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874847" w:rsidP="00E13E1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13E11">
              <w:rPr>
                <w:rFonts w:ascii="黑体" w:eastAsia="黑体" w:hAnsi="黑体" w:hint="eastAsia"/>
                <w:sz w:val="21"/>
                <w:szCs w:val="21"/>
              </w:rPr>
              <w:t>65.020.30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Spec="right" w:tblpY="114"/>
              <w:tblOverlap w:val="never"/>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6661"/>
            </w:tblGrid>
            <w:tr w:rsidR="000F4050" w:rsidTr="000F4050">
              <w:trPr>
                <w:trHeight w:hRule="exact" w:val="1283"/>
              </w:trPr>
              <w:tc>
                <w:tcPr>
                  <w:tcW w:w="6661" w:type="dxa"/>
                  <w:vAlign w:val="center"/>
                </w:tcPr>
                <w:p w:rsidR="000F4050" w:rsidRDefault="000F4050" w:rsidP="00527FAF">
                  <w:pPr>
                    <w:pStyle w:val="affff0"/>
                    <w:framePr w:w="0" w:hRule="auto" w:wrap="auto" w:hAnchor="text" w:xAlign="left" w:yAlign="inline" w:anchorLock="0"/>
                    <w:rPr>
                      <w:rFonts w:ascii="宋体" w:hAnsi="宋体"/>
                      <w:sz w:val="28"/>
                      <w:szCs w:val="28"/>
                    </w:rPr>
                  </w:pPr>
                  <w:r w:rsidRPr="00AE2A69">
                    <w:rPr>
                      <w:rFonts w:ascii="KaiTi" w:eastAsia="KaiTi" w:hAnsi="KaiTi"/>
                      <w:noProof/>
                    </w:rPr>
                    <w:t>T</w:t>
                  </w:r>
                  <w:r w:rsidRPr="00AE2A69">
                    <w:rPr>
                      <w:noProof/>
                    </w:rPr>
                    <w:t>/</w:t>
                  </w:r>
                  <w:r w:rsidR="00874847">
                    <w:fldChar w:fldCharType="begin">
                      <w:ffData>
                        <w:name w:val="c1"/>
                        <w:enabled/>
                        <w:calcOnExit w:val="0"/>
                        <w:textInput>
                          <w:maxLength w:val="8"/>
                        </w:textInput>
                      </w:ffData>
                    </w:fldChar>
                  </w:r>
                  <w:bookmarkStart w:id="1" w:name="c1"/>
                  <w:r>
                    <w:instrText xml:space="preserve"> FORMTEXT </w:instrText>
                  </w:r>
                  <w:r w:rsidR="00874847">
                    <w:fldChar w:fldCharType="separate"/>
                  </w:r>
                  <w:r w:rsidR="007724D8">
                    <w:rPr>
                      <w:rFonts w:hint="eastAsia"/>
                    </w:rPr>
                    <w:t>GXAS</w:t>
                  </w:r>
                  <w:r w:rsidR="00874847">
                    <w:fldChar w:fldCharType="end"/>
                  </w:r>
                  <w:bookmarkEnd w:id="1"/>
                </w:p>
              </w:tc>
            </w:tr>
          </w:tbl>
          <w:p w:rsidR="00FB231D" w:rsidRPr="00672BFD" w:rsidRDefault="00874847" w:rsidP="0026176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6176F">
              <w:rPr>
                <w:rFonts w:ascii="黑体" w:eastAsia="黑体" w:hAnsi="黑体" w:hint="eastAsia"/>
                <w:sz w:val="21"/>
                <w:szCs w:val="21"/>
              </w:rPr>
              <w:t>B 43</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874847">
        <w:fldChar w:fldCharType="begin">
          <w:ffData>
            <w:name w:val="文字1"/>
            <w:enabled/>
            <w:calcOnExit w:val="0"/>
            <w:textInput>
              <w:default w:val="XXX"/>
            </w:textInput>
          </w:ffData>
        </w:fldChar>
      </w:r>
      <w:bookmarkStart w:id="4" w:name="文字1"/>
      <w:r w:rsidR="00EB31ED">
        <w:instrText xml:space="preserve"> FORMTEXT </w:instrText>
      </w:r>
      <w:r w:rsidR="00874847">
        <w:fldChar w:fldCharType="separate"/>
      </w:r>
      <w:r w:rsidR="007724D8">
        <w:rPr>
          <w:rFonts w:hint="eastAsia"/>
        </w:rPr>
        <w:t xml:space="preserve">GXAS </w:t>
      </w:r>
      <w:r w:rsidR="00874847">
        <w:fldChar w:fldCharType="end"/>
      </w:r>
      <w:bookmarkEnd w:id="4"/>
      <w:r w:rsidR="00874847">
        <w:fldChar w:fldCharType="begin">
          <w:ffData>
            <w:name w:val="NSTD_CODE_F"/>
            <w:enabled/>
            <w:calcOnExit w:val="0"/>
            <w:textInput>
              <w:default w:val="XXXX"/>
            </w:textInput>
          </w:ffData>
        </w:fldChar>
      </w:r>
      <w:bookmarkStart w:id="5" w:name="NSTD_CODE_F"/>
      <w:r w:rsidR="00EB31ED">
        <w:instrText xml:space="preserve"> FORMTEXT </w:instrText>
      </w:r>
      <w:r w:rsidR="00874847">
        <w:fldChar w:fldCharType="separate"/>
      </w:r>
      <w:r w:rsidR="00EB31ED">
        <w:t>XXXX</w:t>
      </w:r>
      <w:r w:rsidR="00874847">
        <w:fldChar w:fldCharType="end"/>
      </w:r>
      <w:bookmarkEnd w:id="5"/>
      <w:r w:rsidR="004644A6" w:rsidRPr="004644A6">
        <w:rPr>
          <w:rFonts w:hAnsi="黑体"/>
        </w:rPr>
        <w:t>—</w:t>
      </w:r>
      <w:r w:rsidR="00874847">
        <w:fldChar w:fldCharType="begin">
          <w:ffData>
            <w:name w:val="NSTD_CODE_B"/>
            <w:enabled/>
            <w:calcOnExit w:val="0"/>
            <w:textInput>
              <w:default w:val="XXXX"/>
            </w:textInput>
          </w:ffData>
        </w:fldChar>
      </w:r>
      <w:bookmarkStart w:id="6" w:name="NSTD_CODE_B"/>
      <w:r w:rsidR="00087A77">
        <w:instrText xml:space="preserve"> FORMTEXT </w:instrText>
      </w:r>
      <w:r w:rsidR="00874847">
        <w:fldChar w:fldCharType="separate"/>
      </w:r>
      <w:r w:rsidR="00087A77">
        <w:t>XXXX</w:t>
      </w:r>
      <w:r w:rsidR="00874847">
        <w:fldChar w:fldCharType="end"/>
      </w:r>
      <w:bookmarkEnd w:id="6"/>
    </w:p>
    <w:p w:rsidR="00E846C8" w:rsidRPr="001E4882" w:rsidRDefault="0087484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B2104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7484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B2672">
        <w:instrText xml:space="preserve"> FORMTEXT </w:instrText>
      </w:r>
      <w:r>
        <w:fldChar w:fldCharType="separate"/>
      </w:r>
      <w:r w:rsidR="00E13E11">
        <w:t>冬闲田油菜－鹅综合种养技术规程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F9729F" w:rsidRDefault="00874847" w:rsidP="00463B77">
      <w:pPr>
        <w:pStyle w:val="affffffe"/>
        <w:framePr w:w="9639" w:h="6974" w:hRule="exact" w:wrap="around" w:vAnchor="page" w:hAnchor="page" w:x="1419" w:y="6408" w:anchorLock="1"/>
        <w:textAlignment w:val="bottom"/>
        <w:rPr>
          <w:rFonts w:ascii="黑体" w:eastAsia="黑体" w:hAnsi="黑体"/>
          <w:noProof/>
          <w:szCs w:val="28"/>
        </w:rPr>
      </w:pPr>
      <w:r w:rsidRPr="00F9729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F9729F">
        <w:rPr>
          <w:rFonts w:ascii="黑体" w:eastAsia="黑体" w:hAnsi="黑体"/>
          <w:noProof/>
          <w:szCs w:val="28"/>
        </w:rPr>
        <w:instrText xml:space="preserve"> FORMTEXT </w:instrText>
      </w:r>
      <w:r w:rsidRPr="00F9729F">
        <w:rPr>
          <w:rFonts w:ascii="黑体" w:eastAsia="黑体" w:hAnsi="黑体"/>
          <w:noProof/>
          <w:szCs w:val="28"/>
        </w:rPr>
      </w:r>
      <w:r w:rsidRPr="00F9729F">
        <w:rPr>
          <w:rFonts w:ascii="黑体" w:eastAsia="黑体" w:hAnsi="黑体"/>
          <w:noProof/>
          <w:szCs w:val="28"/>
        </w:rPr>
        <w:fldChar w:fldCharType="separate"/>
      </w:r>
      <w:r w:rsidR="007724D8" w:rsidRPr="00F9729F">
        <w:rPr>
          <w:rFonts w:ascii="黑体" w:eastAsia="黑体" w:hAnsi="黑体"/>
          <w:noProof/>
          <w:szCs w:val="28"/>
        </w:rPr>
        <w:t>Technical code of practice for comprehensive planting and breeding of rape and goose in winter fallow field</w:t>
      </w:r>
      <w:r w:rsidRPr="00F9729F">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74847"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B2104E">
        <w:rPr>
          <w:noProof/>
          <w:sz w:val="24"/>
          <w:szCs w:val="28"/>
        </w:rPr>
      </w:r>
      <w:r w:rsidR="00B2104E">
        <w:rPr>
          <w:noProof/>
          <w:sz w:val="24"/>
          <w:szCs w:val="28"/>
        </w:rPr>
        <w:fldChar w:fldCharType="separate"/>
      </w:r>
      <w:r>
        <w:rPr>
          <w:noProof/>
          <w:sz w:val="24"/>
          <w:szCs w:val="28"/>
        </w:rPr>
        <w:fldChar w:fldCharType="end"/>
      </w:r>
      <w:bookmarkEnd w:id="10"/>
    </w:p>
    <w:p w:rsidR="0036429C" w:rsidRDefault="0087484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5C4C1F">
        <w:rPr>
          <w:rFonts w:hint="eastAsia"/>
          <w:noProof/>
          <w:sz w:val="21"/>
          <w:szCs w:val="28"/>
        </w:rPr>
        <w:t>（本草案完成时间：）</w:t>
      </w:r>
      <w:r>
        <w:rPr>
          <w:noProof/>
          <w:sz w:val="21"/>
          <w:szCs w:val="28"/>
        </w:rPr>
        <w:fldChar w:fldCharType="end"/>
      </w:r>
      <w:bookmarkEnd w:id="11"/>
    </w:p>
    <w:p w:rsidR="00DE703F" w:rsidRPr="00A6537A" w:rsidRDefault="00874847" w:rsidP="00527FAF">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B2104E">
        <w:rPr>
          <w:b/>
          <w:noProof/>
          <w:sz w:val="21"/>
          <w:szCs w:val="28"/>
        </w:rPr>
      </w:r>
      <w:r w:rsidR="00B2104E">
        <w:rPr>
          <w:b/>
          <w:noProof/>
          <w:sz w:val="21"/>
          <w:szCs w:val="28"/>
        </w:rPr>
        <w:fldChar w:fldCharType="separate"/>
      </w:r>
      <w:r w:rsidRPr="00A6537A">
        <w:rPr>
          <w:b/>
          <w:noProof/>
          <w:sz w:val="21"/>
          <w:szCs w:val="28"/>
        </w:rPr>
        <w:fldChar w:fldCharType="end"/>
      </w:r>
      <w:bookmarkEnd w:id="12"/>
    </w:p>
    <w:p w:rsidR="00CD50A1" w:rsidRDefault="0087484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7724D8">
        <w:rPr>
          <w:rFonts w:ascii="黑体"/>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87484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874847"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9729F">
        <w:rPr>
          <w:rFonts w:hAnsi="黑体" w:hint="eastAsia"/>
          <w:noProof/>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B2104E" w:rsidP="00A02BAE">
      <w:pPr>
        <w:rPr>
          <w:rFonts w:ascii="宋体" w:hAnsi="宋体"/>
          <w:sz w:val="28"/>
          <w:szCs w:val="28"/>
        </w:rPr>
        <w:sectPr w:rsidR="00A02BAE" w:rsidRPr="00CD50A1" w:rsidSect="0098050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F9729F" w:rsidRDefault="00F9729F" w:rsidP="00F9729F">
      <w:pPr>
        <w:pStyle w:val="a6"/>
        <w:spacing w:after="360"/>
      </w:pPr>
      <w:bookmarkStart w:id="20" w:name="BookMark2"/>
      <w:r w:rsidRPr="00F9729F">
        <w:rPr>
          <w:spacing w:val="320"/>
        </w:rPr>
        <w:lastRenderedPageBreak/>
        <w:t>前</w:t>
      </w:r>
      <w:r>
        <w:t>言</w:t>
      </w:r>
    </w:p>
    <w:p w:rsidR="00F9729F" w:rsidRDefault="00F9729F" w:rsidP="00F9729F">
      <w:pPr>
        <w:pStyle w:val="affff6"/>
        <w:ind w:firstLine="420"/>
      </w:pPr>
      <w:r>
        <w:rPr>
          <w:rFonts w:hint="eastAsia"/>
        </w:rPr>
        <w:t>本文件按照GB/T 1.1—2020《标准化工作导则  第1部分：标准化文件的结构和起草规则》的规定起草。</w:t>
      </w:r>
    </w:p>
    <w:p w:rsidR="00F9729F" w:rsidRPr="00F9729F" w:rsidRDefault="00F9729F" w:rsidP="00F9729F">
      <w:pPr>
        <w:pStyle w:val="affff6"/>
        <w:ind w:firstLine="420"/>
      </w:pPr>
      <w:r w:rsidRPr="00F9729F">
        <w:rPr>
          <w:rFonts w:hint="eastAsia"/>
        </w:rPr>
        <w:t>请注意本文件的某些内容可能涉及专利。本文件的发布机构不承担识别专利的责任。</w:t>
      </w:r>
    </w:p>
    <w:p w:rsidR="00F9729F" w:rsidRPr="00F9729F" w:rsidRDefault="00F9729F" w:rsidP="00F9729F">
      <w:pPr>
        <w:pStyle w:val="affff6"/>
        <w:ind w:firstLine="420"/>
      </w:pPr>
      <w:r w:rsidRPr="00F9729F">
        <w:rPr>
          <w:rFonts w:hint="eastAsia"/>
        </w:rPr>
        <w:t>本文件由</w:t>
      </w:r>
      <w:r w:rsidRPr="00F9729F">
        <w:t>桂林市农业科学研究中心</w:t>
      </w:r>
      <w:r w:rsidRPr="00F9729F">
        <w:rPr>
          <w:rFonts w:hint="eastAsia"/>
        </w:rPr>
        <w:t>提出。</w:t>
      </w:r>
    </w:p>
    <w:p w:rsidR="00F9729F" w:rsidRPr="00F9729F" w:rsidRDefault="00F9729F" w:rsidP="00F9729F">
      <w:pPr>
        <w:pStyle w:val="affff6"/>
        <w:ind w:firstLine="420"/>
      </w:pPr>
      <w:r w:rsidRPr="00F9729F">
        <w:rPr>
          <w:rFonts w:hint="eastAsia"/>
        </w:rPr>
        <w:t>本文件起草单位：桂林市农业科学研究中心、全州县科学技术局。</w:t>
      </w:r>
    </w:p>
    <w:p w:rsidR="00F9729F" w:rsidRDefault="00F9729F" w:rsidP="00F9729F">
      <w:pPr>
        <w:pStyle w:val="affff6"/>
        <w:ind w:firstLine="420"/>
      </w:pPr>
      <w:r w:rsidRPr="00F9729F">
        <w:rPr>
          <w:rFonts w:hint="eastAsia"/>
        </w:rPr>
        <w:t>本文件主要起草人：</w:t>
      </w:r>
    </w:p>
    <w:p w:rsidR="00F9729F" w:rsidRDefault="00F9729F" w:rsidP="00F9729F">
      <w:pPr>
        <w:pStyle w:val="affff6"/>
        <w:ind w:firstLine="420"/>
      </w:pPr>
    </w:p>
    <w:p w:rsidR="00F9729F" w:rsidRPr="00F9729F" w:rsidRDefault="00F9729F" w:rsidP="00F9729F">
      <w:pPr>
        <w:pStyle w:val="affff6"/>
        <w:ind w:firstLine="420"/>
        <w:sectPr w:rsidR="00F9729F" w:rsidRPr="00F9729F" w:rsidSect="00980501">
          <w:headerReference w:type="even" r:id="rId15"/>
          <w:headerReference w:type="default" r:id="rId16"/>
          <w:footerReference w:type="even" r:id="rId17"/>
          <w:footerReference w:type="default" r:id="rId18"/>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DCB350D779840A39DBE63F340B845C0"/>
        </w:placeholder>
      </w:sdtPr>
      <w:sdtEndPr/>
      <w:sdtContent>
        <w:bookmarkStart w:id="22" w:name="NEW_STAND_NAME" w:displacedByCustomXml="prev"/>
        <w:p w:rsidR="00F26B7E" w:rsidRPr="00F26B7E" w:rsidRDefault="008C4FF7" w:rsidP="00527FAF">
          <w:pPr>
            <w:pStyle w:val="afffffffff1"/>
            <w:spacing w:beforeLines="182" w:before="436" w:afterLines="220" w:after="528"/>
          </w:pPr>
          <w:r>
            <w:rPr>
              <w:rFonts w:hint="eastAsia"/>
            </w:rPr>
            <w:t>冬闲田油菜－</w:t>
          </w:r>
          <w:proofErr w:type="gramStart"/>
          <w:r>
            <w:rPr>
              <w:rFonts w:hint="eastAsia"/>
            </w:rPr>
            <w:t>鹅综合</w:t>
          </w:r>
          <w:proofErr w:type="gramEnd"/>
          <w:r>
            <w:rPr>
              <w:rFonts w:hint="eastAsia"/>
            </w:rPr>
            <w:t>种养技术规程</w:t>
          </w:r>
        </w:p>
      </w:sdtContent>
    </w:sdt>
    <w:bookmarkEnd w:id="22" w:displacedByCustomXml="prev"/>
    <w:p w:rsidR="00E2552F" w:rsidRDefault="00E2552F" w:rsidP="00F250A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F9729F" w:rsidRDefault="00F9729F" w:rsidP="00F9729F">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本文件规定了冬闲田油菜—鹅综合种养技术的要求。</w:t>
      </w:r>
    </w:p>
    <w:p w:rsidR="008B0C9C" w:rsidRDefault="00F9729F" w:rsidP="008B0C9C">
      <w:pPr>
        <w:pStyle w:val="affff6"/>
        <w:ind w:firstLine="420"/>
      </w:pPr>
      <w:r>
        <w:rPr>
          <w:rFonts w:hint="eastAsia"/>
        </w:rPr>
        <w:t>本文件适用于广西行政区域内</w:t>
      </w:r>
      <w:r>
        <w:rPr>
          <w:rFonts w:hAnsi="宋体" w:hint="eastAsia"/>
        </w:rPr>
        <w:t>冬闲田油菜—鹅综合种养。</w:t>
      </w:r>
    </w:p>
    <w:p w:rsidR="00E2552F" w:rsidRDefault="00E2552F" w:rsidP="00F250A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28AF814290024959BF4302785B0042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B4D1B" w:rsidRDefault="00DB4D1B" w:rsidP="00F65893">
      <w:pPr>
        <w:pStyle w:val="affff6"/>
        <w:ind w:firstLine="420"/>
      </w:pPr>
      <w:r>
        <w:rPr>
          <w:rFonts w:hint="eastAsia"/>
        </w:rPr>
        <w:t>GB 13078  饲料卫生标准</w:t>
      </w:r>
    </w:p>
    <w:p w:rsidR="00DB4D1B" w:rsidRDefault="00DB4D1B" w:rsidP="00F65893">
      <w:pPr>
        <w:pStyle w:val="affff6"/>
        <w:ind w:firstLine="420"/>
      </w:pPr>
      <w:r>
        <w:rPr>
          <w:rFonts w:hint="eastAsia"/>
        </w:rPr>
        <w:t>GB 14554  恶臭污染物排放标准</w:t>
      </w:r>
    </w:p>
    <w:p w:rsidR="00DB4D1B" w:rsidRDefault="00DB4D1B" w:rsidP="00F65893">
      <w:pPr>
        <w:pStyle w:val="affff6"/>
        <w:ind w:firstLine="420"/>
      </w:pPr>
      <w:r>
        <w:rPr>
          <w:rFonts w:hint="eastAsia"/>
        </w:rPr>
        <w:t>NY/T 388  畜禽场环境质量标准</w:t>
      </w:r>
    </w:p>
    <w:p w:rsidR="00DB4D1B" w:rsidRDefault="00DB4D1B" w:rsidP="00F65893">
      <w:pPr>
        <w:pStyle w:val="affff6"/>
        <w:ind w:firstLine="420"/>
      </w:pPr>
      <w:r>
        <w:rPr>
          <w:rFonts w:hint="eastAsia"/>
        </w:rPr>
        <w:t>NY 5027  无公害食品  畜禽饮用水水质</w:t>
      </w:r>
    </w:p>
    <w:p w:rsidR="00DB4D1B" w:rsidRDefault="00DB4D1B" w:rsidP="00F65893">
      <w:pPr>
        <w:pStyle w:val="affff6"/>
        <w:ind w:firstLine="420"/>
      </w:pPr>
      <w:r>
        <w:rPr>
          <w:rFonts w:hint="eastAsia"/>
        </w:rPr>
        <w:t>NY/T 5032  无公害食品  畜禽饲料和饲料添加剂使用准则</w:t>
      </w:r>
    </w:p>
    <w:p w:rsidR="00951A89" w:rsidRDefault="00951A89" w:rsidP="00F65893">
      <w:pPr>
        <w:pStyle w:val="affff6"/>
        <w:ind w:firstLine="420"/>
      </w:pPr>
      <w:r>
        <w:rPr>
          <w:rFonts w:hint="eastAsia"/>
        </w:rPr>
        <w:t>DB45/T 185  肉鹅养殖技术规范</w:t>
      </w:r>
    </w:p>
    <w:p w:rsidR="00DB4D1B" w:rsidRPr="008A57E6" w:rsidRDefault="00DB4D1B" w:rsidP="00F65893">
      <w:pPr>
        <w:pStyle w:val="affff6"/>
        <w:ind w:firstLine="420"/>
      </w:pPr>
      <w:r>
        <w:rPr>
          <w:rFonts w:hint="eastAsia"/>
        </w:rPr>
        <w:t>DB45/T 1792  冬种油菜栽培技术规程</w:t>
      </w:r>
    </w:p>
    <w:p w:rsidR="00B265BC" w:rsidRPr="00E030F9" w:rsidRDefault="00FD59EB" w:rsidP="00F250A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ECCCF9D000B14D038FF024C97AF43AF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9729F" w:rsidP="00BA263B">
          <w:pPr>
            <w:pStyle w:val="affff6"/>
            <w:ind w:firstLine="420"/>
          </w:pPr>
          <w:r>
            <w:t>本文件没有需要界定的术语和定义。</w:t>
          </w:r>
        </w:p>
      </w:sdtContent>
    </w:sdt>
    <w:p w:rsidR="00F9729F" w:rsidRDefault="00DB4D1B" w:rsidP="00F9729F">
      <w:pPr>
        <w:pStyle w:val="affc"/>
        <w:spacing w:before="240" w:after="240"/>
      </w:pPr>
      <w:r>
        <w:rPr>
          <w:rFonts w:hint="eastAsia"/>
        </w:rPr>
        <w:t>冬闲田油菜栽培</w:t>
      </w:r>
    </w:p>
    <w:p w:rsidR="00F9729F" w:rsidRDefault="00F9729F" w:rsidP="00F9729F">
      <w:pPr>
        <w:pStyle w:val="affd"/>
        <w:spacing w:before="120" w:after="120"/>
      </w:pPr>
      <w:r>
        <w:rPr>
          <w:rFonts w:hint="eastAsia"/>
        </w:rPr>
        <w:t>品种选择</w:t>
      </w:r>
    </w:p>
    <w:p w:rsidR="00F9729F" w:rsidRDefault="00F9729F" w:rsidP="00F9729F">
      <w:pPr>
        <w:pStyle w:val="affff6"/>
        <w:ind w:firstLine="420"/>
      </w:pPr>
      <w:r>
        <w:rPr>
          <w:rFonts w:hint="eastAsia"/>
        </w:rPr>
        <w:t>选择适</w:t>
      </w:r>
      <w:r w:rsidR="00F336A6">
        <w:rPr>
          <w:rFonts w:hint="eastAsia"/>
        </w:rPr>
        <w:t>应</w:t>
      </w:r>
      <w:r>
        <w:rPr>
          <w:rFonts w:hint="eastAsia"/>
        </w:rPr>
        <w:t>性</w:t>
      </w:r>
      <w:r w:rsidR="00F336A6">
        <w:rPr>
          <w:rFonts w:hint="eastAsia"/>
        </w:rPr>
        <w:t>强</w:t>
      </w:r>
      <w:r w:rsidR="00F12C05">
        <w:rPr>
          <w:rFonts w:hint="eastAsia"/>
        </w:rPr>
        <w:t>、产量高、抗性好</w:t>
      </w:r>
      <w:r>
        <w:rPr>
          <w:rFonts w:hint="eastAsia"/>
        </w:rPr>
        <w:t>的优良品种。宜选择丰油730、阳光2009、中双十号等品种。</w:t>
      </w:r>
    </w:p>
    <w:p w:rsidR="00790F8C" w:rsidRDefault="00790F8C" w:rsidP="00790F8C">
      <w:pPr>
        <w:pStyle w:val="affd"/>
        <w:spacing w:before="120" w:after="120"/>
      </w:pPr>
      <w:r>
        <w:rPr>
          <w:rFonts w:hint="eastAsia"/>
        </w:rPr>
        <w:t>种植时间</w:t>
      </w:r>
    </w:p>
    <w:p w:rsidR="00790F8C" w:rsidRPr="00790F8C" w:rsidRDefault="00790F8C" w:rsidP="00790F8C">
      <w:pPr>
        <w:pStyle w:val="affff6"/>
        <w:ind w:firstLine="420"/>
      </w:pPr>
      <w:r>
        <w:rPr>
          <w:rFonts w:hint="eastAsia"/>
        </w:rPr>
        <w:t>在10月水稻和鱼收获后种植。</w:t>
      </w:r>
    </w:p>
    <w:p w:rsidR="00F9729F" w:rsidRDefault="00DB4D1B" w:rsidP="00F9729F">
      <w:pPr>
        <w:pStyle w:val="affd"/>
        <w:spacing w:before="120" w:after="120"/>
      </w:pPr>
      <w:r>
        <w:rPr>
          <w:rFonts w:hint="eastAsia"/>
        </w:rPr>
        <w:t>栽培管理</w:t>
      </w:r>
    </w:p>
    <w:p w:rsidR="00F9729F" w:rsidRDefault="00F9729F" w:rsidP="00F9729F">
      <w:pPr>
        <w:pStyle w:val="affff6"/>
        <w:ind w:firstLine="420"/>
      </w:pPr>
      <w:r>
        <w:rPr>
          <w:rFonts w:hint="eastAsia"/>
        </w:rPr>
        <w:t>按DB45/T 1792的规定执行。</w:t>
      </w:r>
    </w:p>
    <w:p w:rsidR="00F9729F" w:rsidRDefault="00F9729F" w:rsidP="00F9729F">
      <w:pPr>
        <w:pStyle w:val="affd"/>
        <w:spacing w:before="120" w:after="120"/>
      </w:pPr>
      <w:r>
        <w:rPr>
          <w:rFonts w:hint="eastAsia"/>
        </w:rPr>
        <w:t>油菜利用</w:t>
      </w:r>
    </w:p>
    <w:p w:rsidR="004B3E93" w:rsidRDefault="00F9729F" w:rsidP="00F9729F">
      <w:pPr>
        <w:pStyle w:val="affff6"/>
        <w:ind w:firstLine="420"/>
      </w:pPr>
      <w:r>
        <w:rPr>
          <w:rFonts w:hint="eastAsia"/>
        </w:rPr>
        <w:t>油菜间苗</w:t>
      </w:r>
      <w:r w:rsidR="00FB0222">
        <w:rPr>
          <w:rFonts w:hint="eastAsia"/>
        </w:rPr>
        <w:t>时</w:t>
      </w:r>
      <w:r w:rsidR="00984340">
        <w:rPr>
          <w:rFonts w:hint="eastAsia"/>
        </w:rPr>
        <w:t>；</w:t>
      </w:r>
      <w:r w:rsidR="00FB0222">
        <w:rPr>
          <w:rFonts w:hint="eastAsia"/>
        </w:rPr>
        <w:t>或</w:t>
      </w:r>
      <w:r>
        <w:rPr>
          <w:rFonts w:hint="eastAsia"/>
        </w:rPr>
        <w:t>株高达50</w:t>
      </w:r>
      <w:r w:rsidR="00CD3AA1" w:rsidRPr="00CD3AA1">
        <w:rPr>
          <w:rFonts w:hint="eastAsia"/>
          <w:vertAlign w:val="superscript"/>
        </w:rPr>
        <w:t xml:space="preserve"> </w:t>
      </w:r>
      <w:r>
        <w:rPr>
          <w:rFonts w:hint="eastAsia"/>
        </w:rPr>
        <w:t>cm，在离地高15</w:t>
      </w:r>
      <w:r w:rsidR="00CD3AA1" w:rsidRPr="00CD3AA1">
        <w:rPr>
          <w:rFonts w:hint="eastAsia"/>
          <w:vertAlign w:val="superscript"/>
        </w:rPr>
        <w:t xml:space="preserve"> </w:t>
      </w:r>
      <w:r>
        <w:rPr>
          <w:rFonts w:hint="eastAsia"/>
        </w:rPr>
        <w:t>cm处收割，选择新鲜幼嫩部位</w:t>
      </w:r>
      <w:r w:rsidR="00834AF2">
        <w:rPr>
          <w:rFonts w:hint="eastAsia"/>
        </w:rPr>
        <w:t>作青饲</w:t>
      </w:r>
      <w:r w:rsidR="00984340">
        <w:rPr>
          <w:rFonts w:hint="eastAsia"/>
        </w:rPr>
        <w:t>；</w:t>
      </w:r>
      <w:r>
        <w:rPr>
          <w:rFonts w:hint="eastAsia"/>
        </w:rPr>
        <w:t>或轮牧。</w:t>
      </w:r>
    </w:p>
    <w:p w:rsidR="00FB0222" w:rsidRDefault="00FB0222" w:rsidP="00F9729F">
      <w:pPr>
        <w:pStyle w:val="affc"/>
        <w:spacing w:before="240" w:after="240"/>
      </w:pPr>
      <w:r>
        <w:rPr>
          <w:rFonts w:hint="eastAsia"/>
        </w:rPr>
        <w:t>鹅养殖</w:t>
      </w:r>
    </w:p>
    <w:p w:rsidR="00F9729F" w:rsidRPr="00944D96" w:rsidRDefault="00F9729F" w:rsidP="00FB0222">
      <w:pPr>
        <w:pStyle w:val="affd"/>
        <w:spacing w:before="120" w:after="120"/>
      </w:pPr>
      <w:r>
        <w:rPr>
          <w:rFonts w:hint="eastAsia"/>
        </w:rPr>
        <w:t>鹅场要求</w:t>
      </w:r>
    </w:p>
    <w:p w:rsidR="00F9729F" w:rsidRDefault="00F9729F" w:rsidP="00FB0222">
      <w:pPr>
        <w:pStyle w:val="affe"/>
        <w:spacing w:before="120" w:after="120"/>
      </w:pPr>
      <w:r>
        <w:rPr>
          <w:rFonts w:hint="eastAsia"/>
        </w:rPr>
        <w:t>环境条件</w:t>
      </w:r>
    </w:p>
    <w:p w:rsidR="00C12AF8" w:rsidRDefault="008C4FF7" w:rsidP="00F9729F">
      <w:pPr>
        <w:pStyle w:val="affff6"/>
        <w:ind w:firstLine="420"/>
      </w:pPr>
      <w:r>
        <w:rPr>
          <w:rFonts w:hint="eastAsia"/>
        </w:rPr>
        <w:t>鹅饲养场地</w:t>
      </w:r>
      <w:r w:rsidR="00F9729F">
        <w:rPr>
          <w:rFonts w:hint="eastAsia"/>
        </w:rPr>
        <w:t>环境条件应符合NY/T 388</w:t>
      </w:r>
      <w:r w:rsidR="00834AF2">
        <w:rPr>
          <w:rFonts w:hint="eastAsia"/>
        </w:rPr>
        <w:t>要求；水源质量应符合NY 5027的要求；</w:t>
      </w:r>
      <w:r w:rsidR="00F9729F">
        <w:rPr>
          <w:rFonts w:hint="eastAsia"/>
        </w:rPr>
        <w:t>污水、污物应符合</w:t>
      </w:r>
      <w:r w:rsidR="00527FAF">
        <w:rPr>
          <w:rFonts w:hint="eastAsia"/>
        </w:rPr>
        <w:t xml:space="preserve">     </w:t>
      </w:r>
      <w:r w:rsidR="00F9729F">
        <w:rPr>
          <w:rFonts w:hint="eastAsia"/>
        </w:rPr>
        <w:t>GB 14554的要求。</w:t>
      </w:r>
    </w:p>
    <w:p w:rsidR="00F9729F" w:rsidRDefault="008C4FF7" w:rsidP="00F9729F">
      <w:pPr>
        <w:pStyle w:val="affd"/>
        <w:spacing w:before="120" w:after="120"/>
      </w:pPr>
      <w:proofErr w:type="gramStart"/>
      <w:r>
        <w:rPr>
          <w:rFonts w:hint="eastAsia"/>
        </w:rPr>
        <w:t>鹅舍</w:t>
      </w:r>
      <w:r w:rsidR="005754C8">
        <w:rPr>
          <w:rFonts w:hint="eastAsia"/>
        </w:rPr>
        <w:t>建筑</w:t>
      </w:r>
      <w:proofErr w:type="gramEnd"/>
      <w:r w:rsidR="005754C8">
        <w:rPr>
          <w:rFonts w:hint="eastAsia"/>
        </w:rPr>
        <w:t>和设备</w:t>
      </w:r>
      <w:bookmarkStart w:id="40" w:name="_GoBack"/>
      <w:bookmarkEnd w:id="40"/>
    </w:p>
    <w:p w:rsidR="002A1260" w:rsidRDefault="008C4FF7" w:rsidP="00F9729F">
      <w:pPr>
        <w:pStyle w:val="affff6"/>
        <w:ind w:firstLine="420"/>
      </w:pPr>
      <w:r>
        <w:rPr>
          <w:rFonts w:hint="eastAsia"/>
        </w:rPr>
        <w:t>鹅舍建筑和设备按照DB45/T 185的规定执行，活动水面</w:t>
      </w:r>
      <w:r w:rsidR="00261D0A">
        <w:rPr>
          <w:rFonts w:hint="eastAsia"/>
        </w:rPr>
        <w:t>可利用稻田渔沟。</w:t>
      </w:r>
    </w:p>
    <w:p w:rsidR="00F9729F" w:rsidRDefault="00F9729F" w:rsidP="009119E2">
      <w:pPr>
        <w:pStyle w:val="affd"/>
        <w:spacing w:before="120" w:after="120"/>
      </w:pPr>
      <w:r>
        <w:rPr>
          <w:rFonts w:hint="eastAsia"/>
        </w:rPr>
        <w:lastRenderedPageBreak/>
        <w:t>雏鹅饲养管理</w:t>
      </w:r>
    </w:p>
    <w:p w:rsidR="00F9729F" w:rsidRPr="00B51B4F" w:rsidRDefault="00F9729F" w:rsidP="009119E2">
      <w:pPr>
        <w:pStyle w:val="affe"/>
        <w:spacing w:before="120" w:after="120"/>
      </w:pPr>
      <w:proofErr w:type="gramStart"/>
      <w:r>
        <w:rPr>
          <w:rFonts w:hint="eastAsia"/>
        </w:rPr>
        <w:t>鹅种来源</w:t>
      </w:r>
      <w:proofErr w:type="gramEnd"/>
    </w:p>
    <w:p w:rsidR="00F9729F" w:rsidRDefault="00F02626" w:rsidP="00F9729F">
      <w:pPr>
        <w:pStyle w:val="affff6"/>
        <w:ind w:firstLine="420"/>
      </w:pPr>
      <w:r>
        <w:rPr>
          <w:rFonts w:hint="eastAsia"/>
        </w:rPr>
        <w:t>应来自有种鹅生产经验许可证</w:t>
      </w:r>
      <w:r w:rsidR="00F9729F">
        <w:rPr>
          <w:rFonts w:hint="eastAsia"/>
        </w:rPr>
        <w:t>，经有关部门验收合格的种鹅场、专业孵化场提供的健康雏鹅。</w:t>
      </w:r>
    </w:p>
    <w:p w:rsidR="009119E2" w:rsidRDefault="009119E2" w:rsidP="009119E2">
      <w:pPr>
        <w:pStyle w:val="affe"/>
        <w:spacing w:before="120" w:after="120"/>
      </w:pPr>
      <w:r>
        <w:rPr>
          <w:rFonts w:hint="eastAsia"/>
        </w:rPr>
        <w:t>饲养时间</w:t>
      </w:r>
    </w:p>
    <w:p w:rsidR="009119E2" w:rsidRPr="009119E2" w:rsidRDefault="009119E2" w:rsidP="00F9729F">
      <w:pPr>
        <w:pStyle w:val="affff6"/>
        <w:ind w:firstLine="420"/>
      </w:pPr>
      <w:r>
        <w:rPr>
          <w:rFonts w:hint="eastAsia"/>
        </w:rPr>
        <w:t>油菜播种后10</w:t>
      </w:r>
      <w:r w:rsidRPr="00790F8C">
        <w:rPr>
          <w:rFonts w:hint="eastAsia"/>
          <w:vertAlign w:val="superscript"/>
        </w:rPr>
        <w:t xml:space="preserve"> </w:t>
      </w:r>
      <w:r>
        <w:rPr>
          <w:rFonts w:hint="eastAsia"/>
        </w:rPr>
        <w:t>d可开始饲养。</w:t>
      </w:r>
    </w:p>
    <w:p w:rsidR="00F9729F" w:rsidRDefault="00F9729F" w:rsidP="009119E2">
      <w:pPr>
        <w:pStyle w:val="affe"/>
        <w:spacing w:before="120" w:after="120"/>
      </w:pPr>
      <w:r>
        <w:rPr>
          <w:rFonts w:hint="eastAsia"/>
        </w:rPr>
        <w:t>饲养密度</w:t>
      </w:r>
    </w:p>
    <w:p w:rsidR="00F9729F" w:rsidRDefault="00F9729F" w:rsidP="00F9729F">
      <w:pPr>
        <w:pStyle w:val="affff6"/>
        <w:ind w:firstLine="420"/>
      </w:pPr>
      <w:r>
        <w:rPr>
          <w:rFonts w:hint="eastAsia"/>
        </w:rPr>
        <w:t>7日龄前每m</w:t>
      </w:r>
      <w:r w:rsidRPr="00BE4A0A">
        <w:rPr>
          <w:rFonts w:hint="eastAsia"/>
          <w:vertAlign w:val="superscript"/>
        </w:rPr>
        <w:t>2</w:t>
      </w:r>
      <w:r>
        <w:rPr>
          <w:rFonts w:hint="eastAsia"/>
        </w:rPr>
        <w:t>饲养15</w:t>
      </w:r>
      <w:r>
        <w:rPr>
          <w:rFonts w:hAnsi="宋体" w:hint="eastAsia"/>
        </w:rPr>
        <w:t>～</w:t>
      </w:r>
      <w:r>
        <w:rPr>
          <w:rFonts w:hint="eastAsia"/>
        </w:rPr>
        <w:t>18羽；8日龄</w:t>
      </w:r>
      <w:r>
        <w:rPr>
          <w:rFonts w:hAnsi="宋体" w:hint="eastAsia"/>
        </w:rPr>
        <w:t>～</w:t>
      </w:r>
      <w:r>
        <w:rPr>
          <w:rFonts w:hint="eastAsia"/>
        </w:rPr>
        <w:t>14日龄每m</w:t>
      </w:r>
      <w:r w:rsidRPr="00BE4A0A">
        <w:rPr>
          <w:rFonts w:hint="eastAsia"/>
          <w:vertAlign w:val="superscript"/>
        </w:rPr>
        <w:t>2</w:t>
      </w:r>
      <w:r>
        <w:rPr>
          <w:rFonts w:hint="eastAsia"/>
        </w:rPr>
        <w:t>饲养10</w:t>
      </w:r>
      <w:r>
        <w:rPr>
          <w:rFonts w:hAnsi="宋体" w:hint="eastAsia"/>
        </w:rPr>
        <w:t>～</w:t>
      </w:r>
      <w:r>
        <w:rPr>
          <w:rFonts w:hint="eastAsia"/>
        </w:rPr>
        <w:t>14羽；15日龄</w:t>
      </w:r>
      <w:r>
        <w:rPr>
          <w:rFonts w:hAnsi="宋体" w:hint="eastAsia"/>
        </w:rPr>
        <w:t>～</w:t>
      </w:r>
      <w:r>
        <w:rPr>
          <w:rFonts w:hint="eastAsia"/>
        </w:rPr>
        <w:t>21日龄每m</w:t>
      </w:r>
      <w:r w:rsidRPr="00BE4A0A">
        <w:rPr>
          <w:rFonts w:hint="eastAsia"/>
          <w:vertAlign w:val="superscript"/>
        </w:rPr>
        <w:t>2</w:t>
      </w:r>
      <w:r>
        <w:rPr>
          <w:rFonts w:hint="eastAsia"/>
        </w:rPr>
        <w:t>饲养7</w:t>
      </w:r>
      <w:r>
        <w:rPr>
          <w:rFonts w:hAnsi="宋体" w:hint="eastAsia"/>
        </w:rPr>
        <w:t>～</w:t>
      </w:r>
      <w:r>
        <w:rPr>
          <w:rFonts w:hint="eastAsia"/>
        </w:rPr>
        <w:t>10羽。</w:t>
      </w:r>
    </w:p>
    <w:p w:rsidR="00F9729F" w:rsidRDefault="00F9729F" w:rsidP="009119E2">
      <w:pPr>
        <w:pStyle w:val="affe"/>
        <w:spacing w:before="120" w:after="120"/>
      </w:pPr>
      <w:r>
        <w:rPr>
          <w:rFonts w:hint="eastAsia"/>
        </w:rPr>
        <w:t>育雏舍环境条件</w:t>
      </w:r>
    </w:p>
    <w:p w:rsidR="00F9729F" w:rsidRDefault="00F9729F" w:rsidP="009119E2">
      <w:pPr>
        <w:pStyle w:val="afff"/>
        <w:spacing w:before="120" w:after="120"/>
      </w:pPr>
      <w:r>
        <w:rPr>
          <w:rFonts w:hint="eastAsia"/>
        </w:rPr>
        <w:t>温度</w:t>
      </w:r>
    </w:p>
    <w:p w:rsidR="00F9729F" w:rsidRDefault="00F9729F" w:rsidP="00F9729F">
      <w:pPr>
        <w:pStyle w:val="affff6"/>
        <w:ind w:firstLine="420"/>
      </w:pPr>
      <w:r>
        <w:rPr>
          <w:rFonts w:hint="eastAsia"/>
        </w:rPr>
        <w:t>育雏舍温度保持在</w:t>
      </w:r>
      <w:r w:rsidR="0054008E">
        <w:rPr>
          <w:rFonts w:hint="eastAsia"/>
        </w:rPr>
        <w:t>20</w:t>
      </w:r>
      <w:r w:rsidR="00CD3AA1" w:rsidRPr="00CD3AA1">
        <w:rPr>
          <w:rFonts w:hint="eastAsia"/>
          <w:vertAlign w:val="subscript"/>
        </w:rPr>
        <w:t xml:space="preserve"> </w:t>
      </w:r>
      <w:r>
        <w:rPr>
          <w:rFonts w:hAnsi="宋体" w:hint="eastAsia"/>
        </w:rPr>
        <w:t>℃～</w:t>
      </w:r>
      <w:r w:rsidR="0054008E">
        <w:rPr>
          <w:rFonts w:hint="eastAsia"/>
        </w:rPr>
        <w:t>30</w:t>
      </w:r>
      <w:r w:rsidR="00CD3AA1" w:rsidRPr="00CD3AA1">
        <w:rPr>
          <w:rFonts w:hint="eastAsia"/>
          <w:vertAlign w:val="superscript"/>
        </w:rPr>
        <w:t xml:space="preserve"> </w:t>
      </w:r>
      <w:r>
        <w:rPr>
          <w:rFonts w:hAnsi="宋体" w:hint="eastAsia"/>
        </w:rPr>
        <w:t>℃</w:t>
      </w:r>
      <w:r w:rsidR="00696038">
        <w:rPr>
          <w:rFonts w:hint="eastAsia"/>
        </w:rPr>
        <w:t>。</w:t>
      </w:r>
    </w:p>
    <w:p w:rsidR="00F9729F" w:rsidRDefault="00F9729F" w:rsidP="009119E2">
      <w:pPr>
        <w:pStyle w:val="afff"/>
        <w:spacing w:before="120" w:after="120"/>
      </w:pPr>
      <w:r>
        <w:rPr>
          <w:rFonts w:hint="eastAsia"/>
        </w:rPr>
        <w:t>光照与通风</w:t>
      </w:r>
    </w:p>
    <w:p w:rsidR="00F9729F" w:rsidRDefault="00F9729F" w:rsidP="00F9729F">
      <w:pPr>
        <w:pStyle w:val="affff6"/>
        <w:ind w:firstLine="420"/>
        <w:rPr>
          <w:rFonts w:hAnsi="宋体" w:cs="宋体"/>
          <w:noProof w:val="0"/>
          <w:color w:val="000000"/>
          <w:szCs w:val="21"/>
        </w:rPr>
      </w:pPr>
      <w:r w:rsidRPr="006D1744">
        <w:rPr>
          <w:rFonts w:hint="eastAsia"/>
        </w:rPr>
        <w:t>鹅舍保持通风</w:t>
      </w:r>
      <w:r>
        <w:rPr>
          <w:rFonts w:hint="eastAsia"/>
        </w:rPr>
        <w:t>透气</w:t>
      </w:r>
      <w:r w:rsidRPr="006D1744">
        <w:rPr>
          <w:rFonts w:hint="eastAsia"/>
        </w:rPr>
        <w:t>。雏鹅3日龄</w:t>
      </w:r>
      <w:r w:rsidR="00F91866" w:rsidRPr="006D1744">
        <w:rPr>
          <w:rFonts w:hint="eastAsia"/>
        </w:rPr>
        <w:t>内</w:t>
      </w:r>
      <w:r w:rsidRPr="006D1744">
        <w:rPr>
          <w:rFonts w:hint="eastAsia"/>
        </w:rPr>
        <w:t>需24</w:t>
      </w:r>
      <w:r w:rsidR="00CD3AA1" w:rsidRPr="00CD3AA1">
        <w:rPr>
          <w:rFonts w:hint="eastAsia"/>
          <w:vertAlign w:val="superscript"/>
        </w:rPr>
        <w:t xml:space="preserve"> </w:t>
      </w:r>
      <w:r w:rsidRPr="006D1744">
        <w:rPr>
          <w:rFonts w:hint="eastAsia"/>
        </w:rPr>
        <w:t>h光照，4日龄</w:t>
      </w:r>
      <w:r>
        <w:rPr>
          <w:rFonts w:hint="eastAsia"/>
        </w:rPr>
        <w:t>至</w:t>
      </w:r>
      <w:r w:rsidRPr="006D1744">
        <w:rPr>
          <w:rFonts w:hint="eastAsia"/>
        </w:rPr>
        <w:t>15日龄需18</w:t>
      </w:r>
      <w:r w:rsidR="00CD3AA1" w:rsidRPr="00CD3AA1">
        <w:rPr>
          <w:rFonts w:hint="eastAsia"/>
          <w:vertAlign w:val="superscript"/>
        </w:rPr>
        <w:t xml:space="preserve"> </w:t>
      </w:r>
      <w:r w:rsidRPr="006D1744">
        <w:rPr>
          <w:rFonts w:hint="eastAsia"/>
        </w:rPr>
        <w:t>h光照，</w:t>
      </w:r>
      <w:r w:rsidRPr="006D1744">
        <w:rPr>
          <w:rFonts w:hAnsi="宋体" w:cs="宋体" w:hint="eastAsia"/>
          <w:noProof w:val="0"/>
          <w:color w:val="000000"/>
          <w:szCs w:val="21"/>
        </w:rPr>
        <w:t>16日龄后逐渐减为自然光照。</w:t>
      </w:r>
    </w:p>
    <w:p w:rsidR="000F75E2" w:rsidRDefault="000F75E2" w:rsidP="009119E2">
      <w:pPr>
        <w:pStyle w:val="affe"/>
        <w:spacing w:before="120" w:after="120"/>
      </w:pPr>
      <w:r>
        <w:rPr>
          <w:rFonts w:hint="eastAsia"/>
        </w:rPr>
        <w:t>饲养与放水</w:t>
      </w:r>
    </w:p>
    <w:p w:rsidR="009119E2" w:rsidRPr="009119E2" w:rsidRDefault="009119E2" w:rsidP="009119E2">
      <w:pPr>
        <w:pStyle w:val="afff"/>
        <w:spacing w:before="120" w:after="120"/>
      </w:pPr>
      <w:r>
        <w:rPr>
          <w:rFonts w:hint="eastAsia"/>
        </w:rPr>
        <w:t>饲养</w:t>
      </w:r>
    </w:p>
    <w:p w:rsidR="00A03CFF" w:rsidRDefault="00A03CFF" w:rsidP="009119E2">
      <w:pPr>
        <w:pStyle w:val="afff0"/>
        <w:spacing w:before="120" w:after="120"/>
      </w:pPr>
      <w:r>
        <w:rPr>
          <w:rFonts w:hint="eastAsia"/>
        </w:rPr>
        <w:t>饲料质量</w:t>
      </w:r>
    </w:p>
    <w:p w:rsidR="00A03CFF" w:rsidRPr="00A03CFF" w:rsidRDefault="00A03CFF" w:rsidP="00F9729F">
      <w:pPr>
        <w:pStyle w:val="affff6"/>
        <w:ind w:firstLine="420"/>
      </w:pPr>
      <w:r>
        <w:rPr>
          <w:rFonts w:hint="eastAsia"/>
        </w:rPr>
        <w:t>应符合GB 13078和NY/T 5032的要求。</w:t>
      </w:r>
    </w:p>
    <w:p w:rsidR="00F9729F" w:rsidRDefault="00AE02B0" w:rsidP="009119E2">
      <w:pPr>
        <w:pStyle w:val="afff0"/>
        <w:spacing w:before="120" w:after="120"/>
      </w:pPr>
      <w:r>
        <w:rPr>
          <w:rFonts w:hint="eastAsia"/>
        </w:rPr>
        <w:t>饲喂方法</w:t>
      </w:r>
    </w:p>
    <w:p w:rsidR="00A6778B" w:rsidRDefault="00A6778B" w:rsidP="009119E2">
      <w:pPr>
        <w:pStyle w:val="affffffff8"/>
      </w:pPr>
      <w:r>
        <w:rPr>
          <w:rFonts w:hint="eastAsia"/>
        </w:rPr>
        <w:t>雏鹅开食料可</w:t>
      </w:r>
      <w:r w:rsidRPr="00A6778B">
        <w:rPr>
          <w:rFonts w:hint="eastAsia"/>
        </w:rPr>
        <w:t>选择雏鹅配合饲料与切碎的</w:t>
      </w:r>
      <w:r>
        <w:rPr>
          <w:rFonts w:hint="eastAsia"/>
        </w:rPr>
        <w:t>油菜</w:t>
      </w:r>
      <w:r w:rsidR="005754C8">
        <w:rPr>
          <w:rFonts w:hint="eastAsia"/>
        </w:rPr>
        <w:t>加适量水混合，以捏拢，松开</w:t>
      </w:r>
      <w:r w:rsidRPr="00A6778B">
        <w:rPr>
          <w:rFonts w:hint="eastAsia"/>
        </w:rPr>
        <w:t>后散开为</w:t>
      </w:r>
      <w:r>
        <w:rPr>
          <w:rFonts w:hint="eastAsia"/>
        </w:rPr>
        <w:t>宜</w:t>
      </w:r>
      <w:r w:rsidRPr="00A6778B">
        <w:rPr>
          <w:rFonts w:hint="eastAsia"/>
        </w:rPr>
        <w:t>。喂料</w:t>
      </w:r>
      <w:r w:rsidR="005754C8">
        <w:rPr>
          <w:rFonts w:hint="eastAsia"/>
        </w:rPr>
        <w:t>器具选用方形或圆形料盘或料槽，将开食料撒在料盘或料槽</w:t>
      </w:r>
      <w:r w:rsidR="00696038">
        <w:rPr>
          <w:rFonts w:hint="eastAsia"/>
        </w:rPr>
        <w:t>内</w:t>
      </w:r>
      <w:r w:rsidRPr="00A6778B">
        <w:rPr>
          <w:rFonts w:hint="eastAsia"/>
        </w:rPr>
        <w:t>。</w:t>
      </w:r>
      <w:r w:rsidR="005754C8">
        <w:rPr>
          <w:rFonts w:hint="eastAsia"/>
        </w:rPr>
        <w:t>油菜应</w:t>
      </w:r>
      <w:r w:rsidR="00C6558B">
        <w:rPr>
          <w:rFonts w:hint="eastAsia"/>
        </w:rPr>
        <w:t>新鲜、幼嫩、多汁，饲喂前</w:t>
      </w:r>
      <w:r w:rsidR="0093743F" w:rsidRPr="0093743F">
        <w:rPr>
          <w:rFonts w:hint="eastAsia"/>
        </w:rPr>
        <w:t>挑出黄叶、烂草等杂物，并用水洗净，沥</w:t>
      </w:r>
      <w:r w:rsidR="009119E2">
        <w:rPr>
          <w:rFonts w:hint="eastAsia"/>
        </w:rPr>
        <w:t>干</w:t>
      </w:r>
      <w:r w:rsidR="0093743F" w:rsidRPr="0093743F">
        <w:rPr>
          <w:rFonts w:hint="eastAsia"/>
        </w:rPr>
        <w:t>水之后切成细丝状</w:t>
      </w:r>
      <w:r w:rsidR="0093743F">
        <w:rPr>
          <w:rFonts w:hint="eastAsia"/>
        </w:rPr>
        <w:t>。</w:t>
      </w:r>
    </w:p>
    <w:p w:rsidR="00A6778B" w:rsidRDefault="00F9729F" w:rsidP="009119E2">
      <w:pPr>
        <w:pStyle w:val="affffffff8"/>
      </w:pPr>
      <w:r w:rsidRPr="00C00A94">
        <w:rPr>
          <w:rFonts w:hint="eastAsia"/>
        </w:rPr>
        <w:t>雏鹅</w:t>
      </w:r>
      <w:proofErr w:type="gramStart"/>
      <w:r>
        <w:rPr>
          <w:rFonts w:hint="eastAsia"/>
        </w:rPr>
        <w:t>4日龄至10日</w:t>
      </w:r>
      <w:proofErr w:type="gramEnd"/>
      <w:r>
        <w:rPr>
          <w:rFonts w:hint="eastAsia"/>
        </w:rPr>
        <w:t>龄，将鲜嫩油菜清洗晾干后切成1</w:t>
      </w:r>
      <w:r w:rsidR="00CD3AA1" w:rsidRPr="00CD3AA1">
        <w:rPr>
          <w:rFonts w:hint="eastAsia"/>
          <w:vertAlign w:val="superscript"/>
        </w:rPr>
        <w:t xml:space="preserve"> </w:t>
      </w:r>
      <w:r>
        <w:rPr>
          <w:rFonts w:hint="eastAsia"/>
        </w:rPr>
        <w:t>cm</w:t>
      </w:r>
      <w:r>
        <w:rPr>
          <w:rFonts w:hAnsi="宋体" w:hint="eastAsia"/>
        </w:rPr>
        <w:t>～</w:t>
      </w:r>
      <w:r>
        <w:rPr>
          <w:rFonts w:hint="eastAsia"/>
        </w:rPr>
        <w:t>2</w:t>
      </w:r>
      <w:r w:rsidR="00CD3AA1" w:rsidRPr="00CD3AA1">
        <w:rPr>
          <w:rFonts w:hint="eastAsia"/>
          <w:vertAlign w:val="superscript"/>
        </w:rPr>
        <w:t xml:space="preserve"> </w:t>
      </w:r>
      <w:r>
        <w:rPr>
          <w:rFonts w:hint="eastAsia"/>
        </w:rPr>
        <w:t>cm长的碎片，与</w:t>
      </w:r>
      <w:r w:rsidR="00373014">
        <w:rPr>
          <w:rFonts w:hint="eastAsia"/>
        </w:rPr>
        <w:t>蛋白含量18</w:t>
      </w:r>
      <w:r w:rsidR="00373014">
        <w:rPr>
          <w:rFonts w:hAnsi="宋体" w:hint="eastAsia"/>
        </w:rPr>
        <w:t>％</w:t>
      </w:r>
      <w:r w:rsidR="00373014">
        <w:rPr>
          <w:rFonts w:hint="eastAsia"/>
        </w:rPr>
        <w:t>全价饲料</w:t>
      </w:r>
      <w:r>
        <w:rPr>
          <w:rFonts w:hint="eastAsia"/>
        </w:rPr>
        <w:t>按1.5</w:t>
      </w:r>
      <w:r>
        <w:rPr>
          <w:rFonts w:hAnsi="宋体" w:hint="eastAsia"/>
        </w:rPr>
        <w:t>:</w:t>
      </w:r>
      <w:r>
        <w:rPr>
          <w:rFonts w:hint="eastAsia"/>
        </w:rPr>
        <w:t>1的比例混合。白天喂料5</w:t>
      </w:r>
      <w:r>
        <w:rPr>
          <w:rFonts w:hAnsi="宋体" w:hint="eastAsia"/>
        </w:rPr>
        <w:t>～6</w:t>
      </w:r>
      <w:r>
        <w:rPr>
          <w:rFonts w:hint="eastAsia"/>
        </w:rPr>
        <w:t>次，</w:t>
      </w:r>
      <w:proofErr w:type="gramStart"/>
      <w:r>
        <w:rPr>
          <w:rFonts w:hint="eastAsia"/>
        </w:rPr>
        <w:t>夜间补喂2</w:t>
      </w:r>
      <w:r>
        <w:rPr>
          <w:rFonts w:hAnsi="宋体" w:hint="eastAsia"/>
        </w:rPr>
        <w:t>～3次</w:t>
      </w:r>
      <w:proofErr w:type="gramEnd"/>
      <w:r>
        <w:rPr>
          <w:rFonts w:hint="eastAsia"/>
        </w:rPr>
        <w:t>。</w:t>
      </w:r>
    </w:p>
    <w:p w:rsidR="00A6778B" w:rsidRDefault="00A6778B" w:rsidP="009119E2">
      <w:pPr>
        <w:pStyle w:val="affffffff8"/>
      </w:pPr>
      <w:r w:rsidRPr="00C00A94">
        <w:rPr>
          <w:rFonts w:hint="eastAsia"/>
        </w:rPr>
        <w:t>雏鹅在2周龄时</w:t>
      </w:r>
      <w:r>
        <w:rPr>
          <w:rFonts w:hint="eastAsia"/>
        </w:rPr>
        <w:t>可放牧，应选在晴天</w:t>
      </w:r>
      <w:r w:rsidRPr="00C00A94">
        <w:rPr>
          <w:rFonts w:hint="eastAsia"/>
        </w:rPr>
        <w:t>进行，放牧前</w:t>
      </w:r>
      <w:r>
        <w:rPr>
          <w:rFonts w:hint="eastAsia"/>
        </w:rPr>
        <w:t>打开门窗，平衡舍内外温度</w:t>
      </w:r>
      <w:r w:rsidRPr="00C00A94">
        <w:rPr>
          <w:rFonts w:hint="eastAsia"/>
        </w:rPr>
        <w:t>10</w:t>
      </w:r>
      <w:r w:rsidR="00CD3AA1" w:rsidRPr="00CD3AA1">
        <w:rPr>
          <w:rFonts w:hint="eastAsia"/>
          <w:vertAlign w:val="superscript"/>
        </w:rPr>
        <w:t xml:space="preserve"> </w:t>
      </w:r>
      <w:r w:rsidRPr="00C00A94">
        <w:rPr>
          <w:rFonts w:hint="eastAsia"/>
        </w:rPr>
        <w:t>min</w:t>
      </w:r>
      <w:r>
        <w:rPr>
          <w:rFonts w:hint="eastAsia"/>
        </w:rPr>
        <w:t>后赶出鹅舍</w:t>
      </w:r>
      <w:r w:rsidRPr="00C00A94">
        <w:rPr>
          <w:rFonts w:hint="eastAsia"/>
        </w:rPr>
        <w:t>。开始放牧</w:t>
      </w:r>
      <w:r>
        <w:rPr>
          <w:rFonts w:hint="eastAsia"/>
        </w:rPr>
        <w:t>时</w:t>
      </w:r>
      <w:r w:rsidRPr="00C00A94">
        <w:rPr>
          <w:rFonts w:hint="eastAsia"/>
        </w:rPr>
        <w:t>每次以30</w:t>
      </w:r>
      <w:r w:rsidR="00CD3AA1" w:rsidRPr="00CD3AA1">
        <w:rPr>
          <w:rFonts w:hint="eastAsia"/>
          <w:vertAlign w:val="superscript"/>
        </w:rPr>
        <w:t xml:space="preserve"> </w:t>
      </w:r>
      <w:r w:rsidRPr="00C00A94">
        <w:rPr>
          <w:rFonts w:hint="eastAsia"/>
        </w:rPr>
        <w:t>min</w:t>
      </w:r>
      <w:r w:rsidR="00834AF2">
        <w:rPr>
          <w:rFonts w:hint="eastAsia"/>
        </w:rPr>
        <w:t>为宜，后期随</w:t>
      </w:r>
      <w:r w:rsidRPr="00C00A94">
        <w:rPr>
          <w:rFonts w:hint="eastAsia"/>
        </w:rPr>
        <w:t>日龄的增加，放牧时间</w:t>
      </w:r>
      <w:r>
        <w:rPr>
          <w:rFonts w:hint="eastAsia"/>
        </w:rPr>
        <w:t>可</w:t>
      </w:r>
      <w:r w:rsidRPr="00C00A94">
        <w:rPr>
          <w:rFonts w:hint="eastAsia"/>
        </w:rPr>
        <w:t>逐渐增加。</w:t>
      </w:r>
      <w:r>
        <w:rPr>
          <w:rFonts w:hint="eastAsia"/>
        </w:rPr>
        <w:t>随着放牧时间延长，每日饲喂3</w:t>
      </w:r>
      <w:r>
        <w:rPr>
          <w:rFonts w:hAnsi="宋体" w:hint="eastAsia"/>
        </w:rPr>
        <w:t>～</w:t>
      </w:r>
      <w:r>
        <w:rPr>
          <w:rFonts w:hint="eastAsia"/>
        </w:rPr>
        <w:t>5次，</w:t>
      </w:r>
      <w:r w:rsidR="00373014">
        <w:rPr>
          <w:rFonts w:hint="eastAsia"/>
        </w:rPr>
        <w:t>蛋白含量18</w:t>
      </w:r>
      <w:r w:rsidR="00373014">
        <w:rPr>
          <w:rFonts w:hAnsi="宋体" w:hint="eastAsia"/>
        </w:rPr>
        <w:t>％</w:t>
      </w:r>
      <w:r w:rsidR="00373014">
        <w:rPr>
          <w:rFonts w:hint="eastAsia"/>
        </w:rPr>
        <w:t>全价饲料</w:t>
      </w:r>
      <w:r>
        <w:rPr>
          <w:rFonts w:hint="eastAsia"/>
        </w:rPr>
        <w:t>与油菜比例1:2</w:t>
      </w:r>
      <w:r>
        <w:rPr>
          <w:rFonts w:hAnsi="宋体" w:hint="eastAsia"/>
        </w:rPr>
        <w:t>～</w:t>
      </w:r>
      <w:r w:rsidR="009119E2">
        <w:rPr>
          <w:rFonts w:hAnsi="宋体" w:hint="eastAsia"/>
        </w:rPr>
        <w:t>1:</w:t>
      </w:r>
      <w:r>
        <w:rPr>
          <w:rFonts w:hint="eastAsia"/>
        </w:rPr>
        <w:t>3。</w:t>
      </w:r>
    </w:p>
    <w:p w:rsidR="0054008E" w:rsidRDefault="0054008E" w:rsidP="009119E2">
      <w:pPr>
        <w:pStyle w:val="afff"/>
        <w:spacing w:before="120" w:after="120"/>
      </w:pPr>
      <w:r>
        <w:rPr>
          <w:rFonts w:hint="eastAsia"/>
        </w:rPr>
        <w:t>放水</w:t>
      </w:r>
    </w:p>
    <w:p w:rsidR="00790F8C" w:rsidRPr="0054008E" w:rsidRDefault="00AE02B0" w:rsidP="0054008E">
      <w:pPr>
        <w:pStyle w:val="affff6"/>
        <w:ind w:firstLine="420"/>
      </w:pPr>
      <w:r>
        <w:rPr>
          <w:rFonts w:hint="eastAsia"/>
        </w:rPr>
        <w:t>结合放牧，利用</w:t>
      </w:r>
      <w:r w:rsidR="007557E4">
        <w:rPr>
          <w:rFonts w:hint="eastAsia"/>
        </w:rPr>
        <w:t>渔</w:t>
      </w:r>
      <w:r>
        <w:rPr>
          <w:rFonts w:hint="eastAsia"/>
        </w:rPr>
        <w:t>沟进行试水</w:t>
      </w:r>
      <w:r w:rsidR="00100AC2">
        <w:rPr>
          <w:rFonts w:hint="eastAsia"/>
        </w:rPr>
        <w:t>。</w:t>
      </w:r>
    </w:p>
    <w:p w:rsidR="00F9729F" w:rsidRDefault="00892D81" w:rsidP="009119E2">
      <w:pPr>
        <w:pStyle w:val="affd"/>
        <w:spacing w:before="120" w:after="120"/>
      </w:pPr>
      <w:r>
        <w:rPr>
          <w:rFonts w:hint="eastAsia"/>
        </w:rPr>
        <w:t>商品</w:t>
      </w:r>
      <w:r w:rsidR="00F9729F">
        <w:rPr>
          <w:rFonts w:hint="eastAsia"/>
        </w:rPr>
        <w:t>鹅饲养管理</w:t>
      </w:r>
    </w:p>
    <w:p w:rsidR="00F90C53" w:rsidRDefault="00F90C53" w:rsidP="009119E2">
      <w:pPr>
        <w:pStyle w:val="affe"/>
        <w:spacing w:before="120" w:after="120"/>
      </w:pPr>
      <w:r>
        <w:rPr>
          <w:rFonts w:hint="eastAsia"/>
        </w:rPr>
        <w:t>饲养密度</w:t>
      </w:r>
    </w:p>
    <w:p w:rsidR="00F90C53" w:rsidRPr="00F90C53" w:rsidRDefault="00F90C53" w:rsidP="00F90C53">
      <w:pPr>
        <w:pStyle w:val="affff6"/>
        <w:ind w:firstLine="420"/>
      </w:pPr>
      <w:r>
        <w:rPr>
          <w:rFonts w:hint="eastAsia"/>
        </w:rPr>
        <w:t>每m</w:t>
      </w:r>
      <w:r w:rsidRPr="00BE4A0A">
        <w:rPr>
          <w:rFonts w:hint="eastAsia"/>
          <w:vertAlign w:val="superscript"/>
        </w:rPr>
        <w:t>2</w:t>
      </w:r>
      <w:r>
        <w:rPr>
          <w:rFonts w:hint="eastAsia"/>
        </w:rPr>
        <w:t>饲养3</w:t>
      </w:r>
      <w:r>
        <w:rPr>
          <w:rFonts w:hAnsi="宋体" w:hint="eastAsia"/>
        </w:rPr>
        <w:t>～</w:t>
      </w:r>
      <w:r>
        <w:rPr>
          <w:rFonts w:hint="eastAsia"/>
        </w:rPr>
        <w:t>4羽。</w:t>
      </w:r>
    </w:p>
    <w:p w:rsidR="00F9729F" w:rsidRDefault="00F9729F" w:rsidP="009119E2">
      <w:pPr>
        <w:pStyle w:val="affe"/>
        <w:spacing w:before="120" w:after="120"/>
      </w:pPr>
      <w:r>
        <w:rPr>
          <w:rFonts w:hint="eastAsia"/>
        </w:rPr>
        <w:t>放牧</w:t>
      </w:r>
      <w:r w:rsidR="00380694">
        <w:rPr>
          <w:rFonts w:hint="eastAsia"/>
        </w:rPr>
        <w:t>与放水</w:t>
      </w:r>
    </w:p>
    <w:p w:rsidR="00C6558B" w:rsidRDefault="00F9729F" w:rsidP="00790F8C">
      <w:pPr>
        <w:pStyle w:val="affff6"/>
        <w:ind w:firstLine="420"/>
      </w:pPr>
      <w:r>
        <w:rPr>
          <w:rFonts w:hint="eastAsia"/>
        </w:rPr>
        <w:t>20日龄以上每天放牧1</w:t>
      </w:r>
      <w:r w:rsidR="00CD3AA1" w:rsidRPr="00CD3AA1">
        <w:rPr>
          <w:rFonts w:hint="eastAsia"/>
          <w:vertAlign w:val="superscript"/>
        </w:rPr>
        <w:t xml:space="preserve"> </w:t>
      </w:r>
      <w:r>
        <w:rPr>
          <w:rFonts w:hint="eastAsia"/>
        </w:rPr>
        <w:t>h</w:t>
      </w:r>
      <w:r>
        <w:rPr>
          <w:rFonts w:hAnsi="宋体" w:hint="eastAsia"/>
        </w:rPr>
        <w:t>～</w:t>
      </w:r>
      <w:r>
        <w:rPr>
          <w:rFonts w:hint="eastAsia"/>
        </w:rPr>
        <w:t>2</w:t>
      </w:r>
      <w:r w:rsidR="00CD3AA1" w:rsidRPr="00CD3AA1">
        <w:rPr>
          <w:rFonts w:hint="eastAsia"/>
          <w:vertAlign w:val="superscript"/>
        </w:rPr>
        <w:t xml:space="preserve"> </w:t>
      </w:r>
      <w:r>
        <w:rPr>
          <w:rFonts w:hint="eastAsia"/>
        </w:rPr>
        <w:t>h</w:t>
      </w:r>
      <w:r w:rsidR="00100AC2">
        <w:rPr>
          <w:rFonts w:hint="eastAsia"/>
        </w:rPr>
        <w:t>，放牧时间可根据日龄</w:t>
      </w:r>
      <w:r>
        <w:rPr>
          <w:rFonts w:hint="eastAsia"/>
        </w:rPr>
        <w:t>和天气情况增加。油菜地应分块进行</w:t>
      </w:r>
      <w:r w:rsidR="000F75E2">
        <w:rPr>
          <w:rFonts w:hint="eastAsia"/>
        </w:rPr>
        <w:t>轮牧</w:t>
      </w:r>
      <w:r w:rsidR="00100AC2">
        <w:rPr>
          <w:rFonts w:hint="eastAsia"/>
        </w:rPr>
        <w:t>，</w:t>
      </w:r>
      <w:r w:rsidR="00A6778B">
        <w:rPr>
          <w:rFonts w:hint="eastAsia"/>
        </w:rPr>
        <w:t>不应到施用农</w:t>
      </w:r>
      <w:r w:rsidR="00373014">
        <w:rPr>
          <w:rFonts w:hint="eastAsia"/>
        </w:rPr>
        <w:t>药</w:t>
      </w:r>
      <w:r w:rsidR="00A6778B">
        <w:rPr>
          <w:rFonts w:hint="eastAsia"/>
        </w:rPr>
        <w:t>、肥料的油菜田放牧。</w:t>
      </w:r>
      <w:r w:rsidR="00380694">
        <w:rPr>
          <w:rFonts w:hint="eastAsia"/>
        </w:rPr>
        <w:t>结合放牧，可在</w:t>
      </w:r>
      <w:r w:rsidR="00892D81">
        <w:rPr>
          <w:rFonts w:hint="eastAsia"/>
        </w:rPr>
        <w:t>渔</w:t>
      </w:r>
      <w:r w:rsidR="00380694">
        <w:rPr>
          <w:rFonts w:hint="eastAsia"/>
        </w:rPr>
        <w:t>沟</w:t>
      </w:r>
      <w:r w:rsidR="00892D81">
        <w:rPr>
          <w:rFonts w:hint="eastAsia"/>
        </w:rPr>
        <w:t>中</w:t>
      </w:r>
      <w:r w:rsidR="00380694">
        <w:rPr>
          <w:rFonts w:hint="eastAsia"/>
        </w:rPr>
        <w:t>嬉水。</w:t>
      </w:r>
    </w:p>
    <w:p w:rsidR="000914E5" w:rsidRDefault="000914E5" w:rsidP="00790F8C">
      <w:pPr>
        <w:pStyle w:val="affff6"/>
        <w:ind w:firstLine="420"/>
      </w:pPr>
    </w:p>
    <w:p w:rsidR="000914E5" w:rsidRDefault="000914E5" w:rsidP="00790F8C">
      <w:pPr>
        <w:pStyle w:val="affff6"/>
        <w:ind w:firstLine="420"/>
      </w:pPr>
    </w:p>
    <w:p w:rsidR="000914E5" w:rsidRDefault="000914E5" w:rsidP="00790F8C">
      <w:pPr>
        <w:pStyle w:val="affff6"/>
        <w:ind w:firstLine="420"/>
      </w:pPr>
    </w:p>
    <w:p w:rsidR="000914E5" w:rsidRDefault="000914E5" w:rsidP="00790F8C">
      <w:pPr>
        <w:pStyle w:val="affff6"/>
        <w:ind w:firstLine="420"/>
      </w:pPr>
    </w:p>
    <w:p w:rsidR="000914E5" w:rsidRPr="00790F8C" w:rsidRDefault="000914E5" w:rsidP="00790F8C">
      <w:pPr>
        <w:pStyle w:val="affff6"/>
        <w:ind w:firstLine="420"/>
      </w:pPr>
    </w:p>
    <w:p w:rsidR="00F9729F" w:rsidRDefault="00F9729F" w:rsidP="009119E2">
      <w:pPr>
        <w:pStyle w:val="affe"/>
        <w:spacing w:before="120" w:after="120"/>
      </w:pPr>
      <w:r>
        <w:rPr>
          <w:rFonts w:hint="eastAsia"/>
        </w:rPr>
        <w:lastRenderedPageBreak/>
        <w:t>补料</w:t>
      </w:r>
    </w:p>
    <w:p w:rsidR="000E1F99" w:rsidRDefault="00F9729F" w:rsidP="008105A3">
      <w:pPr>
        <w:pStyle w:val="affff6"/>
        <w:ind w:firstLine="420"/>
      </w:pPr>
      <w:r>
        <w:rPr>
          <w:rFonts w:hint="eastAsia"/>
        </w:rPr>
        <w:t>以青饲为主，适当补饲</w:t>
      </w:r>
      <w:r w:rsidR="00373014">
        <w:rPr>
          <w:rFonts w:hint="eastAsia"/>
        </w:rPr>
        <w:t>蛋白含量14</w:t>
      </w:r>
      <w:r w:rsidR="00373014">
        <w:rPr>
          <w:rFonts w:hAnsi="宋体" w:hint="eastAsia"/>
        </w:rPr>
        <w:t>％</w:t>
      </w:r>
      <w:r w:rsidR="00373014">
        <w:rPr>
          <w:rFonts w:hint="eastAsia"/>
        </w:rPr>
        <w:t>全价饲料</w:t>
      </w:r>
      <w:r w:rsidR="00100AC2">
        <w:rPr>
          <w:rFonts w:hint="eastAsia"/>
        </w:rPr>
        <w:t>。前期和中期</w:t>
      </w:r>
      <w:r w:rsidR="000F75E2">
        <w:rPr>
          <w:rFonts w:hint="eastAsia"/>
        </w:rPr>
        <w:t>在</w:t>
      </w:r>
      <w:r w:rsidR="000E1F99">
        <w:rPr>
          <w:rFonts w:hint="eastAsia"/>
        </w:rPr>
        <w:t>9:00和14:00各补料1次，夜间开灯补</w:t>
      </w:r>
      <w:r w:rsidR="004A66AD">
        <w:rPr>
          <w:rFonts w:hint="eastAsia"/>
        </w:rPr>
        <w:t>料</w:t>
      </w:r>
      <w:r w:rsidR="000E1F99">
        <w:rPr>
          <w:rFonts w:hint="eastAsia"/>
        </w:rPr>
        <w:t>1次。</w:t>
      </w:r>
      <w:r w:rsidR="008105A3">
        <w:rPr>
          <w:rFonts w:hint="eastAsia"/>
        </w:rPr>
        <w:t>白天每次补</w:t>
      </w:r>
      <w:r w:rsidR="000F75E2">
        <w:rPr>
          <w:rFonts w:hint="eastAsia"/>
        </w:rPr>
        <w:t>料</w:t>
      </w:r>
      <w:r w:rsidR="000914E5">
        <w:rPr>
          <w:rFonts w:hint="eastAsia"/>
        </w:rPr>
        <w:t>40</w:t>
      </w:r>
      <w:r w:rsidR="008105A3" w:rsidRPr="00373014">
        <w:rPr>
          <w:rFonts w:hint="eastAsia"/>
          <w:vertAlign w:val="subscript"/>
        </w:rPr>
        <w:t xml:space="preserve"> </w:t>
      </w:r>
      <w:r w:rsidR="008105A3">
        <w:rPr>
          <w:rFonts w:hint="eastAsia"/>
        </w:rPr>
        <w:t>g/只</w:t>
      </w:r>
      <w:r w:rsidR="008105A3">
        <w:rPr>
          <w:rFonts w:hAnsi="宋体" w:hint="eastAsia"/>
        </w:rPr>
        <w:t>～</w:t>
      </w:r>
      <w:r w:rsidR="000914E5">
        <w:rPr>
          <w:rFonts w:hint="eastAsia"/>
        </w:rPr>
        <w:t>50</w:t>
      </w:r>
      <w:r w:rsidR="008105A3" w:rsidRPr="00373014">
        <w:rPr>
          <w:rFonts w:hint="eastAsia"/>
          <w:vertAlign w:val="subscript"/>
        </w:rPr>
        <w:t xml:space="preserve"> </w:t>
      </w:r>
      <w:r w:rsidR="008105A3">
        <w:rPr>
          <w:rFonts w:hint="eastAsia"/>
        </w:rPr>
        <w:t>g/只，夜晚</w:t>
      </w:r>
      <w:r w:rsidR="000914E5">
        <w:rPr>
          <w:rFonts w:hint="eastAsia"/>
        </w:rPr>
        <w:t>80</w:t>
      </w:r>
      <w:r w:rsidR="008105A3" w:rsidRPr="00373014">
        <w:rPr>
          <w:rFonts w:hint="eastAsia"/>
          <w:vertAlign w:val="subscript"/>
        </w:rPr>
        <w:t xml:space="preserve"> </w:t>
      </w:r>
      <w:r w:rsidR="008105A3">
        <w:rPr>
          <w:rFonts w:hint="eastAsia"/>
        </w:rPr>
        <w:t>g/只</w:t>
      </w:r>
      <w:r w:rsidR="008105A3">
        <w:rPr>
          <w:rFonts w:hAnsi="宋体" w:hint="eastAsia"/>
        </w:rPr>
        <w:t>～</w:t>
      </w:r>
      <w:r w:rsidR="000914E5">
        <w:rPr>
          <w:rFonts w:hint="eastAsia"/>
        </w:rPr>
        <w:t>100</w:t>
      </w:r>
      <w:r w:rsidR="008105A3" w:rsidRPr="00373014">
        <w:rPr>
          <w:rFonts w:hint="eastAsia"/>
          <w:vertAlign w:val="subscript"/>
        </w:rPr>
        <w:t xml:space="preserve"> </w:t>
      </w:r>
      <w:r w:rsidR="008105A3">
        <w:rPr>
          <w:rFonts w:hint="eastAsia"/>
        </w:rPr>
        <w:t>g/只。后期早晚各补料1</w:t>
      </w:r>
      <w:r w:rsidR="00100AC2">
        <w:rPr>
          <w:rFonts w:hint="eastAsia"/>
        </w:rPr>
        <w:t>次，白天</w:t>
      </w:r>
      <w:r w:rsidR="008105A3">
        <w:rPr>
          <w:rFonts w:hint="eastAsia"/>
        </w:rPr>
        <w:t>补</w:t>
      </w:r>
      <w:r w:rsidR="004A66AD">
        <w:rPr>
          <w:rFonts w:hint="eastAsia"/>
        </w:rPr>
        <w:t>料</w:t>
      </w:r>
      <w:r w:rsidR="000914E5">
        <w:rPr>
          <w:rFonts w:hint="eastAsia"/>
        </w:rPr>
        <w:t>40</w:t>
      </w:r>
      <w:r w:rsidR="00274859" w:rsidRPr="00274859">
        <w:rPr>
          <w:rFonts w:hint="eastAsia"/>
          <w:vertAlign w:val="superscript"/>
        </w:rPr>
        <w:t xml:space="preserve"> </w:t>
      </w:r>
      <w:r w:rsidR="008105A3">
        <w:rPr>
          <w:rFonts w:hint="eastAsia"/>
        </w:rPr>
        <w:t>g/只</w:t>
      </w:r>
      <w:r w:rsidR="00100AC2">
        <w:rPr>
          <w:rFonts w:hint="eastAsia"/>
        </w:rPr>
        <w:t>，夜间</w:t>
      </w:r>
      <w:r w:rsidR="000914E5">
        <w:rPr>
          <w:rFonts w:hint="eastAsia"/>
        </w:rPr>
        <w:t>80</w:t>
      </w:r>
      <w:r w:rsidR="00100AC2" w:rsidRPr="00274859">
        <w:rPr>
          <w:rFonts w:hint="eastAsia"/>
          <w:vertAlign w:val="superscript"/>
        </w:rPr>
        <w:t xml:space="preserve"> </w:t>
      </w:r>
      <w:r w:rsidR="00100AC2">
        <w:rPr>
          <w:rFonts w:hint="eastAsia"/>
        </w:rPr>
        <w:t>g/只</w:t>
      </w:r>
      <w:r w:rsidR="000914E5">
        <w:rPr>
          <w:rFonts w:hint="eastAsia"/>
        </w:rPr>
        <w:t>。</w:t>
      </w:r>
      <w:r w:rsidR="008105A3">
        <w:rPr>
          <w:rFonts w:hint="eastAsia"/>
        </w:rPr>
        <w:t>油菜量充足时，</w:t>
      </w:r>
      <w:r w:rsidR="000914E5">
        <w:rPr>
          <w:rFonts w:hint="eastAsia"/>
        </w:rPr>
        <w:t>白天可不进行</w:t>
      </w:r>
      <w:r w:rsidR="008105A3">
        <w:rPr>
          <w:rFonts w:hint="eastAsia"/>
        </w:rPr>
        <w:t>补料</w:t>
      </w:r>
      <w:r w:rsidR="000914E5">
        <w:rPr>
          <w:rFonts w:hint="eastAsia"/>
        </w:rPr>
        <w:t>；</w:t>
      </w:r>
      <w:r w:rsidR="008105A3">
        <w:rPr>
          <w:rFonts w:hint="eastAsia"/>
        </w:rPr>
        <w:t>若遇下雨、刮风等放养时间少时，增加补料次数。</w:t>
      </w:r>
    </w:p>
    <w:p w:rsidR="00F9729F" w:rsidRDefault="00F9729F" w:rsidP="009119E2">
      <w:pPr>
        <w:pStyle w:val="affe"/>
        <w:spacing w:before="120" w:after="120"/>
      </w:pPr>
      <w:r>
        <w:rPr>
          <w:rFonts w:hint="eastAsia"/>
        </w:rPr>
        <w:t>管理</w:t>
      </w:r>
    </w:p>
    <w:p w:rsidR="00F9729F" w:rsidRDefault="00F9729F" w:rsidP="009119E2">
      <w:pPr>
        <w:pStyle w:val="affffffff9"/>
      </w:pPr>
      <w:r>
        <w:rPr>
          <w:rFonts w:hint="eastAsia"/>
        </w:rPr>
        <w:t>定时喂水喂料，保持环境安静</w:t>
      </w:r>
      <w:r w:rsidR="00892D81">
        <w:rPr>
          <w:rFonts w:hint="eastAsia"/>
        </w:rPr>
        <w:t>、整洁</w:t>
      </w:r>
      <w:r>
        <w:rPr>
          <w:rFonts w:hint="eastAsia"/>
        </w:rPr>
        <w:t>。</w:t>
      </w:r>
    </w:p>
    <w:p w:rsidR="001D212F" w:rsidRDefault="00696038" w:rsidP="009119E2">
      <w:pPr>
        <w:pStyle w:val="affffffff9"/>
      </w:pPr>
      <w:r>
        <w:rPr>
          <w:rFonts w:hint="eastAsia"/>
        </w:rPr>
        <w:t>定时清洗、消毒食槽、水盆等用具。做好防鼠、</w:t>
      </w:r>
      <w:proofErr w:type="gramStart"/>
      <w:r>
        <w:rPr>
          <w:rFonts w:hint="eastAsia"/>
        </w:rPr>
        <w:t>防</w:t>
      </w:r>
      <w:r w:rsidR="00F9729F">
        <w:rPr>
          <w:rFonts w:hint="eastAsia"/>
        </w:rPr>
        <w:t>兽害的</w:t>
      </w:r>
      <w:proofErr w:type="gramEnd"/>
      <w:r w:rsidR="00F9729F">
        <w:rPr>
          <w:rFonts w:hint="eastAsia"/>
        </w:rPr>
        <w:t>设施。</w:t>
      </w:r>
    </w:p>
    <w:p w:rsidR="003B6EF2" w:rsidRDefault="000E1F99" w:rsidP="009119E2">
      <w:pPr>
        <w:pStyle w:val="affffffff9"/>
      </w:pPr>
      <w:r>
        <w:rPr>
          <w:rFonts w:hint="eastAsia"/>
        </w:rPr>
        <w:t>鹅体内外主要寄生虫有</w:t>
      </w:r>
      <w:r>
        <w:rPr>
          <w:rFonts w:hint="eastAsia"/>
          <w:color w:val="000000"/>
          <w:szCs w:val="21"/>
        </w:rPr>
        <w:t>绦虫、吸虫、羽</w:t>
      </w:r>
      <w:proofErr w:type="gramStart"/>
      <w:r>
        <w:rPr>
          <w:rFonts w:hint="eastAsia"/>
          <w:color w:val="000000"/>
          <w:szCs w:val="21"/>
        </w:rPr>
        <w:t>虱</w:t>
      </w:r>
      <w:proofErr w:type="gramEnd"/>
      <w:r>
        <w:rPr>
          <w:rFonts w:hint="eastAsia"/>
          <w:color w:val="000000"/>
          <w:szCs w:val="21"/>
        </w:rPr>
        <w:t>等，</w:t>
      </w:r>
      <w:r>
        <w:rPr>
          <w:rFonts w:hint="eastAsia"/>
        </w:rPr>
        <w:t>定期进行驱虫。</w:t>
      </w:r>
    </w:p>
    <w:p w:rsidR="00824B40" w:rsidRDefault="00824B40" w:rsidP="00824B40">
      <w:pPr>
        <w:pStyle w:val="affc"/>
        <w:spacing w:before="240" w:after="240"/>
      </w:pPr>
      <w:r>
        <w:rPr>
          <w:rFonts w:hint="eastAsia"/>
        </w:rPr>
        <w:t>出栏</w:t>
      </w:r>
    </w:p>
    <w:p w:rsidR="00824B40" w:rsidRDefault="00951A89" w:rsidP="00824B40">
      <w:pPr>
        <w:pStyle w:val="affff6"/>
        <w:ind w:firstLine="420"/>
      </w:pPr>
      <w:r>
        <w:rPr>
          <w:rFonts w:hint="eastAsia"/>
        </w:rPr>
        <w:t>70</w:t>
      </w:r>
      <w:r w:rsidR="00824B40">
        <w:rPr>
          <w:rFonts w:hint="eastAsia"/>
        </w:rPr>
        <w:t>日龄</w:t>
      </w:r>
      <w:r>
        <w:rPr>
          <w:rFonts w:hint="eastAsia"/>
        </w:rPr>
        <w:t>以上</w:t>
      </w:r>
      <w:r w:rsidR="00824B40">
        <w:rPr>
          <w:rFonts w:hint="eastAsia"/>
        </w:rPr>
        <w:t>肉鹅</w:t>
      </w:r>
      <w:r w:rsidR="00CD3AA1">
        <w:rPr>
          <w:rFonts w:hint="eastAsia"/>
        </w:rPr>
        <w:t>，</w:t>
      </w:r>
      <w:r w:rsidR="00824B40">
        <w:rPr>
          <w:rFonts w:hint="eastAsia"/>
        </w:rPr>
        <w:t>体重达</w:t>
      </w:r>
      <w:r>
        <w:rPr>
          <w:rFonts w:hint="eastAsia"/>
        </w:rPr>
        <w:t>4.5</w:t>
      </w:r>
      <w:r w:rsidR="00CD3AA1" w:rsidRPr="00CD3AA1">
        <w:rPr>
          <w:rFonts w:hint="eastAsia"/>
          <w:vertAlign w:val="superscript"/>
        </w:rPr>
        <w:t xml:space="preserve"> </w:t>
      </w:r>
      <w:r w:rsidR="00824B40">
        <w:rPr>
          <w:rFonts w:hint="eastAsia"/>
        </w:rPr>
        <w:t>kg以上即可出栏。出栏前6</w:t>
      </w:r>
      <w:r w:rsidR="00CD3AA1" w:rsidRPr="00CD3AA1">
        <w:rPr>
          <w:rFonts w:hint="eastAsia"/>
          <w:vertAlign w:val="superscript"/>
        </w:rPr>
        <w:t xml:space="preserve"> </w:t>
      </w:r>
      <w:r w:rsidR="00824B40">
        <w:rPr>
          <w:rFonts w:hint="eastAsia"/>
        </w:rPr>
        <w:t>h</w:t>
      </w:r>
      <w:r w:rsidR="00824B40">
        <w:rPr>
          <w:rFonts w:hAnsi="宋体" w:hint="eastAsia"/>
        </w:rPr>
        <w:t>～</w:t>
      </w:r>
      <w:r w:rsidR="00824B40">
        <w:rPr>
          <w:rFonts w:hint="eastAsia"/>
        </w:rPr>
        <w:t>8</w:t>
      </w:r>
      <w:r w:rsidR="00CD3AA1" w:rsidRPr="00CD3AA1">
        <w:rPr>
          <w:rFonts w:hint="eastAsia"/>
          <w:vertAlign w:val="superscript"/>
        </w:rPr>
        <w:t xml:space="preserve"> </w:t>
      </w:r>
      <w:r w:rsidR="00824B40">
        <w:rPr>
          <w:rFonts w:hint="eastAsia"/>
        </w:rPr>
        <w:t>h停止饲喂，可自由饮水。</w:t>
      </w:r>
    </w:p>
    <w:p w:rsidR="0093743F" w:rsidRDefault="0093743F" w:rsidP="0093743F">
      <w:pPr>
        <w:pStyle w:val="affc"/>
        <w:spacing w:before="240" w:after="240"/>
      </w:pPr>
      <w:r>
        <w:rPr>
          <w:rFonts w:hint="eastAsia"/>
        </w:rPr>
        <w:t>卫生防疫</w:t>
      </w:r>
    </w:p>
    <w:p w:rsidR="0093743F" w:rsidRDefault="0093743F" w:rsidP="0093743F">
      <w:pPr>
        <w:pStyle w:val="affff6"/>
        <w:ind w:firstLine="420"/>
      </w:pPr>
      <w:r>
        <w:rPr>
          <w:rFonts w:hint="eastAsia"/>
        </w:rPr>
        <w:t>按DB45/T 185的规定执行。</w:t>
      </w:r>
    </w:p>
    <w:p w:rsidR="009119E2" w:rsidRPr="009119E2" w:rsidRDefault="009119E2" w:rsidP="009119E2">
      <w:pPr>
        <w:pStyle w:val="affc"/>
        <w:spacing w:before="240" w:after="240"/>
      </w:pPr>
      <w:r w:rsidRPr="009119E2">
        <w:rPr>
          <w:rFonts w:hint="eastAsia"/>
        </w:rPr>
        <w:t>售前检验</w:t>
      </w:r>
    </w:p>
    <w:p w:rsidR="009119E2" w:rsidRPr="009119E2" w:rsidRDefault="009119E2" w:rsidP="0093743F">
      <w:pPr>
        <w:pStyle w:val="affff6"/>
        <w:ind w:firstLine="420"/>
      </w:pPr>
      <w:r w:rsidRPr="009119E2">
        <w:rPr>
          <w:rFonts w:hint="eastAsia"/>
        </w:rPr>
        <w:t>出售前按国家有关规定进行产地检疫，检疫合格方可上市；检疫不合格，不</w:t>
      </w:r>
      <w:r w:rsidR="00801A09">
        <w:rPr>
          <w:rFonts w:hint="eastAsia"/>
        </w:rPr>
        <w:t>应</w:t>
      </w:r>
      <w:r w:rsidRPr="009119E2">
        <w:rPr>
          <w:rFonts w:hint="eastAsia"/>
        </w:rPr>
        <w:t>上市且按国家有关规定进行无害化处理。</w:t>
      </w:r>
    </w:p>
    <w:p w:rsidR="0093743F" w:rsidRPr="0093743F" w:rsidRDefault="0093743F" w:rsidP="0093743F">
      <w:pPr>
        <w:pStyle w:val="affff6"/>
        <w:ind w:firstLineChars="0" w:firstLine="0"/>
        <w:jc w:val="center"/>
      </w:pPr>
      <w:bookmarkStart w:id="41" w:name="BookMark8"/>
      <w:bookmarkEnd w:id="21"/>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41"/>
    </w:p>
    <w:sectPr w:rsidR="0093743F" w:rsidRPr="0093743F" w:rsidSect="00980501">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04E" w:rsidRDefault="00B2104E" w:rsidP="00D86DB7">
      <w:r>
        <w:separator/>
      </w:r>
    </w:p>
    <w:p w:rsidR="00B2104E" w:rsidRDefault="00B2104E"/>
    <w:p w:rsidR="00B2104E" w:rsidRDefault="00B2104E"/>
  </w:endnote>
  <w:endnote w:type="continuationSeparator" w:id="0">
    <w:p w:rsidR="00B2104E" w:rsidRDefault="00B2104E" w:rsidP="00D86DB7">
      <w:r>
        <w:continuationSeparator/>
      </w:r>
    </w:p>
    <w:p w:rsidR="00B2104E" w:rsidRDefault="00B2104E"/>
    <w:p w:rsidR="00B2104E" w:rsidRDefault="00B21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roman"/>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roman"/>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874847">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501" w:rsidRDefault="00874847" w:rsidP="00980501">
    <w:pPr>
      <w:pStyle w:val="affff2"/>
    </w:pPr>
    <w:r>
      <w:fldChar w:fldCharType="begin"/>
    </w:r>
    <w:r w:rsidR="00980501">
      <w:instrText>PAGE   \* MERGEFORMAT</w:instrText>
    </w:r>
    <w:r>
      <w:fldChar w:fldCharType="separate"/>
    </w:r>
    <w:r w:rsidR="00980501" w:rsidRPr="00AF47C5">
      <w:rPr>
        <w:noProof/>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874847" w:rsidP="00980501">
    <w:pPr>
      <w:pStyle w:val="affff3"/>
    </w:pPr>
    <w:r>
      <w:fldChar w:fldCharType="begin"/>
    </w:r>
    <w:r w:rsidR="000C57D6">
      <w:instrText>PAGE   \* MERGEFORMAT</w:instrText>
    </w:r>
    <w:r>
      <w:fldChar w:fldCharType="separate"/>
    </w:r>
    <w:r w:rsidR="00527FAF" w:rsidRPr="00527FA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501" w:rsidRDefault="00874847" w:rsidP="00980501">
    <w:pPr>
      <w:pStyle w:val="affff2"/>
    </w:pPr>
    <w:r>
      <w:fldChar w:fldCharType="begin"/>
    </w:r>
    <w:r w:rsidR="00980501">
      <w:instrText>PAGE   \* MERGEFORMAT</w:instrText>
    </w:r>
    <w:r>
      <w:fldChar w:fldCharType="separate"/>
    </w:r>
    <w:r w:rsidR="00527FAF" w:rsidRPr="00527FAF">
      <w:rPr>
        <w:noProof/>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501" w:rsidRDefault="00874847" w:rsidP="00980501">
    <w:pPr>
      <w:pStyle w:val="affff3"/>
    </w:pPr>
    <w:r>
      <w:fldChar w:fldCharType="begin"/>
    </w:r>
    <w:r w:rsidR="00980501">
      <w:instrText>PAGE   \* MERGEFORMAT</w:instrText>
    </w:r>
    <w:r>
      <w:fldChar w:fldCharType="separate"/>
    </w:r>
    <w:r w:rsidR="00527FAF" w:rsidRPr="00527FAF">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04E" w:rsidRDefault="00B2104E" w:rsidP="00D86DB7">
      <w:r>
        <w:separator/>
      </w:r>
    </w:p>
  </w:footnote>
  <w:footnote w:type="continuationSeparator" w:id="0">
    <w:p w:rsidR="00B2104E" w:rsidRDefault="00B2104E" w:rsidP="00D86DB7">
      <w:r>
        <w:continuationSeparator/>
      </w:r>
    </w:p>
    <w:p w:rsidR="00B2104E" w:rsidRDefault="00B2104E"/>
    <w:p w:rsidR="00B2104E" w:rsidRDefault="00B210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980501" w:rsidRDefault="00B2104E" w:rsidP="0098050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80501">
      <w:t>T/GXAS XXXX</w:t>
    </w:r>
    <w:r w:rsidR="00980501">
      <w:t>—</w:t>
    </w:r>
    <w:r w:rsidR="00980501">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B2104E" w:rsidP="0098050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FAF">
      <w:t>T/GXAS XXXX</w:t>
    </w:r>
    <w:r w:rsidR="00527FAF">
      <w:t>—</w:t>
    </w:r>
    <w:r w:rsidR="00527FAF">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501" w:rsidRPr="00980501" w:rsidRDefault="00B2104E" w:rsidP="0098050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FAF">
      <w:t>T/GXAS XXXX</w:t>
    </w:r>
    <w:r w:rsidR="00527FAF">
      <w:t>—</w:t>
    </w:r>
    <w:r w:rsidR="00527FAF">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501" w:rsidRPr="00D84FA1" w:rsidRDefault="00B2104E" w:rsidP="0098050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FAF">
      <w:t>T/GXAS XXXX</w:t>
    </w:r>
    <w:r w:rsidR="00527FAF">
      <w:t>—</w:t>
    </w:r>
    <w:r w:rsidR="00527FA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5832A74"/>
    <w:multiLevelType w:val="multilevel"/>
    <w:tmpl w:val="CE7C230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50000" w:hash="Rdsy8zmyeXG+7qdpgJupRHeRnOg=" w:salt="VA1iAEPlfTClXCXY954cp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72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7A8"/>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4E5"/>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F99"/>
    <w:rsid w:val="000E4C9E"/>
    <w:rsid w:val="000E6FD7"/>
    <w:rsid w:val="000F06E1"/>
    <w:rsid w:val="000F0E3C"/>
    <w:rsid w:val="000F19D5"/>
    <w:rsid w:val="000F4050"/>
    <w:rsid w:val="000F4AEA"/>
    <w:rsid w:val="000F67E9"/>
    <w:rsid w:val="000F75E2"/>
    <w:rsid w:val="00100AC2"/>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84C"/>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76F"/>
    <w:rsid w:val="00261D0A"/>
    <w:rsid w:val="00262696"/>
    <w:rsid w:val="00263D25"/>
    <w:rsid w:val="002643C3"/>
    <w:rsid w:val="00264A0C"/>
    <w:rsid w:val="00266EEB"/>
    <w:rsid w:val="00267EF4"/>
    <w:rsid w:val="00270CB8"/>
    <w:rsid w:val="00272B08"/>
    <w:rsid w:val="00274859"/>
    <w:rsid w:val="00281BB8"/>
    <w:rsid w:val="00281E9E"/>
    <w:rsid w:val="00282405"/>
    <w:rsid w:val="00282A0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5D2"/>
    <w:rsid w:val="0036429C"/>
    <w:rsid w:val="00364A53"/>
    <w:rsid w:val="003654CB"/>
    <w:rsid w:val="00365AA9"/>
    <w:rsid w:val="00365F86"/>
    <w:rsid w:val="00365F87"/>
    <w:rsid w:val="00366E89"/>
    <w:rsid w:val="003705F4"/>
    <w:rsid w:val="00370D58"/>
    <w:rsid w:val="00371316"/>
    <w:rsid w:val="00373014"/>
    <w:rsid w:val="00376713"/>
    <w:rsid w:val="0038069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B6EF2"/>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6AD"/>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FAF"/>
    <w:rsid w:val="00533D04"/>
    <w:rsid w:val="00534804"/>
    <w:rsid w:val="00534BDF"/>
    <w:rsid w:val="005354EA"/>
    <w:rsid w:val="0053585F"/>
    <w:rsid w:val="00535EC4"/>
    <w:rsid w:val="00535ED9"/>
    <w:rsid w:val="0053692B"/>
    <w:rsid w:val="0054008E"/>
    <w:rsid w:val="00541853"/>
    <w:rsid w:val="00543BDA"/>
    <w:rsid w:val="005441CC"/>
    <w:rsid w:val="005479DA"/>
    <w:rsid w:val="00547BCC"/>
    <w:rsid w:val="0055013B"/>
    <w:rsid w:val="00551F6F"/>
    <w:rsid w:val="00555044"/>
    <w:rsid w:val="00561475"/>
    <w:rsid w:val="0056487B"/>
    <w:rsid w:val="00564FB9"/>
    <w:rsid w:val="00573D9E"/>
    <w:rsid w:val="005754C8"/>
    <w:rsid w:val="00576E5F"/>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C1F"/>
    <w:rsid w:val="005C5F21"/>
    <w:rsid w:val="005C7156"/>
    <w:rsid w:val="005D0C75"/>
    <w:rsid w:val="005D4171"/>
    <w:rsid w:val="005D6A95"/>
    <w:rsid w:val="005D6B2C"/>
    <w:rsid w:val="005D6D9C"/>
    <w:rsid w:val="005D77E8"/>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038"/>
    <w:rsid w:val="006A07AA"/>
    <w:rsid w:val="006A25E5"/>
    <w:rsid w:val="006A2B46"/>
    <w:rsid w:val="006A336D"/>
    <w:rsid w:val="006A37B9"/>
    <w:rsid w:val="006B2672"/>
    <w:rsid w:val="006B3F4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30A"/>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7E4"/>
    <w:rsid w:val="00756B26"/>
    <w:rsid w:val="00756EDF"/>
    <w:rsid w:val="007600E3"/>
    <w:rsid w:val="00765C43"/>
    <w:rsid w:val="00765EFB"/>
    <w:rsid w:val="007671CA"/>
    <w:rsid w:val="00767C61"/>
    <w:rsid w:val="0077008A"/>
    <w:rsid w:val="007724D8"/>
    <w:rsid w:val="00773C1F"/>
    <w:rsid w:val="00774DA4"/>
    <w:rsid w:val="00776599"/>
    <w:rsid w:val="0078114B"/>
    <w:rsid w:val="00781DD2"/>
    <w:rsid w:val="00783ECF"/>
    <w:rsid w:val="0078413A"/>
    <w:rsid w:val="00790F8C"/>
    <w:rsid w:val="007959E8"/>
    <w:rsid w:val="00795E9C"/>
    <w:rsid w:val="007A0521"/>
    <w:rsid w:val="007A245F"/>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A09"/>
    <w:rsid w:val="008027CE"/>
    <w:rsid w:val="00802F42"/>
    <w:rsid w:val="00804383"/>
    <w:rsid w:val="00804BB7"/>
    <w:rsid w:val="00804D41"/>
    <w:rsid w:val="00810257"/>
    <w:rsid w:val="008104F5"/>
    <w:rsid w:val="008105A3"/>
    <w:rsid w:val="00811072"/>
    <w:rsid w:val="00811369"/>
    <w:rsid w:val="00815419"/>
    <w:rsid w:val="008163C8"/>
    <w:rsid w:val="008164A1"/>
    <w:rsid w:val="00817325"/>
    <w:rsid w:val="008209E6"/>
    <w:rsid w:val="00823303"/>
    <w:rsid w:val="008233B2"/>
    <w:rsid w:val="00823A9F"/>
    <w:rsid w:val="00823C85"/>
    <w:rsid w:val="00824B40"/>
    <w:rsid w:val="00825138"/>
    <w:rsid w:val="008269DD"/>
    <w:rsid w:val="00830621"/>
    <w:rsid w:val="0083348C"/>
    <w:rsid w:val="00834AF2"/>
    <w:rsid w:val="008373D3"/>
    <w:rsid w:val="00840617"/>
    <w:rsid w:val="00840F84"/>
    <w:rsid w:val="00842A47"/>
    <w:rsid w:val="00843C13"/>
    <w:rsid w:val="008454F8"/>
    <w:rsid w:val="0085173A"/>
    <w:rsid w:val="008552B5"/>
    <w:rsid w:val="008603CE"/>
    <w:rsid w:val="008620FC"/>
    <w:rsid w:val="008627A5"/>
    <w:rsid w:val="00863E05"/>
    <w:rsid w:val="00865ACA"/>
    <w:rsid w:val="00865D28"/>
    <w:rsid w:val="00865F85"/>
    <w:rsid w:val="00867C10"/>
    <w:rsid w:val="00870439"/>
    <w:rsid w:val="00870DA1"/>
    <w:rsid w:val="00874847"/>
    <w:rsid w:val="00883F93"/>
    <w:rsid w:val="00884DB3"/>
    <w:rsid w:val="00885A9D"/>
    <w:rsid w:val="008864F6"/>
    <w:rsid w:val="0089049D"/>
    <w:rsid w:val="008928C9"/>
    <w:rsid w:val="00892D81"/>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6CCB"/>
    <w:rsid w:val="008B7E05"/>
    <w:rsid w:val="008C1797"/>
    <w:rsid w:val="008C219C"/>
    <w:rsid w:val="008C475E"/>
    <w:rsid w:val="008C4FF7"/>
    <w:rsid w:val="008C619A"/>
    <w:rsid w:val="008D0CE8"/>
    <w:rsid w:val="008D1F5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9E2"/>
    <w:rsid w:val="00911BE5"/>
    <w:rsid w:val="00913CA9"/>
    <w:rsid w:val="009145AE"/>
    <w:rsid w:val="009146CE"/>
    <w:rsid w:val="00914CA7"/>
    <w:rsid w:val="00915C3E"/>
    <w:rsid w:val="009161A8"/>
    <w:rsid w:val="009245F5"/>
    <w:rsid w:val="009249EC"/>
    <w:rsid w:val="009273B3"/>
    <w:rsid w:val="009305B5"/>
    <w:rsid w:val="0093743F"/>
    <w:rsid w:val="009429D5"/>
    <w:rsid w:val="00942BF1"/>
    <w:rsid w:val="00945180"/>
    <w:rsid w:val="00945428"/>
    <w:rsid w:val="0094607B"/>
    <w:rsid w:val="00951A89"/>
    <w:rsid w:val="00953604"/>
    <w:rsid w:val="0095496B"/>
    <w:rsid w:val="009610DC"/>
    <w:rsid w:val="00961490"/>
    <w:rsid w:val="0096381A"/>
    <w:rsid w:val="00965E04"/>
    <w:rsid w:val="009674AD"/>
    <w:rsid w:val="00970CDC"/>
    <w:rsid w:val="00975727"/>
    <w:rsid w:val="00977010"/>
    <w:rsid w:val="00977D02"/>
    <w:rsid w:val="00977FF9"/>
    <w:rsid w:val="00980501"/>
    <w:rsid w:val="009809BB"/>
    <w:rsid w:val="0098364B"/>
    <w:rsid w:val="00984340"/>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CFF"/>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78B"/>
    <w:rsid w:val="00A67866"/>
    <w:rsid w:val="00A70B07"/>
    <w:rsid w:val="00A723F8"/>
    <w:rsid w:val="00A77CCB"/>
    <w:rsid w:val="00A838CE"/>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2B0"/>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35B"/>
    <w:rsid w:val="00B2104E"/>
    <w:rsid w:val="00B21F61"/>
    <w:rsid w:val="00B261F1"/>
    <w:rsid w:val="00B265BC"/>
    <w:rsid w:val="00B31FB1"/>
    <w:rsid w:val="00B33952"/>
    <w:rsid w:val="00B33C5E"/>
    <w:rsid w:val="00B342F4"/>
    <w:rsid w:val="00B34369"/>
    <w:rsid w:val="00B34DC2"/>
    <w:rsid w:val="00B378E5"/>
    <w:rsid w:val="00B4346D"/>
    <w:rsid w:val="00B440F4"/>
    <w:rsid w:val="00B447A5"/>
    <w:rsid w:val="00B44BEA"/>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365"/>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604"/>
    <w:rsid w:val="00C12AF8"/>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58B"/>
    <w:rsid w:val="00C71372"/>
    <w:rsid w:val="00C72410"/>
    <w:rsid w:val="00C7287F"/>
    <w:rsid w:val="00C80CB8"/>
    <w:rsid w:val="00C819F8"/>
    <w:rsid w:val="00C82282"/>
    <w:rsid w:val="00C8248C"/>
    <w:rsid w:val="00C84E33"/>
    <w:rsid w:val="00C86D6F"/>
    <w:rsid w:val="00C905FC"/>
    <w:rsid w:val="00C92D03"/>
    <w:rsid w:val="00C9319C"/>
    <w:rsid w:val="00C9435D"/>
    <w:rsid w:val="00C94DF2"/>
    <w:rsid w:val="00C96741"/>
    <w:rsid w:val="00CA0293"/>
    <w:rsid w:val="00CA2D1B"/>
    <w:rsid w:val="00CA375D"/>
    <w:rsid w:val="00CA662A"/>
    <w:rsid w:val="00CA7AFD"/>
    <w:rsid w:val="00CA7C3C"/>
    <w:rsid w:val="00CB0189"/>
    <w:rsid w:val="00CB0BA2"/>
    <w:rsid w:val="00CB1A42"/>
    <w:rsid w:val="00CB1B0C"/>
    <w:rsid w:val="00CB2C0B"/>
    <w:rsid w:val="00CB517D"/>
    <w:rsid w:val="00CC038D"/>
    <w:rsid w:val="00CC08DB"/>
    <w:rsid w:val="00CC34D4"/>
    <w:rsid w:val="00CC39FF"/>
    <w:rsid w:val="00CC3C2F"/>
    <w:rsid w:val="00CC4AC8"/>
    <w:rsid w:val="00CC5233"/>
    <w:rsid w:val="00CC5DE6"/>
    <w:rsid w:val="00CC6E4E"/>
    <w:rsid w:val="00CC6FE8"/>
    <w:rsid w:val="00CC7202"/>
    <w:rsid w:val="00CD2808"/>
    <w:rsid w:val="00CD28BF"/>
    <w:rsid w:val="00CD3AA1"/>
    <w:rsid w:val="00CD4092"/>
    <w:rsid w:val="00CD4A20"/>
    <w:rsid w:val="00CD50A1"/>
    <w:rsid w:val="00CD519E"/>
    <w:rsid w:val="00CE0C4F"/>
    <w:rsid w:val="00CE30EA"/>
    <w:rsid w:val="00CF048A"/>
    <w:rsid w:val="00CF155A"/>
    <w:rsid w:val="00CF2947"/>
    <w:rsid w:val="00CF4D1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670"/>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67926"/>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D1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E1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626"/>
    <w:rsid w:val="00F06D37"/>
    <w:rsid w:val="00F07B9D"/>
    <w:rsid w:val="00F11586"/>
    <w:rsid w:val="00F1183B"/>
    <w:rsid w:val="00F11C9F"/>
    <w:rsid w:val="00F12263"/>
    <w:rsid w:val="00F12C05"/>
    <w:rsid w:val="00F1409D"/>
    <w:rsid w:val="00F14214"/>
    <w:rsid w:val="00F157A9"/>
    <w:rsid w:val="00F16F00"/>
    <w:rsid w:val="00F25BB6"/>
    <w:rsid w:val="00F26B7E"/>
    <w:rsid w:val="00F27A3B"/>
    <w:rsid w:val="00F336A6"/>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C53"/>
    <w:rsid w:val="00F9108B"/>
    <w:rsid w:val="00F91349"/>
    <w:rsid w:val="00F91866"/>
    <w:rsid w:val="00F93A8A"/>
    <w:rsid w:val="00F95248"/>
    <w:rsid w:val="00F956A9"/>
    <w:rsid w:val="00F963ED"/>
    <w:rsid w:val="00F966CF"/>
    <w:rsid w:val="00F96CAE"/>
    <w:rsid w:val="00F9729F"/>
    <w:rsid w:val="00F97C99"/>
    <w:rsid w:val="00FA662D"/>
    <w:rsid w:val="00FA73B1"/>
    <w:rsid w:val="00FB0222"/>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7724D8"/>
    <w:rPr>
      <w:rFonts w:ascii="宋体"/>
      <w:sz w:val="18"/>
      <w:szCs w:val="18"/>
    </w:rPr>
  </w:style>
  <w:style w:type="character" w:customStyle="1" w:styleId="Char7">
    <w:name w:val="文档结构图 Char"/>
    <w:basedOn w:val="afff6"/>
    <w:link w:val="afffffffffff4"/>
    <w:uiPriority w:val="99"/>
    <w:semiHidden/>
    <w:rsid w:val="007724D8"/>
    <w:rPr>
      <w:rFonts w:ascii="宋体"/>
      <w:kern w:val="2"/>
      <w:sz w:val="18"/>
      <w:szCs w:val="18"/>
    </w:rPr>
  </w:style>
  <w:style w:type="paragraph" w:customStyle="1" w:styleId="afffffffffff5">
    <w:name w:val="段"/>
    <w:basedOn w:val="afff5"/>
    <w:rsid w:val="009119E2"/>
    <w:pPr>
      <w:widowControl/>
      <w:autoSpaceDE w:val="0"/>
      <w:autoSpaceDN w:val="0"/>
      <w:adjustRightInd/>
      <w:spacing w:line="240" w:lineRule="auto"/>
      <w:ind w:firstLineChars="200" w:firstLine="420"/>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56828192">
      <w:bodyDiv w:val="1"/>
      <w:marLeft w:val="0"/>
      <w:marRight w:val="0"/>
      <w:marTop w:val="0"/>
      <w:marBottom w:val="0"/>
      <w:divBdr>
        <w:top w:val="none" w:sz="0" w:space="0" w:color="auto"/>
        <w:left w:val="none" w:sz="0" w:space="0" w:color="auto"/>
        <w:bottom w:val="none" w:sz="0" w:space="0" w:color="auto"/>
        <w:right w:val="none" w:sz="0" w:space="0" w:color="auto"/>
      </w:divBdr>
      <w:divsChild>
        <w:div w:id="1636986134">
          <w:marLeft w:val="0"/>
          <w:marRight w:val="0"/>
          <w:marTop w:val="0"/>
          <w:marBottom w:val="0"/>
          <w:divBdr>
            <w:top w:val="none" w:sz="0" w:space="0" w:color="auto"/>
            <w:left w:val="none" w:sz="0" w:space="0" w:color="auto"/>
            <w:bottom w:val="none" w:sz="0" w:space="0" w:color="auto"/>
            <w:right w:val="none" w:sz="0" w:space="0" w:color="auto"/>
          </w:divBdr>
        </w:div>
        <w:div w:id="414283591">
          <w:marLeft w:val="0"/>
          <w:marRight w:val="0"/>
          <w:marTop w:val="0"/>
          <w:marBottom w:val="0"/>
          <w:divBdr>
            <w:top w:val="none" w:sz="0" w:space="0" w:color="auto"/>
            <w:left w:val="none" w:sz="0" w:space="0" w:color="auto"/>
            <w:bottom w:val="none" w:sz="0" w:space="0" w:color="auto"/>
            <w:right w:val="none" w:sz="0" w:space="0" w:color="auto"/>
          </w:divBdr>
        </w:div>
        <w:div w:id="451171748">
          <w:marLeft w:val="0"/>
          <w:marRight w:val="0"/>
          <w:marTop w:val="0"/>
          <w:marBottom w:val="0"/>
          <w:divBdr>
            <w:top w:val="none" w:sz="0" w:space="0" w:color="auto"/>
            <w:left w:val="none" w:sz="0" w:space="0" w:color="auto"/>
            <w:bottom w:val="none" w:sz="0" w:space="0" w:color="auto"/>
            <w:right w:val="none" w:sz="0" w:space="0" w:color="auto"/>
          </w:divBdr>
        </w:div>
      </w:divsChild>
    </w:div>
    <w:div w:id="2019193074">
      <w:bodyDiv w:val="1"/>
      <w:marLeft w:val="0"/>
      <w:marRight w:val="0"/>
      <w:marTop w:val="0"/>
      <w:marBottom w:val="0"/>
      <w:divBdr>
        <w:top w:val="none" w:sz="0" w:space="0" w:color="auto"/>
        <w:left w:val="none" w:sz="0" w:space="0" w:color="auto"/>
        <w:bottom w:val="none" w:sz="0" w:space="0" w:color="auto"/>
        <w:right w:val="none" w:sz="0" w:space="0" w:color="auto"/>
      </w:divBdr>
      <w:divsChild>
        <w:div w:id="549806309">
          <w:marLeft w:val="0"/>
          <w:marRight w:val="0"/>
          <w:marTop w:val="0"/>
          <w:marBottom w:val="0"/>
          <w:divBdr>
            <w:top w:val="none" w:sz="0" w:space="0" w:color="auto"/>
            <w:left w:val="none" w:sz="0" w:space="0" w:color="auto"/>
            <w:bottom w:val="none" w:sz="0" w:space="0" w:color="auto"/>
            <w:right w:val="none" w:sz="0" w:space="0" w:color="auto"/>
          </w:divBdr>
        </w:div>
        <w:div w:id="1547331987">
          <w:marLeft w:val="0"/>
          <w:marRight w:val="0"/>
          <w:marTop w:val="0"/>
          <w:marBottom w:val="0"/>
          <w:divBdr>
            <w:top w:val="none" w:sz="0" w:space="0" w:color="auto"/>
            <w:left w:val="none" w:sz="0" w:space="0" w:color="auto"/>
            <w:bottom w:val="none" w:sz="0" w:space="0" w:color="auto"/>
            <w:right w:val="none" w:sz="0" w:space="0" w:color="auto"/>
          </w:divBdr>
        </w:div>
      </w:divsChild>
    </w:div>
    <w:div w:id="210908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CB350D779840A39DBE63F340B845C0"/>
        <w:category>
          <w:name w:val="常规"/>
          <w:gallery w:val="placeholder"/>
        </w:category>
        <w:types>
          <w:type w:val="bbPlcHdr"/>
        </w:types>
        <w:behaviors>
          <w:behavior w:val="content"/>
        </w:behaviors>
        <w:guid w:val="{48880484-2D1E-4FC4-B15E-B1A241F889A4}"/>
      </w:docPartPr>
      <w:docPartBody>
        <w:p w:rsidR="004A117B" w:rsidRDefault="004A117B">
          <w:pPr>
            <w:pStyle w:val="FDCB350D779840A39DBE63F340B845C0"/>
          </w:pPr>
          <w:r w:rsidRPr="00751A05">
            <w:rPr>
              <w:rStyle w:val="a3"/>
              <w:rFonts w:hint="eastAsia"/>
            </w:rPr>
            <w:t>单击或点击此处输入文字。</w:t>
          </w:r>
        </w:p>
      </w:docPartBody>
    </w:docPart>
    <w:docPart>
      <w:docPartPr>
        <w:name w:val="28AF814290024959BF4302785B0042E4"/>
        <w:category>
          <w:name w:val="常规"/>
          <w:gallery w:val="placeholder"/>
        </w:category>
        <w:types>
          <w:type w:val="bbPlcHdr"/>
        </w:types>
        <w:behaviors>
          <w:behavior w:val="content"/>
        </w:behaviors>
        <w:guid w:val="{AB2C2B7E-A079-4C2D-AC46-13F2EEAEF0F7}"/>
      </w:docPartPr>
      <w:docPartBody>
        <w:p w:rsidR="004A117B" w:rsidRDefault="004A117B">
          <w:pPr>
            <w:pStyle w:val="28AF814290024959BF4302785B0042E4"/>
          </w:pPr>
          <w:r w:rsidRPr="00FB6243">
            <w:rPr>
              <w:rStyle w:val="a3"/>
              <w:rFonts w:hint="eastAsia"/>
            </w:rPr>
            <w:t>选择一项。</w:t>
          </w:r>
        </w:p>
      </w:docPartBody>
    </w:docPart>
    <w:docPart>
      <w:docPartPr>
        <w:name w:val="ECCCF9D000B14D038FF024C97AF43AF4"/>
        <w:category>
          <w:name w:val="常规"/>
          <w:gallery w:val="placeholder"/>
        </w:category>
        <w:types>
          <w:type w:val="bbPlcHdr"/>
        </w:types>
        <w:behaviors>
          <w:behavior w:val="content"/>
        </w:behaviors>
        <w:guid w:val="{F1194AD5-F3D8-4FDB-A471-B39564D3536B}"/>
      </w:docPartPr>
      <w:docPartBody>
        <w:p w:rsidR="004A117B" w:rsidRDefault="004A117B">
          <w:pPr>
            <w:pStyle w:val="ECCCF9D000B14D038FF024C97AF43AF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roman"/>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roman"/>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aiTi">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117B"/>
    <w:rsid w:val="00001B59"/>
    <w:rsid w:val="000A66A3"/>
    <w:rsid w:val="002E5847"/>
    <w:rsid w:val="004A117B"/>
    <w:rsid w:val="0055560C"/>
    <w:rsid w:val="008D2AD6"/>
    <w:rsid w:val="00A5435E"/>
    <w:rsid w:val="00B879AC"/>
    <w:rsid w:val="00FE032A"/>
    <w:rsid w:val="00FE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1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117B"/>
    <w:rPr>
      <w:color w:val="808080"/>
    </w:rPr>
  </w:style>
  <w:style w:type="paragraph" w:customStyle="1" w:styleId="FDCB350D779840A39DBE63F340B845C0">
    <w:name w:val="FDCB350D779840A39DBE63F340B845C0"/>
    <w:rsid w:val="004A117B"/>
    <w:pPr>
      <w:widowControl w:val="0"/>
      <w:jc w:val="both"/>
    </w:pPr>
  </w:style>
  <w:style w:type="paragraph" w:customStyle="1" w:styleId="28AF814290024959BF4302785B0042E4">
    <w:name w:val="28AF814290024959BF4302785B0042E4"/>
    <w:rsid w:val="004A117B"/>
    <w:pPr>
      <w:widowControl w:val="0"/>
      <w:jc w:val="both"/>
    </w:pPr>
  </w:style>
  <w:style w:type="paragraph" w:customStyle="1" w:styleId="ECCCF9D000B14D038FF024C97AF43AF4">
    <w:name w:val="ECCCF9D000B14D038FF024C97AF43AF4"/>
    <w:rsid w:val="004A117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60AD-A985-4B7E-95B1-53F04777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844</TotalTime>
  <Pages>7</Pages>
  <Words>1051</Words>
  <Characters>1356</Characters>
  <Application>Microsoft Office Word</Application>
  <DocSecurity>0</DocSecurity>
  <Lines>226</Lines>
  <Paragraphs>200</Paragraphs>
  <ScaleCrop>false</ScaleCrop>
  <Company>PCMI</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微软用户</cp:lastModifiedBy>
  <cp:revision>18</cp:revision>
  <cp:lastPrinted>2021-01-28T00:26:00Z</cp:lastPrinted>
  <dcterms:created xsi:type="dcterms:W3CDTF">2021-01-20T09:06:00Z</dcterms:created>
  <dcterms:modified xsi:type="dcterms:W3CDTF">2021-02-02T00:40:00Z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