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E4941" w14:paraId="7AF8B248" w14:textId="77777777">
        <w:tc>
          <w:tcPr>
            <w:tcW w:w="509" w:type="dxa"/>
          </w:tcPr>
          <w:p w14:paraId="75928860" w14:textId="77777777" w:rsidR="000E4941" w:rsidRDefault="00605B2C">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1186C9CF" w14:textId="77777777" w:rsidR="000E4941" w:rsidRDefault="00647301">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05B2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05B2C">
              <w:rPr>
                <w:rFonts w:ascii="黑体" w:eastAsia="黑体" w:hAnsi="黑体" w:hint="eastAsia"/>
                <w:sz w:val="21"/>
                <w:szCs w:val="21"/>
              </w:rPr>
              <w:t>65.020.20</w:t>
            </w:r>
            <w:r>
              <w:rPr>
                <w:rFonts w:ascii="黑体" w:eastAsia="黑体" w:hAnsi="黑体"/>
                <w:sz w:val="21"/>
                <w:szCs w:val="21"/>
              </w:rPr>
              <w:fldChar w:fldCharType="end"/>
            </w:r>
            <w:bookmarkEnd w:id="0"/>
          </w:p>
        </w:tc>
      </w:tr>
      <w:tr w:rsidR="000E4941" w14:paraId="436B4088" w14:textId="77777777">
        <w:tc>
          <w:tcPr>
            <w:tcW w:w="509" w:type="dxa"/>
          </w:tcPr>
          <w:p w14:paraId="31DC7B2E" w14:textId="77777777" w:rsidR="000E4941" w:rsidRDefault="00605B2C">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E4941" w14:paraId="0D8538E7" w14:textId="77777777">
              <w:trPr>
                <w:trHeight w:hRule="exact" w:val="1021"/>
              </w:trPr>
              <w:tc>
                <w:tcPr>
                  <w:tcW w:w="9242" w:type="dxa"/>
                  <w:vAlign w:val="center"/>
                </w:tcPr>
                <w:p w14:paraId="726E5379" w14:textId="77777777" w:rsidR="000E4941" w:rsidRDefault="00605B2C" w:rsidP="00574C1C">
                  <w:pPr>
                    <w:pStyle w:val="afffff1"/>
                    <w:framePr w:w="0" w:hRule="auto" w:wrap="auto" w:hAnchor="text" w:xAlign="left" w:yAlign="inline" w:anchorLock="0"/>
                    <w:ind w:left="420" w:right="624"/>
                    <w:rPr>
                      <w:rFonts w:ascii="宋体" w:hAnsi="宋体"/>
                      <w:sz w:val="28"/>
                      <w:szCs w:val="28"/>
                    </w:rPr>
                  </w:pPr>
                  <w:r>
                    <w:rPr>
                      <w:noProof/>
                    </w:rPr>
                    <w:drawing>
                      <wp:inline distT="0" distB="0" distL="0" distR="0" wp14:anchorId="42981465" wp14:editId="5F53499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93B436F" wp14:editId="1196AC6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647301">
                    <w:fldChar w:fldCharType="begin">
                      <w:ffData>
                        <w:name w:val="c1"/>
                        <w:enabled/>
                        <w:calcOnExit w:val="0"/>
                        <w:textInput>
                          <w:maxLength w:val="7"/>
                        </w:textInput>
                      </w:ffData>
                    </w:fldChar>
                  </w:r>
                  <w:bookmarkStart w:id="1" w:name="c1"/>
                  <w:r>
                    <w:instrText xml:space="preserve"> FORMTEXT </w:instrText>
                  </w:r>
                  <w:r w:rsidR="00647301">
                    <w:fldChar w:fldCharType="separate"/>
                  </w:r>
                  <w:r>
                    <w:rPr>
                      <w:rFonts w:hint="eastAsia"/>
                    </w:rPr>
                    <w:t>GXAS</w:t>
                  </w:r>
                  <w:r w:rsidR="00647301">
                    <w:fldChar w:fldCharType="end"/>
                  </w:r>
                  <w:bookmarkEnd w:id="1"/>
                </w:p>
              </w:tc>
            </w:tr>
          </w:tbl>
          <w:p w14:paraId="4AE4B7C8" w14:textId="77777777" w:rsidR="000E4941" w:rsidRDefault="00647301">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05B2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05B2C">
              <w:rPr>
                <w:rFonts w:ascii="黑体" w:eastAsia="黑体" w:hAnsi="黑体" w:hint="eastAsia"/>
                <w:sz w:val="21"/>
                <w:szCs w:val="21"/>
              </w:rPr>
              <w:t>B 16</w:t>
            </w:r>
            <w:r>
              <w:rPr>
                <w:rFonts w:ascii="黑体" w:eastAsia="黑体" w:hAnsi="黑体"/>
                <w:sz w:val="21"/>
                <w:szCs w:val="21"/>
              </w:rPr>
              <w:fldChar w:fldCharType="end"/>
            </w:r>
            <w:bookmarkEnd w:id="2"/>
          </w:p>
        </w:tc>
      </w:tr>
    </w:tbl>
    <w:p w14:paraId="04978930" w14:textId="77777777" w:rsidR="000E4941" w:rsidRDefault="00605B2C">
      <w:pPr>
        <w:pStyle w:val="afffff2"/>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4769981" w14:textId="77777777" w:rsidR="000E4941" w:rsidRDefault="00605B2C">
      <w:pPr>
        <w:pStyle w:val="affffffffff4"/>
        <w:framePr w:wrap="auto"/>
      </w:pPr>
      <w:r>
        <w:t>T/</w:t>
      </w:r>
      <w:r w:rsidR="00647301">
        <w:fldChar w:fldCharType="begin">
          <w:ffData>
            <w:name w:val="文字1"/>
            <w:enabled/>
            <w:calcOnExit w:val="0"/>
            <w:textInput>
              <w:default w:val="XXX"/>
            </w:textInput>
          </w:ffData>
        </w:fldChar>
      </w:r>
      <w:bookmarkStart w:id="4" w:name="文字1"/>
      <w:r>
        <w:instrText xml:space="preserve"> FORMTEXT </w:instrText>
      </w:r>
      <w:r w:rsidR="00647301">
        <w:fldChar w:fldCharType="separate"/>
      </w:r>
      <w:r>
        <w:rPr>
          <w:rFonts w:hint="eastAsia"/>
        </w:rPr>
        <w:t xml:space="preserve">GXAS </w:t>
      </w:r>
      <w:r w:rsidR="00647301">
        <w:fldChar w:fldCharType="end"/>
      </w:r>
      <w:bookmarkEnd w:id="4"/>
      <w:r w:rsidR="00647301">
        <w:fldChar w:fldCharType="begin">
          <w:ffData>
            <w:name w:val="NSTD_CODE_F"/>
            <w:enabled/>
            <w:calcOnExit w:val="0"/>
            <w:textInput>
              <w:default w:val="XXXX"/>
            </w:textInput>
          </w:ffData>
        </w:fldChar>
      </w:r>
      <w:bookmarkStart w:id="5" w:name="NSTD_CODE_F"/>
      <w:r>
        <w:instrText xml:space="preserve"> FORMTEXT </w:instrText>
      </w:r>
      <w:r w:rsidR="00647301">
        <w:fldChar w:fldCharType="separate"/>
      </w:r>
      <w:r>
        <w:t>XXXX</w:t>
      </w:r>
      <w:r w:rsidR="00647301">
        <w:fldChar w:fldCharType="end"/>
      </w:r>
      <w:bookmarkEnd w:id="5"/>
      <w:r>
        <w:rPr>
          <w:rFonts w:hAnsi="黑体"/>
        </w:rPr>
        <w:t>—</w:t>
      </w:r>
      <w:r w:rsidR="00647301">
        <w:fldChar w:fldCharType="begin">
          <w:ffData>
            <w:name w:val="NSTD_CODE_B"/>
            <w:enabled/>
            <w:calcOnExit w:val="0"/>
            <w:textInput>
              <w:default w:val="XXXX"/>
            </w:textInput>
          </w:ffData>
        </w:fldChar>
      </w:r>
      <w:bookmarkStart w:id="6" w:name="NSTD_CODE_B"/>
      <w:r>
        <w:instrText xml:space="preserve"> FORMTEXT </w:instrText>
      </w:r>
      <w:r w:rsidR="00647301">
        <w:fldChar w:fldCharType="separate"/>
      </w:r>
      <w:r>
        <w:t>XXXX</w:t>
      </w:r>
      <w:r w:rsidR="00647301">
        <w:fldChar w:fldCharType="end"/>
      </w:r>
      <w:bookmarkEnd w:id="6"/>
    </w:p>
    <w:p w14:paraId="14EBC401" w14:textId="77777777" w:rsidR="000E4941" w:rsidRDefault="00647301">
      <w:pPr>
        <w:pStyle w:val="affffffffff5"/>
        <w:framePr w:wrap="auto"/>
        <w:rPr>
          <w:rFonts w:hAnsi="黑体"/>
        </w:rPr>
      </w:pPr>
      <w:r>
        <w:rPr>
          <w:rFonts w:hAnsi="黑体"/>
        </w:rPr>
        <w:fldChar w:fldCharType="begin">
          <w:ffData>
            <w:name w:val="OSTD_CODE"/>
            <w:enabled/>
            <w:calcOnExit w:val="0"/>
            <w:textInput/>
          </w:ffData>
        </w:fldChar>
      </w:r>
      <w:bookmarkStart w:id="7" w:name="OSTD_CODE"/>
      <w:r w:rsidR="00605B2C">
        <w:rPr>
          <w:rFonts w:hAnsi="黑体"/>
        </w:rPr>
        <w:instrText xml:space="preserve"> FORMTEXT </w:instrText>
      </w:r>
      <w:r>
        <w:rPr>
          <w:rFonts w:hAnsi="黑体"/>
        </w:rPr>
      </w:r>
      <w:r>
        <w:rPr>
          <w:rFonts w:hAnsi="黑体"/>
        </w:rPr>
        <w:fldChar w:fldCharType="separate"/>
      </w:r>
      <w:r w:rsidR="00605B2C">
        <w:rPr>
          <w:rFonts w:hAnsi="黑体"/>
        </w:rPr>
        <w:t>     </w:t>
      </w:r>
      <w:r>
        <w:rPr>
          <w:rFonts w:hAnsi="黑体"/>
        </w:rPr>
        <w:fldChar w:fldCharType="end"/>
      </w:r>
      <w:bookmarkEnd w:id="7"/>
    </w:p>
    <w:p w14:paraId="33CB218C" w14:textId="77777777" w:rsidR="000E4941" w:rsidRDefault="009D3F43">
      <w:pPr>
        <w:spacing w:line="240" w:lineRule="auto"/>
        <w:rPr>
          <w:rFonts w:ascii="黑体" w:eastAsia="黑体" w:hAnsi="黑体"/>
          <w:kern w:val="0"/>
          <w:sz w:val="10"/>
          <w:szCs w:val="10"/>
        </w:rPr>
      </w:pPr>
      <w:r>
        <w:rPr>
          <w:rFonts w:ascii="黑体" w:eastAsia="黑体" w:hAnsi="黑体"/>
          <w:kern w:val="0"/>
          <w:sz w:val="10"/>
          <w:szCs w:val="10"/>
        </w:rPr>
        <w:pict w14:anchorId="5C61A6CA">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14:paraId="12D2C0C5" w14:textId="77777777" w:rsidR="000E4941" w:rsidRDefault="000E4941">
      <w:pPr>
        <w:pStyle w:val="afffff2"/>
        <w:framePr w:w="9639" w:h="6976" w:hRule="exact" w:hSpace="0" w:vSpace="0" w:wrap="around" w:hAnchor="page" w:y="6408"/>
        <w:jc w:val="center"/>
        <w:rPr>
          <w:rFonts w:ascii="黑体" w:eastAsia="黑体" w:hAnsi="黑体"/>
          <w:b w:val="0"/>
          <w:bCs w:val="0"/>
          <w:w w:val="100"/>
        </w:rPr>
      </w:pPr>
    </w:p>
    <w:p w14:paraId="3A39EEED" w14:textId="77777777" w:rsidR="000E4941" w:rsidRDefault="00647301">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605B2C">
        <w:instrText xml:space="preserve"> FORMTEXT </w:instrText>
      </w:r>
      <w:r>
        <w:fldChar w:fldCharType="separate"/>
      </w:r>
      <w:r w:rsidR="00706E57">
        <w:t>葡萄霜霉病绿色综合防控技术规程</w:t>
      </w:r>
      <w:r>
        <w:fldChar w:fldCharType="end"/>
      </w:r>
      <w:bookmarkEnd w:id="8"/>
    </w:p>
    <w:p w14:paraId="5B8FDE20" w14:textId="77777777" w:rsidR="000E4941" w:rsidRDefault="000E4941">
      <w:pPr>
        <w:framePr w:w="9639" w:h="6974" w:hRule="exact" w:wrap="around" w:vAnchor="page" w:hAnchor="page" w:x="1419" w:y="6408" w:anchorLock="1"/>
        <w:ind w:left="-1418"/>
      </w:pPr>
    </w:p>
    <w:p w14:paraId="39495E46" w14:textId="77777777" w:rsidR="000E4941" w:rsidRDefault="00647301">
      <w:pPr>
        <w:pStyle w:val="afffffffa"/>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sidR="00605B2C">
        <w:rPr>
          <w:rFonts w:eastAsia="黑体"/>
          <w:szCs w:val="28"/>
        </w:rPr>
        <w:instrText xml:space="preserve"> FORMTEXT </w:instrText>
      </w:r>
      <w:r>
        <w:rPr>
          <w:rFonts w:eastAsia="黑体"/>
          <w:szCs w:val="28"/>
        </w:rPr>
      </w:r>
      <w:r>
        <w:rPr>
          <w:rFonts w:eastAsia="黑体"/>
          <w:szCs w:val="28"/>
        </w:rPr>
        <w:fldChar w:fldCharType="separate"/>
      </w:r>
      <w:r w:rsidR="00605B2C">
        <w:rPr>
          <w:rFonts w:ascii="黑体" w:eastAsia="黑体" w:hAnsi="黑体"/>
          <w:szCs w:val="28"/>
        </w:rPr>
        <w:t>Technical code of practice for green integrated management of Grape downy mildew</w:t>
      </w:r>
      <w:r>
        <w:rPr>
          <w:rFonts w:ascii="黑体" w:eastAsia="黑体" w:hAnsi="黑体"/>
          <w:szCs w:val="28"/>
        </w:rPr>
        <w:fldChar w:fldCharType="end"/>
      </w:r>
      <w:bookmarkEnd w:id="9"/>
    </w:p>
    <w:p w14:paraId="4EB26571" w14:textId="77777777" w:rsidR="000E4941" w:rsidRDefault="000E4941">
      <w:pPr>
        <w:framePr w:w="9639" w:h="6974" w:hRule="exact" w:wrap="around" w:vAnchor="page" w:hAnchor="page" w:x="1419" w:y="6408" w:anchorLock="1"/>
        <w:spacing w:line="760" w:lineRule="exact"/>
        <w:ind w:left="-1418"/>
      </w:pPr>
    </w:p>
    <w:p w14:paraId="2CEA7ADE" w14:textId="77777777" w:rsidR="000E4941" w:rsidRDefault="000E4941">
      <w:pPr>
        <w:pStyle w:val="afffffffa"/>
        <w:framePr w:w="9639" w:h="6974" w:hRule="exact" w:wrap="around" w:vAnchor="page" w:hAnchor="page" w:x="1419" w:y="6408" w:anchorLock="1"/>
        <w:textAlignment w:val="bottom"/>
        <w:rPr>
          <w:rFonts w:eastAsia="黑体"/>
          <w:szCs w:val="28"/>
        </w:rPr>
      </w:pPr>
    </w:p>
    <w:p w14:paraId="3A784FD2" w14:textId="77777777" w:rsidR="000E4941" w:rsidRDefault="00647301">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605B2C">
        <w:rPr>
          <w:sz w:val="24"/>
          <w:szCs w:val="28"/>
        </w:rPr>
        <w:instrText xml:space="preserve"> FORMDROPDOWN </w:instrText>
      </w:r>
      <w:r w:rsidR="009D3F43">
        <w:rPr>
          <w:sz w:val="24"/>
          <w:szCs w:val="28"/>
        </w:rPr>
      </w:r>
      <w:r w:rsidR="009D3F43">
        <w:rPr>
          <w:sz w:val="24"/>
          <w:szCs w:val="28"/>
        </w:rPr>
        <w:fldChar w:fldCharType="separate"/>
      </w:r>
      <w:r>
        <w:rPr>
          <w:sz w:val="24"/>
          <w:szCs w:val="28"/>
        </w:rPr>
        <w:fldChar w:fldCharType="end"/>
      </w:r>
      <w:bookmarkEnd w:id="10"/>
    </w:p>
    <w:p w14:paraId="349AF578" w14:textId="77777777" w:rsidR="000E4941" w:rsidRDefault="00647301">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605B2C">
        <w:rPr>
          <w:sz w:val="21"/>
          <w:szCs w:val="28"/>
        </w:rPr>
        <w:instrText xml:space="preserve"> FORMTEXT </w:instrText>
      </w:r>
      <w:r>
        <w:rPr>
          <w:sz w:val="21"/>
          <w:szCs w:val="28"/>
        </w:rPr>
      </w:r>
      <w:r>
        <w:rPr>
          <w:sz w:val="21"/>
          <w:szCs w:val="28"/>
        </w:rPr>
        <w:fldChar w:fldCharType="separate"/>
      </w:r>
      <w:r w:rsidR="00605B2C">
        <w:rPr>
          <w:sz w:val="21"/>
          <w:szCs w:val="28"/>
        </w:rPr>
        <w:t>     </w:t>
      </w:r>
      <w:r>
        <w:rPr>
          <w:sz w:val="21"/>
          <w:szCs w:val="28"/>
        </w:rPr>
        <w:fldChar w:fldCharType="end"/>
      </w:r>
      <w:bookmarkEnd w:id="11"/>
    </w:p>
    <w:p w14:paraId="37C7CFB1" w14:textId="77777777" w:rsidR="000E4941" w:rsidRDefault="00647301">
      <w:pPr>
        <w:pStyle w:val="affffffffff2"/>
        <w:framePr w:wrap="around" w:y="14176"/>
      </w:pPr>
      <w:r>
        <w:rPr>
          <w:rFonts w:ascii="黑体"/>
        </w:rPr>
        <w:fldChar w:fldCharType="begin">
          <w:ffData>
            <w:name w:val="PLSH_DATE_Y"/>
            <w:enabled/>
            <w:calcOnExit w:val="0"/>
            <w:textInput>
              <w:default w:val="XXXX"/>
              <w:maxLength w:val="4"/>
            </w:textInput>
          </w:ffData>
        </w:fldChar>
      </w:r>
      <w:bookmarkStart w:id="12" w:name="PLSH_DATE_Y"/>
      <w:r w:rsidR="00605B2C">
        <w:rPr>
          <w:rFonts w:ascii="黑体"/>
        </w:rPr>
        <w:instrText xml:space="preserve"> FORMTEXT </w:instrText>
      </w:r>
      <w:r>
        <w:rPr>
          <w:rFonts w:ascii="黑体"/>
        </w:rPr>
      </w:r>
      <w:r>
        <w:rPr>
          <w:rFonts w:ascii="黑体"/>
        </w:rPr>
        <w:fldChar w:fldCharType="separate"/>
      </w:r>
      <w:r w:rsidR="00605B2C">
        <w:rPr>
          <w:rFonts w:ascii="黑体"/>
        </w:rPr>
        <w:t>    </w:t>
      </w:r>
      <w:r>
        <w:rPr>
          <w:rFonts w:ascii="黑体"/>
        </w:rPr>
        <w:fldChar w:fldCharType="end"/>
      </w:r>
      <w:bookmarkEnd w:id="12"/>
      <w:r w:rsidR="00605B2C">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605B2C">
        <w:rPr>
          <w:rFonts w:ascii="黑体"/>
        </w:rPr>
        <w:instrText xml:space="preserve"> FORMTEXT </w:instrText>
      </w:r>
      <w:r>
        <w:rPr>
          <w:rFonts w:ascii="黑体"/>
        </w:rPr>
      </w:r>
      <w:r>
        <w:rPr>
          <w:rFonts w:ascii="黑体"/>
        </w:rPr>
        <w:fldChar w:fldCharType="separate"/>
      </w:r>
      <w:r w:rsidR="00605B2C">
        <w:rPr>
          <w:rFonts w:ascii="黑体"/>
        </w:rPr>
        <w:t>XX</w:t>
      </w:r>
      <w:r>
        <w:rPr>
          <w:rFonts w:ascii="黑体"/>
        </w:rPr>
        <w:fldChar w:fldCharType="end"/>
      </w:r>
      <w:bookmarkEnd w:id="13"/>
      <w:r w:rsidR="00605B2C">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605B2C">
        <w:rPr>
          <w:rFonts w:ascii="黑体"/>
        </w:rPr>
        <w:instrText xml:space="preserve"> FORMTEXT </w:instrText>
      </w:r>
      <w:r>
        <w:rPr>
          <w:rFonts w:ascii="黑体"/>
        </w:rPr>
      </w:r>
      <w:r>
        <w:rPr>
          <w:rFonts w:ascii="黑体"/>
        </w:rPr>
        <w:fldChar w:fldCharType="separate"/>
      </w:r>
      <w:r w:rsidR="00605B2C">
        <w:rPr>
          <w:rFonts w:ascii="黑体"/>
        </w:rPr>
        <w:t>XX</w:t>
      </w:r>
      <w:r>
        <w:rPr>
          <w:rFonts w:ascii="黑体"/>
        </w:rPr>
        <w:fldChar w:fldCharType="end"/>
      </w:r>
      <w:bookmarkEnd w:id="14"/>
      <w:r w:rsidR="00605B2C">
        <w:rPr>
          <w:rFonts w:hint="eastAsia"/>
        </w:rPr>
        <w:t>发布</w:t>
      </w:r>
    </w:p>
    <w:p w14:paraId="07777DA4" w14:textId="77777777" w:rsidR="000E4941" w:rsidRDefault="00647301">
      <w:pPr>
        <w:pStyle w:val="affffffffff3"/>
        <w:framePr w:wrap="around" w:y="14176"/>
      </w:pPr>
      <w:r>
        <w:rPr>
          <w:rFonts w:ascii="黑体"/>
        </w:rPr>
        <w:fldChar w:fldCharType="begin">
          <w:ffData>
            <w:name w:val="CROT_DATE_Y"/>
            <w:enabled/>
            <w:calcOnExit w:val="0"/>
            <w:textInput>
              <w:default w:val="XXXX"/>
              <w:maxLength w:val="4"/>
            </w:textInput>
          </w:ffData>
        </w:fldChar>
      </w:r>
      <w:bookmarkStart w:id="15" w:name="CROT_DATE_Y"/>
      <w:r w:rsidR="00605B2C">
        <w:rPr>
          <w:rFonts w:ascii="黑体"/>
        </w:rPr>
        <w:instrText xml:space="preserve"> FORMTEXT </w:instrText>
      </w:r>
      <w:r>
        <w:rPr>
          <w:rFonts w:ascii="黑体"/>
        </w:rPr>
      </w:r>
      <w:r>
        <w:rPr>
          <w:rFonts w:ascii="黑体"/>
        </w:rPr>
        <w:fldChar w:fldCharType="separate"/>
      </w:r>
      <w:r w:rsidR="00605B2C">
        <w:rPr>
          <w:rFonts w:ascii="黑体"/>
        </w:rPr>
        <w:t>XXXX</w:t>
      </w:r>
      <w:r>
        <w:rPr>
          <w:rFonts w:ascii="黑体"/>
        </w:rPr>
        <w:fldChar w:fldCharType="end"/>
      </w:r>
      <w:bookmarkEnd w:id="15"/>
      <w:r w:rsidR="00605B2C">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605B2C">
        <w:rPr>
          <w:rFonts w:ascii="黑体"/>
        </w:rPr>
        <w:instrText xml:space="preserve"> FORMTEXT </w:instrText>
      </w:r>
      <w:r>
        <w:rPr>
          <w:rFonts w:ascii="黑体"/>
        </w:rPr>
      </w:r>
      <w:r>
        <w:rPr>
          <w:rFonts w:ascii="黑体"/>
        </w:rPr>
        <w:fldChar w:fldCharType="separate"/>
      </w:r>
      <w:r w:rsidR="00605B2C">
        <w:rPr>
          <w:rFonts w:ascii="黑体"/>
        </w:rPr>
        <w:t>XX</w:t>
      </w:r>
      <w:r>
        <w:rPr>
          <w:rFonts w:ascii="黑体"/>
        </w:rPr>
        <w:fldChar w:fldCharType="end"/>
      </w:r>
      <w:bookmarkEnd w:id="16"/>
      <w:r w:rsidR="00605B2C">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605B2C">
        <w:rPr>
          <w:rFonts w:ascii="黑体"/>
        </w:rPr>
        <w:instrText xml:space="preserve"> FORMTEXT </w:instrText>
      </w:r>
      <w:r>
        <w:rPr>
          <w:rFonts w:ascii="黑体"/>
        </w:rPr>
      </w:r>
      <w:r>
        <w:rPr>
          <w:rFonts w:ascii="黑体"/>
        </w:rPr>
        <w:fldChar w:fldCharType="separate"/>
      </w:r>
      <w:r w:rsidR="00605B2C">
        <w:rPr>
          <w:rFonts w:ascii="黑体"/>
        </w:rPr>
        <w:t>XX</w:t>
      </w:r>
      <w:r>
        <w:rPr>
          <w:rFonts w:ascii="黑体"/>
        </w:rPr>
        <w:fldChar w:fldCharType="end"/>
      </w:r>
      <w:bookmarkEnd w:id="17"/>
      <w:r w:rsidR="00605B2C">
        <w:rPr>
          <w:rFonts w:hint="eastAsia"/>
        </w:rPr>
        <w:t>实施</w:t>
      </w:r>
    </w:p>
    <w:p w14:paraId="0E1BA2DF" w14:textId="77777777" w:rsidR="000E4941" w:rsidRDefault="00647301">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605B2C">
        <w:rPr>
          <w:rFonts w:hAnsi="黑体"/>
          <w:w w:val="100"/>
          <w:sz w:val="28"/>
        </w:rPr>
        <w:instrText xml:space="preserve"> FORMTEXT </w:instrText>
      </w:r>
      <w:r>
        <w:rPr>
          <w:rFonts w:hAnsi="黑体"/>
          <w:w w:val="100"/>
          <w:sz w:val="28"/>
        </w:rPr>
      </w:r>
      <w:r>
        <w:rPr>
          <w:rFonts w:hAnsi="黑体"/>
          <w:w w:val="100"/>
          <w:sz w:val="28"/>
        </w:rPr>
        <w:fldChar w:fldCharType="separate"/>
      </w:r>
      <w:r w:rsidR="00605B2C">
        <w:rPr>
          <w:rFonts w:hAnsi="黑体" w:hint="eastAsia"/>
          <w:w w:val="100"/>
          <w:sz w:val="28"/>
        </w:rPr>
        <w:t>广西标准化协会</w:t>
      </w:r>
      <w:r>
        <w:rPr>
          <w:rFonts w:hAnsi="黑体"/>
          <w:w w:val="100"/>
          <w:sz w:val="28"/>
        </w:rPr>
        <w:fldChar w:fldCharType="end"/>
      </w:r>
      <w:bookmarkEnd w:id="18"/>
      <w:r w:rsidR="00605B2C">
        <w:rPr>
          <w:rFonts w:ascii="Times New Roman"/>
          <w:w w:val="100"/>
          <w:sz w:val="28"/>
        </w:rPr>
        <w:t>  </w:t>
      </w:r>
      <w:r w:rsidR="00605B2C">
        <w:rPr>
          <w:rStyle w:val="afffffffffffb"/>
          <w:rFonts w:hAnsi="黑体" w:hint="eastAsia"/>
          <w:position w:val="0"/>
        </w:rPr>
        <w:t>发</w:t>
      </w:r>
      <w:r w:rsidR="00605B2C">
        <w:rPr>
          <w:rStyle w:val="afffffffffffb"/>
          <w:rFonts w:hAnsi="黑体" w:hint="eastAsia"/>
          <w:spacing w:val="0"/>
          <w:position w:val="0"/>
        </w:rPr>
        <w:t>布</w:t>
      </w:r>
    </w:p>
    <w:p w14:paraId="5543F185" w14:textId="77777777" w:rsidR="000E4941" w:rsidRDefault="009D3F43">
      <w:pPr>
        <w:rPr>
          <w:rFonts w:ascii="宋体" w:hAnsi="宋体"/>
          <w:sz w:val="28"/>
          <w:szCs w:val="28"/>
        </w:rPr>
        <w:sectPr w:rsidR="000E494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w14:anchorId="29488161">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14:paraId="2A95511C" w14:textId="77777777" w:rsidR="000E4941" w:rsidRDefault="00605B2C">
      <w:pPr>
        <w:pStyle w:val="a6"/>
        <w:spacing w:after="360"/>
      </w:pPr>
      <w:bookmarkStart w:id="19" w:name="BookMark2"/>
      <w:r>
        <w:rPr>
          <w:spacing w:val="320"/>
        </w:rPr>
        <w:lastRenderedPageBreak/>
        <w:t>前</w:t>
      </w:r>
      <w:r>
        <w:t>言</w:t>
      </w:r>
    </w:p>
    <w:p w14:paraId="3D557830" w14:textId="77777777" w:rsidR="000E4941" w:rsidRDefault="00605B2C">
      <w:pPr>
        <w:pStyle w:val="afffff7"/>
        <w:ind w:firstLine="420"/>
      </w:pPr>
      <w:r>
        <w:rPr>
          <w:rFonts w:hint="eastAsia"/>
        </w:rPr>
        <w:t>本文件按照GB/T 1.1—2020《标准化工作导则  第1部分：标准化文件的结构和起草规则》的规定起草。</w:t>
      </w:r>
    </w:p>
    <w:p w14:paraId="12F09B30" w14:textId="77777777" w:rsidR="000E4941" w:rsidRDefault="00605B2C">
      <w:pPr>
        <w:pStyle w:val="afffffffffffc"/>
      </w:pPr>
      <w:r>
        <w:rPr>
          <w:rFonts w:hint="eastAsia"/>
        </w:rPr>
        <w:t>请注意本文件的某些内容可能涉及专利。本文件的发布机构不承担识别专利的责任。</w:t>
      </w:r>
    </w:p>
    <w:p w14:paraId="337E3A6F" w14:textId="77777777" w:rsidR="000E4941" w:rsidRDefault="00605B2C">
      <w:pPr>
        <w:pStyle w:val="afffff7"/>
        <w:ind w:firstLine="420"/>
      </w:pPr>
      <w:r>
        <w:rPr>
          <w:rFonts w:hint="eastAsia"/>
        </w:rPr>
        <w:t>本文件由广西壮族自治区农业科学院葡萄与葡萄酒研究所提出。</w:t>
      </w:r>
    </w:p>
    <w:p w14:paraId="0C947E6F" w14:textId="77777777" w:rsidR="000E4941" w:rsidRDefault="00605B2C">
      <w:pPr>
        <w:pStyle w:val="afffff7"/>
        <w:ind w:firstLine="420"/>
      </w:pPr>
      <w:r>
        <w:rPr>
          <w:rFonts w:hint="eastAsia"/>
        </w:rPr>
        <w:t>本文件起草单位：广西壮族自治区农业科学院葡萄与葡萄酒研究所、广西特色作物研究所。</w:t>
      </w:r>
    </w:p>
    <w:p w14:paraId="37C30E17" w14:textId="3B25FD93" w:rsidR="000E4941" w:rsidRDefault="00605B2C">
      <w:pPr>
        <w:pStyle w:val="afffff7"/>
        <w:ind w:firstLine="420"/>
      </w:pPr>
      <w:r>
        <w:rPr>
          <w:rFonts w:hint="eastAsia"/>
        </w:rPr>
        <w:t>本文件主要起草人：郭荣荣、宋雅琴、张瑛、周思泓、韩佳宇、林玲、曹雄军、黄桂媛</w:t>
      </w:r>
      <w:r w:rsidR="00574C1C">
        <w:rPr>
          <w:rFonts w:hint="eastAsia"/>
        </w:rPr>
        <w:t>、韦荣福、余欢、时晓芳、刘金标、吴代东、李洪艳</w:t>
      </w:r>
      <w:r>
        <w:rPr>
          <w:rFonts w:hint="eastAsia"/>
        </w:rPr>
        <w:t>。</w:t>
      </w:r>
    </w:p>
    <w:p w14:paraId="510050CF" w14:textId="77777777" w:rsidR="000E4941" w:rsidRDefault="000E4941">
      <w:pPr>
        <w:pStyle w:val="afffff7"/>
        <w:ind w:firstLine="420"/>
      </w:pPr>
    </w:p>
    <w:p w14:paraId="142907D8" w14:textId="77777777" w:rsidR="000E4941" w:rsidRDefault="000E4941">
      <w:pPr>
        <w:pStyle w:val="afffff7"/>
        <w:ind w:firstLine="420"/>
        <w:sectPr w:rsidR="000E4941">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p>
    <w:p w14:paraId="051E9980" w14:textId="77777777" w:rsidR="000E4941" w:rsidRDefault="000E4941">
      <w:pPr>
        <w:spacing w:line="20" w:lineRule="exact"/>
        <w:jc w:val="center"/>
        <w:rPr>
          <w:rFonts w:ascii="黑体" w:eastAsia="黑体" w:hAnsi="黑体"/>
          <w:sz w:val="32"/>
          <w:szCs w:val="32"/>
        </w:rPr>
      </w:pPr>
      <w:bookmarkStart w:id="20" w:name="BookMark4"/>
      <w:bookmarkEnd w:id="19"/>
    </w:p>
    <w:p w14:paraId="01F3878A" w14:textId="77777777" w:rsidR="000E4941" w:rsidRDefault="000E4941">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D3C66DD161F8425B89B64744A94775A1"/>
        </w:placeholder>
      </w:sdtPr>
      <w:sdtEndPr/>
      <w:sdtContent>
        <w:p w14:paraId="76A369E8" w14:textId="77777777" w:rsidR="000E4941" w:rsidRDefault="00605B2C" w:rsidP="00EE3960">
          <w:pPr>
            <w:pStyle w:val="afffffffffa"/>
            <w:spacing w:beforeLines="182" w:before="436" w:afterLines="220" w:after="528"/>
          </w:pPr>
          <w:r>
            <w:rPr>
              <w:rFonts w:hint="eastAsia"/>
            </w:rPr>
            <w:t>葡萄霜霉病绿色综合防控技术规程</w:t>
          </w:r>
        </w:p>
      </w:sdtContent>
    </w:sdt>
    <w:p w14:paraId="7622F300" w14:textId="77777777" w:rsidR="000E4941" w:rsidRDefault="00605B2C">
      <w:pPr>
        <w:pStyle w:val="affc"/>
        <w:spacing w:before="240" w:after="240"/>
      </w:pPr>
      <w:bookmarkStart w:id="22" w:name="_Toc24884211"/>
      <w:bookmarkStart w:id="23" w:name="_Toc17233333"/>
      <w:bookmarkStart w:id="24" w:name="_Toc26718930"/>
      <w:bookmarkStart w:id="25" w:name="_Toc17233325"/>
      <w:bookmarkStart w:id="26" w:name="_Toc24884218"/>
      <w:bookmarkStart w:id="27" w:name="_Toc26648465"/>
      <w:bookmarkStart w:id="28" w:name="_Toc26986530"/>
      <w:bookmarkStart w:id="29" w:name="_Toc26986771"/>
      <w:bookmarkEnd w:id="21"/>
      <w:r>
        <w:rPr>
          <w:rFonts w:hint="eastAsia"/>
        </w:rPr>
        <w:t>范围</w:t>
      </w:r>
      <w:bookmarkEnd w:id="22"/>
      <w:bookmarkEnd w:id="23"/>
      <w:bookmarkEnd w:id="24"/>
      <w:bookmarkEnd w:id="25"/>
      <w:bookmarkEnd w:id="26"/>
      <w:bookmarkEnd w:id="27"/>
      <w:bookmarkEnd w:id="28"/>
      <w:bookmarkEnd w:id="29"/>
    </w:p>
    <w:p w14:paraId="35D13260" w14:textId="77777777" w:rsidR="000E4941" w:rsidRDefault="00CE6127">
      <w:pPr>
        <w:pStyle w:val="afffff7"/>
        <w:ind w:firstLine="420"/>
      </w:pPr>
      <w:bookmarkStart w:id="30" w:name="_Toc17233334"/>
      <w:bookmarkStart w:id="31" w:name="_Toc17233326"/>
      <w:bookmarkStart w:id="32" w:name="_Toc24884219"/>
      <w:bookmarkStart w:id="33" w:name="_Toc26648466"/>
      <w:bookmarkStart w:id="34" w:name="_Toc24884212"/>
      <w:r>
        <w:rPr>
          <w:rFonts w:hint="eastAsia"/>
        </w:rPr>
        <w:t>本文件确立</w:t>
      </w:r>
      <w:r w:rsidR="00AA6583">
        <w:rPr>
          <w:rFonts w:hint="eastAsia"/>
        </w:rPr>
        <w:t>了葡萄霜霉病的</w:t>
      </w:r>
      <w:r>
        <w:rPr>
          <w:rFonts w:hint="eastAsia"/>
        </w:rPr>
        <w:t>绿色综合</w:t>
      </w:r>
      <w:r w:rsidR="00AA6583">
        <w:rPr>
          <w:rFonts w:hint="eastAsia"/>
        </w:rPr>
        <w:t>防控</w:t>
      </w:r>
      <w:r>
        <w:rPr>
          <w:rFonts w:hint="eastAsia"/>
        </w:rPr>
        <w:t>程序，规定了发病规律、发病症状、防治</w:t>
      </w:r>
      <w:r w:rsidR="00605B2C">
        <w:rPr>
          <w:rFonts w:hint="eastAsia"/>
        </w:rPr>
        <w:t>措施的操作指示。</w:t>
      </w:r>
    </w:p>
    <w:p w14:paraId="35864B97" w14:textId="77777777" w:rsidR="000E4941" w:rsidRDefault="00AA6583">
      <w:pPr>
        <w:pStyle w:val="afffff7"/>
        <w:ind w:firstLine="420"/>
      </w:pPr>
      <w:r>
        <w:rPr>
          <w:rFonts w:hint="eastAsia"/>
        </w:rPr>
        <w:t>本文件适用于广西行政区域内葡萄霜霉病的绿色综合防控</w:t>
      </w:r>
      <w:r w:rsidR="00605B2C">
        <w:rPr>
          <w:rFonts w:hint="eastAsia"/>
        </w:rPr>
        <w:t>。</w:t>
      </w:r>
    </w:p>
    <w:p w14:paraId="7C0EBAF7" w14:textId="77777777" w:rsidR="000E4941" w:rsidRDefault="00605B2C">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28A4487B8E0C45BFA62EA995411265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C279123" w14:textId="77777777" w:rsidR="000E4941" w:rsidRDefault="00605B2C">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4F7CBD8" w14:textId="77777777" w:rsidR="000E4941" w:rsidRDefault="00605B2C">
      <w:pPr>
        <w:pStyle w:val="afffffffffffc"/>
      </w:pPr>
      <w:r>
        <w:rPr>
          <w:rFonts w:hint="eastAsia"/>
        </w:rPr>
        <w:t>GB/T 8321（所有部分）  农药合理使用准则</w:t>
      </w:r>
    </w:p>
    <w:p w14:paraId="61541F65" w14:textId="77777777" w:rsidR="00EE3960" w:rsidRDefault="00EE3960">
      <w:pPr>
        <w:pStyle w:val="afffffffffffc"/>
      </w:pPr>
      <w:r>
        <w:rPr>
          <w:rFonts w:hint="eastAsia"/>
        </w:rPr>
        <w:t>GB/T 17980.122  农药 田间药效试验准则（二） 第122部分：杀菌剂防治葡萄霜霉病</w:t>
      </w:r>
    </w:p>
    <w:p w14:paraId="73453E54" w14:textId="77777777" w:rsidR="000E4941" w:rsidRDefault="00605B2C">
      <w:pPr>
        <w:pStyle w:val="afffff7"/>
        <w:ind w:firstLine="420"/>
      </w:pPr>
      <w:r>
        <w:rPr>
          <w:rFonts w:hint="eastAsia"/>
        </w:rPr>
        <w:t>NY/T 393  绿色食品 农药使用准则</w:t>
      </w:r>
    </w:p>
    <w:p w14:paraId="42751826" w14:textId="77777777" w:rsidR="000E4941" w:rsidRDefault="00605B2C">
      <w:pPr>
        <w:pStyle w:val="afffff7"/>
        <w:ind w:firstLine="420"/>
      </w:pPr>
      <w:r>
        <w:rPr>
          <w:rFonts w:hAnsi="宋体" w:hint="eastAsia"/>
        </w:rPr>
        <w:t>NY 469  葡萄苗木</w:t>
      </w:r>
    </w:p>
    <w:p w14:paraId="212C388E" w14:textId="77777777" w:rsidR="000E4941" w:rsidRDefault="00605B2C">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22E31EB183314DDF96864758D1FD1B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88275C1" w14:textId="77777777" w:rsidR="000E4941" w:rsidRDefault="00605B2C">
          <w:pPr>
            <w:pStyle w:val="afffff7"/>
            <w:ind w:firstLine="420"/>
          </w:pPr>
          <w:r>
            <w:t>本文件没有需要界定的术语和定义。</w:t>
          </w:r>
        </w:p>
      </w:sdtContent>
    </w:sdt>
    <w:p w14:paraId="7FEC429A" w14:textId="77777777" w:rsidR="000E4941" w:rsidRDefault="00605B2C">
      <w:pPr>
        <w:pStyle w:val="affc"/>
        <w:spacing w:before="240" w:after="240"/>
      </w:pPr>
      <w:r>
        <w:rPr>
          <w:rFonts w:hint="eastAsia"/>
        </w:rPr>
        <w:t>发病规律</w:t>
      </w:r>
    </w:p>
    <w:p w14:paraId="25C417D1" w14:textId="77777777" w:rsidR="000E4941" w:rsidRDefault="00605B2C">
      <w:pPr>
        <w:pStyle w:val="affd"/>
        <w:spacing w:before="120" w:after="120"/>
      </w:pPr>
      <w:r>
        <w:rPr>
          <w:rFonts w:hint="eastAsia"/>
        </w:rPr>
        <w:t>传播途径</w:t>
      </w:r>
    </w:p>
    <w:p w14:paraId="6ED268CA" w14:textId="77777777" w:rsidR="000E4941" w:rsidRDefault="00605B2C">
      <w:pPr>
        <w:pStyle w:val="afffff7"/>
        <w:ind w:firstLine="420"/>
      </w:pPr>
      <w:r>
        <w:rPr>
          <w:rFonts w:hint="eastAsia"/>
        </w:rPr>
        <w:t>病菌以卵孢子在落叶、病叶及土壤中越冬。翌年当环境适合时，卵孢子产生孢子囊，孢子囊产生游动孢子，借风、雨、气流、大雾扩散传播到葡萄叶、花序、幼果上发病。</w:t>
      </w:r>
    </w:p>
    <w:p w14:paraId="190B129C" w14:textId="77777777" w:rsidR="000E4941" w:rsidRDefault="00605B2C">
      <w:pPr>
        <w:pStyle w:val="affd"/>
        <w:spacing w:before="120" w:after="120"/>
      </w:pPr>
      <w:r>
        <w:rPr>
          <w:rFonts w:hint="eastAsia"/>
        </w:rPr>
        <w:t>发病条件</w:t>
      </w:r>
    </w:p>
    <w:p w14:paraId="58D59CA6" w14:textId="77777777" w:rsidR="000E4941" w:rsidRDefault="00605B2C">
      <w:pPr>
        <w:pStyle w:val="afffff7"/>
        <w:ind w:firstLine="420"/>
      </w:pPr>
      <w:r>
        <w:rPr>
          <w:rFonts w:hint="eastAsia"/>
        </w:rPr>
        <w:t>多雨、多露、多雾、潮湿有利于病害的发生；栽培管理中植株过密、架形低矮、郁闭遮阴、偏施氮肥也利于病害发生。孢子囊及游动孢子的萌发和侵入必须在水滴中进行，游动孢子的萌发侵入温度12</w:t>
      </w:r>
      <w:r w:rsidR="00706E57" w:rsidRPr="00706E57">
        <w:rPr>
          <w:rFonts w:hint="eastAsia"/>
          <w:vertAlign w:val="subscript"/>
        </w:rPr>
        <w:t xml:space="preserve"> </w:t>
      </w:r>
      <w:r>
        <w:rPr>
          <w:rFonts w:hint="eastAsia"/>
        </w:rPr>
        <w:t>℃～30</w:t>
      </w:r>
      <w:r w:rsidR="00706E57" w:rsidRPr="00706E57">
        <w:rPr>
          <w:rFonts w:hint="eastAsia"/>
          <w:vertAlign w:val="subscript"/>
        </w:rPr>
        <w:t xml:space="preserve"> </w:t>
      </w:r>
      <w:r>
        <w:rPr>
          <w:rFonts w:hint="eastAsia"/>
        </w:rPr>
        <w:t>℃，最适温度18</w:t>
      </w:r>
      <w:r w:rsidR="00706E57" w:rsidRPr="00706E57">
        <w:rPr>
          <w:rFonts w:hint="eastAsia"/>
          <w:vertAlign w:val="subscript"/>
        </w:rPr>
        <w:t xml:space="preserve"> </w:t>
      </w:r>
      <w:r>
        <w:rPr>
          <w:rFonts w:hint="eastAsia"/>
        </w:rPr>
        <w:t>℃～24</w:t>
      </w:r>
      <w:r w:rsidR="00706E57" w:rsidRPr="00706E57">
        <w:rPr>
          <w:rFonts w:hint="eastAsia"/>
          <w:vertAlign w:val="subscript"/>
        </w:rPr>
        <w:t xml:space="preserve"> </w:t>
      </w:r>
      <w:r>
        <w:rPr>
          <w:rFonts w:hint="eastAsia"/>
        </w:rPr>
        <w:t>℃。</w:t>
      </w:r>
    </w:p>
    <w:p w14:paraId="15E76C11" w14:textId="77777777" w:rsidR="000E4941" w:rsidRDefault="00605B2C">
      <w:pPr>
        <w:pStyle w:val="affc"/>
        <w:spacing w:before="240" w:after="240"/>
      </w:pPr>
      <w:r>
        <w:rPr>
          <w:rFonts w:hint="eastAsia"/>
        </w:rPr>
        <w:t>发病症状</w:t>
      </w:r>
    </w:p>
    <w:p w14:paraId="6A2980E5" w14:textId="77777777" w:rsidR="005B7D04" w:rsidRPr="005B7D04" w:rsidRDefault="005B7D04" w:rsidP="005B7D04">
      <w:pPr>
        <w:pStyle w:val="affd"/>
        <w:spacing w:before="120" w:after="120"/>
      </w:pPr>
      <w:r>
        <w:rPr>
          <w:rFonts w:hint="eastAsia"/>
        </w:rPr>
        <w:t>叶片症状</w:t>
      </w:r>
    </w:p>
    <w:p w14:paraId="5542BE49" w14:textId="77777777" w:rsidR="005B7D04" w:rsidRDefault="00605B2C">
      <w:pPr>
        <w:pStyle w:val="afffff7"/>
        <w:ind w:firstLine="420"/>
      </w:pPr>
      <w:r>
        <w:rPr>
          <w:rFonts w:hint="eastAsia"/>
        </w:rPr>
        <w:t>叶片发病初期产生水渍状黄色斑点，叶斑背面产生白色霉层，后期霉层变为褐色，叶片早落。</w:t>
      </w:r>
    </w:p>
    <w:p w14:paraId="7C8AE257" w14:textId="77777777" w:rsidR="005B7D04" w:rsidRDefault="005B7D04" w:rsidP="005B7D04">
      <w:pPr>
        <w:pStyle w:val="affd"/>
        <w:spacing w:before="120" w:after="120"/>
      </w:pPr>
      <w:r>
        <w:rPr>
          <w:rFonts w:hint="eastAsia"/>
        </w:rPr>
        <w:t>枝干症状</w:t>
      </w:r>
    </w:p>
    <w:p w14:paraId="771A0C0D" w14:textId="77777777" w:rsidR="004D0776" w:rsidRPr="004D0776" w:rsidRDefault="00605B2C">
      <w:pPr>
        <w:pStyle w:val="afffff7"/>
        <w:ind w:firstLine="420"/>
      </w:pPr>
      <w:r>
        <w:rPr>
          <w:rFonts w:hint="eastAsia"/>
        </w:rPr>
        <w:t>新梢、卷须、叶柄、穗轴发病，产生黄色或褐色斑点，略凹陷，潮湿时也产生白色霉层，生长受阻。</w:t>
      </w:r>
    </w:p>
    <w:p w14:paraId="3D4D5705" w14:textId="77777777" w:rsidR="004D0776" w:rsidRDefault="005B7D04" w:rsidP="004D0776">
      <w:pPr>
        <w:pStyle w:val="affd"/>
        <w:spacing w:before="120" w:after="120"/>
      </w:pPr>
      <w:r>
        <w:rPr>
          <w:rFonts w:hint="eastAsia"/>
        </w:rPr>
        <w:t>花序、幼果</w:t>
      </w:r>
      <w:r w:rsidR="004D0776">
        <w:rPr>
          <w:rFonts w:hint="eastAsia"/>
        </w:rPr>
        <w:t>症状</w:t>
      </w:r>
    </w:p>
    <w:p w14:paraId="5B101DE0" w14:textId="77777777" w:rsidR="00CE6127" w:rsidRDefault="00605B2C">
      <w:pPr>
        <w:pStyle w:val="afffff7"/>
        <w:ind w:firstLine="420"/>
      </w:pPr>
      <w:r>
        <w:rPr>
          <w:rFonts w:hint="eastAsia"/>
        </w:rPr>
        <w:t>花序和幼果受害，表面生长白色霉层，花序腐烂干枯，幼果变硬变褐，易脱落。果实转色后不再受浸染。</w:t>
      </w:r>
    </w:p>
    <w:p w14:paraId="14570A05" w14:textId="77777777" w:rsidR="00CE6127" w:rsidRDefault="00EE3960" w:rsidP="00EE3960">
      <w:pPr>
        <w:pStyle w:val="affc"/>
        <w:spacing w:before="240" w:after="240"/>
      </w:pPr>
      <w:r>
        <w:rPr>
          <w:rFonts w:hint="eastAsia"/>
        </w:rPr>
        <w:t>病害监测</w:t>
      </w:r>
    </w:p>
    <w:p w14:paraId="227A453E" w14:textId="2D83B85E" w:rsidR="00CE6127" w:rsidRPr="00EE3960" w:rsidRDefault="00EE3960" w:rsidP="00574C1C">
      <w:pPr>
        <w:pStyle w:val="afffff7"/>
        <w:ind w:firstLine="420"/>
        <w:rPr>
          <w:rFonts w:hint="eastAsia"/>
        </w:rPr>
      </w:pPr>
      <w:r>
        <w:rPr>
          <w:rFonts w:hint="eastAsia"/>
        </w:rPr>
        <w:t>参照GB/T 17980.122的规定执行。</w:t>
      </w:r>
    </w:p>
    <w:p w14:paraId="47BF23AE" w14:textId="77777777" w:rsidR="000E4941" w:rsidRDefault="00DB0237">
      <w:pPr>
        <w:pStyle w:val="affc"/>
        <w:spacing w:before="240" w:after="240"/>
      </w:pPr>
      <w:r>
        <w:rPr>
          <w:rFonts w:hint="eastAsia"/>
        </w:rPr>
        <w:lastRenderedPageBreak/>
        <w:t>防治</w:t>
      </w:r>
      <w:r w:rsidR="00605B2C">
        <w:rPr>
          <w:rFonts w:hint="eastAsia"/>
        </w:rPr>
        <w:t>措施</w:t>
      </w:r>
    </w:p>
    <w:p w14:paraId="0AC8A0FB" w14:textId="77777777" w:rsidR="0022601E" w:rsidRDefault="0022601E" w:rsidP="0022601E">
      <w:pPr>
        <w:pStyle w:val="affd"/>
        <w:spacing w:before="120" w:after="120"/>
      </w:pPr>
      <w:r>
        <w:rPr>
          <w:rFonts w:hint="eastAsia"/>
        </w:rPr>
        <w:t>原则</w:t>
      </w:r>
    </w:p>
    <w:p w14:paraId="4DD47DB2" w14:textId="77777777" w:rsidR="0022601E" w:rsidRDefault="0022601E" w:rsidP="0022601E">
      <w:pPr>
        <w:pStyle w:val="afffff7"/>
        <w:ind w:firstLine="420"/>
      </w:pPr>
      <w:r>
        <w:rPr>
          <w:rFonts w:hint="eastAsia"/>
        </w:rPr>
        <w:t>坚持“预防为主，综合防治”的植保方针，优先采用农业防治、物理防治措施，安全合理使用化学防治。</w:t>
      </w:r>
    </w:p>
    <w:p w14:paraId="6BE6FE90" w14:textId="77777777" w:rsidR="00DB0237" w:rsidRPr="0022601E" w:rsidRDefault="00DB0237" w:rsidP="00DB0237">
      <w:pPr>
        <w:pStyle w:val="affd"/>
        <w:spacing w:before="120" w:after="120"/>
      </w:pPr>
      <w:r>
        <w:rPr>
          <w:rFonts w:hint="eastAsia"/>
        </w:rPr>
        <w:t>农业防治</w:t>
      </w:r>
    </w:p>
    <w:p w14:paraId="17C0BF8B" w14:textId="77777777" w:rsidR="000E4941" w:rsidRDefault="00605B2C" w:rsidP="00DB0237">
      <w:pPr>
        <w:pStyle w:val="affe"/>
        <w:spacing w:before="120" w:after="120"/>
      </w:pPr>
      <w:r>
        <w:rPr>
          <w:rFonts w:hint="eastAsia"/>
        </w:rPr>
        <w:t>地块选择</w:t>
      </w:r>
    </w:p>
    <w:p w14:paraId="5880FA42" w14:textId="77777777" w:rsidR="0022601E" w:rsidRDefault="00605B2C" w:rsidP="0022601E">
      <w:pPr>
        <w:pStyle w:val="afffff7"/>
        <w:ind w:firstLine="420"/>
      </w:pPr>
      <w:r>
        <w:rPr>
          <w:rFonts w:hint="eastAsia"/>
        </w:rPr>
        <w:t>宜选择土层深厚、土壤肥沃、砾质或沙质壤土、排水良好的地块。</w:t>
      </w:r>
    </w:p>
    <w:p w14:paraId="670D89BF" w14:textId="77777777" w:rsidR="000E4941" w:rsidRDefault="00605B2C" w:rsidP="00DB0237">
      <w:pPr>
        <w:pStyle w:val="affe"/>
        <w:spacing w:before="120" w:after="120"/>
      </w:pPr>
      <w:r>
        <w:rPr>
          <w:rFonts w:hint="eastAsia"/>
        </w:rPr>
        <w:t>品种与苗木选择</w:t>
      </w:r>
    </w:p>
    <w:p w14:paraId="0D6A4114" w14:textId="77777777" w:rsidR="000E4941" w:rsidRDefault="00605B2C">
      <w:pPr>
        <w:pStyle w:val="afffff7"/>
        <w:ind w:firstLine="420"/>
      </w:pPr>
      <w:r>
        <w:rPr>
          <w:rFonts w:hint="eastAsia"/>
        </w:rPr>
        <w:t>宜选择优质、丰产、抗病虫的品种。选择根系发达、生长健壮、无病虫害的脱毒健康种苗，苗木质量应符合NY 469的要求。苗木入园前用10</w:t>
      </w:r>
      <w:r>
        <w:rPr>
          <w:rFonts w:hAnsi="宋体" w:hint="eastAsia"/>
        </w:rPr>
        <w:t>％</w:t>
      </w:r>
      <w:r>
        <w:rPr>
          <w:rFonts w:hint="eastAsia"/>
        </w:rPr>
        <w:t>次氯酸钠100</w:t>
      </w:r>
      <w:r>
        <w:rPr>
          <w:rFonts w:hAnsi="宋体" w:hint="eastAsia"/>
        </w:rPr>
        <w:t>～</w:t>
      </w:r>
      <w:r>
        <w:rPr>
          <w:rFonts w:hint="eastAsia"/>
        </w:rPr>
        <w:t>200倍液消毒。</w:t>
      </w:r>
    </w:p>
    <w:p w14:paraId="404F43D4" w14:textId="77777777" w:rsidR="000E4941" w:rsidRDefault="00605B2C" w:rsidP="00DB0237">
      <w:pPr>
        <w:pStyle w:val="affe"/>
        <w:spacing w:before="120" w:after="120"/>
      </w:pPr>
      <w:r>
        <w:rPr>
          <w:rFonts w:hint="eastAsia"/>
        </w:rPr>
        <w:t>避雨栽培</w:t>
      </w:r>
    </w:p>
    <w:p w14:paraId="3BE9F242" w14:textId="77777777" w:rsidR="000E4941" w:rsidRDefault="00605B2C">
      <w:pPr>
        <w:pStyle w:val="afffff7"/>
        <w:ind w:firstLine="420"/>
      </w:pPr>
      <w:r>
        <w:rPr>
          <w:rFonts w:hint="eastAsia"/>
        </w:rPr>
        <w:t>在葡萄架上方搭高30</w:t>
      </w:r>
      <w:r w:rsidR="00706E57" w:rsidRPr="00706E57">
        <w:rPr>
          <w:rFonts w:hint="eastAsia"/>
          <w:vertAlign w:val="subscript"/>
        </w:rPr>
        <w:t xml:space="preserve"> </w:t>
      </w:r>
      <w:r>
        <w:rPr>
          <w:rFonts w:hint="eastAsia"/>
        </w:rPr>
        <w:t>cm～40</w:t>
      </w:r>
      <w:r w:rsidR="00706E57" w:rsidRPr="00706E57">
        <w:rPr>
          <w:rFonts w:hint="eastAsia"/>
          <w:vertAlign w:val="subscript"/>
        </w:rPr>
        <w:t xml:space="preserve"> </w:t>
      </w:r>
      <w:r>
        <w:rPr>
          <w:rFonts w:hint="eastAsia"/>
        </w:rPr>
        <w:t>cm拱形架，覆盖宽3.6</w:t>
      </w:r>
      <w:r w:rsidR="00706E57" w:rsidRPr="00706E57">
        <w:rPr>
          <w:rFonts w:hint="eastAsia"/>
          <w:vertAlign w:val="subscript"/>
        </w:rPr>
        <w:t xml:space="preserve"> </w:t>
      </w:r>
      <w:r>
        <w:rPr>
          <w:rFonts w:hint="eastAsia"/>
        </w:rPr>
        <w:t>m～4.0</w:t>
      </w:r>
      <w:r w:rsidR="00706E57" w:rsidRPr="00706E57">
        <w:rPr>
          <w:rFonts w:hint="eastAsia"/>
          <w:vertAlign w:val="subscript"/>
        </w:rPr>
        <w:t xml:space="preserve"> </w:t>
      </w:r>
      <w:r>
        <w:rPr>
          <w:rFonts w:hint="eastAsia"/>
        </w:rPr>
        <w:t>m无滴消雾膜。</w:t>
      </w:r>
    </w:p>
    <w:p w14:paraId="18FFAA71" w14:textId="77777777" w:rsidR="000E4941" w:rsidRDefault="00605B2C" w:rsidP="00DB0237">
      <w:pPr>
        <w:pStyle w:val="affe"/>
        <w:spacing w:before="120" w:after="120"/>
      </w:pPr>
      <w:r>
        <w:rPr>
          <w:rFonts w:hint="eastAsia"/>
        </w:rPr>
        <w:t>合理施肥</w:t>
      </w:r>
    </w:p>
    <w:p w14:paraId="233A6A13" w14:textId="77777777" w:rsidR="000E4941" w:rsidRDefault="00605B2C">
      <w:pPr>
        <w:pStyle w:val="afffff7"/>
        <w:ind w:firstLine="420"/>
      </w:pPr>
      <w:r>
        <w:rPr>
          <w:rFonts w:hint="eastAsia"/>
        </w:rPr>
        <w:t>增施腐熟有机肥和磷、钾肥，合理施用氮肥。</w:t>
      </w:r>
    </w:p>
    <w:p w14:paraId="13041726" w14:textId="77777777" w:rsidR="000E4941" w:rsidRDefault="00DB0237" w:rsidP="00DB0237">
      <w:pPr>
        <w:pStyle w:val="affe"/>
        <w:spacing w:before="120" w:after="120"/>
      </w:pPr>
      <w:r>
        <w:rPr>
          <w:rFonts w:hint="eastAsia"/>
        </w:rPr>
        <w:t>田间</w:t>
      </w:r>
      <w:r w:rsidR="00605B2C">
        <w:rPr>
          <w:rFonts w:hint="eastAsia"/>
        </w:rPr>
        <w:t>管理</w:t>
      </w:r>
    </w:p>
    <w:p w14:paraId="1EF8C1C8" w14:textId="77777777" w:rsidR="000E4941" w:rsidRDefault="00605B2C" w:rsidP="00DB0237">
      <w:pPr>
        <w:pStyle w:val="afffffffff2"/>
      </w:pPr>
      <w:r>
        <w:rPr>
          <w:rFonts w:hint="eastAsia"/>
        </w:rPr>
        <w:t>葡萄发芽后，根据田间情况及时进行绑蔓、疏花、疏果、摘心，剪除卷须。</w:t>
      </w:r>
    </w:p>
    <w:p w14:paraId="482ED93E" w14:textId="77777777" w:rsidR="00DB0237" w:rsidRDefault="00605B2C" w:rsidP="00655F2F">
      <w:pPr>
        <w:pStyle w:val="afffffffff2"/>
      </w:pPr>
      <w:r>
        <w:rPr>
          <w:rFonts w:hint="eastAsia"/>
        </w:rPr>
        <w:t>采收后及时修剪，清除病枝病叶，并带离园区集中销毁。</w:t>
      </w:r>
    </w:p>
    <w:p w14:paraId="4850F338" w14:textId="77777777" w:rsidR="00DB0237" w:rsidRDefault="00655F2F" w:rsidP="00655F2F">
      <w:pPr>
        <w:pStyle w:val="afffffffff2"/>
      </w:pPr>
      <w:r>
        <w:rPr>
          <w:rFonts w:hint="eastAsia"/>
        </w:rPr>
        <w:t>冬季清园</w:t>
      </w:r>
      <w:r w:rsidR="00605B2C">
        <w:rPr>
          <w:rFonts w:hint="eastAsia"/>
        </w:rPr>
        <w:t>剪除病枝，剥去树皮，进行全园深翻，清除杂草，并带离园区集中销毁，并对基部枝干涂白。</w:t>
      </w:r>
    </w:p>
    <w:p w14:paraId="648F810F" w14:textId="77777777" w:rsidR="00655F2F" w:rsidRDefault="00655F2F" w:rsidP="00655F2F">
      <w:pPr>
        <w:pStyle w:val="afffffffff2"/>
      </w:pPr>
      <w:r>
        <w:rPr>
          <w:rFonts w:hint="eastAsia"/>
        </w:rPr>
        <w:t>避雨栽培模式下，空气湿度大时，及时揭开棚膜。</w:t>
      </w:r>
    </w:p>
    <w:p w14:paraId="705714DB" w14:textId="77777777" w:rsidR="00DB0237" w:rsidRDefault="00DB0237" w:rsidP="00DB0237">
      <w:pPr>
        <w:pStyle w:val="affd"/>
        <w:spacing w:before="120" w:after="120"/>
      </w:pPr>
      <w:r>
        <w:rPr>
          <w:rFonts w:hint="eastAsia"/>
        </w:rPr>
        <w:t>物理防治</w:t>
      </w:r>
    </w:p>
    <w:p w14:paraId="57C811CA" w14:textId="27694FDD" w:rsidR="000E4941" w:rsidRDefault="00605B2C">
      <w:pPr>
        <w:pStyle w:val="afffff7"/>
        <w:ind w:firstLine="420"/>
      </w:pPr>
      <w:r>
        <w:rPr>
          <w:rFonts w:hint="eastAsia"/>
        </w:rPr>
        <w:t>在膨果期，果粒直径0.5</w:t>
      </w:r>
      <w:r w:rsidR="00706E57" w:rsidRPr="00706E57">
        <w:rPr>
          <w:rFonts w:hint="eastAsia"/>
          <w:vertAlign w:val="subscript"/>
        </w:rPr>
        <w:t xml:space="preserve"> </w:t>
      </w:r>
      <w:r>
        <w:rPr>
          <w:rFonts w:hint="eastAsia"/>
        </w:rPr>
        <w:t>cm时进行疏果、疏穗，</w:t>
      </w:r>
      <w:r w:rsidR="00574C1C">
        <w:rPr>
          <w:rFonts w:hint="eastAsia"/>
        </w:rPr>
        <w:t>及时</w:t>
      </w:r>
      <w:r>
        <w:rPr>
          <w:rFonts w:hint="eastAsia"/>
        </w:rPr>
        <w:t>用葡萄专用果袋进行套袋。</w:t>
      </w:r>
    </w:p>
    <w:p w14:paraId="315F5284" w14:textId="77777777" w:rsidR="000E4941" w:rsidRDefault="00655F2F">
      <w:pPr>
        <w:pStyle w:val="affd"/>
        <w:spacing w:before="120" w:after="120"/>
      </w:pPr>
      <w:r>
        <w:rPr>
          <w:rFonts w:hint="eastAsia"/>
        </w:rPr>
        <w:t>化学</w:t>
      </w:r>
      <w:r w:rsidR="00605B2C">
        <w:rPr>
          <w:rFonts w:hint="eastAsia"/>
        </w:rPr>
        <w:t>防治</w:t>
      </w:r>
    </w:p>
    <w:p w14:paraId="30ED6D84" w14:textId="77777777" w:rsidR="000E4941" w:rsidRDefault="00605B2C" w:rsidP="00865880">
      <w:pPr>
        <w:pStyle w:val="affe"/>
        <w:spacing w:before="120" w:after="120"/>
      </w:pPr>
      <w:r>
        <w:rPr>
          <w:rFonts w:hint="eastAsia"/>
        </w:rPr>
        <w:t>防治适期</w:t>
      </w:r>
    </w:p>
    <w:p w14:paraId="1F8F3972" w14:textId="77777777" w:rsidR="000E4941" w:rsidRDefault="00605B2C">
      <w:pPr>
        <w:pStyle w:val="afffff7"/>
        <w:ind w:firstLine="420"/>
      </w:pPr>
      <w:r>
        <w:rPr>
          <w:rFonts w:hint="eastAsia"/>
        </w:rPr>
        <w:t>在</w:t>
      </w:r>
      <w:r w:rsidR="009438D1">
        <w:rPr>
          <w:rFonts w:hint="eastAsia"/>
        </w:rPr>
        <w:t>葡萄</w:t>
      </w:r>
      <w:r>
        <w:rPr>
          <w:rFonts w:hint="eastAsia"/>
        </w:rPr>
        <w:t>新梢第5</w:t>
      </w:r>
      <w:r>
        <w:rPr>
          <w:rFonts w:hAnsi="宋体" w:hint="eastAsia"/>
        </w:rPr>
        <w:t>～</w:t>
      </w:r>
      <w:r>
        <w:rPr>
          <w:rFonts w:hint="eastAsia"/>
        </w:rPr>
        <w:t>6片叶展平、</w:t>
      </w:r>
      <w:r w:rsidR="009438D1">
        <w:rPr>
          <w:rFonts w:hint="eastAsia"/>
        </w:rPr>
        <w:t>开</w:t>
      </w:r>
      <w:r>
        <w:rPr>
          <w:rFonts w:hint="eastAsia"/>
        </w:rPr>
        <w:t>花</w:t>
      </w:r>
      <w:r w:rsidR="009438D1">
        <w:rPr>
          <w:rFonts w:hint="eastAsia"/>
        </w:rPr>
        <w:t>前</w:t>
      </w:r>
      <w:r>
        <w:rPr>
          <w:rFonts w:hint="eastAsia"/>
        </w:rPr>
        <w:t>、幼果期时喷施内吸性</w:t>
      </w:r>
      <w:r w:rsidR="009438D1">
        <w:rPr>
          <w:rFonts w:hint="eastAsia"/>
        </w:rPr>
        <w:t>和保护性</w:t>
      </w:r>
      <w:r>
        <w:rPr>
          <w:rFonts w:hint="eastAsia"/>
        </w:rPr>
        <w:t>药剂。</w:t>
      </w:r>
      <w:r w:rsidR="009438D1">
        <w:rPr>
          <w:rFonts w:hint="eastAsia"/>
        </w:rPr>
        <w:t>正造果</w:t>
      </w:r>
      <w:r>
        <w:rPr>
          <w:rFonts w:hint="eastAsia"/>
        </w:rPr>
        <w:t>套袋后至采收前15</w:t>
      </w:r>
      <w:r w:rsidR="00706E57" w:rsidRPr="00706E57">
        <w:rPr>
          <w:rFonts w:hint="eastAsia"/>
          <w:vertAlign w:val="subscript"/>
        </w:rPr>
        <w:t xml:space="preserve"> </w:t>
      </w:r>
      <w:r>
        <w:rPr>
          <w:rFonts w:hint="eastAsia"/>
        </w:rPr>
        <w:t>d喷施保护性药剂。</w:t>
      </w:r>
      <w:r w:rsidR="009438D1">
        <w:rPr>
          <w:rFonts w:hint="eastAsia"/>
        </w:rPr>
        <w:t>二季果</w:t>
      </w:r>
      <w:r>
        <w:rPr>
          <w:rFonts w:hint="eastAsia"/>
        </w:rPr>
        <w:t>套袋后至果实采收前根据天气情况，在下雨前喷施保护性药剂。</w:t>
      </w:r>
      <w:r w:rsidR="00865880">
        <w:rPr>
          <w:rFonts w:hint="eastAsia"/>
        </w:rPr>
        <w:t>农药的使用应符合GB/T 8321(所有部分)</w:t>
      </w:r>
      <w:r w:rsidR="009438D1">
        <w:rPr>
          <w:rFonts w:hint="eastAsia"/>
        </w:rPr>
        <w:t>和</w:t>
      </w:r>
      <w:r w:rsidR="00865880">
        <w:rPr>
          <w:rFonts w:hint="eastAsia"/>
        </w:rPr>
        <w:t>NY/T 393的规定。</w:t>
      </w:r>
    </w:p>
    <w:p w14:paraId="549B91BF" w14:textId="77777777" w:rsidR="000E4941" w:rsidRDefault="00605B2C">
      <w:pPr>
        <w:pStyle w:val="afff"/>
        <w:spacing w:before="120" w:after="120"/>
      </w:pPr>
      <w:r>
        <w:rPr>
          <w:rFonts w:hint="eastAsia"/>
        </w:rPr>
        <w:t>防治方法</w:t>
      </w:r>
    </w:p>
    <w:p w14:paraId="6F33233A" w14:textId="77777777" w:rsidR="000E4941" w:rsidRDefault="00605B2C">
      <w:pPr>
        <w:pStyle w:val="afffff7"/>
        <w:ind w:firstLine="420"/>
      </w:pPr>
      <w:r>
        <w:rPr>
          <w:rFonts w:hint="eastAsia"/>
        </w:rPr>
        <w:t>葡萄霜霉病</w:t>
      </w:r>
      <w:r w:rsidR="003F3433">
        <w:rPr>
          <w:rFonts w:hint="eastAsia"/>
        </w:rPr>
        <w:t>化学</w:t>
      </w:r>
      <w:r>
        <w:rPr>
          <w:rFonts w:hint="eastAsia"/>
        </w:rPr>
        <w:t>防治方法见附录A。</w:t>
      </w:r>
    </w:p>
    <w:p w14:paraId="17DB55EB" w14:textId="77777777" w:rsidR="000E4941" w:rsidRPr="003F3433" w:rsidRDefault="000E4941">
      <w:pPr>
        <w:pStyle w:val="afffff7"/>
        <w:ind w:firstLine="420"/>
        <w:sectPr w:rsidR="000E4941" w:rsidRPr="003F3433">
          <w:headerReference w:type="default" r:id="rId21"/>
          <w:footerReference w:type="even" r:id="rId22"/>
          <w:footerReference w:type="default" r:id="rId23"/>
          <w:pgSz w:w="11906" w:h="16838"/>
          <w:pgMar w:top="567" w:right="1134" w:bottom="1134" w:left="1134" w:header="1418" w:footer="1134" w:gutter="284"/>
          <w:pgNumType w:start="1"/>
          <w:cols w:space="425"/>
          <w:formProt w:val="0"/>
          <w:docGrid w:linePitch="312"/>
        </w:sectPr>
      </w:pPr>
    </w:p>
    <w:p w14:paraId="547BD6EF" w14:textId="77777777" w:rsidR="000E4941" w:rsidRDefault="000E4941">
      <w:pPr>
        <w:pStyle w:val="af8"/>
      </w:pPr>
      <w:bookmarkStart w:id="39" w:name="BookMark5"/>
      <w:bookmarkEnd w:id="20"/>
    </w:p>
    <w:p w14:paraId="2DF1825D" w14:textId="77777777" w:rsidR="000E4941" w:rsidRDefault="000E4941">
      <w:pPr>
        <w:pStyle w:val="afe"/>
      </w:pPr>
    </w:p>
    <w:p w14:paraId="25230713" w14:textId="77777777" w:rsidR="000E4941" w:rsidRDefault="00605B2C">
      <w:pPr>
        <w:pStyle w:val="aff3"/>
        <w:spacing w:before="60" w:after="120"/>
      </w:pPr>
      <w:r>
        <w:br/>
      </w:r>
      <w:r>
        <w:rPr>
          <w:rFonts w:hint="eastAsia"/>
        </w:rPr>
        <w:t>（资料性）</w:t>
      </w:r>
      <w:r>
        <w:br/>
      </w:r>
      <w:r w:rsidR="00865880">
        <w:rPr>
          <w:rFonts w:hint="eastAsia"/>
        </w:rPr>
        <w:t>葡萄霜霉病化学</w:t>
      </w:r>
      <w:r>
        <w:rPr>
          <w:rFonts w:hint="eastAsia"/>
        </w:rPr>
        <w:t>防治方法</w:t>
      </w:r>
    </w:p>
    <w:p w14:paraId="4BD31CD9" w14:textId="77777777" w:rsidR="000E4941" w:rsidRDefault="00605B2C">
      <w:pPr>
        <w:pStyle w:val="afffff7"/>
        <w:ind w:firstLine="420"/>
      </w:pPr>
      <w:r>
        <w:rPr>
          <w:rFonts w:hint="eastAsia"/>
        </w:rPr>
        <w:t>葡萄霜霉病</w:t>
      </w:r>
      <w:r w:rsidR="00865880">
        <w:rPr>
          <w:rFonts w:hint="eastAsia"/>
        </w:rPr>
        <w:t>化学</w:t>
      </w:r>
      <w:r>
        <w:rPr>
          <w:rFonts w:hint="eastAsia"/>
        </w:rPr>
        <w:t>防治方法见表A.1。</w:t>
      </w:r>
    </w:p>
    <w:p w14:paraId="7D068C77" w14:textId="77777777" w:rsidR="000E4941" w:rsidRDefault="00605B2C">
      <w:pPr>
        <w:pStyle w:val="aff"/>
        <w:spacing w:before="120" w:after="120"/>
      </w:pPr>
      <w:r>
        <w:rPr>
          <w:rFonts w:hint="eastAsia"/>
        </w:rPr>
        <w:t>葡萄霜霉病</w:t>
      </w:r>
      <w:r w:rsidR="00865880">
        <w:rPr>
          <w:rFonts w:hint="eastAsia"/>
        </w:rPr>
        <w:t>化学</w:t>
      </w:r>
      <w:r>
        <w:rPr>
          <w:rFonts w:hint="eastAsia"/>
        </w:rPr>
        <w:t>防治方法</w:t>
      </w:r>
    </w:p>
    <w:tbl>
      <w:tblPr>
        <w:tblStyle w:val="affff9"/>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37"/>
        <w:gridCol w:w="1134"/>
        <w:gridCol w:w="1275"/>
        <w:gridCol w:w="4828"/>
      </w:tblGrid>
      <w:tr w:rsidR="0081453D" w14:paraId="2676850E" w14:textId="77777777" w:rsidTr="00865880">
        <w:trPr>
          <w:tblHeader/>
          <w:jc w:val="center"/>
        </w:trPr>
        <w:tc>
          <w:tcPr>
            <w:tcW w:w="1140" w:type="pct"/>
            <w:tcBorders>
              <w:top w:val="single" w:sz="8" w:space="0" w:color="auto"/>
              <w:bottom w:val="single" w:sz="8" w:space="0" w:color="auto"/>
            </w:tcBorders>
            <w:shd w:val="clear" w:color="auto" w:fill="auto"/>
            <w:vAlign w:val="center"/>
          </w:tcPr>
          <w:p w14:paraId="7F47B70D" w14:textId="77777777" w:rsidR="0081453D" w:rsidRDefault="0081453D">
            <w:pPr>
              <w:pStyle w:val="afffffffffb"/>
            </w:pPr>
            <w:r>
              <w:rPr>
                <w:rFonts w:hint="eastAsia"/>
              </w:rPr>
              <w:t>药剂</w:t>
            </w:r>
          </w:p>
        </w:tc>
        <w:tc>
          <w:tcPr>
            <w:tcW w:w="605" w:type="pct"/>
            <w:tcBorders>
              <w:top w:val="single" w:sz="8" w:space="0" w:color="auto"/>
              <w:bottom w:val="single" w:sz="8" w:space="0" w:color="auto"/>
            </w:tcBorders>
            <w:vAlign w:val="center"/>
          </w:tcPr>
          <w:p w14:paraId="7D465771" w14:textId="77777777" w:rsidR="0081453D" w:rsidRDefault="0081453D">
            <w:pPr>
              <w:pStyle w:val="afffffffffb"/>
            </w:pPr>
            <w:r>
              <w:rPr>
                <w:rFonts w:hint="eastAsia"/>
              </w:rPr>
              <w:t>使用倍数</w:t>
            </w:r>
          </w:p>
          <w:p w14:paraId="0E9595A5" w14:textId="77777777" w:rsidR="0081453D" w:rsidRDefault="0081453D">
            <w:pPr>
              <w:pStyle w:val="afffffffffb"/>
            </w:pPr>
            <w:r>
              <w:rPr>
                <w:rFonts w:hint="eastAsia"/>
              </w:rPr>
              <w:t>（倍）</w:t>
            </w:r>
          </w:p>
        </w:tc>
        <w:tc>
          <w:tcPr>
            <w:tcW w:w="680" w:type="pct"/>
            <w:tcBorders>
              <w:top w:val="single" w:sz="8" w:space="0" w:color="auto"/>
              <w:bottom w:val="single" w:sz="8" w:space="0" w:color="auto"/>
            </w:tcBorders>
          </w:tcPr>
          <w:p w14:paraId="1B9A9DB4" w14:textId="77777777" w:rsidR="0081453D" w:rsidRDefault="0081453D">
            <w:pPr>
              <w:pStyle w:val="afffffffffb"/>
            </w:pPr>
            <w:r>
              <w:rPr>
                <w:rFonts w:hint="eastAsia"/>
              </w:rPr>
              <w:t>安全间隔期</w:t>
            </w:r>
          </w:p>
          <w:p w14:paraId="15A0D62A" w14:textId="77777777" w:rsidR="0081453D" w:rsidRDefault="0081453D">
            <w:pPr>
              <w:pStyle w:val="afffffffffb"/>
            </w:pPr>
            <w:r>
              <w:rPr>
                <w:rFonts w:hint="eastAsia"/>
              </w:rPr>
              <w:t>（d）</w:t>
            </w:r>
          </w:p>
        </w:tc>
        <w:tc>
          <w:tcPr>
            <w:tcW w:w="2575" w:type="pct"/>
            <w:tcBorders>
              <w:top w:val="single" w:sz="8" w:space="0" w:color="auto"/>
              <w:bottom w:val="single" w:sz="8" w:space="0" w:color="auto"/>
            </w:tcBorders>
            <w:shd w:val="clear" w:color="auto" w:fill="auto"/>
            <w:vAlign w:val="center"/>
          </w:tcPr>
          <w:p w14:paraId="5644BF94" w14:textId="77777777" w:rsidR="0081453D" w:rsidRDefault="0081453D">
            <w:pPr>
              <w:pStyle w:val="afffffffffb"/>
            </w:pPr>
            <w:r>
              <w:rPr>
                <w:rFonts w:hint="eastAsia"/>
              </w:rPr>
              <w:t>使用方法</w:t>
            </w:r>
          </w:p>
        </w:tc>
      </w:tr>
      <w:tr w:rsidR="0081453D" w14:paraId="14A2BC7A" w14:textId="77777777" w:rsidTr="00865880">
        <w:trPr>
          <w:jc w:val="center"/>
        </w:trPr>
        <w:tc>
          <w:tcPr>
            <w:tcW w:w="1140" w:type="pct"/>
            <w:tcBorders>
              <w:top w:val="single" w:sz="8" w:space="0" w:color="auto"/>
            </w:tcBorders>
            <w:shd w:val="clear" w:color="auto" w:fill="auto"/>
            <w:vAlign w:val="center"/>
          </w:tcPr>
          <w:p w14:paraId="2BDB4054" w14:textId="77777777" w:rsidR="0081453D" w:rsidRDefault="0081453D">
            <w:pPr>
              <w:pStyle w:val="afffffffffb"/>
            </w:pPr>
            <w:r>
              <w:rPr>
                <w:rFonts w:hint="eastAsia"/>
              </w:rPr>
              <w:t>波尔多液等量式</w:t>
            </w:r>
          </w:p>
        </w:tc>
        <w:tc>
          <w:tcPr>
            <w:tcW w:w="605" w:type="pct"/>
            <w:tcBorders>
              <w:top w:val="single" w:sz="8" w:space="0" w:color="auto"/>
            </w:tcBorders>
            <w:vAlign w:val="center"/>
          </w:tcPr>
          <w:p w14:paraId="153FB2FB" w14:textId="77777777" w:rsidR="0081453D" w:rsidRDefault="0081453D" w:rsidP="0081453D">
            <w:pPr>
              <w:spacing w:line="240" w:lineRule="auto"/>
              <w:jc w:val="center"/>
              <w:rPr>
                <w:rFonts w:ascii="宋体" w:hAnsi="Times New Roman"/>
                <w:kern w:val="0"/>
                <w:sz w:val="18"/>
                <w:szCs w:val="20"/>
              </w:rPr>
            </w:pPr>
            <w:r>
              <w:rPr>
                <w:rFonts w:ascii="宋体" w:hAnsi="Times New Roman" w:hint="eastAsia"/>
                <w:kern w:val="0"/>
                <w:sz w:val="18"/>
                <w:szCs w:val="20"/>
              </w:rPr>
              <w:t>160</w:t>
            </w:r>
            <w:r>
              <w:rPr>
                <w:rFonts w:ascii="宋体" w:hAnsi="宋体" w:hint="eastAsia"/>
                <w:kern w:val="0"/>
                <w:sz w:val="18"/>
                <w:szCs w:val="20"/>
              </w:rPr>
              <w:t>～</w:t>
            </w:r>
            <w:r>
              <w:rPr>
                <w:rFonts w:ascii="宋体" w:hAnsi="Times New Roman" w:hint="eastAsia"/>
                <w:kern w:val="0"/>
                <w:sz w:val="18"/>
                <w:szCs w:val="20"/>
              </w:rPr>
              <w:t>240</w:t>
            </w:r>
            <w:r>
              <w:rPr>
                <w:rFonts w:ascii="宋体" w:hAnsi="Times New Roman"/>
                <w:kern w:val="0"/>
                <w:sz w:val="18"/>
                <w:szCs w:val="20"/>
              </w:rPr>
              <w:t xml:space="preserve"> </w:t>
            </w:r>
          </w:p>
        </w:tc>
        <w:tc>
          <w:tcPr>
            <w:tcW w:w="680" w:type="pct"/>
            <w:tcBorders>
              <w:top w:val="single" w:sz="8" w:space="0" w:color="auto"/>
            </w:tcBorders>
            <w:vAlign w:val="center"/>
          </w:tcPr>
          <w:p w14:paraId="47C20034" w14:textId="77777777" w:rsidR="0081453D" w:rsidRDefault="0081453D" w:rsidP="0081453D">
            <w:pPr>
              <w:spacing w:line="240" w:lineRule="auto"/>
              <w:ind w:leftChars="50" w:left="105" w:rightChars="50" w:right="105"/>
              <w:jc w:val="center"/>
              <w:rPr>
                <w:rFonts w:ascii="宋体" w:hAnsi="Times New Roman"/>
                <w:kern w:val="0"/>
                <w:sz w:val="18"/>
                <w:szCs w:val="20"/>
              </w:rPr>
            </w:pPr>
            <w:r>
              <w:rPr>
                <w:rFonts w:ascii="宋体" w:hAnsi="Times New Roman" w:hint="eastAsia"/>
                <w:kern w:val="0"/>
                <w:sz w:val="18"/>
                <w:szCs w:val="20"/>
              </w:rPr>
              <w:t>15</w:t>
            </w:r>
          </w:p>
        </w:tc>
        <w:tc>
          <w:tcPr>
            <w:tcW w:w="2575" w:type="pct"/>
            <w:tcBorders>
              <w:top w:val="single" w:sz="8" w:space="0" w:color="auto"/>
            </w:tcBorders>
            <w:shd w:val="clear" w:color="auto" w:fill="auto"/>
            <w:vAlign w:val="center"/>
          </w:tcPr>
          <w:p w14:paraId="788EAD7E" w14:textId="77777777" w:rsidR="0081453D" w:rsidRPr="0081453D" w:rsidRDefault="009438D1" w:rsidP="0081453D">
            <w:pPr>
              <w:spacing w:line="240" w:lineRule="auto"/>
              <w:ind w:leftChars="50" w:left="105" w:rightChars="50" w:right="105" w:firstLineChars="200" w:firstLine="360"/>
              <w:jc w:val="left"/>
              <w:rPr>
                <w:rFonts w:ascii="宋体" w:hAnsi="Times New Roman"/>
                <w:kern w:val="0"/>
                <w:sz w:val="18"/>
                <w:szCs w:val="20"/>
              </w:rPr>
            </w:pPr>
            <w:r>
              <w:rPr>
                <w:rFonts w:ascii="宋体" w:hAnsi="Times New Roman" w:hint="eastAsia"/>
                <w:kern w:val="0"/>
                <w:sz w:val="18"/>
                <w:szCs w:val="20"/>
              </w:rPr>
              <w:t>葡萄</w:t>
            </w:r>
            <w:r w:rsidR="0081453D">
              <w:rPr>
                <w:rFonts w:ascii="宋体" w:hAnsi="Times New Roman" w:hint="eastAsia"/>
                <w:kern w:val="0"/>
                <w:sz w:val="18"/>
                <w:szCs w:val="20"/>
              </w:rPr>
              <w:t>萌芽前和夏季果套袋后至果实采收前15</w:t>
            </w:r>
            <w:r w:rsidR="0081453D" w:rsidRPr="00706E57">
              <w:rPr>
                <w:rFonts w:hint="eastAsia"/>
                <w:vertAlign w:val="subscript"/>
              </w:rPr>
              <w:t xml:space="preserve"> </w:t>
            </w:r>
            <w:r w:rsidR="0081453D">
              <w:rPr>
                <w:rFonts w:ascii="宋体" w:hAnsi="Times New Roman" w:hint="eastAsia"/>
                <w:kern w:val="0"/>
                <w:sz w:val="18"/>
                <w:szCs w:val="20"/>
              </w:rPr>
              <w:t>d全园喷施1次。</w:t>
            </w:r>
          </w:p>
        </w:tc>
      </w:tr>
      <w:tr w:rsidR="0081453D" w14:paraId="37DCB7F3" w14:textId="77777777" w:rsidTr="00865880">
        <w:trPr>
          <w:jc w:val="center"/>
        </w:trPr>
        <w:tc>
          <w:tcPr>
            <w:tcW w:w="1140" w:type="pct"/>
            <w:shd w:val="clear" w:color="auto" w:fill="auto"/>
            <w:vAlign w:val="center"/>
          </w:tcPr>
          <w:p w14:paraId="422557FB" w14:textId="77777777" w:rsidR="0081453D" w:rsidRDefault="0081453D">
            <w:pPr>
              <w:spacing w:line="240" w:lineRule="auto"/>
              <w:jc w:val="center"/>
              <w:rPr>
                <w:rFonts w:ascii="宋体" w:hAnsi="Times New Roman"/>
                <w:kern w:val="0"/>
                <w:sz w:val="18"/>
                <w:szCs w:val="20"/>
              </w:rPr>
            </w:pPr>
            <w:r>
              <w:rPr>
                <w:rFonts w:ascii="宋体" w:hAnsi="Times New Roman" w:hint="eastAsia"/>
                <w:kern w:val="0"/>
                <w:sz w:val="18"/>
                <w:szCs w:val="20"/>
              </w:rPr>
              <w:t>80</w:t>
            </w:r>
            <w:r>
              <w:rPr>
                <w:rFonts w:ascii="宋体" w:hAnsi="宋体" w:hint="eastAsia"/>
                <w:kern w:val="0"/>
                <w:sz w:val="18"/>
                <w:szCs w:val="20"/>
              </w:rPr>
              <w:t>％</w:t>
            </w:r>
            <w:r>
              <w:rPr>
                <w:rFonts w:ascii="宋体" w:hAnsi="Times New Roman" w:hint="eastAsia"/>
                <w:kern w:val="0"/>
                <w:sz w:val="18"/>
                <w:szCs w:val="20"/>
              </w:rPr>
              <w:t>代森锰锌可湿性粉剂</w:t>
            </w:r>
          </w:p>
        </w:tc>
        <w:tc>
          <w:tcPr>
            <w:tcW w:w="605" w:type="pct"/>
            <w:vAlign w:val="center"/>
          </w:tcPr>
          <w:p w14:paraId="2DAD12D9" w14:textId="77777777" w:rsidR="0081453D" w:rsidRDefault="0081453D">
            <w:pPr>
              <w:spacing w:line="240" w:lineRule="auto"/>
              <w:jc w:val="center"/>
              <w:rPr>
                <w:rFonts w:ascii="宋体" w:hAnsi="Times New Roman"/>
                <w:kern w:val="0"/>
                <w:sz w:val="18"/>
                <w:szCs w:val="20"/>
              </w:rPr>
            </w:pPr>
            <w:r>
              <w:rPr>
                <w:rFonts w:ascii="宋体" w:hAnsi="Times New Roman" w:hint="eastAsia"/>
                <w:kern w:val="0"/>
                <w:sz w:val="18"/>
                <w:szCs w:val="20"/>
              </w:rPr>
              <w:t>500</w:t>
            </w:r>
            <w:r>
              <w:rPr>
                <w:rFonts w:ascii="宋体" w:hAnsi="宋体" w:hint="eastAsia"/>
                <w:kern w:val="0"/>
                <w:sz w:val="18"/>
                <w:szCs w:val="20"/>
              </w:rPr>
              <w:t>～</w:t>
            </w:r>
            <w:r>
              <w:rPr>
                <w:rFonts w:ascii="宋体" w:hAnsi="Times New Roman" w:hint="eastAsia"/>
                <w:kern w:val="0"/>
                <w:sz w:val="18"/>
                <w:szCs w:val="20"/>
              </w:rPr>
              <w:t>800</w:t>
            </w:r>
          </w:p>
        </w:tc>
        <w:tc>
          <w:tcPr>
            <w:tcW w:w="680" w:type="pct"/>
            <w:vAlign w:val="center"/>
          </w:tcPr>
          <w:p w14:paraId="63B8E06D" w14:textId="77777777" w:rsidR="0081453D" w:rsidRDefault="0081453D" w:rsidP="0081453D">
            <w:pPr>
              <w:spacing w:line="240" w:lineRule="auto"/>
              <w:ind w:leftChars="50" w:left="105" w:rightChars="50" w:right="105"/>
              <w:jc w:val="center"/>
              <w:rPr>
                <w:rFonts w:ascii="宋体" w:hAnsi="Times New Roman"/>
                <w:kern w:val="0"/>
                <w:sz w:val="18"/>
                <w:szCs w:val="20"/>
              </w:rPr>
            </w:pPr>
            <w:r>
              <w:rPr>
                <w:rFonts w:ascii="宋体" w:hAnsi="Times New Roman" w:hint="eastAsia"/>
                <w:kern w:val="0"/>
                <w:sz w:val="18"/>
                <w:szCs w:val="20"/>
              </w:rPr>
              <w:t>28</w:t>
            </w:r>
          </w:p>
        </w:tc>
        <w:tc>
          <w:tcPr>
            <w:tcW w:w="2575" w:type="pct"/>
            <w:shd w:val="clear" w:color="auto" w:fill="auto"/>
            <w:vAlign w:val="center"/>
          </w:tcPr>
          <w:p w14:paraId="4686AE62" w14:textId="77777777" w:rsidR="0081453D" w:rsidRDefault="0081453D" w:rsidP="00865880">
            <w:pPr>
              <w:spacing w:line="240" w:lineRule="auto"/>
              <w:ind w:leftChars="50" w:left="105" w:rightChars="50" w:right="105" w:firstLineChars="200" w:firstLine="360"/>
              <w:jc w:val="left"/>
              <w:rPr>
                <w:rFonts w:ascii="宋体" w:hAnsi="Times New Roman"/>
                <w:kern w:val="0"/>
                <w:sz w:val="18"/>
                <w:szCs w:val="20"/>
              </w:rPr>
            </w:pPr>
            <w:r>
              <w:rPr>
                <w:rFonts w:ascii="宋体" w:hAnsi="Times New Roman" w:hint="eastAsia"/>
                <w:kern w:val="0"/>
                <w:sz w:val="18"/>
                <w:szCs w:val="20"/>
              </w:rPr>
              <w:t>发病前或始病期施药，每季不应超过3次。</w:t>
            </w:r>
          </w:p>
        </w:tc>
      </w:tr>
      <w:tr w:rsidR="00865880" w14:paraId="392C09F9" w14:textId="77777777" w:rsidTr="00865880">
        <w:trPr>
          <w:jc w:val="center"/>
        </w:trPr>
        <w:tc>
          <w:tcPr>
            <w:tcW w:w="1140" w:type="pct"/>
            <w:shd w:val="clear" w:color="auto" w:fill="auto"/>
            <w:vAlign w:val="center"/>
          </w:tcPr>
          <w:p w14:paraId="2989B0A8" w14:textId="77777777" w:rsidR="00865880" w:rsidRDefault="00865880">
            <w:pPr>
              <w:spacing w:line="240" w:lineRule="auto"/>
              <w:jc w:val="center"/>
              <w:rPr>
                <w:rFonts w:ascii="宋体" w:hAnsi="Times New Roman"/>
                <w:kern w:val="0"/>
                <w:sz w:val="18"/>
                <w:szCs w:val="20"/>
              </w:rPr>
            </w:pPr>
            <w:r>
              <w:rPr>
                <w:rFonts w:ascii="宋体" w:hAnsi="Times New Roman" w:hint="eastAsia"/>
                <w:kern w:val="0"/>
                <w:sz w:val="18"/>
                <w:szCs w:val="20"/>
              </w:rPr>
              <w:t>1.5%</w:t>
            </w:r>
            <w:r>
              <w:rPr>
                <w:rFonts w:ascii="宋体" w:hAnsi="宋体" w:hint="eastAsia"/>
                <w:kern w:val="0"/>
                <w:sz w:val="18"/>
                <w:szCs w:val="20"/>
              </w:rPr>
              <w:t>％</w:t>
            </w:r>
            <w:r>
              <w:rPr>
                <w:rFonts w:ascii="宋体" w:hAnsi="Times New Roman" w:hint="eastAsia"/>
                <w:kern w:val="0"/>
                <w:sz w:val="18"/>
                <w:szCs w:val="20"/>
              </w:rPr>
              <w:t>苦参蛇床素水剂</w:t>
            </w:r>
          </w:p>
        </w:tc>
        <w:tc>
          <w:tcPr>
            <w:tcW w:w="605" w:type="pct"/>
            <w:vAlign w:val="center"/>
          </w:tcPr>
          <w:p w14:paraId="224AEC88" w14:textId="77777777" w:rsidR="00865880" w:rsidRDefault="00865880">
            <w:pPr>
              <w:spacing w:line="240" w:lineRule="auto"/>
              <w:jc w:val="center"/>
              <w:rPr>
                <w:rFonts w:ascii="宋体" w:hAnsi="Times New Roman"/>
                <w:kern w:val="0"/>
                <w:sz w:val="18"/>
                <w:szCs w:val="20"/>
              </w:rPr>
            </w:pPr>
            <w:r>
              <w:rPr>
                <w:rFonts w:ascii="宋体" w:hAnsi="Times New Roman" w:hint="eastAsia"/>
                <w:kern w:val="0"/>
                <w:sz w:val="18"/>
                <w:szCs w:val="20"/>
              </w:rPr>
              <w:t>800</w:t>
            </w:r>
            <w:r>
              <w:rPr>
                <w:rFonts w:ascii="宋体" w:hAnsi="宋体" w:hint="eastAsia"/>
                <w:kern w:val="0"/>
                <w:sz w:val="18"/>
                <w:szCs w:val="20"/>
              </w:rPr>
              <w:t>～</w:t>
            </w:r>
            <w:r>
              <w:rPr>
                <w:rFonts w:ascii="宋体" w:hAnsi="Times New Roman" w:hint="eastAsia"/>
                <w:kern w:val="0"/>
                <w:sz w:val="18"/>
                <w:szCs w:val="20"/>
              </w:rPr>
              <w:t>1</w:t>
            </w:r>
            <w:r w:rsidR="003F3433" w:rsidRPr="003F3433">
              <w:rPr>
                <w:rFonts w:ascii="宋体" w:hAnsi="Times New Roman" w:hint="eastAsia"/>
                <w:kern w:val="0"/>
                <w:sz w:val="18"/>
                <w:szCs w:val="20"/>
                <w:vertAlign w:val="subscript"/>
              </w:rPr>
              <w:t xml:space="preserve"> </w:t>
            </w:r>
            <w:r>
              <w:rPr>
                <w:rFonts w:ascii="宋体" w:hAnsi="Times New Roman" w:hint="eastAsia"/>
                <w:kern w:val="0"/>
                <w:sz w:val="18"/>
                <w:szCs w:val="20"/>
              </w:rPr>
              <w:t>000</w:t>
            </w:r>
          </w:p>
        </w:tc>
        <w:tc>
          <w:tcPr>
            <w:tcW w:w="680" w:type="pct"/>
            <w:vAlign w:val="center"/>
          </w:tcPr>
          <w:p w14:paraId="2F60EC88" w14:textId="77777777" w:rsidR="00865880" w:rsidRDefault="00865880" w:rsidP="0081453D">
            <w:pPr>
              <w:spacing w:line="240" w:lineRule="auto"/>
              <w:ind w:leftChars="50" w:left="105" w:rightChars="50" w:right="105"/>
              <w:jc w:val="center"/>
              <w:rPr>
                <w:rFonts w:ascii="宋体" w:hAnsi="Times New Roman"/>
                <w:kern w:val="0"/>
                <w:sz w:val="18"/>
                <w:szCs w:val="20"/>
              </w:rPr>
            </w:pPr>
            <w:r>
              <w:rPr>
                <w:rFonts w:ascii="宋体" w:hAnsi="Times New Roman" w:hint="eastAsia"/>
                <w:kern w:val="0"/>
                <w:sz w:val="18"/>
                <w:szCs w:val="20"/>
              </w:rPr>
              <w:t>7</w:t>
            </w:r>
          </w:p>
        </w:tc>
        <w:tc>
          <w:tcPr>
            <w:tcW w:w="2575" w:type="pct"/>
            <w:vMerge w:val="restart"/>
            <w:shd w:val="clear" w:color="auto" w:fill="auto"/>
            <w:vAlign w:val="center"/>
          </w:tcPr>
          <w:p w14:paraId="345EF00E" w14:textId="77777777" w:rsidR="00865880" w:rsidRDefault="00865880" w:rsidP="00865880">
            <w:pPr>
              <w:spacing w:line="240" w:lineRule="auto"/>
              <w:ind w:leftChars="50" w:left="105" w:rightChars="50" w:right="105" w:firstLineChars="200" w:firstLine="360"/>
              <w:jc w:val="left"/>
              <w:rPr>
                <w:rFonts w:ascii="宋体" w:hAnsi="Times New Roman"/>
                <w:kern w:val="0"/>
                <w:sz w:val="18"/>
                <w:szCs w:val="20"/>
              </w:rPr>
            </w:pPr>
            <w:r>
              <w:rPr>
                <w:rFonts w:ascii="宋体" w:hAnsi="Times New Roman" w:hint="eastAsia"/>
                <w:kern w:val="0"/>
                <w:sz w:val="18"/>
                <w:szCs w:val="20"/>
              </w:rPr>
              <w:t>发病前或始病期施药，每季不应超过4次。</w:t>
            </w:r>
          </w:p>
        </w:tc>
      </w:tr>
      <w:tr w:rsidR="00865880" w14:paraId="71EF4E91" w14:textId="77777777" w:rsidTr="00865880">
        <w:trPr>
          <w:jc w:val="center"/>
        </w:trPr>
        <w:tc>
          <w:tcPr>
            <w:tcW w:w="1140" w:type="pct"/>
            <w:shd w:val="clear" w:color="auto" w:fill="auto"/>
            <w:vAlign w:val="center"/>
          </w:tcPr>
          <w:p w14:paraId="69877AD5" w14:textId="77777777" w:rsidR="00865880" w:rsidRDefault="00865880">
            <w:pPr>
              <w:spacing w:line="240" w:lineRule="auto"/>
              <w:jc w:val="center"/>
              <w:rPr>
                <w:rFonts w:ascii="宋体" w:hAnsi="Times New Roman"/>
                <w:kern w:val="0"/>
                <w:sz w:val="18"/>
                <w:szCs w:val="20"/>
              </w:rPr>
            </w:pPr>
            <w:r>
              <w:rPr>
                <w:rFonts w:ascii="宋体" w:hAnsi="Times New Roman" w:hint="eastAsia"/>
                <w:kern w:val="0"/>
                <w:sz w:val="18"/>
                <w:szCs w:val="20"/>
              </w:rPr>
              <w:t>100g/L氰霜唑悬浮剂</w:t>
            </w:r>
          </w:p>
        </w:tc>
        <w:tc>
          <w:tcPr>
            <w:tcW w:w="605" w:type="pct"/>
            <w:vAlign w:val="center"/>
          </w:tcPr>
          <w:p w14:paraId="0D80345E" w14:textId="77777777" w:rsidR="00865880" w:rsidRDefault="00865880">
            <w:pPr>
              <w:spacing w:line="240" w:lineRule="auto"/>
              <w:jc w:val="center"/>
              <w:rPr>
                <w:rFonts w:ascii="宋体" w:hAnsi="Times New Roman"/>
                <w:kern w:val="0"/>
                <w:sz w:val="18"/>
                <w:szCs w:val="20"/>
              </w:rPr>
            </w:pPr>
            <w:r>
              <w:rPr>
                <w:rFonts w:ascii="宋体" w:hAnsi="Times New Roman" w:hint="eastAsia"/>
                <w:kern w:val="0"/>
                <w:sz w:val="18"/>
                <w:szCs w:val="20"/>
              </w:rPr>
              <w:t>2</w:t>
            </w:r>
            <w:r w:rsidR="003F3433" w:rsidRPr="003F3433">
              <w:rPr>
                <w:rFonts w:ascii="宋体" w:hAnsi="Times New Roman" w:hint="eastAsia"/>
                <w:kern w:val="0"/>
                <w:sz w:val="18"/>
                <w:szCs w:val="20"/>
                <w:vertAlign w:val="subscript"/>
              </w:rPr>
              <w:t xml:space="preserve"> </w:t>
            </w:r>
            <w:r>
              <w:rPr>
                <w:rFonts w:ascii="宋体" w:hAnsi="Times New Roman" w:hint="eastAsia"/>
                <w:kern w:val="0"/>
                <w:sz w:val="18"/>
                <w:szCs w:val="20"/>
              </w:rPr>
              <w:t>000</w:t>
            </w:r>
            <w:r>
              <w:rPr>
                <w:rFonts w:ascii="宋体" w:hAnsi="宋体" w:hint="eastAsia"/>
                <w:kern w:val="0"/>
                <w:sz w:val="18"/>
                <w:szCs w:val="20"/>
              </w:rPr>
              <w:t>～</w:t>
            </w:r>
            <w:r>
              <w:rPr>
                <w:rFonts w:ascii="宋体" w:hAnsi="Times New Roman" w:hint="eastAsia"/>
                <w:kern w:val="0"/>
                <w:sz w:val="18"/>
                <w:szCs w:val="20"/>
              </w:rPr>
              <w:t>2</w:t>
            </w:r>
            <w:r w:rsidR="003F3433" w:rsidRPr="003F3433">
              <w:rPr>
                <w:rFonts w:ascii="宋体" w:hAnsi="Times New Roman" w:hint="eastAsia"/>
                <w:kern w:val="0"/>
                <w:sz w:val="18"/>
                <w:szCs w:val="20"/>
                <w:vertAlign w:val="subscript"/>
              </w:rPr>
              <w:t xml:space="preserve"> </w:t>
            </w:r>
            <w:r>
              <w:rPr>
                <w:rFonts w:ascii="宋体" w:hAnsi="Times New Roman" w:hint="eastAsia"/>
                <w:kern w:val="0"/>
                <w:sz w:val="18"/>
                <w:szCs w:val="20"/>
              </w:rPr>
              <w:t>500</w:t>
            </w:r>
          </w:p>
        </w:tc>
        <w:tc>
          <w:tcPr>
            <w:tcW w:w="680" w:type="pct"/>
            <w:vAlign w:val="center"/>
          </w:tcPr>
          <w:p w14:paraId="0A65BEB6" w14:textId="77777777" w:rsidR="00865880" w:rsidRDefault="00865880" w:rsidP="0081453D">
            <w:pPr>
              <w:pStyle w:val="afffffffffb"/>
              <w:ind w:leftChars="50" w:left="105" w:rightChars="50" w:right="105"/>
            </w:pPr>
            <w:r>
              <w:rPr>
                <w:rFonts w:hint="eastAsia"/>
              </w:rPr>
              <w:t>3</w:t>
            </w:r>
          </w:p>
        </w:tc>
        <w:tc>
          <w:tcPr>
            <w:tcW w:w="2575" w:type="pct"/>
            <w:vMerge/>
            <w:shd w:val="clear" w:color="auto" w:fill="auto"/>
            <w:vAlign w:val="center"/>
          </w:tcPr>
          <w:p w14:paraId="7C52074F" w14:textId="77777777" w:rsidR="00865880" w:rsidRDefault="00865880" w:rsidP="00865880">
            <w:pPr>
              <w:pStyle w:val="afffffffffb"/>
              <w:ind w:leftChars="50" w:left="105" w:rightChars="50" w:right="105" w:firstLineChars="200" w:firstLine="360"/>
              <w:jc w:val="left"/>
            </w:pPr>
          </w:p>
        </w:tc>
      </w:tr>
      <w:tr w:rsidR="00865880" w14:paraId="68BEF591" w14:textId="77777777" w:rsidTr="00865880">
        <w:trPr>
          <w:jc w:val="center"/>
        </w:trPr>
        <w:tc>
          <w:tcPr>
            <w:tcW w:w="1140" w:type="pct"/>
            <w:shd w:val="clear" w:color="auto" w:fill="auto"/>
            <w:vAlign w:val="center"/>
          </w:tcPr>
          <w:p w14:paraId="04A60E09" w14:textId="77777777" w:rsidR="00865880" w:rsidRDefault="00865880">
            <w:pPr>
              <w:spacing w:line="240" w:lineRule="auto"/>
              <w:jc w:val="center"/>
              <w:rPr>
                <w:rFonts w:ascii="宋体" w:hAnsi="Times New Roman"/>
                <w:kern w:val="0"/>
                <w:sz w:val="18"/>
                <w:szCs w:val="20"/>
              </w:rPr>
            </w:pPr>
            <w:r>
              <w:rPr>
                <w:rFonts w:ascii="宋体" w:hAnsi="Times New Roman" w:hint="eastAsia"/>
                <w:kern w:val="0"/>
                <w:sz w:val="18"/>
                <w:szCs w:val="20"/>
              </w:rPr>
              <w:t>30</w:t>
            </w:r>
            <w:r>
              <w:rPr>
                <w:rFonts w:ascii="宋体" w:hAnsi="宋体" w:hint="eastAsia"/>
                <w:kern w:val="0"/>
                <w:sz w:val="18"/>
                <w:szCs w:val="20"/>
              </w:rPr>
              <w:t>％</w:t>
            </w:r>
            <w:r>
              <w:rPr>
                <w:rFonts w:ascii="宋体" w:hAnsi="Times New Roman" w:hint="eastAsia"/>
                <w:kern w:val="0"/>
                <w:sz w:val="18"/>
                <w:szCs w:val="20"/>
              </w:rPr>
              <w:t>氟吗啉悬浮液</w:t>
            </w:r>
          </w:p>
        </w:tc>
        <w:tc>
          <w:tcPr>
            <w:tcW w:w="605" w:type="pct"/>
            <w:vAlign w:val="center"/>
          </w:tcPr>
          <w:p w14:paraId="71751E66" w14:textId="77777777" w:rsidR="00865880" w:rsidRDefault="00865880">
            <w:pPr>
              <w:pStyle w:val="afffffffffb"/>
            </w:pPr>
            <w:r>
              <w:rPr>
                <w:rFonts w:hint="eastAsia"/>
              </w:rPr>
              <w:t>500</w:t>
            </w:r>
            <w:r>
              <w:rPr>
                <w:rFonts w:hAnsi="宋体" w:hint="eastAsia"/>
              </w:rPr>
              <w:t>～</w:t>
            </w:r>
            <w:r>
              <w:rPr>
                <w:rFonts w:hint="eastAsia"/>
              </w:rPr>
              <w:t>750</w:t>
            </w:r>
          </w:p>
        </w:tc>
        <w:tc>
          <w:tcPr>
            <w:tcW w:w="680" w:type="pct"/>
            <w:vAlign w:val="center"/>
          </w:tcPr>
          <w:p w14:paraId="351C128F" w14:textId="77777777" w:rsidR="00865880" w:rsidRDefault="00865880" w:rsidP="0081453D">
            <w:pPr>
              <w:pStyle w:val="afffffffffb"/>
              <w:ind w:leftChars="50" w:left="105" w:rightChars="50" w:right="105"/>
            </w:pPr>
            <w:r>
              <w:rPr>
                <w:rFonts w:hint="eastAsia"/>
              </w:rPr>
              <w:t>20</w:t>
            </w:r>
          </w:p>
        </w:tc>
        <w:tc>
          <w:tcPr>
            <w:tcW w:w="2575" w:type="pct"/>
            <w:vMerge/>
            <w:shd w:val="clear" w:color="auto" w:fill="auto"/>
            <w:vAlign w:val="center"/>
          </w:tcPr>
          <w:p w14:paraId="1100DA2F" w14:textId="77777777" w:rsidR="00865880" w:rsidRDefault="00865880" w:rsidP="00865880">
            <w:pPr>
              <w:pStyle w:val="afffffffffb"/>
              <w:ind w:leftChars="50" w:left="105" w:rightChars="50" w:right="105" w:firstLineChars="200" w:firstLine="360"/>
              <w:jc w:val="left"/>
            </w:pPr>
          </w:p>
        </w:tc>
      </w:tr>
      <w:tr w:rsidR="00865880" w14:paraId="501AF262" w14:textId="77777777" w:rsidTr="00865880">
        <w:trPr>
          <w:jc w:val="center"/>
        </w:trPr>
        <w:tc>
          <w:tcPr>
            <w:tcW w:w="1140" w:type="pct"/>
            <w:shd w:val="clear" w:color="auto" w:fill="auto"/>
            <w:vAlign w:val="center"/>
          </w:tcPr>
          <w:p w14:paraId="00DFBA3C" w14:textId="77777777" w:rsidR="00865880" w:rsidRDefault="00865880" w:rsidP="008D5FFF">
            <w:pPr>
              <w:spacing w:line="240" w:lineRule="auto"/>
              <w:jc w:val="center"/>
              <w:rPr>
                <w:rFonts w:ascii="宋体" w:hAnsi="Times New Roman"/>
                <w:kern w:val="0"/>
                <w:sz w:val="18"/>
                <w:szCs w:val="20"/>
              </w:rPr>
            </w:pPr>
            <w:r>
              <w:rPr>
                <w:rFonts w:ascii="宋体" w:hAnsi="Times New Roman" w:hint="eastAsia"/>
                <w:kern w:val="0"/>
                <w:sz w:val="18"/>
                <w:szCs w:val="20"/>
              </w:rPr>
              <w:t>23.4</w:t>
            </w:r>
            <w:r>
              <w:rPr>
                <w:rFonts w:ascii="宋体" w:hAnsi="宋体" w:hint="eastAsia"/>
                <w:kern w:val="0"/>
                <w:sz w:val="18"/>
                <w:szCs w:val="20"/>
              </w:rPr>
              <w:t>％</w:t>
            </w:r>
            <w:r>
              <w:rPr>
                <w:rFonts w:ascii="宋体" w:hAnsi="Times New Roman" w:hint="eastAsia"/>
                <w:kern w:val="0"/>
                <w:sz w:val="18"/>
                <w:szCs w:val="20"/>
              </w:rPr>
              <w:t>双炔酰菌胺悬浮剂</w:t>
            </w:r>
          </w:p>
        </w:tc>
        <w:tc>
          <w:tcPr>
            <w:tcW w:w="605" w:type="pct"/>
            <w:vAlign w:val="center"/>
          </w:tcPr>
          <w:p w14:paraId="21F83B42" w14:textId="77777777" w:rsidR="00865880" w:rsidRDefault="00865880" w:rsidP="008D5FFF">
            <w:pPr>
              <w:spacing w:line="240" w:lineRule="auto"/>
              <w:jc w:val="center"/>
              <w:rPr>
                <w:rFonts w:ascii="宋体" w:hAnsi="Times New Roman"/>
                <w:kern w:val="0"/>
                <w:sz w:val="18"/>
                <w:szCs w:val="20"/>
              </w:rPr>
            </w:pPr>
            <w:r>
              <w:rPr>
                <w:rFonts w:ascii="宋体" w:hAnsi="Times New Roman" w:hint="eastAsia"/>
                <w:kern w:val="0"/>
                <w:sz w:val="18"/>
                <w:szCs w:val="20"/>
              </w:rPr>
              <w:t>1</w:t>
            </w:r>
            <w:r w:rsidR="003F3433" w:rsidRPr="003F3433">
              <w:rPr>
                <w:rFonts w:ascii="宋体" w:hAnsi="Times New Roman" w:hint="eastAsia"/>
                <w:kern w:val="0"/>
                <w:sz w:val="18"/>
                <w:szCs w:val="20"/>
                <w:vertAlign w:val="subscript"/>
              </w:rPr>
              <w:t xml:space="preserve"> </w:t>
            </w:r>
            <w:r>
              <w:rPr>
                <w:rFonts w:ascii="宋体" w:hAnsi="Times New Roman" w:hint="eastAsia"/>
                <w:kern w:val="0"/>
                <w:sz w:val="18"/>
                <w:szCs w:val="20"/>
              </w:rPr>
              <w:t>500</w:t>
            </w:r>
            <w:r>
              <w:rPr>
                <w:rFonts w:ascii="宋体" w:hAnsi="宋体" w:hint="eastAsia"/>
                <w:kern w:val="0"/>
                <w:sz w:val="18"/>
                <w:szCs w:val="20"/>
              </w:rPr>
              <w:t>～</w:t>
            </w:r>
            <w:r>
              <w:rPr>
                <w:rFonts w:ascii="宋体" w:hAnsi="Times New Roman" w:hint="eastAsia"/>
                <w:kern w:val="0"/>
                <w:sz w:val="18"/>
                <w:szCs w:val="20"/>
              </w:rPr>
              <w:t>2</w:t>
            </w:r>
            <w:r w:rsidR="003F3433" w:rsidRPr="003F3433">
              <w:rPr>
                <w:rFonts w:ascii="宋体" w:hAnsi="Times New Roman" w:hint="eastAsia"/>
                <w:kern w:val="0"/>
                <w:sz w:val="18"/>
                <w:szCs w:val="20"/>
                <w:vertAlign w:val="subscript"/>
              </w:rPr>
              <w:t xml:space="preserve"> </w:t>
            </w:r>
            <w:r>
              <w:rPr>
                <w:rFonts w:ascii="宋体" w:hAnsi="Times New Roman" w:hint="eastAsia"/>
                <w:kern w:val="0"/>
                <w:sz w:val="18"/>
                <w:szCs w:val="20"/>
              </w:rPr>
              <w:t>000</w:t>
            </w:r>
          </w:p>
        </w:tc>
        <w:tc>
          <w:tcPr>
            <w:tcW w:w="680" w:type="pct"/>
            <w:vAlign w:val="center"/>
          </w:tcPr>
          <w:p w14:paraId="4B0613F1" w14:textId="77777777" w:rsidR="00865880" w:rsidRDefault="00865880" w:rsidP="008D5FFF">
            <w:pPr>
              <w:spacing w:line="240" w:lineRule="auto"/>
              <w:ind w:leftChars="50" w:left="105" w:rightChars="50" w:right="105"/>
              <w:jc w:val="center"/>
              <w:rPr>
                <w:rFonts w:ascii="宋体" w:hAnsi="Times New Roman"/>
                <w:kern w:val="0"/>
                <w:sz w:val="18"/>
                <w:szCs w:val="20"/>
              </w:rPr>
            </w:pPr>
            <w:r>
              <w:rPr>
                <w:rFonts w:ascii="宋体" w:hAnsi="Times New Roman" w:hint="eastAsia"/>
                <w:kern w:val="0"/>
                <w:sz w:val="18"/>
                <w:szCs w:val="20"/>
              </w:rPr>
              <w:t>3</w:t>
            </w:r>
          </w:p>
        </w:tc>
        <w:tc>
          <w:tcPr>
            <w:tcW w:w="2575" w:type="pct"/>
            <w:shd w:val="clear" w:color="auto" w:fill="auto"/>
            <w:vAlign w:val="center"/>
          </w:tcPr>
          <w:p w14:paraId="4337D609" w14:textId="77777777" w:rsidR="00865880" w:rsidRDefault="00865880" w:rsidP="00865880">
            <w:pPr>
              <w:spacing w:line="240" w:lineRule="auto"/>
              <w:ind w:leftChars="50" w:left="105" w:rightChars="50" w:right="105" w:firstLineChars="200" w:firstLine="360"/>
              <w:jc w:val="left"/>
              <w:rPr>
                <w:rFonts w:ascii="宋体" w:hAnsi="Times New Roman"/>
                <w:kern w:val="0"/>
                <w:sz w:val="18"/>
                <w:szCs w:val="20"/>
              </w:rPr>
            </w:pPr>
            <w:r>
              <w:rPr>
                <w:rFonts w:ascii="宋体" w:hAnsi="Times New Roman" w:hint="eastAsia"/>
                <w:kern w:val="0"/>
                <w:sz w:val="18"/>
                <w:szCs w:val="20"/>
              </w:rPr>
              <w:t>始病期开始施药，视病害发生和天气情况连续使用2</w:t>
            </w:r>
            <w:r>
              <w:rPr>
                <w:rFonts w:ascii="宋体" w:hAnsi="宋体" w:hint="eastAsia"/>
                <w:kern w:val="0"/>
                <w:sz w:val="18"/>
                <w:szCs w:val="20"/>
              </w:rPr>
              <w:t>～</w:t>
            </w:r>
            <w:r>
              <w:rPr>
                <w:rFonts w:ascii="宋体" w:hAnsi="Times New Roman" w:hint="eastAsia"/>
                <w:kern w:val="0"/>
                <w:sz w:val="18"/>
                <w:szCs w:val="20"/>
              </w:rPr>
              <w:t>3次。</w:t>
            </w:r>
          </w:p>
        </w:tc>
      </w:tr>
      <w:tr w:rsidR="00865880" w14:paraId="1B302D57" w14:textId="77777777" w:rsidTr="00865880">
        <w:trPr>
          <w:jc w:val="center"/>
        </w:trPr>
        <w:tc>
          <w:tcPr>
            <w:tcW w:w="1140" w:type="pct"/>
            <w:shd w:val="clear" w:color="auto" w:fill="auto"/>
            <w:vAlign w:val="center"/>
          </w:tcPr>
          <w:p w14:paraId="34D16EA5" w14:textId="77777777" w:rsidR="00865880" w:rsidRDefault="00865880" w:rsidP="008D5FFF">
            <w:pPr>
              <w:spacing w:line="240" w:lineRule="auto"/>
              <w:jc w:val="center"/>
              <w:rPr>
                <w:rFonts w:ascii="宋体" w:hAnsi="Times New Roman"/>
                <w:kern w:val="0"/>
                <w:sz w:val="18"/>
                <w:szCs w:val="20"/>
              </w:rPr>
            </w:pPr>
            <w:r>
              <w:rPr>
                <w:rFonts w:ascii="宋体" w:hAnsi="Times New Roman" w:hint="eastAsia"/>
                <w:kern w:val="0"/>
                <w:sz w:val="18"/>
                <w:szCs w:val="20"/>
              </w:rPr>
              <w:t>40</w:t>
            </w:r>
            <w:r>
              <w:rPr>
                <w:rFonts w:ascii="宋体" w:hAnsi="宋体" w:hint="eastAsia"/>
                <w:kern w:val="0"/>
                <w:sz w:val="18"/>
                <w:szCs w:val="20"/>
              </w:rPr>
              <w:t>％</w:t>
            </w:r>
            <w:r>
              <w:rPr>
                <w:rFonts w:ascii="宋体" w:hAnsi="Times New Roman" w:hint="eastAsia"/>
                <w:kern w:val="0"/>
                <w:sz w:val="18"/>
                <w:szCs w:val="20"/>
              </w:rPr>
              <w:t>烯酰吗啉悬浮剂</w:t>
            </w:r>
          </w:p>
        </w:tc>
        <w:tc>
          <w:tcPr>
            <w:tcW w:w="605" w:type="pct"/>
            <w:vAlign w:val="center"/>
          </w:tcPr>
          <w:p w14:paraId="618E8FFF" w14:textId="77777777" w:rsidR="00865880" w:rsidRDefault="00865880" w:rsidP="008D5FFF">
            <w:pPr>
              <w:spacing w:line="240" w:lineRule="auto"/>
              <w:jc w:val="center"/>
              <w:rPr>
                <w:rFonts w:ascii="宋体" w:hAnsi="Times New Roman"/>
                <w:kern w:val="0"/>
                <w:sz w:val="18"/>
                <w:szCs w:val="20"/>
              </w:rPr>
            </w:pPr>
            <w:r>
              <w:rPr>
                <w:rFonts w:ascii="宋体" w:hAnsi="Times New Roman" w:hint="eastAsia"/>
                <w:kern w:val="0"/>
                <w:sz w:val="18"/>
                <w:szCs w:val="20"/>
              </w:rPr>
              <w:t>1</w:t>
            </w:r>
            <w:r w:rsidR="003F3433" w:rsidRPr="003F3433">
              <w:rPr>
                <w:rFonts w:ascii="宋体" w:hAnsi="Times New Roman" w:hint="eastAsia"/>
                <w:kern w:val="0"/>
                <w:sz w:val="18"/>
                <w:szCs w:val="20"/>
                <w:vertAlign w:val="subscript"/>
              </w:rPr>
              <w:t xml:space="preserve"> </w:t>
            </w:r>
            <w:r>
              <w:rPr>
                <w:rFonts w:ascii="宋体" w:hAnsi="Times New Roman" w:hint="eastAsia"/>
                <w:kern w:val="0"/>
                <w:sz w:val="18"/>
                <w:szCs w:val="20"/>
              </w:rPr>
              <w:t>600</w:t>
            </w:r>
            <w:r>
              <w:rPr>
                <w:rFonts w:ascii="宋体" w:hAnsi="宋体" w:hint="eastAsia"/>
                <w:kern w:val="0"/>
                <w:sz w:val="18"/>
                <w:szCs w:val="20"/>
              </w:rPr>
              <w:t>～</w:t>
            </w:r>
            <w:r>
              <w:rPr>
                <w:rFonts w:ascii="宋体" w:hAnsi="Times New Roman" w:hint="eastAsia"/>
                <w:kern w:val="0"/>
                <w:sz w:val="18"/>
                <w:szCs w:val="20"/>
              </w:rPr>
              <w:t>2</w:t>
            </w:r>
            <w:r w:rsidR="003F3433" w:rsidRPr="003F3433">
              <w:rPr>
                <w:rFonts w:ascii="宋体" w:hAnsi="Times New Roman" w:hint="eastAsia"/>
                <w:kern w:val="0"/>
                <w:sz w:val="18"/>
                <w:szCs w:val="20"/>
                <w:vertAlign w:val="subscript"/>
              </w:rPr>
              <w:t xml:space="preserve"> </w:t>
            </w:r>
            <w:r>
              <w:rPr>
                <w:rFonts w:ascii="宋体" w:hAnsi="Times New Roman" w:hint="eastAsia"/>
                <w:kern w:val="0"/>
                <w:sz w:val="18"/>
                <w:szCs w:val="20"/>
              </w:rPr>
              <w:t>400</w:t>
            </w:r>
          </w:p>
        </w:tc>
        <w:tc>
          <w:tcPr>
            <w:tcW w:w="680" w:type="pct"/>
            <w:vAlign w:val="center"/>
          </w:tcPr>
          <w:p w14:paraId="35372498" w14:textId="77777777" w:rsidR="00865880" w:rsidRDefault="00865880" w:rsidP="008D5FFF">
            <w:pPr>
              <w:spacing w:line="240" w:lineRule="auto"/>
              <w:ind w:leftChars="50" w:left="105" w:rightChars="50" w:right="105"/>
              <w:jc w:val="center"/>
              <w:rPr>
                <w:rFonts w:ascii="宋体" w:hAnsi="Times New Roman"/>
                <w:kern w:val="0"/>
                <w:sz w:val="18"/>
                <w:szCs w:val="20"/>
              </w:rPr>
            </w:pPr>
            <w:r>
              <w:rPr>
                <w:rFonts w:ascii="宋体" w:hAnsi="Times New Roman" w:hint="eastAsia"/>
                <w:kern w:val="0"/>
                <w:sz w:val="18"/>
                <w:szCs w:val="20"/>
              </w:rPr>
              <w:t>14</w:t>
            </w:r>
          </w:p>
        </w:tc>
        <w:tc>
          <w:tcPr>
            <w:tcW w:w="2575" w:type="pct"/>
            <w:shd w:val="clear" w:color="auto" w:fill="auto"/>
            <w:vAlign w:val="center"/>
          </w:tcPr>
          <w:p w14:paraId="1F83B7D5" w14:textId="77777777" w:rsidR="00865880" w:rsidRDefault="00865880" w:rsidP="00865880">
            <w:pPr>
              <w:spacing w:line="240" w:lineRule="auto"/>
              <w:ind w:leftChars="50" w:left="105" w:rightChars="50" w:right="105" w:firstLineChars="200" w:firstLine="360"/>
              <w:jc w:val="left"/>
              <w:rPr>
                <w:rFonts w:ascii="宋体" w:hAnsi="Times New Roman"/>
                <w:kern w:val="0"/>
                <w:sz w:val="18"/>
                <w:szCs w:val="20"/>
              </w:rPr>
            </w:pPr>
            <w:r>
              <w:rPr>
                <w:rFonts w:ascii="宋体" w:hAnsi="Times New Roman" w:hint="eastAsia"/>
                <w:kern w:val="0"/>
                <w:sz w:val="18"/>
                <w:szCs w:val="20"/>
              </w:rPr>
              <w:t>始病期开始施药，每季不应超过3次。</w:t>
            </w:r>
          </w:p>
        </w:tc>
      </w:tr>
    </w:tbl>
    <w:p w14:paraId="2248169C" w14:textId="77777777" w:rsidR="000E4941" w:rsidRDefault="00605B2C">
      <w:pPr>
        <w:pStyle w:val="afffff7"/>
        <w:ind w:firstLineChars="0" w:firstLine="0"/>
        <w:jc w:val="center"/>
      </w:pPr>
      <w:bookmarkStart w:id="40" w:name="BookMark8"/>
      <w:bookmarkEnd w:id="39"/>
      <w:r>
        <w:rPr>
          <w:noProof/>
        </w:rPr>
        <w:drawing>
          <wp:inline distT="0" distB="0" distL="0" distR="0" wp14:anchorId="5D983297" wp14:editId="32D9A838">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stretch>
                      <a:fillRect/>
                    </a:stretch>
                  </pic:blipFill>
                  <pic:spPr>
                    <a:xfrm>
                      <a:off x="0" y="0"/>
                      <a:ext cx="1485900" cy="317500"/>
                    </a:xfrm>
                    <a:prstGeom prst="rect">
                      <a:avLst/>
                    </a:prstGeom>
                  </pic:spPr>
                </pic:pic>
              </a:graphicData>
            </a:graphic>
          </wp:inline>
        </w:drawing>
      </w:r>
      <w:bookmarkEnd w:id="40"/>
    </w:p>
    <w:sectPr w:rsidR="000E4941" w:rsidSect="000E4941">
      <w:headerReference w:type="default" r:id="rId25"/>
      <w:footerReference w:type="even" r:id="rId26"/>
      <w:footerReference w:type="default" r:id="rId27"/>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28369" w14:textId="77777777" w:rsidR="009D3F43" w:rsidRDefault="009D3F43">
      <w:pPr>
        <w:spacing w:line="240" w:lineRule="auto"/>
      </w:pPr>
      <w:r>
        <w:separator/>
      </w:r>
    </w:p>
  </w:endnote>
  <w:endnote w:type="continuationSeparator" w:id="0">
    <w:p w14:paraId="348566B0" w14:textId="77777777" w:rsidR="009D3F43" w:rsidRDefault="009D3F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3CBA1" w14:textId="77777777" w:rsidR="000E4941" w:rsidRDefault="00647301">
    <w:pPr>
      <w:pStyle w:val="affff0"/>
    </w:pPr>
    <w:r>
      <w:fldChar w:fldCharType="begin"/>
    </w:r>
    <w:r w:rsidR="00605B2C">
      <w:instrText>PAGE   \* MERGEFORMAT</w:instrText>
    </w:r>
    <w:r>
      <w:fldChar w:fldCharType="separate"/>
    </w:r>
    <w:r w:rsidR="00605B2C">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0DE7B" w14:textId="77777777" w:rsidR="000E4941" w:rsidRDefault="000E4941">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5A72" w14:textId="77777777" w:rsidR="000E4941" w:rsidRDefault="000E4941">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452A" w14:textId="77777777" w:rsidR="000E4941" w:rsidRDefault="00647301">
    <w:pPr>
      <w:pStyle w:val="afffff3"/>
    </w:pPr>
    <w:r>
      <w:fldChar w:fldCharType="begin"/>
    </w:r>
    <w:r w:rsidR="00605B2C">
      <w:instrText xml:space="preserve"> PAGE   \* MERGEFORMAT \* MERGEFORMAT </w:instrText>
    </w:r>
    <w:r>
      <w:fldChar w:fldCharType="separate"/>
    </w:r>
    <w:r w:rsidR="00605B2C">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DA1D3" w14:textId="77777777" w:rsidR="000E4941" w:rsidRDefault="00647301">
    <w:pPr>
      <w:pStyle w:val="afffff4"/>
    </w:pPr>
    <w:r>
      <w:fldChar w:fldCharType="begin"/>
    </w:r>
    <w:r w:rsidR="00605B2C">
      <w:instrText>PAGE   \* MERGEFORMAT</w:instrText>
    </w:r>
    <w:r>
      <w:fldChar w:fldCharType="separate"/>
    </w:r>
    <w:r w:rsidR="00EE3960" w:rsidRPr="00EE396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88DE" w14:textId="77777777" w:rsidR="000E4941" w:rsidRDefault="00647301">
    <w:pPr>
      <w:pStyle w:val="afffff3"/>
    </w:pPr>
    <w:r>
      <w:fldChar w:fldCharType="begin"/>
    </w:r>
    <w:r w:rsidR="00605B2C">
      <w:instrText xml:space="preserve"> PAGE   \* MERGEFORMAT \* MERGEFORMAT </w:instrText>
    </w:r>
    <w:r>
      <w:fldChar w:fldCharType="separate"/>
    </w:r>
    <w:r w:rsidR="00EE3960">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24ACF" w14:textId="77777777" w:rsidR="000E4941" w:rsidRDefault="00647301">
    <w:pPr>
      <w:pStyle w:val="afffff4"/>
    </w:pPr>
    <w:r>
      <w:fldChar w:fldCharType="begin"/>
    </w:r>
    <w:r w:rsidR="00605B2C">
      <w:instrText>PAGE   \* MERGEFORMAT</w:instrText>
    </w:r>
    <w:r>
      <w:fldChar w:fldCharType="separate"/>
    </w:r>
    <w:r w:rsidR="00EE3960" w:rsidRPr="00EE3960">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72C9" w14:textId="77777777" w:rsidR="000E4941" w:rsidRDefault="00647301">
    <w:pPr>
      <w:pStyle w:val="afffff3"/>
    </w:pPr>
    <w:r>
      <w:fldChar w:fldCharType="begin"/>
    </w:r>
    <w:r w:rsidR="00605B2C">
      <w:instrText xml:space="preserve"> PAGE   \* MERGEFORMAT \* MERGEFORMAT </w:instrText>
    </w:r>
    <w:r>
      <w:fldChar w:fldCharType="separate"/>
    </w:r>
    <w:r w:rsidR="00865880">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551C" w14:textId="77777777" w:rsidR="000E4941" w:rsidRDefault="00647301">
    <w:pPr>
      <w:pStyle w:val="afffff4"/>
    </w:pPr>
    <w:r>
      <w:fldChar w:fldCharType="begin"/>
    </w:r>
    <w:r w:rsidR="00605B2C">
      <w:instrText>PAGE   \* MERGEFORMAT</w:instrText>
    </w:r>
    <w:r>
      <w:fldChar w:fldCharType="separate"/>
    </w:r>
    <w:r w:rsidR="00EE3960" w:rsidRPr="00EE3960">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BEE3" w14:textId="77777777" w:rsidR="009D3F43" w:rsidRDefault="009D3F43">
      <w:pPr>
        <w:spacing w:line="240" w:lineRule="auto"/>
      </w:pPr>
      <w:r>
        <w:separator/>
      </w:r>
    </w:p>
  </w:footnote>
  <w:footnote w:type="continuationSeparator" w:id="0">
    <w:p w14:paraId="15A2BEAD" w14:textId="77777777" w:rsidR="009D3F43" w:rsidRDefault="009D3F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0D9CF" w14:textId="77777777" w:rsidR="000E4941" w:rsidRDefault="000E4941">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B531" w14:textId="77777777" w:rsidR="000E4941" w:rsidRDefault="00605B2C">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E5838" w14:textId="77777777" w:rsidR="000E4941" w:rsidRDefault="000E4941">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2C79" w14:textId="299C9BFF" w:rsidR="000E4941" w:rsidRDefault="009D3F43">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74C1C">
      <w:rPr>
        <w:noProof/>
      </w:rPr>
      <w:t>T/GXAS XXXX</w:t>
    </w:r>
    <w:r w:rsidR="00574C1C">
      <w:rPr>
        <w:noProof/>
      </w:rPr>
      <w:t>—</w:t>
    </w:r>
    <w:r w:rsidR="00574C1C">
      <w:rPr>
        <w:noProof/>
      </w:rPr>
      <w:t>XXXX</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03BC1" w14:textId="5908EB26" w:rsidR="000E4941" w:rsidRDefault="009D3F43">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74C1C">
      <w:rPr>
        <w:noProof/>
      </w:rPr>
      <w:t>T/GXAS XXXX</w:t>
    </w:r>
    <w:r w:rsidR="00574C1C">
      <w:rPr>
        <w:noProof/>
      </w:rPr>
      <w:t>—</w:t>
    </w:r>
    <w:r w:rsidR="00574C1C">
      <w:rPr>
        <w:noProof/>
      </w:rPr>
      <w:t>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265D" w14:textId="7FA0A89A" w:rsidR="000E4941" w:rsidRDefault="009D3F43">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74C1C">
      <w:rPr>
        <w:noProof/>
      </w:rPr>
      <w:t>T/GXAS XXXX</w:t>
    </w:r>
    <w:r w:rsidR="00574C1C">
      <w:rPr>
        <w:noProof/>
      </w:rPr>
      <w:t>—</w:t>
    </w:r>
    <w:r w:rsidR="00574C1C">
      <w:rPr>
        <w:noProof/>
      </w:rPr>
      <w:t>XXXX</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0172" w14:textId="7C11F4A7" w:rsidR="000E4941" w:rsidRDefault="009D3F43">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74C1C">
      <w:rPr>
        <w:noProof/>
      </w:rPr>
      <w:t>T/GXAS XXXX</w:t>
    </w:r>
    <w:r w:rsidR="00574C1C">
      <w:rPr>
        <w:noProof/>
      </w:rPr>
      <w:t>—</w:t>
    </w:r>
    <w:r w:rsidR="00574C1C">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2D52D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6F0E"/>
    <w:rsid w:val="00087A77"/>
    <w:rsid w:val="00090CA6"/>
    <w:rsid w:val="00092B8A"/>
    <w:rsid w:val="00092FB0"/>
    <w:rsid w:val="000934C5"/>
    <w:rsid w:val="00093ADD"/>
    <w:rsid w:val="00093D25"/>
    <w:rsid w:val="00093DAB"/>
    <w:rsid w:val="00094D73"/>
    <w:rsid w:val="00095736"/>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35F"/>
    <w:rsid w:val="000C57D6"/>
    <w:rsid w:val="000C6362"/>
    <w:rsid w:val="000C7666"/>
    <w:rsid w:val="000D0A9C"/>
    <w:rsid w:val="000D1795"/>
    <w:rsid w:val="000D329A"/>
    <w:rsid w:val="000D4B9C"/>
    <w:rsid w:val="000D4EB6"/>
    <w:rsid w:val="000D753B"/>
    <w:rsid w:val="000E2360"/>
    <w:rsid w:val="000E4941"/>
    <w:rsid w:val="000E4C9E"/>
    <w:rsid w:val="000E6FD7"/>
    <w:rsid w:val="000F06E1"/>
    <w:rsid w:val="000F0E3C"/>
    <w:rsid w:val="000F19D5"/>
    <w:rsid w:val="000F4050"/>
    <w:rsid w:val="000F4AEA"/>
    <w:rsid w:val="000F67E9"/>
    <w:rsid w:val="00100CC8"/>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842"/>
    <w:rsid w:val="001852C9"/>
    <w:rsid w:val="00187A0B"/>
    <w:rsid w:val="00190087"/>
    <w:rsid w:val="001913C4"/>
    <w:rsid w:val="0019348F"/>
    <w:rsid w:val="00193A07"/>
    <w:rsid w:val="00194C95"/>
    <w:rsid w:val="001954EB"/>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A82"/>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6AF"/>
    <w:rsid w:val="00210B15"/>
    <w:rsid w:val="002142EA"/>
    <w:rsid w:val="00215ADD"/>
    <w:rsid w:val="002204BB"/>
    <w:rsid w:val="00221B79"/>
    <w:rsid w:val="00221C6B"/>
    <w:rsid w:val="00222D92"/>
    <w:rsid w:val="002253A1"/>
    <w:rsid w:val="00225CF8"/>
    <w:rsid w:val="0022601E"/>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687"/>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52DF"/>
    <w:rsid w:val="002D657A"/>
    <w:rsid w:val="002D6EC6"/>
    <w:rsid w:val="002D79AC"/>
    <w:rsid w:val="002E039D"/>
    <w:rsid w:val="002E4D5A"/>
    <w:rsid w:val="002E6326"/>
    <w:rsid w:val="002F30E0"/>
    <w:rsid w:val="002F35E4"/>
    <w:rsid w:val="002F3730"/>
    <w:rsid w:val="002F38E1"/>
    <w:rsid w:val="002F515E"/>
    <w:rsid w:val="002F7AF6"/>
    <w:rsid w:val="00300E63"/>
    <w:rsid w:val="00302F5F"/>
    <w:rsid w:val="0030441D"/>
    <w:rsid w:val="00306063"/>
    <w:rsid w:val="00313B85"/>
    <w:rsid w:val="00317988"/>
    <w:rsid w:val="003221B4"/>
    <w:rsid w:val="0032258D"/>
    <w:rsid w:val="00322E62"/>
    <w:rsid w:val="00322EBB"/>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7A9"/>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BE4"/>
    <w:rsid w:val="003D6D61"/>
    <w:rsid w:val="003E091D"/>
    <w:rsid w:val="003E1C53"/>
    <w:rsid w:val="003E2A69"/>
    <w:rsid w:val="003E2D49"/>
    <w:rsid w:val="003E2FD4"/>
    <w:rsid w:val="003E49F6"/>
    <w:rsid w:val="003E660F"/>
    <w:rsid w:val="003F0841"/>
    <w:rsid w:val="003F23D3"/>
    <w:rsid w:val="003F3433"/>
    <w:rsid w:val="003F3F08"/>
    <w:rsid w:val="003F49F1"/>
    <w:rsid w:val="003F6272"/>
    <w:rsid w:val="00400E72"/>
    <w:rsid w:val="00401400"/>
    <w:rsid w:val="00404869"/>
    <w:rsid w:val="00405884"/>
    <w:rsid w:val="0040648A"/>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776"/>
    <w:rsid w:val="004D0EF1"/>
    <w:rsid w:val="004D14AA"/>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C1C"/>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095"/>
    <w:rsid w:val="005B6CF6"/>
    <w:rsid w:val="005B7422"/>
    <w:rsid w:val="005B7D04"/>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01A"/>
    <w:rsid w:val="006015CE"/>
    <w:rsid w:val="00604784"/>
    <w:rsid w:val="00605B2C"/>
    <w:rsid w:val="00606419"/>
    <w:rsid w:val="00607D29"/>
    <w:rsid w:val="00612952"/>
    <w:rsid w:val="00614CC1"/>
    <w:rsid w:val="00614E1C"/>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301"/>
    <w:rsid w:val="00651ACB"/>
    <w:rsid w:val="00651C47"/>
    <w:rsid w:val="00652AB2"/>
    <w:rsid w:val="00653FED"/>
    <w:rsid w:val="00654EC0"/>
    <w:rsid w:val="0065525B"/>
    <w:rsid w:val="00655D4F"/>
    <w:rsid w:val="00655F2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5F73"/>
    <w:rsid w:val="00706E57"/>
    <w:rsid w:val="00707669"/>
    <w:rsid w:val="00711CBA"/>
    <w:rsid w:val="00711FB5"/>
    <w:rsid w:val="00712A01"/>
    <w:rsid w:val="00714F58"/>
    <w:rsid w:val="00722245"/>
    <w:rsid w:val="00722FBF"/>
    <w:rsid w:val="00722FC2"/>
    <w:rsid w:val="00724E1B"/>
    <w:rsid w:val="00725949"/>
    <w:rsid w:val="00727FA2"/>
    <w:rsid w:val="007322D9"/>
    <w:rsid w:val="00732BC0"/>
    <w:rsid w:val="0073720F"/>
    <w:rsid w:val="00737796"/>
    <w:rsid w:val="0074165C"/>
    <w:rsid w:val="00741EB3"/>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F71"/>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147"/>
    <w:rsid w:val="007D1352"/>
    <w:rsid w:val="007D2508"/>
    <w:rsid w:val="007D346A"/>
    <w:rsid w:val="007D6518"/>
    <w:rsid w:val="007D76BD"/>
    <w:rsid w:val="007E0BF1"/>
    <w:rsid w:val="007E3284"/>
    <w:rsid w:val="007F0ED8"/>
    <w:rsid w:val="007F0F63"/>
    <w:rsid w:val="007F75CE"/>
    <w:rsid w:val="008013A4"/>
    <w:rsid w:val="008027CE"/>
    <w:rsid w:val="00802F42"/>
    <w:rsid w:val="00804383"/>
    <w:rsid w:val="00804BB7"/>
    <w:rsid w:val="00804D41"/>
    <w:rsid w:val="00810257"/>
    <w:rsid w:val="008104F5"/>
    <w:rsid w:val="00811072"/>
    <w:rsid w:val="00811369"/>
    <w:rsid w:val="0081453D"/>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880"/>
    <w:rsid w:val="00865ACA"/>
    <w:rsid w:val="00865D28"/>
    <w:rsid w:val="00865F85"/>
    <w:rsid w:val="00867C10"/>
    <w:rsid w:val="00870439"/>
    <w:rsid w:val="00870DA1"/>
    <w:rsid w:val="00883F93"/>
    <w:rsid w:val="00884DB3"/>
    <w:rsid w:val="00885A9D"/>
    <w:rsid w:val="008864F6"/>
    <w:rsid w:val="0089049D"/>
    <w:rsid w:val="00890F89"/>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D89"/>
    <w:rsid w:val="008B7E05"/>
    <w:rsid w:val="008C1797"/>
    <w:rsid w:val="008C1FB9"/>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5B6"/>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8D1"/>
    <w:rsid w:val="00945180"/>
    <w:rsid w:val="00945428"/>
    <w:rsid w:val="0094607B"/>
    <w:rsid w:val="00953604"/>
    <w:rsid w:val="0095496B"/>
    <w:rsid w:val="00960348"/>
    <w:rsid w:val="00960F1E"/>
    <w:rsid w:val="009610DC"/>
    <w:rsid w:val="00961490"/>
    <w:rsid w:val="0096381A"/>
    <w:rsid w:val="00965E04"/>
    <w:rsid w:val="009674AD"/>
    <w:rsid w:val="00970CDC"/>
    <w:rsid w:val="00975727"/>
    <w:rsid w:val="00977010"/>
    <w:rsid w:val="00977D02"/>
    <w:rsid w:val="00977FF9"/>
    <w:rsid w:val="009809BB"/>
    <w:rsid w:val="0098364B"/>
    <w:rsid w:val="00987BD9"/>
    <w:rsid w:val="009911AF"/>
    <w:rsid w:val="00991875"/>
    <w:rsid w:val="00991F92"/>
    <w:rsid w:val="00992985"/>
    <w:rsid w:val="00993889"/>
    <w:rsid w:val="0099551B"/>
    <w:rsid w:val="00995A2F"/>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A3D"/>
    <w:rsid w:val="009C27F1"/>
    <w:rsid w:val="009C3152"/>
    <w:rsid w:val="009C3257"/>
    <w:rsid w:val="009C4CFA"/>
    <w:rsid w:val="009C5070"/>
    <w:rsid w:val="009D112C"/>
    <w:rsid w:val="009D1385"/>
    <w:rsid w:val="009D3F43"/>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772"/>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E3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583"/>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78A"/>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E82"/>
    <w:rsid w:val="00CC038D"/>
    <w:rsid w:val="00CC08DB"/>
    <w:rsid w:val="00CC39FF"/>
    <w:rsid w:val="00CC3C2F"/>
    <w:rsid w:val="00CC4AC8"/>
    <w:rsid w:val="00CC5233"/>
    <w:rsid w:val="00CC5DE6"/>
    <w:rsid w:val="00CC6E4E"/>
    <w:rsid w:val="00CC6FE8"/>
    <w:rsid w:val="00CC7202"/>
    <w:rsid w:val="00CD0835"/>
    <w:rsid w:val="00CD2808"/>
    <w:rsid w:val="00CD28BF"/>
    <w:rsid w:val="00CD4092"/>
    <w:rsid w:val="00CD4A20"/>
    <w:rsid w:val="00CD50A1"/>
    <w:rsid w:val="00CD519E"/>
    <w:rsid w:val="00CE0C4F"/>
    <w:rsid w:val="00CE30EA"/>
    <w:rsid w:val="00CE6127"/>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B94"/>
    <w:rsid w:val="00D25E37"/>
    <w:rsid w:val="00D2661A"/>
    <w:rsid w:val="00D27582"/>
    <w:rsid w:val="00D27EC4"/>
    <w:rsid w:val="00D32719"/>
    <w:rsid w:val="00D33333"/>
    <w:rsid w:val="00D352A2"/>
    <w:rsid w:val="00D4162B"/>
    <w:rsid w:val="00D4514F"/>
    <w:rsid w:val="00D451E2"/>
    <w:rsid w:val="00D45E89"/>
    <w:rsid w:val="00D45E8D"/>
    <w:rsid w:val="00D466AE"/>
    <w:rsid w:val="00D46743"/>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71A"/>
    <w:rsid w:val="00DA28E8"/>
    <w:rsid w:val="00DA38D3"/>
    <w:rsid w:val="00DA3932"/>
    <w:rsid w:val="00DA3AFC"/>
    <w:rsid w:val="00DA5AB6"/>
    <w:rsid w:val="00DA64F8"/>
    <w:rsid w:val="00DA6C15"/>
    <w:rsid w:val="00DB0237"/>
    <w:rsid w:val="00DB0258"/>
    <w:rsid w:val="00DB38EE"/>
    <w:rsid w:val="00DB498B"/>
    <w:rsid w:val="00DB56F3"/>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464"/>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396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1638"/>
    <w:rsid w:val="00F33817"/>
    <w:rsid w:val="00F420D5"/>
    <w:rsid w:val="00F451EA"/>
    <w:rsid w:val="00F45447"/>
    <w:rsid w:val="00F456C6"/>
    <w:rsid w:val="00F4577B"/>
    <w:rsid w:val="00F46496"/>
    <w:rsid w:val="00F474D0"/>
    <w:rsid w:val="00F50179"/>
    <w:rsid w:val="00F515EE"/>
    <w:rsid w:val="00F56029"/>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495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8C9"/>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0EA6C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BF25033"/>
  <w15:docId w15:val="{34A7F405-408D-424C-984C-09D3A692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0E4941"/>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rsid w:val="000E4941"/>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0E494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0E4941"/>
    <w:pPr>
      <w:keepNext/>
      <w:keepLines/>
      <w:spacing w:before="260" w:after="260" w:line="416" w:lineRule="auto"/>
      <w:outlineLvl w:val="2"/>
    </w:pPr>
    <w:rPr>
      <w:b/>
      <w:bCs/>
      <w:sz w:val="32"/>
      <w:szCs w:val="32"/>
    </w:rPr>
  </w:style>
  <w:style w:type="paragraph" w:styleId="4">
    <w:name w:val="heading 4"/>
    <w:basedOn w:val="afff5"/>
    <w:next w:val="afff5"/>
    <w:link w:val="40"/>
    <w:qFormat/>
    <w:rsid w:val="000E494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0E4941"/>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0E494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0E4941"/>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0E494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0E494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rsid w:val="000E4941"/>
    <w:pPr>
      <w:tabs>
        <w:tab w:val="right" w:leader="dot" w:pos="9344"/>
      </w:tabs>
      <w:spacing w:line="300" w:lineRule="exact"/>
      <w:ind w:left="1259"/>
    </w:pPr>
    <w:rPr>
      <w:rFonts w:ascii="宋体"/>
    </w:rPr>
  </w:style>
  <w:style w:type="paragraph" w:styleId="afff9">
    <w:name w:val="Normal Indent"/>
    <w:basedOn w:val="afff5"/>
    <w:qFormat/>
    <w:rsid w:val="000E4941"/>
    <w:pPr>
      <w:ind w:firstLine="420"/>
    </w:pPr>
  </w:style>
  <w:style w:type="paragraph" w:styleId="afffa">
    <w:name w:val="Document Map"/>
    <w:basedOn w:val="afff5"/>
    <w:link w:val="afffb"/>
    <w:uiPriority w:val="99"/>
    <w:semiHidden/>
    <w:unhideWhenUsed/>
    <w:qFormat/>
    <w:rsid w:val="000E4941"/>
    <w:rPr>
      <w:rFonts w:ascii="宋体"/>
      <w:sz w:val="18"/>
      <w:szCs w:val="18"/>
    </w:rPr>
  </w:style>
  <w:style w:type="paragraph" w:styleId="afffc">
    <w:name w:val="Body Text"/>
    <w:basedOn w:val="afff5"/>
    <w:link w:val="afffd"/>
    <w:qFormat/>
    <w:rsid w:val="000E4941"/>
    <w:pPr>
      <w:spacing w:after="120"/>
    </w:pPr>
  </w:style>
  <w:style w:type="paragraph" w:styleId="TOC5">
    <w:name w:val="toc 5"/>
    <w:basedOn w:val="afff5"/>
    <w:next w:val="afff5"/>
    <w:uiPriority w:val="39"/>
    <w:unhideWhenUsed/>
    <w:qFormat/>
    <w:rsid w:val="000E4941"/>
    <w:pPr>
      <w:ind w:left="839"/>
    </w:pPr>
    <w:rPr>
      <w:rFonts w:ascii="宋体"/>
    </w:rPr>
  </w:style>
  <w:style w:type="paragraph" w:styleId="TOC3">
    <w:name w:val="toc 3"/>
    <w:basedOn w:val="afff5"/>
    <w:next w:val="afff5"/>
    <w:uiPriority w:val="39"/>
    <w:unhideWhenUsed/>
    <w:qFormat/>
    <w:rsid w:val="000E4941"/>
    <w:pPr>
      <w:spacing w:line="300" w:lineRule="exact"/>
      <w:ind w:left="420"/>
    </w:pPr>
    <w:rPr>
      <w:rFonts w:ascii="宋体"/>
    </w:rPr>
  </w:style>
  <w:style w:type="paragraph" w:styleId="afffe">
    <w:name w:val="Balloon Text"/>
    <w:basedOn w:val="afff5"/>
    <w:link w:val="affff"/>
    <w:uiPriority w:val="99"/>
    <w:semiHidden/>
    <w:unhideWhenUsed/>
    <w:rsid w:val="000E4941"/>
    <w:rPr>
      <w:sz w:val="18"/>
      <w:szCs w:val="18"/>
    </w:rPr>
  </w:style>
  <w:style w:type="paragraph" w:styleId="affff0">
    <w:name w:val="footer"/>
    <w:basedOn w:val="afff5"/>
    <w:link w:val="affff1"/>
    <w:uiPriority w:val="99"/>
    <w:rsid w:val="000E4941"/>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rsid w:val="000E4941"/>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sid w:val="000E4941"/>
    <w:rPr>
      <w:rFonts w:ascii="宋体"/>
    </w:rPr>
  </w:style>
  <w:style w:type="paragraph" w:styleId="TOC4">
    <w:name w:val="toc 4"/>
    <w:basedOn w:val="afff5"/>
    <w:next w:val="afff5"/>
    <w:uiPriority w:val="39"/>
    <w:unhideWhenUsed/>
    <w:qFormat/>
    <w:rsid w:val="000E4941"/>
    <w:pPr>
      <w:tabs>
        <w:tab w:val="right" w:leader="dot" w:pos="9344"/>
      </w:tabs>
      <w:spacing w:line="300" w:lineRule="exact"/>
      <w:ind w:left="629"/>
    </w:pPr>
    <w:rPr>
      <w:rFonts w:ascii="宋体"/>
    </w:rPr>
  </w:style>
  <w:style w:type="paragraph" w:styleId="affff4">
    <w:name w:val="footnote text"/>
    <w:basedOn w:val="afff5"/>
    <w:next w:val="afff5"/>
    <w:link w:val="affff5"/>
    <w:semiHidden/>
    <w:qFormat/>
    <w:rsid w:val="000E4941"/>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rsid w:val="000E4941"/>
    <w:pPr>
      <w:spacing w:line="300" w:lineRule="exact"/>
      <w:ind w:left="1049"/>
    </w:pPr>
    <w:rPr>
      <w:rFonts w:ascii="宋体"/>
    </w:rPr>
  </w:style>
  <w:style w:type="paragraph" w:styleId="affff6">
    <w:name w:val="table of figures"/>
    <w:basedOn w:val="afff5"/>
    <w:next w:val="afff5"/>
    <w:semiHidden/>
    <w:qFormat/>
    <w:rsid w:val="000E4941"/>
    <w:pPr>
      <w:adjustRightInd/>
      <w:spacing w:line="240" w:lineRule="auto"/>
      <w:jc w:val="left"/>
    </w:pPr>
    <w:rPr>
      <w:szCs w:val="24"/>
    </w:rPr>
  </w:style>
  <w:style w:type="paragraph" w:styleId="TOC2">
    <w:name w:val="toc 2"/>
    <w:basedOn w:val="afff5"/>
    <w:next w:val="afff5"/>
    <w:uiPriority w:val="39"/>
    <w:unhideWhenUsed/>
    <w:qFormat/>
    <w:rsid w:val="000E4941"/>
    <w:pPr>
      <w:tabs>
        <w:tab w:val="right" w:leader="dot" w:pos="9344"/>
      </w:tabs>
      <w:spacing w:line="300" w:lineRule="exact"/>
      <w:ind w:left="210"/>
    </w:pPr>
    <w:rPr>
      <w:rFonts w:ascii="宋体"/>
    </w:rPr>
  </w:style>
  <w:style w:type="paragraph" w:styleId="affff7">
    <w:name w:val="Title"/>
    <w:basedOn w:val="afff5"/>
    <w:link w:val="affff8"/>
    <w:qFormat/>
    <w:rsid w:val="000E4941"/>
    <w:pPr>
      <w:spacing w:before="240" w:after="60"/>
      <w:jc w:val="center"/>
      <w:outlineLvl w:val="0"/>
    </w:pPr>
    <w:rPr>
      <w:rFonts w:ascii="Arial" w:hAnsi="Arial" w:cs="Arial"/>
      <w:b/>
      <w:bCs/>
      <w:sz w:val="32"/>
      <w:szCs w:val="32"/>
    </w:rPr>
  </w:style>
  <w:style w:type="table" w:styleId="affff9">
    <w:name w:val="Table Grid"/>
    <w:basedOn w:val="afff7"/>
    <w:uiPriority w:val="39"/>
    <w:qFormat/>
    <w:rsid w:val="000E4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sid w:val="000E4941"/>
    <w:rPr>
      <w:b/>
      <w:bCs/>
    </w:rPr>
  </w:style>
  <w:style w:type="character" w:styleId="affffb">
    <w:name w:val="page number"/>
    <w:qFormat/>
    <w:rsid w:val="000E4941"/>
    <w:rPr>
      <w:rFonts w:ascii="宋体" w:eastAsia="宋体" w:hAnsi="Times New Roman"/>
      <w:sz w:val="18"/>
    </w:rPr>
  </w:style>
  <w:style w:type="character" w:styleId="affffc">
    <w:name w:val="Emphasis"/>
    <w:uiPriority w:val="20"/>
    <w:qFormat/>
    <w:rsid w:val="000E4941"/>
    <w:rPr>
      <w:i/>
      <w:iCs/>
    </w:rPr>
  </w:style>
  <w:style w:type="character" w:styleId="affffd">
    <w:name w:val="Hyperlink"/>
    <w:uiPriority w:val="99"/>
    <w:qFormat/>
    <w:rsid w:val="000E4941"/>
    <w:rPr>
      <w:rFonts w:ascii="宋体" w:eastAsia="宋体" w:hAnsi="Times New Roman"/>
      <w:color w:val="auto"/>
      <w:spacing w:val="0"/>
      <w:w w:val="100"/>
      <w:position w:val="0"/>
      <w:sz w:val="21"/>
      <w:u w:val="none"/>
      <w:vertAlign w:val="baseline"/>
    </w:rPr>
  </w:style>
  <w:style w:type="character" w:styleId="affffe">
    <w:name w:val="footnote reference"/>
    <w:semiHidden/>
    <w:qFormat/>
    <w:rsid w:val="000E4941"/>
    <w:rPr>
      <w:rFonts w:ascii="宋体" w:eastAsia="宋体" w:hAnsi="宋体" w:cs="Times New Roman"/>
      <w:spacing w:val="0"/>
      <w:sz w:val="18"/>
      <w:vertAlign w:val="superscript"/>
    </w:rPr>
  </w:style>
  <w:style w:type="character" w:customStyle="1" w:styleId="10">
    <w:name w:val="标题 1 字符"/>
    <w:link w:val="1"/>
    <w:qFormat/>
    <w:rsid w:val="000E4941"/>
    <w:rPr>
      <w:rFonts w:ascii="Times New Roman" w:eastAsia="宋体" w:hAnsi="Times New Roman" w:cs="Times New Roman"/>
      <w:b/>
      <w:bCs/>
      <w:kern w:val="44"/>
      <w:sz w:val="44"/>
      <w:szCs w:val="44"/>
    </w:rPr>
  </w:style>
  <w:style w:type="character" w:customStyle="1" w:styleId="23">
    <w:name w:val="标题 2 字符"/>
    <w:link w:val="22"/>
    <w:qFormat/>
    <w:rsid w:val="000E4941"/>
    <w:rPr>
      <w:rFonts w:ascii="Arial" w:eastAsia="黑体" w:hAnsi="Arial" w:cs="Times New Roman"/>
      <w:b/>
      <w:bCs/>
      <w:sz w:val="32"/>
      <w:szCs w:val="32"/>
    </w:rPr>
  </w:style>
  <w:style w:type="character" w:customStyle="1" w:styleId="30">
    <w:name w:val="标题 3 字符"/>
    <w:link w:val="3"/>
    <w:qFormat/>
    <w:rsid w:val="000E4941"/>
    <w:rPr>
      <w:rFonts w:ascii="Times New Roman" w:eastAsia="宋体" w:hAnsi="Times New Roman" w:cs="Times New Roman"/>
      <w:b/>
      <w:bCs/>
      <w:sz w:val="32"/>
      <w:szCs w:val="32"/>
    </w:rPr>
  </w:style>
  <w:style w:type="character" w:customStyle="1" w:styleId="40">
    <w:name w:val="标题 4 字符"/>
    <w:link w:val="4"/>
    <w:qFormat/>
    <w:rsid w:val="000E4941"/>
    <w:rPr>
      <w:rFonts w:ascii="Arial" w:eastAsia="黑体" w:hAnsi="Arial" w:cs="Times New Roman"/>
      <w:b/>
      <w:bCs/>
      <w:sz w:val="28"/>
      <w:szCs w:val="28"/>
    </w:rPr>
  </w:style>
  <w:style w:type="character" w:customStyle="1" w:styleId="50">
    <w:name w:val="标题 5 字符"/>
    <w:link w:val="5"/>
    <w:qFormat/>
    <w:rsid w:val="000E4941"/>
    <w:rPr>
      <w:rFonts w:ascii="Times New Roman" w:eastAsia="宋体" w:hAnsi="Times New Roman" w:cs="Times New Roman"/>
      <w:b/>
      <w:bCs/>
      <w:sz w:val="28"/>
      <w:szCs w:val="28"/>
    </w:rPr>
  </w:style>
  <w:style w:type="character" w:customStyle="1" w:styleId="60">
    <w:name w:val="标题 6 字符"/>
    <w:link w:val="6"/>
    <w:qFormat/>
    <w:rsid w:val="000E4941"/>
    <w:rPr>
      <w:rFonts w:ascii="Arial" w:eastAsia="黑体" w:hAnsi="Arial" w:cs="Times New Roman"/>
      <w:b/>
      <w:bCs/>
      <w:sz w:val="24"/>
      <w:szCs w:val="24"/>
    </w:rPr>
  </w:style>
  <w:style w:type="character" w:customStyle="1" w:styleId="70">
    <w:name w:val="标题 7 字符"/>
    <w:link w:val="7"/>
    <w:qFormat/>
    <w:rsid w:val="000E4941"/>
    <w:rPr>
      <w:rFonts w:ascii="Times New Roman" w:eastAsia="宋体" w:hAnsi="Times New Roman" w:cs="Times New Roman"/>
      <w:b/>
      <w:bCs/>
      <w:sz w:val="24"/>
      <w:szCs w:val="24"/>
    </w:rPr>
  </w:style>
  <w:style w:type="character" w:customStyle="1" w:styleId="80">
    <w:name w:val="标题 8 字符"/>
    <w:link w:val="8"/>
    <w:qFormat/>
    <w:rsid w:val="000E4941"/>
    <w:rPr>
      <w:rFonts w:ascii="Arial" w:eastAsia="黑体" w:hAnsi="Arial" w:cs="Times New Roman"/>
      <w:sz w:val="24"/>
      <w:szCs w:val="24"/>
    </w:rPr>
  </w:style>
  <w:style w:type="character" w:customStyle="1" w:styleId="90">
    <w:name w:val="标题 9 字符"/>
    <w:link w:val="9"/>
    <w:qFormat/>
    <w:rsid w:val="000E4941"/>
    <w:rPr>
      <w:rFonts w:ascii="Arial" w:eastAsia="黑体" w:hAnsi="Arial" w:cs="Times New Roman"/>
      <w:szCs w:val="21"/>
    </w:rPr>
  </w:style>
  <w:style w:type="character" w:customStyle="1" w:styleId="affff3">
    <w:name w:val="页眉 字符"/>
    <w:link w:val="affff2"/>
    <w:uiPriority w:val="99"/>
    <w:rsid w:val="000E4941"/>
    <w:rPr>
      <w:rFonts w:ascii="Times New Roman" w:eastAsia="宋体" w:hAnsi="Times New Roman" w:cs="Times New Roman"/>
      <w:sz w:val="18"/>
      <w:szCs w:val="18"/>
    </w:rPr>
  </w:style>
  <w:style w:type="character" w:customStyle="1" w:styleId="affff1">
    <w:name w:val="页脚 字符"/>
    <w:link w:val="affff0"/>
    <w:uiPriority w:val="99"/>
    <w:rsid w:val="000E4941"/>
    <w:rPr>
      <w:rFonts w:ascii="宋体" w:eastAsia="宋体" w:hAnsi="Times New Roman" w:cs="Times New Roman"/>
      <w:sz w:val="18"/>
      <w:szCs w:val="18"/>
    </w:rPr>
  </w:style>
  <w:style w:type="character" w:customStyle="1" w:styleId="affff">
    <w:name w:val="批注框文本 字符"/>
    <w:link w:val="afffe"/>
    <w:uiPriority w:val="99"/>
    <w:semiHidden/>
    <w:rsid w:val="000E4941"/>
    <w:rPr>
      <w:sz w:val="18"/>
      <w:szCs w:val="18"/>
    </w:rPr>
  </w:style>
  <w:style w:type="paragraph" w:styleId="afffff">
    <w:name w:val="Quote"/>
    <w:basedOn w:val="afff5"/>
    <w:next w:val="afff5"/>
    <w:link w:val="afffff0"/>
    <w:uiPriority w:val="29"/>
    <w:qFormat/>
    <w:rsid w:val="000E4941"/>
    <w:rPr>
      <w:i/>
      <w:iCs/>
      <w:color w:val="000000"/>
    </w:rPr>
  </w:style>
  <w:style w:type="character" w:customStyle="1" w:styleId="afffff0">
    <w:name w:val="引用 字符"/>
    <w:link w:val="afffff"/>
    <w:uiPriority w:val="29"/>
    <w:rsid w:val="000E4941"/>
    <w:rPr>
      <w:i/>
      <w:iCs/>
      <w:color w:val="000000"/>
    </w:rPr>
  </w:style>
  <w:style w:type="character" w:customStyle="1" w:styleId="affff8">
    <w:name w:val="标题 字符"/>
    <w:link w:val="affff7"/>
    <w:qFormat/>
    <w:rsid w:val="000E4941"/>
    <w:rPr>
      <w:rFonts w:ascii="Arial" w:eastAsia="宋体" w:hAnsi="Arial" w:cs="Arial"/>
      <w:b/>
      <w:bCs/>
      <w:sz w:val="32"/>
      <w:szCs w:val="32"/>
    </w:rPr>
  </w:style>
  <w:style w:type="paragraph" w:customStyle="1" w:styleId="afffff1">
    <w:name w:val="标准标志"/>
    <w:next w:val="afff5"/>
    <w:qFormat/>
    <w:rsid w:val="000E4941"/>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rsid w:val="000E494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rsid w:val="000E4941"/>
    <w:pPr>
      <w:ind w:left="198"/>
    </w:pPr>
    <w:rPr>
      <w:rFonts w:ascii="宋体"/>
      <w:sz w:val="18"/>
    </w:rPr>
  </w:style>
  <w:style w:type="paragraph" w:customStyle="1" w:styleId="afffff4">
    <w:name w:val="标准文件_页脚奇数页"/>
    <w:qFormat/>
    <w:rsid w:val="000E4941"/>
    <w:pPr>
      <w:ind w:right="227"/>
      <w:jc w:val="right"/>
    </w:pPr>
    <w:rPr>
      <w:rFonts w:ascii="宋体"/>
      <w:sz w:val="18"/>
    </w:rPr>
  </w:style>
  <w:style w:type="paragraph" w:customStyle="1" w:styleId="afffff5">
    <w:name w:val="标准书眉一"/>
    <w:qFormat/>
    <w:rsid w:val="000E4941"/>
    <w:pPr>
      <w:jc w:val="both"/>
    </w:pPr>
  </w:style>
  <w:style w:type="paragraph" w:customStyle="1" w:styleId="ICS">
    <w:name w:val="标准文件_ICS"/>
    <w:basedOn w:val="afff5"/>
    <w:rsid w:val="000E4941"/>
    <w:pPr>
      <w:spacing w:line="0" w:lineRule="atLeast"/>
    </w:pPr>
    <w:rPr>
      <w:rFonts w:ascii="黑体" w:eastAsia="黑体" w:hAnsi="宋体"/>
    </w:rPr>
  </w:style>
  <w:style w:type="paragraph" w:customStyle="1" w:styleId="afffff6">
    <w:name w:val="标准文件_标准正文"/>
    <w:basedOn w:val="afff5"/>
    <w:next w:val="afffff7"/>
    <w:qFormat/>
    <w:rsid w:val="000E4941"/>
    <w:pPr>
      <w:snapToGrid w:val="0"/>
      <w:ind w:firstLineChars="200" w:firstLine="200"/>
    </w:pPr>
    <w:rPr>
      <w:kern w:val="0"/>
    </w:rPr>
  </w:style>
  <w:style w:type="paragraph" w:customStyle="1" w:styleId="afffff7">
    <w:name w:val="标准文件_段"/>
    <w:link w:val="Char"/>
    <w:qFormat/>
    <w:rsid w:val="000E4941"/>
    <w:pPr>
      <w:autoSpaceDE w:val="0"/>
      <w:autoSpaceDN w:val="0"/>
      <w:ind w:firstLineChars="200" w:firstLine="200"/>
      <w:jc w:val="both"/>
    </w:pPr>
    <w:rPr>
      <w:rFonts w:ascii="宋体"/>
      <w:sz w:val="21"/>
    </w:rPr>
  </w:style>
  <w:style w:type="paragraph" w:customStyle="1" w:styleId="afffff8">
    <w:name w:val="标准文件_版本"/>
    <w:basedOn w:val="afffff6"/>
    <w:qFormat/>
    <w:rsid w:val="000E4941"/>
    <w:pPr>
      <w:adjustRightInd/>
      <w:snapToGrid/>
      <w:ind w:firstLineChars="0" w:firstLine="0"/>
    </w:pPr>
    <w:rPr>
      <w:rFonts w:ascii="宋体" w:hAnsi="宋体"/>
      <w:kern w:val="2"/>
    </w:rPr>
  </w:style>
  <w:style w:type="paragraph" w:customStyle="1" w:styleId="afffff9">
    <w:name w:val="标准文件_标准部门"/>
    <w:basedOn w:val="afff5"/>
    <w:rsid w:val="000E4941"/>
    <w:pPr>
      <w:jc w:val="center"/>
    </w:pPr>
    <w:rPr>
      <w:rFonts w:ascii="黑体" w:eastAsia="黑体"/>
      <w:kern w:val="0"/>
      <w:sz w:val="44"/>
    </w:rPr>
  </w:style>
  <w:style w:type="paragraph" w:customStyle="1" w:styleId="afffffa">
    <w:name w:val="标准文件_标准代替"/>
    <w:basedOn w:val="afff5"/>
    <w:next w:val="afff5"/>
    <w:qFormat/>
    <w:rsid w:val="000E4941"/>
    <w:pPr>
      <w:spacing w:line="310" w:lineRule="exact"/>
      <w:jc w:val="right"/>
    </w:pPr>
    <w:rPr>
      <w:rFonts w:ascii="宋体" w:hAnsi="宋体"/>
      <w:kern w:val="0"/>
    </w:rPr>
  </w:style>
  <w:style w:type="paragraph" w:customStyle="1" w:styleId="afffffb">
    <w:name w:val="标准文件_标准名称标题"/>
    <w:basedOn w:val="afff5"/>
    <w:next w:val="afff5"/>
    <w:qFormat/>
    <w:rsid w:val="000E4941"/>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rsid w:val="000E4941"/>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rsid w:val="000E4941"/>
    <w:pPr>
      <w:jc w:val="left"/>
    </w:pPr>
  </w:style>
  <w:style w:type="paragraph" w:customStyle="1" w:styleId="afffffe">
    <w:name w:val="标准文件_参考文献标题"/>
    <w:basedOn w:val="afff5"/>
    <w:next w:val="afff5"/>
    <w:qFormat/>
    <w:rsid w:val="000E4941"/>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0E4941"/>
    <w:pPr>
      <w:numPr>
        <w:numId w:val="1"/>
      </w:numPr>
    </w:pPr>
    <w:rPr>
      <w:rFonts w:ascii="宋体"/>
    </w:rPr>
  </w:style>
  <w:style w:type="paragraph" w:customStyle="1" w:styleId="affe">
    <w:name w:val="标准文件_二级条标题"/>
    <w:next w:val="afffff7"/>
    <w:qFormat/>
    <w:rsid w:val="000E4941"/>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rsid w:val="000E4941"/>
    <w:rPr>
      <w:rFonts w:ascii="黑体" w:eastAsia="黑体"/>
      <w:spacing w:val="0"/>
      <w:w w:val="100"/>
      <w:position w:val="3"/>
      <w:sz w:val="28"/>
    </w:rPr>
  </w:style>
  <w:style w:type="paragraph" w:customStyle="1" w:styleId="ad">
    <w:name w:val="标准文件_方框数字列项"/>
    <w:basedOn w:val="afffff7"/>
    <w:qFormat/>
    <w:rsid w:val="000E4941"/>
    <w:pPr>
      <w:numPr>
        <w:numId w:val="3"/>
      </w:numPr>
      <w:ind w:firstLineChars="0" w:firstLine="0"/>
    </w:pPr>
  </w:style>
  <w:style w:type="paragraph" w:customStyle="1" w:styleId="affffff0">
    <w:name w:val="标准文件_封面标准编号"/>
    <w:basedOn w:val="afff5"/>
    <w:next w:val="afffffa"/>
    <w:qFormat/>
    <w:rsid w:val="000E4941"/>
    <w:pPr>
      <w:spacing w:line="310" w:lineRule="exact"/>
      <w:jc w:val="right"/>
    </w:pPr>
    <w:rPr>
      <w:rFonts w:ascii="黑体" w:eastAsia="黑体"/>
      <w:kern w:val="0"/>
      <w:sz w:val="28"/>
    </w:rPr>
  </w:style>
  <w:style w:type="paragraph" w:customStyle="1" w:styleId="affffff1">
    <w:name w:val="标准文件_封面标准分类号"/>
    <w:basedOn w:val="afff5"/>
    <w:qFormat/>
    <w:rsid w:val="000E4941"/>
    <w:rPr>
      <w:rFonts w:ascii="黑体" w:eastAsia="黑体"/>
      <w:b/>
      <w:kern w:val="0"/>
      <w:sz w:val="28"/>
    </w:rPr>
  </w:style>
  <w:style w:type="paragraph" w:customStyle="1" w:styleId="affffff2">
    <w:name w:val="标准文件_封面标准名称"/>
    <w:basedOn w:val="afff5"/>
    <w:qFormat/>
    <w:rsid w:val="000E4941"/>
    <w:pPr>
      <w:spacing w:line="240" w:lineRule="auto"/>
      <w:jc w:val="center"/>
    </w:pPr>
    <w:rPr>
      <w:rFonts w:ascii="黑体" w:eastAsia="黑体"/>
      <w:kern w:val="0"/>
      <w:sz w:val="52"/>
    </w:rPr>
  </w:style>
  <w:style w:type="paragraph" w:customStyle="1" w:styleId="affffff3">
    <w:name w:val="标准文件_封面标准英文名称"/>
    <w:basedOn w:val="afff5"/>
    <w:qFormat/>
    <w:rsid w:val="000E4941"/>
    <w:pPr>
      <w:spacing w:line="240" w:lineRule="auto"/>
      <w:jc w:val="center"/>
    </w:pPr>
    <w:rPr>
      <w:rFonts w:ascii="黑体" w:eastAsia="黑体"/>
      <w:b/>
      <w:sz w:val="28"/>
    </w:rPr>
  </w:style>
  <w:style w:type="paragraph" w:customStyle="1" w:styleId="affffff4">
    <w:name w:val="标准文件_封面发布日期"/>
    <w:basedOn w:val="afff5"/>
    <w:qFormat/>
    <w:rsid w:val="000E4941"/>
    <w:pPr>
      <w:spacing w:line="310" w:lineRule="exact"/>
    </w:pPr>
    <w:rPr>
      <w:rFonts w:ascii="黑体" w:eastAsia="黑体"/>
      <w:kern w:val="0"/>
      <w:sz w:val="28"/>
    </w:rPr>
  </w:style>
  <w:style w:type="paragraph" w:customStyle="1" w:styleId="affffff5">
    <w:name w:val="标准文件_封面密级"/>
    <w:basedOn w:val="afff5"/>
    <w:qFormat/>
    <w:rsid w:val="000E4941"/>
    <w:rPr>
      <w:rFonts w:eastAsia="黑体"/>
      <w:sz w:val="32"/>
    </w:rPr>
  </w:style>
  <w:style w:type="paragraph" w:customStyle="1" w:styleId="affffff6">
    <w:name w:val="标准文件_封面实施日期"/>
    <w:basedOn w:val="afff5"/>
    <w:qFormat/>
    <w:rsid w:val="000E4941"/>
    <w:pPr>
      <w:spacing w:line="310" w:lineRule="exact"/>
      <w:jc w:val="right"/>
    </w:pPr>
    <w:rPr>
      <w:rFonts w:ascii="黑体" w:eastAsia="黑体"/>
      <w:sz w:val="28"/>
    </w:rPr>
  </w:style>
  <w:style w:type="paragraph" w:customStyle="1" w:styleId="affffff7">
    <w:name w:val="标准文件_封面抬头"/>
    <w:basedOn w:val="afffff7"/>
    <w:qFormat/>
    <w:rsid w:val="000E494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rsid w:val="000E4941"/>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7"/>
    <w:qFormat/>
    <w:rsid w:val="000E4941"/>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7"/>
    <w:qFormat/>
    <w:rsid w:val="000E4941"/>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7"/>
    <w:qFormat/>
    <w:rsid w:val="000E4941"/>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rsid w:val="000E494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rsid w:val="000E4941"/>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7"/>
    <w:qFormat/>
    <w:rsid w:val="000E4941"/>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7"/>
    <w:qFormat/>
    <w:rsid w:val="000E4941"/>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7"/>
    <w:qFormat/>
    <w:rsid w:val="000E4941"/>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rsid w:val="000E4941"/>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sid w:val="000E4941"/>
    <w:rPr>
      <w:rFonts w:ascii="Times New Roman" w:eastAsia="宋体" w:hAnsi="Times New Roman" w:cs="Times New Roman"/>
      <w:szCs w:val="20"/>
    </w:rPr>
  </w:style>
  <w:style w:type="paragraph" w:customStyle="1" w:styleId="affffff9">
    <w:name w:val="标准文件_附录章标题"/>
    <w:next w:val="afffff7"/>
    <w:qFormat/>
    <w:rsid w:val="000E4941"/>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rsid w:val="000E4941"/>
    <w:pPr>
      <w:ind w:leftChars="200" w:left="488" w:hangingChars="290" w:hanging="289"/>
    </w:pPr>
  </w:style>
  <w:style w:type="paragraph" w:customStyle="1" w:styleId="a6">
    <w:name w:val="标准文件_前言、引言标题"/>
    <w:next w:val="afff5"/>
    <w:qFormat/>
    <w:rsid w:val="000E4941"/>
    <w:pPr>
      <w:numPr>
        <w:numId w:val="8"/>
      </w:numPr>
      <w:shd w:val="clear" w:color="FFFFFF" w:fill="FFFFFF"/>
      <w:spacing w:afterLines="150"/>
      <w:ind w:left="0" w:firstLine="0"/>
      <w:jc w:val="center"/>
      <w:outlineLvl w:val="0"/>
    </w:pPr>
    <w:rPr>
      <w:rFonts w:ascii="黑体" w:eastAsia="黑体"/>
      <w:sz w:val="32"/>
    </w:rPr>
  </w:style>
  <w:style w:type="paragraph" w:customStyle="1" w:styleId="affffffb">
    <w:name w:val="标准文件_目次、标准名称标题"/>
    <w:basedOn w:val="a6"/>
    <w:next w:val="afffff7"/>
    <w:qFormat/>
    <w:rsid w:val="000E4941"/>
    <w:pPr>
      <w:spacing w:line="460" w:lineRule="exact"/>
    </w:pPr>
  </w:style>
  <w:style w:type="paragraph" w:customStyle="1" w:styleId="affffffc">
    <w:name w:val="标准文件_目录标题"/>
    <w:basedOn w:val="afff5"/>
    <w:qFormat/>
    <w:rsid w:val="000E4941"/>
    <w:pPr>
      <w:spacing w:afterLines="150" w:line="240" w:lineRule="auto"/>
      <w:jc w:val="center"/>
    </w:pPr>
    <w:rPr>
      <w:rFonts w:ascii="黑体" w:eastAsia="黑体"/>
      <w:sz w:val="32"/>
    </w:rPr>
  </w:style>
  <w:style w:type="paragraph" w:customStyle="1" w:styleId="af1">
    <w:name w:val="标准文件_破折号列项"/>
    <w:qFormat/>
    <w:rsid w:val="000E4941"/>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0E4941"/>
    <w:pPr>
      <w:numPr>
        <w:numId w:val="10"/>
      </w:numPr>
      <w:ind w:left="0" w:firstLine="200"/>
    </w:pPr>
  </w:style>
  <w:style w:type="paragraph" w:customStyle="1" w:styleId="afff">
    <w:name w:val="标准文件_三级条标题"/>
    <w:basedOn w:val="affe"/>
    <w:next w:val="afffff7"/>
    <w:qFormat/>
    <w:rsid w:val="000E4941"/>
    <w:pPr>
      <w:widowControl/>
      <w:numPr>
        <w:ilvl w:val="4"/>
      </w:numPr>
      <w:outlineLvl w:val="3"/>
    </w:pPr>
  </w:style>
  <w:style w:type="character" w:customStyle="1" w:styleId="11">
    <w:name w:val="不明显参考1"/>
    <w:uiPriority w:val="31"/>
    <w:qFormat/>
    <w:rsid w:val="000E4941"/>
    <w:rPr>
      <w:smallCaps/>
      <w:color w:val="C0504D"/>
      <w:u w:val="single"/>
    </w:rPr>
  </w:style>
  <w:style w:type="paragraph" w:customStyle="1" w:styleId="affffffd">
    <w:name w:val="标准文件_示例后续"/>
    <w:basedOn w:val="afff5"/>
    <w:qFormat/>
    <w:rsid w:val="000E4941"/>
    <w:pPr>
      <w:adjustRightInd/>
      <w:spacing w:line="240" w:lineRule="auto"/>
      <w:ind w:firstLineChars="200" w:firstLine="200"/>
    </w:pPr>
    <w:rPr>
      <w:sz w:val="18"/>
      <w:szCs w:val="24"/>
    </w:rPr>
  </w:style>
  <w:style w:type="paragraph" w:customStyle="1" w:styleId="aff9">
    <w:name w:val="标准文件_数字编号列项"/>
    <w:qFormat/>
    <w:rsid w:val="000E4941"/>
    <w:pPr>
      <w:numPr>
        <w:numId w:val="11"/>
      </w:numPr>
      <w:jc w:val="both"/>
    </w:pPr>
    <w:rPr>
      <w:rFonts w:ascii="宋体" w:hAnsi="宋体"/>
      <w:sz w:val="21"/>
    </w:rPr>
  </w:style>
  <w:style w:type="paragraph" w:customStyle="1" w:styleId="afff0">
    <w:name w:val="标准文件_四级条标题"/>
    <w:next w:val="afffff7"/>
    <w:qFormat/>
    <w:rsid w:val="000E4941"/>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semiHidden/>
    <w:qFormat/>
    <w:rsid w:val="000E4941"/>
    <w:rPr>
      <w:rFonts w:ascii="宋体" w:eastAsia="宋体" w:hAnsi="Times New Roman" w:cs="Times New Roman"/>
      <w:sz w:val="18"/>
      <w:szCs w:val="18"/>
    </w:rPr>
  </w:style>
  <w:style w:type="paragraph" w:customStyle="1" w:styleId="affffffe">
    <w:name w:val="标准文件_条文脚注"/>
    <w:basedOn w:val="affff4"/>
    <w:qFormat/>
    <w:rsid w:val="000E494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rsid w:val="000E4941"/>
    <w:pPr>
      <w:numPr>
        <w:numId w:val="12"/>
      </w:numPr>
      <w:spacing w:line="240" w:lineRule="auto"/>
      <w:jc w:val="left"/>
    </w:pPr>
    <w:rPr>
      <w:rFonts w:ascii="宋体" w:hAnsi="宋体"/>
      <w:sz w:val="18"/>
    </w:rPr>
  </w:style>
  <w:style w:type="character" w:customStyle="1" w:styleId="afffffff">
    <w:name w:val="标准文件_图表脚注内容"/>
    <w:qFormat/>
    <w:rsid w:val="000E4941"/>
    <w:rPr>
      <w:rFonts w:ascii="宋体" w:eastAsia="宋体" w:hAnsi="宋体" w:cs="Times New Roman"/>
      <w:spacing w:val="0"/>
      <w:sz w:val="18"/>
      <w:vertAlign w:val="superscript"/>
    </w:rPr>
  </w:style>
  <w:style w:type="paragraph" w:customStyle="1" w:styleId="afff1">
    <w:name w:val="标准文件_五级条标题"/>
    <w:next w:val="afffff7"/>
    <w:qFormat/>
    <w:rsid w:val="000E4941"/>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7"/>
    <w:qFormat/>
    <w:rsid w:val="000E4941"/>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7"/>
    <w:qFormat/>
    <w:rsid w:val="000E4941"/>
    <w:pPr>
      <w:numPr>
        <w:ilvl w:val="2"/>
      </w:numPr>
      <w:spacing w:beforeLines="50" w:afterLines="50"/>
      <w:outlineLvl w:val="1"/>
    </w:pPr>
  </w:style>
  <w:style w:type="paragraph" w:customStyle="1" w:styleId="afffffff0">
    <w:name w:val="标准文件_一致程度"/>
    <w:basedOn w:val="afff5"/>
    <w:qFormat/>
    <w:rsid w:val="000E4941"/>
    <w:pPr>
      <w:spacing w:line="440" w:lineRule="exact"/>
      <w:jc w:val="center"/>
    </w:pPr>
    <w:rPr>
      <w:sz w:val="28"/>
    </w:rPr>
  </w:style>
  <w:style w:type="paragraph" w:customStyle="1" w:styleId="afffffff1">
    <w:name w:val="标准文件_引言标题"/>
    <w:next w:val="afff5"/>
    <w:qFormat/>
    <w:rsid w:val="000E4941"/>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rsid w:val="000E494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0E4941"/>
    <w:pPr>
      <w:numPr>
        <w:ilvl w:val="1"/>
        <w:numId w:val="13"/>
      </w:numPr>
      <w:jc w:val="both"/>
    </w:pPr>
    <w:rPr>
      <w:rFonts w:ascii="宋体"/>
      <w:sz w:val="21"/>
    </w:rPr>
  </w:style>
  <w:style w:type="paragraph" w:customStyle="1" w:styleId="af">
    <w:name w:val="标准文件_英文注："/>
    <w:basedOn w:val="afff5"/>
    <w:next w:val="afffff7"/>
    <w:qFormat/>
    <w:rsid w:val="000E494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0E494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rsid w:val="000E4941"/>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5"/>
    <w:next w:val="afffff6"/>
    <w:qFormat/>
    <w:rsid w:val="000E4941"/>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rsid w:val="000E4941"/>
    <w:pPr>
      <w:numPr>
        <w:numId w:val="17"/>
      </w:numPr>
      <w:spacing w:beforeLines="50" w:afterLines="50"/>
      <w:jc w:val="center"/>
    </w:pPr>
    <w:rPr>
      <w:rFonts w:ascii="黑体" w:eastAsia="黑体"/>
      <w:sz w:val="21"/>
    </w:rPr>
  </w:style>
  <w:style w:type="paragraph" w:customStyle="1" w:styleId="afff3">
    <w:name w:val="标准文件_正文英文表标题"/>
    <w:next w:val="afffff7"/>
    <w:qFormat/>
    <w:rsid w:val="000E4941"/>
    <w:pPr>
      <w:numPr>
        <w:numId w:val="18"/>
      </w:numPr>
      <w:jc w:val="center"/>
    </w:pPr>
    <w:rPr>
      <w:rFonts w:ascii="黑体" w:eastAsia="黑体"/>
      <w:sz w:val="21"/>
    </w:rPr>
  </w:style>
  <w:style w:type="paragraph" w:customStyle="1" w:styleId="afb">
    <w:name w:val="标准文件_正文英文图标题"/>
    <w:next w:val="afffff7"/>
    <w:qFormat/>
    <w:rsid w:val="000E4941"/>
    <w:pPr>
      <w:numPr>
        <w:numId w:val="19"/>
      </w:numPr>
      <w:jc w:val="center"/>
    </w:pPr>
    <w:rPr>
      <w:rFonts w:ascii="黑体" w:eastAsia="黑体"/>
      <w:sz w:val="21"/>
    </w:rPr>
  </w:style>
  <w:style w:type="paragraph" w:customStyle="1" w:styleId="af7">
    <w:name w:val="标准文件_编号列项（三级）"/>
    <w:qFormat/>
    <w:rsid w:val="000E4941"/>
    <w:pPr>
      <w:numPr>
        <w:ilvl w:val="2"/>
        <w:numId w:val="13"/>
      </w:numPr>
    </w:pPr>
    <w:rPr>
      <w:rFonts w:ascii="宋体"/>
      <w:sz w:val="21"/>
    </w:rPr>
  </w:style>
  <w:style w:type="paragraph" w:customStyle="1" w:styleId="a1">
    <w:name w:val="二级无标题条"/>
    <w:basedOn w:val="afff5"/>
    <w:qFormat/>
    <w:rsid w:val="000E4941"/>
    <w:pPr>
      <w:numPr>
        <w:ilvl w:val="3"/>
        <w:numId w:val="20"/>
      </w:numPr>
      <w:adjustRightInd/>
      <w:spacing w:line="240" w:lineRule="auto"/>
    </w:pPr>
    <w:rPr>
      <w:rFonts w:ascii="宋体" w:hAnsi="宋体"/>
      <w:szCs w:val="24"/>
    </w:rPr>
  </w:style>
  <w:style w:type="paragraph" w:customStyle="1" w:styleId="afffffff4">
    <w:name w:val="发布部门"/>
    <w:next w:val="afffff7"/>
    <w:qFormat/>
    <w:rsid w:val="000E4941"/>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rsid w:val="000E4941"/>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rsid w:val="000E494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rsid w:val="000E4941"/>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rsid w:val="000E4941"/>
    <w:pPr>
      <w:spacing w:before="180" w:line="180" w:lineRule="exact"/>
      <w:jc w:val="center"/>
    </w:pPr>
    <w:rPr>
      <w:rFonts w:ascii="宋体"/>
      <w:sz w:val="21"/>
    </w:rPr>
  </w:style>
  <w:style w:type="paragraph" w:customStyle="1" w:styleId="afffffff9">
    <w:name w:val="封面标准文稿类别"/>
    <w:qFormat/>
    <w:rsid w:val="000E4941"/>
    <w:pPr>
      <w:spacing w:before="440" w:line="400" w:lineRule="exact"/>
      <w:jc w:val="center"/>
    </w:pPr>
    <w:rPr>
      <w:rFonts w:ascii="宋体"/>
      <w:sz w:val="24"/>
    </w:rPr>
  </w:style>
  <w:style w:type="paragraph" w:customStyle="1" w:styleId="afffffffa">
    <w:name w:val="封面标准英文名称"/>
    <w:qFormat/>
    <w:rsid w:val="000E4941"/>
    <w:pPr>
      <w:widowControl w:val="0"/>
      <w:spacing w:line="360" w:lineRule="exact"/>
      <w:jc w:val="center"/>
    </w:pPr>
    <w:rPr>
      <w:sz w:val="28"/>
    </w:rPr>
  </w:style>
  <w:style w:type="paragraph" w:customStyle="1" w:styleId="afffffffb">
    <w:name w:val="封面一致性程度标识"/>
    <w:qFormat/>
    <w:rsid w:val="000E4941"/>
    <w:pPr>
      <w:spacing w:before="440" w:line="440" w:lineRule="exact"/>
      <w:jc w:val="center"/>
    </w:pPr>
    <w:rPr>
      <w:sz w:val="28"/>
    </w:rPr>
  </w:style>
  <w:style w:type="paragraph" w:customStyle="1" w:styleId="afffffffc">
    <w:name w:val="封面正文"/>
    <w:qFormat/>
    <w:rsid w:val="000E4941"/>
    <w:pPr>
      <w:jc w:val="both"/>
    </w:pPr>
  </w:style>
  <w:style w:type="paragraph" w:customStyle="1" w:styleId="afffffffd">
    <w:name w:val="附录二级无标题条"/>
    <w:basedOn w:val="afff5"/>
    <w:next w:val="afffff7"/>
    <w:qFormat/>
    <w:rsid w:val="000E494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rsid w:val="000E4941"/>
    <w:pPr>
      <w:outlineLvl w:val="4"/>
    </w:pPr>
  </w:style>
  <w:style w:type="paragraph" w:customStyle="1" w:styleId="affffffff">
    <w:name w:val="附录四级无标题条"/>
    <w:basedOn w:val="afffffffe"/>
    <w:next w:val="afffff7"/>
    <w:qFormat/>
    <w:rsid w:val="000E4941"/>
    <w:pPr>
      <w:outlineLvl w:val="5"/>
    </w:pPr>
  </w:style>
  <w:style w:type="paragraph" w:customStyle="1" w:styleId="affffffff0">
    <w:name w:val="附录图"/>
    <w:next w:val="afffff7"/>
    <w:qFormat/>
    <w:rsid w:val="000E4941"/>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0E4941"/>
    <w:pPr>
      <w:numPr>
        <w:numId w:val="21"/>
      </w:numPr>
    </w:pPr>
    <w:rPr>
      <w:rFonts w:ascii="宋体"/>
      <w:sz w:val="21"/>
    </w:rPr>
  </w:style>
  <w:style w:type="paragraph" w:customStyle="1" w:styleId="affffffff1">
    <w:name w:val="附录五级无标题条"/>
    <w:basedOn w:val="affffffff"/>
    <w:next w:val="afffff7"/>
    <w:qFormat/>
    <w:rsid w:val="000E4941"/>
    <w:pPr>
      <w:outlineLvl w:val="6"/>
    </w:pPr>
  </w:style>
  <w:style w:type="paragraph" w:customStyle="1" w:styleId="affffffff2">
    <w:name w:val="附录性质"/>
    <w:basedOn w:val="afff5"/>
    <w:qFormat/>
    <w:rsid w:val="000E4941"/>
    <w:pPr>
      <w:widowControl/>
      <w:adjustRightInd/>
      <w:jc w:val="center"/>
    </w:pPr>
    <w:rPr>
      <w:rFonts w:ascii="黑体" w:eastAsia="黑体"/>
    </w:rPr>
  </w:style>
  <w:style w:type="paragraph" w:customStyle="1" w:styleId="affffffff3">
    <w:name w:val="附录一级无标题条"/>
    <w:basedOn w:val="affffff9"/>
    <w:next w:val="afffff7"/>
    <w:qFormat/>
    <w:rsid w:val="000E4941"/>
    <w:pPr>
      <w:autoSpaceDN w:val="0"/>
      <w:outlineLvl w:val="2"/>
    </w:pPr>
    <w:rPr>
      <w:rFonts w:ascii="宋体" w:eastAsia="宋体" w:hAnsi="宋体"/>
    </w:rPr>
  </w:style>
  <w:style w:type="character" w:customStyle="1" w:styleId="affffffff4">
    <w:name w:val="个人答复风格"/>
    <w:qFormat/>
    <w:rsid w:val="000E4941"/>
    <w:rPr>
      <w:rFonts w:ascii="Arial" w:eastAsia="宋体" w:hAnsi="Arial" w:cs="Arial"/>
      <w:color w:val="auto"/>
      <w:spacing w:val="0"/>
      <w:sz w:val="20"/>
    </w:rPr>
  </w:style>
  <w:style w:type="character" w:customStyle="1" w:styleId="affffffff5">
    <w:name w:val="个人撰写风格"/>
    <w:qFormat/>
    <w:rsid w:val="000E4941"/>
    <w:rPr>
      <w:rFonts w:ascii="Arial" w:eastAsia="宋体" w:hAnsi="Arial" w:cs="Arial"/>
      <w:color w:val="auto"/>
      <w:spacing w:val="0"/>
      <w:sz w:val="20"/>
    </w:rPr>
  </w:style>
  <w:style w:type="paragraph" w:customStyle="1" w:styleId="affffffff6">
    <w:name w:val="脚注后续"/>
    <w:qFormat/>
    <w:rsid w:val="000E4941"/>
    <w:pPr>
      <w:ind w:leftChars="350" w:left="350"/>
      <w:jc w:val="both"/>
    </w:pPr>
    <w:rPr>
      <w:rFonts w:ascii="宋体"/>
      <w:sz w:val="18"/>
    </w:rPr>
  </w:style>
  <w:style w:type="paragraph" w:customStyle="1" w:styleId="afff4">
    <w:name w:val="列项——"/>
    <w:qFormat/>
    <w:rsid w:val="000E4941"/>
    <w:pPr>
      <w:widowControl w:val="0"/>
      <w:numPr>
        <w:numId w:val="22"/>
      </w:numPr>
      <w:jc w:val="both"/>
    </w:pPr>
    <w:rPr>
      <w:rFonts w:ascii="宋体" w:hAnsi="宋体"/>
      <w:sz w:val="21"/>
    </w:rPr>
  </w:style>
  <w:style w:type="paragraph" w:customStyle="1" w:styleId="affffffff7">
    <w:name w:val="列项·"/>
    <w:basedOn w:val="afffff7"/>
    <w:qFormat/>
    <w:rsid w:val="000E4941"/>
    <w:pPr>
      <w:tabs>
        <w:tab w:val="left" w:pos="840"/>
      </w:tabs>
    </w:pPr>
  </w:style>
  <w:style w:type="paragraph" w:customStyle="1" w:styleId="affffffff8">
    <w:name w:val="目次、索引正文"/>
    <w:qFormat/>
    <w:rsid w:val="000E4941"/>
    <w:pPr>
      <w:spacing w:line="320" w:lineRule="exact"/>
      <w:jc w:val="both"/>
    </w:pPr>
    <w:rPr>
      <w:rFonts w:ascii="宋体"/>
      <w:sz w:val="21"/>
    </w:rPr>
  </w:style>
  <w:style w:type="paragraph" w:customStyle="1" w:styleId="210">
    <w:name w:val="目录 21"/>
    <w:basedOn w:val="afff5"/>
    <w:next w:val="afff5"/>
    <w:semiHidden/>
    <w:qFormat/>
    <w:rsid w:val="000E4941"/>
    <w:pPr>
      <w:adjustRightInd/>
      <w:spacing w:line="240" w:lineRule="auto"/>
      <w:jc w:val="left"/>
    </w:pPr>
    <w:rPr>
      <w:bCs/>
      <w:iCs/>
    </w:rPr>
  </w:style>
  <w:style w:type="paragraph" w:customStyle="1" w:styleId="31">
    <w:name w:val="目录 31"/>
    <w:basedOn w:val="afff5"/>
    <w:next w:val="afff5"/>
    <w:semiHidden/>
    <w:qFormat/>
    <w:rsid w:val="000E4941"/>
    <w:pPr>
      <w:spacing w:line="240" w:lineRule="auto"/>
    </w:pPr>
    <w:rPr>
      <w:rFonts w:ascii="宋体" w:hAnsi="宋体"/>
      <w:iCs/>
    </w:rPr>
  </w:style>
  <w:style w:type="paragraph" w:customStyle="1" w:styleId="41">
    <w:name w:val="目录 41"/>
    <w:basedOn w:val="afff5"/>
    <w:next w:val="afff5"/>
    <w:semiHidden/>
    <w:qFormat/>
    <w:rsid w:val="000E4941"/>
    <w:pPr>
      <w:adjustRightInd/>
      <w:spacing w:line="240" w:lineRule="auto"/>
      <w:jc w:val="left"/>
    </w:pPr>
  </w:style>
  <w:style w:type="paragraph" w:customStyle="1" w:styleId="51">
    <w:name w:val="目录 51"/>
    <w:basedOn w:val="afff5"/>
    <w:next w:val="afff5"/>
    <w:semiHidden/>
    <w:qFormat/>
    <w:rsid w:val="000E4941"/>
    <w:pPr>
      <w:spacing w:line="240" w:lineRule="auto"/>
    </w:pPr>
    <w:rPr>
      <w:rFonts w:ascii="宋体" w:hAnsi="宋体"/>
    </w:rPr>
  </w:style>
  <w:style w:type="paragraph" w:customStyle="1" w:styleId="61">
    <w:name w:val="目录 61"/>
    <w:basedOn w:val="afff5"/>
    <w:next w:val="afff5"/>
    <w:semiHidden/>
    <w:qFormat/>
    <w:rsid w:val="000E4941"/>
    <w:pPr>
      <w:adjustRightInd/>
      <w:spacing w:line="240" w:lineRule="auto"/>
      <w:jc w:val="left"/>
    </w:pPr>
  </w:style>
  <w:style w:type="paragraph" w:customStyle="1" w:styleId="71">
    <w:name w:val="目录 71"/>
    <w:basedOn w:val="61"/>
    <w:semiHidden/>
    <w:qFormat/>
    <w:rsid w:val="000E4941"/>
    <w:pPr>
      <w:ind w:left="1260"/>
    </w:pPr>
  </w:style>
  <w:style w:type="paragraph" w:customStyle="1" w:styleId="81">
    <w:name w:val="目录 81"/>
    <w:basedOn w:val="71"/>
    <w:semiHidden/>
    <w:qFormat/>
    <w:rsid w:val="000E4941"/>
    <w:pPr>
      <w:ind w:left="1470"/>
    </w:pPr>
  </w:style>
  <w:style w:type="paragraph" w:customStyle="1" w:styleId="91">
    <w:name w:val="目录 91"/>
    <w:basedOn w:val="81"/>
    <w:semiHidden/>
    <w:qFormat/>
    <w:rsid w:val="000E4941"/>
    <w:pPr>
      <w:ind w:left="1680"/>
    </w:pPr>
  </w:style>
  <w:style w:type="paragraph" w:customStyle="1" w:styleId="affffffff9">
    <w:name w:val="其他标准称谓"/>
    <w:qFormat/>
    <w:rsid w:val="000E4941"/>
    <w:pPr>
      <w:spacing w:line="0" w:lineRule="atLeast"/>
      <w:jc w:val="distribute"/>
    </w:pPr>
    <w:rPr>
      <w:rFonts w:ascii="黑体" w:eastAsia="黑体" w:hAnsi="宋体"/>
      <w:sz w:val="52"/>
    </w:rPr>
  </w:style>
  <w:style w:type="paragraph" w:customStyle="1" w:styleId="affffffffa">
    <w:name w:val="其他发布部门"/>
    <w:basedOn w:val="afffffff4"/>
    <w:qFormat/>
    <w:rsid w:val="000E4941"/>
    <w:pPr>
      <w:framePr w:wrap="around"/>
      <w:spacing w:line="0" w:lineRule="atLeast"/>
    </w:pPr>
    <w:rPr>
      <w:rFonts w:ascii="黑体" w:eastAsia="黑体"/>
      <w:b w:val="0"/>
    </w:rPr>
  </w:style>
  <w:style w:type="paragraph" w:customStyle="1" w:styleId="affb">
    <w:name w:val="前言标题"/>
    <w:next w:val="afff5"/>
    <w:qFormat/>
    <w:rsid w:val="000E4941"/>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0E4941"/>
    <w:pPr>
      <w:numPr>
        <w:ilvl w:val="4"/>
        <w:numId w:val="20"/>
      </w:numPr>
      <w:adjustRightInd/>
      <w:spacing w:line="240" w:lineRule="auto"/>
    </w:pPr>
    <w:rPr>
      <w:rFonts w:ascii="宋体" w:hAnsi="宋体"/>
      <w:szCs w:val="24"/>
    </w:rPr>
  </w:style>
  <w:style w:type="paragraph" w:customStyle="1" w:styleId="affffffffb">
    <w:name w:val="实施日期"/>
    <w:basedOn w:val="afffffff5"/>
    <w:qFormat/>
    <w:rsid w:val="000E4941"/>
    <w:pPr>
      <w:framePr w:hSpace="0" w:wrap="around" w:xAlign="right"/>
      <w:jc w:val="right"/>
    </w:pPr>
  </w:style>
  <w:style w:type="paragraph" w:customStyle="1" w:styleId="a3">
    <w:name w:val="四级无标题条"/>
    <w:basedOn w:val="afff5"/>
    <w:qFormat/>
    <w:rsid w:val="000E4941"/>
    <w:pPr>
      <w:numPr>
        <w:ilvl w:val="5"/>
        <w:numId w:val="20"/>
      </w:numPr>
      <w:adjustRightInd/>
      <w:spacing w:line="240" w:lineRule="auto"/>
    </w:pPr>
    <w:rPr>
      <w:rFonts w:ascii="宋体" w:hAnsi="宋体"/>
      <w:szCs w:val="24"/>
    </w:rPr>
  </w:style>
  <w:style w:type="paragraph" w:customStyle="1" w:styleId="affffffffc">
    <w:name w:val="文献分类号"/>
    <w:qFormat/>
    <w:rsid w:val="000E4941"/>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rsid w:val="000E4941"/>
    <w:pPr>
      <w:jc w:val="both"/>
    </w:pPr>
    <w:rPr>
      <w:rFonts w:ascii="宋体" w:hAnsi="宋体"/>
      <w:sz w:val="21"/>
    </w:rPr>
  </w:style>
  <w:style w:type="paragraph" w:customStyle="1" w:styleId="a4">
    <w:name w:val="五级无标题条"/>
    <w:basedOn w:val="afff5"/>
    <w:qFormat/>
    <w:rsid w:val="000E4941"/>
    <w:pPr>
      <w:numPr>
        <w:ilvl w:val="6"/>
        <w:numId w:val="20"/>
      </w:numPr>
      <w:adjustRightInd/>
    </w:pPr>
    <w:rPr>
      <w:szCs w:val="24"/>
    </w:rPr>
  </w:style>
  <w:style w:type="paragraph" w:customStyle="1" w:styleId="a0">
    <w:name w:val="一级无标题条"/>
    <w:basedOn w:val="afff5"/>
    <w:qFormat/>
    <w:rsid w:val="000E4941"/>
    <w:pPr>
      <w:numPr>
        <w:ilvl w:val="2"/>
        <w:numId w:val="20"/>
      </w:numPr>
      <w:adjustRightInd/>
      <w:spacing w:before="10" w:after="10" w:line="240" w:lineRule="auto"/>
    </w:pPr>
    <w:rPr>
      <w:rFonts w:ascii="宋体" w:hAnsi="宋体"/>
      <w:szCs w:val="24"/>
    </w:rPr>
  </w:style>
  <w:style w:type="paragraph" w:customStyle="1" w:styleId="affffffffe">
    <w:name w:val="注:后续"/>
    <w:qFormat/>
    <w:rsid w:val="000E4941"/>
    <w:pPr>
      <w:spacing w:line="300" w:lineRule="exact"/>
      <w:ind w:leftChars="400" w:left="600" w:hangingChars="200" w:hanging="200"/>
      <w:jc w:val="both"/>
    </w:pPr>
    <w:rPr>
      <w:rFonts w:ascii="宋体"/>
      <w:sz w:val="18"/>
    </w:rPr>
  </w:style>
  <w:style w:type="paragraph" w:customStyle="1" w:styleId="afffffffff">
    <w:name w:val="注×:后续"/>
    <w:basedOn w:val="affffffffe"/>
    <w:qFormat/>
    <w:rsid w:val="000E4941"/>
    <w:pPr>
      <w:ind w:leftChars="0" w:left="1406" w:firstLineChars="0" w:hanging="499"/>
    </w:pPr>
  </w:style>
  <w:style w:type="paragraph" w:customStyle="1" w:styleId="afffffffff0">
    <w:name w:val="标准文件_一级无标题"/>
    <w:basedOn w:val="affd"/>
    <w:qFormat/>
    <w:rsid w:val="000E4941"/>
    <w:pPr>
      <w:spacing w:beforeLines="0" w:afterLines="0"/>
      <w:outlineLvl w:val="9"/>
    </w:pPr>
    <w:rPr>
      <w:rFonts w:ascii="宋体" w:eastAsia="宋体"/>
    </w:rPr>
  </w:style>
  <w:style w:type="paragraph" w:customStyle="1" w:styleId="afffffffff1">
    <w:name w:val="标准文件_五级无标题"/>
    <w:basedOn w:val="afff1"/>
    <w:qFormat/>
    <w:rsid w:val="000E4941"/>
    <w:pPr>
      <w:spacing w:beforeLines="0" w:afterLines="0"/>
      <w:outlineLvl w:val="9"/>
    </w:pPr>
    <w:rPr>
      <w:rFonts w:ascii="宋体" w:eastAsia="宋体"/>
    </w:rPr>
  </w:style>
  <w:style w:type="paragraph" w:customStyle="1" w:styleId="afffffffff2">
    <w:name w:val="标准文件_三级无标题"/>
    <w:basedOn w:val="afff"/>
    <w:qFormat/>
    <w:rsid w:val="000E4941"/>
    <w:pPr>
      <w:spacing w:beforeLines="0" w:afterLines="0"/>
      <w:outlineLvl w:val="9"/>
    </w:pPr>
    <w:rPr>
      <w:rFonts w:ascii="宋体" w:eastAsia="宋体"/>
    </w:rPr>
  </w:style>
  <w:style w:type="paragraph" w:customStyle="1" w:styleId="afffffffff3">
    <w:name w:val="标准文件_二级无标题"/>
    <w:basedOn w:val="affe"/>
    <w:qFormat/>
    <w:rsid w:val="000E4941"/>
    <w:pPr>
      <w:spacing w:beforeLines="0" w:afterLines="0"/>
      <w:outlineLvl w:val="9"/>
    </w:pPr>
    <w:rPr>
      <w:rFonts w:ascii="宋体" w:eastAsia="宋体"/>
    </w:rPr>
  </w:style>
  <w:style w:type="paragraph" w:customStyle="1" w:styleId="afffffffff4">
    <w:name w:val="标准_四级无标题"/>
    <w:basedOn w:val="afff0"/>
    <w:next w:val="afffff7"/>
    <w:qFormat/>
    <w:rsid w:val="000E4941"/>
    <w:rPr>
      <w:rFonts w:eastAsia="宋体"/>
    </w:rPr>
  </w:style>
  <w:style w:type="paragraph" w:customStyle="1" w:styleId="afffffffff5">
    <w:name w:val="标准文件_四级无标题"/>
    <w:basedOn w:val="afff0"/>
    <w:qFormat/>
    <w:rsid w:val="000E4941"/>
    <w:pPr>
      <w:spacing w:beforeLines="0" w:afterLines="0"/>
      <w:outlineLvl w:val="9"/>
    </w:pPr>
    <w:rPr>
      <w:rFonts w:ascii="宋体" w:eastAsia="宋体" w:hAnsi="黑体"/>
      <w:szCs w:val="52"/>
    </w:rPr>
  </w:style>
  <w:style w:type="paragraph" w:customStyle="1" w:styleId="aff1">
    <w:name w:val="标准文件_大写罗马数字编号列项"/>
    <w:basedOn w:val="afffff7"/>
    <w:qFormat/>
    <w:rsid w:val="000E4941"/>
    <w:pPr>
      <w:numPr>
        <w:numId w:val="23"/>
      </w:numPr>
      <w:ind w:firstLineChars="0" w:firstLine="0"/>
    </w:pPr>
    <w:rPr>
      <w:rFonts w:ascii="Times New Roman" w:cs="Arial"/>
      <w:szCs w:val="28"/>
    </w:rPr>
  </w:style>
  <w:style w:type="paragraph" w:customStyle="1" w:styleId="ae">
    <w:name w:val="标准文件_小写罗马数字编号列项"/>
    <w:basedOn w:val="afffff7"/>
    <w:qFormat/>
    <w:rsid w:val="000E4941"/>
    <w:pPr>
      <w:numPr>
        <w:numId w:val="24"/>
      </w:numPr>
      <w:ind w:firstLineChars="0" w:firstLine="0"/>
    </w:pPr>
    <w:rPr>
      <w:rFonts w:cs="Arial"/>
      <w:szCs w:val="28"/>
    </w:rPr>
  </w:style>
  <w:style w:type="paragraph" w:customStyle="1" w:styleId="afffffffff6">
    <w:name w:val="标准文件_附录标题"/>
    <w:basedOn w:val="aff3"/>
    <w:qFormat/>
    <w:rsid w:val="000E4941"/>
    <w:pPr>
      <w:numPr>
        <w:numId w:val="0"/>
      </w:numPr>
      <w:spacing w:after="280"/>
      <w:outlineLvl w:val="9"/>
    </w:pPr>
  </w:style>
  <w:style w:type="paragraph" w:customStyle="1" w:styleId="afffffffff7">
    <w:name w:val="标准文件_二级项"/>
    <w:qFormat/>
    <w:rsid w:val="000E4941"/>
    <w:rPr>
      <w:rFonts w:ascii="宋体"/>
      <w:sz w:val="21"/>
    </w:rPr>
  </w:style>
  <w:style w:type="paragraph" w:customStyle="1" w:styleId="af3">
    <w:name w:val="标准文件_三级项"/>
    <w:basedOn w:val="afff5"/>
    <w:qFormat/>
    <w:rsid w:val="000E4941"/>
    <w:pPr>
      <w:numPr>
        <w:ilvl w:val="2"/>
        <w:numId w:val="21"/>
      </w:numPr>
      <w:spacing w:line="-300" w:lineRule="auto"/>
    </w:pPr>
    <w:rPr>
      <w:rFonts w:ascii="Times New Roman" w:hAnsi="Times New Roman"/>
    </w:rPr>
  </w:style>
  <w:style w:type="paragraph" w:customStyle="1" w:styleId="affa">
    <w:name w:val="图表脚注说明"/>
    <w:basedOn w:val="afff5"/>
    <w:next w:val="afffff7"/>
    <w:qFormat/>
    <w:rsid w:val="000E4941"/>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0E4941"/>
    <w:pPr>
      <w:numPr>
        <w:numId w:val="13"/>
      </w:numPr>
      <w:jc w:val="both"/>
    </w:pPr>
    <w:rPr>
      <w:rFonts w:ascii="宋体"/>
      <w:sz w:val="21"/>
    </w:rPr>
  </w:style>
  <w:style w:type="paragraph" w:customStyle="1" w:styleId="afffffffff8">
    <w:name w:val="标准文件_索引字母"/>
    <w:next w:val="afffff7"/>
    <w:qFormat/>
    <w:rsid w:val="000E4941"/>
    <w:pPr>
      <w:jc w:val="center"/>
    </w:pPr>
    <w:rPr>
      <w:rFonts w:ascii="宋体" w:eastAsia="Times New Roman" w:hAnsi="宋体"/>
      <w:b/>
      <w:kern w:val="2"/>
      <w:sz w:val="21"/>
    </w:rPr>
  </w:style>
  <w:style w:type="paragraph" w:customStyle="1" w:styleId="afffffffff9">
    <w:name w:val="标准文件_附录前"/>
    <w:next w:val="afffff7"/>
    <w:qFormat/>
    <w:rsid w:val="000E4941"/>
    <w:pPr>
      <w:spacing w:line="20" w:lineRule="atLeast"/>
      <w:ind w:firstLine="200"/>
    </w:pPr>
    <w:rPr>
      <w:rFonts w:ascii="宋体" w:hAnsi="宋体"/>
      <w:kern w:val="2"/>
      <w:sz w:val="10"/>
    </w:rPr>
  </w:style>
  <w:style w:type="paragraph" w:customStyle="1" w:styleId="afffffffffa">
    <w:name w:val="标准文件_正文标准名称"/>
    <w:qFormat/>
    <w:rsid w:val="000E4941"/>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f7"/>
    <w:qFormat/>
    <w:rsid w:val="000E4941"/>
    <w:pPr>
      <w:ind w:firstLineChars="0" w:firstLine="0"/>
      <w:jc w:val="center"/>
    </w:pPr>
    <w:rPr>
      <w:sz w:val="18"/>
    </w:rPr>
  </w:style>
  <w:style w:type="paragraph" w:customStyle="1" w:styleId="afff2">
    <w:name w:val="标准文件_注："/>
    <w:next w:val="afffff7"/>
    <w:qFormat/>
    <w:rsid w:val="000E4941"/>
    <w:pPr>
      <w:widowControl w:val="0"/>
      <w:numPr>
        <w:numId w:val="26"/>
      </w:numPr>
      <w:autoSpaceDE w:val="0"/>
      <w:autoSpaceDN w:val="0"/>
      <w:jc w:val="both"/>
    </w:pPr>
    <w:rPr>
      <w:rFonts w:ascii="宋体"/>
      <w:sz w:val="18"/>
      <w:szCs w:val="18"/>
    </w:rPr>
  </w:style>
  <w:style w:type="paragraph" w:customStyle="1" w:styleId="a5">
    <w:name w:val="标准文件_注×："/>
    <w:qFormat/>
    <w:rsid w:val="000E4941"/>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rsid w:val="000E4941"/>
    <w:pPr>
      <w:widowControl w:val="0"/>
      <w:numPr>
        <w:numId w:val="28"/>
      </w:numPr>
      <w:jc w:val="both"/>
    </w:pPr>
    <w:rPr>
      <w:rFonts w:ascii="宋体"/>
      <w:sz w:val="18"/>
      <w:szCs w:val="18"/>
    </w:rPr>
  </w:style>
  <w:style w:type="paragraph" w:customStyle="1" w:styleId="afffffffffc">
    <w:name w:val="标准文件_示例内容"/>
    <w:basedOn w:val="afffff7"/>
    <w:qFormat/>
    <w:rsid w:val="000E4941"/>
    <w:pPr>
      <w:ind w:firstLine="420"/>
    </w:pPr>
    <w:rPr>
      <w:sz w:val="18"/>
    </w:rPr>
  </w:style>
  <w:style w:type="paragraph" w:customStyle="1" w:styleId="afa">
    <w:name w:val="标准文件_示例×："/>
    <w:basedOn w:val="afff5"/>
    <w:next w:val="afffffffffc"/>
    <w:qFormat/>
    <w:rsid w:val="000E4941"/>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sid w:val="000E4941"/>
    <w:rPr>
      <w:rFonts w:ascii="宋体" w:hAnsi="Times New Roman"/>
      <w:sz w:val="21"/>
    </w:rPr>
  </w:style>
  <w:style w:type="paragraph" w:customStyle="1" w:styleId="afffffffffd">
    <w:name w:val="标准文件_表格续"/>
    <w:basedOn w:val="afffff7"/>
    <w:next w:val="afffff7"/>
    <w:qFormat/>
    <w:rsid w:val="000E4941"/>
    <w:pPr>
      <w:jc w:val="center"/>
    </w:pPr>
    <w:rPr>
      <w:rFonts w:ascii="黑体" w:eastAsia="黑体" w:hAnsi="黑体"/>
    </w:rPr>
  </w:style>
  <w:style w:type="character" w:styleId="afffffffffe">
    <w:name w:val="Placeholder Text"/>
    <w:basedOn w:val="afff6"/>
    <w:uiPriority w:val="99"/>
    <w:semiHidden/>
    <w:qFormat/>
    <w:rsid w:val="000E4941"/>
    <w:rPr>
      <w:color w:val="808080"/>
    </w:rPr>
  </w:style>
  <w:style w:type="paragraph" w:customStyle="1" w:styleId="2">
    <w:name w:val="标准文件_二级项2"/>
    <w:basedOn w:val="afffff7"/>
    <w:qFormat/>
    <w:rsid w:val="000E4941"/>
    <w:pPr>
      <w:numPr>
        <w:ilvl w:val="1"/>
        <w:numId w:val="21"/>
      </w:numPr>
      <w:ind w:left="1271" w:firstLineChars="0" w:hanging="420"/>
    </w:pPr>
  </w:style>
  <w:style w:type="paragraph" w:customStyle="1" w:styleId="21">
    <w:name w:val="标准文件_三级项2"/>
    <w:basedOn w:val="afffff7"/>
    <w:qFormat/>
    <w:rsid w:val="000E4941"/>
    <w:pPr>
      <w:numPr>
        <w:numId w:val="30"/>
      </w:numPr>
      <w:spacing w:line="300" w:lineRule="exact"/>
      <w:ind w:left="1276" w:firstLineChars="0" w:hanging="425"/>
    </w:pPr>
    <w:rPr>
      <w:rFonts w:ascii="Times New Roman"/>
    </w:rPr>
  </w:style>
  <w:style w:type="paragraph" w:customStyle="1" w:styleId="20">
    <w:name w:val="标准文件_一级项2"/>
    <w:basedOn w:val="afffff7"/>
    <w:qFormat/>
    <w:rsid w:val="000E4941"/>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rsid w:val="000E4941"/>
    <w:pPr>
      <w:ind w:firstLine="420"/>
    </w:pPr>
    <w:rPr>
      <w:rFonts w:ascii="黑体" w:eastAsia="黑体"/>
    </w:rPr>
  </w:style>
  <w:style w:type="character" w:customStyle="1" w:styleId="affffffffff0">
    <w:name w:val="标准文件_来源"/>
    <w:basedOn w:val="afff6"/>
    <w:uiPriority w:val="1"/>
    <w:qFormat/>
    <w:rsid w:val="000E4941"/>
    <w:rPr>
      <w:rFonts w:eastAsia="宋体"/>
      <w:sz w:val="21"/>
    </w:rPr>
  </w:style>
  <w:style w:type="paragraph" w:customStyle="1" w:styleId="affffffffff1">
    <w:name w:val="标准文件_图表说明"/>
    <w:qFormat/>
    <w:rsid w:val="000E4941"/>
    <w:pPr>
      <w:spacing w:line="276" w:lineRule="auto"/>
      <w:ind w:firstLine="420"/>
    </w:pPr>
    <w:rPr>
      <w:rFonts w:ascii="宋体" w:hAnsi="宋体"/>
      <w:kern w:val="2"/>
      <w:sz w:val="18"/>
    </w:rPr>
  </w:style>
  <w:style w:type="paragraph" w:customStyle="1" w:styleId="affffffffff2">
    <w:name w:val="其他发布日期"/>
    <w:basedOn w:val="afffffff5"/>
    <w:qFormat/>
    <w:rsid w:val="000E4941"/>
    <w:pPr>
      <w:framePr w:w="3997" w:h="471" w:hRule="exact" w:hSpace="0" w:vSpace="181" w:wrap="around" w:vAnchor="page" w:hAnchor="page" w:x="1419" w:y="14097"/>
    </w:pPr>
  </w:style>
  <w:style w:type="paragraph" w:customStyle="1" w:styleId="affffffffff3">
    <w:name w:val="其他实施日期"/>
    <w:basedOn w:val="affffffffb"/>
    <w:qFormat/>
    <w:rsid w:val="000E4941"/>
    <w:pPr>
      <w:framePr w:w="3997" w:h="471" w:hRule="exact" w:vSpace="181" w:wrap="around" w:vAnchor="page" w:hAnchor="page" w:x="7089" w:y="14097"/>
    </w:pPr>
  </w:style>
  <w:style w:type="paragraph" w:customStyle="1" w:styleId="affffffffff4">
    <w:name w:val="标准文件_文件编号"/>
    <w:basedOn w:val="afffff7"/>
    <w:qFormat/>
    <w:rsid w:val="000E494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0E4941"/>
    <w:pPr>
      <w:framePr w:wrap="auto"/>
      <w:spacing w:before="57"/>
    </w:pPr>
    <w:rPr>
      <w:sz w:val="21"/>
    </w:rPr>
  </w:style>
  <w:style w:type="paragraph" w:customStyle="1" w:styleId="affffffffff6">
    <w:name w:val="标准文件_文件名称"/>
    <w:basedOn w:val="afffff7"/>
    <w:next w:val="afffff7"/>
    <w:qFormat/>
    <w:rsid w:val="000E494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rsid w:val="000E494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rsid w:val="000E494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rsid w:val="000E4941"/>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rsid w:val="000E4941"/>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rsid w:val="000E4941"/>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rsid w:val="000E4941"/>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rsid w:val="000E4941"/>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rsid w:val="000E4941"/>
    <w:pPr>
      <w:ind w:left="811" w:firstLineChars="0" w:firstLine="0"/>
    </w:pPr>
    <w:rPr>
      <w:sz w:val="18"/>
    </w:rPr>
  </w:style>
  <w:style w:type="paragraph" w:customStyle="1" w:styleId="X">
    <w:name w:val="标准文件_注X后"/>
    <w:basedOn w:val="afffff7"/>
    <w:qFormat/>
    <w:rsid w:val="000E4941"/>
    <w:pPr>
      <w:ind w:left="811" w:firstLineChars="0" w:firstLine="0"/>
    </w:pPr>
    <w:rPr>
      <w:sz w:val="18"/>
    </w:rPr>
  </w:style>
  <w:style w:type="paragraph" w:customStyle="1" w:styleId="affffffffff8">
    <w:name w:val="标准文件_示例后"/>
    <w:basedOn w:val="afffff7"/>
    <w:qFormat/>
    <w:rsid w:val="000E4941"/>
    <w:pPr>
      <w:ind w:left="964" w:firstLineChars="0" w:firstLine="0"/>
    </w:pPr>
    <w:rPr>
      <w:sz w:val="18"/>
    </w:rPr>
  </w:style>
  <w:style w:type="paragraph" w:customStyle="1" w:styleId="X0">
    <w:name w:val="标准文件_示例X后"/>
    <w:basedOn w:val="afffff7"/>
    <w:link w:val="X1"/>
    <w:qFormat/>
    <w:rsid w:val="000E4941"/>
    <w:pPr>
      <w:ind w:left="1049" w:firstLineChars="0" w:firstLine="0"/>
    </w:pPr>
    <w:rPr>
      <w:sz w:val="18"/>
    </w:rPr>
  </w:style>
  <w:style w:type="character" w:customStyle="1" w:styleId="X1">
    <w:name w:val="标准文件_示例X后 字符"/>
    <w:basedOn w:val="Char"/>
    <w:link w:val="X0"/>
    <w:qFormat/>
    <w:rsid w:val="000E4941"/>
    <w:rPr>
      <w:rFonts w:ascii="宋体" w:hAnsi="Times New Roman"/>
      <w:sz w:val="18"/>
    </w:rPr>
  </w:style>
  <w:style w:type="paragraph" w:customStyle="1" w:styleId="affffffffff9">
    <w:name w:val="标准文件_索引项"/>
    <w:basedOn w:val="afffff7"/>
    <w:next w:val="afffff7"/>
    <w:qFormat/>
    <w:rsid w:val="000E4941"/>
    <w:pPr>
      <w:tabs>
        <w:tab w:val="right" w:leader="dot" w:pos="9356"/>
      </w:tabs>
      <w:ind w:left="210" w:firstLineChars="0" w:hanging="210"/>
      <w:jc w:val="left"/>
    </w:pPr>
  </w:style>
  <w:style w:type="paragraph" w:customStyle="1" w:styleId="affffffffffa">
    <w:name w:val="标准文件_附录一级无标题"/>
    <w:basedOn w:val="aff4"/>
    <w:qFormat/>
    <w:rsid w:val="000E4941"/>
    <w:pPr>
      <w:spacing w:beforeLines="0" w:afterLines="0" w:line="276" w:lineRule="auto"/>
      <w:outlineLvl w:val="9"/>
    </w:pPr>
    <w:rPr>
      <w:rFonts w:ascii="宋体" w:eastAsia="宋体"/>
    </w:rPr>
  </w:style>
  <w:style w:type="paragraph" w:customStyle="1" w:styleId="affffffffffb">
    <w:name w:val="标准文件_附录二级无标题"/>
    <w:basedOn w:val="aff5"/>
    <w:qFormat/>
    <w:rsid w:val="000E4941"/>
    <w:pPr>
      <w:spacing w:beforeLines="0" w:afterLines="0" w:line="276" w:lineRule="auto"/>
      <w:outlineLvl w:val="9"/>
    </w:pPr>
    <w:rPr>
      <w:rFonts w:ascii="宋体" w:eastAsia="宋体"/>
    </w:rPr>
  </w:style>
  <w:style w:type="paragraph" w:customStyle="1" w:styleId="affffffffffc">
    <w:name w:val="标准文件_附录三级无标题"/>
    <w:basedOn w:val="aff6"/>
    <w:qFormat/>
    <w:rsid w:val="000E4941"/>
    <w:pPr>
      <w:spacing w:beforeLines="0" w:afterLines="0" w:line="276" w:lineRule="auto"/>
      <w:outlineLvl w:val="9"/>
    </w:pPr>
    <w:rPr>
      <w:rFonts w:ascii="宋体" w:eastAsia="宋体"/>
    </w:rPr>
  </w:style>
  <w:style w:type="paragraph" w:customStyle="1" w:styleId="affffffffffd">
    <w:name w:val="标准文件_附录四级无标题"/>
    <w:basedOn w:val="aff7"/>
    <w:qFormat/>
    <w:rsid w:val="000E4941"/>
    <w:pPr>
      <w:spacing w:beforeLines="0" w:afterLines="0" w:line="276" w:lineRule="auto"/>
      <w:outlineLvl w:val="9"/>
    </w:pPr>
    <w:rPr>
      <w:rFonts w:ascii="宋体" w:eastAsia="宋体"/>
    </w:rPr>
  </w:style>
  <w:style w:type="paragraph" w:customStyle="1" w:styleId="affffffffffe">
    <w:name w:val="标准文件_附录五级无标题"/>
    <w:basedOn w:val="aff8"/>
    <w:qFormat/>
    <w:rsid w:val="000E4941"/>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rsid w:val="000E4941"/>
    <w:pPr>
      <w:spacing w:beforeLines="0" w:afterLines="0" w:line="276" w:lineRule="auto"/>
    </w:pPr>
    <w:rPr>
      <w:rFonts w:ascii="宋体" w:eastAsia="宋体"/>
    </w:rPr>
  </w:style>
  <w:style w:type="paragraph" w:customStyle="1" w:styleId="afffffffffff0">
    <w:name w:val="标准文件_引言二级无标题"/>
    <w:basedOn w:val="a8"/>
    <w:next w:val="afffff7"/>
    <w:qFormat/>
    <w:rsid w:val="000E4941"/>
    <w:pPr>
      <w:spacing w:beforeLines="0" w:afterLines="0" w:line="276" w:lineRule="auto"/>
    </w:pPr>
    <w:rPr>
      <w:rFonts w:ascii="宋体" w:eastAsia="宋体"/>
    </w:rPr>
  </w:style>
  <w:style w:type="paragraph" w:customStyle="1" w:styleId="afffffffffff1">
    <w:name w:val="标准文件_引言三级无标题"/>
    <w:basedOn w:val="a9"/>
    <w:next w:val="afffff7"/>
    <w:qFormat/>
    <w:rsid w:val="000E4941"/>
    <w:pPr>
      <w:spacing w:beforeLines="0" w:afterLines="0" w:line="276" w:lineRule="auto"/>
    </w:pPr>
    <w:rPr>
      <w:rFonts w:ascii="宋体" w:eastAsia="宋体"/>
    </w:rPr>
  </w:style>
  <w:style w:type="paragraph" w:customStyle="1" w:styleId="afffffffffff2">
    <w:name w:val="标准文件_引言四级无标题"/>
    <w:basedOn w:val="aa"/>
    <w:next w:val="afffff7"/>
    <w:qFormat/>
    <w:rsid w:val="000E4941"/>
    <w:pPr>
      <w:spacing w:beforeLines="0" w:afterLines="0" w:line="276" w:lineRule="auto"/>
    </w:pPr>
    <w:rPr>
      <w:rFonts w:ascii="宋体" w:eastAsia="宋体"/>
    </w:rPr>
  </w:style>
  <w:style w:type="paragraph" w:customStyle="1" w:styleId="afffffffffff3">
    <w:name w:val="标准文件_引言五级无标题"/>
    <w:basedOn w:val="ab"/>
    <w:next w:val="afffff7"/>
    <w:qFormat/>
    <w:rsid w:val="000E4941"/>
    <w:pPr>
      <w:spacing w:beforeLines="0" w:afterLines="0" w:line="276" w:lineRule="auto"/>
    </w:pPr>
    <w:rPr>
      <w:rFonts w:ascii="宋体" w:eastAsia="宋体"/>
    </w:rPr>
  </w:style>
  <w:style w:type="paragraph" w:customStyle="1" w:styleId="afffffffffff4">
    <w:name w:val="标准文件_索引标题"/>
    <w:basedOn w:val="afffffe"/>
    <w:next w:val="afffff7"/>
    <w:qFormat/>
    <w:rsid w:val="000E4941"/>
    <w:rPr>
      <w:rFonts w:hAnsi="黑体"/>
    </w:rPr>
  </w:style>
  <w:style w:type="paragraph" w:customStyle="1" w:styleId="afffffffffff5">
    <w:name w:val="标准文件_脚注内容"/>
    <w:basedOn w:val="afffff7"/>
    <w:qFormat/>
    <w:rsid w:val="000E4941"/>
    <w:pPr>
      <w:ind w:leftChars="200" w:left="400" w:hangingChars="200" w:hanging="200"/>
    </w:pPr>
    <w:rPr>
      <w:sz w:val="15"/>
    </w:rPr>
  </w:style>
  <w:style w:type="paragraph" w:customStyle="1" w:styleId="afffffffffff6">
    <w:name w:val="标准文件_术语条一"/>
    <w:basedOn w:val="afffffffff0"/>
    <w:next w:val="afffff7"/>
    <w:qFormat/>
    <w:rsid w:val="000E4941"/>
  </w:style>
  <w:style w:type="paragraph" w:customStyle="1" w:styleId="afffffffffff7">
    <w:name w:val="标准文件_术语条二"/>
    <w:basedOn w:val="afffffffff3"/>
    <w:next w:val="afffff7"/>
    <w:qFormat/>
    <w:rsid w:val="000E4941"/>
  </w:style>
  <w:style w:type="paragraph" w:customStyle="1" w:styleId="afffffffffff8">
    <w:name w:val="标准文件_术语条三"/>
    <w:basedOn w:val="afffffffff2"/>
    <w:next w:val="afffff7"/>
    <w:qFormat/>
    <w:rsid w:val="000E4941"/>
  </w:style>
  <w:style w:type="paragraph" w:customStyle="1" w:styleId="afffffffffff9">
    <w:name w:val="标准文件_术语条四"/>
    <w:basedOn w:val="afffffffff5"/>
    <w:next w:val="afffff7"/>
    <w:qFormat/>
    <w:rsid w:val="000E4941"/>
  </w:style>
  <w:style w:type="paragraph" w:customStyle="1" w:styleId="afffffffffffa">
    <w:name w:val="标准文件_术语条五"/>
    <w:basedOn w:val="afffffffff1"/>
    <w:next w:val="afffff7"/>
    <w:qFormat/>
    <w:rsid w:val="000E4941"/>
  </w:style>
  <w:style w:type="paragraph" w:customStyle="1" w:styleId="Default">
    <w:name w:val="Default"/>
    <w:qFormat/>
    <w:rsid w:val="000E4941"/>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sid w:val="000E4941"/>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sid w:val="000E4941"/>
    <w:rPr>
      <w:rFonts w:ascii="宋体"/>
      <w:kern w:val="2"/>
      <w:sz w:val="18"/>
      <w:szCs w:val="18"/>
    </w:rPr>
  </w:style>
  <w:style w:type="paragraph" w:customStyle="1" w:styleId="afffffffffffc">
    <w:name w:val="段"/>
    <w:link w:val="Char0"/>
    <w:qFormat/>
    <w:rsid w:val="000E4941"/>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6"/>
    <w:link w:val="afffffffffffc"/>
    <w:qFormat/>
    <w:rsid w:val="000E4941"/>
    <w:rPr>
      <w:rFonts w:ascii="宋体" w:hAnsi="Times New Roman"/>
      <w:sz w:val="21"/>
    </w:rPr>
  </w:style>
  <w:style w:type="paragraph" w:customStyle="1" w:styleId="12">
    <w:name w:val="正文1"/>
    <w:qFormat/>
    <w:rsid w:val="000E4941"/>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3C66DD161F8425B89B64744A94775A1"/>
        <w:category>
          <w:name w:val="常规"/>
          <w:gallery w:val="placeholder"/>
        </w:category>
        <w:types>
          <w:type w:val="bbPlcHdr"/>
        </w:types>
        <w:behaviors>
          <w:behavior w:val="content"/>
        </w:behaviors>
        <w:guid w:val="{B512DA5F-F567-49B4-B1E0-97DE84417097}"/>
      </w:docPartPr>
      <w:docPartBody>
        <w:p w:rsidR="00244EF4" w:rsidRDefault="00244EF4">
          <w:pPr>
            <w:pStyle w:val="D3C66DD161F8425B89B64744A94775A1"/>
          </w:pPr>
          <w:r>
            <w:rPr>
              <w:rStyle w:val="a3"/>
              <w:rFonts w:hint="eastAsia"/>
            </w:rPr>
            <w:t>单击或点击此处输入文字。</w:t>
          </w:r>
        </w:p>
      </w:docPartBody>
    </w:docPart>
    <w:docPart>
      <w:docPartPr>
        <w:name w:val="28A4487B8E0C45BFA62EA99541126511"/>
        <w:category>
          <w:name w:val="常规"/>
          <w:gallery w:val="placeholder"/>
        </w:category>
        <w:types>
          <w:type w:val="bbPlcHdr"/>
        </w:types>
        <w:behaviors>
          <w:behavior w:val="content"/>
        </w:behaviors>
        <w:guid w:val="{82E67DDC-9072-4E98-ACB9-B8A902833924}"/>
      </w:docPartPr>
      <w:docPartBody>
        <w:p w:rsidR="00244EF4" w:rsidRDefault="00244EF4">
          <w:pPr>
            <w:pStyle w:val="28A4487B8E0C45BFA62EA99541126511"/>
          </w:pPr>
          <w:r>
            <w:rPr>
              <w:rStyle w:val="a3"/>
              <w:rFonts w:hint="eastAsia"/>
            </w:rPr>
            <w:t>选择一项。</w:t>
          </w:r>
        </w:p>
      </w:docPartBody>
    </w:docPart>
    <w:docPart>
      <w:docPartPr>
        <w:name w:val="22E31EB183314DDF96864758D1FD1B34"/>
        <w:category>
          <w:name w:val="常规"/>
          <w:gallery w:val="placeholder"/>
        </w:category>
        <w:types>
          <w:type w:val="bbPlcHdr"/>
        </w:types>
        <w:behaviors>
          <w:behavior w:val="content"/>
        </w:behaviors>
        <w:guid w:val="{608D067C-46D4-40FB-9063-7F3CB3B273CF}"/>
      </w:docPartPr>
      <w:docPartBody>
        <w:p w:rsidR="00244EF4" w:rsidRDefault="00244EF4">
          <w:pPr>
            <w:pStyle w:val="22E31EB183314DDF96864758D1FD1B3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456D9"/>
    <w:rsid w:val="00244EF4"/>
    <w:rsid w:val="002B4E35"/>
    <w:rsid w:val="004A5F54"/>
    <w:rsid w:val="007456D9"/>
    <w:rsid w:val="007A1A74"/>
    <w:rsid w:val="007D21FC"/>
    <w:rsid w:val="008A78AE"/>
    <w:rsid w:val="00A3481D"/>
    <w:rsid w:val="00B0062E"/>
    <w:rsid w:val="00C01CE2"/>
    <w:rsid w:val="00DA71B1"/>
    <w:rsid w:val="00F718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4EF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44EF4"/>
    <w:rPr>
      <w:color w:val="808080"/>
    </w:rPr>
  </w:style>
  <w:style w:type="paragraph" w:customStyle="1" w:styleId="D3C66DD161F8425B89B64744A94775A1">
    <w:name w:val="D3C66DD161F8425B89B64744A94775A1"/>
    <w:rsid w:val="00244EF4"/>
    <w:pPr>
      <w:widowControl w:val="0"/>
      <w:jc w:val="both"/>
    </w:pPr>
    <w:rPr>
      <w:kern w:val="2"/>
      <w:sz w:val="21"/>
      <w:szCs w:val="22"/>
    </w:rPr>
  </w:style>
  <w:style w:type="paragraph" w:customStyle="1" w:styleId="28A4487B8E0C45BFA62EA99541126511">
    <w:name w:val="28A4487B8E0C45BFA62EA99541126511"/>
    <w:rsid w:val="00244EF4"/>
    <w:pPr>
      <w:widowControl w:val="0"/>
      <w:jc w:val="both"/>
    </w:pPr>
    <w:rPr>
      <w:kern w:val="2"/>
      <w:sz w:val="21"/>
      <w:szCs w:val="22"/>
    </w:rPr>
  </w:style>
  <w:style w:type="paragraph" w:customStyle="1" w:styleId="22E31EB183314DDF96864758D1FD1B34">
    <w:name w:val="22E31EB183314DDF96864758D1FD1B34"/>
    <w:rsid w:val="00244EF4"/>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E1AC35-3B5F-45F4-8B43-D2796CED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469</TotalTime>
  <Pages>7</Pages>
  <Words>356</Words>
  <Characters>2034</Characters>
  <Application>Microsoft Office Word</Application>
  <DocSecurity>0</DocSecurity>
  <Lines>16</Lines>
  <Paragraphs>4</Paragraphs>
  <ScaleCrop>false</ScaleCrop>
  <Company>PCMI</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建 建</cp:lastModifiedBy>
  <cp:revision>17</cp:revision>
  <cp:lastPrinted>2021-04-20T07:03:00Z</cp:lastPrinted>
  <dcterms:created xsi:type="dcterms:W3CDTF">2021-03-31T06:51:00Z</dcterms:created>
  <dcterms:modified xsi:type="dcterms:W3CDTF">2021-05-11T10:08:00Z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2052-11.1.0.10463</vt:lpwstr>
  </property>
  <property fmtid="{D5CDD505-2E9C-101B-9397-08002B2CF9AE}" pid="16" name="ICV">
    <vt:lpwstr>F3F839D24DA746C4925BE8701493CAC6</vt:lpwstr>
  </property>
</Properties>
</file>