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Override PartName="/word/footer6.xml" ContentType="application/vnd.openxmlformats-officedocument.wordprocessingml.footer+xml"/>
  <Override PartName="/word/footer7.xml" ContentType="application/vnd.openxmlformats-officedocument.wordprocessingml.footer+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509"/>
        <w:gridCol w:w="8855"/>
      </w:tblGrid>
      <w:tr w:rsidR="005A7D75">
        <w:tc>
          <w:tcPr>
            <w:tcW w:w="509" w:type="dxa"/>
          </w:tcPr>
          <w:p w:rsidR="005A7D75" w:rsidRDefault="00605CBF">
            <w:pPr>
              <w:pStyle w:val="afffe"/>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p>
        </w:tc>
        <w:tc>
          <w:tcPr>
            <w:tcW w:w="8855" w:type="dxa"/>
          </w:tcPr>
          <w:p w:rsidR="005A7D75" w:rsidRDefault="00600803">
            <w:pPr>
              <w:pStyle w:val="afffe"/>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605CBF">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605CBF">
              <w:rPr>
                <w:rFonts w:ascii="黑体" w:eastAsia="黑体" w:hAnsi="黑体"/>
                <w:sz w:val="21"/>
                <w:szCs w:val="21"/>
              </w:rPr>
              <w:t>03.120</w:t>
            </w:r>
            <w:r>
              <w:rPr>
                <w:rFonts w:ascii="黑体" w:eastAsia="黑体" w:hAnsi="黑体"/>
                <w:sz w:val="21"/>
                <w:szCs w:val="21"/>
              </w:rPr>
              <w:fldChar w:fldCharType="end"/>
            </w:r>
            <w:bookmarkEnd w:id="0"/>
          </w:p>
        </w:tc>
      </w:tr>
      <w:tr w:rsidR="005A7D75">
        <w:tc>
          <w:tcPr>
            <w:tcW w:w="509" w:type="dxa"/>
          </w:tcPr>
          <w:p w:rsidR="005A7D75" w:rsidRDefault="00605CBF">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CCS</w:t>
            </w:r>
          </w:p>
        </w:tc>
        <w:tc>
          <w:tcPr>
            <w:tcW w:w="8855" w:type="dxa"/>
          </w:tcPr>
          <w:tbl>
            <w:tblPr>
              <w:tblStyle w:val="affff2"/>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tblPr>
            <w:tblGrid>
              <w:gridCol w:w="9242"/>
            </w:tblGrid>
            <w:tr w:rsidR="005A7D75">
              <w:trPr>
                <w:trHeight w:hRule="exact" w:val="1021"/>
              </w:trPr>
              <w:tc>
                <w:tcPr>
                  <w:tcW w:w="9242" w:type="dxa"/>
                  <w:vAlign w:val="center"/>
                </w:tcPr>
                <w:p w:rsidR="005A7D75" w:rsidRDefault="00605CBF" w:rsidP="009D40B2">
                  <w:pPr>
                    <w:pStyle w:val="affff9"/>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sidR="00600803">
                    <w:fldChar w:fldCharType="begin">
                      <w:ffData>
                        <w:name w:val="c1"/>
                        <w:enabled/>
                        <w:calcOnExit w:val="0"/>
                        <w:textInput>
                          <w:maxLength w:val="7"/>
                        </w:textInput>
                      </w:ffData>
                    </w:fldChar>
                  </w:r>
                  <w:bookmarkStart w:id="1" w:name="c1"/>
                  <w:r>
                    <w:instrText xml:space="preserve"> FORMTEXT </w:instrText>
                  </w:r>
                  <w:r w:rsidR="00600803">
                    <w:fldChar w:fldCharType="separate"/>
                  </w:r>
                  <w:r>
                    <w:rPr>
                      <w:rFonts w:hint="eastAsia"/>
                    </w:rPr>
                    <w:t>GXAS</w:t>
                  </w:r>
                  <w:r w:rsidR="00600803">
                    <w:fldChar w:fldCharType="end"/>
                  </w:r>
                  <w:bookmarkEnd w:id="1"/>
                </w:p>
              </w:tc>
            </w:tr>
          </w:tbl>
          <w:p w:rsidR="005A7D75" w:rsidRDefault="00600803">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605CBF">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605CBF">
              <w:rPr>
                <w:rFonts w:ascii="黑体" w:eastAsia="黑体" w:hAnsi="黑体"/>
                <w:sz w:val="21"/>
                <w:szCs w:val="21"/>
              </w:rPr>
              <w:t>A 00</w:t>
            </w:r>
            <w:r>
              <w:rPr>
                <w:rFonts w:ascii="黑体" w:eastAsia="黑体" w:hAnsi="黑体"/>
                <w:sz w:val="21"/>
                <w:szCs w:val="21"/>
              </w:rPr>
              <w:fldChar w:fldCharType="end"/>
            </w:r>
            <w:bookmarkEnd w:id="2"/>
          </w:p>
        </w:tc>
      </w:tr>
    </w:tbl>
    <w:bookmarkStart w:id="3" w:name="_Hlk26473981"/>
    <w:p w:rsidR="005A7D75" w:rsidRDefault="00600803">
      <w:pPr>
        <w:pStyle w:val="affffa"/>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sidR="00605CBF">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sidR="00605CBF">
        <w:rPr>
          <w:rFonts w:ascii="黑体" w:eastAsia="黑体" w:hint="eastAsia"/>
          <w:b w:val="0"/>
          <w:w w:val="100"/>
          <w:sz w:val="48"/>
        </w:rPr>
        <w:t>团体标准</w:t>
      </w:r>
      <w:r>
        <w:rPr>
          <w:rFonts w:ascii="黑体" w:eastAsia="黑体"/>
          <w:b w:val="0"/>
          <w:w w:val="100"/>
          <w:sz w:val="48"/>
        </w:rPr>
        <w:fldChar w:fldCharType="end"/>
      </w:r>
      <w:bookmarkEnd w:id="4"/>
    </w:p>
    <w:bookmarkEnd w:id="3"/>
    <w:p w:rsidR="005A7D75" w:rsidRDefault="00605CBF">
      <w:pPr>
        <w:pStyle w:val="afffffffffc"/>
        <w:framePr w:wrap="auto"/>
      </w:pPr>
      <w:r>
        <w:t>T/</w:t>
      </w:r>
      <w:r w:rsidR="00600803">
        <w:fldChar w:fldCharType="begin">
          <w:ffData>
            <w:name w:val="文字1"/>
            <w:enabled/>
            <w:calcOnExit w:val="0"/>
            <w:textInput>
              <w:default w:val="XXX"/>
            </w:textInput>
          </w:ffData>
        </w:fldChar>
      </w:r>
      <w:bookmarkStart w:id="5" w:name="文字1"/>
      <w:r>
        <w:instrText xml:space="preserve"> FORMTEXT </w:instrText>
      </w:r>
      <w:r w:rsidR="00600803">
        <w:fldChar w:fldCharType="separate"/>
      </w:r>
      <w:r>
        <w:t>GXAS</w:t>
      </w:r>
      <w:r w:rsidR="00600803">
        <w:fldChar w:fldCharType="end"/>
      </w:r>
      <w:bookmarkEnd w:id="5"/>
      <w:r>
        <w:rPr>
          <w:rFonts w:hAnsi="黑体"/>
        </w:rPr>
        <w:t>—</w:t>
      </w:r>
      <w:r w:rsidR="00600803">
        <w:fldChar w:fldCharType="begin">
          <w:ffData>
            <w:name w:val="NSTD_CODE_B"/>
            <w:enabled/>
            <w:calcOnExit w:val="0"/>
            <w:textInput>
              <w:default w:val="XXXX"/>
            </w:textInput>
          </w:ffData>
        </w:fldChar>
      </w:r>
      <w:bookmarkStart w:id="6" w:name="NSTD_CODE_B"/>
      <w:r>
        <w:instrText xml:space="preserve"> FORMTEXT </w:instrText>
      </w:r>
      <w:r w:rsidR="00600803">
        <w:fldChar w:fldCharType="separate"/>
      </w:r>
      <w:r>
        <w:t>XXXX</w:t>
      </w:r>
      <w:r w:rsidR="00600803">
        <w:fldChar w:fldCharType="end"/>
      </w:r>
      <w:bookmarkEnd w:id="6"/>
    </w:p>
    <w:p w:rsidR="005A7D75" w:rsidRDefault="00600803">
      <w:pPr>
        <w:pStyle w:val="afffffffffd"/>
        <w:framePr w:wrap="auto"/>
        <w:rPr>
          <w:rFonts w:hAnsi="黑体"/>
        </w:rPr>
      </w:pPr>
      <w:r>
        <w:rPr>
          <w:rFonts w:hAnsi="黑体"/>
        </w:rPr>
        <w:fldChar w:fldCharType="begin">
          <w:ffData>
            <w:name w:val="OSTD_CODE"/>
            <w:enabled/>
            <w:calcOnExit w:val="0"/>
            <w:textInput/>
          </w:ffData>
        </w:fldChar>
      </w:r>
      <w:bookmarkStart w:id="7" w:name="OSTD_CODE"/>
      <w:r w:rsidR="00605CBF">
        <w:rPr>
          <w:rFonts w:hAnsi="黑体"/>
        </w:rPr>
        <w:instrText xml:space="preserve"> FORMTEXT </w:instrText>
      </w:r>
      <w:r>
        <w:rPr>
          <w:rFonts w:hAnsi="黑体"/>
        </w:rPr>
      </w:r>
      <w:r>
        <w:rPr>
          <w:rFonts w:hAnsi="黑体"/>
        </w:rPr>
        <w:fldChar w:fldCharType="separate"/>
      </w:r>
      <w:r w:rsidR="00605CBF">
        <w:rPr>
          <w:rFonts w:hAnsi="黑体"/>
        </w:rPr>
        <w:t>     </w:t>
      </w:r>
      <w:r>
        <w:rPr>
          <w:rFonts w:hAnsi="黑体"/>
        </w:rPr>
        <w:fldChar w:fldCharType="end"/>
      </w:r>
      <w:bookmarkEnd w:id="7"/>
    </w:p>
    <w:p w:rsidR="005A7D75" w:rsidRDefault="00600803">
      <w:pPr>
        <w:spacing w:line="240" w:lineRule="auto"/>
        <w:rPr>
          <w:rFonts w:ascii="黑体" w:eastAsia="黑体" w:hAnsi="黑体"/>
          <w:kern w:val="0"/>
          <w:sz w:val="10"/>
          <w:szCs w:val="10"/>
        </w:rPr>
      </w:pPr>
      <w:r>
        <w:rPr>
          <w:rFonts w:ascii="黑体" w:eastAsia="黑体" w:hAnsi="黑体"/>
          <w:kern w:val="0"/>
          <w:sz w:val="10"/>
          <w:szCs w:val="10"/>
        </w:rPr>
        <w:pict>
          <v:line id="直接连接符 73" o:spid="_x0000_s1026" style="position:absolute;left:0;text-align:left;z-index:251659264;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w:r>
    </w:p>
    <w:p w:rsidR="005A7D75" w:rsidRDefault="005A7D75">
      <w:pPr>
        <w:pStyle w:val="affffa"/>
        <w:framePr w:w="9639" w:h="6976" w:hRule="exact" w:hSpace="0" w:vSpace="0" w:wrap="around" w:hAnchor="page" w:y="6408"/>
        <w:jc w:val="center"/>
        <w:rPr>
          <w:rFonts w:ascii="黑体" w:eastAsia="黑体" w:hAnsi="黑体"/>
          <w:b w:val="0"/>
          <w:bCs w:val="0"/>
          <w:w w:val="100"/>
        </w:rPr>
      </w:pPr>
    </w:p>
    <w:p w:rsidR="005A7D75" w:rsidRDefault="00600803">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8" w:name="CSTD_NAME"/>
      <w:r w:rsidR="00605CBF">
        <w:instrText xml:space="preserve"> FORMTEXT </w:instrText>
      </w:r>
      <w:r>
        <w:fldChar w:fldCharType="separate"/>
      </w:r>
      <w:r w:rsidR="00605CBF">
        <w:rPr>
          <w:rFonts w:hint="eastAsia"/>
        </w:rPr>
        <w:t>康复机构智力残疾儿童功能评估规范</w:t>
      </w:r>
      <w:r>
        <w:fldChar w:fldCharType="end"/>
      </w:r>
      <w:bookmarkEnd w:id="8"/>
    </w:p>
    <w:p w:rsidR="005A7D75" w:rsidRDefault="005A7D75">
      <w:pPr>
        <w:framePr w:w="9639" w:h="6974" w:hRule="exact" w:wrap="around" w:vAnchor="page" w:hAnchor="page" w:x="1419" w:y="6408" w:anchorLock="1"/>
        <w:ind w:left="-1418"/>
      </w:pPr>
    </w:p>
    <w:p w:rsidR="005A7D75" w:rsidRDefault="00600803">
      <w:pPr>
        <w:pStyle w:val="afffffff2"/>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9" w:name="ESTD_NAME"/>
      <w:r w:rsidR="00605CBF">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sidR="00605CBF">
        <w:rPr>
          <w:rFonts w:ascii="黑体" w:eastAsia="黑体" w:hAnsi="黑体"/>
          <w:szCs w:val="28"/>
        </w:rPr>
        <w:t>Specification for function evaluation of mental retarded children in rehabilitation institutions</w:t>
      </w:r>
      <w:r>
        <w:rPr>
          <w:rFonts w:ascii="黑体" w:eastAsia="黑体" w:hAnsi="黑体"/>
          <w:szCs w:val="28"/>
        </w:rPr>
        <w:fldChar w:fldCharType="end"/>
      </w:r>
      <w:bookmarkEnd w:id="9"/>
    </w:p>
    <w:p w:rsidR="005A7D75" w:rsidRDefault="005A7D75">
      <w:pPr>
        <w:framePr w:w="9639" w:h="6974" w:hRule="exact" w:wrap="around" w:vAnchor="page" w:hAnchor="page" w:x="1419" w:y="6408" w:anchorLock="1"/>
        <w:spacing w:line="760" w:lineRule="exact"/>
        <w:ind w:left="-1418"/>
      </w:pPr>
    </w:p>
    <w:p w:rsidR="005A7D75" w:rsidRDefault="005A7D75">
      <w:pPr>
        <w:pStyle w:val="afffffff2"/>
        <w:framePr w:w="9639" w:h="6974" w:hRule="exact" w:wrap="around" w:vAnchor="page" w:hAnchor="page" w:x="1419" w:y="6408" w:anchorLock="1"/>
        <w:textAlignment w:val="bottom"/>
        <w:rPr>
          <w:rFonts w:eastAsia="黑体"/>
          <w:szCs w:val="28"/>
        </w:rPr>
      </w:pPr>
    </w:p>
    <w:p w:rsidR="005A7D75" w:rsidRDefault="00600803">
      <w:pPr>
        <w:pStyle w:val="afffffff2"/>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sidR="00605CBF">
        <w:rPr>
          <w:sz w:val="24"/>
          <w:szCs w:val="28"/>
        </w:rPr>
        <w:instrText xml:space="preserve"> FORMDROPDOWN </w:instrText>
      </w:r>
      <w:r>
        <w:rPr>
          <w:sz w:val="24"/>
          <w:szCs w:val="28"/>
        </w:rPr>
      </w:r>
      <w:r>
        <w:rPr>
          <w:sz w:val="24"/>
          <w:szCs w:val="28"/>
        </w:rPr>
        <w:fldChar w:fldCharType="end"/>
      </w:r>
      <w:bookmarkEnd w:id="10"/>
    </w:p>
    <w:p w:rsidR="005A7D75" w:rsidRDefault="00600803">
      <w:pPr>
        <w:pStyle w:val="afffffff2"/>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sidR="00605CBF">
        <w:rPr>
          <w:sz w:val="21"/>
          <w:szCs w:val="28"/>
        </w:rPr>
        <w:instrText xml:space="preserve"> FORMTEXT </w:instrText>
      </w:r>
      <w:r>
        <w:rPr>
          <w:sz w:val="21"/>
          <w:szCs w:val="28"/>
        </w:rPr>
      </w:r>
      <w:r>
        <w:rPr>
          <w:sz w:val="21"/>
          <w:szCs w:val="28"/>
        </w:rPr>
        <w:fldChar w:fldCharType="separate"/>
      </w:r>
      <w:r w:rsidR="00605CBF">
        <w:rPr>
          <w:sz w:val="21"/>
          <w:szCs w:val="28"/>
        </w:rPr>
        <w:t>     </w:t>
      </w:r>
      <w:r>
        <w:rPr>
          <w:sz w:val="21"/>
          <w:szCs w:val="28"/>
        </w:rPr>
        <w:fldChar w:fldCharType="end"/>
      </w:r>
      <w:bookmarkEnd w:id="11"/>
    </w:p>
    <w:p w:rsidR="005A7D75" w:rsidRDefault="00600803" w:rsidP="009D40B2">
      <w:pPr>
        <w:pStyle w:val="afffffff2"/>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sidR="00605CBF">
        <w:rPr>
          <w:b/>
          <w:sz w:val="21"/>
          <w:szCs w:val="28"/>
        </w:rPr>
        <w:instrText xml:space="preserve"> FORMDROPDOWN </w:instrText>
      </w:r>
      <w:r>
        <w:rPr>
          <w:b/>
          <w:sz w:val="21"/>
          <w:szCs w:val="28"/>
        </w:rPr>
      </w:r>
      <w:r>
        <w:rPr>
          <w:b/>
          <w:sz w:val="21"/>
          <w:szCs w:val="28"/>
        </w:rPr>
        <w:fldChar w:fldCharType="end"/>
      </w:r>
      <w:bookmarkEnd w:id="12"/>
    </w:p>
    <w:p w:rsidR="005A7D75" w:rsidRDefault="00600803">
      <w:pPr>
        <w:pStyle w:val="afffffffffa"/>
        <w:framePr w:wrap="around" w:y="14176"/>
      </w:pPr>
      <w:r>
        <w:rPr>
          <w:rFonts w:ascii="黑体"/>
        </w:rPr>
        <w:fldChar w:fldCharType="begin">
          <w:ffData>
            <w:name w:val="PLSH_DATE_Y"/>
            <w:enabled/>
            <w:calcOnExit w:val="0"/>
            <w:textInput>
              <w:default w:val="XXXX"/>
              <w:maxLength w:val="4"/>
            </w:textInput>
          </w:ffData>
        </w:fldChar>
      </w:r>
      <w:bookmarkStart w:id="13" w:name="PLSH_DATE_Y"/>
      <w:r w:rsidR="00605CBF">
        <w:rPr>
          <w:rFonts w:ascii="黑体"/>
        </w:rPr>
        <w:instrText xml:space="preserve"> FORMTEXT </w:instrText>
      </w:r>
      <w:r>
        <w:rPr>
          <w:rFonts w:ascii="黑体"/>
        </w:rPr>
      </w:r>
      <w:r>
        <w:rPr>
          <w:rFonts w:ascii="黑体"/>
        </w:rPr>
        <w:fldChar w:fldCharType="separate"/>
      </w:r>
      <w:r w:rsidR="00605CBF">
        <w:rPr>
          <w:rFonts w:ascii="黑体"/>
        </w:rPr>
        <w:t>XXXX</w:t>
      </w:r>
      <w:r>
        <w:rPr>
          <w:rFonts w:ascii="黑体"/>
        </w:rPr>
        <w:fldChar w:fldCharType="end"/>
      </w:r>
      <w:bookmarkEnd w:id="13"/>
      <w:r w:rsidR="00605CBF">
        <w:rPr>
          <w:rFonts w:ascii="黑体"/>
        </w:rPr>
        <w:t>-</w:t>
      </w:r>
      <w:r>
        <w:rPr>
          <w:rFonts w:ascii="黑体"/>
        </w:rPr>
        <w:fldChar w:fldCharType="begin">
          <w:ffData>
            <w:name w:val="PLSH_DATE_M"/>
            <w:enabled/>
            <w:calcOnExit w:val="0"/>
            <w:textInput>
              <w:default w:val="XX"/>
              <w:maxLength w:val="2"/>
            </w:textInput>
          </w:ffData>
        </w:fldChar>
      </w:r>
      <w:bookmarkStart w:id="14" w:name="PLSH_DATE_M"/>
      <w:r w:rsidR="00605CBF">
        <w:rPr>
          <w:rFonts w:ascii="黑体"/>
        </w:rPr>
        <w:instrText xml:space="preserve"> FORMTEXT </w:instrText>
      </w:r>
      <w:r>
        <w:rPr>
          <w:rFonts w:ascii="黑体"/>
        </w:rPr>
      </w:r>
      <w:r>
        <w:rPr>
          <w:rFonts w:ascii="黑体"/>
        </w:rPr>
        <w:fldChar w:fldCharType="separate"/>
      </w:r>
      <w:r w:rsidR="00605CBF">
        <w:rPr>
          <w:rFonts w:ascii="黑体"/>
        </w:rPr>
        <w:t>XX</w:t>
      </w:r>
      <w:r>
        <w:rPr>
          <w:rFonts w:ascii="黑体"/>
        </w:rPr>
        <w:fldChar w:fldCharType="end"/>
      </w:r>
      <w:bookmarkEnd w:id="14"/>
      <w:r w:rsidR="00605CBF">
        <w:rPr>
          <w:rFonts w:ascii="黑体"/>
        </w:rPr>
        <w:t>-</w:t>
      </w:r>
      <w:r>
        <w:rPr>
          <w:rFonts w:ascii="黑体"/>
        </w:rPr>
        <w:fldChar w:fldCharType="begin">
          <w:ffData>
            <w:name w:val="PLSH_DATE_D"/>
            <w:enabled/>
            <w:calcOnExit w:val="0"/>
            <w:textInput>
              <w:default w:val="XX"/>
              <w:maxLength w:val="2"/>
            </w:textInput>
          </w:ffData>
        </w:fldChar>
      </w:r>
      <w:bookmarkStart w:id="15" w:name="PLSH_DATE_D"/>
      <w:r w:rsidR="00605CBF">
        <w:rPr>
          <w:rFonts w:ascii="黑体"/>
        </w:rPr>
        <w:instrText xml:space="preserve"> FORMTEXT </w:instrText>
      </w:r>
      <w:r>
        <w:rPr>
          <w:rFonts w:ascii="黑体"/>
        </w:rPr>
      </w:r>
      <w:r>
        <w:rPr>
          <w:rFonts w:ascii="黑体"/>
        </w:rPr>
        <w:fldChar w:fldCharType="separate"/>
      </w:r>
      <w:r w:rsidR="00605CBF">
        <w:rPr>
          <w:rFonts w:ascii="黑体"/>
        </w:rPr>
        <w:t>XX</w:t>
      </w:r>
      <w:r>
        <w:rPr>
          <w:rFonts w:ascii="黑体"/>
        </w:rPr>
        <w:fldChar w:fldCharType="end"/>
      </w:r>
      <w:bookmarkEnd w:id="15"/>
      <w:r w:rsidR="00605CBF">
        <w:rPr>
          <w:rFonts w:hint="eastAsia"/>
        </w:rPr>
        <w:t>发布</w:t>
      </w:r>
    </w:p>
    <w:p w:rsidR="005A7D75" w:rsidRDefault="00600803">
      <w:pPr>
        <w:pStyle w:val="afffffffffb"/>
        <w:framePr w:wrap="around" w:y="14176"/>
      </w:pPr>
      <w:r>
        <w:rPr>
          <w:rFonts w:ascii="黑体"/>
        </w:rPr>
        <w:fldChar w:fldCharType="begin">
          <w:ffData>
            <w:name w:val="CROT_DATE_Y"/>
            <w:enabled/>
            <w:calcOnExit w:val="0"/>
            <w:textInput>
              <w:default w:val="XXXX"/>
              <w:maxLength w:val="4"/>
            </w:textInput>
          </w:ffData>
        </w:fldChar>
      </w:r>
      <w:bookmarkStart w:id="16" w:name="CROT_DATE_Y"/>
      <w:r w:rsidR="00605CBF">
        <w:rPr>
          <w:rFonts w:ascii="黑体"/>
        </w:rPr>
        <w:instrText xml:space="preserve"> FORMTEXT </w:instrText>
      </w:r>
      <w:r>
        <w:rPr>
          <w:rFonts w:ascii="黑体"/>
        </w:rPr>
      </w:r>
      <w:r>
        <w:rPr>
          <w:rFonts w:ascii="黑体"/>
        </w:rPr>
        <w:fldChar w:fldCharType="separate"/>
      </w:r>
      <w:r w:rsidR="00605CBF">
        <w:rPr>
          <w:rFonts w:ascii="黑体"/>
        </w:rPr>
        <w:t>XXXX</w:t>
      </w:r>
      <w:r>
        <w:rPr>
          <w:rFonts w:ascii="黑体"/>
        </w:rPr>
        <w:fldChar w:fldCharType="end"/>
      </w:r>
      <w:bookmarkEnd w:id="16"/>
      <w:r w:rsidR="00605CBF">
        <w:rPr>
          <w:rFonts w:ascii="黑体"/>
        </w:rPr>
        <w:t>-</w:t>
      </w:r>
      <w:r>
        <w:rPr>
          <w:rFonts w:ascii="黑体"/>
        </w:rPr>
        <w:fldChar w:fldCharType="begin">
          <w:ffData>
            <w:name w:val="CROT_DATE_M"/>
            <w:enabled/>
            <w:calcOnExit w:val="0"/>
            <w:textInput>
              <w:default w:val="XX"/>
              <w:maxLength w:val="2"/>
            </w:textInput>
          </w:ffData>
        </w:fldChar>
      </w:r>
      <w:bookmarkStart w:id="17" w:name="CROT_DATE_M"/>
      <w:r w:rsidR="00605CBF">
        <w:rPr>
          <w:rFonts w:ascii="黑体"/>
        </w:rPr>
        <w:instrText xml:space="preserve"> FORMTEXT </w:instrText>
      </w:r>
      <w:r>
        <w:rPr>
          <w:rFonts w:ascii="黑体"/>
        </w:rPr>
      </w:r>
      <w:r>
        <w:rPr>
          <w:rFonts w:ascii="黑体"/>
        </w:rPr>
        <w:fldChar w:fldCharType="separate"/>
      </w:r>
      <w:r w:rsidR="00605CBF">
        <w:rPr>
          <w:rFonts w:ascii="黑体"/>
        </w:rPr>
        <w:t>XX</w:t>
      </w:r>
      <w:r>
        <w:rPr>
          <w:rFonts w:ascii="黑体"/>
        </w:rPr>
        <w:fldChar w:fldCharType="end"/>
      </w:r>
      <w:bookmarkEnd w:id="17"/>
      <w:r w:rsidR="00605CBF">
        <w:rPr>
          <w:rFonts w:ascii="黑体"/>
        </w:rPr>
        <w:t>-</w:t>
      </w:r>
      <w:r>
        <w:rPr>
          <w:rFonts w:ascii="黑体"/>
        </w:rPr>
        <w:fldChar w:fldCharType="begin">
          <w:ffData>
            <w:name w:val="CROT_DATE_D"/>
            <w:enabled/>
            <w:calcOnExit w:val="0"/>
            <w:textInput>
              <w:default w:val="XX"/>
              <w:maxLength w:val="2"/>
            </w:textInput>
          </w:ffData>
        </w:fldChar>
      </w:r>
      <w:bookmarkStart w:id="18" w:name="CROT_DATE_D"/>
      <w:r w:rsidR="00605CBF">
        <w:rPr>
          <w:rFonts w:ascii="黑体"/>
        </w:rPr>
        <w:instrText xml:space="preserve"> FORMTEXT </w:instrText>
      </w:r>
      <w:r>
        <w:rPr>
          <w:rFonts w:ascii="黑体"/>
        </w:rPr>
      </w:r>
      <w:r>
        <w:rPr>
          <w:rFonts w:ascii="黑体"/>
        </w:rPr>
        <w:fldChar w:fldCharType="separate"/>
      </w:r>
      <w:r w:rsidR="00605CBF">
        <w:rPr>
          <w:rFonts w:ascii="黑体"/>
        </w:rPr>
        <w:t>XX</w:t>
      </w:r>
      <w:r>
        <w:rPr>
          <w:rFonts w:ascii="黑体"/>
        </w:rPr>
        <w:fldChar w:fldCharType="end"/>
      </w:r>
      <w:bookmarkEnd w:id="18"/>
      <w:r w:rsidR="00605CBF">
        <w:rPr>
          <w:rFonts w:hint="eastAsia"/>
        </w:rPr>
        <w:t>实施</w:t>
      </w:r>
    </w:p>
    <w:p w:rsidR="005A7D75" w:rsidRDefault="00600803">
      <w:pPr>
        <w:pStyle w:val="affffffff2"/>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sidR="00605CBF">
        <w:rPr>
          <w:rFonts w:hAnsi="黑体"/>
          <w:w w:val="100"/>
          <w:sz w:val="28"/>
        </w:rPr>
        <w:instrText xml:space="preserve"> FORMTEXT </w:instrText>
      </w:r>
      <w:r>
        <w:rPr>
          <w:rFonts w:hAnsi="黑体"/>
          <w:w w:val="100"/>
          <w:sz w:val="28"/>
        </w:rPr>
      </w:r>
      <w:r>
        <w:rPr>
          <w:rFonts w:hAnsi="黑体"/>
          <w:w w:val="100"/>
          <w:sz w:val="28"/>
        </w:rPr>
        <w:fldChar w:fldCharType="separate"/>
      </w:r>
      <w:r w:rsidR="00605CBF">
        <w:rPr>
          <w:rFonts w:hAnsi="黑体" w:hint="eastAsia"/>
          <w:w w:val="100"/>
          <w:sz w:val="28"/>
        </w:rPr>
        <w:t>广西标准化协会</w:t>
      </w:r>
      <w:r>
        <w:rPr>
          <w:rFonts w:hAnsi="黑体"/>
          <w:w w:val="100"/>
          <w:sz w:val="28"/>
        </w:rPr>
        <w:fldChar w:fldCharType="end"/>
      </w:r>
      <w:bookmarkEnd w:id="19"/>
      <w:r w:rsidR="00605CBF">
        <w:rPr>
          <w:rFonts w:ascii="Times New Roman"/>
          <w:w w:val="100"/>
          <w:sz w:val="28"/>
        </w:rPr>
        <w:t>  </w:t>
      </w:r>
      <w:r w:rsidR="00605CBF">
        <w:rPr>
          <w:rStyle w:val="afffffffffff3"/>
          <w:rFonts w:hAnsi="黑体" w:hint="eastAsia"/>
          <w:position w:val="0"/>
        </w:rPr>
        <w:t>发</w:t>
      </w:r>
      <w:r w:rsidR="00605CBF">
        <w:rPr>
          <w:rStyle w:val="afffffffffff3"/>
          <w:rFonts w:hAnsi="黑体" w:hint="eastAsia"/>
          <w:spacing w:val="0"/>
          <w:position w:val="0"/>
        </w:rPr>
        <w:t>布</w:t>
      </w:r>
    </w:p>
    <w:p w:rsidR="005A7D75" w:rsidRDefault="00600803">
      <w:pPr>
        <w:rPr>
          <w:rFonts w:ascii="宋体" w:hAnsi="宋体"/>
          <w:sz w:val="28"/>
          <w:szCs w:val="28"/>
        </w:rPr>
        <w:sectPr w:rsidR="005A7D75">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sz w:val="28"/>
          <w:szCs w:val="28"/>
        </w:rPr>
        <w:pict>
          <v:line id="直接连接符 5" o:spid="_x0000_s1027" style="position:absolute;left:0;text-align:left;z-index:251660288;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w:r>
    </w:p>
    <w:p w:rsidR="005A7D75" w:rsidRDefault="00605CBF">
      <w:pPr>
        <w:pStyle w:val="a6"/>
        <w:spacing w:after="360"/>
      </w:pPr>
      <w:bookmarkStart w:id="20" w:name="BookMark2"/>
      <w:r>
        <w:rPr>
          <w:spacing w:val="320"/>
        </w:rPr>
        <w:lastRenderedPageBreak/>
        <w:t>前</w:t>
      </w:r>
      <w:r>
        <w:t>言</w:t>
      </w:r>
    </w:p>
    <w:p w:rsidR="005A7D75" w:rsidRDefault="00605CBF">
      <w:pPr>
        <w:pStyle w:val="afffff"/>
        <w:ind w:firstLine="420"/>
      </w:pPr>
      <w:r>
        <w:rPr>
          <w:rFonts w:hint="eastAsia"/>
        </w:rPr>
        <w:t>本文件按照GB/T 1.1—2020《标准化工作导则第1部分：标准化文件的结构和起草规则》的规定起草。</w:t>
      </w:r>
    </w:p>
    <w:p w:rsidR="005A7D75" w:rsidRDefault="00605CBF">
      <w:pPr>
        <w:pStyle w:val="afffff"/>
        <w:ind w:firstLine="420"/>
      </w:pPr>
      <w:r>
        <w:rPr>
          <w:rFonts w:hint="eastAsia"/>
        </w:rPr>
        <w:t>请注意本文件的某些内容可能涉及专利。本文件的发布机构不承担识别专利的责任。</w:t>
      </w:r>
    </w:p>
    <w:p w:rsidR="005A7D75" w:rsidRDefault="00605CBF">
      <w:pPr>
        <w:pStyle w:val="afffff"/>
        <w:ind w:firstLine="420"/>
      </w:pPr>
      <w:r>
        <w:rPr>
          <w:rFonts w:hint="eastAsia"/>
        </w:rPr>
        <w:t>本文件由</w:t>
      </w:r>
      <w:r>
        <w:rPr>
          <w:rFonts w:hAnsi="宋体" w:hint="eastAsia"/>
          <w:szCs w:val="21"/>
        </w:rPr>
        <w:t>南宁儿童康复中心</w:t>
      </w:r>
      <w:r>
        <w:rPr>
          <w:rFonts w:hint="eastAsia"/>
        </w:rPr>
        <w:t>提出。</w:t>
      </w:r>
    </w:p>
    <w:p w:rsidR="005A7D75" w:rsidRDefault="00605CBF">
      <w:pPr>
        <w:pStyle w:val="afffff"/>
        <w:ind w:firstLine="420"/>
      </w:pPr>
      <w:r>
        <w:rPr>
          <w:rFonts w:hint="eastAsia"/>
        </w:rPr>
        <w:t>本文件起草单位：</w:t>
      </w:r>
      <w:r>
        <w:rPr>
          <w:rFonts w:hAnsi="宋体" w:hint="eastAsia"/>
          <w:szCs w:val="21"/>
        </w:rPr>
        <w:t>南宁儿童康复中心、中国残疾人康复协会残疾分类研究专业委员会、中国心理学会康复心理学专业委员会。</w:t>
      </w:r>
    </w:p>
    <w:p w:rsidR="005A7D75" w:rsidRDefault="00605CBF">
      <w:pPr>
        <w:pStyle w:val="afffff"/>
        <w:ind w:firstLine="420"/>
      </w:pPr>
      <w:r>
        <w:rPr>
          <w:rFonts w:hint="eastAsia"/>
        </w:rPr>
        <w:t>本文件主要起草人：。</w:t>
      </w:r>
    </w:p>
    <w:p w:rsidR="005A7D75" w:rsidRDefault="005A7D75">
      <w:pPr>
        <w:pStyle w:val="afffff"/>
        <w:ind w:firstLine="420"/>
      </w:pPr>
    </w:p>
    <w:p w:rsidR="005A7D75" w:rsidRDefault="005A7D75">
      <w:pPr>
        <w:pStyle w:val="afffff"/>
        <w:ind w:firstLine="420"/>
        <w:sectPr w:rsidR="005A7D75">
          <w:headerReference w:type="even" r:id="rId17"/>
          <w:headerReference w:type="default" r:id="rId18"/>
          <w:footerReference w:type="even" r:id="rId19"/>
          <w:footerReference w:type="default" r:id="rId20"/>
          <w:pgSz w:w="11906" w:h="16838"/>
          <w:pgMar w:top="567" w:right="1134" w:bottom="1134" w:left="1134" w:header="1418" w:footer="1134" w:gutter="284"/>
          <w:pgNumType w:fmt="upperRoman" w:start="1"/>
          <w:cols w:space="425"/>
          <w:formProt w:val="0"/>
          <w:docGrid w:linePitch="312"/>
        </w:sectPr>
      </w:pPr>
    </w:p>
    <w:p w:rsidR="005A7D75" w:rsidRDefault="005A7D75">
      <w:pPr>
        <w:spacing w:line="20" w:lineRule="exact"/>
        <w:jc w:val="center"/>
        <w:rPr>
          <w:rFonts w:ascii="黑体" w:eastAsia="黑体" w:hAnsi="黑体"/>
          <w:sz w:val="32"/>
          <w:szCs w:val="32"/>
        </w:rPr>
      </w:pPr>
      <w:bookmarkStart w:id="21" w:name="BookMark4"/>
      <w:bookmarkEnd w:id="20"/>
    </w:p>
    <w:p w:rsidR="005A7D75" w:rsidRDefault="005A7D75">
      <w:pPr>
        <w:spacing w:line="20" w:lineRule="exact"/>
        <w:jc w:val="center"/>
        <w:rPr>
          <w:rFonts w:ascii="黑体" w:eastAsia="黑体" w:hAnsi="黑体"/>
          <w:sz w:val="32"/>
          <w:szCs w:val="32"/>
        </w:rPr>
      </w:pPr>
    </w:p>
    <w:bookmarkStart w:id="22" w:name="NEW_STAND_NAME" w:displacedByCustomXml="next"/>
    <w:sdt>
      <w:sdtPr>
        <w:tag w:val="NEW_STAND_NAME"/>
        <w:id w:val="595910757"/>
        <w:lock w:val="sdtLocked"/>
        <w:placeholder>
          <w:docPart w:val="D65D2E8D16FA4364960178CE1CA4EBB3"/>
        </w:placeholder>
      </w:sdtPr>
      <w:sdtContent>
        <w:p w:rsidR="005A7D75" w:rsidRDefault="00605CBF" w:rsidP="009D40B2">
          <w:pPr>
            <w:pStyle w:val="afffffffff2"/>
            <w:spacing w:beforeLines="100" w:afterLines="220"/>
          </w:pPr>
          <w:r>
            <w:rPr>
              <w:rFonts w:hint="eastAsia"/>
            </w:rPr>
            <w:t>康复机构智力残疾儿童功能评估规范</w:t>
          </w:r>
        </w:p>
      </w:sdtContent>
    </w:sdt>
    <w:p w:rsidR="005A7D75" w:rsidRDefault="00605CBF">
      <w:pPr>
        <w:pStyle w:val="affc"/>
        <w:spacing w:before="240" w:after="240"/>
      </w:pPr>
      <w:bookmarkStart w:id="23" w:name="_Toc24884218"/>
      <w:bookmarkStart w:id="24" w:name="_Toc26718930"/>
      <w:bookmarkStart w:id="25" w:name="_Toc17233325"/>
      <w:bookmarkStart w:id="26" w:name="_Toc26648465"/>
      <w:bookmarkStart w:id="27" w:name="_Toc24884211"/>
      <w:bookmarkStart w:id="28" w:name="_Toc17233333"/>
      <w:bookmarkStart w:id="29" w:name="_Toc26986771"/>
      <w:bookmarkStart w:id="30" w:name="_Toc26986530"/>
      <w:bookmarkEnd w:id="22"/>
      <w:r>
        <w:rPr>
          <w:rFonts w:hint="eastAsia"/>
        </w:rPr>
        <w:t>范围</w:t>
      </w:r>
      <w:bookmarkEnd w:id="23"/>
      <w:bookmarkEnd w:id="24"/>
      <w:bookmarkEnd w:id="25"/>
      <w:bookmarkEnd w:id="26"/>
      <w:bookmarkEnd w:id="27"/>
      <w:bookmarkEnd w:id="28"/>
      <w:bookmarkEnd w:id="29"/>
      <w:bookmarkEnd w:id="30"/>
    </w:p>
    <w:p w:rsidR="005A7D75" w:rsidRDefault="00605CBF">
      <w:pPr>
        <w:pStyle w:val="afffffffffff4"/>
      </w:pPr>
      <w:bookmarkStart w:id="31" w:name="_Toc26648466"/>
      <w:bookmarkStart w:id="32" w:name="_Toc24884212"/>
      <w:bookmarkStart w:id="33" w:name="_Toc17233334"/>
      <w:bookmarkStart w:id="34" w:name="_Toc24884219"/>
      <w:bookmarkStart w:id="35" w:name="_Toc17233326"/>
      <w:r>
        <w:rPr>
          <w:rFonts w:hint="eastAsia"/>
        </w:rPr>
        <w:t>本文件规定了康复机构开展智力残疾儿童康复评估服务的目的、内容、评估工具、评估流程、评估服务人员、评估环境以及评估转介等服务的要求，描述了对应的证实方法。</w:t>
      </w:r>
    </w:p>
    <w:p w:rsidR="005A7D75" w:rsidRDefault="00605CBF">
      <w:pPr>
        <w:pStyle w:val="afffff"/>
        <w:ind w:firstLine="420"/>
      </w:pPr>
      <w:r>
        <w:rPr>
          <w:rFonts w:hint="eastAsia"/>
        </w:rPr>
        <w:t>本文件适用于开展0</w:t>
      </w:r>
      <w:r w:rsidR="00D57CF7">
        <w:rPr>
          <w:rFonts w:ascii="Times New Roman" w:hint="eastAsia"/>
        </w:rPr>
        <w:t>～</w:t>
      </w:r>
      <w:r>
        <w:rPr>
          <w:rFonts w:hint="eastAsia"/>
        </w:rPr>
        <w:t>16岁智力残疾儿童康复评估的市级及以上康复机构，县级及以下康复机构可参照执行。</w:t>
      </w:r>
    </w:p>
    <w:p w:rsidR="005A7D75" w:rsidRDefault="00605CBF">
      <w:pPr>
        <w:pStyle w:val="affc"/>
        <w:spacing w:before="240" w:after="240"/>
      </w:pPr>
      <w:bookmarkStart w:id="36" w:name="_Toc26986772"/>
      <w:bookmarkStart w:id="37" w:name="_Toc26986531"/>
      <w:bookmarkStart w:id="38" w:name="_Toc26718931"/>
      <w:r>
        <w:rPr>
          <w:rFonts w:hint="eastAsia"/>
        </w:rPr>
        <w:t>规范性引用文件</w:t>
      </w:r>
      <w:bookmarkEnd w:id="31"/>
      <w:bookmarkEnd w:id="32"/>
      <w:bookmarkEnd w:id="33"/>
      <w:bookmarkEnd w:id="34"/>
      <w:bookmarkEnd w:id="35"/>
      <w:bookmarkEnd w:id="36"/>
      <w:bookmarkEnd w:id="37"/>
      <w:bookmarkEnd w:id="38"/>
    </w:p>
    <w:sdt>
      <w:sdtPr>
        <w:rPr>
          <w:rFonts w:hint="eastAsia"/>
        </w:rPr>
        <w:id w:val="715848253"/>
        <w:placeholder>
          <w:docPart w:val="586609A50A0549869CDA94F1289C8CF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5A7D75" w:rsidRDefault="00605CBF">
          <w:pPr>
            <w:pStyle w:val="afffff"/>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5A7D75" w:rsidRDefault="00605CBF">
      <w:pPr>
        <w:pStyle w:val="afffffffffff4"/>
      </w:pPr>
      <w:r>
        <w:rPr>
          <w:rFonts w:hint="eastAsia"/>
        </w:rPr>
        <w:t>GB 3095  环境空气质量标准</w:t>
      </w:r>
    </w:p>
    <w:p w:rsidR="005A7D75" w:rsidRDefault="00605CBF">
      <w:pPr>
        <w:pStyle w:val="afffffffffff4"/>
      </w:pPr>
      <w:r>
        <w:rPr>
          <w:rFonts w:hint="eastAsia"/>
        </w:rPr>
        <w:t>GB 3096  声环境质量标准</w:t>
      </w:r>
    </w:p>
    <w:p w:rsidR="005A7D75" w:rsidRDefault="00605CBF">
      <w:pPr>
        <w:pStyle w:val="afffffffffff4"/>
      </w:pPr>
      <w:r>
        <w:rPr>
          <w:rFonts w:hint="eastAsia"/>
        </w:rPr>
        <w:t>GB/T 10001.1  标志用公共信息图形符号第1部分：通用符号</w:t>
      </w:r>
    </w:p>
    <w:p w:rsidR="005A7D75" w:rsidRDefault="00605CBF">
      <w:pPr>
        <w:pStyle w:val="afffffffffff4"/>
      </w:pPr>
      <w:r>
        <w:rPr>
          <w:rFonts w:hint="eastAsia"/>
        </w:rPr>
        <w:t>GB/T 10001.9  标志用公共信息图形符号第9部分：无障碍设施符号</w:t>
      </w:r>
    </w:p>
    <w:p w:rsidR="005A7D75" w:rsidRDefault="00605CBF">
      <w:pPr>
        <w:pStyle w:val="afffffffffff4"/>
      </w:pPr>
      <w:r>
        <w:rPr>
          <w:rFonts w:hint="eastAsia"/>
        </w:rPr>
        <w:t>GB 13495.1  消防安全标志第1部分：标志</w:t>
      </w:r>
    </w:p>
    <w:p w:rsidR="005A7D75" w:rsidRDefault="00605CBF">
      <w:pPr>
        <w:pStyle w:val="afffffffffff4"/>
      </w:pPr>
      <w:r>
        <w:rPr>
          <w:rFonts w:hint="eastAsia"/>
        </w:rPr>
        <w:t>GB 15630  消防安全标志设置要求</w:t>
      </w:r>
    </w:p>
    <w:p w:rsidR="005A7D75" w:rsidRDefault="00605CBF">
      <w:pPr>
        <w:pStyle w:val="afffffffffff4"/>
      </w:pPr>
      <w:r>
        <w:rPr>
          <w:rFonts w:hint="eastAsia"/>
        </w:rPr>
        <w:t>GB/T 18883  室内空气质量标准</w:t>
      </w:r>
    </w:p>
    <w:p w:rsidR="005A7D75" w:rsidRDefault="00605CBF">
      <w:pPr>
        <w:pStyle w:val="afffffffffff4"/>
        <w:rPr>
          <w:rFonts w:hint="eastAsia"/>
        </w:rPr>
      </w:pPr>
      <w:r>
        <w:rPr>
          <w:rFonts w:hint="eastAsia"/>
        </w:rPr>
        <w:t>GB 28235  紫外线空气消毒器安全与卫生标准</w:t>
      </w:r>
    </w:p>
    <w:p w:rsidR="002A1669" w:rsidRDefault="002A1669">
      <w:pPr>
        <w:pStyle w:val="afffffffffff4"/>
      </w:pPr>
      <w:r w:rsidRPr="002A1669">
        <w:rPr>
          <w:rFonts w:hint="eastAsia"/>
        </w:rPr>
        <w:t>建标 145  儿童福利院建设标准</w:t>
      </w:r>
    </w:p>
    <w:p w:rsidR="005A7D75" w:rsidRDefault="00605CBF">
      <w:pPr>
        <w:pStyle w:val="affc"/>
        <w:spacing w:before="240" w:after="240"/>
      </w:pPr>
      <w:r>
        <w:rPr>
          <w:rFonts w:hint="eastAsia"/>
          <w:szCs w:val="21"/>
        </w:rPr>
        <w:t>术语和定义</w:t>
      </w:r>
    </w:p>
    <w:bookmarkStart w:id="39" w:name="_Toc26986532" w:displacedByCustomXml="next"/>
    <w:bookmarkEnd w:id="39" w:displacedByCustomXml="next"/>
    <w:sdt>
      <w:sdtPr>
        <w:id w:val="-1909835108"/>
        <w:placeholder>
          <w:docPart w:val="74B16A7DCE204F40A3441D4C17A81DF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5A7D75" w:rsidRDefault="00605CBF">
          <w:pPr>
            <w:pStyle w:val="afffff"/>
            <w:ind w:firstLine="420"/>
          </w:pPr>
          <w:r>
            <w:t>下列术语和定义适用于本文件。</w:t>
          </w:r>
        </w:p>
      </w:sdtContent>
    </w:sdt>
    <w:p w:rsidR="005A7D75" w:rsidRDefault="00605CBF">
      <w:pPr>
        <w:pStyle w:val="affffffffffe"/>
        <w:ind w:left="420" w:hangingChars="200" w:hanging="420"/>
        <w:rPr>
          <w:rFonts w:ascii="黑体" w:eastAsia="黑体" w:hAnsi="黑体"/>
        </w:rPr>
      </w:pPr>
      <w:r>
        <w:rPr>
          <w:rFonts w:ascii="黑体" w:eastAsia="黑体" w:hAnsi="黑体"/>
          <w:szCs w:val="21"/>
        </w:rPr>
        <w:br/>
      </w:r>
      <w:r>
        <w:rPr>
          <w:rFonts w:ascii="黑体" w:eastAsia="黑体" w:hAnsi="黑体" w:hint="eastAsia"/>
          <w:szCs w:val="21"/>
        </w:rPr>
        <w:t>康复评估</w:t>
      </w:r>
      <w:r>
        <w:rPr>
          <w:rFonts w:ascii="黑体" w:eastAsia="黑体" w:hAnsi="黑体" w:hint="eastAsia"/>
        </w:rPr>
        <w:t xml:space="preserve">  rehabilitation assessment</w:t>
      </w:r>
    </w:p>
    <w:p w:rsidR="005A7D75" w:rsidRDefault="00605CBF">
      <w:pPr>
        <w:pStyle w:val="afffffffffff4"/>
        <w:rPr>
          <w:rFonts w:hAnsi="宋体" w:cs="宋体"/>
          <w:szCs w:val="21"/>
        </w:rPr>
      </w:pPr>
      <w:r>
        <w:rPr>
          <w:rFonts w:hAnsi="宋体" w:cs="宋体" w:hint="eastAsia"/>
          <w:szCs w:val="21"/>
        </w:rPr>
        <w:t>对病、伤、残患者的功能状况及其水平进行定性和（或）定量描述，并对其结果做出合理解释的过程。即通过收集患者的病史和相关信息，使用客观的方法有效和准确地评定功能障碍的种类、性质、部位、范围、严重程度、预后以及制定康复治疗计划和评估疗效的过程。</w:t>
      </w:r>
    </w:p>
    <w:p w:rsidR="005A7D75" w:rsidRDefault="00605CBF">
      <w:pPr>
        <w:pStyle w:val="affc"/>
        <w:spacing w:before="240" w:after="240"/>
      </w:pPr>
      <w:r>
        <w:rPr>
          <w:rFonts w:hint="eastAsia"/>
        </w:rPr>
        <w:t>场所要求</w:t>
      </w:r>
    </w:p>
    <w:p w:rsidR="005A7D75" w:rsidRDefault="002A1669">
      <w:pPr>
        <w:pStyle w:val="affffffff8"/>
      </w:pPr>
      <w:r>
        <w:rPr>
          <w:rFonts w:hint="eastAsia"/>
        </w:rPr>
        <w:t>康复评估要配备有相对独立的、固定的、专用的评估场地，符</w:t>
      </w:r>
      <w:r w:rsidRPr="002A1669">
        <w:rPr>
          <w:rFonts w:hint="eastAsia"/>
        </w:rPr>
        <w:t>合建标 145的</w:t>
      </w:r>
      <w:r>
        <w:rPr>
          <w:rFonts w:hint="eastAsia"/>
        </w:rPr>
        <w:t>规定。</w:t>
      </w:r>
    </w:p>
    <w:p w:rsidR="005A7D75" w:rsidRDefault="00605CBF">
      <w:pPr>
        <w:pStyle w:val="affffffff8"/>
      </w:pPr>
      <w:r>
        <w:rPr>
          <w:rFonts w:hint="eastAsia"/>
        </w:rPr>
        <w:t>配置韦氏儿童智力测试室、发展性评估室、言语与语言障碍的评估室、运动评估室、支持和服务需求测验室等</w:t>
      </w:r>
      <w:r>
        <w:t>。</w:t>
      </w:r>
    </w:p>
    <w:p w:rsidR="005A7D75" w:rsidRDefault="00605CBF">
      <w:pPr>
        <w:pStyle w:val="affffffff8"/>
      </w:pPr>
      <w:r>
        <w:t>应在场所内醒目位置设置各类公共信息图形符号和安全标识，公共信息图形符号和安全标识应符合GB/T 10001.1、GB/T 10001.9的要求。</w:t>
      </w:r>
    </w:p>
    <w:p w:rsidR="005A7D75" w:rsidRDefault="00605CBF">
      <w:pPr>
        <w:pStyle w:val="affffffff8"/>
      </w:pPr>
      <w:r>
        <w:t>应符合无障碍要求，地面应采用防滑、防水材料，墙壁边角处应做钝化处理。</w:t>
      </w:r>
    </w:p>
    <w:p w:rsidR="005A7D75" w:rsidRDefault="00605CBF">
      <w:pPr>
        <w:pStyle w:val="affffffff8"/>
      </w:pPr>
      <w:r>
        <w:t>室内色彩、装饰应</w:t>
      </w:r>
      <w:r>
        <w:rPr>
          <w:rFonts w:hint="eastAsia"/>
        </w:rPr>
        <w:t>尽量简洁</w:t>
      </w:r>
      <w:r>
        <w:t>适合</w:t>
      </w:r>
      <w:r>
        <w:rPr>
          <w:rFonts w:hint="eastAsia"/>
        </w:rPr>
        <w:t>智力残疾</w:t>
      </w:r>
      <w:r>
        <w:t>儿童的特点。</w:t>
      </w:r>
    </w:p>
    <w:p w:rsidR="005A7D75" w:rsidRDefault="00605CBF">
      <w:pPr>
        <w:pStyle w:val="affffffff8"/>
      </w:pPr>
      <w:r>
        <w:t>应配备室温调节设施。</w:t>
      </w:r>
    </w:p>
    <w:p w:rsidR="005A7D75" w:rsidRDefault="00605CBF">
      <w:pPr>
        <w:pStyle w:val="affc"/>
        <w:spacing w:before="240" w:after="240"/>
      </w:pPr>
      <w:r>
        <w:rPr>
          <w:rFonts w:hint="eastAsia"/>
        </w:rPr>
        <w:t>评估环境</w:t>
      </w:r>
    </w:p>
    <w:p w:rsidR="005A7D75" w:rsidRDefault="00605CBF">
      <w:pPr>
        <w:pStyle w:val="affffffff8"/>
      </w:pPr>
      <w:r>
        <w:rPr>
          <w:rFonts w:hint="eastAsia"/>
        </w:rPr>
        <w:t>康复评估环境干净整洁，居室阳光充足，物品放置有序。</w:t>
      </w:r>
    </w:p>
    <w:p w:rsidR="005A7D75" w:rsidRDefault="00605CBF">
      <w:pPr>
        <w:pStyle w:val="affffffff8"/>
      </w:pPr>
      <w:r>
        <w:rPr>
          <w:rFonts w:hint="eastAsia"/>
        </w:rPr>
        <w:t>室外环境空气质量应符合GB 3095中二类标准的要求。室内空气应符合GB/T 18883的要求。</w:t>
      </w:r>
    </w:p>
    <w:p w:rsidR="005A7D75" w:rsidRDefault="00605CBF">
      <w:pPr>
        <w:pStyle w:val="affffffff8"/>
      </w:pPr>
      <w:r>
        <w:rPr>
          <w:rFonts w:hint="eastAsia"/>
        </w:rPr>
        <w:lastRenderedPageBreak/>
        <w:t>声环境应符合GB 3096中1类标准的要求。</w:t>
      </w:r>
    </w:p>
    <w:p w:rsidR="005A7D75" w:rsidRDefault="00605CBF">
      <w:pPr>
        <w:pStyle w:val="affffffff8"/>
      </w:pPr>
      <w:r>
        <w:rPr>
          <w:rFonts w:hint="eastAsia"/>
        </w:rPr>
        <w:t>设施设备应定期进行消毒处理；评估室应每天进行紫外线消毒且不应少于1h，紫外线消毒操作应符合GB 28235的要求。</w:t>
      </w:r>
    </w:p>
    <w:p w:rsidR="005A7D75" w:rsidRDefault="00605CBF">
      <w:pPr>
        <w:pStyle w:val="affc"/>
        <w:spacing w:before="240" w:after="240"/>
      </w:pPr>
      <w:r>
        <w:rPr>
          <w:rFonts w:hint="eastAsia"/>
        </w:rPr>
        <w:t>安全要求</w:t>
      </w:r>
    </w:p>
    <w:p w:rsidR="005A7D75" w:rsidRDefault="00605CBF">
      <w:pPr>
        <w:pStyle w:val="affffffff8"/>
      </w:pPr>
      <w:r>
        <w:rPr>
          <w:rFonts w:hint="eastAsia"/>
        </w:rPr>
        <w:t>履行消防安全职责,按国家有关规定配置消防设施、器材和设置消防安全标志；消防安全标志应符合GB 13495.1的要求，消防安全标志设置及使用应符合GB 15630、GB 2894的要求。</w:t>
      </w:r>
    </w:p>
    <w:p w:rsidR="005A7D75" w:rsidRDefault="00605CBF">
      <w:pPr>
        <w:pStyle w:val="affffffff8"/>
      </w:pPr>
      <w:r>
        <w:rPr>
          <w:rFonts w:hint="eastAsia"/>
        </w:rPr>
        <w:t>定期检查消防设施和器材，并做好维护保养，确保消防设施和器材的完好、有效。</w:t>
      </w:r>
    </w:p>
    <w:p w:rsidR="005A7D75" w:rsidRDefault="00605CBF">
      <w:pPr>
        <w:pStyle w:val="affffffff8"/>
        <w:rPr>
          <w:rFonts w:hAnsi="宋体" w:cs="宋体"/>
          <w:b/>
          <w:bCs/>
          <w:szCs w:val="21"/>
        </w:rPr>
      </w:pPr>
      <w:r>
        <w:rPr>
          <w:rFonts w:hint="eastAsia"/>
        </w:rPr>
        <w:t>康复评估场地应安装墙体防撞软包；康复区家具应无锐角、摆放合理。</w:t>
      </w:r>
    </w:p>
    <w:p w:rsidR="005A7D75" w:rsidRDefault="00605CBF">
      <w:pPr>
        <w:pStyle w:val="affc"/>
        <w:spacing w:before="240" w:after="240"/>
      </w:pPr>
      <w:r>
        <w:t>设备</w:t>
      </w:r>
      <w:r>
        <w:rPr>
          <w:rFonts w:hint="eastAsia"/>
        </w:rPr>
        <w:t>及评估工具要求</w:t>
      </w:r>
    </w:p>
    <w:p w:rsidR="005A7D75" w:rsidRDefault="00605CBF">
      <w:pPr>
        <w:pStyle w:val="afffff"/>
        <w:ind w:firstLine="420"/>
      </w:pPr>
      <w:r>
        <w:rPr>
          <w:rFonts w:hint="eastAsia"/>
        </w:rPr>
        <w:t>康复机构</w:t>
      </w:r>
      <w:r>
        <w:t>应根据所开展的康复</w:t>
      </w:r>
      <w:r>
        <w:rPr>
          <w:rFonts w:hint="eastAsia"/>
        </w:rPr>
        <w:t>评估</w:t>
      </w:r>
      <w:r>
        <w:t>项目选择配备以下设备：</w:t>
      </w:r>
    </w:p>
    <w:p w:rsidR="005A7D75" w:rsidRDefault="00605CBF">
      <w:pPr>
        <w:pStyle w:val="affffffffffff"/>
        <w:numPr>
          <w:ilvl w:val="0"/>
          <w:numId w:val="32"/>
        </w:numPr>
      </w:pPr>
      <w:r>
        <w:rPr>
          <w:rFonts w:hint="eastAsia"/>
        </w:rPr>
        <w:t>韦氏智力测试箱；</w:t>
      </w:r>
    </w:p>
    <w:p w:rsidR="005A7D75" w:rsidRDefault="00605CBF">
      <w:pPr>
        <w:pStyle w:val="affffffffffff"/>
        <w:numPr>
          <w:ilvl w:val="0"/>
          <w:numId w:val="32"/>
        </w:numPr>
      </w:pPr>
      <w:r>
        <w:rPr>
          <w:rFonts w:hint="eastAsia"/>
        </w:rPr>
        <w:t>儿童发展评估表；</w:t>
      </w:r>
    </w:p>
    <w:p w:rsidR="005A7D75" w:rsidRDefault="00605CBF">
      <w:pPr>
        <w:pStyle w:val="affffffffffff"/>
        <w:numPr>
          <w:ilvl w:val="0"/>
          <w:numId w:val="32"/>
        </w:numPr>
      </w:pPr>
      <w:r>
        <w:rPr>
          <w:rFonts w:hint="eastAsia"/>
        </w:rPr>
        <w:t>Gesell发育量表工具箱；</w:t>
      </w:r>
    </w:p>
    <w:p w:rsidR="005A7D75" w:rsidRDefault="00605CBF">
      <w:pPr>
        <w:pStyle w:val="affffffffffff"/>
        <w:numPr>
          <w:ilvl w:val="0"/>
          <w:numId w:val="32"/>
        </w:numPr>
      </w:pPr>
      <w:r>
        <w:rPr>
          <w:rFonts w:hint="eastAsia"/>
        </w:rPr>
        <w:t>儿童神经心理行为检查量表工具箱；</w:t>
      </w:r>
    </w:p>
    <w:p w:rsidR="005A7D75" w:rsidRDefault="00605CBF">
      <w:pPr>
        <w:pStyle w:val="affffffffffff"/>
        <w:numPr>
          <w:ilvl w:val="0"/>
          <w:numId w:val="32"/>
        </w:numPr>
      </w:pPr>
      <w:r>
        <w:rPr>
          <w:rFonts w:hint="eastAsia"/>
        </w:rPr>
        <w:t>VB-MAPP语言行为里程碑评估及安置程序评估系统；</w:t>
      </w:r>
    </w:p>
    <w:p w:rsidR="005A7D75" w:rsidRDefault="00605CBF">
      <w:pPr>
        <w:pStyle w:val="affffffffffff"/>
        <w:numPr>
          <w:ilvl w:val="0"/>
          <w:numId w:val="32"/>
        </w:numPr>
      </w:pPr>
      <w:r>
        <w:rPr>
          <w:rFonts w:hint="eastAsia"/>
        </w:rPr>
        <w:t>儿童语言发育迟缓评估(S-S法)工具箱；</w:t>
      </w:r>
    </w:p>
    <w:p w:rsidR="005A7D75" w:rsidRDefault="00605CBF">
      <w:pPr>
        <w:pStyle w:val="affffffffffff"/>
        <w:numPr>
          <w:ilvl w:val="0"/>
          <w:numId w:val="32"/>
        </w:numPr>
      </w:pPr>
      <w:r>
        <w:rPr>
          <w:rFonts w:hint="eastAsia"/>
        </w:rPr>
        <w:t>言语矫治评估系统；</w:t>
      </w:r>
    </w:p>
    <w:p w:rsidR="005A7D75" w:rsidRDefault="00605CBF">
      <w:pPr>
        <w:pStyle w:val="affffffffffff"/>
        <w:numPr>
          <w:ilvl w:val="0"/>
          <w:numId w:val="32"/>
        </w:numPr>
      </w:pPr>
      <w:r>
        <w:rPr>
          <w:rFonts w:hint="eastAsia"/>
        </w:rPr>
        <w:t>感觉统合评估量表；</w:t>
      </w:r>
    </w:p>
    <w:p w:rsidR="005A7D75" w:rsidRDefault="00605CBF">
      <w:pPr>
        <w:pStyle w:val="affffffffffff"/>
        <w:numPr>
          <w:ilvl w:val="0"/>
          <w:numId w:val="32"/>
        </w:numPr>
      </w:pPr>
      <w:r>
        <w:rPr>
          <w:rFonts w:hint="eastAsia"/>
        </w:rPr>
        <w:t>Peabody运动发育量表；</w:t>
      </w:r>
    </w:p>
    <w:p w:rsidR="005A7D75" w:rsidRDefault="00605CBF">
      <w:pPr>
        <w:pStyle w:val="affffffffffff"/>
        <w:numPr>
          <w:ilvl w:val="0"/>
          <w:numId w:val="32"/>
        </w:numPr>
      </w:pPr>
      <w:r>
        <w:rPr>
          <w:rFonts w:hint="eastAsia"/>
        </w:rPr>
        <w:t>粗大运动评估(GMFM)量表；</w:t>
      </w:r>
    </w:p>
    <w:p w:rsidR="005A7D75" w:rsidRDefault="00605CBF">
      <w:pPr>
        <w:pStyle w:val="affffffffffff"/>
        <w:numPr>
          <w:ilvl w:val="0"/>
          <w:numId w:val="32"/>
        </w:numPr>
      </w:pPr>
      <w:r>
        <w:rPr>
          <w:rFonts w:hint="eastAsia"/>
        </w:rPr>
        <w:t>精细运动评估(FMFM)量表；</w:t>
      </w:r>
    </w:p>
    <w:p w:rsidR="005A7D75" w:rsidRDefault="00605CBF">
      <w:pPr>
        <w:pStyle w:val="affffffffffff"/>
        <w:numPr>
          <w:ilvl w:val="0"/>
          <w:numId w:val="32"/>
        </w:numPr>
      </w:pPr>
      <w:r>
        <w:rPr>
          <w:rFonts w:hint="eastAsia"/>
        </w:rPr>
        <w:t>ICF Core-set综合版量表；</w:t>
      </w:r>
    </w:p>
    <w:p w:rsidR="005A7D75" w:rsidRDefault="00605CBF">
      <w:pPr>
        <w:pStyle w:val="affffffffffff"/>
        <w:numPr>
          <w:ilvl w:val="0"/>
          <w:numId w:val="32"/>
        </w:numPr>
      </w:pPr>
      <w:r>
        <w:rPr>
          <w:rFonts w:hint="eastAsia"/>
        </w:rPr>
        <w:t>南宁市培智学校课程评估手册。</w:t>
      </w:r>
    </w:p>
    <w:p w:rsidR="005A7D75" w:rsidRDefault="00605CBF">
      <w:pPr>
        <w:pStyle w:val="affc"/>
        <w:spacing w:before="240" w:after="240"/>
        <w:rPr>
          <w:rFonts w:ascii="宋体" w:hAnsi="宋体" w:cs="宋体"/>
          <w:b/>
          <w:szCs w:val="21"/>
        </w:rPr>
      </w:pPr>
      <w:r>
        <w:rPr>
          <w:rFonts w:hint="eastAsia"/>
        </w:rPr>
        <w:t>评估人员</w:t>
      </w:r>
    </w:p>
    <w:p w:rsidR="005A7D75" w:rsidRDefault="00605CBF">
      <w:pPr>
        <w:pStyle w:val="affffffff8"/>
      </w:pPr>
      <w:r>
        <w:rPr>
          <w:rFonts w:hint="eastAsia"/>
        </w:rPr>
        <w:t>配备医师、评估师、康复治疗师、特殊教育教师、社会工作者、心理咨询师等。</w:t>
      </w:r>
    </w:p>
    <w:p w:rsidR="005A7D75" w:rsidRDefault="00605CBF">
      <w:pPr>
        <w:pStyle w:val="affffffff8"/>
      </w:pPr>
      <w:r>
        <w:rPr>
          <w:rFonts w:hint="eastAsia"/>
        </w:rPr>
        <w:t>康复评估人员应具有相应的执业资格，或接受过智力残疾儿童康复专业培训并获得合格证书。</w:t>
      </w:r>
    </w:p>
    <w:p w:rsidR="005A7D75" w:rsidRDefault="00605CBF">
      <w:pPr>
        <w:pStyle w:val="affffffff8"/>
      </w:pPr>
      <w:r>
        <w:rPr>
          <w:rFonts w:hint="eastAsia"/>
        </w:rPr>
        <w:t>评估师</w:t>
      </w:r>
      <w:r>
        <w:t>应具有相应的</w:t>
      </w:r>
      <w:r>
        <w:rPr>
          <w:rFonts w:hint="eastAsia"/>
        </w:rPr>
        <w:t>资质</w:t>
      </w:r>
      <w:r>
        <w:t>，或接受过</w:t>
      </w:r>
      <w:r>
        <w:rPr>
          <w:rFonts w:hint="eastAsia"/>
        </w:rPr>
        <w:t>相关评估</w:t>
      </w:r>
      <w:r>
        <w:t>培训并获得</w:t>
      </w:r>
      <w:r>
        <w:rPr>
          <w:rFonts w:hint="eastAsia"/>
        </w:rPr>
        <w:t>相应</w:t>
      </w:r>
      <w:r>
        <w:t>合格证书。</w:t>
      </w:r>
    </w:p>
    <w:p w:rsidR="005A7D75" w:rsidRDefault="00605CBF">
      <w:pPr>
        <w:pStyle w:val="affc"/>
        <w:spacing w:before="240" w:after="240"/>
      </w:pPr>
      <w:r>
        <w:rPr>
          <w:rFonts w:hint="eastAsia"/>
        </w:rPr>
        <w:t>评估服务流程</w:t>
      </w:r>
    </w:p>
    <w:p w:rsidR="005A7D75" w:rsidRDefault="00605CBF">
      <w:pPr>
        <w:pStyle w:val="afffffffffff4"/>
      </w:pPr>
      <w:r>
        <w:rPr>
          <w:rFonts w:hint="eastAsia"/>
        </w:rPr>
        <w:t>见图1。</w:t>
      </w:r>
    </w:p>
    <w:p w:rsidR="005A7D75" w:rsidRDefault="00605CBF">
      <w:pPr>
        <w:widowControl/>
        <w:spacing w:line="240" w:lineRule="auto"/>
        <w:jc w:val="left"/>
        <w:rPr>
          <w:rFonts w:ascii="宋体" w:hAnsi="宋体" w:cs="宋体"/>
          <w:b/>
          <w:bCs/>
        </w:rPr>
      </w:pPr>
      <w:r>
        <w:rPr>
          <w:rFonts w:ascii="宋体" w:hAnsi="宋体" w:cs="宋体"/>
          <w:noProof/>
          <w:kern w:val="0"/>
          <w:sz w:val="24"/>
        </w:rPr>
        <w:lastRenderedPageBreak/>
        <w:drawing>
          <wp:inline distT="0" distB="0" distL="0" distR="0">
            <wp:extent cx="5749925" cy="3606165"/>
            <wp:effectExtent l="19050" t="0" r="3175" b="0"/>
            <wp:docPr id="9"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descr="IMG_256"/>
                    <pic:cNvPicPr>
                      <a:picLocks noChangeAspect="1" noChangeArrowheads="1"/>
                    </pic:cNvPicPr>
                  </pic:nvPicPr>
                  <pic:blipFill>
                    <a:blip r:embed="rId21"/>
                    <a:srcRect/>
                    <a:stretch>
                      <a:fillRect/>
                    </a:stretch>
                  </pic:blipFill>
                  <pic:spPr>
                    <a:xfrm>
                      <a:off x="0" y="0"/>
                      <a:ext cx="5749925" cy="3606165"/>
                    </a:xfrm>
                    <a:prstGeom prst="rect">
                      <a:avLst/>
                    </a:prstGeom>
                    <a:noFill/>
                    <a:ln w="9525" cmpd="sng">
                      <a:noFill/>
                      <a:miter lim="800000"/>
                      <a:headEnd/>
                      <a:tailEnd/>
                    </a:ln>
                    <a:effectLst/>
                  </pic:spPr>
                </pic:pic>
              </a:graphicData>
            </a:graphic>
          </wp:inline>
        </w:drawing>
      </w:r>
    </w:p>
    <w:p w:rsidR="005A7D75" w:rsidRDefault="00605CBF">
      <w:pPr>
        <w:pStyle w:val="afffffffffff9"/>
        <w:numPr>
          <w:ilvl w:val="0"/>
          <w:numId w:val="17"/>
        </w:numPr>
        <w:spacing w:before="120" w:after="120"/>
      </w:pPr>
      <w:r>
        <w:rPr>
          <w:rFonts w:hint="eastAsia"/>
        </w:rPr>
        <w:t>基于ICF智力残疾儿童康复评估服务流程</w:t>
      </w:r>
    </w:p>
    <w:p w:rsidR="005A7D75" w:rsidRDefault="00605CBF">
      <w:pPr>
        <w:pStyle w:val="affc"/>
        <w:spacing w:before="240" w:after="240"/>
      </w:pPr>
      <w:r>
        <w:rPr>
          <w:rFonts w:hint="eastAsia"/>
        </w:rPr>
        <w:t>评估服务要求</w:t>
      </w:r>
    </w:p>
    <w:p w:rsidR="005A7D75" w:rsidRDefault="00605CBF">
      <w:pPr>
        <w:pStyle w:val="affd"/>
        <w:spacing w:before="120" w:after="120"/>
      </w:pPr>
      <w:r>
        <w:rPr>
          <w:rFonts w:hint="eastAsia"/>
        </w:rPr>
        <w:t>评估模式</w:t>
      </w:r>
    </w:p>
    <w:p w:rsidR="005A7D75" w:rsidRDefault="00605CBF">
      <w:pPr>
        <w:pStyle w:val="afffffffffff6"/>
        <w:spacing w:beforeLines="0" w:afterLines="0"/>
        <w:ind w:firstLineChars="200" w:firstLine="420"/>
        <w:rPr>
          <w:rFonts w:ascii="宋体" w:eastAsia="宋体" w:hAnsi="宋体" w:cs="宋体"/>
        </w:rPr>
      </w:pPr>
      <w:r>
        <w:rPr>
          <w:rFonts w:ascii="宋体" w:eastAsia="宋体" w:hAnsi="宋体" w:cs="宋体" w:hint="eastAsia"/>
        </w:rPr>
        <w:t>运用ICF模式，让智力残疾儿童从医师复核诊断开始，结合康复治疗师、评估师、特殊教育教师等专业人员对智力残疾儿童进行全面的评估；使用ICF Core-set综合版量表，将智力残疾儿童的个人因素和环境因素纳入儿童的评估范围，更好的界定智力残疾儿童的各项功能状态以及环境对智力残疾儿童的影响，见图2。</w:t>
      </w:r>
    </w:p>
    <w:p w:rsidR="005A7D75" w:rsidRDefault="00605CBF">
      <w:pPr>
        <w:spacing w:line="240" w:lineRule="auto"/>
        <w:jc w:val="center"/>
      </w:pPr>
      <w:r>
        <w:rPr>
          <w:noProof/>
        </w:rPr>
        <w:drawing>
          <wp:inline distT="0" distB="0" distL="0" distR="0">
            <wp:extent cx="3738245" cy="1733550"/>
            <wp:effectExtent l="19050" t="0" r="0" b="0"/>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pic:cNvPicPr>
                      <a:picLocks noChangeAspect="1" noChangeArrowheads="1"/>
                    </pic:cNvPicPr>
                  </pic:nvPicPr>
                  <pic:blipFill>
                    <a:blip r:embed="rId22"/>
                    <a:srcRect/>
                    <a:stretch>
                      <a:fillRect/>
                    </a:stretch>
                  </pic:blipFill>
                  <pic:spPr>
                    <a:xfrm>
                      <a:off x="0" y="0"/>
                      <a:ext cx="3738245" cy="1733550"/>
                    </a:xfrm>
                    <a:prstGeom prst="rect">
                      <a:avLst/>
                    </a:prstGeom>
                    <a:noFill/>
                    <a:ln w="9525">
                      <a:noFill/>
                      <a:miter lim="800000"/>
                      <a:headEnd/>
                      <a:tailEnd/>
                    </a:ln>
                    <a:effectLst/>
                  </pic:spPr>
                </pic:pic>
              </a:graphicData>
            </a:graphic>
          </wp:inline>
        </w:drawing>
      </w:r>
    </w:p>
    <w:p w:rsidR="005A7D75" w:rsidRDefault="00605CBF">
      <w:pPr>
        <w:pStyle w:val="afffffffffff9"/>
        <w:numPr>
          <w:ilvl w:val="0"/>
          <w:numId w:val="17"/>
        </w:numPr>
        <w:spacing w:before="120" w:after="120"/>
      </w:pPr>
      <w:r>
        <w:rPr>
          <w:rFonts w:hint="eastAsia"/>
        </w:rPr>
        <w:t>智力残疾儿童的个人因素和环境因素</w:t>
      </w:r>
    </w:p>
    <w:p w:rsidR="005A7D75" w:rsidRDefault="00605CBF">
      <w:pPr>
        <w:pStyle w:val="affd"/>
        <w:spacing w:before="120" w:after="120"/>
      </w:pPr>
      <w:r>
        <w:rPr>
          <w:rFonts w:hint="eastAsia"/>
        </w:rPr>
        <w:t>医师复核诊断</w:t>
      </w:r>
    </w:p>
    <w:p w:rsidR="005A7D75" w:rsidRDefault="00605CBF">
      <w:pPr>
        <w:pStyle w:val="afffffffffff6"/>
        <w:numPr>
          <w:ilvl w:val="1"/>
          <w:numId w:val="0"/>
        </w:numPr>
        <w:spacing w:beforeLines="0" w:afterLines="0"/>
        <w:ind w:firstLineChars="200" w:firstLine="420"/>
        <w:rPr>
          <w:rFonts w:ascii="宋体" w:eastAsia="宋体" w:hAnsi="宋体" w:cs="宋体"/>
        </w:rPr>
      </w:pPr>
      <w:r>
        <w:rPr>
          <w:rFonts w:ascii="宋体" w:eastAsia="宋体" w:hAnsi="宋体" w:cs="宋体" w:hint="eastAsia"/>
        </w:rPr>
        <w:t>医师复核诊断根据《医师问诊表记录表》（附录1）对智力残疾儿童的既往病史进行复核。</w:t>
      </w:r>
    </w:p>
    <w:p w:rsidR="005A7D75" w:rsidRDefault="00605CBF">
      <w:pPr>
        <w:pStyle w:val="affd"/>
        <w:spacing w:before="120" w:after="120"/>
      </w:pPr>
      <w:r>
        <w:rPr>
          <w:rFonts w:hint="eastAsia"/>
        </w:rPr>
        <w:t>运动康复评估</w:t>
      </w:r>
    </w:p>
    <w:p w:rsidR="005A7D75" w:rsidRDefault="00605CBF">
      <w:pPr>
        <w:pStyle w:val="affe"/>
        <w:spacing w:before="120" w:after="120"/>
      </w:pPr>
      <w:r>
        <w:rPr>
          <w:rFonts w:hint="eastAsia"/>
        </w:rPr>
        <w:t>粗大运动评估</w:t>
      </w:r>
    </w:p>
    <w:p w:rsidR="005A7D75" w:rsidRDefault="00605CBF">
      <w:pPr>
        <w:pStyle w:val="afffffffffff4"/>
        <w:rPr>
          <w:rFonts w:hAnsi="宋体" w:cs="宋体"/>
        </w:rPr>
      </w:pPr>
      <w:r>
        <w:rPr>
          <w:rFonts w:hint="eastAsia"/>
        </w:rPr>
        <w:t>康复治疗师根据《粗大运动评估(GMFM)量表》对智力残疾儿童的粗大动作能力进行评估。</w:t>
      </w:r>
    </w:p>
    <w:p w:rsidR="005A7D75" w:rsidRDefault="00605CBF">
      <w:pPr>
        <w:pStyle w:val="affe"/>
        <w:spacing w:before="120" w:after="120"/>
      </w:pPr>
      <w:r>
        <w:rPr>
          <w:rFonts w:hint="eastAsia"/>
        </w:rPr>
        <w:lastRenderedPageBreak/>
        <w:t>精细运动评估</w:t>
      </w:r>
    </w:p>
    <w:p w:rsidR="005A7D75" w:rsidRDefault="00605CBF">
      <w:pPr>
        <w:pStyle w:val="afffffffffff4"/>
      </w:pPr>
      <w:r>
        <w:rPr>
          <w:rFonts w:hint="eastAsia"/>
        </w:rPr>
        <w:t>康复治疗师根据《精细运动评估(FMFM)量表》对智力残疾儿童的精细动作能力进行评估。</w:t>
      </w:r>
    </w:p>
    <w:p w:rsidR="005A7D75" w:rsidRDefault="00605CBF">
      <w:pPr>
        <w:pStyle w:val="affe"/>
        <w:spacing w:before="120" w:after="120"/>
      </w:pPr>
      <w:r>
        <w:rPr>
          <w:rFonts w:hint="eastAsia"/>
        </w:rPr>
        <w:t>感觉统合评估</w:t>
      </w:r>
    </w:p>
    <w:p w:rsidR="005A7D75" w:rsidRDefault="00605CBF">
      <w:pPr>
        <w:pStyle w:val="afffffffffff4"/>
      </w:pPr>
      <w:r>
        <w:rPr>
          <w:rFonts w:hint="eastAsia"/>
        </w:rPr>
        <w:t>康复治疗师根据《感觉统合评估量表》对智力残疾儿童的感觉统合能力进行评估。</w:t>
      </w:r>
    </w:p>
    <w:p w:rsidR="005A7D75" w:rsidRDefault="00605CBF">
      <w:pPr>
        <w:pStyle w:val="affe"/>
        <w:spacing w:before="120" w:after="120"/>
      </w:pPr>
      <w:r>
        <w:rPr>
          <w:rFonts w:hint="eastAsia"/>
        </w:rPr>
        <w:t>Peabody运动发育评估</w:t>
      </w:r>
    </w:p>
    <w:p w:rsidR="005A7D75" w:rsidRDefault="00605CBF">
      <w:pPr>
        <w:pStyle w:val="afffffffffff6"/>
        <w:spacing w:before="120" w:after="120"/>
        <w:ind w:firstLineChars="200" w:firstLine="420"/>
        <w:rPr>
          <w:rFonts w:ascii="宋体" w:eastAsia="宋体"/>
          <w:szCs w:val="20"/>
        </w:rPr>
      </w:pPr>
      <w:r>
        <w:rPr>
          <w:rFonts w:ascii="宋体" w:eastAsia="宋体" w:hint="eastAsia"/>
          <w:szCs w:val="20"/>
        </w:rPr>
        <w:t>康复治疗师根据《Peabody运动发育量表》对智力残疾儿童的运动发育进行评估。</w:t>
      </w:r>
    </w:p>
    <w:p w:rsidR="005A7D75" w:rsidRDefault="00605CBF">
      <w:pPr>
        <w:pStyle w:val="affd"/>
        <w:spacing w:before="120" w:after="120"/>
      </w:pPr>
      <w:r>
        <w:rPr>
          <w:rFonts w:hint="eastAsia"/>
        </w:rPr>
        <w:t>功能评估</w:t>
      </w:r>
    </w:p>
    <w:p w:rsidR="005A7D75" w:rsidRDefault="00605CBF">
      <w:pPr>
        <w:pStyle w:val="affe"/>
        <w:spacing w:before="120" w:after="120"/>
        <w:rPr>
          <w:rFonts w:hAnsi="黑体" w:cs="黑体"/>
        </w:rPr>
      </w:pPr>
      <w:r>
        <w:rPr>
          <w:rFonts w:hint="eastAsia"/>
        </w:rPr>
        <w:t>智力测试</w:t>
      </w:r>
    </w:p>
    <w:p w:rsidR="005A7D75" w:rsidRDefault="00605CBF">
      <w:pPr>
        <w:pStyle w:val="afffffffffff4"/>
      </w:pPr>
      <w:r>
        <w:rPr>
          <w:rFonts w:hint="eastAsia"/>
        </w:rPr>
        <w:t>评估师使用韦氏智力测试箱对智力残疾儿童进行智力测试。</w:t>
      </w:r>
    </w:p>
    <w:p w:rsidR="005A7D75" w:rsidRDefault="00605CBF">
      <w:pPr>
        <w:pStyle w:val="affe"/>
        <w:spacing w:before="120" w:after="120"/>
      </w:pPr>
      <w:r>
        <w:rPr>
          <w:rFonts w:hint="eastAsia"/>
        </w:rPr>
        <w:t>发展性评估</w:t>
      </w:r>
    </w:p>
    <w:p w:rsidR="005A7D75" w:rsidRDefault="00605CBF">
      <w:pPr>
        <w:pStyle w:val="afff"/>
        <w:spacing w:before="120" w:after="120"/>
      </w:pPr>
      <w:r>
        <w:rPr>
          <w:rFonts w:hint="eastAsia"/>
        </w:rPr>
        <w:t>儿童发展评估表</w:t>
      </w:r>
    </w:p>
    <w:p w:rsidR="005A7D75" w:rsidRDefault="00605CBF">
      <w:pPr>
        <w:pStyle w:val="afffffffffffd"/>
        <w:spacing w:before="120" w:after="120"/>
        <w:ind w:firstLineChars="200" w:firstLine="420"/>
        <w:rPr>
          <w:rFonts w:ascii="宋体" w:eastAsia="宋体" w:hAnsi="宋体" w:cs="宋体"/>
        </w:rPr>
      </w:pPr>
      <w:r>
        <w:rPr>
          <w:rFonts w:ascii="宋体" w:eastAsia="宋体" w:hAnsi="宋体" w:cs="宋体" w:hint="eastAsia"/>
        </w:rPr>
        <w:t>评估师使用儿童发展评估表对智力残疾儿童认知、语言、模仿、粗大动作、精细动作、社交、自理等领域的发展进行评估。</w:t>
      </w:r>
    </w:p>
    <w:p w:rsidR="005A7D75" w:rsidRDefault="00605CBF">
      <w:pPr>
        <w:pStyle w:val="afff"/>
        <w:spacing w:before="120" w:after="120"/>
      </w:pPr>
      <w:r>
        <w:rPr>
          <w:rFonts w:hint="eastAsia"/>
        </w:rPr>
        <w:t xml:space="preserve"> Gesell（儿童发展诊断量表）评估</w:t>
      </w:r>
    </w:p>
    <w:p w:rsidR="005A7D75" w:rsidRDefault="00605CBF">
      <w:pPr>
        <w:autoSpaceDE w:val="0"/>
        <w:autoSpaceDN w:val="0"/>
        <w:adjustRightInd/>
        <w:ind w:firstLineChars="200" w:firstLine="420"/>
        <w:rPr>
          <w:rFonts w:ascii="宋体" w:hAnsi="宋体" w:cs="宋体"/>
        </w:rPr>
      </w:pPr>
      <w:r w:rsidRPr="00D57CF7">
        <w:rPr>
          <w:rFonts w:ascii="宋体" w:hAnsi="宋体" w:cs="宋体" w:hint="eastAsia"/>
        </w:rPr>
        <w:t>评估师使用Gese</w:t>
      </w:r>
      <w:r w:rsidR="00D57CF7" w:rsidRPr="00D57CF7">
        <w:rPr>
          <w:rFonts w:ascii="宋体" w:hAnsi="宋体" w:cs="宋体" w:hint="eastAsia"/>
        </w:rPr>
        <w:t>ll</w:t>
      </w:r>
      <w:r w:rsidRPr="00D57CF7">
        <w:rPr>
          <w:rFonts w:ascii="宋体" w:hAnsi="宋体" w:cs="宋体" w:hint="eastAsia"/>
        </w:rPr>
        <w:t>发育量表工具箱对智力残疾儿童适应性、语言、大运动、精细、个人与社交等领域的发展进行评估</w:t>
      </w:r>
      <w:r w:rsidR="00D57CF7" w:rsidRPr="00D57CF7">
        <w:rPr>
          <w:rFonts w:ascii="宋体" w:hAnsi="宋体" w:cs="宋体" w:hint="eastAsia"/>
        </w:rPr>
        <w:t>。</w:t>
      </w:r>
    </w:p>
    <w:p w:rsidR="005A7D75" w:rsidRDefault="00605CBF">
      <w:pPr>
        <w:pStyle w:val="afff"/>
        <w:spacing w:before="120" w:after="120"/>
      </w:pPr>
      <w:r>
        <w:rPr>
          <w:rFonts w:hint="eastAsia"/>
        </w:rPr>
        <w:t>儿童神经心理行为检查量表工具箱</w:t>
      </w:r>
    </w:p>
    <w:p w:rsidR="005A7D75" w:rsidRDefault="00605CBF">
      <w:pPr>
        <w:pStyle w:val="afffffffffff4"/>
      </w:pPr>
      <w:r>
        <w:rPr>
          <w:rFonts w:hint="eastAsia"/>
        </w:rPr>
        <w:t>评估师使用儿童神经心理行为检查量表工具箱对智力残疾儿童适应性、语言、大运动、精细、个人与社交等领域的发展进行评估。</w:t>
      </w:r>
    </w:p>
    <w:p w:rsidR="005A7D75" w:rsidRDefault="00605CBF">
      <w:pPr>
        <w:pStyle w:val="affe"/>
        <w:spacing w:before="120" w:after="120"/>
      </w:pPr>
      <w:r>
        <w:rPr>
          <w:rFonts w:hint="eastAsia"/>
        </w:rPr>
        <w:t>语言评估</w:t>
      </w:r>
    </w:p>
    <w:p w:rsidR="005A7D75" w:rsidRDefault="00605CBF">
      <w:pPr>
        <w:pStyle w:val="afff"/>
        <w:spacing w:before="120" w:after="120"/>
      </w:pPr>
      <w:r>
        <w:rPr>
          <w:rFonts w:hint="eastAsia"/>
        </w:rPr>
        <w:t>VB-MAPP语言行为里程碑评估及安置程序评估</w:t>
      </w:r>
    </w:p>
    <w:p w:rsidR="005A7D75" w:rsidRDefault="00605CBF">
      <w:pPr>
        <w:pStyle w:val="afffff"/>
        <w:ind w:firstLine="420"/>
      </w:pPr>
      <w:r>
        <w:rPr>
          <w:rFonts w:hint="eastAsia"/>
        </w:rPr>
        <w:t>评估师使用VB-MAPP语言行为里程碑评估及安置程序评估系统对智力残疾儿童的语言发育发展进行评估。</w:t>
      </w:r>
    </w:p>
    <w:p w:rsidR="005A7D75" w:rsidRDefault="00605CBF">
      <w:pPr>
        <w:pStyle w:val="afff"/>
        <w:spacing w:before="120" w:after="120"/>
      </w:pPr>
      <w:r>
        <w:rPr>
          <w:rFonts w:hint="eastAsia"/>
        </w:rPr>
        <w:t>儿童语言发育迟缓评估(S-S法)</w:t>
      </w:r>
    </w:p>
    <w:p w:rsidR="005A7D75" w:rsidRDefault="00605CBF">
      <w:pPr>
        <w:pStyle w:val="afffff"/>
        <w:ind w:firstLine="420"/>
      </w:pPr>
      <w:r>
        <w:rPr>
          <w:rFonts w:hint="eastAsia"/>
        </w:rPr>
        <w:t>评估师使用儿童语言发育迟缓评估(S-S法)工具箱对智力残疾儿童的语言发育发展进行评估。</w:t>
      </w:r>
    </w:p>
    <w:p w:rsidR="005A7D75" w:rsidRDefault="00605CBF">
      <w:pPr>
        <w:pStyle w:val="afff"/>
        <w:spacing w:before="120" w:after="120"/>
        <w:rPr>
          <w:rFonts w:ascii="宋体" w:eastAsia="宋体" w:hAnsi="宋体" w:cs="宋体"/>
        </w:rPr>
      </w:pPr>
      <w:r>
        <w:rPr>
          <w:rFonts w:hint="eastAsia"/>
        </w:rPr>
        <w:t>言语矫治评估</w:t>
      </w:r>
    </w:p>
    <w:p w:rsidR="005A7D75" w:rsidRDefault="00605CBF">
      <w:pPr>
        <w:pStyle w:val="afffff"/>
        <w:ind w:firstLine="420"/>
      </w:pPr>
      <w:r>
        <w:rPr>
          <w:rFonts w:hint="eastAsia"/>
        </w:rPr>
        <w:t>评估师使用言语矫治评估系统对智力残疾儿童的言语语言发育进行评估。</w:t>
      </w:r>
    </w:p>
    <w:p w:rsidR="005A7D75" w:rsidRDefault="00605CBF">
      <w:pPr>
        <w:pStyle w:val="affe"/>
        <w:spacing w:before="120" w:after="120"/>
      </w:pPr>
      <w:r>
        <w:rPr>
          <w:rFonts w:hint="eastAsia"/>
        </w:rPr>
        <w:t>综合评估</w:t>
      </w:r>
    </w:p>
    <w:p w:rsidR="005A7D75" w:rsidRDefault="00605CBF">
      <w:pPr>
        <w:pStyle w:val="afffff"/>
        <w:ind w:firstLine="420"/>
      </w:pPr>
      <w:r>
        <w:rPr>
          <w:rFonts w:hint="eastAsia"/>
        </w:rPr>
        <w:t>评估师使用ICF Core-set综合版量表对智力残疾儿童的身体功能、身体结构、活动和参与、环境因素等进行评估，确定智力残疾儿童的健康状态是否异常、身体功能与结构是否损伤、活动是否受限制、参与是否局限，环境因素和个人因素是否对健康状态有影响。</w:t>
      </w:r>
    </w:p>
    <w:p w:rsidR="005A7D75" w:rsidRDefault="00605CBF">
      <w:pPr>
        <w:pStyle w:val="affd"/>
        <w:spacing w:before="120" w:after="120"/>
      </w:pPr>
      <w:r>
        <w:rPr>
          <w:rFonts w:hint="eastAsia"/>
        </w:rPr>
        <w:t>课程本位评估</w:t>
      </w:r>
    </w:p>
    <w:p w:rsidR="005A7D75" w:rsidRDefault="00605CBF">
      <w:pPr>
        <w:pStyle w:val="afffff"/>
        <w:ind w:firstLine="420"/>
      </w:pPr>
      <w:r>
        <w:rPr>
          <w:rFonts w:hint="eastAsia"/>
        </w:rPr>
        <w:t>教师使用《南宁市培智学校课程评估手册》对学生的生活语文、生活数学、生活适应、劳动技能、绘画与手工、唱游与律动、运动与保健等学科的学业能力进行评估。</w:t>
      </w:r>
    </w:p>
    <w:p w:rsidR="005A7D75" w:rsidRDefault="00605CBF">
      <w:pPr>
        <w:pStyle w:val="affd"/>
        <w:spacing w:before="120" w:after="120"/>
      </w:pPr>
      <w:r>
        <w:rPr>
          <w:rFonts w:hint="eastAsia"/>
        </w:rPr>
        <w:t>智力残疾的诊断和分级</w:t>
      </w:r>
    </w:p>
    <w:p w:rsidR="005A7D75" w:rsidRDefault="00605CBF">
      <w:pPr>
        <w:pStyle w:val="affe"/>
        <w:spacing w:before="120" w:after="120"/>
      </w:pPr>
      <w:r>
        <w:rPr>
          <w:rFonts w:hint="eastAsia"/>
        </w:rPr>
        <w:t>智力残疾诊断标准</w:t>
      </w:r>
    </w:p>
    <w:p w:rsidR="005A7D75" w:rsidRDefault="00605CBF">
      <w:pPr>
        <w:pStyle w:val="afffff"/>
        <w:ind w:firstLine="420"/>
      </w:pPr>
      <w:r>
        <w:rPr>
          <w:rFonts w:hint="eastAsia"/>
        </w:rPr>
        <w:lastRenderedPageBreak/>
        <w:t>智力残疾诊断标准需要同时满足3个基本条件；①智力能力有显著的障碍；②适应性行为有显著的受限；③起始年龄证明为18周岁之前。</w:t>
      </w:r>
    </w:p>
    <w:p w:rsidR="005A7D75" w:rsidRDefault="00605CBF">
      <w:pPr>
        <w:pStyle w:val="affe"/>
        <w:spacing w:before="120" w:after="120"/>
      </w:pPr>
      <w:r>
        <w:rPr>
          <w:rFonts w:hint="eastAsia"/>
        </w:rPr>
        <w:t>智力残疾评估与智力残疾分级</w:t>
      </w:r>
    </w:p>
    <w:p w:rsidR="005A7D75" w:rsidRDefault="00605CBF">
      <w:pPr>
        <w:pStyle w:val="afffff"/>
        <w:ind w:firstLine="420"/>
      </w:pPr>
      <w:r>
        <w:rPr>
          <w:rFonts w:hint="eastAsia"/>
        </w:rPr>
        <w:t>根据智力残疾分级标准,智力残疾评估结果是智力残疾分级的依据,智力残疾分级见表1。</w:t>
      </w:r>
    </w:p>
    <w:p w:rsidR="005A7D75" w:rsidRDefault="00605CBF">
      <w:pPr>
        <w:pStyle w:val="afffffffffff8"/>
        <w:numPr>
          <w:ilvl w:val="0"/>
          <w:numId w:val="16"/>
        </w:numPr>
        <w:spacing w:before="120" w:after="120"/>
      </w:pPr>
      <w:r>
        <w:rPr>
          <w:rFonts w:hAnsi="黑体" w:cs="黑体" w:hint="eastAsia"/>
        </w:rPr>
        <w:t>智力残疾诊断与分级标准</w:t>
      </w:r>
    </w:p>
    <w:tbl>
      <w:tblPr>
        <w:tblStyle w:val="affff2"/>
        <w:tblW w:w="0" w:type="auto"/>
        <w:tblBorders>
          <w:top w:val="single" w:sz="8" w:space="0" w:color="auto"/>
          <w:left w:val="single" w:sz="8" w:space="0" w:color="auto"/>
          <w:bottom w:val="single" w:sz="8" w:space="0" w:color="auto"/>
          <w:right w:val="single" w:sz="8" w:space="0" w:color="auto"/>
        </w:tblBorders>
        <w:tblLayout w:type="fixed"/>
        <w:tblLook w:val="04A0"/>
      </w:tblPr>
      <w:tblGrid>
        <w:gridCol w:w="2392"/>
        <w:gridCol w:w="2393"/>
        <w:gridCol w:w="2393"/>
        <w:gridCol w:w="2393"/>
      </w:tblGrid>
      <w:tr w:rsidR="005A7D75" w:rsidTr="009D40B2">
        <w:trPr>
          <w:trHeight w:val="431"/>
        </w:trPr>
        <w:tc>
          <w:tcPr>
            <w:tcW w:w="2392" w:type="dxa"/>
            <w:tcBorders>
              <w:bottom w:val="single" w:sz="8" w:space="0" w:color="auto"/>
              <w:tl2br w:val="nil"/>
              <w:tr2bl w:val="nil"/>
            </w:tcBorders>
            <w:vAlign w:val="center"/>
          </w:tcPr>
          <w:p w:rsidR="005A7D75" w:rsidRDefault="00605CBF" w:rsidP="009D40B2">
            <w:pPr>
              <w:spacing w:line="240" w:lineRule="auto"/>
              <w:jc w:val="center"/>
              <w:rPr>
                <w:rFonts w:ascii="宋体" w:hAnsi="宋体" w:cs="宋体"/>
                <w:sz w:val="18"/>
                <w:szCs w:val="18"/>
              </w:rPr>
            </w:pPr>
            <w:r>
              <w:rPr>
                <w:rFonts w:ascii="宋体" w:hAnsi="宋体" w:cs="宋体" w:hint="eastAsia"/>
                <w:sz w:val="18"/>
                <w:szCs w:val="18"/>
              </w:rPr>
              <w:t>智力残疾分级</w:t>
            </w:r>
          </w:p>
        </w:tc>
        <w:tc>
          <w:tcPr>
            <w:tcW w:w="2393" w:type="dxa"/>
            <w:tcBorders>
              <w:bottom w:val="single" w:sz="8" w:space="0" w:color="auto"/>
              <w:tl2br w:val="nil"/>
              <w:tr2bl w:val="nil"/>
            </w:tcBorders>
            <w:vAlign w:val="center"/>
          </w:tcPr>
          <w:p w:rsidR="005A7D75" w:rsidRDefault="00605CBF" w:rsidP="009D40B2">
            <w:pPr>
              <w:spacing w:line="240" w:lineRule="auto"/>
              <w:jc w:val="center"/>
              <w:rPr>
                <w:rFonts w:ascii="宋体" w:hAnsi="宋体" w:cs="宋体"/>
                <w:sz w:val="18"/>
                <w:szCs w:val="18"/>
              </w:rPr>
            </w:pPr>
            <w:r>
              <w:rPr>
                <w:rFonts w:ascii="宋体" w:hAnsi="宋体" w:cs="宋体" w:hint="eastAsia"/>
                <w:sz w:val="18"/>
                <w:szCs w:val="18"/>
              </w:rPr>
              <w:t>发育0</w:t>
            </w:r>
            <w:r w:rsidR="00D57CF7">
              <w:rPr>
                <w:rFonts w:ascii="宋体" w:hAnsi="宋体" w:cs="宋体" w:hint="eastAsia"/>
                <w:sz w:val="18"/>
                <w:szCs w:val="18"/>
              </w:rPr>
              <w:t>～</w:t>
            </w:r>
            <w:r>
              <w:rPr>
                <w:rFonts w:ascii="宋体" w:hAnsi="宋体" w:cs="宋体" w:hint="eastAsia"/>
                <w:sz w:val="18"/>
                <w:szCs w:val="18"/>
              </w:rPr>
              <w:t>6岁</w:t>
            </w:r>
          </w:p>
        </w:tc>
        <w:tc>
          <w:tcPr>
            <w:tcW w:w="2393" w:type="dxa"/>
            <w:tcBorders>
              <w:bottom w:val="single" w:sz="8" w:space="0" w:color="auto"/>
              <w:tl2br w:val="nil"/>
              <w:tr2bl w:val="nil"/>
            </w:tcBorders>
            <w:vAlign w:val="center"/>
          </w:tcPr>
          <w:p w:rsidR="005A7D75" w:rsidRDefault="00605CBF" w:rsidP="009D40B2">
            <w:pPr>
              <w:spacing w:line="240" w:lineRule="auto"/>
              <w:jc w:val="center"/>
              <w:rPr>
                <w:rFonts w:ascii="宋体" w:hAnsi="宋体" w:cs="宋体"/>
                <w:sz w:val="18"/>
                <w:szCs w:val="18"/>
              </w:rPr>
            </w:pPr>
            <w:r>
              <w:rPr>
                <w:rFonts w:ascii="宋体" w:hAnsi="宋体" w:cs="宋体" w:hint="eastAsia"/>
                <w:sz w:val="18"/>
                <w:szCs w:val="18"/>
              </w:rPr>
              <w:t>智商（7岁以上）</w:t>
            </w:r>
          </w:p>
        </w:tc>
        <w:tc>
          <w:tcPr>
            <w:tcW w:w="2393" w:type="dxa"/>
            <w:tcBorders>
              <w:bottom w:val="single" w:sz="8" w:space="0" w:color="auto"/>
              <w:tl2br w:val="nil"/>
              <w:tr2bl w:val="nil"/>
            </w:tcBorders>
            <w:vAlign w:val="center"/>
          </w:tcPr>
          <w:p w:rsidR="005A7D75" w:rsidRDefault="00605CBF" w:rsidP="009D40B2">
            <w:pPr>
              <w:spacing w:line="240" w:lineRule="auto"/>
              <w:jc w:val="center"/>
              <w:rPr>
                <w:rFonts w:ascii="宋体" w:hAnsi="宋体" w:cs="宋体"/>
                <w:sz w:val="18"/>
                <w:szCs w:val="18"/>
              </w:rPr>
            </w:pPr>
            <w:r>
              <w:rPr>
                <w:rFonts w:ascii="宋体" w:hAnsi="宋体" w:cs="宋体" w:hint="eastAsia"/>
                <w:sz w:val="18"/>
                <w:szCs w:val="18"/>
              </w:rPr>
              <w:t>适应性行为</w:t>
            </w:r>
          </w:p>
        </w:tc>
      </w:tr>
      <w:tr w:rsidR="005A7D75">
        <w:tc>
          <w:tcPr>
            <w:tcW w:w="2392" w:type="dxa"/>
            <w:tcBorders>
              <w:top w:val="single" w:sz="8" w:space="0" w:color="auto"/>
              <w:tl2br w:val="nil"/>
              <w:tr2bl w:val="nil"/>
            </w:tcBorders>
            <w:vAlign w:val="center"/>
          </w:tcPr>
          <w:p w:rsidR="005A7D75" w:rsidRDefault="00605CBF" w:rsidP="009D40B2">
            <w:pPr>
              <w:spacing w:line="240" w:lineRule="auto"/>
              <w:jc w:val="center"/>
              <w:rPr>
                <w:rFonts w:ascii="宋体" w:hAnsi="宋体" w:cs="宋体"/>
                <w:sz w:val="18"/>
                <w:szCs w:val="18"/>
              </w:rPr>
            </w:pPr>
            <w:r>
              <w:rPr>
                <w:rFonts w:ascii="宋体" w:hAnsi="宋体" w:cs="宋体" w:hint="eastAsia"/>
                <w:sz w:val="18"/>
                <w:szCs w:val="18"/>
              </w:rPr>
              <w:t>1</w:t>
            </w:r>
          </w:p>
        </w:tc>
        <w:tc>
          <w:tcPr>
            <w:tcW w:w="2393" w:type="dxa"/>
            <w:tcBorders>
              <w:top w:val="single" w:sz="8" w:space="0" w:color="auto"/>
              <w:tl2br w:val="nil"/>
              <w:tr2bl w:val="nil"/>
            </w:tcBorders>
            <w:vAlign w:val="center"/>
          </w:tcPr>
          <w:p w:rsidR="005A7D75" w:rsidRDefault="00605CBF" w:rsidP="009D40B2">
            <w:pPr>
              <w:spacing w:line="240" w:lineRule="auto"/>
              <w:jc w:val="center"/>
              <w:rPr>
                <w:rFonts w:ascii="宋体" w:hAnsi="宋体" w:cs="宋体"/>
                <w:sz w:val="18"/>
                <w:szCs w:val="18"/>
              </w:rPr>
            </w:pPr>
            <w:r>
              <w:rPr>
                <w:rFonts w:ascii="宋体" w:hAnsi="宋体" w:cs="宋体" w:hint="eastAsia"/>
                <w:sz w:val="18"/>
                <w:szCs w:val="18"/>
              </w:rPr>
              <w:t>≤25</w:t>
            </w:r>
          </w:p>
        </w:tc>
        <w:tc>
          <w:tcPr>
            <w:tcW w:w="2393" w:type="dxa"/>
            <w:tcBorders>
              <w:top w:val="single" w:sz="8" w:space="0" w:color="auto"/>
              <w:tl2br w:val="nil"/>
              <w:tr2bl w:val="nil"/>
            </w:tcBorders>
            <w:vAlign w:val="center"/>
          </w:tcPr>
          <w:p w:rsidR="005A7D75" w:rsidRDefault="00605CBF" w:rsidP="009D40B2">
            <w:pPr>
              <w:spacing w:line="240" w:lineRule="auto"/>
              <w:jc w:val="center"/>
              <w:rPr>
                <w:rFonts w:ascii="宋体" w:hAnsi="宋体" w:cs="宋体"/>
                <w:sz w:val="18"/>
                <w:szCs w:val="18"/>
              </w:rPr>
            </w:pPr>
            <w:r>
              <w:rPr>
                <w:rFonts w:ascii="宋体" w:hAnsi="宋体" w:cs="宋体" w:hint="eastAsia"/>
                <w:sz w:val="18"/>
                <w:szCs w:val="18"/>
              </w:rPr>
              <w:t>≤20</w:t>
            </w:r>
          </w:p>
        </w:tc>
        <w:tc>
          <w:tcPr>
            <w:tcW w:w="2393" w:type="dxa"/>
            <w:tcBorders>
              <w:top w:val="single" w:sz="8" w:space="0" w:color="auto"/>
              <w:tl2br w:val="nil"/>
              <w:tr2bl w:val="nil"/>
            </w:tcBorders>
            <w:vAlign w:val="center"/>
          </w:tcPr>
          <w:p w:rsidR="005A7D75" w:rsidRDefault="00605CBF" w:rsidP="009D40B2">
            <w:pPr>
              <w:spacing w:line="240" w:lineRule="auto"/>
              <w:jc w:val="center"/>
              <w:rPr>
                <w:rFonts w:ascii="宋体" w:hAnsi="宋体" w:cs="宋体"/>
                <w:sz w:val="18"/>
                <w:szCs w:val="18"/>
              </w:rPr>
            </w:pPr>
            <w:r>
              <w:rPr>
                <w:rFonts w:ascii="宋体" w:hAnsi="宋体" w:cs="宋体" w:hint="eastAsia"/>
                <w:sz w:val="18"/>
                <w:szCs w:val="18"/>
              </w:rPr>
              <w:t>极重度</w:t>
            </w:r>
          </w:p>
        </w:tc>
      </w:tr>
      <w:tr w:rsidR="005A7D75">
        <w:tc>
          <w:tcPr>
            <w:tcW w:w="2392" w:type="dxa"/>
            <w:tcBorders>
              <w:tl2br w:val="nil"/>
              <w:tr2bl w:val="nil"/>
            </w:tcBorders>
            <w:vAlign w:val="center"/>
          </w:tcPr>
          <w:p w:rsidR="005A7D75" w:rsidRDefault="00605CBF" w:rsidP="009D40B2">
            <w:pPr>
              <w:spacing w:line="240" w:lineRule="auto"/>
              <w:jc w:val="center"/>
              <w:rPr>
                <w:rFonts w:ascii="宋体" w:hAnsi="宋体" w:cs="宋体"/>
                <w:sz w:val="18"/>
                <w:szCs w:val="18"/>
              </w:rPr>
            </w:pPr>
            <w:r>
              <w:rPr>
                <w:rFonts w:ascii="宋体" w:hAnsi="宋体" w:cs="宋体" w:hint="eastAsia"/>
                <w:sz w:val="18"/>
                <w:szCs w:val="18"/>
              </w:rPr>
              <w:t>2</w:t>
            </w:r>
          </w:p>
        </w:tc>
        <w:tc>
          <w:tcPr>
            <w:tcW w:w="2393" w:type="dxa"/>
            <w:tcBorders>
              <w:tl2br w:val="nil"/>
              <w:tr2bl w:val="nil"/>
            </w:tcBorders>
            <w:vAlign w:val="center"/>
          </w:tcPr>
          <w:p w:rsidR="005A7D75" w:rsidRDefault="00605CBF" w:rsidP="009D40B2">
            <w:pPr>
              <w:spacing w:line="240" w:lineRule="auto"/>
              <w:jc w:val="center"/>
              <w:rPr>
                <w:rFonts w:ascii="宋体" w:hAnsi="宋体" w:cs="宋体"/>
                <w:sz w:val="18"/>
                <w:szCs w:val="18"/>
              </w:rPr>
            </w:pPr>
            <w:r>
              <w:rPr>
                <w:rFonts w:ascii="宋体" w:hAnsi="宋体" w:cs="宋体" w:hint="eastAsia"/>
                <w:sz w:val="18"/>
                <w:szCs w:val="18"/>
              </w:rPr>
              <w:t>26-39</w:t>
            </w:r>
          </w:p>
        </w:tc>
        <w:tc>
          <w:tcPr>
            <w:tcW w:w="2393" w:type="dxa"/>
            <w:tcBorders>
              <w:tl2br w:val="nil"/>
              <w:tr2bl w:val="nil"/>
            </w:tcBorders>
            <w:vAlign w:val="center"/>
          </w:tcPr>
          <w:p w:rsidR="005A7D75" w:rsidRDefault="00605CBF" w:rsidP="009D40B2">
            <w:pPr>
              <w:spacing w:line="240" w:lineRule="auto"/>
              <w:jc w:val="center"/>
              <w:rPr>
                <w:rFonts w:ascii="宋体" w:hAnsi="宋体" w:cs="宋体"/>
                <w:sz w:val="18"/>
                <w:szCs w:val="18"/>
              </w:rPr>
            </w:pPr>
            <w:r>
              <w:rPr>
                <w:rFonts w:ascii="宋体" w:hAnsi="宋体" w:cs="宋体" w:hint="eastAsia"/>
                <w:sz w:val="18"/>
                <w:szCs w:val="18"/>
              </w:rPr>
              <w:t>20-34</w:t>
            </w:r>
          </w:p>
        </w:tc>
        <w:tc>
          <w:tcPr>
            <w:tcW w:w="2393" w:type="dxa"/>
            <w:tcBorders>
              <w:tl2br w:val="nil"/>
              <w:tr2bl w:val="nil"/>
            </w:tcBorders>
            <w:vAlign w:val="center"/>
          </w:tcPr>
          <w:p w:rsidR="005A7D75" w:rsidRDefault="00605CBF" w:rsidP="009D40B2">
            <w:pPr>
              <w:spacing w:line="240" w:lineRule="auto"/>
              <w:jc w:val="center"/>
              <w:rPr>
                <w:rFonts w:ascii="宋体" w:hAnsi="宋体" w:cs="宋体"/>
                <w:sz w:val="18"/>
                <w:szCs w:val="18"/>
              </w:rPr>
            </w:pPr>
            <w:r>
              <w:rPr>
                <w:rFonts w:ascii="宋体" w:hAnsi="宋体" w:cs="宋体" w:hint="eastAsia"/>
                <w:sz w:val="18"/>
                <w:szCs w:val="18"/>
              </w:rPr>
              <w:t>重度</w:t>
            </w:r>
          </w:p>
        </w:tc>
      </w:tr>
      <w:tr w:rsidR="005A7D75">
        <w:trPr>
          <w:trHeight w:val="360"/>
        </w:trPr>
        <w:tc>
          <w:tcPr>
            <w:tcW w:w="2392" w:type="dxa"/>
            <w:tcBorders>
              <w:tl2br w:val="nil"/>
              <w:tr2bl w:val="nil"/>
            </w:tcBorders>
            <w:vAlign w:val="center"/>
          </w:tcPr>
          <w:p w:rsidR="005A7D75" w:rsidRDefault="00605CBF" w:rsidP="009D40B2">
            <w:pPr>
              <w:spacing w:line="240" w:lineRule="auto"/>
              <w:jc w:val="center"/>
              <w:rPr>
                <w:rFonts w:ascii="宋体" w:hAnsi="宋体" w:cs="宋体"/>
                <w:sz w:val="18"/>
                <w:szCs w:val="18"/>
              </w:rPr>
            </w:pPr>
            <w:r>
              <w:rPr>
                <w:rFonts w:ascii="宋体" w:hAnsi="宋体" w:cs="宋体" w:hint="eastAsia"/>
                <w:sz w:val="18"/>
                <w:szCs w:val="18"/>
              </w:rPr>
              <w:t>3</w:t>
            </w:r>
          </w:p>
        </w:tc>
        <w:tc>
          <w:tcPr>
            <w:tcW w:w="2393" w:type="dxa"/>
            <w:tcBorders>
              <w:tl2br w:val="nil"/>
              <w:tr2bl w:val="nil"/>
            </w:tcBorders>
            <w:vAlign w:val="center"/>
          </w:tcPr>
          <w:p w:rsidR="005A7D75" w:rsidRDefault="00605CBF" w:rsidP="009D40B2">
            <w:pPr>
              <w:spacing w:line="240" w:lineRule="auto"/>
              <w:jc w:val="center"/>
              <w:rPr>
                <w:rFonts w:ascii="宋体" w:hAnsi="宋体" w:cs="宋体"/>
                <w:sz w:val="18"/>
                <w:szCs w:val="18"/>
              </w:rPr>
            </w:pPr>
            <w:r>
              <w:rPr>
                <w:rFonts w:ascii="宋体" w:hAnsi="宋体" w:cs="宋体" w:hint="eastAsia"/>
                <w:sz w:val="18"/>
                <w:szCs w:val="18"/>
              </w:rPr>
              <w:t>40-54</w:t>
            </w:r>
          </w:p>
        </w:tc>
        <w:tc>
          <w:tcPr>
            <w:tcW w:w="2393" w:type="dxa"/>
            <w:tcBorders>
              <w:tl2br w:val="nil"/>
              <w:tr2bl w:val="nil"/>
            </w:tcBorders>
            <w:vAlign w:val="center"/>
          </w:tcPr>
          <w:p w:rsidR="005A7D75" w:rsidRDefault="00605CBF" w:rsidP="009D40B2">
            <w:pPr>
              <w:spacing w:line="240" w:lineRule="auto"/>
              <w:jc w:val="center"/>
              <w:rPr>
                <w:rFonts w:ascii="宋体" w:hAnsi="宋体" w:cs="宋体"/>
                <w:sz w:val="18"/>
                <w:szCs w:val="18"/>
              </w:rPr>
            </w:pPr>
            <w:r>
              <w:rPr>
                <w:rFonts w:ascii="宋体" w:hAnsi="宋体" w:cs="宋体" w:hint="eastAsia"/>
                <w:sz w:val="18"/>
                <w:szCs w:val="18"/>
              </w:rPr>
              <w:t>35-49</w:t>
            </w:r>
          </w:p>
        </w:tc>
        <w:tc>
          <w:tcPr>
            <w:tcW w:w="2393" w:type="dxa"/>
            <w:tcBorders>
              <w:tl2br w:val="nil"/>
              <w:tr2bl w:val="nil"/>
            </w:tcBorders>
            <w:vAlign w:val="center"/>
          </w:tcPr>
          <w:p w:rsidR="005A7D75" w:rsidRDefault="00605CBF" w:rsidP="009D40B2">
            <w:pPr>
              <w:spacing w:line="240" w:lineRule="auto"/>
              <w:jc w:val="center"/>
              <w:rPr>
                <w:rFonts w:ascii="宋体" w:hAnsi="宋体" w:cs="宋体"/>
                <w:sz w:val="18"/>
                <w:szCs w:val="18"/>
              </w:rPr>
            </w:pPr>
            <w:r>
              <w:rPr>
                <w:rFonts w:ascii="宋体" w:hAnsi="宋体" w:cs="宋体" w:hint="eastAsia"/>
                <w:sz w:val="18"/>
                <w:szCs w:val="18"/>
              </w:rPr>
              <w:t>中度</w:t>
            </w:r>
          </w:p>
        </w:tc>
      </w:tr>
      <w:tr w:rsidR="005A7D75">
        <w:tc>
          <w:tcPr>
            <w:tcW w:w="2392" w:type="dxa"/>
            <w:tcBorders>
              <w:bottom w:val="single" w:sz="8" w:space="0" w:color="auto"/>
              <w:tl2br w:val="nil"/>
              <w:tr2bl w:val="nil"/>
            </w:tcBorders>
            <w:vAlign w:val="center"/>
          </w:tcPr>
          <w:p w:rsidR="005A7D75" w:rsidRDefault="00605CBF" w:rsidP="009D40B2">
            <w:pPr>
              <w:spacing w:line="240" w:lineRule="auto"/>
              <w:jc w:val="center"/>
              <w:rPr>
                <w:rFonts w:ascii="宋体" w:hAnsi="宋体" w:cs="宋体"/>
                <w:sz w:val="18"/>
                <w:szCs w:val="18"/>
              </w:rPr>
            </w:pPr>
            <w:r>
              <w:rPr>
                <w:rFonts w:ascii="宋体" w:hAnsi="宋体" w:cs="宋体" w:hint="eastAsia"/>
                <w:sz w:val="18"/>
                <w:szCs w:val="18"/>
              </w:rPr>
              <w:t>4</w:t>
            </w:r>
          </w:p>
        </w:tc>
        <w:tc>
          <w:tcPr>
            <w:tcW w:w="2393" w:type="dxa"/>
            <w:tcBorders>
              <w:bottom w:val="single" w:sz="8" w:space="0" w:color="auto"/>
              <w:tl2br w:val="nil"/>
              <w:tr2bl w:val="nil"/>
            </w:tcBorders>
            <w:vAlign w:val="center"/>
          </w:tcPr>
          <w:p w:rsidR="005A7D75" w:rsidRDefault="00605CBF" w:rsidP="009D40B2">
            <w:pPr>
              <w:spacing w:line="240" w:lineRule="auto"/>
              <w:jc w:val="center"/>
              <w:rPr>
                <w:rFonts w:ascii="宋体" w:hAnsi="宋体" w:cs="宋体"/>
                <w:sz w:val="18"/>
                <w:szCs w:val="18"/>
              </w:rPr>
            </w:pPr>
            <w:r>
              <w:rPr>
                <w:rFonts w:ascii="宋体" w:hAnsi="宋体" w:cs="宋体" w:hint="eastAsia"/>
                <w:sz w:val="18"/>
                <w:szCs w:val="18"/>
              </w:rPr>
              <w:t>55-75</w:t>
            </w:r>
          </w:p>
        </w:tc>
        <w:tc>
          <w:tcPr>
            <w:tcW w:w="2393" w:type="dxa"/>
            <w:tcBorders>
              <w:bottom w:val="single" w:sz="8" w:space="0" w:color="auto"/>
              <w:tl2br w:val="nil"/>
              <w:tr2bl w:val="nil"/>
            </w:tcBorders>
            <w:vAlign w:val="center"/>
          </w:tcPr>
          <w:p w:rsidR="005A7D75" w:rsidRDefault="00605CBF" w:rsidP="009D40B2">
            <w:pPr>
              <w:spacing w:line="240" w:lineRule="auto"/>
              <w:jc w:val="center"/>
              <w:rPr>
                <w:rFonts w:ascii="宋体" w:hAnsi="宋体" w:cs="宋体"/>
                <w:sz w:val="18"/>
                <w:szCs w:val="18"/>
              </w:rPr>
            </w:pPr>
            <w:r>
              <w:rPr>
                <w:rFonts w:ascii="宋体" w:hAnsi="宋体" w:cs="宋体" w:hint="eastAsia"/>
                <w:sz w:val="18"/>
                <w:szCs w:val="18"/>
              </w:rPr>
              <w:t>50-69</w:t>
            </w:r>
          </w:p>
        </w:tc>
        <w:tc>
          <w:tcPr>
            <w:tcW w:w="2393" w:type="dxa"/>
            <w:tcBorders>
              <w:bottom w:val="single" w:sz="8" w:space="0" w:color="auto"/>
              <w:tl2br w:val="nil"/>
              <w:tr2bl w:val="nil"/>
            </w:tcBorders>
            <w:vAlign w:val="center"/>
          </w:tcPr>
          <w:p w:rsidR="005A7D75" w:rsidRDefault="00605CBF" w:rsidP="009D40B2">
            <w:pPr>
              <w:spacing w:line="240" w:lineRule="auto"/>
              <w:jc w:val="center"/>
              <w:rPr>
                <w:rFonts w:ascii="宋体" w:hAnsi="宋体" w:cs="宋体"/>
                <w:sz w:val="18"/>
                <w:szCs w:val="18"/>
              </w:rPr>
            </w:pPr>
            <w:r>
              <w:rPr>
                <w:rFonts w:ascii="宋体" w:hAnsi="宋体" w:cs="宋体" w:hint="eastAsia"/>
                <w:sz w:val="18"/>
                <w:szCs w:val="18"/>
              </w:rPr>
              <w:t>轻度</w:t>
            </w:r>
          </w:p>
        </w:tc>
      </w:tr>
    </w:tbl>
    <w:p w:rsidR="005A7D75" w:rsidRDefault="00605CBF">
      <w:pPr>
        <w:pStyle w:val="affd"/>
        <w:spacing w:before="120" w:after="120"/>
      </w:pPr>
      <w:r>
        <w:rPr>
          <w:rFonts w:hint="eastAsia"/>
        </w:rPr>
        <w:t>个别化康复训练计划</w:t>
      </w:r>
    </w:p>
    <w:p w:rsidR="005A7D75" w:rsidRDefault="00605CBF">
      <w:pPr>
        <w:pStyle w:val="affe"/>
        <w:spacing w:before="120" w:after="120"/>
        <w:rPr>
          <w:rFonts w:ascii="宋体" w:eastAsia="宋体" w:hAnsi="宋体" w:cs="宋体"/>
        </w:rPr>
      </w:pPr>
      <w:r>
        <w:rPr>
          <w:rFonts w:hint="eastAsia"/>
        </w:rPr>
        <w:t>召开IEP会议</w:t>
      </w:r>
    </w:p>
    <w:p w:rsidR="005A7D75" w:rsidRDefault="00605CBF">
      <w:pPr>
        <w:pStyle w:val="afffff"/>
        <w:ind w:firstLine="420"/>
      </w:pPr>
      <w:r>
        <w:rPr>
          <w:rFonts w:hint="eastAsia"/>
        </w:rPr>
        <w:t>参与人员：医师、康复治疗师、评估师、特殊教育教师、家长。</w:t>
      </w:r>
    </w:p>
    <w:p w:rsidR="005A7D75" w:rsidRDefault="00605CBF">
      <w:pPr>
        <w:pStyle w:val="affe"/>
        <w:spacing w:before="120" w:after="120"/>
      </w:pPr>
      <w:r>
        <w:rPr>
          <w:rFonts w:hint="eastAsia"/>
        </w:rPr>
        <w:t>制定个别化康复训练计划文本</w:t>
      </w:r>
    </w:p>
    <w:p w:rsidR="005A7D75" w:rsidRDefault="00605CBF">
      <w:pPr>
        <w:pStyle w:val="afffff"/>
        <w:ind w:firstLine="420"/>
      </w:pPr>
      <w:r>
        <w:rPr>
          <w:rFonts w:hint="eastAsia"/>
        </w:rPr>
        <w:t>根据智力残疾儿童的评估结果，召开IEP会议之后，将智力残疾儿童的评估结果、康复训练计划等形成文本。</w:t>
      </w:r>
    </w:p>
    <w:p w:rsidR="005A7D75" w:rsidRDefault="00605CBF">
      <w:pPr>
        <w:pStyle w:val="affc"/>
        <w:spacing w:before="240" w:after="240"/>
      </w:pPr>
      <w:r>
        <w:rPr>
          <w:rFonts w:hint="eastAsia"/>
        </w:rPr>
        <w:t>评估转介服务</w:t>
      </w:r>
    </w:p>
    <w:p w:rsidR="005A7D75" w:rsidRDefault="00605CBF">
      <w:pPr>
        <w:pStyle w:val="affd"/>
        <w:spacing w:before="120" w:after="120"/>
      </w:pPr>
      <w:r>
        <w:rPr>
          <w:rFonts w:hint="eastAsia"/>
        </w:rPr>
        <w:t>评估转介服务-智力功能</w:t>
      </w:r>
    </w:p>
    <w:p w:rsidR="00D57CF7" w:rsidRDefault="00605CBF">
      <w:pPr>
        <w:pStyle w:val="afffffffffff4"/>
      </w:pPr>
      <w:r>
        <w:rPr>
          <w:rFonts w:hint="eastAsia"/>
        </w:rPr>
        <w:t>见表2。</w:t>
      </w:r>
    </w:p>
    <w:p w:rsidR="005A7D75" w:rsidRDefault="00605CBF">
      <w:pPr>
        <w:pStyle w:val="afffffffffff8"/>
        <w:numPr>
          <w:ilvl w:val="0"/>
          <w:numId w:val="16"/>
        </w:numPr>
        <w:spacing w:before="120" w:after="120"/>
      </w:pPr>
      <w:r>
        <w:rPr>
          <w:rFonts w:hint="eastAsia"/>
        </w:rPr>
        <w:t>评估转介服务-智力功能</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tblPr>
      <w:tblGrid>
        <w:gridCol w:w="726"/>
        <w:gridCol w:w="6952"/>
        <w:gridCol w:w="1892"/>
      </w:tblGrid>
      <w:tr w:rsidR="005A7D75" w:rsidRPr="00D57CF7" w:rsidTr="009D40B2">
        <w:trPr>
          <w:trHeight w:val="431"/>
        </w:trPr>
        <w:tc>
          <w:tcPr>
            <w:tcW w:w="0" w:type="auto"/>
            <w:vAlign w:val="center"/>
          </w:tcPr>
          <w:p w:rsidR="005A7D75" w:rsidRPr="009D40B2" w:rsidRDefault="00605CBF" w:rsidP="009D40B2">
            <w:pPr>
              <w:spacing w:line="240" w:lineRule="auto"/>
              <w:jc w:val="center"/>
              <w:rPr>
                <w:rFonts w:ascii="宋体" w:hAnsi="宋体" w:cs="宋体"/>
                <w:b/>
                <w:kern w:val="0"/>
                <w:sz w:val="18"/>
                <w:szCs w:val="18"/>
              </w:rPr>
            </w:pPr>
            <w:r w:rsidRPr="009D40B2">
              <w:rPr>
                <w:rFonts w:ascii="宋体" w:hAnsi="宋体" w:cs="宋体" w:hint="eastAsia"/>
                <w:b/>
                <w:kern w:val="0"/>
                <w:sz w:val="18"/>
                <w:szCs w:val="18"/>
              </w:rPr>
              <w:t>领域</w:t>
            </w:r>
          </w:p>
        </w:tc>
        <w:tc>
          <w:tcPr>
            <w:tcW w:w="0" w:type="auto"/>
            <w:vAlign w:val="center"/>
          </w:tcPr>
          <w:p w:rsidR="005A7D75" w:rsidRPr="009D40B2" w:rsidRDefault="00605CBF" w:rsidP="009D40B2">
            <w:pPr>
              <w:spacing w:line="240" w:lineRule="auto"/>
              <w:jc w:val="center"/>
              <w:rPr>
                <w:rFonts w:ascii="宋体" w:hAnsi="宋体" w:cs="宋体"/>
                <w:b/>
                <w:kern w:val="0"/>
                <w:sz w:val="18"/>
                <w:szCs w:val="18"/>
              </w:rPr>
            </w:pPr>
            <w:r w:rsidRPr="009D40B2">
              <w:rPr>
                <w:rFonts w:ascii="宋体" w:hAnsi="宋体" w:cs="宋体" w:hint="eastAsia"/>
                <w:b/>
                <w:kern w:val="0"/>
                <w:sz w:val="18"/>
                <w:szCs w:val="18"/>
              </w:rPr>
              <w:t>作用</w:t>
            </w:r>
          </w:p>
        </w:tc>
        <w:tc>
          <w:tcPr>
            <w:tcW w:w="0" w:type="auto"/>
            <w:vAlign w:val="center"/>
          </w:tcPr>
          <w:p w:rsidR="005A7D75" w:rsidRPr="009D40B2" w:rsidRDefault="00605CBF" w:rsidP="009D40B2">
            <w:pPr>
              <w:spacing w:line="240" w:lineRule="auto"/>
              <w:jc w:val="center"/>
              <w:rPr>
                <w:rFonts w:ascii="宋体" w:hAnsi="宋体" w:cs="宋体"/>
                <w:b/>
                <w:kern w:val="0"/>
                <w:sz w:val="18"/>
                <w:szCs w:val="18"/>
              </w:rPr>
            </w:pPr>
            <w:r w:rsidRPr="009D40B2">
              <w:rPr>
                <w:rFonts w:ascii="宋体" w:hAnsi="宋体" w:cs="宋体" w:hint="eastAsia"/>
                <w:b/>
                <w:kern w:val="0"/>
                <w:sz w:val="18"/>
                <w:szCs w:val="18"/>
              </w:rPr>
              <w:t>对应训练</w:t>
            </w:r>
          </w:p>
        </w:tc>
      </w:tr>
      <w:tr w:rsidR="005A7D75" w:rsidRPr="00D57CF7" w:rsidTr="00D57CF7">
        <w:tc>
          <w:tcPr>
            <w:tcW w:w="0" w:type="auto"/>
            <w:vAlign w:val="center"/>
          </w:tcPr>
          <w:p w:rsidR="005A7D75" w:rsidRPr="00D57CF7" w:rsidRDefault="00605CBF" w:rsidP="009D40B2">
            <w:pPr>
              <w:spacing w:line="240" w:lineRule="auto"/>
              <w:jc w:val="center"/>
              <w:rPr>
                <w:rFonts w:ascii="宋体" w:hAnsi="宋体" w:cs="宋体"/>
                <w:kern w:val="0"/>
                <w:sz w:val="18"/>
                <w:szCs w:val="18"/>
              </w:rPr>
            </w:pPr>
            <w:r w:rsidRPr="00D57CF7">
              <w:rPr>
                <w:rFonts w:ascii="宋体" w:hAnsi="宋体" w:cs="宋体" w:hint="eastAsia"/>
                <w:kern w:val="0"/>
                <w:sz w:val="18"/>
                <w:szCs w:val="18"/>
              </w:rPr>
              <w:t>动作发展</w:t>
            </w:r>
          </w:p>
        </w:tc>
        <w:tc>
          <w:tcPr>
            <w:tcW w:w="0" w:type="auto"/>
            <w:vAlign w:val="center"/>
          </w:tcPr>
          <w:p w:rsidR="005A7D75" w:rsidRPr="00D57CF7" w:rsidRDefault="00605CBF" w:rsidP="009D40B2">
            <w:pPr>
              <w:spacing w:line="240" w:lineRule="auto"/>
              <w:jc w:val="center"/>
              <w:rPr>
                <w:rFonts w:ascii="宋体" w:hAnsi="宋体" w:cs="宋体"/>
                <w:kern w:val="0"/>
                <w:sz w:val="18"/>
                <w:szCs w:val="18"/>
              </w:rPr>
            </w:pPr>
            <w:r w:rsidRPr="00D57CF7">
              <w:rPr>
                <w:rFonts w:ascii="宋体" w:hAnsi="宋体" w:cs="宋体" w:hint="eastAsia"/>
                <w:kern w:val="0"/>
                <w:sz w:val="18"/>
                <w:szCs w:val="18"/>
              </w:rPr>
              <w:t>逐步形成头部控制、躯干、四肢粗大运动，手和口部等的精细动作，形成完成生活、学习、工作、休闲所需的动作技能，以及维持活动所需的体能</w:t>
            </w:r>
          </w:p>
        </w:tc>
        <w:tc>
          <w:tcPr>
            <w:tcW w:w="0" w:type="auto"/>
            <w:vAlign w:val="center"/>
          </w:tcPr>
          <w:p w:rsidR="005A7D75" w:rsidRPr="00D57CF7" w:rsidRDefault="00605CBF" w:rsidP="009D40B2">
            <w:pPr>
              <w:spacing w:line="240" w:lineRule="auto"/>
              <w:jc w:val="center"/>
              <w:rPr>
                <w:rFonts w:ascii="宋体" w:hAnsi="宋体" w:cs="宋体"/>
                <w:kern w:val="0"/>
                <w:sz w:val="18"/>
                <w:szCs w:val="18"/>
              </w:rPr>
            </w:pPr>
            <w:r w:rsidRPr="00D57CF7">
              <w:rPr>
                <w:rFonts w:ascii="宋体" w:hAnsi="宋体" w:cs="宋体" w:hint="eastAsia"/>
                <w:kern w:val="0"/>
                <w:sz w:val="18"/>
                <w:szCs w:val="18"/>
              </w:rPr>
              <w:t>感觉统合</w:t>
            </w:r>
          </w:p>
        </w:tc>
      </w:tr>
      <w:tr w:rsidR="005A7D75" w:rsidRPr="00D57CF7" w:rsidTr="00D57CF7">
        <w:tc>
          <w:tcPr>
            <w:tcW w:w="0" w:type="auto"/>
            <w:vAlign w:val="center"/>
          </w:tcPr>
          <w:p w:rsidR="005A7D75" w:rsidRPr="00D57CF7" w:rsidRDefault="00605CBF" w:rsidP="009D40B2">
            <w:pPr>
              <w:spacing w:line="240" w:lineRule="auto"/>
              <w:jc w:val="center"/>
              <w:rPr>
                <w:rFonts w:ascii="宋体" w:hAnsi="宋体" w:cs="宋体"/>
                <w:kern w:val="0"/>
                <w:sz w:val="18"/>
                <w:szCs w:val="18"/>
              </w:rPr>
            </w:pPr>
            <w:r w:rsidRPr="00D57CF7">
              <w:rPr>
                <w:rFonts w:ascii="宋体" w:hAnsi="宋体" w:cs="宋体" w:hint="eastAsia"/>
                <w:kern w:val="0"/>
                <w:sz w:val="18"/>
                <w:szCs w:val="18"/>
              </w:rPr>
              <w:t>感觉与知觉</w:t>
            </w:r>
          </w:p>
        </w:tc>
        <w:tc>
          <w:tcPr>
            <w:tcW w:w="0" w:type="auto"/>
            <w:vAlign w:val="center"/>
          </w:tcPr>
          <w:p w:rsidR="005A7D75" w:rsidRPr="00D57CF7" w:rsidRDefault="00605CBF" w:rsidP="009D40B2">
            <w:pPr>
              <w:spacing w:line="240" w:lineRule="auto"/>
              <w:jc w:val="center"/>
              <w:rPr>
                <w:rFonts w:ascii="宋体" w:hAnsi="宋体" w:cs="宋体"/>
                <w:kern w:val="0"/>
                <w:sz w:val="18"/>
                <w:szCs w:val="18"/>
              </w:rPr>
            </w:pPr>
            <w:r w:rsidRPr="00D57CF7">
              <w:rPr>
                <w:rFonts w:ascii="宋体" w:hAnsi="宋体" w:cs="宋体" w:hint="eastAsia"/>
                <w:kern w:val="0"/>
                <w:sz w:val="18"/>
                <w:szCs w:val="18"/>
              </w:rPr>
              <w:t>利用感官直接感受和认识外部世界的基本能力，包括视觉、听觉、嗅觉、味觉、触觉、多通道知觉和空间知觉及其统合感知能力等</w:t>
            </w:r>
          </w:p>
        </w:tc>
        <w:tc>
          <w:tcPr>
            <w:tcW w:w="0" w:type="auto"/>
            <w:vAlign w:val="center"/>
          </w:tcPr>
          <w:p w:rsidR="005A7D75" w:rsidRPr="00D57CF7" w:rsidRDefault="00605CBF" w:rsidP="009D40B2">
            <w:pPr>
              <w:spacing w:line="240" w:lineRule="auto"/>
              <w:jc w:val="center"/>
              <w:rPr>
                <w:rFonts w:ascii="宋体" w:hAnsi="宋体" w:cs="宋体"/>
                <w:kern w:val="0"/>
                <w:sz w:val="18"/>
                <w:szCs w:val="18"/>
              </w:rPr>
            </w:pPr>
            <w:r w:rsidRPr="00D57CF7">
              <w:rPr>
                <w:rFonts w:ascii="宋体" w:hAnsi="宋体" w:cs="宋体" w:hint="eastAsia"/>
                <w:kern w:val="0"/>
                <w:sz w:val="18"/>
                <w:szCs w:val="18"/>
              </w:rPr>
              <w:t>蒙台梭利、感觉统合、多感官、可视音乐</w:t>
            </w:r>
          </w:p>
        </w:tc>
      </w:tr>
      <w:tr w:rsidR="005A7D75" w:rsidRPr="00D57CF7" w:rsidTr="00D57CF7">
        <w:tc>
          <w:tcPr>
            <w:tcW w:w="0" w:type="auto"/>
            <w:vAlign w:val="center"/>
          </w:tcPr>
          <w:p w:rsidR="005A7D75" w:rsidRPr="00D57CF7" w:rsidRDefault="00605CBF" w:rsidP="009D40B2">
            <w:pPr>
              <w:spacing w:line="240" w:lineRule="auto"/>
              <w:jc w:val="center"/>
              <w:rPr>
                <w:rFonts w:ascii="宋体" w:hAnsi="宋体" w:cs="宋体"/>
                <w:kern w:val="0"/>
                <w:sz w:val="18"/>
                <w:szCs w:val="18"/>
              </w:rPr>
            </w:pPr>
            <w:r w:rsidRPr="00D57CF7">
              <w:rPr>
                <w:rFonts w:ascii="宋体" w:hAnsi="宋体" w:cs="宋体" w:hint="eastAsia"/>
                <w:kern w:val="0"/>
                <w:sz w:val="18"/>
                <w:szCs w:val="18"/>
              </w:rPr>
              <w:t>记忆与思维</w:t>
            </w:r>
          </w:p>
        </w:tc>
        <w:tc>
          <w:tcPr>
            <w:tcW w:w="0" w:type="auto"/>
            <w:vAlign w:val="center"/>
          </w:tcPr>
          <w:p w:rsidR="005A7D75" w:rsidRPr="00D57CF7" w:rsidRDefault="00605CBF" w:rsidP="009D40B2">
            <w:pPr>
              <w:spacing w:line="240" w:lineRule="auto"/>
              <w:jc w:val="center"/>
              <w:rPr>
                <w:rFonts w:ascii="宋体" w:hAnsi="宋体" w:cs="宋体"/>
                <w:kern w:val="0"/>
                <w:sz w:val="18"/>
                <w:szCs w:val="18"/>
              </w:rPr>
            </w:pPr>
            <w:r w:rsidRPr="00D57CF7">
              <w:rPr>
                <w:rFonts w:ascii="宋体" w:hAnsi="宋体" w:cs="宋体" w:hint="eastAsia"/>
                <w:kern w:val="0"/>
                <w:sz w:val="18"/>
                <w:szCs w:val="18"/>
              </w:rPr>
              <w:t>通过人脑加工、储存和提取信息的能力，包括记忆、比较、抽象、概括、推理、想象和解决问题的能力等</w:t>
            </w:r>
          </w:p>
        </w:tc>
        <w:tc>
          <w:tcPr>
            <w:tcW w:w="0" w:type="auto"/>
            <w:vAlign w:val="center"/>
          </w:tcPr>
          <w:p w:rsidR="005A7D75" w:rsidRPr="00D57CF7" w:rsidRDefault="00605CBF" w:rsidP="009D40B2">
            <w:pPr>
              <w:spacing w:line="240" w:lineRule="auto"/>
              <w:jc w:val="center"/>
              <w:rPr>
                <w:rFonts w:ascii="宋体" w:hAnsi="宋体" w:cs="宋体"/>
                <w:kern w:val="0"/>
                <w:sz w:val="18"/>
                <w:szCs w:val="18"/>
              </w:rPr>
            </w:pPr>
            <w:r w:rsidRPr="00D57CF7">
              <w:rPr>
                <w:rFonts w:ascii="宋体" w:hAnsi="宋体" w:cs="宋体" w:hint="eastAsia"/>
                <w:kern w:val="0"/>
                <w:sz w:val="18"/>
                <w:szCs w:val="18"/>
              </w:rPr>
              <w:t>认知训练</w:t>
            </w:r>
          </w:p>
        </w:tc>
      </w:tr>
      <w:tr w:rsidR="005A7D75" w:rsidRPr="00512320" w:rsidTr="00D57CF7">
        <w:tc>
          <w:tcPr>
            <w:tcW w:w="0" w:type="auto"/>
            <w:vAlign w:val="center"/>
          </w:tcPr>
          <w:p w:rsidR="005A7D75" w:rsidRPr="00D57CF7" w:rsidRDefault="00605CBF" w:rsidP="009D40B2">
            <w:pPr>
              <w:spacing w:line="240" w:lineRule="auto"/>
              <w:jc w:val="center"/>
              <w:rPr>
                <w:rFonts w:ascii="宋体" w:hAnsi="宋体" w:cs="宋体"/>
                <w:kern w:val="0"/>
                <w:sz w:val="18"/>
                <w:szCs w:val="18"/>
              </w:rPr>
            </w:pPr>
            <w:r w:rsidRPr="00D57CF7">
              <w:rPr>
                <w:rFonts w:ascii="宋体" w:hAnsi="宋体" w:cs="宋体" w:hint="eastAsia"/>
                <w:kern w:val="0"/>
                <w:sz w:val="18"/>
                <w:szCs w:val="18"/>
              </w:rPr>
              <w:t>语言与沟通</w:t>
            </w:r>
          </w:p>
        </w:tc>
        <w:tc>
          <w:tcPr>
            <w:tcW w:w="0" w:type="auto"/>
            <w:vAlign w:val="center"/>
          </w:tcPr>
          <w:p w:rsidR="005A7D75" w:rsidRPr="00D57CF7" w:rsidRDefault="00605CBF" w:rsidP="009D40B2">
            <w:pPr>
              <w:spacing w:line="240" w:lineRule="auto"/>
              <w:jc w:val="center"/>
              <w:rPr>
                <w:rFonts w:ascii="宋体" w:hAnsi="宋体" w:cs="宋体"/>
                <w:kern w:val="0"/>
                <w:sz w:val="18"/>
                <w:szCs w:val="18"/>
              </w:rPr>
            </w:pPr>
            <w:r w:rsidRPr="00D57CF7">
              <w:rPr>
                <w:rFonts w:ascii="宋体" w:hAnsi="宋体" w:cs="宋体" w:hint="eastAsia"/>
                <w:kern w:val="0"/>
                <w:sz w:val="18"/>
                <w:szCs w:val="18"/>
              </w:rPr>
              <w:t>利用语用、语言康复、语言替代方案和沟通辅助技术等方法来实现的沟通功能等;利用语音、词汇和文字符号系统来传递信息的能力，包括听、说、读、写等语言理解和语言表达能力</w:t>
            </w:r>
          </w:p>
        </w:tc>
        <w:tc>
          <w:tcPr>
            <w:tcW w:w="0" w:type="auto"/>
            <w:vAlign w:val="center"/>
          </w:tcPr>
          <w:p w:rsidR="005A7D75" w:rsidRPr="00D57CF7" w:rsidRDefault="00605CBF" w:rsidP="009D40B2">
            <w:pPr>
              <w:spacing w:line="240" w:lineRule="auto"/>
              <w:jc w:val="center"/>
              <w:rPr>
                <w:rFonts w:ascii="宋体" w:hAnsi="宋体" w:cs="宋体"/>
                <w:kern w:val="0"/>
                <w:sz w:val="18"/>
                <w:szCs w:val="18"/>
              </w:rPr>
            </w:pPr>
            <w:r w:rsidRPr="00D57CF7">
              <w:rPr>
                <w:rFonts w:ascii="宋体" w:hAnsi="宋体" w:cs="宋体" w:hint="eastAsia"/>
                <w:kern w:val="0"/>
                <w:sz w:val="18"/>
                <w:szCs w:val="18"/>
              </w:rPr>
              <w:t>绘本课、社交课</w:t>
            </w:r>
          </w:p>
        </w:tc>
      </w:tr>
      <w:tr w:rsidR="009D40B2" w:rsidRPr="00512320" w:rsidTr="00D57CF7">
        <w:tc>
          <w:tcPr>
            <w:tcW w:w="0" w:type="auto"/>
            <w:vAlign w:val="center"/>
          </w:tcPr>
          <w:p w:rsidR="009D40B2" w:rsidRPr="00D57CF7" w:rsidRDefault="009D40B2" w:rsidP="00856289">
            <w:pPr>
              <w:spacing w:line="240" w:lineRule="auto"/>
              <w:jc w:val="center"/>
              <w:rPr>
                <w:rFonts w:ascii="宋体" w:hAnsi="宋体" w:cs="宋体"/>
                <w:kern w:val="0"/>
                <w:sz w:val="18"/>
                <w:szCs w:val="18"/>
              </w:rPr>
            </w:pPr>
            <w:r w:rsidRPr="00D57CF7">
              <w:rPr>
                <w:rFonts w:ascii="宋体" w:hAnsi="宋体" w:cs="宋体" w:hint="eastAsia"/>
                <w:kern w:val="0"/>
                <w:sz w:val="18"/>
                <w:szCs w:val="18"/>
              </w:rPr>
              <w:t>概念运用</w:t>
            </w:r>
          </w:p>
        </w:tc>
        <w:tc>
          <w:tcPr>
            <w:tcW w:w="0" w:type="auto"/>
            <w:vAlign w:val="center"/>
          </w:tcPr>
          <w:p w:rsidR="009D40B2" w:rsidRPr="00D57CF7" w:rsidRDefault="009D40B2" w:rsidP="00856289">
            <w:pPr>
              <w:spacing w:line="240" w:lineRule="auto"/>
              <w:jc w:val="center"/>
              <w:rPr>
                <w:rFonts w:ascii="宋体" w:hAnsi="宋体" w:cs="宋体"/>
                <w:kern w:val="0"/>
                <w:sz w:val="18"/>
                <w:szCs w:val="18"/>
              </w:rPr>
            </w:pPr>
            <w:r w:rsidRPr="00D57CF7">
              <w:rPr>
                <w:rFonts w:ascii="宋体" w:hAnsi="宋体" w:cs="宋体" w:hint="eastAsia"/>
                <w:kern w:val="0"/>
                <w:sz w:val="18"/>
                <w:szCs w:val="18"/>
              </w:rPr>
              <w:t>运用概念和符号，数与量及相应的科学知识解决实际生活问题的能力</w:t>
            </w:r>
          </w:p>
        </w:tc>
        <w:tc>
          <w:tcPr>
            <w:tcW w:w="0" w:type="auto"/>
            <w:vAlign w:val="center"/>
          </w:tcPr>
          <w:p w:rsidR="009D40B2" w:rsidRPr="00D57CF7" w:rsidRDefault="009D40B2" w:rsidP="00856289">
            <w:pPr>
              <w:spacing w:line="240" w:lineRule="auto"/>
              <w:jc w:val="center"/>
              <w:rPr>
                <w:rFonts w:ascii="宋体" w:hAnsi="宋体" w:cs="宋体"/>
                <w:kern w:val="0"/>
                <w:sz w:val="18"/>
                <w:szCs w:val="18"/>
              </w:rPr>
            </w:pPr>
            <w:r w:rsidRPr="00D57CF7">
              <w:rPr>
                <w:rFonts w:ascii="宋体" w:hAnsi="宋体" w:cs="宋体" w:hint="eastAsia"/>
                <w:kern w:val="0"/>
                <w:sz w:val="18"/>
                <w:szCs w:val="18"/>
              </w:rPr>
              <w:t>认知训练</w:t>
            </w:r>
          </w:p>
        </w:tc>
      </w:tr>
      <w:tr w:rsidR="009D40B2" w:rsidRPr="00512320" w:rsidTr="00D57CF7">
        <w:tc>
          <w:tcPr>
            <w:tcW w:w="0" w:type="auto"/>
            <w:vAlign w:val="center"/>
          </w:tcPr>
          <w:p w:rsidR="009D40B2" w:rsidRPr="00D57CF7" w:rsidRDefault="009D40B2" w:rsidP="00856289">
            <w:pPr>
              <w:spacing w:line="240" w:lineRule="auto"/>
              <w:jc w:val="center"/>
              <w:rPr>
                <w:rFonts w:ascii="宋体" w:hAnsi="宋体" w:cs="宋体"/>
                <w:kern w:val="0"/>
                <w:sz w:val="18"/>
                <w:szCs w:val="18"/>
              </w:rPr>
            </w:pPr>
            <w:r w:rsidRPr="00D57CF7">
              <w:rPr>
                <w:rFonts w:ascii="宋体" w:hAnsi="宋体" w:cs="宋体" w:hint="eastAsia"/>
                <w:kern w:val="0"/>
                <w:sz w:val="18"/>
                <w:szCs w:val="18"/>
              </w:rPr>
              <w:t>自我引导</w:t>
            </w:r>
          </w:p>
        </w:tc>
        <w:tc>
          <w:tcPr>
            <w:tcW w:w="0" w:type="auto"/>
            <w:vAlign w:val="center"/>
          </w:tcPr>
          <w:p w:rsidR="009D40B2" w:rsidRPr="00D57CF7" w:rsidRDefault="009D40B2" w:rsidP="00856289">
            <w:pPr>
              <w:spacing w:line="240" w:lineRule="auto"/>
              <w:jc w:val="center"/>
              <w:rPr>
                <w:rFonts w:ascii="宋体" w:hAnsi="宋体" w:cs="宋体"/>
                <w:kern w:val="0"/>
                <w:sz w:val="18"/>
                <w:szCs w:val="18"/>
              </w:rPr>
            </w:pPr>
            <w:r w:rsidRPr="00D57CF7">
              <w:rPr>
                <w:rFonts w:ascii="宋体" w:hAnsi="宋体" w:cs="宋体" w:hint="eastAsia"/>
                <w:kern w:val="0"/>
                <w:sz w:val="18"/>
                <w:szCs w:val="18"/>
              </w:rPr>
              <w:t>认识个体自己，接纳自己，表达自己，善用自己优势、改善弱势，具有自我决定和执行决策的能力</w:t>
            </w:r>
          </w:p>
        </w:tc>
        <w:tc>
          <w:tcPr>
            <w:tcW w:w="0" w:type="auto"/>
            <w:vAlign w:val="center"/>
          </w:tcPr>
          <w:p w:rsidR="009D40B2" w:rsidRDefault="009D40B2" w:rsidP="00856289">
            <w:pPr>
              <w:spacing w:line="240" w:lineRule="auto"/>
              <w:jc w:val="center"/>
              <w:rPr>
                <w:rFonts w:ascii="宋体" w:hAnsi="宋体" w:cs="宋体"/>
                <w:kern w:val="0"/>
                <w:sz w:val="18"/>
                <w:szCs w:val="18"/>
              </w:rPr>
            </w:pPr>
            <w:r w:rsidRPr="00D57CF7">
              <w:rPr>
                <w:rFonts w:ascii="宋体" w:hAnsi="宋体" w:cs="宋体" w:hint="eastAsia"/>
                <w:kern w:val="0"/>
                <w:sz w:val="18"/>
                <w:szCs w:val="18"/>
              </w:rPr>
              <w:t>社交课</w:t>
            </w:r>
          </w:p>
        </w:tc>
      </w:tr>
    </w:tbl>
    <w:p w:rsidR="005A7D75" w:rsidRDefault="00605CBF">
      <w:pPr>
        <w:pStyle w:val="affd"/>
        <w:spacing w:before="120" w:after="120"/>
      </w:pPr>
      <w:r>
        <w:rPr>
          <w:rFonts w:hint="eastAsia"/>
        </w:rPr>
        <w:t>评估转介服务-社会适应</w:t>
      </w:r>
    </w:p>
    <w:p w:rsidR="005A7D75" w:rsidRDefault="00605CBF">
      <w:pPr>
        <w:pStyle w:val="afffffffffff4"/>
        <w:rPr>
          <w:rFonts w:hint="eastAsia"/>
        </w:rPr>
      </w:pPr>
      <w:r>
        <w:rPr>
          <w:rFonts w:hint="eastAsia"/>
        </w:rPr>
        <w:t>见表3。</w:t>
      </w:r>
    </w:p>
    <w:p w:rsidR="009D40B2" w:rsidRDefault="009D40B2">
      <w:pPr>
        <w:pStyle w:val="afffffffffff4"/>
        <w:rPr>
          <w:rFonts w:hint="eastAsia"/>
        </w:rPr>
      </w:pPr>
    </w:p>
    <w:p w:rsidR="009D40B2" w:rsidRDefault="009D40B2">
      <w:pPr>
        <w:pStyle w:val="afffffffffff4"/>
        <w:rPr>
          <w:rFonts w:hint="eastAsia"/>
        </w:rPr>
      </w:pPr>
    </w:p>
    <w:p w:rsidR="009D40B2" w:rsidRDefault="009D40B2">
      <w:pPr>
        <w:pStyle w:val="afffffffffff4"/>
        <w:rPr>
          <w:rFonts w:hint="eastAsia"/>
        </w:rPr>
      </w:pPr>
    </w:p>
    <w:p w:rsidR="009D40B2" w:rsidRDefault="009D40B2">
      <w:pPr>
        <w:pStyle w:val="afffffffffff4"/>
      </w:pPr>
    </w:p>
    <w:p w:rsidR="005A7D75" w:rsidRDefault="00605CBF">
      <w:pPr>
        <w:pStyle w:val="afffffffffff8"/>
        <w:numPr>
          <w:ilvl w:val="0"/>
          <w:numId w:val="16"/>
        </w:numPr>
        <w:spacing w:before="120" w:after="120"/>
      </w:pPr>
      <w:r>
        <w:rPr>
          <w:rFonts w:hint="eastAsia"/>
        </w:rPr>
        <w:lastRenderedPageBreak/>
        <w:t>评估转介服务-社会适应</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tblPr>
      <w:tblGrid>
        <w:gridCol w:w="736"/>
        <w:gridCol w:w="7985"/>
        <w:gridCol w:w="849"/>
      </w:tblGrid>
      <w:tr w:rsidR="005A7D75" w:rsidRPr="00D57CF7" w:rsidTr="009D40B2">
        <w:trPr>
          <w:trHeight w:val="431"/>
        </w:trPr>
        <w:tc>
          <w:tcPr>
            <w:tcW w:w="0" w:type="auto"/>
            <w:vAlign w:val="center"/>
          </w:tcPr>
          <w:p w:rsidR="005A7D75" w:rsidRPr="00D57CF7" w:rsidRDefault="00605CBF" w:rsidP="009D40B2">
            <w:pPr>
              <w:spacing w:line="240" w:lineRule="auto"/>
              <w:jc w:val="center"/>
              <w:rPr>
                <w:rFonts w:ascii="宋体" w:hAnsi="宋体" w:cs="宋体"/>
                <w:b/>
                <w:bCs/>
                <w:sz w:val="18"/>
                <w:szCs w:val="18"/>
              </w:rPr>
            </w:pPr>
            <w:r w:rsidRPr="00D57CF7">
              <w:rPr>
                <w:rFonts w:ascii="宋体" w:hAnsi="宋体" w:cs="宋体" w:hint="eastAsia"/>
                <w:b/>
                <w:bCs/>
                <w:sz w:val="18"/>
                <w:szCs w:val="18"/>
              </w:rPr>
              <w:t>领域</w:t>
            </w:r>
          </w:p>
        </w:tc>
        <w:tc>
          <w:tcPr>
            <w:tcW w:w="0" w:type="auto"/>
            <w:vAlign w:val="center"/>
          </w:tcPr>
          <w:p w:rsidR="005A7D75" w:rsidRPr="00D57CF7" w:rsidRDefault="00605CBF" w:rsidP="009D40B2">
            <w:pPr>
              <w:spacing w:line="240" w:lineRule="auto"/>
              <w:jc w:val="center"/>
              <w:rPr>
                <w:rFonts w:ascii="宋体" w:hAnsi="宋体" w:cs="宋体"/>
                <w:b/>
                <w:bCs/>
                <w:sz w:val="18"/>
                <w:szCs w:val="18"/>
              </w:rPr>
            </w:pPr>
            <w:r w:rsidRPr="00D57CF7">
              <w:rPr>
                <w:rFonts w:ascii="宋体" w:hAnsi="宋体" w:cs="宋体" w:hint="eastAsia"/>
                <w:b/>
                <w:bCs/>
                <w:sz w:val="18"/>
                <w:szCs w:val="18"/>
              </w:rPr>
              <w:t>作用</w:t>
            </w:r>
          </w:p>
        </w:tc>
        <w:tc>
          <w:tcPr>
            <w:tcW w:w="0" w:type="auto"/>
            <w:vAlign w:val="center"/>
          </w:tcPr>
          <w:p w:rsidR="005A7D75" w:rsidRPr="00D57CF7" w:rsidRDefault="00605CBF" w:rsidP="009D40B2">
            <w:pPr>
              <w:spacing w:line="240" w:lineRule="auto"/>
              <w:jc w:val="center"/>
              <w:rPr>
                <w:rFonts w:ascii="宋体" w:hAnsi="宋体" w:cs="宋体"/>
                <w:b/>
                <w:bCs/>
                <w:sz w:val="18"/>
                <w:szCs w:val="18"/>
              </w:rPr>
            </w:pPr>
            <w:r w:rsidRPr="00D57CF7">
              <w:rPr>
                <w:rFonts w:ascii="宋体" w:hAnsi="宋体" w:cs="宋体" w:hint="eastAsia"/>
                <w:b/>
                <w:bCs/>
                <w:sz w:val="18"/>
                <w:szCs w:val="18"/>
              </w:rPr>
              <w:t>对应训练</w:t>
            </w:r>
          </w:p>
        </w:tc>
      </w:tr>
      <w:tr w:rsidR="005A7D75" w:rsidRPr="00D57CF7" w:rsidTr="00D57CF7">
        <w:tc>
          <w:tcPr>
            <w:tcW w:w="0" w:type="auto"/>
            <w:vAlign w:val="center"/>
          </w:tcPr>
          <w:p w:rsidR="005A7D75" w:rsidRPr="00D57CF7" w:rsidRDefault="00605CBF" w:rsidP="009D40B2">
            <w:pPr>
              <w:spacing w:line="240" w:lineRule="auto"/>
              <w:jc w:val="center"/>
              <w:rPr>
                <w:rFonts w:ascii="宋体" w:hAnsi="宋体" w:cs="宋体"/>
                <w:sz w:val="18"/>
                <w:szCs w:val="18"/>
              </w:rPr>
            </w:pPr>
            <w:r w:rsidRPr="00D57CF7">
              <w:rPr>
                <w:rFonts w:ascii="宋体" w:hAnsi="宋体" w:cs="宋体" w:hint="eastAsia"/>
                <w:sz w:val="18"/>
                <w:szCs w:val="18"/>
              </w:rPr>
              <w:t>情绪</w:t>
            </w:r>
          </w:p>
        </w:tc>
        <w:tc>
          <w:tcPr>
            <w:tcW w:w="0" w:type="auto"/>
            <w:vAlign w:val="center"/>
          </w:tcPr>
          <w:p w:rsidR="005A7D75" w:rsidRPr="00D57CF7" w:rsidRDefault="00605CBF" w:rsidP="009D40B2">
            <w:pPr>
              <w:spacing w:line="240" w:lineRule="auto"/>
              <w:jc w:val="center"/>
              <w:rPr>
                <w:rFonts w:ascii="宋体" w:hAnsi="宋体" w:cs="宋体"/>
                <w:sz w:val="18"/>
                <w:szCs w:val="18"/>
              </w:rPr>
            </w:pPr>
            <w:r w:rsidRPr="00D57CF7">
              <w:rPr>
                <w:rFonts w:ascii="宋体" w:hAnsi="宋体" w:cs="宋体"/>
                <w:sz w:val="18"/>
                <w:szCs w:val="18"/>
              </w:rPr>
              <w:t>情绪情感进行情绪体验、识别、表达、控制和调节;培养积极的情感，保持良好的心境，树立美好的信仰，适应社会的健康心理</w:t>
            </w:r>
          </w:p>
        </w:tc>
        <w:tc>
          <w:tcPr>
            <w:tcW w:w="0" w:type="auto"/>
            <w:vAlign w:val="center"/>
          </w:tcPr>
          <w:p w:rsidR="005A7D75" w:rsidRPr="00D57CF7" w:rsidRDefault="00605CBF" w:rsidP="009D40B2">
            <w:pPr>
              <w:spacing w:line="240" w:lineRule="auto"/>
              <w:jc w:val="center"/>
              <w:rPr>
                <w:rFonts w:ascii="宋体" w:hAnsi="宋体" w:cs="宋体"/>
                <w:sz w:val="18"/>
                <w:szCs w:val="18"/>
              </w:rPr>
            </w:pPr>
            <w:r w:rsidRPr="00D57CF7">
              <w:rPr>
                <w:rFonts w:ascii="宋体" w:hAnsi="宋体" w:cs="宋体" w:hint="eastAsia"/>
                <w:sz w:val="18"/>
                <w:szCs w:val="18"/>
              </w:rPr>
              <w:t>社交游戏课</w:t>
            </w:r>
          </w:p>
        </w:tc>
      </w:tr>
      <w:tr w:rsidR="005A7D75" w:rsidRPr="00D57CF7" w:rsidTr="00D57CF7">
        <w:tc>
          <w:tcPr>
            <w:tcW w:w="0" w:type="auto"/>
            <w:vAlign w:val="center"/>
          </w:tcPr>
          <w:p w:rsidR="005A7D75" w:rsidRPr="00D57CF7" w:rsidRDefault="00605CBF" w:rsidP="009D40B2">
            <w:pPr>
              <w:spacing w:line="240" w:lineRule="auto"/>
              <w:jc w:val="center"/>
              <w:rPr>
                <w:rFonts w:ascii="宋体" w:hAnsi="宋体" w:cs="宋体"/>
                <w:sz w:val="18"/>
                <w:szCs w:val="18"/>
              </w:rPr>
            </w:pPr>
            <w:r w:rsidRPr="00D57CF7">
              <w:rPr>
                <w:rFonts w:ascii="宋体" w:hAnsi="宋体" w:cs="宋体" w:hint="eastAsia"/>
                <w:sz w:val="18"/>
                <w:szCs w:val="18"/>
              </w:rPr>
              <w:t>人际关系</w:t>
            </w:r>
          </w:p>
        </w:tc>
        <w:tc>
          <w:tcPr>
            <w:tcW w:w="0" w:type="auto"/>
            <w:vAlign w:val="center"/>
          </w:tcPr>
          <w:p w:rsidR="005A7D75" w:rsidRPr="00D57CF7" w:rsidRDefault="00605CBF" w:rsidP="009D40B2">
            <w:pPr>
              <w:spacing w:line="240" w:lineRule="auto"/>
              <w:jc w:val="center"/>
              <w:rPr>
                <w:rFonts w:ascii="宋体" w:hAnsi="宋体" w:cs="宋体"/>
                <w:sz w:val="18"/>
                <w:szCs w:val="18"/>
              </w:rPr>
            </w:pPr>
            <w:r w:rsidRPr="00D57CF7">
              <w:rPr>
                <w:rFonts w:ascii="宋体" w:hAnsi="宋体" w:cs="宋体"/>
                <w:sz w:val="18"/>
                <w:szCs w:val="18"/>
              </w:rPr>
              <w:t>人际关系认识人的各种角色及其关系、权利和义务，能在与人交往中建立并维持良好的人际关系</w:t>
            </w:r>
          </w:p>
        </w:tc>
        <w:tc>
          <w:tcPr>
            <w:tcW w:w="0" w:type="auto"/>
            <w:vAlign w:val="center"/>
          </w:tcPr>
          <w:p w:rsidR="005A7D75" w:rsidRPr="00D57CF7" w:rsidRDefault="00605CBF" w:rsidP="009D40B2">
            <w:pPr>
              <w:spacing w:line="240" w:lineRule="auto"/>
              <w:jc w:val="center"/>
              <w:rPr>
                <w:rFonts w:ascii="宋体" w:hAnsi="宋体" w:cs="宋体"/>
                <w:sz w:val="18"/>
                <w:szCs w:val="18"/>
              </w:rPr>
            </w:pPr>
            <w:r w:rsidRPr="00D57CF7">
              <w:rPr>
                <w:rFonts w:ascii="宋体" w:hAnsi="宋体" w:cs="宋体" w:hint="eastAsia"/>
                <w:sz w:val="18"/>
                <w:szCs w:val="18"/>
              </w:rPr>
              <w:t>社交课</w:t>
            </w:r>
          </w:p>
        </w:tc>
      </w:tr>
      <w:tr w:rsidR="005A7D75" w:rsidRPr="00D57CF7" w:rsidTr="00D57CF7">
        <w:tc>
          <w:tcPr>
            <w:tcW w:w="0" w:type="auto"/>
            <w:vAlign w:val="center"/>
          </w:tcPr>
          <w:p w:rsidR="005A7D75" w:rsidRPr="00D57CF7" w:rsidRDefault="00605CBF" w:rsidP="009D40B2">
            <w:pPr>
              <w:spacing w:line="240" w:lineRule="auto"/>
              <w:jc w:val="center"/>
              <w:rPr>
                <w:rFonts w:ascii="宋体" w:hAnsi="宋体" w:cs="宋体"/>
                <w:sz w:val="18"/>
                <w:szCs w:val="18"/>
              </w:rPr>
            </w:pPr>
            <w:r w:rsidRPr="00D57CF7">
              <w:rPr>
                <w:rFonts w:ascii="宋体" w:hAnsi="宋体" w:cs="宋体" w:hint="eastAsia"/>
                <w:sz w:val="18"/>
                <w:szCs w:val="18"/>
              </w:rPr>
              <w:t>社区参与</w:t>
            </w:r>
          </w:p>
        </w:tc>
        <w:tc>
          <w:tcPr>
            <w:tcW w:w="0" w:type="auto"/>
            <w:vAlign w:val="center"/>
          </w:tcPr>
          <w:p w:rsidR="005A7D75" w:rsidRPr="00D57CF7" w:rsidRDefault="00605CBF" w:rsidP="009D40B2">
            <w:pPr>
              <w:spacing w:line="240" w:lineRule="auto"/>
              <w:jc w:val="center"/>
              <w:rPr>
                <w:rFonts w:ascii="宋体" w:hAnsi="宋体" w:cs="宋体"/>
                <w:sz w:val="18"/>
                <w:szCs w:val="18"/>
              </w:rPr>
            </w:pPr>
            <w:r w:rsidRPr="00D57CF7">
              <w:rPr>
                <w:rFonts w:ascii="宋体" w:hAnsi="宋体" w:cs="宋体"/>
                <w:sz w:val="18"/>
                <w:szCs w:val="18"/>
              </w:rPr>
              <w:t>社区参与个体作为社区成员参与邻里、学校和社区中的各种活动，使用社区资源，服务社区;在社区活动的参与过程中与社区成员互动，提升社会适应能力</w:t>
            </w:r>
          </w:p>
        </w:tc>
        <w:tc>
          <w:tcPr>
            <w:tcW w:w="0" w:type="auto"/>
            <w:vAlign w:val="center"/>
          </w:tcPr>
          <w:p w:rsidR="005A7D75" w:rsidRPr="00D57CF7" w:rsidRDefault="00605CBF" w:rsidP="009D40B2">
            <w:pPr>
              <w:spacing w:line="240" w:lineRule="auto"/>
              <w:jc w:val="center"/>
              <w:rPr>
                <w:rFonts w:ascii="宋体" w:hAnsi="宋体" w:cs="宋体"/>
                <w:sz w:val="18"/>
                <w:szCs w:val="18"/>
              </w:rPr>
            </w:pPr>
            <w:r w:rsidRPr="00D57CF7">
              <w:rPr>
                <w:rFonts w:ascii="宋体" w:hAnsi="宋体" w:cs="宋体" w:hint="eastAsia"/>
                <w:sz w:val="18"/>
                <w:szCs w:val="18"/>
              </w:rPr>
              <w:t>社区融合课</w:t>
            </w:r>
          </w:p>
        </w:tc>
      </w:tr>
      <w:tr w:rsidR="005A7D75" w:rsidRPr="00D57CF7" w:rsidTr="00D57CF7">
        <w:tc>
          <w:tcPr>
            <w:tcW w:w="0" w:type="auto"/>
            <w:vAlign w:val="center"/>
          </w:tcPr>
          <w:p w:rsidR="005A7D75" w:rsidRPr="00D57CF7" w:rsidRDefault="00605CBF" w:rsidP="009D40B2">
            <w:pPr>
              <w:spacing w:line="240" w:lineRule="auto"/>
              <w:jc w:val="center"/>
              <w:rPr>
                <w:rFonts w:ascii="宋体" w:hAnsi="宋体" w:cs="宋体"/>
                <w:sz w:val="18"/>
                <w:szCs w:val="18"/>
              </w:rPr>
            </w:pPr>
            <w:r w:rsidRPr="00D57CF7">
              <w:rPr>
                <w:rFonts w:ascii="宋体" w:hAnsi="宋体" w:cs="宋体" w:hint="eastAsia"/>
                <w:sz w:val="18"/>
                <w:szCs w:val="18"/>
              </w:rPr>
              <w:t>社区权责</w:t>
            </w:r>
          </w:p>
        </w:tc>
        <w:tc>
          <w:tcPr>
            <w:tcW w:w="0" w:type="auto"/>
            <w:vAlign w:val="center"/>
          </w:tcPr>
          <w:p w:rsidR="005A7D75" w:rsidRPr="00D57CF7" w:rsidRDefault="00605CBF" w:rsidP="009D40B2">
            <w:pPr>
              <w:spacing w:line="240" w:lineRule="auto"/>
              <w:jc w:val="center"/>
              <w:rPr>
                <w:rFonts w:ascii="宋体" w:hAnsi="宋体" w:cs="宋体"/>
                <w:sz w:val="18"/>
                <w:szCs w:val="18"/>
              </w:rPr>
            </w:pPr>
            <w:r w:rsidRPr="00D57CF7">
              <w:rPr>
                <w:rFonts w:ascii="宋体" w:hAnsi="宋体" w:cs="宋体"/>
                <w:sz w:val="18"/>
                <w:szCs w:val="18"/>
              </w:rPr>
              <w:t>社会权责认识自己所拥有的权利和承担的责任，行动符合社会环境的要求，遵守、履行社会中的各种规则、契约、法律及道德伦理，维护自己的合法权利</w:t>
            </w:r>
          </w:p>
        </w:tc>
        <w:tc>
          <w:tcPr>
            <w:tcW w:w="0" w:type="auto"/>
            <w:vAlign w:val="center"/>
          </w:tcPr>
          <w:p w:rsidR="005A7D75" w:rsidRPr="00D57CF7" w:rsidRDefault="00605CBF" w:rsidP="009D40B2">
            <w:pPr>
              <w:spacing w:line="240" w:lineRule="auto"/>
              <w:jc w:val="center"/>
              <w:rPr>
                <w:rFonts w:ascii="宋体" w:hAnsi="宋体" w:cs="宋体"/>
                <w:sz w:val="18"/>
                <w:szCs w:val="18"/>
              </w:rPr>
            </w:pPr>
            <w:r w:rsidRPr="00D57CF7">
              <w:rPr>
                <w:rFonts w:ascii="宋体" w:hAnsi="宋体" w:cs="宋体" w:hint="eastAsia"/>
                <w:sz w:val="18"/>
                <w:szCs w:val="18"/>
              </w:rPr>
              <w:t>社区融合课</w:t>
            </w:r>
          </w:p>
        </w:tc>
      </w:tr>
      <w:tr w:rsidR="005A7D75" w:rsidRPr="00D57CF7" w:rsidTr="00D57CF7">
        <w:tc>
          <w:tcPr>
            <w:tcW w:w="0" w:type="auto"/>
            <w:vAlign w:val="center"/>
          </w:tcPr>
          <w:p w:rsidR="005A7D75" w:rsidRPr="00D57CF7" w:rsidRDefault="00605CBF" w:rsidP="009D40B2">
            <w:pPr>
              <w:spacing w:line="240" w:lineRule="auto"/>
              <w:jc w:val="center"/>
              <w:rPr>
                <w:rFonts w:ascii="宋体" w:hAnsi="宋体" w:cs="宋体"/>
                <w:sz w:val="18"/>
                <w:szCs w:val="18"/>
              </w:rPr>
            </w:pPr>
            <w:r w:rsidRPr="00D57CF7">
              <w:rPr>
                <w:rFonts w:ascii="宋体" w:hAnsi="宋体" w:cs="宋体" w:hint="eastAsia"/>
                <w:sz w:val="18"/>
                <w:szCs w:val="18"/>
              </w:rPr>
              <w:t>安全防范</w:t>
            </w:r>
          </w:p>
        </w:tc>
        <w:tc>
          <w:tcPr>
            <w:tcW w:w="0" w:type="auto"/>
            <w:vAlign w:val="center"/>
          </w:tcPr>
          <w:p w:rsidR="005A7D75" w:rsidRPr="00D57CF7" w:rsidRDefault="00605CBF" w:rsidP="009D40B2">
            <w:pPr>
              <w:spacing w:line="240" w:lineRule="auto"/>
              <w:jc w:val="center"/>
              <w:rPr>
                <w:rFonts w:ascii="宋体" w:hAnsi="宋体" w:cs="宋体"/>
                <w:sz w:val="18"/>
                <w:szCs w:val="18"/>
              </w:rPr>
            </w:pPr>
            <w:r w:rsidRPr="00D57CF7">
              <w:rPr>
                <w:rFonts w:ascii="宋体" w:hAnsi="宋体" w:cs="宋体"/>
                <w:sz w:val="18"/>
                <w:szCs w:val="18"/>
              </w:rPr>
              <w:t>安全防范能在各种社会生活情景中意识到危险，避开危险，遇险自救和求救的技能</w:t>
            </w:r>
          </w:p>
        </w:tc>
        <w:tc>
          <w:tcPr>
            <w:tcW w:w="0" w:type="auto"/>
            <w:vAlign w:val="center"/>
          </w:tcPr>
          <w:p w:rsidR="005A7D75" w:rsidRPr="00D57CF7" w:rsidRDefault="00605CBF" w:rsidP="009D40B2">
            <w:pPr>
              <w:spacing w:line="240" w:lineRule="auto"/>
              <w:jc w:val="center"/>
              <w:rPr>
                <w:rFonts w:ascii="宋体" w:hAnsi="宋体" w:cs="宋体"/>
                <w:sz w:val="18"/>
                <w:szCs w:val="18"/>
              </w:rPr>
            </w:pPr>
            <w:r w:rsidRPr="00D57CF7">
              <w:rPr>
                <w:rFonts w:ascii="宋体" w:hAnsi="宋体" w:cs="宋体" w:hint="eastAsia"/>
                <w:sz w:val="18"/>
                <w:szCs w:val="18"/>
              </w:rPr>
              <w:t>社会实践课</w:t>
            </w:r>
          </w:p>
        </w:tc>
      </w:tr>
      <w:tr w:rsidR="005A7D75" w:rsidTr="00D57CF7">
        <w:tc>
          <w:tcPr>
            <w:tcW w:w="0" w:type="auto"/>
            <w:vAlign w:val="center"/>
          </w:tcPr>
          <w:p w:rsidR="005A7D75" w:rsidRPr="00D57CF7" w:rsidRDefault="00605CBF" w:rsidP="009D40B2">
            <w:pPr>
              <w:spacing w:line="240" w:lineRule="auto"/>
              <w:jc w:val="center"/>
              <w:rPr>
                <w:rFonts w:ascii="宋体" w:hAnsi="宋体" w:cs="宋体"/>
                <w:sz w:val="18"/>
                <w:szCs w:val="18"/>
              </w:rPr>
            </w:pPr>
            <w:r w:rsidRPr="00D57CF7">
              <w:rPr>
                <w:rFonts w:ascii="宋体" w:hAnsi="宋体" w:cs="宋体" w:hint="eastAsia"/>
                <w:sz w:val="18"/>
                <w:szCs w:val="18"/>
              </w:rPr>
              <w:t>实用常识</w:t>
            </w:r>
          </w:p>
        </w:tc>
        <w:tc>
          <w:tcPr>
            <w:tcW w:w="0" w:type="auto"/>
            <w:vAlign w:val="center"/>
          </w:tcPr>
          <w:p w:rsidR="005A7D75" w:rsidRPr="00D57CF7" w:rsidRDefault="00605CBF" w:rsidP="009D40B2">
            <w:pPr>
              <w:spacing w:line="240" w:lineRule="auto"/>
              <w:jc w:val="center"/>
              <w:rPr>
                <w:rFonts w:ascii="宋体" w:hAnsi="宋体" w:cs="宋体"/>
                <w:sz w:val="18"/>
                <w:szCs w:val="18"/>
              </w:rPr>
            </w:pPr>
            <w:r w:rsidRPr="00D57CF7">
              <w:rPr>
                <w:rFonts w:ascii="宋体" w:hAnsi="宋体" w:cs="宋体"/>
                <w:sz w:val="18"/>
                <w:szCs w:val="18"/>
              </w:rPr>
              <w:t>实用常识在日常生活、社会交往、休闲娱乐时所需要的自然、社会、经济、人文和民俗方面的基本常识</w:t>
            </w:r>
          </w:p>
        </w:tc>
        <w:tc>
          <w:tcPr>
            <w:tcW w:w="0" w:type="auto"/>
            <w:vAlign w:val="center"/>
          </w:tcPr>
          <w:p w:rsidR="005A7D75" w:rsidRDefault="00605CBF" w:rsidP="009D40B2">
            <w:pPr>
              <w:spacing w:line="240" w:lineRule="auto"/>
              <w:jc w:val="center"/>
              <w:rPr>
                <w:rFonts w:ascii="宋体" w:hAnsi="宋体" w:cs="宋体"/>
                <w:sz w:val="18"/>
                <w:szCs w:val="18"/>
              </w:rPr>
            </w:pPr>
            <w:r w:rsidRPr="00D57CF7">
              <w:rPr>
                <w:rFonts w:ascii="宋体" w:hAnsi="宋体" w:cs="宋体" w:hint="eastAsia"/>
                <w:sz w:val="18"/>
                <w:szCs w:val="18"/>
              </w:rPr>
              <w:t>社会实践课</w:t>
            </w:r>
          </w:p>
        </w:tc>
      </w:tr>
    </w:tbl>
    <w:p w:rsidR="005A7D75" w:rsidRDefault="00605CBF">
      <w:pPr>
        <w:pStyle w:val="affd"/>
        <w:spacing w:before="120" w:after="120"/>
      </w:pPr>
      <w:r>
        <w:rPr>
          <w:rFonts w:hint="eastAsia"/>
        </w:rPr>
        <w:t>评估转介服务-生活实践</w:t>
      </w:r>
    </w:p>
    <w:p w:rsidR="005A7D75" w:rsidRDefault="00605CBF">
      <w:pPr>
        <w:pStyle w:val="afffffffffff4"/>
        <w:rPr>
          <w:rFonts w:hAnsi="宋体" w:cs="宋体"/>
          <w:b/>
          <w:bCs/>
          <w:szCs w:val="21"/>
        </w:rPr>
      </w:pPr>
      <w:r>
        <w:rPr>
          <w:rFonts w:hint="eastAsia"/>
        </w:rPr>
        <w:t>见表4。</w:t>
      </w:r>
    </w:p>
    <w:p w:rsidR="005A7D75" w:rsidRDefault="00605CBF">
      <w:pPr>
        <w:pStyle w:val="afffffffffff8"/>
        <w:numPr>
          <w:ilvl w:val="0"/>
          <w:numId w:val="16"/>
        </w:numPr>
        <w:spacing w:before="120" w:after="120"/>
      </w:pPr>
      <w:r>
        <w:rPr>
          <w:rFonts w:hint="eastAsia"/>
        </w:rPr>
        <w:t>评估转介服务-生活实践</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tblPr>
      <w:tblGrid>
        <w:gridCol w:w="721"/>
        <w:gridCol w:w="7297"/>
        <w:gridCol w:w="1552"/>
      </w:tblGrid>
      <w:tr w:rsidR="005A7D75" w:rsidRPr="00D57CF7" w:rsidTr="009D40B2">
        <w:trPr>
          <w:trHeight w:val="431"/>
        </w:trPr>
        <w:tc>
          <w:tcPr>
            <w:tcW w:w="0" w:type="auto"/>
            <w:vAlign w:val="center"/>
          </w:tcPr>
          <w:p w:rsidR="005A7D75" w:rsidRPr="00D57CF7" w:rsidRDefault="00605CBF" w:rsidP="009D40B2">
            <w:pPr>
              <w:spacing w:line="240" w:lineRule="auto"/>
              <w:jc w:val="center"/>
              <w:rPr>
                <w:rFonts w:ascii="宋体" w:hAnsi="宋体" w:cs="宋体"/>
                <w:b/>
                <w:bCs/>
                <w:sz w:val="18"/>
                <w:szCs w:val="18"/>
              </w:rPr>
            </w:pPr>
            <w:r w:rsidRPr="00D57CF7">
              <w:rPr>
                <w:rFonts w:ascii="宋体" w:hAnsi="宋体" w:cs="宋体" w:hint="eastAsia"/>
                <w:b/>
                <w:bCs/>
                <w:sz w:val="18"/>
                <w:szCs w:val="18"/>
              </w:rPr>
              <w:t>领域</w:t>
            </w:r>
          </w:p>
        </w:tc>
        <w:tc>
          <w:tcPr>
            <w:tcW w:w="0" w:type="auto"/>
            <w:vAlign w:val="center"/>
          </w:tcPr>
          <w:p w:rsidR="005A7D75" w:rsidRPr="00D57CF7" w:rsidRDefault="00605CBF" w:rsidP="009D40B2">
            <w:pPr>
              <w:spacing w:line="240" w:lineRule="auto"/>
              <w:jc w:val="center"/>
              <w:rPr>
                <w:rFonts w:ascii="宋体" w:hAnsi="宋体" w:cs="宋体"/>
                <w:b/>
                <w:bCs/>
                <w:sz w:val="18"/>
                <w:szCs w:val="18"/>
              </w:rPr>
            </w:pPr>
            <w:r w:rsidRPr="00D57CF7">
              <w:rPr>
                <w:rFonts w:ascii="宋体" w:hAnsi="宋体" w:cs="宋体" w:hint="eastAsia"/>
                <w:b/>
                <w:bCs/>
                <w:sz w:val="18"/>
                <w:szCs w:val="18"/>
              </w:rPr>
              <w:t>作用</w:t>
            </w:r>
          </w:p>
        </w:tc>
        <w:tc>
          <w:tcPr>
            <w:tcW w:w="0" w:type="auto"/>
            <w:vAlign w:val="center"/>
          </w:tcPr>
          <w:p w:rsidR="005A7D75" w:rsidRPr="00D57CF7" w:rsidRDefault="00605CBF" w:rsidP="009D40B2">
            <w:pPr>
              <w:spacing w:line="240" w:lineRule="auto"/>
              <w:jc w:val="center"/>
              <w:rPr>
                <w:rFonts w:ascii="宋体" w:hAnsi="宋体" w:cs="宋体"/>
                <w:b/>
                <w:bCs/>
                <w:sz w:val="18"/>
                <w:szCs w:val="18"/>
              </w:rPr>
            </w:pPr>
            <w:r w:rsidRPr="00D57CF7">
              <w:rPr>
                <w:rFonts w:ascii="宋体" w:hAnsi="宋体" w:cs="宋体" w:hint="eastAsia"/>
                <w:b/>
                <w:bCs/>
                <w:sz w:val="18"/>
                <w:szCs w:val="18"/>
              </w:rPr>
              <w:t>对应训练</w:t>
            </w:r>
          </w:p>
        </w:tc>
      </w:tr>
      <w:tr w:rsidR="005A7D75" w:rsidRPr="00D57CF7" w:rsidTr="009D40B2">
        <w:tc>
          <w:tcPr>
            <w:tcW w:w="0" w:type="auto"/>
            <w:vAlign w:val="center"/>
          </w:tcPr>
          <w:p w:rsidR="005A7D75" w:rsidRPr="00D57CF7" w:rsidRDefault="00605CBF" w:rsidP="009D40B2">
            <w:pPr>
              <w:spacing w:line="240" w:lineRule="auto"/>
              <w:jc w:val="center"/>
              <w:rPr>
                <w:rFonts w:ascii="宋体" w:hAnsi="宋体" w:cs="宋体"/>
                <w:sz w:val="18"/>
                <w:szCs w:val="18"/>
              </w:rPr>
            </w:pPr>
            <w:r w:rsidRPr="00D57CF7">
              <w:rPr>
                <w:rFonts w:ascii="宋体" w:hAnsi="宋体" w:cs="宋体" w:hint="eastAsia"/>
                <w:sz w:val="18"/>
                <w:szCs w:val="18"/>
              </w:rPr>
              <w:t>日常生活</w:t>
            </w:r>
          </w:p>
        </w:tc>
        <w:tc>
          <w:tcPr>
            <w:tcW w:w="0" w:type="auto"/>
            <w:vAlign w:val="center"/>
          </w:tcPr>
          <w:p w:rsidR="005A7D75" w:rsidRPr="00D57CF7" w:rsidRDefault="00605CBF" w:rsidP="009D40B2">
            <w:pPr>
              <w:spacing w:line="240" w:lineRule="auto"/>
              <w:jc w:val="center"/>
              <w:rPr>
                <w:rFonts w:ascii="宋体" w:hAnsi="宋体" w:cs="宋体"/>
                <w:sz w:val="18"/>
                <w:szCs w:val="18"/>
              </w:rPr>
            </w:pPr>
            <w:r w:rsidRPr="00D57CF7">
              <w:rPr>
                <w:rFonts w:ascii="宋体" w:hAnsi="宋体" w:cs="宋体" w:hint="eastAsia"/>
                <w:sz w:val="18"/>
                <w:szCs w:val="18"/>
              </w:rPr>
              <w:t>日常生活具备的过独立生活，家庭生活和社区生活的知识能力和基本劳动技能</w:t>
            </w:r>
          </w:p>
        </w:tc>
        <w:tc>
          <w:tcPr>
            <w:tcW w:w="0" w:type="auto"/>
            <w:vAlign w:val="center"/>
          </w:tcPr>
          <w:p w:rsidR="005A7D75" w:rsidRPr="00D57CF7" w:rsidRDefault="00605CBF" w:rsidP="009D40B2">
            <w:pPr>
              <w:spacing w:line="240" w:lineRule="auto"/>
              <w:jc w:val="center"/>
              <w:rPr>
                <w:rFonts w:ascii="宋体" w:hAnsi="宋体" w:cs="宋体"/>
                <w:sz w:val="18"/>
                <w:szCs w:val="18"/>
              </w:rPr>
            </w:pPr>
            <w:r w:rsidRPr="00D57CF7">
              <w:rPr>
                <w:rFonts w:ascii="宋体" w:hAnsi="宋体" w:cs="宋体" w:hint="eastAsia"/>
                <w:sz w:val="18"/>
                <w:szCs w:val="18"/>
              </w:rPr>
              <w:t>劳动技能</w:t>
            </w:r>
          </w:p>
        </w:tc>
      </w:tr>
      <w:tr w:rsidR="005A7D75" w:rsidRPr="00D57CF7" w:rsidTr="009D40B2">
        <w:tc>
          <w:tcPr>
            <w:tcW w:w="0" w:type="auto"/>
            <w:vAlign w:val="center"/>
          </w:tcPr>
          <w:p w:rsidR="005A7D75" w:rsidRPr="00D57CF7" w:rsidRDefault="00605CBF" w:rsidP="009D40B2">
            <w:pPr>
              <w:spacing w:line="240" w:lineRule="auto"/>
              <w:jc w:val="center"/>
              <w:rPr>
                <w:rFonts w:ascii="宋体" w:hAnsi="宋体" w:cs="宋体"/>
                <w:sz w:val="18"/>
                <w:szCs w:val="18"/>
              </w:rPr>
            </w:pPr>
            <w:r w:rsidRPr="00D57CF7">
              <w:rPr>
                <w:rFonts w:ascii="宋体" w:hAnsi="宋体" w:cs="宋体" w:hint="eastAsia"/>
                <w:sz w:val="18"/>
                <w:szCs w:val="18"/>
              </w:rPr>
              <w:t>卫生健康</w:t>
            </w:r>
          </w:p>
        </w:tc>
        <w:tc>
          <w:tcPr>
            <w:tcW w:w="0" w:type="auto"/>
            <w:vAlign w:val="center"/>
          </w:tcPr>
          <w:p w:rsidR="005A7D75" w:rsidRPr="00D57CF7" w:rsidRDefault="00605CBF" w:rsidP="009D40B2">
            <w:pPr>
              <w:spacing w:line="240" w:lineRule="auto"/>
              <w:jc w:val="center"/>
              <w:rPr>
                <w:rFonts w:ascii="宋体" w:hAnsi="宋体" w:cs="宋体"/>
                <w:sz w:val="18"/>
                <w:szCs w:val="18"/>
              </w:rPr>
            </w:pPr>
            <w:r w:rsidRPr="00D57CF7">
              <w:rPr>
                <w:rFonts w:ascii="宋体" w:hAnsi="宋体" w:cs="宋体" w:hint="eastAsia"/>
                <w:sz w:val="18"/>
                <w:szCs w:val="18"/>
              </w:rPr>
              <w:t>卫生健康了解和掌握的卫生保健、疾病防治、心理健康及性健康的知识和方法</w:t>
            </w:r>
          </w:p>
        </w:tc>
        <w:tc>
          <w:tcPr>
            <w:tcW w:w="0" w:type="auto"/>
            <w:vAlign w:val="center"/>
          </w:tcPr>
          <w:p w:rsidR="005A7D75" w:rsidRPr="00D57CF7" w:rsidRDefault="00605CBF" w:rsidP="009D40B2">
            <w:pPr>
              <w:spacing w:line="240" w:lineRule="auto"/>
              <w:jc w:val="center"/>
              <w:rPr>
                <w:rFonts w:ascii="宋体" w:hAnsi="宋体" w:cs="宋体"/>
                <w:sz w:val="18"/>
                <w:szCs w:val="18"/>
              </w:rPr>
            </w:pPr>
            <w:r w:rsidRPr="00D57CF7">
              <w:rPr>
                <w:rFonts w:ascii="宋体" w:hAnsi="宋体" w:cs="宋体" w:hint="eastAsia"/>
                <w:sz w:val="18"/>
                <w:szCs w:val="18"/>
              </w:rPr>
              <w:t>健康卫生课</w:t>
            </w:r>
          </w:p>
        </w:tc>
      </w:tr>
      <w:tr w:rsidR="005A7D75" w:rsidRPr="00512320" w:rsidTr="009D40B2">
        <w:tc>
          <w:tcPr>
            <w:tcW w:w="0" w:type="auto"/>
            <w:vAlign w:val="center"/>
          </w:tcPr>
          <w:p w:rsidR="005A7D75" w:rsidRPr="00D57CF7" w:rsidRDefault="00605CBF" w:rsidP="009D40B2">
            <w:pPr>
              <w:spacing w:line="240" w:lineRule="auto"/>
              <w:jc w:val="center"/>
              <w:rPr>
                <w:rFonts w:ascii="宋体" w:hAnsi="宋体" w:cs="宋体"/>
                <w:sz w:val="18"/>
                <w:szCs w:val="18"/>
              </w:rPr>
            </w:pPr>
            <w:r w:rsidRPr="00D57CF7">
              <w:rPr>
                <w:rFonts w:ascii="宋体" w:hAnsi="宋体" w:cs="宋体" w:hint="eastAsia"/>
                <w:sz w:val="18"/>
                <w:szCs w:val="18"/>
              </w:rPr>
              <w:t>休闲娱乐</w:t>
            </w:r>
          </w:p>
        </w:tc>
        <w:tc>
          <w:tcPr>
            <w:tcW w:w="0" w:type="auto"/>
            <w:vAlign w:val="center"/>
          </w:tcPr>
          <w:p w:rsidR="005A7D75" w:rsidRPr="00D57CF7" w:rsidRDefault="00605CBF" w:rsidP="009D40B2">
            <w:pPr>
              <w:spacing w:line="240" w:lineRule="auto"/>
              <w:jc w:val="center"/>
              <w:rPr>
                <w:rFonts w:ascii="宋体" w:hAnsi="宋体" w:cs="宋体"/>
                <w:sz w:val="18"/>
                <w:szCs w:val="18"/>
              </w:rPr>
            </w:pPr>
            <w:r w:rsidRPr="00D57CF7">
              <w:rPr>
                <w:rFonts w:ascii="宋体" w:hAnsi="宋体" w:cs="宋体" w:hint="eastAsia"/>
                <w:sz w:val="18"/>
                <w:szCs w:val="18"/>
              </w:rPr>
              <w:t>休闲娱乐了解各种休闲娱乐活动的知识，掌握休闲娱乐活动的技能，能选择喜欢的休闲娱乐活动，从而追求精神上的愉悦与充实</w:t>
            </w:r>
          </w:p>
        </w:tc>
        <w:tc>
          <w:tcPr>
            <w:tcW w:w="0" w:type="auto"/>
            <w:vAlign w:val="center"/>
          </w:tcPr>
          <w:p w:rsidR="005A7D75" w:rsidRPr="00D57CF7" w:rsidRDefault="00605CBF" w:rsidP="009D40B2">
            <w:pPr>
              <w:spacing w:line="240" w:lineRule="auto"/>
              <w:jc w:val="center"/>
              <w:rPr>
                <w:rFonts w:ascii="宋体" w:hAnsi="宋体" w:cs="宋体"/>
                <w:sz w:val="18"/>
                <w:szCs w:val="18"/>
              </w:rPr>
            </w:pPr>
            <w:r w:rsidRPr="00D57CF7">
              <w:rPr>
                <w:rFonts w:ascii="宋体" w:hAnsi="宋体" w:cs="宋体" w:hint="eastAsia"/>
                <w:sz w:val="18"/>
                <w:szCs w:val="18"/>
              </w:rPr>
              <w:t>休闲娱乐课、唱游与律动</w:t>
            </w:r>
          </w:p>
        </w:tc>
      </w:tr>
      <w:tr w:rsidR="005A7D75" w:rsidRPr="00D57CF7" w:rsidTr="009D40B2">
        <w:tc>
          <w:tcPr>
            <w:tcW w:w="0" w:type="auto"/>
            <w:vAlign w:val="center"/>
          </w:tcPr>
          <w:p w:rsidR="005A7D75" w:rsidRPr="00D57CF7" w:rsidRDefault="00605CBF" w:rsidP="009D40B2">
            <w:pPr>
              <w:spacing w:line="240" w:lineRule="auto"/>
              <w:jc w:val="center"/>
              <w:rPr>
                <w:rFonts w:ascii="宋体" w:hAnsi="宋体" w:cs="宋体"/>
                <w:sz w:val="18"/>
                <w:szCs w:val="18"/>
              </w:rPr>
            </w:pPr>
            <w:r w:rsidRPr="00D57CF7">
              <w:rPr>
                <w:rFonts w:ascii="宋体" w:hAnsi="宋体" w:cs="宋体" w:hint="eastAsia"/>
                <w:sz w:val="18"/>
                <w:szCs w:val="18"/>
              </w:rPr>
              <w:t>信息运用</w:t>
            </w:r>
          </w:p>
        </w:tc>
        <w:tc>
          <w:tcPr>
            <w:tcW w:w="0" w:type="auto"/>
            <w:vAlign w:val="center"/>
          </w:tcPr>
          <w:p w:rsidR="005A7D75" w:rsidRPr="00D57CF7" w:rsidRDefault="00605CBF" w:rsidP="009D40B2">
            <w:pPr>
              <w:spacing w:line="240" w:lineRule="auto"/>
              <w:jc w:val="center"/>
              <w:rPr>
                <w:rFonts w:ascii="宋体" w:hAnsi="宋体" w:cs="宋体"/>
                <w:sz w:val="18"/>
                <w:szCs w:val="18"/>
              </w:rPr>
            </w:pPr>
            <w:r w:rsidRPr="00D57CF7">
              <w:rPr>
                <w:rFonts w:ascii="宋体" w:hAnsi="宋体" w:cs="宋体" w:hint="eastAsia"/>
                <w:sz w:val="18"/>
                <w:szCs w:val="18"/>
              </w:rPr>
              <w:t>信息运用学习通讯工具使用，计算机操作，互联网络运用，现代办公设备及其他现代信息技术的应用技能</w:t>
            </w:r>
          </w:p>
        </w:tc>
        <w:tc>
          <w:tcPr>
            <w:tcW w:w="0" w:type="auto"/>
            <w:vAlign w:val="center"/>
          </w:tcPr>
          <w:p w:rsidR="005A7D75" w:rsidRPr="00D57CF7" w:rsidRDefault="00605CBF" w:rsidP="009D40B2">
            <w:pPr>
              <w:spacing w:line="240" w:lineRule="auto"/>
              <w:jc w:val="center"/>
              <w:rPr>
                <w:rFonts w:ascii="宋体" w:hAnsi="宋体" w:cs="宋体"/>
                <w:sz w:val="18"/>
                <w:szCs w:val="18"/>
              </w:rPr>
            </w:pPr>
            <w:r w:rsidRPr="00D57CF7">
              <w:rPr>
                <w:rFonts w:ascii="宋体" w:hAnsi="宋体" w:cs="宋体" w:hint="eastAsia"/>
                <w:sz w:val="18"/>
                <w:szCs w:val="18"/>
              </w:rPr>
              <w:t>社会实践课、生活适应课</w:t>
            </w:r>
          </w:p>
        </w:tc>
      </w:tr>
      <w:tr w:rsidR="005A7D75" w:rsidRPr="00D57CF7" w:rsidTr="009D40B2">
        <w:tc>
          <w:tcPr>
            <w:tcW w:w="0" w:type="auto"/>
            <w:vAlign w:val="center"/>
          </w:tcPr>
          <w:p w:rsidR="005A7D75" w:rsidRPr="00D57CF7" w:rsidRDefault="00605CBF" w:rsidP="009D40B2">
            <w:pPr>
              <w:spacing w:line="240" w:lineRule="auto"/>
              <w:jc w:val="center"/>
              <w:rPr>
                <w:rFonts w:ascii="宋体" w:hAnsi="宋体" w:cs="宋体"/>
                <w:sz w:val="18"/>
                <w:szCs w:val="18"/>
              </w:rPr>
            </w:pPr>
            <w:r w:rsidRPr="00D57CF7">
              <w:rPr>
                <w:rFonts w:ascii="宋体" w:hAnsi="宋体" w:cs="宋体" w:hint="eastAsia"/>
                <w:sz w:val="18"/>
                <w:szCs w:val="18"/>
              </w:rPr>
              <w:t>职业能力</w:t>
            </w:r>
          </w:p>
        </w:tc>
        <w:tc>
          <w:tcPr>
            <w:tcW w:w="0" w:type="auto"/>
            <w:vAlign w:val="center"/>
          </w:tcPr>
          <w:p w:rsidR="005A7D75" w:rsidRPr="00D57CF7" w:rsidRDefault="00605CBF" w:rsidP="009D40B2">
            <w:pPr>
              <w:spacing w:line="240" w:lineRule="auto"/>
              <w:jc w:val="center"/>
              <w:rPr>
                <w:rFonts w:ascii="宋体" w:hAnsi="宋体" w:cs="宋体"/>
                <w:sz w:val="18"/>
                <w:szCs w:val="18"/>
              </w:rPr>
            </w:pPr>
            <w:r w:rsidRPr="00D57CF7">
              <w:rPr>
                <w:rFonts w:ascii="宋体" w:hAnsi="宋体" w:cs="宋体" w:hint="eastAsia"/>
                <w:sz w:val="18"/>
                <w:szCs w:val="18"/>
              </w:rPr>
              <w:t>职业能力具备职业认识，职业道德，工作技能，选择职业，维持就业及为社会服务的能力与技能</w:t>
            </w:r>
          </w:p>
        </w:tc>
        <w:tc>
          <w:tcPr>
            <w:tcW w:w="0" w:type="auto"/>
            <w:vAlign w:val="center"/>
          </w:tcPr>
          <w:p w:rsidR="005A7D75" w:rsidRPr="00D57CF7" w:rsidRDefault="00605CBF" w:rsidP="009D40B2">
            <w:pPr>
              <w:spacing w:line="240" w:lineRule="auto"/>
              <w:jc w:val="center"/>
              <w:rPr>
                <w:rFonts w:ascii="宋体" w:hAnsi="宋体" w:cs="宋体"/>
                <w:sz w:val="18"/>
                <w:szCs w:val="18"/>
              </w:rPr>
            </w:pPr>
            <w:r w:rsidRPr="00D57CF7">
              <w:rPr>
                <w:rFonts w:ascii="宋体" w:hAnsi="宋体" w:cs="宋体" w:hint="eastAsia"/>
                <w:sz w:val="18"/>
                <w:szCs w:val="18"/>
              </w:rPr>
              <w:t>职前教育课</w:t>
            </w:r>
          </w:p>
        </w:tc>
      </w:tr>
      <w:tr w:rsidR="005A7D75" w:rsidTr="009D40B2">
        <w:tc>
          <w:tcPr>
            <w:tcW w:w="0" w:type="auto"/>
            <w:vAlign w:val="center"/>
          </w:tcPr>
          <w:p w:rsidR="005A7D75" w:rsidRPr="00D57CF7" w:rsidRDefault="00605CBF" w:rsidP="009D40B2">
            <w:pPr>
              <w:spacing w:line="240" w:lineRule="auto"/>
              <w:jc w:val="center"/>
              <w:rPr>
                <w:rFonts w:ascii="宋体" w:hAnsi="宋体" w:cs="宋体"/>
                <w:sz w:val="18"/>
                <w:szCs w:val="18"/>
              </w:rPr>
            </w:pPr>
            <w:r w:rsidRPr="00D57CF7">
              <w:rPr>
                <w:rFonts w:ascii="宋体" w:hAnsi="宋体" w:cs="宋体" w:hint="eastAsia"/>
                <w:sz w:val="18"/>
                <w:szCs w:val="18"/>
              </w:rPr>
              <w:t>环境保护</w:t>
            </w:r>
          </w:p>
        </w:tc>
        <w:tc>
          <w:tcPr>
            <w:tcW w:w="0" w:type="auto"/>
            <w:vAlign w:val="center"/>
          </w:tcPr>
          <w:p w:rsidR="005A7D75" w:rsidRPr="00D57CF7" w:rsidRDefault="00605CBF" w:rsidP="009D40B2">
            <w:pPr>
              <w:spacing w:line="240" w:lineRule="auto"/>
              <w:jc w:val="center"/>
              <w:rPr>
                <w:rFonts w:ascii="宋体" w:hAnsi="宋体" w:cs="宋体"/>
                <w:sz w:val="18"/>
                <w:szCs w:val="18"/>
              </w:rPr>
            </w:pPr>
            <w:r w:rsidRPr="00D57CF7">
              <w:rPr>
                <w:rFonts w:ascii="宋体" w:hAnsi="宋体" w:cs="宋体" w:hint="eastAsia"/>
                <w:sz w:val="18"/>
                <w:szCs w:val="18"/>
              </w:rPr>
              <w:t>环境保护理解环境保护的重要性、认识环境污染、生态破坏带来的危害，了解我国环境保护的政策和措施，能参与保护环境和低碳生活的实践活动</w:t>
            </w:r>
          </w:p>
        </w:tc>
        <w:tc>
          <w:tcPr>
            <w:tcW w:w="0" w:type="auto"/>
            <w:vAlign w:val="center"/>
          </w:tcPr>
          <w:p w:rsidR="005A7D75" w:rsidRDefault="00605CBF" w:rsidP="009D40B2">
            <w:pPr>
              <w:spacing w:line="240" w:lineRule="auto"/>
              <w:jc w:val="center"/>
              <w:rPr>
                <w:rFonts w:ascii="宋体" w:hAnsi="宋体" w:cs="宋体"/>
                <w:sz w:val="18"/>
                <w:szCs w:val="18"/>
              </w:rPr>
            </w:pPr>
            <w:r w:rsidRPr="00D57CF7">
              <w:rPr>
                <w:rFonts w:ascii="宋体" w:hAnsi="宋体" w:cs="宋体" w:hint="eastAsia"/>
                <w:sz w:val="18"/>
                <w:szCs w:val="18"/>
              </w:rPr>
              <w:t>生活适应课</w:t>
            </w:r>
          </w:p>
        </w:tc>
      </w:tr>
    </w:tbl>
    <w:p w:rsidR="005A7D75" w:rsidRDefault="00605CBF">
      <w:pPr>
        <w:pStyle w:val="affd"/>
        <w:spacing w:before="120" w:after="120"/>
        <w:rPr>
          <w:rFonts w:ascii="宋体" w:hAnsi="宋体" w:cs="宋体"/>
        </w:rPr>
      </w:pPr>
      <w:r>
        <w:rPr>
          <w:rFonts w:hint="eastAsia"/>
        </w:rPr>
        <w:t>结果评价</w:t>
      </w:r>
    </w:p>
    <w:p w:rsidR="005A7D75" w:rsidRDefault="00605CBF">
      <w:pPr>
        <w:pStyle w:val="affe"/>
        <w:spacing w:before="120" w:after="120"/>
        <w:rPr>
          <w:rFonts w:ascii="宋体" w:eastAsia="宋体" w:hAnsi="宋体" w:cs="宋体"/>
        </w:rPr>
      </w:pPr>
      <w:r>
        <w:rPr>
          <w:rFonts w:hint="eastAsia"/>
        </w:rPr>
        <w:t>目标的达成评估</w:t>
      </w:r>
    </w:p>
    <w:p w:rsidR="005A7D75" w:rsidRDefault="00605CBF">
      <w:pPr>
        <w:pStyle w:val="afff"/>
        <w:spacing w:before="120" w:after="120"/>
      </w:pPr>
      <w:r>
        <w:rPr>
          <w:rFonts w:hint="eastAsia"/>
        </w:rPr>
        <w:t>教师的结果评估</w:t>
      </w:r>
    </w:p>
    <w:p w:rsidR="005A7D75" w:rsidRDefault="00605CBF">
      <w:pPr>
        <w:pStyle w:val="afffffffffff5"/>
        <w:spacing w:before="120" w:after="120"/>
        <w:ind w:firstLineChars="200" w:firstLine="420"/>
        <w:rPr>
          <w:rFonts w:ascii="宋体" w:eastAsia="宋体" w:hAnsi="宋体" w:cs="宋体"/>
          <w:bCs/>
        </w:rPr>
      </w:pPr>
      <w:r>
        <w:rPr>
          <w:rFonts w:ascii="宋体" w:eastAsia="宋体" w:hAnsi="宋体" w:cs="宋体" w:hint="eastAsia"/>
          <w:bCs/>
        </w:rPr>
        <w:t>教师对课程的过程评估进行汇总，看目标是否达成，如果不达成，做原因分析，并调整相关目标。</w:t>
      </w:r>
    </w:p>
    <w:p w:rsidR="005A7D75" w:rsidRDefault="00605CBF">
      <w:pPr>
        <w:pStyle w:val="afff"/>
        <w:spacing w:before="120" w:after="120"/>
      </w:pPr>
      <w:r>
        <w:rPr>
          <w:rFonts w:hint="eastAsia"/>
        </w:rPr>
        <w:t>家长结果评估</w:t>
      </w:r>
    </w:p>
    <w:p w:rsidR="005A7D75" w:rsidRDefault="00605CBF">
      <w:pPr>
        <w:pStyle w:val="afffffffffff5"/>
        <w:spacing w:before="120" w:after="120"/>
        <w:ind w:firstLineChars="200" w:firstLine="420"/>
        <w:rPr>
          <w:rFonts w:ascii="宋体" w:eastAsia="宋体" w:hAnsi="宋体" w:cs="宋体"/>
          <w:bCs/>
        </w:rPr>
      </w:pPr>
      <w:r>
        <w:rPr>
          <w:rFonts w:ascii="宋体" w:eastAsia="宋体" w:hAnsi="宋体" w:cs="宋体" w:hint="eastAsia"/>
          <w:bCs/>
        </w:rPr>
        <w:t>教师对家长的结果评估进行汇总，看目标是否达成，如果不达成，做原因分析，并调整相关目标。</w:t>
      </w:r>
    </w:p>
    <w:p w:rsidR="005A7D75" w:rsidRDefault="00605CBF">
      <w:pPr>
        <w:pStyle w:val="afff"/>
        <w:spacing w:before="120" w:after="120"/>
      </w:pPr>
      <w:r>
        <w:rPr>
          <w:rFonts w:hint="eastAsia"/>
        </w:rPr>
        <w:t>个案结果评估</w:t>
      </w:r>
    </w:p>
    <w:p w:rsidR="005A7D75" w:rsidRDefault="00605CBF">
      <w:pPr>
        <w:pStyle w:val="afffff"/>
        <w:ind w:firstLine="420"/>
      </w:pPr>
      <w:r>
        <w:rPr>
          <w:rFonts w:hint="eastAsia"/>
        </w:rPr>
        <w:t>教师对个案作业汇总评估进行汇总，看目标是否达成，如果不达成，做原因分析，并调整相关目标。</w:t>
      </w:r>
    </w:p>
    <w:p w:rsidR="005A7D75" w:rsidRDefault="00605CBF">
      <w:pPr>
        <w:pStyle w:val="affd"/>
        <w:spacing w:before="120" w:after="120"/>
        <w:rPr>
          <w:rFonts w:ascii="宋体" w:eastAsia="宋体" w:hAnsi="宋体" w:cs="宋体"/>
        </w:rPr>
      </w:pPr>
      <w:r>
        <w:rPr>
          <w:rFonts w:hint="eastAsia"/>
        </w:rPr>
        <w:t>整体评估</w:t>
      </w:r>
    </w:p>
    <w:p w:rsidR="005A7D75" w:rsidRDefault="00605CBF">
      <w:pPr>
        <w:pStyle w:val="afffffffffff4"/>
      </w:pPr>
      <w:r>
        <w:rPr>
          <w:rFonts w:hint="eastAsia"/>
        </w:rPr>
        <w:t>在每学期结束，评估师和教师都应对智力残疾儿童的功能和学业能力进行评估，并与上一次的评估结果进行对比。</w:t>
      </w:r>
    </w:p>
    <w:p w:rsidR="005A7D75" w:rsidRDefault="00605CBF">
      <w:pPr>
        <w:pStyle w:val="affc"/>
        <w:spacing w:before="240" w:after="240"/>
      </w:pPr>
      <w:r>
        <w:rPr>
          <w:rFonts w:hint="eastAsia"/>
        </w:rPr>
        <w:t>评估管理流程</w:t>
      </w:r>
    </w:p>
    <w:p w:rsidR="005A7D75" w:rsidRDefault="00605CBF">
      <w:pPr>
        <w:pStyle w:val="afffffffffff7"/>
        <w:spacing w:before="240" w:after="240"/>
        <w:ind w:firstLineChars="200" w:firstLine="420"/>
      </w:pPr>
      <w:r>
        <w:rPr>
          <w:rFonts w:ascii="宋体" w:eastAsia="宋体" w:hAnsi="宋体" w:cs="宋体" w:hint="eastAsia"/>
          <w:bCs/>
          <w:szCs w:val="21"/>
        </w:rPr>
        <w:lastRenderedPageBreak/>
        <w:t>见图3。</w:t>
      </w:r>
      <w:r>
        <w:rPr>
          <w:rFonts w:ascii="宋体" w:eastAsia="宋体" w:hAnsi="宋体" w:cs="宋体" w:hint="eastAsia"/>
          <w:bCs/>
          <w:szCs w:val="21"/>
        </w:rPr>
        <w:br/>
      </w:r>
      <w:r>
        <w:rPr>
          <w:rFonts w:ascii="宋体" w:hAnsi="宋体" w:cs="宋体"/>
          <w:noProof/>
          <w:sz w:val="24"/>
        </w:rPr>
        <w:drawing>
          <wp:inline distT="0" distB="0" distL="0" distR="0">
            <wp:extent cx="5208270" cy="4110990"/>
            <wp:effectExtent l="19050" t="0" r="0" b="0"/>
            <wp:docPr id="7" name="图片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8" descr="IMG_256"/>
                    <pic:cNvPicPr>
                      <a:picLocks noChangeAspect="1" noChangeArrowheads="1"/>
                    </pic:cNvPicPr>
                  </pic:nvPicPr>
                  <pic:blipFill>
                    <a:blip r:embed="rId23"/>
                    <a:srcRect/>
                    <a:stretch>
                      <a:fillRect/>
                    </a:stretch>
                  </pic:blipFill>
                  <pic:spPr>
                    <a:xfrm>
                      <a:off x="0" y="0"/>
                      <a:ext cx="5208270" cy="4110990"/>
                    </a:xfrm>
                    <a:prstGeom prst="rect">
                      <a:avLst/>
                    </a:prstGeom>
                    <a:noFill/>
                    <a:ln w="9525" cmpd="sng">
                      <a:noFill/>
                      <a:miter lim="800000"/>
                      <a:headEnd/>
                      <a:tailEnd/>
                    </a:ln>
                  </pic:spPr>
                </pic:pic>
              </a:graphicData>
            </a:graphic>
          </wp:inline>
        </w:drawing>
      </w:r>
    </w:p>
    <w:p w:rsidR="005A7D75" w:rsidRPr="00AF2552" w:rsidRDefault="00605CBF" w:rsidP="00AF2552">
      <w:pPr>
        <w:pStyle w:val="afffffffffff9"/>
        <w:numPr>
          <w:ilvl w:val="0"/>
          <w:numId w:val="17"/>
        </w:numPr>
        <w:spacing w:before="120" w:after="120"/>
      </w:pPr>
      <w:r w:rsidRPr="00AF2552">
        <w:rPr>
          <w:rFonts w:hAnsi="黑体" w:cs="黑体" w:hint="eastAsia"/>
          <w:bCs/>
          <w:szCs w:val="21"/>
        </w:rPr>
        <w:t>智力残疾儿童康复评估管理流程</w:t>
      </w:r>
    </w:p>
    <w:p w:rsidR="005A7D75" w:rsidRDefault="00605CBF">
      <w:pPr>
        <w:pStyle w:val="affc"/>
        <w:spacing w:before="240" w:after="240"/>
        <w:rPr>
          <w:rFonts w:ascii="宋体" w:hAnsi="宋体" w:cs="宋体"/>
          <w:bCs/>
          <w:szCs w:val="21"/>
        </w:rPr>
      </w:pPr>
      <w:r>
        <w:rPr>
          <w:rFonts w:hint="eastAsia"/>
        </w:rPr>
        <w:t>档案管理</w:t>
      </w:r>
    </w:p>
    <w:p w:rsidR="005A7D75" w:rsidRDefault="00605CBF">
      <w:pPr>
        <w:pStyle w:val="afffffffffff4"/>
      </w:pPr>
      <w:r>
        <w:rPr>
          <w:rFonts w:hint="eastAsia"/>
        </w:rPr>
        <w:t>参照相应的特殊儿童档案管理对智力残疾儿童的康复评估档案进行归档。</w:t>
      </w:r>
    </w:p>
    <w:p w:rsidR="005A7D75" w:rsidRDefault="005A7D75">
      <w:pPr>
        <w:pStyle w:val="afffffffffff4"/>
      </w:pPr>
    </w:p>
    <w:p w:rsidR="005A7D75" w:rsidRDefault="005A7D75">
      <w:pPr>
        <w:pStyle w:val="afffffffffff4"/>
      </w:pPr>
    </w:p>
    <w:p w:rsidR="005A7D75" w:rsidRDefault="005A7D75">
      <w:pPr>
        <w:pStyle w:val="afffffffffff4"/>
      </w:pPr>
    </w:p>
    <w:p w:rsidR="005A7D75" w:rsidRDefault="005A7D75">
      <w:pPr>
        <w:pStyle w:val="afffffffffff4"/>
      </w:pPr>
    </w:p>
    <w:p w:rsidR="005A7D75" w:rsidRDefault="005A7D75">
      <w:pPr>
        <w:pStyle w:val="afffffffffffc"/>
        <w:numPr>
          <w:ilvl w:val="0"/>
          <w:numId w:val="33"/>
        </w:numPr>
        <w:ind w:left="0" w:firstLine="363"/>
      </w:pPr>
    </w:p>
    <w:p w:rsidR="005A7D75" w:rsidRDefault="005A7D75">
      <w:pPr>
        <w:pStyle w:val="afffffffffffe"/>
        <w:numPr>
          <w:ilvl w:val="0"/>
          <w:numId w:val="34"/>
        </w:numPr>
        <w:tabs>
          <w:tab w:val="clear" w:pos="0"/>
        </w:tabs>
        <w:ind w:left="811" w:hanging="448"/>
      </w:pPr>
    </w:p>
    <w:p w:rsidR="00AF2552" w:rsidRPr="00AF2552" w:rsidRDefault="00605CBF" w:rsidP="00AF2552">
      <w:pPr>
        <w:pStyle w:val="affffffffffff0"/>
        <w:numPr>
          <w:ilvl w:val="0"/>
          <w:numId w:val="4"/>
        </w:numPr>
      </w:pPr>
      <w:r>
        <w:br/>
      </w:r>
      <w:r>
        <w:rPr>
          <w:rFonts w:hint="eastAsia"/>
        </w:rPr>
        <w:t>（资料性）</w:t>
      </w:r>
      <w:r>
        <w:rPr>
          <w:rFonts w:hint="eastAsia"/>
        </w:rPr>
        <w:br/>
        <w:t>南宁市培智学校课程评估手册</w:t>
      </w:r>
    </w:p>
    <w:p w:rsidR="005A7D75" w:rsidRPr="00D34907" w:rsidRDefault="00605CBF" w:rsidP="00D34907">
      <w:pPr>
        <w:spacing w:line="240" w:lineRule="auto"/>
        <w:ind w:firstLineChars="200" w:firstLine="422"/>
        <w:rPr>
          <w:rFonts w:ascii="宋体" w:hAnsi="宋体" w:cs="宋体"/>
          <w:b/>
          <w:bCs/>
          <w:kern w:val="0"/>
        </w:rPr>
      </w:pPr>
      <w:r w:rsidRPr="00D34907">
        <w:rPr>
          <w:rFonts w:ascii="宋体" w:hAnsi="宋体" w:cs="宋体" w:hint="eastAsia"/>
          <w:b/>
          <w:bCs/>
          <w:kern w:val="0"/>
        </w:rPr>
        <w:t>说明：</w:t>
      </w:r>
      <w:r w:rsidRPr="00D34907">
        <w:rPr>
          <w:rFonts w:ascii="宋体" w:hAnsi="宋体" w:cs="宋体" w:hint="eastAsia"/>
          <w:kern w:val="0"/>
        </w:rPr>
        <w:t>《南宁市培智学校课程评估手册》的评估内容是南宁市培智学校根据《培智学校义务教育课程标准》（2016年版）以及《ICF-CY国际功能、残疾和健康分类》进行研发的课程评估手册。该评估手册与ICF的相关量表配合使用，能够较全面的了解学生各科的学业能力和各项功能的状态。</w:t>
      </w:r>
    </w:p>
    <w:p w:rsidR="005A7D75" w:rsidRPr="00D34907" w:rsidRDefault="00605CBF" w:rsidP="00D34907">
      <w:pPr>
        <w:spacing w:line="240" w:lineRule="auto"/>
        <w:ind w:firstLineChars="200" w:firstLine="422"/>
        <w:rPr>
          <w:rFonts w:ascii="宋体" w:hAnsi="宋体" w:cs="宋体"/>
          <w:b/>
          <w:bCs/>
          <w:kern w:val="0"/>
        </w:rPr>
      </w:pPr>
      <w:r w:rsidRPr="00D34907">
        <w:rPr>
          <w:rFonts w:ascii="宋体" w:hAnsi="宋体" w:cs="宋体" w:hint="eastAsia"/>
          <w:b/>
          <w:bCs/>
          <w:kern w:val="0"/>
        </w:rPr>
        <w:t>评估方法：</w:t>
      </w:r>
      <w:r w:rsidRPr="00D34907">
        <w:rPr>
          <w:rFonts w:ascii="宋体" w:hAnsi="宋体" w:cs="宋体" w:hint="eastAsia"/>
          <w:kern w:val="0"/>
        </w:rPr>
        <w:t>日常观察、访谈（监护人或主要照顾着）、过程记录、操作解答、书面（口头）测验、作业分析等。</w:t>
      </w:r>
    </w:p>
    <w:p w:rsidR="005A7D75" w:rsidRPr="00D34907" w:rsidRDefault="00605CBF">
      <w:pPr>
        <w:jc w:val="center"/>
        <w:rPr>
          <w:rFonts w:ascii="宋体" w:hAnsi="宋体" w:cs="宋体"/>
          <w:b/>
          <w:bCs/>
          <w:kern w:val="0"/>
        </w:rPr>
      </w:pPr>
      <w:r w:rsidRPr="00D34907">
        <w:rPr>
          <w:rFonts w:ascii="宋体" w:hAnsi="宋体" w:cs="宋体" w:hint="eastAsia"/>
          <w:b/>
          <w:bCs/>
          <w:kern w:val="0"/>
        </w:rPr>
        <w:t>一、生活语文课程评估</w:t>
      </w:r>
    </w:p>
    <w:tbl>
      <w:tblPr>
        <w:tblW w:w="8457"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825"/>
        <w:gridCol w:w="735"/>
        <w:gridCol w:w="735"/>
        <w:gridCol w:w="827"/>
        <w:gridCol w:w="654"/>
        <w:gridCol w:w="775"/>
        <w:gridCol w:w="992"/>
        <w:gridCol w:w="1009"/>
        <w:gridCol w:w="1200"/>
        <w:gridCol w:w="705"/>
      </w:tblGrid>
      <w:tr w:rsidR="005A7D75" w:rsidRPr="00D34907" w:rsidTr="00AF2552">
        <w:trPr>
          <w:trHeight w:val="699"/>
          <w:jc w:val="center"/>
        </w:trPr>
        <w:tc>
          <w:tcPr>
            <w:tcW w:w="825" w:type="dxa"/>
            <w:vAlign w:val="center"/>
          </w:tcPr>
          <w:p w:rsidR="005A7D75" w:rsidRPr="00D34907" w:rsidRDefault="00605CBF">
            <w:pPr>
              <w:jc w:val="center"/>
              <w:rPr>
                <w:rFonts w:ascii="宋体" w:hAnsi="宋体" w:cs="宋体"/>
                <w:b/>
                <w:kern w:val="0"/>
                <w:sz w:val="18"/>
                <w:szCs w:val="18"/>
              </w:rPr>
            </w:pPr>
            <w:r w:rsidRPr="00D34907">
              <w:rPr>
                <w:rFonts w:ascii="宋体" w:hAnsi="宋体" w:cs="宋体" w:hint="eastAsia"/>
                <w:b/>
                <w:kern w:val="0"/>
                <w:sz w:val="18"/>
                <w:szCs w:val="18"/>
              </w:rPr>
              <w:t>Ⅰ级目标</w:t>
            </w:r>
          </w:p>
        </w:tc>
        <w:tc>
          <w:tcPr>
            <w:tcW w:w="735" w:type="dxa"/>
            <w:vAlign w:val="center"/>
          </w:tcPr>
          <w:p w:rsidR="005A7D75" w:rsidRPr="00D34907" w:rsidRDefault="00605CBF">
            <w:pPr>
              <w:jc w:val="center"/>
              <w:rPr>
                <w:rFonts w:ascii="宋体" w:hAnsi="宋体" w:cs="宋体"/>
                <w:b/>
                <w:kern w:val="0"/>
                <w:sz w:val="18"/>
                <w:szCs w:val="18"/>
              </w:rPr>
            </w:pPr>
            <w:r w:rsidRPr="00D34907">
              <w:rPr>
                <w:rFonts w:ascii="宋体" w:hAnsi="宋体" w:cs="宋体" w:hint="eastAsia"/>
                <w:b/>
                <w:kern w:val="0"/>
                <w:sz w:val="18"/>
                <w:szCs w:val="18"/>
              </w:rPr>
              <w:t>Ⅱ级目标</w:t>
            </w:r>
          </w:p>
        </w:tc>
        <w:tc>
          <w:tcPr>
            <w:tcW w:w="735" w:type="dxa"/>
            <w:vAlign w:val="center"/>
          </w:tcPr>
          <w:p w:rsidR="005A7D75" w:rsidRPr="00D34907" w:rsidRDefault="00605CBF">
            <w:pPr>
              <w:jc w:val="center"/>
              <w:rPr>
                <w:rFonts w:ascii="宋体" w:hAnsi="宋体" w:cs="宋体"/>
                <w:b/>
                <w:kern w:val="0"/>
                <w:sz w:val="18"/>
                <w:szCs w:val="18"/>
              </w:rPr>
            </w:pPr>
            <w:r w:rsidRPr="00D34907">
              <w:rPr>
                <w:rFonts w:ascii="宋体" w:hAnsi="宋体" w:cs="宋体" w:hint="eastAsia"/>
                <w:b/>
                <w:kern w:val="0"/>
                <w:sz w:val="18"/>
                <w:szCs w:val="18"/>
              </w:rPr>
              <w:t>Ⅲ级目标</w:t>
            </w:r>
          </w:p>
        </w:tc>
        <w:tc>
          <w:tcPr>
            <w:tcW w:w="827" w:type="dxa"/>
            <w:vAlign w:val="center"/>
          </w:tcPr>
          <w:p w:rsidR="005A7D75" w:rsidRPr="00D34907" w:rsidRDefault="00605CBF">
            <w:pPr>
              <w:jc w:val="center"/>
              <w:rPr>
                <w:rFonts w:ascii="宋体" w:hAnsi="宋体" w:cs="宋体"/>
                <w:b/>
                <w:kern w:val="0"/>
                <w:sz w:val="18"/>
                <w:szCs w:val="18"/>
              </w:rPr>
            </w:pPr>
            <w:r w:rsidRPr="00D34907">
              <w:rPr>
                <w:rFonts w:ascii="宋体" w:hAnsi="宋体" w:cs="宋体" w:hint="eastAsia"/>
                <w:b/>
                <w:kern w:val="0"/>
                <w:sz w:val="18"/>
                <w:szCs w:val="18"/>
              </w:rPr>
              <w:t>评估项目</w:t>
            </w:r>
          </w:p>
        </w:tc>
        <w:tc>
          <w:tcPr>
            <w:tcW w:w="654" w:type="dxa"/>
            <w:vAlign w:val="center"/>
          </w:tcPr>
          <w:p w:rsidR="005A7D75" w:rsidRPr="00D34907" w:rsidRDefault="00605CBF">
            <w:pPr>
              <w:jc w:val="center"/>
              <w:rPr>
                <w:rFonts w:ascii="宋体" w:hAnsi="宋体" w:cs="宋体"/>
                <w:b/>
                <w:kern w:val="0"/>
                <w:sz w:val="18"/>
                <w:szCs w:val="18"/>
              </w:rPr>
            </w:pPr>
            <w:r w:rsidRPr="00D34907">
              <w:rPr>
                <w:rFonts w:ascii="宋体" w:hAnsi="宋体" w:cs="宋体" w:hint="eastAsia"/>
                <w:b/>
                <w:kern w:val="0"/>
                <w:sz w:val="18"/>
                <w:szCs w:val="18"/>
              </w:rPr>
              <w:t>评估材料</w:t>
            </w:r>
          </w:p>
        </w:tc>
        <w:tc>
          <w:tcPr>
            <w:tcW w:w="775" w:type="dxa"/>
            <w:vAlign w:val="center"/>
          </w:tcPr>
          <w:p w:rsidR="005A7D75" w:rsidRPr="00D34907" w:rsidRDefault="00605CBF">
            <w:pPr>
              <w:jc w:val="center"/>
              <w:rPr>
                <w:rFonts w:ascii="宋体" w:hAnsi="宋体" w:cs="宋体"/>
                <w:b/>
                <w:kern w:val="0"/>
                <w:sz w:val="18"/>
                <w:szCs w:val="18"/>
              </w:rPr>
            </w:pPr>
            <w:r w:rsidRPr="00D34907">
              <w:rPr>
                <w:rFonts w:ascii="宋体" w:hAnsi="宋体" w:cs="宋体" w:hint="eastAsia"/>
                <w:b/>
                <w:kern w:val="0"/>
                <w:sz w:val="18"/>
                <w:szCs w:val="18"/>
              </w:rPr>
              <w:t>评估方法</w:t>
            </w:r>
          </w:p>
        </w:tc>
        <w:tc>
          <w:tcPr>
            <w:tcW w:w="992" w:type="dxa"/>
            <w:vAlign w:val="center"/>
          </w:tcPr>
          <w:p w:rsidR="005A7D75" w:rsidRPr="00D34907" w:rsidRDefault="00605CBF">
            <w:pPr>
              <w:jc w:val="center"/>
              <w:rPr>
                <w:rFonts w:ascii="宋体" w:hAnsi="宋体" w:cs="宋体"/>
                <w:b/>
                <w:kern w:val="0"/>
                <w:sz w:val="18"/>
                <w:szCs w:val="18"/>
              </w:rPr>
            </w:pPr>
            <w:r w:rsidRPr="00D34907">
              <w:rPr>
                <w:rFonts w:ascii="宋体" w:hAnsi="宋体" w:cs="宋体" w:hint="eastAsia"/>
                <w:b/>
                <w:kern w:val="0"/>
                <w:sz w:val="18"/>
                <w:szCs w:val="18"/>
              </w:rPr>
              <w:t>评估指导语</w:t>
            </w:r>
          </w:p>
        </w:tc>
        <w:tc>
          <w:tcPr>
            <w:tcW w:w="1009" w:type="dxa"/>
            <w:vAlign w:val="center"/>
          </w:tcPr>
          <w:p w:rsidR="005A7D75" w:rsidRPr="00D34907" w:rsidRDefault="00605CBF">
            <w:pPr>
              <w:jc w:val="center"/>
              <w:rPr>
                <w:rFonts w:ascii="宋体" w:hAnsi="宋体" w:cs="宋体"/>
                <w:b/>
                <w:kern w:val="0"/>
                <w:sz w:val="18"/>
                <w:szCs w:val="18"/>
              </w:rPr>
            </w:pPr>
            <w:r w:rsidRPr="00D34907">
              <w:rPr>
                <w:rFonts w:ascii="宋体" w:hAnsi="宋体" w:cs="宋体" w:hint="eastAsia"/>
                <w:b/>
                <w:kern w:val="0"/>
                <w:sz w:val="18"/>
                <w:szCs w:val="18"/>
              </w:rPr>
              <w:t>限定值标准</w:t>
            </w:r>
          </w:p>
        </w:tc>
        <w:tc>
          <w:tcPr>
            <w:tcW w:w="1200" w:type="dxa"/>
            <w:vAlign w:val="center"/>
          </w:tcPr>
          <w:p w:rsidR="005A7D75" w:rsidRPr="00D34907" w:rsidRDefault="00605CBF">
            <w:pPr>
              <w:jc w:val="center"/>
              <w:rPr>
                <w:rFonts w:ascii="宋体" w:hAnsi="宋体" w:cs="宋体"/>
                <w:b/>
                <w:kern w:val="0"/>
                <w:sz w:val="18"/>
                <w:szCs w:val="18"/>
              </w:rPr>
            </w:pPr>
            <w:r w:rsidRPr="00D34907">
              <w:rPr>
                <w:rFonts w:ascii="宋体" w:hAnsi="宋体" w:cs="宋体" w:hint="eastAsia"/>
                <w:b/>
                <w:kern w:val="0"/>
                <w:sz w:val="18"/>
                <w:szCs w:val="18"/>
              </w:rPr>
              <w:t>评估结果</w:t>
            </w:r>
          </w:p>
        </w:tc>
        <w:tc>
          <w:tcPr>
            <w:tcW w:w="705" w:type="dxa"/>
            <w:vAlign w:val="center"/>
          </w:tcPr>
          <w:p w:rsidR="005A7D75" w:rsidRPr="00D34907" w:rsidRDefault="00605CBF">
            <w:pPr>
              <w:jc w:val="center"/>
              <w:rPr>
                <w:rFonts w:ascii="宋体" w:hAnsi="宋体" w:cs="宋体"/>
                <w:b/>
                <w:kern w:val="0"/>
                <w:sz w:val="18"/>
                <w:szCs w:val="18"/>
              </w:rPr>
            </w:pPr>
            <w:r w:rsidRPr="00D34907">
              <w:rPr>
                <w:rFonts w:ascii="宋体" w:hAnsi="宋体" w:cs="宋体" w:hint="eastAsia"/>
                <w:b/>
                <w:kern w:val="0"/>
                <w:sz w:val="18"/>
                <w:szCs w:val="18"/>
              </w:rPr>
              <w:t>备注</w:t>
            </w:r>
          </w:p>
        </w:tc>
      </w:tr>
      <w:tr w:rsidR="005A7D75" w:rsidRPr="00D34907" w:rsidTr="00AF2552">
        <w:trPr>
          <w:trHeight w:val="699"/>
          <w:jc w:val="center"/>
        </w:trPr>
        <w:tc>
          <w:tcPr>
            <w:tcW w:w="825" w:type="dxa"/>
            <w:vAlign w:val="center"/>
          </w:tcPr>
          <w:p w:rsidR="005A7D75" w:rsidRPr="00D34907" w:rsidRDefault="005A7D75">
            <w:pPr>
              <w:jc w:val="center"/>
              <w:rPr>
                <w:rFonts w:ascii="宋体" w:hAnsi="宋体" w:cs="宋体"/>
                <w:b/>
                <w:kern w:val="0"/>
                <w:sz w:val="18"/>
                <w:szCs w:val="18"/>
              </w:rPr>
            </w:pPr>
          </w:p>
        </w:tc>
        <w:tc>
          <w:tcPr>
            <w:tcW w:w="735" w:type="dxa"/>
            <w:vAlign w:val="center"/>
          </w:tcPr>
          <w:p w:rsidR="005A7D75" w:rsidRPr="00D34907" w:rsidRDefault="005A7D75">
            <w:pPr>
              <w:jc w:val="center"/>
              <w:rPr>
                <w:rFonts w:ascii="宋体" w:hAnsi="宋体" w:cs="宋体"/>
                <w:b/>
                <w:kern w:val="0"/>
                <w:sz w:val="18"/>
                <w:szCs w:val="18"/>
              </w:rPr>
            </w:pPr>
          </w:p>
        </w:tc>
        <w:tc>
          <w:tcPr>
            <w:tcW w:w="735" w:type="dxa"/>
            <w:vAlign w:val="center"/>
          </w:tcPr>
          <w:p w:rsidR="005A7D75" w:rsidRPr="00D34907" w:rsidRDefault="005A7D75">
            <w:pPr>
              <w:jc w:val="center"/>
              <w:rPr>
                <w:rFonts w:ascii="宋体" w:hAnsi="宋体" w:cs="宋体"/>
                <w:b/>
                <w:kern w:val="0"/>
                <w:sz w:val="18"/>
                <w:szCs w:val="18"/>
              </w:rPr>
            </w:pPr>
          </w:p>
        </w:tc>
        <w:tc>
          <w:tcPr>
            <w:tcW w:w="827" w:type="dxa"/>
            <w:vAlign w:val="center"/>
          </w:tcPr>
          <w:p w:rsidR="005A7D75" w:rsidRPr="00D34907" w:rsidRDefault="005A7D75">
            <w:pPr>
              <w:jc w:val="center"/>
              <w:rPr>
                <w:rFonts w:ascii="宋体" w:hAnsi="宋体" w:cs="宋体"/>
                <w:b/>
                <w:kern w:val="0"/>
                <w:sz w:val="18"/>
                <w:szCs w:val="18"/>
              </w:rPr>
            </w:pPr>
          </w:p>
        </w:tc>
        <w:tc>
          <w:tcPr>
            <w:tcW w:w="654" w:type="dxa"/>
            <w:vAlign w:val="center"/>
          </w:tcPr>
          <w:p w:rsidR="005A7D75" w:rsidRPr="00D34907" w:rsidRDefault="005A7D75">
            <w:pPr>
              <w:jc w:val="center"/>
              <w:rPr>
                <w:rFonts w:ascii="宋体" w:hAnsi="宋体" w:cs="宋体"/>
                <w:b/>
                <w:kern w:val="0"/>
                <w:sz w:val="18"/>
                <w:szCs w:val="18"/>
              </w:rPr>
            </w:pPr>
          </w:p>
        </w:tc>
        <w:tc>
          <w:tcPr>
            <w:tcW w:w="775" w:type="dxa"/>
            <w:vAlign w:val="center"/>
          </w:tcPr>
          <w:p w:rsidR="005A7D75" w:rsidRPr="00D34907" w:rsidRDefault="005A7D75">
            <w:pPr>
              <w:jc w:val="center"/>
              <w:rPr>
                <w:rFonts w:ascii="宋体" w:hAnsi="宋体" w:cs="宋体"/>
                <w:b/>
                <w:kern w:val="0"/>
                <w:sz w:val="18"/>
                <w:szCs w:val="18"/>
              </w:rPr>
            </w:pPr>
          </w:p>
        </w:tc>
        <w:tc>
          <w:tcPr>
            <w:tcW w:w="992" w:type="dxa"/>
            <w:vAlign w:val="center"/>
          </w:tcPr>
          <w:p w:rsidR="005A7D75" w:rsidRPr="00D34907" w:rsidRDefault="005A7D75">
            <w:pPr>
              <w:jc w:val="center"/>
              <w:rPr>
                <w:rFonts w:ascii="宋体" w:hAnsi="宋体" w:cs="宋体"/>
                <w:b/>
                <w:kern w:val="0"/>
                <w:sz w:val="18"/>
                <w:szCs w:val="18"/>
              </w:rPr>
            </w:pPr>
          </w:p>
        </w:tc>
        <w:tc>
          <w:tcPr>
            <w:tcW w:w="1009" w:type="dxa"/>
            <w:vAlign w:val="center"/>
          </w:tcPr>
          <w:p w:rsidR="005A7D75" w:rsidRPr="00D34907" w:rsidRDefault="005A7D75">
            <w:pPr>
              <w:jc w:val="center"/>
              <w:rPr>
                <w:rFonts w:ascii="宋体" w:hAnsi="宋体" w:cs="宋体"/>
                <w:b/>
                <w:kern w:val="0"/>
                <w:sz w:val="18"/>
                <w:szCs w:val="18"/>
              </w:rPr>
            </w:pPr>
          </w:p>
        </w:tc>
        <w:tc>
          <w:tcPr>
            <w:tcW w:w="1200" w:type="dxa"/>
            <w:vAlign w:val="center"/>
          </w:tcPr>
          <w:p w:rsidR="005A7D75" w:rsidRPr="00D34907" w:rsidRDefault="005A7D75">
            <w:pPr>
              <w:jc w:val="center"/>
              <w:rPr>
                <w:rFonts w:ascii="宋体" w:hAnsi="宋体" w:cs="宋体"/>
                <w:b/>
                <w:kern w:val="0"/>
                <w:sz w:val="18"/>
                <w:szCs w:val="18"/>
              </w:rPr>
            </w:pPr>
          </w:p>
        </w:tc>
        <w:tc>
          <w:tcPr>
            <w:tcW w:w="705" w:type="dxa"/>
            <w:vAlign w:val="center"/>
          </w:tcPr>
          <w:p w:rsidR="005A7D75" w:rsidRPr="00D34907" w:rsidRDefault="005A7D75">
            <w:pPr>
              <w:jc w:val="center"/>
              <w:rPr>
                <w:rFonts w:ascii="宋体" w:hAnsi="宋体" w:cs="宋体"/>
                <w:b/>
                <w:kern w:val="0"/>
                <w:sz w:val="18"/>
                <w:szCs w:val="18"/>
              </w:rPr>
            </w:pPr>
          </w:p>
        </w:tc>
      </w:tr>
    </w:tbl>
    <w:p w:rsidR="005A7D75" w:rsidRPr="00D34907" w:rsidRDefault="00605CBF">
      <w:pPr>
        <w:jc w:val="center"/>
        <w:rPr>
          <w:rFonts w:ascii="宋体" w:hAnsi="宋体" w:cs="宋体"/>
          <w:b/>
          <w:bCs/>
          <w:kern w:val="0"/>
        </w:rPr>
      </w:pPr>
      <w:r w:rsidRPr="00D34907">
        <w:rPr>
          <w:rFonts w:ascii="宋体" w:hAnsi="宋体" w:cs="宋体" w:hint="eastAsia"/>
          <w:b/>
          <w:bCs/>
          <w:kern w:val="0"/>
        </w:rPr>
        <w:t>二、生活数学课程评估</w:t>
      </w:r>
    </w:p>
    <w:tbl>
      <w:tblPr>
        <w:tblW w:w="8457"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825"/>
        <w:gridCol w:w="735"/>
        <w:gridCol w:w="735"/>
        <w:gridCol w:w="827"/>
        <w:gridCol w:w="654"/>
        <w:gridCol w:w="775"/>
        <w:gridCol w:w="992"/>
        <w:gridCol w:w="1009"/>
        <w:gridCol w:w="1200"/>
        <w:gridCol w:w="705"/>
      </w:tblGrid>
      <w:tr w:rsidR="005A7D75" w:rsidRPr="00D34907" w:rsidTr="00AF2552">
        <w:trPr>
          <w:trHeight w:val="699"/>
          <w:jc w:val="center"/>
        </w:trPr>
        <w:tc>
          <w:tcPr>
            <w:tcW w:w="825" w:type="dxa"/>
            <w:vAlign w:val="center"/>
          </w:tcPr>
          <w:p w:rsidR="005A7D75" w:rsidRPr="00D34907" w:rsidRDefault="00605CBF">
            <w:pPr>
              <w:jc w:val="center"/>
              <w:rPr>
                <w:rFonts w:ascii="宋体" w:hAnsi="宋体" w:cs="宋体"/>
                <w:b/>
                <w:kern w:val="0"/>
                <w:sz w:val="18"/>
                <w:szCs w:val="18"/>
              </w:rPr>
            </w:pPr>
            <w:r w:rsidRPr="00D34907">
              <w:rPr>
                <w:rFonts w:ascii="宋体" w:hAnsi="宋体" w:cs="宋体" w:hint="eastAsia"/>
                <w:b/>
                <w:kern w:val="0"/>
                <w:sz w:val="18"/>
                <w:szCs w:val="18"/>
              </w:rPr>
              <w:t>Ⅰ级目标</w:t>
            </w:r>
          </w:p>
        </w:tc>
        <w:tc>
          <w:tcPr>
            <w:tcW w:w="735" w:type="dxa"/>
            <w:vAlign w:val="center"/>
          </w:tcPr>
          <w:p w:rsidR="005A7D75" w:rsidRPr="00D34907" w:rsidRDefault="00605CBF">
            <w:pPr>
              <w:jc w:val="center"/>
              <w:rPr>
                <w:rFonts w:ascii="宋体" w:hAnsi="宋体" w:cs="宋体"/>
                <w:b/>
                <w:kern w:val="0"/>
                <w:sz w:val="18"/>
                <w:szCs w:val="18"/>
              </w:rPr>
            </w:pPr>
            <w:r w:rsidRPr="00D34907">
              <w:rPr>
                <w:rFonts w:ascii="宋体" w:hAnsi="宋体" w:cs="宋体" w:hint="eastAsia"/>
                <w:b/>
                <w:kern w:val="0"/>
                <w:sz w:val="18"/>
                <w:szCs w:val="18"/>
              </w:rPr>
              <w:t>Ⅱ级目标</w:t>
            </w:r>
          </w:p>
        </w:tc>
        <w:tc>
          <w:tcPr>
            <w:tcW w:w="735" w:type="dxa"/>
            <w:vAlign w:val="center"/>
          </w:tcPr>
          <w:p w:rsidR="005A7D75" w:rsidRPr="00D34907" w:rsidRDefault="00605CBF">
            <w:pPr>
              <w:jc w:val="center"/>
              <w:rPr>
                <w:rFonts w:ascii="宋体" w:hAnsi="宋体" w:cs="宋体"/>
                <w:b/>
                <w:kern w:val="0"/>
                <w:sz w:val="18"/>
                <w:szCs w:val="18"/>
              </w:rPr>
            </w:pPr>
            <w:r w:rsidRPr="00D34907">
              <w:rPr>
                <w:rFonts w:ascii="宋体" w:hAnsi="宋体" w:cs="宋体" w:hint="eastAsia"/>
                <w:b/>
                <w:kern w:val="0"/>
                <w:sz w:val="18"/>
                <w:szCs w:val="18"/>
              </w:rPr>
              <w:t>Ⅲ级目标</w:t>
            </w:r>
          </w:p>
        </w:tc>
        <w:tc>
          <w:tcPr>
            <w:tcW w:w="827" w:type="dxa"/>
            <w:vAlign w:val="center"/>
          </w:tcPr>
          <w:p w:rsidR="005A7D75" w:rsidRPr="00D34907" w:rsidRDefault="00605CBF">
            <w:pPr>
              <w:jc w:val="center"/>
              <w:rPr>
                <w:rFonts w:ascii="宋体" w:hAnsi="宋体" w:cs="宋体"/>
                <w:b/>
                <w:kern w:val="0"/>
                <w:sz w:val="18"/>
                <w:szCs w:val="18"/>
              </w:rPr>
            </w:pPr>
            <w:r w:rsidRPr="00D34907">
              <w:rPr>
                <w:rFonts w:ascii="宋体" w:hAnsi="宋体" w:cs="宋体" w:hint="eastAsia"/>
                <w:b/>
                <w:kern w:val="0"/>
                <w:sz w:val="18"/>
                <w:szCs w:val="18"/>
              </w:rPr>
              <w:t>评估项目</w:t>
            </w:r>
          </w:p>
        </w:tc>
        <w:tc>
          <w:tcPr>
            <w:tcW w:w="654" w:type="dxa"/>
            <w:vAlign w:val="center"/>
          </w:tcPr>
          <w:p w:rsidR="005A7D75" w:rsidRPr="00D34907" w:rsidRDefault="00605CBF">
            <w:pPr>
              <w:jc w:val="center"/>
              <w:rPr>
                <w:rFonts w:ascii="宋体" w:hAnsi="宋体" w:cs="宋体"/>
                <w:b/>
                <w:kern w:val="0"/>
                <w:sz w:val="18"/>
                <w:szCs w:val="18"/>
              </w:rPr>
            </w:pPr>
            <w:r w:rsidRPr="00D34907">
              <w:rPr>
                <w:rFonts w:ascii="宋体" w:hAnsi="宋体" w:cs="宋体" w:hint="eastAsia"/>
                <w:b/>
                <w:kern w:val="0"/>
                <w:sz w:val="18"/>
                <w:szCs w:val="18"/>
              </w:rPr>
              <w:t>评估材料</w:t>
            </w:r>
          </w:p>
        </w:tc>
        <w:tc>
          <w:tcPr>
            <w:tcW w:w="775" w:type="dxa"/>
            <w:vAlign w:val="center"/>
          </w:tcPr>
          <w:p w:rsidR="005A7D75" w:rsidRPr="00D34907" w:rsidRDefault="00605CBF">
            <w:pPr>
              <w:jc w:val="center"/>
              <w:rPr>
                <w:rFonts w:ascii="宋体" w:hAnsi="宋体" w:cs="宋体"/>
                <w:b/>
                <w:kern w:val="0"/>
                <w:sz w:val="18"/>
                <w:szCs w:val="18"/>
              </w:rPr>
            </w:pPr>
            <w:r w:rsidRPr="00D34907">
              <w:rPr>
                <w:rFonts w:ascii="宋体" w:hAnsi="宋体" w:cs="宋体" w:hint="eastAsia"/>
                <w:b/>
                <w:kern w:val="0"/>
                <w:sz w:val="18"/>
                <w:szCs w:val="18"/>
              </w:rPr>
              <w:t>评估方法</w:t>
            </w:r>
          </w:p>
        </w:tc>
        <w:tc>
          <w:tcPr>
            <w:tcW w:w="992" w:type="dxa"/>
            <w:vAlign w:val="center"/>
          </w:tcPr>
          <w:p w:rsidR="005A7D75" w:rsidRPr="00D34907" w:rsidRDefault="00605CBF">
            <w:pPr>
              <w:jc w:val="center"/>
              <w:rPr>
                <w:rFonts w:ascii="宋体" w:hAnsi="宋体" w:cs="宋体"/>
                <w:b/>
                <w:kern w:val="0"/>
                <w:sz w:val="18"/>
                <w:szCs w:val="18"/>
              </w:rPr>
            </w:pPr>
            <w:r w:rsidRPr="00D34907">
              <w:rPr>
                <w:rFonts w:ascii="宋体" w:hAnsi="宋体" w:cs="宋体" w:hint="eastAsia"/>
                <w:b/>
                <w:kern w:val="0"/>
                <w:sz w:val="18"/>
                <w:szCs w:val="18"/>
              </w:rPr>
              <w:t>评估指导语</w:t>
            </w:r>
          </w:p>
        </w:tc>
        <w:tc>
          <w:tcPr>
            <w:tcW w:w="1009" w:type="dxa"/>
            <w:vAlign w:val="center"/>
          </w:tcPr>
          <w:p w:rsidR="005A7D75" w:rsidRPr="00D34907" w:rsidRDefault="00605CBF">
            <w:pPr>
              <w:jc w:val="center"/>
              <w:rPr>
                <w:rFonts w:ascii="宋体" w:hAnsi="宋体" w:cs="宋体"/>
                <w:b/>
                <w:kern w:val="0"/>
                <w:sz w:val="18"/>
                <w:szCs w:val="18"/>
              </w:rPr>
            </w:pPr>
            <w:r w:rsidRPr="00D34907">
              <w:rPr>
                <w:rFonts w:ascii="宋体" w:hAnsi="宋体" w:cs="宋体" w:hint="eastAsia"/>
                <w:b/>
                <w:kern w:val="0"/>
                <w:sz w:val="18"/>
                <w:szCs w:val="18"/>
              </w:rPr>
              <w:t>限定值标准</w:t>
            </w:r>
          </w:p>
        </w:tc>
        <w:tc>
          <w:tcPr>
            <w:tcW w:w="1200" w:type="dxa"/>
            <w:vAlign w:val="center"/>
          </w:tcPr>
          <w:p w:rsidR="005A7D75" w:rsidRPr="00D34907" w:rsidRDefault="00605CBF">
            <w:pPr>
              <w:jc w:val="center"/>
              <w:rPr>
                <w:rFonts w:ascii="宋体" w:hAnsi="宋体" w:cs="宋体"/>
                <w:b/>
                <w:kern w:val="0"/>
                <w:sz w:val="18"/>
                <w:szCs w:val="18"/>
              </w:rPr>
            </w:pPr>
            <w:r w:rsidRPr="00D34907">
              <w:rPr>
                <w:rFonts w:ascii="宋体" w:hAnsi="宋体" w:cs="宋体" w:hint="eastAsia"/>
                <w:b/>
                <w:kern w:val="0"/>
                <w:sz w:val="18"/>
                <w:szCs w:val="18"/>
              </w:rPr>
              <w:t>评估结果</w:t>
            </w:r>
          </w:p>
        </w:tc>
        <w:tc>
          <w:tcPr>
            <w:tcW w:w="705" w:type="dxa"/>
            <w:vAlign w:val="center"/>
          </w:tcPr>
          <w:p w:rsidR="005A7D75" w:rsidRPr="00D34907" w:rsidRDefault="00605CBF">
            <w:pPr>
              <w:jc w:val="center"/>
              <w:rPr>
                <w:rFonts w:ascii="宋体" w:hAnsi="宋体" w:cs="宋体"/>
                <w:b/>
                <w:kern w:val="0"/>
                <w:sz w:val="18"/>
                <w:szCs w:val="18"/>
              </w:rPr>
            </w:pPr>
            <w:r w:rsidRPr="00D34907">
              <w:rPr>
                <w:rFonts w:ascii="宋体" w:hAnsi="宋体" w:cs="宋体" w:hint="eastAsia"/>
                <w:b/>
                <w:kern w:val="0"/>
                <w:sz w:val="18"/>
                <w:szCs w:val="18"/>
              </w:rPr>
              <w:t>备注</w:t>
            </w:r>
          </w:p>
        </w:tc>
      </w:tr>
      <w:tr w:rsidR="005A7D75" w:rsidRPr="00D34907" w:rsidTr="00AF2552">
        <w:trPr>
          <w:trHeight w:val="699"/>
          <w:jc w:val="center"/>
        </w:trPr>
        <w:tc>
          <w:tcPr>
            <w:tcW w:w="825" w:type="dxa"/>
            <w:vAlign w:val="center"/>
          </w:tcPr>
          <w:p w:rsidR="005A7D75" w:rsidRPr="00D34907" w:rsidRDefault="005A7D75">
            <w:pPr>
              <w:jc w:val="center"/>
              <w:rPr>
                <w:rFonts w:ascii="宋体" w:hAnsi="宋体" w:cs="宋体"/>
                <w:b/>
                <w:kern w:val="0"/>
                <w:sz w:val="18"/>
                <w:szCs w:val="18"/>
              </w:rPr>
            </w:pPr>
          </w:p>
        </w:tc>
        <w:tc>
          <w:tcPr>
            <w:tcW w:w="735" w:type="dxa"/>
            <w:vAlign w:val="center"/>
          </w:tcPr>
          <w:p w:rsidR="005A7D75" w:rsidRPr="00D34907" w:rsidRDefault="005A7D75">
            <w:pPr>
              <w:jc w:val="center"/>
              <w:rPr>
                <w:rFonts w:ascii="宋体" w:hAnsi="宋体" w:cs="宋体"/>
                <w:b/>
                <w:kern w:val="0"/>
                <w:sz w:val="18"/>
                <w:szCs w:val="18"/>
              </w:rPr>
            </w:pPr>
          </w:p>
        </w:tc>
        <w:tc>
          <w:tcPr>
            <w:tcW w:w="735" w:type="dxa"/>
            <w:vAlign w:val="center"/>
          </w:tcPr>
          <w:p w:rsidR="005A7D75" w:rsidRPr="00D34907" w:rsidRDefault="005A7D75">
            <w:pPr>
              <w:jc w:val="center"/>
              <w:rPr>
                <w:rFonts w:ascii="宋体" w:hAnsi="宋体" w:cs="宋体"/>
                <w:b/>
                <w:kern w:val="0"/>
                <w:sz w:val="18"/>
                <w:szCs w:val="18"/>
              </w:rPr>
            </w:pPr>
          </w:p>
        </w:tc>
        <w:tc>
          <w:tcPr>
            <w:tcW w:w="827" w:type="dxa"/>
            <w:vAlign w:val="center"/>
          </w:tcPr>
          <w:p w:rsidR="005A7D75" w:rsidRPr="00D34907" w:rsidRDefault="005A7D75">
            <w:pPr>
              <w:jc w:val="center"/>
              <w:rPr>
                <w:rFonts w:ascii="宋体" w:hAnsi="宋体" w:cs="宋体"/>
                <w:b/>
                <w:kern w:val="0"/>
                <w:sz w:val="18"/>
                <w:szCs w:val="18"/>
              </w:rPr>
            </w:pPr>
          </w:p>
        </w:tc>
        <w:tc>
          <w:tcPr>
            <w:tcW w:w="654" w:type="dxa"/>
            <w:vAlign w:val="center"/>
          </w:tcPr>
          <w:p w:rsidR="005A7D75" w:rsidRPr="00D34907" w:rsidRDefault="005A7D75">
            <w:pPr>
              <w:jc w:val="center"/>
              <w:rPr>
                <w:rFonts w:ascii="宋体" w:hAnsi="宋体" w:cs="宋体"/>
                <w:b/>
                <w:kern w:val="0"/>
                <w:sz w:val="18"/>
                <w:szCs w:val="18"/>
              </w:rPr>
            </w:pPr>
          </w:p>
        </w:tc>
        <w:tc>
          <w:tcPr>
            <w:tcW w:w="775" w:type="dxa"/>
            <w:vAlign w:val="center"/>
          </w:tcPr>
          <w:p w:rsidR="005A7D75" w:rsidRPr="00D34907" w:rsidRDefault="005A7D75">
            <w:pPr>
              <w:jc w:val="center"/>
              <w:rPr>
                <w:rFonts w:ascii="宋体" w:hAnsi="宋体" w:cs="宋体"/>
                <w:b/>
                <w:kern w:val="0"/>
                <w:sz w:val="18"/>
                <w:szCs w:val="18"/>
              </w:rPr>
            </w:pPr>
          </w:p>
        </w:tc>
        <w:tc>
          <w:tcPr>
            <w:tcW w:w="992" w:type="dxa"/>
            <w:vAlign w:val="center"/>
          </w:tcPr>
          <w:p w:rsidR="005A7D75" w:rsidRPr="00D34907" w:rsidRDefault="005A7D75">
            <w:pPr>
              <w:jc w:val="center"/>
              <w:rPr>
                <w:rFonts w:ascii="宋体" w:hAnsi="宋体" w:cs="宋体"/>
                <w:b/>
                <w:kern w:val="0"/>
                <w:sz w:val="18"/>
                <w:szCs w:val="18"/>
              </w:rPr>
            </w:pPr>
          </w:p>
        </w:tc>
        <w:tc>
          <w:tcPr>
            <w:tcW w:w="1009" w:type="dxa"/>
            <w:vAlign w:val="center"/>
          </w:tcPr>
          <w:p w:rsidR="005A7D75" w:rsidRPr="00D34907" w:rsidRDefault="005A7D75">
            <w:pPr>
              <w:jc w:val="center"/>
              <w:rPr>
                <w:rFonts w:ascii="宋体" w:hAnsi="宋体" w:cs="宋体"/>
                <w:b/>
                <w:kern w:val="0"/>
                <w:sz w:val="18"/>
                <w:szCs w:val="18"/>
              </w:rPr>
            </w:pPr>
          </w:p>
        </w:tc>
        <w:tc>
          <w:tcPr>
            <w:tcW w:w="1200" w:type="dxa"/>
            <w:vAlign w:val="center"/>
          </w:tcPr>
          <w:p w:rsidR="005A7D75" w:rsidRPr="00D34907" w:rsidRDefault="005A7D75">
            <w:pPr>
              <w:jc w:val="center"/>
              <w:rPr>
                <w:rFonts w:ascii="宋体" w:hAnsi="宋体" w:cs="宋体"/>
                <w:b/>
                <w:kern w:val="0"/>
                <w:sz w:val="18"/>
                <w:szCs w:val="18"/>
              </w:rPr>
            </w:pPr>
          </w:p>
        </w:tc>
        <w:tc>
          <w:tcPr>
            <w:tcW w:w="705" w:type="dxa"/>
            <w:vAlign w:val="center"/>
          </w:tcPr>
          <w:p w:rsidR="005A7D75" w:rsidRPr="00D34907" w:rsidRDefault="005A7D75">
            <w:pPr>
              <w:jc w:val="center"/>
              <w:rPr>
                <w:rFonts w:ascii="宋体" w:hAnsi="宋体" w:cs="宋体"/>
                <w:b/>
                <w:kern w:val="0"/>
                <w:sz w:val="18"/>
                <w:szCs w:val="18"/>
              </w:rPr>
            </w:pPr>
          </w:p>
        </w:tc>
      </w:tr>
    </w:tbl>
    <w:p w:rsidR="005A7D75" w:rsidRPr="00D34907" w:rsidRDefault="00605CBF">
      <w:pPr>
        <w:jc w:val="center"/>
        <w:rPr>
          <w:rFonts w:ascii="宋体" w:hAnsi="宋体" w:cs="宋体"/>
        </w:rPr>
      </w:pPr>
      <w:r w:rsidRPr="00D34907">
        <w:rPr>
          <w:rFonts w:ascii="宋体" w:hAnsi="宋体" w:cs="宋体" w:hint="eastAsia"/>
          <w:b/>
          <w:bCs/>
          <w:kern w:val="0"/>
        </w:rPr>
        <w:t>三、生活适应课程评估</w:t>
      </w:r>
    </w:p>
    <w:tbl>
      <w:tblPr>
        <w:tblW w:w="8457"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825"/>
        <w:gridCol w:w="735"/>
        <w:gridCol w:w="735"/>
        <w:gridCol w:w="827"/>
        <w:gridCol w:w="654"/>
        <w:gridCol w:w="775"/>
        <w:gridCol w:w="992"/>
        <w:gridCol w:w="1009"/>
        <w:gridCol w:w="1200"/>
        <w:gridCol w:w="705"/>
      </w:tblGrid>
      <w:tr w:rsidR="005A7D75" w:rsidRPr="00D34907" w:rsidTr="00AF2552">
        <w:trPr>
          <w:trHeight w:val="699"/>
          <w:jc w:val="center"/>
        </w:trPr>
        <w:tc>
          <w:tcPr>
            <w:tcW w:w="825" w:type="dxa"/>
            <w:vAlign w:val="center"/>
          </w:tcPr>
          <w:p w:rsidR="005A7D75" w:rsidRPr="00D34907" w:rsidRDefault="00605CBF">
            <w:pPr>
              <w:jc w:val="center"/>
              <w:rPr>
                <w:rFonts w:ascii="宋体" w:hAnsi="宋体" w:cs="宋体"/>
                <w:b/>
                <w:kern w:val="0"/>
                <w:sz w:val="18"/>
                <w:szCs w:val="18"/>
              </w:rPr>
            </w:pPr>
            <w:r w:rsidRPr="00D34907">
              <w:rPr>
                <w:rFonts w:ascii="宋体" w:hAnsi="宋体" w:cs="宋体" w:hint="eastAsia"/>
                <w:b/>
                <w:kern w:val="0"/>
                <w:sz w:val="18"/>
                <w:szCs w:val="18"/>
              </w:rPr>
              <w:t>Ⅰ级目标</w:t>
            </w:r>
          </w:p>
        </w:tc>
        <w:tc>
          <w:tcPr>
            <w:tcW w:w="735" w:type="dxa"/>
            <w:vAlign w:val="center"/>
          </w:tcPr>
          <w:p w:rsidR="005A7D75" w:rsidRPr="00D34907" w:rsidRDefault="00605CBF">
            <w:pPr>
              <w:jc w:val="center"/>
              <w:rPr>
                <w:rFonts w:ascii="宋体" w:hAnsi="宋体" w:cs="宋体"/>
                <w:b/>
                <w:kern w:val="0"/>
                <w:sz w:val="18"/>
                <w:szCs w:val="18"/>
              </w:rPr>
            </w:pPr>
            <w:r w:rsidRPr="00D34907">
              <w:rPr>
                <w:rFonts w:ascii="宋体" w:hAnsi="宋体" w:cs="宋体" w:hint="eastAsia"/>
                <w:b/>
                <w:kern w:val="0"/>
                <w:sz w:val="18"/>
                <w:szCs w:val="18"/>
              </w:rPr>
              <w:t>Ⅱ级目标</w:t>
            </w:r>
          </w:p>
        </w:tc>
        <w:tc>
          <w:tcPr>
            <w:tcW w:w="735" w:type="dxa"/>
            <w:vAlign w:val="center"/>
          </w:tcPr>
          <w:p w:rsidR="005A7D75" w:rsidRPr="00D34907" w:rsidRDefault="00605CBF">
            <w:pPr>
              <w:jc w:val="center"/>
              <w:rPr>
                <w:rFonts w:ascii="宋体" w:hAnsi="宋体" w:cs="宋体"/>
                <w:b/>
                <w:kern w:val="0"/>
                <w:sz w:val="18"/>
                <w:szCs w:val="18"/>
              </w:rPr>
            </w:pPr>
            <w:r w:rsidRPr="00D34907">
              <w:rPr>
                <w:rFonts w:ascii="宋体" w:hAnsi="宋体" w:cs="宋体" w:hint="eastAsia"/>
                <w:b/>
                <w:kern w:val="0"/>
                <w:sz w:val="18"/>
                <w:szCs w:val="18"/>
              </w:rPr>
              <w:t>Ⅲ级目标</w:t>
            </w:r>
          </w:p>
        </w:tc>
        <w:tc>
          <w:tcPr>
            <w:tcW w:w="827" w:type="dxa"/>
            <w:vAlign w:val="center"/>
          </w:tcPr>
          <w:p w:rsidR="005A7D75" w:rsidRPr="00D34907" w:rsidRDefault="00605CBF">
            <w:pPr>
              <w:jc w:val="center"/>
              <w:rPr>
                <w:rFonts w:ascii="宋体" w:hAnsi="宋体" w:cs="宋体"/>
                <w:b/>
                <w:kern w:val="0"/>
                <w:sz w:val="18"/>
                <w:szCs w:val="18"/>
              </w:rPr>
            </w:pPr>
            <w:r w:rsidRPr="00D34907">
              <w:rPr>
                <w:rFonts w:ascii="宋体" w:hAnsi="宋体" w:cs="宋体" w:hint="eastAsia"/>
                <w:b/>
                <w:kern w:val="0"/>
                <w:sz w:val="18"/>
                <w:szCs w:val="18"/>
              </w:rPr>
              <w:t>评估项目</w:t>
            </w:r>
          </w:p>
        </w:tc>
        <w:tc>
          <w:tcPr>
            <w:tcW w:w="654" w:type="dxa"/>
            <w:vAlign w:val="center"/>
          </w:tcPr>
          <w:p w:rsidR="005A7D75" w:rsidRPr="00D34907" w:rsidRDefault="00605CBF">
            <w:pPr>
              <w:jc w:val="center"/>
              <w:rPr>
                <w:rFonts w:ascii="宋体" w:hAnsi="宋体" w:cs="宋体"/>
                <w:b/>
                <w:kern w:val="0"/>
                <w:sz w:val="18"/>
                <w:szCs w:val="18"/>
              </w:rPr>
            </w:pPr>
            <w:r w:rsidRPr="00D34907">
              <w:rPr>
                <w:rFonts w:ascii="宋体" w:hAnsi="宋体" w:cs="宋体" w:hint="eastAsia"/>
                <w:b/>
                <w:kern w:val="0"/>
                <w:sz w:val="18"/>
                <w:szCs w:val="18"/>
              </w:rPr>
              <w:t>评估材料</w:t>
            </w:r>
          </w:p>
        </w:tc>
        <w:tc>
          <w:tcPr>
            <w:tcW w:w="775" w:type="dxa"/>
            <w:vAlign w:val="center"/>
          </w:tcPr>
          <w:p w:rsidR="005A7D75" w:rsidRPr="00D34907" w:rsidRDefault="00605CBF">
            <w:pPr>
              <w:jc w:val="center"/>
              <w:rPr>
                <w:rFonts w:ascii="宋体" w:hAnsi="宋体" w:cs="宋体"/>
                <w:b/>
                <w:kern w:val="0"/>
                <w:sz w:val="18"/>
                <w:szCs w:val="18"/>
              </w:rPr>
            </w:pPr>
            <w:r w:rsidRPr="00D34907">
              <w:rPr>
                <w:rFonts w:ascii="宋体" w:hAnsi="宋体" w:cs="宋体" w:hint="eastAsia"/>
                <w:b/>
                <w:kern w:val="0"/>
                <w:sz w:val="18"/>
                <w:szCs w:val="18"/>
              </w:rPr>
              <w:t>评估方法</w:t>
            </w:r>
          </w:p>
        </w:tc>
        <w:tc>
          <w:tcPr>
            <w:tcW w:w="992" w:type="dxa"/>
            <w:vAlign w:val="center"/>
          </w:tcPr>
          <w:p w:rsidR="005A7D75" w:rsidRPr="00D34907" w:rsidRDefault="00605CBF">
            <w:pPr>
              <w:jc w:val="center"/>
              <w:rPr>
                <w:rFonts w:ascii="宋体" w:hAnsi="宋体" w:cs="宋体"/>
                <w:b/>
                <w:kern w:val="0"/>
                <w:sz w:val="18"/>
                <w:szCs w:val="18"/>
              </w:rPr>
            </w:pPr>
            <w:r w:rsidRPr="00D34907">
              <w:rPr>
                <w:rFonts w:ascii="宋体" w:hAnsi="宋体" w:cs="宋体" w:hint="eastAsia"/>
                <w:b/>
                <w:kern w:val="0"/>
                <w:sz w:val="18"/>
                <w:szCs w:val="18"/>
              </w:rPr>
              <w:t>评估指导语</w:t>
            </w:r>
          </w:p>
        </w:tc>
        <w:tc>
          <w:tcPr>
            <w:tcW w:w="1009" w:type="dxa"/>
            <w:vAlign w:val="center"/>
          </w:tcPr>
          <w:p w:rsidR="005A7D75" w:rsidRPr="00D34907" w:rsidRDefault="00605CBF">
            <w:pPr>
              <w:jc w:val="center"/>
              <w:rPr>
                <w:rFonts w:ascii="宋体" w:hAnsi="宋体" w:cs="宋体"/>
                <w:b/>
                <w:kern w:val="0"/>
                <w:sz w:val="18"/>
                <w:szCs w:val="18"/>
              </w:rPr>
            </w:pPr>
            <w:r w:rsidRPr="00D34907">
              <w:rPr>
                <w:rFonts w:ascii="宋体" w:hAnsi="宋体" w:cs="宋体" w:hint="eastAsia"/>
                <w:b/>
                <w:kern w:val="0"/>
                <w:sz w:val="18"/>
                <w:szCs w:val="18"/>
              </w:rPr>
              <w:t>限定值标准</w:t>
            </w:r>
          </w:p>
        </w:tc>
        <w:tc>
          <w:tcPr>
            <w:tcW w:w="1200" w:type="dxa"/>
            <w:vAlign w:val="center"/>
          </w:tcPr>
          <w:p w:rsidR="005A7D75" w:rsidRPr="00D34907" w:rsidRDefault="00605CBF">
            <w:pPr>
              <w:jc w:val="center"/>
              <w:rPr>
                <w:rFonts w:ascii="宋体" w:hAnsi="宋体" w:cs="宋体"/>
                <w:b/>
                <w:kern w:val="0"/>
                <w:sz w:val="18"/>
                <w:szCs w:val="18"/>
              </w:rPr>
            </w:pPr>
            <w:r w:rsidRPr="00D34907">
              <w:rPr>
                <w:rFonts w:ascii="宋体" w:hAnsi="宋体" w:cs="宋体" w:hint="eastAsia"/>
                <w:b/>
                <w:kern w:val="0"/>
                <w:sz w:val="18"/>
                <w:szCs w:val="18"/>
              </w:rPr>
              <w:t>评估结果</w:t>
            </w:r>
          </w:p>
        </w:tc>
        <w:tc>
          <w:tcPr>
            <w:tcW w:w="705" w:type="dxa"/>
            <w:vAlign w:val="center"/>
          </w:tcPr>
          <w:p w:rsidR="005A7D75" w:rsidRPr="00D34907" w:rsidRDefault="00605CBF">
            <w:pPr>
              <w:jc w:val="center"/>
              <w:rPr>
                <w:rFonts w:ascii="宋体" w:hAnsi="宋体" w:cs="宋体"/>
                <w:b/>
                <w:kern w:val="0"/>
                <w:sz w:val="18"/>
                <w:szCs w:val="18"/>
              </w:rPr>
            </w:pPr>
            <w:r w:rsidRPr="00D34907">
              <w:rPr>
                <w:rFonts w:ascii="宋体" w:hAnsi="宋体" w:cs="宋体" w:hint="eastAsia"/>
                <w:b/>
                <w:kern w:val="0"/>
                <w:sz w:val="18"/>
                <w:szCs w:val="18"/>
              </w:rPr>
              <w:t>备注</w:t>
            </w:r>
          </w:p>
        </w:tc>
      </w:tr>
      <w:tr w:rsidR="005A7D75" w:rsidRPr="00D34907" w:rsidTr="00AF2552">
        <w:trPr>
          <w:trHeight w:val="699"/>
          <w:jc w:val="center"/>
        </w:trPr>
        <w:tc>
          <w:tcPr>
            <w:tcW w:w="825" w:type="dxa"/>
            <w:vAlign w:val="center"/>
          </w:tcPr>
          <w:p w:rsidR="005A7D75" w:rsidRPr="00D34907" w:rsidRDefault="005A7D75">
            <w:pPr>
              <w:jc w:val="center"/>
              <w:rPr>
                <w:rFonts w:ascii="宋体" w:hAnsi="宋体" w:cs="宋体"/>
                <w:b/>
                <w:kern w:val="0"/>
                <w:sz w:val="18"/>
                <w:szCs w:val="18"/>
              </w:rPr>
            </w:pPr>
          </w:p>
        </w:tc>
        <w:tc>
          <w:tcPr>
            <w:tcW w:w="735" w:type="dxa"/>
            <w:vAlign w:val="center"/>
          </w:tcPr>
          <w:p w:rsidR="005A7D75" w:rsidRPr="00D34907" w:rsidRDefault="005A7D75">
            <w:pPr>
              <w:jc w:val="center"/>
              <w:rPr>
                <w:rFonts w:ascii="宋体" w:hAnsi="宋体" w:cs="宋体"/>
                <w:b/>
                <w:kern w:val="0"/>
                <w:sz w:val="18"/>
                <w:szCs w:val="18"/>
              </w:rPr>
            </w:pPr>
          </w:p>
        </w:tc>
        <w:tc>
          <w:tcPr>
            <w:tcW w:w="735" w:type="dxa"/>
            <w:vAlign w:val="center"/>
          </w:tcPr>
          <w:p w:rsidR="005A7D75" w:rsidRPr="00D34907" w:rsidRDefault="005A7D75">
            <w:pPr>
              <w:jc w:val="center"/>
              <w:rPr>
                <w:rFonts w:ascii="宋体" w:hAnsi="宋体" w:cs="宋体"/>
                <w:b/>
                <w:kern w:val="0"/>
                <w:sz w:val="18"/>
                <w:szCs w:val="18"/>
              </w:rPr>
            </w:pPr>
          </w:p>
        </w:tc>
        <w:tc>
          <w:tcPr>
            <w:tcW w:w="827" w:type="dxa"/>
            <w:vAlign w:val="center"/>
          </w:tcPr>
          <w:p w:rsidR="005A7D75" w:rsidRPr="00D34907" w:rsidRDefault="005A7D75">
            <w:pPr>
              <w:jc w:val="center"/>
              <w:rPr>
                <w:rFonts w:ascii="宋体" w:hAnsi="宋体" w:cs="宋体"/>
                <w:b/>
                <w:kern w:val="0"/>
                <w:sz w:val="18"/>
                <w:szCs w:val="18"/>
              </w:rPr>
            </w:pPr>
          </w:p>
        </w:tc>
        <w:tc>
          <w:tcPr>
            <w:tcW w:w="654" w:type="dxa"/>
            <w:vAlign w:val="center"/>
          </w:tcPr>
          <w:p w:rsidR="005A7D75" w:rsidRPr="00D34907" w:rsidRDefault="005A7D75">
            <w:pPr>
              <w:jc w:val="center"/>
              <w:rPr>
                <w:rFonts w:ascii="宋体" w:hAnsi="宋体" w:cs="宋体"/>
                <w:b/>
                <w:kern w:val="0"/>
                <w:sz w:val="18"/>
                <w:szCs w:val="18"/>
              </w:rPr>
            </w:pPr>
          </w:p>
        </w:tc>
        <w:tc>
          <w:tcPr>
            <w:tcW w:w="775" w:type="dxa"/>
            <w:vAlign w:val="center"/>
          </w:tcPr>
          <w:p w:rsidR="005A7D75" w:rsidRPr="00D34907" w:rsidRDefault="005A7D75">
            <w:pPr>
              <w:jc w:val="center"/>
              <w:rPr>
                <w:rFonts w:ascii="宋体" w:hAnsi="宋体" w:cs="宋体"/>
                <w:b/>
                <w:kern w:val="0"/>
                <w:sz w:val="18"/>
                <w:szCs w:val="18"/>
              </w:rPr>
            </w:pPr>
          </w:p>
        </w:tc>
        <w:tc>
          <w:tcPr>
            <w:tcW w:w="992" w:type="dxa"/>
            <w:vAlign w:val="center"/>
          </w:tcPr>
          <w:p w:rsidR="005A7D75" w:rsidRPr="00D34907" w:rsidRDefault="005A7D75">
            <w:pPr>
              <w:jc w:val="center"/>
              <w:rPr>
                <w:rFonts w:ascii="宋体" w:hAnsi="宋体" w:cs="宋体"/>
                <w:b/>
                <w:kern w:val="0"/>
                <w:sz w:val="18"/>
                <w:szCs w:val="18"/>
              </w:rPr>
            </w:pPr>
          </w:p>
        </w:tc>
        <w:tc>
          <w:tcPr>
            <w:tcW w:w="1009" w:type="dxa"/>
            <w:vAlign w:val="center"/>
          </w:tcPr>
          <w:p w:rsidR="005A7D75" w:rsidRPr="00D34907" w:rsidRDefault="005A7D75">
            <w:pPr>
              <w:jc w:val="center"/>
              <w:rPr>
                <w:rFonts w:ascii="宋体" w:hAnsi="宋体" w:cs="宋体"/>
                <w:b/>
                <w:kern w:val="0"/>
                <w:sz w:val="18"/>
                <w:szCs w:val="18"/>
              </w:rPr>
            </w:pPr>
          </w:p>
        </w:tc>
        <w:tc>
          <w:tcPr>
            <w:tcW w:w="1200" w:type="dxa"/>
            <w:vAlign w:val="center"/>
          </w:tcPr>
          <w:p w:rsidR="005A7D75" w:rsidRPr="00D34907" w:rsidRDefault="005A7D75">
            <w:pPr>
              <w:jc w:val="center"/>
              <w:rPr>
                <w:rFonts w:ascii="宋体" w:hAnsi="宋体" w:cs="宋体"/>
                <w:b/>
                <w:kern w:val="0"/>
                <w:sz w:val="18"/>
                <w:szCs w:val="18"/>
              </w:rPr>
            </w:pPr>
          </w:p>
        </w:tc>
        <w:tc>
          <w:tcPr>
            <w:tcW w:w="705" w:type="dxa"/>
            <w:vAlign w:val="center"/>
          </w:tcPr>
          <w:p w:rsidR="005A7D75" w:rsidRPr="00D34907" w:rsidRDefault="005A7D75">
            <w:pPr>
              <w:jc w:val="center"/>
              <w:rPr>
                <w:rFonts w:ascii="宋体" w:hAnsi="宋体" w:cs="宋体"/>
                <w:b/>
                <w:kern w:val="0"/>
                <w:sz w:val="18"/>
                <w:szCs w:val="18"/>
              </w:rPr>
            </w:pPr>
          </w:p>
        </w:tc>
      </w:tr>
    </w:tbl>
    <w:p w:rsidR="005A7D75" w:rsidRPr="00D34907" w:rsidRDefault="00605CBF">
      <w:pPr>
        <w:jc w:val="center"/>
        <w:rPr>
          <w:rFonts w:ascii="宋体" w:hAnsi="宋体" w:cs="宋体"/>
          <w:b/>
          <w:bCs/>
          <w:kern w:val="0"/>
        </w:rPr>
      </w:pPr>
      <w:r w:rsidRPr="00D34907">
        <w:rPr>
          <w:rFonts w:ascii="宋体" w:hAnsi="宋体" w:cs="宋体" w:hint="eastAsia"/>
          <w:b/>
          <w:bCs/>
          <w:kern w:val="0"/>
        </w:rPr>
        <w:t>四、劳动技能课程评估</w:t>
      </w:r>
    </w:p>
    <w:tbl>
      <w:tblPr>
        <w:tblW w:w="8457"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825"/>
        <w:gridCol w:w="735"/>
        <w:gridCol w:w="735"/>
        <w:gridCol w:w="827"/>
        <w:gridCol w:w="654"/>
        <w:gridCol w:w="775"/>
        <w:gridCol w:w="992"/>
        <w:gridCol w:w="1009"/>
        <w:gridCol w:w="1200"/>
        <w:gridCol w:w="705"/>
      </w:tblGrid>
      <w:tr w:rsidR="005A7D75" w:rsidRPr="00D34907" w:rsidTr="00AF2552">
        <w:trPr>
          <w:trHeight w:val="699"/>
          <w:jc w:val="center"/>
        </w:trPr>
        <w:tc>
          <w:tcPr>
            <w:tcW w:w="825" w:type="dxa"/>
            <w:vAlign w:val="center"/>
          </w:tcPr>
          <w:p w:rsidR="005A7D75" w:rsidRPr="00D34907" w:rsidRDefault="00605CBF">
            <w:pPr>
              <w:jc w:val="center"/>
              <w:rPr>
                <w:rFonts w:ascii="宋体" w:hAnsi="宋体" w:cs="宋体"/>
                <w:b/>
                <w:kern w:val="0"/>
                <w:sz w:val="18"/>
                <w:szCs w:val="18"/>
              </w:rPr>
            </w:pPr>
            <w:r w:rsidRPr="00D34907">
              <w:rPr>
                <w:rFonts w:ascii="宋体" w:hAnsi="宋体" w:cs="宋体" w:hint="eastAsia"/>
                <w:b/>
                <w:kern w:val="0"/>
                <w:sz w:val="18"/>
                <w:szCs w:val="18"/>
              </w:rPr>
              <w:t>Ⅰ级目标</w:t>
            </w:r>
          </w:p>
        </w:tc>
        <w:tc>
          <w:tcPr>
            <w:tcW w:w="735" w:type="dxa"/>
            <w:vAlign w:val="center"/>
          </w:tcPr>
          <w:p w:rsidR="005A7D75" w:rsidRPr="00D34907" w:rsidRDefault="00605CBF">
            <w:pPr>
              <w:jc w:val="center"/>
              <w:rPr>
                <w:rFonts w:ascii="宋体" w:hAnsi="宋体" w:cs="宋体"/>
                <w:b/>
                <w:kern w:val="0"/>
                <w:sz w:val="18"/>
                <w:szCs w:val="18"/>
              </w:rPr>
            </w:pPr>
            <w:r w:rsidRPr="00D34907">
              <w:rPr>
                <w:rFonts w:ascii="宋体" w:hAnsi="宋体" w:cs="宋体" w:hint="eastAsia"/>
                <w:b/>
                <w:kern w:val="0"/>
                <w:sz w:val="18"/>
                <w:szCs w:val="18"/>
              </w:rPr>
              <w:t>Ⅱ级目标</w:t>
            </w:r>
          </w:p>
        </w:tc>
        <w:tc>
          <w:tcPr>
            <w:tcW w:w="735" w:type="dxa"/>
            <w:vAlign w:val="center"/>
          </w:tcPr>
          <w:p w:rsidR="005A7D75" w:rsidRPr="00D34907" w:rsidRDefault="00605CBF">
            <w:pPr>
              <w:jc w:val="center"/>
              <w:rPr>
                <w:rFonts w:ascii="宋体" w:hAnsi="宋体" w:cs="宋体"/>
                <w:b/>
                <w:kern w:val="0"/>
                <w:sz w:val="18"/>
                <w:szCs w:val="18"/>
              </w:rPr>
            </w:pPr>
            <w:r w:rsidRPr="00D34907">
              <w:rPr>
                <w:rFonts w:ascii="宋体" w:hAnsi="宋体" w:cs="宋体" w:hint="eastAsia"/>
                <w:b/>
                <w:kern w:val="0"/>
                <w:sz w:val="18"/>
                <w:szCs w:val="18"/>
              </w:rPr>
              <w:t>Ⅲ级目标</w:t>
            </w:r>
          </w:p>
        </w:tc>
        <w:tc>
          <w:tcPr>
            <w:tcW w:w="827" w:type="dxa"/>
            <w:vAlign w:val="center"/>
          </w:tcPr>
          <w:p w:rsidR="005A7D75" w:rsidRPr="00D34907" w:rsidRDefault="00605CBF">
            <w:pPr>
              <w:jc w:val="center"/>
              <w:rPr>
                <w:rFonts w:ascii="宋体" w:hAnsi="宋体" w:cs="宋体"/>
                <w:b/>
                <w:kern w:val="0"/>
                <w:sz w:val="18"/>
                <w:szCs w:val="18"/>
              </w:rPr>
            </w:pPr>
            <w:r w:rsidRPr="00D34907">
              <w:rPr>
                <w:rFonts w:ascii="宋体" w:hAnsi="宋体" w:cs="宋体" w:hint="eastAsia"/>
                <w:b/>
                <w:kern w:val="0"/>
                <w:sz w:val="18"/>
                <w:szCs w:val="18"/>
              </w:rPr>
              <w:t>评估项目</w:t>
            </w:r>
          </w:p>
        </w:tc>
        <w:tc>
          <w:tcPr>
            <w:tcW w:w="654" w:type="dxa"/>
            <w:vAlign w:val="center"/>
          </w:tcPr>
          <w:p w:rsidR="005A7D75" w:rsidRPr="00D34907" w:rsidRDefault="00605CBF">
            <w:pPr>
              <w:jc w:val="center"/>
              <w:rPr>
                <w:rFonts w:ascii="宋体" w:hAnsi="宋体" w:cs="宋体"/>
                <w:b/>
                <w:kern w:val="0"/>
                <w:sz w:val="18"/>
                <w:szCs w:val="18"/>
              </w:rPr>
            </w:pPr>
            <w:r w:rsidRPr="00D34907">
              <w:rPr>
                <w:rFonts w:ascii="宋体" w:hAnsi="宋体" w:cs="宋体" w:hint="eastAsia"/>
                <w:b/>
                <w:kern w:val="0"/>
                <w:sz w:val="18"/>
                <w:szCs w:val="18"/>
              </w:rPr>
              <w:t>评估材料</w:t>
            </w:r>
          </w:p>
        </w:tc>
        <w:tc>
          <w:tcPr>
            <w:tcW w:w="775" w:type="dxa"/>
            <w:vAlign w:val="center"/>
          </w:tcPr>
          <w:p w:rsidR="005A7D75" w:rsidRPr="00D34907" w:rsidRDefault="00605CBF">
            <w:pPr>
              <w:jc w:val="center"/>
              <w:rPr>
                <w:rFonts w:ascii="宋体" w:hAnsi="宋体" w:cs="宋体"/>
                <w:b/>
                <w:kern w:val="0"/>
                <w:sz w:val="18"/>
                <w:szCs w:val="18"/>
              </w:rPr>
            </w:pPr>
            <w:r w:rsidRPr="00D34907">
              <w:rPr>
                <w:rFonts w:ascii="宋体" w:hAnsi="宋体" w:cs="宋体" w:hint="eastAsia"/>
                <w:b/>
                <w:kern w:val="0"/>
                <w:sz w:val="18"/>
                <w:szCs w:val="18"/>
              </w:rPr>
              <w:t>评估方法</w:t>
            </w:r>
          </w:p>
        </w:tc>
        <w:tc>
          <w:tcPr>
            <w:tcW w:w="992" w:type="dxa"/>
            <w:vAlign w:val="center"/>
          </w:tcPr>
          <w:p w:rsidR="005A7D75" w:rsidRPr="00D34907" w:rsidRDefault="00605CBF">
            <w:pPr>
              <w:jc w:val="center"/>
              <w:rPr>
                <w:rFonts w:ascii="宋体" w:hAnsi="宋体" w:cs="宋体"/>
                <w:b/>
                <w:kern w:val="0"/>
                <w:sz w:val="18"/>
                <w:szCs w:val="18"/>
              </w:rPr>
            </w:pPr>
            <w:r w:rsidRPr="00D34907">
              <w:rPr>
                <w:rFonts w:ascii="宋体" w:hAnsi="宋体" w:cs="宋体" w:hint="eastAsia"/>
                <w:b/>
                <w:kern w:val="0"/>
                <w:sz w:val="18"/>
                <w:szCs w:val="18"/>
              </w:rPr>
              <w:t>评估指导语</w:t>
            </w:r>
          </w:p>
        </w:tc>
        <w:tc>
          <w:tcPr>
            <w:tcW w:w="1009" w:type="dxa"/>
            <w:vAlign w:val="center"/>
          </w:tcPr>
          <w:p w:rsidR="005A7D75" w:rsidRPr="00D34907" w:rsidRDefault="00605CBF">
            <w:pPr>
              <w:jc w:val="center"/>
              <w:rPr>
                <w:rFonts w:ascii="宋体" w:hAnsi="宋体" w:cs="宋体"/>
                <w:b/>
                <w:kern w:val="0"/>
                <w:sz w:val="18"/>
                <w:szCs w:val="18"/>
              </w:rPr>
            </w:pPr>
            <w:r w:rsidRPr="00D34907">
              <w:rPr>
                <w:rFonts w:ascii="宋体" w:hAnsi="宋体" w:cs="宋体" w:hint="eastAsia"/>
                <w:b/>
                <w:kern w:val="0"/>
                <w:sz w:val="18"/>
                <w:szCs w:val="18"/>
              </w:rPr>
              <w:t>限定值标准</w:t>
            </w:r>
          </w:p>
        </w:tc>
        <w:tc>
          <w:tcPr>
            <w:tcW w:w="1200" w:type="dxa"/>
            <w:vAlign w:val="center"/>
          </w:tcPr>
          <w:p w:rsidR="005A7D75" w:rsidRPr="00D34907" w:rsidRDefault="00605CBF">
            <w:pPr>
              <w:jc w:val="center"/>
              <w:rPr>
                <w:rFonts w:ascii="宋体" w:hAnsi="宋体" w:cs="宋体"/>
                <w:b/>
                <w:kern w:val="0"/>
                <w:sz w:val="18"/>
                <w:szCs w:val="18"/>
              </w:rPr>
            </w:pPr>
            <w:r w:rsidRPr="00D34907">
              <w:rPr>
                <w:rFonts w:ascii="宋体" w:hAnsi="宋体" w:cs="宋体" w:hint="eastAsia"/>
                <w:b/>
                <w:kern w:val="0"/>
                <w:sz w:val="18"/>
                <w:szCs w:val="18"/>
              </w:rPr>
              <w:t>评估结果</w:t>
            </w:r>
          </w:p>
        </w:tc>
        <w:tc>
          <w:tcPr>
            <w:tcW w:w="705" w:type="dxa"/>
            <w:vAlign w:val="center"/>
          </w:tcPr>
          <w:p w:rsidR="005A7D75" w:rsidRPr="00D34907" w:rsidRDefault="00605CBF">
            <w:pPr>
              <w:jc w:val="center"/>
              <w:rPr>
                <w:rFonts w:ascii="宋体" w:hAnsi="宋体" w:cs="宋体"/>
                <w:b/>
                <w:kern w:val="0"/>
                <w:sz w:val="18"/>
                <w:szCs w:val="18"/>
              </w:rPr>
            </w:pPr>
            <w:r w:rsidRPr="00D34907">
              <w:rPr>
                <w:rFonts w:ascii="宋体" w:hAnsi="宋体" w:cs="宋体" w:hint="eastAsia"/>
                <w:b/>
                <w:kern w:val="0"/>
                <w:sz w:val="18"/>
                <w:szCs w:val="18"/>
              </w:rPr>
              <w:t>备注</w:t>
            </w:r>
          </w:p>
        </w:tc>
      </w:tr>
      <w:tr w:rsidR="005A7D75" w:rsidRPr="00D34907" w:rsidTr="00AF2552">
        <w:trPr>
          <w:trHeight w:val="699"/>
          <w:jc w:val="center"/>
        </w:trPr>
        <w:tc>
          <w:tcPr>
            <w:tcW w:w="825" w:type="dxa"/>
            <w:vAlign w:val="center"/>
          </w:tcPr>
          <w:p w:rsidR="005A7D75" w:rsidRPr="00D34907" w:rsidRDefault="005A7D75">
            <w:pPr>
              <w:jc w:val="center"/>
              <w:rPr>
                <w:rFonts w:ascii="宋体" w:hAnsi="宋体" w:cs="宋体"/>
                <w:b/>
                <w:kern w:val="0"/>
                <w:sz w:val="18"/>
                <w:szCs w:val="18"/>
              </w:rPr>
            </w:pPr>
          </w:p>
        </w:tc>
        <w:tc>
          <w:tcPr>
            <w:tcW w:w="735" w:type="dxa"/>
            <w:vAlign w:val="center"/>
          </w:tcPr>
          <w:p w:rsidR="005A7D75" w:rsidRPr="00D34907" w:rsidRDefault="005A7D75">
            <w:pPr>
              <w:jc w:val="center"/>
              <w:rPr>
                <w:rFonts w:ascii="宋体" w:hAnsi="宋体" w:cs="宋体"/>
                <w:b/>
                <w:kern w:val="0"/>
                <w:sz w:val="18"/>
                <w:szCs w:val="18"/>
              </w:rPr>
            </w:pPr>
          </w:p>
        </w:tc>
        <w:tc>
          <w:tcPr>
            <w:tcW w:w="735" w:type="dxa"/>
            <w:vAlign w:val="center"/>
          </w:tcPr>
          <w:p w:rsidR="005A7D75" w:rsidRPr="00D34907" w:rsidRDefault="005A7D75">
            <w:pPr>
              <w:jc w:val="center"/>
              <w:rPr>
                <w:rFonts w:ascii="宋体" w:hAnsi="宋体" w:cs="宋体"/>
                <w:b/>
                <w:kern w:val="0"/>
                <w:sz w:val="18"/>
                <w:szCs w:val="18"/>
              </w:rPr>
            </w:pPr>
          </w:p>
        </w:tc>
        <w:tc>
          <w:tcPr>
            <w:tcW w:w="827" w:type="dxa"/>
            <w:vAlign w:val="center"/>
          </w:tcPr>
          <w:p w:rsidR="005A7D75" w:rsidRPr="00D34907" w:rsidRDefault="005A7D75">
            <w:pPr>
              <w:jc w:val="center"/>
              <w:rPr>
                <w:rFonts w:ascii="宋体" w:hAnsi="宋体" w:cs="宋体"/>
                <w:b/>
                <w:kern w:val="0"/>
                <w:sz w:val="18"/>
                <w:szCs w:val="18"/>
              </w:rPr>
            </w:pPr>
          </w:p>
        </w:tc>
        <w:tc>
          <w:tcPr>
            <w:tcW w:w="654" w:type="dxa"/>
            <w:vAlign w:val="center"/>
          </w:tcPr>
          <w:p w:rsidR="005A7D75" w:rsidRPr="00D34907" w:rsidRDefault="005A7D75">
            <w:pPr>
              <w:jc w:val="center"/>
              <w:rPr>
                <w:rFonts w:ascii="宋体" w:hAnsi="宋体" w:cs="宋体"/>
                <w:b/>
                <w:kern w:val="0"/>
                <w:sz w:val="18"/>
                <w:szCs w:val="18"/>
              </w:rPr>
            </w:pPr>
          </w:p>
        </w:tc>
        <w:tc>
          <w:tcPr>
            <w:tcW w:w="775" w:type="dxa"/>
            <w:vAlign w:val="center"/>
          </w:tcPr>
          <w:p w:rsidR="005A7D75" w:rsidRPr="00D34907" w:rsidRDefault="005A7D75">
            <w:pPr>
              <w:jc w:val="center"/>
              <w:rPr>
                <w:rFonts w:ascii="宋体" w:hAnsi="宋体" w:cs="宋体"/>
                <w:b/>
                <w:kern w:val="0"/>
                <w:sz w:val="18"/>
                <w:szCs w:val="18"/>
              </w:rPr>
            </w:pPr>
          </w:p>
        </w:tc>
        <w:tc>
          <w:tcPr>
            <w:tcW w:w="992" w:type="dxa"/>
            <w:vAlign w:val="center"/>
          </w:tcPr>
          <w:p w:rsidR="005A7D75" w:rsidRPr="00D34907" w:rsidRDefault="005A7D75">
            <w:pPr>
              <w:jc w:val="center"/>
              <w:rPr>
                <w:rFonts w:ascii="宋体" w:hAnsi="宋体" w:cs="宋体"/>
                <w:b/>
                <w:kern w:val="0"/>
                <w:sz w:val="18"/>
                <w:szCs w:val="18"/>
              </w:rPr>
            </w:pPr>
          </w:p>
        </w:tc>
        <w:tc>
          <w:tcPr>
            <w:tcW w:w="1009" w:type="dxa"/>
            <w:vAlign w:val="center"/>
          </w:tcPr>
          <w:p w:rsidR="005A7D75" w:rsidRPr="00D34907" w:rsidRDefault="005A7D75">
            <w:pPr>
              <w:jc w:val="center"/>
              <w:rPr>
                <w:rFonts w:ascii="宋体" w:hAnsi="宋体" w:cs="宋体"/>
                <w:b/>
                <w:kern w:val="0"/>
                <w:sz w:val="18"/>
                <w:szCs w:val="18"/>
              </w:rPr>
            </w:pPr>
          </w:p>
        </w:tc>
        <w:tc>
          <w:tcPr>
            <w:tcW w:w="1200" w:type="dxa"/>
            <w:vAlign w:val="center"/>
          </w:tcPr>
          <w:p w:rsidR="005A7D75" w:rsidRPr="00D34907" w:rsidRDefault="005A7D75">
            <w:pPr>
              <w:jc w:val="center"/>
              <w:rPr>
                <w:rFonts w:ascii="宋体" w:hAnsi="宋体" w:cs="宋体"/>
                <w:b/>
                <w:kern w:val="0"/>
                <w:sz w:val="18"/>
                <w:szCs w:val="18"/>
              </w:rPr>
            </w:pPr>
          </w:p>
        </w:tc>
        <w:tc>
          <w:tcPr>
            <w:tcW w:w="705" w:type="dxa"/>
            <w:vAlign w:val="center"/>
          </w:tcPr>
          <w:p w:rsidR="005A7D75" w:rsidRPr="00D34907" w:rsidRDefault="005A7D75">
            <w:pPr>
              <w:jc w:val="center"/>
              <w:rPr>
                <w:rFonts w:ascii="宋体" w:hAnsi="宋体" w:cs="宋体"/>
                <w:b/>
                <w:kern w:val="0"/>
                <w:sz w:val="18"/>
                <w:szCs w:val="18"/>
              </w:rPr>
            </w:pPr>
          </w:p>
        </w:tc>
      </w:tr>
    </w:tbl>
    <w:p w:rsidR="005A7D75" w:rsidRPr="00D34907" w:rsidRDefault="00605CBF">
      <w:pPr>
        <w:jc w:val="center"/>
        <w:rPr>
          <w:rFonts w:ascii="宋体" w:hAnsi="宋体" w:cs="宋体"/>
          <w:b/>
          <w:bCs/>
          <w:kern w:val="0"/>
        </w:rPr>
      </w:pPr>
      <w:r w:rsidRPr="00D34907">
        <w:rPr>
          <w:rFonts w:ascii="宋体" w:hAnsi="宋体" w:cs="宋体" w:hint="eastAsia"/>
          <w:b/>
          <w:bCs/>
          <w:kern w:val="0"/>
        </w:rPr>
        <w:t>五、绘画与手工课程评估</w:t>
      </w:r>
    </w:p>
    <w:tbl>
      <w:tblPr>
        <w:tblW w:w="8457"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825"/>
        <w:gridCol w:w="735"/>
        <w:gridCol w:w="735"/>
        <w:gridCol w:w="827"/>
        <w:gridCol w:w="654"/>
        <w:gridCol w:w="775"/>
        <w:gridCol w:w="992"/>
        <w:gridCol w:w="1009"/>
        <w:gridCol w:w="1200"/>
        <w:gridCol w:w="705"/>
      </w:tblGrid>
      <w:tr w:rsidR="005A7D75" w:rsidRPr="00D34907" w:rsidTr="00BA0EB6">
        <w:trPr>
          <w:trHeight w:val="699"/>
          <w:jc w:val="center"/>
        </w:trPr>
        <w:tc>
          <w:tcPr>
            <w:tcW w:w="825" w:type="dxa"/>
            <w:vAlign w:val="center"/>
          </w:tcPr>
          <w:p w:rsidR="005A7D75" w:rsidRPr="00D34907" w:rsidRDefault="00605CBF">
            <w:pPr>
              <w:jc w:val="center"/>
              <w:rPr>
                <w:rFonts w:ascii="宋体" w:hAnsi="宋体" w:cs="宋体"/>
                <w:b/>
                <w:kern w:val="0"/>
                <w:sz w:val="18"/>
                <w:szCs w:val="18"/>
              </w:rPr>
            </w:pPr>
            <w:r w:rsidRPr="00D34907">
              <w:rPr>
                <w:rFonts w:ascii="宋体" w:hAnsi="宋体" w:cs="宋体" w:hint="eastAsia"/>
                <w:b/>
                <w:kern w:val="0"/>
                <w:sz w:val="18"/>
                <w:szCs w:val="18"/>
              </w:rPr>
              <w:t>Ⅰ级目标</w:t>
            </w:r>
          </w:p>
        </w:tc>
        <w:tc>
          <w:tcPr>
            <w:tcW w:w="735" w:type="dxa"/>
            <w:vAlign w:val="center"/>
          </w:tcPr>
          <w:p w:rsidR="005A7D75" w:rsidRPr="00D34907" w:rsidRDefault="00605CBF">
            <w:pPr>
              <w:jc w:val="center"/>
              <w:rPr>
                <w:rFonts w:ascii="宋体" w:hAnsi="宋体" w:cs="宋体"/>
                <w:b/>
                <w:kern w:val="0"/>
                <w:sz w:val="18"/>
                <w:szCs w:val="18"/>
              </w:rPr>
            </w:pPr>
            <w:r w:rsidRPr="00D34907">
              <w:rPr>
                <w:rFonts w:ascii="宋体" w:hAnsi="宋体" w:cs="宋体" w:hint="eastAsia"/>
                <w:b/>
                <w:kern w:val="0"/>
                <w:sz w:val="18"/>
                <w:szCs w:val="18"/>
              </w:rPr>
              <w:t>Ⅱ级目标</w:t>
            </w:r>
          </w:p>
        </w:tc>
        <w:tc>
          <w:tcPr>
            <w:tcW w:w="735" w:type="dxa"/>
            <w:vAlign w:val="center"/>
          </w:tcPr>
          <w:p w:rsidR="005A7D75" w:rsidRPr="00D34907" w:rsidRDefault="00605CBF">
            <w:pPr>
              <w:jc w:val="center"/>
              <w:rPr>
                <w:rFonts w:ascii="宋体" w:hAnsi="宋体" w:cs="宋体"/>
                <w:b/>
                <w:kern w:val="0"/>
                <w:sz w:val="18"/>
                <w:szCs w:val="18"/>
              </w:rPr>
            </w:pPr>
            <w:r w:rsidRPr="00D34907">
              <w:rPr>
                <w:rFonts w:ascii="宋体" w:hAnsi="宋体" w:cs="宋体" w:hint="eastAsia"/>
                <w:b/>
                <w:kern w:val="0"/>
                <w:sz w:val="18"/>
                <w:szCs w:val="18"/>
              </w:rPr>
              <w:t>Ⅲ级目标</w:t>
            </w:r>
          </w:p>
        </w:tc>
        <w:tc>
          <w:tcPr>
            <w:tcW w:w="827" w:type="dxa"/>
            <w:vAlign w:val="center"/>
          </w:tcPr>
          <w:p w:rsidR="005A7D75" w:rsidRPr="00D34907" w:rsidRDefault="00605CBF">
            <w:pPr>
              <w:jc w:val="center"/>
              <w:rPr>
                <w:rFonts w:ascii="宋体" w:hAnsi="宋体" w:cs="宋体"/>
                <w:b/>
                <w:kern w:val="0"/>
                <w:sz w:val="18"/>
                <w:szCs w:val="18"/>
              </w:rPr>
            </w:pPr>
            <w:r w:rsidRPr="00D34907">
              <w:rPr>
                <w:rFonts w:ascii="宋体" w:hAnsi="宋体" w:cs="宋体" w:hint="eastAsia"/>
                <w:b/>
                <w:kern w:val="0"/>
                <w:sz w:val="18"/>
                <w:szCs w:val="18"/>
              </w:rPr>
              <w:t>评估项目</w:t>
            </w:r>
          </w:p>
        </w:tc>
        <w:tc>
          <w:tcPr>
            <w:tcW w:w="654" w:type="dxa"/>
            <w:vAlign w:val="center"/>
          </w:tcPr>
          <w:p w:rsidR="005A7D75" w:rsidRPr="00D34907" w:rsidRDefault="00605CBF">
            <w:pPr>
              <w:jc w:val="center"/>
              <w:rPr>
                <w:rFonts w:ascii="宋体" w:hAnsi="宋体" w:cs="宋体"/>
                <w:b/>
                <w:kern w:val="0"/>
                <w:sz w:val="18"/>
                <w:szCs w:val="18"/>
              </w:rPr>
            </w:pPr>
            <w:r w:rsidRPr="00D34907">
              <w:rPr>
                <w:rFonts w:ascii="宋体" w:hAnsi="宋体" w:cs="宋体" w:hint="eastAsia"/>
                <w:b/>
                <w:kern w:val="0"/>
                <w:sz w:val="18"/>
                <w:szCs w:val="18"/>
              </w:rPr>
              <w:t>评估材料</w:t>
            </w:r>
          </w:p>
        </w:tc>
        <w:tc>
          <w:tcPr>
            <w:tcW w:w="775" w:type="dxa"/>
            <w:vAlign w:val="center"/>
          </w:tcPr>
          <w:p w:rsidR="005A7D75" w:rsidRPr="00D34907" w:rsidRDefault="00605CBF">
            <w:pPr>
              <w:jc w:val="center"/>
              <w:rPr>
                <w:rFonts w:ascii="宋体" w:hAnsi="宋体" w:cs="宋体"/>
                <w:b/>
                <w:kern w:val="0"/>
                <w:sz w:val="18"/>
                <w:szCs w:val="18"/>
              </w:rPr>
            </w:pPr>
            <w:r w:rsidRPr="00D34907">
              <w:rPr>
                <w:rFonts w:ascii="宋体" w:hAnsi="宋体" w:cs="宋体" w:hint="eastAsia"/>
                <w:b/>
                <w:kern w:val="0"/>
                <w:sz w:val="18"/>
                <w:szCs w:val="18"/>
              </w:rPr>
              <w:t>评估方法</w:t>
            </w:r>
          </w:p>
        </w:tc>
        <w:tc>
          <w:tcPr>
            <w:tcW w:w="992" w:type="dxa"/>
            <w:vAlign w:val="center"/>
          </w:tcPr>
          <w:p w:rsidR="005A7D75" w:rsidRPr="00D34907" w:rsidRDefault="00605CBF">
            <w:pPr>
              <w:jc w:val="center"/>
              <w:rPr>
                <w:rFonts w:ascii="宋体" w:hAnsi="宋体" w:cs="宋体"/>
                <w:b/>
                <w:kern w:val="0"/>
                <w:sz w:val="18"/>
                <w:szCs w:val="18"/>
              </w:rPr>
            </w:pPr>
            <w:r w:rsidRPr="00D34907">
              <w:rPr>
                <w:rFonts w:ascii="宋体" w:hAnsi="宋体" w:cs="宋体" w:hint="eastAsia"/>
                <w:b/>
                <w:kern w:val="0"/>
                <w:sz w:val="18"/>
                <w:szCs w:val="18"/>
              </w:rPr>
              <w:t>评估指导语</w:t>
            </w:r>
          </w:p>
        </w:tc>
        <w:tc>
          <w:tcPr>
            <w:tcW w:w="1009" w:type="dxa"/>
            <w:vAlign w:val="center"/>
          </w:tcPr>
          <w:p w:rsidR="005A7D75" w:rsidRPr="00D34907" w:rsidRDefault="00605CBF">
            <w:pPr>
              <w:jc w:val="center"/>
              <w:rPr>
                <w:rFonts w:ascii="宋体" w:hAnsi="宋体" w:cs="宋体"/>
                <w:b/>
                <w:kern w:val="0"/>
                <w:sz w:val="18"/>
                <w:szCs w:val="18"/>
              </w:rPr>
            </w:pPr>
            <w:r w:rsidRPr="00D34907">
              <w:rPr>
                <w:rFonts w:ascii="宋体" w:hAnsi="宋体" w:cs="宋体" w:hint="eastAsia"/>
                <w:b/>
                <w:kern w:val="0"/>
                <w:sz w:val="18"/>
                <w:szCs w:val="18"/>
              </w:rPr>
              <w:t>限定值标准</w:t>
            </w:r>
          </w:p>
        </w:tc>
        <w:tc>
          <w:tcPr>
            <w:tcW w:w="1200" w:type="dxa"/>
            <w:vAlign w:val="center"/>
          </w:tcPr>
          <w:p w:rsidR="005A7D75" w:rsidRPr="00D34907" w:rsidRDefault="00605CBF">
            <w:pPr>
              <w:jc w:val="center"/>
              <w:rPr>
                <w:rFonts w:ascii="宋体" w:hAnsi="宋体" w:cs="宋体"/>
                <w:b/>
                <w:kern w:val="0"/>
                <w:sz w:val="18"/>
                <w:szCs w:val="18"/>
              </w:rPr>
            </w:pPr>
            <w:r w:rsidRPr="00D34907">
              <w:rPr>
                <w:rFonts w:ascii="宋体" w:hAnsi="宋体" w:cs="宋体" w:hint="eastAsia"/>
                <w:b/>
                <w:kern w:val="0"/>
                <w:sz w:val="18"/>
                <w:szCs w:val="18"/>
              </w:rPr>
              <w:t>评估结果</w:t>
            </w:r>
          </w:p>
        </w:tc>
        <w:tc>
          <w:tcPr>
            <w:tcW w:w="705" w:type="dxa"/>
            <w:vAlign w:val="center"/>
          </w:tcPr>
          <w:p w:rsidR="005A7D75" w:rsidRPr="00D34907" w:rsidRDefault="00605CBF">
            <w:pPr>
              <w:jc w:val="center"/>
              <w:rPr>
                <w:rFonts w:ascii="宋体" w:hAnsi="宋体" w:cs="宋体"/>
                <w:b/>
                <w:kern w:val="0"/>
                <w:sz w:val="18"/>
                <w:szCs w:val="18"/>
              </w:rPr>
            </w:pPr>
            <w:r w:rsidRPr="00D34907">
              <w:rPr>
                <w:rFonts w:ascii="宋体" w:hAnsi="宋体" w:cs="宋体" w:hint="eastAsia"/>
                <w:b/>
                <w:kern w:val="0"/>
                <w:sz w:val="18"/>
                <w:szCs w:val="18"/>
              </w:rPr>
              <w:t>备注</w:t>
            </w:r>
          </w:p>
        </w:tc>
      </w:tr>
      <w:tr w:rsidR="005A7D75" w:rsidRPr="00D34907" w:rsidTr="00BA0EB6">
        <w:trPr>
          <w:trHeight w:val="699"/>
          <w:jc w:val="center"/>
        </w:trPr>
        <w:tc>
          <w:tcPr>
            <w:tcW w:w="825" w:type="dxa"/>
            <w:vAlign w:val="center"/>
          </w:tcPr>
          <w:p w:rsidR="005A7D75" w:rsidRPr="00D34907" w:rsidRDefault="005A7D75">
            <w:pPr>
              <w:jc w:val="center"/>
              <w:rPr>
                <w:rFonts w:ascii="宋体" w:hAnsi="宋体" w:cs="宋体"/>
                <w:b/>
                <w:kern w:val="0"/>
                <w:sz w:val="18"/>
                <w:szCs w:val="18"/>
              </w:rPr>
            </w:pPr>
          </w:p>
        </w:tc>
        <w:tc>
          <w:tcPr>
            <w:tcW w:w="735" w:type="dxa"/>
            <w:vAlign w:val="center"/>
          </w:tcPr>
          <w:p w:rsidR="005A7D75" w:rsidRPr="00D34907" w:rsidRDefault="005A7D75">
            <w:pPr>
              <w:jc w:val="center"/>
              <w:rPr>
                <w:rFonts w:ascii="宋体" w:hAnsi="宋体" w:cs="宋体"/>
                <w:b/>
                <w:kern w:val="0"/>
                <w:sz w:val="18"/>
                <w:szCs w:val="18"/>
              </w:rPr>
            </w:pPr>
          </w:p>
        </w:tc>
        <w:tc>
          <w:tcPr>
            <w:tcW w:w="735" w:type="dxa"/>
            <w:vAlign w:val="center"/>
          </w:tcPr>
          <w:p w:rsidR="005A7D75" w:rsidRPr="00D34907" w:rsidRDefault="005A7D75">
            <w:pPr>
              <w:jc w:val="center"/>
              <w:rPr>
                <w:rFonts w:ascii="宋体" w:hAnsi="宋体" w:cs="宋体"/>
                <w:b/>
                <w:kern w:val="0"/>
                <w:sz w:val="18"/>
                <w:szCs w:val="18"/>
              </w:rPr>
            </w:pPr>
          </w:p>
        </w:tc>
        <w:tc>
          <w:tcPr>
            <w:tcW w:w="827" w:type="dxa"/>
            <w:vAlign w:val="center"/>
          </w:tcPr>
          <w:p w:rsidR="005A7D75" w:rsidRPr="00D34907" w:rsidRDefault="005A7D75">
            <w:pPr>
              <w:jc w:val="center"/>
              <w:rPr>
                <w:rFonts w:ascii="宋体" w:hAnsi="宋体" w:cs="宋体"/>
                <w:b/>
                <w:kern w:val="0"/>
                <w:sz w:val="18"/>
                <w:szCs w:val="18"/>
              </w:rPr>
            </w:pPr>
          </w:p>
        </w:tc>
        <w:tc>
          <w:tcPr>
            <w:tcW w:w="654" w:type="dxa"/>
            <w:vAlign w:val="center"/>
          </w:tcPr>
          <w:p w:rsidR="005A7D75" w:rsidRPr="00D34907" w:rsidRDefault="005A7D75">
            <w:pPr>
              <w:jc w:val="center"/>
              <w:rPr>
                <w:rFonts w:ascii="宋体" w:hAnsi="宋体" w:cs="宋体"/>
                <w:b/>
                <w:kern w:val="0"/>
                <w:sz w:val="18"/>
                <w:szCs w:val="18"/>
              </w:rPr>
            </w:pPr>
          </w:p>
        </w:tc>
        <w:tc>
          <w:tcPr>
            <w:tcW w:w="775" w:type="dxa"/>
            <w:vAlign w:val="center"/>
          </w:tcPr>
          <w:p w:rsidR="005A7D75" w:rsidRPr="00D34907" w:rsidRDefault="005A7D75">
            <w:pPr>
              <w:jc w:val="center"/>
              <w:rPr>
                <w:rFonts w:ascii="宋体" w:hAnsi="宋体" w:cs="宋体"/>
                <w:b/>
                <w:kern w:val="0"/>
                <w:sz w:val="18"/>
                <w:szCs w:val="18"/>
              </w:rPr>
            </w:pPr>
          </w:p>
        </w:tc>
        <w:tc>
          <w:tcPr>
            <w:tcW w:w="992" w:type="dxa"/>
            <w:vAlign w:val="center"/>
          </w:tcPr>
          <w:p w:rsidR="005A7D75" w:rsidRPr="00D34907" w:rsidRDefault="005A7D75">
            <w:pPr>
              <w:jc w:val="center"/>
              <w:rPr>
                <w:rFonts w:ascii="宋体" w:hAnsi="宋体" w:cs="宋体"/>
                <w:b/>
                <w:kern w:val="0"/>
                <w:sz w:val="18"/>
                <w:szCs w:val="18"/>
              </w:rPr>
            </w:pPr>
          </w:p>
        </w:tc>
        <w:tc>
          <w:tcPr>
            <w:tcW w:w="1009" w:type="dxa"/>
            <w:vAlign w:val="center"/>
          </w:tcPr>
          <w:p w:rsidR="005A7D75" w:rsidRPr="00D34907" w:rsidRDefault="005A7D75">
            <w:pPr>
              <w:jc w:val="center"/>
              <w:rPr>
                <w:rFonts w:ascii="宋体" w:hAnsi="宋体" w:cs="宋体"/>
                <w:b/>
                <w:kern w:val="0"/>
                <w:sz w:val="18"/>
                <w:szCs w:val="18"/>
              </w:rPr>
            </w:pPr>
          </w:p>
        </w:tc>
        <w:tc>
          <w:tcPr>
            <w:tcW w:w="1200" w:type="dxa"/>
            <w:vAlign w:val="center"/>
          </w:tcPr>
          <w:p w:rsidR="005A7D75" w:rsidRPr="00D34907" w:rsidRDefault="005A7D75">
            <w:pPr>
              <w:jc w:val="center"/>
              <w:rPr>
                <w:rFonts w:ascii="宋体" w:hAnsi="宋体" w:cs="宋体"/>
                <w:b/>
                <w:kern w:val="0"/>
                <w:sz w:val="18"/>
                <w:szCs w:val="18"/>
              </w:rPr>
            </w:pPr>
          </w:p>
        </w:tc>
        <w:tc>
          <w:tcPr>
            <w:tcW w:w="705" w:type="dxa"/>
            <w:vAlign w:val="center"/>
          </w:tcPr>
          <w:p w:rsidR="005A7D75" w:rsidRPr="00D34907" w:rsidRDefault="005A7D75">
            <w:pPr>
              <w:jc w:val="center"/>
              <w:rPr>
                <w:rFonts w:ascii="宋体" w:hAnsi="宋体" w:cs="宋体"/>
                <w:b/>
                <w:kern w:val="0"/>
                <w:sz w:val="18"/>
                <w:szCs w:val="18"/>
              </w:rPr>
            </w:pPr>
          </w:p>
        </w:tc>
      </w:tr>
    </w:tbl>
    <w:p w:rsidR="005A7D75" w:rsidRPr="00D34907" w:rsidRDefault="005A7D75">
      <w:pPr>
        <w:rPr>
          <w:rFonts w:ascii="宋体" w:hAnsi="宋体" w:cs="宋体"/>
        </w:rPr>
      </w:pPr>
    </w:p>
    <w:p w:rsidR="005A7D75" w:rsidRPr="00D34907" w:rsidRDefault="00605CBF">
      <w:pPr>
        <w:jc w:val="center"/>
        <w:rPr>
          <w:rFonts w:ascii="宋体" w:hAnsi="宋体" w:cs="宋体"/>
          <w:b/>
          <w:bCs/>
          <w:kern w:val="0"/>
        </w:rPr>
      </w:pPr>
      <w:bookmarkStart w:id="40" w:name="_GoBack"/>
      <w:bookmarkEnd w:id="40"/>
      <w:r w:rsidRPr="00D34907">
        <w:rPr>
          <w:rFonts w:ascii="宋体" w:hAnsi="宋体" w:cs="宋体" w:hint="eastAsia"/>
          <w:b/>
          <w:bCs/>
          <w:kern w:val="0"/>
        </w:rPr>
        <w:lastRenderedPageBreak/>
        <w:t>六、唱游与律动课程评估</w:t>
      </w:r>
    </w:p>
    <w:tbl>
      <w:tblPr>
        <w:tblW w:w="8457"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825"/>
        <w:gridCol w:w="735"/>
        <w:gridCol w:w="735"/>
        <w:gridCol w:w="827"/>
        <w:gridCol w:w="654"/>
        <w:gridCol w:w="775"/>
        <w:gridCol w:w="992"/>
        <w:gridCol w:w="1009"/>
        <w:gridCol w:w="1200"/>
        <w:gridCol w:w="705"/>
      </w:tblGrid>
      <w:tr w:rsidR="005A7D75" w:rsidRPr="00D34907" w:rsidTr="00D34907">
        <w:trPr>
          <w:trHeight w:val="699"/>
          <w:jc w:val="center"/>
        </w:trPr>
        <w:tc>
          <w:tcPr>
            <w:tcW w:w="825" w:type="dxa"/>
            <w:vAlign w:val="center"/>
          </w:tcPr>
          <w:p w:rsidR="005A7D75" w:rsidRPr="00D34907" w:rsidRDefault="00605CBF">
            <w:pPr>
              <w:jc w:val="center"/>
              <w:rPr>
                <w:rFonts w:ascii="宋体" w:hAnsi="宋体" w:cs="宋体"/>
                <w:b/>
                <w:kern w:val="0"/>
                <w:sz w:val="18"/>
                <w:szCs w:val="18"/>
              </w:rPr>
            </w:pPr>
            <w:r w:rsidRPr="00D34907">
              <w:rPr>
                <w:rFonts w:ascii="宋体" w:hAnsi="宋体" w:cs="宋体" w:hint="eastAsia"/>
                <w:b/>
                <w:kern w:val="0"/>
                <w:sz w:val="18"/>
                <w:szCs w:val="18"/>
              </w:rPr>
              <w:t>Ⅰ级目标</w:t>
            </w:r>
          </w:p>
        </w:tc>
        <w:tc>
          <w:tcPr>
            <w:tcW w:w="735" w:type="dxa"/>
            <w:vAlign w:val="center"/>
          </w:tcPr>
          <w:p w:rsidR="005A7D75" w:rsidRPr="00D34907" w:rsidRDefault="00605CBF">
            <w:pPr>
              <w:jc w:val="center"/>
              <w:rPr>
                <w:rFonts w:ascii="宋体" w:hAnsi="宋体" w:cs="宋体"/>
                <w:b/>
                <w:kern w:val="0"/>
                <w:sz w:val="18"/>
                <w:szCs w:val="18"/>
              </w:rPr>
            </w:pPr>
            <w:r w:rsidRPr="00D34907">
              <w:rPr>
                <w:rFonts w:ascii="宋体" w:hAnsi="宋体" w:cs="宋体" w:hint="eastAsia"/>
                <w:b/>
                <w:kern w:val="0"/>
                <w:sz w:val="18"/>
                <w:szCs w:val="18"/>
              </w:rPr>
              <w:t>Ⅱ级目标</w:t>
            </w:r>
          </w:p>
        </w:tc>
        <w:tc>
          <w:tcPr>
            <w:tcW w:w="735" w:type="dxa"/>
            <w:vAlign w:val="center"/>
          </w:tcPr>
          <w:p w:rsidR="005A7D75" w:rsidRPr="00D34907" w:rsidRDefault="00605CBF">
            <w:pPr>
              <w:jc w:val="center"/>
              <w:rPr>
                <w:rFonts w:ascii="宋体" w:hAnsi="宋体" w:cs="宋体"/>
                <w:b/>
                <w:kern w:val="0"/>
                <w:sz w:val="18"/>
                <w:szCs w:val="18"/>
              </w:rPr>
            </w:pPr>
            <w:r w:rsidRPr="00D34907">
              <w:rPr>
                <w:rFonts w:ascii="宋体" w:hAnsi="宋体" w:cs="宋体" w:hint="eastAsia"/>
                <w:b/>
                <w:kern w:val="0"/>
                <w:sz w:val="18"/>
                <w:szCs w:val="18"/>
              </w:rPr>
              <w:t>Ⅲ级目标</w:t>
            </w:r>
          </w:p>
        </w:tc>
        <w:tc>
          <w:tcPr>
            <w:tcW w:w="827" w:type="dxa"/>
            <w:vAlign w:val="center"/>
          </w:tcPr>
          <w:p w:rsidR="005A7D75" w:rsidRPr="00D34907" w:rsidRDefault="00605CBF">
            <w:pPr>
              <w:jc w:val="center"/>
              <w:rPr>
                <w:rFonts w:ascii="宋体" w:hAnsi="宋体" w:cs="宋体"/>
                <w:b/>
                <w:kern w:val="0"/>
                <w:sz w:val="18"/>
                <w:szCs w:val="18"/>
              </w:rPr>
            </w:pPr>
            <w:r w:rsidRPr="00D34907">
              <w:rPr>
                <w:rFonts w:ascii="宋体" w:hAnsi="宋体" w:cs="宋体" w:hint="eastAsia"/>
                <w:b/>
                <w:kern w:val="0"/>
                <w:sz w:val="18"/>
                <w:szCs w:val="18"/>
              </w:rPr>
              <w:t>评估项目</w:t>
            </w:r>
          </w:p>
        </w:tc>
        <w:tc>
          <w:tcPr>
            <w:tcW w:w="654" w:type="dxa"/>
            <w:vAlign w:val="center"/>
          </w:tcPr>
          <w:p w:rsidR="005A7D75" w:rsidRPr="00D34907" w:rsidRDefault="00605CBF">
            <w:pPr>
              <w:jc w:val="center"/>
              <w:rPr>
                <w:rFonts w:ascii="宋体" w:hAnsi="宋体" w:cs="宋体"/>
                <w:b/>
                <w:kern w:val="0"/>
                <w:sz w:val="18"/>
                <w:szCs w:val="18"/>
              </w:rPr>
            </w:pPr>
            <w:r w:rsidRPr="00D34907">
              <w:rPr>
                <w:rFonts w:ascii="宋体" w:hAnsi="宋体" w:cs="宋体" w:hint="eastAsia"/>
                <w:b/>
                <w:kern w:val="0"/>
                <w:sz w:val="18"/>
                <w:szCs w:val="18"/>
              </w:rPr>
              <w:t>评估材料</w:t>
            </w:r>
          </w:p>
        </w:tc>
        <w:tc>
          <w:tcPr>
            <w:tcW w:w="775" w:type="dxa"/>
            <w:vAlign w:val="center"/>
          </w:tcPr>
          <w:p w:rsidR="005A7D75" w:rsidRPr="00D34907" w:rsidRDefault="00605CBF">
            <w:pPr>
              <w:jc w:val="center"/>
              <w:rPr>
                <w:rFonts w:ascii="宋体" w:hAnsi="宋体" w:cs="宋体"/>
                <w:b/>
                <w:kern w:val="0"/>
                <w:sz w:val="18"/>
                <w:szCs w:val="18"/>
              </w:rPr>
            </w:pPr>
            <w:r w:rsidRPr="00D34907">
              <w:rPr>
                <w:rFonts w:ascii="宋体" w:hAnsi="宋体" w:cs="宋体" w:hint="eastAsia"/>
                <w:b/>
                <w:kern w:val="0"/>
                <w:sz w:val="18"/>
                <w:szCs w:val="18"/>
              </w:rPr>
              <w:t>评估方法</w:t>
            </w:r>
          </w:p>
        </w:tc>
        <w:tc>
          <w:tcPr>
            <w:tcW w:w="992" w:type="dxa"/>
            <w:vAlign w:val="center"/>
          </w:tcPr>
          <w:p w:rsidR="005A7D75" w:rsidRPr="00D34907" w:rsidRDefault="00605CBF">
            <w:pPr>
              <w:jc w:val="center"/>
              <w:rPr>
                <w:rFonts w:ascii="宋体" w:hAnsi="宋体" w:cs="宋体"/>
                <w:b/>
                <w:kern w:val="0"/>
                <w:sz w:val="18"/>
                <w:szCs w:val="18"/>
              </w:rPr>
            </w:pPr>
            <w:r w:rsidRPr="00D34907">
              <w:rPr>
                <w:rFonts w:ascii="宋体" w:hAnsi="宋体" w:cs="宋体" w:hint="eastAsia"/>
                <w:b/>
                <w:kern w:val="0"/>
                <w:sz w:val="18"/>
                <w:szCs w:val="18"/>
              </w:rPr>
              <w:t>评估指导语</w:t>
            </w:r>
          </w:p>
        </w:tc>
        <w:tc>
          <w:tcPr>
            <w:tcW w:w="1009" w:type="dxa"/>
            <w:vAlign w:val="center"/>
          </w:tcPr>
          <w:p w:rsidR="005A7D75" w:rsidRPr="00D34907" w:rsidRDefault="00605CBF">
            <w:pPr>
              <w:jc w:val="center"/>
              <w:rPr>
                <w:rFonts w:ascii="宋体" w:hAnsi="宋体" w:cs="宋体"/>
                <w:b/>
                <w:kern w:val="0"/>
                <w:sz w:val="18"/>
                <w:szCs w:val="18"/>
              </w:rPr>
            </w:pPr>
            <w:r w:rsidRPr="00D34907">
              <w:rPr>
                <w:rFonts w:ascii="宋体" w:hAnsi="宋体" w:cs="宋体" w:hint="eastAsia"/>
                <w:b/>
                <w:kern w:val="0"/>
                <w:sz w:val="18"/>
                <w:szCs w:val="18"/>
              </w:rPr>
              <w:t>限定值标准</w:t>
            </w:r>
          </w:p>
        </w:tc>
        <w:tc>
          <w:tcPr>
            <w:tcW w:w="1200" w:type="dxa"/>
            <w:vAlign w:val="center"/>
          </w:tcPr>
          <w:p w:rsidR="005A7D75" w:rsidRPr="00D34907" w:rsidRDefault="00605CBF">
            <w:pPr>
              <w:jc w:val="center"/>
              <w:rPr>
                <w:rFonts w:ascii="宋体" w:hAnsi="宋体" w:cs="宋体"/>
                <w:b/>
                <w:kern w:val="0"/>
                <w:sz w:val="18"/>
                <w:szCs w:val="18"/>
              </w:rPr>
            </w:pPr>
            <w:r w:rsidRPr="00D34907">
              <w:rPr>
                <w:rFonts w:ascii="宋体" w:hAnsi="宋体" w:cs="宋体" w:hint="eastAsia"/>
                <w:b/>
                <w:kern w:val="0"/>
                <w:sz w:val="18"/>
                <w:szCs w:val="18"/>
              </w:rPr>
              <w:t>评估结果</w:t>
            </w:r>
          </w:p>
        </w:tc>
        <w:tc>
          <w:tcPr>
            <w:tcW w:w="705" w:type="dxa"/>
            <w:vAlign w:val="center"/>
          </w:tcPr>
          <w:p w:rsidR="005A7D75" w:rsidRPr="00D34907" w:rsidRDefault="00605CBF">
            <w:pPr>
              <w:jc w:val="center"/>
              <w:rPr>
                <w:rFonts w:ascii="宋体" w:hAnsi="宋体" w:cs="宋体"/>
                <w:b/>
                <w:kern w:val="0"/>
                <w:sz w:val="18"/>
                <w:szCs w:val="18"/>
              </w:rPr>
            </w:pPr>
            <w:r w:rsidRPr="00D34907">
              <w:rPr>
                <w:rFonts w:ascii="宋体" w:hAnsi="宋体" w:cs="宋体" w:hint="eastAsia"/>
                <w:b/>
                <w:kern w:val="0"/>
                <w:sz w:val="18"/>
                <w:szCs w:val="18"/>
              </w:rPr>
              <w:t>备注</w:t>
            </w:r>
          </w:p>
        </w:tc>
      </w:tr>
      <w:tr w:rsidR="005A7D75" w:rsidRPr="00D34907" w:rsidTr="00D34907">
        <w:trPr>
          <w:trHeight w:val="699"/>
          <w:jc w:val="center"/>
        </w:trPr>
        <w:tc>
          <w:tcPr>
            <w:tcW w:w="825" w:type="dxa"/>
            <w:vAlign w:val="center"/>
          </w:tcPr>
          <w:p w:rsidR="005A7D75" w:rsidRPr="00D34907" w:rsidRDefault="005A7D75">
            <w:pPr>
              <w:jc w:val="center"/>
              <w:rPr>
                <w:rFonts w:ascii="宋体" w:hAnsi="宋体" w:cs="宋体"/>
                <w:b/>
                <w:kern w:val="0"/>
                <w:sz w:val="18"/>
                <w:szCs w:val="18"/>
              </w:rPr>
            </w:pPr>
          </w:p>
        </w:tc>
        <w:tc>
          <w:tcPr>
            <w:tcW w:w="735" w:type="dxa"/>
            <w:vAlign w:val="center"/>
          </w:tcPr>
          <w:p w:rsidR="005A7D75" w:rsidRPr="00D34907" w:rsidRDefault="005A7D75">
            <w:pPr>
              <w:jc w:val="center"/>
              <w:rPr>
                <w:rFonts w:ascii="宋体" w:hAnsi="宋体" w:cs="宋体"/>
                <w:b/>
                <w:kern w:val="0"/>
                <w:sz w:val="18"/>
                <w:szCs w:val="18"/>
              </w:rPr>
            </w:pPr>
          </w:p>
        </w:tc>
        <w:tc>
          <w:tcPr>
            <w:tcW w:w="735" w:type="dxa"/>
            <w:vAlign w:val="center"/>
          </w:tcPr>
          <w:p w:rsidR="005A7D75" w:rsidRPr="00D34907" w:rsidRDefault="005A7D75">
            <w:pPr>
              <w:jc w:val="center"/>
              <w:rPr>
                <w:rFonts w:ascii="宋体" w:hAnsi="宋体" w:cs="宋体"/>
                <w:b/>
                <w:kern w:val="0"/>
                <w:sz w:val="18"/>
                <w:szCs w:val="18"/>
              </w:rPr>
            </w:pPr>
          </w:p>
        </w:tc>
        <w:tc>
          <w:tcPr>
            <w:tcW w:w="827" w:type="dxa"/>
            <w:vAlign w:val="center"/>
          </w:tcPr>
          <w:p w:rsidR="005A7D75" w:rsidRPr="00D34907" w:rsidRDefault="005A7D75">
            <w:pPr>
              <w:jc w:val="center"/>
              <w:rPr>
                <w:rFonts w:ascii="宋体" w:hAnsi="宋体" w:cs="宋体"/>
                <w:b/>
                <w:kern w:val="0"/>
                <w:sz w:val="18"/>
                <w:szCs w:val="18"/>
              </w:rPr>
            </w:pPr>
          </w:p>
        </w:tc>
        <w:tc>
          <w:tcPr>
            <w:tcW w:w="654" w:type="dxa"/>
            <w:vAlign w:val="center"/>
          </w:tcPr>
          <w:p w:rsidR="005A7D75" w:rsidRPr="00D34907" w:rsidRDefault="005A7D75">
            <w:pPr>
              <w:jc w:val="center"/>
              <w:rPr>
                <w:rFonts w:ascii="宋体" w:hAnsi="宋体" w:cs="宋体"/>
                <w:b/>
                <w:kern w:val="0"/>
                <w:sz w:val="18"/>
                <w:szCs w:val="18"/>
              </w:rPr>
            </w:pPr>
          </w:p>
        </w:tc>
        <w:tc>
          <w:tcPr>
            <w:tcW w:w="775" w:type="dxa"/>
            <w:vAlign w:val="center"/>
          </w:tcPr>
          <w:p w:rsidR="005A7D75" w:rsidRPr="00D34907" w:rsidRDefault="005A7D75">
            <w:pPr>
              <w:jc w:val="center"/>
              <w:rPr>
                <w:rFonts w:ascii="宋体" w:hAnsi="宋体" w:cs="宋体"/>
                <w:b/>
                <w:kern w:val="0"/>
                <w:sz w:val="18"/>
                <w:szCs w:val="18"/>
              </w:rPr>
            </w:pPr>
          </w:p>
        </w:tc>
        <w:tc>
          <w:tcPr>
            <w:tcW w:w="992" w:type="dxa"/>
            <w:vAlign w:val="center"/>
          </w:tcPr>
          <w:p w:rsidR="005A7D75" w:rsidRPr="00D34907" w:rsidRDefault="005A7D75">
            <w:pPr>
              <w:jc w:val="center"/>
              <w:rPr>
                <w:rFonts w:ascii="宋体" w:hAnsi="宋体" w:cs="宋体"/>
                <w:b/>
                <w:kern w:val="0"/>
                <w:sz w:val="18"/>
                <w:szCs w:val="18"/>
              </w:rPr>
            </w:pPr>
          </w:p>
        </w:tc>
        <w:tc>
          <w:tcPr>
            <w:tcW w:w="1009" w:type="dxa"/>
            <w:vAlign w:val="center"/>
          </w:tcPr>
          <w:p w:rsidR="005A7D75" w:rsidRPr="00D34907" w:rsidRDefault="005A7D75">
            <w:pPr>
              <w:jc w:val="center"/>
              <w:rPr>
                <w:rFonts w:ascii="宋体" w:hAnsi="宋体" w:cs="宋体"/>
                <w:b/>
                <w:kern w:val="0"/>
                <w:sz w:val="18"/>
                <w:szCs w:val="18"/>
              </w:rPr>
            </w:pPr>
          </w:p>
        </w:tc>
        <w:tc>
          <w:tcPr>
            <w:tcW w:w="1200" w:type="dxa"/>
            <w:vAlign w:val="center"/>
          </w:tcPr>
          <w:p w:rsidR="005A7D75" w:rsidRPr="00D34907" w:rsidRDefault="005A7D75">
            <w:pPr>
              <w:jc w:val="center"/>
              <w:rPr>
                <w:rFonts w:ascii="宋体" w:hAnsi="宋体" w:cs="宋体"/>
                <w:b/>
                <w:kern w:val="0"/>
                <w:sz w:val="18"/>
                <w:szCs w:val="18"/>
              </w:rPr>
            </w:pPr>
          </w:p>
        </w:tc>
        <w:tc>
          <w:tcPr>
            <w:tcW w:w="705" w:type="dxa"/>
            <w:vAlign w:val="center"/>
          </w:tcPr>
          <w:p w:rsidR="005A7D75" w:rsidRPr="00D34907" w:rsidRDefault="005A7D75">
            <w:pPr>
              <w:jc w:val="center"/>
              <w:rPr>
                <w:rFonts w:ascii="宋体" w:hAnsi="宋体" w:cs="宋体"/>
                <w:b/>
                <w:kern w:val="0"/>
                <w:sz w:val="18"/>
                <w:szCs w:val="18"/>
              </w:rPr>
            </w:pPr>
          </w:p>
        </w:tc>
      </w:tr>
    </w:tbl>
    <w:p w:rsidR="005A7D75" w:rsidRPr="00D34907" w:rsidRDefault="00605CBF">
      <w:pPr>
        <w:jc w:val="center"/>
        <w:rPr>
          <w:rFonts w:ascii="宋体" w:hAnsi="宋体" w:cs="宋体"/>
        </w:rPr>
      </w:pPr>
      <w:r w:rsidRPr="00D34907">
        <w:rPr>
          <w:rFonts w:ascii="宋体" w:hAnsi="宋体" w:cs="宋体" w:hint="eastAsia"/>
          <w:b/>
          <w:bCs/>
          <w:kern w:val="0"/>
        </w:rPr>
        <w:t>七、运动与保健课程评估</w:t>
      </w:r>
    </w:p>
    <w:tbl>
      <w:tblPr>
        <w:tblW w:w="8457"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825"/>
        <w:gridCol w:w="735"/>
        <w:gridCol w:w="735"/>
        <w:gridCol w:w="827"/>
        <w:gridCol w:w="654"/>
        <w:gridCol w:w="775"/>
        <w:gridCol w:w="992"/>
        <w:gridCol w:w="1009"/>
        <w:gridCol w:w="1200"/>
        <w:gridCol w:w="705"/>
      </w:tblGrid>
      <w:tr w:rsidR="005A7D75" w:rsidRPr="00D34907" w:rsidTr="00D34907">
        <w:trPr>
          <w:trHeight w:val="699"/>
          <w:jc w:val="center"/>
        </w:trPr>
        <w:tc>
          <w:tcPr>
            <w:tcW w:w="825" w:type="dxa"/>
            <w:vAlign w:val="center"/>
          </w:tcPr>
          <w:p w:rsidR="005A7D75" w:rsidRPr="00D34907" w:rsidRDefault="00605CBF">
            <w:pPr>
              <w:jc w:val="center"/>
              <w:rPr>
                <w:rFonts w:ascii="宋体" w:hAnsi="宋体" w:cs="宋体"/>
                <w:b/>
                <w:kern w:val="0"/>
                <w:sz w:val="18"/>
                <w:szCs w:val="18"/>
              </w:rPr>
            </w:pPr>
            <w:r w:rsidRPr="00D34907">
              <w:rPr>
                <w:rFonts w:ascii="宋体" w:hAnsi="宋体" w:cs="宋体" w:hint="eastAsia"/>
                <w:b/>
                <w:kern w:val="0"/>
                <w:sz w:val="18"/>
                <w:szCs w:val="18"/>
              </w:rPr>
              <w:t>Ⅰ级目标</w:t>
            </w:r>
          </w:p>
        </w:tc>
        <w:tc>
          <w:tcPr>
            <w:tcW w:w="735" w:type="dxa"/>
            <w:vAlign w:val="center"/>
          </w:tcPr>
          <w:p w:rsidR="005A7D75" w:rsidRPr="00D34907" w:rsidRDefault="00605CBF">
            <w:pPr>
              <w:jc w:val="center"/>
              <w:rPr>
                <w:rFonts w:ascii="宋体" w:hAnsi="宋体" w:cs="宋体"/>
                <w:b/>
                <w:kern w:val="0"/>
                <w:sz w:val="18"/>
                <w:szCs w:val="18"/>
              </w:rPr>
            </w:pPr>
            <w:r w:rsidRPr="00D34907">
              <w:rPr>
                <w:rFonts w:ascii="宋体" w:hAnsi="宋体" w:cs="宋体" w:hint="eastAsia"/>
                <w:b/>
                <w:kern w:val="0"/>
                <w:sz w:val="18"/>
                <w:szCs w:val="18"/>
              </w:rPr>
              <w:t>Ⅱ级目标</w:t>
            </w:r>
          </w:p>
        </w:tc>
        <w:tc>
          <w:tcPr>
            <w:tcW w:w="735" w:type="dxa"/>
            <w:vAlign w:val="center"/>
          </w:tcPr>
          <w:p w:rsidR="005A7D75" w:rsidRPr="00D34907" w:rsidRDefault="00605CBF">
            <w:pPr>
              <w:jc w:val="center"/>
              <w:rPr>
                <w:rFonts w:ascii="宋体" w:hAnsi="宋体" w:cs="宋体"/>
                <w:b/>
                <w:kern w:val="0"/>
                <w:sz w:val="18"/>
                <w:szCs w:val="18"/>
              </w:rPr>
            </w:pPr>
            <w:r w:rsidRPr="00D34907">
              <w:rPr>
                <w:rFonts w:ascii="宋体" w:hAnsi="宋体" w:cs="宋体" w:hint="eastAsia"/>
                <w:b/>
                <w:kern w:val="0"/>
                <w:sz w:val="18"/>
                <w:szCs w:val="18"/>
              </w:rPr>
              <w:t>Ⅲ级目标</w:t>
            </w:r>
          </w:p>
        </w:tc>
        <w:tc>
          <w:tcPr>
            <w:tcW w:w="827" w:type="dxa"/>
            <w:vAlign w:val="center"/>
          </w:tcPr>
          <w:p w:rsidR="005A7D75" w:rsidRPr="00D34907" w:rsidRDefault="00605CBF">
            <w:pPr>
              <w:jc w:val="center"/>
              <w:rPr>
                <w:rFonts w:ascii="宋体" w:hAnsi="宋体" w:cs="宋体"/>
                <w:b/>
                <w:kern w:val="0"/>
                <w:sz w:val="18"/>
                <w:szCs w:val="18"/>
              </w:rPr>
            </w:pPr>
            <w:r w:rsidRPr="00D34907">
              <w:rPr>
                <w:rFonts w:ascii="宋体" w:hAnsi="宋体" w:cs="宋体" w:hint="eastAsia"/>
                <w:b/>
                <w:kern w:val="0"/>
                <w:sz w:val="18"/>
                <w:szCs w:val="18"/>
              </w:rPr>
              <w:t>评估项目</w:t>
            </w:r>
          </w:p>
        </w:tc>
        <w:tc>
          <w:tcPr>
            <w:tcW w:w="654" w:type="dxa"/>
            <w:vAlign w:val="center"/>
          </w:tcPr>
          <w:p w:rsidR="005A7D75" w:rsidRPr="00D34907" w:rsidRDefault="00605CBF">
            <w:pPr>
              <w:jc w:val="center"/>
              <w:rPr>
                <w:rFonts w:ascii="宋体" w:hAnsi="宋体" w:cs="宋体"/>
                <w:b/>
                <w:kern w:val="0"/>
                <w:sz w:val="18"/>
                <w:szCs w:val="18"/>
              </w:rPr>
            </w:pPr>
            <w:r w:rsidRPr="00D34907">
              <w:rPr>
                <w:rFonts w:ascii="宋体" w:hAnsi="宋体" w:cs="宋体" w:hint="eastAsia"/>
                <w:b/>
                <w:kern w:val="0"/>
                <w:sz w:val="18"/>
                <w:szCs w:val="18"/>
              </w:rPr>
              <w:t>评估材料</w:t>
            </w:r>
          </w:p>
        </w:tc>
        <w:tc>
          <w:tcPr>
            <w:tcW w:w="775" w:type="dxa"/>
            <w:vAlign w:val="center"/>
          </w:tcPr>
          <w:p w:rsidR="005A7D75" w:rsidRPr="00D34907" w:rsidRDefault="00605CBF">
            <w:pPr>
              <w:jc w:val="center"/>
              <w:rPr>
                <w:rFonts w:ascii="宋体" w:hAnsi="宋体" w:cs="宋体"/>
                <w:b/>
                <w:kern w:val="0"/>
                <w:sz w:val="18"/>
                <w:szCs w:val="18"/>
              </w:rPr>
            </w:pPr>
            <w:r w:rsidRPr="00D34907">
              <w:rPr>
                <w:rFonts w:ascii="宋体" w:hAnsi="宋体" w:cs="宋体" w:hint="eastAsia"/>
                <w:b/>
                <w:kern w:val="0"/>
                <w:sz w:val="18"/>
                <w:szCs w:val="18"/>
              </w:rPr>
              <w:t>评估方法</w:t>
            </w:r>
          </w:p>
        </w:tc>
        <w:tc>
          <w:tcPr>
            <w:tcW w:w="992" w:type="dxa"/>
            <w:vAlign w:val="center"/>
          </w:tcPr>
          <w:p w:rsidR="005A7D75" w:rsidRPr="00D34907" w:rsidRDefault="00605CBF">
            <w:pPr>
              <w:jc w:val="center"/>
              <w:rPr>
                <w:rFonts w:ascii="宋体" w:hAnsi="宋体" w:cs="宋体"/>
                <w:b/>
                <w:kern w:val="0"/>
                <w:sz w:val="18"/>
                <w:szCs w:val="18"/>
              </w:rPr>
            </w:pPr>
            <w:r w:rsidRPr="00D34907">
              <w:rPr>
                <w:rFonts w:ascii="宋体" w:hAnsi="宋体" w:cs="宋体" w:hint="eastAsia"/>
                <w:b/>
                <w:kern w:val="0"/>
                <w:sz w:val="18"/>
                <w:szCs w:val="18"/>
              </w:rPr>
              <w:t>评估指导语</w:t>
            </w:r>
          </w:p>
        </w:tc>
        <w:tc>
          <w:tcPr>
            <w:tcW w:w="1009" w:type="dxa"/>
            <w:vAlign w:val="center"/>
          </w:tcPr>
          <w:p w:rsidR="005A7D75" w:rsidRPr="00D34907" w:rsidRDefault="00605CBF">
            <w:pPr>
              <w:jc w:val="center"/>
              <w:rPr>
                <w:rFonts w:ascii="宋体" w:hAnsi="宋体" w:cs="宋体"/>
                <w:b/>
                <w:kern w:val="0"/>
                <w:sz w:val="18"/>
                <w:szCs w:val="18"/>
              </w:rPr>
            </w:pPr>
            <w:r w:rsidRPr="00D34907">
              <w:rPr>
                <w:rFonts w:ascii="宋体" w:hAnsi="宋体" w:cs="宋体" w:hint="eastAsia"/>
                <w:b/>
                <w:kern w:val="0"/>
                <w:sz w:val="18"/>
                <w:szCs w:val="18"/>
              </w:rPr>
              <w:t>限定值标准</w:t>
            </w:r>
          </w:p>
        </w:tc>
        <w:tc>
          <w:tcPr>
            <w:tcW w:w="1200" w:type="dxa"/>
            <w:vAlign w:val="center"/>
          </w:tcPr>
          <w:p w:rsidR="005A7D75" w:rsidRPr="00D34907" w:rsidRDefault="00605CBF">
            <w:pPr>
              <w:jc w:val="center"/>
              <w:rPr>
                <w:rFonts w:ascii="宋体" w:hAnsi="宋体" w:cs="宋体"/>
                <w:b/>
                <w:kern w:val="0"/>
                <w:sz w:val="18"/>
                <w:szCs w:val="18"/>
              </w:rPr>
            </w:pPr>
            <w:r w:rsidRPr="00D34907">
              <w:rPr>
                <w:rFonts w:ascii="宋体" w:hAnsi="宋体" w:cs="宋体" w:hint="eastAsia"/>
                <w:b/>
                <w:kern w:val="0"/>
                <w:sz w:val="18"/>
                <w:szCs w:val="18"/>
              </w:rPr>
              <w:t>评估结果</w:t>
            </w:r>
          </w:p>
        </w:tc>
        <w:tc>
          <w:tcPr>
            <w:tcW w:w="705" w:type="dxa"/>
            <w:vAlign w:val="center"/>
          </w:tcPr>
          <w:p w:rsidR="005A7D75" w:rsidRPr="00D34907" w:rsidRDefault="00605CBF">
            <w:pPr>
              <w:jc w:val="center"/>
              <w:rPr>
                <w:rFonts w:ascii="宋体" w:hAnsi="宋体" w:cs="宋体"/>
                <w:b/>
                <w:kern w:val="0"/>
                <w:sz w:val="18"/>
                <w:szCs w:val="18"/>
              </w:rPr>
            </w:pPr>
            <w:r w:rsidRPr="00D34907">
              <w:rPr>
                <w:rFonts w:ascii="宋体" w:hAnsi="宋体" w:cs="宋体" w:hint="eastAsia"/>
                <w:b/>
                <w:kern w:val="0"/>
                <w:sz w:val="18"/>
                <w:szCs w:val="18"/>
              </w:rPr>
              <w:t>备注</w:t>
            </w:r>
          </w:p>
        </w:tc>
      </w:tr>
      <w:tr w:rsidR="005A7D75" w:rsidRPr="00D34907" w:rsidTr="00D34907">
        <w:trPr>
          <w:trHeight w:val="699"/>
          <w:jc w:val="center"/>
        </w:trPr>
        <w:tc>
          <w:tcPr>
            <w:tcW w:w="825" w:type="dxa"/>
            <w:vAlign w:val="center"/>
          </w:tcPr>
          <w:p w:rsidR="005A7D75" w:rsidRPr="00D34907" w:rsidRDefault="005A7D75">
            <w:pPr>
              <w:jc w:val="center"/>
              <w:rPr>
                <w:rFonts w:ascii="宋体" w:hAnsi="宋体" w:cs="宋体"/>
                <w:b/>
                <w:kern w:val="0"/>
                <w:sz w:val="18"/>
                <w:szCs w:val="18"/>
              </w:rPr>
            </w:pPr>
          </w:p>
        </w:tc>
        <w:tc>
          <w:tcPr>
            <w:tcW w:w="735" w:type="dxa"/>
            <w:vAlign w:val="center"/>
          </w:tcPr>
          <w:p w:rsidR="005A7D75" w:rsidRPr="00D34907" w:rsidRDefault="005A7D75">
            <w:pPr>
              <w:jc w:val="center"/>
              <w:rPr>
                <w:rFonts w:ascii="宋体" w:hAnsi="宋体" w:cs="宋体"/>
                <w:b/>
                <w:kern w:val="0"/>
                <w:sz w:val="18"/>
                <w:szCs w:val="18"/>
              </w:rPr>
            </w:pPr>
          </w:p>
        </w:tc>
        <w:tc>
          <w:tcPr>
            <w:tcW w:w="735" w:type="dxa"/>
            <w:vAlign w:val="center"/>
          </w:tcPr>
          <w:p w:rsidR="005A7D75" w:rsidRPr="00D34907" w:rsidRDefault="005A7D75">
            <w:pPr>
              <w:jc w:val="center"/>
              <w:rPr>
                <w:rFonts w:ascii="宋体" w:hAnsi="宋体" w:cs="宋体"/>
                <w:b/>
                <w:kern w:val="0"/>
                <w:sz w:val="18"/>
                <w:szCs w:val="18"/>
              </w:rPr>
            </w:pPr>
          </w:p>
        </w:tc>
        <w:tc>
          <w:tcPr>
            <w:tcW w:w="827" w:type="dxa"/>
            <w:vAlign w:val="center"/>
          </w:tcPr>
          <w:p w:rsidR="005A7D75" w:rsidRPr="00D34907" w:rsidRDefault="005A7D75">
            <w:pPr>
              <w:jc w:val="center"/>
              <w:rPr>
                <w:rFonts w:ascii="宋体" w:hAnsi="宋体" w:cs="宋体"/>
                <w:b/>
                <w:kern w:val="0"/>
                <w:sz w:val="18"/>
                <w:szCs w:val="18"/>
              </w:rPr>
            </w:pPr>
          </w:p>
        </w:tc>
        <w:tc>
          <w:tcPr>
            <w:tcW w:w="654" w:type="dxa"/>
            <w:vAlign w:val="center"/>
          </w:tcPr>
          <w:p w:rsidR="005A7D75" w:rsidRPr="00D34907" w:rsidRDefault="005A7D75">
            <w:pPr>
              <w:jc w:val="center"/>
              <w:rPr>
                <w:rFonts w:ascii="宋体" w:hAnsi="宋体" w:cs="宋体"/>
                <w:b/>
                <w:kern w:val="0"/>
                <w:sz w:val="18"/>
                <w:szCs w:val="18"/>
              </w:rPr>
            </w:pPr>
          </w:p>
        </w:tc>
        <w:tc>
          <w:tcPr>
            <w:tcW w:w="775" w:type="dxa"/>
            <w:vAlign w:val="center"/>
          </w:tcPr>
          <w:p w:rsidR="005A7D75" w:rsidRPr="00D34907" w:rsidRDefault="005A7D75">
            <w:pPr>
              <w:jc w:val="center"/>
              <w:rPr>
                <w:rFonts w:ascii="宋体" w:hAnsi="宋体" w:cs="宋体"/>
                <w:b/>
                <w:kern w:val="0"/>
                <w:sz w:val="18"/>
                <w:szCs w:val="18"/>
              </w:rPr>
            </w:pPr>
          </w:p>
        </w:tc>
        <w:tc>
          <w:tcPr>
            <w:tcW w:w="992" w:type="dxa"/>
            <w:vAlign w:val="center"/>
          </w:tcPr>
          <w:p w:rsidR="005A7D75" w:rsidRPr="00D34907" w:rsidRDefault="005A7D75">
            <w:pPr>
              <w:jc w:val="center"/>
              <w:rPr>
                <w:rFonts w:ascii="宋体" w:hAnsi="宋体" w:cs="宋体"/>
                <w:b/>
                <w:kern w:val="0"/>
                <w:sz w:val="18"/>
                <w:szCs w:val="18"/>
              </w:rPr>
            </w:pPr>
          </w:p>
        </w:tc>
        <w:tc>
          <w:tcPr>
            <w:tcW w:w="1009" w:type="dxa"/>
            <w:vAlign w:val="center"/>
          </w:tcPr>
          <w:p w:rsidR="005A7D75" w:rsidRPr="00D34907" w:rsidRDefault="005A7D75">
            <w:pPr>
              <w:jc w:val="center"/>
              <w:rPr>
                <w:rFonts w:ascii="宋体" w:hAnsi="宋体" w:cs="宋体"/>
                <w:b/>
                <w:kern w:val="0"/>
                <w:sz w:val="18"/>
                <w:szCs w:val="18"/>
              </w:rPr>
            </w:pPr>
          </w:p>
        </w:tc>
        <w:tc>
          <w:tcPr>
            <w:tcW w:w="1200" w:type="dxa"/>
            <w:vAlign w:val="center"/>
          </w:tcPr>
          <w:p w:rsidR="005A7D75" w:rsidRPr="00D34907" w:rsidRDefault="005A7D75">
            <w:pPr>
              <w:jc w:val="center"/>
              <w:rPr>
                <w:rFonts w:ascii="宋体" w:hAnsi="宋体" w:cs="宋体"/>
                <w:b/>
                <w:kern w:val="0"/>
                <w:sz w:val="18"/>
                <w:szCs w:val="18"/>
              </w:rPr>
            </w:pPr>
          </w:p>
        </w:tc>
        <w:tc>
          <w:tcPr>
            <w:tcW w:w="705" w:type="dxa"/>
            <w:vAlign w:val="center"/>
          </w:tcPr>
          <w:p w:rsidR="005A7D75" w:rsidRPr="00D34907" w:rsidRDefault="005A7D75">
            <w:pPr>
              <w:jc w:val="center"/>
              <w:rPr>
                <w:rFonts w:ascii="宋体" w:hAnsi="宋体" w:cs="宋体"/>
                <w:b/>
                <w:kern w:val="0"/>
                <w:sz w:val="18"/>
                <w:szCs w:val="18"/>
              </w:rPr>
            </w:pPr>
          </w:p>
        </w:tc>
      </w:tr>
    </w:tbl>
    <w:p w:rsidR="005A7D75" w:rsidRDefault="00605CBF">
      <w:pPr>
        <w:pStyle w:val="affc"/>
        <w:numPr>
          <w:ilvl w:val="0"/>
          <w:numId w:val="0"/>
        </w:numPr>
        <w:spacing w:before="240" w:after="240"/>
        <w:jc w:val="center"/>
      </w:pPr>
      <w:bookmarkStart w:id="41" w:name="BookMark8"/>
      <w:bookmarkEnd w:id="21"/>
      <w:r>
        <w:rPr>
          <w:noProof/>
        </w:rPr>
        <w:drawing>
          <wp:inline distT="0" distB="0" distL="0" distR="0">
            <wp:extent cx="1485900" cy="317500"/>
            <wp:effectExtent l="19050" t="0" r="0" b="0"/>
            <wp:docPr id="10" name="图片 10"/>
            <wp:cNvGraphicFramePr/>
            <a:graphic xmlns:a="http://schemas.openxmlformats.org/drawingml/2006/main">
              <a:graphicData uri="http://schemas.openxmlformats.org/drawingml/2006/picture">
                <pic:pic xmlns:pic="http://schemas.openxmlformats.org/drawingml/2006/picture">
                  <pic:nvPicPr>
                    <pic:cNvPr id="10" name="图片 10"/>
                    <pic:cNvPicPr/>
                  </pic:nvPicPr>
                  <pic:blipFill>
                    <a:blip r:embed="rId24"/>
                    <a:stretch>
                      <a:fillRect/>
                    </a:stretch>
                  </pic:blipFill>
                  <pic:spPr>
                    <a:xfrm>
                      <a:off x="0" y="0"/>
                      <a:ext cx="1485900" cy="317500"/>
                    </a:xfrm>
                    <a:prstGeom prst="rect">
                      <a:avLst/>
                    </a:prstGeom>
                  </pic:spPr>
                </pic:pic>
              </a:graphicData>
            </a:graphic>
          </wp:inline>
        </w:drawing>
      </w:r>
      <w:bookmarkEnd w:id="41"/>
    </w:p>
    <w:sectPr w:rsidR="005A7D75" w:rsidSect="00852301">
      <w:headerReference w:type="even" r:id="rId25"/>
      <w:headerReference w:type="default" r:id="rId26"/>
      <w:footerReference w:type="even" r:id="rId27"/>
      <w:footerReference w:type="default" r:id="rId28"/>
      <w:pgSz w:w="11906" w:h="16838"/>
      <w:pgMar w:top="567" w:right="1134" w:bottom="1134" w:left="1134" w:header="1418" w:footer="1134" w:gutter="284"/>
      <w:pgNumType w:start="1"/>
      <w:cols w:space="425"/>
      <w:formProt w:val="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7173" w:rsidRDefault="00947173">
      <w:pPr>
        <w:spacing w:line="240" w:lineRule="auto"/>
      </w:pPr>
      <w:r>
        <w:separator/>
      </w:r>
    </w:p>
  </w:endnote>
  <w:endnote w:type="continuationSeparator" w:id="1">
    <w:p w:rsidR="00947173" w:rsidRDefault="00947173">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00000000"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default"/>
    <w:sig w:usb0="00000000" w:usb1="00000000"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7D75" w:rsidRDefault="00600803">
    <w:pPr>
      <w:pStyle w:val="afffd"/>
    </w:pPr>
    <w:r>
      <w:fldChar w:fldCharType="begin"/>
    </w:r>
    <w:r w:rsidR="00605CBF">
      <w:instrText>PAGE   \* MERGEFORMAT</w:instrText>
    </w:r>
    <w:r>
      <w:fldChar w:fldCharType="separate"/>
    </w:r>
    <w:r w:rsidR="00605CBF">
      <w:rPr>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0B2" w:rsidRDefault="009D40B2">
    <w:pPr>
      <w:pStyle w:val="afffd"/>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7D75" w:rsidRDefault="005A7D75">
    <w:pPr>
      <w:pStyle w:val="afffd"/>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7D75" w:rsidRDefault="00600803">
    <w:pPr>
      <w:pStyle w:val="affffb"/>
    </w:pPr>
    <w:r>
      <w:fldChar w:fldCharType="begin"/>
    </w:r>
    <w:r w:rsidR="00605CBF">
      <w:instrText xml:space="preserve"> PAGE   \* MERGEFORMAT \* MERGEFORMAT </w:instrText>
    </w:r>
    <w:r>
      <w:fldChar w:fldCharType="separate"/>
    </w:r>
    <w:r w:rsidR="00605CBF">
      <w:t>I</w:t>
    </w:r>
    <w: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7D75" w:rsidRDefault="00600803">
    <w:pPr>
      <w:pStyle w:val="affffc"/>
    </w:pPr>
    <w:r>
      <w:fldChar w:fldCharType="begin"/>
    </w:r>
    <w:r w:rsidR="00605CBF">
      <w:instrText>PAGE   \* MERGEFORMAT</w:instrText>
    </w:r>
    <w:r>
      <w:fldChar w:fldCharType="separate"/>
    </w:r>
    <w:r w:rsidR="002A1669" w:rsidRPr="002A1669">
      <w:rPr>
        <w:noProof/>
        <w:lang w:val="zh-CN"/>
      </w:rPr>
      <w:t>I</w:t>
    </w:r>
    <w: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7D75" w:rsidRDefault="00600803">
    <w:pPr>
      <w:pStyle w:val="affffb"/>
    </w:pPr>
    <w:r>
      <w:fldChar w:fldCharType="begin"/>
    </w:r>
    <w:r w:rsidR="00605CBF">
      <w:instrText xml:space="preserve"> PAGE   \* MERGEFORMAT \* MERGEFORMAT </w:instrText>
    </w:r>
    <w:r>
      <w:fldChar w:fldCharType="separate"/>
    </w:r>
    <w:r w:rsidR="002A1669">
      <w:rPr>
        <w:noProof/>
      </w:rPr>
      <w:t>2</w:t>
    </w:r>
    <w: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7D75" w:rsidRDefault="00600803">
    <w:pPr>
      <w:pStyle w:val="affffc"/>
    </w:pPr>
    <w:r>
      <w:fldChar w:fldCharType="begin"/>
    </w:r>
    <w:r w:rsidR="00605CBF">
      <w:instrText>PAGE   \* MERGEFORMAT</w:instrText>
    </w:r>
    <w:r>
      <w:fldChar w:fldCharType="separate"/>
    </w:r>
    <w:r w:rsidR="002A1669" w:rsidRPr="002A1669">
      <w:rPr>
        <w:noProof/>
        <w:lang w:val="zh-CN"/>
      </w:rPr>
      <w:t>1</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7173" w:rsidRDefault="00947173">
      <w:pPr>
        <w:spacing w:line="240" w:lineRule="auto"/>
      </w:pPr>
      <w:r>
        <w:separator/>
      </w:r>
    </w:p>
  </w:footnote>
  <w:footnote w:type="continuationSeparator" w:id="1">
    <w:p w:rsidR="00947173" w:rsidRDefault="00947173">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0B2" w:rsidRDefault="009D40B2">
    <w:pPr>
      <w:pStyle w:val="afff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7D75" w:rsidRDefault="00605CBF">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7D75" w:rsidRDefault="005A7D75">
    <w:pPr>
      <w:pStyle w:val="afffe"/>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7D75" w:rsidRDefault="00600803">
    <w:pPr>
      <w:pStyle w:val="afffff5"/>
    </w:pPr>
    <w:fldSimple w:instr=" STYLEREF  标准文件_文件编号 \* MERGEFORMAT ">
      <w:r w:rsidR="00605CBF">
        <w:t>T/GXAS</w:t>
      </w:r>
      <w:r w:rsidR="00605CBF">
        <w:t>—</w:t>
      </w:r>
      <w:r w:rsidR="00605CBF">
        <w:t>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7D75" w:rsidRDefault="00600803">
    <w:pPr>
      <w:pStyle w:val="afffff4"/>
    </w:pPr>
    <w:fldSimple w:instr=" STYLEREF  标准文件_文件编号  \* MERGEFORMAT ">
      <w:r w:rsidR="002A1669">
        <w:rPr>
          <w:noProof/>
        </w:rPr>
        <w:t>T/GXAS</w:t>
      </w:r>
      <w:r w:rsidR="002A1669">
        <w:rPr>
          <w:noProof/>
        </w:rPr>
        <w:t>—</w:t>
      </w:r>
      <w:r w:rsidR="002A1669">
        <w:rPr>
          <w:noProof/>
        </w:rPr>
        <w:t>XXXX</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7D75" w:rsidRDefault="00600803">
    <w:pPr>
      <w:pStyle w:val="afffff5"/>
    </w:pPr>
    <w:fldSimple w:instr=" STYLEREF  标准文件_文件编号 \* MERGEFORMAT ">
      <w:r w:rsidR="002A1669">
        <w:rPr>
          <w:noProof/>
        </w:rPr>
        <w:t>T/GXAS</w:t>
      </w:r>
      <w:r w:rsidR="002A1669">
        <w:rPr>
          <w:noProof/>
        </w:rPr>
        <w:t>—</w:t>
      </w:r>
      <w:r w:rsidR="002A1669">
        <w:rPr>
          <w:noProof/>
        </w:rPr>
        <w:t>XXXX</w:t>
      </w:r>
    </w:fldSimple>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7D75" w:rsidRDefault="00600803">
    <w:pPr>
      <w:pStyle w:val="afffff4"/>
    </w:pPr>
    <w:fldSimple w:instr=" STYLEREF  标准文件_文件编号  \* MERGEFORMAT ">
      <w:r w:rsidR="002A1669">
        <w:rPr>
          <w:noProof/>
        </w:rPr>
        <w:t>T/GXAS</w:t>
      </w:r>
      <w:r w:rsidR="002A1669">
        <w:rPr>
          <w:noProof/>
        </w:rPr>
        <w:t>—</w:t>
      </w:r>
      <w:r w:rsidR="002A1669">
        <w:rPr>
          <w:noProof/>
        </w:rPr>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A348B0A"/>
    <w:multiLevelType w:val="multilevel"/>
    <w:tmpl w:val="2A348B0A"/>
    <w:lvl w:ilvl="0">
      <w:start w:val="1"/>
      <w:numFmt w:val="lowerLetter"/>
      <w:lvlText w:val="%1)"/>
      <w:lvlJc w:val="left"/>
      <w:pPr>
        <w:tabs>
          <w:tab w:val="left" w:pos="840"/>
        </w:tabs>
        <w:ind w:left="839" w:hanging="419"/>
      </w:pPr>
      <w:rPr>
        <w:rFonts w:ascii="宋体" w:eastAsia="宋体" w:hint="eastAsia"/>
        <w:b w:val="0"/>
        <w:i w:val="0"/>
        <w:sz w:val="21"/>
        <w:szCs w:val="21"/>
      </w:rPr>
    </w:lvl>
    <w:lvl w:ilvl="1">
      <w:start w:val="1"/>
      <w:numFmt w:val="decimal"/>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1">
    <w:nsid w:val="2A8F7113"/>
    <w:multiLevelType w:val="multilevel"/>
    <w:tmpl w:val="2A8F7113"/>
    <w:lvl w:ilvl="0">
      <w:start w:val="1"/>
      <w:numFmt w:val="upperLetter"/>
      <w:suff w:val="space"/>
      <w:lvlText w:val="%1"/>
      <w:lvlJc w:val="left"/>
      <w:pPr>
        <w:ind w:left="623" w:hanging="425"/>
      </w:pPr>
      <w:rPr>
        <w:rFonts w:hint="eastAsia"/>
      </w:rPr>
    </w:lvl>
    <w:lvl w:ilvl="1">
      <w:start w:val="1"/>
      <w:numFmt w:val="decimal"/>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12">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9">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nsid w:val="60B55DC2"/>
    <w:multiLevelType w:val="multilevel"/>
    <w:tmpl w:val="60B55DC2"/>
    <w:lvl w:ilvl="0">
      <w:start w:val="1"/>
      <w:numFmt w:val="upperLetter"/>
      <w:lvlText w:val="%1"/>
      <w:lvlJc w:val="left"/>
      <w:pPr>
        <w:tabs>
          <w:tab w:val="left" w:pos="0"/>
        </w:tabs>
        <w:ind w:left="0" w:hanging="425"/>
      </w:pPr>
      <w:rPr>
        <w:rFonts w:hint="eastAsia"/>
      </w:rPr>
    </w:lvl>
    <w:lvl w:ilvl="1">
      <w:start w:val="1"/>
      <w:numFmt w:val="decimal"/>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23">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4">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5">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6">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7">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8">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9">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567"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1">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2">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3">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30"/>
  </w:num>
  <w:num w:numId="3">
    <w:abstractNumId w:val="5"/>
  </w:num>
  <w:num w:numId="4">
    <w:abstractNumId w:val="26"/>
  </w:num>
  <w:num w:numId="5">
    <w:abstractNumId w:val="20"/>
  </w:num>
  <w:num w:numId="6">
    <w:abstractNumId w:val="15"/>
  </w:num>
  <w:num w:numId="7">
    <w:abstractNumId w:val="8"/>
  </w:num>
  <w:num w:numId="8">
    <w:abstractNumId w:val="3"/>
  </w:num>
  <w:num w:numId="9">
    <w:abstractNumId w:val="9"/>
  </w:num>
  <w:num w:numId="10">
    <w:abstractNumId w:val="18"/>
  </w:num>
  <w:num w:numId="11">
    <w:abstractNumId w:val="28"/>
  </w:num>
  <w:num w:numId="12">
    <w:abstractNumId w:val="13"/>
  </w:num>
  <w:num w:numId="13">
    <w:abstractNumId w:val="14"/>
  </w:num>
  <w:num w:numId="14">
    <w:abstractNumId w:val="7"/>
  </w:num>
  <w:num w:numId="15">
    <w:abstractNumId w:val="21"/>
  </w:num>
  <w:num w:numId="16">
    <w:abstractNumId w:val="24"/>
  </w:num>
  <w:num w:numId="17">
    <w:abstractNumId w:val="19"/>
  </w:num>
  <w:num w:numId="18">
    <w:abstractNumId w:val="32"/>
  </w:num>
  <w:num w:numId="19">
    <w:abstractNumId w:val="17"/>
  </w:num>
  <w:num w:numId="20">
    <w:abstractNumId w:val="1"/>
  </w:num>
  <w:num w:numId="21">
    <w:abstractNumId w:val="12"/>
  </w:num>
  <w:num w:numId="22">
    <w:abstractNumId w:val="33"/>
  </w:num>
  <w:num w:numId="23">
    <w:abstractNumId w:val="23"/>
  </w:num>
  <w:num w:numId="24">
    <w:abstractNumId w:val="6"/>
  </w:num>
  <w:num w:numId="25">
    <w:abstractNumId w:val="29"/>
  </w:num>
  <w:num w:numId="26">
    <w:abstractNumId w:val="31"/>
  </w:num>
  <w:num w:numId="27">
    <w:abstractNumId w:val="2"/>
  </w:num>
  <w:num w:numId="28">
    <w:abstractNumId w:val="4"/>
  </w:num>
  <w:num w:numId="29">
    <w:abstractNumId w:val="16"/>
  </w:num>
  <w:num w:numId="30">
    <w:abstractNumId w:val="27"/>
  </w:num>
  <w:num w:numId="31">
    <w:abstractNumId w:val="25"/>
  </w:num>
  <w:num w:numId="32">
    <w:abstractNumId w:val="10"/>
  </w:num>
  <w:num w:numId="33">
    <w:abstractNumId w:val="11"/>
  </w:num>
  <w:num w:numId="34">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attachedTemplate r:id="rId1"/>
  <w:documentProtection w:edit="forms" w:enforcement="1"/>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6146"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B37E3"/>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19DA"/>
    <w:rsid w:val="00032920"/>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25DE"/>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1F79"/>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5CB6"/>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1669"/>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E7053"/>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2E74"/>
    <w:rsid w:val="00344605"/>
    <w:rsid w:val="003474AA"/>
    <w:rsid w:val="00350D1D"/>
    <w:rsid w:val="00352C83"/>
    <w:rsid w:val="00352F1A"/>
    <w:rsid w:val="003562EF"/>
    <w:rsid w:val="0036107C"/>
    <w:rsid w:val="003615D2"/>
    <w:rsid w:val="0036429C"/>
    <w:rsid w:val="00364A53"/>
    <w:rsid w:val="003654CB"/>
    <w:rsid w:val="00365AA9"/>
    <w:rsid w:val="00365F86"/>
    <w:rsid w:val="00365F87"/>
    <w:rsid w:val="00366E89"/>
    <w:rsid w:val="003705F4"/>
    <w:rsid w:val="00370D58"/>
    <w:rsid w:val="00371316"/>
    <w:rsid w:val="00373307"/>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77E67"/>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7E3"/>
    <w:rsid w:val="004B3AA8"/>
    <w:rsid w:val="004B3E93"/>
    <w:rsid w:val="004B5371"/>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4F6EFB"/>
    <w:rsid w:val="00501139"/>
    <w:rsid w:val="0050363E"/>
    <w:rsid w:val="005039BC"/>
    <w:rsid w:val="005043BB"/>
    <w:rsid w:val="00504A3D"/>
    <w:rsid w:val="00505767"/>
    <w:rsid w:val="005073F0"/>
    <w:rsid w:val="00510A7B"/>
    <w:rsid w:val="00512320"/>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5441"/>
    <w:rsid w:val="00586630"/>
    <w:rsid w:val="00587ADD"/>
    <w:rsid w:val="00593A49"/>
    <w:rsid w:val="00596160"/>
    <w:rsid w:val="005966E2"/>
    <w:rsid w:val="00597007"/>
    <w:rsid w:val="005A0966"/>
    <w:rsid w:val="005A11B7"/>
    <w:rsid w:val="005A260B"/>
    <w:rsid w:val="005A4A1B"/>
    <w:rsid w:val="005A7830"/>
    <w:rsid w:val="005A7D75"/>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0803"/>
    <w:rsid w:val="006015CE"/>
    <w:rsid w:val="00604784"/>
    <w:rsid w:val="00605CBF"/>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460D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3B53"/>
    <w:rsid w:val="006840A6"/>
    <w:rsid w:val="006850CD"/>
    <w:rsid w:val="00685AAB"/>
    <w:rsid w:val="006A07AA"/>
    <w:rsid w:val="006A25E5"/>
    <w:rsid w:val="006A2B46"/>
    <w:rsid w:val="006A336D"/>
    <w:rsid w:val="006A37B9"/>
    <w:rsid w:val="006B1BF4"/>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D9D"/>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4FF"/>
    <w:rsid w:val="00842A47"/>
    <w:rsid w:val="00843C13"/>
    <w:rsid w:val="008454F8"/>
    <w:rsid w:val="0085173A"/>
    <w:rsid w:val="00852301"/>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102C"/>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24B0"/>
    <w:rsid w:val="009378DD"/>
    <w:rsid w:val="009429D5"/>
    <w:rsid w:val="00942BF1"/>
    <w:rsid w:val="00945180"/>
    <w:rsid w:val="00945428"/>
    <w:rsid w:val="0094607B"/>
    <w:rsid w:val="00947173"/>
    <w:rsid w:val="00953604"/>
    <w:rsid w:val="0095496B"/>
    <w:rsid w:val="00960F1E"/>
    <w:rsid w:val="009610DC"/>
    <w:rsid w:val="00961490"/>
    <w:rsid w:val="009620A7"/>
    <w:rsid w:val="0096381A"/>
    <w:rsid w:val="00965E04"/>
    <w:rsid w:val="009674AD"/>
    <w:rsid w:val="00970CDC"/>
    <w:rsid w:val="00975727"/>
    <w:rsid w:val="00977010"/>
    <w:rsid w:val="00977D02"/>
    <w:rsid w:val="00977FF9"/>
    <w:rsid w:val="009809BB"/>
    <w:rsid w:val="0098364B"/>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4BE8"/>
    <w:rsid w:val="009B6029"/>
    <w:rsid w:val="009B6971"/>
    <w:rsid w:val="009C27F1"/>
    <w:rsid w:val="009C3152"/>
    <w:rsid w:val="009C3257"/>
    <w:rsid w:val="009C4CFA"/>
    <w:rsid w:val="009C5070"/>
    <w:rsid w:val="009D112C"/>
    <w:rsid w:val="009D1385"/>
    <w:rsid w:val="009D40B2"/>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0BC"/>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703"/>
    <w:rsid w:val="00AE2A69"/>
    <w:rsid w:val="00AE37E5"/>
    <w:rsid w:val="00AE5EB4"/>
    <w:rsid w:val="00AF0C18"/>
    <w:rsid w:val="00AF2552"/>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0EB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33"/>
    <w:rsid w:val="00C71372"/>
    <w:rsid w:val="00C716A3"/>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AF7"/>
    <w:rsid w:val="00CC5DE6"/>
    <w:rsid w:val="00CC6E4E"/>
    <w:rsid w:val="00CC6FE8"/>
    <w:rsid w:val="00CC7202"/>
    <w:rsid w:val="00CD2808"/>
    <w:rsid w:val="00CD28BF"/>
    <w:rsid w:val="00CD4092"/>
    <w:rsid w:val="00CD4A20"/>
    <w:rsid w:val="00CD50A1"/>
    <w:rsid w:val="00CD519E"/>
    <w:rsid w:val="00CE0C4F"/>
    <w:rsid w:val="00CE2E48"/>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4907"/>
    <w:rsid w:val="00D352A2"/>
    <w:rsid w:val="00D4162B"/>
    <w:rsid w:val="00D4514F"/>
    <w:rsid w:val="00D451E2"/>
    <w:rsid w:val="00D45E89"/>
    <w:rsid w:val="00D45E8D"/>
    <w:rsid w:val="00D466AE"/>
    <w:rsid w:val="00D46D84"/>
    <w:rsid w:val="00D4734F"/>
    <w:rsid w:val="00D51BF3"/>
    <w:rsid w:val="00D57CF7"/>
    <w:rsid w:val="00D60705"/>
    <w:rsid w:val="00D66846"/>
    <w:rsid w:val="00D675FB"/>
    <w:rsid w:val="00D71F25"/>
    <w:rsid w:val="00D72A9C"/>
    <w:rsid w:val="00D77031"/>
    <w:rsid w:val="00D84941"/>
    <w:rsid w:val="00D84FA1"/>
    <w:rsid w:val="00D851F0"/>
    <w:rsid w:val="00D86DB7"/>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296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45729"/>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08C4"/>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14CD"/>
    <w:rsid w:val="00F25BB6"/>
    <w:rsid w:val="00F26B7E"/>
    <w:rsid w:val="00F27A3B"/>
    <w:rsid w:val="00F33817"/>
    <w:rsid w:val="00F420D5"/>
    <w:rsid w:val="00F451EA"/>
    <w:rsid w:val="00F4536D"/>
    <w:rsid w:val="00F45447"/>
    <w:rsid w:val="00F456C6"/>
    <w:rsid w:val="00F4577B"/>
    <w:rsid w:val="00F46496"/>
    <w:rsid w:val="00F474D0"/>
    <w:rsid w:val="00F50179"/>
    <w:rsid w:val="00F515EE"/>
    <w:rsid w:val="00F56511"/>
    <w:rsid w:val="00F611D9"/>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438349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uiPriority="0"/>
    <w:lsdException w:name="toc 9" w:uiPriority="0"/>
    <w:lsdException w:name="Normal Indent" w:semiHidden="0" w:uiPriority="0" w:unhideWhenUsed="0"/>
    <w:lsdException w:name="footnote text" w:uiPriority="0" w:unhideWhenUsed="0"/>
    <w:lsdException w:name="header" w:semiHidden="0" w:unhideWhenUsed="0"/>
    <w:lsdException w:name="footer" w:semiHidden="0" w:unhideWhenUsed="0"/>
    <w:lsdException w:name="caption" w:uiPriority="35" w:qFormat="1"/>
    <w:lsdException w:name="table of figures" w:uiPriority="0" w:unhideWhenUsed="0"/>
    <w:lsdException w:name="footnote reference" w:uiPriority="0" w:unhideWhenUsed="0"/>
    <w:lsdException w:name="page number" w:semiHidden="0" w:uiPriority="0" w:unhideWhenUsed="0"/>
    <w:lsdException w:name="Title" w:semiHidden="0" w:uiPriority="0" w:unhideWhenUsed="0" w:qFormat="1"/>
    <w:lsdException w:name="Default Paragraph Font" w:uiPriority="1"/>
    <w:lsdException w:name="Body Text" w:semiHidden="0" w:uiPriority="0" w:unhideWhenUsed="0"/>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Normal Table" w:qFormat="1"/>
    <w:lsdException w:name="Table Grid" w:semiHidden="0" w:uiPriority="0" w:unhideWhenUsed="0"/>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852301"/>
    <w:pPr>
      <w:widowControl w:val="0"/>
      <w:adjustRightInd w:val="0"/>
      <w:spacing w:line="400" w:lineRule="exact"/>
      <w:jc w:val="both"/>
    </w:pPr>
    <w:rPr>
      <w:kern w:val="2"/>
      <w:sz w:val="21"/>
      <w:szCs w:val="21"/>
    </w:rPr>
  </w:style>
  <w:style w:type="paragraph" w:styleId="1">
    <w:name w:val="heading 1"/>
    <w:basedOn w:val="afff5"/>
    <w:next w:val="afff5"/>
    <w:link w:val="1Char"/>
    <w:qFormat/>
    <w:rsid w:val="00852301"/>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852301"/>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852301"/>
    <w:pPr>
      <w:keepNext/>
      <w:keepLines/>
      <w:spacing w:before="260" w:after="260" w:line="416" w:lineRule="auto"/>
      <w:outlineLvl w:val="2"/>
    </w:pPr>
    <w:rPr>
      <w:b/>
      <w:bCs/>
      <w:sz w:val="32"/>
      <w:szCs w:val="32"/>
    </w:rPr>
  </w:style>
  <w:style w:type="paragraph" w:styleId="4">
    <w:name w:val="heading 4"/>
    <w:basedOn w:val="afff5"/>
    <w:next w:val="afff5"/>
    <w:link w:val="4Char"/>
    <w:qFormat/>
    <w:rsid w:val="00852301"/>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852301"/>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852301"/>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852301"/>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852301"/>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852301"/>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rsid w:val="00852301"/>
    <w:pPr>
      <w:tabs>
        <w:tab w:val="right" w:leader="dot" w:pos="9344"/>
      </w:tabs>
      <w:spacing w:line="300" w:lineRule="exact"/>
      <w:ind w:left="1259"/>
    </w:pPr>
    <w:rPr>
      <w:rFonts w:ascii="宋体"/>
    </w:rPr>
  </w:style>
  <w:style w:type="paragraph" w:styleId="afff9">
    <w:name w:val="Normal Indent"/>
    <w:basedOn w:val="afff5"/>
    <w:rsid w:val="00852301"/>
    <w:pPr>
      <w:ind w:firstLine="420"/>
    </w:pPr>
  </w:style>
  <w:style w:type="paragraph" w:styleId="afffa">
    <w:name w:val="Document Map"/>
    <w:basedOn w:val="afff5"/>
    <w:link w:val="Char"/>
    <w:uiPriority w:val="99"/>
    <w:semiHidden/>
    <w:unhideWhenUsed/>
    <w:rsid w:val="00852301"/>
    <w:rPr>
      <w:rFonts w:ascii="宋体"/>
      <w:sz w:val="18"/>
      <w:szCs w:val="18"/>
    </w:rPr>
  </w:style>
  <w:style w:type="paragraph" w:styleId="afffb">
    <w:name w:val="Body Text"/>
    <w:basedOn w:val="afff5"/>
    <w:link w:val="Char0"/>
    <w:rsid w:val="00852301"/>
    <w:pPr>
      <w:spacing w:after="120"/>
    </w:pPr>
  </w:style>
  <w:style w:type="paragraph" w:styleId="50">
    <w:name w:val="toc 5"/>
    <w:basedOn w:val="afff5"/>
    <w:next w:val="afff5"/>
    <w:uiPriority w:val="39"/>
    <w:unhideWhenUsed/>
    <w:rsid w:val="00852301"/>
    <w:pPr>
      <w:ind w:left="839"/>
    </w:pPr>
    <w:rPr>
      <w:rFonts w:ascii="宋体"/>
    </w:rPr>
  </w:style>
  <w:style w:type="paragraph" w:styleId="30">
    <w:name w:val="toc 3"/>
    <w:basedOn w:val="afff5"/>
    <w:next w:val="afff5"/>
    <w:uiPriority w:val="39"/>
    <w:unhideWhenUsed/>
    <w:rsid w:val="00852301"/>
    <w:pPr>
      <w:spacing w:line="300" w:lineRule="exact"/>
      <w:ind w:left="420"/>
    </w:pPr>
    <w:rPr>
      <w:rFonts w:ascii="宋体"/>
    </w:rPr>
  </w:style>
  <w:style w:type="paragraph" w:styleId="afffc">
    <w:name w:val="Balloon Text"/>
    <w:basedOn w:val="afff5"/>
    <w:link w:val="Char1"/>
    <w:uiPriority w:val="99"/>
    <w:semiHidden/>
    <w:unhideWhenUsed/>
    <w:rsid w:val="00852301"/>
    <w:rPr>
      <w:sz w:val="18"/>
      <w:szCs w:val="18"/>
    </w:rPr>
  </w:style>
  <w:style w:type="paragraph" w:styleId="afffd">
    <w:name w:val="footer"/>
    <w:basedOn w:val="afff5"/>
    <w:link w:val="Char2"/>
    <w:uiPriority w:val="99"/>
    <w:rsid w:val="00852301"/>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uiPriority w:val="99"/>
    <w:rsid w:val="00852301"/>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rsid w:val="00852301"/>
    <w:rPr>
      <w:rFonts w:ascii="宋体"/>
    </w:rPr>
  </w:style>
  <w:style w:type="paragraph" w:styleId="40">
    <w:name w:val="toc 4"/>
    <w:basedOn w:val="afff5"/>
    <w:next w:val="afff5"/>
    <w:uiPriority w:val="39"/>
    <w:unhideWhenUsed/>
    <w:rsid w:val="00852301"/>
    <w:pPr>
      <w:tabs>
        <w:tab w:val="right" w:leader="dot" w:pos="9344"/>
      </w:tabs>
      <w:spacing w:line="300" w:lineRule="exact"/>
      <w:ind w:left="629"/>
    </w:pPr>
    <w:rPr>
      <w:rFonts w:ascii="宋体"/>
    </w:rPr>
  </w:style>
  <w:style w:type="paragraph" w:styleId="affff">
    <w:name w:val="footnote text"/>
    <w:basedOn w:val="afff5"/>
    <w:next w:val="afff5"/>
    <w:link w:val="Char4"/>
    <w:semiHidden/>
    <w:rsid w:val="00852301"/>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rsid w:val="00852301"/>
    <w:pPr>
      <w:spacing w:line="300" w:lineRule="exact"/>
      <w:ind w:left="1049"/>
    </w:pPr>
    <w:rPr>
      <w:rFonts w:ascii="宋体"/>
    </w:rPr>
  </w:style>
  <w:style w:type="paragraph" w:styleId="affff0">
    <w:name w:val="table of figures"/>
    <w:basedOn w:val="afff5"/>
    <w:next w:val="afff5"/>
    <w:semiHidden/>
    <w:rsid w:val="00852301"/>
    <w:pPr>
      <w:adjustRightInd/>
      <w:spacing w:line="240" w:lineRule="auto"/>
      <w:jc w:val="left"/>
    </w:pPr>
    <w:rPr>
      <w:szCs w:val="24"/>
    </w:rPr>
  </w:style>
  <w:style w:type="paragraph" w:styleId="23">
    <w:name w:val="toc 2"/>
    <w:basedOn w:val="afff5"/>
    <w:next w:val="afff5"/>
    <w:uiPriority w:val="39"/>
    <w:unhideWhenUsed/>
    <w:rsid w:val="00852301"/>
    <w:pPr>
      <w:tabs>
        <w:tab w:val="right" w:leader="dot" w:pos="9344"/>
      </w:tabs>
      <w:spacing w:line="300" w:lineRule="exact"/>
      <w:ind w:left="210"/>
    </w:pPr>
    <w:rPr>
      <w:rFonts w:ascii="宋体"/>
    </w:rPr>
  </w:style>
  <w:style w:type="paragraph" w:styleId="affff1">
    <w:name w:val="Title"/>
    <w:basedOn w:val="afff5"/>
    <w:link w:val="Char5"/>
    <w:qFormat/>
    <w:rsid w:val="00852301"/>
    <w:pPr>
      <w:spacing w:before="240" w:after="60"/>
      <w:jc w:val="center"/>
      <w:outlineLvl w:val="0"/>
    </w:pPr>
    <w:rPr>
      <w:rFonts w:ascii="Arial" w:hAnsi="Arial" w:cs="Arial"/>
      <w:b/>
      <w:bCs/>
      <w:sz w:val="32"/>
      <w:szCs w:val="32"/>
    </w:rPr>
  </w:style>
  <w:style w:type="table" w:styleId="affff2">
    <w:name w:val="Table Grid"/>
    <w:basedOn w:val="afff7"/>
    <w:rsid w:val="008523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uiPriority w:val="22"/>
    <w:qFormat/>
    <w:rsid w:val="00852301"/>
    <w:rPr>
      <w:b/>
      <w:bCs/>
    </w:rPr>
  </w:style>
  <w:style w:type="character" w:styleId="affff4">
    <w:name w:val="page number"/>
    <w:rsid w:val="00852301"/>
    <w:rPr>
      <w:rFonts w:ascii="宋体" w:eastAsia="宋体" w:hAnsi="Times New Roman"/>
      <w:sz w:val="18"/>
    </w:rPr>
  </w:style>
  <w:style w:type="character" w:styleId="affff5">
    <w:name w:val="Emphasis"/>
    <w:uiPriority w:val="20"/>
    <w:qFormat/>
    <w:rsid w:val="00852301"/>
    <w:rPr>
      <w:i/>
      <w:iCs/>
    </w:rPr>
  </w:style>
  <w:style w:type="character" w:styleId="affff6">
    <w:name w:val="Hyperlink"/>
    <w:uiPriority w:val="99"/>
    <w:rsid w:val="00852301"/>
    <w:rPr>
      <w:rFonts w:ascii="宋体" w:eastAsia="宋体" w:hAnsi="Times New Roman"/>
      <w:color w:val="auto"/>
      <w:spacing w:val="0"/>
      <w:w w:val="100"/>
      <w:position w:val="0"/>
      <w:sz w:val="21"/>
      <w:u w:val="none"/>
      <w:vertAlign w:val="baseline"/>
    </w:rPr>
  </w:style>
  <w:style w:type="character" w:styleId="affff7">
    <w:name w:val="footnote reference"/>
    <w:semiHidden/>
    <w:rsid w:val="00852301"/>
    <w:rPr>
      <w:rFonts w:ascii="宋体" w:eastAsia="宋体" w:hAnsi="宋体" w:cs="Times New Roman"/>
      <w:spacing w:val="0"/>
      <w:sz w:val="18"/>
      <w:vertAlign w:val="superscript"/>
    </w:rPr>
  </w:style>
  <w:style w:type="character" w:customStyle="1" w:styleId="1Char">
    <w:name w:val="标题 1 Char"/>
    <w:link w:val="1"/>
    <w:rsid w:val="00852301"/>
    <w:rPr>
      <w:rFonts w:ascii="Times New Roman" w:eastAsia="宋体" w:hAnsi="Times New Roman" w:cs="Times New Roman"/>
      <w:b/>
      <w:bCs/>
      <w:kern w:val="44"/>
      <w:sz w:val="44"/>
      <w:szCs w:val="44"/>
    </w:rPr>
  </w:style>
  <w:style w:type="character" w:customStyle="1" w:styleId="2Char">
    <w:name w:val="标题 2 Char"/>
    <w:link w:val="22"/>
    <w:rsid w:val="00852301"/>
    <w:rPr>
      <w:rFonts w:ascii="Arial" w:eastAsia="黑体" w:hAnsi="Arial" w:cs="Times New Roman"/>
      <w:b/>
      <w:bCs/>
      <w:sz w:val="32"/>
      <w:szCs w:val="32"/>
    </w:rPr>
  </w:style>
  <w:style w:type="character" w:customStyle="1" w:styleId="3Char">
    <w:name w:val="标题 3 Char"/>
    <w:link w:val="3"/>
    <w:rsid w:val="00852301"/>
    <w:rPr>
      <w:rFonts w:ascii="Times New Roman" w:eastAsia="宋体" w:hAnsi="Times New Roman" w:cs="Times New Roman"/>
      <w:b/>
      <w:bCs/>
      <w:sz w:val="32"/>
      <w:szCs w:val="32"/>
    </w:rPr>
  </w:style>
  <w:style w:type="character" w:customStyle="1" w:styleId="4Char">
    <w:name w:val="标题 4 Char"/>
    <w:link w:val="4"/>
    <w:rsid w:val="00852301"/>
    <w:rPr>
      <w:rFonts w:ascii="Arial" w:eastAsia="黑体" w:hAnsi="Arial" w:cs="Times New Roman"/>
      <w:b/>
      <w:bCs/>
      <w:sz w:val="28"/>
      <w:szCs w:val="28"/>
    </w:rPr>
  </w:style>
  <w:style w:type="character" w:customStyle="1" w:styleId="5Char">
    <w:name w:val="标题 5 Char"/>
    <w:link w:val="5"/>
    <w:rsid w:val="00852301"/>
    <w:rPr>
      <w:rFonts w:ascii="Times New Roman" w:eastAsia="宋体" w:hAnsi="Times New Roman" w:cs="Times New Roman"/>
      <w:b/>
      <w:bCs/>
      <w:sz w:val="28"/>
      <w:szCs w:val="28"/>
    </w:rPr>
  </w:style>
  <w:style w:type="character" w:customStyle="1" w:styleId="6Char">
    <w:name w:val="标题 6 Char"/>
    <w:link w:val="6"/>
    <w:rsid w:val="00852301"/>
    <w:rPr>
      <w:rFonts w:ascii="Arial" w:eastAsia="黑体" w:hAnsi="Arial" w:cs="Times New Roman"/>
      <w:b/>
      <w:bCs/>
      <w:sz w:val="24"/>
      <w:szCs w:val="24"/>
    </w:rPr>
  </w:style>
  <w:style w:type="character" w:customStyle="1" w:styleId="7Char">
    <w:name w:val="标题 7 Char"/>
    <w:link w:val="7"/>
    <w:rsid w:val="00852301"/>
    <w:rPr>
      <w:rFonts w:ascii="Times New Roman" w:eastAsia="宋体" w:hAnsi="Times New Roman" w:cs="Times New Roman"/>
      <w:b/>
      <w:bCs/>
      <w:sz w:val="24"/>
      <w:szCs w:val="24"/>
    </w:rPr>
  </w:style>
  <w:style w:type="character" w:customStyle="1" w:styleId="8Char">
    <w:name w:val="标题 8 Char"/>
    <w:link w:val="8"/>
    <w:rsid w:val="00852301"/>
    <w:rPr>
      <w:rFonts w:ascii="Arial" w:eastAsia="黑体" w:hAnsi="Arial" w:cs="Times New Roman"/>
      <w:sz w:val="24"/>
      <w:szCs w:val="24"/>
    </w:rPr>
  </w:style>
  <w:style w:type="character" w:customStyle="1" w:styleId="9Char">
    <w:name w:val="标题 9 Char"/>
    <w:link w:val="9"/>
    <w:rsid w:val="00852301"/>
    <w:rPr>
      <w:rFonts w:ascii="Arial" w:eastAsia="黑体" w:hAnsi="Arial" w:cs="Times New Roman"/>
      <w:szCs w:val="21"/>
    </w:rPr>
  </w:style>
  <w:style w:type="character" w:customStyle="1" w:styleId="Char3">
    <w:name w:val="页眉 Char"/>
    <w:link w:val="afffe"/>
    <w:uiPriority w:val="99"/>
    <w:rsid w:val="00852301"/>
    <w:rPr>
      <w:rFonts w:ascii="Times New Roman" w:eastAsia="宋体" w:hAnsi="Times New Roman" w:cs="Times New Roman"/>
      <w:sz w:val="18"/>
      <w:szCs w:val="18"/>
    </w:rPr>
  </w:style>
  <w:style w:type="character" w:customStyle="1" w:styleId="Char2">
    <w:name w:val="页脚 Char"/>
    <w:link w:val="afffd"/>
    <w:uiPriority w:val="99"/>
    <w:rsid w:val="00852301"/>
    <w:rPr>
      <w:rFonts w:ascii="宋体" w:eastAsia="宋体" w:hAnsi="Times New Roman" w:cs="Times New Roman"/>
      <w:sz w:val="18"/>
      <w:szCs w:val="18"/>
    </w:rPr>
  </w:style>
  <w:style w:type="character" w:customStyle="1" w:styleId="Char1">
    <w:name w:val="批注框文本 Char"/>
    <w:link w:val="afffc"/>
    <w:uiPriority w:val="99"/>
    <w:semiHidden/>
    <w:rsid w:val="00852301"/>
    <w:rPr>
      <w:sz w:val="18"/>
      <w:szCs w:val="18"/>
    </w:rPr>
  </w:style>
  <w:style w:type="paragraph" w:styleId="affff8">
    <w:name w:val="Quote"/>
    <w:basedOn w:val="afff5"/>
    <w:next w:val="afff5"/>
    <w:link w:val="Char6"/>
    <w:uiPriority w:val="29"/>
    <w:qFormat/>
    <w:rsid w:val="00852301"/>
    <w:rPr>
      <w:i/>
      <w:iCs/>
      <w:color w:val="000000"/>
    </w:rPr>
  </w:style>
  <w:style w:type="character" w:customStyle="1" w:styleId="Char6">
    <w:name w:val="引用 Char"/>
    <w:link w:val="affff8"/>
    <w:uiPriority w:val="29"/>
    <w:rsid w:val="00852301"/>
    <w:rPr>
      <w:i/>
      <w:iCs/>
      <w:color w:val="000000"/>
    </w:rPr>
  </w:style>
  <w:style w:type="character" w:customStyle="1" w:styleId="Char5">
    <w:name w:val="标题 Char"/>
    <w:link w:val="affff1"/>
    <w:rsid w:val="00852301"/>
    <w:rPr>
      <w:rFonts w:ascii="Arial" w:eastAsia="宋体" w:hAnsi="Arial" w:cs="Arial"/>
      <w:b/>
      <w:bCs/>
      <w:sz w:val="32"/>
      <w:szCs w:val="32"/>
    </w:rPr>
  </w:style>
  <w:style w:type="paragraph" w:customStyle="1" w:styleId="affff9">
    <w:name w:val="标准标志"/>
    <w:next w:val="afff5"/>
    <w:rsid w:val="00852301"/>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a">
    <w:name w:val="标准称谓"/>
    <w:next w:val="afff5"/>
    <w:rsid w:val="00852301"/>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b">
    <w:name w:val="标准文件_页脚偶数页"/>
    <w:qFormat/>
    <w:rsid w:val="00852301"/>
    <w:pPr>
      <w:ind w:left="198"/>
    </w:pPr>
    <w:rPr>
      <w:rFonts w:ascii="宋体" w:hAnsi="Times New Roman"/>
      <w:sz w:val="18"/>
    </w:rPr>
  </w:style>
  <w:style w:type="paragraph" w:customStyle="1" w:styleId="affffc">
    <w:name w:val="标准文件_页脚奇数页"/>
    <w:rsid w:val="00852301"/>
    <w:pPr>
      <w:ind w:right="227"/>
      <w:jc w:val="right"/>
    </w:pPr>
    <w:rPr>
      <w:rFonts w:ascii="宋体" w:hAnsi="Times New Roman"/>
      <w:sz w:val="18"/>
    </w:rPr>
  </w:style>
  <w:style w:type="paragraph" w:customStyle="1" w:styleId="affffd">
    <w:name w:val="标准书眉一"/>
    <w:qFormat/>
    <w:rsid w:val="00852301"/>
    <w:pPr>
      <w:jc w:val="both"/>
    </w:pPr>
    <w:rPr>
      <w:rFonts w:ascii="Times New Roman" w:hAnsi="Times New Roman"/>
    </w:rPr>
  </w:style>
  <w:style w:type="paragraph" w:customStyle="1" w:styleId="ICS">
    <w:name w:val="标准文件_ICS"/>
    <w:basedOn w:val="afff5"/>
    <w:qFormat/>
    <w:rsid w:val="00852301"/>
    <w:pPr>
      <w:spacing w:line="0" w:lineRule="atLeast"/>
    </w:pPr>
    <w:rPr>
      <w:rFonts w:ascii="黑体" w:eastAsia="黑体" w:hAnsi="宋体"/>
    </w:rPr>
  </w:style>
  <w:style w:type="paragraph" w:customStyle="1" w:styleId="affffe">
    <w:name w:val="标准文件_标准正文"/>
    <w:basedOn w:val="afff5"/>
    <w:next w:val="afffff"/>
    <w:rsid w:val="00852301"/>
    <w:pPr>
      <w:snapToGrid w:val="0"/>
      <w:ind w:firstLineChars="200" w:firstLine="200"/>
    </w:pPr>
    <w:rPr>
      <w:kern w:val="0"/>
    </w:rPr>
  </w:style>
  <w:style w:type="paragraph" w:customStyle="1" w:styleId="afffff">
    <w:name w:val="标准文件_段"/>
    <w:link w:val="Char7"/>
    <w:qFormat/>
    <w:rsid w:val="00852301"/>
    <w:pPr>
      <w:autoSpaceDE w:val="0"/>
      <w:autoSpaceDN w:val="0"/>
      <w:ind w:firstLineChars="200" w:firstLine="200"/>
      <w:jc w:val="both"/>
    </w:pPr>
    <w:rPr>
      <w:rFonts w:ascii="宋体" w:hAnsi="Times New Roman"/>
      <w:sz w:val="21"/>
    </w:rPr>
  </w:style>
  <w:style w:type="paragraph" w:customStyle="1" w:styleId="afffff0">
    <w:name w:val="标准文件_版本"/>
    <w:basedOn w:val="affffe"/>
    <w:qFormat/>
    <w:rsid w:val="00852301"/>
    <w:pPr>
      <w:adjustRightInd/>
      <w:snapToGrid/>
      <w:ind w:firstLineChars="0" w:firstLine="0"/>
    </w:pPr>
    <w:rPr>
      <w:rFonts w:ascii="宋体" w:hAnsi="宋体"/>
      <w:kern w:val="2"/>
    </w:rPr>
  </w:style>
  <w:style w:type="paragraph" w:customStyle="1" w:styleId="afffff1">
    <w:name w:val="标准文件_标准部门"/>
    <w:basedOn w:val="afff5"/>
    <w:qFormat/>
    <w:rsid w:val="00852301"/>
    <w:pPr>
      <w:jc w:val="center"/>
    </w:pPr>
    <w:rPr>
      <w:rFonts w:ascii="黑体" w:eastAsia="黑体"/>
      <w:kern w:val="0"/>
      <w:sz w:val="44"/>
    </w:rPr>
  </w:style>
  <w:style w:type="paragraph" w:customStyle="1" w:styleId="afffff2">
    <w:name w:val="标准文件_标准代替"/>
    <w:basedOn w:val="afff5"/>
    <w:next w:val="afff5"/>
    <w:rsid w:val="00852301"/>
    <w:pPr>
      <w:spacing w:line="310" w:lineRule="exact"/>
      <w:jc w:val="right"/>
    </w:pPr>
    <w:rPr>
      <w:rFonts w:ascii="宋体" w:hAnsi="宋体"/>
      <w:kern w:val="0"/>
    </w:rPr>
  </w:style>
  <w:style w:type="paragraph" w:customStyle="1" w:styleId="afffff3">
    <w:name w:val="标准文件_标准名称标题"/>
    <w:basedOn w:val="afff5"/>
    <w:next w:val="afff5"/>
    <w:qFormat/>
    <w:rsid w:val="00852301"/>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qFormat/>
    <w:rsid w:val="00852301"/>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rsid w:val="00852301"/>
    <w:pPr>
      <w:jc w:val="left"/>
    </w:pPr>
  </w:style>
  <w:style w:type="paragraph" w:customStyle="1" w:styleId="afffff6">
    <w:name w:val="标准文件_参考文献标题"/>
    <w:basedOn w:val="afff5"/>
    <w:next w:val="afff5"/>
    <w:qFormat/>
    <w:rsid w:val="00852301"/>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852301"/>
    <w:pPr>
      <w:numPr>
        <w:numId w:val="1"/>
      </w:numPr>
    </w:pPr>
    <w:rPr>
      <w:rFonts w:ascii="宋体" w:hAnsi="Times New Roman"/>
    </w:rPr>
  </w:style>
  <w:style w:type="paragraph" w:customStyle="1" w:styleId="affe">
    <w:name w:val="标准文件_二级条标题"/>
    <w:next w:val="afffff"/>
    <w:rsid w:val="00852301"/>
    <w:pPr>
      <w:widowControl w:val="0"/>
      <w:numPr>
        <w:ilvl w:val="3"/>
        <w:numId w:val="2"/>
      </w:numPr>
      <w:spacing w:beforeLines="50" w:afterLines="50"/>
      <w:jc w:val="both"/>
      <w:outlineLvl w:val="2"/>
    </w:pPr>
    <w:rPr>
      <w:rFonts w:ascii="黑体" w:eastAsia="黑体" w:hAnsi="Times New Roman"/>
      <w:sz w:val="21"/>
    </w:rPr>
  </w:style>
  <w:style w:type="character" w:customStyle="1" w:styleId="afffff7">
    <w:name w:val="标准文件_发布"/>
    <w:qFormat/>
    <w:rsid w:val="00852301"/>
    <w:rPr>
      <w:rFonts w:ascii="黑体" w:eastAsia="黑体"/>
      <w:spacing w:val="0"/>
      <w:w w:val="100"/>
      <w:position w:val="3"/>
      <w:sz w:val="28"/>
    </w:rPr>
  </w:style>
  <w:style w:type="paragraph" w:customStyle="1" w:styleId="ad">
    <w:name w:val="标准文件_方框数字列项"/>
    <w:basedOn w:val="afffff"/>
    <w:rsid w:val="00852301"/>
    <w:pPr>
      <w:numPr>
        <w:numId w:val="3"/>
      </w:numPr>
      <w:ind w:firstLineChars="0" w:firstLine="0"/>
    </w:pPr>
  </w:style>
  <w:style w:type="paragraph" w:customStyle="1" w:styleId="afffff8">
    <w:name w:val="标准文件_封面标准编号"/>
    <w:basedOn w:val="afff5"/>
    <w:next w:val="afffff2"/>
    <w:qFormat/>
    <w:rsid w:val="00852301"/>
    <w:pPr>
      <w:spacing w:line="310" w:lineRule="exact"/>
      <w:jc w:val="right"/>
    </w:pPr>
    <w:rPr>
      <w:rFonts w:ascii="黑体" w:eastAsia="黑体"/>
      <w:kern w:val="0"/>
      <w:sz w:val="28"/>
    </w:rPr>
  </w:style>
  <w:style w:type="paragraph" w:customStyle="1" w:styleId="afffff9">
    <w:name w:val="标准文件_封面标准分类号"/>
    <w:basedOn w:val="afff5"/>
    <w:qFormat/>
    <w:rsid w:val="00852301"/>
    <w:rPr>
      <w:rFonts w:ascii="黑体" w:eastAsia="黑体"/>
      <w:b/>
      <w:kern w:val="0"/>
      <w:sz w:val="28"/>
    </w:rPr>
  </w:style>
  <w:style w:type="paragraph" w:customStyle="1" w:styleId="afffffa">
    <w:name w:val="标准文件_封面标准名称"/>
    <w:basedOn w:val="afff5"/>
    <w:rsid w:val="00852301"/>
    <w:pPr>
      <w:spacing w:line="240" w:lineRule="auto"/>
      <w:jc w:val="center"/>
    </w:pPr>
    <w:rPr>
      <w:rFonts w:ascii="黑体" w:eastAsia="黑体"/>
      <w:kern w:val="0"/>
      <w:sz w:val="52"/>
    </w:rPr>
  </w:style>
  <w:style w:type="paragraph" w:customStyle="1" w:styleId="afffffb">
    <w:name w:val="标准文件_封面标准英文名称"/>
    <w:basedOn w:val="afff5"/>
    <w:qFormat/>
    <w:rsid w:val="00852301"/>
    <w:pPr>
      <w:spacing w:line="240" w:lineRule="auto"/>
      <w:jc w:val="center"/>
    </w:pPr>
    <w:rPr>
      <w:rFonts w:ascii="黑体" w:eastAsia="黑体"/>
      <w:b/>
      <w:sz w:val="28"/>
    </w:rPr>
  </w:style>
  <w:style w:type="paragraph" w:customStyle="1" w:styleId="afffffc">
    <w:name w:val="标准文件_封面发布日期"/>
    <w:basedOn w:val="afff5"/>
    <w:qFormat/>
    <w:rsid w:val="00852301"/>
    <w:pPr>
      <w:spacing w:line="310" w:lineRule="exact"/>
    </w:pPr>
    <w:rPr>
      <w:rFonts w:ascii="黑体" w:eastAsia="黑体"/>
      <w:kern w:val="0"/>
      <w:sz w:val="28"/>
    </w:rPr>
  </w:style>
  <w:style w:type="paragraph" w:customStyle="1" w:styleId="afffffd">
    <w:name w:val="标准文件_封面密级"/>
    <w:basedOn w:val="afff5"/>
    <w:rsid w:val="00852301"/>
    <w:rPr>
      <w:rFonts w:eastAsia="黑体"/>
      <w:sz w:val="32"/>
    </w:rPr>
  </w:style>
  <w:style w:type="paragraph" w:customStyle="1" w:styleId="afffffe">
    <w:name w:val="标准文件_封面实施日期"/>
    <w:basedOn w:val="afff5"/>
    <w:qFormat/>
    <w:rsid w:val="00852301"/>
    <w:pPr>
      <w:spacing w:line="310" w:lineRule="exact"/>
      <w:jc w:val="right"/>
    </w:pPr>
    <w:rPr>
      <w:rFonts w:ascii="黑体" w:eastAsia="黑体"/>
      <w:sz w:val="28"/>
    </w:rPr>
  </w:style>
  <w:style w:type="paragraph" w:customStyle="1" w:styleId="affffff">
    <w:name w:val="标准文件_封面抬头"/>
    <w:basedOn w:val="afffff"/>
    <w:qFormat/>
    <w:rsid w:val="00852301"/>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rsid w:val="00852301"/>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
    <w:name w:val="标准文件_附录表标题"/>
    <w:next w:val="afffff"/>
    <w:qFormat/>
    <w:rsid w:val="00852301"/>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f"/>
    <w:rsid w:val="00852301"/>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
    <w:qFormat/>
    <w:rsid w:val="00852301"/>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rsid w:val="00852301"/>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qFormat/>
    <w:rsid w:val="00852301"/>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
    <w:qFormat/>
    <w:rsid w:val="00852301"/>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
    <w:rsid w:val="00852301"/>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f"/>
    <w:qFormat/>
    <w:rsid w:val="00852301"/>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b"/>
    <w:qFormat/>
    <w:rsid w:val="00852301"/>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b"/>
    <w:qFormat/>
    <w:rsid w:val="00852301"/>
    <w:rPr>
      <w:rFonts w:ascii="Times New Roman" w:eastAsia="宋体" w:hAnsi="Times New Roman" w:cs="Times New Roman"/>
      <w:szCs w:val="20"/>
    </w:rPr>
  </w:style>
  <w:style w:type="paragraph" w:customStyle="1" w:styleId="affffff1">
    <w:name w:val="标准文件_附录章标题"/>
    <w:next w:val="afffff"/>
    <w:qFormat/>
    <w:rsid w:val="00852301"/>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2">
    <w:name w:val="标准文件_公式后的破折号"/>
    <w:basedOn w:val="afffff"/>
    <w:next w:val="afffff"/>
    <w:rsid w:val="00852301"/>
    <w:pPr>
      <w:ind w:leftChars="200" w:left="488" w:hangingChars="290" w:hanging="289"/>
    </w:pPr>
  </w:style>
  <w:style w:type="paragraph" w:customStyle="1" w:styleId="a6">
    <w:name w:val="标准文件_前言、引言标题"/>
    <w:next w:val="afff5"/>
    <w:qFormat/>
    <w:rsid w:val="00852301"/>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3">
    <w:name w:val="标准文件_目次、标准名称标题"/>
    <w:basedOn w:val="a6"/>
    <w:next w:val="afffff"/>
    <w:qFormat/>
    <w:rsid w:val="00852301"/>
    <w:pPr>
      <w:spacing w:line="460" w:lineRule="exact"/>
    </w:pPr>
  </w:style>
  <w:style w:type="paragraph" w:customStyle="1" w:styleId="affffff4">
    <w:name w:val="标准文件_目录标题"/>
    <w:basedOn w:val="afff5"/>
    <w:rsid w:val="00852301"/>
    <w:pPr>
      <w:spacing w:afterLines="150" w:line="240" w:lineRule="auto"/>
      <w:jc w:val="center"/>
    </w:pPr>
    <w:rPr>
      <w:rFonts w:ascii="黑体" w:eastAsia="黑体"/>
      <w:sz w:val="32"/>
    </w:rPr>
  </w:style>
  <w:style w:type="paragraph" w:customStyle="1" w:styleId="af1">
    <w:name w:val="标准文件_破折号列项"/>
    <w:qFormat/>
    <w:rsid w:val="00852301"/>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rsid w:val="00852301"/>
    <w:pPr>
      <w:numPr>
        <w:numId w:val="10"/>
      </w:numPr>
      <w:ind w:left="0" w:firstLine="200"/>
    </w:pPr>
  </w:style>
  <w:style w:type="paragraph" w:customStyle="1" w:styleId="afff">
    <w:name w:val="标准文件_三级条标题"/>
    <w:basedOn w:val="affe"/>
    <w:next w:val="afffff"/>
    <w:rsid w:val="00852301"/>
    <w:pPr>
      <w:widowControl/>
      <w:numPr>
        <w:ilvl w:val="4"/>
      </w:numPr>
      <w:outlineLvl w:val="3"/>
    </w:pPr>
  </w:style>
  <w:style w:type="character" w:customStyle="1" w:styleId="11">
    <w:name w:val="不明显参考1"/>
    <w:uiPriority w:val="31"/>
    <w:qFormat/>
    <w:rsid w:val="00852301"/>
    <w:rPr>
      <w:smallCaps/>
      <w:color w:val="C0504D"/>
      <w:u w:val="single"/>
    </w:rPr>
  </w:style>
  <w:style w:type="paragraph" w:customStyle="1" w:styleId="affffff5">
    <w:name w:val="标准文件_示例后续"/>
    <w:basedOn w:val="afff5"/>
    <w:rsid w:val="00852301"/>
    <w:pPr>
      <w:adjustRightInd/>
      <w:spacing w:line="240" w:lineRule="auto"/>
      <w:ind w:firstLineChars="200" w:firstLine="200"/>
    </w:pPr>
    <w:rPr>
      <w:sz w:val="18"/>
      <w:szCs w:val="24"/>
    </w:rPr>
  </w:style>
  <w:style w:type="paragraph" w:customStyle="1" w:styleId="aff9">
    <w:name w:val="标准文件_数字编号列项"/>
    <w:qFormat/>
    <w:rsid w:val="00852301"/>
    <w:pPr>
      <w:numPr>
        <w:numId w:val="11"/>
      </w:numPr>
      <w:jc w:val="both"/>
    </w:pPr>
    <w:rPr>
      <w:rFonts w:ascii="宋体" w:hAnsi="宋体"/>
      <w:sz w:val="21"/>
    </w:rPr>
  </w:style>
  <w:style w:type="paragraph" w:customStyle="1" w:styleId="afff0">
    <w:name w:val="标准文件_四级条标题"/>
    <w:next w:val="afffff"/>
    <w:qFormat/>
    <w:rsid w:val="00852301"/>
    <w:pPr>
      <w:widowControl w:val="0"/>
      <w:numPr>
        <w:ilvl w:val="5"/>
        <w:numId w:val="2"/>
      </w:numPr>
      <w:spacing w:beforeLines="50" w:afterLines="50"/>
      <w:jc w:val="both"/>
      <w:outlineLvl w:val="4"/>
    </w:pPr>
    <w:rPr>
      <w:rFonts w:ascii="黑体" w:eastAsia="黑体" w:hAnsi="Times New Roman"/>
      <w:sz w:val="21"/>
    </w:rPr>
  </w:style>
  <w:style w:type="character" w:customStyle="1" w:styleId="Char4">
    <w:name w:val="脚注文本 Char"/>
    <w:link w:val="affff"/>
    <w:semiHidden/>
    <w:qFormat/>
    <w:rsid w:val="00852301"/>
    <w:rPr>
      <w:rFonts w:ascii="宋体" w:eastAsia="宋体" w:hAnsi="Times New Roman" w:cs="Times New Roman"/>
      <w:sz w:val="18"/>
      <w:szCs w:val="18"/>
    </w:rPr>
  </w:style>
  <w:style w:type="paragraph" w:customStyle="1" w:styleId="affffff6">
    <w:name w:val="标准文件_条文脚注"/>
    <w:basedOn w:val="affff"/>
    <w:rsid w:val="00852301"/>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rsid w:val="00852301"/>
    <w:pPr>
      <w:numPr>
        <w:numId w:val="12"/>
      </w:numPr>
      <w:spacing w:line="240" w:lineRule="auto"/>
      <w:jc w:val="left"/>
    </w:pPr>
    <w:rPr>
      <w:rFonts w:ascii="宋体" w:hAnsi="宋体"/>
      <w:sz w:val="18"/>
    </w:rPr>
  </w:style>
  <w:style w:type="character" w:customStyle="1" w:styleId="affffff7">
    <w:name w:val="标准文件_图表脚注内容"/>
    <w:rsid w:val="00852301"/>
    <w:rPr>
      <w:rFonts w:ascii="宋体" w:eastAsia="宋体" w:hAnsi="宋体" w:cs="Times New Roman"/>
      <w:spacing w:val="0"/>
      <w:sz w:val="18"/>
      <w:vertAlign w:val="superscript"/>
    </w:rPr>
  </w:style>
  <w:style w:type="paragraph" w:customStyle="1" w:styleId="afff1">
    <w:name w:val="标准文件_五级条标题"/>
    <w:next w:val="afffff"/>
    <w:rsid w:val="00852301"/>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
    <w:rsid w:val="00852301"/>
    <w:pPr>
      <w:numPr>
        <w:ilvl w:val="1"/>
        <w:numId w:val="2"/>
      </w:numPr>
      <w:spacing w:beforeLines="100" w:afterLines="100"/>
      <w:ind w:left="0"/>
      <w:jc w:val="both"/>
      <w:outlineLvl w:val="0"/>
    </w:pPr>
    <w:rPr>
      <w:rFonts w:ascii="黑体" w:eastAsia="黑体" w:hAnsi="Times New Roman"/>
      <w:sz w:val="21"/>
    </w:rPr>
  </w:style>
  <w:style w:type="paragraph" w:customStyle="1" w:styleId="affd">
    <w:name w:val="标准文件_一级条标题"/>
    <w:basedOn w:val="affc"/>
    <w:next w:val="afffff"/>
    <w:rsid w:val="00852301"/>
    <w:pPr>
      <w:numPr>
        <w:ilvl w:val="2"/>
      </w:numPr>
      <w:spacing w:beforeLines="50" w:afterLines="50"/>
      <w:outlineLvl w:val="1"/>
    </w:pPr>
  </w:style>
  <w:style w:type="paragraph" w:customStyle="1" w:styleId="affffff8">
    <w:name w:val="标准文件_一致程度"/>
    <w:basedOn w:val="afff5"/>
    <w:rsid w:val="00852301"/>
    <w:pPr>
      <w:spacing w:line="440" w:lineRule="exact"/>
      <w:jc w:val="center"/>
    </w:pPr>
    <w:rPr>
      <w:sz w:val="28"/>
    </w:rPr>
  </w:style>
  <w:style w:type="paragraph" w:customStyle="1" w:styleId="affffff9">
    <w:name w:val="标准文件_引言标题"/>
    <w:next w:val="afff5"/>
    <w:rsid w:val="00852301"/>
    <w:pPr>
      <w:shd w:val="clear" w:color="FFFFFF" w:fill="FFFFFF"/>
      <w:spacing w:before="540" w:after="600"/>
      <w:jc w:val="center"/>
      <w:outlineLvl w:val="0"/>
    </w:pPr>
    <w:rPr>
      <w:rFonts w:ascii="黑体" w:eastAsia="黑体" w:hAnsi="Times New Roman"/>
      <w:sz w:val="32"/>
    </w:rPr>
  </w:style>
  <w:style w:type="paragraph" w:customStyle="1" w:styleId="affffffa">
    <w:name w:val="标准文件_英文图表脚注"/>
    <w:basedOn w:val="affffe"/>
    <w:rsid w:val="00852301"/>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852301"/>
    <w:pPr>
      <w:numPr>
        <w:ilvl w:val="1"/>
        <w:numId w:val="13"/>
      </w:numPr>
      <w:jc w:val="both"/>
    </w:pPr>
    <w:rPr>
      <w:rFonts w:ascii="宋体" w:hAnsi="Times New Roman"/>
      <w:sz w:val="21"/>
    </w:rPr>
  </w:style>
  <w:style w:type="paragraph" w:customStyle="1" w:styleId="af">
    <w:name w:val="标准文件_英文注："/>
    <w:basedOn w:val="afff5"/>
    <w:next w:val="afffff"/>
    <w:rsid w:val="00852301"/>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852301"/>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rsid w:val="00852301"/>
    <w:pPr>
      <w:numPr>
        <w:numId w:val="16"/>
      </w:numPr>
      <w:tabs>
        <w:tab w:val="left" w:pos="0"/>
      </w:tabs>
      <w:spacing w:beforeLines="50" w:afterLines="50"/>
      <w:jc w:val="center"/>
    </w:pPr>
    <w:rPr>
      <w:rFonts w:ascii="黑体" w:eastAsia="黑体" w:hAnsi="Times New Roman"/>
      <w:sz w:val="21"/>
    </w:rPr>
  </w:style>
  <w:style w:type="paragraph" w:customStyle="1" w:styleId="affffffb">
    <w:name w:val="标准文件_正文公式"/>
    <w:basedOn w:val="afff5"/>
    <w:next w:val="affffe"/>
    <w:rsid w:val="00852301"/>
    <w:pPr>
      <w:tabs>
        <w:tab w:val="center" w:pos="4678"/>
        <w:tab w:val="right" w:leader="middleDot" w:pos="9356"/>
      </w:tabs>
      <w:spacing w:line="240" w:lineRule="auto"/>
    </w:pPr>
    <w:rPr>
      <w:rFonts w:ascii="宋体" w:hAnsi="宋体"/>
    </w:rPr>
  </w:style>
  <w:style w:type="paragraph" w:customStyle="1" w:styleId="afd">
    <w:name w:val="标准文件_正文图标题"/>
    <w:next w:val="afffff"/>
    <w:rsid w:val="00852301"/>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
    <w:rsid w:val="00852301"/>
    <w:pPr>
      <w:numPr>
        <w:numId w:val="18"/>
      </w:numPr>
      <w:jc w:val="center"/>
    </w:pPr>
    <w:rPr>
      <w:rFonts w:ascii="黑体" w:eastAsia="黑体" w:hAnsi="Times New Roman"/>
      <w:sz w:val="21"/>
    </w:rPr>
  </w:style>
  <w:style w:type="paragraph" w:customStyle="1" w:styleId="afb">
    <w:name w:val="标准文件_正文英文图标题"/>
    <w:next w:val="afffff"/>
    <w:rsid w:val="00852301"/>
    <w:pPr>
      <w:numPr>
        <w:numId w:val="19"/>
      </w:numPr>
      <w:jc w:val="center"/>
    </w:pPr>
    <w:rPr>
      <w:rFonts w:ascii="黑体" w:eastAsia="黑体" w:hAnsi="Times New Roman"/>
      <w:sz w:val="21"/>
    </w:rPr>
  </w:style>
  <w:style w:type="paragraph" w:customStyle="1" w:styleId="af7">
    <w:name w:val="标准文件_编号列项（三级）"/>
    <w:rsid w:val="00852301"/>
    <w:pPr>
      <w:numPr>
        <w:ilvl w:val="2"/>
        <w:numId w:val="13"/>
      </w:numPr>
    </w:pPr>
    <w:rPr>
      <w:rFonts w:ascii="宋体" w:hAnsi="Times New Roman"/>
      <w:sz w:val="21"/>
    </w:rPr>
  </w:style>
  <w:style w:type="paragraph" w:customStyle="1" w:styleId="a1">
    <w:name w:val="二级无标题条"/>
    <w:basedOn w:val="afff5"/>
    <w:rsid w:val="00852301"/>
    <w:pPr>
      <w:numPr>
        <w:ilvl w:val="3"/>
        <w:numId w:val="20"/>
      </w:numPr>
      <w:adjustRightInd/>
      <w:spacing w:line="240" w:lineRule="auto"/>
    </w:pPr>
    <w:rPr>
      <w:rFonts w:ascii="宋体" w:hAnsi="宋体"/>
      <w:szCs w:val="24"/>
    </w:rPr>
  </w:style>
  <w:style w:type="paragraph" w:customStyle="1" w:styleId="affffffc">
    <w:name w:val="发布部门"/>
    <w:next w:val="afffff"/>
    <w:rsid w:val="00852301"/>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d">
    <w:name w:val="发布日期"/>
    <w:rsid w:val="00852301"/>
    <w:pPr>
      <w:framePr w:w="4000" w:h="473" w:hRule="exact" w:hSpace="180" w:vSpace="180" w:wrap="around" w:hAnchor="margin" w:y="13511" w:anchorLock="1"/>
    </w:pPr>
    <w:rPr>
      <w:rFonts w:ascii="Times New Roman" w:eastAsia="黑体" w:hAnsi="Times New Roman"/>
      <w:sz w:val="28"/>
    </w:rPr>
  </w:style>
  <w:style w:type="paragraph" w:customStyle="1" w:styleId="affffffe">
    <w:name w:val="封面标准代替信息"/>
    <w:basedOn w:val="afff5"/>
    <w:rsid w:val="00852301"/>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rsid w:val="00852301"/>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0">
    <w:name w:val="封面标准文稿编辑信息"/>
    <w:rsid w:val="00852301"/>
    <w:pPr>
      <w:spacing w:before="180" w:line="180" w:lineRule="exact"/>
      <w:jc w:val="center"/>
    </w:pPr>
    <w:rPr>
      <w:rFonts w:ascii="宋体" w:hAnsi="Times New Roman"/>
      <w:sz w:val="21"/>
    </w:rPr>
  </w:style>
  <w:style w:type="paragraph" w:customStyle="1" w:styleId="afffffff1">
    <w:name w:val="封面标准文稿类别"/>
    <w:rsid w:val="00852301"/>
    <w:pPr>
      <w:spacing w:before="440" w:line="400" w:lineRule="exact"/>
      <w:jc w:val="center"/>
    </w:pPr>
    <w:rPr>
      <w:rFonts w:ascii="宋体" w:hAnsi="Times New Roman"/>
      <w:sz w:val="24"/>
    </w:rPr>
  </w:style>
  <w:style w:type="paragraph" w:customStyle="1" w:styleId="afffffff2">
    <w:name w:val="封面标准英文名称"/>
    <w:rsid w:val="00852301"/>
    <w:pPr>
      <w:widowControl w:val="0"/>
      <w:spacing w:line="360" w:lineRule="exact"/>
      <w:jc w:val="center"/>
    </w:pPr>
    <w:rPr>
      <w:rFonts w:ascii="Times New Roman" w:hAnsi="Times New Roman"/>
      <w:sz w:val="28"/>
    </w:rPr>
  </w:style>
  <w:style w:type="paragraph" w:customStyle="1" w:styleId="afffffff3">
    <w:name w:val="封面一致性程度标识"/>
    <w:rsid w:val="00852301"/>
    <w:pPr>
      <w:spacing w:before="440" w:line="440" w:lineRule="exact"/>
      <w:jc w:val="center"/>
    </w:pPr>
    <w:rPr>
      <w:rFonts w:ascii="Times New Roman" w:hAnsi="Times New Roman"/>
      <w:sz w:val="28"/>
    </w:rPr>
  </w:style>
  <w:style w:type="paragraph" w:customStyle="1" w:styleId="afffffff4">
    <w:name w:val="封面正文"/>
    <w:rsid w:val="00852301"/>
    <w:pPr>
      <w:jc w:val="both"/>
    </w:pPr>
    <w:rPr>
      <w:rFonts w:ascii="Times New Roman" w:hAnsi="Times New Roman"/>
    </w:rPr>
  </w:style>
  <w:style w:type="paragraph" w:customStyle="1" w:styleId="afffffff5">
    <w:name w:val="附录二级无标题条"/>
    <w:basedOn w:val="afff5"/>
    <w:next w:val="afffff"/>
    <w:rsid w:val="00852301"/>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rsid w:val="00852301"/>
    <w:pPr>
      <w:outlineLvl w:val="4"/>
    </w:pPr>
  </w:style>
  <w:style w:type="paragraph" w:customStyle="1" w:styleId="afffffff7">
    <w:name w:val="附录四级无标题条"/>
    <w:basedOn w:val="afffffff6"/>
    <w:next w:val="afffff"/>
    <w:rsid w:val="00852301"/>
    <w:pPr>
      <w:outlineLvl w:val="5"/>
    </w:pPr>
  </w:style>
  <w:style w:type="paragraph" w:customStyle="1" w:styleId="afffffff8">
    <w:name w:val="附录图"/>
    <w:next w:val="afffff"/>
    <w:rsid w:val="00852301"/>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852301"/>
    <w:pPr>
      <w:numPr>
        <w:numId w:val="21"/>
      </w:numPr>
    </w:pPr>
    <w:rPr>
      <w:rFonts w:ascii="宋体" w:hAnsi="Times New Roman"/>
      <w:sz w:val="21"/>
    </w:rPr>
  </w:style>
  <w:style w:type="paragraph" w:customStyle="1" w:styleId="afffffff9">
    <w:name w:val="附录五级无标题条"/>
    <w:basedOn w:val="afffffff7"/>
    <w:next w:val="afffff"/>
    <w:rsid w:val="00852301"/>
    <w:pPr>
      <w:outlineLvl w:val="6"/>
    </w:pPr>
  </w:style>
  <w:style w:type="paragraph" w:customStyle="1" w:styleId="afffffffa">
    <w:name w:val="附录性质"/>
    <w:basedOn w:val="afff5"/>
    <w:rsid w:val="00852301"/>
    <w:pPr>
      <w:widowControl/>
      <w:adjustRightInd/>
      <w:jc w:val="center"/>
    </w:pPr>
    <w:rPr>
      <w:rFonts w:ascii="黑体" w:eastAsia="黑体"/>
    </w:rPr>
  </w:style>
  <w:style w:type="paragraph" w:customStyle="1" w:styleId="afffffffb">
    <w:name w:val="附录一级无标题条"/>
    <w:basedOn w:val="affffff1"/>
    <w:next w:val="afffff"/>
    <w:rsid w:val="00852301"/>
    <w:pPr>
      <w:autoSpaceDN w:val="0"/>
      <w:outlineLvl w:val="2"/>
    </w:pPr>
    <w:rPr>
      <w:rFonts w:ascii="宋体" w:eastAsia="宋体" w:hAnsi="宋体"/>
    </w:rPr>
  </w:style>
  <w:style w:type="character" w:customStyle="1" w:styleId="afffffffc">
    <w:name w:val="个人答复风格"/>
    <w:rsid w:val="00852301"/>
    <w:rPr>
      <w:rFonts w:ascii="Arial" w:eastAsia="宋体" w:hAnsi="Arial" w:cs="Arial"/>
      <w:color w:val="auto"/>
      <w:spacing w:val="0"/>
      <w:sz w:val="20"/>
    </w:rPr>
  </w:style>
  <w:style w:type="character" w:customStyle="1" w:styleId="afffffffd">
    <w:name w:val="个人撰写风格"/>
    <w:rsid w:val="00852301"/>
    <w:rPr>
      <w:rFonts w:ascii="Arial" w:eastAsia="宋体" w:hAnsi="Arial" w:cs="Arial"/>
      <w:color w:val="auto"/>
      <w:spacing w:val="0"/>
      <w:sz w:val="20"/>
    </w:rPr>
  </w:style>
  <w:style w:type="paragraph" w:customStyle="1" w:styleId="afffffffe">
    <w:name w:val="脚注后续"/>
    <w:rsid w:val="00852301"/>
    <w:pPr>
      <w:ind w:leftChars="350" w:left="350"/>
      <w:jc w:val="both"/>
    </w:pPr>
    <w:rPr>
      <w:rFonts w:ascii="宋体" w:hAnsi="Times New Roman"/>
      <w:sz w:val="18"/>
    </w:rPr>
  </w:style>
  <w:style w:type="paragraph" w:customStyle="1" w:styleId="afff4">
    <w:name w:val="列项——"/>
    <w:rsid w:val="00852301"/>
    <w:pPr>
      <w:widowControl w:val="0"/>
      <w:numPr>
        <w:numId w:val="22"/>
      </w:numPr>
      <w:jc w:val="both"/>
    </w:pPr>
    <w:rPr>
      <w:rFonts w:ascii="宋体" w:hAnsi="宋体"/>
      <w:sz w:val="21"/>
    </w:rPr>
  </w:style>
  <w:style w:type="paragraph" w:customStyle="1" w:styleId="affffffff">
    <w:name w:val="列项·"/>
    <w:basedOn w:val="afffff"/>
    <w:rsid w:val="00852301"/>
    <w:pPr>
      <w:tabs>
        <w:tab w:val="left" w:pos="840"/>
      </w:tabs>
    </w:pPr>
  </w:style>
  <w:style w:type="paragraph" w:customStyle="1" w:styleId="affffffff0">
    <w:name w:val="目次、索引正文"/>
    <w:rsid w:val="00852301"/>
    <w:pPr>
      <w:spacing w:line="320" w:lineRule="exact"/>
      <w:jc w:val="both"/>
    </w:pPr>
    <w:rPr>
      <w:rFonts w:ascii="宋体" w:hAnsi="Times New Roman"/>
      <w:sz w:val="21"/>
    </w:rPr>
  </w:style>
  <w:style w:type="paragraph" w:customStyle="1" w:styleId="210">
    <w:name w:val="目录 21"/>
    <w:basedOn w:val="afff5"/>
    <w:next w:val="afff5"/>
    <w:semiHidden/>
    <w:rsid w:val="00852301"/>
    <w:pPr>
      <w:adjustRightInd/>
      <w:spacing w:line="240" w:lineRule="auto"/>
      <w:jc w:val="left"/>
    </w:pPr>
    <w:rPr>
      <w:bCs/>
      <w:iCs/>
    </w:rPr>
  </w:style>
  <w:style w:type="paragraph" w:customStyle="1" w:styleId="31">
    <w:name w:val="目录 31"/>
    <w:basedOn w:val="afff5"/>
    <w:next w:val="afff5"/>
    <w:semiHidden/>
    <w:rsid w:val="00852301"/>
    <w:pPr>
      <w:spacing w:line="240" w:lineRule="auto"/>
    </w:pPr>
    <w:rPr>
      <w:rFonts w:ascii="宋体" w:hAnsi="宋体"/>
      <w:iCs/>
    </w:rPr>
  </w:style>
  <w:style w:type="paragraph" w:customStyle="1" w:styleId="41">
    <w:name w:val="目录 41"/>
    <w:basedOn w:val="afff5"/>
    <w:next w:val="afff5"/>
    <w:semiHidden/>
    <w:rsid w:val="00852301"/>
    <w:pPr>
      <w:adjustRightInd/>
      <w:spacing w:line="240" w:lineRule="auto"/>
      <w:jc w:val="left"/>
    </w:pPr>
  </w:style>
  <w:style w:type="paragraph" w:customStyle="1" w:styleId="51">
    <w:name w:val="目录 51"/>
    <w:basedOn w:val="afff5"/>
    <w:next w:val="afff5"/>
    <w:semiHidden/>
    <w:rsid w:val="00852301"/>
    <w:pPr>
      <w:spacing w:line="240" w:lineRule="auto"/>
    </w:pPr>
    <w:rPr>
      <w:rFonts w:ascii="宋体" w:hAnsi="宋体"/>
    </w:rPr>
  </w:style>
  <w:style w:type="paragraph" w:customStyle="1" w:styleId="61">
    <w:name w:val="目录 61"/>
    <w:basedOn w:val="afff5"/>
    <w:next w:val="afff5"/>
    <w:semiHidden/>
    <w:rsid w:val="00852301"/>
    <w:pPr>
      <w:adjustRightInd/>
      <w:spacing w:line="240" w:lineRule="auto"/>
      <w:jc w:val="left"/>
    </w:pPr>
  </w:style>
  <w:style w:type="paragraph" w:customStyle="1" w:styleId="71">
    <w:name w:val="目录 71"/>
    <w:basedOn w:val="61"/>
    <w:semiHidden/>
    <w:rsid w:val="00852301"/>
    <w:pPr>
      <w:ind w:left="1260"/>
    </w:pPr>
  </w:style>
  <w:style w:type="paragraph" w:customStyle="1" w:styleId="81">
    <w:name w:val="目录 81"/>
    <w:basedOn w:val="71"/>
    <w:semiHidden/>
    <w:rsid w:val="00852301"/>
    <w:pPr>
      <w:ind w:left="1470"/>
    </w:pPr>
  </w:style>
  <w:style w:type="paragraph" w:customStyle="1" w:styleId="91">
    <w:name w:val="目录 91"/>
    <w:basedOn w:val="81"/>
    <w:semiHidden/>
    <w:rsid w:val="00852301"/>
    <w:pPr>
      <w:ind w:left="1680"/>
    </w:pPr>
  </w:style>
  <w:style w:type="paragraph" w:customStyle="1" w:styleId="affffffff1">
    <w:name w:val="其他标准称谓"/>
    <w:rsid w:val="00852301"/>
    <w:pPr>
      <w:spacing w:line="0" w:lineRule="atLeast"/>
      <w:jc w:val="distribute"/>
    </w:pPr>
    <w:rPr>
      <w:rFonts w:ascii="黑体" w:eastAsia="黑体" w:hAnsi="宋体"/>
      <w:sz w:val="52"/>
    </w:rPr>
  </w:style>
  <w:style w:type="paragraph" w:customStyle="1" w:styleId="affffffff2">
    <w:name w:val="其他发布部门"/>
    <w:basedOn w:val="affffffc"/>
    <w:rsid w:val="00852301"/>
    <w:pPr>
      <w:framePr w:wrap="around"/>
      <w:spacing w:line="0" w:lineRule="atLeast"/>
    </w:pPr>
    <w:rPr>
      <w:rFonts w:ascii="黑体" w:eastAsia="黑体"/>
      <w:b w:val="0"/>
    </w:rPr>
  </w:style>
  <w:style w:type="paragraph" w:customStyle="1" w:styleId="affb">
    <w:name w:val="前言标题"/>
    <w:next w:val="afff5"/>
    <w:rsid w:val="00852301"/>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852301"/>
    <w:pPr>
      <w:numPr>
        <w:ilvl w:val="4"/>
        <w:numId w:val="20"/>
      </w:numPr>
      <w:adjustRightInd/>
      <w:spacing w:line="240" w:lineRule="auto"/>
    </w:pPr>
    <w:rPr>
      <w:rFonts w:ascii="宋体" w:hAnsi="宋体"/>
      <w:szCs w:val="24"/>
    </w:rPr>
  </w:style>
  <w:style w:type="paragraph" w:customStyle="1" w:styleId="affffffff3">
    <w:name w:val="实施日期"/>
    <w:basedOn w:val="affffffd"/>
    <w:rsid w:val="00852301"/>
    <w:pPr>
      <w:framePr w:hSpace="0" w:wrap="around" w:xAlign="right"/>
      <w:jc w:val="right"/>
    </w:pPr>
  </w:style>
  <w:style w:type="paragraph" w:customStyle="1" w:styleId="a3">
    <w:name w:val="四级无标题条"/>
    <w:basedOn w:val="afff5"/>
    <w:rsid w:val="00852301"/>
    <w:pPr>
      <w:numPr>
        <w:ilvl w:val="5"/>
        <w:numId w:val="20"/>
      </w:numPr>
      <w:adjustRightInd/>
      <w:spacing w:line="240" w:lineRule="auto"/>
    </w:pPr>
    <w:rPr>
      <w:rFonts w:ascii="宋体" w:hAnsi="宋体"/>
      <w:szCs w:val="24"/>
    </w:rPr>
  </w:style>
  <w:style w:type="paragraph" w:customStyle="1" w:styleId="affffffff4">
    <w:name w:val="文献分类号"/>
    <w:rsid w:val="00852301"/>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5">
    <w:name w:val="无标题条"/>
    <w:next w:val="afffff"/>
    <w:rsid w:val="00852301"/>
    <w:pPr>
      <w:jc w:val="both"/>
    </w:pPr>
    <w:rPr>
      <w:rFonts w:ascii="宋体" w:hAnsi="宋体"/>
      <w:sz w:val="21"/>
    </w:rPr>
  </w:style>
  <w:style w:type="paragraph" w:customStyle="1" w:styleId="a4">
    <w:name w:val="五级无标题条"/>
    <w:basedOn w:val="afff5"/>
    <w:rsid w:val="00852301"/>
    <w:pPr>
      <w:numPr>
        <w:ilvl w:val="6"/>
        <w:numId w:val="20"/>
      </w:numPr>
      <w:adjustRightInd/>
    </w:pPr>
    <w:rPr>
      <w:szCs w:val="24"/>
    </w:rPr>
  </w:style>
  <w:style w:type="paragraph" w:customStyle="1" w:styleId="a0">
    <w:name w:val="一级无标题条"/>
    <w:basedOn w:val="afff5"/>
    <w:rsid w:val="00852301"/>
    <w:pPr>
      <w:numPr>
        <w:ilvl w:val="2"/>
        <w:numId w:val="20"/>
      </w:numPr>
      <w:adjustRightInd/>
      <w:spacing w:before="10" w:after="10" w:line="240" w:lineRule="auto"/>
    </w:pPr>
    <w:rPr>
      <w:rFonts w:ascii="宋体" w:hAnsi="宋体"/>
      <w:szCs w:val="24"/>
    </w:rPr>
  </w:style>
  <w:style w:type="paragraph" w:customStyle="1" w:styleId="affffffff6">
    <w:name w:val="注:后续"/>
    <w:rsid w:val="00852301"/>
    <w:pPr>
      <w:spacing w:line="300" w:lineRule="exact"/>
      <w:ind w:leftChars="400" w:left="600" w:hangingChars="200" w:hanging="200"/>
      <w:jc w:val="both"/>
    </w:pPr>
    <w:rPr>
      <w:rFonts w:ascii="宋体" w:hAnsi="Times New Roman"/>
      <w:sz w:val="18"/>
    </w:rPr>
  </w:style>
  <w:style w:type="paragraph" w:customStyle="1" w:styleId="affffffff7">
    <w:name w:val="注×:后续"/>
    <w:basedOn w:val="affffffff6"/>
    <w:rsid w:val="00852301"/>
    <w:pPr>
      <w:ind w:leftChars="0" w:left="1406" w:firstLineChars="0" w:hanging="499"/>
    </w:pPr>
  </w:style>
  <w:style w:type="paragraph" w:customStyle="1" w:styleId="affffffff8">
    <w:name w:val="标准文件_一级无标题"/>
    <w:basedOn w:val="affd"/>
    <w:qFormat/>
    <w:rsid w:val="00852301"/>
    <w:pPr>
      <w:spacing w:beforeLines="0" w:afterLines="0"/>
      <w:outlineLvl w:val="9"/>
    </w:pPr>
    <w:rPr>
      <w:rFonts w:ascii="宋体" w:eastAsia="宋体"/>
    </w:rPr>
  </w:style>
  <w:style w:type="paragraph" w:customStyle="1" w:styleId="affffffff9">
    <w:name w:val="标准文件_五级无标题"/>
    <w:basedOn w:val="afff1"/>
    <w:qFormat/>
    <w:rsid w:val="00852301"/>
    <w:pPr>
      <w:spacing w:beforeLines="0" w:afterLines="0"/>
      <w:outlineLvl w:val="9"/>
    </w:pPr>
    <w:rPr>
      <w:rFonts w:ascii="宋体" w:eastAsia="宋体"/>
    </w:rPr>
  </w:style>
  <w:style w:type="paragraph" w:customStyle="1" w:styleId="affffffffa">
    <w:name w:val="标准文件_三级无标题"/>
    <w:basedOn w:val="afff"/>
    <w:qFormat/>
    <w:rsid w:val="00852301"/>
    <w:pPr>
      <w:spacing w:beforeLines="0" w:afterLines="0"/>
      <w:outlineLvl w:val="9"/>
    </w:pPr>
    <w:rPr>
      <w:rFonts w:ascii="宋体" w:eastAsia="宋体"/>
    </w:rPr>
  </w:style>
  <w:style w:type="paragraph" w:customStyle="1" w:styleId="affffffffb">
    <w:name w:val="标准文件_二级无标题"/>
    <w:basedOn w:val="affe"/>
    <w:qFormat/>
    <w:rsid w:val="00852301"/>
    <w:pPr>
      <w:spacing w:beforeLines="0" w:afterLines="0"/>
      <w:outlineLvl w:val="9"/>
    </w:pPr>
    <w:rPr>
      <w:rFonts w:ascii="宋体" w:eastAsia="宋体"/>
    </w:rPr>
  </w:style>
  <w:style w:type="paragraph" w:customStyle="1" w:styleId="affffffffc">
    <w:name w:val="标准_四级无标题"/>
    <w:basedOn w:val="afff0"/>
    <w:next w:val="afffff"/>
    <w:qFormat/>
    <w:rsid w:val="00852301"/>
    <w:rPr>
      <w:rFonts w:eastAsia="宋体"/>
    </w:rPr>
  </w:style>
  <w:style w:type="paragraph" w:customStyle="1" w:styleId="affffffffd">
    <w:name w:val="标准文件_四级无标题"/>
    <w:basedOn w:val="afff0"/>
    <w:qFormat/>
    <w:rsid w:val="00852301"/>
    <w:pPr>
      <w:spacing w:beforeLines="0" w:afterLines="0"/>
      <w:outlineLvl w:val="9"/>
    </w:pPr>
    <w:rPr>
      <w:rFonts w:ascii="宋体" w:eastAsia="宋体" w:hAnsi="黑体"/>
      <w:szCs w:val="52"/>
    </w:rPr>
  </w:style>
  <w:style w:type="paragraph" w:customStyle="1" w:styleId="aff1">
    <w:name w:val="标准文件_大写罗马数字编号列项"/>
    <w:basedOn w:val="afffff"/>
    <w:rsid w:val="00852301"/>
    <w:pPr>
      <w:numPr>
        <w:numId w:val="23"/>
      </w:numPr>
      <w:ind w:firstLineChars="0" w:firstLine="0"/>
    </w:pPr>
    <w:rPr>
      <w:rFonts w:ascii="Times New Roman" w:cs="Arial"/>
      <w:szCs w:val="28"/>
    </w:rPr>
  </w:style>
  <w:style w:type="paragraph" w:customStyle="1" w:styleId="ae">
    <w:name w:val="标准文件_小写罗马数字编号列项"/>
    <w:basedOn w:val="afffff"/>
    <w:rsid w:val="00852301"/>
    <w:pPr>
      <w:numPr>
        <w:numId w:val="24"/>
      </w:numPr>
      <w:ind w:firstLineChars="0" w:firstLine="0"/>
    </w:pPr>
    <w:rPr>
      <w:rFonts w:cs="Arial"/>
      <w:szCs w:val="28"/>
    </w:rPr>
  </w:style>
  <w:style w:type="paragraph" w:customStyle="1" w:styleId="affffffffe">
    <w:name w:val="标准文件_附录标题"/>
    <w:basedOn w:val="aff3"/>
    <w:qFormat/>
    <w:rsid w:val="00852301"/>
    <w:pPr>
      <w:numPr>
        <w:numId w:val="0"/>
      </w:numPr>
      <w:spacing w:after="280"/>
      <w:outlineLvl w:val="9"/>
    </w:pPr>
  </w:style>
  <w:style w:type="paragraph" w:customStyle="1" w:styleId="afffffffff">
    <w:name w:val="标准文件_二级项"/>
    <w:rsid w:val="00852301"/>
    <w:rPr>
      <w:rFonts w:ascii="宋体" w:hAnsi="Times New Roman"/>
      <w:sz w:val="21"/>
    </w:rPr>
  </w:style>
  <w:style w:type="paragraph" w:customStyle="1" w:styleId="af3">
    <w:name w:val="标准文件_三级项"/>
    <w:basedOn w:val="afff5"/>
    <w:rsid w:val="00852301"/>
    <w:pPr>
      <w:numPr>
        <w:ilvl w:val="2"/>
        <w:numId w:val="21"/>
      </w:numPr>
      <w:spacing w:line="-300" w:lineRule="auto"/>
    </w:pPr>
    <w:rPr>
      <w:rFonts w:ascii="Times New Roman" w:hAnsi="Times New Roman"/>
    </w:rPr>
  </w:style>
  <w:style w:type="paragraph" w:customStyle="1" w:styleId="affa">
    <w:name w:val="图表脚注说明"/>
    <w:basedOn w:val="afff5"/>
    <w:next w:val="afffff"/>
    <w:rsid w:val="00852301"/>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rsid w:val="00852301"/>
    <w:pPr>
      <w:numPr>
        <w:numId w:val="13"/>
      </w:numPr>
      <w:jc w:val="both"/>
    </w:pPr>
    <w:rPr>
      <w:rFonts w:ascii="宋体" w:hAnsi="Times New Roman"/>
      <w:sz w:val="21"/>
    </w:rPr>
  </w:style>
  <w:style w:type="paragraph" w:customStyle="1" w:styleId="afffffffff0">
    <w:name w:val="标准文件_索引字母"/>
    <w:next w:val="afffff"/>
    <w:qFormat/>
    <w:rsid w:val="00852301"/>
    <w:pPr>
      <w:jc w:val="center"/>
    </w:pPr>
    <w:rPr>
      <w:rFonts w:ascii="宋体" w:eastAsia="Times New Roman" w:hAnsi="宋体"/>
      <w:b/>
      <w:kern w:val="2"/>
      <w:sz w:val="21"/>
    </w:rPr>
  </w:style>
  <w:style w:type="paragraph" w:customStyle="1" w:styleId="afffffffff1">
    <w:name w:val="标准文件_附录前"/>
    <w:next w:val="afffff"/>
    <w:qFormat/>
    <w:rsid w:val="00852301"/>
    <w:pPr>
      <w:spacing w:line="20" w:lineRule="atLeast"/>
      <w:ind w:firstLine="200"/>
    </w:pPr>
    <w:rPr>
      <w:rFonts w:ascii="宋体" w:hAnsi="宋体"/>
      <w:kern w:val="2"/>
      <w:sz w:val="10"/>
    </w:rPr>
  </w:style>
  <w:style w:type="paragraph" w:customStyle="1" w:styleId="afffffffff2">
    <w:name w:val="标准文件_正文标准名称"/>
    <w:qFormat/>
    <w:rsid w:val="00852301"/>
    <w:pPr>
      <w:spacing w:beforeLines="20" w:after="640" w:line="400" w:lineRule="exact"/>
      <w:jc w:val="center"/>
    </w:pPr>
    <w:rPr>
      <w:rFonts w:ascii="黑体" w:eastAsia="黑体" w:hAnsi="黑体"/>
      <w:kern w:val="2"/>
      <w:sz w:val="32"/>
      <w:szCs w:val="32"/>
    </w:rPr>
  </w:style>
  <w:style w:type="paragraph" w:customStyle="1" w:styleId="afffffffff3">
    <w:name w:val="标准文件_表格"/>
    <w:basedOn w:val="afffff"/>
    <w:qFormat/>
    <w:rsid w:val="00852301"/>
    <w:pPr>
      <w:ind w:firstLineChars="0" w:firstLine="0"/>
      <w:jc w:val="center"/>
    </w:pPr>
    <w:rPr>
      <w:sz w:val="18"/>
    </w:rPr>
  </w:style>
  <w:style w:type="paragraph" w:customStyle="1" w:styleId="afff2">
    <w:name w:val="标准文件_注："/>
    <w:next w:val="afffff"/>
    <w:rsid w:val="00852301"/>
    <w:pPr>
      <w:widowControl w:val="0"/>
      <w:numPr>
        <w:numId w:val="26"/>
      </w:numPr>
      <w:autoSpaceDE w:val="0"/>
      <w:autoSpaceDN w:val="0"/>
      <w:jc w:val="both"/>
    </w:pPr>
    <w:rPr>
      <w:rFonts w:ascii="宋体" w:hAnsi="Times New Roman"/>
      <w:sz w:val="18"/>
      <w:szCs w:val="18"/>
    </w:rPr>
  </w:style>
  <w:style w:type="paragraph" w:customStyle="1" w:styleId="a5">
    <w:name w:val="标准文件_注×："/>
    <w:rsid w:val="00852301"/>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4"/>
    <w:rsid w:val="00852301"/>
    <w:pPr>
      <w:widowControl w:val="0"/>
      <w:numPr>
        <w:numId w:val="28"/>
      </w:numPr>
      <w:jc w:val="both"/>
    </w:pPr>
    <w:rPr>
      <w:rFonts w:ascii="宋体" w:hAnsi="Times New Roman"/>
      <w:sz w:val="18"/>
      <w:szCs w:val="18"/>
    </w:rPr>
  </w:style>
  <w:style w:type="paragraph" w:customStyle="1" w:styleId="afffffffff4">
    <w:name w:val="标准文件_示例内容"/>
    <w:basedOn w:val="afffff"/>
    <w:qFormat/>
    <w:rsid w:val="00852301"/>
    <w:pPr>
      <w:ind w:firstLine="420"/>
    </w:pPr>
    <w:rPr>
      <w:sz w:val="18"/>
    </w:rPr>
  </w:style>
  <w:style w:type="paragraph" w:customStyle="1" w:styleId="afa">
    <w:name w:val="标准文件_示例×："/>
    <w:basedOn w:val="afff5"/>
    <w:next w:val="afffffffff4"/>
    <w:qFormat/>
    <w:rsid w:val="00852301"/>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
    <w:rsid w:val="00852301"/>
    <w:rPr>
      <w:rFonts w:ascii="宋体" w:hAnsi="Times New Roman"/>
      <w:sz w:val="21"/>
    </w:rPr>
  </w:style>
  <w:style w:type="paragraph" w:customStyle="1" w:styleId="afffffffff5">
    <w:name w:val="标准文件_表格续"/>
    <w:basedOn w:val="afffff"/>
    <w:next w:val="afffff"/>
    <w:qFormat/>
    <w:rsid w:val="00852301"/>
    <w:pPr>
      <w:jc w:val="center"/>
    </w:pPr>
    <w:rPr>
      <w:rFonts w:ascii="黑体" w:eastAsia="黑体" w:hAnsi="黑体"/>
    </w:rPr>
  </w:style>
  <w:style w:type="character" w:styleId="afffffffff6">
    <w:name w:val="Placeholder Text"/>
    <w:basedOn w:val="afff6"/>
    <w:uiPriority w:val="99"/>
    <w:semiHidden/>
    <w:rsid w:val="00852301"/>
    <w:rPr>
      <w:color w:val="808080"/>
    </w:rPr>
  </w:style>
  <w:style w:type="paragraph" w:customStyle="1" w:styleId="2">
    <w:name w:val="标准文件_二级项2"/>
    <w:basedOn w:val="afffff"/>
    <w:qFormat/>
    <w:rsid w:val="00852301"/>
    <w:pPr>
      <w:numPr>
        <w:ilvl w:val="1"/>
        <w:numId w:val="21"/>
      </w:numPr>
      <w:ind w:left="1271" w:firstLineChars="0" w:hanging="420"/>
    </w:pPr>
  </w:style>
  <w:style w:type="paragraph" w:customStyle="1" w:styleId="21">
    <w:name w:val="标准文件_三级项2"/>
    <w:basedOn w:val="afffff"/>
    <w:qFormat/>
    <w:rsid w:val="00852301"/>
    <w:pPr>
      <w:numPr>
        <w:numId w:val="30"/>
      </w:numPr>
      <w:spacing w:line="300" w:lineRule="exact"/>
      <w:ind w:left="1276" w:firstLineChars="0" w:hanging="425"/>
    </w:pPr>
    <w:rPr>
      <w:rFonts w:ascii="Times New Roman"/>
    </w:rPr>
  </w:style>
  <w:style w:type="paragraph" w:customStyle="1" w:styleId="20">
    <w:name w:val="标准文件_一级项2"/>
    <w:basedOn w:val="afffff"/>
    <w:qFormat/>
    <w:rsid w:val="00852301"/>
    <w:pPr>
      <w:numPr>
        <w:numId w:val="31"/>
      </w:numPr>
      <w:spacing w:line="300" w:lineRule="exact"/>
      <w:ind w:left="1271" w:firstLineChars="0" w:hanging="420"/>
    </w:pPr>
    <w:rPr>
      <w:rFonts w:ascii="Times New Roman"/>
    </w:rPr>
  </w:style>
  <w:style w:type="paragraph" w:customStyle="1" w:styleId="afffffffff7">
    <w:name w:val="标准文件_提示"/>
    <w:basedOn w:val="afffff"/>
    <w:next w:val="afffff"/>
    <w:qFormat/>
    <w:rsid w:val="00852301"/>
    <w:pPr>
      <w:ind w:firstLine="420"/>
    </w:pPr>
    <w:rPr>
      <w:rFonts w:ascii="黑体" w:eastAsia="黑体"/>
    </w:rPr>
  </w:style>
  <w:style w:type="character" w:customStyle="1" w:styleId="afffffffff8">
    <w:name w:val="标准文件_来源"/>
    <w:basedOn w:val="afff6"/>
    <w:uiPriority w:val="1"/>
    <w:qFormat/>
    <w:rsid w:val="00852301"/>
    <w:rPr>
      <w:rFonts w:eastAsia="宋体"/>
      <w:sz w:val="21"/>
    </w:rPr>
  </w:style>
  <w:style w:type="paragraph" w:customStyle="1" w:styleId="afffffffff9">
    <w:name w:val="标准文件_图表说明"/>
    <w:qFormat/>
    <w:rsid w:val="00852301"/>
    <w:pPr>
      <w:spacing w:line="276" w:lineRule="auto"/>
      <w:ind w:firstLine="420"/>
    </w:pPr>
    <w:rPr>
      <w:rFonts w:ascii="宋体" w:hAnsi="宋体"/>
      <w:kern w:val="2"/>
      <w:sz w:val="18"/>
    </w:rPr>
  </w:style>
  <w:style w:type="paragraph" w:customStyle="1" w:styleId="afffffffffa">
    <w:name w:val="其他发布日期"/>
    <w:basedOn w:val="affffffd"/>
    <w:rsid w:val="00852301"/>
    <w:pPr>
      <w:framePr w:w="3997" w:h="471" w:hRule="exact" w:hSpace="0" w:vSpace="181" w:wrap="around" w:vAnchor="page" w:hAnchor="page" w:x="1419" w:y="14097"/>
    </w:pPr>
  </w:style>
  <w:style w:type="paragraph" w:customStyle="1" w:styleId="afffffffffb">
    <w:name w:val="其他实施日期"/>
    <w:basedOn w:val="affffffff3"/>
    <w:rsid w:val="00852301"/>
    <w:pPr>
      <w:framePr w:w="3997" w:h="471" w:hRule="exact" w:vSpace="181" w:wrap="around" w:vAnchor="page" w:hAnchor="page" w:x="7089" w:y="14097"/>
    </w:pPr>
  </w:style>
  <w:style w:type="paragraph" w:customStyle="1" w:styleId="afffffffffc">
    <w:name w:val="标准文件_文件编号"/>
    <w:basedOn w:val="afffff"/>
    <w:qFormat/>
    <w:rsid w:val="00852301"/>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852301"/>
    <w:pPr>
      <w:framePr w:wrap="auto"/>
      <w:spacing w:before="57"/>
    </w:pPr>
    <w:rPr>
      <w:sz w:val="21"/>
    </w:rPr>
  </w:style>
  <w:style w:type="paragraph" w:customStyle="1" w:styleId="afffffffffe">
    <w:name w:val="标准文件_文件名称"/>
    <w:basedOn w:val="afffff"/>
    <w:next w:val="afffff"/>
    <w:qFormat/>
    <w:rsid w:val="00852301"/>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rsid w:val="00852301"/>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rsid w:val="00852301"/>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rsid w:val="00852301"/>
    <w:pPr>
      <w:numPr>
        <w:ilvl w:val="1"/>
        <w:numId w:val="8"/>
      </w:numPr>
      <w:spacing w:beforeLines="50" w:afterLines="50"/>
      <w:ind w:firstLineChars="0"/>
    </w:pPr>
    <w:rPr>
      <w:rFonts w:ascii="黑体" w:eastAsia="黑体"/>
    </w:rPr>
  </w:style>
  <w:style w:type="paragraph" w:customStyle="1" w:styleId="a8">
    <w:name w:val="标准文件_引言二级条标题"/>
    <w:basedOn w:val="afffff"/>
    <w:next w:val="afffff"/>
    <w:qFormat/>
    <w:rsid w:val="00852301"/>
    <w:pPr>
      <w:numPr>
        <w:ilvl w:val="2"/>
        <w:numId w:val="8"/>
      </w:numPr>
      <w:spacing w:beforeLines="50" w:afterLines="50"/>
      <w:ind w:firstLineChars="0"/>
    </w:pPr>
    <w:rPr>
      <w:rFonts w:ascii="黑体" w:eastAsia="黑体"/>
    </w:rPr>
  </w:style>
  <w:style w:type="paragraph" w:customStyle="1" w:styleId="a9">
    <w:name w:val="标准文件_引言三级条标题"/>
    <w:basedOn w:val="afffff"/>
    <w:next w:val="afffff"/>
    <w:qFormat/>
    <w:rsid w:val="00852301"/>
    <w:pPr>
      <w:numPr>
        <w:ilvl w:val="3"/>
        <w:numId w:val="8"/>
      </w:numPr>
      <w:spacing w:beforeLines="50" w:afterLines="50"/>
      <w:ind w:firstLineChars="0"/>
    </w:pPr>
    <w:rPr>
      <w:rFonts w:ascii="黑体" w:eastAsia="黑体"/>
    </w:rPr>
  </w:style>
  <w:style w:type="paragraph" w:customStyle="1" w:styleId="aa">
    <w:name w:val="标准文件_引言四级条标题"/>
    <w:basedOn w:val="afffff"/>
    <w:next w:val="afffff"/>
    <w:qFormat/>
    <w:rsid w:val="00852301"/>
    <w:pPr>
      <w:numPr>
        <w:ilvl w:val="4"/>
        <w:numId w:val="8"/>
      </w:numPr>
      <w:spacing w:beforeLines="50" w:afterLines="50"/>
      <w:ind w:firstLineChars="0"/>
    </w:pPr>
    <w:rPr>
      <w:rFonts w:ascii="黑体" w:eastAsia="黑体"/>
    </w:rPr>
  </w:style>
  <w:style w:type="paragraph" w:customStyle="1" w:styleId="ab">
    <w:name w:val="标准文件_引言五级条标题"/>
    <w:basedOn w:val="afffff"/>
    <w:next w:val="afffff"/>
    <w:qFormat/>
    <w:rsid w:val="00852301"/>
    <w:pPr>
      <w:numPr>
        <w:ilvl w:val="5"/>
        <w:numId w:val="8"/>
      </w:numPr>
      <w:spacing w:beforeLines="50" w:afterLines="50"/>
      <w:ind w:firstLineChars="0"/>
    </w:pPr>
    <w:rPr>
      <w:rFonts w:ascii="黑体" w:eastAsia="黑体"/>
    </w:rPr>
  </w:style>
  <w:style w:type="paragraph" w:customStyle="1" w:styleId="affffffffff">
    <w:name w:val="标准文件_注后"/>
    <w:basedOn w:val="afffff"/>
    <w:qFormat/>
    <w:rsid w:val="00852301"/>
    <w:pPr>
      <w:ind w:left="811" w:firstLineChars="0" w:firstLine="0"/>
    </w:pPr>
    <w:rPr>
      <w:sz w:val="18"/>
    </w:rPr>
  </w:style>
  <w:style w:type="paragraph" w:customStyle="1" w:styleId="X">
    <w:name w:val="标准文件_注X后"/>
    <w:basedOn w:val="afffff"/>
    <w:qFormat/>
    <w:rsid w:val="00852301"/>
    <w:pPr>
      <w:ind w:left="811" w:firstLineChars="0" w:firstLine="0"/>
    </w:pPr>
    <w:rPr>
      <w:sz w:val="18"/>
    </w:rPr>
  </w:style>
  <w:style w:type="paragraph" w:customStyle="1" w:styleId="affffffffff0">
    <w:name w:val="标准文件_示例后"/>
    <w:basedOn w:val="afffff"/>
    <w:qFormat/>
    <w:rsid w:val="00852301"/>
    <w:pPr>
      <w:ind w:left="964" w:firstLineChars="0" w:firstLine="0"/>
    </w:pPr>
    <w:rPr>
      <w:sz w:val="18"/>
    </w:rPr>
  </w:style>
  <w:style w:type="paragraph" w:customStyle="1" w:styleId="X0">
    <w:name w:val="标准文件_示例X后"/>
    <w:basedOn w:val="afffff"/>
    <w:link w:val="X1"/>
    <w:qFormat/>
    <w:rsid w:val="00852301"/>
    <w:pPr>
      <w:ind w:left="1049" w:firstLineChars="0" w:firstLine="0"/>
    </w:pPr>
    <w:rPr>
      <w:sz w:val="18"/>
    </w:rPr>
  </w:style>
  <w:style w:type="character" w:customStyle="1" w:styleId="X1">
    <w:name w:val="标准文件_示例X后 字符"/>
    <w:basedOn w:val="Char7"/>
    <w:link w:val="X0"/>
    <w:rsid w:val="00852301"/>
    <w:rPr>
      <w:rFonts w:ascii="宋体" w:hAnsi="Times New Roman"/>
      <w:sz w:val="18"/>
    </w:rPr>
  </w:style>
  <w:style w:type="paragraph" w:customStyle="1" w:styleId="affffffffff1">
    <w:name w:val="标准文件_索引项"/>
    <w:basedOn w:val="afffff"/>
    <w:next w:val="afffff"/>
    <w:qFormat/>
    <w:rsid w:val="00852301"/>
    <w:pPr>
      <w:tabs>
        <w:tab w:val="right" w:leader="dot" w:pos="9356"/>
      </w:tabs>
      <w:ind w:left="210" w:firstLineChars="0" w:hanging="210"/>
      <w:jc w:val="left"/>
    </w:pPr>
  </w:style>
  <w:style w:type="paragraph" w:customStyle="1" w:styleId="affffffffff2">
    <w:name w:val="标准文件_附录一级无标题"/>
    <w:basedOn w:val="aff4"/>
    <w:qFormat/>
    <w:rsid w:val="00852301"/>
    <w:pPr>
      <w:spacing w:beforeLines="0" w:afterLines="0" w:line="276" w:lineRule="auto"/>
      <w:outlineLvl w:val="9"/>
    </w:pPr>
    <w:rPr>
      <w:rFonts w:ascii="宋体" w:eastAsia="宋体"/>
    </w:rPr>
  </w:style>
  <w:style w:type="paragraph" w:customStyle="1" w:styleId="affffffffff3">
    <w:name w:val="标准文件_附录二级无标题"/>
    <w:basedOn w:val="aff5"/>
    <w:rsid w:val="00852301"/>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852301"/>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852301"/>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852301"/>
    <w:pPr>
      <w:spacing w:beforeLines="0" w:afterLines="0" w:line="276" w:lineRule="auto"/>
      <w:outlineLvl w:val="9"/>
    </w:pPr>
    <w:rPr>
      <w:rFonts w:ascii="宋体" w:eastAsia="宋体"/>
    </w:rPr>
  </w:style>
  <w:style w:type="paragraph" w:customStyle="1" w:styleId="affffffffff7">
    <w:name w:val="标准文件_引言一级无标题"/>
    <w:basedOn w:val="a7"/>
    <w:next w:val="afffff"/>
    <w:qFormat/>
    <w:rsid w:val="00852301"/>
    <w:pPr>
      <w:spacing w:beforeLines="0" w:afterLines="0" w:line="276" w:lineRule="auto"/>
    </w:pPr>
    <w:rPr>
      <w:rFonts w:ascii="宋体" w:eastAsia="宋体"/>
    </w:rPr>
  </w:style>
  <w:style w:type="paragraph" w:customStyle="1" w:styleId="affffffffff8">
    <w:name w:val="标准文件_引言二级无标题"/>
    <w:basedOn w:val="a8"/>
    <w:next w:val="afffff"/>
    <w:qFormat/>
    <w:rsid w:val="00852301"/>
    <w:pPr>
      <w:spacing w:beforeLines="0" w:afterLines="0" w:line="276" w:lineRule="auto"/>
    </w:pPr>
    <w:rPr>
      <w:rFonts w:ascii="宋体" w:eastAsia="宋体"/>
    </w:rPr>
  </w:style>
  <w:style w:type="paragraph" w:customStyle="1" w:styleId="affffffffff9">
    <w:name w:val="标准文件_引言三级无标题"/>
    <w:basedOn w:val="a9"/>
    <w:next w:val="afffff"/>
    <w:qFormat/>
    <w:rsid w:val="00852301"/>
    <w:pPr>
      <w:spacing w:beforeLines="0" w:afterLines="0" w:line="276" w:lineRule="auto"/>
    </w:pPr>
    <w:rPr>
      <w:rFonts w:ascii="宋体" w:eastAsia="宋体"/>
    </w:rPr>
  </w:style>
  <w:style w:type="paragraph" w:customStyle="1" w:styleId="affffffffffa">
    <w:name w:val="标准文件_引言四级无标题"/>
    <w:basedOn w:val="aa"/>
    <w:next w:val="afffff"/>
    <w:qFormat/>
    <w:rsid w:val="00852301"/>
    <w:pPr>
      <w:spacing w:beforeLines="0" w:afterLines="0" w:line="276" w:lineRule="auto"/>
    </w:pPr>
    <w:rPr>
      <w:rFonts w:ascii="宋体" w:eastAsia="宋体"/>
    </w:rPr>
  </w:style>
  <w:style w:type="paragraph" w:customStyle="1" w:styleId="affffffffffb">
    <w:name w:val="标准文件_引言五级无标题"/>
    <w:basedOn w:val="ab"/>
    <w:next w:val="afffff"/>
    <w:qFormat/>
    <w:rsid w:val="00852301"/>
    <w:pPr>
      <w:spacing w:beforeLines="0" w:afterLines="0" w:line="276" w:lineRule="auto"/>
    </w:pPr>
    <w:rPr>
      <w:rFonts w:ascii="宋体" w:eastAsia="宋体"/>
    </w:rPr>
  </w:style>
  <w:style w:type="paragraph" w:customStyle="1" w:styleId="affffffffffc">
    <w:name w:val="标准文件_索引标题"/>
    <w:basedOn w:val="afffff6"/>
    <w:next w:val="afffff"/>
    <w:qFormat/>
    <w:rsid w:val="00852301"/>
    <w:rPr>
      <w:rFonts w:hAnsi="黑体"/>
    </w:rPr>
  </w:style>
  <w:style w:type="paragraph" w:customStyle="1" w:styleId="affffffffffd">
    <w:name w:val="标准文件_脚注内容"/>
    <w:basedOn w:val="afffff"/>
    <w:qFormat/>
    <w:rsid w:val="00852301"/>
    <w:pPr>
      <w:ind w:leftChars="200" w:left="400" w:hangingChars="200" w:hanging="200"/>
    </w:pPr>
    <w:rPr>
      <w:sz w:val="15"/>
    </w:rPr>
  </w:style>
  <w:style w:type="paragraph" w:customStyle="1" w:styleId="affffffffffe">
    <w:name w:val="标准文件_术语条一"/>
    <w:basedOn w:val="affffffff8"/>
    <w:next w:val="afffff"/>
    <w:qFormat/>
    <w:rsid w:val="00852301"/>
  </w:style>
  <w:style w:type="paragraph" w:customStyle="1" w:styleId="afffffffffff">
    <w:name w:val="标准文件_术语条二"/>
    <w:basedOn w:val="affffffffb"/>
    <w:next w:val="afffff"/>
    <w:qFormat/>
    <w:rsid w:val="00852301"/>
  </w:style>
  <w:style w:type="paragraph" w:customStyle="1" w:styleId="afffffffffff0">
    <w:name w:val="标准文件_术语条三"/>
    <w:basedOn w:val="affffffffa"/>
    <w:next w:val="afffff"/>
    <w:qFormat/>
    <w:rsid w:val="00852301"/>
  </w:style>
  <w:style w:type="paragraph" w:customStyle="1" w:styleId="afffffffffff1">
    <w:name w:val="标准文件_术语条四"/>
    <w:basedOn w:val="affffffffd"/>
    <w:next w:val="afffff"/>
    <w:qFormat/>
    <w:rsid w:val="00852301"/>
  </w:style>
  <w:style w:type="paragraph" w:customStyle="1" w:styleId="afffffffffff2">
    <w:name w:val="标准文件_术语条五"/>
    <w:basedOn w:val="affffffff9"/>
    <w:next w:val="afffff"/>
    <w:qFormat/>
    <w:rsid w:val="00852301"/>
  </w:style>
  <w:style w:type="paragraph" w:customStyle="1" w:styleId="Default">
    <w:name w:val="Default"/>
    <w:rsid w:val="00852301"/>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852301"/>
    <w:rPr>
      <w:rFonts w:ascii="黑体" w:eastAsia="黑体"/>
      <w:spacing w:val="85"/>
      <w:w w:val="100"/>
      <w:position w:val="3"/>
      <w:sz w:val="28"/>
      <w:szCs w:val="28"/>
    </w:rPr>
  </w:style>
  <w:style w:type="character" w:customStyle="1" w:styleId="Char">
    <w:name w:val="文档结构图 Char"/>
    <w:basedOn w:val="afff6"/>
    <w:link w:val="afffa"/>
    <w:uiPriority w:val="99"/>
    <w:semiHidden/>
    <w:rsid w:val="00852301"/>
    <w:rPr>
      <w:rFonts w:ascii="宋体"/>
      <w:kern w:val="2"/>
      <w:sz w:val="18"/>
      <w:szCs w:val="18"/>
    </w:rPr>
  </w:style>
  <w:style w:type="paragraph" w:customStyle="1" w:styleId="afffffffffff4">
    <w:name w:val="段"/>
    <w:link w:val="Char8"/>
    <w:rsid w:val="00852301"/>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8">
    <w:name w:val="段 Char"/>
    <w:link w:val="afffffffffff4"/>
    <w:rsid w:val="00852301"/>
    <w:rPr>
      <w:rFonts w:ascii="宋体" w:hAnsi="Times New Roman"/>
      <w:sz w:val="21"/>
    </w:rPr>
  </w:style>
  <w:style w:type="paragraph" w:customStyle="1" w:styleId="afffffffffff5">
    <w:name w:val="二级条标题"/>
    <w:basedOn w:val="afffffffffff6"/>
    <w:next w:val="afffffffffff4"/>
    <w:rsid w:val="00852301"/>
    <w:pPr>
      <w:spacing w:before="50" w:after="50"/>
      <w:outlineLvl w:val="3"/>
    </w:pPr>
  </w:style>
  <w:style w:type="paragraph" w:customStyle="1" w:styleId="afffffffffff6">
    <w:name w:val="一级条标题"/>
    <w:next w:val="afffffffffff4"/>
    <w:rsid w:val="00852301"/>
    <w:pPr>
      <w:spacing w:beforeLines="50" w:afterLines="50"/>
      <w:outlineLvl w:val="2"/>
    </w:pPr>
    <w:rPr>
      <w:rFonts w:ascii="黑体" w:eastAsia="黑体" w:hAnsi="Times New Roman"/>
      <w:sz w:val="21"/>
      <w:szCs w:val="21"/>
    </w:rPr>
  </w:style>
  <w:style w:type="paragraph" w:customStyle="1" w:styleId="afffffffffff7">
    <w:name w:val="章标题"/>
    <w:next w:val="afffffffffff4"/>
    <w:rsid w:val="00852301"/>
    <w:pPr>
      <w:spacing w:beforeLines="100" w:afterLines="100"/>
      <w:jc w:val="both"/>
      <w:outlineLvl w:val="1"/>
    </w:pPr>
    <w:rPr>
      <w:rFonts w:ascii="黑体" w:eastAsia="黑体" w:hAnsi="Times New Roman"/>
      <w:sz w:val="21"/>
    </w:rPr>
  </w:style>
  <w:style w:type="paragraph" w:customStyle="1" w:styleId="afffffffffff8">
    <w:name w:val="正文表标题"/>
    <w:next w:val="afffffffffff4"/>
    <w:rsid w:val="00852301"/>
    <w:pPr>
      <w:tabs>
        <w:tab w:val="left" w:pos="360"/>
      </w:tabs>
      <w:spacing w:beforeLines="50" w:afterLines="50"/>
      <w:jc w:val="center"/>
    </w:pPr>
    <w:rPr>
      <w:rFonts w:ascii="黑体" w:eastAsia="黑体" w:hAnsi="Times New Roman"/>
      <w:sz w:val="21"/>
    </w:rPr>
  </w:style>
  <w:style w:type="paragraph" w:customStyle="1" w:styleId="afffffffffff9">
    <w:name w:val="正文图标题"/>
    <w:next w:val="afffffffffff4"/>
    <w:rsid w:val="00852301"/>
    <w:pPr>
      <w:tabs>
        <w:tab w:val="left" w:pos="360"/>
        <w:tab w:val="left" w:pos="851"/>
      </w:tabs>
      <w:spacing w:beforeLines="50" w:afterLines="50"/>
      <w:ind w:left="851" w:hanging="426"/>
      <w:jc w:val="center"/>
    </w:pPr>
    <w:rPr>
      <w:rFonts w:ascii="黑体" w:eastAsia="黑体" w:hAnsi="Times New Roman"/>
      <w:sz w:val="21"/>
    </w:rPr>
  </w:style>
  <w:style w:type="paragraph" w:customStyle="1" w:styleId="afffffffffffa">
    <w:name w:val="二级无"/>
    <w:basedOn w:val="afffffffffff5"/>
    <w:rsid w:val="00852301"/>
    <w:pPr>
      <w:spacing w:beforeLines="0" w:afterLines="0"/>
    </w:pPr>
    <w:rPr>
      <w:rFonts w:ascii="宋体" w:eastAsia="宋体"/>
    </w:rPr>
  </w:style>
  <w:style w:type="paragraph" w:customStyle="1" w:styleId="afffffffffffb">
    <w:name w:val="一级无"/>
    <w:basedOn w:val="afffffffffff6"/>
    <w:rsid w:val="00852301"/>
    <w:pPr>
      <w:spacing w:beforeLines="0" w:afterLines="0"/>
    </w:pPr>
    <w:rPr>
      <w:rFonts w:ascii="宋体" w:eastAsia="宋体"/>
    </w:rPr>
  </w:style>
  <w:style w:type="character" w:customStyle="1" w:styleId="fontstyle01">
    <w:name w:val="fontstyle01"/>
    <w:basedOn w:val="afff6"/>
    <w:rsid w:val="00852301"/>
    <w:rPr>
      <w:rFonts w:ascii="宋体" w:eastAsia="宋体" w:hAnsi="宋体" w:hint="eastAsia"/>
      <w:color w:val="000000"/>
      <w:sz w:val="22"/>
      <w:szCs w:val="22"/>
    </w:rPr>
  </w:style>
  <w:style w:type="paragraph" w:customStyle="1" w:styleId="afffffffffffc">
    <w:name w:val="附录图标号"/>
    <w:basedOn w:val="afff5"/>
    <w:rsid w:val="00852301"/>
    <w:pPr>
      <w:keepNext/>
      <w:pageBreakBefore/>
      <w:widowControl/>
      <w:adjustRightInd/>
      <w:spacing w:line="14" w:lineRule="exact"/>
      <w:ind w:firstLine="363"/>
      <w:jc w:val="center"/>
      <w:outlineLvl w:val="0"/>
    </w:pPr>
    <w:rPr>
      <w:rFonts w:ascii="Times New Roman" w:hAnsi="Times New Roman"/>
      <w:color w:val="FFFFFF"/>
      <w:szCs w:val="24"/>
    </w:rPr>
  </w:style>
  <w:style w:type="paragraph" w:customStyle="1" w:styleId="afffffffffffd">
    <w:name w:val="三级条标题"/>
    <w:basedOn w:val="afffffffffff5"/>
    <w:next w:val="afffffffffff4"/>
    <w:rsid w:val="00852301"/>
    <w:pPr>
      <w:outlineLvl w:val="4"/>
    </w:pPr>
  </w:style>
  <w:style w:type="paragraph" w:customStyle="1" w:styleId="afffffffffffe">
    <w:name w:val="附录表标号"/>
    <w:basedOn w:val="afff5"/>
    <w:next w:val="afffffffffff4"/>
    <w:rsid w:val="00852301"/>
    <w:pPr>
      <w:tabs>
        <w:tab w:val="left" w:pos="845"/>
      </w:tabs>
      <w:adjustRightInd/>
      <w:spacing w:line="14" w:lineRule="exact"/>
      <w:ind w:left="811" w:hanging="448"/>
      <w:jc w:val="center"/>
      <w:outlineLvl w:val="0"/>
    </w:pPr>
    <w:rPr>
      <w:rFonts w:ascii="Times New Roman" w:hAnsi="Times New Roman"/>
      <w:color w:val="FFFFFF"/>
      <w:szCs w:val="24"/>
    </w:rPr>
  </w:style>
  <w:style w:type="paragraph" w:customStyle="1" w:styleId="affffffffffff">
    <w:name w:val="字母编号列项（一级）"/>
    <w:rsid w:val="00852301"/>
    <w:pPr>
      <w:tabs>
        <w:tab w:val="left" w:pos="760"/>
        <w:tab w:val="left" w:pos="840"/>
      </w:tabs>
      <w:ind w:left="760" w:hanging="284"/>
      <w:jc w:val="both"/>
    </w:pPr>
    <w:rPr>
      <w:rFonts w:ascii="宋体" w:hAnsi="Times New Roman"/>
      <w:sz w:val="21"/>
    </w:rPr>
  </w:style>
  <w:style w:type="paragraph" w:customStyle="1" w:styleId="affffffffffff0">
    <w:name w:val="附录标识"/>
    <w:basedOn w:val="afff5"/>
    <w:next w:val="afffffffffff4"/>
    <w:rsid w:val="00852301"/>
    <w:pPr>
      <w:keepNext/>
      <w:widowControl/>
      <w:shd w:val="clear" w:color="FFFFFF" w:fill="FFFFFF"/>
      <w:tabs>
        <w:tab w:val="left" w:pos="360"/>
        <w:tab w:val="left" w:pos="6405"/>
      </w:tabs>
      <w:adjustRightInd/>
      <w:spacing w:before="640" w:after="280" w:line="240" w:lineRule="auto"/>
      <w:ind w:left="823" w:hanging="420"/>
      <w:jc w:val="center"/>
      <w:outlineLvl w:val="0"/>
    </w:pPr>
    <w:rPr>
      <w:rFonts w:ascii="黑体" w:eastAsia="黑体" w:hAnsi="Times New Roman"/>
      <w:kern w:val="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jc w:val="both"/>
    </w:p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image" Target="media/image3.png"/><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6.jpeg"/><Relationship Id="rId32" Type="http://schemas.microsoft.com/office/2007/relationships/stylesWithEffects" Target="stylesWithEffects.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5.png"/><Relationship Id="rId28" Type="http://schemas.openxmlformats.org/officeDocument/2006/relationships/footer" Target="footer7.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image" Target="media/image4.png"/><Relationship Id="rId27" Type="http://schemas.openxmlformats.org/officeDocument/2006/relationships/footer" Target="footer6.xml"/><Relationship Id="rId30"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65D2E8D16FA4364960178CE1CA4EBB3"/>
        <w:category>
          <w:name w:val="常规"/>
          <w:gallery w:val="placeholder"/>
        </w:category>
        <w:types>
          <w:type w:val="bbPlcHdr"/>
        </w:types>
        <w:behaviors>
          <w:behavior w:val="content"/>
        </w:behaviors>
        <w:guid w:val="{DFA6F735-C835-41B5-8BF6-A9D532257F41}"/>
      </w:docPartPr>
      <w:docPartBody>
        <w:p w:rsidR="00D07D1A" w:rsidRDefault="00AA267C">
          <w:pPr>
            <w:pStyle w:val="D65D2E8D16FA4364960178CE1CA4EBB3"/>
          </w:pPr>
          <w:r>
            <w:rPr>
              <w:rStyle w:val="a3"/>
              <w:rFonts w:hint="eastAsia"/>
            </w:rPr>
            <w:t>单击或点击此处输入文字。</w:t>
          </w:r>
        </w:p>
      </w:docPartBody>
    </w:docPart>
    <w:docPart>
      <w:docPartPr>
        <w:name w:val="586609A50A0549869CDA94F1289C8CFA"/>
        <w:category>
          <w:name w:val="常规"/>
          <w:gallery w:val="placeholder"/>
        </w:category>
        <w:types>
          <w:type w:val="bbPlcHdr"/>
        </w:types>
        <w:behaviors>
          <w:behavior w:val="content"/>
        </w:behaviors>
        <w:guid w:val="{F67BFF5E-4FFE-4BF1-9B1E-B02AAB5BF5FD}"/>
      </w:docPartPr>
      <w:docPartBody>
        <w:p w:rsidR="00D07D1A" w:rsidRDefault="00AA267C">
          <w:pPr>
            <w:pStyle w:val="586609A50A0549869CDA94F1289C8CFA"/>
          </w:pPr>
          <w:r>
            <w:rPr>
              <w:rStyle w:val="a3"/>
              <w:rFonts w:hint="eastAsia"/>
            </w:rPr>
            <w:t>选择一项。</w:t>
          </w:r>
        </w:p>
      </w:docPartBody>
    </w:docPart>
    <w:docPart>
      <w:docPartPr>
        <w:name w:val="74B16A7DCE204F40A3441D4C17A81DF6"/>
        <w:category>
          <w:name w:val="常规"/>
          <w:gallery w:val="placeholder"/>
        </w:category>
        <w:types>
          <w:type w:val="bbPlcHdr"/>
        </w:types>
        <w:behaviors>
          <w:behavior w:val="content"/>
        </w:behaviors>
        <w:guid w:val="{02F06603-E37D-4335-9A7E-C14839C39061}"/>
      </w:docPartPr>
      <w:docPartBody>
        <w:p w:rsidR="00D07D1A" w:rsidRDefault="00AA267C">
          <w:pPr>
            <w:pStyle w:val="74B16A7DCE204F40A3441D4C17A81DF6"/>
          </w:pPr>
          <w:r>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00000000"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default"/>
    <w:sig w:usb0="00000000" w:usb1="00000000"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94005"/>
    <w:rsid w:val="002B089F"/>
    <w:rsid w:val="00396B73"/>
    <w:rsid w:val="0059502F"/>
    <w:rsid w:val="006C4802"/>
    <w:rsid w:val="00994005"/>
    <w:rsid w:val="00A07131"/>
    <w:rsid w:val="00AA267C"/>
    <w:rsid w:val="00B048A7"/>
    <w:rsid w:val="00BC62BB"/>
    <w:rsid w:val="00C17336"/>
    <w:rsid w:val="00C50D71"/>
    <w:rsid w:val="00D07D1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6B73"/>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96B73"/>
    <w:rPr>
      <w:color w:val="808080"/>
    </w:rPr>
  </w:style>
  <w:style w:type="paragraph" w:customStyle="1" w:styleId="D65D2E8D16FA4364960178CE1CA4EBB3">
    <w:name w:val="D65D2E8D16FA4364960178CE1CA4EBB3"/>
    <w:rsid w:val="00396B73"/>
    <w:pPr>
      <w:widowControl w:val="0"/>
      <w:jc w:val="both"/>
    </w:pPr>
    <w:rPr>
      <w:kern w:val="2"/>
      <w:sz w:val="21"/>
      <w:szCs w:val="22"/>
    </w:rPr>
  </w:style>
  <w:style w:type="paragraph" w:customStyle="1" w:styleId="586609A50A0549869CDA94F1289C8CFA">
    <w:name w:val="586609A50A0549869CDA94F1289C8CFA"/>
    <w:rsid w:val="00396B73"/>
    <w:pPr>
      <w:widowControl w:val="0"/>
      <w:jc w:val="both"/>
    </w:pPr>
    <w:rPr>
      <w:kern w:val="2"/>
      <w:sz w:val="21"/>
      <w:szCs w:val="22"/>
    </w:rPr>
  </w:style>
  <w:style w:type="paragraph" w:customStyle="1" w:styleId="74B16A7DCE204F40A3441D4C17A81DF6">
    <w:name w:val="74B16A7DCE204F40A3441D4C17A81DF6"/>
    <w:rsid w:val="00396B73"/>
    <w:pPr>
      <w:widowControl w:val="0"/>
      <w:jc w:val="both"/>
    </w:pPr>
    <w:rPr>
      <w:kern w:val="2"/>
      <w:sz w:val="21"/>
      <w:szCs w:val="22"/>
    </w:rPr>
  </w:style>
</w:styles>
</file>

<file path=word/glossary/webSettings.xml><?xml version="1.0" encoding="utf-8"?>
<w:webSettings xmlns:r="http://schemas.openxmlformats.org/officeDocument/2006/relationships" xmlns:w="http://schemas.openxmlformats.org/wordprocessingml/2006/main"/>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D98BFDF2-CB80-4486-9661-EE1D2FA291A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团体标准.dotx</Template>
  <TotalTime>130</TotalTime>
  <Pages>13</Pages>
  <Words>899</Words>
  <Characters>5127</Characters>
  <Application>Microsoft Office Word</Application>
  <DocSecurity>0</DocSecurity>
  <Lines>42</Lines>
  <Paragraphs>12</Paragraphs>
  <ScaleCrop>false</ScaleCrop>
  <Company>PCMI</Company>
  <LinksUpToDate>false</LinksUpToDate>
  <CharactersWithSpaces>6014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微软用户</dc:creator>
  <dc:description>&lt;config cover="true" show_menu="true" version="1.0.0" doctype="SDKXY"&gt;_x000d_
&lt;/config&gt;</dc:description>
  <cp:lastModifiedBy>微软用户</cp:lastModifiedBy>
  <cp:revision>19</cp:revision>
  <cp:lastPrinted>2021-02-02T08:22:00Z</cp:lastPrinted>
  <dcterms:created xsi:type="dcterms:W3CDTF">2021-05-11T00:25:00Z</dcterms:created>
  <dcterms:modified xsi:type="dcterms:W3CDTF">2021-06-18T00:57:00Z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2052-11.1.0.10495</vt:lpwstr>
  </property>
  <property fmtid="{D5CDD505-2E9C-101B-9397-08002B2CF9AE}" pid="16" name="ICV">
    <vt:lpwstr>FB30383920E540BEA793C45C830C19EC</vt:lpwstr>
  </property>
</Properties>
</file>