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BB0A43">
        <w:tc>
          <w:tcPr>
            <w:tcW w:w="509" w:type="dxa"/>
          </w:tcPr>
          <w:p w:rsidR="00BB0A43" w:rsidRDefault="00536EF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B0A43" w:rsidRDefault="00BB0A4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36EF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36EF6">
              <w:rPr>
                <w:rFonts w:ascii="黑体" w:eastAsia="黑体" w:hAnsi="黑体"/>
                <w:sz w:val="21"/>
                <w:szCs w:val="21"/>
              </w:rPr>
              <w:t>13.030.20</w:t>
            </w:r>
            <w:r>
              <w:rPr>
                <w:rFonts w:ascii="黑体" w:eastAsia="黑体" w:hAnsi="黑体"/>
                <w:sz w:val="21"/>
                <w:szCs w:val="21"/>
              </w:rPr>
              <w:fldChar w:fldCharType="end"/>
            </w:r>
            <w:bookmarkEnd w:id="0"/>
          </w:p>
        </w:tc>
      </w:tr>
      <w:tr w:rsidR="00BB0A43">
        <w:tc>
          <w:tcPr>
            <w:tcW w:w="509" w:type="dxa"/>
          </w:tcPr>
          <w:p w:rsidR="00BB0A43" w:rsidRDefault="00536EF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BB0A43">
              <w:trPr>
                <w:trHeight w:hRule="exact" w:val="1021"/>
              </w:trPr>
              <w:tc>
                <w:tcPr>
                  <w:tcW w:w="9242" w:type="dxa"/>
                  <w:vAlign w:val="center"/>
                </w:tcPr>
                <w:p w:rsidR="00BB0A43" w:rsidRDefault="00536EF6" w:rsidP="004039C5">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BB0A43">
                    <w:fldChar w:fldCharType="begin">
                      <w:ffData>
                        <w:name w:val="c1"/>
                        <w:enabled/>
                        <w:calcOnExit w:val="0"/>
                        <w:textInput>
                          <w:maxLength w:val="7"/>
                        </w:textInput>
                      </w:ffData>
                    </w:fldChar>
                  </w:r>
                  <w:bookmarkStart w:id="1" w:name="c1"/>
                  <w:r>
                    <w:instrText xml:space="preserve"> FORMTEXT </w:instrText>
                  </w:r>
                  <w:r w:rsidR="00BB0A43">
                    <w:fldChar w:fldCharType="separate"/>
                  </w:r>
                  <w:r>
                    <w:t>GXAS</w:t>
                  </w:r>
                  <w:r w:rsidR="00BB0A43">
                    <w:fldChar w:fldCharType="end"/>
                  </w:r>
                  <w:bookmarkEnd w:id="1"/>
                </w:p>
              </w:tc>
            </w:tr>
          </w:tbl>
          <w:p w:rsidR="00BB0A43" w:rsidRDefault="00BB0A4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536EF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36EF6">
              <w:rPr>
                <w:rFonts w:ascii="黑体" w:eastAsia="黑体" w:hAnsi="黑体"/>
                <w:sz w:val="21"/>
                <w:szCs w:val="21"/>
              </w:rPr>
              <w:t>Z 05</w:t>
            </w:r>
            <w:r>
              <w:rPr>
                <w:rFonts w:ascii="黑体" w:eastAsia="黑体" w:hAnsi="黑体"/>
                <w:sz w:val="21"/>
                <w:szCs w:val="21"/>
              </w:rPr>
              <w:fldChar w:fldCharType="end"/>
            </w:r>
            <w:bookmarkEnd w:id="2"/>
          </w:p>
        </w:tc>
      </w:tr>
    </w:tbl>
    <w:p w:rsidR="00BB0A43" w:rsidRDefault="00536EF6">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B0A43" w:rsidRDefault="00536EF6">
      <w:pPr>
        <w:pStyle w:val="afffffffffc"/>
        <w:framePr w:wrap="auto"/>
      </w:pPr>
      <w:r>
        <w:t>T/</w:t>
      </w:r>
      <w:r w:rsidR="00BB0A43">
        <w:fldChar w:fldCharType="begin">
          <w:ffData>
            <w:name w:val="文字1"/>
            <w:enabled/>
            <w:calcOnExit w:val="0"/>
            <w:textInput>
              <w:default w:val="XXX"/>
            </w:textInput>
          </w:ffData>
        </w:fldChar>
      </w:r>
      <w:bookmarkStart w:id="4" w:name="文字1"/>
      <w:r>
        <w:instrText xml:space="preserve"> FORMTEXT </w:instrText>
      </w:r>
      <w:r w:rsidR="00BB0A43">
        <w:fldChar w:fldCharType="separate"/>
      </w:r>
      <w:r>
        <w:t>GXAS</w:t>
      </w:r>
      <w:r w:rsidR="00BB0A43">
        <w:fldChar w:fldCharType="end"/>
      </w:r>
      <w:bookmarkEnd w:id="4"/>
      <w:r>
        <w:t xml:space="preserve"> </w:t>
      </w:r>
      <w:r w:rsidR="00BB0A43">
        <w:fldChar w:fldCharType="begin">
          <w:ffData>
            <w:name w:val="NSTD_CODE_F"/>
            <w:enabled/>
            <w:calcOnExit w:val="0"/>
            <w:textInput>
              <w:default w:val="XXXX"/>
            </w:textInput>
          </w:ffData>
        </w:fldChar>
      </w:r>
      <w:bookmarkStart w:id="5" w:name="NSTD_CODE_F"/>
      <w:r>
        <w:instrText xml:space="preserve"> FORMTEXT </w:instrText>
      </w:r>
      <w:r w:rsidR="00BB0A43">
        <w:fldChar w:fldCharType="separate"/>
      </w:r>
      <w:r>
        <w:t>XXXX</w:t>
      </w:r>
      <w:r w:rsidR="00BB0A43">
        <w:fldChar w:fldCharType="end"/>
      </w:r>
      <w:bookmarkEnd w:id="5"/>
      <w:r>
        <w:rPr>
          <w:rFonts w:hAnsi="黑体"/>
        </w:rPr>
        <w:t>—</w:t>
      </w:r>
      <w:r w:rsidR="00BB0A43">
        <w:fldChar w:fldCharType="begin">
          <w:ffData>
            <w:name w:val="NSTD_CODE_B"/>
            <w:enabled/>
            <w:calcOnExit w:val="0"/>
            <w:textInput>
              <w:default w:val="XXXX"/>
            </w:textInput>
          </w:ffData>
        </w:fldChar>
      </w:r>
      <w:bookmarkStart w:id="6" w:name="NSTD_CODE_B"/>
      <w:r>
        <w:instrText xml:space="preserve"> FORMTEXT </w:instrText>
      </w:r>
      <w:r w:rsidR="00BB0A43">
        <w:fldChar w:fldCharType="separate"/>
      </w:r>
      <w:r>
        <w:t>XXXX</w:t>
      </w:r>
      <w:r w:rsidR="00BB0A43">
        <w:fldChar w:fldCharType="end"/>
      </w:r>
      <w:bookmarkEnd w:id="6"/>
    </w:p>
    <w:p w:rsidR="00BB0A43" w:rsidRDefault="00BB0A43">
      <w:pPr>
        <w:pStyle w:val="afffffffffd"/>
        <w:framePr w:wrap="auto"/>
        <w:rPr>
          <w:rFonts w:hAnsi="黑体"/>
        </w:rPr>
      </w:pPr>
      <w:r>
        <w:rPr>
          <w:rFonts w:hAnsi="黑体"/>
        </w:rPr>
        <w:fldChar w:fldCharType="begin">
          <w:ffData>
            <w:name w:val="OSTD_CODE"/>
            <w:enabled/>
            <w:calcOnExit w:val="0"/>
            <w:textInput/>
          </w:ffData>
        </w:fldChar>
      </w:r>
      <w:bookmarkStart w:id="7" w:name="OSTD_CODE"/>
      <w:r w:rsidR="00536EF6">
        <w:rPr>
          <w:rFonts w:hAnsi="黑体"/>
        </w:rPr>
        <w:instrText xml:space="preserve"> FORMTEXT </w:instrText>
      </w:r>
      <w:r>
        <w:rPr>
          <w:rFonts w:hAnsi="黑体"/>
        </w:rPr>
      </w:r>
      <w:r>
        <w:rPr>
          <w:rFonts w:hAnsi="黑体"/>
        </w:rPr>
        <w:fldChar w:fldCharType="separate"/>
      </w:r>
      <w:r w:rsidR="00536EF6">
        <w:rPr>
          <w:rFonts w:hAnsi="黑体"/>
        </w:rPr>
        <w:t>     </w:t>
      </w:r>
      <w:r>
        <w:rPr>
          <w:rFonts w:hAnsi="黑体"/>
        </w:rPr>
        <w:fldChar w:fldCharType="end"/>
      </w:r>
      <w:bookmarkEnd w:id="7"/>
    </w:p>
    <w:p w:rsidR="00BB0A43" w:rsidRDefault="00BB0A43">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rsidR="00BB0A43" w:rsidRDefault="00BB0A43">
      <w:pPr>
        <w:pStyle w:val="affffa"/>
        <w:framePr w:w="9639" w:h="6976" w:hRule="exact" w:hSpace="0" w:vSpace="0" w:wrap="around" w:hAnchor="page" w:y="6408"/>
        <w:jc w:val="center"/>
        <w:rPr>
          <w:rFonts w:ascii="黑体" w:eastAsia="黑体" w:hAnsi="黑体"/>
          <w:b w:val="0"/>
          <w:bCs w:val="0"/>
          <w:w w:val="100"/>
        </w:rPr>
      </w:pPr>
    </w:p>
    <w:p w:rsidR="00BB0A43" w:rsidRDefault="00BB0A4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36EF6">
        <w:instrText xml:space="preserve"> FORMTEXT </w:instrText>
      </w:r>
      <w:r>
        <w:fldChar w:fldCharType="separate"/>
      </w:r>
      <w:r w:rsidR="00536EF6">
        <w:t>木质纤维基吸附材料治理重金属废水技术规程</w:t>
      </w:r>
      <w:r>
        <w:fldChar w:fldCharType="end"/>
      </w:r>
      <w:bookmarkEnd w:id="8"/>
    </w:p>
    <w:p w:rsidR="00BB0A43" w:rsidRDefault="00BB0A43">
      <w:pPr>
        <w:framePr w:w="9639" w:h="6974" w:hRule="exact" w:wrap="around" w:vAnchor="page" w:hAnchor="page" w:x="1419" w:y="6408" w:anchorLock="1"/>
        <w:ind w:left="-1418"/>
      </w:pPr>
    </w:p>
    <w:p w:rsidR="00BB0A43" w:rsidRDefault="00BB0A43">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536EF6">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536EF6">
        <w:rPr>
          <w:rFonts w:ascii="黑体" w:eastAsia="黑体" w:hAnsi="黑体"/>
          <w:szCs w:val="28"/>
        </w:rPr>
        <w:t>Technical code of practice for treatment of heavy metal wastewater by modified xylem cellulose-based adsorbent</w:t>
      </w:r>
      <w:r>
        <w:rPr>
          <w:rFonts w:ascii="黑体" w:eastAsia="黑体" w:hAnsi="黑体"/>
          <w:szCs w:val="28"/>
        </w:rPr>
        <w:fldChar w:fldCharType="end"/>
      </w:r>
      <w:bookmarkEnd w:id="9"/>
    </w:p>
    <w:p w:rsidR="00BB0A43" w:rsidRDefault="00BB0A43">
      <w:pPr>
        <w:framePr w:w="9639" w:h="6974" w:hRule="exact" w:wrap="around" w:vAnchor="page" w:hAnchor="page" w:x="1419" w:y="6408" w:anchorLock="1"/>
        <w:spacing w:line="760" w:lineRule="exact"/>
        <w:ind w:left="-1418"/>
      </w:pPr>
    </w:p>
    <w:p w:rsidR="00BB0A43" w:rsidRDefault="00BB0A43">
      <w:pPr>
        <w:pStyle w:val="afffffff2"/>
        <w:framePr w:w="9639" w:h="6974" w:hRule="exact" w:wrap="around" w:vAnchor="page" w:hAnchor="page" w:x="1419" w:y="6408" w:anchorLock="1"/>
        <w:textAlignment w:val="bottom"/>
        <w:rPr>
          <w:rFonts w:eastAsia="黑体"/>
          <w:szCs w:val="28"/>
        </w:rPr>
      </w:pPr>
    </w:p>
    <w:p w:rsidR="00BB0A43" w:rsidRDefault="00BB0A4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536EF6">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BB0A43" w:rsidRDefault="00BB0A43">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sidR="00536EF6">
        <w:rPr>
          <w:rFonts w:ascii="黑体"/>
        </w:rPr>
        <w:instrText xml:space="preserve"> FORMTEXT </w:instrText>
      </w:r>
      <w:r>
        <w:rPr>
          <w:rFonts w:ascii="黑体"/>
        </w:rPr>
      </w:r>
      <w:r>
        <w:rPr>
          <w:rFonts w:ascii="黑体"/>
        </w:rPr>
        <w:fldChar w:fldCharType="separate"/>
      </w:r>
      <w:r w:rsidR="00536EF6">
        <w:rPr>
          <w:rFonts w:ascii="黑体"/>
        </w:rPr>
        <w:t>XXXX</w:t>
      </w:r>
      <w:r>
        <w:rPr>
          <w:rFonts w:ascii="黑体"/>
        </w:rPr>
        <w:fldChar w:fldCharType="end"/>
      </w:r>
      <w:bookmarkEnd w:id="11"/>
      <w:r w:rsidR="00536EF6">
        <w:t xml:space="preserve"> </w:t>
      </w:r>
      <w:r w:rsidR="00536EF6">
        <w:rPr>
          <w:rFonts w:ascii="黑体"/>
        </w:rPr>
        <w:t>-</w:t>
      </w:r>
      <w:r w:rsidR="00536EF6">
        <w:t xml:space="preserve"> </w:t>
      </w:r>
      <w:r>
        <w:rPr>
          <w:rFonts w:ascii="黑体"/>
        </w:rPr>
        <w:fldChar w:fldCharType="begin">
          <w:ffData>
            <w:name w:val="PLSH_DATE_M"/>
            <w:enabled/>
            <w:calcOnExit w:val="0"/>
            <w:textInput>
              <w:default w:val="XX"/>
              <w:maxLength w:val="2"/>
            </w:textInput>
          </w:ffData>
        </w:fldChar>
      </w:r>
      <w:bookmarkStart w:id="12" w:name="PLSH_DATE_M"/>
      <w:r w:rsidR="00536EF6">
        <w:rPr>
          <w:rFonts w:ascii="黑体"/>
        </w:rPr>
        <w:instrText xml:space="preserve"> FORMTEXT </w:instrText>
      </w:r>
      <w:r>
        <w:rPr>
          <w:rFonts w:ascii="黑体"/>
        </w:rPr>
      </w:r>
      <w:r>
        <w:rPr>
          <w:rFonts w:ascii="黑体"/>
        </w:rPr>
        <w:fldChar w:fldCharType="separate"/>
      </w:r>
      <w:r w:rsidR="00536EF6">
        <w:rPr>
          <w:rFonts w:ascii="黑体"/>
        </w:rPr>
        <w:t>XX</w:t>
      </w:r>
      <w:r>
        <w:rPr>
          <w:rFonts w:ascii="黑体"/>
        </w:rPr>
        <w:fldChar w:fldCharType="end"/>
      </w:r>
      <w:bookmarkEnd w:id="12"/>
      <w:r w:rsidR="00536EF6">
        <w:t xml:space="preserve"> </w:t>
      </w:r>
      <w:r w:rsidR="00536EF6">
        <w:rPr>
          <w:rFonts w:ascii="黑体"/>
        </w:rPr>
        <w:t>-</w:t>
      </w:r>
      <w:r w:rsidR="00536EF6">
        <w:t xml:space="preserve"> </w:t>
      </w:r>
      <w:r>
        <w:rPr>
          <w:rFonts w:ascii="黑体"/>
        </w:rPr>
        <w:fldChar w:fldCharType="begin">
          <w:ffData>
            <w:name w:val="PLSH_DATE_D"/>
            <w:enabled/>
            <w:calcOnExit w:val="0"/>
            <w:textInput>
              <w:default w:val="XX"/>
              <w:maxLength w:val="2"/>
            </w:textInput>
          </w:ffData>
        </w:fldChar>
      </w:r>
      <w:bookmarkStart w:id="13" w:name="PLSH_DATE_D"/>
      <w:r w:rsidR="00536EF6">
        <w:rPr>
          <w:rFonts w:ascii="黑体"/>
        </w:rPr>
        <w:instrText xml:space="preserve"> FORMTEXT </w:instrText>
      </w:r>
      <w:r>
        <w:rPr>
          <w:rFonts w:ascii="黑体"/>
        </w:rPr>
      </w:r>
      <w:r>
        <w:rPr>
          <w:rFonts w:ascii="黑体"/>
        </w:rPr>
        <w:fldChar w:fldCharType="separate"/>
      </w:r>
      <w:r w:rsidR="00536EF6">
        <w:rPr>
          <w:rFonts w:ascii="黑体"/>
        </w:rPr>
        <w:t>XX</w:t>
      </w:r>
      <w:r>
        <w:rPr>
          <w:rFonts w:ascii="黑体"/>
        </w:rPr>
        <w:fldChar w:fldCharType="end"/>
      </w:r>
      <w:bookmarkEnd w:id="13"/>
      <w:r w:rsidR="00536EF6">
        <w:rPr>
          <w:rFonts w:hint="eastAsia"/>
        </w:rPr>
        <w:t>发布</w:t>
      </w:r>
    </w:p>
    <w:p w:rsidR="00BB0A43" w:rsidRDefault="00BB0A43">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sidR="00536EF6">
        <w:rPr>
          <w:rFonts w:ascii="黑体"/>
        </w:rPr>
        <w:instrText xml:space="preserve"> FORMTEXT </w:instrText>
      </w:r>
      <w:r>
        <w:rPr>
          <w:rFonts w:ascii="黑体"/>
        </w:rPr>
      </w:r>
      <w:r>
        <w:rPr>
          <w:rFonts w:ascii="黑体"/>
        </w:rPr>
        <w:fldChar w:fldCharType="separate"/>
      </w:r>
      <w:r w:rsidR="00536EF6">
        <w:rPr>
          <w:rFonts w:ascii="黑体"/>
        </w:rPr>
        <w:t>XXXX</w:t>
      </w:r>
      <w:r>
        <w:rPr>
          <w:rFonts w:ascii="黑体"/>
        </w:rPr>
        <w:fldChar w:fldCharType="end"/>
      </w:r>
      <w:bookmarkEnd w:id="14"/>
      <w:r w:rsidR="00536EF6">
        <w:t xml:space="preserve"> </w:t>
      </w:r>
      <w:r w:rsidR="00536EF6">
        <w:rPr>
          <w:rFonts w:ascii="黑体"/>
        </w:rPr>
        <w:t>-</w:t>
      </w:r>
      <w:r w:rsidR="00536EF6">
        <w:t xml:space="preserve"> </w:t>
      </w:r>
      <w:r>
        <w:rPr>
          <w:rFonts w:ascii="黑体"/>
        </w:rPr>
        <w:fldChar w:fldCharType="begin">
          <w:ffData>
            <w:name w:val="CROT_DATE_M"/>
            <w:enabled/>
            <w:calcOnExit w:val="0"/>
            <w:textInput>
              <w:default w:val="XX"/>
              <w:maxLength w:val="2"/>
            </w:textInput>
          </w:ffData>
        </w:fldChar>
      </w:r>
      <w:bookmarkStart w:id="15" w:name="CROT_DATE_M"/>
      <w:r w:rsidR="00536EF6">
        <w:rPr>
          <w:rFonts w:ascii="黑体"/>
        </w:rPr>
        <w:instrText xml:space="preserve"> FORMTEXT </w:instrText>
      </w:r>
      <w:r>
        <w:rPr>
          <w:rFonts w:ascii="黑体"/>
        </w:rPr>
      </w:r>
      <w:r>
        <w:rPr>
          <w:rFonts w:ascii="黑体"/>
        </w:rPr>
        <w:fldChar w:fldCharType="separate"/>
      </w:r>
      <w:r w:rsidR="00536EF6">
        <w:rPr>
          <w:rFonts w:ascii="黑体"/>
        </w:rPr>
        <w:t>XX</w:t>
      </w:r>
      <w:r>
        <w:rPr>
          <w:rFonts w:ascii="黑体"/>
        </w:rPr>
        <w:fldChar w:fldCharType="end"/>
      </w:r>
      <w:bookmarkEnd w:id="15"/>
      <w:r w:rsidR="00536EF6">
        <w:t xml:space="preserve"> </w:t>
      </w:r>
      <w:r w:rsidR="00536EF6">
        <w:rPr>
          <w:rFonts w:ascii="黑体"/>
        </w:rPr>
        <w:t>-</w:t>
      </w:r>
      <w:r w:rsidR="00536EF6">
        <w:t xml:space="preserve"> </w:t>
      </w:r>
      <w:r>
        <w:rPr>
          <w:rFonts w:ascii="黑体"/>
        </w:rPr>
        <w:fldChar w:fldCharType="begin">
          <w:ffData>
            <w:name w:val="CROT_DATE_D"/>
            <w:enabled/>
            <w:calcOnExit w:val="0"/>
            <w:textInput>
              <w:default w:val="XX"/>
              <w:maxLength w:val="2"/>
            </w:textInput>
          </w:ffData>
        </w:fldChar>
      </w:r>
      <w:bookmarkStart w:id="16" w:name="CROT_DATE_D"/>
      <w:r w:rsidR="00536EF6">
        <w:rPr>
          <w:rFonts w:ascii="黑体"/>
        </w:rPr>
        <w:instrText xml:space="preserve"> FORMTEXT </w:instrText>
      </w:r>
      <w:r>
        <w:rPr>
          <w:rFonts w:ascii="黑体"/>
        </w:rPr>
      </w:r>
      <w:r>
        <w:rPr>
          <w:rFonts w:ascii="黑体"/>
        </w:rPr>
        <w:fldChar w:fldCharType="separate"/>
      </w:r>
      <w:r w:rsidR="00536EF6">
        <w:rPr>
          <w:rFonts w:ascii="黑体"/>
        </w:rPr>
        <w:t>XX</w:t>
      </w:r>
      <w:r>
        <w:rPr>
          <w:rFonts w:ascii="黑体"/>
        </w:rPr>
        <w:fldChar w:fldCharType="end"/>
      </w:r>
      <w:bookmarkEnd w:id="16"/>
      <w:r w:rsidR="00536EF6">
        <w:rPr>
          <w:rFonts w:hint="eastAsia"/>
        </w:rPr>
        <w:t>实施</w:t>
      </w:r>
    </w:p>
    <w:p w:rsidR="00BB0A43" w:rsidRDefault="00BB0A43">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536EF6">
        <w:rPr>
          <w:rFonts w:hAnsi="黑体"/>
          <w:w w:val="100"/>
          <w:sz w:val="28"/>
        </w:rPr>
        <w:instrText xml:space="preserve"> FORMTEXT </w:instrText>
      </w:r>
      <w:r>
        <w:rPr>
          <w:rFonts w:hAnsi="黑体"/>
          <w:w w:val="100"/>
          <w:sz w:val="28"/>
        </w:rPr>
      </w:r>
      <w:r>
        <w:rPr>
          <w:rFonts w:hAnsi="黑体"/>
          <w:w w:val="100"/>
          <w:sz w:val="28"/>
        </w:rPr>
        <w:fldChar w:fldCharType="separate"/>
      </w:r>
      <w:r w:rsidR="00536EF6">
        <w:rPr>
          <w:rFonts w:hAnsi="黑体" w:hint="eastAsia"/>
          <w:w w:val="100"/>
          <w:sz w:val="28"/>
        </w:rPr>
        <w:t>广西标准化协会</w:t>
      </w:r>
      <w:r>
        <w:rPr>
          <w:rFonts w:hAnsi="黑体"/>
          <w:w w:val="100"/>
          <w:sz w:val="28"/>
        </w:rPr>
        <w:fldChar w:fldCharType="end"/>
      </w:r>
      <w:bookmarkEnd w:id="17"/>
      <w:r w:rsidR="00536EF6">
        <w:rPr>
          <w:rFonts w:ascii="Times New Roman"/>
          <w:w w:val="100"/>
          <w:sz w:val="28"/>
        </w:rPr>
        <w:t>  </w:t>
      </w:r>
      <w:r w:rsidR="00536EF6">
        <w:rPr>
          <w:rStyle w:val="afffffffffff3"/>
          <w:rFonts w:hAnsi="黑体" w:hint="eastAsia"/>
          <w:position w:val="0"/>
        </w:rPr>
        <w:t>发</w:t>
      </w:r>
      <w:r w:rsidR="00536EF6">
        <w:rPr>
          <w:rStyle w:val="afffffffffff3"/>
          <w:rFonts w:hAnsi="黑体" w:hint="eastAsia"/>
          <w:spacing w:val="0"/>
          <w:position w:val="0"/>
        </w:rPr>
        <w:t>布</w:t>
      </w:r>
    </w:p>
    <w:p w:rsidR="00BB0A43" w:rsidRDefault="00BB0A43">
      <w:pPr>
        <w:rPr>
          <w:rFonts w:ascii="宋体" w:hAnsi="宋体"/>
          <w:sz w:val="28"/>
          <w:szCs w:val="28"/>
        </w:rPr>
        <w:sectPr w:rsidR="00BB0A4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BB0A43" w:rsidRDefault="00536EF6">
      <w:pPr>
        <w:pStyle w:val="a6"/>
        <w:spacing w:after="360"/>
      </w:pPr>
      <w:bookmarkStart w:id="18" w:name="BookMark2"/>
      <w:r>
        <w:rPr>
          <w:spacing w:val="320"/>
        </w:rPr>
        <w:lastRenderedPageBreak/>
        <w:t>前</w:t>
      </w:r>
      <w:r>
        <w:t>言</w:t>
      </w:r>
    </w:p>
    <w:p w:rsidR="00BB0A43" w:rsidRDefault="00536EF6">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B0A43" w:rsidRDefault="00536EF6">
      <w:pPr>
        <w:pStyle w:val="afffff"/>
        <w:ind w:firstLine="420"/>
      </w:pPr>
      <w:r>
        <w:rPr>
          <w:rFonts w:hint="eastAsia"/>
        </w:rPr>
        <w:t>请注意本文件的某些内容可能涉及专利。本文件的发布机构不承担识别专利的责任。</w:t>
      </w:r>
    </w:p>
    <w:p w:rsidR="00BB0A43" w:rsidRDefault="00536EF6">
      <w:pPr>
        <w:pStyle w:val="afffff"/>
        <w:ind w:firstLine="420"/>
      </w:pPr>
      <w:r>
        <w:rPr>
          <w:rFonts w:hint="eastAsia"/>
        </w:rPr>
        <w:t>本文件由广西大学提出。</w:t>
      </w:r>
    </w:p>
    <w:p w:rsidR="00BB0A43" w:rsidRDefault="00536EF6">
      <w:pPr>
        <w:pStyle w:val="afffff"/>
        <w:ind w:firstLine="420"/>
      </w:pPr>
      <w:r>
        <w:rPr>
          <w:rFonts w:hint="eastAsia"/>
        </w:rPr>
        <w:t>本文件起草单位：广西大学、广西博世科环保科技股份有限公司。</w:t>
      </w:r>
    </w:p>
    <w:p w:rsidR="00BB0A43" w:rsidRDefault="00536EF6">
      <w:pPr>
        <w:pStyle w:val="afffff"/>
        <w:ind w:firstLine="420"/>
      </w:pPr>
      <w:r>
        <w:rPr>
          <w:rFonts w:hint="eastAsia"/>
        </w:rPr>
        <w:t>本文件主要起草人：</w:t>
      </w:r>
    </w:p>
    <w:p w:rsidR="00BB0A43" w:rsidRDefault="00BB0A43">
      <w:pPr>
        <w:pStyle w:val="afffff"/>
        <w:ind w:firstLine="420"/>
      </w:pPr>
    </w:p>
    <w:p w:rsidR="00BB0A43" w:rsidRDefault="00BB0A43">
      <w:pPr>
        <w:pStyle w:val="afffff"/>
        <w:ind w:firstLineChars="0" w:firstLine="0"/>
        <w:sectPr w:rsidR="00BB0A43">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BB0A43" w:rsidRDefault="00BB0A43">
      <w:pPr>
        <w:spacing w:line="20" w:lineRule="exact"/>
        <w:jc w:val="center"/>
        <w:rPr>
          <w:rFonts w:ascii="黑体" w:eastAsia="黑体" w:hAnsi="黑体"/>
          <w:sz w:val="32"/>
          <w:szCs w:val="32"/>
        </w:rPr>
      </w:pPr>
      <w:bookmarkStart w:id="19" w:name="BookMark4"/>
      <w:bookmarkEnd w:id="18"/>
    </w:p>
    <w:p w:rsidR="00BB0A43" w:rsidRDefault="00BB0A43">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9DEA65E9D4504FD2AF718C102158ECDC"/>
        </w:placeholder>
      </w:sdtPr>
      <w:sdtContent>
        <w:p w:rsidR="00BB0A43" w:rsidRDefault="00536EF6" w:rsidP="004039C5">
          <w:pPr>
            <w:pStyle w:val="afffffffff2"/>
            <w:spacing w:beforeLines="1" w:afterLines="220"/>
          </w:pPr>
          <w:r>
            <w:rPr>
              <w:rFonts w:hint="eastAsia"/>
            </w:rPr>
            <w:t>木质纤维基吸附材料治理重金属废水技术规程</w:t>
          </w:r>
        </w:p>
      </w:sdtContent>
    </w:sdt>
    <w:p w:rsidR="00BB0A43" w:rsidRDefault="00536EF6">
      <w:pPr>
        <w:pStyle w:val="affc"/>
        <w:spacing w:before="240" w:after="240"/>
      </w:pPr>
      <w:bookmarkStart w:id="21" w:name="_Toc24884218"/>
      <w:bookmarkStart w:id="22" w:name="_Toc26986530"/>
      <w:bookmarkStart w:id="23" w:name="_Toc26648465"/>
      <w:bookmarkStart w:id="24" w:name="_Toc24884211"/>
      <w:bookmarkStart w:id="25" w:name="_Toc17233325"/>
      <w:bookmarkStart w:id="26" w:name="_Toc17233333"/>
      <w:bookmarkStart w:id="27" w:name="_Toc26986771"/>
      <w:bookmarkStart w:id="28" w:name="_Toc26718930"/>
      <w:bookmarkEnd w:id="20"/>
      <w:r>
        <w:rPr>
          <w:rFonts w:hint="eastAsia"/>
        </w:rPr>
        <w:t>范围</w:t>
      </w:r>
      <w:bookmarkEnd w:id="21"/>
      <w:bookmarkEnd w:id="22"/>
      <w:bookmarkEnd w:id="23"/>
      <w:bookmarkEnd w:id="24"/>
      <w:bookmarkEnd w:id="25"/>
      <w:bookmarkEnd w:id="26"/>
      <w:bookmarkEnd w:id="27"/>
      <w:bookmarkEnd w:id="28"/>
    </w:p>
    <w:p w:rsidR="00BB0A43" w:rsidRDefault="00536EF6">
      <w:pPr>
        <w:pStyle w:val="afffff"/>
        <w:ind w:firstLine="420"/>
      </w:pPr>
      <w:bookmarkStart w:id="29" w:name="_Toc17233334"/>
      <w:bookmarkStart w:id="30" w:name="_Toc17233326"/>
      <w:bookmarkStart w:id="31" w:name="_Toc24884212"/>
      <w:bookmarkStart w:id="32" w:name="_Toc26648466"/>
      <w:bookmarkStart w:id="33" w:name="_Toc24884219"/>
      <w:r>
        <w:rPr>
          <w:rFonts w:hint="eastAsia"/>
        </w:rPr>
        <w:t>本文件确立了木质纤维基吸附材料治理重金属废水的程序，界定了所涉及的术语和定义，规定了材料要求、异位深度处理、治理效果评估的操作指示。</w:t>
      </w:r>
    </w:p>
    <w:p w:rsidR="00BB0A43" w:rsidRDefault="00536EF6">
      <w:pPr>
        <w:pStyle w:val="afffff"/>
        <w:ind w:firstLine="420"/>
      </w:pPr>
      <w:r>
        <w:rPr>
          <w:rFonts w:hint="eastAsia"/>
        </w:rPr>
        <w:t>本文件适用于木质纤维基吸附材料治理</w:t>
      </w:r>
      <w:r>
        <w:rPr>
          <w:rFonts w:hint="eastAsia"/>
        </w:rPr>
        <w:t>重金属废水。</w:t>
      </w:r>
    </w:p>
    <w:p w:rsidR="00BB0A43" w:rsidRDefault="00536EF6">
      <w:pPr>
        <w:pStyle w:val="affc"/>
        <w:spacing w:before="240" w:after="240"/>
      </w:pPr>
      <w:bookmarkStart w:id="34" w:name="_Toc26718931"/>
      <w:bookmarkStart w:id="35" w:name="_Toc269865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6E7B27AC429D4610BDF070EC629B8F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B0A43" w:rsidRDefault="00536EF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B0A43" w:rsidRDefault="00536EF6">
      <w:pPr>
        <w:pStyle w:val="afffff"/>
        <w:ind w:firstLine="420"/>
      </w:pPr>
      <w:r>
        <w:rPr>
          <w:rFonts w:hint="eastAsia"/>
        </w:rPr>
        <w:t>G</w:t>
      </w:r>
      <w:r>
        <w:t xml:space="preserve">B 3838  </w:t>
      </w:r>
      <w:r>
        <w:rPr>
          <w:rFonts w:hint="eastAsia"/>
        </w:rPr>
        <w:t>地表水环境质量标准</w:t>
      </w:r>
    </w:p>
    <w:p w:rsidR="00BB0A43" w:rsidRDefault="00536EF6">
      <w:pPr>
        <w:pStyle w:val="afffff"/>
        <w:ind w:firstLine="420"/>
      </w:pPr>
      <w:r>
        <w:rPr>
          <w:rFonts w:hint="eastAsia"/>
        </w:rPr>
        <w:t>G</w:t>
      </w:r>
      <w:r>
        <w:t xml:space="preserve">B 14848  </w:t>
      </w:r>
      <w:r>
        <w:rPr>
          <w:rFonts w:hint="eastAsia"/>
        </w:rPr>
        <w:t>地下水质量标准</w:t>
      </w:r>
    </w:p>
    <w:p w:rsidR="00BB0A43" w:rsidRDefault="00536EF6">
      <w:pPr>
        <w:pStyle w:val="afffff"/>
        <w:ind w:firstLine="420"/>
      </w:pPr>
      <w:r>
        <w:rPr>
          <w:rFonts w:hint="eastAsia"/>
        </w:rPr>
        <w:t>G</w:t>
      </w:r>
      <w:r>
        <w:t xml:space="preserve">B 18597  </w:t>
      </w:r>
      <w:r>
        <w:rPr>
          <w:rFonts w:hint="eastAsia"/>
        </w:rPr>
        <w:t>危险废物贮存污染控制标准</w:t>
      </w:r>
    </w:p>
    <w:p w:rsidR="00BB0A43" w:rsidRPr="004039C5" w:rsidRDefault="00536EF6">
      <w:pPr>
        <w:pStyle w:val="afffff"/>
        <w:ind w:firstLine="420"/>
      </w:pPr>
      <w:r w:rsidRPr="004039C5">
        <w:rPr>
          <w:rFonts w:hint="eastAsia"/>
        </w:rPr>
        <w:t>HJ 25.6</w:t>
      </w:r>
      <w:r w:rsidRPr="004039C5">
        <w:t xml:space="preserve">  </w:t>
      </w:r>
      <w:r w:rsidRPr="004039C5">
        <w:rPr>
          <w:rFonts w:hint="eastAsia"/>
        </w:rPr>
        <w:t>污染地块地下水修复和风险管控技术导则</w:t>
      </w:r>
    </w:p>
    <w:p w:rsidR="00BB0A43" w:rsidRPr="004039C5" w:rsidRDefault="00536EF6">
      <w:pPr>
        <w:pStyle w:val="afffff"/>
        <w:ind w:firstLine="420"/>
      </w:pPr>
      <w:r w:rsidRPr="004039C5">
        <w:t xml:space="preserve">HJ/T 91 </w:t>
      </w:r>
      <w:r w:rsidRPr="004039C5">
        <w:t>地表水和污水监测技术规范</w:t>
      </w:r>
    </w:p>
    <w:p w:rsidR="00BB0A43" w:rsidRPr="004039C5" w:rsidRDefault="00536EF6">
      <w:pPr>
        <w:pStyle w:val="afffff"/>
        <w:ind w:firstLine="420"/>
      </w:pPr>
      <w:r w:rsidRPr="004039C5">
        <w:rPr>
          <w:rFonts w:hint="eastAsia"/>
        </w:rPr>
        <w:t>H</w:t>
      </w:r>
      <w:r w:rsidRPr="004039C5">
        <w:t>G/T 5169</w:t>
      </w:r>
      <w:r w:rsidRPr="004039C5">
        <w:t>-</w:t>
      </w:r>
      <w:r w:rsidRPr="004039C5">
        <w:t xml:space="preserve">2017  </w:t>
      </w:r>
      <w:r w:rsidRPr="004039C5">
        <w:rPr>
          <w:rFonts w:hint="eastAsia"/>
        </w:rPr>
        <w:t>离子交换技术处理重金属废水技术规程</w:t>
      </w:r>
    </w:p>
    <w:p w:rsidR="00BB0A43" w:rsidRPr="004039C5" w:rsidRDefault="00536EF6">
      <w:pPr>
        <w:pStyle w:val="afffff"/>
        <w:ind w:firstLine="420"/>
      </w:pPr>
      <w:r w:rsidRPr="004039C5">
        <w:t xml:space="preserve">T/GXAS XXXX  </w:t>
      </w:r>
      <w:r w:rsidRPr="004039C5">
        <w:rPr>
          <w:rFonts w:hint="eastAsia"/>
        </w:rPr>
        <w:t>木质纤维基重金属污染治理材料生产技术规程</w:t>
      </w:r>
    </w:p>
    <w:p w:rsidR="00BB0A43" w:rsidRPr="004039C5" w:rsidRDefault="00536EF6">
      <w:pPr>
        <w:pStyle w:val="affc"/>
        <w:spacing w:before="240" w:after="240"/>
      </w:pPr>
      <w:r w:rsidRPr="004039C5">
        <w:rPr>
          <w:rFonts w:hint="eastAsia"/>
          <w:szCs w:val="21"/>
        </w:rPr>
        <w:t>术语和定义</w:t>
      </w:r>
    </w:p>
    <w:bookmarkStart w:id="37" w:name="_Toc26986532" w:displacedByCustomXml="next"/>
    <w:bookmarkEnd w:id="37" w:displacedByCustomXml="next"/>
    <w:sdt>
      <w:sdtPr>
        <w:id w:val="-1909835108"/>
        <w:placeholder>
          <w:docPart w:val="507AAFF2C8AD48CCB5AA14640FDA4D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B0A43" w:rsidRPr="004039C5" w:rsidRDefault="00536EF6">
          <w:pPr>
            <w:pStyle w:val="afffff"/>
            <w:ind w:firstLine="420"/>
          </w:pPr>
          <w:r w:rsidRPr="004039C5">
            <w:t>HG/T 5169</w:t>
          </w:r>
          <w:r w:rsidRPr="004039C5">
            <w:t>-</w:t>
          </w:r>
          <w:r w:rsidRPr="004039C5">
            <w:t>2017</w:t>
          </w:r>
          <w:r w:rsidRPr="004039C5">
            <w:rPr>
              <w:rFonts w:hint="eastAsia"/>
            </w:rPr>
            <w:t>、</w:t>
          </w:r>
          <w:r w:rsidRPr="004039C5">
            <w:t>T/GXAS XXXX</w:t>
          </w:r>
          <w:r w:rsidRPr="004039C5">
            <w:t>界定的以及下列术语和定义适用于本文件。</w:t>
          </w:r>
        </w:p>
      </w:sdtContent>
    </w:sdt>
    <w:p w:rsidR="00BB0A43" w:rsidRPr="004039C5" w:rsidRDefault="00536EF6">
      <w:pPr>
        <w:pStyle w:val="affffffffffe"/>
        <w:ind w:left="420" w:hangingChars="200" w:hanging="420"/>
        <w:rPr>
          <w:rFonts w:ascii="黑体" w:eastAsia="黑体" w:hAnsi="黑体"/>
        </w:rPr>
      </w:pPr>
      <w:r w:rsidRPr="004039C5">
        <w:rPr>
          <w:rFonts w:ascii="黑体" w:eastAsia="黑体" w:hAnsi="黑体"/>
        </w:rPr>
        <w:br/>
      </w:r>
      <w:r w:rsidRPr="004039C5">
        <w:rPr>
          <w:rFonts w:ascii="黑体" w:eastAsia="黑体" w:hAnsi="黑体" w:hint="eastAsia"/>
        </w:rPr>
        <w:t>重金属废水</w:t>
      </w:r>
      <w:r w:rsidRPr="004039C5">
        <w:rPr>
          <w:rFonts w:ascii="黑体" w:eastAsia="黑体" w:hAnsi="黑体" w:hint="eastAsia"/>
        </w:rPr>
        <w:t xml:space="preserve">  </w:t>
      </w:r>
      <w:r w:rsidRPr="004039C5">
        <w:rPr>
          <w:rFonts w:ascii="黑体" w:eastAsia="黑体" w:hAnsi="黑体"/>
        </w:rPr>
        <w:t>waste water containing metals</w:t>
      </w:r>
      <w:bookmarkStart w:id="38" w:name="_GoBack"/>
      <w:bookmarkEnd w:id="38"/>
    </w:p>
    <w:p w:rsidR="00BB0A43" w:rsidRPr="004039C5" w:rsidRDefault="00536EF6">
      <w:pPr>
        <w:pStyle w:val="afffff"/>
        <w:ind w:firstLine="420"/>
      </w:pPr>
      <w:r w:rsidRPr="004039C5">
        <w:rPr>
          <w:rFonts w:hint="eastAsia"/>
        </w:rPr>
        <w:t>含有重金属离子的废水，主要重金属离子包括铬、镉、铅、镍、铜、锌等。</w:t>
      </w:r>
    </w:p>
    <w:p w:rsidR="00BB0A43" w:rsidRPr="004039C5" w:rsidRDefault="00536EF6">
      <w:pPr>
        <w:pStyle w:val="afffff"/>
        <w:ind w:firstLine="420"/>
      </w:pPr>
      <w:r w:rsidRPr="004039C5">
        <w:rPr>
          <w:rFonts w:hint="eastAsia"/>
        </w:rPr>
        <w:t>[</w:t>
      </w:r>
      <w:r w:rsidRPr="004039C5">
        <w:rPr>
          <w:rFonts w:hint="eastAsia"/>
        </w:rPr>
        <w:t>来源：</w:t>
      </w:r>
      <w:r w:rsidRPr="004039C5">
        <w:rPr>
          <w:rFonts w:hint="eastAsia"/>
        </w:rPr>
        <w:t>H</w:t>
      </w:r>
      <w:r w:rsidRPr="004039C5">
        <w:t>G/T 5169</w:t>
      </w:r>
      <w:r w:rsidRPr="004039C5">
        <w:t>-</w:t>
      </w:r>
      <w:r w:rsidRPr="004039C5">
        <w:t>2017</w:t>
      </w:r>
      <w:r w:rsidRPr="004039C5">
        <w:rPr>
          <w:rFonts w:hint="eastAsia"/>
        </w:rPr>
        <w:t>，</w:t>
      </w:r>
      <w:r w:rsidRPr="004039C5">
        <w:rPr>
          <w:rFonts w:hint="eastAsia"/>
        </w:rPr>
        <w:t>3</w:t>
      </w:r>
      <w:r w:rsidRPr="004039C5">
        <w:t>.3</w:t>
      </w:r>
      <w:r w:rsidRPr="004039C5">
        <w:rPr>
          <w:rFonts w:hint="eastAsia"/>
        </w:rPr>
        <w:t>]</w:t>
      </w:r>
    </w:p>
    <w:p w:rsidR="00BB0A43" w:rsidRPr="004039C5" w:rsidRDefault="00536EF6">
      <w:pPr>
        <w:pStyle w:val="affffffffffe"/>
        <w:ind w:left="420" w:hangingChars="200" w:hanging="420"/>
        <w:rPr>
          <w:rFonts w:ascii="黑体" w:eastAsia="黑体" w:hAnsi="黑体"/>
        </w:rPr>
      </w:pPr>
      <w:r w:rsidRPr="004039C5">
        <w:br/>
      </w:r>
      <w:r w:rsidRPr="004039C5">
        <w:rPr>
          <w:rFonts w:ascii="黑体" w:eastAsia="黑体" w:hAnsi="黑体" w:hint="eastAsia"/>
        </w:rPr>
        <w:t>重金属污泥</w:t>
      </w:r>
      <w:r w:rsidRPr="004039C5">
        <w:rPr>
          <w:rFonts w:ascii="黑体" w:eastAsia="黑体" w:hAnsi="黑体" w:hint="eastAsia"/>
        </w:rPr>
        <w:t xml:space="preserve">  h</w:t>
      </w:r>
      <w:r w:rsidRPr="004039C5">
        <w:rPr>
          <w:rFonts w:ascii="黑体" w:eastAsia="黑体" w:hAnsi="黑体"/>
        </w:rPr>
        <w:t>eav</w:t>
      </w:r>
      <w:r w:rsidRPr="004039C5">
        <w:rPr>
          <w:rFonts w:ascii="黑体" w:eastAsia="黑体" w:hAnsi="黑体" w:hint="eastAsia"/>
        </w:rPr>
        <w:t>y</w:t>
      </w:r>
      <w:r w:rsidRPr="004039C5">
        <w:rPr>
          <w:rFonts w:ascii="黑体" w:eastAsia="黑体" w:hAnsi="黑体"/>
        </w:rPr>
        <w:t xml:space="preserve"> </w:t>
      </w:r>
      <w:r w:rsidRPr="004039C5">
        <w:rPr>
          <w:rFonts w:ascii="黑体" w:eastAsia="黑体" w:hAnsi="黑体" w:hint="eastAsia"/>
        </w:rPr>
        <w:t>m</w:t>
      </w:r>
      <w:r w:rsidRPr="004039C5">
        <w:rPr>
          <w:rFonts w:ascii="黑体" w:eastAsia="黑体" w:hAnsi="黑体"/>
        </w:rPr>
        <w:t xml:space="preserve">etal </w:t>
      </w:r>
      <w:r w:rsidRPr="004039C5">
        <w:rPr>
          <w:rFonts w:ascii="黑体" w:eastAsia="黑体" w:hAnsi="黑体" w:hint="eastAsia"/>
        </w:rPr>
        <w:t>s</w:t>
      </w:r>
      <w:r w:rsidRPr="004039C5">
        <w:rPr>
          <w:rFonts w:ascii="黑体" w:eastAsia="黑体" w:hAnsi="黑体"/>
        </w:rPr>
        <w:t>ludge</w:t>
      </w:r>
    </w:p>
    <w:p w:rsidR="00BB0A43" w:rsidRPr="004039C5" w:rsidRDefault="00536EF6">
      <w:pPr>
        <w:pStyle w:val="afffff"/>
        <w:ind w:firstLine="420"/>
      </w:pPr>
      <w:r w:rsidRPr="004039C5">
        <w:rPr>
          <w:rFonts w:hint="eastAsia"/>
        </w:rPr>
        <w:t>重金属废水处理过程中</w:t>
      </w:r>
      <w:r w:rsidRPr="004039C5">
        <w:rPr>
          <w:rFonts w:hint="eastAsia"/>
        </w:rPr>
        <w:t>产生的含重金属的污泥。</w:t>
      </w:r>
    </w:p>
    <w:p w:rsidR="00BB0A43" w:rsidRPr="004039C5" w:rsidRDefault="00536EF6">
      <w:pPr>
        <w:pStyle w:val="affc"/>
        <w:spacing w:before="240" w:after="240"/>
      </w:pPr>
      <w:r w:rsidRPr="004039C5">
        <w:rPr>
          <w:rFonts w:hint="eastAsia"/>
        </w:rPr>
        <w:t>材料要求</w:t>
      </w:r>
    </w:p>
    <w:p w:rsidR="00BB0A43" w:rsidRPr="004039C5" w:rsidRDefault="00536EF6">
      <w:pPr>
        <w:pStyle w:val="afffff"/>
        <w:ind w:firstLine="420"/>
      </w:pPr>
      <w:r w:rsidRPr="004039C5">
        <w:rPr>
          <w:rFonts w:hint="eastAsia"/>
        </w:rPr>
        <w:t>材料</w:t>
      </w:r>
      <w:r w:rsidRPr="004039C5">
        <w:rPr>
          <w:rFonts w:hint="eastAsia"/>
        </w:rPr>
        <w:t>生产</w:t>
      </w:r>
      <w:r w:rsidRPr="004039C5">
        <w:rPr>
          <w:rFonts w:hint="eastAsia"/>
        </w:rPr>
        <w:t>应符合</w:t>
      </w:r>
      <w:r w:rsidR="004039C5" w:rsidRPr="004039C5">
        <w:t xml:space="preserve">T/GXAS XXXX </w:t>
      </w:r>
      <w:r w:rsidRPr="004039C5">
        <w:rPr>
          <w:rFonts w:hint="eastAsia"/>
        </w:rPr>
        <w:t>的规定。</w:t>
      </w:r>
    </w:p>
    <w:p w:rsidR="00BB0A43" w:rsidRPr="004039C5" w:rsidRDefault="00536EF6">
      <w:pPr>
        <w:pStyle w:val="affc"/>
        <w:spacing w:before="240" w:after="240"/>
      </w:pPr>
      <w:r w:rsidRPr="004039C5">
        <w:rPr>
          <w:rFonts w:hint="eastAsia"/>
        </w:rPr>
        <w:t>异位深度处理</w:t>
      </w:r>
    </w:p>
    <w:p w:rsidR="00BB0A43" w:rsidRPr="004039C5" w:rsidRDefault="00536EF6">
      <w:pPr>
        <w:pStyle w:val="affd"/>
        <w:spacing w:before="120" w:after="120"/>
      </w:pPr>
      <w:r w:rsidRPr="004039C5">
        <w:rPr>
          <w:rFonts w:hint="eastAsia"/>
        </w:rPr>
        <w:t>适用对象</w:t>
      </w:r>
    </w:p>
    <w:p w:rsidR="00BB0A43" w:rsidRPr="004039C5" w:rsidRDefault="00536EF6" w:rsidP="004039C5">
      <w:pPr>
        <w:pStyle w:val="afffff"/>
        <w:ind w:firstLine="420"/>
      </w:pPr>
      <w:r w:rsidRPr="004039C5">
        <w:rPr>
          <w:rFonts w:hint="eastAsia"/>
        </w:rPr>
        <w:t>适用于大体量酸性重金属废水</w:t>
      </w:r>
      <w:r w:rsidRPr="004039C5">
        <w:rPr>
          <w:rFonts w:hint="eastAsia"/>
        </w:rPr>
        <w:t>处置</w:t>
      </w:r>
      <w:r w:rsidRPr="004039C5">
        <w:rPr>
          <w:rFonts w:hint="eastAsia"/>
        </w:rPr>
        <w:t>、</w:t>
      </w:r>
      <w:r w:rsidRPr="004039C5">
        <w:rPr>
          <w:rFonts w:hint="eastAsia"/>
        </w:rPr>
        <w:t>应急项目的快速响应与安全处置</w:t>
      </w:r>
      <w:r w:rsidRPr="004039C5">
        <w:rPr>
          <w:rFonts w:hint="eastAsia"/>
        </w:rPr>
        <w:t>、</w:t>
      </w:r>
      <w:r w:rsidRPr="004039C5">
        <w:rPr>
          <w:rFonts w:hint="eastAsia"/>
        </w:rPr>
        <w:t>采选冶矿区与工矿场地所产生的重金属地表废水处置</w:t>
      </w:r>
      <w:r w:rsidRPr="004039C5">
        <w:rPr>
          <w:rFonts w:hint="eastAsia"/>
        </w:rPr>
        <w:t>和</w:t>
      </w:r>
      <w:r w:rsidRPr="004039C5">
        <w:rPr>
          <w:rFonts w:hint="eastAsia"/>
        </w:rPr>
        <w:t>污染地下水的抽出应急净化处置</w:t>
      </w:r>
      <w:r w:rsidRPr="004039C5">
        <w:rPr>
          <w:rFonts w:hint="eastAsia"/>
        </w:rPr>
        <w:t>。</w:t>
      </w:r>
    </w:p>
    <w:p w:rsidR="00BB0A43" w:rsidRPr="004039C5" w:rsidRDefault="00536EF6">
      <w:pPr>
        <w:pStyle w:val="affd"/>
        <w:spacing w:before="120" w:after="120"/>
      </w:pPr>
      <w:r w:rsidRPr="004039C5">
        <w:rPr>
          <w:rFonts w:hint="eastAsia"/>
        </w:rPr>
        <w:t>污染水</w:t>
      </w:r>
      <w:r w:rsidRPr="004039C5">
        <w:rPr>
          <w:rFonts w:hint="eastAsia"/>
        </w:rPr>
        <w:t>收集与水质监测</w:t>
      </w:r>
    </w:p>
    <w:p w:rsidR="00BB0A43" w:rsidRPr="004039C5" w:rsidRDefault="00536EF6">
      <w:pPr>
        <w:pStyle w:val="affffffffb"/>
      </w:pPr>
      <w:bookmarkStart w:id="39" w:name="_Hlk89683566"/>
      <w:r w:rsidRPr="004039C5">
        <w:rPr>
          <w:rFonts w:hint="eastAsia"/>
        </w:rPr>
        <w:t>对于有集中汇水的重金属污染坑塘、河道等，可在集中汇水处通过缓存池与异位处理设备连接。对于汇水比较分散的溪流、泉眼、渗坑等，可通过导排管道汇入缓存池后与异位处理设备连接。</w:t>
      </w:r>
      <w:bookmarkEnd w:id="39"/>
    </w:p>
    <w:p w:rsidR="00BB0A43" w:rsidRPr="004039C5" w:rsidRDefault="004039C5">
      <w:pPr>
        <w:pStyle w:val="affffffffb"/>
      </w:pPr>
      <w:r w:rsidRPr="004039C5">
        <w:rPr>
          <w:rFonts w:hint="eastAsia"/>
        </w:rPr>
        <w:t>污染水</w:t>
      </w:r>
      <w:r w:rsidR="00536EF6" w:rsidRPr="004039C5">
        <w:rPr>
          <w:rFonts w:hint="eastAsia"/>
        </w:rPr>
        <w:t>进水水质的确定应以实际监测数据为准。无监测数据时，可由有资质的第三方检测单位及企业提供实际数据作为设计依据。并根据水质监测数据与技术方案中的修复目标，设计二级净化反应</w:t>
      </w:r>
      <w:r w:rsidR="00536EF6" w:rsidRPr="004039C5">
        <w:rPr>
          <w:rFonts w:hint="eastAsia"/>
        </w:rPr>
        <w:lastRenderedPageBreak/>
        <w:t>技术参数。</w:t>
      </w:r>
      <w:bookmarkStart w:id="40" w:name="_Hlk89683593"/>
      <w:r w:rsidR="00536EF6" w:rsidRPr="004039C5">
        <w:rPr>
          <w:rFonts w:hint="eastAsia"/>
        </w:rPr>
        <w:t>重金属地表废水修复目标应符合</w:t>
      </w:r>
      <w:r w:rsidR="00536EF6" w:rsidRPr="004039C5">
        <w:rPr>
          <w:rFonts w:hint="eastAsia"/>
        </w:rPr>
        <w:t>GB 3838</w:t>
      </w:r>
      <w:r w:rsidR="00536EF6" w:rsidRPr="004039C5">
        <w:rPr>
          <w:rFonts w:hint="eastAsia"/>
        </w:rPr>
        <w:t>中相应等级的规定，污染地下水的抽出应急净化处置修复目标应符合</w:t>
      </w:r>
      <w:r w:rsidR="00536EF6" w:rsidRPr="004039C5">
        <w:rPr>
          <w:rFonts w:hint="eastAsia"/>
        </w:rPr>
        <w:t xml:space="preserve">GB </w:t>
      </w:r>
      <w:r w:rsidR="00536EF6" w:rsidRPr="004039C5">
        <w:t>14848</w:t>
      </w:r>
      <w:r w:rsidR="00536EF6" w:rsidRPr="004039C5">
        <w:rPr>
          <w:rFonts w:hint="eastAsia"/>
        </w:rPr>
        <w:t>中相应等级的规定。</w:t>
      </w:r>
      <w:bookmarkEnd w:id="40"/>
    </w:p>
    <w:p w:rsidR="00BB0A43" w:rsidRPr="004039C5" w:rsidRDefault="00536EF6">
      <w:pPr>
        <w:pStyle w:val="affd"/>
        <w:spacing w:before="120" w:after="120"/>
      </w:pPr>
      <w:r w:rsidRPr="004039C5">
        <w:rPr>
          <w:rFonts w:hint="eastAsia"/>
        </w:rPr>
        <w:t>处置工艺</w:t>
      </w:r>
    </w:p>
    <w:p w:rsidR="00BB0A43" w:rsidRPr="004039C5" w:rsidRDefault="00536EF6">
      <w:pPr>
        <w:pStyle w:val="affe"/>
        <w:spacing w:before="120" w:after="120"/>
      </w:pPr>
      <w:r w:rsidRPr="004039C5">
        <w:rPr>
          <w:rFonts w:hint="eastAsia"/>
        </w:rPr>
        <w:t>工艺流程</w:t>
      </w:r>
    </w:p>
    <w:p w:rsidR="00BB0A43" w:rsidRPr="004039C5" w:rsidRDefault="00536EF6">
      <w:pPr>
        <w:pStyle w:val="afffff"/>
        <w:ind w:firstLine="420"/>
      </w:pPr>
      <w:r w:rsidRPr="004039C5">
        <w:rPr>
          <w:rFonts w:hint="eastAsia"/>
        </w:rPr>
        <w:t>重金属</w:t>
      </w:r>
      <w:r w:rsidR="004039C5" w:rsidRPr="004039C5">
        <w:rPr>
          <w:rFonts w:hint="eastAsia"/>
        </w:rPr>
        <w:t>污染水</w:t>
      </w:r>
      <w:r w:rsidRPr="004039C5">
        <w:rPr>
          <w:rFonts w:hint="eastAsia"/>
        </w:rPr>
        <w:t>经泵送由缓存池进入异位处理设备，处置工艺流程见图</w:t>
      </w:r>
      <w:r w:rsidRPr="004039C5">
        <w:rPr>
          <w:rFonts w:hint="eastAsia"/>
        </w:rPr>
        <w:t>1</w:t>
      </w:r>
      <w:r w:rsidRPr="004039C5">
        <w:rPr>
          <w:rFonts w:hint="eastAsia"/>
        </w:rPr>
        <w:t>。</w:t>
      </w:r>
    </w:p>
    <w:p w:rsidR="00BB0A43" w:rsidRPr="004039C5" w:rsidRDefault="00536EF6">
      <w:pPr>
        <w:pStyle w:val="afffff"/>
        <w:ind w:firstLine="420"/>
        <w:jc w:val="center"/>
      </w:pPr>
      <w:r w:rsidRPr="004039C5">
        <w:rPr>
          <w:noProof/>
        </w:rPr>
        <w:drawing>
          <wp:inline distT="0" distB="0" distL="0" distR="0">
            <wp:extent cx="4257040" cy="411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cstate="print"/>
                    <a:stretch>
                      <a:fillRect/>
                    </a:stretch>
                  </pic:blipFill>
                  <pic:spPr>
                    <a:xfrm>
                      <a:off x="0" y="0"/>
                      <a:ext cx="4277692" cy="4134554"/>
                    </a:xfrm>
                    <a:prstGeom prst="rect">
                      <a:avLst/>
                    </a:prstGeom>
                  </pic:spPr>
                </pic:pic>
              </a:graphicData>
            </a:graphic>
          </wp:inline>
        </w:drawing>
      </w:r>
    </w:p>
    <w:p w:rsidR="00BB0A43" w:rsidRPr="004039C5" w:rsidRDefault="00536EF6">
      <w:pPr>
        <w:pStyle w:val="afd"/>
        <w:spacing w:before="120" w:after="120"/>
      </w:pPr>
      <w:r w:rsidRPr="004039C5">
        <w:rPr>
          <w:rFonts w:hint="eastAsia"/>
        </w:rPr>
        <w:t>重金属废水异位一体化处置工艺流程图</w:t>
      </w:r>
    </w:p>
    <w:p w:rsidR="00BB0A43" w:rsidRPr="004039C5" w:rsidRDefault="00536EF6">
      <w:pPr>
        <w:pStyle w:val="affe"/>
        <w:spacing w:before="120" w:after="120"/>
      </w:pPr>
      <w:r w:rsidRPr="004039C5">
        <w:rPr>
          <w:rFonts w:hint="eastAsia"/>
        </w:rPr>
        <w:t>工艺要求</w:t>
      </w:r>
    </w:p>
    <w:p w:rsidR="00BB0A43" w:rsidRPr="004039C5" w:rsidRDefault="00536EF6">
      <w:pPr>
        <w:pStyle w:val="afff"/>
        <w:spacing w:before="120" w:after="120"/>
      </w:pPr>
      <w:r w:rsidRPr="004039C5">
        <w:t>pH</w:t>
      </w:r>
      <w:r w:rsidRPr="004039C5">
        <w:rPr>
          <w:rFonts w:hint="eastAsia"/>
        </w:rPr>
        <w:t>调节</w:t>
      </w:r>
    </w:p>
    <w:p w:rsidR="00BB0A43" w:rsidRPr="004039C5" w:rsidRDefault="00536EF6">
      <w:pPr>
        <w:pStyle w:val="afffff"/>
        <w:ind w:firstLine="420"/>
      </w:pPr>
      <w:bookmarkStart w:id="41" w:name="_Hlk89683698"/>
      <w:r w:rsidRPr="004039C5">
        <w:rPr>
          <w:rFonts w:hint="eastAsia"/>
        </w:rPr>
        <w:t>根据设计处理量、</w:t>
      </w:r>
      <w:r w:rsidRPr="004039C5">
        <w:rPr>
          <w:rFonts w:hint="eastAsia"/>
        </w:rPr>
        <w:t>入口污水浓度监测数据，在调节池中加入调节剂，</w:t>
      </w:r>
      <w:r w:rsidRPr="004039C5">
        <w:rPr>
          <w:rFonts w:hint="eastAsia"/>
        </w:rPr>
        <w:t>将污水</w:t>
      </w:r>
      <w:r w:rsidRPr="004039C5">
        <w:rPr>
          <w:rFonts w:hint="eastAsia"/>
        </w:rPr>
        <w:t>p</w:t>
      </w:r>
      <w:r w:rsidRPr="004039C5">
        <w:t>H</w:t>
      </w:r>
      <w:r w:rsidRPr="004039C5">
        <w:rPr>
          <w:rFonts w:hint="eastAsia"/>
        </w:rPr>
        <w:t>调节至＞</w:t>
      </w:r>
      <w:r w:rsidRPr="004039C5">
        <w:rPr>
          <w:rFonts w:hint="eastAsia"/>
        </w:rPr>
        <w:t>5</w:t>
      </w:r>
      <w:r w:rsidRPr="004039C5">
        <w:t>.5</w:t>
      </w:r>
      <w:r w:rsidRPr="004039C5">
        <w:rPr>
          <w:rFonts w:hint="eastAsia"/>
        </w:rPr>
        <w:t>。</w:t>
      </w:r>
      <w:bookmarkEnd w:id="41"/>
    </w:p>
    <w:p w:rsidR="00BB0A43" w:rsidRPr="004039C5" w:rsidRDefault="00536EF6">
      <w:pPr>
        <w:pStyle w:val="afff"/>
        <w:spacing w:before="120" w:after="120"/>
      </w:pPr>
      <w:r w:rsidRPr="004039C5">
        <w:rPr>
          <w:rFonts w:hint="eastAsia"/>
        </w:rPr>
        <w:t>絮凝</w:t>
      </w:r>
      <w:r w:rsidR="004039C5" w:rsidRPr="004039C5">
        <w:rPr>
          <w:rFonts w:hint="eastAsia"/>
        </w:rPr>
        <w:t>沉淀</w:t>
      </w:r>
    </w:p>
    <w:p w:rsidR="00BB0A43" w:rsidRPr="004039C5" w:rsidRDefault="00536EF6">
      <w:pPr>
        <w:pStyle w:val="afffff"/>
        <w:ind w:firstLine="420"/>
      </w:pPr>
      <w:r w:rsidRPr="004039C5">
        <w:rPr>
          <w:rFonts w:hint="eastAsia"/>
        </w:rPr>
        <w:t>调节池</w:t>
      </w:r>
      <w:r w:rsidRPr="004039C5">
        <w:rPr>
          <w:rFonts w:hint="eastAsia"/>
        </w:rPr>
        <w:t>污染水</w:t>
      </w:r>
      <w:r w:rsidRPr="004039C5">
        <w:rPr>
          <w:rFonts w:hint="eastAsia"/>
        </w:rPr>
        <w:t>流入絮凝反应池中，投加重金属离子捕捉剂、絮凝剂等化学药剂，絮凝剂聚合氯化铝（</w:t>
      </w:r>
      <w:r w:rsidRPr="004039C5">
        <w:rPr>
          <w:rFonts w:hint="eastAsia"/>
        </w:rPr>
        <w:t>PAC</w:t>
      </w:r>
      <w:r w:rsidRPr="004039C5">
        <w:rPr>
          <w:rFonts w:hint="eastAsia"/>
        </w:rPr>
        <w:t>）投加量宜在</w:t>
      </w:r>
      <w:r w:rsidRPr="004039C5">
        <w:rPr>
          <w:rFonts w:hint="eastAsia"/>
        </w:rPr>
        <w:t>0.2</w:t>
      </w:r>
      <w:r w:rsidRPr="004039C5">
        <w:rPr>
          <w:vertAlign w:val="superscript"/>
        </w:rPr>
        <w:t xml:space="preserve"> </w:t>
      </w:r>
      <w:r w:rsidRPr="004039C5">
        <w:rPr>
          <w:rFonts w:hint="eastAsia"/>
        </w:rPr>
        <w:t>g/L</w:t>
      </w:r>
      <w:r w:rsidRPr="004039C5">
        <w:rPr>
          <w:rFonts w:hint="eastAsia"/>
        </w:rPr>
        <w:t>～</w:t>
      </w:r>
      <w:r w:rsidRPr="004039C5">
        <w:rPr>
          <w:rFonts w:hint="eastAsia"/>
        </w:rPr>
        <w:t>0.3</w:t>
      </w:r>
      <w:r w:rsidRPr="004039C5">
        <w:rPr>
          <w:vertAlign w:val="superscript"/>
        </w:rPr>
        <w:t xml:space="preserve"> </w:t>
      </w:r>
      <w:r w:rsidRPr="004039C5">
        <w:rPr>
          <w:rFonts w:hint="eastAsia"/>
        </w:rPr>
        <w:t>g/L</w:t>
      </w:r>
      <w:r w:rsidRPr="004039C5">
        <w:rPr>
          <w:rFonts w:hint="eastAsia"/>
        </w:rPr>
        <w:t>，助凝剂聚丙烯酰胺（</w:t>
      </w:r>
      <w:r w:rsidRPr="004039C5">
        <w:rPr>
          <w:rFonts w:hint="eastAsia"/>
        </w:rPr>
        <w:t>PAM</w:t>
      </w:r>
      <w:r w:rsidRPr="004039C5">
        <w:rPr>
          <w:rFonts w:hint="eastAsia"/>
        </w:rPr>
        <w:t>）投加量宜在</w:t>
      </w:r>
      <w:r w:rsidRPr="004039C5">
        <w:rPr>
          <w:rFonts w:hint="eastAsia"/>
        </w:rPr>
        <w:t>0.003</w:t>
      </w:r>
      <w:r w:rsidRPr="004039C5">
        <w:rPr>
          <w:vertAlign w:val="superscript"/>
        </w:rPr>
        <w:t xml:space="preserve"> </w:t>
      </w:r>
      <w:r w:rsidRPr="004039C5">
        <w:rPr>
          <w:rFonts w:hint="eastAsia"/>
        </w:rPr>
        <w:t>g/L</w:t>
      </w:r>
      <w:r w:rsidRPr="004039C5">
        <w:rPr>
          <w:rFonts w:hint="eastAsia"/>
        </w:rPr>
        <w:t>～</w:t>
      </w:r>
      <w:r w:rsidRPr="004039C5">
        <w:rPr>
          <w:rFonts w:hint="eastAsia"/>
        </w:rPr>
        <w:t>0.01</w:t>
      </w:r>
      <w:r w:rsidRPr="004039C5">
        <w:rPr>
          <w:vertAlign w:val="superscript"/>
        </w:rPr>
        <w:t xml:space="preserve"> </w:t>
      </w:r>
      <w:r w:rsidRPr="004039C5">
        <w:rPr>
          <w:rFonts w:hint="eastAsia"/>
        </w:rPr>
        <w:t>g/L</w:t>
      </w:r>
      <w:r w:rsidRPr="004039C5">
        <w:rPr>
          <w:rFonts w:hint="eastAsia"/>
        </w:rPr>
        <w:t>，通过缓慢搅拌后重金属离子发生絮凝沉淀。使用聚合氯化铝（</w:t>
      </w:r>
      <w:r w:rsidRPr="004039C5">
        <w:rPr>
          <w:rFonts w:hint="eastAsia"/>
        </w:rPr>
        <w:t>PAC</w:t>
      </w:r>
      <w:r w:rsidRPr="004039C5">
        <w:rPr>
          <w:rFonts w:hint="eastAsia"/>
        </w:rPr>
        <w:t>）、聚丙烯酰胺（</w:t>
      </w:r>
      <w:r w:rsidRPr="004039C5">
        <w:rPr>
          <w:rFonts w:hint="eastAsia"/>
        </w:rPr>
        <w:t>PAM</w:t>
      </w:r>
      <w:r w:rsidRPr="004039C5">
        <w:rPr>
          <w:rFonts w:hint="eastAsia"/>
        </w:rPr>
        <w:t>）及同类混凝剂时，稀释后的储存容器宜使用塑料容器，不应使用铁制容器。</w:t>
      </w:r>
    </w:p>
    <w:p w:rsidR="00BB0A43" w:rsidRPr="004039C5" w:rsidRDefault="00536EF6">
      <w:pPr>
        <w:pStyle w:val="afff"/>
        <w:spacing w:before="120" w:after="120"/>
      </w:pPr>
      <w:r w:rsidRPr="004039C5">
        <w:rPr>
          <w:rFonts w:hint="eastAsia"/>
        </w:rPr>
        <w:t>固相沉淀物收集与处置</w:t>
      </w:r>
    </w:p>
    <w:p w:rsidR="00BB0A43" w:rsidRPr="004039C5" w:rsidRDefault="00536EF6">
      <w:pPr>
        <w:pStyle w:val="afffff"/>
        <w:ind w:firstLine="420"/>
      </w:pPr>
      <w:r w:rsidRPr="004039C5">
        <w:rPr>
          <w:rFonts w:hint="eastAsia"/>
        </w:rPr>
        <w:t>絮凝沉淀产生的固相沉淀物（污泥）经排泥管排出后集中收集暂存，暂存场地应符合</w:t>
      </w:r>
      <w:r w:rsidRPr="004039C5">
        <w:rPr>
          <w:rFonts w:hint="eastAsia"/>
        </w:rPr>
        <w:t>G</w:t>
      </w:r>
      <w:r w:rsidRPr="004039C5">
        <w:t>B 18597</w:t>
      </w:r>
      <w:r w:rsidRPr="004039C5">
        <w:rPr>
          <w:rFonts w:hint="eastAsia"/>
        </w:rPr>
        <w:t>的规定，并采取防腐、防渗、防雨淋等措施。重金属污泥经重金属总量及形态评定后，进行钝化填埋或再生冶炼，避免产生二次污染。</w:t>
      </w:r>
    </w:p>
    <w:p w:rsidR="00BB0A43" w:rsidRPr="004039C5" w:rsidRDefault="00536EF6">
      <w:pPr>
        <w:pStyle w:val="afff"/>
        <w:spacing w:before="120" w:after="120"/>
      </w:pPr>
      <w:r w:rsidRPr="004039C5">
        <w:rPr>
          <w:rFonts w:hint="eastAsia"/>
        </w:rPr>
        <w:lastRenderedPageBreak/>
        <w:t>吸附净化</w:t>
      </w:r>
    </w:p>
    <w:p w:rsidR="00BB0A43" w:rsidRPr="004039C5" w:rsidRDefault="00536EF6">
      <w:pPr>
        <w:pStyle w:val="afffff"/>
        <w:ind w:firstLine="420"/>
      </w:pPr>
      <w:r w:rsidRPr="004039C5">
        <w:rPr>
          <w:rFonts w:hint="eastAsia"/>
        </w:rPr>
        <w:t>絮凝沉淀池流出的低浓度污水，流入吸附净化池，投加木质纤维基多重金属吸附材料，缓慢搅拌</w:t>
      </w:r>
      <w:r w:rsidRPr="004039C5">
        <w:rPr>
          <w:rFonts w:hint="eastAsia"/>
        </w:rPr>
        <w:t>10</w:t>
      </w:r>
      <w:r w:rsidRPr="004039C5">
        <w:rPr>
          <w:rFonts w:hint="eastAsia"/>
          <w:vertAlign w:val="superscript"/>
        </w:rPr>
        <w:t xml:space="preserve"> </w:t>
      </w:r>
      <w:r w:rsidRPr="004039C5">
        <w:t>min</w:t>
      </w:r>
      <w:r w:rsidRPr="004039C5">
        <w:rPr>
          <w:rFonts w:hint="eastAsia"/>
        </w:rPr>
        <w:t>～</w:t>
      </w:r>
      <w:r w:rsidRPr="004039C5">
        <w:rPr>
          <w:rFonts w:hint="eastAsia"/>
        </w:rPr>
        <w:t>20</w:t>
      </w:r>
      <w:r w:rsidRPr="004039C5">
        <w:rPr>
          <w:rFonts w:hint="eastAsia"/>
          <w:vertAlign w:val="superscript"/>
        </w:rPr>
        <w:t xml:space="preserve"> </w:t>
      </w:r>
      <w:r w:rsidRPr="004039C5">
        <w:rPr>
          <w:rFonts w:hint="eastAsia"/>
        </w:rPr>
        <w:t>min</w:t>
      </w:r>
      <w:r w:rsidRPr="004039C5">
        <w:rPr>
          <w:rFonts w:hint="eastAsia"/>
        </w:rPr>
        <w:t>。木质纤维基多重金属吸附材料投加量宜在</w:t>
      </w:r>
      <w:r w:rsidRPr="004039C5">
        <w:rPr>
          <w:rFonts w:hint="eastAsia"/>
        </w:rPr>
        <w:t>0</w:t>
      </w:r>
      <w:r w:rsidRPr="004039C5">
        <w:t>.3</w:t>
      </w:r>
      <w:r w:rsidRPr="004039C5">
        <w:rPr>
          <w:vertAlign w:val="superscript"/>
        </w:rPr>
        <w:t xml:space="preserve"> </w:t>
      </w:r>
      <w:r w:rsidRPr="004039C5">
        <w:t>g/L</w:t>
      </w:r>
      <w:r w:rsidRPr="004039C5">
        <w:rPr>
          <w:rFonts w:hint="eastAsia"/>
        </w:rPr>
        <w:t>～</w:t>
      </w:r>
      <w:r w:rsidRPr="004039C5">
        <w:t>0.5</w:t>
      </w:r>
      <w:r w:rsidRPr="004039C5">
        <w:rPr>
          <w:vertAlign w:val="superscript"/>
        </w:rPr>
        <w:t xml:space="preserve"> </w:t>
      </w:r>
      <w:r w:rsidRPr="004039C5">
        <w:t>g/L</w:t>
      </w:r>
      <w:r w:rsidRPr="004039C5">
        <w:rPr>
          <w:rFonts w:hint="eastAsia"/>
        </w:rPr>
        <w:t>。</w:t>
      </w:r>
    </w:p>
    <w:p w:rsidR="00BB0A43" w:rsidRPr="004039C5" w:rsidRDefault="00536EF6">
      <w:pPr>
        <w:pStyle w:val="afff"/>
        <w:spacing w:before="120" w:after="120"/>
      </w:pPr>
      <w:r w:rsidRPr="004039C5">
        <w:rPr>
          <w:rFonts w:hint="eastAsia"/>
        </w:rPr>
        <w:t>水质检测</w:t>
      </w:r>
    </w:p>
    <w:p w:rsidR="00BB0A43" w:rsidRPr="004039C5" w:rsidRDefault="00536EF6">
      <w:pPr>
        <w:pStyle w:val="afffff"/>
        <w:ind w:firstLine="420"/>
      </w:pPr>
      <w:r w:rsidRPr="004039C5">
        <w:rPr>
          <w:rFonts w:hint="eastAsia"/>
        </w:rPr>
        <w:t>净化出水经缓存池暂存，经定期采样检测，水质应达到技术方案中修复目标，检测达标的污水可直接排放，检测不</w:t>
      </w:r>
      <w:r w:rsidRPr="004039C5">
        <w:rPr>
          <w:rFonts w:hint="eastAsia"/>
        </w:rPr>
        <w:t>达标的污水应返回再次进行吸附净化。重金属地表废水治理水环境质量监测实施应符合</w:t>
      </w:r>
      <w:r w:rsidRPr="004039C5">
        <w:t>HJ/T 91</w:t>
      </w:r>
      <w:r w:rsidRPr="004039C5">
        <w:rPr>
          <w:rFonts w:hint="eastAsia"/>
        </w:rPr>
        <w:t>的规定。用于污染地下水应急修复时，抽出处理的实施及监测应符合</w:t>
      </w:r>
      <w:r w:rsidRPr="004039C5">
        <w:rPr>
          <w:rFonts w:hint="eastAsia"/>
        </w:rPr>
        <w:t>HJ 25.6</w:t>
      </w:r>
      <w:r w:rsidRPr="004039C5">
        <w:rPr>
          <w:rFonts w:hint="eastAsia"/>
        </w:rPr>
        <w:t>的规定。</w:t>
      </w:r>
    </w:p>
    <w:p w:rsidR="00BB0A43" w:rsidRPr="004039C5" w:rsidRDefault="004039C5">
      <w:pPr>
        <w:pStyle w:val="afff"/>
        <w:spacing w:before="120" w:after="120"/>
      </w:pPr>
      <w:r w:rsidRPr="004039C5">
        <w:rPr>
          <w:rFonts w:hint="eastAsia"/>
        </w:rPr>
        <w:t>材料分离再生</w:t>
      </w:r>
    </w:p>
    <w:p w:rsidR="00BB0A43" w:rsidRPr="004039C5" w:rsidRDefault="00536EF6">
      <w:pPr>
        <w:pStyle w:val="afffff"/>
        <w:kinsoku w:val="0"/>
        <w:wordWrap w:val="0"/>
        <w:topLinePunct/>
        <w:ind w:firstLine="420"/>
      </w:pPr>
      <w:r w:rsidRPr="004039C5">
        <w:rPr>
          <w:rFonts w:hint="eastAsia"/>
        </w:rPr>
        <w:t>通过逆流固液分离器将净化出水中吸附饱和的木质纤维基材料固体与水分离，可采用再生剂对吸附材料进行洗脱再生和回收。回收的木质纤维基多重金属吸附材料输送至材料投料仓循环使用。</w:t>
      </w:r>
    </w:p>
    <w:p w:rsidR="00BB0A43" w:rsidRPr="004039C5" w:rsidRDefault="00536EF6">
      <w:pPr>
        <w:pStyle w:val="afff"/>
        <w:spacing w:before="120" w:after="120"/>
      </w:pPr>
      <w:r w:rsidRPr="004039C5">
        <w:rPr>
          <w:rFonts w:hint="eastAsia"/>
        </w:rPr>
        <w:t>不可利用材料处置</w:t>
      </w:r>
    </w:p>
    <w:p w:rsidR="00BB0A43" w:rsidRPr="004039C5" w:rsidRDefault="00536EF6">
      <w:pPr>
        <w:pStyle w:val="afffff"/>
        <w:ind w:firstLine="420"/>
      </w:pPr>
      <w:r w:rsidRPr="004039C5">
        <w:rPr>
          <w:rFonts w:hint="eastAsia"/>
        </w:rPr>
        <w:t>少部分不可利用高浓度吸附材料，或再生多次后吸附材料，与沉积污泥共同进行钝化填埋。</w:t>
      </w:r>
    </w:p>
    <w:p w:rsidR="00BB0A43" w:rsidRPr="004039C5" w:rsidRDefault="00536EF6">
      <w:pPr>
        <w:pStyle w:val="afff"/>
        <w:spacing w:before="120" w:after="120"/>
      </w:pPr>
      <w:r w:rsidRPr="004039C5">
        <w:rPr>
          <w:rFonts w:hint="eastAsia"/>
        </w:rPr>
        <w:t>洗脱浓缩水处置</w:t>
      </w:r>
    </w:p>
    <w:p w:rsidR="00BB0A43" w:rsidRPr="004039C5" w:rsidRDefault="00536EF6">
      <w:pPr>
        <w:pStyle w:val="afffff"/>
        <w:ind w:firstLine="420"/>
      </w:pPr>
      <w:bookmarkStart w:id="42" w:name="_Hlk89684174"/>
      <w:r w:rsidRPr="004039C5">
        <w:rPr>
          <w:rFonts w:hint="eastAsia"/>
        </w:rPr>
        <w:t>吸附材料分离与洗脱再生过程产生的高浓缩污水，泵送返回污水入口进行处置。</w:t>
      </w:r>
      <w:bookmarkEnd w:id="42"/>
    </w:p>
    <w:p w:rsidR="00BB0A43" w:rsidRPr="004039C5" w:rsidRDefault="00536EF6">
      <w:pPr>
        <w:pStyle w:val="affc"/>
        <w:spacing w:before="240" w:after="240"/>
      </w:pPr>
      <w:r w:rsidRPr="004039C5">
        <w:rPr>
          <w:rFonts w:hint="eastAsia"/>
        </w:rPr>
        <w:t>治理效果评估</w:t>
      </w:r>
    </w:p>
    <w:p w:rsidR="004039C5" w:rsidRPr="004039C5" w:rsidRDefault="00536EF6" w:rsidP="004039C5">
      <w:pPr>
        <w:pStyle w:val="affffffff8"/>
        <w:rPr>
          <w:rFonts w:hint="eastAsia"/>
        </w:rPr>
      </w:pPr>
      <w:r w:rsidRPr="004039C5">
        <w:rPr>
          <w:rFonts w:hint="eastAsia"/>
        </w:rPr>
        <w:t>重金属废水治理不产生二次污染和污染物转移。</w:t>
      </w:r>
    </w:p>
    <w:p w:rsidR="00BB0A43" w:rsidRPr="004039C5" w:rsidRDefault="00536EF6" w:rsidP="004039C5">
      <w:pPr>
        <w:pStyle w:val="affffffff8"/>
      </w:pPr>
      <w:r w:rsidRPr="004039C5">
        <w:rPr>
          <w:rFonts w:hint="eastAsia"/>
        </w:rPr>
        <w:t>重金属地表废水治理</w:t>
      </w:r>
      <w:r w:rsidRPr="004039C5">
        <w:rPr>
          <w:rFonts w:hint="eastAsia"/>
        </w:rPr>
        <w:t>及</w:t>
      </w:r>
      <w:r w:rsidRPr="004039C5">
        <w:rPr>
          <w:rFonts w:hint="eastAsia"/>
        </w:rPr>
        <w:t>污染地下水应急修复后水环境质量应达到技术方案中的修复目标</w:t>
      </w:r>
      <w:r w:rsidR="004039C5" w:rsidRPr="004039C5">
        <w:rPr>
          <w:rFonts w:hint="eastAsia"/>
        </w:rPr>
        <w:t>。</w:t>
      </w:r>
    </w:p>
    <w:p w:rsidR="00BB0A43" w:rsidRDefault="00536EF6">
      <w:pPr>
        <w:pStyle w:val="afffff"/>
        <w:ind w:firstLineChars="0" w:firstLine="0"/>
        <w:jc w:val="center"/>
      </w:pPr>
      <w:bookmarkStart w:id="43" w:name="BookMark8"/>
      <w:bookmarkEnd w:id="19"/>
      <w:r w:rsidRPr="004039C5">
        <w:rPr>
          <w:rFonts w:hint="eastAsia"/>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43"/>
    </w:p>
    <w:sectPr w:rsidR="00BB0A43" w:rsidSect="00BB0A43">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EF6" w:rsidRDefault="00536EF6">
      <w:pPr>
        <w:spacing w:line="240" w:lineRule="auto"/>
      </w:pPr>
      <w:r>
        <w:separator/>
      </w:r>
    </w:p>
  </w:endnote>
  <w:endnote w:type="continuationSeparator" w:id="0">
    <w:p w:rsidR="00536EF6" w:rsidRDefault="00536EF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d"/>
    </w:pPr>
    <w:r>
      <w:fldChar w:fldCharType="begin"/>
    </w:r>
    <w:r w:rsidR="00536EF6">
      <w:instrText>PAGE   \* MERGEFORMAT</w:instrText>
    </w:r>
    <w:r>
      <w:fldChar w:fldCharType="separate"/>
    </w:r>
    <w:r w:rsidR="00536EF6">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b"/>
    </w:pPr>
    <w:r>
      <w:fldChar w:fldCharType="begin"/>
    </w:r>
    <w:r w:rsidR="00536EF6">
      <w:instrText xml:space="preserve"> PAGE   \* MERGEFORMAT \* MERGEFORMAT </w:instrText>
    </w:r>
    <w:r>
      <w:fldChar w:fldCharType="separate"/>
    </w:r>
    <w:r w:rsidR="00536EF6">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c"/>
    </w:pPr>
    <w:r>
      <w:fldChar w:fldCharType="begin"/>
    </w:r>
    <w:r w:rsidR="00536EF6">
      <w:instrText>PAGE   \* MERGEFORMAT</w:instrText>
    </w:r>
    <w:r>
      <w:fldChar w:fldCharType="separate"/>
    </w:r>
    <w:r w:rsidR="004039C5" w:rsidRPr="004039C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b"/>
    </w:pPr>
    <w:r>
      <w:fldChar w:fldCharType="begin"/>
    </w:r>
    <w:r w:rsidR="00536EF6">
      <w:instrText xml:space="preserve"> PAGE   \* MERGEFORMAT \* MERGEFORMAT </w:instrText>
    </w:r>
    <w:r>
      <w:fldChar w:fldCharType="separate"/>
    </w:r>
    <w:r w:rsidR="004039C5">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c"/>
    </w:pPr>
    <w:r>
      <w:fldChar w:fldCharType="begin"/>
    </w:r>
    <w:r w:rsidR="00536EF6">
      <w:instrText>PAGE   \* MERGEFORMA</w:instrText>
    </w:r>
    <w:r w:rsidR="00536EF6">
      <w:instrText>T</w:instrText>
    </w:r>
    <w:r>
      <w:fldChar w:fldCharType="separate"/>
    </w:r>
    <w:r w:rsidR="004039C5" w:rsidRPr="004039C5">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EF6" w:rsidRDefault="00536EF6">
      <w:pPr>
        <w:spacing w:line="240" w:lineRule="auto"/>
      </w:pPr>
      <w:r>
        <w:separator/>
      </w:r>
    </w:p>
  </w:footnote>
  <w:footnote w:type="continuationSeparator" w:id="0">
    <w:p w:rsidR="00536EF6" w:rsidRDefault="00536EF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536EF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f5"/>
    </w:pPr>
    <w:r>
      <w:fldChar w:fldCharType="begin"/>
    </w:r>
    <w:r w:rsidR="00536EF6">
      <w:instrText xml:space="preserve"> STYLEREF  </w:instrText>
    </w:r>
    <w:r w:rsidR="00536EF6">
      <w:instrText>标准文件</w:instrText>
    </w:r>
    <w:r w:rsidR="00536EF6">
      <w:instrText>_</w:instrText>
    </w:r>
    <w:r w:rsidR="00536EF6">
      <w:instrText>文件编号</w:instrText>
    </w:r>
    <w:r w:rsidR="00536EF6">
      <w:instrText xml:space="preserve"> \* MERGEFORMAT </w:instrText>
    </w:r>
    <w:r>
      <w:fldChar w:fldCharType="separate"/>
    </w:r>
    <w:r w:rsidR="00536EF6">
      <w:t>T/GXAS XXXX</w:t>
    </w:r>
    <w:r w:rsidR="00536EF6">
      <w:t>—</w:t>
    </w:r>
    <w:r w:rsidR="00536EF6">
      <w:t>XXXX</w:t>
    </w:r>
    <w: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f4"/>
    </w:pPr>
    <w:fldSimple w:instr=" STYLEREF  标准文件_文件编号  \* MERGEFORMAT ">
      <w:r w:rsidR="004039C5">
        <w:rPr>
          <w:noProof/>
        </w:rPr>
        <w:t>T/GXAS XXXX</w:t>
      </w:r>
      <w:r w:rsidR="004039C5">
        <w:rPr>
          <w:noProof/>
        </w:rPr>
        <w:t>—</w:t>
      </w:r>
      <w:r w:rsidR="004039C5">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f5"/>
    </w:pPr>
    <w:fldSimple w:instr=" STYLEREF  标准文件_文件编号 \* MERGEFORMAT ">
      <w:r w:rsidR="004039C5">
        <w:rPr>
          <w:noProof/>
        </w:rPr>
        <w:t>T/GXAS XXXX</w:t>
      </w:r>
      <w:r w:rsidR="004039C5">
        <w:rPr>
          <w:noProof/>
        </w:rPr>
        <w:t>—</w:t>
      </w:r>
      <w:r w:rsidR="004039C5">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43" w:rsidRDefault="00BB0A43">
    <w:pPr>
      <w:pStyle w:val="afffff4"/>
    </w:pPr>
    <w:fldSimple w:instr=" STYLEREF  标准文件_文件编号  \* MERGEFORMAT ">
      <w:r w:rsidR="004039C5">
        <w:rPr>
          <w:noProof/>
        </w:rPr>
        <w:t>T/GXAS XXXX</w:t>
      </w:r>
      <w:r w:rsidR="004039C5">
        <w:rPr>
          <w:noProof/>
        </w:rPr>
        <w:t>—</w:t>
      </w:r>
      <w:r w:rsidR="004039C5">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230B"/>
    <w:rsid w:val="0000040A"/>
    <w:rsid w:val="00000A94"/>
    <w:rsid w:val="00001972"/>
    <w:rsid w:val="00001D9A"/>
    <w:rsid w:val="000046FB"/>
    <w:rsid w:val="00007B3A"/>
    <w:rsid w:val="000107E0"/>
    <w:rsid w:val="00011FDE"/>
    <w:rsid w:val="00012FFD"/>
    <w:rsid w:val="00013B2E"/>
    <w:rsid w:val="00014162"/>
    <w:rsid w:val="00014340"/>
    <w:rsid w:val="00016A9C"/>
    <w:rsid w:val="000219F0"/>
    <w:rsid w:val="00022184"/>
    <w:rsid w:val="00022762"/>
    <w:rsid w:val="000238E0"/>
    <w:rsid w:val="000249DB"/>
    <w:rsid w:val="00025633"/>
    <w:rsid w:val="0002595E"/>
    <w:rsid w:val="000303C3"/>
    <w:rsid w:val="000331D3"/>
    <w:rsid w:val="000346A5"/>
    <w:rsid w:val="000359C3"/>
    <w:rsid w:val="00035A7D"/>
    <w:rsid w:val="000365ED"/>
    <w:rsid w:val="00037AE2"/>
    <w:rsid w:val="0004249A"/>
    <w:rsid w:val="00043282"/>
    <w:rsid w:val="00044286"/>
    <w:rsid w:val="00047F28"/>
    <w:rsid w:val="000503AA"/>
    <w:rsid w:val="000506A1"/>
    <w:rsid w:val="000515DD"/>
    <w:rsid w:val="0005265A"/>
    <w:rsid w:val="000539DD"/>
    <w:rsid w:val="00053BD3"/>
    <w:rsid w:val="0005434B"/>
    <w:rsid w:val="00054A75"/>
    <w:rsid w:val="000556ED"/>
    <w:rsid w:val="00055FE2"/>
    <w:rsid w:val="0005616F"/>
    <w:rsid w:val="00060C2E"/>
    <w:rsid w:val="00061033"/>
    <w:rsid w:val="000619E9"/>
    <w:rsid w:val="000622D4"/>
    <w:rsid w:val="00062DF9"/>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AED"/>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B8D"/>
    <w:rsid w:val="000E4C9E"/>
    <w:rsid w:val="000E6FD7"/>
    <w:rsid w:val="000F06E1"/>
    <w:rsid w:val="000F0E3C"/>
    <w:rsid w:val="000F19D5"/>
    <w:rsid w:val="000F4050"/>
    <w:rsid w:val="000F4AEA"/>
    <w:rsid w:val="000F67E9"/>
    <w:rsid w:val="00104926"/>
    <w:rsid w:val="00113B1E"/>
    <w:rsid w:val="0011711C"/>
    <w:rsid w:val="0011728F"/>
    <w:rsid w:val="00124E4F"/>
    <w:rsid w:val="001260B7"/>
    <w:rsid w:val="001265CB"/>
    <w:rsid w:val="00130B98"/>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521"/>
    <w:rsid w:val="00151751"/>
    <w:rsid w:val="001529E5"/>
    <w:rsid w:val="00152FB3"/>
    <w:rsid w:val="00153C7E"/>
    <w:rsid w:val="00156B25"/>
    <w:rsid w:val="00156DED"/>
    <w:rsid w:val="00156E1A"/>
    <w:rsid w:val="00157894"/>
    <w:rsid w:val="00157B55"/>
    <w:rsid w:val="001633E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8AF"/>
    <w:rsid w:val="00176DFD"/>
    <w:rsid w:val="00182B4E"/>
    <w:rsid w:val="001852C9"/>
    <w:rsid w:val="00187A0B"/>
    <w:rsid w:val="00190087"/>
    <w:rsid w:val="001913C4"/>
    <w:rsid w:val="0019348F"/>
    <w:rsid w:val="00193A07"/>
    <w:rsid w:val="00194960"/>
    <w:rsid w:val="00194C95"/>
    <w:rsid w:val="00195C34"/>
    <w:rsid w:val="00196EF5"/>
    <w:rsid w:val="00197E3A"/>
    <w:rsid w:val="001A1A53"/>
    <w:rsid w:val="001A234A"/>
    <w:rsid w:val="001A4CF3"/>
    <w:rsid w:val="001A6696"/>
    <w:rsid w:val="001B06E8"/>
    <w:rsid w:val="001B71D0"/>
    <w:rsid w:val="001B71EE"/>
    <w:rsid w:val="001C04A8"/>
    <w:rsid w:val="001C2C03"/>
    <w:rsid w:val="001C3166"/>
    <w:rsid w:val="001C42F7"/>
    <w:rsid w:val="001C49E5"/>
    <w:rsid w:val="001C680C"/>
    <w:rsid w:val="001C7FEA"/>
    <w:rsid w:val="001D0499"/>
    <w:rsid w:val="001D0BBE"/>
    <w:rsid w:val="001D0ED4"/>
    <w:rsid w:val="001D212F"/>
    <w:rsid w:val="001D29D7"/>
    <w:rsid w:val="001D2DE7"/>
    <w:rsid w:val="001D411C"/>
    <w:rsid w:val="001E1B6A"/>
    <w:rsid w:val="001E2484"/>
    <w:rsid w:val="001E3C5D"/>
    <w:rsid w:val="001E3CC4"/>
    <w:rsid w:val="001E4882"/>
    <w:rsid w:val="001E73AB"/>
    <w:rsid w:val="001E7D12"/>
    <w:rsid w:val="001F092D"/>
    <w:rsid w:val="001F143A"/>
    <w:rsid w:val="001F1605"/>
    <w:rsid w:val="001F2508"/>
    <w:rsid w:val="001F4816"/>
    <w:rsid w:val="001F69B4"/>
    <w:rsid w:val="001F77C7"/>
    <w:rsid w:val="00200183"/>
    <w:rsid w:val="00200333"/>
    <w:rsid w:val="0020107D"/>
    <w:rsid w:val="00202AA4"/>
    <w:rsid w:val="00202D6B"/>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9C8"/>
    <w:rsid w:val="002415F4"/>
    <w:rsid w:val="00243540"/>
    <w:rsid w:val="0024497B"/>
    <w:rsid w:val="0024515B"/>
    <w:rsid w:val="00246021"/>
    <w:rsid w:val="0024666E"/>
    <w:rsid w:val="00247F52"/>
    <w:rsid w:val="00250B25"/>
    <w:rsid w:val="00250BBE"/>
    <w:rsid w:val="002515C2"/>
    <w:rsid w:val="0025194F"/>
    <w:rsid w:val="0026145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4E9"/>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E94"/>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FEB"/>
    <w:rsid w:val="002F7AF6"/>
    <w:rsid w:val="003009B0"/>
    <w:rsid w:val="00300E63"/>
    <w:rsid w:val="003024FF"/>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410"/>
    <w:rsid w:val="00344605"/>
    <w:rsid w:val="003474AA"/>
    <w:rsid w:val="00350D1D"/>
    <w:rsid w:val="00352C83"/>
    <w:rsid w:val="00352F1A"/>
    <w:rsid w:val="003566EF"/>
    <w:rsid w:val="0036107C"/>
    <w:rsid w:val="003614F9"/>
    <w:rsid w:val="003615D2"/>
    <w:rsid w:val="0036429C"/>
    <w:rsid w:val="00364A53"/>
    <w:rsid w:val="003654CB"/>
    <w:rsid w:val="00365AA9"/>
    <w:rsid w:val="00365F86"/>
    <w:rsid w:val="00365F87"/>
    <w:rsid w:val="00366E89"/>
    <w:rsid w:val="00367906"/>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9C5"/>
    <w:rsid w:val="00404869"/>
    <w:rsid w:val="00405884"/>
    <w:rsid w:val="00407D39"/>
    <w:rsid w:val="00410F88"/>
    <w:rsid w:val="0041477A"/>
    <w:rsid w:val="004167A3"/>
    <w:rsid w:val="00432DAA"/>
    <w:rsid w:val="00434305"/>
    <w:rsid w:val="00434820"/>
    <w:rsid w:val="00435DF7"/>
    <w:rsid w:val="00440208"/>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3B7"/>
    <w:rsid w:val="00486BE3"/>
    <w:rsid w:val="004905E4"/>
    <w:rsid w:val="00490A89"/>
    <w:rsid w:val="00490AB4"/>
    <w:rsid w:val="004917C6"/>
    <w:rsid w:val="00492F02"/>
    <w:rsid w:val="004939AE"/>
    <w:rsid w:val="00495E89"/>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9A6"/>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942"/>
    <w:rsid w:val="00501139"/>
    <w:rsid w:val="0050363E"/>
    <w:rsid w:val="005039BC"/>
    <w:rsid w:val="005043BB"/>
    <w:rsid w:val="00504A3D"/>
    <w:rsid w:val="00505767"/>
    <w:rsid w:val="005073F0"/>
    <w:rsid w:val="0051004E"/>
    <w:rsid w:val="005105A3"/>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EF6"/>
    <w:rsid w:val="00541853"/>
    <w:rsid w:val="00543BDA"/>
    <w:rsid w:val="005441CC"/>
    <w:rsid w:val="005479DA"/>
    <w:rsid w:val="00547BCC"/>
    <w:rsid w:val="0055013B"/>
    <w:rsid w:val="00551F6F"/>
    <w:rsid w:val="00555044"/>
    <w:rsid w:val="00561475"/>
    <w:rsid w:val="00562308"/>
    <w:rsid w:val="0056487B"/>
    <w:rsid w:val="00564FB9"/>
    <w:rsid w:val="00571656"/>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345"/>
    <w:rsid w:val="005A7830"/>
    <w:rsid w:val="005A7FCE"/>
    <w:rsid w:val="005B0F3F"/>
    <w:rsid w:val="005B191C"/>
    <w:rsid w:val="005B4903"/>
    <w:rsid w:val="005B51CE"/>
    <w:rsid w:val="005B5885"/>
    <w:rsid w:val="005B5CD7"/>
    <w:rsid w:val="005B6CF6"/>
    <w:rsid w:val="005B7422"/>
    <w:rsid w:val="005C29B8"/>
    <w:rsid w:val="005C5CF0"/>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672"/>
    <w:rsid w:val="005F0D9C"/>
    <w:rsid w:val="005F1B2F"/>
    <w:rsid w:val="005F284E"/>
    <w:rsid w:val="006015CE"/>
    <w:rsid w:val="00604784"/>
    <w:rsid w:val="00606419"/>
    <w:rsid w:val="00607D29"/>
    <w:rsid w:val="00612952"/>
    <w:rsid w:val="00614CC1"/>
    <w:rsid w:val="00615A9D"/>
    <w:rsid w:val="00617387"/>
    <w:rsid w:val="006205D6"/>
    <w:rsid w:val="0062516F"/>
    <w:rsid w:val="006252D8"/>
    <w:rsid w:val="006259BC"/>
    <w:rsid w:val="0062636B"/>
    <w:rsid w:val="00632182"/>
    <w:rsid w:val="00632AE0"/>
    <w:rsid w:val="00633C17"/>
    <w:rsid w:val="00634D9E"/>
    <w:rsid w:val="00636E3E"/>
    <w:rsid w:val="006379F7"/>
    <w:rsid w:val="00637E4D"/>
    <w:rsid w:val="00640620"/>
    <w:rsid w:val="00641A1F"/>
    <w:rsid w:val="006453CB"/>
    <w:rsid w:val="00645904"/>
    <w:rsid w:val="00651ACB"/>
    <w:rsid w:val="00651C47"/>
    <w:rsid w:val="00652AB2"/>
    <w:rsid w:val="00653FED"/>
    <w:rsid w:val="00654EC0"/>
    <w:rsid w:val="0065525B"/>
    <w:rsid w:val="00655D4F"/>
    <w:rsid w:val="00656D29"/>
    <w:rsid w:val="006618D0"/>
    <w:rsid w:val="006640E5"/>
    <w:rsid w:val="006646F1"/>
    <w:rsid w:val="00664929"/>
    <w:rsid w:val="00664F62"/>
    <w:rsid w:val="006655E1"/>
    <w:rsid w:val="00672060"/>
    <w:rsid w:val="00672BFD"/>
    <w:rsid w:val="006770F4"/>
    <w:rsid w:val="00677A84"/>
    <w:rsid w:val="0068026D"/>
    <w:rsid w:val="00680A27"/>
    <w:rsid w:val="00680E52"/>
    <w:rsid w:val="006816A4"/>
    <w:rsid w:val="006819B8"/>
    <w:rsid w:val="006840A6"/>
    <w:rsid w:val="006850CD"/>
    <w:rsid w:val="00685AAB"/>
    <w:rsid w:val="0068788F"/>
    <w:rsid w:val="00695041"/>
    <w:rsid w:val="006A07AA"/>
    <w:rsid w:val="006A25E5"/>
    <w:rsid w:val="006A290F"/>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D8C"/>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DB7"/>
    <w:rsid w:val="00773C1F"/>
    <w:rsid w:val="00774DA4"/>
    <w:rsid w:val="00776599"/>
    <w:rsid w:val="0078114B"/>
    <w:rsid w:val="00781DD2"/>
    <w:rsid w:val="00783ECF"/>
    <w:rsid w:val="0078413A"/>
    <w:rsid w:val="007959E8"/>
    <w:rsid w:val="00795E9C"/>
    <w:rsid w:val="007A0521"/>
    <w:rsid w:val="007A2E12"/>
    <w:rsid w:val="007A2F30"/>
    <w:rsid w:val="007A3475"/>
    <w:rsid w:val="007A41C8"/>
    <w:rsid w:val="007A54CE"/>
    <w:rsid w:val="007A6FD9"/>
    <w:rsid w:val="007A7FFA"/>
    <w:rsid w:val="007B04EB"/>
    <w:rsid w:val="007B0D4F"/>
    <w:rsid w:val="007B2722"/>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92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878"/>
    <w:rsid w:val="008401DA"/>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24"/>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597"/>
    <w:rsid w:val="008A173B"/>
    <w:rsid w:val="008A1893"/>
    <w:rsid w:val="008A57E6"/>
    <w:rsid w:val="008A6F81"/>
    <w:rsid w:val="008A769A"/>
    <w:rsid w:val="008B0C9C"/>
    <w:rsid w:val="008B166D"/>
    <w:rsid w:val="008B17F4"/>
    <w:rsid w:val="008B3615"/>
    <w:rsid w:val="008B4AC4"/>
    <w:rsid w:val="008B50C8"/>
    <w:rsid w:val="008B5281"/>
    <w:rsid w:val="008B7E05"/>
    <w:rsid w:val="008C0DD3"/>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981"/>
    <w:rsid w:val="009062E6"/>
    <w:rsid w:val="00907D10"/>
    <w:rsid w:val="00911BE5"/>
    <w:rsid w:val="00913CA9"/>
    <w:rsid w:val="009145AE"/>
    <w:rsid w:val="009146CE"/>
    <w:rsid w:val="00914CA7"/>
    <w:rsid w:val="00915883"/>
    <w:rsid w:val="00915C3E"/>
    <w:rsid w:val="009161A8"/>
    <w:rsid w:val="009245AE"/>
    <w:rsid w:val="009245F5"/>
    <w:rsid w:val="009249EC"/>
    <w:rsid w:val="009273B3"/>
    <w:rsid w:val="009305B5"/>
    <w:rsid w:val="009378DD"/>
    <w:rsid w:val="00941A0E"/>
    <w:rsid w:val="009429D5"/>
    <w:rsid w:val="00942BF1"/>
    <w:rsid w:val="00945180"/>
    <w:rsid w:val="00945428"/>
    <w:rsid w:val="0094607B"/>
    <w:rsid w:val="009516A3"/>
    <w:rsid w:val="00953604"/>
    <w:rsid w:val="0095496B"/>
    <w:rsid w:val="00960F1E"/>
    <w:rsid w:val="009610DC"/>
    <w:rsid w:val="00961490"/>
    <w:rsid w:val="0096381A"/>
    <w:rsid w:val="00965E04"/>
    <w:rsid w:val="0096662E"/>
    <w:rsid w:val="009674AD"/>
    <w:rsid w:val="00970CDC"/>
    <w:rsid w:val="00975727"/>
    <w:rsid w:val="00977010"/>
    <w:rsid w:val="00977D02"/>
    <w:rsid w:val="00977FF9"/>
    <w:rsid w:val="009809BB"/>
    <w:rsid w:val="009821C0"/>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9D8"/>
    <w:rsid w:val="009A42C1"/>
    <w:rsid w:val="009A5429"/>
    <w:rsid w:val="009A664E"/>
    <w:rsid w:val="009A72AD"/>
    <w:rsid w:val="009B09E0"/>
    <w:rsid w:val="009B0BC5"/>
    <w:rsid w:val="009B1247"/>
    <w:rsid w:val="009B6029"/>
    <w:rsid w:val="009B6971"/>
    <w:rsid w:val="009C27F1"/>
    <w:rsid w:val="009C3152"/>
    <w:rsid w:val="009C3257"/>
    <w:rsid w:val="009C4CFA"/>
    <w:rsid w:val="009C5070"/>
    <w:rsid w:val="009D112C"/>
    <w:rsid w:val="009D1385"/>
    <w:rsid w:val="009D2907"/>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279"/>
    <w:rsid w:val="00A06A6B"/>
    <w:rsid w:val="00A07E47"/>
    <w:rsid w:val="00A129D0"/>
    <w:rsid w:val="00A12C33"/>
    <w:rsid w:val="00A138BA"/>
    <w:rsid w:val="00A14C8E"/>
    <w:rsid w:val="00A153D9"/>
    <w:rsid w:val="00A15F09"/>
    <w:rsid w:val="00A169B6"/>
    <w:rsid w:val="00A2271D"/>
    <w:rsid w:val="00A237D5"/>
    <w:rsid w:val="00A264EC"/>
    <w:rsid w:val="00A26F25"/>
    <w:rsid w:val="00A27C71"/>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60B"/>
    <w:rsid w:val="00A67866"/>
    <w:rsid w:val="00A70B07"/>
    <w:rsid w:val="00A723F8"/>
    <w:rsid w:val="00A77CCB"/>
    <w:rsid w:val="00A83D8D"/>
    <w:rsid w:val="00A8446B"/>
    <w:rsid w:val="00A8473F"/>
    <w:rsid w:val="00A859DD"/>
    <w:rsid w:val="00A862D6"/>
    <w:rsid w:val="00A8715E"/>
    <w:rsid w:val="00A9295B"/>
    <w:rsid w:val="00A93B09"/>
    <w:rsid w:val="00A952D7"/>
    <w:rsid w:val="00A963F7"/>
    <w:rsid w:val="00A96AD8"/>
    <w:rsid w:val="00AA052C"/>
    <w:rsid w:val="00AA1E45"/>
    <w:rsid w:val="00AA289D"/>
    <w:rsid w:val="00AA4286"/>
    <w:rsid w:val="00AA456B"/>
    <w:rsid w:val="00AA57F5"/>
    <w:rsid w:val="00AA66DE"/>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A22"/>
    <w:rsid w:val="00B62B58"/>
    <w:rsid w:val="00B65149"/>
    <w:rsid w:val="00B66567"/>
    <w:rsid w:val="00B66F52"/>
    <w:rsid w:val="00B66FE5"/>
    <w:rsid w:val="00B720E1"/>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A43"/>
    <w:rsid w:val="00BB5F8F"/>
    <w:rsid w:val="00BB657A"/>
    <w:rsid w:val="00BC1A4E"/>
    <w:rsid w:val="00BC3AC6"/>
    <w:rsid w:val="00BC5DC7"/>
    <w:rsid w:val="00BC6B8B"/>
    <w:rsid w:val="00BC73D8"/>
    <w:rsid w:val="00BD52D7"/>
    <w:rsid w:val="00BD5AD2"/>
    <w:rsid w:val="00BD644D"/>
    <w:rsid w:val="00BE22F3"/>
    <w:rsid w:val="00BE439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981"/>
    <w:rsid w:val="00C21540"/>
    <w:rsid w:val="00C21906"/>
    <w:rsid w:val="00C21BFA"/>
    <w:rsid w:val="00C24C8D"/>
    <w:rsid w:val="00C253F6"/>
    <w:rsid w:val="00C25FE2"/>
    <w:rsid w:val="00C26B53"/>
    <w:rsid w:val="00C279B2"/>
    <w:rsid w:val="00C3230B"/>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5AF"/>
    <w:rsid w:val="00C92D03"/>
    <w:rsid w:val="00C9319C"/>
    <w:rsid w:val="00C9435D"/>
    <w:rsid w:val="00C94DF2"/>
    <w:rsid w:val="00C96741"/>
    <w:rsid w:val="00CA2D1B"/>
    <w:rsid w:val="00CA36BF"/>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CFB"/>
    <w:rsid w:val="00CE0C4F"/>
    <w:rsid w:val="00CE30EA"/>
    <w:rsid w:val="00CE6F72"/>
    <w:rsid w:val="00CF048A"/>
    <w:rsid w:val="00CF155A"/>
    <w:rsid w:val="00CF2947"/>
    <w:rsid w:val="00CF686F"/>
    <w:rsid w:val="00CF6E60"/>
    <w:rsid w:val="00CF7BCA"/>
    <w:rsid w:val="00D008FD"/>
    <w:rsid w:val="00D013CF"/>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53D"/>
    <w:rsid w:val="00D66846"/>
    <w:rsid w:val="00D675FB"/>
    <w:rsid w:val="00D71F25"/>
    <w:rsid w:val="00D72A9C"/>
    <w:rsid w:val="00D77031"/>
    <w:rsid w:val="00D77C2A"/>
    <w:rsid w:val="00D84941"/>
    <w:rsid w:val="00D84FA1"/>
    <w:rsid w:val="00D851F0"/>
    <w:rsid w:val="00D86DB7"/>
    <w:rsid w:val="00D87BF5"/>
    <w:rsid w:val="00D90721"/>
    <w:rsid w:val="00D926D0"/>
    <w:rsid w:val="00D93030"/>
    <w:rsid w:val="00D950E1"/>
    <w:rsid w:val="00D952A6"/>
    <w:rsid w:val="00D95629"/>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207"/>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71F"/>
    <w:rsid w:val="00DF44DE"/>
    <w:rsid w:val="00DF71C4"/>
    <w:rsid w:val="00E006A8"/>
    <w:rsid w:val="00E01138"/>
    <w:rsid w:val="00E02DFB"/>
    <w:rsid w:val="00E030F9"/>
    <w:rsid w:val="00E0311A"/>
    <w:rsid w:val="00E03138"/>
    <w:rsid w:val="00E06404"/>
    <w:rsid w:val="00E11A85"/>
    <w:rsid w:val="00E12495"/>
    <w:rsid w:val="00E15CCD"/>
    <w:rsid w:val="00E17EBF"/>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925"/>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F41"/>
    <w:rsid w:val="00ED067A"/>
    <w:rsid w:val="00ED2B50"/>
    <w:rsid w:val="00EE0350"/>
    <w:rsid w:val="00EE0719"/>
    <w:rsid w:val="00EE0E80"/>
    <w:rsid w:val="00EE613F"/>
    <w:rsid w:val="00EE7295"/>
    <w:rsid w:val="00EE7869"/>
    <w:rsid w:val="00EF054A"/>
    <w:rsid w:val="00EF3235"/>
    <w:rsid w:val="00EF7E72"/>
    <w:rsid w:val="00F06D37"/>
    <w:rsid w:val="00F07B9D"/>
    <w:rsid w:val="00F07C76"/>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6C27"/>
    <w:rsid w:val="00F474D0"/>
    <w:rsid w:val="00F50179"/>
    <w:rsid w:val="00F51193"/>
    <w:rsid w:val="00F515EE"/>
    <w:rsid w:val="00F56511"/>
    <w:rsid w:val="00F6194E"/>
    <w:rsid w:val="00F623AC"/>
    <w:rsid w:val="00F6412A"/>
    <w:rsid w:val="00F65893"/>
    <w:rsid w:val="00F66A4A"/>
    <w:rsid w:val="00F71E22"/>
    <w:rsid w:val="00F72142"/>
    <w:rsid w:val="00F72AE7"/>
    <w:rsid w:val="00F745C9"/>
    <w:rsid w:val="00F833BA"/>
    <w:rsid w:val="00F84FD0"/>
    <w:rsid w:val="00F859A8"/>
    <w:rsid w:val="00F86D87"/>
    <w:rsid w:val="00F9108B"/>
    <w:rsid w:val="00F91349"/>
    <w:rsid w:val="00F936AE"/>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0EE"/>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B52252"/>
    <w:rsid w:val="232E5C5F"/>
    <w:rsid w:val="38670540"/>
    <w:rsid w:val="4D2536E5"/>
    <w:rsid w:val="635B6092"/>
    <w:rsid w:val="64AA3998"/>
    <w:rsid w:val="7822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B0A4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BB0A4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B0A4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B0A43"/>
    <w:pPr>
      <w:keepNext/>
      <w:keepLines/>
      <w:spacing w:before="260" w:after="260" w:line="416" w:lineRule="auto"/>
      <w:outlineLvl w:val="2"/>
    </w:pPr>
    <w:rPr>
      <w:b/>
      <w:bCs/>
      <w:sz w:val="32"/>
      <w:szCs w:val="32"/>
    </w:rPr>
  </w:style>
  <w:style w:type="paragraph" w:styleId="4">
    <w:name w:val="heading 4"/>
    <w:basedOn w:val="afff5"/>
    <w:next w:val="afff5"/>
    <w:link w:val="4Char"/>
    <w:qFormat/>
    <w:rsid w:val="00BB0A4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B0A4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B0A4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B0A4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B0A4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B0A4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BB0A43"/>
    <w:pPr>
      <w:tabs>
        <w:tab w:val="right" w:leader="dot" w:pos="9344"/>
      </w:tabs>
      <w:spacing w:line="300" w:lineRule="exact"/>
      <w:ind w:left="1259"/>
    </w:pPr>
    <w:rPr>
      <w:rFonts w:ascii="宋体"/>
    </w:rPr>
  </w:style>
  <w:style w:type="paragraph" w:styleId="afff9">
    <w:name w:val="Normal Indent"/>
    <w:basedOn w:val="afff5"/>
    <w:qFormat/>
    <w:rsid w:val="00BB0A43"/>
    <w:pPr>
      <w:ind w:firstLine="420"/>
    </w:pPr>
  </w:style>
  <w:style w:type="paragraph" w:styleId="afffa">
    <w:name w:val="Document Map"/>
    <w:basedOn w:val="afff5"/>
    <w:link w:val="Char"/>
    <w:uiPriority w:val="99"/>
    <w:semiHidden/>
    <w:unhideWhenUsed/>
    <w:qFormat/>
    <w:rsid w:val="00BB0A43"/>
    <w:rPr>
      <w:rFonts w:ascii="宋体"/>
      <w:sz w:val="18"/>
      <w:szCs w:val="18"/>
    </w:rPr>
  </w:style>
  <w:style w:type="paragraph" w:styleId="afffb">
    <w:name w:val="Body Text"/>
    <w:basedOn w:val="afff5"/>
    <w:link w:val="Char0"/>
    <w:qFormat/>
    <w:rsid w:val="00BB0A43"/>
    <w:pPr>
      <w:spacing w:after="120"/>
    </w:pPr>
  </w:style>
  <w:style w:type="paragraph" w:styleId="50">
    <w:name w:val="toc 5"/>
    <w:basedOn w:val="afff5"/>
    <w:next w:val="afff5"/>
    <w:uiPriority w:val="39"/>
    <w:unhideWhenUsed/>
    <w:qFormat/>
    <w:rsid w:val="00BB0A43"/>
    <w:pPr>
      <w:ind w:left="839"/>
    </w:pPr>
    <w:rPr>
      <w:rFonts w:ascii="宋体"/>
    </w:rPr>
  </w:style>
  <w:style w:type="paragraph" w:styleId="30">
    <w:name w:val="toc 3"/>
    <w:basedOn w:val="afff5"/>
    <w:next w:val="afff5"/>
    <w:uiPriority w:val="39"/>
    <w:unhideWhenUsed/>
    <w:qFormat/>
    <w:rsid w:val="00BB0A43"/>
    <w:pPr>
      <w:spacing w:line="300" w:lineRule="exact"/>
      <w:ind w:left="420"/>
    </w:pPr>
    <w:rPr>
      <w:rFonts w:ascii="宋体"/>
    </w:rPr>
  </w:style>
  <w:style w:type="paragraph" w:styleId="afffc">
    <w:name w:val="Balloon Text"/>
    <w:basedOn w:val="afff5"/>
    <w:link w:val="Char1"/>
    <w:uiPriority w:val="99"/>
    <w:semiHidden/>
    <w:unhideWhenUsed/>
    <w:qFormat/>
    <w:rsid w:val="00BB0A43"/>
    <w:rPr>
      <w:sz w:val="18"/>
      <w:szCs w:val="18"/>
    </w:rPr>
  </w:style>
  <w:style w:type="paragraph" w:styleId="afffd">
    <w:name w:val="footer"/>
    <w:basedOn w:val="afff5"/>
    <w:link w:val="Char2"/>
    <w:uiPriority w:val="99"/>
    <w:qFormat/>
    <w:rsid w:val="00BB0A43"/>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BB0A4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BB0A43"/>
    <w:rPr>
      <w:rFonts w:ascii="宋体"/>
    </w:rPr>
  </w:style>
  <w:style w:type="paragraph" w:styleId="40">
    <w:name w:val="toc 4"/>
    <w:basedOn w:val="afff5"/>
    <w:next w:val="afff5"/>
    <w:uiPriority w:val="39"/>
    <w:unhideWhenUsed/>
    <w:qFormat/>
    <w:rsid w:val="00BB0A43"/>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BB0A4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BB0A43"/>
    <w:pPr>
      <w:spacing w:line="300" w:lineRule="exact"/>
      <w:ind w:left="1049"/>
    </w:pPr>
    <w:rPr>
      <w:rFonts w:ascii="宋体"/>
    </w:rPr>
  </w:style>
  <w:style w:type="paragraph" w:styleId="affff0">
    <w:name w:val="table of figures"/>
    <w:basedOn w:val="afff5"/>
    <w:next w:val="afff5"/>
    <w:semiHidden/>
    <w:qFormat/>
    <w:rsid w:val="00BB0A43"/>
    <w:pPr>
      <w:adjustRightInd/>
      <w:spacing w:line="240" w:lineRule="auto"/>
      <w:jc w:val="left"/>
    </w:pPr>
    <w:rPr>
      <w:szCs w:val="24"/>
    </w:rPr>
  </w:style>
  <w:style w:type="paragraph" w:styleId="23">
    <w:name w:val="toc 2"/>
    <w:basedOn w:val="afff5"/>
    <w:next w:val="afff5"/>
    <w:uiPriority w:val="39"/>
    <w:unhideWhenUsed/>
    <w:qFormat/>
    <w:rsid w:val="00BB0A43"/>
    <w:pPr>
      <w:tabs>
        <w:tab w:val="right" w:leader="dot" w:pos="9344"/>
      </w:tabs>
      <w:spacing w:line="300" w:lineRule="exact"/>
      <w:ind w:left="210"/>
    </w:pPr>
    <w:rPr>
      <w:rFonts w:ascii="宋体"/>
    </w:rPr>
  </w:style>
  <w:style w:type="paragraph" w:styleId="affff1">
    <w:name w:val="Title"/>
    <w:basedOn w:val="afff5"/>
    <w:link w:val="Char5"/>
    <w:qFormat/>
    <w:rsid w:val="00BB0A43"/>
    <w:pPr>
      <w:spacing w:before="240" w:after="60"/>
      <w:jc w:val="center"/>
      <w:outlineLvl w:val="0"/>
    </w:pPr>
    <w:rPr>
      <w:rFonts w:ascii="Arial" w:hAnsi="Arial" w:cs="Arial"/>
      <w:b/>
      <w:bCs/>
      <w:sz w:val="32"/>
      <w:szCs w:val="32"/>
    </w:rPr>
  </w:style>
  <w:style w:type="table" w:styleId="affff2">
    <w:name w:val="Table Grid"/>
    <w:basedOn w:val="afff7"/>
    <w:uiPriority w:val="39"/>
    <w:qFormat/>
    <w:rsid w:val="00BB0A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BB0A43"/>
    <w:rPr>
      <w:b/>
      <w:bCs/>
    </w:rPr>
  </w:style>
  <w:style w:type="character" w:styleId="affff4">
    <w:name w:val="page number"/>
    <w:qFormat/>
    <w:rsid w:val="00BB0A43"/>
    <w:rPr>
      <w:rFonts w:ascii="宋体" w:eastAsia="宋体" w:hAnsi="Times New Roman"/>
      <w:sz w:val="18"/>
    </w:rPr>
  </w:style>
  <w:style w:type="character" w:styleId="affff5">
    <w:name w:val="Emphasis"/>
    <w:uiPriority w:val="20"/>
    <w:qFormat/>
    <w:rsid w:val="00BB0A43"/>
    <w:rPr>
      <w:i/>
      <w:iCs/>
    </w:rPr>
  </w:style>
  <w:style w:type="character" w:styleId="affff6">
    <w:name w:val="Hyperlink"/>
    <w:uiPriority w:val="99"/>
    <w:qFormat/>
    <w:rsid w:val="00BB0A43"/>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BB0A43"/>
    <w:rPr>
      <w:rFonts w:ascii="宋体" w:eastAsia="宋体" w:hAnsi="宋体" w:cs="Times New Roman"/>
      <w:spacing w:val="0"/>
      <w:sz w:val="18"/>
      <w:vertAlign w:val="superscript"/>
    </w:rPr>
  </w:style>
  <w:style w:type="character" w:customStyle="1" w:styleId="1Char">
    <w:name w:val="标题 1 Char"/>
    <w:link w:val="1"/>
    <w:qFormat/>
    <w:rsid w:val="00BB0A43"/>
    <w:rPr>
      <w:rFonts w:ascii="Times New Roman" w:eastAsia="宋体" w:hAnsi="Times New Roman" w:cs="Times New Roman"/>
      <w:b/>
      <w:bCs/>
      <w:kern w:val="44"/>
      <w:sz w:val="44"/>
      <w:szCs w:val="44"/>
    </w:rPr>
  </w:style>
  <w:style w:type="character" w:customStyle="1" w:styleId="2Char">
    <w:name w:val="标题 2 Char"/>
    <w:link w:val="22"/>
    <w:qFormat/>
    <w:rsid w:val="00BB0A43"/>
    <w:rPr>
      <w:rFonts w:ascii="Arial" w:eastAsia="黑体" w:hAnsi="Arial" w:cs="Times New Roman"/>
      <w:b/>
      <w:bCs/>
      <w:sz w:val="32"/>
      <w:szCs w:val="32"/>
    </w:rPr>
  </w:style>
  <w:style w:type="character" w:customStyle="1" w:styleId="3Char">
    <w:name w:val="标题 3 Char"/>
    <w:link w:val="3"/>
    <w:qFormat/>
    <w:rsid w:val="00BB0A43"/>
    <w:rPr>
      <w:rFonts w:ascii="Times New Roman" w:eastAsia="宋体" w:hAnsi="Times New Roman" w:cs="Times New Roman"/>
      <w:b/>
      <w:bCs/>
      <w:sz w:val="32"/>
      <w:szCs w:val="32"/>
    </w:rPr>
  </w:style>
  <w:style w:type="character" w:customStyle="1" w:styleId="4Char">
    <w:name w:val="标题 4 Char"/>
    <w:link w:val="4"/>
    <w:qFormat/>
    <w:rsid w:val="00BB0A43"/>
    <w:rPr>
      <w:rFonts w:ascii="Arial" w:eastAsia="黑体" w:hAnsi="Arial" w:cs="Times New Roman"/>
      <w:b/>
      <w:bCs/>
      <w:sz w:val="28"/>
      <w:szCs w:val="28"/>
    </w:rPr>
  </w:style>
  <w:style w:type="character" w:customStyle="1" w:styleId="5Char">
    <w:name w:val="标题 5 Char"/>
    <w:link w:val="5"/>
    <w:qFormat/>
    <w:rsid w:val="00BB0A43"/>
    <w:rPr>
      <w:rFonts w:ascii="Times New Roman" w:eastAsia="宋体" w:hAnsi="Times New Roman" w:cs="Times New Roman"/>
      <w:b/>
      <w:bCs/>
      <w:sz w:val="28"/>
      <w:szCs w:val="28"/>
    </w:rPr>
  </w:style>
  <w:style w:type="character" w:customStyle="1" w:styleId="6Char">
    <w:name w:val="标题 6 Char"/>
    <w:link w:val="6"/>
    <w:qFormat/>
    <w:rsid w:val="00BB0A43"/>
    <w:rPr>
      <w:rFonts w:ascii="Arial" w:eastAsia="黑体" w:hAnsi="Arial" w:cs="Times New Roman"/>
      <w:b/>
      <w:bCs/>
      <w:sz w:val="24"/>
      <w:szCs w:val="24"/>
    </w:rPr>
  </w:style>
  <w:style w:type="character" w:customStyle="1" w:styleId="7Char">
    <w:name w:val="标题 7 Char"/>
    <w:link w:val="7"/>
    <w:qFormat/>
    <w:rsid w:val="00BB0A43"/>
    <w:rPr>
      <w:rFonts w:ascii="Times New Roman" w:eastAsia="宋体" w:hAnsi="Times New Roman" w:cs="Times New Roman"/>
      <w:b/>
      <w:bCs/>
      <w:sz w:val="24"/>
      <w:szCs w:val="24"/>
    </w:rPr>
  </w:style>
  <w:style w:type="character" w:customStyle="1" w:styleId="8Char">
    <w:name w:val="标题 8 Char"/>
    <w:link w:val="8"/>
    <w:rsid w:val="00BB0A43"/>
    <w:rPr>
      <w:rFonts w:ascii="Arial" w:eastAsia="黑体" w:hAnsi="Arial" w:cs="Times New Roman"/>
      <w:sz w:val="24"/>
      <w:szCs w:val="24"/>
    </w:rPr>
  </w:style>
  <w:style w:type="character" w:customStyle="1" w:styleId="9Char">
    <w:name w:val="标题 9 Char"/>
    <w:link w:val="9"/>
    <w:qFormat/>
    <w:rsid w:val="00BB0A43"/>
    <w:rPr>
      <w:rFonts w:ascii="Arial" w:eastAsia="黑体" w:hAnsi="Arial" w:cs="Times New Roman"/>
      <w:szCs w:val="21"/>
    </w:rPr>
  </w:style>
  <w:style w:type="character" w:customStyle="1" w:styleId="Char3">
    <w:name w:val="页眉 Char"/>
    <w:link w:val="afffe"/>
    <w:uiPriority w:val="99"/>
    <w:qFormat/>
    <w:rsid w:val="00BB0A43"/>
    <w:rPr>
      <w:rFonts w:ascii="Times New Roman" w:eastAsia="宋体" w:hAnsi="Times New Roman" w:cs="Times New Roman"/>
      <w:sz w:val="18"/>
      <w:szCs w:val="18"/>
    </w:rPr>
  </w:style>
  <w:style w:type="character" w:customStyle="1" w:styleId="Char2">
    <w:name w:val="页脚 Char"/>
    <w:link w:val="afffd"/>
    <w:uiPriority w:val="99"/>
    <w:qFormat/>
    <w:rsid w:val="00BB0A43"/>
    <w:rPr>
      <w:rFonts w:ascii="宋体" w:eastAsia="宋体" w:hAnsi="Times New Roman" w:cs="Times New Roman"/>
      <w:sz w:val="18"/>
      <w:szCs w:val="18"/>
    </w:rPr>
  </w:style>
  <w:style w:type="character" w:customStyle="1" w:styleId="Char1">
    <w:name w:val="批注框文本 Char"/>
    <w:link w:val="afffc"/>
    <w:uiPriority w:val="99"/>
    <w:semiHidden/>
    <w:qFormat/>
    <w:rsid w:val="00BB0A43"/>
    <w:rPr>
      <w:sz w:val="18"/>
      <w:szCs w:val="18"/>
    </w:rPr>
  </w:style>
  <w:style w:type="paragraph" w:styleId="affff8">
    <w:name w:val="Quote"/>
    <w:basedOn w:val="afff5"/>
    <w:next w:val="afff5"/>
    <w:link w:val="Char6"/>
    <w:uiPriority w:val="29"/>
    <w:qFormat/>
    <w:rsid w:val="00BB0A43"/>
    <w:rPr>
      <w:i/>
      <w:iCs/>
      <w:color w:val="000000"/>
    </w:rPr>
  </w:style>
  <w:style w:type="character" w:customStyle="1" w:styleId="Char6">
    <w:name w:val="引用 Char"/>
    <w:link w:val="affff8"/>
    <w:uiPriority w:val="29"/>
    <w:qFormat/>
    <w:rsid w:val="00BB0A43"/>
    <w:rPr>
      <w:i/>
      <w:iCs/>
      <w:color w:val="000000"/>
    </w:rPr>
  </w:style>
  <w:style w:type="character" w:customStyle="1" w:styleId="Char5">
    <w:name w:val="标题 Char"/>
    <w:link w:val="affff1"/>
    <w:qFormat/>
    <w:rsid w:val="00BB0A43"/>
    <w:rPr>
      <w:rFonts w:ascii="Arial" w:eastAsia="宋体" w:hAnsi="Arial" w:cs="Arial"/>
      <w:b/>
      <w:bCs/>
      <w:sz w:val="32"/>
      <w:szCs w:val="32"/>
    </w:rPr>
  </w:style>
  <w:style w:type="paragraph" w:customStyle="1" w:styleId="affff9">
    <w:name w:val="标准标志"/>
    <w:next w:val="afff5"/>
    <w:qFormat/>
    <w:rsid w:val="00BB0A43"/>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BB0A4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BB0A43"/>
    <w:pPr>
      <w:ind w:left="198"/>
    </w:pPr>
    <w:rPr>
      <w:rFonts w:ascii="宋体"/>
      <w:sz w:val="18"/>
    </w:rPr>
  </w:style>
  <w:style w:type="paragraph" w:customStyle="1" w:styleId="affffc">
    <w:name w:val="标准文件_页脚奇数页"/>
    <w:qFormat/>
    <w:rsid w:val="00BB0A43"/>
    <w:pPr>
      <w:ind w:right="227"/>
      <w:jc w:val="right"/>
    </w:pPr>
    <w:rPr>
      <w:rFonts w:ascii="宋体"/>
      <w:sz w:val="18"/>
    </w:rPr>
  </w:style>
  <w:style w:type="paragraph" w:customStyle="1" w:styleId="affffd">
    <w:name w:val="标准书眉一"/>
    <w:qFormat/>
    <w:rsid w:val="00BB0A43"/>
    <w:pPr>
      <w:jc w:val="both"/>
    </w:pPr>
  </w:style>
  <w:style w:type="paragraph" w:customStyle="1" w:styleId="ICS">
    <w:name w:val="标准文件_ICS"/>
    <w:basedOn w:val="afff5"/>
    <w:qFormat/>
    <w:rsid w:val="00BB0A43"/>
    <w:pPr>
      <w:spacing w:line="0" w:lineRule="atLeast"/>
    </w:pPr>
    <w:rPr>
      <w:rFonts w:ascii="黑体" w:eastAsia="黑体" w:hAnsi="宋体"/>
    </w:rPr>
  </w:style>
  <w:style w:type="paragraph" w:customStyle="1" w:styleId="affffe">
    <w:name w:val="标准文件_标准正文"/>
    <w:basedOn w:val="afff5"/>
    <w:next w:val="afffff"/>
    <w:qFormat/>
    <w:rsid w:val="00BB0A43"/>
    <w:pPr>
      <w:snapToGrid w:val="0"/>
      <w:ind w:firstLineChars="200" w:firstLine="200"/>
    </w:pPr>
    <w:rPr>
      <w:kern w:val="0"/>
    </w:rPr>
  </w:style>
  <w:style w:type="paragraph" w:customStyle="1" w:styleId="afffff">
    <w:name w:val="标准文件_段"/>
    <w:link w:val="Char7"/>
    <w:qFormat/>
    <w:rsid w:val="00BB0A43"/>
    <w:pPr>
      <w:autoSpaceDE w:val="0"/>
      <w:autoSpaceDN w:val="0"/>
      <w:ind w:firstLineChars="200" w:firstLine="200"/>
      <w:jc w:val="both"/>
    </w:pPr>
    <w:rPr>
      <w:rFonts w:ascii="宋体"/>
      <w:sz w:val="21"/>
    </w:rPr>
  </w:style>
  <w:style w:type="paragraph" w:customStyle="1" w:styleId="afffff0">
    <w:name w:val="标准文件_版本"/>
    <w:basedOn w:val="affffe"/>
    <w:qFormat/>
    <w:rsid w:val="00BB0A43"/>
    <w:pPr>
      <w:adjustRightInd/>
      <w:snapToGrid/>
      <w:ind w:firstLineChars="0" w:firstLine="0"/>
    </w:pPr>
    <w:rPr>
      <w:rFonts w:ascii="宋体" w:hAnsi="宋体"/>
      <w:kern w:val="2"/>
    </w:rPr>
  </w:style>
  <w:style w:type="paragraph" w:customStyle="1" w:styleId="afffff1">
    <w:name w:val="标准文件_标准部门"/>
    <w:basedOn w:val="afff5"/>
    <w:qFormat/>
    <w:rsid w:val="00BB0A43"/>
    <w:pPr>
      <w:jc w:val="center"/>
    </w:pPr>
    <w:rPr>
      <w:rFonts w:ascii="黑体" w:eastAsia="黑体"/>
      <w:kern w:val="0"/>
      <w:sz w:val="44"/>
    </w:rPr>
  </w:style>
  <w:style w:type="paragraph" w:customStyle="1" w:styleId="afffff2">
    <w:name w:val="标准文件_标准代替"/>
    <w:basedOn w:val="afff5"/>
    <w:next w:val="afff5"/>
    <w:qFormat/>
    <w:rsid w:val="00BB0A43"/>
    <w:pPr>
      <w:spacing w:line="310" w:lineRule="exact"/>
      <w:jc w:val="right"/>
    </w:pPr>
    <w:rPr>
      <w:rFonts w:ascii="宋体" w:hAnsi="宋体"/>
      <w:kern w:val="0"/>
    </w:rPr>
  </w:style>
  <w:style w:type="paragraph" w:customStyle="1" w:styleId="afffff3">
    <w:name w:val="标准文件_标准名称标题"/>
    <w:basedOn w:val="afff5"/>
    <w:next w:val="afff5"/>
    <w:qFormat/>
    <w:rsid w:val="00BB0A43"/>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BB0A43"/>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BB0A43"/>
    <w:pPr>
      <w:jc w:val="left"/>
    </w:pPr>
  </w:style>
  <w:style w:type="paragraph" w:customStyle="1" w:styleId="afffff6">
    <w:name w:val="标准文件_参考文献标题"/>
    <w:basedOn w:val="afff5"/>
    <w:next w:val="afff5"/>
    <w:qFormat/>
    <w:rsid w:val="00BB0A4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B0A43"/>
    <w:pPr>
      <w:numPr>
        <w:numId w:val="1"/>
      </w:numPr>
    </w:pPr>
    <w:rPr>
      <w:rFonts w:ascii="宋体"/>
    </w:rPr>
  </w:style>
  <w:style w:type="paragraph" w:customStyle="1" w:styleId="affe">
    <w:name w:val="标准文件_二级条标题"/>
    <w:next w:val="afffff"/>
    <w:qFormat/>
    <w:rsid w:val="00BB0A43"/>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BB0A43"/>
    <w:rPr>
      <w:rFonts w:ascii="黑体" w:eastAsia="黑体"/>
      <w:spacing w:val="0"/>
      <w:w w:val="100"/>
      <w:position w:val="3"/>
      <w:sz w:val="28"/>
    </w:rPr>
  </w:style>
  <w:style w:type="paragraph" w:customStyle="1" w:styleId="ad">
    <w:name w:val="标准文件_方框数字列项"/>
    <w:basedOn w:val="afffff"/>
    <w:qFormat/>
    <w:rsid w:val="00BB0A43"/>
    <w:pPr>
      <w:numPr>
        <w:numId w:val="3"/>
      </w:numPr>
      <w:ind w:firstLineChars="0" w:firstLine="0"/>
    </w:pPr>
  </w:style>
  <w:style w:type="paragraph" w:customStyle="1" w:styleId="afffff8">
    <w:name w:val="标准文件_封面标准编号"/>
    <w:basedOn w:val="afff5"/>
    <w:next w:val="afffff2"/>
    <w:qFormat/>
    <w:rsid w:val="00BB0A43"/>
    <w:pPr>
      <w:spacing w:line="310" w:lineRule="exact"/>
      <w:jc w:val="right"/>
    </w:pPr>
    <w:rPr>
      <w:rFonts w:ascii="黑体" w:eastAsia="黑体"/>
      <w:kern w:val="0"/>
      <w:sz w:val="28"/>
    </w:rPr>
  </w:style>
  <w:style w:type="paragraph" w:customStyle="1" w:styleId="afffff9">
    <w:name w:val="标准文件_封面标准分类号"/>
    <w:basedOn w:val="afff5"/>
    <w:qFormat/>
    <w:rsid w:val="00BB0A43"/>
    <w:rPr>
      <w:rFonts w:ascii="黑体" w:eastAsia="黑体"/>
      <w:b/>
      <w:kern w:val="0"/>
      <w:sz w:val="28"/>
    </w:rPr>
  </w:style>
  <w:style w:type="paragraph" w:customStyle="1" w:styleId="afffffa">
    <w:name w:val="标准文件_封面标准名称"/>
    <w:basedOn w:val="afff5"/>
    <w:qFormat/>
    <w:rsid w:val="00BB0A43"/>
    <w:pPr>
      <w:spacing w:line="240" w:lineRule="auto"/>
      <w:jc w:val="center"/>
    </w:pPr>
    <w:rPr>
      <w:rFonts w:ascii="黑体" w:eastAsia="黑体"/>
      <w:kern w:val="0"/>
      <w:sz w:val="52"/>
    </w:rPr>
  </w:style>
  <w:style w:type="paragraph" w:customStyle="1" w:styleId="afffffb">
    <w:name w:val="标准文件_封面标准英文名称"/>
    <w:basedOn w:val="afff5"/>
    <w:qFormat/>
    <w:rsid w:val="00BB0A43"/>
    <w:pPr>
      <w:spacing w:line="240" w:lineRule="auto"/>
      <w:jc w:val="center"/>
    </w:pPr>
    <w:rPr>
      <w:rFonts w:ascii="黑体" w:eastAsia="黑体"/>
      <w:b/>
      <w:sz w:val="28"/>
    </w:rPr>
  </w:style>
  <w:style w:type="paragraph" w:customStyle="1" w:styleId="afffffc">
    <w:name w:val="标准文件_封面发布日期"/>
    <w:basedOn w:val="afff5"/>
    <w:qFormat/>
    <w:rsid w:val="00BB0A43"/>
    <w:pPr>
      <w:spacing w:line="310" w:lineRule="exact"/>
    </w:pPr>
    <w:rPr>
      <w:rFonts w:ascii="黑体" w:eastAsia="黑体"/>
      <w:kern w:val="0"/>
      <w:sz w:val="28"/>
    </w:rPr>
  </w:style>
  <w:style w:type="paragraph" w:customStyle="1" w:styleId="afffffd">
    <w:name w:val="标准文件_封面密级"/>
    <w:basedOn w:val="afff5"/>
    <w:rsid w:val="00BB0A43"/>
    <w:rPr>
      <w:rFonts w:eastAsia="黑体"/>
      <w:sz w:val="32"/>
    </w:rPr>
  </w:style>
  <w:style w:type="paragraph" w:customStyle="1" w:styleId="afffffe">
    <w:name w:val="标准文件_封面实施日期"/>
    <w:basedOn w:val="afff5"/>
    <w:qFormat/>
    <w:rsid w:val="00BB0A43"/>
    <w:pPr>
      <w:spacing w:line="310" w:lineRule="exact"/>
      <w:jc w:val="right"/>
    </w:pPr>
    <w:rPr>
      <w:rFonts w:ascii="黑体" w:eastAsia="黑体"/>
      <w:sz w:val="28"/>
    </w:rPr>
  </w:style>
  <w:style w:type="paragraph" w:customStyle="1" w:styleId="affffff">
    <w:name w:val="标准文件_封面抬头"/>
    <w:basedOn w:val="afffff"/>
    <w:qFormat/>
    <w:rsid w:val="00BB0A4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BB0A4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rsid w:val="00BB0A4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rsid w:val="00BB0A4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BB0A43"/>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BB0A4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BB0A4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rsid w:val="00BB0A4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rsid w:val="00BB0A4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rsid w:val="00BB0A4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rsid w:val="00BB0A43"/>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rsid w:val="00BB0A43"/>
    <w:rPr>
      <w:rFonts w:ascii="Times New Roman" w:eastAsia="宋体" w:hAnsi="Times New Roman" w:cs="Times New Roman"/>
      <w:szCs w:val="20"/>
    </w:rPr>
  </w:style>
  <w:style w:type="paragraph" w:customStyle="1" w:styleId="affffff1">
    <w:name w:val="标准文件_附录章标题"/>
    <w:next w:val="afffff"/>
    <w:rsid w:val="00BB0A4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rsid w:val="00BB0A43"/>
    <w:pPr>
      <w:ind w:leftChars="200" w:left="488" w:hangingChars="290" w:hanging="289"/>
    </w:pPr>
  </w:style>
  <w:style w:type="paragraph" w:customStyle="1" w:styleId="a6">
    <w:name w:val="标准文件_前言、引言标题"/>
    <w:next w:val="afff5"/>
    <w:rsid w:val="00BB0A43"/>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rsid w:val="00BB0A43"/>
    <w:pPr>
      <w:spacing w:line="460" w:lineRule="exact"/>
    </w:pPr>
  </w:style>
  <w:style w:type="paragraph" w:customStyle="1" w:styleId="affffff4">
    <w:name w:val="标准文件_目录标题"/>
    <w:basedOn w:val="afff5"/>
    <w:qFormat/>
    <w:rsid w:val="00BB0A43"/>
    <w:pPr>
      <w:spacing w:afterLines="150" w:line="240" w:lineRule="auto"/>
      <w:jc w:val="center"/>
    </w:pPr>
    <w:rPr>
      <w:rFonts w:ascii="黑体" w:eastAsia="黑体"/>
      <w:sz w:val="32"/>
    </w:rPr>
  </w:style>
  <w:style w:type="paragraph" w:customStyle="1" w:styleId="af1">
    <w:name w:val="标准文件_破折号列项"/>
    <w:rsid w:val="00BB0A43"/>
    <w:pPr>
      <w:numPr>
        <w:numId w:val="9"/>
      </w:numPr>
      <w:adjustRightInd w:val="0"/>
      <w:snapToGrid w:val="0"/>
      <w:ind w:left="0" w:firstLineChars="200" w:firstLine="200"/>
    </w:pPr>
    <w:rPr>
      <w:sz w:val="21"/>
    </w:rPr>
  </w:style>
  <w:style w:type="paragraph" w:customStyle="1" w:styleId="afc">
    <w:name w:val="标准文件_破折号列项（二级）"/>
    <w:basedOn w:val="af1"/>
    <w:rsid w:val="00BB0A43"/>
    <w:pPr>
      <w:numPr>
        <w:numId w:val="10"/>
      </w:numPr>
      <w:ind w:left="0" w:firstLine="200"/>
    </w:pPr>
  </w:style>
  <w:style w:type="paragraph" w:customStyle="1" w:styleId="afff">
    <w:name w:val="标准文件_三级条标题"/>
    <w:basedOn w:val="affe"/>
    <w:next w:val="afffff"/>
    <w:rsid w:val="00BB0A43"/>
    <w:pPr>
      <w:widowControl/>
      <w:numPr>
        <w:ilvl w:val="4"/>
      </w:numPr>
      <w:outlineLvl w:val="3"/>
    </w:pPr>
  </w:style>
  <w:style w:type="character" w:customStyle="1" w:styleId="11">
    <w:name w:val="不明显参考1"/>
    <w:uiPriority w:val="31"/>
    <w:qFormat/>
    <w:rsid w:val="00BB0A43"/>
    <w:rPr>
      <w:smallCaps/>
      <w:color w:val="C0504D"/>
      <w:u w:val="single"/>
    </w:rPr>
  </w:style>
  <w:style w:type="paragraph" w:customStyle="1" w:styleId="affffff5">
    <w:name w:val="标准文件_示例后续"/>
    <w:basedOn w:val="afff5"/>
    <w:rsid w:val="00BB0A43"/>
    <w:pPr>
      <w:adjustRightInd/>
      <w:spacing w:line="240" w:lineRule="auto"/>
      <w:ind w:firstLineChars="200" w:firstLine="200"/>
    </w:pPr>
    <w:rPr>
      <w:sz w:val="18"/>
      <w:szCs w:val="24"/>
    </w:rPr>
  </w:style>
  <w:style w:type="paragraph" w:customStyle="1" w:styleId="aff9">
    <w:name w:val="标准文件_数字编号列项"/>
    <w:rsid w:val="00BB0A43"/>
    <w:pPr>
      <w:numPr>
        <w:numId w:val="11"/>
      </w:numPr>
      <w:jc w:val="both"/>
    </w:pPr>
    <w:rPr>
      <w:rFonts w:ascii="宋体" w:hAnsi="宋体"/>
      <w:sz w:val="21"/>
    </w:rPr>
  </w:style>
  <w:style w:type="paragraph" w:customStyle="1" w:styleId="afff0">
    <w:name w:val="标准文件_四级条标题"/>
    <w:next w:val="afffff"/>
    <w:qFormat/>
    <w:rsid w:val="00BB0A43"/>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BB0A43"/>
    <w:rPr>
      <w:rFonts w:ascii="宋体" w:eastAsia="宋体" w:hAnsi="Times New Roman" w:cs="Times New Roman"/>
      <w:sz w:val="18"/>
      <w:szCs w:val="18"/>
    </w:rPr>
  </w:style>
  <w:style w:type="paragraph" w:customStyle="1" w:styleId="affffff6">
    <w:name w:val="标准文件_条文脚注"/>
    <w:basedOn w:val="affff"/>
    <w:qFormat/>
    <w:rsid w:val="00BB0A4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BB0A43"/>
    <w:pPr>
      <w:numPr>
        <w:numId w:val="12"/>
      </w:numPr>
      <w:spacing w:line="240" w:lineRule="auto"/>
      <w:jc w:val="left"/>
    </w:pPr>
    <w:rPr>
      <w:rFonts w:ascii="宋体" w:hAnsi="宋体"/>
      <w:sz w:val="18"/>
    </w:rPr>
  </w:style>
  <w:style w:type="character" w:customStyle="1" w:styleId="affffff7">
    <w:name w:val="标准文件_图表脚注内容"/>
    <w:qFormat/>
    <w:rsid w:val="00BB0A43"/>
    <w:rPr>
      <w:rFonts w:ascii="宋体" w:eastAsia="宋体" w:hAnsi="宋体" w:cs="Times New Roman"/>
      <w:spacing w:val="0"/>
      <w:sz w:val="18"/>
      <w:vertAlign w:val="superscript"/>
    </w:rPr>
  </w:style>
  <w:style w:type="paragraph" w:customStyle="1" w:styleId="afff1">
    <w:name w:val="标准文件_五级条标题"/>
    <w:next w:val="afffff"/>
    <w:qFormat/>
    <w:rsid w:val="00BB0A4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BB0A4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BB0A43"/>
    <w:pPr>
      <w:numPr>
        <w:ilvl w:val="2"/>
      </w:numPr>
      <w:spacing w:beforeLines="50" w:afterLines="50"/>
      <w:outlineLvl w:val="1"/>
    </w:pPr>
  </w:style>
  <w:style w:type="paragraph" w:customStyle="1" w:styleId="affffff8">
    <w:name w:val="标准文件_一致程度"/>
    <w:basedOn w:val="afff5"/>
    <w:qFormat/>
    <w:rsid w:val="00BB0A43"/>
    <w:pPr>
      <w:spacing w:line="440" w:lineRule="exact"/>
      <w:jc w:val="center"/>
    </w:pPr>
    <w:rPr>
      <w:sz w:val="28"/>
    </w:rPr>
  </w:style>
  <w:style w:type="paragraph" w:customStyle="1" w:styleId="affffff9">
    <w:name w:val="标准文件_引言标题"/>
    <w:next w:val="afff5"/>
    <w:qFormat/>
    <w:rsid w:val="00BB0A43"/>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BB0A4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BB0A43"/>
    <w:pPr>
      <w:numPr>
        <w:ilvl w:val="1"/>
        <w:numId w:val="13"/>
      </w:numPr>
      <w:jc w:val="both"/>
    </w:pPr>
    <w:rPr>
      <w:rFonts w:ascii="宋体"/>
      <w:sz w:val="21"/>
    </w:rPr>
  </w:style>
  <w:style w:type="paragraph" w:customStyle="1" w:styleId="af">
    <w:name w:val="标准文件_英文注："/>
    <w:basedOn w:val="afff5"/>
    <w:next w:val="afffff"/>
    <w:qFormat/>
    <w:rsid w:val="00BB0A4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BB0A4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BB0A43"/>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BB0A43"/>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BB0A43"/>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BB0A43"/>
    <w:pPr>
      <w:numPr>
        <w:numId w:val="18"/>
      </w:numPr>
      <w:jc w:val="center"/>
    </w:pPr>
    <w:rPr>
      <w:rFonts w:ascii="黑体" w:eastAsia="黑体"/>
      <w:sz w:val="21"/>
    </w:rPr>
  </w:style>
  <w:style w:type="paragraph" w:customStyle="1" w:styleId="afb">
    <w:name w:val="标准文件_正文英文图标题"/>
    <w:next w:val="afffff"/>
    <w:qFormat/>
    <w:rsid w:val="00BB0A43"/>
    <w:pPr>
      <w:numPr>
        <w:numId w:val="19"/>
      </w:numPr>
      <w:jc w:val="center"/>
    </w:pPr>
    <w:rPr>
      <w:rFonts w:ascii="黑体" w:eastAsia="黑体"/>
      <w:sz w:val="21"/>
    </w:rPr>
  </w:style>
  <w:style w:type="paragraph" w:customStyle="1" w:styleId="af7">
    <w:name w:val="标准文件_编号列项（三级）"/>
    <w:qFormat/>
    <w:rsid w:val="00BB0A43"/>
    <w:pPr>
      <w:numPr>
        <w:ilvl w:val="2"/>
        <w:numId w:val="13"/>
      </w:numPr>
    </w:pPr>
    <w:rPr>
      <w:rFonts w:ascii="宋体"/>
      <w:sz w:val="21"/>
    </w:rPr>
  </w:style>
  <w:style w:type="paragraph" w:customStyle="1" w:styleId="a1">
    <w:name w:val="二级无标题条"/>
    <w:basedOn w:val="afff5"/>
    <w:qFormat/>
    <w:rsid w:val="00BB0A43"/>
    <w:pPr>
      <w:numPr>
        <w:ilvl w:val="3"/>
        <w:numId w:val="20"/>
      </w:numPr>
      <w:adjustRightInd/>
      <w:spacing w:line="240" w:lineRule="auto"/>
    </w:pPr>
    <w:rPr>
      <w:rFonts w:ascii="宋体" w:hAnsi="宋体"/>
      <w:szCs w:val="24"/>
    </w:rPr>
  </w:style>
  <w:style w:type="paragraph" w:customStyle="1" w:styleId="affffffc">
    <w:name w:val="发布部门"/>
    <w:next w:val="afffff"/>
    <w:qFormat/>
    <w:rsid w:val="00BB0A43"/>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BB0A43"/>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BB0A4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BB0A4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BB0A43"/>
    <w:pPr>
      <w:spacing w:before="180" w:line="180" w:lineRule="exact"/>
      <w:jc w:val="center"/>
    </w:pPr>
    <w:rPr>
      <w:rFonts w:ascii="宋体"/>
      <w:sz w:val="21"/>
    </w:rPr>
  </w:style>
  <w:style w:type="paragraph" w:customStyle="1" w:styleId="afffffff1">
    <w:name w:val="封面标准文稿类别"/>
    <w:qFormat/>
    <w:rsid w:val="00BB0A43"/>
    <w:pPr>
      <w:spacing w:before="440" w:line="400" w:lineRule="exact"/>
      <w:jc w:val="center"/>
    </w:pPr>
    <w:rPr>
      <w:rFonts w:ascii="宋体"/>
      <w:sz w:val="24"/>
    </w:rPr>
  </w:style>
  <w:style w:type="paragraph" w:customStyle="1" w:styleId="afffffff2">
    <w:name w:val="封面标准英文名称"/>
    <w:qFormat/>
    <w:rsid w:val="00BB0A43"/>
    <w:pPr>
      <w:widowControl w:val="0"/>
      <w:spacing w:line="360" w:lineRule="exact"/>
      <w:jc w:val="center"/>
    </w:pPr>
    <w:rPr>
      <w:sz w:val="28"/>
    </w:rPr>
  </w:style>
  <w:style w:type="paragraph" w:customStyle="1" w:styleId="afffffff3">
    <w:name w:val="封面一致性程度标识"/>
    <w:qFormat/>
    <w:rsid w:val="00BB0A43"/>
    <w:pPr>
      <w:spacing w:before="440" w:line="440" w:lineRule="exact"/>
      <w:jc w:val="center"/>
    </w:pPr>
    <w:rPr>
      <w:sz w:val="28"/>
    </w:rPr>
  </w:style>
  <w:style w:type="paragraph" w:customStyle="1" w:styleId="afffffff4">
    <w:name w:val="封面正文"/>
    <w:qFormat/>
    <w:rsid w:val="00BB0A43"/>
    <w:pPr>
      <w:jc w:val="both"/>
    </w:pPr>
  </w:style>
  <w:style w:type="paragraph" w:customStyle="1" w:styleId="afffffff5">
    <w:name w:val="附录二级无标题条"/>
    <w:basedOn w:val="afff5"/>
    <w:next w:val="afffff"/>
    <w:qFormat/>
    <w:rsid w:val="00BB0A4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BB0A43"/>
    <w:pPr>
      <w:outlineLvl w:val="4"/>
    </w:pPr>
  </w:style>
  <w:style w:type="paragraph" w:customStyle="1" w:styleId="afffffff7">
    <w:name w:val="附录四级无标题条"/>
    <w:basedOn w:val="afffffff6"/>
    <w:next w:val="afffff"/>
    <w:qFormat/>
    <w:rsid w:val="00BB0A43"/>
    <w:pPr>
      <w:outlineLvl w:val="5"/>
    </w:pPr>
  </w:style>
  <w:style w:type="paragraph" w:customStyle="1" w:styleId="afffffff8">
    <w:name w:val="附录图"/>
    <w:next w:val="afffff"/>
    <w:qFormat/>
    <w:rsid w:val="00BB0A4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BB0A43"/>
    <w:pPr>
      <w:numPr>
        <w:numId w:val="21"/>
      </w:numPr>
    </w:pPr>
    <w:rPr>
      <w:rFonts w:ascii="宋体"/>
      <w:sz w:val="21"/>
    </w:rPr>
  </w:style>
  <w:style w:type="paragraph" w:customStyle="1" w:styleId="afffffff9">
    <w:name w:val="附录五级无标题条"/>
    <w:basedOn w:val="afffffff7"/>
    <w:next w:val="afffff"/>
    <w:qFormat/>
    <w:rsid w:val="00BB0A43"/>
    <w:pPr>
      <w:outlineLvl w:val="6"/>
    </w:pPr>
  </w:style>
  <w:style w:type="paragraph" w:customStyle="1" w:styleId="afffffffa">
    <w:name w:val="附录性质"/>
    <w:basedOn w:val="afff5"/>
    <w:qFormat/>
    <w:rsid w:val="00BB0A43"/>
    <w:pPr>
      <w:widowControl/>
      <w:adjustRightInd/>
      <w:jc w:val="center"/>
    </w:pPr>
    <w:rPr>
      <w:rFonts w:ascii="黑体" w:eastAsia="黑体"/>
    </w:rPr>
  </w:style>
  <w:style w:type="paragraph" w:customStyle="1" w:styleId="afffffffb">
    <w:name w:val="附录一级无标题条"/>
    <w:basedOn w:val="affffff1"/>
    <w:next w:val="afffff"/>
    <w:qFormat/>
    <w:rsid w:val="00BB0A43"/>
    <w:pPr>
      <w:autoSpaceDN w:val="0"/>
      <w:outlineLvl w:val="2"/>
    </w:pPr>
    <w:rPr>
      <w:rFonts w:ascii="宋体" w:eastAsia="宋体" w:hAnsi="宋体"/>
    </w:rPr>
  </w:style>
  <w:style w:type="character" w:customStyle="1" w:styleId="afffffffc">
    <w:name w:val="个人答复风格"/>
    <w:qFormat/>
    <w:rsid w:val="00BB0A43"/>
    <w:rPr>
      <w:rFonts w:ascii="Arial" w:eastAsia="宋体" w:hAnsi="Arial" w:cs="Arial"/>
      <w:color w:val="auto"/>
      <w:spacing w:val="0"/>
      <w:sz w:val="20"/>
    </w:rPr>
  </w:style>
  <w:style w:type="character" w:customStyle="1" w:styleId="afffffffd">
    <w:name w:val="个人撰写风格"/>
    <w:qFormat/>
    <w:rsid w:val="00BB0A43"/>
    <w:rPr>
      <w:rFonts w:ascii="Arial" w:eastAsia="宋体" w:hAnsi="Arial" w:cs="Arial"/>
      <w:color w:val="auto"/>
      <w:spacing w:val="0"/>
      <w:sz w:val="20"/>
    </w:rPr>
  </w:style>
  <w:style w:type="paragraph" w:customStyle="1" w:styleId="afffffffe">
    <w:name w:val="脚注后续"/>
    <w:qFormat/>
    <w:rsid w:val="00BB0A43"/>
    <w:pPr>
      <w:ind w:leftChars="350" w:left="350"/>
      <w:jc w:val="both"/>
    </w:pPr>
    <w:rPr>
      <w:rFonts w:ascii="宋体"/>
      <w:sz w:val="18"/>
    </w:rPr>
  </w:style>
  <w:style w:type="paragraph" w:customStyle="1" w:styleId="afff4">
    <w:name w:val="列项——"/>
    <w:rsid w:val="00BB0A43"/>
    <w:pPr>
      <w:widowControl w:val="0"/>
      <w:numPr>
        <w:numId w:val="22"/>
      </w:numPr>
      <w:jc w:val="both"/>
    </w:pPr>
    <w:rPr>
      <w:rFonts w:ascii="宋体" w:hAnsi="宋体"/>
      <w:sz w:val="21"/>
    </w:rPr>
  </w:style>
  <w:style w:type="paragraph" w:customStyle="1" w:styleId="affffffff">
    <w:name w:val="列项·"/>
    <w:basedOn w:val="afffff"/>
    <w:qFormat/>
    <w:rsid w:val="00BB0A43"/>
    <w:pPr>
      <w:tabs>
        <w:tab w:val="left" w:pos="840"/>
      </w:tabs>
    </w:pPr>
  </w:style>
  <w:style w:type="paragraph" w:customStyle="1" w:styleId="affffffff0">
    <w:name w:val="目次、索引正文"/>
    <w:qFormat/>
    <w:rsid w:val="00BB0A43"/>
    <w:pPr>
      <w:spacing w:line="320" w:lineRule="exact"/>
      <w:jc w:val="both"/>
    </w:pPr>
    <w:rPr>
      <w:rFonts w:ascii="宋体"/>
      <w:sz w:val="21"/>
    </w:rPr>
  </w:style>
  <w:style w:type="paragraph" w:customStyle="1" w:styleId="210">
    <w:name w:val="目录 21"/>
    <w:basedOn w:val="afff5"/>
    <w:next w:val="afff5"/>
    <w:semiHidden/>
    <w:qFormat/>
    <w:rsid w:val="00BB0A43"/>
    <w:pPr>
      <w:adjustRightInd/>
      <w:spacing w:line="240" w:lineRule="auto"/>
      <w:jc w:val="left"/>
    </w:pPr>
    <w:rPr>
      <w:bCs/>
      <w:iCs/>
    </w:rPr>
  </w:style>
  <w:style w:type="paragraph" w:customStyle="1" w:styleId="31">
    <w:name w:val="目录 31"/>
    <w:basedOn w:val="afff5"/>
    <w:next w:val="afff5"/>
    <w:semiHidden/>
    <w:qFormat/>
    <w:rsid w:val="00BB0A43"/>
    <w:pPr>
      <w:spacing w:line="240" w:lineRule="auto"/>
    </w:pPr>
    <w:rPr>
      <w:rFonts w:ascii="宋体" w:hAnsi="宋体"/>
      <w:iCs/>
    </w:rPr>
  </w:style>
  <w:style w:type="paragraph" w:customStyle="1" w:styleId="41">
    <w:name w:val="目录 41"/>
    <w:basedOn w:val="afff5"/>
    <w:next w:val="afff5"/>
    <w:semiHidden/>
    <w:qFormat/>
    <w:rsid w:val="00BB0A43"/>
    <w:pPr>
      <w:adjustRightInd/>
      <w:spacing w:line="240" w:lineRule="auto"/>
      <w:jc w:val="left"/>
    </w:pPr>
  </w:style>
  <w:style w:type="paragraph" w:customStyle="1" w:styleId="51">
    <w:name w:val="目录 51"/>
    <w:basedOn w:val="afff5"/>
    <w:next w:val="afff5"/>
    <w:semiHidden/>
    <w:qFormat/>
    <w:rsid w:val="00BB0A43"/>
    <w:pPr>
      <w:spacing w:line="240" w:lineRule="auto"/>
    </w:pPr>
    <w:rPr>
      <w:rFonts w:ascii="宋体" w:hAnsi="宋体"/>
    </w:rPr>
  </w:style>
  <w:style w:type="paragraph" w:customStyle="1" w:styleId="61">
    <w:name w:val="目录 61"/>
    <w:basedOn w:val="afff5"/>
    <w:next w:val="afff5"/>
    <w:semiHidden/>
    <w:qFormat/>
    <w:rsid w:val="00BB0A43"/>
    <w:pPr>
      <w:adjustRightInd/>
      <w:spacing w:line="240" w:lineRule="auto"/>
      <w:jc w:val="left"/>
    </w:pPr>
  </w:style>
  <w:style w:type="paragraph" w:customStyle="1" w:styleId="71">
    <w:name w:val="目录 71"/>
    <w:basedOn w:val="61"/>
    <w:semiHidden/>
    <w:qFormat/>
    <w:rsid w:val="00BB0A43"/>
    <w:pPr>
      <w:ind w:left="1260"/>
    </w:pPr>
  </w:style>
  <w:style w:type="paragraph" w:customStyle="1" w:styleId="81">
    <w:name w:val="目录 81"/>
    <w:basedOn w:val="71"/>
    <w:semiHidden/>
    <w:qFormat/>
    <w:rsid w:val="00BB0A43"/>
    <w:pPr>
      <w:ind w:left="1470"/>
    </w:pPr>
  </w:style>
  <w:style w:type="paragraph" w:customStyle="1" w:styleId="91">
    <w:name w:val="目录 91"/>
    <w:basedOn w:val="81"/>
    <w:semiHidden/>
    <w:qFormat/>
    <w:rsid w:val="00BB0A43"/>
    <w:pPr>
      <w:ind w:left="1680"/>
    </w:pPr>
  </w:style>
  <w:style w:type="paragraph" w:customStyle="1" w:styleId="affffffff1">
    <w:name w:val="其他标准称谓"/>
    <w:qFormat/>
    <w:rsid w:val="00BB0A43"/>
    <w:pPr>
      <w:spacing w:line="0" w:lineRule="atLeast"/>
      <w:jc w:val="distribute"/>
    </w:pPr>
    <w:rPr>
      <w:rFonts w:ascii="黑体" w:eastAsia="黑体" w:hAnsi="宋体"/>
      <w:sz w:val="52"/>
    </w:rPr>
  </w:style>
  <w:style w:type="paragraph" w:customStyle="1" w:styleId="affffffff2">
    <w:name w:val="其他发布部门"/>
    <w:basedOn w:val="affffffc"/>
    <w:qFormat/>
    <w:rsid w:val="00BB0A43"/>
    <w:pPr>
      <w:framePr w:wrap="around"/>
      <w:spacing w:line="0" w:lineRule="atLeast"/>
    </w:pPr>
    <w:rPr>
      <w:rFonts w:ascii="黑体" w:eastAsia="黑体"/>
      <w:b w:val="0"/>
    </w:rPr>
  </w:style>
  <w:style w:type="paragraph" w:customStyle="1" w:styleId="affb">
    <w:name w:val="前言标题"/>
    <w:next w:val="afff5"/>
    <w:qFormat/>
    <w:rsid w:val="00BB0A4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BB0A43"/>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BB0A43"/>
    <w:pPr>
      <w:framePr w:hSpace="0" w:wrap="around" w:xAlign="right"/>
      <w:jc w:val="right"/>
    </w:pPr>
  </w:style>
  <w:style w:type="paragraph" w:customStyle="1" w:styleId="a3">
    <w:name w:val="四级无标题条"/>
    <w:basedOn w:val="afff5"/>
    <w:rsid w:val="00BB0A43"/>
    <w:pPr>
      <w:numPr>
        <w:ilvl w:val="5"/>
        <w:numId w:val="20"/>
      </w:numPr>
      <w:adjustRightInd/>
      <w:spacing w:line="240" w:lineRule="auto"/>
    </w:pPr>
    <w:rPr>
      <w:rFonts w:ascii="宋体" w:hAnsi="宋体"/>
      <w:szCs w:val="24"/>
    </w:rPr>
  </w:style>
  <w:style w:type="paragraph" w:customStyle="1" w:styleId="affffffff4">
    <w:name w:val="文献分类号"/>
    <w:rsid w:val="00BB0A43"/>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BB0A43"/>
    <w:pPr>
      <w:jc w:val="both"/>
    </w:pPr>
    <w:rPr>
      <w:rFonts w:ascii="宋体" w:hAnsi="宋体"/>
      <w:sz w:val="21"/>
    </w:rPr>
  </w:style>
  <w:style w:type="paragraph" w:customStyle="1" w:styleId="a4">
    <w:name w:val="五级无标题条"/>
    <w:basedOn w:val="afff5"/>
    <w:rsid w:val="00BB0A43"/>
    <w:pPr>
      <w:numPr>
        <w:ilvl w:val="6"/>
        <w:numId w:val="20"/>
      </w:numPr>
      <w:adjustRightInd/>
    </w:pPr>
    <w:rPr>
      <w:szCs w:val="24"/>
    </w:rPr>
  </w:style>
  <w:style w:type="paragraph" w:customStyle="1" w:styleId="a0">
    <w:name w:val="一级无标题条"/>
    <w:basedOn w:val="afff5"/>
    <w:qFormat/>
    <w:rsid w:val="00BB0A43"/>
    <w:pPr>
      <w:numPr>
        <w:ilvl w:val="2"/>
        <w:numId w:val="20"/>
      </w:numPr>
      <w:adjustRightInd/>
      <w:spacing w:before="10" w:after="10" w:line="240" w:lineRule="auto"/>
    </w:pPr>
    <w:rPr>
      <w:rFonts w:ascii="宋体" w:hAnsi="宋体"/>
      <w:szCs w:val="24"/>
    </w:rPr>
  </w:style>
  <w:style w:type="paragraph" w:customStyle="1" w:styleId="affffffff6">
    <w:name w:val="注:后续"/>
    <w:qFormat/>
    <w:rsid w:val="00BB0A43"/>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BB0A43"/>
    <w:pPr>
      <w:ind w:leftChars="0" w:left="1406" w:firstLineChars="0" w:hanging="499"/>
    </w:pPr>
  </w:style>
  <w:style w:type="paragraph" w:customStyle="1" w:styleId="affffffff8">
    <w:name w:val="标准文件_一级无标题"/>
    <w:basedOn w:val="affd"/>
    <w:qFormat/>
    <w:rsid w:val="00BB0A43"/>
    <w:pPr>
      <w:spacing w:beforeLines="0" w:afterLines="0"/>
      <w:outlineLvl w:val="9"/>
    </w:pPr>
    <w:rPr>
      <w:rFonts w:ascii="宋体" w:eastAsia="宋体"/>
    </w:rPr>
  </w:style>
  <w:style w:type="paragraph" w:customStyle="1" w:styleId="affffffff9">
    <w:name w:val="标准文件_五级无标题"/>
    <w:basedOn w:val="afff1"/>
    <w:qFormat/>
    <w:rsid w:val="00BB0A43"/>
    <w:pPr>
      <w:spacing w:beforeLines="0" w:afterLines="0"/>
      <w:outlineLvl w:val="9"/>
    </w:pPr>
    <w:rPr>
      <w:rFonts w:ascii="宋体" w:eastAsia="宋体"/>
    </w:rPr>
  </w:style>
  <w:style w:type="paragraph" w:customStyle="1" w:styleId="affffffffa">
    <w:name w:val="标准文件_三级无标题"/>
    <w:basedOn w:val="afff"/>
    <w:qFormat/>
    <w:rsid w:val="00BB0A43"/>
    <w:pPr>
      <w:spacing w:beforeLines="0" w:afterLines="0"/>
      <w:outlineLvl w:val="9"/>
    </w:pPr>
    <w:rPr>
      <w:rFonts w:ascii="宋体" w:eastAsia="宋体"/>
    </w:rPr>
  </w:style>
  <w:style w:type="paragraph" w:customStyle="1" w:styleId="affffffffb">
    <w:name w:val="标准文件_二级无标题"/>
    <w:basedOn w:val="affe"/>
    <w:qFormat/>
    <w:rsid w:val="00BB0A43"/>
    <w:pPr>
      <w:spacing w:beforeLines="0" w:afterLines="0"/>
      <w:outlineLvl w:val="9"/>
    </w:pPr>
    <w:rPr>
      <w:rFonts w:ascii="宋体" w:eastAsia="宋体"/>
    </w:rPr>
  </w:style>
  <w:style w:type="paragraph" w:customStyle="1" w:styleId="affffffffc">
    <w:name w:val="标准_四级无标题"/>
    <w:basedOn w:val="afff0"/>
    <w:next w:val="afffff"/>
    <w:qFormat/>
    <w:rsid w:val="00BB0A43"/>
    <w:rPr>
      <w:rFonts w:eastAsia="宋体"/>
    </w:rPr>
  </w:style>
  <w:style w:type="paragraph" w:customStyle="1" w:styleId="affffffffd">
    <w:name w:val="标准文件_四级无标题"/>
    <w:basedOn w:val="afff0"/>
    <w:qFormat/>
    <w:rsid w:val="00BB0A43"/>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BB0A43"/>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BB0A43"/>
    <w:pPr>
      <w:numPr>
        <w:numId w:val="24"/>
      </w:numPr>
      <w:ind w:firstLineChars="0" w:firstLine="0"/>
    </w:pPr>
    <w:rPr>
      <w:rFonts w:cs="Arial"/>
      <w:szCs w:val="28"/>
    </w:rPr>
  </w:style>
  <w:style w:type="paragraph" w:customStyle="1" w:styleId="affffffffe">
    <w:name w:val="标准文件_附录标题"/>
    <w:basedOn w:val="aff3"/>
    <w:qFormat/>
    <w:rsid w:val="00BB0A43"/>
    <w:pPr>
      <w:numPr>
        <w:numId w:val="0"/>
      </w:numPr>
      <w:spacing w:after="280"/>
      <w:outlineLvl w:val="9"/>
    </w:pPr>
  </w:style>
  <w:style w:type="paragraph" w:customStyle="1" w:styleId="afffffffff">
    <w:name w:val="标准文件_二级项"/>
    <w:qFormat/>
    <w:rsid w:val="00BB0A43"/>
    <w:rPr>
      <w:rFonts w:ascii="宋体"/>
      <w:sz w:val="21"/>
    </w:rPr>
  </w:style>
  <w:style w:type="paragraph" w:customStyle="1" w:styleId="af3">
    <w:name w:val="标准文件_三级项"/>
    <w:basedOn w:val="afff5"/>
    <w:qFormat/>
    <w:rsid w:val="00BB0A43"/>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BB0A4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BB0A43"/>
    <w:pPr>
      <w:numPr>
        <w:numId w:val="13"/>
      </w:numPr>
      <w:jc w:val="both"/>
    </w:pPr>
    <w:rPr>
      <w:rFonts w:ascii="宋体"/>
      <w:sz w:val="21"/>
    </w:rPr>
  </w:style>
  <w:style w:type="paragraph" w:customStyle="1" w:styleId="afffffffff0">
    <w:name w:val="标准文件_索引字母"/>
    <w:next w:val="afffff"/>
    <w:qFormat/>
    <w:rsid w:val="00BB0A43"/>
    <w:pPr>
      <w:jc w:val="center"/>
    </w:pPr>
    <w:rPr>
      <w:rFonts w:ascii="宋体" w:eastAsia="Times New Roman" w:hAnsi="宋体"/>
      <w:b/>
      <w:kern w:val="2"/>
      <w:sz w:val="21"/>
    </w:rPr>
  </w:style>
  <w:style w:type="paragraph" w:customStyle="1" w:styleId="afffffffff1">
    <w:name w:val="标准文件_附录前"/>
    <w:next w:val="afffff"/>
    <w:qFormat/>
    <w:rsid w:val="00BB0A43"/>
    <w:pPr>
      <w:spacing w:line="20" w:lineRule="atLeast"/>
      <w:ind w:firstLine="200"/>
    </w:pPr>
    <w:rPr>
      <w:rFonts w:ascii="宋体" w:hAnsi="宋体"/>
      <w:kern w:val="2"/>
      <w:sz w:val="10"/>
    </w:rPr>
  </w:style>
  <w:style w:type="paragraph" w:customStyle="1" w:styleId="afffffffff2">
    <w:name w:val="标准文件_正文标准名称"/>
    <w:qFormat/>
    <w:rsid w:val="00BB0A43"/>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BB0A43"/>
    <w:pPr>
      <w:ind w:firstLineChars="0" w:firstLine="0"/>
      <w:jc w:val="center"/>
    </w:pPr>
    <w:rPr>
      <w:sz w:val="18"/>
    </w:rPr>
  </w:style>
  <w:style w:type="paragraph" w:customStyle="1" w:styleId="afff2">
    <w:name w:val="标准文件_注："/>
    <w:next w:val="afffff"/>
    <w:qFormat/>
    <w:rsid w:val="00BB0A43"/>
    <w:pPr>
      <w:widowControl w:val="0"/>
      <w:numPr>
        <w:numId w:val="26"/>
      </w:numPr>
      <w:autoSpaceDE w:val="0"/>
      <w:autoSpaceDN w:val="0"/>
      <w:jc w:val="both"/>
    </w:pPr>
    <w:rPr>
      <w:rFonts w:ascii="宋体"/>
      <w:sz w:val="18"/>
      <w:szCs w:val="18"/>
    </w:rPr>
  </w:style>
  <w:style w:type="paragraph" w:customStyle="1" w:styleId="a5">
    <w:name w:val="标准文件_注×："/>
    <w:qFormat/>
    <w:rsid w:val="00BB0A43"/>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BB0A43"/>
    <w:pPr>
      <w:widowControl w:val="0"/>
      <w:numPr>
        <w:numId w:val="28"/>
      </w:numPr>
      <w:jc w:val="both"/>
    </w:pPr>
    <w:rPr>
      <w:rFonts w:ascii="宋体"/>
      <w:sz w:val="18"/>
      <w:szCs w:val="18"/>
    </w:rPr>
  </w:style>
  <w:style w:type="paragraph" w:customStyle="1" w:styleId="afffffffff4">
    <w:name w:val="标准文件_示例内容"/>
    <w:basedOn w:val="afffff"/>
    <w:qFormat/>
    <w:rsid w:val="00BB0A43"/>
    <w:pPr>
      <w:ind w:firstLine="420"/>
    </w:pPr>
    <w:rPr>
      <w:sz w:val="18"/>
    </w:rPr>
  </w:style>
  <w:style w:type="paragraph" w:customStyle="1" w:styleId="afa">
    <w:name w:val="标准文件_示例×："/>
    <w:basedOn w:val="afff5"/>
    <w:next w:val="afffffffff4"/>
    <w:qFormat/>
    <w:rsid w:val="00BB0A43"/>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BB0A43"/>
    <w:rPr>
      <w:rFonts w:ascii="宋体" w:hAnsi="Times New Roman"/>
      <w:sz w:val="21"/>
    </w:rPr>
  </w:style>
  <w:style w:type="paragraph" w:customStyle="1" w:styleId="afffffffff5">
    <w:name w:val="标准文件_表格续"/>
    <w:basedOn w:val="afffff"/>
    <w:next w:val="afffff"/>
    <w:qFormat/>
    <w:rsid w:val="00BB0A43"/>
    <w:pPr>
      <w:jc w:val="center"/>
    </w:pPr>
    <w:rPr>
      <w:rFonts w:ascii="黑体" w:eastAsia="黑体" w:hAnsi="黑体"/>
    </w:rPr>
  </w:style>
  <w:style w:type="character" w:styleId="afffffffff6">
    <w:name w:val="Placeholder Text"/>
    <w:basedOn w:val="afff6"/>
    <w:uiPriority w:val="99"/>
    <w:semiHidden/>
    <w:qFormat/>
    <w:rsid w:val="00BB0A43"/>
    <w:rPr>
      <w:color w:val="808080"/>
    </w:rPr>
  </w:style>
  <w:style w:type="paragraph" w:customStyle="1" w:styleId="2">
    <w:name w:val="标准文件_二级项2"/>
    <w:basedOn w:val="afffff"/>
    <w:qFormat/>
    <w:rsid w:val="00BB0A43"/>
    <w:pPr>
      <w:numPr>
        <w:ilvl w:val="1"/>
        <w:numId w:val="21"/>
      </w:numPr>
      <w:ind w:left="1271" w:firstLineChars="0" w:hanging="420"/>
    </w:pPr>
  </w:style>
  <w:style w:type="paragraph" w:customStyle="1" w:styleId="21">
    <w:name w:val="标准文件_三级项2"/>
    <w:basedOn w:val="afffff"/>
    <w:qFormat/>
    <w:rsid w:val="00BB0A43"/>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BB0A43"/>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BB0A43"/>
    <w:pPr>
      <w:ind w:firstLine="420"/>
    </w:pPr>
    <w:rPr>
      <w:rFonts w:ascii="黑体" w:eastAsia="黑体"/>
    </w:rPr>
  </w:style>
  <w:style w:type="character" w:customStyle="1" w:styleId="afffffffff8">
    <w:name w:val="标准文件_来源"/>
    <w:basedOn w:val="afff6"/>
    <w:uiPriority w:val="1"/>
    <w:qFormat/>
    <w:rsid w:val="00BB0A43"/>
    <w:rPr>
      <w:rFonts w:eastAsia="宋体"/>
      <w:sz w:val="21"/>
    </w:rPr>
  </w:style>
  <w:style w:type="paragraph" w:customStyle="1" w:styleId="afffffffff9">
    <w:name w:val="标准文件_图表说明"/>
    <w:qFormat/>
    <w:rsid w:val="00BB0A43"/>
    <w:pPr>
      <w:spacing w:line="276" w:lineRule="auto"/>
      <w:ind w:firstLine="420"/>
    </w:pPr>
    <w:rPr>
      <w:rFonts w:ascii="宋体" w:hAnsi="宋体"/>
      <w:kern w:val="2"/>
      <w:sz w:val="18"/>
    </w:rPr>
  </w:style>
  <w:style w:type="paragraph" w:customStyle="1" w:styleId="afffffffffa">
    <w:name w:val="其他发布日期"/>
    <w:basedOn w:val="affffffd"/>
    <w:qFormat/>
    <w:rsid w:val="00BB0A43"/>
    <w:pPr>
      <w:framePr w:w="3997" w:h="471" w:hRule="exact" w:hSpace="0" w:vSpace="181" w:wrap="around" w:vAnchor="page" w:hAnchor="page" w:x="1419" w:y="14097"/>
    </w:pPr>
  </w:style>
  <w:style w:type="paragraph" w:customStyle="1" w:styleId="afffffffffb">
    <w:name w:val="其他实施日期"/>
    <w:basedOn w:val="affffffff3"/>
    <w:rsid w:val="00BB0A43"/>
    <w:pPr>
      <w:framePr w:w="3997" w:h="471" w:hRule="exact" w:vSpace="181" w:wrap="around" w:vAnchor="page" w:hAnchor="page" w:x="7089" w:y="14097"/>
    </w:pPr>
  </w:style>
  <w:style w:type="paragraph" w:customStyle="1" w:styleId="afffffffffc">
    <w:name w:val="标准文件_文件编号"/>
    <w:basedOn w:val="afffff"/>
    <w:qFormat/>
    <w:rsid w:val="00BB0A4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B0A43"/>
    <w:pPr>
      <w:framePr w:wrap="auto"/>
      <w:spacing w:before="57"/>
    </w:pPr>
    <w:rPr>
      <w:sz w:val="21"/>
    </w:rPr>
  </w:style>
  <w:style w:type="paragraph" w:customStyle="1" w:styleId="afffffffffe">
    <w:name w:val="标准文件_文件名称"/>
    <w:basedOn w:val="afffff"/>
    <w:next w:val="afffff"/>
    <w:qFormat/>
    <w:rsid w:val="00BB0A4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BB0A4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BB0A4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BB0A43"/>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BB0A43"/>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BB0A43"/>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BB0A43"/>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BB0A43"/>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BB0A43"/>
    <w:pPr>
      <w:ind w:left="811" w:firstLineChars="0" w:firstLine="0"/>
    </w:pPr>
    <w:rPr>
      <w:sz w:val="18"/>
    </w:rPr>
  </w:style>
  <w:style w:type="paragraph" w:customStyle="1" w:styleId="X">
    <w:name w:val="标准文件_注X后"/>
    <w:basedOn w:val="afffff"/>
    <w:qFormat/>
    <w:rsid w:val="00BB0A43"/>
    <w:pPr>
      <w:ind w:left="811" w:firstLineChars="0" w:firstLine="0"/>
    </w:pPr>
    <w:rPr>
      <w:sz w:val="18"/>
    </w:rPr>
  </w:style>
  <w:style w:type="paragraph" w:customStyle="1" w:styleId="affffffffff0">
    <w:name w:val="标准文件_示例后"/>
    <w:basedOn w:val="afffff"/>
    <w:qFormat/>
    <w:rsid w:val="00BB0A43"/>
    <w:pPr>
      <w:ind w:left="964" w:firstLineChars="0" w:firstLine="0"/>
    </w:pPr>
    <w:rPr>
      <w:sz w:val="18"/>
    </w:rPr>
  </w:style>
  <w:style w:type="paragraph" w:customStyle="1" w:styleId="X0">
    <w:name w:val="标准文件_示例X后"/>
    <w:basedOn w:val="afffff"/>
    <w:link w:val="X1"/>
    <w:qFormat/>
    <w:rsid w:val="00BB0A43"/>
    <w:pPr>
      <w:ind w:left="1049" w:firstLineChars="0" w:firstLine="0"/>
    </w:pPr>
    <w:rPr>
      <w:sz w:val="18"/>
    </w:rPr>
  </w:style>
  <w:style w:type="character" w:customStyle="1" w:styleId="X1">
    <w:name w:val="标准文件_示例X后 字符"/>
    <w:basedOn w:val="Char7"/>
    <w:link w:val="X0"/>
    <w:rsid w:val="00BB0A43"/>
    <w:rPr>
      <w:rFonts w:ascii="宋体" w:hAnsi="Times New Roman"/>
      <w:sz w:val="18"/>
    </w:rPr>
  </w:style>
  <w:style w:type="paragraph" w:customStyle="1" w:styleId="affffffffff1">
    <w:name w:val="标准文件_索引项"/>
    <w:basedOn w:val="afffff"/>
    <w:next w:val="afffff"/>
    <w:qFormat/>
    <w:rsid w:val="00BB0A43"/>
    <w:pPr>
      <w:tabs>
        <w:tab w:val="right" w:leader="dot" w:pos="9356"/>
      </w:tabs>
      <w:ind w:left="210" w:firstLineChars="0" w:hanging="210"/>
      <w:jc w:val="left"/>
    </w:pPr>
  </w:style>
  <w:style w:type="paragraph" w:customStyle="1" w:styleId="affffffffff2">
    <w:name w:val="标准文件_附录一级无标题"/>
    <w:basedOn w:val="aff4"/>
    <w:qFormat/>
    <w:rsid w:val="00BB0A43"/>
    <w:pPr>
      <w:spacing w:beforeLines="0" w:afterLines="0" w:line="276" w:lineRule="auto"/>
      <w:outlineLvl w:val="9"/>
    </w:pPr>
    <w:rPr>
      <w:rFonts w:ascii="宋体" w:eastAsia="宋体"/>
    </w:rPr>
  </w:style>
  <w:style w:type="paragraph" w:customStyle="1" w:styleId="affffffffff3">
    <w:name w:val="标准文件_附录二级无标题"/>
    <w:basedOn w:val="aff5"/>
    <w:rsid w:val="00BB0A43"/>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BB0A43"/>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BB0A43"/>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BB0A43"/>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BB0A43"/>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BB0A43"/>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BB0A43"/>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BB0A43"/>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BB0A43"/>
    <w:pPr>
      <w:spacing w:beforeLines="0" w:afterLines="0" w:line="276" w:lineRule="auto"/>
    </w:pPr>
    <w:rPr>
      <w:rFonts w:ascii="宋体" w:eastAsia="宋体"/>
    </w:rPr>
  </w:style>
  <w:style w:type="paragraph" w:customStyle="1" w:styleId="affffffffffc">
    <w:name w:val="标准文件_索引标题"/>
    <w:basedOn w:val="afffff6"/>
    <w:next w:val="afffff"/>
    <w:qFormat/>
    <w:rsid w:val="00BB0A43"/>
    <w:rPr>
      <w:rFonts w:hAnsi="黑体"/>
    </w:rPr>
  </w:style>
  <w:style w:type="paragraph" w:customStyle="1" w:styleId="affffffffffd">
    <w:name w:val="标准文件_脚注内容"/>
    <w:basedOn w:val="afffff"/>
    <w:qFormat/>
    <w:rsid w:val="00BB0A43"/>
    <w:pPr>
      <w:ind w:leftChars="200" w:left="400" w:hangingChars="200" w:hanging="200"/>
    </w:pPr>
    <w:rPr>
      <w:sz w:val="15"/>
    </w:rPr>
  </w:style>
  <w:style w:type="paragraph" w:customStyle="1" w:styleId="affffffffffe">
    <w:name w:val="标准文件_术语条一"/>
    <w:basedOn w:val="affffffff8"/>
    <w:next w:val="afffff"/>
    <w:qFormat/>
    <w:rsid w:val="00BB0A43"/>
  </w:style>
  <w:style w:type="paragraph" w:customStyle="1" w:styleId="afffffffffff">
    <w:name w:val="标准文件_术语条二"/>
    <w:basedOn w:val="affffffffb"/>
    <w:next w:val="afffff"/>
    <w:qFormat/>
    <w:rsid w:val="00BB0A43"/>
  </w:style>
  <w:style w:type="paragraph" w:customStyle="1" w:styleId="afffffffffff0">
    <w:name w:val="标准文件_术语条三"/>
    <w:basedOn w:val="affffffffa"/>
    <w:next w:val="afffff"/>
    <w:qFormat/>
    <w:rsid w:val="00BB0A43"/>
  </w:style>
  <w:style w:type="paragraph" w:customStyle="1" w:styleId="afffffffffff1">
    <w:name w:val="标准文件_术语条四"/>
    <w:basedOn w:val="affffffffd"/>
    <w:next w:val="afffff"/>
    <w:qFormat/>
    <w:rsid w:val="00BB0A43"/>
  </w:style>
  <w:style w:type="paragraph" w:customStyle="1" w:styleId="afffffffffff2">
    <w:name w:val="标准文件_术语条五"/>
    <w:basedOn w:val="affffffff9"/>
    <w:next w:val="afffff"/>
    <w:qFormat/>
    <w:rsid w:val="00BB0A43"/>
  </w:style>
  <w:style w:type="paragraph" w:customStyle="1" w:styleId="Default">
    <w:name w:val="Default"/>
    <w:rsid w:val="00BB0A43"/>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sid w:val="00BB0A43"/>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BB0A4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EA65E9D4504FD2AF718C102158ECDC"/>
        <w:category>
          <w:name w:val="常规"/>
          <w:gallery w:val="placeholder"/>
        </w:category>
        <w:types>
          <w:type w:val="bbPlcHdr"/>
        </w:types>
        <w:behaviors>
          <w:behavior w:val="content"/>
        </w:behaviors>
        <w:guid w:val="{ECB57AAD-F6C0-40B5-A977-39BF4418C202}"/>
      </w:docPartPr>
      <w:docPartBody>
        <w:p w:rsidR="00224983" w:rsidRDefault="00224983">
          <w:pPr>
            <w:pStyle w:val="9DEA65E9D4504FD2AF718C102158ECDC"/>
          </w:pPr>
          <w:r>
            <w:rPr>
              <w:rStyle w:val="a3"/>
              <w:rFonts w:hint="eastAsia"/>
            </w:rPr>
            <w:t>单击或点击此处输入文字。</w:t>
          </w:r>
        </w:p>
      </w:docPartBody>
    </w:docPart>
    <w:docPart>
      <w:docPartPr>
        <w:name w:val="6E7B27AC429D4610BDF070EC629B8FEC"/>
        <w:category>
          <w:name w:val="常规"/>
          <w:gallery w:val="placeholder"/>
        </w:category>
        <w:types>
          <w:type w:val="bbPlcHdr"/>
        </w:types>
        <w:behaviors>
          <w:behavior w:val="content"/>
        </w:behaviors>
        <w:guid w:val="{C86F3B28-6EB0-439B-A4F8-8C25A57C55EB}"/>
      </w:docPartPr>
      <w:docPartBody>
        <w:p w:rsidR="00224983" w:rsidRDefault="00224983">
          <w:pPr>
            <w:pStyle w:val="6E7B27AC429D4610BDF070EC629B8FEC"/>
          </w:pPr>
          <w:r>
            <w:rPr>
              <w:rStyle w:val="a3"/>
              <w:rFonts w:hint="eastAsia"/>
            </w:rPr>
            <w:t>选择一项。</w:t>
          </w:r>
        </w:p>
      </w:docPartBody>
    </w:docPart>
    <w:docPart>
      <w:docPartPr>
        <w:name w:val="507AAFF2C8AD48CCB5AA14640FDA4D8F"/>
        <w:category>
          <w:name w:val="常规"/>
          <w:gallery w:val="placeholder"/>
        </w:category>
        <w:types>
          <w:type w:val="bbPlcHdr"/>
        </w:types>
        <w:behaviors>
          <w:behavior w:val="content"/>
        </w:behaviors>
        <w:guid w:val="{11DAE7BD-E14A-4984-A213-D1449296FCB3}"/>
      </w:docPartPr>
      <w:docPartBody>
        <w:p w:rsidR="00224983" w:rsidRDefault="00224983">
          <w:pPr>
            <w:pStyle w:val="507AAFF2C8AD48CCB5AA14640FDA4D8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B534E"/>
    <w:rsid w:val="00124D36"/>
    <w:rsid w:val="001E485F"/>
    <w:rsid w:val="00224983"/>
    <w:rsid w:val="003B6173"/>
    <w:rsid w:val="00462342"/>
    <w:rsid w:val="004A411E"/>
    <w:rsid w:val="005B7AC8"/>
    <w:rsid w:val="006B7A65"/>
    <w:rsid w:val="008C78DB"/>
    <w:rsid w:val="00A15D62"/>
    <w:rsid w:val="00A51F90"/>
    <w:rsid w:val="00AB534E"/>
    <w:rsid w:val="00AE12A8"/>
    <w:rsid w:val="00AE1C4A"/>
    <w:rsid w:val="00B43D9F"/>
    <w:rsid w:val="00B61DD7"/>
    <w:rsid w:val="00CF2A52"/>
    <w:rsid w:val="00E6707F"/>
    <w:rsid w:val="00F26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98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24983"/>
    <w:rPr>
      <w:color w:val="808080"/>
    </w:rPr>
  </w:style>
  <w:style w:type="paragraph" w:customStyle="1" w:styleId="9DEA65E9D4504FD2AF718C102158ECDC">
    <w:name w:val="9DEA65E9D4504FD2AF718C102158ECDC"/>
    <w:rsid w:val="00224983"/>
    <w:pPr>
      <w:widowControl w:val="0"/>
      <w:jc w:val="both"/>
    </w:pPr>
    <w:rPr>
      <w:kern w:val="2"/>
      <w:sz w:val="21"/>
      <w:szCs w:val="22"/>
    </w:rPr>
  </w:style>
  <w:style w:type="paragraph" w:customStyle="1" w:styleId="6E7B27AC429D4610BDF070EC629B8FEC">
    <w:name w:val="6E7B27AC429D4610BDF070EC629B8FEC"/>
    <w:rsid w:val="00224983"/>
    <w:pPr>
      <w:widowControl w:val="0"/>
      <w:jc w:val="both"/>
    </w:pPr>
    <w:rPr>
      <w:kern w:val="2"/>
      <w:sz w:val="21"/>
      <w:szCs w:val="22"/>
    </w:rPr>
  </w:style>
  <w:style w:type="paragraph" w:customStyle="1" w:styleId="507AAFF2C8AD48CCB5AA14640FDA4D8F">
    <w:name w:val="507AAFF2C8AD48CCB5AA14640FDA4D8F"/>
    <w:qFormat/>
    <w:rsid w:val="00224983"/>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C55D1-1B19-41AA-AA3C-09343BFD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TotalTime>
  <Pages>7</Pages>
  <Words>376</Words>
  <Characters>2149</Characters>
  <Application>Microsoft Office Word</Application>
  <DocSecurity>0</DocSecurity>
  <Lines>17</Lines>
  <Paragraphs>5</Paragraphs>
  <ScaleCrop>false</ScaleCrop>
  <Company>PCMI</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59</cp:revision>
  <cp:lastPrinted>2021-12-06T07:37:00Z</cp:lastPrinted>
  <dcterms:created xsi:type="dcterms:W3CDTF">2021-11-21T07:53:00Z</dcterms:created>
  <dcterms:modified xsi:type="dcterms:W3CDTF">2021-12-24T07:04:00Z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ICV">
    <vt:lpwstr>D40E8B162C514A1A9814FAEF7BC43BB1</vt:lpwstr>
  </property>
  <property fmtid="{D5CDD505-2E9C-101B-9397-08002B2CF9AE}" pid="16" name="DoublePage">
    <vt:lpwstr>true</vt:lpwstr>
  </property>
</Properties>
</file>