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6"/>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a"/>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E9177D" w:rsidP="00C94DF2">
            <w:pPr>
              <w:pStyle w:val="afffa"/>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204CF2" w:rsidRPr="00204CF2">
              <w:rPr>
                <w:rFonts w:ascii="黑体" w:eastAsia="黑体" w:hAnsi="黑体"/>
                <w:sz w:val="21"/>
                <w:szCs w:val="21"/>
              </w:rPr>
              <w:t>67.020.20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a"/>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6"/>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287610">
                  <w:pPr>
                    <w:pStyle w:val="affff1"/>
                    <w:framePr w:w="0" w:hRule="auto" w:wrap="auto" w:hAnchor="text" w:xAlign="left" w:yAlign="inline" w:anchorLock="0"/>
                    <w:ind w:left="420" w:right="624"/>
                    <w:rPr>
                      <w:rFonts w:ascii="宋体" w:hAnsi="宋体"/>
                      <w:sz w:val="28"/>
                      <w:szCs w:val="28"/>
                    </w:rPr>
                  </w:pPr>
                  <w:r w:rsidRPr="00AA52A1">
                    <w:rPr>
                      <w:noProof/>
                    </w:rPr>
                    <w:drawing>
                      <wp:inline distT="0" distB="0" distL="0" distR="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E9177D">
                    <w:fldChar w:fldCharType="begin">
                      <w:ffData>
                        <w:name w:val="c1"/>
                        <w:enabled/>
                        <w:calcOnExit w:val="0"/>
                        <w:textInput>
                          <w:maxLength w:val="7"/>
                        </w:textInput>
                      </w:ffData>
                    </w:fldChar>
                  </w:r>
                  <w:bookmarkStart w:id="1" w:name="c1"/>
                  <w:r w:rsidR="009C3257">
                    <w:instrText xml:space="preserve"> FORMTEXT </w:instrText>
                  </w:r>
                  <w:r w:rsidR="00E9177D">
                    <w:fldChar w:fldCharType="separate"/>
                  </w:r>
                  <w:r w:rsidR="005A4C97" w:rsidRPr="005A4C97">
                    <w:t>GXAS</w:t>
                  </w:r>
                  <w:r w:rsidR="00E9177D">
                    <w:fldChar w:fldCharType="end"/>
                  </w:r>
                  <w:bookmarkEnd w:id="1"/>
                </w:p>
              </w:tc>
            </w:tr>
          </w:tbl>
          <w:p w:rsidR="00FB231D" w:rsidRPr="00672BFD" w:rsidRDefault="00E9177D" w:rsidP="0024666E">
            <w:pPr>
              <w:pStyle w:val="afffa"/>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204CF2" w:rsidRPr="00204CF2">
              <w:rPr>
                <w:rFonts w:ascii="黑体" w:eastAsia="黑体" w:hAnsi="黑体"/>
                <w:sz w:val="21"/>
                <w:szCs w:val="21"/>
              </w:rPr>
              <w:t>B 61</w:t>
            </w:r>
            <w:r w:rsidRPr="00672BFD">
              <w:rPr>
                <w:rFonts w:ascii="黑体" w:eastAsia="黑体" w:hAnsi="黑体"/>
                <w:sz w:val="21"/>
                <w:szCs w:val="21"/>
              </w:rPr>
              <w:fldChar w:fldCharType="end"/>
            </w:r>
            <w:bookmarkEnd w:id="2"/>
          </w:p>
        </w:tc>
      </w:tr>
    </w:tbl>
    <w:p w:rsidR="0000040A" w:rsidRPr="007B7453" w:rsidRDefault="00AE2A69" w:rsidP="000107E0">
      <w:pPr>
        <w:pStyle w:val="affff2"/>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3"/>
    <w:p w:rsidR="00AA456B" w:rsidRPr="00A952D7" w:rsidRDefault="00AE2A69" w:rsidP="00A952D7">
      <w:pPr>
        <w:pStyle w:val="afffffffffd"/>
        <w:framePr w:wrap="auto"/>
      </w:pPr>
      <w:r>
        <w:t>T/</w:t>
      </w:r>
      <w:r w:rsidR="00E9177D">
        <w:fldChar w:fldCharType="begin">
          <w:ffData>
            <w:name w:val="文字1"/>
            <w:enabled/>
            <w:calcOnExit w:val="0"/>
            <w:textInput>
              <w:default w:val="XXX"/>
            </w:textInput>
          </w:ffData>
        </w:fldChar>
      </w:r>
      <w:bookmarkStart w:id="4" w:name="文字1"/>
      <w:r w:rsidR="00EB31ED">
        <w:instrText xml:space="preserve"> FORMTEXT </w:instrText>
      </w:r>
      <w:r w:rsidR="00E9177D">
        <w:fldChar w:fldCharType="separate"/>
      </w:r>
      <w:r w:rsidR="005A4C97">
        <w:t>GXAS</w:t>
      </w:r>
      <w:r w:rsidR="00E9177D">
        <w:fldChar w:fldCharType="end"/>
      </w:r>
      <w:bookmarkEnd w:id="4"/>
      <w:r w:rsidR="00634D9E">
        <w:t xml:space="preserve"> </w:t>
      </w:r>
      <w:r w:rsidR="00E9177D">
        <w:fldChar w:fldCharType="begin">
          <w:ffData>
            <w:name w:val="NSTD_CODE_F"/>
            <w:enabled/>
            <w:calcOnExit w:val="0"/>
            <w:textInput>
              <w:default w:val="XXXX"/>
            </w:textInput>
          </w:ffData>
        </w:fldChar>
      </w:r>
      <w:bookmarkStart w:id="5" w:name="NSTD_CODE_F"/>
      <w:r w:rsidR="00EB31ED">
        <w:instrText xml:space="preserve"> FORMTEXT </w:instrText>
      </w:r>
      <w:r w:rsidR="00E9177D">
        <w:fldChar w:fldCharType="separate"/>
      </w:r>
      <w:r w:rsidR="00EB31ED">
        <w:t>XXXX</w:t>
      </w:r>
      <w:r w:rsidR="00E9177D">
        <w:fldChar w:fldCharType="end"/>
      </w:r>
      <w:bookmarkEnd w:id="5"/>
      <w:r w:rsidR="004644A6" w:rsidRPr="004644A6">
        <w:rPr>
          <w:rFonts w:hAnsi="黑体"/>
        </w:rPr>
        <w:t>—</w:t>
      </w:r>
      <w:r w:rsidR="00E9177D">
        <w:fldChar w:fldCharType="begin">
          <w:ffData>
            <w:name w:val="NSTD_CODE_B"/>
            <w:enabled/>
            <w:calcOnExit w:val="0"/>
            <w:textInput>
              <w:default w:val="XXXX"/>
            </w:textInput>
          </w:ffData>
        </w:fldChar>
      </w:r>
      <w:bookmarkStart w:id="6" w:name="NSTD_CODE_B"/>
      <w:r w:rsidR="00087A77">
        <w:instrText xml:space="preserve"> FORMTEXT </w:instrText>
      </w:r>
      <w:r w:rsidR="00E9177D">
        <w:fldChar w:fldCharType="separate"/>
      </w:r>
      <w:r w:rsidR="00087A77">
        <w:t>XXXX</w:t>
      </w:r>
      <w:r w:rsidR="00E9177D">
        <w:fldChar w:fldCharType="end"/>
      </w:r>
      <w:bookmarkEnd w:id="6"/>
    </w:p>
    <w:p w:rsidR="00E846C8" w:rsidRPr="001E4882" w:rsidRDefault="00E9177D" w:rsidP="00A952D7">
      <w:pPr>
        <w:pStyle w:val="afffffffffe"/>
        <w:framePr w:wrap="auto"/>
        <w:rPr>
          <w:rFonts w:hAnsi="黑体"/>
        </w:rPr>
      </w:pPr>
      <w:r w:rsidRPr="001E4882">
        <w:rPr>
          <w:rFonts w:hAnsi="黑体"/>
        </w:rPr>
        <w:fldChar w:fldCharType="begin">
          <w:ffData>
            <w:name w:val="OSTD_CODE"/>
            <w:enabled/>
            <w:calcOnExit w:val="0"/>
            <w:textInput/>
          </w:ffData>
        </w:fldChar>
      </w:r>
      <w:bookmarkStart w:id="7"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223CB2">
        <w:rPr>
          <w:rFonts w:hAnsi="黑体"/>
        </w:rPr>
        <w:t> </w:t>
      </w:r>
      <w:r w:rsidR="00223CB2">
        <w:rPr>
          <w:rFonts w:hAnsi="黑体"/>
        </w:rPr>
        <w:t> </w:t>
      </w:r>
      <w:r w:rsidR="00223CB2">
        <w:rPr>
          <w:rFonts w:hAnsi="黑体"/>
        </w:rPr>
        <w:t> </w:t>
      </w:r>
      <w:r w:rsidR="00223CB2">
        <w:rPr>
          <w:rFonts w:hAnsi="黑体"/>
        </w:rPr>
        <w:t> </w:t>
      </w:r>
      <w:r w:rsidR="00223CB2">
        <w:rPr>
          <w:rFonts w:hAnsi="黑体"/>
        </w:rPr>
        <w:t> </w:t>
      </w:r>
      <w:r w:rsidRPr="001E4882">
        <w:rPr>
          <w:rFonts w:hAnsi="黑体"/>
        </w:rPr>
        <w:fldChar w:fldCharType="end"/>
      </w:r>
      <w:bookmarkEnd w:id="7"/>
    </w:p>
    <w:p w:rsidR="008F70BD" w:rsidRPr="007B7453" w:rsidRDefault="00720E99" w:rsidP="007B7453">
      <w:pPr>
        <w:spacing w:line="240" w:lineRule="auto"/>
        <w:rPr>
          <w:rFonts w:ascii="黑体" w:eastAsia="黑体" w:hAnsi="黑体"/>
          <w:kern w:val="0"/>
          <w:sz w:val="10"/>
          <w:szCs w:val="10"/>
        </w:rPr>
      </w:pPr>
      <w:r>
        <w:rPr>
          <w:rFonts w:ascii="黑体" w:eastAsia="黑体" w:hAnsi="黑体"/>
          <w:noProof/>
          <w:kern w:val="0"/>
          <w:sz w:val="10"/>
          <w:szCs w:val="10"/>
        </w:rPr>
        <w:pict>
          <v:line id="直接连接符 73" o:spid="_x0000_s1026"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B6lfmPbAQAAdgMAAA4AAAAAAAAAAAAAAAAALgIAAGRycy9lMm9Eb2MueG1sUEsBAi0AFAAGAAgA&#10;AAAhAFGBN7ffAAAADAEAAA8AAAAAAAAAAAAAAAAANQQAAGRycy9kb3ducmV2LnhtbFBLBQYAAAAA&#10;BAAEAPMAAABBBQAAAAA=&#10;" o:allowoverlap="f">
            <w10:wrap anchorx="page" anchory="page"/>
          </v:line>
        </w:pict>
      </w:r>
    </w:p>
    <w:p w:rsidR="006816A4" w:rsidRDefault="006816A4" w:rsidP="0036429C">
      <w:pPr>
        <w:pStyle w:val="affff2"/>
        <w:framePr w:w="9639" w:h="6976" w:hRule="exact" w:hSpace="0" w:vSpace="0" w:wrap="around" w:hAnchor="page" w:y="6408"/>
        <w:jc w:val="center"/>
        <w:rPr>
          <w:rFonts w:ascii="黑体" w:eastAsia="黑体" w:hAnsi="黑体"/>
          <w:b w:val="0"/>
          <w:bCs w:val="0"/>
          <w:w w:val="100"/>
        </w:rPr>
      </w:pPr>
    </w:p>
    <w:p w:rsidR="006816A4" w:rsidRDefault="00E9177D" w:rsidP="00463B77">
      <w:pPr>
        <w:pStyle w:val="affffffffff"/>
        <w:framePr w:h="6974" w:hRule="exact" w:wrap="around" w:x="1419" w:anchorLock="1"/>
      </w:pPr>
      <w:r>
        <w:fldChar w:fldCharType="begin">
          <w:ffData>
            <w:name w:val="CSTD_NAME"/>
            <w:enabled/>
            <w:calcOnExit w:val="0"/>
            <w:textInput>
              <w:default w:val="点击此处添加标准名称"/>
            </w:textInput>
          </w:ffData>
        </w:fldChar>
      </w:r>
      <w:bookmarkStart w:id="8" w:name="CSTD_NAME"/>
      <w:r w:rsidR="00562308">
        <w:instrText xml:space="preserve"> FORMTEXT </w:instrText>
      </w:r>
      <w:r>
        <w:fldChar w:fldCharType="separate"/>
      </w:r>
      <w:r w:rsidR="00265124">
        <w:rPr>
          <w:rFonts w:hint="eastAsia"/>
        </w:rPr>
        <w:t>松树优异遗传资源保存利用</w:t>
      </w:r>
      <w:r w:rsidR="0012262B">
        <w:t>技术规程</w:t>
      </w:r>
      <w:r>
        <w:fldChar w:fldCharType="end"/>
      </w:r>
      <w:bookmarkEnd w:id="8"/>
    </w:p>
    <w:p w:rsidR="00815419" w:rsidRPr="00815419" w:rsidRDefault="00815419" w:rsidP="00324EDD">
      <w:pPr>
        <w:framePr w:w="9639" w:h="6974" w:hRule="exact" w:wrap="around" w:vAnchor="page" w:hAnchor="page" w:x="1419" w:y="6408" w:anchorLock="1"/>
        <w:ind w:left="-1418"/>
      </w:pPr>
    </w:p>
    <w:p w:rsidR="00755402" w:rsidRPr="008B50C8" w:rsidRDefault="00E9177D" w:rsidP="00463B77">
      <w:pPr>
        <w:pStyle w:val="afffffff"/>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9" w:name="ESTD_NAME"/>
      <w:r w:rsidR="00F515EE">
        <w:rPr>
          <w:rFonts w:eastAsia="黑体"/>
          <w:noProof/>
          <w:szCs w:val="28"/>
        </w:rPr>
        <w:instrText xml:space="preserve"> FORMTEXT </w:instrText>
      </w:r>
      <w:r>
        <w:rPr>
          <w:rFonts w:eastAsia="黑体"/>
          <w:noProof/>
          <w:szCs w:val="28"/>
        </w:rPr>
      </w:r>
      <w:r>
        <w:rPr>
          <w:rFonts w:eastAsia="黑体"/>
          <w:noProof/>
          <w:szCs w:val="28"/>
        </w:rPr>
        <w:fldChar w:fldCharType="separate"/>
      </w:r>
      <w:r w:rsidR="002B74C9" w:rsidRPr="002B74C9">
        <w:rPr>
          <w:rFonts w:eastAsia="黑体"/>
          <w:noProof/>
          <w:szCs w:val="28"/>
        </w:rPr>
        <w:t xml:space="preserve">Technical code for </w:t>
      </w:r>
      <w:r w:rsidR="00265124" w:rsidRPr="00265124">
        <w:rPr>
          <w:rFonts w:eastAsia="黑体"/>
          <w:noProof/>
          <w:szCs w:val="28"/>
        </w:rPr>
        <w:t>conservation and utilization of excellent genetic resources of Pine</w:t>
      </w:r>
      <w:r>
        <w:rPr>
          <w:rFonts w:eastAsia="黑体"/>
          <w:noProof/>
          <w:szCs w:val="28"/>
        </w:rPr>
        <w:fldChar w:fldCharType="end"/>
      </w:r>
      <w:bookmarkEnd w:id="9"/>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
        <w:framePr w:w="9639" w:h="6974" w:hRule="exact" w:wrap="around" w:vAnchor="page" w:hAnchor="page" w:x="1419" w:y="6408" w:anchorLock="1"/>
        <w:textAlignment w:val="bottom"/>
        <w:rPr>
          <w:rFonts w:eastAsia="黑体"/>
          <w:noProof/>
          <w:szCs w:val="28"/>
        </w:rPr>
      </w:pPr>
    </w:p>
    <w:p w:rsidR="00CA7AFD" w:rsidRPr="00AC4D95" w:rsidRDefault="00E9177D" w:rsidP="00463B77">
      <w:pPr>
        <w:pStyle w:val="afffffff"/>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00A32D73">
        <w:rPr>
          <w:noProof/>
          <w:sz w:val="24"/>
          <w:szCs w:val="28"/>
        </w:rPr>
        <w:instrText xml:space="preserve"> FORMDROPDOWN </w:instrText>
      </w:r>
      <w:r w:rsidR="00720E99">
        <w:rPr>
          <w:noProof/>
          <w:sz w:val="24"/>
          <w:szCs w:val="28"/>
        </w:rPr>
      </w:r>
      <w:r w:rsidR="00720E99">
        <w:rPr>
          <w:noProof/>
          <w:sz w:val="24"/>
          <w:szCs w:val="28"/>
        </w:rPr>
        <w:fldChar w:fldCharType="separate"/>
      </w:r>
      <w:r>
        <w:rPr>
          <w:noProof/>
          <w:sz w:val="24"/>
          <w:szCs w:val="28"/>
        </w:rPr>
        <w:fldChar w:fldCharType="end"/>
      </w:r>
      <w:bookmarkEnd w:id="10"/>
    </w:p>
    <w:p w:rsidR="0036429C" w:rsidRDefault="00E9177D" w:rsidP="00463B77">
      <w:pPr>
        <w:pStyle w:val="afffffff"/>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sidR="00B378E5">
        <w:rPr>
          <w:noProof/>
          <w:sz w:val="21"/>
          <w:szCs w:val="28"/>
        </w:rPr>
        <w:instrText xml:space="preserve"> FORMTEXT </w:instrText>
      </w:r>
      <w:r>
        <w:rPr>
          <w:noProof/>
          <w:sz w:val="21"/>
          <w:szCs w:val="28"/>
        </w:rPr>
      </w:r>
      <w:r>
        <w:rPr>
          <w:noProof/>
          <w:sz w:val="21"/>
          <w:szCs w:val="28"/>
        </w:rPr>
        <w:fldChar w:fldCharType="separate"/>
      </w:r>
      <w:r w:rsidR="00B76EDB" w:rsidRPr="00B76EDB">
        <w:rPr>
          <w:rFonts w:hint="eastAsia"/>
          <w:noProof/>
          <w:sz w:val="21"/>
          <w:szCs w:val="28"/>
        </w:rPr>
        <w:t>（本稿完成时间：</w:t>
      </w:r>
      <w:r w:rsidR="00B76EDB" w:rsidRPr="00B76EDB">
        <w:rPr>
          <w:noProof/>
          <w:sz w:val="21"/>
          <w:szCs w:val="28"/>
        </w:rPr>
        <w:t>2021</w:t>
      </w:r>
      <w:r w:rsidR="00B76EDB" w:rsidRPr="00B76EDB">
        <w:rPr>
          <w:noProof/>
          <w:sz w:val="21"/>
          <w:szCs w:val="28"/>
        </w:rPr>
        <w:t>年</w:t>
      </w:r>
      <w:r w:rsidR="00DC6452">
        <w:rPr>
          <w:rFonts w:hint="eastAsia"/>
          <w:noProof/>
          <w:sz w:val="21"/>
          <w:szCs w:val="28"/>
        </w:rPr>
        <w:t>11</w:t>
      </w:r>
      <w:r w:rsidR="00B76EDB" w:rsidRPr="00B76EDB">
        <w:rPr>
          <w:noProof/>
          <w:sz w:val="21"/>
          <w:szCs w:val="28"/>
        </w:rPr>
        <w:t>月</w:t>
      </w:r>
      <w:r w:rsidR="00DC6452">
        <w:rPr>
          <w:rFonts w:hint="eastAsia"/>
          <w:noProof/>
          <w:sz w:val="21"/>
          <w:szCs w:val="28"/>
        </w:rPr>
        <w:t>8</w:t>
      </w:r>
      <w:r w:rsidR="00B76EDB" w:rsidRPr="00B76EDB">
        <w:rPr>
          <w:noProof/>
          <w:sz w:val="21"/>
          <w:szCs w:val="28"/>
        </w:rPr>
        <w:t>日）</w:t>
      </w:r>
      <w:r>
        <w:rPr>
          <w:noProof/>
          <w:sz w:val="21"/>
          <w:szCs w:val="28"/>
        </w:rPr>
        <w:fldChar w:fldCharType="end"/>
      </w:r>
      <w:bookmarkEnd w:id="11"/>
    </w:p>
    <w:p w:rsidR="00DE703F" w:rsidRPr="00A6537A" w:rsidRDefault="00E9177D" w:rsidP="00287610">
      <w:pPr>
        <w:pStyle w:val="afffffff"/>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sidR="008620FC" w:rsidRPr="00A6537A">
        <w:rPr>
          <w:b/>
          <w:noProof/>
          <w:sz w:val="21"/>
          <w:szCs w:val="28"/>
        </w:rPr>
        <w:instrText xml:space="preserve"> FORMDROPDOWN </w:instrText>
      </w:r>
      <w:r w:rsidR="00720E99">
        <w:rPr>
          <w:b/>
          <w:noProof/>
          <w:sz w:val="21"/>
          <w:szCs w:val="28"/>
        </w:rPr>
      </w:r>
      <w:r w:rsidR="00720E99">
        <w:rPr>
          <w:b/>
          <w:noProof/>
          <w:sz w:val="21"/>
          <w:szCs w:val="28"/>
        </w:rPr>
        <w:fldChar w:fldCharType="separate"/>
      </w:r>
      <w:r w:rsidRPr="00A6537A">
        <w:rPr>
          <w:b/>
          <w:noProof/>
          <w:sz w:val="21"/>
          <w:szCs w:val="28"/>
        </w:rPr>
        <w:fldChar w:fldCharType="end"/>
      </w:r>
      <w:bookmarkEnd w:id="12"/>
    </w:p>
    <w:p w:rsidR="00CD50A1" w:rsidRDefault="00E9177D" w:rsidP="00EE7869">
      <w:pPr>
        <w:pStyle w:val="afffffffffb"/>
        <w:framePr w:wrap="around" w:y="14176"/>
      </w:pPr>
      <w:r>
        <w:rPr>
          <w:rFonts w:ascii="黑体"/>
        </w:rPr>
        <w:fldChar w:fldCharType="begin">
          <w:ffData>
            <w:name w:val="PLSH_DATE_Y"/>
            <w:enabled/>
            <w:calcOnExit w:val="0"/>
            <w:textInput>
              <w:default w:val="XXXX"/>
              <w:maxLength w:val="4"/>
            </w:textInput>
          </w:ffData>
        </w:fldChar>
      </w:r>
      <w:bookmarkStart w:id="13" w:name="PLSH_DATE_Y"/>
      <w:r w:rsidR="00087A77">
        <w:rPr>
          <w:rFonts w:ascii="黑体"/>
        </w:rPr>
        <w:instrText xml:space="preserve"> FORMTEXT </w:instrText>
      </w:r>
      <w:r>
        <w:rPr>
          <w:rFonts w:ascii="黑体"/>
        </w:rPr>
      </w:r>
      <w:r>
        <w:rPr>
          <w:rFonts w:ascii="黑体"/>
        </w:rPr>
        <w:fldChar w:fldCharType="separate"/>
      </w:r>
      <w:r w:rsidR="00B76EDB">
        <w:rPr>
          <w:rFonts w:ascii="黑体"/>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rPr>
          <w:rFonts w:hint="eastAsia"/>
        </w:rPr>
        <w:t>发布</w:t>
      </w:r>
    </w:p>
    <w:p w:rsidR="00CD50A1" w:rsidRDefault="00E9177D" w:rsidP="00EE7869">
      <w:pPr>
        <w:pStyle w:val="afffffffffc"/>
        <w:framePr w:wrap="around" w:y="14176"/>
      </w:pPr>
      <w:r>
        <w:rPr>
          <w:rFonts w:ascii="黑体"/>
        </w:rPr>
        <w:fldChar w:fldCharType="begin">
          <w:ffData>
            <w:name w:val="CROT_DATE_Y"/>
            <w:enabled/>
            <w:calcOnExit w:val="0"/>
            <w:textInput>
              <w:default w:val="XXXX"/>
              <w:maxLength w:val="4"/>
            </w:textInput>
          </w:ffData>
        </w:fldChar>
      </w:r>
      <w:bookmarkStart w:id="16" w:name="CROT_DATE_Y"/>
      <w:r w:rsidR="00087A77">
        <w:rPr>
          <w:rFonts w:ascii="黑体"/>
        </w:rPr>
        <w:instrText xml:space="preserve"> FORMTEXT </w:instrText>
      </w:r>
      <w:r>
        <w:rPr>
          <w:rFonts w:ascii="黑体"/>
        </w:rPr>
      </w:r>
      <w:r>
        <w:rPr>
          <w:rFonts w:ascii="黑体"/>
        </w:rPr>
        <w:fldChar w:fldCharType="separate"/>
      </w:r>
      <w:r w:rsidR="00E57412">
        <w:rPr>
          <w:rFonts w:ascii="黑体"/>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sidR="00087A77">
        <w:rPr>
          <w:rFonts w:ascii="黑体"/>
        </w:rPr>
        <w:instrText xml:space="preserve"> FORMTEXT </w:instrText>
      </w:r>
      <w:r>
        <w:rPr>
          <w:rFonts w:ascii="黑体"/>
        </w:rPr>
      </w:r>
      <w:r>
        <w:rPr>
          <w:rFonts w:ascii="黑体"/>
        </w:rPr>
        <w:fldChar w:fldCharType="separate"/>
      </w:r>
      <w:r w:rsidR="00E57412">
        <w:rPr>
          <w:rFonts w:ascii="黑体"/>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rPr>
          <w:rFonts w:hint="eastAsia"/>
        </w:rPr>
        <w:t>实施</w:t>
      </w:r>
    </w:p>
    <w:p w:rsidR="007B7453" w:rsidRPr="004C7E8B" w:rsidRDefault="00E9177D" w:rsidP="004C25A2">
      <w:pPr>
        <w:pStyle w:val="affffffff"/>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9"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5A4C97" w:rsidRPr="005A4C97">
        <w:rPr>
          <w:rFonts w:hAnsi="黑体" w:hint="eastAsia"/>
          <w:w w:val="100"/>
          <w:sz w:val="28"/>
        </w:rPr>
        <w:t>广西标准化协会</w:t>
      </w:r>
      <w:r w:rsidRPr="004C7E8B">
        <w:rPr>
          <w:rFonts w:hAnsi="黑体"/>
          <w:w w:val="100"/>
          <w:sz w:val="28"/>
        </w:rPr>
        <w:fldChar w:fldCharType="end"/>
      </w:r>
      <w:bookmarkEnd w:id="19"/>
      <w:r w:rsidR="00196EF5" w:rsidRPr="004C7E8B">
        <w:rPr>
          <w:rFonts w:ascii="Times New Roman"/>
          <w:w w:val="100"/>
          <w:sz w:val="28"/>
        </w:rPr>
        <w:t> </w:t>
      </w:r>
      <w:r w:rsidR="00196EF5" w:rsidRPr="004C7E8B">
        <w:rPr>
          <w:rFonts w:ascii="Times New Roman"/>
          <w:w w:val="100"/>
          <w:sz w:val="28"/>
        </w:rPr>
        <w:t> </w:t>
      </w:r>
      <w:r w:rsidR="007B7453" w:rsidRPr="004C7E8B">
        <w:rPr>
          <w:rStyle w:val="afffffffffff4"/>
          <w:rFonts w:hAnsi="黑体" w:hint="eastAsia"/>
          <w:position w:val="0"/>
        </w:rPr>
        <w:t>发</w:t>
      </w:r>
      <w:r w:rsidR="007B7453" w:rsidRPr="004C7E8B">
        <w:rPr>
          <w:rStyle w:val="afffffffffff4"/>
          <w:rFonts w:hAnsi="黑体" w:hint="eastAsia"/>
          <w:spacing w:val="0"/>
          <w:position w:val="0"/>
        </w:rPr>
        <w:t>布</w:t>
      </w:r>
    </w:p>
    <w:p w:rsidR="00A02BAE" w:rsidRPr="00CD50A1" w:rsidRDefault="00720E99" w:rsidP="00A02BAE">
      <w:pPr>
        <w:rPr>
          <w:rFonts w:ascii="宋体" w:hAnsi="宋体"/>
          <w:sz w:val="28"/>
          <w:szCs w:val="28"/>
        </w:rPr>
        <w:sectPr w:rsidR="00A02BAE" w:rsidRPr="00CD50A1" w:rsidSect="009908A3">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134" w:bottom="1134" w:left="1134" w:header="1418" w:footer="1134" w:gutter="284"/>
          <w:cols w:space="425"/>
          <w:titlePg/>
          <w:docGrid w:linePitch="312"/>
        </w:sectPr>
      </w:pPr>
      <w:r>
        <w:rPr>
          <w:rFonts w:ascii="宋体" w:hAnsi="宋体"/>
          <w:noProof/>
          <w:sz w:val="28"/>
          <w:szCs w:val="28"/>
        </w:rPr>
        <w:pict>
          <v:line id="直接连接符 5" o:spid="_x0000_s1027"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Ky4&#10;StbZAQAAdAMAAA4AAAAAAAAAAAAAAAAALgIAAGRycy9lMm9Eb2MueG1sUEsBAi0AFAAGAAgAAAAh&#10;AImtd2zeAAAADgEAAA8AAAAAAAAAAAAAAAAAMwQAAGRycy9kb3ducmV2LnhtbFBLBQYAAAAABAAE&#10;APMAAAA+BQAAAAA=&#10;">
            <w10:wrap anchorx="page" anchory="page"/>
            <w10:anchorlock/>
          </v:line>
        </w:pict>
      </w:r>
    </w:p>
    <w:p w:rsidR="00091651" w:rsidRDefault="00091651" w:rsidP="00091651">
      <w:pPr>
        <w:pStyle w:val="a6"/>
        <w:spacing w:after="360"/>
      </w:pPr>
      <w:bookmarkStart w:id="20" w:name="BookMark2"/>
      <w:r w:rsidRPr="00091651">
        <w:rPr>
          <w:spacing w:val="320"/>
        </w:rPr>
        <w:lastRenderedPageBreak/>
        <w:t>前</w:t>
      </w:r>
      <w:r>
        <w:t>言</w:t>
      </w:r>
    </w:p>
    <w:p w:rsidR="00091651" w:rsidRDefault="00091651" w:rsidP="00091651">
      <w:pPr>
        <w:pStyle w:val="affff7"/>
        <w:ind w:firstLine="420"/>
      </w:pPr>
      <w:r>
        <w:rPr>
          <w:rFonts w:hint="eastAsia"/>
        </w:rPr>
        <w:t>本文件按照GB/T 1.1—2020《标准化工作导则  第1部分：标准化文件的结构和起草规则》的规定起草。</w:t>
      </w:r>
    </w:p>
    <w:p w:rsidR="00A64C71" w:rsidRDefault="00A64C71" w:rsidP="00A64C71">
      <w:pPr>
        <w:pStyle w:val="affff7"/>
        <w:ind w:firstLine="420"/>
      </w:pPr>
      <w:r>
        <w:rPr>
          <w:rFonts w:hint="eastAsia"/>
        </w:rPr>
        <w:t>本文件由</w:t>
      </w:r>
      <w:r w:rsidR="00204CF2">
        <w:t>广西壮族自治区林业科学研究院</w:t>
      </w:r>
      <w:r>
        <w:rPr>
          <w:rFonts w:hint="eastAsia"/>
        </w:rPr>
        <w:t>提出、归口并宣贯。</w:t>
      </w:r>
    </w:p>
    <w:p w:rsidR="00091651" w:rsidRDefault="00091651" w:rsidP="00091651">
      <w:pPr>
        <w:pStyle w:val="affff7"/>
        <w:ind w:firstLine="420"/>
      </w:pPr>
      <w:r>
        <w:rPr>
          <w:rFonts w:hint="eastAsia"/>
        </w:rPr>
        <w:t>本文件起草单位：</w:t>
      </w:r>
      <w:r w:rsidR="00204CF2" w:rsidRPr="00204CF2">
        <w:rPr>
          <w:rFonts w:hint="eastAsia"/>
        </w:rPr>
        <w:t>广西壮族自治区林业科学研究院</w:t>
      </w:r>
      <w:r w:rsidR="00F67A24">
        <w:rPr>
          <w:rFonts w:hint="eastAsia"/>
        </w:rPr>
        <w:t>，南宁市林科所，广西国有派阳山林场，藤县大芒界种子园，</w:t>
      </w:r>
      <w:r w:rsidR="00F67A24" w:rsidRPr="00F67A24">
        <w:rPr>
          <w:rFonts w:hint="eastAsia"/>
        </w:rPr>
        <w:t>贵港市</w:t>
      </w:r>
      <w:r w:rsidR="00F67A24">
        <w:rPr>
          <w:rFonts w:hint="eastAsia"/>
        </w:rPr>
        <w:t>覃塘林场，广西西林县王子山林场，百色市百林林场，环江县华山林场，昭平县富罗林场，苍梧县天洪岭林场，广西国有博白林场，</w:t>
      </w:r>
      <w:r w:rsidR="00F67A24" w:rsidRPr="00F67A24">
        <w:rPr>
          <w:rFonts w:hint="eastAsia"/>
        </w:rPr>
        <w:t>合浦县林科所</w:t>
      </w:r>
      <w:r w:rsidR="00204CF2">
        <w:rPr>
          <w:rFonts w:hint="eastAsia"/>
        </w:rPr>
        <w:t>。</w:t>
      </w:r>
    </w:p>
    <w:p w:rsidR="00E45898" w:rsidRDefault="00091651" w:rsidP="00E45898">
      <w:pPr>
        <w:pStyle w:val="affff7"/>
        <w:ind w:firstLine="420"/>
      </w:pPr>
      <w:r>
        <w:rPr>
          <w:rFonts w:hint="eastAsia"/>
        </w:rPr>
        <w:t>本文件主要起草人：</w:t>
      </w:r>
      <w:r w:rsidR="00E45898">
        <w:rPr>
          <w:rFonts w:hint="eastAsia"/>
        </w:rPr>
        <w:t>杨章旗，</w:t>
      </w:r>
      <w:r w:rsidR="007802B6">
        <w:rPr>
          <w:rFonts w:hint="eastAsia"/>
        </w:rPr>
        <w:t>吴东山,冯源恒，</w:t>
      </w:r>
      <w:r w:rsidR="00265124">
        <w:rPr>
          <w:rFonts w:hint="eastAsia"/>
        </w:rPr>
        <w:t>陈虎，</w:t>
      </w:r>
      <w:r w:rsidR="00DC6452">
        <w:rPr>
          <w:rFonts w:hint="eastAsia"/>
        </w:rPr>
        <w:t>黄永利</w:t>
      </w:r>
      <w:r w:rsidR="00E45898">
        <w:rPr>
          <w:rFonts w:hint="eastAsia"/>
        </w:rPr>
        <w:t>，</w:t>
      </w:r>
      <w:r w:rsidR="007802B6">
        <w:rPr>
          <w:rFonts w:hint="eastAsia"/>
        </w:rPr>
        <w:t>颜培栋，</w:t>
      </w:r>
      <w:r w:rsidR="00DC6452">
        <w:rPr>
          <w:rFonts w:hint="eastAsia"/>
        </w:rPr>
        <w:t>蒙青松，梁远毅，聂海泉，邱承相，李嘉庆，</w:t>
      </w:r>
      <w:r w:rsidR="00E45898">
        <w:rPr>
          <w:rFonts w:hint="eastAsia"/>
        </w:rPr>
        <w:t>谭健晖。</w:t>
      </w:r>
    </w:p>
    <w:p w:rsidR="00091651" w:rsidRDefault="00091651" w:rsidP="00091651">
      <w:pPr>
        <w:pStyle w:val="affff7"/>
        <w:ind w:firstLine="420"/>
      </w:pPr>
    </w:p>
    <w:p w:rsidR="00091651" w:rsidRDefault="00091651" w:rsidP="00091651">
      <w:pPr>
        <w:pStyle w:val="affff7"/>
        <w:ind w:firstLine="420"/>
      </w:pPr>
    </w:p>
    <w:p w:rsidR="00091651" w:rsidRPr="00091651" w:rsidRDefault="00091651" w:rsidP="00091651">
      <w:pPr>
        <w:pStyle w:val="affff7"/>
        <w:ind w:firstLine="420"/>
        <w:sectPr w:rsidR="00091651" w:rsidRPr="00091651" w:rsidSect="00091651">
          <w:headerReference w:type="even" r:id="rId17"/>
          <w:headerReference w:type="default" r:id="rId18"/>
          <w:footerReference w:type="default" r:id="rId19"/>
          <w:pgSz w:w="11906" w:h="16838" w:code="9"/>
          <w:pgMar w:top="2410"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1" w:name="BookMark4"/>
      <w:bookmarkEnd w:id="20"/>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61EF1BE7CD0E435DB106116B01353D72"/>
        </w:placeholder>
      </w:sdtPr>
      <w:sdtEndPr/>
      <w:sdtContent>
        <w:bookmarkStart w:id="22" w:name="NEW_STAND_NAME" w:displacedByCustomXml="prev"/>
        <w:p w:rsidR="00F26B7E" w:rsidRPr="00F26B7E" w:rsidRDefault="00DC6452" w:rsidP="00287610">
          <w:pPr>
            <w:pStyle w:val="afffffffff2"/>
            <w:spacing w:beforeLines="1" w:before="2" w:afterLines="220" w:after="528"/>
          </w:pPr>
          <w:r>
            <w:rPr>
              <w:rFonts w:hint="eastAsia"/>
            </w:rPr>
            <w:t>松树优异遗传资源保存利用</w:t>
          </w:r>
          <w:r>
            <w:t>技术规程</w:t>
          </w:r>
        </w:p>
      </w:sdtContent>
    </w:sdt>
    <w:bookmarkEnd w:id="22" w:displacedByCustomXml="prev"/>
    <w:p w:rsidR="00E2552F" w:rsidRDefault="00E2552F" w:rsidP="00A77CCB">
      <w:pPr>
        <w:pStyle w:val="affd"/>
        <w:spacing w:before="240" w:after="240"/>
      </w:pPr>
      <w:bookmarkStart w:id="23" w:name="_Toc17233325"/>
      <w:bookmarkStart w:id="24" w:name="_Toc17233333"/>
      <w:bookmarkStart w:id="25" w:name="_Toc24884211"/>
      <w:bookmarkStart w:id="26" w:name="_Toc24884218"/>
      <w:bookmarkStart w:id="27" w:name="_Toc26648465"/>
      <w:bookmarkStart w:id="28" w:name="_Toc26718930"/>
      <w:bookmarkStart w:id="29" w:name="_Toc26986530"/>
      <w:bookmarkStart w:id="30" w:name="_Toc26986771"/>
      <w:r>
        <w:rPr>
          <w:rFonts w:hint="eastAsia"/>
        </w:rPr>
        <w:t>范围</w:t>
      </w:r>
      <w:bookmarkEnd w:id="23"/>
      <w:bookmarkEnd w:id="24"/>
      <w:bookmarkEnd w:id="25"/>
      <w:bookmarkEnd w:id="26"/>
      <w:bookmarkEnd w:id="27"/>
      <w:bookmarkEnd w:id="28"/>
      <w:bookmarkEnd w:id="29"/>
      <w:bookmarkEnd w:id="30"/>
    </w:p>
    <w:p w:rsidR="00B76EDB" w:rsidRDefault="00B76EDB" w:rsidP="00B76EDB">
      <w:pPr>
        <w:pStyle w:val="affff7"/>
        <w:ind w:firstLine="420"/>
      </w:pPr>
      <w:bookmarkStart w:id="31" w:name="_Toc17233326"/>
      <w:bookmarkStart w:id="32" w:name="_Toc17233334"/>
      <w:bookmarkStart w:id="33" w:name="_Toc24884212"/>
      <w:bookmarkStart w:id="34" w:name="_Toc24884219"/>
      <w:bookmarkStart w:id="35" w:name="_Toc26648466"/>
      <w:r>
        <w:rPr>
          <w:rFonts w:hint="eastAsia"/>
        </w:rPr>
        <w:t>本文件规定了</w:t>
      </w:r>
      <w:bookmarkStart w:id="36" w:name="_Hlk81553839"/>
      <w:r w:rsidR="00DC6452">
        <w:rPr>
          <w:rFonts w:hint="eastAsia"/>
        </w:rPr>
        <w:t>松树优异遗传资源保存利用</w:t>
      </w:r>
      <w:r w:rsidR="00DC6452">
        <w:t>技术</w:t>
      </w:r>
      <w:r w:rsidR="00247DD5">
        <w:rPr>
          <w:rFonts w:hint="eastAsia"/>
        </w:rPr>
        <w:t>的</w:t>
      </w:r>
      <w:bookmarkStart w:id="37" w:name="_Hlk81560593"/>
      <w:r w:rsidR="00247DD5">
        <w:rPr>
          <w:rFonts w:hint="eastAsia"/>
        </w:rPr>
        <w:t>术语和定义、</w:t>
      </w:r>
      <w:r w:rsidR="00310A73">
        <w:rPr>
          <w:rFonts w:hint="eastAsia"/>
        </w:rPr>
        <w:t>试验</w:t>
      </w:r>
      <w:r w:rsidR="00247DD5">
        <w:rPr>
          <w:rFonts w:hint="eastAsia"/>
        </w:rPr>
        <w:t>苗木培育</w:t>
      </w:r>
      <w:r w:rsidRPr="00D90B7A">
        <w:rPr>
          <w:rFonts w:hint="eastAsia"/>
        </w:rPr>
        <w:t>、</w:t>
      </w:r>
      <w:r w:rsidR="00310A73">
        <w:rPr>
          <w:rFonts w:hint="eastAsia"/>
        </w:rPr>
        <w:t>试验林地选择</w:t>
      </w:r>
      <w:r w:rsidRPr="00D90B7A">
        <w:rPr>
          <w:rFonts w:hint="eastAsia"/>
        </w:rPr>
        <w:t>、</w:t>
      </w:r>
      <w:r w:rsidR="00310A73">
        <w:rPr>
          <w:rFonts w:hint="eastAsia"/>
        </w:rPr>
        <w:t>试验林建设</w:t>
      </w:r>
      <w:r w:rsidRPr="00D90B7A">
        <w:rPr>
          <w:rFonts w:hint="eastAsia"/>
        </w:rPr>
        <w:t>、</w:t>
      </w:r>
      <w:r w:rsidR="002E688D">
        <w:rPr>
          <w:rFonts w:hint="eastAsia"/>
        </w:rPr>
        <w:t>管理措施、</w:t>
      </w:r>
      <w:r w:rsidR="00310A73">
        <w:rPr>
          <w:rFonts w:hint="eastAsia"/>
        </w:rPr>
        <w:t>测定</w:t>
      </w:r>
      <w:r w:rsidR="008179C3">
        <w:rPr>
          <w:rFonts w:hint="eastAsia"/>
        </w:rPr>
        <w:t>林调查</w:t>
      </w:r>
      <w:r w:rsidRPr="00D90B7A">
        <w:rPr>
          <w:rFonts w:hint="eastAsia"/>
        </w:rPr>
        <w:t>、</w:t>
      </w:r>
      <w:r w:rsidRPr="00636765">
        <w:rPr>
          <w:rFonts w:hint="eastAsia"/>
        </w:rPr>
        <w:t>档案管理</w:t>
      </w:r>
      <w:bookmarkEnd w:id="37"/>
      <w:r w:rsidR="00310A73">
        <w:rPr>
          <w:rFonts w:hint="eastAsia"/>
        </w:rPr>
        <w:t>的</w:t>
      </w:r>
      <w:r>
        <w:rPr>
          <w:rFonts w:hint="eastAsia"/>
        </w:rPr>
        <w:t>技术要求</w:t>
      </w:r>
      <w:bookmarkEnd w:id="36"/>
      <w:r>
        <w:rPr>
          <w:rFonts w:hint="eastAsia"/>
        </w:rPr>
        <w:t>。</w:t>
      </w:r>
    </w:p>
    <w:p w:rsidR="00B76EDB" w:rsidRPr="00D90B7A" w:rsidRDefault="00B76EDB" w:rsidP="00B76EDB">
      <w:pPr>
        <w:pStyle w:val="affff7"/>
        <w:ind w:firstLine="420"/>
      </w:pPr>
      <w:r>
        <w:t>本</w:t>
      </w:r>
      <w:r>
        <w:rPr>
          <w:rFonts w:hint="eastAsia"/>
        </w:rPr>
        <w:t>文件</w:t>
      </w:r>
      <w:r>
        <w:t>适用于</w:t>
      </w:r>
      <w:r>
        <w:rPr>
          <w:rFonts w:hint="eastAsia"/>
        </w:rPr>
        <w:t>广西</w:t>
      </w:r>
      <w:r w:rsidR="00310A73">
        <w:rPr>
          <w:rFonts w:hint="eastAsia"/>
        </w:rPr>
        <w:t>行政区域内</w:t>
      </w:r>
      <w:r>
        <w:rPr>
          <w:rFonts w:hint="eastAsia"/>
        </w:rPr>
        <w:t>香合欢</w:t>
      </w:r>
      <w:r w:rsidR="00310A73">
        <w:rPr>
          <w:rFonts w:hint="eastAsia"/>
        </w:rPr>
        <w:t>遗传测定技术</w:t>
      </w:r>
      <w:r>
        <w:rPr>
          <w:rFonts w:hint="eastAsia"/>
        </w:rPr>
        <w:t>工作。</w:t>
      </w:r>
      <w:bookmarkStart w:id="38" w:name="_Toc475090648"/>
    </w:p>
    <w:p w:rsidR="00E2552F" w:rsidRDefault="00E2552F" w:rsidP="00A77CCB">
      <w:pPr>
        <w:pStyle w:val="affd"/>
        <w:spacing w:before="240" w:after="240"/>
      </w:pPr>
      <w:bookmarkStart w:id="39" w:name="_Toc26718931"/>
      <w:bookmarkStart w:id="40" w:name="_Toc26986531"/>
      <w:bookmarkStart w:id="41" w:name="_Toc26986772"/>
      <w:bookmarkEnd w:id="38"/>
      <w:r>
        <w:rPr>
          <w:rFonts w:hint="eastAsia"/>
        </w:rPr>
        <w:t>规范性引用文件</w:t>
      </w:r>
      <w:bookmarkEnd w:id="31"/>
      <w:bookmarkEnd w:id="32"/>
      <w:bookmarkEnd w:id="33"/>
      <w:bookmarkEnd w:id="34"/>
      <w:bookmarkEnd w:id="35"/>
      <w:bookmarkEnd w:id="39"/>
      <w:bookmarkEnd w:id="40"/>
      <w:bookmarkEnd w:id="41"/>
    </w:p>
    <w:sdt>
      <w:sdtPr>
        <w:rPr>
          <w:rFonts w:hint="eastAsia"/>
        </w:rPr>
        <w:id w:val="715848253"/>
        <w:placeholder>
          <w:docPart w:val="A7B3B536FE5B4B89AEF9DFBD9237C97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5A4A4E" w:rsidRDefault="005A4A4E" w:rsidP="005A4A4E">
      <w:pPr>
        <w:pStyle w:val="afffffffffff5"/>
        <w:rPr>
          <w:rFonts w:hAnsi="宋体"/>
          <w:szCs w:val="21"/>
        </w:rPr>
      </w:pPr>
      <w:r>
        <w:rPr>
          <w:rFonts w:hAnsi="宋体" w:hint="eastAsia"/>
          <w:szCs w:val="21"/>
        </w:rPr>
        <w:t>GB 10013-88  主要针叶造林树种优树子代遗传测定技术</w:t>
      </w:r>
    </w:p>
    <w:p w:rsidR="005A4A4E" w:rsidRDefault="005A4A4E" w:rsidP="005A4A4E">
      <w:pPr>
        <w:pStyle w:val="afffffffffff5"/>
        <w:rPr>
          <w:rFonts w:hAnsi="宋体"/>
          <w:szCs w:val="21"/>
        </w:rPr>
      </w:pPr>
      <w:r w:rsidRPr="00AB4042">
        <w:rPr>
          <w:rFonts w:hAnsi="宋体"/>
          <w:szCs w:val="21"/>
        </w:rPr>
        <w:t>GB/T</w:t>
      </w:r>
      <w:r>
        <w:rPr>
          <w:rFonts w:hAnsi="宋体" w:hint="eastAsia"/>
          <w:szCs w:val="21"/>
        </w:rPr>
        <w:t xml:space="preserve"> </w:t>
      </w:r>
      <w:r>
        <w:rPr>
          <w:rFonts w:hAnsi="宋体"/>
          <w:szCs w:val="21"/>
        </w:rPr>
        <w:t>15776</w:t>
      </w:r>
      <w:r w:rsidRPr="00AB4042">
        <w:rPr>
          <w:rFonts w:hAnsi="宋体"/>
          <w:szCs w:val="21"/>
        </w:rPr>
        <w:t xml:space="preserve">  </w:t>
      </w:r>
      <w:r>
        <w:rPr>
          <w:rFonts w:hAnsi="宋体" w:hint="eastAsia"/>
          <w:szCs w:val="21"/>
        </w:rPr>
        <w:t>造林</w:t>
      </w:r>
      <w:r w:rsidRPr="00AB4042">
        <w:rPr>
          <w:rFonts w:hAnsi="宋体"/>
          <w:szCs w:val="21"/>
        </w:rPr>
        <w:t>技术规程</w:t>
      </w:r>
    </w:p>
    <w:p w:rsidR="008151DA" w:rsidRDefault="008151DA" w:rsidP="008151DA">
      <w:pPr>
        <w:pStyle w:val="afffffffffff5"/>
        <w:rPr>
          <w:rFonts w:hAnsi="宋体"/>
          <w:szCs w:val="21"/>
        </w:rPr>
      </w:pPr>
      <w:r w:rsidRPr="00AB4042">
        <w:rPr>
          <w:rFonts w:hAnsi="宋体"/>
          <w:szCs w:val="21"/>
        </w:rPr>
        <w:t>GB/T 6001  育苗技术规程</w:t>
      </w:r>
    </w:p>
    <w:p w:rsidR="00B265BC" w:rsidRPr="00E030F9" w:rsidRDefault="00FD59EB" w:rsidP="00F53A10">
      <w:pPr>
        <w:pStyle w:val="affd"/>
        <w:spacing w:before="240" w:after="240"/>
      </w:pPr>
      <w:r>
        <w:rPr>
          <w:rFonts w:hint="eastAsia"/>
        </w:rPr>
        <w:t>术语和定义</w:t>
      </w:r>
    </w:p>
    <w:bookmarkStart w:id="42" w:name="_Toc26986532" w:displacedByCustomXml="next"/>
    <w:bookmarkEnd w:id="42" w:displacedByCustomXml="next"/>
    <w:sdt>
      <w:sdtPr>
        <w:id w:val="-1909835108"/>
        <w:placeholder>
          <w:docPart w:val="D66F9D7926EF4FE586FEF8E6B224530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B76EDB" w:rsidP="00BA263B">
          <w:pPr>
            <w:pStyle w:val="affff7"/>
            <w:ind w:firstLine="420"/>
          </w:pPr>
          <w:r>
            <w:t>下列术语和定义适用于本文件。</w:t>
          </w:r>
        </w:p>
      </w:sdtContent>
    </w:sdt>
    <w:p w:rsidR="004B3E93" w:rsidRDefault="004B3E93" w:rsidP="00287610">
      <w:pPr>
        <w:pStyle w:val="affe"/>
        <w:spacing w:beforeLines="0" w:afterLines="0"/>
      </w:pPr>
    </w:p>
    <w:p w:rsidR="00193629" w:rsidRPr="00287610" w:rsidRDefault="00193629" w:rsidP="00287610">
      <w:pPr>
        <w:pStyle w:val="afffffffffff5"/>
        <w:rPr>
          <w:rFonts w:ascii="黑体" w:eastAsia="黑体" w:hAnsi="黑体"/>
          <w:bCs/>
          <w:noProof/>
        </w:rPr>
      </w:pPr>
      <w:r w:rsidRPr="00287610">
        <w:rPr>
          <w:rFonts w:ascii="黑体" w:eastAsia="黑体" w:hAnsi="黑体" w:hint="eastAsia"/>
          <w:bCs/>
          <w:noProof/>
        </w:rPr>
        <w:t xml:space="preserve">群体 </w:t>
      </w:r>
      <w:r w:rsidRPr="00287610">
        <w:rPr>
          <w:rFonts w:ascii="黑体" w:eastAsia="黑体" w:hAnsi="黑体"/>
          <w:bCs/>
          <w:noProof/>
        </w:rPr>
        <w:t>population</w:t>
      </w:r>
    </w:p>
    <w:p w:rsidR="00DE6E37" w:rsidRPr="00DE6E37" w:rsidRDefault="00193629" w:rsidP="00287610">
      <w:pPr>
        <w:pStyle w:val="afffffffffff5"/>
      </w:pPr>
      <w:r w:rsidRPr="00193629">
        <w:rPr>
          <w:rFonts w:hAnsi="宋体"/>
          <w:szCs w:val="21"/>
        </w:rPr>
        <w:t>在特定的时间内占据一定地域空间,享有一个共同的基因库(genepool),并能相互交配的个体集合。</w:t>
      </w:r>
    </w:p>
    <w:p w:rsidR="00BF70F3" w:rsidRPr="00BF70F3" w:rsidRDefault="00BF70F3" w:rsidP="00287610">
      <w:pPr>
        <w:pStyle w:val="affe"/>
        <w:spacing w:beforeLines="0" w:afterLines="0"/>
      </w:pPr>
    </w:p>
    <w:p w:rsidR="00193629" w:rsidRPr="00287610" w:rsidRDefault="00193629" w:rsidP="00287610">
      <w:pPr>
        <w:pStyle w:val="affff7"/>
        <w:ind w:firstLine="420"/>
        <w:rPr>
          <w:rFonts w:ascii="黑体" w:eastAsia="黑体" w:hAnsi="黑体"/>
          <w:bCs/>
        </w:rPr>
      </w:pPr>
      <w:r w:rsidRPr="00287610">
        <w:rPr>
          <w:rFonts w:ascii="黑体" w:eastAsia="黑体" w:hAnsi="黑体" w:hint="eastAsia"/>
          <w:bCs/>
        </w:rPr>
        <w:t>优异种质资源</w:t>
      </w:r>
    </w:p>
    <w:p w:rsidR="00193629" w:rsidRPr="00193629" w:rsidRDefault="00193629" w:rsidP="00287610">
      <w:pPr>
        <w:pStyle w:val="affff7"/>
        <w:ind w:firstLine="420"/>
        <w:rPr>
          <w:bCs/>
        </w:rPr>
      </w:pPr>
      <w:r>
        <w:rPr>
          <w:rFonts w:hint="eastAsia"/>
          <w:bCs/>
        </w:rPr>
        <w:t>经过遗传测定，</w:t>
      </w:r>
      <w:r w:rsidRPr="00193629">
        <w:rPr>
          <w:rFonts w:hint="eastAsia"/>
          <w:bCs/>
        </w:rPr>
        <w:t>分布面积大，基因纯度高，遗传变异丰富的</w:t>
      </w:r>
      <w:r>
        <w:rPr>
          <w:rFonts w:hint="eastAsia"/>
          <w:bCs/>
        </w:rPr>
        <w:t>种质</w:t>
      </w:r>
      <w:r w:rsidRPr="00193629">
        <w:rPr>
          <w:rFonts w:hint="eastAsia"/>
          <w:bCs/>
        </w:rPr>
        <w:t>资源。</w:t>
      </w:r>
    </w:p>
    <w:p w:rsidR="00193629" w:rsidRPr="00193629" w:rsidRDefault="00193629" w:rsidP="00287610">
      <w:pPr>
        <w:pStyle w:val="affe"/>
        <w:spacing w:beforeLines="0" w:afterLines="0"/>
      </w:pPr>
    </w:p>
    <w:p w:rsidR="005D5671" w:rsidRPr="00287610" w:rsidRDefault="00100C1D" w:rsidP="00287610">
      <w:pPr>
        <w:pStyle w:val="affff7"/>
        <w:ind w:firstLine="420"/>
        <w:rPr>
          <w:rFonts w:ascii="黑体" w:eastAsia="黑体" w:hAnsi="黑体"/>
          <w:bCs/>
        </w:rPr>
      </w:pPr>
      <w:r w:rsidRPr="00287610">
        <w:rPr>
          <w:rFonts w:ascii="黑体" w:eastAsia="黑体" w:hAnsi="黑体" w:hint="eastAsia"/>
          <w:bCs/>
        </w:rPr>
        <w:t>种质资源库</w:t>
      </w:r>
      <w:r w:rsidR="005D5671" w:rsidRPr="00287610">
        <w:rPr>
          <w:rFonts w:ascii="黑体" w:eastAsia="黑体" w:hAnsi="黑体" w:hint="eastAsia"/>
          <w:bCs/>
        </w:rPr>
        <w:t xml:space="preserve"> </w:t>
      </w:r>
      <w:r w:rsidR="005D5671" w:rsidRPr="00287610">
        <w:rPr>
          <w:rFonts w:ascii="黑体" w:eastAsia="黑体" w:hAnsi="黑体"/>
          <w:bCs/>
        </w:rPr>
        <w:t xml:space="preserve"> </w:t>
      </w:r>
      <w:r w:rsidRPr="00287610">
        <w:rPr>
          <w:rFonts w:ascii="黑体" w:eastAsia="黑体" w:hAnsi="黑体" w:hint="eastAsia"/>
          <w:bCs/>
        </w:rPr>
        <w:t>germplasm resource bank</w:t>
      </w:r>
      <w:r w:rsidRPr="00287610">
        <w:rPr>
          <w:rFonts w:ascii="黑体" w:eastAsia="黑体" w:hAnsi="黑体"/>
          <w:bCs/>
        </w:rPr>
        <w:t xml:space="preserve"> </w:t>
      </w:r>
    </w:p>
    <w:p w:rsidR="00986887" w:rsidRDefault="00986887" w:rsidP="00287610">
      <w:pPr>
        <w:pStyle w:val="affff7"/>
        <w:ind w:firstLine="420"/>
      </w:pPr>
      <w:r>
        <w:rPr>
          <w:rFonts w:hint="eastAsia"/>
        </w:rPr>
        <w:t>松树种质资源的保存场所。</w:t>
      </w:r>
      <w:r w:rsidRPr="00986887">
        <w:t>主要</w:t>
      </w:r>
      <w:r>
        <w:rPr>
          <w:rFonts w:hint="eastAsia"/>
        </w:rPr>
        <w:t>分为</w:t>
      </w:r>
      <w:r w:rsidRPr="00986887">
        <w:t>原地保存、异地保存和设施保存3种方式</w:t>
      </w:r>
      <w:r>
        <w:rPr>
          <w:rFonts w:hint="eastAsia"/>
        </w:rPr>
        <w:t>。</w:t>
      </w:r>
    </w:p>
    <w:p w:rsidR="00986887" w:rsidRDefault="00986887" w:rsidP="00287610">
      <w:pPr>
        <w:pStyle w:val="affe"/>
        <w:spacing w:beforeLines="0" w:afterLines="0"/>
      </w:pPr>
    </w:p>
    <w:p w:rsidR="00B76EDB" w:rsidRPr="00986887" w:rsidRDefault="00986887" w:rsidP="00287610">
      <w:pPr>
        <w:pStyle w:val="affe"/>
        <w:numPr>
          <w:ilvl w:val="0"/>
          <w:numId w:val="0"/>
        </w:numPr>
        <w:spacing w:beforeLines="0" w:afterLines="0"/>
        <w:ind w:firstLineChars="200" w:firstLine="420"/>
        <w:rPr>
          <w:rFonts w:ascii="宋体" w:eastAsia="宋体"/>
          <w:b/>
          <w:bCs/>
          <w:noProof/>
        </w:rPr>
      </w:pPr>
      <w:r>
        <w:rPr>
          <w:rFonts w:hint="eastAsia"/>
        </w:rPr>
        <w:t xml:space="preserve">种质资源原地保存库   </w:t>
      </w:r>
      <w:r w:rsidRPr="00986887">
        <w:rPr>
          <w:rFonts w:ascii="宋体" w:eastAsia="宋体" w:hint="eastAsia"/>
          <w:b/>
          <w:bCs/>
          <w:noProof/>
        </w:rPr>
        <w:t>In</w:t>
      </w:r>
      <w:r>
        <w:rPr>
          <w:rFonts w:ascii="宋体" w:eastAsia="宋体" w:hint="eastAsia"/>
          <w:b/>
          <w:bCs/>
          <w:noProof/>
        </w:rPr>
        <w:t xml:space="preserve"> </w:t>
      </w:r>
      <w:r w:rsidRPr="00986887">
        <w:rPr>
          <w:rFonts w:ascii="宋体" w:eastAsia="宋体" w:hint="eastAsia"/>
          <w:b/>
          <w:bCs/>
          <w:noProof/>
        </w:rPr>
        <w:t xml:space="preserve">situ </w:t>
      </w:r>
      <w:r w:rsidR="001C2343" w:rsidRPr="001C2343">
        <w:rPr>
          <w:rFonts w:ascii="宋体" w:eastAsia="宋体" w:hint="eastAsia"/>
          <w:b/>
          <w:bCs/>
          <w:noProof/>
        </w:rPr>
        <w:t>conservation</w:t>
      </w:r>
      <w:r w:rsidR="001C2343" w:rsidRPr="00986887">
        <w:rPr>
          <w:rFonts w:ascii="宋体" w:eastAsia="宋体" w:hint="eastAsia"/>
          <w:b/>
          <w:bCs/>
          <w:noProof/>
        </w:rPr>
        <w:t xml:space="preserve"> </w:t>
      </w:r>
      <w:r w:rsidR="001C2343">
        <w:rPr>
          <w:rFonts w:ascii="宋体" w:eastAsia="宋体" w:hint="eastAsia"/>
          <w:b/>
          <w:bCs/>
          <w:noProof/>
        </w:rPr>
        <w:t xml:space="preserve">bank </w:t>
      </w:r>
      <w:r w:rsidRPr="00986887">
        <w:rPr>
          <w:rFonts w:ascii="宋体" w:eastAsia="宋体" w:hint="eastAsia"/>
          <w:b/>
          <w:bCs/>
          <w:noProof/>
        </w:rPr>
        <w:t xml:space="preserve">of </w:t>
      </w:r>
      <w:r w:rsidRPr="001C2343">
        <w:rPr>
          <w:rFonts w:ascii="宋体" w:eastAsia="宋体" w:hint="eastAsia"/>
          <w:b/>
          <w:bCs/>
          <w:noProof/>
        </w:rPr>
        <w:t>g</w:t>
      </w:r>
      <w:r w:rsidRPr="00DC6452">
        <w:rPr>
          <w:rFonts w:ascii="宋体" w:eastAsia="宋体" w:hint="eastAsia"/>
          <w:b/>
          <w:bCs/>
          <w:noProof/>
        </w:rPr>
        <w:t>ermplasm</w:t>
      </w:r>
      <w:r w:rsidRPr="00986887">
        <w:rPr>
          <w:rFonts w:ascii="宋体" w:eastAsia="宋体" w:hint="eastAsia"/>
          <w:b/>
          <w:bCs/>
          <w:noProof/>
        </w:rPr>
        <w:t xml:space="preserve"> resources</w:t>
      </w:r>
    </w:p>
    <w:p w:rsidR="00986887" w:rsidRDefault="002D1C9B" w:rsidP="00287610">
      <w:pPr>
        <w:pStyle w:val="affff7"/>
        <w:ind w:firstLine="420"/>
      </w:pPr>
      <w:r>
        <w:rPr>
          <w:rFonts w:ascii="Times New Roman" w:hint="eastAsia"/>
        </w:rPr>
        <w:t>在原生境保存</w:t>
      </w:r>
      <w:r w:rsidR="00986887">
        <w:rPr>
          <w:rFonts w:ascii="Times New Roman" w:hint="eastAsia"/>
        </w:rPr>
        <w:t>种质资源的场所</w:t>
      </w:r>
      <w:r w:rsidR="00D610E1">
        <w:rPr>
          <w:rFonts w:ascii="Times New Roman" w:hint="eastAsia"/>
        </w:rPr>
        <w:t>。</w:t>
      </w:r>
    </w:p>
    <w:p w:rsidR="004D3BDE" w:rsidRDefault="004D3BDE" w:rsidP="00287610">
      <w:pPr>
        <w:pStyle w:val="affe"/>
        <w:spacing w:beforeLines="0" w:afterLines="0"/>
      </w:pPr>
    </w:p>
    <w:p w:rsidR="00986887" w:rsidRPr="00986887" w:rsidRDefault="00986887" w:rsidP="00287610">
      <w:pPr>
        <w:pStyle w:val="affe"/>
        <w:numPr>
          <w:ilvl w:val="0"/>
          <w:numId w:val="0"/>
        </w:numPr>
        <w:spacing w:beforeLines="0" w:afterLines="0"/>
        <w:ind w:firstLineChars="200" w:firstLine="420"/>
        <w:rPr>
          <w:rFonts w:ascii="宋体" w:eastAsia="宋体"/>
          <w:b/>
          <w:bCs/>
          <w:noProof/>
        </w:rPr>
      </w:pPr>
      <w:r>
        <w:rPr>
          <w:rFonts w:hint="eastAsia"/>
        </w:rPr>
        <w:t>种质资源</w:t>
      </w:r>
      <w:r w:rsidR="002D1C9B">
        <w:rPr>
          <w:rFonts w:hint="eastAsia"/>
        </w:rPr>
        <w:t>异</w:t>
      </w:r>
      <w:r>
        <w:rPr>
          <w:rFonts w:hint="eastAsia"/>
        </w:rPr>
        <w:t xml:space="preserve">地保存库  </w:t>
      </w:r>
      <w:r w:rsidR="007437D1" w:rsidRPr="001C2343">
        <w:rPr>
          <w:rFonts w:ascii="宋体" w:eastAsia="宋体" w:hint="eastAsia"/>
          <w:b/>
          <w:bCs/>
          <w:noProof/>
        </w:rPr>
        <w:t>ex</w:t>
      </w:r>
      <w:r>
        <w:rPr>
          <w:rFonts w:ascii="宋体" w:eastAsia="宋体" w:hint="eastAsia"/>
          <w:b/>
          <w:bCs/>
          <w:noProof/>
        </w:rPr>
        <w:t xml:space="preserve"> </w:t>
      </w:r>
      <w:r w:rsidRPr="00986887">
        <w:rPr>
          <w:rFonts w:ascii="宋体" w:eastAsia="宋体" w:hint="eastAsia"/>
          <w:b/>
          <w:bCs/>
          <w:noProof/>
        </w:rPr>
        <w:t xml:space="preserve">situ </w:t>
      </w:r>
      <w:r w:rsidR="001C2343" w:rsidRPr="001C2343">
        <w:rPr>
          <w:rFonts w:ascii="宋体" w:eastAsia="宋体" w:hint="eastAsia"/>
          <w:b/>
          <w:bCs/>
          <w:noProof/>
        </w:rPr>
        <w:t>conservation</w:t>
      </w:r>
      <w:r w:rsidR="001C2343" w:rsidRPr="00986887">
        <w:rPr>
          <w:rFonts w:ascii="宋体" w:eastAsia="宋体" w:hint="eastAsia"/>
          <w:b/>
          <w:bCs/>
          <w:noProof/>
        </w:rPr>
        <w:t xml:space="preserve"> </w:t>
      </w:r>
      <w:r w:rsidR="001C2343">
        <w:rPr>
          <w:rFonts w:ascii="宋体" w:eastAsia="宋体" w:hint="eastAsia"/>
          <w:b/>
          <w:bCs/>
          <w:noProof/>
        </w:rPr>
        <w:t xml:space="preserve">bank </w:t>
      </w:r>
      <w:r w:rsidRPr="00986887">
        <w:rPr>
          <w:rFonts w:ascii="宋体" w:eastAsia="宋体" w:hint="eastAsia"/>
          <w:b/>
          <w:bCs/>
          <w:noProof/>
        </w:rPr>
        <w:t xml:space="preserve">of </w:t>
      </w:r>
      <w:r w:rsidRPr="001C2343">
        <w:rPr>
          <w:rFonts w:ascii="宋体" w:eastAsia="宋体" w:hint="eastAsia"/>
          <w:b/>
          <w:bCs/>
          <w:noProof/>
        </w:rPr>
        <w:t>g</w:t>
      </w:r>
      <w:r w:rsidRPr="00DC6452">
        <w:rPr>
          <w:rFonts w:ascii="宋体" w:eastAsia="宋体" w:hint="eastAsia"/>
          <w:b/>
          <w:bCs/>
          <w:noProof/>
        </w:rPr>
        <w:t>ermplasm</w:t>
      </w:r>
      <w:r w:rsidRPr="00986887">
        <w:rPr>
          <w:rFonts w:ascii="宋体" w:eastAsia="宋体" w:hint="eastAsia"/>
          <w:b/>
          <w:bCs/>
          <w:noProof/>
        </w:rPr>
        <w:t xml:space="preserve"> resources</w:t>
      </w:r>
    </w:p>
    <w:p w:rsidR="007802B6" w:rsidRDefault="002D1C9B" w:rsidP="00287610">
      <w:pPr>
        <w:pStyle w:val="affff7"/>
        <w:ind w:firstLine="420"/>
      </w:pPr>
      <w:r w:rsidRPr="00986887">
        <w:rPr>
          <w:rFonts w:hAnsi="宋体" w:hint="eastAsia"/>
        </w:rPr>
        <w:t>在原生境</w:t>
      </w:r>
      <w:r>
        <w:rPr>
          <w:rFonts w:hAnsi="宋体" w:hint="eastAsia"/>
        </w:rPr>
        <w:t>以外</w:t>
      </w:r>
      <w:r w:rsidR="00986887" w:rsidRPr="00986887">
        <w:rPr>
          <w:rFonts w:hAnsi="宋体" w:hint="eastAsia"/>
        </w:rPr>
        <w:t>保存</w:t>
      </w:r>
      <w:r w:rsidRPr="00986887">
        <w:rPr>
          <w:rFonts w:hAnsi="宋体" w:hint="eastAsia"/>
        </w:rPr>
        <w:t>种质资源</w:t>
      </w:r>
      <w:r w:rsidR="00986887" w:rsidRPr="00986887">
        <w:rPr>
          <w:rFonts w:hAnsi="宋体" w:hint="eastAsia"/>
        </w:rPr>
        <w:t>的场所。</w:t>
      </w:r>
    </w:p>
    <w:p w:rsidR="004D3BDE" w:rsidRDefault="004D3BDE" w:rsidP="00287610">
      <w:pPr>
        <w:pStyle w:val="affe"/>
        <w:spacing w:beforeLines="0" w:afterLines="0"/>
      </w:pPr>
    </w:p>
    <w:p w:rsidR="00D610E1" w:rsidRDefault="002D1C9B" w:rsidP="00287610">
      <w:pPr>
        <w:pStyle w:val="affe"/>
        <w:numPr>
          <w:ilvl w:val="0"/>
          <w:numId w:val="0"/>
        </w:numPr>
        <w:spacing w:beforeLines="0" w:afterLines="0"/>
        <w:ind w:firstLineChars="200" w:firstLine="420"/>
        <w:rPr>
          <w:rFonts w:ascii="宋体" w:eastAsia="宋体"/>
          <w:b/>
          <w:bCs/>
          <w:noProof/>
        </w:rPr>
      </w:pPr>
      <w:r w:rsidRPr="00986887">
        <w:t>设施保存</w:t>
      </w:r>
      <w:r w:rsidR="003A6CDD">
        <w:rPr>
          <w:rFonts w:hint="eastAsia"/>
        </w:rPr>
        <w:t xml:space="preserve">库  </w:t>
      </w:r>
      <w:r w:rsidR="003E150D">
        <w:rPr>
          <w:rFonts w:ascii="宋体" w:eastAsia="宋体" w:hint="eastAsia"/>
          <w:b/>
          <w:bCs/>
          <w:noProof/>
        </w:rPr>
        <w:t>f</w:t>
      </w:r>
      <w:r w:rsidR="003A6CDD" w:rsidRPr="003A6CDD">
        <w:rPr>
          <w:rFonts w:ascii="宋体" w:eastAsia="宋体" w:hint="eastAsia"/>
          <w:b/>
          <w:bCs/>
          <w:noProof/>
        </w:rPr>
        <w:t>acility storage</w:t>
      </w:r>
    </w:p>
    <w:p w:rsidR="007802B6" w:rsidRDefault="007802B6" w:rsidP="00287610">
      <w:pPr>
        <w:pStyle w:val="affff7"/>
        <w:ind w:firstLine="420"/>
      </w:pPr>
      <w:r>
        <w:rPr>
          <w:rFonts w:hint="eastAsia"/>
        </w:rPr>
        <w:t>利用低温设施，通常</w:t>
      </w:r>
      <w:r>
        <w:rPr>
          <w:rFonts w:hAnsi="宋体" w:hint="eastAsia"/>
        </w:rPr>
        <w:t>以</w:t>
      </w:r>
      <w:r>
        <w:t>种子、花粉、配子体、器官、组织等</w:t>
      </w:r>
      <w:r>
        <w:rPr>
          <w:rFonts w:hint="eastAsia"/>
        </w:rPr>
        <w:t>离体形式保存。</w:t>
      </w:r>
    </w:p>
    <w:p w:rsidR="007802B6" w:rsidRDefault="007802B6" w:rsidP="00287610">
      <w:pPr>
        <w:pStyle w:val="affe"/>
        <w:spacing w:beforeLines="0" w:afterLines="0"/>
      </w:pPr>
    </w:p>
    <w:p w:rsidR="001C2343" w:rsidRDefault="007802B6" w:rsidP="00287610">
      <w:pPr>
        <w:pStyle w:val="affff7"/>
        <w:ind w:firstLine="420"/>
      </w:pPr>
      <w:r w:rsidRPr="001E001C">
        <w:rPr>
          <w:rFonts w:ascii="黑体" w:eastAsia="黑体" w:hint="eastAsia"/>
          <w:noProof w:val="0"/>
        </w:rPr>
        <w:t>主库</w:t>
      </w:r>
      <w:r w:rsidR="001C2343">
        <w:rPr>
          <w:rFonts w:hint="eastAsia"/>
        </w:rPr>
        <w:t xml:space="preserve">  </w:t>
      </w:r>
      <w:r w:rsidR="001C2343" w:rsidRPr="001C2343">
        <w:rPr>
          <w:rFonts w:hint="eastAsia"/>
          <w:b/>
          <w:bCs/>
        </w:rPr>
        <w:t>main</w:t>
      </w:r>
      <w:r w:rsidR="001C2343">
        <w:rPr>
          <w:rFonts w:hint="eastAsia"/>
          <w:b/>
          <w:bCs/>
        </w:rPr>
        <w:t xml:space="preserve"> </w:t>
      </w:r>
      <w:r w:rsidR="001C2343" w:rsidRPr="001C2343">
        <w:rPr>
          <w:rFonts w:hint="eastAsia"/>
          <w:b/>
          <w:bCs/>
        </w:rPr>
        <w:t>tree</w:t>
      </w:r>
      <w:r w:rsidR="001C2343">
        <w:rPr>
          <w:rFonts w:hint="eastAsia"/>
          <w:b/>
          <w:bCs/>
        </w:rPr>
        <w:t xml:space="preserve"> </w:t>
      </w:r>
      <w:r w:rsidR="001C2343" w:rsidRPr="001C2343">
        <w:rPr>
          <w:rFonts w:hint="eastAsia"/>
          <w:b/>
          <w:bCs/>
        </w:rPr>
        <w:t>germplasm</w:t>
      </w:r>
      <w:r w:rsidR="001C2343">
        <w:rPr>
          <w:rFonts w:hint="eastAsia"/>
          <w:b/>
          <w:bCs/>
        </w:rPr>
        <w:t xml:space="preserve"> </w:t>
      </w:r>
      <w:r w:rsidR="001C2343" w:rsidRPr="001C2343">
        <w:rPr>
          <w:rFonts w:hint="eastAsia"/>
          <w:b/>
          <w:bCs/>
        </w:rPr>
        <w:t>resources</w:t>
      </w:r>
      <w:r w:rsidR="001C2343">
        <w:rPr>
          <w:rFonts w:hint="eastAsia"/>
          <w:b/>
          <w:bCs/>
        </w:rPr>
        <w:t xml:space="preserve"> </w:t>
      </w:r>
      <w:r w:rsidR="001C2343" w:rsidRPr="001C2343">
        <w:rPr>
          <w:rFonts w:hint="eastAsia"/>
          <w:b/>
          <w:bCs/>
        </w:rPr>
        <w:t>bank</w:t>
      </w:r>
      <w:r w:rsidR="001C2343">
        <w:rPr>
          <w:rFonts w:hint="eastAsia"/>
          <w:b/>
          <w:bCs/>
        </w:rPr>
        <w:t xml:space="preserve"> </w:t>
      </w:r>
      <w:r w:rsidR="001C2343" w:rsidRPr="001C2343">
        <w:rPr>
          <w:rFonts w:hint="eastAsia"/>
          <w:b/>
          <w:bCs/>
        </w:rPr>
        <w:t>of</w:t>
      </w:r>
      <w:r w:rsidR="001C2343">
        <w:rPr>
          <w:rFonts w:hint="eastAsia"/>
          <w:b/>
          <w:bCs/>
        </w:rPr>
        <w:t xml:space="preserve"> </w:t>
      </w:r>
      <w:r w:rsidR="001C2343" w:rsidRPr="001C2343">
        <w:rPr>
          <w:rFonts w:hint="eastAsia"/>
          <w:b/>
          <w:bCs/>
        </w:rPr>
        <w:t>ex</w:t>
      </w:r>
      <w:r w:rsidR="001C2343">
        <w:rPr>
          <w:rFonts w:hint="eastAsia"/>
          <w:b/>
          <w:bCs/>
        </w:rPr>
        <w:t xml:space="preserve"> </w:t>
      </w:r>
      <w:r w:rsidR="001C2343" w:rsidRPr="001C2343">
        <w:rPr>
          <w:rFonts w:hint="eastAsia"/>
          <w:b/>
          <w:bCs/>
        </w:rPr>
        <w:t>situ</w:t>
      </w:r>
      <w:r w:rsidR="001C2343">
        <w:rPr>
          <w:rFonts w:hint="eastAsia"/>
          <w:b/>
          <w:bCs/>
        </w:rPr>
        <w:t xml:space="preserve"> </w:t>
      </w:r>
      <w:r w:rsidR="001C2343" w:rsidRPr="001C2343">
        <w:rPr>
          <w:rFonts w:hint="eastAsia"/>
          <w:b/>
          <w:bCs/>
        </w:rPr>
        <w:t>conservation</w:t>
      </w:r>
    </w:p>
    <w:p w:rsidR="001C2343" w:rsidRPr="001C2343" w:rsidRDefault="001C2343" w:rsidP="00287610">
      <w:pPr>
        <w:pStyle w:val="affff7"/>
        <w:ind w:firstLine="420"/>
        <w:jc w:val="left"/>
        <w:rPr>
          <w:rFonts w:hAnsi="宋体"/>
          <w:noProof w:val="0"/>
        </w:rPr>
      </w:pPr>
      <w:r w:rsidRPr="001C2343">
        <w:rPr>
          <w:rFonts w:hAnsi="宋体" w:hint="eastAsia"/>
          <w:noProof w:val="0"/>
        </w:rPr>
        <w:t>在</w:t>
      </w:r>
      <w:r>
        <w:rPr>
          <w:rFonts w:hAnsi="宋体" w:hint="eastAsia"/>
          <w:noProof w:val="0"/>
        </w:rPr>
        <w:t>松树中心产区</w:t>
      </w:r>
      <w:r w:rsidR="00D75F57">
        <w:rPr>
          <w:rFonts w:hAnsi="宋体" w:hint="eastAsia"/>
          <w:noProof w:val="0"/>
        </w:rPr>
        <w:t>建设的</w:t>
      </w:r>
      <w:r w:rsidR="00D75F57" w:rsidRPr="001C2343">
        <w:rPr>
          <w:rFonts w:hAnsi="宋体" w:hint="eastAsia"/>
          <w:noProof w:val="0"/>
        </w:rPr>
        <w:t>异地保存种质</w:t>
      </w:r>
      <w:r w:rsidR="00E8118E">
        <w:rPr>
          <w:rFonts w:hAnsi="宋体" w:hint="eastAsia"/>
          <w:noProof w:val="0"/>
        </w:rPr>
        <w:t>资源</w:t>
      </w:r>
      <w:r w:rsidR="00D75F57" w:rsidRPr="001C2343">
        <w:rPr>
          <w:rFonts w:hAnsi="宋体" w:hint="eastAsia"/>
          <w:noProof w:val="0"/>
        </w:rPr>
        <w:t>库</w:t>
      </w:r>
      <w:r w:rsidR="003E150D">
        <w:rPr>
          <w:rFonts w:hAnsi="宋体" w:hint="eastAsia"/>
          <w:noProof w:val="0"/>
        </w:rPr>
        <w:t>。</w:t>
      </w:r>
      <w:r w:rsidRPr="001C2343">
        <w:rPr>
          <w:rFonts w:hAnsi="宋体" w:hint="eastAsia"/>
          <w:noProof w:val="0"/>
        </w:rPr>
        <w:t>收集保存</w:t>
      </w:r>
      <w:r w:rsidR="00E8118E">
        <w:rPr>
          <w:rFonts w:hAnsi="宋体" w:hint="eastAsia"/>
          <w:noProof w:val="0"/>
        </w:rPr>
        <w:t>该区域</w:t>
      </w:r>
      <w:r w:rsidR="00FB3BA2" w:rsidRPr="001C2343">
        <w:rPr>
          <w:rFonts w:hAnsi="宋体" w:hint="eastAsia"/>
          <w:noProof w:val="0"/>
        </w:rPr>
        <w:t>最完整、最丰富、最具代表性</w:t>
      </w:r>
      <w:r w:rsidRPr="001C2343">
        <w:rPr>
          <w:rFonts w:hAnsi="宋体" w:hint="eastAsia"/>
          <w:noProof w:val="0"/>
        </w:rPr>
        <w:t>种质资源</w:t>
      </w:r>
      <w:r w:rsidR="00FB3BA2">
        <w:rPr>
          <w:rFonts w:hAnsi="宋体" w:hint="eastAsia"/>
          <w:noProof w:val="0"/>
        </w:rPr>
        <w:t>，且</w:t>
      </w:r>
      <w:r w:rsidRPr="001C2343">
        <w:rPr>
          <w:rFonts w:hAnsi="宋体" w:hint="eastAsia"/>
          <w:noProof w:val="0"/>
        </w:rPr>
        <w:t>种质</w:t>
      </w:r>
      <w:r w:rsidR="00FB3BA2">
        <w:rPr>
          <w:rFonts w:hAnsi="宋体" w:hint="eastAsia"/>
          <w:noProof w:val="0"/>
        </w:rPr>
        <w:t>资源评价和</w:t>
      </w:r>
      <w:r w:rsidRPr="001C2343">
        <w:rPr>
          <w:rFonts w:hAnsi="宋体" w:hint="eastAsia"/>
          <w:noProof w:val="0"/>
        </w:rPr>
        <w:t>利用水平最高。</w:t>
      </w:r>
    </w:p>
    <w:p w:rsidR="001C2343" w:rsidRDefault="001C2343" w:rsidP="00287610">
      <w:pPr>
        <w:pStyle w:val="affe"/>
        <w:spacing w:beforeLines="0" w:afterLines="0"/>
        <w:jc w:val="left"/>
      </w:pPr>
    </w:p>
    <w:p w:rsidR="001C2343" w:rsidRDefault="001C2343" w:rsidP="00287610">
      <w:pPr>
        <w:pStyle w:val="affff7"/>
        <w:ind w:firstLine="420"/>
      </w:pPr>
      <w:proofErr w:type="gramStart"/>
      <w:r w:rsidRPr="003E150D">
        <w:rPr>
          <w:rFonts w:ascii="黑体" w:eastAsia="黑体" w:hint="eastAsia"/>
          <w:noProof w:val="0"/>
        </w:rPr>
        <w:t>副库</w:t>
      </w:r>
      <w:proofErr w:type="gramEnd"/>
      <w:r w:rsidR="003E150D">
        <w:rPr>
          <w:rFonts w:ascii="黑体" w:eastAsia="黑体" w:hint="eastAsia"/>
          <w:noProof w:val="0"/>
        </w:rPr>
        <w:t xml:space="preserve"> </w:t>
      </w:r>
      <w:r>
        <w:rPr>
          <w:rFonts w:hint="eastAsia"/>
        </w:rPr>
        <w:t xml:space="preserve"> duplicate</w:t>
      </w:r>
      <w:r w:rsidR="003E150D">
        <w:rPr>
          <w:rFonts w:hint="eastAsia"/>
        </w:rPr>
        <w:t xml:space="preserve"> </w:t>
      </w:r>
      <w:r>
        <w:rPr>
          <w:rFonts w:hint="eastAsia"/>
        </w:rPr>
        <w:t>tree</w:t>
      </w:r>
      <w:r w:rsidR="003E150D">
        <w:rPr>
          <w:rFonts w:hint="eastAsia"/>
        </w:rPr>
        <w:t xml:space="preserve"> </w:t>
      </w:r>
      <w:r>
        <w:rPr>
          <w:rFonts w:hint="eastAsia"/>
        </w:rPr>
        <w:t>germplasm</w:t>
      </w:r>
      <w:r w:rsidR="003E150D">
        <w:rPr>
          <w:rFonts w:hint="eastAsia"/>
        </w:rPr>
        <w:t xml:space="preserve"> </w:t>
      </w:r>
      <w:r>
        <w:rPr>
          <w:rFonts w:hint="eastAsia"/>
        </w:rPr>
        <w:t>resources</w:t>
      </w:r>
      <w:r w:rsidR="003E150D">
        <w:rPr>
          <w:rFonts w:hint="eastAsia"/>
        </w:rPr>
        <w:t xml:space="preserve"> </w:t>
      </w:r>
      <w:r>
        <w:rPr>
          <w:rFonts w:hint="eastAsia"/>
        </w:rPr>
        <w:t>bank</w:t>
      </w:r>
      <w:r w:rsidR="003E150D">
        <w:rPr>
          <w:rFonts w:hint="eastAsia"/>
        </w:rPr>
        <w:t xml:space="preserve"> </w:t>
      </w:r>
      <w:r>
        <w:rPr>
          <w:rFonts w:hint="eastAsia"/>
        </w:rPr>
        <w:t>of</w:t>
      </w:r>
      <w:r w:rsidR="003E150D">
        <w:rPr>
          <w:rFonts w:hint="eastAsia"/>
        </w:rPr>
        <w:t xml:space="preserve"> </w:t>
      </w:r>
      <w:r>
        <w:rPr>
          <w:rFonts w:hint="eastAsia"/>
        </w:rPr>
        <w:t>ex</w:t>
      </w:r>
      <w:r w:rsidR="003E150D">
        <w:rPr>
          <w:rFonts w:hint="eastAsia"/>
        </w:rPr>
        <w:t xml:space="preserve"> </w:t>
      </w:r>
      <w:r>
        <w:rPr>
          <w:rFonts w:hint="eastAsia"/>
        </w:rPr>
        <w:t>situ</w:t>
      </w:r>
      <w:r w:rsidR="003E150D">
        <w:rPr>
          <w:rFonts w:hint="eastAsia"/>
        </w:rPr>
        <w:t xml:space="preserve"> </w:t>
      </w:r>
      <w:r>
        <w:rPr>
          <w:rFonts w:hint="eastAsia"/>
        </w:rPr>
        <w:t>conservation</w:t>
      </w:r>
    </w:p>
    <w:p w:rsidR="00B7052C" w:rsidRDefault="003E150D" w:rsidP="00287610">
      <w:pPr>
        <w:pStyle w:val="affff7"/>
        <w:ind w:firstLine="420"/>
        <w:jc w:val="left"/>
        <w:rPr>
          <w:rFonts w:hAnsi="宋体"/>
          <w:noProof w:val="0"/>
        </w:rPr>
      </w:pPr>
      <w:r>
        <w:rPr>
          <w:rFonts w:hAnsi="宋体" w:hint="eastAsia"/>
          <w:noProof w:val="0"/>
        </w:rPr>
        <w:t>为</w:t>
      </w:r>
      <w:r w:rsidR="00B7052C" w:rsidRPr="003E150D">
        <w:rPr>
          <w:rFonts w:hAnsi="宋体" w:hint="eastAsia"/>
          <w:noProof w:val="0"/>
        </w:rPr>
        <w:t>避免</w:t>
      </w:r>
      <w:r w:rsidR="00B7052C">
        <w:rPr>
          <w:rFonts w:hAnsi="宋体" w:hint="eastAsia"/>
          <w:noProof w:val="0"/>
        </w:rPr>
        <w:t>种质资源</w:t>
      </w:r>
      <w:r w:rsidR="00B7052C" w:rsidRPr="003E150D">
        <w:rPr>
          <w:rFonts w:hAnsi="宋体" w:hint="eastAsia"/>
          <w:noProof w:val="0"/>
        </w:rPr>
        <w:t>潜在的丢失或</w:t>
      </w:r>
      <w:r w:rsidR="00B7052C">
        <w:rPr>
          <w:rFonts w:hAnsi="宋体" w:hint="eastAsia"/>
          <w:noProof w:val="0"/>
        </w:rPr>
        <w:t>流</w:t>
      </w:r>
      <w:r w:rsidR="00B7052C" w:rsidRPr="003E150D">
        <w:rPr>
          <w:rFonts w:hAnsi="宋体" w:hint="eastAsia"/>
          <w:noProof w:val="0"/>
        </w:rPr>
        <w:t>失,</w:t>
      </w:r>
      <w:r>
        <w:rPr>
          <w:rFonts w:hAnsi="宋体" w:hint="eastAsia"/>
          <w:noProof w:val="0"/>
        </w:rPr>
        <w:t>确保</w:t>
      </w:r>
      <w:r w:rsidRPr="003E150D">
        <w:rPr>
          <w:rFonts w:hAnsi="宋体" w:hint="eastAsia"/>
          <w:noProof w:val="0"/>
        </w:rPr>
        <w:t>种质资源长期安全</w:t>
      </w:r>
      <w:r>
        <w:rPr>
          <w:rFonts w:hAnsi="宋体" w:hint="eastAsia"/>
          <w:noProof w:val="0"/>
        </w:rPr>
        <w:t>，在主库以外</w:t>
      </w:r>
      <w:r w:rsidR="00B7052C">
        <w:rPr>
          <w:rFonts w:hAnsi="宋体" w:hint="eastAsia"/>
          <w:noProof w:val="0"/>
        </w:rPr>
        <w:t>备份</w:t>
      </w:r>
      <w:r>
        <w:rPr>
          <w:rFonts w:hAnsi="宋体" w:hint="eastAsia"/>
          <w:noProof w:val="0"/>
        </w:rPr>
        <w:t>建设的</w:t>
      </w:r>
      <w:r w:rsidR="00B7052C" w:rsidRPr="003E150D">
        <w:rPr>
          <w:rFonts w:hAnsi="宋体" w:hint="eastAsia"/>
          <w:noProof w:val="0"/>
        </w:rPr>
        <w:t>全部或部分种质</w:t>
      </w:r>
      <w:r w:rsidR="00B7052C">
        <w:rPr>
          <w:rFonts w:hAnsi="宋体" w:hint="eastAsia"/>
          <w:noProof w:val="0"/>
        </w:rPr>
        <w:t>资源的</w:t>
      </w:r>
      <w:r w:rsidRPr="003E150D">
        <w:rPr>
          <w:rFonts w:hAnsi="宋体" w:hint="eastAsia"/>
          <w:noProof w:val="0"/>
        </w:rPr>
        <w:t>异地保存种质</w:t>
      </w:r>
      <w:r>
        <w:rPr>
          <w:rFonts w:hAnsi="宋体" w:hint="eastAsia"/>
          <w:noProof w:val="0"/>
        </w:rPr>
        <w:t>资源</w:t>
      </w:r>
      <w:r w:rsidRPr="003E150D">
        <w:rPr>
          <w:rFonts w:hAnsi="宋体" w:hint="eastAsia"/>
          <w:noProof w:val="0"/>
        </w:rPr>
        <w:t>库。</w:t>
      </w:r>
    </w:p>
    <w:p w:rsidR="00FB4B42" w:rsidRDefault="00FB4B42" w:rsidP="00287610">
      <w:pPr>
        <w:pStyle w:val="affe"/>
        <w:spacing w:beforeLines="0" w:afterLines="0"/>
        <w:jc w:val="left"/>
      </w:pPr>
    </w:p>
    <w:p w:rsidR="00C304A7" w:rsidRDefault="00FB4B42" w:rsidP="00287610">
      <w:pPr>
        <w:pStyle w:val="affe"/>
        <w:numPr>
          <w:ilvl w:val="0"/>
          <w:numId w:val="0"/>
        </w:numPr>
        <w:spacing w:beforeLines="0" w:afterLines="0"/>
        <w:ind w:firstLineChars="200" w:firstLine="420"/>
      </w:pPr>
      <w:r>
        <w:rPr>
          <w:rFonts w:hint="eastAsia"/>
        </w:rPr>
        <w:t xml:space="preserve">种源试验  </w:t>
      </w:r>
      <w:r w:rsidRPr="00FB4B42">
        <w:rPr>
          <w:rFonts w:ascii="宋体" w:eastAsia="宋体" w:hint="eastAsia"/>
          <w:noProof/>
        </w:rPr>
        <w:t>provenance test</w:t>
      </w:r>
    </w:p>
    <w:p w:rsidR="0039460B" w:rsidRDefault="00FB4B42" w:rsidP="00287610">
      <w:pPr>
        <w:pStyle w:val="afffffffffff5"/>
        <w:rPr>
          <w:rFonts w:hAnsi="宋体"/>
        </w:rPr>
      </w:pPr>
      <w:r>
        <w:rPr>
          <w:rFonts w:hAnsi="宋体" w:hint="eastAsia"/>
        </w:rPr>
        <w:t>研究</w:t>
      </w:r>
      <w:r w:rsidR="0039460B">
        <w:rPr>
          <w:rFonts w:hAnsi="宋体" w:hint="eastAsia"/>
        </w:rPr>
        <w:t>松树</w:t>
      </w:r>
      <w:r>
        <w:rPr>
          <w:rFonts w:hAnsi="宋体" w:hint="eastAsia"/>
        </w:rPr>
        <w:t>种群的遗传变异和环境变异，揭示和阐明种群变异模式</w:t>
      </w:r>
      <w:r w:rsidR="0039460B">
        <w:rPr>
          <w:rFonts w:hAnsi="宋体" w:hint="eastAsia"/>
        </w:rPr>
        <w:t>。</w:t>
      </w:r>
    </w:p>
    <w:p w:rsidR="00C304A7" w:rsidRDefault="00C304A7" w:rsidP="00287610">
      <w:pPr>
        <w:pStyle w:val="affe"/>
        <w:spacing w:beforeLines="0" w:afterLines="0"/>
        <w:jc w:val="left"/>
      </w:pPr>
    </w:p>
    <w:p w:rsidR="005429DD" w:rsidRDefault="005429DD" w:rsidP="00287610">
      <w:pPr>
        <w:pStyle w:val="affff7"/>
        <w:ind w:firstLine="420"/>
      </w:pPr>
      <w:r>
        <w:rPr>
          <w:rFonts w:ascii="黑体" w:eastAsia="黑体" w:hint="eastAsia"/>
          <w:noProof w:val="0"/>
        </w:rPr>
        <w:t>母树林</w:t>
      </w:r>
      <w:r>
        <w:rPr>
          <w:rFonts w:hint="eastAsia"/>
        </w:rPr>
        <w:t xml:space="preserve">  </w:t>
      </w:r>
      <w:r w:rsidRPr="005429DD">
        <w:t>parent</w:t>
      </w:r>
      <w:r w:rsidRPr="005429DD">
        <w:t> </w:t>
      </w:r>
      <w:r w:rsidRPr="005429DD">
        <w:t>stand</w:t>
      </w:r>
      <w:r>
        <w:rPr>
          <w:rFonts w:hint="eastAsia"/>
        </w:rPr>
        <w:t xml:space="preserve"> </w:t>
      </w:r>
      <w:r w:rsidRPr="005429DD">
        <w:t> </w:t>
      </w:r>
      <w:r w:rsidRPr="005429DD">
        <w:t>breeding</w:t>
      </w:r>
      <w:r w:rsidRPr="005429DD">
        <w:t> </w:t>
      </w:r>
      <w:r w:rsidRPr="005429DD">
        <w:t>gar</w:t>
      </w:r>
      <w:r w:rsidRPr="005429DD">
        <w:rPr>
          <w:rFonts w:hint="eastAsia"/>
        </w:rPr>
        <w:t xml:space="preserve"> </w:t>
      </w:r>
    </w:p>
    <w:p w:rsidR="00EA7A92" w:rsidRPr="005429DD" w:rsidRDefault="00EA7A92" w:rsidP="00287610">
      <w:pPr>
        <w:pStyle w:val="affff7"/>
        <w:ind w:firstLine="420"/>
      </w:pPr>
      <w:r>
        <w:rPr>
          <w:rFonts w:hint="eastAsia"/>
        </w:rPr>
        <w:t>以生产初级改良种子为目的，利用天然林或人工林经过留优去劣并疏伐改良建立起来的采种林分。</w:t>
      </w:r>
    </w:p>
    <w:p w:rsidR="00EA7A92" w:rsidRDefault="00EA7A92" w:rsidP="00287610">
      <w:pPr>
        <w:pStyle w:val="affe"/>
        <w:spacing w:beforeLines="0" w:afterLines="0"/>
        <w:jc w:val="left"/>
      </w:pPr>
    </w:p>
    <w:p w:rsidR="00EA7A92" w:rsidRDefault="00EA7A92" w:rsidP="00287610">
      <w:pPr>
        <w:pStyle w:val="affff7"/>
        <w:ind w:firstLineChars="0" w:firstLine="0"/>
      </w:pPr>
      <w:r>
        <w:rPr>
          <w:rFonts w:ascii="黑体" w:eastAsia="黑体" w:hint="eastAsia"/>
          <w:noProof w:val="0"/>
        </w:rPr>
        <w:t xml:space="preserve">    种子园  </w:t>
      </w:r>
      <w:r w:rsidRPr="005429DD">
        <w:t>breeding</w:t>
      </w:r>
      <w:r w:rsidRPr="005429DD">
        <w:t> </w:t>
      </w:r>
      <w:r w:rsidRPr="005429DD">
        <w:t>gar</w:t>
      </w:r>
    </w:p>
    <w:p w:rsidR="00EA7A92" w:rsidRDefault="00EA7A92" w:rsidP="00287610">
      <w:pPr>
        <w:pStyle w:val="affff7"/>
        <w:ind w:firstLineChars="0" w:firstLine="0"/>
        <w:rPr>
          <w:rFonts w:ascii="黑体" w:eastAsia="黑体"/>
          <w:noProof w:val="0"/>
        </w:rPr>
      </w:pPr>
      <w:r>
        <w:rPr>
          <w:rFonts w:hint="eastAsia"/>
        </w:rPr>
        <w:t xml:space="preserve">    采用人工选择的优树无悔性系或子代家系材料建立起来的以生产优良种子为目的的专用性种植园。</w:t>
      </w:r>
    </w:p>
    <w:p w:rsidR="00EA7A92" w:rsidRDefault="00EA7A92" w:rsidP="00287610">
      <w:pPr>
        <w:pStyle w:val="affe"/>
        <w:spacing w:beforeLines="0" w:afterLines="0"/>
        <w:jc w:val="left"/>
      </w:pPr>
    </w:p>
    <w:p w:rsidR="00EB3957" w:rsidRPr="005429DD" w:rsidRDefault="0039460B" w:rsidP="00287610">
      <w:pPr>
        <w:pStyle w:val="affff7"/>
        <w:ind w:firstLine="420"/>
        <w:rPr>
          <w:rFonts w:hAnsi="宋体"/>
          <w:noProof w:val="0"/>
        </w:rPr>
      </w:pPr>
      <w:r w:rsidRPr="005429DD">
        <w:rPr>
          <w:rFonts w:ascii="黑体" w:eastAsia="黑体" w:hint="eastAsia"/>
          <w:noProof w:val="0"/>
        </w:rPr>
        <w:t xml:space="preserve">子代测定  </w:t>
      </w:r>
      <w:r w:rsidRPr="005429DD">
        <w:rPr>
          <w:rFonts w:hAnsi="宋体" w:hint="eastAsia"/>
          <w:noProof w:val="0"/>
        </w:rPr>
        <w:t>progeny determination</w:t>
      </w:r>
    </w:p>
    <w:p w:rsidR="005429DD" w:rsidRPr="005429DD" w:rsidRDefault="005429DD" w:rsidP="00287610">
      <w:pPr>
        <w:pStyle w:val="affff7"/>
        <w:ind w:firstLine="420"/>
      </w:pPr>
      <w:r>
        <w:rPr>
          <w:rFonts w:hint="eastAsia"/>
        </w:rPr>
        <w:t>评价表型优树遗传型是否与表型一致的一种选择方法。</w:t>
      </w:r>
    </w:p>
    <w:p w:rsidR="003348C3" w:rsidRDefault="00852738" w:rsidP="003348C3">
      <w:pPr>
        <w:pStyle w:val="affd"/>
        <w:spacing w:before="240" w:after="240"/>
      </w:pPr>
      <w:r>
        <w:rPr>
          <w:rFonts w:hint="eastAsia"/>
        </w:rPr>
        <w:t>原地保存</w:t>
      </w:r>
    </w:p>
    <w:p w:rsidR="00980C57" w:rsidRDefault="00852738" w:rsidP="00EB6D60">
      <w:pPr>
        <w:pStyle w:val="affe"/>
        <w:numPr>
          <w:ilvl w:val="0"/>
          <w:numId w:val="0"/>
        </w:numPr>
        <w:spacing w:before="120" w:after="120"/>
      </w:pPr>
      <w:r>
        <w:rPr>
          <w:rFonts w:hint="eastAsia"/>
        </w:rPr>
        <w:t xml:space="preserve">4.1  </w:t>
      </w:r>
      <w:r w:rsidR="00EB6D60">
        <w:rPr>
          <w:rFonts w:hint="eastAsia"/>
        </w:rPr>
        <w:t>目的</w:t>
      </w:r>
      <w:r w:rsidR="00967F20">
        <w:rPr>
          <w:rFonts w:hint="eastAsia"/>
        </w:rPr>
        <w:t>原则</w:t>
      </w:r>
    </w:p>
    <w:p w:rsidR="00967F20" w:rsidRDefault="004C04C5" w:rsidP="00967F20">
      <w:pPr>
        <w:spacing w:line="240" w:lineRule="auto"/>
        <w:ind w:firstLineChars="150" w:firstLine="315"/>
        <w:rPr>
          <w:rFonts w:ascii="宋体" w:hAnsi="Times New Roman"/>
          <w:noProof/>
          <w:kern w:val="0"/>
          <w:szCs w:val="20"/>
        </w:rPr>
      </w:pPr>
      <w:r w:rsidRPr="00967F20">
        <w:rPr>
          <w:rFonts w:ascii="宋体" w:hAnsi="Times New Roman" w:hint="eastAsia"/>
          <w:noProof/>
          <w:kern w:val="0"/>
          <w:szCs w:val="20"/>
        </w:rPr>
        <w:t>为保证</w:t>
      </w:r>
      <w:r w:rsidR="0066142B" w:rsidRPr="00967F20">
        <w:rPr>
          <w:rFonts w:ascii="宋体" w:hAnsi="Times New Roman" w:hint="eastAsia"/>
          <w:noProof/>
          <w:kern w:val="0"/>
          <w:szCs w:val="20"/>
        </w:rPr>
        <w:t>优异</w:t>
      </w:r>
      <w:r w:rsidR="00964E4F">
        <w:rPr>
          <w:rFonts w:ascii="宋体" w:hAnsi="Times New Roman" w:hint="eastAsia"/>
          <w:noProof/>
          <w:kern w:val="0"/>
          <w:szCs w:val="20"/>
        </w:rPr>
        <w:t>且具重要保存价值的</w:t>
      </w:r>
      <w:r w:rsidR="0066142B" w:rsidRPr="00967F20">
        <w:rPr>
          <w:rFonts w:ascii="宋体" w:hAnsi="Times New Roman" w:hint="eastAsia"/>
          <w:noProof/>
          <w:kern w:val="0"/>
          <w:szCs w:val="20"/>
        </w:rPr>
        <w:t>资源</w:t>
      </w:r>
      <w:r w:rsidR="00B67863" w:rsidRPr="00967F20">
        <w:rPr>
          <w:rFonts w:ascii="宋体" w:hAnsi="Times New Roman" w:hint="eastAsia"/>
          <w:noProof/>
          <w:kern w:val="0"/>
          <w:szCs w:val="20"/>
        </w:rPr>
        <w:t>在</w:t>
      </w:r>
      <w:r w:rsidR="00F631CB" w:rsidRPr="00967F20">
        <w:rPr>
          <w:rFonts w:ascii="宋体" w:hAnsi="Times New Roman" w:hint="eastAsia"/>
          <w:noProof/>
          <w:kern w:val="0"/>
          <w:szCs w:val="20"/>
        </w:rPr>
        <w:t>原</w:t>
      </w:r>
      <w:r w:rsidR="00F04758" w:rsidRPr="00967F20">
        <w:rPr>
          <w:rFonts w:ascii="宋体" w:hAnsi="Times New Roman" w:hint="eastAsia"/>
          <w:noProof/>
          <w:kern w:val="0"/>
          <w:szCs w:val="20"/>
        </w:rPr>
        <w:t>生境</w:t>
      </w:r>
      <w:r w:rsidRPr="00967F20">
        <w:rPr>
          <w:rFonts w:ascii="宋体" w:hAnsi="Times New Roman" w:hint="eastAsia"/>
          <w:noProof/>
          <w:kern w:val="0"/>
          <w:szCs w:val="20"/>
        </w:rPr>
        <w:t>状态下正常生长进化</w:t>
      </w:r>
      <w:r w:rsidR="00852738" w:rsidRPr="00967F20">
        <w:rPr>
          <w:rFonts w:ascii="宋体" w:hAnsi="Times New Roman" w:hint="eastAsia"/>
          <w:noProof/>
          <w:kern w:val="0"/>
          <w:szCs w:val="20"/>
        </w:rPr>
        <w:t>，</w:t>
      </w:r>
      <w:r w:rsidR="00634E48">
        <w:rPr>
          <w:rFonts w:ascii="宋体" w:hAnsi="Times New Roman" w:hint="eastAsia"/>
          <w:noProof/>
          <w:kern w:val="0"/>
          <w:szCs w:val="20"/>
        </w:rPr>
        <w:t>保护</w:t>
      </w:r>
      <w:r w:rsidR="00BF70F3" w:rsidRPr="00852738">
        <w:rPr>
          <w:rFonts w:ascii="宋体" w:hAnsi="Times New Roman" w:hint="eastAsia"/>
          <w:noProof/>
          <w:kern w:val="0"/>
          <w:szCs w:val="20"/>
        </w:rPr>
        <w:t>天然群体</w:t>
      </w:r>
      <w:r w:rsidRPr="00852738">
        <w:rPr>
          <w:rFonts w:ascii="宋体" w:hAnsi="Times New Roman" w:hint="eastAsia"/>
          <w:noProof/>
          <w:kern w:val="0"/>
          <w:szCs w:val="20"/>
        </w:rPr>
        <w:t>遗传多样性</w:t>
      </w:r>
      <w:r w:rsidR="00634E48">
        <w:rPr>
          <w:rFonts w:ascii="宋体" w:hAnsi="Times New Roman" w:hint="eastAsia"/>
          <w:noProof/>
          <w:kern w:val="0"/>
          <w:szCs w:val="20"/>
        </w:rPr>
        <w:t>，对</w:t>
      </w:r>
      <w:r w:rsidR="00F04758" w:rsidRPr="00852738">
        <w:rPr>
          <w:rFonts w:ascii="宋体" w:hAnsi="Times New Roman" w:hint="eastAsia"/>
          <w:noProof/>
          <w:kern w:val="0"/>
          <w:szCs w:val="20"/>
        </w:rPr>
        <w:t>天然林或天然次生林</w:t>
      </w:r>
      <w:r w:rsidR="00634E48">
        <w:rPr>
          <w:rFonts w:ascii="宋体" w:hAnsi="Times New Roman" w:hint="eastAsia"/>
          <w:noProof/>
          <w:kern w:val="0"/>
          <w:szCs w:val="20"/>
        </w:rPr>
        <w:t>进行原地</w:t>
      </w:r>
      <w:r w:rsidR="00B67863" w:rsidRPr="00852738">
        <w:rPr>
          <w:rFonts w:ascii="宋体" w:hAnsi="Times New Roman" w:hint="eastAsia"/>
          <w:noProof/>
          <w:kern w:val="0"/>
          <w:szCs w:val="20"/>
        </w:rPr>
        <w:t>保</w:t>
      </w:r>
      <w:r w:rsidR="00634E48">
        <w:rPr>
          <w:rFonts w:ascii="宋体" w:hAnsi="Times New Roman" w:hint="eastAsia"/>
          <w:noProof/>
          <w:kern w:val="0"/>
          <w:szCs w:val="20"/>
        </w:rPr>
        <w:t>护</w:t>
      </w:r>
      <w:r w:rsidR="001E5234" w:rsidRPr="00852738">
        <w:rPr>
          <w:rFonts w:ascii="宋体" w:hAnsi="Times New Roman" w:hint="eastAsia"/>
          <w:noProof/>
          <w:kern w:val="0"/>
          <w:szCs w:val="20"/>
        </w:rPr>
        <w:t>。</w:t>
      </w:r>
      <w:r w:rsidR="00967F20">
        <w:rPr>
          <w:rFonts w:ascii="宋体" w:hAnsi="Times New Roman" w:hint="eastAsia"/>
          <w:noProof/>
          <w:kern w:val="0"/>
          <w:szCs w:val="20"/>
        </w:rPr>
        <w:t>保存原则满足以下要求：</w:t>
      </w:r>
    </w:p>
    <w:p w:rsidR="00054989" w:rsidRDefault="00054989" w:rsidP="00054989">
      <w:pPr>
        <w:spacing w:line="240" w:lineRule="auto"/>
        <w:ind w:leftChars="150" w:left="315"/>
        <w:rPr>
          <w:rFonts w:ascii="宋体" w:hAnsi="Times New Roman"/>
          <w:noProof/>
          <w:kern w:val="0"/>
          <w:szCs w:val="20"/>
        </w:rPr>
      </w:pPr>
      <w:r>
        <w:rPr>
          <w:rFonts w:hint="eastAsia"/>
        </w:rPr>
        <w:t>——</w:t>
      </w:r>
      <w:r w:rsidRPr="00967F20">
        <w:rPr>
          <w:rFonts w:ascii="宋体" w:hAnsi="Times New Roman"/>
          <w:kern w:val="0"/>
          <w:szCs w:val="20"/>
        </w:rPr>
        <w:t>优先选择</w:t>
      </w:r>
      <w:r>
        <w:rPr>
          <w:rFonts w:ascii="宋体" w:hAnsi="Times New Roman" w:hint="eastAsia"/>
          <w:kern w:val="0"/>
          <w:szCs w:val="20"/>
        </w:rPr>
        <w:t>利于</w:t>
      </w:r>
      <w:r w:rsidRPr="00967F20">
        <w:rPr>
          <w:rFonts w:ascii="宋体" w:hAnsi="Times New Roman"/>
          <w:noProof/>
          <w:kern w:val="0"/>
          <w:szCs w:val="20"/>
        </w:rPr>
        <w:t>长期保存、</w:t>
      </w:r>
      <w:r>
        <w:rPr>
          <w:rFonts w:ascii="宋体" w:hAnsi="Times New Roman" w:hint="eastAsia"/>
          <w:noProof/>
          <w:kern w:val="0"/>
          <w:szCs w:val="20"/>
        </w:rPr>
        <w:t>监测、</w:t>
      </w:r>
      <w:r w:rsidRPr="00967F20">
        <w:rPr>
          <w:rFonts w:ascii="宋体" w:hAnsi="Times New Roman"/>
          <w:noProof/>
          <w:kern w:val="0"/>
          <w:szCs w:val="20"/>
        </w:rPr>
        <w:t>管护和研究</w:t>
      </w:r>
      <w:r>
        <w:rPr>
          <w:rFonts w:ascii="宋体" w:hAnsi="Times New Roman" w:hint="eastAsia"/>
          <w:noProof/>
          <w:kern w:val="0"/>
          <w:szCs w:val="20"/>
        </w:rPr>
        <w:t>的</w:t>
      </w:r>
      <w:r w:rsidR="00967F20" w:rsidRPr="00967F20">
        <w:rPr>
          <w:rFonts w:ascii="宋体" w:hAnsi="Times New Roman"/>
          <w:kern w:val="0"/>
          <w:szCs w:val="20"/>
        </w:rPr>
        <w:t>自然保护区、森林公园、国有林场等国有单位所属的天然</w:t>
      </w:r>
      <w:r w:rsidR="00967F20" w:rsidRPr="00967F20">
        <w:rPr>
          <w:rFonts w:ascii="宋体" w:hAnsi="Times New Roman"/>
          <w:noProof/>
          <w:kern w:val="0"/>
          <w:szCs w:val="20"/>
        </w:rPr>
        <w:t>林</w:t>
      </w:r>
      <w:r w:rsidR="00964E4F" w:rsidRPr="00852738">
        <w:rPr>
          <w:rFonts w:ascii="宋体" w:hAnsi="Times New Roman" w:hint="eastAsia"/>
          <w:noProof/>
          <w:kern w:val="0"/>
          <w:szCs w:val="20"/>
        </w:rPr>
        <w:t>或天然次生林</w:t>
      </w:r>
      <w:r>
        <w:rPr>
          <w:rFonts w:ascii="宋体" w:hAnsi="Times New Roman" w:hint="eastAsia"/>
          <w:noProof/>
          <w:kern w:val="0"/>
          <w:szCs w:val="20"/>
        </w:rPr>
        <w:t>；</w:t>
      </w:r>
    </w:p>
    <w:p w:rsidR="00054989" w:rsidRDefault="00054989" w:rsidP="00967F20">
      <w:pPr>
        <w:spacing w:line="240" w:lineRule="auto"/>
        <w:ind w:firstLineChars="150" w:firstLine="315"/>
        <w:rPr>
          <w:rFonts w:ascii="宋体" w:hAnsi="Times New Roman"/>
          <w:noProof/>
          <w:kern w:val="0"/>
          <w:szCs w:val="20"/>
        </w:rPr>
      </w:pPr>
      <w:r>
        <w:rPr>
          <w:rFonts w:hint="eastAsia"/>
        </w:rPr>
        <w:t>——</w:t>
      </w:r>
      <w:r w:rsidRPr="00967F20">
        <w:rPr>
          <w:rFonts w:ascii="宋体" w:hAnsi="Times New Roman"/>
          <w:noProof/>
          <w:kern w:val="0"/>
          <w:szCs w:val="20"/>
        </w:rPr>
        <w:t>最大</w:t>
      </w:r>
      <w:r>
        <w:rPr>
          <w:rFonts w:ascii="宋体" w:hAnsi="Times New Roman" w:hint="eastAsia"/>
          <w:noProof/>
          <w:kern w:val="0"/>
          <w:szCs w:val="20"/>
        </w:rPr>
        <w:t>限度</w:t>
      </w:r>
      <w:r w:rsidRPr="00967F20">
        <w:rPr>
          <w:rFonts w:ascii="宋体" w:hAnsi="Times New Roman"/>
          <w:noProof/>
          <w:kern w:val="0"/>
          <w:szCs w:val="20"/>
        </w:rPr>
        <w:t>维持</w:t>
      </w:r>
      <w:r>
        <w:rPr>
          <w:rFonts w:ascii="宋体" w:hAnsi="Times New Roman" w:hint="eastAsia"/>
          <w:noProof/>
          <w:kern w:val="0"/>
          <w:szCs w:val="20"/>
        </w:rPr>
        <w:t>丰富、</w:t>
      </w:r>
      <w:r w:rsidRPr="00967F20">
        <w:rPr>
          <w:rFonts w:ascii="宋体" w:hAnsi="Times New Roman"/>
          <w:noProof/>
          <w:kern w:val="0"/>
          <w:szCs w:val="20"/>
        </w:rPr>
        <w:t>稳定遗传</w:t>
      </w:r>
      <w:r>
        <w:rPr>
          <w:rFonts w:ascii="宋体" w:hAnsi="Times New Roman" w:hint="eastAsia"/>
          <w:noProof/>
          <w:kern w:val="0"/>
          <w:szCs w:val="20"/>
        </w:rPr>
        <w:t>多样性以及遗传</w:t>
      </w:r>
      <w:r w:rsidRPr="00967F20">
        <w:rPr>
          <w:rFonts w:ascii="宋体" w:hAnsi="Times New Roman"/>
          <w:noProof/>
          <w:kern w:val="0"/>
          <w:szCs w:val="20"/>
        </w:rPr>
        <w:t>完整性。</w:t>
      </w:r>
    </w:p>
    <w:p w:rsidR="00EB6D60" w:rsidRDefault="00EB6D60" w:rsidP="00EB6D60">
      <w:pPr>
        <w:pStyle w:val="affe"/>
        <w:numPr>
          <w:ilvl w:val="0"/>
          <w:numId w:val="0"/>
        </w:numPr>
        <w:spacing w:before="120" w:after="120"/>
      </w:pPr>
      <w:r>
        <w:rPr>
          <w:rFonts w:hint="eastAsia"/>
        </w:rPr>
        <w:t>4.2  保存地点</w:t>
      </w:r>
    </w:p>
    <w:p w:rsidR="00EB6D60" w:rsidRDefault="00EB6D60" w:rsidP="00B5361C">
      <w:pPr>
        <w:spacing w:line="240" w:lineRule="auto"/>
        <w:ind w:firstLineChars="200" w:firstLine="420"/>
        <w:rPr>
          <w:rFonts w:ascii="宋体" w:hAnsi="Times New Roman"/>
          <w:noProof/>
          <w:kern w:val="0"/>
          <w:szCs w:val="20"/>
        </w:rPr>
      </w:pPr>
      <w:r>
        <w:rPr>
          <w:rFonts w:ascii="宋体" w:hAnsi="Times New Roman" w:hint="eastAsia"/>
          <w:noProof/>
          <w:kern w:val="0"/>
          <w:szCs w:val="20"/>
        </w:rPr>
        <w:t>经过遗传多样性动态监测评价，兼顾水平和垂直分布区的核心群体、边缘群体以及长节</w:t>
      </w:r>
      <w:r w:rsidR="00B5361C">
        <w:rPr>
          <w:rFonts w:ascii="宋体" w:hAnsi="Times New Roman" w:hint="eastAsia"/>
          <w:noProof/>
          <w:kern w:val="0"/>
          <w:szCs w:val="20"/>
        </w:rPr>
        <w:t>、多干</w:t>
      </w:r>
      <w:r>
        <w:rPr>
          <w:rFonts w:ascii="宋体" w:hAnsi="Times New Roman" w:hint="eastAsia"/>
          <w:noProof/>
          <w:kern w:val="0"/>
          <w:szCs w:val="20"/>
        </w:rPr>
        <w:t>等遗传特异性群体确定原地保存地点。</w:t>
      </w:r>
    </w:p>
    <w:p w:rsidR="00EB6D60" w:rsidRDefault="00EB6D60" w:rsidP="00EB6D60">
      <w:pPr>
        <w:pStyle w:val="affe"/>
        <w:numPr>
          <w:ilvl w:val="0"/>
          <w:numId w:val="0"/>
        </w:numPr>
        <w:spacing w:before="120" w:after="120"/>
      </w:pPr>
      <w:r>
        <w:rPr>
          <w:rFonts w:hint="eastAsia"/>
        </w:rPr>
        <w:t>4.3  保存数量</w:t>
      </w:r>
    </w:p>
    <w:p w:rsidR="00967F20" w:rsidRDefault="00B5361C" w:rsidP="00B5361C">
      <w:pPr>
        <w:spacing w:line="240" w:lineRule="auto"/>
        <w:ind w:firstLineChars="200" w:firstLine="420"/>
        <w:rPr>
          <w:rFonts w:ascii="宋体" w:hAnsi="Times New Roman"/>
          <w:noProof/>
          <w:kern w:val="0"/>
          <w:szCs w:val="20"/>
        </w:rPr>
      </w:pPr>
      <w:r>
        <w:rPr>
          <w:rFonts w:ascii="宋体" w:hAnsi="Times New Roman" w:hint="eastAsia"/>
          <w:noProof/>
          <w:kern w:val="0"/>
          <w:szCs w:val="20"/>
        </w:rPr>
        <w:t>根据</w:t>
      </w:r>
      <w:r w:rsidR="00193629" w:rsidRPr="00A23C70">
        <w:rPr>
          <w:rFonts w:ascii="宋体" w:hAnsi="Times New Roman"/>
          <w:noProof/>
          <w:kern w:val="0"/>
          <w:szCs w:val="20"/>
        </w:rPr>
        <w:t>分布区</w:t>
      </w:r>
      <w:r w:rsidR="00193629">
        <w:rPr>
          <w:rFonts w:ascii="宋体" w:hAnsi="Times New Roman" w:hint="eastAsia"/>
          <w:noProof/>
          <w:kern w:val="0"/>
          <w:szCs w:val="20"/>
        </w:rPr>
        <w:t>大小及</w:t>
      </w:r>
      <w:r w:rsidR="00193629" w:rsidRPr="00A23C70">
        <w:rPr>
          <w:rFonts w:ascii="宋体" w:hAnsi="Times New Roman"/>
          <w:noProof/>
          <w:kern w:val="0"/>
          <w:szCs w:val="20"/>
        </w:rPr>
        <w:t>生态环境</w:t>
      </w:r>
      <w:r w:rsidR="00967F20">
        <w:rPr>
          <w:rFonts w:ascii="宋体" w:hAnsi="Times New Roman" w:hint="eastAsia"/>
          <w:noProof/>
          <w:kern w:val="0"/>
          <w:szCs w:val="20"/>
        </w:rPr>
        <w:t>，</w:t>
      </w:r>
      <w:r w:rsidR="00A23C70" w:rsidRPr="00A23C70">
        <w:rPr>
          <w:rFonts w:ascii="宋体" w:hAnsi="Times New Roman"/>
          <w:noProof/>
          <w:kern w:val="0"/>
          <w:szCs w:val="20"/>
        </w:rPr>
        <w:t>群体间遗传分化</w:t>
      </w:r>
      <w:r w:rsidR="00967F20">
        <w:rPr>
          <w:rFonts w:ascii="宋体" w:hAnsi="Times New Roman" w:hint="eastAsia"/>
          <w:noProof/>
          <w:kern w:val="0"/>
          <w:szCs w:val="20"/>
        </w:rPr>
        <w:t>变化情况，林木异花</w:t>
      </w:r>
      <w:r w:rsidR="00A23C70" w:rsidRPr="00A23C70">
        <w:rPr>
          <w:rFonts w:ascii="宋体" w:hAnsi="Times New Roman"/>
          <w:noProof/>
          <w:kern w:val="0"/>
          <w:szCs w:val="20"/>
        </w:rPr>
        <w:t>授粉</w:t>
      </w:r>
      <w:r w:rsidR="00967F20">
        <w:rPr>
          <w:rFonts w:ascii="宋体" w:hAnsi="Times New Roman" w:hint="eastAsia"/>
          <w:noProof/>
          <w:kern w:val="0"/>
          <w:szCs w:val="20"/>
        </w:rPr>
        <w:t>要求</w:t>
      </w:r>
      <w:r w:rsidR="00A23C70" w:rsidRPr="00A23C70">
        <w:rPr>
          <w:rFonts w:ascii="宋体" w:hAnsi="Times New Roman"/>
          <w:noProof/>
          <w:kern w:val="0"/>
          <w:szCs w:val="20"/>
        </w:rPr>
        <w:t>综合确定原地保存数量。</w:t>
      </w:r>
      <w:r w:rsidR="00967F20">
        <w:rPr>
          <w:rFonts w:ascii="宋体" w:hAnsi="Times New Roman" w:hint="eastAsia"/>
          <w:noProof/>
          <w:kern w:val="0"/>
          <w:szCs w:val="20"/>
        </w:rPr>
        <w:t>原则上</w:t>
      </w:r>
      <w:r w:rsidR="00A23C70" w:rsidRPr="00A23C70">
        <w:rPr>
          <w:rFonts w:ascii="宋体" w:hAnsi="Times New Roman"/>
          <w:noProof/>
          <w:kern w:val="0"/>
          <w:szCs w:val="20"/>
        </w:rPr>
        <w:t>原地保存</w:t>
      </w:r>
      <w:r w:rsidR="00967F20">
        <w:rPr>
          <w:rFonts w:ascii="宋体" w:hAnsi="Times New Roman" w:hint="eastAsia"/>
          <w:noProof/>
          <w:kern w:val="0"/>
          <w:szCs w:val="20"/>
        </w:rPr>
        <w:t>数量</w:t>
      </w:r>
      <w:r w:rsidR="00A23C70" w:rsidRPr="00A23C70">
        <w:rPr>
          <w:rFonts w:ascii="宋体" w:hAnsi="Times New Roman"/>
          <w:noProof/>
          <w:kern w:val="0"/>
          <w:szCs w:val="20"/>
        </w:rPr>
        <w:t>不少于5处</w:t>
      </w:r>
      <w:r w:rsidR="00967F20">
        <w:rPr>
          <w:rFonts w:ascii="宋体" w:hAnsi="Times New Roman" w:hint="eastAsia"/>
          <w:noProof/>
          <w:kern w:val="0"/>
          <w:szCs w:val="20"/>
        </w:rPr>
        <w:t>，</w:t>
      </w:r>
      <w:r w:rsidR="00A23C70" w:rsidRPr="00A23C70">
        <w:rPr>
          <w:rFonts w:ascii="宋体" w:hAnsi="Times New Roman"/>
          <w:noProof/>
          <w:kern w:val="0"/>
          <w:szCs w:val="20"/>
        </w:rPr>
        <w:t>分布</w:t>
      </w:r>
      <w:r w:rsidR="00967F20">
        <w:rPr>
          <w:rFonts w:ascii="宋体" w:hAnsi="Times New Roman" w:hint="eastAsia"/>
          <w:noProof/>
          <w:kern w:val="0"/>
          <w:szCs w:val="20"/>
        </w:rPr>
        <w:t>面积</w:t>
      </w:r>
      <w:r w:rsidR="00A23C70" w:rsidRPr="00A23C70">
        <w:rPr>
          <w:rFonts w:ascii="宋体" w:hAnsi="Times New Roman"/>
          <w:noProof/>
          <w:kern w:val="0"/>
          <w:szCs w:val="20"/>
        </w:rPr>
        <w:t>较小</w:t>
      </w:r>
      <w:r w:rsidR="00967F20">
        <w:rPr>
          <w:rFonts w:ascii="宋体" w:hAnsi="Times New Roman" w:hint="eastAsia"/>
          <w:noProof/>
          <w:kern w:val="0"/>
          <w:szCs w:val="20"/>
        </w:rPr>
        <w:t>且</w:t>
      </w:r>
      <w:r w:rsidR="00A23C70" w:rsidRPr="00A23C70">
        <w:rPr>
          <w:rFonts w:ascii="宋体" w:hAnsi="Times New Roman"/>
          <w:noProof/>
          <w:kern w:val="0"/>
          <w:szCs w:val="20"/>
        </w:rPr>
        <w:t>群体少于5处的</w:t>
      </w:r>
      <w:r w:rsidR="00967F20">
        <w:rPr>
          <w:rFonts w:ascii="宋体" w:hAnsi="Times New Roman" w:hint="eastAsia"/>
          <w:noProof/>
          <w:kern w:val="0"/>
          <w:szCs w:val="20"/>
        </w:rPr>
        <w:t>则</w:t>
      </w:r>
      <w:r w:rsidR="00A23C70" w:rsidRPr="00A23C70">
        <w:rPr>
          <w:rFonts w:ascii="宋体" w:hAnsi="Times New Roman"/>
          <w:noProof/>
          <w:kern w:val="0"/>
          <w:szCs w:val="20"/>
        </w:rPr>
        <w:t>全部</w:t>
      </w:r>
      <w:r w:rsidR="00967F20">
        <w:rPr>
          <w:rFonts w:ascii="宋体" w:hAnsi="Times New Roman" w:hint="eastAsia"/>
          <w:noProof/>
          <w:kern w:val="0"/>
          <w:szCs w:val="20"/>
        </w:rPr>
        <w:t>划为</w:t>
      </w:r>
      <w:r w:rsidR="00A23C70" w:rsidRPr="00A23C70">
        <w:rPr>
          <w:rFonts w:ascii="宋体" w:hAnsi="Times New Roman"/>
          <w:noProof/>
          <w:kern w:val="0"/>
          <w:szCs w:val="20"/>
        </w:rPr>
        <w:t>保存</w:t>
      </w:r>
      <w:r w:rsidR="00967F20">
        <w:rPr>
          <w:rFonts w:ascii="宋体" w:hAnsi="Times New Roman" w:hint="eastAsia"/>
          <w:noProof/>
          <w:kern w:val="0"/>
          <w:szCs w:val="20"/>
        </w:rPr>
        <w:t>林</w:t>
      </w:r>
      <w:r w:rsidR="00A23C70" w:rsidRPr="00852738">
        <w:rPr>
          <w:rFonts w:ascii="宋体" w:hAnsi="Times New Roman"/>
          <w:noProof/>
          <w:kern w:val="0"/>
          <w:szCs w:val="20"/>
        </w:rPr>
        <w:t>。</w:t>
      </w:r>
    </w:p>
    <w:p w:rsidR="00967F20" w:rsidRDefault="00967F20" w:rsidP="00967F20">
      <w:pPr>
        <w:pStyle w:val="affe"/>
        <w:numPr>
          <w:ilvl w:val="0"/>
          <w:numId w:val="0"/>
        </w:numPr>
        <w:spacing w:before="120" w:after="120"/>
      </w:pPr>
      <w:r>
        <w:rPr>
          <w:rFonts w:hint="eastAsia"/>
        </w:rPr>
        <w:t>4.4  保存形式</w:t>
      </w:r>
    </w:p>
    <w:p w:rsidR="00207912" w:rsidRDefault="00075D06" w:rsidP="00B5361C">
      <w:pPr>
        <w:spacing w:line="240" w:lineRule="auto"/>
        <w:ind w:firstLineChars="200" w:firstLine="420"/>
      </w:pPr>
      <w:r w:rsidRPr="00852738">
        <w:rPr>
          <w:rFonts w:ascii="宋体" w:hAnsi="Times New Roman" w:hint="eastAsia"/>
          <w:noProof/>
          <w:kern w:val="0"/>
          <w:szCs w:val="20"/>
        </w:rPr>
        <w:t>主要</w:t>
      </w:r>
      <w:r w:rsidR="00DE7019" w:rsidRPr="00852738">
        <w:rPr>
          <w:rFonts w:ascii="宋体" w:hAnsi="Times New Roman" w:hint="eastAsia"/>
          <w:noProof/>
          <w:kern w:val="0"/>
          <w:szCs w:val="20"/>
        </w:rPr>
        <w:t>通</w:t>
      </w:r>
      <w:r w:rsidR="004D3BDE">
        <w:rPr>
          <w:rFonts w:ascii="宋体" w:hAnsi="Times New Roman" w:hint="eastAsia"/>
          <w:noProof/>
          <w:kern w:val="0"/>
          <w:szCs w:val="20"/>
        </w:rPr>
        <w:t>过种源、林分和单株</w:t>
      </w:r>
      <w:r w:rsidRPr="00852738">
        <w:rPr>
          <w:rFonts w:ascii="宋体" w:hAnsi="Times New Roman" w:hint="eastAsia"/>
          <w:noProof/>
          <w:kern w:val="0"/>
          <w:szCs w:val="20"/>
        </w:rPr>
        <w:t>3种形式</w:t>
      </w:r>
      <w:r w:rsidR="00DE7019" w:rsidRPr="00852738">
        <w:rPr>
          <w:rFonts w:ascii="宋体" w:hAnsi="Times New Roman" w:hint="eastAsia"/>
          <w:noProof/>
          <w:kern w:val="0"/>
          <w:szCs w:val="20"/>
        </w:rPr>
        <w:t>保存</w:t>
      </w:r>
      <w:r w:rsidR="00566171" w:rsidRPr="00852738">
        <w:rPr>
          <w:rFonts w:ascii="宋体" w:hAnsi="Times New Roman" w:hint="eastAsia"/>
          <w:noProof/>
          <w:kern w:val="0"/>
          <w:szCs w:val="20"/>
        </w:rPr>
        <w:t>，其中种源和林分应满足未经人为负向选择和破坏</w:t>
      </w:r>
      <w:r w:rsidR="00A23C70" w:rsidRPr="00852738">
        <w:rPr>
          <w:rFonts w:ascii="宋体" w:hAnsi="Times New Roman" w:hint="eastAsia"/>
          <w:noProof/>
          <w:kern w:val="0"/>
          <w:szCs w:val="20"/>
        </w:rPr>
        <w:t>，</w:t>
      </w:r>
      <w:r w:rsidR="00566171" w:rsidRPr="00566171">
        <w:rPr>
          <w:rFonts w:ascii="宋体" w:hAnsi="Times New Roman"/>
          <w:noProof/>
          <w:kern w:val="0"/>
          <w:szCs w:val="20"/>
        </w:rPr>
        <w:t>郁闭度</w:t>
      </w:r>
      <w:r w:rsidR="00566171" w:rsidRPr="00566171">
        <w:rPr>
          <w:rFonts w:ascii="宋体" w:hAnsi="Times New Roman"/>
          <w:noProof/>
          <w:kern w:val="0"/>
          <w:szCs w:val="20"/>
        </w:rPr>
        <w:t>≥</w:t>
      </w:r>
      <w:r w:rsidR="00566171" w:rsidRPr="00566171">
        <w:rPr>
          <w:rFonts w:ascii="宋体" w:hAnsi="Times New Roman"/>
          <w:noProof/>
          <w:kern w:val="0"/>
          <w:szCs w:val="20"/>
        </w:rPr>
        <w:t>0.3</w:t>
      </w:r>
      <w:r w:rsidR="00A23C70" w:rsidRPr="00852738">
        <w:rPr>
          <w:rFonts w:ascii="宋体" w:hAnsi="Times New Roman" w:hint="eastAsia"/>
          <w:noProof/>
          <w:kern w:val="0"/>
          <w:szCs w:val="20"/>
        </w:rPr>
        <w:t>，生长良好，</w:t>
      </w:r>
      <w:r w:rsidR="00A23C70" w:rsidRPr="00566171">
        <w:rPr>
          <w:rFonts w:ascii="宋体" w:hAnsi="Times New Roman"/>
          <w:noProof/>
          <w:kern w:val="0"/>
          <w:szCs w:val="20"/>
        </w:rPr>
        <w:t>无病虫害</w:t>
      </w:r>
      <w:r w:rsidR="00566171">
        <w:rPr>
          <w:rFonts w:hint="eastAsia"/>
        </w:rPr>
        <w:t>的条件</w:t>
      </w:r>
      <w:r>
        <w:rPr>
          <w:rFonts w:hint="eastAsia"/>
        </w:rPr>
        <w:t>：</w:t>
      </w:r>
    </w:p>
    <w:p w:rsidR="00075D06" w:rsidRPr="00566171" w:rsidRDefault="00DE7019" w:rsidP="00B5361C">
      <w:pPr>
        <w:pStyle w:val="af3"/>
        <w:tabs>
          <w:tab w:val="clear" w:pos="993"/>
          <w:tab w:val="num" w:pos="852"/>
        </w:tabs>
        <w:ind w:left="852"/>
        <w:rPr>
          <w:noProof/>
        </w:rPr>
      </w:pPr>
      <w:r>
        <w:rPr>
          <w:rFonts w:hint="eastAsia"/>
        </w:rPr>
        <w:t>种源</w:t>
      </w:r>
      <w:r w:rsidR="00566171">
        <w:rPr>
          <w:rFonts w:hint="eastAsia"/>
        </w:rPr>
        <w:t>：</w:t>
      </w:r>
      <w:r w:rsidR="0081368A">
        <w:rPr>
          <w:rFonts w:hint="eastAsia"/>
        </w:rPr>
        <w:t>无外来</w:t>
      </w:r>
      <w:r w:rsidR="002768DE">
        <w:rPr>
          <w:rFonts w:hint="eastAsia"/>
        </w:rPr>
        <w:t>松树基因混杂的</w:t>
      </w:r>
      <w:r w:rsidR="00566171">
        <w:rPr>
          <w:rFonts w:hint="eastAsia"/>
        </w:rPr>
        <w:t>地理种源分布区，</w:t>
      </w:r>
      <w:r w:rsidR="0081368A">
        <w:rPr>
          <w:rFonts w:hint="eastAsia"/>
        </w:rPr>
        <w:t>基因纯</w:t>
      </w:r>
      <w:r w:rsidR="002768DE">
        <w:rPr>
          <w:rFonts w:hint="eastAsia"/>
        </w:rPr>
        <w:t>正，</w:t>
      </w:r>
      <w:r w:rsidR="00566171">
        <w:rPr>
          <w:rFonts w:hint="eastAsia"/>
        </w:rPr>
        <w:t>纯林或松树</w:t>
      </w:r>
      <w:proofErr w:type="gramStart"/>
      <w:r w:rsidR="00566171">
        <w:rPr>
          <w:rFonts w:hint="eastAsia"/>
        </w:rPr>
        <w:t>组成占</w:t>
      </w:r>
      <w:proofErr w:type="gramEnd"/>
      <w:r w:rsidR="00566171">
        <w:rPr>
          <w:rFonts w:hint="eastAsia"/>
        </w:rPr>
        <w:t>比达到80%以上</w:t>
      </w:r>
      <w:r w:rsidR="00A23C70">
        <w:rPr>
          <w:rFonts w:hint="eastAsia"/>
        </w:rPr>
        <w:t>；</w:t>
      </w:r>
    </w:p>
    <w:p w:rsidR="00A23C70" w:rsidRPr="00566171" w:rsidRDefault="00A23C70" w:rsidP="00B5361C">
      <w:pPr>
        <w:pStyle w:val="af3"/>
        <w:tabs>
          <w:tab w:val="clear" w:pos="993"/>
          <w:tab w:val="num" w:pos="852"/>
        </w:tabs>
        <w:ind w:left="852"/>
        <w:rPr>
          <w:noProof/>
        </w:rPr>
      </w:pPr>
      <w:r>
        <w:rPr>
          <w:rFonts w:hint="eastAsia"/>
        </w:rPr>
        <w:t>林分：</w:t>
      </w:r>
      <w:r w:rsidRPr="00566171">
        <w:rPr>
          <w:noProof/>
        </w:rPr>
        <w:t>具有代表性的中龄林、近熟林和成熟林</w:t>
      </w:r>
      <w:r>
        <w:rPr>
          <w:rFonts w:hint="eastAsia"/>
          <w:noProof/>
        </w:rPr>
        <w:t>；</w:t>
      </w:r>
    </w:p>
    <w:p w:rsidR="00075D06" w:rsidRPr="00C1181F" w:rsidRDefault="00A23C70" w:rsidP="00075D06">
      <w:pPr>
        <w:pStyle w:val="af3"/>
        <w:tabs>
          <w:tab w:val="clear" w:pos="993"/>
          <w:tab w:val="num" w:pos="852"/>
        </w:tabs>
        <w:ind w:left="852"/>
        <w:rPr>
          <w:rFonts w:ascii="Times New Roman"/>
        </w:rPr>
      </w:pPr>
      <w:r>
        <w:rPr>
          <w:rFonts w:hint="eastAsia"/>
        </w:rPr>
        <w:t>单株：地理种源分布核心区内，生长优良，材性良好，树干通直，抗性强的优良单株</w:t>
      </w:r>
      <w:r w:rsidR="00075D06" w:rsidRPr="00A23C70">
        <w:rPr>
          <w:rFonts w:ascii="Times New Roman" w:hint="eastAsia"/>
        </w:rPr>
        <w:t>。</w:t>
      </w:r>
    </w:p>
    <w:p w:rsidR="00207912" w:rsidRDefault="00967F20" w:rsidP="00287610">
      <w:pPr>
        <w:pStyle w:val="affe"/>
        <w:numPr>
          <w:ilvl w:val="0"/>
          <w:numId w:val="0"/>
        </w:numPr>
        <w:spacing w:beforeLines="100" w:before="240" w:afterLines="100" w:after="240"/>
      </w:pPr>
      <w:r>
        <w:rPr>
          <w:rFonts w:hint="eastAsia"/>
        </w:rPr>
        <w:t xml:space="preserve">5  </w:t>
      </w:r>
      <w:r w:rsidR="00637FB0">
        <w:rPr>
          <w:rFonts w:hint="eastAsia"/>
        </w:rPr>
        <w:t>异地保存</w:t>
      </w:r>
    </w:p>
    <w:p w:rsidR="00634E48" w:rsidRPr="00634E48" w:rsidRDefault="00634E48" w:rsidP="00634E48">
      <w:pPr>
        <w:pStyle w:val="affe"/>
        <w:numPr>
          <w:ilvl w:val="0"/>
          <w:numId w:val="0"/>
        </w:numPr>
        <w:spacing w:before="120" w:after="120"/>
      </w:pPr>
      <w:r w:rsidRPr="00634E48">
        <w:rPr>
          <w:rFonts w:hint="eastAsia"/>
        </w:rPr>
        <w:t>5.1  目的原则</w:t>
      </w:r>
    </w:p>
    <w:p w:rsidR="00634E48" w:rsidRDefault="004D3BDE" w:rsidP="00392949">
      <w:pPr>
        <w:pStyle w:val="affc"/>
        <w:numPr>
          <w:ilvl w:val="0"/>
          <w:numId w:val="0"/>
        </w:numPr>
        <w:spacing w:before="0" w:after="0"/>
        <w:ind w:firstLineChars="200" w:firstLine="420"/>
        <w:jc w:val="left"/>
        <w:rPr>
          <w:rFonts w:ascii="宋体" w:eastAsia="宋体"/>
          <w:noProof/>
          <w:sz w:val="21"/>
        </w:rPr>
      </w:pPr>
      <w:r>
        <w:rPr>
          <w:rFonts w:ascii="宋体" w:eastAsia="宋体" w:hint="eastAsia"/>
          <w:noProof/>
          <w:sz w:val="21"/>
        </w:rPr>
        <w:t>没有原地保存条件的资源可</w:t>
      </w:r>
      <w:r w:rsidR="00637FB0" w:rsidRPr="00637FB0">
        <w:rPr>
          <w:rFonts w:ascii="宋体" w:eastAsia="宋体" w:hint="eastAsia"/>
          <w:noProof/>
          <w:sz w:val="21"/>
        </w:rPr>
        <w:t>在原生境以外</w:t>
      </w:r>
      <w:r>
        <w:rPr>
          <w:rFonts w:ascii="宋体" w:eastAsia="宋体" w:hint="eastAsia"/>
          <w:noProof/>
          <w:sz w:val="21"/>
        </w:rPr>
        <w:t>选择不同形式进行保存</w:t>
      </w:r>
      <w:r w:rsidR="00637FB0" w:rsidRPr="00637FB0">
        <w:rPr>
          <w:rFonts w:ascii="宋体" w:eastAsia="宋体" w:hint="eastAsia"/>
          <w:noProof/>
          <w:sz w:val="21"/>
        </w:rPr>
        <w:t>。</w:t>
      </w:r>
    </w:p>
    <w:p w:rsidR="004D3BDE" w:rsidRDefault="00F0601D" w:rsidP="00287610">
      <w:pPr>
        <w:pStyle w:val="affc"/>
        <w:numPr>
          <w:ilvl w:val="0"/>
          <w:numId w:val="0"/>
        </w:numPr>
        <w:spacing w:beforeLines="50" w:before="120" w:afterLines="50" w:after="120"/>
        <w:jc w:val="both"/>
        <w:rPr>
          <w:sz w:val="21"/>
        </w:rPr>
      </w:pPr>
      <w:r>
        <w:rPr>
          <w:rFonts w:hint="eastAsia"/>
          <w:sz w:val="21"/>
        </w:rPr>
        <w:t>5</w:t>
      </w:r>
      <w:r w:rsidR="004D3BDE" w:rsidRPr="004D3BDE">
        <w:rPr>
          <w:rFonts w:hint="eastAsia"/>
          <w:sz w:val="21"/>
        </w:rPr>
        <w:t>.2  保存地点</w:t>
      </w:r>
    </w:p>
    <w:p w:rsidR="004D3BDE" w:rsidRPr="008343A5" w:rsidRDefault="004D3BDE" w:rsidP="00F0728C">
      <w:pPr>
        <w:spacing w:line="240" w:lineRule="auto"/>
        <w:rPr>
          <w:rFonts w:ascii="宋体" w:hAnsi="宋体"/>
        </w:rPr>
      </w:pPr>
      <w:r>
        <w:rPr>
          <w:rFonts w:hint="eastAsia"/>
        </w:rPr>
        <w:t xml:space="preserve">    </w:t>
      </w:r>
      <w:r w:rsidR="00F0728C" w:rsidRPr="008343A5">
        <w:rPr>
          <w:rFonts w:ascii="宋体" w:hAnsi="宋体" w:hint="eastAsia"/>
        </w:rPr>
        <w:t>在松树适</w:t>
      </w:r>
      <w:proofErr w:type="gramStart"/>
      <w:r w:rsidR="00F0728C" w:rsidRPr="008343A5">
        <w:rPr>
          <w:rFonts w:ascii="宋体" w:hAnsi="宋体" w:hint="eastAsia"/>
        </w:rPr>
        <w:t>生区域</w:t>
      </w:r>
      <w:proofErr w:type="gramEnd"/>
      <w:r w:rsidR="00F0728C" w:rsidRPr="008343A5">
        <w:rPr>
          <w:rFonts w:ascii="宋体" w:hAnsi="宋体" w:hint="eastAsia"/>
        </w:rPr>
        <w:t>内</w:t>
      </w:r>
      <w:r w:rsidR="00A3183A" w:rsidRPr="008343A5">
        <w:rPr>
          <w:rFonts w:ascii="宋体" w:hAnsi="宋体" w:hint="eastAsia"/>
        </w:rPr>
        <w:t>（</w:t>
      </w:r>
      <w:r w:rsidR="00E67046" w:rsidRPr="008343A5">
        <w:rPr>
          <w:rFonts w:ascii="宋体" w:hAnsi="宋体" w:hint="eastAsia"/>
        </w:rPr>
        <w:t>中心产区</w:t>
      </w:r>
      <w:r w:rsidR="00A3183A" w:rsidRPr="008343A5">
        <w:rPr>
          <w:rFonts w:ascii="宋体" w:hAnsi="宋体" w:hint="eastAsia"/>
        </w:rPr>
        <w:t>为优）</w:t>
      </w:r>
      <w:r w:rsidR="00F0728C" w:rsidRPr="008343A5">
        <w:rPr>
          <w:rFonts w:ascii="宋体" w:hAnsi="宋体" w:hint="eastAsia"/>
        </w:rPr>
        <w:t>选择保存地点</w:t>
      </w:r>
      <w:r w:rsidR="008343A5" w:rsidRPr="008343A5">
        <w:rPr>
          <w:rFonts w:ascii="宋体" w:hAnsi="宋体" w:hint="eastAsia"/>
        </w:rPr>
        <w:t>，要求交通便利，便于长期保存和研究，少有生物或非生物为害隐患</w:t>
      </w:r>
      <w:r w:rsidR="008343A5">
        <w:rPr>
          <w:rFonts w:ascii="宋体" w:hAnsi="宋体" w:hint="eastAsia"/>
        </w:rPr>
        <w:t>，</w:t>
      </w:r>
      <w:r w:rsidR="008343A5" w:rsidRPr="008343A5">
        <w:rPr>
          <w:rFonts w:ascii="宋体" w:hAnsi="宋体" w:hint="eastAsia"/>
        </w:rPr>
        <w:t>海拔850</w:t>
      </w:r>
      <w:r w:rsidR="008343A5" w:rsidRPr="008343A5">
        <w:rPr>
          <w:rFonts w:ascii="宋体" w:hAnsi="宋体"/>
          <w:vertAlign w:val="superscript"/>
        </w:rPr>
        <w:t xml:space="preserve"> </w:t>
      </w:r>
      <w:r w:rsidR="008343A5" w:rsidRPr="008343A5">
        <w:rPr>
          <w:rFonts w:ascii="宋体" w:hAnsi="宋体" w:hint="eastAsia"/>
        </w:rPr>
        <w:t>m以下</w:t>
      </w:r>
      <w:r w:rsidR="008343A5" w:rsidRPr="008343A5">
        <w:rPr>
          <w:rFonts w:ascii="宋体" w:hAnsi="宋体" w:cs="Helvetica"/>
          <w:color w:val="333333"/>
          <w:shd w:val="clear" w:color="auto" w:fill="FFFFFF"/>
        </w:rPr>
        <w:t>的低山、丘陵中下部</w:t>
      </w:r>
      <w:r w:rsidR="008343A5" w:rsidRPr="008343A5">
        <w:rPr>
          <w:rFonts w:ascii="宋体" w:hAnsi="宋体" w:hint="eastAsia"/>
        </w:rPr>
        <w:t>，坡度≤2</w:t>
      </w:r>
      <w:r w:rsidR="008343A5" w:rsidRPr="008343A5">
        <w:rPr>
          <w:rFonts w:ascii="宋体" w:hAnsi="宋体"/>
        </w:rPr>
        <w:t>5</w:t>
      </w:r>
      <w:r w:rsidR="008343A5" w:rsidRPr="008343A5">
        <w:rPr>
          <w:rFonts w:ascii="宋体" w:hAnsi="宋体" w:hint="eastAsia"/>
          <w:vertAlign w:val="superscript"/>
        </w:rPr>
        <w:t xml:space="preserve"> </w:t>
      </w:r>
      <w:r w:rsidR="008343A5" w:rsidRPr="008343A5">
        <w:rPr>
          <w:rFonts w:ascii="宋体" w:hAnsi="宋体" w:hint="eastAsia"/>
        </w:rPr>
        <w:t>°</w:t>
      </w:r>
      <w:r w:rsidR="008343A5">
        <w:rPr>
          <w:rFonts w:ascii="宋体" w:hAnsi="宋体" w:hint="eastAsia"/>
        </w:rPr>
        <w:t>，</w:t>
      </w:r>
      <w:r w:rsidR="008343A5" w:rsidRPr="008343A5">
        <w:rPr>
          <w:rFonts w:ascii="宋体" w:hAnsi="宋体" w:hint="eastAsia"/>
        </w:rPr>
        <w:t>阳坡或半阳坡，</w:t>
      </w:r>
      <w:r w:rsidR="008343A5" w:rsidRPr="008343A5">
        <w:rPr>
          <w:rFonts w:ascii="宋体" w:hAnsi="宋体" w:cs="Helvetica"/>
          <w:color w:val="333333"/>
          <w:shd w:val="clear" w:color="auto" w:fill="FFFFFF"/>
        </w:rPr>
        <w:t>土层深厚湿润</w:t>
      </w:r>
      <w:r w:rsidR="00F0728C" w:rsidRPr="008343A5">
        <w:rPr>
          <w:rFonts w:ascii="宋体" w:hAnsi="宋体" w:hint="eastAsia"/>
        </w:rPr>
        <w:t>。</w:t>
      </w:r>
      <w:r w:rsidR="00A3183A" w:rsidRPr="008343A5">
        <w:rPr>
          <w:rFonts w:ascii="宋体" w:hAnsi="宋体" w:hint="eastAsia"/>
        </w:rPr>
        <w:t>国家或省级松树良种基地为异地保存优先选择点</w:t>
      </w:r>
      <w:r w:rsidR="008343A5">
        <w:rPr>
          <w:rFonts w:ascii="宋体" w:hAnsi="宋体" w:hint="eastAsia"/>
        </w:rPr>
        <w:t>。</w:t>
      </w:r>
    </w:p>
    <w:p w:rsidR="008343A5" w:rsidRDefault="00F0601D" w:rsidP="00287610">
      <w:pPr>
        <w:pStyle w:val="affc"/>
        <w:numPr>
          <w:ilvl w:val="0"/>
          <w:numId w:val="0"/>
        </w:numPr>
        <w:spacing w:beforeLines="50" w:before="120" w:afterLines="50" w:after="120"/>
        <w:jc w:val="both"/>
        <w:rPr>
          <w:sz w:val="21"/>
        </w:rPr>
      </w:pPr>
      <w:r>
        <w:rPr>
          <w:rFonts w:hint="eastAsia"/>
          <w:sz w:val="21"/>
        </w:rPr>
        <w:t>5</w:t>
      </w:r>
      <w:r w:rsidR="008343A5" w:rsidRPr="008343A5">
        <w:rPr>
          <w:rFonts w:hint="eastAsia"/>
          <w:sz w:val="21"/>
        </w:rPr>
        <w:t>.</w:t>
      </w:r>
      <w:r w:rsidR="008343A5">
        <w:rPr>
          <w:rFonts w:hint="eastAsia"/>
          <w:sz w:val="21"/>
        </w:rPr>
        <w:t>3</w:t>
      </w:r>
      <w:r w:rsidR="008343A5" w:rsidRPr="008343A5">
        <w:rPr>
          <w:rFonts w:hint="eastAsia"/>
          <w:sz w:val="21"/>
        </w:rPr>
        <w:t xml:space="preserve">  </w:t>
      </w:r>
      <w:r w:rsidR="008343A5">
        <w:rPr>
          <w:rFonts w:hint="eastAsia"/>
          <w:sz w:val="21"/>
        </w:rPr>
        <w:t>保存数量</w:t>
      </w:r>
    </w:p>
    <w:p w:rsidR="008343A5" w:rsidRPr="00BD08C6" w:rsidRDefault="008343A5" w:rsidP="00D93BF8">
      <w:pPr>
        <w:spacing w:line="240" w:lineRule="auto"/>
        <w:rPr>
          <w:rFonts w:ascii="宋体" w:hAnsi="宋体"/>
        </w:rPr>
      </w:pPr>
      <w:r>
        <w:rPr>
          <w:rFonts w:hint="eastAsia"/>
        </w:rPr>
        <w:lastRenderedPageBreak/>
        <w:t xml:space="preserve">    </w:t>
      </w:r>
      <w:r w:rsidR="00962CD8" w:rsidRPr="00BD08C6">
        <w:rPr>
          <w:rFonts w:ascii="宋体" w:hAnsi="宋体" w:hint="eastAsia"/>
        </w:rPr>
        <w:t>为确保种质资源长期安全保存，相同树种异地保存地点至少2个，其中主库1个，</w:t>
      </w:r>
      <w:proofErr w:type="gramStart"/>
      <w:r w:rsidR="00962CD8" w:rsidRPr="00BD08C6">
        <w:rPr>
          <w:rFonts w:ascii="宋体" w:hAnsi="宋体" w:hint="eastAsia"/>
        </w:rPr>
        <w:t>副库1个</w:t>
      </w:r>
      <w:proofErr w:type="gramEnd"/>
      <w:r w:rsidR="00F0601D">
        <w:rPr>
          <w:rFonts w:ascii="宋体" w:hAnsi="宋体" w:hint="eastAsia"/>
        </w:rPr>
        <w:t>及1个</w:t>
      </w:r>
      <w:r w:rsidR="00962CD8" w:rsidRPr="00BD08C6">
        <w:rPr>
          <w:rFonts w:ascii="宋体" w:hAnsi="宋体" w:hint="eastAsia"/>
        </w:rPr>
        <w:t>以上。主库的种质资源可全部或部分备份建设</w:t>
      </w:r>
      <w:proofErr w:type="gramStart"/>
      <w:r w:rsidR="00962CD8" w:rsidRPr="00BD08C6">
        <w:rPr>
          <w:rFonts w:ascii="宋体" w:hAnsi="宋体" w:hint="eastAsia"/>
        </w:rPr>
        <w:t>于副库以</w:t>
      </w:r>
      <w:proofErr w:type="gramEnd"/>
      <w:r w:rsidR="00962CD8" w:rsidRPr="00BD08C6">
        <w:rPr>
          <w:rFonts w:ascii="宋体" w:hAnsi="宋体" w:hint="eastAsia"/>
        </w:rPr>
        <w:t>规避潜在风险。</w:t>
      </w:r>
    </w:p>
    <w:p w:rsidR="008343A5" w:rsidRPr="00D93BF8" w:rsidRDefault="009E38CA" w:rsidP="00287610">
      <w:pPr>
        <w:pStyle w:val="affc"/>
        <w:numPr>
          <w:ilvl w:val="0"/>
          <w:numId w:val="0"/>
        </w:numPr>
        <w:spacing w:beforeLines="50" w:before="120" w:afterLines="50" w:after="120"/>
        <w:jc w:val="both"/>
        <w:rPr>
          <w:sz w:val="21"/>
        </w:rPr>
      </w:pPr>
      <w:r>
        <w:rPr>
          <w:rFonts w:hint="eastAsia"/>
          <w:sz w:val="21"/>
        </w:rPr>
        <w:t>5</w:t>
      </w:r>
      <w:r w:rsidR="008343A5" w:rsidRPr="00D93BF8">
        <w:rPr>
          <w:rFonts w:hint="eastAsia"/>
          <w:sz w:val="21"/>
        </w:rPr>
        <w:t>.4  保存形成</w:t>
      </w:r>
    </w:p>
    <w:p w:rsidR="00BD08C6" w:rsidRPr="00D93BF8" w:rsidRDefault="009E38CA" w:rsidP="00287610">
      <w:pPr>
        <w:pStyle w:val="affc"/>
        <w:numPr>
          <w:ilvl w:val="0"/>
          <w:numId w:val="0"/>
        </w:numPr>
        <w:spacing w:beforeLines="50" w:before="120" w:afterLines="50" w:after="120"/>
        <w:jc w:val="both"/>
        <w:rPr>
          <w:sz w:val="21"/>
        </w:rPr>
      </w:pPr>
      <w:r>
        <w:rPr>
          <w:rFonts w:hint="eastAsia"/>
          <w:sz w:val="21"/>
        </w:rPr>
        <w:t>5</w:t>
      </w:r>
      <w:r w:rsidR="00BD08C6" w:rsidRPr="00D93BF8">
        <w:rPr>
          <w:rFonts w:hint="eastAsia"/>
          <w:sz w:val="21"/>
        </w:rPr>
        <w:t>.4.1  种质资源库</w:t>
      </w:r>
    </w:p>
    <w:p w:rsidR="00BD08C6" w:rsidRPr="00BD08C6" w:rsidRDefault="00BD08C6" w:rsidP="00D93BF8">
      <w:pPr>
        <w:spacing w:line="240" w:lineRule="auto"/>
        <w:rPr>
          <w:rFonts w:ascii="宋体" w:hAnsi="宋体"/>
        </w:rPr>
      </w:pPr>
      <w:r w:rsidRPr="00BD08C6">
        <w:rPr>
          <w:rFonts w:ascii="宋体" w:hAnsi="宋体" w:hint="eastAsia"/>
        </w:rPr>
        <w:t xml:space="preserve">    </w:t>
      </w:r>
      <w:r w:rsidR="00D64DA4">
        <w:rPr>
          <w:rFonts w:ascii="宋体" w:hAnsi="宋体" w:hint="eastAsia"/>
        </w:rPr>
        <w:t>按地形地势将资源库划分成若干大区，大区下划分小区，大</w:t>
      </w:r>
      <w:r w:rsidR="00D93BF8">
        <w:rPr>
          <w:rFonts w:ascii="宋体" w:hAnsi="宋体" w:hint="eastAsia"/>
        </w:rPr>
        <w:t>小</w:t>
      </w:r>
      <w:r w:rsidR="00D64DA4">
        <w:rPr>
          <w:rFonts w:ascii="宋体" w:hAnsi="宋体" w:hint="eastAsia"/>
        </w:rPr>
        <w:t>区</w:t>
      </w:r>
      <w:r w:rsidR="00D93BF8">
        <w:rPr>
          <w:rFonts w:ascii="宋体" w:hAnsi="宋体" w:hint="eastAsia"/>
        </w:rPr>
        <w:t>可按山脊、道路或坡向区分，</w:t>
      </w:r>
      <w:r w:rsidR="00D64DA4">
        <w:rPr>
          <w:rFonts w:ascii="宋体" w:hAnsi="宋体" w:hint="eastAsia"/>
        </w:rPr>
        <w:t>相同性状收集保存在相同大区内。</w:t>
      </w:r>
      <w:r w:rsidR="00E87FEB">
        <w:rPr>
          <w:rFonts w:ascii="宋体" w:hAnsi="宋体" w:hint="eastAsia"/>
        </w:rPr>
        <w:t>从天然林、起源明晰人工林、遗传测定林中按相应选优标准选择优树或优良单株，</w:t>
      </w:r>
      <w:r w:rsidR="00D64DA4">
        <w:rPr>
          <w:rFonts w:ascii="宋体" w:hAnsi="宋体" w:hint="eastAsia"/>
        </w:rPr>
        <w:t>采用嫁接、扦插等无性繁殖方式保存。</w:t>
      </w:r>
      <w:r w:rsidRPr="00BD08C6">
        <w:rPr>
          <w:rFonts w:ascii="宋体" w:hAnsi="宋体" w:hint="eastAsia"/>
        </w:rPr>
        <w:t>株行距4</w:t>
      </w:r>
      <w:r w:rsidRPr="00BD08C6">
        <w:rPr>
          <w:rFonts w:ascii="宋体" w:hAnsi="宋体" w:hint="eastAsia"/>
          <w:vertAlign w:val="superscript"/>
        </w:rPr>
        <w:t xml:space="preserve"> </w:t>
      </w:r>
      <w:r w:rsidRPr="00BD08C6">
        <w:rPr>
          <w:rFonts w:ascii="宋体" w:hAnsi="宋体" w:hint="eastAsia"/>
        </w:rPr>
        <w:t>m</w:t>
      </w:r>
      <w:r w:rsidRPr="00BD08C6">
        <w:rPr>
          <w:rFonts w:ascii="Times New Roman" w:hAnsi="Times New Roman"/>
        </w:rPr>
        <w:t>~</w:t>
      </w:r>
      <w:r w:rsidRPr="00BD08C6">
        <w:rPr>
          <w:rFonts w:ascii="宋体" w:hAnsi="宋体" w:hint="eastAsia"/>
        </w:rPr>
        <w:t>8</w:t>
      </w:r>
      <w:r w:rsidRPr="00BD08C6">
        <w:rPr>
          <w:rFonts w:ascii="宋体" w:hAnsi="宋体" w:hint="eastAsia"/>
          <w:vertAlign w:val="superscript"/>
        </w:rPr>
        <w:t xml:space="preserve"> </w:t>
      </w:r>
      <w:r w:rsidRPr="00BD08C6">
        <w:rPr>
          <w:rFonts w:ascii="宋体" w:hAnsi="宋体" w:hint="eastAsia"/>
        </w:rPr>
        <w:t>m</w:t>
      </w:r>
      <w:r w:rsidR="00E87FEB">
        <w:rPr>
          <w:rFonts w:ascii="宋体" w:hAnsi="宋体" w:hint="eastAsia"/>
        </w:rPr>
        <w:t>，保存株数</w:t>
      </w:r>
      <w:r w:rsidR="005A4A4E">
        <w:rPr>
          <w:rFonts w:ascii="宋体" w:hAnsi="宋体" w:hint="eastAsia"/>
        </w:rPr>
        <w:t>8</w:t>
      </w:r>
      <w:r w:rsidR="00E87FEB">
        <w:rPr>
          <w:rFonts w:ascii="宋体" w:hAnsi="宋体" w:hint="eastAsia"/>
        </w:rPr>
        <w:t>株</w:t>
      </w:r>
      <w:r w:rsidR="00E87FEB" w:rsidRPr="00E87FEB">
        <w:rPr>
          <w:rFonts w:ascii="Times New Roman" w:hAnsi="Times New Roman"/>
        </w:rPr>
        <w:t>~</w:t>
      </w:r>
      <w:r w:rsidR="00E87FEB">
        <w:rPr>
          <w:rFonts w:ascii="宋体" w:hAnsi="宋体" w:hint="eastAsia"/>
        </w:rPr>
        <w:t>10株</w:t>
      </w:r>
      <w:r w:rsidR="00D64DA4">
        <w:rPr>
          <w:rFonts w:ascii="宋体" w:hAnsi="宋体" w:hint="eastAsia"/>
        </w:rPr>
        <w:t>，单列小区排列</w:t>
      </w:r>
      <w:r w:rsidR="00E87FEB">
        <w:rPr>
          <w:rFonts w:ascii="宋体" w:hAnsi="宋体" w:hint="eastAsia"/>
        </w:rPr>
        <w:t>。</w:t>
      </w:r>
    </w:p>
    <w:p w:rsidR="00BD08C6" w:rsidRDefault="009E38CA" w:rsidP="00287610">
      <w:pPr>
        <w:pStyle w:val="affc"/>
        <w:numPr>
          <w:ilvl w:val="0"/>
          <w:numId w:val="0"/>
        </w:numPr>
        <w:spacing w:beforeLines="50" w:before="120" w:afterLines="50" w:after="120"/>
        <w:jc w:val="both"/>
        <w:rPr>
          <w:sz w:val="21"/>
        </w:rPr>
      </w:pPr>
      <w:r>
        <w:rPr>
          <w:rFonts w:hint="eastAsia"/>
          <w:sz w:val="21"/>
        </w:rPr>
        <w:t>5</w:t>
      </w:r>
      <w:r w:rsidR="00D93BF8" w:rsidRPr="00D93BF8">
        <w:rPr>
          <w:rFonts w:hint="eastAsia"/>
          <w:sz w:val="21"/>
        </w:rPr>
        <w:t>.4.2</w:t>
      </w:r>
      <w:r w:rsidR="00F0601D">
        <w:rPr>
          <w:rFonts w:hint="eastAsia"/>
          <w:sz w:val="21"/>
        </w:rPr>
        <w:t xml:space="preserve">  </w:t>
      </w:r>
      <w:r w:rsidR="00BD08C6" w:rsidRPr="00D93BF8">
        <w:rPr>
          <w:rFonts w:hint="eastAsia"/>
          <w:sz w:val="21"/>
        </w:rPr>
        <w:t>母树林</w:t>
      </w:r>
    </w:p>
    <w:p w:rsidR="00E73D65" w:rsidRPr="00E73D65" w:rsidRDefault="00E73D65" w:rsidP="008D5017">
      <w:pPr>
        <w:spacing w:line="240" w:lineRule="auto"/>
      </w:pPr>
      <w:r>
        <w:rPr>
          <w:rFonts w:hint="eastAsia"/>
        </w:rPr>
        <w:t xml:space="preserve">    </w:t>
      </w:r>
      <w:r w:rsidR="00F0601D">
        <w:rPr>
          <w:rFonts w:hint="eastAsia"/>
        </w:rPr>
        <w:t>利用天然林或人工林的优良林分经过去劣留优的疏伐改良、为生产初级改良种子而建设的采种林分</w:t>
      </w:r>
      <w:r w:rsidR="008D5017">
        <w:rPr>
          <w:rFonts w:hint="eastAsia"/>
        </w:rPr>
        <w:t>。</w:t>
      </w:r>
    </w:p>
    <w:p w:rsidR="00BD08C6" w:rsidRDefault="009E38CA" w:rsidP="00287610">
      <w:pPr>
        <w:pStyle w:val="affc"/>
        <w:numPr>
          <w:ilvl w:val="0"/>
          <w:numId w:val="0"/>
        </w:numPr>
        <w:spacing w:beforeLines="50" w:before="120" w:afterLines="50" w:after="120"/>
        <w:jc w:val="both"/>
        <w:rPr>
          <w:sz w:val="21"/>
        </w:rPr>
      </w:pPr>
      <w:r>
        <w:rPr>
          <w:rFonts w:hint="eastAsia"/>
          <w:sz w:val="21"/>
        </w:rPr>
        <w:t>5</w:t>
      </w:r>
      <w:r w:rsidR="00D93BF8" w:rsidRPr="00D93BF8">
        <w:rPr>
          <w:rFonts w:hint="eastAsia"/>
          <w:sz w:val="21"/>
        </w:rPr>
        <w:t>.4.3</w:t>
      </w:r>
      <w:r w:rsidR="00BD08C6" w:rsidRPr="00D93BF8">
        <w:rPr>
          <w:sz w:val="21"/>
        </w:rPr>
        <w:t>优树收集区</w:t>
      </w:r>
    </w:p>
    <w:p w:rsidR="008D5017" w:rsidRPr="008D5017" w:rsidRDefault="008D5017" w:rsidP="00006964">
      <w:pPr>
        <w:spacing w:line="240" w:lineRule="auto"/>
      </w:pPr>
      <w:r>
        <w:rPr>
          <w:rFonts w:hint="eastAsia"/>
        </w:rPr>
        <w:t xml:space="preserve">    </w:t>
      </w:r>
      <w:r w:rsidR="00006964">
        <w:rPr>
          <w:rFonts w:hint="eastAsia"/>
        </w:rPr>
        <w:t>将按</w:t>
      </w:r>
      <w:r>
        <w:rPr>
          <w:rFonts w:hint="eastAsia"/>
        </w:rPr>
        <w:t>不同培育目标的选优标准在天然林或人工林中选出的优树</w:t>
      </w:r>
      <w:r w:rsidR="00006964">
        <w:rPr>
          <w:rFonts w:hint="eastAsia"/>
        </w:rPr>
        <w:t>集中统一收集，以便于观测不同表型优树的物候、生长等特征。</w:t>
      </w:r>
    </w:p>
    <w:p w:rsidR="00B50AC0" w:rsidRDefault="009E38CA" w:rsidP="00287610">
      <w:pPr>
        <w:pStyle w:val="affc"/>
        <w:numPr>
          <w:ilvl w:val="0"/>
          <w:numId w:val="0"/>
        </w:numPr>
        <w:spacing w:beforeLines="50" w:before="120" w:afterLines="50" w:after="120"/>
        <w:jc w:val="both"/>
        <w:rPr>
          <w:sz w:val="21"/>
        </w:rPr>
      </w:pPr>
      <w:r>
        <w:rPr>
          <w:rFonts w:hint="eastAsia"/>
          <w:sz w:val="21"/>
        </w:rPr>
        <w:t>5</w:t>
      </w:r>
      <w:r w:rsidR="00D93BF8">
        <w:rPr>
          <w:rFonts w:hint="eastAsia"/>
          <w:sz w:val="21"/>
        </w:rPr>
        <w:t>.4.5</w:t>
      </w:r>
      <w:r w:rsidR="00B50AC0">
        <w:rPr>
          <w:rFonts w:hint="eastAsia"/>
          <w:sz w:val="21"/>
        </w:rPr>
        <w:t xml:space="preserve">  </w:t>
      </w:r>
      <w:r w:rsidR="00B50AC0" w:rsidRPr="00D93BF8">
        <w:rPr>
          <w:rFonts w:hint="eastAsia"/>
          <w:sz w:val="21"/>
        </w:rPr>
        <w:t>采穗圃</w:t>
      </w:r>
    </w:p>
    <w:p w:rsidR="00B50AC0" w:rsidRPr="00B50AC0" w:rsidRDefault="00B50AC0" w:rsidP="00137104">
      <w:pPr>
        <w:spacing w:line="240" w:lineRule="auto"/>
      </w:pPr>
      <w:r>
        <w:rPr>
          <w:rFonts w:hint="eastAsia"/>
        </w:rPr>
        <w:t xml:space="preserve">    </w:t>
      </w:r>
      <w:r>
        <w:rPr>
          <w:rFonts w:hint="eastAsia"/>
        </w:rPr>
        <w:t>为营建种子园提供量大质优无性系穗条，将经过表型观测和评价且入选种子园建</w:t>
      </w:r>
      <w:proofErr w:type="gramStart"/>
      <w:r>
        <w:rPr>
          <w:rFonts w:hint="eastAsia"/>
        </w:rPr>
        <w:t>园材</w:t>
      </w:r>
      <w:proofErr w:type="gramEnd"/>
      <w:r>
        <w:rPr>
          <w:rFonts w:hint="eastAsia"/>
        </w:rPr>
        <w:t>料的优树无性系开展集约化种植，并利用修剪、矮化、水肥等措施</w:t>
      </w:r>
      <w:r w:rsidR="00E05A24">
        <w:rPr>
          <w:rFonts w:hint="eastAsia"/>
        </w:rPr>
        <w:t>短期内</w:t>
      </w:r>
      <w:r>
        <w:rPr>
          <w:rFonts w:hint="eastAsia"/>
        </w:rPr>
        <w:t>促进穗条产出，满足</w:t>
      </w:r>
      <w:r w:rsidR="00E05A24">
        <w:rPr>
          <w:rFonts w:hint="eastAsia"/>
        </w:rPr>
        <w:t>建园需求。</w:t>
      </w:r>
    </w:p>
    <w:p w:rsidR="00B50AC0" w:rsidRDefault="009E38CA" w:rsidP="00287610">
      <w:pPr>
        <w:pStyle w:val="affc"/>
        <w:numPr>
          <w:ilvl w:val="0"/>
          <w:numId w:val="0"/>
        </w:numPr>
        <w:spacing w:beforeLines="50" w:before="120" w:afterLines="50" w:after="120"/>
        <w:jc w:val="both"/>
        <w:rPr>
          <w:sz w:val="21"/>
        </w:rPr>
      </w:pPr>
      <w:r>
        <w:rPr>
          <w:rFonts w:hint="eastAsia"/>
          <w:sz w:val="21"/>
        </w:rPr>
        <w:t>5</w:t>
      </w:r>
      <w:r w:rsidR="00D93BF8">
        <w:rPr>
          <w:rFonts w:hint="eastAsia"/>
          <w:sz w:val="21"/>
        </w:rPr>
        <w:t>.4.6</w:t>
      </w:r>
      <w:r w:rsidR="00B50AC0">
        <w:rPr>
          <w:rFonts w:hint="eastAsia"/>
          <w:sz w:val="21"/>
        </w:rPr>
        <w:t xml:space="preserve">  </w:t>
      </w:r>
      <w:r w:rsidR="00B50AC0" w:rsidRPr="00D93BF8">
        <w:rPr>
          <w:sz w:val="21"/>
        </w:rPr>
        <w:t>种子园</w:t>
      </w:r>
    </w:p>
    <w:p w:rsidR="007322F5" w:rsidRPr="007322F5" w:rsidRDefault="00B50AC0" w:rsidP="00B50AC0">
      <w:pPr>
        <w:spacing w:line="240" w:lineRule="auto"/>
      </w:pPr>
      <w:r>
        <w:rPr>
          <w:rFonts w:hint="eastAsia"/>
        </w:rPr>
        <w:t xml:space="preserve">    </w:t>
      </w:r>
      <w:r>
        <w:rPr>
          <w:rFonts w:hint="eastAsia"/>
        </w:rPr>
        <w:t>采用经过人工选择的优树无性系或子代家系为材料建立，可生产遗传品质优良种子的种植园。是生产松树良种以及遗传改良的重要途径。</w:t>
      </w:r>
    </w:p>
    <w:p w:rsidR="00BD08C6" w:rsidRDefault="009E38CA" w:rsidP="00287610">
      <w:pPr>
        <w:pStyle w:val="affc"/>
        <w:numPr>
          <w:ilvl w:val="0"/>
          <w:numId w:val="0"/>
        </w:numPr>
        <w:spacing w:beforeLines="50" w:before="120" w:afterLines="50" w:after="120"/>
        <w:jc w:val="both"/>
        <w:rPr>
          <w:sz w:val="21"/>
        </w:rPr>
      </w:pPr>
      <w:r>
        <w:rPr>
          <w:rFonts w:hint="eastAsia"/>
          <w:sz w:val="21"/>
        </w:rPr>
        <w:t>5</w:t>
      </w:r>
      <w:r w:rsidR="00D93BF8">
        <w:rPr>
          <w:rFonts w:hint="eastAsia"/>
          <w:sz w:val="21"/>
        </w:rPr>
        <w:t>.4.7</w:t>
      </w:r>
      <w:r w:rsidR="00BD08C6" w:rsidRPr="00D93BF8">
        <w:rPr>
          <w:rFonts w:hint="eastAsia"/>
          <w:sz w:val="21"/>
        </w:rPr>
        <w:t>子代测定林</w:t>
      </w:r>
    </w:p>
    <w:p w:rsidR="00137104" w:rsidRPr="005A4A4E" w:rsidRDefault="00137104" w:rsidP="00AA5D70">
      <w:pPr>
        <w:spacing w:line="240" w:lineRule="auto"/>
        <w:rPr>
          <w:rFonts w:ascii="宋体" w:hAnsi="宋体"/>
        </w:rPr>
      </w:pPr>
      <w:r>
        <w:rPr>
          <w:rFonts w:hint="eastAsia"/>
        </w:rPr>
        <w:t xml:space="preserve">   </w:t>
      </w:r>
      <w:r w:rsidR="003D5D32">
        <w:rPr>
          <w:rFonts w:hint="eastAsia"/>
        </w:rPr>
        <w:t xml:space="preserve"> </w:t>
      </w:r>
      <w:r w:rsidR="00AA5D70" w:rsidRPr="005A4A4E">
        <w:rPr>
          <w:rFonts w:ascii="宋体" w:hAnsi="宋体" w:hint="eastAsia"/>
        </w:rPr>
        <w:t>研究和</w:t>
      </w:r>
      <w:r w:rsidR="003D5D32" w:rsidRPr="005A4A4E">
        <w:rPr>
          <w:rFonts w:ascii="宋体" w:hAnsi="宋体" w:hint="eastAsia"/>
        </w:rPr>
        <w:t>评价表型</w:t>
      </w:r>
      <w:r w:rsidR="00CA3E88" w:rsidRPr="005A4A4E">
        <w:rPr>
          <w:rFonts w:ascii="宋体" w:hAnsi="宋体" w:hint="eastAsia"/>
        </w:rPr>
        <w:t>和遗传型</w:t>
      </w:r>
      <w:r w:rsidR="00AA5D70" w:rsidRPr="005A4A4E">
        <w:rPr>
          <w:rFonts w:ascii="宋体" w:hAnsi="宋体" w:hint="eastAsia"/>
        </w:rPr>
        <w:t>相关</w:t>
      </w:r>
      <w:r w:rsidR="00651FFF" w:rsidRPr="005A4A4E">
        <w:rPr>
          <w:rFonts w:ascii="宋体" w:hAnsi="宋体" w:hint="eastAsia"/>
        </w:rPr>
        <w:t>、遗传型与环境间的交互作用</w:t>
      </w:r>
      <w:r w:rsidR="00AA5D70" w:rsidRPr="005A4A4E">
        <w:rPr>
          <w:rFonts w:ascii="宋体" w:hAnsi="宋体" w:hint="eastAsia"/>
        </w:rPr>
        <w:t>、</w:t>
      </w:r>
      <w:r w:rsidR="00651FFF" w:rsidRPr="005A4A4E">
        <w:rPr>
          <w:rFonts w:ascii="宋体" w:hAnsi="宋体" w:hint="eastAsia"/>
        </w:rPr>
        <w:t>家系稳定性及早晚期相关以及</w:t>
      </w:r>
      <w:r w:rsidR="00AA5D70" w:rsidRPr="005A4A4E">
        <w:rPr>
          <w:rFonts w:ascii="宋体" w:hAnsi="宋体" w:hint="eastAsia"/>
        </w:rPr>
        <w:t>为更高世代改良提供基本群体。</w:t>
      </w:r>
      <w:r w:rsidR="005A4A4E" w:rsidRPr="005A4A4E">
        <w:rPr>
          <w:rFonts w:ascii="宋体" w:hAnsi="宋体" w:hint="eastAsia"/>
        </w:rPr>
        <w:t>具体右按GB</w:t>
      </w:r>
      <w:r w:rsidR="005A4A4E">
        <w:rPr>
          <w:rFonts w:ascii="宋体" w:hAnsi="宋体" w:hint="eastAsia"/>
        </w:rPr>
        <w:t xml:space="preserve"> </w:t>
      </w:r>
      <w:r w:rsidR="005A4A4E" w:rsidRPr="005A4A4E">
        <w:rPr>
          <w:rFonts w:ascii="宋体" w:hAnsi="宋体" w:hint="eastAsia"/>
        </w:rPr>
        <w:t>10013-88执行。</w:t>
      </w:r>
      <w:r w:rsidRPr="005A4A4E">
        <w:rPr>
          <w:rFonts w:ascii="宋体" w:hAnsi="宋体" w:hint="eastAsia"/>
        </w:rPr>
        <w:t xml:space="preserve"> </w:t>
      </w:r>
    </w:p>
    <w:p w:rsidR="00BD08C6" w:rsidRDefault="009E38CA" w:rsidP="00287610">
      <w:pPr>
        <w:pStyle w:val="affc"/>
        <w:numPr>
          <w:ilvl w:val="0"/>
          <w:numId w:val="0"/>
        </w:numPr>
        <w:spacing w:beforeLines="50" w:before="120" w:afterLines="50" w:after="120"/>
        <w:jc w:val="both"/>
        <w:rPr>
          <w:sz w:val="21"/>
        </w:rPr>
      </w:pPr>
      <w:r>
        <w:rPr>
          <w:rFonts w:hint="eastAsia"/>
          <w:sz w:val="21"/>
        </w:rPr>
        <w:t>5</w:t>
      </w:r>
      <w:r w:rsidR="00D93BF8">
        <w:rPr>
          <w:rFonts w:hint="eastAsia"/>
          <w:sz w:val="21"/>
        </w:rPr>
        <w:t>.4.8</w:t>
      </w:r>
      <w:r w:rsidR="00BD08C6" w:rsidRPr="00D93BF8">
        <w:rPr>
          <w:rFonts w:hint="eastAsia"/>
          <w:sz w:val="21"/>
        </w:rPr>
        <w:t>区域试验林</w:t>
      </w:r>
    </w:p>
    <w:p w:rsidR="00AA5D70" w:rsidRPr="00AA5D70" w:rsidRDefault="00AA5D70" w:rsidP="005A4A4E">
      <w:pPr>
        <w:spacing w:line="240" w:lineRule="auto"/>
      </w:pPr>
      <w:r>
        <w:rPr>
          <w:rFonts w:hint="eastAsia"/>
        </w:rPr>
        <w:t xml:space="preserve">    </w:t>
      </w:r>
      <w:r>
        <w:rPr>
          <w:rFonts w:hint="eastAsia"/>
        </w:rPr>
        <w:t>在</w:t>
      </w:r>
      <w:r w:rsidR="00176A07">
        <w:rPr>
          <w:rFonts w:hint="eastAsia"/>
        </w:rPr>
        <w:t>子代测定基础上，在松树适生区选择不少于</w:t>
      </w:r>
      <w:r w:rsidR="00176A07" w:rsidRPr="005A4A4E">
        <w:rPr>
          <w:rFonts w:ascii="宋体" w:hAnsi="宋体" w:hint="eastAsia"/>
        </w:rPr>
        <w:t>3</w:t>
      </w:r>
      <w:r w:rsidR="00176A07">
        <w:rPr>
          <w:rFonts w:hint="eastAsia"/>
        </w:rPr>
        <w:t>个具有显著生态差异的地理区域营建试验林，用于评价</w:t>
      </w:r>
      <w:r w:rsidR="005A4A4E">
        <w:rPr>
          <w:rFonts w:hint="eastAsia"/>
        </w:rPr>
        <w:t>和筛选生产性良种。</w:t>
      </w:r>
    </w:p>
    <w:p w:rsidR="00BD08C6" w:rsidRDefault="009E38CA" w:rsidP="00287610">
      <w:pPr>
        <w:pStyle w:val="affc"/>
        <w:numPr>
          <w:ilvl w:val="0"/>
          <w:numId w:val="0"/>
        </w:numPr>
        <w:spacing w:beforeLines="50" w:before="120" w:afterLines="50" w:after="120"/>
        <w:jc w:val="both"/>
        <w:rPr>
          <w:sz w:val="21"/>
        </w:rPr>
      </w:pPr>
      <w:r>
        <w:rPr>
          <w:rFonts w:hint="eastAsia"/>
          <w:sz w:val="21"/>
        </w:rPr>
        <w:t>5</w:t>
      </w:r>
      <w:r w:rsidR="00D93BF8">
        <w:rPr>
          <w:rFonts w:hint="eastAsia"/>
          <w:sz w:val="21"/>
        </w:rPr>
        <w:t>.4.9</w:t>
      </w:r>
      <w:r w:rsidR="00BD08C6" w:rsidRPr="00D93BF8">
        <w:rPr>
          <w:rFonts w:hint="eastAsia"/>
          <w:sz w:val="21"/>
        </w:rPr>
        <w:t>示范林</w:t>
      </w:r>
    </w:p>
    <w:p w:rsidR="005A4A4E" w:rsidRPr="005A4A4E" w:rsidRDefault="005A4A4E" w:rsidP="005A4A4E">
      <w:pPr>
        <w:spacing w:line="240" w:lineRule="auto"/>
      </w:pPr>
      <w:r>
        <w:rPr>
          <w:rFonts w:hint="eastAsia"/>
        </w:rPr>
        <w:t xml:space="preserve">   </w:t>
      </w:r>
      <w:r>
        <w:rPr>
          <w:rFonts w:hint="eastAsia"/>
        </w:rPr>
        <w:t>完成子代测定和区域试验评选的良种在适</w:t>
      </w:r>
      <w:proofErr w:type="gramStart"/>
      <w:r>
        <w:rPr>
          <w:rFonts w:hint="eastAsia"/>
        </w:rPr>
        <w:t>生区域</w:t>
      </w:r>
      <w:proofErr w:type="gramEnd"/>
      <w:r>
        <w:rPr>
          <w:rFonts w:hint="eastAsia"/>
        </w:rPr>
        <w:t>内规模化推广示范。</w:t>
      </w:r>
    </w:p>
    <w:p w:rsidR="009E38CA" w:rsidRDefault="009E38CA" w:rsidP="009E38CA">
      <w:pPr>
        <w:pStyle w:val="affd"/>
        <w:numPr>
          <w:ilvl w:val="0"/>
          <w:numId w:val="0"/>
        </w:numPr>
        <w:spacing w:before="240" w:after="240"/>
      </w:pPr>
      <w:bookmarkStart w:id="43" w:name="BookMark8"/>
      <w:bookmarkEnd w:id="21"/>
      <w:r>
        <w:rPr>
          <w:rFonts w:hint="eastAsia"/>
        </w:rPr>
        <w:t>6  测定林调查</w:t>
      </w:r>
    </w:p>
    <w:p w:rsidR="009E38CA" w:rsidRPr="00951ACB" w:rsidRDefault="009E38CA" w:rsidP="009E38CA">
      <w:pPr>
        <w:pStyle w:val="affff7"/>
        <w:ind w:firstLine="420"/>
        <w:rPr>
          <w:rFonts w:hAnsi="宋体"/>
        </w:rPr>
      </w:pPr>
      <w:r w:rsidRPr="00951ACB">
        <w:rPr>
          <w:rFonts w:hAnsi="宋体" w:hint="eastAsia"/>
        </w:rPr>
        <w:t>调查某一项性状必须一次完成，生长量调查在林木生长停止期或年终进行，补植株不参加调查。调查性状、时期和方法见</w:t>
      </w:r>
      <w:r>
        <w:rPr>
          <w:rFonts w:hAnsi="宋体" w:hint="eastAsia"/>
        </w:rPr>
        <w:t>附录A</w:t>
      </w:r>
      <w:r w:rsidRPr="00951ACB">
        <w:rPr>
          <w:rFonts w:hAnsi="宋体" w:hint="eastAsia"/>
        </w:rPr>
        <w:t>。</w:t>
      </w:r>
    </w:p>
    <w:p w:rsidR="009E38CA" w:rsidRDefault="009E38CA" w:rsidP="009E38CA">
      <w:pPr>
        <w:pStyle w:val="affd"/>
        <w:numPr>
          <w:ilvl w:val="0"/>
          <w:numId w:val="0"/>
        </w:numPr>
        <w:spacing w:before="240" w:after="240"/>
      </w:pPr>
      <w:r>
        <w:rPr>
          <w:rFonts w:hint="eastAsia"/>
        </w:rPr>
        <w:t>7  档案管理</w:t>
      </w:r>
    </w:p>
    <w:p w:rsidR="009E38CA" w:rsidRDefault="009E38CA" w:rsidP="009E38CA">
      <w:pPr>
        <w:pStyle w:val="affff7"/>
        <w:ind w:firstLine="420"/>
        <w:rPr>
          <w:szCs w:val="21"/>
        </w:rPr>
      </w:pPr>
      <w:r>
        <w:rPr>
          <w:rFonts w:hint="eastAsia"/>
          <w:szCs w:val="21"/>
        </w:rPr>
        <w:t>生产单位应建立完整、真实的生产栽培管理档案和调查测定记录档案，包括测定地位置、面积、种苗来源、整地、栽植、管理维护等各项作业的用工和物料消耗，以及野外测定原始记录等。档案须长期保存。</w:t>
      </w:r>
    </w:p>
    <w:p w:rsidR="001B5777" w:rsidRDefault="001B5777" w:rsidP="001B5777">
      <w:pPr>
        <w:pStyle w:val="aff3"/>
        <w:numPr>
          <w:ilvl w:val="0"/>
          <w:numId w:val="0"/>
        </w:numPr>
        <w:spacing w:before="120" w:after="120"/>
        <w:jc w:val="both"/>
      </w:pPr>
    </w:p>
    <w:p w:rsidR="001B5777" w:rsidRDefault="001B5777" w:rsidP="001B5777">
      <w:pPr>
        <w:pStyle w:val="affff7"/>
        <w:ind w:firstLine="420"/>
      </w:pPr>
    </w:p>
    <w:p w:rsidR="001B5777" w:rsidRDefault="001B5777" w:rsidP="001B5777">
      <w:pPr>
        <w:pStyle w:val="affff7"/>
        <w:ind w:firstLine="420"/>
      </w:pPr>
    </w:p>
    <w:p w:rsidR="001B5777" w:rsidRDefault="001B5777" w:rsidP="001B5777">
      <w:pPr>
        <w:pStyle w:val="aff3"/>
        <w:numPr>
          <w:ilvl w:val="0"/>
          <w:numId w:val="0"/>
        </w:numPr>
        <w:spacing w:before="120" w:after="120"/>
        <w:rPr>
          <w:rFonts w:hint="eastAsia"/>
        </w:rPr>
      </w:pPr>
      <w:r>
        <w:rPr>
          <w:rFonts w:ascii="Times New Roman" w:hint="eastAsia"/>
        </w:rPr>
        <w:lastRenderedPageBreak/>
        <w:t>附</w:t>
      </w:r>
      <w:r>
        <w:rPr>
          <w:rFonts w:ascii="Times New Roman" w:hint="eastAsia"/>
        </w:rPr>
        <w:t xml:space="preserve"> </w:t>
      </w:r>
      <w:r>
        <w:rPr>
          <w:rFonts w:ascii="Times New Roman" w:hint="eastAsia"/>
        </w:rPr>
        <w:t>录</w:t>
      </w:r>
      <w:r>
        <w:rPr>
          <w:rFonts w:ascii="Times New Roman" w:hint="eastAsia"/>
        </w:rPr>
        <w:t xml:space="preserve"> A</w:t>
      </w:r>
      <w:r w:rsidRPr="00A057F0">
        <w:rPr>
          <w:rFonts w:ascii="Times New Roman"/>
        </w:rPr>
        <w:br/>
      </w:r>
      <w:r w:rsidRPr="00A057F0">
        <w:rPr>
          <w:rFonts w:ascii="Times New Roman"/>
        </w:rPr>
        <w:t>（</w:t>
      </w:r>
      <w:r>
        <w:rPr>
          <w:rFonts w:ascii="Times New Roman" w:hint="eastAsia"/>
        </w:rPr>
        <w:t>资料</w:t>
      </w:r>
      <w:r w:rsidRPr="00A057F0">
        <w:rPr>
          <w:rFonts w:ascii="Times New Roman"/>
        </w:rPr>
        <w:t>性附录）</w:t>
      </w:r>
      <w:r w:rsidRPr="00A057F0">
        <w:rPr>
          <w:rFonts w:ascii="Times New Roman"/>
        </w:rPr>
        <w:br/>
      </w:r>
      <w:r>
        <w:rPr>
          <w:rFonts w:hint="eastAsia"/>
        </w:rPr>
        <w:t>遗传测定林调查方法</w:t>
      </w:r>
    </w:p>
    <w:p w:rsidR="00287610" w:rsidRPr="00287610" w:rsidRDefault="00287610" w:rsidP="00287610">
      <w:pPr>
        <w:pStyle w:val="affff7"/>
        <w:ind w:firstLine="420"/>
      </w:pPr>
      <w:r>
        <w:rPr>
          <w:rFonts w:hint="eastAsia"/>
        </w:rPr>
        <w:t>见表A.1。</w:t>
      </w:r>
    </w:p>
    <w:p w:rsidR="009E38CA" w:rsidRDefault="001B5777" w:rsidP="001B5777">
      <w:pPr>
        <w:pStyle w:val="aff3"/>
        <w:numPr>
          <w:ilvl w:val="0"/>
          <w:numId w:val="0"/>
        </w:numPr>
        <w:spacing w:before="120" w:after="120"/>
      </w:pPr>
      <w:r>
        <w:rPr>
          <w:rFonts w:hint="eastAsia"/>
        </w:rPr>
        <w:t>表A.1</w:t>
      </w:r>
      <w:r w:rsidR="00287610">
        <w:rPr>
          <w:rFonts w:hint="eastAsia"/>
        </w:rPr>
        <w:t xml:space="preserve"> </w:t>
      </w:r>
      <w:bookmarkStart w:id="44" w:name="_GoBack"/>
      <w:bookmarkEnd w:id="44"/>
      <w:r w:rsidR="009E38CA">
        <w:rPr>
          <w:rFonts w:hint="eastAsia"/>
        </w:rPr>
        <w:t>遗传测定林调查</w:t>
      </w:r>
      <w:r>
        <w:rPr>
          <w:rFonts w:hint="eastAsia"/>
        </w:rPr>
        <w:t>方</w:t>
      </w:r>
      <w:r w:rsidR="009E38CA">
        <w:rPr>
          <w:rFonts w:hint="eastAsia"/>
        </w:rPr>
        <w:t>法</w:t>
      </w:r>
    </w:p>
    <w:tbl>
      <w:tblPr>
        <w:tblStyle w:val="afffffffff6"/>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66"/>
        <w:gridCol w:w="3686"/>
        <w:gridCol w:w="4382"/>
      </w:tblGrid>
      <w:tr w:rsidR="009E38CA" w:rsidRPr="00951ACB" w:rsidTr="001B5777">
        <w:trPr>
          <w:tblHeader/>
          <w:jc w:val="center"/>
        </w:trPr>
        <w:tc>
          <w:tcPr>
            <w:tcW w:w="1266" w:type="dxa"/>
            <w:tcBorders>
              <w:top w:val="single" w:sz="8" w:space="0" w:color="auto"/>
              <w:bottom w:val="single" w:sz="8" w:space="0" w:color="auto"/>
            </w:tcBorders>
            <w:shd w:val="clear" w:color="auto" w:fill="auto"/>
            <w:vAlign w:val="center"/>
          </w:tcPr>
          <w:p w:rsidR="009E38CA" w:rsidRPr="00951ACB" w:rsidRDefault="009E38CA" w:rsidP="002C3A6A">
            <w:pPr>
              <w:pStyle w:val="afffffffff3"/>
              <w:rPr>
                <w:rFonts w:hAnsi="宋体"/>
              </w:rPr>
            </w:pPr>
            <w:r w:rsidRPr="00951ACB">
              <w:rPr>
                <w:rFonts w:hAnsi="宋体" w:hint="eastAsia"/>
              </w:rPr>
              <w:t>性状</w:t>
            </w:r>
          </w:p>
        </w:tc>
        <w:tc>
          <w:tcPr>
            <w:tcW w:w="3686" w:type="dxa"/>
            <w:tcBorders>
              <w:top w:val="single" w:sz="8" w:space="0" w:color="auto"/>
              <w:bottom w:val="single" w:sz="8" w:space="0" w:color="auto"/>
            </w:tcBorders>
            <w:shd w:val="clear" w:color="auto" w:fill="auto"/>
            <w:vAlign w:val="center"/>
          </w:tcPr>
          <w:p w:rsidR="009E38CA" w:rsidRPr="00951ACB" w:rsidRDefault="009E38CA" w:rsidP="00A11B74">
            <w:pPr>
              <w:pStyle w:val="afffffffff3"/>
              <w:jc w:val="left"/>
              <w:rPr>
                <w:rFonts w:hAnsi="宋体"/>
              </w:rPr>
            </w:pPr>
            <w:r w:rsidRPr="00951ACB">
              <w:rPr>
                <w:rFonts w:hAnsi="宋体" w:hint="eastAsia"/>
              </w:rPr>
              <w:t>调查时期</w:t>
            </w:r>
          </w:p>
        </w:tc>
        <w:tc>
          <w:tcPr>
            <w:tcW w:w="4382" w:type="dxa"/>
            <w:tcBorders>
              <w:top w:val="single" w:sz="8" w:space="0" w:color="auto"/>
              <w:bottom w:val="single" w:sz="8" w:space="0" w:color="auto"/>
            </w:tcBorders>
            <w:shd w:val="clear" w:color="auto" w:fill="auto"/>
            <w:vAlign w:val="center"/>
          </w:tcPr>
          <w:p w:rsidR="009E38CA" w:rsidRPr="00951ACB" w:rsidRDefault="009E38CA" w:rsidP="00A11B74">
            <w:pPr>
              <w:pStyle w:val="afffffffff3"/>
              <w:jc w:val="left"/>
              <w:rPr>
                <w:rFonts w:hAnsi="宋体"/>
              </w:rPr>
            </w:pPr>
            <w:r w:rsidRPr="00951ACB">
              <w:rPr>
                <w:rFonts w:hAnsi="宋体" w:hint="eastAsia"/>
              </w:rPr>
              <w:t>调查方法</w:t>
            </w:r>
          </w:p>
        </w:tc>
      </w:tr>
      <w:tr w:rsidR="009E38CA" w:rsidRPr="00951ACB" w:rsidTr="001B5777">
        <w:trPr>
          <w:jc w:val="center"/>
        </w:trPr>
        <w:tc>
          <w:tcPr>
            <w:tcW w:w="1266" w:type="dxa"/>
            <w:tcBorders>
              <w:top w:val="single" w:sz="8" w:space="0" w:color="auto"/>
            </w:tcBorders>
            <w:shd w:val="clear" w:color="auto" w:fill="auto"/>
            <w:vAlign w:val="center"/>
          </w:tcPr>
          <w:p w:rsidR="009E38CA" w:rsidRPr="00951ACB" w:rsidRDefault="009E38CA" w:rsidP="002C3A6A">
            <w:pPr>
              <w:pStyle w:val="afffffffff3"/>
              <w:rPr>
                <w:rFonts w:hAnsi="宋体"/>
              </w:rPr>
            </w:pPr>
            <w:r w:rsidRPr="00951ACB">
              <w:rPr>
                <w:rFonts w:hAnsi="宋体" w:hint="eastAsia"/>
              </w:rPr>
              <w:t>成活率</w:t>
            </w:r>
          </w:p>
        </w:tc>
        <w:tc>
          <w:tcPr>
            <w:tcW w:w="3686" w:type="dxa"/>
            <w:tcBorders>
              <w:top w:val="single" w:sz="8" w:space="0" w:color="auto"/>
            </w:tcBorders>
            <w:shd w:val="clear" w:color="auto" w:fill="auto"/>
            <w:vAlign w:val="center"/>
          </w:tcPr>
          <w:p w:rsidR="009E38CA" w:rsidRPr="00951ACB" w:rsidRDefault="009E38CA" w:rsidP="00A11B74">
            <w:pPr>
              <w:pStyle w:val="afffffffff3"/>
              <w:jc w:val="left"/>
              <w:rPr>
                <w:rFonts w:hAnsi="宋体"/>
              </w:rPr>
            </w:pPr>
            <w:r w:rsidRPr="00951ACB">
              <w:rPr>
                <w:rFonts w:hAnsi="宋体" w:hint="eastAsia"/>
              </w:rPr>
              <w:t>造林后当年或第二年</w:t>
            </w:r>
          </w:p>
        </w:tc>
        <w:tc>
          <w:tcPr>
            <w:tcW w:w="4382" w:type="dxa"/>
            <w:tcBorders>
              <w:top w:val="single" w:sz="8" w:space="0" w:color="auto"/>
            </w:tcBorders>
            <w:shd w:val="clear" w:color="auto" w:fill="auto"/>
            <w:vAlign w:val="center"/>
          </w:tcPr>
          <w:p w:rsidR="009E38CA" w:rsidRPr="00951ACB" w:rsidRDefault="009E38CA" w:rsidP="00A11B74">
            <w:pPr>
              <w:pStyle w:val="afffffffff3"/>
              <w:jc w:val="left"/>
              <w:rPr>
                <w:rFonts w:hAnsi="宋体"/>
              </w:rPr>
            </w:pPr>
            <w:r w:rsidRPr="00951ACB">
              <w:rPr>
                <w:rFonts w:hAnsi="宋体" w:hint="eastAsia"/>
              </w:rPr>
              <w:t>全面调查，并计算家系成活率</w:t>
            </w:r>
          </w:p>
        </w:tc>
      </w:tr>
      <w:tr w:rsidR="009E38CA" w:rsidRPr="00951ACB" w:rsidTr="001B5777">
        <w:trPr>
          <w:jc w:val="center"/>
        </w:trPr>
        <w:tc>
          <w:tcPr>
            <w:tcW w:w="1266" w:type="dxa"/>
            <w:shd w:val="clear" w:color="auto" w:fill="auto"/>
            <w:vAlign w:val="center"/>
          </w:tcPr>
          <w:p w:rsidR="009E38CA" w:rsidRPr="00951ACB" w:rsidRDefault="009E38CA" w:rsidP="002C3A6A">
            <w:pPr>
              <w:pStyle w:val="afffffffff3"/>
              <w:rPr>
                <w:rFonts w:hAnsi="宋体"/>
              </w:rPr>
            </w:pPr>
            <w:r w:rsidRPr="00951ACB">
              <w:rPr>
                <w:rFonts w:hAnsi="宋体" w:hint="eastAsia"/>
              </w:rPr>
              <w:t>树高</w:t>
            </w:r>
          </w:p>
        </w:tc>
        <w:tc>
          <w:tcPr>
            <w:tcW w:w="3686" w:type="dxa"/>
            <w:shd w:val="clear" w:color="auto" w:fill="auto"/>
            <w:vAlign w:val="center"/>
          </w:tcPr>
          <w:p w:rsidR="009E38CA" w:rsidRPr="00951ACB" w:rsidRDefault="009E38CA" w:rsidP="002C3A6A">
            <w:pPr>
              <w:pStyle w:val="afffffffff3"/>
              <w:jc w:val="left"/>
              <w:rPr>
                <w:rFonts w:hAnsi="宋体"/>
              </w:rPr>
            </w:pPr>
            <w:r>
              <w:rPr>
                <w:rFonts w:hAnsi="宋体" w:hint="eastAsia"/>
              </w:rPr>
              <w:t>1</w:t>
            </w:r>
            <w:r w:rsidR="001B5777">
              <w:rPr>
                <w:rFonts w:hAnsi="宋体" w:hint="eastAsia"/>
              </w:rPr>
              <w:t xml:space="preserve"> </w:t>
            </w:r>
            <w:r w:rsidRPr="00951ACB">
              <w:rPr>
                <w:rFonts w:hAnsi="宋体" w:hint="eastAsia"/>
              </w:rPr>
              <w:t>造林后第二年至1</w:t>
            </w:r>
            <w:r w:rsidRPr="00951ACB">
              <w:rPr>
                <w:rFonts w:hAnsi="宋体"/>
              </w:rPr>
              <w:t>/3</w:t>
            </w:r>
            <w:r w:rsidRPr="00951ACB">
              <w:rPr>
                <w:rFonts w:hAnsi="宋体" w:hint="eastAsia"/>
              </w:rPr>
              <w:t>轮伐期之间每年调查1次</w:t>
            </w:r>
          </w:p>
          <w:p w:rsidR="009E38CA" w:rsidRPr="00951ACB" w:rsidRDefault="001B5777" w:rsidP="001B5777">
            <w:pPr>
              <w:pStyle w:val="afffffffff3"/>
              <w:jc w:val="left"/>
              <w:rPr>
                <w:rFonts w:hAnsi="宋体"/>
              </w:rPr>
            </w:pPr>
            <w:r>
              <w:rPr>
                <w:rFonts w:hAnsi="宋体" w:hint="eastAsia"/>
              </w:rPr>
              <w:t xml:space="preserve">2 </w:t>
            </w:r>
            <w:r w:rsidR="009E38CA" w:rsidRPr="00951ACB">
              <w:rPr>
                <w:rFonts w:hAnsi="宋体" w:hint="eastAsia"/>
              </w:rPr>
              <w:t>轮伐期</w:t>
            </w:r>
            <w:r w:rsidRPr="00951ACB">
              <w:rPr>
                <w:rFonts w:hAnsi="宋体" w:hint="eastAsia"/>
              </w:rPr>
              <w:t>1</w:t>
            </w:r>
            <w:r w:rsidRPr="00951ACB">
              <w:rPr>
                <w:rFonts w:hAnsi="宋体"/>
              </w:rPr>
              <w:t>/3</w:t>
            </w:r>
            <w:r w:rsidR="009E38CA" w:rsidRPr="00951ACB">
              <w:rPr>
                <w:rFonts w:hAnsi="宋体" w:hint="eastAsia"/>
              </w:rPr>
              <w:t>后5年调查1次</w:t>
            </w:r>
          </w:p>
        </w:tc>
        <w:tc>
          <w:tcPr>
            <w:tcW w:w="4382" w:type="dxa"/>
            <w:shd w:val="clear" w:color="auto" w:fill="auto"/>
            <w:vAlign w:val="center"/>
          </w:tcPr>
          <w:p w:rsidR="009E38CA" w:rsidRPr="00951ACB" w:rsidRDefault="001B5777" w:rsidP="001B5777">
            <w:pPr>
              <w:pStyle w:val="afffffffff3"/>
              <w:jc w:val="left"/>
              <w:rPr>
                <w:rFonts w:hAnsi="宋体"/>
              </w:rPr>
            </w:pPr>
            <w:r>
              <w:rPr>
                <w:rFonts w:hAnsi="宋体" w:hint="eastAsia"/>
              </w:rPr>
              <w:t xml:space="preserve">1 </w:t>
            </w:r>
            <w:r w:rsidR="009E38CA" w:rsidRPr="00951ACB">
              <w:rPr>
                <w:rFonts w:hAnsi="宋体" w:hint="eastAsia"/>
              </w:rPr>
              <w:t>用测杆或测高仪全面调查</w:t>
            </w:r>
          </w:p>
          <w:p w:rsidR="009E38CA" w:rsidRPr="00951ACB" w:rsidRDefault="001B5777" w:rsidP="001B5777">
            <w:pPr>
              <w:pStyle w:val="afffffffff3"/>
              <w:jc w:val="left"/>
              <w:rPr>
                <w:rFonts w:hAnsi="宋体"/>
              </w:rPr>
            </w:pPr>
            <w:r>
              <w:rPr>
                <w:rFonts w:hAnsi="宋体" w:hint="eastAsia"/>
              </w:rPr>
              <w:t xml:space="preserve">2 </w:t>
            </w:r>
            <w:r w:rsidR="009E38CA" w:rsidRPr="00951ACB">
              <w:rPr>
                <w:rFonts w:hAnsi="宋体" w:hint="eastAsia"/>
              </w:rPr>
              <w:t>记录到小数点后一位</w:t>
            </w:r>
          </w:p>
          <w:p w:rsidR="009E38CA" w:rsidRPr="00951ACB" w:rsidRDefault="001B5777" w:rsidP="001B5777">
            <w:pPr>
              <w:pStyle w:val="afffffffff3"/>
              <w:jc w:val="left"/>
              <w:rPr>
                <w:rFonts w:hAnsi="宋体"/>
              </w:rPr>
            </w:pPr>
            <w:r>
              <w:rPr>
                <w:rFonts w:hAnsi="宋体" w:hint="eastAsia"/>
              </w:rPr>
              <w:t xml:space="preserve">3 </w:t>
            </w:r>
            <w:r w:rsidR="009E38CA" w:rsidRPr="00951ACB">
              <w:rPr>
                <w:rFonts w:hAnsi="宋体" w:hint="eastAsia"/>
              </w:rPr>
              <w:t>首次测高后在树干用油漆环状标记侧高起点</w:t>
            </w:r>
          </w:p>
        </w:tc>
      </w:tr>
      <w:tr w:rsidR="009E38CA" w:rsidRPr="00951ACB" w:rsidTr="001B5777">
        <w:trPr>
          <w:jc w:val="center"/>
        </w:trPr>
        <w:tc>
          <w:tcPr>
            <w:tcW w:w="1266" w:type="dxa"/>
            <w:shd w:val="clear" w:color="auto" w:fill="auto"/>
            <w:vAlign w:val="center"/>
          </w:tcPr>
          <w:p w:rsidR="009E38CA" w:rsidRPr="00951ACB" w:rsidRDefault="009E38CA" w:rsidP="002C3A6A">
            <w:pPr>
              <w:pStyle w:val="afffffffff3"/>
              <w:rPr>
                <w:rFonts w:hAnsi="宋体"/>
              </w:rPr>
            </w:pPr>
            <w:r w:rsidRPr="00951ACB">
              <w:rPr>
                <w:rFonts w:hAnsi="宋体" w:hint="eastAsia"/>
              </w:rPr>
              <w:t>胸径</w:t>
            </w:r>
          </w:p>
        </w:tc>
        <w:tc>
          <w:tcPr>
            <w:tcW w:w="3686" w:type="dxa"/>
            <w:shd w:val="clear" w:color="auto" w:fill="auto"/>
            <w:vAlign w:val="center"/>
          </w:tcPr>
          <w:p w:rsidR="009E38CA" w:rsidRPr="00951ACB" w:rsidRDefault="001B5777" w:rsidP="001B5777">
            <w:pPr>
              <w:pStyle w:val="afffffffff3"/>
              <w:jc w:val="left"/>
              <w:rPr>
                <w:rFonts w:hAnsi="宋体"/>
              </w:rPr>
            </w:pPr>
            <w:r>
              <w:rPr>
                <w:rFonts w:hAnsi="宋体" w:hint="eastAsia"/>
              </w:rPr>
              <w:t xml:space="preserve">1 </w:t>
            </w:r>
            <w:r w:rsidR="009E38CA" w:rsidRPr="00951ACB">
              <w:rPr>
                <w:rFonts w:hAnsi="宋体" w:hint="eastAsia"/>
              </w:rPr>
              <w:t>树高达</w:t>
            </w:r>
            <w:r w:rsidR="009E38CA" w:rsidRPr="00951ACB">
              <w:rPr>
                <w:rFonts w:hAnsi="宋体"/>
              </w:rPr>
              <w:t>2</w:t>
            </w:r>
            <w:r w:rsidR="009E38CA" w:rsidRPr="00951ACB">
              <w:rPr>
                <w:rFonts w:hAnsi="宋体"/>
                <w:vertAlign w:val="superscript"/>
              </w:rPr>
              <w:t xml:space="preserve"> </w:t>
            </w:r>
            <w:r w:rsidR="009E38CA" w:rsidRPr="00951ACB">
              <w:rPr>
                <w:rFonts w:hAnsi="宋体"/>
              </w:rPr>
              <w:t>m</w:t>
            </w:r>
            <w:r w:rsidR="009E38CA" w:rsidRPr="00951ACB">
              <w:rPr>
                <w:rFonts w:hAnsi="宋体" w:hint="eastAsia"/>
                <w:szCs w:val="21"/>
              </w:rPr>
              <w:t>～</w:t>
            </w:r>
            <w:r w:rsidR="009E38CA" w:rsidRPr="00951ACB">
              <w:rPr>
                <w:rFonts w:hAnsi="宋体"/>
                <w:szCs w:val="21"/>
              </w:rPr>
              <w:t>3</w:t>
            </w:r>
            <w:r w:rsidR="009E38CA" w:rsidRPr="00951ACB">
              <w:rPr>
                <w:rFonts w:hAnsi="宋体"/>
                <w:vertAlign w:val="superscript"/>
              </w:rPr>
              <w:t xml:space="preserve"> </w:t>
            </w:r>
            <w:r w:rsidR="009E38CA" w:rsidRPr="00951ACB">
              <w:rPr>
                <w:rFonts w:hAnsi="宋体"/>
              </w:rPr>
              <w:t>m</w:t>
            </w:r>
            <w:r w:rsidR="009E38CA" w:rsidRPr="00951ACB">
              <w:rPr>
                <w:rFonts w:hAnsi="宋体" w:hint="eastAsia"/>
              </w:rPr>
              <w:t>时开始测量</w:t>
            </w:r>
          </w:p>
          <w:p w:rsidR="009E38CA" w:rsidRPr="00951ACB" w:rsidRDefault="001B5777" w:rsidP="001B5777">
            <w:pPr>
              <w:pStyle w:val="afffffffff3"/>
              <w:jc w:val="left"/>
              <w:rPr>
                <w:rFonts w:hAnsi="宋体"/>
              </w:rPr>
            </w:pPr>
            <w:r>
              <w:rPr>
                <w:rFonts w:hAnsi="宋体" w:hint="eastAsia"/>
              </w:rPr>
              <w:t xml:space="preserve">2 </w:t>
            </w:r>
            <w:r w:rsidR="009E38CA" w:rsidRPr="00951ACB">
              <w:rPr>
                <w:rFonts w:hAnsi="宋体" w:hint="eastAsia"/>
              </w:rPr>
              <w:t>其余调查时期同树高</w:t>
            </w:r>
          </w:p>
        </w:tc>
        <w:tc>
          <w:tcPr>
            <w:tcW w:w="4382" w:type="dxa"/>
            <w:shd w:val="clear" w:color="auto" w:fill="auto"/>
            <w:vAlign w:val="center"/>
          </w:tcPr>
          <w:p w:rsidR="009E38CA" w:rsidRPr="00951ACB" w:rsidRDefault="001B5777" w:rsidP="001B5777">
            <w:pPr>
              <w:pStyle w:val="afffffffff3"/>
              <w:jc w:val="left"/>
              <w:rPr>
                <w:rFonts w:hAnsi="宋体"/>
              </w:rPr>
            </w:pPr>
            <w:r>
              <w:rPr>
                <w:rFonts w:hAnsi="宋体" w:hint="eastAsia"/>
              </w:rPr>
              <w:t xml:space="preserve">1 </w:t>
            </w:r>
            <w:r w:rsidR="009E38CA" w:rsidRPr="00951ACB">
              <w:rPr>
                <w:rFonts w:hAnsi="宋体" w:hint="eastAsia"/>
              </w:rPr>
              <w:t>用测树钢围尺测量</w:t>
            </w:r>
          </w:p>
          <w:p w:rsidR="009E38CA" w:rsidRPr="00951ACB" w:rsidRDefault="001B5777" w:rsidP="001B5777">
            <w:pPr>
              <w:pStyle w:val="afffffffff3"/>
              <w:jc w:val="left"/>
              <w:rPr>
                <w:rFonts w:hAnsi="宋体"/>
              </w:rPr>
            </w:pPr>
            <w:r>
              <w:rPr>
                <w:rFonts w:hAnsi="宋体" w:hint="eastAsia"/>
              </w:rPr>
              <w:t xml:space="preserve">2 </w:t>
            </w:r>
            <w:r w:rsidR="009E38CA" w:rsidRPr="00951ACB">
              <w:rPr>
                <w:rFonts w:hAnsi="宋体" w:hint="eastAsia"/>
              </w:rPr>
              <w:t>记录到小数点后一位</w:t>
            </w:r>
          </w:p>
          <w:p w:rsidR="009E38CA" w:rsidRPr="00951ACB" w:rsidRDefault="001B5777" w:rsidP="001B5777">
            <w:pPr>
              <w:pStyle w:val="afffffffff3"/>
              <w:jc w:val="left"/>
              <w:rPr>
                <w:rFonts w:hAnsi="宋体"/>
              </w:rPr>
            </w:pPr>
            <w:r>
              <w:rPr>
                <w:rFonts w:hAnsi="宋体" w:hint="eastAsia"/>
              </w:rPr>
              <w:t xml:space="preserve">3 </w:t>
            </w:r>
            <w:r w:rsidR="009E38CA" w:rsidRPr="00951ACB">
              <w:rPr>
                <w:rFonts w:hAnsi="宋体" w:hint="eastAsia"/>
              </w:rPr>
              <w:t>胸高</w:t>
            </w:r>
            <w:r w:rsidR="009E38CA" w:rsidRPr="00951ACB">
              <w:rPr>
                <w:rFonts w:hAnsi="宋体"/>
              </w:rPr>
              <w:t>1.3</w:t>
            </w:r>
            <w:r w:rsidR="009E38CA" w:rsidRPr="00951ACB">
              <w:rPr>
                <w:rFonts w:hAnsi="宋体"/>
                <w:vertAlign w:val="superscript"/>
              </w:rPr>
              <w:t xml:space="preserve"> </w:t>
            </w:r>
            <w:r w:rsidR="009E38CA" w:rsidRPr="00951ACB">
              <w:rPr>
                <w:rFonts w:hAnsi="宋体"/>
              </w:rPr>
              <w:t>m</w:t>
            </w:r>
            <w:r w:rsidR="009E38CA" w:rsidRPr="00951ACB">
              <w:rPr>
                <w:rFonts w:hAnsi="宋体" w:hint="eastAsia"/>
              </w:rPr>
              <w:t>处用油漆作环状标记，作为固定测径处</w:t>
            </w:r>
          </w:p>
        </w:tc>
      </w:tr>
      <w:tr w:rsidR="009E38CA" w:rsidRPr="00951ACB" w:rsidTr="001B5777">
        <w:trPr>
          <w:jc w:val="center"/>
        </w:trPr>
        <w:tc>
          <w:tcPr>
            <w:tcW w:w="1266" w:type="dxa"/>
            <w:shd w:val="clear" w:color="auto" w:fill="auto"/>
            <w:vAlign w:val="center"/>
          </w:tcPr>
          <w:p w:rsidR="009E38CA" w:rsidRPr="00951ACB" w:rsidRDefault="009E38CA" w:rsidP="002C3A6A">
            <w:pPr>
              <w:pStyle w:val="afffffffff3"/>
              <w:rPr>
                <w:rFonts w:hAnsi="宋体"/>
              </w:rPr>
            </w:pPr>
            <w:r w:rsidRPr="00951ACB">
              <w:rPr>
                <w:rFonts w:hAnsi="宋体" w:hint="eastAsia"/>
              </w:rPr>
              <w:t>分枝角度</w:t>
            </w:r>
          </w:p>
        </w:tc>
        <w:tc>
          <w:tcPr>
            <w:tcW w:w="3686" w:type="dxa"/>
            <w:shd w:val="clear" w:color="auto" w:fill="auto"/>
            <w:vAlign w:val="center"/>
          </w:tcPr>
          <w:p w:rsidR="009E38CA" w:rsidRPr="00951ACB" w:rsidRDefault="001B5777" w:rsidP="001B5777">
            <w:pPr>
              <w:pStyle w:val="afffffffff3"/>
              <w:jc w:val="left"/>
              <w:rPr>
                <w:rFonts w:hAnsi="宋体"/>
              </w:rPr>
            </w:pPr>
            <w:r>
              <w:rPr>
                <w:rFonts w:hAnsi="宋体" w:hint="eastAsia"/>
              </w:rPr>
              <w:t xml:space="preserve">1 </w:t>
            </w:r>
            <w:r w:rsidR="009E38CA" w:rsidRPr="00951ACB">
              <w:rPr>
                <w:rFonts w:hAnsi="宋体" w:hint="eastAsia"/>
              </w:rPr>
              <w:t>轮伐期</w:t>
            </w:r>
            <w:r w:rsidRPr="00951ACB">
              <w:rPr>
                <w:rFonts w:hAnsi="宋体" w:hint="eastAsia"/>
              </w:rPr>
              <w:t>1</w:t>
            </w:r>
            <w:r w:rsidRPr="00951ACB">
              <w:rPr>
                <w:rFonts w:hAnsi="宋体"/>
              </w:rPr>
              <w:t>/3</w:t>
            </w:r>
            <w:r w:rsidR="009E38CA" w:rsidRPr="00951ACB">
              <w:rPr>
                <w:rFonts w:hAnsi="宋体" w:hint="eastAsia"/>
              </w:rPr>
              <w:t>调查1次</w:t>
            </w:r>
          </w:p>
          <w:p w:rsidR="009E38CA" w:rsidRPr="00951ACB" w:rsidRDefault="001B5777" w:rsidP="001B5777">
            <w:pPr>
              <w:pStyle w:val="afffffffff3"/>
              <w:jc w:val="left"/>
              <w:rPr>
                <w:rFonts w:hAnsi="宋体"/>
              </w:rPr>
            </w:pPr>
            <w:r>
              <w:rPr>
                <w:rFonts w:hAnsi="宋体" w:hint="eastAsia"/>
              </w:rPr>
              <w:t xml:space="preserve">2 </w:t>
            </w:r>
            <w:r w:rsidR="009E38CA" w:rsidRPr="00951ACB">
              <w:rPr>
                <w:rFonts w:hAnsi="宋体" w:hint="eastAsia"/>
              </w:rPr>
              <w:t>轮伐期</w:t>
            </w:r>
            <w:r w:rsidRPr="00951ACB">
              <w:rPr>
                <w:rFonts w:hAnsi="宋体" w:hint="eastAsia"/>
              </w:rPr>
              <w:t>1</w:t>
            </w:r>
            <w:r w:rsidRPr="00951ACB">
              <w:rPr>
                <w:rFonts w:hAnsi="宋体"/>
              </w:rPr>
              <w:t>/3</w:t>
            </w:r>
            <w:r w:rsidR="009E38CA" w:rsidRPr="00951ACB">
              <w:rPr>
                <w:rFonts w:hAnsi="宋体" w:hint="eastAsia"/>
              </w:rPr>
              <w:t>后5年调查1次</w:t>
            </w:r>
          </w:p>
        </w:tc>
        <w:tc>
          <w:tcPr>
            <w:tcW w:w="4382" w:type="dxa"/>
            <w:shd w:val="clear" w:color="auto" w:fill="auto"/>
            <w:vAlign w:val="center"/>
          </w:tcPr>
          <w:p w:rsidR="009E38CA" w:rsidRPr="00951ACB" w:rsidRDefault="001B5777" w:rsidP="001B5777">
            <w:pPr>
              <w:pStyle w:val="afffffffff3"/>
              <w:jc w:val="left"/>
              <w:rPr>
                <w:rFonts w:hAnsi="宋体"/>
              </w:rPr>
            </w:pPr>
            <w:r>
              <w:rPr>
                <w:rFonts w:hAnsi="宋体" w:hint="eastAsia"/>
              </w:rPr>
              <w:t xml:space="preserve">1 </w:t>
            </w:r>
            <w:r w:rsidR="009E38CA" w:rsidRPr="00951ACB">
              <w:rPr>
                <w:rFonts w:hAnsi="宋体" w:hint="eastAsia"/>
              </w:rPr>
              <w:t>目测分枝与树冠上部主干的夹角</w:t>
            </w:r>
          </w:p>
          <w:p w:rsidR="009E38CA" w:rsidRPr="00951ACB" w:rsidRDefault="001B5777" w:rsidP="001B5777">
            <w:pPr>
              <w:pStyle w:val="afffffffff3"/>
              <w:jc w:val="left"/>
              <w:rPr>
                <w:rFonts w:hAnsi="宋体"/>
              </w:rPr>
            </w:pPr>
            <w:r>
              <w:rPr>
                <w:rFonts w:hAnsi="宋体" w:hint="eastAsia"/>
              </w:rPr>
              <w:t xml:space="preserve">2 </w:t>
            </w:r>
            <w:r w:rsidR="009E38CA" w:rsidRPr="00951ACB">
              <w:rPr>
                <w:rFonts w:hAnsi="宋体" w:hint="eastAsia"/>
              </w:rPr>
              <w:t>计算树冠基部4个</w:t>
            </w:r>
            <w:r w:rsidR="009E38CA" w:rsidRPr="00951ACB">
              <w:rPr>
                <w:rFonts w:hAnsi="宋体" w:hint="eastAsia"/>
                <w:szCs w:val="21"/>
              </w:rPr>
              <w:t>～5个轮生枝</w:t>
            </w:r>
            <w:r w:rsidR="009E38CA" w:rsidRPr="00951ACB">
              <w:rPr>
                <w:rFonts w:hAnsi="宋体" w:hint="eastAsia"/>
              </w:rPr>
              <w:t>平均分枝角度</w:t>
            </w:r>
          </w:p>
        </w:tc>
      </w:tr>
      <w:tr w:rsidR="009E38CA" w:rsidRPr="00951ACB" w:rsidTr="001B5777">
        <w:trPr>
          <w:jc w:val="center"/>
        </w:trPr>
        <w:tc>
          <w:tcPr>
            <w:tcW w:w="1266" w:type="dxa"/>
            <w:shd w:val="clear" w:color="auto" w:fill="auto"/>
            <w:vAlign w:val="center"/>
          </w:tcPr>
          <w:p w:rsidR="009E38CA" w:rsidRPr="00951ACB" w:rsidRDefault="009E38CA" w:rsidP="002C3A6A">
            <w:pPr>
              <w:pStyle w:val="afffffffff3"/>
              <w:rPr>
                <w:rFonts w:hAnsi="宋体"/>
              </w:rPr>
            </w:pPr>
            <w:r w:rsidRPr="00951ACB">
              <w:rPr>
                <w:rFonts w:hAnsi="宋体" w:hint="eastAsia"/>
              </w:rPr>
              <w:t>冠幅</w:t>
            </w:r>
          </w:p>
        </w:tc>
        <w:tc>
          <w:tcPr>
            <w:tcW w:w="3686" w:type="dxa"/>
            <w:shd w:val="clear" w:color="auto" w:fill="auto"/>
            <w:vAlign w:val="center"/>
          </w:tcPr>
          <w:p w:rsidR="009E38CA" w:rsidRPr="00951ACB" w:rsidRDefault="009E38CA" w:rsidP="00A11B74">
            <w:pPr>
              <w:pStyle w:val="afffffffff3"/>
              <w:jc w:val="left"/>
              <w:rPr>
                <w:rFonts w:hAnsi="宋体"/>
              </w:rPr>
            </w:pPr>
            <w:r w:rsidRPr="00951ACB">
              <w:rPr>
                <w:rFonts w:hAnsi="宋体" w:hint="eastAsia"/>
              </w:rPr>
              <w:t>1</w:t>
            </w:r>
            <w:r w:rsidRPr="00951ACB">
              <w:rPr>
                <w:rFonts w:hAnsi="宋体"/>
              </w:rPr>
              <w:t>/3</w:t>
            </w:r>
            <w:r w:rsidRPr="00951ACB">
              <w:rPr>
                <w:rFonts w:hAnsi="宋体" w:hint="eastAsia"/>
              </w:rPr>
              <w:t>轮伐期时</w:t>
            </w:r>
          </w:p>
        </w:tc>
        <w:tc>
          <w:tcPr>
            <w:tcW w:w="4382" w:type="dxa"/>
            <w:shd w:val="clear" w:color="auto" w:fill="auto"/>
            <w:vAlign w:val="center"/>
          </w:tcPr>
          <w:p w:rsidR="009E38CA" w:rsidRPr="00951ACB" w:rsidRDefault="009E38CA" w:rsidP="00A11B74">
            <w:pPr>
              <w:pStyle w:val="afffffffff3"/>
              <w:jc w:val="left"/>
              <w:rPr>
                <w:rFonts w:hAnsi="宋体"/>
              </w:rPr>
            </w:pPr>
            <w:r w:rsidRPr="00951ACB">
              <w:rPr>
                <w:rFonts w:hAnsi="宋体" w:hint="eastAsia"/>
              </w:rPr>
              <w:t>测量上下、左右两个方向计平均值</w:t>
            </w:r>
          </w:p>
        </w:tc>
      </w:tr>
      <w:tr w:rsidR="009E38CA" w:rsidRPr="00951ACB" w:rsidTr="001B5777">
        <w:trPr>
          <w:jc w:val="center"/>
        </w:trPr>
        <w:tc>
          <w:tcPr>
            <w:tcW w:w="1266" w:type="dxa"/>
            <w:shd w:val="clear" w:color="auto" w:fill="auto"/>
            <w:vAlign w:val="center"/>
          </w:tcPr>
          <w:p w:rsidR="009E38CA" w:rsidRPr="00951ACB" w:rsidRDefault="009E38CA" w:rsidP="002C3A6A">
            <w:pPr>
              <w:pStyle w:val="afffffffff3"/>
              <w:rPr>
                <w:rFonts w:hAnsi="宋体"/>
              </w:rPr>
            </w:pPr>
            <w:r w:rsidRPr="00951ACB">
              <w:rPr>
                <w:rFonts w:hAnsi="宋体" w:hint="eastAsia"/>
              </w:rPr>
              <w:t>通直度</w:t>
            </w:r>
          </w:p>
        </w:tc>
        <w:tc>
          <w:tcPr>
            <w:tcW w:w="3686" w:type="dxa"/>
            <w:shd w:val="clear" w:color="auto" w:fill="auto"/>
            <w:vAlign w:val="center"/>
          </w:tcPr>
          <w:p w:rsidR="009E38CA" w:rsidRPr="00951ACB" w:rsidRDefault="009E38CA" w:rsidP="00A11B74">
            <w:pPr>
              <w:pStyle w:val="afffffffff3"/>
              <w:jc w:val="left"/>
              <w:rPr>
                <w:rFonts w:hAnsi="宋体"/>
              </w:rPr>
            </w:pPr>
            <w:r w:rsidRPr="00951ACB">
              <w:rPr>
                <w:rFonts w:hAnsi="宋体" w:hint="eastAsia"/>
              </w:rPr>
              <w:t>1</w:t>
            </w:r>
            <w:r w:rsidRPr="00951ACB">
              <w:rPr>
                <w:rFonts w:hAnsi="宋体"/>
              </w:rPr>
              <w:t>/3</w:t>
            </w:r>
            <w:r w:rsidRPr="00951ACB">
              <w:rPr>
                <w:rFonts w:hAnsi="宋体" w:hint="eastAsia"/>
              </w:rPr>
              <w:t>轮伐期时</w:t>
            </w:r>
          </w:p>
        </w:tc>
        <w:tc>
          <w:tcPr>
            <w:tcW w:w="4382" w:type="dxa"/>
            <w:shd w:val="clear" w:color="auto" w:fill="auto"/>
            <w:vAlign w:val="center"/>
          </w:tcPr>
          <w:p w:rsidR="009E38CA" w:rsidRPr="00951ACB" w:rsidRDefault="009E38CA" w:rsidP="00A11B74">
            <w:pPr>
              <w:pStyle w:val="afffffffff3"/>
              <w:jc w:val="left"/>
              <w:rPr>
                <w:rFonts w:hAnsi="宋体"/>
              </w:rPr>
            </w:pPr>
            <w:r w:rsidRPr="00951ACB">
              <w:rPr>
                <w:rFonts w:hAnsi="宋体" w:hint="eastAsia"/>
              </w:rPr>
              <w:t>自树木根径处起至</w:t>
            </w:r>
            <w:r w:rsidRPr="00951ACB">
              <w:rPr>
                <w:rFonts w:hAnsi="宋体"/>
              </w:rPr>
              <w:t>6</w:t>
            </w:r>
            <w:r w:rsidRPr="00951ACB">
              <w:rPr>
                <w:rFonts w:hAnsi="宋体"/>
                <w:vertAlign w:val="superscript"/>
              </w:rPr>
              <w:t xml:space="preserve"> </w:t>
            </w:r>
            <w:r w:rsidRPr="00951ACB">
              <w:rPr>
                <w:rFonts w:hAnsi="宋体"/>
              </w:rPr>
              <w:t>m</w:t>
            </w:r>
            <w:r w:rsidRPr="00951ACB">
              <w:rPr>
                <w:rFonts w:hAnsi="宋体" w:hint="eastAsia"/>
              </w:rPr>
              <w:t>高范围内按</w:t>
            </w:r>
            <w:r>
              <w:rPr>
                <w:rFonts w:hAnsi="宋体" w:hint="eastAsia"/>
              </w:rPr>
              <w:t>1</w:t>
            </w:r>
            <w:r w:rsidRPr="00E61E84">
              <w:rPr>
                <w:rFonts w:hAnsi="宋体" w:hint="eastAsia"/>
                <w:vertAlign w:val="superscript"/>
              </w:rPr>
              <w:t xml:space="preserve"> </w:t>
            </w:r>
            <w:r w:rsidRPr="00951ACB">
              <w:rPr>
                <w:rFonts w:hAnsi="宋体"/>
              </w:rPr>
              <w:t>m</w:t>
            </w:r>
            <w:r w:rsidRPr="00951ACB">
              <w:rPr>
                <w:rFonts w:hAnsi="宋体" w:hint="eastAsia"/>
              </w:rPr>
              <w:t>分段记载弯曲</w:t>
            </w:r>
          </w:p>
        </w:tc>
      </w:tr>
    </w:tbl>
    <w:p w:rsidR="009E38CA" w:rsidRDefault="009E38CA" w:rsidP="009E38CA">
      <w:pPr>
        <w:pStyle w:val="affff7"/>
        <w:ind w:firstLine="420"/>
        <w:rPr>
          <w:szCs w:val="21"/>
        </w:rPr>
      </w:pPr>
    </w:p>
    <w:p w:rsidR="001B5777" w:rsidRDefault="001B5777" w:rsidP="006D1A20">
      <w:pPr>
        <w:autoSpaceDE w:val="0"/>
        <w:autoSpaceDN w:val="0"/>
        <w:spacing w:line="240" w:lineRule="auto"/>
        <w:jc w:val="center"/>
        <w:rPr>
          <w:rFonts w:ascii="SimSun-Identity-H" w:eastAsia="SimSun-Identity-H" w:cs="SimSun-Identity-H"/>
          <w:kern w:val="0"/>
        </w:rPr>
      </w:pPr>
    </w:p>
    <w:p w:rsidR="008179C3" w:rsidRPr="006D1A20" w:rsidRDefault="006D1A20" w:rsidP="006D1A20">
      <w:pPr>
        <w:autoSpaceDE w:val="0"/>
        <w:autoSpaceDN w:val="0"/>
        <w:spacing w:line="240" w:lineRule="auto"/>
        <w:jc w:val="center"/>
        <w:rPr>
          <w:rFonts w:ascii="SimSun-Identity-H" w:eastAsia="SimSun-Identity-H" w:cs="SimSun-Identity-H"/>
          <w:kern w:val="0"/>
        </w:rPr>
      </w:pPr>
      <w:r>
        <w:rPr>
          <w:rFonts w:ascii="SimSun-Identity-H" w:eastAsia="SimSun-Identity-H" w:cs="SimSun-Identity-H" w:hint="eastAsia"/>
          <w:noProof/>
          <w:kern w:val="0"/>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3"/>
    </w:p>
    <w:sectPr w:rsidR="008179C3" w:rsidRPr="006D1A20" w:rsidSect="009908A3">
      <w:pgSz w:w="11906" w:h="16838" w:code="9"/>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E99" w:rsidRDefault="00720E99" w:rsidP="00D86DB7">
      <w:r>
        <w:separator/>
      </w:r>
    </w:p>
    <w:p w:rsidR="00720E99" w:rsidRDefault="00720E99"/>
    <w:p w:rsidR="00720E99" w:rsidRDefault="00720E99"/>
  </w:endnote>
  <w:endnote w:type="continuationSeparator" w:id="0">
    <w:p w:rsidR="00720E99" w:rsidRDefault="00720E99" w:rsidP="00D86DB7">
      <w:r>
        <w:continuationSeparator/>
      </w:r>
    </w:p>
    <w:p w:rsidR="00720E99" w:rsidRDefault="00720E99"/>
    <w:p w:rsidR="00720E99" w:rsidRDefault="00720E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imSun-Identity-H">
    <w:altName w:val="宋体"/>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Default="00E9177D">
    <w:pPr>
      <w:pStyle w:val="afffb"/>
    </w:pPr>
    <w:r>
      <w:fldChar w:fldCharType="begin"/>
    </w:r>
    <w:r w:rsidR="00145D9D">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5B4" w:rsidRDefault="004C05B4">
    <w:pPr>
      <w:pStyle w:val="afff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7D6" w:rsidRDefault="00E9177D" w:rsidP="00C94DF2">
    <w:pPr>
      <w:pStyle w:val="affff4"/>
    </w:pPr>
    <w:r>
      <w:fldChar w:fldCharType="begin"/>
    </w:r>
    <w:r w:rsidR="000C57D6">
      <w:instrText>PAGE   \* MERGEFORMAT</w:instrText>
    </w:r>
    <w:r>
      <w:fldChar w:fldCharType="separate"/>
    </w:r>
    <w:r w:rsidR="00287610" w:rsidRPr="00287610">
      <w:rPr>
        <w:noProof/>
        <w:lang w:val="zh-CN"/>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E99" w:rsidRDefault="00720E99" w:rsidP="00D86DB7">
      <w:r>
        <w:separator/>
      </w:r>
    </w:p>
  </w:footnote>
  <w:footnote w:type="continuationSeparator" w:id="0">
    <w:p w:rsidR="00720E99" w:rsidRDefault="00720E99" w:rsidP="00D86DB7">
      <w:r>
        <w:continuationSeparator/>
      </w:r>
    </w:p>
    <w:p w:rsidR="00720E99" w:rsidRDefault="00720E99"/>
    <w:p w:rsidR="00720E99" w:rsidRDefault="00720E9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5B4" w:rsidRDefault="004C05B4">
    <w:pPr>
      <w:pStyle w:val="aff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E70388" w:rsidRDefault="00145D9D" w:rsidP="00617387">
    <w:pPr>
      <w:pStyle w:val="afffa"/>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324EDD" w:rsidRDefault="00145D9D" w:rsidP="00E846C8">
    <w:pPr>
      <w:pStyle w:val="afffa"/>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F58" w:rsidRDefault="00720E99" w:rsidP="00714F58">
    <w:pPr>
      <w:pStyle w:val="afffa"/>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76EDB">
      <w:rPr>
        <w:noProof/>
      </w:rPr>
      <w:t>T/XXX XXXX—XXXX</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FA1" w:rsidRPr="00D84FA1" w:rsidRDefault="00720E99" w:rsidP="00A2271D">
    <w:pPr>
      <w:pStyle w:val="affffc"/>
    </w:pPr>
    <w:r>
      <w:fldChar w:fldCharType="begin"/>
    </w:r>
    <w:r>
      <w:instrText xml:space="preserve"> STYLEREF  </w:instrText>
    </w:r>
    <w:r>
      <w:instrText>标准文件</w:instrText>
    </w:r>
    <w:r>
      <w:instrText>_</w:instrText>
    </w:r>
    <w:r>
      <w:instrText>文件编号</w:instrText>
    </w:r>
    <w:r>
      <w:instrText xml:space="preserve">  \* MERG</w:instrText>
    </w:r>
    <w:r>
      <w:instrText xml:space="preserve">EFORMAT </w:instrText>
    </w:r>
    <w:r>
      <w:fldChar w:fldCharType="separate"/>
    </w:r>
    <w:r w:rsidR="00287610">
      <w:t>T/GXAS XXXX</w:t>
    </w:r>
    <w:r w:rsidR="00287610">
      <w:t>—</w:t>
    </w:r>
    <w:r w:rsidR="00287610">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pStyle w:val="ae"/>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A3EAFB5C"/>
    <w:lvl w:ilvl="0">
      <w:start w:val="1"/>
      <w:numFmt w:val="lowerRoman"/>
      <w:pStyle w:val="af"/>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C79AE328"/>
    <w:lvl w:ilvl="0" w:tplc="2DF45D80">
      <w:start w:val="1"/>
      <w:numFmt w:val="none"/>
      <w:lvlRestart w:val="0"/>
      <w:pStyle w:val="af0"/>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34F28470"/>
    <w:lvl w:ilvl="0">
      <w:start w:val="1"/>
      <w:numFmt w:val="upperLetter"/>
      <w:lvlRestart w:val="0"/>
      <w:pStyle w:val="af1"/>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F0999E"/>
    <w:lvl w:ilvl="0">
      <w:start w:val="1"/>
      <w:numFmt w:val="none"/>
      <w:pStyle w:val="af2"/>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439C2298"/>
    <w:lvl w:ilvl="0">
      <w:start w:val="1"/>
      <w:numFmt w:val="none"/>
      <w:pStyle w:val="af3"/>
      <w:lvlText w:val="%1——"/>
      <w:lvlJc w:val="left"/>
      <w:pPr>
        <w:tabs>
          <w:tab w:val="num" w:pos="993"/>
        </w:tabs>
        <w:ind w:left="993" w:hanging="426"/>
      </w:pPr>
      <w:rPr>
        <w:rFonts w:ascii="宋体" w:eastAsia="宋体" w:hAnsi="Times New Roman" w:hint="eastAsia"/>
        <w:b w:val="0"/>
        <w:i w:val="0"/>
        <w:sz w:val="21"/>
      </w:rPr>
    </w:lvl>
    <w:lvl w:ilvl="1">
      <w:start w:val="1"/>
      <w:numFmt w:val="none"/>
      <w:pStyle w:val="2"/>
      <w:lvlText w:val=""/>
      <w:lvlJc w:val="left"/>
      <w:pPr>
        <w:ind w:left="993" w:hanging="431"/>
      </w:pPr>
      <w:rPr>
        <w:rFonts w:ascii="Symbol" w:hAnsi="Symbol" w:hint="default"/>
        <w:sz w:val="21"/>
      </w:rPr>
    </w:lvl>
    <w:lvl w:ilvl="2">
      <w:start w:val="1"/>
      <w:numFmt w:val="bullet"/>
      <w:pStyle w:val="af4"/>
      <w:lvlText w:val=""/>
      <w:lvlJc w:val="left"/>
      <w:pPr>
        <w:ind w:left="993" w:hanging="426"/>
      </w:pPr>
      <w:rPr>
        <w:rFonts w:ascii="Wingdings" w:hAnsi="Wingdings" w:hint="default"/>
        <w:sz w:val="21"/>
      </w:rPr>
    </w:lvl>
    <w:lvl w:ilvl="3">
      <w:start w:val="1"/>
      <w:numFmt w:val="decimal"/>
      <w:lvlText w:val="%4."/>
      <w:lvlJc w:val="left"/>
      <w:pPr>
        <w:tabs>
          <w:tab w:val="num" w:pos="2213"/>
        </w:tabs>
        <w:ind w:left="2026" w:hanging="528"/>
      </w:pPr>
      <w:rPr>
        <w:rFonts w:hint="eastAsia"/>
      </w:rPr>
    </w:lvl>
    <w:lvl w:ilvl="4">
      <w:start w:val="1"/>
      <w:numFmt w:val="lowerLetter"/>
      <w:lvlText w:val="%5)"/>
      <w:lvlJc w:val="left"/>
      <w:pPr>
        <w:tabs>
          <w:tab w:val="num" w:pos="2525"/>
        </w:tabs>
        <w:ind w:left="2338" w:hanging="528"/>
      </w:pPr>
      <w:rPr>
        <w:rFonts w:hint="eastAsia"/>
      </w:rPr>
    </w:lvl>
    <w:lvl w:ilvl="5">
      <w:start w:val="1"/>
      <w:numFmt w:val="lowerRoman"/>
      <w:lvlText w:val="%6."/>
      <w:lvlJc w:val="right"/>
      <w:pPr>
        <w:tabs>
          <w:tab w:val="num" w:pos="2837"/>
        </w:tabs>
        <w:ind w:left="2650" w:hanging="528"/>
      </w:pPr>
      <w:rPr>
        <w:rFonts w:hint="eastAsia"/>
      </w:rPr>
    </w:lvl>
    <w:lvl w:ilvl="6">
      <w:start w:val="1"/>
      <w:numFmt w:val="decimal"/>
      <w:lvlText w:val="%7."/>
      <w:lvlJc w:val="left"/>
      <w:pPr>
        <w:tabs>
          <w:tab w:val="num" w:pos="3149"/>
        </w:tabs>
        <w:ind w:left="2962" w:hanging="528"/>
      </w:pPr>
      <w:rPr>
        <w:rFonts w:hint="eastAsia"/>
      </w:rPr>
    </w:lvl>
    <w:lvl w:ilvl="7">
      <w:start w:val="1"/>
      <w:numFmt w:val="lowerLetter"/>
      <w:lvlText w:val="%8)"/>
      <w:lvlJc w:val="left"/>
      <w:pPr>
        <w:tabs>
          <w:tab w:val="num" w:pos="3461"/>
        </w:tabs>
        <w:ind w:left="3274" w:hanging="528"/>
      </w:pPr>
      <w:rPr>
        <w:rFonts w:hint="eastAsia"/>
      </w:rPr>
    </w:lvl>
    <w:lvl w:ilvl="8">
      <w:start w:val="1"/>
      <w:numFmt w:val="lowerRoman"/>
      <w:lvlText w:val="%9."/>
      <w:lvlJc w:val="right"/>
      <w:pPr>
        <w:tabs>
          <w:tab w:val="num" w:pos="3773"/>
        </w:tabs>
        <w:ind w:left="3586" w:hanging="528"/>
      </w:pPr>
      <w:rPr>
        <w:rFonts w:hint="eastAsia"/>
      </w:rPr>
    </w:lvl>
  </w:abstractNum>
  <w:abstractNum w:abstractNumId="11">
    <w:nsid w:val="32F04FB2"/>
    <w:multiLevelType w:val="multilevel"/>
    <w:tmpl w:val="E0720D8A"/>
    <w:lvl w:ilvl="0">
      <w:start w:val="1"/>
      <w:numFmt w:val="lowerLetter"/>
      <w:pStyle w:val="af5"/>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9384440"/>
    <w:lvl w:ilvl="0">
      <w:start w:val="1"/>
      <w:numFmt w:val="lowerLetter"/>
      <w:pStyle w:val="af6"/>
      <w:lvlText w:val="%1)"/>
      <w:lvlJc w:val="left"/>
      <w:pPr>
        <w:tabs>
          <w:tab w:val="num" w:pos="851"/>
        </w:tabs>
        <w:ind w:left="851" w:hanging="426"/>
      </w:pPr>
      <w:rPr>
        <w:rFonts w:ascii="宋体" w:eastAsia="宋体" w:hAnsi="Times New Roman" w:hint="eastAsia"/>
        <w:sz w:val="21"/>
      </w:rPr>
    </w:lvl>
    <w:lvl w:ilvl="1">
      <w:start w:val="1"/>
      <w:numFmt w:val="decimal"/>
      <w:pStyle w:val="af7"/>
      <w:lvlText w:val="%2)"/>
      <w:lvlJc w:val="left"/>
      <w:pPr>
        <w:tabs>
          <w:tab w:val="num"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A762E208"/>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D44879C8"/>
    <w:lvl w:ilvl="0">
      <w:start w:val="1"/>
      <w:numFmt w:val="decimal"/>
      <w:lvlRestart w:val="0"/>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44863046"/>
    <w:lvl w:ilvl="0">
      <w:start w:val="1"/>
      <w:numFmt w:val="decimal"/>
      <w:lvlRestart w:val="0"/>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8E9217A8"/>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A9F832E0"/>
    <w:lvl w:ilvl="0">
      <w:start w:val="1"/>
      <w:numFmt w:val="decimal"/>
      <w:lvlRestart w:val="0"/>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E9BA3494"/>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048016DE"/>
    <w:lvl w:ilvl="0" w:tplc="9878D09C">
      <w:start w:val="1"/>
      <w:numFmt w:val="none"/>
      <w:lvlRestart w:val="0"/>
      <w:pStyle w:val="aff1"/>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5E62372"/>
    <w:lvl w:ilvl="0">
      <w:start w:val="1"/>
      <w:numFmt w:val="upperRoman"/>
      <w:pStyle w:val="aff2"/>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31B2E04E"/>
    <w:lvl w:ilvl="0">
      <w:start w:val="1"/>
      <w:numFmt w:val="decimal"/>
      <w:lvlRestart w:val="0"/>
      <w:pStyle w:val="aff3"/>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4"/>
      <w:suff w:val="nothing"/>
      <w:lvlText w:val="附录%1"/>
      <w:lvlJc w:val="left"/>
      <w:pPr>
        <w:ind w:left="0"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2B6C5B98"/>
    <w:lvl w:ilvl="0" w:tplc="621C3562">
      <w:start w:val="1"/>
      <w:numFmt w:val="decimal"/>
      <w:pStyle w:val="affa"/>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77E86B10"/>
    <w:lvl w:ilvl="0" w:tplc="C0B8CA6E">
      <w:start w:val="1"/>
      <w:numFmt w:val="lowerLetter"/>
      <w:pStyle w:val="affb"/>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81169576"/>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f"/>
      <w:suff w:val="nothing"/>
      <w:lvlText w:val="%1%2.%3.%4　"/>
      <w:lvlJc w:val="left"/>
      <w:pPr>
        <w:ind w:left="0"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F3A22F6C"/>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31ACFC82"/>
    <w:lvl w:ilvl="0">
      <w:start w:val="1"/>
      <w:numFmt w:val="decimal"/>
      <w:lvlRestart w:val="0"/>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92A665E8"/>
    <w:lvl w:ilvl="0" w:tplc="11600844">
      <w:start w:val="1"/>
      <w:numFmt w:val="none"/>
      <w:lvlRestart w:val="0"/>
      <w:pStyle w:val="afff5"/>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7"/>
  </w:num>
  <w:num w:numId="3">
    <w:abstractNumId w:val="5"/>
  </w:num>
  <w:num w:numId="4">
    <w:abstractNumId w:val="8"/>
  </w:num>
  <w:num w:numId="5">
    <w:abstractNumId w:val="23"/>
  </w:num>
  <w:num w:numId="6">
    <w:abstractNumId w:val="9"/>
  </w:num>
  <w:num w:numId="7">
    <w:abstractNumId w:val="16"/>
  </w:num>
  <w:num w:numId="8">
    <w:abstractNumId w:val="7"/>
  </w:num>
  <w:num w:numId="9">
    <w:abstractNumId w:val="19"/>
  </w:num>
  <w:num w:numId="10">
    <w:abstractNumId w:val="21"/>
  </w:num>
  <w:num w:numId="11">
    <w:abstractNumId w:val="17"/>
  </w:num>
  <w:num w:numId="12">
    <w:abstractNumId w:val="29"/>
  </w:num>
  <w:num w:numId="13">
    <w:abstractNumId w:val="15"/>
  </w:num>
  <w:num w:numId="14">
    <w:abstractNumId w:val="30"/>
  </w:num>
  <w:num w:numId="15">
    <w:abstractNumId w:val="1"/>
  </w:num>
  <w:num w:numId="16">
    <w:abstractNumId w:val="20"/>
  </w:num>
  <w:num w:numId="17">
    <w:abstractNumId w:val="6"/>
  </w:num>
  <w:num w:numId="18">
    <w:abstractNumId w:val="13"/>
  </w:num>
  <w:num w:numId="19">
    <w:abstractNumId w:val="25"/>
  </w:num>
  <w:num w:numId="20">
    <w:abstractNumId w:val="26"/>
  </w:num>
  <w:num w:numId="21">
    <w:abstractNumId w:val="11"/>
  </w:num>
  <w:num w:numId="22">
    <w:abstractNumId w:val="12"/>
  </w:num>
  <w:num w:numId="23">
    <w:abstractNumId w:val="28"/>
  </w:num>
  <w:num w:numId="24">
    <w:abstractNumId w:val="2"/>
  </w:num>
  <w:num w:numId="25">
    <w:abstractNumId w:val="4"/>
  </w:num>
  <w:num w:numId="26">
    <w:abstractNumId w:val="14"/>
  </w:num>
  <w:num w:numId="27">
    <w:abstractNumId w:val="24"/>
  </w:num>
  <w:num w:numId="28">
    <w:abstractNumId w:val="10"/>
  </w:num>
  <w:num w:numId="29">
    <w:abstractNumId w:val="22"/>
  </w:num>
  <w:num w:numId="30">
    <w:abstractNumId w:val="18"/>
  </w:num>
  <w:num w:numId="31">
    <w:abstractNumId w:val="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gkhSRDNQM37ntwoY3RSxgIgp2ACfEWw2qqTHvobNFhxKQ+X8BfhjWxmzCdbdv8W21hNhpIea/mDzSHnmNeR0Wg==" w:salt="GF27sK54EKNNhqnmbnTDv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76EDB"/>
    <w:rsid w:val="0000040A"/>
    <w:rsid w:val="00000A94"/>
    <w:rsid w:val="00001972"/>
    <w:rsid w:val="00001D9A"/>
    <w:rsid w:val="00003B74"/>
    <w:rsid w:val="00003BD8"/>
    <w:rsid w:val="00006964"/>
    <w:rsid w:val="00007B3A"/>
    <w:rsid w:val="000107E0"/>
    <w:rsid w:val="00011FDE"/>
    <w:rsid w:val="00012FFD"/>
    <w:rsid w:val="00014162"/>
    <w:rsid w:val="00014340"/>
    <w:rsid w:val="000145AC"/>
    <w:rsid w:val="00016A9C"/>
    <w:rsid w:val="00022184"/>
    <w:rsid w:val="00022762"/>
    <w:rsid w:val="000238E0"/>
    <w:rsid w:val="000249DB"/>
    <w:rsid w:val="0002595E"/>
    <w:rsid w:val="000303C3"/>
    <w:rsid w:val="00032725"/>
    <w:rsid w:val="000331D3"/>
    <w:rsid w:val="000346A5"/>
    <w:rsid w:val="000359C3"/>
    <w:rsid w:val="00035A7D"/>
    <w:rsid w:val="0003610F"/>
    <w:rsid w:val="000365ED"/>
    <w:rsid w:val="000404A5"/>
    <w:rsid w:val="0004249A"/>
    <w:rsid w:val="00043282"/>
    <w:rsid w:val="00044286"/>
    <w:rsid w:val="000469E3"/>
    <w:rsid w:val="00047F28"/>
    <w:rsid w:val="000503AA"/>
    <w:rsid w:val="000506A1"/>
    <w:rsid w:val="000515DD"/>
    <w:rsid w:val="0005265A"/>
    <w:rsid w:val="000539DD"/>
    <w:rsid w:val="00053BD3"/>
    <w:rsid w:val="00054989"/>
    <w:rsid w:val="000556ED"/>
    <w:rsid w:val="00055FE2"/>
    <w:rsid w:val="0005616F"/>
    <w:rsid w:val="000602DC"/>
    <w:rsid w:val="00060433"/>
    <w:rsid w:val="00060C2E"/>
    <w:rsid w:val="00061033"/>
    <w:rsid w:val="000619E9"/>
    <w:rsid w:val="000622D4"/>
    <w:rsid w:val="0006357D"/>
    <w:rsid w:val="00067F1E"/>
    <w:rsid w:val="00071CC0"/>
    <w:rsid w:val="00071CFC"/>
    <w:rsid w:val="00073C8C"/>
    <w:rsid w:val="00075D06"/>
    <w:rsid w:val="00075F61"/>
    <w:rsid w:val="0007678A"/>
    <w:rsid w:val="00077B64"/>
    <w:rsid w:val="00080A1C"/>
    <w:rsid w:val="00082317"/>
    <w:rsid w:val="00083D2C"/>
    <w:rsid w:val="00086AA1"/>
    <w:rsid w:val="00087A77"/>
    <w:rsid w:val="00090CA6"/>
    <w:rsid w:val="00091651"/>
    <w:rsid w:val="00092B8A"/>
    <w:rsid w:val="00092FB0"/>
    <w:rsid w:val="000934C5"/>
    <w:rsid w:val="00093D25"/>
    <w:rsid w:val="00093DAB"/>
    <w:rsid w:val="00094D73"/>
    <w:rsid w:val="00096D63"/>
    <w:rsid w:val="000A0B60"/>
    <w:rsid w:val="000A0EB8"/>
    <w:rsid w:val="000A19FC"/>
    <w:rsid w:val="000A296B"/>
    <w:rsid w:val="000A6739"/>
    <w:rsid w:val="000A7311"/>
    <w:rsid w:val="000B060F"/>
    <w:rsid w:val="000B1592"/>
    <w:rsid w:val="000B1FF2"/>
    <w:rsid w:val="000B3CDA"/>
    <w:rsid w:val="000B5209"/>
    <w:rsid w:val="000B6A0B"/>
    <w:rsid w:val="000C0F6C"/>
    <w:rsid w:val="000C0FA8"/>
    <w:rsid w:val="000C11DB"/>
    <w:rsid w:val="000C1492"/>
    <w:rsid w:val="000C2FBD"/>
    <w:rsid w:val="000C4B41"/>
    <w:rsid w:val="000C57D6"/>
    <w:rsid w:val="000C6362"/>
    <w:rsid w:val="000C7666"/>
    <w:rsid w:val="000D0A9C"/>
    <w:rsid w:val="000D1795"/>
    <w:rsid w:val="000D329A"/>
    <w:rsid w:val="000D3DF6"/>
    <w:rsid w:val="000D4B9C"/>
    <w:rsid w:val="000D4EB6"/>
    <w:rsid w:val="000D753B"/>
    <w:rsid w:val="000E4C9E"/>
    <w:rsid w:val="000E66BA"/>
    <w:rsid w:val="000E6FD7"/>
    <w:rsid w:val="000F06E1"/>
    <w:rsid w:val="000F0E3C"/>
    <w:rsid w:val="000F19D5"/>
    <w:rsid w:val="000F4050"/>
    <w:rsid w:val="000F4AEA"/>
    <w:rsid w:val="000F67E9"/>
    <w:rsid w:val="000F7790"/>
    <w:rsid w:val="00100C1D"/>
    <w:rsid w:val="00104926"/>
    <w:rsid w:val="001054E7"/>
    <w:rsid w:val="00113B1E"/>
    <w:rsid w:val="0011711C"/>
    <w:rsid w:val="0012262B"/>
    <w:rsid w:val="00124E4F"/>
    <w:rsid w:val="001260B7"/>
    <w:rsid w:val="001265CB"/>
    <w:rsid w:val="001321C6"/>
    <w:rsid w:val="001325C4"/>
    <w:rsid w:val="00133010"/>
    <w:rsid w:val="001338EE"/>
    <w:rsid w:val="00133AAE"/>
    <w:rsid w:val="00135323"/>
    <w:rsid w:val="001356C4"/>
    <w:rsid w:val="0013710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A07"/>
    <w:rsid w:val="00176DFD"/>
    <w:rsid w:val="001852C9"/>
    <w:rsid w:val="00187A0B"/>
    <w:rsid w:val="00190087"/>
    <w:rsid w:val="001913C4"/>
    <w:rsid w:val="00191A35"/>
    <w:rsid w:val="0019348F"/>
    <w:rsid w:val="00193629"/>
    <w:rsid w:val="00193A07"/>
    <w:rsid w:val="00194C95"/>
    <w:rsid w:val="00195C34"/>
    <w:rsid w:val="00196EF5"/>
    <w:rsid w:val="001A1A53"/>
    <w:rsid w:val="001A234A"/>
    <w:rsid w:val="001A4CF3"/>
    <w:rsid w:val="001A5321"/>
    <w:rsid w:val="001A6696"/>
    <w:rsid w:val="001B06E8"/>
    <w:rsid w:val="001B5777"/>
    <w:rsid w:val="001B71D0"/>
    <w:rsid w:val="001B71EE"/>
    <w:rsid w:val="001C04A8"/>
    <w:rsid w:val="001C2343"/>
    <w:rsid w:val="001C2C03"/>
    <w:rsid w:val="001C42F7"/>
    <w:rsid w:val="001C49E5"/>
    <w:rsid w:val="001C680C"/>
    <w:rsid w:val="001C7FEA"/>
    <w:rsid w:val="001D0499"/>
    <w:rsid w:val="001D0BBE"/>
    <w:rsid w:val="001D0ED4"/>
    <w:rsid w:val="001D212F"/>
    <w:rsid w:val="001D21EF"/>
    <w:rsid w:val="001D29D7"/>
    <w:rsid w:val="001D2DE7"/>
    <w:rsid w:val="001D411C"/>
    <w:rsid w:val="001E001C"/>
    <w:rsid w:val="001E1B6A"/>
    <w:rsid w:val="001E2484"/>
    <w:rsid w:val="001E3CC4"/>
    <w:rsid w:val="001E4882"/>
    <w:rsid w:val="001E5234"/>
    <w:rsid w:val="001E73AB"/>
    <w:rsid w:val="001F092D"/>
    <w:rsid w:val="001F143A"/>
    <w:rsid w:val="001F1605"/>
    <w:rsid w:val="001F2508"/>
    <w:rsid w:val="001F4816"/>
    <w:rsid w:val="001F69B4"/>
    <w:rsid w:val="001F77C7"/>
    <w:rsid w:val="00200183"/>
    <w:rsid w:val="00200333"/>
    <w:rsid w:val="0020107D"/>
    <w:rsid w:val="00202AA4"/>
    <w:rsid w:val="002031F7"/>
    <w:rsid w:val="002040AA"/>
    <w:rsid w:val="002040E6"/>
    <w:rsid w:val="00204CF2"/>
    <w:rsid w:val="0020527B"/>
    <w:rsid w:val="00205F2C"/>
    <w:rsid w:val="00207912"/>
    <w:rsid w:val="00210B15"/>
    <w:rsid w:val="00211F49"/>
    <w:rsid w:val="002142EA"/>
    <w:rsid w:val="00215ADD"/>
    <w:rsid w:val="002202F5"/>
    <w:rsid w:val="002204BB"/>
    <w:rsid w:val="00221B79"/>
    <w:rsid w:val="00221C6B"/>
    <w:rsid w:val="00223CB2"/>
    <w:rsid w:val="002253A1"/>
    <w:rsid w:val="00225CF8"/>
    <w:rsid w:val="0022794E"/>
    <w:rsid w:val="00233D64"/>
    <w:rsid w:val="0023482A"/>
    <w:rsid w:val="002359CB"/>
    <w:rsid w:val="00243540"/>
    <w:rsid w:val="0024497B"/>
    <w:rsid w:val="0024515B"/>
    <w:rsid w:val="00246021"/>
    <w:rsid w:val="0024666E"/>
    <w:rsid w:val="00247DD5"/>
    <w:rsid w:val="00247F52"/>
    <w:rsid w:val="00250B25"/>
    <w:rsid w:val="00250BBE"/>
    <w:rsid w:val="002515C2"/>
    <w:rsid w:val="0025194F"/>
    <w:rsid w:val="0026148A"/>
    <w:rsid w:val="00262696"/>
    <w:rsid w:val="00263D25"/>
    <w:rsid w:val="002643C3"/>
    <w:rsid w:val="00264A0C"/>
    <w:rsid w:val="00265124"/>
    <w:rsid w:val="00266699"/>
    <w:rsid w:val="00266EEB"/>
    <w:rsid w:val="00267EF4"/>
    <w:rsid w:val="00270CB8"/>
    <w:rsid w:val="00272B08"/>
    <w:rsid w:val="002768DE"/>
    <w:rsid w:val="00281BB8"/>
    <w:rsid w:val="00281E9E"/>
    <w:rsid w:val="00282405"/>
    <w:rsid w:val="00285170"/>
    <w:rsid w:val="00285361"/>
    <w:rsid w:val="00287610"/>
    <w:rsid w:val="0029265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95C"/>
    <w:rsid w:val="002A4CEA"/>
    <w:rsid w:val="002A5977"/>
    <w:rsid w:val="002A5A13"/>
    <w:rsid w:val="002A757F"/>
    <w:rsid w:val="002A7F44"/>
    <w:rsid w:val="002B0C40"/>
    <w:rsid w:val="002B1966"/>
    <w:rsid w:val="002B4508"/>
    <w:rsid w:val="002B5779"/>
    <w:rsid w:val="002B7332"/>
    <w:rsid w:val="002B74C9"/>
    <w:rsid w:val="002B7F51"/>
    <w:rsid w:val="002C09E7"/>
    <w:rsid w:val="002C1E06"/>
    <w:rsid w:val="002C3F07"/>
    <w:rsid w:val="002C434B"/>
    <w:rsid w:val="002C49F0"/>
    <w:rsid w:val="002C5278"/>
    <w:rsid w:val="002C7A85"/>
    <w:rsid w:val="002C7EBB"/>
    <w:rsid w:val="002D06C1"/>
    <w:rsid w:val="002D1C9B"/>
    <w:rsid w:val="002D42B5"/>
    <w:rsid w:val="002D4F1A"/>
    <w:rsid w:val="002D6EC6"/>
    <w:rsid w:val="002D79AC"/>
    <w:rsid w:val="002E039D"/>
    <w:rsid w:val="002E4D5A"/>
    <w:rsid w:val="002E6326"/>
    <w:rsid w:val="002E688D"/>
    <w:rsid w:val="002F30E0"/>
    <w:rsid w:val="002F35E4"/>
    <w:rsid w:val="002F3730"/>
    <w:rsid w:val="002F38E1"/>
    <w:rsid w:val="002F40D4"/>
    <w:rsid w:val="002F7AF6"/>
    <w:rsid w:val="00300E63"/>
    <w:rsid w:val="00302F5F"/>
    <w:rsid w:val="0030441D"/>
    <w:rsid w:val="00306063"/>
    <w:rsid w:val="00310A73"/>
    <w:rsid w:val="00310D0D"/>
    <w:rsid w:val="00313B85"/>
    <w:rsid w:val="00317988"/>
    <w:rsid w:val="003221B4"/>
    <w:rsid w:val="0032258D"/>
    <w:rsid w:val="00322E62"/>
    <w:rsid w:val="00324D13"/>
    <w:rsid w:val="00324EDD"/>
    <w:rsid w:val="003331E4"/>
    <w:rsid w:val="003348C3"/>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1B0"/>
    <w:rsid w:val="00381815"/>
    <w:rsid w:val="003819AF"/>
    <w:rsid w:val="003820E9"/>
    <w:rsid w:val="00382DE7"/>
    <w:rsid w:val="00384FFC"/>
    <w:rsid w:val="003872FC"/>
    <w:rsid w:val="00387ADC"/>
    <w:rsid w:val="00390020"/>
    <w:rsid w:val="003903D6"/>
    <w:rsid w:val="00390EE6"/>
    <w:rsid w:val="0039118F"/>
    <w:rsid w:val="00391386"/>
    <w:rsid w:val="00392949"/>
    <w:rsid w:val="00392AD7"/>
    <w:rsid w:val="003938D9"/>
    <w:rsid w:val="00394376"/>
    <w:rsid w:val="003943FF"/>
    <w:rsid w:val="0039460B"/>
    <w:rsid w:val="003974EB"/>
    <w:rsid w:val="00397CC5"/>
    <w:rsid w:val="003A1582"/>
    <w:rsid w:val="003A3D9C"/>
    <w:rsid w:val="003A4077"/>
    <w:rsid w:val="003A4AA7"/>
    <w:rsid w:val="003A6CDD"/>
    <w:rsid w:val="003B09AD"/>
    <w:rsid w:val="003B1F18"/>
    <w:rsid w:val="003B5BF0"/>
    <w:rsid w:val="003B60BF"/>
    <w:rsid w:val="003B6BE3"/>
    <w:rsid w:val="003C010C"/>
    <w:rsid w:val="003C0A6C"/>
    <w:rsid w:val="003C14F8"/>
    <w:rsid w:val="003C5A43"/>
    <w:rsid w:val="003D0519"/>
    <w:rsid w:val="003D0FF6"/>
    <w:rsid w:val="003D262C"/>
    <w:rsid w:val="003D5D32"/>
    <w:rsid w:val="003D6D61"/>
    <w:rsid w:val="003E091D"/>
    <w:rsid w:val="003E150D"/>
    <w:rsid w:val="003E1C53"/>
    <w:rsid w:val="003E2A69"/>
    <w:rsid w:val="003E2D49"/>
    <w:rsid w:val="003E2FD4"/>
    <w:rsid w:val="003E49F6"/>
    <w:rsid w:val="003E660F"/>
    <w:rsid w:val="003F0841"/>
    <w:rsid w:val="003F23D3"/>
    <w:rsid w:val="003F3AC9"/>
    <w:rsid w:val="003F3F08"/>
    <w:rsid w:val="003F49F1"/>
    <w:rsid w:val="003F6272"/>
    <w:rsid w:val="00400E72"/>
    <w:rsid w:val="00401400"/>
    <w:rsid w:val="00403A9E"/>
    <w:rsid w:val="00404869"/>
    <w:rsid w:val="00405884"/>
    <w:rsid w:val="00407D39"/>
    <w:rsid w:val="0041477A"/>
    <w:rsid w:val="004167A3"/>
    <w:rsid w:val="0042561D"/>
    <w:rsid w:val="00432DAA"/>
    <w:rsid w:val="00434305"/>
    <w:rsid w:val="00435DF7"/>
    <w:rsid w:val="0044083F"/>
    <w:rsid w:val="00441AE7"/>
    <w:rsid w:val="00445574"/>
    <w:rsid w:val="004467FB"/>
    <w:rsid w:val="00452D6B"/>
    <w:rsid w:val="00454484"/>
    <w:rsid w:val="0045517B"/>
    <w:rsid w:val="00463B77"/>
    <w:rsid w:val="00463C4E"/>
    <w:rsid w:val="00463C7B"/>
    <w:rsid w:val="004644A6"/>
    <w:rsid w:val="004659BD"/>
    <w:rsid w:val="00466C15"/>
    <w:rsid w:val="00470775"/>
    <w:rsid w:val="004713A1"/>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2F3"/>
    <w:rsid w:val="004B2701"/>
    <w:rsid w:val="004B2E1B"/>
    <w:rsid w:val="004B3AA8"/>
    <w:rsid w:val="004B3E93"/>
    <w:rsid w:val="004C04C5"/>
    <w:rsid w:val="004C05B4"/>
    <w:rsid w:val="004C097C"/>
    <w:rsid w:val="004C0E2C"/>
    <w:rsid w:val="004C1FBC"/>
    <w:rsid w:val="004C25A2"/>
    <w:rsid w:val="004C3F1D"/>
    <w:rsid w:val="004C458D"/>
    <w:rsid w:val="004C7556"/>
    <w:rsid w:val="004C7E8B"/>
    <w:rsid w:val="004C7E9D"/>
    <w:rsid w:val="004C7F67"/>
    <w:rsid w:val="004D076D"/>
    <w:rsid w:val="004D0EF1"/>
    <w:rsid w:val="004D2253"/>
    <w:rsid w:val="004D3BDE"/>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2D57"/>
    <w:rsid w:val="0050363E"/>
    <w:rsid w:val="005039BC"/>
    <w:rsid w:val="005043BB"/>
    <w:rsid w:val="00504A3D"/>
    <w:rsid w:val="00505767"/>
    <w:rsid w:val="005073F0"/>
    <w:rsid w:val="00510A7B"/>
    <w:rsid w:val="00512F6E"/>
    <w:rsid w:val="00513038"/>
    <w:rsid w:val="00514174"/>
    <w:rsid w:val="00516088"/>
    <w:rsid w:val="00516B0B"/>
    <w:rsid w:val="00516E77"/>
    <w:rsid w:val="005220EC"/>
    <w:rsid w:val="005222B7"/>
    <w:rsid w:val="00523F95"/>
    <w:rsid w:val="00524D65"/>
    <w:rsid w:val="00525B16"/>
    <w:rsid w:val="00533D04"/>
    <w:rsid w:val="00534804"/>
    <w:rsid w:val="00534BDF"/>
    <w:rsid w:val="005354EA"/>
    <w:rsid w:val="0053585F"/>
    <w:rsid w:val="0053596F"/>
    <w:rsid w:val="00535EC4"/>
    <w:rsid w:val="00535ED9"/>
    <w:rsid w:val="0053692B"/>
    <w:rsid w:val="00541853"/>
    <w:rsid w:val="005429DD"/>
    <w:rsid w:val="00543BDA"/>
    <w:rsid w:val="005441CC"/>
    <w:rsid w:val="0054542A"/>
    <w:rsid w:val="005479DA"/>
    <w:rsid w:val="00547BCC"/>
    <w:rsid w:val="0055013B"/>
    <w:rsid w:val="00551F6F"/>
    <w:rsid w:val="00555044"/>
    <w:rsid w:val="00561475"/>
    <w:rsid w:val="00562308"/>
    <w:rsid w:val="0056487B"/>
    <w:rsid w:val="00564FB9"/>
    <w:rsid w:val="00566171"/>
    <w:rsid w:val="00567F24"/>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4A4E"/>
    <w:rsid w:val="005A4C97"/>
    <w:rsid w:val="005A55FC"/>
    <w:rsid w:val="005A624A"/>
    <w:rsid w:val="005A7830"/>
    <w:rsid w:val="005A7FCE"/>
    <w:rsid w:val="005B0F3F"/>
    <w:rsid w:val="005B191C"/>
    <w:rsid w:val="005B4903"/>
    <w:rsid w:val="005B51CE"/>
    <w:rsid w:val="005B5885"/>
    <w:rsid w:val="005B5CD7"/>
    <w:rsid w:val="005B6CF6"/>
    <w:rsid w:val="005B6FD8"/>
    <w:rsid w:val="005B7422"/>
    <w:rsid w:val="005C29B8"/>
    <w:rsid w:val="005C5F21"/>
    <w:rsid w:val="005C7156"/>
    <w:rsid w:val="005D0C75"/>
    <w:rsid w:val="005D4171"/>
    <w:rsid w:val="005D5671"/>
    <w:rsid w:val="005D6A95"/>
    <w:rsid w:val="005D6B2C"/>
    <w:rsid w:val="005D6D9C"/>
    <w:rsid w:val="005E2335"/>
    <w:rsid w:val="005E34CA"/>
    <w:rsid w:val="005E3C18"/>
    <w:rsid w:val="005E4250"/>
    <w:rsid w:val="005E6812"/>
    <w:rsid w:val="005E7881"/>
    <w:rsid w:val="005E78E0"/>
    <w:rsid w:val="005F0D9C"/>
    <w:rsid w:val="005F284E"/>
    <w:rsid w:val="005F7A77"/>
    <w:rsid w:val="006015CE"/>
    <w:rsid w:val="00603481"/>
    <w:rsid w:val="00604784"/>
    <w:rsid w:val="00606419"/>
    <w:rsid w:val="00607D29"/>
    <w:rsid w:val="006111EB"/>
    <w:rsid w:val="00612952"/>
    <w:rsid w:val="00614CC1"/>
    <w:rsid w:val="00615A9D"/>
    <w:rsid w:val="00617387"/>
    <w:rsid w:val="006205D6"/>
    <w:rsid w:val="00620923"/>
    <w:rsid w:val="006252D8"/>
    <w:rsid w:val="006259BC"/>
    <w:rsid w:val="0062636B"/>
    <w:rsid w:val="00632182"/>
    <w:rsid w:val="00632AE0"/>
    <w:rsid w:val="00633C17"/>
    <w:rsid w:val="00634D9E"/>
    <w:rsid w:val="00634E48"/>
    <w:rsid w:val="00636E3E"/>
    <w:rsid w:val="006379F7"/>
    <w:rsid w:val="00637E4D"/>
    <w:rsid w:val="00637FB0"/>
    <w:rsid w:val="00640620"/>
    <w:rsid w:val="00641A1F"/>
    <w:rsid w:val="00645904"/>
    <w:rsid w:val="00651ACB"/>
    <w:rsid w:val="00651C47"/>
    <w:rsid w:val="00651FFF"/>
    <w:rsid w:val="00652AB2"/>
    <w:rsid w:val="00653FED"/>
    <w:rsid w:val="00654EC0"/>
    <w:rsid w:val="0065525B"/>
    <w:rsid w:val="00655D4F"/>
    <w:rsid w:val="00656D29"/>
    <w:rsid w:val="0066142B"/>
    <w:rsid w:val="006640E5"/>
    <w:rsid w:val="006646F1"/>
    <w:rsid w:val="00664929"/>
    <w:rsid w:val="00664F62"/>
    <w:rsid w:val="006651F3"/>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A758E"/>
    <w:rsid w:val="006B2672"/>
    <w:rsid w:val="006B411D"/>
    <w:rsid w:val="006B54BF"/>
    <w:rsid w:val="006B5F44"/>
    <w:rsid w:val="006B5F90"/>
    <w:rsid w:val="006B62E4"/>
    <w:rsid w:val="006C1BBA"/>
    <w:rsid w:val="006C2079"/>
    <w:rsid w:val="006C5A62"/>
    <w:rsid w:val="006C5D68"/>
    <w:rsid w:val="006C6976"/>
    <w:rsid w:val="006C6DD0"/>
    <w:rsid w:val="006D04EA"/>
    <w:rsid w:val="006D16C4"/>
    <w:rsid w:val="006D1A20"/>
    <w:rsid w:val="006D1DCD"/>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0E99"/>
    <w:rsid w:val="00722FBF"/>
    <w:rsid w:val="00722FC2"/>
    <w:rsid w:val="00724E1B"/>
    <w:rsid w:val="00725949"/>
    <w:rsid w:val="00727FA2"/>
    <w:rsid w:val="00730D46"/>
    <w:rsid w:val="007322D9"/>
    <w:rsid w:val="007322F5"/>
    <w:rsid w:val="00732BC0"/>
    <w:rsid w:val="0073720F"/>
    <w:rsid w:val="00737796"/>
    <w:rsid w:val="0074007C"/>
    <w:rsid w:val="0074165C"/>
    <w:rsid w:val="00742C35"/>
    <w:rsid w:val="007432CA"/>
    <w:rsid w:val="007437D1"/>
    <w:rsid w:val="007439EB"/>
    <w:rsid w:val="00743CB4"/>
    <w:rsid w:val="00743F0A"/>
    <w:rsid w:val="007444E8"/>
    <w:rsid w:val="0074548E"/>
    <w:rsid w:val="00745773"/>
    <w:rsid w:val="00746800"/>
    <w:rsid w:val="007501A8"/>
    <w:rsid w:val="00750D61"/>
    <w:rsid w:val="00750EE1"/>
    <w:rsid w:val="00752B4D"/>
    <w:rsid w:val="00754222"/>
    <w:rsid w:val="00754B19"/>
    <w:rsid w:val="00755402"/>
    <w:rsid w:val="00756B26"/>
    <w:rsid w:val="00756EDF"/>
    <w:rsid w:val="007600E3"/>
    <w:rsid w:val="00765C43"/>
    <w:rsid w:val="00765EFB"/>
    <w:rsid w:val="007671CA"/>
    <w:rsid w:val="00767C61"/>
    <w:rsid w:val="0077008A"/>
    <w:rsid w:val="00773C1F"/>
    <w:rsid w:val="007748EB"/>
    <w:rsid w:val="00774DA4"/>
    <w:rsid w:val="00776599"/>
    <w:rsid w:val="007802B6"/>
    <w:rsid w:val="0078114B"/>
    <w:rsid w:val="00781DD2"/>
    <w:rsid w:val="00783ECF"/>
    <w:rsid w:val="0078413A"/>
    <w:rsid w:val="00790457"/>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0BA"/>
    <w:rsid w:val="007D06C4"/>
    <w:rsid w:val="007D1352"/>
    <w:rsid w:val="007D2508"/>
    <w:rsid w:val="007D346A"/>
    <w:rsid w:val="007D6518"/>
    <w:rsid w:val="007D76BD"/>
    <w:rsid w:val="007E0BF1"/>
    <w:rsid w:val="007F0ED8"/>
    <w:rsid w:val="007F0F63"/>
    <w:rsid w:val="007F1DA7"/>
    <w:rsid w:val="007F75CE"/>
    <w:rsid w:val="008013A4"/>
    <w:rsid w:val="008027CE"/>
    <w:rsid w:val="00802F42"/>
    <w:rsid w:val="00804383"/>
    <w:rsid w:val="00804BB7"/>
    <w:rsid w:val="00804D41"/>
    <w:rsid w:val="00810257"/>
    <w:rsid w:val="008104F5"/>
    <w:rsid w:val="00811072"/>
    <w:rsid w:val="00811369"/>
    <w:rsid w:val="0081368A"/>
    <w:rsid w:val="008151DA"/>
    <w:rsid w:val="00815419"/>
    <w:rsid w:val="008163C8"/>
    <w:rsid w:val="008164A1"/>
    <w:rsid w:val="00817325"/>
    <w:rsid w:val="008179C3"/>
    <w:rsid w:val="00817ED5"/>
    <w:rsid w:val="008209E6"/>
    <w:rsid w:val="00823303"/>
    <w:rsid w:val="008233B2"/>
    <w:rsid w:val="00823A9F"/>
    <w:rsid w:val="00823C85"/>
    <w:rsid w:val="00825138"/>
    <w:rsid w:val="008269DD"/>
    <w:rsid w:val="00830621"/>
    <w:rsid w:val="0083348C"/>
    <w:rsid w:val="008343A5"/>
    <w:rsid w:val="0083476E"/>
    <w:rsid w:val="00834CB2"/>
    <w:rsid w:val="008373D3"/>
    <w:rsid w:val="00840617"/>
    <w:rsid w:val="00840F84"/>
    <w:rsid w:val="00842A47"/>
    <w:rsid w:val="00843C13"/>
    <w:rsid w:val="008454F8"/>
    <w:rsid w:val="0085173A"/>
    <w:rsid w:val="00852738"/>
    <w:rsid w:val="00857A0C"/>
    <w:rsid w:val="008603CE"/>
    <w:rsid w:val="008620FC"/>
    <w:rsid w:val="008627A5"/>
    <w:rsid w:val="00863A3A"/>
    <w:rsid w:val="00863E05"/>
    <w:rsid w:val="00864AF0"/>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29E9"/>
    <w:rsid w:val="008A3F12"/>
    <w:rsid w:val="008A57E6"/>
    <w:rsid w:val="008A6F81"/>
    <w:rsid w:val="008A769A"/>
    <w:rsid w:val="008B0C9C"/>
    <w:rsid w:val="008B166D"/>
    <w:rsid w:val="008B17F4"/>
    <w:rsid w:val="008B3615"/>
    <w:rsid w:val="008B4AC4"/>
    <w:rsid w:val="008B50C8"/>
    <w:rsid w:val="008B5281"/>
    <w:rsid w:val="008B598E"/>
    <w:rsid w:val="008B7E05"/>
    <w:rsid w:val="008C1797"/>
    <w:rsid w:val="008C219C"/>
    <w:rsid w:val="008C475E"/>
    <w:rsid w:val="008C619A"/>
    <w:rsid w:val="008D0CE8"/>
    <w:rsid w:val="008D287B"/>
    <w:rsid w:val="008D2D1D"/>
    <w:rsid w:val="008D453D"/>
    <w:rsid w:val="008D5017"/>
    <w:rsid w:val="008D53AD"/>
    <w:rsid w:val="008D562B"/>
    <w:rsid w:val="008D5733"/>
    <w:rsid w:val="008D622B"/>
    <w:rsid w:val="008D666C"/>
    <w:rsid w:val="008D7B54"/>
    <w:rsid w:val="008E0C9D"/>
    <w:rsid w:val="008E1648"/>
    <w:rsid w:val="008E1B3E"/>
    <w:rsid w:val="008E2319"/>
    <w:rsid w:val="008E4BB6"/>
    <w:rsid w:val="008E5518"/>
    <w:rsid w:val="008E5C30"/>
    <w:rsid w:val="008E6A84"/>
    <w:rsid w:val="008F0CDC"/>
    <w:rsid w:val="008F17A3"/>
    <w:rsid w:val="008F1ED3"/>
    <w:rsid w:val="008F4C29"/>
    <w:rsid w:val="008F70BD"/>
    <w:rsid w:val="008F788F"/>
    <w:rsid w:val="008F7EA2"/>
    <w:rsid w:val="00901963"/>
    <w:rsid w:val="00902722"/>
    <w:rsid w:val="009027BC"/>
    <w:rsid w:val="009062E6"/>
    <w:rsid w:val="00911BE5"/>
    <w:rsid w:val="00913CA9"/>
    <w:rsid w:val="009145AE"/>
    <w:rsid w:val="009146CE"/>
    <w:rsid w:val="00914CA7"/>
    <w:rsid w:val="00915C3E"/>
    <w:rsid w:val="009161A8"/>
    <w:rsid w:val="009245AE"/>
    <w:rsid w:val="009245F5"/>
    <w:rsid w:val="009249EC"/>
    <w:rsid w:val="00926D9D"/>
    <w:rsid w:val="009273B3"/>
    <w:rsid w:val="009305B5"/>
    <w:rsid w:val="009378DD"/>
    <w:rsid w:val="009429D5"/>
    <w:rsid w:val="00942BF1"/>
    <w:rsid w:val="00945180"/>
    <w:rsid w:val="00945428"/>
    <w:rsid w:val="0094607B"/>
    <w:rsid w:val="00947EBF"/>
    <w:rsid w:val="00947FB8"/>
    <w:rsid w:val="00951ACB"/>
    <w:rsid w:val="00953604"/>
    <w:rsid w:val="0095496B"/>
    <w:rsid w:val="00960F1E"/>
    <w:rsid w:val="009610DC"/>
    <w:rsid w:val="00961490"/>
    <w:rsid w:val="00962CD8"/>
    <w:rsid w:val="0096381A"/>
    <w:rsid w:val="00964E4F"/>
    <w:rsid w:val="00965E04"/>
    <w:rsid w:val="009674AD"/>
    <w:rsid w:val="00967F20"/>
    <w:rsid w:val="00970CDC"/>
    <w:rsid w:val="00975727"/>
    <w:rsid w:val="00977010"/>
    <w:rsid w:val="00977D02"/>
    <w:rsid w:val="00977FF9"/>
    <w:rsid w:val="0098020C"/>
    <w:rsid w:val="009809BB"/>
    <w:rsid w:val="00980C57"/>
    <w:rsid w:val="0098364B"/>
    <w:rsid w:val="00986887"/>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0E6D"/>
    <w:rsid w:val="009B1247"/>
    <w:rsid w:val="009B1F57"/>
    <w:rsid w:val="009B20DF"/>
    <w:rsid w:val="009B5038"/>
    <w:rsid w:val="009B6029"/>
    <w:rsid w:val="009B6971"/>
    <w:rsid w:val="009C27F1"/>
    <w:rsid w:val="009C3152"/>
    <w:rsid w:val="009C3257"/>
    <w:rsid w:val="009C4CFA"/>
    <w:rsid w:val="009C5070"/>
    <w:rsid w:val="009D112C"/>
    <w:rsid w:val="009D1385"/>
    <w:rsid w:val="009D4292"/>
    <w:rsid w:val="009D47FA"/>
    <w:rsid w:val="009D4C5B"/>
    <w:rsid w:val="009D50D2"/>
    <w:rsid w:val="009D5DB0"/>
    <w:rsid w:val="009D6BCA"/>
    <w:rsid w:val="009D70CA"/>
    <w:rsid w:val="009E0F62"/>
    <w:rsid w:val="009E35BF"/>
    <w:rsid w:val="009E38CA"/>
    <w:rsid w:val="009E4A58"/>
    <w:rsid w:val="009E5A2D"/>
    <w:rsid w:val="009E5AB2"/>
    <w:rsid w:val="009E6219"/>
    <w:rsid w:val="009F03B3"/>
    <w:rsid w:val="00A0096C"/>
    <w:rsid w:val="00A01757"/>
    <w:rsid w:val="00A028C0"/>
    <w:rsid w:val="00A02BAE"/>
    <w:rsid w:val="00A047E3"/>
    <w:rsid w:val="00A06A6B"/>
    <w:rsid w:val="00A07E47"/>
    <w:rsid w:val="00A10A87"/>
    <w:rsid w:val="00A11B74"/>
    <w:rsid w:val="00A129D0"/>
    <w:rsid w:val="00A12C33"/>
    <w:rsid w:val="00A138BA"/>
    <w:rsid w:val="00A14C8E"/>
    <w:rsid w:val="00A153D9"/>
    <w:rsid w:val="00A15F09"/>
    <w:rsid w:val="00A169B6"/>
    <w:rsid w:val="00A2271D"/>
    <w:rsid w:val="00A237D5"/>
    <w:rsid w:val="00A23C70"/>
    <w:rsid w:val="00A30EFC"/>
    <w:rsid w:val="00A3183A"/>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35"/>
    <w:rsid w:val="00A648CD"/>
    <w:rsid w:val="00A64C71"/>
    <w:rsid w:val="00A6537A"/>
    <w:rsid w:val="00A67866"/>
    <w:rsid w:val="00A70B07"/>
    <w:rsid w:val="00A723F8"/>
    <w:rsid w:val="00A7703D"/>
    <w:rsid w:val="00A77CCB"/>
    <w:rsid w:val="00A82F18"/>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5D70"/>
    <w:rsid w:val="00AA672E"/>
    <w:rsid w:val="00AA6EC9"/>
    <w:rsid w:val="00AB2624"/>
    <w:rsid w:val="00AB6309"/>
    <w:rsid w:val="00AB6C5F"/>
    <w:rsid w:val="00AB7129"/>
    <w:rsid w:val="00AC27A6"/>
    <w:rsid w:val="00AC30F7"/>
    <w:rsid w:val="00AC3A5A"/>
    <w:rsid w:val="00AC4D95"/>
    <w:rsid w:val="00AC5DF4"/>
    <w:rsid w:val="00AC7EC7"/>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6116"/>
    <w:rsid w:val="00B07242"/>
    <w:rsid w:val="00B10534"/>
    <w:rsid w:val="00B113DB"/>
    <w:rsid w:val="00B11D8A"/>
    <w:rsid w:val="00B12981"/>
    <w:rsid w:val="00B147DD"/>
    <w:rsid w:val="00B156FD"/>
    <w:rsid w:val="00B21F61"/>
    <w:rsid w:val="00B261F1"/>
    <w:rsid w:val="00B265BC"/>
    <w:rsid w:val="00B30898"/>
    <w:rsid w:val="00B31FB1"/>
    <w:rsid w:val="00B33952"/>
    <w:rsid w:val="00B33C5E"/>
    <w:rsid w:val="00B342F4"/>
    <w:rsid w:val="00B34369"/>
    <w:rsid w:val="00B34DC2"/>
    <w:rsid w:val="00B378E5"/>
    <w:rsid w:val="00B4346D"/>
    <w:rsid w:val="00B440F4"/>
    <w:rsid w:val="00B447A5"/>
    <w:rsid w:val="00B4654C"/>
    <w:rsid w:val="00B47293"/>
    <w:rsid w:val="00B50AC0"/>
    <w:rsid w:val="00B50E50"/>
    <w:rsid w:val="00B52120"/>
    <w:rsid w:val="00B5361C"/>
    <w:rsid w:val="00B54ABC"/>
    <w:rsid w:val="00B56FBE"/>
    <w:rsid w:val="00B60ACF"/>
    <w:rsid w:val="00B62B58"/>
    <w:rsid w:val="00B65149"/>
    <w:rsid w:val="00B66567"/>
    <w:rsid w:val="00B66F52"/>
    <w:rsid w:val="00B66FE5"/>
    <w:rsid w:val="00B67863"/>
    <w:rsid w:val="00B7052C"/>
    <w:rsid w:val="00B72880"/>
    <w:rsid w:val="00B758BF"/>
    <w:rsid w:val="00B76EDB"/>
    <w:rsid w:val="00B77EC8"/>
    <w:rsid w:val="00B827A6"/>
    <w:rsid w:val="00B831CE"/>
    <w:rsid w:val="00B86677"/>
    <w:rsid w:val="00B87131"/>
    <w:rsid w:val="00B9296D"/>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08C6"/>
    <w:rsid w:val="00BD52D7"/>
    <w:rsid w:val="00BD5AD2"/>
    <w:rsid w:val="00BE22F3"/>
    <w:rsid w:val="00BE2327"/>
    <w:rsid w:val="00BE5B52"/>
    <w:rsid w:val="00BE7B8D"/>
    <w:rsid w:val="00BF0993"/>
    <w:rsid w:val="00BF10A9"/>
    <w:rsid w:val="00BF1703"/>
    <w:rsid w:val="00BF231C"/>
    <w:rsid w:val="00BF51E5"/>
    <w:rsid w:val="00BF70F3"/>
    <w:rsid w:val="00BF74A6"/>
    <w:rsid w:val="00C013AD"/>
    <w:rsid w:val="00C02039"/>
    <w:rsid w:val="00C04904"/>
    <w:rsid w:val="00C056B3"/>
    <w:rsid w:val="00C103E5"/>
    <w:rsid w:val="00C10B2D"/>
    <w:rsid w:val="00C1181F"/>
    <w:rsid w:val="00C13319"/>
    <w:rsid w:val="00C13EE9"/>
    <w:rsid w:val="00C21540"/>
    <w:rsid w:val="00C21906"/>
    <w:rsid w:val="00C21BFA"/>
    <w:rsid w:val="00C24C34"/>
    <w:rsid w:val="00C24C8D"/>
    <w:rsid w:val="00C25255"/>
    <w:rsid w:val="00C25FE2"/>
    <w:rsid w:val="00C26B53"/>
    <w:rsid w:val="00C279B2"/>
    <w:rsid w:val="00C304A7"/>
    <w:rsid w:val="00C33E50"/>
    <w:rsid w:val="00C34C20"/>
    <w:rsid w:val="00C35A3E"/>
    <w:rsid w:val="00C42130"/>
    <w:rsid w:val="00C423A4"/>
    <w:rsid w:val="00C423E3"/>
    <w:rsid w:val="00C44BF5"/>
    <w:rsid w:val="00C45C44"/>
    <w:rsid w:val="00C521D6"/>
    <w:rsid w:val="00C54E4C"/>
    <w:rsid w:val="00C55232"/>
    <w:rsid w:val="00C553A4"/>
    <w:rsid w:val="00C55A06"/>
    <w:rsid w:val="00C55D03"/>
    <w:rsid w:val="00C601BC"/>
    <w:rsid w:val="00C6329F"/>
    <w:rsid w:val="00C63340"/>
    <w:rsid w:val="00C643F9"/>
    <w:rsid w:val="00C64E95"/>
    <w:rsid w:val="00C71372"/>
    <w:rsid w:val="00C72410"/>
    <w:rsid w:val="00C7287F"/>
    <w:rsid w:val="00C73BFB"/>
    <w:rsid w:val="00C80CB8"/>
    <w:rsid w:val="00C819F8"/>
    <w:rsid w:val="00C8248C"/>
    <w:rsid w:val="00C84E33"/>
    <w:rsid w:val="00C86D6F"/>
    <w:rsid w:val="00C90537"/>
    <w:rsid w:val="00C905FC"/>
    <w:rsid w:val="00C927DD"/>
    <w:rsid w:val="00C92D03"/>
    <w:rsid w:val="00C9319C"/>
    <w:rsid w:val="00C9435D"/>
    <w:rsid w:val="00C94DF2"/>
    <w:rsid w:val="00C96741"/>
    <w:rsid w:val="00CA2D1B"/>
    <w:rsid w:val="00CA375D"/>
    <w:rsid w:val="00CA3E88"/>
    <w:rsid w:val="00CA3F49"/>
    <w:rsid w:val="00CA662A"/>
    <w:rsid w:val="00CA7AFD"/>
    <w:rsid w:val="00CA7C3C"/>
    <w:rsid w:val="00CB0189"/>
    <w:rsid w:val="00CB0BA2"/>
    <w:rsid w:val="00CB1A42"/>
    <w:rsid w:val="00CB1B0C"/>
    <w:rsid w:val="00CB2C0B"/>
    <w:rsid w:val="00CB517D"/>
    <w:rsid w:val="00CB5522"/>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687D"/>
    <w:rsid w:val="00CE0C4F"/>
    <w:rsid w:val="00CE30EA"/>
    <w:rsid w:val="00CE40E7"/>
    <w:rsid w:val="00CF048A"/>
    <w:rsid w:val="00CF155A"/>
    <w:rsid w:val="00CF2947"/>
    <w:rsid w:val="00CF33CD"/>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6F1D"/>
    <w:rsid w:val="00D610E1"/>
    <w:rsid w:val="00D64DA4"/>
    <w:rsid w:val="00D66846"/>
    <w:rsid w:val="00D675FB"/>
    <w:rsid w:val="00D71F25"/>
    <w:rsid w:val="00D7294A"/>
    <w:rsid w:val="00D72A9C"/>
    <w:rsid w:val="00D75F57"/>
    <w:rsid w:val="00D76240"/>
    <w:rsid w:val="00D77031"/>
    <w:rsid w:val="00D8186C"/>
    <w:rsid w:val="00D84188"/>
    <w:rsid w:val="00D84941"/>
    <w:rsid w:val="00D84FA1"/>
    <w:rsid w:val="00D851F0"/>
    <w:rsid w:val="00D86DB7"/>
    <w:rsid w:val="00D87BF5"/>
    <w:rsid w:val="00D90721"/>
    <w:rsid w:val="00D926D0"/>
    <w:rsid w:val="00D93030"/>
    <w:rsid w:val="00D93BF8"/>
    <w:rsid w:val="00D94576"/>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C6452"/>
    <w:rsid w:val="00DD00FF"/>
    <w:rsid w:val="00DD0619"/>
    <w:rsid w:val="00DD07FB"/>
    <w:rsid w:val="00DD25C6"/>
    <w:rsid w:val="00DD4FE5"/>
    <w:rsid w:val="00DD54B0"/>
    <w:rsid w:val="00DD57EE"/>
    <w:rsid w:val="00DD6BCC"/>
    <w:rsid w:val="00DE0A4B"/>
    <w:rsid w:val="00DE0ECF"/>
    <w:rsid w:val="00DE2410"/>
    <w:rsid w:val="00DE2939"/>
    <w:rsid w:val="00DE6E37"/>
    <w:rsid w:val="00DE6E81"/>
    <w:rsid w:val="00DE7019"/>
    <w:rsid w:val="00DE703F"/>
    <w:rsid w:val="00DE7595"/>
    <w:rsid w:val="00DE7AEC"/>
    <w:rsid w:val="00DF1961"/>
    <w:rsid w:val="00DF44DE"/>
    <w:rsid w:val="00E01138"/>
    <w:rsid w:val="00E02DFB"/>
    <w:rsid w:val="00E030F9"/>
    <w:rsid w:val="00E0311A"/>
    <w:rsid w:val="00E03138"/>
    <w:rsid w:val="00E0451F"/>
    <w:rsid w:val="00E05A24"/>
    <w:rsid w:val="00E06404"/>
    <w:rsid w:val="00E11A85"/>
    <w:rsid w:val="00E12495"/>
    <w:rsid w:val="00E15CCD"/>
    <w:rsid w:val="00E202EF"/>
    <w:rsid w:val="00E210B5"/>
    <w:rsid w:val="00E2552F"/>
    <w:rsid w:val="00E3137A"/>
    <w:rsid w:val="00E32CCF"/>
    <w:rsid w:val="00E34A98"/>
    <w:rsid w:val="00E3579D"/>
    <w:rsid w:val="00E35D1E"/>
    <w:rsid w:val="00E364F9"/>
    <w:rsid w:val="00E365FA"/>
    <w:rsid w:val="00E36789"/>
    <w:rsid w:val="00E44A83"/>
    <w:rsid w:val="00E45898"/>
    <w:rsid w:val="00E502C1"/>
    <w:rsid w:val="00E502DD"/>
    <w:rsid w:val="00E50D3A"/>
    <w:rsid w:val="00E51387"/>
    <w:rsid w:val="00E51E68"/>
    <w:rsid w:val="00E52EFD"/>
    <w:rsid w:val="00E5408A"/>
    <w:rsid w:val="00E56800"/>
    <w:rsid w:val="00E57412"/>
    <w:rsid w:val="00E60C63"/>
    <w:rsid w:val="00E613E8"/>
    <w:rsid w:val="00E61E84"/>
    <w:rsid w:val="00E62FF9"/>
    <w:rsid w:val="00E635D6"/>
    <w:rsid w:val="00E639BC"/>
    <w:rsid w:val="00E64767"/>
    <w:rsid w:val="00E664CC"/>
    <w:rsid w:val="00E67046"/>
    <w:rsid w:val="00E70388"/>
    <w:rsid w:val="00E70F92"/>
    <w:rsid w:val="00E73D65"/>
    <w:rsid w:val="00E74313"/>
    <w:rsid w:val="00E74C54"/>
    <w:rsid w:val="00E74E50"/>
    <w:rsid w:val="00E77A03"/>
    <w:rsid w:val="00E8118E"/>
    <w:rsid w:val="00E822E8"/>
    <w:rsid w:val="00E82554"/>
    <w:rsid w:val="00E82606"/>
    <w:rsid w:val="00E82D9F"/>
    <w:rsid w:val="00E831C1"/>
    <w:rsid w:val="00E846C8"/>
    <w:rsid w:val="00E84957"/>
    <w:rsid w:val="00E84A55"/>
    <w:rsid w:val="00E85BFF"/>
    <w:rsid w:val="00E87FEB"/>
    <w:rsid w:val="00E90391"/>
    <w:rsid w:val="00E906C2"/>
    <w:rsid w:val="00E9177D"/>
    <w:rsid w:val="00E9311F"/>
    <w:rsid w:val="00E934D1"/>
    <w:rsid w:val="00E94AF0"/>
    <w:rsid w:val="00E95D13"/>
    <w:rsid w:val="00E95DD3"/>
    <w:rsid w:val="00E969D5"/>
    <w:rsid w:val="00EA58D1"/>
    <w:rsid w:val="00EA61BC"/>
    <w:rsid w:val="00EA681A"/>
    <w:rsid w:val="00EA735B"/>
    <w:rsid w:val="00EA7A92"/>
    <w:rsid w:val="00EB1E69"/>
    <w:rsid w:val="00EB2086"/>
    <w:rsid w:val="00EB31ED"/>
    <w:rsid w:val="00EB3957"/>
    <w:rsid w:val="00EB5EDF"/>
    <w:rsid w:val="00EB60FE"/>
    <w:rsid w:val="00EB6D60"/>
    <w:rsid w:val="00EB74DB"/>
    <w:rsid w:val="00EC5359"/>
    <w:rsid w:val="00EC562A"/>
    <w:rsid w:val="00ED067A"/>
    <w:rsid w:val="00ED0E39"/>
    <w:rsid w:val="00ED2B50"/>
    <w:rsid w:val="00EE0350"/>
    <w:rsid w:val="00EE0719"/>
    <w:rsid w:val="00EE0E80"/>
    <w:rsid w:val="00EE35DA"/>
    <w:rsid w:val="00EE613F"/>
    <w:rsid w:val="00EE7295"/>
    <w:rsid w:val="00EE7500"/>
    <w:rsid w:val="00EE7869"/>
    <w:rsid w:val="00EF054A"/>
    <w:rsid w:val="00EF3235"/>
    <w:rsid w:val="00EF7E72"/>
    <w:rsid w:val="00F0228F"/>
    <w:rsid w:val="00F04758"/>
    <w:rsid w:val="00F0601D"/>
    <w:rsid w:val="00F06D37"/>
    <w:rsid w:val="00F0728C"/>
    <w:rsid w:val="00F07B9D"/>
    <w:rsid w:val="00F11586"/>
    <w:rsid w:val="00F1183B"/>
    <w:rsid w:val="00F11C9F"/>
    <w:rsid w:val="00F12263"/>
    <w:rsid w:val="00F1409D"/>
    <w:rsid w:val="00F14214"/>
    <w:rsid w:val="00F157A9"/>
    <w:rsid w:val="00F16F00"/>
    <w:rsid w:val="00F25BB6"/>
    <w:rsid w:val="00F26B7E"/>
    <w:rsid w:val="00F27A3B"/>
    <w:rsid w:val="00F33817"/>
    <w:rsid w:val="00F37775"/>
    <w:rsid w:val="00F420D5"/>
    <w:rsid w:val="00F451EA"/>
    <w:rsid w:val="00F45447"/>
    <w:rsid w:val="00F456C6"/>
    <w:rsid w:val="00F4577B"/>
    <w:rsid w:val="00F46496"/>
    <w:rsid w:val="00F474D0"/>
    <w:rsid w:val="00F50179"/>
    <w:rsid w:val="00F515EE"/>
    <w:rsid w:val="00F53A10"/>
    <w:rsid w:val="00F56511"/>
    <w:rsid w:val="00F6194E"/>
    <w:rsid w:val="00F623AC"/>
    <w:rsid w:val="00F631CB"/>
    <w:rsid w:val="00F6412A"/>
    <w:rsid w:val="00F65893"/>
    <w:rsid w:val="00F66A4A"/>
    <w:rsid w:val="00F67A24"/>
    <w:rsid w:val="00F71E22"/>
    <w:rsid w:val="00F72142"/>
    <w:rsid w:val="00F72AE7"/>
    <w:rsid w:val="00F81483"/>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879"/>
    <w:rsid w:val="00FB0CB9"/>
    <w:rsid w:val="00FB231D"/>
    <w:rsid w:val="00FB3BA2"/>
    <w:rsid w:val="00FB45F1"/>
    <w:rsid w:val="00FB4A72"/>
    <w:rsid w:val="00FB4B4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6">
    <w:name w:val="Normal"/>
    <w:qFormat/>
    <w:rsid w:val="0023482A"/>
    <w:pPr>
      <w:widowControl w:val="0"/>
      <w:adjustRightInd w:val="0"/>
      <w:spacing w:line="400" w:lineRule="exact"/>
      <w:jc w:val="both"/>
    </w:pPr>
    <w:rPr>
      <w:kern w:val="2"/>
      <w:sz w:val="21"/>
      <w:szCs w:val="21"/>
    </w:rPr>
  </w:style>
  <w:style w:type="paragraph" w:styleId="1">
    <w:name w:val="heading 1"/>
    <w:basedOn w:val="afff6"/>
    <w:next w:val="afff6"/>
    <w:link w:val="1Char"/>
    <w:qFormat/>
    <w:rsid w:val="00D4734F"/>
    <w:pPr>
      <w:keepNext/>
      <w:keepLines/>
      <w:spacing w:before="340" w:after="330" w:line="578" w:lineRule="auto"/>
      <w:outlineLvl w:val="0"/>
    </w:pPr>
    <w:rPr>
      <w:b/>
      <w:bCs/>
      <w:kern w:val="44"/>
      <w:sz w:val="44"/>
      <w:szCs w:val="44"/>
    </w:rPr>
  </w:style>
  <w:style w:type="paragraph" w:styleId="22">
    <w:name w:val="heading 2"/>
    <w:basedOn w:val="afff6"/>
    <w:next w:val="afff6"/>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Char"/>
    <w:qFormat/>
    <w:rsid w:val="00D4734F"/>
    <w:pPr>
      <w:keepNext/>
      <w:keepLines/>
      <w:spacing w:before="260" w:after="260" w:line="416" w:lineRule="auto"/>
      <w:outlineLvl w:val="2"/>
    </w:pPr>
    <w:rPr>
      <w:b/>
      <w:bCs/>
      <w:sz w:val="32"/>
      <w:szCs w:val="32"/>
    </w:rPr>
  </w:style>
  <w:style w:type="paragraph" w:styleId="4">
    <w:name w:val="heading 4"/>
    <w:basedOn w:val="afff6"/>
    <w:next w:val="afff6"/>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6"/>
    <w:next w:val="afff6"/>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6"/>
    <w:next w:val="afff6"/>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Char"/>
    <w:qFormat/>
    <w:rsid w:val="00D4734F"/>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a">
    <w:name w:val="header"/>
    <w:basedOn w:val="afff6"/>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a"/>
    <w:uiPriority w:val="99"/>
    <w:rsid w:val="00D86DB7"/>
    <w:rPr>
      <w:rFonts w:ascii="Times New Roman" w:eastAsia="宋体" w:hAnsi="Times New Roman" w:cs="Times New Roman"/>
      <w:sz w:val="18"/>
      <w:szCs w:val="18"/>
    </w:rPr>
  </w:style>
  <w:style w:type="paragraph" w:styleId="afffb">
    <w:name w:val="footer"/>
    <w:basedOn w:val="afff6"/>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b"/>
    <w:uiPriority w:val="99"/>
    <w:rsid w:val="00D86DB7"/>
    <w:rPr>
      <w:rFonts w:ascii="宋体" w:eastAsia="宋体" w:hAnsi="Times New Roman" w:cs="Times New Roman"/>
      <w:sz w:val="18"/>
      <w:szCs w:val="18"/>
    </w:rPr>
  </w:style>
  <w:style w:type="paragraph" w:styleId="afffc">
    <w:name w:val="Balloon Text"/>
    <w:basedOn w:val="afff6"/>
    <w:link w:val="Char1"/>
    <w:uiPriority w:val="99"/>
    <w:semiHidden/>
    <w:unhideWhenUsed/>
    <w:rsid w:val="00153C7E"/>
    <w:rPr>
      <w:sz w:val="18"/>
      <w:szCs w:val="18"/>
    </w:rPr>
  </w:style>
  <w:style w:type="character" w:customStyle="1" w:styleId="Char1">
    <w:name w:val="批注框文本 Char"/>
    <w:link w:val="afffc"/>
    <w:uiPriority w:val="99"/>
    <w:semiHidden/>
    <w:rsid w:val="00153C7E"/>
    <w:rPr>
      <w:sz w:val="18"/>
      <w:szCs w:val="18"/>
    </w:rPr>
  </w:style>
  <w:style w:type="paragraph" w:styleId="afffd">
    <w:name w:val="Quote"/>
    <w:basedOn w:val="afff6"/>
    <w:next w:val="afff6"/>
    <w:link w:val="Char2"/>
    <w:uiPriority w:val="29"/>
    <w:qFormat/>
    <w:rsid w:val="00D4734F"/>
    <w:rPr>
      <w:i/>
      <w:iCs/>
      <w:color w:val="000000"/>
    </w:rPr>
  </w:style>
  <w:style w:type="character" w:customStyle="1" w:styleId="Char2">
    <w:name w:val="引用 Char"/>
    <w:link w:val="afffd"/>
    <w:uiPriority w:val="29"/>
    <w:rsid w:val="00D4734F"/>
    <w:rPr>
      <w:i/>
      <w:iCs/>
      <w:color w:val="000000"/>
    </w:rPr>
  </w:style>
  <w:style w:type="character" w:styleId="afffe">
    <w:name w:val="Strong"/>
    <w:uiPriority w:val="22"/>
    <w:qFormat/>
    <w:rsid w:val="00D4734F"/>
    <w:rPr>
      <w:b/>
      <w:bCs/>
    </w:rPr>
  </w:style>
  <w:style w:type="character" w:styleId="affff">
    <w:name w:val="Emphasis"/>
    <w:uiPriority w:val="20"/>
    <w:qFormat/>
    <w:rsid w:val="00D4734F"/>
    <w:rPr>
      <w:i/>
      <w:iCs/>
    </w:rPr>
  </w:style>
  <w:style w:type="paragraph" w:styleId="affff0">
    <w:name w:val="Title"/>
    <w:basedOn w:val="afff6"/>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0"/>
    <w:rsid w:val="00D4734F"/>
    <w:rPr>
      <w:rFonts w:ascii="Arial" w:eastAsia="宋体" w:hAnsi="Arial" w:cs="Arial"/>
      <w:b/>
      <w:bCs/>
      <w:sz w:val="32"/>
      <w:szCs w:val="32"/>
    </w:rPr>
  </w:style>
  <w:style w:type="paragraph" w:customStyle="1" w:styleId="affff1">
    <w:name w:val="标准标志"/>
    <w:next w:val="afff6"/>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2">
    <w:name w:val="标准称谓"/>
    <w:next w:val="afff6"/>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3">
    <w:name w:val="标准文件_页脚偶数页"/>
    <w:rsid w:val="00562308"/>
    <w:pPr>
      <w:ind w:left="198"/>
    </w:pPr>
    <w:rPr>
      <w:rFonts w:ascii="宋体" w:hAnsi="Times New Roman"/>
      <w:sz w:val="18"/>
    </w:rPr>
  </w:style>
  <w:style w:type="paragraph" w:customStyle="1" w:styleId="affff4">
    <w:name w:val="标准文件_页脚奇数页"/>
    <w:rsid w:val="00C94DF2"/>
    <w:pPr>
      <w:ind w:right="227"/>
      <w:jc w:val="right"/>
    </w:pPr>
    <w:rPr>
      <w:rFonts w:ascii="宋体" w:hAnsi="Times New Roman"/>
      <w:sz w:val="18"/>
    </w:rPr>
  </w:style>
  <w:style w:type="paragraph" w:customStyle="1" w:styleId="affff5">
    <w:name w:val="标准书眉一"/>
    <w:rsid w:val="00D4734F"/>
    <w:pPr>
      <w:jc w:val="both"/>
    </w:pPr>
    <w:rPr>
      <w:rFonts w:ascii="Times New Roman" w:hAnsi="Times New Roman"/>
    </w:rPr>
  </w:style>
  <w:style w:type="paragraph" w:customStyle="1" w:styleId="ICS">
    <w:name w:val="标准文件_ICS"/>
    <w:basedOn w:val="afff6"/>
    <w:rsid w:val="00D4734F"/>
    <w:pPr>
      <w:spacing w:line="0" w:lineRule="atLeast"/>
    </w:pPr>
    <w:rPr>
      <w:rFonts w:ascii="黑体" w:eastAsia="黑体" w:hAnsi="宋体"/>
    </w:rPr>
  </w:style>
  <w:style w:type="paragraph" w:customStyle="1" w:styleId="affff6">
    <w:name w:val="标准文件_标准正文"/>
    <w:basedOn w:val="afff6"/>
    <w:next w:val="affff7"/>
    <w:rsid w:val="00071CC0"/>
    <w:pPr>
      <w:snapToGrid w:val="0"/>
      <w:ind w:firstLineChars="200" w:firstLine="200"/>
    </w:pPr>
    <w:rPr>
      <w:kern w:val="0"/>
    </w:rPr>
  </w:style>
  <w:style w:type="paragraph" w:customStyle="1" w:styleId="affff8">
    <w:name w:val="标准文件_版本"/>
    <w:basedOn w:val="affff6"/>
    <w:rsid w:val="00D4734F"/>
    <w:pPr>
      <w:adjustRightInd/>
      <w:snapToGrid/>
      <w:ind w:firstLineChars="0" w:firstLine="0"/>
    </w:pPr>
    <w:rPr>
      <w:rFonts w:ascii="宋体" w:hAnsi="宋体"/>
      <w:kern w:val="2"/>
    </w:rPr>
  </w:style>
  <w:style w:type="paragraph" w:customStyle="1" w:styleId="affff9">
    <w:name w:val="标准文件_标准部门"/>
    <w:basedOn w:val="afff6"/>
    <w:rsid w:val="00D4734F"/>
    <w:pPr>
      <w:jc w:val="center"/>
    </w:pPr>
    <w:rPr>
      <w:rFonts w:ascii="黑体" w:eastAsia="黑体"/>
      <w:kern w:val="0"/>
      <w:sz w:val="44"/>
    </w:rPr>
  </w:style>
  <w:style w:type="paragraph" w:customStyle="1" w:styleId="affffa">
    <w:name w:val="标准文件_标准代替"/>
    <w:basedOn w:val="afff6"/>
    <w:next w:val="afff6"/>
    <w:rsid w:val="00D4734F"/>
    <w:pPr>
      <w:spacing w:line="310" w:lineRule="exact"/>
      <w:jc w:val="right"/>
    </w:pPr>
    <w:rPr>
      <w:rFonts w:ascii="宋体" w:hAnsi="宋体"/>
      <w:kern w:val="0"/>
    </w:rPr>
  </w:style>
  <w:style w:type="paragraph" w:customStyle="1" w:styleId="affffb">
    <w:name w:val="标准文件_标准名称标题"/>
    <w:basedOn w:val="afff6"/>
    <w:next w:val="afff6"/>
    <w:rsid w:val="00D4734F"/>
    <w:pPr>
      <w:widowControl/>
      <w:shd w:val="clear" w:color="FFFFFF" w:fill="FFFFFF"/>
      <w:adjustRightInd/>
      <w:spacing w:before="640" w:after="100"/>
      <w:jc w:val="center"/>
    </w:pPr>
    <w:rPr>
      <w:rFonts w:ascii="黑体" w:eastAsia="黑体"/>
      <w:kern w:val="0"/>
      <w:sz w:val="32"/>
    </w:rPr>
  </w:style>
  <w:style w:type="paragraph" w:customStyle="1" w:styleId="affffc">
    <w:name w:val="标准文件_页眉奇数页"/>
    <w:next w:val="afff6"/>
    <w:rsid w:val="00D4734F"/>
    <w:pPr>
      <w:tabs>
        <w:tab w:val="center" w:pos="4154"/>
        <w:tab w:val="right" w:pos="8306"/>
      </w:tabs>
      <w:spacing w:after="120"/>
      <w:jc w:val="right"/>
    </w:pPr>
    <w:rPr>
      <w:rFonts w:ascii="黑体" w:eastAsia="黑体" w:hAnsi="宋体"/>
      <w:noProof/>
      <w:sz w:val="21"/>
    </w:rPr>
  </w:style>
  <w:style w:type="paragraph" w:customStyle="1" w:styleId="affffd">
    <w:name w:val="标准文件_页眉偶数页"/>
    <w:basedOn w:val="affffc"/>
    <w:next w:val="afff6"/>
    <w:rsid w:val="00D4734F"/>
    <w:pPr>
      <w:jc w:val="left"/>
    </w:pPr>
  </w:style>
  <w:style w:type="paragraph" w:customStyle="1" w:styleId="affffe">
    <w:name w:val="标准文件_参考文献标题"/>
    <w:basedOn w:val="afff6"/>
    <w:next w:val="afff6"/>
    <w:rsid w:val="003E1C53"/>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7">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f">
    <w:name w:val="标准文件_二级条标题"/>
    <w:next w:val="affff7"/>
    <w:rsid w:val="0055013B"/>
    <w:pPr>
      <w:widowControl w:val="0"/>
      <w:numPr>
        <w:ilvl w:val="3"/>
        <w:numId w:val="2"/>
      </w:numPr>
      <w:spacing w:beforeLines="50" w:afterLines="50"/>
      <w:jc w:val="both"/>
      <w:outlineLvl w:val="2"/>
    </w:pPr>
    <w:rPr>
      <w:rFonts w:ascii="黑体" w:eastAsia="黑体" w:hAnsi="Times New Roman"/>
      <w:sz w:val="21"/>
    </w:rPr>
  </w:style>
  <w:style w:type="character" w:customStyle="1" w:styleId="afffff">
    <w:name w:val="标准文件_发布"/>
    <w:rsid w:val="00D4734F"/>
    <w:rPr>
      <w:rFonts w:ascii="黑体" w:eastAsia="黑体"/>
      <w:spacing w:val="0"/>
      <w:w w:val="100"/>
      <w:position w:val="3"/>
      <w:sz w:val="28"/>
    </w:rPr>
  </w:style>
  <w:style w:type="paragraph" w:customStyle="1" w:styleId="ad">
    <w:name w:val="标准文件_方框数字列项"/>
    <w:basedOn w:val="affff7"/>
    <w:rsid w:val="00E90391"/>
    <w:pPr>
      <w:numPr>
        <w:numId w:val="3"/>
      </w:numPr>
      <w:ind w:firstLineChars="0" w:firstLine="0"/>
    </w:pPr>
  </w:style>
  <w:style w:type="paragraph" w:customStyle="1" w:styleId="afffff0">
    <w:name w:val="标准文件_封面标准编号"/>
    <w:basedOn w:val="afff6"/>
    <w:next w:val="affffa"/>
    <w:rsid w:val="00D4734F"/>
    <w:pPr>
      <w:spacing w:line="310" w:lineRule="exact"/>
      <w:jc w:val="right"/>
    </w:pPr>
    <w:rPr>
      <w:rFonts w:ascii="黑体" w:eastAsia="黑体"/>
      <w:kern w:val="0"/>
      <w:sz w:val="28"/>
    </w:rPr>
  </w:style>
  <w:style w:type="paragraph" w:customStyle="1" w:styleId="afffff1">
    <w:name w:val="标准文件_封面标准分类号"/>
    <w:basedOn w:val="afff6"/>
    <w:rsid w:val="00D4734F"/>
    <w:rPr>
      <w:rFonts w:ascii="黑体" w:eastAsia="黑体"/>
      <w:b/>
      <w:kern w:val="0"/>
      <w:sz w:val="28"/>
    </w:rPr>
  </w:style>
  <w:style w:type="paragraph" w:customStyle="1" w:styleId="afffff2">
    <w:name w:val="标准文件_封面标准名称"/>
    <w:basedOn w:val="afff6"/>
    <w:rsid w:val="00D4734F"/>
    <w:pPr>
      <w:spacing w:line="240" w:lineRule="auto"/>
      <w:jc w:val="center"/>
    </w:pPr>
    <w:rPr>
      <w:rFonts w:ascii="黑体" w:eastAsia="黑体"/>
      <w:kern w:val="0"/>
      <w:sz w:val="52"/>
    </w:rPr>
  </w:style>
  <w:style w:type="paragraph" w:customStyle="1" w:styleId="afffff3">
    <w:name w:val="标准文件_封面标准英文名称"/>
    <w:basedOn w:val="afff6"/>
    <w:rsid w:val="00D4734F"/>
    <w:pPr>
      <w:spacing w:line="240" w:lineRule="auto"/>
      <w:jc w:val="center"/>
    </w:pPr>
    <w:rPr>
      <w:rFonts w:ascii="黑体" w:eastAsia="黑体"/>
      <w:b/>
      <w:sz w:val="28"/>
    </w:rPr>
  </w:style>
  <w:style w:type="paragraph" w:customStyle="1" w:styleId="afffff4">
    <w:name w:val="标准文件_封面发布日期"/>
    <w:basedOn w:val="afff6"/>
    <w:rsid w:val="00D4734F"/>
    <w:pPr>
      <w:spacing w:line="310" w:lineRule="exact"/>
    </w:pPr>
    <w:rPr>
      <w:rFonts w:ascii="黑体" w:eastAsia="黑体"/>
      <w:kern w:val="0"/>
      <w:sz w:val="28"/>
    </w:rPr>
  </w:style>
  <w:style w:type="paragraph" w:customStyle="1" w:styleId="afffff5">
    <w:name w:val="标准文件_封面密级"/>
    <w:basedOn w:val="afff6"/>
    <w:rsid w:val="00D4734F"/>
    <w:rPr>
      <w:rFonts w:eastAsia="黑体"/>
      <w:sz w:val="32"/>
    </w:rPr>
  </w:style>
  <w:style w:type="paragraph" w:customStyle="1" w:styleId="afffff6">
    <w:name w:val="标准文件_封面实施日期"/>
    <w:basedOn w:val="afff6"/>
    <w:rsid w:val="00D4734F"/>
    <w:pPr>
      <w:spacing w:line="310" w:lineRule="exact"/>
      <w:jc w:val="right"/>
    </w:pPr>
    <w:rPr>
      <w:rFonts w:ascii="黑体" w:eastAsia="黑体"/>
      <w:sz w:val="28"/>
    </w:rPr>
  </w:style>
  <w:style w:type="paragraph" w:customStyle="1" w:styleId="afffff7">
    <w:name w:val="标准文件_封面抬头"/>
    <w:basedOn w:val="affff7"/>
    <w:rsid w:val="00D4734F"/>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7"/>
    <w:rsid w:val="00165434"/>
    <w:pPr>
      <w:numPr>
        <w:numId w:val="5"/>
      </w:numPr>
      <w:shd w:val="clear" w:color="FFFFFF" w:fill="FFFFFF"/>
      <w:tabs>
        <w:tab w:val="left" w:pos="6406"/>
      </w:tabs>
      <w:spacing w:beforeLines="25" w:afterLines="50"/>
      <w:jc w:val="center"/>
      <w:outlineLvl w:val="0"/>
    </w:pPr>
    <w:rPr>
      <w:rFonts w:ascii="黑体" w:eastAsia="黑体" w:hAnsi="Times New Roman"/>
      <w:noProof/>
      <w:sz w:val="21"/>
    </w:rPr>
  </w:style>
  <w:style w:type="paragraph" w:customStyle="1" w:styleId="aff0">
    <w:name w:val="标准文件_附录表标题"/>
    <w:next w:val="affff7"/>
    <w:rsid w:val="00B12981"/>
    <w:pPr>
      <w:numPr>
        <w:ilvl w:val="1"/>
        <w:numId w:val="30"/>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5">
    <w:name w:val="标准文件_附录一级条标题"/>
    <w:next w:val="affff7"/>
    <w:rsid w:val="002A5977"/>
    <w:pPr>
      <w:widowControl w:val="0"/>
      <w:numPr>
        <w:ilvl w:val="1"/>
        <w:numId w:val="5"/>
      </w:numPr>
      <w:spacing w:beforeLines="50" w:afterLines="50"/>
      <w:jc w:val="both"/>
      <w:outlineLvl w:val="2"/>
    </w:pPr>
    <w:rPr>
      <w:rFonts w:ascii="黑体" w:eastAsia="黑体" w:hAnsi="Times New Roman"/>
      <w:kern w:val="21"/>
      <w:sz w:val="21"/>
    </w:rPr>
  </w:style>
  <w:style w:type="paragraph" w:customStyle="1" w:styleId="aff6">
    <w:name w:val="标准文件_附录二级条标题"/>
    <w:basedOn w:val="aff5"/>
    <w:next w:val="affff7"/>
    <w:rsid w:val="002A5977"/>
    <w:pPr>
      <w:widowControl/>
      <w:numPr>
        <w:ilvl w:val="2"/>
      </w:numPr>
      <w:wordWrap w:val="0"/>
      <w:overflowPunct w:val="0"/>
      <w:autoSpaceDE w:val="0"/>
      <w:autoSpaceDN w:val="0"/>
      <w:textAlignment w:val="baseline"/>
      <w:outlineLvl w:val="3"/>
    </w:pPr>
  </w:style>
  <w:style w:type="paragraph" w:customStyle="1" w:styleId="afffff8">
    <w:name w:val="标准文件_附录公式"/>
    <w:basedOn w:val="affff6"/>
    <w:next w:val="affff6"/>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7"/>
    <w:rsid w:val="002A5977"/>
    <w:pPr>
      <w:widowControl w:val="0"/>
      <w:numPr>
        <w:ilvl w:val="3"/>
        <w:numId w:val="5"/>
      </w:numPr>
      <w:spacing w:beforeLines="50" w:afterLines="50"/>
      <w:jc w:val="both"/>
      <w:outlineLvl w:val="4"/>
    </w:pPr>
    <w:rPr>
      <w:rFonts w:ascii="黑体" w:eastAsia="黑体" w:hAnsi="Times New Roman"/>
      <w:kern w:val="21"/>
      <w:sz w:val="21"/>
    </w:rPr>
  </w:style>
  <w:style w:type="paragraph" w:customStyle="1" w:styleId="aff8">
    <w:name w:val="标准文件_附录四级条标题"/>
    <w:next w:val="affff7"/>
    <w:rsid w:val="002A5977"/>
    <w:pPr>
      <w:widowControl w:val="0"/>
      <w:numPr>
        <w:ilvl w:val="4"/>
        <w:numId w:val="5"/>
      </w:numPr>
      <w:spacing w:beforeLines="50" w:afterLines="50"/>
      <w:jc w:val="both"/>
      <w:outlineLvl w:val="5"/>
    </w:pPr>
    <w:rPr>
      <w:rFonts w:ascii="黑体" w:eastAsia="黑体" w:hAnsi="Times New Roman"/>
      <w:kern w:val="21"/>
      <w:sz w:val="21"/>
    </w:rPr>
  </w:style>
  <w:style w:type="paragraph" w:customStyle="1" w:styleId="afa">
    <w:name w:val="标准文件_附录图标题"/>
    <w:next w:val="affff7"/>
    <w:rsid w:val="00B12981"/>
    <w:pPr>
      <w:numPr>
        <w:ilvl w:val="1"/>
        <w:numId w:val="18"/>
      </w:numPr>
      <w:adjustRightInd w:val="0"/>
      <w:snapToGrid w:val="0"/>
      <w:spacing w:beforeLines="50" w:afterLines="50"/>
      <w:ind w:firstLine="420"/>
      <w:jc w:val="center"/>
    </w:pPr>
    <w:rPr>
      <w:rFonts w:ascii="黑体" w:eastAsia="黑体" w:hAnsi="Times New Roman"/>
      <w:sz w:val="21"/>
    </w:rPr>
  </w:style>
  <w:style w:type="paragraph" w:customStyle="1" w:styleId="aff9">
    <w:name w:val="标准文件_附录五级条标题"/>
    <w:next w:val="affff7"/>
    <w:rsid w:val="002A5977"/>
    <w:pPr>
      <w:widowControl w:val="0"/>
      <w:numPr>
        <w:ilvl w:val="5"/>
        <w:numId w:val="5"/>
      </w:numPr>
      <w:spacing w:beforeLines="50" w:afterLines="50"/>
      <w:jc w:val="both"/>
      <w:outlineLvl w:val="6"/>
    </w:pPr>
    <w:rPr>
      <w:rFonts w:ascii="黑体" w:eastAsia="黑体" w:hAnsi="Times New Roman"/>
      <w:kern w:val="21"/>
      <w:sz w:val="21"/>
    </w:rPr>
  </w:style>
  <w:style w:type="paragraph" w:customStyle="1" w:styleId="af1">
    <w:name w:val="标准文件_附录英文标识"/>
    <w:next w:val="afffff9"/>
    <w:rsid w:val="00D4734F"/>
    <w:pPr>
      <w:numPr>
        <w:numId w:val="4"/>
      </w:numPr>
      <w:tabs>
        <w:tab w:val="left" w:pos="6406"/>
      </w:tabs>
      <w:spacing w:before="220" w:after="320"/>
      <w:jc w:val="center"/>
      <w:outlineLvl w:val="0"/>
    </w:pPr>
    <w:rPr>
      <w:rFonts w:ascii="黑体" w:eastAsia="黑体" w:hAnsi="Times New Roman"/>
      <w:sz w:val="21"/>
    </w:rPr>
  </w:style>
  <w:style w:type="paragraph" w:styleId="afffff9">
    <w:name w:val="Body Text"/>
    <w:basedOn w:val="afff6"/>
    <w:link w:val="Char5"/>
    <w:rsid w:val="00D4734F"/>
    <w:pPr>
      <w:spacing w:after="120"/>
    </w:pPr>
  </w:style>
  <w:style w:type="character" w:customStyle="1" w:styleId="Char5">
    <w:name w:val="正文文本 Char"/>
    <w:link w:val="afffff9"/>
    <w:rsid w:val="00D4734F"/>
    <w:rPr>
      <w:rFonts w:ascii="Times New Roman" w:eastAsia="宋体" w:hAnsi="Times New Roman" w:cs="Times New Roman"/>
      <w:szCs w:val="20"/>
    </w:rPr>
  </w:style>
  <w:style w:type="paragraph" w:customStyle="1" w:styleId="afffffa">
    <w:name w:val="标准文件_附录章标题"/>
    <w:next w:val="affff7"/>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b">
    <w:name w:val="标准文件_公式后的破折号"/>
    <w:basedOn w:val="affff7"/>
    <w:next w:val="affff7"/>
    <w:rsid w:val="00D4734F"/>
    <w:pPr>
      <w:ind w:leftChars="200" w:left="488" w:hangingChars="290" w:hanging="289"/>
    </w:pPr>
  </w:style>
  <w:style w:type="paragraph" w:customStyle="1" w:styleId="a6">
    <w:name w:val="标准文件_前言、引言标题"/>
    <w:next w:val="afff6"/>
    <w:rsid w:val="00C55D03"/>
    <w:pPr>
      <w:numPr>
        <w:numId w:val="31"/>
      </w:numPr>
      <w:shd w:val="clear" w:color="FFFFFF" w:fill="FFFFFF"/>
      <w:spacing w:afterLines="150"/>
      <w:ind w:left="0" w:firstLine="0"/>
      <w:jc w:val="center"/>
      <w:outlineLvl w:val="0"/>
    </w:pPr>
    <w:rPr>
      <w:rFonts w:ascii="黑体" w:eastAsia="黑体" w:hAnsi="Times New Roman"/>
      <w:sz w:val="32"/>
    </w:rPr>
  </w:style>
  <w:style w:type="paragraph" w:customStyle="1" w:styleId="afffffc">
    <w:name w:val="标准文件_目次、标准名称标题"/>
    <w:basedOn w:val="a6"/>
    <w:next w:val="affff7"/>
    <w:rsid w:val="00C643F9"/>
    <w:pPr>
      <w:spacing w:line="460" w:lineRule="exact"/>
    </w:pPr>
  </w:style>
  <w:style w:type="paragraph" w:customStyle="1" w:styleId="afffffd">
    <w:name w:val="标准文件_目录标题"/>
    <w:basedOn w:val="afff6"/>
    <w:rsid w:val="00615A9D"/>
    <w:pPr>
      <w:spacing w:afterLines="150" w:line="240" w:lineRule="auto"/>
      <w:jc w:val="center"/>
    </w:pPr>
    <w:rPr>
      <w:rFonts w:ascii="黑体" w:eastAsia="黑体"/>
      <w:sz w:val="32"/>
    </w:rPr>
  </w:style>
  <w:style w:type="paragraph" w:customStyle="1" w:styleId="af2">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d">
    <w:name w:val="标准文件_破折号列项（二级）"/>
    <w:basedOn w:val="af2"/>
    <w:rsid w:val="00CB517D"/>
    <w:pPr>
      <w:numPr>
        <w:numId w:val="7"/>
      </w:numPr>
      <w:ind w:left="0" w:firstLine="200"/>
    </w:pPr>
  </w:style>
  <w:style w:type="paragraph" w:customStyle="1" w:styleId="afff0">
    <w:name w:val="标准文件_三级条标题"/>
    <w:basedOn w:val="afff"/>
    <w:next w:val="affff7"/>
    <w:rsid w:val="0055013B"/>
    <w:pPr>
      <w:widowControl/>
      <w:numPr>
        <w:ilvl w:val="4"/>
      </w:numPr>
      <w:outlineLvl w:val="3"/>
    </w:pPr>
  </w:style>
  <w:style w:type="character" w:styleId="afffffe">
    <w:name w:val="Subtle Reference"/>
    <w:uiPriority w:val="31"/>
    <w:qFormat/>
    <w:rsid w:val="001F69B4"/>
    <w:rPr>
      <w:smallCaps/>
      <w:color w:val="C0504D"/>
      <w:u w:val="single"/>
    </w:rPr>
  </w:style>
  <w:style w:type="paragraph" w:customStyle="1" w:styleId="affffff">
    <w:name w:val="标准文件_示例后续"/>
    <w:basedOn w:val="afff6"/>
    <w:rsid w:val="00CB517D"/>
    <w:pPr>
      <w:adjustRightInd/>
      <w:spacing w:line="240" w:lineRule="auto"/>
      <w:ind w:firstLineChars="200" w:firstLine="200"/>
    </w:pPr>
    <w:rPr>
      <w:sz w:val="18"/>
      <w:szCs w:val="24"/>
    </w:rPr>
  </w:style>
  <w:style w:type="paragraph" w:customStyle="1" w:styleId="affa">
    <w:name w:val="标准文件_数字编号列项"/>
    <w:rsid w:val="00C13EE9"/>
    <w:pPr>
      <w:numPr>
        <w:numId w:val="19"/>
      </w:numPr>
      <w:jc w:val="both"/>
    </w:pPr>
    <w:rPr>
      <w:rFonts w:ascii="宋体" w:hAnsi="宋体"/>
      <w:sz w:val="21"/>
    </w:rPr>
  </w:style>
  <w:style w:type="paragraph" w:customStyle="1" w:styleId="afff1">
    <w:name w:val="标准文件_四级条标题"/>
    <w:next w:val="affff7"/>
    <w:rsid w:val="0055013B"/>
    <w:pPr>
      <w:widowControl w:val="0"/>
      <w:numPr>
        <w:ilvl w:val="5"/>
        <w:numId w:val="2"/>
      </w:numPr>
      <w:spacing w:beforeLines="50" w:afterLines="50"/>
      <w:jc w:val="both"/>
      <w:outlineLvl w:val="4"/>
    </w:pPr>
    <w:rPr>
      <w:rFonts w:ascii="黑体" w:eastAsia="黑体" w:hAnsi="Times New Roman"/>
      <w:sz w:val="21"/>
    </w:rPr>
  </w:style>
  <w:style w:type="paragraph" w:styleId="affffff0">
    <w:name w:val="footnote text"/>
    <w:basedOn w:val="afff6"/>
    <w:next w:val="afff6"/>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0"/>
    <w:semiHidden/>
    <w:rsid w:val="00D4734F"/>
    <w:rPr>
      <w:rFonts w:ascii="宋体" w:eastAsia="宋体" w:hAnsi="Times New Roman" w:cs="Times New Roman"/>
      <w:sz w:val="18"/>
      <w:szCs w:val="18"/>
    </w:rPr>
  </w:style>
  <w:style w:type="paragraph" w:customStyle="1" w:styleId="affffff1">
    <w:name w:val="标准文件_条文脚注"/>
    <w:basedOn w:val="affffff0"/>
    <w:rsid w:val="00CB517D"/>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7"/>
    <w:rsid w:val="0096381A"/>
    <w:pPr>
      <w:numPr>
        <w:numId w:val="21"/>
      </w:numPr>
      <w:spacing w:line="240" w:lineRule="auto"/>
      <w:jc w:val="left"/>
    </w:pPr>
    <w:rPr>
      <w:rFonts w:ascii="宋体" w:hAnsi="宋体"/>
      <w:sz w:val="18"/>
    </w:rPr>
  </w:style>
  <w:style w:type="character" w:styleId="affffff2">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3">
    <w:name w:val="标准文件_图表脚注内容"/>
    <w:rsid w:val="00D4734F"/>
    <w:rPr>
      <w:rFonts w:ascii="宋体" w:eastAsia="宋体" w:hAnsi="宋体" w:cs="Times New Roman"/>
      <w:spacing w:val="0"/>
      <w:sz w:val="18"/>
      <w:vertAlign w:val="superscript"/>
    </w:rPr>
  </w:style>
  <w:style w:type="paragraph" w:customStyle="1" w:styleId="afff2">
    <w:name w:val="标准文件_五级条标题"/>
    <w:next w:val="affff7"/>
    <w:rsid w:val="0055013B"/>
    <w:pPr>
      <w:widowControl w:val="0"/>
      <w:numPr>
        <w:ilvl w:val="6"/>
        <w:numId w:val="2"/>
      </w:numPr>
      <w:spacing w:beforeLines="50" w:afterLines="50"/>
      <w:jc w:val="both"/>
      <w:outlineLvl w:val="5"/>
    </w:pPr>
    <w:rPr>
      <w:rFonts w:ascii="黑体" w:eastAsia="黑体" w:hAnsi="Times New Roman"/>
      <w:sz w:val="21"/>
    </w:rPr>
  </w:style>
  <w:style w:type="paragraph" w:customStyle="1" w:styleId="affd">
    <w:name w:val="标准文件_章标题"/>
    <w:next w:val="affff7"/>
    <w:rsid w:val="0055013B"/>
    <w:pPr>
      <w:numPr>
        <w:ilvl w:val="1"/>
        <w:numId w:val="2"/>
      </w:numPr>
      <w:spacing w:beforeLines="100" w:afterLines="100"/>
      <w:jc w:val="both"/>
      <w:outlineLvl w:val="0"/>
    </w:pPr>
    <w:rPr>
      <w:rFonts w:ascii="黑体" w:eastAsia="黑体" w:hAnsi="Times New Roman"/>
      <w:sz w:val="21"/>
    </w:rPr>
  </w:style>
  <w:style w:type="paragraph" w:customStyle="1" w:styleId="affe">
    <w:name w:val="标准文件_一级条标题"/>
    <w:basedOn w:val="affd"/>
    <w:next w:val="affff7"/>
    <w:rsid w:val="0055013B"/>
    <w:pPr>
      <w:numPr>
        <w:ilvl w:val="2"/>
      </w:numPr>
      <w:spacing w:beforeLines="50" w:afterLines="50"/>
      <w:outlineLvl w:val="1"/>
    </w:pPr>
  </w:style>
  <w:style w:type="paragraph" w:customStyle="1" w:styleId="affffff4">
    <w:name w:val="标准文件_一致程度"/>
    <w:basedOn w:val="afff6"/>
    <w:rsid w:val="00D4734F"/>
    <w:pPr>
      <w:spacing w:line="440" w:lineRule="exact"/>
      <w:jc w:val="center"/>
    </w:pPr>
    <w:rPr>
      <w:sz w:val="28"/>
    </w:rPr>
  </w:style>
  <w:style w:type="paragraph" w:customStyle="1" w:styleId="affffff5">
    <w:name w:val="标准文件_引言标题"/>
    <w:next w:val="afff6"/>
    <w:rsid w:val="00D4734F"/>
    <w:pPr>
      <w:shd w:val="clear" w:color="FFFFFF" w:fill="FFFFFF"/>
      <w:spacing w:before="540" w:after="600"/>
      <w:jc w:val="center"/>
      <w:outlineLvl w:val="0"/>
    </w:pPr>
    <w:rPr>
      <w:rFonts w:ascii="黑体" w:eastAsia="黑体" w:hAnsi="Times New Roman"/>
      <w:sz w:val="32"/>
    </w:rPr>
  </w:style>
  <w:style w:type="paragraph" w:customStyle="1" w:styleId="affffff6">
    <w:name w:val="标准文件_英文图表脚注"/>
    <w:basedOn w:val="affff6"/>
    <w:rsid w:val="00D4734F"/>
    <w:pPr>
      <w:widowControl/>
      <w:adjustRightInd/>
      <w:snapToGrid/>
      <w:spacing w:line="240" w:lineRule="auto"/>
      <w:ind w:left="79" w:hangingChars="80" w:hanging="79"/>
    </w:pPr>
    <w:rPr>
      <w:rFonts w:ascii="宋体" w:hAnsi="宋体"/>
    </w:rPr>
  </w:style>
  <w:style w:type="paragraph" w:customStyle="1" w:styleId="af7">
    <w:name w:val="标准文件_数字编号列项（二级）"/>
    <w:rsid w:val="00200333"/>
    <w:pPr>
      <w:numPr>
        <w:ilvl w:val="1"/>
        <w:numId w:val="22"/>
      </w:numPr>
      <w:jc w:val="both"/>
    </w:pPr>
    <w:rPr>
      <w:rFonts w:ascii="宋体" w:hAnsi="Times New Roman"/>
      <w:sz w:val="21"/>
    </w:rPr>
  </w:style>
  <w:style w:type="paragraph" w:customStyle="1" w:styleId="af0">
    <w:name w:val="标准文件_英文注："/>
    <w:basedOn w:val="afff6"/>
    <w:next w:val="affff7"/>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7"/>
    <w:rsid w:val="00970CDC"/>
    <w:pPr>
      <w:numPr>
        <w:numId w:val="10"/>
      </w:numPr>
      <w:tabs>
        <w:tab w:val="left" w:pos="0"/>
      </w:tabs>
      <w:spacing w:beforeLines="50" w:afterLines="50"/>
      <w:jc w:val="center"/>
    </w:pPr>
    <w:rPr>
      <w:rFonts w:ascii="黑体" w:eastAsia="黑体" w:hAnsi="Times New Roman"/>
      <w:sz w:val="21"/>
    </w:rPr>
  </w:style>
  <w:style w:type="paragraph" w:customStyle="1" w:styleId="affffff7">
    <w:name w:val="标准文件_正文公式"/>
    <w:basedOn w:val="afff6"/>
    <w:next w:val="affff6"/>
    <w:rsid w:val="00F623AC"/>
    <w:pPr>
      <w:tabs>
        <w:tab w:val="center" w:pos="4678"/>
        <w:tab w:val="right" w:leader="middleDot" w:pos="9356"/>
      </w:tabs>
      <w:spacing w:line="240" w:lineRule="auto"/>
    </w:pPr>
    <w:rPr>
      <w:rFonts w:ascii="宋体" w:hAnsi="宋体"/>
    </w:rPr>
  </w:style>
  <w:style w:type="paragraph" w:customStyle="1" w:styleId="afe">
    <w:name w:val="标准文件_正文图标题"/>
    <w:next w:val="affff7"/>
    <w:rsid w:val="00970CDC"/>
    <w:pPr>
      <w:numPr>
        <w:numId w:val="11"/>
      </w:numPr>
      <w:spacing w:beforeLines="50" w:afterLines="50"/>
      <w:jc w:val="center"/>
    </w:pPr>
    <w:rPr>
      <w:rFonts w:ascii="黑体" w:eastAsia="黑体" w:hAnsi="Times New Roman"/>
      <w:sz w:val="21"/>
    </w:rPr>
  </w:style>
  <w:style w:type="paragraph" w:customStyle="1" w:styleId="afff4">
    <w:name w:val="标准文件_正文英文表标题"/>
    <w:next w:val="affff7"/>
    <w:rsid w:val="00D4734F"/>
    <w:pPr>
      <w:numPr>
        <w:numId w:val="12"/>
      </w:numPr>
      <w:jc w:val="center"/>
    </w:pPr>
    <w:rPr>
      <w:rFonts w:ascii="黑体" w:eastAsia="黑体" w:hAnsi="Times New Roman"/>
      <w:sz w:val="21"/>
    </w:rPr>
  </w:style>
  <w:style w:type="paragraph" w:customStyle="1" w:styleId="afc">
    <w:name w:val="标准文件_正文英文图标题"/>
    <w:next w:val="affff7"/>
    <w:rsid w:val="00D4734F"/>
    <w:pPr>
      <w:numPr>
        <w:numId w:val="13"/>
      </w:numPr>
      <w:jc w:val="center"/>
    </w:pPr>
    <w:rPr>
      <w:rFonts w:ascii="黑体" w:eastAsia="黑体" w:hAnsi="Times New Roman"/>
      <w:sz w:val="21"/>
    </w:rPr>
  </w:style>
  <w:style w:type="paragraph" w:customStyle="1" w:styleId="af8">
    <w:name w:val="标准文件_编号列项（三级）"/>
    <w:rsid w:val="00655D4F"/>
    <w:pPr>
      <w:numPr>
        <w:ilvl w:val="2"/>
        <w:numId w:val="22"/>
      </w:numPr>
    </w:pPr>
    <w:rPr>
      <w:rFonts w:ascii="宋体" w:hAnsi="Times New Roman"/>
      <w:sz w:val="21"/>
    </w:rPr>
  </w:style>
  <w:style w:type="character" w:styleId="affffff8">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6"/>
    <w:rsid w:val="00D4734F"/>
    <w:pPr>
      <w:numPr>
        <w:ilvl w:val="3"/>
        <w:numId w:val="15"/>
      </w:numPr>
      <w:adjustRightInd/>
      <w:spacing w:line="240" w:lineRule="auto"/>
    </w:pPr>
    <w:rPr>
      <w:rFonts w:ascii="宋体" w:hAnsi="宋体"/>
      <w:szCs w:val="24"/>
    </w:rPr>
  </w:style>
  <w:style w:type="paragraph" w:customStyle="1" w:styleId="affffff9">
    <w:name w:val="发布部门"/>
    <w:next w:val="affff7"/>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a">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b">
    <w:name w:val="封面标准代替信息"/>
    <w:basedOn w:val="afff6"/>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c">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d">
    <w:name w:val="封面标准文稿编辑信息"/>
    <w:rsid w:val="00D4734F"/>
    <w:pPr>
      <w:spacing w:before="180" w:line="180" w:lineRule="exact"/>
      <w:jc w:val="center"/>
    </w:pPr>
    <w:rPr>
      <w:rFonts w:ascii="宋体" w:hAnsi="Times New Roman"/>
      <w:sz w:val="21"/>
    </w:rPr>
  </w:style>
  <w:style w:type="paragraph" w:customStyle="1" w:styleId="affffffe">
    <w:name w:val="封面标准文稿类别"/>
    <w:rsid w:val="00D4734F"/>
    <w:pPr>
      <w:spacing w:before="440" w:line="400" w:lineRule="exact"/>
      <w:jc w:val="center"/>
    </w:pPr>
    <w:rPr>
      <w:rFonts w:ascii="宋体" w:hAnsi="Times New Roman"/>
      <w:sz w:val="24"/>
    </w:rPr>
  </w:style>
  <w:style w:type="paragraph" w:customStyle="1" w:styleId="afffffff">
    <w:name w:val="封面标准英文名称"/>
    <w:rsid w:val="00815419"/>
    <w:pPr>
      <w:widowControl w:val="0"/>
      <w:spacing w:line="360" w:lineRule="exact"/>
      <w:jc w:val="center"/>
    </w:pPr>
    <w:rPr>
      <w:rFonts w:ascii="Times New Roman" w:hAnsi="Times New Roman"/>
      <w:sz w:val="28"/>
    </w:rPr>
  </w:style>
  <w:style w:type="paragraph" w:customStyle="1" w:styleId="afffffff0">
    <w:name w:val="封面一致性程度标识"/>
    <w:rsid w:val="00D4734F"/>
    <w:pPr>
      <w:spacing w:before="440" w:line="440" w:lineRule="exact"/>
      <w:jc w:val="center"/>
    </w:pPr>
    <w:rPr>
      <w:rFonts w:ascii="Times New Roman" w:hAnsi="Times New Roman"/>
      <w:sz w:val="28"/>
    </w:rPr>
  </w:style>
  <w:style w:type="paragraph" w:customStyle="1" w:styleId="afffffff1">
    <w:name w:val="封面正文"/>
    <w:rsid w:val="00D4734F"/>
    <w:pPr>
      <w:jc w:val="both"/>
    </w:pPr>
    <w:rPr>
      <w:rFonts w:ascii="Times New Roman" w:hAnsi="Times New Roman"/>
    </w:rPr>
  </w:style>
  <w:style w:type="paragraph" w:customStyle="1" w:styleId="afffffff2">
    <w:name w:val="附录二级无标题条"/>
    <w:basedOn w:val="afff6"/>
    <w:next w:val="affff7"/>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3">
    <w:name w:val="附录三级无标题条"/>
    <w:basedOn w:val="afffffff2"/>
    <w:next w:val="affff7"/>
    <w:rsid w:val="00D4734F"/>
    <w:pPr>
      <w:outlineLvl w:val="4"/>
    </w:pPr>
  </w:style>
  <w:style w:type="paragraph" w:customStyle="1" w:styleId="afffffff4">
    <w:name w:val="附录四级无标题条"/>
    <w:basedOn w:val="afffffff3"/>
    <w:next w:val="affff7"/>
    <w:rsid w:val="00D4734F"/>
    <w:pPr>
      <w:outlineLvl w:val="5"/>
    </w:pPr>
  </w:style>
  <w:style w:type="paragraph" w:customStyle="1" w:styleId="afffffff5">
    <w:name w:val="附录图"/>
    <w:next w:val="affff7"/>
    <w:rsid w:val="00D4734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3">
    <w:name w:val="标准文件_一级项"/>
    <w:rsid w:val="00200333"/>
    <w:pPr>
      <w:numPr>
        <w:numId w:val="28"/>
      </w:numPr>
    </w:pPr>
    <w:rPr>
      <w:rFonts w:ascii="宋体" w:hAnsi="Times New Roman"/>
      <w:sz w:val="21"/>
    </w:rPr>
  </w:style>
  <w:style w:type="paragraph" w:customStyle="1" w:styleId="afffffff6">
    <w:name w:val="附录五级无标题条"/>
    <w:basedOn w:val="afffffff4"/>
    <w:next w:val="affff7"/>
    <w:rsid w:val="00D4734F"/>
    <w:pPr>
      <w:outlineLvl w:val="6"/>
    </w:pPr>
  </w:style>
  <w:style w:type="paragraph" w:customStyle="1" w:styleId="afffffff7">
    <w:name w:val="附录性质"/>
    <w:basedOn w:val="afff6"/>
    <w:rsid w:val="00D4734F"/>
    <w:pPr>
      <w:widowControl/>
      <w:adjustRightInd/>
      <w:jc w:val="center"/>
    </w:pPr>
    <w:rPr>
      <w:rFonts w:ascii="黑体" w:eastAsia="黑体"/>
    </w:rPr>
  </w:style>
  <w:style w:type="paragraph" w:customStyle="1" w:styleId="afffffff8">
    <w:name w:val="附录一级无标题条"/>
    <w:basedOn w:val="afffffa"/>
    <w:next w:val="affff7"/>
    <w:rsid w:val="00D4734F"/>
    <w:pPr>
      <w:autoSpaceDN w:val="0"/>
      <w:outlineLvl w:val="2"/>
    </w:pPr>
    <w:rPr>
      <w:rFonts w:ascii="宋体" w:eastAsia="宋体" w:hAnsi="宋体"/>
    </w:rPr>
  </w:style>
  <w:style w:type="character" w:customStyle="1" w:styleId="afffffff9">
    <w:name w:val="个人答复风格"/>
    <w:rsid w:val="00D4734F"/>
    <w:rPr>
      <w:rFonts w:ascii="Arial" w:eastAsia="宋体" w:hAnsi="Arial" w:cs="Arial"/>
      <w:color w:val="auto"/>
      <w:spacing w:val="0"/>
      <w:sz w:val="20"/>
    </w:rPr>
  </w:style>
  <w:style w:type="character" w:customStyle="1" w:styleId="afffffffa">
    <w:name w:val="个人撰写风格"/>
    <w:rsid w:val="00D4734F"/>
    <w:rPr>
      <w:rFonts w:ascii="Arial" w:eastAsia="宋体" w:hAnsi="Arial" w:cs="Arial"/>
      <w:color w:val="auto"/>
      <w:spacing w:val="0"/>
      <w:sz w:val="20"/>
    </w:rPr>
  </w:style>
  <w:style w:type="paragraph" w:customStyle="1" w:styleId="afffffffb">
    <w:name w:val="脚注后续"/>
    <w:rsid w:val="00D4734F"/>
    <w:pPr>
      <w:ind w:leftChars="350" w:left="350"/>
      <w:jc w:val="both"/>
    </w:pPr>
    <w:rPr>
      <w:rFonts w:ascii="宋体" w:hAnsi="Times New Roman"/>
      <w:sz w:val="18"/>
    </w:rPr>
  </w:style>
  <w:style w:type="paragraph" w:customStyle="1" w:styleId="afff5">
    <w:name w:val="列项——"/>
    <w:rsid w:val="00D4734F"/>
    <w:pPr>
      <w:widowControl w:val="0"/>
      <w:numPr>
        <w:numId w:val="14"/>
      </w:numPr>
      <w:jc w:val="both"/>
    </w:pPr>
    <w:rPr>
      <w:rFonts w:ascii="宋体" w:hAnsi="宋体"/>
      <w:sz w:val="21"/>
    </w:rPr>
  </w:style>
  <w:style w:type="paragraph" w:customStyle="1" w:styleId="afffffffc">
    <w:name w:val="列项·"/>
    <w:basedOn w:val="affff7"/>
    <w:rsid w:val="00D4734F"/>
    <w:pPr>
      <w:tabs>
        <w:tab w:val="left" w:pos="840"/>
      </w:tabs>
    </w:pPr>
  </w:style>
  <w:style w:type="paragraph" w:customStyle="1" w:styleId="afffffffd">
    <w:name w:val="目次、索引正文"/>
    <w:rsid w:val="00D4734F"/>
    <w:pPr>
      <w:spacing w:line="320" w:lineRule="exact"/>
      <w:jc w:val="both"/>
    </w:pPr>
    <w:rPr>
      <w:rFonts w:ascii="宋体" w:hAnsi="Times New Roman"/>
      <w:sz w:val="21"/>
    </w:rPr>
  </w:style>
  <w:style w:type="paragraph" w:customStyle="1" w:styleId="210">
    <w:name w:val="目录 21"/>
    <w:basedOn w:val="afff6"/>
    <w:next w:val="afff6"/>
    <w:autoRedefine/>
    <w:semiHidden/>
    <w:rsid w:val="00D4734F"/>
    <w:pPr>
      <w:adjustRightInd/>
      <w:spacing w:line="240" w:lineRule="auto"/>
      <w:jc w:val="left"/>
    </w:pPr>
    <w:rPr>
      <w:bCs/>
      <w:iCs/>
    </w:rPr>
  </w:style>
  <w:style w:type="paragraph" w:customStyle="1" w:styleId="31">
    <w:name w:val="目录 31"/>
    <w:basedOn w:val="afff6"/>
    <w:next w:val="afff6"/>
    <w:autoRedefine/>
    <w:semiHidden/>
    <w:rsid w:val="00D4734F"/>
    <w:pPr>
      <w:spacing w:line="240" w:lineRule="auto"/>
    </w:pPr>
    <w:rPr>
      <w:rFonts w:ascii="宋体" w:hAnsi="宋体"/>
      <w:iCs/>
    </w:rPr>
  </w:style>
  <w:style w:type="paragraph" w:customStyle="1" w:styleId="41">
    <w:name w:val="目录 41"/>
    <w:basedOn w:val="afff6"/>
    <w:next w:val="afff6"/>
    <w:autoRedefine/>
    <w:semiHidden/>
    <w:rsid w:val="00D4734F"/>
    <w:pPr>
      <w:adjustRightInd/>
      <w:spacing w:line="240" w:lineRule="auto"/>
      <w:jc w:val="left"/>
    </w:pPr>
  </w:style>
  <w:style w:type="paragraph" w:customStyle="1" w:styleId="51">
    <w:name w:val="目录 51"/>
    <w:basedOn w:val="afff6"/>
    <w:next w:val="afff6"/>
    <w:autoRedefine/>
    <w:semiHidden/>
    <w:rsid w:val="00D4734F"/>
    <w:pPr>
      <w:spacing w:line="240" w:lineRule="auto"/>
    </w:pPr>
    <w:rPr>
      <w:rFonts w:ascii="宋体" w:hAnsi="宋体"/>
    </w:rPr>
  </w:style>
  <w:style w:type="paragraph" w:customStyle="1" w:styleId="61">
    <w:name w:val="目录 61"/>
    <w:basedOn w:val="afff6"/>
    <w:next w:val="afff6"/>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e">
    <w:name w:val="其他标准称谓"/>
    <w:rsid w:val="00D4734F"/>
    <w:pPr>
      <w:spacing w:line="0" w:lineRule="atLeast"/>
      <w:jc w:val="distribute"/>
    </w:pPr>
    <w:rPr>
      <w:rFonts w:ascii="黑体" w:eastAsia="黑体" w:hAnsi="宋体"/>
      <w:sz w:val="52"/>
    </w:rPr>
  </w:style>
  <w:style w:type="paragraph" w:customStyle="1" w:styleId="affffffff">
    <w:name w:val="其他发布部门"/>
    <w:basedOn w:val="affffff9"/>
    <w:rsid w:val="00D4734F"/>
    <w:pPr>
      <w:framePr w:wrap="around"/>
      <w:spacing w:line="0" w:lineRule="atLeast"/>
    </w:pPr>
    <w:rPr>
      <w:rFonts w:ascii="黑体" w:eastAsia="黑体"/>
      <w:b w:val="0"/>
    </w:rPr>
  </w:style>
  <w:style w:type="paragraph" w:customStyle="1" w:styleId="affc">
    <w:name w:val="前言标题"/>
    <w:next w:val="afff6"/>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6"/>
    <w:rsid w:val="00D4734F"/>
    <w:pPr>
      <w:numPr>
        <w:ilvl w:val="4"/>
        <w:numId w:val="15"/>
      </w:numPr>
      <w:adjustRightInd/>
      <w:spacing w:line="240" w:lineRule="auto"/>
    </w:pPr>
    <w:rPr>
      <w:rFonts w:ascii="宋体" w:hAnsi="宋体"/>
      <w:szCs w:val="24"/>
    </w:rPr>
  </w:style>
  <w:style w:type="paragraph" w:customStyle="1" w:styleId="affffffff0">
    <w:name w:val="实施日期"/>
    <w:basedOn w:val="affffffa"/>
    <w:rsid w:val="00D4734F"/>
    <w:pPr>
      <w:framePr w:hSpace="0" w:wrap="around" w:xAlign="right"/>
      <w:jc w:val="right"/>
    </w:pPr>
  </w:style>
  <w:style w:type="paragraph" w:customStyle="1" w:styleId="a3">
    <w:name w:val="四级无标题条"/>
    <w:basedOn w:val="afff6"/>
    <w:rsid w:val="00D4734F"/>
    <w:pPr>
      <w:numPr>
        <w:ilvl w:val="5"/>
        <w:numId w:val="15"/>
      </w:numPr>
      <w:adjustRightInd/>
      <w:spacing w:line="240" w:lineRule="auto"/>
    </w:pPr>
    <w:rPr>
      <w:rFonts w:ascii="宋体" w:hAnsi="宋体"/>
      <w:szCs w:val="24"/>
    </w:rPr>
  </w:style>
  <w:style w:type="paragraph" w:styleId="affffffff1">
    <w:name w:val="table of figures"/>
    <w:basedOn w:val="afff6"/>
    <w:next w:val="afff6"/>
    <w:semiHidden/>
    <w:rsid w:val="00D4734F"/>
    <w:pPr>
      <w:adjustRightInd/>
      <w:spacing w:line="240" w:lineRule="auto"/>
      <w:jc w:val="left"/>
    </w:pPr>
    <w:rPr>
      <w:szCs w:val="24"/>
    </w:rPr>
  </w:style>
  <w:style w:type="paragraph" w:customStyle="1" w:styleId="affffffff2">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3">
    <w:name w:val="无标题条"/>
    <w:next w:val="affff7"/>
    <w:rsid w:val="00D4734F"/>
    <w:pPr>
      <w:jc w:val="both"/>
    </w:pPr>
    <w:rPr>
      <w:rFonts w:ascii="宋体" w:hAnsi="宋体"/>
      <w:sz w:val="21"/>
    </w:rPr>
  </w:style>
  <w:style w:type="paragraph" w:customStyle="1" w:styleId="a4">
    <w:name w:val="五级无标题条"/>
    <w:basedOn w:val="afff6"/>
    <w:rsid w:val="00D4734F"/>
    <w:pPr>
      <w:numPr>
        <w:ilvl w:val="6"/>
        <w:numId w:val="15"/>
      </w:numPr>
      <w:adjustRightInd/>
    </w:pPr>
    <w:rPr>
      <w:szCs w:val="24"/>
    </w:rPr>
  </w:style>
  <w:style w:type="character" w:styleId="affffffff4">
    <w:name w:val="page number"/>
    <w:rsid w:val="00D4734F"/>
    <w:rPr>
      <w:rFonts w:ascii="宋体" w:eastAsia="宋体" w:hAnsi="Times New Roman"/>
      <w:sz w:val="18"/>
    </w:rPr>
  </w:style>
  <w:style w:type="paragraph" w:customStyle="1" w:styleId="a0">
    <w:name w:val="一级无标题条"/>
    <w:basedOn w:val="afff6"/>
    <w:rsid w:val="00D4734F"/>
    <w:pPr>
      <w:numPr>
        <w:ilvl w:val="2"/>
        <w:numId w:val="15"/>
      </w:numPr>
      <w:adjustRightInd/>
      <w:spacing w:before="10" w:after="10" w:line="240" w:lineRule="auto"/>
    </w:pPr>
    <w:rPr>
      <w:rFonts w:ascii="宋体" w:hAnsi="宋体"/>
      <w:szCs w:val="24"/>
    </w:rPr>
  </w:style>
  <w:style w:type="paragraph" w:styleId="affffffff5">
    <w:name w:val="Normal Indent"/>
    <w:basedOn w:val="afff6"/>
    <w:rsid w:val="00D4734F"/>
    <w:pPr>
      <w:ind w:firstLine="420"/>
    </w:pPr>
  </w:style>
  <w:style w:type="paragraph" w:customStyle="1" w:styleId="affffffff6">
    <w:name w:val="注:后续"/>
    <w:rsid w:val="00D4734F"/>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rsid w:val="00D4734F"/>
    <w:pPr>
      <w:ind w:leftChars="0" w:left="1406" w:firstLineChars="0" w:hanging="499"/>
    </w:pPr>
  </w:style>
  <w:style w:type="paragraph" w:customStyle="1" w:styleId="affffffff8">
    <w:name w:val="标准文件_一级无标题"/>
    <w:basedOn w:val="affe"/>
    <w:qFormat/>
    <w:rsid w:val="00BA263B"/>
    <w:pPr>
      <w:spacing w:beforeLines="0" w:afterLines="0"/>
      <w:outlineLvl w:val="9"/>
    </w:pPr>
    <w:rPr>
      <w:rFonts w:ascii="宋体" w:eastAsia="宋体"/>
    </w:rPr>
  </w:style>
  <w:style w:type="paragraph" w:customStyle="1" w:styleId="affffffff9">
    <w:name w:val="标准文件_五级无标题"/>
    <w:basedOn w:val="afff2"/>
    <w:qFormat/>
    <w:rsid w:val="00BA263B"/>
    <w:pPr>
      <w:spacing w:beforeLines="0" w:afterLines="0"/>
      <w:outlineLvl w:val="9"/>
    </w:pPr>
    <w:rPr>
      <w:rFonts w:ascii="宋体" w:eastAsia="宋体"/>
    </w:rPr>
  </w:style>
  <w:style w:type="paragraph" w:customStyle="1" w:styleId="affffffffa">
    <w:name w:val="标准文件_三级无标题"/>
    <w:basedOn w:val="afff0"/>
    <w:qFormat/>
    <w:rsid w:val="00BA263B"/>
    <w:pPr>
      <w:spacing w:beforeLines="0" w:afterLines="0"/>
      <w:outlineLvl w:val="9"/>
    </w:pPr>
    <w:rPr>
      <w:rFonts w:ascii="宋体" w:eastAsia="宋体"/>
    </w:rPr>
  </w:style>
  <w:style w:type="paragraph" w:customStyle="1" w:styleId="affffffffb">
    <w:name w:val="标准文件_二级无标题"/>
    <w:basedOn w:val="afff"/>
    <w:qFormat/>
    <w:rsid w:val="00BA263B"/>
    <w:pPr>
      <w:spacing w:beforeLines="0" w:afterLines="0"/>
      <w:outlineLvl w:val="9"/>
    </w:pPr>
    <w:rPr>
      <w:rFonts w:ascii="宋体" w:eastAsia="宋体"/>
    </w:rPr>
  </w:style>
  <w:style w:type="paragraph" w:customStyle="1" w:styleId="affffffffc">
    <w:name w:val="标准_四级无标题"/>
    <w:basedOn w:val="afff1"/>
    <w:next w:val="affff7"/>
    <w:qFormat/>
    <w:rsid w:val="00D27582"/>
    <w:rPr>
      <w:rFonts w:eastAsia="宋体"/>
    </w:rPr>
  </w:style>
  <w:style w:type="paragraph" w:customStyle="1" w:styleId="affffffffd">
    <w:name w:val="标准文件_四级无标题"/>
    <w:basedOn w:val="afff1"/>
    <w:qFormat/>
    <w:rsid w:val="00BA263B"/>
    <w:pPr>
      <w:spacing w:beforeLines="0" w:afterLines="0"/>
      <w:outlineLvl w:val="9"/>
    </w:pPr>
    <w:rPr>
      <w:rFonts w:ascii="宋体" w:eastAsia="宋体" w:hAnsi="黑体"/>
      <w:szCs w:val="52"/>
    </w:rPr>
  </w:style>
  <w:style w:type="paragraph" w:customStyle="1" w:styleId="aff2">
    <w:name w:val="标准文件_大写罗马数字编号列项"/>
    <w:basedOn w:val="affff7"/>
    <w:rsid w:val="00B831CE"/>
    <w:pPr>
      <w:numPr>
        <w:numId w:val="16"/>
      </w:numPr>
      <w:ind w:firstLineChars="0" w:firstLine="0"/>
    </w:pPr>
    <w:rPr>
      <w:rFonts w:ascii="Times New Roman" w:cs="Arial"/>
      <w:szCs w:val="28"/>
    </w:rPr>
  </w:style>
  <w:style w:type="paragraph" w:customStyle="1" w:styleId="af">
    <w:name w:val="标准文件_小写罗马数字编号列项"/>
    <w:basedOn w:val="affff7"/>
    <w:rsid w:val="00E34A98"/>
    <w:pPr>
      <w:numPr>
        <w:numId w:val="17"/>
      </w:numPr>
      <w:ind w:firstLineChars="0" w:firstLine="0"/>
    </w:pPr>
    <w:rPr>
      <w:rFonts w:cs="Arial"/>
      <w:szCs w:val="28"/>
    </w:rPr>
  </w:style>
  <w:style w:type="paragraph" w:customStyle="1" w:styleId="affffffffe">
    <w:name w:val="标准文件_附录标题"/>
    <w:basedOn w:val="aff4"/>
    <w:qFormat/>
    <w:rsid w:val="00C9435D"/>
    <w:pPr>
      <w:numPr>
        <w:numId w:val="0"/>
      </w:numPr>
      <w:spacing w:after="280"/>
      <w:outlineLvl w:val="9"/>
    </w:pPr>
  </w:style>
  <w:style w:type="paragraph" w:customStyle="1" w:styleId="afffffffff">
    <w:name w:val="标准文件_二级项"/>
    <w:rsid w:val="00200333"/>
    <w:rPr>
      <w:rFonts w:ascii="宋体" w:hAnsi="Times New Roman"/>
      <w:sz w:val="21"/>
    </w:rPr>
  </w:style>
  <w:style w:type="paragraph" w:customStyle="1" w:styleId="af4">
    <w:name w:val="标准文件_三级项"/>
    <w:basedOn w:val="afff6"/>
    <w:rsid w:val="00E82554"/>
    <w:pPr>
      <w:numPr>
        <w:ilvl w:val="2"/>
        <w:numId w:val="28"/>
      </w:numPr>
      <w:spacing w:line="-300" w:lineRule="auto"/>
    </w:pPr>
    <w:rPr>
      <w:rFonts w:ascii="Times New Roman" w:hAnsi="Times New Roman"/>
    </w:rPr>
  </w:style>
  <w:style w:type="paragraph" w:customStyle="1" w:styleId="affb">
    <w:name w:val="图表脚注说明"/>
    <w:basedOn w:val="afff6"/>
    <w:next w:val="affff7"/>
    <w:rsid w:val="00D035EC"/>
    <w:pPr>
      <w:numPr>
        <w:numId w:val="20"/>
      </w:numPr>
      <w:adjustRightInd/>
      <w:spacing w:line="240" w:lineRule="auto"/>
      <w:ind w:left="783"/>
    </w:pPr>
    <w:rPr>
      <w:rFonts w:ascii="宋体" w:hAnsi="Times New Roman"/>
      <w:sz w:val="18"/>
      <w:szCs w:val="18"/>
    </w:rPr>
  </w:style>
  <w:style w:type="paragraph" w:customStyle="1" w:styleId="af6">
    <w:name w:val="标准文件_字母编号列项（一级）"/>
    <w:rsid w:val="00200333"/>
    <w:pPr>
      <w:numPr>
        <w:numId w:val="22"/>
      </w:numPr>
      <w:jc w:val="both"/>
    </w:pPr>
    <w:rPr>
      <w:rFonts w:ascii="宋体" w:hAnsi="Times New Roman"/>
      <w:sz w:val="21"/>
    </w:rPr>
  </w:style>
  <w:style w:type="paragraph" w:customStyle="1" w:styleId="afffffffff0">
    <w:name w:val="标准文件_索引字母"/>
    <w:next w:val="affff7"/>
    <w:qFormat/>
    <w:rsid w:val="00977D02"/>
    <w:pPr>
      <w:jc w:val="center"/>
    </w:pPr>
    <w:rPr>
      <w:rFonts w:ascii="宋体" w:eastAsia="Times New Roman" w:hAnsi="宋体"/>
      <w:b/>
      <w:kern w:val="2"/>
      <w:sz w:val="21"/>
    </w:rPr>
  </w:style>
  <w:style w:type="paragraph" w:customStyle="1" w:styleId="afffffffff1">
    <w:name w:val="标准文件_附录前"/>
    <w:next w:val="affff7"/>
    <w:qFormat/>
    <w:rsid w:val="00B56FBE"/>
    <w:pPr>
      <w:spacing w:line="20" w:lineRule="atLeast"/>
      <w:ind w:firstLine="200"/>
    </w:pPr>
    <w:rPr>
      <w:rFonts w:ascii="宋体" w:hAnsi="宋体"/>
      <w:kern w:val="2"/>
      <w:sz w:val="10"/>
    </w:rPr>
  </w:style>
  <w:style w:type="paragraph" w:customStyle="1" w:styleId="afffffffff2">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3">
    <w:name w:val="标准文件_表格"/>
    <w:basedOn w:val="affff7"/>
    <w:qFormat/>
    <w:rsid w:val="006D16C4"/>
    <w:pPr>
      <w:ind w:firstLineChars="0" w:firstLine="0"/>
      <w:jc w:val="center"/>
    </w:pPr>
    <w:rPr>
      <w:sz w:val="18"/>
    </w:rPr>
  </w:style>
  <w:style w:type="paragraph" w:customStyle="1" w:styleId="afff3">
    <w:name w:val="标准文件_注："/>
    <w:next w:val="affff7"/>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4"/>
    <w:rsid w:val="00FA73B1"/>
    <w:pPr>
      <w:widowControl w:val="0"/>
      <w:numPr>
        <w:numId w:val="25"/>
      </w:numPr>
      <w:jc w:val="both"/>
    </w:pPr>
    <w:rPr>
      <w:rFonts w:ascii="宋体" w:hAnsi="Times New Roman"/>
      <w:sz w:val="18"/>
      <w:szCs w:val="18"/>
    </w:rPr>
  </w:style>
  <w:style w:type="paragraph" w:customStyle="1" w:styleId="afb">
    <w:name w:val="标准文件_示例×："/>
    <w:basedOn w:val="afff6"/>
    <w:next w:val="afffffffff4"/>
    <w:qFormat/>
    <w:rsid w:val="007A41C8"/>
    <w:pPr>
      <w:widowControl/>
      <w:numPr>
        <w:numId w:val="26"/>
      </w:numPr>
      <w:adjustRightInd/>
      <w:spacing w:line="240" w:lineRule="auto"/>
    </w:pPr>
    <w:rPr>
      <w:rFonts w:ascii="宋体" w:hAnsi="Times New Roman"/>
      <w:kern w:val="0"/>
      <w:sz w:val="18"/>
      <w:szCs w:val="18"/>
    </w:rPr>
  </w:style>
  <w:style w:type="character" w:customStyle="1" w:styleId="Char4">
    <w:name w:val="标准文件_段 Char"/>
    <w:link w:val="affff7"/>
    <w:rsid w:val="00BA263B"/>
    <w:rPr>
      <w:rFonts w:ascii="宋体" w:hAnsi="Times New Roman"/>
      <w:noProof/>
      <w:sz w:val="21"/>
    </w:rPr>
  </w:style>
  <w:style w:type="paragraph" w:customStyle="1" w:styleId="afffffffff5">
    <w:name w:val="标准文件_表格续"/>
    <w:basedOn w:val="affff7"/>
    <w:next w:val="affff7"/>
    <w:qFormat/>
    <w:rsid w:val="003F6272"/>
    <w:pPr>
      <w:jc w:val="center"/>
    </w:pPr>
    <w:rPr>
      <w:rFonts w:ascii="黑体" w:eastAsia="黑体" w:hAnsi="黑体"/>
    </w:rPr>
  </w:style>
  <w:style w:type="paragraph" w:styleId="10">
    <w:name w:val="toc 1"/>
    <w:basedOn w:val="afff6"/>
    <w:next w:val="afff6"/>
    <w:autoRedefine/>
    <w:uiPriority w:val="39"/>
    <w:unhideWhenUsed/>
    <w:rsid w:val="00EB1E69"/>
    <w:rPr>
      <w:rFonts w:ascii="宋体"/>
    </w:rPr>
  </w:style>
  <w:style w:type="table" w:styleId="afffffffff6">
    <w:name w:val="Table Grid"/>
    <w:basedOn w:val="afff8"/>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7">
    <w:name w:val="Placeholder Text"/>
    <w:basedOn w:val="afff7"/>
    <w:uiPriority w:val="99"/>
    <w:semiHidden/>
    <w:rsid w:val="00445574"/>
    <w:rPr>
      <w:color w:val="808080"/>
    </w:rPr>
  </w:style>
  <w:style w:type="paragraph" w:customStyle="1" w:styleId="2">
    <w:name w:val="标准文件_二级项2"/>
    <w:basedOn w:val="affff7"/>
    <w:qFormat/>
    <w:rsid w:val="00200333"/>
    <w:pPr>
      <w:numPr>
        <w:ilvl w:val="1"/>
        <w:numId w:val="28"/>
      </w:numPr>
      <w:ind w:left="1271" w:firstLineChars="0" w:hanging="420"/>
    </w:pPr>
  </w:style>
  <w:style w:type="paragraph" w:customStyle="1" w:styleId="21">
    <w:name w:val="标准文件_三级项2"/>
    <w:basedOn w:val="affff7"/>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7"/>
    <w:qFormat/>
    <w:rsid w:val="00AE070A"/>
    <w:pPr>
      <w:numPr>
        <w:numId w:val="29"/>
      </w:numPr>
      <w:spacing w:line="300" w:lineRule="exact"/>
      <w:ind w:left="1271" w:firstLineChars="0" w:hanging="420"/>
    </w:pPr>
    <w:rPr>
      <w:rFonts w:ascii="Times New Roman"/>
    </w:rPr>
  </w:style>
  <w:style w:type="paragraph" w:customStyle="1" w:styleId="afffffffff8">
    <w:name w:val="标准文件_提示"/>
    <w:basedOn w:val="affff7"/>
    <w:next w:val="affff7"/>
    <w:qFormat/>
    <w:rsid w:val="00365F86"/>
    <w:pPr>
      <w:ind w:firstLine="420"/>
    </w:pPr>
    <w:rPr>
      <w:rFonts w:ascii="黑体" w:eastAsia="黑体"/>
    </w:rPr>
  </w:style>
  <w:style w:type="character" w:customStyle="1" w:styleId="afffffffff9">
    <w:name w:val="标准文件_来源"/>
    <w:basedOn w:val="afff7"/>
    <w:uiPriority w:val="1"/>
    <w:qFormat/>
    <w:rsid w:val="00991875"/>
    <w:rPr>
      <w:rFonts w:eastAsia="宋体"/>
      <w:sz w:val="21"/>
    </w:rPr>
  </w:style>
  <w:style w:type="paragraph" w:customStyle="1" w:styleId="afffffffffa">
    <w:name w:val="标准文件_图表说明"/>
    <w:qFormat/>
    <w:rsid w:val="00A8446B"/>
    <w:pPr>
      <w:spacing w:line="276" w:lineRule="auto"/>
      <w:ind w:firstLine="420"/>
    </w:pPr>
    <w:rPr>
      <w:rFonts w:ascii="宋体" w:hAnsi="宋体"/>
      <w:kern w:val="2"/>
      <w:sz w:val="18"/>
    </w:rPr>
  </w:style>
  <w:style w:type="paragraph" w:customStyle="1" w:styleId="afffffffffb">
    <w:name w:val="其他发布日期"/>
    <w:basedOn w:val="affffffa"/>
    <w:rsid w:val="00CD50A1"/>
    <w:pPr>
      <w:framePr w:w="3997" w:h="471" w:hRule="exact" w:hSpace="0" w:vSpace="181" w:wrap="around" w:vAnchor="page" w:hAnchor="page" w:x="1419" w:y="14097"/>
    </w:pPr>
  </w:style>
  <w:style w:type="paragraph" w:customStyle="1" w:styleId="afffffffffc">
    <w:name w:val="其他实施日期"/>
    <w:basedOn w:val="affffffff0"/>
    <w:rsid w:val="00CD50A1"/>
    <w:pPr>
      <w:framePr w:w="3997" w:h="471" w:hRule="exact" w:vSpace="181" w:wrap="around" w:vAnchor="page" w:hAnchor="page" w:x="7089" w:y="14097"/>
    </w:pPr>
  </w:style>
  <w:style w:type="paragraph" w:customStyle="1" w:styleId="afffffffffd">
    <w:name w:val="标准文件_文件编号"/>
    <w:basedOn w:val="affff7"/>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e">
    <w:name w:val="标准文件_替换文件编号"/>
    <w:basedOn w:val="afffffffffd"/>
    <w:qFormat/>
    <w:rsid w:val="00A952D7"/>
    <w:pPr>
      <w:framePr w:wrap="auto"/>
      <w:spacing w:before="57"/>
    </w:pPr>
    <w:rPr>
      <w:sz w:val="21"/>
    </w:rPr>
  </w:style>
  <w:style w:type="paragraph" w:customStyle="1" w:styleId="affffffffff">
    <w:name w:val="标准文件_文件名称"/>
    <w:basedOn w:val="affff7"/>
    <w:next w:val="affff7"/>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6"/>
    <w:next w:val="afff6"/>
    <w:autoRedefine/>
    <w:uiPriority w:val="39"/>
    <w:unhideWhenUsed/>
    <w:rsid w:val="00EB1E69"/>
    <w:pPr>
      <w:spacing w:line="300" w:lineRule="exact"/>
      <w:ind w:left="420"/>
    </w:pPr>
    <w:rPr>
      <w:rFonts w:ascii="宋体"/>
    </w:rPr>
  </w:style>
  <w:style w:type="paragraph" w:styleId="40">
    <w:name w:val="toc 4"/>
    <w:basedOn w:val="afff6"/>
    <w:next w:val="afff6"/>
    <w:autoRedefine/>
    <w:uiPriority w:val="39"/>
    <w:unhideWhenUsed/>
    <w:rsid w:val="00EB1E69"/>
    <w:pPr>
      <w:tabs>
        <w:tab w:val="right" w:leader="dot" w:pos="9344"/>
      </w:tabs>
      <w:spacing w:line="300" w:lineRule="exact"/>
      <w:ind w:left="629"/>
    </w:pPr>
    <w:rPr>
      <w:rFonts w:ascii="宋体"/>
    </w:rPr>
  </w:style>
  <w:style w:type="paragraph" w:styleId="50">
    <w:name w:val="toc 5"/>
    <w:basedOn w:val="afff6"/>
    <w:next w:val="afff6"/>
    <w:autoRedefine/>
    <w:uiPriority w:val="39"/>
    <w:unhideWhenUsed/>
    <w:rsid w:val="00EB1E69"/>
    <w:pPr>
      <w:ind w:left="839"/>
    </w:pPr>
    <w:rPr>
      <w:rFonts w:ascii="宋体"/>
    </w:rPr>
  </w:style>
  <w:style w:type="paragraph" w:styleId="60">
    <w:name w:val="toc 6"/>
    <w:basedOn w:val="afff6"/>
    <w:next w:val="afff6"/>
    <w:autoRedefine/>
    <w:uiPriority w:val="39"/>
    <w:unhideWhenUsed/>
    <w:rsid w:val="00EB1E69"/>
    <w:pPr>
      <w:spacing w:line="300" w:lineRule="exact"/>
      <w:ind w:left="1049"/>
    </w:pPr>
    <w:rPr>
      <w:rFonts w:ascii="宋体"/>
    </w:rPr>
  </w:style>
  <w:style w:type="paragraph" w:styleId="70">
    <w:name w:val="toc 7"/>
    <w:basedOn w:val="afff6"/>
    <w:next w:val="afff6"/>
    <w:autoRedefine/>
    <w:uiPriority w:val="39"/>
    <w:unhideWhenUsed/>
    <w:rsid w:val="00EB1E69"/>
    <w:pPr>
      <w:tabs>
        <w:tab w:val="right" w:leader="dot" w:pos="9344"/>
      </w:tabs>
      <w:spacing w:line="300" w:lineRule="exact"/>
      <w:ind w:left="1259"/>
    </w:pPr>
    <w:rPr>
      <w:rFonts w:ascii="宋体"/>
    </w:rPr>
  </w:style>
  <w:style w:type="paragraph" w:customStyle="1" w:styleId="af9">
    <w:name w:val="标准文件_附录图标号"/>
    <w:basedOn w:val="affff7"/>
    <w:next w:val="affff7"/>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7"/>
    <w:next w:val="affff7"/>
    <w:qFormat/>
    <w:rsid w:val="009B6029"/>
    <w:pPr>
      <w:numPr>
        <w:numId w:val="30"/>
      </w:numPr>
      <w:spacing w:line="14" w:lineRule="exact"/>
      <w:ind w:firstLineChars="0" w:firstLine="0"/>
      <w:jc w:val="center"/>
    </w:pPr>
    <w:rPr>
      <w:rFonts w:eastAsia="黑体"/>
      <w:vanish/>
      <w:sz w:val="2"/>
    </w:rPr>
  </w:style>
  <w:style w:type="paragraph" w:styleId="23">
    <w:name w:val="toc 2"/>
    <w:basedOn w:val="afff6"/>
    <w:next w:val="afff6"/>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7"/>
    <w:next w:val="affff7"/>
    <w:qFormat/>
    <w:rsid w:val="00E030F9"/>
    <w:pPr>
      <w:numPr>
        <w:ilvl w:val="1"/>
        <w:numId w:val="31"/>
      </w:numPr>
      <w:spacing w:beforeLines="50" w:afterLines="50"/>
      <w:ind w:firstLineChars="0"/>
    </w:pPr>
    <w:rPr>
      <w:rFonts w:ascii="黑体" w:eastAsia="黑体"/>
    </w:rPr>
  </w:style>
  <w:style w:type="paragraph" w:customStyle="1" w:styleId="a8">
    <w:name w:val="标准文件_引言二级条标题"/>
    <w:basedOn w:val="affff7"/>
    <w:next w:val="affff7"/>
    <w:qFormat/>
    <w:rsid w:val="00E030F9"/>
    <w:pPr>
      <w:numPr>
        <w:ilvl w:val="2"/>
        <w:numId w:val="31"/>
      </w:numPr>
      <w:spacing w:beforeLines="50" w:afterLines="50"/>
      <w:ind w:firstLineChars="0"/>
    </w:pPr>
    <w:rPr>
      <w:rFonts w:ascii="黑体" w:eastAsia="黑体"/>
    </w:rPr>
  </w:style>
  <w:style w:type="paragraph" w:customStyle="1" w:styleId="a9">
    <w:name w:val="标准文件_引言三级条标题"/>
    <w:basedOn w:val="affff7"/>
    <w:next w:val="affff7"/>
    <w:qFormat/>
    <w:rsid w:val="00E030F9"/>
    <w:pPr>
      <w:numPr>
        <w:ilvl w:val="3"/>
        <w:numId w:val="31"/>
      </w:numPr>
      <w:spacing w:beforeLines="50" w:afterLines="50"/>
      <w:ind w:firstLineChars="0"/>
    </w:pPr>
    <w:rPr>
      <w:rFonts w:ascii="黑体" w:eastAsia="黑体"/>
    </w:rPr>
  </w:style>
  <w:style w:type="paragraph" w:customStyle="1" w:styleId="aa">
    <w:name w:val="标准文件_引言四级条标题"/>
    <w:basedOn w:val="affff7"/>
    <w:next w:val="affff7"/>
    <w:qFormat/>
    <w:rsid w:val="005E3C18"/>
    <w:pPr>
      <w:numPr>
        <w:ilvl w:val="4"/>
        <w:numId w:val="31"/>
      </w:numPr>
      <w:spacing w:beforeLines="50" w:afterLines="50"/>
      <w:ind w:firstLineChars="0"/>
    </w:pPr>
    <w:rPr>
      <w:rFonts w:ascii="黑体" w:eastAsia="黑体"/>
    </w:rPr>
  </w:style>
  <w:style w:type="paragraph" w:customStyle="1" w:styleId="ab">
    <w:name w:val="标准文件_引言五级条标题"/>
    <w:basedOn w:val="affff7"/>
    <w:next w:val="affff7"/>
    <w:qFormat/>
    <w:rsid w:val="005E3C18"/>
    <w:pPr>
      <w:numPr>
        <w:ilvl w:val="5"/>
        <w:numId w:val="31"/>
      </w:numPr>
      <w:spacing w:beforeLines="50" w:afterLines="50"/>
      <w:ind w:firstLineChars="0"/>
    </w:pPr>
    <w:rPr>
      <w:rFonts w:ascii="黑体" w:eastAsia="黑体"/>
    </w:rPr>
  </w:style>
  <w:style w:type="paragraph" w:customStyle="1" w:styleId="affffffffff0">
    <w:name w:val="标准文件_注后"/>
    <w:basedOn w:val="affff7"/>
    <w:qFormat/>
    <w:rsid w:val="00614CC1"/>
    <w:pPr>
      <w:ind w:left="811" w:firstLineChars="0" w:firstLine="0"/>
    </w:pPr>
    <w:rPr>
      <w:sz w:val="18"/>
    </w:rPr>
  </w:style>
  <w:style w:type="paragraph" w:customStyle="1" w:styleId="X">
    <w:name w:val="标准文件_注X后"/>
    <w:basedOn w:val="affff7"/>
    <w:qFormat/>
    <w:rsid w:val="00614CC1"/>
    <w:pPr>
      <w:ind w:left="811" w:firstLineChars="0" w:firstLine="0"/>
    </w:pPr>
    <w:rPr>
      <w:sz w:val="18"/>
    </w:rPr>
  </w:style>
  <w:style w:type="paragraph" w:customStyle="1" w:styleId="affffffffff1">
    <w:name w:val="标准文件_示例后"/>
    <w:basedOn w:val="affff7"/>
    <w:qFormat/>
    <w:rsid w:val="00AC5DF4"/>
    <w:pPr>
      <w:ind w:left="964" w:firstLineChars="0" w:firstLine="0"/>
    </w:pPr>
    <w:rPr>
      <w:sz w:val="18"/>
    </w:rPr>
  </w:style>
  <w:style w:type="paragraph" w:customStyle="1" w:styleId="X0">
    <w:name w:val="标准文件_示例X后"/>
    <w:basedOn w:val="affff7"/>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2">
    <w:name w:val="标准文件_索引项"/>
    <w:basedOn w:val="affff7"/>
    <w:next w:val="affff7"/>
    <w:qFormat/>
    <w:rsid w:val="00E210B5"/>
    <w:pPr>
      <w:tabs>
        <w:tab w:val="right" w:leader="dot" w:pos="9356"/>
      </w:tabs>
      <w:ind w:left="210" w:firstLineChars="0" w:hanging="210"/>
      <w:jc w:val="left"/>
    </w:pPr>
  </w:style>
  <w:style w:type="paragraph" w:customStyle="1" w:styleId="affffffffff3">
    <w:name w:val="标准文件_附录一级无标题"/>
    <w:basedOn w:val="aff5"/>
    <w:qFormat/>
    <w:rsid w:val="009D6BCA"/>
    <w:pPr>
      <w:spacing w:beforeLines="0" w:afterLines="0" w:line="276" w:lineRule="auto"/>
      <w:outlineLvl w:val="9"/>
    </w:pPr>
    <w:rPr>
      <w:rFonts w:ascii="宋体" w:eastAsia="宋体"/>
    </w:rPr>
  </w:style>
  <w:style w:type="paragraph" w:customStyle="1" w:styleId="affffffffff4">
    <w:name w:val="标准文件_附录二级无标题"/>
    <w:basedOn w:val="aff6"/>
    <w:rsid w:val="009D6BCA"/>
    <w:pPr>
      <w:spacing w:beforeLines="0" w:afterLines="0" w:line="276" w:lineRule="auto"/>
      <w:outlineLvl w:val="9"/>
    </w:pPr>
    <w:rPr>
      <w:rFonts w:ascii="宋体" w:eastAsia="宋体"/>
    </w:rPr>
  </w:style>
  <w:style w:type="paragraph" w:customStyle="1" w:styleId="affffffffff5">
    <w:name w:val="标准文件_附录三级无标题"/>
    <w:basedOn w:val="aff7"/>
    <w:qFormat/>
    <w:rsid w:val="00A41CB5"/>
    <w:pPr>
      <w:spacing w:beforeLines="0" w:afterLines="0" w:line="276" w:lineRule="auto"/>
      <w:outlineLvl w:val="9"/>
    </w:pPr>
    <w:rPr>
      <w:rFonts w:ascii="宋体" w:eastAsia="宋体"/>
    </w:rPr>
  </w:style>
  <w:style w:type="paragraph" w:customStyle="1" w:styleId="affffffffff6">
    <w:name w:val="标准文件_附录四级无标题"/>
    <w:basedOn w:val="aff8"/>
    <w:qFormat/>
    <w:rsid w:val="00A41CB5"/>
    <w:pPr>
      <w:spacing w:beforeLines="0" w:afterLines="0" w:line="276" w:lineRule="auto"/>
      <w:outlineLvl w:val="9"/>
    </w:pPr>
    <w:rPr>
      <w:rFonts w:ascii="宋体" w:eastAsia="宋体"/>
    </w:rPr>
  </w:style>
  <w:style w:type="paragraph" w:customStyle="1" w:styleId="affffffffff7">
    <w:name w:val="标准文件_附录五级无标题"/>
    <w:basedOn w:val="aff9"/>
    <w:qFormat/>
    <w:rsid w:val="00A41CB5"/>
    <w:pPr>
      <w:spacing w:beforeLines="0" w:afterLines="0" w:line="276" w:lineRule="auto"/>
      <w:outlineLvl w:val="9"/>
    </w:pPr>
    <w:rPr>
      <w:rFonts w:ascii="宋体" w:eastAsia="宋体"/>
    </w:rPr>
  </w:style>
  <w:style w:type="paragraph" w:customStyle="1" w:styleId="afffffffff4">
    <w:name w:val="标准文件_示例内容"/>
    <w:basedOn w:val="affff7"/>
    <w:qFormat/>
    <w:rsid w:val="009674AD"/>
    <w:pPr>
      <w:ind w:firstLine="420"/>
    </w:pPr>
    <w:rPr>
      <w:sz w:val="18"/>
    </w:rPr>
  </w:style>
  <w:style w:type="paragraph" w:customStyle="1" w:styleId="affffffffff8">
    <w:name w:val="标准文件_引言一级无标题"/>
    <w:basedOn w:val="a7"/>
    <w:next w:val="affff7"/>
    <w:qFormat/>
    <w:rsid w:val="00843C13"/>
    <w:pPr>
      <w:spacing w:beforeLines="0" w:afterLines="0" w:line="276" w:lineRule="auto"/>
    </w:pPr>
    <w:rPr>
      <w:rFonts w:ascii="宋体" w:eastAsia="宋体"/>
    </w:rPr>
  </w:style>
  <w:style w:type="paragraph" w:customStyle="1" w:styleId="affffffffff9">
    <w:name w:val="标准文件_引言二级无标题"/>
    <w:basedOn w:val="a8"/>
    <w:next w:val="affff7"/>
    <w:qFormat/>
    <w:rsid w:val="00843C13"/>
    <w:pPr>
      <w:spacing w:beforeLines="0" w:afterLines="0" w:line="276" w:lineRule="auto"/>
    </w:pPr>
    <w:rPr>
      <w:rFonts w:ascii="宋体" w:eastAsia="宋体"/>
    </w:rPr>
  </w:style>
  <w:style w:type="paragraph" w:customStyle="1" w:styleId="affffffffffa">
    <w:name w:val="标准文件_引言三级无标题"/>
    <w:basedOn w:val="a9"/>
    <w:next w:val="affff7"/>
    <w:qFormat/>
    <w:rsid w:val="00534BDF"/>
    <w:pPr>
      <w:spacing w:beforeLines="0" w:afterLines="0" w:line="276" w:lineRule="auto"/>
    </w:pPr>
    <w:rPr>
      <w:rFonts w:ascii="宋体" w:eastAsia="宋体"/>
    </w:rPr>
  </w:style>
  <w:style w:type="paragraph" w:customStyle="1" w:styleId="affffffffffb">
    <w:name w:val="标准文件_引言四级无标题"/>
    <w:basedOn w:val="aa"/>
    <w:next w:val="affff7"/>
    <w:qFormat/>
    <w:rsid w:val="00534BDF"/>
    <w:pPr>
      <w:spacing w:beforeLines="0" w:afterLines="0" w:line="276" w:lineRule="auto"/>
    </w:pPr>
    <w:rPr>
      <w:rFonts w:ascii="宋体" w:eastAsia="宋体"/>
    </w:rPr>
  </w:style>
  <w:style w:type="paragraph" w:customStyle="1" w:styleId="affffffffffc">
    <w:name w:val="标准文件_引言五级无标题"/>
    <w:basedOn w:val="ab"/>
    <w:next w:val="affff7"/>
    <w:qFormat/>
    <w:rsid w:val="00534BDF"/>
    <w:pPr>
      <w:spacing w:beforeLines="0" w:afterLines="0" w:line="276" w:lineRule="auto"/>
    </w:pPr>
    <w:rPr>
      <w:rFonts w:ascii="宋体" w:eastAsia="宋体"/>
    </w:rPr>
  </w:style>
  <w:style w:type="paragraph" w:customStyle="1" w:styleId="affffffffffd">
    <w:name w:val="标准文件_索引标题"/>
    <w:basedOn w:val="affffe"/>
    <w:next w:val="affff7"/>
    <w:qFormat/>
    <w:rsid w:val="002643C3"/>
    <w:rPr>
      <w:rFonts w:hAnsi="黑体"/>
    </w:rPr>
  </w:style>
  <w:style w:type="paragraph" w:customStyle="1" w:styleId="affffffffffe">
    <w:name w:val="标准文件_脚注内容"/>
    <w:basedOn w:val="affff7"/>
    <w:qFormat/>
    <w:rsid w:val="00DC3067"/>
    <w:pPr>
      <w:ind w:leftChars="200" w:left="400" w:hangingChars="200" w:hanging="200"/>
    </w:pPr>
    <w:rPr>
      <w:sz w:val="15"/>
    </w:rPr>
  </w:style>
  <w:style w:type="paragraph" w:customStyle="1" w:styleId="afffffffffff">
    <w:name w:val="标准文件_术语条一"/>
    <w:basedOn w:val="affffffff8"/>
    <w:next w:val="affff7"/>
    <w:qFormat/>
    <w:rsid w:val="00AF0C18"/>
  </w:style>
  <w:style w:type="paragraph" w:customStyle="1" w:styleId="afffffffffff0">
    <w:name w:val="标准文件_术语条二"/>
    <w:basedOn w:val="affffffffb"/>
    <w:next w:val="affff7"/>
    <w:qFormat/>
    <w:rsid w:val="00AF0C18"/>
  </w:style>
  <w:style w:type="paragraph" w:customStyle="1" w:styleId="afffffffffff1">
    <w:name w:val="标准文件_术语条三"/>
    <w:basedOn w:val="affffffffa"/>
    <w:next w:val="affff7"/>
    <w:qFormat/>
    <w:rsid w:val="00AF0C18"/>
  </w:style>
  <w:style w:type="paragraph" w:customStyle="1" w:styleId="afffffffffff2">
    <w:name w:val="标准文件_术语条四"/>
    <w:basedOn w:val="affffffffd"/>
    <w:next w:val="affff7"/>
    <w:qFormat/>
    <w:rsid w:val="00AF0C18"/>
  </w:style>
  <w:style w:type="paragraph" w:customStyle="1" w:styleId="afffffffffff3">
    <w:name w:val="标准文件_术语条五"/>
    <w:basedOn w:val="affffffff9"/>
    <w:next w:val="affff7"/>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4">
    <w:name w:val="发布"/>
    <w:basedOn w:val="afff7"/>
    <w:rsid w:val="007B7453"/>
    <w:rPr>
      <w:rFonts w:ascii="黑体" w:eastAsia="黑体"/>
      <w:spacing w:val="85"/>
      <w:w w:val="100"/>
      <w:position w:val="3"/>
      <w:sz w:val="28"/>
      <w:szCs w:val="28"/>
    </w:rPr>
  </w:style>
  <w:style w:type="character" w:customStyle="1" w:styleId="Char7">
    <w:name w:val="段 Char"/>
    <w:basedOn w:val="afff7"/>
    <w:link w:val="afffffffffff5"/>
    <w:rsid w:val="00AC7EC7"/>
    <w:rPr>
      <w:rFonts w:ascii="宋体"/>
      <w:sz w:val="21"/>
    </w:rPr>
  </w:style>
  <w:style w:type="paragraph" w:customStyle="1" w:styleId="afffffffffff5">
    <w:name w:val="段"/>
    <w:link w:val="Char7"/>
    <w:rsid w:val="00AC7EC7"/>
    <w:pPr>
      <w:tabs>
        <w:tab w:val="center" w:pos="4201"/>
        <w:tab w:val="right" w:leader="dot" w:pos="9298"/>
      </w:tabs>
      <w:autoSpaceDE w:val="0"/>
      <w:autoSpaceDN w:val="0"/>
      <w:ind w:firstLineChars="200" w:firstLine="420"/>
      <w:jc w:val="both"/>
    </w:pPr>
    <w:rPr>
      <w:rFonts w:ascii="宋体"/>
      <w:sz w:val="21"/>
    </w:rPr>
  </w:style>
  <w:style w:type="paragraph" w:customStyle="1" w:styleId="ae">
    <w:name w:val="二级条标题"/>
    <w:basedOn w:val="afff6"/>
    <w:next w:val="afffffffffff5"/>
    <w:rsid w:val="00EB3957"/>
    <w:pPr>
      <w:widowControl/>
      <w:numPr>
        <w:ilvl w:val="2"/>
        <w:numId w:val="3"/>
      </w:numPr>
      <w:adjustRightInd/>
      <w:spacing w:beforeLines="50" w:afterLines="50" w:line="240" w:lineRule="auto"/>
      <w:jc w:val="left"/>
      <w:outlineLvl w:val="3"/>
    </w:pPr>
    <w:rPr>
      <w:rFonts w:ascii="黑体" w:eastAsia="黑体" w:hAnsi="Times New Roman"/>
      <w:kern w:val="0"/>
    </w:rPr>
  </w:style>
  <w:style w:type="paragraph" w:customStyle="1" w:styleId="afffffffffff6">
    <w:name w:val="附录标识"/>
    <w:basedOn w:val="afff6"/>
    <w:next w:val="afffffffffff5"/>
    <w:rsid w:val="001B5777"/>
    <w:pPr>
      <w:keepNext/>
      <w:widowControl/>
      <w:shd w:val="clear" w:color="FFFFFF" w:fill="FFFFFF"/>
      <w:tabs>
        <w:tab w:val="left" w:pos="360"/>
        <w:tab w:val="left" w:pos="6405"/>
      </w:tabs>
      <w:adjustRightInd/>
      <w:spacing w:before="640" w:after="280" w:line="240" w:lineRule="auto"/>
      <w:jc w:val="center"/>
      <w:outlineLvl w:val="0"/>
    </w:pPr>
    <w:rPr>
      <w:rFonts w:ascii="黑体" w:eastAsia="黑体" w:hAnsi="Times New Roman"/>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6">
    <w:name w:val="Normal"/>
    <w:qFormat/>
    <w:pPr>
      <w:widowControl w:val="0"/>
      <w:jc w:val="both"/>
    </w:p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4419">
      <w:bodyDiv w:val="1"/>
      <w:marLeft w:val="0"/>
      <w:marRight w:val="0"/>
      <w:marTop w:val="0"/>
      <w:marBottom w:val="0"/>
      <w:divBdr>
        <w:top w:val="none" w:sz="0" w:space="0" w:color="auto"/>
        <w:left w:val="none" w:sz="0" w:space="0" w:color="auto"/>
        <w:bottom w:val="none" w:sz="0" w:space="0" w:color="auto"/>
        <w:right w:val="none" w:sz="0" w:space="0" w:color="auto"/>
      </w:divBdr>
      <w:divsChild>
        <w:div w:id="1716270731">
          <w:marLeft w:val="0"/>
          <w:marRight w:val="0"/>
          <w:marTop w:val="0"/>
          <w:marBottom w:val="0"/>
          <w:divBdr>
            <w:top w:val="none" w:sz="0" w:space="0" w:color="auto"/>
            <w:left w:val="none" w:sz="0" w:space="0" w:color="auto"/>
            <w:bottom w:val="none" w:sz="0" w:space="0" w:color="auto"/>
            <w:right w:val="none" w:sz="0" w:space="0" w:color="auto"/>
          </w:divBdr>
        </w:div>
        <w:div w:id="326129716">
          <w:marLeft w:val="0"/>
          <w:marRight w:val="0"/>
          <w:marTop w:val="0"/>
          <w:marBottom w:val="0"/>
          <w:divBdr>
            <w:top w:val="none" w:sz="0" w:space="0" w:color="auto"/>
            <w:left w:val="none" w:sz="0" w:space="0" w:color="auto"/>
            <w:bottom w:val="none" w:sz="0" w:space="0" w:color="auto"/>
            <w:right w:val="none" w:sz="0" w:space="0" w:color="auto"/>
          </w:divBdr>
        </w:div>
        <w:div w:id="1869561399">
          <w:marLeft w:val="0"/>
          <w:marRight w:val="0"/>
          <w:marTop w:val="0"/>
          <w:marBottom w:val="0"/>
          <w:divBdr>
            <w:top w:val="none" w:sz="0" w:space="0" w:color="auto"/>
            <w:left w:val="none" w:sz="0" w:space="0" w:color="auto"/>
            <w:bottom w:val="none" w:sz="0" w:space="0" w:color="auto"/>
            <w:right w:val="none" w:sz="0" w:space="0" w:color="auto"/>
          </w:divBdr>
        </w:div>
        <w:div w:id="1300501618">
          <w:marLeft w:val="0"/>
          <w:marRight w:val="0"/>
          <w:marTop w:val="0"/>
          <w:marBottom w:val="0"/>
          <w:divBdr>
            <w:top w:val="none" w:sz="0" w:space="0" w:color="auto"/>
            <w:left w:val="none" w:sz="0" w:space="0" w:color="auto"/>
            <w:bottom w:val="none" w:sz="0" w:space="0" w:color="auto"/>
            <w:right w:val="none" w:sz="0" w:space="0" w:color="auto"/>
          </w:divBdr>
        </w:div>
        <w:div w:id="1913075122">
          <w:marLeft w:val="0"/>
          <w:marRight w:val="0"/>
          <w:marTop w:val="0"/>
          <w:marBottom w:val="0"/>
          <w:divBdr>
            <w:top w:val="none" w:sz="0" w:space="0" w:color="auto"/>
            <w:left w:val="none" w:sz="0" w:space="0" w:color="auto"/>
            <w:bottom w:val="none" w:sz="0" w:space="0" w:color="auto"/>
            <w:right w:val="none" w:sz="0" w:space="0" w:color="auto"/>
          </w:divBdr>
        </w:div>
        <w:div w:id="313336038">
          <w:marLeft w:val="0"/>
          <w:marRight w:val="0"/>
          <w:marTop w:val="0"/>
          <w:marBottom w:val="0"/>
          <w:divBdr>
            <w:top w:val="none" w:sz="0" w:space="0" w:color="auto"/>
            <w:left w:val="none" w:sz="0" w:space="0" w:color="auto"/>
            <w:bottom w:val="none" w:sz="0" w:space="0" w:color="auto"/>
            <w:right w:val="none" w:sz="0" w:space="0" w:color="auto"/>
          </w:divBdr>
        </w:div>
        <w:div w:id="623735174">
          <w:marLeft w:val="0"/>
          <w:marRight w:val="0"/>
          <w:marTop w:val="0"/>
          <w:marBottom w:val="0"/>
          <w:divBdr>
            <w:top w:val="none" w:sz="0" w:space="0" w:color="auto"/>
            <w:left w:val="none" w:sz="0" w:space="0" w:color="auto"/>
            <w:bottom w:val="none" w:sz="0" w:space="0" w:color="auto"/>
            <w:right w:val="none" w:sz="0" w:space="0" w:color="auto"/>
          </w:divBdr>
        </w:div>
      </w:divsChild>
    </w:div>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518078208">
      <w:bodyDiv w:val="1"/>
      <w:marLeft w:val="0"/>
      <w:marRight w:val="0"/>
      <w:marTop w:val="0"/>
      <w:marBottom w:val="0"/>
      <w:divBdr>
        <w:top w:val="none" w:sz="0" w:space="0" w:color="auto"/>
        <w:left w:val="none" w:sz="0" w:space="0" w:color="auto"/>
        <w:bottom w:val="none" w:sz="0" w:space="0" w:color="auto"/>
        <w:right w:val="none" w:sz="0" w:space="0" w:color="auto"/>
      </w:divBdr>
      <w:divsChild>
        <w:div w:id="821653988">
          <w:marLeft w:val="0"/>
          <w:marRight w:val="0"/>
          <w:marTop w:val="0"/>
          <w:marBottom w:val="0"/>
          <w:divBdr>
            <w:top w:val="none" w:sz="0" w:space="0" w:color="auto"/>
            <w:left w:val="none" w:sz="0" w:space="0" w:color="auto"/>
            <w:bottom w:val="none" w:sz="0" w:space="0" w:color="auto"/>
            <w:right w:val="none" w:sz="0" w:space="0" w:color="auto"/>
          </w:divBdr>
        </w:div>
        <w:div w:id="1765959736">
          <w:marLeft w:val="0"/>
          <w:marRight w:val="0"/>
          <w:marTop w:val="0"/>
          <w:marBottom w:val="0"/>
          <w:divBdr>
            <w:top w:val="none" w:sz="0" w:space="0" w:color="auto"/>
            <w:left w:val="none" w:sz="0" w:space="0" w:color="auto"/>
            <w:bottom w:val="none" w:sz="0" w:space="0" w:color="auto"/>
            <w:right w:val="none" w:sz="0" w:space="0" w:color="auto"/>
          </w:divBdr>
        </w:div>
        <w:div w:id="1563255537">
          <w:marLeft w:val="0"/>
          <w:marRight w:val="0"/>
          <w:marTop w:val="0"/>
          <w:marBottom w:val="0"/>
          <w:divBdr>
            <w:top w:val="none" w:sz="0" w:space="0" w:color="auto"/>
            <w:left w:val="none" w:sz="0" w:space="0" w:color="auto"/>
            <w:bottom w:val="none" w:sz="0" w:space="0" w:color="auto"/>
            <w:right w:val="none" w:sz="0" w:space="0" w:color="auto"/>
          </w:divBdr>
        </w:div>
        <w:div w:id="1343363891">
          <w:marLeft w:val="0"/>
          <w:marRight w:val="0"/>
          <w:marTop w:val="0"/>
          <w:marBottom w:val="0"/>
          <w:divBdr>
            <w:top w:val="none" w:sz="0" w:space="0" w:color="auto"/>
            <w:left w:val="none" w:sz="0" w:space="0" w:color="auto"/>
            <w:bottom w:val="none" w:sz="0" w:space="0" w:color="auto"/>
            <w:right w:val="none" w:sz="0" w:space="0" w:color="auto"/>
          </w:divBdr>
        </w:div>
        <w:div w:id="2012949519">
          <w:marLeft w:val="0"/>
          <w:marRight w:val="0"/>
          <w:marTop w:val="0"/>
          <w:marBottom w:val="0"/>
          <w:divBdr>
            <w:top w:val="none" w:sz="0" w:space="0" w:color="auto"/>
            <w:left w:val="none" w:sz="0" w:space="0" w:color="auto"/>
            <w:bottom w:val="none" w:sz="0" w:space="0" w:color="auto"/>
            <w:right w:val="none" w:sz="0" w:space="0" w:color="auto"/>
          </w:divBdr>
        </w:div>
        <w:div w:id="1331637330">
          <w:marLeft w:val="0"/>
          <w:marRight w:val="0"/>
          <w:marTop w:val="0"/>
          <w:marBottom w:val="0"/>
          <w:divBdr>
            <w:top w:val="none" w:sz="0" w:space="0" w:color="auto"/>
            <w:left w:val="none" w:sz="0" w:space="0" w:color="auto"/>
            <w:bottom w:val="none" w:sz="0" w:space="0" w:color="auto"/>
            <w:right w:val="none" w:sz="0" w:space="0" w:color="auto"/>
          </w:divBdr>
        </w:div>
        <w:div w:id="1325745906">
          <w:marLeft w:val="0"/>
          <w:marRight w:val="0"/>
          <w:marTop w:val="0"/>
          <w:marBottom w:val="0"/>
          <w:divBdr>
            <w:top w:val="none" w:sz="0" w:space="0" w:color="auto"/>
            <w:left w:val="none" w:sz="0" w:space="0" w:color="auto"/>
            <w:bottom w:val="none" w:sz="0" w:space="0" w:color="auto"/>
            <w:right w:val="none" w:sz="0" w:space="0" w:color="auto"/>
          </w:divBdr>
        </w:div>
        <w:div w:id="1474978788">
          <w:marLeft w:val="0"/>
          <w:marRight w:val="0"/>
          <w:marTop w:val="0"/>
          <w:marBottom w:val="0"/>
          <w:divBdr>
            <w:top w:val="none" w:sz="0" w:space="0" w:color="auto"/>
            <w:left w:val="none" w:sz="0" w:space="0" w:color="auto"/>
            <w:bottom w:val="none" w:sz="0" w:space="0" w:color="auto"/>
            <w:right w:val="none" w:sz="0" w:space="0" w:color="auto"/>
          </w:divBdr>
        </w:div>
        <w:div w:id="1247109794">
          <w:marLeft w:val="0"/>
          <w:marRight w:val="0"/>
          <w:marTop w:val="0"/>
          <w:marBottom w:val="0"/>
          <w:divBdr>
            <w:top w:val="none" w:sz="0" w:space="0" w:color="auto"/>
            <w:left w:val="none" w:sz="0" w:space="0" w:color="auto"/>
            <w:bottom w:val="none" w:sz="0" w:space="0" w:color="auto"/>
            <w:right w:val="none" w:sz="0" w:space="0" w:color="auto"/>
          </w:divBdr>
        </w:div>
        <w:div w:id="62340066">
          <w:marLeft w:val="0"/>
          <w:marRight w:val="0"/>
          <w:marTop w:val="0"/>
          <w:marBottom w:val="0"/>
          <w:divBdr>
            <w:top w:val="none" w:sz="0" w:space="0" w:color="auto"/>
            <w:left w:val="none" w:sz="0" w:space="0" w:color="auto"/>
            <w:bottom w:val="none" w:sz="0" w:space="0" w:color="auto"/>
            <w:right w:val="none" w:sz="0" w:space="0" w:color="auto"/>
          </w:divBdr>
        </w:div>
        <w:div w:id="1619751946">
          <w:marLeft w:val="0"/>
          <w:marRight w:val="0"/>
          <w:marTop w:val="0"/>
          <w:marBottom w:val="0"/>
          <w:divBdr>
            <w:top w:val="none" w:sz="0" w:space="0" w:color="auto"/>
            <w:left w:val="none" w:sz="0" w:space="0" w:color="auto"/>
            <w:bottom w:val="none" w:sz="0" w:space="0" w:color="auto"/>
            <w:right w:val="none" w:sz="0" w:space="0" w:color="auto"/>
          </w:divBdr>
        </w:div>
        <w:div w:id="1347562575">
          <w:marLeft w:val="0"/>
          <w:marRight w:val="0"/>
          <w:marTop w:val="0"/>
          <w:marBottom w:val="0"/>
          <w:divBdr>
            <w:top w:val="none" w:sz="0" w:space="0" w:color="auto"/>
            <w:left w:val="none" w:sz="0" w:space="0" w:color="auto"/>
            <w:bottom w:val="none" w:sz="0" w:space="0" w:color="auto"/>
            <w:right w:val="none" w:sz="0" w:space="0" w:color="auto"/>
          </w:divBdr>
        </w:div>
        <w:div w:id="2001273354">
          <w:marLeft w:val="0"/>
          <w:marRight w:val="0"/>
          <w:marTop w:val="0"/>
          <w:marBottom w:val="0"/>
          <w:divBdr>
            <w:top w:val="none" w:sz="0" w:space="0" w:color="auto"/>
            <w:left w:val="none" w:sz="0" w:space="0" w:color="auto"/>
            <w:bottom w:val="none" w:sz="0" w:space="0" w:color="auto"/>
            <w:right w:val="none" w:sz="0" w:space="0" w:color="auto"/>
          </w:divBdr>
        </w:div>
        <w:div w:id="1361323395">
          <w:marLeft w:val="0"/>
          <w:marRight w:val="0"/>
          <w:marTop w:val="0"/>
          <w:marBottom w:val="0"/>
          <w:divBdr>
            <w:top w:val="none" w:sz="0" w:space="0" w:color="auto"/>
            <w:left w:val="none" w:sz="0" w:space="0" w:color="auto"/>
            <w:bottom w:val="none" w:sz="0" w:space="0" w:color="auto"/>
            <w:right w:val="none" w:sz="0" w:space="0" w:color="auto"/>
          </w:divBdr>
        </w:div>
        <w:div w:id="317803692">
          <w:marLeft w:val="0"/>
          <w:marRight w:val="0"/>
          <w:marTop w:val="0"/>
          <w:marBottom w:val="0"/>
          <w:divBdr>
            <w:top w:val="none" w:sz="0" w:space="0" w:color="auto"/>
            <w:left w:val="none" w:sz="0" w:space="0" w:color="auto"/>
            <w:bottom w:val="none" w:sz="0" w:space="0" w:color="auto"/>
            <w:right w:val="none" w:sz="0" w:space="0" w:color="auto"/>
          </w:divBdr>
        </w:div>
        <w:div w:id="256446405">
          <w:marLeft w:val="0"/>
          <w:marRight w:val="0"/>
          <w:marTop w:val="0"/>
          <w:marBottom w:val="0"/>
          <w:divBdr>
            <w:top w:val="none" w:sz="0" w:space="0" w:color="auto"/>
            <w:left w:val="none" w:sz="0" w:space="0" w:color="auto"/>
            <w:bottom w:val="none" w:sz="0" w:space="0" w:color="auto"/>
            <w:right w:val="none" w:sz="0" w:space="0" w:color="auto"/>
          </w:divBdr>
        </w:div>
        <w:div w:id="194851079">
          <w:marLeft w:val="0"/>
          <w:marRight w:val="0"/>
          <w:marTop w:val="0"/>
          <w:marBottom w:val="0"/>
          <w:divBdr>
            <w:top w:val="none" w:sz="0" w:space="0" w:color="auto"/>
            <w:left w:val="none" w:sz="0" w:space="0" w:color="auto"/>
            <w:bottom w:val="none" w:sz="0" w:space="0" w:color="auto"/>
            <w:right w:val="none" w:sz="0" w:space="0" w:color="auto"/>
          </w:divBdr>
        </w:div>
        <w:div w:id="2010789907">
          <w:marLeft w:val="0"/>
          <w:marRight w:val="0"/>
          <w:marTop w:val="0"/>
          <w:marBottom w:val="0"/>
          <w:divBdr>
            <w:top w:val="none" w:sz="0" w:space="0" w:color="auto"/>
            <w:left w:val="none" w:sz="0" w:space="0" w:color="auto"/>
            <w:bottom w:val="none" w:sz="0" w:space="0" w:color="auto"/>
            <w:right w:val="none" w:sz="0" w:space="0" w:color="auto"/>
          </w:divBdr>
        </w:div>
      </w:divsChild>
    </w:div>
    <w:div w:id="1566837931">
      <w:bodyDiv w:val="1"/>
      <w:marLeft w:val="0"/>
      <w:marRight w:val="0"/>
      <w:marTop w:val="0"/>
      <w:marBottom w:val="0"/>
      <w:divBdr>
        <w:top w:val="none" w:sz="0" w:space="0" w:color="auto"/>
        <w:left w:val="none" w:sz="0" w:space="0" w:color="auto"/>
        <w:bottom w:val="none" w:sz="0" w:space="0" w:color="auto"/>
        <w:right w:val="none" w:sz="0" w:space="0" w:color="auto"/>
      </w:divBdr>
      <w:divsChild>
        <w:div w:id="1921714987">
          <w:marLeft w:val="0"/>
          <w:marRight w:val="0"/>
          <w:marTop w:val="0"/>
          <w:marBottom w:val="0"/>
          <w:divBdr>
            <w:top w:val="none" w:sz="0" w:space="0" w:color="auto"/>
            <w:left w:val="none" w:sz="0" w:space="0" w:color="auto"/>
            <w:bottom w:val="none" w:sz="0" w:space="0" w:color="auto"/>
            <w:right w:val="none" w:sz="0" w:space="0" w:color="auto"/>
          </w:divBdr>
        </w:div>
        <w:div w:id="55326977">
          <w:marLeft w:val="0"/>
          <w:marRight w:val="0"/>
          <w:marTop w:val="0"/>
          <w:marBottom w:val="0"/>
          <w:divBdr>
            <w:top w:val="none" w:sz="0" w:space="0" w:color="auto"/>
            <w:left w:val="none" w:sz="0" w:space="0" w:color="auto"/>
            <w:bottom w:val="none" w:sz="0" w:space="0" w:color="auto"/>
            <w:right w:val="none" w:sz="0" w:space="0" w:color="auto"/>
          </w:divBdr>
        </w:div>
        <w:div w:id="36514931">
          <w:marLeft w:val="0"/>
          <w:marRight w:val="0"/>
          <w:marTop w:val="0"/>
          <w:marBottom w:val="0"/>
          <w:divBdr>
            <w:top w:val="none" w:sz="0" w:space="0" w:color="auto"/>
            <w:left w:val="none" w:sz="0" w:space="0" w:color="auto"/>
            <w:bottom w:val="none" w:sz="0" w:space="0" w:color="auto"/>
            <w:right w:val="none" w:sz="0" w:space="0" w:color="auto"/>
          </w:divBdr>
        </w:div>
        <w:div w:id="1456368810">
          <w:marLeft w:val="0"/>
          <w:marRight w:val="0"/>
          <w:marTop w:val="0"/>
          <w:marBottom w:val="0"/>
          <w:divBdr>
            <w:top w:val="none" w:sz="0" w:space="0" w:color="auto"/>
            <w:left w:val="none" w:sz="0" w:space="0" w:color="auto"/>
            <w:bottom w:val="none" w:sz="0" w:space="0" w:color="auto"/>
            <w:right w:val="none" w:sz="0" w:space="0" w:color="auto"/>
          </w:divBdr>
        </w:div>
        <w:div w:id="1767538271">
          <w:marLeft w:val="0"/>
          <w:marRight w:val="0"/>
          <w:marTop w:val="0"/>
          <w:marBottom w:val="0"/>
          <w:divBdr>
            <w:top w:val="none" w:sz="0" w:space="0" w:color="auto"/>
            <w:left w:val="none" w:sz="0" w:space="0" w:color="auto"/>
            <w:bottom w:val="none" w:sz="0" w:space="0" w:color="auto"/>
            <w:right w:val="none" w:sz="0" w:space="0" w:color="auto"/>
          </w:divBdr>
        </w:div>
        <w:div w:id="806165718">
          <w:marLeft w:val="0"/>
          <w:marRight w:val="0"/>
          <w:marTop w:val="0"/>
          <w:marBottom w:val="0"/>
          <w:divBdr>
            <w:top w:val="none" w:sz="0" w:space="0" w:color="auto"/>
            <w:left w:val="none" w:sz="0" w:space="0" w:color="auto"/>
            <w:bottom w:val="none" w:sz="0" w:space="0" w:color="auto"/>
            <w:right w:val="none" w:sz="0" w:space="0" w:color="auto"/>
          </w:divBdr>
        </w:div>
        <w:div w:id="1138645693">
          <w:marLeft w:val="0"/>
          <w:marRight w:val="0"/>
          <w:marTop w:val="0"/>
          <w:marBottom w:val="0"/>
          <w:divBdr>
            <w:top w:val="none" w:sz="0" w:space="0" w:color="auto"/>
            <w:left w:val="none" w:sz="0" w:space="0" w:color="auto"/>
            <w:bottom w:val="none" w:sz="0" w:space="0" w:color="auto"/>
            <w:right w:val="none" w:sz="0" w:space="0" w:color="auto"/>
          </w:divBdr>
        </w:div>
        <w:div w:id="707946742">
          <w:marLeft w:val="0"/>
          <w:marRight w:val="0"/>
          <w:marTop w:val="0"/>
          <w:marBottom w:val="0"/>
          <w:divBdr>
            <w:top w:val="none" w:sz="0" w:space="0" w:color="auto"/>
            <w:left w:val="none" w:sz="0" w:space="0" w:color="auto"/>
            <w:bottom w:val="none" w:sz="0" w:space="0" w:color="auto"/>
            <w:right w:val="none" w:sz="0" w:space="0" w:color="auto"/>
          </w:divBdr>
        </w:div>
        <w:div w:id="1272474419">
          <w:marLeft w:val="0"/>
          <w:marRight w:val="0"/>
          <w:marTop w:val="0"/>
          <w:marBottom w:val="0"/>
          <w:divBdr>
            <w:top w:val="none" w:sz="0" w:space="0" w:color="auto"/>
            <w:left w:val="none" w:sz="0" w:space="0" w:color="auto"/>
            <w:bottom w:val="none" w:sz="0" w:space="0" w:color="auto"/>
            <w:right w:val="none" w:sz="0" w:space="0" w:color="auto"/>
          </w:divBdr>
        </w:div>
        <w:div w:id="784228360">
          <w:marLeft w:val="0"/>
          <w:marRight w:val="0"/>
          <w:marTop w:val="0"/>
          <w:marBottom w:val="0"/>
          <w:divBdr>
            <w:top w:val="none" w:sz="0" w:space="0" w:color="auto"/>
            <w:left w:val="none" w:sz="0" w:space="0" w:color="auto"/>
            <w:bottom w:val="none" w:sz="0" w:space="0" w:color="auto"/>
            <w:right w:val="none" w:sz="0" w:space="0" w:color="auto"/>
          </w:divBdr>
        </w:div>
        <w:div w:id="662509535">
          <w:marLeft w:val="0"/>
          <w:marRight w:val="0"/>
          <w:marTop w:val="0"/>
          <w:marBottom w:val="0"/>
          <w:divBdr>
            <w:top w:val="none" w:sz="0" w:space="0" w:color="auto"/>
            <w:left w:val="none" w:sz="0" w:space="0" w:color="auto"/>
            <w:bottom w:val="none" w:sz="0" w:space="0" w:color="auto"/>
            <w:right w:val="none" w:sz="0" w:space="0" w:color="auto"/>
          </w:divBdr>
        </w:div>
        <w:div w:id="1614164963">
          <w:marLeft w:val="0"/>
          <w:marRight w:val="0"/>
          <w:marTop w:val="0"/>
          <w:marBottom w:val="0"/>
          <w:divBdr>
            <w:top w:val="none" w:sz="0" w:space="0" w:color="auto"/>
            <w:left w:val="none" w:sz="0" w:space="0" w:color="auto"/>
            <w:bottom w:val="none" w:sz="0" w:space="0" w:color="auto"/>
            <w:right w:val="none" w:sz="0" w:space="0" w:color="auto"/>
          </w:divBdr>
        </w:div>
        <w:div w:id="813647114">
          <w:marLeft w:val="0"/>
          <w:marRight w:val="0"/>
          <w:marTop w:val="0"/>
          <w:marBottom w:val="0"/>
          <w:divBdr>
            <w:top w:val="none" w:sz="0" w:space="0" w:color="auto"/>
            <w:left w:val="none" w:sz="0" w:space="0" w:color="auto"/>
            <w:bottom w:val="none" w:sz="0" w:space="0" w:color="auto"/>
            <w:right w:val="none" w:sz="0" w:space="0" w:color="auto"/>
          </w:divBdr>
        </w:div>
        <w:div w:id="782385472">
          <w:marLeft w:val="0"/>
          <w:marRight w:val="0"/>
          <w:marTop w:val="0"/>
          <w:marBottom w:val="0"/>
          <w:divBdr>
            <w:top w:val="none" w:sz="0" w:space="0" w:color="auto"/>
            <w:left w:val="none" w:sz="0" w:space="0" w:color="auto"/>
            <w:bottom w:val="none" w:sz="0" w:space="0" w:color="auto"/>
            <w:right w:val="none" w:sz="0" w:space="0" w:color="auto"/>
          </w:divBdr>
        </w:div>
        <w:div w:id="1331105613">
          <w:marLeft w:val="0"/>
          <w:marRight w:val="0"/>
          <w:marTop w:val="0"/>
          <w:marBottom w:val="0"/>
          <w:divBdr>
            <w:top w:val="none" w:sz="0" w:space="0" w:color="auto"/>
            <w:left w:val="none" w:sz="0" w:space="0" w:color="auto"/>
            <w:bottom w:val="none" w:sz="0" w:space="0" w:color="auto"/>
            <w:right w:val="none" w:sz="0" w:space="0" w:color="auto"/>
          </w:divBdr>
        </w:div>
        <w:div w:id="386539527">
          <w:marLeft w:val="0"/>
          <w:marRight w:val="0"/>
          <w:marTop w:val="0"/>
          <w:marBottom w:val="0"/>
          <w:divBdr>
            <w:top w:val="none" w:sz="0" w:space="0" w:color="auto"/>
            <w:left w:val="none" w:sz="0" w:space="0" w:color="auto"/>
            <w:bottom w:val="none" w:sz="0" w:space="0" w:color="auto"/>
            <w:right w:val="none" w:sz="0" w:space="0" w:color="auto"/>
          </w:divBdr>
        </w:div>
      </w:divsChild>
    </w:div>
    <w:div w:id="2012676871">
      <w:bodyDiv w:val="1"/>
      <w:marLeft w:val="0"/>
      <w:marRight w:val="0"/>
      <w:marTop w:val="0"/>
      <w:marBottom w:val="0"/>
      <w:divBdr>
        <w:top w:val="none" w:sz="0" w:space="0" w:color="auto"/>
        <w:left w:val="none" w:sz="0" w:space="0" w:color="auto"/>
        <w:bottom w:val="none" w:sz="0" w:space="0" w:color="auto"/>
        <w:right w:val="none" w:sz="0" w:space="0" w:color="auto"/>
      </w:divBdr>
      <w:divsChild>
        <w:div w:id="120078708">
          <w:marLeft w:val="0"/>
          <w:marRight w:val="0"/>
          <w:marTop w:val="0"/>
          <w:marBottom w:val="0"/>
          <w:divBdr>
            <w:top w:val="none" w:sz="0" w:space="0" w:color="auto"/>
            <w:left w:val="none" w:sz="0" w:space="0" w:color="auto"/>
            <w:bottom w:val="none" w:sz="0" w:space="0" w:color="auto"/>
            <w:right w:val="none" w:sz="0" w:space="0" w:color="auto"/>
          </w:divBdr>
        </w:div>
        <w:div w:id="144124805">
          <w:marLeft w:val="0"/>
          <w:marRight w:val="0"/>
          <w:marTop w:val="0"/>
          <w:marBottom w:val="0"/>
          <w:divBdr>
            <w:top w:val="none" w:sz="0" w:space="0" w:color="auto"/>
            <w:left w:val="none" w:sz="0" w:space="0" w:color="auto"/>
            <w:bottom w:val="none" w:sz="0" w:space="0" w:color="auto"/>
            <w:right w:val="none" w:sz="0" w:space="0" w:color="auto"/>
          </w:divBdr>
        </w:div>
        <w:div w:id="262340729">
          <w:marLeft w:val="0"/>
          <w:marRight w:val="0"/>
          <w:marTop w:val="0"/>
          <w:marBottom w:val="0"/>
          <w:divBdr>
            <w:top w:val="none" w:sz="0" w:space="0" w:color="auto"/>
            <w:left w:val="none" w:sz="0" w:space="0" w:color="auto"/>
            <w:bottom w:val="none" w:sz="0" w:space="0" w:color="auto"/>
            <w:right w:val="none" w:sz="0" w:space="0" w:color="auto"/>
          </w:divBdr>
        </w:div>
        <w:div w:id="479731538">
          <w:marLeft w:val="0"/>
          <w:marRight w:val="0"/>
          <w:marTop w:val="0"/>
          <w:marBottom w:val="0"/>
          <w:divBdr>
            <w:top w:val="none" w:sz="0" w:space="0" w:color="auto"/>
            <w:left w:val="none" w:sz="0" w:space="0" w:color="auto"/>
            <w:bottom w:val="none" w:sz="0" w:space="0" w:color="auto"/>
            <w:right w:val="none" w:sz="0" w:space="0" w:color="auto"/>
          </w:divBdr>
        </w:div>
        <w:div w:id="285430216">
          <w:marLeft w:val="0"/>
          <w:marRight w:val="0"/>
          <w:marTop w:val="0"/>
          <w:marBottom w:val="0"/>
          <w:divBdr>
            <w:top w:val="none" w:sz="0" w:space="0" w:color="auto"/>
            <w:left w:val="none" w:sz="0" w:space="0" w:color="auto"/>
            <w:bottom w:val="none" w:sz="0" w:space="0" w:color="auto"/>
            <w:right w:val="none" w:sz="0" w:space="0" w:color="auto"/>
          </w:divBdr>
        </w:div>
        <w:div w:id="413011481">
          <w:marLeft w:val="0"/>
          <w:marRight w:val="0"/>
          <w:marTop w:val="0"/>
          <w:marBottom w:val="0"/>
          <w:divBdr>
            <w:top w:val="none" w:sz="0" w:space="0" w:color="auto"/>
            <w:left w:val="none" w:sz="0" w:space="0" w:color="auto"/>
            <w:bottom w:val="none" w:sz="0" w:space="0" w:color="auto"/>
            <w:right w:val="none" w:sz="0" w:space="0" w:color="auto"/>
          </w:divBdr>
        </w:div>
        <w:div w:id="1716611900">
          <w:marLeft w:val="0"/>
          <w:marRight w:val="0"/>
          <w:marTop w:val="0"/>
          <w:marBottom w:val="0"/>
          <w:divBdr>
            <w:top w:val="none" w:sz="0" w:space="0" w:color="auto"/>
            <w:left w:val="none" w:sz="0" w:space="0" w:color="auto"/>
            <w:bottom w:val="none" w:sz="0" w:space="0" w:color="auto"/>
            <w:right w:val="none" w:sz="0" w:space="0" w:color="auto"/>
          </w:divBdr>
        </w:div>
        <w:div w:id="2110546489">
          <w:marLeft w:val="0"/>
          <w:marRight w:val="0"/>
          <w:marTop w:val="0"/>
          <w:marBottom w:val="0"/>
          <w:divBdr>
            <w:top w:val="none" w:sz="0" w:space="0" w:color="auto"/>
            <w:left w:val="none" w:sz="0" w:space="0" w:color="auto"/>
            <w:bottom w:val="none" w:sz="0" w:space="0" w:color="auto"/>
            <w:right w:val="none" w:sz="0" w:space="0" w:color="auto"/>
          </w:divBdr>
        </w:div>
        <w:div w:id="1552382763">
          <w:marLeft w:val="0"/>
          <w:marRight w:val="0"/>
          <w:marTop w:val="0"/>
          <w:marBottom w:val="0"/>
          <w:divBdr>
            <w:top w:val="none" w:sz="0" w:space="0" w:color="auto"/>
            <w:left w:val="none" w:sz="0" w:space="0" w:color="auto"/>
            <w:bottom w:val="none" w:sz="0" w:space="0" w:color="auto"/>
            <w:right w:val="none" w:sz="0" w:space="0" w:color="auto"/>
          </w:divBdr>
        </w:div>
        <w:div w:id="1219591797">
          <w:marLeft w:val="0"/>
          <w:marRight w:val="0"/>
          <w:marTop w:val="0"/>
          <w:marBottom w:val="0"/>
          <w:divBdr>
            <w:top w:val="none" w:sz="0" w:space="0" w:color="auto"/>
            <w:left w:val="none" w:sz="0" w:space="0" w:color="auto"/>
            <w:bottom w:val="none" w:sz="0" w:space="0" w:color="auto"/>
            <w:right w:val="none" w:sz="0" w:space="0" w:color="auto"/>
          </w:divBdr>
        </w:div>
        <w:div w:id="2080709540">
          <w:marLeft w:val="0"/>
          <w:marRight w:val="0"/>
          <w:marTop w:val="0"/>
          <w:marBottom w:val="0"/>
          <w:divBdr>
            <w:top w:val="none" w:sz="0" w:space="0" w:color="auto"/>
            <w:left w:val="none" w:sz="0" w:space="0" w:color="auto"/>
            <w:bottom w:val="none" w:sz="0" w:space="0" w:color="auto"/>
            <w:right w:val="none" w:sz="0" w:space="0" w:color="auto"/>
          </w:divBdr>
        </w:div>
        <w:div w:id="1840149186">
          <w:marLeft w:val="0"/>
          <w:marRight w:val="0"/>
          <w:marTop w:val="0"/>
          <w:marBottom w:val="0"/>
          <w:divBdr>
            <w:top w:val="none" w:sz="0" w:space="0" w:color="auto"/>
            <w:left w:val="none" w:sz="0" w:space="0" w:color="auto"/>
            <w:bottom w:val="none" w:sz="0" w:space="0" w:color="auto"/>
            <w:right w:val="none" w:sz="0" w:space="0" w:color="auto"/>
          </w:divBdr>
        </w:div>
        <w:div w:id="648754008">
          <w:marLeft w:val="0"/>
          <w:marRight w:val="0"/>
          <w:marTop w:val="0"/>
          <w:marBottom w:val="0"/>
          <w:divBdr>
            <w:top w:val="none" w:sz="0" w:space="0" w:color="auto"/>
            <w:left w:val="none" w:sz="0" w:space="0" w:color="auto"/>
            <w:bottom w:val="none" w:sz="0" w:space="0" w:color="auto"/>
            <w:right w:val="none" w:sz="0" w:space="0" w:color="auto"/>
          </w:divBdr>
        </w:div>
        <w:div w:id="1220282786">
          <w:marLeft w:val="0"/>
          <w:marRight w:val="0"/>
          <w:marTop w:val="0"/>
          <w:marBottom w:val="0"/>
          <w:divBdr>
            <w:top w:val="none" w:sz="0" w:space="0" w:color="auto"/>
            <w:left w:val="none" w:sz="0" w:space="0" w:color="auto"/>
            <w:bottom w:val="none" w:sz="0" w:space="0" w:color="auto"/>
            <w:right w:val="none" w:sz="0" w:space="0" w:color="auto"/>
          </w:divBdr>
        </w:div>
        <w:div w:id="167528373">
          <w:marLeft w:val="0"/>
          <w:marRight w:val="0"/>
          <w:marTop w:val="0"/>
          <w:marBottom w:val="0"/>
          <w:divBdr>
            <w:top w:val="none" w:sz="0" w:space="0" w:color="auto"/>
            <w:left w:val="none" w:sz="0" w:space="0" w:color="auto"/>
            <w:bottom w:val="none" w:sz="0" w:space="0" w:color="auto"/>
            <w:right w:val="none" w:sz="0" w:space="0" w:color="auto"/>
          </w:divBdr>
        </w:div>
        <w:div w:id="359015475">
          <w:marLeft w:val="0"/>
          <w:marRight w:val="0"/>
          <w:marTop w:val="0"/>
          <w:marBottom w:val="0"/>
          <w:divBdr>
            <w:top w:val="none" w:sz="0" w:space="0" w:color="auto"/>
            <w:left w:val="none" w:sz="0" w:space="0" w:color="auto"/>
            <w:bottom w:val="none" w:sz="0" w:space="0" w:color="auto"/>
            <w:right w:val="none" w:sz="0" w:space="0" w:color="auto"/>
          </w:divBdr>
        </w:div>
        <w:div w:id="11870181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F1BE7CD0E435DB106116B01353D72"/>
        <w:category>
          <w:name w:val="常规"/>
          <w:gallery w:val="placeholder"/>
        </w:category>
        <w:types>
          <w:type w:val="bbPlcHdr"/>
        </w:types>
        <w:behaviors>
          <w:behavior w:val="content"/>
        </w:behaviors>
        <w:guid w:val="{66B6698D-9D44-412A-91CD-9E7FA9C9FB86}"/>
      </w:docPartPr>
      <w:docPartBody>
        <w:p w:rsidR="009874AD" w:rsidRDefault="00411FCD">
          <w:pPr>
            <w:pStyle w:val="61EF1BE7CD0E435DB106116B01353D72"/>
          </w:pPr>
          <w:r w:rsidRPr="00751A05">
            <w:rPr>
              <w:rStyle w:val="a3"/>
              <w:rFonts w:hint="eastAsia"/>
            </w:rPr>
            <w:t>单击或点击此处输入文字。</w:t>
          </w:r>
        </w:p>
      </w:docPartBody>
    </w:docPart>
    <w:docPart>
      <w:docPartPr>
        <w:name w:val="A7B3B536FE5B4B89AEF9DFBD9237C978"/>
        <w:category>
          <w:name w:val="常规"/>
          <w:gallery w:val="placeholder"/>
        </w:category>
        <w:types>
          <w:type w:val="bbPlcHdr"/>
        </w:types>
        <w:behaviors>
          <w:behavior w:val="content"/>
        </w:behaviors>
        <w:guid w:val="{54D40866-FD05-488F-B956-664807F000A0}"/>
      </w:docPartPr>
      <w:docPartBody>
        <w:p w:rsidR="009874AD" w:rsidRDefault="00411FCD">
          <w:pPr>
            <w:pStyle w:val="A7B3B536FE5B4B89AEF9DFBD9237C978"/>
          </w:pPr>
          <w:r w:rsidRPr="00FB6243">
            <w:rPr>
              <w:rStyle w:val="a3"/>
              <w:rFonts w:hint="eastAsia"/>
            </w:rPr>
            <w:t>选择一项。</w:t>
          </w:r>
        </w:p>
      </w:docPartBody>
    </w:docPart>
    <w:docPart>
      <w:docPartPr>
        <w:name w:val="D66F9D7926EF4FE586FEF8E6B2245303"/>
        <w:category>
          <w:name w:val="常规"/>
          <w:gallery w:val="placeholder"/>
        </w:category>
        <w:types>
          <w:type w:val="bbPlcHdr"/>
        </w:types>
        <w:behaviors>
          <w:behavior w:val="content"/>
        </w:behaviors>
        <w:guid w:val="{366689A6-0F51-4C38-BD3D-DE6FB3E80B67}"/>
      </w:docPartPr>
      <w:docPartBody>
        <w:p w:rsidR="009874AD" w:rsidRDefault="00411FCD">
          <w:pPr>
            <w:pStyle w:val="D66F9D7926EF4FE586FEF8E6B2245303"/>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imSun-Identity-H">
    <w:altName w:val="宋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11FCD"/>
    <w:rsid w:val="000B40F1"/>
    <w:rsid w:val="00105B38"/>
    <w:rsid w:val="001C45D4"/>
    <w:rsid w:val="002714F1"/>
    <w:rsid w:val="00411FCD"/>
    <w:rsid w:val="004B4BC7"/>
    <w:rsid w:val="004D7313"/>
    <w:rsid w:val="00662082"/>
    <w:rsid w:val="006A449D"/>
    <w:rsid w:val="006F115A"/>
    <w:rsid w:val="00724964"/>
    <w:rsid w:val="007F7FDD"/>
    <w:rsid w:val="00874A79"/>
    <w:rsid w:val="008940FB"/>
    <w:rsid w:val="008D5EF8"/>
    <w:rsid w:val="008D67AE"/>
    <w:rsid w:val="008E651A"/>
    <w:rsid w:val="009874AD"/>
    <w:rsid w:val="009A6ABF"/>
    <w:rsid w:val="00A14860"/>
    <w:rsid w:val="00A31CDE"/>
    <w:rsid w:val="00A569C1"/>
    <w:rsid w:val="00AE0AE0"/>
    <w:rsid w:val="00AE240E"/>
    <w:rsid w:val="00C36687"/>
    <w:rsid w:val="00C74644"/>
    <w:rsid w:val="00E23D32"/>
    <w:rsid w:val="00F04A55"/>
    <w:rsid w:val="00F233A4"/>
    <w:rsid w:val="00FE04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6AB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A6ABF"/>
    <w:rPr>
      <w:color w:val="808080"/>
    </w:rPr>
  </w:style>
  <w:style w:type="paragraph" w:customStyle="1" w:styleId="61EF1BE7CD0E435DB106116B01353D72">
    <w:name w:val="61EF1BE7CD0E435DB106116B01353D72"/>
    <w:rsid w:val="009A6ABF"/>
    <w:pPr>
      <w:widowControl w:val="0"/>
      <w:jc w:val="both"/>
    </w:pPr>
  </w:style>
  <w:style w:type="paragraph" w:customStyle="1" w:styleId="A7B3B536FE5B4B89AEF9DFBD9237C978">
    <w:name w:val="A7B3B536FE5B4B89AEF9DFBD9237C978"/>
    <w:rsid w:val="009A6ABF"/>
    <w:pPr>
      <w:widowControl w:val="0"/>
      <w:jc w:val="both"/>
    </w:pPr>
  </w:style>
  <w:style w:type="paragraph" w:customStyle="1" w:styleId="D66F9D7926EF4FE586FEF8E6B2245303">
    <w:name w:val="D66F9D7926EF4FE586FEF8E6B2245303"/>
    <w:rsid w:val="009A6ABF"/>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A7F16-29D5-4091-B1AA-754D4A6B3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6228</TotalTime>
  <Pages>6</Pages>
  <Words>600</Words>
  <Characters>3425</Characters>
  <Application>Microsoft Office Word</Application>
  <DocSecurity>0</DocSecurity>
  <Lines>28</Lines>
  <Paragraphs>8</Paragraphs>
  <ScaleCrop>false</ScaleCrop>
  <Company>PCMI</Company>
  <LinksUpToDate>false</LinksUpToDate>
  <CharactersWithSpaces>4017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lenovo</dc:creator>
  <cp:keywords/>
  <dc:description>&lt;config cover="true" show_menu="true" version="1.0.0" doctype="SDKXY"&gt;_x000d_
&lt;/config&gt;</dc:description>
  <cp:lastModifiedBy>微软用户</cp:lastModifiedBy>
  <cp:revision>73</cp:revision>
  <cp:lastPrinted>2021-02-02T08:22:00Z</cp:lastPrinted>
  <dcterms:created xsi:type="dcterms:W3CDTF">2021-08-18T03:42:00Z</dcterms:created>
  <dcterms:modified xsi:type="dcterms:W3CDTF">2022-01-11T08:01:00Z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