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简体" w:hAnsi="仿宋" w:eastAsia="方正黑体简体"/>
          <w:sz w:val="32"/>
          <w:szCs w:val="32"/>
        </w:rPr>
      </w:pPr>
      <w:r>
        <w:rPr>
          <w:rFonts w:hint="eastAsia" w:ascii="方正黑体简体" w:hAnsi="仿宋" w:eastAsia="方正黑体简体"/>
          <w:sz w:val="32"/>
          <w:szCs w:val="32"/>
        </w:rPr>
        <w:t xml:space="preserve">附件                                                              </w:t>
      </w:r>
      <w:r>
        <w:rPr>
          <w:rFonts w:hint="eastAsia" w:ascii="宋体" w:hAnsi="宋体"/>
          <w:sz w:val="28"/>
          <w:szCs w:val="28"/>
        </w:rPr>
        <w:t xml:space="preserve">                                                         </w:t>
      </w:r>
    </w:p>
    <w:p>
      <w:pPr>
        <w:spacing w:before="156" w:beforeLines="50" w:after="156" w:afterLines="50" w:line="580" w:lineRule="exact"/>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2022年全国知识产权宣传周活动之地方标准和团体标准政策解读线上免费公益培训讲座报名回执表</w:t>
      </w:r>
    </w:p>
    <w:bookmarkEnd w:id="0"/>
    <w:tbl>
      <w:tblPr>
        <w:tblStyle w:val="4"/>
        <w:tblW w:w="9980" w:type="dxa"/>
        <w:jc w:val="center"/>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370"/>
        <w:gridCol w:w="1610"/>
        <w:gridCol w:w="1364"/>
        <w:gridCol w:w="1436"/>
        <w:gridCol w:w="1380"/>
        <w:gridCol w:w="928"/>
      </w:tblGrid>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92" w:type="dxa"/>
            <w:tcBorders>
              <w:top w:val="single" w:color="auto" w:sz="8" w:space="0"/>
              <w:left w:val="single" w:color="auto" w:sz="8"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  位</w:t>
            </w:r>
          </w:p>
        </w:tc>
        <w:tc>
          <w:tcPr>
            <w:tcW w:w="8088" w:type="dxa"/>
            <w:gridSpan w:val="6"/>
            <w:tcBorders>
              <w:top w:val="single" w:color="auto" w:sz="8"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892" w:type="dxa"/>
            <w:tcBorders>
              <w:top w:val="single" w:color="auto" w:sz="4" w:space="0"/>
              <w:left w:val="single" w:color="auto" w:sz="8"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8088" w:type="dxa"/>
            <w:gridSpan w:val="6"/>
            <w:tcBorders>
              <w:top w:val="single" w:color="auto" w:sz="4" w:space="0"/>
              <w:left w:val="single" w:color="auto" w:sz="4" w:space="0"/>
              <w:bottom w:val="single" w:color="auto" w:sz="4" w:space="0"/>
              <w:right w:val="single" w:color="auto" w:sz="8" w:space="0"/>
            </w:tcBorders>
            <w:noWrap w:val="0"/>
            <w:vAlign w:val="center"/>
          </w:tcPr>
          <w:p>
            <w:pPr>
              <w:spacing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892" w:type="dxa"/>
            <w:tcBorders>
              <w:top w:val="single" w:color="auto" w:sz="4" w:space="0"/>
              <w:left w:val="single" w:color="auto" w:sz="8"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  机</w:t>
            </w:r>
          </w:p>
        </w:tc>
        <w:tc>
          <w:tcPr>
            <w:tcW w:w="8088" w:type="dxa"/>
            <w:gridSpan w:val="6"/>
            <w:tcBorders>
              <w:top w:val="single" w:color="auto" w:sz="4" w:space="0"/>
              <w:left w:val="single" w:color="auto" w:sz="4" w:space="0"/>
              <w:bottom w:val="single" w:color="auto" w:sz="4" w:space="0"/>
              <w:right w:val="single" w:color="auto" w:sz="8" w:space="0"/>
            </w:tcBorders>
            <w:noWrap w:val="0"/>
            <w:vAlign w:val="center"/>
          </w:tcPr>
          <w:p>
            <w:pPr>
              <w:spacing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892" w:type="dxa"/>
            <w:vMerge w:val="restart"/>
            <w:tcBorders>
              <w:top w:val="single" w:color="auto" w:sz="4" w:space="0"/>
              <w:left w:val="single" w:color="auto" w:sz="8" w:space="0"/>
              <w:right w:val="single" w:color="auto" w:sz="4" w:space="0"/>
            </w:tcBorders>
            <w:noWrap w:val="0"/>
            <w:vAlign w:val="center"/>
          </w:tcPr>
          <w:p>
            <w:pPr>
              <w:spacing w:line="4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参会人</w:t>
            </w:r>
          </w:p>
        </w:tc>
        <w:tc>
          <w:tcPr>
            <w:tcW w:w="1370" w:type="dxa"/>
            <w:vMerge w:val="restart"/>
            <w:tcBorders>
              <w:top w:val="single" w:color="auto" w:sz="4" w:space="0"/>
              <w:left w:val="single" w:color="auto" w:sz="4" w:space="0"/>
              <w:right w:val="single" w:color="auto" w:sz="4" w:space="0"/>
            </w:tcBorders>
            <w:noWrap w:val="0"/>
            <w:vAlign w:val="center"/>
          </w:tcPr>
          <w:p>
            <w:pPr>
              <w:spacing w:line="4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1610"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QQ号</w:t>
            </w:r>
          </w:p>
        </w:tc>
        <w:tc>
          <w:tcPr>
            <w:tcW w:w="5108" w:type="dxa"/>
            <w:gridSpan w:val="4"/>
            <w:tcBorders>
              <w:top w:val="single" w:color="auto" w:sz="4" w:space="0"/>
              <w:left w:val="single" w:color="auto" w:sz="4" w:space="0"/>
              <w:bottom w:val="single" w:color="auto" w:sz="4" w:space="0"/>
              <w:right w:val="single" w:color="auto" w:sz="8" w:space="0"/>
            </w:tcBorders>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参会人员类别√</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892" w:type="dxa"/>
            <w:vMerge w:val="continue"/>
            <w:tcBorders>
              <w:left w:val="single" w:color="auto" w:sz="8" w:space="0"/>
              <w:right w:val="single" w:color="auto" w:sz="4" w:space="0"/>
            </w:tcBorders>
            <w:noWrap w:val="0"/>
            <w:vAlign w:val="center"/>
          </w:tcPr>
          <w:p>
            <w:pPr>
              <w:spacing w:line="440" w:lineRule="exact"/>
              <w:jc w:val="left"/>
              <w:rPr>
                <w:sz w:val="28"/>
                <w:szCs w:val="28"/>
              </w:rPr>
            </w:pPr>
          </w:p>
        </w:tc>
        <w:tc>
          <w:tcPr>
            <w:tcW w:w="1370" w:type="dxa"/>
            <w:vMerge w:val="continue"/>
            <w:tcBorders>
              <w:left w:val="single" w:color="auto" w:sz="4" w:space="0"/>
              <w:right w:val="single" w:color="auto" w:sz="4" w:space="0"/>
            </w:tcBorders>
            <w:noWrap w:val="0"/>
            <w:vAlign w:val="center"/>
          </w:tcPr>
          <w:p>
            <w:pPr>
              <w:spacing w:line="440" w:lineRule="exact"/>
              <w:jc w:val="left"/>
              <w:rPr>
                <w:sz w:val="28"/>
                <w:szCs w:val="28"/>
              </w:rPr>
            </w:pPr>
          </w:p>
        </w:tc>
        <w:tc>
          <w:tcPr>
            <w:tcW w:w="1610" w:type="dxa"/>
            <w:vMerge w:val="continue"/>
            <w:tcBorders>
              <w:left w:val="single" w:color="auto" w:sz="4" w:space="0"/>
              <w:right w:val="single" w:color="auto" w:sz="4" w:space="0"/>
            </w:tcBorders>
            <w:noWrap w:val="0"/>
            <w:vAlign w:val="center"/>
          </w:tcPr>
          <w:p>
            <w:pPr>
              <w:spacing w:line="440" w:lineRule="exact"/>
              <w:jc w:val="left"/>
              <w:rPr>
                <w:sz w:val="28"/>
                <w:szCs w:val="28"/>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sz w:val="28"/>
                <w:szCs w:val="28"/>
              </w:rPr>
            </w:pPr>
            <w:r>
              <w:rPr>
                <w:rFonts w:hint="eastAsia" w:ascii="仿宋_GB2312" w:hAnsi="仿宋_GB2312" w:eastAsia="仿宋_GB2312" w:cs="仿宋_GB2312"/>
                <w:sz w:val="28"/>
                <w:szCs w:val="28"/>
              </w:rPr>
              <w:t>单位会员</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sz w:val="28"/>
                <w:szCs w:val="28"/>
              </w:rPr>
            </w:pPr>
            <w:r>
              <w:rPr>
                <w:rFonts w:hint="eastAsia" w:ascii="仿宋_GB2312" w:hAnsi="仿宋_GB2312" w:eastAsia="仿宋_GB2312" w:cs="仿宋_GB2312"/>
                <w:sz w:val="28"/>
                <w:szCs w:val="28"/>
              </w:rPr>
              <w:t>个人会员</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标准化库专家</w:t>
            </w:r>
          </w:p>
        </w:tc>
        <w:tc>
          <w:tcPr>
            <w:tcW w:w="928" w:type="dxa"/>
            <w:tcBorders>
              <w:top w:val="single" w:color="auto" w:sz="4" w:space="0"/>
              <w:left w:val="single" w:color="auto" w:sz="4" w:space="0"/>
              <w:bottom w:val="single" w:color="auto" w:sz="4" w:space="0"/>
              <w:right w:val="single" w:color="auto" w:sz="8" w:space="0"/>
            </w:tcBorders>
            <w:noWrap w:val="0"/>
            <w:vAlign w:val="center"/>
          </w:tcPr>
          <w:p>
            <w:pPr>
              <w:spacing w:line="4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其他标准化工作人员</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92" w:type="dxa"/>
            <w:tcBorders>
              <w:top w:val="single" w:color="auto" w:sz="4" w:space="0"/>
              <w:left w:val="single" w:color="auto" w:sz="8"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sz w:val="28"/>
                <w:szCs w:val="28"/>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sz w:val="28"/>
                <w:szCs w:val="28"/>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sz w:val="28"/>
                <w:szCs w:val="28"/>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sz w:val="28"/>
                <w:szCs w:val="28"/>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sz w:val="28"/>
                <w:szCs w:val="28"/>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sz w:val="28"/>
                <w:szCs w:val="28"/>
              </w:rPr>
            </w:pPr>
          </w:p>
        </w:tc>
        <w:tc>
          <w:tcPr>
            <w:tcW w:w="928" w:type="dxa"/>
            <w:tcBorders>
              <w:top w:val="single" w:color="auto" w:sz="4" w:space="0"/>
              <w:left w:val="single" w:color="auto" w:sz="4" w:space="0"/>
              <w:bottom w:val="single" w:color="auto" w:sz="4" w:space="0"/>
              <w:right w:val="single" w:color="auto" w:sz="8" w:space="0"/>
            </w:tcBorders>
            <w:noWrap w:val="0"/>
            <w:vAlign w:val="center"/>
          </w:tcPr>
          <w:p>
            <w:pPr>
              <w:spacing w:line="4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92" w:type="dxa"/>
            <w:tcBorders>
              <w:top w:val="single" w:color="auto" w:sz="4" w:space="0"/>
              <w:left w:val="single" w:color="auto" w:sz="8"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sz w:val="28"/>
                <w:szCs w:val="28"/>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sz w:val="28"/>
                <w:szCs w:val="28"/>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sz w:val="28"/>
                <w:szCs w:val="28"/>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sz w:val="28"/>
                <w:szCs w:val="28"/>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sz w:val="28"/>
                <w:szCs w:val="28"/>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sz w:val="28"/>
                <w:szCs w:val="28"/>
              </w:rPr>
            </w:pPr>
          </w:p>
        </w:tc>
        <w:tc>
          <w:tcPr>
            <w:tcW w:w="928" w:type="dxa"/>
            <w:tcBorders>
              <w:top w:val="single" w:color="auto" w:sz="4" w:space="0"/>
              <w:left w:val="single" w:color="auto" w:sz="4" w:space="0"/>
              <w:bottom w:val="single" w:color="auto" w:sz="4" w:space="0"/>
              <w:right w:val="single" w:color="auto" w:sz="8" w:space="0"/>
            </w:tcBorders>
            <w:noWrap w:val="0"/>
            <w:vAlign w:val="center"/>
          </w:tcPr>
          <w:p>
            <w:pPr>
              <w:spacing w:line="4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92" w:type="dxa"/>
            <w:tcBorders>
              <w:top w:val="single" w:color="auto" w:sz="4" w:space="0"/>
              <w:left w:val="single" w:color="auto" w:sz="8"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sz w:val="28"/>
                <w:szCs w:val="28"/>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sz w:val="28"/>
                <w:szCs w:val="28"/>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sz w:val="28"/>
                <w:szCs w:val="28"/>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sz w:val="28"/>
                <w:szCs w:val="28"/>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sz w:val="28"/>
                <w:szCs w:val="28"/>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sz w:val="28"/>
                <w:szCs w:val="28"/>
              </w:rPr>
            </w:pPr>
          </w:p>
        </w:tc>
        <w:tc>
          <w:tcPr>
            <w:tcW w:w="928" w:type="dxa"/>
            <w:tcBorders>
              <w:top w:val="single" w:color="auto" w:sz="4" w:space="0"/>
              <w:left w:val="single" w:color="auto" w:sz="4" w:space="0"/>
              <w:bottom w:val="single" w:color="auto" w:sz="4" w:space="0"/>
              <w:right w:val="single" w:color="auto" w:sz="8" w:space="0"/>
            </w:tcBorders>
            <w:noWrap w:val="0"/>
            <w:vAlign w:val="center"/>
          </w:tcPr>
          <w:p>
            <w:pPr>
              <w:spacing w:line="4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92" w:type="dxa"/>
            <w:tcBorders>
              <w:top w:val="single" w:color="auto" w:sz="4" w:space="0"/>
              <w:left w:val="single" w:color="auto" w:sz="8"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sz w:val="28"/>
                <w:szCs w:val="28"/>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sz w:val="28"/>
                <w:szCs w:val="28"/>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sz w:val="28"/>
                <w:szCs w:val="28"/>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sz w:val="28"/>
                <w:szCs w:val="28"/>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sz w:val="28"/>
                <w:szCs w:val="28"/>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sz w:val="28"/>
                <w:szCs w:val="28"/>
              </w:rPr>
            </w:pPr>
          </w:p>
        </w:tc>
        <w:tc>
          <w:tcPr>
            <w:tcW w:w="928" w:type="dxa"/>
            <w:tcBorders>
              <w:top w:val="single" w:color="auto" w:sz="4" w:space="0"/>
              <w:left w:val="single" w:color="auto" w:sz="4" w:space="0"/>
              <w:bottom w:val="single" w:color="auto" w:sz="4" w:space="0"/>
              <w:right w:val="single" w:color="auto" w:sz="8" w:space="0"/>
            </w:tcBorders>
            <w:noWrap w:val="0"/>
            <w:vAlign w:val="center"/>
          </w:tcPr>
          <w:p>
            <w:pPr>
              <w:spacing w:line="4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92" w:type="dxa"/>
            <w:tcBorders>
              <w:top w:val="single" w:color="auto" w:sz="4" w:space="0"/>
              <w:left w:val="single" w:color="auto" w:sz="8"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sz w:val="28"/>
                <w:szCs w:val="28"/>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sz w:val="28"/>
                <w:szCs w:val="28"/>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sz w:val="28"/>
                <w:szCs w:val="28"/>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sz w:val="28"/>
                <w:szCs w:val="28"/>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sz w:val="28"/>
                <w:szCs w:val="28"/>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sz w:val="28"/>
                <w:szCs w:val="28"/>
              </w:rPr>
            </w:pPr>
          </w:p>
        </w:tc>
        <w:tc>
          <w:tcPr>
            <w:tcW w:w="928" w:type="dxa"/>
            <w:tcBorders>
              <w:top w:val="single" w:color="auto" w:sz="4" w:space="0"/>
              <w:left w:val="single" w:color="auto" w:sz="4" w:space="0"/>
              <w:bottom w:val="single" w:color="auto" w:sz="4" w:space="0"/>
              <w:right w:val="single" w:color="auto" w:sz="8" w:space="0"/>
            </w:tcBorders>
            <w:noWrap w:val="0"/>
            <w:vAlign w:val="center"/>
          </w:tcPr>
          <w:p>
            <w:pPr>
              <w:spacing w:line="4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92" w:type="dxa"/>
            <w:tcBorders>
              <w:top w:val="single" w:color="auto" w:sz="4" w:space="0"/>
              <w:left w:val="single" w:color="auto" w:sz="8"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sz w:val="28"/>
                <w:szCs w:val="28"/>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sz w:val="28"/>
                <w:szCs w:val="28"/>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sz w:val="28"/>
                <w:szCs w:val="28"/>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sz w:val="28"/>
                <w:szCs w:val="28"/>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sz w:val="28"/>
                <w:szCs w:val="28"/>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sz w:val="28"/>
                <w:szCs w:val="28"/>
              </w:rPr>
            </w:pPr>
          </w:p>
        </w:tc>
        <w:tc>
          <w:tcPr>
            <w:tcW w:w="928" w:type="dxa"/>
            <w:tcBorders>
              <w:top w:val="single" w:color="auto" w:sz="4" w:space="0"/>
              <w:left w:val="single" w:color="auto" w:sz="4" w:space="0"/>
              <w:bottom w:val="single" w:color="auto" w:sz="4" w:space="0"/>
              <w:right w:val="single" w:color="auto" w:sz="8" w:space="0"/>
            </w:tcBorders>
            <w:noWrap w:val="0"/>
            <w:vAlign w:val="center"/>
          </w:tcPr>
          <w:p>
            <w:pPr>
              <w:spacing w:line="4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9" w:hRule="atLeast"/>
          <w:jc w:val="center"/>
        </w:trPr>
        <w:tc>
          <w:tcPr>
            <w:tcW w:w="9980" w:type="dxa"/>
            <w:gridSpan w:val="7"/>
            <w:tcBorders>
              <w:top w:val="single" w:color="auto" w:sz="4" w:space="0"/>
              <w:left w:val="single" w:color="auto" w:sz="8" w:space="0"/>
              <w:right w:val="single" w:color="auto" w:sz="8" w:space="0"/>
            </w:tcBorders>
            <w:noWrap w:val="0"/>
            <w:vAlign w:val="center"/>
          </w:tcPr>
          <w:p>
            <w:pPr>
              <w:spacing w:line="400" w:lineRule="exact"/>
              <w:rPr>
                <w:rFonts w:ascii="仿宋_GB2312" w:eastAsia="仿宋_GB2312"/>
                <w:sz w:val="24"/>
                <w:szCs w:val="24"/>
              </w:rPr>
            </w:pPr>
            <w:r>
              <w:rPr>
                <w:rFonts w:hint="eastAsia" w:ascii="仿宋_GB2312" w:eastAsia="仿宋_GB2312"/>
                <w:sz w:val="24"/>
                <w:szCs w:val="24"/>
              </w:rPr>
              <w:t>备注：2022年全国知识产权宣传周活动之地方标准和团体标准政策解读线上免费公益培训讲座采用腾讯课堂的培训方式，参会人员</w:t>
            </w:r>
            <w:r>
              <w:rPr>
                <w:rFonts w:hint="eastAsia" w:ascii="仿宋_GB2312" w:eastAsia="仿宋_GB2312"/>
                <w:b/>
                <w:bCs/>
                <w:sz w:val="24"/>
                <w:szCs w:val="24"/>
              </w:rPr>
              <w:t>需先将参会回执表（见附件）电子版发至会务组邮箱（</w:t>
            </w:r>
            <w:r>
              <w:rPr>
                <w:rFonts w:hint="eastAsia" w:ascii="仿宋_GB2312" w:eastAsia="仿宋_GB2312"/>
                <w:sz w:val="24"/>
                <w:szCs w:val="24"/>
              </w:rPr>
              <w:t>guangxibiaoxie@163.com</w:t>
            </w:r>
            <w:r>
              <w:rPr>
                <w:rFonts w:hint="eastAsia" w:ascii="仿宋_GB2312" w:eastAsia="仿宋_GB2312"/>
                <w:b/>
                <w:bCs/>
                <w:sz w:val="24"/>
                <w:szCs w:val="24"/>
              </w:rPr>
              <w:t>）</w:t>
            </w:r>
            <w:r>
              <w:rPr>
                <w:rFonts w:hint="eastAsia" w:ascii="仿宋_GB2312" w:eastAsia="仿宋_GB2312"/>
                <w:sz w:val="24"/>
                <w:szCs w:val="24"/>
              </w:rPr>
              <w:t>再申请加入线上培训Q</w:t>
            </w:r>
            <w:r>
              <w:rPr>
                <w:rFonts w:ascii="仿宋_GB2312" w:eastAsia="仿宋_GB2312"/>
                <w:sz w:val="24"/>
                <w:szCs w:val="24"/>
              </w:rPr>
              <w:t>Q</w:t>
            </w:r>
            <w:r>
              <w:rPr>
                <w:rFonts w:hint="eastAsia" w:ascii="仿宋_GB2312" w:eastAsia="仿宋_GB2312"/>
                <w:sz w:val="24"/>
                <w:szCs w:val="24"/>
              </w:rPr>
              <w:t>群799406806，申请进群的学员均需备注</w:t>
            </w:r>
            <w:r>
              <w:rPr>
                <w:rFonts w:hint="eastAsia" w:ascii="仿宋_GB2312" w:eastAsia="仿宋_GB2312"/>
                <w:b/>
                <w:bCs/>
                <w:sz w:val="24"/>
                <w:szCs w:val="24"/>
              </w:rPr>
              <w:t>单位名称+姓名</w:t>
            </w:r>
            <w:r>
              <w:rPr>
                <w:rFonts w:hint="eastAsia" w:ascii="仿宋_GB2312" w:eastAsia="仿宋_GB2312"/>
                <w:sz w:val="24"/>
                <w:szCs w:val="24"/>
              </w:rPr>
              <w:t>（以便会务组准确确认是否已报回执），管理员审核后通过。</w:t>
            </w:r>
          </w:p>
        </w:tc>
      </w:tr>
    </w:tbl>
    <w:p>
      <w:pPr>
        <w:spacing w:before="156" w:beforeLines="50" w:after="156" w:afterLines="50" w:line="580" w:lineRule="exact"/>
        <w:rPr>
          <w:rFonts w:hint="eastAsia" w:ascii="黑体" w:hAnsi="黑体" w:eastAsia="黑体"/>
          <w:sz w:val="36"/>
          <w:szCs w:val="36"/>
        </w:rPr>
      </w:pPr>
    </w:p>
    <w:p/>
    <w:sectPr>
      <w:headerReference r:id="rId3" w:type="default"/>
      <w:footerReference r:id="rId4" w:type="default"/>
      <w:pgSz w:w="11906" w:h="16838"/>
      <w:pgMar w:top="1985" w:right="1361" w:bottom="136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-104775</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a:noFill/>
                      </a:ln>
                    </wps:spPr>
                    <wps:txbx>
                      <w:txbxContent>
                        <w:p>
                          <w:pPr>
                            <w:pStyle w:val="2"/>
                            <w:jc w:val="right"/>
                          </w:pPr>
                          <w:r>
                            <w:rPr>
                              <w:rStyle w:val="6"/>
                              <w:rFonts w:ascii="宋体" w:hAnsi="宋体" w:cs="宋体"/>
                              <w:sz w:val="28"/>
                              <w:szCs w:val="28"/>
                            </w:rPr>
                            <w:t xml:space="preserve">— </w:t>
                          </w:r>
                          <w:r>
                            <w:rPr>
                              <w:rFonts w:ascii="宋体" w:hAnsi="宋体" w:cs="宋体"/>
                              <w:sz w:val="28"/>
                              <w:szCs w:val="28"/>
                            </w:rPr>
                            <w:fldChar w:fldCharType="begin"/>
                          </w:r>
                          <w:r>
                            <w:rPr>
                              <w:rStyle w:val="6"/>
                              <w:rFonts w:ascii="宋体" w:hAnsi="宋体" w:cs="宋体"/>
                              <w:sz w:val="28"/>
                              <w:szCs w:val="28"/>
                            </w:rPr>
                            <w:instrText xml:space="preserve">PAGE  </w:instrText>
                          </w:r>
                          <w:r>
                            <w:rPr>
                              <w:rFonts w:ascii="宋体" w:hAnsi="宋体" w:cs="宋体"/>
                              <w:sz w:val="28"/>
                              <w:szCs w:val="28"/>
                            </w:rPr>
                            <w:fldChar w:fldCharType="separate"/>
                          </w:r>
                          <w:r>
                            <w:rPr>
                              <w:rStyle w:val="6"/>
                              <w:rFonts w:ascii="宋体" w:hAnsi="宋体" w:cs="宋体"/>
                              <w:sz w:val="28"/>
                              <w:szCs w:val="28"/>
                            </w:rPr>
                            <w:t>6</w:t>
                          </w:r>
                          <w:r>
                            <w:rPr>
                              <w:rFonts w:ascii="宋体" w:hAnsi="宋体" w:cs="宋体"/>
                              <w:sz w:val="28"/>
                              <w:szCs w:val="28"/>
                            </w:rPr>
                            <w:fldChar w:fldCharType="end"/>
                          </w:r>
                          <w:r>
                            <w:rPr>
                              <w:rStyle w:val="6"/>
                              <w:rFonts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0pt;margin-top:-8.25pt;height:18.15pt;width:49.05pt;mso-position-horizontal-relative:margin;mso-wrap-style:none;z-index:251659264;mso-width-relative:page;mso-height-relative:page;" filled="f" stroked="f" coordsize="21600,21600" o:gfxdata="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ttYFzTAAAABgEAAA8AAAAAAAAAAQAgAAAAIgAAAGRycy9k&#10;b3ducmV2LnhtbFBLAQIUABQAAAAIAIdO4kACwWyEzgEAAJcDAAAOAAAAAAAAAAEAIAAAACIBAABk&#10;cnMvZTJvRG9jLnhtbFBLBQYAAAAABgAGAFkBAABiBQAAAAA=&#10;">
              <v:path/>
              <v:fill on="f" focussize="0,0"/>
              <v:stroke on="f"/>
              <v:imagedata o:title=""/>
              <o:lock v:ext="edit" grouping="f" rotation="f" text="f" aspectratio="f"/>
              <v:textbox inset="0mm,0mm,0mm,0mm" style="mso-fit-shape-to-text:t;">
                <w:txbxContent>
                  <w:p>
                    <w:pPr>
                      <w:pStyle w:val="2"/>
                      <w:jc w:val="right"/>
                    </w:pPr>
                    <w:r>
                      <w:rPr>
                        <w:rStyle w:val="6"/>
                        <w:rFonts w:ascii="宋体" w:hAnsi="宋体" w:cs="宋体"/>
                        <w:sz w:val="28"/>
                        <w:szCs w:val="28"/>
                      </w:rPr>
                      <w:t xml:space="preserve">— </w:t>
                    </w:r>
                    <w:r>
                      <w:rPr>
                        <w:rFonts w:ascii="宋体" w:hAnsi="宋体" w:cs="宋体"/>
                        <w:sz w:val="28"/>
                        <w:szCs w:val="28"/>
                      </w:rPr>
                      <w:fldChar w:fldCharType="begin"/>
                    </w:r>
                    <w:r>
                      <w:rPr>
                        <w:rStyle w:val="6"/>
                        <w:rFonts w:ascii="宋体" w:hAnsi="宋体" w:cs="宋体"/>
                        <w:sz w:val="28"/>
                        <w:szCs w:val="28"/>
                      </w:rPr>
                      <w:instrText xml:space="preserve">PAGE  </w:instrText>
                    </w:r>
                    <w:r>
                      <w:rPr>
                        <w:rFonts w:ascii="宋体" w:hAnsi="宋体" w:cs="宋体"/>
                        <w:sz w:val="28"/>
                        <w:szCs w:val="28"/>
                      </w:rPr>
                      <w:fldChar w:fldCharType="separate"/>
                    </w:r>
                    <w:r>
                      <w:rPr>
                        <w:rStyle w:val="6"/>
                        <w:rFonts w:ascii="宋体" w:hAnsi="宋体" w:cs="宋体"/>
                        <w:sz w:val="28"/>
                        <w:szCs w:val="28"/>
                      </w:rPr>
                      <w:t>6</w:t>
                    </w:r>
                    <w:r>
                      <w:rPr>
                        <w:rFonts w:ascii="宋体" w:hAnsi="宋体" w:cs="宋体"/>
                        <w:sz w:val="28"/>
                        <w:szCs w:val="28"/>
                      </w:rPr>
                      <w:fldChar w:fldCharType="end"/>
                    </w:r>
                    <w:r>
                      <w:rPr>
                        <w:rStyle w:val="6"/>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84032"/>
    <w:rsid w:val="064C0484"/>
    <w:rsid w:val="09B711F9"/>
    <w:rsid w:val="1D577110"/>
    <w:rsid w:val="1D6C0671"/>
    <w:rsid w:val="25D03F12"/>
    <w:rsid w:val="27314EF7"/>
    <w:rsid w:val="28884032"/>
    <w:rsid w:val="30505F3A"/>
    <w:rsid w:val="3AD86014"/>
    <w:rsid w:val="3F50698C"/>
    <w:rsid w:val="64E43707"/>
    <w:rsid w:val="67911615"/>
    <w:rsid w:val="686E6396"/>
    <w:rsid w:val="69AA2A6E"/>
    <w:rsid w:val="69BE57BA"/>
    <w:rsid w:val="7BB4209D"/>
    <w:rsid w:val="7C817B0F"/>
    <w:rsid w:val="7DAF4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unhideWhenUsed/>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2022-04-18T07:04:00Z</dcterms:created>
  <dc:creator>自我</dc:creator>
  <cp:lastModifiedBy>自我</cp:lastModifiedBy>
  <dcterms:modified xsi:type="dcterms:W3CDTF">2022-04-18T07:04:25Z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637920C70421413DB60B5A3CC009CCC8</vt:lpwstr>
  </property>
</Properties>
</file>