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affff1"/>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A87712" w14:paraId="6453E131" w14:textId="77777777">
        <w:tc>
          <w:tcPr>
            <w:tcW w:w="509" w:type="dxa"/>
          </w:tcPr>
          <w:p w14:paraId="28306CD0" w14:textId="77777777" w:rsidR="00A87712" w:rsidRDefault="00BD38F0">
            <w:pPr>
              <w:pStyle w:val="afffd"/>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14:paraId="64CB3F9A" w14:textId="77777777" w:rsidR="00A87712" w:rsidRDefault="00A87712">
            <w:pPr>
              <w:pStyle w:val="afffd"/>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sidR="00BD38F0">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BD38F0">
              <w:rPr>
                <w:rFonts w:ascii="黑体" w:eastAsia="黑体" w:hAnsi="黑体" w:hint="eastAsia"/>
                <w:sz w:val="21"/>
                <w:szCs w:val="21"/>
              </w:rPr>
              <w:t>65.020.99</w:t>
            </w:r>
            <w:r>
              <w:rPr>
                <w:rFonts w:ascii="黑体" w:eastAsia="黑体" w:hAnsi="黑体"/>
                <w:sz w:val="21"/>
                <w:szCs w:val="21"/>
              </w:rPr>
              <w:fldChar w:fldCharType="end"/>
            </w:r>
            <w:bookmarkEnd w:id="0"/>
          </w:p>
        </w:tc>
      </w:tr>
      <w:tr w:rsidR="00A87712" w14:paraId="2F1A25BE" w14:textId="77777777">
        <w:tc>
          <w:tcPr>
            <w:tcW w:w="509" w:type="dxa"/>
          </w:tcPr>
          <w:p w14:paraId="00F30460" w14:textId="77777777" w:rsidR="00A87712" w:rsidRDefault="00BD38F0">
            <w:pPr>
              <w:pStyle w:val="afffd"/>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tbl>
            <w:tblPr>
              <w:tblStyle w:val="affff1"/>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A87712" w14:paraId="1AE0F3EF" w14:textId="77777777">
              <w:trPr>
                <w:trHeight w:hRule="exact" w:val="1021"/>
              </w:trPr>
              <w:tc>
                <w:tcPr>
                  <w:tcW w:w="9242" w:type="dxa"/>
                  <w:vAlign w:val="center"/>
                </w:tcPr>
                <w:p w14:paraId="05FB75C0" w14:textId="77777777" w:rsidR="00A87712" w:rsidRDefault="00BD38F0" w:rsidP="00486EE3">
                  <w:pPr>
                    <w:pStyle w:val="affff8"/>
                    <w:framePr w:w="0" w:hRule="auto" w:wrap="auto" w:hAnchor="text" w:xAlign="left" w:yAlign="inline" w:anchorLock="0"/>
                    <w:ind w:left="420" w:right="624"/>
                    <w:rPr>
                      <w:rFonts w:ascii="宋体" w:hAnsi="宋体"/>
                      <w:sz w:val="28"/>
                      <w:szCs w:val="28"/>
                    </w:rPr>
                  </w:pPr>
                  <w:r>
                    <w:rPr>
                      <w:noProof/>
                    </w:rPr>
                    <w:drawing>
                      <wp:inline distT="0" distB="0" distL="0" distR="0" wp14:anchorId="624F9253" wp14:editId="21AD629B">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rPr>
                      <w:noProof/>
                    </w:rPr>
                    <w:drawing>
                      <wp:inline distT="0" distB="0" distL="0" distR="0" wp14:anchorId="13AC8FBB" wp14:editId="5E12ADFB">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rsidR="00A87712">
                    <w:fldChar w:fldCharType="begin">
                      <w:ffData>
                        <w:name w:val="c1"/>
                        <w:enabled/>
                        <w:calcOnExit w:val="0"/>
                        <w:textInput>
                          <w:maxLength w:val="7"/>
                        </w:textInput>
                      </w:ffData>
                    </w:fldChar>
                  </w:r>
                  <w:bookmarkStart w:id="1" w:name="c1"/>
                  <w:r>
                    <w:instrText xml:space="preserve"> FORMTEXT </w:instrText>
                  </w:r>
                  <w:r w:rsidR="00A87712">
                    <w:fldChar w:fldCharType="separate"/>
                  </w:r>
                  <w:r>
                    <w:rPr>
                      <w:rFonts w:hint="eastAsia"/>
                    </w:rPr>
                    <w:t>GXAS</w:t>
                  </w:r>
                  <w:r w:rsidR="00A87712">
                    <w:fldChar w:fldCharType="end"/>
                  </w:r>
                  <w:bookmarkEnd w:id="1"/>
                </w:p>
              </w:tc>
            </w:tr>
          </w:tbl>
          <w:p w14:paraId="42FAEB1A" w14:textId="77777777" w:rsidR="00A87712" w:rsidRDefault="00A87712">
            <w:pPr>
              <w:pStyle w:val="afffd"/>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2" w:name="CSDN"/>
            <w:r w:rsidR="00BD38F0">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BD38F0">
              <w:rPr>
                <w:rFonts w:ascii="黑体" w:eastAsia="黑体" w:hAnsi="黑体" w:hint="eastAsia"/>
                <w:sz w:val="21"/>
                <w:szCs w:val="21"/>
              </w:rPr>
              <w:t>B 05</w:t>
            </w:r>
            <w:r>
              <w:rPr>
                <w:rFonts w:ascii="黑体" w:eastAsia="黑体" w:hAnsi="黑体"/>
                <w:sz w:val="21"/>
                <w:szCs w:val="21"/>
              </w:rPr>
              <w:fldChar w:fldCharType="end"/>
            </w:r>
            <w:bookmarkEnd w:id="2"/>
          </w:p>
        </w:tc>
      </w:tr>
    </w:tbl>
    <w:p w14:paraId="1926AB5D" w14:textId="77777777" w:rsidR="00A87712" w:rsidRDefault="00BD38F0">
      <w:pPr>
        <w:pStyle w:val="affff9"/>
        <w:framePr w:w="9639" w:h="624" w:hRule="exact" w:hSpace="181" w:vSpace="181" w:wrap="around" w:hAnchor="page" w:x="1305" w:y="2269"/>
        <w:rPr>
          <w:rFonts w:ascii="黑体" w:eastAsia="黑体" w:hAnsi="黑体"/>
          <w:b w:val="0"/>
          <w:bCs w:val="0"/>
          <w:w w:val="100"/>
          <w:sz w:val="48"/>
          <w:szCs w:val="48"/>
        </w:rPr>
      </w:pPr>
      <w:bookmarkStart w:id="3" w:name="_Hlk26473981"/>
      <w:r>
        <w:rPr>
          <w:rFonts w:ascii="黑体" w:eastAsia="黑体" w:hint="eastAsia"/>
          <w:b w:val="0"/>
          <w:w w:val="100"/>
          <w:sz w:val="48"/>
        </w:rPr>
        <w:t>团体</w:t>
      </w:r>
      <w:r>
        <w:rPr>
          <w:rFonts w:ascii="黑体" w:eastAsia="黑体" w:hAnsi="黑体" w:hint="eastAsia"/>
          <w:b w:val="0"/>
          <w:bCs w:val="0"/>
          <w:w w:val="100"/>
          <w:sz w:val="48"/>
          <w:szCs w:val="48"/>
        </w:rPr>
        <w:t>标准</w:t>
      </w:r>
    </w:p>
    <w:bookmarkEnd w:id="3"/>
    <w:p w14:paraId="7B88D13E" w14:textId="77777777" w:rsidR="00A87712" w:rsidRDefault="00BD38F0">
      <w:pPr>
        <w:pStyle w:val="afffffffffb"/>
        <w:framePr w:wrap="auto"/>
      </w:pPr>
      <w:r>
        <w:t>T/</w:t>
      </w:r>
      <w:r w:rsidR="00A87712">
        <w:fldChar w:fldCharType="begin">
          <w:ffData>
            <w:name w:val="文字1"/>
            <w:enabled/>
            <w:calcOnExit w:val="0"/>
            <w:textInput>
              <w:default w:val="XXX"/>
            </w:textInput>
          </w:ffData>
        </w:fldChar>
      </w:r>
      <w:bookmarkStart w:id="4" w:name="文字1"/>
      <w:r>
        <w:instrText xml:space="preserve"> FORMTEXT </w:instrText>
      </w:r>
      <w:r w:rsidR="00A87712">
        <w:fldChar w:fldCharType="separate"/>
      </w:r>
      <w:r>
        <w:rPr>
          <w:rFonts w:hint="eastAsia"/>
        </w:rPr>
        <w:t>GXAS</w:t>
      </w:r>
      <w:r w:rsidR="00A87712">
        <w:fldChar w:fldCharType="end"/>
      </w:r>
      <w:bookmarkEnd w:id="4"/>
      <w:r>
        <w:t xml:space="preserve"> </w:t>
      </w:r>
      <w:r w:rsidR="00A87712">
        <w:fldChar w:fldCharType="begin">
          <w:ffData>
            <w:name w:val="NSTD_CODE_F"/>
            <w:enabled/>
            <w:calcOnExit w:val="0"/>
            <w:textInput>
              <w:default w:val="XXXX"/>
            </w:textInput>
          </w:ffData>
        </w:fldChar>
      </w:r>
      <w:bookmarkStart w:id="5" w:name="NSTD_CODE_F"/>
      <w:r>
        <w:instrText xml:space="preserve"> FORMTEXT </w:instrText>
      </w:r>
      <w:r w:rsidR="00A87712">
        <w:fldChar w:fldCharType="separate"/>
      </w:r>
      <w:r>
        <w:t>XXXX</w:t>
      </w:r>
      <w:r w:rsidR="00A87712">
        <w:fldChar w:fldCharType="end"/>
      </w:r>
      <w:bookmarkEnd w:id="5"/>
      <w:r>
        <w:rPr>
          <w:rFonts w:hAnsi="黑体"/>
        </w:rPr>
        <w:t>—</w:t>
      </w:r>
      <w:r w:rsidR="00A87712">
        <w:fldChar w:fldCharType="begin">
          <w:ffData>
            <w:name w:val="NSTD_CODE_B"/>
            <w:enabled/>
            <w:calcOnExit w:val="0"/>
            <w:textInput>
              <w:default w:val="XXXX"/>
            </w:textInput>
          </w:ffData>
        </w:fldChar>
      </w:r>
      <w:bookmarkStart w:id="6" w:name="NSTD_CODE_B"/>
      <w:r>
        <w:instrText xml:space="preserve"> FORMTEXT </w:instrText>
      </w:r>
      <w:r w:rsidR="00A87712">
        <w:fldChar w:fldCharType="separate"/>
      </w:r>
      <w:r>
        <w:t>XXXX</w:t>
      </w:r>
      <w:r w:rsidR="00A87712">
        <w:fldChar w:fldCharType="end"/>
      </w:r>
      <w:bookmarkEnd w:id="6"/>
    </w:p>
    <w:p w14:paraId="4AD03C25" w14:textId="77777777" w:rsidR="00A87712" w:rsidRDefault="00A87712">
      <w:pPr>
        <w:pStyle w:val="afffffffffc"/>
        <w:framePr w:wrap="auto"/>
        <w:rPr>
          <w:rFonts w:hAnsi="黑体"/>
        </w:rPr>
      </w:pPr>
      <w:r>
        <w:rPr>
          <w:rFonts w:hAnsi="黑体"/>
        </w:rPr>
        <w:fldChar w:fldCharType="begin">
          <w:ffData>
            <w:name w:val="OSTD_CODE"/>
            <w:enabled/>
            <w:calcOnExit w:val="0"/>
            <w:textInput/>
          </w:ffData>
        </w:fldChar>
      </w:r>
      <w:bookmarkStart w:id="7" w:name="OSTD_CODE"/>
      <w:r w:rsidR="00BD38F0">
        <w:rPr>
          <w:rFonts w:hAnsi="黑体"/>
        </w:rPr>
        <w:instrText xml:space="preserve"> FORMTEXT </w:instrText>
      </w:r>
      <w:r>
        <w:rPr>
          <w:rFonts w:hAnsi="黑体"/>
        </w:rPr>
      </w:r>
      <w:r>
        <w:rPr>
          <w:rFonts w:hAnsi="黑体"/>
        </w:rPr>
        <w:fldChar w:fldCharType="separate"/>
      </w:r>
      <w:r w:rsidR="00BD38F0">
        <w:rPr>
          <w:rFonts w:hAnsi="黑体"/>
        </w:rPr>
        <w:t>     </w:t>
      </w:r>
      <w:r>
        <w:rPr>
          <w:rFonts w:hAnsi="黑体"/>
        </w:rPr>
        <w:fldChar w:fldCharType="end"/>
      </w:r>
      <w:bookmarkEnd w:id="7"/>
    </w:p>
    <w:p w14:paraId="31A044C3" w14:textId="77777777" w:rsidR="00A87712" w:rsidRDefault="005D0E4B">
      <w:pPr>
        <w:spacing w:line="240" w:lineRule="auto"/>
        <w:rPr>
          <w:rFonts w:ascii="黑体" w:eastAsia="黑体" w:hAnsi="黑体"/>
          <w:kern w:val="0"/>
          <w:sz w:val="10"/>
          <w:szCs w:val="10"/>
        </w:rPr>
      </w:pPr>
      <w:r>
        <w:rPr>
          <w:rFonts w:ascii="黑体" w:eastAsia="黑体" w:hAnsi="黑体"/>
          <w:kern w:val="0"/>
          <w:sz w:val="10"/>
          <w:szCs w:val="10"/>
        </w:rPr>
        <w:pict w14:anchorId="0DA9671B">
          <v:line id="_x0000_s1026" style="position:absolute;left:0;text-align:left;z-index:251659264;mso-position-horizontal-relative:page;mso-position-vertical-relative:page" from="70.9pt,212.65pt" to="552.8pt,212.65pt"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o:allowoverlap="f">
            <w10:wrap anchorx="page" anchory="page"/>
          </v:line>
        </w:pict>
      </w:r>
    </w:p>
    <w:p w14:paraId="6C7AC733" w14:textId="77777777" w:rsidR="00A87712" w:rsidRDefault="00A87712">
      <w:pPr>
        <w:pStyle w:val="affff9"/>
        <w:framePr w:w="9639" w:h="6976" w:hRule="exact" w:hSpace="0" w:vSpace="0" w:wrap="around" w:hAnchor="page" w:y="6408"/>
        <w:jc w:val="center"/>
        <w:rPr>
          <w:rFonts w:ascii="黑体" w:eastAsia="黑体" w:hAnsi="黑体"/>
          <w:b w:val="0"/>
          <w:bCs w:val="0"/>
          <w:w w:val="100"/>
        </w:rPr>
      </w:pPr>
    </w:p>
    <w:p w14:paraId="3D38F1FA" w14:textId="77777777" w:rsidR="00A87712" w:rsidRDefault="00A87712">
      <w:pPr>
        <w:pStyle w:val="afffffffffd"/>
        <w:framePr w:h="6974" w:hRule="exact" w:wrap="around" w:x="1419" w:anchorLock="1"/>
      </w:pPr>
      <w:r>
        <w:fldChar w:fldCharType="begin">
          <w:ffData>
            <w:name w:val="CSTD_NAME"/>
            <w:enabled/>
            <w:calcOnExit w:val="0"/>
            <w:textInput>
              <w:default w:val="点击此处添加标准名称"/>
            </w:textInput>
          </w:ffData>
        </w:fldChar>
      </w:r>
      <w:bookmarkStart w:id="8" w:name="CSTD_NAME"/>
      <w:r w:rsidR="00BD38F0">
        <w:instrText xml:space="preserve"> FORMTEXT </w:instrText>
      </w:r>
      <w:r>
        <w:fldChar w:fldCharType="separate"/>
      </w:r>
      <w:r w:rsidR="00BD38F0">
        <w:t>野生茶生态保护与安全利用技术规程</w:t>
      </w:r>
      <w:r>
        <w:fldChar w:fldCharType="end"/>
      </w:r>
      <w:bookmarkEnd w:id="8"/>
    </w:p>
    <w:p w14:paraId="4CA7E6CD" w14:textId="77777777" w:rsidR="00A87712" w:rsidRDefault="00A87712">
      <w:pPr>
        <w:framePr w:w="9639" w:h="6974" w:hRule="exact" w:wrap="around" w:vAnchor="page" w:hAnchor="page" w:x="1419" w:y="6408" w:anchorLock="1"/>
        <w:ind w:left="-1418"/>
      </w:pPr>
    </w:p>
    <w:p w14:paraId="604E1E49" w14:textId="77777777" w:rsidR="00A87712" w:rsidRDefault="00A87712">
      <w:pPr>
        <w:pStyle w:val="afffffff1"/>
        <w:framePr w:w="9639" w:h="6974" w:hRule="exact" w:wrap="around" w:vAnchor="page" w:hAnchor="page" w:x="1419" w:y="6408" w:anchorLock="1"/>
        <w:textAlignment w:val="bottom"/>
        <w:rPr>
          <w:rFonts w:ascii="黑体" w:eastAsia="黑体" w:hAnsi="黑体"/>
          <w:szCs w:val="28"/>
        </w:rPr>
      </w:pPr>
      <w:r>
        <w:rPr>
          <w:rFonts w:ascii="黑体" w:eastAsia="黑体" w:hAnsi="黑体"/>
          <w:szCs w:val="28"/>
        </w:rPr>
        <w:fldChar w:fldCharType="begin">
          <w:ffData>
            <w:name w:val="ESTD_NAME"/>
            <w:enabled/>
            <w:calcOnExit w:val="0"/>
            <w:textInput>
              <w:default w:val="点击此处添加标准名称的英文译名"/>
            </w:textInput>
          </w:ffData>
        </w:fldChar>
      </w:r>
      <w:bookmarkStart w:id="9" w:name="ESTD_NAME"/>
      <w:r w:rsidR="00BD38F0">
        <w:rPr>
          <w:rFonts w:ascii="黑体" w:eastAsia="黑体" w:hAnsi="黑体"/>
          <w:szCs w:val="28"/>
        </w:rPr>
        <w:instrText xml:space="preserve"> FORMTEXT </w:instrText>
      </w:r>
      <w:r>
        <w:rPr>
          <w:rFonts w:ascii="黑体" w:eastAsia="黑体" w:hAnsi="黑体"/>
          <w:szCs w:val="28"/>
        </w:rPr>
      </w:r>
      <w:r>
        <w:rPr>
          <w:rFonts w:ascii="黑体" w:eastAsia="黑体" w:hAnsi="黑体"/>
          <w:szCs w:val="28"/>
        </w:rPr>
        <w:fldChar w:fldCharType="separate"/>
      </w:r>
      <w:r w:rsidR="00BD38F0">
        <w:rPr>
          <w:rFonts w:ascii="黑体" w:eastAsia="黑体" w:hAnsi="黑体"/>
          <w:szCs w:val="28"/>
        </w:rPr>
        <w:t xml:space="preserve">Technical </w:t>
      </w:r>
      <w:r w:rsidR="00BD38F0">
        <w:rPr>
          <w:rFonts w:ascii="黑体" w:eastAsia="黑体" w:hAnsi="黑体" w:hint="eastAsia"/>
          <w:szCs w:val="28"/>
        </w:rPr>
        <w:t>code of</w:t>
      </w:r>
      <w:r w:rsidR="00BD38F0">
        <w:rPr>
          <w:rFonts w:ascii="黑体" w:eastAsia="黑体" w:hAnsi="黑体"/>
          <w:szCs w:val="28"/>
        </w:rPr>
        <w:t xml:space="preserve"> </w:t>
      </w:r>
      <w:r w:rsidR="00BD38F0">
        <w:rPr>
          <w:rFonts w:ascii="黑体" w:eastAsia="黑体" w:hAnsi="黑体" w:hint="eastAsia"/>
          <w:szCs w:val="28"/>
        </w:rPr>
        <w:t xml:space="preserve">practice for </w:t>
      </w:r>
      <w:r w:rsidR="00BD38F0">
        <w:rPr>
          <w:rFonts w:ascii="黑体" w:eastAsia="黑体" w:hAnsi="黑体"/>
          <w:szCs w:val="28"/>
        </w:rPr>
        <w:t>ecological protection and safe utilization of wild tea</w:t>
      </w:r>
      <w:r>
        <w:rPr>
          <w:rFonts w:ascii="黑体" w:eastAsia="黑体" w:hAnsi="黑体"/>
          <w:szCs w:val="28"/>
        </w:rPr>
        <w:fldChar w:fldCharType="end"/>
      </w:r>
      <w:bookmarkEnd w:id="9"/>
    </w:p>
    <w:p w14:paraId="2FECD23A" w14:textId="77777777" w:rsidR="00A87712" w:rsidRDefault="00A87712">
      <w:pPr>
        <w:framePr w:w="9639" w:h="6974" w:hRule="exact" w:wrap="around" w:vAnchor="page" w:hAnchor="page" w:x="1419" w:y="6408" w:anchorLock="1"/>
        <w:spacing w:line="760" w:lineRule="exact"/>
        <w:ind w:left="-1418"/>
      </w:pPr>
    </w:p>
    <w:p w14:paraId="2B49D0A4" w14:textId="77777777" w:rsidR="00A87712" w:rsidRDefault="00A87712">
      <w:pPr>
        <w:pStyle w:val="afffffff1"/>
        <w:framePr w:w="9639" w:h="6974" w:hRule="exact" w:wrap="around" w:vAnchor="page" w:hAnchor="page" w:x="1419" w:y="6408" w:anchorLock="1"/>
        <w:textAlignment w:val="bottom"/>
        <w:rPr>
          <w:rFonts w:eastAsia="黑体"/>
          <w:szCs w:val="28"/>
        </w:rPr>
      </w:pPr>
    </w:p>
    <w:p w14:paraId="49D5E7B0" w14:textId="77777777" w:rsidR="00A87712" w:rsidRDefault="00A87712">
      <w:pPr>
        <w:pStyle w:val="afffffff1"/>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0" w:name="下拉1"/>
      <w:r w:rsidR="00BD38F0">
        <w:rPr>
          <w:sz w:val="24"/>
          <w:szCs w:val="28"/>
        </w:rPr>
        <w:instrText xml:space="preserve"> FORMDROPDOWN </w:instrText>
      </w:r>
      <w:r w:rsidR="005D0E4B">
        <w:rPr>
          <w:sz w:val="24"/>
          <w:szCs w:val="28"/>
        </w:rPr>
      </w:r>
      <w:r w:rsidR="005D0E4B">
        <w:rPr>
          <w:sz w:val="24"/>
          <w:szCs w:val="28"/>
        </w:rPr>
        <w:fldChar w:fldCharType="separate"/>
      </w:r>
      <w:r>
        <w:rPr>
          <w:sz w:val="24"/>
          <w:szCs w:val="28"/>
        </w:rPr>
        <w:fldChar w:fldCharType="end"/>
      </w:r>
      <w:bookmarkEnd w:id="10"/>
    </w:p>
    <w:p w14:paraId="2E26290D" w14:textId="77777777" w:rsidR="00A87712" w:rsidRDefault="00A87712">
      <w:pPr>
        <w:pStyle w:val="afffffff1"/>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1" w:name="CMPLSH_DATE"/>
      <w:r w:rsidR="00BD38F0">
        <w:rPr>
          <w:sz w:val="21"/>
          <w:szCs w:val="28"/>
        </w:rPr>
        <w:instrText xml:space="preserve"> FORMTEXT </w:instrText>
      </w:r>
      <w:r>
        <w:rPr>
          <w:sz w:val="21"/>
          <w:szCs w:val="28"/>
        </w:rPr>
      </w:r>
      <w:r>
        <w:rPr>
          <w:sz w:val="21"/>
          <w:szCs w:val="28"/>
        </w:rPr>
        <w:fldChar w:fldCharType="separate"/>
      </w:r>
      <w:r w:rsidR="00BD38F0">
        <w:rPr>
          <w:sz w:val="21"/>
          <w:szCs w:val="28"/>
        </w:rPr>
        <w:t>     </w:t>
      </w:r>
      <w:r>
        <w:rPr>
          <w:sz w:val="21"/>
          <w:szCs w:val="28"/>
        </w:rPr>
        <w:fldChar w:fldCharType="end"/>
      </w:r>
      <w:bookmarkEnd w:id="11"/>
    </w:p>
    <w:p w14:paraId="09019099" w14:textId="77777777" w:rsidR="00A87712" w:rsidRDefault="00A87712" w:rsidP="005C00D1">
      <w:pPr>
        <w:pStyle w:val="afffffff1"/>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2" w:name="下拉2"/>
      <w:r w:rsidR="00BD38F0">
        <w:rPr>
          <w:b/>
          <w:sz w:val="21"/>
          <w:szCs w:val="28"/>
        </w:rPr>
        <w:instrText xml:space="preserve"> FORMDROPDOWN </w:instrText>
      </w:r>
      <w:r w:rsidR="005D0E4B">
        <w:rPr>
          <w:b/>
          <w:sz w:val="21"/>
          <w:szCs w:val="28"/>
        </w:rPr>
      </w:r>
      <w:r w:rsidR="005D0E4B">
        <w:rPr>
          <w:b/>
          <w:sz w:val="21"/>
          <w:szCs w:val="28"/>
        </w:rPr>
        <w:fldChar w:fldCharType="separate"/>
      </w:r>
      <w:r>
        <w:rPr>
          <w:b/>
          <w:sz w:val="21"/>
          <w:szCs w:val="28"/>
        </w:rPr>
        <w:fldChar w:fldCharType="end"/>
      </w:r>
      <w:bookmarkEnd w:id="12"/>
    </w:p>
    <w:p w14:paraId="1C14EBE4" w14:textId="77777777" w:rsidR="00A87712" w:rsidRDefault="00A87712">
      <w:pPr>
        <w:pStyle w:val="afffffffff9"/>
        <w:framePr w:wrap="around" w:y="14176"/>
      </w:pPr>
      <w:r>
        <w:rPr>
          <w:rFonts w:ascii="黑体"/>
        </w:rPr>
        <w:fldChar w:fldCharType="begin">
          <w:ffData>
            <w:name w:val="PLSH_DATE_Y"/>
            <w:enabled/>
            <w:calcOnExit w:val="0"/>
            <w:textInput>
              <w:default w:val="XXXX"/>
              <w:maxLength w:val="4"/>
            </w:textInput>
          </w:ffData>
        </w:fldChar>
      </w:r>
      <w:bookmarkStart w:id="13" w:name="PLSH_DATE_Y"/>
      <w:r w:rsidR="00BD38F0">
        <w:rPr>
          <w:rFonts w:ascii="黑体"/>
        </w:rPr>
        <w:instrText xml:space="preserve"> FORMTEXT </w:instrText>
      </w:r>
      <w:r>
        <w:rPr>
          <w:rFonts w:ascii="黑体"/>
        </w:rPr>
      </w:r>
      <w:r>
        <w:rPr>
          <w:rFonts w:ascii="黑体"/>
        </w:rPr>
        <w:fldChar w:fldCharType="separate"/>
      </w:r>
      <w:r w:rsidR="00BD38F0">
        <w:rPr>
          <w:rFonts w:ascii="黑体"/>
        </w:rPr>
        <w:t>XXXX</w:t>
      </w:r>
      <w:r>
        <w:rPr>
          <w:rFonts w:ascii="黑体"/>
        </w:rPr>
        <w:fldChar w:fldCharType="end"/>
      </w:r>
      <w:bookmarkEnd w:id="13"/>
      <w:r w:rsidR="00BD38F0">
        <w:t xml:space="preserve"> </w:t>
      </w:r>
      <w:r w:rsidR="00BD38F0">
        <w:rPr>
          <w:rFonts w:ascii="黑体"/>
        </w:rPr>
        <w:t>-</w:t>
      </w:r>
      <w:r w:rsidR="00BD38F0">
        <w:t xml:space="preserve"> </w:t>
      </w:r>
      <w:r>
        <w:rPr>
          <w:rFonts w:ascii="黑体"/>
        </w:rPr>
        <w:fldChar w:fldCharType="begin">
          <w:ffData>
            <w:name w:val="PLSH_DATE_M"/>
            <w:enabled/>
            <w:calcOnExit w:val="0"/>
            <w:textInput>
              <w:default w:val="XX"/>
              <w:maxLength w:val="2"/>
            </w:textInput>
          </w:ffData>
        </w:fldChar>
      </w:r>
      <w:bookmarkStart w:id="14" w:name="PLSH_DATE_M"/>
      <w:r w:rsidR="00BD38F0">
        <w:rPr>
          <w:rFonts w:ascii="黑体"/>
        </w:rPr>
        <w:instrText xml:space="preserve"> FORMTEXT </w:instrText>
      </w:r>
      <w:r>
        <w:rPr>
          <w:rFonts w:ascii="黑体"/>
        </w:rPr>
      </w:r>
      <w:r>
        <w:rPr>
          <w:rFonts w:ascii="黑体"/>
        </w:rPr>
        <w:fldChar w:fldCharType="separate"/>
      </w:r>
      <w:r w:rsidR="00BD38F0">
        <w:rPr>
          <w:rFonts w:ascii="黑体"/>
        </w:rPr>
        <w:t>XX</w:t>
      </w:r>
      <w:r>
        <w:rPr>
          <w:rFonts w:ascii="黑体"/>
        </w:rPr>
        <w:fldChar w:fldCharType="end"/>
      </w:r>
      <w:bookmarkEnd w:id="14"/>
      <w:r w:rsidR="00BD38F0">
        <w:t xml:space="preserve"> </w:t>
      </w:r>
      <w:r w:rsidR="00BD38F0">
        <w:rPr>
          <w:rFonts w:ascii="黑体"/>
        </w:rPr>
        <w:t>-</w:t>
      </w:r>
      <w:r w:rsidR="00BD38F0">
        <w:t xml:space="preserve"> </w:t>
      </w:r>
      <w:r>
        <w:rPr>
          <w:rFonts w:ascii="黑体"/>
        </w:rPr>
        <w:fldChar w:fldCharType="begin">
          <w:ffData>
            <w:name w:val="PLSH_DATE_D"/>
            <w:enabled/>
            <w:calcOnExit w:val="0"/>
            <w:textInput>
              <w:default w:val="XX"/>
              <w:maxLength w:val="2"/>
            </w:textInput>
          </w:ffData>
        </w:fldChar>
      </w:r>
      <w:bookmarkStart w:id="15" w:name="PLSH_DATE_D"/>
      <w:r w:rsidR="00BD38F0">
        <w:rPr>
          <w:rFonts w:ascii="黑体"/>
        </w:rPr>
        <w:instrText xml:space="preserve"> FORMTEXT </w:instrText>
      </w:r>
      <w:r>
        <w:rPr>
          <w:rFonts w:ascii="黑体"/>
        </w:rPr>
      </w:r>
      <w:r>
        <w:rPr>
          <w:rFonts w:ascii="黑体"/>
        </w:rPr>
        <w:fldChar w:fldCharType="separate"/>
      </w:r>
      <w:r w:rsidR="00BD38F0">
        <w:rPr>
          <w:rFonts w:ascii="黑体"/>
        </w:rPr>
        <w:t>XX</w:t>
      </w:r>
      <w:r>
        <w:rPr>
          <w:rFonts w:ascii="黑体"/>
        </w:rPr>
        <w:fldChar w:fldCharType="end"/>
      </w:r>
      <w:bookmarkEnd w:id="15"/>
      <w:r w:rsidR="00BD38F0">
        <w:rPr>
          <w:rFonts w:hint="eastAsia"/>
        </w:rPr>
        <w:t>发布</w:t>
      </w:r>
    </w:p>
    <w:p w14:paraId="69AA470B" w14:textId="77777777" w:rsidR="00A87712" w:rsidRDefault="00A87712">
      <w:pPr>
        <w:pStyle w:val="afffffffffa"/>
        <w:framePr w:wrap="around" w:y="14176"/>
      </w:pPr>
      <w:r>
        <w:rPr>
          <w:rFonts w:ascii="黑体"/>
        </w:rPr>
        <w:fldChar w:fldCharType="begin">
          <w:ffData>
            <w:name w:val="CROT_DATE_Y"/>
            <w:enabled/>
            <w:calcOnExit w:val="0"/>
            <w:textInput>
              <w:default w:val="XXXX"/>
              <w:maxLength w:val="4"/>
            </w:textInput>
          </w:ffData>
        </w:fldChar>
      </w:r>
      <w:bookmarkStart w:id="16" w:name="CROT_DATE_Y"/>
      <w:r w:rsidR="00BD38F0">
        <w:rPr>
          <w:rFonts w:ascii="黑体"/>
        </w:rPr>
        <w:instrText xml:space="preserve"> FORMTEXT </w:instrText>
      </w:r>
      <w:r>
        <w:rPr>
          <w:rFonts w:ascii="黑体"/>
        </w:rPr>
      </w:r>
      <w:r>
        <w:rPr>
          <w:rFonts w:ascii="黑体"/>
        </w:rPr>
        <w:fldChar w:fldCharType="separate"/>
      </w:r>
      <w:r w:rsidR="00BD38F0">
        <w:rPr>
          <w:rFonts w:ascii="黑体"/>
        </w:rPr>
        <w:t>XXXX</w:t>
      </w:r>
      <w:r>
        <w:rPr>
          <w:rFonts w:ascii="黑体"/>
        </w:rPr>
        <w:fldChar w:fldCharType="end"/>
      </w:r>
      <w:bookmarkEnd w:id="16"/>
      <w:r w:rsidR="00BD38F0">
        <w:t xml:space="preserve"> </w:t>
      </w:r>
      <w:r w:rsidR="00BD38F0">
        <w:rPr>
          <w:rFonts w:ascii="黑体"/>
        </w:rPr>
        <w:t>-</w:t>
      </w:r>
      <w:r w:rsidR="00BD38F0">
        <w:t xml:space="preserve"> </w:t>
      </w:r>
      <w:r>
        <w:rPr>
          <w:rFonts w:ascii="黑体"/>
        </w:rPr>
        <w:fldChar w:fldCharType="begin">
          <w:ffData>
            <w:name w:val="CROT_DATE_M"/>
            <w:enabled/>
            <w:calcOnExit w:val="0"/>
            <w:textInput>
              <w:default w:val="XX"/>
              <w:maxLength w:val="2"/>
            </w:textInput>
          </w:ffData>
        </w:fldChar>
      </w:r>
      <w:bookmarkStart w:id="17" w:name="CROT_DATE_M"/>
      <w:r w:rsidR="00BD38F0">
        <w:rPr>
          <w:rFonts w:ascii="黑体"/>
        </w:rPr>
        <w:instrText xml:space="preserve"> FORMTEXT </w:instrText>
      </w:r>
      <w:r>
        <w:rPr>
          <w:rFonts w:ascii="黑体"/>
        </w:rPr>
      </w:r>
      <w:r>
        <w:rPr>
          <w:rFonts w:ascii="黑体"/>
        </w:rPr>
        <w:fldChar w:fldCharType="separate"/>
      </w:r>
      <w:r w:rsidR="00BD38F0">
        <w:rPr>
          <w:rFonts w:ascii="黑体"/>
        </w:rPr>
        <w:t>XX</w:t>
      </w:r>
      <w:r>
        <w:rPr>
          <w:rFonts w:ascii="黑体"/>
        </w:rPr>
        <w:fldChar w:fldCharType="end"/>
      </w:r>
      <w:bookmarkEnd w:id="17"/>
      <w:r w:rsidR="00BD38F0">
        <w:t xml:space="preserve"> </w:t>
      </w:r>
      <w:r w:rsidR="00BD38F0">
        <w:rPr>
          <w:rFonts w:ascii="黑体"/>
        </w:rPr>
        <w:t>-</w:t>
      </w:r>
      <w:r w:rsidR="00BD38F0">
        <w:t xml:space="preserve"> </w:t>
      </w:r>
      <w:r>
        <w:rPr>
          <w:rFonts w:ascii="黑体"/>
        </w:rPr>
        <w:fldChar w:fldCharType="begin">
          <w:ffData>
            <w:name w:val="CROT_DATE_D"/>
            <w:enabled/>
            <w:calcOnExit w:val="0"/>
            <w:textInput>
              <w:default w:val="XX"/>
              <w:maxLength w:val="2"/>
            </w:textInput>
          </w:ffData>
        </w:fldChar>
      </w:r>
      <w:bookmarkStart w:id="18" w:name="CROT_DATE_D"/>
      <w:r w:rsidR="00BD38F0">
        <w:rPr>
          <w:rFonts w:ascii="黑体"/>
        </w:rPr>
        <w:instrText xml:space="preserve"> FORMTEXT </w:instrText>
      </w:r>
      <w:r>
        <w:rPr>
          <w:rFonts w:ascii="黑体"/>
        </w:rPr>
      </w:r>
      <w:r>
        <w:rPr>
          <w:rFonts w:ascii="黑体"/>
        </w:rPr>
        <w:fldChar w:fldCharType="separate"/>
      </w:r>
      <w:r w:rsidR="00BD38F0">
        <w:rPr>
          <w:rFonts w:ascii="黑体"/>
        </w:rPr>
        <w:t>XX</w:t>
      </w:r>
      <w:r>
        <w:rPr>
          <w:rFonts w:ascii="黑体"/>
        </w:rPr>
        <w:fldChar w:fldCharType="end"/>
      </w:r>
      <w:bookmarkEnd w:id="18"/>
      <w:r w:rsidR="00BD38F0">
        <w:rPr>
          <w:rFonts w:hint="eastAsia"/>
        </w:rPr>
        <w:t>实施</w:t>
      </w:r>
    </w:p>
    <w:p w14:paraId="44745A32" w14:textId="77777777" w:rsidR="00A87712" w:rsidRDefault="00A87712">
      <w:pPr>
        <w:pStyle w:val="affffffff1"/>
        <w:framePr w:h="584" w:hRule="exact" w:hSpace="181" w:vSpace="181" w:wrap="around" w:y="14800"/>
        <w:rPr>
          <w:rFonts w:hAnsi="黑体"/>
        </w:rPr>
      </w:pPr>
      <w:r>
        <w:rPr>
          <w:rFonts w:hAnsi="黑体"/>
          <w:w w:val="100"/>
          <w:sz w:val="28"/>
        </w:rPr>
        <w:fldChar w:fldCharType="begin">
          <w:ffData>
            <w:name w:val="fm"/>
            <w:enabled/>
            <w:calcOnExit w:val="0"/>
            <w:textInput/>
          </w:ffData>
        </w:fldChar>
      </w:r>
      <w:bookmarkStart w:id="19" w:name="fm"/>
      <w:r w:rsidR="00BD38F0">
        <w:rPr>
          <w:rFonts w:hAnsi="黑体"/>
          <w:w w:val="100"/>
          <w:sz w:val="28"/>
        </w:rPr>
        <w:instrText xml:space="preserve"> FORMTEXT </w:instrText>
      </w:r>
      <w:r>
        <w:rPr>
          <w:rFonts w:hAnsi="黑体"/>
          <w:w w:val="100"/>
          <w:sz w:val="28"/>
        </w:rPr>
      </w:r>
      <w:r>
        <w:rPr>
          <w:rFonts w:hAnsi="黑体"/>
          <w:w w:val="100"/>
          <w:sz w:val="28"/>
        </w:rPr>
        <w:fldChar w:fldCharType="separate"/>
      </w:r>
      <w:r w:rsidR="00BD38F0">
        <w:rPr>
          <w:rFonts w:hAnsi="黑体" w:hint="eastAsia"/>
          <w:w w:val="100"/>
          <w:sz w:val="28"/>
        </w:rPr>
        <w:t>广西标准化协会</w:t>
      </w:r>
      <w:r>
        <w:rPr>
          <w:rFonts w:hAnsi="黑体"/>
          <w:w w:val="100"/>
          <w:sz w:val="28"/>
        </w:rPr>
        <w:fldChar w:fldCharType="end"/>
      </w:r>
      <w:bookmarkEnd w:id="19"/>
      <w:r w:rsidR="00BD38F0">
        <w:rPr>
          <w:rFonts w:ascii="Times New Roman"/>
          <w:w w:val="100"/>
          <w:sz w:val="28"/>
        </w:rPr>
        <w:t>  </w:t>
      </w:r>
      <w:r w:rsidR="00BD38F0">
        <w:rPr>
          <w:rStyle w:val="afffffffffff2"/>
          <w:rFonts w:hAnsi="黑体" w:hint="eastAsia"/>
          <w:position w:val="0"/>
        </w:rPr>
        <w:t>发</w:t>
      </w:r>
      <w:r w:rsidR="00BD38F0">
        <w:rPr>
          <w:rStyle w:val="afffffffffff2"/>
          <w:rFonts w:hAnsi="黑体" w:hint="eastAsia"/>
          <w:spacing w:val="0"/>
          <w:position w:val="0"/>
        </w:rPr>
        <w:t>布</w:t>
      </w:r>
    </w:p>
    <w:p w14:paraId="3EB50AE7" w14:textId="77777777" w:rsidR="00A87712" w:rsidRDefault="005D0E4B">
      <w:pPr>
        <w:rPr>
          <w:rFonts w:ascii="宋体" w:hAnsi="宋体"/>
          <w:sz w:val="28"/>
          <w:szCs w:val="28"/>
        </w:rPr>
        <w:sectPr w:rsidR="00A87712" w:rsidSect="009D7FE7">
          <w:headerReference w:type="default" r:id="rId11"/>
          <w:footerReference w:type="even" r:id="rId12"/>
          <w:headerReference w:type="first" r:id="rId13"/>
          <w:footerReference w:type="first" r:id="rId14"/>
          <w:type w:val="continuous"/>
          <w:pgSz w:w="11906" w:h="16838"/>
          <w:pgMar w:top="567" w:right="1134" w:bottom="1134" w:left="1134" w:header="1418" w:footer="1134" w:gutter="284"/>
          <w:cols w:space="425"/>
          <w:titlePg/>
          <w:docGrid w:linePitch="312"/>
        </w:sectPr>
      </w:pPr>
      <w:r>
        <w:rPr>
          <w:rFonts w:ascii="宋体" w:hAnsi="宋体"/>
          <w:sz w:val="28"/>
          <w:szCs w:val="28"/>
        </w:rPr>
        <w:pict w14:anchorId="36E52005">
          <v:line id="_x0000_s1027" style="position:absolute;left:0;text-align:left;z-index:251660288;mso-position-horizontal-relative:page;mso-position-vertical-relative:page" from="70.85pt,728.6pt" to="552.75pt,728.6pt"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w10:wrap anchorx="page" anchory="page"/>
            <w10:anchorlock/>
          </v:line>
        </w:pict>
      </w:r>
    </w:p>
    <w:p w14:paraId="4270187C" w14:textId="77777777" w:rsidR="009D7FE7" w:rsidRDefault="009D7FE7" w:rsidP="009D7FE7">
      <w:pPr>
        <w:pStyle w:val="affffff3"/>
        <w:spacing w:after="360"/>
      </w:pPr>
      <w:bookmarkStart w:id="20" w:name="BookMark1"/>
      <w:bookmarkStart w:id="21" w:name="_Toc100504179"/>
      <w:bookmarkStart w:id="22" w:name="_Toc100512155"/>
      <w:r w:rsidRPr="009D7FE7">
        <w:rPr>
          <w:rFonts w:hint="eastAsia"/>
          <w:spacing w:val="320"/>
        </w:rPr>
        <w:lastRenderedPageBreak/>
        <w:t>目</w:t>
      </w:r>
      <w:r>
        <w:rPr>
          <w:rFonts w:hint="eastAsia"/>
        </w:rPr>
        <w:t>次</w:t>
      </w:r>
    </w:p>
    <w:p w14:paraId="61681B58" w14:textId="77777777" w:rsidR="009D7FE7" w:rsidRPr="009D7FE7" w:rsidRDefault="009D7FE7">
      <w:pPr>
        <w:pStyle w:val="10"/>
        <w:tabs>
          <w:tab w:val="right" w:leader="dot" w:pos="9344"/>
        </w:tabs>
        <w:rPr>
          <w:rFonts w:asciiTheme="minorHAnsi" w:eastAsiaTheme="minorEastAsia" w:hAnsiTheme="minorHAnsi" w:cstheme="minorBidi"/>
          <w:noProof/>
          <w:szCs w:val="22"/>
        </w:rPr>
      </w:pPr>
      <w:r w:rsidRPr="009D7FE7">
        <w:fldChar w:fldCharType="begin"/>
      </w:r>
      <w:r w:rsidRPr="009D7FE7">
        <w:instrText xml:space="preserve"> </w:instrText>
      </w:r>
      <w:r w:rsidRPr="009D7FE7">
        <w:rPr>
          <w:rFonts w:hint="eastAsia"/>
        </w:rPr>
        <w:instrText>TOC \o "1-1" \h \t "标准文件_一级条标题,2,标准文件_附录一级条标题,2,"</w:instrText>
      </w:r>
      <w:r w:rsidRPr="009D7FE7">
        <w:instrText xml:space="preserve"> </w:instrText>
      </w:r>
      <w:r w:rsidRPr="009D7FE7">
        <w:fldChar w:fldCharType="separate"/>
      </w:r>
      <w:hyperlink w:anchor="_Toc100853459" w:history="1">
        <w:r w:rsidRPr="009D7FE7">
          <w:rPr>
            <w:rStyle w:val="affff5"/>
            <w:rFonts w:hint="eastAsia"/>
            <w:noProof/>
          </w:rPr>
          <w:t>前言</w:t>
        </w:r>
        <w:r w:rsidRPr="009D7FE7">
          <w:rPr>
            <w:noProof/>
          </w:rPr>
          <w:tab/>
        </w:r>
        <w:r w:rsidRPr="009D7FE7">
          <w:rPr>
            <w:noProof/>
          </w:rPr>
          <w:fldChar w:fldCharType="begin"/>
        </w:r>
        <w:r w:rsidRPr="009D7FE7">
          <w:rPr>
            <w:noProof/>
          </w:rPr>
          <w:instrText xml:space="preserve"> PAGEREF _Toc100853459 \h </w:instrText>
        </w:r>
        <w:r w:rsidRPr="009D7FE7">
          <w:rPr>
            <w:noProof/>
          </w:rPr>
        </w:r>
        <w:r w:rsidRPr="009D7FE7">
          <w:rPr>
            <w:noProof/>
          </w:rPr>
          <w:fldChar w:fldCharType="separate"/>
        </w:r>
        <w:r w:rsidRPr="009D7FE7">
          <w:rPr>
            <w:noProof/>
          </w:rPr>
          <w:t>II</w:t>
        </w:r>
        <w:r w:rsidRPr="009D7FE7">
          <w:rPr>
            <w:noProof/>
          </w:rPr>
          <w:fldChar w:fldCharType="end"/>
        </w:r>
      </w:hyperlink>
    </w:p>
    <w:p w14:paraId="71EDF80D" w14:textId="77777777" w:rsidR="009D7FE7" w:rsidRPr="009D7FE7" w:rsidRDefault="005D0E4B">
      <w:pPr>
        <w:pStyle w:val="10"/>
        <w:tabs>
          <w:tab w:val="right" w:leader="dot" w:pos="9344"/>
        </w:tabs>
        <w:rPr>
          <w:rFonts w:asciiTheme="minorHAnsi" w:eastAsiaTheme="minorEastAsia" w:hAnsiTheme="minorHAnsi" w:cstheme="minorBidi"/>
          <w:noProof/>
          <w:szCs w:val="22"/>
        </w:rPr>
      </w:pPr>
      <w:hyperlink w:anchor="_Toc100853460" w:history="1">
        <w:r w:rsidR="009D7FE7" w:rsidRPr="009D7FE7">
          <w:rPr>
            <w:rStyle w:val="affff5"/>
            <w:noProof/>
          </w:rPr>
          <w:t>1</w:t>
        </w:r>
        <w:r w:rsidR="009D7FE7">
          <w:rPr>
            <w:rStyle w:val="affff5"/>
            <w:noProof/>
          </w:rPr>
          <w:t xml:space="preserve"> </w:t>
        </w:r>
        <w:r w:rsidR="009D7FE7" w:rsidRPr="009D7FE7">
          <w:rPr>
            <w:rStyle w:val="affff5"/>
            <w:rFonts w:hint="eastAsia"/>
            <w:noProof/>
          </w:rPr>
          <w:t xml:space="preserve"> 范围</w:t>
        </w:r>
        <w:r w:rsidR="009D7FE7" w:rsidRPr="009D7FE7">
          <w:rPr>
            <w:noProof/>
          </w:rPr>
          <w:tab/>
        </w:r>
        <w:r w:rsidR="009D7FE7" w:rsidRPr="009D7FE7">
          <w:rPr>
            <w:noProof/>
          </w:rPr>
          <w:fldChar w:fldCharType="begin"/>
        </w:r>
        <w:r w:rsidR="009D7FE7" w:rsidRPr="009D7FE7">
          <w:rPr>
            <w:noProof/>
          </w:rPr>
          <w:instrText xml:space="preserve"> PAGEREF _Toc100853460 \h </w:instrText>
        </w:r>
        <w:r w:rsidR="009D7FE7" w:rsidRPr="009D7FE7">
          <w:rPr>
            <w:noProof/>
          </w:rPr>
        </w:r>
        <w:r w:rsidR="009D7FE7" w:rsidRPr="009D7FE7">
          <w:rPr>
            <w:noProof/>
          </w:rPr>
          <w:fldChar w:fldCharType="separate"/>
        </w:r>
        <w:r w:rsidR="009D7FE7" w:rsidRPr="009D7FE7">
          <w:rPr>
            <w:noProof/>
          </w:rPr>
          <w:t>1</w:t>
        </w:r>
        <w:r w:rsidR="009D7FE7" w:rsidRPr="009D7FE7">
          <w:rPr>
            <w:noProof/>
          </w:rPr>
          <w:fldChar w:fldCharType="end"/>
        </w:r>
      </w:hyperlink>
    </w:p>
    <w:p w14:paraId="5151F8F1" w14:textId="77777777" w:rsidR="009D7FE7" w:rsidRPr="009D7FE7" w:rsidRDefault="005D0E4B">
      <w:pPr>
        <w:pStyle w:val="10"/>
        <w:tabs>
          <w:tab w:val="right" w:leader="dot" w:pos="9344"/>
        </w:tabs>
        <w:rPr>
          <w:rFonts w:asciiTheme="minorHAnsi" w:eastAsiaTheme="minorEastAsia" w:hAnsiTheme="minorHAnsi" w:cstheme="minorBidi"/>
          <w:noProof/>
          <w:szCs w:val="22"/>
        </w:rPr>
      </w:pPr>
      <w:hyperlink w:anchor="_Toc100853461" w:history="1">
        <w:r w:rsidR="009D7FE7" w:rsidRPr="009D7FE7">
          <w:rPr>
            <w:rStyle w:val="affff5"/>
            <w:noProof/>
          </w:rPr>
          <w:t>2</w:t>
        </w:r>
        <w:r w:rsidR="009D7FE7">
          <w:rPr>
            <w:rStyle w:val="affff5"/>
            <w:noProof/>
          </w:rPr>
          <w:t xml:space="preserve"> </w:t>
        </w:r>
        <w:r w:rsidR="009D7FE7" w:rsidRPr="009D7FE7">
          <w:rPr>
            <w:rStyle w:val="affff5"/>
            <w:rFonts w:hint="eastAsia"/>
            <w:noProof/>
          </w:rPr>
          <w:t xml:space="preserve"> 规范性引用文件</w:t>
        </w:r>
        <w:r w:rsidR="009D7FE7" w:rsidRPr="009D7FE7">
          <w:rPr>
            <w:noProof/>
          </w:rPr>
          <w:tab/>
        </w:r>
        <w:r w:rsidR="009D7FE7" w:rsidRPr="009D7FE7">
          <w:rPr>
            <w:noProof/>
          </w:rPr>
          <w:fldChar w:fldCharType="begin"/>
        </w:r>
        <w:r w:rsidR="009D7FE7" w:rsidRPr="009D7FE7">
          <w:rPr>
            <w:noProof/>
          </w:rPr>
          <w:instrText xml:space="preserve"> PAGEREF _Toc100853461 \h </w:instrText>
        </w:r>
        <w:r w:rsidR="009D7FE7" w:rsidRPr="009D7FE7">
          <w:rPr>
            <w:noProof/>
          </w:rPr>
        </w:r>
        <w:r w:rsidR="009D7FE7" w:rsidRPr="009D7FE7">
          <w:rPr>
            <w:noProof/>
          </w:rPr>
          <w:fldChar w:fldCharType="separate"/>
        </w:r>
        <w:r w:rsidR="009D7FE7" w:rsidRPr="009D7FE7">
          <w:rPr>
            <w:noProof/>
          </w:rPr>
          <w:t>1</w:t>
        </w:r>
        <w:r w:rsidR="009D7FE7" w:rsidRPr="009D7FE7">
          <w:rPr>
            <w:noProof/>
          </w:rPr>
          <w:fldChar w:fldCharType="end"/>
        </w:r>
      </w:hyperlink>
    </w:p>
    <w:p w14:paraId="50C816E2" w14:textId="77777777" w:rsidR="009D7FE7" w:rsidRPr="009D7FE7" w:rsidRDefault="005D0E4B">
      <w:pPr>
        <w:pStyle w:val="10"/>
        <w:tabs>
          <w:tab w:val="right" w:leader="dot" w:pos="9344"/>
        </w:tabs>
        <w:rPr>
          <w:rFonts w:asciiTheme="minorHAnsi" w:eastAsiaTheme="minorEastAsia" w:hAnsiTheme="minorHAnsi" w:cstheme="minorBidi"/>
          <w:noProof/>
          <w:szCs w:val="22"/>
        </w:rPr>
      </w:pPr>
      <w:hyperlink w:anchor="_Toc100853462" w:history="1">
        <w:r w:rsidR="009D7FE7" w:rsidRPr="009D7FE7">
          <w:rPr>
            <w:rStyle w:val="affff5"/>
            <w:noProof/>
          </w:rPr>
          <w:t>3</w:t>
        </w:r>
        <w:r w:rsidR="009D7FE7">
          <w:rPr>
            <w:rStyle w:val="affff5"/>
            <w:noProof/>
          </w:rPr>
          <w:t xml:space="preserve"> </w:t>
        </w:r>
        <w:r w:rsidR="009D7FE7" w:rsidRPr="009D7FE7">
          <w:rPr>
            <w:rStyle w:val="affff5"/>
            <w:rFonts w:hint="eastAsia"/>
            <w:noProof/>
          </w:rPr>
          <w:t xml:space="preserve"> 术语和定义</w:t>
        </w:r>
        <w:r w:rsidR="009D7FE7" w:rsidRPr="009D7FE7">
          <w:rPr>
            <w:noProof/>
          </w:rPr>
          <w:tab/>
        </w:r>
        <w:r w:rsidR="009D7FE7" w:rsidRPr="009D7FE7">
          <w:rPr>
            <w:noProof/>
          </w:rPr>
          <w:fldChar w:fldCharType="begin"/>
        </w:r>
        <w:r w:rsidR="009D7FE7" w:rsidRPr="009D7FE7">
          <w:rPr>
            <w:noProof/>
          </w:rPr>
          <w:instrText xml:space="preserve"> PAGEREF _Toc100853462 \h </w:instrText>
        </w:r>
        <w:r w:rsidR="009D7FE7" w:rsidRPr="009D7FE7">
          <w:rPr>
            <w:noProof/>
          </w:rPr>
        </w:r>
        <w:r w:rsidR="009D7FE7" w:rsidRPr="009D7FE7">
          <w:rPr>
            <w:noProof/>
          </w:rPr>
          <w:fldChar w:fldCharType="separate"/>
        </w:r>
        <w:r w:rsidR="009D7FE7" w:rsidRPr="009D7FE7">
          <w:rPr>
            <w:noProof/>
          </w:rPr>
          <w:t>1</w:t>
        </w:r>
        <w:r w:rsidR="009D7FE7" w:rsidRPr="009D7FE7">
          <w:rPr>
            <w:noProof/>
          </w:rPr>
          <w:fldChar w:fldCharType="end"/>
        </w:r>
      </w:hyperlink>
    </w:p>
    <w:p w14:paraId="2722B412" w14:textId="77777777" w:rsidR="009D7FE7" w:rsidRPr="009D7FE7" w:rsidRDefault="005D0E4B">
      <w:pPr>
        <w:pStyle w:val="10"/>
        <w:tabs>
          <w:tab w:val="right" w:leader="dot" w:pos="9344"/>
        </w:tabs>
        <w:rPr>
          <w:rFonts w:asciiTheme="minorHAnsi" w:eastAsiaTheme="minorEastAsia" w:hAnsiTheme="minorHAnsi" w:cstheme="minorBidi"/>
          <w:noProof/>
          <w:szCs w:val="22"/>
        </w:rPr>
      </w:pPr>
      <w:hyperlink w:anchor="_Toc100853463" w:history="1">
        <w:r w:rsidR="009D7FE7" w:rsidRPr="009D7FE7">
          <w:rPr>
            <w:rStyle w:val="affff5"/>
            <w:noProof/>
          </w:rPr>
          <w:t>4</w:t>
        </w:r>
        <w:r w:rsidR="009D7FE7">
          <w:rPr>
            <w:rStyle w:val="affff5"/>
            <w:noProof/>
          </w:rPr>
          <w:t xml:space="preserve"> </w:t>
        </w:r>
        <w:r w:rsidR="009D7FE7" w:rsidRPr="009D7FE7">
          <w:rPr>
            <w:rStyle w:val="affff5"/>
            <w:rFonts w:hint="eastAsia"/>
            <w:noProof/>
          </w:rPr>
          <w:t xml:space="preserve"> 生态保护目标和原则</w:t>
        </w:r>
        <w:r w:rsidR="009D7FE7" w:rsidRPr="009D7FE7">
          <w:rPr>
            <w:noProof/>
          </w:rPr>
          <w:tab/>
        </w:r>
        <w:r w:rsidR="009D7FE7" w:rsidRPr="009D7FE7">
          <w:rPr>
            <w:noProof/>
          </w:rPr>
          <w:fldChar w:fldCharType="begin"/>
        </w:r>
        <w:r w:rsidR="009D7FE7" w:rsidRPr="009D7FE7">
          <w:rPr>
            <w:noProof/>
          </w:rPr>
          <w:instrText xml:space="preserve"> PAGEREF _Toc100853463 \h </w:instrText>
        </w:r>
        <w:r w:rsidR="009D7FE7" w:rsidRPr="009D7FE7">
          <w:rPr>
            <w:noProof/>
          </w:rPr>
        </w:r>
        <w:r w:rsidR="009D7FE7" w:rsidRPr="009D7FE7">
          <w:rPr>
            <w:noProof/>
          </w:rPr>
          <w:fldChar w:fldCharType="separate"/>
        </w:r>
        <w:r w:rsidR="009D7FE7" w:rsidRPr="009D7FE7">
          <w:rPr>
            <w:noProof/>
          </w:rPr>
          <w:t>1</w:t>
        </w:r>
        <w:r w:rsidR="009D7FE7" w:rsidRPr="009D7FE7">
          <w:rPr>
            <w:noProof/>
          </w:rPr>
          <w:fldChar w:fldCharType="end"/>
        </w:r>
      </w:hyperlink>
    </w:p>
    <w:p w14:paraId="7962D374" w14:textId="77777777" w:rsidR="009D7FE7" w:rsidRPr="009D7FE7" w:rsidRDefault="005D0E4B">
      <w:pPr>
        <w:pStyle w:val="23"/>
        <w:rPr>
          <w:rFonts w:asciiTheme="minorHAnsi" w:eastAsiaTheme="minorEastAsia" w:hAnsiTheme="minorHAnsi" w:cstheme="minorBidi"/>
          <w:noProof/>
          <w:szCs w:val="22"/>
        </w:rPr>
      </w:pPr>
      <w:hyperlink w:anchor="_Toc100853464" w:history="1">
        <w:r w:rsidR="009D7FE7" w:rsidRPr="009D7FE7">
          <w:rPr>
            <w:rStyle w:val="affff5"/>
            <w:noProof/>
          </w:rPr>
          <w:t>4.1</w:t>
        </w:r>
        <w:r w:rsidR="009D7FE7">
          <w:rPr>
            <w:rStyle w:val="affff5"/>
            <w:noProof/>
          </w:rPr>
          <w:t xml:space="preserve"> </w:t>
        </w:r>
        <w:r w:rsidR="009D7FE7" w:rsidRPr="009D7FE7">
          <w:rPr>
            <w:rStyle w:val="affff5"/>
            <w:rFonts w:hint="eastAsia"/>
            <w:noProof/>
          </w:rPr>
          <w:t xml:space="preserve"> 目标</w:t>
        </w:r>
        <w:r w:rsidR="009D7FE7" w:rsidRPr="009D7FE7">
          <w:rPr>
            <w:noProof/>
          </w:rPr>
          <w:tab/>
        </w:r>
        <w:r w:rsidR="009D7FE7" w:rsidRPr="009D7FE7">
          <w:rPr>
            <w:noProof/>
          </w:rPr>
          <w:fldChar w:fldCharType="begin"/>
        </w:r>
        <w:r w:rsidR="009D7FE7" w:rsidRPr="009D7FE7">
          <w:rPr>
            <w:noProof/>
          </w:rPr>
          <w:instrText xml:space="preserve"> PAGEREF _Toc100853464 \h </w:instrText>
        </w:r>
        <w:r w:rsidR="009D7FE7" w:rsidRPr="009D7FE7">
          <w:rPr>
            <w:noProof/>
          </w:rPr>
        </w:r>
        <w:r w:rsidR="009D7FE7" w:rsidRPr="009D7FE7">
          <w:rPr>
            <w:noProof/>
          </w:rPr>
          <w:fldChar w:fldCharType="separate"/>
        </w:r>
        <w:r w:rsidR="009D7FE7" w:rsidRPr="009D7FE7">
          <w:rPr>
            <w:noProof/>
          </w:rPr>
          <w:t>1</w:t>
        </w:r>
        <w:r w:rsidR="009D7FE7" w:rsidRPr="009D7FE7">
          <w:rPr>
            <w:noProof/>
          </w:rPr>
          <w:fldChar w:fldCharType="end"/>
        </w:r>
      </w:hyperlink>
    </w:p>
    <w:p w14:paraId="5F56FCD4" w14:textId="77777777" w:rsidR="009D7FE7" w:rsidRPr="009D7FE7" w:rsidRDefault="005D0E4B">
      <w:pPr>
        <w:pStyle w:val="23"/>
        <w:rPr>
          <w:rFonts w:asciiTheme="minorHAnsi" w:eastAsiaTheme="minorEastAsia" w:hAnsiTheme="minorHAnsi" w:cstheme="minorBidi"/>
          <w:noProof/>
          <w:szCs w:val="22"/>
        </w:rPr>
      </w:pPr>
      <w:hyperlink w:anchor="_Toc100853465" w:history="1">
        <w:r w:rsidR="009D7FE7" w:rsidRPr="009D7FE7">
          <w:rPr>
            <w:rStyle w:val="affff5"/>
            <w:noProof/>
          </w:rPr>
          <w:t>4.2</w:t>
        </w:r>
        <w:r w:rsidR="009D7FE7">
          <w:rPr>
            <w:rStyle w:val="affff5"/>
            <w:noProof/>
          </w:rPr>
          <w:t xml:space="preserve"> </w:t>
        </w:r>
        <w:r w:rsidR="009D7FE7" w:rsidRPr="009D7FE7">
          <w:rPr>
            <w:rStyle w:val="affff5"/>
            <w:rFonts w:hint="eastAsia"/>
            <w:noProof/>
          </w:rPr>
          <w:t xml:space="preserve"> 基本原则</w:t>
        </w:r>
        <w:r w:rsidR="009D7FE7" w:rsidRPr="009D7FE7">
          <w:rPr>
            <w:noProof/>
          </w:rPr>
          <w:tab/>
        </w:r>
        <w:r w:rsidR="009D7FE7" w:rsidRPr="009D7FE7">
          <w:rPr>
            <w:noProof/>
          </w:rPr>
          <w:fldChar w:fldCharType="begin"/>
        </w:r>
        <w:r w:rsidR="009D7FE7" w:rsidRPr="009D7FE7">
          <w:rPr>
            <w:noProof/>
          </w:rPr>
          <w:instrText xml:space="preserve"> PAGEREF _Toc100853465 \h </w:instrText>
        </w:r>
        <w:r w:rsidR="009D7FE7" w:rsidRPr="009D7FE7">
          <w:rPr>
            <w:noProof/>
          </w:rPr>
        </w:r>
        <w:r w:rsidR="009D7FE7" w:rsidRPr="009D7FE7">
          <w:rPr>
            <w:noProof/>
          </w:rPr>
          <w:fldChar w:fldCharType="separate"/>
        </w:r>
        <w:r w:rsidR="009D7FE7" w:rsidRPr="009D7FE7">
          <w:rPr>
            <w:noProof/>
          </w:rPr>
          <w:t>1</w:t>
        </w:r>
        <w:r w:rsidR="009D7FE7" w:rsidRPr="009D7FE7">
          <w:rPr>
            <w:noProof/>
          </w:rPr>
          <w:fldChar w:fldCharType="end"/>
        </w:r>
      </w:hyperlink>
    </w:p>
    <w:p w14:paraId="272E3C3D" w14:textId="77777777" w:rsidR="009D7FE7" w:rsidRPr="009D7FE7" w:rsidRDefault="005D0E4B">
      <w:pPr>
        <w:pStyle w:val="10"/>
        <w:tabs>
          <w:tab w:val="right" w:leader="dot" w:pos="9344"/>
        </w:tabs>
        <w:rPr>
          <w:rFonts w:asciiTheme="minorHAnsi" w:eastAsiaTheme="minorEastAsia" w:hAnsiTheme="minorHAnsi" w:cstheme="minorBidi"/>
          <w:noProof/>
          <w:szCs w:val="22"/>
        </w:rPr>
      </w:pPr>
      <w:hyperlink w:anchor="_Toc100853466" w:history="1">
        <w:r w:rsidR="009D7FE7" w:rsidRPr="009D7FE7">
          <w:rPr>
            <w:rStyle w:val="affff5"/>
            <w:noProof/>
          </w:rPr>
          <w:t>5</w:t>
        </w:r>
        <w:r w:rsidR="009D7FE7">
          <w:rPr>
            <w:rStyle w:val="affff5"/>
            <w:noProof/>
          </w:rPr>
          <w:t xml:space="preserve"> </w:t>
        </w:r>
        <w:r w:rsidR="009D7FE7" w:rsidRPr="009D7FE7">
          <w:rPr>
            <w:rStyle w:val="affff5"/>
            <w:rFonts w:hint="eastAsia"/>
            <w:noProof/>
          </w:rPr>
          <w:t xml:space="preserve"> 调查</w:t>
        </w:r>
        <w:r w:rsidR="009D7FE7" w:rsidRPr="009D7FE7">
          <w:rPr>
            <w:noProof/>
          </w:rPr>
          <w:tab/>
        </w:r>
        <w:r w:rsidR="009D7FE7" w:rsidRPr="009D7FE7">
          <w:rPr>
            <w:noProof/>
          </w:rPr>
          <w:fldChar w:fldCharType="begin"/>
        </w:r>
        <w:r w:rsidR="009D7FE7" w:rsidRPr="009D7FE7">
          <w:rPr>
            <w:noProof/>
          </w:rPr>
          <w:instrText xml:space="preserve"> PAGEREF _Toc100853466 \h </w:instrText>
        </w:r>
        <w:r w:rsidR="009D7FE7" w:rsidRPr="009D7FE7">
          <w:rPr>
            <w:noProof/>
          </w:rPr>
        </w:r>
        <w:r w:rsidR="009D7FE7" w:rsidRPr="009D7FE7">
          <w:rPr>
            <w:noProof/>
          </w:rPr>
          <w:fldChar w:fldCharType="separate"/>
        </w:r>
        <w:r w:rsidR="009D7FE7" w:rsidRPr="009D7FE7">
          <w:rPr>
            <w:noProof/>
          </w:rPr>
          <w:t>2</w:t>
        </w:r>
        <w:r w:rsidR="009D7FE7" w:rsidRPr="009D7FE7">
          <w:rPr>
            <w:noProof/>
          </w:rPr>
          <w:fldChar w:fldCharType="end"/>
        </w:r>
      </w:hyperlink>
    </w:p>
    <w:p w14:paraId="33C9C73A" w14:textId="77777777" w:rsidR="009D7FE7" w:rsidRPr="009D7FE7" w:rsidRDefault="005D0E4B">
      <w:pPr>
        <w:pStyle w:val="23"/>
        <w:rPr>
          <w:rFonts w:asciiTheme="minorHAnsi" w:eastAsiaTheme="minorEastAsia" w:hAnsiTheme="minorHAnsi" w:cstheme="minorBidi"/>
          <w:noProof/>
          <w:szCs w:val="22"/>
        </w:rPr>
      </w:pPr>
      <w:hyperlink w:anchor="_Toc100853467" w:history="1">
        <w:r w:rsidR="009D7FE7" w:rsidRPr="009D7FE7">
          <w:rPr>
            <w:rStyle w:val="affff5"/>
            <w:noProof/>
          </w:rPr>
          <w:t>5.1</w:t>
        </w:r>
        <w:r w:rsidR="009D7FE7">
          <w:rPr>
            <w:rStyle w:val="affff5"/>
            <w:noProof/>
          </w:rPr>
          <w:t xml:space="preserve"> </w:t>
        </w:r>
        <w:r w:rsidR="009D7FE7" w:rsidRPr="009D7FE7">
          <w:rPr>
            <w:rStyle w:val="affff5"/>
            <w:rFonts w:hint="eastAsia"/>
            <w:noProof/>
          </w:rPr>
          <w:t xml:space="preserve"> 原则</w:t>
        </w:r>
        <w:r w:rsidR="009D7FE7" w:rsidRPr="009D7FE7">
          <w:rPr>
            <w:noProof/>
          </w:rPr>
          <w:tab/>
        </w:r>
        <w:r w:rsidR="009D7FE7" w:rsidRPr="009D7FE7">
          <w:rPr>
            <w:noProof/>
          </w:rPr>
          <w:fldChar w:fldCharType="begin"/>
        </w:r>
        <w:r w:rsidR="009D7FE7" w:rsidRPr="009D7FE7">
          <w:rPr>
            <w:noProof/>
          </w:rPr>
          <w:instrText xml:space="preserve"> PAGEREF _Toc100853467 \h </w:instrText>
        </w:r>
        <w:r w:rsidR="009D7FE7" w:rsidRPr="009D7FE7">
          <w:rPr>
            <w:noProof/>
          </w:rPr>
        </w:r>
        <w:r w:rsidR="009D7FE7" w:rsidRPr="009D7FE7">
          <w:rPr>
            <w:noProof/>
          </w:rPr>
          <w:fldChar w:fldCharType="separate"/>
        </w:r>
        <w:r w:rsidR="009D7FE7" w:rsidRPr="009D7FE7">
          <w:rPr>
            <w:noProof/>
          </w:rPr>
          <w:t>2</w:t>
        </w:r>
        <w:r w:rsidR="009D7FE7" w:rsidRPr="009D7FE7">
          <w:rPr>
            <w:noProof/>
          </w:rPr>
          <w:fldChar w:fldCharType="end"/>
        </w:r>
      </w:hyperlink>
    </w:p>
    <w:p w14:paraId="5EECD875" w14:textId="77777777" w:rsidR="009D7FE7" w:rsidRPr="009D7FE7" w:rsidRDefault="005D0E4B">
      <w:pPr>
        <w:pStyle w:val="23"/>
        <w:rPr>
          <w:rFonts w:asciiTheme="minorHAnsi" w:eastAsiaTheme="minorEastAsia" w:hAnsiTheme="minorHAnsi" w:cstheme="minorBidi"/>
          <w:noProof/>
          <w:szCs w:val="22"/>
        </w:rPr>
      </w:pPr>
      <w:hyperlink w:anchor="_Toc100853468" w:history="1">
        <w:r w:rsidR="009D7FE7" w:rsidRPr="009D7FE7">
          <w:rPr>
            <w:rStyle w:val="affff5"/>
            <w:noProof/>
          </w:rPr>
          <w:t>5.2</w:t>
        </w:r>
        <w:r w:rsidR="009D7FE7">
          <w:rPr>
            <w:rStyle w:val="affff5"/>
            <w:noProof/>
          </w:rPr>
          <w:t xml:space="preserve"> </w:t>
        </w:r>
        <w:r w:rsidR="009D7FE7" w:rsidRPr="009D7FE7">
          <w:rPr>
            <w:rStyle w:val="affff5"/>
            <w:rFonts w:hint="eastAsia"/>
            <w:noProof/>
          </w:rPr>
          <w:t xml:space="preserve"> 指标</w:t>
        </w:r>
        <w:r w:rsidR="009D7FE7" w:rsidRPr="009D7FE7">
          <w:rPr>
            <w:noProof/>
          </w:rPr>
          <w:tab/>
        </w:r>
        <w:r w:rsidR="009D7FE7" w:rsidRPr="009D7FE7">
          <w:rPr>
            <w:noProof/>
          </w:rPr>
          <w:fldChar w:fldCharType="begin"/>
        </w:r>
        <w:r w:rsidR="009D7FE7" w:rsidRPr="009D7FE7">
          <w:rPr>
            <w:noProof/>
          </w:rPr>
          <w:instrText xml:space="preserve"> PAGEREF _Toc100853468 \h </w:instrText>
        </w:r>
        <w:r w:rsidR="009D7FE7" w:rsidRPr="009D7FE7">
          <w:rPr>
            <w:noProof/>
          </w:rPr>
        </w:r>
        <w:r w:rsidR="009D7FE7" w:rsidRPr="009D7FE7">
          <w:rPr>
            <w:noProof/>
          </w:rPr>
          <w:fldChar w:fldCharType="separate"/>
        </w:r>
        <w:r w:rsidR="009D7FE7" w:rsidRPr="009D7FE7">
          <w:rPr>
            <w:noProof/>
          </w:rPr>
          <w:t>2</w:t>
        </w:r>
        <w:r w:rsidR="009D7FE7" w:rsidRPr="009D7FE7">
          <w:rPr>
            <w:noProof/>
          </w:rPr>
          <w:fldChar w:fldCharType="end"/>
        </w:r>
      </w:hyperlink>
    </w:p>
    <w:p w14:paraId="3F38D8EB" w14:textId="77777777" w:rsidR="009D7FE7" w:rsidRPr="009D7FE7" w:rsidRDefault="005D0E4B">
      <w:pPr>
        <w:pStyle w:val="23"/>
        <w:rPr>
          <w:rFonts w:asciiTheme="minorHAnsi" w:eastAsiaTheme="minorEastAsia" w:hAnsiTheme="minorHAnsi" w:cstheme="minorBidi"/>
          <w:noProof/>
          <w:szCs w:val="22"/>
        </w:rPr>
      </w:pPr>
      <w:hyperlink w:anchor="_Toc100853469" w:history="1">
        <w:r w:rsidR="009D7FE7" w:rsidRPr="009D7FE7">
          <w:rPr>
            <w:rStyle w:val="affff5"/>
            <w:noProof/>
          </w:rPr>
          <w:t>5.3</w:t>
        </w:r>
        <w:r w:rsidR="009D7FE7">
          <w:rPr>
            <w:rStyle w:val="affff5"/>
            <w:noProof/>
          </w:rPr>
          <w:t xml:space="preserve"> </w:t>
        </w:r>
        <w:r w:rsidR="009D7FE7" w:rsidRPr="009D7FE7">
          <w:rPr>
            <w:rStyle w:val="affff5"/>
            <w:rFonts w:hint="eastAsia"/>
            <w:noProof/>
          </w:rPr>
          <w:t xml:space="preserve"> 监测方法</w:t>
        </w:r>
        <w:r w:rsidR="009D7FE7" w:rsidRPr="009D7FE7">
          <w:rPr>
            <w:noProof/>
          </w:rPr>
          <w:tab/>
        </w:r>
        <w:r w:rsidR="009D7FE7" w:rsidRPr="009D7FE7">
          <w:rPr>
            <w:noProof/>
          </w:rPr>
          <w:fldChar w:fldCharType="begin"/>
        </w:r>
        <w:r w:rsidR="009D7FE7" w:rsidRPr="009D7FE7">
          <w:rPr>
            <w:noProof/>
          </w:rPr>
          <w:instrText xml:space="preserve"> PAGEREF _Toc100853469 \h </w:instrText>
        </w:r>
        <w:r w:rsidR="009D7FE7" w:rsidRPr="009D7FE7">
          <w:rPr>
            <w:noProof/>
          </w:rPr>
        </w:r>
        <w:r w:rsidR="009D7FE7" w:rsidRPr="009D7FE7">
          <w:rPr>
            <w:noProof/>
          </w:rPr>
          <w:fldChar w:fldCharType="separate"/>
        </w:r>
        <w:r w:rsidR="009D7FE7" w:rsidRPr="009D7FE7">
          <w:rPr>
            <w:noProof/>
          </w:rPr>
          <w:t>3</w:t>
        </w:r>
        <w:r w:rsidR="009D7FE7" w:rsidRPr="009D7FE7">
          <w:rPr>
            <w:noProof/>
          </w:rPr>
          <w:fldChar w:fldCharType="end"/>
        </w:r>
      </w:hyperlink>
    </w:p>
    <w:p w14:paraId="02E6961A" w14:textId="77777777" w:rsidR="009D7FE7" w:rsidRPr="009D7FE7" w:rsidRDefault="005D0E4B">
      <w:pPr>
        <w:pStyle w:val="23"/>
        <w:rPr>
          <w:rFonts w:asciiTheme="minorHAnsi" w:eastAsiaTheme="minorEastAsia" w:hAnsiTheme="minorHAnsi" w:cstheme="minorBidi"/>
          <w:noProof/>
          <w:szCs w:val="22"/>
        </w:rPr>
      </w:pPr>
      <w:hyperlink w:anchor="_Toc100853470" w:history="1">
        <w:r w:rsidR="009D7FE7" w:rsidRPr="009D7FE7">
          <w:rPr>
            <w:rStyle w:val="affff5"/>
            <w:noProof/>
          </w:rPr>
          <w:t>5.4</w:t>
        </w:r>
        <w:r w:rsidR="009D7FE7">
          <w:rPr>
            <w:rStyle w:val="affff5"/>
            <w:noProof/>
          </w:rPr>
          <w:t xml:space="preserve"> </w:t>
        </w:r>
        <w:r w:rsidR="009D7FE7" w:rsidRPr="009D7FE7">
          <w:rPr>
            <w:rStyle w:val="affff5"/>
            <w:rFonts w:hint="eastAsia"/>
            <w:noProof/>
          </w:rPr>
          <w:t xml:space="preserve"> 评价</w:t>
        </w:r>
        <w:r w:rsidR="009D7FE7" w:rsidRPr="009D7FE7">
          <w:rPr>
            <w:noProof/>
          </w:rPr>
          <w:tab/>
        </w:r>
        <w:r w:rsidR="009D7FE7" w:rsidRPr="009D7FE7">
          <w:rPr>
            <w:noProof/>
          </w:rPr>
          <w:fldChar w:fldCharType="begin"/>
        </w:r>
        <w:r w:rsidR="009D7FE7" w:rsidRPr="009D7FE7">
          <w:rPr>
            <w:noProof/>
          </w:rPr>
          <w:instrText xml:space="preserve"> PAGEREF _Toc100853470 \h </w:instrText>
        </w:r>
        <w:r w:rsidR="009D7FE7" w:rsidRPr="009D7FE7">
          <w:rPr>
            <w:noProof/>
          </w:rPr>
        </w:r>
        <w:r w:rsidR="009D7FE7" w:rsidRPr="009D7FE7">
          <w:rPr>
            <w:noProof/>
          </w:rPr>
          <w:fldChar w:fldCharType="separate"/>
        </w:r>
        <w:r w:rsidR="009D7FE7" w:rsidRPr="009D7FE7">
          <w:rPr>
            <w:noProof/>
          </w:rPr>
          <w:t>3</w:t>
        </w:r>
        <w:r w:rsidR="009D7FE7" w:rsidRPr="009D7FE7">
          <w:rPr>
            <w:noProof/>
          </w:rPr>
          <w:fldChar w:fldCharType="end"/>
        </w:r>
      </w:hyperlink>
    </w:p>
    <w:p w14:paraId="6319180B" w14:textId="77777777" w:rsidR="009D7FE7" w:rsidRPr="009D7FE7" w:rsidRDefault="005D0E4B">
      <w:pPr>
        <w:pStyle w:val="10"/>
        <w:tabs>
          <w:tab w:val="right" w:leader="dot" w:pos="9344"/>
        </w:tabs>
        <w:rPr>
          <w:rFonts w:asciiTheme="minorHAnsi" w:eastAsiaTheme="minorEastAsia" w:hAnsiTheme="minorHAnsi" w:cstheme="minorBidi"/>
          <w:noProof/>
          <w:szCs w:val="22"/>
        </w:rPr>
      </w:pPr>
      <w:hyperlink w:anchor="_Toc100853471" w:history="1">
        <w:r w:rsidR="009D7FE7" w:rsidRPr="009D7FE7">
          <w:rPr>
            <w:rStyle w:val="affff5"/>
            <w:noProof/>
          </w:rPr>
          <w:t>6</w:t>
        </w:r>
        <w:r w:rsidR="009D7FE7">
          <w:rPr>
            <w:rStyle w:val="affff5"/>
            <w:noProof/>
          </w:rPr>
          <w:t xml:space="preserve"> </w:t>
        </w:r>
        <w:r w:rsidR="009D7FE7" w:rsidRPr="009D7FE7">
          <w:rPr>
            <w:rStyle w:val="affff5"/>
            <w:rFonts w:hint="eastAsia"/>
            <w:noProof/>
          </w:rPr>
          <w:t xml:space="preserve"> 生态保护</w:t>
        </w:r>
        <w:r w:rsidR="009D7FE7" w:rsidRPr="009D7FE7">
          <w:rPr>
            <w:noProof/>
          </w:rPr>
          <w:tab/>
        </w:r>
        <w:r w:rsidR="009D7FE7" w:rsidRPr="009D7FE7">
          <w:rPr>
            <w:noProof/>
          </w:rPr>
          <w:fldChar w:fldCharType="begin"/>
        </w:r>
        <w:r w:rsidR="009D7FE7" w:rsidRPr="009D7FE7">
          <w:rPr>
            <w:noProof/>
          </w:rPr>
          <w:instrText xml:space="preserve"> PAGEREF _Toc100853471 \h </w:instrText>
        </w:r>
        <w:r w:rsidR="009D7FE7" w:rsidRPr="009D7FE7">
          <w:rPr>
            <w:noProof/>
          </w:rPr>
        </w:r>
        <w:r w:rsidR="009D7FE7" w:rsidRPr="009D7FE7">
          <w:rPr>
            <w:noProof/>
          </w:rPr>
          <w:fldChar w:fldCharType="separate"/>
        </w:r>
        <w:r w:rsidR="009D7FE7" w:rsidRPr="009D7FE7">
          <w:rPr>
            <w:noProof/>
          </w:rPr>
          <w:t>3</w:t>
        </w:r>
        <w:r w:rsidR="009D7FE7" w:rsidRPr="009D7FE7">
          <w:rPr>
            <w:noProof/>
          </w:rPr>
          <w:fldChar w:fldCharType="end"/>
        </w:r>
      </w:hyperlink>
    </w:p>
    <w:p w14:paraId="54BC4B78" w14:textId="77777777" w:rsidR="009D7FE7" w:rsidRPr="009D7FE7" w:rsidRDefault="005D0E4B">
      <w:pPr>
        <w:pStyle w:val="23"/>
        <w:rPr>
          <w:rFonts w:asciiTheme="minorHAnsi" w:eastAsiaTheme="minorEastAsia" w:hAnsiTheme="minorHAnsi" w:cstheme="minorBidi"/>
          <w:noProof/>
          <w:szCs w:val="22"/>
        </w:rPr>
      </w:pPr>
      <w:hyperlink w:anchor="_Toc100853472" w:history="1">
        <w:r w:rsidR="009D7FE7" w:rsidRPr="009D7FE7">
          <w:rPr>
            <w:rStyle w:val="affff5"/>
            <w:noProof/>
          </w:rPr>
          <w:t>6.1</w:t>
        </w:r>
        <w:r w:rsidR="009D7FE7">
          <w:rPr>
            <w:rStyle w:val="affff5"/>
            <w:noProof/>
          </w:rPr>
          <w:t xml:space="preserve"> </w:t>
        </w:r>
        <w:r w:rsidR="009D7FE7" w:rsidRPr="009D7FE7">
          <w:rPr>
            <w:rStyle w:val="affff5"/>
            <w:rFonts w:hint="eastAsia"/>
            <w:noProof/>
          </w:rPr>
          <w:t xml:space="preserve"> 原位管护技术</w:t>
        </w:r>
        <w:r w:rsidR="009D7FE7" w:rsidRPr="009D7FE7">
          <w:rPr>
            <w:noProof/>
          </w:rPr>
          <w:tab/>
        </w:r>
        <w:r w:rsidR="009D7FE7" w:rsidRPr="009D7FE7">
          <w:rPr>
            <w:noProof/>
          </w:rPr>
          <w:fldChar w:fldCharType="begin"/>
        </w:r>
        <w:r w:rsidR="009D7FE7" w:rsidRPr="009D7FE7">
          <w:rPr>
            <w:noProof/>
          </w:rPr>
          <w:instrText xml:space="preserve"> PAGEREF _Toc100853472 \h </w:instrText>
        </w:r>
        <w:r w:rsidR="009D7FE7" w:rsidRPr="009D7FE7">
          <w:rPr>
            <w:noProof/>
          </w:rPr>
        </w:r>
        <w:r w:rsidR="009D7FE7" w:rsidRPr="009D7FE7">
          <w:rPr>
            <w:noProof/>
          </w:rPr>
          <w:fldChar w:fldCharType="separate"/>
        </w:r>
        <w:r w:rsidR="009D7FE7" w:rsidRPr="009D7FE7">
          <w:rPr>
            <w:noProof/>
          </w:rPr>
          <w:t>3</w:t>
        </w:r>
        <w:r w:rsidR="009D7FE7" w:rsidRPr="009D7FE7">
          <w:rPr>
            <w:noProof/>
          </w:rPr>
          <w:fldChar w:fldCharType="end"/>
        </w:r>
      </w:hyperlink>
    </w:p>
    <w:p w14:paraId="56A81388" w14:textId="77777777" w:rsidR="009D7FE7" w:rsidRPr="009D7FE7" w:rsidRDefault="005D0E4B">
      <w:pPr>
        <w:pStyle w:val="23"/>
        <w:rPr>
          <w:rFonts w:asciiTheme="minorHAnsi" w:eastAsiaTheme="minorEastAsia" w:hAnsiTheme="minorHAnsi" w:cstheme="minorBidi"/>
          <w:noProof/>
          <w:szCs w:val="22"/>
        </w:rPr>
      </w:pPr>
      <w:hyperlink w:anchor="_Toc100853473" w:history="1">
        <w:r w:rsidR="009D7FE7" w:rsidRPr="009D7FE7">
          <w:rPr>
            <w:rStyle w:val="affff5"/>
            <w:noProof/>
          </w:rPr>
          <w:t>6.2</w:t>
        </w:r>
        <w:r w:rsidR="009D7FE7">
          <w:rPr>
            <w:rStyle w:val="affff5"/>
            <w:noProof/>
          </w:rPr>
          <w:t xml:space="preserve"> </w:t>
        </w:r>
        <w:r w:rsidR="009D7FE7" w:rsidRPr="009D7FE7">
          <w:rPr>
            <w:rStyle w:val="affff5"/>
            <w:rFonts w:hint="eastAsia"/>
            <w:noProof/>
          </w:rPr>
          <w:t xml:space="preserve"> 工程技术措施</w:t>
        </w:r>
        <w:r w:rsidR="009D7FE7" w:rsidRPr="009D7FE7">
          <w:rPr>
            <w:noProof/>
          </w:rPr>
          <w:tab/>
        </w:r>
        <w:r w:rsidR="009D7FE7" w:rsidRPr="009D7FE7">
          <w:rPr>
            <w:noProof/>
          </w:rPr>
          <w:fldChar w:fldCharType="begin"/>
        </w:r>
        <w:r w:rsidR="009D7FE7" w:rsidRPr="009D7FE7">
          <w:rPr>
            <w:noProof/>
          </w:rPr>
          <w:instrText xml:space="preserve"> PAGEREF _Toc100853473 \h </w:instrText>
        </w:r>
        <w:r w:rsidR="009D7FE7" w:rsidRPr="009D7FE7">
          <w:rPr>
            <w:noProof/>
          </w:rPr>
        </w:r>
        <w:r w:rsidR="009D7FE7" w:rsidRPr="009D7FE7">
          <w:rPr>
            <w:noProof/>
          </w:rPr>
          <w:fldChar w:fldCharType="separate"/>
        </w:r>
        <w:r w:rsidR="009D7FE7" w:rsidRPr="009D7FE7">
          <w:rPr>
            <w:noProof/>
          </w:rPr>
          <w:t>3</w:t>
        </w:r>
        <w:r w:rsidR="009D7FE7" w:rsidRPr="009D7FE7">
          <w:rPr>
            <w:noProof/>
          </w:rPr>
          <w:fldChar w:fldCharType="end"/>
        </w:r>
      </w:hyperlink>
    </w:p>
    <w:p w14:paraId="0902398D" w14:textId="77777777" w:rsidR="009D7FE7" w:rsidRPr="009D7FE7" w:rsidRDefault="005D0E4B">
      <w:pPr>
        <w:pStyle w:val="23"/>
        <w:rPr>
          <w:rFonts w:asciiTheme="minorHAnsi" w:eastAsiaTheme="minorEastAsia" w:hAnsiTheme="minorHAnsi" w:cstheme="minorBidi"/>
          <w:noProof/>
          <w:szCs w:val="22"/>
        </w:rPr>
      </w:pPr>
      <w:hyperlink w:anchor="_Toc100853474" w:history="1">
        <w:r w:rsidR="009D7FE7" w:rsidRPr="009D7FE7">
          <w:rPr>
            <w:rStyle w:val="affff5"/>
            <w:noProof/>
          </w:rPr>
          <w:t>6.3</w:t>
        </w:r>
        <w:r w:rsidR="009D7FE7">
          <w:rPr>
            <w:rStyle w:val="affff5"/>
            <w:noProof/>
          </w:rPr>
          <w:t xml:space="preserve"> </w:t>
        </w:r>
        <w:r w:rsidR="009D7FE7" w:rsidRPr="009D7FE7">
          <w:rPr>
            <w:rStyle w:val="affff5"/>
            <w:rFonts w:hint="eastAsia"/>
            <w:noProof/>
          </w:rPr>
          <w:t xml:space="preserve"> 科学采摘</w:t>
        </w:r>
        <w:r w:rsidR="009D7FE7" w:rsidRPr="009D7FE7">
          <w:rPr>
            <w:noProof/>
          </w:rPr>
          <w:tab/>
        </w:r>
        <w:r w:rsidR="009D7FE7" w:rsidRPr="009D7FE7">
          <w:rPr>
            <w:noProof/>
          </w:rPr>
          <w:fldChar w:fldCharType="begin"/>
        </w:r>
        <w:r w:rsidR="009D7FE7" w:rsidRPr="009D7FE7">
          <w:rPr>
            <w:noProof/>
          </w:rPr>
          <w:instrText xml:space="preserve"> PAGEREF _Toc100853474 \h </w:instrText>
        </w:r>
        <w:r w:rsidR="009D7FE7" w:rsidRPr="009D7FE7">
          <w:rPr>
            <w:noProof/>
          </w:rPr>
        </w:r>
        <w:r w:rsidR="009D7FE7" w:rsidRPr="009D7FE7">
          <w:rPr>
            <w:noProof/>
          </w:rPr>
          <w:fldChar w:fldCharType="separate"/>
        </w:r>
        <w:r w:rsidR="009D7FE7" w:rsidRPr="009D7FE7">
          <w:rPr>
            <w:noProof/>
          </w:rPr>
          <w:t>3</w:t>
        </w:r>
        <w:r w:rsidR="009D7FE7" w:rsidRPr="009D7FE7">
          <w:rPr>
            <w:noProof/>
          </w:rPr>
          <w:fldChar w:fldCharType="end"/>
        </w:r>
      </w:hyperlink>
    </w:p>
    <w:p w14:paraId="35669457" w14:textId="77777777" w:rsidR="009D7FE7" w:rsidRPr="009D7FE7" w:rsidRDefault="005D0E4B">
      <w:pPr>
        <w:pStyle w:val="23"/>
        <w:rPr>
          <w:rFonts w:asciiTheme="minorHAnsi" w:eastAsiaTheme="minorEastAsia" w:hAnsiTheme="minorHAnsi" w:cstheme="minorBidi"/>
          <w:noProof/>
          <w:szCs w:val="22"/>
        </w:rPr>
      </w:pPr>
      <w:hyperlink w:anchor="_Toc100853475" w:history="1">
        <w:r w:rsidR="009D7FE7" w:rsidRPr="009D7FE7">
          <w:rPr>
            <w:rStyle w:val="affff5"/>
            <w:noProof/>
          </w:rPr>
          <w:t>6.4</w:t>
        </w:r>
        <w:r w:rsidR="009D7FE7">
          <w:rPr>
            <w:rStyle w:val="affff5"/>
            <w:noProof/>
          </w:rPr>
          <w:t xml:space="preserve"> </w:t>
        </w:r>
        <w:r w:rsidR="009D7FE7" w:rsidRPr="009D7FE7">
          <w:rPr>
            <w:rStyle w:val="affff5"/>
            <w:rFonts w:hint="eastAsia"/>
            <w:noProof/>
          </w:rPr>
          <w:t xml:space="preserve"> 科学修剪</w:t>
        </w:r>
        <w:r w:rsidR="009D7FE7" w:rsidRPr="009D7FE7">
          <w:rPr>
            <w:noProof/>
          </w:rPr>
          <w:tab/>
        </w:r>
        <w:r w:rsidR="009D7FE7" w:rsidRPr="009D7FE7">
          <w:rPr>
            <w:noProof/>
          </w:rPr>
          <w:fldChar w:fldCharType="begin"/>
        </w:r>
        <w:r w:rsidR="009D7FE7" w:rsidRPr="009D7FE7">
          <w:rPr>
            <w:noProof/>
          </w:rPr>
          <w:instrText xml:space="preserve"> PAGEREF _Toc100853475 \h </w:instrText>
        </w:r>
        <w:r w:rsidR="009D7FE7" w:rsidRPr="009D7FE7">
          <w:rPr>
            <w:noProof/>
          </w:rPr>
        </w:r>
        <w:r w:rsidR="009D7FE7" w:rsidRPr="009D7FE7">
          <w:rPr>
            <w:noProof/>
          </w:rPr>
          <w:fldChar w:fldCharType="separate"/>
        </w:r>
        <w:r w:rsidR="009D7FE7" w:rsidRPr="009D7FE7">
          <w:rPr>
            <w:noProof/>
          </w:rPr>
          <w:t>3</w:t>
        </w:r>
        <w:r w:rsidR="009D7FE7" w:rsidRPr="009D7FE7">
          <w:rPr>
            <w:noProof/>
          </w:rPr>
          <w:fldChar w:fldCharType="end"/>
        </w:r>
      </w:hyperlink>
    </w:p>
    <w:p w14:paraId="3B559756" w14:textId="77777777" w:rsidR="009D7FE7" w:rsidRPr="009D7FE7" w:rsidRDefault="005D0E4B">
      <w:pPr>
        <w:pStyle w:val="10"/>
        <w:tabs>
          <w:tab w:val="right" w:leader="dot" w:pos="9344"/>
        </w:tabs>
        <w:rPr>
          <w:rFonts w:asciiTheme="minorHAnsi" w:eastAsiaTheme="minorEastAsia" w:hAnsiTheme="minorHAnsi" w:cstheme="minorBidi"/>
          <w:noProof/>
          <w:szCs w:val="22"/>
        </w:rPr>
      </w:pPr>
      <w:hyperlink w:anchor="_Toc100853476" w:history="1">
        <w:r w:rsidR="009D7FE7" w:rsidRPr="009D7FE7">
          <w:rPr>
            <w:rStyle w:val="affff5"/>
            <w:noProof/>
          </w:rPr>
          <w:t>7</w:t>
        </w:r>
        <w:r w:rsidR="009D7FE7">
          <w:rPr>
            <w:rStyle w:val="affff5"/>
            <w:noProof/>
          </w:rPr>
          <w:t xml:space="preserve"> </w:t>
        </w:r>
        <w:r w:rsidR="009D7FE7" w:rsidRPr="009D7FE7">
          <w:rPr>
            <w:rStyle w:val="affff5"/>
            <w:rFonts w:hint="eastAsia"/>
            <w:noProof/>
          </w:rPr>
          <w:t xml:space="preserve"> 安全利用</w:t>
        </w:r>
        <w:r w:rsidR="009D7FE7" w:rsidRPr="009D7FE7">
          <w:rPr>
            <w:noProof/>
          </w:rPr>
          <w:tab/>
        </w:r>
        <w:r w:rsidR="009D7FE7" w:rsidRPr="009D7FE7">
          <w:rPr>
            <w:noProof/>
          </w:rPr>
          <w:fldChar w:fldCharType="begin"/>
        </w:r>
        <w:r w:rsidR="009D7FE7" w:rsidRPr="009D7FE7">
          <w:rPr>
            <w:noProof/>
          </w:rPr>
          <w:instrText xml:space="preserve"> PAGEREF _Toc100853476 \h </w:instrText>
        </w:r>
        <w:r w:rsidR="009D7FE7" w:rsidRPr="009D7FE7">
          <w:rPr>
            <w:noProof/>
          </w:rPr>
        </w:r>
        <w:r w:rsidR="009D7FE7" w:rsidRPr="009D7FE7">
          <w:rPr>
            <w:noProof/>
          </w:rPr>
          <w:fldChar w:fldCharType="separate"/>
        </w:r>
        <w:r w:rsidR="009D7FE7" w:rsidRPr="009D7FE7">
          <w:rPr>
            <w:noProof/>
          </w:rPr>
          <w:t>3</w:t>
        </w:r>
        <w:r w:rsidR="009D7FE7" w:rsidRPr="009D7FE7">
          <w:rPr>
            <w:noProof/>
          </w:rPr>
          <w:fldChar w:fldCharType="end"/>
        </w:r>
      </w:hyperlink>
    </w:p>
    <w:p w14:paraId="5D9B8DE4" w14:textId="77777777" w:rsidR="009D7FE7" w:rsidRPr="009D7FE7" w:rsidRDefault="005D0E4B">
      <w:pPr>
        <w:pStyle w:val="23"/>
        <w:rPr>
          <w:rFonts w:asciiTheme="minorHAnsi" w:eastAsiaTheme="minorEastAsia" w:hAnsiTheme="minorHAnsi" w:cstheme="minorBidi"/>
          <w:noProof/>
          <w:szCs w:val="22"/>
        </w:rPr>
      </w:pPr>
      <w:hyperlink w:anchor="_Toc100853477" w:history="1">
        <w:r w:rsidR="009D7FE7" w:rsidRPr="009D7FE7">
          <w:rPr>
            <w:rStyle w:val="affff5"/>
            <w:noProof/>
          </w:rPr>
          <w:t>7.1</w:t>
        </w:r>
        <w:r w:rsidR="009D7FE7">
          <w:rPr>
            <w:rStyle w:val="affff5"/>
            <w:noProof/>
          </w:rPr>
          <w:t xml:space="preserve"> </w:t>
        </w:r>
        <w:r w:rsidR="009D7FE7" w:rsidRPr="009D7FE7">
          <w:rPr>
            <w:rStyle w:val="affff5"/>
            <w:rFonts w:hint="eastAsia"/>
            <w:noProof/>
          </w:rPr>
          <w:t xml:space="preserve"> 引种安全利用</w:t>
        </w:r>
        <w:r w:rsidR="009D7FE7" w:rsidRPr="009D7FE7">
          <w:rPr>
            <w:noProof/>
          </w:rPr>
          <w:tab/>
        </w:r>
        <w:r w:rsidR="009D7FE7" w:rsidRPr="009D7FE7">
          <w:rPr>
            <w:noProof/>
          </w:rPr>
          <w:fldChar w:fldCharType="begin"/>
        </w:r>
        <w:r w:rsidR="009D7FE7" w:rsidRPr="009D7FE7">
          <w:rPr>
            <w:noProof/>
          </w:rPr>
          <w:instrText xml:space="preserve"> PAGEREF _Toc100853477 \h </w:instrText>
        </w:r>
        <w:r w:rsidR="009D7FE7" w:rsidRPr="009D7FE7">
          <w:rPr>
            <w:noProof/>
          </w:rPr>
        </w:r>
        <w:r w:rsidR="009D7FE7" w:rsidRPr="009D7FE7">
          <w:rPr>
            <w:noProof/>
          </w:rPr>
          <w:fldChar w:fldCharType="separate"/>
        </w:r>
        <w:r w:rsidR="009D7FE7" w:rsidRPr="009D7FE7">
          <w:rPr>
            <w:noProof/>
          </w:rPr>
          <w:t>3</w:t>
        </w:r>
        <w:r w:rsidR="009D7FE7" w:rsidRPr="009D7FE7">
          <w:rPr>
            <w:noProof/>
          </w:rPr>
          <w:fldChar w:fldCharType="end"/>
        </w:r>
      </w:hyperlink>
    </w:p>
    <w:p w14:paraId="339F40E4" w14:textId="77777777" w:rsidR="009D7FE7" w:rsidRPr="009D7FE7" w:rsidRDefault="005D0E4B">
      <w:pPr>
        <w:pStyle w:val="23"/>
        <w:rPr>
          <w:rFonts w:asciiTheme="minorHAnsi" w:eastAsiaTheme="minorEastAsia" w:hAnsiTheme="minorHAnsi" w:cstheme="minorBidi"/>
          <w:noProof/>
          <w:szCs w:val="22"/>
        </w:rPr>
      </w:pPr>
      <w:hyperlink w:anchor="_Toc100853478" w:history="1">
        <w:r w:rsidR="009D7FE7" w:rsidRPr="009D7FE7">
          <w:rPr>
            <w:rStyle w:val="affff5"/>
            <w:noProof/>
          </w:rPr>
          <w:t>7.2</w:t>
        </w:r>
        <w:r w:rsidR="009D7FE7">
          <w:rPr>
            <w:rStyle w:val="affff5"/>
            <w:noProof/>
          </w:rPr>
          <w:t xml:space="preserve"> </w:t>
        </w:r>
        <w:r w:rsidR="009D7FE7" w:rsidRPr="009D7FE7">
          <w:rPr>
            <w:rStyle w:val="affff5"/>
            <w:rFonts w:hint="eastAsia"/>
            <w:noProof/>
          </w:rPr>
          <w:t xml:space="preserve"> 茶园栽培安全利用</w:t>
        </w:r>
        <w:r w:rsidR="009D7FE7" w:rsidRPr="009D7FE7">
          <w:rPr>
            <w:noProof/>
          </w:rPr>
          <w:tab/>
        </w:r>
        <w:r w:rsidR="009D7FE7" w:rsidRPr="009D7FE7">
          <w:rPr>
            <w:noProof/>
          </w:rPr>
          <w:fldChar w:fldCharType="begin"/>
        </w:r>
        <w:r w:rsidR="009D7FE7" w:rsidRPr="009D7FE7">
          <w:rPr>
            <w:noProof/>
          </w:rPr>
          <w:instrText xml:space="preserve"> PAGEREF _Toc100853478 \h </w:instrText>
        </w:r>
        <w:r w:rsidR="009D7FE7" w:rsidRPr="009D7FE7">
          <w:rPr>
            <w:noProof/>
          </w:rPr>
        </w:r>
        <w:r w:rsidR="009D7FE7" w:rsidRPr="009D7FE7">
          <w:rPr>
            <w:noProof/>
          </w:rPr>
          <w:fldChar w:fldCharType="separate"/>
        </w:r>
        <w:r w:rsidR="009D7FE7" w:rsidRPr="009D7FE7">
          <w:rPr>
            <w:noProof/>
          </w:rPr>
          <w:t>4</w:t>
        </w:r>
        <w:r w:rsidR="009D7FE7" w:rsidRPr="009D7FE7">
          <w:rPr>
            <w:noProof/>
          </w:rPr>
          <w:fldChar w:fldCharType="end"/>
        </w:r>
      </w:hyperlink>
    </w:p>
    <w:p w14:paraId="7F89353A" w14:textId="77777777" w:rsidR="009D7FE7" w:rsidRPr="009D7FE7" w:rsidRDefault="009D7FE7" w:rsidP="009D7FE7">
      <w:pPr>
        <w:pStyle w:val="affffff3"/>
        <w:spacing w:after="360"/>
        <w:sectPr w:rsidR="009D7FE7" w:rsidRPr="009D7FE7" w:rsidSect="009D7FE7">
          <w:headerReference w:type="even" r:id="rId15"/>
          <w:headerReference w:type="default" r:id="rId16"/>
          <w:footerReference w:type="even" r:id="rId17"/>
          <w:footerReference w:type="default" r:id="rId18"/>
          <w:pgSz w:w="11906" w:h="16838"/>
          <w:pgMar w:top="1928" w:right="1134" w:bottom="1134" w:left="1134" w:header="1418" w:footer="1134" w:gutter="284"/>
          <w:pgNumType w:fmt="upperRoman" w:start="1"/>
          <w:cols w:space="425"/>
          <w:formProt w:val="0"/>
          <w:docGrid w:linePitch="312"/>
        </w:sectPr>
      </w:pPr>
      <w:r w:rsidRPr="009D7FE7">
        <w:fldChar w:fldCharType="end"/>
      </w:r>
    </w:p>
    <w:p w14:paraId="4DCC006F" w14:textId="77777777" w:rsidR="00A87712" w:rsidRDefault="00BD38F0">
      <w:pPr>
        <w:pStyle w:val="a6"/>
        <w:spacing w:after="360"/>
      </w:pPr>
      <w:bookmarkStart w:id="23" w:name="_Toc100853459"/>
      <w:bookmarkStart w:id="24" w:name="BookMark2"/>
      <w:bookmarkEnd w:id="20"/>
      <w:r>
        <w:rPr>
          <w:spacing w:val="320"/>
        </w:rPr>
        <w:lastRenderedPageBreak/>
        <w:t>前</w:t>
      </w:r>
      <w:r>
        <w:t>言</w:t>
      </w:r>
      <w:bookmarkEnd w:id="21"/>
      <w:bookmarkEnd w:id="22"/>
      <w:bookmarkEnd w:id="23"/>
    </w:p>
    <w:p w14:paraId="263980A9" w14:textId="3A221BD5" w:rsidR="00A87712" w:rsidRDefault="00BD38F0">
      <w:pPr>
        <w:pStyle w:val="affffe"/>
        <w:ind w:firstLine="420"/>
      </w:pPr>
      <w:r>
        <w:rPr>
          <w:rFonts w:hint="eastAsia"/>
        </w:rPr>
        <w:t>本文件按照GB/T 1.1—2020《标准化工作导则  第1部分：标准化文件的结构和起草规则》的规定起草。</w:t>
      </w:r>
    </w:p>
    <w:p w14:paraId="72649ABD" w14:textId="1667F6EB" w:rsidR="00486EE3" w:rsidRDefault="00486EE3">
      <w:pPr>
        <w:pStyle w:val="affffe"/>
        <w:ind w:firstLine="420"/>
      </w:pPr>
      <w:r>
        <w:rPr>
          <w:rFonts w:hint="eastAsia"/>
        </w:rPr>
        <w:t>请注意本文件的某些内容可能涉及专利。本文件的发布机构不承担识别专利的责任</w:t>
      </w:r>
      <w:r>
        <w:rPr>
          <w:rFonts w:hint="eastAsia"/>
        </w:rPr>
        <w:t>。</w:t>
      </w:r>
    </w:p>
    <w:p w14:paraId="0709A12D" w14:textId="189139ED" w:rsidR="00A87712" w:rsidRDefault="00BD38F0">
      <w:pPr>
        <w:pStyle w:val="affffe"/>
        <w:ind w:firstLine="420"/>
      </w:pPr>
      <w:r>
        <w:rPr>
          <w:rFonts w:hint="eastAsia"/>
        </w:rPr>
        <w:t>本文件由广西壮族自治区农业科学院提出。</w:t>
      </w:r>
    </w:p>
    <w:p w14:paraId="1778DD4B" w14:textId="77777777" w:rsidR="00A87712" w:rsidRDefault="00BD38F0">
      <w:pPr>
        <w:pStyle w:val="affffe"/>
        <w:ind w:firstLine="420"/>
      </w:pPr>
      <w:r>
        <w:rPr>
          <w:rFonts w:hint="eastAsia"/>
        </w:rPr>
        <w:t>本文件起草单位：广西壮族自治区农业科学院农业资源与环境研究所、广西壮族自治区茶叶科学研究所、昭平县农业科学研究所、昭平县茶叶协会、凌云县茶叶办公室。</w:t>
      </w:r>
    </w:p>
    <w:p w14:paraId="12CE4497" w14:textId="77777777" w:rsidR="00A87712" w:rsidRDefault="00BD38F0">
      <w:pPr>
        <w:pStyle w:val="affffe"/>
        <w:ind w:firstLine="420"/>
      </w:pPr>
      <w:r>
        <w:rPr>
          <w:rFonts w:hint="eastAsia"/>
        </w:rPr>
        <w:t>本文件主要起草人：胡钧铭、区胜基、郑富海、李朝昌、刘助生、谭少波、邱剑平、龚明寿、谢再滕、陆秀红、陈香玲、廖传彬、张俊辉、吴彩谦、黄胜自、李婷婷、俞月凤、苏敏、刘初生、何铁光、左先平、郭雨春、韦好壮。</w:t>
      </w:r>
    </w:p>
    <w:p w14:paraId="0E2A0D21" w14:textId="77777777" w:rsidR="00A87712" w:rsidRDefault="00A87712">
      <w:pPr>
        <w:pStyle w:val="affffe"/>
        <w:ind w:firstLine="420"/>
      </w:pPr>
    </w:p>
    <w:p w14:paraId="7E466E45" w14:textId="77777777" w:rsidR="00A87712" w:rsidRDefault="00A87712">
      <w:pPr>
        <w:pStyle w:val="affffe"/>
        <w:ind w:firstLine="420"/>
      </w:pPr>
    </w:p>
    <w:p w14:paraId="6F01519D" w14:textId="77777777" w:rsidR="00A87712" w:rsidRDefault="00A87712">
      <w:pPr>
        <w:pStyle w:val="affffe"/>
        <w:ind w:firstLine="420"/>
        <w:sectPr w:rsidR="00A87712" w:rsidSect="009D7FE7">
          <w:headerReference w:type="even" r:id="rId19"/>
          <w:headerReference w:type="default" r:id="rId20"/>
          <w:footerReference w:type="even" r:id="rId21"/>
          <w:footerReference w:type="default" r:id="rId22"/>
          <w:pgSz w:w="11906" w:h="16838"/>
          <w:pgMar w:top="1928" w:right="1134" w:bottom="1134" w:left="1134" w:header="1418" w:footer="1134" w:gutter="284"/>
          <w:pgNumType w:fmt="upperRoman"/>
          <w:cols w:space="425"/>
          <w:formProt w:val="0"/>
          <w:docGrid w:linePitch="312"/>
        </w:sectPr>
      </w:pPr>
      <w:bookmarkStart w:id="25" w:name="_GoBack"/>
      <w:bookmarkEnd w:id="25"/>
    </w:p>
    <w:p w14:paraId="20A4DA51" w14:textId="77777777" w:rsidR="00A87712" w:rsidRDefault="00A87712">
      <w:pPr>
        <w:spacing w:line="20" w:lineRule="exact"/>
        <w:jc w:val="center"/>
        <w:rPr>
          <w:rFonts w:ascii="黑体" w:eastAsia="黑体" w:hAnsi="黑体"/>
          <w:sz w:val="32"/>
          <w:szCs w:val="32"/>
        </w:rPr>
      </w:pPr>
      <w:bookmarkStart w:id="26" w:name="BookMark4"/>
      <w:bookmarkEnd w:id="24"/>
    </w:p>
    <w:p w14:paraId="6F5806A7" w14:textId="77777777" w:rsidR="00A87712" w:rsidRDefault="00A87712">
      <w:pPr>
        <w:spacing w:line="20" w:lineRule="exact"/>
        <w:jc w:val="center"/>
        <w:rPr>
          <w:rFonts w:ascii="黑体" w:eastAsia="黑体" w:hAnsi="黑体"/>
          <w:sz w:val="32"/>
          <w:szCs w:val="32"/>
        </w:rPr>
      </w:pPr>
    </w:p>
    <w:bookmarkStart w:id="27" w:name="NEW_STAND_NAME" w:displacedByCustomXml="next"/>
    <w:sdt>
      <w:sdtPr>
        <w:tag w:val="NEW_STAND_NAME"/>
        <w:id w:val="595910757"/>
        <w:lock w:val="sdtLocked"/>
        <w:placeholder>
          <w:docPart w:val="7F04FD05FAFD4EED83509AB877ADE0D0"/>
        </w:placeholder>
      </w:sdtPr>
      <w:sdtEndPr/>
      <w:sdtContent>
        <w:p w14:paraId="1F041B79" w14:textId="77777777" w:rsidR="00A87712" w:rsidRDefault="00BD38F0" w:rsidP="005C00D1">
          <w:pPr>
            <w:pStyle w:val="afffffffff1"/>
            <w:spacing w:beforeLines="100" w:before="240" w:afterLines="220" w:after="528"/>
          </w:pPr>
          <w:r>
            <w:rPr>
              <w:rFonts w:hint="eastAsia"/>
            </w:rPr>
            <w:t>野生茶生态保护与安全利用技术规程</w:t>
          </w:r>
        </w:p>
      </w:sdtContent>
    </w:sdt>
    <w:p w14:paraId="7B9EAC86" w14:textId="77777777" w:rsidR="00A87712" w:rsidRDefault="00BD38F0">
      <w:pPr>
        <w:pStyle w:val="affc"/>
        <w:spacing w:before="240" w:after="240"/>
      </w:pPr>
      <w:bookmarkStart w:id="28" w:name="_Toc17233325"/>
      <w:bookmarkStart w:id="29" w:name="_Toc17233333"/>
      <w:bookmarkStart w:id="30" w:name="_Toc26986530"/>
      <w:bookmarkStart w:id="31" w:name="_Toc24884218"/>
      <w:bookmarkStart w:id="32" w:name="_Toc26986771"/>
      <w:bookmarkStart w:id="33" w:name="_Toc24884211"/>
      <w:bookmarkStart w:id="34" w:name="_Toc26648465"/>
      <w:bookmarkStart w:id="35" w:name="_Toc100512156"/>
      <w:bookmarkStart w:id="36" w:name="_Toc97192964"/>
      <w:bookmarkStart w:id="37" w:name="_Toc100504180"/>
      <w:bookmarkStart w:id="38" w:name="_Toc26718930"/>
      <w:bookmarkStart w:id="39" w:name="_Toc100853460"/>
      <w:bookmarkEnd w:id="27"/>
      <w:r>
        <w:rPr>
          <w:rFonts w:hint="eastAsia"/>
        </w:rPr>
        <w:t>范围</w:t>
      </w:r>
      <w:bookmarkEnd w:id="28"/>
      <w:bookmarkEnd w:id="29"/>
      <w:bookmarkEnd w:id="30"/>
      <w:bookmarkEnd w:id="31"/>
      <w:bookmarkEnd w:id="32"/>
      <w:bookmarkEnd w:id="33"/>
      <w:bookmarkEnd w:id="34"/>
      <w:bookmarkEnd w:id="35"/>
      <w:bookmarkEnd w:id="36"/>
      <w:bookmarkEnd w:id="37"/>
      <w:bookmarkEnd w:id="38"/>
      <w:bookmarkEnd w:id="39"/>
    </w:p>
    <w:p w14:paraId="114D7A08" w14:textId="77777777" w:rsidR="00A87712" w:rsidRDefault="00BD38F0">
      <w:pPr>
        <w:pStyle w:val="affffe"/>
        <w:ind w:firstLine="420"/>
      </w:pPr>
      <w:bookmarkStart w:id="40" w:name="_Hlk100563620"/>
      <w:bookmarkStart w:id="41" w:name="_Toc24884219"/>
      <w:bookmarkStart w:id="42" w:name="_Toc17233326"/>
      <w:bookmarkStart w:id="43" w:name="_Toc17233334"/>
      <w:bookmarkStart w:id="44" w:name="_Toc24884212"/>
      <w:bookmarkStart w:id="45" w:name="_Toc26648466"/>
      <w:r>
        <w:rPr>
          <w:rFonts w:hint="eastAsia"/>
        </w:rPr>
        <w:t>本文件界定了野生茶生态保护与安全利用所涉及的术语和定义，规定了野生茶调查、野生茶生态保护、野生茶安全利用等阶段的操作指示。</w:t>
      </w:r>
    </w:p>
    <w:p w14:paraId="644F475E" w14:textId="77777777" w:rsidR="00A87712" w:rsidRDefault="00BD38F0">
      <w:pPr>
        <w:pStyle w:val="affffe"/>
        <w:ind w:firstLine="420"/>
      </w:pPr>
      <w:r>
        <w:rPr>
          <w:rFonts w:hint="eastAsia"/>
        </w:rPr>
        <w:t>本文件适用于广西行政区域内野生茶的生态保护与安全利用。</w:t>
      </w:r>
    </w:p>
    <w:p w14:paraId="5071BF68" w14:textId="77777777" w:rsidR="00A87712" w:rsidRDefault="00BD38F0">
      <w:pPr>
        <w:pStyle w:val="affc"/>
        <w:spacing w:before="240" w:after="240"/>
      </w:pPr>
      <w:bookmarkStart w:id="46" w:name="_Toc26718931"/>
      <w:bookmarkStart w:id="47" w:name="_Toc26986772"/>
      <w:bookmarkStart w:id="48" w:name="_Toc97192965"/>
      <w:bookmarkStart w:id="49" w:name="_Toc100504181"/>
      <w:bookmarkStart w:id="50" w:name="_Toc26986531"/>
      <w:bookmarkStart w:id="51" w:name="_Toc100512157"/>
      <w:bookmarkStart w:id="52" w:name="_Toc100853461"/>
      <w:bookmarkEnd w:id="40"/>
      <w:r>
        <w:rPr>
          <w:rFonts w:hint="eastAsia"/>
        </w:rPr>
        <w:t>规范性引用文件</w:t>
      </w:r>
      <w:bookmarkEnd w:id="41"/>
      <w:bookmarkEnd w:id="42"/>
      <w:bookmarkEnd w:id="43"/>
      <w:bookmarkEnd w:id="44"/>
      <w:bookmarkEnd w:id="45"/>
      <w:bookmarkEnd w:id="46"/>
      <w:bookmarkEnd w:id="47"/>
      <w:bookmarkEnd w:id="48"/>
      <w:bookmarkEnd w:id="49"/>
      <w:bookmarkEnd w:id="50"/>
      <w:bookmarkEnd w:id="51"/>
      <w:bookmarkEnd w:id="52"/>
    </w:p>
    <w:sdt>
      <w:sdtPr>
        <w:rPr>
          <w:rFonts w:hint="eastAsia"/>
        </w:rPr>
        <w:id w:val="715848253"/>
        <w:placeholder>
          <w:docPart w:val="828DF18B74244F9BAD58C87A17F7EE81"/>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14:paraId="36C8E5F4" w14:textId="77777777" w:rsidR="00A87712" w:rsidRDefault="00BD38F0">
          <w:pPr>
            <w:pStyle w:val="affffe"/>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542A8E11" w14:textId="77777777" w:rsidR="00A87712" w:rsidRDefault="00BD38F0">
      <w:pPr>
        <w:pStyle w:val="affffe"/>
        <w:ind w:firstLine="420"/>
      </w:pPr>
      <w:bookmarkStart w:id="53" w:name="_Hlk100576644"/>
      <w:r>
        <w:rPr>
          <w:rFonts w:hint="eastAsia"/>
        </w:rPr>
        <w:t>NY</w:t>
      </w:r>
      <w:r>
        <w:t>/</w:t>
      </w:r>
      <w:r>
        <w:rPr>
          <w:rFonts w:hint="eastAsia"/>
        </w:rPr>
        <w:t>T</w:t>
      </w:r>
      <w:r>
        <w:t xml:space="preserve"> 496</w:t>
      </w:r>
      <w:r>
        <w:rPr>
          <w:rFonts w:hint="eastAsia"/>
        </w:rPr>
        <w:t xml:space="preserve"> </w:t>
      </w:r>
      <w:r>
        <w:t xml:space="preserve"> </w:t>
      </w:r>
      <w:r>
        <w:rPr>
          <w:rFonts w:hint="eastAsia"/>
        </w:rPr>
        <w:t>肥料合理使用准则  通则</w:t>
      </w:r>
    </w:p>
    <w:p w14:paraId="7F990680" w14:textId="77777777" w:rsidR="00A87712" w:rsidRDefault="00BD38F0">
      <w:pPr>
        <w:pStyle w:val="affffe"/>
        <w:ind w:firstLine="420"/>
      </w:pPr>
      <w:r>
        <w:rPr>
          <w:rFonts w:hint="eastAsia"/>
        </w:rPr>
        <w:t>N</w:t>
      </w:r>
      <w:r>
        <w:t xml:space="preserve">Y/T 5197  </w:t>
      </w:r>
      <w:r>
        <w:rPr>
          <w:rFonts w:hint="eastAsia"/>
        </w:rPr>
        <w:t>有机茶生产技术规程</w:t>
      </w:r>
    </w:p>
    <w:p w14:paraId="2C9B6505" w14:textId="77777777" w:rsidR="00A87712" w:rsidRDefault="00BD38F0">
      <w:pPr>
        <w:pStyle w:val="affffe"/>
        <w:ind w:firstLine="420"/>
      </w:pPr>
      <w:r>
        <w:rPr>
          <w:rFonts w:hint="eastAsia"/>
        </w:rPr>
        <w:t>LY</w:t>
      </w:r>
      <w:r>
        <w:t>/</w:t>
      </w:r>
      <w:r>
        <w:rPr>
          <w:rFonts w:hint="eastAsia"/>
        </w:rPr>
        <w:t>T</w:t>
      </w:r>
      <w:r>
        <w:t xml:space="preserve"> 1952</w:t>
      </w:r>
      <w:r w:rsidR="006936A2" w:rsidRPr="006936A2">
        <w:t>-2011</w:t>
      </w:r>
      <w:r>
        <w:rPr>
          <w:rFonts w:hint="eastAsia"/>
        </w:rPr>
        <w:t xml:space="preserve"> </w:t>
      </w:r>
      <w:r>
        <w:t xml:space="preserve"> </w:t>
      </w:r>
      <w:r>
        <w:rPr>
          <w:rFonts w:hint="eastAsia"/>
        </w:rPr>
        <w:t>森林生态系统长期定位观测方法</w:t>
      </w:r>
    </w:p>
    <w:p w14:paraId="607F48DB" w14:textId="77777777" w:rsidR="00A87712" w:rsidRDefault="00BD38F0">
      <w:pPr>
        <w:pStyle w:val="affffe"/>
        <w:ind w:firstLine="420"/>
      </w:pPr>
      <w:r>
        <w:rPr>
          <w:rFonts w:hint="eastAsia"/>
        </w:rPr>
        <w:t>D</w:t>
      </w:r>
      <w:r>
        <w:t xml:space="preserve">B45/T 1390  </w:t>
      </w:r>
      <w:r>
        <w:rPr>
          <w:rFonts w:hint="eastAsia"/>
        </w:rPr>
        <w:t>野生茶树资源保护与开发规范</w:t>
      </w:r>
    </w:p>
    <w:p w14:paraId="0E1AE3CF" w14:textId="77777777" w:rsidR="00A87712" w:rsidRDefault="00BD38F0">
      <w:pPr>
        <w:pStyle w:val="affc"/>
        <w:spacing w:before="240" w:after="240"/>
      </w:pPr>
      <w:bookmarkStart w:id="54" w:name="_Toc100504182"/>
      <w:bookmarkStart w:id="55" w:name="_Toc100512158"/>
      <w:bookmarkStart w:id="56" w:name="_Toc97192966"/>
      <w:bookmarkStart w:id="57" w:name="_Toc100853462"/>
      <w:bookmarkEnd w:id="53"/>
      <w:r>
        <w:rPr>
          <w:rFonts w:hint="eastAsia"/>
          <w:szCs w:val="21"/>
        </w:rPr>
        <w:t>术语和定义</w:t>
      </w:r>
      <w:bookmarkEnd w:id="54"/>
      <w:bookmarkEnd w:id="55"/>
      <w:bookmarkEnd w:id="56"/>
      <w:bookmarkEnd w:id="57"/>
    </w:p>
    <w:bookmarkStart w:id="58" w:name="_Toc26986532" w:displacedByCustomXml="next"/>
    <w:bookmarkEnd w:id="58" w:displacedByCustomXml="next"/>
    <w:sdt>
      <w:sdtPr>
        <w:id w:val="-1909835108"/>
        <w:placeholder>
          <w:docPart w:val="102F4E73ED2547C388D8B99EEBE04C0C"/>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14:paraId="38A24568" w14:textId="77777777" w:rsidR="00A87712" w:rsidRPr="005C00D1" w:rsidRDefault="00BD38F0" w:rsidP="005C00D1">
          <w:pPr>
            <w:pStyle w:val="affffe"/>
            <w:ind w:firstLine="420"/>
          </w:pPr>
          <w:r>
            <w:t>下列术语和定义适用于本文件。</w:t>
          </w:r>
        </w:p>
      </w:sdtContent>
    </w:sdt>
    <w:bookmarkStart w:id="59" w:name="_Hlk100577395" w:displacedByCustomXml="prev"/>
    <w:p w14:paraId="444D6C04" w14:textId="77777777" w:rsidR="005C00D1" w:rsidRPr="005C00D1" w:rsidRDefault="005C00D1" w:rsidP="005C00D1">
      <w:pPr>
        <w:pStyle w:val="affffffffffd"/>
        <w:ind w:left="420" w:hangingChars="200" w:hanging="420"/>
        <w:rPr>
          <w:rFonts w:ascii="黑体" w:eastAsia="黑体" w:hAnsi="黑体"/>
        </w:rPr>
      </w:pPr>
      <w:r w:rsidRPr="005C00D1">
        <w:rPr>
          <w:rFonts w:ascii="黑体" w:eastAsia="黑体" w:hAnsi="黑体"/>
        </w:rPr>
        <w:br/>
      </w:r>
      <w:r w:rsidRPr="005C00D1">
        <w:rPr>
          <w:rFonts w:ascii="黑体" w:eastAsia="黑体" w:hAnsi="黑体" w:hint="eastAsia"/>
        </w:rPr>
        <w:t>野生茶  wild tea</w:t>
      </w:r>
    </w:p>
    <w:p w14:paraId="6935A8FF" w14:textId="77777777" w:rsidR="005C00D1" w:rsidRDefault="005C00D1" w:rsidP="005C00D1">
      <w:pPr>
        <w:pStyle w:val="affffe"/>
        <w:ind w:firstLine="420"/>
      </w:pPr>
      <w:r>
        <w:rPr>
          <w:rFonts w:hint="eastAsia"/>
        </w:rPr>
        <w:t>没有被人类栽培驯化、大量利用的茶树，分自然型和野生型。</w:t>
      </w:r>
    </w:p>
    <w:p w14:paraId="4AA12CC8" w14:textId="77777777" w:rsidR="005C00D1" w:rsidRPr="005C00D1" w:rsidRDefault="005C00D1" w:rsidP="005C00D1">
      <w:pPr>
        <w:pStyle w:val="affffffffffd"/>
        <w:ind w:left="420" w:hangingChars="200" w:hanging="420"/>
        <w:rPr>
          <w:rFonts w:ascii="黑体" w:eastAsia="黑体" w:hAnsi="黑体"/>
        </w:rPr>
      </w:pPr>
      <w:r w:rsidRPr="005C00D1">
        <w:rPr>
          <w:rFonts w:ascii="黑体" w:eastAsia="黑体" w:hAnsi="黑体"/>
        </w:rPr>
        <w:br/>
      </w:r>
      <w:r w:rsidRPr="005C00D1">
        <w:rPr>
          <w:rFonts w:ascii="黑体" w:eastAsia="黑体" w:hAnsi="黑体" w:hint="eastAsia"/>
        </w:rPr>
        <w:t>野生茶生境  wild tea habitat</w:t>
      </w:r>
    </w:p>
    <w:p w14:paraId="243FCEF2" w14:textId="77777777" w:rsidR="005C00D1" w:rsidRDefault="005C00D1" w:rsidP="005C00D1">
      <w:pPr>
        <w:pStyle w:val="affffe"/>
        <w:ind w:firstLine="420"/>
      </w:pPr>
      <w:r>
        <w:rPr>
          <w:rFonts w:hint="eastAsia"/>
        </w:rPr>
        <w:t>野生茶赖以生存、栖息的生物和非生物环境。</w:t>
      </w:r>
    </w:p>
    <w:p w14:paraId="3EF2EF08" w14:textId="77777777" w:rsidR="005C00D1" w:rsidRPr="005C00D1" w:rsidRDefault="005C00D1" w:rsidP="005C00D1">
      <w:pPr>
        <w:pStyle w:val="affffffffffd"/>
        <w:ind w:left="420" w:hangingChars="200" w:hanging="420"/>
        <w:rPr>
          <w:rFonts w:ascii="黑体" w:eastAsia="黑体" w:hAnsi="黑体"/>
        </w:rPr>
      </w:pPr>
      <w:r w:rsidRPr="005C00D1">
        <w:rPr>
          <w:rFonts w:ascii="黑体" w:eastAsia="黑体" w:hAnsi="黑体"/>
        </w:rPr>
        <w:br/>
      </w:r>
      <w:r w:rsidRPr="005C00D1">
        <w:rPr>
          <w:rFonts w:ascii="黑体" w:eastAsia="黑体" w:hAnsi="黑体" w:hint="eastAsia"/>
        </w:rPr>
        <w:t>野生茶生态保护  ec</w:t>
      </w:r>
      <w:r>
        <w:rPr>
          <w:rFonts w:ascii="黑体" w:eastAsia="黑体" w:hAnsi="黑体" w:hint="eastAsia"/>
        </w:rPr>
        <w:t>ological protection of wild tea</w:t>
      </w:r>
    </w:p>
    <w:p w14:paraId="08C8ECF0" w14:textId="77777777" w:rsidR="005C00D1" w:rsidRDefault="005C00D1" w:rsidP="005C00D1">
      <w:pPr>
        <w:pStyle w:val="affffe"/>
        <w:ind w:firstLine="420"/>
      </w:pPr>
      <w:r>
        <w:rPr>
          <w:rFonts w:hint="eastAsia"/>
        </w:rPr>
        <w:t>通过人工干预，按照自然引导或促进野生茶自然演化与生态恢复的过程措施。</w:t>
      </w:r>
    </w:p>
    <w:p w14:paraId="1F365D4D" w14:textId="77777777" w:rsidR="005C00D1" w:rsidRPr="005C00D1" w:rsidRDefault="005C00D1" w:rsidP="005C00D1">
      <w:pPr>
        <w:pStyle w:val="affffffffffd"/>
        <w:ind w:left="420" w:hangingChars="200" w:hanging="420"/>
        <w:rPr>
          <w:rFonts w:ascii="黑体" w:eastAsia="黑体" w:hAnsi="黑体"/>
        </w:rPr>
      </w:pPr>
      <w:r w:rsidRPr="005C00D1">
        <w:rPr>
          <w:rFonts w:ascii="黑体" w:eastAsia="黑体" w:hAnsi="黑体"/>
        </w:rPr>
        <w:br/>
      </w:r>
      <w:r w:rsidRPr="005C00D1">
        <w:rPr>
          <w:rFonts w:ascii="黑体" w:eastAsia="黑体" w:hAnsi="黑体" w:hint="eastAsia"/>
        </w:rPr>
        <w:t>野生茶安全利用</w:t>
      </w:r>
      <w:r>
        <w:rPr>
          <w:rFonts w:ascii="黑体" w:eastAsia="黑体" w:hAnsi="黑体" w:hint="eastAsia"/>
        </w:rPr>
        <w:t xml:space="preserve">  safe utilization of wild tea</w:t>
      </w:r>
    </w:p>
    <w:p w14:paraId="03A60999" w14:textId="77777777" w:rsidR="005C00D1" w:rsidRDefault="005C00D1" w:rsidP="005C00D1">
      <w:pPr>
        <w:pStyle w:val="affffe"/>
        <w:ind w:firstLine="420"/>
      </w:pPr>
      <w:r>
        <w:rPr>
          <w:rFonts w:hint="eastAsia"/>
        </w:rPr>
        <w:t>通过人工培育、引种、种植，实现野生茶资源开发和安全利用。</w:t>
      </w:r>
    </w:p>
    <w:p w14:paraId="13CAF605" w14:textId="77777777" w:rsidR="00A87712" w:rsidRDefault="00BD38F0">
      <w:pPr>
        <w:pStyle w:val="affc"/>
        <w:spacing w:before="240" w:after="240"/>
      </w:pPr>
      <w:bookmarkStart w:id="60" w:name="_Toc100504183"/>
      <w:bookmarkStart w:id="61" w:name="_Toc100512159"/>
      <w:bookmarkStart w:id="62" w:name="_Toc100853463"/>
      <w:bookmarkEnd w:id="59"/>
      <w:r>
        <w:rPr>
          <w:rFonts w:hint="eastAsia"/>
        </w:rPr>
        <w:t>生态保护目标和原则</w:t>
      </w:r>
      <w:bookmarkEnd w:id="60"/>
      <w:bookmarkEnd w:id="61"/>
      <w:bookmarkEnd w:id="62"/>
    </w:p>
    <w:p w14:paraId="6C4CE393" w14:textId="77777777" w:rsidR="00A87712" w:rsidRDefault="00BD38F0">
      <w:pPr>
        <w:pStyle w:val="affd"/>
        <w:spacing w:before="120" w:after="120"/>
      </w:pPr>
      <w:bookmarkStart w:id="63" w:name="_Toc100504184"/>
      <w:bookmarkStart w:id="64" w:name="_Toc100512160"/>
      <w:bookmarkStart w:id="65" w:name="_Toc100853464"/>
      <w:r>
        <w:rPr>
          <w:rFonts w:hint="eastAsia"/>
        </w:rPr>
        <w:t>目标</w:t>
      </w:r>
      <w:bookmarkEnd w:id="63"/>
      <w:bookmarkEnd w:id="64"/>
      <w:bookmarkEnd w:id="65"/>
    </w:p>
    <w:p w14:paraId="5CC35C5C" w14:textId="77777777" w:rsidR="00A87712" w:rsidRDefault="00BD38F0">
      <w:pPr>
        <w:pStyle w:val="affffe"/>
        <w:ind w:firstLine="420"/>
      </w:pPr>
      <w:r>
        <w:rPr>
          <w:rFonts w:hint="eastAsia"/>
        </w:rPr>
        <w:t>以守护和保育野生茶自然资源与生态，保护野生茶生物多样性与地质地貌景观多样性，增加野生茶生态系统稳定性和提升生态系统服务功能为目的，在遵循自然规律的基础上，通过野生茶保护修复的制度、管理及技术措施，保护与恢复野生茶生态系统的结构和功能，实现野生茶生态系统的良性循环，为社会提供优质野生茶生态环境和绿色产品。</w:t>
      </w:r>
    </w:p>
    <w:p w14:paraId="4DBB2D3B" w14:textId="77777777" w:rsidR="00A87712" w:rsidRDefault="00BD38F0">
      <w:pPr>
        <w:pStyle w:val="affd"/>
        <w:spacing w:before="120" w:after="120"/>
      </w:pPr>
      <w:bookmarkStart w:id="66" w:name="_Toc100504185"/>
      <w:bookmarkStart w:id="67" w:name="_Toc100512161"/>
      <w:bookmarkStart w:id="68" w:name="_Toc100853465"/>
      <w:r>
        <w:rPr>
          <w:rFonts w:hint="eastAsia"/>
        </w:rPr>
        <w:t>基本原则</w:t>
      </w:r>
      <w:bookmarkEnd w:id="66"/>
      <w:bookmarkEnd w:id="67"/>
      <w:bookmarkEnd w:id="68"/>
    </w:p>
    <w:p w14:paraId="20C31B49" w14:textId="77777777" w:rsidR="00A87712" w:rsidRDefault="00BD38F0">
      <w:pPr>
        <w:pStyle w:val="affe"/>
        <w:spacing w:before="120" w:after="120"/>
      </w:pPr>
      <w:r>
        <w:rPr>
          <w:rFonts w:hint="eastAsia"/>
        </w:rPr>
        <w:t>保护优先</w:t>
      </w:r>
    </w:p>
    <w:p w14:paraId="77FA73BE" w14:textId="77777777" w:rsidR="00A87712" w:rsidRDefault="00BD38F0">
      <w:pPr>
        <w:pStyle w:val="affffe"/>
        <w:ind w:firstLine="420"/>
      </w:pPr>
      <w:r>
        <w:rPr>
          <w:rFonts w:hint="eastAsia"/>
        </w:rPr>
        <w:t>遵循尊重自然、顺应自然、保护自然的理念，建立完善的野生茶保护制度体系。聚焦国家重点野生茶生态功能、野生茶自然保护区、野生茶自然公园等，实行依法治茶、整体保护、严格管理。</w:t>
      </w:r>
    </w:p>
    <w:p w14:paraId="5E373104" w14:textId="77777777" w:rsidR="00A87712" w:rsidRDefault="00BD38F0">
      <w:pPr>
        <w:pStyle w:val="affe"/>
        <w:spacing w:before="120" w:after="120"/>
      </w:pPr>
      <w:r>
        <w:rPr>
          <w:rFonts w:hint="eastAsia"/>
        </w:rPr>
        <w:lastRenderedPageBreak/>
        <w:t>自然恢复为主</w:t>
      </w:r>
    </w:p>
    <w:p w14:paraId="06603D00" w14:textId="77777777" w:rsidR="00A87712" w:rsidRDefault="00BD38F0">
      <w:pPr>
        <w:pStyle w:val="affffe"/>
        <w:ind w:firstLine="420"/>
      </w:pPr>
      <w:r>
        <w:rPr>
          <w:rFonts w:hint="eastAsia"/>
        </w:rPr>
        <w:t>按照自然恢复为主、人工干预为辅的原则，根据野生茶生态条件状况，采取适当的人工干预措施。</w:t>
      </w:r>
    </w:p>
    <w:p w14:paraId="3510D49C" w14:textId="77777777" w:rsidR="00A87712" w:rsidRDefault="00BD38F0">
      <w:pPr>
        <w:pStyle w:val="affc"/>
        <w:spacing w:before="240" w:after="240"/>
      </w:pPr>
      <w:bookmarkStart w:id="69" w:name="_Toc100512162"/>
      <w:bookmarkStart w:id="70" w:name="_Toc100504186"/>
      <w:bookmarkStart w:id="71" w:name="_Toc100853466"/>
      <w:r>
        <w:rPr>
          <w:rFonts w:hint="eastAsia"/>
        </w:rPr>
        <w:t>调查</w:t>
      </w:r>
      <w:bookmarkEnd w:id="69"/>
      <w:bookmarkEnd w:id="70"/>
      <w:bookmarkEnd w:id="71"/>
    </w:p>
    <w:p w14:paraId="61B93392" w14:textId="77777777" w:rsidR="00A87712" w:rsidRDefault="00BD38F0">
      <w:pPr>
        <w:pStyle w:val="affd"/>
        <w:spacing w:before="120" w:after="120"/>
      </w:pPr>
      <w:bookmarkStart w:id="72" w:name="_Toc100504187"/>
      <w:bookmarkStart w:id="73" w:name="_Toc100512163"/>
      <w:bookmarkStart w:id="74" w:name="_Toc100853467"/>
      <w:r>
        <w:rPr>
          <w:rFonts w:hint="eastAsia"/>
        </w:rPr>
        <w:t>原则</w:t>
      </w:r>
      <w:bookmarkEnd w:id="72"/>
      <w:bookmarkEnd w:id="73"/>
      <w:bookmarkEnd w:id="74"/>
    </w:p>
    <w:p w14:paraId="18FC4C25" w14:textId="77777777" w:rsidR="00A87712" w:rsidRDefault="00BD38F0">
      <w:pPr>
        <w:pStyle w:val="affffe"/>
        <w:ind w:firstLine="420"/>
      </w:pPr>
      <w:bookmarkStart w:id="75" w:name="_Hlk100577773"/>
      <w:r>
        <w:rPr>
          <w:rFonts w:hint="eastAsia"/>
        </w:rPr>
        <w:t>定期对野生茶资源的类型、数量、空间分布、生态质量、利用现状等进行调查，掌握野生茶资源与生态基本状况。</w:t>
      </w:r>
    </w:p>
    <w:p w14:paraId="2201F4B2" w14:textId="77777777" w:rsidR="00A87712" w:rsidRDefault="00BD38F0">
      <w:pPr>
        <w:pStyle w:val="affd"/>
        <w:spacing w:before="120" w:after="120"/>
      </w:pPr>
      <w:bookmarkStart w:id="76" w:name="_Toc100853468"/>
      <w:bookmarkEnd w:id="75"/>
      <w:r>
        <w:rPr>
          <w:rFonts w:hint="eastAsia"/>
        </w:rPr>
        <w:t>指标</w:t>
      </w:r>
      <w:bookmarkEnd w:id="76"/>
    </w:p>
    <w:p w14:paraId="40150E8E" w14:textId="77777777" w:rsidR="00A87712" w:rsidRDefault="00BD38F0">
      <w:pPr>
        <w:pStyle w:val="affe"/>
        <w:spacing w:before="120" w:after="120"/>
      </w:pPr>
      <w:r>
        <w:rPr>
          <w:rFonts w:hint="eastAsia"/>
        </w:rPr>
        <w:t>生境指标</w:t>
      </w:r>
    </w:p>
    <w:p w14:paraId="02DC38C7" w14:textId="77777777" w:rsidR="00A87712" w:rsidRDefault="00BD38F0">
      <w:pPr>
        <w:pStyle w:val="affffe"/>
        <w:ind w:firstLine="420"/>
      </w:pPr>
      <w:bookmarkStart w:id="77" w:name="_Hlk100577805"/>
      <w:r>
        <w:rPr>
          <w:rFonts w:hint="eastAsia"/>
        </w:rPr>
        <w:t>通过对土壤、气象、植物群落特征的长期监测，获取野生茶生境的变化情况及致危因素。生境监测指标与监测周期见表1。</w:t>
      </w:r>
    </w:p>
    <w:p w14:paraId="557ADFF1" w14:textId="77777777" w:rsidR="00A87712" w:rsidRDefault="00BD38F0">
      <w:pPr>
        <w:pStyle w:val="aff2"/>
        <w:spacing w:before="120" w:after="120"/>
      </w:pPr>
      <w:bookmarkStart w:id="78" w:name="_Hlk100577833"/>
      <w:bookmarkEnd w:id="77"/>
      <w:r>
        <w:rPr>
          <w:rFonts w:hint="eastAsia"/>
        </w:rPr>
        <w:t>生境监测指标与监测周期</w:t>
      </w:r>
    </w:p>
    <w:tbl>
      <w:tblPr>
        <w:tblStyle w:val="affff1"/>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2334"/>
        <w:gridCol w:w="2333"/>
        <w:gridCol w:w="2334"/>
        <w:gridCol w:w="2333"/>
      </w:tblGrid>
      <w:tr w:rsidR="009D7FE7" w14:paraId="23F7B2EC" w14:textId="77777777" w:rsidTr="005C00D1">
        <w:trPr>
          <w:jc w:val="center"/>
        </w:trPr>
        <w:tc>
          <w:tcPr>
            <w:tcW w:w="2334" w:type="dxa"/>
            <w:tcBorders>
              <w:top w:val="single" w:sz="8" w:space="0" w:color="auto"/>
              <w:bottom w:val="single" w:sz="8" w:space="0" w:color="auto"/>
            </w:tcBorders>
            <w:vAlign w:val="center"/>
            <w:hideMark/>
          </w:tcPr>
          <w:p w14:paraId="65EDFC7D" w14:textId="77777777" w:rsidR="009D7FE7" w:rsidRDefault="009D7FE7">
            <w:pPr>
              <w:pStyle w:val="afffffffff2"/>
            </w:pPr>
            <w:r>
              <w:rPr>
                <w:rFonts w:hAnsi="宋体" w:hint="eastAsia"/>
              </w:rPr>
              <w:t>类型</w:t>
            </w:r>
          </w:p>
        </w:tc>
        <w:tc>
          <w:tcPr>
            <w:tcW w:w="2333" w:type="dxa"/>
            <w:tcBorders>
              <w:top w:val="single" w:sz="8" w:space="0" w:color="auto"/>
              <w:bottom w:val="single" w:sz="8" w:space="0" w:color="auto"/>
            </w:tcBorders>
            <w:vAlign w:val="center"/>
            <w:hideMark/>
          </w:tcPr>
          <w:p w14:paraId="75FC3361" w14:textId="77777777" w:rsidR="009D7FE7" w:rsidRDefault="009D7FE7">
            <w:pPr>
              <w:pStyle w:val="afffffffff2"/>
            </w:pPr>
            <w:r>
              <w:rPr>
                <w:rFonts w:hAnsi="宋体" w:hint="eastAsia"/>
              </w:rPr>
              <w:t>指标类型</w:t>
            </w:r>
          </w:p>
        </w:tc>
        <w:tc>
          <w:tcPr>
            <w:tcW w:w="2334" w:type="dxa"/>
            <w:tcBorders>
              <w:top w:val="single" w:sz="8" w:space="0" w:color="auto"/>
              <w:bottom w:val="single" w:sz="8" w:space="0" w:color="auto"/>
            </w:tcBorders>
            <w:vAlign w:val="center"/>
            <w:hideMark/>
          </w:tcPr>
          <w:p w14:paraId="674C069F" w14:textId="77777777" w:rsidR="009D7FE7" w:rsidRDefault="009D7FE7">
            <w:pPr>
              <w:pStyle w:val="afffffffff2"/>
            </w:pPr>
            <w:r>
              <w:rPr>
                <w:rFonts w:hAnsi="宋体" w:hint="eastAsia"/>
              </w:rPr>
              <w:t>单位</w:t>
            </w:r>
          </w:p>
        </w:tc>
        <w:tc>
          <w:tcPr>
            <w:tcW w:w="2333" w:type="dxa"/>
            <w:tcBorders>
              <w:top w:val="single" w:sz="8" w:space="0" w:color="auto"/>
              <w:bottom w:val="single" w:sz="8" w:space="0" w:color="auto"/>
            </w:tcBorders>
            <w:vAlign w:val="center"/>
            <w:hideMark/>
          </w:tcPr>
          <w:p w14:paraId="6AA701A9" w14:textId="77777777" w:rsidR="009D7FE7" w:rsidRDefault="009D7FE7">
            <w:pPr>
              <w:pStyle w:val="afffffffff2"/>
            </w:pPr>
            <w:r>
              <w:rPr>
                <w:rFonts w:hAnsi="宋体" w:hint="eastAsia"/>
              </w:rPr>
              <w:t>监测周期</w:t>
            </w:r>
          </w:p>
        </w:tc>
      </w:tr>
      <w:tr w:rsidR="009D7FE7" w14:paraId="34BAE8C0" w14:textId="77777777" w:rsidTr="005C00D1">
        <w:trPr>
          <w:jc w:val="center"/>
        </w:trPr>
        <w:tc>
          <w:tcPr>
            <w:tcW w:w="2334" w:type="dxa"/>
            <w:vMerge w:val="restart"/>
            <w:tcBorders>
              <w:top w:val="single" w:sz="8" w:space="0" w:color="auto"/>
            </w:tcBorders>
            <w:vAlign w:val="center"/>
            <w:hideMark/>
          </w:tcPr>
          <w:p w14:paraId="7097CB3E" w14:textId="77777777" w:rsidR="009D7FE7" w:rsidRDefault="009D7FE7">
            <w:pPr>
              <w:pStyle w:val="afffffffff2"/>
            </w:pPr>
            <w:r>
              <w:rPr>
                <w:rFonts w:hAnsi="宋体" w:hint="eastAsia"/>
              </w:rPr>
              <w:t>土壤</w:t>
            </w:r>
          </w:p>
        </w:tc>
        <w:tc>
          <w:tcPr>
            <w:tcW w:w="2333" w:type="dxa"/>
            <w:tcBorders>
              <w:top w:val="single" w:sz="8" w:space="0" w:color="auto"/>
            </w:tcBorders>
            <w:vAlign w:val="center"/>
            <w:hideMark/>
          </w:tcPr>
          <w:p w14:paraId="0A5CFC9E" w14:textId="77777777" w:rsidR="009D7FE7" w:rsidRDefault="009D7FE7">
            <w:pPr>
              <w:pStyle w:val="afffffffff2"/>
            </w:pPr>
            <w:r>
              <w:rPr>
                <w:rFonts w:hAnsi="宋体" w:hint="eastAsia"/>
              </w:rPr>
              <w:t>土壤类型</w:t>
            </w:r>
          </w:p>
        </w:tc>
        <w:tc>
          <w:tcPr>
            <w:tcW w:w="2334" w:type="dxa"/>
            <w:tcBorders>
              <w:top w:val="single" w:sz="8" w:space="0" w:color="auto"/>
            </w:tcBorders>
            <w:vAlign w:val="center"/>
            <w:hideMark/>
          </w:tcPr>
          <w:p w14:paraId="2C53ECE0" w14:textId="77777777" w:rsidR="009D7FE7" w:rsidRDefault="009D7FE7">
            <w:pPr>
              <w:pStyle w:val="afffffffff2"/>
            </w:pPr>
            <w:r>
              <w:rPr>
                <w:rFonts w:hAnsi="宋体" w:hint="eastAsia"/>
              </w:rPr>
              <w:t>-</w:t>
            </w:r>
          </w:p>
        </w:tc>
        <w:tc>
          <w:tcPr>
            <w:tcW w:w="2333" w:type="dxa"/>
            <w:vMerge w:val="restart"/>
            <w:tcBorders>
              <w:top w:val="single" w:sz="8" w:space="0" w:color="auto"/>
            </w:tcBorders>
            <w:vAlign w:val="center"/>
            <w:hideMark/>
          </w:tcPr>
          <w:p w14:paraId="2AB31F0C" w14:textId="77777777" w:rsidR="009D7FE7" w:rsidRDefault="009D7FE7">
            <w:pPr>
              <w:pStyle w:val="afffffffff2"/>
            </w:pPr>
            <w:r>
              <w:rPr>
                <w:rFonts w:hAnsi="宋体" w:hint="eastAsia"/>
              </w:rPr>
              <w:t>每</w:t>
            </w:r>
            <w:r>
              <w:rPr>
                <w:rFonts w:hint="eastAsia"/>
              </w:rPr>
              <w:t>5</w:t>
            </w:r>
            <w:r>
              <w:rPr>
                <w:rFonts w:hAnsi="宋体" w:hint="eastAsia"/>
              </w:rPr>
              <w:t>年</w:t>
            </w:r>
            <w:r>
              <w:rPr>
                <w:rFonts w:hint="eastAsia"/>
              </w:rPr>
              <w:t>1次</w:t>
            </w:r>
          </w:p>
        </w:tc>
      </w:tr>
      <w:tr w:rsidR="009D7FE7" w14:paraId="34A4F7F8" w14:textId="77777777" w:rsidTr="005C00D1">
        <w:trPr>
          <w:jc w:val="center"/>
        </w:trPr>
        <w:tc>
          <w:tcPr>
            <w:tcW w:w="0" w:type="auto"/>
            <w:vMerge/>
            <w:vAlign w:val="center"/>
            <w:hideMark/>
          </w:tcPr>
          <w:p w14:paraId="017FDBFB" w14:textId="77777777" w:rsidR="009D7FE7" w:rsidRDefault="009D7FE7">
            <w:pPr>
              <w:widowControl/>
              <w:adjustRightInd/>
              <w:spacing w:line="240" w:lineRule="auto"/>
              <w:jc w:val="left"/>
              <w:rPr>
                <w:rFonts w:ascii="宋体" w:hAnsi="Times New Roman"/>
                <w:kern w:val="0"/>
                <w:sz w:val="18"/>
                <w:szCs w:val="18"/>
              </w:rPr>
            </w:pPr>
          </w:p>
        </w:tc>
        <w:tc>
          <w:tcPr>
            <w:tcW w:w="2333" w:type="dxa"/>
            <w:vAlign w:val="center"/>
            <w:hideMark/>
          </w:tcPr>
          <w:p w14:paraId="2126D193" w14:textId="77777777" w:rsidR="009D7FE7" w:rsidRDefault="009D7FE7">
            <w:pPr>
              <w:pStyle w:val="afffffffff2"/>
            </w:pPr>
            <w:r>
              <w:rPr>
                <w:rFonts w:hAnsi="宋体" w:hint="eastAsia"/>
              </w:rPr>
              <w:t>土壤质地</w:t>
            </w:r>
          </w:p>
        </w:tc>
        <w:tc>
          <w:tcPr>
            <w:tcW w:w="2334" w:type="dxa"/>
            <w:vAlign w:val="center"/>
            <w:hideMark/>
          </w:tcPr>
          <w:p w14:paraId="6942C061" w14:textId="77777777" w:rsidR="009D7FE7" w:rsidRDefault="009D7FE7">
            <w:pPr>
              <w:pStyle w:val="afffffffff2"/>
            </w:pPr>
            <w:r>
              <w:rPr>
                <w:rFonts w:hAnsi="宋体" w:hint="eastAsia"/>
              </w:rPr>
              <w:t>-</w:t>
            </w:r>
          </w:p>
        </w:tc>
        <w:tc>
          <w:tcPr>
            <w:tcW w:w="0" w:type="auto"/>
            <w:vMerge/>
            <w:vAlign w:val="center"/>
            <w:hideMark/>
          </w:tcPr>
          <w:p w14:paraId="40DB359F" w14:textId="77777777" w:rsidR="009D7FE7" w:rsidRDefault="009D7FE7">
            <w:pPr>
              <w:widowControl/>
              <w:adjustRightInd/>
              <w:spacing w:line="240" w:lineRule="auto"/>
              <w:jc w:val="left"/>
              <w:rPr>
                <w:rFonts w:ascii="宋体" w:hAnsi="Times New Roman"/>
                <w:kern w:val="0"/>
                <w:sz w:val="18"/>
                <w:szCs w:val="18"/>
              </w:rPr>
            </w:pPr>
          </w:p>
        </w:tc>
      </w:tr>
      <w:tr w:rsidR="009D7FE7" w14:paraId="59E09CE1" w14:textId="77777777" w:rsidTr="005C00D1">
        <w:trPr>
          <w:jc w:val="center"/>
        </w:trPr>
        <w:tc>
          <w:tcPr>
            <w:tcW w:w="0" w:type="auto"/>
            <w:vMerge/>
            <w:vAlign w:val="center"/>
            <w:hideMark/>
          </w:tcPr>
          <w:p w14:paraId="37C9AB74" w14:textId="77777777" w:rsidR="009D7FE7" w:rsidRDefault="009D7FE7">
            <w:pPr>
              <w:widowControl/>
              <w:adjustRightInd/>
              <w:spacing w:line="240" w:lineRule="auto"/>
              <w:jc w:val="left"/>
              <w:rPr>
                <w:rFonts w:ascii="宋体" w:hAnsi="Times New Roman"/>
                <w:kern w:val="0"/>
                <w:sz w:val="18"/>
                <w:szCs w:val="18"/>
              </w:rPr>
            </w:pPr>
          </w:p>
        </w:tc>
        <w:tc>
          <w:tcPr>
            <w:tcW w:w="2333" w:type="dxa"/>
            <w:vAlign w:val="center"/>
            <w:hideMark/>
          </w:tcPr>
          <w:p w14:paraId="4EC34A1F" w14:textId="77777777" w:rsidR="009D7FE7" w:rsidRDefault="009D7FE7">
            <w:pPr>
              <w:pStyle w:val="afffffffff2"/>
            </w:pPr>
            <w:r>
              <w:rPr>
                <w:rFonts w:hAnsi="宋体" w:hint="eastAsia"/>
              </w:rPr>
              <w:t>土层厚度</w:t>
            </w:r>
          </w:p>
        </w:tc>
        <w:tc>
          <w:tcPr>
            <w:tcW w:w="2334" w:type="dxa"/>
            <w:vAlign w:val="center"/>
            <w:hideMark/>
          </w:tcPr>
          <w:p w14:paraId="34FF5DF4" w14:textId="77777777" w:rsidR="009D7FE7" w:rsidRDefault="009D7FE7">
            <w:pPr>
              <w:pStyle w:val="afffffffff2"/>
            </w:pPr>
            <w:r>
              <w:rPr>
                <w:rFonts w:hAnsi="宋体" w:hint="eastAsia"/>
              </w:rPr>
              <w:t>cm</w:t>
            </w:r>
          </w:p>
        </w:tc>
        <w:tc>
          <w:tcPr>
            <w:tcW w:w="0" w:type="auto"/>
            <w:vMerge/>
            <w:vAlign w:val="center"/>
            <w:hideMark/>
          </w:tcPr>
          <w:p w14:paraId="43C4398D" w14:textId="77777777" w:rsidR="009D7FE7" w:rsidRDefault="009D7FE7">
            <w:pPr>
              <w:widowControl/>
              <w:adjustRightInd/>
              <w:spacing w:line="240" w:lineRule="auto"/>
              <w:jc w:val="left"/>
              <w:rPr>
                <w:rFonts w:ascii="宋体" w:hAnsi="Times New Roman"/>
                <w:kern w:val="0"/>
                <w:sz w:val="18"/>
                <w:szCs w:val="18"/>
              </w:rPr>
            </w:pPr>
          </w:p>
        </w:tc>
      </w:tr>
      <w:tr w:rsidR="009D7FE7" w14:paraId="6847CBC4" w14:textId="77777777" w:rsidTr="005C00D1">
        <w:trPr>
          <w:jc w:val="center"/>
        </w:trPr>
        <w:tc>
          <w:tcPr>
            <w:tcW w:w="0" w:type="auto"/>
            <w:vMerge/>
            <w:vAlign w:val="center"/>
            <w:hideMark/>
          </w:tcPr>
          <w:p w14:paraId="18EF4898" w14:textId="77777777" w:rsidR="009D7FE7" w:rsidRDefault="009D7FE7">
            <w:pPr>
              <w:widowControl/>
              <w:adjustRightInd/>
              <w:spacing w:line="240" w:lineRule="auto"/>
              <w:jc w:val="left"/>
              <w:rPr>
                <w:rFonts w:ascii="宋体" w:hAnsi="Times New Roman"/>
                <w:kern w:val="0"/>
                <w:sz w:val="18"/>
                <w:szCs w:val="18"/>
              </w:rPr>
            </w:pPr>
          </w:p>
        </w:tc>
        <w:tc>
          <w:tcPr>
            <w:tcW w:w="2333" w:type="dxa"/>
            <w:vAlign w:val="center"/>
            <w:hideMark/>
          </w:tcPr>
          <w:p w14:paraId="2EC0B56E" w14:textId="77777777" w:rsidR="009D7FE7" w:rsidRDefault="009D7FE7">
            <w:pPr>
              <w:pStyle w:val="afffffffff2"/>
            </w:pPr>
            <w:r>
              <w:rPr>
                <w:rFonts w:hAnsi="宋体" w:hint="eastAsia"/>
              </w:rPr>
              <w:t>枯落物厚度</w:t>
            </w:r>
          </w:p>
        </w:tc>
        <w:tc>
          <w:tcPr>
            <w:tcW w:w="2334" w:type="dxa"/>
            <w:vAlign w:val="center"/>
            <w:hideMark/>
          </w:tcPr>
          <w:p w14:paraId="31FCF801" w14:textId="77777777" w:rsidR="009D7FE7" w:rsidRDefault="009D7FE7">
            <w:pPr>
              <w:pStyle w:val="afffffffff2"/>
            </w:pPr>
            <w:r>
              <w:rPr>
                <w:rFonts w:hAnsi="宋体" w:hint="eastAsia"/>
              </w:rPr>
              <w:t>cm</w:t>
            </w:r>
          </w:p>
        </w:tc>
        <w:tc>
          <w:tcPr>
            <w:tcW w:w="0" w:type="auto"/>
            <w:vMerge/>
            <w:vAlign w:val="center"/>
            <w:hideMark/>
          </w:tcPr>
          <w:p w14:paraId="50C31D4C" w14:textId="77777777" w:rsidR="009D7FE7" w:rsidRDefault="009D7FE7">
            <w:pPr>
              <w:widowControl/>
              <w:adjustRightInd/>
              <w:spacing w:line="240" w:lineRule="auto"/>
              <w:jc w:val="left"/>
              <w:rPr>
                <w:rFonts w:ascii="宋体" w:hAnsi="Times New Roman"/>
                <w:kern w:val="0"/>
                <w:sz w:val="18"/>
                <w:szCs w:val="18"/>
              </w:rPr>
            </w:pPr>
          </w:p>
        </w:tc>
      </w:tr>
      <w:tr w:rsidR="009D7FE7" w14:paraId="4711AFD4" w14:textId="77777777" w:rsidTr="005C00D1">
        <w:trPr>
          <w:jc w:val="center"/>
        </w:trPr>
        <w:tc>
          <w:tcPr>
            <w:tcW w:w="0" w:type="auto"/>
            <w:vMerge/>
            <w:vAlign w:val="center"/>
            <w:hideMark/>
          </w:tcPr>
          <w:p w14:paraId="25611245" w14:textId="77777777" w:rsidR="009D7FE7" w:rsidRDefault="009D7FE7">
            <w:pPr>
              <w:widowControl/>
              <w:adjustRightInd/>
              <w:spacing w:line="240" w:lineRule="auto"/>
              <w:jc w:val="left"/>
              <w:rPr>
                <w:rFonts w:ascii="宋体" w:hAnsi="Times New Roman"/>
                <w:kern w:val="0"/>
                <w:sz w:val="18"/>
                <w:szCs w:val="18"/>
              </w:rPr>
            </w:pPr>
          </w:p>
        </w:tc>
        <w:tc>
          <w:tcPr>
            <w:tcW w:w="2333" w:type="dxa"/>
            <w:vAlign w:val="center"/>
            <w:hideMark/>
          </w:tcPr>
          <w:p w14:paraId="1806A268" w14:textId="77777777" w:rsidR="009D7FE7" w:rsidRDefault="009D7FE7">
            <w:pPr>
              <w:pStyle w:val="afffffffff2"/>
            </w:pPr>
            <w:r>
              <w:rPr>
                <w:rFonts w:hAnsi="宋体" w:hint="eastAsia"/>
              </w:rPr>
              <w:t>土壤含水量</w:t>
            </w:r>
          </w:p>
        </w:tc>
        <w:tc>
          <w:tcPr>
            <w:tcW w:w="2334" w:type="dxa"/>
            <w:vAlign w:val="center"/>
            <w:hideMark/>
          </w:tcPr>
          <w:p w14:paraId="5191323E" w14:textId="77777777" w:rsidR="009D7FE7" w:rsidRDefault="009D7FE7">
            <w:pPr>
              <w:pStyle w:val="afffffffff2"/>
            </w:pPr>
            <w:r>
              <w:rPr>
                <w:rFonts w:hAnsi="宋体" w:hint="eastAsia"/>
              </w:rPr>
              <w:t>%</w:t>
            </w:r>
          </w:p>
        </w:tc>
        <w:tc>
          <w:tcPr>
            <w:tcW w:w="0" w:type="auto"/>
            <w:vMerge/>
            <w:vAlign w:val="center"/>
            <w:hideMark/>
          </w:tcPr>
          <w:p w14:paraId="4A4152C8" w14:textId="77777777" w:rsidR="009D7FE7" w:rsidRDefault="009D7FE7">
            <w:pPr>
              <w:widowControl/>
              <w:adjustRightInd/>
              <w:spacing w:line="240" w:lineRule="auto"/>
              <w:jc w:val="left"/>
              <w:rPr>
                <w:rFonts w:ascii="宋体" w:hAnsi="Times New Roman"/>
                <w:kern w:val="0"/>
                <w:sz w:val="18"/>
                <w:szCs w:val="18"/>
              </w:rPr>
            </w:pPr>
          </w:p>
        </w:tc>
      </w:tr>
      <w:tr w:rsidR="009D7FE7" w14:paraId="2BF88871" w14:textId="77777777" w:rsidTr="005C00D1">
        <w:trPr>
          <w:jc w:val="center"/>
        </w:trPr>
        <w:tc>
          <w:tcPr>
            <w:tcW w:w="0" w:type="auto"/>
            <w:vMerge/>
            <w:vAlign w:val="center"/>
            <w:hideMark/>
          </w:tcPr>
          <w:p w14:paraId="0C932472" w14:textId="77777777" w:rsidR="009D7FE7" w:rsidRDefault="009D7FE7">
            <w:pPr>
              <w:widowControl/>
              <w:adjustRightInd/>
              <w:spacing w:line="240" w:lineRule="auto"/>
              <w:jc w:val="left"/>
              <w:rPr>
                <w:rFonts w:ascii="宋体" w:hAnsi="Times New Roman"/>
                <w:kern w:val="0"/>
                <w:sz w:val="18"/>
                <w:szCs w:val="18"/>
              </w:rPr>
            </w:pPr>
          </w:p>
        </w:tc>
        <w:tc>
          <w:tcPr>
            <w:tcW w:w="2333" w:type="dxa"/>
            <w:vAlign w:val="center"/>
            <w:hideMark/>
          </w:tcPr>
          <w:p w14:paraId="03E9E762" w14:textId="77777777" w:rsidR="009D7FE7" w:rsidRDefault="009D7FE7">
            <w:pPr>
              <w:pStyle w:val="afffffffff2"/>
            </w:pPr>
            <w:r>
              <w:rPr>
                <w:rFonts w:hAnsi="宋体" w:hint="eastAsia"/>
              </w:rPr>
              <w:t>土壤</w:t>
            </w:r>
            <w:r>
              <w:rPr>
                <w:rFonts w:hint="eastAsia"/>
              </w:rPr>
              <w:t>pH值</w:t>
            </w:r>
          </w:p>
        </w:tc>
        <w:tc>
          <w:tcPr>
            <w:tcW w:w="2334" w:type="dxa"/>
            <w:vAlign w:val="center"/>
            <w:hideMark/>
          </w:tcPr>
          <w:p w14:paraId="3F5E5665" w14:textId="77777777" w:rsidR="009D7FE7" w:rsidRDefault="009D7FE7">
            <w:pPr>
              <w:pStyle w:val="afffffffff2"/>
            </w:pPr>
            <w:r>
              <w:rPr>
                <w:rFonts w:hAnsi="宋体" w:hint="eastAsia"/>
              </w:rPr>
              <w:t>-</w:t>
            </w:r>
          </w:p>
        </w:tc>
        <w:tc>
          <w:tcPr>
            <w:tcW w:w="0" w:type="auto"/>
            <w:vMerge/>
            <w:vAlign w:val="center"/>
            <w:hideMark/>
          </w:tcPr>
          <w:p w14:paraId="21253896" w14:textId="77777777" w:rsidR="009D7FE7" w:rsidRDefault="009D7FE7">
            <w:pPr>
              <w:widowControl/>
              <w:adjustRightInd/>
              <w:spacing w:line="240" w:lineRule="auto"/>
              <w:jc w:val="left"/>
              <w:rPr>
                <w:rFonts w:ascii="宋体" w:hAnsi="Times New Roman"/>
                <w:kern w:val="0"/>
                <w:sz w:val="18"/>
                <w:szCs w:val="18"/>
              </w:rPr>
            </w:pPr>
          </w:p>
        </w:tc>
      </w:tr>
      <w:tr w:rsidR="009D7FE7" w14:paraId="4D1D8F4B" w14:textId="77777777" w:rsidTr="005C00D1">
        <w:trPr>
          <w:jc w:val="center"/>
        </w:trPr>
        <w:tc>
          <w:tcPr>
            <w:tcW w:w="0" w:type="auto"/>
            <w:vMerge/>
            <w:vAlign w:val="center"/>
            <w:hideMark/>
          </w:tcPr>
          <w:p w14:paraId="7897287F" w14:textId="77777777" w:rsidR="009D7FE7" w:rsidRDefault="009D7FE7">
            <w:pPr>
              <w:widowControl/>
              <w:adjustRightInd/>
              <w:spacing w:line="240" w:lineRule="auto"/>
              <w:jc w:val="left"/>
              <w:rPr>
                <w:rFonts w:ascii="宋体" w:hAnsi="Times New Roman"/>
                <w:kern w:val="0"/>
                <w:sz w:val="18"/>
                <w:szCs w:val="18"/>
              </w:rPr>
            </w:pPr>
          </w:p>
        </w:tc>
        <w:tc>
          <w:tcPr>
            <w:tcW w:w="2333" w:type="dxa"/>
            <w:vAlign w:val="center"/>
            <w:hideMark/>
          </w:tcPr>
          <w:p w14:paraId="59F97AFC" w14:textId="77777777" w:rsidR="009D7FE7" w:rsidRDefault="009D7FE7">
            <w:pPr>
              <w:pStyle w:val="afffffffff2"/>
            </w:pPr>
            <w:r>
              <w:rPr>
                <w:rFonts w:hAnsi="宋体" w:hint="eastAsia"/>
              </w:rPr>
              <w:t>土壤容重</w:t>
            </w:r>
          </w:p>
        </w:tc>
        <w:tc>
          <w:tcPr>
            <w:tcW w:w="2334" w:type="dxa"/>
            <w:vAlign w:val="center"/>
            <w:hideMark/>
          </w:tcPr>
          <w:p w14:paraId="52EFF049" w14:textId="77777777" w:rsidR="009D7FE7" w:rsidRDefault="009D7FE7">
            <w:pPr>
              <w:pStyle w:val="afffffffff2"/>
            </w:pPr>
            <w:r>
              <w:rPr>
                <w:rFonts w:hAnsi="宋体" w:hint="eastAsia"/>
              </w:rPr>
              <w:t>g</w:t>
            </w:r>
            <w:r>
              <w:rPr>
                <w:rFonts w:hint="eastAsia"/>
              </w:rPr>
              <w:t>/</w:t>
            </w:r>
            <w:r>
              <w:rPr>
                <w:rFonts w:hAnsi="宋体" w:hint="eastAsia"/>
              </w:rPr>
              <w:t>cm</w:t>
            </w:r>
            <w:r>
              <w:rPr>
                <w:rFonts w:hint="eastAsia"/>
                <w:vertAlign w:val="superscript"/>
              </w:rPr>
              <w:t>3</w:t>
            </w:r>
          </w:p>
        </w:tc>
        <w:tc>
          <w:tcPr>
            <w:tcW w:w="0" w:type="auto"/>
            <w:vMerge/>
            <w:vAlign w:val="center"/>
            <w:hideMark/>
          </w:tcPr>
          <w:p w14:paraId="59E1F915" w14:textId="77777777" w:rsidR="009D7FE7" w:rsidRDefault="009D7FE7">
            <w:pPr>
              <w:widowControl/>
              <w:adjustRightInd/>
              <w:spacing w:line="240" w:lineRule="auto"/>
              <w:jc w:val="left"/>
              <w:rPr>
                <w:rFonts w:ascii="宋体" w:hAnsi="Times New Roman"/>
                <w:kern w:val="0"/>
                <w:sz w:val="18"/>
                <w:szCs w:val="18"/>
              </w:rPr>
            </w:pPr>
          </w:p>
        </w:tc>
      </w:tr>
      <w:tr w:rsidR="009D7FE7" w14:paraId="472CF0E7" w14:textId="77777777" w:rsidTr="005C00D1">
        <w:trPr>
          <w:jc w:val="center"/>
        </w:trPr>
        <w:tc>
          <w:tcPr>
            <w:tcW w:w="2334" w:type="dxa"/>
            <w:vMerge w:val="restart"/>
            <w:vAlign w:val="center"/>
            <w:hideMark/>
          </w:tcPr>
          <w:p w14:paraId="020F02F9" w14:textId="77777777" w:rsidR="009D7FE7" w:rsidRDefault="009D7FE7">
            <w:pPr>
              <w:pStyle w:val="afffffffff2"/>
            </w:pPr>
            <w:r>
              <w:rPr>
                <w:rFonts w:hAnsi="宋体" w:hint="eastAsia"/>
              </w:rPr>
              <w:t>气象</w:t>
            </w:r>
          </w:p>
        </w:tc>
        <w:tc>
          <w:tcPr>
            <w:tcW w:w="2333" w:type="dxa"/>
            <w:vAlign w:val="center"/>
            <w:hideMark/>
          </w:tcPr>
          <w:p w14:paraId="14F1ABF4" w14:textId="77777777" w:rsidR="009D7FE7" w:rsidRDefault="009D7FE7">
            <w:pPr>
              <w:pStyle w:val="afffffffff2"/>
            </w:pPr>
            <w:r>
              <w:rPr>
                <w:rFonts w:hAnsi="宋体" w:hint="eastAsia"/>
              </w:rPr>
              <w:t>年降水量</w:t>
            </w:r>
          </w:p>
        </w:tc>
        <w:tc>
          <w:tcPr>
            <w:tcW w:w="2334" w:type="dxa"/>
            <w:vAlign w:val="center"/>
            <w:hideMark/>
          </w:tcPr>
          <w:p w14:paraId="165E6A8A" w14:textId="77777777" w:rsidR="009D7FE7" w:rsidRDefault="009D7FE7">
            <w:pPr>
              <w:pStyle w:val="afffffffff2"/>
            </w:pPr>
            <w:r>
              <w:rPr>
                <w:rFonts w:hAnsi="宋体" w:hint="eastAsia"/>
              </w:rPr>
              <w:t>mm</w:t>
            </w:r>
          </w:p>
        </w:tc>
        <w:tc>
          <w:tcPr>
            <w:tcW w:w="2333" w:type="dxa"/>
            <w:vMerge w:val="restart"/>
            <w:vAlign w:val="center"/>
            <w:hideMark/>
          </w:tcPr>
          <w:p w14:paraId="3F29F1C5" w14:textId="77777777" w:rsidR="009D7FE7" w:rsidRDefault="009D7FE7">
            <w:pPr>
              <w:pStyle w:val="afffffffff2"/>
            </w:pPr>
            <w:r>
              <w:rPr>
                <w:rFonts w:hAnsi="宋体" w:hint="eastAsia"/>
              </w:rPr>
              <w:t>每</w:t>
            </w:r>
            <w:r>
              <w:rPr>
                <w:rFonts w:hint="eastAsia"/>
              </w:rPr>
              <w:t>1</w:t>
            </w:r>
            <w:r>
              <w:rPr>
                <w:rFonts w:hAnsi="宋体" w:hint="eastAsia"/>
              </w:rPr>
              <w:t>年</w:t>
            </w:r>
            <w:r>
              <w:rPr>
                <w:rFonts w:hint="eastAsia"/>
              </w:rPr>
              <w:t>1次</w:t>
            </w:r>
          </w:p>
        </w:tc>
      </w:tr>
      <w:tr w:rsidR="009D7FE7" w14:paraId="4E36DFAC" w14:textId="77777777" w:rsidTr="005C00D1">
        <w:trPr>
          <w:jc w:val="center"/>
        </w:trPr>
        <w:tc>
          <w:tcPr>
            <w:tcW w:w="0" w:type="auto"/>
            <w:vMerge/>
            <w:vAlign w:val="center"/>
            <w:hideMark/>
          </w:tcPr>
          <w:p w14:paraId="22229BB2" w14:textId="77777777" w:rsidR="009D7FE7" w:rsidRDefault="009D7FE7">
            <w:pPr>
              <w:widowControl/>
              <w:adjustRightInd/>
              <w:spacing w:line="240" w:lineRule="auto"/>
              <w:jc w:val="left"/>
              <w:rPr>
                <w:rFonts w:ascii="宋体" w:hAnsi="Times New Roman"/>
                <w:kern w:val="0"/>
                <w:sz w:val="18"/>
                <w:szCs w:val="18"/>
              </w:rPr>
            </w:pPr>
          </w:p>
        </w:tc>
        <w:tc>
          <w:tcPr>
            <w:tcW w:w="2333" w:type="dxa"/>
            <w:vAlign w:val="center"/>
            <w:hideMark/>
          </w:tcPr>
          <w:p w14:paraId="24BBC3F9" w14:textId="77777777" w:rsidR="009D7FE7" w:rsidRDefault="009D7FE7">
            <w:pPr>
              <w:pStyle w:val="afffffffff2"/>
            </w:pPr>
            <w:r>
              <w:rPr>
                <w:rFonts w:hAnsi="宋体" w:hint="eastAsia"/>
              </w:rPr>
              <w:t>相对湿度</w:t>
            </w:r>
          </w:p>
        </w:tc>
        <w:tc>
          <w:tcPr>
            <w:tcW w:w="2334" w:type="dxa"/>
            <w:vAlign w:val="center"/>
            <w:hideMark/>
          </w:tcPr>
          <w:p w14:paraId="5259E5CC" w14:textId="77777777" w:rsidR="009D7FE7" w:rsidRDefault="009D7FE7">
            <w:pPr>
              <w:pStyle w:val="afffffffff2"/>
            </w:pPr>
            <w:r>
              <w:rPr>
                <w:rFonts w:hAnsi="宋体" w:hint="eastAsia"/>
              </w:rPr>
              <w:t>%</w:t>
            </w:r>
          </w:p>
        </w:tc>
        <w:tc>
          <w:tcPr>
            <w:tcW w:w="0" w:type="auto"/>
            <w:vMerge/>
            <w:vAlign w:val="center"/>
            <w:hideMark/>
          </w:tcPr>
          <w:p w14:paraId="5DD1A1BE" w14:textId="77777777" w:rsidR="009D7FE7" w:rsidRDefault="009D7FE7">
            <w:pPr>
              <w:widowControl/>
              <w:adjustRightInd/>
              <w:spacing w:line="240" w:lineRule="auto"/>
              <w:jc w:val="left"/>
              <w:rPr>
                <w:rFonts w:ascii="宋体" w:hAnsi="Times New Roman"/>
                <w:kern w:val="0"/>
                <w:sz w:val="18"/>
                <w:szCs w:val="18"/>
              </w:rPr>
            </w:pPr>
          </w:p>
        </w:tc>
      </w:tr>
      <w:tr w:rsidR="009D7FE7" w14:paraId="183FE15E" w14:textId="77777777" w:rsidTr="005C00D1">
        <w:trPr>
          <w:jc w:val="center"/>
        </w:trPr>
        <w:tc>
          <w:tcPr>
            <w:tcW w:w="0" w:type="auto"/>
            <w:vMerge/>
            <w:vAlign w:val="center"/>
            <w:hideMark/>
          </w:tcPr>
          <w:p w14:paraId="2A2FA7AC" w14:textId="77777777" w:rsidR="009D7FE7" w:rsidRDefault="009D7FE7">
            <w:pPr>
              <w:widowControl/>
              <w:adjustRightInd/>
              <w:spacing w:line="240" w:lineRule="auto"/>
              <w:jc w:val="left"/>
              <w:rPr>
                <w:rFonts w:ascii="宋体" w:hAnsi="Times New Roman"/>
                <w:kern w:val="0"/>
                <w:sz w:val="18"/>
                <w:szCs w:val="18"/>
              </w:rPr>
            </w:pPr>
          </w:p>
        </w:tc>
        <w:tc>
          <w:tcPr>
            <w:tcW w:w="2333" w:type="dxa"/>
            <w:vAlign w:val="center"/>
            <w:hideMark/>
          </w:tcPr>
          <w:p w14:paraId="01403154" w14:textId="77777777" w:rsidR="009D7FE7" w:rsidRDefault="009D7FE7">
            <w:pPr>
              <w:pStyle w:val="afffffffff2"/>
            </w:pPr>
            <w:r>
              <w:rPr>
                <w:rFonts w:hAnsi="宋体" w:hint="eastAsia"/>
              </w:rPr>
              <w:t>年平均温</w:t>
            </w:r>
          </w:p>
        </w:tc>
        <w:tc>
          <w:tcPr>
            <w:tcW w:w="2334" w:type="dxa"/>
            <w:vAlign w:val="center"/>
            <w:hideMark/>
          </w:tcPr>
          <w:p w14:paraId="16B10DB4" w14:textId="77777777" w:rsidR="009D7FE7" w:rsidRDefault="009D7FE7">
            <w:pPr>
              <w:pStyle w:val="afffffffff2"/>
            </w:pPr>
            <w:r>
              <w:rPr>
                <w:rFonts w:hAnsi="宋体" w:hint="eastAsia"/>
              </w:rPr>
              <w:t>℃</w:t>
            </w:r>
          </w:p>
        </w:tc>
        <w:tc>
          <w:tcPr>
            <w:tcW w:w="0" w:type="auto"/>
            <w:vMerge/>
            <w:vAlign w:val="center"/>
            <w:hideMark/>
          </w:tcPr>
          <w:p w14:paraId="21676FFC" w14:textId="77777777" w:rsidR="009D7FE7" w:rsidRDefault="009D7FE7">
            <w:pPr>
              <w:widowControl/>
              <w:adjustRightInd/>
              <w:spacing w:line="240" w:lineRule="auto"/>
              <w:jc w:val="left"/>
              <w:rPr>
                <w:rFonts w:ascii="宋体" w:hAnsi="Times New Roman"/>
                <w:kern w:val="0"/>
                <w:sz w:val="18"/>
                <w:szCs w:val="18"/>
              </w:rPr>
            </w:pPr>
          </w:p>
        </w:tc>
      </w:tr>
      <w:tr w:rsidR="009D7FE7" w14:paraId="4E71C29A" w14:textId="77777777" w:rsidTr="005C00D1">
        <w:trPr>
          <w:jc w:val="center"/>
        </w:trPr>
        <w:tc>
          <w:tcPr>
            <w:tcW w:w="0" w:type="auto"/>
            <w:vMerge/>
            <w:vAlign w:val="center"/>
            <w:hideMark/>
          </w:tcPr>
          <w:p w14:paraId="65B58191" w14:textId="77777777" w:rsidR="009D7FE7" w:rsidRDefault="009D7FE7">
            <w:pPr>
              <w:widowControl/>
              <w:adjustRightInd/>
              <w:spacing w:line="240" w:lineRule="auto"/>
              <w:jc w:val="left"/>
              <w:rPr>
                <w:rFonts w:ascii="宋体" w:hAnsi="Times New Roman"/>
                <w:kern w:val="0"/>
                <w:sz w:val="18"/>
                <w:szCs w:val="18"/>
              </w:rPr>
            </w:pPr>
          </w:p>
        </w:tc>
        <w:tc>
          <w:tcPr>
            <w:tcW w:w="2333" w:type="dxa"/>
            <w:vAlign w:val="center"/>
            <w:hideMark/>
          </w:tcPr>
          <w:p w14:paraId="7F387286" w14:textId="77777777" w:rsidR="009D7FE7" w:rsidRDefault="009D7FE7">
            <w:pPr>
              <w:pStyle w:val="afffffffff2"/>
            </w:pPr>
            <w:r>
              <w:rPr>
                <w:rFonts w:hAnsi="宋体" w:hint="eastAsia"/>
              </w:rPr>
              <w:t>年均无霜期</w:t>
            </w:r>
          </w:p>
        </w:tc>
        <w:tc>
          <w:tcPr>
            <w:tcW w:w="2334" w:type="dxa"/>
            <w:vAlign w:val="center"/>
            <w:hideMark/>
          </w:tcPr>
          <w:p w14:paraId="338E74EB" w14:textId="77777777" w:rsidR="009D7FE7" w:rsidRDefault="009D7FE7">
            <w:pPr>
              <w:pStyle w:val="afffffffff2"/>
            </w:pPr>
            <w:r>
              <w:rPr>
                <w:rFonts w:hint="eastAsia"/>
              </w:rPr>
              <w:t>D</w:t>
            </w:r>
          </w:p>
        </w:tc>
        <w:tc>
          <w:tcPr>
            <w:tcW w:w="0" w:type="auto"/>
            <w:vMerge/>
            <w:vAlign w:val="center"/>
            <w:hideMark/>
          </w:tcPr>
          <w:p w14:paraId="7B28271F" w14:textId="77777777" w:rsidR="009D7FE7" w:rsidRDefault="009D7FE7">
            <w:pPr>
              <w:widowControl/>
              <w:adjustRightInd/>
              <w:spacing w:line="240" w:lineRule="auto"/>
              <w:jc w:val="left"/>
              <w:rPr>
                <w:rFonts w:ascii="宋体" w:hAnsi="Times New Roman"/>
                <w:kern w:val="0"/>
                <w:sz w:val="18"/>
                <w:szCs w:val="18"/>
              </w:rPr>
            </w:pPr>
          </w:p>
        </w:tc>
      </w:tr>
      <w:tr w:rsidR="009D7FE7" w14:paraId="119B8001" w14:textId="77777777" w:rsidTr="005C00D1">
        <w:trPr>
          <w:jc w:val="center"/>
        </w:trPr>
        <w:tc>
          <w:tcPr>
            <w:tcW w:w="0" w:type="auto"/>
            <w:vMerge/>
            <w:vAlign w:val="center"/>
            <w:hideMark/>
          </w:tcPr>
          <w:p w14:paraId="7D436EF9" w14:textId="77777777" w:rsidR="009D7FE7" w:rsidRDefault="009D7FE7">
            <w:pPr>
              <w:widowControl/>
              <w:adjustRightInd/>
              <w:spacing w:line="240" w:lineRule="auto"/>
              <w:jc w:val="left"/>
              <w:rPr>
                <w:rFonts w:ascii="宋体" w:hAnsi="Times New Roman"/>
                <w:kern w:val="0"/>
                <w:sz w:val="18"/>
                <w:szCs w:val="18"/>
              </w:rPr>
            </w:pPr>
          </w:p>
        </w:tc>
        <w:tc>
          <w:tcPr>
            <w:tcW w:w="2333" w:type="dxa"/>
            <w:vAlign w:val="center"/>
            <w:hideMark/>
          </w:tcPr>
          <w:p w14:paraId="1F054F47" w14:textId="77777777" w:rsidR="009D7FE7" w:rsidRDefault="009D7FE7">
            <w:pPr>
              <w:pStyle w:val="afffffffff2"/>
            </w:pPr>
            <w:r>
              <w:rPr>
                <w:rFonts w:hAnsi="宋体" w:hint="eastAsia"/>
              </w:rPr>
              <w:t>林地平均蒸发量</w:t>
            </w:r>
          </w:p>
        </w:tc>
        <w:tc>
          <w:tcPr>
            <w:tcW w:w="2334" w:type="dxa"/>
            <w:vAlign w:val="center"/>
            <w:hideMark/>
          </w:tcPr>
          <w:p w14:paraId="29BF2458" w14:textId="77777777" w:rsidR="009D7FE7" w:rsidRDefault="009D7FE7">
            <w:pPr>
              <w:pStyle w:val="afffffffff2"/>
            </w:pPr>
            <w:r>
              <w:rPr>
                <w:rFonts w:hAnsi="宋体" w:hint="eastAsia"/>
              </w:rPr>
              <w:t>mm</w:t>
            </w:r>
          </w:p>
        </w:tc>
        <w:tc>
          <w:tcPr>
            <w:tcW w:w="0" w:type="auto"/>
            <w:vMerge/>
            <w:vAlign w:val="center"/>
            <w:hideMark/>
          </w:tcPr>
          <w:p w14:paraId="24E21DBC" w14:textId="77777777" w:rsidR="009D7FE7" w:rsidRDefault="009D7FE7">
            <w:pPr>
              <w:widowControl/>
              <w:adjustRightInd/>
              <w:spacing w:line="240" w:lineRule="auto"/>
              <w:jc w:val="left"/>
              <w:rPr>
                <w:rFonts w:ascii="宋体" w:hAnsi="Times New Roman"/>
                <w:kern w:val="0"/>
                <w:sz w:val="18"/>
                <w:szCs w:val="18"/>
              </w:rPr>
            </w:pPr>
          </w:p>
        </w:tc>
      </w:tr>
      <w:tr w:rsidR="009D7FE7" w14:paraId="739C210B" w14:textId="77777777" w:rsidTr="005C00D1">
        <w:trPr>
          <w:trHeight w:val="55"/>
          <w:jc w:val="center"/>
        </w:trPr>
        <w:tc>
          <w:tcPr>
            <w:tcW w:w="2334" w:type="dxa"/>
            <w:vMerge w:val="restart"/>
            <w:vAlign w:val="center"/>
            <w:hideMark/>
          </w:tcPr>
          <w:p w14:paraId="158A5D83" w14:textId="77777777" w:rsidR="009D7FE7" w:rsidRDefault="009D7FE7">
            <w:pPr>
              <w:pStyle w:val="afffffffff2"/>
            </w:pPr>
            <w:r>
              <w:rPr>
                <w:rFonts w:hAnsi="宋体" w:hint="eastAsia"/>
              </w:rPr>
              <w:t>植物群落特征</w:t>
            </w:r>
          </w:p>
        </w:tc>
        <w:tc>
          <w:tcPr>
            <w:tcW w:w="2333" w:type="dxa"/>
            <w:vAlign w:val="center"/>
            <w:hideMark/>
          </w:tcPr>
          <w:p w14:paraId="78323870" w14:textId="77777777" w:rsidR="009D7FE7" w:rsidRDefault="009D7FE7">
            <w:pPr>
              <w:pStyle w:val="afffffffff2"/>
            </w:pPr>
            <w:r>
              <w:rPr>
                <w:rFonts w:hAnsi="宋体" w:hint="eastAsia"/>
              </w:rPr>
              <w:t>群系类型</w:t>
            </w:r>
          </w:p>
        </w:tc>
        <w:tc>
          <w:tcPr>
            <w:tcW w:w="2334" w:type="dxa"/>
            <w:vAlign w:val="center"/>
            <w:hideMark/>
          </w:tcPr>
          <w:p w14:paraId="39AC1653" w14:textId="77777777" w:rsidR="009D7FE7" w:rsidRDefault="009D7FE7">
            <w:pPr>
              <w:pStyle w:val="afffffffff2"/>
            </w:pPr>
            <w:r>
              <w:rPr>
                <w:rFonts w:hAnsi="宋体" w:hint="eastAsia"/>
              </w:rPr>
              <w:t>-</w:t>
            </w:r>
          </w:p>
        </w:tc>
        <w:tc>
          <w:tcPr>
            <w:tcW w:w="2333" w:type="dxa"/>
            <w:vMerge w:val="restart"/>
            <w:vAlign w:val="center"/>
            <w:hideMark/>
          </w:tcPr>
          <w:p w14:paraId="19E14EE3" w14:textId="77777777" w:rsidR="009D7FE7" w:rsidRDefault="009D7FE7">
            <w:pPr>
              <w:pStyle w:val="afffffffff2"/>
            </w:pPr>
            <w:r>
              <w:rPr>
                <w:rFonts w:hAnsi="宋体" w:hint="eastAsia"/>
              </w:rPr>
              <w:t>每</w:t>
            </w:r>
            <w:r>
              <w:rPr>
                <w:rFonts w:hint="eastAsia"/>
              </w:rPr>
              <w:t>5年1次</w:t>
            </w:r>
          </w:p>
        </w:tc>
      </w:tr>
      <w:tr w:rsidR="009D7FE7" w14:paraId="4B08CE76" w14:textId="77777777" w:rsidTr="005C00D1">
        <w:trPr>
          <w:jc w:val="center"/>
        </w:trPr>
        <w:tc>
          <w:tcPr>
            <w:tcW w:w="0" w:type="auto"/>
            <w:vMerge/>
            <w:vAlign w:val="center"/>
            <w:hideMark/>
          </w:tcPr>
          <w:p w14:paraId="47ACA73F" w14:textId="77777777" w:rsidR="009D7FE7" w:rsidRDefault="009D7FE7">
            <w:pPr>
              <w:widowControl/>
              <w:adjustRightInd/>
              <w:spacing w:line="240" w:lineRule="auto"/>
              <w:jc w:val="left"/>
              <w:rPr>
                <w:rFonts w:ascii="宋体" w:hAnsi="Times New Roman"/>
                <w:kern w:val="0"/>
                <w:sz w:val="18"/>
                <w:szCs w:val="18"/>
              </w:rPr>
            </w:pPr>
          </w:p>
        </w:tc>
        <w:tc>
          <w:tcPr>
            <w:tcW w:w="2333" w:type="dxa"/>
            <w:vAlign w:val="center"/>
            <w:hideMark/>
          </w:tcPr>
          <w:p w14:paraId="4598E64A" w14:textId="77777777" w:rsidR="009D7FE7" w:rsidRDefault="009D7FE7">
            <w:pPr>
              <w:pStyle w:val="afffffffff2"/>
            </w:pPr>
            <w:r>
              <w:rPr>
                <w:rFonts w:hAnsi="宋体" w:hint="eastAsia"/>
              </w:rPr>
              <w:t>物种组成</w:t>
            </w:r>
          </w:p>
        </w:tc>
        <w:tc>
          <w:tcPr>
            <w:tcW w:w="2334" w:type="dxa"/>
            <w:vAlign w:val="center"/>
            <w:hideMark/>
          </w:tcPr>
          <w:p w14:paraId="15C78CE3" w14:textId="77777777" w:rsidR="009D7FE7" w:rsidRDefault="009D7FE7">
            <w:pPr>
              <w:pStyle w:val="afffffffff2"/>
            </w:pPr>
            <w:r>
              <w:rPr>
                <w:rFonts w:hAnsi="宋体" w:hint="eastAsia"/>
              </w:rPr>
              <w:t>-</w:t>
            </w:r>
          </w:p>
        </w:tc>
        <w:tc>
          <w:tcPr>
            <w:tcW w:w="0" w:type="auto"/>
            <w:vMerge/>
            <w:vAlign w:val="center"/>
            <w:hideMark/>
          </w:tcPr>
          <w:p w14:paraId="23749870" w14:textId="77777777" w:rsidR="009D7FE7" w:rsidRDefault="009D7FE7">
            <w:pPr>
              <w:widowControl/>
              <w:adjustRightInd/>
              <w:spacing w:line="240" w:lineRule="auto"/>
              <w:jc w:val="left"/>
              <w:rPr>
                <w:rFonts w:ascii="宋体" w:hAnsi="Times New Roman"/>
                <w:kern w:val="0"/>
                <w:sz w:val="18"/>
                <w:szCs w:val="18"/>
              </w:rPr>
            </w:pPr>
          </w:p>
        </w:tc>
      </w:tr>
      <w:tr w:rsidR="009D7FE7" w14:paraId="1B7B540D" w14:textId="77777777" w:rsidTr="005C00D1">
        <w:trPr>
          <w:jc w:val="center"/>
        </w:trPr>
        <w:tc>
          <w:tcPr>
            <w:tcW w:w="0" w:type="auto"/>
            <w:vMerge/>
            <w:vAlign w:val="center"/>
            <w:hideMark/>
          </w:tcPr>
          <w:p w14:paraId="2BE5738A" w14:textId="77777777" w:rsidR="009D7FE7" w:rsidRDefault="009D7FE7">
            <w:pPr>
              <w:widowControl/>
              <w:adjustRightInd/>
              <w:spacing w:line="240" w:lineRule="auto"/>
              <w:jc w:val="left"/>
              <w:rPr>
                <w:rFonts w:ascii="宋体" w:hAnsi="Times New Roman"/>
                <w:kern w:val="0"/>
                <w:sz w:val="18"/>
                <w:szCs w:val="18"/>
              </w:rPr>
            </w:pPr>
          </w:p>
        </w:tc>
        <w:tc>
          <w:tcPr>
            <w:tcW w:w="2333" w:type="dxa"/>
            <w:vAlign w:val="center"/>
            <w:hideMark/>
          </w:tcPr>
          <w:p w14:paraId="1C8E337A" w14:textId="77777777" w:rsidR="009D7FE7" w:rsidRDefault="009D7FE7">
            <w:pPr>
              <w:pStyle w:val="afffffffff2"/>
            </w:pPr>
            <w:r>
              <w:rPr>
                <w:rFonts w:hAnsi="宋体" w:hint="eastAsia"/>
              </w:rPr>
              <w:t>建群种</w:t>
            </w:r>
          </w:p>
        </w:tc>
        <w:tc>
          <w:tcPr>
            <w:tcW w:w="2334" w:type="dxa"/>
            <w:vAlign w:val="center"/>
            <w:hideMark/>
          </w:tcPr>
          <w:p w14:paraId="16598798" w14:textId="77777777" w:rsidR="009D7FE7" w:rsidRDefault="009D7FE7">
            <w:pPr>
              <w:pStyle w:val="afffffffff2"/>
            </w:pPr>
            <w:r>
              <w:rPr>
                <w:rFonts w:hAnsi="宋体" w:hint="eastAsia"/>
              </w:rPr>
              <w:t>-</w:t>
            </w:r>
          </w:p>
        </w:tc>
        <w:tc>
          <w:tcPr>
            <w:tcW w:w="0" w:type="auto"/>
            <w:vMerge/>
            <w:vAlign w:val="center"/>
            <w:hideMark/>
          </w:tcPr>
          <w:p w14:paraId="03B39582" w14:textId="77777777" w:rsidR="009D7FE7" w:rsidRDefault="009D7FE7">
            <w:pPr>
              <w:widowControl/>
              <w:adjustRightInd/>
              <w:spacing w:line="240" w:lineRule="auto"/>
              <w:jc w:val="left"/>
              <w:rPr>
                <w:rFonts w:ascii="宋体" w:hAnsi="Times New Roman"/>
                <w:kern w:val="0"/>
                <w:sz w:val="18"/>
                <w:szCs w:val="18"/>
              </w:rPr>
            </w:pPr>
          </w:p>
        </w:tc>
      </w:tr>
      <w:tr w:rsidR="009D7FE7" w14:paraId="24901739" w14:textId="77777777" w:rsidTr="005C00D1">
        <w:trPr>
          <w:jc w:val="center"/>
        </w:trPr>
        <w:tc>
          <w:tcPr>
            <w:tcW w:w="0" w:type="auto"/>
            <w:vMerge/>
            <w:vAlign w:val="center"/>
            <w:hideMark/>
          </w:tcPr>
          <w:p w14:paraId="6554368F" w14:textId="77777777" w:rsidR="009D7FE7" w:rsidRDefault="009D7FE7">
            <w:pPr>
              <w:widowControl/>
              <w:adjustRightInd/>
              <w:spacing w:line="240" w:lineRule="auto"/>
              <w:jc w:val="left"/>
              <w:rPr>
                <w:rFonts w:ascii="宋体" w:hAnsi="Times New Roman"/>
                <w:kern w:val="0"/>
                <w:sz w:val="18"/>
                <w:szCs w:val="18"/>
              </w:rPr>
            </w:pPr>
          </w:p>
        </w:tc>
        <w:tc>
          <w:tcPr>
            <w:tcW w:w="2333" w:type="dxa"/>
            <w:vAlign w:val="center"/>
            <w:hideMark/>
          </w:tcPr>
          <w:p w14:paraId="6ABE02DC" w14:textId="77777777" w:rsidR="009D7FE7" w:rsidRDefault="009D7FE7">
            <w:pPr>
              <w:pStyle w:val="afffffffff2"/>
            </w:pPr>
            <w:r>
              <w:rPr>
                <w:rFonts w:hAnsi="宋体" w:hint="eastAsia"/>
              </w:rPr>
              <w:t>主要伴生种</w:t>
            </w:r>
          </w:p>
        </w:tc>
        <w:tc>
          <w:tcPr>
            <w:tcW w:w="2334" w:type="dxa"/>
            <w:vAlign w:val="center"/>
            <w:hideMark/>
          </w:tcPr>
          <w:p w14:paraId="168095E1" w14:textId="77777777" w:rsidR="009D7FE7" w:rsidRDefault="009D7FE7">
            <w:pPr>
              <w:pStyle w:val="afffffffff2"/>
            </w:pPr>
            <w:r>
              <w:rPr>
                <w:rFonts w:hAnsi="宋体" w:hint="eastAsia"/>
              </w:rPr>
              <w:t>-</w:t>
            </w:r>
          </w:p>
        </w:tc>
        <w:tc>
          <w:tcPr>
            <w:tcW w:w="0" w:type="auto"/>
            <w:vMerge/>
            <w:vAlign w:val="center"/>
            <w:hideMark/>
          </w:tcPr>
          <w:p w14:paraId="5E02980D" w14:textId="77777777" w:rsidR="009D7FE7" w:rsidRDefault="009D7FE7">
            <w:pPr>
              <w:widowControl/>
              <w:adjustRightInd/>
              <w:spacing w:line="240" w:lineRule="auto"/>
              <w:jc w:val="left"/>
              <w:rPr>
                <w:rFonts w:ascii="宋体" w:hAnsi="Times New Roman"/>
                <w:kern w:val="0"/>
                <w:sz w:val="18"/>
                <w:szCs w:val="18"/>
              </w:rPr>
            </w:pPr>
          </w:p>
        </w:tc>
      </w:tr>
      <w:tr w:rsidR="009D7FE7" w14:paraId="0F610206" w14:textId="77777777" w:rsidTr="005C00D1">
        <w:trPr>
          <w:jc w:val="center"/>
        </w:trPr>
        <w:tc>
          <w:tcPr>
            <w:tcW w:w="0" w:type="auto"/>
            <w:vMerge/>
            <w:vAlign w:val="center"/>
            <w:hideMark/>
          </w:tcPr>
          <w:p w14:paraId="46D799C8" w14:textId="77777777" w:rsidR="009D7FE7" w:rsidRDefault="009D7FE7">
            <w:pPr>
              <w:widowControl/>
              <w:adjustRightInd/>
              <w:spacing w:line="240" w:lineRule="auto"/>
              <w:jc w:val="left"/>
              <w:rPr>
                <w:rFonts w:ascii="宋体" w:hAnsi="Times New Roman"/>
                <w:kern w:val="0"/>
                <w:sz w:val="18"/>
                <w:szCs w:val="18"/>
              </w:rPr>
            </w:pPr>
          </w:p>
        </w:tc>
        <w:tc>
          <w:tcPr>
            <w:tcW w:w="2333" w:type="dxa"/>
            <w:vAlign w:val="center"/>
            <w:hideMark/>
          </w:tcPr>
          <w:p w14:paraId="583370B6" w14:textId="77777777" w:rsidR="009D7FE7" w:rsidRDefault="009D7FE7">
            <w:pPr>
              <w:pStyle w:val="afffffffff2"/>
            </w:pPr>
            <w:r>
              <w:rPr>
                <w:rFonts w:hAnsi="宋体" w:hint="eastAsia"/>
              </w:rPr>
              <w:t>郁闭度</w:t>
            </w:r>
          </w:p>
        </w:tc>
        <w:tc>
          <w:tcPr>
            <w:tcW w:w="2334" w:type="dxa"/>
            <w:vAlign w:val="center"/>
            <w:hideMark/>
          </w:tcPr>
          <w:p w14:paraId="4877D4E7" w14:textId="77777777" w:rsidR="009D7FE7" w:rsidRDefault="009D7FE7">
            <w:pPr>
              <w:pStyle w:val="afffffffff2"/>
            </w:pPr>
            <w:r>
              <w:rPr>
                <w:rFonts w:hAnsi="宋体" w:hint="eastAsia"/>
              </w:rPr>
              <w:t>%</w:t>
            </w:r>
          </w:p>
        </w:tc>
        <w:tc>
          <w:tcPr>
            <w:tcW w:w="0" w:type="auto"/>
            <w:vMerge/>
            <w:vAlign w:val="center"/>
            <w:hideMark/>
          </w:tcPr>
          <w:p w14:paraId="382F7324" w14:textId="77777777" w:rsidR="009D7FE7" w:rsidRDefault="009D7FE7">
            <w:pPr>
              <w:widowControl/>
              <w:adjustRightInd/>
              <w:spacing w:line="240" w:lineRule="auto"/>
              <w:jc w:val="left"/>
              <w:rPr>
                <w:rFonts w:ascii="宋体" w:hAnsi="Times New Roman"/>
                <w:kern w:val="0"/>
                <w:sz w:val="18"/>
                <w:szCs w:val="18"/>
              </w:rPr>
            </w:pPr>
          </w:p>
        </w:tc>
      </w:tr>
      <w:tr w:rsidR="009D7FE7" w14:paraId="567B6C6D" w14:textId="77777777" w:rsidTr="005C00D1">
        <w:trPr>
          <w:jc w:val="center"/>
        </w:trPr>
        <w:tc>
          <w:tcPr>
            <w:tcW w:w="0" w:type="auto"/>
            <w:vMerge/>
            <w:vAlign w:val="center"/>
            <w:hideMark/>
          </w:tcPr>
          <w:p w14:paraId="179760C5" w14:textId="77777777" w:rsidR="009D7FE7" w:rsidRDefault="009D7FE7">
            <w:pPr>
              <w:widowControl/>
              <w:adjustRightInd/>
              <w:spacing w:line="240" w:lineRule="auto"/>
              <w:jc w:val="left"/>
              <w:rPr>
                <w:rFonts w:ascii="宋体" w:hAnsi="Times New Roman"/>
                <w:kern w:val="0"/>
                <w:sz w:val="18"/>
                <w:szCs w:val="18"/>
              </w:rPr>
            </w:pPr>
          </w:p>
        </w:tc>
        <w:tc>
          <w:tcPr>
            <w:tcW w:w="2333" w:type="dxa"/>
            <w:vAlign w:val="center"/>
            <w:hideMark/>
          </w:tcPr>
          <w:p w14:paraId="25682F13" w14:textId="77777777" w:rsidR="009D7FE7" w:rsidRDefault="009D7FE7">
            <w:pPr>
              <w:pStyle w:val="afffffffff2"/>
            </w:pPr>
            <w:r>
              <w:rPr>
                <w:rFonts w:hAnsi="宋体" w:hint="eastAsia"/>
              </w:rPr>
              <w:t>种群密度</w:t>
            </w:r>
          </w:p>
        </w:tc>
        <w:tc>
          <w:tcPr>
            <w:tcW w:w="2334" w:type="dxa"/>
            <w:vAlign w:val="center"/>
            <w:hideMark/>
          </w:tcPr>
          <w:p w14:paraId="28E2A6A6" w14:textId="77777777" w:rsidR="009D7FE7" w:rsidRDefault="009D7FE7">
            <w:pPr>
              <w:pStyle w:val="afffffffff2"/>
            </w:pPr>
            <w:r>
              <w:rPr>
                <w:rFonts w:hAnsi="宋体" w:hint="eastAsia"/>
              </w:rPr>
              <w:t>株</w:t>
            </w:r>
            <w:r>
              <w:rPr>
                <w:rFonts w:hint="eastAsia"/>
              </w:rPr>
              <w:t>/hm</w:t>
            </w:r>
            <w:r>
              <w:rPr>
                <w:rFonts w:hint="eastAsia"/>
                <w:vertAlign w:val="superscript"/>
              </w:rPr>
              <w:t>2</w:t>
            </w:r>
          </w:p>
        </w:tc>
        <w:tc>
          <w:tcPr>
            <w:tcW w:w="0" w:type="auto"/>
            <w:vMerge/>
            <w:vAlign w:val="center"/>
            <w:hideMark/>
          </w:tcPr>
          <w:p w14:paraId="1A1FF15E" w14:textId="77777777" w:rsidR="009D7FE7" w:rsidRDefault="009D7FE7">
            <w:pPr>
              <w:widowControl/>
              <w:adjustRightInd/>
              <w:spacing w:line="240" w:lineRule="auto"/>
              <w:jc w:val="left"/>
              <w:rPr>
                <w:rFonts w:ascii="宋体" w:hAnsi="Times New Roman"/>
                <w:kern w:val="0"/>
                <w:sz w:val="18"/>
                <w:szCs w:val="18"/>
              </w:rPr>
            </w:pPr>
          </w:p>
        </w:tc>
      </w:tr>
      <w:tr w:rsidR="009D7FE7" w14:paraId="4E26B4E7" w14:textId="77777777" w:rsidTr="005C00D1">
        <w:trPr>
          <w:jc w:val="center"/>
        </w:trPr>
        <w:tc>
          <w:tcPr>
            <w:tcW w:w="0" w:type="auto"/>
            <w:vMerge/>
            <w:vAlign w:val="center"/>
            <w:hideMark/>
          </w:tcPr>
          <w:p w14:paraId="57FB8429" w14:textId="77777777" w:rsidR="009D7FE7" w:rsidRDefault="009D7FE7">
            <w:pPr>
              <w:widowControl/>
              <w:adjustRightInd/>
              <w:spacing w:line="240" w:lineRule="auto"/>
              <w:jc w:val="left"/>
              <w:rPr>
                <w:rFonts w:ascii="宋体" w:hAnsi="Times New Roman"/>
                <w:kern w:val="0"/>
                <w:sz w:val="18"/>
                <w:szCs w:val="18"/>
              </w:rPr>
            </w:pPr>
          </w:p>
        </w:tc>
        <w:tc>
          <w:tcPr>
            <w:tcW w:w="2333" w:type="dxa"/>
            <w:vAlign w:val="center"/>
            <w:hideMark/>
          </w:tcPr>
          <w:p w14:paraId="670A0EAE" w14:textId="77777777" w:rsidR="009D7FE7" w:rsidRDefault="009D7FE7">
            <w:pPr>
              <w:pStyle w:val="afffffffff2"/>
            </w:pPr>
            <w:r>
              <w:rPr>
                <w:rFonts w:hAnsi="宋体" w:hint="eastAsia"/>
              </w:rPr>
              <w:t>物种丰富度</w:t>
            </w:r>
          </w:p>
        </w:tc>
        <w:tc>
          <w:tcPr>
            <w:tcW w:w="2334" w:type="dxa"/>
            <w:vAlign w:val="center"/>
            <w:hideMark/>
          </w:tcPr>
          <w:p w14:paraId="07E217BC" w14:textId="77777777" w:rsidR="009D7FE7" w:rsidRDefault="009D7FE7">
            <w:pPr>
              <w:pStyle w:val="afffffffff2"/>
            </w:pPr>
            <w:r>
              <w:rPr>
                <w:rFonts w:hAnsi="宋体" w:hint="eastAsia"/>
              </w:rPr>
              <w:t>株</w:t>
            </w:r>
            <w:r>
              <w:rPr>
                <w:rFonts w:hint="eastAsia"/>
              </w:rPr>
              <w:t>/hm</w:t>
            </w:r>
            <w:r>
              <w:rPr>
                <w:rFonts w:hint="eastAsia"/>
                <w:vertAlign w:val="superscript"/>
              </w:rPr>
              <w:t>2</w:t>
            </w:r>
          </w:p>
        </w:tc>
        <w:tc>
          <w:tcPr>
            <w:tcW w:w="0" w:type="auto"/>
            <w:vMerge/>
            <w:vAlign w:val="center"/>
            <w:hideMark/>
          </w:tcPr>
          <w:p w14:paraId="07B537B4" w14:textId="77777777" w:rsidR="009D7FE7" w:rsidRDefault="009D7FE7">
            <w:pPr>
              <w:widowControl/>
              <w:adjustRightInd/>
              <w:spacing w:line="240" w:lineRule="auto"/>
              <w:jc w:val="left"/>
              <w:rPr>
                <w:rFonts w:ascii="宋体" w:hAnsi="Times New Roman"/>
                <w:kern w:val="0"/>
                <w:sz w:val="18"/>
                <w:szCs w:val="18"/>
              </w:rPr>
            </w:pPr>
          </w:p>
        </w:tc>
      </w:tr>
      <w:tr w:rsidR="009D7FE7" w14:paraId="46D1DF40" w14:textId="77777777" w:rsidTr="005C00D1">
        <w:trPr>
          <w:jc w:val="center"/>
        </w:trPr>
        <w:tc>
          <w:tcPr>
            <w:tcW w:w="0" w:type="auto"/>
            <w:vMerge/>
            <w:vAlign w:val="center"/>
            <w:hideMark/>
          </w:tcPr>
          <w:p w14:paraId="3DF6EAD1" w14:textId="77777777" w:rsidR="009D7FE7" w:rsidRDefault="009D7FE7">
            <w:pPr>
              <w:widowControl/>
              <w:adjustRightInd/>
              <w:spacing w:line="240" w:lineRule="auto"/>
              <w:jc w:val="left"/>
              <w:rPr>
                <w:rFonts w:ascii="宋体" w:hAnsi="Times New Roman"/>
                <w:kern w:val="0"/>
                <w:sz w:val="18"/>
                <w:szCs w:val="18"/>
              </w:rPr>
            </w:pPr>
          </w:p>
        </w:tc>
        <w:tc>
          <w:tcPr>
            <w:tcW w:w="2333" w:type="dxa"/>
            <w:vAlign w:val="center"/>
            <w:hideMark/>
          </w:tcPr>
          <w:p w14:paraId="449B3927" w14:textId="77777777" w:rsidR="009D7FE7" w:rsidRDefault="009D7FE7">
            <w:pPr>
              <w:pStyle w:val="afffffffff2"/>
            </w:pPr>
            <w:r>
              <w:rPr>
                <w:rFonts w:hAnsi="宋体" w:hint="eastAsia"/>
              </w:rPr>
              <w:t>物种均匀度</w:t>
            </w:r>
          </w:p>
        </w:tc>
        <w:tc>
          <w:tcPr>
            <w:tcW w:w="2334" w:type="dxa"/>
            <w:vAlign w:val="center"/>
            <w:hideMark/>
          </w:tcPr>
          <w:p w14:paraId="11EC7638" w14:textId="77777777" w:rsidR="009D7FE7" w:rsidRDefault="009D7FE7">
            <w:pPr>
              <w:pStyle w:val="afffffffff2"/>
            </w:pPr>
            <w:r>
              <w:rPr>
                <w:rFonts w:hAnsi="宋体" w:hint="eastAsia"/>
              </w:rPr>
              <w:t>-</w:t>
            </w:r>
          </w:p>
        </w:tc>
        <w:tc>
          <w:tcPr>
            <w:tcW w:w="0" w:type="auto"/>
            <w:vMerge/>
            <w:vAlign w:val="center"/>
            <w:hideMark/>
          </w:tcPr>
          <w:p w14:paraId="37800F25" w14:textId="77777777" w:rsidR="009D7FE7" w:rsidRDefault="009D7FE7">
            <w:pPr>
              <w:widowControl/>
              <w:adjustRightInd/>
              <w:spacing w:line="240" w:lineRule="auto"/>
              <w:jc w:val="left"/>
              <w:rPr>
                <w:rFonts w:ascii="宋体" w:hAnsi="Times New Roman"/>
                <w:kern w:val="0"/>
                <w:sz w:val="18"/>
                <w:szCs w:val="18"/>
              </w:rPr>
            </w:pPr>
          </w:p>
        </w:tc>
      </w:tr>
      <w:tr w:rsidR="009D7FE7" w14:paraId="7B1931E3" w14:textId="77777777" w:rsidTr="005C00D1">
        <w:trPr>
          <w:jc w:val="center"/>
        </w:trPr>
        <w:tc>
          <w:tcPr>
            <w:tcW w:w="0" w:type="auto"/>
            <w:vMerge/>
            <w:vAlign w:val="center"/>
            <w:hideMark/>
          </w:tcPr>
          <w:p w14:paraId="7C6E67CC" w14:textId="77777777" w:rsidR="009D7FE7" w:rsidRDefault="009D7FE7">
            <w:pPr>
              <w:widowControl/>
              <w:adjustRightInd/>
              <w:spacing w:line="240" w:lineRule="auto"/>
              <w:jc w:val="left"/>
              <w:rPr>
                <w:rFonts w:ascii="宋体" w:hAnsi="Times New Roman"/>
                <w:kern w:val="0"/>
                <w:sz w:val="18"/>
                <w:szCs w:val="18"/>
              </w:rPr>
            </w:pPr>
          </w:p>
        </w:tc>
        <w:tc>
          <w:tcPr>
            <w:tcW w:w="2333" w:type="dxa"/>
            <w:vAlign w:val="center"/>
            <w:hideMark/>
          </w:tcPr>
          <w:p w14:paraId="3290FD3D" w14:textId="77777777" w:rsidR="009D7FE7" w:rsidRDefault="009D7FE7">
            <w:pPr>
              <w:pStyle w:val="afffffffff2"/>
            </w:pPr>
            <w:r>
              <w:rPr>
                <w:rFonts w:hAnsi="宋体" w:hint="eastAsia"/>
              </w:rPr>
              <w:t>物种多样性指数</w:t>
            </w:r>
          </w:p>
        </w:tc>
        <w:tc>
          <w:tcPr>
            <w:tcW w:w="2334" w:type="dxa"/>
            <w:vAlign w:val="center"/>
            <w:hideMark/>
          </w:tcPr>
          <w:p w14:paraId="7F4FD803" w14:textId="77777777" w:rsidR="009D7FE7" w:rsidRDefault="009D7FE7">
            <w:pPr>
              <w:pStyle w:val="afffffffff2"/>
            </w:pPr>
            <w:r>
              <w:rPr>
                <w:rFonts w:hAnsi="宋体" w:hint="eastAsia"/>
              </w:rPr>
              <w:t>-</w:t>
            </w:r>
          </w:p>
        </w:tc>
        <w:tc>
          <w:tcPr>
            <w:tcW w:w="0" w:type="auto"/>
            <w:vMerge/>
            <w:vAlign w:val="center"/>
            <w:hideMark/>
          </w:tcPr>
          <w:p w14:paraId="351ED68A" w14:textId="77777777" w:rsidR="009D7FE7" w:rsidRDefault="009D7FE7">
            <w:pPr>
              <w:widowControl/>
              <w:adjustRightInd/>
              <w:spacing w:line="240" w:lineRule="auto"/>
              <w:jc w:val="left"/>
              <w:rPr>
                <w:rFonts w:ascii="宋体" w:hAnsi="Times New Roman"/>
                <w:kern w:val="0"/>
                <w:sz w:val="18"/>
                <w:szCs w:val="18"/>
              </w:rPr>
            </w:pPr>
          </w:p>
        </w:tc>
      </w:tr>
    </w:tbl>
    <w:p w14:paraId="109BD5CB" w14:textId="77777777" w:rsidR="009D7FE7" w:rsidRPr="009D7FE7" w:rsidRDefault="009D7FE7" w:rsidP="009D7FE7">
      <w:pPr>
        <w:pStyle w:val="affffe"/>
        <w:ind w:firstLineChars="0" w:firstLine="0"/>
      </w:pPr>
    </w:p>
    <w:p w14:paraId="456577D4" w14:textId="77777777" w:rsidR="00A87712" w:rsidRDefault="00BD38F0" w:rsidP="005C00D1">
      <w:pPr>
        <w:pStyle w:val="affe"/>
        <w:spacing w:beforeLines="100" w:before="240" w:after="120"/>
      </w:pPr>
      <w:bookmarkStart w:id="79" w:name="_Hlk100577929"/>
      <w:bookmarkEnd w:id="78"/>
      <w:r>
        <w:rPr>
          <w:rFonts w:hint="eastAsia"/>
        </w:rPr>
        <w:t>物候指标</w:t>
      </w:r>
    </w:p>
    <w:p w14:paraId="60B2EADD" w14:textId="77777777" w:rsidR="00A87712" w:rsidRDefault="00BD38F0">
      <w:pPr>
        <w:pStyle w:val="affffe"/>
        <w:ind w:firstLine="420"/>
      </w:pPr>
      <w:bookmarkStart w:id="80" w:name="_Hlk100577941"/>
      <w:bookmarkEnd w:id="79"/>
      <w:r>
        <w:rPr>
          <w:rFonts w:hint="eastAsia"/>
        </w:rPr>
        <w:t>物候监测指标与监测周期见表2。</w:t>
      </w:r>
    </w:p>
    <w:p w14:paraId="4AE8FAE0" w14:textId="77777777" w:rsidR="00A87712" w:rsidRDefault="00BD38F0">
      <w:pPr>
        <w:pStyle w:val="aff2"/>
        <w:spacing w:before="120" w:after="120"/>
      </w:pPr>
      <w:r>
        <w:rPr>
          <w:rFonts w:hint="eastAsia"/>
        </w:rPr>
        <w:t>物候监测指标与监测周期</w:t>
      </w:r>
    </w:p>
    <w:tbl>
      <w:tblPr>
        <w:tblStyle w:val="affff1"/>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556"/>
        <w:gridCol w:w="1555"/>
        <w:gridCol w:w="1556"/>
        <w:gridCol w:w="1555"/>
        <w:gridCol w:w="1556"/>
        <w:gridCol w:w="1556"/>
      </w:tblGrid>
      <w:tr w:rsidR="009D7FE7" w14:paraId="02D95344" w14:textId="77777777" w:rsidTr="005C00D1">
        <w:trPr>
          <w:jc w:val="center"/>
        </w:trPr>
        <w:tc>
          <w:tcPr>
            <w:tcW w:w="1556" w:type="dxa"/>
            <w:tcBorders>
              <w:top w:val="single" w:sz="8" w:space="0" w:color="auto"/>
              <w:bottom w:val="single" w:sz="8" w:space="0" w:color="auto"/>
            </w:tcBorders>
            <w:vAlign w:val="center"/>
            <w:hideMark/>
          </w:tcPr>
          <w:p w14:paraId="66ED2E00" w14:textId="77777777" w:rsidR="009D7FE7" w:rsidRDefault="009D7FE7">
            <w:pPr>
              <w:pStyle w:val="afffffffff2"/>
            </w:pPr>
            <w:r>
              <w:rPr>
                <w:rFonts w:hAnsi="宋体" w:hint="eastAsia"/>
              </w:rPr>
              <w:t>类型</w:t>
            </w:r>
          </w:p>
        </w:tc>
        <w:tc>
          <w:tcPr>
            <w:tcW w:w="1555" w:type="dxa"/>
            <w:tcBorders>
              <w:top w:val="single" w:sz="8" w:space="0" w:color="auto"/>
              <w:bottom w:val="single" w:sz="8" w:space="0" w:color="auto"/>
            </w:tcBorders>
            <w:vAlign w:val="center"/>
            <w:hideMark/>
          </w:tcPr>
          <w:p w14:paraId="340AB2E8" w14:textId="77777777" w:rsidR="009D7FE7" w:rsidRDefault="009D7FE7">
            <w:pPr>
              <w:pStyle w:val="afffffffff2"/>
            </w:pPr>
            <w:r>
              <w:rPr>
                <w:rFonts w:hAnsi="宋体" w:hint="eastAsia"/>
              </w:rPr>
              <w:t>时间阶段</w:t>
            </w:r>
          </w:p>
        </w:tc>
        <w:tc>
          <w:tcPr>
            <w:tcW w:w="1556" w:type="dxa"/>
            <w:tcBorders>
              <w:top w:val="single" w:sz="8" w:space="0" w:color="auto"/>
              <w:bottom w:val="single" w:sz="8" w:space="0" w:color="auto"/>
            </w:tcBorders>
            <w:vAlign w:val="center"/>
            <w:hideMark/>
          </w:tcPr>
          <w:p w14:paraId="197E4041" w14:textId="77777777" w:rsidR="009D7FE7" w:rsidRDefault="009D7FE7">
            <w:pPr>
              <w:pStyle w:val="afffffffff2"/>
            </w:pPr>
            <w:r>
              <w:rPr>
                <w:rFonts w:hAnsi="宋体" w:hint="eastAsia"/>
              </w:rPr>
              <w:t>观测指标</w:t>
            </w:r>
          </w:p>
        </w:tc>
        <w:tc>
          <w:tcPr>
            <w:tcW w:w="1555" w:type="dxa"/>
            <w:tcBorders>
              <w:top w:val="single" w:sz="8" w:space="0" w:color="auto"/>
              <w:bottom w:val="single" w:sz="8" w:space="0" w:color="auto"/>
            </w:tcBorders>
            <w:vAlign w:val="center"/>
            <w:hideMark/>
          </w:tcPr>
          <w:p w14:paraId="1B73CC84" w14:textId="77777777" w:rsidR="009D7FE7" w:rsidRDefault="009D7FE7">
            <w:pPr>
              <w:pStyle w:val="afffffffff2"/>
            </w:pPr>
            <w:r>
              <w:rPr>
                <w:rFonts w:hAnsi="宋体" w:hint="eastAsia"/>
              </w:rPr>
              <w:t>物候出现日期</w:t>
            </w:r>
          </w:p>
        </w:tc>
        <w:tc>
          <w:tcPr>
            <w:tcW w:w="1556" w:type="dxa"/>
            <w:tcBorders>
              <w:top w:val="single" w:sz="8" w:space="0" w:color="auto"/>
              <w:bottom w:val="single" w:sz="8" w:space="0" w:color="auto"/>
            </w:tcBorders>
            <w:vAlign w:val="center"/>
            <w:hideMark/>
          </w:tcPr>
          <w:p w14:paraId="4479A1B2" w14:textId="77777777" w:rsidR="009D7FE7" w:rsidRDefault="009D7FE7">
            <w:pPr>
              <w:pStyle w:val="afffffffff2"/>
            </w:pPr>
            <w:r>
              <w:rPr>
                <w:rFonts w:hAnsi="宋体" w:hint="eastAsia"/>
              </w:rPr>
              <w:t>影像特征</w:t>
            </w:r>
          </w:p>
        </w:tc>
        <w:tc>
          <w:tcPr>
            <w:tcW w:w="1556" w:type="dxa"/>
            <w:tcBorders>
              <w:top w:val="single" w:sz="8" w:space="0" w:color="auto"/>
              <w:bottom w:val="single" w:sz="8" w:space="0" w:color="auto"/>
            </w:tcBorders>
            <w:vAlign w:val="center"/>
            <w:hideMark/>
          </w:tcPr>
          <w:p w14:paraId="093CF6EB" w14:textId="77777777" w:rsidR="009D7FE7" w:rsidRDefault="009D7FE7">
            <w:pPr>
              <w:pStyle w:val="afffffffff2"/>
            </w:pPr>
            <w:r>
              <w:rPr>
                <w:rFonts w:hAnsi="宋体" w:hint="eastAsia"/>
              </w:rPr>
              <w:t>监测周期</w:t>
            </w:r>
          </w:p>
        </w:tc>
      </w:tr>
      <w:tr w:rsidR="009D7FE7" w14:paraId="0BBBE935" w14:textId="77777777" w:rsidTr="005C00D1">
        <w:trPr>
          <w:jc w:val="center"/>
        </w:trPr>
        <w:tc>
          <w:tcPr>
            <w:tcW w:w="1556" w:type="dxa"/>
            <w:vMerge w:val="restart"/>
            <w:tcBorders>
              <w:top w:val="single" w:sz="8" w:space="0" w:color="auto"/>
            </w:tcBorders>
            <w:vAlign w:val="center"/>
            <w:hideMark/>
          </w:tcPr>
          <w:p w14:paraId="665C0C87" w14:textId="77777777" w:rsidR="009D7FE7" w:rsidRDefault="009D7FE7">
            <w:pPr>
              <w:pStyle w:val="afffffffff2"/>
            </w:pPr>
            <w:r>
              <w:rPr>
                <w:rFonts w:hAnsi="宋体" w:hint="eastAsia"/>
              </w:rPr>
              <w:t>物候期</w:t>
            </w:r>
          </w:p>
        </w:tc>
        <w:tc>
          <w:tcPr>
            <w:tcW w:w="1555" w:type="dxa"/>
            <w:vMerge w:val="restart"/>
            <w:tcBorders>
              <w:top w:val="single" w:sz="8" w:space="0" w:color="auto"/>
            </w:tcBorders>
            <w:vAlign w:val="center"/>
            <w:hideMark/>
          </w:tcPr>
          <w:p w14:paraId="7459730E" w14:textId="77777777" w:rsidR="009D7FE7" w:rsidRDefault="009D7FE7">
            <w:pPr>
              <w:pStyle w:val="afffffffff2"/>
            </w:pPr>
            <w:r>
              <w:rPr>
                <w:rFonts w:hAnsi="宋体" w:hint="eastAsia"/>
              </w:rPr>
              <w:t>叶期</w:t>
            </w:r>
          </w:p>
        </w:tc>
        <w:tc>
          <w:tcPr>
            <w:tcW w:w="1556" w:type="dxa"/>
            <w:tcBorders>
              <w:top w:val="single" w:sz="8" w:space="0" w:color="auto"/>
            </w:tcBorders>
            <w:vAlign w:val="center"/>
            <w:hideMark/>
          </w:tcPr>
          <w:p w14:paraId="269FD307" w14:textId="77777777" w:rsidR="009D7FE7" w:rsidRDefault="009D7FE7">
            <w:pPr>
              <w:pStyle w:val="afffffffff2"/>
            </w:pPr>
            <w:r>
              <w:rPr>
                <w:rFonts w:hAnsi="宋体" w:hint="eastAsia"/>
              </w:rPr>
              <w:t>展叶期</w:t>
            </w:r>
          </w:p>
        </w:tc>
        <w:tc>
          <w:tcPr>
            <w:tcW w:w="1555" w:type="dxa"/>
            <w:tcBorders>
              <w:top w:val="single" w:sz="8" w:space="0" w:color="auto"/>
            </w:tcBorders>
            <w:vAlign w:val="center"/>
          </w:tcPr>
          <w:p w14:paraId="5C6F7F98" w14:textId="77777777" w:rsidR="009D7FE7" w:rsidRDefault="009D7FE7">
            <w:pPr>
              <w:pStyle w:val="afffffffff2"/>
            </w:pPr>
          </w:p>
        </w:tc>
        <w:tc>
          <w:tcPr>
            <w:tcW w:w="1556" w:type="dxa"/>
            <w:tcBorders>
              <w:top w:val="single" w:sz="8" w:space="0" w:color="auto"/>
            </w:tcBorders>
            <w:vAlign w:val="center"/>
          </w:tcPr>
          <w:p w14:paraId="3C7ED212" w14:textId="77777777" w:rsidR="009D7FE7" w:rsidRDefault="009D7FE7">
            <w:pPr>
              <w:pStyle w:val="afffffffff2"/>
            </w:pPr>
          </w:p>
        </w:tc>
        <w:tc>
          <w:tcPr>
            <w:tcW w:w="1556" w:type="dxa"/>
            <w:vMerge w:val="restart"/>
            <w:tcBorders>
              <w:top w:val="single" w:sz="8" w:space="0" w:color="auto"/>
            </w:tcBorders>
            <w:vAlign w:val="center"/>
            <w:hideMark/>
          </w:tcPr>
          <w:p w14:paraId="684DCCEF" w14:textId="77777777" w:rsidR="009D7FE7" w:rsidRDefault="009D7FE7">
            <w:pPr>
              <w:pStyle w:val="afffffffff2"/>
            </w:pPr>
            <w:r>
              <w:rPr>
                <w:rFonts w:hAnsi="宋体" w:hint="eastAsia"/>
              </w:rPr>
              <w:t>连续监测</w:t>
            </w:r>
            <w:r>
              <w:rPr>
                <w:rFonts w:hint="eastAsia"/>
              </w:rPr>
              <w:t>3年，每年1次</w:t>
            </w:r>
          </w:p>
        </w:tc>
      </w:tr>
      <w:tr w:rsidR="009D7FE7" w14:paraId="7CE054E6" w14:textId="77777777" w:rsidTr="005C00D1">
        <w:trPr>
          <w:jc w:val="center"/>
        </w:trPr>
        <w:tc>
          <w:tcPr>
            <w:tcW w:w="0" w:type="auto"/>
            <w:vMerge/>
            <w:vAlign w:val="center"/>
            <w:hideMark/>
          </w:tcPr>
          <w:p w14:paraId="42EE5DD0" w14:textId="77777777" w:rsidR="009D7FE7" w:rsidRDefault="009D7FE7">
            <w:pPr>
              <w:widowControl/>
              <w:adjustRightInd/>
              <w:spacing w:line="240" w:lineRule="auto"/>
              <w:jc w:val="left"/>
              <w:rPr>
                <w:rFonts w:ascii="宋体" w:hAnsi="Times New Roman"/>
                <w:kern w:val="0"/>
                <w:sz w:val="18"/>
                <w:szCs w:val="18"/>
              </w:rPr>
            </w:pPr>
          </w:p>
        </w:tc>
        <w:tc>
          <w:tcPr>
            <w:tcW w:w="1555" w:type="dxa"/>
            <w:vMerge/>
            <w:vAlign w:val="center"/>
          </w:tcPr>
          <w:p w14:paraId="4D91B9F2" w14:textId="77777777" w:rsidR="009D7FE7" w:rsidRDefault="009D7FE7">
            <w:pPr>
              <w:pStyle w:val="afffffffff2"/>
            </w:pPr>
          </w:p>
        </w:tc>
        <w:tc>
          <w:tcPr>
            <w:tcW w:w="1556" w:type="dxa"/>
            <w:vAlign w:val="center"/>
            <w:hideMark/>
          </w:tcPr>
          <w:p w14:paraId="6A975A65" w14:textId="77777777" w:rsidR="009D7FE7" w:rsidRDefault="009D7FE7">
            <w:pPr>
              <w:pStyle w:val="afffffffff2"/>
            </w:pPr>
            <w:r>
              <w:rPr>
                <w:rFonts w:hAnsi="宋体" w:hint="eastAsia"/>
              </w:rPr>
              <w:t>落（枯）叶期</w:t>
            </w:r>
          </w:p>
        </w:tc>
        <w:tc>
          <w:tcPr>
            <w:tcW w:w="1555" w:type="dxa"/>
            <w:vAlign w:val="center"/>
          </w:tcPr>
          <w:p w14:paraId="4B73BA98" w14:textId="77777777" w:rsidR="009D7FE7" w:rsidRDefault="009D7FE7">
            <w:pPr>
              <w:pStyle w:val="afffffffff2"/>
            </w:pPr>
          </w:p>
        </w:tc>
        <w:tc>
          <w:tcPr>
            <w:tcW w:w="1556" w:type="dxa"/>
            <w:vAlign w:val="center"/>
          </w:tcPr>
          <w:p w14:paraId="31CA3442" w14:textId="77777777" w:rsidR="009D7FE7" w:rsidRDefault="009D7FE7">
            <w:pPr>
              <w:pStyle w:val="afffffffff2"/>
            </w:pPr>
          </w:p>
        </w:tc>
        <w:tc>
          <w:tcPr>
            <w:tcW w:w="0" w:type="auto"/>
            <w:vMerge/>
            <w:vAlign w:val="center"/>
            <w:hideMark/>
          </w:tcPr>
          <w:p w14:paraId="3543960E" w14:textId="77777777" w:rsidR="009D7FE7" w:rsidRDefault="009D7FE7">
            <w:pPr>
              <w:widowControl/>
              <w:adjustRightInd/>
              <w:spacing w:line="240" w:lineRule="auto"/>
              <w:jc w:val="left"/>
              <w:rPr>
                <w:rFonts w:ascii="宋体" w:hAnsi="Times New Roman"/>
                <w:kern w:val="0"/>
                <w:sz w:val="18"/>
                <w:szCs w:val="18"/>
              </w:rPr>
            </w:pPr>
          </w:p>
        </w:tc>
      </w:tr>
      <w:tr w:rsidR="009D7FE7" w14:paraId="0C153C72" w14:textId="77777777" w:rsidTr="005C00D1">
        <w:trPr>
          <w:jc w:val="center"/>
        </w:trPr>
        <w:tc>
          <w:tcPr>
            <w:tcW w:w="0" w:type="auto"/>
            <w:vMerge/>
            <w:vAlign w:val="center"/>
            <w:hideMark/>
          </w:tcPr>
          <w:p w14:paraId="4525F623" w14:textId="77777777" w:rsidR="009D7FE7" w:rsidRDefault="009D7FE7">
            <w:pPr>
              <w:widowControl/>
              <w:adjustRightInd/>
              <w:spacing w:line="240" w:lineRule="auto"/>
              <w:jc w:val="left"/>
              <w:rPr>
                <w:rFonts w:ascii="宋体" w:hAnsi="Times New Roman"/>
                <w:kern w:val="0"/>
                <w:sz w:val="18"/>
                <w:szCs w:val="18"/>
              </w:rPr>
            </w:pPr>
          </w:p>
        </w:tc>
        <w:tc>
          <w:tcPr>
            <w:tcW w:w="1555" w:type="dxa"/>
            <w:vMerge w:val="restart"/>
            <w:vAlign w:val="center"/>
            <w:hideMark/>
          </w:tcPr>
          <w:p w14:paraId="5C607CD9" w14:textId="77777777" w:rsidR="009D7FE7" w:rsidRDefault="009D7FE7">
            <w:pPr>
              <w:pStyle w:val="afffffffff2"/>
            </w:pPr>
            <w:r>
              <w:rPr>
                <w:rFonts w:hAnsi="宋体" w:hint="eastAsia"/>
              </w:rPr>
              <w:t>花期</w:t>
            </w:r>
          </w:p>
        </w:tc>
        <w:tc>
          <w:tcPr>
            <w:tcW w:w="1556" w:type="dxa"/>
            <w:vAlign w:val="center"/>
            <w:hideMark/>
          </w:tcPr>
          <w:p w14:paraId="7CA26C64" w14:textId="77777777" w:rsidR="009D7FE7" w:rsidRDefault="009D7FE7">
            <w:pPr>
              <w:pStyle w:val="afffffffff2"/>
            </w:pPr>
            <w:r>
              <w:rPr>
                <w:rFonts w:hAnsi="宋体" w:hint="eastAsia"/>
              </w:rPr>
              <w:t>始花期</w:t>
            </w:r>
          </w:p>
        </w:tc>
        <w:tc>
          <w:tcPr>
            <w:tcW w:w="1555" w:type="dxa"/>
            <w:vAlign w:val="center"/>
          </w:tcPr>
          <w:p w14:paraId="7E25372E" w14:textId="77777777" w:rsidR="009D7FE7" w:rsidRDefault="009D7FE7">
            <w:pPr>
              <w:pStyle w:val="afffffffff2"/>
            </w:pPr>
          </w:p>
        </w:tc>
        <w:tc>
          <w:tcPr>
            <w:tcW w:w="1556" w:type="dxa"/>
            <w:vAlign w:val="center"/>
          </w:tcPr>
          <w:p w14:paraId="74C2CD7A" w14:textId="77777777" w:rsidR="009D7FE7" w:rsidRDefault="009D7FE7">
            <w:pPr>
              <w:pStyle w:val="afffffffff2"/>
            </w:pPr>
          </w:p>
        </w:tc>
        <w:tc>
          <w:tcPr>
            <w:tcW w:w="0" w:type="auto"/>
            <w:vMerge/>
            <w:vAlign w:val="center"/>
            <w:hideMark/>
          </w:tcPr>
          <w:p w14:paraId="7051C591" w14:textId="77777777" w:rsidR="009D7FE7" w:rsidRDefault="009D7FE7">
            <w:pPr>
              <w:widowControl/>
              <w:adjustRightInd/>
              <w:spacing w:line="240" w:lineRule="auto"/>
              <w:jc w:val="left"/>
              <w:rPr>
                <w:rFonts w:ascii="宋体" w:hAnsi="Times New Roman"/>
                <w:kern w:val="0"/>
                <w:sz w:val="18"/>
                <w:szCs w:val="18"/>
              </w:rPr>
            </w:pPr>
          </w:p>
        </w:tc>
      </w:tr>
      <w:tr w:rsidR="009D7FE7" w14:paraId="78116FDB" w14:textId="77777777" w:rsidTr="005C00D1">
        <w:trPr>
          <w:jc w:val="center"/>
        </w:trPr>
        <w:tc>
          <w:tcPr>
            <w:tcW w:w="0" w:type="auto"/>
            <w:vMerge/>
            <w:vAlign w:val="center"/>
            <w:hideMark/>
          </w:tcPr>
          <w:p w14:paraId="25BCA321" w14:textId="77777777" w:rsidR="009D7FE7" w:rsidRDefault="009D7FE7">
            <w:pPr>
              <w:widowControl/>
              <w:adjustRightInd/>
              <w:spacing w:line="240" w:lineRule="auto"/>
              <w:jc w:val="left"/>
              <w:rPr>
                <w:rFonts w:ascii="宋体" w:hAnsi="Times New Roman"/>
                <w:kern w:val="0"/>
                <w:sz w:val="18"/>
                <w:szCs w:val="18"/>
              </w:rPr>
            </w:pPr>
          </w:p>
        </w:tc>
        <w:tc>
          <w:tcPr>
            <w:tcW w:w="1555" w:type="dxa"/>
            <w:vMerge/>
            <w:vAlign w:val="center"/>
          </w:tcPr>
          <w:p w14:paraId="50CAE7ED" w14:textId="77777777" w:rsidR="009D7FE7" w:rsidRDefault="009D7FE7">
            <w:pPr>
              <w:pStyle w:val="afffffffff2"/>
            </w:pPr>
          </w:p>
        </w:tc>
        <w:tc>
          <w:tcPr>
            <w:tcW w:w="1556" w:type="dxa"/>
            <w:vAlign w:val="center"/>
            <w:hideMark/>
          </w:tcPr>
          <w:p w14:paraId="13305F1E" w14:textId="77777777" w:rsidR="009D7FE7" w:rsidRDefault="009D7FE7">
            <w:pPr>
              <w:pStyle w:val="afffffffff2"/>
            </w:pPr>
            <w:r>
              <w:rPr>
                <w:rFonts w:hAnsi="宋体" w:hint="eastAsia"/>
              </w:rPr>
              <w:t>末花期</w:t>
            </w:r>
          </w:p>
        </w:tc>
        <w:tc>
          <w:tcPr>
            <w:tcW w:w="1555" w:type="dxa"/>
            <w:vAlign w:val="center"/>
          </w:tcPr>
          <w:p w14:paraId="41BDCA94" w14:textId="77777777" w:rsidR="009D7FE7" w:rsidRDefault="009D7FE7">
            <w:pPr>
              <w:pStyle w:val="afffffffff2"/>
            </w:pPr>
          </w:p>
        </w:tc>
        <w:tc>
          <w:tcPr>
            <w:tcW w:w="1556" w:type="dxa"/>
            <w:vAlign w:val="center"/>
          </w:tcPr>
          <w:p w14:paraId="291170F3" w14:textId="77777777" w:rsidR="009D7FE7" w:rsidRDefault="009D7FE7">
            <w:pPr>
              <w:pStyle w:val="afffffffff2"/>
            </w:pPr>
          </w:p>
        </w:tc>
        <w:tc>
          <w:tcPr>
            <w:tcW w:w="0" w:type="auto"/>
            <w:vMerge/>
            <w:vAlign w:val="center"/>
            <w:hideMark/>
          </w:tcPr>
          <w:p w14:paraId="1D26E44F" w14:textId="77777777" w:rsidR="009D7FE7" w:rsidRDefault="009D7FE7">
            <w:pPr>
              <w:widowControl/>
              <w:adjustRightInd/>
              <w:spacing w:line="240" w:lineRule="auto"/>
              <w:jc w:val="left"/>
              <w:rPr>
                <w:rFonts w:ascii="宋体" w:hAnsi="Times New Roman"/>
                <w:kern w:val="0"/>
                <w:sz w:val="18"/>
                <w:szCs w:val="18"/>
              </w:rPr>
            </w:pPr>
          </w:p>
        </w:tc>
      </w:tr>
      <w:tr w:rsidR="009D7FE7" w14:paraId="1E2CB9D7" w14:textId="77777777" w:rsidTr="005C00D1">
        <w:trPr>
          <w:jc w:val="center"/>
        </w:trPr>
        <w:tc>
          <w:tcPr>
            <w:tcW w:w="0" w:type="auto"/>
            <w:vMerge/>
            <w:vAlign w:val="center"/>
            <w:hideMark/>
          </w:tcPr>
          <w:p w14:paraId="4FFD177F" w14:textId="77777777" w:rsidR="009D7FE7" w:rsidRDefault="009D7FE7">
            <w:pPr>
              <w:widowControl/>
              <w:adjustRightInd/>
              <w:spacing w:line="240" w:lineRule="auto"/>
              <w:jc w:val="left"/>
              <w:rPr>
                <w:rFonts w:ascii="宋体" w:hAnsi="Times New Roman"/>
                <w:kern w:val="0"/>
                <w:sz w:val="18"/>
                <w:szCs w:val="18"/>
              </w:rPr>
            </w:pPr>
          </w:p>
        </w:tc>
        <w:tc>
          <w:tcPr>
            <w:tcW w:w="1555" w:type="dxa"/>
            <w:vMerge w:val="restart"/>
            <w:vAlign w:val="center"/>
            <w:hideMark/>
          </w:tcPr>
          <w:p w14:paraId="3B7B558E" w14:textId="77777777" w:rsidR="009D7FE7" w:rsidRDefault="009D7FE7">
            <w:pPr>
              <w:pStyle w:val="afffffffff2"/>
            </w:pPr>
            <w:r>
              <w:rPr>
                <w:rFonts w:hAnsi="宋体" w:hint="eastAsia"/>
              </w:rPr>
              <w:t>果期</w:t>
            </w:r>
          </w:p>
        </w:tc>
        <w:tc>
          <w:tcPr>
            <w:tcW w:w="1556" w:type="dxa"/>
            <w:vAlign w:val="center"/>
            <w:hideMark/>
          </w:tcPr>
          <w:p w14:paraId="058DEA14" w14:textId="77777777" w:rsidR="009D7FE7" w:rsidRDefault="009D7FE7">
            <w:pPr>
              <w:pStyle w:val="afffffffff2"/>
            </w:pPr>
            <w:r>
              <w:rPr>
                <w:rFonts w:hAnsi="宋体" w:hint="eastAsia"/>
              </w:rPr>
              <w:t>始果期</w:t>
            </w:r>
          </w:p>
        </w:tc>
        <w:tc>
          <w:tcPr>
            <w:tcW w:w="1555" w:type="dxa"/>
            <w:vAlign w:val="center"/>
          </w:tcPr>
          <w:p w14:paraId="3059AB4D" w14:textId="77777777" w:rsidR="009D7FE7" w:rsidRDefault="009D7FE7">
            <w:pPr>
              <w:pStyle w:val="afffffffff2"/>
            </w:pPr>
          </w:p>
        </w:tc>
        <w:tc>
          <w:tcPr>
            <w:tcW w:w="1556" w:type="dxa"/>
            <w:vAlign w:val="center"/>
          </w:tcPr>
          <w:p w14:paraId="7B0D7EFD" w14:textId="77777777" w:rsidR="009D7FE7" w:rsidRDefault="009D7FE7">
            <w:pPr>
              <w:pStyle w:val="afffffffff2"/>
            </w:pPr>
          </w:p>
        </w:tc>
        <w:tc>
          <w:tcPr>
            <w:tcW w:w="0" w:type="auto"/>
            <w:vMerge/>
            <w:vAlign w:val="center"/>
            <w:hideMark/>
          </w:tcPr>
          <w:p w14:paraId="4FCD9DD4" w14:textId="77777777" w:rsidR="009D7FE7" w:rsidRDefault="009D7FE7">
            <w:pPr>
              <w:widowControl/>
              <w:adjustRightInd/>
              <w:spacing w:line="240" w:lineRule="auto"/>
              <w:jc w:val="left"/>
              <w:rPr>
                <w:rFonts w:ascii="宋体" w:hAnsi="Times New Roman"/>
                <w:kern w:val="0"/>
                <w:sz w:val="18"/>
                <w:szCs w:val="18"/>
              </w:rPr>
            </w:pPr>
          </w:p>
        </w:tc>
      </w:tr>
      <w:tr w:rsidR="009D7FE7" w14:paraId="7A98A4EA" w14:textId="77777777" w:rsidTr="005C00D1">
        <w:trPr>
          <w:jc w:val="center"/>
        </w:trPr>
        <w:tc>
          <w:tcPr>
            <w:tcW w:w="0" w:type="auto"/>
            <w:vMerge/>
            <w:vAlign w:val="center"/>
            <w:hideMark/>
          </w:tcPr>
          <w:p w14:paraId="34E22F31" w14:textId="77777777" w:rsidR="009D7FE7" w:rsidRDefault="009D7FE7">
            <w:pPr>
              <w:widowControl/>
              <w:adjustRightInd/>
              <w:spacing w:line="240" w:lineRule="auto"/>
              <w:jc w:val="left"/>
              <w:rPr>
                <w:rFonts w:ascii="宋体" w:hAnsi="Times New Roman"/>
                <w:kern w:val="0"/>
                <w:sz w:val="18"/>
                <w:szCs w:val="18"/>
              </w:rPr>
            </w:pPr>
          </w:p>
        </w:tc>
        <w:tc>
          <w:tcPr>
            <w:tcW w:w="1555" w:type="dxa"/>
            <w:vMerge/>
            <w:vAlign w:val="center"/>
          </w:tcPr>
          <w:p w14:paraId="64394C95" w14:textId="77777777" w:rsidR="009D7FE7" w:rsidRDefault="009D7FE7">
            <w:pPr>
              <w:pStyle w:val="afffffffff2"/>
            </w:pPr>
          </w:p>
        </w:tc>
        <w:tc>
          <w:tcPr>
            <w:tcW w:w="1556" w:type="dxa"/>
            <w:vAlign w:val="center"/>
            <w:hideMark/>
          </w:tcPr>
          <w:p w14:paraId="053BCB8C" w14:textId="77777777" w:rsidR="009D7FE7" w:rsidRDefault="009D7FE7">
            <w:pPr>
              <w:pStyle w:val="afffffffff2"/>
            </w:pPr>
            <w:r>
              <w:rPr>
                <w:rFonts w:hAnsi="宋体" w:hint="eastAsia"/>
              </w:rPr>
              <w:t>落果期</w:t>
            </w:r>
          </w:p>
        </w:tc>
        <w:tc>
          <w:tcPr>
            <w:tcW w:w="1555" w:type="dxa"/>
            <w:vAlign w:val="center"/>
          </w:tcPr>
          <w:p w14:paraId="61FC5E0C" w14:textId="77777777" w:rsidR="009D7FE7" w:rsidRDefault="009D7FE7">
            <w:pPr>
              <w:pStyle w:val="afffffffff2"/>
            </w:pPr>
          </w:p>
        </w:tc>
        <w:tc>
          <w:tcPr>
            <w:tcW w:w="1556" w:type="dxa"/>
            <w:vAlign w:val="center"/>
          </w:tcPr>
          <w:p w14:paraId="29B0E84C" w14:textId="77777777" w:rsidR="009D7FE7" w:rsidRDefault="009D7FE7">
            <w:pPr>
              <w:pStyle w:val="afffffffff2"/>
            </w:pPr>
          </w:p>
        </w:tc>
        <w:tc>
          <w:tcPr>
            <w:tcW w:w="0" w:type="auto"/>
            <w:vMerge/>
            <w:vAlign w:val="center"/>
            <w:hideMark/>
          </w:tcPr>
          <w:p w14:paraId="02CC81B5" w14:textId="77777777" w:rsidR="009D7FE7" w:rsidRDefault="009D7FE7">
            <w:pPr>
              <w:widowControl/>
              <w:adjustRightInd/>
              <w:spacing w:line="240" w:lineRule="auto"/>
              <w:jc w:val="left"/>
              <w:rPr>
                <w:rFonts w:ascii="宋体" w:hAnsi="Times New Roman"/>
                <w:kern w:val="0"/>
                <w:sz w:val="18"/>
                <w:szCs w:val="18"/>
              </w:rPr>
            </w:pPr>
          </w:p>
        </w:tc>
      </w:tr>
      <w:bookmarkEnd w:id="80"/>
    </w:tbl>
    <w:p w14:paraId="4CFB8CA3" w14:textId="77777777" w:rsidR="00A87712" w:rsidRDefault="00A87712" w:rsidP="005C00D1">
      <w:pPr>
        <w:pStyle w:val="affffe"/>
        <w:ind w:firstLineChars="0" w:firstLine="0"/>
      </w:pPr>
    </w:p>
    <w:p w14:paraId="694F1BB5" w14:textId="77777777" w:rsidR="00A87712" w:rsidRDefault="00BD38F0">
      <w:pPr>
        <w:pStyle w:val="affd"/>
        <w:spacing w:before="120" w:after="120"/>
      </w:pPr>
      <w:bookmarkStart w:id="81" w:name="_Toc100853469"/>
      <w:r>
        <w:rPr>
          <w:rFonts w:hint="eastAsia"/>
        </w:rPr>
        <w:lastRenderedPageBreak/>
        <w:t>监测方法</w:t>
      </w:r>
      <w:bookmarkEnd w:id="81"/>
    </w:p>
    <w:p w14:paraId="1AE6EE6F" w14:textId="77777777" w:rsidR="00A87712" w:rsidRDefault="00BD38F0">
      <w:pPr>
        <w:pStyle w:val="affffe"/>
        <w:ind w:firstLine="420"/>
      </w:pPr>
      <w:r>
        <w:rPr>
          <w:rFonts w:hint="eastAsia"/>
        </w:rPr>
        <w:t>生境指标监测按LY</w:t>
      </w:r>
      <w:r>
        <w:t>/</w:t>
      </w:r>
      <w:r>
        <w:rPr>
          <w:rFonts w:hint="eastAsia"/>
        </w:rPr>
        <w:t>T</w:t>
      </w:r>
      <w:r>
        <w:t xml:space="preserve"> 1952</w:t>
      </w:r>
      <w:r>
        <w:rPr>
          <w:rFonts w:hint="eastAsia"/>
        </w:rPr>
        <w:t>的规定执行；物候指标监测按LY</w:t>
      </w:r>
      <w:r>
        <w:t>/</w:t>
      </w:r>
      <w:r>
        <w:rPr>
          <w:rFonts w:hint="eastAsia"/>
        </w:rPr>
        <w:t>T</w:t>
      </w:r>
      <w:r>
        <w:t xml:space="preserve"> 1952-2011</w:t>
      </w:r>
      <w:r>
        <w:rPr>
          <w:rFonts w:hint="eastAsia"/>
        </w:rPr>
        <w:t>中4</w:t>
      </w:r>
      <w:r>
        <w:t>.18</w:t>
      </w:r>
      <w:r>
        <w:rPr>
          <w:rFonts w:hint="eastAsia"/>
        </w:rPr>
        <w:t>的规定执行，并进行影像记录。</w:t>
      </w:r>
    </w:p>
    <w:p w14:paraId="2855DF95" w14:textId="77777777" w:rsidR="00A87712" w:rsidRDefault="00BD38F0">
      <w:pPr>
        <w:pStyle w:val="affd"/>
        <w:spacing w:before="120" w:after="120"/>
      </w:pPr>
      <w:bookmarkStart w:id="82" w:name="_Toc100853470"/>
      <w:r>
        <w:rPr>
          <w:rFonts w:hint="eastAsia"/>
        </w:rPr>
        <w:t>评价</w:t>
      </w:r>
      <w:bookmarkEnd w:id="82"/>
    </w:p>
    <w:p w14:paraId="016F2702" w14:textId="77777777" w:rsidR="00A87712" w:rsidRDefault="00BD38F0">
      <w:pPr>
        <w:pStyle w:val="affffe"/>
        <w:ind w:firstLine="420"/>
      </w:pPr>
      <w:bookmarkStart w:id="83" w:name="_Hlk100578159"/>
      <w:r>
        <w:rPr>
          <w:rFonts w:hint="eastAsia"/>
        </w:rPr>
        <w:t>根据野生茶土壤、气候、群落等生境指标及物候指标调查结果，采用层次分析法或灰色关联分析法等分析方法，建立野生茶资源生态保护模型，评估野生茶生态建设和健康状况评价。</w:t>
      </w:r>
      <w:bookmarkEnd w:id="83"/>
    </w:p>
    <w:p w14:paraId="20381CF8" w14:textId="77777777" w:rsidR="00A87712" w:rsidRDefault="00BD38F0">
      <w:pPr>
        <w:pStyle w:val="affc"/>
        <w:spacing w:before="240" w:after="240"/>
      </w:pPr>
      <w:bookmarkStart w:id="84" w:name="_Toc100853471"/>
      <w:r>
        <w:rPr>
          <w:rFonts w:hint="eastAsia"/>
        </w:rPr>
        <w:t>生态保护</w:t>
      </w:r>
      <w:bookmarkEnd w:id="84"/>
    </w:p>
    <w:p w14:paraId="23BC1423" w14:textId="77777777" w:rsidR="00A87712" w:rsidRDefault="00BD38F0">
      <w:pPr>
        <w:pStyle w:val="affd"/>
        <w:spacing w:before="120" w:after="120"/>
      </w:pPr>
      <w:bookmarkStart w:id="85" w:name="_Toc100853472"/>
      <w:r>
        <w:rPr>
          <w:rFonts w:hint="eastAsia"/>
        </w:rPr>
        <w:t>原位管护技术</w:t>
      </w:r>
      <w:bookmarkEnd w:id="85"/>
    </w:p>
    <w:p w14:paraId="015D50FB" w14:textId="77777777" w:rsidR="00A87712" w:rsidRDefault="00BD38F0">
      <w:pPr>
        <w:pStyle w:val="affe"/>
        <w:spacing w:before="120" w:after="120"/>
      </w:pPr>
      <w:r>
        <w:rPr>
          <w:rFonts w:hint="eastAsia"/>
        </w:rPr>
        <w:t>松耕</w:t>
      </w:r>
    </w:p>
    <w:p w14:paraId="73F8693C" w14:textId="77777777" w:rsidR="00A87712" w:rsidRDefault="00BD38F0">
      <w:pPr>
        <w:pStyle w:val="affffe"/>
        <w:ind w:firstLine="420"/>
      </w:pPr>
      <w:r>
        <w:rPr>
          <w:rFonts w:hint="eastAsia"/>
        </w:rPr>
        <w:t>松耕宜在野生茶生境土壤容重过大、板结的情况下进行，主要对野生茶树冠投影处</w:t>
      </w:r>
      <w:r>
        <w:t>30</w:t>
      </w:r>
      <w:r>
        <w:rPr>
          <w:rFonts w:hint="eastAsia"/>
          <w:vertAlign w:val="superscript"/>
        </w:rPr>
        <w:t xml:space="preserve"> </w:t>
      </w:r>
      <w:r>
        <w:rPr>
          <w:rFonts w:hint="eastAsia"/>
        </w:rPr>
        <w:t>cm内的土层进行宽2</w:t>
      </w:r>
      <w:r>
        <w:t>0</w:t>
      </w:r>
      <w:r>
        <w:rPr>
          <w:rFonts w:hint="eastAsia"/>
          <w:vertAlign w:val="superscript"/>
        </w:rPr>
        <w:t xml:space="preserve"> </w:t>
      </w:r>
      <w:r>
        <w:rPr>
          <w:rFonts w:hint="eastAsia"/>
        </w:rPr>
        <w:t>cm的环状翻耕。</w:t>
      </w:r>
    </w:p>
    <w:p w14:paraId="1BEA2643" w14:textId="77777777" w:rsidR="00A87712" w:rsidRDefault="00BD38F0">
      <w:pPr>
        <w:pStyle w:val="affe"/>
        <w:spacing w:before="120" w:after="120"/>
      </w:pPr>
      <w:r>
        <w:rPr>
          <w:rFonts w:hint="eastAsia"/>
        </w:rPr>
        <w:t>施肥</w:t>
      </w:r>
    </w:p>
    <w:p w14:paraId="00CA9E8D" w14:textId="77777777" w:rsidR="00A87712" w:rsidRDefault="00BD38F0">
      <w:pPr>
        <w:pStyle w:val="affffe"/>
        <w:ind w:firstLine="420"/>
      </w:pPr>
      <w:r>
        <w:rPr>
          <w:rFonts w:hint="eastAsia"/>
        </w:rPr>
        <w:t>根据野生茶生长状况，施用有机肥料、无机肥料、微量元素、微生物肥料等对野生茶土壤进行养分补充。</w:t>
      </w:r>
    </w:p>
    <w:p w14:paraId="78314243" w14:textId="77777777" w:rsidR="00A87712" w:rsidRDefault="00BD38F0">
      <w:pPr>
        <w:pStyle w:val="affd"/>
        <w:spacing w:before="120" w:after="120"/>
      </w:pPr>
      <w:bookmarkStart w:id="86" w:name="_Toc100504192"/>
      <w:bookmarkStart w:id="87" w:name="_Toc100512168"/>
      <w:bookmarkStart w:id="88" w:name="_Toc100853473"/>
      <w:r>
        <w:rPr>
          <w:rFonts w:hint="eastAsia"/>
        </w:rPr>
        <w:t>工程技术措施</w:t>
      </w:r>
      <w:bookmarkEnd w:id="86"/>
      <w:bookmarkEnd w:id="87"/>
      <w:bookmarkEnd w:id="88"/>
    </w:p>
    <w:p w14:paraId="14C809A4" w14:textId="77777777" w:rsidR="00A87712" w:rsidRDefault="00BD38F0">
      <w:pPr>
        <w:pStyle w:val="affffe"/>
        <w:ind w:firstLine="420"/>
      </w:pPr>
      <w:r>
        <w:rPr>
          <w:rFonts w:hint="eastAsia"/>
        </w:rPr>
        <w:t>在野生茶周边铺设有机覆盖物，并建立围栏。</w:t>
      </w:r>
    </w:p>
    <w:p w14:paraId="59269CFD" w14:textId="77777777" w:rsidR="00A87712" w:rsidRDefault="00BD38F0">
      <w:pPr>
        <w:pStyle w:val="affd"/>
        <w:spacing w:before="120" w:after="120"/>
      </w:pPr>
      <w:bookmarkStart w:id="89" w:name="_Toc100512169"/>
      <w:bookmarkStart w:id="90" w:name="_Toc100853474"/>
      <w:r>
        <w:rPr>
          <w:rFonts w:hint="eastAsia"/>
        </w:rPr>
        <w:t>科学采摘</w:t>
      </w:r>
      <w:bookmarkEnd w:id="89"/>
      <w:bookmarkEnd w:id="90"/>
    </w:p>
    <w:p w14:paraId="39616988" w14:textId="77777777" w:rsidR="00A87712" w:rsidRDefault="00BD38F0">
      <w:pPr>
        <w:pStyle w:val="affffffff7"/>
        <w:numPr>
          <w:ilvl w:val="0"/>
          <w:numId w:val="0"/>
        </w:numPr>
        <w:ind w:firstLineChars="200" w:firstLine="420"/>
      </w:pPr>
      <w:r>
        <w:rPr>
          <w:rFonts w:hint="eastAsia"/>
        </w:rPr>
        <w:t>根据野生茶树龄、生长特征，在保护野生茶正常生长的前提下，依据野生茶长势选取合理的茶叶采摘方式。</w:t>
      </w:r>
    </w:p>
    <w:p w14:paraId="691A5527" w14:textId="77777777" w:rsidR="00A87712" w:rsidRDefault="00BD38F0">
      <w:pPr>
        <w:pStyle w:val="affd"/>
        <w:spacing w:before="120" w:after="120"/>
      </w:pPr>
      <w:bookmarkStart w:id="91" w:name="_Toc100512170"/>
      <w:bookmarkStart w:id="92" w:name="_Toc100853475"/>
      <w:r>
        <w:rPr>
          <w:rFonts w:hint="eastAsia"/>
        </w:rPr>
        <w:t>科学修剪</w:t>
      </w:r>
      <w:bookmarkEnd w:id="91"/>
      <w:bookmarkEnd w:id="92"/>
    </w:p>
    <w:p w14:paraId="3241B5B3" w14:textId="77777777" w:rsidR="00A87712" w:rsidRDefault="00BD38F0">
      <w:pPr>
        <w:pStyle w:val="affffe"/>
        <w:ind w:firstLine="420"/>
      </w:pPr>
      <w:r>
        <w:rPr>
          <w:rFonts w:hint="eastAsia"/>
        </w:rPr>
        <w:t>结合通风采光和病虫害防治，根据野生茶长势进行整形修枝，去除枯死枝、断枝、弱枝、“鸡爪枝”、劈裂枝和病虫枝。</w:t>
      </w:r>
    </w:p>
    <w:p w14:paraId="1DE46986" w14:textId="77777777" w:rsidR="00A87712" w:rsidRDefault="00BD38F0">
      <w:pPr>
        <w:pStyle w:val="affc"/>
        <w:spacing w:before="240" w:after="240"/>
      </w:pPr>
      <w:bookmarkStart w:id="93" w:name="_Toc100853476"/>
      <w:r>
        <w:rPr>
          <w:rFonts w:hint="eastAsia"/>
        </w:rPr>
        <w:t>安全利用</w:t>
      </w:r>
      <w:bookmarkEnd w:id="93"/>
    </w:p>
    <w:p w14:paraId="5EB0F6D2" w14:textId="77777777" w:rsidR="00A87712" w:rsidRDefault="00BD38F0">
      <w:pPr>
        <w:pStyle w:val="affd"/>
        <w:spacing w:before="120" w:after="120"/>
      </w:pPr>
      <w:bookmarkStart w:id="94" w:name="_Toc100512172"/>
      <w:bookmarkStart w:id="95" w:name="_Toc100853477"/>
      <w:r>
        <w:rPr>
          <w:rFonts w:hint="eastAsia"/>
        </w:rPr>
        <w:t>引种安全利用</w:t>
      </w:r>
      <w:bookmarkEnd w:id="94"/>
      <w:bookmarkEnd w:id="95"/>
    </w:p>
    <w:p w14:paraId="45F9B885" w14:textId="77777777" w:rsidR="00A87712" w:rsidRDefault="00BD38F0">
      <w:pPr>
        <w:pStyle w:val="affe"/>
        <w:spacing w:before="120" w:after="120"/>
      </w:pPr>
      <w:bookmarkStart w:id="96" w:name="_Toc100504194"/>
      <w:r>
        <w:rPr>
          <w:rFonts w:hint="eastAsia"/>
        </w:rPr>
        <w:t>野生茶植物的选择</w:t>
      </w:r>
      <w:bookmarkEnd w:id="96"/>
    </w:p>
    <w:p w14:paraId="1828A52E" w14:textId="77777777" w:rsidR="00A87712" w:rsidRDefault="00BD38F0">
      <w:pPr>
        <w:pStyle w:val="affffffff9"/>
      </w:pPr>
      <w:r>
        <w:rPr>
          <w:rFonts w:hint="eastAsia"/>
        </w:rPr>
        <w:t>根据引种目标，分析引种的可行性，选择生态环境与引种种植地相似的地区引种。</w:t>
      </w:r>
    </w:p>
    <w:p w14:paraId="6A558789" w14:textId="77777777" w:rsidR="00A87712" w:rsidRDefault="00BD38F0">
      <w:pPr>
        <w:pStyle w:val="affffffff9"/>
      </w:pPr>
      <w:r>
        <w:rPr>
          <w:rFonts w:hint="eastAsia"/>
        </w:rPr>
        <w:t>根据引入地区的地理位置、气候、土壤、植被与地形地貌等主要生境条件，从相宜的引种来源区或分布中心选择引种野生草本植物。</w:t>
      </w:r>
    </w:p>
    <w:p w14:paraId="6E3D8AF4" w14:textId="77777777" w:rsidR="00A87712" w:rsidRDefault="00BD38F0">
      <w:pPr>
        <w:pStyle w:val="affe"/>
        <w:spacing w:before="120" w:after="120"/>
      </w:pPr>
      <w:bookmarkStart w:id="97" w:name="_Toc100504195"/>
      <w:r>
        <w:rPr>
          <w:rFonts w:hint="eastAsia"/>
        </w:rPr>
        <w:t>野生茶植物资料的收集</w:t>
      </w:r>
      <w:bookmarkEnd w:id="97"/>
    </w:p>
    <w:p w14:paraId="4A0899F7" w14:textId="77777777" w:rsidR="00A87712" w:rsidRDefault="00BD38F0">
      <w:pPr>
        <w:pStyle w:val="affffe"/>
        <w:ind w:firstLine="420"/>
      </w:pPr>
      <w:r>
        <w:rPr>
          <w:rFonts w:hint="eastAsia"/>
        </w:rPr>
        <w:t>拟引野生茶的形态特征、生长发育特性、适应性、病虫害情况、经济价值与市场状况；拟引野生茶植物的地理分布、起源中心、分布区的现实生态条件和历史生态条件；拟引野生茶在各地的引种和利用情况。</w:t>
      </w:r>
    </w:p>
    <w:p w14:paraId="47078527" w14:textId="77777777" w:rsidR="00A87712" w:rsidRDefault="00BD38F0">
      <w:pPr>
        <w:pStyle w:val="affe"/>
        <w:spacing w:before="120" w:after="120"/>
      </w:pPr>
      <w:bookmarkStart w:id="98" w:name="_Toc100504196"/>
      <w:r>
        <w:rPr>
          <w:rFonts w:hint="eastAsia"/>
        </w:rPr>
        <w:t>引种试验</w:t>
      </w:r>
      <w:bookmarkEnd w:id="98"/>
    </w:p>
    <w:p w14:paraId="068BFCA4" w14:textId="77777777" w:rsidR="00A87712" w:rsidRDefault="00BD38F0">
      <w:pPr>
        <w:pStyle w:val="affffe"/>
        <w:ind w:firstLine="420"/>
      </w:pPr>
      <w:r>
        <w:rPr>
          <w:rFonts w:hint="eastAsia"/>
        </w:rPr>
        <w:t>观测引种的野生茶的生物学特征、适应性和物候期，掌握其生长发育规律，作为分析引种成败、提出相应栽培技术的参考依据。</w:t>
      </w:r>
    </w:p>
    <w:p w14:paraId="4367E064" w14:textId="77777777" w:rsidR="005C00D1" w:rsidRDefault="005C00D1">
      <w:pPr>
        <w:pStyle w:val="affffe"/>
        <w:ind w:firstLine="420"/>
      </w:pPr>
    </w:p>
    <w:p w14:paraId="03183ABE" w14:textId="77777777" w:rsidR="005C00D1" w:rsidRDefault="005C00D1">
      <w:pPr>
        <w:pStyle w:val="affffe"/>
        <w:ind w:firstLine="420"/>
      </w:pPr>
    </w:p>
    <w:p w14:paraId="53923967" w14:textId="77777777" w:rsidR="00A87712" w:rsidRDefault="00BD38F0">
      <w:pPr>
        <w:pStyle w:val="affe"/>
        <w:spacing w:before="120" w:after="120"/>
      </w:pPr>
      <w:r>
        <w:rPr>
          <w:rFonts w:hint="eastAsia"/>
        </w:rPr>
        <w:lastRenderedPageBreak/>
        <w:t>引种栽培和养护</w:t>
      </w:r>
    </w:p>
    <w:p w14:paraId="2BB10EF8" w14:textId="77777777" w:rsidR="00A87712" w:rsidRDefault="00BD38F0">
      <w:pPr>
        <w:pStyle w:val="affffe"/>
        <w:ind w:firstLine="420"/>
      </w:pPr>
      <w:r>
        <w:rPr>
          <w:rFonts w:hint="eastAsia"/>
        </w:rPr>
        <w:t>应符合D</w:t>
      </w:r>
      <w:r>
        <w:t>B45/T 1390</w:t>
      </w:r>
      <w:r>
        <w:rPr>
          <w:rFonts w:hint="eastAsia"/>
        </w:rPr>
        <w:t>的规定。</w:t>
      </w:r>
    </w:p>
    <w:p w14:paraId="429815D0" w14:textId="77777777" w:rsidR="00A87712" w:rsidRDefault="00BD38F0">
      <w:pPr>
        <w:pStyle w:val="affe"/>
        <w:spacing w:before="120" w:after="120"/>
      </w:pPr>
      <w:r>
        <w:rPr>
          <w:rFonts w:hint="eastAsia"/>
        </w:rPr>
        <w:t>生物学隔离</w:t>
      </w:r>
    </w:p>
    <w:p w14:paraId="5F899E9B" w14:textId="77777777" w:rsidR="00A87712" w:rsidRDefault="00BD38F0">
      <w:pPr>
        <w:pStyle w:val="affffe"/>
        <w:ind w:firstLine="420"/>
      </w:pPr>
      <w:r>
        <w:rPr>
          <w:rFonts w:hint="eastAsia"/>
        </w:rPr>
        <w:t>可选择生态隔离、时间隔离、机械隔离、配子隔离。</w:t>
      </w:r>
    </w:p>
    <w:p w14:paraId="3D969C8A" w14:textId="77777777" w:rsidR="00A87712" w:rsidRDefault="00BD38F0">
      <w:pPr>
        <w:pStyle w:val="affe"/>
        <w:spacing w:before="120" w:after="120"/>
      </w:pPr>
      <w:r>
        <w:rPr>
          <w:rFonts w:hint="eastAsia"/>
        </w:rPr>
        <w:t>引种过程管理</w:t>
      </w:r>
    </w:p>
    <w:p w14:paraId="56003A1D" w14:textId="77777777" w:rsidR="00A87712" w:rsidRDefault="00BD38F0">
      <w:pPr>
        <w:pStyle w:val="affffe"/>
        <w:ind w:firstLine="420"/>
      </w:pPr>
      <w:r>
        <w:rPr>
          <w:rFonts w:hint="eastAsia"/>
        </w:rPr>
        <w:t>对初次引种的野生茶，特别是从生境差异较大的地区引进的野生茶，应进行小区的试种观察，初步评价野生茶的适应性等。然后对已确定引种的野生茶进行区域性试验、引种结果评价或应用推广等。过程管理记录包括：植物繁殖记录；植物转移定植/种苗出圃记录；病虫害防治记录；植物转让/死亡记录；物候观测。</w:t>
      </w:r>
    </w:p>
    <w:p w14:paraId="61C25E86" w14:textId="77777777" w:rsidR="00A87712" w:rsidRDefault="00BD38F0">
      <w:pPr>
        <w:pStyle w:val="affd"/>
        <w:spacing w:before="120" w:after="120"/>
      </w:pPr>
      <w:bookmarkStart w:id="99" w:name="_Toc100853478"/>
      <w:r>
        <w:rPr>
          <w:rFonts w:hint="eastAsia"/>
        </w:rPr>
        <w:t>茶园栽培安全利用</w:t>
      </w:r>
      <w:bookmarkEnd w:id="99"/>
    </w:p>
    <w:p w14:paraId="78B11B69" w14:textId="77777777" w:rsidR="00A87712" w:rsidRDefault="00BD38F0">
      <w:pPr>
        <w:pStyle w:val="affe"/>
        <w:spacing w:before="120" w:after="120"/>
      </w:pPr>
      <w:bookmarkStart w:id="100" w:name="_Toc100504198"/>
      <w:r>
        <w:rPr>
          <w:rFonts w:hint="eastAsia"/>
        </w:rPr>
        <w:t>茶树种植</w:t>
      </w:r>
      <w:bookmarkEnd w:id="100"/>
    </w:p>
    <w:p w14:paraId="3D757817" w14:textId="77777777" w:rsidR="00A87712" w:rsidRDefault="00BD38F0">
      <w:pPr>
        <w:pStyle w:val="afff"/>
        <w:spacing w:before="120" w:after="120"/>
      </w:pPr>
      <w:r>
        <w:rPr>
          <w:rFonts w:hint="eastAsia"/>
        </w:rPr>
        <w:t>品种选择</w:t>
      </w:r>
    </w:p>
    <w:p w14:paraId="5E8CE864" w14:textId="77777777" w:rsidR="00A87712" w:rsidRDefault="00BD38F0">
      <w:pPr>
        <w:pStyle w:val="affffe"/>
        <w:ind w:firstLine="420"/>
      </w:pPr>
      <w:r>
        <w:rPr>
          <w:rFonts w:hint="eastAsia"/>
        </w:rPr>
        <w:t>选择引种成功、生境基本一致的野生茶品种。</w:t>
      </w:r>
    </w:p>
    <w:p w14:paraId="5EBC1C98" w14:textId="77777777" w:rsidR="00A87712" w:rsidRDefault="00BD38F0">
      <w:pPr>
        <w:pStyle w:val="afff"/>
        <w:spacing w:before="120" w:after="120"/>
      </w:pPr>
      <w:r>
        <w:rPr>
          <w:rFonts w:hint="eastAsia"/>
        </w:rPr>
        <w:t>种植时间</w:t>
      </w:r>
    </w:p>
    <w:p w14:paraId="71A1CC02" w14:textId="77777777" w:rsidR="00A87712" w:rsidRDefault="00BD38F0">
      <w:pPr>
        <w:pStyle w:val="affffe"/>
        <w:ind w:firstLine="420"/>
      </w:pPr>
      <w:r>
        <w:rPr>
          <w:rFonts w:hint="eastAsia"/>
        </w:rPr>
        <w:t>1</w:t>
      </w:r>
      <w:r>
        <w:t>1</w:t>
      </w:r>
      <w:r>
        <w:rPr>
          <w:rFonts w:hint="eastAsia"/>
        </w:rPr>
        <w:t>月～翌年2月。</w:t>
      </w:r>
    </w:p>
    <w:p w14:paraId="671C4BEE" w14:textId="77777777" w:rsidR="00A87712" w:rsidRDefault="00BD38F0">
      <w:pPr>
        <w:pStyle w:val="afff"/>
        <w:spacing w:before="120" w:after="120"/>
      </w:pPr>
      <w:r>
        <w:rPr>
          <w:rFonts w:hint="eastAsia"/>
        </w:rPr>
        <w:t>种植密度</w:t>
      </w:r>
    </w:p>
    <w:p w14:paraId="4399D62F" w14:textId="77777777" w:rsidR="00A87712" w:rsidRDefault="00BD38F0">
      <w:pPr>
        <w:pStyle w:val="affffe"/>
        <w:ind w:firstLine="420"/>
      </w:pPr>
      <w:r>
        <w:rPr>
          <w:rFonts w:hint="eastAsia"/>
        </w:rPr>
        <w:t>每</w:t>
      </w:r>
      <w:r>
        <w:t>667</w:t>
      </w:r>
      <w:r>
        <w:rPr>
          <w:rFonts w:hint="eastAsia"/>
          <w:vertAlign w:val="superscript"/>
        </w:rPr>
        <w:t xml:space="preserve"> </w:t>
      </w:r>
      <w:r>
        <w:rPr>
          <w:rFonts w:hint="eastAsia"/>
        </w:rPr>
        <w:t>m</w:t>
      </w:r>
      <w:r>
        <w:rPr>
          <w:vertAlign w:val="superscript"/>
        </w:rPr>
        <w:t>2</w:t>
      </w:r>
      <w:r>
        <w:rPr>
          <w:rFonts w:hint="eastAsia"/>
        </w:rPr>
        <w:t>种植</w:t>
      </w:r>
      <w:r>
        <w:t>3</w:t>
      </w:r>
      <w:r>
        <w:rPr>
          <w:rFonts w:hint="eastAsia"/>
          <w:vertAlign w:val="superscript"/>
        </w:rPr>
        <w:t xml:space="preserve"> </w:t>
      </w:r>
      <w:r>
        <w:t>000</w:t>
      </w:r>
      <w:r>
        <w:rPr>
          <w:rFonts w:hint="eastAsia"/>
        </w:rPr>
        <w:t>株～</w:t>
      </w:r>
      <w:r>
        <w:t>4</w:t>
      </w:r>
      <w:r>
        <w:rPr>
          <w:rFonts w:hint="eastAsia"/>
          <w:vertAlign w:val="superscript"/>
        </w:rPr>
        <w:t xml:space="preserve"> </w:t>
      </w:r>
      <w:r>
        <w:t>000</w:t>
      </w:r>
      <w:r>
        <w:rPr>
          <w:rFonts w:hint="eastAsia"/>
        </w:rPr>
        <w:t>株</w:t>
      </w:r>
    </w:p>
    <w:p w14:paraId="7FBA920D" w14:textId="77777777" w:rsidR="00A87712" w:rsidRDefault="00BD38F0">
      <w:pPr>
        <w:pStyle w:val="afff"/>
        <w:spacing w:before="120" w:after="120"/>
      </w:pPr>
      <w:r>
        <w:rPr>
          <w:rFonts w:hint="eastAsia"/>
        </w:rPr>
        <w:t>种植方法</w:t>
      </w:r>
    </w:p>
    <w:p w14:paraId="3381F9C7" w14:textId="77777777" w:rsidR="00A87712" w:rsidRDefault="00BD38F0">
      <w:pPr>
        <w:pStyle w:val="afff"/>
        <w:numPr>
          <w:ilvl w:val="0"/>
          <w:numId w:val="0"/>
        </w:numPr>
        <w:spacing w:before="120" w:after="120"/>
        <w:ind w:firstLineChars="200" w:firstLine="420"/>
        <w:rPr>
          <w:rFonts w:ascii="宋体" w:eastAsia="宋体"/>
        </w:rPr>
      </w:pPr>
      <w:r>
        <w:rPr>
          <w:rFonts w:ascii="宋体" w:eastAsia="宋体" w:hint="eastAsia"/>
        </w:rPr>
        <w:t>平地茶园直线种植，坡地茶园横坡等高种植；采用双行双株方法种植，行距1</w:t>
      </w:r>
      <w:r>
        <w:rPr>
          <w:rFonts w:ascii="宋体" w:eastAsia="宋体"/>
        </w:rPr>
        <w:t>.5</w:t>
      </w:r>
      <w:r>
        <w:rPr>
          <w:rFonts w:hint="eastAsia"/>
          <w:vertAlign w:val="superscript"/>
        </w:rPr>
        <w:t xml:space="preserve"> </w:t>
      </w:r>
      <w:r>
        <w:rPr>
          <w:rFonts w:ascii="宋体" w:eastAsia="宋体" w:hint="eastAsia"/>
        </w:rPr>
        <w:t>m</w:t>
      </w:r>
      <w:r>
        <w:rPr>
          <w:rFonts w:hint="eastAsia"/>
        </w:rPr>
        <w:t>～</w:t>
      </w:r>
      <w:r>
        <w:rPr>
          <w:rFonts w:ascii="宋体" w:eastAsia="宋体"/>
        </w:rPr>
        <w:t>1.8</w:t>
      </w:r>
      <w:r>
        <w:rPr>
          <w:rFonts w:hint="eastAsia"/>
          <w:vertAlign w:val="superscript"/>
        </w:rPr>
        <w:t xml:space="preserve"> </w:t>
      </w:r>
      <w:r>
        <w:rPr>
          <w:rFonts w:ascii="宋体" w:eastAsia="宋体" w:hint="eastAsia"/>
        </w:rPr>
        <w:t>m、列距0</w:t>
      </w:r>
      <w:r>
        <w:rPr>
          <w:rFonts w:ascii="宋体" w:eastAsia="宋体"/>
        </w:rPr>
        <w:t>.4</w:t>
      </w:r>
      <w:r>
        <w:rPr>
          <w:rFonts w:hint="eastAsia"/>
          <w:vertAlign w:val="superscript"/>
        </w:rPr>
        <w:t xml:space="preserve"> </w:t>
      </w:r>
      <w:r>
        <w:rPr>
          <w:rFonts w:ascii="宋体" w:eastAsia="宋体" w:hint="eastAsia"/>
        </w:rPr>
        <w:t>m、丛距0</w:t>
      </w:r>
      <w:r>
        <w:rPr>
          <w:rFonts w:ascii="宋体" w:eastAsia="宋体"/>
        </w:rPr>
        <w:t>.33</w:t>
      </w:r>
      <w:r>
        <w:rPr>
          <w:rFonts w:hint="eastAsia"/>
          <w:vertAlign w:val="superscript"/>
        </w:rPr>
        <w:t xml:space="preserve"> </w:t>
      </w:r>
      <w:r>
        <w:rPr>
          <w:rFonts w:ascii="宋体" w:eastAsia="宋体" w:hint="eastAsia"/>
        </w:rPr>
        <w:t>m，每丛2株；种植前施足底肥，每</w:t>
      </w:r>
      <w:r>
        <w:rPr>
          <w:rFonts w:ascii="宋体" w:eastAsia="宋体"/>
        </w:rPr>
        <w:t>667</w:t>
      </w:r>
      <w:r>
        <w:rPr>
          <w:rFonts w:hint="eastAsia"/>
          <w:vertAlign w:val="superscript"/>
        </w:rPr>
        <w:t xml:space="preserve"> </w:t>
      </w:r>
      <w:r>
        <w:rPr>
          <w:rFonts w:ascii="宋体" w:eastAsia="宋体" w:hint="eastAsia"/>
        </w:rPr>
        <w:t>m</w:t>
      </w:r>
      <w:r>
        <w:rPr>
          <w:rFonts w:ascii="宋体" w:eastAsia="宋体"/>
          <w:vertAlign w:val="superscript"/>
        </w:rPr>
        <w:t>2</w:t>
      </w:r>
      <w:r>
        <w:rPr>
          <w:rFonts w:ascii="宋体" w:eastAsia="宋体" w:hint="eastAsia"/>
        </w:rPr>
        <w:t>施有机肥1</w:t>
      </w:r>
      <w:r>
        <w:rPr>
          <w:rFonts w:hint="eastAsia"/>
          <w:vertAlign w:val="superscript"/>
        </w:rPr>
        <w:t xml:space="preserve"> </w:t>
      </w:r>
      <w:r>
        <w:rPr>
          <w:rFonts w:ascii="宋体" w:eastAsia="宋体"/>
        </w:rPr>
        <w:t>000</w:t>
      </w:r>
      <w:r>
        <w:rPr>
          <w:rFonts w:hint="eastAsia"/>
          <w:vertAlign w:val="superscript"/>
        </w:rPr>
        <w:t xml:space="preserve"> </w:t>
      </w:r>
      <w:r>
        <w:rPr>
          <w:rFonts w:ascii="宋体" w:eastAsia="宋体" w:hint="eastAsia"/>
        </w:rPr>
        <w:t>kg</w:t>
      </w:r>
      <w:r>
        <w:rPr>
          <w:rFonts w:hint="eastAsia"/>
        </w:rPr>
        <w:t>～</w:t>
      </w:r>
      <w:r>
        <w:rPr>
          <w:rFonts w:ascii="宋体" w:eastAsia="宋体"/>
        </w:rPr>
        <w:t>1</w:t>
      </w:r>
      <w:r>
        <w:rPr>
          <w:rFonts w:hint="eastAsia"/>
          <w:vertAlign w:val="superscript"/>
        </w:rPr>
        <w:t xml:space="preserve"> </w:t>
      </w:r>
      <w:r>
        <w:rPr>
          <w:rFonts w:ascii="宋体" w:eastAsia="宋体"/>
        </w:rPr>
        <w:t>500</w:t>
      </w:r>
      <w:r>
        <w:rPr>
          <w:rFonts w:hint="eastAsia"/>
          <w:vertAlign w:val="superscript"/>
        </w:rPr>
        <w:t xml:space="preserve"> </w:t>
      </w:r>
      <w:r>
        <w:rPr>
          <w:rFonts w:ascii="宋体" w:eastAsia="宋体" w:hint="eastAsia"/>
        </w:rPr>
        <w:t>kg，底肥深度为3</w:t>
      </w:r>
      <w:r>
        <w:rPr>
          <w:rFonts w:ascii="宋体" w:eastAsia="宋体"/>
        </w:rPr>
        <w:t>0</w:t>
      </w:r>
      <w:r>
        <w:rPr>
          <w:rFonts w:hint="eastAsia"/>
          <w:vertAlign w:val="superscript"/>
        </w:rPr>
        <w:t xml:space="preserve"> </w:t>
      </w:r>
      <w:r>
        <w:rPr>
          <w:rFonts w:ascii="宋体" w:eastAsia="宋体" w:hint="eastAsia"/>
        </w:rPr>
        <w:t>cm</w:t>
      </w:r>
      <w:r>
        <w:rPr>
          <w:rFonts w:hint="eastAsia"/>
        </w:rPr>
        <w:t>～</w:t>
      </w:r>
      <w:r>
        <w:rPr>
          <w:rFonts w:ascii="宋体" w:eastAsia="宋体"/>
        </w:rPr>
        <w:t>40</w:t>
      </w:r>
      <w:r>
        <w:rPr>
          <w:rFonts w:hint="eastAsia"/>
          <w:vertAlign w:val="superscript"/>
        </w:rPr>
        <w:t xml:space="preserve"> </w:t>
      </w:r>
      <w:r>
        <w:rPr>
          <w:rFonts w:ascii="宋体" w:eastAsia="宋体" w:hint="eastAsia"/>
        </w:rPr>
        <w:t>cm；种植前用生根粉混合的泥浆（赤红壤）蘸染茶苗根部，种植时使茶苗根系自然舒展，覆土至茶苗扦穗剪口5</w:t>
      </w:r>
      <w:r>
        <w:rPr>
          <w:rFonts w:hint="eastAsia"/>
          <w:vertAlign w:val="superscript"/>
        </w:rPr>
        <w:t xml:space="preserve"> </w:t>
      </w:r>
      <w:r>
        <w:rPr>
          <w:rFonts w:ascii="宋体" w:eastAsia="宋体" w:hint="eastAsia"/>
        </w:rPr>
        <w:t>cm处后压实，根系离底肥10</w:t>
      </w:r>
      <w:r>
        <w:rPr>
          <w:rFonts w:hint="eastAsia"/>
          <w:vertAlign w:val="superscript"/>
        </w:rPr>
        <w:t xml:space="preserve"> </w:t>
      </w:r>
      <w:r>
        <w:rPr>
          <w:rFonts w:ascii="宋体" w:eastAsia="宋体" w:hint="eastAsia"/>
        </w:rPr>
        <w:t>cm以上。浇足定根水，再覆松土1层。种植后茶苗应有防晒措施。</w:t>
      </w:r>
    </w:p>
    <w:p w14:paraId="1C582747" w14:textId="77777777" w:rsidR="00A87712" w:rsidRDefault="00BD38F0">
      <w:pPr>
        <w:pStyle w:val="affe"/>
        <w:spacing w:before="120" w:after="120"/>
      </w:pPr>
      <w:bookmarkStart w:id="101" w:name="_Toc100504199"/>
      <w:r>
        <w:rPr>
          <w:rFonts w:hint="eastAsia"/>
        </w:rPr>
        <w:t>茶园管理</w:t>
      </w:r>
      <w:bookmarkEnd w:id="101"/>
    </w:p>
    <w:p w14:paraId="7CE79C6A" w14:textId="77777777" w:rsidR="00A87712" w:rsidRDefault="00BD38F0">
      <w:pPr>
        <w:pStyle w:val="afff"/>
        <w:spacing w:before="120" w:after="120"/>
      </w:pPr>
      <w:r>
        <w:rPr>
          <w:rFonts w:hint="eastAsia"/>
        </w:rPr>
        <w:t>土壤管理</w:t>
      </w:r>
    </w:p>
    <w:p w14:paraId="5C68959A" w14:textId="77777777" w:rsidR="00A87712" w:rsidRDefault="00BD38F0">
      <w:pPr>
        <w:pStyle w:val="affffffffc"/>
      </w:pPr>
      <w:bookmarkStart w:id="102" w:name="_Hlk100579047"/>
      <w:r>
        <w:rPr>
          <w:rFonts w:hint="eastAsia"/>
        </w:rPr>
        <w:t>采用地布或有机覆盖物覆盖，有机覆盖物应未受有害或有毒物质的污染。</w:t>
      </w:r>
    </w:p>
    <w:p w14:paraId="334021F8" w14:textId="77777777" w:rsidR="00A87712" w:rsidRDefault="00BD38F0">
      <w:pPr>
        <w:pStyle w:val="affffffffc"/>
      </w:pPr>
      <w:r>
        <w:rPr>
          <w:rFonts w:hint="eastAsia"/>
        </w:rPr>
        <w:t>土壤相对含水量低于7</w:t>
      </w:r>
      <w:r>
        <w:t>0</w:t>
      </w:r>
      <w:r>
        <w:rPr>
          <w:rFonts w:hint="eastAsia"/>
        </w:rPr>
        <w:t>％时，茶园宜节水灌溉。</w:t>
      </w:r>
    </w:p>
    <w:bookmarkEnd w:id="102"/>
    <w:p w14:paraId="3E63E596" w14:textId="77777777" w:rsidR="00A87712" w:rsidRDefault="00BD38F0">
      <w:pPr>
        <w:pStyle w:val="affe"/>
        <w:spacing w:before="120" w:after="120"/>
      </w:pPr>
      <w:r>
        <w:rPr>
          <w:rFonts w:hint="eastAsia"/>
        </w:rPr>
        <w:t>施肥管理</w:t>
      </w:r>
    </w:p>
    <w:p w14:paraId="196B71B4" w14:textId="77777777" w:rsidR="00A87712" w:rsidRDefault="00BD38F0">
      <w:pPr>
        <w:pStyle w:val="affffe"/>
        <w:ind w:firstLine="420"/>
      </w:pPr>
      <w:bookmarkStart w:id="103" w:name="_Hlk100579111"/>
      <w:r>
        <w:rPr>
          <w:rFonts w:hint="eastAsia"/>
        </w:rPr>
        <w:t>茶园施肥根据平衡施肥原则，基肥和追肥配合施用。以有机肥为主，无机肥为辅，肥料的使用应符合NY/T 496的规定。</w:t>
      </w:r>
    </w:p>
    <w:bookmarkEnd w:id="103"/>
    <w:p w14:paraId="49F5C16F" w14:textId="77777777" w:rsidR="00A87712" w:rsidRDefault="00BD38F0">
      <w:pPr>
        <w:pStyle w:val="affe"/>
        <w:spacing w:before="120" w:after="120"/>
      </w:pPr>
      <w:r>
        <w:rPr>
          <w:rFonts w:hint="eastAsia"/>
        </w:rPr>
        <w:t>茶树修剪</w:t>
      </w:r>
    </w:p>
    <w:p w14:paraId="740A9E41" w14:textId="77777777" w:rsidR="00A87712" w:rsidRDefault="00BD38F0">
      <w:pPr>
        <w:pStyle w:val="affffe"/>
        <w:ind w:firstLine="420"/>
      </w:pPr>
      <w:bookmarkStart w:id="104" w:name="_Hlk100579128"/>
      <w:r>
        <w:rPr>
          <w:rFonts w:hint="eastAsia"/>
        </w:rPr>
        <w:t>采用夏季修剪与冬季修剪相结合的方法。夏季修剪在春茶结束时进行，时间为5月中旬～7月中旬；冬季修剪在秋茶结束时进行，时间为1</w:t>
      </w:r>
      <w:r>
        <w:t>1</w:t>
      </w:r>
      <w:r>
        <w:rPr>
          <w:rFonts w:hint="eastAsia"/>
        </w:rPr>
        <w:t>月上旬～1</w:t>
      </w:r>
      <w:r>
        <w:t>2</w:t>
      </w:r>
      <w:r>
        <w:rPr>
          <w:rFonts w:hint="eastAsia"/>
        </w:rPr>
        <w:t>月上旬。</w:t>
      </w:r>
    </w:p>
    <w:bookmarkEnd w:id="104"/>
    <w:p w14:paraId="56662922" w14:textId="77777777" w:rsidR="00A87712" w:rsidRDefault="00BD38F0">
      <w:pPr>
        <w:pStyle w:val="affe"/>
        <w:spacing w:before="120" w:after="120"/>
      </w:pPr>
      <w:r>
        <w:rPr>
          <w:rFonts w:hint="eastAsia"/>
        </w:rPr>
        <w:t>病虫害防治</w:t>
      </w:r>
    </w:p>
    <w:p w14:paraId="2844F191" w14:textId="77777777" w:rsidR="00A87712" w:rsidRDefault="00BD38F0">
      <w:pPr>
        <w:pStyle w:val="affffe"/>
        <w:ind w:firstLine="420"/>
      </w:pPr>
      <w:r>
        <w:rPr>
          <w:rFonts w:hint="eastAsia"/>
        </w:rPr>
        <w:t>遵循“预防为主，综合防治”方针，从茶园整个生态系统出发，综合运用各种防治措施，将有害生物控制在允许的经济阀值以下，将农药残留降低到规定标准的范围，病虫害防治应符合N</w:t>
      </w:r>
      <w:r>
        <w:t>Y/T 5197</w:t>
      </w:r>
      <w:r>
        <w:rPr>
          <w:rFonts w:hint="eastAsia"/>
        </w:rPr>
        <w:t>的规定。</w:t>
      </w:r>
    </w:p>
    <w:p w14:paraId="77F416F2" w14:textId="77777777" w:rsidR="005C00D1" w:rsidRDefault="005C00D1">
      <w:pPr>
        <w:pStyle w:val="affffe"/>
        <w:ind w:firstLine="420"/>
      </w:pPr>
    </w:p>
    <w:p w14:paraId="6A2148DC" w14:textId="77777777" w:rsidR="00A87712" w:rsidRDefault="00BD38F0">
      <w:pPr>
        <w:pStyle w:val="affe"/>
        <w:spacing w:before="120" w:after="120"/>
      </w:pPr>
      <w:r>
        <w:rPr>
          <w:rFonts w:hint="eastAsia"/>
        </w:rPr>
        <w:lastRenderedPageBreak/>
        <w:t>采摘</w:t>
      </w:r>
    </w:p>
    <w:p w14:paraId="19F4FF02" w14:textId="77777777" w:rsidR="00A87712" w:rsidRDefault="00BD38F0">
      <w:pPr>
        <w:pStyle w:val="affffe"/>
        <w:ind w:firstLine="420"/>
      </w:pPr>
      <w:r>
        <w:rPr>
          <w:rFonts w:hint="eastAsia"/>
        </w:rPr>
        <w:t>根据野生茶生长特征和各级茶对加工原料的要求，采留结合，量质兼顾和因园制宜的原则，适时采摘。</w:t>
      </w:r>
    </w:p>
    <w:p w14:paraId="66E7B675" w14:textId="77777777" w:rsidR="00A87712" w:rsidRDefault="00BD38F0">
      <w:pPr>
        <w:pStyle w:val="affffe"/>
        <w:ind w:firstLineChars="0" w:firstLine="0"/>
        <w:jc w:val="center"/>
      </w:pPr>
      <w:bookmarkStart w:id="105" w:name="BookMark8"/>
      <w:bookmarkEnd w:id="26"/>
      <w:r>
        <w:rPr>
          <w:rFonts w:hint="eastAsia"/>
          <w:noProof/>
        </w:rPr>
        <w:drawing>
          <wp:inline distT="0" distB="0" distL="0" distR="0" wp14:anchorId="0F0A35EA" wp14:editId="15C2FA2C">
            <wp:extent cx="1485900" cy="317500"/>
            <wp:effectExtent l="0" t="0" r="0" b="6350"/>
            <wp:docPr id="4" name="图片 4"/>
            <wp:cNvGraphicFramePr/>
            <a:graphic xmlns:a="http://schemas.openxmlformats.org/drawingml/2006/main">
              <a:graphicData uri="http://schemas.openxmlformats.org/drawingml/2006/picture">
                <pic:pic xmlns:pic="http://schemas.openxmlformats.org/drawingml/2006/picture">
                  <pic:nvPicPr>
                    <pic:cNvPr id="4" name="图片 4"/>
                    <pic:cNvPicPr/>
                  </pic:nvPicPr>
                  <pic:blipFill>
                    <a:blip r:embed="rId23" cstate="print">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105"/>
    </w:p>
    <w:sectPr w:rsidR="00A87712" w:rsidSect="009D7FE7">
      <w:headerReference w:type="even" r:id="rId24"/>
      <w:headerReference w:type="default" r:id="rId25"/>
      <w:footerReference w:type="even" r:id="rId26"/>
      <w:footerReference w:type="default" r:id="rId27"/>
      <w:pgSz w:w="11906" w:h="16838"/>
      <w:pgMar w:top="1928" w:right="1134" w:bottom="1134" w:left="1134" w:header="1418" w:footer="1134" w:gutter="284"/>
      <w:pgNumType w:start="1"/>
      <w:cols w:space="425"/>
      <w:formProt w:val="0"/>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D7F30A" w14:textId="77777777" w:rsidR="005D0E4B" w:rsidRDefault="005D0E4B">
      <w:pPr>
        <w:spacing w:line="240" w:lineRule="auto"/>
      </w:pPr>
      <w:r>
        <w:separator/>
      </w:r>
    </w:p>
  </w:endnote>
  <w:endnote w:type="continuationSeparator" w:id="0">
    <w:p w14:paraId="7F40D678" w14:textId="77777777" w:rsidR="005D0E4B" w:rsidRDefault="005D0E4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F8B730" w14:textId="77777777" w:rsidR="00A87712" w:rsidRDefault="00A87712">
    <w:pPr>
      <w:pStyle w:val="afffc"/>
    </w:pPr>
    <w:r>
      <w:fldChar w:fldCharType="begin"/>
    </w:r>
    <w:r w:rsidR="00BD38F0">
      <w:instrText>PAGE   \* MERGEFORMAT</w:instrText>
    </w:r>
    <w:r>
      <w:fldChar w:fldCharType="separate"/>
    </w:r>
    <w:r w:rsidR="00BD38F0">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1C83D6" w14:textId="77777777" w:rsidR="00A87712" w:rsidRDefault="00A87712">
    <w:pPr>
      <w:pStyle w:val="afffc"/>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E31B71" w14:textId="77777777" w:rsidR="00A87712" w:rsidRPr="009D7FE7" w:rsidRDefault="009D7FE7" w:rsidP="009D7FE7">
    <w:pPr>
      <w:pStyle w:val="affffa"/>
    </w:pPr>
    <w:r>
      <w:fldChar w:fldCharType="begin"/>
    </w:r>
    <w:r>
      <w:instrText xml:space="preserve"> PAGE   \* MERGEFORMAT \* MERGEFORMAT </w:instrText>
    </w:r>
    <w:r>
      <w:fldChar w:fldCharType="separate"/>
    </w:r>
    <w:r>
      <w:rPr>
        <w:noProof/>
      </w:rPr>
      <w:t>II</w:t>
    </w:r>
    <w: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497606" w14:textId="77777777" w:rsidR="00A87712" w:rsidRDefault="00A87712" w:rsidP="009D7FE7">
    <w:pPr>
      <w:pStyle w:val="affffb"/>
    </w:pPr>
    <w:r>
      <w:fldChar w:fldCharType="begin"/>
    </w:r>
    <w:r w:rsidR="00BD38F0">
      <w:instrText>PAGE   \* MERGEFORMAT</w:instrText>
    </w:r>
    <w:r>
      <w:fldChar w:fldCharType="separate"/>
    </w:r>
    <w:r w:rsidR="00486EE3" w:rsidRPr="00486EE3">
      <w:rPr>
        <w:noProof/>
        <w:lang w:val="zh-CN"/>
      </w:rPr>
      <w:t>I</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889542" w14:textId="77777777" w:rsidR="009D7FE7" w:rsidRPr="009D7FE7" w:rsidRDefault="009D7FE7" w:rsidP="009D7FE7">
    <w:pPr>
      <w:pStyle w:val="affffa"/>
    </w:pPr>
    <w:r>
      <w:fldChar w:fldCharType="begin"/>
    </w:r>
    <w:r>
      <w:instrText xml:space="preserve"> PAGE   \* MERGEFORMAT \* MERGEFORMAT </w:instrText>
    </w:r>
    <w:r>
      <w:fldChar w:fldCharType="separate"/>
    </w:r>
    <w:r w:rsidR="00486EE3">
      <w:rPr>
        <w:noProof/>
      </w:rPr>
      <w:t>II</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E35ECF" w14:textId="77777777" w:rsidR="009D7FE7" w:rsidRDefault="009D7FE7" w:rsidP="009D7FE7">
    <w:pPr>
      <w:pStyle w:val="affffb"/>
    </w:pPr>
    <w:r>
      <w:fldChar w:fldCharType="begin"/>
    </w:r>
    <w:r>
      <w:instrText>PAGE   \* MERGEFORMAT</w:instrText>
    </w:r>
    <w:r>
      <w:fldChar w:fldCharType="separate"/>
    </w:r>
    <w:r w:rsidRPr="009D7FE7">
      <w:rPr>
        <w:noProof/>
        <w:lang w:val="zh-CN"/>
      </w:rPr>
      <w:t>I</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D95261" w14:textId="77777777" w:rsidR="00A87712" w:rsidRPr="009D7FE7" w:rsidRDefault="009D7FE7" w:rsidP="009D7FE7">
    <w:pPr>
      <w:pStyle w:val="affffa"/>
    </w:pPr>
    <w:r>
      <w:fldChar w:fldCharType="begin"/>
    </w:r>
    <w:r>
      <w:instrText xml:space="preserve"> PAGE   \* MERGEFORMAT \* MERGEFORMAT </w:instrText>
    </w:r>
    <w:r>
      <w:fldChar w:fldCharType="separate"/>
    </w:r>
    <w:r w:rsidR="00486EE3">
      <w:rPr>
        <w:noProof/>
      </w:rPr>
      <w:t>2</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391A6B" w14:textId="77777777" w:rsidR="00A87712" w:rsidRDefault="00A87712" w:rsidP="009D7FE7">
    <w:pPr>
      <w:pStyle w:val="affffb"/>
    </w:pPr>
    <w:r>
      <w:fldChar w:fldCharType="begin"/>
    </w:r>
    <w:r w:rsidR="00BD38F0">
      <w:instrText>PAGE   \* MERGEFORMAT</w:instrText>
    </w:r>
    <w:r>
      <w:fldChar w:fldCharType="separate"/>
    </w:r>
    <w:r w:rsidR="00486EE3" w:rsidRPr="00486EE3">
      <w:rPr>
        <w:noProof/>
        <w:lang w:val="zh-CN"/>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098A01" w14:textId="77777777" w:rsidR="005D0E4B" w:rsidRDefault="005D0E4B">
      <w:pPr>
        <w:spacing w:line="240" w:lineRule="auto"/>
      </w:pPr>
      <w:r>
        <w:separator/>
      </w:r>
    </w:p>
  </w:footnote>
  <w:footnote w:type="continuationSeparator" w:id="0">
    <w:p w14:paraId="12C68048" w14:textId="77777777" w:rsidR="005D0E4B" w:rsidRDefault="005D0E4B">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9BF71D" w14:textId="77777777" w:rsidR="00A87712" w:rsidRDefault="00BD38F0">
    <w:pPr>
      <w:pStyle w:val="afffd"/>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E21130" w14:textId="77777777" w:rsidR="00A87712" w:rsidRDefault="00A87712">
    <w:pPr>
      <w:pStyle w:val="afffd"/>
      <w:jc w:val="both"/>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BD79C8" w14:textId="77777777" w:rsidR="00A87712" w:rsidRPr="009D7FE7" w:rsidRDefault="003D7884" w:rsidP="009D7FE7">
    <w:pPr>
      <w:pStyle w:val="afffff4"/>
    </w:pPr>
    <w:r>
      <w:fldChar w:fldCharType="begin"/>
    </w:r>
    <w:r>
      <w:instrText xml:space="preserve"> STYLEREF  标准文件_文件编号 \* MERGEFORMAT </w:instrText>
    </w:r>
    <w:r>
      <w:fldChar w:fldCharType="separate"/>
    </w:r>
    <w:r w:rsidR="009D7FE7">
      <w:rPr>
        <w:noProof/>
      </w:rPr>
      <w:t>T/GXAS XXXX</w:t>
    </w:r>
    <w:r w:rsidR="009D7FE7">
      <w:rPr>
        <w:noProof/>
      </w:rPr>
      <w:t>—</w:t>
    </w:r>
    <w:r w:rsidR="009D7FE7">
      <w:rPr>
        <w:noProof/>
      </w:rPr>
      <w:t>XXXX</w:t>
    </w:r>
    <w:r>
      <w:rPr>
        <w:noProof/>
      </w:rP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894C1F" w14:textId="3FFB688A" w:rsidR="00A87712" w:rsidRDefault="003D7884" w:rsidP="009D7FE7">
    <w:pPr>
      <w:pStyle w:val="afffff3"/>
    </w:pPr>
    <w:r>
      <w:fldChar w:fldCharType="begin"/>
    </w:r>
    <w:r>
      <w:instrText xml:space="preserve"> STYLEREF  标准文件_文件编号  \* MERGEFORMAT </w:instrText>
    </w:r>
    <w:r>
      <w:fldChar w:fldCharType="separate"/>
    </w:r>
    <w:r w:rsidR="00486EE3">
      <w:rPr>
        <w:noProof/>
      </w:rPr>
      <w:t>T/GXAS XXXX</w:t>
    </w:r>
    <w:r w:rsidR="00486EE3">
      <w:rPr>
        <w:noProof/>
      </w:rPr>
      <w:t>—</w:t>
    </w:r>
    <w:r w:rsidR="00486EE3">
      <w:rPr>
        <w:noProof/>
      </w:rPr>
      <w:t>XXXX</w:t>
    </w:r>
    <w:r>
      <w:rPr>
        <w:noProof/>
      </w:rP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8C6334" w14:textId="7BD5913D" w:rsidR="009D7FE7" w:rsidRPr="009D7FE7" w:rsidRDefault="003D7884" w:rsidP="009D7FE7">
    <w:pPr>
      <w:pStyle w:val="afffff4"/>
    </w:pPr>
    <w:r>
      <w:fldChar w:fldCharType="begin"/>
    </w:r>
    <w:r>
      <w:instrText xml:space="preserve"> STYLEREF  标准文件_文件编号 \* MERGEFORMAT </w:instrText>
    </w:r>
    <w:r>
      <w:fldChar w:fldCharType="separate"/>
    </w:r>
    <w:r w:rsidR="00486EE3">
      <w:rPr>
        <w:noProof/>
      </w:rPr>
      <w:t>T/GXAS XXXX</w:t>
    </w:r>
    <w:r w:rsidR="00486EE3">
      <w:rPr>
        <w:noProof/>
      </w:rPr>
      <w:t>—</w:t>
    </w:r>
    <w:r w:rsidR="00486EE3">
      <w:rPr>
        <w:noProof/>
      </w:rPr>
      <w:t>XXXX</w:t>
    </w:r>
    <w:r>
      <w:rPr>
        <w:noProof/>
      </w:rP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46552A" w14:textId="77777777" w:rsidR="009D7FE7" w:rsidRDefault="003D7884" w:rsidP="009D7FE7">
    <w:pPr>
      <w:pStyle w:val="afffff3"/>
    </w:pPr>
    <w:r>
      <w:fldChar w:fldCharType="begin"/>
    </w:r>
    <w:r>
      <w:instrText xml:space="preserve"> STYLEREF  标准文件_文件编号  \* MERGEFORMAT </w:instrText>
    </w:r>
    <w:r>
      <w:fldChar w:fldCharType="separate"/>
    </w:r>
    <w:r w:rsidR="009D7FE7">
      <w:rPr>
        <w:noProof/>
      </w:rPr>
      <w:t>T/GXAS XXXX</w:t>
    </w:r>
    <w:r w:rsidR="009D7FE7">
      <w:rPr>
        <w:noProof/>
      </w:rPr>
      <w:t>—</w:t>
    </w:r>
    <w:r w:rsidR="009D7FE7">
      <w:rPr>
        <w:noProof/>
      </w:rPr>
      <w:t>XXXX</w:t>
    </w:r>
    <w:r>
      <w:rPr>
        <w:noProof/>
      </w:rP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C43C2C" w14:textId="6D049CA8" w:rsidR="00A87712" w:rsidRPr="009D7FE7" w:rsidRDefault="003D7884" w:rsidP="009D7FE7">
    <w:pPr>
      <w:pStyle w:val="afffff4"/>
    </w:pPr>
    <w:r>
      <w:fldChar w:fldCharType="begin"/>
    </w:r>
    <w:r>
      <w:instrText xml:space="preserve"> STYLEREF  标准文件_文件编号 \* MERGEFORMAT </w:instrText>
    </w:r>
    <w:r>
      <w:fldChar w:fldCharType="separate"/>
    </w:r>
    <w:r w:rsidR="00486EE3">
      <w:rPr>
        <w:noProof/>
      </w:rPr>
      <w:t>T/GXAS XXXX</w:t>
    </w:r>
    <w:r w:rsidR="00486EE3">
      <w:rPr>
        <w:noProof/>
      </w:rPr>
      <w:t>—</w:t>
    </w:r>
    <w:r w:rsidR="00486EE3">
      <w:rPr>
        <w:noProof/>
      </w:rPr>
      <w:t>XXXX</w:t>
    </w:r>
    <w:r>
      <w:rPr>
        <w:noProof/>
      </w:rP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5F3BFD" w14:textId="78E4DFE6" w:rsidR="00A87712" w:rsidRDefault="003D7884" w:rsidP="009D7FE7">
    <w:pPr>
      <w:pStyle w:val="afffff3"/>
    </w:pPr>
    <w:r>
      <w:fldChar w:fldCharType="begin"/>
    </w:r>
    <w:r>
      <w:instrText xml:space="preserve"> STYLEREF  标准文件_文件编号  \* MERGEFORMAT </w:instrText>
    </w:r>
    <w:r>
      <w:fldChar w:fldCharType="separate"/>
    </w:r>
    <w:r w:rsidR="00486EE3">
      <w:rPr>
        <w:noProof/>
      </w:rPr>
      <w:t>T/GXAS XXXX</w:t>
    </w:r>
    <w:r w:rsidR="00486EE3">
      <w:rPr>
        <w:noProof/>
      </w:rPr>
      <w:t>—</w:t>
    </w:r>
    <w:r w:rsidR="00486EE3">
      <w:rPr>
        <w:noProof/>
      </w:rPr>
      <w:t>XXXX</w:t>
    </w:r>
    <w:r>
      <w:rPr>
        <w:noProof/>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15:restartNumberingAfterBreak="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15:restartNumberingAfterBreak="0">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15:restartNumberingAfterBreak="0">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15:restartNumberingAfterBreak="0">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15:restartNumberingAfterBreak="0">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15:restartNumberingAfterBreak="0">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15:restartNumberingAfterBreak="0">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15:restartNumberingAfterBreak="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15:restartNumberingAfterBreak="0">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15:restartNumberingAfterBreak="0">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15:restartNumberingAfterBreak="0">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color w:val="auto"/>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15:restartNumberingAfterBreak="0">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15:restartNumberingAfterBreak="0">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15:restartNumberingAfterBreak="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attachedTemplate r:id="rId1"/>
  <w:documentProtection w:edit="forms" w:enforcement="1" w:cryptProviderType="rsaAES" w:cryptAlgorithmClass="hash" w:cryptAlgorithmType="typeAny" w:cryptAlgorithmSid="14" w:cryptSpinCount="100000" w:hash="1OFTEYnVrw4EfunAGfBzjgVacHSZsEwZfSoEhvYv2tpFA9vjKIX+C+SnbTDlR5jmVTqjIx8GEC1LOXNuhnB4gA==" w:salt="TDHhLavfxGYRyQCTKFYWnw=="/>
  <w:defaultTabStop w:val="420"/>
  <w:evenAndOddHeaders/>
  <w:drawingGridHorizontalSpacing w:val="105"/>
  <w:drawingGridVerticalSpacing w:val="156"/>
  <w:displayHorizontalDrawingGridEvery w:val="2"/>
  <w:noPunctuationKerning/>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rsids>
    <w:rsidRoot w:val="00AA02B3"/>
    <w:rsid w:val="0000040A"/>
    <w:rsid w:val="00000A94"/>
    <w:rsid w:val="00001972"/>
    <w:rsid w:val="00001D9A"/>
    <w:rsid w:val="00007B3A"/>
    <w:rsid w:val="000107E0"/>
    <w:rsid w:val="00011FDE"/>
    <w:rsid w:val="00012FFD"/>
    <w:rsid w:val="00014162"/>
    <w:rsid w:val="00014340"/>
    <w:rsid w:val="00016A9C"/>
    <w:rsid w:val="000218DA"/>
    <w:rsid w:val="00022184"/>
    <w:rsid w:val="00022762"/>
    <w:rsid w:val="000238E0"/>
    <w:rsid w:val="0002435F"/>
    <w:rsid w:val="000249DB"/>
    <w:rsid w:val="0002595E"/>
    <w:rsid w:val="000303C3"/>
    <w:rsid w:val="00030EEA"/>
    <w:rsid w:val="000331D3"/>
    <w:rsid w:val="000346A5"/>
    <w:rsid w:val="000359C3"/>
    <w:rsid w:val="00035A7D"/>
    <w:rsid w:val="000365ED"/>
    <w:rsid w:val="0003748F"/>
    <w:rsid w:val="0004249A"/>
    <w:rsid w:val="00043282"/>
    <w:rsid w:val="00044286"/>
    <w:rsid w:val="00047F28"/>
    <w:rsid w:val="000503AA"/>
    <w:rsid w:val="000506A1"/>
    <w:rsid w:val="000515DD"/>
    <w:rsid w:val="0005265A"/>
    <w:rsid w:val="000539DD"/>
    <w:rsid w:val="00053BD3"/>
    <w:rsid w:val="00054AED"/>
    <w:rsid w:val="000556ED"/>
    <w:rsid w:val="00055FE2"/>
    <w:rsid w:val="0005616F"/>
    <w:rsid w:val="00060C2E"/>
    <w:rsid w:val="00061033"/>
    <w:rsid w:val="000610CF"/>
    <w:rsid w:val="000619E9"/>
    <w:rsid w:val="000622D4"/>
    <w:rsid w:val="0006357D"/>
    <w:rsid w:val="00067F1E"/>
    <w:rsid w:val="00070B1C"/>
    <w:rsid w:val="00071CC0"/>
    <w:rsid w:val="00071CFC"/>
    <w:rsid w:val="00073C8C"/>
    <w:rsid w:val="0007617D"/>
    <w:rsid w:val="00077B64"/>
    <w:rsid w:val="00080A1C"/>
    <w:rsid w:val="00082317"/>
    <w:rsid w:val="000839AE"/>
    <w:rsid w:val="00083B76"/>
    <w:rsid w:val="00083D2C"/>
    <w:rsid w:val="00084997"/>
    <w:rsid w:val="00086AA1"/>
    <w:rsid w:val="00087A77"/>
    <w:rsid w:val="00090CA6"/>
    <w:rsid w:val="00092B8A"/>
    <w:rsid w:val="00092FB0"/>
    <w:rsid w:val="000934C5"/>
    <w:rsid w:val="00093D25"/>
    <w:rsid w:val="00093DAB"/>
    <w:rsid w:val="00094D73"/>
    <w:rsid w:val="000952E5"/>
    <w:rsid w:val="00096D63"/>
    <w:rsid w:val="000A0B60"/>
    <w:rsid w:val="000A0EB8"/>
    <w:rsid w:val="000A19FC"/>
    <w:rsid w:val="000A1E65"/>
    <w:rsid w:val="000A296B"/>
    <w:rsid w:val="000A7311"/>
    <w:rsid w:val="000B060F"/>
    <w:rsid w:val="000B1592"/>
    <w:rsid w:val="000B1FF2"/>
    <w:rsid w:val="000B3CDA"/>
    <w:rsid w:val="000B64FA"/>
    <w:rsid w:val="000B6A0B"/>
    <w:rsid w:val="000C0F6C"/>
    <w:rsid w:val="000C11DB"/>
    <w:rsid w:val="000C1492"/>
    <w:rsid w:val="000C2FBD"/>
    <w:rsid w:val="000C4B41"/>
    <w:rsid w:val="000C57D6"/>
    <w:rsid w:val="000C6362"/>
    <w:rsid w:val="000C7666"/>
    <w:rsid w:val="000D0A9C"/>
    <w:rsid w:val="000D1795"/>
    <w:rsid w:val="000D329A"/>
    <w:rsid w:val="000D4165"/>
    <w:rsid w:val="000D4B9C"/>
    <w:rsid w:val="000D4EB6"/>
    <w:rsid w:val="000D753B"/>
    <w:rsid w:val="000E01FA"/>
    <w:rsid w:val="000E06AD"/>
    <w:rsid w:val="000E4C9E"/>
    <w:rsid w:val="000E6FD7"/>
    <w:rsid w:val="000E7144"/>
    <w:rsid w:val="000F019C"/>
    <w:rsid w:val="000F06E1"/>
    <w:rsid w:val="000F0E3C"/>
    <w:rsid w:val="000F19D5"/>
    <w:rsid w:val="000F4050"/>
    <w:rsid w:val="000F4AEA"/>
    <w:rsid w:val="000F67E9"/>
    <w:rsid w:val="00104926"/>
    <w:rsid w:val="00113B1E"/>
    <w:rsid w:val="0011711C"/>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727"/>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7A0B"/>
    <w:rsid w:val="00190087"/>
    <w:rsid w:val="001913C4"/>
    <w:rsid w:val="0019348F"/>
    <w:rsid w:val="00193A07"/>
    <w:rsid w:val="00194795"/>
    <w:rsid w:val="00194C95"/>
    <w:rsid w:val="00195C34"/>
    <w:rsid w:val="00196EF5"/>
    <w:rsid w:val="001A1A53"/>
    <w:rsid w:val="001A234A"/>
    <w:rsid w:val="001A4CF3"/>
    <w:rsid w:val="001A6696"/>
    <w:rsid w:val="001A7548"/>
    <w:rsid w:val="001B06E8"/>
    <w:rsid w:val="001B71D0"/>
    <w:rsid w:val="001B71EE"/>
    <w:rsid w:val="001C04A8"/>
    <w:rsid w:val="001C2C03"/>
    <w:rsid w:val="001C42F7"/>
    <w:rsid w:val="001C49E5"/>
    <w:rsid w:val="001C4FC6"/>
    <w:rsid w:val="001C680C"/>
    <w:rsid w:val="001C7FEA"/>
    <w:rsid w:val="001D0499"/>
    <w:rsid w:val="001D0BBE"/>
    <w:rsid w:val="001D0ED4"/>
    <w:rsid w:val="001D212F"/>
    <w:rsid w:val="001D29D7"/>
    <w:rsid w:val="001D2DE7"/>
    <w:rsid w:val="001D411C"/>
    <w:rsid w:val="001D601A"/>
    <w:rsid w:val="001E1B6A"/>
    <w:rsid w:val="001E2484"/>
    <w:rsid w:val="001E3CC4"/>
    <w:rsid w:val="001E4882"/>
    <w:rsid w:val="001E55B1"/>
    <w:rsid w:val="001E73AB"/>
    <w:rsid w:val="001F092D"/>
    <w:rsid w:val="001F143A"/>
    <w:rsid w:val="001F1605"/>
    <w:rsid w:val="001F2508"/>
    <w:rsid w:val="001F4816"/>
    <w:rsid w:val="001F69B4"/>
    <w:rsid w:val="001F77C7"/>
    <w:rsid w:val="00200183"/>
    <w:rsid w:val="00200333"/>
    <w:rsid w:val="0020107D"/>
    <w:rsid w:val="00202463"/>
    <w:rsid w:val="00202AA4"/>
    <w:rsid w:val="002031F7"/>
    <w:rsid w:val="002040E6"/>
    <w:rsid w:val="0020527B"/>
    <w:rsid w:val="00205F2C"/>
    <w:rsid w:val="00210B15"/>
    <w:rsid w:val="002142EA"/>
    <w:rsid w:val="00215ADD"/>
    <w:rsid w:val="002201CB"/>
    <w:rsid w:val="002204BB"/>
    <w:rsid w:val="00221B79"/>
    <w:rsid w:val="00221C6B"/>
    <w:rsid w:val="00224EF5"/>
    <w:rsid w:val="002253A1"/>
    <w:rsid w:val="00225CF8"/>
    <w:rsid w:val="00226C61"/>
    <w:rsid w:val="0022794E"/>
    <w:rsid w:val="00230F91"/>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4CBB"/>
    <w:rsid w:val="00285170"/>
    <w:rsid w:val="00285361"/>
    <w:rsid w:val="00292D60"/>
    <w:rsid w:val="00293B30"/>
    <w:rsid w:val="00294D34"/>
    <w:rsid w:val="00294E3B"/>
    <w:rsid w:val="00296193"/>
    <w:rsid w:val="00296C66"/>
    <w:rsid w:val="00296EBE"/>
    <w:rsid w:val="002974E3"/>
    <w:rsid w:val="002A084B"/>
    <w:rsid w:val="002A0D18"/>
    <w:rsid w:val="002A1260"/>
    <w:rsid w:val="002A1589"/>
    <w:rsid w:val="002A1608"/>
    <w:rsid w:val="002A25DC"/>
    <w:rsid w:val="002A3AAB"/>
    <w:rsid w:val="002A3D98"/>
    <w:rsid w:val="002A4CEA"/>
    <w:rsid w:val="002A5977"/>
    <w:rsid w:val="002A5A13"/>
    <w:rsid w:val="002A757F"/>
    <w:rsid w:val="002A7F44"/>
    <w:rsid w:val="002B0C40"/>
    <w:rsid w:val="002B1966"/>
    <w:rsid w:val="002B4508"/>
    <w:rsid w:val="002B5779"/>
    <w:rsid w:val="002B628B"/>
    <w:rsid w:val="002B7332"/>
    <w:rsid w:val="002B7F51"/>
    <w:rsid w:val="002C09E7"/>
    <w:rsid w:val="002C1E06"/>
    <w:rsid w:val="002C3F07"/>
    <w:rsid w:val="002C5278"/>
    <w:rsid w:val="002C7EBB"/>
    <w:rsid w:val="002D06C1"/>
    <w:rsid w:val="002D42B5"/>
    <w:rsid w:val="002D4F1A"/>
    <w:rsid w:val="002D68BC"/>
    <w:rsid w:val="002D6EC6"/>
    <w:rsid w:val="002D79AC"/>
    <w:rsid w:val="002E039D"/>
    <w:rsid w:val="002E4D5A"/>
    <w:rsid w:val="002E6326"/>
    <w:rsid w:val="002E669F"/>
    <w:rsid w:val="002F0C1E"/>
    <w:rsid w:val="002F30E0"/>
    <w:rsid w:val="002F35E4"/>
    <w:rsid w:val="002F3730"/>
    <w:rsid w:val="002F38E1"/>
    <w:rsid w:val="002F7AF6"/>
    <w:rsid w:val="00300E63"/>
    <w:rsid w:val="00302F5F"/>
    <w:rsid w:val="0030441D"/>
    <w:rsid w:val="00306063"/>
    <w:rsid w:val="00313B85"/>
    <w:rsid w:val="003157F7"/>
    <w:rsid w:val="00317988"/>
    <w:rsid w:val="003221B4"/>
    <w:rsid w:val="0032258D"/>
    <w:rsid w:val="00322E62"/>
    <w:rsid w:val="00324D13"/>
    <w:rsid w:val="00324EDD"/>
    <w:rsid w:val="003331E4"/>
    <w:rsid w:val="00336C64"/>
    <w:rsid w:val="00337162"/>
    <w:rsid w:val="0034194F"/>
    <w:rsid w:val="003425BC"/>
    <w:rsid w:val="00343E29"/>
    <w:rsid w:val="00344605"/>
    <w:rsid w:val="003474AA"/>
    <w:rsid w:val="00350D1D"/>
    <w:rsid w:val="00352C83"/>
    <w:rsid w:val="00352F1A"/>
    <w:rsid w:val="003533B3"/>
    <w:rsid w:val="0035378C"/>
    <w:rsid w:val="00353839"/>
    <w:rsid w:val="0036107C"/>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1D1"/>
    <w:rsid w:val="003A1582"/>
    <w:rsid w:val="003A3D9C"/>
    <w:rsid w:val="003A4077"/>
    <w:rsid w:val="003A4AA7"/>
    <w:rsid w:val="003A583E"/>
    <w:rsid w:val="003B09AD"/>
    <w:rsid w:val="003B1F18"/>
    <w:rsid w:val="003B230F"/>
    <w:rsid w:val="003B5BF0"/>
    <w:rsid w:val="003B60BF"/>
    <w:rsid w:val="003B6BE3"/>
    <w:rsid w:val="003C010C"/>
    <w:rsid w:val="003C0A6C"/>
    <w:rsid w:val="003C14F8"/>
    <w:rsid w:val="003C271D"/>
    <w:rsid w:val="003C56F1"/>
    <w:rsid w:val="003C5A43"/>
    <w:rsid w:val="003D0519"/>
    <w:rsid w:val="003D0FF6"/>
    <w:rsid w:val="003D262C"/>
    <w:rsid w:val="003D6D61"/>
    <w:rsid w:val="003D7884"/>
    <w:rsid w:val="003E019F"/>
    <w:rsid w:val="003E091D"/>
    <w:rsid w:val="003E199D"/>
    <w:rsid w:val="003E1C53"/>
    <w:rsid w:val="003E2A69"/>
    <w:rsid w:val="003E2D49"/>
    <w:rsid w:val="003E2FD4"/>
    <w:rsid w:val="003E49F6"/>
    <w:rsid w:val="003E660F"/>
    <w:rsid w:val="003F0841"/>
    <w:rsid w:val="003F0B29"/>
    <w:rsid w:val="003F23D3"/>
    <w:rsid w:val="003F3F08"/>
    <w:rsid w:val="003F49F1"/>
    <w:rsid w:val="003F6272"/>
    <w:rsid w:val="00400E72"/>
    <w:rsid w:val="00401400"/>
    <w:rsid w:val="00404869"/>
    <w:rsid w:val="00405884"/>
    <w:rsid w:val="00407D39"/>
    <w:rsid w:val="0041477A"/>
    <w:rsid w:val="00414BC7"/>
    <w:rsid w:val="004167A3"/>
    <w:rsid w:val="00426679"/>
    <w:rsid w:val="00431B7F"/>
    <w:rsid w:val="00432DAA"/>
    <w:rsid w:val="00434305"/>
    <w:rsid w:val="00435DF7"/>
    <w:rsid w:val="0044083F"/>
    <w:rsid w:val="00441AE7"/>
    <w:rsid w:val="004450B4"/>
    <w:rsid w:val="00445574"/>
    <w:rsid w:val="004467FB"/>
    <w:rsid w:val="00451942"/>
    <w:rsid w:val="00452D6B"/>
    <w:rsid w:val="00454484"/>
    <w:rsid w:val="0045517B"/>
    <w:rsid w:val="00463B77"/>
    <w:rsid w:val="00463C7B"/>
    <w:rsid w:val="004644A6"/>
    <w:rsid w:val="00464AC0"/>
    <w:rsid w:val="004659BD"/>
    <w:rsid w:val="00470775"/>
    <w:rsid w:val="004746B1"/>
    <w:rsid w:val="0047583F"/>
    <w:rsid w:val="00475DE8"/>
    <w:rsid w:val="00481C44"/>
    <w:rsid w:val="00482995"/>
    <w:rsid w:val="004838E7"/>
    <w:rsid w:val="00484936"/>
    <w:rsid w:val="00485C89"/>
    <w:rsid w:val="00486BE3"/>
    <w:rsid w:val="00486EE3"/>
    <w:rsid w:val="004905E4"/>
    <w:rsid w:val="00490A89"/>
    <w:rsid w:val="00490AB4"/>
    <w:rsid w:val="00491FB9"/>
    <w:rsid w:val="00492F02"/>
    <w:rsid w:val="004939AE"/>
    <w:rsid w:val="004968F6"/>
    <w:rsid w:val="004A12DF"/>
    <w:rsid w:val="004A1BA8"/>
    <w:rsid w:val="004A4B57"/>
    <w:rsid w:val="004A63FA"/>
    <w:rsid w:val="004A6A3D"/>
    <w:rsid w:val="004A6B99"/>
    <w:rsid w:val="004B0272"/>
    <w:rsid w:val="004B2701"/>
    <w:rsid w:val="004B2E1B"/>
    <w:rsid w:val="004B3AA8"/>
    <w:rsid w:val="004B3E93"/>
    <w:rsid w:val="004B717C"/>
    <w:rsid w:val="004C1FBC"/>
    <w:rsid w:val="004C25A2"/>
    <w:rsid w:val="004C3827"/>
    <w:rsid w:val="004C3F1D"/>
    <w:rsid w:val="004C458D"/>
    <w:rsid w:val="004C7556"/>
    <w:rsid w:val="004C7645"/>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451"/>
    <w:rsid w:val="004E59E3"/>
    <w:rsid w:val="004E67C0"/>
    <w:rsid w:val="004F391A"/>
    <w:rsid w:val="004F3CFB"/>
    <w:rsid w:val="004F6456"/>
    <w:rsid w:val="004F696E"/>
    <w:rsid w:val="004F6C71"/>
    <w:rsid w:val="004F7B83"/>
    <w:rsid w:val="00501139"/>
    <w:rsid w:val="005026F2"/>
    <w:rsid w:val="0050363E"/>
    <w:rsid w:val="005039BC"/>
    <w:rsid w:val="005043BB"/>
    <w:rsid w:val="00504A3D"/>
    <w:rsid w:val="00505767"/>
    <w:rsid w:val="00506CB9"/>
    <w:rsid w:val="005073F0"/>
    <w:rsid w:val="00510A7B"/>
    <w:rsid w:val="00512F6E"/>
    <w:rsid w:val="00513038"/>
    <w:rsid w:val="00514174"/>
    <w:rsid w:val="00515F82"/>
    <w:rsid w:val="00516088"/>
    <w:rsid w:val="00516B0B"/>
    <w:rsid w:val="005220EC"/>
    <w:rsid w:val="0052313E"/>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0670"/>
    <w:rsid w:val="00561475"/>
    <w:rsid w:val="00562308"/>
    <w:rsid w:val="0056487B"/>
    <w:rsid w:val="00564FB9"/>
    <w:rsid w:val="00573D9E"/>
    <w:rsid w:val="00576AE6"/>
    <w:rsid w:val="005801E3"/>
    <w:rsid w:val="00581802"/>
    <w:rsid w:val="005836A8"/>
    <w:rsid w:val="0058409C"/>
    <w:rsid w:val="00584262"/>
    <w:rsid w:val="00584B25"/>
    <w:rsid w:val="0058502E"/>
    <w:rsid w:val="00586630"/>
    <w:rsid w:val="00587ADD"/>
    <w:rsid w:val="00593A49"/>
    <w:rsid w:val="005941E8"/>
    <w:rsid w:val="00596160"/>
    <w:rsid w:val="005966E2"/>
    <w:rsid w:val="00597007"/>
    <w:rsid w:val="005A0966"/>
    <w:rsid w:val="005A11B7"/>
    <w:rsid w:val="005A260B"/>
    <w:rsid w:val="005A463A"/>
    <w:rsid w:val="005A4A1B"/>
    <w:rsid w:val="005A775A"/>
    <w:rsid w:val="005A7830"/>
    <w:rsid w:val="005A7FCE"/>
    <w:rsid w:val="005B0F3F"/>
    <w:rsid w:val="005B191C"/>
    <w:rsid w:val="005B4903"/>
    <w:rsid w:val="005B51CE"/>
    <w:rsid w:val="005B56A1"/>
    <w:rsid w:val="005B5885"/>
    <w:rsid w:val="005B5CD7"/>
    <w:rsid w:val="005B6CF6"/>
    <w:rsid w:val="005B7422"/>
    <w:rsid w:val="005C00D1"/>
    <w:rsid w:val="005C29B8"/>
    <w:rsid w:val="005C5F21"/>
    <w:rsid w:val="005C7156"/>
    <w:rsid w:val="005D0C75"/>
    <w:rsid w:val="005D0E4B"/>
    <w:rsid w:val="005D2F76"/>
    <w:rsid w:val="005D4171"/>
    <w:rsid w:val="005D6A95"/>
    <w:rsid w:val="005D6B2C"/>
    <w:rsid w:val="005D6D9C"/>
    <w:rsid w:val="005E2335"/>
    <w:rsid w:val="005E34CA"/>
    <w:rsid w:val="005E3C18"/>
    <w:rsid w:val="005E4250"/>
    <w:rsid w:val="005E6812"/>
    <w:rsid w:val="005E7881"/>
    <w:rsid w:val="005E78E0"/>
    <w:rsid w:val="005F0D9C"/>
    <w:rsid w:val="005F284E"/>
    <w:rsid w:val="006015CE"/>
    <w:rsid w:val="00604784"/>
    <w:rsid w:val="0060615B"/>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2251"/>
    <w:rsid w:val="006640E5"/>
    <w:rsid w:val="006646F1"/>
    <w:rsid w:val="00664929"/>
    <w:rsid w:val="00664F62"/>
    <w:rsid w:val="006655E1"/>
    <w:rsid w:val="00670ED3"/>
    <w:rsid w:val="00671E12"/>
    <w:rsid w:val="00672060"/>
    <w:rsid w:val="00672BFD"/>
    <w:rsid w:val="00673FC5"/>
    <w:rsid w:val="006770F4"/>
    <w:rsid w:val="00677A84"/>
    <w:rsid w:val="0068026D"/>
    <w:rsid w:val="00680A27"/>
    <w:rsid w:val="006816A4"/>
    <w:rsid w:val="006819B8"/>
    <w:rsid w:val="006840A6"/>
    <w:rsid w:val="006850CD"/>
    <w:rsid w:val="00685AAB"/>
    <w:rsid w:val="006867C9"/>
    <w:rsid w:val="006936A2"/>
    <w:rsid w:val="006A07AA"/>
    <w:rsid w:val="006A25E5"/>
    <w:rsid w:val="006A2B46"/>
    <w:rsid w:val="006A336D"/>
    <w:rsid w:val="006A37B9"/>
    <w:rsid w:val="006B2672"/>
    <w:rsid w:val="006B54BF"/>
    <w:rsid w:val="006B5F44"/>
    <w:rsid w:val="006B5F90"/>
    <w:rsid w:val="006B62E4"/>
    <w:rsid w:val="006C1BBA"/>
    <w:rsid w:val="006C2079"/>
    <w:rsid w:val="006C21F6"/>
    <w:rsid w:val="006C5A62"/>
    <w:rsid w:val="006C5D68"/>
    <w:rsid w:val="006C5F77"/>
    <w:rsid w:val="006C6976"/>
    <w:rsid w:val="006C6DD0"/>
    <w:rsid w:val="006D04EA"/>
    <w:rsid w:val="006D16C4"/>
    <w:rsid w:val="006D3E96"/>
    <w:rsid w:val="006D4515"/>
    <w:rsid w:val="006D4BB1"/>
    <w:rsid w:val="006D6593"/>
    <w:rsid w:val="006F03A8"/>
    <w:rsid w:val="006F2ACA"/>
    <w:rsid w:val="006F2ADC"/>
    <w:rsid w:val="006F2BFE"/>
    <w:rsid w:val="006F2E68"/>
    <w:rsid w:val="006F31E9"/>
    <w:rsid w:val="006F43DA"/>
    <w:rsid w:val="006F6284"/>
    <w:rsid w:val="007002C5"/>
    <w:rsid w:val="00704387"/>
    <w:rsid w:val="00707669"/>
    <w:rsid w:val="00711CBA"/>
    <w:rsid w:val="00711FB5"/>
    <w:rsid w:val="00712A01"/>
    <w:rsid w:val="00714F58"/>
    <w:rsid w:val="00717D48"/>
    <w:rsid w:val="00722FBF"/>
    <w:rsid w:val="00722FC2"/>
    <w:rsid w:val="00724E1B"/>
    <w:rsid w:val="00725949"/>
    <w:rsid w:val="00727FA2"/>
    <w:rsid w:val="007322D9"/>
    <w:rsid w:val="00732BC0"/>
    <w:rsid w:val="0073718C"/>
    <w:rsid w:val="0073720F"/>
    <w:rsid w:val="00737796"/>
    <w:rsid w:val="0074165C"/>
    <w:rsid w:val="00742C35"/>
    <w:rsid w:val="007432CA"/>
    <w:rsid w:val="007439EB"/>
    <w:rsid w:val="00743CB4"/>
    <w:rsid w:val="00743F0A"/>
    <w:rsid w:val="007444E8"/>
    <w:rsid w:val="0074548E"/>
    <w:rsid w:val="00745773"/>
    <w:rsid w:val="00746800"/>
    <w:rsid w:val="00747CDB"/>
    <w:rsid w:val="007501A8"/>
    <w:rsid w:val="00750D61"/>
    <w:rsid w:val="00750EE1"/>
    <w:rsid w:val="00752B4D"/>
    <w:rsid w:val="0075322F"/>
    <w:rsid w:val="00755402"/>
    <w:rsid w:val="00756B26"/>
    <w:rsid w:val="00756EDF"/>
    <w:rsid w:val="007600E3"/>
    <w:rsid w:val="00765C43"/>
    <w:rsid w:val="00765EFB"/>
    <w:rsid w:val="00767124"/>
    <w:rsid w:val="007671CA"/>
    <w:rsid w:val="00767C61"/>
    <w:rsid w:val="0077008A"/>
    <w:rsid w:val="00771FE3"/>
    <w:rsid w:val="00773C1F"/>
    <w:rsid w:val="00774DA4"/>
    <w:rsid w:val="00776599"/>
    <w:rsid w:val="0078114B"/>
    <w:rsid w:val="00781DD2"/>
    <w:rsid w:val="00783ECF"/>
    <w:rsid w:val="0078413A"/>
    <w:rsid w:val="007959E8"/>
    <w:rsid w:val="00795E9C"/>
    <w:rsid w:val="007A050C"/>
    <w:rsid w:val="007A0521"/>
    <w:rsid w:val="007A2E12"/>
    <w:rsid w:val="007A3475"/>
    <w:rsid w:val="007A41C8"/>
    <w:rsid w:val="007A5235"/>
    <w:rsid w:val="007A54CE"/>
    <w:rsid w:val="007A5D3A"/>
    <w:rsid w:val="007A6FD9"/>
    <w:rsid w:val="007A7FFA"/>
    <w:rsid w:val="007B04EB"/>
    <w:rsid w:val="007B0D4F"/>
    <w:rsid w:val="007B5A3D"/>
    <w:rsid w:val="007B5B95"/>
    <w:rsid w:val="007B6032"/>
    <w:rsid w:val="007B68EA"/>
    <w:rsid w:val="007B6B81"/>
    <w:rsid w:val="007B7453"/>
    <w:rsid w:val="007C0A22"/>
    <w:rsid w:val="007C2D89"/>
    <w:rsid w:val="007C3E76"/>
    <w:rsid w:val="007C4593"/>
    <w:rsid w:val="007C5309"/>
    <w:rsid w:val="007C6069"/>
    <w:rsid w:val="007D06C4"/>
    <w:rsid w:val="007D1352"/>
    <w:rsid w:val="007D2508"/>
    <w:rsid w:val="007D346A"/>
    <w:rsid w:val="007D6518"/>
    <w:rsid w:val="007D76BD"/>
    <w:rsid w:val="007E0BF1"/>
    <w:rsid w:val="007E560F"/>
    <w:rsid w:val="007F0ED8"/>
    <w:rsid w:val="007F0F63"/>
    <w:rsid w:val="007F75CE"/>
    <w:rsid w:val="008001FC"/>
    <w:rsid w:val="008013A4"/>
    <w:rsid w:val="008027CE"/>
    <w:rsid w:val="00802F42"/>
    <w:rsid w:val="00804383"/>
    <w:rsid w:val="00804BB7"/>
    <w:rsid w:val="00804D41"/>
    <w:rsid w:val="00807312"/>
    <w:rsid w:val="00810257"/>
    <w:rsid w:val="008104F5"/>
    <w:rsid w:val="00811072"/>
    <w:rsid w:val="00811369"/>
    <w:rsid w:val="0081275D"/>
    <w:rsid w:val="00815419"/>
    <w:rsid w:val="008163C8"/>
    <w:rsid w:val="00816422"/>
    <w:rsid w:val="008164A1"/>
    <w:rsid w:val="00817325"/>
    <w:rsid w:val="008209E6"/>
    <w:rsid w:val="00821D19"/>
    <w:rsid w:val="00823303"/>
    <w:rsid w:val="008233B2"/>
    <w:rsid w:val="00823A9F"/>
    <w:rsid w:val="00823C85"/>
    <w:rsid w:val="00825138"/>
    <w:rsid w:val="008269DD"/>
    <w:rsid w:val="00830621"/>
    <w:rsid w:val="0083348C"/>
    <w:rsid w:val="008373D3"/>
    <w:rsid w:val="00840617"/>
    <w:rsid w:val="00840F84"/>
    <w:rsid w:val="00842A47"/>
    <w:rsid w:val="00843C13"/>
    <w:rsid w:val="00843DEF"/>
    <w:rsid w:val="008454F8"/>
    <w:rsid w:val="0085173A"/>
    <w:rsid w:val="00851787"/>
    <w:rsid w:val="0085350F"/>
    <w:rsid w:val="008603CE"/>
    <w:rsid w:val="008620FC"/>
    <w:rsid w:val="008627A5"/>
    <w:rsid w:val="00863E05"/>
    <w:rsid w:val="00865ACA"/>
    <w:rsid w:val="00865D28"/>
    <w:rsid w:val="00865F85"/>
    <w:rsid w:val="00867C10"/>
    <w:rsid w:val="00870439"/>
    <w:rsid w:val="00870DA1"/>
    <w:rsid w:val="0088282A"/>
    <w:rsid w:val="00883F93"/>
    <w:rsid w:val="00884DB3"/>
    <w:rsid w:val="00885A9D"/>
    <w:rsid w:val="008864F6"/>
    <w:rsid w:val="0089049D"/>
    <w:rsid w:val="008928C9"/>
    <w:rsid w:val="008930CB"/>
    <w:rsid w:val="008938DC"/>
    <w:rsid w:val="00893FD1"/>
    <w:rsid w:val="00894836"/>
    <w:rsid w:val="00895172"/>
    <w:rsid w:val="00895680"/>
    <w:rsid w:val="00896482"/>
    <w:rsid w:val="00896DFF"/>
    <w:rsid w:val="0089762C"/>
    <w:rsid w:val="008A173B"/>
    <w:rsid w:val="008A1893"/>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4F9E"/>
    <w:rsid w:val="008C5534"/>
    <w:rsid w:val="008C619A"/>
    <w:rsid w:val="008D0CE8"/>
    <w:rsid w:val="008D2D1D"/>
    <w:rsid w:val="008D453D"/>
    <w:rsid w:val="008D51D2"/>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AE"/>
    <w:rsid w:val="009245F5"/>
    <w:rsid w:val="009249EC"/>
    <w:rsid w:val="009273B3"/>
    <w:rsid w:val="009305B5"/>
    <w:rsid w:val="009378DD"/>
    <w:rsid w:val="009429D5"/>
    <w:rsid w:val="00942BF1"/>
    <w:rsid w:val="00945180"/>
    <w:rsid w:val="00945428"/>
    <w:rsid w:val="00945B21"/>
    <w:rsid w:val="0094607B"/>
    <w:rsid w:val="00953604"/>
    <w:rsid w:val="0095496B"/>
    <w:rsid w:val="00957FDF"/>
    <w:rsid w:val="009600E4"/>
    <w:rsid w:val="00960F1E"/>
    <w:rsid w:val="009610DC"/>
    <w:rsid w:val="00961490"/>
    <w:rsid w:val="0096381A"/>
    <w:rsid w:val="00965E04"/>
    <w:rsid w:val="009674AD"/>
    <w:rsid w:val="00970CDC"/>
    <w:rsid w:val="00975727"/>
    <w:rsid w:val="00977010"/>
    <w:rsid w:val="00977D02"/>
    <w:rsid w:val="00977FF9"/>
    <w:rsid w:val="009809BB"/>
    <w:rsid w:val="0098364B"/>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3DD6"/>
    <w:rsid w:val="009A42C1"/>
    <w:rsid w:val="009A5429"/>
    <w:rsid w:val="009A72AD"/>
    <w:rsid w:val="009B09E0"/>
    <w:rsid w:val="009B0BC5"/>
    <w:rsid w:val="009B1247"/>
    <w:rsid w:val="009B6029"/>
    <w:rsid w:val="009B6971"/>
    <w:rsid w:val="009C0217"/>
    <w:rsid w:val="009C1AD9"/>
    <w:rsid w:val="009C27F1"/>
    <w:rsid w:val="009C3152"/>
    <w:rsid w:val="009C3257"/>
    <w:rsid w:val="009C4CFA"/>
    <w:rsid w:val="009C5070"/>
    <w:rsid w:val="009C573B"/>
    <w:rsid w:val="009D112C"/>
    <w:rsid w:val="009D1385"/>
    <w:rsid w:val="009D2FC0"/>
    <w:rsid w:val="009D47FA"/>
    <w:rsid w:val="009D4C5B"/>
    <w:rsid w:val="009D50D2"/>
    <w:rsid w:val="009D6BCA"/>
    <w:rsid w:val="009D7FE7"/>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27E8F"/>
    <w:rsid w:val="00A30EFC"/>
    <w:rsid w:val="00A31984"/>
    <w:rsid w:val="00A32D73"/>
    <w:rsid w:val="00A3367B"/>
    <w:rsid w:val="00A33C67"/>
    <w:rsid w:val="00A3597D"/>
    <w:rsid w:val="00A3656D"/>
    <w:rsid w:val="00A36DD1"/>
    <w:rsid w:val="00A4006C"/>
    <w:rsid w:val="00A40091"/>
    <w:rsid w:val="00A4030F"/>
    <w:rsid w:val="00A41C79"/>
    <w:rsid w:val="00A41CB5"/>
    <w:rsid w:val="00A42CDF"/>
    <w:rsid w:val="00A4406E"/>
    <w:rsid w:val="00A4452E"/>
    <w:rsid w:val="00A4472C"/>
    <w:rsid w:val="00A44E69"/>
    <w:rsid w:val="00A4661E"/>
    <w:rsid w:val="00A55BD6"/>
    <w:rsid w:val="00A55D50"/>
    <w:rsid w:val="00A57142"/>
    <w:rsid w:val="00A578BB"/>
    <w:rsid w:val="00A648CD"/>
    <w:rsid w:val="00A6537A"/>
    <w:rsid w:val="00A67866"/>
    <w:rsid w:val="00A70B07"/>
    <w:rsid w:val="00A723F8"/>
    <w:rsid w:val="00A76BDD"/>
    <w:rsid w:val="00A77CCB"/>
    <w:rsid w:val="00A83D8D"/>
    <w:rsid w:val="00A8446B"/>
    <w:rsid w:val="00A8473F"/>
    <w:rsid w:val="00A862D6"/>
    <w:rsid w:val="00A8715E"/>
    <w:rsid w:val="00A87712"/>
    <w:rsid w:val="00A9018A"/>
    <w:rsid w:val="00A9295B"/>
    <w:rsid w:val="00A93B09"/>
    <w:rsid w:val="00A952D7"/>
    <w:rsid w:val="00A963F7"/>
    <w:rsid w:val="00A96AD8"/>
    <w:rsid w:val="00AA02B3"/>
    <w:rsid w:val="00AA052C"/>
    <w:rsid w:val="00AA1E45"/>
    <w:rsid w:val="00AA4286"/>
    <w:rsid w:val="00AA456B"/>
    <w:rsid w:val="00AA57F5"/>
    <w:rsid w:val="00AA672E"/>
    <w:rsid w:val="00AA6EC9"/>
    <w:rsid w:val="00AB6309"/>
    <w:rsid w:val="00AB6C5F"/>
    <w:rsid w:val="00AB7129"/>
    <w:rsid w:val="00AC1FFA"/>
    <w:rsid w:val="00AC27A6"/>
    <w:rsid w:val="00AC30F7"/>
    <w:rsid w:val="00AC346D"/>
    <w:rsid w:val="00AC3A5A"/>
    <w:rsid w:val="00AC4D95"/>
    <w:rsid w:val="00AC5DF4"/>
    <w:rsid w:val="00AD0AEF"/>
    <w:rsid w:val="00AD11B7"/>
    <w:rsid w:val="00AD1A94"/>
    <w:rsid w:val="00AD1C05"/>
    <w:rsid w:val="00AD251B"/>
    <w:rsid w:val="00AD4126"/>
    <w:rsid w:val="00AD421C"/>
    <w:rsid w:val="00AD44FA"/>
    <w:rsid w:val="00AE070A"/>
    <w:rsid w:val="00AE101C"/>
    <w:rsid w:val="00AE2A69"/>
    <w:rsid w:val="00AE37E5"/>
    <w:rsid w:val="00AE3C83"/>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60ACF"/>
    <w:rsid w:val="00B62B58"/>
    <w:rsid w:val="00B65149"/>
    <w:rsid w:val="00B66567"/>
    <w:rsid w:val="00B66F52"/>
    <w:rsid w:val="00B66FE5"/>
    <w:rsid w:val="00B7190B"/>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5F8F"/>
    <w:rsid w:val="00BB657A"/>
    <w:rsid w:val="00BC1A4E"/>
    <w:rsid w:val="00BC2BD5"/>
    <w:rsid w:val="00BC5DC7"/>
    <w:rsid w:val="00BC5FBA"/>
    <w:rsid w:val="00BC6B8B"/>
    <w:rsid w:val="00BC73D8"/>
    <w:rsid w:val="00BD275A"/>
    <w:rsid w:val="00BD38F0"/>
    <w:rsid w:val="00BD52D7"/>
    <w:rsid w:val="00BD5AD2"/>
    <w:rsid w:val="00BE22F3"/>
    <w:rsid w:val="00BE5B52"/>
    <w:rsid w:val="00BE7B8D"/>
    <w:rsid w:val="00BF0993"/>
    <w:rsid w:val="00BF10A9"/>
    <w:rsid w:val="00BF1703"/>
    <w:rsid w:val="00BF231C"/>
    <w:rsid w:val="00BF51E5"/>
    <w:rsid w:val="00BF74A6"/>
    <w:rsid w:val="00BF74B5"/>
    <w:rsid w:val="00C00F3A"/>
    <w:rsid w:val="00C013AD"/>
    <w:rsid w:val="00C039ED"/>
    <w:rsid w:val="00C04904"/>
    <w:rsid w:val="00C056B3"/>
    <w:rsid w:val="00C06851"/>
    <w:rsid w:val="00C0697F"/>
    <w:rsid w:val="00C103E5"/>
    <w:rsid w:val="00C12C5D"/>
    <w:rsid w:val="00C13319"/>
    <w:rsid w:val="00C13EE9"/>
    <w:rsid w:val="00C16A48"/>
    <w:rsid w:val="00C17892"/>
    <w:rsid w:val="00C21540"/>
    <w:rsid w:val="00C21906"/>
    <w:rsid w:val="00C21BFA"/>
    <w:rsid w:val="00C24C8D"/>
    <w:rsid w:val="00C25FE2"/>
    <w:rsid w:val="00C26B53"/>
    <w:rsid w:val="00C279B2"/>
    <w:rsid w:val="00C3143A"/>
    <w:rsid w:val="00C33E50"/>
    <w:rsid w:val="00C33F50"/>
    <w:rsid w:val="00C34C20"/>
    <w:rsid w:val="00C35A3E"/>
    <w:rsid w:val="00C41050"/>
    <w:rsid w:val="00C42130"/>
    <w:rsid w:val="00C423A4"/>
    <w:rsid w:val="00C423E3"/>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4A1"/>
    <w:rsid w:val="00C905FC"/>
    <w:rsid w:val="00C92D03"/>
    <w:rsid w:val="00C9319C"/>
    <w:rsid w:val="00C9435D"/>
    <w:rsid w:val="00C94867"/>
    <w:rsid w:val="00C94DF2"/>
    <w:rsid w:val="00C96741"/>
    <w:rsid w:val="00CA00CA"/>
    <w:rsid w:val="00CA2D1B"/>
    <w:rsid w:val="00CA375D"/>
    <w:rsid w:val="00CA662A"/>
    <w:rsid w:val="00CA7AFD"/>
    <w:rsid w:val="00CA7C3C"/>
    <w:rsid w:val="00CB0189"/>
    <w:rsid w:val="00CB0BA2"/>
    <w:rsid w:val="00CB1A42"/>
    <w:rsid w:val="00CB1B0C"/>
    <w:rsid w:val="00CB2C0B"/>
    <w:rsid w:val="00CB517D"/>
    <w:rsid w:val="00CB669D"/>
    <w:rsid w:val="00CC038D"/>
    <w:rsid w:val="00CC08DB"/>
    <w:rsid w:val="00CC39FF"/>
    <w:rsid w:val="00CC3C2F"/>
    <w:rsid w:val="00CC4AC8"/>
    <w:rsid w:val="00CC5233"/>
    <w:rsid w:val="00CC5DE6"/>
    <w:rsid w:val="00CC6E4E"/>
    <w:rsid w:val="00CC6FE8"/>
    <w:rsid w:val="00CC7202"/>
    <w:rsid w:val="00CD04CB"/>
    <w:rsid w:val="00CD1EA1"/>
    <w:rsid w:val="00CD2808"/>
    <w:rsid w:val="00CD28BF"/>
    <w:rsid w:val="00CD3D5C"/>
    <w:rsid w:val="00CD4092"/>
    <w:rsid w:val="00CD4A20"/>
    <w:rsid w:val="00CD50A1"/>
    <w:rsid w:val="00CD519E"/>
    <w:rsid w:val="00CE0C4F"/>
    <w:rsid w:val="00CE30EA"/>
    <w:rsid w:val="00CF045E"/>
    <w:rsid w:val="00CF048A"/>
    <w:rsid w:val="00CF155A"/>
    <w:rsid w:val="00CF2947"/>
    <w:rsid w:val="00CF314A"/>
    <w:rsid w:val="00CF686F"/>
    <w:rsid w:val="00CF6E60"/>
    <w:rsid w:val="00CF7BCA"/>
    <w:rsid w:val="00CF7C12"/>
    <w:rsid w:val="00D00321"/>
    <w:rsid w:val="00D008FD"/>
    <w:rsid w:val="00D0321C"/>
    <w:rsid w:val="00D035EC"/>
    <w:rsid w:val="00D06AB1"/>
    <w:rsid w:val="00D06FC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439B"/>
    <w:rsid w:val="00D352A2"/>
    <w:rsid w:val="00D4012F"/>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874DA"/>
    <w:rsid w:val="00D87BF5"/>
    <w:rsid w:val="00D90721"/>
    <w:rsid w:val="00D926D0"/>
    <w:rsid w:val="00D93030"/>
    <w:rsid w:val="00D950E1"/>
    <w:rsid w:val="00D952A6"/>
    <w:rsid w:val="00D97F99"/>
    <w:rsid w:val="00DA1E08"/>
    <w:rsid w:val="00DA24F8"/>
    <w:rsid w:val="00DA28E8"/>
    <w:rsid w:val="00DA38D3"/>
    <w:rsid w:val="00DA3932"/>
    <w:rsid w:val="00DA3AFC"/>
    <w:rsid w:val="00DA4617"/>
    <w:rsid w:val="00DA5F29"/>
    <w:rsid w:val="00DA64F8"/>
    <w:rsid w:val="00DA6C15"/>
    <w:rsid w:val="00DB0258"/>
    <w:rsid w:val="00DB38EE"/>
    <w:rsid w:val="00DB498B"/>
    <w:rsid w:val="00DB66CA"/>
    <w:rsid w:val="00DB6BCA"/>
    <w:rsid w:val="00DB6F54"/>
    <w:rsid w:val="00DB7317"/>
    <w:rsid w:val="00DB73F7"/>
    <w:rsid w:val="00DB7CC3"/>
    <w:rsid w:val="00DC0321"/>
    <w:rsid w:val="00DC3067"/>
    <w:rsid w:val="00DC370B"/>
    <w:rsid w:val="00DC5B90"/>
    <w:rsid w:val="00DC6568"/>
    <w:rsid w:val="00DD00FF"/>
    <w:rsid w:val="00DD0619"/>
    <w:rsid w:val="00DD07FB"/>
    <w:rsid w:val="00DD0BAF"/>
    <w:rsid w:val="00DD25C6"/>
    <w:rsid w:val="00DD4FE5"/>
    <w:rsid w:val="00DD54B0"/>
    <w:rsid w:val="00DD57EE"/>
    <w:rsid w:val="00DD6BCC"/>
    <w:rsid w:val="00DE0A4B"/>
    <w:rsid w:val="00DE2410"/>
    <w:rsid w:val="00DE2939"/>
    <w:rsid w:val="00DE6E81"/>
    <w:rsid w:val="00DE703F"/>
    <w:rsid w:val="00DE7595"/>
    <w:rsid w:val="00DF1961"/>
    <w:rsid w:val="00DF44DE"/>
    <w:rsid w:val="00DF72E0"/>
    <w:rsid w:val="00E01138"/>
    <w:rsid w:val="00E02DFB"/>
    <w:rsid w:val="00E030F9"/>
    <w:rsid w:val="00E0311A"/>
    <w:rsid w:val="00E03138"/>
    <w:rsid w:val="00E06404"/>
    <w:rsid w:val="00E11A85"/>
    <w:rsid w:val="00E12495"/>
    <w:rsid w:val="00E15CCD"/>
    <w:rsid w:val="00E202EF"/>
    <w:rsid w:val="00E210B5"/>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313"/>
    <w:rsid w:val="00E74AF3"/>
    <w:rsid w:val="00E74C54"/>
    <w:rsid w:val="00E77A03"/>
    <w:rsid w:val="00E822E8"/>
    <w:rsid w:val="00E82554"/>
    <w:rsid w:val="00E82606"/>
    <w:rsid w:val="00E831C1"/>
    <w:rsid w:val="00E846C8"/>
    <w:rsid w:val="00E84957"/>
    <w:rsid w:val="00E84A55"/>
    <w:rsid w:val="00E85BFF"/>
    <w:rsid w:val="00E86A10"/>
    <w:rsid w:val="00E90391"/>
    <w:rsid w:val="00E906C2"/>
    <w:rsid w:val="00E9311F"/>
    <w:rsid w:val="00E934D1"/>
    <w:rsid w:val="00E94AF0"/>
    <w:rsid w:val="00E95D13"/>
    <w:rsid w:val="00E95DD3"/>
    <w:rsid w:val="00E969D5"/>
    <w:rsid w:val="00EA1880"/>
    <w:rsid w:val="00EA58D1"/>
    <w:rsid w:val="00EA61BC"/>
    <w:rsid w:val="00EA681A"/>
    <w:rsid w:val="00EA6FB3"/>
    <w:rsid w:val="00EA735B"/>
    <w:rsid w:val="00EB1E69"/>
    <w:rsid w:val="00EB2086"/>
    <w:rsid w:val="00EB31ED"/>
    <w:rsid w:val="00EB5EDF"/>
    <w:rsid w:val="00EB60FE"/>
    <w:rsid w:val="00EB74DB"/>
    <w:rsid w:val="00EB7B27"/>
    <w:rsid w:val="00EC3FD4"/>
    <w:rsid w:val="00EC5359"/>
    <w:rsid w:val="00EC562A"/>
    <w:rsid w:val="00ED067A"/>
    <w:rsid w:val="00ED0DC1"/>
    <w:rsid w:val="00ED2B50"/>
    <w:rsid w:val="00EE0350"/>
    <w:rsid w:val="00EE0719"/>
    <w:rsid w:val="00EE0E80"/>
    <w:rsid w:val="00EE1AB0"/>
    <w:rsid w:val="00EE4EAF"/>
    <w:rsid w:val="00EE613F"/>
    <w:rsid w:val="00EE7295"/>
    <w:rsid w:val="00EE7869"/>
    <w:rsid w:val="00EF054A"/>
    <w:rsid w:val="00EF3235"/>
    <w:rsid w:val="00EF62BB"/>
    <w:rsid w:val="00EF7E72"/>
    <w:rsid w:val="00F00B13"/>
    <w:rsid w:val="00F019FD"/>
    <w:rsid w:val="00F06D37"/>
    <w:rsid w:val="00F07B9D"/>
    <w:rsid w:val="00F11586"/>
    <w:rsid w:val="00F1183B"/>
    <w:rsid w:val="00F11C9F"/>
    <w:rsid w:val="00F12263"/>
    <w:rsid w:val="00F1409D"/>
    <w:rsid w:val="00F14214"/>
    <w:rsid w:val="00F157A9"/>
    <w:rsid w:val="00F15CA3"/>
    <w:rsid w:val="00F16F00"/>
    <w:rsid w:val="00F25BB6"/>
    <w:rsid w:val="00F26B7E"/>
    <w:rsid w:val="00F27A3B"/>
    <w:rsid w:val="00F32780"/>
    <w:rsid w:val="00F33817"/>
    <w:rsid w:val="00F3562C"/>
    <w:rsid w:val="00F359B6"/>
    <w:rsid w:val="00F413EB"/>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66CA7"/>
    <w:rsid w:val="00F66F16"/>
    <w:rsid w:val="00F71E22"/>
    <w:rsid w:val="00F72142"/>
    <w:rsid w:val="00F72AE7"/>
    <w:rsid w:val="00F833BA"/>
    <w:rsid w:val="00F84FD0"/>
    <w:rsid w:val="00F85665"/>
    <w:rsid w:val="00F859A8"/>
    <w:rsid w:val="00F85B3C"/>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58AF"/>
    <w:rsid w:val="00FB7054"/>
    <w:rsid w:val="00FC0F51"/>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1AF4"/>
    <w:rsid w:val="00FF3E7D"/>
    <w:rsid w:val="00FF5B99"/>
    <w:rsid w:val="00FF730C"/>
    <w:rsid w:val="00FF73F4"/>
    <w:rsid w:val="00FF7CE4"/>
    <w:rsid w:val="00FF7E39"/>
    <w:rsid w:val="2DF97C49"/>
    <w:rsid w:val="372E794B"/>
    <w:rsid w:val="54C00939"/>
    <w:rsid w:val="58B87C20"/>
    <w:rsid w:val="5F573AD9"/>
    <w:rsid w:val="7A8857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18D9BD5F"/>
  <w15:docId w15:val="{8E1D1A95-04DD-4884-9B6D-2D2D143269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semiHidden="1" w:uiPriority="0" w:unhideWhenUsed="1"/>
    <w:lsdException w:name="toc 9" w:semiHidden="1" w:uiPriority="0" w:unhideWhenUsed="1"/>
    <w:lsdException w:name="Normal Indent" w:uiPriority="0" w:qFormat="1"/>
    <w:lsdException w:name="footnote text" w:semiHidden="1" w:uiPriority="0"/>
    <w:lsdException w:name="annotation text" w:semiHidden="1" w:unhideWhenUsed="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ff5">
    <w:name w:val="Normal"/>
    <w:qFormat/>
    <w:rsid w:val="00A87712"/>
    <w:pPr>
      <w:widowControl w:val="0"/>
      <w:adjustRightInd w:val="0"/>
      <w:spacing w:line="400" w:lineRule="exact"/>
      <w:jc w:val="both"/>
    </w:pPr>
    <w:rPr>
      <w:rFonts w:ascii="Calibri" w:hAnsi="Calibri"/>
      <w:kern w:val="2"/>
      <w:sz w:val="21"/>
      <w:szCs w:val="21"/>
    </w:rPr>
  </w:style>
  <w:style w:type="paragraph" w:styleId="1">
    <w:name w:val="heading 1"/>
    <w:basedOn w:val="afff5"/>
    <w:next w:val="afff5"/>
    <w:link w:val="1Char"/>
    <w:qFormat/>
    <w:rsid w:val="00A87712"/>
    <w:pPr>
      <w:keepNext/>
      <w:keepLines/>
      <w:spacing w:before="340" w:after="330" w:line="578" w:lineRule="auto"/>
      <w:outlineLvl w:val="0"/>
    </w:pPr>
    <w:rPr>
      <w:b/>
      <w:bCs/>
      <w:kern w:val="44"/>
      <w:sz w:val="44"/>
      <w:szCs w:val="44"/>
    </w:rPr>
  </w:style>
  <w:style w:type="paragraph" w:styleId="22">
    <w:name w:val="heading 2"/>
    <w:basedOn w:val="afff5"/>
    <w:next w:val="afff5"/>
    <w:link w:val="2Char"/>
    <w:qFormat/>
    <w:rsid w:val="00A87712"/>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rsid w:val="00A87712"/>
    <w:pPr>
      <w:keepNext/>
      <w:keepLines/>
      <w:spacing w:before="260" w:after="260" w:line="416" w:lineRule="auto"/>
      <w:outlineLvl w:val="2"/>
    </w:pPr>
    <w:rPr>
      <w:b/>
      <w:bCs/>
      <w:sz w:val="32"/>
      <w:szCs w:val="32"/>
    </w:rPr>
  </w:style>
  <w:style w:type="paragraph" w:styleId="4">
    <w:name w:val="heading 4"/>
    <w:basedOn w:val="afff5"/>
    <w:next w:val="afff5"/>
    <w:link w:val="4Char"/>
    <w:qFormat/>
    <w:rsid w:val="00A87712"/>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rsid w:val="00A87712"/>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rsid w:val="00A87712"/>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rsid w:val="00A87712"/>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rsid w:val="00A87712"/>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rsid w:val="00A87712"/>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0">
    <w:name w:val="toc 7"/>
    <w:basedOn w:val="afff5"/>
    <w:next w:val="afff5"/>
    <w:uiPriority w:val="39"/>
    <w:unhideWhenUsed/>
    <w:rsid w:val="00A87712"/>
    <w:pPr>
      <w:tabs>
        <w:tab w:val="right" w:leader="dot" w:pos="9344"/>
      </w:tabs>
      <w:spacing w:line="300" w:lineRule="exact"/>
      <w:ind w:left="1259"/>
    </w:pPr>
    <w:rPr>
      <w:rFonts w:ascii="宋体"/>
    </w:rPr>
  </w:style>
  <w:style w:type="paragraph" w:styleId="afff9">
    <w:name w:val="Normal Indent"/>
    <w:basedOn w:val="afff5"/>
    <w:qFormat/>
    <w:rsid w:val="00A87712"/>
    <w:pPr>
      <w:ind w:firstLine="420"/>
    </w:pPr>
  </w:style>
  <w:style w:type="paragraph" w:styleId="afffa">
    <w:name w:val="Body Text"/>
    <w:basedOn w:val="afff5"/>
    <w:link w:val="Char"/>
    <w:rsid w:val="00A87712"/>
    <w:pPr>
      <w:spacing w:after="120"/>
    </w:pPr>
  </w:style>
  <w:style w:type="paragraph" w:styleId="50">
    <w:name w:val="toc 5"/>
    <w:basedOn w:val="afff5"/>
    <w:next w:val="afff5"/>
    <w:uiPriority w:val="39"/>
    <w:unhideWhenUsed/>
    <w:rsid w:val="00A87712"/>
    <w:pPr>
      <w:ind w:left="839"/>
    </w:pPr>
    <w:rPr>
      <w:rFonts w:ascii="宋体"/>
    </w:rPr>
  </w:style>
  <w:style w:type="paragraph" w:styleId="30">
    <w:name w:val="toc 3"/>
    <w:basedOn w:val="afff5"/>
    <w:next w:val="afff5"/>
    <w:uiPriority w:val="39"/>
    <w:unhideWhenUsed/>
    <w:rsid w:val="00A87712"/>
    <w:pPr>
      <w:spacing w:line="300" w:lineRule="exact"/>
      <w:ind w:left="420"/>
    </w:pPr>
    <w:rPr>
      <w:rFonts w:ascii="宋体"/>
    </w:rPr>
  </w:style>
  <w:style w:type="paragraph" w:styleId="afffb">
    <w:name w:val="Balloon Text"/>
    <w:basedOn w:val="afff5"/>
    <w:link w:val="Char0"/>
    <w:uiPriority w:val="99"/>
    <w:semiHidden/>
    <w:unhideWhenUsed/>
    <w:rsid w:val="00A87712"/>
    <w:rPr>
      <w:sz w:val="18"/>
      <w:szCs w:val="18"/>
    </w:rPr>
  </w:style>
  <w:style w:type="paragraph" w:styleId="afffc">
    <w:name w:val="footer"/>
    <w:basedOn w:val="afff5"/>
    <w:link w:val="Char1"/>
    <w:uiPriority w:val="99"/>
    <w:rsid w:val="00A87712"/>
    <w:pPr>
      <w:tabs>
        <w:tab w:val="center" w:pos="4153"/>
        <w:tab w:val="right" w:pos="8306"/>
      </w:tabs>
      <w:adjustRightInd/>
      <w:snapToGrid w:val="0"/>
      <w:spacing w:line="240" w:lineRule="auto"/>
      <w:jc w:val="right"/>
    </w:pPr>
    <w:rPr>
      <w:rFonts w:ascii="宋体"/>
      <w:sz w:val="18"/>
      <w:szCs w:val="18"/>
    </w:rPr>
  </w:style>
  <w:style w:type="paragraph" w:styleId="afffd">
    <w:name w:val="header"/>
    <w:basedOn w:val="afff5"/>
    <w:link w:val="Char2"/>
    <w:uiPriority w:val="99"/>
    <w:rsid w:val="00A87712"/>
    <w:pPr>
      <w:tabs>
        <w:tab w:val="center" w:pos="4153"/>
        <w:tab w:val="right" w:pos="8306"/>
      </w:tabs>
      <w:adjustRightInd/>
      <w:snapToGrid w:val="0"/>
      <w:jc w:val="center"/>
    </w:pPr>
    <w:rPr>
      <w:sz w:val="18"/>
      <w:szCs w:val="18"/>
    </w:rPr>
  </w:style>
  <w:style w:type="paragraph" w:styleId="10">
    <w:name w:val="toc 1"/>
    <w:basedOn w:val="afff5"/>
    <w:next w:val="afff5"/>
    <w:uiPriority w:val="39"/>
    <w:unhideWhenUsed/>
    <w:rsid w:val="00A87712"/>
    <w:rPr>
      <w:rFonts w:ascii="宋体"/>
    </w:rPr>
  </w:style>
  <w:style w:type="paragraph" w:styleId="40">
    <w:name w:val="toc 4"/>
    <w:basedOn w:val="afff5"/>
    <w:next w:val="afff5"/>
    <w:uiPriority w:val="39"/>
    <w:unhideWhenUsed/>
    <w:rsid w:val="00A87712"/>
    <w:pPr>
      <w:tabs>
        <w:tab w:val="right" w:leader="dot" w:pos="9344"/>
      </w:tabs>
      <w:spacing w:line="300" w:lineRule="exact"/>
      <w:ind w:left="629"/>
    </w:pPr>
    <w:rPr>
      <w:rFonts w:ascii="宋体"/>
    </w:rPr>
  </w:style>
  <w:style w:type="paragraph" w:styleId="afffe">
    <w:name w:val="footnote text"/>
    <w:basedOn w:val="afff5"/>
    <w:next w:val="afff5"/>
    <w:link w:val="Char3"/>
    <w:semiHidden/>
    <w:rsid w:val="00A87712"/>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uiPriority w:val="39"/>
    <w:unhideWhenUsed/>
    <w:rsid w:val="00A87712"/>
    <w:pPr>
      <w:spacing w:line="300" w:lineRule="exact"/>
      <w:ind w:left="1049"/>
    </w:pPr>
    <w:rPr>
      <w:rFonts w:ascii="宋体"/>
    </w:rPr>
  </w:style>
  <w:style w:type="paragraph" w:styleId="affff">
    <w:name w:val="table of figures"/>
    <w:basedOn w:val="afff5"/>
    <w:next w:val="afff5"/>
    <w:semiHidden/>
    <w:qFormat/>
    <w:rsid w:val="00A87712"/>
    <w:pPr>
      <w:adjustRightInd/>
      <w:spacing w:line="240" w:lineRule="auto"/>
      <w:jc w:val="left"/>
    </w:pPr>
    <w:rPr>
      <w:szCs w:val="24"/>
    </w:rPr>
  </w:style>
  <w:style w:type="paragraph" w:styleId="23">
    <w:name w:val="toc 2"/>
    <w:basedOn w:val="afff5"/>
    <w:next w:val="afff5"/>
    <w:uiPriority w:val="39"/>
    <w:unhideWhenUsed/>
    <w:rsid w:val="00A87712"/>
    <w:pPr>
      <w:tabs>
        <w:tab w:val="right" w:leader="dot" w:pos="9344"/>
      </w:tabs>
      <w:spacing w:line="300" w:lineRule="exact"/>
      <w:ind w:left="210"/>
    </w:pPr>
    <w:rPr>
      <w:rFonts w:ascii="宋体"/>
    </w:rPr>
  </w:style>
  <w:style w:type="paragraph" w:styleId="affff0">
    <w:name w:val="Title"/>
    <w:basedOn w:val="afff5"/>
    <w:link w:val="Char4"/>
    <w:qFormat/>
    <w:rsid w:val="00A87712"/>
    <w:pPr>
      <w:spacing w:before="240" w:after="60"/>
      <w:jc w:val="center"/>
      <w:outlineLvl w:val="0"/>
    </w:pPr>
    <w:rPr>
      <w:rFonts w:ascii="Arial" w:hAnsi="Arial" w:cs="Arial"/>
      <w:b/>
      <w:bCs/>
      <w:sz w:val="32"/>
      <w:szCs w:val="32"/>
    </w:rPr>
  </w:style>
  <w:style w:type="table" w:styleId="affff1">
    <w:name w:val="Table Grid"/>
    <w:basedOn w:val="afff7"/>
    <w:uiPriority w:val="99"/>
    <w:rsid w:val="00A87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2">
    <w:name w:val="Strong"/>
    <w:uiPriority w:val="22"/>
    <w:qFormat/>
    <w:rsid w:val="00A87712"/>
    <w:rPr>
      <w:b/>
      <w:bCs/>
    </w:rPr>
  </w:style>
  <w:style w:type="character" w:styleId="affff3">
    <w:name w:val="page number"/>
    <w:qFormat/>
    <w:rsid w:val="00A87712"/>
    <w:rPr>
      <w:rFonts w:ascii="宋体" w:eastAsia="宋体" w:hAnsi="Times New Roman"/>
      <w:sz w:val="18"/>
    </w:rPr>
  </w:style>
  <w:style w:type="character" w:styleId="affff4">
    <w:name w:val="Emphasis"/>
    <w:uiPriority w:val="20"/>
    <w:qFormat/>
    <w:rsid w:val="00A87712"/>
    <w:rPr>
      <w:i/>
      <w:iCs/>
    </w:rPr>
  </w:style>
  <w:style w:type="character" w:styleId="affff5">
    <w:name w:val="Hyperlink"/>
    <w:uiPriority w:val="99"/>
    <w:rsid w:val="00A87712"/>
    <w:rPr>
      <w:rFonts w:ascii="宋体" w:eastAsia="宋体" w:hAnsi="Times New Roman"/>
      <w:color w:val="auto"/>
      <w:spacing w:val="0"/>
      <w:w w:val="100"/>
      <w:position w:val="0"/>
      <w:sz w:val="21"/>
      <w:u w:val="none"/>
      <w:vertAlign w:val="baseline"/>
    </w:rPr>
  </w:style>
  <w:style w:type="character" w:styleId="affff6">
    <w:name w:val="footnote reference"/>
    <w:semiHidden/>
    <w:rsid w:val="00A87712"/>
    <w:rPr>
      <w:rFonts w:ascii="宋体" w:eastAsia="宋体" w:hAnsi="宋体" w:cs="Times New Roman"/>
      <w:spacing w:val="0"/>
      <w:sz w:val="18"/>
      <w:vertAlign w:val="superscript"/>
    </w:rPr>
  </w:style>
  <w:style w:type="character" w:customStyle="1" w:styleId="1Char">
    <w:name w:val="标题 1 Char"/>
    <w:link w:val="1"/>
    <w:rsid w:val="00A87712"/>
    <w:rPr>
      <w:b/>
      <w:bCs/>
      <w:kern w:val="44"/>
      <w:sz w:val="44"/>
      <w:szCs w:val="44"/>
    </w:rPr>
  </w:style>
  <w:style w:type="character" w:customStyle="1" w:styleId="2Char">
    <w:name w:val="标题 2 Char"/>
    <w:link w:val="22"/>
    <w:rsid w:val="00A87712"/>
    <w:rPr>
      <w:rFonts w:ascii="Arial" w:eastAsia="黑体" w:hAnsi="Arial"/>
      <w:b/>
      <w:bCs/>
      <w:kern w:val="2"/>
      <w:sz w:val="32"/>
      <w:szCs w:val="32"/>
    </w:rPr>
  </w:style>
  <w:style w:type="character" w:customStyle="1" w:styleId="3Char">
    <w:name w:val="标题 3 Char"/>
    <w:link w:val="3"/>
    <w:rsid w:val="00A87712"/>
    <w:rPr>
      <w:b/>
      <w:bCs/>
      <w:kern w:val="2"/>
      <w:sz w:val="32"/>
      <w:szCs w:val="32"/>
    </w:rPr>
  </w:style>
  <w:style w:type="character" w:customStyle="1" w:styleId="4Char">
    <w:name w:val="标题 4 Char"/>
    <w:link w:val="4"/>
    <w:rsid w:val="00A87712"/>
    <w:rPr>
      <w:rFonts w:ascii="Arial" w:eastAsia="黑体" w:hAnsi="Arial"/>
      <w:b/>
      <w:bCs/>
      <w:kern w:val="2"/>
      <w:sz w:val="28"/>
      <w:szCs w:val="28"/>
    </w:rPr>
  </w:style>
  <w:style w:type="character" w:customStyle="1" w:styleId="5Char">
    <w:name w:val="标题 5 Char"/>
    <w:link w:val="5"/>
    <w:qFormat/>
    <w:rsid w:val="00A87712"/>
    <w:rPr>
      <w:b/>
      <w:bCs/>
      <w:kern w:val="2"/>
      <w:sz w:val="28"/>
      <w:szCs w:val="28"/>
    </w:rPr>
  </w:style>
  <w:style w:type="character" w:customStyle="1" w:styleId="6Char">
    <w:name w:val="标题 6 Char"/>
    <w:link w:val="6"/>
    <w:qFormat/>
    <w:rsid w:val="00A87712"/>
    <w:rPr>
      <w:rFonts w:ascii="Arial" w:eastAsia="黑体" w:hAnsi="Arial"/>
      <w:b/>
      <w:bCs/>
      <w:kern w:val="2"/>
      <w:sz w:val="24"/>
      <w:szCs w:val="24"/>
    </w:rPr>
  </w:style>
  <w:style w:type="character" w:customStyle="1" w:styleId="7Char">
    <w:name w:val="标题 7 Char"/>
    <w:link w:val="7"/>
    <w:qFormat/>
    <w:rsid w:val="00A87712"/>
    <w:rPr>
      <w:b/>
      <w:bCs/>
      <w:kern w:val="2"/>
      <w:sz w:val="24"/>
      <w:szCs w:val="24"/>
    </w:rPr>
  </w:style>
  <w:style w:type="character" w:customStyle="1" w:styleId="8Char">
    <w:name w:val="标题 8 Char"/>
    <w:link w:val="8"/>
    <w:qFormat/>
    <w:rsid w:val="00A87712"/>
    <w:rPr>
      <w:rFonts w:ascii="Arial" w:eastAsia="黑体" w:hAnsi="Arial"/>
      <w:kern w:val="2"/>
      <w:sz w:val="24"/>
      <w:szCs w:val="24"/>
    </w:rPr>
  </w:style>
  <w:style w:type="character" w:customStyle="1" w:styleId="9Char">
    <w:name w:val="标题 9 Char"/>
    <w:link w:val="9"/>
    <w:qFormat/>
    <w:rsid w:val="00A87712"/>
    <w:rPr>
      <w:rFonts w:ascii="Arial" w:eastAsia="黑体" w:hAnsi="Arial"/>
      <w:kern w:val="2"/>
      <w:sz w:val="21"/>
      <w:szCs w:val="21"/>
    </w:rPr>
  </w:style>
  <w:style w:type="character" w:customStyle="1" w:styleId="Char2">
    <w:name w:val="页眉 Char"/>
    <w:link w:val="afffd"/>
    <w:uiPriority w:val="99"/>
    <w:rsid w:val="00A87712"/>
    <w:rPr>
      <w:kern w:val="2"/>
      <w:sz w:val="18"/>
      <w:szCs w:val="18"/>
    </w:rPr>
  </w:style>
  <w:style w:type="character" w:customStyle="1" w:styleId="Char1">
    <w:name w:val="页脚 Char"/>
    <w:link w:val="afffc"/>
    <w:uiPriority w:val="99"/>
    <w:rsid w:val="00A87712"/>
    <w:rPr>
      <w:rFonts w:ascii="宋体"/>
      <w:kern w:val="2"/>
      <w:sz w:val="18"/>
      <w:szCs w:val="18"/>
    </w:rPr>
  </w:style>
  <w:style w:type="character" w:customStyle="1" w:styleId="Char0">
    <w:name w:val="批注框文本 Char"/>
    <w:link w:val="afffb"/>
    <w:uiPriority w:val="99"/>
    <w:semiHidden/>
    <w:rsid w:val="00A87712"/>
    <w:rPr>
      <w:kern w:val="2"/>
      <w:sz w:val="18"/>
      <w:szCs w:val="18"/>
    </w:rPr>
  </w:style>
  <w:style w:type="paragraph" w:styleId="affff7">
    <w:name w:val="Quote"/>
    <w:basedOn w:val="afff5"/>
    <w:next w:val="afff5"/>
    <w:link w:val="Char5"/>
    <w:uiPriority w:val="29"/>
    <w:qFormat/>
    <w:rsid w:val="00A87712"/>
    <w:rPr>
      <w:i/>
      <w:iCs/>
      <w:color w:val="000000"/>
    </w:rPr>
  </w:style>
  <w:style w:type="character" w:customStyle="1" w:styleId="Char5">
    <w:name w:val="引用 Char"/>
    <w:link w:val="affff7"/>
    <w:uiPriority w:val="29"/>
    <w:qFormat/>
    <w:rsid w:val="00A87712"/>
    <w:rPr>
      <w:i/>
      <w:iCs/>
      <w:color w:val="000000"/>
      <w:kern w:val="2"/>
      <w:sz w:val="21"/>
      <w:szCs w:val="21"/>
    </w:rPr>
  </w:style>
  <w:style w:type="character" w:customStyle="1" w:styleId="Char4">
    <w:name w:val="标题 Char"/>
    <w:link w:val="affff0"/>
    <w:qFormat/>
    <w:rsid w:val="00A87712"/>
    <w:rPr>
      <w:rFonts w:ascii="Arial" w:hAnsi="Arial" w:cs="Arial"/>
      <w:b/>
      <w:bCs/>
      <w:kern w:val="2"/>
      <w:sz w:val="32"/>
      <w:szCs w:val="32"/>
    </w:rPr>
  </w:style>
  <w:style w:type="paragraph" w:customStyle="1" w:styleId="affff8">
    <w:name w:val="标准标志"/>
    <w:next w:val="afff5"/>
    <w:rsid w:val="00A87712"/>
    <w:pPr>
      <w:framePr w:w="2268" w:h="1392" w:hRule="exact" w:wrap="around" w:hAnchor="margin" w:x="6748" w:y="171" w:anchorLock="1"/>
      <w:shd w:val="solid" w:color="FFFFFF" w:fill="FFFFFF"/>
      <w:spacing w:line="0" w:lineRule="atLeast"/>
      <w:jc w:val="right"/>
    </w:pPr>
    <w:rPr>
      <w:b/>
      <w:w w:val="130"/>
      <w:sz w:val="96"/>
    </w:rPr>
  </w:style>
  <w:style w:type="paragraph" w:customStyle="1" w:styleId="affff9">
    <w:name w:val="标准称谓"/>
    <w:next w:val="afff5"/>
    <w:rsid w:val="00A87712"/>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a">
    <w:name w:val="标准文件_页脚偶数页"/>
    <w:rsid w:val="00A87712"/>
    <w:pPr>
      <w:ind w:left="198"/>
    </w:pPr>
    <w:rPr>
      <w:rFonts w:ascii="宋体"/>
      <w:sz w:val="18"/>
    </w:rPr>
  </w:style>
  <w:style w:type="paragraph" w:customStyle="1" w:styleId="affffb">
    <w:name w:val="标准文件_页脚奇数页"/>
    <w:rsid w:val="00A87712"/>
    <w:pPr>
      <w:ind w:right="227"/>
      <w:jc w:val="right"/>
    </w:pPr>
    <w:rPr>
      <w:rFonts w:ascii="宋体"/>
      <w:sz w:val="18"/>
    </w:rPr>
  </w:style>
  <w:style w:type="paragraph" w:customStyle="1" w:styleId="affffc">
    <w:name w:val="标准书眉一"/>
    <w:rsid w:val="00A87712"/>
    <w:pPr>
      <w:jc w:val="both"/>
    </w:pPr>
  </w:style>
  <w:style w:type="paragraph" w:customStyle="1" w:styleId="ICS">
    <w:name w:val="标准文件_ICS"/>
    <w:basedOn w:val="afff5"/>
    <w:rsid w:val="00A87712"/>
    <w:pPr>
      <w:spacing w:line="0" w:lineRule="atLeast"/>
    </w:pPr>
    <w:rPr>
      <w:rFonts w:ascii="黑体" w:eastAsia="黑体" w:hAnsi="宋体"/>
    </w:rPr>
  </w:style>
  <w:style w:type="paragraph" w:customStyle="1" w:styleId="affffd">
    <w:name w:val="标准文件_标准正文"/>
    <w:basedOn w:val="afff5"/>
    <w:next w:val="affffe"/>
    <w:rsid w:val="00A87712"/>
    <w:pPr>
      <w:snapToGrid w:val="0"/>
      <w:ind w:firstLineChars="200" w:firstLine="200"/>
    </w:pPr>
    <w:rPr>
      <w:kern w:val="0"/>
    </w:rPr>
  </w:style>
  <w:style w:type="paragraph" w:customStyle="1" w:styleId="affffe">
    <w:name w:val="标准文件_段"/>
    <w:link w:val="Char6"/>
    <w:rsid w:val="00A87712"/>
    <w:pPr>
      <w:autoSpaceDE w:val="0"/>
      <w:autoSpaceDN w:val="0"/>
      <w:ind w:firstLineChars="200" w:firstLine="200"/>
      <w:jc w:val="both"/>
    </w:pPr>
    <w:rPr>
      <w:rFonts w:ascii="宋体"/>
      <w:sz w:val="21"/>
    </w:rPr>
  </w:style>
  <w:style w:type="paragraph" w:customStyle="1" w:styleId="afffff">
    <w:name w:val="标准文件_版本"/>
    <w:basedOn w:val="affffd"/>
    <w:rsid w:val="00A87712"/>
    <w:pPr>
      <w:adjustRightInd/>
      <w:snapToGrid/>
      <w:ind w:firstLineChars="0" w:firstLine="0"/>
    </w:pPr>
    <w:rPr>
      <w:rFonts w:ascii="宋体" w:hAnsi="宋体"/>
      <w:kern w:val="2"/>
    </w:rPr>
  </w:style>
  <w:style w:type="paragraph" w:customStyle="1" w:styleId="afffff0">
    <w:name w:val="标准文件_标准部门"/>
    <w:basedOn w:val="afff5"/>
    <w:rsid w:val="00A87712"/>
    <w:pPr>
      <w:jc w:val="center"/>
    </w:pPr>
    <w:rPr>
      <w:rFonts w:ascii="黑体" w:eastAsia="黑体"/>
      <w:kern w:val="0"/>
      <w:sz w:val="44"/>
    </w:rPr>
  </w:style>
  <w:style w:type="paragraph" w:customStyle="1" w:styleId="afffff1">
    <w:name w:val="标准文件_标准代替"/>
    <w:basedOn w:val="afff5"/>
    <w:next w:val="afff5"/>
    <w:rsid w:val="00A87712"/>
    <w:pPr>
      <w:spacing w:line="310" w:lineRule="exact"/>
      <w:jc w:val="right"/>
    </w:pPr>
    <w:rPr>
      <w:rFonts w:ascii="宋体" w:hAnsi="宋体"/>
      <w:kern w:val="0"/>
    </w:rPr>
  </w:style>
  <w:style w:type="paragraph" w:customStyle="1" w:styleId="afffff2">
    <w:name w:val="标准文件_标准名称标题"/>
    <w:basedOn w:val="afff5"/>
    <w:next w:val="afff5"/>
    <w:rsid w:val="00A87712"/>
    <w:pPr>
      <w:widowControl/>
      <w:shd w:val="clear" w:color="FFFFFF" w:fill="FFFFFF"/>
      <w:adjustRightInd/>
      <w:spacing w:before="640" w:after="100"/>
      <w:jc w:val="center"/>
    </w:pPr>
    <w:rPr>
      <w:rFonts w:ascii="黑体" w:eastAsia="黑体"/>
      <w:kern w:val="0"/>
      <w:sz w:val="32"/>
    </w:rPr>
  </w:style>
  <w:style w:type="paragraph" w:customStyle="1" w:styleId="afffff3">
    <w:name w:val="标准文件_页眉奇数页"/>
    <w:next w:val="afff5"/>
    <w:rsid w:val="00A87712"/>
    <w:pPr>
      <w:tabs>
        <w:tab w:val="center" w:pos="4154"/>
        <w:tab w:val="right" w:pos="8306"/>
      </w:tabs>
      <w:spacing w:after="120"/>
      <w:jc w:val="right"/>
    </w:pPr>
    <w:rPr>
      <w:rFonts w:ascii="黑体" w:eastAsia="黑体" w:hAnsi="宋体"/>
      <w:sz w:val="21"/>
    </w:rPr>
  </w:style>
  <w:style w:type="paragraph" w:customStyle="1" w:styleId="afffff4">
    <w:name w:val="标准文件_页眉偶数页"/>
    <w:basedOn w:val="afffff3"/>
    <w:next w:val="afff5"/>
    <w:rsid w:val="00A87712"/>
    <w:pPr>
      <w:jc w:val="left"/>
    </w:pPr>
  </w:style>
  <w:style w:type="paragraph" w:customStyle="1" w:styleId="afffff5">
    <w:name w:val="标准文件_参考文献标题"/>
    <w:basedOn w:val="afff5"/>
    <w:next w:val="afff5"/>
    <w:rsid w:val="00A87712"/>
    <w:pPr>
      <w:widowControl/>
      <w:shd w:val="clear" w:color="FFFFFF" w:fill="FFFFFF"/>
      <w:adjustRightInd/>
      <w:spacing w:before="560" w:afterLines="50" w:line="240" w:lineRule="auto"/>
      <w:jc w:val="center"/>
      <w:outlineLvl w:val="0"/>
    </w:pPr>
    <w:rPr>
      <w:rFonts w:ascii="黑体" w:eastAsia="黑体"/>
      <w:kern w:val="0"/>
    </w:rPr>
  </w:style>
  <w:style w:type="paragraph" w:customStyle="1" w:styleId="a">
    <w:name w:val="标准文件_参考文献条目"/>
    <w:rsid w:val="00A87712"/>
    <w:pPr>
      <w:numPr>
        <w:numId w:val="1"/>
      </w:numPr>
    </w:pPr>
    <w:rPr>
      <w:rFonts w:ascii="宋体"/>
    </w:rPr>
  </w:style>
  <w:style w:type="paragraph" w:customStyle="1" w:styleId="affe">
    <w:name w:val="标准文件_二级条标题"/>
    <w:next w:val="affffe"/>
    <w:rsid w:val="00A87712"/>
    <w:pPr>
      <w:widowControl w:val="0"/>
      <w:numPr>
        <w:ilvl w:val="3"/>
        <w:numId w:val="2"/>
      </w:numPr>
      <w:spacing w:beforeLines="50" w:afterLines="50"/>
      <w:jc w:val="both"/>
      <w:outlineLvl w:val="2"/>
    </w:pPr>
    <w:rPr>
      <w:rFonts w:ascii="黑体" w:eastAsia="黑体"/>
      <w:sz w:val="21"/>
    </w:rPr>
  </w:style>
  <w:style w:type="character" w:customStyle="1" w:styleId="afffff6">
    <w:name w:val="标准文件_发布"/>
    <w:rsid w:val="00A87712"/>
    <w:rPr>
      <w:rFonts w:ascii="黑体" w:eastAsia="黑体"/>
      <w:spacing w:val="0"/>
      <w:w w:val="100"/>
      <w:position w:val="3"/>
      <w:sz w:val="28"/>
    </w:rPr>
  </w:style>
  <w:style w:type="paragraph" w:customStyle="1" w:styleId="ad">
    <w:name w:val="标准文件_方框数字列项"/>
    <w:basedOn w:val="affffe"/>
    <w:rsid w:val="00A87712"/>
    <w:pPr>
      <w:numPr>
        <w:numId w:val="3"/>
      </w:numPr>
      <w:ind w:firstLineChars="0" w:firstLine="0"/>
    </w:pPr>
  </w:style>
  <w:style w:type="paragraph" w:customStyle="1" w:styleId="afffff7">
    <w:name w:val="标准文件_封面标准编号"/>
    <w:basedOn w:val="afff5"/>
    <w:next w:val="afffff1"/>
    <w:rsid w:val="00A87712"/>
    <w:pPr>
      <w:spacing w:line="310" w:lineRule="exact"/>
      <w:jc w:val="right"/>
    </w:pPr>
    <w:rPr>
      <w:rFonts w:ascii="黑体" w:eastAsia="黑体"/>
      <w:kern w:val="0"/>
      <w:sz w:val="28"/>
    </w:rPr>
  </w:style>
  <w:style w:type="paragraph" w:customStyle="1" w:styleId="afffff8">
    <w:name w:val="标准文件_封面标准分类号"/>
    <w:basedOn w:val="afff5"/>
    <w:rsid w:val="00A87712"/>
    <w:rPr>
      <w:rFonts w:ascii="黑体" w:eastAsia="黑体"/>
      <w:b/>
      <w:kern w:val="0"/>
      <w:sz w:val="28"/>
    </w:rPr>
  </w:style>
  <w:style w:type="paragraph" w:customStyle="1" w:styleId="afffff9">
    <w:name w:val="标准文件_封面标准名称"/>
    <w:basedOn w:val="afff5"/>
    <w:rsid w:val="00A87712"/>
    <w:pPr>
      <w:spacing w:line="240" w:lineRule="auto"/>
      <w:jc w:val="center"/>
    </w:pPr>
    <w:rPr>
      <w:rFonts w:ascii="黑体" w:eastAsia="黑体"/>
      <w:kern w:val="0"/>
      <w:sz w:val="52"/>
    </w:rPr>
  </w:style>
  <w:style w:type="paragraph" w:customStyle="1" w:styleId="afffffa">
    <w:name w:val="标准文件_封面标准英文名称"/>
    <w:basedOn w:val="afff5"/>
    <w:rsid w:val="00A87712"/>
    <w:pPr>
      <w:spacing w:line="240" w:lineRule="auto"/>
      <w:jc w:val="center"/>
    </w:pPr>
    <w:rPr>
      <w:rFonts w:ascii="黑体" w:eastAsia="黑体"/>
      <w:b/>
      <w:sz w:val="28"/>
    </w:rPr>
  </w:style>
  <w:style w:type="paragraph" w:customStyle="1" w:styleId="afffffb">
    <w:name w:val="标准文件_封面发布日期"/>
    <w:basedOn w:val="afff5"/>
    <w:rsid w:val="00A87712"/>
    <w:pPr>
      <w:spacing w:line="310" w:lineRule="exact"/>
    </w:pPr>
    <w:rPr>
      <w:rFonts w:ascii="黑体" w:eastAsia="黑体"/>
      <w:kern w:val="0"/>
      <w:sz w:val="28"/>
    </w:rPr>
  </w:style>
  <w:style w:type="paragraph" w:customStyle="1" w:styleId="afffffc">
    <w:name w:val="标准文件_封面密级"/>
    <w:basedOn w:val="afff5"/>
    <w:rsid w:val="00A87712"/>
    <w:rPr>
      <w:rFonts w:eastAsia="黑体"/>
      <w:sz w:val="32"/>
    </w:rPr>
  </w:style>
  <w:style w:type="paragraph" w:customStyle="1" w:styleId="afffffd">
    <w:name w:val="标准文件_封面实施日期"/>
    <w:basedOn w:val="afff5"/>
    <w:rsid w:val="00A87712"/>
    <w:pPr>
      <w:spacing w:line="310" w:lineRule="exact"/>
      <w:jc w:val="right"/>
    </w:pPr>
    <w:rPr>
      <w:rFonts w:ascii="黑体" w:eastAsia="黑体"/>
      <w:sz w:val="28"/>
    </w:rPr>
  </w:style>
  <w:style w:type="paragraph" w:customStyle="1" w:styleId="afffffe">
    <w:name w:val="标准文件_封面抬头"/>
    <w:basedOn w:val="affffe"/>
    <w:rsid w:val="00A87712"/>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e"/>
    <w:rsid w:val="00A87712"/>
    <w:pPr>
      <w:numPr>
        <w:numId w:val="4"/>
      </w:numPr>
      <w:shd w:val="clear" w:color="FFFFFF" w:fill="FFFFFF"/>
      <w:tabs>
        <w:tab w:val="left" w:pos="6406"/>
      </w:tabs>
      <w:spacing w:before="560" w:afterLines="50"/>
      <w:jc w:val="center"/>
      <w:outlineLvl w:val="0"/>
    </w:pPr>
    <w:rPr>
      <w:rFonts w:ascii="黑体" w:eastAsia="黑体"/>
      <w:sz w:val="21"/>
    </w:rPr>
  </w:style>
  <w:style w:type="paragraph" w:customStyle="1" w:styleId="aff">
    <w:name w:val="标准文件_附录表标题"/>
    <w:next w:val="affffe"/>
    <w:rsid w:val="00A87712"/>
    <w:pPr>
      <w:numPr>
        <w:ilvl w:val="1"/>
        <w:numId w:val="5"/>
      </w:numPr>
      <w:adjustRightInd w:val="0"/>
      <w:snapToGrid w:val="0"/>
      <w:spacing w:beforeLines="50" w:afterLines="50"/>
      <w:jc w:val="center"/>
      <w:textAlignment w:val="baseline"/>
    </w:pPr>
    <w:rPr>
      <w:rFonts w:ascii="黑体" w:eastAsia="黑体"/>
      <w:kern w:val="21"/>
      <w:sz w:val="21"/>
    </w:rPr>
  </w:style>
  <w:style w:type="paragraph" w:customStyle="1" w:styleId="aff4">
    <w:name w:val="标准文件_附录一级条标题"/>
    <w:next w:val="affffe"/>
    <w:rsid w:val="00A87712"/>
    <w:pPr>
      <w:widowControl w:val="0"/>
      <w:numPr>
        <w:ilvl w:val="1"/>
        <w:numId w:val="4"/>
      </w:numPr>
      <w:spacing w:beforeLines="50" w:afterLines="50"/>
      <w:jc w:val="both"/>
      <w:outlineLvl w:val="2"/>
    </w:pPr>
    <w:rPr>
      <w:rFonts w:ascii="黑体" w:eastAsia="黑体"/>
      <w:kern w:val="21"/>
      <w:sz w:val="21"/>
    </w:rPr>
  </w:style>
  <w:style w:type="paragraph" w:customStyle="1" w:styleId="aff5">
    <w:name w:val="标准文件_附录二级条标题"/>
    <w:basedOn w:val="aff4"/>
    <w:next w:val="affffe"/>
    <w:rsid w:val="00A87712"/>
    <w:pPr>
      <w:widowControl/>
      <w:numPr>
        <w:ilvl w:val="2"/>
      </w:numPr>
      <w:wordWrap w:val="0"/>
      <w:overflowPunct w:val="0"/>
      <w:autoSpaceDE w:val="0"/>
      <w:autoSpaceDN w:val="0"/>
      <w:textAlignment w:val="baseline"/>
      <w:outlineLvl w:val="3"/>
    </w:pPr>
  </w:style>
  <w:style w:type="paragraph" w:customStyle="1" w:styleId="affffff">
    <w:name w:val="标准文件_附录公式"/>
    <w:basedOn w:val="affffd"/>
    <w:next w:val="affffd"/>
    <w:rsid w:val="00A87712"/>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e"/>
    <w:rsid w:val="00A87712"/>
    <w:pPr>
      <w:widowControl w:val="0"/>
      <w:numPr>
        <w:ilvl w:val="3"/>
        <w:numId w:val="4"/>
      </w:numPr>
      <w:spacing w:beforeLines="50" w:afterLines="50"/>
      <w:jc w:val="both"/>
      <w:outlineLvl w:val="4"/>
    </w:pPr>
    <w:rPr>
      <w:rFonts w:ascii="黑体" w:eastAsia="黑体"/>
      <w:kern w:val="21"/>
      <w:sz w:val="21"/>
    </w:rPr>
  </w:style>
  <w:style w:type="paragraph" w:customStyle="1" w:styleId="aff7">
    <w:name w:val="标准文件_附录四级条标题"/>
    <w:next w:val="affffe"/>
    <w:rsid w:val="00A87712"/>
    <w:pPr>
      <w:widowControl w:val="0"/>
      <w:numPr>
        <w:ilvl w:val="4"/>
        <w:numId w:val="4"/>
      </w:numPr>
      <w:spacing w:beforeLines="50" w:afterLines="50"/>
      <w:jc w:val="both"/>
      <w:outlineLvl w:val="5"/>
    </w:pPr>
    <w:rPr>
      <w:rFonts w:ascii="黑体" w:eastAsia="黑体"/>
      <w:kern w:val="21"/>
      <w:sz w:val="21"/>
    </w:rPr>
  </w:style>
  <w:style w:type="paragraph" w:customStyle="1" w:styleId="af9">
    <w:name w:val="标准文件_附录图标题"/>
    <w:next w:val="affffe"/>
    <w:rsid w:val="00A87712"/>
    <w:pPr>
      <w:numPr>
        <w:ilvl w:val="1"/>
        <w:numId w:val="6"/>
      </w:numPr>
      <w:adjustRightInd w:val="0"/>
      <w:snapToGrid w:val="0"/>
      <w:spacing w:beforeLines="50" w:afterLines="50"/>
      <w:jc w:val="center"/>
    </w:pPr>
    <w:rPr>
      <w:rFonts w:ascii="黑体" w:eastAsia="黑体"/>
      <w:sz w:val="21"/>
    </w:rPr>
  </w:style>
  <w:style w:type="paragraph" w:customStyle="1" w:styleId="aff8">
    <w:name w:val="标准文件_附录五级条标题"/>
    <w:next w:val="affffe"/>
    <w:rsid w:val="00A87712"/>
    <w:pPr>
      <w:widowControl w:val="0"/>
      <w:numPr>
        <w:ilvl w:val="5"/>
        <w:numId w:val="4"/>
      </w:numPr>
      <w:spacing w:beforeLines="50" w:afterLines="50"/>
      <w:jc w:val="both"/>
      <w:outlineLvl w:val="6"/>
    </w:pPr>
    <w:rPr>
      <w:rFonts w:ascii="黑体" w:eastAsia="黑体"/>
      <w:kern w:val="21"/>
      <w:sz w:val="21"/>
    </w:rPr>
  </w:style>
  <w:style w:type="paragraph" w:customStyle="1" w:styleId="af0">
    <w:name w:val="标准文件_附录英文标识"/>
    <w:next w:val="afffa"/>
    <w:rsid w:val="00A87712"/>
    <w:pPr>
      <w:numPr>
        <w:numId w:val="7"/>
      </w:numPr>
      <w:tabs>
        <w:tab w:val="left" w:pos="6406"/>
      </w:tabs>
      <w:spacing w:before="220" w:after="320"/>
      <w:jc w:val="center"/>
      <w:outlineLvl w:val="0"/>
    </w:pPr>
    <w:rPr>
      <w:rFonts w:ascii="黑体" w:eastAsia="黑体"/>
      <w:sz w:val="21"/>
    </w:rPr>
  </w:style>
  <w:style w:type="character" w:customStyle="1" w:styleId="Char">
    <w:name w:val="正文文本 Char"/>
    <w:link w:val="afffa"/>
    <w:rsid w:val="00A87712"/>
    <w:rPr>
      <w:kern w:val="2"/>
      <w:sz w:val="21"/>
      <w:szCs w:val="21"/>
    </w:rPr>
  </w:style>
  <w:style w:type="paragraph" w:customStyle="1" w:styleId="affffff0">
    <w:name w:val="标准文件_附录章标题"/>
    <w:next w:val="affffe"/>
    <w:qFormat/>
    <w:rsid w:val="00A87712"/>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1">
    <w:name w:val="标准文件_公式后的破折号"/>
    <w:basedOn w:val="affffe"/>
    <w:next w:val="affffe"/>
    <w:rsid w:val="00A87712"/>
    <w:pPr>
      <w:ind w:leftChars="200" w:left="488" w:hangingChars="290" w:hanging="289"/>
    </w:pPr>
  </w:style>
  <w:style w:type="paragraph" w:customStyle="1" w:styleId="a6">
    <w:name w:val="标准文件_前言、引言标题"/>
    <w:next w:val="afff5"/>
    <w:rsid w:val="00A87712"/>
    <w:pPr>
      <w:numPr>
        <w:numId w:val="8"/>
      </w:numPr>
      <w:shd w:val="clear" w:color="FFFFFF" w:fill="FFFFFF"/>
      <w:spacing w:before="480" w:afterLines="150"/>
      <w:jc w:val="center"/>
      <w:outlineLvl w:val="0"/>
    </w:pPr>
    <w:rPr>
      <w:rFonts w:ascii="黑体" w:eastAsia="黑体"/>
      <w:sz w:val="32"/>
    </w:rPr>
  </w:style>
  <w:style w:type="paragraph" w:customStyle="1" w:styleId="affffff2">
    <w:name w:val="标准文件_目次、标准名称标题"/>
    <w:basedOn w:val="a6"/>
    <w:next w:val="affffe"/>
    <w:rsid w:val="00A87712"/>
    <w:pPr>
      <w:spacing w:line="460" w:lineRule="exact"/>
      <w:ind w:left="0" w:firstLine="0"/>
    </w:pPr>
  </w:style>
  <w:style w:type="paragraph" w:customStyle="1" w:styleId="affffff3">
    <w:name w:val="标准文件_目录标题"/>
    <w:basedOn w:val="afff5"/>
    <w:rsid w:val="00A87712"/>
    <w:pPr>
      <w:spacing w:before="480" w:afterLines="150" w:line="240" w:lineRule="auto"/>
      <w:jc w:val="center"/>
    </w:pPr>
    <w:rPr>
      <w:rFonts w:ascii="黑体" w:eastAsia="黑体"/>
      <w:sz w:val="32"/>
    </w:rPr>
  </w:style>
  <w:style w:type="paragraph" w:customStyle="1" w:styleId="af1">
    <w:name w:val="标准文件_破折号列项"/>
    <w:rsid w:val="00A87712"/>
    <w:pPr>
      <w:numPr>
        <w:numId w:val="9"/>
      </w:numPr>
      <w:adjustRightInd w:val="0"/>
      <w:snapToGrid w:val="0"/>
      <w:ind w:firstLineChars="200" w:firstLine="200"/>
    </w:pPr>
    <w:rPr>
      <w:sz w:val="21"/>
    </w:rPr>
  </w:style>
  <w:style w:type="paragraph" w:customStyle="1" w:styleId="afc">
    <w:name w:val="标准文件_破折号列项（二级）"/>
    <w:basedOn w:val="af1"/>
    <w:rsid w:val="00A87712"/>
    <w:pPr>
      <w:numPr>
        <w:numId w:val="10"/>
      </w:numPr>
    </w:pPr>
  </w:style>
  <w:style w:type="paragraph" w:customStyle="1" w:styleId="afff">
    <w:name w:val="标准文件_三级条标题"/>
    <w:basedOn w:val="affe"/>
    <w:next w:val="affffe"/>
    <w:rsid w:val="00A87712"/>
    <w:pPr>
      <w:widowControl/>
      <w:numPr>
        <w:ilvl w:val="4"/>
      </w:numPr>
      <w:outlineLvl w:val="3"/>
    </w:pPr>
  </w:style>
  <w:style w:type="character" w:customStyle="1" w:styleId="11">
    <w:name w:val="不明显参考1"/>
    <w:uiPriority w:val="31"/>
    <w:qFormat/>
    <w:rsid w:val="00A87712"/>
    <w:rPr>
      <w:smallCaps/>
      <w:color w:val="C0504D"/>
      <w:u w:val="single"/>
    </w:rPr>
  </w:style>
  <w:style w:type="paragraph" w:customStyle="1" w:styleId="affffff4">
    <w:name w:val="标准文件_示例后续"/>
    <w:basedOn w:val="afff5"/>
    <w:rsid w:val="00A87712"/>
    <w:pPr>
      <w:adjustRightInd/>
      <w:spacing w:line="240" w:lineRule="auto"/>
      <w:ind w:firstLineChars="200" w:firstLine="200"/>
    </w:pPr>
    <w:rPr>
      <w:sz w:val="18"/>
      <w:szCs w:val="24"/>
    </w:rPr>
  </w:style>
  <w:style w:type="paragraph" w:customStyle="1" w:styleId="aff9">
    <w:name w:val="标准文件_数字编号列项"/>
    <w:rsid w:val="00A87712"/>
    <w:pPr>
      <w:numPr>
        <w:numId w:val="11"/>
      </w:numPr>
      <w:jc w:val="both"/>
    </w:pPr>
    <w:rPr>
      <w:rFonts w:ascii="宋体" w:hAnsi="宋体"/>
      <w:sz w:val="21"/>
    </w:rPr>
  </w:style>
  <w:style w:type="paragraph" w:customStyle="1" w:styleId="afff0">
    <w:name w:val="标准文件_四级条标题"/>
    <w:next w:val="affffe"/>
    <w:rsid w:val="00A87712"/>
    <w:pPr>
      <w:widowControl w:val="0"/>
      <w:numPr>
        <w:ilvl w:val="5"/>
        <w:numId w:val="2"/>
      </w:numPr>
      <w:spacing w:beforeLines="50" w:afterLines="50"/>
      <w:jc w:val="both"/>
      <w:outlineLvl w:val="4"/>
    </w:pPr>
    <w:rPr>
      <w:rFonts w:ascii="黑体" w:eastAsia="黑体"/>
      <w:sz w:val="21"/>
    </w:rPr>
  </w:style>
  <w:style w:type="character" w:customStyle="1" w:styleId="Char3">
    <w:name w:val="脚注文本 Char"/>
    <w:link w:val="afffe"/>
    <w:semiHidden/>
    <w:qFormat/>
    <w:rsid w:val="00A87712"/>
    <w:rPr>
      <w:rFonts w:ascii="宋体"/>
      <w:kern w:val="2"/>
      <w:sz w:val="18"/>
      <w:szCs w:val="18"/>
    </w:rPr>
  </w:style>
  <w:style w:type="paragraph" w:customStyle="1" w:styleId="affffff5">
    <w:name w:val="标准文件_条文脚注"/>
    <w:basedOn w:val="afffe"/>
    <w:rsid w:val="00A87712"/>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e"/>
    <w:rsid w:val="00A87712"/>
    <w:pPr>
      <w:numPr>
        <w:numId w:val="12"/>
      </w:numPr>
      <w:spacing w:line="240" w:lineRule="auto"/>
      <w:jc w:val="left"/>
    </w:pPr>
    <w:rPr>
      <w:rFonts w:ascii="宋体" w:hAnsi="宋体"/>
      <w:sz w:val="18"/>
    </w:rPr>
  </w:style>
  <w:style w:type="character" w:customStyle="1" w:styleId="affffff6">
    <w:name w:val="标准文件_图表脚注内容"/>
    <w:rsid w:val="00A87712"/>
    <w:rPr>
      <w:rFonts w:ascii="宋体" w:eastAsia="宋体" w:hAnsi="宋体" w:cs="Times New Roman"/>
      <w:spacing w:val="0"/>
      <w:sz w:val="18"/>
      <w:vertAlign w:val="superscript"/>
    </w:rPr>
  </w:style>
  <w:style w:type="paragraph" w:customStyle="1" w:styleId="afff1">
    <w:name w:val="标准文件_五级条标题"/>
    <w:next w:val="affffe"/>
    <w:rsid w:val="00A87712"/>
    <w:pPr>
      <w:widowControl w:val="0"/>
      <w:numPr>
        <w:ilvl w:val="6"/>
        <w:numId w:val="2"/>
      </w:numPr>
      <w:spacing w:beforeLines="50" w:afterLines="50"/>
      <w:jc w:val="both"/>
      <w:outlineLvl w:val="5"/>
    </w:pPr>
    <w:rPr>
      <w:rFonts w:ascii="黑体" w:eastAsia="黑体"/>
      <w:sz w:val="21"/>
    </w:rPr>
  </w:style>
  <w:style w:type="paragraph" w:customStyle="1" w:styleId="affc">
    <w:name w:val="标准文件_章标题"/>
    <w:next w:val="affffe"/>
    <w:rsid w:val="00A87712"/>
    <w:pPr>
      <w:numPr>
        <w:ilvl w:val="1"/>
        <w:numId w:val="2"/>
      </w:numPr>
      <w:spacing w:beforeLines="100" w:afterLines="100"/>
      <w:jc w:val="both"/>
      <w:outlineLvl w:val="0"/>
    </w:pPr>
    <w:rPr>
      <w:rFonts w:ascii="黑体" w:eastAsia="黑体"/>
      <w:sz w:val="21"/>
    </w:rPr>
  </w:style>
  <w:style w:type="paragraph" w:customStyle="1" w:styleId="affd">
    <w:name w:val="标准文件_一级条标题"/>
    <w:basedOn w:val="affc"/>
    <w:next w:val="affffe"/>
    <w:rsid w:val="00A87712"/>
    <w:pPr>
      <w:numPr>
        <w:ilvl w:val="2"/>
      </w:numPr>
      <w:spacing w:beforeLines="50" w:afterLines="50"/>
      <w:outlineLvl w:val="1"/>
    </w:pPr>
  </w:style>
  <w:style w:type="paragraph" w:customStyle="1" w:styleId="affffff7">
    <w:name w:val="标准文件_一致程度"/>
    <w:basedOn w:val="afff5"/>
    <w:rsid w:val="00A87712"/>
    <w:pPr>
      <w:spacing w:line="440" w:lineRule="exact"/>
      <w:jc w:val="center"/>
    </w:pPr>
    <w:rPr>
      <w:sz w:val="28"/>
    </w:rPr>
  </w:style>
  <w:style w:type="paragraph" w:customStyle="1" w:styleId="affffff8">
    <w:name w:val="标准文件_引言标题"/>
    <w:next w:val="afff5"/>
    <w:rsid w:val="00A87712"/>
    <w:pPr>
      <w:shd w:val="clear" w:color="FFFFFF" w:fill="FFFFFF"/>
      <w:spacing w:before="540" w:after="600"/>
      <w:jc w:val="center"/>
      <w:outlineLvl w:val="0"/>
    </w:pPr>
    <w:rPr>
      <w:rFonts w:ascii="黑体" w:eastAsia="黑体"/>
      <w:sz w:val="32"/>
    </w:rPr>
  </w:style>
  <w:style w:type="paragraph" w:customStyle="1" w:styleId="affffff9">
    <w:name w:val="标准文件_英文图表脚注"/>
    <w:basedOn w:val="affffd"/>
    <w:rsid w:val="00A87712"/>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A87712"/>
    <w:pPr>
      <w:numPr>
        <w:ilvl w:val="1"/>
        <w:numId w:val="13"/>
      </w:numPr>
      <w:jc w:val="both"/>
    </w:pPr>
    <w:rPr>
      <w:rFonts w:ascii="宋体"/>
      <w:sz w:val="21"/>
    </w:rPr>
  </w:style>
  <w:style w:type="paragraph" w:customStyle="1" w:styleId="af">
    <w:name w:val="标准文件_英文注："/>
    <w:basedOn w:val="afff5"/>
    <w:next w:val="affffe"/>
    <w:rsid w:val="00A87712"/>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A87712"/>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e"/>
    <w:rsid w:val="00A87712"/>
    <w:pPr>
      <w:numPr>
        <w:numId w:val="16"/>
      </w:numPr>
      <w:tabs>
        <w:tab w:val="left" w:pos="0"/>
      </w:tabs>
      <w:spacing w:beforeLines="50" w:afterLines="50"/>
      <w:jc w:val="center"/>
    </w:pPr>
    <w:rPr>
      <w:rFonts w:ascii="黑体" w:eastAsia="黑体"/>
      <w:sz w:val="21"/>
    </w:rPr>
  </w:style>
  <w:style w:type="paragraph" w:customStyle="1" w:styleId="affffffa">
    <w:name w:val="标准文件_正文公式"/>
    <w:basedOn w:val="afff5"/>
    <w:next w:val="affffd"/>
    <w:rsid w:val="00A87712"/>
    <w:pPr>
      <w:tabs>
        <w:tab w:val="center" w:pos="4678"/>
        <w:tab w:val="right" w:leader="middleDot" w:pos="9356"/>
      </w:tabs>
      <w:spacing w:line="240" w:lineRule="auto"/>
    </w:pPr>
    <w:rPr>
      <w:rFonts w:ascii="宋体" w:hAnsi="宋体"/>
    </w:rPr>
  </w:style>
  <w:style w:type="paragraph" w:customStyle="1" w:styleId="afd">
    <w:name w:val="标准文件_正文图标题"/>
    <w:next w:val="affffe"/>
    <w:rsid w:val="00A87712"/>
    <w:pPr>
      <w:numPr>
        <w:numId w:val="17"/>
      </w:numPr>
      <w:spacing w:beforeLines="50" w:afterLines="50"/>
      <w:jc w:val="center"/>
    </w:pPr>
    <w:rPr>
      <w:rFonts w:ascii="黑体" w:eastAsia="黑体"/>
      <w:sz w:val="21"/>
    </w:rPr>
  </w:style>
  <w:style w:type="paragraph" w:customStyle="1" w:styleId="afff3">
    <w:name w:val="标准文件_正文英文表标题"/>
    <w:next w:val="affffe"/>
    <w:rsid w:val="00A87712"/>
    <w:pPr>
      <w:numPr>
        <w:numId w:val="18"/>
      </w:numPr>
      <w:jc w:val="center"/>
    </w:pPr>
    <w:rPr>
      <w:rFonts w:ascii="黑体" w:eastAsia="黑体"/>
      <w:sz w:val="21"/>
    </w:rPr>
  </w:style>
  <w:style w:type="paragraph" w:customStyle="1" w:styleId="afb">
    <w:name w:val="标准文件_正文英文图标题"/>
    <w:next w:val="affffe"/>
    <w:rsid w:val="00A87712"/>
    <w:pPr>
      <w:numPr>
        <w:numId w:val="19"/>
      </w:numPr>
      <w:jc w:val="center"/>
    </w:pPr>
    <w:rPr>
      <w:rFonts w:ascii="黑体" w:eastAsia="黑体"/>
      <w:sz w:val="21"/>
    </w:rPr>
  </w:style>
  <w:style w:type="paragraph" w:customStyle="1" w:styleId="af7">
    <w:name w:val="标准文件_编号列项（三级）"/>
    <w:rsid w:val="00A87712"/>
    <w:pPr>
      <w:numPr>
        <w:ilvl w:val="2"/>
        <w:numId w:val="13"/>
      </w:numPr>
    </w:pPr>
    <w:rPr>
      <w:rFonts w:ascii="宋体"/>
      <w:sz w:val="21"/>
    </w:rPr>
  </w:style>
  <w:style w:type="paragraph" w:customStyle="1" w:styleId="a1">
    <w:name w:val="二级无标题条"/>
    <w:basedOn w:val="afff5"/>
    <w:rsid w:val="00A87712"/>
    <w:pPr>
      <w:numPr>
        <w:ilvl w:val="3"/>
        <w:numId w:val="20"/>
      </w:numPr>
      <w:adjustRightInd/>
      <w:spacing w:line="240" w:lineRule="auto"/>
    </w:pPr>
    <w:rPr>
      <w:rFonts w:ascii="宋体" w:hAnsi="宋体"/>
      <w:szCs w:val="24"/>
    </w:rPr>
  </w:style>
  <w:style w:type="paragraph" w:customStyle="1" w:styleId="affffffb">
    <w:name w:val="发布部门"/>
    <w:next w:val="affffe"/>
    <w:rsid w:val="00A87712"/>
    <w:pPr>
      <w:framePr w:w="7433" w:h="585" w:hRule="exact" w:hSpace="180" w:vSpace="180" w:wrap="around" w:hAnchor="margin" w:xAlign="center" w:y="14401" w:anchorLock="1"/>
      <w:jc w:val="center"/>
    </w:pPr>
    <w:rPr>
      <w:rFonts w:ascii="宋体"/>
      <w:b/>
      <w:w w:val="135"/>
      <w:sz w:val="36"/>
    </w:rPr>
  </w:style>
  <w:style w:type="paragraph" w:customStyle="1" w:styleId="affffffc">
    <w:name w:val="发布日期"/>
    <w:rsid w:val="00A87712"/>
    <w:pPr>
      <w:framePr w:w="4000" w:h="473" w:hRule="exact" w:hSpace="180" w:vSpace="180" w:wrap="around" w:hAnchor="margin" w:y="13511" w:anchorLock="1"/>
    </w:pPr>
    <w:rPr>
      <w:rFonts w:eastAsia="黑体"/>
      <w:sz w:val="28"/>
    </w:rPr>
  </w:style>
  <w:style w:type="paragraph" w:customStyle="1" w:styleId="affffffd">
    <w:name w:val="封面标准代替信息"/>
    <w:basedOn w:val="afff5"/>
    <w:rsid w:val="00A87712"/>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e">
    <w:name w:val="封面标准名称"/>
    <w:rsid w:val="00A87712"/>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
    <w:name w:val="封面标准文稿编辑信息"/>
    <w:rsid w:val="00A87712"/>
    <w:pPr>
      <w:spacing w:before="180" w:line="180" w:lineRule="exact"/>
      <w:jc w:val="center"/>
    </w:pPr>
    <w:rPr>
      <w:rFonts w:ascii="宋体"/>
      <w:sz w:val="21"/>
    </w:rPr>
  </w:style>
  <w:style w:type="paragraph" w:customStyle="1" w:styleId="afffffff0">
    <w:name w:val="封面标准文稿类别"/>
    <w:rsid w:val="00A87712"/>
    <w:pPr>
      <w:spacing w:before="440" w:line="400" w:lineRule="exact"/>
      <w:jc w:val="center"/>
    </w:pPr>
    <w:rPr>
      <w:rFonts w:ascii="宋体"/>
      <w:sz w:val="24"/>
    </w:rPr>
  </w:style>
  <w:style w:type="paragraph" w:customStyle="1" w:styleId="afffffff1">
    <w:name w:val="封面标准英文名称"/>
    <w:rsid w:val="00A87712"/>
    <w:pPr>
      <w:widowControl w:val="0"/>
      <w:spacing w:line="360" w:lineRule="exact"/>
      <w:jc w:val="center"/>
    </w:pPr>
    <w:rPr>
      <w:sz w:val="28"/>
    </w:rPr>
  </w:style>
  <w:style w:type="paragraph" w:customStyle="1" w:styleId="afffffff2">
    <w:name w:val="封面一致性程度标识"/>
    <w:rsid w:val="00A87712"/>
    <w:pPr>
      <w:spacing w:before="440" w:line="440" w:lineRule="exact"/>
      <w:jc w:val="center"/>
    </w:pPr>
    <w:rPr>
      <w:sz w:val="28"/>
    </w:rPr>
  </w:style>
  <w:style w:type="paragraph" w:customStyle="1" w:styleId="afffffff3">
    <w:name w:val="封面正文"/>
    <w:rsid w:val="00A87712"/>
    <w:pPr>
      <w:jc w:val="both"/>
    </w:pPr>
  </w:style>
  <w:style w:type="paragraph" w:customStyle="1" w:styleId="afffffff4">
    <w:name w:val="附录二级无标题条"/>
    <w:basedOn w:val="afff5"/>
    <w:next w:val="affffe"/>
    <w:rsid w:val="00A87712"/>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5">
    <w:name w:val="附录三级无标题条"/>
    <w:basedOn w:val="afffffff4"/>
    <w:next w:val="affffe"/>
    <w:rsid w:val="00A87712"/>
    <w:pPr>
      <w:outlineLvl w:val="4"/>
    </w:pPr>
  </w:style>
  <w:style w:type="paragraph" w:customStyle="1" w:styleId="afffffff6">
    <w:name w:val="附录四级无标题条"/>
    <w:basedOn w:val="afffffff5"/>
    <w:next w:val="affffe"/>
    <w:rsid w:val="00A87712"/>
    <w:pPr>
      <w:outlineLvl w:val="5"/>
    </w:pPr>
  </w:style>
  <w:style w:type="paragraph" w:customStyle="1" w:styleId="afffffff7">
    <w:name w:val="附录图"/>
    <w:next w:val="affffe"/>
    <w:rsid w:val="00A87712"/>
    <w:pPr>
      <w:wordWrap w:val="0"/>
      <w:overflowPunct w:val="0"/>
      <w:autoSpaceDE w:val="0"/>
      <w:spacing w:beforeLines="50" w:afterLines="50"/>
      <w:jc w:val="center"/>
      <w:textAlignment w:val="baseline"/>
      <w:outlineLvl w:val="1"/>
    </w:pPr>
    <w:rPr>
      <w:rFonts w:ascii="黑体" w:eastAsia="黑体"/>
      <w:kern w:val="21"/>
      <w:sz w:val="21"/>
    </w:rPr>
  </w:style>
  <w:style w:type="paragraph" w:customStyle="1" w:styleId="af2">
    <w:name w:val="标准文件_一级项"/>
    <w:rsid w:val="00A87712"/>
    <w:pPr>
      <w:numPr>
        <w:numId w:val="21"/>
      </w:numPr>
    </w:pPr>
    <w:rPr>
      <w:rFonts w:ascii="宋体"/>
      <w:sz w:val="21"/>
    </w:rPr>
  </w:style>
  <w:style w:type="paragraph" w:customStyle="1" w:styleId="afffffff8">
    <w:name w:val="附录五级无标题条"/>
    <w:basedOn w:val="afffffff6"/>
    <w:next w:val="affffe"/>
    <w:rsid w:val="00A87712"/>
    <w:pPr>
      <w:outlineLvl w:val="6"/>
    </w:pPr>
  </w:style>
  <w:style w:type="paragraph" w:customStyle="1" w:styleId="afffffff9">
    <w:name w:val="附录性质"/>
    <w:basedOn w:val="afff5"/>
    <w:qFormat/>
    <w:rsid w:val="00A87712"/>
    <w:pPr>
      <w:widowControl/>
      <w:adjustRightInd/>
      <w:jc w:val="center"/>
    </w:pPr>
    <w:rPr>
      <w:rFonts w:ascii="黑体" w:eastAsia="黑体"/>
    </w:rPr>
  </w:style>
  <w:style w:type="paragraph" w:customStyle="1" w:styleId="afffffffa">
    <w:name w:val="附录一级无标题条"/>
    <w:basedOn w:val="affffff0"/>
    <w:next w:val="affffe"/>
    <w:qFormat/>
    <w:rsid w:val="00A87712"/>
    <w:pPr>
      <w:autoSpaceDN w:val="0"/>
      <w:outlineLvl w:val="2"/>
    </w:pPr>
    <w:rPr>
      <w:rFonts w:ascii="宋体" w:eastAsia="宋体" w:hAnsi="宋体"/>
    </w:rPr>
  </w:style>
  <w:style w:type="character" w:customStyle="1" w:styleId="afffffffb">
    <w:name w:val="个人答复风格"/>
    <w:qFormat/>
    <w:rsid w:val="00A87712"/>
    <w:rPr>
      <w:rFonts w:ascii="Arial" w:eastAsia="宋体" w:hAnsi="Arial" w:cs="Arial"/>
      <w:color w:val="auto"/>
      <w:spacing w:val="0"/>
      <w:sz w:val="20"/>
    </w:rPr>
  </w:style>
  <w:style w:type="character" w:customStyle="1" w:styleId="afffffffc">
    <w:name w:val="个人撰写风格"/>
    <w:qFormat/>
    <w:rsid w:val="00A87712"/>
    <w:rPr>
      <w:rFonts w:ascii="Arial" w:eastAsia="宋体" w:hAnsi="Arial" w:cs="Arial"/>
      <w:color w:val="auto"/>
      <w:spacing w:val="0"/>
      <w:sz w:val="20"/>
    </w:rPr>
  </w:style>
  <w:style w:type="paragraph" w:customStyle="1" w:styleId="afffffffd">
    <w:name w:val="脚注后续"/>
    <w:qFormat/>
    <w:rsid w:val="00A87712"/>
    <w:pPr>
      <w:ind w:leftChars="350" w:left="350"/>
      <w:jc w:val="both"/>
    </w:pPr>
    <w:rPr>
      <w:rFonts w:ascii="宋体"/>
      <w:sz w:val="18"/>
    </w:rPr>
  </w:style>
  <w:style w:type="paragraph" w:customStyle="1" w:styleId="afff4">
    <w:name w:val="列项——"/>
    <w:qFormat/>
    <w:rsid w:val="00A87712"/>
    <w:pPr>
      <w:widowControl w:val="0"/>
      <w:numPr>
        <w:numId w:val="22"/>
      </w:numPr>
      <w:jc w:val="both"/>
    </w:pPr>
    <w:rPr>
      <w:rFonts w:ascii="宋体" w:hAnsi="宋体"/>
      <w:sz w:val="21"/>
    </w:rPr>
  </w:style>
  <w:style w:type="paragraph" w:customStyle="1" w:styleId="afffffffe">
    <w:name w:val="列项·"/>
    <w:basedOn w:val="affffe"/>
    <w:qFormat/>
    <w:rsid w:val="00A87712"/>
    <w:pPr>
      <w:tabs>
        <w:tab w:val="left" w:pos="840"/>
      </w:tabs>
    </w:pPr>
  </w:style>
  <w:style w:type="paragraph" w:customStyle="1" w:styleId="affffffff">
    <w:name w:val="目次、索引正文"/>
    <w:qFormat/>
    <w:rsid w:val="00A87712"/>
    <w:pPr>
      <w:spacing w:line="320" w:lineRule="exact"/>
      <w:jc w:val="both"/>
    </w:pPr>
    <w:rPr>
      <w:rFonts w:ascii="宋体"/>
      <w:sz w:val="21"/>
    </w:rPr>
  </w:style>
  <w:style w:type="paragraph" w:customStyle="1" w:styleId="210">
    <w:name w:val="目录 21"/>
    <w:basedOn w:val="afff5"/>
    <w:next w:val="afff5"/>
    <w:semiHidden/>
    <w:qFormat/>
    <w:rsid w:val="00A87712"/>
    <w:pPr>
      <w:adjustRightInd/>
      <w:spacing w:line="240" w:lineRule="auto"/>
      <w:jc w:val="left"/>
    </w:pPr>
    <w:rPr>
      <w:bCs/>
      <w:iCs/>
    </w:rPr>
  </w:style>
  <w:style w:type="paragraph" w:customStyle="1" w:styleId="31">
    <w:name w:val="目录 31"/>
    <w:basedOn w:val="afff5"/>
    <w:next w:val="afff5"/>
    <w:semiHidden/>
    <w:qFormat/>
    <w:rsid w:val="00A87712"/>
    <w:pPr>
      <w:spacing w:line="240" w:lineRule="auto"/>
    </w:pPr>
    <w:rPr>
      <w:rFonts w:ascii="宋体" w:hAnsi="宋体"/>
      <w:iCs/>
    </w:rPr>
  </w:style>
  <w:style w:type="paragraph" w:customStyle="1" w:styleId="41">
    <w:name w:val="目录 41"/>
    <w:basedOn w:val="afff5"/>
    <w:next w:val="afff5"/>
    <w:semiHidden/>
    <w:qFormat/>
    <w:rsid w:val="00A87712"/>
    <w:pPr>
      <w:adjustRightInd/>
      <w:spacing w:line="240" w:lineRule="auto"/>
      <w:jc w:val="left"/>
    </w:pPr>
  </w:style>
  <w:style w:type="paragraph" w:customStyle="1" w:styleId="51">
    <w:name w:val="目录 51"/>
    <w:basedOn w:val="afff5"/>
    <w:next w:val="afff5"/>
    <w:semiHidden/>
    <w:qFormat/>
    <w:rsid w:val="00A87712"/>
    <w:pPr>
      <w:spacing w:line="240" w:lineRule="auto"/>
    </w:pPr>
    <w:rPr>
      <w:rFonts w:ascii="宋体" w:hAnsi="宋体"/>
    </w:rPr>
  </w:style>
  <w:style w:type="paragraph" w:customStyle="1" w:styleId="61">
    <w:name w:val="目录 61"/>
    <w:basedOn w:val="afff5"/>
    <w:next w:val="afff5"/>
    <w:semiHidden/>
    <w:qFormat/>
    <w:rsid w:val="00A87712"/>
    <w:pPr>
      <w:adjustRightInd/>
      <w:spacing w:line="240" w:lineRule="auto"/>
      <w:jc w:val="left"/>
    </w:pPr>
  </w:style>
  <w:style w:type="paragraph" w:customStyle="1" w:styleId="71">
    <w:name w:val="目录 71"/>
    <w:basedOn w:val="61"/>
    <w:semiHidden/>
    <w:qFormat/>
    <w:rsid w:val="00A87712"/>
    <w:pPr>
      <w:ind w:left="1260"/>
    </w:pPr>
  </w:style>
  <w:style w:type="paragraph" w:customStyle="1" w:styleId="81">
    <w:name w:val="目录 81"/>
    <w:basedOn w:val="71"/>
    <w:semiHidden/>
    <w:qFormat/>
    <w:rsid w:val="00A87712"/>
    <w:pPr>
      <w:ind w:left="1470"/>
    </w:pPr>
  </w:style>
  <w:style w:type="paragraph" w:customStyle="1" w:styleId="91">
    <w:name w:val="目录 91"/>
    <w:basedOn w:val="81"/>
    <w:semiHidden/>
    <w:qFormat/>
    <w:rsid w:val="00A87712"/>
    <w:pPr>
      <w:ind w:left="1680"/>
    </w:pPr>
  </w:style>
  <w:style w:type="paragraph" w:customStyle="1" w:styleId="affffffff0">
    <w:name w:val="其他标准称谓"/>
    <w:qFormat/>
    <w:rsid w:val="00A87712"/>
    <w:pPr>
      <w:spacing w:line="0" w:lineRule="atLeast"/>
      <w:jc w:val="distribute"/>
    </w:pPr>
    <w:rPr>
      <w:rFonts w:ascii="黑体" w:eastAsia="黑体" w:hAnsi="宋体"/>
      <w:sz w:val="52"/>
    </w:rPr>
  </w:style>
  <w:style w:type="paragraph" w:customStyle="1" w:styleId="affffffff1">
    <w:name w:val="其他发布部门"/>
    <w:basedOn w:val="affffffb"/>
    <w:qFormat/>
    <w:rsid w:val="00A87712"/>
    <w:pPr>
      <w:framePr w:wrap="around"/>
      <w:spacing w:line="0" w:lineRule="atLeast"/>
    </w:pPr>
    <w:rPr>
      <w:rFonts w:ascii="黑体" w:eastAsia="黑体"/>
      <w:b w:val="0"/>
    </w:rPr>
  </w:style>
  <w:style w:type="paragraph" w:customStyle="1" w:styleId="affb">
    <w:name w:val="前言标题"/>
    <w:next w:val="afff5"/>
    <w:qFormat/>
    <w:rsid w:val="00A87712"/>
    <w:pPr>
      <w:numPr>
        <w:numId w:val="2"/>
      </w:numPr>
      <w:shd w:val="clear" w:color="FFFFFF" w:fill="FFFFFF"/>
      <w:spacing w:before="540" w:after="600"/>
      <w:jc w:val="center"/>
      <w:outlineLvl w:val="0"/>
    </w:pPr>
    <w:rPr>
      <w:rFonts w:ascii="黑体" w:eastAsia="黑体"/>
      <w:sz w:val="32"/>
    </w:rPr>
  </w:style>
  <w:style w:type="paragraph" w:customStyle="1" w:styleId="a2">
    <w:name w:val="三级无标题条"/>
    <w:basedOn w:val="afff5"/>
    <w:qFormat/>
    <w:rsid w:val="00A87712"/>
    <w:pPr>
      <w:numPr>
        <w:ilvl w:val="4"/>
        <w:numId w:val="20"/>
      </w:numPr>
      <w:adjustRightInd/>
      <w:spacing w:line="240" w:lineRule="auto"/>
    </w:pPr>
    <w:rPr>
      <w:rFonts w:ascii="宋体" w:hAnsi="宋体"/>
      <w:szCs w:val="24"/>
    </w:rPr>
  </w:style>
  <w:style w:type="paragraph" w:customStyle="1" w:styleId="affffffff2">
    <w:name w:val="实施日期"/>
    <w:basedOn w:val="affffffc"/>
    <w:qFormat/>
    <w:rsid w:val="00A87712"/>
    <w:pPr>
      <w:framePr w:hSpace="0" w:wrap="around" w:xAlign="right"/>
      <w:jc w:val="right"/>
    </w:pPr>
  </w:style>
  <w:style w:type="paragraph" w:customStyle="1" w:styleId="a3">
    <w:name w:val="四级无标题条"/>
    <w:basedOn w:val="afff5"/>
    <w:qFormat/>
    <w:rsid w:val="00A87712"/>
    <w:pPr>
      <w:numPr>
        <w:ilvl w:val="5"/>
        <w:numId w:val="20"/>
      </w:numPr>
      <w:adjustRightInd/>
      <w:spacing w:line="240" w:lineRule="auto"/>
    </w:pPr>
    <w:rPr>
      <w:rFonts w:ascii="宋体" w:hAnsi="宋体"/>
      <w:szCs w:val="24"/>
    </w:rPr>
  </w:style>
  <w:style w:type="paragraph" w:customStyle="1" w:styleId="affffffff3">
    <w:name w:val="文献分类号"/>
    <w:qFormat/>
    <w:rsid w:val="00A87712"/>
    <w:pPr>
      <w:framePr w:hSpace="180" w:vSpace="180" w:wrap="around" w:hAnchor="margin" w:y="1" w:anchorLock="1"/>
      <w:widowControl w:val="0"/>
      <w:textAlignment w:val="center"/>
    </w:pPr>
    <w:rPr>
      <w:rFonts w:eastAsia="黑体"/>
      <w:sz w:val="21"/>
    </w:rPr>
  </w:style>
  <w:style w:type="paragraph" w:customStyle="1" w:styleId="affffffff4">
    <w:name w:val="无标题条"/>
    <w:next w:val="affffe"/>
    <w:qFormat/>
    <w:rsid w:val="00A87712"/>
    <w:pPr>
      <w:jc w:val="both"/>
    </w:pPr>
    <w:rPr>
      <w:rFonts w:ascii="宋体" w:hAnsi="宋体"/>
      <w:sz w:val="21"/>
    </w:rPr>
  </w:style>
  <w:style w:type="paragraph" w:customStyle="1" w:styleId="a4">
    <w:name w:val="五级无标题条"/>
    <w:basedOn w:val="afff5"/>
    <w:qFormat/>
    <w:rsid w:val="00A87712"/>
    <w:pPr>
      <w:numPr>
        <w:ilvl w:val="6"/>
        <w:numId w:val="20"/>
      </w:numPr>
      <w:adjustRightInd/>
    </w:pPr>
    <w:rPr>
      <w:szCs w:val="24"/>
    </w:rPr>
  </w:style>
  <w:style w:type="paragraph" w:customStyle="1" w:styleId="a0">
    <w:name w:val="一级无标题条"/>
    <w:basedOn w:val="afff5"/>
    <w:qFormat/>
    <w:rsid w:val="00A87712"/>
    <w:pPr>
      <w:numPr>
        <w:ilvl w:val="2"/>
        <w:numId w:val="20"/>
      </w:numPr>
      <w:adjustRightInd/>
      <w:spacing w:before="10" w:after="10" w:line="240" w:lineRule="auto"/>
    </w:pPr>
    <w:rPr>
      <w:rFonts w:ascii="宋体" w:hAnsi="宋体"/>
      <w:szCs w:val="24"/>
    </w:rPr>
  </w:style>
  <w:style w:type="paragraph" w:customStyle="1" w:styleId="affffffff5">
    <w:name w:val="注:后续"/>
    <w:qFormat/>
    <w:rsid w:val="00A87712"/>
    <w:pPr>
      <w:spacing w:line="300" w:lineRule="exact"/>
      <w:ind w:leftChars="400" w:left="600" w:hangingChars="200" w:hanging="200"/>
      <w:jc w:val="both"/>
    </w:pPr>
    <w:rPr>
      <w:rFonts w:ascii="宋体"/>
      <w:sz w:val="18"/>
    </w:rPr>
  </w:style>
  <w:style w:type="paragraph" w:customStyle="1" w:styleId="affffffff6">
    <w:name w:val="注×:后续"/>
    <w:basedOn w:val="affffffff5"/>
    <w:qFormat/>
    <w:rsid w:val="00A87712"/>
    <w:pPr>
      <w:ind w:leftChars="0" w:left="1406" w:firstLineChars="0" w:hanging="499"/>
    </w:pPr>
  </w:style>
  <w:style w:type="paragraph" w:customStyle="1" w:styleId="affffffff7">
    <w:name w:val="标准文件_一级无标题"/>
    <w:basedOn w:val="affd"/>
    <w:qFormat/>
    <w:rsid w:val="00A87712"/>
    <w:pPr>
      <w:spacing w:beforeLines="0" w:afterLines="0"/>
      <w:outlineLvl w:val="9"/>
    </w:pPr>
    <w:rPr>
      <w:rFonts w:ascii="宋体" w:eastAsia="宋体"/>
    </w:rPr>
  </w:style>
  <w:style w:type="paragraph" w:customStyle="1" w:styleId="affffffff8">
    <w:name w:val="标准文件_五级无标题"/>
    <w:basedOn w:val="afff1"/>
    <w:qFormat/>
    <w:rsid w:val="00A87712"/>
    <w:pPr>
      <w:spacing w:beforeLines="0" w:afterLines="0"/>
      <w:outlineLvl w:val="9"/>
    </w:pPr>
    <w:rPr>
      <w:rFonts w:ascii="宋体" w:eastAsia="宋体"/>
    </w:rPr>
  </w:style>
  <w:style w:type="paragraph" w:customStyle="1" w:styleId="affffffff9">
    <w:name w:val="标准文件_三级无标题"/>
    <w:basedOn w:val="afff"/>
    <w:qFormat/>
    <w:rsid w:val="00A87712"/>
    <w:pPr>
      <w:spacing w:beforeLines="0" w:afterLines="0"/>
      <w:outlineLvl w:val="9"/>
    </w:pPr>
    <w:rPr>
      <w:rFonts w:ascii="宋体" w:eastAsia="宋体"/>
    </w:rPr>
  </w:style>
  <w:style w:type="paragraph" w:customStyle="1" w:styleId="affffffffa">
    <w:name w:val="标准文件_二级无标题"/>
    <w:basedOn w:val="affe"/>
    <w:qFormat/>
    <w:rsid w:val="00A87712"/>
    <w:pPr>
      <w:spacing w:beforeLines="0" w:afterLines="0"/>
      <w:outlineLvl w:val="9"/>
    </w:pPr>
    <w:rPr>
      <w:rFonts w:ascii="宋体" w:eastAsia="宋体"/>
    </w:rPr>
  </w:style>
  <w:style w:type="paragraph" w:customStyle="1" w:styleId="affffffffb">
    <w:name w:val="标准_四级无标题"/>
    <w:basedOn w:val="afff0"/>
    <w:next w:val="affffe"/>
    <w:qFormat/>
    <w:rsid w:val="00A87712"/>
    <w:rPr>
      <w:rFonts w:eastAsia="宋体"/>
    </w:rPr>
  </w:style>
  <w:style w:type="paragraph" w:customStyle="1" w:styleId="affffffffc">
    <w:name w:val="标准文件_四级无标题"/>
    <w:basedOn w:val="afff0"/>
    <w:qFormat/>
    <w:rsid w:val="00A87712"/>
    <w:pPr>
      <w:spacing w:beforeLines="0" w:afterLines="0"/>
      <w:outlineLvl w:val="9"/>
    </w:pPr>
    <w:rPr>
      <w:rFonts w:ascii="宋体" w:eastAsia="宋体" w:hAnsi="黑体"/>
      <w:szCs w:val="52"/>
    </w:rPr>
  </w:style>
  <w:style w:type="paragraph" w:customStyle="1" w:styleId="aff1">
    <w:name w:val="标准文件_大写罗马数字编号列项"/>
    <w:basedOn w:val="affffe"/>
    <w:rsid w:val="00A87712"/>
    <w:pPr>
      <w:numPr>
        <w:numId w:val="23"/>
      </w:numPr>
      <w:ind w:firstLineChars="0" w:firstLine="0"/>
    </w:pPr>
    <w:rPr>
      <w:rFonts w:ascii="Times New Roman" w:cs="Arial"/>
      <w:szCs w:val="28"/>
    </w:rPr>
  </w:style>
  <w:style w:type="paragraph" w:customStyle="1" w:styleId="ae">
    <w:name w:val="标准文件_小写罗马数字编号列项"/>
    <w:basedOn w:val="affffe"/>
    <w:rsid w:val="00A87712"/>
    <w:pPr>
      <w:numPr>
        <w:numId w:val="24"/>
      </w:numPr>
      <w:ind w:firstLineChars="0" w:firstLine="0"/>
    </w:pPr>
    <w:rPr>
      <w:rFonts w:cs="Arial"/>
      <w:szCs w:val="28"/>
    </w:rPr>
  </w:style>
  <w:style w:type="paragraph" w:customStyle="1" w:styleId="affffffffd">
    <w:name w:val="标准文件_附录标题"/>
    <w:basedOn w:val="aff3"/>
    <w:qFormat/>
    <w:rsid w:val="00A87712"/>
    <w:pPr>
      <w:numPr>
        <w:numId w:val="0"/>
      </w:numPr>
      <w:spacing w:after="280"/>
      <w:outlineLvl w:val="9"/>
    </w:pPr>
  </w:style>
  <w:style w:type="paragraph" w:customStyle="1" w:styleId="affffffffe">
    <w:name w:val="标准文件_二级项"/>
    <w:rsid w:val="00A87712"/>
    <w:rPr>
      <w:rFonts w:ascii="宋体"/>
      <w:sz w:val="21"/>
    </w:rPr>
  </w:style>
  <w:style w:type="paragraph" w:customStyle="1" w:styleId="af3">
    <w:name w:val="标准文件_三级项"/>
    <w:basedOn w:val="afff5"/>
    <w:rsid w:val="00A87712"/>
    <w:pPr>
      <w:numPr>
        <w:ilvl w:val="2"/>
        <w:numId w:val="21"/>
      </w:numPr>
      <w:spacing w:line="-300" w:lineRule="auto"/>
    </w:pPr>
    <w:rPr>
      <w:rFonts w:ascii="Times New Roman" w:hAnsi="Times New Roman"/>
    </w:rPr>
  </w:style>
  <w:style w:type="paragraph" w:customStyle="1" w:styleId="affa">
    <w:name w:val="图表脚注说明"/>
    <w:basedOn w:val="afff5"/>
    <w:next w:val="affffe"/>
    <w:rsid w:val="00A87712"/>
    <w:pPr>
      <w:numPr>
        <w:numId w:val="25"/>
      </w:numPr>
      <w:adjustRightInd/>
      <w:spacing w:line="240" w:lineRule="auto"/>
    </w:pPr>
    <w:rPr>
      <w:rFonts w:ascii="宋体" w:hAnsi="Times New Roman"/>
      <w:sz w:val="18"/>
      <w:szCs w:val="18"/>
    </w:rPr>
  </w:style>
  <w:style w:type="paragraph" w:customStyle="1" w:styleId="af5">
    <w:name w:val="标准文件_字母编号列项（一级）"/>
    <w:rsid w:val="00A87712"/>
    <w:pPr>
      <w:numPr>
        <w:numId w:val="13"/>
      </w:numPr>
      <w:jc w:val="both"/>
    </w:pPr>
    <w:rPr>
      <w:rFonts w:ascii="宋体"/>
      <w:sz w:val="21"/>
    </w:rPr>
  </w:style>
  <w:style w:type="paragraph" w:customStyle="1" w:styleId="afffffffff">
    <w:name w:val="标准文件_索引字母"/>
    <w:next w:val="affffe"/>
    <w:qFormat/>
    <w:rsid w:val="00A87712"/>
    <w:pPr>
      <w:jc w:val="center"/>
    </w:pPr>
    <w:rPr>
      <w:rFonts w:ascii="宋体" w:eastAsia="Times New Roman" w:hAnsi="宋体"/>
      <w:b/>
      <w:kern w:val="2"/>
      <w:sz w:val="21"/>
    </w:rPr>
  </w:style>
  <w:style w:type="paragraph" w:customStyle="1" w:styleId="afffffffff0">
    <w:name w:val="标准文件_附录前"/>
    <w:next w:val="affffe"/>
    <w:qFormat/>
    <w:rsid w:val="00A87712"/>
    <w:pPr>
      <w:spacing w:line="20" w:lineRule="atLeast"/>
      <w:ind w:firstLine="200"/>
    </w:pPr>
    <w:rPr>
      <w:rFonts w:ascii="宋体" w:hAnsi="宋体"/>
      <w:kern w:val="2"/>
      <w:sz w:val="10"/>
    </w:rPr>
  </w:style>
  <w:style w:type="paragraph" w:customStyle="1" w:styleId="afffffffff1">
    <w:name w:val="标准文件_正文标准名称"/>
    <w:qFormat/>
    <w:rsid w:val="00A87712"/>
    <w:pPr>
      <w:spacing w:before="560" w:after="640" w:line="400" w:lineRule="exact"/>
      <w:jc w:val="center"/>
    </w:pPr>
    <w:rPr>
      <w:rFonts w:ascii="黑体" w:eastAsia="黑体" w:hAnsi="黑体"/>
      <w:kern w:val="2"/>
      <w:sz w:val="32"/>
      <w:szCs w:val="32"/>
    </w:rPr>
  </w:style>
  <w:style w:type="paragraph" w:customStyle="1" w:styleId="afffffffff2">
    <w:name w:val="标准文件_表格"/>
    <w:basedOn w:val="affffe"/>
    <w:qFormat/>
    <w:rsid w:val="00A87712"/>
    <w:pPr>
      <w:ind w:firstLineChars="0" w:firstLine="0"/>
      <w:jc w:val="center"/>
    </w:pPr>
    <w:rPr>
      <w:sz w:val="18"/>
    </w:rPr>
  </w:style>
  <w:style w:type="paragraph" w:customStyle="1" w:styleId="afff2">
    <w:name w:val="标准文件_注："/>
    <w:next w:val="affffe"/>
    <w:rsid w:val="00A87712"/>
    <w:pPr>
      <w:widowControl w:val="0"/>
      <w:numPr>
        <w:numId w:val="26"/>
      </w:numPr>
      <w:autoSpaceDE w:val="0"/>
      <w:autoSpaceDN w:val="0"/>
      <w:jc w:val="both"/>
    </w:pPr>
    <w:rPr>
      <w:rFonts w:ascii="宋体"/>
      <w:sz w:val="18"/>
      <w:szCs w:val="18"/>
    </w:rPr>
  </w:style>
  <w:style w:type="paragraph" w:customStyle="1" w:styleId="a5">
    <w:name w:val="标准文件_注×："/>
    <w:rsid w:val="00A87712"/>
    <w:pPr>
      <w:widowControl w:val="0"/>
      <w:numPr>
        <w:numId w:val="27"/>
      </w:numPr>
      <w:autoSpaceDE w:val="0"/>
      <w:autoSpaceDN w:val="0"/>
      <w:jc w:val="both"/>
    </w:pPr>
    <w:rPr>
      <w:rFonts w:ascii="宋体"/>
      <w:sz w:val="18"/>
      <w:szCs w:val="18"/>
    </w:rPr>
  </w:style>
  <w:style w:type="paragraph" w:customStyle="1" w:styleId="ac">
    <w:name w:val="标准文件_示例："/>
    <w:next w:val="afffffffff3"/>
    <w:rsid w:val="00A87712"/>
    <w:pPr>
      <w:widowControl w:val="0"/>
      <w:numPr>
        <w:numId w:val="28"/>
      </w:numPr>
      <w:jc w:val="both"/>
    </w:pPr>
    <w:rPr>
      <w:rFonts w:ascii="宋体"/>
      <w:sz w:val="18"/>
      <w:szCs w:val="18"/>
    </w:rPr>
  </w:style>
  <w:style w:type="paragraph" w:customStyle="1" w:styleId="afffffffff3">
    <w:name w:val="标准文件_示例内容"/>
    <w:basedOn w:val="affffe"/>
    <w:qFormat/>
    <w:rsid w:val="00A87712"/>
    <w:pPr>
      <w:ind w:firstLine="420"/>
    </w:pPr>
    <w:rPr>
      <w:sz w:val="18"/>
    </w:rPr>
  </w:style>
  <w:style w:type="paragraph" w:customStyle="1" w:styleId="afa">
    <w:name w:val="标准文件_示例×："/>
    <w:basedOn w:val="afff5"/>
    <w:next w:val="afffffffff3"/>
    <w:qFormat/>
    <w:rsid w:val="00A87712"/>
    <w:pPr>
      <w:widowControl/>
      <w:numPr>
        <w:numId w:val="29"/>
      </w:numPr>
      <w:adjustRightInd/>
      <w:spacing w:line="240" w:lineRule="auto"/>
    </w:pPr>
    <w:rPr>
      <w:rFonts w:ascii="宋体" w:hAnsi="Times New Roman"/>
      <w:kern w:val="0"/>
      <w:sz w:val="18"/>
      <w:szCs w:val="18"/>
    </w:rPr>
  </w:style>
  <w:style w:type="character" w:customStyle="1" w:styleId="Char6">
    <w:name w:val="标准文件_段 Char"/>
    <w:link w:val="affffe"/>
    <w:rsid w:val="00A87712"/>
    <w:rPr>
      <w:rFonts w:ascii="宋体" w:hAnsi="Times New Roman"/>
      <w:sz w:val="21"/>
    </w:rPr>
  </w:style>
  <w:style w:type="paragraph" w:customStyle="1" w:styleId="afffffffff4">
    <w:name w:val="标准文件_表格续"/>
    <w:basedOn w:val="affffe"/>
    <w:next w:val="affffe"/>
    <w:qFormat/>
    <w:rsid w:val="00A87712"/>
    <w:pPr>
      <w:jc w:val="center"/>
    </w:pPr>
    <w:rPr>
      <w:rFonts w:ascii="黑体" w:eastAsia="黑体" w:hAnsi="黑体"/>
    </w:rPr>
  </w:style>
  <w:style w:type="character" w:styleId="afffffffff5">
    <w:name w:val="Placeholder Text"/>
    <w:basedOn w:val="afff6"/>
    <w:uiPriority w:val="99"/>
    <w:semiHidden/>
    <w:rsid w:val="00A87712"/>
    <w:rPr>
      <w:color w:val="808080"/>
    </w:rPr>
  </w:style>
  <w:style w:type="paragraph" w:customStyle="1" w:styleId="2">
    <w:name w:val="标准文件_二级项2"/>
    <w:basedOn w:val="affffe"/>
    <w:qFormat/>
    <w:rsid w:val="00A87712"/>
    <w:pPr>
      <w:numPr>
        <w:ilvl w:val="1"/>
        <w:numId w:val="21"/>
      </w:numPr>
      <w:ind w:firstLineChars="0" w:firstLine="0"/>
    </w:pPr>
  </w:style>
  <w:style w:type="paragraph" w:customStyle="1" w:styleId="21">
    <w:name w:val="标准文件_三级项2"/>
    <w:basedOn w:val="affffe"/>
    <w:qFormat/>
    <w:rsid w:val="00A87712"/>
    <w:pPr>
      <w:numPr>
        <w:numId w:val="30"/>
      </w:numPr>
      <w:spacing w:line="300" w:lineRule="exact"/>
      <w:ind w:firstLineChars="0"/>
    </w:pPr>
    <w:rPr>
      <w:rFonts w:ascii="Times New Roman"/>
    </w:rPr>
  </w:style>
  <w:style w:type="paragraph" w:customStyle="1" w:styleId="20">
    <w:name w:val="标准文件_一级项2"/>
    <w:basedOn w:val="affffe"/>
    <w:qFormat/>
    <w:rsid w:val="00A87712"/>
    <w:pPr>
      <w:numPr>
        <w:numId w:val="31"/>
      </w:numPr>
      <w:spacing w:line="300" w:lineRule="exact"/>
      <w:ind w:firstLineChars="0"/>
    </w:pPr>
    <w:rPr>
      <w:rFonts w:ascii="Times New Roman"/>
    </w:rPr>
  </w:style>
  <w:style w:type="paragraph" w:customStyle="1" w:styleId="afffffffff6">
    <w:name w:val="标准文件_提示"/>
    <w:basedOn w:val="affffe"/>
    <w:next w:val="affffe"/>
    <w:qFormat/>
    <w:rsid w:val="00A87712"/>
    <w:pPr>
      <w:ind w:firstLine="420"/>
    </w:pPr>
    <w:rPr>
      <w:rFonts w:ascii="黑体" w:eastAsia="黑体"/>
    </w:rPr>
  </w:style>
  <w:style w:type="character" w:customStyle="1" w:styleId="afffffffff7">
    <w:name w:val="标准文件_来源"/>
    <w:basedOn w:val="afff6"/>
    <w:uiPriority w:val="1"/>
    <w:qFormat/>
    <w:rsid w:val="00A87712"/>
    <w:rPr>
      <w:rFonts w:eastAsia="宋体"/>
      <w:sz w:val="21"/>
    </w:rPr>
  </w:style>
  <w:style w:type="paragraph" w:customStyle="1" w:styleId="afffffffff8">
    <w:name w:val="标准文件_图表说明"/>
    <w:qFormat/>
    <w:rsid w:val="00A87712"/>
    <w:pPr>
      <w:spacing w:line="276" w:lineRule="auto"/>
      <w:ind w:firstLine="420"/>
    </w:pPr>
    <w:rPr>
      <w:rFonts w:ascii="宋体" w:hAnsi="宋体"/>
      <w:kern w:val="2"/>
      <w:sz w:val="18"/>
    </w:rPr>
  </w:style>
  <w:style w:type="paragraph" w:customStyle="1" w:styleId="afffffffff9">
    <w:name w:val="其他发布日期"/>
    <w:basedOn w:val="affffffc"/>
    <w:rsid w:val="00A87712"/>
    <w:pPr>
      <w:framePr w:w="3997" w:h="471" w:hRule="exact" w:hSpace="0" w:vSpace="181" w:wrap="around" w:vAnchor="page" w:hAnchor="page" w:x="1419" w:y="14097"/>
    </w:pPr>
  </w:style>
  <w:style w:type="paragraph" w:customStyle="1" w:styleId="afffffffffa">
    <w:name w:val="其他实施日期"/>
    <w:basedOn w:val="affffffff2"/>
    <w:rsid w:val="00A87712"/>
    <w:pPr>
      <w:framePr w:w="3997" w:h="471" w:hRule="exact" w:vSpace="181" w:wrap="around" w:vAnchor="page" w:hAnchor="page" w:x="7089" w:y="14097"/>
    </w:pPr>
  </w:style>
  <w:style w:type="paragraph" w:customStyle="1" w:styleId="afffffffffb">
    <w:name w:val="标准文件_文件编号"/>
    <w:basedOn w:val="affffe"/>
    <w:qFormat/>
    <w:rsid w:val="00A87712"/>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c">
    <w:name w:val="标准文件_替换文件编号"/>
    <w:basedOn w:val="afffffffffb"/>
    <w:qFormat/>
    <w:rsid w:val="00A87712"/>
    <w:pPr>
      <w:framePr w:wrap="auto"/>
      <w:spacing w:before="57"/>
    </w:pPr>
    <w:rPr>
      <w:sz w:val="21"/>
    </w:rPr>
  </w:style>
  <w:style w:type="paragraph" w:customStyle="1" w:styleId="afffffffffd">
    <w:name w:val="标准文件_文件名称"/>
    <w:basedOn w:val="affffe"/>
    <w:next w:val="affffe"/>
    <w:qFormat/>
    <w:rsid w:val="00A87712"/>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e"/>
    <w:next w:val="affffe"/>
    <w:qFormat/>
    <w:rsid w:val="00A87712"/>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e"/>
    <w:next w:val="affffe"/>
    <w:qFormat/>
    <w:rsid w:val="00A87712"/>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e"/>
    <w:next w:val="affffe"/>
    <w:qFormat/>
    <w:rsid w:val="00A87712"/>
    <w:pPr>
      <w:numPr>
        <w:ilvl w:val="1"/>
        <w:numId w:val="8"/>
      </w:numPr>
      <w:spacing w:beforeLines="50" w:afterLines="50"/>
      <w:ind w:firstLineChars="0"/>
    </w:pPr>
    <w:rPr>
      <w:rFonts w:ascii="黑体" w:eastAsia="黑体"/>
    </w:rPr>
  </w:style>
  <w:style w:type="paragraph" w:customStyle="1" w:styleId="a8">
    <w:name w:val="标准文件_引言二级条标题"/>
    <w:basedOn w:val="affffe"/>
    <w:next w:val="affffe"/>
    <w:qFormat/>
    <w:rsid w:val="00A87712"/>
    <w:pPr>
      <w:numPr>
        <w:ilvl w:val="2"/>
        <w:numId w:val="8"/>
      </w:numPr>
      <w:spacing w:beforeLines="50" w:afterLines="50"/>
      <w:ind w:firstLineChars="0"/>
    </w:pPr>
    <w:rPr>
      <w:rFonts w:ascii="黑体" w:eastAsia="黑体"/>
    </w:rPr>
  </w:style>
  <w:style w:type="paragraph" w:customStyle="1" w:styleId="a9">
    <w:name w:val="标准文件_引言三级条标题"/>
    <w:basedOn w:val="affffe"/>
    <w:next w:val="affffe"/>
    <w:qFormat/>
    <w:rsid w:val="00A87712"/>
    <w:pPr>
      <w:numPr>
        <w:ilvl w:val="3"/>
        <w:numId w:val="8"/>
      </w:numPr>
      <w:spacing w:beforeLines="50" w:afterLines="50"/>
      <w:ind w:firstLineChars="0"/>
    </w:pPr>
    <w:rPr>
      <w:rFonts w:ascii="黑体" w:eastAsia="黑体"/>
    </w:rPr>
  </w:style>
  <w:style w:type="paragraph" w:customStyle="1" w:styleId="aa">
    <w:name w:val="标准文件_引言四级条标题"/>
    <w:basedOn w:val="affffe"/>
    <w:next w:val="affffe"/>
    <w:qFormat/>
    <w:rsid w:val="00A87712"/>
    <w:pPr>
      <w:numPr>
        <w:ilvl w:val="4"/>
        <w:numId w:val="8"/>
      </w:numPr>
      <w:spacing w:beforeLines="50" w:afterLines="50"/>
      <w:ind w:firstLineChars="0"/>
    </w:pPr>
    <w:rPr>
      <w:rFonts w:ascii="黑体" w:eastAsia="黑体"/>
    </w:rPr>
  </w:style>
  <w:style w:type="paragraph" w:customStyle="1" w:styleId="ab">
    <w:name w:val="标准文件_引言五级条标题"/>
    <w:basedOn w:val="affffe"/>
    <w:next w:val="affffe"/>
    <w:qFormat/>
    <w:rsid w:val="00A87712"/>
    <w:pPr>
      <w:numPr>
        <w:ilvl w:val="5"/>
        <w:numId w:val="8"/>
      </w:numPr>
      <w:spacing w:beforeLines="50" w:afterLines="50"/>
      <w:ind w:firstLineChars="0"/>
    </w:pPr>
    <w:rPr>
      <w:rFonts w:ascii="黑体" w:eastAsia="黑体"/>
    </w:rPr>
  </w:style>
  <w:style w:type="paragraph" w:customStyle="1" w:styleId="afffffffffe">
    <w:name w:val="标准文件_注后"/>
    <w:basedOn w:val="affffe"/>
    <w:qFormat/>
    <w:rsid w:val="00A87712"/>
    <w:pPr>
      <w:ind w:left="811" w:firstLineChars="0" w:firstLine="0"/>
    </w:pPr>
    <w:rPr>
      <w:sz w:val="18"/>
    </w:rPr>
  </w:style>
  <w:style w:type="paragraph" w:customStyle="1" w:styleId="X">
    <w:name w:val="标准文件_注X后"/>
    <w:basedOn w:val="affffe"/>
    <w:qFormat/>
    <w:rsid w:val="00A87712"/>
    <w:pPr>
      <w:ind w:left="811" w:firstLineChars="0" w:firstLine="0"/>
    </w:pPr>
    <w:rPr>
      <w:sz w:val="18"/>
    </w:rPr>
  </w:style>
  <w:style w:type="paragraph" w:customStyle="1" w:styleId="affffffffff">
    <w:name w:val="标准文件_示例后"/>
    <w:basedOn w:val="affffe"/>
    <w:qFormat/>
    <w:rsid w:val="00A87712"/>
    <w:pPr>
      <w:ind w:left="964" w:firstLineChars="0" w:firstLine="0"/>
    </w:pPr>
    <w:rPr>
      <w:sz w:val="18"/>
    </w:rPr>
  </w:style>
  <w:style w:type="paragraph" w:customStyle="1" w:styleId="X0">
    <w:name w:val="标准文件_示例X后"/>
    <w:basedOn w:val="affffe"/>
    <w:link w:val="X1"/>
    <w:qFormat/>
    <w:rsid w:val="00A87712"/>
    <w:pPr>
      <w:ind w:left="1049" w:firstLineChars="0" w:firstLine="0"/>
    </w:pPr>
    <w:rPr>
      <w:sz w:val="18"/>
    </w:rPr>
  </w:style>
  <w:style w:type="character" w:customStyle="1" w:styleId="X1">
    <w:name w:val="标准文件_示例X后 字符"/>
    <w:basedOn w:val="Char6"/>
    <w:link w:val="X0"/>
    <w:rsid w:val="00A87712"/>
    <w:rPr>
      <w:rFonts w:ascii="宋体" w:hAnsi="Times New Roman"/>
      <w:sz w:val="18"/>
    </w:rPr>
  </w:style>
  <w:style w:type="paragraph" w:customStyle="1" w:styleId="affffffffff0">
    <w:name w:val="标准文件_索引项"/>
    <w:basedOn w:val="affffe"/>
    <w:next w:val="affffe"/>
    <w:qFormat/>
    <w:rsid w:val="00A87712"/>
    <w:pPr>
      <w:tabs>
        <w:tab w:val="right" w:leader="dot" w:pos="9356"/>
      </w:tabs>
      <w:ind w:left="210" w:firstLineChars="0" w:hanging="210"/>
      <w:jc w:val="left"/>
    </w:pPr>
  </w:style>
  <w:style w:type="paragraph" w:customStyle="1" w:styleId="affffffffff1">
    <w:name w:val="标准文件_附录一级无标题"/>
    <w:basedOn w:val="aff4"/>
    <w:qFormat/>
    <w:rsid w:val="00A87712"/>
    <w:pPr>
      <w:spacing w:beforeLines="0" w:afterLines="0" w:line="276" w:lineRule="auto"/>
      <w:outlineLvl w:val="9"/>
    </w:pPr>
    <w:rPr>
      <w:rFonts w:ascii="宋体" w:eastAsia="宋体"/>
    </w:rPr>
  </w:style>
  <w:style w:type="paragraph" w:customStyle="1" w:styleId="affffffffff2">
    <w:name w:val="标准文件_附录二级无标题"/>
    <w:basedOn w:val="aff5"/>
    <w:rsid w:val="00A87712"/>
    <w:pPr>
      <w:spacing w:beforeLines="0" w:afterLines="0" w:line="276" w:lineRule="auto"/>
      <w:outlineLvl w:val="9"/>
    </w:pPr>
    <w:rPr>
      <w:rFonts w:ascii="宋体" w:eastAsia="宋体"/>
    </w:rPr>
  </w:style>
  <w:style w:type="paragraph" w:customStyle="1" w:styleId="affffffffff3">
    <w:name w:val="标准文件_附录三级无标题"/>
    <w:basedOn w:val="aff6"/>
    <w:qFormat/>
    <w:rsid w:val="00A87712"/>
    <w:pPr>
      <w:spacing w:beforeLines="0" w:afterLines="0" w:line="276" w:lineRule="auto"/>
      <w:outlineLvl w:val="9"/>
    </w:pPr>
    <w:rPr>
      <w:rFonts w:ascii="宋体" w:eastAsia="宋体"/>
    </w:rPr>
  </w:style>
  <w:style w:type="paragraph" w:customStyle="1" w:styleId="affffffffff4">
    <w:name w:val="标准文件_附录四级无标题"/>
    <w:basedOn w:val="aff7"/>
    <w:qFormat/>
    <w:rsid w:val="00A87712"/>
    <w:pPr>
      <w:spacing w:beforeLines="0" w:afterLines="0" w:line="276" w:lineRule="auto"/>
      <w:outlineLvl w:val="9"/>
    </w:pPr>
    <w:rPr>
      <w:rFonts w:ascii="宋体" w:eastAsia="宋体"/>
    </w:rPr>
  </w:style>
  <w:style w:type="paragraph" w:customStyle="1" w:styleId="affffffffff5">
    <w:name w:val="标准文件_附录五级无标题"/>
    <w:basedOn w:val="aff8"/>
    <w:qFormat/>
    <w:rsid w:val="00A87712"/>
    <w:pPr>
      <w:spacing w:beforeLines="0" w:afterLines="0" w:line="276" w:lineRule="auto"/>
      <w:outlineLvl w:val="9"/>
    </w:pPr>
    <w:rPr>
      <w:rFonts w:ascii="宋体" w:eastAsia="宋体"/>
    </w:rPr>
  </w:style>
  <w:style w:type="paragraph" w:customStyle="1" w:styleId="affffffffff6">
    <w:name w:val="标准文件_引言一级无标题"/>
    <w:basedOn w:val="a7"/>
    <w:next w:val="affffe"/>
    <w:qFormat/>
    <w:rsid w:val="00A87712"/>
    <w:pPr>
      <w:spacing w:beforeLines="0" w:afterLines="0" w:line="276" w:lineRule="auto"/>
    </w:pPr>
    <w:rPr>
      <w:rFonts w:ascii="宋体" w:eastAsia="宋体"/>
    </w:rPr>
  </w:style>
  <w:style w:type="paragraph" w:customStyle="1" w:styleId="affffffffff7">
    <w:name w:val="标准文件_引言二级无标题"/>
    <w:basedOn w:val="a8"/>
    <w:next w:val="affffe"/>
    <w:qFormat/>
    <w:rsid w:val="00A87712"/>
    <w:pPr>
      <w:spacing w:beforeLines="0" w:afterLines="0" w:line="276" w:lineRule="auto"/>
    </w:pPr>
    <w:rPr>
      <w:rFonts w:ascii="宋体" w:eastAsia="宋体"/>
    </w:rPr>
  </w:style>
  <w:style w:type="paragraph" w:customStyle="1" w:styleId="affffffffff8">
    <w:name w:val="标准文件_引言三级无标题"/>
    <w:basedOn w:val="a9"/>
    <w:qFormat/>
    <w:rsid w:val="00A87712"/>
    <w:pPr>
      <w:spacing w:beforeLines="0" w:afterLines="0" w:line="276" w:lineRule="auto"/>
    </w:pPr>
    <w:rPr>
      <w:rFonts w:ascii="宋体" w:eastAsia="宋体"/>
    </w:rPr>
  </w:style>
  <w:style w:type="paragraph" w:customStyle="1" w:styleId="affffffffff9">
    <w:name w:val="标准文件_引言四级无标题"/>
    <w:basedOn w:val="aa"/>
    <w:next w:val="affffe"/>
    <w:qFormat/>
    <w:rsid w:val="00A87712"/>
    <w:pPr>
      <w:spacing w:beforeLines="0" w:afterLines="0" w:line="276" w:lineRule="auto"/>
    </w:pPr>
    <w:rPr>
      <w:rFonts w:ascii="宋体" w:eastAsia="宋体"/>
    </w:rPr>
  </w:style>
  <w:style w:type="paragraph" w:customStyle="1" w:styleId="affffffffffa">
    <w:name w:val="标准文件_引言五级无标题"/>
    <w:basedOn w:val="ab"/>
    <w:next w:val="affffe"/>
    <w:qFormat/>
    <w:rsid w:val="00A87712"/>
    <w:pPr>
      <w:spacing w:beforeLines="0" w:afterLines="0" w:line="276" w:lineRule="auto"/>
    </w:pPr>
    <w:rPr>
      <w:rFonts w:ascii="宋体" w:eastAsia="宋体"/>
    </w:rPr>
  </w:style>
  <w:style w:type="paragraph" w:customStyle="1" w:styleId="affffffffffb">
    <w:name w:val="标准文件_索引标题"/>
    <w:basedOn w:val="afffff5"/>
    <w:next w:val="affffe"/>
    <w:qFormat/>
    <w:rsid w:val="00A87712"/>
    <w:rPr>
      <w:rFonts w:hAnsi="黑体"/>
    </w:rPr>
  </w:style>
  <w:style w:type="paragraph" w:customStyle="1" w:styleId="affffffffffc">
    <w:name w:val="标准文件_脚注内容"/>
    <w:basedOn w:val="affffe"/>
    <w:qFormat/>
    <w:rsid w:val="00A87712"/>
    <w:pPr>
      <w:ind w:leftChars="200" w:left="400" w:hangingChars="200" w:hanging="200"/>
    </w:pPr>
    <w:rPr>
      <w:sz w:val="15"/>
    </w:rPr>
  </w:style>
  <w:style w:type="paragraph" w:customStyle="1" w:styleId="affffffffffd">
    <w:name w:val="标准文件_术语条一"/>
    <w:basedOn w:val="affffffff7"/>
    <w:next w:val="affffe"/>
    <w:qFormat/>
    <w:rsid w:val="00A87712"/>
  </w:style>
  <w:style w:type="paragraph" w:customStyle="1" w:styleId="affffffffffe">
    <w:name w:val="标准文件_术语条二"/>
    <w:basedOn w:val="affffffffa"/>
    <w:next w:val="affffe"/>
    <w:qFormat/>
    <w:rsid w:val="00A87712"/>
  </w:style>
  <w:style w:type="paragraph" w:customStyle="1" w:styleId="afffffffffff">
    <w:name w:val="标准文件_术语条三"/>
    <w:basedOn w:val="affffffff9"/>
    <w:next w:val="affffe"/>
    <w:qFormat/>
    <w:rsid w:val="00A87712"/>
  </w:style>
  <w:style w:type="paragraph" w:customStyle="1" w:styleId="afffffffffff0">
    <w:name w:val="标准文件_术语条四"/>
    <w:basedOn w:val="affffffffc"/>
    <w:next w:val="affffe"/>
    <w:qFormat/>
    <w:rsid w:val="00A87712"/>
  </w:style>
  <w:style w:type="paragraph" w:customStyle="1" w:styleId="afffffffffff1">
    <w:name w:val="标准文件_术语条五"/>
    <w:basedOn w:val="affffffff8"/>
    <w:next w:val="affffe"/>
    <w:qFormat/>
    <w:rsid w:val="00A87712"/>
  </w:style>
  <w:style w:type="paragraph" w:customStyle="1" w:styleId="Default">
    <w:name w:val="Default"/>
    <w:rsid w:val="00A87712"/>
    <w:pPr>
      <w:widowControl w:val="0"/>
      <w:autoSpaceDE w:val="0"/>
      <w:autoSpaceDN w:val="0"/>
      <w:adjustRightInd w:val="0"/>
    </w:pPr>
    <w:rPr>
      <w:rFonts w:ascii="宋体" w:hAnsi="Calibri" w:cs="宋体"/>
      <w:color w:val="000000"/>
      <w:sz w:val="24"/>
      <w:szCs w:val="24"/>
    </w:rPr>
  </w:style>
  <w:style w:type="character" w:customStyle="1" w:styleId="afffffffffff2">
    <w:name w:val="发布"/>
    <w:basedOn w:val="afff6"/>
    <w:rsid w:val="00A87712"/>
    <w:rPr>
      <w:rFonts w:ascii="黑体" w:eastAsia="黑体"/>
      <w:spacing w:val="85"/>
      <w:w w:val="100"/>
      <w:position w:val="3"/>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9130423">
      <w:bodyDiv w:val="1"/>
      <w:marLeft w:val="0"/>
      <w:marRight w:val="0"/>
      <w:marTop w:val="0"/>
      <w:marBottom w:val="0"/>
      <w:divBdr>
        <w:top w:val="none" w:sz="0" w:space="0" w:color="auto"/>
        <w:left w:val="none" w:sz="0" w:space="0" w:color="auto"/>
        <w:bottom w:val="none" w:sz="0" w:space="0" w:color="auto"/>
        <w:right w:val="none" w:sz="0" w:space="0" w:color="auto"/>
      </w:divBdr>
    </w:div>
    <w:div w:id="735931644">
      <w:bodyDiv w:val="1"/>
      <w:marLeft w:val="0"/>
      <w:marRight w:val="0"/>
      <w:marTop w:val="0"/>
      <w:marBottom w:val="0"/>
      <w:divBdr>
        <w:top w:val="none" w:sz="0" w:space="0" w:color="auto"/>
        <w:left w:val="none" w:sz="0" w:space="0" w:color="auto"/>
        <w:bottom w:val="none" w:sz="0" w:space="0" w:color="auto"/>
        <w:right w:val="none" w:sz="0" w:space="0" w:color="auto"/>
      </w:divBdr>
    </w:div>
    <w:div w:id="1032144149">
      <w:bodyDiv w:val="1"/>
      <w:marLeft w:val="0"/>
      <w:marRight w:val="0"/>
      <w:marTop w:val="0"/>
      <w:marBottom w:val="0"/>
      <w:divBdr>
        <w:top w:val="none" w:sz="0" w:space="0" w:color="auto"/>
        <w:left w:val="none" w:sz="0" w:space="0" w:color="auto"/>
        <w:bottom w:val="none" w:sz="0" w:space="0" w:color="auto"/>
        <w:right w:val="none" w:sz="0" w:space="0" w:color="auto"/>
      </w:divBdr>
    </w:div>
    <w:div w:id="153893189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4.xml"/><Relationship Id="rId26" Type="http://schemas.openxmlformats.org/officeDocument/2006/relationships/footer" Target="footer7.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footer" Target="footer3.xml"/><Relationship Id="rId25" Type="http://schemas.openxmlformats.org/officeDocument/2006/relationships/header" Target="header8.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eader" Target="header6.xml"/><Relationship Id="rId29"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header" Target="header7.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image" Target="media/image3.jpeg"/><Relationship Id="rId28"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 Id="rId22" Type="http://schemas.openxmlformats.org/officeDocument/2006/relationships/footer" Target="footer6.xml"/><Relationship Id="rId27" Type="http://schemas.openxmlformats.org/officeDocument/2006/relationships/footer" Target="footer8.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7F04FD05FAFD4EED83509AB877ADE0D0"/>
        <w:category>
          <w:name w:val="常规"/>
          <w:gallery w:val="placeholder"/>
        </w:category>
        <w:types>
          <w:type w:val="bbPlcHdr"/>
        </w:types>
        <w:behaviors>
          <w:behavior w:val="content"/>
        </w:behaviors>
        <w:guid w:val="{CAB8DD88-C922-449C-80FE-A15D50AA0FA3}"/>
      </w:docPartPr>
      <w:docPartBody>
        <w:p w:rsidR="009D230E" w:rsidRDefault="009D230E">
          <w:pPr>
            <w:pStyle w:val="7F04FD05FAFD4EED83509AB877ADE0D0"/>
          </w:pPr>
          <w:r>
            <w:rPr>
              <w:rStyle w:val="a3"/>
              <w:rFonts w:hint="eastAsia"/>
            </w:rPr>
            <w:t>单击或点击此处输入文字。</w:t>
          </w:r>
        </w:p>
      </w:docPartBody>
    </w:docPart>
    <w:docPart>
      <w:docPartPr>
        <w:name w:val="828DF18B74244F9BAD58C87A17F7EE81"/>
        <w:category>
          <w:name w:val="常规"/>
          <w:gallery w:val="placeholder"/>
        </w:category>
        <w:types>
          <w:type w:val="bbPlcHdr"/>
        </w:types>
        <w:behaviors>
          <w:behavior w:val="content"/>
        </w:behaviors>
        <w:guid w:val="{A16F6AE5-6120-4585-8160-2289EB4269E5}"/>
      </w:docPartPr>
      <w:docPartBody>
        <w:p w:rsidR="009D230E" w:rsidRDefault="009D230E">
          <w:pPr>
            <w:pStyle w:val="828DF18B74244F9BAD58C87A17F7EE81"/>
          </w:pPr>
          <w:r>
            <w:rPr>
              <w:rStyle w:val="a3"/>
              <w:rFonts w:hint="eastAsia"/>
            </w:rPr>
            <w:t>选择一项。</w:t>
          </w:r>
        </w:p>
      </w:docPartBody>
    </w:docPart>
    <w:docPart>
      <w:docPartPr>
        <w:name w:val="102F4E73ED2547C388D8B99EEBE04C0C"/>
        <w:category>
          <w:name w:val="常规"/>
          <w:gallery w:val="placeholder"/>
        </w:category>
        <w:types>
          <w:type w:val="bbPlcHdr"/>
        </w:types>
        <w:behaviors>
          <w:behavior w:val="content"/>
        </w:behaviors>
        <w:guid w:val="{90327C9F-2068-484D-A486-0FDC9C8BE49B}"/>
      </w:docPartPr>
      <w:docPartBody>
        <w:p w:rsidR="009D230E" w:rsidRDefault="009D230E">
          <w:pPr>
            <w:pStyle w:val="102F4E73ED2547C388D8B99EEBE04C0C"/>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395632"/>
    <w:rsid w:val="00061B11"/>
    <w:rsid w:val="00071D79"/>
    <w:rsid w:val="001D27C1"/>
    <w:rsid w:val="00274404"/>
    <w:rsid w:val="002A5144"/>
    <w:rsid w:val="00395632"/>
    <w:rsid w:val="00501AC7"/>
    <w:rsid w:val="005A1D7A"/>
    <w:rsid w:val="005F2FAF"/>
    <w:rsid w:val="006C08B5"/>
    <w:rsid w:val="006F0299"/>
    <w:rsid w:val="00900248"/>
    <w:rsid w:val="009D230E"/>
    <w:rsid w:val="009E5031"/>
    <w:rsid w:val="00A81330"/>
    <w:rsid w:val="00B51F16"/>
    <w:rsid w:val="00B83AD5"/>
    <w:rsid w:val="00BD4D2F"/>
    <w:rsid w:val="00C710B1"/>
    <w:rsid w:val="00D278B9"/>
    <w:rsid w:val="00D375C9"/>
    <w:rsid w:val="00DD6E59"/>
    <w:rsid w:val="00F62C89"/>
    <w:rsid w:val="00FF4B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D230E"/>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sid w:val="009D230E"/>
    <w:rPr>
      <w:color w:val="808080"/>
    </w:rPr>
  </w:style>
  <w:style w:type="paragraph" w:customStyle="1" w:styleId="7F04FD05FAFD4EED83509AB877ADE0D0">
    <w:name w:val="7F04FD05FAFD4EED83509AB877ADE0D0"/>
    <w:qFormat/>
    <w:rsid w:val="009D230E"/>
    <w:pPr>
      <w:widowControl w:val="0"/>
      <w:jc w:val="both"/>
    </w:pPr>
    <w:rPr>
      <w:kern w:val="2"/>
      <w:sz w:val="21"/>
      <w:szCs w:val="22"/>
    </w:rPr>
  </w:style>
  <w:style w:type="paragraph" w:customStyle="1" w:styleId="828DF18B74244F9BAD58C87A17F7EE81">
    <w:name w:val="828DF18B74244F9BAD58C87A17F7EE81"/>
    <w:rsid w:val="009D230E"/>
    <w:pPr>
      <w:widowControl w:val="0"/>
      <w:jc w:val="both"/>
    </w:pPr>
    <w:rPr>
      <w:kern w:val="2"/>
      <w:sz w:val="21"/>
      <w:szCs w:val="22"/>
    </w:rPr>
  </w:style>
  <w:style w:type="paragraph" w:customStyle="1" w:styleId="102F4E73ED2547C388D8B99EEBE04C0C">
    <w:name w:val="102F4E73ED2547C388D8B99EEBE04C0C"/>
    <w:rsid w:val="009D230E"/>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2967AB1-7F82-411C-B22A-82A12B7DC8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Template>
  <TotalTime>488</TotalTime>
  <Pages>9</Pages>
  <Words>800</Words>
  <Characters>4562</Characters>
  <Application>Microsoft Office Word</Application>
  <DocSecurity>0</DocSecurity>
  <Lines>38</Lines>
  <Paragraphs>10</Paragraphs>
  <ScaleCrop>false</ScaleCrop>
  <Company>PCMI</Company>
  <LinksUpToDate>false</LinksUpToDate>
  <CharactersWithSpaces>5352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郑富海</dc:creator>
  <dc:description>&lt;config cover="true" show_menu="true" version="1.0.0" doctype="SDKXY"&gt;_x000d_
&lt;/config&gt;</dc:description>
  <cp:lastModifiedBy>建建</cp:lastModifiedBy>
  <cp:revision>49</cp:revision>
  <cp:lastPrinted>2022-04-11T10:44:00Z</cp:lastPrinted>
  <dcterms:created xsi:type="dcterms:W3CDTF">2022-04-10T04:59:00Z</dcterms:created>
  <dcterms:modified xsi:type="dcterms:W3CDTF">2022-04-16T03:34:00Z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2052-11.1.0.11365</vt:lpwstr>
  </property>
  <property fmtid="{D5CDD505-2E9C-101B-9397-08002B2CF9AE}" pid="15" name="ICV">
    <vt:lpwstr>6BD84376E8A54380AFDD745BF885F520</vt:lpwstr>
  </property>
  <property fmtid="{D5CDD505-2E9C-101B-9397-08002B2CF9AE}" pid="16" name="DoublePage">
    <vt:lpwstr>true</vt:lpwstr>
  </property>
</Properties>
</file>