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广西标准化协会标准化专家库专家申请表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438"/>
        <w:gridCol w:w="1563"/>
        <w:gridCol w:w="1558"/>
        <w:gridCol w:w="1984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  别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所在地区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从事年限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称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169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7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7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</w:rPr>
              <w:t>承担的技术评审专业</w:t>
            </w:r>
          </w:p>
          <w:p>
            <w:pPr>
              <w:autoSpaceDN w:val="0"/>
              <w:spacing w:line="3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（按备注填写）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有何业务技术专长、科研成果、著作译著</w:t>
            </w:r>
          </w:p>
        </w:tc>
        <w:tc>
          <w:tcPr>
            <w:tcW w:w="77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12" w:type="dxa"/>
            <w:gridSpan w:val="5"/>
            <w:vAlign w:val="bottom"/>
          </w:tcPr>
          <w:p>
            <w:pPr>
              <w:wordWrap w:val="0"/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（公章）    </w:t>
            </w:r>
          </w:p>
          <w:p>
            <w:pPr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广西标准化协会审核意见</w:t>
            </w:r>
          </w:p>
        </w:tc>
        <w:tc>
          <w:tcPr>
            <w:tcW w:w="77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（公章）    </w:t>
            </w:r>
          </w:p>
          <w:p>
            <w:pPr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1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拟承担的专业应根据本人实际专业和能力按附件2对应填写，可多选。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MzBhNDA5MWZkNjNjNjFjNmFkMDk0MGQ5YjMxZTYifQ=="/>
  </w:docVars>
  <w:rsids>
    <w:rsidRoot w:val="00000000"/>
    <w:rsid w:val="1BD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2022-09-14T07:20:07Z</dcterms:created>
  <dc:creator>Administrator.2016-20160929WX</dc:creator>
  <cp:lastModifiedBy>誰念誰川</cp:lastModifiedBy>
  <dcterms:modified xsi:type="dcterms:W3CDTF">2022-09-14T07:20:19Z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865EDFF50FCF44F9B850F35C8CC73C4D</vt:lpwstr>
  </property>
</Properties>
</file>