
<file path=[Content_Types].xml><?xml version="1.0" encoding="utf-8"?>
<Types xmlns="http://schemas.openxmlformats.org/package/2006/content-types">
  <Default Extension="bin" ContentType="application/vnd.ms-word.attachedToolbar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ffff9"/>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8E3B20">
        <w:tc>
          <w:tcPr>
            <w:tcW w:w="509" w:type="dxa"/>
          </w:tcPr>
          <w:p w:rsidR="008E3B20" w:rsidRDefault="003646E5">
            <w:pPr>
              <w:pStyle w:val="affff2"/>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8E3B20" w:rsidRDefault="003646E5">
            <w:pPr>
              <w:pStyle w:val="affff2"/>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65.080</w:t>
            </w:r>
            <w:r>
              <w:rPr>
                <w:rFonts w:ascii="黑体" w:eastAsia="黑体" w:hAnsi="黑体"/>
                <w:sz w:val="21"/>
                <w:szCs w:val="21"/>
              </w:rPr>
              <w:fldChar w:fldCharType="end"/>
            </w:r>
            <w:bookmarkEnd w:id="0"/>
          </w:p>
        </w:tc>
      </w:tr>
      <w:tr w:rsidR="008E3B20">
        <w:tc>
          <w:tcPr>
            <w:tcW w:w="509" w:type="dxa"/>
          </w:tcPr>
          <w:p w:rsidR="008E3B20" w:rsidRDefault="003646E5">
            <w:pPr>
              <w:pStyle w:val="affff2"/>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9"/>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8E3B20">
              <w:trPr>
                <w:trHeight w:hRule="exact" w:val="1021"/>
              </w:trPr>
              <w:tc>
                <w:tcPr>
                  <w:tcW w:w="9242" w:type="dxa"/>
                  <w:vAlign w:val="center"/>
                </w:tcPr>
                <w:p w:rsidR="008E3B20" w:rsidRDefault="003646E5" w:rsidP="00365751">
                  <w:pPr>
                    <w:pStyle w:val="afffff1"/>
                    <w:framePr w:w="0" w:hRule="auto" w:wrap="auto" w:hAnchor="text" w:xAlign="left" w:yAlign="inline" w:anchorLock="0"/>
                    <w:ind w:left="420" w:right="624"/>
                    <w:rPr>
                      <w:rFonts w:ascii="宋体" w:hAnsi="宋体"/>
                      <w:sz w:val="28"/>
                      <w:szCs w:val="28"/>
                    </w:rPr>
                  </w:pPr>
                  <w:r>
                    <w:rPr>
                      <w:noProof/>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rPr>
                      <w:rFonts w:hint="eastAsia"/>
                    </w:rPr>
                    <w:t>GXAS</w:t>
                  </w:r>
                  <w:r>
                    <w:fldChar w:fldCharType="end"/>
                  </w:r>
                  <w:bookmarkEnd w:id="1"/>
                </w:p>
              </w:tc>
            </w:tr>
          </w:tbl>
          <w:p w:rsidR="008E3B20" w:rsidRDefault="003646E5">
            <w:pPr>
              <w:pStyle w:val="affff2"/>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G 21</w:t>
            </w:r>
            <w:r>
              <w:rPr>
                <w:rFonts w:ascii="黑体" w:eastAsia="黑体" w:hAnsi="黑体"/>
                <w:sz w:val="21"/>
                <w:szCs w:val="21"/>
              </w:rPr>
              <w:fldChar w:fldCharType="end"/>
            </w:r>
            <w:bookmarkEnd w:id="2"/>
          </w:p>
        </w:tc>
      </w:tr>
    </w:tbl>
    <w:p w:rsidR="008E3B20" w:rsidRDefault="003646E5">
      <w:pPr>
        <w:pStyle w:val="afffff2"/>
        <w:framePr w:w="9639" w:h="624" w:hRule="exact" w:hSpace="181" w:vSpace="181" w:wrap="around" w:hAnchor="page" w:x="1305" w:y="2269"/>
        <w:rPr>
          <w:rFonts w:ascii="黑体" w:eastAsia="黑体" w:hAnsi="黑体"/>
          <w:b w:val="0"/>
          <w:bCs w:val="0"/>
          <w:w w:val="100"/>
          <w:sz w:val="48"/>
          <w:szCs w:val="48"/>
        </w:rPr>
      </w:pPr>
      <w:bookmarkStart w:id="3" w:name="_Hlk26473981"/>
      <w:r>
        <w:rPr>
          <w:rFonts w:ascii="黑体" w:eastAsia="黑体" w:hint="eastAsia"/>
          <w:b w:val="0"/>
          <w:w w:val="100"/>
          <w:sz w:val="48"/>
        </w:rPr>
        <w:t>团体</w:t>
      </w:r>
      <w:r>
        <w:rPr>
          <w:rFonts w:ascii="黑体" w:eastAsia="黑体" w:hAnsi="黑体" w:hint="eastAsia"/>
          <w:b w:val="0"/>
          <w:bCs w:val="0"/>
          <w:w w:val="100"/>
          <w:sz w:val="48"/>
          <w:szCs w:val="48"/>
        </w:rPr>
        <w:t>标准</w:t>
      </w:r>
    </w:p>
    <w:bookmarkEnd w:id="3"/>
    <w:p w:rsidR="008E3B20" w:rsidRDefault="003646E5">
      <w:pPr>
        <w:pStyle w:val="affffffffff4"/>
        <w:framePr w:wrap="auto"/>
      </w:pPr>
      <w:r>
        <w:t>T/</w:t>
      </w:r>
      <w:r>
        <w:fldChar w:fldCharType="begin">
          <w:ffData>
            <w:name w:val="文字1"/>
            <w:enabled/>
            <w:calcOnExit w:val="0"/>
            <w:textInput>
              <w:default w:val="XXX"/>
            </w:textInput>
          </w:ffData>
        </w:fldChar>
      </w:r>
      <w:bookmarkStart w:id="4" w:name="文字1"/>
      <w:r>
        <w:instrText xml:space="preserve"> FORMTEXT </w:instrText>
      </w:r>
      <w:r>
        <w:fldChar w:fldCharType="separate"/>
      </w:r>
      <w:r>
        <w:rPr>
          <w:rFonts w:hint="eastAsia"/>
        </w:rPr>
        <w:t>GXAS</w:t>
      </w:r>
      <w:r>
        <w:fldChar w:fldCharType="end"/>
      </w:r>
      <w:bookmarkEnd w:id="4"/>
      <w:r>
        <w:t xml:space="preserve"> </w:t>
      </w:r>
      <w:r>
        <w:fldChar w:fldCharType="begin">
          <w:ffData>
            <w:name w:val="NSTD_CODE_F"/>
            <w:enabled/>
            <w:calcOnExit w:val="0"/>
            <w:textInput>
              <w:default w:val="XXXX"/>
            </w:textInput>
          </w:ffData>
        </w:fldChar>
      </w:r>
      <w:bookmarkStart w:id="5" w:name="NSTD_CODE_F"/>
      <w:r>
        <w:instrText xml:space="preserve"> FORMTEXT </w:instrText>
      </w:r>
      <w:r>
        <w:fldChar w:fldCharType="separate"/>
      </w:r>
      <w:r>
        <w:t>XXXX</w:t>
      </w:r>
      <w:r>
        <w:fldChar w:fldCharType="end"/>
      </w:r>
      <w:bookmarkEnd w:id="5"/>
      <w:r>
        <w:rPr>
          <w:rFonts w:hAnsi="黑体"/>
        </w:rPr>
        <w:t>—</w:t>
      </w:r>
      <w:r>
        <w:fldChar w:fldCharType="begin">
          <w:ffData>
            <w:name w:val="NSTD_CODE_B"/>
            <w:enabled/>
            <w:calcOnExit w:val="0"/>
            <w:textInput>
              <w:default w:val="XXXX"/>
            </w:textInput>
          </w:ffData>
        </w:fldChar>
      </w:r>
      <w:bookmarkStart w:id="6" w:name="NSTD_CODE_B"/>
      <w:r>
        <w:instrText xml:space="preserve"> FORMTEXT </w:instrText>
      </w:r>
      <w:r>
        <w:fldChar w:fldCharType="separate"/>
      </w:r>
      <w:r>
        <w:t>XXXX</w:t>
      </w:r>
      <w:r>
        <w:fldChar w:fldCharType="end"/>
      </w:r>
      <w:bookmarkEnd w:id="6"/>
    </w:p>
    <w:p w:rsidR="008E3B20" w:rsidRDefault="003646E5">
      <w:pPr>
        <w:pStyle w:val="affffffffff5"/>
        <w:framePr w:wrap="auto"/>
        <w:rPr>
          <w:rFonts w:hAnsi="黑体"/>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r>
      <w:r>
        <w:rPr>
          <w:rFonts w:hAnsi="黑体"/>
        </w:rPr>
        <w:fldChar w:fldCharType="separate"/>
      </w:r>
      <w:r w:rsidR="000D78AC">
        <w:rPr>
          <w:rFonts w:hAnsi="黑体"/>
        </w:rPr>
        <w:t> </w:t>
      </w:r>
      <w:r w:rsidR="000D78AC">
        <w:rPr>
          <w:rFonts w:hAnsi="黑体"/>
        </w:rPr>
        <w:t> </w:t>
      </w:r>
      <w:r w:rsidR="000D78AC">
        <w:rPr>
          <w:rFonts w:hAnsi="黑体"/>
        </w:rPr>
        <w:t> </w:t>
      </w:r>
      <w:r w:rsidR="000D78AC">
        <w:rPr>
          <w:rFonts w:hAnsi="黑体"/>
        </w:rPr>
        <w:t> </w:t>
      </w:r>
      <w:r w:rsidR="000D78AC">
        <w:rPr>
          <w:rFonts w:hAnsi="黑体"/>
        </w:rPr>
        <w:t> </w:t>
      </w:r>
      <w:r>
        <w:rPr>
          <w:rFonts w:hAnsi="黑体"/>
        </w:rPr>
        <w:fldChar w:fldCharType="end"/>
      </w:r>
      <w:bookmarkEnd w:id="7"/>
    </w:p>
    <w:p w:rsidR="008E3B20" w:rsidRDefault="00817415">
      <w:pPr>
        <w:spacing w:line="240" w:lineRule="auto"/>
        <w:rPr>
          <w:rFonts w:ascii="黑体" w:eastAsia="黑体" w:hAnsi="黑体"/>
          <w:kern w:val="0"/>
          <w:sz w:val="10"/>
          <w:szCs w:val="10"/>
        </w:rPr>
      </w:pPr>
      <w:r>
        <w:rPr>
          <w:rFonts w:ascii="黑体" w:eastAsia="黑体" w:hAnsi="黑体"/>
          <w:kern w:val="0"/>
          <w:sz w:val="10"/>
          <w:szCs w:val="10"/>
        </w:rPr>
        <w:pict>
          <v:line id="直接连接符 73" o:spid="_x0000_s1027" style="position:absolute;left:0;text-align:left;z-index:251659264;mso-position-horizontal-relative:page;mso-position-vertical-relative:page;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" o:allowoverlap="f">
            <w10:wrap anchorx="page" anchory="page"/>
          </v:line>
        </w:pict>
      </w:r>
    </w:p>
    <w:p w:rsidR="008E3B20" w:rsidRDefault="008E3B20">
      <w:pPr>
        <w:pStyle w:val="afffff2"/>
        <w:framePr w:w="9639" w:h="6976" w:hRule="exact" w:hSpace="0" w:vSpace="0" w:wrap="around" w:hAnchor="page" w:y="6408"/>
        <w:jc w:val="center"/>
        <w:rPr>
          <w:rFonts w:ascii="黑体" w:eastAsia="黑体" w:hAnsi="黑体"/>
          <w:b w:val="0"/>
          <w:bCs w:val="0"/>
          <w:w w:val="100"/>
        </w:rPr>
      </w:pPr>
    </w:p>
    <w:p w:rsidR="008E3B20" w:rsidRDefault="003646E5">
      <w:pPr>
        <w:pStyle w:val="affffffffff6"/>
        <w:framePr w:h="6974" w:hRule="exact" w:wrap="around" w:x="1419" w:anchorLock="1"/>
      </w:pPr>
      <w:r>
        <w:fldChar w:fldCharType="begin">
          <w:ffData>
            <w:name w:val="CSTD_NAME"/>
            <w:enabled/>
            <w:calcOnExit w:val="0"/>
            <w:textInput>
              <w:default w:val="点击此处添加标准名称"/>
            </w:textInput>
          </w:ffData>
        </w:fldChar>
      </w:r>
      <w:bookmarkStart w:id="8" w:name="CSTD_NAME"/>
      <w:r>
        <w:instrText xml:space="preserve"> FORMTEXT </w:instrText>
      </w:r>
      <w:r>
        <w:fldChar w:fldCharType="separate"/>
      </w:r>
      <w:r w:rsidR="00073960">
        <w:t>桉树专用有机无机复混肥料</w:t>
      </w:r>
      <w:r>
        <w:fldChar w:fldCharType="end"/>
      </w:r>
      <w:bookmarkEnd w:id="8"/>
    </w:p>
    <w:p w:rsidR="008E3B20" w:rsidRDefault="008E3B20">
      <w:pPr>
        <w:framePr w:w="9639" w:h="6974" w:hRule="exact" w:wrap="around" w:vAnchor="page" w:hAnchor="page" w:x="1419" w:y="6408" w:anchorLock="1"/>
        <w:ind w:left="-1418"/>
      </w:pPr>
    </w:p>
    <w:p w:rsidR="008E3B20" w:rsidRDefault="003646E5">
      <w:pPr>
        <w:pStyle w:val="afffffffa"/>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9"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szCs w:val="28"/>
        </w:rPr>
        <w:t>Eucalyptus organic inorganic compound fertilizer</w:t>
      </w:r>
      <w:r>
        <w:rPr>
          <w:rFonts w:ascii="黑体" w:eastAsia="黑体" w:hAnsi="黑体"/>
          <w:szCs w:val="28"/>
        </w:rPr>
        <w:fldChar w:fldCharType="end"/>
      </w:r>
      <w:bookmarkEnd w:id="9"/>
    </w:p>
    <w:p w:rsidR="008E3B20" w:rsidRDefault="008E3B20">
      <w:pPr>
        <w:framePr w:w="9639" w:h="6974" w:hRule="exact" w:wrap="around" w:vAnchor="page" w:hAnchor="page" w:x="1419" w:y="6408" w:anchorLock="1"/>
        <w:spacing w:line="760" w:lineRule="exact"/>
        <w:ind w:left="-1418"/>
      </w:pPr>
    </w:p>
    <w:p w:rsidR="008E3B20" w:rsidRDefault="008E3B20">
      <w:pPr>
        <w:pStyle w:val="afffffffa"/>
        <w:framePr w:w="9639" w:h="6974" w:hRule="exact" w:wrap="around" w:vAnchor="page" w:hAnchor="page" w:x="1419" w:y="6408" w:anchorLock="1"/>
        <w:textAlignment w:val="bottom"/>
        <w:rPr>
          <w:rFonts w:eastAsia="黑体"/>
          <w:szCs w:val="28"/>
        </w:rPr>
      </w:pPr>
    </w:p>
    <w:p w:rsidR="008E3B20" w:rsidRDefault="003646E5">
      <w:pPr>
        <w:pStyle w:val="afffffffa"/>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sz w:val="24"/>
          <w:szCs w:val="28"/>
        </w:rPr>
        <w:instrText xml:space="preserve"> FORMDROPDOWN </w:instrText>
      </w:r>
      <w:r w:rsidR="00817415">
        <w:rPr>
          <w:sz w:val="24"/>
          <w:szCs w:val="28"/>
        </w:rPr>
      </w:r>
      <w:r w:rsidR="00817415">
        <w:rPr>
          <w:sz w:val="24"/>
          <w:szCs w:val="28"/>
        </w:rPr>
        <w:fldChar w:fldCharType="separate"/>
      </w:r>
      <w:r>
        <w:rPr>
          <w:sz w:val="24"/>
          <w:szCs w:val="28"/>
        </w:rPr>
        <w:fldChar w:fldCharType="end"/>
      </w:r>
      <w:bookmarkEnd w:id="10"/>
    </w:p>
    <w:p w:rsidR="008E3B20" w:rsidRDefault="003646E5">
      <w:pPr>
        <w:pStyle w:val="afffffffa"/>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1"/>
    </w:p>
    <w:p w:rsidR="008E3B20" w:rsidRDefault="003646E5">
      <w:pPr>
        <w:pStyle w:val="afffffffa"/>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Pr>
          <w:b/>
          <w:sz w:val="21"/>
          <w:szCs w:val="28"/>
        </w:rPr>
        <w:instrText xml:space="preserve"> FORMDROPDOWN </w:instrText>
      </w:r>
      <w:r w:rsidR="00817415">
        <w:rPr>
          <w:b/>
          <w:sz w:val="21"/>
          <w:szCs w:val="28"/>
        </w:rPr>
      </w:r>
      <w:r w:rsidR="00817415">
        <w:rPr>
          <w:b/>
          <w:sz w:val="21"/>
          <w:szCs w:val="28"/>
        </w:rPr>
        <w:fldChar w:fldCharType="separate"/>
      </w:r>
      <w:r>
        <w:rPr>
          <w:b/>
          <w:sz w:val="21"/>
          <w:szCs w:val="28"/>
        </w:rPr>
        <w:fldChar w:fldCharType="end"/>
      </w:r>
      <w:bookmarkEnd w:id="12"/>
    </w:p>
    <w:p w:rsidR="008E3B20" w:rsidRDefault="003646E5">
      <w:pPr>
        <w:pStyle w:val="affffffffff2"/>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r>
      <w:r>
        <w:rPr>
          <w:rFonts w:ascii="黑体"/>
        </w:rPr>
        <w:fldChar w:fldCharType="separate"/>
      </w:r>
      <w:r w:rsidR="00C76B8D">
        <w:rPr>
          <w:rFonts w:ascii="黑体"/>
        </w:rPr>
        <w:t>XXXX</w:t>
      </w:r>
      <w:r>
        <w:rPr>
          <w:rFonts w:ascii="黑体"/>
        </w:rPr>
        <w:fldChar w:fldCharType="end"/>
      </w:r>
      <w:bookmarkEnd w:id="13"/>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rPr>
          <w:rFonts w:hint="eastAsia"/>
        </w:rPr>
        <w:t>发布</w:t>
      </w:r>
    </w:p>
    <w:p w:rsidR="008E3B20" w:rsidRDefault="003646E5">
      <w:pPr>
        <w:pStyle w:val="affffffffff3"/>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6"/>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rPr>
          <w:rFonts w:hint="eastAsia"/>
        </w:rPr>
        <w:t>实施</w:t>
      </w:r>
    </w:p>
    <w:p w:rsidR="008E3B20" w:rsidRDefault="003646E5">
      <w:pPr>
        <w:pStyle w:val="affffffffa"/>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9"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广西标准化协会</w:t>
      </w:r>
      <w:r>
        <w:rPr>
          <w:rFonts w:hAnsi="黑体"/>
          <w:w w:val="100"/>
          <w:sz w:val="28"/>
        </w:rPr>
        <w:fldChar w:fldCharType="end"/>
      </w:r>
      <w:bookmarkEnd w:id="19"/>
      <w:r>
        <w:rPr>
          <w:rFonts w:ascii="Times New Roman"/>
          <w:w w:val="100"/>
          <w:sz w:val="28"/>
        </w:rPr>
        <w:t>  </w:t>
      </w:r>
      <w:r>
        <w:rPr>
          <w:rStyle w:val="afffffffffffb"/>
          <w:rFonts w:hAnsi="黑体" w:hint="eastAsia"/>
          <w:position w:val="0"/>
        </w:rPr>
        <w:t>发</w:t>
      </w:r>
      <w:r>
        <w:rPr>
          <w:rStyle w:val="afffffffffffb"/>
          <w:rFonts w:hAnsi="黑体" w:hint="eastAsia"/>
          <w:spacing w:val="0"/>
          <w:position w:val="0"/>
        </w:rPr>
        <w:t>布</w:t>
      </w:r>
    </w:p>
    <w:p w:rsidR="008E3B20" w:rsidRDefault="00817415">
      <w:pPr>
        <w:rPr>
          <w:rFonts w:ascii="宋体" w:hAnsi="宋体"/>
          <w:sz w:val="28"/>
          <w:szCs w:val="28"/>
        </w:rPr>
        <w:sectPr w:rsidR="008E3B20">
          <w:headerReference w:type="default" r:id="rId12"/>
          <w:footerReference w:type="even" r:id="rId13"/>
          <w:headerReference w:type="first" r:id="rId14"/>
          <w:footerReference w:type="first" r:id="rId15"/>
          <w:type w:val="continuous"/>
          <w:pgSz w:w="11906" w:h="16838"/>
          <w:pgMar w:top="567" w:right="1134" w:bottom="1134" w:left="1134" w:header="1418" w:footer="1134" w:gutter="284"/>
          <w:cols w:space="425"/>
          <w:titlePg/>
          <w:docGrid w:linePitch="312"/>
        </w:sectPr>
      </w:pPr>
      <w:r>
        <w:rPr>
          <w:rFonts w:ascii="宋体" w:hAnsi="宋体"/>
          <w:sz w:val="28"/>
          <w:szCs w:val="28"/>
        </w:rPr>
        <w:pict>
          <v:line id="直接连接符 5" o:spid="_x0000_s1026" style="position:absolute;left:0;text-align:left;z-index:251660288;mso-position-horizontal-relative:page;mso-position-vertical-relative:page;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">
            <w10:wrap anchorx="page" anchory="page"/>
            <w10:anchorlock/>
          </v:line>
        </w:pict>
      </w:r>
    </w:p>
    <w:p w:rsidR="008E3B20" w:rsidRDefault="003646E5">
      <w:pPr>
        <w:pStyle w:val="a6"/>
        <w:spacing w:after="360"/>
      </w:pPr>
      <w:bookmarkStart w:id="20" w:name="BookMark2"/>
      <w:r>
        <w:rPr>
          <w:spacing w:val="320"/>
        </w:rPr>
        <w:lastRenderedPageBreak/>
        <w:t>前</w:t>
      </w:r>
      <w:r>
        <w:t>言</w:t>
      </w:r>
    </w:p>
    <w:p w:rsidR="008E3B20" w:rsidRDefault="003646E5">
      <w:pPr>
        <w:pStyle w:val="afffff7"/>
        <w:ind w:firstLine="420"/>
      </w:pPr>
      <w:r>
        <w:rPr>
          <w:rFonts w:hint="eastAsia"/>
        </w:rPr>
        <w:t>本文件</w:t>
      </w:r>
      <w:r w:rsidR="00080180">
        <w:rPr>
          <w:rFonts w:hint="eastAsia"/>
        </w:rPr>
        <w:t>参</w:t>
      </w:r>
      <w:r>
        <w:rPr>
          <w:rFonts w:hint="eastAsia"/>
        </w:rPr>
        <w:t>照GB/T 1.1—2020《标准化工作导则  第1部分：标准化文件的结构和起草规则》的规定起草。</w:t>
      </w:r>
    </w:p>
    <w:p w:rsidR="008E3B20" w:rsidRDefault="003646E5">
      <w:pPr>
        <w:pStyle w:val="afffff7"/>
        <w:ind w:firstLine="420"/>
      </w:pPr>
      <w:r>
        <w:rPr>
          <w:rFonts w:hint="eastAsia"/>
        </w:rPr>
        <w:t>请注意本文件的某些内容可能涉及专利。本文件的发布机构不承担识别专利的责任。</w:t>
      </w:r>
    </w:p>
    <w:p w:rsidR="008E3B20" w:rsidRDefault="003646E5">
      <w:pPr>
        <w:pStyle w:val="afffff7"/>
        <w:ind w:firstLine="420"/>
      </w:pPr>
      <w:r>
        <w:rPr>
          <w:rFonts w:hint="eastAsia"/>
        </w:rPr>
        <w:t>本文件由广西林业产业行业协会提出、归口并宣贯。</w:t>
      </w:r>
    </w:p>
    <w:p w:rsidR="008E3B20" w:rsidRPr="009E1A1D" w:rsidRDefault="003646E5">
      <w:pPr>
        <w:pStyle w:val="afffff7"/>
        <w:ind w:firstLine="420"/>
      </w:pPr>
      <w:r w:rsidRPr="009E1A1D">
        <w:rPr>
          <w:rFonts w:hint="eastAsia"/>
        </w:rPr>
        <w:t>本文件起草单位：广西绿友农生物科技股份有限公司、广西惠旺尔农业科技有限公司、广西对比生物科技有限公司。</w:t>
      </w:r>
    </w:p>
    <w:p w:rsidR="008E3B20" w:rsidRPr="009E1A1D" w:rsidRDefault="003646E5">
      <w:pPr>
        <w:pStyle w:val="afffff7"/>
        <w:ind w:firstLine="420"/>
      </w:pPr>
      <w:r w:rsidRPr="009E1A1D">
        <w:rPr>
          <w:rFonts w:hint="eastAsia"/>
        </w:rPr>
        <w:t>本文件主要起草人：</w:t>
      </w:r>
      <w:r w:rsidR="00365751" w:rsidRPr="00365751">
        <w:rPr>
          <w:rFonts w:hint="eastAsia"/>
        </w:rPr>
        <w:t>侯期任、周建群、黄文善、闫凤娇、白春磊、秦赐芳、袁剑英、罗双双、赖杰秀、梁世武、蒙黄斌、冯桂冬、陈广华</w:t>
      </w:r>
      <w:bookmarkStart w:id="21" w:name="_GoBack"/>
      <w:bookmarkEnd w:id="21"/>
      <w:r w:rsidR="00352740" w:rsidRPr="009E1A1D">
        <w:rPr>
          <w:rFonts w:hint="eastAsia"/>
        </w:rPr>
        <w:t>。</w:t>
      </w:r>
    </w:p>
    <w:p w:rsidR="008E3B20" w:rsidRPr="009E1A1D" w:rsidRDefault="008E3B20">
      <w:pPr>
        <w:pStyle w:val="afffff7"/>
        <w:ind w:firstLine="420"/>
      </w:pPr>
    </w:p>
    <w:p w:rsidR="008E3B20" w:rsidRDefault="008E3B20">
      <w:pPr>
        <w:pStyle w:val="afffff7"/>
        <w:ind w:firstLine="420"/>
        <w:sectPr w:rsidR="008E3B20">
          <w:headerReference w:type="even" r:id="rId16"/>
          <w:headerReference w:type="default" r:id="rId17"/>
          <w:footerReference w:type="even" r:id="rId18"/>
          <w:footerReference w:type="default" r:id="rId19"/>
          <w:pgSz w:w="11906" w:h="16838"/>
          <w:pgMar w:top="1928" w:right="1134" w:bottom="1134" w:left="1134" w:header="1418" w:footer="1134" w:gutter="284"/>
          <w:pgNumType w:fmt="upperRoman" w:start="1"/>
          <w:cols w:space="425"/>
          <w:formProt w:val="0"/>
          <w:docGrid w:linePitch="312"/>
        </w:sectPr>
      </w:pPr>
    </w:p>
    <w:p w:rsidR="008E3B20" w:rsidRDefault="008E3B20">
      <w:pPr>
        <w:spacing w:line="20" w:lineRule="exact"/>
        <w:jc w:val="center"/>
        <w:rPr>
          <w:rFonts w:ascii="黑体" w:eastAsia="黑体" w:hAnsi="黑体"/>
          <w:sz w:val="32"/>
          <w:szCs w:val="32"/>
        </w:rPr>
      </w:pPr>
      <w:bookmarkStart w:id="22" w:name="BookMark4"/>
      <w:bookmarkEnd w:id="20"/>
    </w:p>
    <w:p w:rsidR="008E3B20" w:rsidRDefault="008E3B20">
      <w:pPr>
        <w:spacing w:line="20" w:lineRule="exact"/>
        <w:jc w:val="center"/>
        <w:rPr>
          <w:rFonts w:ascii="黑体" w:eastAsia="黑体" w:hAnsi="黑体"/>
          <w:sz w:val="32"/>
          <w:szCs w:val="32"/>
        </w:rPr>
      </w:pPr>
    </w:p>
    <w:bookmarkStart w:id="23" w:name="NEW_STAND_NAME" w:displacedByCustomXml="next"/>
    <w:sdt>
      <w:sdtPr>
        <w:tag w:val="NEW_STAND_NAME"/>
        <w:id w:val="595910757"/>
        <w:lock w:val="sdtLocked"/>
        <w:placeholder>
          <w:docPart w:val="E329A6E170FB4C64BEB31A9308536D6C"/>
        </w:placeholder>
      </w:sdtPr>
      <w:sdtEndPr/>
      <w:sdtContent>
        <w:p w:rsidR="008E3B20" w:rsidRDefault="009E1A1D" w:rsidP="009E1A1D">
          <w:pPr>
            <w:pStyle w:val="afffffffffa"/>
            <w:spacing w:beforeLines="100" w:before="240" w:afterLines="220" w:after="528"/>
          </w:pPr>
          <w:r>
            <w:rPr>
              <w:rFonts w:hint="eastAsia"/>
            </w:rPr>
            <w:t>桉树专用有机无机复混肥料</w:t>
          </w:r>
        </w:p>
      </w:sdtContent>
    </w:sdt>
    <w:p w:rsidR="008E3B20" w:rsidRDefault="003646E5">
      <w:pPr>
        <w:pStyle w:val="affc"/>
        <w:spacing w:before="240" w:after="240"/>
      </w:pPr>
      <w:bookmarkStart w:id="24" w:name="_Toc97192964"/>
      <w:bookmarkStart w:id="25" w:name="_Toc24884218"/>
      <w:bookmarkStart w:id="26" w:name="_Toc17233333"/>
      <w:bookmarkStart w:id="27" w:name="_Toc26986530"/>
      <w:bookmarkStart w:id="28" w:name="_Toc26986771"/>
      <w:bookmarkStart w:id="29" w:name="_Toc17233325"/>
      <w:bookmarkStart w:id="30" w:name="_Toc26648465"/>
      <w:bookmarkStart w:id="31" w:name="_Toc24884211"/>
      <w:bookmarkStart w:id="32" w:name="_Toc26718930"/>
      <w:bookmarkEnd w:id="23"/>
      <w:r>
        <w:rPr>
          <w:rFonts w:hint="eastAsia"/>
        </w:rPr>
        <w:t>范围</w:t>
      </w:r>
      <w:bookmarkEnd w:id="24"/>
      <w:bookmarkEnd w:id="25"/>
      <w:bookmarkEnd w:id="26"/>
      <w:bookmarkEnd w:id="27"/>
      <w:bookmarkEnd w:id="28"/>
      <w:bookmarkEnd w:id="29"/>
      <w:bookmarkEnd w:id="30"/>
      <w:bookmarkEnd w:id="31"/>
      <w:bookmarkEnd w:id="32"/>
    </w:p>
    <w:p w:rsidR="008E3B20" w:rsidRPr="009E1A1D" w:rsidRDefault="003646E5">
      <w:pPr>
        <w:pStyle w:val="afffff7"/>
        <w:ind w:firstLine="420"/>
      </w:pPr>
      <w:bookmarkStart w:id="33" w:name="_Toc24884219"/>
      <w:bookmarkStart w:id="34" w:name="_Toc17233326"/>
      <w:bookmarkStart w:id="35" w:name="_Toc26648466"/>
      <w:bookmarkStart w:id="36" w:name="_Toc17233334"/>
      <w:bookmarkStart w:id="37" w:name="_Toc24884212"/>
      <w:r w:rsidRPr="009E1A1D">
        <w:rPr>
          <w:rFonts w:hint="eastAsia"/>
        </w:rPr>
        <w:t>本文件界定了桉树专用有机无机复混肥料的术语和定义，规定了技术要求、取样、试验方法、检验规则、标识和质量证明书、包装、运输和贮存的要求。</w:t>
      </w:r>
    </w:p>
    <w:p w:rsidR="008E3B20" w:rsidRPr="009E1A1D" w:rsidRDefault="003646E5">
      <w:pPr>
        <w:pStyle w:val="afffff7"/>
        <w:ind w:firstLine="420"/>
      </w:pPr>
      <w:r w:rsidRPr="009E1A1D">
        <w:rPr>
          <w:rFonts w:hint="eastAsia"/>
        </w:rPr>
        <w:t>本文件适用于人及畜禽粪便、动植物残体、农产品加工下脚料等有机物料经过发酵</w:t>
      </w:r>
      <w:r w:rsidR="00073960" w:rsidRPr="009E1A1D">
        <w:rPr>
          <w:rFonts w:hint="eastAsia"/>
        </w:rPr>
        <w:t>，</w:t>
      </w:r>
      <w:r w:rsidRPr="009E1A1D">
        <w:rPr>
          <w:rFonts w:hint="eastAsia"/>
        </w:rPr>
        <w:t>进行无害化处理后</w:t>
      </w:r>
      <w:r w:rsidR="00073960" w:rsidRPr="009E1A1D">
        <w:rPr>
          <w:rFonts w:hint="eastAsia"/>
        </w:rPr>
        <w:t>，</w:t>
      </w:r>
      <w:r w:rsidRPr="009E1A1D">
        <w:rPr>
          <w:rFonts w:hint="eastAsia"/>
        </w:rPr>
        <w:t>添加无机肥料制成的专用于桉树的有机无机复混肥料。</w:t>
      </w:r>
    </w:p>
    <w:p w:rsidR="008E3B20" w:rsidRPr="009E1A1D" w:rsidRDefault="003646E5">
      <w:pPr>
        <w:pStyle w:val="affc"/>
        <w:spacing w:before="240" w:after="240"/>
      </w:pPr>
      <w:bookmarkStart w:id="38" w:name="_Toc26718931"/>
      <w:bookmarkStart w:id="39" w:name="_Toc26986772"/>
      <w:bookmarkStart w:id="40" w:name="_Toc26986531"/>
      <w:bookmarkStart w:id="41" w:name="_Toc97192965"/>
      <w:r w:rsidRPr="009E1A1D">
        <w:rPr>
          <w:rFonts w:hint="eastAsia"/>
        </w:rPr>
        <w:t>规范性引用文件</w:t>
      </w:r>
      <w:bookmarkEnd w:id="33"/>
      <w:bookmarkEnd w:id="34"/>
      <w:bookmarkEnd w:id="35"/>
      <w:bookmarkEnd w:id="36"/>
      <w:bookmarkEnd w:id="37"/>
      <w:bookmarkEnd w:id="38"/>
      <w:bookmarkEnd w:id="39"/>
      <w:bookmarkEnd w:id="40"/>
      <w:bookmarkEnd w:id="41"/>
    </w:p>
    <w:sdt>
      <w:sdtPr>
        <w:rPr>
          <w:rFonts w:hint="eastAsia"/>
        </w:rPr>
        <w:id w:val="715848253"/>
        <w:placeholder>
          <w:docPart w:val="E499E816310948A880A5D883DB14BD20"/>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8E3B20" w:rsidRDefault="003646E5">
          <w:pPr>
            <w:pStyle w:val="afffff7"/>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8E3B20" w:rsidRDefault="003646E5">
      <w:pPr>
        <w:pStyle w:val="afffff7"/>
        <w:ind w:firstLine="420"/>
      </w:pPr>
      <w:r>
        <w:rPr>
          <w:rFonts w:hint="eastAsia"/>
        </w:rPr>
        <w:t>GB/T 18877  有机无机复混肥料</w:t>
      </w:r>
    </w:p>
    <w:p w:rsidR="008E3B20" w:rsidRDefault="003646E5">
      <w:pPr>
        <w:pStyle w:val="afffff7"/>
        <w:ind w:firstLine="420"/>
      </w:pPr>
      <w:r>
        <w:rPr>
          <w:rFonts w:hint="eastAsia"/>
        </w:rPr>
        <w:t>GB/T 34764  肥料中铜、铁、锰、锌、硼、钼含量的测定  等离子体发射光谱法</w:t>
      </w:r>
    </w:p>
    <w:p w:rsidR="008E3B20" w:rsidRDefault="003646E5">
      <w:pPr>
        <w:pStyle w:val="afffff7"/>
        <w:ind w:firstLine="420"/>
      </w:pPr>
      <w:r>
        <w:rPr>
          <w:rFonts w:hint="eastAsia"/>
        </w:rPr>
        <w:t>GB 38400  肥料有毒有害物质的限量要求</w:t>
      </w:r>
    </w:p>
    <w:p w:rsidR="008E3B20" w:rsidRDefault="003646E5">
      <w:pPr>
        <w:pStyle w:val="affc"/>
        <w:spacing w:before="240" w:after="240"/>
      </w:pPr>
      <w:bookmarkStart w:id="42" w:name="_Toc97192966"/>
      <w:r>
        <w:rPr>
          <w:rFonts w:hint="eastAsia"/>
          <w:szCs w:val="21"/>
        </w:rPr>
        <w:t>术语和定义</w:t>
      </w:r>
      <w:bookmarkEnd w:id="42"/>
    </w:p>
    <w:bookmarkStart w:id="43" w:name="_Toc26986532" w:displacedByCustomXml="next"/>
    <w:bookmarkEnd w:id="43" w:displacedByCustomXml="next"/>
    <w:sdt>
      <w:sdtPr>
        <w:id w:val="-1909835108"/>
        <w:placeholder>
          <w:docPart w:val="3F46D46E096649E6B34D311F17730254"/>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8E3B20" w:rsidRDefault="003646E5">
          <w:pPr>
            <w:pStyle w:val="afffff7"/>
            <w:ind w:firstLine="420"/>
          </w:pPr>
          <w:r>
            <w:rPr>
              <w:rFonts w:hint="eastAsia"/>
            </w:rPr>
            <w:t>GB/T 18877</w:t>
          </w:r>
          <w:r>
            <w:t>界定的以及下列术语和定义适用于本文件。</w:t>
          </w:r>
        </w:p>
      </w:sdtContent>
    </w:sdt>
    <w:p w:rsidR="008E3B20" w:rsidRDefault="003646E5">
      <w:pPr>
        <w:pStyle w:val="afffffffffff6"/>
        <w:ind w:left="420" w:hangingChars="200" w:hanging="420"/>
        <w:rPr>
          <w:rFonts w:ascii="黑体" w:eastAsia="黑体" w:hAnsi="黑体"/>
        </w:rPr>
      </w:pPr>
      <w:r>
        <w:rPr>
          <w:rFonts w:ascii="黑体" w:eastAsia="黑体" w:hAnsi="黑体"/>
        </w:rPr>
        <w:br/>
      </w:r>
      <w:r>
        <w:rPr>
          <w:rFonts w:ascii="黑体" w:eastAsia="黑体" w:hAnsi="黑体" w:hint="eastAsia"/>
        </w:rPr>
        <w:t>桉树专用有机无机复混肥料  s</w:t>
      </w:r>
      <w:r>
        <w:rPr>
          <w:rFonts w:ascii="黑体" w:eastAsia="黑体" w:hAnsi="黑体"/>
        </w:rPr>
        <w:t>pecial</w:t>
      </w:r>
      <w:r>
        <w:rPr>
          <w:rFonts w:ascii="黑体" w:eastAsia="黑体" w:hAnsi="黑体" w:hint="eastAsia"/>
        </w:rPr>
        <w:t xml:space="preserve"> organic inorganic compound fertilizer </w:t>
      </w:r>
      <w:r>
        <w:rPr>
          <w:rFonts w:ascii="黑体" w:eastAsia="黑体" w:hAnsi="黑体"/>
        </w:rPr>
        <w:t>for eucalyptus</w:t>
      </w:r>
    </w:p>
    <w:p w:rsidR="008E3B20" w:rsidRDefault="003646E5">
      <w:pPr>
        <w:pStyle w:val="afffff7"/>
        <w:ind w:firstLine="420"/>
      </w:pPr>
      <w:r>
        <w:rPr>
          <w:rFonts w:hint="eastAsia"/>
        </w:rPr>
        <w:t>能够提供与满足桉树人工林特定立地条件、特定生长阶段及林木特定抗性特点对养分需求的含有一定量有机质的复混肥料。</w:t>
      </w:r>
    </w:p>
    <w:p w:rsidR="008E3B20" w:rsidRDefault="003646E5">
      <w:pPr>
        <w:pStyle w:val="affc"/>
        <w:spacing w:before="240" w:after="240"/>
      </w:pPr>
      <w:r>
        <w:rPr>
          <w:rFonts w:hint="eastAsia"/>
        </w:rPr>
        <w:t>技术要求</w:t>
      </w:r>
    </w:p>
    <w:p w:rsidR="008E3B20" w:rsidRDefault="003646E5">
      <w:pPr>
        <w:pStyle w:val="afffffffff0"/>
      </w:pPr>
      <w:r>
        <w:rPr>
          <w:rFonts w:hint="eastAsia"/>
        </w:rPr>
        <w:t>外观：颗粒状或条状产品，无机械杂质。</w:t>
      </w:r>
    </w:p>
    <w:p w:rsidR="008E3B20" w:rsidRDefault="003646E5">
      <w:pPr>
        <w:pStyle w:val="afffffffff0"/>
      </w:pPr>
      <w:r>
        <w:rPr>
          <w:rFonts w:hint="eastAsia"/>
        </w:rPr>
        <w:t>桉树专用有机无机复混肥料的技术指标应符合表1要求。</w:t>
      </w:r>
    </w:p>
    <w:p w:rsidR="008E3B20" w:rsidRDefault="003646E5">
      <w:pPr>
        <w:pStyle w:val="aff2"/>
        <w:spacing w:before="120" w:after="120"/>
      </w:pPr>
      <w:bookmarkStart w:id="44" w:name="_Hlk115106787"/>
      <w:r>
        <w:rPr>
          <w:rFonts w:hint="eastAsia"/>
        </w:rPr>
        <w:t>桉树专用有机无机复混肥料</w:t>
      </w:r>
    </w:p>
    <w:tbl>
      <w:tblPr>
        <w:tblStyle w:val="affff9"/>
        <w:tblW w:w="0" w:type="auto"/>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1809"/>
        <w:gridCol w:w="2976"/>
        <w:gridCol w:w="1595"/>
        <w:gridCol w:w="1595"/>
        <w:gridCol w:w="1595"/>
      </w:tblGrid>
      <w:tr w:rsidR="008E3B20">
        <w:trPr>
          <w:trHeight w:val="340"/>
        </w:trPr>
        <w:tc>
          <w:tcPr>
            <w:tcW w:w="4785" w:type="dxa"/>
            <w:gridSpan w:val="2"/>
            <w:vMerge w:val="restart"/>
            <w:vAlign w:val="center"/>
          </w:tcPr>
          <w:bookmarkEnd w:id="44"/>
          <w:p w:rsidR="008E3B20" w:rsidRDefault="003646E5">
            <w:pPr>
              <w:pStyle w:val="afffff7"/>
              <w:ind w:firstLineChars="0" w:firstLine="0"/>
              <w:jc w:val="center"/>
              <w:rPr>
                <w:sz w:val="18"/>
              </w:rPr>
            </w:pPr>
            <w:r>
              <w:rPr>
                <w:rFonts w:hint="eastAsia"/>
                <w:sz w:val="18"/>
              </w:rPr>
              <w:t>项目</w:t>
            </w:r>
          </w:p>
        </w:tc>
        <w:tc>
          <w:tcPr>
            <w:tcW w:w="4785" w:type="dxa"/>
            <w:gridSpan w:val="3"/>
            <w:vAlign w:val="center"/>
          </w:tcPr>
          <w:p w:rsidR="008E3B20" w:rsidRDefault="00D2368E">
            <w:pPr>
              <w:pStyle w:val="afffff7"/>
              <w:ind w:firstLineChars="0" w:firstLine="0"/>
              <w:jc w:val="center"/>
              <w:rPr>
                <w:sz w:val="18"/>
              </w:rPr>
            </w:pPr>
            <w:r>
              <w:rPr>
                <w:rFonts w:hint="eastAsia"/>
                <w:sz w:val="18"/>
              </w:rPr>
              <w:t>指标</w:t>
            </w:r>
          </w:p>
        </w:tc>
      </w:tr>
      <w:tr w:rsidR="008E3B20">
        <w:trPr>
          <w:trHeight w:val="340"/>
        </w:trPr>
        <w:tc>
          <w:tcPr>
            <w:tcW w:w="4785" w:type="dxa"/>
            <w:gridSpan w:val="2"/>
            <w:vMerge/>
            <w:tcBorders>
              <w:bottom w:val="single" w:sz="8" w:space="0" w:color="auto"/>
            </w:tcBorders>
            <w:vAlign w:val="center"/>
          </w:tcPr>
          <w:p w:rsidR="008E3B20" w:rsidRDefault="008E3B20">
            <w:pPr>
              <w:pStyle w:val="afffff7"/>
              <w:ind w:firstLineChars="0" w:firstLine="0"/>
              <w:jc w:val="center"/>
              <w:rPr>
                <w:sz w:val="18"/>
              </w:rPr>
            </w:pPr>
          </w:p>
        </w:tc>
        <w:tc>
          <w:tcPr>
            <w:tcW w:w="1595" w:type="dxa"/>
            <w:tcBorders>
              <w:bottom w:val="single" w:sz="8" w:space="0" w:color="auto"/>
            </w:tcBorders>
            <w:vAlign w:val="center"/>
          </w:tcPr>
          <w:p w:rsidR="008E3B20" w:rsidRDefault="003646E5">
            <w:pPr>
              <w:pStyle w:val="afffff7"/>
              <w:ind w:firstLineChars="0" w:firstLine="0"/>
              <w:jc w:val="center"/>
              <w:rPr>
                <w:sz w:val="18"/>
              </w:rPr>
            </w:pPr>
            <w:r>
              <w:rPr>
                <w:rFonts w:hAnsi="宋体" w:hint="eastAsia"/>
                <w:sz w:val="18"/>
              </w:rPr>
              <w:t>Ⅰ型</w:t>
            </w:r>
          </w:p>
        </w:tc>
        <w:tc>
          <w:tcPr>
            <w:tcW w:w="1595" w:type="dxa"/>
            <w:tcBorders>
              <w:bottom w:val="single" w:sz="8" w:space="0" w:color="auto"/>
            </w:tcBorders>
            <w:vAlign w:val="center"/>
          </w:tcPr>
          <w:p w:rsidR="008E3B20" w:rsidRDefault="003646E5">
            <w:pPr>
              <w:pStyle w:val="afffff7"/>
              <w:ind w:firstLineChars="0" w:firstLine="0"/>
              <w:jc w:val="center"/>
              <w:rPr>
                <w:sz w:val="18"/>
              </w:rPr>
            </w:pPr>
            <w:r>
              <w:rPr>
                <w:rFonts w:hAnsi="宋体" w:hint="eastAsia"/>
                <w:sz w:val="18"/>
              </w:rPr>
              <w:t>Ⅱ型</w:t>
            </w:r>
          </w:p>
        </w:tc>
        <w:tc>
          <w:tcPr>
            <w:tcW w:w="1595" w:type="dxa"/>
            <w:tcBorders>
              <w:bottom w:val="single" w:sz="8" w:space="0" w:color="auto"/>
            </w:tcBorders>
            <w:vAlign w:val="center"/>
          </w:tcPr>
          <w:p w:rsidR="008E3B20" w:rsidRDefault="003646E5">
            <w:pPr>
              <w:pStyle w:val="afffff7"/>
              <w:ind w:firstLineChars="0" w:firstLine="0"/>
              <w:jc w:val="center"/>
              <w:rPr>
                <w:sz w:val="18"/>
              </w:rPr>
            </w:pPr>
            <w:r>
              <w:rPr>
                <w:rFonts w:hAnsi="宋体" w:hint="eastAsia"/>
                <w:sz w:val="18"/>
              </w:rPr>
              <w:t>Ⅲ型</w:t>
            </w:r>
          </w:p>
        </w:tc>
      </w:tr>
      <w:tr w:rsidR="008E3B20">
        <w:trPr>
          <w:trHeight w:val="340"/>
        </w:trPr>
        <w:tc>
          <w:tcPr>
            <w:tcW w:w="4785" w:type="dxa"/>
            <w:gridSpan w:val="2"/>
            <w:tcBorders>
              <w:top w:val="single" w:sz="8" w:space="0" w:color="auto"/>
              <w:bottom w:val="single" w:sz="4" w:space="0" w:color="auto"/>
            </w:tcBorders>
            <w:vAlign w:val="center"/>
          </w:tcPr>
          <w:p w:rsidR="008E3B20" w:rsidRDefault="003646E5">
            <w:pPr>
              <w:pStyle w:val="afffff7"/>
              <w:ind w:firstLineChars="0" w:firstLine="0"/>
              <w:jc w:val="center"/>
              <w:rPr>
                <w:sz w:val="18"/>
              </w:rPr>
            </w:pPr>
            <w:r>
              <w:rPr>
                <w:rFonts w:hint="eastAsia"/>
                <w:sz w:val="18"/>
              </w:rPr>
              <w:t>有机质含量/</w:t>
            </w:r>
            <w:r>
              <w:rPr>
                <w:rFonts w:hAnsi="宋体" w:hint="eastAsia"/>
                <w:sz w:val="18"/>
              </w:rPr>
              <w:t>％                                  ≥</w:t>
            </w:r>
          </w:p>
        </w:tc>
        <w:tc>
          <w:tcPr>
            <w:tcW w:w="1595" w:type="dxa"/>
            <w:tcBorders>
              <w:top w:val="single" w:sz="8" w:space="0" w:color="auto"/>
              <w:bottom w:val="single" w:sz="4" w:space="0" w:color="auto"/>
            </w:tcBorders>
            <w:vAlign w:val="center"/>
          </w:tcPr>
          <w:p w:rsidR="008E3B20" w:rsidRDefault="003646E5">
            <w:pPr>
              <w:pStyle w:val="afffff7"/>
              <w:ind w:firstLineChars="0" w:firstLine="0"/>
              <w:jc w:val="center"/>
              <w:rPr>
                <w:sz w:val="18"/>
              </w:rPr>
            </w:pPr>
            <w:r>
              <w:rPr>
                <w:rFonts w:hint="eastAsia"/>
                <w:sz w:val="18"/>
              </w:rPr>
              <w:t>20</w:t>
            </w:r>
          </w:p>
        </w:tc>
        <w:tc>
          <w:tcPr>
            <w:tcW w:w="1595" w:type="dxa"/>
            <w:tcBorders>
              <w:top w:val="single" w:sz="8" w:space="0" w:color="auto"/>
              <w:bottom w:val="single" w:sz="4" w:space="0" w:color="auto"/>
            </w:tcBorders>
            <w:vAlign w:val="center"/>
          </w:tcPr>
          <w:p w:rsidR="008E3B20" w:rsidRDefault="003646E5">
            <w:pPr>
              <w:pStyle w:val="afffff7"/>
              <w:ind w:firstLineChars="0" w:firstLine="0"/>
              <w:jc w:val="center"/>
              <w:rPr>
                <w:sz w:val="18"/>
              </w:rPr>
            </w:pPr>
            <w:r>
              <w:rPr>
                <w:rFonts w:hint="eastAsia"/>
                <w:sz w:val="18"/>
              </w:rPr>
              <w:t>15</w:t>
            </w:r>
          </w:p>
        </w:tc>
        <w:tc>
          <w:tcPr>
            <w:tcW w:w="1595" w:type="dxa"/>
            <w:tcBorders>
              <w:top w:val="single" w:sz="8" w:space="0" w:color="auto"/>
              <w:bottom w:val="single" w:sz="4" w:space="0" w:color="auto"/>
            </w:tcBorders>
            <w:vAlign w:val="center"/>
          </w:tcPr>
          <w:p w:rsidR="008E3B20" w:rsidRDefault="003646E5">
            <w:pPr>
              <w:pStyle w:val="afffff7"/>
              <w:ind w:firstLineChars="0" w:firstLine="0"/>
              <w:jc w:val="center"/>
              <w:rPr>
                <w:sz w:val="18"/>
              </w:rPr>
            </w:pPr>
            <w:r>
              <w:rPr>
                <w:rFonts w:hint="eastAsia"/>
                <w:sz w:val="18"/>
              </w:rPr>
              <w:t>10</w:t>
            </w:r>
          </w:p>
        </w:tc>
      </w:tr>
      <w:tr w:rsidR="008E3B20">
        <w:trPr>
          <w:trHeight w:val="340"/>
        </w:trPr>
        <w:tc>
          <w:tcPr>
            <w:tcW w:w="4785" w:type="dxa"/>
            <w:gridSpan w:val="2"/>
            <w:tcBorders>
              <w:top w:val="single" w:sz="4" w:space="0" w:color="auto"/>
            </w:tcBorders>
            <w:vAlign w:val="center"/>
          </w:tcPr>
          <w:p w:rsidR="008E3B20" w:rsidRDefault="003646E5">
            <w:pPr>
              <w:pStyle w:val="afffff7"/>
              <w:ind w:firstLineChars="0" w:firstLine="0"/>
              <w:jc w:val="center"/>
              <w:rPr>
                <w:sz w:val="18"/>
              </w:rPr>
            </w:pPr>
            <w:r>
              <w:rPr>
                <w:rFonts w:hint="eastAsia"/>
                <w:sz w:val="18"/>
              </w:rPr>
              <w:t>总养分（N+P</w:t>
            </w:r>
            <w:r>
              <w:rPr>
                <w:rFonts w:hint="eastAsia"/>
                <w:sz w:val="18"/>
                <w:vertAlign w:val="subscript"/>
              </w:rPr>
              <w:t>2</w:t>
            </w:r>
            <w:r>
              <w:rPr>
                <w:rFonts w:hint="eastAsia"/>
                <w:sz w:val="18"/>
              </w:rPr>
              <w:t>O</w:t>
            </w:r>
            <w:r>
              <w:rPr>
                <w:rFonts w:hint="eastAsia"/>
                <w:sz w:val="18"/>
                <w:vertAlign w:val="subscript"/>
              </w:rPr>
              <w:t>5</w:t>
            </w:r>
            <w:r>
              <w:rPr>
                <w:rFonts w:hint="eastAsia"/>
                <w:sz w:val="18"/>
              </w:rPr>
              <w:t>+K</w:t>
            </w:r>
            <w:r>
              <w:rPr>
                <w:rFonts w:hint="eastAsia"/>
                <w:sz w:val="18"/>
                <w:vertAlign w:val="subscript"/>
              </w:rPr>
              <w:t>2</w:t>
            </w:r>
            <w:r>
              <w:rPr>
                <w:rFonts w:hint="eastAsia"/>
                <w:sz w:val="18"/>
              </w:rPr>
              <w:t>O）含量</w:t>
            </w:r>
            <w:r>
              <w:rPr>
                <w:sz w:val="18"/>
                <w:vertAlign w:val="superscript"/>
              </w:rPr>
              <w:t>a</w:t>
            </w:r>
            <w:r>
              <w:rPr>
                <w:rFonts w:hint="eastAsia"/>
                <w:sz w:val="18"/>
              </w:rPr>
              <w:t>/</w:t>
            </w:r>
            <w:r>
              <w:rPr>
                <w:rFonts w:hAnsi="宋体" w:hint="eastAsia"/>
                <w:sz w:val="18"/>
              </w:rPr>
              <w:t>％                     ≥</w:t>
            </w:r>
          </w:p>
        </w:tc>
        <w:tc>
          <w:tcPr>
            <w:tcW w:w="1595" w:type="dxa"/>
            <w:tcBorders>
              <w:top w:val="single" w:sz="4" w:space="0" w:color="auto"/>
            </w:tcBorders>
            <w:vAlign w:val="center"/>
          </w:tcPr>
          <w:p w:rsidR="008E3B20" w:rsidRDefault="003646E5">
            <w:pPr>
              <w:pStyle w:val="afffff7"/>
              <w:ind w:firstLineChars="0" w:firstLine="0"/>
              <w:jc w:val="center"/>
              <w:rPr>
                <w:sz w:val="18"/>
              </w:rPr>
            </w:pPr>
            <w:r>
              <w:rPr>
                <w:rFonts w:hint="eastAsia"/>
                <w:sz w:val="18"/>
              </w:rPr>
              <w:t>15.0</w:t>
            </w:r>
          </w:p>
        </w:tc>
        <w:tc>
          <w:tcPr>
            <w:tcW w:w="1595" w:type="dxa"/>
            <w:tcBorders>
              <w:top w:val="single" w:sz="4" w:space="0" w:color="auto"/>
            </w:tcBorders>
            <w:vAlign w:val="center"/>
          </w:tcPr>
          <w:p w:rsidR="008E3B20" w:rsidRDefault="003646E5">
            <w:pPr>
              <w:pStyle w:val="afffff7"/>
              <w:ind w:firstLineChars="0" w:firstLine="0"/>
              <w:jc w:val="center"/>
              <w:rPr>
                <w:sz w:val="18"/>
              </w:rPr>
            </w:pPr>
            <w:r>
              <w:rPr>
                <w:rFonts w:hint="eastAsia"/>
                <w:sz w:val="18"/>
              </w:rPr>
              <w:t>25.0</w:t>
            </w:r>
          </w:p>
        </w:tc>
        <w:tc>
          <w:tcPr>
            <w:tcW w:w="1595" w:type="dxa"/>
            <w:tcBorders>
              <w:top w:val="single" w:sz="4" w:space="0" w:color="auto"/>
            </w:tcBorders>
            <w:vAlign w:val="center"/>
          </w:tcPr>
          <w:p w:rsidR="008E3B20" w:rsidRDefault="003646E5">
            <w:pPr>
              <w:pStyle w:val="afffff7"/>
              <w:ind w:firstLineChars="0" w:firstLine="0"/>
              <w:jc w:val="center"/>
              <w:rPr>
                <w:sz w:val="18"/>
              </w:rPr>
            </w:pPr>
            <w:r>
              <w:rPr>
                <w:rFonts w:hint="eastAsia"/>
                <w:sz w:val="18"/>
              </w:rPr>
              <w:t>35.0</w:t>
            </w:r>
          </w:p>
        </w:tc>
      </w:tr>
      <w:tr w:rsidR="008E3B20">
        <w:trPr>
          <w:trHeight w:val="340"/>
        </w:trPr>
        <w:tc>
          <w:tcPr>
            <w:tcW w:w="4785" w:type="dxa"/>
            <w:gridSpan w:val="2"/>
            <w:vAlign w:val="center"/>
          </w:tcPr>
          <w:p w:rsidR="008E3B20" w:rsidRDefault="003646E5">
            <w:pPr>
              <w:pStyle w:val="afffff7"/>
              <w:ind w:firstLineChars="0" w:firstLine="0"/>
              <w:jc w:val="center"/>
              <w:rPr>
                <w:sz w:val="18"/>
              </w:rPr>
            </w:pPr>
            <w:r>
              <w:rPr>
                <w:rFonts w:hint="eastAsia"/>
                <w:sz w:val="18"/>
              </w:rPr>
              <w:t>水分（H</w:t>
            </w:r>
            <w:r>
              <w:rPr>
                <w:rFonts w:hint="eastAsia"/>
                <w:sz w:val="18"/>
                <w:vertAlign w:val="subscript"/>
              </w:rPr>
              <w:t>2</w:t>
            </w:r>
            <w:r>
              <w:rPr>
                <w:rFonts w:hint="eastAsia"/>
                <w:sz w:val="18"/>
              </w:rPr>
              <w:t>O）</w:t>
            </w:r>
            <w:r>
              <w:rPr>
                <w:sz w:val="18"/>
                <w:vertAlign w:val="superscript"/>
              </w:rPr>
              <w:t>b</w:t>
            </w:r>
            <w:r>
              <w:rPr>
                <w:rFonts w:hint="eastAsia"/>
                <w:sz w:val="18"/>
              </w:rPr>
              <w:t>/</w:t>
            </w:r>
            <w:r>
              <w:rPr>
                <w:rFonts w:hAnsi="宋体" w:hint="eastAsia"/>
                <w:sz w:val="18"/>
              </w:rPr>
              <w:t>％                                 ≤</w:t>
            </w:r>
          </w:p>
        </w:tc>
        <w:tc>
          <w:tcPr>
            <w:tcW w:w="1595" w:type="dxa"/>
            <w:vAlign w:val="center"/>
          </w:tcPr>
          <w:p w:rsidR="008E3B20" w:rsidRDefault="003646E5">
            <w:pPr>
              <w:pStyle w:val="afffff7"/>
              <w:ind w:firstLineChars="0" w:firstLine="0"/>
              <w:jc w:val="center"/>
              <w:rPr>
                <w:sz w:val="18"/>
              </w:rPr>
            </w:pPr>
            <w:r>
              <w:rPr>
                <w:rFonts w:hint="eastAsia"/>
                <w:sz w:val="18"/>
              </w:rPr>
              <w:t>6.0</w:t>
            </w:r>
          </w:p>
        </w:tc>
        <w:tc>
          <w:tcPr>
            <w:tcW w:w="1595" w:type="dxa"/>
            <w:vAlign w:val="center"/>
          </w:tcPr>
          <w:p w:rsidR="008E3B20" w:rsidRDefault="003646E5">
            <w:pPr>
              <w:pStyle w:val="afffff7"/>
              <w:ind w:firstLineChars="0" w:firstLine="0"/>
              <w:jc w:val="center"/>
              <w:rPr>
                <w:sz w:val="18"/>
              </w:rPr>
            </w:pPr>
            <w:r>
              <w:rPr>
                <w:rFonts w:hint="eastAsia"/>
                <w:sz w:val="18"/>
              </w:rPr>
              <w:t>6.0</w:t>
            </w:r>
          </w:p>
        </w:tc>
        <w:tc>
          <w:tcPr>
            <w:tcW w:w="1595" w:type="dxa"/>
            <w:vAlign w:val="center"/>
          </w:tcPr>
          <w:p w:rsidR="008E3B20" w:rsidRDefault="003646E5">
            <w:pPr>
              <w:pStyle w:val="afffff7"/>
              <w:ind w:firstLineChars="0" w:firstLine="0"/>
              <w:jc w:val="center"/>
              <w:rPr>
                <w:sz w:val="18"/>
              </w:rPr>
            </w:pPr>
            <w:r>
              <w:rPr>
                <w:rFonts w:hint="eastAsia"/>
                <w:sz w:val="18"/>
              </w:rPr>
              <w:t>5.0</w:t>
            </w:r>
          </w:p>
        </w:tc>
      </w:tr>
      <w:tr w:rsidR="009E1A1D" w:rsidTr="00057573">
        <w:trPr>
          <w:trHeight w:val="340"/>
        </w:trPr>
        <w:tc>
          <w:tcPr>
            <w:tcW w:w="4785" w:type="dxa"/>
            <w:gridSpan w:val="2"/>
            <w:vAlign w:val="center"/>
          </w:tcPr>
          <w:p w:rsidR="009E1A1D" w:rsidRPr="009E1A1D" w:rsidRDefault="009E1A1D" w:rsidP="009E1A1D">
            <w:pPr>
              <w:pStyle w:val="afffff7"/>
              <w:ind w:firstLineChars="0" w:firstLine="0"/>
              <w:jc w:val="left"/>
              <w:rPr>
                <w:sz w:val="18"/>
              </w:rPr>
            </w:pPr>
            <w:r w:rsidRPr="009E1A1D">
              <w:rPr>
                <w:rFonts w:hint="eastAsia"/>
                <w:sz w:val="18"/>
              </w:rPr>
              <w:t>酸碱度（pH值）</w:t>
            </w:r>
          </w:p>
        </w:tc>
        <w:tc>
          <w:tcPr>
            <w:tcW w:w="3190" w:type="dxa"/>
            <w:gridSpan w:val="2"/>
            <w:vAlign w:val="center"/>
          </w:tcPr>
          <w:p w:rsidR="009E1A1D" w:rsidRPr="009E1A1D" w:rsidRDefault="009E1A1D">
            <w:pPr>
              <w:pStyle w:val="afffff7"/>
              <w:ind w:firstLineChars="0" w:firstLine="0"/>
              <w:jc w:val="center"/>
              <w:rPr>
                <w:sz w:val="18"/>
              </w:rPr>
            </w:pPr>
            <w:r w:rsidRPr="009E1A1D">
              <w:rPr>
                <w:rFonts w:hint="eastAsia"/>
                <w:sz w:val="18"/>
              </w:rPr>
              <w:t>6.0</w:t>
            </w:r>
            <w:r w:rsidRPr="009E1A1D">
              <w:rPr>
                <w:rFonts w:hAnsi="宋体" w:hint="eastAsia"/>
                <w:sz w:val="18"/>
              </w:rPr>
              <w:t>～</w:t>
            </w:r>
            <w:r w:rsidRPr="009E1A1D">
              <w:rPr>
                <w:rFonts w:hint="eastAsia"/>
                <w:sz w:val="18"/>
              </w:rPr>
              <w:t>8.5</w:t>
            </w:r>
          </w:p>
        </w:tc>
        <w:tc>
          <w:tcPr>
            <w:tcW w:w="1595" w:type="dxa"/>
            <w:vAlign w:val="center"/>
          </w:tcPr>
          <w:p w:rsidR="009E1A1D" w:rsidRPr="009E1A1D" w:rsidRDefault="009E1A1D">
            <w:pPr>
              <w:pStyle w:val="afffff7"/>
              <w:ind w:firstLineChars="0" w:firstLine="0"/>
              <w:jc w:val="center"/>
              <w:rPr>
                <w:sz w:val="18"/>
              </w:rPr>
            </w:pPr>
            <w:r w:rsidRPr="009E1A1D">
              <w:rPr>
                <w:sz w:val="18"/>
              </w:rPr>
              <w:t>5.5</w:t>
            </w:r>
            <w:r w:rsidRPr="009E1A1D">
              <w:rPr>
                <w:rFonts w:hAnsi="宋体" w:hint="eastAsia"/>
                <w:sz w:val="18"/>
              </w:rPr>
              <w:t>～</w:t>
            </w:r>
            <w:r w:rsidRPr="009E1A1D">
              <w:rPr>
                <w:rFonts w:hint="eastAsia"/>
                <w:sz w:val="18"/>
              </w:rPr>
              <w:t>8.5</w:t>
            </w:r>
          </w:p>
        </w:tc>
      </w:tr>
      <w:tr w:rsidR="008E3B20">
        <w:trPr>
          <w:trHeight w:val="340"/>
        </w:trPr>
        <w:tc>
          <w:tcPr>
            <w:tcW w:w="4785" w:type="dxa"/>
            <w:gridSpan w:val="2"/>
            <w:vAlign w:val="center"/>
          </w:tcPr>
          <w:p w:rsidR="008E3B20" w:rsidRPr="009E1A1D" w:rsidRDefault="003646E5" w:rsidP="00D2056C">
            <w:pPr>
              <w:pStyle w:val="afffff7"/>
              <w:ind w:firstLineChars="0" w:firstLine="0"/>
              <w:jc w:val="left"/>
              <w:rPr>
                <w:sz w:val="18"/>
              </w:rPr>
            </w:pPr>
            <w:r w:rsidRPr="009E1A1D">
              <w:rPr>
                <w:rFonts w:hint="eastAsia"/>
                <w:sz w:val="18"/>
              </w:rPr>
              <w:t>粒度（1.00</w:t>
            </w:r>
            <w:r w:rsidRPr="009E1A1D">
              <w:rPr>
                <w:rFonts w:hint="eastAsia"/>
                <w:sz w:val="18"/>
                <w:vertAlign w:val="superscript"/>
              </w:rPr>
              <w:t xml:space="preserve"> </w:t>
            </w:r>
            <w:r w:rsidRPr="009E1A1D">
              <w:rPr>
                <w:rFonts w:hint="eastAsia"/>
                <w:sz w:val="18"/>
              </w:rPr>
              <w:t>mm</w:t>
            </w:r>
            <w:r w:rsidRPr="009E1A1D">
              <w:rPr>
                <w:rFonts w:hAnsi="宋体" w:hint="eastAsia"/>
                <w:sz w:val="18"/>
              </w:rPr>
              <w:t>～</w:t>
            </w:r>
            <w:r w:rsidRPr="009E1A1D">
              <w:rPr>
                <w:rFonts w:hint="eastAsia"/>
                <w:sz w:val="18"/>
              </w:rPr>
              <w:t>4.75</w:t>
            </w:r>
            <w:r w:rsidRPr="009E1A1D">
              <w:rPr>
                <w:rFonts w:hint="eastAsia"/>
                <w:sz w:val="18"/>
                <w:vertAlign w:val="superscript"/>
              </w:rPr>
              <w:t xml:space="preserve"> </w:t>
            </w:r>
            <w:r w:rsidRPr="009E1A1D">
              <w:rPr>
                <w:rFonts w:hint="eastAsia"/>
                <w:sz w:val="18"/>
              </w:rPr>
              <w:t>mm）</w:t>
            </w:r>
            <w:r w:rsidRPr="009E1A1D">
              <w:rPr>
                <w:sz w:val="18"/>
                <w:vertAlign w:val="superscript"/>
              </w:rPr>
              <w:t>c</w:t>
            </w:r>
            <w:r w:rsidRPr="009E1A1D">
              <w:rPr>
                <w:rFonts w:hint="eastAsia"/>
                <w:sz w:val="18"/>
              </w:rPr>
              <w:t>/</w:t>
            </w:r>
            <w:r w:rsidRPr="009E1A1D">
              <w:rPr>
                <w:rFonts w:hAnsi="宋体" w:hint="eastAsia"/>
                <w:sz w:val="18"/>
              </w:rPr>
              <w:t xml:space="preserve">％ </w:t>
            </w:r>
            <w:r w:rsidR="00496E23" w:rsidRPr="009E1A1D">
              <w:rPr>
                <w:rFonts w:hAnsi="宋体" w:hint="eastAsia"/>
                <w:sz w:val="18"/>
              </w:rPr>
              <w:t xml:space="preserve"> </w:t>
            </w:r>
            <w:r w:rsidR="00D2056C" w:rsidRPr="009E1A1D">
              <w:rPr>
                <w:rFonts w:hAnsi="宋体" w:hint="eastAsia"/>
                <w:sz w:val="18"/>
              </w:rPr>
              <w:t xml:space="preserve">                   </w:t>
            </w:r>
            <w:r w:rsidR="00496E23" w:rsidRPr="009E1A1D">
              <w:rPr>
                <w:rFonts w:hAnsi="宋体" w:hint="eastAsia"/>
                <w:sz w:val="18"/>
              </w:rPr>
              <w:t xml:space="preserve">  </w:t>
            </w:r>
            <w:r w:rsidRPr="009E1A1D">
              <w:rPr>
                <w:rFonts w:hAnsi="宋体" w:hint="eastAsia"/>
                <w:sz w:val="18"/>
              </w:rPr>
              <w:t>≥</w:t>
            </w:r>
          </w:p>
        </w:tc>
        <w:tc>
          <w:tcPr>
            <w:tcW w:w="4785" w:type="dxa"/>
            <w:gridSpan w:val="3"/>
            <w:vAlign w:val="center"/>
          </w:tcPr>
          <w:p w:rsidR="008E3B20" w:rsidRPr="009E1A1D" w:rsidRDefault="003646E5">
            <w:pPr>
              <w:pStyle w:val="afffff7"/>
              <w:ind w:firstLineChars="0" w:firstLine="0"/>
              <w:jc w:val="center"/>
              <w:rPr>
                <w:sz w:val="18"/>
              </w:rPr>
            </w:pPr>
            <w:r w:rsidRPr="009E1A1D">
              <w:rPr>
                <w:rFonts w:hint="eastAsia"/>
                <w:sz w:val="18"/>
              </w:rPr>
              <w:t>70</w:t>
            </w:r>
          </w:p>
        </w:tc>
      </w:tr>
      <w:tr w:rsidR="008E3B20">
        <w:trPr>
          <w:trHeight w:val="340"/>
        </w:trPr>
        <w:tc>
          <w:tcPr>
            <w:tcW w:w="4785" w:type="dxa"/>
            <w:gridSpan w:val="2"/>
            <w:vAlign w:val="center"/>
          </w:tcPr>
          <w:p w:rsidR="008E3B20" w:rsidRPr="009E1A1D" w:rsidRDefault="003646E5">
            <w:pPr>
              <w:pStyle w:val="afffff7"/>
              <w:ind w:firstLineChars="0" w:firstLine="0"/>
              <w:jc w:val="center"/>
              <w:rPr>
                <w:sz w:val="18"/>
              </w:rPr>
            </w:pPr>
            <w:r w:rsidRPr="009E1A1D">
              <w:rPr>
                <w:rFonts w:hint="eastAsia"/>
                <w:sz w:val="18"/>
              </w:rPr>
              <w:t>蛔虫卵死亡率/</w:t>
            </w:r>
            <w:r w:rsidRPr="009E1A1D">
              <w:rPr>
                <w:rFonts w:hAnsi="宋体" w:hint="eastAsia"/>
                <w:sz w:val="18"/>
              </w:rPr>
              <w:t>％                                ≥</w:t>
            </w:r>
          </w:p>
        </w:tc>
        <w:tc>
          <w:tcPr>
            <w:tcW w:w="4785" w:type="dxa"/>
            <w:gridSpan w:val="3"/>
            <w:vAlign w:val="center"/>
          </w:tcPr>
          <w:p w:rsidR="008E3B20" w:rsidRPr="009E1A1D" w:rsidRDefault="003646E5">
            <w:pPr>
              <w:pStyle w:val="afffff7"/>
              <w:ind w:firstLineChars="0" w:firstLine="0"/>
              <w:jc w:val="center"/>
              <w:rPr>
                <w:sz w:val="18"/>
              </w:rPr>
            </w:pPr>
            <w:r w:rsidRPr="009E1A1D">
              <w:rPr>
                <w:rFonts w:hint="eastAsia"/>
                <w:sz w:val="18"/>
              </w:rPr>
              <w:t>95</w:t>
            </w:r>
          </w:p>
        </w:tc>
      </w:tr>
      <w:tr w:rsidR="008E3B20">
        <w:trPr>
          <w:trHeight w:val="340"/>
        </w:trPr>
        <w:tc>
          <w:tcPr>
            <w:tcW w:w="4785" w:type="dxa"/>
            <w:gridSpan w:val="2"/>
            <w:vAlign w:val="center"/>
          </w:tcPr>
          <w:p w:rsidR="008E3B20" w:rsidRDefault="003646E5">
            <w:pPr>
              <w:pStyle w:val="afffff7"/>
              <w:ind w:firstLineChars="0" w:firstLine="0"/>
              <w:jc w:val="center"/>
              <w:rPr>
                <w:sz w:val="18"/>
              </w:rPr>
            </w:pPr>
            <w:r>
              <w:rPr>
                <w:rFonts w:hint="eastAsia"/>
                <w:sz w:val="18"/>
              </w:rPr>
              <w:t xml:space="preserve">粪大肠菌群数/（个/g）                          </w:t>
            </w:r>
            <w:r>
              <w:rPr>
                <w:rFonts w:hAnsi="宋体" w:hint="eastAsia"/>
                <w:sz w:val="18"/>
              </w:rPr>
              <w:t>≤</w:t>
            </w:r>
          </w:p>
        </w:tc>
        <w:tc>
          <w:tcPr>
            <w:tcW w:w="4785" w:type="dxa"/>
            <w:gridSpan w:val="3"/>
            <w:vAlign w:val="center"/>
          </w:tcPr>
          <w:p w:rsidR="008E3B20" w:rsidRDefault="003646E5">
            <w:pPr>
              <w:pStyle w:val="afffff7"/>
              <w:ind w:firstLineChars="0" w:firstLine="0"/>
              <w:jc w:val="center"/>
              <w:rPr>
                <w:sz w:val="18"/>
              </w:rPr>
            </w:pPr>
            <w:r>
              <w:rPr>
                <w:rFonts w:hint="eastAsia"/>
                <w:sz w:val="18"/>
              </w:rPr>
              <w:t>100</w:t>
            </w:r>
          </w:p>
        </w:tc>
      </w:tr>
      <w:tr w:rsidR="008E3B20">
        <w:trPr>
          <w:trHeight w:val="340"/>
        </w:trPr>
        <w:tc>
          <w:tcPr>
            <w:tcW w:w="1809" w:type="dxa"/>
            <w:vMerge w:val="restart"/>
            <w:vAlign w:val="center"/>
          </w:tcPr>
          <w:p w:rsidR="008E3B20" w:rsidRDefault="003646E5">
            <w:pPr>
              <w:pStyle w:val="afffff7"/>
              <w:ind w:firstLineChars="0" w:firstLine="0"/>
              <w:jc w:val="center"/>
              <w:rPr>
                <w:sz w:val="18"/>
              </w:rPr>
            </w:pPr>
            <w:r>
              <w:rPr>
                <w:rFonts w:hint="eastAsia"/>
                <w:sz w:val="18"/>
              </w:rPr>
              <w:t>氯离子含量</w:t>
            </w:r>
            <w:r>
              <w:rPr>
                <w:sz w:val="18"/>
                <w:vertAlign w:val="superscript"/>
              </w:rPr>
              <w:t>d</w:t>
            </w:r>
            <w:r>
              <w:rPr>
                <w:rFonts w:hint="eastAsia"/>
                <w:sz w:val="18"/>
              </w:rPr>
              <w:t>/</w:t>
            </w:r>
            <w:r>
              <w:rPr>
                <w:rFonts w:hAnsi="宋体" w:hint="eastAsia"/>
                <w:sz w:val="18"/>
              </w:rPr>
              <w:t>％</w:t>
            </w:r>
          </w:p>
        </w:tc>
        <w:tc>
          <w:tcPr>
            <w:tcW w:w="2976" w:type="dxa"/>
            <w:vAlign w:val="center"/>
          </w:tcPr>
          <w:p w:rsidR="008E3B20" w:rsidRDefault="003646E5">
            <w:pPr>
              <w:pStyle w:val="afffff7"/>
              <w:ind w:firstLineChars="0" w:firstLine="0"/>
              <w:jc w:val="center"/>
              <w:rPr>
                <w:sz w:val="18"/>
              </w:rPr>
            </w:pPr>
            <w:r>
              <w:rPr>
                <w:rFonts w:hint="eastAsia"/>
                <w:sz w:val="18"/>
              </w:rPr>
              <w:t xml:space="preserve">未标“含氯”的产品         </w:t>
            </w:r>
            <w:r>
              <w:rPr>
                <w:rFonts w:hAnsi="宋体" w:hint="eastAsia"/>
                <w:sz w:val="18"/>
              </w:rPr>
              <w:t>≤</w:t>
            </w:r>
          </w:p>
        </w:tc>
        <w:tc>
          <w:tcPr>
            <w:tcW w:w="4785" w:type="dxa"/>
            <w:gridSpan w:val="3"/>
            <w:vAlign w:val="center"/>
          </w:tcPr>
          <w:p w:rsidR="008E3B20" w:rsidRDefault="003646E5">
            <w:pPr>
              <w:pStyle w:val="afffff7"/>
              <w:ind w:firstLineChars="0" w:firstLine="0"/>
              <w:jc w:val="center"/>
              <w:rPr>
                <w:sz w:val="18"/>
              </w:rPr>
            </w:pPr>
            <w:r>
              <w:rPr>
                <w:rFonts w:hint="eastAsia"/>
                <w:sz w:val="18"/>
              </w:rPr>
              <w:t>3.0</w:t>
            </w:r>
          </w:p>
        </w:tc>
      </w:tr>
      <w:tr w:rsidR="008E3B20">
        <w:trPr>
          <w:trHeight w:val="340"/>
        </w:trPr>
        <w:tc>
          <w:tcPr>
            <w:tcW w:w="1809" w:type="dxa"/>
            <w:vMerge/>
            <w:vAlign w:val="center"/>
          </w:tcPr>
          <w:p w:rsidR="008E3B20" w:rsidRDefault="008E3B20">
            <w:pPr>
              <w:pStyle w:val="afffff7"/>
              <w:ind w:firstLineChars="0" w:firstLine="0"/>
              <w:jc w:val="center"/>
              <w:rPr>
                <w:sz w:val="18"/>
              </w:rPr>
            </w:pPr>
          </w:p>
        </w:tc>
        <w:tc>
          <w:tcPr>
            <w:tcW w:w="2976" w:type="dxa"/>
            <w:vAlign w:val="center"/>
          </w:tcPr>
          <w:p w:rsidR="008E3B20" w:rsidRDefault="003646E5">
            <w:pPr>
              <w:pStyle w:val="afffff7"/>
              <w:ind w:firstLineChars="0" w:firstLine="0"/>
              <w:jc w:val="center"/>
              <w:rPr>
                <w:sz w:val="18"/>
              </w:rPr>
            </w:pPr>
            <w:r>
              <w:rPr>
                <w:rFonts w:hint="eastAsia"/>
                <w:sz w:val="18"/>
              </w:rPr>
              <w:t xml:space="preserve">标明“含氯（低氯）”的产品 </w:t>
            </w:r>
            <w:r>
              <w:rPr>
                <w:rFonts w:hAnsi="宋体" w:hint="eastAsia"/>
                <w:sz w:val="18"/>
              </w:rPr>
              <w:t>≤</w:t>
            </w:r>
          </w:p>
        </w:tc>
        <w:tc>
          <w:tcPr>
            <w:tcW w:w="4785" w:type="dxa"/>
            <w:gridSpan w:val="3"/>
            <w:vAlign w:val="center"/>
          </w:tcPr>
          <w:p w:rsidR="008E3B20" w:rsidRDefault="003646E5">
            <w:pPr>
              <w:pStyle w:val="afffff7"/>
              <w:ind w:firstLineChars="0" w:firstLine="0"/>
              <w:jc w:val="center"/>
              <w:rPr>
                <w:sz w:val="18"/>
              </w:rPr>
            </w:pPr>
            <w:r>
              <w:rPr>
                <w:rFonts w:hint="eastAsia"/>
                <w:sz w:val="18"/>
              </w:rPr>
              <w:t>15.0</w:t>
            </w:r>
          </w:p>
        </w:tc>
      </w:tr>
      <w:tr w:rsidR="008E3B20">
        <w:trPr>
          <w:trHeight w:val="340"/>
        </w:trPr>
        <w:tc>
          <w:tcPr>
            <w:tcW w:w="1809" w:type="dxa"/>
            <w:vMerge/>
            <w:vAlign w:val="center"/>
          </w:tcPr>
          <w:p w:rsidR="008E3B20" w:rsidRDefault="008E3B20">
            <w:pPr>
              <w:pStyle w:val="afffff7"/>
              <w:ind w:firstLineChars="0" w:firstLine="0"/>
              <w:jc w:val="center"/>
              <w:rPr>
                <w:sz w:val="18"/>
              </w:rPr>
            </w:pPr>
          </w:p>
        </w:tc>
        <w:tc>
          <w:tcPr>
            <w:tcW w:w="2976" w:type="dxa"/>
            <w:vAlign w:val="center"/>
          </w:tcPr>
          <w:p w:rsidR="008E3B20" w:rsidRDefault="003646E5">
            <w:pPr>
              <w:pStyle w:val="afffff7"/>
              <w:ind w:firstLineChars="0" w:firstLine="0"/>
              <w:jc w:val="center"/>
              <w:rPr>
                <w:sz w:val="18"/>
              </w:rPr>
            </w:pPr>
            <w:r>
              <w:rPr>
                <w:rFonts w:hint="eastAsia"/>
                <w:sz w:val="18"/>
              </w:rPr>
              <w:t xml:space="preserve">标明“含氯（中氯）”的产品 </w:t>
            </w:r>
            <w:r>
              <w:rPr>
                <w:rFonts w:hAnsi="宋体" w:hint="eastAsia"/>
                <w:sz w:val="18"/>
              </w:rPr>
              <w:t>≤</w:t>
            </w:r>
          </w:p>
        </w:tc>
        <w:tc>
          <w:tcPr>
            <w:tcW w:w="4785" w:type="dxa"/>
            <w:gridSpan w:val="3"/>
            <w:vAlign w:val="center"/>
          </w:tcPr>
          <w:p w:rsidR="008E3B20" w:rsidRDefault="003646E5">
            <w:pPr>
              <w:pStyle w:val="afffff7"/>
              <w:ind w:firstLineChars="0" w:firstLine="0"/>
              <w:jc w:val="center"/>
              <w:rPr>
                <w:sz w:val="18"/>
              </w:rPr>
            </w:pPr>
            <w:r>
              <w:rPr>
                <w:rFonts w:hint="eastAsia"/>
                <w:sz w:val="18"/>
              </w:rPr>
              <w:t>30.0</w:t>
            </w:r>
          </w:p>
        </w:tc>
      </w:tr>
    </w:tbl>
    <w:p w:rsidR="00D2368E" w:rsidRPr="00D2368E" w:rsidRDefault="00D2368E" w:rsidP="00D2368E">
      <w:pPr>
        <w:spacing w:afterLines="50" w:after="120"/>
        <w:jc w:val="center"/>
        <w:rPr>
          <w:rFonts w:ascii="黑体" w:eastAsia="黑体" w:hAnsi="黑体"/>
        </w:rPr>
      </w:pPr>
      <w:r w:rsidRPr="00D2368E">
        <w:rPr>
          <w:rFonts w:ascii="黑体" w:eastAsia="黑体" w:hAnsi="黑体" w:hint="eastAsia"/>
        </w:rPr>
        <w:lastRenderedPageBreak/>
        <w:t>表1　桉树专用有机无机复混肥料</w:t>
      </w:r>
      <w:r w:rsidRPr="00D2368E">
        <w:rPr>
          <w:rFonts w:ascii="宋体" w:hAnsi="宋体" w:hint="eastAsia"/>
        </w:rPr>
        <w:t>（续）</w:t>
      </w:r>
    </w:p>
    <w:tbl>
      <w:tblPr>
        <w:tblStyle w:val="affff9"/>
        <w:tblW w:w="0" w:type="auto"/>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2392"/>
        <w:gridCol w:w="2393"/>
        <w:gridCol w:w="1595"/>
        <w:gridCol w:w="1595"/>
        <w:gridCol w:w="1595"/>
      </w:tblGrid>
      <w:tr w:rsidR="00D2368E" w:rsidTr="00D2368E">
        <w:trPr>
          <w:trHeight w:val="340"/>
        </w:trPr>
        <w:tc>
          <w:tcPr>
            <w:tcW w:w="4785" w:type="dxa"/>
            <w:gridSpan w:val="2"/>
            <w:vMerge w:val="restart"/>
            <w:tcBorders>
              <w:top w:val="single" w:sz="8" w:space="0" w:color="auto"/>
              <w:bottom w:val="single" w:sz="4" w:space="0" w:color="auto"/>
            </w:tcBorders>
            <w:vAlign w:val="center"/>
          </w:tcPr>
          <w:p w:rsidR="00D2368E" w:rsidRDefault="00D2368E">
            <w:pPr>
              <w:pStyle w:val="afffff7"/>
              <w:ind w:firstLineChars="0" w:firstLine="0"/>
              <w:jc w:val="center"/>
              <w:rPr>
                <w:sz w:val="18"/>
              </w:rPr>
            </w:pPr>
            <w:r>
              <w:rPr>
                <w:rFonts w:hint="eastAsia"/>
                <w:sz w:val="18"/>
              </w:rPr>
              <w:t>项目</w:t>
            </w:r>
          </w:p>
        </w:tc>
        <w:tc>
          <w:tcPr>
            <w:tcW w:w="4785" w:type="dxa"/>
            <w:gridSpan w:val="3"/>
            <w:tcBorders>
              <w:top w:val="single" w:sz="8" w:space="0" w:color="auto"/>
              <w:bottom w:val="single" w:sz="4" w:space="0" w:color="auto"/>
            </w:tcBorders>
            <w:vAlign w:val="center"/>
          </w:tcPr>
          <w:p w:rsidR="00D2368E" w:rsidRPr="009E1A1D" w:rsidRDefault="00D2368E">
            <w:pPr>
              <w:pStyle w:val="afffff7"/>
              <w:ind w:firstLineChars="0" w:firstLine="0"/>
              <w:jc w:val="center"/>
              <w:rPr>
                <w:sz w:val="18"/>
              </w:rPr>
            </w:pPr>
            <w:r>
              <w:rPr>
                <w:rFonts w:hint="eastAsia"/>
                <w:sz w:val="18"/>
              </w:rPr>
              <w:t>指标</w:t>
            </w:r>
          </w:p>
        </w:tc>
      </w:tr>
      <w:tr w:rsidR="00D2368E" w:rsidTr="00D2368E">
        <w:trPr>
          <w:trHeight w:val="340"/>
        </w:trPr>
        <w:tc>
          <w:tcPr>
            <w:tcW w:w="4785" w:type="dxa"/>
            <w:gridSpan w:val="2"/>
            <w:vMerge/>
            <w:tcBorders>
              <w:top w:val="single" w:sz="4" w:space="0" w:color="auto"/>
              <w:bottom w:val="single" w:sz="8" w:space="0" w:color="auto"/>
            </w:tcBorders>
            <w:vAlign w:val="center"/>
          </w:tcPr>
          <w:p w:rsidR="00D2368E" w:rsidRDefault="00D2368E" w:rsidP="00D2368E">
            <w:pPr>
              <w:pStyle w:val="afffff7"/>
              <w:ind w:firstLineChars="0" w:firstLine="0"/>
              <w:jc w:val="center"/>
              <w:rPr>
                <w:sz w:val="18"/>
              </w:rPr>
            </w:pPr>
          </w:p>
        </w:tc>
        <w:tc>
          <w:tcPr>
            <w:tcW w:w="1595" w:type="dxa"/>
            <w:tcBorders>
              <w:top w:val="single" w:sz="4" w:space="0" w:color="auto"/>
              <w:bottom w:val="single" w:sz="8" w:space="0" w:color="auto"/>
            </w:tcBorders>
            <w:vAlign w:val="center"/>
          </w:tcPr>
          <w:p w:rsidR="00D2368E" w:rsidRDefault="00D2368E" w:rsidP="00D2368E">
            <w:pPr>
              <w:pStyle w:val="afffff7"/>
              <w:ind w:firstLineChars="0" w:firstLine="0"/>
              <w:jc w:val="center"/>
              <w:rPr>
                <w:sz w:val="18"/>
              </w:rPr>
            </w:pPr>
            <w:r>
              <w:rPr>
                <w:rFonts w:hAnsi="宋体" w:hint="eastAsia"/>
                <w:sz w:val="18"/>
              </w:rPr>
              <w:t>Ⅰ型</w:t>
            </w:r>
          </w:p>
        </w:tc>
        <w:tc>
          <w:tcPr>
            <w:tcW w:w="1595" w:type="dxa"/>
            <w:tcBorders>
              <w:top w:val="single" w:sz="4" w:space="0" w:color="auto"/>
              <w:bottom w:val="single" w:sz="8" w:space="0" w:color="auto"/>
            </w:tcBorders>
            <w:vAlign w:val="center"/>
          </w:tcPr>
          <w:p w:rsidR="00D2368E" w:rsidRDefault="00D2368E" w:rsidP="00D2368E">
            <w:pPr>
              <w:pStyle w:val="afffff7"/>
              <w:ind w:firstLineChars="0" w:firstLine="0"/>
              <w:jc w:val="center"/>
              <w:rPr>
                <w:sz w:val="18"/>
              </w:rPr>
            </w:pPr>
            <w:r>
              <w:rPr>
                <w:rFonts w:hAnsi="宋体" w:hint="eastAsia"/>
                <w:sz w:val="18"/>
              </w:rPr>
              <w:t>Ⅱ型</w:t>
            </w:r>
          </w:p>
        </w:tc>
        <w:tc>
          <w:tcPr>
            <w:tcW w:w="1595" w:type="dxa"/>
            <w:tcBorders>
              <w:top w:val="single" w:sz="4" w:space="0" w:color="auto"/>
              <w:bottom w:val="single" w:sz="8" w:space="0" w:color="auto"/>
            </w:tcBorders>
            <w:vAlign w:val="center"/>
          </w:tcPr>
          <w:p w:rsidR="00D2368E" w:rsidRDefault="00D2368E" w:rsidP="00D2368E">
            <w:pPr>
              <w:pStyle w:val="afffff7"/>
              <w:ind w:firstLineChars="0" w:firstLine="0"/>
              <w:jc w:val="center"/>
              <w:rPr>
                <w:sz w:val="18"/>
              </w:rPr>
            </w:pPr>
            <w:r>
              <w:rPr>
                <w:rFonts w:hAnsi="宋体" w:hint="eastAsia"/>
                <w:sz w:val="18"/>
              </w:rPr>
              <w:t>Ⅲ型</w:t>
            </w:r>
          </w:p>
        </w:tc>
      </w:tr>
      <w:tr w:rsidR="00D2368E" w:rsidTr="00D2368E">
        <w:trPr>
          <w:trHeight w:val="340"/>
        </w:trPr>
        <w:tc>
          <w:tcPr>
            <w:tcW w:w="2392" w:type="dxa"/>
            <w:vMerge w:val="restart"/>
            <w:tcBorders>
              <w:top w:val="single" w:sz="8" w:space="0" w:color="auto"/>
              <w:bottom w:val="single" w:sz="4" w:space="0" w:color="auto"/>
            </w:tcBorders>
            <w:vAlign w:val="center"/>
          </w:tcPr>
          <w:p w:rsidR="00D2368E" w:rsidRDefault="00D2368E" w:rsidP="00D2368E">
            <w:pPr>
              <w:pStyle w:val="afffff7"/>
              <w:ind w:firstLineChars="0" w:firstLine="0"/>
              <w:jc w:val="center"/>
              <w:rPr>
                <w:sz w:val="18"/>
              </w:rPr>
            </w:pPr>
            <w:r>
              <w:rPr>
                <w:rFonts w:hint="eastAsia"/>
                <w:sz w:val="18"/>
              </w:rPr>
              <w:t>微量元素含量/</w:t>
            </w:r>
            <w:r>
              <w:rPr>
                <w:rFonts w:hAnsi="宋体" w:hint="eastAsia"/>
                <w:sz w:val="18"/>
              </w:rPr>
              <w:t>％</w:t>
            </w:r>
          </w:p>
        </w:tc>
        <w:tc>
          <w:tcPr>
            <w:tcW w:w="2393" w:type="dxa"/>
            <w:tcBorders>
              <w:top w:val="single" w:sz="8" w:space="0" w:color="auto"/>
              <w:bottom w:val="single" w:sz="4" w:space="0" w:color="auto"/>
            </w:tcBorders>
            <w:vAlign w:val="center"/>
          </w:tcPr>
          <w:p w:rsidR="00D2368E" w:rsidRDefault="00D2368E" w:rsidP="00D2368E">
            <w:pPr>
              <w:pStyle w:val="afffff7"/>
              <w:ind w:firstLineChars="0" w:firstLine="0"/>
              <w:jc w:val="center"/>
              <w:rPr>
                <w:sz w:val="18"/>
              </w:rPr>
            </w:pPr>
            <w:r>
              <w:rPr>
                <w:rFonts w:hint="eastAsia"/>
                <w:sz w:val="18"/>
              </w:rPr>
              <w:t xml:space="preserve">硼                  </w:t>
            </w:r>
            <w:r>
              <w:rPr>
                <w:rFonts w:hAnsi="宋体" w:hint="eastAsia"/>
                <w:sz w:val="18"/>
              </w:rPr>
              <w:t>≥</w:t>
            </w:r>
          </w:p>
        </w:tc>
        <w:tc>
          <w:tcPr>
            <w:tcW w:w="4785" w:type="dxa"/>
            <w:gridSpan w:val="3"/>
            <w:tcBorders>
              <w:top w:val="single" w:sz="8" w:space="0" w:color="auto"/>
              <w:bottom w:val="single" w:sz="4" w:space="0" w:color="auto"/>
            </w:tcBorders>
            <w:vAlign w:val="center"/>
          </w:tcPr>
          <w:p w:rsidR="00D2368E" w:rsidRPr="009E1A1D" w:rsidRDefault="00D2368E" w:rsidP="00D2368E">
            <w:pPr>
              <w:pStyle w:val="afffff7"/>
              <w:ind w:firstLineChars="0" w:firstLine="0"/>
              <w:jc w:val="center"/>
              <w:rPr>
                <w:sz w:val="18"/>
              </w:rPr>
            </w:pPr>
            <w:r w:rsidRPr="009E1A1D">
              <w:rPr>
                <w:rFonts w:hint="eastAsia"/>
                <w:sz w:val="18"/>
              </w:rPr>
              <w:t>0.15</w:t>
            </w:r>
          </w:p>
        </w:tc>
      </w:tr>
      <w:tr w:rsidR="00D2368E" w:rsidTr="00D2368E">
        <w:trPr>
          <w:trHeight w:val="340"/>
        </w:trPr>
        <w:tc>
          <w:tcPr>
            <w:tcW w:w="2392" w:type="dxa"/>
            <w:vMerge/>
            <w:tcBorders>
              <w:top w:val="single" w:sz="4" w:space="0" w:color="auto"/>
              <w:bottom w:val="single" w:sz="4" w:space="0" w:color="auto"/>
            </w:tcBorders>
            <w:vAlign w:val="center"/>
          </w:tcPr>
          <w:p w:rsidR="00D2368E" w:rsidRDefault="00D2368E" w:rsidP="00D2368E">
            <w:pPr>
              <w:pStyle w:val="afffff7"/>
              <w:ind w:firstLineChars="0" w:firstLine="0"/>
              <w:jc w:val="center"/>
              <w:rPr>
                <w:sz w:val="18"/>
              </w:rPr>
            </w:pPr>
          </w:p>
        </w:tc>
        <w:tc>
          <w:tcPr>
            <w:tcW w:w="2393" w:type="dxa"/>
            <w:tcBorders>
              <w:top w:val="single" w:sz="4" w:space="0" w:color="auto"/>
              <w:bottom w:val="single" w:sz="4" w:space="0" w:color="auto"/>
            </w:tcBorders>
            <w:vAlign w:val="center"/>
          </w:tcPr>
          <w:p w:rsidR="00D2368E" w:rsidRDefault="00D2368E" w:rsidP="00D2368E">
            <w:pPr>
              <w:pStyle w:val="afffff7"/>
              <w:ind w:firstLineChars="0" w:firstLine="0"/>
              <w:jc w:val="center"/>
              <w:rPr>
                <w:sz w:val="18"/>
              </w:rPr>
            </w:pPr>
            <w:r>
              <w:rPr>
                <w:rFonts w:hint="eastAsia"/>
                <w:sz w:val="18"/>
              </w:rPr>
              <w:t xml:space="preserve">锌                  </w:t>
            </w:r>
            <w:r>
              <w:rPr>
                <w:rFonts w:hAnsi="宋体" w:hint="eastAsia"/>
                <w:sz w:val="18"/>
              </w:rPr>
              <w:t>≥</w:t>
            </w:r>
          </w:p>
        </w:tc>
        <w:tc>
          <w:tcPr>
            <w:tcW w:w="4785" w:type="dxa"/>
            <w:gridSpan w:val="3"/>
            <w:tcBorders>
              <w:top w:val="single" w:sz="4" w:space="0" w:color="auto"/>
              <w:bottom w:val="single" w:sz="4" w:space="0" w:color="auto"/>
            </w:tcBorders>
            <w:vAlign w:val="center"/>
          </w:tcPr>
          <w:p w:rsidR="00D2368E" w:rsidRPr="009E1A1D" w:rsidRDefault="00D2368E" w:rsidP="00D2368E">
            <w:pPr>
              <w:pStyle w:val="afffff7"/>
              <w:ind w:firstLineChars="0" w:firstLine="0"/>
              <w:jc w:val="center"/>
              <w:rPr>
                <w:sz w:val="18"/>
              </w:rPr>
            </w:pPr>
            <w:r w:rsidRPr="009E1A1D">
              <w:rPr>
                <w:rFonts w:hint="eastAsia"/>
                <w:sz w:val="18"/>
              </w:rPr>
              <w:t>0.05</w:t>
            </w:r>
          </w:p>
        </w:tc>
      </w:tr>
      <w:tr w:rsidR="00D2368E" w:rsidTr="00D2368E">
        <w:trPr>
          <w:trHeight w:val="340"/>
        </w:trPr>
        <w:tc>
          <w:tcPr>
            <w:tcW w:w="4785" w:type="dxa"/>
            <w:gridSpan w:val="2"/>
            <w:tcBorders>
              <w:top w:val="single" w:sz="4" w:space="0" w:color="auto"/>
            </w:tcBorders>
            <w:vAlign w:val="center"/>
          </w:tcPr>
          <w:p w:rsidR="00D2368E" w:rsidRDefault="00D2368E" w:rsidP="00D2368E">
            <w:pPr>
              <w:pStyle w:val="afffff7"/>
              <w:ind w:firstLineChars="0" w:firstLine="0"/>
              <w:jc w:val="center"/>
              <w:rPr>
                <w:sz w:val="18"/>
              </w:rPr>
            </w:pPr>
            <w:r>
              <w:rPr>
                <w:rFonts w:hint="eastAsia"/>
                <w:sz w:val="18"/>
              </w:rPr>
              <w:t xml:space="preserve">砷及其化合物含量（以As计）/（mg/kg）           </w:t>
            </w:r>
            <w:r>
              <w:rPr>
                <w:rFonts w:hAnsi="宋体" w:hint="eastAsia"/>
                <w:sz w:val="18"/>
              </w:rPr>
              <w:t>≤</w:t>
            </w:r>
          </w:p>
        </w:tc>
        <w:tc>
          <w:tcPr>
            <w:tcW w:w="4785" w:type="dxa"/>
            <w:gridSpan w:val="3"/>
            <w:tcBorders>
              <w:top w:val="single" w:sz="4" w:space="0" w:color="auto"/>
            </w:tcBorders>
            <w:vAlign w:val="center"/>
          </w:tcPr>
          <w:p w:rsidR="00D2368E" w:rsidRDefault="00D2368E" w:rsidP="00D2368E">
            <w:pPr>
              <w:pStyle w:val="afffff7"/>
              <w:ind w:firstLineChars="0" w:firstLine="0"/>
              <w:jc w:val="center"/>
              <w:rPr>
                <w:sz w:val="18"/>
              </w:rPr>
            </w:pPr>
            <w:r>
              <w:rPr>
                <w:rFonts w:hint="eastAsia"/>
                <w:sz w:val="18"/>
              </w:rPr>
              <w:t>50</w:t>
            </w:r>
          </w:p>
        </w:tc>
      </w:tr>
      <w:tr w:rsidR="00D2368E">
        <w:trPr>
          <w:trHeight w:val="340"/>
        </w:trPr>
        <w:tc>
          <w:tcPr>
            <w:tcW w:w="4785" w:type="dxa"/>
            <w:gridSpan w:val="2"/>
            <w:vAlign w:val="center"/>
          </w:tcPr>
          <w:p w:rsidR="00D2368E" w:rsidRDefault="00D2368E" w:rsidP="00D2368E">
            <w:pPr>
              <w:pStyle w:val="afffff7"/>
              <w:ind w:firstLineChars="0" w:firstLine="0"/>
              <w:jc w:val="center"/>
              <w:rPr>
                <w:sz w:val="18"/>
              </w:rPr>
            </w:pPr>
            <w:r>
              <w:rPr>
                <w:rFonts w:hint="eastAsia"/>
                <w:sz w:val="18"/>
              </w:rPr>
              <w:t xml:space="preserve">镉及其化合物含量（以Cd计）/（mg/kg）           </w:t>
            </w:r>
            <w:r>
              <w:rPr>
                <w:rFonts w:hAnsi="宋体" w:hint="eastAsia"/>
                <w:sz w:val="18"/>
              </w:rPr>
              <w:t>≤</w:t>
            </w:r>
          </w:p>
        </w:tc>
        <w:tc>
          <w:tcPr>
            <w:tcW w:w="4785" w:type="dxa"/>
            <w:gridSpan w:val="3"/>
            <w:vAlign w:val="center"/>
          </w:tcPr>
          <w:p w:rsidR="00D2368E" w:rsidRDefault="00D2368E" w:rsidP="00D2368E">
            <w:pPr>
              <w:pStyle w:val="afffff7"/>
              <w:ind w:firstLineChars="0" w:firstLine="0"/>
              <w:jc w:val="center"/>
              <w:rPr>
                <w:sz w:val="18"/>
              </w:rPr>
            </w:pPr>
            <w:r>
              <w:rPr>
                <w:rFonts w:hint="eastAsia"/>
                <w:sz w:val="18"/>
              </w:rPr>
              <w:t>10</w:t>
            </w:r>
          </w:p>
        </w:tc>
      </w:tr>
      <w:tr w:rsidR="00D2368E">
        <w:trPr>
          <w:trHeight w:val="340"/>
        </w:trPr>
        <w:tc>
          <w:tcPr>
            <w:tcW w:w="4785" w:type="dxa"/>
            <w:gridSpan w:val="2"/>
            <w:vAlign w:val="center"/>
          </w:tcPr>
          <w:p w:rsidR="00D2368E" w:rsidRDefault="00D2368E" w:rsidP="00D2368E">
            <w:pPr>
              <w:pStyle w:val="afffff7"/>
              <w:ind w:firstLineChars="0" w:firstLine="0"/>
              <w:jc w:val="center"/>
              <w:rPr>
                <w:sz w:val="18"/>
              </w:rPr>
            </w:pPr>
            <w:r>
              <w:rPr>
                <w:rFonts w:hint="eastAsia"/>
                <w:sz w:val="18"/>
              </w:rPr>
              <w:t xml:space="preserve">铅及其化合物含量（以Pb计）/（mg/kg）           </w:t>
            </w:r>
            <w:r>
              <w:rPr>
                <w:rFonts w:hAnsi="宋体" w:hint="eastAsia"/>
                <w:sz w:val="18"/>
              </w:rPr>
              <w:t>≤</w:t>
            </w:r>
          </w:p>
        </w:tc>
        <w:tc>
          <w:tcPr>
            <w:tcW w:w="4785" w:type="dxa"/>
            <w:gridSpan w:val="3"/>
            <w:vAlign w:val="center"/>
          </w:tcPr>
          <w:p w:rsidR="00D2368E" w:rsidRDefault="00D2368E" w:rsidP="00D2368E">
            <w:pPr>
              <w:pStyle w:val="afffff7"/>
              <w:ind w:firstLineChars="0" w:firstLine="0"/>
              <w:jc w:val="center"/>
              <w:rPr>
                <w:sz w:val="18"/>
              </w:rPr>
            </w:pPr>
            <w:r>
              <w:rPr>
                <w:rFonts w:hint="eastAsia"/>
                <w:sz w:val="18"/>
              </w:rPr>
              <w:t>150</w:t>
            </w:r>
          </w:p>
        </w:tc>
      </w:tr>
      <w:tr w:rsidR="00D2368E">
        <w:trPr>
          <w:trHeight w:val="340"/>
        </w:trPr>
        <w:tc>
          <w:tcPr>
            <w:tcW w:w="4785" w:type="dxa"/>
            <w:gridSpan w:val="2"/>
            <w:vAlign w:val="center"/>
          </w:tcPr>
          <w:p w:rsidR="00D2368E" w:rsidRDefault="00D2368E" w:rsidP="00D2368E">
            <w:pPr>
              <w:pStyle w:val="afffff7"/>
              <w:ind w:firstLineChars="0" w:firstLine="0"/>
              <w:jc w:val="center"/>
              <w:rPr>
                <w:sz w:val="18"/>
              </w:rPr>
            </w:pPr>
            <w:r>
              <w:rPr>
                <w:rFonts w:hint="eastAsia"/>
                <w:sz w:val="18"/>
              </w:rPr>
              <w:t xml:space="preserve">铬及其化合物含量（以Cr计）/（mg/kg）           </w:t>
            </w:r>
            <w:r>
              <w:rPr>
                <w:rFonts w:hAnsi="宋体" w:hint="eastAsia"/>
                <w:sz w:val="18"/>
              </w:rPr>
              <w:t>≤</w:t>
            </w:r>
          </w:p>
        </w:tc>
        <w:tc>
          <w:tcPr>
            <w:tcW w:w="4785" w:type="dxa"/>
            <w:gridSpan w:val="3"/>
            <w:vAlign w:val="center"/>
          </w:tcPr>
          <w:p w:rsidR="00D2368E" w:rsidRDefault="00D2368E" w:rsidP="00D2368E">
            <w:pPr>
              <w:pStyle w:val="afffff7"/>
              <w:ind w:firstLineChars="0" w:firstLine="0"/>
              <w:jc w:val="center"/>
              <w:rPr>
                <w:sz w:val="18"/>
              </w:rPr>
            </w:pPr>
            <w:r>
              <w:rPr>
                <w:rFonts w:hint="eastAsia"/>
                <w:sz w:val="18"/>
              </w:rPr>
              <w:t>500</w:t>
            </w:r>
          </w:p>
        </w:tc>
      </w:tr>
      <w:tr w:rsidR="00D2368E">
        <w:trPr>
          <w:trHeight w:val="340"/>
        </w:trPr>
        <w:tc>
          <w:tcPr>
            <w:tcW w:w="4785" w:type="dxa"/>
            <w:gridSpan w:val="2"/>
            <w:vAlign w:val="center"/>
          </w:tcPr>
          <w:p w:rsidR="00D2368E" w:rsidRDefault="00D2368E" w:rsidP="00D2368E">
            <w:pPr>
              <w:pStyle w:val="afffff7"/>
              <w:ind w:firstLineChars="0" w:firstLine="0"/>
              <w:jc w:val="center"/>
              <w:rPr>
                <w:sz w:val="18"/>
              </w:rPr>
            </w:pPr>
            <w:r>
              <w:rPr>
                <w:rFonts w:hint="eastAsia"/>
                <w:sz w:val="18"/>
              </w:rPr>
              <w:t xml:space="preserve">汞及其化合物含量（以Hg计）/（mg/kg）           </w:t>
            </w:r>
            <w:r>
              <w:rPr>
                <w:rFonts w:hAnsi="宋体" w:hint="eastAsia"/>
                <w:sz w:val="18"/>
              </w:rPr>
              <w:t>≤</w:t>
            </w:r>
          </w:p>
        </w:tc>
        <w:tc>
          <w:tcPr>
            <w:tcW w:w="4785" w:type="dxa"/>
            <w:gridSpan w:val="3"/>
            <w:vAlign w:val="center"/>
          </w:tcPr>
          <w:p w:rsidR="00D2368E" w:rsidRPr="00343769" w:rsidRDefault="00D2368E" w:rsidP="00D2368E">
            <w:pPr>
              <w:pStyle w:val="afffff7"/>
              <w:ind w:firstLineChars="0" w:firstLine="0"/>
              <w:jc w:val="center"/>
              <w:rPr>
                <w:sz w:val="18"/>
              </w:rPr>
            </w:pPr>
            <w:r w:rsidRPr="00343769">
              <w:rPr>
                <w:rFonts w:hint="eastAsia"/>
                <w:sz w:val="18"/>
              </w:rPr>
              <w:t>5</w:t>
            </w:r>
          </w:p>
        </w:tc>
      </w:tr>
      <w:tr w:rsidR="00D2368E">
        <w:trPr>
          <w:trHeight w:val="340"/>
        </w:trPr>
        <w:tc>
          <w:tcPr>
            <w:tcW w:w="4785" w:type="dxa"/>
            <w:gridSpan w:val="2"/>
            <w:tcBorders>
              <w:bottom w:val="single" w:sz="4" w:space="0" w:color="auto"/>
            </w:tcBorders>
            <w:vAlign w:val="center"/>
          </w:tcPr>
          <w:p w:rsidR="00D2368E" w:rsidRDefault="00D2368E" w:rsidP="00D2368E">
            <w:pPr>
              <w:pStyle w:val="afffff7"/>
              <w:ind w:firstLineChars="0" w:firstLine="0"/>
              <w:jc w:val="center"/>
              <w:rPr>
                <w:sz w:val="18"/>
              </w:rPr>
            </w:pPr>
            <w:r>
              <w:rPr>
                <w:rFonts w:hint="eastAsia"/>
                <w:sz w:val="18"/>
              </w:rPr>
              <w:t>钠离子含量/</w:t>
            </w:r>
            <w:r>
              <w:rPr>
                <w:rFonts w:hAnsi="宋体" w:hint="eastAsia"/>
                <w:sz w:val="18"/>
              </w:rPr>
              <w:t>％                                  ≤</w:t>
            </w:r>
          </w:p>
        </w:tc>
        <w:tc>
          <w:tcPr>
            <w:tcW w:w="4785" w:type="dxa"/>
            <w:gridSpan w:val="3"/>
            <w:tcBorders>
              <w:bottom w:val="single" w:sz="4" w:space="0" w:color="auto"/>
            </w:tcBorders>
            <w:vAlign w:val="center"/>
          </w:tcPr>
          <w:p w:rsidR="00D2368E" w:rsidRDefault="00D2368E" w:rsidP="00D2368E">
            <w:pPr>
              <w:pStyle w:val="afffff7"/>
              <w:ind w:firstLineChars="0" w:firstLine="0"/>
              <w:jc w:val="center"/>
              <w:rPr>
                <w:sz w:val="18"/>
              </w:rPr>
            </w:pPr>
            <w:r>
              <w:rPr>
                <w:rFonts w:hint="eastAsia"/>
                <w:sz w:val="18"/>
              </w:rPr>
              <w:t>3.0</w:t>
            </w:r>
          </w:p>
        </w:tc>
      </w:tr>
      <w:tr w:rsidR="00D2368E">
        <w:trPr>
          <w:trHeight w:val="340"/>
        </w:trPr>
        <w:tc>
          <w:tcPr>
            <w:tcW w:w="4785" w:type="dxa"/>
            <w:gridSpan w:val="2"/>
            <w:tcBorders>
              <w:top w:val="single" w:sz="4" w:space="0" w:color="auto"/>
              <w:bottom w:val="single" w:sz="8" w:space="0" w:color="auto"/>
            </w:tcBorders>
            <w:vAlign w:val="center"/>
          </w:tcPr>
          <w:p w:rsidR="00D2368E" w:rsidRDefault="00D2368E" w:rsidP="00D2368E">
            <w:pPr>
              <w:pStyle w:val="afffff7"/>
              <w:ind w:firstLineChars="0" w:firstLine="0"/>
              <w:jc w:val="center"/>
              <w:rPr>
                <w:sz w:val="18"/>
              </w:rPr>
            </w:pPr>
            <w:r>
              <w:rPr>
                <w:rFonts w:hint="eastAsia"/>
                <w:sz w:val="18"/>
              </w:rPr>
              <w:t>缩二脲含量/</w:t>
            </w:r>
            <w:r>
              <w:rPr>
                <w:rFonts w:hAnsi="宋体" w:hint="eastAsia"/>
                <w:sz w:val="18"/>
              </w:rPr>
              <w:t>％                                  ≤</w:t>
            </w:r>
          </w:p>
        </w:tc>
        <w:tc>
          <w:tcPr>
            <w:tcW w:w="4785" w:type="dxa"/>
            <w:gridSpan w:val="3"/>
            <w:tcBorders>
              <w:top w:val="single" w:sz="4" w:space="0" w:color="auto"/>
              <w:bottom w:val="single" w:sz="8" w:space="0" w:color="auto"/>
            </w:tcBorders>
            <w:vAlign w:val="center"/>
          </w:tcPr>
          <w:p w:rsidR="00D2368E" w:rsidRDefault="00D2368E" w:rsidP="00D2368E">
            <w:pPr>
              <w:pStyle w:val="afffff7"/>
              <w:ind w:firstLineChars="0" w:firstLine="0"/>
              <w:jc w:val="center"/>
              <w:rPr>
                <w:sz w:val="18"/>
              </w:rPr>
            </w:pPr>
            <w:r>
              <w:rPr>
                <w:rFonts w:hint="eastAsia"/>
                <w:sz w:val="18"/>
              </w:rPr>
              <w:t>0.8</w:t>
            </w:r>
          </w:p>
        </w:tc>
      </w:tr>
      <w:tr w:rsidR="00D2368E">
        <w:trPr>
          <w:trHeight w:val="1344"/>
        </w:trPr>
        <w:tc>
          <w:tcPr>
            <w:tcW w:w="9570" w:type="dxa"/>
            <w:gridSpan w:val="5"/>
            <w:tcBorders>
              <w:top w:val="single" w:sz="8" w:space="0" w:color="auto"/>
            </w:tcBorders>
            <w:vAlign w:val="center"/>
          </w:tcPr>
          <w:p w:rsidR="00D2368E" w:rsidRDefault="00D2368E" w:rsidP="00D2368E">
            <w:pPr>
              <w:pStyle w:val="af4"/>
            </w:pPr>
            <w:r>
              <w:t>标明的单一养分含量不应低于3.0</w:t>
            </w:r>
            <w:r>
              <w:rPr>
                <w:rFonts w:hint="eastAsia"/>
              </w:rPr>
              <w:t>％</w:t>
            </w:r>
            <w:r>
              <w:t>，且单一养分测定值与标明值负偏差的绝对值不应大于1.5</w:t>
            </w:r>
            <w:r>
              <w:rPr>
                <w:rFonts w:hint="eastAsia"/>
              </w:rPr>
              <w:t>％</w:t>
            </w:r>
            <w:r>
              <w:t>。</w:t>
            </w:r>
          </w:p>
          <w:p w:rsidR="00D2368E" w:rsidRDefault="00D2368E" w:rsidP="00D2368E">
            <w:pPr>
              <w:pStyle w:val="af4"/>
            </w:pPr>
            <w:r>
              <w:t>水分以出厂检验数据为准。</w:t>
            </w:r>
          </w:p>
          <w:p w:rsidR="00D2368E" w:rsidRDefault="00D2368E" w:rsidP="00D2368E">
            <w:pPr>
              <w:pStyle w:val="af4"/>
            </w:pPr>
            <w:r>
              <w:t>指出厂检验数据，当用户对粒度有特殊要求时，可由供需双方协议确定。</w:t>
            </w:r>
          </w:p>
          <w:p w:rsidR="00D2368E" w:rsidRDefault="00D2368E" w:rsidP="00D2368E">
            <w:pPr>
              <w:pStyle w:val="af4"/>
            </w:pPr>
            <w:r>
              <w:t>氯离子质量分数大于30.0</w:t>
            </w:r>
            <w:r>
              <w:rPr>
                <w:rFonts w:hint="eastAsia"/>
              </w:rPr>
              <w:t>％</w:t>
            </w:r>
            <w:r>
              <w:t>的产品，应在包装上标明“含氯（高氯）”，标识“含氯（高氯）”的产品氯离子的质量分数不做检验和判定。</w:t>
            </w:r>
          </w:p>
        </w:tc>
      </w:tr>
    </w:tbl>
    <w:p w:rsidR="008E3B20" w:rsidRDefault="003646E5">
      <w:pPr>
        <w:pStyle w:val="afffffffff0"/>
        <w:spacing w:beforeLines="100" w:before="240"/>
      </w:pPr>
      <w:r>
        <w:rPr>
          <w:rFonts w:hint="eastAsia"/>
        </w:rPr>
        <w:t>有毒有害物质的限量要求：除蛔虫卵死亡率、粪大肠菌群数、砷、镉、铅、铬、汞、钠离子、缩二脲以外的其他有毒有害物质的限量要求，按GB 38400的规定执行。</w:t>
      </w:r>
    </w:p>
    <w:p w:rsidR="008E3B20" w:rsidRDefault="003646E5">
      <w:pPr>
        <w:pStyle w:val="affc"/>
        <w:spacing w:before="240" w:after="240"/>
      </w:pPr>
      <w:r>
        <w:rPr>
          <w:rFonts w:hint="eastAsia"/>
        </w:rPr>
        <w:t>取样</w:t>
      </w:r>
    </w:p>
    <w:p w:rsidR="008E3B20" w:rsidRDefault="003646E5">
      <w:pPr>
        <w:pStyle w:val="afffff7"/>
        <w:ind w:firstLine="420"/>
      </w:pPr>
      <w:r>
        <w:rPr>
          <w:rFonts w:hint="eastAsia"/>
        </w:rPr>
        <w:t>应符合GB/T 18877的要求。</w:t>
      </w:r>
    </w:p>
    <w:p w:rsidR="008E3B20" w:rsidRDefault="003646E5">
      <w:pPr>
        <w:pStyle w:val="affc"/>
        <w:spacing w:before="240" w:after="240"/>
      </w:pPr>
      <w:r>
        <w:rPr>
          <w:rFonts w:hint="eastAsia"/>
        </w:rPr>
        <w:t>试验方法</w:t>
      </w:r>
    </w:p>
    <w:p w:rsidR="008E3B20" w:rsidRDefault="003646E5">
      <w:pPr>
        <w:pStyle w:val="affd"/>
        <w:spacing w:before="120" w:after="120"/>
      </w:pPr>
      <w:r>
        <w:rPr>
          <w:rFonts w:hint="eastAsia"/>
        </w:rPr>
        <w:t>微量元素含量</w:t>
      </w:r>
    </w:p>
    <w:p w:rsidR="008E3B20" w:rsidRDefault="003646E5">
      <w:pPr>
        <w:pStyle w:val="affe"/>
        <w:spacing w:before="120" w:after="120"/>
      </w:pPr>
      <w:r>
        <w:rPr>
          <w:rFonts w:hint="eastAsia"/>
        </w:rPr>
        <w:t>硼</w:t>
      </w:r>
    </w:p>
    <w:p w:rsidR="008E3B20" w:rsidRDefault="003646E5">
      <w:pPr>
        <w:pStyle w:val="afffff7"/>
        <w:ind w:firstLine="420"/>
      </w:pPr>
      <w:r>
        <w:rPr>
          <w:rFonts w:hint="eastAsia"/>
        </w:rPr>
        <w:t>按</w:t>
      </w:r>
      <w:r>
        <w:t>GB/T 34764</w:t>
      </w:r>
      <w:r>
        <w:rPr>
          <w:rFonts w:hint="eastAsia"/>
        </w:rPr>
        <w:t>的规定执行。</w:t>
      </w:r>
    </w:p>
    <w:p w:rsidR="008E3B20" w:rsidRDefault="003646E5">
      <w:pPr>
        <w:pStyle w:val="affe"/>
        <w:spacing w:before="120" w:after="120"/>
      </w:pPr>
      <w:r>
        <w:rPr>
          <w:rFonts w:hint="eastAsia"/>
        </w:rPr>
        <w:t>锌</w:t>
      </w:r>
    </w:p>
    <w:p w:rsidR="008E3B20" w:rsidRDefault="003646E5">
      <w:pPr>
        <w:pStyle w:val="afffff7"/>
        <w:ind w:firstLine="420"/>
      </w:pPr>
      <w:r>
        <w:rPr>
          <w:rFonts w:hint="eastAsia"/>
        </w:rPr>
        <w:t>按</w:t>
      </w:r>
      <w:r>
        <w:t>GB/T 34764</w:t>
      </w:r>
      <w:r>
        <w:rPr>
          <w:rFonts w:hint="eastAsia"/>
        </w:rPr>
        <w:t>的规定执行。</w:t>
      </w:r>
    </w:p>
    <w:p w:rsidR="008E3B20" w:rsidRDefault="003646E5">
      <w:pPr>
        <w:pStyle w:val="affd"/>
        <w:spacing w:before="120" w:after="120"/>
      </w:pPr>
      <w:r>
        <w:rPr>
          <w:rFonts w:hint="eastAsia"/>
        </w:rPr>
        <w:t>其他</w:t>
      </w:r>
    </w:p>
    <w:p w:rsidR="008E3B20" w:rsidRDefault="003646E5">
      <w:pPr>
        <w:pStyle w:val="afffff7"/>
        <w:ind w:firstLine="420"/>
      </w:pPr>
      <w:r>
        <w:rPr>
          <w:rFonts w:hint="eastAsia"/>
        </w:rPr>
        <w:t>按GB/T 18877的规定执行。</w:t>
      </w:r>
    </w:p>
    <w:p w:rsidR="008E3B20" w:rsidRDefault="003646E5">
      <w:pPr>
        <w:pStyle w:val="affc"/>
        <w:spacing w:before="240" w:after="240"/>
      </w:pPr>
      <w:r>
        <w:rPr>
          <w:rFonts w:hint="eastAsia"/>
        </w:rPr>
        <w:t>检验规则</w:t>
      </w:r>
    </w:p>
    <w:p w:rsidR="008E3B20" w:rsidRDefault="003646E5">
      <w:pPr>
        <w:pStyle w:val="afffff7"/>
        <w:ind w:firstLine="420"/>
      </w:pPr>
      <w:r>
        <w:rPr>
          <w:rFonts w:hint="eastAsia"/>
        </w:rPr>
        <w:t>应符合GB/T 18877的要求。</w:t>
      </w:r>
    </w:p>
    <w:p w:rsidR="008E3B20" w:rsidRDefault="003646E5">
      <w:pPr>
        <w:pStyle w:val="affc"/>
        <w:spacing w:before="240" w:after="240"/>
      </w:pPr>
      <w:r>
        <w:rPr>
          <w:rFonts w:hint="eastAsia"/>
        </w:rPr>
        <w:t>标识和质量证明书</w:t>
      </w:r>
    </w:p>
    <w:p w:rsidR="008E3B20" w:rsidRDefault="003646E5">
      <w:pPr>
        <w:pStyle w:val="afffffffff0"/>
      </w:pPr>
      <w:r>
        <w:rPr>
          <w:rFonts w:hint="eastAsia"/>
        </w:rPr>
        <w:t>应在产品包装容器正面标明产品类别(如I型、II型、II型)、配合式、有机质含量。</w:t>
      </w:r>
    </w:p>
    <w:p w:rsidR="008E3B20" w:rsidRDefault="003646E5">
      <w:pPr>
        <w:pStyle w:val="afffffffff0"/>
      </w:pPr>
      <w:r>
        <w:rPr>
          <w:rFonts w:hint="eastAsia"/>
        </w:rPr>
        <w:t>产品如含有硝态氮，应在包装容器正面标明“含硝态氮”。</w:t>
      </w:r>
    </w:p>
    <w:p w:rsidR="008E3B20" w:rsidRDefault="003646E5">
      <w:pPr>
        <w:pStyle w:val="afffffffff0"/>
      </w:pPr>
      <w:r>
        <w:rPr>
          <w:rFonts w:hint="eastAsia"/>
        </w:rPr>
        <w:lastRenderedPageBreak/>
        <w:t>氯离子的质量分数大于3.0</w:t>
      </w:r>
      <w:r>
        <w:rPr>
          <w:rFonts w:hAnsi="宋体" w:hint="eastAsia"/>
        </w:rPr>
        <w:t>％</w:t>
      </w:r>
      <w:r>
        <w:rPr>
          <w:rFonts w:hint="eastAsia"/>
        </w:rPr>
        <w:t>的产品</w:t>
      </w:r>
      <w:r w:rsidR="00073960">
        <w:rPr>
          <w:rFonts w:hint="eastAsia"/>
        </w:rPr>
        <w:t>，</w:t>
      </w:r>
      <w:r>
        <w:rPr>
          <w:rFonts w:hint="eastAsia"/>
        </w:rPr>
        <w:t>应根据“氯离子的质量分数”，在包装容器的显著位置用汉字明确标注“含氯(低氯)”“含氯(中氯)”或“含氯(高氯)”，而不是“氯”“含C</w:t>
      </w:r>
      <w:r w:rsidR="003A5040">
        <w:rPr>
          <w:rFonts w:hint="eastAsia"/>
        </w:rPr>
        <w:t>l</w:t>
      </w:r>
      <w:r>
        <w:rPr>
          <w:rFonts w:hint="eastAsia"/>
        </w:rPr>
        <w:t>”或“C</w:t>
      </w:r>
      <w:r w:rsidR="003A5040">
        <w:rPr>
          <w:rFonts w:hint="eastAsia"/>
        </w:rPr>
        <w:t>l</w:t>
      </w:r>
      <w:r>
        <w:rPr>
          <w:rFonts w:hint="eastAsia"/>
        </w:rPr>
        <w:t>”等。标明“含氯”的产品</w:t>
      </w:r>
      <w:r w:rsidR="00073960">
        <w:rPr>
          <w:rFonts w:hint="eastAsia"/>
        </w:rPr>
        <w:t>，</w:t>
      </w:r>
      <w:r>
        <w:rPr>
          <w:rFonts w:hint="eastAsia"/>
        </w:rPr>
        <w:t>包装容器上不应有对氯敏感作物的图片</w:t>
      </w:r>
      <w:r w:rsidR="00073960">
        <w:rPr>
          <w:rFonts w:hint="eastAsia"/>
        </w:rPr>
        <w:t>，</w:t>
      </w:r>
      <w:r>
        <w:rPr>
          <w:rFonts w:hint="eastAsia"/>
        </w:rPr>
        <w:t>也不应有“硫酸钾(型)”“硝酸钾(型)”“硫基”“硝硫基”等容易导致用户误认为产品不含氯的标识。有“含氯(高氯)”标识的产品应在包装容器上标明“氯含量较高</w:t>
      </w:r>
      <w:r w:rsidR="00073960">
        <w:rPr>
          <w:rFonts w:hint="eastAsia"/>
        </w:rPr>
        <w:t>，</w:t>
      </w:r>
      <w:r>
        <w:rPr>
          <w:rFonts w:hint="eastAsia"/>
        </w:rPr>
        <w:t>使用不当会对作物和土壤造成伤害”的警示语。</w:t>
      </w:r>
    </w:p>
    <w:p w:rsidR="008E3B20" w:rsidRDefault="003646E5">
      <w:pPr>
        <w:pStyle w:val="afffffffff0"/>
      </w:pPr>
      <w:r>
        <w:rPr>
          <w:rFonts w:hint="eastAsia"/>
        </w:rPr>
        <w:t>微量元素(均以元素单质计)分别标明各单一元素含量</w:t>
      </w:r>
      <w:r w:rsidR="00073960">
        <w:rPr>
          <w:rFonts w:hint="eastAsia"/>
        </w:rPr>
        <w:t>，</w:t>
      </w:r>
      <w:r>
        <w:rPr>
          <w:rFonts w:hint="eastAsia"/>
        </w:rPr>
        <w:t>不应将微量元素含量计入总养分。</w:t>
      </w:r>
    </w:p>
    <w:p w:rsidR="008E3B20" w:rsidRDefault="003646E5">
      <w:pPr>
        <w:pStyle w:val="affc"/>
        <w:spacing w:before="240" w:after="240"/>
      </w:pPr>
      <w:r>
        <w:rPr>
          <w:rFonts w:hint="eastAsia"/>
        </w:rPr>
        <w:t>包装、运输和贮存</w:t>
      </w:r>
    </w:p>
    <w:p w:rsidR="008E3B20" w:rsidRDefault="003646E5">
      <w:pPr>
        <w:pStyle w:val="afffff7"/>
        <w:ind w:firstLine="420"/>
      </w:pPr>
      <w:r>
        <w:rPr>
          <w:rFonts w:hint="eastAsia"/>
        </w:rPr>
        <w:t>应符合GB/T 18877的要求。</w:t>
      </w:r>
    </w:p>
    <w:p w:rsidR="008E3B20" w:rsidRDefault="003646E5">
      <w:pPr>
        <w:pStyle w:val="afffffffff0"/>
        <w:numPr>
          <w:ilvl w:val="0"/>
          <w:numId w:val="0"/>
        </w:numPr>
        <w:jc w:val="center"/>
      </w:pPr>
      <w:bookmarkStart w:id="45" w:name="BookMark8"/>
      <w:bookmarkEnd w:id="22"/>
      <w:r>
        <w:rPr>
          <w:noProof/>
        </w:rPr>
        <w:drawing>
          <wp:inline distT="0" distB="0" distL="0" distR="0" wp14:anchorId="4EBA99E1" wp14:editId="67AE2C92">
            <wp:extent cx="1485900" cy="317500"/>
            <wp:effectExtent l="19050" t="0" r="0" b="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20" cstate="print"/>
                    <a:stretch>
                      <a:fillRect/>
                    </a:stretch>
                  </pic:blipFill>
                  <pic:spPr>
                    <a:xfrm>
                      <a:off x="0" y="0"/>
                      <a:ext cx="1485900" cy="317500"/>
                    </a:xfrm>
                    <a:prstGeom prst="rect">
                      <a:avLst/>
                    </a:prstGeom>
                  </pic:spPr>
                </pic:pic>
              </a:graphicData>
            </a:graphic>
          </wp:inline>
        </w:drawing>
      </w:r>
      <w:bookmarkEnd w:id="45"/>
    </w:p>
    <w:sectPr w:rsidR="008E3B20">
      <w:headerReference w:type="even" r:id="rId21"/>
      <w:headerReference w:type="default" r:id="rId22"/>
      <w:footerReference w:type="even" r:id="rId23"/>
      <w:footerReference w:type="default" r:id="rId24"/>
      <w:pgSz w:w="11906" w:h="16838"/>
      <w:pgMar w:top="1928" w:right="1134" w:bottom="1134" w:left="1134" w:header="1418" w:footer="1134" w:gutter="284"/>
      <w:pgNumType w:start="1"/>
      <w:cols w:space="425"/>
      <w:formProt w:val="0"/>
      <w:docGrid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17415" w:rsidRDefault="00817415">
      <w:pPr>
        <w:spacing w:line="240" w:lineRule="auto"/>
      </w:pPr>
      <w:r>
        <w:separator/>
      </w:r>
    </w:p>
  </w:endnote>
  <w:endnote w:type="continuationSeparator" w:id="0">
    <w:p w:rsidR="00817415" w:rsidRDefault="0081741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3B20" w:rsidRDefault="003646E5">
    <w:pPr>
      <w:pStyle w:val="affff0"/>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3B20" w:rsidRDefault="008E3B20">
    <w:pPr>
      <w:pStyle w:val="affff0"/>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3B20" w:rsidRDefault="003646E5">
    <w:pPr>
      <w:pStyle w:val="afffff3"/>
    </w:pPr>
    <w:r>
      <w:fldChar w:fldCharType="begin"/>
    </w:r>
    <w:r>
      <w:instrText xml:space="preserve"> PAGE   \* MERGEFORMAT \* MERGEFORMAT </w:instrText>
    </w:r>
    <w:r>
      <w:fldChar w:fldCharType="separate"/>
    </w:r>
    <w:r>
      <w:t>I</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3B20" w:rsidRDefault="003646E5">
    <w:pPr>
      <w:pStyle w:val="afffff4"/>
    </w:pPr>
    <w:r>
      <w:fldChar w:fldCharType="begin"/>
    </w:r>
    <w:r>
      <w:instrText>PAGE   \* MERGEFORMAT</w:instrText>
    </w:r>
    <w:r>
      <w:fldChar w:fldCharType="separate"/>
    </w:r>
    <w:r w:rsidR="00073960" w:rsidRPr="00073960">
      <w:rPr>
        <w:noProof/>
        <w:lang w:val="zh-CN"/>
      </w:rPr>
      <w:t>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3B20" w:rsidRDefault="003646E5">
    <w:pPr>
      <w:pStyle w:val="afffff3"/>
    </w:pPr>
    <w:r>
      <w:fldChar w:fldCharType="begin"/>
    </w:r>
    <w:r>
      <w:instrText xml:space="preserve"> PAGE   \* MERGEFORMAT \* MERGEFORMAT </w:instrText>
    </w:r>
    <w:r>
      <w:fldChar w:fldCharType="separate"/>
    </w:r>
    <w:r w:rsidR="00073960">
      <w:rPr>
        <w:noProof/>
      </w:rPr>
      <w:t>2</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3B20" w:rsidRDefault="003646E5">
    <w:pPr>
      <w:pStyle w:val="afffff4"/>
    </w:pPr>
    <w:r>
      <w:fldChar w:fldCharType="begin"/>
    </w:r>
    <w:r>
      <w:instrText>PAGE   \* MERGEFORMAT</w:instrText>
    </w:r>
    <w:r>
      <w:fldChar w:fldCharType="separate"/>
    </w:r>
    <w:r w:rsidR="00073960" w:rsidRPr="00073960">
      <w:rPr>
        <w:noProof/>
        <w:lang w:val="zh-CN"/>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17415" w:rsidRDefault="00817415">
      <w:pPr>
        <w:spacing w:line="240" w:lineRule="auto"/>
      </w:pPr>
      <w:r>
        <w:separator/>
      </w:r>
    </w:p>
  </w:footnote>
  <w:footnote w:type="continuationSeparator" w:id="0">
    <w:p w:rsidR="00817415" w:rsidRDefault="0081741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3B20" w:rsidRDefault="003646E5">
    <w:pPr>
      <w:pStyle w:val="affff2"/>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3B20" w:rsidRDefault="008E3B20">
    <w:pPr>
      <w:pStyle w:val="affff2"/>
      <w:jc w:val="both"/>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3B20" w:rsidRDefault="003646E5">
    <w:pPr>
      <w:pStyle w:val="afffffd"/>
    </w:pPr>
    <w:r>
      <w:fldChar w:fldCharType="begin"/>
    </w:r>
    <w:r>
      <w:instrText xml:space="preserve"> STYLEREF  标准文件_文件编号 \* MERGEFORMAT </w:instrText>
    </w:r>
    <w:r>
      <w:fldChar w:fldCharType="separate"/>
    </w:r>
    <w:r>
      <w:t>T/GXAS XXXX</w:t>
    </w:r>
    <w:r>
      <w:t>—</w:t>
    </w:r>
    <w:r>
      <w:t>XXXX</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3B20" w:rsidRDefault="003646E5">
    <w:pPr>
      <w:pStyle w:val="afffffc"/>
    </w:pPr>
    <w:r>
      <w:fldChar w:fldCharType="begin"/>
    </w:r>
    <w:r>
      <w:instrText xml:space="preserve"> STYLEREF  标准文件_文件编号  \* MERGEFORMAT </w:instrText>
    </w:r>
    <w:r>
      <w:fldChar w:fldCharType="separate"/>
    </w:r>
    <w:r w:rsidR="00365751">
      <w:rPr>
        <w:noProof/>
      </w:rPr>
      <w:t>T/GXAS XXXX</w:t>
    </w:r>
    <w:r w:rsidR="00365751">
      <w:rPr>
        <w:noProof/>
      </w:rPr>
      <w:t>—</w:t>
    </w:r>
    <w:r w:rsidR="00365751">
      <w:rPr>
        <w:noProof/>
      </w:rPr>
      <w:t>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3B20" w:rsidRDefault="003646E5">
    <w:pPr>
      <w:pStyle w:val="afffffd"/>
    </w:pPr>
    <w:r>
      <w:fldChar w:fldCharType="begin"/>
    </w:r>
    <w:r>
      <w:instrText xml:space="preserve"> STYLEREF  标准文件_文件编号 \* MERGEFORMAT </w:instrText>
    </w:r>
    <w:r>
      <w:fldChar w:fldCharType="separate"/>
    </w:r>
    <w:r w:rsidR="00365751">
      <w:rPr>
        <w:noProof/>
      </w:rPr>
      <w:t>T/GXAS XXXX</w:t>
    </w:r>
    <w:r w:rsidR="00365751">
      <w:rPr>
        <w:noProof/>
      </w:rPr>
      <w:t>—</w:t>
    </w:r>
    <w:r w:rsidR="00365751">
      <w:rPr>
        <w:noProof/>
      </w:rPr>
      <w:t>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3B20" w:rsidRDefault="003646E5">
    <w:pPr>
      <w:pStyle w:val="afffffc"/>
    </w:pPr>
    <w:r>
      <w:fldChar w:fldCharType="begin"/>
    </w:r>
    <w:r>
      <w:instrText xml:space="preserve"> STYLEREF  标准文件_文件编号  \* MERGEFORMAT </w:instrText>
    </w:r>
    <w:r>
      <w:fldChar w:fldCharType="separate"/>
    </w:r>
    <w:r w:rsidR="00365751">
      <w:rPr>
        <w:noProof/>
      </w:rPr>
      <w:t>T/GXAS XXXX</w:t>
    </w:r>
    <w:r w:rsidR="00365751">
      <w:rPr>
        <w:noProof/>
      </w:rPr>
      <w:t>—</w:t>
    </w:r>
    <w:r w:rsidR="00365751">
      <w:rPr>
        <w:noProof/>
      </w:rPr>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567"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bordersDoNotSurroundHeader/>
  <w:bordersDoNotSurroundFooter/>
  <w:attachedTemplate r:id="rId1"/>
  <w:documentProtection w:edit="forms" w:enforcement="1" w:cryptProviderType="rsaAES" w:cryptAlgorithmClass="hash" w:cryptAlgorithmType="typeAny" w:cryptAlgorithmSid="14" w:cryptSpinCount="100000" w:hash="zThCViFpDQtywVBuFwYuTQ5EEwyepQGLs9x6kQFLRyj4ropXN6KuKfmlI7jKPjlWV1m+PT0F9p8x6NxzK4hhgg==" w:salt="Ax2nMoH63btUqHVYjUi4gg=="/>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MTc4YWFlNzg3NGNjZWI2NWU2MzdlYWI5ZTNlOTY5ZWIifQ=="/>
  </w:docVars>
  <w:rsids>
    <w:rsidRoot w:val="00756F54"/>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5A8D"/>
    <w:rsid w:val="00067F1E"/>
    <w:rsid w:val="00071CC0"/>
    <w:rsid w:val="00071CFC"/>
    <w:rsid w:val="0007315C"/>
    <w:rsid w:val="00073960"/>
    <w:rsid w:val="00073C8C"/>
    <w:rsid w:val="00077B64"/>
    <w:rsid w:val="00080180"/>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D78AC"/>
    <w:rsid w:val="000D79DC"/>
    <w:rsid w:val="000E4C9E"/>
    <w:rsid w:val="000E6FD7"/>
    <w:rsid w:val="000E7144"/>
    <w:rsid w:val="000F06E1"/>
    <w:rsid w:val="000F0E3C"/>
    <w:rsid w:val="000F19D5"/>
    <w:rsid w:val="000F4050"/>
    <w:rsid w:val="000F4AEA"/>
    <w:rsid w:val="000F67E9"/>
    <w:rsid w:val="000F7537"/>
    <w:rsid w:val="00104926"/>
    <w:rsid w:val="00113B1E"/>
    <w:rsid w:val="00115631"/>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3B4"/>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2E68"/>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1628"/>
    <w:rsid w:val="001D212F"/>
    <w:rsid w:val="001D29D7"/>
    <w:rsid w:val="001D2DE7"/>
    <w:rsid w:val="001D411C"/>
    <w:rsid w:val="001E1B6A"/>
    <w:rsid w:val="001E2484"/>
    <w:rsid w:val="001E3CC4"/>
    <w:rsid w:val="001E4882"/>
    <w:rsid w:val="001E73AB"/>
    <w:rsid w:val="001F092D"/>
    <w:rsid w:val="001F143A"/>
    <w:rsid w:val="001F1605"/>
    <w:rsid w:val="001F18E5"/>
    <w:rsid w:val="001F2508"/>
    <w:rsid w:val="001F4816"/>
    <w:rsid w:val="001F69B4"/>
    <w:rsid w:val="001F77C7"/>
    <w:rsid w:val="00200183"/>
    <w:rsid w:val="00200333"/>
    <w:rsid w:val="0020107D"/>
    <w:rsid w:val="00202AA4"/>
    <w:rsid w:val="002031F7"/>
    <w:rsid w:val="002040E6"/>
    <w:rsid w:val="0020527B"/>
    <w:rsid w:val="00205F2C"/>
    <w:rsid w:val="00210B15"/>
    <w:rsid w:val="002131E2"/>
    <w:rsid w:val="002142EA"/>
    <w:rsid w:val="00215ADD"/>
    <w:rsid w:val="002204BB"/>
    <w:rsid w:val="00221B79"/>
    <w:rsid w:val="00221C6B"/>
    <w:rsid w:val="00223E89"/>
    <w:rsid w:val="002253A1"/>
    <w:rsid w:val="00225CF8"/>
    <w:rsid w:val="00225FDA"/>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933"/>
    <w:rsid w:val="00281BB8"/>
    <w:rsid w:val="00281E9E"/>
    <w:rsid w:val="00282405"/>
    <w:rsid w:val="002827AE"/>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2AA0"/>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1B0C"/>
    <w:rsid w:val="00343769"/>
    <w:rsid w:val="00344605"/>
    <w:rsid w:val="003474AA"/>
    <w:rsid w:val="00350D1D"/>
    <w:rsid w:val="00352740"/>
    <w:rsid w:val="00352C83"/>
    <w:rsid w:val="00352F1A"/>
    <w:rsid w:val="0036107C"/>
    <w:rsid w:val="003615D2"/>
    <w:rsid w:val="0036429C"/>
    <w:rsid w:val="003646E5"/>
    <w:rsid w:val="00364A53"/>
    <w:rsid w:val="003654CB"/>
    <w:rsid w:val="00365751"/>
    <w:rsid w:val="00365AA9"/>
    <w:rsid w:val="00365F86"/>
    <w:rsid w:val="00365F87"/>
    <w:rsid w:val="00366E89"/>
    <w:rsid w:val="003705F4"/>
    <w:rsid w:val="00370C3D"/>
    <w:rsid w:val="00370D58"/>
    <w:rsid w:val="00371316"/>
    <w:rsid w:val="00376713"/>
    <w:rsid w:val="00381815"/>
    <w:rsid w:val="003819AF"/>
    <w:rsid w:val="003820E9"/>
    <w:rsid w:val="00382DE7"/>
    <w:rsid w:val="00384FFC"/>
    <w:rsid w:val="003872FC"/>
    <w:rsid w:val="00387ADC"/>
    <w:rsid w:val="00390020"/>
    <w:rsid w:val="003903D6"/>
    <w:rsid w:val="00390EE6"/>
    <w:rsid w:val="00390FD0"/>
    <w:rsid w:val="0039118F"/>
    <w:rsid w:val="00392AD7"/>
    <w:rsid w:val="003938D9"/>
    <w:rsid w:val="00394376"/>
    <w:rsid w:val="003943FF"/>
    <w:rsid w:val="003974EB"/>
    <w:rsid w:val="00397CC5"/>
    <w:rsid w:val="003A11D1"/>
    <w:rsid w:val="003A1582"/>
    <w:rsid w:val="003A3D9C"/>
    <w:rsid w:val="003A4077"/>
    <w:rsid w:val="003A4AA7"/>
    <w:rsid w:val="003A5040"/>
    <w:rsid w:val="003B09AD"/>
    <w:rsid w:val="003B1F18"/>
    <w:rsid w:val="003B5BF0"/>
    <w:rsid w:val="003B60BF"/>
    <w:rsid w:val="003B6BE3"/>
    <w:rsid w:val="003C010C"/>
    <w:rsid w:val="003C0A6C"/>
    <w:rsid w:val="003C14F8"/>
    <w:rsid w:val="003C5A43"/>
    <w:rsid w:val="003D0519"/>
    <w:rsid w:val="003D0ECE"/>
    <w:rsid w:val="003D0FF6"/>
    <w:rsid w:val="003D262C"/>
    <w:rsid w:val="003D6D61"/>
    <w:rsid w:val="003E019F"/>
    <w:rsid w:val="003E091D"/>
    <w:rsid w:val="003E1C53"/>
    <w:rsid w:val="003E2A69"/>
    <w:rsid w:val="003E2D49"/>
    <w:rsid w:val="003E2FD4"/>
    <w:rsid w:val="003E49F6"/>
    <w:rsid w:val="003E5BD5"/>
    <w:rsid w:val="003E660F"/>
    <w:rsid w:val="003F0841"/>
    <w:rsid w:val="003F23D3"/>
    <w:rsid w:val="003F3F08"/>
    <w:rsid w:val="003F49F1"/>
    <w:rsid w:val="003F6272"/>
    <w:rsid w:val="003F7AAF"/>
    <w:rsid w:val="00400E72"/>
    <w:rsid w:val="00401400"/>
    <w:rsid w:val="00404869"/>
    <w:rsid w:val="00405884"/>
    <w:rsid w:val="00407D39"/>
    <w:rsid w:val="0041477A"/>
    <w:rsid w:val="004167A3"/>
    <w:rsid w:val="004201DA"/>
    <w:rsid w:val="00432DAA"/>
    <w:rsid w:val="00434305"/>
    <w:rsid w:val="00435DF7"/>
    <w:rsid w:val="00440553"/>
    <w:rsid w:val="0044083F"/>
    <w:rsid w:val="00441AE7"/>
    <w:rsid w:val="00445574"/>
    <w:rsid w:val="00445731"/>
    <w:rsid w:val="004467FB"/>
    <w:rsid w:val="00452D6B"/>
    <w:rsid w:val="00454484"/>
    <w:rsid w:val="0045517B"/>
    <w:rsid w:val="00463B77"/>
    <w:rsid w:val="00463C7B"/>
    <w:rsid w:val="004644A6"/>
    <w:rsid w:val="004659BD"/>
    <w:rsid w:val="00467BE1"/>
    <w:rsid w:val="00467D20"/>
    <w:rsid w:val="00470775"/>
    <w:rsid w:val="004746B1"/>
    <w:rsid w:val="0047583F"/>
    <w:rsid w:val="00475DE8"/>
    <w:rsid w:val="00481C44"/>
    <w:rsid w:val="00484936"/>
    <w:rsid w:val="00485C89"/>
    <w:rsid w:val="00486BE3"/>
    <w:rsid w:val="004905E4"/>
    <w:rsid w:val="00490A89"/>
    <w:rsid w:val="00490AB4"/>
    <w:rsid w:val="00492F02"/>
    <w:rsid w:val="004939AE"/>
    <w:rsid w:val="00496E23"/>
    <w:rsid w:val="004A12DF"/>
    <w:rsid w:val="004A1BA8"/>
    <w:rsid w:val="004A4B57"/>
    <w:rsid w:val="004A63FA"/>
    <w:rsid w:val="004A6A3D"/>
    <w:rsid w:val="004B0272"/>
    <w:rsid w:val="004B2701"/>
    <w:rsid w:val="004B2E1B"/>
    <w:rsid w:val="004B3AA8"/>
    <w:rsid w:val="004B3E93"/>
    <w:rsid w:val="004B410D"/>
    <w:rsid w:val="004C00ED"/>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668F5"/>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3E64"/>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721"/>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429"/>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24E"/>
    <w:rsid w:val="00695FDE"/>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E692B"/>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56F54"/>
    <w:rsid w:val="0075788A"/>
    <w:rsid w:val="007600E3"/>
    <w:rsid w:val="00765C43"/>
    <w:rsid w:val="00765EFB"/>
    <w:rsid w:val="007671CA"/>
    <w:rsid w:val="00767C61"/>
    <w:rsid w:val="0077008A"/>
    <w:rsid w:val="00773C1F"/>
    <w:rsid w:val="00774DA4"/>
    <w:rsid w:val="00776599"/>
    <w:rsid w:val="0078114B"/>
    <w:rsid w:val="00781952"/>
    <w:rsid w:val="00781DD2"/>
    <w:rsid w:val="00783ECF"/>
    <w:rsid w:val="0078413A"/>
    <w:rsid w:val="007959E8"/>
    <w:rsid w:val="00795E9C"/>
    <w:rsid w:val="00796D36"/>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529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1741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3312"/>
    <w:rsid w:val="008D453D"/>
    <w:rsid w:val="008D53AD"/>
    <w:rsid w:val="008D562B"/>
    <w:rsid w:val="008D5733"/>
    <w:rsid w:val="008D622B"/>
    <w:rsid w:val="008D666C"/>
    <w:rsid w:val="008D7B54"/>
    <w:rsid w:val="008E0C9D"/>
    <w:rsid w:val="008E1648"/>
    <w:rsid w:val="008E1B3E"/>
    <w:rsid w:val="008E2319"/>
    <w:rsid w:val="008E3B20"/>
    <w:rsid w:val="008E4BB6"/>
    <w:rsid w:val="008E5518"/>
    <w:rsid w:val="008E6A84"/>
    <w:rsid w:val="008F0CDC"/>
    <w:rsid w:val="008F17A3"/>
    <w:rsid w:val="008F1ED3"/>
    <w:rsid w:val="008F4C29"/>
    <w:rsid w:val="008F70BD"/>
    <w:rsid w:val="008F788F"/>
    <w:rsid w:val="008F7A0D"/>
    <w:rsid w:val="008F7EA2"/>
    <w:rsid w:val="00900410"/>
    <w:rsid w:val="00902722"/>
    <w:rsid w:val="009027BC"/>
    <w:rsid w:val="009062E6"/>
    <w:rsid w:val="00911BE5"/>
    <w:rsid w:val="00911DC4"/>
    <w:rsid w:val="00913CA9"/>
    <w:rsid w:val="009145AE"/>
    <w:rsid w:val="009146CE"/>
    <w:rsid w:val="00914CA7"/>
    <w:rsid w:val="00915C3E"/>
    <w:rsid w:val="009161A8"/>
    <w:rsid w:val="009245AE"/>
    <w:rsid w:val="009245F5"/>
    <w:rsid w:val="009249EC"/>
    <w:rsid w:val="00926A78"/>
    <w:rsid w:val="009273B3"/>
    <w:rsid w:val="009305B5"/>
    <w:rsid w:val="009319A3"/>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5630"/>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573C"/>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1A1D"/>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4E4D"/>
    <w:rsid w:val="00A153D9"/>
    <w:rsid w:val="00A15F09"/>
    <w:rsid w:val="00A169B6"/>
    <w:rsid w:val="00A2271D"/>
    <w:rsid w:val="00A22FC4"/>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30D4"/>
    <w:rsid w:val="00A77CCB"/>
    <w:rsid w:val="00A83D8D"/>
    <w:rsid w:val="00A8446B"/>
    <w:rsid w:val="00A8473F"/>
    <w:rsid w:val="00A862D6"/>
    <w:rsid w:val="00A8715E"/>
    <w:rsid w:val="00A9295B"/>
    <w:rsid w:val="00A93B09"/>
    <w:rsid w:val="00A94C21"/>
    <w:rsid w:val="00A952D7"/>
    <w:rsid w:val="00A963F7"/>
    <w:rsid w:val="00A96AD8"/>
    <w:rsid w:val="00AA052C"/>
    <w:rsid w:val="00AA1E45"/>
    <w:rsid w:val="00AA4286"/>
    <w:rsid w:val="00AA456B"/>
    <w:rsid w:val="00AA4CE4"/>
    <w:rsid w:val="00AA57F5"/>
    <w:rsid w:val="00AA672E"/>
    <w:rsid w:val="00AA6EC9"/>
    <w:rsid w:val="00AB6309"/>
    <w:rsid w:val="00AB6C5F"/>
    <w:rsid w:val="00AB7129"/>
    <w:rsid w:val="00AC27A6"/>
    <w:rsid w:val="00AC30F7"/>
    <w:rsid w:val="00AC3A5A"/>
    <w:rsid w:val="00AC4D95"/>
    <w:rsid w:val="00AC5DF4"/>
    <w:rsid w:val="00AC753E"/>
    <w:rsid w:val="00AD04E7"/>
    <w:rsid w:val="00AD0AEF"/>
    <w:rsid w:val="00AD11B7"/>
    <w:rsid w:val="00AD1A94"/>
    <w:rsid w:val="00AD1C05"/>
    <w:rsid w:val="00AD4126"/>
    <w:rsid w:val="00AD421C"/>
    <w:rsid w:val="00AD44FA"/>
    <w:rsid w:val="00AE070A"/>
    <w:rsid w:val="00AE101C"/>
    <w:rsid w:val="00AE2A69"/>
    <w:rsid w:val="00AE37E5"/>
    <w:rsid w:val="00AE5EB4"/>
    <w:rsid w:val="00AF0C18"/>
    <w:rsid w:val="00AF236B"/>
    <w:rsid w:val="00AF47C5"/>
    <w:rsid w:val="00AF5398"/>
    <w:rsid w:val="00B01B80"/>
    <w:rsid w:val="00B0250F"/>
    <w:rsid w:val="00B049AF"/>
    <w:rsid w:val="00B07242"/>
    <w:rsid w:val="00B10534"/>
    <w:rsid w:val="00B113DB"/>
    <w:rsid w:val="00B11D8A"/>
    <w:rsid w:val="00B12981"/>
    <w:rsid w:val="00B147DD"/>
    <w:rsid w:val="00B156FD"/>
    <w:rsid w:val="00B21F61"/>
    <w:rsid w:val="00B25D94"/>
    <w:rsid w:val="00B261F1"/>
    <w:rsid w:val="00B265BC"/>
    <w:rsid w:val="00B31FB1"/>
    <w:rsid w:val="00B32475"/>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19CA"/>
    <w:rsid w:val="00BE22F3"/>
    <w:rsid w:val="00BE5B52"/>
    <w:rsid w:val="00BE7B8D"/>
    <w:rsid w:val="00BF0993"/>
    <w:rsid w:val="00BF10A9"/>
    <w:rsid w:val="00BF1703"/>
    <w:rsid w:val="00BF19BB"/>
    <w:rsid w:val="00BF231C"/>
    <w:rsid w:val="00BF51E5"/>
    <w:rsid w:val="00BF74A6"/>
    <w:rsid w:val="00C013AD"/>
    <w:rsid w:val="00C0377C"/>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460E2"/>
    <w:rsid w:val="00C521D6"/>
    <w:rsid w:val="00C55232"/>
    <w:rsid w:val="00C553A4"/>
    <w:rsid w:val="00C55A06"/>
    <w:rsid w:val="00C55D03"/>
    <w:rsid w:val="00C601BC"/>
    <w:rsid w:val="00C6329F"/>
    <w:rsid w:val="00C63340"/>
    <w:rsid w:val="00C643F9"/>
    <w:rsid w:val="00C64E95"/>
    <w:rsid w:val="00C71372"/>
    <w:rsid w:val="00C72410"/>
    <w:rsid w:val="00C7287F"/>
    <w:rsid w:val="00C76B8D"/>
    <w:rsid w:val="00C80CB8"/>
    <w:rsid w:val="00C819F8"/>
    <w:rsid w:val="00C8248C"/>
    <w:rsid w:val="00C84E33"/>
    <w:rsid w:val="00C85755"/>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E44F3"/>
    <w:rsid w:val="00CF048A"/>
    <w:rsid w:val="00CF155A"/>
    <w:rsid w:val="00CF2947"/>
    <w:rsid w:val="00CF3387"/>
    <w:rsid w:val="00CF4913"/>
    <w:rsid w:val="00CF5CAD"/>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1696E"/>
    <w:rsid w:val="00D2056C"/>
    <w:rsid w:val="00D20737"/>
    <w:rsid w:val="00D21E81"/>
    <w:rsid w:val="00D223DE"/>
    <w:rsid w:val="00D2368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EF7"/>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2E6C"/>
    <w:rsid w:val="00E441FD"/>
    <w:rsid w:val="00E44A83"/>
    <w:rsid w:val="00E502C1"/>
    <w:rsid w:val="00E502DD"/>
    <w:rsid w:val="00E50D3A"/>
    <w:rsid w:val="00E51387"/>
    <w:rsid w:val="00E51E68"/>
    <w:rsid w:val="00E52EFD"/>
    <w:rsid w:val="00E5408A"/>
    <w:rsid w:val="00E56800"/>
    <w:rsid w:val="00E60C63"/>
    <w:rsid w:val="00E62FF9"/>
    <w:rsid w:val="00E635D6"/>
    <w:rsid w:val="00E639BC"/>
    <w:rsid w:val="00E65621"/>
    <w:rsid w:val="00E664CC"/>
    <w:rsid w:val="00E70388"/>
    <w:rsid w:val="00E70C34"/>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3C12"/>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54A4"/>
    <w:rsid w:val="00FA662D"/>
    <w:rsid w:val="00FA73B1"/>
    <w:rsid w:val="00FB0CB9"/>
    <w:rsid w:val="00FB231D"/>
    <w:rsid w:val="00FB45F1"/>
    <w:rsid w:val="00FB4A72"/>
    <w:rsid w:val="00FB54E8"/>
    <w:rsid w:val="00FB7054"/>
    <w:rsid w:val="00FC17B7"/>
    <w:rsid w:val="00FC2CB7"/>
    <w:rsid w:val="00FC4090"/>
    <w:rsid w:val="00FC55B4"/>
    <w:rsid w:val="00FC5C7E"/>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25C63B21"/>
    <w:rsid w:val="2D0D30C5"/>
    <w:rsid w:val="3CD8175C"/>
    <w:rsid w:val="7EF92B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4942674D"/>
  <w15:docId w15:val="{03394B6E-B6CA-4F78-BEBD-A8AC788FC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semiHidden="1" w:uiPriority="0" w:unhideWhenUsed="1"/>
    <w:lsdException w:name="toc 9" w:semiHidden="1" w:uiPriority="0" w:unhideWhenUsed="1"/>
    <w:lsdException w:name="Normal Indent" w:uiPriority="0"/>
    <w:lsdException w:name="footnote text" w:semiHidden="1" w:uiPriority="0"/>
    <w:lsdException w:name="annotation text" w:semiHidden="1" w:unhideWhenUsed="1"/>
    <w:lsdException w:name="index heading" w:semiHidden="1" w:unhideWhenUsed="1"/>
    <w:lsdException w:name="caption" w:semiHidden="1" w:uiPriority="35" w:unhideWhenUsed="1" w:qFormat="1"/>
    <w:lsdException w:name="table of figures" w:semiHidden="1" w:uiPriority="0"/>
    <w:lsdException w:name="envelope address" w:semiHidden="1" w:unhideWhenUsed="1"/>
    <w:lsdException w:name="envelope return" w:semiHidden="1" w:unhideWhenUsed="1"/>
    <w:lsdException w:name="footnote reference" w:semiHidden="1" w:uiPriority="0"/>
    <w:lsdException w:name="annotation reference" w:semiHidden="1"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TOC7">
    <w:name w:val="toc 7"/>
    <w:basedOn w:val="afff5"/>
    <w:next w:val="afff5"/>
    <w:uiPriority w:val="39"/>
    <w:unhideWhenUsed/>
    <w:pPr>
      <w:tabs>
        <w:tab w:val="right" w:leader="dot" w:pos="9344"/>
      </w:tabs>
      <w:spacing w:line="300" w:lineRule="exact"/>
      <w:ind w:left="1259"/>
    </w:pPr>
    <w:rPr>
      <w:rFonts w:ascii="宋体"/>
    </w:rPr>
  </w:style>
  <w:style w:type="paragraph" w:styleId="afff9">
    <w:name w:val="Normal Indent"/>
    <w:basedOn w:val="afff5"/>
    <w:pPr>
      <w:ind w:firstLine="420"/>
    </w:pPr>
  </w:style>
  <w:style w:type="paragraph" w:styleId="afffa">
    <w:name w:val="Document Map"/>
    <w:basedOn w:val="afff5"/>
    <w:link w:val="afffb"/>
    <w:uiPriority w:val="99"/>
    <w:semiHidden/>
    <w:unhideWhenUsed/>
    <w:rPr>
      <w:rFonts w:ascii="宋体"/>
      <w:sz w:val="18"/>
      <w:szCs w:val="18"/>
    </w:rPr>
  </w:style>
  <w:style w:type="paragraph" w:styleId="afffc">
    <w:name w:val="Body Text"/>
    <w:basedOn w:val="afff5"/>
    <w:link w:val="afffd"/>
    <w:pPr>
      <w:spacing w:after="120"/>
    </w:pPr>
  </w:style>
  <w:style w:type="paragraph" w:styleId="TOC5">
    <w:name w:val="toc 5"/>
    <w:basedOn w:val="afff5"/>
    <w:next w:val="afff5"/>
    <w:uiPriority w:val="39"/>
    <w:unhideWhenUsed/>
    <w:pPr>
      <w:ind w:left="839"/>
    </w:pPr>
    <w:rPr>
      <w:rFonts w:ascii="宋体"/>
    </w:rPr>
  </w:style>
  <w:style w:type="paragraph" w:styleId="TOC3">
    <w:name w:val="toc 3"/>
    <w:basedOn w:val="afff5"/>
    <w:next w:val="afff5"/>
    <w:uiPriority w:val="39"/>
    <w:unhideWhenUsed/>
    <w:pPr>
      <w:spacing w:line="300" w:lineRule="exact"/>
      <w:ind w:left="420"/>
    </w:pPr>
    <w:rPr>
      <w:rFonts w:ascii="宋体"/>
    </w:rPr>
  </w:style>
  <w:style w:type="paragraph" w:styleId="afffe">
    <w:name w:val="Balloon Text"/>
    <w:basedOn w:val="afff5"/>
    <w:link w:val="affff"/>
    <w:uiPriority w:val="99"/>
    <w:semiHidden/>
    <w:unhideWhenUsed/>
    <w:rPr>
      <w:sz w:val="18"/>
      <w:szCs w:val="18"/>
    </w:rPr>
  </w:style>
  <w:style w:type="paragraph" w:styleId="affff0">
    <w:name w:val="footer"/>
    <w:basedOn w:val="afff5"/>
    <w:link w:val="affff1"/>
    <w:uiPriority w:val="99"/>
    <w:pPr>
      <w:tabs>
        <w:tab w:val="center" w:pos="4153"/>
        <w:tab w:val="right" w:pos="8306"/>
      </w:tabs>
      <w:adjustRightInd/>
      <w:snapToGrid w:val="0"/>
      <w:spacing w:line="240" w:lineRule="auto"/>
      <w:jc w:val="right"/>
    </w:pPr>
    <w:rPr>
      <w:rFonts w:ascii="宋体"/>
      <w:sz w:val="18"/>
      <w:szCs w:val="18"/>
    </w:rPr>
  </w:style>
  <w:style w:type="paragraph" w:styleId="affff2">
    <w:name w:val="header"/>
    <w:basedOn w:val="afff5"/>
    <w:link w:val="affff3"/>
    <w:uiPriority w:val="99"/>
    <w:pPr>
      <w:tabs>
        <w:tab w:val="center" w:pos="4153"/>
        <w:tab w:val="right" w:pos="8306"/>
      </w:tabs>
      <w:adjustRightInd/>
      <w:snapToGrid w:val="0"/>
      <w:jc w:val="center"/>
    </w:pPr>
    <w:rPr>
      <w:sz w:val="18"/>
      <w:szCs w:val="18"/>
    </w:rPr>
  </w:style>
  <w:style w:type="paragraph" w:styleId="TOC1">
    <w:name w:val="toc 1"/>
    <w:basedOn w:val="afff5"/>
    <w:next w:val="afff5"/>
    <w:uiPriority w:val="39"/>
    <w:unhideWhenUsed/>
    <w:rPr>
      <w:rFonts w:ascii="宋体"/>
    </w:rPr>
  </w:style>
  <w:style w:type="paragraph" w:styleId="TOC4">
    <w:name w:val="toc 4"/>
    <w:basedOn w:val="afff5"/>
    <w:next w:val="afff5"/>
    <w:uiPriority w:val="39"/>
    <w:unhideWhenUsed/>
    <w:pPr>
      <w:tabs>
        <w:tab w:val="right" w:leader="dot" w:pos="9344"/>
      </w:tabs>
      <w:spacing w:line="300" w:lineRule="exact"/>
      <w:ind w:left="629"/>
    </w:pPr>
    <w:rPr>
      <w:rFonts w:ascii="宋体"/>
    </w:rPr>
  </w:style>
  <w:style w:type="paragraph" w:styleId="affff4">
    <w:name w:val="footnote text"/>
    <w:basedOn w:val="afff5"/>
    <w:next w:val="afff5"/>
    <w:link w:val="affff5"/>
    <w:semiHidden/>
    <w:pPr>
      <w:adjustRightInd/>
      <w:snapToGrid w:val="0"/>
      <w:spacing w:line="300" w:lineRule="exact"/>
      <w:ind w:leftChars="200" w:left="400" w:hangingChars="200" w:hanging="200"/>
      <w:jc w:val="left"/>
    </w:pPr>
    <w:rPr>
      <w:rFonts w:ascii="宋体"/>
      <w:sz w:val="18"/>
      <w:szCs w:val="18"/>
    </w:rPr>
  </w:style>
  <w:style w:type="paragraph" w:styleId="TOC6">
    <w:name w:val="toc 6"/>
    <w:basedOn w:val="afff5"/>
    <w:next w:val="afff5"/>
    <w:uiPriority w:val="39"/>
    <w:unhideWhenUsed/>
    <w:pPr>
      <w:spacing w:line="300" w:lineRule="exact"/>
      <w:ind w:left="1049"/>
    </w:pPr>
    <w:rPr>
      <w:rFonts w:ascii="宋体"/>
    </w:rPr>
  </w:style>
  <w:style w:type="paragraph" w:styleId="affff6">
    <w:name w:val="table of figures"/>
    <w:basedOn w:val="afff5"/>
    <w:next w:val="afff5"/>
    <w:semiHidden/>
    <w:pPr>
      <w:adjustRightInd/>
      <w:spacing w:line="240" w:lineRule="auto"/>
      <w:jc w:val="left"/>
    </w:pPr>
    <w:rPr>
      <w:szCs w:val="24"/>
    </w:rPr>
  </w:style>
  <w:style w:type="paragraph" w:styleId="TOC2">
    <w:name w:val="toc 2"/>
    <w:basedOn w:val="afff5"/>
    <w:next w:val="afff5"/>
    <w:uiPriority w:val="39"/>
    <w:unhideWhenUsed/>
    <w:pPr>
      <w:tabs>
        <w:tab w:val="right" w:leader="dot" w:pos="9344"/>
      </w:tabs>
      <w:spacing w:line="300" w:lineRule="exact"/>
      <w:ind w:left="210"/>
    </w:pPr>
    <w:rPr>
      <w:rFonts w:ascii="宋体"/>
    </w:rPr>
  </w:style>
  <w:style w:type="paragraph" w:styleId="affff7">
    <w:name w:val="Title"/>
    <w:basedOn w:val="afff5"/>
    <w:link w:val="affff8"/>
    <w:qFormat/>
    <w:pPr>
      <w:spacing w:before="240" w:after="60"/>
      <w:jc w:val="center"/>
      <w:outlineLvl w:val="0"/>
    </w:pPr>
    <w:rPr>
      <w:rFonts w:ascii="Arial" w:hAnsi="Arial" w:cs="Arial"/>
      <w:b/>
      <w:bCs/>
      <w:sz w:val="32"/>
      <w:szCs w:val="32"/>
    </w:rPr>
  </w:style>
  <w:style w:type="table" w:styleId="affff9">
    <w:name w:val="Table Grid"/>
    <w:basedOn w:val="afff7"/>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a">
    <w:name w:val="Strong"/>
    <w:uiPriority w:val="22"/>
    <w:qFormat/>
    <w:rPr>
      <w:b/>
      <w:bCs/>
    </w:rPr>
  </w:style>
  <w:style w:type="character" w:styleId="affffb">
    <w:name w:val="page number"/>
    <w:rPr>
      <w:rFonts w:ascii="宋体" w:eastAsia="宋体" w:hAnsi="Times New Roman"/>
      <w:sz w:val="18"/>
    </w:rPr>
  </w:style>
  <w:style w:type="character" w:styleId="affffc">
    <w:name w:val="Emphasis"/>
    <w:uiPriority w:val="20"/>
    <w:qFormat/>
    <w:rPr>
      <w:i/>
      <w:iCs/>
    </w:rPr>
  </w:style>
  <w:style w:type="character" w:styleId="affffd">
    <w:name w:val="Hyperlink"/>
    <w:uiPriority w:val="99"/>
    <w:rPr>
      <w:rFonts w:ascii="宋体" w:eastAsia="宋体" w:hAnsi="Times New Roman"/>
      <w:color w:val="auto"/>
      <w:spacing w:val="0"/>
      <w:w w:val="100"/>
      <w:position w:val="0"/>
      <w:sz w:val="21"/>
      <w:u w:val="none"/>
      <w:vertAlign w:val="baseline"/>
    </w:rPr>
  </w:style>
  <w:style w:type="character" w:styleId="affffe">
    <w:name w:val="footnote reference"/>
    <w:semiHidden/>
    <w:rPr>
      <w:rFonts w:ascii="宋体" w:eastAsia="宋体" w:hAnsi="宋体" w:cs="Times New Roman"/>
      <w:spacing w:val="0"/>
      <w:sz w:val="18"/>
      <w:vertAlign w:val="superscript"/>
    </w:rPr>
  </w:style>
  <w:style w:type="character" w:customStyle="1" w:styleId="10">
    <w:name w:val="标题 1 字符"/>
    <w:link w:val="1"/>
    <w:rPr>
      <w:b/>
      <w:bCs/>
      <w:kern w:val="44"/>
      <w:sz w:val="44"/>
      <w:szCs w:val="44"/>
    </w:rPr>
  </w:style>
  <w:style w:type="character" w:customStyle="1" w:styleId="23">
    <w:name w:val="标题 2 字符"/>
    <w:link w:val="22"/>
    <w:rPr>
      <w:rFonts w:ascii="Arial" w:eastAsia="黑体" w:hAnsi="Arial"/>
      <w:b/>
      <w:bCs/>
      <w:kern w:val="2"/>
      <w:sz w:val="32"/>
      <w:szCs w:val="32"/>
    </w:rPr>
  </w:style>
  <w:style w:type="character" w:customStyle="1" w:styleId="30">
    <w:name w:val="标题 3 字符"/>
    <w:link w:val="3"/>
    <w:rPr>
      <w:b/>
      <w:bCs/>
      <w:kern w:val="2"/>
      <w:sz w:val="32"/>
      <w:szCs w:val="32"/>
    </w:rPr>
  </w:style>
  <w:style w:type="character" w:customStyle="1" w:styleId="40">
    <w:name w:val="标题 4 字符"/>
    <w:link w:val="4"/>
    <w:rPr>
      <w:rFonts w:ascii="Arial" w:eastAsia="黑体" w:hAnsi="Arial"/>
      <w:b/>
      <w:bCs/>
      <w:kern w:val="2"/>
      <w:sz w:val="28"/>
      <w:szCs w:val="28"/>
    </w:rPr>
  </w:style>
  <w:style w:type="character" w:customStyle="1" w:styleId="50">
    <w:name w:val="标题 5 字符"/>
    <w:link w:val="5"/>
    <w:rPr>
      <w:b/>
      <w:bCs/>
      <w:kern w:val="2"/>
      <w:sz w:val="28"/>
      <w:szCs w:val="28"/>
    </w:rPr>
  </w:style>
  <w:style w:type="character" w:customStyle="1" w:styleId="60">
    <w:name w:val="标题 6 字符"/>
    <w:link w:val="6"/>
    <w:rPr>
      <w:rFonts w:ascii="Arial" w:eastAsia="黑体" w:hAnsi="Arial"/>
      <w:b/>
      <w:bCs/>
      <w:kern w:val="2"/>
      <w:sz w:val="24"/>
      <w:szCs w:val="24"/>
    </w:rPr>
  </w:style>
  <w:style w:type="character" w:customStyle="1" w:styleId="70">
    <w:name w:val="标题 7 字符"/>
    <w:link w:val="7"/>
    <w:rPr>
      <w:b/>
      <w:bCs/>
      <w:kern w:val="2"/>
      <w:sz w:val="24"/>
      <w:szCs w:val="24"/>
    </w:rPr>
  </w:style>
  <w:style w:type="character" w:customStyle="1" w:styleId="80">
    <w:name w:val="标题 8 字符"/>
    <w:link w:val="8"/>
    <w:rPr>
      <w:rFonts w:ascii="Arial" w:eastAsia="黑体" w:hAnsi="Arial"/>
      <w:kern w:val="2"/>
      <w:sz w:val="24"/>
      <w:szCs w:val="24"/>
    </w:rPr>
  </w:style>
  <w:style w:type="character" w:customStyle="1" w:styleId="90">
    <w:name w:val="标题 9 字符"/>
    <w:link w:val="9"/>
    <w:rPr>
      <w:rFonts w:ascii="Arial" w:eastAsia="黑体" w:hAnsi="Arial"/>
      <w:kern w:val="2"/>
      <w:sz w:val="21"/>
      <w:szCs w:val="21"/>
    </w:rPr>
  </w:style>
  <w:style w:type="character" w:customStyle="1" w:styleId="affff3">
    <w:name w:val="页眉 字符"/>
    <w:link w:val="affff2"/>
    <w:uiPriority w:val="99"/>
    <w:rPr>
      <w:kern w:val="2"/>
      <w:sz w:val="18"/>
      <w:szCs w:val="18"/>
    </w:rPr>
  </w:style>
  <w:style w:type="character" w:customStyle="1" w:styleId="affff1">
    <w:name w:val="页脚 字符"/>
    <w:link w:val="affff0"/>
    <w:uiPriority w:val="99"/>
    <w:rPr>
      <w:rFonts w:ascii="宋体"/>
      <w:kern w:val="2"/>
      <w:sz w:val="18"/>
      <w:szCs w:val="18"/>
    </w:rPr>
  </w:style>
  <w:style w:type="character" w:customStyle="1" w:styleId="affff">
    <w:name w:val="批注框文本 字符"/>
    <w:link w:val="afffe"/>
    <w:uiPriority w:val="99"/>
    <w:semiHidden/>
    <w:rPr>
      <w:kern w:val="2"/>
      <w:sz w:val="18"/>
      <w:szCs w:val="18"/>
    </w:rPr>
  </w:style>
  <w:style w:type="paragraph" w:styleId="afffff">
    <w:name w:val="Quote"/>
    <w:basedOn w:val="afff5"/>
    <w:next w:val="afff5"/>
    <w:link w:val="afffff0"/>
    <w:uiPriority w:val="29"/>
    <w:qFormat/>
    <w:rPr>
      <w:i/>
      <w:iCs/>
      <w:color w:val="000000"/>
    </w:rPr>
  </w:style>
  <w:style w:type="character" w:customStyle="1" w:styleId="afffff0">
    <w:name w:val="引用 字符"/>
    <w:link w:val="afffff"/>
    <w:uiPriority w:val="29"/>
    <w:qFormat/>
    <w:rPr>
      <w:i/>
      <w:iCs/>
      <w:color w:val="000000"/>
      <w:kern w:val="2"/>
      <w:sz w:val="21"/>
      <w:szCs w:val="21"/>
    </w:rPr>
  </w:style>
  <w:style w:type="character" w:customStyle="1" w:styleId="affff8">
    <w:name w:val="标题 字符"/>
    <w:link w:val="affff7"/>
    <w:rPr>
      <w:rFonts w:ascii="Arial" w:hAnsi="Arial" w:cs="Arial"/>
      <w:b/>
      <w:bCs/>
      <w:kern w:val="2"/>
      <w:sz w:val="32"/>
      <w:szCs w:val="32"/>
    </w:rPr>
  </w:style>
  <w:style w:type="paragraph" w:customStyle="1" w:styleId="afffff1">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2">
    <w:name w:val="标准称谓"/>
    <w:next w:val="afff5"/>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3">
    <w:name w:val="标准文件_页脚偶数页"/>
    <w:pPr>
      <w:ind w:left="198"/>
    </w:pPr>
    <w:rPr>
      <w:rFonts w:ascii="宋体" w:hAnsi="Times New Roman"/>
      <w:sz w:val="18"/>
    </w:rPr>
  </w:style>
  <w:style w:type="paragraph" w:customStyle="1" w:styleId="afffff4">
    <w:name w:val="标准文件_页脚奇数页"/>
    <w:pPr>
      <w:ind w:right="227"/>
      <w:jc w:val="right"/>
    </w:pPr>
    <w:rPr>
      <w:rFonts w:ascii="宋体" w:hAnsi="Times New Roman"/>
      <w:sz w:val="18"/>
    </w:rPr>
  </w:style>
  <w:style w:type="paragraph" w:customStyle="1" w:styleId="afffff5">
    <w:name w:val="标准书眉一"/>
    <w:pPr>
      <w:jc w:val="both"/>
    </w:pPr>
    <w:rPr>
      <w:rFonts w:ascii="Times New Roman" w:hAnsi="Times New Roman"/>
    </w:rPr>
  </w:style>
  <w:style w:type="paragraph" w:customStyle="1" w:styleId="ICS">
    <w:name w:val="标准文件_ICS"/>
    <w:basedOn w:val="afff5"/>
    <w:pPr>
      <w:spacing w:line="0" w:lineRule="atLeast"/>
    </w:pPr>
    <w:rPr>
      <w:rFonts w:ascii="黑体" w:eastAsia="黑体" w:hAnsi="宋体"/>
    </w:rPr>
  </w:style>
  <w:style w:type="paragraph" w:customStyle="1" w:styleId="afffff6">
    <w:name w:val="标准文件_标准正文"/>
    <w:basedOn w:val="afff5"/>
    <w:next w:val="afffff7"/>
    <w:pPr>
      <w:snapToGrid w:val="0"/>
      <w:ind w:firstLineChars="200" w:firstLine="200"/>
    </w:pPr>
    <w:rPr>
      <w:kern w:val="0"/>
    </w:rPr>
  </w:style>
  <w:style w:type="paragraph" w:customStyle="1" w:styleId="afffff7">
    <w:name w:val="标准文件_段"/>
    <w:link w:val="Char"/>
    <w:qFormat/>
    <w:pPr>
      <w:autoSpaceDE w:val="0"/>
      <w:autoSpaceDN w:val="0"/>
      <w:ind w:firstLineChars="200" w:firstLine="200"/>
      <w:jc w:val="both"/>
    </w:pPr>
    <w:rPr>
      <w:rFonts w:ascii="宋体" w:hAnsi="Times New Roman"/>
      <w:sz w:val="21"/>
    </w:rPr>
  </w:style>
  <w:style w:type="paragraph" w:customStyle="1" w:styleId="afffff8">
    <w:name w:val="标准文件_版本"/>
    <w:basedOn w:val="afffff6"/>
    <w:pPr>
      <w:adjustRightInd/>
      <w:snapToGrid/>
      <w:ind w:firstLineChars="0" w:firstLine="0"/>
    </w:pPr>
    <w:rPr>
      <w:rFonts w:ascii="宋体" w:hAnsi="宋体"/>
      <w:kern w:val="2"/>
    </w:rPr>
  </w:style>
  <w:style w:type="paragraph" w:customStyle="1" w:styleId="afffff9">
    <w:name w:val="标准文件_标准部门"/>
    <w:basedOn w:val="afff5"/>
    <w:qFormat/>
    <w:pPr>
      <w:jc w:val="center"/>
    </w:pPr>
    <w:rPr>
      <w:rFonts w:ascii="黑体" w:eastAsia="黑体"/>
      <w:kern w:val="0"/>
      <w:sz w:val="44"/>
    </w:rPr>
  </w:style>
  <w:style w:type="paragraph" w:customStyle="1" w:styleId="afffffa">
    <w:name w:val="标准文件_标准代替"/>
    <w:basedOn w:val="afff5"/>
    <w:next w:val="afff5"/>
    <w:qFormat/>
    <w:pPr>
      <w:spacing w:line="310" w:lineRule="exact"/>
      <w:jc w:val="right"/>
    </w:pPr>
    <w:rPr>
      <w:rFonts w:ascii="宋体" w:hAnsi="宋体"/>
      <w:kern w:val="0"/>
    </w:rPr>
  </w:style>
  <w:style w:type="paragraph" w:customStyle="1" w:styleId="afffffb">
    <w:name w:val="标准文件_标准名称标题"/>
    <w:basedOn w:val="afff5"/>
    <w:next w:val="afff5"/>
    <w:pPr>
      <w:widowControl/>
      <w:shd w:val="clear" w:color="FFFFFF" w:fill="FFFFFF"/>
      <w:adjustRightInd/>
      <w:spacing w:before="640" w:after="100"/>
      <w:jc w:val="center"/>
    </w:pPr>
    <w:rPr>
      <w:rFonts w:ascii="黑体" w:eastAsia="黑体"/>
      <w:kern w:val="0"/>
      <w:sz w:val="32"/>
    </w:rPr>
  </w:style>
  <w:style w:type="paragraph" w:customStyle="1" w:styleId="afffffc">
    <w:name w:val="标准文件_页眉奇数页"/>
    <w:next w:val="afff5"/>
    <w:pPr>
      <w:tabs>
        <w:tab w:val="center" w:pos="4154"/>
        <w:tab w:val="right" w:pos="8306"/>
      </w:tabs>
      <w:spacing w:after="120"/>
      <w:jc w:val="right"/>
    </w:pPr>
    <w:rPr>
      <w:rFonts w:ascii="黑体" w:eastAsia="黑体" w:hAnsi="宋体"/>
      <w:sz w:val="21"/>
    </w:rPr>
  </w:style>
  <w:style w:type="paragraph" w:customStyle="1" w:styleId="afffffd">
    <w:name w:val="标准文件_页眉偶数页"/>
    <w:basedOn w:val="afffffc"/>
    <w:next w:val="afff5"/>
    <w:pPr>
      <w:jc w:val="left"/>
    </w:pPr>
  </w:style>
  <w:style w:type="paragraph" w:customStyle="1" w:styleId="afffffe">
    <w:name w:val="标准文件_参考文献标题"/>
    <w:basedOn w:val="afff5"/>
    <w:next w:val="afff5"/>
    <w:pPr>
      <w:widowControl/>
      <w:shd w:val="clear" w:color="FFFFFF" w:fill="FFFFFF"/>
      <w:adjustRightInd/>
      <w:spacing w:before="560" w:afterLines="50" w:line="240" w:lineRule="auto"/>
      <w:jc w:val="center"/>
      <w:outlineLvl w:val="0"/>
    </w:pPr>
    <w:rPr>
      <w:rFonts w:ascii="黑体" w:eastAsia="黑体"/>
      <w:kern w:val="0"/>
    </w:rPr>
  </w:style>
  <w:style w:type="paragraph" w:customStyle="1" w:styleId="a">
    <w:name w:val="标准文件_参考文献条目"/>
    <w:pPr>
      <w:numPr>
        <w:numId w:val="1"/>
      </w:numPr>
    </w:pPr>
    <w:rPr>
      <w:rFonts w:ascii="宋体" w:hAnsi="Times New Roman"/>
    </w:rPr>
  </w:style>
  <w:style w:type="paragraph" w:customStyle="1" w:styleId="affe">
    <w:name w:val="标准文件_二级条标题"/>
    <w:next w:val="afffff7"/>
    <w:pPr>
      <w:widowControl w:val="0"/>
      <w:numPr>
        <w:ilvl w:val="3"/>
        <w:numId w:val="2"/>
      </w:numPr>
      <w:spacing w:beforeLines="50" w:afterLines="50"/>
      <w:jc w:val="both"/>
      <w:outlineLvl w:val="2"/>
    </w:pPr>
    <w:rPr>
      <w:rFonts w:ascii="黑体" w:eastAsia="黑体" w:hAnsi="Times New Roman"/>
      <w:sz w:val="21"/>
    </w:rPr>
  </w:style>
  <w:style w:type="character" w:customStyle="1" w:styleId="affffff">
    <w:name w:val="标准文件_发布"/>
    <w:rPr>
      <w:rFonts w:ascii="黑体" w:eastAsia="黑体"/>
      <w:spacing w:val="0"/>
      <w:w w:val="100"/>
      <w:position w:val="3"/>
      <w:sz w:val="28"/>
    </w:rPr>
  </w:style>
  <w:style w:type="paragraph" w:customStyle="1" w:styleId="ad">
    <w:name w:val="标准文件_方框数字列项"/>
    <w:basedOn w:val="afffff7"/>
    <w:pPr>
      <w:numPr>
        <w:numId w:val="3"/>
      </w:numPr>
      <w:ind w:firstLineChars="0" w:firstLine="0"/>
    </w:pPr>
  </w:style>
  <w:style w:type="paragraph" w:customStyle="1" w:styleId="affffff0">
    <w:name w:val="标准文件_封面标准编号"/>
    <w:basedOn w:val="afff5"/>
    <w:next w:val="afffffa"/>
    <w:pPr>
      <w:spacing w:line="310" w:lineRule="exact"/>
      <w:jc w:val="right"/>
    </w:pPr>
    <w:rPr>
      <w:rFonts w:ascii="黑体" w:eastAsia="黑体"/>
      <w:kern w:val="0"/>
      <w:sz w:val="28"/>
    </w:rPr>
  </w:style>
  <w:style w:type="paragraph" w:customStyle="1" w:styleId="affffff1">
    <w:name w:val="标准文件_封面标准分类号"/>
    <w:basedOn w:val="afff5"/>
    <w:rPr>
      <w:rFonts w:ascii="黑体" w:eastAsia="黑体"/>
      <w:b/>
      <w:kern w:val="0"/>
      <w:sz w:val="28"/>
    </w:rPr>
  </w:style>
  <w:style w:type="paragraph" w:customStyle="1" w:styleId="affffff2">
    <w:name w:val="标准文件_封面标准名称"/>
    <w:basedOn w:val="afff5"/>
    <w:qFormat/>
    <w:pPr>
      <w:spacing w:line="240" w:lineRule="auto"/>
      <w:jc w:val="center"/>
    </w:pPr>
    <w:rPr>
      <w:rFonts w:ascii="黑体" w:eastAsia="黑体"/>
      <w:kern w:val="0"/>
      <w:sz w:val="52"/>
    </w:rPr>
  </w:style>
  <w:style w:type="paragraph" w:customStyle="1" w:styleId="affffff3">
    <w:name w:val="标准文件_封面标准英文名称"/>
    <w:basedOn w:val="afff5"/>
    <w:pPr>
      <w:spacing w:line="240" w:lineRule="auto"/>
      <w:jc w:val="center"/>
    </w:pPr>
    <w:rPr>
      <w:rFonts w:ascii="黑体" w:eastAsia="黑体"/>
      <w:b/>
      <w:sz w:val="28"/>
    </w:rPr>
  </w:style>
  <w:style w:type="paragraph" w:customStyle="1" w:styleId="affffff4">
    <w:name w:val="标准文件_封面发布日期"/>
    <w:basedOn w:val="afff5"/>
    <w:pPr>
      <w:spacing w:line="310" w:lineRule="exact"/>
    </w:pPr>
    <w:rPr>
      <w:rFonts w:ascii="黑体" w:eastAsia="黑体"/>
      <w:kern w:val="0"/>
      <w:sz w:val="28"/>
    </w:rPr>
  </w:style>
  <w:style w:type="paragraph" w:customStyle="1" w:styleId="affffff5">
    <w:name w:val="标准文件_封面密级"/>
    <w:basedOn w:val="afff5"/>
    <w:rPr>
      <w:rFonts w:eastAsia="黑体"/>
      <w:sz w:val="32"/>
    </w:rPr>
  </w:style>
  <w:style w:type="paragraph" w:customStyle="1" w:styleId="affffff6">
    <w:name w:val="标准文件_封面实施日期"/>
    <w:basedOn w:val="afff5"/>
    <w:pPr>
      <w:spacing w:line="310" w:lineRule="exact"/>
      <w:jc w:val="right"/>
    </w:pPr>
    <w:rPr>
      <w:rFonts w:ascii="黑体" w:eastAsia="黑体"/>
      <w:sz w:val="28"/>
    </w:rPr>
  </w:style>
  <w:style w:type="paragraph" w:customStyle="1" w:styleId="affffff7">
    <w:name w:val="标准文件_封面抬头"/>
    <w:basedOn w:val="afffff7"/>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7"/>
    <w:pPr>
      <w:numPr>
        <w:numId w:val="4"/>
      </w:numPr>
      <w:shd w:val="clear" w:color="FFFFFF" w:fill="FFFFFF"/>
      <w:tabs>
        <w:tab w:val="left" w:pos="6406"/>
      </w:tabs>
      <w:spacing w:before="560" w:afterLines="50"/>
      <w:jc w:val="center"/>
      <w:outlineLvl w:val="0"/>
    </w:pPr>
    <w:rPr>
      <w:rFonts w:ascii="黑体" w:eastAsia="黑体" w:hAnsi="Times New Roman"/>
      <w:sz w:val="21"/>
    </w:rPr>
  </w:style>
  <w:style w:type="paragraph" w:customStyle="1" w:styleId="aff">
    <w:name w:val="标准文件_附录表标题"/>
    <w:next w:val="afffff7"/>
    <w:pPr>
      <w:numPr>
        <w:ilvl w:val="1"/>
        <w:numId w:val="5"/>
      </w:numPr>
      <w:adjustRightInd w:val="0"/>
      <w:snapToGrid w:val="0"/>
      <w:spacing w:beforeLines="50" w:afterLines="50"/>
      <w:jc w:val="center"/>
      <w:textAlignment w:val="baseline"/>
    </w:pPr>
    <w:rPr>
      <w:rFonts w:ascii="黑体" w:eastAsia="黑体" w:hAnsi="Times New Roman"/>
      <w:kern w:val="21"/>
      <w:sz w:val="21"/>
    </w:rPr>
  </w:style>
  <w:style w:type="paragraph" w:customStyle="1" w:styleId="aff4">
    <w:name w:val="标准文件_附录一级条标题"/>
    <w:next w:val="afffff7"/>
    <w:pPr>
      <w:widowControl w:val="0"/>
      <w:numPr>
        <w:ilvl w:val="1"/>
        <w:numId w:val="4"/>
      </w:numPr>
      <w:spacing w:beforeLines="50" w:afterLines="50"/>
      <w:jc w:val="both"/>
      <w:outlineLvl w:val="2"/>
    </w:pPr>
    <w:rPr>
      <w:rFonts w:ascii="黑体" w:eastAsia="黑体" w:hAnsi="Times New Roman"/>
      <w:kern w:val="21"/>
      <w:sz w:val="21"/>
    </w:rPr>
  </w:style>
  <w:style w:type="paragraph" w:customStyle="1" w:styleId="aff5">
    <w:name w:val="标准文件_附录二级条标题"/>
    <w:basedOn w:val="aff4"/>
    <w:next w:val="afffff7"/>
    <w:pPr>
      <w:widowControl/>
      <w:numPr>
        <w:ilvl w:val="2"/>
      </w:numPr>
      <w:wordWrap w:val="0"/>
      <w:overflowPunct w:val="0"/>
      <w:autoSpaceDE w:val="0"/>
      <w:autoSpaceDN w:val="0"/>
      <w:textAlignment w:val="baseline"/>
      <w:outlineLvl w:val="3"/>
    </w:pPr>
  </w:style>
  <w:style w:type="paragraph" w:customStyle="1" w:styleId="affffff8">
    <w:name w:val="标准文件_附录公式"/>
    <w:basedOn w:val="afffff6"/>
    <w:next w:val="afffff6"/>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7"/>
    <w:pPr>
      <w:widowControl w:val="0"/>
      <w:numPr>
        <w:ilvl w:val="3"/>
        <w:numId w:val="4"/>
      </w:numPr>
      <w:spacing w:beforeLines="50" w:afterLines="50"/>
      <w:jc w:val="both"/>
      <w:outlineLvl w:val="4"/>
    </w:pPr>
    <w:rPr>
      <w:rFonts w:ascii="黑体" w:eastAsia="黑体" w:hAnsi="Times New Roman"/>
      <w:kern w:val="21"/>
      <w:sz w:val="21"/>
    </w:rPr>
  </w:style>
  <w:style w:type="paragraph" w:customStyle="1" w:styleId="aff7">
    <w:name w:val="标准文件_附录四级条标题"/>
    <w:next w:val="afffff7"/>
    <w:pPr>
      <w:widowControl w:val="0"/>
      <w:numPr>
        <w:ilvl w:val="4"/>
        <w:numId w:val="4"/>
      </w:numPr>
      <w:spacing w:beforeLines="50" w:afterLines="50"/>
      <w:jc w:val="both"/>
      <w:outlineLvl w:val="5"/>
    </w:pPr>
    <w:rPr>
      <w:rFonts w:ascii="黑体" w:eastAsia="黑体" w:hAnsi="Times New Roman"/>
      <w:kern w:val="21"/>
      <w:sz w:val="21"/>
    </w:rPr>
  </w:style>
  <w:style w:type="paragraph" w:customStyle="1" w:styleId="af9">
    <w:name w:val="标准文件_附录图标题"/>
    <w:next w:val="afffff7"/>
    <w:pPr>
      <w:numPr>
        <w:ilvl w:val="1"/>
        <w:numId w:val="6"/>
      </w:numPr>
      <w:adjustRightInd w:val="0"/>
      <w:snapToGrid w:val="0"/>
      <w:spacing w:beforeLines="50" w:afterLines="50"/>
      <w:jc w:val="center"/>
    </w:pPr>
    <w:rPr>
      <w:rFonts w:ascii="黑体" w:eastAsia="黑体" w:hAnsi="Times New Roman"/>
      <w:sz w:val="21"/>
    </w:rPr>
  </w:style>
  <w:style w:type="paragraph" w:customStyle="1" w:styleId="aff8">
    <w:name w:val="标准文件_附录五级条标题"/>
    <w:next w:val="afffff7"/>
    <w:pPr>
      <w:widowControl w:val="0"/>
      <w:numPr>
        <w:ilvl w:val="5"/>
        <w:numId w:val="4"/>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c"/>
    <w:pPr>
      <w:numPr>
        <w:numId w:val="7"/>
      </w:numPr>
      <w:tabs>
        <w:tab w:val="left" w:pos="6406"/>
      </w:tabs>
      <w:spacing w:before="220" w:after="320"/>
      <w:jc w:val="center"/>
      <w:outlineLvl w:val="0"/>
    </w:pPr>
    <w:rPr>
      <w:rFonts w:ascii="黑体" w:eastAsia="黑体" w:hAnsi="Times New Roman"/>
      <w:sz w:val="21"/>
    </w:rPr>
  </w:style>
  <w:style w:type="character" w:customStyle="1" w:styleId="afffd">
    <w:name w:val="正文文本 字符"/>
    <w:link w:val="afffc"/>
    <w:rPr>
      <w:kern w:val="2"/>
      <w:sz w:val="21"/>
      <w:szCs w:val="21"/>
    </w:rPr>
  </w:style>
  <w:style w:type="paragraph" w:customStyle="1" w:styleId="affffff9">
    <w:name w:val="标准文件_附录章标题"/>
    <w:next w:val="afffff7"/>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a">
    <w:name w:val="标准文件_公式后的破折号"/>
    <w:basedOn w:val="afffff7"/>
    <w:next w:val="afffff7"/>
    <w:pPr>
      <w:ind w:leftChars="200" w:left="488" w:hangingChars="290" w:hanging="289"/>
    </w:pPr>
  </w:style>
  <w:style w:type="paragraph" w:customStyle="1" w:styleId="a6">
    <w:name w:val="标准文件_前言、引言标题"/>
    <w:next w:val="afff5"/>
    <w:pPr>
      <w:numPr>
        <w:numId w:val="8"/>
      </w:numPr>
      <w:shd w:val="clear" w:color="FFFFFF" w:fill="FFFFFF"/>
      <w:spacing w:before="480" w:afterLines="150"/>
      <w:jc w:val="center"/>
      <w:outlineLvl w:val="0"/>
    </w:pPr>
    <w:rPr>
      <w:rFonts w:ascii="黑体" w:eastAsia="黑体" w:hAnsi="Times New Roman"/>
      <w:sz w:val="32"/>
    </w:rPr>
  </w:style>
  <w:style w:type="paragraph" w:customStyle="1" w:styleId="affffffb">
    <w:name w:val="标准文件_目次、标准名称标题"/>
    <w:basedOn w:val="a6"/>
    <w:next w:val="afffff7"/>
    <w:pPr>
      <w:spacing w:line="460" w:lineRule="exact"/>
      <w:ind w:left="0" w:firstLine="0"/>
    </w:pPr>
  </w:style>
  <w:style w:type="paragraph" w:customStyle="1" w:styleId="affffffc">
    <w:name w:val="标准文件_目录标题"/>
    <w:basedOn w:val="afff5"/>
    <w:pPr>
      <w:spacing w:before="480" w:afterLines="150" w:line="240" w:lineRule="auto"/>
      <w:jc w:val="center"/>
    </w:pPr>
    <w:rPr>
      <w:rFonts w:ascii="黑体" w:eastAsia="黑体"/>
      <w:sz w:val="32"/>
    </w:rPr>
  </w:style>
  <w:style w:type="paragraph" w:customStyle="1" w:styleId="af1">
    <w:name w:val="标准文件_破折号列项"/>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pPr>
      <w:numPr>
        <w:numId w:val="10"/>
      </w:numPr>
    </w:pPr>
  </w:style>
  <w:style w:type="paragraph" w:customStyle="1" w:styleId="afff">
    <w:name w:val="标准文件_三级条标题"/>
    <w:basedOn w:val="affe"/>
    <w:next w:val="afffff7"/>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d">
    <w:name w:val="标准文件_示例后续"/>
    <w:basedOn w:val="afff5"/>
    <w:pPr>
      <w:adjustRightInd/>
      <w:spacing w:line="240" w:lineRule="auto"/>
      <w:ind w:firstLineChars="200" w:firstLine="200"/>
    </w:pPr>
    <w:rPr>
      <w:sz w:val="18"/>
      <w:szCs w:val="24"/>
    </w:rPr>
  </w:style>
  <w:style w:type="paragraph" w:customStyle="1" w:styleId="aff9">
    <w:name w:val="标准文件_数字编号列项"/>
    <w:pPr>
      <w:numPr>
        <w:numId w:val="11"/>
      </w:numPr>
      <w:jc w:val="both"/>
    </w:pPr>
    <w:rPr>
      <w:rFonts w:ascii="宋体" w:hAnsi="宋体"/>
      <w:sz w:val="21"/>
    </w:rPr>
  </w:style>
  <w:style w:type="paragraph" w:customStyle="1" w:styleId="afff0">
    <w:name w:val="标准文件_四级条标题"/>
    <w:next w:val="afffff7"/>
    <w:pPr>
      <w:widowControl w:val="0"/>
      <w:numPr>
        <w:ilvl w:val="5"/>
        <w:numId w:val="2"/>
      </w:numPr>
      <w:spacing w:beforeLines="50" w:afterLines="50"/>
      <w:jc w:val="both"/>
      <w:outlineLvl w:val="4"/>
    </w:pPr>
    <w:rPr>
      <w:rFonts w:ascii="黑体" w:eastAsia="黑体" w:hAnsi="Times New Roman"/>
      <w:sz w:val="21"/>
    </w:rPr>
  </w:style>
  <w:style w:type="character" w:customStyle="1" w:styleId="affff5">
    <w:name w:val="脚注文本 字符"/>
    <w:link w:val="affff4"/>
    <w:semiHidden/>
    <w:rPr>
      <w:rFonts w:ascii="宋体"/>
      <w:kern w:val="2"/>
      <w:sz w:val="18"/>
      <w:szCs w:val="18"/>
    </w:rPr>
  </w:style>
  <w:style w:type="paragraph" w:customStyle="1" w:styleId="affffffe">
    <w:name w:val="标准文件_条文脚注"/>
    <w:basedOn w:val="affff4"/>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7"/>
    <w:pPr>
      <w:numPr>
        <w:numId w:val="12"/>
      </w:numPr>
      <w:spacing w:line="240" w:lineRule="auto"/>
      <w:jc w:val="left"/>
    </w:pPr>
    <w:rPr>
      <w:rFonts w:ascii="宋体" w:hAnsi="宋体"/>
      <w:sz w:val="18"/>
    </w:rPr>
  </w:style>
  <w:style w:type="character" w:customStyle="1" w:styleId="afffffff">
    <w:name w:val="标准文件_图表脚注内容"/>
    <w:rPr>
      <w:rFonts w:ascii="宋体" w:eastAsia="宋体" w:hAnsi="宋体" w:cs="Times New Roman"/>
      <w:spacing w:val="0"/>
      <w:sz w:val="18"/>
      <w:vertAlign w:val="superscript"/>
    </w:rPr>
  </w:style>
  <w:style w:type="paragraph" w:customStyle="1" w:styleId="afff1">
    <w:name w:val="标准文件_五级条标题"/>
    <w:next w:val="afffff7"/>
    <w:pPr>
      <w:widowControl w:val="0"/>
      <w:numPr>
        <w:ilvl w:val="6"/>
        <w:numId w:val="2"/>
      </w:numPr>
      <w:spacing w:beforeLines="50" w:afterLines="50"/>
      <w:jc w:val="both"/>
      <w:outlineLvl w:val="5"/>
    </w:pPr>
    <w:rPr>
      <w:rFonts w:ascii="黑体" w:eastAsia="黑体" w:hAnsi="Times New Roman"/>
      <w:sz w:val="21"/>
    </w:rPr>
  </w:style>
  <w:style w:type="paragraph" w:customStyle="1" w:styleId="affc">
    <w:name w:val="标准文件_章标题"/>
    <w:next w:val="afffff7"/>
    <w:pPr>
      <w:numPr>
        <w:ilvl w:val="1"/>
        <w:numId w:val="2"/>
      </w:numPr>
      <w:spacing w:beforeLines="100" w:afterLines="100"/>
      <w:jc w:val="both"/>
      <w:outlineLvl w:val="0"/>
    </w:pPr>
    <w:rPr>
      <w:rFonts w:ascii="黑体" w:eastAsia="黑体" w:hAnsi="Times New Roman"/>
      <w:sz w:val="21"/>
    </w:rPr>
  </w:style>
  <w:style w:type="paragraph" w:customStyle="1" w:styleId="affd">
    <w:name w:val="标准文件_一级条标题"/>
    <w:basedOn w:val="affc"/>
    <w:next w:val="afffff7"/>
    <w:pPr>
      <w:numPr>
        <w:ilvl w:val="2"/>
      </w:numPr>
      <w:spacing w:beforeLines="50" w:afterLines="50"/>
      <w:ind w:left="0"/>
      <w:outlineLvl w:val="1"/>
    </w:pPr>
  </w:style>
  <w:style w:type="paragraph" w:customStyle="1" w:styleId="afffffff0">
    <w:name w:val="标准文件_一致程度"/>
    <w:basedOn w:val="afff5"/>
    <w:pPr>
      <w:spacing w:line="440" w:lineRule="exact"/>
      <w:jc w:val="center"/>
    </w:pPr>
    <w:rPr>
      <w:sz w:val="28"/>
    </w:rPr>
  </w:style>
  <w:style w:type="paragraph" w:customStyle="1" w:styleId="afffffff1">
    <w:name w:val="标准文件_引言标题"/>
    <w:next w:val="afff5"/>
    <w:pPr>
      <w:shd w:val="clear" w:color="FFFFFF" w:fill="FFFFFF"/>
      <w:spacing w:before="540" w:after="600"/>
      <w:jc w:val="center"/>
      <w:outlineLvl w:val="0"/>
    </w:pPr>
    <w:rPr>
      <w:rFonts w:ascii="黑体" w:eastAsia="黑体" w:hAnsi="Times New Roman"/>
      <w:sz w:val="32"/>
    </w:rPr>
  </w:style>
  <w:style w:type="paragraph" w:customStyle="1" w:styleId="afffffff2">
    <w:name w:val="标准文件_英文图表脚注"/>
    <w:basedOn w:val="afffff6"/>
    <w:pPr>
      <w:widowControl/>
      <w:adjustRightInd/>
      <w:snapToGrid/>
      <w:spacing w:line="240" w:lineRule="auto"/>
      <w:ind w:left="79" w:hangingChars="80" w:hanging="79"/>
    </w:pPr>
    <w:rPr>
      <w:rFonts w:ascii="宋体" w:hAnsi="宋体"/>
    </w:rPr>
  </w:style>
  <w:style w:type="paragraph" w:customStyle="1" w:styleId="af6">
    <w:name w:val="标准文件_数字编号列项（二级）"/>
    <w:pPr>
      <w:numPr>
        <w:ilvl w:val="1"/>
        <w:numId w:val="13"/>
      </w:numPr>
      <w:jc w:val="both"/>
    </w:pPr>
    <w:rPr>
      <w:rFonts w:ascii="宋体" w:hAnsi="Times New Roman"/>
      <w:sz w:val="21"/>
    </w:rPr>
  </w:style>
  <w:style w:type="paragraph" w:customStyle="1" w:styleId="af">
    <w:name w:val="标准文件_英文注："/>
    <w:basedOn w:val="afff5"/>
    <w:next w:val="afffff7"/>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7"/>
    <w:pPr>
      <w:numPr>
        <w:numId w:val="16"/>
      </w:numPr>
      <w:tabs>
        <w:tab w:val="left" w:pos="0"/>
      </w:tabs>
      <w:spacing w:beforeLines="50" w:afterLines="50"/>
      <w:jc w:val="center"/>
    </w:pPr>
    <w:rPr>
      <w:rFonts w:ascii="黑体" w:eastAsia="黑体" w:hAnsi="Times New Roman"/>
      <w:sz w:val="21"/>
    </w:rPr>
  </w:style>
  <w:style w:type="paragraph" w:customStyle="1" w:styleId="afffffff3">
    <w:name w:val="标准文件_正文公式"/>
    <w:basedOn w:val="afff5"/>
    <w:next w:val="afffff6"/>
    <w:pPr>
      <w:tabs>
        <w:tab w:val="center" w:pos="4678"/>
        <w:tab w:val="right" w:leader="middleDot" w:pos="9356"/>
      </w:tabs>
      <w:spacing w:line="240" w:lineRule="auto"/>
    </w:pPr>
    <w:rPr>
      <w:rFonts w:ascii="宋体" w:hAnsi="宋体"/>
    </w:rPr>
  </w:style>
  <w:style w:type="paragraph" w:customStyle="1" w:styleId="afd">
    <w:name w:val="标准文件_正文图标题"/>
    <w:next w:val="afffff7"/>
    <w:pPr>
      <w:numPr>
        <w:numId w:val="17"/>
      </w:numPr>
      <w:spacing w:beforeLines="50" w:afterLines="50"/>
      <w:jc w:val="center"/>
    </w:pPr>
    <w:rPr>
      <w:rFonts w:ascii="黑体" w:eastAsia="黑体" w:hAnsi="Times New Roman"/>
      <w:sz w:val="21"/>
    </w:rPr>
  </w:style>
  <w:style w:type="paragraph" w:customStyle="1" w:styleId="afff3">
    <w:name w:val="标准文件_正文英文表标题"/>
    <w:next w:val="afffff7"/>
    <w:pPr>
      <w:numPr>
        <w:numId w:val="18"/>
      </w:numPr>
      <w:jc w:val="center"/>
    </w:pPr>
    <w:rPr>
      <w:rFonts w:ascii="黑体" w:eastAsia="黑体" w:hAnsi="Times New Roman"/>
      <w:sz w:val="21"/>
    </w:rPr>
  </w:style>
  <w:style w:type="paragraph" w:customStyle="1" w:styleId="afb">
    <w:name w:val="标准文件_正文英文图标题"/>
    <w:next w:val="afffff7"/>
    <w:pPr>
      <w:numPr>
        <w:numId w:val="19"/>
      </w:numPr>
      <w:jc w:val="center"/>
    </w:pPr>
    <w:rPr>
      <w:rFonts w:ascii="黑体" w:eastAsia="黑体" w:hAnsi="Times New Roman"/>
      <w:sz w:val="21"/>
    </w:rPr>
  </w:style>
  <w:style w:type="paragraph" w:customStyle="1" w:styleId="af7">
    <w:name w:val="标准文件_编号列项（三级）"/>
    <w:pPr>
      <w:numPr>
        <w:ilvl w:val="2"/>
        <w:numId w:val="13"/>
      </w:numPr>
    </w:pPr>
    <w:rPr>
      <w:rFonts w:ascii="宋体" w:hAnsi="Times New Roman"/>
      <w:sz w:val="21"/>
    </w:rPr>
  </w:style>
  <w:style w:type="paragraph" w:customStyle="1" w:styleId="a1">
    <w:name w:val="二级无标题条"/>
    <w:basedOn w:val="afff5"/>
    <w:pPr>
      <w:numPr>
        <w:ilvl w:val="3"/>
        <w:numId w:val="20"/>
      </w:numPr>
      <w:adjustRightInd/>
      <w:spacing w:line="240" w:lineRule="auto"/>
    </w:pPr>
    <w:rPr>
      <w:rFonts w:ascii="宋体" w:hAnsi="宋体"/>
      <w:szCs w:val="24"/>
    </w:rPr>
  </w:style>
  <w:style w:type="paragraph" w:customStyle="1" w:styleId="afffffff4">
    <w:name w:val="发布部门"/>
    <w:next w:val="afffff7"/>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5">
    <w:name w:val="发布日期"/>
    <w:pPr>
      <w:framePr w:w="4000" w:h="473" w:hRule="exact" w:hSpace="180" w:vSpace="180" w:wrap="around" w:hAnchor="margin" w:y="13511" w:anchorLock="1"/>
    </w:pPr>
    <w:rPr>
      <w:rFonts w:ascii="Times New Roman" w:eastAsia="黑体" w:hAnsi="Times New Roman"/>
      <w:sz w:val="28"/>
    </w:rPr>
  </w:style>
  <w:style w:type="paragraph" w:customStyle="1" w:styleId="afffffff6">
    <w:name w:val="封面标准代替信息"/>
    <w:basedOn w:val="afff5"/>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7">
    <w:name w:val="封面标准名称"/>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8">
    <w:name w:val="封面标准文稿编辑信息"/>
    <w:pPr>
      <w:spacing w:before="180" w:line="180" w:lineRule="exact"/>
      <w:jc w:val="center"/>
    </w:pPr>
    <w:rPr>
      <w:rFonts w:ascii="宋体" w:hAnsi="Times New Roman"/>
      <w:sz w:val="21"/>
    </w:rPr>
  </w:style>
  <w:style w:type="paragraph" w:customStyle="1" w:styleId="afffffff9">
    <w:name w:val="封面标准文稿类别"/>
    <w:pPr>
      <w:spacing w:before="440" w:line="400" w:lineRule="exact"/>
      <w:jc w:val="center"/>
    </w:pPr>
    <w:rPr>
      <w:rFonts w:ascii="宋体" w:hAnsi="Times New Roman"/>
      <w:sz w:val="24"/>
    </w:rPr>
  </w:style>
  <w:style w:type="paragraph" w:customStyle="1" w:styleId="afffffffa">
    <w:name w:val="封面标准英文名称"/>
    <w:pPr>
      <w:widowControl w:val="0"/>
      <w:spacing w:line="360" w:lineRule="exact"/>
      <w:jc w:val="center"/>
    </w:pPr>
    <w:rPr>
      <w:rFonts w:ascii="Times New Roman" w:hAnsi="Times New Roman"/>
      <w:sz w:val="28"/>
    </w:rPr>
  </w:style>
  <w:style w:type="paragraph" w:customStyle="1" w:styleId="afffffffb">
    <w:name w:val="封面一致性程度标识"/>
    <w:pPr>
      <w:spacing w:before="440" w:line="440" w:lineRule="exact"/>
      <w:jc w:val="center"/>
    </w:pPr>
    <w:rPr>
      <w:rFonts w:ascii="Times New Roman" w:hAnsi="Times New Roman"/>
      <w:sz w:val="28"/>
    </w:rPr>
  </w:style>
  <w:style w:type="paragraph" w:customStyle="1" w:styleId="afffffffc">
    <w:name w:val="封面正文"/>
    <w:pPr>
      <w:jc w:val="both"/>
    </w:pPr>
    <w:rPr>
      <w:rFonts w:ascii="Times New Roman" w:hAnsi="Times New Roman"/>
    </w:rPr>
  </w:style>
  <w:style w:type="paragraph" w:customStyle="1" w:styleId="afffffffd">
    <w:name w:val="附录二级无标题条"/>
    <w:basedOn w:val="afff5"/>
    <w:next w:val="afffff7"/>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e">
    <w:name w:val="附录三级无标题条"/>
    <w:basedOn w:val="afffffffd"/>
    <w:next w:val="afffff7"/>
    <w:pPr>
      <w:outlineLvl w:val="4"/>
    </w:pPr>
  </w:style>
  <w:style w:type="paragraph" w:customStyle="1" w:styleId="affffffff">
    <w:name w:val="附录四级无标题条"/>
    <w:basedOn w:val="afffffffe"/>
    <w:next w:val="afffff7"/>
    <w:pPr>
      <w:outlineLvl w:val="5"/>
    </w:pPr>
  </w:style>
  <w:style w:type="paragraph" w:customStyle="1" w:styleId="affffffff0">
    <w:name w:val="附录图"/>
    <w:next w:val="afffff7"/>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2">
    <w:name w:val="标准文件_一级项"/>
    <w:pPr>
      <w:numPr>
        <w:numId w:val="21"/>
      </w:numPr>
    </w:pPr>
    <w:rPr>
      <w:rFonts w:ascii="宋体" w:hAnsi="Times New Roman"/>
      <w:sz w:val="21"/>
    </w:rPr>
  </w:style>
  <w:style w:type="paragraph" w:customStyle="1" w:styleId="affffffff1">
    <w:name w:val="附录五级无标题条"/>
    <w:basedOn w:val="affffffff"/>
    <w:next w:val="afffff7"/>
    <w:pPr>
      <w:outlineLvl w:val="6"/>
    </w:pPr>
  </w:style>
  <w:style w:type="paragraph" w:customStyle="1" w:styleId="affffffff2">
    <w:name w:val="附录性质"/>
    <w:basedOn w:val="afff5"/>
    <w:pPr>
      <w:widowControl/>
      <w:adjustRightInd/>
      <w:jc w:val="center"/>
    </w:pPr>
    <w:rPr>
      <w:rFonts w:ascii="黑体" w:eastAsia="黑体"/>
    </w:rPr>
  </w:style>
  <w:style w:type="paragraph" w:customStyle="1" w:styleId="affffffff3">
    <w:name w:val="附录一级无标题条"/>
    <w:basedOn w:val="affffff9"/>
    <w:next w:val="afffff7"/>
    <w:pPr>
      <w:autoSpaceDN w:val="0"/>
      <w:outlineLvl w:val="2"/>
    </w:pPr>
    <w:rPr>
      <w:rFonts w:ascii="宋体" w:eastAsia="宋体" w:hAnsi="宋体"/>
    </w:rPr>
  </w:style>
  <w:style w:type="character" w:customStyle="1" w:styleId="affffffff4">
    <w:name w:val="个人答复风格"/>
    <w:rPr>
      <w:rFonts w:ascii="Arial" w:eastAsia="宋体" w:hAnsi="Arial" w:cs="Arial"/>
      <w:color w:val="auto"/>
      <w:spacing w:val="0"/>
      <w:sz w:val="20"/>
    </w:rPr>
  </w:style>
  <w:style w:type="character" w:customStyle="1" w:styleId="affffffff5">
    <w:name w:val="个人撰写风格"/>
    <w:rPr>
      <w:rFonts w:ascii="Arial" w:eastAsia="宋体" w:hAnsi="Arial" w:cs="Arial"/>
      <w:color w:val="auto"/>
      <w:spacing w:val="0"/>
      <w:sz w:val="20"/>
    </w:rPr>
  </w:style>
  <w:style w:type="paragraph" w:customStyle="1" w:styleId="affffffff6">
    <w:name w:val="脚注后续"/>
    <w:pPr>
      <w:ind w:leftChars="350" w:left="350"/>
      <w:jc w:val="both"/>
    </w:pPr>
    <w:rPr>
      <w:rFonts w:ascii="宋体" w:hAnsi="Times New Roman"/>
      <w:sz w:val="18"/>
    </w:rPr>
  </w:style>
  <w:style w:type="paragraph" w:customStyle="1" w:styleId="afff4">
    <w:name w:val="列项——"/>
    <w:pPr>
      <w:widowControl w:val="0"/>
      <w:numPr>
        <w:numId w:val="22"/>
      </w:numPr>
      <w:jc w:val="both"/>
    </w:pPr>
    <w:rPr>
      <w:rFonts w:ascii="宋体" w:hAnsi="宋体"/>
      <w:sz w:val="21"/>
    </w:rPr>
  </w:style>
  <w:style w:type="paragraph" w:customStyle="1" w:styleId="affffffff7">
    <w:name w:val="列项·"/>
    <w:basedOn w:val="afffff7"/>
    <w:pPr>
      <w:tabs>
        <w:tab w:val="left" w:pos="840"/>
      </w:tabs>
    </w:pPr>
  </w:style>
  <w:style w:type="paragraph" w:customStyle="1" w:styleId="affffffff8">
    <w:name w:val="目次、索引正文"/>
    <w:pPr>
      <w:spacing w:line="320" w:lineRule="exact"/>
      <w:jc w:val="both"/>
    </w:pPr>
    <w:rPr>
      <w:rFonts w:ascii="宋体" w:hAnsi="Times New Roman"/>
      <w:sz w:val="21"/>
    </w:rPr>
  </w:style>
  <w:style w:type="paragraph" w:customStyle="1" w:styleId="210">
    <w:name w:val="目录 21"/>
    <w:basedOn w:val="afff5"/>
    <w:next w:val="afff5"/>
    <w:semiHidden/>
    <w:pPr>
      <w:adjustRightInd/>
      <w:spacing w:line="240" w:lineRule="auto"/>
      <w:jc w:val="left"/>
    </w:pPr>
    <w:rPr>
      <w:bCs/>
      <w:iCs/>
    </w:rPr>
  </w:style>
  <w:style w:type="paragraph" w:customStyle="1" w:styleId="31">
    <w:name w:val="目录 31"/>
    <w:basedOn w:val="afff5"/>
    <w:next w:val="afff5"/>
    <w:semiHidden/>
    <w:pPr>
      <w:spacing w:line="240" w:lineRule="auto"/>
    </w:pPr>
    <w:rPr>
      <w:rFonts w:ascii="宋体" w:hAnsi="宋体"/>
      <w:iCs/>
    </w:rPr>
  </w:style>
  <w:style w:type="paragraph" w:customStyle="1" w:styleId="41">
    <w:name w:val="目录 41"/>
    <w:basedOn w:val="afff5"/>
    <w:next w:val="afff5"/>
    <w:semiHidden/>
    <w:pPr>
      <w:adjustRightInd/>
      <w:spacing w:line="240" w:lineRule="auto"/>
      <w:jc w:val="left"/>
    </w:pPr>
  </w:style>
  <w:style w:type="paragraph" w:customStyle="1" w:styleId="51">
    <w:name w:val="目录 51"/>
    <w:basedOn w:val="afff5"/>
    <w:next w:val="afff5"/>
    <w:semiHidden/>
    <w:pPr>
      <w:spacing w:line="240" w:lineRule="auto"/>
    </w:pPr>
    <w:rPr>
      <w:rFonts w:ascii="宋体" w:hAnsi="宋体"/>
    </w:rPr>
  </w:style>
  <w:style w:type="paragraph" w:customStyle="1" w:styleId="61">
    <w:name w:val="目录 61"/>
    <w:basedOn w:val="afff5"/>
    <w:next w:val="afff5"/>
    <w:semiHidden/>
    <w:pPr>
      <w:adjustRightInd/>
      <w:spacing w:line="240" w:lineRule="auto"/>
      <w:jc w:val="left"/>
    </w:pPr>
  </w:style>
  <w:style w:type="paragraph" w:customStyle="1" w:styleId="71">
    <w:name w:val="目录 71"/>
    <w:basedOn w:val="61"/>
    <w:semiHidden/>
    <w:pPr>
      <w:ind w:left="1260"/>
    </w:pPr>
  </w:style>
  <w:style w:type="paragraph" w:customStyle="1" w:styleId="81">
    <w:name w:val="目录 81"/>
    <w:basedOn w:val="71"/>
    <w:semiHidden/>
    <w:pPr>
      <w:ind w:left="1470"/>
    </w:pPr>
  </w:style>
  <w:style w:type="paragraph" w:customStyle="1" w:styleId="91">
    <w:name w:val="目录 91"/>
    <w:basedOn w:val="81"/>
    <w:semiHidden/>
    <w:pPr>
      <w:ind w:left="1680"/>
    </w:pPr>
  </w:style>
  <w:style w:type="paragraph" w:customStyle="1" w:styleId="affffffff9">
    <w:name w:val="其他标准称谓"/>
    <w:pPr>
      <w:spacing w:line="0" w:lineRule="atLeast"/>
      <w:jc w:val="distribute"/>
    </w:pPr>
    <w:rPr>
      <w:rFonts w:ascii="黑体" w:eastAsia="黑体" w:hAnsi="宋体"/>
      <w:sz w:val="52"/>
    </w:rPr>
  </w:style>
  <w:style w:type="paragraph" w:customStyle="1" w:styleId="affffffffa">
    <w:name w:val="其他发布部门"/>
    <w:basedOn w:val="afffffff4"/>
    <w:pPr>
      <w:framePr w:wrap="around"/>
      <w:spacing w:line="0" w:lineRule="atLeast"/>
    </w:pPr>
    <w:rPr>
      <w:rFonts w:ascii="黑体" w:eastAsia="黑体"/>
      <w:b w:val="0"/>
    </w:rPr>
  </w:style>
  <w:style w:type="paragraph" w:customStyle="1" w:styleId="affb">
    <w:name w:val="前言标题"/>
    <w:next w:val="afff5"/>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pPr>
      <w:numPr>
        <w:ilvl w:val="4"/>
        <w:numId w:val="20"/>
      </w:numPr>
      <w:adjustRightInd/>
      <w:spacing w:line="240" w:lineRule="auto"/>
    </w:pPr>
    <w:rPr>
      <w:rFonts w:ascii="宋体" w:hAnsi="宋体"/>
      <w:szCs w:val="24"/>
    </w:rPr>
  </w:style>
  <w:style w:type="paragraph" w:customStyle="1" w:styleId="affffffffb">
    <w:name w:val="实施日期"/>
    <w:basedOn w:val="afffffff5"/>
    <w:pPr>
      <w:framePr w:hSpace="0" w:wrap="around" w:xAlign="right"/>
      <w:jc w:val="right"/>
    </w:pPr>
  </w:style>
  <w:style w:type="paragraph" w:customStyle="1" w:styleId="a3">
    <w:name w:val="四级无标题条"/>
    <w:basedOn w:val="afff5"/>
    <w:pPr>
      <w:numPr>
        <w:ilvl w:val="5"/>
        <w:numId w:val="20"/>
      </w:numPr>
      <w:adjustRightInd/>
      <w:spacing w:line="240" w:lineRule="auto"/>
    </w:pPr>
    <w:rPr>
      <w:rFonts w:ascii="宋体" w:hAnsi="宋体"/>
      <w:szCs w:val="24"/>
    </w:rPr>
  </w:style>
  <w:style w:type="paragraph" w:customStyle="1" w:styleId="affffffffc">
    <w:name w:val="文献分类号"/>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d">
    <w:name w:val="无标题条"/>
    <w:next w:val="afffff7"/>
    <w:pPr>
      <w:jc w:val="both"/>
    </w:pPr>
    <w:rPr>
      <w:rFonts w:ascii="宋体" w:hAnsi="宋体"/>
      <w:sz w:val="21"/>
    </w:rPr>
  </w:style>
  <w:style w:type="paragraph" w:customStyle="1" w:styleId="a4">
    <w:name w:val="五级无标题条"/>
    <w:basedOn w:val="afff5"/>
    <w:pPr>
      <w:numPr>
        <w:ilvl w:val="6"/>
        <w:numId w:val="20"/>
      </w:numPr>
      <w:adjustRightInd/>
    </w:pPr>
    <w:rPr>
      <w:szCs w:val="24"/>
    </w:rPr>
  </w:style>
  <w:style w:type="paragraph" w:customStyle="1" w:styleId="a0">
    <w:name w:val="一级无标题条"/>
    <w:basedOn w:val="afff5"/>
    <w:pPr>
      <w:numPr>
        <w:ilvl w:val="2"/>
        <w:numId w:val="20"/>
      </w:numPr>
      <w:adjustRightInd/>
      <w:spacing w:before="10" w:after="10" w:line="240" w:lineRule="auto"/>
    </w:pPr>
    <w:rPr>
      <w:rFonts w:ascii="宋体" w:hAnsi="宋体"/>
      <w:szCs w:val="24"/>
    </w:rPr>
  </w:style>
  <w:style w:type="paragraph" w:customStyle="1" w:styleId="affffffffe">
    <w:name w:val="注:后续"/>
    <w:pPr>
      <w:spacing w:line="300" w:lineRule="exact"/>
      <w:ind w:leftChars="400" w:left="600" w:hangingChars="200" w:hanging="200"/>
      <w:jc w:val="both"/>
    </w:pPr>
    <w:rPr>
      <w:rFonts w:ascii="宋体" w:hAnsi="Times New Roman"/>
      <w:sz w:val="18"/>
    </w:rPr>
  </w:style>
  <w:style w:type="paragraph" w:customStyle="1" w:styleId="afffffffff">
    <w:name w:val="注×:后续"/>
    <w:basedOn w:val="affffffffe"/>
    <w:pPr>
      <w:ind w:leftChars="0" w:left="1406" w:firstLineChars="0" w:hanging="499"/>
    </w:pPr>
  </w:style>
  <w:style w:type="paragraph" w:customStyle="1" w:styleId="afffffffff0">
    <w:name w:val="标准文件_一级无标题"/>
    <w:basedOn w:val="affd"/>
    <w:qFormat/>
    <w:pPr>
      <w:spacing w:beforeLines="0" w:afterLines="0"/>
      <w:outlineLvl w:val="9"/>
    </w:pPr>
    <w:rPr>
      <w:rFonts w:ascii="宋体" w:eastAsia="宋体"/>
    </w:rPr>
  </w:style>
  <w:style w:type="paragraph" w:customStyle="1" w:styleId="afffffffff1">
    <w:name w:val="标准文件_五级无标题"/>
    <w:basedOn w:val="afff1"/>
    <w:qFormat/>
    <w:pPr>
      <w:spacing w:beforeLines="0" w:afterLines="0"/>
      <w:outlineLvl w:val="9"/>
    </w:pPr>
    <w:rPr>
      <w:rFonts w:ascii="宋体" w:eastAsia="宋体"/>
    </w:rPr>
  </w:style>
  <w:style w:type="paragraph" w:customStyle="1" w:styleId="afffffffff2">
    <w:name w:val="标准文件_三级无标题"/>
    <w:basedOn w:val="afff"/>
    <w:qFormat/>
    <w:pPr>
      <w:spacing w:beforeLines="0" w:afterLines="0"/>
      <w:outlineLvl w:val="9"/>
    </w:pPr>
    <w:rPr>
      <w:rFonts w:ascii="宋体" w:eastAsia="宋体"/>
    </w:rPr>
  </w:style>
  <w:style w:type="paragraph" w:customStyle="1" w:styleId="afffffffff3">
    <w:name w:val="标准文件_二级无标题"/>
    <w:basedOn w:val="affe"/>
    <w:qFormat/>
    <w:pPr>
      <w:spacing w:beforeLines="0" w:afterLines="0"/>
      <w:outlineLvl w:val="9"/>
    </w:pPr>
    <w:rPr>
      <w:rFonts w:ascii="宋体" w:eastAsia="宋体"/>
    </w:rPr>
  </w:style>
  <w:style w:type="paragraph" w:customStyle="1" w:styleId="afffffffff4">
    <w:name w:val="标准_四级无标题"/>
    <w:basedOn w:val="afff0"/>
    <w:next w:val="afffff7"/>
    <w:qFormat/>
    <w:rPr>
      <w:rFonts w:eastAsia="宋体"/>
    </w:rPr>
  </w:style>
  <w:style w:type="paragraph" w:customStyle="1" w:styleId="afffffffff5">
    <w:name w:val="标准文件_四级无标题"/>
    <w:basedOn w:val="afff0"/>
    <w:qFormat/>
    <w:pPr>
      <w:spacing w:beforeLines="0" w:afterLines="0"/>
      <w:outlineLvl w:val="9"/>
    </w:pPr>
    <w:rPr>
      <w:rFonts w:ascii="宋体" w:eastAsia="宋体" w:hAnsi="黑体"/>
      <w:szCs w:val="52"/>
    </w:rPr>
  </w:style>
  <w:style w:type="paragraph" w:customStyle="1" w:styleId="aff1">
    <w:name w:val="标准文件_大写罗马数字编号列项"/>
    <w:basedOn w:val="afffff7"/>
    <w:pPr>
      <w:numPr>
        <w:numId w:val="23"/>
      </w:numPr>
      <w:ind w:firstLineChars="0" w:firstLine="0"/>
    </w:pPr>
    <w:rPr>
      <w:rFonts w:ascii="Times New Roman" w:cs="Arial"/>
      <w:szCs w:val="28"/>
    </w:rPr>
  </w:style>
  <w:style w:type="paragraph" w:customStyle="1" w:styleId="ae">
    <w:name w:val="标准文件_小写罗马数字编号列项"/>
    <w:basedOn w:val="afffff7"/>
    <w:pPr>
      <w:numPr>
        <w:numId w:val="24"/>
      </w:numPr>
      <w:ind w:firstLineChars="0" w:firstLine="0"/>
    </w:pPr>
    <w:rPr>
      <w:rFonts w:cs="Arial"/>
      <w:szCs w:val="28"/>
    </w:rPr>
  </w:style>
  <w:style w:type="paragraph" w:customStyle="1" w:styleId="afffffffff6">
    <w:name w:val="标准文件_附录标题"/>
    <w:basedOn w:val="aff3"/>
    <w:qFormat/>
    <w:pPr>
      <w:numPr>
        <w:numId w:val="0"/>
      </w:numPr>
      <w:spacing w:after="280"/>
      <w:outlineLvl w:val="9"/>
    </w:pPr>
  </w:style>
  <w:style w:type="paragraph" w:customStyle="1" w:styleId="afffffffff7">
    <w:name w:val="标准文件_二级项"/>
    <w:rPr>
      <w:rFonts w:ascii="宋体" w:hAnsi="Times New Roman"/>
      <w:sz w:val="21"/>
    </w:rPr>
  </w:style>
  <w:style w:type="paragraph" w:customStyle="1" w:styleId="af3">
    <w:name w:val="标准文件_三级项"/>
    <w:basedOn w:val="afff5"/>
    <w:pPr>
      <w:numPr>
        <w:ilvl w:val="2"/>
        <w:numId w:val="21"/>
      </w:numPr>
      <w:spacing w:line="-300" w:lineRule="auto"/>
    </w:pPr>
    <w:rPr>
      <w:rFonts w:ascii="Times New Roman" w:hAnsi="Times New Roman"/>
    </w:rPr>
  </w:style>
  <w:style w:type="paragraph" w:customStyle="1" w:styleId="affa">
    <w:name w:val="图表脚注说明"/>
    <w:basedOn w:val="afff5"/>
    <w:next w:val="afffff7"/>
    <w:pPr>
      <w:numPr>
        <w:numId w:val="25"/>
      </w:numPr>
      <w:adjustRightInd/>
      <w:spacing w:line="240" w:lineRule="auto"/>
    </w:pPr>
    <w:rPr>
      <w:rFonts w:ascii="宋体" w:hAnsi="Times New Roman"/>
      <w:sz w:val="18"/>
      <w:szCs w:val="18"/>
    </w:rPr>
  </w:style>
  <w:style w:type="paragraph" w:customStyle="1" w:styleId="af5">
    <w:name w:val="标准文件_字母编号列项（一级）"/>
    <w:pPr>
      <w:numPr>
        <w:numId w:val="13"/>
      </w:numPr>
      <w:jc w:val="both"/>
    </w:pPr>
    <w:rPr>
      <w:rFonts w:ascii="宋体" w:hAnsi="Times New Roman"/>
      <w:sz w:val="21"/>
    </w:rPr>
  </w:style>
  <w:style w:type="paragraph" w:customStyle="1" w:styleId="afffffffff8">
    <w:name w:val="标准文件_索引字母"/>
    <w:next w:val="afffff7"/>
    <w:qFormat/>
    <w:pPr>
      <w:jc w:val="center"/>
    </w:pPr>
    <w:rPr>
      <w:rFonts w:ascii="宋体" w:eastAsia="Times New Roman" w:hAnsi="宋体"/>
      <w:b/>
      <w:kern w:val="2"/>
      <w:sz w:val="21"/>
    </w:rPr>
  </w:style>
  <w:style w:type="paragraph" w:customStyle="1" w:styleId="afffffffff9">
    <w:name w:val="标准文件_附录前"/>
    <w:next w:val="afffff7"/>
    <w:qFormat/>
    <w:pPr>
      <w:spacing w:line="20" w:lineRule="atLeast"/>
      <w:ind w:firstLine="200"/>
    </w:pPr>
    <w:rPr>
      <w:rFonts w:ascii="宋体" w:hAnsi="宋体"/>
      <w:kern w:val="2"/>
      <w:sz w:val="10"/>
    </w:rPr>
  </w:style>
  <w:style w:type="paragraph" w:customStyle="1" w:styleId="afffffffffa">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b">
    <w:name w:val="标准文件_表格"/>
    <w:basedOn w:val="afffff7"/>
    <w:qFormat/>
    <w:pPr>
      <w:ind w:firstLineChars="0" w:firstLine="0"/>
      <w:jc w:val="center"/>
    </w:pPr>
    <w:rPr>
      <w:sz w:val="18"/>
    </w:rPr>
  </w:style>
  <w:style w:type="paragraph" w:customStyle="1" w:styleId="afff2">
    <w:name w:val="标准文件_注："/>
    <w:next w:val="afffff7"/>
    <w:pPr>
      <w:widowControl w:val="0"/>
      <w:numPr>
        <w:numId w:val="26"/>
      </w:numPr>
      <w:autoSpaceDE w:val="0"/>
      <w:autoSpaceDN w:val="0"/>
      <w:jc w:val="both"/>
    </w:pPr>
    <w:rPr>
      <w:rFonts w:ascii="宋体" w:hAnsi="Times New Roman"/>
      <w:sz w:val="18"/>
      <w:szCs w:val="18"/>
    </w:rPr>
  </w:style>
  <w:style w:type="paragraph" w:customStyle="1" w:styleId="a5">
    <w:name w:val="标准文件_注×："/>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c"/>
    <w:pPr>
      <w:widowControl w:val="0"/>
      <w:numPr>
        <w:numId w:val="28"/>
      </w:numPr>
      <w:jc w:val="both"/>
    </w:pPr>
    <w:rPr>
      <w:rFonts w:ascii="宋体" w:hAnsi="Times New Roman"/>
      <w:sz w:val="18"/>
      <w:szCs w:val="18"/>
    </w:rPr>
  </w:style>
  <w:style w:type="paragraph" w:customStyle="1" w:styleId="afffffffffc">
    <w:name w:val="标准文件_示例内容"/>
    <w:basedOn w:val="afffff7"/>
    <w:qFormat/>
    <w:pPr>
      <w:ind w:firstLine="420"/>
    </w:pPr>
    <w:rPr>
      <w:sz w:val="18"/>
    </w:rPr>
  </w:style>
  <w:style w:type="paragraph" w:customStyle="1" w:styleId="afa">
    <w:name w:val="标准文件_示例×："/>
    <w:basedOn w:val="afff5"/>
    <w:next w:val="afffffffffc"/>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7"/>
    <w:rPr>
      <w:rFonts w:ascii="宋体" w:hAnsi="Times New Roman"/>
      <w:sz w:val="21"/>
    </w:rPr>
  </w:style>
  <w:style w:type="paragraph" w:customStyle="1" w:styleId="afffffffffd">
    <w:name w:val="标准文件_表格续"/>
    <w:basedOn w:val="afffff7"/>
    <w:next w:val="afffff7"/>
    <w:qFormat/>
    <w:pPr>
      <w:jc w:val="center"/>
    </w:pPr>
    <w:rPr>
      <w:rFonts w:ascii="黑体" w:eastAsia="黑体" w:hAnsi="黑体"/>
    </w:rPr>
  </w:style>
  <w:style w:type="character" w:styleId="afffffffffe">
    <w:name w:val="Placeholder Text"/>
    <w:basedOn w:val="afff6"/>
    <w:uiPriority w:val="99"/>
    <w:semiHidden/>
    <w:rPr>
      <w:color w:val="808080"/>
    </w:rPr>
  </w:style>
  <w:style w:type="paragraph" w:customStyle="1" w:styleId="2">
    <w:name w:val="标准文件_二级项2"/>
    <w:basedOn w:val="afffff7"/>
    <w:qFormat/>
    <w:pPr>
      <w:numPr>
        <w:ilvl w:val="1"/>
        <w:numId w:val="21"/>
      </w:numPr>
      <w:ind w:firstLineChars="0" w:firstLine="0"/>
    </w:pPr>
  </w:style>
  <w:style w:type="paragraph" w:customStyle="1" w:styleId="21">
    <w:name w:val="标准文件_三级项2"/>
    <w:basedOn w:val="afffff7"/>
    <w:qFormat/>
    <w:pPr>
      <w:numPr>
        <w:numId w:val="30"/>
      </w:numPr>
      <w:spacing w:line="300" w:lineRule="exact"/>
      <w:ind w:firstLineChars="0"/>
    </w:pPr>
    <w:rPr>
      <w:rFonts w:ascii="Times New Roman"/>
    </w:rPr>
  </w:style>
  <w:style w:type="paragraph" w:customStyle="1" w:styleId="20">
    <w:name w:val="标准文件_一级项2"/>
    <w:basedOn w:val="afffff7"/>
    <w:qFormat/>
    <w:pPr>
      <w:numPr>
        <w:numId w:val="31"/>
      </w:numPr>
      <w:spacing w:line="300" w:lineRule="exact"/>
      <w:ind w:firstLineChars="0"/>
    </w:pPr>
    <w:rPr>
      <w:rFonts w:ascii="Times New Roman"/>
    </w:rPr>
  </w:style>
  <w:style w:type="paragraph" w:customStyle="1" w:styleId="affffffffff">
    <w:name w:val="标准文件_提示"/>
    <w:basedOn w:val="afffff7"/>
    <w:next w:val="afffff7"/>
    <w:qFormat/>
    <w:pPr>
      <w:ind w:firstLine="420"/>
    </w:pPr>
    <w:rPr>
      <w:rFonts w:ascii="黑体" w:eastAsia="黑体"/>
    </w:rPr>
  </w:style>
  <w:style w:type="character" w:customStyle="1" w:styleId="affffffffff0">
    <w:name w:val="标准文件_来源"/>
    <w:basedOn w:val="afff6"/>
    <w:uiPriority w:val="1"/>
    <w:qFormat/>
    <w:rPr>
      <w:rFonts w:eastAsia="宋体"/>
      <w:sz w:val="21"/>
    </w:rPr>
  </w:style>
  <w:style w:type="paragraph" w:customStyle="1" w:styleId="affffffffff1">
    <w:name w:val="标准文件_图表说明"/>
    <w:qFormat/>
    <w:pPr>
      <w:spacing w:line="276" w:lineRule="auto"/>
      <w:ind w:firstLine="420"/>
    </w:pPr>
    <w:rPr>
      <w:rFonts w:ascii="宋体" w:hAnsi="宋体"/>
      <w:kern w:val="2"/>
      <w:sz w:val="18"/>
    </w:rPr>
  </w:style>
  <w:style w:type="paragraph" w:customStyle="1" w:styleId="affffffffff2">
    <w:name w:val="其他发布日期"/>
    <w:basedOn w:val="afffffff5"/>
    <w:pPr>
      <w:framePr w:w="3997" w:h="471" w:hRule="exact" w:hSpace="0" w:vSpace="181" w:wrap="around" w:vAnchor="page" w:hAnchor="page" w:x="1419" w:y="14097"/>
    </w:pPr>
  </w:style>
  <w:style w:type="paragraph" w:customStyle="1" w:styleId="affffffffff3">
    <w:name w:val="其他实施日期"/>
    <w:basedOn w:val="affffffffb"/>
    <w:pPr>
      <w:framePr w:w="3997" w:h="471" w:hRule="exact" w:vSpace="181" w:wrap="around" w:vAnchor="page" w:hAnchor="page" w:x="7089" w:y="14097"/>
    </w:pPr>
  </w:style>
  <w:style w:type="paragraph" w:customStyle="1" w:styleId="affffffffff4">
    <w:name w:val="标准文件_文件编号"/>
    <w:basedOn w:val="afffff7"/>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5">
    <w:name w:val="标准文件_替换文件编号"/>
    <w:basedOn w:val="affffffffff4"/>
    <w:qFormat/>
    <w:pPr>
      <w:framePr w:wrap="auto"/>
      <w:spacing w:before="57"/>
    </w:pPr>
    <w:rPr>
      <w:sz w:val="21"/>
    </w:rPr>
  </w:style>
  <w:style w:type="paragraph" w:customStyle="1" w:styleId="affffffffff6">
    <w:name w:val="标准文件_文件名称"/>
    <w:basedOn w:val="afffff7"/>
    <w:next w:val="afffff7"/>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7"/>
    <w:next w:val="afffff7"/>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7"/>
    <w:next w:val="afffff7"/>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7"/>
    <w:next w:val="afffff7"/>
    <w:qFormat/>
    <w:pPr>
      <w:numPr>
        <w:ilvl w:val="1"/>
        <w:numId w:val="8"/>
      </w:numPr>
      <w:spacing w:beforeLines="50" w:afterLines="50"/>
      <w:ind w:firstLineChars="0"/>
    </w:pPr>
    <w:rPr>
      <w:rFonts w:ascii="黑体" w:eastAsia="黑体"/>
    </w:rPr>
  </w:style>
  <w:style w:type="paragraph" w:customStyle="1" w:styleId="a8">
    <w:name w:val="标准文件_引言二级条标题"/>
    <w:basedOn w:val="afffff7"/>
    <w:next w:val="afffff7"/>
    <w:qFormat/>
    <w:pPr>
      <w:numPr>
        <w:ilvl w:val="2"/>
        <w:numId w:val="8"/>
      </w:numPr>
      <w:spacing w:beforeLines="50" w:afterLines="50"/>
      <w:ind w:firstLineChars="0"/>
    </w:pPr>
    <w:rPr>
      <w:rFonts w:ascii="黑体" w:eastAsia="黑体"/>
    </w:rPr>
  </w:style>
  <w:style w:type="paragraph" w:customStyle="1" w:styleId="a9">
    <w:name w:val="标准文件_引言三级条标题"/>
    <w:basedOn w:val="afffff7"/>
    <w:next w:val="afffff7"/>
    <w:qFormat/>
    <w:pPr>
      <w:numPr>
        <w:ilvl w:val="3"/>
        <w:numId w:val="8"/>
      </w:numPr>
      <w:spacing w:beforeLines="50" w:afterLines="50"/>
      <w:ind w:firstLineChars="0"/>
    </w:pPr>
    <w:rPr>
      <w:rFonts w:ascii="黑体" w:eastAsia="黑体"/>
    </w:rPr>
  </w:style>
  <w:style w:type="paragraph" w:customStyle="1" w:styleId="aa">
    <w:name w:val="标准文件_引言四级条标题"/>
    <w:basedOn w:val="afffff7"/>
    <w:next w:val="afffff7"/>
    <w:qFormat/>
    <w:pPr>
      <w:numPr>
        <w:ilvl w:val="4"/>
        <w:numId w:val="8"/>
      </w:numPr>
      <w:spacing w:beforeLines="50" w:afterLines="50"/>
      <w:ind w:firstLineChars="0"/>
    </w:pPr>
    <w:rPr>
      <w:rFonts w:ascii="黑体" w:eastAsia="黑体"/>
    </w:rPr>
  </w:style>
  <w:style w:type="paragraph" w:customStyle="1" w:styleId="ab">
    <w:name w:val="标准文件_引言五级条标题"/>
    <w:basedOn w:val="afffff7"/>
    <w:next w:val="afffff7"/>
    <w:qFormat/>
    <w:pPr>
      <w:numPr>
        <w:ilvl w:val="5"/>
        <w:numId w:val="8"/>
      </w:numPr>
      <w:spacing w:beforeLines="50" w:afterLines="50"/>
      <w:ind w:firstLineChars="0"/>
    </w:pPr>
    <w:rPr>
      <w:rFonts w:ascii="黑体" w:eastAsia="黑体"/>
    </w:rPr>
  </w:style>
  <w:style w:type="paragraph" w:customStyle="1" w:styleId="affffffffff7">
    <w:name w:val="标准文件_注后"/>
    <w:basedOn w:val="afffff7"/>
    <w:qFormat/>
    <w:pPr>
      <w:ind w:left="811" w:firstLineChars="0" w:firstLine="0"/>
    </w:pPr>
    <w:rPr>
      <w:sz w:val="18"/>
    </w:rPr>
  </w:style>
  <w:style w:type="paragraph" w:customStyle="1" w:styleId="X">
    <w:name w:val="标准文件_注X后"/>
    <w:basedOn w:val="afffff7"/>
    <w:qFormat/>
    <w:pPr>
      <w:ind w:left="811" w:firstLineChars="0" w:firstLine="0"/>
    </w:pPr>
    <w:rPr>
      <w:sz w:val="18"/>
    </w:rPr>
  </w:style>
  <w:style w:type="paragraph" w:customStyle="1" w:styleId="affffffffff8">
    <w:name w:val="标准文件_示例后"/>
    <w:basedOn w:val="afffff7"/>
    <w:qFormat/>
    <w:pPr>
      <w:ind w:left="964" w:firstLineChars="0" w:firstLine="0"/>
    </w:pPr>
    <w:rPr>
      <w:sz w:val="18"/>
    </w:rPr>
  </w:style>
  <w:style w:type="paragraph" w:customStyle="1" w:styleId="X0">
    <w:name w:val="标准文件_示例X后"/>
    <w:basedOn w:val="afffff7"/>
    <w:link w:val="X1"/>
    <w:qFormat/>
    <w:pPr>
      <w:ind w:left="1049" w:firstLineChars="0" w:firstLine="0"/>
    </w:pPr>
    <w:rPr>
      <w:sz w:val="18"/>
    </w:rPr>
  </w:style>
  <w:style w:type="character" w:customStyle="1" w:styleId="X1">
    <w:name w:val="标准文件_示例X后 字符"/>
    <w:basedOn w:val="Char"/>
    <w:link w:val="X0"/>
    <w:rPr>
      <w:rFonts w:ascii="宋体" w:hAnsi="Times New Roman"/>
      <w:sz w:val="18"/>
    </w:rPr>
  </w:style>
  <w:style w:type="paragraph" w:customStyle="1" w:styleId="affffffffff9">
    <w:name w:val="标准文件_索引项"/>
    <w:basedOn w:val="afffff7"/>
    <w:next w:val="afffff7"/>
    <w:qFormat/>
    <w:pPr>
      <w:tabs>
        <w:tab w:val="right" w:leader="dot" w:pos="9356"/>
      </w:tabs>
      <w:ind w:left="210" w:firstLineChars="0" w:hanging="210"/>
      <w:jc w:val="left"/>
    </w:pPr>
  </w:style>
  <w:style w:type="paragraph" w:customStyle="1" w:styleId="affffffffffa">
    <w:name w:val="标准文件_附录一级无标题"/>
    <w:basedOn w:val="aff4"/>
    <w:qFormat/>
    <w:pPr>
      <w:spacing w:beforeLines="0" w:afterLines="0" w:line="276" w:lineRule="auto"/>
      <w:outlineLvl w:val="9"/>
    </w:pPr>
    <w:rPr>
      <w:rFonts w:ascii="宋体" w:eastAsia="宋体"/>
    </w:rPr>
  </w:style>
  <w:style w:type="paragraph" w:customStyle="1" w:styleId="affffffffffb">
    <w:name w:val="标准文件_附录二级无标题"/>
    <w:basedOn w:val="aff5"/>
    <w:pPr>
      <w:spacing w:beforeLines="0" w:afterLines="0" w:line="276" w:lineRule="auto"/>
      <w:outlineLvl w:val="9"/>
    </w:pPr>
    <w:rPr>
      <w:rFonts w:ascii="宋体" w:eastAsia="宋体"/>
    </w:rPr>
  </w:style>
  <w:style w:type="paragraph" w:customStyle="1" w:styleId="affffffffffc">
    <w:name w:val="标准文件_附录三级无标题"/>
    <w:basedOn w:val="aff6"/>
    <w:qFormat/>
    <w:pPr>
      <w:spacing w:beforeLines="0" w:afterLines="0" w:line="276" w:lineRule="auto"/>
      <w:outlineLvl w:val="9"/>
    </w:pPr>
    <w:rPr>
      <w:rFonts w:ascii="宋体" w:eastAsia="宋体"/>
    </w:rPr>
  </w:style>
  <w:style w:type="paragraph" w:customStyle="1" w:styleId="affffffffffd">
    <w:name w:val="标准文件_附录四级无标题"/>
    <w:basedOn w:val="aff7"/>
    <w:qFormat/>
    <w:pPr>
      <w:spacing w:beforeLines="0" w:afterLines="0" w:line="276" w:lineRule="auto"/>
      <w:outlineLvl w:val="9"/>
    </w:pPr>
    <w:rPr>
      <w:rFonts w:ascii="宋体" w:eastAsia="宋体"/>
    </w:rPr>
  </w:style>
  <w:style w:type="paragraph" w:customStyle="1" w:styleId="affffffffffe">
    <w:name w:val="标准文件_附录五级无标题"/>
    <w:basedOn w:val="aff8"/>
    <w:qFormat/>
    <w:pPr>
      <w:spacing w:beforeLines="0" w:afterLines="0" w:line="276" w:lineRule="auto"/>
      <w:outlineLvl w:val="9"/>
    </w:pPr>
    <w:rPr>
      <w:rFonts w:ascii="宋体" w:eastAsia="宋体"/>
    </w:rPr>
  </w:style>
  <w:style w:type="paragraph" w:customStyle="1" w:styleId="afffffffffff">
    <w:name w:val="标准文件_引言一级无标题"/>
    <w:basedOn w:val="a7"/>
    <w:next w:val="afffff7"/>
    <w:qFormat/>
    <w:pPr>
      <w:spacing w:beforeLines="0" w:afterLines="0" w:line="276" w:lineRule="auto"/>
    </w:pPr>
    <w:rPr>
      <w:rFonts w:ascii="宋体" w:eastAsia="宋体"/>
    </w:rPr>
  </w:style>
  <w:style w:type="paragraph" w:customStyle="1" w:styleId="afffffffffff0">
    <w:name w:val="标准文件_引言二级无标题"/>
    <w:basedOn w:val="a8"/>
    <w:next w:val="afffff7"/>
    <w:qFormat/>
    <w:pPr>
      <w:spacing w:beforeLines="0" w:afterLines="0" w:line="276" w:lineRule="auto"/>
    </w:pPr>
    <w:rPr>
      <w:rFonts w:ascii="宋体" w:eastAsia="宋体"/>
    </w:rPr>
  </w:style>
  <w:style w:type="paragraph" w:customStyle="1" w:styleId="afffffffffff1">
    <w:name w:val="标准文件_引言三级无标题"/>
    <w:basedOn w:val="a9"/>
    <w:qFormat/>
    <w:pPr>
      <w:spacing w:beforeLines="0" w:afterLines="0" w:line="276" w:lineRule="auto"/>
    </w:pPr>
    <w:rPr>
      <w:rFonts w:ascii="宋体" w:eastAsia="宋体"/>
    </w:rPr>
  </w:style>
  <w:style w:type="paragraph" w:customStyle="1" w:styleId="afffffffffff2">
    <w:name w:val="标准文件_引言四级无标题"/>
    <w:basedOn w:val="aa"/>
    <w:next w:val="afffff7"/>
    <w:qFormat/>
    <w:pPr>
      <w:spacing w:beforeLines="0" w:afterLines="0" w:line="276" w:lineRule="auto"/>
    </w:pPr>
    <w:rPr>
      <w:rFonts w:ascii="宋体" w:eastAsia="宋体"/>
    </w:rPr>
  </w:style>
  <w:style w:type="paragraph" w:customStyle="1" w:styleId="afffffffffff3">
    <w:name w:val="标准文件_引言五级无标题"/>
    <w:basedOn w:val="ab"/>
    <w:next w:val="afffff7"/>
    <w:qFormat/>
    <w:pPr>
      <w:spacing w:beforeLines="0" w:afterLines="0" w:line="276" w:lineRule="auto"/>
    </w:pPr>
    <w:rPr>
      <w:rFonts w:ascii="宋体" w:eastAsia="宋体"/>
    </w:rPr>
  </w:style>
  <w:style w:type="paragraph" w:customStyle="1" w:styleId="afffffffffff4">
    <w:name w:val="标准文件_索引标题"/>
    <w:basedOn w:val="afffffe"/>
    <w:next w:val="afffff7"/>
    <w:qFormat/>
    <w:rPr>
      <w:rFonts w:hAnsi="黑体"/>
    </w:rPr>
  </w:style>
  <w:style w:type="paragraph" w:customStyle="1" w:styleId="afffffffffff5">
    <w:name w:val="标准文件_脚注内容"/>
    <w:basedOn w:val="afffff7"/>
    <w:qFormat/>
    <w:pPr>
      <w:ind w:leftChars="200" w:left="400" w:hangingChars="200" w:hanging="200"/>
    </w:pPr>
    <w:rPr>
      <w:sz w:val="15"/>
    </w:rPr>
  </w:style>
  <w:style w:type="paragraph" w:customStyle="1" w:styleId="afffffffffff6">
    <w:name w:val="标准文件_术语条一"/>
    <w:basedOn w:val="afffffffff0"/>
    <w:next w:val="afffff7"/>
    <w:qFormat/>
  </w:style>
  <w:style w:type="paragraph" w:customStyle="1" w:styleId="afffffffffff7">
    <w:name w:val="标准文件_术语条二"/>
    <w:basedOn w:val="afffffffff3"/>
    <w:next w:val="afffff7"/>
    <w:qFormat/>
  </w:style>
  <w:style w:type="paragraph" w:customStyle="1" w:styleId="afffffffffff8">
    <w:name w:val="标准文件_术语条三"/>
    <w:basedOn w:val="afffffffff2"/>
    <w:next w:val="afffff7"/>
    <w:qFormat/>
  </w:style>
  <w:style w:type="paragraph" w:customStyle="1" w:styleId="afffffffffff9">
    <w:name w:val="标准文件_术语条四"/>
    <w:basedOn w:val="afffffffff5"/>
    <w:next w:val="afffff7"/>
    <w:qFormat/>
  </w:style>
  <w:style w:type="paragraph" w:customStyle="1" w:styleId="afffffffffffa">
    <w:name w:val="标准文件_术语条五"/>
    <w:basedOn w:val="afffffffff1"/>
    <w:next w:val="afffff7"/>
    <w:qFormat/>
  </w:style>
  <w:style w:type="paragraph" w:customStyle="1" w:styleId="Default">
    <w:name w:val="Default"/>
    <w:pPr>
      <w:widowControl w:val="0"/>
      <w:autoSpaceDE w:val="0"/>
      <w:autoSpaceDN w:val="0"/>
      <w:adjustRightInd w:val="0"/>
    </w:pPr>
    <w:rPr>
      <w:rFonts w:ascii="宋体" w:cs="宋体"/>
      <w:color w:val="000000"/>
      <w:sz w:val="24"/>
      <w:szCs w:val="24"/>
    </w:rPr>
  </w:style>
  <w:style w:type="character" w:customStyle="1" w:styleId="afffffffffffb">
    <w:name w:val="发布"/>
    <w:basedOn w:val="afff6"/>
    <w:rPr>
      <w:rFonts w:ascii="黑体" w:eastAsia="黑体"/>
      <w:spacing w:val="85"/>
      <w:w w:val="100"/>
      <w:position w:val="3"/>
      <w:sz w:val="28"/>
      <w:szCs w:val="28"/>
    </w:rPr>
  </w:style>
  <w:style w:type="character" w:customStyle="1" w:styleId="afffb">
    <w:name w:val="文档结构图 字符"/>
    <w:basedOn w:val="afff6"/>
    <w:link w:val="afffa"/>
    <w:uiPriority w:val="99"/>
    <w:semiHidden/>
    <w:rPr>
      <w:rFonts w:ascii="宋体"/>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glossaryDocument" Target="glossary/document.xml"/><Relationship Id="rId3" Type="http://schemas.openxmlformats.org/officeDocument/2006/relationships/customXml" Target="../customXml/item2.xml"/><Relationship Id="rId21" Type="http://schemas.openxmlformats.org/officeDocument/2006/relationships/header" Target="header5.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eader" Target="header3.xml"/><Relationship Id="rId20" Type="http://schemas.openxmlformats.org/officeDocument/2006/relationships/image" Target="media/image3.jpeg"/><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footer" Target="footer6.xml"/><Relationship Id="rId5" Type="http://schemas.openxmlformats.org/officeDocument/2006/relationships/styles" Target="styles.xml"/><Relationship Id="rId15" Type="http://schemas.openxmlformats.org/officeDocument/2006/relationships/footer" Target="footer2.xml"/><Relationship Id="rId23" Type="http://schemas.openxmlformats.org/officeDocument/2006/relationships/footer" Target="footer5.xml"/><Relationship Id="rId10" Type="http://schemas.openxmlformats.org/officeDocument/2006/relationships/image" Target="media/image1.png"/><Relationship Id="rId19" Type="http://schemas.openxmlformats.org/officeDocument/2006/relationships/footer" Target="footer4.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329A6E170FB4C64BEB31A9308536D6C"/>
        <w:category>
          <w:name w:val="常规"/>
          <w:gallery w:val="placeholder"/>
        </w:category>
        <w:types>
          <w:type w:val="bbPlcHdr"/>
        </w:types>
        <w:behaviors>
          <w:behavior w:val="content"/>
        </w:behaviors>
        <w:guid w:val="{B805C5FA-85CF-4725-898A-8A20EF9B01E9}"/>
      </w:docPartPr>
      <w:docPartBody>
        <w:p w:rsidR="00533F3A" w:rsidRDefault="00182820">
          <w:pPr>
            <w:pStyle w:val="E329A6E170FB4C64BEB31A9308536D6C"/>
          </w:pPr>
          <w:r>
            <w:rPr>
              <w:rStyle w:val="a3"/>
              <w:rFonts w:hint="eastAsia"/>
            </w:rPr>
            <w:t>单击或点击此处输入文字。</w:t>
          </w:r>
        </w:p>
      </w:docPartBody>
    </w:docPart>
    <w:docPart>
      <w:docPartPr>
        <w:name w:val="E499E816310948A880A5D883DB14BD20"/>
        <w:category>
          <w:name w:val="常规"/>
          <w:gallery w:val="placeholder"/>
        </w:category>
        <w:types>
          <w:type w:val="bbPlcHdr"/>
        </w:types>
        <w:behaviors>
          <w:behavior w:val="content"/>
        </w:behaviors>
        <w:guid w:val="{3D559A91-6CB9-4717-99FE-02E5A926087B}"/>
      </w:docPartPr>
      <w:docPartBody>
        <w:p w:rsidR="00533F3A" w:rsidRDefault="00182820">
          <w:pPr>
            <w:pStyle w:val="E499E816310948A880A5D883DB14BD20"/>
          </w:pPr>
          <w:r>
            <w:rPr>
              <w:rStyle w:val="a3"/>
              <w:rFonts w:hint="eastAsia"/>
            </w:rPr>
            <w:t>选择一项。</w:t>
          </w:r>
        </w:p>
      </w:docPartBody>
    </w:docPart>
    <w:docPart>
      <w:docPartPr>
        <w:name w:val="3F46D46E096649E6B34D311F17730254"/>
        <w:category>
          <w:name w:val="常规"/>
          <w:gallery w:val="placeholder"/>
        </w:category>
        <w:types>
          <w:type w:val="bbPlcHdr"/>
        </w:types>
        <w:behaviors>
          <w:behavior w:val="content"/>
        </w:behaviors>
        <w:guid w:val="{03D036DE-2DF9-4C30-A410-1000C50B22E4}"/>
      </w:docPartPr>
      <w:docPartBody>
        <w:p w:rsidR="00533F3A" w:rsidRDefault="00182820">
          <w:pPr>
            <w:pStyle w:val="3F46D46E096649E6B34D311F17730254"/>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0C75E1"/>
    <w:rsid w:val="00074137"/>
    <w:rsid w:val="000827A2"/>
    <w:rsid w:val="00086EAB"/>
    <w:rsid w:val="000C75E1"/>
    <w:rsid w:val="0010406D"/>
    <w:rsid w:val="00182820"/>
    <w:rsid w:val="00321BDA"/>
    <w:rsid w:val="00533F3A"/>
    <w:rsid w:val="005556C6"/>
    <w:rsid w:val="007B0D7A"/>
    <w:rsid w:val="008B4540"/>
    <w:rsid w:val="008E48AF"/>
    <w:rsid w:val="00900CBD"/>
    <w:rsid w:val="00917F36"/>
    <w:rsid w:val="0093504D"/>
    <w:rsid w:val="00AA7A94"/>
    <w:rsid w:val="00AB09E0"/>
    <w:rsid w:val="00B35210"/>
    <w:rsid w:val="00BB1F52"/>
    <w:rsid w:val="00E21FC8"/>
    <w:rsid w:val="00E3353A"/>
    <w:rsid w:val="00E4433B"/>
    <w:rsid w:val="00E6482F"/>
    <w:rsid w:val="00F203D3"/>
    <w:rsid w:val="00F55B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E329A6E170FB4C64BEB31A9308536D6C">
    <w:name w:val="E329A6E170FB4C64BEB31A9308536D6C"/>
    <w:pPr>
      <w:widowControl w:val="0"/>
      <w:jc w:val="both"/>
    </w:pPr>
    <w:rPr>
      <w:kern w:val="2"/>
      <w:sz w:val="21"/>
      <w:szCs w:val="22"/>
    </w:rPr>
  </w:style>
  <w:style w:type="paragraph" w:customStyle="1" w:styleId="E499E816310948A880A5D883DB14BD20">
    <w:name w:val="E499E816310948A880A5D883DB14BD20"/>
    <w:pPr>
      <w:widowControl w:val="0"/>
      <w:jc w:val="both"/>
    </w:pPr>
    <w:rPr>
      <w:kern w:val="2"/>
      <w:sz w:val="21"/>
      <w:szCs w:val="22"/>
    </w:rPr>
  </w:style>
  <w:style w:type="paragraph" w:customStyle="1" w:styleId="3F46D46E096649E6B34D311F17730254">
    <w:name w:val="3F46D46E096649E6B34D311F17730254"/>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51"/>
    <customShpInfo spid="_x0000_s2050"/>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1305B28-B1E3-4644-BB95-8308DD57E0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454</TotalTime>
  <Pages>7</Pages>
  <Words>421</Words>
  <Characters>2406</Characters>
  <Application>Microsoft Office Word</Application>
  <DocSecurity>0</DocSecurity>
  <Lines>20</Lines>
  <Paragraphs>5</Paragraphs>
  <ScaleCrop>false</ScaleCrop>
  <Company>PCMI</Company>
  <LinksUpToDate>false</LinksUpToDate>
  <CharactersWithSpaces>2822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Administrator</dc:creator>
  <dc:description>&lt;config cover="true" show_menu="true" version="1.0.0" doctype="SDKXY"&gt;_x000d_
&lt;/config&gt;</dc:description>
  <cp:lastModifiedBy>Administrator</cp:lastModifiedBy>
  <cp:revision>47</cp:revision>
  <cp:lastPrinted>2021-02-02T08:22:00Z</cp:lastPrinted>
  <dcterms:created xsi:type="dcterms:W3CDTF">2022-06-09T02:09:00Z</dcterms:created>
  <dcterms:modified xsi:type="dcterms:W3CDTF">2022-09-28T00:34:00Z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2052-11.1.0.11830</vt:lpwstr>
  </property>
  <property fmtid="{D5CDD505-2E9C-101B-9397-08002B2CF9AE}" pid="16" name="ICV">
    <vt:lpwstr>1A7BCA83D86A49E98097D4DC48E77430</vt:lpwstr>
  </property>
</Properties>
</file>