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05B15" w14:paraId="6AB714DC" w14:textId="77777777">
        <w:tc>
          <w:tcPr>
            <w:tcW w:w="509" w:type="dxa"/>
          </w:tcPr>
          <w:p w14:paraId="0B214BD7" w14:textId="77777777" w:rsidR="00305B15" w:rsidRDefault="00BC57FC">
            <w:pPr>
              <w:pStyle w:val="affff8"/>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p>
        </w:tc>
        <w:tc>
          <w:tcPr>
            <w:tcW w:w="8855" w:type="dxa"/>
          </w:tcPr>
          <w:p w14:paraId="17672304" w14:textId="77777777" w:rsidR="00305B15" w:rsidRDefault="00BC57FC">
            <w:pPr>
              <w:pStyle w:val="affff8"/>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65.020.20</w:t>
            </w:r>
            <w:r>
              <w:rPr>
                <w:rFonts w:ascii="黑体" w:eastAsia="黑体" w:hAnsi="黑体"/>
                <w:sz w:val="21"/>
                <w:szCs w:val="21"/>
              </w:rPr>
              <w:fldChar w:fldCharType="end"/>
            </w:r>
            <w:bookmarkEnd w:id="0"/>
          </w:p>
        </w:tc>
      </w:tr>
      <w:tr w:rsidR="00305B15" w14:paraId="13B87133" w14:textId="77777777">
        <w:tc>
          <w:tcPr>
            <w:tcW w:w="509" w:type="dxa"/>
          </w:tcPr>
          <w:p w14:paraId="0CA835E9" w14:textId="77777777" w:rsidR="00305B15" w:rsidRDefault="00BC57FC">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p>
        </w:tc>
        <w:tc>
          <w:tcPr>
            <w:tcW w:w="8855" w:type="dxa"/>
          </w:tcPr>
          <w:tbl>
            <w:tblPr>
              <w:tblStyle w:val="afffff"/>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05B15" w14:paraId="355B0D13" w14:textId="77777777">
              <w:trPr>
                <w:trHeight w:hRule="exact" w:val="1021"/>
              </w:trPr>
              <w:tc>
                <w:tcPr>
                  <w:tcW w:w="9242" w:type="dxa"/>
                  <w:vAlign w:val="center"/>
                </w:tcPr>
                <w:p w14:paraId="2C28D408" w14:textId="77777777" w:rsidR="00305B15" w:rsidRDefault="00BC57FC" w:rsidP="00E94DAB">
                  <w:pPr>
                    <w:pStyle w:val="afffff7"/>
                    <w:framePr w:w="0" w:hRule="auto" w:wrap="auto" w:hAnchor="text" w:xAlign="left" w:yAlign="inline" w:anchorLock="0"/>
                    <w:ind w:left="420" w:right="624"/>
                    <w:rPr>
                      <w:rFonts w:ascii="宋体" w:hAnsi="宋体"/>
                      <w:sz w:val="28"/>
                      <w:szCs w:val="28"/>
                    </w:rPr>
                  </w:pPr>
                  <w:r>
                    <w:rPr>
                      <w:noProof/>
                    </w:rPr>
                    <w:drawing>
                      <wp:inline distT="0" distB="0" distL="0" distR="0" wp14:anchorId="3B86714A" wp14:editId="2FB4EFA3">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B5A0C31" wp14:editId="589294AF">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01116766" w14:textId="77777777" w:rsidR="00305B15" w:rsidRDefault="00BC57FC">
            <w:pPr>
              <w:pStyle w:val="affff8"/>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34</w:t>
            </w:r>
            <w:r>
              <w:rPr>
                <w:rFonts w:ascii="黑体" w:eastAsia="黑体" w:hAnsi="黑体"/>
                <w:sz w:val="21"/>
                <w:szCs w:val="21"/>
              </w:rPr>
              <w:fldChar w:fldCharType="end"/>
            </w:r>
            <w:bookmarkEnd w:id="2"/>
          </w:p>
        </w:tc>
      </w:tr>
    </w:tbl>
    <w:bookmarkStart w:id="3" w:name="_Hlk26473981"/>
    <w:p w14:paraId="25DB6D66" w14:textId="77777777" w:rsidR="00305B15" w:rsidRDefault="00BC57FC">
      <w:pPr>
        <w:pStyle w:val="afffff8"/>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6E00A60D" w14:textId="77777777" w:rsidR="00305B15" w:rsidRDefault="00BC57FC">
      <w:pPr>
        <w:pStyle w:val="affffffffffa"/>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rPr>
          <w:rFonts w:hint="eastAsia"/>
        </w:rP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29EF2790" w14:textId="77777777" w:rsidR="00305B15" w:rsidRDefault="00BC57FC">
      <w:pPr>
        <w:pStyle w:val="affffffffffb"/>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56CD91A8" w14:textId="77777777" w:rsidR="00305B15" w:rsidRDefault="00BC57FC">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0A5ED219" wp14:editId="72AEB85C">
                <wp:simplePos x="0" y="0"/>
                <wp:positionH relativeFrom="page">
                  <wp:posOffset>900430</wp:posOffset>
                </wp:positionH>
                <wp:positionV relativeFrom="page">
                  <wp:posOffset>2699385</wp:posOffset>
                </wp:positionV>
                <wp:extent cx="6120130" cy="0"/>
                <wp:effectExtent l="0" t="0" r="1397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9pt;margin-top:212.55pt;height:0pt;width:481.9pt;mso-position-horizontal-relative:page;mso-position-vertical-relative:page;z-index:251659264;mso-width-relative:page;mso-height-relative:page;" filled="f" stroked="t" coordsize="21600,21600" o:allowoverlap="f" o:gfxdata="UEsDBAoAAAAAAIdO4kAAAAAAAAAAAAAAAAAEAAAAZHJzL1BLAwQUAAAACACHTuJAU3idItcAAAAM&#10;AQAADwAAAGRycy9kb3ducmV2LnhtbE2PzU7DMBCE70i8g7VIXKrWdmirKsTpAciNCy2I6zZekoh4&#10;ncbuDzw9roQEx9kZzXxbrM+uF0caQ+fZgJ4pEMS1tx03Bl631XQFIkRki71nMvBFAdbl9VWBufUn&#10;fqHjJjYilXDI0UAb45BLGeqWHIaZH4iT9+FHhzHJsZF2xFMqd73MlFpKhx2nhRYHemip/twcnIFQ&#10;vdG++p7UE/V+13jK9o/PT2jM7Y1W9yAineNfGC74CR3KxLTzB7ZB9EnPdUKPBubZQoO4JLRaLEHs&#10;fk+yLOT/J8ofUEsDBBQAAAAIAIdO4kDh++MY5QEAAKwDAAAOAAAAZHJzL2Uyb0RvYy54bWytU81u&#10;EzEQviPxDpbvZJNULbDKpodE5VIgUssDOF5v1sL2WB4nu3kJXgCJG5w4cu/bUB6DsTcJpVx6YA+W&#10;PT/fzPfN7Oyyt4btVEANruKT0Zgz5STU2m0q/uH26sUrzjAKVwsDTlV8r5Bfzp8/m3W+VFNowdQq&#10;MAJxWHa+4m2MviwKlK2yAkfglSNnA8GKSM+wKeogOkK3ppiOxxdFB6H2AaRCJOtycPIDYngKIDSN&#10;lmoJcmuViwNqUEZEooSt9sjnudumUTK+bxpUkZmKE9OYTypC93U6i/lMlJsgfKvloQXxlBYecbJC&#10;Oyp6glqKKNg26H+grJYBEJo4kmCLgUhWhFhMxo+0uWmFV5kLSY3+JDr+P1j5brcKTNcVf3nGmROW&#10;Jn7/+cfPT19/3X2h8/77N0YekqnzWFL0wq1CIip7d+OvQX5E5mDRCrdRud3bvSeIScoo/kpJD/RU&#10;bN29hZpixDZC1qxvgk2QpAbr82j2p9GoPjJJxosJ6XNGU5NHXyHKY6IPGN8osCxdKm60S6qJUuyu&#10;MaZGRHkMSWYHV9qYPHnjWFfx1+fT85yAYHSdnCkMw2a9MIHtRNqd/GVW5HkYFmDr6qGIcQfSieeg&#10;2Brq/SocxaAh5m4OC5e25OE7Z//5ye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FN4nSLXAAAA&#10;DAEAAA8AAAAAAAAAAQAgAAAAIgAAAGRycy9kb3ducmV2LnhtbFBLAQIUABQAAAAIAIdO4kDh++MY&#10;5QEAAKwDAAAOAAAAAAAAAAEAIAAAACYBAABkcnMvZTJvRG9jLnhtbFBLBQYAAAAABgAGAFkBAAB9&#10;BQAAAAA=&#10;">
                <v:fill on="f" focussize="0,0"/>
                <v:stroke color="#000000" joinstyle="round"/>
                <v:imagedata o:title=""/>
                <o:lock v:ext="edit" aspectratio="f"/>
              </v:line>
            </w:pict>
          </mc:Fallback>
        </mc:AlternateContent>
      </w:r>
    </w:p>
    <w:p w14:paraId="2759CBC6" w14:textId="77777777" w:rsidR="00305B15" w:rsidRDefault="00305B15">
      <w:pPr>
        <w:pStyle w:val="afffff8"/>
        <w:framePr w:w="9639" w:h="6976" w:hRule="exact" w:hSpace="0" w:vSpace="0" w:wrap="around" w:hAnchor="page" w:y="6408"/>
        <w:jc w:val="center"/>
        <w:rPr>
          <w:rFonts w:ascii="黑体" w:eastAsia="黑体" w:hAnsi="黑体"/>
          <w:b w:val="0"/>
          <w:bCs w:val="0"/>
          <w:w w:val="100"/>
        </w:rPr>
      </w:pPr>
    </w:p>
    <w:p w14:paraId="6D2D5D15" w14:textId="1F1FB027" w:rsidR="00305B15" w:rsidRDefault="00BC57FC">
      <w:pPr>
        <w:pStyle w:val="affffffffffc"/>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A6C8F">
        <w:t>设施蔬菜（瓜菜类）主要病虫害绿色防控技术规程</w:t>
      </w:r>
      <w:r>
        <w:fldChar w:fldCharType="end"/>
      </w:r>
      <w:bookmarkEnd w:id="9"/>
    </w:p>
    <w:p w14:paraId="0058E7A4" w14:textId="77777777" w:rsidR="00305B15" w:rsidRDefault="00305B15">
      <w:pPr>
        <w:framePr w:w="9639" w:h="6974" w:hRule="exact" w:wrap="around" w:vAnchor="page" w:hAnchor="page" w:x="1419" w:y="6408" w:anchorLock="1"/>
        <w:ind w:left="-1418"/>
      </w:pPr>
    </w:p>
    <w:p w14:paraId="6DBB3F8A" w14:textId="77777777" w:rsidR="00305B15" w:rsidRDefault="00BC57FC">
      <w:pPr>
        <w:pStyle w:val="affffffff0"/>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Technical code of practice for green control of plant diseases and insect pests on </w:t>
      </w:r>
      <w:r>
        <w:rPr>
          <w:rFonts w:ascii="黑体" w:eastAsia="黑体" w:hAnsi="黑体"/>
          <w:szCs w:val="28"/>
        </w:rPr>
        <w:t>facilities vegetables (melons and vegetables)</w:t>
      </w:r>
      <w:r>
        <w:rPr>
          <w:rFonts w:ascii="黑体" w:eastAsia="黑体" w:hAnsi="黑体"/>
          <w:szCs w:val="28"/>
        </w:rPr>
        <w:fldChar w:fldCharType="end"/>
      </w:r>
      <w:bookmarkEnd w:id="10"/>
    </w:p>
    <w:p w14:paraId="43817D7B" w14:textId="77777777" w:rsidR="00305B15" w:rsidRDefault="00305B15">
      <w:pPr>
        <w:framePr w:w="9639" w:h="6974" w:hRule="exact" w:wrap="around" w:vAnchor="page" w:hAnchor="page" w:x="1419" w:y="6408" w:anchorLock="1"/>
        <w:spacing w:line="760" w:lineRule="exact"/>
        <w:ind w:left="-1418"/>
      </w:pPr>
    </w:p>
    <w:p w14:paraId="59B7B292" w14:textId="77777777" w:rsidR="00305B15" w:rsidRDefault="00305B15">
      <w:pPr>
        <w:pStyle w:val="affffffff0"/>
        <w:framePr w:w="9639" w:h="6974" w:hRule="exact" w:wrap="around" w:vAnchor="page" w:hAnchor="page" w:x="1419" w:y="6408" w:anchorLock="1"/>
        <w:textAlignment w:val="bottom"/>
        <w:rPr>
          <w:rFonts w:eastAsia="黑体"/>
          <w:szCs w:val="28"/>
        </w:rPr>
      </w:pPr>
    </w:p>
    <w:p w14:paraId="774A718A" w14:textId="6C1DADB9" w:rsidR="00305B15" w:rsidRDefault="00BC57FC">
      <w:pPr>
        <w:pStyle w:val="affffffff0"/>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D126B8">
        <w:rPr>
          <w:sz w:val="24"/>
          <w:szCs w:val="28"/>
        </w:rPr>
      </w:r>
      <w:r w:rsidR="00D126B8">
        <w:rPr>
          <w:sz w:val="24"/>
          <w:szCs w:val="28"/>
        </w:rPr>
        <w:fldChar w:fldCharType="separate"/>
      </w:r>
      <w:r>
        <w:rPr>
          <w:sz w:val="24"/>
          <w:szCs w:val="28"/>
        </w:rPr>
        <w:fldChar w:fldCharType="end"/>
      </w:r>
      <w:bookmarkEnd w:id="11"/>
    </w:p>
    <w:p w14:paraId="4E02AF30" w14:textId="77777777" w:rsidR="009C232C" w:rsidRDefault="009C232C" w:rsidP="009C232C">
      <w:pPr>
        <w:pStyle w:val="affffffff0"/>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sidR="00D126B8">
        <w:rPr>
          <w:b/>
          <w:sz w:val="21"/>
          <w:szCs w:val="28"/>
        </w:rPr>
      </w:r>
      <w:r w:rsidR="00D126B8">
        <w:rPr>
          <w:b/>
          <w:sz w:val="21"/>
          <w:szCs w:val="28"/>
        </w:rPr>
        <w:fldChar w:fldCharType="separate"/>
      </w:r>
      <w:r>
        <w:rPr>
          <w:b/>
          <w:sz w:val="21"/>
          <w:szCs w:val="28"/>
        </w:rPr>
        <w:fldChar w:fldCharType="end"/>
      </w:r>
      <w:bookmarkEnd w:id="12"/>
    </w:p>
    <w:p w14:paraId="7DF2A78D" w14:textId="622F5CA9" w:rsidR="00305B15" w:rsidRDefault="00305B15">
      <w:pPr>
        <w:pStyle w:val="affffffff0"/>
        <w:framePr w:w="9639" w:h="6974" w:hRule="exact" w:wrap="around" w:vAnchor="page" w:hAnchor="page" w:x="1419" w:y="6408" w:anchorLock="1"/>
        <w:spacing w:before="180" w:line="240" w:lineRule="atLeast"/>
        <w:textAlignment w:val="bottom"/>
        <w:rPr>
          <w:sz w:val="21"/>
          <w:szCs w:val="28"/>
        </w:rPr>
      </w:pPr>
    </w:p>
    <w:p w14:paraId="6112C621" w14:textId="6A85E44B" w:rsidR="00305B15" w:rsidRDefault="00BC57FC">
      <w:pPr>
        <w:pStyle w:val="affffffffff8"/>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sidR="009C232C">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14:paraId="2847CE36" w14:textId="77777777" w:rsidR="00305B15" w:rsidRDefault="00BC57FC">
      <w:pPr>
        <w:pStyle w:val="affffffffff9"/>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14:paraId="65BEA882" w14:textId="77777777" w:rsidR="00305B15" w:rsidRDefault="00BC57FC">
      <w:pPr>
        <w:pStyle w:val="afffffffff0"/>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广西标准化协会</w:t>
      </w:r>
      <w:r>
        <w:rPr>
          <w:rFonts w:hAnsi="黑体"/>
          <w:w w:val="100"/>
          <w:sz w:val="28"/>
        </w:rPr>
        <w:fldChar w:fldCharType="end"/>
      </w:r>
      <w:bookmarkEnd w:id="19"/>
      <w:r>
        <w:rPr>
          <w:rFonts w:ascii="Times New Roman"/>
          <w:w w:val="100"/>
          <w:sz w:val="28"/>
        </w:rPr>
        <w:t>  </w:t>
      </w:r>
      <w:r>
        <w:rPr>
          <w:rStyle w:val="affffffffffff1"/>
          <w:rFonts w:hAnsi="黑体" w:hint="eastAsia"/>
          <w:position w:val="0"/>
        </w:rPr>
        <w:t>发</w:t>
      </w:r>
      <w:r>
        <w:rPr>
          <w:rStyle w:val="affffffffffff1"/>
          <w:rFonts w:hAnsi="黑体" w:hint="eastAsia"/>
          <w:spacing w:val="0"/>
          <w:position w:val="0"/>
        </w:rPr>
        <w:t>布</w:t>
      </w:r>
    </w:p>
    <w:p w14:paraId="5E537A96" w14:textId="77777777" w:rsidR="00305B15" w:rsidRDefault="00BC57FC">
      <w:pPr>
        <w:rPr>
          <w:rFonts w:ascii="宋体" w:hAnsi="宋体"/>
          <w:sz w:val="28"/>
          <w:szCs w:val="28"/>
        </w:rPr>
        <w:sectPr w:rsidR="00305B15">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noProof/>
          <w:sz w:val="28"/>
          <w:szCs w:val="28"/>
        </w:rPr>
        <mc:AlternateContent>
          <mc:Choice Requires="wps">
            <w:drawing>
              <wp:anchor distT="0" distB="0" distL="114300" distR="114300" simplePos="0" relativeHeight="251660288" behindDoc="0" locked="1" layoutInCell="1" allowOverlap="1" wp14:anchorId="33E392DD" wp14:editId="3C86026D">
                <wp:simplePos x="0" y="0"/>
                <wp:positionH relativeFrom="page">
                  <wp:posOffset>899795</wp:posOffset>
                </wp:positionH>
                <wp:positionV relativeFrom="page">
                  <wp:posOffset>9251950</wp:posOffset>
                </wp:positionV>
                <wp:extent cx="6120130" cy="0"/>
                <wp:effectExtent l="0" t="0" r="1397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psCustomData="http://www.wps.cn/officeDocument/2013/wpsCustomData">
            <w:pict>
              <v:line id="_x0000_s1026" o:spid="_x0000_s1026" o:spt="20" style="position:absolute;left:0pt;margin-left:70.85pt;margin-top:728.5pt;height:0pt;width:481.9pt;mso-position-horizontal-relative:page;mso-position-vertical-relative:page;z-index:251660288;mso-width-relative:page;mso-height-relative:page;" filled="f" stroked="t" coordsize="21600,21600" o:gfxdata="UEsDBAoAAAAAAIdO4kAAAAAAAAAAAAAAAAAEAAAAZHJzL1BLAwQUAAAACACHTuJACCK6EtcAAAAO&#10;AQAADwAAAGRycy9kb3ducmV2LnhtbE2PzU7DQAyE70i8w8pIXCq6m0IoCtn0AOTGhQLi6iYmich6&#10;0+z2B54e51DBzWOPxt/kq6Pr1Z7G0Hm2kMwNKOLK1x03Ft5ey6s7UCEi19h7JgvfFGBVnJ/lmNX+&#10;wC+0X8dGSQiHDC20MQ6Z1qFqyWGY+4FYbp9+dBhFjo2uRzxIuOv1wphb7bBj+dDiQA8tVV/rnbMQ&#10;ynfalj+zamY+rhtPi+3j8xNae3mRmHtQkY7xzwwTvqBDIUwbv+M6qF70TbIU6zSkS2k1WRKTpqA2&#10;p50ucv2/RvELUEsDBBQAAAAIAIdO4kADNQzm4wEAAKoDAAAOAAAAZHJzL2Uyb0RvYy54bWytU82O&#10;0zAQviPxDpbvNG1RVxA13UOr5bJApV0ewHWcxsL2WB63SV+CF0DiBieO3HmbXR6DsdOWZbnsgRws&#10;e36+me+byfyyt4btVUANruKT0Zgz5STU2m0r/uH26sUrzjAKVwsDTlX8oJBfLp4/m3e+VFNowdQq&#10;MAJxWHa+4m2MviwKlK2yAkfglSNnA8GKSM+wLeogOkK3ppiOxxdFB6H2AaRCJOtqcPIjYngKIDSN&#10;lmoFcmeViwNqUEZEooSt9sgXudumUTK+bxpUkZmKE9OYTypC9006i8VclNsgfKvlsQXxlBYecbJC&#10;Oyp6hlqJKNgu6H+grJYBEJo4kmCLgUhWhFhMxo+0uWmFV5kLSY3+LDr+P1j5br8OTNcVn3HmhKWB&#10;33/+cffp66+fX+i8//6NzZJInceSYpduHRJN2bsbfw3yIzIHy1a4rcrN3h48IUxSRvFXSnqgp1Kb&#10;7i3UFCN2EbJifRNsgiQtWJ8HczgPRvWRSTJeTEidlzQzefIVojwl+oDxjQLL0qXiRrukmSjF/hpj&#10;akSUp5BkdnCljclzN451FX89m85yAoLRdXKmMAzbzdIEthdpc/KXWZHnYViAnauHIsYdSSeeg2Ib&#10;qA/rcBKDRpi7Oa5b2pGH75z95xdb/A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IIroS1wAAAA4B&#10;AAAPAAAAAAAAAAEAIAAAACIAAABkcnMvZG93bnJldi54bWxQSwECFAAUAAAACACHTuJAAzUM5uMB&#10;AACqAwAADgAAAAAAAAABACAAAAAmAQAAZHJzL2Uyb0RvYy54bWxQSwUGAAAAAAYABgBZAQAAewUA&#10;AAAA&#10;">
                <v:fill on="f" focussize="0,0"/>
                <v:stroke color="#000000" joinstyle="round"/>
                <v:imagedata o:title=""/>
                <o:lock v:ext="edit" aspectratio="f"/>
                <w10:anchorlock/>
              </v:line>
            </w:pict>
          </mc:Fallback>
        </mc:AlternateContent>
      </w:r>
    </w:p>
    <w:p w14:paraId="4392B3E5" w14:textId="77777777" w:rsidR="00305B15" w:rsidRDefault="00BC57FC">
      <w:pPr>
        <w:pStyle w:val="a6"/>
        <w:spacing w:after="360"/>
      </w:pPr>
      <w:bookmarkStart w:id="20" w:name="BookMark2"/>
      <w:r>
        <w:rPr>
          <w:spacing w:val="320"/>
        </w:rPr>
        <w:lastRenderedPageBreak/>
        <w:t>前</w:t>
      </w:r>
      <w:r>
        <w:t>言</w:t>
      </w:r>
    </w:p>
    <w:p w14:paraId="6E0C2524" w14:textId="263F6B44" w:rsidR="00305B15" w:rsidRDefault="00BC57FC">
      <w:pPr>
        <w:pStyle w:val="afffffd"/>
        <w:ind w:firstLine="420"/>
      </w:pPr>
      <w:r>
        <w:rPr>
          <w:rFonts w:hint="eastAsia"/>
        </w:rPr>
        <w:t>本文件</w:t>
      </w:r>
      <w:r w:rsidR="002D6E98">
        <w:rPr>
          <w:rFonts w:hint="eastAsia"/>
        </w:rPr>
        <w:t>参</w:t>
      </w:r>
      <w:r>
        <w:rPr>
          <w:rFonts w:hint="eastAsia"/>
        </w:rPr>
        <w:t>照GB/T 1.1—2020《标准化工作导则  第1部分：标准化文件的结构和起草规则》的规定起草。</w:t>
      </w:r>
    </w:p>
    <w:p w14:paraId="62F9C4D2" w14:textId="77777777" w:rsidR="00305B15" w:rsidRDefault="00BC57FC">
      <w:pPr>
        <w:pStyle w:val="afffffd"/>
        <w:ind w:firstLine="420"/>
      </w:pPr>
      <w:r>
        <w:rPr>
          <w:rFonts w:hint="eastAsia"/>
        </w:rPr>
        <w:t>请注意本文件的某些内容可能涉及专利。本文件的发布机构不承担识别专利的责任。</w:t>
      </w:r>
    </w:p>
    <w:p w14:paraId="2300981D" w14:textId="77777777" w:rsidR="00305B15" w:rsidRDefault="00BC57FC">
      <w:pPr>
        <w:pStyle w:val="afffffd"/>
        <w:ind w:firstLine="420"/>
      </w:pPr>
      <w:r>
        <w:rPr>
          <w:rFonts w:hint="eastAsia"/>
        </w:rPr>
        <w:t>本文件由广西壮族自治区农业科学院提出、归口并宣贯。</w:t>
      </w:r>
    </w:p>
    <w:p w14:paraId="68D8529F" w14:textId="2269BDFC" w:rsidR="00305B15" w:rsidRDefault="00BC57FC">
      <w:pPr>
        <w:pStyle w:val="afffffd"/>
        <w:ind w:firstLine="420"/>
      </w:pPr>
      <w:r>
        <w:rPr>
          <w:rFonts w:hint="eastAsia"/>
        </w:rPr>
        <w:t>本文件起草单位：广西壮族自治区农业科学院植物保护研</w:t>
      </w:r>
      <w:r w:rsidR="002B4B2E">
        <w:rPr>
          <w:rFonts w:hint="eastAsia"/>
        </w:rPr>
        <w:t>究所、中国农业科学院植物保护研究所、北海市农业科学研究所、北海</w:t>
      </w:r>
      <w:r>
        <w:rPr>
          <w:rFonts w:hint="eastAsia"/>
        </w:rPr>
        <w:t>菜园汇种养农民专业合作社。</w:t>
      </w:r>
    </w:p>
    <w:p w14:paraId="4DE67F8B" w14:textId="1055721B" w:rsidR="00305B15" w:rsidRDefault="00BC57FC" w:rsidP="00446AF2">
      <w:pPr>
        <w:pStyle w:val="afffffd"/>
        <w:ind w:firstLine="420"/>
      </w:pPr>
      <w:r>
        <w:rPr>
          <w:rFonts w:hint="eastAsia"/>
        </w:rPr>
        <w:t>本文件主要起草人：</w:t>
      </w:r>
      <w:r w:rsidR="00446AF2">
        <w:rPr>
          <w:rFonts w:hint="eastAsia"/>
        </w:rPr>
        <w:t>于永浩、周忠实、高旭渊、曾宪儒、林珊宇、陈振东、龙秀珍、赵秀河、许佳本、姜建军、陆秀红、康德贤、宋焕忠、谢玲、韦德卫、何瞻、张晋、江小冬</w:t>
      </w:r>
      <w:r>
        <w:rPr>
          <w:rFonts w:hint="eastAsia"/>
        </w:rPr>
        <w:t>。</w:t>
      </w:r>
    </w:p>
    <w:p w14:paraId="1EB7D2E9" w14:textId="77777777" w:rsidR="00305B15" w:rsidRDefault="00305B15">
      <w:pPr>
        <w:pStyle w:val="afffffd"/>
        <w:ind w:firstLine="420"/>
      </w:pPr>
    </w:p>
    <w:p w14:paraId="0D22FF34" w14:textId="77777777" w:rsidR="00305B15" w:rsidRDefault="00305B15">
      <w:pPr>
        <w:pStyle w:val="afffffd"/>
        <w:ind w:firstLine="420"/>
        <w:sectPr w:rsidR="00305B15">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12A5171B" w14:textId="77777777" w:rsidR="00305B15" w:rsidRDefault="00305B15">
      <w:pPr>
        <w:spacing w:line="20" w:lineRule="exact"/>
        <w:jc w:val="center"/>
        <w:rPr>
          <w:rFonts w:ascii="黑体" w:eastAsia="黑体" w:hAnsi="黑体"/>
          <w:sz w:val="32"/>
          <w:szCs w:val="32"/>
        </w:rPr>
      </w:pPr>
      <w:bookmarkStart w:id="21" w:name="BookMark4"/>
      <w:bookmarkEnd w:id="20"/>
    </w:p>
    <w:p w14:paraId="62741689" w14:textId="77777777" w:rsidR="00305B15" w:rsidRDefault="00305B15">
      <w:pPr>
        <w:spacing w:line="20" w:lineRule="exact"/>
        <w:jc w:val="center"/>
        <w:rPr>
          <w:rFonts w:ascii="黑体" w:eastAsia="黑体" w:hAnsi="黑体"/>
          <w:sz w:val="32"/>
          <w:szCs w:val="32"/>
        </w:rPr>
      </w:pPr>
    </w:p>
    <w:bookmarkStart w:id="22" w:name="NEW_STAND_NAME" w:displacedByCustomXml="next"/>
    <w:sdt>
      <w:sdtPr>
        <w:tag w:val="NEW_STAND_NAME"/>
        <w:id w:val="595910757"/>
        <w:lock w:val="sdtLocked"/>
        <w:placeholder>
          <w:docPart w:val="6237E082F646441E9FC4EB5D556C0E9F"/>
        </w:placeholder>
      </w:sdtPr>
      <w:sdtEndPr/>
      <w:sdtContent>
        <w:p w14:paraId="1A917AA9" w14:textId="77777777" w:rsidR="00305B15" w:rsidRDefault="00BC57FC" w:rsidP="005A6C8F">
          <w:pPr>
            <w:pStyle w:val="affffffffff0"/>
            <w:spacing w:beforeLines="1" w:before="2" w:afterLines="220" w:after="528"/>
          </w:pPr>
          <w:r>
            <w:rPr>
              <w:rFonts w:hint="eastAsia"/>
            </w:rPr>
            <w:t>设施蔬菜（瓜菜类）主要病虫害绿色防控</w:t>
          </w:r>
          <w:r>
            <w:t>技术规程</w:t>
          </w:r>
        </w:p>
      </w:sdtContent>
    </w:sdt>
    <w:p w14:paraId="5A1B66A8" w14:textId="77777777" w:rsidR="00305B15" w:rsidRDefault="00BC57FC">
      <w:pPr>
        <w:pStyle w:val="afff2"/>
        <w:spacing w:before="240" w:after="240"/>
      </w:pPr>
      <w:bookmarkStart w:id="23" w:name="_Toc26648465"/>
      <w:bookmarkStart w:id="24" w:name="_Toc24884211"/>
      <w:bookmarkStart w:id="25" w:name="_Toc26718930"/>
      <w:bookmarkStart w:id="26" w:name="_Toc17233333"/>
      <w:bookmarkStart w:id="27" w:name="_Toc17233325"/>
      <w:bookmarkStart w:id="28" w:name="_Toc26986530"/>
      <w:bookmarkStart w:id="29" w:name="_Toc24884218"/>
      <w:bookmarkStart w:id="30" w:name="_Toc26986771"/>
      <w:bookmarkEnd w:id="22"/>
      <w:r>
        <w:rPr>
          <w:rFonts w:hint="eastAsia"/>
        </w:rPr>
        <w:t>范围</w:t>
      </w:r>
      <w:bookmarkEnd w:id="23"/>
      <w:bookmarkEnd w:id="24"/>
      <w:bookmarkEnd w:id="25"/>
      <w:bookmarkEnd w:id="26"/>
      <w:bookmarkEnd w:id="27"/>
      <w:bookmarkEnd w:id="28"/>
      <w:bookmarkEnd w:id="29"/>
      <w:bookmarkEnd w:id="30"/>
    </w:p>
    <w:p w14:paraId="683E1CE3" w14:textId="7C92BDF1" w:rsidR="00305B15" w:rsidRDefault="00BC57FC">
      <w:pPr>
        <w:pStyle w:val="afffffd"/>
        <w:ind w:firstLine="420"/>
      </w:pPr>
      <w:bookmarkStart w:id="31" w:name="_Toc26648466"/>
      <w:bookmarkStart w:id="32" w:name="_Toc24884212"/>
      <w:bookmarkStart w:id="33" w:name="_Toc24884219"/>
      <w:bookmarkStart w:id="34" w:name="_Toc17233326"/>
      <w:bookmarkStart w:id="35" w:name="_Toc17233334"/>
      <w:r>
        <w:rPr>
          <w:rFonts w:hint="eastAsia"/>
        </w:rPr>
        <w:t>本文件确立了设施蔬菜（瓜菜类）主要病虫害绿色防控</w:t>
      </w:r>
      <w:r w:rsidR="00261DD9">
        <w:rPr>
          <w:rFonts w:hint="eastAsia"/>
        </w:rPr>
        <w:t>技术</w:t>
      </w:r>
      <w:r>
        <w:rPr>
          <w:rFonts w:hint="eastAsia"/>
        </w:rPr>
        <w:t>的程序，</w:t>
      </w:r>
      <w:r w:rsidR="00016416">
        <w:rPr>
          <w:rFonts w:hint="eastAsia"/>
        </w:rPr>
        <w:t>给出</w:t>
      </w:r>
      <w:r w:rsidR="00016416">
        <w:t>了</w:t>
      </w:r>
      <w:r w:rsidR="00016416" w:rsidRPr="008C502E">
        <w:rPr>
          <w:rFonts w:hint="eastAsia"/>
        </w:rPr>
        <w:t>主要病虫害</w:t>
      </w:r>
      <w:r w:rsidR="00016416">
        <w:rPr>
          <w:rFonts w:hint="eastAsia"/>
        </w:rPr>
        <w:t>的</w:t>
      </w:r>
      <w:r w:rsidR="00016416">
        <w:t>信息</w:t>
      </w:r>
      <w:r w:rsidR="00016416">
        <w:rPr>
          <w:rFonts w:hint="eastAsia"/>
        </w:rPr>
        <w:t>，</w:t>
      </w:r>
      <w:r>
        <w:rPr>
          <w:rFonts w:hint="eastAsia"/>
        </w:rPr>
        <w:t>规定了监测预警、防控原则的要求</w:t>
      </w:r>
      <w:r w:rsidR="00363A80">
        <w:rPr>
          <w:rFonts w:hint="eastAsia"/>
        </w:rPr>
        <w:t>，以及</w:t>
      </w:r>
      <w:r w:rsidR="00C84909">
        <w:rPr>
          <w:rFonts w:hint="eastAsia"/>
        </w:rPr>
        <w:t>农业</w:t>
      </w:r>
      <w:r w:rsidR="00C84909">
        <w:t>防治、理化诱控、生物防治</w:t>
      </w:r>
      <w:r w:rsidR="00443988">
        <w:rPr>
          <w:rFonts w:hint="eastAsia"/>
        </w:rPr>
        <w:t>、</w:t>
      </w:r>
      <w:r w:rsidR="00443988">
        <w:t>化学防治</w:t>
      </w:r>
      <w:r w:rsidR="00C84909">
        <w:t>的</w:t>
      </w:r>
      <w:r w:rsidR="00363A80">
        <w:rPr>
          <w:rFonts w:hint="eastAsia"/>
        </w:rPr>
        <w:t>操作指示</w:t>
      </w:r>
      <w:r w:rsidR="00B56A4F">
        <w:rPr>
          <w:rFonts w:hint="eastAsia"/>
        </w:rPr>
        <w:t>，</w:t>
      </w:r>
      <w:r w:rsidR="00263CD0">
        <w:rPr>
          <w:rFonts w:hint="eastAsia"/>
        </w:rPr>
        <w:t>描述了</w:t>
      </w:r>
      <w:r w:rsidR="00263CD0">
        <w:t>档案管理的方法</w:t>
      </w:r>
      <w:r w:rsidR="00C84909">
        <w:t>。</w:t>
      </w:r>
    </w:p>
    <w:p w14:paraId="31E712D9" w14:textId="77777777" w:rsidR="00305B15" w:rsidRDefault="00BC57FC">
      <w:pPr>
        <w:pStyle w:val="afffffd"/>
        <w:ind w:firstLine="420"/>
      </w:pPr>
      <w:r>
        <w:rPr>
          <w:rFonts w:hint="eastAsia"/>
        </w:rPr>
        <w:t>本文件适用于广西壮族自治区行政区域内设施蔬菜（瓜菜类）主要病虫害的绿色防控。</w:t>
      </w:r>
    </w:p>
    <w:p w14:paraId="08CAD545" w14:textId="77777777" w:rsidR="00305B15" w:rsidRDefault="00BC57FC">
      <w:pPr>
        <w:pStyle w:val="afff2"/>
        <w:spacing w:before="240" w:after="240"/>
      </w:pPr>
      <w:bookmarkStart w:id="36" w:name="_Toc26986772"/>
      <w:bookmarkStart w:id="37" w:name="_Toc26986531"/>
      <w:bookmarkStart w:id="38" w:name="_Toc26718931"/>
      <w:r>
        <w:rPr>
          <w:rFonts w:hint="eastAsia"/>
        </w:rPr>
        <w:t>规范性引用文件</w:t>
      </w:r>
      <w:bookmarkEnd w:id="31"/>
      <w:bookmarkEnd w:id="32"/>
      <w:bookmarkEnd w:id="33"/>
      <w:bookmarkEnd w:id="34"/>
      <w:bookmarkEnd w:id="35"/>
      <w:bookmarkEnd w:id="36"/>
      <w:bookmarkEnd w:id="37"/>
      <w:bookmarkEnd w:id="38"/>
    </w:p>
    <w:sdt>
      <w:sdtPr>
        <w:rPr>
          <w:rFonts w:hint="eastAsia"/>
        </w:rPr>
        <w:id w:val="715848253"/>
        <w:placeholder>
          <w:docPart w:val="61D1A385FF1E4379A86726261A86E7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686461A6" w14:textId="77777777" w:rsidR="00305B15" w:rsidRDefault="00BC57FC">
          <w:pPr>
            <w:pStyle w:val="af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03163D" w14:textId="77777777" w:rsidR="00305B15" w:rsidRDefault="00BC57FC">
      <w:pPr>
        <w:pStyle w:val="afffffd"/>
        <w:ind w:firstLine="420"/>
      </w:pPr>
      <w:r>
        <w:rPr>
          <w:rFonts w:hint="eastAsia"/>
        </w:rPr>
        <w:t>GB/T 8321（所有部分）  农药合理使用准则</w:t>
      </w:r>
    </w:p>
    <w:p w14:paraId="07790272" w14:textId="77777777" w:rsidR="00305B15" w:rsidRDefault="00BC57FC">
      <w:pPr>
        <w:pStyle w:val="afffffd"/>
        <w:ind w:firstLine="420"/>
      </w:pPr>
      <w:r>
        <w:rPr>
          <w:rFonts w:hint="eastAsia"/>
        </w:rPr>
        <w:t>GB 16715.1  瓜菜作物种子  第1部分：瓜类</w:t>
      </w:r>
    </w:p>
    <w:p w14:paraId="1588DB58" w14:textId="77777777" w:rsidR="00305B15" w:rsidRDefault="00BC57FC">
      <w:pPr>
        <w:pStyle w:val="afff2"/>
        <w:spacing w:before="240" w:after="240"/>
      </w:pPr>
      <w:r>
        <w:rPr>
          <w:rFonts w:hint="eastAsia"/>
          <w:szCs w:val="21"/>
        </w:rPr>
        <w:t>术语和定义</w:t>
      </w:r>
    </w:p>
    <w:bookmarkStart w:id="39" w:name="_Toc26986532" w:displacedByCustomXml="next"/>
    <w:bookmarkEnd w:id="39" w:displacedByCustomXml="next"/>
    <w:sdt>
      <w:sdtPr>
        <w:id w:val="-1909835108"/>
        <w:placeholder>
          <w:docPart w:val="4067AAD4720B4E9194A780F83E17504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E5382EE" w14:textId="77777777" w:rsidR="00305B15" w:rsidRDefault="00BC57FC">
          <w:pPr>
            <w:pStyle w:val="afffffd"/>
            <w:ind w:firstLine="420"/>
          </w:pPr>
          <w:r>
            <w:t>本文件没有需要界定的术语和定义。</w:t>
          </w:r>
        </w:p>
      </w:sdtContent>
    </w:sdt>
    <w:p w14:paraId="24D2B4A3" w14:textId="4B8F89E7" w:rsidR="00305B15" w:rsidRDefault="00BC57FC">
      <w:pPr>
        <w:pStyle w:val="afff2"/>
        <w:spacing w:before="240" w:after="240"/>
      </w:pPr>
      <w:r>
        <w:rPr>
          <w:rFonts w:hint="eastAsia"/>
        </w:rPr>
        <w:t>主要病虫害</w:t>
      </w:r>
    </w:p>
    <w:p w14:paraId="42689254" w14:textId="77777777" w:rsidR="00305B15" w:rsidRPr="000E553A" w:rsidRDefault="00BC57FC">
      <w:pPr>
        <w:pStyle w:val="afff3"/>
        <w:spacing w:before="120" w:after="120"/>
      </w:pPr>
      <w:r w:rsidRPr="000E553A">
        <w:rPr>
          <w:rFonts w:hint="eastAsia"/>
        </w:rPr>
        <w:t>主要病害</w:t>
      </w:r>
    </w:p>
    <w:p w14:paraId="40C27470" w14:textId="77777777" w:rsidR="00305B15" w:rsidRPr="000E553A" w:rsidRDefault="00BC57FC">
      <w:pPr>
        <w:pStyle w:val="affffffffffff2"/>
      </w:pPr>
      <w:r w:rsidRPr="000E553A">
        <w:rPr>
          <w:rFonts w:hint="eastAsia"/>
        </w:rPr>
        <w:t>白粉病、霜霉病、蔓枯病、灰霉病。</w:t>
      </w:r>
    </w:p>
    <w:p w14:paraId="7EF9B0F2" w14:textId="77777777" w:rsidR="00305B15" w:rsidRPr="000E553A" w:rsidRDefault="00BC57FC">
      <w:pPr>
        <w:pStyle w:val="afff3"/>
        <w:spacing w:before="120" w:after="120"/>
      </w:pPr>
      <w:r w:rsidRPr="000E553A">
        <w:rPr>
          <w:rFonts w:hint="eastAsia"/>
        </w:rPr>
        <w:t>主要虫害</w:t>
      </w:r>
    </w:p>
    <w:p w14:paraId="4C061FF6" w14:textId="77777777" w:rsidR="00305B15" w:rsidRPr="000E553A" w:rsidRDefault="00BC57FC">
      <w:pPr>
        <w:pStyle w:val="affffffffffff2"/>
      </w:pPr>
      <w:r w:rsidRPr="000E553A">
        <w:rPr>
          <w:rFonts w:hint="eastAsia"/>
        </w:rPr>
        <w:t>蓟马、瓜实蝇、蚜虫、白粉虱。</w:t>
      </w:r>
    </w:p>
    <w:p w14:paraId="2204F783" w14:textId="1FD4A2D9" w:rsidR="00305B15" w:rsidRDefault="00BC57FC" w:rsidP="003F2D5E">
      <w:pPr>
        <w:pStyle w:val="afff2"/>
        <w:spacing w:before="240" w:after="240"/>
      </w:pPr>
      <w:r>
        <w:rPr>
          <w:rFonts w:hint="eastAsia"/>
        </w:rPr>
        <w:t>监测预警</w:t>
      </w:r>
    </w:p>
    <w:p w14:paraId="33981995" w14:textId="77777777" w:rsidR="00305B15" w:rsidRDefault="00BC57FC">
      <w:pPr>
        <w:pStyle w:val="afffffffff6"/>
      </w:pPr>
      <w:r>
        <w:rPr>
          <w:rFonts w:hint="eastAsia"/>
        </w:rPr>
        <w:t>根据历年来设施蔬菜（瓜菜类）重大病虫害田间发生为害情况及时监测预警。</w:t>
      </w:r>
    </w:p>
    <w:p w14:paraId="6D1A3D6C" w14:textId="77777777" w:rsidR="00305B15" w:rsidRDefault="00BC57FC">
      <w:pPr>
        <w:pStyle w:val="afffffffff6"/>
      </w:pPr>
      <w:r>
        <w:rPr>
          <w:rFonts w:hint="eastAsia"/>
        </w:rPr>
        <w:t>在田间安装害虫监测设备，对害虫进行实时监测；关注天气变化，根据温湿度预测可能发生的病害。</w:t>
      </w:r>
    </w:p>
    <w:p w14:paraId="22B33F56" w14:textId="77777777" w:rsidR="00305B15" w:rsidRDefault="00BC57FC">
      <w:pPr>
        <w:pStyle w:val="afffffffff6"/>
      </w:pPr>
      <w:r>
        <w:rPr>
          <w:rFonts w:hint="eastAsia"/>
        </w:rPr>
        <w:t>针对预测预报的病虫害，抓住防治适机，合理用药，将病虫害控制在为害初期。</w:t>
      </w:r>
    </w:p>
    <w:p w14:paraId="51919DAF" w14:textId="77777777" w:rsidR="00305B15" w:rsidRDefault="00BC57FC">
      <w:pPr>
        <w:pStyle w:val="afff2"/>
        <w:spacing w:before="240" w:after="240"/>
      </w:pPr>
      <w:r>
        <w:rPr>
          <w:rFonts w:hint="eastAsia"/>
        </w:rPr>
        <w:t>防治原则</w:t>
      </w:r>
    </w:p>
    <w:p w14:paraId="5A5B1B70" w14:textId="77777777" w:rsidR="00305B15" w:rsidRDefault="00BC57FC">
      <w:pPr>
        <w:pStyle w:val="affffffffffff2"/>
      </w:pPr>
      <w:r>
        <w:rPr>
          <w:rFonts w:hint="eastAsia"/>
        </w:rPr>
        <w:t>按照“预防为主，综合防治”的植保方针，坚持“农业防治、理化诱控和生物防治为主，化学防治为辅”的防治原则，应用绿色防控技术，控制化学农药使用。</w:t>
      </w:r>
    </w:p>
    <w:p w14:paraId="743881DC" w14:textId="1226B2E1" w:rsidR="00305B15" w:rsidRDefault="00BC57FC" w:rsidP="00600E2D">
      <w:pPr>
        <w:pStyle w:val="afff2"/>
        <w:spacing w:before="240" w:after="240"/>
      </w:pPr>
      <w:r>
        <w:rPr>
          <w:rFonts w:hint="eastAsia"/>
        </w:rPr>
        <w:t>防治方法</w:t>
      </w:r>
    </w:p>
    <w:p w14:paraId="36DABD86" w14:textId="77777777" w:rsidR="00305B15" w:rsidRDefault="00BC57FC">
      <w:pPr>
        <w:pStyle w:val="afff3"/>
        <w:spacing w:before="120" w:after="120"/>
      </w:pPr>
      <w:r>
        <w:rPr>
          <w:rFonts w:hint="eastAsia"/>
        </w:rPr>
        <w:t>农业防治</w:t>
      </w:r>
    </w:p>
    <w:p w14:paraId="00A5870A" w14:textId="77777777" w:rsidR="00305B15" w:rsidRDefault="00BC57FC">
      <w:pPr>
        <w:pStyle w:val="afff4"/>
        <w:spacing w:before="120" w:after="120"/>
      </w:pPr>
      <w:r>
        <w:rPr>
          <w:rFonts w:hint="eastAsia"/>
        </w:rPr>
        <w:t>品种选择</w:t>
      </w:r>
    </w:p>
    <w:p w14:paraId="693A3770" w14:textId="77777777" w:rsidR="00305B15" w:rsidRDefault="00BC57FC">
      <w:pPr>
        <w:pStyle w:val="affffffffffff2"/>
      </w:pPr>
      <w:r>
        <w:rPr>
          <w:rFonts w:hint="eastAsia"/>
        </w:rPr>
        <w:t>选用抗病虫或耐病虫的品种。</w:t>
      </w:r>
    </w:p>
    <w:p w14:paraId="796DB55A" w14:textId="77777777" w:rsidR="00305B15" w:rsidRDefault="00BC57FC">
      <w:pPr>
        <w:pStyle w:val="afff4"/>
        <w:spacing w:before="120" w:after="120"/>
      </w:pPr>
      <w:r>
        <w:rPr>
          <w:rFonts w:hint="eastAsia"/>
        </w:rPr>
        <w:lastRenderedPageBreak/>
        <w:t>培育壮苗</w:t>
      </w:r>
    </w:p>
    <w:p w14:paraId="00D3380F" w14:textId="77777777" w:rsidR="00305B15" w:rsidRDefault="00BC57FC">
      <w:pPr>
        <w:pStyle w:val="afff5"/>
        <w:spacing w:before="120" w:after="120"/>
      </w:pPr>
      <w:r>
        <w:rPr>
          <w:rFonts w:hint="eastAsia"/>
        </w:rPr>
        <w:t>种子选择</w:t>
      </w:r>
    </w:p>
    <w:p w14:paraId="421A3C64" w14:textId="77777777" w:rsidR="00305B15" w:rsidRDefault="00BC57FC">
      <w:pPr>
        <w:pStyle w:val="affffffffffff2"/>
      </w:pPr>
      <w:r>
        <w:rPr>
          <w:rFonts w:hint="eastAsia"/>
        </w:rPr>
        <w:t>用自留种种植时从无病株、无病瓜上采留种，种子质量应符合GB 16715.1的要求。</w:t>
      </w:r>
    </w:p>
    <w:p w14:paraId="038B90DD" w14:textId="77777777" w:rsidR="00305B15" w:rsidRPr="000E553A" w:rsidRDefault="00BC57FC">
      <w:pPr>
        <w:pStyle w:val="afff5"/>
        <w:spacing w:before="120" w:after="120"/>
      </w:pPr>
      <w:r w:rsidRPr="000E553A">
        <w:rPr>
          <w:rFonts w:hint="eastAsia"/>
        </w:rPr>
        <w:t>浸种催芽</w:t>
      </w:r>
    </w:p>
    <w:p w14:paraId="1C4126A2" w14:textId="1939CEB9" w:rsidR="00305B15" w:rsidRPr="000E553A" w:rsidRDefault="00BC57FC">
      <w:pPr>
        <w:pStyle w:val="affffffffffff2"/>
      </w:pPr>
      <w:r w:rsidRPr="000E553A">
        <w:rPr>
          <w:rFonts w:hint="eastAsia"/>
        </w:rPr>
        <w:t>将种子用55</w:t>
      </w:r>
      <w:r w:rsidRPr="000E553A">
        <w:rPr>
          <w:vertAlign w:val="superscript"/>
        </w:rPr>
        <w:t xml:space="preserve"> </w:t>
      </w:r>
      <w:r w:rsidRPr="000E553A">
        <w:rPr>
          <w:rFonts w:hint="eastAsia"/>
        </w:rPr>
        <w:t>℃的温水浸种，3</w:t>
      </w:r>
      <w:r w:rsidR="00B911D2" w:rsidRPr="000E553A">
        <w:rPr>
          <w:vertAlign w:val="superscript"/>
        </w:rPr>
        <w:t xml:space="preserve"> </w:t>
      </w:r>
      <w:r w:rsidRPr="000E553A">
        <w:rPr>
          <w:rFonts w:hint="eastAsia"/>
        </w:rPr>
        <w:t>h～4</w:t>
      </w:r>
      <w:r w:rsidR="00B911D2" w:rsidRPr="000E553A">
        <w:rPr>
          <w:vertAlign w:val="superscript"/>
        </w:rPr>
        <w:t xml:space="preserve"> </w:t>
      </w:r>
      <w:r w:rsidRPr="000E553A">
        <w:rPr>
          <w:rFonts w:hint="eastAsia"/>
        </w:rPr>
        <w:t>h后捞出，置于35</w:t>
      </w:r>
      <w:r w:rsidR="00B911D2" w:rsidRPr="000E553A">
        <w:rPr>
          <w:vertAlign w:val="superscript"/>
        </w:rPr>
        <w:t xml:space="preserve"> </w:t>
      </w:r>
      <w:r w:rsidRPr="000E553A">
        <w:rPr>
          <w:rFonts w:hint="eastAsia"/>
        </w:rPr>
        <w:t>℃下保温催芽，催芽温度</w:t>
      </w:r>
      <w:r w:rsidR="00B911D2" w:rsidRPr="000E553A">
        <w:rPr>
          <w:rFonts w:hint="eastAsia"/>
        </w:rPr>
        <w:t>≤</w:t>
      </w:r>
      <w:r w:rsidRPr="000E553A">
        <w:rPr>
          <w:rFonts w:hint="eastAsia"/>
        </w:rPr>
        <w:t>40</w:t>
      </w:r>
      <w:r w:rsidR="00B911D2" w:rsidRPr="000E553A">
        <w:rPr>
          <w:vertAlign w:val="superscript"/>
        </w:rPr>
        <w:t xml:space="preserve"> </w:t>
      </w:r>
      <w:r w:rsidRPr="000E553A">
        <w:rPr>
          <w:rFonts w:hint="eastAsia"/>
        </w:rPr>
        <w:t>℃。</w:t>
      </w:r>
    </w:p>
    <w:p w14:paraId="0A73DF1C" w14:textId="77777777" w:rsidR="00305B15" w:rsidRPr="000E553A" w:rsidRDefault="00BC57FC">
      <w:pPr>
        <w:pStyle w:val="afff5"/>
        <w:spacing w:before="120" w:after="120"/>
      </w:pPr>
      <w:r w:rsidRPr="000E553A">
        <w:rPr>
          <w:rFonts w:hint="eastAsia"/>
        </w:rPr>
        <w:t>营养土选择</w:t>
      </w:r>
    </w:p>
    <w:p w14:paraId="1A42E8E0" w14:textId="77777777" w:rsidR="00305B15" w:rsidRPr="000E553A" w:rsidRDefault="00BC57FC">
      <w:pPr>
        <w:pStyle w:val="affffffffffff2"/>
      </w:pPr>
      <w:r w:rsidRPr="000E553A">
        <w:rPr>
          <w:rFonts w:hint="eastAsia"/>
        </w:rPr>
        <w:t>选择疏松肥沃，pH值为6～6</w:t>
      </w:r>
      <w:r w:rsidRPr="000E553A">
        <w:t>.</w:t>
      </w:r>
      <w:r w:rsidRPr="000E553A">
        <w:rPr>
          <w:rFonts w:hint="eastAsia"/>
        </w:rPr>
        <w:t>5，有较强的保水性、透水性，通气性好，无病菌虫卵及杂草种子，有机质含量15％～20％，全氮含量0.5％～1％，N:P</w:t>
      </w:r>
      <w:r w:rsidRPr="000E553A">
        <w:rPr>
          <w:rFonts w:hint="eastAsia"/>
          <w:vertAlign w:val="subscript"/>
        </w:rPr>
        <w:t>2</w:t>
      </w:r>
      <w:r w:rsidRPr="000E553A">
        <w:rPr>
          <w:rFonts w:hint="eastAsia"/>
        </w:rPr>
        <w:t>O</w:t>
      </w:r>
      <w:r w:rsidRPr="000E553A">
        <w:rPr>
          <w:rFonts w:hint="eastAsia"/>
          <w:vertAlign w:val="subscript"/>
        </w:rPr>
        <w:t>5</w:t>
      </w:r>
      <w:r w:rsidRPr="000E553A">
        <w:rPr>
          <w:rFonts w:hint="eastAsia"/>
        </w:rPr>
        <w:t>:K</w:t>
      </w:r>
      <w:r w:rsidRPr="000E553A">
        <w:rPr>
          <w:rFonts w:hint="eastAsia"/>
          <w:vertAlign w:val="subscript"/>
        </w:rPr>
        <w:t>2</w:t>
      </w:r>
      <w:r w:rsidRPr="000E553A">
        <w:rPr>
          <w:rFonts w:hint="eastAsia"/>
        </w:rPr>
        <w:t>O比例以l.0:0.5:0.8为宜。</w:t>
      </w:r>
    </w:p>
    <w:p w14:paraId="13EC9997" w14:textId="77777777" w:rsidR="00305B15" w:rsidRPr="000E553A" w:rsidRDefault="00BC57FC">
      <w:pPr>
        <w:pStyle w:val="afff5"/>
        <w:spacing w:before="120" w:after="120"/>
      </w:pPr>
      <w:r w:rsidRPr="000E553A">
        <w:rPr>
          <w:rFonts w:hint="eastAsia"/>
        </w:rPr>
        <w:t>炼苗</w:t>
      </w:r>
    </w:p>
    <w:p w14:paraId="76CD02E1" w14:textId="04B7F986" w:rsidR="00305B15" w:rsidRPr="000E553A" w:rsidRDefault="00BC57FC">
      <w:pPr>
        <w:pStyle w:val="affffffffffff2"/>
      </w:pPr>
      <w:r w:rsidRPr="000E553A">
        <w:rPr>
          <w:rFonts w:hint="eastAsia"/>
        </w:rPr>
        <w:t>适时播种，早春采取大棚、中棚、地热线等设施增温保温，夏秋季节采取遮阳网、防虫网覆盖降温防虫，创造幼苗适宜生长的环境，培育适龄壮苗；移栽前2</w:t>
      </w:r>
      <w:r w:rsidR="00FA7F74" w:rsidRPr="000E553A">
        <w:rPr>
          <w:vertAlign w:val="superscript"/>
        </w:rPr>
        <w:t xml:space="preserve"> </w:t>
      </w:r>
      <w:r w:rsidRPr="000E553A">
        <w:rPr>
          <w:rFonts w:hint="eastAsia"/>
        </w:rPr>
        <w:t>d～3</w:t>
      </w:r>
      <w:r w:rsidR="00FA7F74" w:rsidRPr="000E553A">
        <w:rPr>
          <w:vertAlign w:val="superscript"/>
        </w:rPr>
        <w:t xml:space="preserve"> </w:t>
      </w:r>
      <w:r w:rsidRPr="000E553A">
        <w:rPr>
          <w:rFonts w:hint="eastAsia"/>
        </w:rPr>
        <w:t>d选择晴天进行断根炼苗，断根后第2</w:t>
      </w:r>
      <w:r w:rsidR="00FA7F74" w:rsidRPr="000E553A">
        <w:rPr>
          <w:vertAlign w:val="superscript"/>
        </w:rPr>
        <w:t xml:space="preserve"> </w:t>
      </w:r>
      <w:r w:rsidRPr="000E553A">
        <w:rPr>
          <w:rFonts w:hint="eastAsia"/>
        </w:rPr>
        <w:t>d注意淋水，防止叶片失水。</w:t>
      </w:r>
    </w:p>
    <w:p w14:paraId="31F46774" w14:textId="77777777" w:rsidR="00305B15" w:rsidRDefault="00BC57FC">
      <w:pPr>
        <w:pStyle w:val="afff4"/>
        <w:spacing w:before="120" w:after="120"/>
      </w:pPr>
      <w:r>
        <w:rPr>
          <w:rFonts w:hint="eastAsia"/>
        </w:rPr>
        <w:t>清洁设施</w:t>
      </w:r>
    </w:p>
    <w:p w14:paraId="08318E68" w14:textId="77777777" w:rsidR="00305B15" w:rsidRDefault="00BC57FC">
      <w:pPr>
        <w:pStyle w:val="affffffffffff2"/>
      </w:pPr>
      <w:r>
        <w:rPr>
          <w:rFonts w:hint="eastAsia"/>
        </w:rPr>
        <w:t>冬季清洁设施大棚，深翻土地30</w:t>
      </w:r>
      <w:r>
        <w:rPr>
          <w:vertAlign w:val="superscript"/>
        </w:rPr>
        <w:t xml:space="preserve"> </w:t>
      </w:r>
      <w:r>
        <w:rPr>
          <w:rFonts w:hint="eastAsia"/>
        </w:rPr>
        <w:t>cm；生产过程中及生产结束后及时清除设施大棚的杂草和植株病残体，进行统一烧毁或深埋处理。</w:t>
      </w:r>
    </w:p>
    <w:p w14:paraId="7030E746" w14:textId="0670B145" w:rsidR="00305B15" w:rsidRPr="000E553A" w:rsidRDefault="00BC57FC">
      <w:pPr>
        <w:pStyle w:val="afff4"/>
        <w:spacing w:before="120" w:after="120"/>
      </w:pPr>
      <w:r w:rsidRPr="000E553A">
        <w:rPr>
          <w:rFonts w:hint="eastAsia"/>
        </w:rPr>
        <w:t>加强设施大棚管理</w:t>
      </w:r>
    </w:p>
    <w:p w14:paraId="1F254AD0" w14:textId="77777777" w:rsidR="00305B15" w:rsidRDefault="00BC57FC">
      <w:pPr>
        <w:pStyle w:val="afff5"/>
        <w:spacing w:before="120" w:after="120"/>
      </w:pPr>
      <w:r>
        <w:rPr>
          <w:rFonts w:hint="eastAsia"/>
        </w:rPr>
        <w:t>降低设施大棚湿度</w:t>
      </w:r>
    </w:p>
    <w:p w14:paraId="74B3D411" w14:textId="77777777" w:rsidR="00305B15" w:rsidRDefault="00BC57FC">
      <w:pPr>
        <w:pStyle w:val="affffffffffff2"/>
      </w:pPr>
      <w:r>
        <w:rPr>
          <w:rFonts w:hint="eastAsia"/>
        </w:rPr>
        <w:t>采用深沟高畦、地膜覆盖栽培；灌水采用滴灌或地膜下浇暗水的灌溉方式，雨后及时排除田间积水。</w:t>
      </w:r>
    </w:p>
    <w:p w14:paraId="31DB8D75" w14:textId="77777777" w:rsidR="00305B15" w:rsidRDefault="00BC57FC">
      <w:pPr>
        <w:pStyle w:val="afff5"/>
        <w:spacing w:before="120" w:after="120"/>
      </w:pPr>
      <w:r>
        <w:rPr>
          <w:rFonts w:hint="eastAsia"/>
        </w:rPr>
        <w:t>增加通风透光</w:t>
      </w:r>
    </w:p>
    <w:p w14:paraId="4ECE8FF4" w14:textId="77777777" w:rsidR="00305B15" w:rsidRDefault="00BC57FC">
      <w:pPr>
        <w:pStyle w:val="affffffffffff2"/>
      </w:pPr>
      <w:r>
        <w:rPr>
          <w:rFonts w:hint="eastAsia"/>
        </w:rPr>
        <w:t>合理密植和整枝打杈；根据需要及时搭设棚架引蔓；植株生长中后期摘除基部老叶和病虫叶。</w:t>
      </w:r>
    </w:p>
    <w:p w14:paraId="6575644C" w14:textId="77777777" w:rsidR="00305B15" w:rsidRDefault="00BC57FC">
      <w:pPr>
        <w:pStyle w:val="afff5"/>
        <w:spacing w:before="120" w:after="120"/>
      </w:pPr>
      <w:r>
        <w:rPr>
          <w:rFonts w:hint="eastAsia"/>
        </w:rPr>
        <w:t>平衡施肥</w:t>
      </w:r>
    </w:p>
    <w:p w14:paraId="63959D96" w14:textId="77777777" w:rsidR="00305B15" w:rsidRDefault="00BC57FC">
      <w:pPr>
        <w:pStyle w:val="affffffffffff2"/>
      </w:pPr>
      <w:r>
        <w:rPr>
          <w:rFonts w:hint="eastAsia"/>
        </w:rPr>
        <w:t>合理使用生物有机肥以及瓜菜类专用复混肥，增施腐熟有机肥；适量施用微量元素肥。</w:t>
      </w:r>
    </w:p>
    <w:p w14:paraId="7DCB657F" w14:textId="77777777" w:rsidR="00305B15" w:rsidRDefault="00BC57FC">
      <w:pPr>
        <w:pStyle w:val="afff5"/>
        <w:spacing w:before="120" w:after="120"/>
      </w:pPr>
      <w:r>
        <w:rPr>
          <w:rFonts w:hint="eastAsia"/>
        </w:rPr>
        <w:t>精耕细作</w:t>
      </w:r>
    </w:p>
    <w:p w14:paraId="7F01A973" w14:textId="77777777" w:rsidR="00305B15" w:rsidRDefault="00BC57FC">
      <w:pPr>
        <w:pStyle w:val="affffffffffff2"/>
      </w:pPr>
      <w:r>
        <w:rPr>
          <w:rFonts w:hint="eastAsia"/>
        </w:rPr>
        <w:t>田间操作宜减少植株机械损伤，整枝打杈及瓜果采摘在晴天进行。</w:t>
      </w:r>
    </w:p>
    <w:p w14:paraId="7DCEABC4" w14:textId="77777777" w:rsidR="00305B15" w:rsidRDefault="00BC57FC" w:rsidP="00E94DAB">
      <w:pPr>
        <w:pStyle w:val="afff4"/>
        <w:spacing w:before="120" w:after="120"/>
      </w:pPr>
      <w:r>
        <w:rPr>
          <w:rFonts w:hint="eastAsia"/>
        </w:rPr>
        <w:t>合理轮作</w:t>
      </w:r>
    </w:p>
    <w:p w14:paraId="7CA07C4E" w14:textId="77777777" w:rsidR="00305B15" w:rsidRDefault="00BC57FC">
      <w:pPr>
        <w:pStyle w:val="affffffffffff2"/>
      </w:pPr>
      <w:r>
        <w:rPr>
          <w:rFonts w:hint="eastAsia"/>
        </w:rPr>
        <w:t>与非葫芦科作物轮作或实行水旱轮作。</w:t>
      </w:r>
    </w:p>
    <w:p w14:paraId="33CDB126" w14:textId="77777777" w:rsidR="00305B15" w:rsidRDefault="00BC57FC">
      <w:pPr>
        <w:pStyle w:val="afff4"/>
        <w:spacing w:before="120" w:after="120"/>
      </w:pPr>
      <w:r>
        <w:rPr>
          <w:rFonts w:hint="eastAsia"/>
        </w:rPr>
        <w:t>采用嫁接栽培</w:t>
      </w:r>
      <w:bookmarkStart w:id="40" w:name="_GoBack"/>
      <w:bookmarkEnd w:id="40"/>
    </w:p>
    <w:p w14:paraId="7511DF89" w14:textId="77777777" w:rsidR="00305B15" w:rsidRDefault="00BC57FC">
      <w:pPr>
        <w:pStyle w:val="affffffffffff2"/>
      </w:pPr>
      <w:r>
        <w:rPr>
          <w:rFonts w:hint="eastAsia"/>
        </w:rPr>
        <w:t>采用南瓜或葫芦等做砧木对不抗枯萎病的瓜类蔬菜进行嫁接栽培。</w:t>
      </w:r>
    </w:p>
    <w:p w14:paraId="49B977B7" w14:textId="599D37C2" w:rsidR="00305B15" w:rsidRPr="000E553A" w:rsidRDefault="00BC57FC">
      <w:pPr>
        <w:pStyle w:val="afff3"/>
        <w:spacing w:before="120" w:after="120"/>
      </w:pPr>
      <w:r w:rsidRPr="000E553A">
        <w:rPr>
          <w:rFonts w:hint="eastAsia"/>
        </w:rPr>
        <w:t>理化</w:t>
      </w:r>
      <w:r w:rsidRPr="000E553A">
        <w:t>诱控</w:t>
      </w:r>
    </w:p>
    <w:p w14:paraId="6B328583" w14:textId="77777777" w:rsidR="00305B15" w:rsidRDefault="00BC57FC">
      <w:pPr>
        <w:pStyle w:val="afff4"/>
        <w:spacing w:before="120" w:after="120"/>
      </w:pPr>
      <w:r>
        <w:rPr>
          <w:rFonts w:hint="eastAsia"/>
        </w:rPr>
        <w:t>色</w:t>
      </w:r>
      <w:r>
        <w:t>板诱杀</w:t>
      </w:r>
    </w:p>
    <w:p w14:paraId="0C38F139" w14:textId="77777777" w:rsidR="00305B15" w:rsidRDefault="00BC57FC">
      <w:pPr>
        <w:pStyle w:val="afffffd"/>
        <w:ind w:firstLine="420"/>
      </w:pPr>
      <w:r>
        <w:rPr>
          <w:rFonts w:hint="eastAsia"/>
        </w:rPr>
        <w:t>田间悬挂规格为25</w:t>
      </w:r>
      <w:r>
        <w:rPr>
          <w:rFonts w:hint="eastAsia"/>
          <w:spacing w:val="-30"/>
          <w:vertAlign w:val="superscript"/>
        </w:rPr>
        <w:t xml:space="preserve"> </w:t>
      </w:r>
      <w:r>
        <w:rPr>
          <w:rFonts w:hint="eastAsia"/>
        </w:rPr>
        <w:t>cm×40</w:t>
      </w:r>
      <w:r>
        <w:rPr>
          <w:rFonts w:hint="eastAsia"/>
          <w:spacing w:val="-30"/>
          <w:vertAlign w:val="superscript"/>
        </w:rPr>
        <w:t xml:space="preserve"> </w:t>
      </w:r>
      <w:r>
        <w:rPr>
          <w:rFonts w:hint="eastAsia"/>
        </w:rPr>
        <w:t>cm的可降解黄色或蓝色粘板诱杀害虫，黄板可防治蚜虫、瓜实蝇成虫、白粉虱等害虫，蓝板可防治蓟马，每667</w:t>
      </w:r>
      <w:r>
        <w:rPr>
          <w:rFonts w:hint="eastAsia"/>
          <w:vertAlign w:val="superscript"/>
        </w:rPr>
        <w:t xml:space="preserve"> </w:t>
      </w:r>
      <w:r>
        <w:rPr>
          <w:rFonts w:hint="eastAsia"/>
        </w:rPr>
        <w:t>m</w:t>
      </w:r>
      <w:r>
        <w:rPr>
          <w:rFonts w:hint="eastAsia"/>
          <w:vertAlign w:val="superscript"/>
        </w:rPr>
        <w:t>2</w:t>
      </w:r>
      <w:r>
        <w:rPr>
          <w:rFonts w:hint="eastAsia"/>
        </w:rPr>
        <w:t>悬挂30～40块。</w:t>
      </w:r>
    </w:p>
    <w:p w14:paraId="7F8ACA48" w14:textId="77777777" w:rsidR="00305B15" w:rsidRDefault="00BC57FC">
      <w:pPr>
        <w:pStyle w:val="afff4"/>
        <w:spacing w:before="120" w:after="120"/>
      </w:pPr>
      <w:r>
        <w:rPr>
          <w:rFonts w:hint="eastAsia"/>
        </w:rPr>
        <w:t>灯光</w:t>
      </w:r>
      <w:r>
        <w:t>诱杀</w:t>
      </w:r>
    </w:p>
    <w:p w14:paraId="0A7F1D4D" w14:textId="77777777" w:rsidR="00305B15" w:rsidRDefault="00BC57FC">
      <w:pPr>
        <w:pStyle w:val="afffffd"/>
        <w:ind w:firstLine="420"/>
      </w:pPr>
      <w:r>
        <w:rPr>
          <w:rFonts w:hint="eastAsia"/>
        </w:rPr>
        <w:t>根据大棚设施的布局，在基地外围合理布置杀虫灯诱杀瓜实蝇成虫、白粉虱等</w:t>
      </w:r>
      <w:r>
        <w:t>害虫</w:t>
      </w:r>
      <w:r>
        <w:rPr>
          <w:rFonts w:hint="eastAsia"/>
        </w:rPr>
        <w:t>。</w:t>
      </w:r>
    </w:p>
    <w:p w14:paraId="4993D13D" w14:textId="77777777" w:rsidR="00305B15" w:rsidRPr="000E553A" w:rsidRDefault="00BC57FC">
      <w:pPr>
        <w:pStyle w:val="afff4"/>
        <w:spacing w:before="120" w:after="120"/>
      </w:pPr>
      <w:r w:rsidRPr="000E553A">
        <w:rPr>
          <w:rFonts w:hint="eastAsia"/>
        </w:rPr>
        <w:t>食诱剂诱杀</w:t>
      </w:r>
    </w:p>
    <w:p w14:paraId="46CEE8D3" w14:textId="57339BFB" w:rsidR="00305B15" w:rsidRPr="000E553A" w:rsidRDefault="00BC57FC">
      <w:pPr>
        <w:pStyle w:val="affffffffffff2"/>
      </w:pPr>
      <w:r w:rsidRPr="000E553A">
        <w:rPr>
          <w:rFonts w:hint="eastAsia"/>
        </w:rPr>
        <w:lastRenderedPageBreak/>
        <w:t>选择效果较好的食诱剂搭配诱捕器，利用食诱剂对害虫的引诱能力，将害虫吸引至诱捕器，杀灭害虫。</w:t>
      </w:r>
    </w:p>
    <w:p w14:paraId="0AC6D46D" w14:textId="77777777" w:rsidR="00305B15" w:rsidRPr="000E553A" w:rsidRDefault="00BC57FC">
      <w:pPr>
        <w:pStyle w:val="afff4"/>
        <w:spacing w:before="120" w:after="120"/>
      </w:pPr>
      <w:r w:rsidRPr="000E553A">
        <w:rPr>
          <w:rFonts w:hint="eastAsia"/>
        </w:rPr>
        <w:t>性诱剂诱杀</w:t>
      </w:r>
    </w:p>
    <w:p w14:paraId="08D0110C" w14:textId="5B2D9E0B" w:rsidR="00305B15" w:rsidRPr="000E553A" w:rsidRDefault="00BC57FC">
      <w:pPr>
        <w:pStyle w:val="affffffffffff2"/>
      </w:pPr>
      <w:r w:rsidRPr="000E553A">
        <w:rPr>
          <w:rFonts w:hint="eastAsia"/>
        </w:rPr>
        <w:t>选择效果较好的性诱剂搭配诱捕器，利用性诱剂对害虫雄虫的引诱能力，将害虫吸引至诱捕器，杀灭害虫雄虫，降低雌虫繁殖量。</w:t>
      </w:r>
    </w:p>
    <w:p w14:paraId="312ABCB9" w14:textId="77777777" w:rsidR="00305B15" w:rsidRPr="000E553A" w:rsidRDefault="00BC57FC">
      <w:pPr>
        <w:pStyle w:val="afff4"/>
        <w:spacing w:before="120" w:after="120"/>
      </w:pPr>
      <w:r w:rsidRPr="000E553A">
        <w:rPr>
          <w:rFonts w:hint="eastAsia"/>
        </w:rPr>
        <w:t>驱避害虫</w:t>
      </w:r>
    </w:p>
    <w:p w14:paraId="4F96C3FF" w14:textId="55E9ED2A" w:rsidR="00305B15" w:rsidRPr="000E553A" w:rsidRDefault="00BC57FC">
      <w:pPr>
        <w:pStyle w:val="affffffffffff2"/>
      </w:pPr>
      <w:r w:rsidRPr="000E553A">
        <w:rPr>
          <w:rFonts w:hint="eastAsia"/>
        </w:rPr>
        <w:t>苗期采用防虫网覆盖保护育苗，</w:t>
      </w:r>
      <w:r w:rsidR="00FA7F74" w:rsidRPr="000E553A">
        <w:rPr>
          <w:rFonts w:hint="eastAsia"/>
        </w:rPr>
        <w:t>或</w:t>
      </w:r>
      <w:r w:rsidRPr="000E553A">
        <w:rPr>
          <w:rFonts w:hint="eastAsia"/>
        </w:rPr>
        <w:t>在设施外围树立防虫网，形成一个相对封闭的空间以驱避害虫；田间铺银灰色地膜或悬挂银灰色地膜条驱避蓟马、蚜虫；在设施外围种植紫苏、用银光膜包裹大棚门驱避瓜实蝇；瓜实蝇多发区</w:t>
      </w:r>
      <w:r w:rsidRPr="000E553A">
        <w:rPr>
          <w:rFonts w:hAnsi="Arial" w:hint="eastAsia"/>
        </w:rPr>
        <w:t>套袋保护幼瓜；在瓜田地面撒草木灰、石灰或木屑等。</w:t>
      </w:r>
    </w:p>
    <w:p w14:paraId="65E9EFB7" w14:textId="07B14578" w:rsidR="00305B15" w:rsidRPr="000E553A" w:rsidRDefault="00BC57FC">
      <w:pPr>
        <w:pStyle w:val="afff4"/>
        <w:spacing w:before="120" w:after="120"/>
      </w:pPr>
      <w:r w:rsidRPr="000E553A">
        <w:rPr>
          <w:rFonts w:hint="eastAsia"/>
        </w:rPr>
        <w:t>高温土壤消毒</w:t>
      </w:r>
    </w:p>
    <w:p w14:paraId="5A9E36C4" w14:textId="4C355E81" w:rsidR="00305B15" w:rsidRPr="000E553A" w:rsidRDefault="00BC57FC">
      <w:pPr>
        <w:pStyle w:val="affffffffffff2"/>
      </w:pPr>
      <w:r w:rsidRPr="000E553A">
        <w:rPr>
          <w:rFonts w:hint="eastAsia"/>
        </w:rPr>
        <w:t>种植瓜</w:t>
      </w:r>
      <w:r w:rsidR="00FA7F74" w:rsidRPr="000E553A">
        <w:rPr>
          <w:rFonts w:hint="eastAsia"/>
        </w:rPr>
        <w:t>菜类蔬菜</w:t>
      </w:r>
      <w:r w:rsidRPr="000E553A">
        <w:rPr>
          <w:rFonts w:hint="eastAsia"/>
        </w:rPr>
        <w:t>前，利用高温强日照季节，每667</w:t>
      </w:r>
      <w:r w:rsidRPr="000E553A">
        <w:rPr>
          <w:rFonts w:hint="eastAsia"/>
          <w:vertAlign w:val="superscript"/>
        </w:rPr>
        <w:t xml:space="preserve"> </w:t>
      </w:r>
      <w:r w:rsidRPr="000E553A">
        <w:rPr>
          <w:rFonts w:hint="eastAsia"/>
        </w:rPr>
        <w:t>m</w:t>
      </w:r>
      <w:r w:rsidRPr="000E553A">
        <w:rPr>
          <w:rFonts w:hint="eastAsia"/>
          <w:vertAlign w:val="superscript"/>
        </w:rPr>
        <w:t>2</w:t>
      </w:r>
      <w:r w:rsidRPr="000E553A">
        <w:rPr>
          <w:rFonts w:hint="eastAsia"/>
        </w:rPr>
        <w:t>撒施石灰50</w:t>
      </w:r>
      <w:r w:rsidRPr="000E553A">
        <w:rPr>
          <w:rFonts w:hint="eastAsia"/>
          <w:spacing w:val="-30"/>
          <w:vertAlign w:val="superscript"/>
        </w:rPr>
        <w:t xml:space="preserve"> </w:t>
      </w:r>
      <w:r w:rsidRPr="000E553A">
        <w:rPr>
          <w:rFonts w:hint="eastAsia"/>
        </w:rPr>
        <w:t>kg～100</w:t>
      </w:r>
      <w:r w:rsidR="00E26114" w:rsidRPr="00E26114">
        <w:rPr>
          <w:spacing w:val="-30"/>
          <w:vertAlign w:val="superscript"/>
        </w:rPr>
        <w:t xml:space="preserve"> </w:t>
      </w:r>
      <w:r w:rsidRPr="000E553A">
        <w:rPr>
          <w:rFonts w:hint="eastAsia"/>
        </w:rPr>
        <w:t>kg和铡成15</w:t>
      </w:r>
      <w:r w:rsidRPr="000E553A">
        <w:rPr>
          <w:rFonts w:hint="eastAsia"/>
          <w:spacing w:val="-30"/>
          <w:vertAlign w:val="superscript"/>
        </w:rPr>
        <w:t xml:space="preserve"> </w:t>
      </w:r>
      <w:r w:rsidRPr="000E553A">
        <w:rPr>
          <w:rFonts w:hint="eastAsia"/>
        </w:rPr>
        <w:t>cm长的稻草</w:t>
      </w:r>
      <w:r w:rsidR="0028782A">
        <w:rPr>
          <w:rFonts w:hint="eastAsia"/>
        </w:rPr>
        <w:t xml:space="preserve">  </w:t>
      </w:r>
      <w:r w:rsidRPr="000E553A">
        <w:rPr>
          <w:rFonts w:hint="eastAsia"/>
        </w:rPr>
        <w:t>500</w:t>
      </w:r>
      <w:r w:rsidRPr="000E553A">
        <w:rPr>
          <w:rFonts w:hint="eastAsia"/>
          <w:spacing w:val="-30"/>
          <w:vertAlign w:val="superscript"/>
        </w:rPr>
        <w:t xml:space="preserve"> </w:t>
      </w:r>
      <w:r w:rsidRPr="000E553A">
        <w:rPr>
          <w:rFonts w:hint="eastAsia"/>
        </w:rPr>
        <w:t>kg～1</w:t>
      </w:r>
      <w:r w:rsidRPr="000E553A">
        <w:rPr>
          <w:rFonts w:hint="eastAsia"/>
          <w:spacing w:val="-30"/>
          <w:vertAlign w:val="superscript"/>
        </w:rPr>
        <w:t xml:space="preserve"> </w:t>
      </w:r>
      <w:r w:rsidRPr="000E553A">
        <w:t>000</w:t>
      </w:r>
      <w:r w:rsidRPr="000E553A">
        <w:rPr>
          <w:rFonts w:hint="eastAsia"/>
          <w:spacing w:val="-30"/>
          <w:vertAlign w:val="superscript"/>
        </w:rPr>
        <w:t xml:space="preserve"> </w:t>
      </w:r>
      <w:r w:rsidRPr="000E553A">
        <w:rPr>
          <w:rFonts w:hint="eastAsia"/>
        </w:rPr>
        <w:t>kg，深翻入土20</w:t>
      </w:r>
      <w:r w:rsidRPr="000E553A">
        <w:rPr>
          <w:rFonts w:hint="eastAsia"/>
          <w:spacing w:val="-30"/>
          <w:vertAlign w:val="superscript"/>
        </w:rPr>
        <w:t xml:space="preserve"> </w:t>
      </w:r>
      <w:r w:rsidRPr="000E553A">
        <w:rPr>
          <w:rFonts w:hint="eastAsia"/>
        </w:rPr>
        <w:t>cm～30</w:t>
      </w:r>
      <w:r w:rsidRPr="000E553A">
        <w:rPr>
          <w:rFonts w:hint="eastAsia"/>
          <w:spacing w:val="-30"/>
          <w:vertAlign w:val="superscript"/>
        </w:rPr>
        <w:t xml:space="preserve"> </w:t>
      </w:r>
      <w:r w:rsidRPr="000E553A">
        <w:rPr>
          <w:rFonts w:hint="eastAsia"/>
        </w:rPr>
        <w:t>cm，灌水后覆盖白色地膜，高温处理15</w:t>
      </w:r>
      <w:r w:rsidRPr="000E553A">
        <w:rPr>
          <w:rFonts w:hint="eastAsia"/>
          <w:spacing w:val="-30"/>
          <w:vertAlign w:val="superscript"/>
        </w:rPr>
        <w:t xml:space="preserve"> </w:t>
      </w:r>
      <w:r w:rsidRPr="000E553A">
        <w:rPr>
          <w:rFonts w:hint="eastAsia"/>
        </w:rPr>
        <w:t>d～20</w:t>
      </w:r>
      <w:r w:rsidRPr="000E553A">
        <w:rPr>
          <w:rFonts w:hint="eastAsia"/>
          <w:spacing w:val="-30"/>
          <w:vertAlign w:val="superscript"/>
        </w:rPr>
        <w:t xml:space="preserve"> </w:t>
      </w:r>
      <w:r w:rsidRPr="000E553A">
        <w:rPr>
          <w:rFonts w:hint="eastAsia"/>
        </w:rPr>
        <w:t>d。</w:t>
      </w:r>
    </w:p>
    <w:p w14:paraId="02A7DDA4" w14:textId="77777777" w:rsidR="00305B15" w:rsidRDefault="00BC57FC">
      <w:pPr>
        <w:pStyle w:val="afff4"/>
        <w:spacing w:before="120" w:after="120"/>
      </w:pPr>
      <w:r>
        <w:rPr>
          <w:rFonts w:hint="eastAsia"/>
        </w:rPr>
        <w:t>人工捕杀害虫</w:t>
      </w:r>
    </w:p>
    <w:p w14:paraId="7CEE8749" w14:textId="77777777" w:rsidR="00305B15" w:rsidRDefault="00BC57FC">
      <w:pPr>
        <w:pStyle w:val="affffffffffff2"/>
      </w:pPr>
      <w:r>
        <w:rPr>
          <w:rFonts w:hint="eastAsia"/>
        </w:rPr>
        <w:t>人工摘除蓟马、瓜实蝇的虫卵，在虫害发生量不大时发现幼虫及时捕抓；及时摘除受瓜实蝇危害的幼瓜，倒入深坑，</w:t>
      </w:r>
      <w:r w:rsidRPr="00346A7A">
        <w:rPr>
          <w:rFonts w:hint="eastAsia"/>
        </w:rPr>
        <w:t>喷洒10％阿维·高氯水乳剂1</w:t>
      </w:r>
      <w:r w:rsidRPr="00346A7A">
        <w:rPr>
          <w:rFonts w:hint="eastAsia"/>
          <w:spacing w:val="-30"/>
          <w:vertAlign w:val="superscript"/>
        </w:rPr>
        <w:t xml:space="preserve"> </w:t>
      </w:r>
      <w:r w:rsidRPr="00346A7A">
        <w:rPr>
          <w:rFonts w:hint="eastAsia"/>
        </w:rPr>
        <w:t>000倍液后</w:t>
      </w:r>
      <w:r>
        <w:rPr>
          <w:rFonts w:hint="eastAsia"/>
        </w:rPr>
        <w:t>深埋。</w:t>
      </w:r>
    </w:p>
    <w:p w14:paraId="65C8E9E4" w14:textId="77777777" w:rsidR="00305B15" w:rsidRDefault="00BC57FC">
      <w:pPr>
        <w:pStyle w:val="afff3"/>
        <w:spacing w:before="120" w:after="120"/>
      </w:pPr>
      <w:r>
        <w:rPr>
          <w:rFonts w:hint="eastAsia"/>
        </w:rPr>
        <w:t>生物防治</w:t>
      </w:r>
    </w:p>
    <w:p w14:paraId="67C1AFA9" w14:textId="77777777" w:rsidR="00305B15" w:rsidRDefault="00BC57FC">
      <w:pPr>
        <w:pStyle w:val="afff4"/>
        <w:spacing w:before="120" w:after="120"/>
        <w:rPr>
          <w:rFonts w:hAnsi="宋体"/>
        </w:rPr>
      </w:pPr>
      <w:r>
        <w:rPr>
          <w:rFonts w:hAnsi="宋体" w:hint="eastAsia"/>
        </w:rPr>
        <w:t>保护利用天敌</w:t>
      </w:r>
    </w:p>
    <w:p w14:paraId="0C7CCC73" w14:textId="77777777" w:rsidR="00305B15" w:rsidRDefault="00BC57FC">
      <w:pPr>
        <w:pStyle w:val="affffffffffff2"/>
      </w:pPr>
      <w:r>
        <w:rPr>
          <w:rFonts w:hAnsi="宋体" w:hint="eastAsia"/>
        </w:rPr>
        <w:t>采用选择性农药，避开天敌高峰期用药或灯光诱杀。</w:t>
      </w:r>
    </w:p>
    <w:p w14:paraId="2ABC1A64" w14:textId="77777777" w:rsidR="00305B15" w:rsidRPr="00346A7A" w:rsidRDefault="00BC57FC">
      <w:pPr>
        <w:pStyle w:val="afff4"/>
        <w:spacing w:before="120" w:after="120"/>
      </w:pPr>
      <w:r w:rsidRPr="00346A7A">
        <w:rPr>
          <w:rFonts w:hint="eastAsia"/>
        </w:rPr>
        <w:t>用生物农药防治</w:t>
      </w:r>
      <w:r w:rsidRPr="00346A7A">
        <w:rPr>
          <w:rFonts w:hAnsi="宋体" w:hint="eastAsia"/>
        </w:rPr>
        <w:t>病虫害</w:t>
      </w:r>
    </w:p>
    <w:p w14:paraId="0D4D342A" w14:textId="77777777" w:rsidR="00305B15" w:rsidRPr="00346A7A" w:rsidRDefault="00BC57FC">
      <w:pPr>
        <w:pStyle w:val="afffffd"/>
        <w:ind w:firstLine="420"/>
      </w:pPr>
      <w:r w:rsidRPr="00346A7A">
        <w:rPr>
          <w:rFonts w:hint="eastAsia"/>
        </w:rPr>
        <w:t>生物农药</w:t>
      </w:r>
      <w:r w:rsidRPr="00346A7A">
        <w:t>防治方法参见附录</w:t>
      </w:r>
      <w:r w:rsidRPr="00346A7A">
        <w:rPr>
          <w:rFonts w:hint="eastAsia"/>
        </w:rPr>
        <w:t>A。</w:t>
      </w:r>
    </w:p>
    <w:p w14:paraId="65D6EDD2" w14:textId="77777777" w:rsidR="00305B15" w:rsidRDefault="00BC57FC">
      <w:pPr>
        <w:pStyle w:val="afff3"/>
        <w:spacing w:before="120" w:after="120"/>
      </w:pPr>
      <w:r>
        <w:rPr>
          <w:rFonts w:hint="eastAsia"/>
        </w:rPr>
        <w:t>化学防治</w:t>
      </w:r>
    </w:p>
    <w:p w14:paraId="016E84D5" w14:textId="26EEB658" w:rsidR="00305B15" w:rsidRDefault="00BC57FC">
      <w:pPr>
        <w:pStyle w:val="afffffffff9"/>
      </w:pPr>
      <w:r>
        <w:rPr>
          <w:rFonts w:hint="eastAsia"/>
        </w:rPr>
        <w:t>化学防治采取兼治和不同作用机理农药交替使用，所选用的农药符合GB/T 8321（所有部分）的规定。</w:t>
      </w:r>
    </w:p>
    <w:p w14:paraId="07EA964E" w14:textId="77777777" w:rsidR="00305B15" w:rsidRDefault="00BC57FC">
      <w:pPr>
        <w:pStyle w:val="afffffffff9"/>
      </w:pPr>
      <w:r>
        <w:rPr>
          <w:rFonts w:hint="eastAsia"/>
        </w:rPr>
        <w:t>主要病虫害的防治参见附录</w:t>
      </w:r>
      <w:r>
        <w:t>B</w:t>
      </w:r>
      <w:r>
        <w:rPr>
          <w:rFonts w:hint="eastAsia"/>
        </w:rPr>
        <w:t>。</w:t>
      </w:r>
    </w:p>
    <w:p w14:paraId="4D94E748" w14:textId="77777777" w:rsidR="00305B15" w:rsidRDefault="00BC57FC">
      <w:pPr>
        <w:pStyle w:val="afff2"/>
        <w:spacing w:before="240" w:after="240"/>
      </w:pPr>
      <w:r>
        <w:rPr>
          <w:rFonts w:hint="eastAsia"/>
        </w:rPr>
        <w:t>档案管理</w:t>
      </w:r>
    </w:p>
    <w:p w14:paraId="64799C4B" w14:textId="77777777" w:rsidR="00305B15" w:rsidRDefault="00BC57FC">
      <w:pPr>
        <w:pStyle w:val="afffffd"/>
        <w:ind w:firstLine="420"/>
      </w:pPr>
      <w:r>
        <w:rPr>
          <w:rFonts w:hint="eastAsia"/>
        </w:rPr>
        <w:t>应对各时期发生量大于防治指标的病害名称、防治时间、防治措施、天气情况及操作人等进行详细记录，记录表见附录C。生产档案应专人记载，年终系统整理，负责人审查存档，长期保存。</w:t>
      </w:r>
    </w:p>
    <w:p w14:paraId="286DD764" w14:textId="77777777" w:rsidR="00305B15" w:rsidRDefault="00305B15">
      <w:pPr>
        <w:pStyle w:val="afffffd"/>
        <w:ind w:firstLine="420"/>
        <w:sectPr w:rsidR="00305B15">
          <w:headerReference w:type="even" r:id="rId19"/>
          <w:headerReference w:type="default" r:id="rId20"/>
          <w:footerReference w:type="even" r:id="rId21"/>
          <w:footerReference w:type="default" r:id="rId22"/>
          <w:pgSz w:w="11906" w:h="16838"/>
          <w:pgMar w:top="2410" w:right="1134" w:bottom="1134" w:left="1134" w:header="1418" w:footer="1134" w:gutter="284"/>
          <w:pgNumType w:start="1"/>
          <w:cols w:space="425"/>
          <w:formProt w:val="0"/>
          <w:docGrid w:linePitch="312"/>
        </w:sectPr>
      </w:pPr>
    </w:p>
    <w:p w14:paraId="18ECF19F" w14:textId="77777777" w:rsidR="00305B15" w:rsidRDefault="00BC57FC">
      <w:pPr>
        <w:pStyle w:val="aff9"/>
        <w:spacing w:before="60" w:after="120"/>
      </w:pPr>
      <w:r>
        <w:lastRenderedPageBreak/>
        <w:br/>
      </w:r>
      <w:r>
        <w:rPr>
          <w:rFonts w:hint="eastAsia"/>
        </w:rPr>
        <w:t>（规范性）</w:t>
      </w:r>
      <w:r>
        <w:br/>
      </w:r>
      <w:r>
        <w:rPr>
          <w:rFonts w:hint="eastAsia"/>
        </w:rPr>
        <w:t>设施</w:t>
      </w:r>
      <w:r>
        <w:t>蔬菜（</w:t>
      </w:r>
      <w:r>
        <w:rPr>
          <w:rFonts w:hint="eastAsia"/>
        </w:rPr>
        <w:t>瓜菜</w:t>
      </w:r>
      <w:r>
        <w:t>类）</w:t>
      </w:r>
      <w:r>
        <w:rPr>
          <w:rFonts w:hint="eastAsia"/>
        </w:rPr>
        <w:t>主要</w:t>
      </w:r>
      <w:r>
        <w:t>病虫害</w:t>
      </w:r>
      <w:r>
        <w:rPr>
          <w:rFonts w:hint="eastAsia"/>
        </w:rPr>
        <w:t>微生物</w:t>
      </w:r>
      <w:r>
        <w:t>防治</w:t>
      </w:r>
      <w:r>
        <w:rPr>
          <w:rFonts w:hint="eastAsia"/>
        </w:rPr>
        <w:t>药剂</w:t>
      </w:r>
      <w:r>
        <w:t>使用</w:t>
      </w:r>
      <w:r>
        <w:rPr>
          <w:rFonts w:hint="eastAsia"/>
        </w:rPr>
        <w:t>方法</w:t>
      </w:r>
    </w:p>
    <w:p w14:paraId="54FE0F84" w14:textId="77777777" w:rsidR="00305B15" w:rsidRDefault="00BC57FC">
      <w:pPr>
        <w:pStyle w:val="afffffd"/>
        <w:ind w:firstLine="420"/>
      </w:pPr>
      <w:r>
        <w:rPr>
          <w:rFonts w:hint="eastAsia"/>
        </w:rPr>
        <w:t>设施蔬菜（瓜菜类）主要病虫害微生物防治药剂使用方法见</w:t>
      </w:r>
      <w:r>
        <w:t>表</w:t>
      </w:r>
      <w:r>
        <w:rPr>
          <w:rFonts w:hint="eastAsia"/>
        </w:rPr>
        <w:t>A.1。</w:t>
      </w:r>
    </w:p>
    <w:p w14:paraId="31A621FB" w14:textId="09B65506" w:rsidR="00305B15" w:rsidRPr="0064337C" w:rsidRDefault="006E2CDA" w:rsidP="006E2CDA">
      <w:pPr>
        <w:pStyle w:val="affa"/>
        <w:numPr>
          <w:ilvl w:val="0"/>
          <w:numId w:val="0"/>
        </w:numPr>
        <w:spacing w:before="120" w:after="120"/>
        <w:jc w:val="center"/>
      </w:pPr>
      <w:r>
        <w:rPr>
          <w:rFonts w:hint="eastAsia"/>
        </w:rPr>
        <w:t>表</w:t>
      </w:r>
      <w:r>
        <w:t>A</w:t>
      </w:r>
      <w:r>
        <w:rPr>
          <w:rFonts w:hint="eastAsia"/>
        </w:rPr>
        <w:t>.1</w:t>
      </w:r>
      <w:r>
        <w:t xml:space="preserve">  </w:t>
      </w:r>
      <w:r w:rsidR="00BC57FC" w:rsidRPr="0064337C">
        <w:rPr>
          <w:rFonts w:hint="eastAsia"/>
        </w:rPr>
        <w:t>设施蔬菜（瓜菜类）主要病虫害生物农药使用方法</w:t>
      </w:r>
    </w:p>
    <w:tbl>
      <w:tblPr>
        <w:tblW w:w="4998"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608"/>
        <w:gridCol w:w="2068"/>
        <w:gridCol w:w="1888"/>
        <w:gridCol w:w="1372"/>
        <w:gridCol w:w="2394"/>
      </w:tblGrid>
      <w:tr w:rsidR="0064337C" w:rsidRPr="0064337C" w14:paraId="25ADFB20" w14:textId="77777777" w:rsidTr="00C60A57">
        <w:tc>
          <w:tcPr>
            <w:tcW w:w="862" w:type="pct"/>
            <w:tcBorders>
              <w:top w:val="single" w:sz="8" w:space="0" w:color="auto"/>
              <w:bottom w:val="single" w:sz="8" w:space="0" w:color="auto"/>
            </w:tcBorders>
            <w:vAlign w:val="center"/>
          </w:tcPr>
          <w:p w14:paraId="4D726AA8"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病虫名称</w:t>
            </w:r>
          </w:p>
        </w:tc>
        <w:tc>
          <w:tcPr>
            <w:tcW w:w="1108" w:type="pct"/>
            <w:tcBorders>
              <w:top w:val="single" w:sz="8" w:space="0" w:color="auto"/>
              <w:bottom w:val="single" w:sz="8" w:space="0" w:color="auto"/>
            </w:tcBorders>
            <w:vAlign w:val="center"/>
          </w:tcPr>
          <w:p w14:paraId="39728C05"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农药名称</w:t>
            </w:r>
          </w:p>
        </w:tc>
        <w:tc>
          <w:tcPr>
            <w:tcW w:w="1012" w:type="pct"/>
            <w:tcBorders>
              <w:top w:val="single" w:sz="8" w:space="0" w:color="auto"/>
              <w:bottom w:val="single" w:sz="8" w:space="0" w:color="auto"/>
            </w:tcBorders>
            <w:vAlign w:val="center"/>
          </w:tcPr>
          <w:p w14:paraId="7A725F40"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剂型</w:t>
            </w:r>
          </w:p>
        </w:tc>
        <w:tc>
          <w:tcPr>
            <w:tcW w:w="735" w:type="pct"/>
            <w:tcBorders>
              <w:top w:val="single" w:sz="8" w:space="0" w:color="auto"/>
              <w:bottom w:val="single" w:sz="8" w:space="0" w:color="auto"/>
            </w:tcBorders>
            <w:vAlign w:val="center"/>
          </w:tcPr>
          <w:p w14:paraId="10BD0660"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含量</w:t>
            </w:r>
          </w:p>
        </w:tc>
        <w:tc>
          <w:tcPr>
            <w:tcW w:w="1283" w:type="pct"/>
            <w:tcBorders>
              <w:top w:val="single" w:sz="8" w:space="0" w:color="auto"/>
              <w:bottom w:val="single" w:sz="8" w:space="0" w:color="auto"/>
            </w:tcBorders>
            <w:vAlign w:val="center"/>
          </w:tcPr>
          <w:p w14:paraId="3EAA488C"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使用剂量</w:t>
            </w:r>
          </w:p>
        </w:tc>
      </w:tr>
      <w:tr w:rsidR="0064337C" w:rsidRPr="0064337C" w14:paraId="0B6D627C" w14:textId="77777777" w:rsidTr="00C60A57">
        <w:tc>
          <w:tcPr>
            <w:tcW w:w="862" w:type="pct"/>
            <w:tcBorders>
              <w:top w:val="single" w:sz="8" w:space="0" w:color="auto"/>
            </w:tcBorders>
            <w:vAlign w:val="center"/>
          </w:tcPr>
          <w:p w14:paraId="1E87D36B"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白粉病</w:t>
            </w:r>
          </w:p>
        </w:tc>
        <w:tc>
          <w:tcPr>
            <w:tcW w:w="1108" w:type="pct"/>
            <w:tcBorders>
              <w:top w:val="single" w:sz="8" w:space="0" w:color="auto"/>
            </w:tcBorders>
            <w:vAlign w:val="center"/>
          </w:tcPr>
          <w:p w14:paraId="5BC66CB6"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武夷菌素</w:t>
            </w:r>
          </w:p>
        </w:tc>
        <w:tc>
          <w:tcPr>
            <w:tcW w:w="1012" w:type="pct"/>
            <w:tcBorders>
              <w:top w:val="single" w:sz="8" w:space="0" w:color="auto"/>
            </w:tcBorders>
            <w:vAlign w:val="center"/>
          </w:tcPr>
          <w:p w14:paraId="66456ED6"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w:t>
            </w:r>
          </w:p>
        </w:tc>
        <w:tc>
          <w:tcPr>
            <w:tcW w:w="735" w:type="pct"/>
            <w:tcBorders>
              <w:top w:val="single" w:sz="8" w:space="0" w:color="auto"/>
            </w:tcBorders>
            <w:vAlign w:val="center"/>
          </w:tcPr>
          <w:p w14:paraId="10B9F717" w14:textId="21D705E2"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tcBorders>
              <w:top w:val="single" w:sz="8" w:space="0" w:color="auto"/>
            </w:tcBorders>
            <w:vAlign w:val="center"/>
          </w:tcPr>
          <w:p w14:paraId="4948DDAF" w14:textId="00116715" w:rsidR="00305B15" w:rsidRPr="0064337C" w:rsidRDefault="00BC57FC" w:rsidP="0064337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600</w:t>
            </w:r>
            <w:r w:rsidR="0064337C">
              <w:rPr>
                <w:rFonts w:ascii="宋体" w:hAnsi="Times New Roman" w:hint="eastAsia"/>
                <w:kern w:val="0"/>
                <w:sz w:val="18"/>
                <w:szCs w:val="18"/>
              </w:rPr>
              <w:t>～</w:t>
            </w:r>
            <w:r w:rsidRPr="0064337C">
              <w:rPr>
                <w:rFonts w:ascii="宋体" w:hAnsi="Times New Roman" w:hint="eastAsia"/>
                <w:kern w:val="0"/>
                <w:sz w:val="18"/>
                <w:szCs w:val="18"/>
              </w:rPr>
              <w:t>800倍</w:t>
            </w:r>
          </w:p>
        </w:tc>
      </w:tr>
      <w:tr w:rsidR="0064337C" w:rsidRPr="0064337C" w14:paraId="06190569" w14:textId="77777777" w:rsidTr="00C60A57">
        <w:tc>
          <w:tcPr>
            <w:tcW w:w="862" w:type="pct"/>
            <w:vAlign w:val="center"/>
          </w:tcPr>
          <w:p w14:paraId="7E67F5B3"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霜霉病</w:t>
            </w:r>
          </w:p>
        </w:tc>
        <w:tc>
          <w:tcPr>
            <w:tcW w:w="1108" w:type="pct"/>
            <w:vAlign w:val="center"/>
          </w:tcPr>
          <w:p w14:paraId="7549DF3E"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武夷菌素</w:t>
            </w:r>
          </w:p>
        </w:tc>
        <w:tc>
          <w:tcPr>
            <w:tcW w:w="1012" w:type="pct"/>
            <w:vAlign w:val="center"/>
          </w:tcPr>
          <w:p w14:paraId="2E063A3F"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w:t>
            </w:r>
          </w:p>
        </w:tc>
        <w:tc>
          <w:tcPr>
            <w:tcW w:w="735" w:type="pct"/>
            <w:vAlign w:val="center"/>
          </w:tcPr>
          <w:p w14:paraId="3FF54BF1"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vAlign w:val="center"/>
          </w:tcPr>
          <w:p w14:paraId="406F3A36" w14:textId="08E12C5C"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600</w:t>
            </w:r>
            <w:r w:rsidR="0064337C">
              <w:rPr>
                <w:rFonts w:ascii="宋体" w:hAnsi="Times New Roman" w:hint="eastAsia"/>
                <w:kern w:val="0"/>
                <w:sz w:val="18"/>
                <w:szCs w:val="18"/>
              </w:rPr>
              <w:t>～</w:t>
            </w:r>
            <w:r w:rsidRPr="0064337C">
              <w:rPr>
                <w:rFonts w:ascii="宋体" w:hAnsi="Times New Roman" w:hint="eastAsia"/>
                <w:kern w:val="0"/>
                <w:sz w:val="18"/>
                <w:szCs w:val="18"/>
              </w:rPr>
              <w:t>800倍</w:t>
            </w:r>
          </w:p>
        </w:tc>
      </w:tr>
      <w:tr w:rsidR="0064337C" w:rsidRPr="0064337C" w14:paraId="1EF7F2B1" w14:textId="77777777" w:rsidTr="00C60A57">
        <w:tc>
          <w:tcPr>
            <w:tcW w:w="862" w:type="pct"/>
            <w:vAlign w:val="center"/>
          </w:tcPr>
          <w:p w14:paraId="08F12DD1"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蔓枯病</w:t>
            </w:r>
          </w:p>
        </w:tc>
        <w:tc>
          <w:tcPr>
            <w:tcW w:w="1108" w:type="pct"/>
            <w:vAlign w:val="center"/>
          </w:tcPr>
          <w:p w14:paraId="277765E5"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青枯立克</w:t>
            </w:r>
          </w:p>
        </w:tc>
        <w:tc>
          <w:tcPr>
            <w:tcW w:w="1012" w:type="pct"/>
            <w:vAlign w:val="center"/>
          </w:tcPr>
          <w:p w14:paraId="2A8CDA29"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w:t>
            </w:r>
          </w:p>
        </w:tc>
        <w:tc>
          <w:tcPr>
            <w:tcW w:w="735" w:type="pct"/>
            <w:vAlign w:val="center"/>
          </w:tcPr>
          <w:p w14:paraId="789A13CF"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vAlign w:val="center"/>
          </w:tcPr>
          <w:p w14:paraId="49F6DFE3" w14:textId="65F86AC6" w:rsidR="00305B15" w:rsidRPr="0064337C" w:rsidRDefault="00643DD2" w:rsidP="00643DD2">
            <w:pPr>
              <w:widowControl/>
              <w:autoSpaceDE w:val="0"/>
              <w:autoSpaceDN w:val="0"/>
              <w:adjustRightInd/>
              <w:spacing w:line="240" w:lineRule="auto"/>
              <w:jc w:val="center"/>
              <w:rPr>
                <w:rFonts w:ascii="宋体" w:hAnsi="Times New Roman"/>
                <w:kern w:val="0"/>
                <w:sz w:val="18"/>
                <w:szCs w:val="18"/>
              </w:rPr>
            </w:pPr>
            <w:r>
              <w:rPr>
                <w:rFonts w:ascii="宋体" w:hAnsi="Times New Roman"/>
                <w:kern w:val="0"/>
                <w:sz w:val="18"/>
                <w:szCs w:val="18"/>
              </w:rPr>
              <w:t>5</w:t>
            </w:r>
            <w:r w:rsidRPr="0064337C">
              <w:rPr>
                <w:rFonts w:ascii="宋体" w:hAnsi="Times New Roman" w:hint="eastAsia"/>
                <w:kern w:val="0"/>
                <w:sz w:val="18"/>
                <w:szCs w:val="18"/>
              </w:rPr>
              <w:t>00</w:t>
            </w:r>
            <w:r>
              <w:rPr>
                <w:rFonts w:ascii="宋体" w:hAnsi="Times New Roman" w:hint="eastAsia"/>
                <w:kern w:val="0"/>
                <w:sz w:val="18"/>
                <w:szCs w:val="18"/>
              </w:rPr>
              <w:t>～</w:t>
            </w:r>
            <w:r>
              <w:rPr>
                <w:rFonts w:ascii="宋体" w:hAnsi="Times New Roman"/>
                <w:kern w:val="0"/>
                <w:sz w:val="18"/>
                <w:szCs w:val="18"/>
              </w:rPr>
              <w:t>6</w:t>
            </w:r>
            <w:r w:rsidRPr="0064337C">
              <w:rPr>
                <w:rFonts w:ascii="宋体" w:hAnsi="Times New Roman" w:hint="eastAsia"/>
                <w:kern w:val="0"/>
                <w:sz w:val="18"/>
                <w:szCs w:val="18"/>
              </w:rPr>
              <w:t>00倍</w:t>
            </w:r>
          </w:p>
        </w:tc>
      </w:tr>
      <w:tr w:rsidR="0064337C" w:rsidRPr="0064337C" w14:paraId="596E6C91" w14:textId="77777777" w:rsidTr="00C60A57">
        <w:tc>
          <w:tcPr>
            <w:tcW w:w="862" w:type="pct"/>
            <w:vAlign w:val="center"/>
          </w:tcPr>
          <w:p w14:paraId="29262102"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灰霉病</w:t>
            </w:r>
          </w:p>
        </w:tc>
        <w:tc>
          <w:tcPr>
            <w:tcW w:w="1108" w:type="pct"/>
            <w:vAlign w:val="center"/>
          </w:tcPr>
          <w:p w14:paraId="36CCFFC0" w14:textId="0360F515" w:rsidR="00174502" w:rsidRPr="0064337C" w:rsidRDefault="00BC57FC" w:rsidP="00174502">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木霉菌</w:t>
            </w:r>
          </w:p>
        </w:tc>
        <w:tc>
          <w:tcPr>
            <w:tcW w:w="1012" w:type="pct"/>
            <w:vAlign w:val="center"/>
          </w:tcPr>
          <w:p w14:paraId="717C412A"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可湿性粉剂</w:t>
            </w:r>
          </w:p>
        </w:tc>
        <w:tc>
          <w:tcPr>
            <w:tcW w:w="735" w:type="pct"/>
            <w:vAlign w:val="center"/>
          </w:tcPr>
          <w:p w14:paraId="46DCCEFC"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2亿孢子/g</w:t>
            </w:r>
          </w:p>
        </w:tc>
        <w:tc>
          <w:tcPr>
            <w:tcW w:w="1283" w:type="pct"/>
            <w:vAlign w:val="center"/>
          </w:tcPr>
          <w:p w14:paraId="1FFD7496" w14:textId="706F05AB" w:rsidR="00305B15" w:rsidRPr="0064337C" w:rsidRDefault="00BC57FC" w:rsidP="00C60A57">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185</w:t>
            </w:r>
            <w:r w:rsidR="00C60A57" w:rsidRPr="00C60A57">
              <w:rPr>
                <w:rFonts w:ascii="宋体" w:hAnsi="Times New Roman"/>
                <w:kern w:val="0"/>
                <w:sz w:val="18"/>
                <w:szCs w:val="18"/>
                <w:vertAlign w:val="superscript"/>
              </w:rPr>
              <w:t xml:space="preserve"> </w:t>
            </w:r>
            <w:r w:rsidR="00C60A57">
              <w:rPr>
                <w:rFonts w:ascii="宋体" w:hAnsi="Times New Roman" w:hint="eastAsia"/>
                <w:kern w:val="0"/>
                <w:sz w:val="18"/>
                <w:szCs w:val="18"/>
              </w:rPr>
              <w:t>g</w:t>
            </w:r>
            <w:r w:rsidR="00C60A57" w:rsidRPr="0064337C">
              <w:rPr>
                <w:rFonts w:ascii="宋体" w:hAnsi="Times New Roman" w:hint="eastAsia"/>
                <w:kern w:val="0"/>
                <w:sz w:val="18"/>
                <w:szCs w:val="18"/>
              </w:rPr>
              <w:t>/</w:t>
            </w:r>
            <w:r w:rsidR="00C60A57">
              <w:rPr>
                <w:rFonts w:ascii="宋体" w:hAnsi="Times New Roman" w:hint="eastAsia"/>
                <w:kern w:val="0"/>
                <w:sz w:val="18"/>
                <w:szCs w:val="18"/>
              </w:rPr>
              <w:t>6</w:t>
            </w:r>
            <w:r w:rsidR="00C60A57">
              <w:rPr>
                <w:rFonts w:ascii="宋体" w:hAnsi="Times New Roman"/>
                <w:kern w:val="0"/>
                <w:sz w:val="18"/>
                <w:szCs w:val="18"/>
              </w:rPr>
              <w:t>67</w:t>
            </w:r>
            <w:r w:rsidR="00C60A57" w:rsidRPr="0064337C">
              <w:rPr>
                <w:rFonts w:ascii="宋体" w:hAnsi="Times New Roman"/>
                <w:kern w:val="0"/>
                <w:sz w:val="18"/>
                <w:szCs w:val="18"/>
                <w:vertAlign w:val="superscript"/>
              </w:rPr>
              <w:t xml:space="preserve"> </w:t>
            </w:r>
            <w:r w:rsidR="00C60A57">
              <w:rPr>
                <w:rFonts w:ascii="宋体" w:hAnsi="Times New Roman"/>
                <w:kern w:val="0"/>
                <w:sz w:val="18"/>
                <w:szCs w:val="18"/>
              </w:rPr>
              <w:t>m</w:t>
            </w:r>
            <w:r w:rsidR="00C60A57" w:rsidRPr="0064337C">
              <w:rPr>
                <w:rFonts w:ascii="宋体" w:hAnsi="Times New Roman"/>
                <w:kern w:val="0"/>
                <w:sz w:val="18"/>
                <w:szCs w:val="18"/>
                <w:vertAlign w:val="superscript"/>
              </w:rPr>
              <w:t>2</w:t>
            </w:r>
            <w:r w:rsidR="0064337C">
              <w:rPr>
                <w:rFonts w:ascii="宋体" w:hAnsi="Times New Roman" w:hint="eastAsia"/>
                <w:kern w:val="0"/>
                <w:sz w:val="18"/>
                <w:szCs w:val="18"/>
              </w:rPr>
              <w:t>～</w:t>
            </w:r>
            <w:r w:rsidRPr="0064337C">
              <w:rPr>
                <w:rFonts w:ascii="宋体" w:hAnsi="Times New Roman" w:hint="eastAsia"/>
                <w:kern w:val="0"/>
                <w:sz w:val="18"/>
                <w:szCs w:val="18"/>
              </w:rPr>
              <w:t>250</w:t>
            </w:r>
            <w:r w:rsidR="00C60A57" w:rsidRPr="00C60A57">
              <w:rPr>
                <w:rFonts w:ascii="宋体" w:hAnsi="Times New Roman"/>
                <w:kern w:val="0"/>
                <w:sz w:val="18"/>
                <w:szCs w:val="18"/>
                <w:vertAlign w:val="superscript"/>
              </w:rPr>
              <w:t xml:space="preserve"> </w:t>
            </w:r>
            <w:r w:rsidR="00C60A57">
              <w:rPr>
                <w:rFonts w:ascii="宋体" w:hAnsi="Times New Roman" w:hint="eastAsia"/>
                <w:kern w:val="0"/>
                <w:sz w:val="18"/>
                <w:szCs w:val="18"/>
              </w:rPr>
              <w:t>g</w:t>
            </w:r>
            <w:r w:rsidRPr="0064337C">
              <w:rPr>
                <w:rFonts w:ascii="宋体" w:hAnsi="Times New Roman" w:hint="eastAsia"/>
                <w:kern w:val="0"/>
                <w:sz w:val="18"/>
                <w:szCs w:val="18"/>
              </w:rPr>
              <w:t>/</w:t>
            </w:r>
            <w:r w:rsidR="0064337C">
              <w:rPr>
                <w:rFonts w:ascii="宋体" w:hAnsi="Times New Roman" w:hint="eastAsia"/>
                <w:kern w:val="0"/>
                <w:sz w:val="18"/>
                <w:szCs w:val="18"/>
              </w:rPr>
              <w:t>6</w:t>
            </w:r>
            <w:r w:rsidR="0064337C">
              <w:rPr>
                <w:rFonts w:ascii="宋体" w:hAnsi="Times New Roman"/>
                <w:kern w:val="0"/>
                <w:sz w:val="18"/>
                <w:szCs w:val="18"/>
              </w:rPr>
              <w:t>67</w:t>
            </w:r>
            <w:r w:rsidR="0064337C" w:rsidRPr="0064337C">
              <w:rPr>
                <w:rFonts w:ascii="宋体" w:hAnsi="Times New Roman"/>
                <w:kern w:val="0"/>
                <w:sz w:val="18"/>
                <w:szCs w:val="18"/>
                <w:vertAlign w:val="superscript"/>
              </w:rPr>
              <w:t xml:space="preserve"> </w:t>
            </w:r>
            <w:r w:rsidR="0064337C">
              <w:rPr>
                <w:rFonts w:ascii="宋体" w:hAnsi="Times New Roman"/>
                <w:kern w:val="0"/>
                <w:sz w:val="18"/>
                <w:szCs w:val="18"/>
              </w:rPr>
              <w:t>m</w:t>
            </w:r>
            <w:r w:rsidR="0064337C" w:rsidRPr="0064337C">
              <w:rPr>
                <w:rFonts w:ascii="宋体" w:hAnsi="Times New Roman"/>
                <w:kern w:val="0"/>
                <w:sz w:val="18"/>
                <w:szCs w:val="18"/>
                <w:vertAlign w:val="superscript"/>
              </w:rPr>
              <w:t>2</w:t>
            </w:r>
          </w:p>
        </w:tc>
      </w:tr>
      <w:tr w:rsidR="0064337C" w:rsidRPr="0064337C" w14:paraId="09518AA8" w14:textId="77777777" w:rsidTr="00C60A57">
        <w:tc>
          <w:tcPr>
            <w:tcW w:w="862" w:type="pct"/>
            <w:vAlign w:val="center"/>
          </w:tcPr>
          <w:p w14:paraId="7C47DADA"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蓟马</w:t>
            </w:r>
          </w:p>
        </w:tc>
        <w:tc>
          <w:tcPr>
            <w:tcW w:w="1108" w:type="pct"/>
            <w:vAlign w:val="center"/>
          </w:tcPr>
          <w:p w14:paraId="6BA3D7C7"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立克</w:t>
            </w:r>
          </w:p>
        </w:tc>
        <w:tc>
          <w:tcPr>
            <w:tcW w:w="1012" w:type="pct"/>
            <w:vAlign w:val="center"/>
          </w:tcPr>
          <w:p w14:paraId="0799CD6E"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水剂+粉剂混合使用</w:t>
            </w:r>
          </w:p>
        </w:tc>
        <w:tc>
          <w:tcPr>
            <w:tcW w:w="735" w:type="pct"/>
            <w:vAlign w:val="center"/>
          </w:tcPr>
          <w:p w14:paraId="326AAA3C"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vAlign w:val="center"/>
          </w:tcPr>
          <w:p w14:paraId="41119F41"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水剂83倍</w:t>
            </w:r>
          </w:p>
          <w:p w14:paraId="5C176A30"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粉剂150倍</w:t>
            </w:r>
          </w:p>
        </w:tc>
      </w:tr>
      <w:tr w:rsidR="0064337C" w:rsidRPr="0064337C" w14:paraId="079508ED" w14:textId="77777777" w:rsidTr="00C60A57">
        <w:tc>
          <w:tcPr>
            <w:tcW w:w="862" w:type="pct"/>
            <w:vAlign w:val="center"/>
          </w:tcPr>
          <w:p w14:paraId="184112FE"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蚜虫</w:t>
            </w:r>
          </w:p>
        </w:tc>
        <w:tc>
          <w:tcPr>
            <w:tcW w:w="1108" w:type="pct"/>
            <w:vAlign w:val="center"/>
          </w:tcPr>
          <w:p w14:paraId="13826A73"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立克</w:t>
            </w:r>
          </w:p>
        </w:tc>
        <w:tc>
          <w:tcPr>
            <w:tcW w:w="1012" w:type="pct"/>
            <w:vAlign w:val="center"/>
          </w:tcPr>
          <w:p w14:paraId="0D3A7EE5"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水剂+粉剂混合使用</w:t>
            </w:r>
          </w:p>
        </w:tc>
        <w:tc>
          <w:tcPr>
            <w:tcW w:w="735" w:type="pct"/>
            <w:vAlign w:val="center"/>
          </w:tcPr>
          <w:p w14:paraId="1822C4C0"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vAlign w:val="center"/>
          </w:tcPr>
          <w:p w14:paraId="08E2BE03"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水剂83倍</w:t>
            </w:r>
          </w:p>
          <w:p w14:paraId="7DA03EC5"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粉剂150倍</w:t>
            </w:r>
          </w:p>
        </w:tc>
      </w:tr>
      <w:tr w:rsidR="0064337C" w:rsidRPr="0064337C" w14:paraId="3E0D04A5" w14:textId="77777777" w:rsidTr="00C60A57">
        <w:tc>
          <w:tcPr>
            <w:tcW w:w="862" w:type="pct"/>
            <w:vAlign w:val="center"/>
          </w:tcPr>
          <w:p w14:paraId="7B841B39"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白粉虱</w:t>
            </w:r>
          </w:p>
        </w:tc>
        <w:tc>
          <w:tcPr>
            <w:tcW w:w="1108" w:type="pct"/>
            <w:vAlign w:val="center"/>
          </w:tcPr>
          <w:p w14:paraId="16156394"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立克</w:t>
            </w:r>
          </w:p>
        </w:tc>
        <w:tc>
          <w:tcPr>
            <w:tcW w:w="1012" w:type="pct"/>
            <w:vAlign w:val="center"/>
          </w:tcPr>
          <w:p w14:paraId="4D99E0A2"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水剂+粉剂混合使用</w:t>
            </w:r>
          </w:p>
        </w:tc>
        <w:tc>
          <w:tcPr>
            <w:tcW w:w="735" w:type="pct"/>
            <w:vAlign w:val="center"/>
          </w:tcPr>
          <w:p w14:paraId="234B85B6"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w:t>
            </w:r>
          </w:p>
        </w:tc>
        <w:tc>
          <w:tcPr>
            <w:tcW w:w="1283" w:type="pct"/>
            <w:vAlign w:val="center"/>
          </w:tcPr>
          <w:p w14:paraId="23556F4F"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水剂83倍</w:t>
            </w:r>
          </w:p>
          <w:p w14:paraId="1F9BFB86" w14:textId="77777777" w:rsidR="00305B15" w:rsidRPr="0064337C" w:rsidRDefault="00BC57FC">
            <w:pPr>
              <w:widowControl/>
              <w:autoSpaceDE w:val="0"/>
              <w:autoSpaceDN w:val="0"/>
              <w:adjustRightInd/>
              <w:spacing w:line="240" w:lineRule="auto"/>
              <w:jc w:val="center"/>
              <w:rPr>
                <w:rFonts w:ascii="宋体" w:hAnsi="Times New Roman"/>
                <w:kern w:val="0"/>
                <w:sz w:val="18"/>
                <w:szCs w:val="18"/>
              </w:rPr>
            </w:pPr>
            <w:r w:rsidRPr="0064337C">
              <w:rPr>
                <w:rFonts w:ascii="宋体" w:hAnsi="Times New Roman" w:hint="eastAsia"/>
                <w:kern w:val="0"/>
                <w:sz w:val="18"/>
                <w:szCs w:val="18"/>
              </w:rPr>
              <w:t>粉剂150倍</w:t>
            </w:r>
          </w:p>
        </w:tc>
      </w:tr>
    </w:tbl>
    <w:p w14:paraId="0DD6586B" w14:textId="77777777" w:rsidR="0064337C" w:rsidRDefault="0064337C">
      <w:pPr>
        <w:pStyle w:val="afffffd"/>
        <w:ind w:firstLine="420"/>
      </w:pPr>
    </w:p>
    <w:p w14:paraId="6C4BD4CD" w14:textId="7B016877" w:rsidR="0064337C" w:rsidRDefault="0064337C">
      <w:pPr>
        <w:pStyle w:val="afffffd"/>
        <w:ind w:firstLine="420"/>
      </w:pPr>
    </w:p>
    <w:p w14:paraId="0011A109" w14:textId="77777777" w:rsidR="0064337C" w:rsidRDefault="0064337C">
      <w:pPr>
        <w:pStyle w:val="afffffd"/>
        <w:ind w:firstLine="420"/>
        <w:sectPr w:rsidR="0064337C">
          <w:pgSz w:w="11906" w:h="16838"/>
          <w:pgMar w:top="2410" w:right="1134" w:bottom="1134" w:left="1134" w:header="1418" w:footer="1134" w:gutter="284"/>
          <w:pgNumType w:start="1"/>
          <w:cols w:space="425"/>
          <w:formProt w:val="0"/>
          <w:docGrid w:linePitch="312"/>
        </w:sectPr>
      </w:pPr>
    </w:p>
    <w:p w14:paraId="58D59799" w14:textId="77777777" w:rsidR="00305B15" w:rsidRDefault="00BC57FC">
      <w:pPr>
        <w:pStyle w:val="aff9"/>
        <w:spacing w:before="60" w:after="120"/>
      </w:pPr>
      <w:r>
        <w:lastRenderedPageBreak/>
        <w:br/>
      </w:r>
      <w:r>
        <w:rPr>
          <w:rFonts w:hint="eastAsia"/>
        </w:rPr>
        <w:t>（规范性）</w:t>
      </w:r>
      <w:r>
        <w:br/>
      </w:r>
      <w:r>
        <w:rPr>
          <w:rFonts w:hint="eastAsia"/>
        </w:rPr>
        <w:t>设施蔬菜（瓜菜类）主要病害化学防治常用农药及使用方法</w:t>
      </w:r>
    </w:p>
    <w:p w14:paraId="1525B3E2" w14:textId="3C3BB8AD" w:rsidR="00305B15" w:rsidRDefault="00BC57FC">
      <w:pPr>
        <w:pStyle w:val="afffffd"/>
        <w:ind w:firstLine="420"/>
        <w:rPr>
          <w:color w:val="FF0000"/>
        </w:rPr>
      </w:pPr>
      <w:r>
        <w:rPr>
          <w:rFonts w:hint="eastAsia"/>
        </w:rPr>
        <w:t>设施蔬菜（瓜菜类）主要病害化学防治常用农药及使用方法见表</w:t>
      </w:r>
      <w:r>
        <w:t>B</w:t>
      </w:r>
      <w:r>
        <w:rPr>
          <w:rFonts w:hint="eastAsia"/>
        </w:rPr>
        <w:t>.1。</w:t>
      </w:r>
    </w:p>
    <w:p w14:paraId="62729CC6" w14:textId="77777777" w:rsidR="00305B15" w:rsidRDefault="00BC57FC">
      <w:pPr>
        <w:pStyle w:val="aff5"/>
        <w:numPr>
          <w:ilvl w:val="0"/>
          <w:numId w:val="0"/>
        </w:numPr>
        <w:spacing w:before="120" w:after="120"/>
        <w:ind w:left="420"/>
      </w:pPr>
      <w:r>
        <w:rPr>
          <w:rFonts w:hint="eastAsia"/>
        </w:rPr>
        <w:t>表B.1  设施蔬菜（瓜菜类）主要病害化学防治常用农药及使用方法</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785"/>
        <w:gridCol w:w="2408"/>
        <w:gridCol w:w="708"/>
        <w:gridCol w:w="991"/>
        <w:gridCol w:w="1557"/>
        <w:gridCol w:w="1126"/>
      </w:tblGrid>
      <w:tr w:rsidR="00305B15" w14:paraId="549FDE2E" w14:textId="77777777" w:rsidTr="00625B11">
        <w:trPr>
          <w:trHeight w:val="510"/>
        </w:trPr>
        <w:tc>
          <w:tcPr>
            <w:tcW w:w="407" w:type="pct"/>
            <w:tcBorders>
              <w:top w:val="single" w:sz="8" w:space="0" w:color="auto"/>
              <w:left w:val="single" w:sz="8" w:space="0" w:color="auto"/>
              <w:bottom w:val="single" w:sz="8" w:space="0" w:color="auto"/>
            </w:tcBorders>
            <w:vAlign w:val="center"/>
          </w:tcPr>
          <w:p w14:paraId="61F53032"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病虫害名称</w:t>
            </w:r>
          </w:p>
        </w:tc>
        <w:tc>
          <w:tcPr>
            <w:tcW w:w="956" w:type="pct"/>
            <w:tcBorders>
              <w:top w:val="single" w:sz="8" w:space="0" w:color="auto"/>
              <w:bottom w:val="single" w:sz="8" w:space="0" w:color="auto"/>
            </w:tcBorders>
            <w:vAlign w:val="center"/>
          </w:tcPr>
          <w:p w14:paraId="1646C6F5"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防治药剂</w:t>
            </w:r>
          </w:p>
        </w:tc>
        <w:tc>
          <w:tcPr>
            <w:tcW w:w="1290" w:type="pct"/>
            <w:tcBorders>
              <w:top w:val="single" w:sz="8" w:space="0" w:color="auto"/>
              <w:bottom w:val="single" w:sz="8" w:space="0" w:color="auto"/>
            </w:tcBorders>
            <w:vAlign w:val="center"/>
          </w:tcPr>
          <w:p w14:paraId="344B61D9"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使用量</w:t>
            </w:r>
          </w:p>
        </w:tc>
        <w:tc>
          <w:tcPr>
            <w:tcW w:w="379" w:type="pct"/>
            <w:tcBorders>
              <w:top w:val="single" w:sz="8" w:space="0" w:color="auto"/>
              <w:bottom w:val="single" w:sz="8" w:space="0" w:color="auto"/>
            </w:tcBorders>
            <w:vAlign w:val="center"/>
          </w:tcPr>
          <w:p w14:paraId="4AF58830"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使用方法</w:t>
            </w:r>
          </w:p>
        </w:tc>
        <w:tc>
          <w:tcPr>
            <w:tcW w:w="531" w:type="pct"/>
            <w:tcBorders>
              <w:top w:val="single" w:sz="8" w:space="0" w:color="auto"/>
              <w:bottom w:val="single" w:sz="8" w:space="0" w:color="auto"/>
            </w:tcBorders>
            <w:vAlign w:val="center"/>
          </w:tcPr>
          <w:p w14:paraId="487688C8"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间隔时间</w:t>
            </w:r>
          </w:p>
        </w:tc>
        <w:tc>
          <w:tcPr>
            <w:tcW w:w="834" w:type="pct"/>
            <w:tcBorders>
              <w:top w:val="single" w:sz="8" w:space="0" w:color="auto"/>
              <w:bottom w:val="single" w:sz="8" w:space="0" w:color="auto"/>
            </w:tcBorders>
            <w:vAlign w:val="center"/>
          </w:tcPr>
          <w:p w14:paraId="066A375A"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用药次数</w:t>
            </w:r>
          </w:p>
        </w:tc>
        <w:tc>
          <w:tcPr>
            <w:tcW w:w="603" w:type="pct"/>
            <w:tcBorders>
              <w:top w:val="single" w:sz="8" w:space="0" w:color="auto"/>
              <w:bottom w:val="single" w:sz="8" w:space="0" w:color="auto"/>
              <w:right w:val="single" w:sz="8" w:space="0" w:color="auto"/>
            </w:tcBorders>
            <w:vAlign w:val="center"/>
          </w:tcPr>
          <w:p w14:paraId="33DA313E"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安全间隔期</w:t>
            </w:r>
          </w:p>
        </w:tc>
      </w:tr>
      <w:tr w:rsidR="00305B15" w14:paraId="7078E409" w14:textId="77777777" w:rsidTr="00625B11">
        <w:trPr>
          <w:trHeight w:val="510"/>
        </w:trPr>
        <w:tc>
          <w:tcPr>
            <w:tcW w:w="407" w:type="pct"/>
            <w:vMerge w:val="restart"/>
            <w:tcBorders>
              <w:top w:val="single" w:sz="8" w:space="0" w:color="auto"/>
              <w:left w:val="single" w:sz="8" w:space="0" w:color="auto"/>
            </w:tcBorders>
            <w:vAlign w:val="center"/>
          </w:tcPr>
          <w:p w14:paraId="141B6F91" w14:textId="77777777" w:rsidR="00305B15" w:rsidRPr="00D163F5" w:rsidRDefault="00BC57FC" w:rsidP="00245018">
            <w:pPr>
              <w:tabs>
                <w:tab w:val="left" w:pos="465"/>
              </w:tabs>
              <w:spacing w:line="240" w:lineRule="auto"/>
              <w:jc w:val="center"/>
              <w:rPr>
                <w:rFonts w:ascii="宋体" w:hAnsi="宋体"/>
                <w:sz w:val="18"/>
                <w:szCs w:val="18"/>
              </w:rPr>
            </w:pPr>
            <w:r w:rsidRPr="00D163F5">
              <w:rPr>
                <w:rFonts w:ascii="宋体" w:hAnsi="宋体" w:hint="eastAsia"/>
                <w:sz w:val="18"/>
                <w:szCs w:val="18"/>
              </w:rPr>
              <w:t>白粉病</w:t>
            </w:r>
          </w:p>
        </w:tc>
        <w:tc>
          <w:tcPr>
            <w:tcW w:w="956" w:type="pct"/>
            <w:tcBorders>
              <w:top w:val="single" w:sz="8" w:space="0" w:color="auto"/>
            </w:tcBorders>
            <w:vAlign w:val="center"/>
          </w:tcPr>
          <w:p w14:paraId="7B93D3E1" w14:textId="300CEBB5"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42</w:t>
            </w:r>
            <w:r w:rsidR="002E555A" w:rsidRPr="00D163F5">
              <w:rPr>
                <w:rFonts w:ascii="宋体" w:hAnsi="宋体" w:cs="宋体" w:hint="eastAsia"/>
                <w:sz w:val="18"/>
                <w:szCs w:val="18"/>
              </w:rPr>
              <w:t>％</w:t>
            </w:r>
            <w:r w:rsidRPr="00D163F5">
              <w:rPr>
                <w:rFonts w:ascii="宋体" w:hAnsi="宋体" w:cs="宋体" w:hint="eastAsia"/>
                <w:sz w:val="18"/>
                <w:szCs w:val="18"/>
              </w:rPr>
              <w:t>苯菌酮悬浮剂</w:t>
            </w:r>
          </w:p>
        </w:tc>
        <w:tc>
          <w:tcPr>
            <w:tcW w:w="1290" w:type="pct"/>
            <w:tcBorders>
              <w:top w:val="single" w:sz="8" w:space="0" w:color="auto"/>
            </w:tcBorders>
            <w:vAlign w:val="center"/>
          </w:tcPr>
          <w:p w14:paraId="71346681" w14:textId="5236016A"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12</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～24</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tcBorders>
              <w:top w:val="single" w:sz="8" w:space="0" w:color="auto"/>
            </w:tcBorders>
            <w:vAlign w:val="center"/>
          </w:tcPr>
          <w:p w14:paraId="024D682A"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tcBorders>
              <w:top w:val="single" w:sz="8" w:space="0" w:color="auto"/>
            </w:tcBorders>
            <w:vAlign w:val="center"/>
          </w:tcPr>
          <w:p w14:paraId="6EA1CC20"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tcBorders>
              <w:top w:val="single" w:sz="8" w:space="0" w:color="auto"/>
            </w:tcBorders>
            <w:vAlign w:val="center"/>
          </w:tcPr>
          <w:p w14:paraId="5020E2A9"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top w:val="single" w:sz="8" w:space="0" w:color="auto"/>
              <w:right w:val="single" w:sz="8" w:space="0" w:color="auto"/>
            </w:tcBorders>
            <w:vAlign w:val="center"/>
          </w:tcPr>
          <w:p w14:paraId="18A441B1"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36C061F3" w14:textId="77777777" w:rsidTr="00625B11">
        <w:trPr>
          <w:trHeight w:val="510"/>
        </w:trPr>
        <w:tc>
          <w:tcPr>
            <w:tcW w:w="407" w:type="pct"/>
            <w:vMerge/>
            <w:tcBorders>
              <w:left w:val="single" w:sz="8" w:space="0" w:color="auto"/>
            </w:tcBorders>
            <w:vAlign w:val="center"/>
          </w:tcPr>
          <w:p w14:paraId="68D12B12" w14:textId="77777777" w:rsidR="00305B15" w:rsidRPr="00D163F5" w:rsidRDefault="00305B15" w:rsidP="00245018">
            <w:pPr>
              <w:tabs>
                <w:tab w:val="left" w:pos="465"/>
              </w:tabs>
              <w:spacing w:line="240" w:lineRule="auto"/>
              <w:jc w:val="center"/>
              <w:rPr>
                <w:rFonts w:ascii="宋体" w:hAnsi="宋体"/>
                <w:sz w:val="18"/>
                <w:szCs w:val="18"/>
              </w:rPr>
            </w:pPr>
          </w:p>
        </w:tc>
        <w:tc>
          <w:tcPr>
            <w:tcW w:w="956" w:type="pct"/>
            <w:vAlign w:val="center"/>
          </w:tcPr>
          <w:p w14:paraId="3B6E50D8" w14:textId="1FA373DD"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200</w:t>
            </w:r>
            <w:r w:rsidR="007010E7" w:rsidRPr="00D163F5">
              <w:rPr>
                <w:rFonts w:ascii="宋体" w:hAnsi="宋体" w:cs="宋体"/>
                <w:sz w:val="18"/>
                <w:szCs w:val="18"/>
                <w:vertAlign w:val="superscript"/>
              </w:rPr>
              <w:t xml:space="preserve"> </w:t>
            </w:r>
            <w:r w:rsidR="007010E7" w:rsidRPr="00D163F5">
              <w:rPr>
                <w:rFonts w:ascii="宋体" w:hAnsi="宋体" w:cs="宋体" w:hint="eastAsia"/>
                <w:sz w:val="18"/>
                <w:szCs w:val="18"/>
              </w:rPr>
              <w:t>g/L</w:t>
            </w:r>
            <w:r w:rsidRPr="00D163F5">
              <w:rPr>
                <w:rFonts w:ascii="宋体" w:hAnsi="宋体" w:cs="宋体" w:hint="eastAsia"/>
                <w:sz w:val="18"/>
                <w:szCs w:val="18"/>
              </w:rPr>
              <w:t>氟酰羟·苯甲唑悬浮剂</w:t>
            </w:r>
          </w:p>
        </w:tc>
        <w:tc>
          <w:tcPr>
            <w:tcW w:w="1290" w:type="pct"/>
            <w:vAlign w:val="center"/>
          </w:tcPr>
          <w:p w14:paraId="12203940" w14:textId="2B1B1901"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～50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79410A5D"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4F3781E1"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vAlign w:val="center"/>
          </w:tcPr>
          <w:p w14:paraId="1F7E6464"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4EDE0706"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6B0DD8B4" w14:textId="77777777" w:rsidTr="00625B11">
        <w:trPr>
          <w:trHeight w:val="510"/>
        </w:trPr>
        <w:tc>
          <w:tcPr>
            <w:tcW w:w="407" w:type="pct"/>
            <w:vMerge w:val="restart"/>
            <w:tcBorders>
              <w:left w:val="single" w:sz="8" w:space="0" w:color="auto"/>
            </w:tcBorders>
            <w:vAlign w:val="center"/>
          </w:tcPr>
          <w:p w14:paraId="0D7A68EB" w14:textId="77777777" w:rsidR="00305B15" w:rsidRPr="00D163F5" w:rsidRDefault="00BC57FC" w:rsidP="00245018">
            <w:pPr>
              <w:tabs>
                <w:tab w:val="left" w:pos="465"/>
              </w:tabs>
              <w:spacing w:line="240" w:lineRule="auto"/>
              <w:jc w:val="center"/>
              <w:rPr>
                <w:rFonts w:ascii="宋体" w:hAnsi="宋体"/>
                <w:sz w:val="18"/>
                <w:szCs w:val="18"/>
              </w:rPr>
            </w:pPr>
            <w:r w:rsidRPr="00D163F5">
              <w:rPr>
                <w:rFonts w:ascii="宋体" w:hAnsi="宋体" w:hint="eastAsia"/>
                <w:sz w:val="18"/>
                <w:szCs w:val="18"/>
              </w:rPr>
              <w:t>霜霉病</w:t>
            </w:r>
          </w:p>
        </w:tc>
        <w:tc>
          <w:tcPr>
            <w:tcW w:w="956" w:type="pct"/>
            <w:vAlign w:val="center"/>
          </w:tcPr>
          <w:p w14:paraId="2C17B758" w14:textId="540112C9"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47</w:t>
            </w:r>
            <w:r w:rsidR="002E555A" w:rsidRPr="00D163F5">
              <w:rPr>
                <w:rFonts w:ascii="宋体" w:hAnsi="宋体" w:cs="宋体" w:hint="eastAsia"/>
                <w:sz w:val="18"/>
                <w:szCs w:val="18"/>
              </w:rPr>
              <w:t>％</w:t>
            </w:r>
            <w:r w:rsidRPr="00D163F5">
              <w:rPr>
                <w:rFonts w:ascii="宋体" w:hAnsi="宋体" w:cs="宋体" w:hint="eastAsia"/>
                <w:sz w:val="18"/>
                <w:szCs w:val="18"/>
              </w:rPr>
              <w:t>烯酰·唑嘧菌悬浮剂</w:t>
            </w:r>
          </w:p>
        </w:tc>
        <w:tc>
          <w:tcPr>
            <w:tcW w:w="1290" w:type="pct"/>
            <w:vAlign w:val="center"/>
          </w:tcPr>
          <w:p w14:paraId="24E178BF" w14:textId="7196E6B6"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～60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78E1FFB0"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111B0E02"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vAlign w:val="center"/>
          </w:tcPr>
          <w:p w14:paraId="55F51AFF"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37199249"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69F3028E" w14:textId="77777777" w:rsidTr="00625B11">
        <w:trPr>
          <w:trHeight w:val="510"/>
        </w:trPr>
        <w:tc>
          <w:tcPr>
            <w:tcW w:w="407" w:type="pct"/>
            <w:vMerge/>
            <w:tcBorders>
              <w:left w:val="single" w:sz="8" w:space="0" w:color="auto"/>
            </w:tcBorders>
            <w:vAlign w:val="center"/>
          </w:tcPr>
          <w:p w14:paraId="0D3F5799" w14:textId="77777777" w:rsidR="00305B15" w:rsidRPr="00D163F5" w:rsidRDefault="00305B15" w:rsidP="00245018">
            <w:pPr>
              <w:tabs>
                <w:tab w:val="left" w:pos="465"/>
              </w:tabs>
              <w:spacing w:line="240" w:lineRule="auto"/>
              <w:jc w:val="center"/>
              <w:rPr>
                <w:rFonts w:ascii="宋体" w:hAnsi="宋体"/>
                <w:sz w:val="18"/>
                <w:szCs w:val="18"/>
              </w:rPr>
            </w:pPr>
          </w:p>
        </w:tc>
        <w:tc>
          <w:tcPr>
            <w:tcW w:w="956" w:type="pct"/>
            <w:vAlign w:val="center"/>
          </w:tcPr>
          <w:p w14:paraId="5209FB77" w14:textId="77777777" w:rsidR="007E2D58"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100</w:t>
            </w:r>
            <w:r w:rsidR="007010E7" w:rsidRPr="00D163F5">
              <w:rPr>
                <w:rFonts w:ascii="宋体" w:hAnsi="宋体" w:cs="宋体"/>
                <w:sz w:val="18"/>
                <w:szCs w:val="18"/>
                <w:vertAlign w:val="superscript"/>
              </w:rPr>
              <w:t xml:space="preserve"> </w:t>
            </w:r>
            <w:r w:rsidR="007010E7" w:rsidRPr="00D163F5">
              <w:rPr>
                <w:rFonts w:ascii="宋体" w:hAnsi="宋体" w:cs="宋体" w:hint="eastAsia"/>
                <w:sz w:val="18"/>
                <w:szCs w:val="18"/>
              </w:rPr>
              <w:t>g/L</w:t>
            </w:r>
            <w:r w:rsidRPr="00D163F5">
              <w:rPr>
                <w:rFonts w:ascii="宋体" w:hAnsi="宋体" w:cs="宋体" w:hint="eastAsia"/>
                <w:sz w:val="18"/>
                <w:szCs w:val="18"/>
              </w:rPr>
              <w:t>氰霜唑</w:t>
            </w:r>
          </w:p>
          <w:p w14:paraId="521032C4" w14:textId="00337B33"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悬浮剂</w:t>
            </w:r>
          </w:p>
        </w:tc>
        <w:tc>
          <w:tcPr>
            <w:tcW w:w="1290" w:type="pct"/>
            <w:vAlign w:val="center"/>
          </w:tcPr>
          <w:p w14:paraId="52786D28" w14:textId="39A414FA"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53</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71007D35"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3AD046C0"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vAlign w:val="center"/>
          </w:tcPr>
          <w:p w14:paraId="63370E30"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52282A7E"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0FAD4B06" w14:textId="77777777" w:rsidTr="00625B11">
        <w:trPr>
          <w:trHeight w:val="510"/>
        </w:trPr>
        <w:tc>
          <w:tcPr>
            <w:tcW w:w="407" w:type="pct"/>
            <w:vMerge w:val="restart"/>
            <w:tcBorders>
              <w:left w:val="single" w:sz="8" w:space="0" w:color="auto"/>
            </w:tcBorders>
            <w:vAlign w:val="center"/>
          </w:tcPr>
          <w:p w14:paraId="2AB5F92C" w14:textId="77777777" w:rsidR="00305B15" w:rsidRPr="00D163F5" w:rsidRDefault="00BC57FC" w:rsidP="00245018">
            <w:pPr>
              <w:tabs>
                <w:tab w:val="left" w:pos="465"/>
              </w:tabs>
              <w:spacing w:line="240" w:lineRule="auto"/>
              <w:jc w:val="center"/>
              <w:rPr>
                <w:rFonts w:ascii="宋体" w:hAnsi="宋体"/>
                <w:sz w:val="18"/>
                <w:szCs w:val="18"/>
              </w:rPr>
            </w:pPr>
            <w:r w:rsidRPr="00D163F5">
              <w:rPr>
                <w:rFonts w:ascii="宋体" w:hAnsi="宋体" w:hint="eastAsia"/>
                <w:sz w:val="18"/>
                <w:szCs w:val="18"/>
              </w:rPr>
              <w:t>蔓枯病</w:t>
            </w:r>
          </w:p>
        </w:tc>
        <w:tc>
          <w:tcPr>
            <w:tcW w:w="956" w:type="pct"/>
            <w:vAlign w:val="center"/>
          </w:tcPr>
          <w:p w14:paraId="2224E2EE" w14:textId="274FB05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30</w:t>
            </w:r>
            <w:r w:rsidR="002E555A" w:rsidRPr="00D163F5">
              <w:rPr>
                <w:rFonts w:ascii="宋体" w:hAnsi="宋体" w:hint="eastAsia"/>
                <w:sz w:val="18"/>
                <w:szCs w:val="18"/>
              </w:rPr>
              <w:t>％</w:t>
            </w:r>
            <w:r w:rsidRPr="00D163F5">
              <w:rPr>
                <w:rFonts w:ascii="宋体" w:hAnsi="宋体" w:hint="eastAsia"/>
                <w:sz w:val="18"/>
                <w:szCs w:val="18"/>
              </w:rPr>
              <w:t>苯甲</w:t>
            </w:r>
            <w:r w:rsidRPr="00D163F5">
              <w:rPr>
                <w:rFonts w:ascii="宋体" w:hAnsi="宋体" w:cs="宋体" w:hint="eastAsia"/>
                <w:sz w:val="18"/>
                <w:szCs w:val="18"/>
              </w:rPr>
              <w:t>·</w:t>
            </w:r>
            <w:r w:rsidRPr="00D163F5">
              <w:rPr>
                <w:rFonts w:ascii="宋体" w:hAnsi="宋体" w:hint="eastAsia"/>
                <w:sz w:val="18"/>
                <w:szCs w:val="18"/>
              </w:rPr>
              <w:t>咪鲜胺悬浮剂</w:t>
            </w:r>
          </w:p>
        </w:tc>
        <w:tc>
          <w:tcPr>
            <w:tcW w:w="1290" w:type="pct"/>
            <w:vAlign w:val="center"/>
          </w:tcPr>
          <w:p w14:paraId="7C22850C" w14:textId="504D16DC"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60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w:t>
            </w:r>
            <w:r w:rsidRPr="00D163F5">
              <w:rPr>
                <w:rFonts w:ascii="宋体" w:hAnsi="宋体" w:hint="eastAsia"/>
                <w:sz w:val="18"/>
                <w:szCs w:val="18"/>
              </w:rPr>
              <w:t>80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53570D3A"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喷雾</w:t>
            </w:r>
          </w:p>
        </w:tc>
        <w:tc>
          <w:tcPr>
            <w:tcW w:w="531" w:type="pct"/>
            <w:vAlign w:val="center"/>
          </w:tcPr>
          <w:p w14:paraId="4DA34B40" w14:textId="77777777" w:rsidR="00305B15" w:rsidRPr="00D163F5" w:rsidRDefault="00BC57FC" w:rsidP="00245018">
            <w:pPr>
              <w:spacing w:line="240" w:lineRule="auto"/>
              <w:jc w:val="center"/>
              <w:rPr>
                <w:rFonts w:ascii="宋体" w:hAnsi="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vAlign w:val="center"/>
          </w:tcPr>
          <w:p w14:paraId="0C8AC6A5"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连续2次～3次</w:t>
            </w:r>
          </w:p>
        </w:tc>
        <w:tc>
          <w:tcPr>
            <w:tcW w:w="603" w:type="pct"/>
            <w:tcBorders>
              <w:right w:val="single" w:sz="8" w:space="0" w:color="auto"/>
            </w:tcBorders>
            <w:vAlign w:val="center"/>
          </w:tcPr>
          <w:p w14:paraId="42F36D1A"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hint="eastAsia"/>
                <w:sz w:val="18"/>
                <w:szCs w:val="18"/>
              </w:rPr>
              <w:t>d</w:t>
            </w:r>
          </w:p>
        </w:tc>
      </w:tr>
      <w:tr w:rsidR="00305B15" w14:paraId="434BA099" w14:textId="77777777" w:rsidTr="00625B11">
        <w:trPr>
          <w:trHeight w:val="510"/>
        </w:trPr>
        <w:tc>
          <w:tcPr>
            <w:tcW w:w="407" w:type="pct"/>
            <w:vMerge/>
            <w:tcBorders>
              <w:left w:val="single" w:sz="8" w:space="0" w:color="auto"/>
            </w:tcBorders>
            <w:vAlign w:val="center"/>
          </w:tcPr>
          <w:p w14:paraId="0623F116" w14:textId="77777777" w:rsidR="00305B15" w:rsidRPr="00D163F5" w:rsidRDefault="00305B15" w:rsidP="00245018">
            <w:pPr>
              <w:tabs>
                <w:tab w:val="left" w:pos="465"/>
              </w:tabs>
              <w:spacing w:line="240" w:lineRule="auto"/>
              <w:jc w:val="center"/>
              <w:rPr>
                <w:rFonts w:ascii="宋体" w:hAnsi="宋体"/>
                <w:sz w:val="18"/>
                <w:szCs w:val="18"/>
              </w:rPr>
            </w:pPr>
          </w:p>
        </w:tc>
        <w:tc>
          <w:tcPr>
            <w:tcW w:w="956" w:type="pct"/>
            <w:vAlign w:val="center"/>
          </w:tcPr>
          <w:p w14:paraId="333262FF" w14:textId="77777777" w:rsidR="007E2D58"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250</w:t>
            </w:r>
            <w:r w:rsidR="007010E7" w:rsidRPr="00D163F5">
              <w:rPr>
                <w:rFonts w:ascii="宋体" w:hAnsi="宋体" w:cs="宋体"/>
                <w:sz w:val="18"/>
                <w:szCs w:val="18"/>
                <w:vertAlign w:val="superscript"/>
              </w:rPr>
              <w:t xml:space="preserve"> </w:t>
            </w:r>
            <w:r w:rsidR="007010E7" w:rsidRPr="00D163F5">
              <w:rPr>
                <w:rFonts w:ascii="宋体" w:hAnsi="宋体" w:cs="宋体" w:hint="eastAsia"/>
                <w:sz w:val="18"/>
                <w:szCs w:val="18"/>
              </w:rPr>
              <w:t>g/L</w:t>
            </w:r>
            <w:r w:rsidRPr="00D163F5">
              <w:rPr>
                <w:rFonts w:ascii="宋体" w:hAnsi="宋体" w:cs="宋体" w:hint="eastAsia"/>
                <w:sz w:val="18"/>
                <w:szCs w:val="18"/>
              </w:rPr>
              <w:t>嘧菌酯</w:t>
            </w:r>
          </w:p>
          <w:p w14:paraId="2BE48C8B" w14:textId="223DAD69"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悬浮剂</w:t>
            </w:r>
          </w:p>
        </w:tc>
        <w:tc>
          <w:tcPr>
            <w:tcW w:w="1290" w:type="pct"/>
            <w:vAlign w:val="center"/>
          </w:tcPr>
          <w:p w14:paraId="79F08922" w14:textId="4F55C8DA"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60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～90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1BC9D8FC"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喷雾</w:t>
            </w:r>
          </w:p>
        </w:tc>
        <w:tc>
          <w:tcPr>
            <w:tcW w:w="531" w:type="pct"/>
            <w:vAlign w:val="center"/>
          </w:tcPr>
          <w:p w14:paraId="29960A4C" w14:textId="77777777" w:rsidR="00305B15" w:rsidRPr="00D163F5" w:rsidRDefault="00BC57FC" w:rsidP="00245018">
            <w:pPr>
              <w:spacing w:line="240" w:lineRule="auto"/>
              <w:jc w:val="center"/>
              <w:rPr>
                <w:rFonts w:ascii="宋体" w:hAnsi="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c>
          <w:tcPr>
            <w:tcW w:w="834" w:type="pct"/>
            <w:vAlign w:val="center"/>
          </w:tcPr>
          <w:p w14:paraId="7C15DBC6"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连续2次～3次</w:t>
            </w:r>
          </w:p>
        </w:tc>
        <w:tc>
          <w:tcPr>
            <w:tcW w:w="603" w:type="pct"/>
            <w:tcBorders>
              <w:right w:val="single" w:sz="8" w:space="0" w:color="auto"/>
            </w:tcBorders>
            <w:vAlign w:val="center"/>
          </w:tcPr>
          <w:p w14:paraId="6D9D36C9"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hint="eastAsia"/>
                <w:sz w:val="18"/>
                <w:szCs w:val="18"/>
              </w:rPr>
              <w:t>d</w:t>
            </w:r>
          </w:p>
        </w:tc>
      </w:tr>
      <w:tr w:rsidR="00305B15" w14:paraId="4F2F43D4" w14:textId="77777777" w:rsidTr="00625B11">
        <w:trPr>
          <w:trHeight w:val="510"/>
        </w:trPr>
        <w:tc>
          <w:tcPr>
            <w:tcW w:w="407" w:type="pct"/>
            <w:vMerge w:val="restart"/>
            <w:tcBorders>
              <w:left w:val="single" w:sz="8" w:space="0" w:color="auto"/>
            </w:tcBorders>
            <w:vAlign w:val="center"/>
          </w:tcPr>
          <w:p w14:paraId="475CF6DB" w14:textId="77777777" w:rsidR="00305B15" w:rsidRPr="00D163F5" w:rsidRDefault="00BC57FC" w:rsidP="00245018">
            <w:pPr>
              <w:tabs>
                <w:tab w:val="left" w:pos="465"/>
              </w:tabs>
              <w:spacing w:line="240" w:lineRule="auto"/>
              <w:jc w:val="center"/>
              <w:rPr>
                <w:rFonts w:ascii="宋体" w:hAnsi="宋体"/>
                <w:sz w:val="18"/>
                <w:szCs w:val="18"/>
              </w:rPr>
            </w:pPr>
            <w:r w:rsidRPr="00D163F5">
              <w:rPr>
                <w:rFonts w:ascii="宋体" w:hAnsi="宋体" w:hint="eastAsia"/>
                <w:sz w:val="18"/>
                <w:szCs w:val="18"/>
              </w:rPr>
              <w:t>灰霉病</w:t>
            </w:r>
          </w:p>
        </w:tc>
        <w:tc>
          <w:tcPr>
            <w:tcW w:w="956" w:type="pct"/>
            <w:vAlign w:val="center"/>
          </w:tcPr>
          <w:p w14:paraId="54771144" w14:textId="3602188F"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38</w:t>
            </w:r>
            <w:r w:rsidR="002E555A" w:rsidRPr="00D163F5">
              <w:rPr>
                <w:rFonts w:ascii="宋体" w:hAnsi="宋体" w:hint="eastAsia"/>
                <w:sz w:val="18"/>
                <w:szCs w:val="18"/>
              </w:rPr>
              <w:t>％</w:t>
            </w:r>
            <w:r w:rsidRPr="00D163F5">
              <w:rPr>
                <w:rFonts w:ascii="宋体" w:hAnsi="宋体" w:hint="eastAsia"/>
                <w:sz w:val="18"/>
                <w:szCs w:val="18"/>
              </w:rPr>
              <w:t>唑醚</w:t>
            </w:r>
            <w:r w:rsidRPr="00D163F5">
              <w:rPr>
                <w:rFonts w:ascii="宋体" w:hAnsi="宋体" w:cs="宋体" w:hint="eastAsia"/>
                <w:sz w:val="18"/>
                <w:szCs w:val="18"/>
              </w:rPr>
              <w:t>·</w:t>
            </w:r>
            <w:r w:rsidRPr="00D163F5">
              <w:rPr>
                <w:rFonts w:ascii="宋体" w:hAnsi="宋体" w:hint="eastAsia"/>
                <w:sz w:val="18"/>
                <w:szCs w:val="18"/>
              </w:rPr>
              <w:t>啶酰菌水分散粒剂</w:t>
            </w:r>
          </w:p>
        </w:tc>
        <w:tc>
          <w:tcPr>
            <w:tcW w:w="1290" w:type="pct"/>
            <w:vAlign w:val="center"/>
          </w:tcPr>
          <w:p w14:paraId="76DE3225" w14:textId="1D74A59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40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～80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4536AA7B"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喷雾</w:t>
            </w:r>
          </w:p>
        </w:tc>
        <w:tc>
          <w:tcPr>
            <w:tcW w:w="531" w:type="pct"/>
            <w:vAlign w:val="center"/>
          </w:tcPr>
          <w:p w14:paraId="5D370008"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hint="eastAsia"/>
                <w:sz w:val="18"/>
                <w:szCs w:val="18"/>
              </w:rPr>
              <w:t>d</w:t>
            </w:r>
          </w:p>
        </w:tc>
        <w:tc>
          <w:tcPr>
            <w:tcW w:w="834" w:type="pct"/>
            <w:vAlign w:val="center"/>
          </w:tcPr>
          <w:p w14:paraId="22091A76"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连续2次～3次</w:t>
            </w:r>
          </w:p>
        </w:tc>
        <w:tc>
          <w:tcPr>
            <w:tcW w:w="603" w:type="pct"/>
            <w:tcBorders>
              <w:right w:val="single" w:sz="8" w:space="0" w:color="auto"/>
            </w:tcBorders>
            <w:vAlign w:val="center"/>
          </w:tcPr>
          <w:p w14:paraId="5248D564"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sz w:val="18"/>
                <w:szCs w:val="18"/>
              </w:rPr>
              <w:t>7</w:t>
            </w:r>
            <w:r w:rsidRPr="00D163F5">
              <w:rPr>
                <w:rFonts w:ascii="宋体" w:hAnsi="宋体" w:cs="宋体"/>
                <w:sz w:val="18"/>
                <w:szCs w:val="18"/>
                <w:vertAlign w:val="superscript"/>
              </w:rPr>
              <w:t xml:space="preserve"> </w:t>
            </w:r>
            <w:r w:rsidRPr="00D163F5">
              <w:rPr>
                <w:rFonts w:ascii="宋体" w:hAnsi="宋体"/>
                <w:sz w:val="18"/>
                <w:szCs w:val="18"/>
              </w:rPr>
              <w:t>d</w:t>
            </w:r>
          </w:p>
        </w:tc>
      </w:tr>
      <w:tr w:rsidR="00305B15" w14:paraId="098F7261" w14:textId="77777777" w:rsidTr="00625B11">
        <w:trPr>
          <w:trHeight w:val="510"/>
        </w:trPr>
        <w:tc>
          <w:tcPr>
            <w:tcW w:w="407" w:type="pct"/>
            <w:vMerge/>
            <w:tcBorders>
              <w:left w:val="single" w:sz="8" w:space="0" w:color="auto"/>
            </w:tcBorders>
            <w:vAlign w:val="center"/>
          </w:tcPr>
          <w:p w14:paraId="634A086F" w14:textId="77777777" w:rsidR="00305B15" w:rsidRPr="00D163F5" w:rsidRDefault="00305B15" w:rsidP="00245018">
            <w:pPr>
              <w:tabs>
                <w:tab w:val="left" w:pos="465"/>
              </w:tabs>
              <w:spacing w:line="240" w:lineRule="auto"/>
              <w:jc w:val="center"/>
              <w:rPr>
                <w:rFonts w:ascii="宋体" w:hAnsi="宋体"/>
                <w:sz w:val="18"/>
                <w:szCs w:val="18"/>
              </w:rPr>
            </w:pPr>
          </w:p>
        </w:tc>
        <w:tc>
          <w:tcPr>
            <w:tcW w:w="956" w:type="pct"/>
            <w:vAlign w:val="center"/>
          </w:tcPr>
          <w:p w14:paraId="2A328429" w14:textId="6072C31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40</w:t>
            </w:r>
            <w:r w:rsidR="002E555A" w:rsidRPr="00D163F5">
              <w:rPr>
                <w:rFonts w:ascii="宋体" w:hAnsi="宋体" w:hint="eastAsia"/>
                <w:sz w:val="18"/>
                <w:szCs w:val="18"/>
              </w:rPr>
              <w:t>％</w:t>
            </w:r>
            <w:r w:rsidRPr="00D163F5">
              <w:rPr>
                <w:rFonts w:ascii="宋体" w:hAnsi="宋体" w:hint="eastAsia"/>
                <w:sz w:val="18"/>
                <w:szCs w:val="18"/>
              </w:rPr>
              <w:t>嘧霉胺悬浮剂</w:t>
            </w:r>
          </w:p>
        </w:tc>
        <w:tc>
          <w:tcPr>
            <w:tcW w:w="1290" w:type="pct"/>
            <w:vAlign w:val="center"/>
          </w:tcPr>
          <w:p w14:paraId="6F04D9B4" w14:textId="28EE661C"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62</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～94</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2820D32A" w14:textId="77777777" w:rsidR="00305B15" w:rsidRPr="00D163F5" w:rsidRDefault="00BC57FC" w:rsidP="00245018">
            <w:pPr>
              <w:pStyle w:val="affff8"/>
              <w:tabs>
                <w:tab w:val="clear" w:pos="4153"/>
                <w:tab w:val="clear" w:pos="8306"/>
                <w:tab w:val="left" w:pos="3360"/>
                <w:tab w:val="left" w:pos="5880"/>
              </w:tabs>
              <w:snapToGrid/>
              <w:spacing w:line="240" w:lineRule="auto"/>
              <w:rPr>
                <w:rFonts w:ascii="宋体" w:hAnsi="宋体"/>
              </w:rPr>
            </w:pPr>
            <w:r w:rsidRPr="00D163F5">
              <w:rPr>
                <w:rFonts w:ascii="宋体" w:hAnsi="宋体" w:hint="eastAsia"/>
              </w:rPr>
              <w:t>喷雾</w:t>
            </w:r>
          </w:p>
        </w:tc>
        <w:tc>
          <w:tcPr>
            <w:tcW w:w="531" w:type="pct"/>
            <w:vAlign w:val="center"/>
          </w:tcPr>
          <w:p w14:paraId="0E51C701"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hint="eastAsia"/>
                <w:sz w:val="18"/>
                <w:szCs w:val="18"/>
              </w:rPr>
              <w:t>d</w:t>
            </w:r>
          </w:p>
        </w:tc>
        <w:tc>
          <w:tcPr>
            <w:tcW w:w="834" w:type="pct"/>
            <w:vAlign w:val="center"/>
          </w:tcPr>
          <w:p w14:paraId="724C358C"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连续2次～3次</w:t>
            </w:r>
          </w:p>
        </w:tc>
        <w:tc>
          <w:tcPr>
            <w:tcW w:w="603" w:type="pct"/>
            <w:tcBorders>
              <w:right w:val="single" w:sz="8" w:space="0" w:color="auto"/>
            </w:tcBorders>
            <w:vAlign w:val="center"/>
          </w:tcPr>
          <w:p w14:paraId="70AF20EF"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hint="eastAsia"/>
                <w:sz w:val="18"/>
                <w:szCs w:val="18"/>
              </w:rPr>
              <w:t>d～10</w:t>
            </w:r>
            <w:r w:rsidRPr="00D163F5">
              <w:rPr>
                <w:rFonts w:ascii="宋体" w:hAnsi="宋体" w:cs="宋体" w:hint="eastAsia"/>
                <w:sz w:val="18"/>
                <w:szCs w:val="18"/>
                <w:vertAlign w:val="superscript"/>
              </w:rPr>
              <w:t xml:space="preserve"> </w:t>
            </w:r>
            <w:r w:rsidRPr="00D163F5">
              <w:rPr>
                <w:rFonts w:ascii="宋体" w:hAnsi="宋体" w:hint="eastAsia"/>
                <w:sz w:val="18"/>
                <w:szCs w:val="18"/>
              </w:rPr>
              <w:t>d</w:t>
            </w:r>
          </w:p>
        </w:tc>
      </w:tr>
      <w:tr w:rsidR="00305B15" w14:paraId="01D34244" w14:textId="77777777" w:rsidTr="00625B11">
        <w:trPr>
          <w:trHeight w:val="510"/>
        </w:trPr>
        <w:tc>
          <w:tcPr>
            <w:tcW w:w="407" w:type="pct"/>
            <w:vMerge w:val="restart"/>
            <w:tcBorders>
              <w:left w:val="single" w:sz="8" w:space="0" w:color="auto"/>
            </w:tcBorders>
            <w:vAlign w:val="center"/>
          </w:tcPr>
          <w:p w14:paraId="5F23A8F6"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蓟马</w:t>
            </w:r>
          </w:p>
        </w:tc>
        <w:tc>
          <w:tcPr>
            <w:tcW w:w="956" w:type="pct"/>
            <w:vAlign w:val="center"/>
          </w:tcPr>
          <w:p w14:paraId="7615C845" w14:textId="59BC95C8" w:rsidR="00305B15" w:rsidRPr="00D163F5" w:rsidRDefault="00245018"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40</w:t>
            </w:r>
            <w:r w:rsidR="00BC57FC" w:rsidRPr="00D163F5">
              <w:rPr>
                <w:rFonts w:ascii="宋体" w:hAnsi="宋体" w:cs="宋体" w:hint="eastAsia"/>
                <w:sz w:val="18"/>
                <w:szCs w:val="18"/>
              </w:rPr>
              <w:t>％氟啶·吡蚜酮水分散粒剂</w:t>
            </w:r>
          </w:p>
        </w:tc>
        <w:tc>
          <w:tcPr>
            <w:tcW w:w="1290" w:type="pct"/>
            <w:vAlign w:val="center"/>
          </w:tcPr>
          <w:p w14:paraId="3CB0F647" w14:textId="12164DC6"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hint="eastAsia"/>
                <w:sz w:val="18"/>
                <w:szCs w:val="18"/>
              </w:rPr>
              <w:t>～40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6BE4DB54"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45BF280A" w14:textId="50096371"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516FF1A8"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连续3次～4次</w:t>
            </w:r>
          </w:p>
        </w:tc>
        <w:tc>
          <w:tcPr>
            <w:tcW w:w="603" w:type="pct"/>
            <w:tcBorders>
              <w:right w:val="single" w:sz="8" w:space="0" w:color="auto"/>
            </w:tcBorders>
            <w:vAlign w:val="center"/>
          </w:tcPr>
          <w:p w14:paraId="4E9694B2"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338D8788" w14:textId="77777777" w:rsidTr="00625B11">
        <w:trPr>
          <w:trHeight w:val="510"/>
        </w:trPr>
        <w:tc>
          <w:tcPr>
            <w:tcW w:w="407" w:type="pct"/>
            <w:vMerge/>
            <w:tcBorders>
              <w:left w:val="single" w:sz="8" w:space="0" w:color="auto"/>
            </w:tcBorders>
            <w:vAlign w:val="center"/>
          </w:tcPr>
          <w:p w14:paraId="20A1D6C3" w14:textId="77777777" w:rsidR="00305B15" w:rsidRPr="00D163F5" w:rsidRDefault="00305B15" w:rsidP="00245018">
            <w:pPr>
              <w:tabs>
                <w:tab w:val="left" w:pos="3360"/>
                <w:tab w:val="left" w:pos="5880"/>
              </w:tabs>
              <w:spacing w:line="240" w:lineRule="auto"/>
              <w:jc w:val="center"/>
              <w:rPr>
                <w:rFonts w:ascii="宋体" w:hAnsi="宋体" w:cs="宋体"/>
                <w:sz w:val="18"/>
                <w:szCs w:val="18"/>
              </w:rPr>
            </w:pPr>
          </w:p>
        </w:tc>
        <w:tc>
          <w:tcPr>
            <w:tcW w:w="956" w:type="pct"/>
            <w:vAlign w:val="center"/>
          </w:tcPr>
          <w:p w14:paraId="7BB8C92F" w14:textId="6AF4988E" w:rsidR="00305B15" w:rsidRPr="00D163F5" w:rsidRDefault="00245018"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20</w:t>
            </w:r>
            <w:r w:rsidR="00BC57FC" w:rsidRPr="00D163F5">
              <w:rPr>
                <w:rFonts w:ascii="宋体" w:hAnsi="宋体" w:cs="宋体" w:hint="eastAsia"/>
                <w:sz w:val="18"/>
                <w:szCs w:val="18"/>
              </w:rPr>
              <w:t>％呋虫胺可溶粒剂</w:t>
            </w:r>
          </w:p>
        </w:tc>
        <w:tc>
          <w:tcPr>
            <w:tcW w:w="1290" w:type="pct"/>
            <w:vAlign w:val="center"/>
          </w:tcPr>
          <w:p w14:paraId="7B0B18D1" w14:textId="49084CD4"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hint="eastAsia"/>
                <w:sz w:val="18"/>
                <w:szCs w:val="18"/>
              </w:rPr>
              <w:t>～40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73C3F6CB"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3FDFC71A" w14:textId="06E48C13"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06E605F1"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连续3次～4次</w:t>
            </w:r>
          </w:p>
        </w:tc>
        <w:tc>
          <w:tcPr>
            <w:tcW w:w="603" w:type="pct"/>
            <w:tcBorders>
              <w:right w:val="single" w:sz="8" w:space="0" w:color="auto"/>
            </w:tcBorders>
            <w:vAlign w:val="center"/>
          </w:tcPr>
          <w:p w14:paraId="417EABB1"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7576A36B" w14:textId="77777777" w:rsidTr="00625B11">
        <w:trPr>
          <w:trHeight w:val="510"/>
        </w:trPr>
        <w:tc>
          <w:tcPr>
            <w:tcW w:w="407" w:type="pct"/>
            <w:vMerge w:val="restart"/>
            <w:tcBorders>
              <w:left w:val="single" w:sz="8" w:space="0" w:color="auto"/>
            </w:tcBorders>
            <w:vAlign w:val="center"/>
          </w:tcPr>
          <w:p w14:paraId="57954B44"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蚜虫</w:t>
            </w:r>
          </w:p>
        </w:tc>
        <w:tc>
          <w:tcPr>
            <w:tcW w:w="956" w:type="pct"/>
            <w:vAlign w:val="center"/>
          </w:tcPr>
          <w:p w14:paraId="157547E6" w14:textId="15E16042" w:rsidR="00305B15" w:rsidRPr="00D163F5" w:rsidRDefault="00245018"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40</w:t>
            </w:r>
            <w:r w:rsidR="00BC57FC" w:rsidRPr="00D163F5">
              <w:rPr>
                <w:rFonts w:ascii="宋体" w:hAnsi="宋体" w:cs="宋体" w:hint="eastAsia"/>
                <w:sz w:val="18"/>
                <w:szCs w:val="18"/>
              </w:rPr>
              <w:t>％啶虫脒可溶粉剂</w:t>
            </w:r>
          </w:p>
        </w:tc>
        <w:tc>
          <w:tcPr>
            <w:tcW w:w="1290" w:type="pct"/>
            <w:vAlign w:val="center"/>
          </w:tcPr>
          <w:p w14:paraId="4F53EE03" w14:textId="3B232716"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4</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～8</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61DED06A"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3BEE5EDB" w14:textId="5F81875C"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d～10</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42B9C40F"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6BA35EBF" w14:textId="24276B78"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167EA5" w:rsidRPr="00D163F5">
              <w:rPr>
                <w:rFonts w:ascii="宋体" w:hAnsi="宋体" w:cs="宋体"/>
                <w:sz w:val="18"/>
                <w:szCs w:val="18"/>
                <w:vertAlign w:val="superscript"/>
              </w:rPr>
              <w:t xml:space="preserve"> </w:t>
            </w:r>
            <w:r w:rsidRPr="00D163F5">
              <w:rPr>
                <w:rFonts w:ascii="宋体" w:hAnsi="宋体" w:cs="宋体" w:hint="eastAsia"/>
                <w:sz w:val="18"/>
                <w:szCs w:val="18"/>
              </w:rPr>
              <w:t>d</w:t>
            </w:r>
          </w:p>
        </w:tc>
      </w:tr>
      <w:tr w:rsidR="00305B15" w14:paraId="5F9E89A8" w14:textId="77777777" w:rsidTr="00625B11">
        <w:trPr>
          <w:trHeight w:val="510"/>
        </w:trPr>
        <w:tc>
          <w:tcPr>
            <w:tcW w:w="407" w:type="pct"/>
            <w:vMerge/>
            <w:tcBorders>
              <w:left w:val="single" w:sz="8" w:space="0" w:color="auto"/>
            </w:tcBorders>
            <w:vAlign w:val="center"/>
          </w:tcPr>
          <w:p w14:paraId="63683E93" w14:textId="77777777" w:rsidR="00305B15" w:rsidRPr="00D163F5" w:rsidRDefault="00305B15" w:rsidP="00245018">
            <w:pPr>
              <w:tabs>
                <w:tab w:val="left" w:pos="3360"/>
                <w:tab w:val="left" w:pos="5880"/>
              </w:tabs>
              <w:spacing w:line="240" w:lineRule="auto"/>
              <w:jc w:val="center"/>
              <w:rPr>
                <w:rFonts w:ascii="宋体" w:hAnsi="宋体" w:cs="宋体"/>
                <w:sz w:val="18"/>
                <w:szCs w:val="18"/>
              </w:rPr>
            </w:pPr>
          </w:p>
        </w:tc>
        <w:tc>
          <w:tcPr>
            <w:tcW w:w="956" w:type="pct"/>
            <w:vAlign w:val="center"/>
          </w:tcPr>
          <w:p w14:paraId="31356D3D" w14:textId="777583A4"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100</w:t>
            </w:r>
            <w:r w:rsidR="007010E7" w:rsidRPr="00D163F5">
              <w:rPr>
                <w:rFonts w:ascii="宋体" w:hAnsi="宋体" w:cs="宋体"/>
                <w:sz w:val="18"/>
                <w:szCs w:val="18"/>
                <w:vertAlign w:val="superscript"/>
              </w:rPr>
              <w:t xml:space="preserve"> </w:t>
            </w:r>
            <w:r w:rsidR="00245018" w:rsidRPr="00D163F5">
              <w:rPr>
                <w:rFonts w:ascii="宋体" w:hAnsi="宋体" w:cs="宋体" w:hint="eastAsia"/>
                <w:sz w:val="18"/>
                <w:szCs w:val="18"/>
              </w:rPr>
              <w:t>g</w:t>
            </w:r>
            <w:r w:rsidRPr="00D163F5">
              <w:rPr>
                <w:rFonts w:ascii="宋体" w:hAnsi="宋体" w:cs="宋体" w:hint="eastAsia"/>
                <w:sz w:val="18"/>
                <w:szCs w:val="18"/>
              </w:rPr>
              <w:t>/</w:t>
            </w:r>
            <w:r w:rsidR="00245018" w:rsidRPr="00D163F5">
              <w:rPr>
                <w:rFonts w:ascii="宋体" w:hAnsi="宋体" w:cs="宋体" w:hint="eastAsia"/>
                <w:sz w:val="18"/>
                <w:szCs w:val="18"/>
              </w:rPr>
              <w:t>L</w:t>
            </w:r>
            <w:r w:rsidRPr="00D163F5">
              <w:rPr>
                <w:rFonts w:ascii="宋体" w:hAnsi="宋体" w:cs="宋体" w:hint="eastAsia"/>
                <w:sz w:val="18"/>
                <w:szCs w:val="18"/>
              </w:rPr>
              <w:t>顺式氯氰菊酯乳油</w:t>
            </w:r>
          </w:p>
        </w:tc>
        <w:tc>
          <w:tcPr>
            <w:tcW w:w="1290" w:type="pct"/>
            <w:vAlign w:val="center"/>
          </w:tcPr>
          <w:p w14:paraId="69AC7CD9" w14:textId="0FCD80D2"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～10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193E79CF"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0CD3C009" w14:textId="491D426C"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d～10</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327AD7D6"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2DB6F9EB" w14:textId="3DD760C4"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167EA5" w:rsidRPr="00D163F5">
              <w:rPr>
                <w:rFonts w:ascii="宋体" w:hAnsi="宋体" w:cs="宋体"/>
                <w:sz w:val="18"/>
                <w:szCs w:val="18"/>
                <w:vertAlign w:val="superscript"/>
              </w:rPr>
              <w:t xml:space="preserve"> </w:t>
            </w:r>
            <w:r w:rsidRPr="00D163F5">
              <w:rPr>
                <w:rFonts w:ascii="宋体" w:hAnsi="宋体" w:cs="宋体" w:hint="eastAsia"/>
                <w:sz w:val="18"/>
                <w:szCs w:val="18"/>
              </w:rPr>
              <w:t>d</w:t>
            </w:r>
          </w:p>
        </w:tc>
      </w:tr>
      <w:tr w:rsidR="00305B15" w14:paraId="72B3B5D2" w14:textId="77777777" w:rsidTr="00625B11">
        <w:trPr>
          <w:trHeight w:val="510"/>
        </w:trPr>
        <w:tc>
          <w:tcPr>
            <w:tcW w:w="407" w:type="pct"/>
            <w:vMerge w:val="restart"/>
            <w:tcBorders>
              <w:left w:val="single" w:sz="8" w:space="0" w:color="auto"/>
            </w:tcBorders>
            <w:vAlign w:val="center"/>
          </w:tcPr>
          <w:p w14:paraId="6013D157"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瓜实蝇</w:t>
            </w:r>
          </w:p>
        </w:tc>
        <w:tc>
          <w:tcPr>
            <w:tcW w:w="956" w:type="pct"/>
            <w:vAlign w:val="center"/>
          </w:tcPr>
          <w:p w14:paraId="437703ED" w14:textId="77777777" w:rsidR="007E2D58" w:rsidRDefault="00245018"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0.1</w:t>
            </w:r>
            <w:r w:rsidR="00BC57FC" w:rsidRPr="00D163F5">
              <w:rPr>
                <w:rFonts w:ascii="宋体" w:hAnsi="宋体" w:cs="宋体" w:hint="eastAsia"/>
                <w:sz w:val="18"/>
                <w:szCs w:val="18"/>
              </w:rPr>
              <w:t>％阿维菌素</w:t>
            </w:r>
          </w:p>
          <w:p w14:paraId="7352D23D" w14:textId="465845B5"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浓饵剂</w:t>
            </w:r>
          </w:p>
        </w:tc>
        <w:tc>
          <w:tcPr>
            <w:tcW w:w="1290" w:type="pct"/>
            <w:vAlign w:val="center"/>
          </w:tcPr>
          <w:p w14:paraId="4B5873FB" w14:textId="27D408FB"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180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～270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1B664DE9"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诱杀</w:t>
            </w:r>
          </w:p>
        </w:tc>
        <w:tc>
          <w:tcPr>
            <w:tcW w:w="531" w:type="pct"/>
            <w:vAlign w:val="center"/>
          </w:tcPr>
          <w:p w14:paraId="3EC7A26F" w14:textId="02866ACA"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3</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0BAF5E69"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61C58CB4" w14:textId="3D613200"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167EA5" w:rsidRPr="00D163F5">
              <w:rPr>
                <w:rFonts w:ascii="宋体" w:hAnsi="宋体" w:cs="宋体"/>
                <w:sz w:val="18"/>
                <w:szCs w:val="18"/>
                <w:vertAlign w:val="superscript"/>
              </w:rPr>
              <w:t xml:space="preserve"> </w:t>
            </w:r>
            <w:r w:rsidRPr="00D163F5">
              <w:rPr>
                <w:rFonts w:ascii="宋体" w:hAnsi="宋体" w:cs="宋体" w:hint="eastAsia"/>
                <w:sz w:val="18"/>
                <w:szCs w:val="18"/>
              </w:rPr>
              <w:t>d</w:t>
            </w:r>
          </w:p>
        </w:tc>
      </w:tr>
      <w:tr w:rsidR="00305B15" w14:paraId="5BE781F4" w14:textId="77777777" w:rsidTr="00625B11">
        <w:trPr>
          <w:trHeight w:val="510"/>
        </w:trPr>
        <w:tc>
          <w:tcPr>
            <w:tcW w:w="407" w:type="pct"/>
            <w:vMerge/>
            <w:tcBorders>
              <w:left w:val="single" w:sz="8" w:space="0" w:color="auto"/>
            </w:tcBorders>
            <w:vAlign w:val="center"/>
          </w:tcPr>
          <w:p w14:paraId="735330B9" w14:textId="77777777" w:rsidR="00305B15" w:rsidRPr="00D163F5" w:rsidRDefault="00305B15" w:rsidP="00245018">
            <w:pPr>
              <w:tabs>
                <w:tab w:val="left" w:pos="3360"/>
                <w:tab w:val="left" w:pos="5880"/>
              </w:tabs>
              <w:spacing w:line="240" w:lineRule="auto"/>
              <w:jc w:val="center"/>
              <w:rPr>
                <w:rFonts w:ascii="宋体" w:hAnsi="宋体" w:cs="宋体"/>
                <w:sz w:val="18"/>
                <w:szCs w:val="18"/>
              </w:rPr>
            </w:pPr>
          </w:p>
        </w:tc>
        <w:tc>
          <w:tcPr>
            <w:tcW w:w="956" w:type="pct"/>
            <w:vAlign w:val="center"/>
          </w:tcPr>
          <w:p w14:paraId="5A0E9BF5" w14:textId="77777777" w:rsidR="007E2D58" w:rsidRDefault="007010E7"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5</w:t>
            </w:r>
            <w:r w:rsidR="00BC57FC" w:rsidRPr="00D163F5">
              <w:rPr>
                <w:rFonts w:ascii="宋体" w:hAnsi="宋体" w:cs="宋体" w:hint="eastAsia"/>
                <w:sz w:val="18"/>
                <w:szCs w:val="18"/>
              </w:rPr>
              <w:t>％阿维·多霉素</w:t>
            </w:r>
          </w:p>
          <w:p w14:paraId="598117BA" w14:textId="4BB0D600"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悬浮剂</w:t>
            </w:r>
          </w:p>
        </w:tc>
        <w:tc>
          <w:tcPr>
            <w:tcW w:w="1290" w:type="pct"/>
            <w:vAlign w:val="center"/>
          </w:tcPr>
          <w:p w14:paraId="48781169" w14:textId="622FEBFD"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30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～40</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mL/667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4140D6FD"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喷雾</w:t>
            </w:r>
          </w:p>
        </w:tc>
        <w:tc>
          <w:tcPr>
            <w:tcW w:w="531" w:type="pct"/>
            <w:vAlign w:val="center"/>
          </w:tcPr>
          <w:p w14:paraId="6F848CB0" w14:textId="05AE784F"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3</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4B16218A" w14:textId="77777777"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2B1190AA" w14:textId="67E08A86" w:rsidR="00305B15" w:rsidRPr="00D163F5" w:rsidRDefault="00BC57FC"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7</w:t>
            </w:r>
            <w:r w:rsidR="00167EA5" w:rsidRPr="00D163F5">
              <w:rPr>
                <w:rFonts w:ascii="宋体" w:hAnsi="宋体" w:cs="宋体"/>
                <w:sz w:val="18"/>
                <w:szCs w:val="18"/>
                <w:vertAlign w:val="superscript"/>
              </w:rPr>
              <w:t xml:space="preserve"> </w:t>
            </w:r>
            <w:r w:rsidRPr="00D163F5">
              <w:rPr>
                <w:rFonts w:ascii="宋体" w:hAnsi="宋体" w:cs="宋体" w:hint="eastAsia"/>
                <w:sz w:val="18"/>
                <w:szCs w:val="18"/>
              </w:rPr>
              <w:t>d</w:t>
            </w:r>
          </w:p>
        </w:tc>
      </w:tr>
      <w:tr w:rsidR="00305B15" w14:paraId="5903B46C" w14:textId="77777777" w:rsidTr="00625B11">
        <w:trPr>
          <w:trHeight w:val="510"/>
        </w:trPr>
        <w:tc>
          <w:tcPr>
            <w:tcW w:w="407" w:type="pct"/>
            <w:vMerge w:val="restart"/>
            <w:tcBorders>
              <w:left w:val="single" w:sz="8" w:space="0" w:color="auto"/>
            </w:tcBorders>
            <w:vAlign w:val="center"/>
          </w:tcPr>
          <w:p w14:paraId="5B715052"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hint="eastAsia"/>
                <w:sz w:val="18"/>
                <w:szCs w:val="18"/>
              </w:rPr>
              <w:t>白粉虱</w:t>
            </w:r>
          </w:p>
        </w:tc>
        <w:tc>
          <w:tcPr>
            <w:tcW w:w="956" w:type="pct"/>
            <w:vAlign w:val="center"/>
          </w:tcPr>
          <w:p w14:paraId="7829F162" w14:textId="77777777" w:rsidR="007E2D58" w:rsidRDefault="007010E7"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10</w:t>
            </w:r>
            <w:r w:rsidR="00BC57FC" w:rsidRPr="00D163F5">
              <w:rPr>
                <w:rFonts w:ascii="宋体" w:hAnsi="宋体" w:cs="宋体" w:hint="eastAsia"/>
                <w:sz w:val="18"/>
                <w:szCs w:val="18"/>
              </w:rPr>
              <w:t>％啶虫脒</w:t>
            </w:r>
          </w:p>
          <w:p w14:paraId="25233C19" w14:textId="2A28BEBC"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可溶液剂</w:t>
            </w:r>
          </w:p>
        </w:tc>
        <w:tc>
          <w:tcPr>
            <w:tcW w:w="1290" w:type="pct"/>
            <w:vAlign w:val="center"/>
          </w:tcPr>
          <w:p w14:paraId="53C54A8C" w14:textId="27A6F078"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10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～13.5</w:t>
            </w:r>
            <w:r w:rsidR="006645F9" w:rsidRPr="00D163F5">
              <w:rPr>
                <w:rFonts w:ascii="宋体" w:hAnsi="宋体" w:cs="宋体"/>
                <w:sz w:val="18"/>
                <w:szCs w:val="18"/>
                <w:vertAlign w:val="superscript"/>
              </w:rPr>
              <w:t xml:space="preserve"> </w:t>
            </w:r>
            <w:r w:rsidR="006645F9" w:rsidRPr="00D163F5">
              <w:rPr>
                <w:rFonts w:ascii="宋体" w:hAnsi="宋体" w:cs="宋体" w:hint="eastAsia"/>
                <w:sz w:val="18"/>
                <w:szCs w:val="18"/>
              </w:rPr>
              <w:t>g</w:t>
            </w:r>
            <w:r w:rsidRPr="00D163F5">
              <w:rPr>
                <w:rFonts w:ascii="宋体" w:hAnsi="宋体" w:cs="宋体" w:hint="eastAsia"/>
                <w:sz w:val="18"/>
                <w:szCs w:val="18"/>
              </w:rPr>
              <w:t>/</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vAlign w:val="center"/>
          </w:tcPr>
          <w:p w14:paraId="52C9B0EE"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喷雾</w:t>
            </w:r>
          </w:p>
        </w:tc>
        <w:tc>
          <w:tcPr>
            <w:tcW w:w="531" w:type="pct"/>
            <w:vAlign w:val="center"/>
          </w:tcPr>
          <w:p w14:paraId="1E956CA9" w14:textId="5A05D7D9"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vAlign w:val="center"/>
          </w:tcPr>
          <w:p w14:paraId="65764CD5"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连续2次～3次</w:t>
            </w:r>
          </w:p>
        </w:tc>
        <w:tc>
          <w:tcPr>
            <w:tcW w:w="603" w:type="pct"/>
            <w:tcBorders>
              <w:right w:val="single" w:sz="8" w:space="0" w:color="auto"/>
            </w:tcBorders>
            <w:vAlign w:val="center"/>
          </w:tcPr>
          <w:p w14:paraId="066E857D"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r w:rsidR="00305B15" w14:paraId="36B3A332" w14:textId="77777777" w:rsidTr="00625B11">
        <w:trPr>
          <w:trHeight w:val="510"/>
        </w:trPr>
        <w:tc>
          <w:tcPr>
            <w:tcW w:w="407" w:type="pct"/>
            <w:vMerge/>
            <w:tcBorders>
              <w:left w:val="single" w:sz="8" w:space="0" w:color="auto"/>
              <w:bottom w:val="single" w:sz="8" w:space="0" w:color="auto"/>
            </w:tcBorders>
            <w:vAlign w:val="center"/>
          </w:tcPr>
          <w:p w14:paraId="7E2D6CEC" w14:textId="77777777" w:rsidR="00305B15" w:rsidRPr="00D163F5" w:rsidRDefault="00305B15" w:rsidP="00245018">
            <w:pPr>
              <w:tabs>
                <w:tab w:val="left" w:pos="3360"/>
                <w:tab w:val="left" w:pos="5880"/>
              </w:tabs>
              <w:spacing w:line="240" w:lineRule="auto"/>
              <w:jc w:val="center"/>
              <w:rPr>
                <w:rFonts w:ascii="宋体" w:hAnsi="宋体"/>
                <w:sz w:val="18"/>
                <w:szCs w:val="18"/>
              </w:rPr>
            </w:pPr>
          </w:p>
        </w:tc>
        <w:tc>
          <w:tcPr>
            <w:tcW w:w="956" w:type="pct"/>
            <w:tcBorders>
              <w:bottom w:val="single" w:sz="8" w:space="0" w:color="auto"/>
            </w:tcBorders>
            <w:vAlign w:val="center"/>
          </w:tcPr>
          <w:p w14:paraId="0C1CE658" w14:textId="77777777" w:rsidR="007E2D58" w:rsidRDefault="007010E7" w:rsidP="00245018">
            <w:pPr>
              <w:tabs>
                <w:tab w:val="left" w:pos="3360"/>
                <w:tab w:val="left" w:pos="5880"/>
              </w:tabs>
              <w:spacing w:line="240" w:lineRule="auto"/>
              <w:jc w:val="center"/>
              <w:rPr>
                <w:rFonts w:ascii="宋体" w:hAnsi="宋体" w:cs="宋体"/>
                <w:sz w:val="18"/>
                <w:szCs w:val="18"/>
              </w:rPr>
            </w:pPr>
            <w:r w:rsidRPr="00D163F5">
              <w:rPr>
                <w:rFonts w:ascii="宋体" w:hAnsi="宋体" w:cs="宋体" w:hint="eastAsia"/>
                <w:sz w:val="18"/>
                <w:szCs w:val="18"/>
              </w:rPr>
              <w:t>20</w:t>
            </w:r>
            <w:r w:rsidR="00BC57FC" w:rsidRPr="00D163F5">
              <w:rPr>
                <w:rFonts w:ascii="宋体" w:hAnsi="宋体" w:cs="宋体" w:hint="eastAsia"/>
                <w:sz w:val="18"/>
                <w:szCs w:val="18"/>
              </w:rPr>
              <w:t>％呋虫胺</w:t>
            </w:r>
          </w:p>
          <w:p w14:paraId="2FB883D6" w14:textId="69D7852C"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可溶粒剂</w:t>
            </w:r>
          </w:p>
        </w:tc>
        <w:tc>
          <w:tcPr>
            <w:tcW w:w="1290" w:type="pct"/>
            <w:tcBorders>
              <w:bottom w:val="single" w:sz="8" w:space="0" w:color="auto"/>
            </w:tcBorders>
            <w:vAlign w:val="center"/>
          </w:tcPr>
          <w:p w14:paraId="54A66402" w14:textId="31E66B4A"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30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r w:rsidRPr="00D163F5">
              <w:rPr>
                <w:rFonts w:ascii="宋体" w:hAnsi="宋体" w:cs="宋体" w:hint="eastAsia"/>
                <w:sz w:val="18"/>
                <w:szCs w:val="18"/>
              </w:rPr>
              <w:t>～50</w:t>
            </w:r>
            <w:r w:rsidR="006645F9" w:rsidRPr="00A61E08">
              <w:rPr>
                <w:rFonts w:ascii="宋体" w:hAnsi="宋体" w:cs="宋体" w:hint="eastAsia"/>
                <w:sz w:val="18"/>
                <w:szCs w:val="18"/>
                <w:vertAlign w:val="superscript"/>
              </w:rPr>
              <w:t xml:space="preserve"> </w:t>
            </w:r>
            <w:r w:rsidR="006645F9" w:rsidRPr="00D163F5">
              <w:rPr>
                <w:rFonts w:ascii="宋体" w:hAnsi="宋体" w:cs="宋体" w:hint="eastAsia"/>
                <w:sz w:val="18"/>
                <w:szCs w:val="18"/>
              </w:rPr>
              <w:t>g/</w:t>
            </w:r>
            <w:r w:rsidR="006645F9" w:rsidRPr="00D163F5">
              <w:rPr>
                <w:rFonts w:ascii="宋体" w:hAnsi="宋体" w:cs="宋体"/>
                <w:sz w:val="18"/>
                <w:szCs w:val="18"/>
              </w:rPr>
              <w:t>667</w:t>
            </w:r>
            <w:r w:rsidR="006645F9" w:rsidRPr="00D163F5">
              <w:rPr>
                <w:rFonts w:ascii="宋体" w:hAnsi="宋体" w:cs="宋体"/>
                <w:sz w:val="18"/>
                <w:szCs w:val="18"/>
                <w:vertAlign w:val="superscript"/>
              </w:rPr>
              <w:t xml:space="preserve"> </w:t>
            </w:r>
            <w:r w:rsidR="006645F9" w:rsidRPr="00D163F5">
              <w:rPr>
                <w:rFonts w:ascii="宋体" w:hAnsi="宋体" w:cs="宋体"/>
                <w:sz w:val="18"/>
                <w:szCs w:val="18"/>
              </w:rPr>
              <w:t>m</w:t>
            </w:r>
            <w:r w:rsidR="006645F9" w:rsidRPr="00D163F5">
              <w:rPr>
                <w:rFonts w:ascii="宋体" w:hAnsi="宋体" w:cs="宋体"/>
                <w:sz w:val="18"/>
                <w:szCs w:val="18"/>
                <w:vertAlign w:val="superscript"/>
              </w:rPr>
              <w:t>2</w:t>
            </w:r>
          </w:p>
        </w:tc>
        <w:tc>
          <w:tcPr>
            <w:tcW w:w="379" w:type="pct"/>
            <w:tcBorders>
              <w:bottom w:val="single" w:sz="8" w:space="0" w:color="auto"/>
            </w:tcBorders>
            <w:vAlign w:val="center"/>
          </w:tcPr>
          <w:p w14:paraId="0E579492"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喷雾</w:t>
            </w:r>
          </w:p>
        </w:tc>
        <w:tc>
          <w:tcPr>
            <w:tcW w:w="531" w:type="pct"/>
            <w:tcBorders>
              <w:bottom w:val="single" w:sz="8" w:space="0" w:color="auto"/>
            </w:tcBorders>
            <w:vAlign w:val="center"/>
          </w:tcPr>
          <w:p w14:paraId="50EB5179" w14:textId="14B2F643"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5</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d～7</w:t>
            </w:r>
            <w:r w:rsidR="00271487" w:rsidRPr="00D163F5">
              <w:rPr>
                <w:rFonts w:ascii="宋体" w:hAnsi="宋体" w:cs="宋体"/>
                <w:sz w:val="18"/>
                <w:szCs w:val="18"/>
                <w:vertAlign w:val="superscript"/>
              </w:rPr>
              <w:t xml:space="preserve"> </w:t>
            </w:r>
            <w:r w:rsidRPr="00D163F5">
              <w:rPr>
                <w:rFonts w:ascii="宋体" w:hAnsi="宋体" w:cs="宋体" w:hint="eastAsia"/>
                <w:sz w:val="18"/>
                <w:szCs w:val="18"/>
              </w:rPr>
              <w:t>d</w:t>
            </w:r>
          </w:p>
        </w:tc>
        <w:tc>
          <w:tcPr>
            <w:tcW w:w="834" w:type="pct"/>
            <w:tcBorders>
              <w:bottom w:val="single" w:sz="8" w:space="0" w:color="auto"/>
            </w:tcBorders>
            <w:vAlign w:val="center"/>
          </w:tcPr>
          <w:p w14:paraId="6EA15DC7"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连续2次～3次</w:t>
            </w:r>
          </w:p>
        </w:tc>
        <w:tc>
          <w:tcPr>
            <w:tcW w:w="603" w:type="pct"/>
            <w:tcBorders>
              <w:bottom w:val="single" w:sz="8" w:space="0" w:color="auto"/>
              <w:right w:val="single" w:sz="8" w:space="0" w:color="auto"/>
            </w:tcBorders>
            <w:vAlign w:val="center"/>
          </w:tcPr>
          <w:p w14:paraId="3F979ECB" w14:textId="77777777" w:rsidR="00305B15" w:rsidRPr="00D163F5" w:rsidRDefault="00BC57FC" w:rsidP="00245018">
            <w:pPr>
              <w:tabs>
                <w:tab w:val="left" w:pos="3360"/>
                <w:tab w:val="left" w:pos="5880"/>
              </w:tabs>
              <w:spacing w:line="240" w:lineRule="auto"/>
              <w:jc w:val="center"/>
              <w:rPr>
                <w:rFonts w:ascii="宋体" w:hAnsi="宋体"/>
                <w:sz w:val="18"/>
                <w:szCs w:val="18"/>
              </w:rPr>
            </w:pPr>
            <w:r w:rsidRPr="00D163F5">
              <w:rPr>
                <w:rFonts w:ascii="宋体" w:hAnsi="宋体" w:cs="宋体" w:hint="eastAsia"/>
                <w:sz w:val="18"/>
                <w:szCs w:val="18"/>
              </w:rPr>
              <w:t>7</w:t>
            </w:r>
            <w:r w:rsidRPr="00D163F5">
              <w:rPr>
                <w:rFonts w:ascii="宋体" w:hAnsi="宋体" w:cs="宋体" w:hint="eastAsia"/>
                <w:sz w:val="18"/>
                <w:szCs w:val="18"/>
                <w:vertAlign w:val="superscript"/>
              </w:rPr>
              <w:t xml:space="preserve"> </w:t>
            </w:r>
            <w:r w:rsidRPr="00D163F5">
              <w:rPr>
                <w:rFonts w:ascii="宋体" w:hAnsi="宋体" w:cs="宋体" w:hint="eastAsia"/>
                <w:sz w:val="18"/>
                <w:szCs w:val="18"/>
              </w:rPr>
              <w:t>d</w:t>
            </w:r>
          </w:p>
        </w:tc>
      </w:tr>
    </w:tbl>
    <w:p w14:paraId="248879A7" w14:textId="77777777" w:rsidR="00305B15" w:rsidRDefault="00305B15">
      <w:pPr>
        <w:pStyle w:val="afffffd"/>
        <w:ind w:firstLine="420"/>
      </w:pPr>
    </w:p>
    <w:p w14:paraId="59F06862" w14:textId="77777777" w:rsidR="00245018" w:rsidRDefault="00245018">
      <w:pPr>
        <w:pStyle w:val="afffffd"/>
        <w:ind w:firstLine="420"/>
        <w:sectPr w:rsidR="00245018">
          <w:pgSz w:w="11906" w:h="16838"/>
          <w:pgMar w:top="2410" w:right="1134" w:bottom="1134" w:left="1134" w:header="1418" w:footer="1134" w:gutter="284"/>
          <w:pgNumType w:start="1"/>
          <w:cols w:space="425"/>
          <w:formProt w:val="0"/>
          <w:docGrid w:linePitch="312"/>
        </w:sectPr>
      </w:pPr>
    </w:p>
    <w:p w14:paraId="7A6E84D4" w14:textId="77777777" w:rsidR="00305B15" w:rsidRDefault="00BC57FC">
      <w:pPr>
        <w:pStyle w:val="aff9"/>
        <w:spacing w:before="60" w:after="120"/>
      </w:pPr>
      <w:r>
        <w:lastRenderedPageBreak/>
        <w:br/>
      </w:r>
      <w:r>
        <w:rPr>
          <w:rFonts w:hint="eastAsia"/>
        </w:rPr>
        <w:t>（资料性）</w:t>
      </w:r>
      <w:r>
        <w:br/>
      </w:r>
      <w:r>
        <w:rPr>
          <w:rFonts w:hint="eastAsia"/>
        </w:rPr>
        <w:t>设施蔬菜（瓜菜类）主要病虫害绿色防控档案记录</w:t>
      </w:r>
    </w:p>
    <w:p w14:paraId="7CEAB159" w14:textId="77777777" w:rsidR="00305B15" w:rsidRDefault="00BC57FC">
      <w:pPr>
        <w:pStyle w:val="afffffd"/>
        <w:ind w:firstLine="420"/>
      </w:pPr>
      <w:r>
        <w:rPr>
          <w:rFonts w:hint="eastAsia"/>
        </w:rPr>
        <w:t>设施蔬菜（瓜菜类）主要病虫害绿色防控档案记录见表C.1。</w:t>
      </w:r>
    </w:p>
    <w:p w14:paraId="52A298BE" w14:textId="70826D2A" w:rsidR="00305B15" w:rsidRDefault="00BC57FC">
      <w:pPr>
        <w:pStyle w:val="aff5"/>
        <w:numPr>
          <w:ilvl w:val="1"/>
          <w:numId w:val="0"/>
        </w:numPr>
        <w:spacing w:before="120" w:after="120"/>
        <w:ind w:left="420"/>
      </w:pPr>
      <w:r>
        <w:rPr>
          <w:rFonts w:hint="eastAsia"/>
        </w:rPr>
        <w:t>表</w:t>
      </w:r>
      <w:r w:rsidR="00AE270A">
        <w:t>C</w:t>
      </w:r>
      <w:r>
        <w:rPr>
          <w:rFonts w:hint="eastAsia"/>
        </w:rPr>
        <w:t>.1  设施蔬菜（瓜菜类）主要病虫害绿色防控档案记录</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14"/>
        <w:gridCol w:w="1914"/>
        <w:gridCol w:w="1914"/>
        <w:gridCol w:w="1914"/>
        <w:gridCol w:w="1915"/>
      </w:tblGrid>
      <w:tr w:rsidR="00305B15" w14:paraId="7FC1E72D" w14:textId="77777777" w:rsidTr="002D3A92">
        <w:trPr>
          <w:jc w:val="center"/>
        </w:trPr>
        <w:tc>
          <w:tcPr>
            <w:tcW w:w="1914" w:type="dxa"/>
            <w:tcBorders>
              <w:top w:val="single" w:sz="8" w:space="0" w:color="auto"/>
              <w:bottom w:val="single" w:sz="8" w:space="0" w:color="auto"/>
            </w:tcBorders>
            <w:shd w:val="clear" w:color="auto" w:fill="auto"/>
            <w:vAlign w:val="center"/>
          </w:tcPr>
          <w:p w14:paraId="42CAA324" w14:textId="77777777" w:rsidR="00305B15" w:rsidRDefault="00BC57FC" w:rsidP="002D3A92">
            <w:pPr>
              <w:spacing w:line="240" w:lineRule="auto"/>
              <w:jc w:val="center"/>
              <w:rPr>
                <w:rFonts w:ascii="宋体"/>
                <w:sz w:val="18"/>
              </w:rPr>
            </w:pPr>
            <w:r>
              <w:rPr>
                <w:rFonts w:ascii="宋体"/>
                <w:sz w:val="18"/>
              </w:rPr>
              <w:t>时间</w:t>
            </w:r>
          </w:p>
        </w:tc>
        <w:tc>
          <w:tcPr>
            <w:tcW w:w="1914" w:type="dxa"/>
            <w:tcBorders>
              <w:top w:val="single" w:sz="8" w:space="0" w:color="auto"/>
              <w:bottom w:val="single" w:sz="8" w:space="0" w:color="auto"/>
            </w:tcBorders>
            <w:shd w:val="clear" w:color="auto" w:fill="auto"/>
            <w:vAlign w:val="center"/>
          </w:tcPr>
          <w:p w14:paraId="72E1680D" w14:textId="77777777" w:rsidR="00305B15" w:rsidRDefault="00BC57FC" w:rsidP="002D3A92">
            <w:pPr>
              <w:spacing w:line="240" w:lineRule="auto"/>
              <w:jc w:val="center"/>
              <w:rPr>
                <w:rFonts w:ascii="宋体"/>
                <w:sz w:val="18"/>
              </w:rPr>
            </w:pPr>
            <w:r>
              <w:rPr>
                <w:rFonts w:ascii="宋体"/>
                <w:sz w:val="18"/>
              </w:rPr>
              <w:t>发病率</w:t>
            </w:r>
          </w:p>
        </w:tc>
        <w:tc>
          <w:tcPr>
            <w:tcW w:w="1914" w:type="dxa"/>
            <w:tcBorders>
              <w:top w:val="single" w:sz="8" w:space="0" w:color="auto"/>
              <w:bottom w:val="single" w:sz="8" w:space="0" w:color="auto"/>
            </w:tcBorders>
            <w:shd w:val="clear" w:color="auto" w:fill="auto"/>
            <w:vAlign w:val="center"/>
          </w:tcPr>
          <w:p w14:paraId="4C61C1F8" w14:textId="77777777" w:rsidR="00305B15" w:rsidRDefault="00BC57FC" w:rsidP="002D3A92">
            <w:pPr>
              <w:spacing w:line="240" w:lineRule="auto"/>
              <w:jc w:val="center"/>
              <w:rPr>
                <w:rFonts w:ascii="宋体"/>
                <w:sz w:val="18"/>
              </w:rPr>
            </w:pPr>
            <w:r>
              <w:rPr>
                <w:rFonts w:ascii="宋体"/>
                <w:sz w:val="18"/>
              </w:rPr>
              <w:t>病害级别</w:t>
            </w:r>
          </w:p>
        </w:tc>
        <w:tc>
          <w:tcPr>
            <w:tcW w:w="1914" w:type="dxa"/>
            <w:tcBorders>
              <w:top w:val="single" w:sz="8" w:space="0" w:color="auto"/>
              <w:bottom w:val="single" w:sz="8" w:space="0" w:color="auto"/>
            </w:tcBorders>
            <w:shd w:val="clear" w:color="auto" w:fill="auto"/>
            <w:vAlign w:val="center"/>
          </w:tcPr>
          <w:p w14:paraId="5D5B1BB0" w14:textId="77777777" w:rsidR="00305B15" w:rsidRDefault="00BC57FC" w:rsidP="002D3A92">
            <w:pPr>
              <w:spacing w:line="240" w:lineRule="auto"/>
              <w:jc w:val="center"/>
              <w:rPr>
                <w:rFonts w:ascii="宋体"/>
                <w:sz w:val="18"/>
              </w:rPr>
            </w:pPr>
            <w:r>
              <w:rPr>
                <w:rFonts w:ascii="宋体"/>
                <w:sz w:val="18"/>
              </w:rPr>
              <w:t>防治措施</w:t>
            </w:r>
          </w:p>
        </w:tc>
        <w:tc>
          <w:tcPr>
            <w:tcW w:w="1915" w:type="dxa"/>
            <w:tcBorders>
              <w:top w:val="single" w:sz="8" w:space="0" w:color="auto"/>
              <w:bottom w:val="single" w:sz="8" w:space="0" w:color="auto"/>
            </w:tcBorders>
            <w:shd w:val="clear" w:color="auto" w:fill="auto"/>
            <w:vAlign w:val="center"/>
          </w:tcPr>
          <w:p w14:paraId="0B420B8D" w14:textId="77777777" w:rsidR="00305B15" w:rsidRDefault="00BC57FC" w:rsidP="002D3A92">
            <w:pPr>
              <w:spacing w:line="240" w:lineRule="auto"/>
              <w:jc w:val="center"/>
              <w:rPr>
                <w:rFonts w:ascii="宋体"/>
                <w:sz w:val="18"/>
              </w:rPr>
            </w:pPr>
            <w:r>
              <w:rPr>
                <w:rFonts w:ascii="宋体"/>
                <w:sz w:val="18"/>
              </w:rPr>
              <w:t>操作人员</w:t>
            </w:r>
          </w:p>
        </w:tc>
      </w:tr>
      <w:tr w:rsidR="00305B15" w14:paraId="5018DB7E" w14:textId="77777777" w:rsidTr="002D3A92">
        <w:trPr>
          <w:jc w:val="center"/>
        </w:trPr>
        <w:tc>
          <w:tcPr>
            <w:tcW w:w="1914" w:type="dxa"/>
            <w:tcBorders>
              <w:top w:val="single" w:sz="8" w:space="0" w:color="auto"/>
            </w:tcBorders>
            <w:shd w:val="clear" w:color="auto" w:fill="auto"/>
            <w:vAlign w:val="center"/>
          </w:tcPr>
          <w:p w14:paraId="4CCEAA13" w14:textId="77777777" w:rsidR="00305B15" w:rsidRDefault="00BC57FC" w:rsidP="002D3A92">
            <w:pPr>
              <w:spacing w:line="240" w:lineRule="auto"/>
              <w:jc w:val="center"/>
              <w:rPr>
                <w:rFonts w:ascii="宋体"/>
                <w:sz w:val="18"/>
              </w:rPr>
            </w:pPr>
            <w:r>
              <w:rPr>
                <w:rFonts w:ascii="宋体" w:hint="eastAsia"/>
                <w:sz w:val="18"/>
              </w:rPr>
              <w:t>1月</w:t>
            </w:r>
          </w:p>
        </w:tc>
        <w:tc>
          <w:tcPr>
            <w:tcW w:w="1914" w:type="dxa"/>
            <w:tcBorders>
              <w:top w:val="single" w:sz="8" w:space="0" w:color="auto"/>
            </w:tcBorders>
            <w:shd w:val="clear" w:color="auto" w:fill="auto"/>
            <w:vAlign w:val="center"/>
          </w:tcPr>
          <w:p w14:paraId="2F5F7724" w14:textId="77777777" w:rsidR="00305B15" w:rsidRDefault="00305B15" w:rsidP="002D3A92">
            <w:pPr>
              <w:spacing w:line="240" w:lineRule="auto"/>
              <w:jc w:val="center"/>
              <w:rPr>
                <w:rFonts w:ascii="宋体"/>
                <w:sz w:val="18"/>
              </w:rPr>
            </w:pPr>
          </w:p>
        </w:tc>
        <w:tc>
          <w:tcPr>
            <w:tcW w:w="1914" w:type="dxa"/>
            <w:tcBorders>
              <w:top w:val="single" w:sz="8" w:space="0" w:color="auto"/>
            </w:tcBorders>
            <w:shd w:val="clear" w:color="auto" w:fill="auto"/>
            <w:vAlign w:val="center"/>
          </w:tcPr>
          <w:p w14:paraId="7C6A6A8E" w14:textId="77777777" w:rsidR="00305B15" w:rsidRDefault="00305B15" w:rsidP="002D3A92">
            <w:pPr>
              <w:spacing w:line="240" w:lineRule="auto"/>
              <w:jc w:val="center"/>
              <w:rPr>
                <w:rFonts w:ascii="宋体"/>
                <w:sz w:val="18"/>
              </w:rPr>
            </w:pPr>
          </w:p>
        </w:tc>
        <w:tc>
          <w:tcPr>
            <w:tcW w:w="1914" w:type="dxa"/>
            <w:tcBorders>
              <w:top w:val="single" w:sz="8" w:space="0" w:color="auto"/>
            </w:tcBorders>
            <w:shd w:val="clear" w:color="auto" w:fill="auto"/>
            <w:vAlign w:val="center"/>
          </w:tcPr>
          <w:p w14:paraId="1986B88F" w14:textId="77777777" w:rsidR="00305B15" w:rsidRDefault="00305B15" w:rsidP="002D3A92">
            <w:pPr>
              <w:spacing w:line="240" w:lineRule="auto"/>
              <w:jc w:val="center"/>
              <w:rPr>
                <w:rFonts w:ascii="宋体"/>
                <w:sz w:val="18"/>
              </w:rPr>
            </w:pPr>
          </w:p>
        </w:tc>
        <w:tc>
          <w:tcPr>
            <w:tcW w:w="1915" w:type="dxa"/>
            <w:tcBorders>
              <w:top w:val="single" w:sz="8" w:space="0" w:color="auto"/>
            </w:tcBorders>
            <w:shd w:val="clear" w:color="auto" w:fill="auto"/>
            <w:vAlign w:val="center"/>
          </w:tcPr>
          <w:p w14:paraId="6062F9DF" w14:textId="77777777" w:rsidR="00305B15" w:rsidRDefault="00305B15" w:rsidP="002D3A92">
            <w:pPr>
              <w:spacing w:line="240" w:lineRule="auto"/>
              <w:jc w:val="center"/>
              <w:rPr>
                <w:rFonts w:ascii="宋体"/>
                <w:sz w:val="18"/>
              </w:rPr>
            </w:pPr>
          </w:p>
        </w:tc>
      </w:tr>
      <w:tr w:rsidR="00305B15" w14:paraId="3AE553E3" w14:textId="77777777" w:rsidTr="002D3A92">
        <w:trPr>
          <w:jc w:val="center"/>
        </w:trPr>
        <w:tc>
          <w:tcPr>
            <w:tcW w:w="1914" w:type="dxa"/>
            <w:shd w:val="clear" w:color="auto" w:fill="auto"/>
            <w:vAlign w:val="center"/>
          </w:tcPr>
          <w:p w14:paraId="64A957CC" w14:textId="77777777" w:rsidR="00305B15" w:rsidRDefault="00BC57FC" w:rsidP="002D3A92">
            <w:pPr>
              <w:spacing w:line="240" w:lineRule="auto"/>
              <w:jc w:val="center"/>
              <w:rPr>
                <w:rFonts w:ascii="宋体"/>
                <w:sz w:val="18"/>
              </w:rPr>
            </w:pPr>
            <w:r>
              <w:rPr>
                <w:rFonts w:ascii="宋体" w:hint="eastAsia"/>
                <w:sz w:val="18"/>
              </w:rPr>
              <w:t>2月</w:t>
            </w:r>
          </w:p>
        </w:tc>
        <w:tc>
          <w:tcPr>
            <w:tcW w:w="1914" w:type="dxa"/>
            <w:shd w:val="clear" w:color="auto" w:fill="auto"/>
            <w:vAlign w:val="center"/>
          </w:tcPr>
          <w:p w14:paraId="4F9A23F2"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6761D7E6"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2FA47C5B"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544374D1" w14:textId="77777777" w:rsidR="00305B15" w:rsidRDefault="00305B15" w:rsidP="002D3A92">
            <w:pPr>
              <w:spacing w:line="240" w:lineRule="auto"/>
              <w:jc w:val="center"/>
              <w:rPr>
                <w:rFonts w:ascii="宋体"/>
                <w:sz w:val="18"/>
              </w:rPr>
            </w:pPr>
          </w:p>
        </w:tc>
      </w:tr>
      <w:tr w:rsidR="00305B15" w14:paraId="4F505AE1" w14:textId="77777777" w:rsidTr="002D3A92">
        <w:trPr>
          <w:jc w:val="center"/>
        </w:trPr>
        <w:tc>
          <w:tcPr>
            <w:tcW w:w="1914" w:type="dxa"/>
            <w:shd w:val="clear" w:color="auto" w:fill="auto"/>
            <w:vAlign w:val="center"/>
          </w:tcPr>
          <w:p w14:paraId="0ACFFCC4" w14:textId="77777777" w:rsidR="00305B15" w:rsidRDefault="00BC57FC" w:rsidP="002D3A92">
            <w:pPr>
              <w:spacing w:line="240" w:lineRule="auto"/>
              <w:jc w:val="center"/>
              <w:rPr>
                <w:rFonts w:ascii="宋体"/>
                <w:sz w:val="18"/>
              </w:rPr>
            </w:pPr>
            <w:r>
              <w:rPr>
                <w:rFonts w:ascii="宋体" w:hint="eastAsia"/>
                <w:sz w:val="18"/>
              </w:rPr>
              <w:t>3月</w:t>
            </w:r>
          </w:p>
        </w:tc>
        <w:tc>
          <w:tcPr>
            <w:tcW w:w="1914" w:type="dxa"/>
            <w:shd w:val="clear" w:color="auto" w:fill="auto"/>
            <w:vAlign w:val="center"/>
          </w:tcPr>
          <w:p w14:paraId="6820A1C0"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46EA2595"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1FB08F03"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536B1D50" w14:textId="77777777" w:rsidR="00305B15" w:rsidRDefault="00305B15" w:rsidP="002D3A92">
            <w:pPr>
              <w:spacing w:line="240" w:lineRule="auto"/>
              <w:jc w:val="center"/>
              <w:rPr>
                <w:rFonts w:ascii="宋体"/>
                <w:sz w:val="18"/>
              </w:rPr>
            </w:pPr>
          </w:p>
        </w:tc>
      </w:tr>
      <w:tr w:rsidR="00305B15" w14:paraId="692CCB74" w14:textId="77777777" w:rsidTr="002D3A92">
        <w:trPr>
          <w:jc w:val="center"/>
        </w:trPr>
        <w:tc>
          <w:tcPr>
            <w:tcW w:w="1914" w:type="dxa"/>
            <w:shd w:val="clear" w:color="auto" w:fill="auto"/>
            <w:vAlign w:val="center"/>
          </w:tcPr>
          <w:p w14:paraId="58BB5B41" w14:textId="77777777" w:rsidR="00305B15" w:rsidRDefault="00BC57FC" w:rsidP="002D3A92">
            <w:pPr>
              <w:spacing w:line="240" w:lineRule="auto"/>
              <w:jc w:val="center"/>
              <w:rPr>
                <w:rFonts w:ascii="宋体"/>
                <w:sz w:val="18"/>
              </w:rPr>
            </w:pPr>
            <w:r>
              <w:rPr>
                <w:rFonts w:ascii="宋体" w:hint="eastAsia"/>
                <w:sz w:val="18"/>
              </w:rPr>
              <w:t>4月</w:t>
            </w:r>
          </w:p>
        </w:tc>
        <w:tc>
          <w:tcPr>
            <w:tcW w:w="1914" w:type="dxa"/>
            <w:shd w:val="clear" w:color="auto" w:fill="auto"/>
            <w:vAlign w:val="center"/>
          </w:tcPr>
          <w:p w14:paraId="26A8AD93"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30179587"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13D02D91"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3470DF21" w14:textId="77777777" w:rsidR="00305B15" w:rsidRDefault="00305B15" w:rsidP="002D3A92">
            <w:pPr>
              <w:spacing w:line="240" w:lineRule="auto"/>
              <w:jc w:val="center"/>
              <w:rPr>
                <w:rFonts w:ascii="宋体"/>
                <w:sz w:val="18"/>
              </w:rPr>
            </w:pPr>
          </w:p>
        </w:tc>
      </w:tr>
      <w:tr w:rsidR="00305B15" w14:paraId="1ABDB413" w14:textId="77777777" w:rsidTr="002D3A92">
        <w:trPr>
          <w:jc w:val="center"/>
        </w:trPr>
        <w:tc>
          <w:tcPr>
            <w:tcW w:w="1914" w:type="dxa"/>
            <w:shd w:val="clear" w:color="auto" w:fill="auto"/>
            <w:vAlign w:val="center"/>
          </w:tcPr>
          <w:p w14:paraId="76861281" w14:textId="77777777" w:rsidR="00305B15" w:rsidRDefault="00BC57FC" w:rsidP="002D3A92">
            <w:pPr>
              <w:spacing w:line="240" w:lineRule="auto"/>
              <w:jc w:val="center"/>
              <w:rPr>
                <w:rFonts w:ascii="宋体"/>
                <w:sz w:val="18"/>
              </w:rPr>
            </w:pPr>
            <w:r>
              <w:rPr>
                <w:rFonts w:ascii="宋体" w:hint="eastAsia"/>
                <w:sz w:val="18"/>
              </w:rPr>
              <w:t>5月</w:t>
            </w:r>
          </w:p>
        </w:tc>
        <w:tc>
          <w:tcPr>
            <w:tcW w:w="1914" w:type="dxa"/>
            <w:shd w:val="clear" w:color="auto" w:fill="auto"/>
            <w:vAlign w:val="center"/>
          </w:tcPr>
          <w:p w14:paraId="1080D840"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39F4CC9E"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7F5A9A2B"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51D95C7B" w14:textId="77777777" w:rsidR="00305B15" w:rsidRDefault="00305B15" w:rsidP="002D3A92">
            <w:pPr>
              <w:spacing w:line="240" w:lineRule="auto"/>
              <w:jc w:val="center"/>
              <w:rPr>
                <w:rFonts w:ascii="宋体"/>
                <w:sz w:val="18"/>
              </w:rPr>
            </w:pPr>
          </w:p>
        </w:tc>
      </w:tr>
      <w:tr w:rsidR="00305B15" w14:paraId="1D74589C" w14:textId="77777777" w:rsidTr="002D3A92">
        <w:trPr>
          <w:jc w:val="center"/>
        </w:trPr>
        <w:tc>
          <w:tcPr>
            <w:tcW w:w="1914" w:type="dxa"/>
            <w:shd w:val="clear" w:color="auto" w:fill="auto"/>
            <w:vAlign w:val="center"/>
          </w:tcPr>
          <w:p w14:paraId="7AB20B20" w14:textId="77777777" w:rsidR="00305B15" w:rsidRDefault="00BC57FC" w:rsidP="002D3A92">
            <w:pPr>
              <w:spacing w:line="240" w:lineRule="auto"/>
              <w:jc w:val="center"/>
              <w:rPr>
                <w:rFonts w:ascii="宋体"/>
                <w:sz w:val="18"/>
              </w:rPr>
            </w:pPr>
            <w:r>
              <w:rPr>
                <w:rFonts w:ascii="宋体" w:hint="eastAsia"/>
                <w:sz w:val="18"/>
              </w:rPr>
              <w:t>6月</w:t>
            </w:r>
          </w:p>
        </w:tc>
        <w:tc>
          <w:tcPr>
            <w:tcW w:w="1914" w:type="dxa"/>
            <w:shd w:val="clear" w:color="auto" w:fill="auto"/>
            <w:vAlign w:val="center"/>
          </w:tcPr>
          <w:p w14:paraId="1B61BCBE"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F929114"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4D46DC2"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64835582" w14:textId="77777777" w:rsidR="00305B15" w:rsidRDefault="00305B15" w:rsidP="002D3A92">
            <w:pPr>
              <w:spacing w:line="240" w:lineRule="auto"/>
              <w:jc w:val="center"/>
              <w:rPr>
                <w:rFonts w:ascii="宋体"/>
                <w:sz w:val="18"/>
              </w:rPr>
            </w:pPr>
          </w:p>
        </w:tc>
      </w:tr>
      <w:tr w:rsidR="00305B15" w14:paraId="42BF68C9" w14:textId="77777777" w:rsidTr="002D3A92">
        <w:trPr>
          <w:jc w:val="center"/>
        </w:trPr>
        <w:tc>
          <w:tcPr>
            <w:tcW w:w="1914" w:type="dxa"/>
            <w:shd w:val="clear" w:color="auto" w:fill="auto"/>
            <w:vAlign w:val="center"/>
          </w:tcPr>
          <w:p w14:paraId="1378203B" w14:textId="77777777" w:rsidR="00305B15" w:rsidRDefault="00BC57FC" w:rsidP="002D3A92">
            <w:pPr>
              <w:spacing w:line="240" w:lineRule="auto"/>
              <w:jc w:val="center"/>
              <w:rPr>
                <w:rFonts w:ascii="宋体"/>
                <w:sz w:val="18"/>
              </w:rPr>
            </w:pPr>
            <w:r>
              <w:rPr>
                <w:rFonts w:ascii="宋体" w:hint="eastAsia"/>
                <w:sz w:val="18"/>
              </w:rPr>
              <w:t>7月</w:t>
            </w:r>
          </w:p>
        </w:tc>
        <w:tc>
          <w:tcPr>
            <w:tcW w:w="1914" w:type="dxa"/>
            <w:shd w:val="clear" w:color="auto" w:fill="auto"/>
            <w:vAlign w:val="center"/>
          </w:tcPr>
          <w:p w14:paraId="02793CD2"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01EFF69"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40391EB0"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6A5B119B" w14:textId="77777777" w:rsidR="00305B15" w:rsidRDefault="00305B15" w:rsidP="002D3A92">
            <w:pPr>
              <w:spacing w:line="240" w:lineRule="auto"/>
              <w:jc w:val="center"/>
              <w:rPr>
                <w:rFonts w:ascii="宋体"/>
                <w:sz w:val="18"/>
              </w:rPr>
            </w:pPr>
          </w:p>
        </w:tc>
      </w:tr>
      <w:tr w:rsidR="00305B15" w14:paraId="0C0E56AB" w14:textId="77777777" w:rsidTr="002D3A92">
        <w:trPr>
          <w:jc w:val="center"/>
        </w:trPr>
        <w:tc>
          <w:tcPr>
            <w:tcW w:w="1914" w:type="dxa"/>
            <w:shd w:val="clear" w:color="auto" w:fill="auto"/>
            <w:vAlign w:val="center"/>
          </w:tcPr>
          <w:p w14:paraId="4423BC10" w14:textId="77777777" w:rsidR="00305B15" w:rsidRDefault="00BC57FC" w:rsidP="002D3A92">
            <w:pPr>
              <w:spacing w:line="240" w:lineRule="auto"/>
              <w:jc w:val="center"/>
              <w:rPr>
                <w:rFonts w:ascii="宋体"/>
                <w:sz w:val="18"/>
              </w:rPr>
            </w:pPr>
            <w:r>
              <w:rPr>
                <w:rFonts w:ascii="宋体" w:hint="eastAsia"/>
                <w:sz w:val="18"/>
              </w:rPr>
              <w:t>8月</w:t>
            </w:r>
          </w:p>
        </w:tc>
        <w:tc>
          <w:tcPr>
            <w:tcW w:w="1914" w:type="dxa"/>
            <w:shd w:val="clear" w:color="auto" w:fill="auto"/>
            <w:vAlign w:val="center"/>
          </w:tcPr>
          <w:p w14:paraId="29F291DF"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59D2EC9B"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BCBD2EC"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25676EB2" w14:textId="77777777" w:rsidR="00305B15" w:rsidRDefault="00305B15" w:rsidP="002D3A92">
            <w:pPr>
              <w:spacing w:line="240" w:lineRule="auto"/>
              <w:jc w:val="center"/>
              <w:rPr>
                <w:rFonts w:ascii="宋体"/>
                <w:sz w:val="18"/>
              </w:rPr>
            </w:pPr>
          </w:p>
        </w:tc>
      </w:tr>
      <w:tr w:rsidR="00305B15" w14:paraId="4D7BF2D8" w14:textId="77777777" w:rsidTr="002D3A92">
        <w:trPr>
          <w:jc w:val="center"/>
        </w:trPr>
        <w:tc>
          <w:tcPr>
            <w:tcW w:w="1914" w:type="dxa"/>
            <w:shd w:val="clear" w:color="auto" w:fill="auto"/>
            <w:vAlign w:val="center"/>
          </w:tcPr>
          <w:p w14:paraId="1D1F93D9" w14:textId="77777777" w:rsidR="00305B15" w:rsidRDefault="00BC57FC" w:rsidP="002D3A92">
            <w:pPr>
              <w:spacing w:line="240" w:lineRule="auto"/>
              <w:jc w:val="center"/>
              <w:rPr>
                <w:rFonts w:ascii="宋体"/>
                <w:sz w:val="18"/>
              </w:rPr>
            </w:pPr>
            <w:r>
              <w:rPr>
                <w:rFonts w:ascii="宋体" w:hint="eastAsia"/>
                <w:sz w:val="18"/>
              </w:rPr>
              <w:t>9月</w:t>
            </w:r>
          </w:p>
        </w:tc>
        <w:tc>
          <w:tcPr>
            <w:tcW w:w="1914" w:type="dxa"/>
            <w:shd w:val="clear" w:color="auto" w:fill="auto"/>
            <w:vAlign w:val="center"/>
          </w:tcPr>
          <w:p w14:paraId="5F77A85F"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C833BBA"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219701AC"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3927F8AE" w14:textId="77777777" w:rsidR="00305B15" w:rsidRDefault="00305B15" w:rsidP="002D3A92">
            <w:pPr>
              <w:spacing w:line="240" w:lineRule="auto"/>
              <w:jc w:val="center"/>
              <w:rPr>
                <w:rFonts w:ascii="宋体"/>
                <w:sz w:val="18"/>
              </w:rPr>
            </w:pPr>
          </w:p>
        </w:tc>
      </w:tr>
      <w:tr w:rsidR="00305B15" w14:paraId="2818B0FC" w14:textId="77777777" w:rsidTr="002D3A92">
        <w:trPr>
          <w:jc w:val="center"/>
        </w:trPr>
        <w:tc>
          <w:tcPr>
            <w:tcW w:w="1914" w:type="dxa"/>
            <w:shd w:val="clear" w:color="auto" w:fill="auto"/>
            <w:vAlign w:val="center"/>
          </w:tcPr>
          <w:p w14:paraId="272014D3" w14:textId="77777777" w:rsidR="00305B15" w:rsidRDefault="00BC57FC" w:rsidP="002D3A92">
            <w:pPr>
              <w:spacing w:line="240" w:lineRule="auto"/>
              <w:jc w:val="center"/>
              <w:rPr>
                <w:rFonts w:ascii="宋体"/>
                <w:sz w:val="18"/>
              </w:rPr>
            </w:pPr>
            <w:r>
              <w:rPr>
                <w:rFonts w:ascii="宋体" w:hint="eastAsia"/>
                <w:sz w:val="18"/>
              </w:rPr>
              <w:t>10月</w:t>
            </w:r>
          </w:p>
        </w:tc>
        <w:tc>
          <w:tcPr>
            <w:tcW w:w="1914" w:type="dxa"/>
            <w:shd w:val="clear" w:color="auto" w:fill="auto"/>
            <w:vAlign w:val="center"/>
          </w:tcPr>
          <w:p w14:paraId="14CB99A7"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61D25B94"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5E103AA5"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2FA6ABC7" w14:textId="77777777" w:rsidR="00305B15" w:rsidRDefault="00305B15" w:rsidP="002D3A92">
            <w:pPr>
              <w:spacing w:line="240" w:lineRule="auto"/>
              <w:jc w:val="center"/>
              <w:rPr>
                <w:rFonts w:ascii="宋体"/>
                <w:sz w:val="18"/>
              </w:rPr>
            </w:pPr>
          </w:p>
        </w:tc>
      </w:tr>
      <w:tr w:rsidR="00305B15" w14:paraId="126396EB" w14:textId="77777777" w:rsidTr="002D3A92">
        <w:trPr>
          <w:jc w:val="center"/>
        </w:trPr>
        <w:tc>
          <w:tcPr>
            <w:tcW w:w="1914" w:type="dxa"/>
            <w:shd w:val="clear" w:color="auto" w:fill="auto"/>
            <w:vAlign w:val="center"/>
          </w:tcPr>
          <w:p w14:paraId="564A7628" w14:textId="77777777" w:rsidR="00305B15" w:rsidRDefault="00BC57FC" w:rsidP="002D3A92">
            <w:pPr>
              <w:spacing w:line="240" w:lineRule="auto"/>
              <w:jc w:val="center"/>
              <w:rPr>
                <w:rFonts w:ascii="宋体"/>
                <w:sz w:val="18"/>
              </w:rPr>
            </w:pPr>
            <w:r>
              <w:rPr>
                <w:rFonts w:ascii="宋体" w:hint="eastAsia"/>
                <w:sz w:val="18"/>
              </w:rPr>
              <w:t>11月</w:t>
            </w:r>
          </w:p>
        </w:tc>
        <w:tc>
          <w:tcPr>
            <w:tcW w:w="1914" w:type="dxa"/>
            <w:shd w:val="clear" w:color="auto" w:fill="auto"/>
            <w:vAlign w:val="center"/>
          </w:tcPr>
          <w:p w14:paraId="01A3C8BB"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03586C81"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724737AD"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312FD0A2" w14:textId="77777777" w:rsidR="00305B15" w:rsidRDefault="00305B15" w:rsidP="002D3A92">
            <w:pPr>
              <w:spacing w:line="240" w:lineRule="auto"/>
              <w:jc w:val="center"/>
              <w:rPr>
                <w:rFonts w:ascii="宋体"/>
                <w:sz w:val="18"/>
              </w:rPr>
            </w:pPr>
          </w:p>
        </w:tc>
      </w:tr>
      <w:tr w:rsidR="00305B15" w14:paraId="6B31E465" w14:textId="77777777" w:rsidTr="002D3A92">
        <w:trPr>
          <w:jc w:val="center"/>
        </w:trPr>
        <w:tc>
          <w:tcPr>
            <w:tcW w:w="1914" w:type="dxa"/>
            <w:shd w:val="clear" w:color="auto" w:fill="auto"/>
            <w:vAlign w:val="center"/>
          </w:tcPr>
          <w:p w14:paraId="11A17477" w14:textId="77777777" w:rsidR="00305B15" w:rsidRDefault="00BC57FC" w:rsidP="002D3A92">
            <w:pPr>
              <w:spacing w:line="240" w:lineRule="auto"/>
              <w:jc w:val="center"/>
              <w:rPr>
                <w:rFonts w:ascii="宋体"/>
                <w:sz w:val="18"/>
              </w:rPr>
            </w:pPr>
            <w:r>
              <w:rPr>
                <w:rFonts w:ascii="宋体" w:hint="eastAsia"/>
                <w:sz w:val="18"/>
              </w:rPr>
              <w:t>12月</w:t>
            </w:r>
          </w:p>
        </w:tc>
        <w:tc>
          <w:tcPr>
            <w:tcW w:w="1914" w:type="dxa"/>
            <w:shd w:val="clear" w:color="auto" w:fill="auto"/>
            <w:vAlign w:val="center"/>
          </w:tcPr>
          <w:p w14:paraId="79FDAA75"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1381314F" w14:textId="77777777" w:rsidR="00305B15" w:rsidRDefault="00305B15" w:rsidP="002D3A92">
            <w:pPr>
              <w:spacing w:line="240" w:lineRule="auto"/>
              <w:jc w:val="center"/>
              <w:rPr>
                <w:rFonts w:ascii="宋体"/>
                <w:sz w:val="18"/>
              </w:rPr>
            </w:pPr>
          </w:p>
        </w:tc>
        <w:tc>
          <w:tcPr>
            <w:tcW w:w="1914" w:type="dxa"/>
            <w:shd w:val="clear" w:color="auto" w:fill="auto"/>
            <w:vAlign w:val="center"/>
          </w:tcPr>
          <w:p w14:paraId="5E4D5F44" w14:textId="77777777" w:rsidR="00305B15" w:rsidRDefault="00305B15" w:rsidP="002D3A92">
            <w:pPr>
              <w:spacing w:line="240" w:lineRule="auto"/>
              <w:jc w:val="center"/>
              <w:rPr>
                <w:rFonts w:ascii="宋体"/>
                <w:sz w:val="18"/>
              </w:rPr>
            </w:pPr>
          </w:p>
        </w:tc>
        <w:tc>
          <w:tcPr>
            <w:tcW w:w="1915" w:type="dxa"/>
            <w:shd w:val="clear" w:color="auto" w:fill="auto"/>
            <w:vAlign w:val="center"/>
          </w:tcPr>
          <w:p w14:paraId="594C9D0D" w14:textId="77777777" w:rsidR="00305B15" w:rsidRDefault="00305B15" w:rsidP="002D3A92">
            <w:pPr>
              <w:spacing w:line="240" w:lineRule="auto"/>
              <w:jc w:val="center"/>
              <w:rPr>
                <w:rFonts w:ascii="宋体"/>
                <w:sz w:val="18"/>
              </w:rPr>
            </w:pPr>
          </w:p>
        </w:tc>
      </w:tr>
    </w:tbl>
    <w:p w14:paraId="7413ED60" w14:textId="77777777" w:rsidR="00305B15" w:rsidRDefault="00BC57FC">
      <w:pPr>
        <w:pStyle w:val="afffffffff9"/>
        <w:numPr>
          <w:ilvl w:val="0"/>
          <w:numId w:val="0"/>
        </w:numPr>
        <w:jc w:val="center"/>
      </w:pPr>
      <w:bookmarkStart w:id="41" w:name="BookMark8"/>
      <w:bookmarkEnd w:id="21"/>
      <w:r>
        <w:rPr>
          <w:noProof/>
        </w:rPr>
        <w:drawing>
          <wp:inline distT="0" distB="0" distL="0" distR="0" wp14:anchorId="7C17D6C7" wp14:editId="39977F9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3"/>
                    <a:stretch>
                      <a:fillRect/>
                    </a:stretch>
                  </pic:blipFill>
                  <pic:spPr>
                    <a:xfrm>
                      <a:off x="0" y="0"/>
                      <a:ext cx="1485900" cy="317500"/>
                    </a:xfrm>
                    <a:prstGeom prst="rect">
                      <a:avLst/>
                    </a:prstGeom>
                  </pic:spPr>
                </pic:pic>
              </a:graphicData>
            </a:graphic>
          </wp:inline>
        </w:drawing>
      </w:r>
      <w:bookmarkEnd w:id="41"/>
    </w:p>
    <w:sectPr w:rsidR="00305B15">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E7FE0" w14:textId="77777777" w:rsidR="00D126B8" w:rsidRDefault="00D126B8">
      <w:pPr>
        <w:spacing w:line="240" w:lineRule="auto"/>
      </w:pPr>
      <w:r>
        <w:separator/>
      </w:r>
    </w:p>
  </w:endnote>
  <w:endnote w:type="continuationSeparator" w:id="0">
    <w:p w14:paraId="7FC01070" w14:textId="77777777" w:rsidR="00D126B8" w:rsidRDefault="00D126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E85DC" w14:textId="77777777" w:rsidR="00305B15" w:rsidRDefault="00BC57FC">
    <w:pPr>
      <w:pStyle w:val="affff6"/>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959C" w14:textId="77777777" w:rsidR="00305B15" w:rsidRDefault="00305B15">
    <w:pPr>
      <w:pStyle w:val="affff6"/>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98F35" w14:textId="77777777" w:rsidR="00305B15" w:rsidRDefault="00BC57FC">
    <w:pPr>
      <w:pStyle w:val="afffff9"/>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B45BE" w14:textId="4DF4044B" w:rsidR="00305B15" w:rsidRDefault="00BC57FC">
    <w:pPr>
      <w:pStyle w:val="afffffa"/>
    </w:pPr>
    <w:r>
      <w:fldChar w:fldCharType="begin"/>
    </w:r>
    <w:r>
      <w:instrText>PAGE   \* MERGEFORMAT</w:instrText>
    </w:r>
    <w:r>
      <w:fldChar w:fldCharType="separate"/>
    </w:r>
    <w:r w:rsidR="00E94DAB" w:rsidRPr="00E94DAB">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25C20" w14:textId="2980E7F8" w:rsidR="00305B15" w:rsidRDefault="00BC57FC">
    <w:pPr>
      <w:pStyle w:val="afffff9"/>
    </w:pPr>
    <w:r>
      <w:fldChar w:fldCharType="begin"/>
    </w:r>
    <w:r>
      <w:instrText xml:space="preserve"> PAGE   \* MERGEFORMAT \* MERGEFORMAT </w:instrText>
    </w:r>
    <w:r>
      <w:fldChar w:fldCharType="separate"/>
    </w:r>
    <w:r w:rsidR="00E94DAB">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9BE8C9" w14:textId="6C69107B" w:rsidR="00305B15" w:rsidRDefault="00BC57FC">
    <w:pPr>
      <w:pStyle w:val="afffffa"/>
    </w:pPr>
    <w:r>
      <w:fldChar w:fldCharType="begin"/>
    </w:r>
    <w:r>
      <w:instrText>PAGE   \* MERGEFORMAT</w:instrText>
    </w:r>
    <w:r>
      <w:fldChar w:fldCharType="separate"/>
    </w:r>
    <w:r w:rsidR="00E94DAB" w:rsidRPr="00E94DAB">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A6975" w14:textId="77777777" w:rsidR="00D126B8" w:rsidRDefault="00D126B8">
      <w:pPr>
        <w:spacing w:line="240" w:lineRule="auto"/>
      </w:pPr>
      <w:r>
        <w:separator/>
      </w:r>
    </w:p>
  </w:footnote>
  <w:footnote w:type="continuationSeparator" w:id="0">
    <w:p w14:paraId="4F652155" w14:textId="77777777" w:rsidR="00D126B8" w:rsidRDefault="00D126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E49EF" w14:textId="77777777" w:rsidR="00305B15" w:rsidRDefault="00BC57FC">
    <w:pPr>
      <w:pStyle w:val="affff8"/>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F8073" w14:textId="77777777" w:rsidR="00305B15" w:rsidRDefault="00305B15">
    <w:pPr>
      <w:pStyle w:val="affff8"/>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EE3BE" w14:textId="77777777" w:rsidR="00305B15" w:rsidRDefault="00BC57FC">
    <w:pPr>
      <w:pStyle w:val="affffff3"/>
    </w:pPr>
    <w:r>
      <w:fldChar w:fldCharType="begin"/>
    </w:r>
    <w:r>
      <w:instrText xml:space="preserve"> STYLEREF  标准文件_文件编号 \* MERGEFORMAT </w:instrText>
    </w:r>
    <w:r>
      <w:fldChar w:fldCharType="separate"/>
    </w:r>
    <w:r>
      <w:t>T/GXAS XXXX</w:t>
    </w:r>
    <w:r>
      <w:t>—</w:t>
    </w:r>
    <w: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D4D03" w14:textId="06536A7F" w:rsidR="00305B15" w:rsidRDefault="00BC57FC">
    <w:pPr>
      <w:pStyle w:val="affffff2"/>
    </w:pPr>
    <w:r>
      <w:fldChar w:fldCharType="begin"/>
    </w:r>
    <w:r>
      <w:instrText xml:space="preserve"> STYLEREF  标准文件_文件编号  \* MERGEFORMAT </w:instrText>
    </w:r>
    <w:r>
      <w:fldChar w:fldCharType="separate"/>
    </w:r>
    <w:r w:rsidR="00E94DAB">
      <w:rPr>
        <w:noProof/>
      </w:rPr>
      <w:t>T/GXAS XXXX</w:t>
    </w:r>
    <w:r w:rsidR="00E94DAB">
      <w:rPr>
        <w:noProof/>
      </w:rPr>
      <w:t>—</w:t>
    </w:r>
    <w:r w:rsidR="00E94DAB">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FEC3F" w14:textId="5A3603EF" w:rsidR="00305B15" w:rsidRDefault="00BC57FC">
    <w:pPr>
      <w:pStyle w:val="affffff3"/>
    </w:pPr>
    <w:r>
      <w:fldChar w:fldCharType="begin"/>
    </w:r>
    <w:r>
      <w:instrText xml:space="preserve"> STYLEREF  标准文件_文件编号 \* MERGEFORMAT </w:instrText>
    </w:r>
    <w:r>
      <w:fldChar w:fldCharType="separate"/>
    </w:r>
    <w:r w:rsidR="00E94DAB">
      <w:rPr>
        <w:noProof/>
      </w:rPr>
      <w:t>T/GXAS XXXX</w:t>
    </w:r>
    <w:r w:rsidR="00E94DAB">
      <w:rPr>
        <w:noProof/>
      </w:rPr>
      <w:t>—</w:t>
    </w:r>
    <w:r w:rsidR="00E94DAB">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C12FA" w14:textId="3224CD8A" w:rsidR="00305B15" w:rsidRDefault="00BC57FC">
    <w:pPr>
      <w:pStyle w:val="affffff2"/>
    </w:pPr>
    <w:r>
      <w:fldChar w:fldCharType="begin"/>
    </w:r>
    <w:r>
      <w:instrText xml:space="preserve"> STYLEREF  标准文件_文件编号  \* MERGEFORMAT </w:instrText>
    </w:r>
    <w:r>
      <w:fldChar w:fldCharType="separate"/>
    </w:r>
    <w:r w:rsidR="00E94DAB">
      <w:rPr>
        <w:noProof/>
      </w:rPr>
      <w:t>T/GXAS XXXX</w:t>
    </w:r>
    <w:r w:rsidR="00E94DAB">
      <w:rPr>
        <w:noProof/>
      </w:rPr>
      <w:t>—</w:t>
    </w:r>
    <w:r w:rsidR="00E94DAB">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8"/>
      <w:lvlText w:val="%1——"/>
      <w:lvlJc w:val="left"/>
      <w:pPr>
        <w:tabs>
          <w:tab w:val="left" w:pos="6947"/>
        </w:tabs>
        <w:ind w:left="6947"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1278"/>
        </w:tabs>
        <w:ind w:left="1278" w:hanging="426"/>
      </w:pPr>
      <w:rPr>
        <w:rFonts w:ascii="宋体" w:eastAsia="宋体" w:hAnsi="Times New Roman" w:hint="eastAsia"/>
        <w:color w:val="auto"/>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1844"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850" w:firstLine="0"/>
      </w:pPr>
      <w:rPr>
        <w:rFonts w:ascii="黑体" w:eastAsia="黑体" w:hint="eastAsia"/>
        <w:b w:val="0"/>
        <w:i w:val="0"/>
        <w:color w:val="000000" w:themeColor="text1"/>
        <w:sz w:val="21"/>
      </w:rPr>
    </w:lvl>
    <w:lvl w:ilvl="4">
      <w:start w:val="1"/>
      <w:numFmt w:val="decimal"/>
      <w:pStyle w:val="afff5"/>
      <w:suff w:val="nothing"/>
      <w:lvlText w:val="%1%2.%3.%4.%5　"/>
      <w:lvlJc w:val="left"/>
      <w:pPr>
        <w:ind w:left="0" w:firstLine="0"/>
      </w:pPr>
      <w:rPr>
        <w:rFonts w:ascii="黑体" w:eastAsia="黑体" w:hint="eastAsia"/>
        <w:b w:val="0"/>
        <w:i w:val="0"/>
        <w:color w:val="auto"/>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evenAndOddHeaders/>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ZjZhNjE2MGM2YzYyNDFlOWRiMTdmNjFmN2JkYjUifQ=="/>
  </w:docVars>
  <w:rsids>
    <w:rsidRoot w:val="006C1BB8"/>
    <w:rsid w:val="0000040A"/>
    <w:rsid w:val="000006A4"/>
    <w:rsid w:val="00000A94"/>
    <w:rsid w:val="000013C8"/>
    <w:rsid w:val="00001972"/>
    <w:rsid w:val="00001D9A"/>
    <w:rsid w:val="00002947"/>
    <w:rsid w:val="00003B94"/>
    <w:rsid w:val="00007B3A"/>
    <w:rsid w:val="000107E0"/>
    <w:rsid w:val="00011476"/>
    <w:rsid w:val="00011FDE"/>
    <w:rsid w:val="00012FFD"/>
    <w:rsid w:val="00014162"/>
    <w:rsid w:val="00014340"/>
    <w:rsid w:val="00016416"/>
    <w:rsid w:val="00016A9C"/>
    <w:rsid w:val="0002089D"/>
    <w:rsid w:val="000215B0"/>
    <w:rsid w:val="00021933"/>
    <w:rsid w:val="00022184"/>
    <w:rsid w:val="000223C2"/>
    <w:rsid w:val="00022762"/>
    <w:rsid w:val="000238E0"/>
    <w:rsid w:val="000249DB"/>
    <w:rsid w:val="0002595E"/>
    <w:rsid w:val="00025A3E"/>
    <w:rsid w:val="00027C08"/>
    <w:rsid w:val="000303C3"/>
    <w:rsid w:val="00032C05"/>
    <w:rsid w:val="00032FF6"/>
    <w:rsid w:val="000331D3"/>
    <w:rsid w:val="000346A5"/>
    <w:rsid w:val="000359C3"/>
    <w:rsid w:val="00035A7D"/>
    <w:rsid w:val="000365ED"/>
    <w:rsid w:val="0004249A"/>
    <w:rsid w:val="00043282"/>
    <w:rsid w:val="00043358"/>
    <w:rsid w:val="00044286"/>
    <w:rsid w:val="00047F28"/>
    <w:rsid w:val="00050297"/>
    <w:rsid w:val="000503AA"/>
    <w:rsid w:val="000506A1"/>
    <w:rsid w:val="000515DD"/>
    <w:rsid w:val="0005265A"/>
    <w:rsid w:val="000527C2"/>
    <w:rsid w:val="00053260"/>
    <w:rsid w:val="000539DD"/>
    <w:rsid w:val="00053BD3"/>
    <w:rsid w:val="000556ED"/>
    <w:rsid w:val="00055FE2"/>
    <w:rsid w:val="0005616F"/>
    <w:rsid w:val="00057B2E"/>
    <w:rsid w:val="00060C2E"/>
    <w:rsid w:val="00061033"/>
    <w:rsid w:val="000613EE"/>
    <w:rsid w:val="000619E9"/>
    <w:rsid w:val="000622D4"/>
    <w:rsid w:val="0006357D"/>
    <w:rsid w:val="00067F1E"/>
    <w:rsid w:val="000713D4"/>
    <w:rsid w:val="00071424"/>
    <w:rsid w:val="00071CC0"/>
    <w:rsid w:val="00071CFC"/>
    <w:rsid w:val="00073C8C"/>
    <w:rsid w:val="00077B64"/>
    <w:rsid w:val="00080A1C"/>
    <w:rsid w:val="00081394"/>
    <w:rsid w:val="00082317"/>
    <w:rsid w:val="00083D2C"/>
    <w:rsid w:val="00086AA1"/>
    <w:rsid w:val="00087A77"/>
    <w:rsid w:val="00090CA6"/>
    <w:rsid w:val="00092B8A"/>
    <w:rsid w:val="00092FB0"/>
    <w:rsid w:val="000934C5"/>
    <w:rsid w:val="00093D25"/>
    <w:rsid w:val="00093DAB"/>
    <w:rsid w:val="00094D73"/>
    <w:rsid w:val="00096C4F"/>
    <w:rsid w:val="00096D63"/>
    <w:rsid w:val="000A0B60"/>
    <w:rsid w:val="000A0EB8"/>
    <w:rsid w:val="000A19FC"/>
    <w:rsid w:val="000A296B"/>
    <w:rsid w:val="000A2DEA"/>
    <w:rsid w:val="000A55B7"/>
    <w:rsid w:val="000A7311"/>
    <w:rsid w:val="000B060F"/>
    <w:rsid w:val="000B1592"/>
    <w:rsid w:val="000B1FF2"/>
    <w:rsid w:val="000B2544"/>
    <w:rsid w:val="000B29DB"/>
    <w:rsid w:val="000B3CDA"/>
    <w:rsid w:val="000B55E7"/>
    <w:rsid w:val="000B6A0B"/>
    <w:rsid w:val="000C0F6C"/>
    <w:rsid w:val="000C11DB"/>
    <w:rsid w:val="000C1492"/>
    <w:rsid w:val="000C2D97"/>
    <w:rsid w:val="000C2FBD"/>
    <w:rsid w:val="000C4B41"/>
    <w:rsid w:val="000C57D6"/>
    <w:rsid w:val="000C6362"/>
    <w:rsid w:val="000C7666"/>
    <w:rsid w:val="000C78FD"/>
    <w:rsid w:val="000D0600"/>
    <w:rsid w:val="000D0A9C"/>
    <w:rsid w:val="000D0E6B"/>
    <w:rsid w:val="000D1795"/>
    <w:rsid w:val="000D329A"/>
    <w:rsid w:val="000D3CB3"/>
    <w:rsid w:val="000D4B9C"/>
    <w:rsid w:val="000D4EB6"/>
    <w:rsid w:val="000D5C69"/>
    <w:rsid w:val="000D753B"/>
    <w:rsid w:val="000E4C9E"/>
    <w:rsid w:val="000E553A"/>
    <w:rsid w:val="000E5629"/>
    <w:rsid w:val="000E60B4"/>
    <w:rsid w:val="000E6FD7"/>
    <w:rsid w:val="000F06E1"/>
    <w:rsid w:val="000F0E3C"/>
    <w:rsid w:val="000F19D5"/>
    <w:rsid w:val="000F1F4C"/>
    <w:rsid w:val="000F4050"/>
    <w:rsid w:val="000F4AEA"/>
    <w:rsid w:val="000F67E9"/>
    <w:rsid w:val="001018C9"/>
    <w:rsid w:val="0010350D"/>
    <w:rsid w:val="00104926"/>
    <w:rsid w:val="0010573E"/>
    <w:rsid w:val="00111203"/>
    <w:rsid w:val="001117AE"/>
    <w:rsid w:val="00113513"/>
    <w:rsid w:val="00113B1E"/>
    <w:rsid w:val="001161C3"/>
    <w:rsid w:val="0011711C"/>
    <w:rsid w:val="001216E7"/>
    <w:rsid w:val="00124E4F"/>
    <w:rsid w:val="001260B7"/>
    <w:rsid w:val="001265CB"/>
    <w:rsid w:val="0012764A"/>
    <w:rsid w:val="001321C6"/>
    <w:rsid w:val="001325C4"/>
    <w:rsid w:val="00133010"/>
    <w:rsid w:val="001338EE"/>
    <w:rsid w:val="00133AAE"/>
    <w:rsid w:val="001347FB"/>
    <w:rsid w:val="00135323"/>
    <w:rsid w:val="001356C4"/>
    <w:rsid w:val="00137565"/>
    <w:rsid w:val="00141114"/>
    <w:rsid w:val="00142969"/>
    <w:rsid w:val="00143446"/>
    <w:rsid w:val="001446C2"/>
    <w:rsid w:val="001457E7"/>
    <w:rsid w:val="00145D9D"/>
    <w:rsid w:val="00146388"/>
    <w:rsid w:val="00147EFD"/>
    <w:rsid w:val="001502D8"/>
    <w:rsid w:val="001529E5"/>
    <w:rsid w:val="00152FB3"/>
    <w:rsid w:val="00153C7E"/>
    <w:rsid w:val="00156B25"/>
    <w:rsid w:val="00156E1A"/>
    <w:rsid w:val="00157894"/>
    <w:rsid w:val="00157B55"/>
    <w:rsid w:val="00160AD1"/>
    <w:rsid w:val="001642FA"/>
    <w:rsid w:val="001649EB"/>
    <w:rsid w:val="00164BAF"/>
    <w:rsid w:val="00164FA8"/>
    <w:rsid w:val="00165065"/>
    <w:rsid w:val="00165434"/>
    <w:rsid w:val="0016580B"/>
    <w:rsid w:val="00165F49"/>
    <w:rsid w:val="00166B88"/>
    <w:rsid w:val="0016770A"/>
    <w:rsid w:val="00167EA5"/>
    <w:rsid w:val="00170804"/>
    <w:rsid w:val="001708E9"/>
    <w:rsid w:val="0017154B"/>
    <w:rsid w:val="001728C9"/>
    <w:rsid w:val="00172C7B"/>
    <w:rsid w:val="001730CF"/>
    <w:rsid w:val="0017340B"/>
    <w:rsid w:val="00173FB1"/>
    <w:rsid w:val="00174502"/>
    <w:rsid w:val="00175764"/>
    <w:rsid w:val="00176618"/>
    <w:rsid w:val="00176DFD"/>
    <w:rsid w:val="0018067E"/>
    <w:rsid w:val="00180701"/>
    <w:rsid w:val="00180A0B"/>
    <w:rsid w:val="00183BB2"/>
    <w:rsid w:val="0018515E"/>
    <w:rsid w:val="001852C9"/>
    <w:rsid w:val="00186CAB"/>
    <w:rsid w:val="00187A0B"/>
    <w:rsid w:val="00190087"/>
    <w:rsid w:val="00191072"/>
    <w:rsid w:val="001913C4"/>
    <w:rsid w:val="00192CA4"/>
    <w:rsid w:val="0019348F"/>
    <w:rsid w:val="00193A07"/>
    <w:rsid w:val="00194C95"/>
    <w:rsid w:val="00195C34"/>
    <w:rsid w:val="00196EF5"/>
    <w:rsid w:val="00197CD0"/>
    <w:rsid w:val="001A1A53"/>
    <w:rsid w:val="001A234A"/>
    <w:rsid w:val="001A4CF3"/>
    <w:rsid w:val="001A6581"/>
    <w:rsid w:val="001A6696"/>
    <w:rsid w:val="001A67E4"/>
    <w:rsid w:val="001B06E8"/>
    <w:rsid w:val="001B384C"/>
    <w:rsid w:val="001B71AC"/>
    <w:rsid w:val="001B71D0"/>
    <w:rsid w:val="001B71EE"/>
    <w:rsid w:val="001C04A8"/>
    <w:rsid w:val="001C2C03"/>
    <w:rsid w:val="001C42F7"/>
    <w:rsid w:val="001C49E5"/>
    <w:rsid w:val="001C4A64"/>
    <w:rsid w:val="001C680C"/>
    <w:rsid w:val="001C6CB2"/>
    <w:rsid w:val="001C7FEA"/>
    <w:rsid w:val="001D0499"/>
    <w:rsid w:val="001D05AD"/>
    <w:rsid w:val="001D0BBE"/>
    <w:rsid w:val="001D0ED4"/>
    <w:rsid w:val="001D114C"/>
    <w:rsid w:val="001D212F"/>
    <w:rsid w:val="001D2682"/>
    <w:rsid w:val="001D29D7"/>
    <w:rsid w:val="001D2DE7"/>
    <w:rsid w:val="001D411C"/>
    <w:rsid w:val="001E1B6A"/>
    <w:rsid w:val="001E2484"/>
    <w:rsid w:val="001E3CC4"/>
    <w:rsid w:val="001E4882"/>
    <w:rsid w:val="001E55EF"/>
    <w:rsid w:val="001E6701"/>
    <w:rsid w:val="001E73AB"/>
    <w:rsid w:val="001F092D"/>
    <w:rsid w:val="001F0BEC"/>
    <w:rsid w:val="001F143A"/>
    <w:rsid w:val="001F1605"/>
    <w:rsid w:val="001F2508"/>
    <w:rsid w:val="001F4816"/>
    <w:rsid w:val="001F59C6"/>
    <w:rsid w:val="001F5D2C"/>
    <w:rsid w:val="001F69B4"/>
    <w:rsid w:val="001F77C7"/>
    <w:rsid w:val="00200183"/>
    <w:rsid w:val="00200333"/>
    <w:rsid w:val="0020107D"/>
    <w:rsid w:val="00202AA4"/>
    <w:rsid w:val="002031F7"/>
    <w:rsid w:val="002040E6"/>
    <w:rsid w:val="002051BE"/>
    <w:rsid w:val="0020527B"/>
    <w:rsid w:val="00205758"/>
    <w:rsid w:val="00205F2C"/>
    <w:rsid w:val="0021038C"/>
    <w:rsid w:val="00210B15"/>
    <w:rsid w:val="00212C32"/>
    <w:rsid w:val="00213ECD"/>
    <w:rsid w:val="002142EA"/>
    <w:rsid w:val="00214851"/>
    <w:rsid w:val="002150DE"/>
    <w:rsid w:val="002151D4"/>
    <w:rsid w:val="00215ADD"/>
    <w:rsid w:val="00215BE8"/>
    <w:rsid w:val="002204BB"/>
    <w:rsid w:val="00221B79"/>
    <w:rsid w:val="00221C6B"/>
    <w:rsid w:val="00224924"/>
    <w:rsid w:val="002253A1"/>
    <w:rsid w:val="00225CF8"/>
    <w:rsid w:val="00225F55"/>
    <w:rsid w:val="00225F72"/>
    <w:rsid w:val="00226D74"/>
    <w:rsid w:val="0022794E"/>
    <w:rsid w:val="002303A5"/>
    <w:rsid w:val="00231596"/>
    <w:rsid w:val="00233D64"/>
    <w:rsid w:val="0023482A"/>
    <w:rsid w:val="002359CB"/>
    <w:rsid w:val="00236656"/>
    <w:rsid w:val="00236DC0"/>
    <w:rsid w:val="002371E6"/>
    <w:rsid w:val="0024281C"/>
    <w:rsid w:val="00243540"/>
    <w:rsid w:val="0024497B"/>
    <w:rsid w:val="00245018"/>
    <w:rsid w:val="0024515B"/>
    <w:rsid w:val="00246021"/>
    <w:rsid w:val="0024666E"/>
    <w:rsid w:val="00247F52"/>
    <w:rsid w:val="00250B25"/>
    <w:rsid w:val="00250BBE"/>
    <w:rsid w:val="002515C2"/>
    <w:rsid w:val="0025194F"/>
    <w:rsid w:val="00254A6E"/>
    <w:rsid w:val="00255321"/>
    <w:rsid w:val="002560E0"/>
    <w:rsid w:val="0026148A"/>
    <w:rsid w:val="00261DD9"/>
    <w:rsid w:val="00262696"/>
    <w:rsid w:val="00263CD0"/>
    <w:rsid w:val="00263D25"/>
    <w:rsid w:val="002643C3"/>
    <w:rsid w:val="00264A0C"/>
    <w:rsid w:val="00266EEB"/>
    <w:rsid w:val="002678DE"/>
    <w:rsid w:val="00267EF4"/>
    <w:rsid w:val="00270CB8"/>
    <w:rsid w:val="00271487"/>
    <w:rsid w:val="0027289B"/>
    <w:rsid w:val="00272B08"/>
    <w:rsid w:val="00281BB8"/>
    <w:rsid w:val="00281E9E"/>
    <w:rsid w:val="00282405"/>
    <w:rsid w:val="00283865"/>
    <w:rsid w:val="00284718"/>
    <w:rsid w:val="00284DFD"/>
    <w:rsid w:val="00285170"/>
    <w:rsid w:val="00285361"/>
    <w:rsid w:val="00285CC1"/>
    <w:rsid w:val="0028655C"/>
    <w:rsid w:val="0028782A"/>
    <w:rsid w:val="0029295B"/>
    <w:rsid w:val="00292D60"/>
    <w:rsid w:val="00293B30"/>
    <w:rsid w:val="00294339"/>
    <w:rsid w:val="00294D34"/>
    <w:rsid w:val="00294E3B"/>
    <w:rsid w:val="00296193"/>
    <w:rsid w:val="00296C66"/>
    <w:rsid w:val="00296EBE"/>
    <w:rsid w:val="002974E3"/>
    <w:rsid w:val="002A0616"/>
    <w:rsid w:val="002A084B"/>
    <w:rsid w:val="002A1260"/>
    <w:rsid w:val="002A1589"/>
    <w:rsid w:val="002A1608"/>
    <w:rsid w:val="002A187A"/>
    <w:rsid w:val="002A25DC"/>
    <w:rsid w:val="002A3AAB"/>
    <w:rsid w:val="002A43A4"/>
    <w:rsid w:val="002A4CEA"/>
    <w:rsid w:val="002A5977"/>
    <w:rsid w:val="002A5A13"/>
    <w:rsid w:val="002A757F"/>
    <w:rsid w:val="002A7F44"/>
    <w:rsid w:val="002B0C40"/>
    <w:rsid w:val="002B1966"/>
    <w:rsid w:val="002B2405"/>
    <w:rsid w:val="002B2B50"/>
    <w:rsid w:val="002B4508"/>
    <w:rsid w:val="002B4B2E"/>
    <w:rsid w:val="002B5779"/>
    <w:rsid w:val="002B655F"/>
    <w:rsid w:val="002B7332"/>
    <w:rsid w:val="002B7F51"/>
    <w:rsid w:val="002C0403"/>
    <w:rsid w:val="002C09E7"/>
    <w:rsid w:val="002C1E06"/>
    <w:rsid w:val="002C2B5F"/>
    <w:rsid w:val="002C38DA"/>
    <w:rsid w:val="002C3F07"/>
    <w:rsid w:val="002C5278"/>
    <w:rsid w:val="002C7EBB"/>
    <w:rsid w:val="002D06C1"/>
    <w:rsid w:val="002D3A92"/>
    <w:rsid w:val="002D3C5D"/>
    <w:rsid w:val="002D42B5"/>
    <w:rsid w:val="002D47D3"/>
    <w:rsid w:val="002D4F1A"/>
    <w:rsid w:val="002D68D3"/>
    <w:rsid w:val="002D6E98"/>
    <w:rsid w:val="002D6EC6"/>
    <w:rsid w:val="002D6F6B"/>
    <w:rsid w:val="002D793E"/>
    <w:rsid w:val="002D79AC"/>
    <w:rsid w:val="002E039D"/>
    <w:rsid w:val="002E0A10"/>
    <w:rsid w:val="002E4D5A"/>
    <w:rsid w:val="002E5234"/>
    <w:rsid w:val="002E555A"/>
    <w:rsid w:val="002E6326"/>
    <w:rsid w:val="002E7398"/>
    <w:rsid w:val="002F1051"/>
    <w:rsid w:val="002F30E0"/>
    <w:rsid w:val="002F35E4"/>
    <w:rsid w:val="002F3730"/>
    <w:rsid w:val="002F38E1"/>
    <w:rsid w:val="002F40D0"/>
    <w:rsid w:val="002F716E"/>
    <w:rsid w:val="002F7AF6"/>
    <w:rsid w:val="00300E63"/>
    <w:rsid w:val="00302F5F"/>
    <w:rsid w:val="0030441D"/>
    <w:rsid w:val="00305B15"/>
    <w:rsid w:val="00306063"/>
    <w:rsid w:val="00313B85"/>
    <w:rsid w:val="00314E69"/>
    <w:rsid w:val="00317988"/>
    <w:rsid w:val="00320B96"/>
    <w:rsid w:val="003221B4"/>
    <w:rsid w:val="0032258D"/>
    <w:rsid w:val="00322E62"/>
    <w:rsid w:val="00324D13"/>
    <w:rsid w:val="00324EDD"/>
    <w:rsid w:val="00325A34"/>
    <w:rsid w:val="003331E4"/>
    <w:rsid w:val="00336C64"/>
    <w:rsid w:val="00337162"/>
    <w:rsid w:val="003374A8"/>
    <w:rsid w:val="003374FD"/>
    <w:rsid w:val="003379D7"/>
    <w:rsid w:val="00337E35"/>
    <w:rsid w:val="0034194F"/>
    <w:rsid w:val="003441DC"/>
    <w:rsid w:val="00344605"/>
    <w:rsid w:val="00346A7A"/>
    <w:rsid w:val="00346C52"/>
    <w:rsid w:val="003474AA"/>
    <w:rsid w:val="00350BB1"/>
    <w:rsid w:val="00350D1D"/>
    <w:rsid w:val="00352C83"/>
    <w:rsid w:val="00352F1A"/>
    <w:rsid w:val="00357A53"/>
    <w:rsid w:val="00360131"/>
    <w:rsid w:val="0036107C"/>
    <w:rsid w:val="003615D2"/>
    <w:rsid w:val="00363A80"/>
    <w:rsid w:val="0036429C"/>
    <w:rsid w:val="00364A53"/>
    <w:rsid w:val="003654CB"/>
    <w:rsid w:val="00365AA9"/>
    <w:rsid w:val="00365F86"/>
    <w:rsid w:val="00365F87"/>
    <w:rsid w:val="00366E89"/>
    <w:rsid w:val="0037055B"/>
    <w:rsid w:val="003705F4"/>
    <w:rsid w:val="00370BD8"/>
    <w:rsid w:val="00370D58"/>
    <w:rsid w:val="00371316"/>
    <w:rsid w:val="00374CA5"/>
    <w:rsid w:val="003762EA"/>
    <w:rsid w:val="00376713"/>
    <w:rsid w:val="00376B33"/>
    <w:rsid w:val="003778FA"/>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28"/>
    <w:rsid w:val="00395EA6"/>
    <w:rsid w:val="003974EB"/>
    <w:rsid w:val="00397CC5"/>
    <w:rsid w:val="003A0F77"/>
    <w:rsid w:val="003A1582"/>
    <w:rsid w:val="003A167A"/>
    <w:rsid w:val="003A3D9C"/>
    <w:rsid w:val="003A4077"/>
    <w:rsid w:val="003A4AA7"/>
    <w:rsid w:val="003A4EF4"/>
    <w:rsid w:val="003B04A6"/>
    <w:rsid w:val="003B09AD"/>
    <w:rsid w:val="003B1F18"/>
    <w:rsid w:val="003B4F75"/>
    <w:rsid w:val="003B5359"/>
    <w:rsid w:val="003B5788"/>
    <w:rsid w:val="003B5BF0"/>
    <w:rsid w:val="003B60BF"/>
    <w:rsid w:val="003B6BE3"/>
    <w:rsid w:val="003C010C"/>
    <w:rsid w:val="003C0333"/>
    <w:rsid w:val="003C0A6C"/>
    <w:rsid w:val="003C14F8"/>
    <w:rsid w:val="003C2797"/>
    <w:rsid w:val="003C2D8F"/>
    <w:rsid w:val="003C358C"/>
    <w:rsid w:val="003C5A43"/>
    <w:rsid w:val="003C6394"/>
    <w:rsid w:val="003D0519"/>
    <w:rsid w:val="003D0FF6"/>
    <w:rsid w:val="003D262C"/>
    <w:rsid w:val="003D6D61"/>
    <w:rsid w:val="003E091D"/>
    <w:rsid w:val="003E1C53"/>
    <w:rsid w:val="003E2A69"/>
    <w:rsid w:val="003E2D49"/>
    <w:rsid w:val="003E2FD4"/>
    <w:rsid w:val="003E49F6"/>
    <w:rsid w:val="003E660F"/>
    <w:rsid w:val="003E6A2C"/>
    <w:rsid w:val="003E6C74"/>
    <w:rsid w:val="003F066B"/>
    <w:rsid w:val="003F0841"/>
    <w:rsid w:val="003F23D3"/>
    <w:rsid w:val="003F2D5E"/>
    <w:rsid w:val="003F3F08"/>
    <w:rsid w:val="003F49F1"/>
    <w:rsid w:val="003F4C75"/>
    <w:rsid w:val="003F6272"/>
    <w:rsid w:val="00400E72"/>
    <w:rsid w:val="00401400"/>
    <w:rsid w:val="00404869"/>
    <w:rsid w:val="00405884"/>
    <w:rsid w:val="00406895"/>
    <w:rsid w:val="00407D39"/>
    <w:rsid w:val="0041005B"/>
    <w:rsid w:val="0041477A"/>
    <w:rsid w:val="004167A3"/>
    <w:rsid w:val="0042151F"/>
    <w:rsid w:val="00422BEB"/>
    <w:rsid w:val="004234B0"/>
    <w:rsid w:val="00432DAA"/>
    <w:rsid w:val="00434305"/>
    <w:rsid w:val="00435DF7"/>
    <w:rsid w:val="004365D8"/>
    <w:rsid w:val="0044083F"/>
    <w:rsid w:val="00441AE7"/>
    <w:rsid w:val="00443988"/>
    <w:rsid w:val="00443BE7"/>
    <w:rsid w:val="00445574"/>
    <w:rsid w:val="004467FB"/>
    <w:rsid w:val="00446AF2"/>
    <w:rsid w:val="00451105"/>
    <w:rsid w:val="00452D6B"/>
    <w:rsid w:val="00454484"/>
    <w:rsid w:val="0045517B"/>
    <w:rsid w:val="00455551"/>
    <w:rsid w:val="00461415"/>
    <w:rsid w:val="00463B77"/>
    <w:rsid w:val="00463C7B"/>
    <w:rsid w:val="004644A6"/>
    <w:rsid w:val="004659BD"/>
    <w:rsid w:val="00470775"/>
    <w:rsid w:val="00472EBA"/>
    <w:rsid w:val="00473D08"/>
    <w:rsid w:val="00474290"/>
    <w:rsid w:val="004746B1"/>
    <w:rsid w:val="0047583F"/>
    <w:rsid w:val="00475DE8"/>
    <w:rsid w:val="00480947"/>
    <w:rsid w:val="00481C44"/>
    <w:rsid w:val="00484936"/>
    <w:rsid w:val="00485090"/>
    <w:rsid w:val="00485266"/>
    <w:rsid w:val="00485C89"/>
    <w:rsid w:val="00486BE3"/>
    <w:rsid w:val="004905E4"/>
    <w:rsid w:val="00490A89"/>
    <w:rsid w:val="00490AB4"/>
    <w:rsid w:val="00492F02"/>
    <w:rsid w:val="004933E9"/>
    <w:rsid w:val="004939AE"/>
    <w:rsid w:val="00494349"/>
    <w:rsid w:val="00496375"/>
    <w:rsid w:val="004A12DF"/>
    <w:rsid w:val="004A1BA8"/>
    <w:rsid w:val="004A4B57"/>
    <w:rsid w:val="004A4ED8"/>
    <w:rsid w:val="004A63FA"/>
    <w:rsid w:val="004A6A3D"/>
    <w:rsid w:val="004B0272"/>
    <w:rsid w:val="004B2701"/>
    <w:rsid w:val="004B2E1B"/>
    <w:rsid w:val="004B3AA8"/>
    <w:rsid w:val="004B3E93"/>
    <w:rsid w:val="004B41C3"/>
    <w:rsid w:val="004B4649"/>
    <w:rsid w:val="004B592E"/>
    <w:rsid w:val="004B7D7B"/>
    <w:rsid w:val="004C1D91"/>
    <w:rsid w:val="004C1FBC"/>
    <w:rsid w:val="004C223C"/>
    <w:rsid w:val="004C25A2"/>
    <w:rsid w:val="004C34DB"/>
    <w:rsid w:val="004C3F1D"/>
    <w:rsid w:val="004C458D"/>
    <w:rsid w:val="004C629E"/>
    <w:rsid w:val="004C7556"/>
    <w:rsid w:val="004C7E8B"/>
    <w:rsid w:val="004C7E9D"/>
    <w:rsid w:val="004C7F67"/>
    <w:rsid w:val="004D03D1"/>
    <w:rsid w:val="004D076D"/>
    <w:rsid w:val="004D0EF1"/>
    <w:rsid w:val="004D1C09"/>
    <w:rsid w:val="004D2253"/>
    <w:rsid w:val="004D2E87"/>
    <w:rsid w:val="004D4406"/>
    <w:rsid w:val="004D7C42"/>
    <w:rsid w:val="004E0465"/>
    <w:rsid w:val="004E127B"/>
    <w:rsid w:val="004E1C0A"/>
    <w:rsid w:val="004E2F53"/>
    <w:rsid w:val="004E30C5"/>
    <w:rsid w:val="004E4AA5"/>
    <w:rsid w:val="004E4AEE"/>
    <w:rsid w:val="004E59E3"/>
    <w:rsid w:val="004E67C0"/>
    <w:rsid w:val="004F056C"/>
    <w:rsid w:val="004F391A"/>
    <w:rsid w:val="004F3CFB"/>
    <w:rsid w:val="004F440F"/>
    <w:rsid w:val="004F50F3"/>
    <w:rsid w:val="004F5FFF"/>
    <w:rsid w:val="004F6456"/>
    <w:rsid w:val="004F6967"/>
    <w:rsid w:val="004F696E"/>
    <w:rsid w:val="004F6C71"/>
    <w:rsid w:val="00501139"/>
    <w:rsid w:val="00503052"/>
    <w:rsid w:val="0050363E"/>
    <w:rsid w:val="005039BC"/>
    <w:rsid w:val="00503C7B"/>
    <w:rsid w:val="005043BB"/>
    <w:rsid w:val="00504A3D"/>
    <w:rsid w:val="005056DE"/>
    <w:rsid w:val="00505767"/>
    <w:rsid w:val="0050632E"/>
    <w:rsid w:val="005073F0"/>
    <w:rsid w:val="00510673"/>
    <w:rsid w:val="00510A7B"/>
    <w:rsid w:val="00511075"/>
    <w:rsid w:val="00512F6E"/>
    <w:rsid w:val="00513038"/>
    <w:rsid w:val="00514174"/>
    <w:rsid w:val="00514CF5"/>
    <w:rsid w:val="00516088"/>
    <w:rsid w:val="00516B0B"/>
    <w:rsid w:val="0052136C"/>
    <w:rsid w:val="00521FA8"/>
    <w:rsid w:val="005220EC"/>
    <w:rsid w:val="0052249B"/>
    <w:rsid w:val="00523F95"/>
    <w:rsid w:val="00524D65"/>
    <w:rsid w:val="00525448"/>
    <w:rsid w:val="00525B16"/>
    <w:rsid w:val="005323FF"/>
    <w:rsid w:val="0053255F"/>
    <w:rsid w:val="00533D04"/>
    <w:rsid w:val="00534804"/>
    <w:rsid w:val="00534BDF"/>
    <w:rsid w:val="00535246"/>
    <w:rsid w:val="005354EA"/>
    <w:rsid w:val="0053585F"/>
    <w:rsid w:val="00535EC4"/>
    <w:rsid w:val="00535ED9"/>
    <w:rsid w:val="005368D2"/>
    <w:rsid w:val="0053692B"/>
    <w:rsid w:val="00541853"/>
    <w:rsid w:val="00541F3C"/>
    <w:rsid w:val="00543BDA"/>
    <w:rsid w:val="005441CC"/>
    <w:rsid w:val="005455B3"/>
    <w:rsid w:val="005473D4"/>
    <w:rsid w:val="005479DA"/>
    <w:rsid w:val="00547B54"/>
    <w:rsid w:val="00547BCC"/>
    <w:rsid w:val="0055013B"/>
    <w:rsid w:val="00551F6F"/>
    <w:rsid w:val="0055487C"/>
    <w:rsid w:val="00555044"/>
    <w:rsid w:val="0056115E"/>
    <w:rsid w:val="00561475"/>
    <w:rsid w:val="00562308"/>
    <w:rsid w:val="0056487B"/>
    <w:rsid w:val="00564FB9"/>
    <w:rsid w:val="00566FAA"/>
    <w:rsid w:val="005678C4"/>
    <w:rsid w:val="0057164D"/>
    <w:rsid w:val="00571BE5"/>
    <w:rsid w:val="00571D70"/>
    <w:rsid w:val="00573D9E"/>
    <w:rsid w:val="00577AA9"/>
    <w:rsid w:val="005801E3"/>
    <w:rsid w:val="00580837"/>
    <w:rsid w:val="00581802"/>
    <w:rsid w:val="005836A8"/>
    <w:rsid w:val="0058409C"/>
    <w:rsid w:val="00584262"/>
    <w:rsid w:val="00584828"/>
    <w:rsid w:val="0058505C"/>
    <w:rsid w:val="00586630"/>
    <w:rsid w:val="0058728D"/>
    <w:rsid w:val="00587ADD"/>
    <w:rsid w:val="00591B48"/>
    <w:rsid w:val="00593A49"/>
    <w:rsid w:val="0059505C"/>
    <w:rsid w:val="00595B93"/>
    <w:rsid w:val="00596160"/>
    <w:rsid w:val="005966E2"/>
    <w:rsid w:val="00597007"/>
    <w:rsid w:val="005A0966"/>
    <w:rsid w:val="005A1092"/>
    <w:rsid w:val="005A11B7"/>
    <w:rsid w:val="005A260B"/>
    <w:rsid w:val="005A2DD8"/>
    <w:rsid w:val="005A4A1B"/>
    <w:rsid w:val="005A6C8F"/>
    <w:rsid w:val="005A704D"/>
    <w:rsid w:val="005A7830"/>
    <w:rsid w:val="005A7FCE"/>
    <w:rsid w:val="005B0F3F"/>
    <w:rsid w:val="005B191C"/>
    <w:rsid w:val="005B4903"/>
    <w:rsid w:val="005B51CE"/>
    <w:rsid w:val="005B5885"/>
    <w:rsid w:val="005B5CD7"/>
    <w:rsid w:val="005B6080"/>
    <w:rsid w:val="005B6CF6"/>
    <w:rsid w:val="005B7422"/>
    <w:rsid w:val="005B757E"/>
    <w:rsid w:val="005B7A8D"/>
    <w:rsid w:val="005C133F"/>
    <w:rsid w:val="005C29B8"/>
    <w:rsid w:val="005C5F21"/>
    <w:rsid w:val="005C7156"/>
    <w:rsid w:val="005D0C75"/>
    <w:rsid w:val="005D18CD"/>
    <w:rsid w:val="005D4171"/>
    <w:rsid w:val="005D474B"/>
    <w:rsid w:val="005D6A95"/>
    <w:rsid w:val="005D6AED"/>
    <w:rsid w:val="005D6B2C"/>
    <w:rsid w:val="005D6D9C"/>
    <w:rsid w:val="005D7E44"/>
    <w:rsid w:val="005E1359"/>
    <w:rsid w:val="005E2335"/>
    <w:rsid w:val="005E34CA"/>
    <w:rsid w:val="005E3772"/>
    <w:rsid w:val="005E3C18"/>
    <w:rsid w:val="005E4250"/>
    <w:rsid w:val="005E6812"/>
    <w:rsid w:val="005E7881"/>
    <w:rsid w:val="005E78E0"/>
    <w:rsid w:val="005E7C43"/>
    <w:rsid w:val="005F0D9C"/>
    <w:rsid w:val="005F1D5F"/>
    <w:rsid w:val="005F284E"/>
    <w:rsid w:val="00600E2D"/>
    <w:rsid w:val="006015CE"/>
    <w:rsid w:val="00601CD8"/>
    <w:rsid w:val="00604784"/>
    <w:rsid w:val="00604A17"/>
    <w:rsid w:val="00606419"/>
    <w:rsid w:val="006070DA"/>
    <w:rsid w:val="00607D29"/>
    <w:rsid w:val="00612952"/>
    <w:rsid w:val="00614CC1"/>
    <w:rsid w:val="00615A9D"/>
    <w:rsid w:val="006170B9"/>
    <w:rsid w:val="00617387"/>
    <w:rsid w:val="006205D6"/>
    <w:rsid w:val="00621BF4"/>
    <w:rsid w:val="006220B8"/>
    <w:rsid w:val="0062326A"/>
    <w:rsid w:val="006252D8"/>
    <w:rsid w:val="006259BC"/>
    <w:rsid w:val="00625B11"/>
    <w:rsid w:val="0062636B"/>
    <w:rsid w:val="00626FEB"/>
    <w:rsid w:val="00630833"/>
    <w:rsid w:val="00630DFD"/>
    <w:rsid w:val="00630FD9"/>
    <w:rsid w:val="006316CE"/>
    <w:rsid w:val="00632182"/>
    <w:rsid w:val="00632AE0"/>
    <w:rsid w:val="0063308E"/>
    <w:rsid w:val="00633C17"/>
    <w:rsid w:val="00634A29"/>
    <w:rsid w:val="00634D9E"/>
    <w:rsid w:val="0063525F"/>
    <w:rsid w:val="00636357"/>
    <w:rsid w:val="00636E3E"/>
    <w:rsid w:val="006379F7"/>
    <w:rsid w:val="00637E4D"/>
    <w:rsid w:val="00640620"/>
    <w:rsid w:val="00641A1F"/>
    <w:rsid w:val="00642AE0"/>
    <w:rsid w:val="0064337C"/>
    <w:rsid w:val="00643DD2"/>
    <w:rsid w:val="006455F1"/>
    <w:rsid w:val="00645904"/>
    <w:rsid w:val="00646496"/>
    <w:rsid w:val="006469EE"/>
    <w:rsid w:val="006510C3"/>
    <w:rsid w:val="00651ACB"/>
    <w:rsid w:val="00651C47"/>
    <w:rsid w:val="00652AB2"/>
    <w:rsid w:val="00652E24"/>
    <w:rsid w:val="00653FED"/>
    <w:rsid w:val="00654918"/>
    <w:rsid w:val="00654EC0"/>
    <w:rsid w:val="0065525B"/>
    <w:rsid w:val="00655D4F"/>
    <w:rsid w:val="00656D29"/>
    <w:rsid w:val="0066045F"/>
    <w:rsid w:val="00661362"/>
    <w:rsid w:val="006640E5"/>
    <w:rsid w:val="006645F9"/>
    <w:rsid w:val="006646F1"/>
    <w:rsid w:val="00664929"/>
    <w:rsid w:val="00664F62"/>
    <w:rsid w:val="00665497"/>
    <w:rsid w:val="006655E1"/>
    <w:rsid w:val="00665806"/>
    <w:rsid w:val="00670AFC"/>
    <w:rsid w:val="00672060"/>
    <w:rsid w:val="00672BFD"/>
    <w:rsid w:val="00674F91"/>
    <w:rsid w:val="006770F4"/>
    <w:rsid w:val="00677A84"/>
    <w:rsid w:val="0068026D"/>
    <w:rsid w:val="00680A27"/>
    <w:rsid w:val="006816A4"/>
    <w:rsid w:val="006819B8"/>
    <w:rsid w:val="0068311F"/>
    <w:rsid w:val="006840A6"/>
    <w:rsid w:val="006850CD"/>
    <w:rsid w:val="00685AAB"/>
    <w:rsid w:val="0069617F"/>
    <w:rsid w:val="006971DF"/>
    <w:rsid w:val="006A07AA"/>
    <w:rsid w:val="006A25E5"/>
    <w:rsid w:val="006A2B46"/>
    <w:rsid w:val="006A336D"/>
    <w:rsid w:val="006A37B9"/>
    <w:rsid w:val="006A57C1"/>
    <w:rsid w:val="006B013F"/>
    <w:rsid w:val="006B2672"/>
    <w:rsid w:val="006B31A5"/>
    <w:rsid w:val="006B54BF"/>
    <w:rsid w:val="006B5F44"/>
    <w:rsid w:val="006B5F90"/>
    <w:rsid w:val="006B62E4"/>
    <w:rsid w:val="006B6EBB"/>
    <w:rsid w:val="006C0821"/>
    <w:rsid w:val="006C11E8"/>
    <w:rsid w:val="006C1A02"/>
    <w:rsid w:val="006C1BB8"/>
    <w:rsid w:val="006C1BBA"/>
    <w:rsid w:val="006C2079"/>
    <w:rsid w:val="006C22C7"/>
    <w:rsid w:val="006C34AE"/>
    <w:rsid w:val="006C5A62"/>
    <w:rsid w:val="006C5D68"/>
    <w:rsid w:val="006C6976"/>
    <w:rsid w:val="006C6DD0"/>
    <w:rsid w:val="006C72E5"/>
    <w:rsid w:val="006D04EA"/>
    <w:rsid w:val="006D0EE5"/>
    <w:rsid w:val="006D0F3C"/>
    <w:rsid w:val="006D16C4"/>
    <w:rsid w:val="006D3E96"/>
    <w:rsid w:val="006D4515"/>
    <w:rsid w:val="006D487E"/>
    <w:rsid w:val="006D4BB1"/>
    <w:rsid w:val="006D6593"/>
    <w:rsid w:val="006E12B6"/>
    <w:rsid w:val="006E2CDA"/>
    <w:rsid w:val="006E31CF"/>
    <w:rsid w:val="006E510E"/>
    <w:rsid w:val="006E7216"/>
    <w:rsid w:val="006F03A8"/>
    <w:rsid w:val="006F18C3"/>
    <w:rsid w:val="006F19B4"/>
    <w:rsid w:val="006F2ACA"/>
    <w:rsid w:val="006F2ADC"/>
    <w:rsid w:val="006F2BFE"/>
    <w:rsid w:val="006F31E9"/>
    <w:rsid w:val="006F354F"/>
    <w:rsid w:val="006F3640"/>
    <w:rsid w:val="006F4AC7"/>
    <w:rsid w:val="006F5F0B"/>
    <w:rsid w:val="006F6284"/>
    <w:rsid w:val="007002C5"/>
    <w:rsid w:val="007010E7"/>
    <w:rsid w:val="00701F17"/>
    <w:rsid w:val="00704387"/>
    <w:rsid w:val="00707669"/>
    <w:rsid w:val="007116CC"/>
    <w:rsid w:val="00711CBA"/>
    <w:rsid w:val="00711FB5"/>
    <w:rsid w:val="0071205B"/>
    <w:rsid w:val="00712A01"/>
    <w:rsid w:val="00714F58"/>
    <w:rsid w:val="00720CBC"/>
    <w:rsid w:val="00722FBF"/>
    <w:rsid w:val="00722FC2"/>
    <w:rsid w:val="00724E1B"/>
    <w:rsid w:val="00725949"/>
    <w:rsid w:val="00727FA2"/>
    <w:rsid w:val="007322D9"/>
    <w:rsid w:val="00732BC0"/>
    <w:rsid w:val="0073720F"/>
    <w:rsid w:val="00737796"/>
    <w:rsid w:val="0074140A"/>
    <w:rsid w:val="0074165C"/>
    <w:rsid w:val="00742C35"/>
    <w:rsid w:val="00742E44"/>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CA8"/>
    <w:rsid w:val="00756EDF"/>
    <w:rsid w:val="007600E3"/>
    <w:rsid w:val="007655FA"/>
    <w:rsid w:val="00765C43"/>
    <w:rsid w:val="00765EFB"/>
    <w:rsid w:val="007671CA"/>
    <w:rsid w:val="007676A3"/>
    <w:rsid w:val="00767C61"/>
    <w:rsid w:val="0077008A"/>
    <w:rsid w:val="00770532"/>
    <w:rsid w:val="007713DD"/>
    <w:rsid w:val="00772EC3"/>
    <w:rsid w:val="00773589"/>
    <w:rsid w:val="00773C1F"/>
    <w:rsid w:val="00774DA4"/>
    <w:rsid w:val="00776599"/>
    <w:rsid w:val="00777F82"/>
    <w:rsid w:val="0078114B"/>
    <w:rsid w:val="00781DD2"/>
    <w:rsid w:val="00783ECF"/>
    <w:rsid w:val="0078413A"/>
    <w:rsid w:val="00786A9D"/>
    <w:rsid w:val="00787472"/>
    <w:rsid w:val="00790F86"/>
    <w:rsid w:val="007959E8"/>
    <w:rsid w:val="00795E9C"/>
    <w:rsid w:val="007A0521"/>
    <w:rsid w:val="007A2E12"/>
    <w:rsid w:val="007A3475"/>
    <w:rsid w:val="007A3CDD"/>
    <w:rsid w:val="007A41C8"/>
    <w:rsid w:val="007A4343"/>
    <w:rsid w:val="007A4963"/>
    <w:rsid w:val="007A54CE"/>
    <w:rsid w:val="007A6FD9"/>
    <w:rsid w:val="007A7FFA"/>
    <w:rsid w:val="007B04EB"/>
    <w:rsid w:val="007B0D4F"/>
    <w:rsid w:val="007B2265"/>
    <w:rsid w:val="007B2E68"/>
    <w:rsid w:val="007B2EDD"/>
    <w:rsid w:val="007B39F8"/>
    <w:rsid w:val="007B5A3D"/>
    <w:rsid w:val="007B5B95"/>
    <w:rsid w:val="007B6032"/>
    <w:rsid w:val="007B6558"/>
    <w:rsid w:val="007B68EA"/>
    <w:rsid w:val="007B6EA6"/>
    <w:rsid w:val="007B7453"/>
    <w:rsid w:val="007C0264"/>
    <w:rsid w:val="007C05B8"/>
    <w:rsid w:val="007C17C0"/>
    <w:rsid w:val="007C2D89"/>
    <w:rsid w:val="007C4593"/>
    <w:rsid w:val="007C5309"/>
    <w:rsid w:val="007C6069"/>
    <w:rsid w:val="007C60FA"/>
    <w:rsid w:val="007C6CFB"/>
    <w:rsid w:val="007D04F3"/>
    <w:rsid w:val="007D06C4"/>
    <w:rsid w:val="007D1352"/>
    <w:rsid w:val="007D1546"/>
    <w:rsid w:val="007D2508"/>
    <w:rsid w:val="007D346A"/>
    <w:rsid w:val="007D4F2E"/>
    <w:rsid w:val="007D5F41"/>
    <w:rsid w:val="007D6518"/>
    <w:rsid w:val="007D677F"/>
    <w:rsid w:val="007D6A3D"/>
    <w:rsid w:val="007D76BD"/>
    <w:rsid w:val="007E0BF1"/>
    <w:rsid w:val="007E12C3"/>
    <w:rsid w:val="007E2D58"/>
    <w:rsid w:val="007E31FF"/>
    <w:rsid w:val="007E3AF6"/>
    <w:rsid w:val="007F032E"/>
    <w:rsid w:val="007F0ED8"/>
    <w:rsid w:val="007F0F63"/>
    <w:rsid w:val="007F2857"/>
    <w:rsid w:val="007F392B"/>
    <w:rsid w:val="007F75CE"/>
    <w:rsid w:val="007F777D"/>
    <w:rsid w:val="007F7E37"/>
    <w:rsid w:val="008013A4"/>
    <w:rsid w:val="008027CE"/>
    <w:rsid w:val="00802F42"/>
    <w:rsid w:val="00804383"/>
    <w:rsid w:val="00804BB7"/>
    <w:rsid w:val="00804D41"/>
    <w:rsid w:val="00806800"/>
    <w:rsid w:val="00810257"/>
    <w:rsid w:val="008104F5"/>
    <w:rsid w:val="00810555"/>
    <w:rsid w:val="00811072"/>
    <w:rsid w:val="00811369"/>
    <w:rsid w:val="00815419"/>
    <w:rsid w:val="008163C8"/>
    <w:rsid w:val="008164A1"/>
    <w:rsid w:val="008164AE"/>
    <w:rsid w:val="00817325"/>
    <w:rsid w:val="0082017B"/>
    <w:rsid w:val="008209E6"/>
    <w:rsid w:val="00823303"/>
    <w:rsid w:val="008233B2"/>
    <w:rsid w:val="00823740"/>
    <w:rsid w:val="00823A16"/>
    <w:rsid w:val="00823A9F"/>
    <w:rsid w:val="00823C85"/>
    <w:rsid w:val="00825138"/>
    <w:rsid w:val="008269DD"/>
    <w:rsid w:val="00830621"/>
    <w:rsid w:val="00831079"/>
    <w:rsid w:val="008311EF"/>
    <w:rsid w:val="0083348C"/>
    <w:rsid w:val="00835C14"/>
    <w:rsid w:val="00836E33"/>
    <w:rsid w:val="008373D3"/>
    <w:rsid w:val="00840617"/>
    <w:rsid w:val="00840F84"/>
    <w:rsid w:val="00842A47"/>
    <w:rsid w:val="00843C13"/>
    <w:rsid w:val="008454F8"/>
    <w:rsid w:val="0085173A"/>
    <w:rsid w:val="008531D7"/>
    <w:rsid w:val="008579B1"/>
    <w:rsid w:val="008603CE"/>
    <w:rsid w:val="008620FC"/>
    <w:rsid w:val="008627A5"/>
    <w:rsid w:val="00863E05"/>
    <w:rsid w:val="00865ACA"/>
    <w:rsid w:val="00865D28"/>
    <w:rsid w:val="00865F85"/>
    <w:rsid w:val="00867C10"/>
    <w:rsid w:val="00867F4A"/>
    <w:rsid w:val="008702DC"/>
    <w:rsid w:val="00870439"/>
    <w:rsid w:val="00870DA1"/>
    <w:rsid w:val="00871801"/>
    <w:rsid w:val="00875D14"/>
    <w:rsid w:val="008766F5"/>
    <w:rsid w:val="00882725"/>
    <w:rsid w:val="00882FE1"/>
    <w:rsid w:val="00883F93"/>
    <w:rsid w:val="00884DB3"/>
    <w:rsid w:val="00885A9D"/>
    <w:rsid w:val="00886148"/>
    <w:rsid w:val="008864F6"/>
    <w:rsid w:val="0089049D"/>
    <w:rsid w:val="008928C9"/>
    <w:rsid w:val="008930CB"/>
    <w:rsid w:val="008938DC"/>
    <w:rsid w:val="00893FD1"/>
    <w:rsid w:val="00894032"/>
    <w:rsid w:val="00894836"/>
    <w:rsid w:val="00895172"/>
    <w:rsid w:val="00895680"/>
    <w:rsid w:val="00896DFF"/>
    <w:rsid w:val="0089762C"/>
    <w:rsid w:val="008A173B"/>
    <w:rsid w:val="008A1893"/>
    <w:rsid w:val="008A1EC0"/>
    <w:rsid w:val="008A1EF9"/>
    <w:rsid w:val="008A41D7"/>
    <w:rsid w:val="008A4621"/>
    <w:rsid w:val="008A57DD"/>
    <w:rsid w:val="008A57E6"/>
    <w:rsid w:val="008A6F81"/>
    <w:rsid w:val="008A769A"/>
    <w:rsid w:val="008B0C9C"/>
    <w:rsid w:val="008B166D"/>
    <w:rsid w:val="008B17F4"/>
    <w:rsid w:val="008B1B5D"/>
    <w:rsid w:val="008B1E65"/>
    <w:rsid w:val="008B2430"/>
    <w:rsid w:val="008B3615"/>
    <w:rsid w:val="008B4AC4"/>
    <w:rsid w:val="008B50C8"/>
    <w:rsid w:val="008B5281"/>
    <w:rsid w:val="008B6E06"/>
    <w:rsid w:val="008B70C0"/>
    <w:rsid w:val="008B7E05"/>
    <w:rsid w:val="008C1797"/>
    <w:rsid w:val="008C203F"/>
    <w:rsid w:val="008C219C"/>
    <w:rsid w:val="008C24E8"/>
    <w:rsid w:val="008C38E7"/>
    <w:rsid w:val="008C475E"/>
    <w:rsid w:val="008C502E"/>
    <w:rsid w:val="008C619A"/>
    <w:rsid w:val="008D0CE8"/>
    <w:rsid w:val="008D2D1D"/>
    <w:rsid w:val="008D453D"/>
    <w:rsid w:val="008D53AD"/>
    <w:rsid w:val="008D562B"/>
    <w:rsid w:val="008D5733"/>
    <w:rsid w:val="008D5EAB"/>
    <w:rsid w:val="008D622B"/>
    <w:rsid w:val="008D666C"/>
    <w:rsid w:val="008D7B54"/>
    <w:rsid w:val="008E0C9D"/>
    <w:rsid w:val="008E12A9"/>
    <w:rsid w:val="008E1648"/>
    <w:rsid w:val="008E1B3E"/>
    <w:rsid w:val="008E2319"/>
    <w:rsid w:val="008E4BB6"/>
    <w:rsid w:val="008E5518"/>
    <w:rsid w:val="008E6A84"/>
    <w:rsid w:val="008F0CDC"/>
    <w:rsid w:val="008F17A3"/>
    <w:rsid w:val="008F1ED3"/>
    <w:rsid w:val="008F25D5"/>
    <w:rsid w:val="008F4C29"/>
    <w:rsid w:val="008F5155"/>
    <w:rsid w:val="008F70BD"/>
    <w:rsid w:val="008F788F"/>
    <w:rsid w:val="008F7EA2"/>
    <w:rsid w:val="00902722"/>
    <w:rsid w:val="009027BC"/>
    <w:rsid w:val="00902BBF"/>
    <w:rsid w:val="00903559"/>
    <w:rsid w:val="00905FC4"/>
    <w:rsid w:val="009062E6"/>
    <w:rsid w:val="00910761"/>
    <w:rsid w:val="00911BE5"/>
    <w:rsid w:val="00913CA9"/>
    <w:rsid w:val="009145AE"/>
    <w:rsid w:val="009146CE"/>
    <w:rsid w:val="00914CA7"/>
    <w:rsid w:val="00915C3E"/>
    <w:rsid w:val="009161A8"/>
    <w:rsid w:val="00920669"/>
    <w:rsid w:val="00920F88"/>
    <w:rsid w:val="009221DE"/>
    <w:rsid w:val="009245AE"/>
    <w:rsid w:val="009245F5"/>
    <w:rsid w:val="009249EC"/>
    <w:rsid w:val="00927160"/>
    <w:rsid w:val="009273B3"/>
    <w:rsid w:val="009305B5"/>
    <w:rsid w:val="009370F6"/>
    <w:rsid w:val="009378DD"/>
    <w:rsid w:val="00941E82"/>
    <w:rsid w:val="00942351"/>
    <w:rsid w:val="009429D5"/>
    <w:rsid w:val="00942BF1"/>
    <w:rsid w:val="00945180"/>
    <w:rsid w:val="00945428"/>
    <w:rsid w:val="0094607B"/>
    <w:rsid w:val="00946219"/>
    <w:rsid w:val="00953604"/>
    <w:rsid w:val="0095386E"/>
    <w:rsid w:val="0095496B"/>
    <w:rsid w:val="0095691B"/>
    <w:rsid w:val="00957630"/>
    <w:rsid w:val="00960F1E"/>
    <w:rsid w:val="009610DC"/>
    <w:rsid w:val="00961490"/>
    <w:rsid w:val="0096155E"/>
    <w:rsid w:val="00962652"/>
    <w:rsid w:val="009627AC"/>
    <w:rsid w:val="0096381A"/>
    <w:rsid w:val="00964978"/>
    <w:rsid w:val="00965E04"/>
    <w:rsid w:val="0096653B"/>
    <w:rsid w:val="009674AD"/>
    <w:rsid w:val="009701D9"/>
    <w:rsid w:val="00970CDC"/>
    <w:rsid w:val="00974A59"/>
    <w:rsid w:val="00975727"/>
    <w:rsid w:val="00977010"/>
    <w:rsid w:val="00977D02"/>
    <w:rsid w:val="00977FF9"/>
    <w:rsid w:val="009809BB"/>
    <w:rsid w:val="00981C9C"/>
    <w:rsid w:val="0098364B"/>
    <w:rsid w:val="00984C7B"/>
    <w:rsid w:val="009908A3"/>
    <w:rsid w:val="009911AF"/>
    <w:rsid w:val="00991875"/>
    <w:rsid w:val="00991F92"/>
    <w:rsid w:val="00992985"/>
    <w:rsid w:val="0099337E"/>
    <w:rsid w:val="00993889"/>
    <w:rsid w:val="0099551B"/>
    <w:rsid w:val="00996BD2"/>
    <w:rsid w:val="00997BF1"/>
    <w:rsid w:val="009A0026"/>
    <w:rsid w:val="009A089C"/>
    <w:rsid w:val="009A118E"/>
    <w:rsid w:val="009A21CD"/>
    <w:rsid w:val="009A278C"/>
    <w:rsid w:val="009A2BC2"/>
    <w:rsid w:val="009A42C1"/>
    <w:rsid w:val="009A5429"/>
    <w:rsid w:val="009A72AD"/>
    <w:rsid w:val="009B09E0"/>
    <w:rsid w:val="009B0BC5"/>
    <w:rsid w:val="009B1247"/>
    <w:rsid w:val="009B6029"/>
    <w:rsid w:val="009B6971"/>
    <w:rsid w:val="009C232C"/>
    <w:rsid w:val="009C27F1"/>
    <w:rsid w:val="009C3152"/>
    <w:rsid w:val="009C3257"/>
    <w:rsid w:val="009C4CFA"/>
    <w:rsid w:val="009C5070"/>
    <w:rsid w:val="009D112C"/>
    <w:rsid w:val="009D1196"/>
    <w:rsid w:val="009D1385"/>
    <w:rsid w:val="009D47FA"/>
    <w:rsid w:val="009D4C5B"/>
    <w:rsid w:val="009D50D2"/>
    <w:rsid w:val="009D5F3A"/>
    <w:rsid w:val="009D6BCA"/>
    <w:rsid w:val="009E0F62"/>
    <w:rsid w:val="009E26C4"/>
    <w:rsid w:val="009E27AE"/>
    <w:rsid w:val="009E4A58"/>
    <w:rsid w:val="009E5A2D"/>
    <w:rsid w:val="009E5AB2"/>
    <w:rsid w:val="009E6219"/>
    <w:rsid w:val="009E6778"/>
    <w:rsid w:val="009F03B3"/>
    <w:rsid w:val="009F0F7F"/>
    <w:rsid w:val="009F6AEF"/>
    <w:rsid w:val="00A0044A"/>
    <w:rsid w:val="00A0096C"/>
    <w:rsid w:val="00A01757"/>
    <w:rsid w:val="00A028C0"/>
    <w:rsid w:val="00A02BAE"/>
    <w:rsid w:val="00A03355"/>
    <w:rsid w:val="00A06A6B"/>
    <w:rsid w:val="00A07E47"/>
    <w:rsid w:val="00A12082"/>
    <w:rsid w:val="00A129D0"/>
    <w:rsid w:val="00A12C33"/>
    <w:rsid w:val="00A138BA"/>
    <w:rsid w:val="00A14C8E"/>
    <w:rsid w:val="00A153D9"/>
    <w:rsid w:val="00A15F09"/>
    <w:rsid w:val="00A169B6"/>
    <w:rsid w:val="00A17FCB"/>
    <w:rsid w:val="00A2271D"/>
    <w:rsid w:val="00A237D5"/>
    <w:rsid w:val="00A2774E"/>
    <w:rsid w:val="00A30AD8"/>
    <w:rsid w:val="00A30EFC"/>
    <w:rsid w:val="00A317EF"/>
    <w:rsid w:val="00A31984"/>
    <w:rsid w:val="00A32D73"/>
    <w:rsid w:val="00A3367B"/>
    <w:rsid w:val="00A356CD"/>
    <w:rsid w:val="00A3597D"/>
    <w:rsid w:val="00A36067"/>
    <w:rsid w:val="00A36DD1"/>
    <w:rsid w:val="00A37CB8"/>
    <w:rsid w:val="00A4006C"/>
    <w:rsid w:val="00A40091"/>
    <w:rsid w:val="00A4030F"/>
    <w:rsid w:val="00A41C79"/>
    <w:rsid w:val="00A41CB5"/>
    <w:rsid w:val="00A42CDF"/>
    <w:rsid w:val="00A4437F"/>
    <w:rsid w:val="00A4452E"/>
    <w:rsid w:val="00A4472C"/>
    <w:rsid w:val="00A44E69"/>
    <w:rsid w:val="00A4661E"/>
    <w:rsid w:val="00A50A9F"/>
    <w:rsid w:val="00A52456"/>
    <w:rsid w:val="00A55012"/>
    <w:rsid w:val="00A555C1"/>
    <w:rsid w:val="00A55BD6"/>
    <w:rsid w:val="00A55D50"/>
    <w:rsid w:val="00A57142"/>
    <w:rsid w:val="00A60160"/>
    <w:rsid w:val="00A60926"/>
    <w:rsid w:val="00A61E08"/>
    <w:rsid w:val="00A62CEA"/>
    <w:rsid w:val="00A648CD"/>
    <w:rsid w:val="00A6537A"/>
    <w:rsid w:val="00A674C0"/>
    <w:rsid w:val="00A67866"/>
    <w:rsid w:val="00A70B07"/>
    <w:rsid w:val="00A723F8"/>
    <w:rsid w:val="00A728B6"/>
    <w:rsid w:val="00A77CCB"/>
    <w:rsid w:val="00A830CD"/>
    <w:rsid w:val="00A8326D"/>
    <w:rsid w:val="00A83D8D"/>
    <w:rsid w:val="00A842F1"/>
    <w:rsid w:val="00A8446B"/>
    <w:rsid w:val="00A8473F"/>
    <w:rsid w:val="00A862D6"/>
    <w:rsid w:val="00A8715E"/>
    <w:rsid w:val="00A873C0"/>
    <w:rsid w:val="00A91A2C"/>
    <w:rsid w:val="00A91D09"/>
    <w:rsid w:val="00A9295B"/>
    <w:rsid w:val="00A93B09"/>
    <w:rsid w:val="00A952D7"/>
    <w:rsid w:val="00A963F7"/>
    <w:rsid w:val="00A96AD8"/>
    <w:rsid w:val="00A970E0"/>
    <w:rsid w:val="00A97FBB"/>
    <w:rsid w:val="00AA052C"/>
    <w:rsid w:val="00AA0DEF"/>
    <w:rsid w:val="00AA1E45"/>
    <w:rsid w:val="00AA4286"/>
    <w:rsid w:val="00AA456B"/>
    <w:rsid w:val="00AA57F5"/>
    <w:rsid w:val="00AA672E"/>
    <w:rsid w:val="00AA6EC9"/>
    <w:rsid w:val="00AA7C02"/>
    <w:rsid w:val="00AB6309"/>
    <w:rsid w:val="00AB6C5F"/>
    <w:rsid w:val="00AB7129"/>
    <w:rsid w:val="00AC0CA7"/>
    <w:rsid w:val="00AC27A6"/>
    <w:rsid w:val="00AC30F7"/>
    <w:rsid w:val="00AC3A5A"/>
    <w:rsid w:val="00AC4D95"/>
    <w:rsid w:val="00AC57FB"/>
    <w:rsid w:val="00AC5DF4"/>
    <w:rsid w:val="00AC70F0"/>
    <w:rsid w:val="00AC764C"/>
    <w:rsid w:val="00AD0AEF"/>
    <w:rsid w:val="00AD11B7"/>
    <w:rsid w:val="00AD1A94"/>
    <w:rsid w:val="00AD1C05"/>
    <w:rsid w:val="00AD239B"/>
    <w:rsid w:val="00AD4126"/>
    <w:rsid w:val="00AD421C"/>
    <w:rsid w:val="00AD44FA"/>
    <w:rsid w:val="00AD5EFF"/>
    <w:rsid w:val="00AD720B"/>
    <w:rsid w:val="00AE01A6"/>
    <w:rsid w:val="00AE070A"/>
    <w:rsid w:val="00AE101C"/>
    <w:rsid w:val="00AE270A"/>
    <w:rsid w:val="00AE2A69"/>
    <w:rsid w:val="00AE37E5"/>
    <w:rsid w:val="00AE3F30"/>
    <w:rsid w:val="00AE584E"/>
    <w:rsid w:val="00AE5EB4"/>
    <w:rsid w:val="00AE61CA"/>
    <w:rsid w:val="00AE68E8"/>
    <w:rsid w:val="00AF0C18"/>
    <w:rsid w:val="00AF333B"/>
    <w:rsid w:val="00AF47C5"/>
    <w:rsid w:val="00AF4B63"/>
    <w:rsid w:val="00AF5398"/>
    <w:rsid w:val="00AF72F5"/>
    <w:rsid w:val="00B01AD0"/>
    <w:rsid w:val="00B02015"/>
    <w:rsid w:val="00B038AF"/>
    <w:rsid w:val="00B049AF"/>
    <w:rsid w:val="00B05955"/>
    <w:rsid w:val="00B07242"/>
    <w:rsid w:val="00B10534"/>
    <w:rsid w:val="00B113DB"/>
    <w:rsid w:val="00B11D8A"/>
    <w:rsid w:val="00B128D9"/>
    <w:rsid w:val="00B12981"/>
    <w:rsid w:val="00B147DD"/>
    <w:rsid w:val="00B153E3"/>
    <w:rsid w:val="00B156FD"/>
    <w:rsid w:val="00B21F61"/>
    <w:rsid w:val="00B22995"/>
    <w:rsid w:val="00B261F1"/>
    <w:rsid w:val="00B265BC"/>
    <w:rsid w:val="00B309B1"/>
    <w:rsid w:val="00B30C88"/>
    <w:rsid w:val="00B310B2"/>
    <w:rsid w:val="00B31FB1"/>
    <w:rsid w:val="00B33952"/>
    <w:rsid w:val="00B33C5E"/>
    <w:rsid w:val="00B34289"/>
    <w:rsid w:val="00B342F4"/>
    <w:rsid w:val="00B34369"/>
    <w:rsid w:val="00B34DC2"/>
    <w:rsid w:val="00B35BD4"/>
    <w:rsid w:val="00B378E5"/>
    <w:rsid w:val="00B422EF"/>
    <w:rsid w:val="00B42644"/>
    <w:rsid w:val="00B4346D"/>
    <w:rsid w:val="00B440F4"/>
    <w:rsid w:val="00B447A5"/>
    <w:rsid w:val="00B4654C"/>
    <w:rsid w:val="00B47005"/>
    <w:rsid w:val="00B47293"/>
    <w:rsid w:val="00B50E50"/>
    <w:rsid w:val="00B52120"/>
    <w:rsid w:val="00B54ABC"/>
    <w:rsid w:val="00B56A4F"/>
    <w:rsid w:val="00B56FBE"/>
    <w:rsid w:val="00B577E6"/>
    <w:rsid w:val="00B60829"/>
    <w:rsid w:val="00B60ACF"/>
    <w:rsid w:val="00B62B58"/>
    <w:rsid w:val="00B63BEF"/>
    <w:rsid w:val="00B65149"/>
    <w:rsid w:val="00B65C08"/>
    <w:rsid w:val="00B66567"/>
    <w:rsid w:val="00B66F52"/>
    <w:rsid w:val="00B66FE5"/>
    <w:rsid w:val="00B72880"/>
    <w:rsid w:val="00B73923"/>
    <w:rsid w:val="00B741DB"/>
    <w:rsid w:val="00B758BF"/>
    <w:rsid w:val="00B77EC8"/>
    <w:rsid w:val="00B8232D"/>
    <w:rsid w:val="00B827A6"/>
    <w:rsid w:val="00B82C80"/>
    <w:rsid w:val="00B831CE"/>
    <w:rsid w:val="00B84D59"/>
    <w:rsid w:val="00B86677"/>
    <w:rsid w:val="00B87131"/>
    <w:rsid w:val="00B9067B"/>
    <w:rsid w:val="00B911D2"/>
    <w:rsid w:val="00B91DAD"/>
    <w:rsid w:val="00B92653"/>
    <w:rsid w:val="00B93674"/>
    <w:rsid w:val="00B939B1"/>
    <w:rsid w:val="00B94727"/>
    <w:rsid w:val="00B94EB2"/>
    <w:rsid w:val="00B96D40"/>
    <w:rsid w:val="00B971CC"/>
    <w:rsid w:val="00B97386"/>
    <w:rsid w:val="00B9777D"/>
    <w:rsid w:val="00BA263B"/>
    <w:rsid w:val="00BA42B2"/>
    <w:rsid w:val="00BA5740"/>
    <w:rsid w:val="00BA58D4"/>
    <w:rsid w:val="00BA5B9E"/>
    <w:rsid w:val="00BA7B0D"/>
    <w:rsid w:val="00BA7C9A"/>
    <w:rsid w:val="00BB5F8F"/>
    <w:rsid w:val="00BB657A"/>
    <w:rsid w:val="00BC1A4E"/>
    <w:rsid w:val="00BC2F81"/>
    <w:rsid w:val="00BC57FC"/>
    <w:rsid w:val="00BC5DC7"/>
    <w:rsid w:val="00BC6B8B"/>
    <w:rsid w:val="00BC73D8"/>
    <w:rsid w:val="00BD2F6A"/>
    <w:rsid w:val="00BD3C7E"/>
    <w:rsid w:val="00BD52D7"/>
    <w:rsid w:val="00BD582F"/>
    <w:rsid w:val="00BD5A91"/>
    <w:rsid w:val="00BD5AD2"/>
    <w:rsid w:val="00BD6E3F"/>
    <w:rsid w:val="00BD74B6"/>
    <w:rsid w:val="00BE22F3"/>
    <w:rsid w:val="00BE3B15"/>
    <w:rsid w:val="00BE5B52"/>
    <w:rsid w:val="00BE7B8D"/>
    <w:rsid w:val="00BF0686"/>
    <w:rsid w:val="00BF0993"/>
    <w:rsid w:val="00BF0C0F"/>
    <w:rsid w:val="00BF10A9"/>
    <w:rsid w:val="00BF1703"/>
    <w:rsid w:val="00BF231C"/>
    <w:rsid w:val="00BF3A4B"/>
    <w:rsid w:val="00BF42A7"/>
    <w:rsid w:val="00BF51E5"/>
    <w:rsid w:val="00BF5C72"/>
    <w:rsid w:val="00BF74A6"/>
    <w:rsid w:val="00C00C9C"/>
    <w:rsid w:val="00C01121"/>
    <w:rsid w:val="00C013AD"/>
    <w:rsid w:val="00C0241D"/>
    <w:rsid w:val="00C04904"/>
    <w:rsid w:val="00C056B3"/>
    <w:rsid w:val="00C103E5"/>
    <w:rsid w:val="00C13319"/>
    <w:rsid w:val="00C13391"/>
    <w:rsid w:val="00C13EE9"/>
    <w:rsid w:val="00C14AFC"/>
    <w:rsid w:val="00C15DFB"/>
    <w:rsid w:val="00C17731"/>
    <w:rsid w:val="00C17CB4"/>
    <w:rsid w:val="00C21540"/>
    <w:rsid w:val="00C21906"/>
    <w:rsid w:val="00C21BFA"/>
    <w:rsid w:val="00C222A2"/>
    <w:rsid w:val="00C222F6"/>
    <w:rsid w:val="00C23908"/>
    <w:rsid w:val="00C24C8D"/>
    <w:rsid w:val="00C2524A"/>
    <w:rsid w:val="00C2561B"/>
    <w:rsid w:val="00C25FE2"/>
    <w:rsid w:val="00C26606"/>
    <w:rsid w:val="00C26B53"/>
    <w:rsid w:val="00C279B2"/>
    <w:rsid w:val="00C279D5"/>
    <w:rsid w:val="00C32F04"/>
    <w:rsid w:val="00C33E50"/>
    <w:rsid w:val="00C34C20"/>
    <w:rsid w:val="00C34D55"/>
    <w:rsid w:val="00C359E7"/>
    <w:rsid w:val="00C35A3E"/>
    <w:rsid w:val="00C35D6E"/>
    <w:rsid w:val="00C36786"/>
    <w:rsid w:val="00C42130"/>
    <w:rsid w:val="00C423A4"/>
    <w:rsid w:val="00C423E3"/>
    <w:rsid w:val="00C44BF5"/>
    <w:rsid w:val="00C51183"/>
    <w:rsid w:val="00C51EAA"/>
    <w:rsid w:val="00C521D6"/>
    <w:rsid w:val="00C52AC4"/>
    <w:rsid w:val="00C5315F"/>
    <w:rsid w:val="00C55232"/>
    <w:rsid w:val="00C553A4"/>
    <w:rsid w:val="00C55A06"/>
    <w:rsid w:val="00C55D03"/>
    <w:rsid w:val="00C57670"/>
    <w:rsid w:val="00C57A99"/>
    <w:rsid w:val="00C57E09"/>
    <w:rsid w:val="00C601BC"/>
    <w:rsid w:val="00C60A57"/>
    <w:rsid w:val="00C6329F"/>
    <w:rsid w:val="00C63340"/>
    <w:rsid w:val="00C63BD3"/>
    <w:rsid w:val="00C643F9"/>
    <w:rsid w:val="00C64E95"/>
    <w:rsid w:val="00C71372"/>
    <w:rsid w:val="00C72410"/>
    <w:rsid w:val="00C72865"/>
    <w:rsid w:val="00C7287F"/>
    <w:rsid w:val="00C74058"/>
    <w:rsid w:val="00C774BE"/>
    <w:rsid w:val="00C77CC9"/>
    <w:rsid w:val="00C80CB8"/>
    <w:rsid w:val="00C819F8"/>
    <w:rsid w:val="00C8248C"/>
    <w:rsid w:val="00C84909"/>
    <w:rsid w:val="00C84E33"/>
    <w:rsid w:val="00C864F3"/>
    <w:rsid w:val="00C86D6F"/>
    <w:rsid w:val="00C905FC"/>
    <w:rsid w:val="00C92D03"/>
    <w:rsid w:val="00C9319C"/>
    <w:rsid w:val="00C9435D"/>
    <w:rsid w:val="00C94DF2"/>
    <w:rsid w:val="00C95235"/>
    <w:rsid w:val="00C96741"/>
    <w:rsid w:val="00C970A2"/>
    <w:rsid w:val="00CA2D1B"/>
    <w:rsid w:val="00CA375D"/>
    <w:rsid w:val="00CA3799"/>
    <w:rsid w:val="00CA5885"/>
    <w:rsid w:val="00CA63D1"/>
    <w:rsid w:val="00CA662A"/>
    <w:rsid w:val="00CA7AFD"/>
    <w:rsid w:val="00CA7C3C"/>
    <w:rsid w:val="00CB0111"/>
    <w:rsid w:val="00CB0189"/>
    <w:rsid w:val="00CB0BA2"/>
    <w:rsid w:val="00CB1020"/>
    <w:rsid w:val="00CB1A42"/>
    <w:rsid w:val="00CB1B0C"/>
    <w:rsid w:val="00CB2C0B"/>
    <w:rsid w:val="00CB517D"/>
    <w:rsid w:val="00CC0256"/>
    <w:rsid w:val="00CC02BA"/>
    <w:rsid w:val="00CC038D"/>
    <w:rsid w:val="00CC08DB"/>
    <w:rsid w:val="00CC1DB8"/>
    <w:rsid w:val="00CC39FF"/>
    <w:rsid w:val="00CC3C2F"/>
    <w:rsid w:val="00CC45E5"/>
    <w:rsid w:val="00CC4AC8"/>
    <w:rsid w:val="00CC5233"/>
    <w:rsid w:val="00CC5DE6"/>
    <w:rsid w:val="00CC6E4E"/>
    <w:rsid w:val="00CC6FE8"/>
    <w:rsid w:val="00CC7202"/>
    <w:rsid w:val="00CD059F"/>
    <w:rsid w:val="00CD2808"/>
    <w:rsid w:val="00CD28BF"/>
    <w:rsid w:val="00CD2EC4"/>
    <w:rsid w:val="00CD4092"/>
    <w:rsid w:val="00CD4A20"/>
    <w:rsid w:val="00CD50A1"/>
    <w:rsid w:val="00CD519E"/>
    <w:rsid w:val="00CD5506"/>
    <w:rsid w:val="00CD622D"/>
    <w:rsid w:val="00CD7088"/>
    <w:rsid w:val="00CE0C4F"/>
    <w:rsid w:val="00CE1330"/>
    <w:rsid w:val="00CE1353"/>
    <w:rsid w:val="00CE30EA"/>
    <w:rsid w:val="00CE6CAA"/>
    <w:rsid w:val="00CF048A"/>
    <w:rsid w:val="00CF155A"/>
    <w:rsid w:val="00CF2947"/>
    <w:rsid w:val="00CF4121"/>
    <w:rsid w:val="00CF4E10"/>
    <w:rsid w:val="00CF686F"/>
    <w:rsid w:val="00CF6E60"/>
    <w:rsid w:val="00CF7BCA"/>
    <w:rsid w:val="00D008FD"/>
    <w:rsid w:val="00D0321C"/>
    <w:rsid w:val="00D035EC"/>
    <w:rsid w:val="00D06AB1"/>
    <w:rsid w:val="00D06FC1"/>
    <w:rsid w:val="00D072ED"/>
    <w:rsid w:val="00D07A16"/>
    <w:rsid w:val="00D1067E"/>
    <w:rsid w:val="00D10F50"/>
    <w:rsid w:val="00D11272"/>
    <w:rsid w:val="00D126B8"/>
    <w:rsid w:val="00D126F5"/>
    <w:rsid w:val="00D1489E"/>
    <w:rsid w:val="00D1568E"/>
    <w:rsid w:val="00D163F5"/>
    <w:rsid w:val="00D20737"/>
    <w:rsid w:val="00D21E81"/>
    <w:rsid w:val="00D223DE"/>
    <w:rsid w:val="00D25E37"/>
    <w:rsid w:val="00D2661A"/>
    <w:rsid w:val="00D2664F"/>
    <w:rsid w:val="00D26D12"/>
    <w:rsid w:val="00D27582"/>
    <w:rsid w:val="00D27EC4"/>
    <w:rsid w:val="00D318D6"/>
    <w:rsid w:val="00D32719"/>
    <w:rsid w:val="00D33333"/>
    <w:rsid w:val="00D3333C"/>
    <w:rsid w:val="00D352A2"/>
    <w:rsid w:val="00D36844"/>
    <w:rsid w:val="00D36DE8"/>
    <w:rsid w:val="00D4162B"/>
    <w:rsid w:val="00D41DDD"/>
    <w:rsid w:val="00D41EE6"/>
    <w:rsid w:val="00D43ADE"/>
    <w:rsid w:val="00D4514F"/>
    <w:rsid w:val="00D451E2"/>
    <w:rsid w:val="00D45E89"/>
    <w:rsid w:val="00D45E8D"/>
    <w:rsid w:val="00D466AE"/>
    <w:rsid w:val="00D4734F"/>
    <w:rsid w:val="00D5120B"/>
    <w:rsid w:val="00D51BF3"/>
    <w:rsid w:val="00D555E8"/>
    <w:rsid w:val="00D57985"/>
    <w:rsid w:val="00D66846"/>
    <w:rsid w:val="00D675FB"/>
    <w:rsid w:val="00D70C22"/>
    <w:rsid w:val="00D71F25"/>
    <w:rsid w:val="00D72A9C"/>
    <w:rsid w:val="00D75584"/>
    <w:rsid w:val="00D77031"/>
    <w:rsid w:val="00D83E17"/>
    <w:rsid w:val="00D84941"/>
    <w:rsid w:val="00D84D54"/>
    <w:rsid w:val="00D84FA1"/>
    <w:rsid w:val="00D851F0"/>
    <w:rsid w:val="00D86285"/>
    <w:rsid w:val="00D86DB7"/>
    <w:rsid w:val="00D87BF5"/>
    <w:rsid w:val="00D90721"/>
    <w:rsid w:val="00D90BA8"/>
    <w:rsid w:val="00D90C98"/>
    <w:rsid w:val="00D926D0"/>
    <w:rsid w:val="00D93030"/>
    <w:rsid w:val="00D950E1"/>
    <w:rsid w:val="00D952A6"/>
    <w:rsid w:val="00D97F99"/>
    <w:rsid w:val="00DA1E08"/>
    <w:rsid w:val="00DA24F8"/>
    <w:rsid w:val="00DA28E8"/>
    <w:rsid w:val="00DA38D3"/>
    <w:rsid w:val="00DA3932"/>
    <w:rsid w:val="00DA3AFC"/>
    <w:rsid w:val="00DA64F8"/>
    <w:rsid w:val="00DA6C15"/>
    <w:rsid w:val="00DA6DC6"/>
    <w:rsid w:val="00DB0258"/>
    <w:rsid w:val="00DB0909"/>
    <w:rsid w:val="00DB23CA"/>
    <w:rsid w:val="00DB33C9"/>
    <w:rsid w:val="00DB38EE"/>
    <w:rsid w:val="00DB498B"/>
    <w:rsid w:val="00DB66CA"/>
    <w:rsid w:val="00DB6BCA"/>
    <w:rsid w:val="00DB6F54"/>
    <w:rsid w:val="00DB73F7"/>
    <w:rsid w:val="00DC0321"/>
    <w:rsid w:val="00DC19E8"/>
    <w:rsid w:val="00DC3067"/>
    <w:rsid w:val="00DC370B"/>
    <w:rsid w:val="00DC5B90"/>
    <w:rsid w:val="00DC633F"/>
    <w:rsid w:val="00DC667F"/>
    <w:rsid w:val="00DD00FF"/>
    <w:rsid w:val="00DD0619"/>
    <w:rsid w:val="00DD07FB"/>
    <w:rsid w:val="00DD25C6"/>
    <w:rsid w:val="00DD4314"/>
    <w:rsid w:val="00DD4FE5"/>
    <w:rsid w:val="00DD54B0"/>
    <w:rsid w:val="00DD57EE"/>
    <w:rsid w:val="00DD6BCC"/>
    <w:rsid w:val="00DE0544"/>
    <w:rsid w:val="00DE0A4B"/>
    <w:rsid w:val="00DE2410"/>
    <w:rsid w:val="00DE2734"/>
    <w:rsid w:val="00DE2939"/>
    <w:rsid w:val="00DE5D18"/>
    <w:rsid w:val="00DE6700"/>
    <w:rsid w:val="00DE6E81"/>
    <w:rsid w:val="00DE703F"/>
    <w:rsid w:val="00DE7595"/>
    <w:rsid w:val="00DF1078"/>
    <w:rsid w:val="00DF1961"/>
    <w:rsid w:val="00DF44DE"/>
    <w:rsid w:val="00E01138"/>
    <w:rsid w:val="00E013E5"/>
    <w:rsid w:val="00E016B6"/>
    <w:rsid w:val="00E02DFB"/>
    <w:rsid w:val="00E030F9"/>
    <w:rsid w:val="00E0311A"/>
    <w:rsid w:val="00E03138"/>
    <w:rsid w:val="00E06404"/>
    <w:rsid w:val="00E06D7A"/>
    <w:rsid w:val="00E11A85"/>
    <w:rsid w:val="00E12495"/>
    <w:rsid w:val="00E1570B"/>
    <w:rsid w:val="00E1581D"/>
    <w:rsid w:val="00E15CCD"/>
    <w:rsid w:val="00E16188"/>
    <w:rsid w:val="00E16340"/>
    <w:rsid w:val="00E16CAC"/>
    <w:rsid w:val="00E17E2A"/>
    <w:rsid w:val="00E202EF"/>
    <w:rsid w:val="00E20A84"/>
    <w:rsid w:val="00E210B5"/>
    <w:rsid w:val="00E21410"/>
    <w:rsid w:val="00E234FA"/>
    <w:rsid w:val="00E252F6"/>
    <w:rsid w:val="00E2552F"/>
    <w:rsid w:val="00E26114"/>
    <w:rsid w:val="00E27A0B"/>
    <w:rsid w:val="00E3137A"/>
    <w:rsid w:val="00E32CCF"/>
    <w:rsid w:val="00E3389A"/>
    <w:rsid w:val="00E34A98"/>
    <w:rsid w:val="00E35BBF"/>
    <w:rsid w:val="00E35D1E"/>
    <w:rsid w:val="00E364F9"/>
    <w:rsid w:val="00E365FA"/>
    <w:rsid w:val="00E36789"/>
    <w:rsid w:val="00E37130"/>
    <w:rsid w:val="00E37492"/>
    <w:rsid w:val="00E44A83"/>
    <w:rsid w:val="00E502C1"/>
    <w:rsid w:val="00E502DD"/>
    <w:rsid w:val="00E50D3A"/>
    <w:rsid w:val="00E51387"/>
    <w:rsid w:val="00E51E68"/>
    <w:rsid w:val="00E52EFD"/>
    <w:rsid w:val="00E5408A"/>
    <w:rsid w:val="00E56800"/>
    <w:rsid w:val="00E60C63"/>
    <w:rsid w:val="00E61706"/>
    <w:rsid w:val="00E61A56"/>
    <w:rsid w:val="00E62FF9"/>
    <w:rsid w:val="00E635D6"/>
    <w:rsid w:val="00E639BC"/>
    <w:rsid w:val="00E664CC"/>
    <w:rsid w:val="00E70388"/>
    <w:rsid w:val="00E70F92"/>
    <w:rsid w:val="00E711FB"/>
    <w:rsid w:val="00E73CC1"/>
    <w:rsid w:val="00E74313"/>
    <w:rsid w:val="00E74C54"/>
    <w:rsid w:val="00E77A03"/>
    <w:rsid w:val="00E822E8"/>
    <w:rsid w:val="00E82554"/>
    <w:rsid w:val="00E82606"/>
    <w:rsid w:val="00E83109"/>
    <w:rsid w:val="00E831C1"/>
    <w:rsid w:val="00E846C8"/>
    <w:rsid w:val="00E84957"/>
    <w:rsid w:val="00E84A55"/>
    <w:rsid w:val="00E85BFF"/>
    <w:rsid w:val="00E90391"/>
    <w:rsid w:val="00E906C2"/>
    <w:rsid w:val="00E91C40"/>
    <w:rsid w:val="00E9311F"/>
    <w:rsid w:val="00E934D1"/>
    <w:rsid w:val="00E93A34"/>
    <w:rsid w:val="00E94AF0"/>
    <w:rsid w:val="00E94DAB"/>
    <w:rsid w:val="00E95D13"/>
    <w:rsid w:val="00E95DD3"/>
    <w:rsid w:val="00E969D5"/>
    <w:rsid w:val="00E96D3D"/>
    <w:rsid w:val="00E96D9E"/>
    <w:rsid w:val="00EA58D1"/>
    <w:rsid w:val="00EA5E0A"/>
    <w:rsid w:val="00EA61BC"/>
    <w:rsid w:val="00EA681A"/>
    <w:rsid w:val="00EA7084"/>
    <w:rsid w:val="00EA735B"/>
    <w:rsid w:val="00EB10BB"/>
    <w:rsid w:val="00EB1E69"/>
    <w:rsid w:val="00EB2086"/>
    <w:rsid w:val="00EB229D"/>
    <w:rsid w:val="00EB31ED"/>
    <w:rsid w:val="00EB3C2E"/>
    <w:rsid w:val="00EB4DED"/>
    <w:rsid w:val="00EB5C9B"/>
    <w:rsid w:val="00EB5EDF"/>
    <w:rsid w:val="00EB60FE"/>
    <w:rsid w:val="00EB6A5B"/>
    <w:rsid w:val="00EB74DB"/>
    <w:rsid w:val="00EC3A75"/>
    <w:rsid w:val="00EC5359"/>
    <w:rsid w:val="00EC562A"/>
    <w:rsid w:val="00ED067A"/>
    <w:rsid w:val="00ED2B50"/>
    <w:rsid w:val="00ED4191"/>
    <w:rsid w:val="00ED445F"/>
    <w:rsid w:val="00ED4F08"/>
    <w:rsid w:val="00EE0350"/>
    <w:rsid w:val="00EE0719"/>
    <w:rsid w:val="00EE0E80"/>
    <w:rsid w:val="00EE1E24"/>
    <w:rsid w:val="00EE3D83"/>
    <w:rsid w:val="00EE44E6"/>
    <w:rsid w:val="00EE495B"/>
    <w:rsid w:val="00EE57D0"/>
    <w:rsid w:val="00EE613F"/>
    <w:rsid w:val="00EE71E2"/>
    <w:rsid w:val="00EE7295"/>
    <w:rsid w:val="00EE7869"/>
    <w:rsid w:val="00EF054A"/>
    <w:rsid w:val="00EF3235"/>
    <w:rsid w:val="00EF7E72"/>
    <w:rsid w:val="00F015FF"/>
    <w:rsid w:val="00F02C36"/>
    <w:rsid w:val="00F0424A"/>
    <w:rsid w:val="00F04838"/>
    <w:rsid w:val="00F06D37"/>
    <w:rsid w:val="00F07B9D"/>
    <w:rsid w:val="00F11586"/>
    <w:rsid w:val="00F1183B"/>
    <w:rsid w:val="00F11C9F"/>
    <w:rsid w:val="00F12263"/>
    <w:rsid w:val="00F1409D"/>
    <w:rsid w:val="00F14214"/>
    <w:rsid w:val="00F157A9"/>
    <w:rsid w:val="00F16F00"/>
    <w:rsid w:val="00F21590"/>
    <w:rsid w:val="00F254F4"/>
    <w:rsid w:val="00F25BB6"/>
    <w:rsid w:val="00F25C8D"/>
    <w:rsid w:val="00F263E2"/>
    <w:rsid w:val="00F26B7E"/>
    <w:rsid w:val="00F27A3B"/>
    <w:rsid w:val="00F31DC5"/>
    <w:rsid w:val="00F3295F"/>
    <w:rsid w:val="00F33817"/>
    <w:rsid w:val="00F34A4E"/>
    <w:rsid w:val="00F420D5"/>
    <w:rsid w:val="00F451EA"/>
    <w:rsid w:val="00F45447"/>
    <w:rsid w:val="00F456C6"/>
    <w:rsid w:val="00F4577B"/>
    <w:rsid w:val="00F46496"/>
    <w:rsid w:val="00F474D0"/>
    <w:rsid w:val="00F50179"/>
    <w:rsid w:val="00F50EE2"/>
    <w:rsid w:val="00F515EE"/>
    <w:rsid w:val="00F56511"/>
    <w:rsid w:val="00F6194E"/>
    <w:rsid w:val="00F623AC"/>
    <w:rsid w:val="00F6310F"/>
    <w:rsid w:val="00F63154"/>
    <w:rsid w:val="00F6412A"/>
    <w:rsid w:val="00F64614"/>
    <w:rsid w:val="00F651F8"/>
    <w:rsid w:val="00F65893"/>
    <w:rsid w:val="00F66A4A"/>
    <w:rsid w:val="00F6715A"/>
    <w:rsid w:val="00F71E22"/>
    <w:rsid w:val="00F72142"/>
    <w:rsid w:val="00F72AE7"/>
    <w:rsid w:val="00F72C52"/>
    <w:rsid w:val="00F80D95"/>
    <w:rsid w:val="00F812CF"/>
    <w:rsid w:val="00F8319C"/>
    <w:rsid w:val="00F833BA"/>
    <w:rsid w:val="00F84FD0"/>
    <w:rsid w:val="00F859A8"/>
    <w:rsid w:val="00F86D87"/>
    <w:rsid w:val="00F9108B"/>
    <w:rsid w:val="00F91153"/>
    <w:rsid w:val="00F91349"/>
    <w:rsid w:val="00F91898"/>
    <w:rsid w:val="00F93688"/>
    <w:rsid w:val="00F93A8A"/>
    <w:rsid w:val="00F9426F"/>
    <w:rsid w:val="00F95248"/>
    <w:rsid w:val="00F956A9"/>
    <w:rsid w:val="00F963ED"/>
    <w:rsid w:val="00F966CF"/>
    <w:rsid w:val="00F96CAE"/>
    <w:rsid w:val="00F97C99"/>
    <w:rsid w:val="00FA662D"/>
    <w:rsid w:val="00FA73B1"/>
    <w:rsid w:val="00FA7F74"/>
    <w:rsid w:val="00FB0CB9"/>
    <w:rsid w:val="00FB1AD7"/>
    <w:rsid w:val="00FB231D"/>
    <w:rsid w:val="00FB45F1"/>
    <w:rsid w:val="00FB4A72"/>
    <w:rsid w:val="00FB54E8"/>
    <w:rsid w:val="00FB5D55"/>
    <w:rsid w:val="00FB7054"/>
    <w:rsid w:val="00FC109C"/>
    <w:rsid w:val="00FC17B7"/>
    <w:rsid w:val="00FC2CB7"/>
    <w:rsid w:val="00FC4090"/>
    <w:rsid w:val="00FC42BA"/>
    <w:rsid w:val="00FC55B4"/>
    <w:rsid w:val="00FC55B6"/>
    <w:rsid w:val="00FC5A50"/>
    <w:rsid w:val="00FC6999"/>
    <w:rsid w:val="00FD00E6"/>
    <w:rsid w:val="00FD09A1"/>
    <w:rsid w:val="00FD2A7C"/>
    <w:rsid w:val="00FD59EB"/>
    <w:rsid w:val="00FD7299"/>
    <w:rsid w:val="00FE1B2D"/>
    <w:rsid w:val="00FE1DDC"/>
    <w:rsid w:val="00FE1FBE"/>
    <w:rsid w:val="00FE3901"/>
    <w:rsid w:val="00FE39D3"/>
    <w:rsid w:val="00FE469B"/>
    <w:rsid w:val="00FE4BCE"/>
    <w:rsid w:val="00FE5134"/>
    <w:rsid w:val="00FE54AE"/>
    <w:rsid w:val="00FE576A"/>
    <w:rsid w:val="00FE7E79"/>
    <w:rsid w:val="00FF3E7D"/>
    <w:rsid w:val="00FF5B99"/>
    <w:rsid w:val="00FF730C"/>
    <w:rsid w:val="00FF73F4"/>
    <w:rsid w:val="00FF7CE4"/>
    <w:rsid w:val="00FF7E39"/>
    <w:rsid w:val="1198527E"/>
    <w:rsid w:val="1A7B7F80"/>
    <w:rsid w:val="1C726AC7"/>
    <w:rsid w:val="1EC043DB"/>
    <w:rsid w:val="35823AF2"/>
    <w:rsid w:val="35CE5379"/>
    <w:rsid w:val="369B2F18"/>
    <w:rsid w:val="3CBC20D5"/>
    <w:rsid w:val="3FDC4C6C"/>
    <w:rsid w:val="4CC533FF"/>
    <w:rsid w:val="520D08FD"/>
    <w:rsid w:val="524738F5"/>
    <w:rsid w:val="6008746E"/>
    <w:rsid w:val="6BF576A8"/>
    <w:rsid w:val="73027101"/>
    <w:rsid w:val="75D8647B"/>
    <w:rsid w:val="785403FC"/>
    <w:rsid w:val="7BDF17BA"/>
    <w:rsid w:val="7DC91AA8"/>
    <w:rsid w:val="7EC85BA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D2EA671"/>
  <w15:docId w15:val="{74223970-139D-4B72-9E8C-9F401D53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b">
    <w:name w:val="Normal"/>
    <w:next w:val="BodyText2"/>
    <w:qFormat/>
    <w:pPr>
      <w:widowControl w:val="0"/>
      <w:adjustRightInd w:val="0"/>
      <w:spacing w:line="400" w:lineRule="exact"/>
      <w:jc w:val="both"/>
    </w:pPr>
    <w:rPr>
      <w:rFonts w:ascii="Calibri" w:hAnsi="Calibri"/>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1"/>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customStyle="1" w:styleId="BodyText2">
    <w:name w:val="BodyText2"/>
    <w:basedOn w:val="afffb"/>
    <w:qFormat/>
    <w:pPr>
      <w:spacing w:after="120" w:line="480" w:lineRule="auto"/>
    </w:pPr>
    <w:rPr>
      <w:sz w:val="32"/>
      <w:szCs w:val="32"/>
    </w:rPr>
  </w:style>
  <w:style w:type="paragraph" w:styleId="70">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Document Map"/>
    <w:basedOn w:val="afffb"/>
    <w:link w:val="affff1"/>
    <w:uiPriority w:val="99"/>
    <w:semiHidden/>
    <w:unhideWhenUsed/>
    <w:qFormat/>
    <w:rPr>
      <w:rFonts w:ascii="宋体"/>
      <w:sz w:val="18"/>
      <w:szCs w:val="18"/>
    </w:rPr>
  </w:style>
  <w:style w:type="paragraph" w:styleId="affff2">
    <w:name w:val="Body Text"/>
    <w:basedOn w:val="afffb"/>
    <w:link w:val="affff3"/>
    <w:qFormat/>
    <w:pPr>
      <w:spacing w:after="120"/>
    </w:pPr>
  </w:style>
  <w:style w:type="paragraph" w:styleId="51">
    <w:name w:val="toc 5"/>
    <w:basedOn w:val="afffb"/>
    <w:next w:val="afffb"/>
    <w:uiPriority w:val="39"/>
    <w:unhideWhenUsed/>
    <w:qFormat/>
    <w:pPr>
      <w:ind w:left="839"/>
    </w:pPr>
    <w:rPr>
      <w:rFonts w:ascii="宋体"/>
    </w:rPr>
  </w:style>
  <w:style w:type="paragraph" w:styleId="31">
    <w:name w:val="toc 3"/>
    <w:basedOn w:val="afffb"/>
    <w:next w:val="afffb"/>
    <w:uiPriority w:val="39"/>
    <w:unhideWhenUsed/>
    <w:qFormat/>
    <w:pPr>
      <w:spacing w:line="300" w:lineRule="exact"/>
      <w:ind w:left="420"/>
    </w:pPr>
    <w:rPr>
      <w:rFonts w:ascii="宋体"/>
    </w:rPr>
  </w:style>
  <w:style w:type="paragraph" w:styleId="affff4">
    <w:name w:val="Balloon Text"/>
    <w:basedOn w:val="afffb"/>
    <w:link w:val="affff5"/>
    <w:uiPriority w:val="99"/>
    <w:semiHidden/>
    <w:unhideWhenUsed/>
    <w:qFormat/>
    <w:rPr>
      <w:sz w:val="18"/>
      <w:szCs w:val="18"/>
    </w:rPr>
  </w:style>
  <w:style w:type="paragraph" w:styleId="affff6">
    <w:name w:val="footer"/>
    <w:basedOn w:val="afffb"/>
    <w:link w:val="affff7"/>
    <w:uiPriority w:val="99"/>
    <w:qFormat/>
    <w:pPr>
      <w:tabs>
        <w:tab w:val="center" w:pos="4153"/>
        <w:tab w:val="right" w:pos="8306"/>
      </w:tabs>
      <w:adjustRightInd/>
      <w:snapToGrid w:val="0"/>
      <w:spacing w:line="240" w:lineRule="auto"/>
      <w:jc w:val="right"/>
    </w:pPr>
    <w:rPr>
      <w:rFonts w:ascii="宋体"/>
      <w:sz w:val="18"/>
      <w:szCs w:val="18"/>
    </w:rPr>
  </w:style>
  <w:style w:type="paragraph" w:styleId="affff8">
    <w:name w:val="header"/>
    <w:basedOn w:val="afffb"/>
    <w:link w:val="affff9"/>
    <w:qFormat/>
    <w:pPr>
      <w:tabs>
        <w:tab w:val="center" w:pos="4153"/>
        <w:tab w:val="right" w:pos="8306"/>
      </w:tabs>
      <w:adjustRightInd/>
      <w:snapToGrid w:val="0"/>
      <w:jc w:val="center"/>
    </w:pPr>
    <w:rPr>
      <w:sz w:val="18"/>
      <w:szCs w:val="18"/>
    </w:rPr>
  </w:style>
  <w:style w:type="paragraph" w:styleId="11">
    <w:name w:val="toc 1"/>
    <w:basedOn w:val="afffb"/>
    <w:next w:val="afffb"/>
    <w:uiPriority w:val="39"/>
    <w:unhideWhenUsed/>
    <w:qFormat/>
    <w:rPr>
      <w:rFonts w:ascii="宋体"/>
    </w:rPr>
  </w:style>
  <w:style w:type="paragraph" w:styleId="41">
    <w:name w:val="toc 4"/>
    <w:basedOn w:val="afffb"/>
    <w:next w:val="afffb"/>
    <w:uiPriority w:val="39"/>
    <w:unhideWhenUsed/>
    <w:qFormat/>
    <w:pPr>
      <w:tabs>
        <w:tab w:val="right" w:leader="dot" w:pos="9344"/>
      </w:tabs>
      <w:spacing w:line="300" w:lineRule="exact"/>
      <w:ind w:left="629"/>
    </w:pPr>
    <w:rPr>
      <w:rFonts w:ascii="宋体"/>
    </w:rPr>
  </w:style>
  <w:style w:type="paragraph" w:styleId="affffa">
    <w:name w:val="footnote text"/>
    <w:basedOn w:val="afffb"/>
    <w:next w:val="afffb"/>
    <w:link w:val="affffb"/>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b"/>
    <w:next w:val="afffb"/>
    <w:uiPriority w:val="39"/>
    <w:unhideWhenUsed/>
    <w:qFormat/>
    <w:pPr>
      <w:spacing w:line="300" w:lineRule="exact"/>
      <w:ind w:left="1049"/>
    </w:pPr>
    <w:rPr>
      <w:rFonts w:ascii="宋体"/>
    </w:rPr>
  </w:style>
  <w:style w:type="paragraph" w:styleId="affffc">
    <w:name w:val="table of figures"/>
    <w:basedOn w:val="afffb"/>
    <w:next w:val="afffb"/>
    <w:semiHidden/>
    <w:qFormat/>
    <w:pPr>
      <w:adjustRightInd/>
      <w:spacing w:line="240" w:lineRule="auto"/>
      <w:jc w:val="left"/>
    </w:pPr>
    <w:rPr>
      <w:szCs w:val="24"/>
    </w:rPr>
  </w:style>
  <w:style w:type="paragraph" w:styleId="24">
    <w:name w:val="toc 2"/>
    <w:basedOn w:val="afffb"/>
    <w:next w:val="afffb"/>
    <w:uiPriority w:val="39"/>
    <w:unhideWhenUsed/>
    <w:qFormat/>
    <w:pPr>
      <w:tabs>
        <w:tab w:val="right" w:leader="dot" w:pos="9344"/>
      </w:tabs>
      <w:spacing w:line="300" w:lineRule="exact"/>
      <w:ind w:left="210"/>
    </w:pPr>
    <w:rPr>
      <w:rFonts w:ascii="宋体"/>
    </w:rPr>
  </w:style>
  <w:style w:type="paragraph" w:styleId="affffd">
    <w:name w:val="Title"/>
    <w:basedOn w:val="afffb"/>
    <w:link w:val="affffe"/>
    <w:qFormat/>
    <w:pPr>
      <w:spacing w:before="240" w:after="60"/>
      <w:jc w:val="center"/>
      <w:outlineLvl w:val="0"/>
    </w:pPr>
    <w:rPr>
      <w:rFonts w:ascii="Arial" w:hAnsi="Arial" w:cs="Arial"/>
      <w:b/>
      <w:bCs/>
      <w:sz w:val="32"/>
      <w:szCs w:val="32"/>
    </w:rPr>
  </w:style>
  <w:style w:type="table" w:styleId="afffff">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0">
    <w:name w:val="Strong"/>
    <w:uiPriority w:val="22"/>
    <w:qFormat/>
    <w:rPr>
      <w:b/>
      <w:bCs/>
    </w:rPr>
  </w:style>
  <w:style w:type="character" w:styleId="afffff1">
    <w:name w:val="page number"/>
    <w:qFormat/>
    <w:rPr>
      <w:rFonts w:ascii="宋体" w:eastAsia="宋体" w:hAnsi="Times New Roman"/>
      <w:sz w:val="18"/>
    </w:rPr>
  </w:style>
  <w:style w:type="character" w:styleId="afffff2">
    <w:name w:val="Emphasis"/>
    <w:uiPriority w:val="20"/>
    <w:qFormat/>
    <w:rPr>
      <w:i/>
      <w:iCs/>
    </w:rPr>
  </w:style>
  <w:style w:type="character" w:styleId="afffff3">
    <w:name w:val="Hyperlink"/>
    <w:uiPriority w:val="99"/>
    <w:qFormat/>
    <w:rPr>
      <w:rFonts w:ascii="宋体" w:eastAsia="宋体" w:hAnsi="Times New Roman"/>
      <w:color w:val="auto"/>
      <w:spacing w:val="0"/>
      <w:w w:val="100"/>
      <w:position w:val="0"/>
      <w:sz w:val="21"/>
      <w:u w:val="none"/>
      <w:vertAlign w:val="baseline"/>
    </w:rPr>
  </w:style>
  <w:style w:type="character" w:styleId="afffff4">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2">
    <w:name w:val="标题 7 字符"/>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9">
    <w:name w:val="页眉 字符"/>
    <w:link w:val="affff8"/>
    <w:uiPriority w:val="99"/>
    <w:qFormat/>
    <w:rPr>
      <w:rFonts w:ascii="Times New Roman" w:eastAsia="宋体" w:hAnsi="Times New Roman" w:cs="Times New Roman"/>
      <w:sz w:val="18"/>
      <w:szCs w:val="18"/>
    </w:rPr>
  </w:style>
  <w:style w:type="character" w:customStyle="1" w:styleId="affff7">
    <w:name w:val="页脚 字符"/>
    <w:link w:val="affff6"/>
    <w:uiPriority w:val="99"/>
    <w:qFormat/>
    <w:rPr>
      <w:rFonts w:ascii="宋体" w:eastAsia="宋体" w:hAnsi="Times New Roman" w:cs="Times New Roman"/>
      <w:sz w:val="18"/>
      <w:szCs w:val="18"/>
    </w:rPr>
  </w:style>
  <w:style w:type="character" w:customStyle="1" w:styleId="affff5">
    <w:name w:val="批注框文本 字符"/>
    <w:link w:val="affff4"/>
    <w:uiPriority w:val="99"/>
    <w:semiHidden/>
    <w:qFormat/>
    <w:rPr>
      <w:sz w:val="18"/>
      <w:szCs w:val="18"/>
    </w:rPr>
  </w:style>
  <w:style w:type="paragraph" w:styleId="afffff5">
    <w:name w:val="Quote"/>
    <w:basedOn w:val="afffb"/>
    <w:next w:val="afffb"/>
    <w:link w:val="afffff6"/>
    <w:uiPriority w:val="29"/>
    <w:qFormat/>
    <w:rPr>
      <w:i/>
      <w:iCs/>
      <w:color w:val="000000"/>
    </w:rPr>
  </w:style>
  <w:style w:type="character" w:customStyle="1" w:styleId="afffff6">
    <w:name w:val="引用 字符"/>
    <w:link w:val="afffff5"/>
    <w:uiPriority w:val="29"/>
    <w:qFormat/>
    <w:rPr>
      <w:i/>
      <w:iCs/>
      <w:color w:val="000000"/>
    </w:rPr>
  </w:style>
  <w:style w:type="character" w:customStyle="1" w:styleId="affffe">
    <w:name w:val="标题 字符"/>
    <w:link w:val="affffd"/>
    <w:qFormat/>
    <w:rPr>
      <w:rFonts w:ascii="Arial" w:eastAsia="宋体" w:hAnsi="Arial" w:cs="Arial"/>
      <w:b/>
      <w:bCs/>
      <w:sz w:val="32"/>
      <w:szCs w:val="32"/>
    </w:rPr>
  </w:style>
  <w:style w:type="paragraph" w:customStyle="1" w:styleId="afffff7">
    <w:name w:val="标准标志"/>
    <w:next w:val="afffb"/>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8">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9">
    <w:name w:val="标准文件_页脚偶数页"/>
    <w:qFormat/>
    <w:pPr>
      <w:ind w:left="198"/>
    </w:pPr>
    <w:rPr>
      <w:rFonts w:ascii="宋体"/>
      <w:sz w:val="18"/>
    </w:rPr>
  </w:style>
  <w:style w:type="paragraph" w:customStyle="1" w:styleId="afffffa">
    <w:name w:val="标准文件_页脚奇数页"/>
    <w:qFormat/>
    <w:pPr>
      <w:ind w:right="227"/>
      <w:jc w:val="right"/>
    </w:pPr>
    <w:rPr>
      <w:rFonts w:ascii="宋体"/>
      <w:sz w:val="18"/>
    </w:rPr>
  </w:style>
  <w:style w:type="paragraph" w:customStyle="1" w:styleId="afffffb">
    <w:name w:val="标准书眉一"/>
    <w:qFormat/>
    <w:pPr>
      <w:jc w:val="both"/>
    </w:pPr>
  </w:style>
  <w:style w:type="paragraph" w:customStyle="1" w:styleId="ICS">
    <w:name w:val="标准文件_ICS"/>
    <w:basedOn w:val="afffb"/>
    <w:qFormat/>
    <w:pPr>
      <w:spacing w:line="0" w:lineRule="atLeast"/>
    </w:pPr>
    <w:rPr>
      <w:rFonts w:ascii="黑体" w:eastAsia="黑体" w:hAnsi="宋体"/>
    </w:rPr>
  </w:style>
  <w:style w:type="paragraph" w:customStyle="1" w:styleId="afffffc">
    <w:name w:val="标准文件_标准正文"/>
    <w:basedOn w:val="afffb"/>
    <w:next w:val="afffffd"/>
    <w:qFormat/>
    <w:pPr>
      <w:snapToGrid w:val="0"/>
      <w:ind w:firstLineChars="200" w:firstLine="200"/>
    </w:pPr>
    <w:rPr>
      <w:kern w:val="0"/>
    </w:rPr>
  </w:style>
  <w:style w:type="paragraph" w:customStyle="1" w:styleId="afffffd">
    <w:name w:val="标准文件_段"/>
    <w:link w:val="Char"/>
    <w:qFormat/>
    <w:pPr>
      <w:autoSpaceDE w:val="0"/>
      <w:autoSpaceDN w:val="0"/>
      <w:ind w:firstLineChars="200" w:firstLine="200"/>
      <w:jc w:val="both"/>
    </w:pPr>
    <w:rPr>
      <w:rFonts w:ascii="宋体"/>
      <w:sz w:val="21"/>
    </w:rPr>
  </w:style>
  <w:style w:type="paragraph" w:customStyle="1" w:styleId="afffffe">
    <w:name w:val="标准文件_版本"/>
    <w:basedOn w:val="afffffc"/>
    <w:qFormat/>
    <w:pPr>
      <w:adjustRightInd/>
      <w:snapToGrid/>
      <w:ind w:firstLineChars="0" w:firstLine="0"/>
    </w:pPr>
    <w:rPr>
      <w:rFonts w:ascii="宋体" w:hAnsi="宋体"/>
      <w:kern w:val="2"/>
    </w:rPr>
  </w:style>
  <w:style w:type="paragraph" w:customStyle="1" w:styleId="affffff">
    <w:name w:val="标准文件_标准部门"/>
    <w:basedOn w:val="afffb"/>
    <w:qFormat/>
    <w:pPr>
      <w:jc w:val="center"/>
    </w:pPr>
    <w:rPr>
      <w:rFonts w:ascii="黑体" w:eastAsia="黑体"/>
      <w:kern w:val="0"/>
      <w:sz w:val="44"/>
    </w:rPr>
  </w:style>
  <w:style w:type="paragraph" w:customStyle="1" w:styleId="affffff0">
    <w:name w:val="标准文件_标准代替"/>
    <w:basedOn w:val="afffb"/>
    <w:next w:val="afffb"/>
    <w:qFormat/>
    <w:pPr>
      <w:spacing w:line="310" w:lineRule="exact"/>
      <w:jc w:val="right"/>
    </w:pPr>
    <w:rPr>
      <w:rFonts w:ascii="宋体" w:hAnsi="宋体"/>
      <w:kern w:val="0"/>
    </w:rPr>
  </w:style>
  <w:style w:type="paragraph" w:customStyle="1" w:styleId="affffff1">
    <w:name w:val="标准文件_标准名称标题"/>
    <w:basedOn w:val="afffb"/>
    <w:next w:val="afffb"/>
    <w:qFormat/>
    <w:pPr>
      <w:widowControl/>
      <w:shd w:val="clear" w:color="FFFFFF" w:fill="FFFFFF"/>
      <w:adjustRightInd/>
      <w:spacing w:before="640" w:after="100"/>
      <w:jc w:val="center"/>
    </w:pPr>
    <w:rPr>
      <w:rFonts w:ascii="黑体" w:eastAsia="黑体"/>
      <w:kern w:val="0"/>
      <w:sz w:val="32"/>
    </w:rPr>
  </w:style>
  <w:style w:type="paragraph" w:customStyle="1" w:styleId="affffff2">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3">
    <w:name w:val="标准文件_页眉偶数页"/>
    <w:basedOn w:val="affffff2"/>
    <w:next w:val="afffb"/>
    <w:qFormat/>
    <w:pPr>
      <w:jc w:val="left"/>
    </w:pPr>
  </w:style>
  <w:style w:type="paragraph" w:customStyle="1" w:styleId="affffff4">
    <w:name w:val="标准文件_参考文献标题"/>
    <w:basedOn w:val="afffb"/>
    <w:next w:val="afffb"/>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4">
    <w:name w:val="标准文件_二级条标题"/>
    <w:next w:val="afffffd"/>
    <w:qFormat/>
    <w:pPr>
      <w:widowControl w:val="0"/>
      <w:numPr>
        <w:ilvl w:val="3"/>
        <w:numId w:val="2"/>
      </w:numPr>
      <w:spacing w:beforeLines="50" w:afterLines="50"/>
      <w:ind w:left="0"/>
      <w:jc w:val="both"/>
      <w:outlineLvl w:val="2"/>
    </w:pPr>
    <w:rPr>
      <w:rFonts w:ascii="黑体" w:eastAsia="黑体"/>
      <w:sz w:val="21"/>
    </w:rPr>
  </w:style>
  <w:style w:type="character" w:customStyle="1" w:styleId="affffff5">
    <w:name w:val="标准文件_发布"/>
    <w:qFormat/>
    <w:rPr>
      <w:rFonts w:ascii="黑体" w:eastAsia="黑体"/>
      <w:spacing w:val="0"/>
      <w:w w:val="100"/>
      <w:position w:val="3"/>
      <w:sz w:val="28"/>
    </w:rPr>
  </w:style>
  <w:style w:type="paragraph" w:customStyle="1" w:styleId="ad">
    <w:name w:val="标准文件_方框数字列项"/>
    <w:basedOn w:val="afffffd"/>
    <w:qFormat/>
    <w:pPr>
      <w:numPr>
        <w:numId w:val="3"/>
      </w:numPr>
      <w:ind w:firstLineChars="0" w:firstLine="0"/>
    </w:pPr>
  </w:style>
  <w:style w:type="paragraph" w:customStyle="1" w:styleId="affffff6">
    <w:name w:val="标准文件_封面标准编号"/>
    <w:basedOn w:val="afffb"/>
    <w:next w:val="affffff0"/>
    <w:qFormat/>
    <w:pPr>
      <w:spacing w:line="310" w:lineRule="exact"/>
      <w:jc w:val="right"/>
    </w:pPr>
    <w:rPr>
      <w:rFonts w:ascii="黑体" w:eastAsia="黑体"/>
      <w:kern w:val="0"/>
      <w:sz w:val="28"/>
    </w:rPr>
  </w:style>
  <w:style w:type="paragraph" w:customStyle="1" w:styleId="affffff7">
    <w:name w:val="标准文件_封面标准分类号"/>
    <w:basedOn w:val="afffb"/>
    <w:qFormat/>
    <w:rPr>
      <w:rFonts w:ascii="黑体" w:eastAsia="黑体"/>
      <w:b/>
      <w:kern w:val="0"/>
      <w:sz w:val="28"/>
    </w:rPr>
  </w:style>
  <w:style w:type="paragraph" w:customStyle="1" w:styleId="affffff8">
    <w:name w:val="标准文件_封面标准名称"/>
    <w:basedOn w:val="afffb"/>
    <w:qFormat/>
    <w:pPr>
      <w:spacing w:line="240" w:lineRule="auto"/>
      <w:jc w:val="center"/>
    </w:pPr>
    <w:rPr>
      <w:rFonts w:ascii="黑体" w:eastAsia="黑体"/>
      <w:kern w:val="0"/>
      <w:sz w:val="52"/>
    </w:rPr>
  </w:style>
  <w:style w:type="paragraph" w:customStyle="1" w:styleId="affffff9">
    <w:name w:val="标准文件_封面标准英文名称"/>
    <w:basedOn w:val="afffb"/>
    <w:qFormat/>
    <w:pPr>
      <w:spacing w:line="240" w:lineRule="auto"/>
      <w:jc w:val="center"/>
    </w:pPr>
    <w:rPr>
      <w:rFonts w:ascii="黑体" w:eastAsia="黑体"/>
      <w:b/>
      <w:sz w:val="28"/>
    </w:rPr>
  </w:style>
  <w:style w:type="paragraph" w:customStyle="1" w:styleId="affffffa">
    <w:name w:val="标准文件_封面发布日期"/>
    <w:basedOn w:val="afffb"/>
    <w:qFormat/>
    <w:pPr>
      <w:spacing w:line="310" w:lineRule="exact"/>
    </w:pPr>
    <w:rPr>
      <w:rFonts w:ascii="黑体" w:eastAsia="黑体"/>
      <w:kern w:val="0"/>
      <w:sz w:val="28"/>
    </w:rPr>
  </w:style>
  <w:style w:type="paragraph" w:customStyle="1" w:styleId="affffffb">
    <w:name w:val="标准文件_封面密级"/>
    <w:basedOn w:val="afffb"/>
    <w:qFormat/>
    <w:rPr>
      <w:rFonts w:eastAsia="黑体"/>
      <w:sz w:val="32"/>
    </w:rPr>
  </w:style>
  <w:style w:type="paragraph" w:customStyle="1" w:styleId="affffffc">
    <w:name w:val="标准文件_封面实施日期"/>
    <w:basedOn w:val="afffb"/>
    <w:qFormat/>
    <w:pPr>
      <w:spacing w:line="310" w:lineRule="exact"/>
      <w:jc w:val="right"/>
    </w:pPr>
    <w:rPr>
      <w:rFonts w:ascii="黑体" w:eastAsia="黑体"/>
      <w:sz w:val="28"/>
    </w:rPr>
  </w:style>
  <w:style w:type="paragraph" w:customStyle="1" w:styleId="affffffd">
    <w:name w:val="标准文件_封面抬头"/>
    <w:basedOn w:val="afffffd"/>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d"/>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5">
    <w:name w:val="标准文件_附录表标题"/>
    <w:next w:val="afffffd"/>
    <w:qFormat/>
    <w:pPr>
      <w:numPr>
        <w:ilvl w:val="1"/>
        <w:numId w:val="5"/>
      </w:numPr>
      <w:adjustRightInd w:val="0"/>
      <w:snapToGrid w:val="0"/>
      <w:spacing w:beforeLines="50" w:afterLines="50"/>
      <w:ind w:left="0" w:firstLine="420"/>
      <w:jc w:val="center"/>
      <w:textAlignment w:val="baseline"/>
    </w:pPr>
    <w:rPr>
      <w:rFonts w:ascii="黑体" w:eastAsia="黑体"/>
      <w:kern w:val="21"/>
      <w:sz w:val="21"/>
    </w:rPr>
  </w:style>
  <w:style w:type="paragraph" w:customStyle="1" w:styleId="affa">
    <w:name w:val="标准文件_附录一级条标题"/>
    <w:next w:val="afffffd"/>
    <w:qFormat/>
    <w:pPr>
      <w:widowControl w:val="0"/>
      <w:numPr>
        <w:ilvl w:val="1"/>
        <w:numId w:val="4"/>
      </w:numPr>
      <w:spacing w:beforeLines="50" w:afterLines="50"/>
      <w:jc w:val="both"/>
      <w:outlineLvl w:val="2"/>
    </w:pPr>
    <w:rPr>
      <w:rFonts w:ascii="黑体" w:eastAsia="黑体"/>
      <w:kern w:val="21"/>
      <w:sz w:val="21"/>
    </w:rPr>
  </w:style>
  <w:style w:type="paragraph" w:customStyle="1" w:styleId="affb">
    <w:name w:val="标准文件_附录二级条标题"/>
    <w:basedOn w:val="affa"/>
    <w:next w:val="afffffd"/>
    <w:qFormat/>
    <w:pPr>
      <w:widowControl/>
      <w:numPr>
        <w:ilvl w:val="2"/>
      </w:numPr>
      <w:wordWrap w:val="0"/>
      <w:overflowPunct w:val="0"/>
      <w:autoSpaceDE w:val="0"/>
      <w:autoSpaceDN w:val="0"/>
      <w:textAlignment w:val="baseline"/>
      <w:outlineLvl w:val="3"/>
    </w:pPr>
  </w:style>
  <w:style w:type="paragraph" w:customStyle="1" w:styleId="affffffe">
    <w:name w:val="标准文件_附录公式"/>
    <w:basedOn w:val="afffffc"/>
    <w:next w:val="afffffc"/>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d"/>
    <w:qFormat/>
    <w:pPr>
      <w:widowControl w:val="0"/>
      <w:numPr>
        <w:ilvl w:val="3"/>
        <w:numId w:val="4"/>
      </w:numPr>
      <w:spacing w:beforeLines="50" w:afterLines="50"/>
      <w:jc w:val="both"/>
      <w:outlineLvl w:val="4"/>
    </w:pPr>
    <w:rPr>
      <w:rFonts w:ascii="黑体" w:eastAsia="黑体"/>
      <w:kern w:val="21"/>
      <w:sz w:val="21"/>
    </w:rPr>
  </w:style>
  <w:style w:type="paragraph" w:customStyle="1" w:styleId="affd">
    <w:name w:val="标准文件_附录四级条标题"/>
    <w:next w:val="afffffd"/>
    <w:qFormat/>
    <w:pPr>
      <w:widowControl w:val="0"/>
      <w:numPr>
        <w:ilvl w:val="4"/>
        <w:numId w:val="4"/>
      </w:numPr>
      <w:spacing w:beforeLines="50" w:afterLines="50"/>
      <w:jc w:val="both"/>
      <w:outlineLvl w:val="5"/>
    </w:pPr>
    <w:rPr>
      <w:rFonts w:ascii="黑体" w:eastAsia="黑体"/>
      <w:kern w:val="21"/>
      <w:sz w:val="21"/>
    </w:rPr>
  </w:style>
  <w:style w:type="paragraph" w:customStyle="1" w:styleId="aff">
    <w:name w:val="标准文件_附录图标题"/>
    <w:next w:val="afffffd"/>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e">
    <w:name w:val="标准文件_附录五级条标题"/>
    <w:next w:val="afffffd"/>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f2"/>
    <w:qFormat/>
    <w:pPr>
      <w:numPr>
        <w:numId w:val="7"/>
      </w:numPr>
      <w:tabs>
        <w:tab w:val="left" w:pos="6406"/>
      </w:tabs>
      <w:spacing w:before="220" w:after="320"/>
      <w:jc w:val="center"/>
      <w:outlineLvl w:val="0"/>
    </w:pPr>
    <w:rPr>
      <w:rFonts w:ascii="黑体" w:eastAsia="黑体"/>
      <w:sz w:val="21"/>
    </w:rPr>
  </w:style>
  <w:style w:type="character" w:customStyle="1" w:styleId="affff3">
    <w:name w:val="正文文本 字符"/>
    <w:link w:val="affff2"/>
    <w:qFormat/>
    <w:rPr>
      <w:rFonts w:ascii="Times New Roman" w:eastAsia="宋体" w:hAnsi="Times New Roman" w:cs="Times New Roman"/>
      <w:szCs w:val="20"/>
    </w:rPr>
  </w:style>
  <w:style w:type="paragraph" w:customStyle="1" w:styleId="afffffff">
    <w:name w:val="标准文件_附录章标题"/>
    <w:next w:val="afffffd"/>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0">
    <w:name w:val="标准文件_公式后的破折号"/>
    <w:basedOn w:val="afffffd"/>
    <w:next w:val="afffffd"/>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f1">
    <w:name w:val="标准文件_目次、标准名称标题"/>
    <w:basedOn w:val="a6"/>
    <w:next w:val="afffffd"/>
    <w:qFormat/>
    <w:pPr>
      <w:spacing w:line="460" w:lineRule="exact"/>
    </w:pPr>
  </w:style>
  <w:style w:type="paragraph" w:customStyle="1" w:styleId="afffffff2">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d"/>
    <w:qFormat/>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f3">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d"/>
    <w:qFormat/>
    <w:pPr>
      <w:widowControl w:val="0"/>
      <w:numPr>
        <w:ilvl w:val="5"/>
        <w:numId w:val="2"/>
      </w:numPr>
      <w:spacing w:beforeLines="50" w:afterLines="50"/>
      <w:jc w:val="both"/>
      <w:outlineLvl w:val="4"/>
    </w:pPr>
    <w:rPr>
      <w:rFonts w:ascii="黑体" w:eastAsia="黑体"/>
      <w:sz w:val="21"/>
    </w:rPr>
  </w:style>
  <w:style w:type="character" w:customStyle="1" w:styleId="affffb">
    <w:name w:val="脚注文本 字符"/>
    <w:link w:val="affffa"/>
    <w:semiHidden/>
    <w:qFormat/>
    <w:rPr>
      <w:rFonts w:ascii="宋体" w:eastAsia="宋体" w:hAnsi="Times New Roman" w:cs="Times New Roman"/>
      <w:sz w:val="18"/>
      <w:szCs w:val="18"/>
    </w:rPr>
  </w:style>
  <w:style w:type="paragraph" w:customStyle="1" w:styleId="afffffff4">
    <w:name w:val="标准文件_条文脚注"/>
    <w:basedOn w:val="affffa"/>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d"/>
    <w:qFormat/>
    <w:pPr>
      <w:numPr>
        <w:numId w:val="12"/>
      </w:numPr>
      <w:spacing w:line="240" w:lineRule="auto"/>
      <w:jc w:val="left"/>
    </w:pPr>
    <w:rPr>
      <w:rFonts w:ascii="宋体" w:hAnsi="宋体"/>
      <w:sz w:val="18"/>
    </w:rPr>
  </w:style>
  <w:style w:type="character" w:customStyle="1" w:styleId="afffffff5">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d"/>
    <w:qFormat/>
    <w:pPr>
      <w:widowControl w:val="0"/>
      <w:numPr>
        <w:ilvl w:val="6"/>
        <w:numId w:val="2"/>
      </w:numPr>
      <w:spacing w:beforeLines="50" w:afterLines="50"/>
      <w:jc w:val="both"/>
      <w:outlineLvl w:val="5"/>
    </w:pPr>
    <w:rPr>
      <w:rFonts w:ascii="黑体" w:eastAsia="黑体"/>
      <w:sz w:val="21"/>
    </w:rPr>
  </w:style>
  <w:style w:type="paragraph" w:customStyle="1" w:styleId="afff2">
    <w:name w:val="标准文件_章标题"/>
    <w:next w:val="afffffd"/>
    <w:qFormat/>
    <w:pPr>
      <w:numPr>
        <w:ilvl w:val="1"/>
        <w:numId w:val="2"/>
      </w:numPr>
      <w:spacing w:beforeLines="100" w:afterLines="100"/>
      <w:jc w:val="both"/>
      <w:outlineLvl w:val="0"/>
    </w:pPr>
    <w:rPr>
      <w:rFonts w:ascii="黑体" w:eastAsia="黑体"/>
      <w:sz w:val="21"/>
    </w:rPr>
  </w:style>
  <w:style w:type="paragraph" w:customStyle="1" w:styleId="afff3">
    <w:name w:val="标准文件_一级条标题"/>
    <w:basedOn w:val="afff2"/>
    <w:next w:val="afffffd"/>
    <w:qFormat/>
    <w:pPr>
      <w:numPr>
        <w:ilvl w:val="2"/>
      </w:numPr>
      <w:spacing w:beforeLines="50" w:afterLines="50"/>
      <w:outlineLvl w:val="1"/>
    </w:pPr>
  </w:style>
  <w:style w:type="paragraph" w:customStyle="1" w:styleId="afffffff6">
    <w:name w:val="标准文件_一致程度"/>
    <w:basedOn w:val="afffb"/>
    <w:qFormat/>
    <w:pPr>
      <w:spacing w:line="440" w:lineRule="exact"/>
      <w:jc w:val="center"/>
    </w:pPr>
    <w:rPr>
      <w:sz w:val="28"/>
    </w:rPr>
  </w:style>
  <w:style w:type="paragraph" w:customStyle="1" w:styleId="afffffff7">
    <w:name w:val="标准文件_引言标题"/>
    <w:next w:val="afffb"/>
    <w:qFormat/>
    <w:pPr>
      <w:shd w:val="clear" w:color="FFFFFF" w:fill="FFFFFF"/>
      <w:spacing w:before="540" w:after="600"/>
      <w:jc w:val="center"/>
      <w:outlineLvl w:val="0"/>
    </w:pPr>
    <w:rPr>
      <w:rFonts w:ascii="黑体" w:eastAsia="黑体"/>
      <w:sz w:val="32"/>
    </w:rPr>
  </w:style>
  <w:style w:type="paragraph" w:customStyle="1" w:styleId="afffffff8">
    <w:name w:val="标准文件_英文图表脚注"/>
    <w:basedOn w:val="afffffc"/>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tabs>
        <w:tab w:val="clear" w:pos="1276"/>
        <w:tab w:val="left" w:pos="851"/>
        <w:tab w:val="left" w:pos="1278"/>
      </w:tabs>
      <w:jc w:val="both"/>
    </w:pPr>
    <w:rPr>
      <w:rFonts w:ascii="宋体"/>
      <w:sz w:val="21"/>
    </w:rPr>
  </w:style>
  <w:style w:type="paragraph" w:customStyle="1" w:styleId="af">
    <w:name w:val="标准文件_英文注："/>
    <w:basedOn w:val="afffb"/>
    <w:next w:val="afffffd"/>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d"/>
    <w:qFormat/>
    <w:pPr>
      <w:numPr>
        <w:numId w:val="16"/>
      </w:numPr>
      <w:tabs>
        <w:tab w:val="left" w:pos="0"/>
      </w:tabs>
      <w:spacing w:beforeLines="50" w:afterLines="50"/>
      <w:jc w:val="center"/>
    </w:pPr>
    <w:rPr>
      <w:rFonts w:ascii="黑体" w:eastAsia="黑体"/>
      <w:sz w:val="21"/>
    </w:rPr>
  </w:style>
  <w:style w:type="paragraph" w:customStyle="1" w:styleId="afffffff9">
    <w:name w:val="标准文件_正文公式"/>
    <w:basedOn w:val="afffb"/>
    <w:next w:val="afffffc"/>
    <w:qFormat/>
    <w:pPr>
      <w:tabs>
        <w:tab w:val="center" w:pos="4678"/>
        <w:tab w:val="right" w:leader="middleDot" w:pos="9356"/>
      </w:tabs>
      <w:spacing w:line="240" w:lineRule="auto"/>
    </w:pPr>
    <w:rPr>
      <w:rFonts w:ascii="宋体" w:hAnsi="宋体"/>
    </w:rPr>
  </w:style>
  <w:style w:type="paragraph" w:customStyle="1" w:styleId="aff3">
    <w:name w:val="标准文件_正文图标题"/>
    <w:next w:val="afffffd"/>
    <w:qFormat/>
    <w:pPr>
      <w:numPr>
        <w:numId w:val="17"/>
      </w:numPr>
      <w:spacing w:beforeLines="50" w:afterLines="50"/>
      <w:jc w:val="center"/>
    </w:pPr>
    <w:rPr>
      <w:rFonts w:ascii="黑体" w:eastAsia="黑体"/>
      <w:sz w:val="21"/>
    </w:rPr>
  </w:style>
  <w:style w:type="paragraph" w:customStyle="1" w:styleId="afff9">
    <w:name w:val="标准文件_正文英文表标题"/>
    <w:next w:val="afffffd"/>
    <w:qFormat/>
    <w:pPr>
      <w:numPr>
        <w:numId w:val="18"/>
      </w:numPr>
      <w:jc w:val="center"/>
    </w:pPr>
    <w:rPr>
      <w:rFonts w:ascii="黑体" w:eastAsia="黑体"/>
      <w:sz w:val="21"/>
    </w:rPr>
  </w:style>
  <w:style w:type="paragraph" w:customStyle="1" w:styleId="aff1">
    <w:name w:val="标准文件_正文英文图标题"/>
    <w:next w:val="afffffd"/>
    <w:qFormat/>
    <w:pPr>
      <w:numPr>
        <w:numId w:val="19"/>
      </w:numPr>
      <w:jc w:val="center"/>
    </w:pPr>
    <w:rPr>
      <w:rFonts w:ascii="黑体" w:eastAsia="黑体"/>
      <w:sz w:val="21"/>
    </w:rPr>
  </w:style>
  <w:style w:type="paragraph" w:customStyle="1" w:styleId="afd">
    <w:name w:val="标准文件_编号列项（三级）"/>
    <w:qFormat/>
    <w:pPr>
      <w:numPr>
        <w:ilvl w:val="2"/>
        <w:numId w:val="13"/>
      </w:numPr>
      <w:tabs>
        <w:tab w:val="left" w:pos="851"/>
        <w:tab w:val="left" w:pos="1278"/>
      </w:tabs>
    </w:pPr>
    <w:rPr>
      <w:rFonts w:ascii="宋体"/>
      <w:sz w:val="21"/>
    </w:rPr>
  </w:style>
  <w:style w:type="paragraph" w:customStyle="1" w:styleId="a1">
    <w:name w:val="二级无标题条"/>
    <w:basedOn w:val="afffb"/>
    <w:qFormat/>
    <w:pPr>
      <w:numPr>
        <w:ilvl w:val="3"/>
        <w:numId w:val="20"/>
      </w:numPr>
      <w:adjustRightInd/>
      <w:spacing w:line="240" w:lineRule="auto"/>
    </w:pPr>
    <w:rPr>
      <w:rFonts w:ascii="宋体" w:hAnsi="宋体"/>
      <w:szCs w:val="24"/>
    </w:rPr>
  </w:style>
  <w:style w:type="paragraph" w:customStyle="1" w:styleId="afffffffa">
    <w:name w:val="发布部门"/>
    <w:next w:val="afffffd"/>
    <w:qFormat/>
    <w:pPr>
      <w:framePr w:w="7433" w:h="585" w:hRule="exact" w:hSpace="180" w:vSpace="180" w:wrap="around" w:hAnchor="margin" w:xAlign="center" w:y="14401" w:anchorLock="1"/>
      <w:jc w:val="center"/>
    </w:pPr>
    <w:rPr>
      <w:rFonts w:ascii="宋体"/>
      <w:b/>
      <w:w w:val="135"/>
      <w:sz w:val="36"/>
    </w:rPr>
  </w:style>
  <w:style w:type="paragraph" w:customStyle="1" w:styleId="afffffffb">
    <w:name w:val="发布日期"/>
    <w:qFormat/>
    <w:pPr>
      <w:framePr w:w="4000" w:h="473" w:hRule="exact" w:hSpace="180" w:vSpace="180" w:wrap="around" w:hAnchor="margin" w:y="13511" w:anchorLock="1"/>
    </w:pPr>
    <w:rPr>
      <w:rFonts w:eastAsia="黑体"/>
      <w:sz w:val="28"/>
    </w:rPr>
  </w:style>
  <w:style w:type="paragraph" w:customStyle="1" w:styleId="afffffffc">
    <w:name w:val="封面标准代替信息"/>
    <w:basedOn w:val="afffb"/>
    <w:qFormat/>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e">
    <w:name w:val="封面标准文稿编辑信息"/>
    <w:qFormat/>
    <w:pPr>
      <w:spacing w:before="180" w:line="180" w:lineRule="exact"/>
      <w:jc w:val="center"/>
    </w:pPr>
    <w:rPr>
      <w:rFonts w:ascii="宋体"/>
      <w:sz w:val="21"/>
    </w:rPr>
  </w:style>
  <w:style w:type="paragraph" w:customStyle="1" w:styleId="affffffff">
    <w:name w:val="封面标准文稿类别"/>
    <w:qFormat/>
    <w:pPr>
      <w:spacing w:before="440" w:line="400" w:lineRule="exact"/>
      <w:jc w:val="center"/>
    </w:pPr>
    <w:rPr>
      <w:rFonts w:ascii="宋体"/>
      <w:sz w:val="24"/>
    </w:rPr>
  </w:style>
  <w:style w:type="paragraph" w:customStyle="1" w:styleId="affffffff0">
    <w:name w:val="封面标准英文名称"/>
    <w:qFormat/>
    <w:pPr>
      <w:widowControl w:val="0"/>
      <w:spacing w:line="360" w:lineRule="exact"/>
      <w:jc w:val="center"/>
    </w:pPr>
    <w:rPr>
      <w:sz w:val="28"/>
    </w:rPr>
  </w:style>
  <w:style w:type="paragraph" w:customStyle="1" w:styleId="affffffff1">
    <w:name w:val="封面一致性程度标识"/>
    <w:qFormat/>
    <w:pPr>
      <w:spacing w:before="440" w:line="440" w:lineRule="exact"/>
      <w:jc w:val="center"/>
    </w:pPr>
    <w:rPr>
      <w:sz w:val="28"/>
    </w:rPr>
  </w:style>
  <w:style w:type="paragraph" w:customStyle="1" w:styleId="affffffff2">
    <w:name w:val="封面正文"/>
    <w:qFormat/>
    <w:pPr>
      <w:jc w:val="both"/>
    </w:pPr>
  </w:style>
  <w:style w:type="paragraph" w:customStyle="1" w:styleId="affffffff3">
    <w:name w:val="附录二级无标题条"/>
    <w:basedOn w:val="afffb"/>
    <w:next w:val="afffffd"/>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4">
    <w:name w:val="附录三级无标题条"/>
    <w:basedOn w:val="affffffff3"/>
    <w:next w:val="afffffd"/>
    <w:qFormat/>
    <w:pPr>
      <w:outlineLvl w:val="4"/>
    </w:pPr>
  </w:style>
  <w:style w:type="paragraph" w:customStyle="1" w:styleId="affffffff5">
    <w:name w:val="附录四级无标题条"/>
    <w:basedOn w:val="affffffff4"/>
    <w:next w:val="afffffd"/>
    <w:qFormat/>
    <w:pPr>
      <w:outlineLvl w:val="5"/>
    </w:pPr>
  </w:style>
  <w:style w:type="paragraph" w:customStyle="1" w:styleId="affffffff6">
    <w:name w:val="附录图"/>
    <w:next w:val="afffffd"/>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8">
    <w:name w:val="标准文件_一级项"/>
    <w:qFormat/>
    <w:pPr>
      <w:numPr>
        <w:numId w:val="21"/>
      </w:numPr>
      <w:tabs>
        <w:tab w:val="clear" w:pos="6947"/>
        <w:tab w:val="left" w:pos="851"/>
      </w:tabs>
      <w:ind w:left="851"/>
    </w:pPr>
    <w:rPr>
      <w:rFonts w:ascii="宋体"/>
      <w:sz w:val="21"/>
    </w:rPr>
  </w:style>
  <w:style w:type="paragraph" w:customStyle="1" w:styleId="affffffff7">
    <w:name w:val="附录五级无标题条"/>
    <w:basedOn w:val="affffffff5"/>
    <w:next w:val="afffffd"/>
    <w:qFormat/>
    <w:pPr>
      <w:outlineLvl w:val="6"/>
    </w:pPr>
  </w:style>
  <w:style w:type="paragraph" w:customStyle="1" w:styleId="affffffff8">
    <w:name w:val="附录性质"/>
    <w:basedOn w:val="afffb"/>
    <w:qFormat/>
    <w:pPr>
      <w:widowControl/>
      <w:adjustRightInd/>
      <w:jc w:val="center"/>
    </w:pPr>
    <w:rPr>
      <w:rFonts w:ascii="黑体" w:eastAsia="黑体"/>
    </w:rPr>
  </w:style>
  <w:style w:type="paragraph" w:customStyle="1" w:styleId="affffffff9">
    <w:name w:val="附录一级无标题条"/>
    <w:basedOn w:val="afffffff"/>
    <w:next w:val="afffffd"/>
    <w:qFormat/>
    <w:pPr>
      <w:autoSpaceDN w:val="0"/>
      <w:outlineLvl w:val="2"/>
    </w:pPr>
    <w:rPr>
      <w:rFonts w:ascii="宋体" w:eastAsia="宋体" w:hAnsi="宋体"/>
    </w:rPr>
  </w:style>
  <w:style w:type="character" w:customStyle="1" w:styleId="affffffffa">
    <w:name w:val="个人答复风格"/>
    <w:qFormat/>
    <w:rPr>
      <w:rFonts w:ascii="Arial" w:eastAsia="宋体" w:hAnsi="Arial" w:cs="Arial"/>
      <w:color w:val="auto"/>
      <w:spacing w:val="0"/>
      <w:sz w:val="20"/>
    </w:rPr>
  </w:style>
  <w:style w:type="character" w:customStyle="1" w:styleId="affffffffb">
    <w:name w:val="个人撰写风格"/>
    <w:qFormat/>
    <w:rPr>
      <w:rFonts w:ascii="Arial" w:eastAsia="宋体" w:hAnsi="Arial" w:cs="Arial"/>
      <w:color w:val="auto"/>
      <w:spacing w:val="0"/>
      <w:sz w:val="20"/>
    </w:rPr>
  </w:style>
  <w:style w:type="paragraph" w:customStyle="1" w:styleId="affffffffc">
    <w:name w:val="脚注后续"/>
    <w:qFormat/>
    <w:pPr>
      <w:ind w:leftChars="350" w:left="350"/>
      <w:jc w:val="both"/>
    </w:pPr>
    <w:rPr>
      <w:rFonts w:ascii="宋体"/>
      <w:sz w:val="18"/>
    </w:rPr>
  </w:style>
  <w:style w:type="paragraph" w:customStyle="1" w:styleId="afffa">
    <w:name w:val="列项——"/>
    <w:qFormat/>
    <w:pPr>
      <w:widowControl w:val="0"/>
      <w:numPr>
        <w:numId w:val="22"/>
      </w:numPr>
      <w:jc w:val="both"/>
    </w:pPr>
    <w:rPr>
      <w:rFonts w:ascii="宋体" w:hAnsi="宋体"/>
      <w:sz w:val="21"/>
    </w:rPr>
  </w:style>
  <w:style w:type="paragraph" w:customStyle="1" w:styleId="affffffffd">
    <w:name w:val="列项·"/>
    <w:basedOn w:val="afffffd"/>
    <w:qFormat/>
    <w:pPr>
      <w:tabs>
        <w:tab w:val="left" w:pos="840"/>
      </w:tabs>
    </w:pPr>
  </w:style>
  <w:style w:type="paragraph" w:customStyle="1" w:styleId="affffffffe">
    <w:name w:val="目次、索引正文"/>
    <w:qFormat/>
    <w:pPr>
      <w:spacing w:line="320" w:lineRule="exact"/>
      <w:jc w:val="both"/>
    </w:pPr>
    <w:rPr>
      <w:rFonts w:ascii="宋体"/>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0">
    <w:name w:val="目录 31"/>
    <w:basedOn w:val="afffb"/>
    <w:next w:val="afffb"/>
    <w:semiHidden/>
    <w:qFormat/>
    <w:pPr>
      <w:spacing w:line="240" w:lineRule="auto"/>
    </w:pPr>
    <w:rPr>
      <w:rFonts w:ascii="宋体" w:hAnsi="宋体"/>
      <w:iCs/>
    </w:rPr>
  </w:style>
  <w:style w:type="paragraph" w:customStyle="1" w:styleId="410">
    <w:name w:val="目录 41"/>
    <w:basedOn w:val="afffb"/>
    <w:next w:val="afffb"/>
    <w:semiHidden/>
    <w:qFormat/>
    <w:pPr>
      <w:adjustRightInd/>
      <w:spacing w:line="240" w:lineRule="auto"/>
      <w:jc w:val="left"/>
    </w:pPr>
  </w:style>
  <w:style w:type="paragraph" w:customStyle="1" w:styleId="510">
    <w:name w:val="目录 51"/>
    <w:basedOn w:val="afffb"/>
    <w:next w:val="afffb"/>
    <w:semiHidden/>
    <w:qFormat/>
    <w:pPr>
      <w:spacing w:line="240" w:lineRule="auto"/>
    </w:pPr>
    <w:rPr>
      <w:rFonts w:ascii="宋体" w:hAnsi="宋体"/>
    </w:rPr>
  </w:style>
  <w:style w:type="paragraph" w:customStyle="1" w:styleId="610">
    <w:name w:val="目录 61"/>
    <w:basedOn w:val="afffb"/>
    <w:next w:val="afffb"/>
    <w:semiHidden/>
    <w:qFormat/>
    <w:pPr>
      <w:adjustRightInd/>
      <w:spacing w:line="240" w:lineRule="auto"/>
      <w:jc w:val="left"/>
    </w:pPr>
  </w:style>
  <w:style w:type="paragraph" w:customStyle="1" w:styleId="710">
    <w:name w:val="目录 71"/>
    <w:basedOn w:val="610"/>
    <w:semiHidden/>
    <w:qFormat/>
    <w:pPr>
      <w:ind w:left="1260"/>
    </w:pPr>
  </w:style>
  <w:style w:type="paragraph" w:customStyle="1" w:styleId="81">
    <w:name w:val="目录 81"/>
    <w:basedOn w:val="710"/>
    <w:semiHidden/>
    <w:qFormat/>
    <w:pPr>
      <w:ind w:left="1470"/>
    </w:pPr>
  </w:style>
  <w:style w:type="paragraph" w:customStyle="1" w:styleId="91">
    <w:name w:val="目录 91"/>
    <w:basedOn w:val="81"/>
    <w:semiHidden/>
    <w:qFormat/>
    <w:pPr>
      <w:ind w:left="1680"/>
    </w:pPr>
  </w:style>
  <w:style w:type="paragraph" w:customStyle="1" w:styleId="afffffffff">
    <w:name w:val="其他标准称谓"/>
    <w:qFormat/>
    <w:pPr>
      <w:spacing w:line="0" w:lineRule="atLeast"/>
      <w:jc w:val="distribute"/>
    </w:pPr>
    <w:rPr>
      <w:rFonts w:ascii="黑体" w:eastAsia="黑体" w:hAnsi="宋体"/>
      <w:sz w:val="52"/>
    </w:rPr>
  </w:style>
  <w:style w:type="paragraph" w:customStyle="1" w:styleId="afffffffff0">
    <w:name w:val="其他发布部门"/>
    <w:basedOn w:val="afffffffa"/>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f1">
    <w:name w:val="实施日期"/>
    <w:basedOn w:val="afffffffb"/>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f2">
    <w:name w:val="文献分类号"/>
    <w:qFormat/>
    <w:pPr>
      <w:framePr w:hSpace="180" w:vSpace="180" w:wrap="around" w:hAnchor="margin" w:y="1" w:anchorLock="1"/>
      <w:widowControl w:val="0"/>
      <w:textAlignment w:val="center"/>
    </w:pPr>
    <w:rPr>
      <w:rFonts w:eastAsia="黑体"/>
      <w:sz w:val="21"/>
    </w:rPr>
  </w:style>
  <w:style w:type="paragraph" w:customStyle="1" w:styleId="afffffffff3">
    <w:name w:val="无标题条"/>
    <w:next w:val="afffffd"/>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f4">
    <w:name w:val="注:后续"/>
    <w:qFormat/>
    <w:pPr>
      <w:spacing w:line="300" w:lineRule="exact"/>
      <w:ind w:leftChars="400" w:left="600" w:hangingChars="200" w:hanging="200"/>
      <w:jc w:val="both"/>
    </w:pPr>
    <w:rPr>
      <w:rFonts w:ascii="宋体"/>
      <w:sz w:val="18"/>
    </w:rPr>
  </w:style>
  <w:style w:type="paragraph" w:customStyle="1" w:styleId="afffffffff5">
    <w:name w:val="注×:后续"/>
    <w:basedOn w:val="afffffffff4"/>
    <w:qFormat/>
    <w:pPr>
      <w:ind w:leftChars="0" w:left="1406" w:firstLineChars="0" w:hanging="499"/>
    </w:pPr>
  </w:style>
  <w:style w:type="paragraph" w:customStyle="1" w:styleId="afffffffff6">
    <w:name w:val="标准文件_一级无标题"/>
    <w:basedOn w:val="afff3"/>
    <w:qFormat/>
    <w:pPr>
      <w:spacing w:beforeLines="0" w:afterLines="0"/>
      <w:outlineLvl w:val="9"/>
    </w:pPr>
    <w:rPr>
      <w:rFonts w:ascii="宋体" w:eastAsia="宋体"/>
    </w:rPr>
  </w:style>
  <w:style w:type="paragraph" w:customStyle="1" w:styleId="afffffffff7">
    <w:name w:val="标准文件_五级无标题"/>
    <w:basedOn w:val="afff7"/>
    <w:qFormat/>
    <w:pPr>
      <w:spacing w:beforeLines="0" w:afterLines="0"/>
      <w:outlineLvl w:val="9"/>
    </w:pPr>
    <w:rPr>
      <w:rFonts w:ascii="宋体" w:eastAsia="宋体"/>
    </w:rPr>
  </w:style>
  <w:style w:type="paragraph" w:customStyle="1" w:styleId="afffffffff8">
    <w:name w:val="标准文件_三级无标题"/>
    <w:basedOn w:val="afff5"/>
    <w:qFormat/>
    <w:pPr>
      <w:spacing w:beforeLines="0" w:afterLines="0"/>
      <w:outlineLvl w:val="9"/>
    </w:pPr>
    <w:rPr>
      <w:rFonts w:ascii="宋体" w:eastAsia="宋体"/>
    </w:rPr>
  </w:style>
  <w:style w:type="paragraph" w:customStyle="1" w:styleId="afffffffff9">
    <w:name w:val="标准文件_二级无标题"/>
    <w:basedOn w:val="afff4"/>
    <w:qFormat/>
    <w:pPr>
      <w:spacing w:beforeLines="0" w:afterLines="0"/>
      <w:outlineLvl w:val="9"/>
    </w:pPr>
    <w:rPr>
      <w:rFonts w:ascii="宋体" w:eastAsia="宋体"/>
    </w:rPr>
  </w:style>
  <w:style w:type="paragraph" w:customStyle="1" w:styleId="afffffffffa">
    <w:name w:val="标准_四级无标题"/>
    <w:basedOn w:val="afff6"/>
    <w:next w:val="afffffd"/>
    <w:qFormat/>
    <w:rPr>
      <w:rFonts w:eastAsia="宋体"/>
    </w:rPr>
  </w:style>
  <w:style w:type="paragraph" w:customStyle="1" w:styleId="afffffffffb">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d"/>
    <w:qFormat/>
    <w:pPr>
      <w:numPr>
        <w:numId w:val="23"/>
      </w:numPr>
      <w:ind w:firstLineChars="0" w:firstLine="0"/>
    </w:pPr>
    <w:rPr>
      <w:rFonts w:ascii="Times New Roman" w:cs="Arial"/>
      <w:szCs w:val="28"/>
    </w:rPr>
  </w:style>
  <w:style w:type="paragraph" w:customStyle="1" w:styleId="ae">
    <w:name w:val="标准文件_小写罗马数字编号列项"/>
    <w:basedOn w:val="afffffd"/>
    <w:qFormat/>
    <w:pPr>
      <w:numPr>
        <w:numId w:val="24"/>
      </w:numPr>
      <w:ind w:firstLineChars="0" w:firstLine="0"/>
    </w:pPr>
    <w:rPr>
      <w:rFonts w:cs="Arial"/>
      <w:szCs w:val="28"/>
    </w:rPr>
  </w:style>
  <w:style w:type="paragraph" w:customStyle="1" w:styleId="afffffffffc">
    <w:name w:val="标准文件_附录标题"/>
    <w:basedOn w:val="aff9"/>
    <w:qFormat/>
    <w:pPr>
      <w:numPr>
        <w:numId w:val="0"/>
      </w:numPr>
      <w:spacing w:after="280"/>
      <w:outlineLvl w:val="9"/>
    </w:pPr>
  </w:style>
  <w:style w:type="paragraph" w:customStyle="1" w:styleId="afffffffffd">
    <w:name w:val="标准文件_二级项"/>
    <w:qFormat/>
    <w:rPr>
      <w:rFonts w:ascii="宋体"/>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d"/>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tabs>
        <w:tab w:val="left" w:pos="851"/>
      </w:tabs>
      <w:jc w:val="both"/>
    </w:pPr>
    <w:rPr>
      <w:rFonts w:ascii="宋体"/>
      <w:sz w:val="21"/>
    </w:rPr>
  </w:style>
  <w:style w:type="paragraph" w:customStyle="1" w:styleId="afffffffffe">
    <w:name w:val="标准文件_索引字母"/>
    <w:next w:val="afffffd"/>
    <w:qFormat/>
    <w:pPr>
      <w:jc w:val="center"/>
    </w:pPr>
    <w:rPr>
      <w:rFonts w:ascii="宋体" w:eastAsia="Times New Roman" w:hAnsi="宋体"/>
      <w:b/>
      <w:kern w:val="2"/>
      <w:sz w:val="21"/>
    </w:rPr>
  </w:style>
  <w:style w:type="paragraph" w:customStyle="1" w:styleId="affffffffff">
    <w:name w:val="标准文件_附录前"/>
    <w:next w:val="afffffd"/>
    <w:qFormat/>
    <w:pPr>
      <w:spacing w:line="20" w:lineRule="atLeast"/>
      <w:ind w:firstLine="200"/>
    </w:pPr>
    <w:rPr>
      <w:rFonts w:ascii="宋体" w:hAnsi="宋体"/>
      <w:kern w:val="2"/>
      <w:sz w:val="10"/>
    </w:rPr>
  </w:style>
  <w:style w:type="paragraph" w:customStyle="1" w:styleId="affffffffff0">
    <w:name w:val="标准文件_正文标准名称"/>
    <w:qFormat/>
    <w:pPr>
      <w:spacing w:after="640" w:line="400" w:lineRule="exact"/>
      <w:jc w:val="center"/>
    </w:pPr>
    <w:rPr>
      <w:rFonts w:ascii="黑体" w:eastAsia="黑体" w:hAnsi="黑体"/>
      <w:kern w:val="2"/>
      <w:sz w:val="32"/>
      <w:szCs w:val="32"/>
    </w:rPr>
  </w:style>
  <w:style w:type="paragraph" w:customStyle="1" w:styleId="affffffffff1">
    <w:name w:val="标准文件_表格"/>
    <w:basedOn w:val="afffffd"/>
    <w:qFormat/>
    <w:pPr>
      <w:ind w:firstLineChars="0" w:firstLine="0"/>
      <w:jc w:val="center"/>
    </w:pPr>
    <w:rPr>
      <w:sz w:val="18"/>
    </w:rPr>
  </w:style>
  <w:style w:type="paragraph" w:customStyle="1" w:styleId="afff8">
    <w:name w:val="标准文件_注："/>
    <w:next w:val="afffffd"/>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f2"/>
    <w:qFormat/>
    <w:pPr>
      <w:widowControl w:val="0"/>
      <w:numPr>
        <w:numId w:val="28"/>
      </w:numPr>
      <w:jc w:val="both"/>
    </w:pPr>
    <w:rPr>
      <w:rFonts w:ascii="宋体"/>
      <w:sz w:val="18"/>
      <w:szCs w:val="18"/>
    </w:rPr>
  </w:style>
  <w:style w:type="paragraph" w:customStyle="1" w:styleId="affffffffff2">
    <w:name w:val="标准文件_示例内容"/>
    <w:basedOn w:val="afffffd"/>
    <w:qFormat/>
    <w:pPr>
      <w:ind w:firstLine="420"/>
    </w:pPr>
    <w:rPr>
      <w:sz w:val="18"/>
    </w:rPr>
  </w:style>
  <w:style w:type="paragraph" w:customStyle="1" w:styleId="aff0">
    <w:name w:val="标准文件_示例×："/>
    <w:basedOn w:val="afffb"/>
    <w:next w:val="affffffffff2"/>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d"/>
    <w:qFormat/>
    <w:rPr>
      <w:rFonts w:ascii="宋体" w:hAnsi="Times New Roman"/>
      <w:sz w:val="21"/>
    </w:rPr>
  </w:style>
  <w:style w:type="paragraph" w:customStyle="1" w:styleId="affffffffff3">
    <w:name w:val="标准文件_表格续"/>
    <w:basedOn w:val="afffffd"/>
    <w:next w:val="afffffd"/>
    <w:qFormat/>
    <w:pPr>
      <w:jc w:val="center"/>
    </w:pPr>
    <w:rPr>
      <w:rFonts w:ascii="黑体" w:eastAsia="黑体" w:hAnsi="黑体"/>
    </w:rPr>
  </w:style>
  <w:style w:type="character" w:styleId="affffffffff4">
    <w:name w:val="Placeholder Text"/>
    <w:basedOn w:val="afffc"/>
    <w:uiPriority w:val="99"/>
    <w:semiHidden/>
    <w:qFormat/>
    <w:rPr>
      <w:color w:val="808080"/>
    </w:rPr>
  </w:style>
  <w:style w:type="paragraph" w:customStyle="1" w:styleId="2">
    <w:name w:val="标准文件_二级项2"/>
    <w:basedOn w:val="afffffd"/>
    <w:qFormat/>
    <w:pPr>
      <w:numPr>
        <w:ilvl w:val="1"/>
        <w:numId w:val="21"/>
      </w:numPr>
      <w:ind w:left="1271" w:firstLineChars="0" w:hanging="420"/>
    </w:pPr>
  </w:style>
  <w:style w:type="paragraph" w:customStyle="1" w:styleId="21">
    <w:name w:val="标准文件_三级项2"/>
    <w:basedOn w:val="afffffd"/>
    <w:qFormat/>
    <w:pPr>
      <w:numPr>
        <w:numId w:val="30"/>
      </w:numPr>
      <w:spacing w:line="300" w:lineRule="exact"/>
      <w:ind w:left="1276" w:firstLineChars="0" w:hanging="425"/>
    </w:pPr>
    <w:rPr>
      <w:rFonts w:ascii="Times New Roman"/>
    </w:rPr>
  </w:style>
  <w:style w:type="paragraph" w:customStyle="1" w:styleId="20">
    <w:name w:val="标准文件_一级项2"/>
    <w:basedOn w:val="afffffd"/>
    <w:qFormat/>
    <w:pPr>
      <w:numPr>
        <w:numId w:val="31"/>
      </w:numPr>
      <w:spacing w:line="300" w:lineRule="exact"/>
      <w:ind w:left="1271" w:firstLineChars="0" w:hanging="420"/>
    </w:pPr>
    <w:rPr>
      <w:rFonts w:ascii="Times New Roman"/>
    </w:rPr>
  </w:style>
  <w:style w:type="paragraph" w:customStyle="1" w:styleId="affffffffff5">
    <w:name w:val="标准文件_提示"/>
    <w:basedOn w:val="afffffd"/>
    <w:next w:val="afffffd"/>
    <w:qFormat/>
    <w:pPr>
      <w:ind w:firstLine="420"/>
    </w:pPr>
    <w:rPr>
      <w:rFonts w:ascii="黑体" w:eastAsia="黑体"/>
    </w:rPr>
  </w:style>
  <w:style w:type="character" w:customStyle="1" w:styleId="affffffffff6">
    <w:name w:val="标准文件_来源"/>
    <w:basedOn w:val="afffc"/>
    <w:uiPriority w:val="1"/>
    <w:qFormat/>
    <w:rPr>
      <w:rFonts w:eastAsia="宋体"/>
      <w:sz w:val="21"/>
    </w:rPr>
  </w:style>
  <w:style w:type="paragraph" w:customStyle="1" w:styleId="affffffffff7">
    <w:name w:val="标准文件_图表说明"/>
    <w:qFormat/>
    <w:pPr>
      <w:spacing w:line="276" w:lineRule="auto"/>
      <w:ind w:firstLine="420"/>
    </w:pPr>
    <w:rPr>
      <w:rFonts w:ascii="宋体" w:hAnsi="宋体"/>
      <w:kern w:val="2"/>
      <w:sz w:val="18"/>
    </w:rPr>
  </w:style>
  <w:style w:type="paragraph" w:customStyle="1" w:styleId="affffffffff8">
    <w:name w:val="其他发布日期"/>
    <w:basedOn w:val="afffffffb"/>
    <w:qFormat/>
    <w:pPr>
      <w:framePr w:w="3997" w:h="471" w:hRule="exact" w:hSpace="0" w:vSpace="181" w:wrap="around" w:vAnchor="page" w:hAnchor="page" w:x="1419" w:y="14097"/>
    </w:pPr>
  </w:style>
  <w:style w:type="paragraph" w:customStyle="1" w:styleId="affffffffff9">
    <w:name w:val="其他实施日期"/>
    <w:basedOn w:val="afffffffff1"/>
    <w:qFormat/>
    <w:pPr>
      <w:framePr w:w="3997" w:h="471" w:hRule="exact" w:vSpace="181" w:wrap="around" w:vAnchor="page" w:hAnchor="page" w:x="7089" w:y="14097"/>
    </w:pPr>
  </w:style>
  <w:style w:type="paragraph" w:customStyle="1" w:styleId="affffffffffa">
    <w:name w:val="标准文件_文件编号"/>
    <w:basedOn w:val="afffffd"/>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b">
    <w:name w:val="标准文件_替换文件编号"/>
    <w:basedOn w:val="affffffffffa"/>
    <w:qFormat/>
    <w:pPr>
      <w:framePr w:wrap="around"/>
      <w:spacing w:before="57"/>
    </w:pPr>
    <w:rPr>
      <w:sz w:val="21"/>
    </w:rPr>
  </w:style>
  <w:style w:type="paragraph" w:customStyle="1" w:styleId="affffffffffc">
    <w:name w:val="标准文件_文件名称"/>
    <w:basedOn w:val="afffffd"/>
    <w:next w:val="afffffd"/>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d"/>
    <w:next w:val="afffffd"/>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d"/>
    <w:next w:val="af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d"/>
    <w:next w:val="afffffd"/>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d"/>
    <w:next w:val="afffffd"/>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d"/>
    <w:next w:val="afffffd"/>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d"/>
    <w:next w:val="afffffd"/>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d"/>
    <w:next w:val="afffffd"/>
    <w:qFormat/>
    <w:pPr>
      <w:numPr>
        <w:ilvl w:val="5"/>
        <w:numId w:val="8"/>
      </w:numPr>
      <w:spacing w:beforeLines="50" w:afterLines="50"/>
      <w:ind w:firstLineChars="0"/>
    </w:pPr>
    <w:rPr>
      <w:rFonts w:ascii="黑体" w:eastAsia="黑体"/>
    </w:rPr>
  </w:style>
  <w:style w:type="paragraph" w:customStyle="1" w:styleId="affffffffffd">
    <w:name w:val="标准文件_注后"/>
    <w:basedOn w:val="afffffd"/>
    <w:qFormat/>
    <w:pPr>
      <w:ind w:left="811" w:firstLineChars="0" w:firstLine="0"/>
    </w:pPr>
    <w:rPr>
      <w:sz w:val="18"/>
    </w:rPr>
  </w:style>
  <w:style w:type="paragraph" w:customStyle="1" w:styleId="X">
    <w:name w:val="标准文件_注X后"/>
    <w:basedOn w:val="afffffd"/>
    <w:qFormat/>
    <w:pPr>
      <w:ind w:left="811" w:firstLineChars="0" w:firstLine="0"/>
    </w:pPr>
    <w:rPr>
      <w:sz w:val="18"/>
    </w:rPr>
  </w:style>
  <w:style w:type="paragraph" w:customStyle="1" w:styleId="affffffffffe">
    <w:name w:val="标准文件_示例后"/>
    <w:basedOn w:val="afffffd"/>
    <w:qFormat/>
    <w:pPr>
      <w:ind w:left="964" w:firstLineChars="0" w:firstLine="0"/>
    </w:pPr>
    <w:rPr>
      <w:sz w:val="18"/>
    </w:rPr>
  </w:style>
  <w:style w:type="paragraph" w:customStyle="1" w:styleId="X0">
    <w:name w:val="标准文件_示例X后"/>
    <w:basedOn w:val="afffffd"/>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f">
    <w:name w:val="标准文件_索引项"/>
    <w:basedOn w:val="afffffd"/>
    <w:next w:val="afffffd"/>
    <w:qFormat/>
    <w:pPr>
      <w:tabs>
        <w:tab w:val="right" w:leader="dot" w:pos="9356"/>
      </w:tabs>
      <w:ind w:left="210" w:firstLineChars="0" w:hanging="210"/>
      <w:jc w:val="left"/>
    </w:pPr>
  </w:style>
  <w:style w:type="paragraph" w:customStyle="1" w:styleId="afffffffffff0">
    <w:name w:val="标准文件_附录一级无标题"/>
    <w:basedOn w:val="affa"/>
    <w:qFormat/>
    <w:pPr>
      <w:spacing w:beforeLines="0" w:afterLines="0" w:line="276" w:lineRule="auto"/>
      <w:outlineLvl w:val="9"/>
    </w:pPr>
    <w:rPr>
      <w:rFonts w:ascii="宋体" w:eastAsia="宋体"/>
    </w:rPr>
  </w:style>
  <w:style w:type="paragraph" w:customStyle="1" w:styleId="afffffffffff1">
    <w:name w:val="标准文件_附录二级无标题"/>
    <w:basedOn w:val="affb"/>
    <w:qFormat/>
    <w:pPr>
      <w:spacing w:beforeLines="0" w:afterLines="0" w:line="276" w:lineRule="auto"/>
      <w:outlineLvl w:val="9"/>
    </w:pPr>
    <w:rPr>
      <w:rFonts w:ascii="宋体" w:eastAsia="宋体"/>
    </w:rPr>
  </w:style>
  <w:style w:type="paragraph" w:customStyle="1" w:styleId="afffffffffff2">
    <w:name w:val="标准文件_附录三级无标题"/>
    <w:basedOn w:val="affc"/>
    <w:qFormat/>
    <w:pPr>
      <w:spacing w:beforeLines="0" w:afterLines="0" w:line="276" w:lineRule="auto"/>
      <w:outlineLvl w:val="9"/>
    </w:pPr>
    <w:rPr>
      <w:rFonts w:ascii="宋体" w:eastAsia="宋体"/>
    </w:rPr>
  </w:style>
  <w:style w:type="paragraph" w:customStyle="1" w:styleId="afffffffffff3">
    <w:name w:val="标准文件_附录四级无标题"/>
    <w:basedOn w:val="affd"/>
    <w:qFormat/>
    <w:pPr>
      <w:spacing w:beforeLines="0" w:afterLines="0" w:line="276" w:lineRule="auto"/>
      <w:outlineLvl w:val="9"/>
    </w:pPr>
    <w:rPr>
      <w:rFonts w:ascii="宋体" w:eastAsia="宋体"/>
    </w:rPr>
  </w:style>
  <w:style w:type="paragraph" w:customStyle="1" w:styleId="afffffffffff4">
    <w:name w:val="标准文件_附录五级无标题"/>
    <w:basedOn w:val="affe"/>
    <w:qFormat/>
    <w:pPr>
      <w:spacing w:beforeLines="0" w:afterLines="0" w:line="276" w:lineRule="auto"/>
      <w:outlineLvl w:val="9"/>
    </w:pPr>
    <w:rPr>
      <w:rFonts w:ascii="宋体" w:eastAsia="宋体"/>
    </w:rPr>
  </w:style>
  <w:style w:type="paragraph" w:customStyle="1" w:styleId="afffffffffff5">
    <w:name w:val="标准文件_引言一级无标题"/>
    <w:basedOn w:val="a7"/>
    <w:next w:val="afffffd"/>
    <w:qFormat/>
    <w:pPr>
      <w:spacing w:beforeLines="0" w:afterLines="0" w:line="276" w:lineRule="auto"/>
    </w:pPr>
    <w:rPr>
      <w:rFonts w:ascii="宋体" w:eastAsia="宋体"/>
    </w:rPr>
  </w:style>
  <w:style w:type="paragraph" w:customStyle="1" w:styleId="afffffffffff6">
    <w:name w:val="标准文件_引言二级无标题"/>
    <w:basedOn w:val="a8"/>
    <w:next w:val="afffffd"/>
    <w:qFormat/>
    <w:pPr>
      <w:spacing w:beforeLines="0" w:afterLines="0" w:line="276" w:lineRule="auto"/>
    </w:pPr>
    <w:rPr>
      <w:rFonts w:ascii="宋体" w:eastAsia="宋体"/>
    </w:rPr>
  </w:style>
  <w:style w:type="paragraph" w:customStyle="1" w:styleId="afffffffffff7">
    <w:name w:val="标准文件_引言三级无标题"/>
    <w:basedOn w:val="a9"/>
    <w:next w:val="afffffd"/>
    <w:qFormat/>
    <w:pPr>
      <w:spacing w:beforeLines="0" w:afterLines="0" w:line="276" w:lineRule="auto"/>
    </w:pPr>
    <w:rPr>
      <w:rFonts w:ascii="宋体" w:eastAsia="宋体"/>
    </w:rPr>
  </w:style>
  <w:style w:type="paragraph" w:customStyle="1" w:styleId="afffffffffff8">
    <w:name w:val="标准文件_引言四级无标题"/>
    <w:basedOn w:val="aa"/>
    <w:next w:val="afffffd"/>
    <w:qFormat/>
    <w:pPr>
      <w:spacing w:beforeLines="0" w:afterLines="0" w:line="276" w:lineRule="auto"/>
    </w:pPr>
    <w:rPr>
      <w:rFonts w:ascii="宋体" w:eastAsia="宋体"/>
    </w:rPr>
  </w:style>
  <w:style w:type="paragraph" w:customStyle="1" w:styleId="afffffffffff9">
    <w:name w:val="标准文件_引言五级无标题"/>
    <w:basedOn w:val="ab"/>
    <w:next w:val="afffffd"/>
    <w:qFormat/>
    <w:pPr>
      <w:spacing w:beforeLines="0" w:afterLines="0" w:line="276" w:lineRule="auto"/>
    </w:pPr>
    <w:rPr>
      <w:rFonts w:ascii="宋体" w:eastAsia="宋体"/>
    </w:rPr>
  </w:style>
  <w:style w:type="paragraph" w:customStyle="1" w:styleId="afffffffffffa">
    <w:name w:val="标准文件_索引标题"/>
    <w:basedOn w:val="affffff4"/>
    <w:next w:val="afffffd"/>
    <w:qFormat/>
    <w:rPr>
      <w:rFonts w:hAnsi="黑体"/>
    </w:rPr>
  </w:style>
  <w:style w:type="paragraph" w:customStyle="1" w:styleId="afffffffffffb">
    <w:name w:val="标准文件_脚注内容"/>
    <w:basedOn w:val="afffffd"/>
    <w:qFormat/>
    <w:pPr>
      <w:ind w:leftChars="200" w:left="400" w:hangingChars="200" w:hanging="200"/>
    </w:pPr>
    <w:rPr>
      <w:sz w:val="15"/>
    </w:rPr>
  </w:style>
  <w:style w:type="paragraph" w:customStyle="1" w:styleId="afffffffffffc">
    <w:name w:val="标准文件_术语条一"/>
    <w:basedOn w:val="afffffffff6"/>
    <w:next w:val="afffffd"/>
    <w:qFormat/>
  </w:style>
  <w:style w:type="paragraph" w:customStyle="1" w:styleId="afffffffffffd">
    <w:name w:val="标准文件_术语条二"/>
    <w:basedOn w:val="afffffffff9"/>
    <w:next w:val="afffffd"/>
    <w:qFormat/>
  </w:style>
  <w:style w:type="paragraph" w:customStyle="1" w:styleId="afffffffffffe">
    <w:name w:val="标准文件_术语条三"/>
    <w:basedOn w:val="afffffffff8"/>
    <w:next w:val="afffffd"/>
    <w:qFormat/>
  </w:style>
  <w:style w:type="paragraph" w:customStyle="1" w:styleId="affffffffffff">
    <w:name w:val="标准文件_术语条四"/>
    <w:basedOn w:val="afffffffffb"/>
    <w:next w:val="afffffd"/>
    <w:qFormat/>
  </w:style>
  <w:style w:type="paragraph" w:customStyle="1" w:styleId="affffffffffff0">
    <w:name w:val="标准文件_术语条五"/>
    <w:basedOn w:val="afffffffff7"/>
    <w:next w:val="afffffd"/>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f1">
    <w:name w:val="发布"/>
    <w:basedOn w:val="afffc"/>
    <w:qFormat/>
    <w:rPr>
      <w:rFonts w:ascii="黑体" w:eastAsia="黑体"/>
      <w:spacing w:val="85"/>
      <w:w w:val="100"/>
      <w:position w:val="3"/>
      <w:sz w:val="28"/>
      <w:szCs w:val="28"/>
    </w:rPr>
  </w:style>
  <w:style w:type="paragraph" w:customStyle="1" w:styleId="affffffffffff2">
    <w:name w:val="段"/>
    <w:link w:val="Char0"/>
    <w:qFormat/>
    <w:pPr>
      <w:tabs>
        <w:tab w:val="center" w:pos="4201"/>
        <w:tab w:val="right" w:leader="dot" w:pos="9298"/>
      </w:tabs>
      <w:autoSpaceDE w:val="0"/>
      <w:autoSpaceDN w:val="0"/>
      <w:ind w:firstLineChars="200" w:firstLine="420"/>
      <w:jc w:val="both"/>
    </w:pPr>
    <w:rPr>
      <w:rFonts w:ascii="宋体"/>
      <w:sz w:val="21"/>
    </w:rPr>
  </w:style>
  <w:style w:type="character" w:customStyle="1" w:styleId="Char0">
    <w:name w:val="段 Char"/>
    <w:basedOn w:val="afffc"/>
    <w:link w:val="affffffffffff2"/>
    <w:qFormat/>
    <w:rPr>
      <w:rFonts w:ascii="宋体" w:hAnsi="Times New Roman"/>
      <w:sz w:val="21"/>
    </w:rPr>
  </w:style>
  <w:style w:type="paragraph" w:customStyle="1" w:styleId="af3">
    <w:name w:val="一级条标题"/>
    <w:next w:val="affffffffffff2"/>
    <w:qFormat/>
    <w:pPr>
      <w:numPr>
        <w:ilvl w:val="1"/>
        <w:numId w:val="32"/>
      </w:numPr>
      <w:spacing w:beforeLines="50" w:afterLines="50"/>
      <w:outlineLvl w:val="2"/>
    </w:pPr>
    <w:rPr>
      <w:rFonts w:ascii="黑体" w:eastAsia="黑体"/>
      <w:sz w:val="21"/>
      <w:szCs w:val="21"/>
    </w:rPr>
  </w:style>
  <w:style w:type="paragraph" w:customStyle="1" w:styleId="af2">
    <w:name w:val="章标题"/>
    <w:next w:val="affffffffffff2"/>
    <w:qFormat/>
    <w:pPr>
      <w:numPr>
        <w:numId w:val="32"/>
      </w:numPr>
      <w:spacing w:beforeLines="100" w:afterLines="100"/>
      <w:jc w:val="both"/>
      <w:outlineLvl w:val="1"/>
    </w:pPr>
    <w:rPr>
      <w:rFonts w:ascii="黑体" w:eastAsia="黑体"/>
      <w:sz w:val="21"/>
    </w:rPr>
  </w:style>
  <w:style w:type="paragraph" w:customStyle="1" w:styleId="af4">
    <w:name w:val="二级条标题"/>
    <w:basedOn w:val="af3"/>
    <w:next w:val="affffffffffff2"/>
    <w:qFormat/>
    <w:pPr>
      <w:numPr>
        <w:ilvl w:val="2"/>
      </w:numPr>
      <w:spacing w:before="50" w:after="50"/>
      <w:outlineLvl w:val="3"/>
    </w:pPr>
  </w:style>
  <w:style w:type="paragraph" w:customStyle="1" w:styleId="af5">
    <w:name w:val="三级条标题"/>
    <w:basedOn w:val="af4"/>
    <w:next w:val="affffffffffff2"/>
    <w:qFormat/>
    <w:pPr>
      <w:numPr>
        <w:ilvl w:val="3"/>
      </w:numPr>
      <w:outlineLvl w:val="4"/>
    </w:pPr>
  </w:style>
  <w:style w:type="paragraph" w:customStyle="1" w:styleId="af6">
    <w:name w:val="四级条标题"/>
    <w:basedOn w:val="af5"/>
    <w:next w:val="affffffffffff2"/>
    <w:qFormat/>
    <w:pPr>
      <w:numPr>
        <w:ilvl w:val="4"/>
      </w:numPr>
      <w:outlineLvl w:val="5"/>
    </w:pPr>
  </w:style>
  <w:style w:type="paragraph" w:customStyle="1" w:styleId="af7">
    <w:name w:val="五级条标题"/>
    <w:basedOn w:val="af6"/>
    <w:next w:val="affffffffffff2"/>
    <w:qFormat/>
    <w:pPr>
      <w:numPr>
        <w:ilvl w:val="5"/>
      </w:numPr>
      <w:outlineLvl w:val="6"/>
    </w:pPr>
  </w:style>
  <w:style w:type="paragraph" w:customStyle="1" w:styleId="affffffffffff3">
    <w:name w:val="二级无"/>
    <w:basedOn w:val="af4"/>
    <w:qFormat/>
    <w:pPr>
      <w:spacing w:beforeLines="0" w:afterLines="0"/>
    </w:pPr>
    <w:rPr>
      <w:rFonts w:ascii="宋体" w:eastAsia="宋体"/>
    </w:rPr>
  </w:style>
  <w:style w:type="paragraph" w:customStyle="1" w:styleId="affffffffffff4">
    <w:name w:val="注：（正文）"/>
    <w:basedOn w:val="afffb"/>
    <w:next w:val="affffffffffff2"/>
    <w:qFormat/>
    <w:pPr>
      <w:autoSpaceDE w:val="0"/>
      <w:autoSpaceDN w:val="0"/>
      <w:adjustRightInd/>
      <w:spacing w:line="240" w:lineRule="auto"/>
    </w:pPr>
    <w:rPr>
      <w:rFonts w:ascii="宋体" w:hAnsi="Times New Roman"/>
      <w:kern w:val="0"/>
      <w:sz w:val="18"/>
      <w:szCs w:val="18"/>
    </w:rPr>
  </w:style>
  <w:style w:type="paragraph" w:customStyle="1" w:styleId="affffffffffff5">
    <w:name w:val="正文表标题"/>
    <w:next w:val="affffffffffff2"/>
    <w:qFormat/>
    <w:pPr>
      <w:tabs>
        <w:tab w:val="left" w:pos="360"/>
      </w:tabs>
      <w:spacing w:beforeLines="50" w:afterLines="50"/>
      <w:jc w:val="center"/>
    </w:pPr>
    <w:rPr>
      <w:rFonts w:ascii="黑体" w:eastAsia="黑体"/>
      <w:sz w:val="21"/>
    </w:rPr>
  </w:style>
  <w:style w:type="paragraph" w:customStyle="1" w:styleId="affffffffffff6">
    <w:name w:val="正文图标题"/>
    <w:next w:val="affffffffffff2"/>
    <w:qFormat/>
    <w:pPr>
      <w:tabs>
        <w:tab w:val="left" w:pos="360"/>
      </w:tabs>
      <w:spacing w:beforeLines="50" w:afterLines="50"/>
      <w:jc w:val="center"/>
    </w:pPr>
    <w:rPr>
      <w:rFonts w:ascii="黑体" w:eastAsia="黑体"/>
      <w:sz w:val="21"/>
    </w:rPr>
  </w:style>
  <w:style w:type="paragraph" w:customStyle="1" w:styleId="affffffffffff7">
    <w:name w:val="终结线"/>
    <w:basedOn w:val="afffb"/>
    <w:qFormat/>
    <w:pPr>
      <w:framePr w:hSpace="181" w:vSpace="181" w:wrap="around" w:vAnchor="text" w:hAnchor="margin" w:xAlign="center" w:y="285"/>
      <w:adjustRightInd/>
      <w:spacing w:line="240" w:lineRule="auto"/>
    </w:pPr>
    <w:rPr>
      <w:rFonts w:ascii="Times New Roman" w:hAnsi="Times New Roman"/>
      <w:szCs w:val="24"/>
    </w:rPr>
  </w:style>
  <w:style w:type="paragraph" w:customStyle="1" w:styleId="affffffffffff8">
    <w:name w:val="列项——（一级）"/>
    <w:qFormat/>
    <w:pPr>
      <w:widowControl w:val="0"/>
      <w:ind w:left="833" w:hanging="408"/>
      <w:jc w:val="both"/>
    </w:pPr>
    <w:rPr>
      <w:rFonts w:ascii="宋体"/>
      <w:sz w:val="21"/>
    </w:rPr>
  </w:style>
  <w:style w:type="paragraph" w:customStyle="1" w:styleId="affffffffffff9">
    <w:name w:val="列项●（二级）"/>
    <w:qFormat/>
    <w:pPr>
      <w:tabs>
        <w:tab w:val="left" w:pos="760"/>
        <w:tab w:val="left" w:pos="840"/>
      </w:tabs>
      <w:ind w:left="1264" w:hanging="413"/>
      <w:jc w:val="both"/>
    </w:pPr>
    <w:rPr>
      <w:rFonts w:ascii="宋体"/>
      <w:sz w:val="21"/>
    </w:rPr>
  </w:style>
  <w:style w:type="paragraph" w:customStyle="1" w:styleId="affffffffffffa">
    <w:name w:val="列项◆（三级）"/>
    <w:basedOn w:val="afffb"/>
    <w:qFormat/>
    <w:pPr>
      <w:tabs>
        <w:tab w:val="left" w:pos="1678"/>
      </w:tabs>
      <w:adjustRightInd/>
      <w:spacing w:line="240" w:lineRule="auto"/>
      <w:ind w:left="1678" w:hanging="414"/>
    </w:pPr>
    <w:rPr>
      <w:rFonts w:ascii="宋体" w:hAnsi="Times New Roman"/>
    </w:rPr>
  </w:style>
  <w:style w:type="character" w:customStyle="1" w:styleId="affff1">
    <w:name w:val="文档结构图 字符"/>
    <w:basedOn w:val="afffc"/>
    <w:link w:val="affff0"/>
    <w:uiPriority w:val="99"/>
    <w:semiHidden/>
    <w:qFormat/>
    <w:rPr>
      <w:rFonts w:ascii="宋体"/>
      <w:kern w:val="2"/>
      <w:sz w:val="18"/>
      <w:szCs w:val="18"/>
    </w:rPr>
  </w:style>
  <w:style w:type="character" w:customStyle="1" w:styleId="71">
    <w:name w:val="标题 7 字符1"/>
    <w:link w:val="7"/>
    <w:qFormat/>
    <w:rPr>
      <w:rFonts w:ascii="Times New Roman" w:eastAsia="宋体"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3.jpeg"/><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237E082F646441E9FC4EB5D556C0E9F"/>
        <w:category>
          <w:name w:val="常规"/>
          <w:gallery w:val="placeholder"/>
        </w:category>
        <w:types>
          <w:type w:val="bbPlcHdr"/>
        </w:types>
        <w:behaviors>
          <w:behavior w:val="content"/>
        </w:behaviors>
        <w:guid w:val="{D62C0498-6877-4979-9470-01A714134CCF}"/>
      </w:docPartPr>
      <w:docPartBody>
        <w:p w:rsidR="00280529" w:rsidRDefault="00FC6777">
          <w:pPr>
            <w:pStyle w:val="6237E082F646441E9FC4EB5D556C0E9F"/>
          </w:pPr>
          <w:r>
            <w:rPr>
              <w:rStyle w:val="a3"/>
              <w:rFonts w:hint="eastAsia"/>
            </w:rPr>
            <w:t>单击或点击此处输入文字。</w:t>
          </w:r>
        </w:p>
      </w:docPartBody>
    </w:docPart>
    <w:docPart>
      <w:docPartPr>
        <w:name w:val="61D1A385FF1E4379A86726261A86E75C"/>
        <w:category>
          <w:name w:val="常规"/>
          <w:gallery w:val="placeholder"/>
        </w:category>
        <w:types>
          <w:type w:val="bbPlcHdr"/>
        </w:types>
        <w:behaviors>
          <w:behavior w:val="content"/>
        </w:behaviors>
        <w:guid w:val="{2D0992CC-55AD-488C-9AAF-869FE1A4D45F}"/>
      </w:docPartPr>
      <w:docPartBody>
        <w:p w:rsidR="00280529" w:rsidRDefault="00FC6777">
          <w:pPr>
            <w:pStyle w:val="61D1A385FF1E4379A86726261A86E75C"/>
          </w:pPr>
          <w:r>
            <w:rPr>
              <w:rStyle w:val="a3"/>
              <w:rFonts w:hint="eastAsia"/>
            </w:rPr>
            <w:t>选择一项。</w:t>
          </w:r>
        </w:p>
      </w:docPartBody>
    </w:docPart>
    <w:docPart>
      <w:docPartPr>
        <w:name w:val="4067AAD4720B4E9194A780F83E175049"/>
        <w:category>
          <w:name w:val="常规"/>
          <w:gallery w:val="placeholder"/>
        </w:category>
        <w:types>
          <w:type w:val="bbPlcHdr"/>
        </w:types>
        <w:behaviors>
          <w:behavior w:val="content"/>
        </w:behaviors>
        <w:guid w:val="{1113A286-D637-424F-AB83-1B673D103D3A}"/>
      </w:docPartPr>
      <w:docPartBody>
        <w:p w:rsidR="00280529" w:rsidRDefault="00FC6777">
          <w:pPr>
            <w:pStyle w:val="4067AAD4720B4E9194A780F83E17504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宋体"/>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微软雅黑"/>
    <w:charset w:val="86"/>
    <w:family w:val="auto"/>
    <w:pitch w:val="variable"/>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D06"/>
    <w:rsid w:val="0003156C"/>
    <w:rsid w:val="00051D55"/>
    <w:rsid w:val="00077EAF"/>
    <w:rsid w:val="000F0F1E"/>
    <w:rsid w:val="00106975"/>
    <w:rsid w:val="00140820"/>
    <w:rsid w:val="00166DE5"/>
    <w:rsid w:val="001935B2"/>
    <w:rsid w:val="001B2461"/>
    <w:rsid w:val="001C1551"/>
    <w:rsid w:val="001D0D90"/>
    <w:rsid w:val="00202792"/>
    <w:rsid w:val="00280529"/>
    <w:rsid w:val="00297E37"/>
    <w:rsid w:val="002F24DE"/>
    <w:rsid w:val="00363016"/>
    <w:rsid w:val="00396EA4"/>
    <w:rsid w:val="003A408E"/>
    <w:rsid w:val="003B019E"/>
    <w:rsid w:val="003E0793"/>
    <w:rsid w:val="003E2A59"/>
    <w:rsid w:val="00436C6E"/>
    <w:rsid w:val="00444EFF"/>
    <w:rsid w:val="00460454"/>
    <w:rsid w:val="00490147"/>
    <w:rsid w:val="004A0414"/>
    <w:rsid w:val="004A0680"/>
    <w:rsid w:val="005607F9"/>
    <w:rsid w:val="0062099F"/>
    <w:rsid w:val="006427D7"/>
    <w:rsid w:val="00646891"/>
    <w:rsid w:val="006A725D"/>
    <w:rsid w:val="00734400"/>
    <w:rsid w:val="007708B1"/>
    <w:rsid w:val="00786B64"/>
    <w:rsid w:val="007C1564"/>
    <w:rsid w:val="007C308D"/>
    <w:rsid w:val="007C624B"/>
    <w:rsid w:val="007E1F05"/>
    <w:rsid w:val="007E20AE"/>
    <w:rsid w:val="007E3CF3"/>
    <w:rsid w:val="0082114C"/>
    <w:rsid w:val="0082426A"/>
    <w:rsid w:val="00857B00"/>
    <w:rsid w:val="0089195E"/>
    <w:rsid w:val="00896B0F"/>
    <w:rsid w:val="008D02F3"/>
    <w:rsid w:val="008E124A"/>
    <w:rsid w:val="009048F3"/>
    <w:rsid w:val="00911D16"/>
    <w:rsid w:val="0094140F"/>
    <w:rsid w:val="00965630"/>
    <w:rsid w:val="00970123"/>
    <w:rsid w:val="00971FF4"/>
    <w:rsid w:val="009B34AA"/>
    <w:rsid w:val="009D65C9"/>
    <w:rsid w:val="00A21105"/>
    <w:rsid w:val="00A37146"/>
    <w:rsid w:val="00AA4EC5"/>
    <w:rsid w:val="00AC65DC"/>
    <w:rsid w:val="00B06752"/>
    <w:rsid w:val="00B36EAF"/>
    <w:rsid w:val="00B558B7"/>
    <w:rsid w:val="00BB1757"/>
    <w:rsid w:val="00BF7BA2"/>
    <w:rsid w:val="00C42418"/>
    <w:rsid w:val="00C755A0"/>
    <w:rsid w:val="00CD382D"/>
    <w:rsid w:val="00D06E76"/>
    <w:rsid w:val="00D54F24"/>
    <w:rsid w:val="00D561C4"/>
    <w:rsid w:val="00D80606"/>
    <w:rsid w:val="00DA0DB5"/>
    <w:rsid w:val="00DC043E"/>
    <w:rsid w:val="00DD6C03"/>
    <w:rsid w:val="00E16890"/>
    <w:rsid w:val="00E5174E"/>
    <w:rsid w:val="00E84F98"/>
    <w:rsid w:val="00ED5020"/>
    <w:rsid w:val="00F10422"/>
    <w:rsid w:val="00F3767D"/>
    <w:rsid w:val="00F853B3"/>
    <w:rsid w:val="00FA7E5A"/>
    <w:rsid w:val="00FC6777"/>
    <w:rsid w:val="00FE5D06"/>
    <w:rsid w:val="00FF48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6237E082F646441E9FC4EB5D556C0E9F">
    <w:name w:val="6237E082F646441E9FC4EB5D556C0E9F"/>
    <w:qFormat/>
    <w:pPr>
      <w:widowControl w:val="0"/>
      <w:jc w:val="both"/>
    </w:pPr>
    <w:rPr>
      <w:kern w:val="2"/>
      <w:sz w:val="21"/>
      <w:szCs w:val="22"/>
    </w:rPr>
  </w:style>
  <w:style w:type="paragraph" w:customStyle="1" w:styleId="61D1A385FF1E4379A86726261A86E75C">
    <w:name w:val="61D1A385FF1E4379A86726261A86E75C"/>
    <w:qFormat/>
    <w:pPr>
      <w:widowControl w:val="0"/>
      <w:jc w:val="both"/>
    </w:pPr>
    <w:rPr>
      <w:kern w:val="2"/>
      <w:sz w:val="21"/>
      <w:szCs w:val="22"/>
    </w:rPr>
  </w:style>
  <w:style w:type="paragraph" w:customStyle="1" w:styleId="4067AAD4720B4E9194A780F83E175049">
    <w:name w:val="4067AAD4720B4E9194A780F83E17504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CED997-C743-4038-8237-59B1B8877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203</TotalTime>
  <Pages>13</Pages>
  <Words>2051</Words>
  <Characters>2565</Characters>
  <Application>Microsoft Office Word</Application>
  <DocSecurity>0</DocSecurity>
  <Lines>427</Lines>
  <Paragraphs>384</Paragraphs>
  <ScaleCrop>false</ScaleCrop>
  <Company>PCMI</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sxl</dc:creator>
  <dc:description>&lt;config cover="true" show_menu="true" version="1.0.0" doctype="SDKXY"&gt;_x000d_
&lt;/config&gt;</dc:description>
  <cp:lastModifiedBy>Administrator</cp:lastModifiedBy>
  <cp:revision>205</cp:revision>
  <cp:lastPrinted>2021-09-14T09:38:00Z</cp:lastPrinted>
  <dcterms:created xsi:type="dcterms:W3CDTF">2022-07-26T00:34:00Z</dcterms:created>
  <dcterms:modified xsi:type="dcterms:W3CDTF">2022-09-30T08:30:00Z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9999B08E44E74DB09BB3E17FB4F7FE9C</vt:lpwstr>
  </property>
  <property fmtid="{D5CDD505-2E9C-101B-9397-08002B2CF9AE}" pid="16" name="DoublePage">
    <vt:lpwstr>true</vt:lpwstr>
  </property>
</Properties>
</file>