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D60252" w14:paraId="4C0EC810" w14:textId="77777777" w:rsidTr="00215ADD">
        <w:tc>
          <w:tcPr>
            <w:tcW w:w="509" w:type="dxa"/>
          </w:tcPr>
          <w:p w14:paraId="774ACAD8" w14:textId="77777777" w:rsidR="00672BFD" w:rsidRPr="00D60252" w:rsidRDefault="00672BFD" w:rsidP="0024666E">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sidRPr="00D60252">
              <w:rPr>
                <w:rFonts w:ascii="Times New Roman" w:eastAsia="黑体" w:hAnsi="Times New Roman"/>
                <w:sz w:val="21"/>
                <w:szCs w:val="21"/>
              </w:rPr>
              <w:t>ICS</w:t>
            </w:r>
            <w:r w:rsidRPr="00D60252">
              <w:rPr>
                <w:rFonts w:ascii="黑体" w:eastAsia="黑体" w:hAnsi="黑体"/>
                <w:sz w:val="21"/>
                <w:szCs w:val="21"/>
              </w:rPr>
              <w:t xml:space="preserve"> </w:t>
            </w:r>
            <w:r w:rsidR="006A25E5" w:rsidRPr="00D60252">
              <w:rPr>
                <w:rFonts w:ascii="黑体" w:eastAsia="黑体" w:hAnsi="黑体"/>
                <w:sz w:val="21"/>
                <w:szCs w:val="21"/>
              </w:rPr>
              <w:t xml:space="preserve"> </w:t>
            </w:r>
          </w:p>
        </w:tc>
        <w:tc>
          <w:tcPr>
            <w:tcW w:w="8855" w:type="dxa"/>
          </w:tcPr>
          <w:p w14:paraId="0B54B775" w14:textId="6D7A7A46" w:rsidR="00672BFD" w:rsidRPr="00D60252" w:rsidRDefault="00865170" w:rsidP="00C94DF2">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D60252">
              <w:rPr>
                <w:rFonts w:ascii="黑体" w:eastAsia="黑体" w:hAnsi="黑体"/>
                <w:sz w:val="21"/>
                <w:szCs w:val="21"/>
              </w:rPr>
              <w:fldChar w:fldCharType="begin">
                <w:ffData>
                  <w:name w:val="ICS"/>
                  <w:enabled/>
                  <w:calcOnExit w:val="0"/>
                  <w:textInput>
                    <w:default w:val="73.120"/>
                  </w:textInput>
                </w:ffData>
              </w:fldChar>
            </w:r>
            <w:bookmarkStart w:id="0" w:name="ICS"/>
            <w:r w:rsidRPr="00D60252">
              <w:rPr>
                <w:rFonts w:ascii="黑体" w:eastAsia="黑体" w:hAnsi="黑体"/>
                <w:sz w:val="21"/>
                <w:szCs w:val="21"/>
              </w:rPr>
              <w:instrText xml:space="preserve"> FORMTEXT </w:instrText>
            </w:r>
            <w:r w:rsidRPr="00D60252">
              <w:rPr>
                <w:rFonts w:ascii="黑体" w:eastAsia="黑体" w:hAnsi="黑体"/>
                <w:sz w:val="21"/>
                <w:szCs w:val="21"/>
              </w:rPr>
            </w:r>
            <w:r w:rsidRPr="00D60252">
              <w:rPr>
                <w:rFonts w:ascii="黑体" w:eastAsia="黑体" w:hAnsi="黑体"/>
                <w:sz w:val="21"/>
                <w:szCs w:val="21"/>
              </w:rPr>
              <w:fldChar w:fldCharType="separate"/>
            </w:r>
            <w:r w:rsidRPr="00D60252">
              <w:rPr>
                <w:rFonts w:ascii="黑体" w:eastAsia="黑体" w:hAnsi="黑体"/>
                <w:noProof/>
                <w:sz w:val="21"/>
                <w:szCs w:val="21"/>
              </w:rPr>
              <w:t>73.120</w:t>
            </w:r>
            <w:r w:rsidRPr="00D60252">
              <w:rPr>
                <w:rFonts w:ascii="黑体" w:eastAsia="黑体" w:hAnsi="黑体"/>
                <w:sz w:val="21"/>
                <w:szCs w:val="21"/>
              </w:rPr>
              <w:fldChar w:fldCharType="end"/>
            </w:r>
            <w:bookmarkEnd w:id="0"/>
          </w:p>
        </w:tc>
      </w:tr>
      <w:tr w:rsidR="007B7453" w:rsidRPr="00D60252" w14:paraId="184FAFF0" w14:textId="77777777" w:rsidTr="00215ADD">
        <w:tc>
          <w:tcPr>
            <w:tcW w:w="509" w:type="dxa"/>
          </w:tcPr>
          <w:p w14:paraId="6E1DEF5E" w14:textId="77777777" w:rsidR="00672BFD" w:rsidRPr="00D60252" w:rsidRDefault="00672BFD" w:rsidP="0024666E">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60252">
              <w:rPr>
                <w:rFonts w:ascii="Times New Roman" w:eastAsia="黑体" w:hAnsi="Times New Roman"/>
                <w:sz w:val="21"/>
                <w:szCs w:val="21"/>
              </w:rPr>
              <w:t>CCS</w:t>
            </w:r>
            <w:r w:rsidR="0024666E" w:rsidRPr="00D60252">
              <w:rPr>
                <w:rFonts w:ascii="Times New Roman" w:eastAsia="黑体" w:hAnsi="Times New Roman"/>
                <w:sz w:val="21"/>
                <w:szCs w:val="21"/>
              </w:rPr>
              <w:t xml:space="preserve"> </w:t>
            </w:r>
            <w:r w:rsidRPr="00D60252">
              <w:rPr>
                <w:rFonts w:ascii="黑体" w:eastAsia="黑体" w:hAnsi="黑体"/>
                <w:sz w:val="21"/>
                <w:szCs w:val="21"/>
              </w:rPr>
              <w:t xml:space="preserve"> </w:t>
            </w:r>
          </w:p>
        </w:tc>
        <w:tc>
          <w:tcPr>
            <w:tcW w:w="8855" w:type="dxa"/>
          </w:tcPr>
          <w:tbl>
            <w:tblPr>
              <w:tblStyle w:val="af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D60252" w14:paraId="564354CF" w14:textId="77777777" w:rsidTr="008A173B">
              <w:trPr>
                <w:trHeight w:hRule="exact" w:val="1021"/>
              </w:trPr>
              <w:tc>
                <w:tcPr>
                  <w:tcW w:w="9242" w:type="dxa"/>
                  <w:vAlign w:val="center"/>
                </w:tcPr>
                <w:p w14:paraId="0D74D606" w14:textId="77777777" w:rsidR="000F4050" w:rsidRPr="00D60252" w:rsidRDefault="007B6032" w:rsidP="00735A35">
                  <w:pPr>
                    <w:pStyle w:val="affffe"/>
                    <w:framePr w:w="0" w:hRule="auto" w:wrap="auto" w:hAnchor="text" w:xAlign="left" w:yAlign="inline" w:anchorLock="0"/>
                    <w:ind w:left="420" w:right="624"/>
                    <w:rPr>
                      <w:rFonts w:ascii="宋体" w:hAnsi="宋体"/>
                      <w:sz w:val="28"/>
                      <w:szCs w:val="28"/>
                    </w:rPr>
                  </w:pPr>
                  <w:r w:rsidRPr="00D60252">
                    <w:rPr>
                      <w:noProof/>
                    </w:rPr>
                    <w:drawing>
                      <wp:inline distT="0" distB="0" distL="0" distR="0" wp14:anchorId="792F9674" wp14:editId="31ABDAF3">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D60252">
                    <w:rPr>
                      <w:noProof/>
                    </w:rPr>
                    <w:drawing>
                      <wp:inline distT="0" distB="0" distL="0" distR="0" wp14:anchorId="28FB6B07" wp14:editId="5045C1B6">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D60252">
                    <w:rPr>
                      <w:sz w:val="21"/>
                      <w:szCs w:val="21"/>
                    </w:rPr>
                    <w:t xml:space="preserve"> </w:t>
                  </w:r>
                  <w:r w:rsidR="009C3257" w:rsidRPr="00D60252">
                    <w:fldChar w:fldCharType="begin">
                      <w:ffData>
                        <w:name w:val="c1"/>
                        <w:enabled/>
                        <w:calcOnExit w:val="0"/>
                        <w:textInput>
                          <w:maxLength w:val="7"/>
                        </w:textInput>
                      </w:ffData>
                    </w:fldChar>
                  </w:r>
                  <w:bookmarkStart w:id="1" w:name="c1"/>
                  <w:r w:rsidR="009C3257" w:rsidRPr="00D60252">
                    <w:instrText xml:space="preserve"> FORMTEXT </w:instrText>
                  </w:r>
                  <w:r w:rsidR="009C3257" w:rsidRPr="00D60252">
                    <w:fldChar w:fldCharType="separate"/>
                  </w:r>
                  <w:r w:rsidR="003A6480" w:rsidRPr="00D60252">
                    <w:t>GXAS</w:t>
                  </w:r>
                  <w:r w:rsidR="009C3257" w:rsidRPr="00D60252">
                    <w:fldChar w:fldCharType="end"/>
                  </w:r>
                  <w:bookmarkEnd w:id="1"/>
                </w:p>
              </w:tc>
            </w:tr>
          </w:tbl>
          <w:p w14:paraId="70195E9D" w14:textId="20FC7067" w:rsidR="00FB231D" w:rsidRPr="00D60252" w:rsidRDefault="00865170" w:rsidP="0024666E">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60252">
              <w:rPr>
                <w:rFonts w:ascii="黑体" w:eastAsia="黑体" w:hAnsi="黑体"/>
                <w:sz w:val="21"/>
                <w:szCs w:val="21"/>
              </w:rPr>
              <w:fldChar w:fldCharType="begin">
                <w:ffData>
                  <w:name w:val="CSDN"/>
                  <w:enabled/>
                  <w:calcOnExit w:val="0"/>
                  <w:textInput>
                    <w:default w:val="D94"/>
                  </w:textInput>
                </w:ffData>
              </w:fldChar>
            </w:r>
            <w:bookmarkStart w:id="2" w:name="CSDN"/>
            <w:r w:rsidRPr="00D60252">
              <w:rPr>
                <w:rFonts w:ascii="黑体" w:eastAsia="黑体" w:hAnsi="黑体"/>
                <w:sz w:val="21"/>
                <w:szCs w:val="21"/>
              </w:rPr>
              <w:instrText xml:space="preserve"> FORMTEXT </w:instrText>
            </w:r>
            <w:r w:rsidRPr="00D60252">
              <w:rPr>
                <w:rFonts w:ascii="黑体" w:eastAsia="黑体" w:hAnsi="黑体"/>
                <w:sz w:val="21"/>
                <w:szCs w:val="21"/>
              </w:rPr>
            </w:r>
            <w:r w:rsidRPr="00D60252">
              <w:rPr>
                <w:rFonts w:ascii="黑体" w:eastAsia="黑体" w:hAnsi="黑体"/>
                <w:sz w:val="21"/>
                <w:szCs w:val="21"/>
              </w:rPr>
              <w:fldChar w:fldCharType="separate"/>
            </w:r>
            <w:r w:rsidRPr="00D60252">
              <w:rPr>
                <w:rFonts w:ascii="黑体" w:eastAsia="黑体" w:hAnsi="黑体"/>
                <w:noProof/>
                <w:sz w:val="21"/>
                <w:szCs w:val="21"/>
              </w:rPr>
              <w:t>D94</w:t>
            </w:r>
            <w:r w:rsidRPr="00D60252">
              <w:rPr>
                <w:rFonts w:ascii="黑体" w:eastAsia="黑体" w:hAnsi="黑体"/>
                <w:sz w:val="21"/>
                <w:szCs w:val="21"/>
              </w:rPr>
              <w:fldChar w:fldCharType="end"/>
            </w:r>
            <w:bookmarkEnd w:id="2"/>
          </w:p>
        </w:tc>
      </w:tr>
    </w:tbl>
    <w:p w14:paraId="441D4A40" w14:textId="77777777" w:rsidR="0000040A" w:rsidRPr="00D60252" w:rsidRDefault="00AE2A69" w:rsidP="000107E0">
      <w:pPr>
        <w:pStyle w:val="afffff"/>
        <w:framePr w:w="9639" w:h="624" w:hRule="exact" w:hSpace="181" w:vSpace="181" w:wrap="around" w:hAnchor="page" w:x="1305" w:y="2269"/>
        <w:rPr>
          <w:rFonts w:ascii="黑体" w:eastAsia="黑体" w:hAnsi="黑体"/>
          <w:b w:val="0"/>
          <w:bCs w:val="0"/>
          <w:w w:val="100"/>
          <w:sz w:val="48"/>
          <w:szCs w:val="48"/>
        </w:rPr>
      </w:pPr>
      <w:bookmarkStart w:id="3" w:name="_Hlk26473981"/>
      <w:r w:rsidRPr="00D60252">
        <w:rPr>
          <w:rFonts w:ascii="黑体" w:eastAsia="黑体" w:hint="eastAsia"/>
          <w:b w:val="0"/>
          <w:w w:val="100"/>
          <w:sz w:val="48"/>
        </w:rPr>
        <w:t>团体</w:t>
      </w:r>
      <w:r w:rsidR="007B7453" w:rsidRPr="00D60252">
        <w:rPr>
          <w:rFonts w:ascii="黑体" w:eastAsia="黑体" w:hAnsi="黑体" w:hint="eastAsia"/>
          <w:b w:val="0"/>
          <w:bCs w:val="0"/>
          <w:w w:val="100"/>
          <w:sz w:val="48"/>
          <w:szCs w:val="48"/>
        </w:rPr>
        <w:t>标准</w:t>
      </w:r>
    </w:p>
    <w:bookmarkEnd w:id="3"/>
    <w:p w14:paraId="32B65EB4" w14:textId="77777777" w:rsidR="00AA456B" w:rsidRPr="00D60252" w:rsidRDefault="00AE2A69" w:rsidP="00A952D7">
      <w:pPr>
        <w:pStyle w:val="affffffffffc"/>
        <w:framePr w:wrap="auto"/>
      </w:pPr>
      <w:r w:rsidRPr="00D60252">
        <w:t>T/</w:t>
      </w:r>
      <w:r w:rsidR="00EB31ED" w:rsidRPr="00D60252">
        <w:fldChar w:fldCharType="begin">
          <w:ffData>
            <w:name w:val="文字1"/>
            <w:enabled/>
            <w:calcOnExit w:val="0"/>
            <w:textInput>
              <w:default w:val="XXX"/>
            </w:textInput>
          </w:ffData>
        </w:fldChar>
      </w:r>
      <w:bookmarkStart w:id="4" w:name="文字1"/>
      <w:r w:rsidR="00EB31ED" w:rsidRPr="00D60252">
        <w:instrText xml:space="preserve"> FORMTEXT </w:instrText>
      </w:r>
      <w:r w:rsidR="00EB31ED" w:rsidRPr="00D60252">
        <w:fldChar w:fldCharType="separate"/>
      </w:r>
      <w:r w:rsidR="003A6480" w:rsidRPr="00D60252">
        <w:t>GXAS</w:t>
      </w:r>
      <w:r w:rsidR="00EB31ED" w:rsidRPr="00D60252">
        <w:fldChar w:fldCharType="end"/>
      </w:r>
      <w:bookmarkEnd w:id="4"/>
      <w:r w:rsidR="00634D9E" w:rsidRPr="00D60252">
        <w:t xml:space="preserve"> </w:t>
      </w:r>
      <w:r w:rsidR="00EB31ED" w:rsidRPr="00D60252">
        <w:fldChar w:fldCharType="begin">
          <w:ffData>
            <w:name w:val="NSTD_CODE_F"/>
            <w:enabled/>
            <w:calcOnExit w:val="0"/>
            <w:textInput>
              <w:default w:val="XXXX"/>
            </w:textInput>
          </w:ffData>
        </w:fldChar>
      </w:r>
      <w:bookmarkStart w:id="5" w:name="NSTD_CODE_F"/>
      <w:r w:rsidR="00EB31ED" w:rsidRPr="00D60252">
        <w:instrText xml:space="preserve"> FORMTEXT </w:instrText>
      </w:r>
      <w:r w:rsidR="00EB31ED" w:rsidRPr="00D60252">
        <w:fldChar w:fldCharType="separate"/>
      </w:r>
      <w:r w:rsidR="00EB31ED" w:rsidRPr="00D60252">
        <w:t>XXXX</w:t>
      </w:r>
      <w:r w:rsidR="00EB31ED" w:rsidRPr="00D60252">
        <w:fldChar w:fldCharType="end"/>
      </w:r>
      <w:bookmarkEnd w:id="5"/>
      <w:r w:rsidR="004644A6" w:rsidRPr="00D60252">
        <w:rPr>
          <w:rFonts w:hAnsi="黑体"/>
        </w:rPr>
        <w:t>—</w:t>
      </w:r>
      <w:r w:rsidR="00087A77" w:rsidRPr="00D60252">
        <w:fldChar w:fldCharType="begin">
          <w:ffData>
            <w:name w:val="NSTD_CODE_B"/>
            <w:enabled/>
            <w:calcOnExit w:val="0"/>
            <w:textInput>
              <w:default w:val="XXXX"/>
            </w:textInput>
          </w:ffData>
        </w:fldChar>
      </w:r>
      <w:bookmarkStart w:id="6" w:name="NSTD_CODE_B"/>
      <w:r w:rsidR="00087A77" w:rsidRPr="00D60252">
        <w:instrText xml:space="preserve"> FORMTEXT </w:instrText>
      </w:r>
      <w:r w:rsidR="00087A77" w:rsidRPr="00D60252">
        <w:fldChar w:fldCharType="separate"/>
      </w:r>
      <w:r w:rsidR="00087A77" w:rsidRPr="00D60252">
        <w:t>XXXX</w:t>
      </w:r>
      <w:r w:rsidR="00087A77" w:rsidRPr="00D60252">
        <w:fldChar w:fldCharType="end"/>
      </w:r>
      <w:bookmarkEnd w:id="6"/>
    </w:p>
    <w:p w14:paraId="195BF6FC" w14:textId="77777777" w:rsidR="00E846C8" w:rsidRPr="00D60252" w:rsidRDefault="00087A77" w:rsidP="00A952D7">
      <w:pPr>
        <w:pStyle w:val="affffffffffd"/>
        <w:framePr w:wrap="auto"/>
        <w:rPr>
          <w:rFonts w:hAnsi="黑体"/>
        </w:rPr>
      </w:pPr>
      <w:r w:rsidRPr="00D60252">
        <w:rPr>
          <w:rFonts w:hAnsi="黑体"/>
        </w:rPr>
        <w:fldChar w:fldCharType="begin">
          <w:ffData>
            <w:name w:val="OSTD_CODE"/>
            <w:enabled/>
            <w:calcOnExit w:val="0"/>
            <w:textInput/>
          </w:ffData>
        </w:fldChar>
      </w:r>
      <w:bookmarkStart w:id="7" w:name="OSTD_CODE"/>
      <w:r w:rsidRPr="00D60252">
        <w:rPr>
          <w:rFonts w:hAnsi="黑体"/>
        </w:rPr>
        <w:instrText xml:space="preserve"> FORMTEXT </w:instrText>
      </w:r>
      <w:r w:rsidRPr="00D60252">
        <w:rPr>
          <w:rFonts w:hAnsi="黑体"/>
        </w:rPr>
      </w:r>
      <w:r w:rsidRPr="00D60252">
        <w:rPr>
          <w:rFonts w:hAnsi="黑体"/>
        </w:rPr>
        <w:fldChar w:fldCharType="separate"/>
      </w:r>
      <w:r w:rsidR="00942BF1" w:rsidRPr="00D60252">
        <w:rPr>
          <w:rFonts w:hAnsi="黑体"/>
        </w:rPr>
        <w:t> </w:t>
      </w:r>
      <w:r w:rsidR="00942BF1" w:rsidRPr="00D60252">
        <w:rPr>
          <w:rFonts w:hAnsi="黑体"/>
        </w:rPr>
        <w:t> </w:t>
      </w:r>
      <w:r w:rsidR="00942BF1" w:rsidRPr="00D60252">
        <w:rPr>
          <w:rFonts w:hAnsi="黑体"/>
        </w:rPr>
        <w:t> </w:t>
      </w:r>
      <w:r w:rsidR="00942BF1" w:rsidRPr="00D60252">
        <w:rPr>
          <w:rFonts w:hAnsi="黑体"/>
        </w:rPr>
        <w:t> </w:t>
      </w:r>
      <w:r w:rsidR="00942BF1" w:rsidRPr="00D60252">
        <w:rPr>
          <w:rFonts w:hAnsi="黑体"/>
        </w:rPr>
        <w:t> </w:t>
      </w:r>
      <w:r w:rsidRPr="00D60252">
        <w:rPr>
          <w:rFonts w:hAnsi="黑体"/>
        </w:rPr>
        <w:fldChar w:fldCharType="end"/>
      </w:r>
      <w:bookmarkEnd w:id="7"/>
    </w:p>
    <w:p w14:paraId="781EE1FB" w14:textId="77777777" w:rsidR="008F70BD" w:rsidRPr="00D60252" w:rsidRDefault="007439EB" w:rsidP="007B7453">
      <w:pPr>
        <w:spacing w:line="240" w:lineRule="auto"/>
        <w:rPr>
          <w:rFonts w:ascii="黑体" w:eastAsia="黑体" w:hAnsi="黑体"/>
          <w:kern w:val="0"/>
          <w:sz w:val="10"/>
          <w:szCs w:val="10"/>
        </w:rPr>
      </w:pPr>
      <w:r w:rsidRPr="00D60252">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F25389D" wp14:editId="71F99C2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58489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53D0627A" w14:textId="77777777" w:rsidR="006816A4" w:rsidRPr="00D60252" w:rsidRDefault="006816A4" w:rsidP="0036429C">
      <w:pPr>
        <w:pStyle w:val="afffff"/>
        <w:framePr w:w="9639" w:h="6976" w:hRule="exact" w:hSpace="0" w:vSpace="0" w:wrap="around" w:hAnchor="page" w:y="6408"/>
        <w:jc w:val="center"/>
        <w:rPr>
          <w:rFonts w:ascii="黑体" w:eastAsia="黑体" w:hAnsi="黑体"/>
          <w:b w:val="0"/>
          <w:bCs w:val="0"/>
          <w:w w:val="100"/>
        </w:rPr>
      </w:pPr>
    </w:p>
    <w:p w14:paraId="7C5ECBBE" w14:textId="0624E3B4" w:rsidR="006816A4" w:rsidRPr="00D60252" w:rsidRDefault="00562308" w:rsidP="00463B77">
      <w:pPr>
        <w:pStyle w:val="affffffffffe"/>
        <w:framePr w:h="6974" w:hRule="exact" w:wrap="around" w:x="1419" w:anchorLock="1"/>
      </w:pPr>
      <w:r w:rsidRPr="00D60252">
        <w:fldChar w:fldCharType="begin">
          <w:ffData>
            <w:name w:val="CSTD_NAME"/>
            <w:enabled/>
            <w:calcOnExit w:val="0"/>
            <w:textInput>
              <w:default w:val="点击此处添加标准名称"/>
            </w:textInput>
          </w:ffData>
        </w:fldChar>
      </w:r>
      <w:bookmarkStart w:id="8" w:name="CSTD_NAME"/>
      <w:r w:rsidRPr="00D60252">
        <w:instrText xml:space="preserve"> FORMTEXT </w:instrText>
      </w:r>
      <w:r w:rsidRPr="00D60252">
        <w:fldChar w:fldCharType="separate"/>
      </w:r>
      <w:r w:rsidR="00F83F59" w:rsidRPr="00D60252">
        <w:t>摆式磨粉机</w:t>
      </w:r>
      <w:r w:rsidRPr="00D60252">
        <w:fldChar w:fldCharType="end"/>
      </w:r>
      <w:bookmarkEnd w:id="8"/>
    </w:p>
    <w:p w14:paraId="5BBB27AA" w14:textId="77777777" w:rsidR="00815419" w:rsidRPr="00D60252" w:rsidRDefault="00815419" w:rsidP="00324EDD">
      <w:pPr>
        <w:framePr w:w="9639" w:h="6974" w:hRule="exact" w:wrap="around" w:vAnchor="page" w:hAnchor="page" w:x="1419" w:y="6408" w:anchorLock="1"/>
        <w:ind w:left="-1418"/>
      </w:pPr>
    </w:p>
    <w:p w14:paraId="35ED9779" w14:textId="77777777" w:rsidR="00755402" w:rsidRPr="00D60252" w:rsidRDefault="00F515EE" w:rsidP="00463B77">
      <w:pPr>
        <w:pStyle w:val="afffffffe"/>
        <w:framePr w:w="9639" w:h="6974" w:hRule="exact" w:wrap="around" w:vAnchor="page" w:hAnchor="page" w:x="1419" w:y="6408" w:anchorLock="1"/>
        <w:textAlignment w:val="bottom"/>
        <w:rPr>
          <w:rFonts w:ascii="黑体" w:eastAsia="黑体" w:hAnsi="黑体"/>
          <w:noProof/>
          <w:szCs w:val="28"/>
        </w:rPr>
      </w:pPr>
      <w:r w:rsidRPr="00D60252">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D60252">
        <w:rPr>
          <w:rFonts w:ascii="黑体" w:eastAsia="黑体" w:hAnsi="黑体"/>
          <w:noProof/>
          <w:szCs w:val="28"/>
        </w:rPr>
        <w:instrText xml:space="preserve"> FORMTEXT </w:instrText>
      </w:r>
      <w:r w:rsidRPr="00D60252">
        <w:rPr>
          <w:rFonts w:ascii="黑体" w:eastAsia="黑体" w:hAnsi="黑体"/>
          <w:noProof/>
          <w:szCs w:val="28"/>
        </w:rPr>
      </w:r>
      <w:r w:rsidRPr="00D60252">
        <w:rPr>
          <w:rFonts w:ascii="黑体" w:eastAsia="黑体" w:hAnsi="黑体"/>
          <w:noProof/>
          <w:szCs w:val="28"/>
        </w:rPr>
        <w:fldChar w:fldCharType="separate"/>
      </w:r>
      <w:r w:rsidR="00AE1D66" w:rsidRPr="00D60252">
        <w:rPr>
          <w:rFonts w:ascii="黑体" w:eastAsia="黑体" w:hAnsi="黑体"/>
          <w:noProof/>
          <w:szCs w:val="28"/>
        </w:rPr>
        <w:t>Pendulun mill</w:t>
      </w:r>
      <w:r w:rsidRPr="00D60252">
        <w:rPr>
          <w:rFonts w:ascii="黑体" w:eastAsia="黑体" w:hAnsi="黑体"/>
          <w:noProof/>
          <w:szCs w:val="28"/>
        </w:rPr>
        <w:fldChar w:fldCharType="end"/>
      </w:r>
      <w:bookmarkEnd w:id="9"/>
    </w:p>
    <w:p w14:paraId="76D8DA51" w14:textId="77777777" w:rsidR="00815419" w:rsidRPr="00D60252" w:rsidRDefault="00815419" w:rsidP="00324EDD">
      <w:pPr>
        <w:framePr w:w="9639" w:h="6974" w:hRule="exact" w:wrap="around" w:vAnchor="page" w:hAnchor="page" w:x="1419" w:y="6408" w:anchorLock="1"/>
        <w:spacing w:line="760" w:lineRule="exact"/>
        <w:ind w:left="-1418"/>
      </w:pPr>
    </w:p>
    <w:p w14:paraId="783C3BB3" w14:textId="77777777" w:rsidR="00B87131" w:rsidRPr="00D60252" w:rsidRDefault="00B87131" w:rsidP="00463B77">
      <w:pPr>
        <w:pStyle w:val="afffffffe"/>
        <w:framePr w:w="9639" w:h="6974" w:hRule="exact" w:wrap="around" w:vAnchor="page" w:hAnchor="page" w:x="1419" w:y="6408" w:anchorLock="1"/>
        <w:textAlignment w:val="bottom"/>
        <w:rPr>
          <w:rFonts w:eastAsia="黑体"/>
          <w:noProof/>
          <w:szCs w:val="28"/>
        </w:rPr>
      </w:pPr>
    </w:p>
    <w:p w14:paraId="39CB3FFC" w14:textId="2037C6CD" w:rsidR="00CA7AFD" w:rsidRPr="00D60252" w:rsidRDefault="00A32D73" w:rsidP="00463B77">
      <w:pPr>
        <w:pStyle w:val="afffffffe"/>
        <w:framePr w:w="9639" w:h="6974" w:hRule="exact" w:wrap="around" w:vAnchor="page" w:hAnchor="page" w:x="1419" w:y="6408" w:anchorLock="1"/>
        <w:spacing w:before="440" w:after="160"/>
        <w:textAlignment w:val="bottom"/>
        <w:rPr>
          <w:noProof/>
          <w:sz w:val="24"/>
          <w:szCs w:val="28"/>
        </w:rPr>
      </w:pPr>
      <w:r w:rsidRPr="00D60252">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D60252">
        <w:rPr>
          <w:noProof/>
          <w:sz w:val="24"/>
          <w:szCs w:val="28"/>
        </w:rPr>
        <w:instrText xml:space="preserve"> FORMDROPDOWN </w:instrText>
      </w:r>
      <w:r w:rsidR="00735A35">
        <w:rPr>
          <w:noProof/>
          <w:sz w:val="24"/>
          <w:szCs w:val="28"/>
        </w:rPr>
      </w:r>
      <w:r w:rsidR="00735A35">
        <w:rPr>
          <w:noProof/>
          <w:sz w:val="24"/>
          <w:szCs w:val="28"/>
        </w:rPr>
        <w:fldChar w:fldCharType="separate"/>
      </w:r>
      <w:r w:rsidRPr="00D60252">
        <w:rPr>
          <w:noProof/>
          <w:sz w:val="24"/>
          <w:szCs w:val="28"/>
        </w:rPr>
        <w:fldChar w:fldCharType="end"/>
      </w:r>
      <w:bookmarkEnd w:id="10"/>
    </w:p>
    <w:p w14:paraId="4562670F" w14:textId="6B0C50CE" w:rsidR="0036429C" w:rsidRPr="00D60252" w:rsidRDefault="00B378E5" w:rsidP="00463B77">
      <w:pPr>
        <w:pStyle w:val="afffffffe"/>
        <w:framePr w:w="9639" w:h="6974" w:hRule="exact" w:wrap="around" w:vAnchor="page" w:hAnchor="page" w:x="1419" w:y="6408" w:anchorLock="1"/>
        <w:spacing w:before="180" w:line="240" w:lineRule="atLeast"/>
        <w:textAlignment w:val="bottom"/>
        <w:rPr>
          <w:noProof/>
          <w:sz w:val="21"/>
          <w:szCs w:val="28"/>
        </w:rPr>
      </w:pPr>
      <w:r w:rsidRPr="00D60252">
        <w:rPr>
          <w:noProof/>
          <w:sz w:val="21"/>
          <w:szCs w:val="28"/>
        </w:rPr>
        <w:fldChar w:fldCharType="begin">
          <w:ffData>
            <w:name w:val="CMPLSH_DATE"/>
            <w:enabled/>
            <w:calcOnExit w:val="0"/>
            <w:textInput/>
          </w:ffData>
        </w:fldChar>
      </w:r>
      <w:bookmarkStart w:id="11" w:name="CMPLSH_DATE"/>
      <w:r w:rsidRPr="00D60252">
        <w:rPr>
          <w:noProof/>
          <w:sz w:val="21"/>
          <w:szCs w:val="28"/>
        </w:rPr>
        <w:instrText xml:space="preserve"> FORMTEXT </w:instrText>
      </w:r>
      <w:r w:rsidRPr="00D60252">
        <w:rPr>
          <w:noProof/>
          <w:sz w:val="21"/>
          <w:szCs w:val="28"/>
        </w:rPr>
      </w:r>
      <w:r w:rsidRPr="00D60252">
        <w:rPr>
          <w:noProof/>
          <w:sz w:val="21"/>
          <w:szCs w:val="28"/>
        </w:rPr>
        <w:fldChar w:fldCharType="separate"/>
      </w:r>
      <w:r w:rsidR="00D65CA3" w:rsidRPr="00D60252">
        <w:rPr>
          <w:noProof/>
          <w:sz w:val="21"/>
          <w:szCs w:val="28"/>
        </w:rPr>
        <w:t> </w:t>
      </w:r>
      <w:r w:rsidR="00D65CA3" w:rsidRPr="00D60252">
        <w:rPr>
          <w:noProof/>
          <w:sz w:val="21"/>
          <w:szCs w:val="28"/>
        </w:rPr>
        <w:t> </w:t>
      </w:r>
      <w:r w:rsidR="00D65CA3" w:rsidRPr="00D60252">
        <w:rPr>
          <w:noProof/>
          <w:sz w:val="21"/>
          <w:szCs w:val="28"/>
        </w:rPr>
        <w:t> </w:t>
      </w:r>
      <w:r w:rsidR="00D65CA3" w:rsidRPr="00D60252">
        <w:rPr>
          <w:noProof/>
          <w:sz w:val="21"/>
          <w:szCs w:val="28"/>
        </w:rPr>
        <w:t> </w:t>
      </w:r>
      <w:r w:rsidR="00D65CA3" w:rsidRPr="00D60252">
        <w:rPr>
          <w:noProof/>
          <w:sz w:val="21"/>
          <w:szCs w:val="28"/>
        </w:rPr>
        <w:t> </w:t>
      </w:r>
      <w:r w:rsidRPr="00D60252">
        <w:rPr>
          <w:noProof/>
          <w:sz w:val="21"/>
          <w:szCs w:val="28"/>
        </w:rPr>
        <w:fldChar w:fldCharType="end"/>
      </w:r>
      <w:bookmarkEnd w:id="11"/>
    </w:p>
    <w:p w14:paraId="6B189359" w14:textId="77777777" w:rsidR="00DE703F" w:rsidRPr="00D60252" w:rsidRDefault="008620FC" w:rsidP="00463B77">
      <w:pPr>
        <w:pStyle w:val="af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D60252">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D60252">
        <w:rPr>
          <w:b/>
          <w:noProof/>
          <w:sz w:val="21"/>
          <w:szCs w:val="28"/>
        </w:rPr>
        <w:instrText xml:space="preserve"> FORMDROPDOWN </w:instrText>
      </w:r>
      <w:r w:rsidR="00735A35">
        <w:rPr>
          <w:b/>
          <w:noProof/>
          <w:sz w:val="21"/>
          <w:szCs w:val="28"/>
        </w:rPr>
      </w:r>
      <w:r w:rsidR="00735A35">
        <w:rPr>
          <w:b/>
          <w:noProof/>
          <w:sz w:val="21"/>
          <w:szCs w:val="28"/>
        </w:rPr>
        <w:fldChar w:fldCharType="separate"/>
      </w:r>
      <w:r w:rsidRPr="00D60252">
        <w:rPr>
          <w:b/>
          <w:noProof/>
          <w:sz w:val="21"/>
          <w:szCs w:val="28"/>
        </w:rPr>
        <w:fldChar w:fldCharType="end"/>
      </w:r>
      <w:bookmarkEnd w:id="12"/>
    </w:p>
    <w:p w14:paraId="28D9A290" w14:textId="77777777" w:rsidR="00CD50A1" w:rsidRPr="00D60252" w:rsidRDefault="00087A77" w:rsidP="00EE7869">
      <w:pPr>
        <w:pStyle w:val="affffffffffa"/>
        <w:framePr w:wrap="around" w:y="14176"/>
      </w:pPr>
      <w:r w:rsidRPr="00D60252">
        <w:rPr>
          <w:rFonts w:ascii="黑体"/>
        </w:rPr>
        <w:fldChar w:fldCharType="begin">
          <w:ffData>
            <w:name w:val="PLSH_DATE_Y"/>
            <w:enabled/>
            <w:calcOnExit w:val="0"/>
            <w:textInput>
              <w:default w:val="XXXX"/>
              <w:maxLength w:val="4"/>
            </w:textInput>
          </w:ffData>
        </w:fldChar>
      </w:r>
      <w:bookmarkStart w:id="13" w:name="PLSH_DATE_Y"/>
      <w:r w:rsidRPr="00D60252">
        <w:rPr>
          <w:rFonts w:ascii="黑体"/>
        </w:rPr>
        <w:instrText xml:space="preserve"> FORMTEXT </w:instrText>
      </w:r>
      <w:r w:rsidRPr="00D60252">
        <w:rPr>
          <w:rFonts w:ascii="黑体"/>
        </w:rPr>
      </w:r>
      <w:r w:rsidRPr="00D60252">
        <w:rPr>
          <w:rFonts w:ascii="黑体"/>
        </w:rPr>
        <w:fldChar w:fldCharType="separate"/>
      </w:r>
      <w:r w:rsidRPr="00D60252">
        <w:rPr>
          <w:rFonts w:ascii="黑体"/>
          <w:noProof/>
        </w:rPr>
        <w:t>XXXX</w:t>
      </w:r>
      <w:r w:rsidRPr="00D60252">
        <w:rPr>
          <w:rFonts w:ascii="黑体"/>
        </w:rPr>
        <w:fldChar w:fldCharType="end"/>
      </w:r>
      <w:bookmarkEnd w:id="13"/>
      <w:r w:rsidR="00CD50A1" w:rsidRPr="00D60252">
        <w:t xml:space="preserve"> </w:t>
      </w:r>
      <w:r w:rsidR="00CD50A1" w:rsidRPr="00D60252">
        <w:rPr>
          <w:rFonts w:ascii="黑体"/>
        </w:rPr>
        <w:t>-</w:t>
      </w:r>
      <w:r w:rsidR="00CD50A1" w:rsidRPr="00D60252">
        <w:t xml:space="preserve"> </w:t>
      </w:r>
      <w:r w:rsidRPr="00D60252">
        <w:rPr>
          <w:rFonts w:ascii="黑体"/>
        </w:rPr>
        <w:fldChar w:fldCharType="begin">
          <w:ffData>
            <w:name w:val="PLSH_DATE_M"/>
            <w:enabled/>
            <w:calcOnExit w:val="0"/>
            <w:textInput>
              <w:default w:val="XX"/>
              <w:maxLength w:val="2"/>
            </w:textInput>
          </w:ffData>
        </w:fldChar>
      </w:r>
      <w:bookmarkStart w:id="14" w:name="PLSH_DATE_M"/>
      <w:r w:rsidRPr="00D60252">
        <w:rPr>
          <w:rFonts w:ascii="黑体"/>
        </w:rPr>
        <w:instrText xml:space="preserve"> FORMTEXT </w:instrText>
      </w:r>
      <w:r w:rsidRPr="00D60252">
        <w:rPr>
          <w:rFonts w:ascii="黑体"/>
        </w:rPr>
      </w:r>
      <w:r w:rsidRPr="00D60252">
        <w:rPr>
          <w:rFonts w:ascii="黑体"/>
        </w:rPr>
        <w:fldChar w:fldCharType="separate"/>
      </w:r>
      <w:r w:rsidRPr="00D60252">
        <w:rPr>
          <w:rFonts w:ascii="黑体"/>
          <w:noProof/>
        </w:rPr>
        <w:t>XX</w:t>
      </w:r>
      <w:r w:rsidRPr="00D60252">
        <w:rPr>
          <w:rFonts w:ascii="黑体"/>
        </w:rPr>
        <w:fldChar w:fldCharType="end"/>
      </w:r>
      <w:bookmarkEnd w:id="14"/>
      <w:r w:rsidR="00CD50A1" w:rsidRPr="00D60252">
        <w:t xml:space="preserve"> </w:t>
      </w:r>
      <w:r w:rsidR="00CD50A1" w:rsidRPr="00D60252">
        <w:rPr>
          <w:rFonts w:ascii="黑体"/>
        </w:rPr>
        <w:t>-</w:t>
      </w:r>
      <w:r w:rsidR="00CD50A1" w:rsidRPr="00D60252">
        <w:t xml:space="preserve"> </w:t>
      </w:r>
      <w:r w:rsidRPr="00D60252">
        <w:rPr>
          <w:rFonts w:ascii="黑体"/>
        </w:rPr>
        <w:fldChar w:fldCharType="begin">
          <w:ffData>
            <w:name w:val="PLSH_DATE_D"/>
            <w:enabled/>
            <w:calcOnExit w:val="0"/>
            <w:textInput>
              <w:default w:val="XX"/>
              <w:maxLength w:val="2"/>
            </w:textInput>
          </w:ffData>
        </w:fldChar>
      </w:r>
      <w:bookmarkStart w:id="15" w:name="PLSH_DATE_D"/>
      <w:r w:rsidRPr="00D60252">
        <w:rPr>
          <w:rFonts w:ascii="黑体"/>
        </w:rPr>
        <w:instrText xml:space="preserve"> FORMTEXT </w:instrText>
      </w:r>
      <w:r w:rsidRPr="00D60252">
        <w:rPr>
          <w:rFonts w:ascii="黑体"/>
        </w:rPr>
      </w:r>
      <w:r w:rsidRPr="00D60252">
        <w:rPr>
          <w:rFonts w:ascii="黑体"/>
        </w:rPr>
        <w:fldChar w:fldCharType="separate"/>
      </w:r>
      <w:r w:rsidRPr="00D60252">
        <w:rPr>
          <w:rFonts w:ascii="黑体"/>
          <w:noProof/>
        </w:rPr>
        <w:t>XX</w:t>
      </w:r>
      <w:r w:rsidRPr="00D60252">
        <w:rPr>
          <w:rFonts w:ascii="黑体"/>
        </w:rPr>
        <w:fldChar w:fldCharType="end"/>
      </w:r>
      <w:bookmarkEnd w:id="15"/>
      <w:r w:rsidR="00CD50A1" w:rsidRPr="00D60252">
        <w:rPr>
          <w:rFonts w:hint="eastAsia"/>
        </w:rPr>
        <w:t>发布</w:t>
      </w:r>
    </w:p>
    <w:p w14:paraId="403E3113" w14:textId="77777777" w:rsidR="00CD50A1" w:rsidRPr="00D60252" w:rsidRDefault="00087A77" w:rsidP="00EE7869">
      <w:pPr>
        <w:pStyle w:val="affffffffffb"/>
        <w:framePr w:wrap="around" w:y="14176"/>
      </w:pPr>
      <w:r w:rsidRPr="00D60252">
        <w:rPr>
          <w:rFonts w:ascii="黑体"/>
        </w:rPr>
        <w:fldChar w:fldCharType="begin">
          <w:ffData>
            <w:name w:val="CROT_DATE_Y"/>
            <w:enabled/>
            <w:calcOnExit w:val="0"/>
            <w:textInput>
              <w:default w:val="XXXX"/>
              <w:maxLength w:val="4"/>
            </w:textInput>
          </w:ffData>
        </w:fldChar>
      </w:r>
      <w:bookmarkStart w:id="16" w:name="CROT_DATE_Y"/>
      <w:r w:rsidRPr="00D60252">
        <w:rPr>
          <w:rFonts w:ascii="黑体"/>
        </w:rPr>
        <w:instrText xml:space="preserve"> FORMTEXT </w:instrText>
      </w:r>
      <w:r w:rsidRPr="00D60252">
        <w:rPr>
          <w:rFonts w:ascii="黑体"/>
        </w:rPr>
      </w:r>
      <w:r w:rsidRPr="00D60252">
        <w:rPr>
          <w:rFonts w:ascii="黑体"/>
        </w:rPr>
        <w:fldChar w:fldCharType="separate"/>
      </w:r>
      <w:r w:rsidRPr="00D60252">
        <w:rPr>
          <w:rFonts w:ascii="黑体"/>
          <w:noProof/>
        </w:rPr>
        <w:t>XXXX</w:t>
      </w:r>
      <w:r w:rsidRPr="00D60252">
        <w:rPr>
          <w:rFonts w:ascii="黑体"/>
        </w:rPr>
        <w:fldChar w:fldCharType="end"/>
      </w:r>
      <w:bookmarkEnd w:id="16"/>
      <w:r w:rsidR="00CD50A1" w:rsidRPr="00D60252">
        <w:t xml:space="preserve"> </w:t>
      </w:r>
      <w:r w:rsidR="00CD50A1" w:rsidRPr="00D60252">
        <w:rPr>
          <w:rFonts w:ascii="黑体"/>
        </w:rPr>
        <w:t>-</w:t>
      </w:r>
      <w:r w:rsidR="00CD50A1" w:rsidRPr="00D60252">
        <w:t xml:space="preserve"> </w:t>
      </w:r>
      <w:r w:rsidRPr="00D60252">
        <w:rPr>
          <w:rFonts w:ascii="黑体"/>
        </w:rPr>
        <w:fldChar w:fldCharType="begin">
          <w:ffData>
            <w:name w:val="CROT_DATE_M"/>
            <w:enabled/>
            <w:calcOnExit w:val="0"/>
            <w:textInput>
              <w:default w:val="XX"/>
              <w:maxLength w:val="2"/>
            </w:textInput>
          </w:ffData>
        </w:fldChar>
      </w:r>
      <w:bookmarkStart w:id="17" w:name="CROT_DATE_M"/>
      <w:r w:rsidRPr="00D60252">
        <w:rPr>
          <w:rFonts w:ascii="黑体"/>
        </w:rPr>
        <w:instrText xml:space="preserve"> FORMTEXT </w:instrText>
      </w:r>
      <w:r w:rsidRPr="00D60252">
        <w:rPr>
          <w:rFonts w:ascii="黑体"/>
        </w:rPr>
      </w:r>
      <w:r w:rsidRPr="00D60252">
        <w:rPr>
          <w:rFonts w:ascii="黑体"/>
        </w:rPr>
        <w:fldChar w:fldCharType="separate"/>
      </w:r>
      <w:r w:rsidRPr="00D60252">
        <w:rPr>
          <w:rFonts w:ascii="黑体"/>
          <w:noProof/>
        </w:rPr>
        <w:t>XX</w:t>
      </w:r>
      <w:r w:rsidRPr="00D60252">
        <w:rPr>
          <w:rFonts w:ascii="黑体"/>
        </w:rPr>
        <w:fldChar w:fldCharType="end"/>
      </w:r>
      <w:bookmarkEnd w:id="17"/>
      <w:r w:rsidR="00CD50A1" w:rsidRPr="00D60252">
        <w:t xml:space="preserve"> </w:t>
      </w:r>
      <w:r w:rsidR="00CD50A1" w:rsidRPr="00D60252">
        <w:rPr>
          <w:rFonts w:ascii="黑体"/>
        </w:rPr>
        <w:t>-</w:t>
      </w:r>
      <w:r w:rsidR="00CD50A1" w:rsidRPr="00D60252">
        <w:t xml:space="preserve"> </w:t>
      </w:r>
      <w:r w:rsidRPr="00D60252">
        <w:rPr>
          <w:rFonts w:ascii="黑体"/>
        </w:rPr>
        <w:fldChar w:fldCharType="begin">
          <w:ffData>
            <w:name w:val="CROT_DATE_D"/>
            <w:enabled/>
            <w:calcOnExit w:val="0"/>
            <w:textInput>
              <w:default w:val="XX"/>
              <w:maxLength w:val="2"/>
            </w:textInput>
          </w:ffData>
        </w:fldChar>
      </w:r>
      <w:bookmarkStart w:id="18" w:name="CROT_DATE_D"/>
      <w:r w:rsidRPr="00D60252">
        <w:rPr>
          <w:rFonts w:ascii="黑体"/>
        </w:rPr>
        <w:instrText xml:space="preserve"> FORMTEXT </w:instrText>
      </w:r>
      <w:r w:rsidRPr="00D60252">
        <w:rPr>
          <w:rFonts w:ascii="黑体"/>
        </w:rPr>
      </w:r>
      <w:r w:rsidRPr="00D60252">
        <w:rPr>
          <w:rFonts w:ascii="黑体"/>
        </w:rPr>
        <w:fldChar w:fldCharType="separate"/>
      </w:r>
      <w:r w:rsidRPr="00D60252">
        <w:rPr>
          <w:rFonts w:ascii="黑体"/>
          <w:noProof/>
        </w:rPr>
        <w:t>XX</w:t>
      </w:r>
      <w:r w:rsidRPr="00D60252">
        <w:rPr>
          <w:rFonts w:ascii="黑体"/>
        </w:rPr>
        <w:fldChar w:fldCharType="end"/>
      </w:r>
      <w:bookmarkEnd w:id="18"/>
      <w:r w:rsidR="00CD50A1" w:rsidRPr="00D60252">
        <w:rPr>
          <w:rFonts w:hint="eastAsia"/>
        </w:rPr>
        <w:t>实施</w:t>
      </w:r>
    </w:p>
    <w:p w14:paraId="2CED79AC" w14:textId="77777777" w:rsidR="007B7453" w:rsidRPr="00D60252" w:rsidRDefault="007B7453" w:rsidP="004C25A2">
      <w:pPr>
        <w:pStyle w:val="affffffffe"/>
        <w:framePr w:h="584" w:hRule="exact" w:hSpace="181" w:vSpace="181" w:wrap="around" w:y="14800"/>
        <w:rPr>
          <w:rFonts w:hAnsi="黑体"/>
        </w:rPr>
      </w:pPr>
      <w:r w:rsidRPr="00D60252">
        <w:rPr>
          <w:rFonts w:hAnsi="黑体"/>
          <w:w w:val="100"/>
          <w:sz w:val="28"/>
        </w:rPr>
        <w:fldChar w:fldCharType="begin">
          <w:ffData>
            <w:name w:val="fm"/>
            <w:enabled/>
            <w:calcOnExit w:val="0"/>
            <w:textInput/>
          </w:ffData>
        </w:fldChar>
      </w:r>
      <w:bookmarkStart w:id="19" w:name="fm"/>
      <w:r w:rsidRPr="00D60252">
        <w:rPr>
          <w:rFonts w:hAnsi="黑体"/>
          <w:w w:val="100"/>
          <w:sz w:val="28"/>
        </w:rPr>
        <w:instrText xml:space="preserve"> FORMTEXT </w:instrText>
      </w:r>
      <w:r w:rsidRPr="00D60252">
        <w:rPr>
          <w:rFonts w:hAnsi="黑体"/>
          <w:w w:val="100"/>
          <w:sz w:val="28"/>
        </w:rPr>
      </w:r>
      <w:r w:rsidRPr="00D60252">
        <w:rPr>
          <w:rFonts w:hAnsi="黑体"/>
          <w:w w:val="100"/>
          <w:sz w:val="28"/>
        </w:rPr>
        <w:fldChar w:fldCharType="separate"/>
      </w:r>
      <w:r w:rsidR="00AE1D66" w:rsidRPr="00D60252">
        <w:rPr>
          <w:rFonts w:hAnsi="黑体" w:hint="eastAsia"/>
          <w:w w:val="100"/>
          <w:sz w:val="28"/>
        </w:rPr>
        <w:t>广西标准化协会</w:t>
      </w:r>
      <w:r w:rsidRPr="00D60252">
        <w:rPr>
          <w:rFonts w:hAnsi="黑体"/>
          <w:w w:val="100"/>
          <w:sz w:val="28"/>
        </w:rPr>
        <w:fldChar w:fldCharType="end"/>
      </w:r>
      <w:bookmarkEnd w:id="19"/>
      <w:r w:rsidR="00196EF5" w:rsidRPr="00D60252">
        <w:rPr>
          <w:rFonts w:ascii="Times New Roman"/>
          <w:w w:val="100"/>
          <w:sz w:val="28"/>
        </w:rPr>
        <w:t> </w:t>
      </w:r>
      <w:r w:rsidR="00196EF5" w:rsidRPr="00D60252">
        <w:rPr>
          <w:rFonts w:ascii="Times New Roman"/>
          <w:w w:val="100"/>
          <w:sz w:val="28"/>
        </w:rPr>
        <w:t> </w:t>
      </w:r>
      <w:r w:rsidRPr="00D60252">
        <w:rPr>
          <w:rStyle w:val="affffffffffff3"/>
          <w:rFonts w:hAnsi="黑体" w:hint="eastAsia"/>
          <w:position w:val="0"/>
        </w:rPr>
        <w:t>发</w:t>
      </w:r>
      <w:r w:rsidRPr="00D60252">
        <w:rPr>
          <w:rStyle w:val="affffffffffff3"/>
          <w:rFonts w:hAnsi="黑体" w:hint="eastAsia"/>
          <w:spacing w:val="0"/>
          <w:position w:val="0"/>
        </w:rPr>
        <w:t>布</w:t>
      </w:r>
    </w:p>
    <w:p w14:paraId="2D61982C" w14:textId="77777777" w:rsidR="00A02BAE" w:rsidRPr="00D60252" w:rsidRDefault="006A37B9" w:rsidP="00A02BAE">
      <w:pPr>
        <w:rPr>
          <w:rFonts w:ascii="宋体" w:hAnsi="宋体"/>
          <w:sz w:val="28"/>
          <w:szCs w:val="28"/>
        </w:rPr>
        <w:sectPr w:rsidR="00A02BAE" w:rsidRPr="00D60252" w:rsidSect="0017574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sidRPr="00D60252">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FE94C95" wp14:editId="042BA8B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EBFC9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14179DEA" w14:textId="77777777" w:rsidR="00AE1D66" w:rsidRPr="00D60252" w:rsidRDefault="00AE1D66" w:rsidP="00AE1D66">
      <w:pPr>
        <w:pStyle w:val="a8"/>
        <w:spacing w:after="360"/>
      </w:pPr>
      <w:bookmarkStart w:id="20" w:name="BookMark2"/>
      <w:r w:rsidRPr="00D60252">
        <w:rPr>
          <w:spacing w:val="320"/>
        </w:rPr>
        <w:lastRenderedPageBreak/>
        <w:t>前</w:t>
      </w:r>
      <w:r w:rsidRPr="00D60252">
        <w:t>言</w:t>
      </w:r>
    </w:p>
    <w:p w14:paraId="6911C9E3" w14:textId="0BE40D1D" w:rsidR="00AE1D66" w:rsidRPr="00D60252" w:rsidRDefault="00AE1D66" w:rsidP="00DF64A8">
      <w:pPr>
        <w:pStyle w:val="afffff4"/>
        <w:ind w:firstLine="420"/>
      </w:pPr>
      <w:r w:rsidRPr="00D60252">
        <w:rPr>
          <w:rFonts w:hint="eastAsia"/>
        </w:rPr>
        <w:t>本文件</w:t>
      </w:r>
      <w:r w:rsidR="00DD3044" w:rsidRPr="00D60252">
        <w:rPr>
          <w:rFonts w:hint="eastAsia"/>
        </w:rPr>
        <w:t>参</w:t>
      </w:r>
      <w:r w:rsidRPr="00D60252">
        <w:rPr>
          <w:rFonts w:hint="eastAsia"/>
        </w:rPr>
        <w:t>照GB/T 1.1—2020《标准化工作导则  第1部分：标准化文件的结构和起草规则》的规定起草。</w:t>
      </w:r>
    </w:p>
    <w:p w14:paraId="0647B379" w14:textId="060230F2" w:rsidR="00865170" w:rsidRPr="00D60252" w:rsidRDefault="00865170" w:rsidP="00DF64A8">
      <w:pPr>
        <w:pStyle w:val="afffff4"/>
        <w:ind w:firstLine="420"/>
      </w:pPr>
      <w:r w:rsidRPr="00D60252">
        <w:rPr>
          <w:rFonts w:hint="eastAsia"/>
        </w:rPr>
        <w:t>请注意本文件的某些内容可能涉及专利。本文件的发布机构不承担识别专利的责任。</w:t>
      </w:r>
    </w:p>
    <w:p w14:paraId="6A7AE5ED" w14:textId="04BCFCAD" w:rsidR="00AE1D66" w:rsidRPr="00D60252" w:rsidRDefault="00DF64A8" w:rsidP="00DF64A8">
      <w:pPr>
        <w:pStyle w:val="afffff4"/>
        <w:ind w:firstLine="420"/>
      </w:pPr>
      <w:r w:rsidRPr="00D60252">
        <w:rPr>
          <w:rFonts w:hint="eastAsia"/>
        </w:rPr>
        <w:t>本文件由</w:t>
      </w:r>
      <w:r w:rsidR="00865170" w:rsidRPr="00D60252">
        <w:rPr>
          <w:rFonts w:hint="eastAsia"/>
        </w:rPr>
        <w:t>桂林市市场监督管理局</w:t>
      </w:r>
      <w:r w:rsidRPr="00D60252">
        <w:rPr>
          <w:rFonts w:hint="eastAsia"/>
        </w:rPr>
        <w:t>提出、</w:t>
      </w:r>
      <w:r w:rsidR="00AE1D66" w:rsidRPr="00D60252">
        <w:rPr>
          <w:rFonts w:hint="eastAsia"/>
        </w:rPr>
        <w:t>归口</w:t>
      </w:r>
      <w:r w:rsidRPr="00D60252">
        <w:rPr>
          <w:rFonts w:hint="eastAsia"/>
        </w:rPr>
        <w:t>并</w:t>
      </w:r>
      <w:r w:rsidR="00865170" w:rsidRPr="00D60252">
        <w:rPr>
          <w:rFonts w:hint="eastAsia"/>
        </w:rPr>
        <w:t>宣贯</w:t>
      </w:r>
      <w:r w:rsidR="00AE1D66" w:rsidRPr="00D60252">
        <w:rPr>
          <w:rFonts w:hint="eastAsia"/>
        </w:rPr>
        <w:t>。</w:t>
      </w:r>
    </w:p>
    <w:p w14:paraId="2EA157CD" w14:textId="0FDF9CFD" w:rsidR="007E107D" w:rsidRPr="00D60252" w:rsidRDefault="00AE1D66" w:rsidP="007E107D">
      <w:pPr>
        <w:pStyle w:val="afffff4"/>
        <w:ind w:firstLine="420"/>
      </w:pPr>
      <w:r w:rsidRPr="00D60252">
        <w:rPr>
          <w:rFonts w:hint="eastAsia"/>
        </w:rPr>
        <w:t>本文件起草单位：</w:t>
      </w:r>
      <w:r w:rsidR="00865170" w:rsidRPr="00D60252">
        <w:rPr>
          <w:rFonts w:hint="eastAsia"/>
        </w:rPr>
        <w:t>桂林鸿程矿山设备制造有限责任公司、桂林理工大学、桂林电子科技大学、</w:t>
      </w:r>
      <w:hyperlink r:id="rId14" w:tgtFrame="_blank" w:history="1">
        <w:r w:rsidR="007E107D" w:rsidRPr="00D60252">
          <w:t>桂林桂广滑石开发有限公司</w:t>
        </w:r>
      </w:hyperlink>
      <w:r w:rsidR="007E107D" w:rsidRPr="00D60252">
        <w:rPr>
          <w:rFonts w:hint="eastAsia"/>
        </w:rPr>
        <w:t>。</w:t>
      </w:r>
    </w:p>
    <w:p w14:paraId="5AF4154A" w14:textId="2E642FF6" w:rsidR="00AE1D66" w:rsidRPr="00D60252" w:rsidRDefault="00AE1D66" w:rsidP="00AE1D66">
      <w:pPr>
        <w:pStyle w:val="afffff4"/>
        <w:ind w:firstLine="420"/>
      </w:pPr>
      <w:r w:rsidRPr="00D60252">
        <w:rPr>
          <w:rFonts w:hint="eastAsia"/>
        </w:rPr>
        <w:t>本文件主要起草人：</w:t>
      </w:r>
    </w:p>
    <w:p w14:paraId="60E19338" w14:textId="77777777" w:rsidR="00AE1D66" w:rsidRPr="00D60252" w:rsidRDefault="00AE1D66" w:rsidP="00AE1D66">
      <w:pPr>
        <w:pStyle w:val="afffff4"/>
        <w:ind w:firstLine="420"/>
      </w:pPr>
    </w:p>
    <w:p w14:paraId="48D9B54B" w14:textId="77777777" w:rsidR="00AE1D66" w:rsidRPr="00D60252" w:rsidRDefault="00AE1D66" w:rsidP="00AE1D66">
      <w:pPr>
        <w:pStyle w:val="afffff4"/>
        <w:ind w:firstLine="420"/>
        <w:sectPr w:rsidR="00AE1D66" w:rsidRPr="00D60252" w:rsidSect="00175743">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linePitch="312"/>
        </w:sectPr>
      </w:pPr>
    </w:p>
    <w:p w14:paraId="630CD1F0" w14:textId="77777777" w:rsidR="00894836" w:rsidRPr="00D60252" w:rsidRDefault="00894836" w:rsidP="00093D25">
      <w:pPr>
        <w:spacing w:line="20" w:lineRule="exact"/>
        <w:jc w:val="center"/>
        <w:rPr>
          <w:rFonts w:ascii="黑体" w:eastAsia="黑体" w:hAnsi="黑体"/>
          <w:sz w:val="32"/>
          <w:szCs w:val="32"/>
        </w:rPr>
      </w:pPr>
      <w:bookmarkStart w:id="21" w:name="BookMark4"/>
      <w:bookmarkEnd w:id="20"/>
    </w:p>
    <w:p w14:paraId="7DDEE044" w14:textId="77777777" w:rsidR="00894836" w:rsidRPr="00D60252"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5FF5114762F4BF5AE99E20DE0098EDA"/>
        </w:placeholder>
      </w:sdtPr>
      <w:sdtEndPr/>
      <w:sdtContent>
        <w:bookmarkStart w:id="22" w:name="NEW_STAND_NAME" w:displacedByCustomXml="prev"/>
        <w:p w14:paraId="6A4E891C" w14:textId="77777777" w:rsidR="00F26B7E" w:rsidRPr="00D60252" w:rsidRDefault="00AE1D66" w:rsidP="00F83F59">
          <w:pPr>
            <w:pStyle w:val="affffffffff1"/>
            <w:spacing w:beforeLines="182" w:before="436" w:afterLines="220" w:after="528"/>
          </w:pPr>
          <w:r w:rsidRPr="00D60252">
            <w:rPr>
              <w:rFonts w:hint="eastAsia"/>
            </w:rPr>
            <w:t>摆式磨粉机</w:t>
          </w:r>
        </w:p>
      </w:sdtContent>
    </w:sdt>
    <w:bookmarkEnd w:id="22" w:displacedByCustomXml="prev"/>
    <w:p w14:paraId="61EEF37A" w14:textId="77777777" w:rsidR="00E2552F" w:rsidRPr="00D60252" w:rsidRDefault="00E2552F" w:rsidP="00A77CCB">
      <w:pPr>
        <w:pStyle w:val="afff5"/>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sidRPr="00D60252">
        <w:rPr>
          <w:rFonts w:hint="eastAsia"/>
        </w:rPr>
        <w:t>范围</w:t>
      </w:r>
      <w:bookmarkEnd w:id="23"/>
      <w:bookmarkEnd w:id="24"/>
      <w:bookmarkEnd w:id="25"/>
      <w:bookmarkEnd w:id="26"/>
      <w:bookmarkEnd w:id="27"/>
      <w:bookmarkEnd w:id="28"/>
      <w:bookmarkEnd w:id="29"/>
      <w:bookmarkEnd w:id="30"/>
      <w:bookmarkEnd w:id="31"/>
    </w:p>
    <w:p w14:paraId="26FF7646" w14:textId="533EB9F7" w:rsidR="00AE1D66" w:rsidRPr="00D60252" w:rsidRDefault="00175743" w:rsidP="00AE1D66">
      <w:pPr>
        <w:pStyle w:val="afffff4"/>
        <w:ind w:firstLine="420"/>
      </w:pPr>
      <w:bookmarkStart w:id="32" w:name="_Toc17233326"/>
      <w:bookmarkStart w:id="33" w:name="_Toc17233334"/>
      <w:bookmarkStart w:id="34" w:name="_Toc24884212"/>
      <w:bookmarkStart w:id="35" w:name="_Toc24884219"/>
      <w:bookmarkStart w:id="36" w:name="_Toc26648466"/>
      <w:r w:rsidRPr="00D60252">
        <w:rPr>
          <w:rFonts w:hint="eastAsia"/>
        </w:rPr>
        <w:t>本文件</w:t>
      </w:r>
      <w:r w:rsidR="00AE1D66" w:rsidRPr="00D60252">
        <w:rPr>
          <w:rFonts w:hint="eastAsia"/>
        </w:rPr>
        <w:t>规定了摆式磨粉机的型式与基本参数、技术要求、试验方法、检验规则、标志、包装、运输和贮存</w:t>
      </w:r>
      <w:r w:rsidR="00454721" w:rsidRPr="00D60252">
        <w:rPr>
          <w:rFonts w:hint="eastAsia"/>
        </w:rPr>
        <w:t>等方面的要求</w:t>
      </w:r>
      <w:r w:rsidR="00AE1D66" w:rsidRPr="00D60252">
        <w:rPr>
          <w:rFonts w:hint="eastAsia"/>
        </w:rPr>
        <w:t>。</w:t>
      </w:r>
    </w:p>
    <w:p w14:paraId="316924F0" w14:textId="194B1C68" w:rsidR="008B0C9C" w:rsidRPr="00D60252" w:rsidRDefault="00175743" w:rsidP="00AE1D66">
      <w:pPr>
        <w:pStyle w:val="afffff4"/>
        <w:ind w:firstLine="420"/>
      </w:pPr>
      <w:r w:rsidRPr="00D60252">
        <w:rPr>
          <w:rFonts w:hint="eastAsia"/>
        </w:rPr>
        <w:t>本文件</w:t>
      </w:r>
      <w:r w:rsidR="00AE1D66" w:rsidRPr="00D60252">
        <w:rPr>
          <w:rFonts w:hint="eastAsia"/>
        </w:rPr>
        <w:t>适用于粉磨石膏、石灰石、重晶石、萤石、滑石、硅灰石、高岭土、钛白粉、长石、石英石以及煤、石油焦等莫氏硬度不大于7级，湿度在6</w:t>
      </w:r>
      <w:r w:rsidR="00F83F59" w:rsidRPr="00D60252">
        <w:rPr>
          <w:rFonts w:hint="eastAsia"/>
        </w:rPr>
        <w:t>％</w:t>
      </w:r>
      <w:r w:rsidR="00AE1D66" w:rsidRPr="00D60252">
        <w:rPr>
          <w:rFonts w:hint="eastAsia"/>
        </w:rPr>
        <w:t>以下的矿产物料的摆式磨粉机</w:t>
      </w:r>
      <w:r w:rsidR="00454721" w:rsidRPr="00D60252">
        <w:rPr>
          <w:rFonts w:hint="eastAsia"/>
        </w:rPr>
        <w:t>。</w:t>
      </w:r>
    </w:p>
    <w:p w14:paraId="29BAC5EF" w14:textId="77777777" w:rsidR="00E2552F" w:rsidRPr="00D60252" w:rsidRDefault="00E2552F" w:rsidP="00A77CCB">
      <w:pPr>
        <w:pStyle w:val="afff5"/>
        <w:spacing w:before="240" w:after="240"/>
      </w:pPr>
      <w:bookmarkStart w:id="37" w:name="_Toc26718931"/>
      <w:bookmarkStart w:id="38" w:name="_Toc26986531"/>
      <w:bookmarkStart w:id="39" w:name="_Toc26986772"/>
      <w:bookmarkStart w:id="40" w:name="_Toc97192965"/>
      <w:r w:rsidRPr="00D60252">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7F670805E8B446DBA2CB4BB8CC64EE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D4824E2" w14:textId="77777777" w:rsidR="008A57E6" w:rsidRPr="00D60252" w:rsidRDefault="008A57E6" w:rsidP="008A57E6">
          <w:pPr>
            <w:pStyle w:val="afffff4"/>
            <w:ind w:firstLine="420"/>
          </w:pPr>
          <w:r w:rsidRPr="00D6025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AF7121D" w14:textId="5ED8F01A" w:rsidR="00EF0E8F" w:rsidRPr="00D60252" w:rsidRDefault="00EF0E8F" w:rsidP="00AE1D66">
      <w:pPr>
        <w:pStyle w:val="afffff4"/>
        <w:ind w:firstLine="420"/>
      </w:pPr>
      <w:r w:rsidRPr="00D60252">
        <w:t xml:space="preserve">GB/T 191  </w:t>
      </w:r>
      <w:r w:rsidRPr="00D60252">
        <w:rPr>
          <w:rFonts w:hint="eastAsia"/>
        </w:rPr>
        <w:t>包装储运图示标志</w:t>
      </w:r>
    </w:p>
    <w:p w14:paraId="71B7B805" w14:textId="25431E88" w:rsidR="00AE1D66" w:rsidRPr="00D60252" w:rsidRDefault="00AE1D66" w:rsidP="00AE1D66">
      <w:pPr>
        <w:pStyle w:val="afffff4"/>
        <w:ind w:firstLine="420"/>
      </w:pPr>
      <w:r w:rsidRPr="00D60252">
        <w:rPr>
          <w:rFonts w:hint="eastAsia"/>
        </w:rPr>
        <w:t>GB/T 699  优质碳素结构钢</w:t>
      </w:r>
    </w:p>
    <w:p w14:paraId="29C13650" w14:textId="59B4E196" w:rsidR="00AE1D66" w:rsidRPr="00D60252" w:rsidRDefault="00AE1D66" w:rsidP="00AE1D66">
      <w:pPr>
        <w:pStyle w:val="afffff4"/>
        <w:ind w:firstLine="420"/>
      </w:pPr>
      <w:r w:rsidRPr="00D60252">
        <w:rPr>
          <w:rFonts w:hint="eastAsia"/>
        </w:rPr>
        <w:t xml:space="preserve">GB/T 1591 </w:t>
      </w:r>
      <w:r w:rsidR="00892049" w:rsidRPr="00D60252">
        <w:t xml:space="preserve"> </w:t>
      </w:r>
      <w:r w:rsidRPr="00D60252">
        <w:rPr>
          <w:rFonts w:hint="eastAsia"/>
        </w:rPr>
        <w:t>低合金高强度结构钢</w:t>
      </w:r>
    </w:p>
    <w:p w14:paraId="744D5B7F" w14:textId="277A1756" w:rsidR="00AE1D66" w:rsidRPr="00D60252" w:rsidRDefault="00AE1D66" w:rsidP="00AE1D66">
      <w:pPr>
        <w:pStyle w:val="afffff4"/>
        <w:ind w:firstLine="420"/>
      </w:pPr>
      <w:r w:rsidRPr="00D60252">
        <w:rPr>
          <w:rFonts w:hint="eastAsia"/>
        </w:rPr>
        <w:t>GB/T 1804  一般公差  未注公差的线性角度尺寸的公差</w:t>
      </w:r>
    </w:p>
    <w:p w14:paraId="56BC1F6E" w14:textId="2FFA0FF9" w:rsidR="00AE1D66" w:rsidRPr="00D60252" w:rsidRDefault="00AE1D66" w:rsidP="00AE1D66">
      <w:pPr>
        <w:pStyle w:val="afffff4"/>
        <w:ind w:firstLine="420"/>
      </w:pPr>
      <w:r w:rsidRPr="00D60252">
        <w:rPr>
          <w:rFonts w:hint="eastAsia"/>
        </w:rPr>
        <w:t>GB/T 3768  声学  声压法测定噪声源声功率级  反射面上方采用包络测量表面简易法</w:t>
      </w:r>
    </w:p>
    <w:p w14:paraId="0C862AF5" w14:textId="6CC3EEA9" w:rsidR="00EF0E8F" w:rsidRPr="00D60252" w:rsidRDefault="00EF0E8F" w:rsidP="00AE1D66">
      <w:pPr>
        <w:pStyle w:val="afffff4"/>
        <w:ind w:firstLine="420"/>
      </w:pPr>
      <w:r w:rsidRPr="00D60252">
        <w:rPr>
          <w:rFonts w:hint="eastAsia"/>
        </w:rPr>
        <w:t>GB/T 4879</w:t>
      </w:r>
      <w:r w:rsidRPr="00D60252">
        <w:t xml:space="preserve">  </w:t>
      </w:r>
      <w:r w:rsidRPr="00D60252">
        <w:rPr>
          <w:rFonts w:hint="eastAsia"/>
        </w:rPr>
        <w:t>防锈包装</w:t>
      </w:r>
    </w:p>
    <w:p w14:paraId="33A7C3FA" w14:textId="62AD6B0A" w:rsidR="009B7A77" w:rsidRPr="00D60252" w:rsidRDefault="009B7A77" w:rsidP="00AE1D66">
      <w:pPr>
        <w:pStyle w:val="afffff4"/>
        <w:ind w:firstLine="420"/>
      </w:pPr>
      <w:r w:rsidRPr="00D60252">
        <w:rPr>
          <w:rFonts w:hint="eastAsia"/>
        </w:rPr>
        <w:t>GB</w:t>
      </w:r>
      <w:r w:rsidRPr="00D60252">
        <w:t>/T</w:t>
      </w:r>
      <w:r w:rsidRPr="00D60252">
        <w:rPr>
          <w:rFonts w:hint="eastAsia"/>
        </w:rPr>
        <w:t xml:space="preserve"> 5226.1</w:t>
      </w:r>
      <w:r w:rsidRPr="00D60252">
        <w:t xml:space="preserve">  </w:t>
      </w:r>
      <w:r w:rsidRPr="00D60252">
        <w:rPr>
          <w:rFonts w:hint="eastAsia"/>
        </w:rPr>
        <w:t xml:space="preserve">机械电气安全 </w:t>
      </w:r>
      <w:r w:rsidR="008F6CF1" w:rsidRPr="00D60252">
        <w:t xml:space="preserve"> </w:t>
      </w:r>
      <w:r w:rsidRPr="00D60252">
        <w:rPr>
          <w:rFonts w:hint="eastAsia"/>
        </w:rPr>
        <w:t xml:space="preserve">机械电气设备 </w:t>
      </w:r>
      <w:r w:rsidR="008F6CF1" w:rsidRPr="00D60252">
        <w:t xml:space="preserve"> </w:t>
      </w:r>
      <w:r w:rsidRPr="00D60252">
        <w:rPr>
          <w:rFonts w:hint="eastAsia"/>
        </w:rPr>
        <w:t>第1部分:通用技术条件</w:t>
      </w:r>
    </w:p>
    <w:p w14:paraId="111F4991" w14:textId="7AB6E54D" w:rsidR="00403C1B" w:rsidRPr="00D60252" w:rsidRDefault="00403C1B" w:rsidP="00403C1B">
      <w:pPr>
        <w:pStyle w:val="afffff4"/>
        <w:ind w:firstLine="420"/>
      </w:pPr>
      <w:r w:rsidRPr="00D60252">
        <w:rPr>
          <w:rFonts w:hint="eastAsia"/>
        </w:rPr>
        <w:t>GB 5680  奥氏体锰钢铸件</w:t>
      </w:r>
    </w:p>
    <w:p w14:paraId="5587B4BB" w14:textId="2D7AE8D4" w:rsidR="00906042" w:rsidRPr="00D60252" w:rsidRDefault="00906042" w:rsidP="00403C1B">
      <w:pPr>
        <w:pStyle w:val="afffff4"/>
        <w:ind w:firstLine="420"/>
      </w:pPr>
      <w:r w:rsidRPr="00D60252">
        <w:t xml:space="preserve">GB/T 8923.1  </w:t>
      </w:r>
      <w:r w:rsidRPr="00D60252">
        <w:rPr>
          <w:rFonts w:hint="eastAsia"/>
        </w:rPr>
        <w:t xml:space="preserve">涂覆涂料前钢材表面处理 </w:t>
      </w:r>
      <w:r w:rsidRPr="00D60252">
        <w:t xml:space="preserve"> </w:t>
      </w:r>
      <w:r w:rsidRPr="00D60252">
        <w:rPr>
          <w:rFonts w:hint="eastAsia"/>
        </w:rPr>
        <w:t>表面清洁度的目视评定  第1部分：未涂覆过的钢材表面和全面清除原有涂层后的钢材表面的锈蚀等级和处理等级</w:t>
      </w:r>
    </w:p>
    <w:p w14:paraId="508B65AF" w14:textId="6FD0CDB2" w:rsidR="00AE1D66" w:rsidRPr="00D60252" w:rsidRDefault="00AE1D66" w:rsidP="00AE1D66">
      <w:pPr>
        <w:pStyle w:val="afffff4"/>
        <w:ind w:firstLine="420"/>
      </w:pPr>
      <w:r w:rsidRPr="00D60252">
        <w:rPr>
          <w:rFonts w:hint="eastAsia"/>
        </w:rPr>
        <w:t>GB/T 11352  一般工程用铸造碳钢件</w:t>
      </w:r>
    </w:p>
    <w:p w14:paraId="0EC8BD39" w14:textId="5D7DB882" w:rsidR="00AE1D66" w:rsidRPr="00D60252" w:rsidRDefault="00AE1D66" w:rsidP="00AE1D66">
      <w:pPr>
        <w:pStyle w:val="afffff4"/>
        <w:ind w:firstLine="420"/>
      </w:pPr>
      <w:r w:rsidRPr="00D60252">
        <w:rPr>
          <w:rFonts w:hint="eastAsia"/>
        </w:rPr>
        <w:t>GB/T 13306  标牌</w:t>
      </w:r>
    </w:p>
    <w:p w14:paraId="3B1C3023" w14:textId="466E78EF" w:rsidR="00EF0E8F" w:rsidRPr="00D60252" w:rsidRDefault="00EF0E8F" w:rsidP="00AE1D66">
      <w:pPr>
        <w:pStyle w:val="afffff4"/>
        <w:ind w:firstLine="420"/>
      </w:pPr>
      <w:r w:rsidRPr="00D60252">
        <w:rPr>
          <w:rFonts w:hint="eastAsia"/>
        </w:rPr>
        <w:t>GB/T 13384</w:t>
      </w:r>
      <w:r w:rsidRPr="00D60252">
        <w:t xml:space="preserve">  </w:t>
      </w:r>
      <w:r w:rsidRPr="00D60252">
        <w:rPr>
          <w:rFonts w:hint="eastAsia"/>
        </w:rPr>
        <w:t>机电产品包装通用技术条件</w:t>
      </w:r>
    </w:p>
    <w:p w14:paraId="2C06209A" w14:textId="06655F5D" w:rsidR="00E4201C" w:rsidRPr="00D60252" w:rsidRDefault="00E4201C" w:rsidP="00E4201C">
      <w:pPr>
        <w:pStyle w:val="afffff4"/>
        <w:ind w:firstLine="420"/>
      </w:pPr>
      <w:r w:rsidRPr="00D60252">
        <w:rPr>
          <w:rFonts w:hint="eastAsia"/>
        </w:rPr>
        <w:t>GB</w:t>
      </w:r>
      <w:r w:rsidRPr="00D60252">
        <w:t xml:space="preserve">/T </w:t>
      </w:r>
      <w:r w:rsidRPr="00D60252">
        <w:rPr>
          <w:rFonts w:hint="eastAsia"/>
        </w:rPr>
        <w:t>17888.1</w:t>
      </w:r>
      <w:r w:rsidRPr="00D60252">
        <w:t xml:space="preserve"> </w:t>
      </w:r>
      <w:r w:rsidRPr="00D60252">
        <w:rPr>
          <w:rFonts w:hint="eastAsia"/>
        </w:rPr>
        <w:t>机械安全</w:t>
      </w:r>
      <w:r w:rsidR="008F6CF1" w:rsidRPr="00D60252">
        <w:rPr>
          <w:rFonts w:hint="eastAsia"/>
        </w:rPr>
        <w:t xml:space="preserve"> </w:t>
      </w:r>
      <w:r w:rsidRPr="00D60252">
        <w:rPr>
          <w:rFonts w:hint="eastAsia"/>
        </w:rPr>
        <w:t xml:space="preserve"> 接近机械的固定设施</w:t>
      </w:r>
      <w:r w:rsidR="008F6CF1" w:rsidRPr="00D60252">
        <w:rPr>
          <w:rFonts w:hint="eastAsia"/>
        </w:rPr>
        <w:t xml:space="preserve"> </w:t>
      </w:r>
      <w:r w:rsidRPr="00D60252">
        <w:rPr>
          <w:rFonts w:hint="eastAsia"/>
        </w:rPr>
        <w:t xml:space="preserve"> 第1部分：固定设施的选择及接近的一般要求</w:t>
      </w:r>
    </w:p>
    <w:p w14:paraId="021D7729" w14:textId="482BBA69" w:rsidR="00E4201C" w:rsidRPr="00D60252" w:rsidRDefault="00E4201C" w:rsidP="00E4201C">
      <w:pPr>
        <w:pStyle w:val="afffff4"/>
        <w:ind w:firstLine="420"/>
      </w:pPr>
      <w:r w:rsidRPr="00D60252">
        <w:rPr>
          <w:rFonts w:hint="eastAsia"/>
        </w:rPr>
        <w:t>GB</w:t>
      </w:r>
      <w:r w:rsidRPr="00D60252">
        <w:t xml:space="preserve">/T </w:t>
      </w:r>
      <w:r w:rsidRPr="00D60252">
        <w:rPr>
          <w:rFonts w:hint="eastAsia"/>
        </w:rPr>
        <w:t>17888.2</w:t>
      </w:r>
      <w:r w:rsidRPr="00D60252">
        <w:t xml:space="preserve"> </w:t>
      </w:r>
      <w:r w:rsidRPr="00D60252">
        <w:rPr>
          <w:rFonts w:hint="eastAsia"/>
        </w:rPr>
        <w:t>机械安全</w:t>
      </w:r>
      <w:r w:rsidR="008F6CF1" w:rsidRPr="00D60252">
        <w:rPr>
          <w:rFonts w:hint="eastAsia"/>
        </w:rPr>
        <w:t xml:space="preserve"> </w:t>
      </w:r>
      <w:r w:rsidRPr="00D60252">
        <w:rPr>
          <w:rFonts w:hint="eastAsia"/>
        </w:rPr>
        <w:t xml:space="preserve"> 接近机械的固定设施</w:t>
      </w:r>
      <w:r w:rsidR="008F6CF1" w:rsidRPr="00D60252">
        <w:rPr>
          <w:rFonts w:hint="eastAsia"/>
        </w:rPr>
        <w:t xml:space="preserve"> </w:t>
      </w:r>
      <w:r w:rsidRPr="00D60252">
        <w:rPr>
          <w:rFonts w:hint="eastAsia"/>
        </w:rPr>
        <w:t xml:space="preserve"> 第2部分：工作平台与通道</w:t>
      </w:r>
    </w:p>
    <w:p w14:paraId="3F7110C0" w14:textId="209DC1DD" w:rsidR="00E4201C" w:rsidRPr="00D60252" w:rsidRDefault="00E4201C" w:rsidP="00E4201C">
      <w:pPr>
        <w:pStyle w:val="afffff4"/>
        <w:ind w:firstLine="420"/>
      </w:pPr>
      <w:r w:rsidRPr="00D60252">
        <w:rPr>
          <w:rFonts w:hint="eastAsia"/>
        </w:rPr>
        <w:t>GB</w:t>
      </w:r>
      <w:r w:rsidRPr="00D60252">
        <w:t xml:space="preserve">/T </w:t>
      </w:r>
      <w:r w:rsidRPr="00D60252">
        <w:rPr>
          <w:rFonts w:hint="eastAsia"/>
        </w:rPr>
        <w:t>17888.3</w:t>
      </w:r>
      <w:r w:rsidRPr="00D60252">
        <w:t xml:space="preserve"> </w:t>
      </w:r>
      <w:r w:rsidRPr="00D60252">
        <w:rPr>
          <w:rFonts w:hint="eastAsia"/>
        </w:rPr>
        <w:t>机械安全</w:t>
      </w:r>
      <w:r w:rsidR="008F6CF1" w:rsidRPr="00D60252">
        <w:rPr>
          <w:rFonts w:hint="eastAsia"/>
        </w:rPr>
        <w:t xml:space="preserve"> </w:t>
      </w:r>
      <w:r w:rsidRPr="00D60252">
        <w:rPr>
          <w:rFonts w:hint="eastAsia"/>
        </w:rPr>
        <w:t xml:space="preserve"> 接近机械的固定设施 </w:t>
      </w:r>
      <w:r w:rsidR="008F6CF1" w:rsidRPr="00D60252">
        <w:t xml:space="preserve"> </w:t>
      </w:r>
      <w:r w:rsidRPr="00D60252">
        <w:rPr>
          <w:rFonts w:hint="eastAsia"/>
        </w:rPr>
        <w:t>第3部分：楼梯、阶梯和护栏</w:t>
      </w:r>
    </w:p>
    <w:p w14:paraId="6F9C59B6" w14:textId="4A21E315" w:rsidR="00E4201C" w:rsidRPr="00D60252" w:rsidRDefault="00E4201C" w:rsidP="00E4201C">
      <w:pPr>
        <w:pStyle w:val="afffff4"/>
        <w:ind w:firstLine="420"/>
      </w:pPr>
      <w:r w:rsidRPr="00D60252">
        <w:rPr>
          <w:rFonts w:hint="eastAsia"/>
        </w:rPr>
        <w:t>GB</w:t>
      </w:r>
      <w:r w:rsidRPr="00D60252">
        <w:t xml:space="preserve">/T </w:t>
      </w:r>
      <w:r w:rsidRPr="00D60252">
        <w:rPr>
          <w:rFonts w:hint="eastAsia"/>
        </w:rPr>
        <w:t>17888.4</w:t>
      </w:r>
      <w:r w:rsidRPr="00D60252">
        <w:t xml:space="preserve"> </w:t>
      </w:r>
      <w:r w:rsidRPr="00D60252">
        <w:rPr>
          <w:rFonts w:hint="eastAsia"/>
        </w:rPr>
        <w:t xml:space="preserve">机械安全 </w:t>
      </w:r>
      <w:r w:rsidR="008F6CF1" w:rsidRPr="00D60252">
        <w:t xml:space="preserve"> </w:t>
      </w:r>
      <w:r w:rsidRPr="00D60252">
        <w:rPr>
          <w:rFonts w:hint="eastAsia"/>
        </w:rPr>
        <w:t xml:space="preserve">接近机械的固定设施 </w:t>
      </w:r>
      <w:r w:rsidR="008F6CF1" w:rsidRPr="00D60252">
        <w:t xml:space="preserve"> </w:t>
      </w:r>
      <w:r w:rsidRPr="00D60252">
        <w:rPr>
          <w:rFonts w:hint="eastAsia"/>
        </w:rPr>
        <w:t>第4部分：固定式直梯</w:t>
      </w:r>
    </w:p>
    <w:p w14:paraId="407FA85C" w14:textId="5076400A" w:rsidR="003D357A" w:rsidRPr="00D60252" w:rsidRDefault="003D357A" w:rsidP="00AE1D66">
      <w:pPr>
        <w:pStyle w:val="afffff4"/>
        <w:ind w:firstLine="420"/>
      </w:pPr>
      <w:r w:rsidRPr="00D60252">
        <w:rPr>
          <w:rFonts w:hint="eastAsia"/>
        </w:rPr>
        <w:t xml:space="preserve">GB/T </w:t>
      </w:r>
      <w:r w:rsidRPr="00D60252">
        <w:t xml:space="preserve">19418  </w:t>
      </w:r>
      <w:r w:rsidRPr="00D60252">
        <w:rPr>
          <w:rFonts w:hint="eastAsia"/>
        </w:rPr>
        <w:t xml:space="preserve">钢的弧焊接头 </w:t>
      </w:r>
      <w:r w:rsidR="008F6CF1" w:rsidRPr="00D60252">
        <w:t xml:space="preserve"> </w:t>
      </w:r>
      <w:r w:rsidRPr="00D60252">
        <w:rPr>
          <w:rFonts w:hint="eastAsia"/>
        </w:rPr>
        <w:t>缺陷质量分级指南</w:t>
      </w:r>
    </w:p>
    <w:p w14:paraId="12E5D5F3" w14:textId="6CB1D4CE" w:rsidR="00D86E46" w:rsidRPr="00D60252" w:rsidRDefault="00D86E46" w:rsidP="00AE1D66">
      <w:pPr>
        <w:pStyle w:val="afffff4"/>
        <w:ind w:firstLine="420"/>
      </w:pPr>
      <w:r w:rsidRPr="00D60252">
        <w:rPr>
          <w:rFonts w:hint="eastAsia"/>
        </w:rPr>
        <w:t>GB/T 25706</w:t>
      </w:r>
      <w:r w:rsidRPr="00D60252">
        <w:t xml:space="preserve">  </w:t>
      </w:r>
      <w:r w:rsidRPr="00D60252">
        <w:rPr>
          <w:rFonts w:hint="eastAsia"/>
        </w:rPr>
        <w:t>矿山机械产品型号编制方法</w:t>
      </w:r>
    </w:p>
    <w:p w14:paraId="7D3DC12B" w14:textId="731671CF" w:rsidR="001E6268" w:rsidRPr="00D60252" w:rsidRDefault="001E6268" w:rsidP="00AE1D66">
      <w:pPr>
        <w:pStyle w:val="afffff4"/>
        <w:ind w:firstLine="420"/>
      </w:pPr>
      <w:r w:rsidRPr="00D60252">
        <w:t xml:space="preserve">JB/T 4084  </w:t>
      </w:r>
      <w:r w:rsidRPr="00D60252">
        <w:rPr>
          <w:rFonts w:hint="eastAsia"/>
        </w:rPr>
        <w:t>摆式磨粉机</w:t>
      </w:r>
    </w:p>
    <w:p w14:paraId="6D275098" w14:textId="405754EA" w:rsidR="00AE1D66" w:rsidRPr="00D60252" w:rsidRDefault="00AE1D66" w:rsidP="00AE1D66">
      <w:pPr>
        <w:pStyle w:val="afffff4"/>
        <w:ind w:firstLine="420"/>
      </w:pPr>
      <w:r w:rsidRPr="00D60252">
        <w:rPr>
          <w:rFonts w:hint="eastAsia"/>
        </w:rPr>
        <w:t xml:space="preserve">JB/T 5000.3 </w:t>
      </w:r>
      <w:r w:rsidR="00892049" w:rsidRPr="00D60252">
        <w:t xml:space="preserve"> </w:t>
      </w:r>
      <w:r w:rsidRPr="00D60252">
        <w:rPr>
          <w:rFonts w:hint="eastAsia"/>
        </w:rPr>
        <w:t>重型机械通用技术条件</w:t>
      </w:r>
      <w:r w:rsidR="00570C30" w:rsidRPr="00D60252">
        <w:rPr>
          <w:rFonts w:hint="eastAsia"/>
        </w:rPr>
        <w:t xml:space="preserve">  第</w:t>
      </w:r>
      <w:r w:rsidR="00570C30" w:rsidRPr="00D60252">
        <w:t>3</w:t>
      </w:r>
      <w:r w:rsidR="00570C30" w:rsidRPr="00D60252">
        <w:rPr>
          <w:rFonts w:hint="eastAsia"/>
        </w:rPr>
        <w:t>部分：</w:t>
      </w:r>
      <w:r w:rsidRPr="00D60252">
        <w:rPr>
          <w:rFonts w:hint="eastAsia"/>
        </w:rPr>
        <w:t>焊接件</w:t>
      </w:r>
    </w:p>
    <w:p w14:paraId="184BCE35" w14:textId="6EF1241E" w:rsidR="00AE1D66" w:rsidRPr="00D60252" w:rsidRDefault="00AE1D66" w:rsidP="00AE1D66">
      <w:pPr>
        <w:pStyle w:val="afffff4"/>
        <w:ind w:firstLine="420"/>
      </w:pPr>
      <w:r w:rsidRPr="00D60252">
        <w:rPr>
          <w:rFonts w:hint="eastAsia"/>
        </w:rPr>
        <w:t xml:space="preserve">JB/T 5000.10  </w:t>
      </w:r>
      <w:r w:rsidR="00570C30" w:rsidRPr="00D60252">
        <w:rPr>
          <w:rFonts w:hint="eastAsia"/>
        </w:rPr>
        <w:t>重型机械通用技术条件  第10部分：装配</w:t>
      </w:r>
    </w:p>
    <w:p w14:paraId="544CEE87" w14:textId="77777777" w:rsidR="00570C30" w:rsidRPr="00D60252" w:rsidRDefault="00570C30" w:rsidP="00570C30">
      <w:pPr>
        <w:pStyle w:val="afffff4"/>
        <w:ind w:firstLine="420"/>
      </w:pPr>
      <w:r w:rsidRPr="00D60252">
        <w:rPr>
          <w:rFonts w:hint="eastAsia"/>
        </w:rPr>
        <w:t>JB/T 5000.12  重型机械通用技术条件  第12部分：涂装</w:t>
      </w:r>
    </w:p>
    <w:p w14:paraId="6DD4C213" w14:textId="4A6D090E" w:rsidR="00570C30" w:rsidRPr="00D60252" w:rsidRDefault="00570C30" w:rsidP="00570C30">
      <w:pPr>
        <w:pStyle w:val="afffff4"/>
        <w:ind w:firstLine="420"/>
      </w:pPr>
      <w:r w:rsidRPr="00D60252">
        <w:rPr>
          <w:rFonts w:hint="eastAsia"/>
        </w:rPr>
        <w:t>JB/T 5000.13  重型机械通用技术条件  第13部分：包装</w:t>
      </w:r>
    </w:p>
    <w:p w14:paraId="228AE73F" w14:textId="77777777" w:rsidR="00EA72E9" w:rsidRPr="00D60252" w:rsidRDefault="00EA72E9" w:rsidP="00EA72E9">
      <w:pPr>
        <w:pStyle w:val="afffff4"/>
        <w:ind w:firstLine="420"/>
      </w:pPr>
      <w:r w:rsidRPr="00D60252">
        <w:rPr>
          <w:rFonts w:hint="eastAsia"/>
        </w:rPr>
        <w:t xml:space="preserve">JB/T 9050.1  圆柱齿轮减速器 </w:t>
      </w:r>
      <w:r w:rsidRPr="00D60252">
        <w:t xml:space="preserve"> </w:t>
      </w:r>
      <w:r w:rsidRPr="00D60252">
        <w:rPr>
          <w:rFonts w:hint="eastAsia"/>
        </w:rPr>
        <w:t>第1部分：通用技术条件</w:t>
      </w:r>
    </w:p>
    <w:p w14:paraId="54012B56" w14:textId="2D2A97D8" w:rsidR="00EA72E9" w:rsidRPr="00D60252" w:rsidRDefault="00EA72E9" w:rsidP="00570C30">
      <w:pPr>
        <w:pStyle w:val="afffff4"/>
        <w:ind w:firstLine="420"/>
      </w:pPr>
      <w:r w:rsidRPr="00D60252">
        <w:t xml:space="preserve">JB/T 13441  </w:t>
      </w:r>
      <w:r w:rsidRPr="00D60252">
        <w:rPr>
          <w:rFonts w:hint="eastAsia"/>
        </w:rPr>
        <w:t>内减速摆式磨粉机</w:t>
      </w:r>
    </w:p>
    <w:p w14:paraId="2B17845E" w14:textId="77777777" w:rsidR="00EA72E9" w:rsidRPr="00D60252" w:rsidRDefault="00EA72E9" w:rsidP="00570C30">
      <w:pPr>
        <w:pStyle w:val="afffff4"/>
        <w:ind w:firstLine="420"/>
      </w:pPr>
    </w:p>
    <w:p w14:paraId="37177CF0" w14:textId="216CF530" w:rsidR="00B265BC" w:rsidRPr="00D60252" w:rsidRDefault="00FD59EB" w:rsidP="00FD59EB">
      <w:pPr>
        <w:pStyle w:val="afff5"/>
        <w:spacing w:before="240" w:after="240"/>
      </w:pPr>
      <w:bookmarkStart w:id="41" w:name="_Toc97192966"/>
      <w:r w:rsidRPr="00D60252">
        <w:rPr>
          <w:rFonts w:hint="eastAsia"/>
          <w:szCs w:val="21"/>
        </w:rPr>
        <w:t>术语和定义</w:t>
      </w:r>
      <w:bookmarkEnd w:id="41"/>
    </w:p>
    <w:bookmarkStart w:id="42" w:name="_Toc26986532" w:displacedByCustomXml="next"/>
    <w:bookmarkEnd w:id="42" w:displacedByCustomXml="next"/>
    <w:sdt>
      <w:sdtPr>
        <w:id w:val="-1909835108"/>
        <w:placeholder>
          <w:docPart w:val="F7010E1123A34ACEA74613AC786827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B20DED4" w14:textId="3E092160" w:rsidR="003C010C" w:rsidRPr="00D60252" w:rsidRDefault="00EA725D" w:rsidP="00BA263B">
          <w:pPr>
            <w:pStyle w:val="afffff4"/>
            <w:ind w:firstLine="420"/>
          </w:pPr>
          <w:r w:rsidRPr="00D60252">
            <w:t>下列术语和定义适用于本文件。</w:t>
          </w:r>
        </w:p>
      </w:sdtContent>
    </w:sdt>
    <w:p w14:paraId="5711241C" w14:textId="77777777" w:rsidR="00AE1D66" w:rsidRPr="00D60252" w:rsidRDefault="00AE1D66" w:rsidP="003A6480">
      <w:pPr>
        <w:pStyle w:val="afff5"/>
        <w:spacing w:before="240" w:after="240"/>
      </w:pPr>
      <w:bookmarkStart w:id="43" w:name="_Toc536090963"/>
      <w:bookmarkStart w:id="44" w:name="_Toc66174665"/>
      <w:r w:rsidRPr="00D60252">
        <w:rPr>
          <w:rFonts w:hint="eastAsia"/>
        </w:rPr>
        <w:t>型式与基本参数</w:t>
      </w:r>
      <w:bookmarkEnd w:id="43"/>
      <w:bookmarkEnd w:id="44"/>
    </w:p>
    <w:p w14:paraId="706881AB" w14:textId="7AFDA7F7" w:rsidR="00F16B61" w:rsidRPr="00D60252" w:rsidRDefault="0051283D" w:rsidP="00F16B61">
      <w:pPr>
        <w:pStyle w:val="afff6"/>
        <w:spacing w:before="120" w:after="120"/>
      </w:pPr>
      <w:bookmarkStart w:id="45" w:name="_Toc536090964"/>
      <w:bookmarkStart w:id="46" w:name="_Toc66174666"/>
      <w:bookmarkStart w:id="47" w:name="_Toc533616747"/>
      <w:r w:rsidRPr="00D60252">
        <w:rPr>
          <w:rFonts w:hint="eastAsia"/>
        </w:rPr>
        <w:lastRenderedPageBreak/>
        <w:t>型</w:t>
      </w:r>
      <w:r w:rsidR="00F16B61" w:rsidRPr="00D60252">
        <w:rPr>
          <w:rFonts w:hint="eastAsia"/>
        </w:rPr>
        <w:t>式</w:t>
      </w:r>
    </w:p>
    <w:p w14:paraId="65881740" w14:textId="275C98F2" w:rsidR="004C03CF" w:rsidRPr="00D60252" w:rsidRDefault="00AE1D66" w:rsidP="004C03CF">
      <w:pPr>
        <w:pStyle w:val="afffff4"/>
        <w:ind w:firstLine="420"/>
      </w:pPr>
      <w:r w:rsidRPr="00D60252">
        <w:rPr>
          <w:rFonts w:hint="eastAsia"/>
        </w:rPr>
        <w:t>摆式磨粉机型式如图</w:t>
      </w:r>
      <w:r w:rsidR="00F16B61" w:rsidRPr="00D60252">
        <w:rPr>
          <w:rFonts w:hint="eastAsia"/>
        </w:rPr>
        <w:t>1</w:t>
      </w:r>
      <w:r w:rsidRPr="00D60252">
        <w:rPr>
          <w:rFonts w:hint="eastAsia"/>
        </w:rPr>
        <w:t>所示</w:t>
      </w:r>
      <w:bookmarkEnd w:id="45"/>
      <w:bookmarkEnd w:id="46"/>
      <w:r w:rsidR="00F16B61" w:rsidRPr="00D60252">
        <w:rPr>
          <w:rFonts w:hint="eastAsia"/>
        </w:rPr>
        <w:t>。</w:t>
      </w:r>
    </w:p>
    <w:p w14:paraId="19F79BF7" w14:textId="300B72C7" w:rsidR="004C03CF" w:rsidRPr="00D60252" w:rsidRDefault="004C03CF" w:rsidP="004C03CF">
      <w:pPr>
        <w:pStyle w:val="affffffffffff4"/>
        <w:ind w:firstLineChars="0" w:firstLine="0"/>
      </w:pPr>
      <w:r w:rsidRPr="00D60252">
        <w:drawing>
          <wp:inline distT="0" distB="0" distL="0" distR="0" wp14:anchorId="41860A31" wp14:editId="2DCAB65C">
            <wp:extent cx="5934075" cy="26670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14:paraId="6A8AC344" w14:textId="3736F6EA" w:rsidR="00AE1D66" w:rsidRPr="00D60252" w:rsidRDefault="00AE1D66" w:rsidP="00AE1D66">
      <w:pPr>
        <w:pStyle w:val="affffffffffff4"/>
        <w:jc w:val="center"/>
      </w:pPr>
      <w:r w:rsidRPr="00D60252">
        <w:rPr>
          <w:rFonts w:hint="eastAsia"/>
        </w:rPr>
        <w:t>1.梅花架  2.磨辊总成  3.磨环  4.回气箱  5.底座  6.中心轴架  7.磨辊</w:t>
      </w:r>
      <w:r w:rsidR="004C03CF" w:rsidRPr="00D60252">
        <w:rPr>
          <w:rFonts w:hint="eastAsia"/>
        </w:rPr>
        <w:t xml:space="preserve">  8.传动装置</w:t>
      </w:r>
    </w:p>
    <w:p w14:paraId="6871FE3D" w14:textId="77777777" w:rsidR="00AE1D66" w:rsidRPr="00D60252" w:rsidRDefault="00AE1D66" w:rsidP="00AE1D66">
      <w:pPr>
        <w:pStyle w:val="af1"/>
        <w:spacing w:before="120" w:after="120"/>
        <w:ind w:firstLine="420"/>
      </w:pPr>
      <w:r w:rsidRPr="00D60252">
        <w:rPr>
          <w:rFonts w:hint="eastAsia"/>
        </w:rPr>
        <w:t>R型摆式结构（左）与纵摆式结构（右）</w:t>
      </w:r>
    </w:p>
    <w:p w14:paraId="65621293" w14:textId="7D200D20" w:rsidR="00F16B61" w:rsidRPr="00D60252" w:rsidRDefault="00F16B61" w:rsidP="00F16B61">
      <w:pPr>
        <w:pStyle w:val="afff6"/>
        <w:spacing w:before="120" w:after="120"/>
      </w:pPr>
      <w:bookmarkStart w:id="48" w:name="_Toc536090965"/>
      <w:bookmarkStart w:id="49" w:name="_Toc66174667"/>
      <w:r w:rsidRPr="00D60252">
        <w:rPr>
          <w:rFonts w:hint="eastAsia"/>
        </w:rPr>
        <w:t>型号</w:t>
      </w:r>
    </w:p>
    <w:p w14:paraId="51A4856D" w14:textId="7B889AF8" w:rsidR="00F16B61" w:rsidRPr="00D60252" w:rsidRDefault="00D86E46" w:rsidP="00F16B61">
      <w:pPr>
        <w:pStyle w:val="afffff4"/>
        <w:ind w:firstLine="420"/>
      </w:pPr>
      <w:r w:rsidRPr="00D60252">
        <w:rPr>
          <w:rFonts w:hint="eastAsia"/>
        </w:rPr>
        <w:t>磨粉机</w:t>
      </w:r>
      <w:r w:rsidRPr="00D60252">
        <w:t>的</w:t>
      </w:r>
      <w:r w:rsidR="00F16B61" w:rsidRPr="00D60252">
        <w:rPr>
          <w:rFonts w:hint="eastAsia"/>
        </w:rPr>
        <w:t>型号</w:t>
      </w:r>
      <w:r w:rsidRPr="00D60252">
        <w:rPr>
          <w:rFonts w:hint="eastAsia"/>
        </w:rPr>
        <w:t>表示</w:t>
      </w:r>
      <w:r w:rsidR="00F16B61" w:rsidRPr="00D60252">
        <w:rPr>
          <w:rFonts w:hint="eastAsia"/>
        </w:rPr>
        <w:t>方法应符合GB/T 25706的规定。</w:t>
      </w:r>
    </w:p>
    <w:p w14:paraId="55ADF91A" w14:textId="71CCFC3C" w:rsidR="00D86E46" w:rsidRPr="00D60252" w:rsidRDefault="00D86E46" w:rsidP="00D86E46">
      <w:pPr>
        <w:pStyle w:val="afffff4"/>
        <w:ind w:firstLine="420"/>
      </w:pPr>
      <w:bookmarkStart w:id="50" w:name="_Toc536090967"/>
      <w:bookmarkStart w:id="51" w:name="_Toc66174669"/>
      <w:r w:rsidRPr="00D60252">
        <w:rPr>
          <w:rFonts w:hint="eastAsia"/>
        </w:rPr>
        <w:t>R系列机型摆式磨粉机</w:t>
      </w:r>
      <w:bookmarkEnd w:id="50"/>
      <w:bookmarkEnd w:id="51"/>
      <w:r w:rsidRPr="00D60252">
        <w:rPr>
          <w:rFonts w:hint="eastAsia"/>
        </w:rPr>
        <w:t>型号</w:t>
      </w:r>
      <w:r w:rsidRPr="00D60252">
        <w:t>表示方法如下：</w:t>
      </w:r>
    </w:p>
    <w:p w14:paraId="0E3A485E" w14:textId="218DF410" w:rsidR="00D86E46" w:rsidRPr="00D60252" w:rsidRDefault="00236588" w:rsidP="00D86E46">
      <w:pPr>
        <w:pStyle w:val="affffffffffff4"/>
        <w:ind w:firstLine="422"/>
      </w:pPr>
      <w:r w:rsidRPr="00D60252">
        <w:rPr>
          <w:rFonts w:hint="eastAsia"/>
          <w:b/>
          <w:u w:val="single"/>
        </w:rPr>
        <mc:AlternateContent>
          <mc:Choice Requires="wps">
            <w:drawing>
              <wp:anchor distT="0" distB="0" distL="114300" distR="114300" simplePos="0" relativeHeight="251700224" behindDoc="0" locked="0" layoutInCell="1" allowOverlap="1" wp14:anchorId="42F96983" wp14:editId="16554D73">
                <wp:simplePos x="0" y="0"/>
                <wp:positionH relativeFrom="column">
                  <wp:posOffset>881144</wp:posOffset>
                </wp:positionH>
                <wp:positionV relativeFrom="paragraph">
                  <wp:posOffset>173191</wp:posOffset>
                </wp:positionV>
                <wp:extent cx="4138" cy="281354"/>
                <wp:effectExtent l="0" t="0" r="34290" b="23495"/>
                <wp:wrapNone/>
                <wp:docPr id="68" name="直接箭头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38" cy="2813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6E9C96D" id="_x0000_t32" coordsize="21600,21600" o:spt="32" o:oned="t" path="m,l21600,21600e" filled="f">
                <v:path arrowok="t" fillok="f" o:connecttype="none"/>
                <o:lock v:ext="edit" shapetype="t"/>
              </v:shapetype>
              <v:shape id="直接箭头连接符 68" o:spid="_x0000_s1026" type="#_x0000_t32" style="position:absolute;left:0;text-align:left;margin-left:69.4pt;margin-top:13.65pt;width:.35pt;height:22.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"/>
            </w:pict>
          </mc:Fallback>
        </mc:AlternateContent>
      </w:r>
      <w:r w:rsidRPr="00D60252">
        <w:rPr>
          <w:rFonts w:hint="eastAsia"/>
          <w:b/>
          <w:u w:val="single"/>
        </w:rPr>
        <mc:AlternateContent>
          <mc:Choice Requires="wps">
            <w:drawing>
              <wp:anchor distT="0" distB="0" distL="114300" distR="114300" simplePos="0" relativeHeight="251698176" behindDoc="0" locked="0" layoutInCell="1" allowOverlap="1" wp14:anchorId="5664FA90" wp14:editId="11B689E7">
                <wp:simplePos x="0" y="0"/>
                <wp:positionH relativeFrom="column">
                  <wp:posOffset>628753</wp:posOffset>
                </wp:positionH>
                <wp:positionV relativeFrom="paragraph">
                  <wp:posOffset>173191</wp:posOffset>
                </wp:positionV>
                <wp:extent cx="12413" cy="459269"/>
                <wp:effectExtent l="0" t="0" r="26035" b="36195"/>
                <wp:wrapNone/>
                <wp:docPr id="67" name="直接箭头连接符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413" cy="4592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7741E41" id="直接箭头连接符 67" o:spid="_x0000_s1026" type="#_x0000_t32" style="position:absolute;left:0;text-align:left;margin-left:49.5pt;margin-top:13.65pt;width:1pt;height:36.1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"/>
            </w:pict>
          </mc:Fallback>
        </mc:AlternateContent>
      </w:r>
      <w:r w:rsidRPr="00D60252">
        <w:rPr>
          <w:rFonts w:hint="eastAsia"/>
          <w:b/>
          <w:u w:val="single"/>
        </w:rPr>
        <mc:AlternateContent>
          <mc:Choice Requires="wps">
            <w:drawing>
              <wp:anchor distT="0" distB="0" distL="114300" distR="114300" simplePos="0" relativeHeight="251696128" behindDoc="0" locked="0" layoutInCell="1" allowOverlap="1" wp14:anchorId="7EFBB936" wp14:editId="48446CD5">
                <wp:simplePos x="0" y="0"/>
                <wp:positionH relativeFrom="column">
                  <wp:posOffset>326692</wp:posOffset>
                </wp:positionH>
                <wp:positionV relativeFrom="paragraph">
                  <wp:posOffset>173191</wp:posOffset>
                </wp:positionV>
                <wp:extent cx="8295" cy="628909"/>
                <wp:effectExtent l="0" t="0" r="29845" b="19050"/>
                <wp:wrapNone/>
                <wp:docPr id="66" name="直接箭头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95" cy="6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E25AED1" id="直接箭头连接符 66" o:spid="_x0000_s1026" type="#_x0000_t32" style="position:absolute;left:0;text-align:left;margin-left:25.7pt;margin-top:13.65pt;width:.65pt;height:49.5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"/>
            </w:pict>
          </mc:Fallback>
        </mc:AlternateContent>
      </w:r>
      <w:r w:rsidR="00D86E46" w:rsidRPr="00D60252">
        <w:rPr>
          <w:rFonts w:hint="eastAsia"/>
          <w:b/>
          <w:u w:val="single"/>
        </w:rPr>
        <mc:AlternateContent>
          <mc:Choice Requires="wps">
            <w:drawing>
              <wp:anchor distT="0" distB="0" distL="114300" distR="114300" simplePos="0" relativeHeight="251702272" behindDoc="0" locked="0" layoutInCell="1" allowOverlap="1" wp14:anchorId="3BFCD685" wp14:editId="53D02A61">
                <wp:simplePos x="0" y="0"/>
                <wp:positionH relativeFrom="column">
                  <wp:posOffset>1150620</wp:posOffset>
                </wp:positionH>
                <wp:positionV relativeFrom="paragraph">
                  <wp:posOffset>172720</wp:posOffset>
                </wp:positionV>
                <wp:extent cx="0" cy="146050"/>
                <wp:effectExtent l="12700" t="11430" r="6350" b="13970"/>
                <wp:wrapNone/>
                <wp:docPr id="69" name="直接箭头连接符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3933AEB" id="直接箭头连接符 69" o:spid="_x0000_s1026" type="#_x0000_t32" style="position:absolute;left:0;text-align:left;margin-left:90.6pt;margin-top:13.6pt;width:0;height:1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"/>
            </w:pict>
          </mc:Fallback>
        </mc:AlternateContent>
      </w:r>
      <w:r w:rsidR="00D86E46" w:rsidRPr="00D60252">
        <w:rPr>
          <w:rFonts w:hint="eastAsia"/>
          <w:b/>
          <w:u w:val="single"/>
        </w:rPr>
        <w:t>□</w:t>
      </w:r>
      <w:r w:rsidR="00D86E46" w:rsidRPr="00D60252">
        <w:rPr>
          <w:rFonts w:hint="eastAsia"/>
          <w:b/>
        </w:rPr>
        <w:t xml:space="preserve">   </w:t>
      </w:r>
      <w:r w:rsidR="00D86E46" w:rsidRPr="00D60252">
        <w:rPr>
          <w:rFonts w:ascii="Calibri" w:hAnsi="Calibri"/>
          <w:u w:val="single"/>
        </w:rPr>
        <w:t>R</w:t>
      </w:r>
      <w:r w:rsidR="00D86E46" w:rsidRPr="00D60252">
        <w:rPr>
          <w:rFonts w:hint="eastAsia"/>
          <w:b/>
        </w:rPr>
        <w:t xml:space="preserve">  </w:t>
      </w:r>
      <w:r w:rsidR="00D86E46" w:rsidRPr="00D60252">
        <w:rPr>
          <w:rFonts w:hint="eastAsia"/>
          <w:b/>
          <w:u w:val="single"/>
        </w:rPr>
        <w:t>□</w:t>
      </w:r>
      <w:r w:rsidR="00D86E46" w:rsidRPr="00D60252">
        <w:rPr>
          <w:rFonts w:hint="eastAsia"/>
          <w:b/>
        </w:rPr>
        <w:t xml:space="preserve">  </w:t>
      </w:r>
      <w:r w:rsidR="00D86E46" w:rsidRPr="00D60252">
        <w:rPr>
          <w:rFonts w:hint="eastAsia"/>
          <w:b/>
          <w:u w:val="single"/>
        </w:rPr>
        <w:t>□</w:t>
      </w:r>
    </w:p>
    <w:p w14:paraId="6CF70388" w14:textId="77777777"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703296" behindDoc="0" locked="0" layoutInCell="1" allowOverlap="1" wp14:anchorId="232E806C" wp14:editId="4A0165EF">
                <wp:simplePos x="0" y="0"/>
                <wp:positionH relativeFrom="column">
                  <wp:posOffset>1150620</wp:posOffset>
                </wp:positionH>
                <wp:positionV relativeFrom="paragraph">
                  <wp:posOffset>120650</wp:posOffset>
                </wp:positionV>
                <wp:extent cx="1308100" cy="0"/>
                <wp:effectExtent l="12700" t="5080" r="12700" b="13970"/>
                <wp:wrapNone/>
                <wp:docPr id="65" name="直接箭头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8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4CF91F0" id="直接箭头连接符 65" o:spid="_x0000_s1026" type="#_x0000_t32" style="position:absolute;left:0;text-align:left;margin-left:90.6pt;margin-top:9.5pt;width:103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"/>
            </w:pict>
          </mc:Fallback>
        </mc:AlternateContent>
      </w:r>
      <w:r w:rsidRPr="00D60252">
        <w:rPr>
          <w:rFonts w:hint="eastAsia"/>
        </w:rPr>
        <w:t xml:space="preserve">                                   磨辊高度，单位cm</w:t>
      </w:r>
    </w:p>
    <w:p w14:paraId="5B4F59E3" w14:textId="77777777"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701248" behindDoc="0" locked="0" layoutInCell="1" allowOverlap="1" wp14:anchorId="32B04C3B" wp14:editId="30693512">
                <wp:simplePos x="0" y="0"/>
                <wp:positionH relativeFrom="column">
                  <wp:posOffset>877570</wp:posOffset>
                </wp:positionH>
                <wp:positionV relativeFrom="paragraph">
                  <wp:posOffset>100330</wp:posOffset>
                </wp:positionV>
                <wp:extent cx="1581150" cy="0"/>
                <wp:effectExtent l="6350" t="11430" r="12700" b="7620"/>
                <wp:wrapNone/>
                <wp:docPr id="64" name="直接箭头连接符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C98D0EF" id="直接箭头连接符 64" o:spid="_x0000_s1026" type="#_x0000_t32" style="position:absolute;left:0;text-align:left;margin-left:69.1pt;margin-top:7.9pt;width:124.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"/>
            </w:pict>
          </mc:Fallback>
        </mc:AlternateContent>
      </w:r>
      <w:r w:rsidRPr="00D60252">
        <w:rPr>
          <w:rFonts w:hint="eastAsia"/>
        </w:rPr>
        <w:t xml:space="preserve">                                   磨辊直径，单位cm</w:t>
      </w:r>
    </w:p>
    <w:p w14:paraId="0E383F72" w14:textId="77777777"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699200" behindDoc="0" locked="0" layoutInCell="1" allowOverlap="1" wp14:anchorId="4F25D1E0" wp14:editId="78F14C26">
                <wp:simplePos x="0" y="0"/>
                <wp:positionH relativeFrom="column">
                  <wp:posOffset>642620</wp:posOffset>
                </wp:positionH>
                <wp:positionV relativeFrom="paragraph">
                  <wp:posOffset>92710</wp:posOffset>
                </wp:positionV>
                <wp:extent cx="1816100" cy="0"/>
                <wp:effectExtent l="9525" t="11430" r="12700" b="7620"/>
                <wp:wrapNone/>
                <wp:docPr id="31" name="直接箭头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40B3ED6" id="直接箭头连接符 31" o:spid="_x0000_s1026" type="#_x0000_t32" style="position:absolute;left:0;text-align:left;margin-left:50.6pt;margin-top:7.3pt;width:143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"/>
            </w:pict>
          </mc:Fallback>
        </mc:AlternateContent>
      </w:r>
      <w:r w:rsidRPr="00D60252">
        <w:rPr>
          <w:rFonts w:hint="eastAsia"/>
        </w:rPr>
        <w:t xml:space="preserve">                                   悬辊</w:t>
      </w:r>
    </w:p>
    <w:p w14:paraId="1EE6B40F" w14:textId="77777777"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697152" behindDoc="0" locked="0" layoutInCell="1" allowOverlap="1" wp14:anchorId="5C033C79" wp14:editId="0333D2BD">
                <wp:simplePos x="0" y="0"/>
                <wp:positionH relativeFrom="column">
                  <wp:posOffset>337820</wp:posOffset>
                </wp:positionH>
                <wp:positionV relativeFrom="paragraph">
                  <wp:posOffset>97790</wp:posOffset>
                </wp:positionV>
                <wp:extent cx="2133600" cy="0"/>
                <wp:effectExtent l="9525" t="5080" r="9525" b="13970"/>
                <wp:wrapNone/>
                <wp:docPr id="30" name="直接箭头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91A5020" id="直接箭头连接符 30" o:spid="_x0000_s1026" type="#_x0000_t32" style="position:absolute;left:0;text-align:left;margin-left:26.6pt;margin-top:7.7pt;width:168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"/>
            </w:pict>
          </mc:Fallback>
        </mc:AlternateContent>
      </w:r>
      <w:r w:rsidRPr="00D60252">
        <w:rPr>
          <w:rFonts w:hint="eastAsia"/>
        </w:rPr>
        <w:t xml:space="preserve">                                   磨辊数量</w:t>
      </w:r>
    </w:p>
    <w:p w14:paraId="13966D68" w14:textId="3EE3BDB7" w:rsidR="00D86E46" w:rsidRPr="00D60252" w:rsidRDefault="005904F2" w:rsidP="00D86E46">
      <w:pPr>
        <w:pStyle w:val="afffff4"/>
        <w:ind w:firstLine="420"/>
      </w:pPr>
      <w:bookmarkStart w:id="52" w:name="_Toc66174672"/>
      <w:r w:rsidRPr="00D60252">
        <w:rPr>
          <w:rFonts w:hint="eastAsia"/>
        </w:rPr>
        <w:t>纵/横</w:t>
      </w:r>
      <w:r w:rsidR="00D86E46" w:rsidRPr="00D60252">
        <w:rPr>
          <w:rFonts w:hint="eastAsia"/>
        </w:rPr>
        <w:t>摆式磨粉机</w:t>
      </w:r>
      <w:bookmarkEnd w:id="52"/>
      <w:r w:rsidR="00D86E46" w:rsidRPr="00D60252">
        <w:rPr>
          <w:rFonts w:hint="eastAsia"/>
        </w:rPr>
        <w:t>型号</w:t>
      </w:r>
      <w:r w:rsidR="00D86E46" w:rsidRPr="00D60252">
        <w:t>表示方法如下：</w:t>
      </w:r>
    </w:p>
    <w:p w14:paraId="0CEFECFA" w14:textId="1634CB1D" w:rsidR="00D86E46" w:rsidRPr="00D60252" w:rsidRDefault="00236588" w:rsidP="00D86E46">
      <w:pPr>
        <w:pStyle w:val="affffffffffff4"/>
        <w:ind w:firstLine="422"/>
        <w:rPr>
          <w:b/>
          <w:u w:val="single"/>
        </w:rPr>
      </w:pPr>
      <w:r w:rsidRPr="00D60252">
        <w:rPr>
          <w:rFonts w:hint="eastAsia"/>
          <w:b/>
          <w:u w:val="single"/>
        </w:rPr>
        <mc:AlternateContent>
          <mc:Choice Requires="wps">
            <w:drawing>
              <wp:anchor distT="0" distB="0" distL="114300" distR="114300" simplePos="0" relativeHeight="251706368" behindDoc="0" locked="0" layoutInCell="1" allowOverlap="1" wp14:anchorId="4195E40B" wp14:editId="62512C4C">
                <wp:simplePos x="0" y="0"/>
                <wp:positionH relativeFrom="column">
                  <wp:posOffset>653579</wp:posOffset>
                </wp:positionH>
                <wp:positionV relativeFrom="paragraph">
                  <wp:posOffset>161715</wp:posOffset>
                </wp:positionV>
                <wp:extent cx="6379" cy="430306"/>
                <wp:effectExtent l="0" t="0" r="31750" b="27305"/>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9" cy="4303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35FCF12" id="直接箭头连接符 9" o:spid="_x0000_s1026" type="#_x0000_t32" style="position:absolute;left:0;text-align:left;margin-left:51.45pt;margin-top:12.75pt;width:.5pt;height:33.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"/>
            </w:pict>
          </mc:Fallback>
        </mc:AlternateContent>
      </w:r>
      <w:r w:rsidR="00D86E46" w:rsidRPr="00D60252">
        <w:rPr>
          <w:rFonts w:ascii="Calibri" w:hAnsi="Calibri"/>
          <w:u w:val="single"/>
        </w:rPr>
        <w:t>M</w:t>
      </w:r>
      <w:r w:rsidRPr="00D60252">
        <w:rPr>
          <w:rFonts w:ascii="Calibri" w:hAnsi="Calibri"/>
        </w:rPr>
        <w:t xml:space="preserve"> </w:t>
      </w:r>
      <w:r w:rsidR="00D86E46" w:rsidRPr="00D60252">
        <w:rPr>
          <w:rFonts w:hint="eastAsia"/>
        </w:rPr>
        <w:t xml:space="preserve"> </w:t>
      </w:r>
      <w:r w:rsidR="00D86E46" w:rsidRPr="00D60252">
        <w:t xml:space="preserve"> </w:t>
      </w:r>
      <w:r w:rsidR="00D86E46" w:rsidRPr="00D60252">
        <w:rPr>
          <w:rFonts w:ascii="Calibri" w:hAnsi="Calibri"/>
          <w:u w:val="single"/>
        </w:rPr>
        <w:t>Q</w:t>
      </w:r>
      <w:r w:rsidR="00D86E46" w:rsidRPr="00D60252">
        <w:rPr>
          <w:rFonts w:ascii="Calibri" w:hAnsi="Calibri"/>
        </w:rPr>
        <w:t xml:space="preserve">  </w:t>
      </w:r>
      <w:r w:rsidR="00D86E46" w:rsidRPr="00D60252">
        <w:rPr>
          <w:rFonts w:hint="eastAsia"/>
        </w:rPr>
        <w:t xml:space="preserve"> </w:t>
      </w:r>
      <w:r w:rsidR="00D86E46" w:rsidRPr="00D60252">
        <w:rPr>
          <w:rFonts w:hint="eastAsia"/>
          <w:b/>
          <w:u w:val="single"/>
        </w:rPr>
        <w:t>□</w:t>
      </w:r>
      <w:r w:rsidR="005904F2" w:rsidRPr="00D60252">
        <w:rPr>
          <w:rFonts w:hint="eastAsia"/>
          <w:b/>
        </w:rPr>
        <w:t xml:space="preserve"> （）———————— </w:t>
      </w:r>
      <w:r w:rsidR="005904F2" w:rsidRPr="00D60252">
        <w:rPr>
          <w:b/>
        </w:rPr>
        <w:t xml:space="preserve"> </w:t>
      </w:r>
      <w:r w:rsidR="005904F2" w:rsidRPr="00D60252">
        <w:rPr>
          <w:rFonts w:hint="eastAsia"/>
        </w:rPr>
        <w:t>摆动型式</w:t>
      </w:r>
    </w:p>
    <w:p w14:paraId="6B62DD27" w14:textId="7180F535" w:rsidR="00D86E46" w:rsidRPr="00D60252" w:rsidRDefault="00236588" w:rsidP="00D86E46">
      <w:pPr>
        <w:pStyle w:val="affffffffffff4"/>
        <w:ind w:firstLine="422"/>
      </w:pPr>
      <w:r w:rsidRPr="00D60252">
        <w:rPr>
          <w:rFonts w:hint="eastAsia"/>
          <w:b/>
          <w:u w:val="single"/>
        </w:rPr>
        <mc:AlternateContent>
          <mc:Choice Requires="wps">
            <w:drawing>
              <wp:anchor distT="0" distB="0" distL="114300" distR="114300" simplePos="0" relativeHeight="251704320" behindDoc="0" locked="0" layoutInCell="1" allowOverlap="1" wp14:anchorId="78F15730" wp14:editId="2B1CCDB7">
                <wp:simplePos x="0" y="0"/>
                <wp:positionH relativeFrom="column">
                  <wp:posOffset>951483</wp:posOffset>
                </wp:positionH>
                <wp:positionV relativeFrom="paragraph">
                  <wp:posOffset>9048</wp:posOffset>
                </wp:positionV>
                <wp:extent cx="0" cy="305763"/>
                <wp:effectExtent l="0" t="0" r="19050" b="3746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057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D4CC658" id="直接箭头连接符 12" o:spid="_x0000_s1026" type="#_x0000_t32" style="position:absolute;left:0;text-align:left;margin-left:74.9pt;margin-top:.7pt;width:0;height:24.1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"/>
            </w:pict>
          </mc:Fallback>
        </mc:AlternateContent>
      </w:r>
      <w:r w:rsidRPr="00D60252">
        <w:rPr>
          <w:rFonts w:hint="eastAsia"/>
          <w:b/>
          <w:u w:val="single"/>
        </w:rPr>
        <mc:AlternateContent>
          <mc:Choice Requires="wps">
            <w:drawing>
              <wp:anchor distT="0" distB="0" distL="114300" distR="114300" simplePos="0" relativeHeight="251711488" behindDoc="0" locked="0" layoutInCell="1" allowOverlap="1" wp14:anchorId="684461F3" wp14:editId="40DFA7E1">
                <wp:simplePos x="0" y="0"/>
                <wp:positionH relativeFrom="column">
                  <wp:posOffset>318437</wp:posOffset>
                </wp:positionH>
                <wp:positionV relativeFrom="paragraph">
                  <wp:posOffset>17322</wp:posOffset>
                </wp:positionV>
                <wp:extent cx="8275" cy="587533"/>
                <wp:effectExtent l="0" t="0" r="29845" b="2222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5" cy="58753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12BA6E2" id="直接箭头连接符 14" o:spid="_x0000_s1026" type="#_x0000_t32" style="position:absolute;left:0;text-align:left;margin-left:25.05pt;margin-top:1.35pt;width:.65pt;height:46.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"/>
            </w:pict>
          </mc:Fallback>
        </mc:AlternateContent>
      </w:r>
      <w:r w:rsidR="00D86E46" w:rsidRPr="00D60252">
        <w:rPr>
          <w:rFonts w:hint="eastAsia"/>
          <w:b/>
        </w:rPr>
        <w:t xml:space="preserve">                                   </w:t>
      </w:r>
    </w:p>
    <w:p w14:paraId="4ACB130F" w14:textId="6BC22291"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705344" behindDoc="0" locked="0" layoutInCell="1" allowOverlap="1" wp14:anchorId="5CB90E9C" wp14:editId="0E380A86">
                <wp:simplePos x="0" y="0"/>
                <wp:positionH relativeFrom="column">
                  <wp:posOffset>960120</wp:posOffset>
                </wp:positionH>
                <wp:positionV relativeFrom="paragraph">
                  <wp:posOffset>119380</wp:posOffset>
                </wp:positionV>
                <wp:extent cx="1511300" cy="0"/>
                <wp:effectExtent l="12700" t="9525" r="9525" b="952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627F1E" id="_x0000_t32" coordsize="21600,21600" o:spt="32" o:oned="t" path="m,l21600,21600e" filled="f">
                <v:path arrowok="t" fillok="f" o:connecttype="none"/>
                <o:lock v:ext="edit" shapetype="t"/>
              </v:shapetype>
              <v:shape id="直接箭头连接符 8" o:spid="_x0000_s1026" type="#_x0000_t32" style="position:absolute;left:0;text-align:left;margin-left:75.6pt;margin-top:9.4pt;width:119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"/>
            </w:pict>
          </mc:Fallback>
        </mc:AlternateContent>
      </w:r>
      <w:r w:rsidRPr="00D60252">
        <w:rPr>
          <w:rFonts w:hint="eastAsia"/>
        </w:rPr>
        <w:t xml:space="preserve">                                   </w:t>
      </w:r>
      <w:r w:rsidR="00236588" w:rsidRPr="00D60252">
        <w:rPr>
          <w:rFonts w:hint="eastAsia"/>
        </w:rPr>
        <w:t>磨环公称外径，单位mm</w:t>
      </w:r>
    </w:p>
    <w:p w14:paraId="6BA703E2" w14:textId="73444AB7"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707392" behindDoc="0" locked="0" layoutInCell="1" allowOverlap="1" wp14:anchorId="35E96A60" wp14:editId="56A2BABE">
                <wp:simplePos x="0" y="0"/>
                <wp:positionH relativeFrom="column">
                  <wp:posOffset>655320</wp:posOffset>
                </wp:positionH>
                <wp:positionV relativeFrom="paragraph">
                  <wp:posOffset>73660</wp:posOffset>
                </wp:positionV>
                <wp:extent cx="1847850" cy="0"/>
                <wp:effectExtent l="12700" t="9525" r="6350" b="952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A4FA78F" id="直接箭头连接符 7" o:spid="_x0000_s1026" type="#_x0000_t32" style="position:absolute;left:0;text-align:left;margin-left:51.6pt;margin-top:5.8pt;width:145.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"/>
            </w:pict>
          </mc:Fallback>
        </mc:AlternateContent>
      </w:r>
      <w:r w:rsidRPr="00D60252">
        <w:rPr>
          <w:rFonts w:hint="eastAsia"/>
        </w:rPr>
        <w:t xml:space="preserve">                                   </w:t>
      </w:r>
      <w:r w:rsidR="00236588" w:rsidRPr="00D60252">
        <w:rPr>
          <w:rFonts w:hint="eastAsia"/>
        </w:rPr>
        <w:t>增强机型</w:t>
      </w:r>
    </w:p>
    <w:p w14:paraId="014CE25A" w14:textId="0959F24E" w:rsidR="00D86E46" w:rsidRPr="00D60252" w:rsidRDefault="00D86E46" w:rsidP="00D86E46">
      <w:pPr>
        <w:pStyle w:val="affffffffffff4"/>
      </w:pPr>
      <w:r w:rsidRPr="00D60252">
        <w:rPr>
          <w:rFonts w:hint="eastAsia"/>
        </w:rPr>
        <mc:AlternateContent>
          <mc:Choice Requires="wps">
            <w:drawing>
              <wp:anchor distT="0" distB="0" distL="114300" distR="114300" simplePos="0" relativeHeight="251709440" behindDoc="0" locked="0" layoutInCell="1" allowOverlap="1" wp14:anchorId="3BE2EB02" wp14:editId="0B5E795B">
                <wp:simplePos x="0" y="0"/>
                <wp:positionH relativeFrom="column">
                  <wp:posOffset>337820</wp:posOffset>
                </wp:positionH>
                <wp:positionV relativeFrom="paragraph">
                  <wp:posOffset>66040</wp:posOffset>
                </wp:positionV>
                <wp:extent cx="2165350" cy="0"/>
                <wp:effectExtent l="9525" t="9525" r="6350" b="952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8E756CC" id="直接箭头连接符 6" o:spid="_x0000_s1026" type="#_x0000_t32" style="position:absolute;left:0;text-align:left;margin-left:26.6pt;margin-top:5.2pt;width:170.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"/>
            </w:pict>
          </mc:Fallback>
        </mc:AlternateContent>
      </w:r>
      <w:r w:rsidRPr="00D60252">
        <w:rPr>
          <w:rFonts w:hint="eastAsia"/>
        </w:rPr>
        <w:t xml:space="preserve">                                   磨粉机</w:t>
      </w:r>
    </w:p>
    <w:p w14:paraId="7D9443E0" w14:textId="26F0CF50" w:rsidR="00D86E46" w:rsidRPr="00D60252" w:rsidRDefault="00D86E46" w:rsidP="00D86E46">
      <w:pPr>
        <w:pStyle w:val="ae"/>
      </w:pPr>
      <w:r w:rsidRPr="00D60252">
        <w:rPr>
          <w:rFonts w:hint="eastAsia"/>
        </w:rPr>
        <w:t>磨环</w:t>
      </w:r>
      <w:r w:rsidR="00AB6AB0" w:rsidRPr="00D60252">
        <w:rPr>
          <w:rFonts w:hint="eastAsia"/>
        </w:rPr>
        <w:t>公称外</w:t>
      </w:r>
      <w:r w:rsidRPr="00D60252">
        <w:rPr>
          <w:rFonts w:hint="eastAsia"/>
        </w:rPr>
        <w:t>径为1</w:t>
      </w:r>
      <w:r w:rsidR="002D3549">
        <w:rPr>
          <w:vertAlign w:val="superscript"/>
        </w:rPr>
        <w:t xml:space="preserve"> </w:t>
      </w:r>
      <w:r w:rsidRPr="00D60252">
        <w:rPr>
          <w:rFonts w:hint="eastAsia"/>
        </w:rPr>
        <w:t>500</w:t>
      </w:r>
      <w:r w:rsidR="00735A35">
        <w:rPr>
          <w:vertAlign w:val="superscript"/>
        </w:rPr>
        <w:t xml:space="preserve"> </w:t>
      </w:r>
      <w:bookmarkStart w:id="53" w:name="_GoBack"/>
      <w:bookmarkEnd w:id="53"/>
      <w:r w:rsidRPr="00D60252">
        <w:rPr>
          <w:rFonts w:hint="eastAsia"/>
        </w:rPr>
        <w:t>mm的增强型横摆式磨粉机表示为：M</w:t>
      </w:r>
      <w:r w:rsidR="00236588" w:rsidRPr="00D60252">
        <w:rPr>
          <w:rFonts w:hint="eastAsia"/>
        </w:rPr>
        <w:t>Q1500</w:t>
      </w:r>
      <w:r w:rsidR="0086493E" w:rsidRPr="00D60252">
        <w:t>P</w:t>
      </w:r>
      <w:r w:rsidRPr="00D60252">
        <w:rPr>
          <w:rFonts w:hint="eastAsia"/>
        </w:rPr>
        <w:t>摆式磨粉机。</w:t>
      </w:r>
    </w:p>
    <w:p w14:paraId="0D1BBDB7" w14:textId="77777777" w:rsidR="00F16B61" w:rsidRPr="00D60252" w:rsidRDefault="00F16B61" w:rsidP="00F16B61">
      <w:pPr>
        <w:pStyle w:val="afffff4"/>
        <w:ind w:firstLine="420"/>
      </w:pPr>
    </w:p>
    <w:p w14:paraId="4922508D" w14:textId="09F46B6C" w:rsidR="00F16B61" w:rsidRPr="00D60252" w:rsidRDefault="00F16B61" w:rsidP="00F16B61">
      <w:pPr>
        <w:pStyle w:val="afff6"/>
        <w:spacing w:before="120" w:after="120"/>
      </w:pPr>
      <w:r w:rsidRPr="00D60252">
        <w:rPr>
          <w:rFonts w:hint="eastAsia"/>
        </w:rPr>
        <w:t>基本</w:t>
      </w:r>
      <w:r w:rsidRPr="00D60252">
        <w:t>参数</w:t>
      </w:r>
    </w:p>
    <w:p w14:paraId="783351A2" w14:textId="5CE6BB75" w:rsidR="00AE1D66" w:rsidRPr="00D60252" w:rsidRDefault="00AE1D66" w:rsidP="00F16B61">
      <w:pPr>
        <w:pStyle w:val="afffff4"/>
        <w:ind w:firstLine="420"/>
      </w:pPr>
      <w:r w:rsidRPr="00D60252">
        <w:rPr>
          <w:rFonts w:hint="eastAsia"/>
        </w:rPr>
        <w:t>磨粉机的基本参数应符合表1的规定。</w:t>
      </w:r>
      <w:bookmarkEnd w:id="47"/>
      <w:bookmarkEnd w:id="48"/>
      <w:bookmarkEnd w:id="49"/>
    </w:p>
    <w:p w14:paraId="444E3500" w14:textId="77777777" w:rsidR="00B94087" w:rsidRPr="00D60252" w:rsidRDefault="00B94087" w:rsidP="00F16B61">
      <w:pPr>
        <w:pStyle w:val="afffff4"/>
        <w:ind w:firstLine="420"/>
        <w:sectPr w:rsidR="00B94087" w:rsidRPr="00D60252" w:rsidSect="00175743">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p>
    <w:p w14:paraId="518F922D" w14:textId="34E4B05A" w:rsidR="00B94087" w:rsidRPr="00D60252" w:rsidRDefault="00B94087" w:rsidP="00F16B61">
      <w:pPr>
        <w:pStyle w:val="afffff4"/>
        <w:ind w:firstLine="420"/>
      </w:pPr>
    </w:p>
    <w:p w14:paraId="63CFAE22" w14:textId="77777777" w:rsidR="00AE1D66" w:rsidRPr="00D60252" w:rsidRDefault="00AE1D66" w:rsidP="00AE1D66">
      <w:pPr>
        <w:pStyle w:val="affffffffffff6"/>
        <w:numPr>
          <w:ilvl w:val="0"/>
          <w:numId w:val="21"/>
        </w:numPr>
        <w:tabs>
          <w:tab w:val="num" w:pos="360"/>
        </w:tabs>
        <w:spacing w:before="120" w:after="120"/>
        <w:ind w:left="735"/>
      </w:pPr>
      <w:r w:rsidRPr="00D60252">
        <w:rPr>
          <w:rFonts w:hint="eastAsia"/>
        </w:rPr>
        <w:t>基本参数</w:t>
      </w:r>
    </w:p>
    <w:tbl>
      <w:tblPr>
        <w:tblW w:w="892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408"/>
        <w:gridCol w:w="761"/>
        <w:gridCol w:w="796"/>
        <w:gridCol w:w="797"/>
        <w:gridCol w:w="797"/>
        <w:gridCol w:w="800"/>
        <w:gridCol w:w="798"/>
        <w:gridCol w:w="798"/>
        <w:gridCol w:w="798"/>
        <w:gridCol w:w="1168"/>
      </w:tblGrid>
      <w:tr w:rsidR="001240E6" w:rsidRPr="00D60252" w14:paraId="0DFCA835" w14:textId="77777777" w:rsidTr="00801C02">
        <w:trPr>
          <w:jc w:val="center"/>
        </w:trPr>
        <w:tc>
          <w:tcPr>
            <w:tcW w:w="1408" w:type="dxa"/>
            <w:vMerge w:val="restart"/>
            <w:tcBorders>
              <w:top w:val="single" w:sz="8" w:space="0" w:color="auto"/>
            </w:tcBorders>
            <w:shd w:val="clear" w:color="auto" w:fill="auto"/>
            <w:vAlign w:val="center"/>
          </w:tcPr>
          <w:p w14:paraId="315838FA" w14:textId="77777777" w:rsidR="001240E6" w:rsidRPr="00D60252" w:rsidRDefault="001240E6" w:rsidP="003A6480">
            <w:pPr>
              <w:jc w:val="center"/>
              <w:rPr>
                <w:rFonts w:ascii="宋体"/>
                <w:sz w:val="18"/>
              </w:rPr>
            </w:pPr>
            <w:r w:rsidRPr="00D60252">
              <w:rPr>
                <w:rFonts w:ascii="宋体" w:hint="eastAsia"/>
                <w:sz w:val="18"/>
              </w:rPr>
              <w:t>型号</w:t>
            </w:r>
          </w:p>
        </w:tc>
        <w:tc>
          <w:tcPr>
            <w:tcW w:w="2354" w:type="dxa"/>
            <w:gridSpan w:val="3"/>
            <w:tcBorders>
              <w:top w:val="single" w:sz="8" w:space="0" w:color="auto"/>
              <w:bottom w:val="single" w:sz="4" w:space="0" w:color="auto"/>
            </w:tcBorders>
            <w:shd w:val="clear" w:color="auto" w:fill="auto"/>
            <w:vAlign w:val="center"/>
          </w:tcPr>
          <w:p w14:paraId="208E9482" w14:textId="77777777" w:rsidR="001240E6" w:rsidRPr="00D60252" w:rsidRDefault="001240E6" w:rsidP="003A6480">
            <w:pPr>
              <w:jc w:val="center"/>
              <w:rPr>
                <w:rFonts w:ascii="宋体"/>
                <w:sz w:val="18"/>
              </w:rPr>
            </w:pPr>
            <w:r w:rsidRPr="00D60252">
              <w:rPr>
                <w:rFonts w:ascii="宋体" w:hint="eastAsia"/>
                <w:sz w:val="18"/>
              </w:rPr>
              <w:t>磨辊</w:t>
            </w:r>
          </w:p>
        </w:tc>
        <w:tc>
          <w:tcPr>
            <w:tcW w:w="1597" w:type="dxa"/>
            <w:gridSpan w:val="2"/>
            <w:tcBorders>
              <w:top w:val="single" w:sz="8" w:space="0" w:color="auto"/>
              <w:bottom w:val="single" w:sz="4" w:space="0" w:color="auto"/>
            </w:tcBorders>
            <w:shd w:val="clear" w:color="auto" w:fill="auto"/>
            <w:vAlign w:val="center"/>
          </w:tcPr>
          <w:p w14:paraId="18E3EFDC" w14:textId="77777777" w:rsidR="001240E6" w:rsidRPr="00D60252" w:rsidRDefault="001240E6" w:rsidP="003A6480">
            <w:pPr>
              <w:jc w:val="center"/>
              <w:rPr>
                <w:rFonts w:ascii="宋体"/>
                <w:sz w:val="18"/>
              </w:rPr>
            </w:pPr>
            <w:r w:rsidRPr="00D60252">
              <w:rPr>
                <w:rFonts w:ascii="宋体" w:hint="eastAsia"/>
                <w:sz w:val="18"/>
              </w:rPr>
              <w:t>磨环</w:t>
            </w:r>
          </w:p>
        </w:tc>
        <w:tc>
          <w:tcPr>
            <w:tcW w:w="798" w:type="dxa"/>
            <w:vMerge w:val="restart"/>
            <w:tcBorders>
              <w:top w:val="single" w:sz="8" w:space="0" w:color="auto"/>
            </w:tcBorders>
            <w:shd w:val="clear" w:color="auto" w:fill="auto"/>
            <w:vAlign w:val="center"/>
          </w:tcPr>
          <w:p w14:paraId="7B7579F9" w14:textId="77777777" w:rsidR="001240E6" w:rsidRPr="00D60252" w:rsidRDefault="001240E6" w:rsidP="003A6480">
            <w:pPr>
              <w:jc w:val="center"/>
              <w:rPr>
                <w:rFonts w:ascii="宋体"/>
                <w:sz w:val="18"/>
              </w:rPr>
            </w:pPr>
            <w:r w:rsidRPr="00D60252">
              <w:rPr>
                <w:rFonts w:ascii="宋体" w:hint="eastAsia"/>
                <w:sz w:val="18"/>
              </w:rPr>
              <w:t>最大给料粒度mm</w:t>
            </w:r>
          </w:p>
        </w:tc>
        <w:tc>
          <w:tcPr>
            <w:tcW w:w="798" w:type="dxa"/>
            <w:vMerge w:val="restart"/>
            <w:tcBorders>
              <w:top w:val="single" w:sz="8" w:space="0" w:color="auto"/>
            </w:tcBorders>
            <w:shd w:val="clear" w:color="auto" w:fill="auto"/>
            <w:vAlign w:val="center"/>
          </w:tcPr>
          <w:p w14:paraId="64D5485B" w14:textId="77777777" w:rsidR="001240E6" w:rsidRPr="00D60252" w:rsidRDefault="001240E6" w:rsidP="003A6480">
            <w:pPr>
              <w:jc w:val="center"/>
              <w:rPr>
                <w:rFonts w:ascii="宋体"/>
                <w:sz w:val="18"/>
              </w:rPr>
            </w:pPr>
            <w:r w:rsidRPr="00D60252">
              <w:rPr>
                <w:rFonts w:ascii="宋体" w:hint="eastAsia"/>
                <w:sz w:val="18"/>
              </w:rPr>
              <w:t>成品粒度mm</w:t>
            </w:r>
          </w:p>
        </w:tc>
        <w:tc>
          <w:tcPr>
            <w:tcW w:w="798" w:type="dxa"/>
            <w:vMerge w:val="restart"/>
            <w:tcBorders>
              <w:top w:val="single" w:sz="8" w:space="0" w:color="auto"/>
            </w:tcBorders>
            <w:shd w:val="clear" w:color="auto" w:fill="auto"/>
            <w:vAlign w:val="center"/>
          </w:tcPr>
          <w:p w14:paraId="6545B17C" w14:textId="77777777" w:rsidR="001240E6" w:rsidRPr="00D60252" w:rsidRDefault="001240E6" w:rsidP="003A6480">
            <w:pPr>
              <w:jc w:val="center"/>
              <w:rPr>
                <w:rFonts w:ascii="宋体"/>
                <w:sz w:val="18"/>
              </w:rPr>
            </w:pPr>
            <w:r w:rsidRPr="00D60252">
              <w:rPr>
                <w:rFonts w:ascii="宋体" w:hint="eastAsia"/>
                <w:sz w:val="18"/>
              </w:rPr>
              <w:t>通筛率</w:t>
            </w:r>
          </w:p>
          <w:p w14:paraId="3DB6C780" w14:textId="4DBDDE95" w:rsidR="001240E6" w:rsidRPr="00D60252" w:rsidRDefault="001240E6" w:rsidP="003A6480">
            <w:pPr>
              <w:jc w:val="center"/>
              <w:rPr>
                <w:rFonts w:ascii="宋体"/>
                <w:sz w:val="18"/>
              </w:rPr>
            </w:pPr>
            <w:r w:rsidRPr="00D60252">
              <w:rPr>
                <w:rFonts w:ascii="宋体" w:hint="eastAsia"/>
                <w:sz w:val="18"/>
              </w:rPr>
              <w:t>％</w:t>
            </w:r>
          </w:p>
        </w:tc>
        <w:tc>
          <w:tcPr>
            <w:tcW w:w="1168" w:type="dxa"/>
            <w:vMerge w:val="restart"/>
            <w:tcBorders>
              <w:top w:val="single" w:sz="8" w:space="0" w:color="auto"/>
            </w:tcBorders>
            <w:shd w:val="clear" w:color="auto" w:fill="auto"/>
            <w:vAlign w:val="center"/>
          </w:tcPr>
          <w:p w14:paraId="28105118" w14:textId="77777777" w:rsidR="001240E6" w:rsidRPr="00D60252" w:rsidRDefault="001240E6" w:rsidP="003A6480">
            <w:pPr>
              <w:jc w:val="center"/>
              <w:rPr>
                <w:rFonts w:ascii="宋体"/>
                <w:sz w:val="18"/>
              </w:rPr>
            </w:pPr>
            <w:r w:rsidRPr="00D60252">
              <w:rPr>
                <w:rFonts w:ascii="宋体" w:hint="eastAsia"/>
                <w:sz w:val="18"/>
              </w:rPr>
              <w:t>主机</w:t>
            </w:r>
          </w:p>
          <w:p w14:paraId="1503C629" w14:textId="77777777" w:rsidR="001240E6" w:rsidRPr="00D60252" w:rsidRDefault="001240E6" w:rsidP="003A6480">
            <w:pPr>
              <w:jc w:val="center"/>
              <w:rPr>
                <w:rFonts w:ascii="宋体"/>
                <w:sz w:val="18"/>
              </w:rPr>
            </w:pPr>
            <w:r w:rsidRPr="00D60252">
              <w:rPr>
                <w:rFonts w:ascii="宋体" w:hint="eastAsia"/>
                <w:sz w:val="18"/>
              </w:rPr>
              <w:t>功率</w:t>
            </w:r>
          </w:p>
          <w:p w14:paraId="4CD5CE76" w14:textId="77777777" w:rsidR="001240E6" w:rsidRPr="00D60252" w:rsidRDefault="001240E6" w:rsidP="003A6480">
            <w:pPr>
              <w:jc w:val="center"/>
              <w:rPr>
                <w:rFonts w:ascii="宋体"/>
                <w:sz w:val="18"/>
              </w:rPr>
            </w:pPr>
            <w:r w:rsidRPr="00D60252">
              <w:rPr>
                <w:rFonts w:ascii="宋体" w:hint="eastAsia"/>
                <w:sz w:val="18"/>
              </w:rPr>
              <w:t>kw</w:t>
            </w:r>
          </w:p>
        </w:tc>
      </w:tr>
      <w:tr w:rsidR="001240E6" w:rsidRPr="00D60252" w14:paraId="38834E07" w14:textId="77777777" w:rsidTr="00801C02">
        <w:trPr>
          <w:jc w:val="center"/>
        </w:trPr>
        <w:tc>
          <w:tcPr>
            <w:tcW w:w="1408" w:type="dxa"/>
            <w:vMerge/>
            <w:tcBorders>
              <w:bottom w:val="single" w:sz="8" w:space="0" w:color="auto"/>
            </w:tcBorders>
            <w:shd w:val="clear" w:color="auto" w:fill="auto"/>
          </w:tcPr>
          <w:p w14:paraId="30CDB7F8" w14:textId="77777777" w:rsidR="001240E6" w:rsidRPr="00D60252" w:rsidRDefault="001240E6" w:rsidP="003A6480">
            <w:pPr>
              <w:rPr>
                <w:rFonts w:ascii="宋体"/>
                <w:sz w:val="18"/>
              </w:rPr>
            </w:pPr>
          </w:p>
        </w:tc>
        <w:tc>
          <w:tcPr>
            <w:tcW w:w="761" w:type="dxa"/>
            <w:tcBorders>
              <w:top w:val="single" w:sz="4" w:space="0" w:color="auto"/>
              <w:bottom w:val="single" w:sz="8" w:space="0" w:color="auto"/>
            </w:tcBorders>
            <w:shd w:val="clear" w:color="auto" w:fill="auto"/>
            <w:vAlign w:val="center"/>
          </w:tcPr>
          <w:p w14:paraId="5F178034" w14:textId="77777777" w:rsidR="001240E6" w:rsidRPr="00D60252" w:rsidRDefault="001240E6" w:rsidP="003A6480">
            <w:pPr>
              <w:jc w:val="center"/>
              <w:rPr>
                <w:rFonts w:ascii="宋体"/>
                <w:sz w:val="18"/>
              </w:rPr>
            </w:pPr>
            <w:r w:rsidRPr="00D60252">
              <w:rPr>
                <w:rFonts w:ascii="宋体" w:hint="eastAsia"/>
                <w:sz w:val="18"/>
              </w:rPr>
              <w:t>数量</w:t>
            </w:r>
          </w:p>
        </w:tc>
        <w:tc>
          <w:tcPr>
            <w:tcW w:w="796" w:type="dxa"/>
            <w:tcBorders>
              <w:top w:val="single" w:sz="4" w:space="0" w:color="auto"/>
              <w:bottom w:val="single" w:sz="8" w:space="0" w:color="auto"/>
            </w:tcBorders>
            <w:shd w:val="clear" w:color="auto" w:fill="auto"/>
            <w:vAlign w:val="center"/>
          </w:tcPr>
          <w:p w14:paraId="239E464D" w14:textId="77777777" w:rsidR="001240E6" w:rsidRPr="00D60252" w:rsidRDefault="001240E6" w:rsidP="003A6480">
            <w:pPr>
              <w:jc w:val="center"/>
              <w:rPr>
                <w:rFonts w:ascii="宋体"/>
                <w:sz w:val="18"/>
              </w:rPr>
            </w:pPr>
            <w:r w:rsidRPr="00D60252">
              <w:rPr>
                <w:rFonts w:ascii="宋体" w:hint="eastAsia"/>
                <w:sz w:val="18"/>
              </w:rPr>
              <w:t>直径mm</w:t>
            </w:r>
          </w:p>
        </w:tc>
        <w:tc>
          <w:tcPr>
            <w:tcW w:w="797" w:type="dxa"/>
            <w:tcBorders>
              <w:top w:val="single" w:sz="4" w:space="0" w:color="auto"/>
              <w:bottom w:val="single" w:sz="8" w:space="0" w:color="auto"/>
            </w:tcBorders>
            <w:shd w:val="clear" w:color="auto" w:fill="auto"/>
            <w:vAlign w:val="center"/>
          </w:tcPr>
          <w:p w14:paraId="09FBB1AC" w14:textId="77777777" w:rsidR="001240E6" w:rsidRPr="00D60252" w:rsidRDefault="001240E6" w:rsidP="003A6480">
            <w:pPr>
              <w:jc w:val="center"/>
              <w:rPr>
                <w:rFonts w:ascii="宋体"/>
                <w:sz w:val="18"/>
              </w:rPr>
            </w:pPr>
            <w:r w:rsidRPr="00D60252">
              <w:rPr>
                <w:rFonts w:ascii="宋体" w:hint="eastAsia"/>
                <w:sz w:val="18"/>
              </w:rPr>
              <w:t>高度mm</w:t>
            </w:r>
          </w:p>
        </w:tc>
        <w:tc>
          <w:tcPr>
            <w:tcW w:w="797" w:type="dxa"/>
            <w:tcBorders>
              <w:top w:val="single" w:sz="4" w:space="0" w:color="auto"/>
              <w:bottom w:val="single" w:sz="8" w:space="0" w:color="auto"/>
            </w:tcBorders>
            <w:shd w:val="clear" w:color="auto" w:fill="auto"/>
            <w:vAlign w:val="center"/>
          </w:tcPr>
          <w:p w14:paraId="17DBC1B8" w14:textId="77777777" w:rsidR="001240E6" w:rsidRPr="00D60252" w:rsidRDefault="001240E6" w:rsidP="003A6480">
            <w:pPr>
              <w:jc w:val="center"/>
              <w:rPr>
                <w:rFonts w:ascii="宋体"/>
                <w:sz w:val="18"/>
              </w:rPr>
            </w:pPr>
            <w:r w:rsidRPr="00D60252">
              <w:rPr>
                <w:rFonts w:ascii="宋体" w:hint="eastAsia"/>
                <w:sz w:val="18"/>
              </w:rPr>
              <w:t>内径mm</w:t>
            </w:r>
          </w:p>
        </w:tc>
        <w:tc>
          <w:tcPr>
            <w:tcW w:w="800" w:type="dxa"/>
            <w:tcBorders>
              <w:top w:val="single" w:sz="4" w:space="0" w:color="auto"/>
              <w:bottom w:val="single" w:sz="8" w:space="0" w:color="auto"/>
            </w:tcBorders>
            <w:shd w:val="clear" w:color="auto" w:fill="auto"/>
            <w:vAlign w:val="center"/>
          </w:tcPr>
          <w:p w14:paraId="64A36617" w14:textId="77777777" w:rsidR="001240E6" w:rsidRPr="00D60252" w:rsidRDefault="001240E6" w:rsidP="003A6480">
            <w:pPr>
              <w:jc w:val="center"/>
              <w:rPr>
                <w:rFonts w:ascii="宋体"/>
                <w:sz w:val="18"/>
              </w:rPr>
            </w:pPr>
            <w:r w:rsidRPr="00D60252">
              <w:rPr>
                <w:rFonts w:ascii="宋体" w:hint="eastAsia"/>
                <w:sz w:val="18"/>
              </w:rPr>
              <w:t>高度mm</w:t>
            </w:r>
          </w:p>
        </w:tc>
        <w:tc>
          <w:tcPr>
            <w:tcW w:w="798" w:type="dxa"/>
            <w:vMerge/>
            <w:tcBorders>
              <w:bottom w:val="single" w:sz="8" w:space="0" w:color="auto"/>
            </w:tcBorders>
            <w:shd w:val="clear" w:color="auto" w:fill="auto"/>
          </w:tcPr>
          <w:p w14:paraId="6B906DAC" w14:textId="77777777" w:rsidR="001240E6" w:rsidRPr="00D60252" w:rsidRDefault="001240E6" w:rsidP="003A6480">
            <w:pPr>
              <w:rPr>
                <w:rFonts w:ascii="宋体"/>
                <w:sz w:val="18"/>
              </w:rPr>
            </w:pPr>
          </w:p>
        </w:tc>
        <w:tc>
          <w:tcPr>
            <w:tcW w:w="798" w:type="dxa"/>
            <w:vMerge/>
            <w:tcBorders>
              <w:bottom w:val="single" w:sz="8" w:space="0" w:color="auto"/>
            </w:tcBorders>
            <w:shd w:val="clear" w:color="auto" w:fill="auto"/>
          </w:tcPr>
          <w:p w14:paraId="1ECC6037" w14:textId="77777777" w:rsidR="001240E6" w:rsidRPr="00D60252" w:rsidRDefault="001240E6" w:rsidP="003A6480">
            <w:pPr>
              <w:rPr>
                <w:rFonts w:ascii="宋体"/>
                <w:sz w:val="18"/>
              </w:rPr>
            </w:pPr>
          </w:p>
        </w:tc>
        <w:tc>
          <w:tcPr>
            <w:tcW w:w="798" w:type="dxa"/>
            <w:vMerge/>
            <w:tcBorders>
              <w:bottom w:val="single" w:sz="8" w:space="0" w:color="auto"/>
            </w:tcBorders>
            <w:shd w:val="clear" w:color="auto" w:fill="auto"/>
          </w:tcPr>
          <w:p w14:paraId="2193D3DB" w14:textId="77777777" w:rsidR="001240E6" w:rsidRPr="00D60252" w:rsidRDefault="001240E6" w:rsidP="003A6480">
            <w:pPr>
              <w:rPr>
                <w:rFonts w:ascii="宋体"/>
                <w:sz w:val="18"/>
              </w:rPr>
            </w:pPr>
          </w:p>
        </w:tc>
        <w:tc>
          <w:tcPr>
            <w:tcW w:w="1168" w:type="dxa"/>
            <w:vMerge/>
            <w:tcBorders>
              <w:bottom w:val="single" w:sz="8" w:space="0" w:color="auto"/>
            </w:tcBorders>
            <w:shd w:val="clear" w:color="auto" w:fill="auto"/>
          </w:tcPr>
          <w:p w14:paraId="3F33430A" w14:textId="77777777" w:rsidR="001240E6" w:rsidRPr="00D60252" w:rsidRDefault="001240E6" w:rsidP="003A6480">
            <w:pPr>
              <w:rPr>
                <w:rFonts w:ascii="宋体"/>
                <w:sz w:val="18"/>
              </w:rPr>
            </w:pPr>
          </w:p>
        </w:tc>
      </w:tr>
      <w:tr w:rsidR="001240E6" w:rsidRPr="00D60252" w14:paraId="4571AE7E" w14:textId="77777777" w:rsidTr="00801C02">
        <w:trPr>
          <w:jc w:val="center"/>
        </w:trPr>
        <w:tc>
          <w:tcPr>
            <w:tcW w:w="1408" w:type="dxa"/>
            <w:tcBorders>
              <w:bottom w:val="single" w:sz="4" w:space="0" w:color="auto"/>
            </w:tcBorders>
            <w:shd w:val="clear" w:color="auto" w:fill="auto"/>
          </w:tcPr>
          <w:p w14:paraId="20552755" w14:textId="77777777" w:rsidR="001240E6" w:rsidRPr="00D60252" w:rsidRDefault="001240E6" w:rsidP="00801C02">
            <w:pPr>
              <w:jc w:val="center"/>
              <w:rPr>
                <w:rFonts w:ascii="宋体"/>
                <w:sz w:val="18"/>
              </w:rPr>
            </w:pPr>
            <w:r w:rsidRPr="00D60252">
              <w:rPr>
                <w:rFonts w:ascii="宋体" w:hint="eastAsia"/>
                <w:sz w:val="18"/>
              </w:rPr>
              <w:t>2R2713</w:t>
            </w:r>
          </w:p>
        </w:tc>
        <w:tc>
          <w:tcPr>
            <w:tcW w:w="761" w:type="dxa"/>
            <w:tcBorders>
              <w:top w:val="single" w:sz="8" w:space="0" w:color="auto"/>
              <w:bottom w:val="single" w:sz="4" w:space="0" w:color="auto"/>
            </w:tcBorders>
            <w:shd w:val="clear" w:color="auto" w:fill="auto"/>
            <w:vAlign w:val="center"/>
          </w:tcPr>
          <w:p w14:paraId="7DD2A89D" w14:textId="77777777" w:rsidR="001240E6" w:rsidRPr="00D60252" w:rsidRDefault="001240E6" w:rsidP="00801C02">
            <w:pPr>
              <w:jc w:val="center"/>
              <w:rPr>
                <w:rFonts w:ascii="宋体"/>
                <w:sz w:val="18"/>
              </w:rPr>
            </w:pPr>
            <w:r w:rsidRPr="00D60252">
              <w:rPr>
                <w:rFonts w:ascii="宋体" w:hint="eastAsia"/>
                <w:sz w:val="18"/>
              </w:rPr>
              <w:t>2</w:t>
            </w:r>
          </w:p>
        </w:tc>
        <w:tc>
          <w:tcPr>
            <w:tcW w:w="796" w:type="dxa"/>
            <w:tcBorders>
              <w:top w:val="single" w:sz="8" w:space="0" w:color="auto"/>
              <w:bottom w:val="single" w:sz="4" w:space="0" w:color="auto"/>
            </w:tcBorders>
            <w:shd w:val="clear" w:color="auto" w:fill="auto"/>
            <w:vAlign w:val="center"/>
          </w:tcPr>
          <w:p w14:paraId="159B8CD8" w14:textId="77777777" w:rsidR="001240E6" w:rsidRPr="00D60252" w:rsidRDefault="001240E6" w:rsidP="00801C02">
            <w:pPr>
              <w:jc w:val="center"/>
              <w:rPr>
                <w:rFonts w:ascii="宋体"/>
                <w:sz w:val="18"/>
              </w:rPr>
            </w:pPr>
            <w:r w:rsidRPr="00D60252">
              <w:rPr>
                <w:rFonts w:ascii="宋体" w:hint="eastAsia"/>
                <w:sz w:val="18"/>
              </w:rPr>
              <w:t>270</w:t>
            </w:r>
          </w:p>
        </w:tc>
        <w:tc>
          <w:tcPr>
            <w:tcW w:w="797" w:type="dxa"/>
            <w:tcBorders>
              <w:top w:val="single" w:sz="8" w:space="0" w:color="auto"/>
              <w:bottom w:val="single" w:sz="4" w:space="0" w:color="auto"/>
            </w:tcBorders>
            <w:shd w:val="clear" w:color="auto" w:fill="auto"/>
            <w:vAlign w:val="center"/>
          </w:tcPr>
          <w:p w14:paraId="0B76ED0D" w14:textId="77777777" w:rsidR="001240E6" w:rsidRPr="00D60252" w:rsidRDefault="001240E6" w:rsidP="00801C02">
            <w:pPr>
              <w:jc w:val="center"/>
              <w:rPr>
                <w:rFonts w:ascii="宋体"/>
                <w:sz w:val="18"/>
              </w:rPr>
            </w:pPr>
            <w:r w:rsidRPr="00D60252">
              <w:rPr>
                <w:rFonts w:ascii="宋体" w:hint="eastAsia"/>
                <w:sz w:val="18"/>
              </w:rPr>
              <w:t>130</w:t>
            </w:r>
          </w:p>
        </w:tc>
        <w:tc>
          <w:tcPr>
            <w:tcW w:w="797" w:type="dxa"/>
            <w:tcBorders>
              <w:top w:val="single" w:sz="8" w:space="0" w:color="auto"/>
              <w:bottom w:val="single" w:sz="4" w:space="0" w:color="auto"/>
            </w:tcBorders>
            <w:shd w:val="clear" w:color="auto" w:fill="auto"/>
            <w:vAlign w:val="center"/>
          </w:tcPr>
          <w:p w14:paraId="6C70B023" w14:textId="77777777" w:rsidR="001240E6" w:rsidRPr="00D60252" w:rsidRDefault="001240E6" w:rsidP="00801C02">
            <w:pPr>
              <w:jc w:val="center"/>
              <w:rPr>
                <w:rFonts w:ascii="宋体"/>
                <w:sz w:val="18"/>
              </w:rPr>
            </w:pPr>
            <w:r w:rsidRPr="00D60252">
              <w:rPr>
                <w:rFonts w:ascii="宋体" w:hint="eastAsia"/>
                <w:sz w:val="18"/>
              </w:rPr>
              <w:t>780</w:t>
            </w:r>
          </w:p>
        </w:tc>
        <w:tc>
          <w:tcPr>
            <w:tcW w:w="800" w:type="dxa"/>
            <w:tcBorders>
              <w:top w:val="single" w:sz="8" w:space="0" w:color="auto"/>
              <w:bottom w:val="single" w:sz="4" w:space="0" w:color="auto"/>
            </w:tcBorders>
            <w:shd w:val="clear" w:color="auto" w:fill="auto"/>
            <w:vAlign w:val="center"/>
          </w:tcPr>
          <w:p w14:paraId="3A221332" w14:textId="77777777" w:rsidR="001240E6" w:rsidRPr="00D60252" w:rsidRDefault="001240E6" w:rsidP="00801C02">
            <w:pPr>
              <w:jc w:val="center"/>
              <w:rPr>
                <w:rFonts w:ascii="宋体"/>
                <w:sz w:val="18"/>
              </w:rPr>
            </w:pPr>
            <w:r w:rsidRPr="00D60252">
              <w:rPr>
                <w:rFonts w:ascii="宋体" w:hint="eastAsia"/>
                <w:sz w:val="18"/>
              </w:rPr>
              <w:t>130</w:t>
            </w:r>
          </w:p>
        </w:tc>
        <w:tc>
          <w:tcPr>
            <w:tcW w:w="798" w:type="dxa"/>
            <w:tcBorders>
              <w:bottom w:val="single" w:sz="4" w:space="0" w:color="auto"/>
            </w:tcBorders>
            <w:shd w:val="clear" w:color="auto" w:fill="auto"/>
          </w:tcPr>
          <w:p w14:paraId="48472EF8" w14:textId="77777777" w:rsidR="001240E6" w:rsidRPr="00D60252" w:rsidRDefault="001240E6" w:rsidP="00801C02">
            <w:pPr>
              <w:jc w:val="center"/>
              <w:rPr>
                <w:rFonts w:ascii="宋体"/>
                <w:sz w:val="18"/>
              </w:rPr>
            </w:pPr>
            <w:r w:rsidRPr="00D60252">
              <w:rPr>
                <w:rFonts w:ascii="宋体" w:hint="eastAsia"/>
                <w:sz w:val="18"/>
              </w:rPr>
              <w:t>15</w:t>
            </w:r>
          </w:p>
        </w:tc>
        <w:tc>
          <w:tcPr>
            <w:tcW w:w="798" w:type="dxa"/>
            <w:vMerge w:val="restart"/>
            <w:shd w:val="clear" w:color="auto" w:fill="auto"/>
            <w:vAlign w:val="center"/>
          </w:tcPr>
          <w:p w14:paraId="6DE1B6B5" w14:textId="69E8092E" w:rsidR="002C71A9" w:rsidRPr="00D60252" w:rsidRDefault="001240E6" w:rsidP="00F90996">
            <w:pPr>
              <w:jc w:val="center"/>
              <w:rPr>
                <w:rFonts w:ascii="宋体"/>
                <w:sz w:val="18"/>
              </w:rPr>
            </w:pPr>
            <w:r w:rsidRPr="00D60252">
              <w:rPr>
                <w:rFonts w:ascii="宋体" w:hint="eastAsia"/>
                <w:sz w:val="18"/>
              </w:rPr>
              <w:t>0.038～0.1</w:t>
            </w:r>
            <w:r w:rsidRPr="00D60252">
              <w:rPr>
                <w:rFonts w:ascii="宋体"/>
                <w:sz w:val="18"/>
              </w:rPr>
              <w:t>8</w:t>
            </w:r>
            <w:r w:rsidR="002D3549">
              <w:rPr>
                <w:rFonts w:ascii="宋体"/>
                <w:sz w:val="18"/>
              </w:rPr>
              <w:t>0</w:t>
            </w:r>
          </w:p>
        </w:tc>
        <w:tc>
          <w:tcPr>
            <w:tcW w:w="798" w:type="dxa"/>
            <w:vMerge w:val="restart"/>
            <w:shd w:val="clear" w:color="auto" w:fill="auto"/>
            <w:vAlign w:val="center"/>
          </w:tcPr>
          <w:p w14:paraId="072B3D10" w14:textId="20C6C96E" w:rsidR="001240E6" w:rsidRPr="00D60252" w:rsidRDefault="001240E6" w:rsidP="00801C02">
            <w:pPr>
              <w:jc w:val="center"/>
              <w:rPr>
                <w:rFonts w:ascii="宋体"/>
                <w:sz w:val="18"/>
              </w:rPr>
            </w:pPr>
            <w:r w:rsidRPr="00D60252">
              <w:rPr>
                <w:rFonts w:ascii="宋体" w:hint="eastAsia"/>
                <w:sz w:val="18"/>
              </w:rPr>
              <w:t>9</w:t>
            </w:r>
            <w:r w:rsidRPr="00D60252">
              <w:rPr>
                <w:rFonts w:ascii="宋体"/>
                <w:sz w:val="18"/>
              </w:rPr>
              <w:t>0</w:t>
            </w:r>
          </w:p>
        </w:tc>
        <w:tc>
          <w:tcPr>
            <w:tcW w:w="1168" w:type="dxa"/>
            <w:tcBorders>
              <w:bottom w:val="single" w:sz="4" w:space="0" w:color="auto"/>
            </w:tcBorders>
            <w:shd w:val="clear" w:color="auto" w:fill="auto"/>
          </w:tcPr>
          <w:p w14:paraId="20D2334E" w14:textId="77777777" w:rsidR="001240E6" w:rsidRPr="00D60252" w:rsidRDefault="001240E6" w:rsidP="00801C02">
            <w:pPr>
              <w:jc w:val="center"/>
              <w:rPr>
                <w:rFonts w:ascii="宋体"/>
                <w:sz w:val="18"/>
              </w:rPr>
            </w:pPr>
            <w:r w:rsidRPr="00D60252">
              <w:rPr>
                <w:rFonts w:ascii="宋体" w:hint="eastAsia"/>
                <w:sz w:val="18"/>
              </w:rPr>
              <w:t>≥18.5</w:t>
            </w:r>
          </w:p>
        </w:tc>
      </w:tr>
      <w:tr w:rsidR="001240E6" w:rsidRPr="00D60252" w14:paraId="1CBED2AC" w14:textId="77777777" w:rsidTr="00801C02">
        <w:trPr>
          <w:jc w:val="center"/>
        </w:trPr>
        <w:tc>
          <w:tcPr>
            <w:tcW w:w="1408" w:type="dxa"/>
            <w:tcBorders>
              <w:top w:val="single" w:sz="4" w:space="0" w:color="auto"/>
              <w:bottom w:val="single" w:sz="4" w:space="0" w:color="auto"/>
            </w:tcBorders>
            <w:shd w:val="clear" w:color="auto" w:fill="auto"/>
          </w:tcPr>
          <w:p w14:paraId="353FF150" w14:textId="77777777" w:rsidR="001240E6" w:rsidRPr="00D60252" w:rsidRDefault="001240E6" w:rsidP="00801C02">
            <w:pPr>
              <w:jc w:val="center"/>
              <w:rPr>
                <w:rFonts w:ascii="宋体"/>
                <w:sz w:val="18"/>
              </w:rPr>
            </w:pPr>
            <w:r w:rsidRPr="00D60252">
              <w:rPr>
                <w:rFonts w:ascii="宋体" w:hint="eastAsia"/>
                <w:sz w:val="18"/>
              </w:rPr>
              <w:t>4R3218</w:t>
            </w:r>
          </w:p>
        </w:tc>
        <w:tc>
          <w:tcPr>
            <w:tcW w:w="761" w:type="dxa"/>
            <w:tcBorders>
              <w:top w:val="single" w:sz="4" w:space="0" w:color="auto"/>
              <w:bottom w:val="single" w:sz="4" w:space="0" w:color="auto"/>
            </w:tcBorders>
            <w:shd w:val="clear" w:color="auto" w:fill="auto"/>
            <w:vAlign w:val="center"/>
          </w:tcPr>
          <w:p w14:paraId="71196639" w14:textId="77777777" w:rsidR="001240E6" w:rsidRPr="00D60252" w:rsidRDefault="001240E6" w:rsidP="00801C02">
            <w:pPr>
              <w:jc w:val="center"/>
              <w:rPr>
                <w:rFonts w:ascii="宋体"/>
                <w:sz w:val="18"/>
              </w:rPr>
            </w:pPr>
            <w:r w:rsidRPr="00D60252">
              <w:rPr>
                <w:rFonts w:ascii="宋体" w:hint="eastAsia"/>
                <w:sz w:val="18"/>
              </w:rPr>
              <w:t>4</w:t>
            </w:r>
          </w:p>
        </w:tc>
        <w:tc>
          <w:tcPr>
            <w:tcW w:w="796" w:type="dxa"/>
            <w:tcBorders>
              <w:top w:val="single" w:sz="4" w:space="0" w:color="auto"/>
              <w:bottom w:val="single" w:sz="4" w:space="0" w:color="auto"/>
            </w:tcBorders>
            <w:shd w:val="clear" w:color="auto" w:fill="auto"/>
            <w:vAlign w:val="center"/>
          </w:tcPr>
          <w:p w14:paraId="76738294" w14:textId="77777777" w:rsidR="001240E6" w:rsidRPr="00D60252" w:rsidRDefault="001240E6" w:rsidP="00801C02">
            <w:pPr>
              <w:jc w:val="center"/>
              <w:rPr>
                <w:rFonts w:ascii="宋体"/>
                <w:sz w:val="18"/>
              </w:rPr>
            </w:pPr>
            <w:r w:rsidRPr="00D60252">
              <w:rPr>
                <w:rFonts w:ascii="宋体" w:hint="eastAsia"/>
                <w:sz w:val="18"/>
              </w:rPr>
              <w:t>320</w:t>
            </w:r>
          </w:p>
        </w:tc>
        <w:tc>
          <w:tcPr>
            <w:tcW w:w="797" w:type="dxa"/>
            <w:tcBorders>
              <w:top w:val="single" w:sz="4" w:space="0" w:color="auto"/>
              <w:bottom w:val="single" w:sz="4" w:space="0" w:color="auto"/>
            </w:tcBorders>
            <w:shd w:val="clear" w:color="auto" w:fill="auto"/>
            <w:vAlign w:val="center"/>
          </w:tcPr>
          <w:p w14:paraId="48655AEE" w14:textId="77777777" w:rsidR="001240E6" w:rsidRPr="00D60252" w:rsidRDefault="001240E6" w:rsidP="00801C02">
            <w:pPr>
              <w:jc w:val="center"/>
              <w:rPr>
                <w:rFonts w:ascii="宋体"/>
                <w:sz w:val="18"/>
              </w:rPr>
            </w:pPr>
            <w:r w:rsidRPr="00D60252">
              <w:rPr>
                <w:rFonts w:ascii="宋体" w:hint="eastAsia"/>
                <w:sz w:val="18"/>
              </w:rPr>
              <w:t>180</w:t>
            </w:r>
          </w:p>
        </w:tc>
        <w:tc>
          <w:tcPr>
            <w:tcW w:w="797" w:type="dxa"/>
            <w:tcBorders>
              <w:top w:val="single" w:sz="4" w:space="0" w:color="auto"/>
              <w:bottom w:val="single" w:sz="4" w:space="0" w:color="auto"/>
            </w:tcBorders>
            <w:shd w:val="clear" w:color="auto" w:fill="auto"/>
            <w:vAlign w:val="center"/>
          </w:tcPr>
          <w:p w14:paraId="735E3D57" w14:textId="77777777" w:rsidR="001240E6" w:rsidRPr="00D60252" w:rsidRDefault="001240E6" w:rsidP="00801C02">
            <w:pPr>
              <w:jc w:val="center"/>
              <w:rPr>
                <w:rFonts w:ascii="宋体"/>
                <w:sz w:val="18"/>
              </w:rPr>
            </w:pPr>
            <w:r w:rsidRPr="00D60252">
              <w:rPr>
                <w:rFonts w:ascii="宋体" w:hint="eastAsia"/>
                <w:sz w:val="18"/>
              </w:rPr>
              <w:t>970</w:t>
            </w:r>
          </w:p>
        </w:tc>
        <w:tc>
          <w:tcPr>
            <w:tcW w:w="800" w:type="dxa"/>
            <w:tcBorders>
              <w:top w:val="single" w:sz="4" w:space="0" w:color="auto"/>
              <w:bottom w:val="single" w:sz="4" w:space="0" w:color="auto"/>
            </w:tcBorders>
            <w:shd w:val="clear" w:color="auto" w:fill="auto"/>
            <w:vAlign w:val="center"/>
          </w:tcPr>
          <w:p w14:paraId="01642D7E" w14:textId="77777777" w:rsidR="001240E6" w:rsidRPr="00D60252" w:rsidRDefault="001240E6" w:rsidP="00801C02">
            <w:pPr>
              <w:jc w:val="center"/>
              <w:rPr>
                <w:rFonts w:ascii="宋体"/>
                <w:sz w:val="18"/>
              </w:rPr>
            </w:pPr>
            <w:r w:rsidRPr="00D60252">
              <w:rPr>
                <w:rFonts w:ascii="宋体" w:hint="eastAsia"/>
                <w:sz w:val="18"/>
              </w:rPr>
              <w:t>180</w:t>
            </w:r>
          </w:p>
        </w:tc>
        <w:tc>
          <w:tcPr>
            <w:tcW w:w="798" w:type="dxa"/>
            <w:tcBorders>
              <w:top w:val="single" w:sz="4" w:space="0" w:color="auto"/>
              <w:bottom w:val="single" w:sz="4" w:space="0" w:color="auto"/>
            </w:tcBorders>
            <w:shd w:val="clear" w:color="auto" w:fill="auto"/>
          </w:tcPr>
          <w:p w14:paraId="7B31EA0D" w14:textId="77777777" w:rsidR="001240E6" w:rsidRPr="00D60252" w:rsidRDefault="001240E6" w:rsidP="00801C02">
            <w:pPr>
              <w:jc w:val="center"/>
              <w:rPr>
                <w:rFonts w:ascii="宋体"/>
                <w:sz w:val="18"/>
              </w:rPr>
            </w:pPr>
            <w:r w:rsidRPr="00D60252">
              <w:rPr>
                <w:rFonts w:ascii="宋体" w:hint="eastAsia"/>
                <w:sz w:val="18"/>
              </w:rPr>
              <w:t>20</w:t>
            </w:r>
          </w:p>
        </w:tc>
        <w:tc>
          <w:tcPr>
            <w:tcW w:w="798" w:type="dxa"/>
            <w:vMerge/>
            <w:shd w:val="clear" w:color="auto" w:fill="auto"/>
          </w:tcPr>
          <w:p w14:paraId="44ECE62A" w14:textId="77777777" w:rsidR="001240E6" w:rsidRPr="00D60252" w:rsidRDefault="001240E6" w:rsidP="00801C02">
            <w:pPr>
              <w:jc w:val="center"/>
              <w:rPr>
                <w:rFonts w:ascii="宋体"/>
                <w:sz w:val="18"/>
              </w:rPr>
            </w:pPr>
          </w:p>
        </w:tc>
        <w:tc>
          <w:tcPr>
            <w:tcW w:w="798" w:type="dxa"/>
            <w:vMerge/>
            <w:shd w:val="clear" w:color="auto" w:fill="auto"/>
          </w:tcPr>
          <w:p w14:paraId="4F46BEC9"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68120394" w14:textId="77777777" w:rsidR="001240E6" w:rsidRPr="00D60252" w:rsidRDefault="001240E6" w:rsidP="00801C02">
            <w:pPr>
              <w:jc w:val="center"/>
              <w:rPr>
                <w:rFonts w:ascii="宋体"/>
                <w:sz w:val="18"/>
              </w:rPr>
            </w:pPr>
            <w:r w:rsidRPr="00D60252">
              <w:rPr>
                <w:rFonts w:ascii="宋体" w:hint="eastAsia"/>
                <w:sz w:val="18"/>
              </w:rPr>
              <w:t>≥37</w:t>
            </w:r>
          </w:p>
        </w:tc>
      </w:tr>
      <w:tr w:rsidR="001240E6" w:rsidRPr="00D60252" w14:paraId="5F504CA2" w14:textId="77777777" w:rsidTr="00801C02">
        <w:trPr>
          <w:jc w:val="center"/>
        </w:trPr>
        <w:tc>
          <w:tcPr>
            <w:tcW w:w="1408" w:type="dxa"/>
            <w:tcBorders>
              <w:top w:val="single" w:sz="4" w:space="0" w:color="auto"/>
              <w:bottom w:val="single" w:sz="4" w:space="0" w:color="auto"/>
            </w:tcBorders>
            <w:shd w:val="clear" w:color="auto" w:fill="auto"/>
          </w:tcPr>
          <w:p w14:paraId="5FA4E48D" w14:textId="77777777" w:rsidR="001240E6" w:rsidRPr="00D60252" w:rsidRDefault="001240E6" w:rsidP="00801C02">
            <w:pPr>
              <w:jc w:val="center"/>
              <w:rPr>
                <w:rFonts w:ascii="宋体"/>
                <w:sz w:val="18"/>
              </w:rPr>
            </w:pPr>
            <w:r w:rsidRPr="00D60252">
              <w:rPr>
                <w:rFonts w:ascii="宋体" w:hint="eastAsia"/>
                <w:sz w:val="18"/>
              </w:rPr>
              <w:t>4R3220</w:t>
            </w:r>
          </w:p>
        </w:tc>
        <w:tc>
          <w:tcPr>
            <w:tcW w:w="761" w:type="dxa"/>
            <w:tcBorders>
              <w:top w:val="single" w:sz="4" w:space="0" w:color="auto"/>
              <w:bottom w:val="single" w:sz="4" w:space="0" w:color="auto"/>
            </w:tcBorders>
            <w:shd w:val="clear" w:color="auto" w:fill="auto"/>
            <w:vAlign w:val="center"/>
          </w:tcPr>
          <w:p w14:paraId="53E0EDC8" w14:textId="77777777" w:rsidR="001240E6" w:rsidRPr="00D60252" w:rsidRDefault="001240E6" w:rsidP="00801C02">
            <w:pPr>
              <w:jc w:val="center"/>
              <w:rPr>
                <w:rFonts w:ascii="宋体"/>
                <w:sz w:val="18"/>
              </w:rPr>
            </w:pPr>
            <w:r w:rsidRPr="00D60252">
              <w:rPr>
                <w:rFonts w:ascii="宋体" w:hint="eastAsia"/>
                <w:sz w:val="18"/>
              </w:rPr>
              <w:t>4</w:t>
            </w:r>
          </w:p>
        </w:tc>
        <w:tc>
          <w:tcPr>
            <w:tcW w:w="796" w:type="dxa"/>
            <w:tcBorders>
              <w:top w:val="single" w:sz="4" w:space="0" w:color="auto"/>
              <w:bottom w:val="single" w:sz="4" w:space="0" w:color="auto"/>
            </w:tcBorders>
            <w:shd w:val="clear" w:color="auto" w:fill="auto"/>
            <w:vAlign w:val="center"/>
          </w:tcPr>
          <w:p w14:paraId="770EF575" w14:textId="77777777" w:rsidR="001240E6" w:rsidRPr="00D60252" w:rsidRDefault="001240E6" w:rsidP="00801C02">
            <w:pPr>
              <w:jc w:val="center"/>
              <w:rPr>
                <w:rFonts w:ascii="宋体"/>
                <w:sz w:val="18"/>
              </w:rPr>
            </w:pPr>
            <w:r w:rsidRPr="00D60252">
              <w:rPr>
                <w:rFonts w:ascii="宋体" w:hint="eastAsia"/>
                <w:sz w:val="18"/>
              </w:rPr>
              <w:t>320</w:t>
            </w:r>
          </w:p>
        </w:tc>
        <w:tc>
          <w:tcPr>
            <w:tcW w:w="797" w:type="dxa"/>
            <w:tcBorders>
              <w:top w:val="single" w:sz="4" w:space="0" w:color="auto"/>
              <w:bottom w:val="single" w:sz="4" w:space="0" w:color="auto"/>
            </w:tcBorders>
            <w:shd w:val="clear" w:color="auto" w:fill="auto"/>
            <w:vAlign w:val="center"/>
          </w:tcPr>
          <w:p w14:paraId="13EB879C" w14:textId="77777777" w:rsidR="001240E6" w:rsidRPr="00D60252" w:rsidRDefault="001240E6" w:rsidP="00801C02">
            <w:pPr>
              <w:jc w:val="center"/>
              <w:rPr>
                <w:rFonts w:ascii="宋体"/>
                <w:sz w:val="18"/>
              </w:rPr>
            </w:pPr>
            <w:r w:rsidRPr="00D60252">
              <w:rPr>
                <w:rFonts w:ascii="宋体" w:hint="eastAsia"/>
                <w:sz w:val="18"/>
              </w:rPr>
              <w:t>200</w:t>
            </w:r>
          </w:p>
        </w:tc>
        <w:tc>
          <w:tcPr>
            <w:tcW w:w="797" w:type="dxa"/>
            <w:tcBorders>
              <w:top w:val="single" w:sz="4" w:space="0" w:color="auto"/>
              <w:bottom w:val="single" w:sz="4" w:space="0" w:color="auto"/>
            </w:tcBorders>
            <w:shd w:val="clear" w:color="auto" w:fill="auto"/>
            <w:vAlign w:val="center"/>
          </w:tcPr>
          <w:p w14:paraId="4DBE3A1F" w14:textId="77777777" w:rsidR="001240E6" w:rsidRPr="00D60252" w:rsidRDefault="001240E6" w:rsidP="00801C02">
            <w:pPr>
              <w:jc w:val="center"/>
              <w:rPr>
                <w:rFonts w:ascii="宋体"/>
                <w:sz w:val="18"/>
              </w:rPr>
            </w:pPr>
            <w:r w:rsidRPr="00D60252">
              <w:rPr>
                <w:rFonts w:ascii="宋体" w:hint="eastAsia"/>
                <w:sz w:val="18"/>
              </w:rPr>
              <w:t>970</w:t>
            </w:r>
          </w:p>
        </w:tc>
        <w:tc>
          <w:tcPr>
            <w:tcW w:w="800" w:type="dxa"/>
            <w:tcBorders>
              <w:top w:val="single" w:sz="4" w:space="0" w:color="auto"/>
              <w:bottom w:val="single" w:sz="4" w:space="0" w:color="auto"/>
            </w:tcBorders>
            <w:shd w:val="clear" w:color="auto" w:fill="auto"/>
            <w:vAlign w:val="center"/>
          </w:tcPr>
          <w:p w14:paraId="15C897EC" w14:textId="77777777" w:rsidR="001240E6" w:rsidRPr="00D60252" w:rsidRDefault="001240E6" w:rsidP="00801C02">
            <w:pPr>
              <w:jc w:val="center"/>
              <w:rPr>
                <w:rFonts w:ascii="宋体"/>
                <w:sz w:val="18"/>
              </w:rPr>
            </w:pPr>
            <w:r w:rsidRPr="00D60252">
              <w:rPr>
                <w:rFonts w:ascii="宋体" w:hint="eastAsia"/>
                <w:sz w:val="18"/>
              </w:rPr>
              <w:t>200</w:t>
            </w:r>
          </w:p>
        </w:tc>
        <w:tc>
          <w:tcPr>
            <w:tcW w:w="798" w:type="dxa"/>
            <w:tcBorders>
              <w:top w:val="single" w:sz="4" w:space="0" w:color="auto"/>
              <w:bottom w:val="single" w:sz="4" w:space="0" w:color="auto"/>
            </w:tcBorders>
            <w:shd w:val="clear" w:color="auto" w:fill="auto"/>
          </w:tcPr>
          <w:p w14:paraId="4B78F859" w14:textId="77777777" w:rsidR="001240E6" w:rsidRPr="00D60252" w:rsidRDefault="001240E6" w:rsidP="00801C02">
            <w:pPr>
              <w:jc w:val="center"/>
              <w:rPr>
                <w:rFonts w:ascii="宋体"/>
                <w:sz w:val="18"/>
              </w:rPr>
            </w:pPr>
            <w:r w:rsidRPr="00D60252">
              <w:rPr>
                <w:rFonts w:ascii="宋体" w:hint="eastAsia"/>
                <w:sz w:val="18"/>
              </w:rPr>
              <w:t>20</w:t>
            </w:r>
          </w:p>
        </w:tc>
        <w:tc>
          <w:tcPr>
            <w:tcW w:w="798" w:type="dxa"/>
            <w:vMerge/>
            <w:shd w:val="clear" w:color="auto" w:fill="auto"/>
          </w:tcPr>
          <w:p w14:paraId="7ADC5056" w14:textId="77777777" w:rsidR="001240E6" w:rsidRPr="00D60252" w:rsidRDefault="001240E6" w:rsidP="00801C02">
            <w:pPr>
              <w:jc w:val="center"/>
              <w:rPr>
                <w:rFonts w:ascii="宋体"/>
                <w:sz w:val="18"/>
              </w:rPr>
            </w:pPr>
          </w:p>
        </w:tc>
        <w:tc>
          <w:tcPr>
            <w:tcW w:w="798" w:type="dxa"/>
            <w:vMerge/>
            <w:shd w:val="clear" w:color="auto" w:fill="auto"/>
          </w:tcPr>
          <w:p w14:paraId="7102E38F"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16E0C995" w14:textId="77777777" w:rsidR="001240E6" w:rsidRPr="00D60252" w:rsidRDefault="001240E6" w:rsidP="00801C02">
            <w:pPr>
              <w:jc w:val="center"/>
              <w:rPr>
                <w:rFonts w:ascii="宋体"/>
                <w:sz w:val="18"/>
              </w:rPr>
            </w:pPr>
            <w:r w:rsidRPr="00D60252">
              <w:rPr>
                <w:rFonts w:ascii="宋体" w:hint="eastAsia"/>
                <w:sz w:val="18"/>
              </w:rPr>
              <w:t>≥37</w:t>
            </w:r>
          </w:p>
        </w:tc>
      </w:tr>
      <w:tr w:rsidR="001240E6" w:rsidRPr="00D60252" w14:paraId="68BC4241" w14:textId="77777777" w:rsidTr="00801C02">
        <w:trPr>
          <w:jc w:val="center"/>
        </w:trPr>
        <w:tc>
          <w:tcPr>
            <w:tcW w:w="1408" w:type="dxa"/>
            <w:tcBorders>
              <w:top w:val="single" w:sz="4" w:space="0" w:color="auto"/>
              <w:bottom w:val="single" w:sz="4" w:space="0" w:color="auto"/>
            </w:tcBorders>
            <w:shd w:val="clear" w:color="auto" w:fill="auto"/>
          </w:tcPr>
          <w:p w14:paraId="2698CCF4" w14:textId="77777777" w:rsidR="001240E6" w:rsidRPr="00D60252" w:rsidRDefault="001240E6" w:rsidP="00801C02">
            <w:pPr>
              <w:jc w:val="center"/>
              <w:rPr>
                <w:rFonts w:ascii="宋体"/>
                <w:sz w:val="18"/>
              </w:rPr>
            </w:pPr>
            <w:r w:rsidRPr="00D60252">
              <w:rPr>
                <w:rFonts w:ascii="宋体" w:hint="eastAsia"/>
                <w:sz w:val="18"/>
              </w:rPr>
              <w:t>5R4119</w:t>
            </w:r>
          </w:p>
        </w:tc>
        <w:tc>
          <w:tcPr>
            <w:tcW w:w="761" w:type="dxa"/>
            <w:tcBorders>
              <w:top w:val="single" w:sz="4" w:space="0" w:color="auto"/>
              <w:bottom w:val="single" w:sz="4" w:space="0" w:color="auto"/>
            </w:tcBorders>
            <w:shd w:val="clear" w:color="auto" w:fill="auto"/>
            <w:vAlign w:val="center"/>
          </w:tcPr>
          <w:p w14:paraId="4EFB67E9" w14:textId="77777777" w:rsidR="001240E6" w:rsidRPr="00D60252" w:rsidRDefault="001240E6" w:rsidP="00801C02">
            <w:pPr>
              <w:jc w:val="center"/>
              <w:rPr>
                <w:rFonts w:ascii="宋体"/>
                <w:sz w:val="18"/>
              </w:rPr>
            </w:pPr>
            <w:r w:rsidRPr="00D60252">
              <w:rPr>
                <w:rFonts w:ascii="宋体" w:hint="eastAsia"/>
                <w:sz w:val="18"/>
              </w:rPr>
              <w:t>5</w:t>
            </w:r>
          </w:p>
        </w:tc>
        <w:tc>
          <w:tcPr>
            <w:tcW w:w="796" w:type="dxa"/>
            <w:tcBorders>
              <w:top w:val="single" w:sz="4" w:space="0" w:color="auto"/>
              <w:bottom w:val="single" w:sz="4" w:space="0" w:color="auto"/>
            </w:tcBorders>
            <w:shd w:val="clear" w:color="auto" w:fill="auto"/>
            <w:vAlign w:val="center"/>
          </w:tcPr>
          <w:p w14:paraId="1DCE231F" w14:textId="77777777" w:rsidR="001240E6" w:rsidRPr="00D60252" w:rsidRDefault="001240E6" w:rsidP="00801C02">
            <w:pPr>
              <w:jc w:val="center"/>
              <w:rPr>
                <w:rFonts w:ascii="宋体"/>
                <w:sz w:val="18"/>
              </w:rPr>
            </w:pPr>
            <w:r w:rsidRPr="00D60252">
              <w:rPr>
                <w:rFonts w:ascii="宋体" w:hint="eastAsia"/>
                <w:sz w:val="18"/>
              </w:rPr>
              <w:t>410</w:t>
            </w:r>
          </w:p>
        </w:tc>
        <w:tc>
          <w:tcPr>
            <w:tcW w:w="797" w:type="dxa"/>
            <w:tcBorders>
              <w:top w:val="single" w:sz="4" w:space="0" w:color="auto"/>
              <w:bottom w:val="single" w:sz="4" w:space="0" w:color="auto"/>
            </w:tcBorders>
            <w:shd w:val="clear" w:color="auto" w:fill="auto"/>
            <w:vAlign w:val="center"/>
          </w:tcPr>
          <w:p w14:paraId="08262F10" w14:textId="77777777" w:rsidR="001240E6" w:rsidRPr="00D60252" w:rsidRDefault="001240E6" w:rsidP="00801C02">
            <w:pPr>
              <w:jc w:val="center"/>
              <w:rPr>
                <w:rFonts w:ascii="宋体"/>
                <w:sz w:val="18"/>
              </w:rPr>
            </w:pPr>
            <w:r w:rsidRPr="00D60252">
              <w:rPr>
                <w:rFonts w:ascii="宋体" w:hint="eastAsia"/>
                <w:sz w:val="18"/>
              </w:rPr>
              <w:t>190</w:t>
            </w:r>
          </w:p>
        </w:tc>
        <w:tc>
          <w:tcPr>
            <w:tcW w:w="797" w:type="dxa"/>
            <w:tcBorders>
              <w:top w:val="single" w:sz="4" w:space="0" w:color="auto"/>
              <w:bottom w:val="single" w:sz="4" w:space="0" w:color="auto"/>
            </w:tcBorders>
            <w:shd w:val="clear" w:color="auto" w:fill="auto"/>
            <w:vAlign w:val="center"/>
          </w:tcPr>
          <w:p w14:paraId="3BE82146" w14:textId="77777777" w:rsidR="001240E6" w:rsidRPr="00D60252" w:rsidRDefault="001240E6" w:rsidP="00801C02">
            <w:pPr>
              <w:jc w:val="center"/>
              <w:rPr>
                <w:rFonts w:ascii="宋体"/>
                <w:sz w:val="18"/>
              </w:rPr>
            </w:pPr>
            <w:r w:rsidRPr="00D60252">
              <w:rPr>
                <w:rFonts w:ascii="宋体" w:hint="eastAsia"/>
                <w:sz w:val="18"/>
              </w:rPr>
              <w:t>1270</w:t>
            </w:r>
          </w:p>
        </w:tc>
        <w:tc>
          <w:tcPr>
            <w:tcW w:w="800" w:type="dxa"/>
            <w:tcBorders>
              <w:top w:val="single" w:sz="4" w:space="0" w:color="auto"/>
              <w:bottom w:val="single" w:sz="4" w:space="0" w:color="auto"/>
            </w:tcBorders>
            <w:shd w:val="clear" w:color="auto" w:fill="auto"/>
            <w:vAlign w:val="center"/>
          </w:tcPr>
          <w:p w14:paraId="53515791" w14:textId="77777777" w:rsidR="001240E6" w:rsidRPr="00D60252" w:rsidRDefault="001240E6" w:rsidP="00801C02">
            <w:pPr>
              <w:jc w:val="center"/>
              <w:rPr>
                <w:rFonts w:ascii="宋体"/>
                <w:sz w:val="18"/>
              </w:rPr>
            </w:pPr>
            <w:r w:rsidRPr="00D60252">
              <w:rPr>
                <w:rFonts w:ascii="宋体" w:hint="eastAsia"/>
                <w:sz w:val="18"/>
              </w:rPr>
              <w:t>190</w:t>
            </w:r>
          </w:p>
        </w:tc>
        <w:tc>
          <w:tcPr>
            <w:tcW w:w="798" w:type="dxa"/>
            <w:tcBorders>
              <w:top w:val="single" w:sz="4" w:space="0" w:color="auto"/>
              <w:bottom w:val="single" w:sz="4" w:space="0" w:color="auto"/>
            </w:tcBorders>
            <w:shd w:val="clear" w:color="auto" w:fill="auto"/>
          </w:tcPr>
          <w:p w14:paraId="7299270C" w14:textId="77777777" w:rsidR="001240E6" w:rsidRPr="00D60252" w:rsidRDefault="001240E6" w:rsidP="00801C02">
            <w:pPr>
              <w:jc w:val="center"/>
              <w:rPr>
                <w:rFonts w:ascii="宋体"/>
                <w:sz w:val="18"/>
              </w:rPr>
            </w:pPr>
            <w:r w:rsidRPr="00D60252">
              <w:rPr>
                <w:rFonts w:ascii="宋体" w:hint="eastAsia"/>
                <w:sz w:val="18"/>
              </w:rPr>
              <w:t>25</w:t>
            </w:r>
          </w:p>
        </w:tc>
        <w:tc>
          <w:tcPr>
            <w:tcW w:w="798" w:type="dxa"/>
            <w:vMerge/>
            <w:shd w:val="clear" w:color="auto" w:fill="auto"/>
          </w:tcPr>
          <w:p w14:paraId="787BDB3C" w14:textId="77777777" w:rsidR="001240E6" w:rsidRPr="00D60252" w:rsidRDefault="001240E6" w:rsidP="00801C02">
            <w:pPr>
              <w:jc w:val="center"/>
              <w:rPr>
                <w:rFonts w:ascii="宋体"/>
                <w:sz w:val="18"/>
              </w:rPr>
            </w:pPr>
          </w:p>
        </w:tc>
        <w:tc>
          <w:tcPr>
            <w:tcW w:w="798" w:type="dxa"/>
            <w:vMerge/>
            <w:shd w:val="clear" w:color="auto" w:fill="auto"/>
          </w:tcPr>
          <w:p w14:paraId="429691F2"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2569C237" w14:textId="77777777" w:rsidR="001240E6" w:rsidRPr="00D60252" w:rsidRDefault="001240E6" w:rsidP="00801C02">
            <w:pPr>
              <w:jc w:val="center"/>
              <w:rPr>
                <w:rFonts w:ascii="宋体"/>
                <w:sz w:val="18"/>
              </w:rPr>
            </w:pPr>
            <w:r w:rsidRPr="00D60252">
              <w:rPr>
                <w:rFonts w:ascii="宋体" w:hint="eastAsia"/>
                <w:sz w:val="18"/>
              </w:rPr>
              <w:t>≥75</w:t>
            </w:r>
          </w:p>
        </w:tc>
      </w:tr>
      <w:tr w:rsidR="001240E6" w:rsidRPr="00D60252" w14:paraId="11CC9AAE" w14:textId="77777777" w:rsidTr="00801C02">
        <w:trPr>
          <w:jc w:val="center"/>
        </w:trPr>
        <w:tc>
          <w:tcPr>
            <w:tcW w:w="1408" w:type="dxa"/>
            <w:tcBorders>
              <w:top w:val="single" w:sz="4" w:space="0" w:color="auto"/>
              <w:bottom w:val="single" w:sz="4" w:space="0" w:color="auto"/>
            </w:tcBorders>
            <w:shd w:val="clear" w:color="auto" w:fill="auto"/>
          </w:tcPr>
          <w:p w14:paraId="19469534" w14:textId="77777777" w:rsidR="001240E6" w:rsidRPr="00D60252" w:rsidRDefault="001240E6" w:rsidP="00801C02">
            <w:pPr>
              <w:jc w:val="center"/>
              <w:rPr>
                <w:rFonts w:ascii="宋体"/>
                <w:sz w:val="18"/>
              </w:rPr>
            </w:pPr>
            <w:r w:rsidRPr="00D60252">
              <w:rPr>
                <w:rFonts w:ascii="宋体" w:hint="eastAsia"/>
                <w:sz w:val="18"/>
              </w:rPr>
              <w:t>5R4121</w:t>
            </w:r>
          </w:p>
        </w:tc>
        <w:tc>
          <w:tcPr>
            <w:tcW w:w="761" w:type="dxa"/>
            <w:tcBorders>
              <w:top w:val="single" w:sz="4" w:space="0" w:color="auto"/>
              <w:bottom w:val="single" w:sz="4" w:space="0" w:color="auto"/>
            </w:tcBorders>
            <w:shd w:val="clear" w:color="auto" w:fill="auto"/>
            <w:vAlign w:val="center"/>
          </w:tcPr>
          <w:p w14:paraId="43D69A59" w14:textId="77777777" w:rsidR="001240E6" w:rsidRPr="00D60252" w:rsidRDefault="001240E6" w:rsidP="00801C02">
            <w:pPr>
              <w:jc w:val="center"/>
              <w:rPr>
                <w:rFonts w:ascii="宋体"/>
                <w:sz w:val="18"/>
              </w:rPr>
            </w:pPr>
            <w:r w:rsidRPr="00D60252">
              <w:rPr>
                <w:rFonts w:ascii="宋体" w:hint="eastAsia"/>
                <w:sz w:val="18"/>
              </w:rPr>
              <w:t>5</w:t>
            </w:r>
          </w:p>
        </w:tc>
        <w:tc>
          <w:tcPr>
            <w:tcW w:w="796" w:type="dxa"/>
            <w:tcBorders>
              <w:top w:val="single" w:sz="4" w:space="0" w:color="auto"/>
              <w:bottom w:val="single" w:sz="4" w:space="0" w:color="auto"/>
            </w:tcBorders>
            <w:shd w:val="clear" w:color="auto" w:fill="auto"/>
            <w:vAlign w:val="center"/>
          </w:tcPr>
          <w:p w14:paraId="1AEC137D" w14:textId="77777777" w:rsidR="001240E6" w:rsidRPr="00D60252" w:rsidRDefault="001240E6" w:rsidP="00801C02">
            <w:pPr>
              <w:jc w:val="center"/>
              <w:rPr>
                <w:rFonts w:ascii="宋体"/>
                <w:sz w:val="18"/>
              </w:rPr>
            </w:pPr>
            <w:r w:rsidRPr="00D60252">
              <w:rPr>
                <w:rFonts w:ascii="宋体" w:hint="eastAsia"/>
                <w:sz w:val="18"/>
              </w:rPr>
              <w:t>410</w:t>
            </w:r>
          </w:p>
        </w:tc>
        <w:tc>
          <w:tcPr>
            <w:tcW w:w="797" w:type="dxa"/>
            <w:tcBorders>
              <w:top w:val="single" w:sz="4" w:space="0" w:color="auto"/>
              <w:bottom w:val="single" w:sz="4" w:space="0" w:color="auto"/>
            </w:tcBorders>
            <w:shd w:val="clear" w:color="auto" w:fill="auto"/>
            <w:vAlign w:val="center"/>
          </w:tcPr>
          <w:p w14:paraId="6DB45D00" w14:textId="77777777" w:rsidR="001240E6" w:rsidRPr="00D60252" w:rsidRDefault="001240E6" w:rsidP="00801C02">
            <w:pPr>
              <w:jc w:val="center"/>
              <w:rPr>
                <w:rFonts w:ascii="宋体"/>
                <w:sz w:val="18"/>
              </w:rPr>
            </w:pPr>
            <w:r w:rsidRPr="00D60252">
              <w:rPr>
                <w:rFonts w:ascii="宋体" w:hint="eastAsia"/>
                <w:sz w:val="18"/>
              </w:rPr>
              <w:t>210</w:t>
            </w:r>
          </w:p>
        </w:tc>
        <w:tc>
          <w:tcPr>
            <w:tcW w:w="797" w:type="dxa"/>
            <w:tcBorders>
              <w:top w:val="single" w:sz="4" w:space="0" w:color="auto"/>
              <w:bottom w:val="single" w:sz="4" w:space="0" w:color="auto"/>
            </w:tcBorders>
            <w:shd w:val="clear" w:color="auto" w:fill="auto"/>
            <w:vAlign w:val="center"/>
          </w:tcPr>
          <w:p w14:paraId="3B60CADA" w14:textId="77777777" w:rsidR="001240E6" w:rsidRPr="00D60252" w:rsidRDefault="001240E6" w:rsidP="00801C02">
            <w:pPr>
              <w:jc w:val="center"/>
              <w:rPr>
                <w:rFonts w:ascii="宋体"/>
                <w:sz w:val="18"/>
              </w:rPr>
            </w:pPr>
            <w:r w:rsidRPr="00D60252">
              <w:rPr>
                <w:rFonts w:ascii="宋体" w:hint="eastAsia"/>
                <w:sz w:val="18"/>
              </w:rPr>
              <w:t>1270</w:t>
            </w:r>
          </w:p>
        </w:tc>
        <w:tc>
          <w:tcPr>
            <w:tcW w:w="800" w:type="dxa"/>
            <w:tcBorders>
              <w:top w:val="single" w:sz="4" w:space="0" w:color="auto"/>
              <w:bottom w:val="single" w:sz="4" w:space="0" w:color="auto"/>
            </w:tcBorders>
            <w:shd w:val="clear" w:color="auto" w:fill="auto"/>
            <w:vAlign w:val="center"/>
          </w:tcPr>
          <w:p w14:paraId="0B52DECC" w14:textId="77777777" w:rsidR="001240E6" w:rsidRPr="00D60252" w:rsidRDefault="001240E6" w:rsidP="00801C02">
            <w:pPr>
              <w:jc w:val="center"/>
              <w:rPr>
                <w:rFonts w:ascii="宋体"/>
                <w:sz w:val="18"/>
              </w:rPr>
            </w:pPr>
            <w:r w:rsidRPr="00D60252">
              <w:rPr>
                <w:rFonts w:ascii="宋体" w:hint="eastAsia"/>
                <w:sz w:val="18"/>
              </w:rPr>
              <w:t>210</w:t>
            </w:r>
          </w:p>
        </w:tc>
        <w:tc>
          <w:tcPr>
            <w:tcW w:w="798" w:type="dxa"/>
            <w:tcBorders>
              <w:top w:val="single" w:sz="4" w:space="0" w:color="auto"/>
              <w:bottom w:val="single" w:sz="4" w:space="0" w:color="auto"/>
            </w:tcBorders>
            <w:shd w:val="clear" w:color="auto" w:fill="auto"/>
          </w:tcPr>
          <w:p w14:paraId="0539E42C" w14:textId="77777777" w:rsidR="001240E6" w:rsidRPr="00D60252" w:rsidRDefault="001240E6" w:rsidP="00801C02">
            <w:pPr>
              <w:jc w:val="center"/>
              <w:rPr>
                <w:rFonts w:ascii="宋体"/>
                <w:sz w:val="18"/>
              </w:rPr>
            </w:pPr>
            <w:r w:rsidRPr="00D60252">
              <w:rPr>
                <w:rFonts w:ascii="宋体" w:hint="eastAsia"/>
                <w:sz w:val="18"/>
              </w:rPr>
              <w:t>25</w:t>
            </w:r>
          </w:p>
        </w:tc>
        <w:tc>
          <w:tcPr>
            <w:tcW w:w="798" w:type="dxa"/>
            <w:vMerge/>
            <w:shd w:val="clear" w:color="auto" w:fill="auto"/>
          </w:tcPr>
          <w:p w14:paraId="18F317F8" w14:textId="77777777" w:rsidR="001240E6" w:rsidRPr="00D60252" w:rsidRDefault="001240E6" w:rsidP="00801C02">
            <w:pPr>
              <w:jc w:val="center"/>
              <w:rPr>
                <w:rFonts w:ascii="宋体"/>
                <w:sz w:val="18"/>
              </w:rPr>
            </w:pPr>
          </w:p>
        </w:tc>
        <w:tc>
          <w:tcPr>
            <w:tcW w:w="798" w:type="dxa"/>
            <w:vMerge/>
            <w:shd w:val="clear" w:color="auto" w:fill="auto"/>
          </w:tcPr>
          <w:p w14:paraId="40EB5079"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1E7B0175" w14:textId="77777777" w:rsidR="001240E6" w:rsidRPr="00D60252" w:rsidRDefault="001240E6" w:rsidP="00801C02">
            <w:pPr>
              <w:jc w:val="center"/>
              <w:rPr>
                <w:rFonts w:ascii="宋体"/>
                <w:sz w:val="18"/>
              </w:rPr>
            </w:pPr>
            <w:r w:rsidRPr="00D60252">
              <w:rPr>
                <w:rFonts w:ascii="宋体" w:hint="eastAsia"/>
                <w:sz w:val="18"/>
              </w:rPr>
              <w:t>≥75</w:t>
            </w:r>
          </w:p>
        </w:tc>
      </w:tr>
      <w:tr w:rsidR="001240E6" w:rsidRPr="00D60252" w14:paraId="3CA8CF1C" w14:textId="77777777" w:rsidTr="00801C02">
        <w:trPr>
          <w:jc w:val="center"/>
        </w:trPr>
        <w:tc>
          <w:tcPr>
            <w:tcW w:w="1408" w:type="dxa"/>
            <w:tcBorders>
              <w:top w:val="single" w:sz="4" w:space="0" w:color="auto"/>
              <w:bottom w:val="single" w:sz="4" w:space="0" w:color="auto"/>
            </w:tcBorders>
            <w:shd w:val="clear" w:color="auto" w:fill="auto"/>
          </w:tcPr>
          <w:p w14:paraId="7156CB44" w14:textId="77777777" w:rsidR="001240E6" w:rsidRPr="00D60252" w:rsidRDefault="001240E6" w:rsidP="00801C02">
            <w:pPr>
              <w:jc w:val="center"/>
              <w:rPr>
                <w:rFonts w:ascii="宋体"/>
                <w:sz w:val="18"/>
              </w:rPr>
            </w:pPr>
            <w:r w:rsidRPr="00D60252">
              <w:rPr>
                <w:rFonts w:ascii="宋体" w:hint="eastAsia"/>
                <w:sz w:val="18"/>
              </w:rPr>
              <w:t>5R4123</w:t>
            </w:r>
          </w:p>
        </w:tc>
        <w:tc>
          <w:tcPr>
            <w:tcW w:w="761" w:type="dxa"/>
            <w:tcBorders>
              <w:top w:val="single" w:sz="4" w:space="0" w:color="auto"/>
              <w:bottom w:val="single" w:sz="4" w:space="0" w:color="auto"/>
            </w:tcBorders>
            <w:shd w:val="clear" w:color="auto" w:fill="auto"/>
            <w:vAlign w:val="center"/>
          </w:tcPr>
          <w:p w14:paraId="29C0E98A" w14:textId="77777777" w:rsidR="001240E6" w:rsidRPr="00D60252" w:rsidRDefault="001240E6" w:rsidP="00801C02">
            <w:pPr>
              <w:jc w:val="center"/>
              <w:rPr>
                <w:rFonts w:ascii="宋体"/>
                <w:sz w:val="18"/>
              </w:rPr>
            </w:pPr>
            <w:r w:rsidRPr="00D60252">
              <w:rPr>
                <w:rFonts w:ascii="宋体" w:hint="eastAsia"/>
                <w:sz w:val="18"/>
              </w:rPr>
              <w:t>5</w:t>
            </w:r>
          </w:p>
        </w:tc>
        <w:tc>
          <w:tcPr>
            <w:tcW w:w="796" w:type="dxa"/>
            <w:tcBorders>
              <w:top w:val="single" w:sz="4" w:space="0" w:color="auto"/>
              <w:bottom w:val="single" w:sz="4" w:space="0" w:color="auto"/>
            </w:tcBorders>
            <w:shd w:val="clear" w:color="auto" w:fill="auto"/>
            <w:vAlign w:val="center"/>
          </w:tcPr>
          <w:p w14:paraId="68CC1418" w14:textId="77777777" w:rsidR="001240E6" w:rsidRPr="00D60252" w:rsidRDefault="001240E6" w:rsidP="00801C02">
            <w:pPr>
              <w:jc w:val="center"/>
              <w:rPr>
                <w:rFonts w:ascii="宋体"/>
                <w:sz w:val="18"/>
              </w:rPr>
            </w:pPr>
            <w:r w:rsidRPr="00D60252">
              <w:rPr>
                <w:rFonts w:ascii="宋体" w:hint="eastAsia"/>
                <w:sz w:val="18"/>
              </w:rPr>
              <w:t>410</w:t>
            </w:r>
          </w:p>
        </w:tc>
        <w:tc>
          <w:tcPr>
            <w:tcW w:w="797" w:type="dxa"/>
            <w:tcBorders>
              <w:top w:val="single" w:sz="4" w:space="0" w:color="auto"/>
              <w:bottom w:val="single" w:sz="4" w:space="0" w:color="auto"/>
            </w:tcBorders>
            <w:shd w:val="clear" w:color="auto" w:fill="auto"/>
            <w:vAlign w:val="center"/>
          </w:tcPr>
          <w:p w14:paraId="782BC910" w14:textId="77777777" w:rsidR="001240E6" w:rsidRPr="00D60252" w:rsidRDefault="001240E6" w:rsidP="00801C02">
            <w:pPr>
              <w:jc w:val="center"/>
              <w:rPr>
                <w:rFonts w:ascii="宋体"/>
                <w:sz w:val="18"/>
              </w:rPr>
            </w:pPr>
            <w:r w:rsidRPr="00D60252">
              <w:rPr>
                <w:rFonts w:ascii="宋体" w:hint="eastAsia"/>
                <w:sz w:val="18"/>
              </w:rPr>
              <w:t>230</w:t>
            </w:r>
          </w:p>
        </w:tc>
        <w:tc>
          <w:tcPr>
            <w:tcW w:w="797" w:type="dxa"/>
            <w:tcBorders>
              <w:top w:val="single" w:sz="4" w:space="0" w:color="auto"/>
              <w:bottom w:val="single" w:sz="4" w:space="0" w:color="auto"/>
            </w:tcBorders>
            <w:shd w:val="clear" w:color="auto" w:fill="auto"/>
            <w:vAlign w:val="center"/>
          </w:tcPr>
          <w:p w14:paraId="42CD5DAD" w14:textId="77777777" w:rsidR="001240E6" w:rsidRPr="00D60252" w:rsidRDefault="001240E6" w:rsidP="00801C02">
            <w:pPr>
              <w:jc w:val="center"/>
              <w:rPr>
                <w:rFonts w:ascii="宋体"/>
                <w:sz w:val="18"/>
              </w:rPr>
            </w:pPr>
            <w:r w:rsidRPr="00D60252">
              <w:rPr>
                <w:rFonts w:ascii="宋体" w:hint="eastAsia"/>
                <w:sz w:val="18"/>
              </w:rPr>
              <w:t>1270</w:t>
            </w:r>
          </w:p>
        </w:tc>
        <w:tc>
          <w:tcPr>
            <w:tcW w:w="800" w:type="dxa"/>
            <w:tcBorders>
              <w:top w:val="single" w:sz="4" w:space="0" w:color="auto"/>
              <w:bottom w:val="single" w:sz="4" w:space="0" w:color="auto"/>
            </w:tcBorders>
            <w:shd w:val="clear" w:color="auto" w:fill="auto"/>
            <w:vAlign w:val="center"/>
          </w:tcPr>
          <w:p w14:paraId="5B8FA138" w14:textId="77777777" w:rsidR="001240E6" w:rsidRPr="00D60252" w:rsidRDefault="001240E6" w:rsidP="00801C02">
            <w:pPr>
              <w:jc w:val="center"/>
              <w:rPr>
                <w:rFonts w:ascii="宋体"/>
                <w:sz w:val="18"/>
              </w:rPr>
            </w:pPr>
            <w:r w:rsidRPr="00D60252">
              <w:rPr>
                <w:rFonts w:ascii="宋体" w:hint="eastAsia"/>
                <w:sz w:val="18"/>
              </w:rPr>
              <w:t>230</w:t>
            </w:r>
          </w:p>
        </w:tc>
        <w:tc>
          <w:tcPr>
            <w:tcW w:w="798" w:type="dxa"/>
            <w:tcBorders>
              <w:top w:val="single" w:sz="4" w:space="0" w:color="auto"/>
              <w:bottom w:val="single" w:sz="4" w:space="0" w:color="auto"/>
            </w:tcBorders>
            <w:shd w:val="clear" w:color="auto" w:fill="auto"/>
          </w:tcPr>
          <w:p w14:paraId="3028C659" w14:textId="77777777" w:rsidR="001240E6" w:rsidRPr="00D60252" w:rsidRDefault="001240E6" w:rsidP="00801C02">
            <w:pPr>
              <w:jc w:val="center"/>
              <w:rPr>
                <w:rFonts w:ascii="宋体"/>
                <w:sz w:val="18"/>
              </w:rPr>
            </w:pPr>
            <w:r w:rsidRPr="00D60252">
              <w:rPr>
                <w:rFonts w:ascii="宋体" w:hint="eastAsia"/>
                <w:sz w:val="18"/>
              </w:rPr>
              <w:t>25</w:t>
            </w:r>
          </w:p>
        </w:tc>
        <w:tc>
          <w:tcPr>
            <w:tcW w:w="798" w:type="dxa"/>
            <w:vMerge/>
            <w:shd w:val="clear" w:color="auto" w:fill="auto"/>
          </w:tcPr>
          <w:p w14:paraId="274E187A" w14:textId="77777777" w:rsidR="001240E6" w:rsidRPr="00D60252" w:rsidRDefault="001240E6" w:rsidP="00801C02">
            <w:pPr>
              <w:jc w:val="center"/>
              <w:rPr>
                <w:rFonts w:ascii="宋体"/>
                <w:sz w:val="18"/>
              </w:rPr>
            </w:pPr>
          </w:p>
        </w:tc>
        <w:tc>
          <w:tcPr>
            <w:tcW w:w="798" w:type="dxa"/>
            <w:vMerge/>
            <w:shd w:val="clear" w:color="auto" w:fill="auto"/>
          </w:tcPr>
          <w:p w14:paraId="7A0DD97B"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005D49BC" w14:textId="77777777" w:rsidR="001240E6" w:rsidRPr="00D60252" w:rsidRDefault="001240E6" w:rsidP="00801C02">
            <w:pPr>
              <w:jc w:val="center"/>
              <w:rPr>
                <w:rFonts w:ascii="宋体"/>
                <w:sz w:val="18"/>
              </w:rPr>
            </w:pPr>
            <w:r w:rsidRPr="00D60252">
              <w:rPr>
                <w:rFonts w:ascii="宋体" w:hint="eastAsia"/>
                <w:sz w:val="18"/>
              </w:rPr>
              <w:t>≥75</w:t>
            </w:r>
          </w:p>
        </w:tc>
      </w:tr>
      <w:tr w:rsidR="001240E6" w:rsidRPr="00D60252" w14:paraId="28A44A6F" w14:textId="77777777" w:rsidTr="00801C02">
        <w:trPr>
          <w:jc w:val="center"/>
        </w:trPr>
        <w:tc>
          <w:tcPr>
            <w:tcW w:w="1408" w:type="dxa"/>
            <w:tcBorders>
              <w:top w:val="single" w:sz="4" w:space="0" w:color="auto"/>
              <w:bottom w:val="single" w:sz="4" w:space="0" w:color="auto"/>
            </w:tcBorders>
            <w:shd w:val="clear" w:color="auto" w:fill="auto"/>
          </w:tcPr>
          <w:p w14:paraId="551B3A1E" w14:textId="1B521730" w:rsidR="001240E6" w:rsidRPr="00D60252" w:rsidRDefault="001240E6" w:rsidP="00801C02">
            <w:pPr>
              <w:jc w:val="center"/>
              <w:rPr>
                <w:rFonts w:ascii="宋体"/>
                <w:sz w:val="18"/>
              </w:rPr>
            </w:pPr>
            <w:r w:rsidRPr="00D60252">
              <w:rPr>
                <w:rFonts w:ascii="宋体" w:hint="eastAsia"/>
                <w:sz w:val="18"/>
              </w:rPr>
              <w:t>M</w:t>
            </w:r>
            <w:r w:rsidRPr="00D60252">
              <w:rPr>
                <w:rFonts w:ascii="宋体"/>
                <w:sz w:val="18"/>
              </w:rPr>
              <w:t>800</w:t>
            </w:r>
          </w:p>
        </w:tc>
        <w:tc>
          <w:tcPr>
            <w:tcW w:w="761" w:type="dxa"/>
            <w:tcBorders>
              <w:top w:val="single" w:sz="4" w:space="0" w:color="auto"/>
              <w:bottom w:val="single" w:sz="4" w:space="0" w:color="auto"/>
            </w:tcBorders>
            <w:shd w:val="clear" w:color="auto" w:fill="auto"/>
            <w:vAlign w:val="center"/>
          </w:tcPr>
          <w:p w14:paraId="109176BB" w14:textId="70F66D51" w:rsidR="001240E6" w:rsidRPr="00D60252" w:rsidRDefault="001240E6" w:rsidP="00801C02">
            <w:pPr>
              <w:jc w:val="center"/>
              <w:rPr>
                <w:rFonts w:ascii="宋体"/>
                <w:sz w:val="18"/>
              </w:rPr>
            </w:pPr>
            <w:r w:rsidRPr="00D60252">
              <w:rPr>
                <w:rFonts w:ascii="宋体" w:hint="eastAsia"/>
                <w:sz w:val="18"/>
              </w:rPr>
              <w:t>3</w:t>
            </w:r>
          </w:p>
        </w:tc>
        <w:tc>
          <w:tcPr>
            <w:tcW w:w="796" w:type="dxa"/>
            <w:tcBorders>
              <w:top w:val="single" w:sz="4" w:space="0" w:color="auto"/>
              <w:bottom w:val="single" w:sz="4" w:space="0" w:color="auto"/>
            </w:tcBorders>
            <w:shd w:val="clear" w:color="auto" w:fill="auto"/>
            <w:vAlign w:val="center"/>
          </w:tcPr>
          <w:p w14:paraId="378491A4" w14:textId="4AE5118E"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70</w:t>
            </w:r>
          </w:p>
        </w:tc>
        <w:tc>
          <w:tcPr>
            <w:tcW w:w="797" w:type="dxa"/>
            <w:tcBorders>
              <w:top w:val="single" w:sz="4" w:space="0" w:color="auto"/>
              <w:bottom w:val="single" w:sz="4" w:space="0" w:color="auto"/>
            </w:tcBorders>
            <w:shd w:val="clear" w:color="auto" w:fill="auto"/>
            <w:vAlign w:val="center"/>
          </w:tcPr>
          <w:p w14:paraId="73D412C6" w14:textId="742DBFD0" w:rsidR="001240E6" w:rsidRPr="00D60252" w:rsidRDefault="001240E6" w:rsidP="00801C02">
            <w:pPr>
              <w:jc w:val="center"/>
              <w:rPr>
                <w:rFonts w:ascii="宋体"/>
                <w:sz w:val="18"/>
              </w:rPr>
            </w:pPr>
            <w:r w:rsidRPr="00D60252">
              <w:rPr>
                <w:rFonts w:ascii="宋体" w:hint="eastAsia"/>
                <w:sz w:val="18"/>
              </w:rPr>
              <w:t>1</w:t>
            </w:r>
            <w:r w:rsidRPr="00D60252">
              <w:rPr>
                <w:rFonts w:ascii="宋体"/>
                <w:sz w:val="18"/>
              </w:rPr>
              <w:t>30</w:t>
            </w:r>
          </w:p>
        </w:tc>
        <w:tc>
          <w:tcPr>
            <w:tcW w:w="797" w:type="dxa"/>
            <w:tcBorders>
              <w:top w:val="single" w:sz="4" w:space="0" w:color="auto"/>
              <w:bottom w:val="single" w:sz="4" w:space="0" w:color="auto"/>
            </w:tcBorders>
            <w:shd w:val="clear" w:color="auto" w:fill="auto"/>
            <w:vAlign w:val="center"/>
          </w:tcPr>
          <w:p w14:paraId="29E119BC" w14:textId="5B05D98E" w:rsidR="001240E6" w:rsidRPr="00D60252" w:rsidRDefault="001240E6" w:rsidP="00801C02">
            <w:pPr>
              <w:jc w:val="center"/>
              <w:rPr>
                <w:rFonts w:ascii="宋体"/>
                <w:sz w:val="18"/>
              </w:rPr>
            </w:pPr>
            <w:r w:rsidRPr="00D60252">
              <w:rPr>
                <w:rFonts w:ascii="宋体" w:hint="eastAsia"/>
                <w:sz w:val="18"/>
              </w:rPr>
              <w:t>7</w:t>
            </w:r>
            <w:r w:rsidRPr="00D60252">
              <w:rPr>
                <w:rFonts w:ascii="宋体"/>
                <w:sz w:val="18"/>
              </w:rPr>
              <w:t>80</w:t>
            </w:r>
          </w:p>
        </w:tc>
        <w:tc>
          <w:tcPr>
            <w:tcW w:w="800" w:type="dxa"/>
            <w:tcBorders>
              <w:top w:val="single" w:sz="4" w:space="0" w:color="auto"/>
              <w:bottom w:val="single" w:sz="4" w:space="0" w:color="auto"/>
            </w:tcBorders>
            <w:shd w:val="clear" w:color="auto" w:fill="auto"/>
            <w:vAlign w:val="center"/>
          </w:tcPr>
          <w:p w14:paraId="3BA5190A" w14:textId="45437682" w:rsidR="001240E6" w:rsidRPr="00D60252" w:rsidRDefault="001240E6" w:rsidP="00801C02">
            <w:pPr>
              <w:jc w:val="center"/>
              <w:rPr>
                <w:rFonts w:ascii="宋体"/>
                <w:sz w:val="18"/>
              </w:rPr>
            </w:pPr>
            <w:r w:rsidRPr="00D60252">
              <w:rPr>
                <w:rFonts w:ascii="宋体" w:hint="eastAsia"/>
                <w:sz w:val="18"/>
              </w:rPr>
              <w:t>1</w:t>
            </w:r>
            <w:r w:rsidRPr="00D60252">
              <w:rPr>
                <w:rFonts w:ascii="宋体"/>
                <w:sz w:val="18"/>
              </w:rPr>
              <w:t>30</w:t>
            </w:r>
          </w:p>
        </w:tc>
        <w:tc>
          <w:tcPr>
            <w:tcW w:w="798" w:type="dxa"/>
            <w:tcBorders>
              <w:top w:val="single" w:sz="4" w:space="0" w:color="auto"/>
              <w:bottom w:val="single" w:sz="4" w:space="0" w:color="auto"/>
            </w:tcBorders>
            <w:shd w:val="clear" w:color="auto" w:fill="auto"/>
          </w:tcPr>
          <w:p w14:paraId="47BE6302" w14:textId="2E4A187D" w:rsidR="001240E6" w:rsidRPr="00D60252" w:rsidRDefault="001240E6" w:rsidP="00801C02">
            <w:pPr>
              <w:jc w:val="center"/>
              <w:rPr>
                <w:rFonts w:ascii="宋体"/>
                <w:sz w:val="18"/>
              </w:rPr>
            </w:pPr>
            <w:r w:rsidRPr="00D60252">
              <w:rPr>
                <w:rFonts w:ascii="宋体" w:hint="eastAsia"/>
                <w:sz w:val="18"/>
              </w:rPr>
              <w:t>1</w:t>
            </w:r>
            <w:r w:rsidRPr="00D60252">
              <w:rPr>
                <w:rFonts w:ascii="宋体"/>
                <w:sz w:val="18"/>
              </w:rPr>
              <w:t>5</w:t>
            </w:r>
          </w:p>
        </w:tc>
        <w:tc>
          <w:tcPr>
            <w:tcW w:w="798" w:type="dxa"/>
            <w:vMerge/>
            <w:shd w:val="clear" w:color="auto" w:fill="auto"/>
          </w:tcPr>
          <w:p w14:paraId="6DE91D6A" w14:textId="77777777" w:rsidR="001240E6" w:rsidRPr="00D60252" w:rsidRDefault="001240E6" w:rsidP="00801C02">
            <w:pPr>
              <w:jc w:val="center"/>
              <w:rPr>
                <w:rFonts w:ascii="宋体"/>
                <w:sz w:val="18"/>
              </w:rPr>
            </w:pPr>
          </w:p>
        </w:tc>
        <w:tc>
          <w:tcPr>
            <w:tcW w:w="798" w:type="dxa"/>
            <w:vMerge/>
            <w:shd w:val="clear" w:color="auto" w:fill="auto"/>
          </w:tcPr>
          <w:p w14:paraId="231A559C"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4452FCF1" w14:textId="3D25F898" w:rsidR="001240E6" w:rsidRPr="00D60252" w:rsidRDefault="001240E6" w:rsidP="00801C02">
            <w:pPr>
              <w:jc w:val="center"/>
              <w:rPr>
                <w:rFonts w:ascii="宋体"/>
                <w:sz w:val="18"/>
              </w:rPr>
            </w:pPr>
            <w:r w:rsidRPr="00D60252">
              <w:rPr>
                <w:rFonts w:ascii="宋体" w:hint="eastAsia"/>
                <w:sz w:val="18"/>
              </w:rPr>
              <w:t>≥</w:t>
            </w:r>
            <w:r w:rsidRPr="00D60252">
              <w:rPr>
                <w:rFonts w:ascii="宋体"/>
                <w:sz w:val="18"/>
              </w:rPr>
              <w:t>18.</w:t>
            </w:r>
            <w:r w:rsidRPr="00D60252">
              <w:rPr>
                <w:rFonts w:ascii="宋体" w:hint="eastAsia"/>
                <w:sz w:val="18"/>
              </w:rPr>
              <w:t>5</w:t>
            </w:r>
          </w:p>
        </w:tc>
      </w:tr>
      <w:tr w:rsidR="001240E6" w:rsidRPr="00D60252" w14:paraId="5BCCE335" w14:textId="77777777" w:rsidTr="00801C02">
        <w:trPr>
          <w:jc w:val="center"/>
        </w:trPr>
        <w:tc>
          <w:tcPr>
            <w:tcW w:w="1408" w:type="dxa"/>
            <w:tcBorders>
              <w:top w:val="single" w:sz="4" w:space="0" w:color="auto"/>
              <w:bottom w:val="single" w:sz="4" w:space="0" w:color="auto"/>
            </w:tcBorders>
            <w:shd w:val="clear" w:color="auto" w:fill="auto"/>
          </w:tcPr>
          <w:p w14:paraId="331E2E3A" w14:textId="3DF15227" w:rsidR="001240E6" w:rsidRPr="00D60252" w:rsidRDefault="001240E6" w:rsidP="00801C02">
            <w:pPr>
              <w:jc w:val="center"/>
              <w:rPr>
                <w:rFonts w:ascii="宋体"/>
                <w:sz w:val="18"/>
              </w:rPr>
            </w:pPr>
            <w:r w:rsidRPr="00D60252">
              <w:rPr>
                <w:rFonts w:ascii="宋体" w:hint="eastAsia"/>
                <w:sz w:val="18"/>
              </w:rPr>
              <w:t>M1000</w:t>
            </w:r>
          </w:p>
        </w:tc>
        <w:tc>
          <w:tcPr>
            <w:tcW w:w="761" w:type="dxa"/>
            <w:tcBorders>
              <w:top w:val="single" w:sz="4" w:space="0" w:color="auto"/>
              <w:bottom w:val="single" w:sz="4" w:space="0" w:color="auto"/>
            </w:tcBorders>
            <w:shd w:val="clear" w:color="auto" w:fill="auto"/>
            <w:vAlign w:val="center"/>
          </w:tcPr>
          <w:p w14:paraId="27E044BC" w14:textId="77777777" w:rsidR="001240E6" w:rsidRPr="00D60252" w:rsidRDefault="001240E6" w:rsidP="00801C02">
            <w:pPr>
              <w:jc w:val="center"/>
              <w:rPr>
                <w:rFonts w:ascii="宋体"/>
                <w:sz w:val="18"/>
              </w:rPr>
            </w:pPr>
            <w:r w:rsidRPr="00D60252">
              <w:rPr>
                <w:rFonts w:ascii="宋体" w:hint="eastAsia"/>
                <w:sz w:val="18"/>
              </w:rPr>
              <w:t>3</w:t>
            </w:r>
          </w:p>
        </w:tc>
        <w:tc>
          <w:tcPr>
            <w:tcW w:w="796" w:type="dxa"/>
            <w:tcBorders>
              <w:top w:val="single" w:sz="4" w:space="0" w:color="auto"/>
              <w:bottom w:val="single" w:sz="4" w:space="0" w:color="auto"/>
            </w:tcBorders>
            <w:shd w:val="clear" w:color="auto" w:fill="auto"/>
            <w:vAlign w:val="center"/>
          </w:tcPr>
          <w:p w14:paraId="61B995B8" w14:textId="77777777" w:rsidR="001240E6" w:rsidRPr="00D60252" w:rsidRDefault="001240E6" w:rsidP="00801C02">
            <w:pPr>
              <w:jc w:val="center"/>
              <w:rPr>
                <w:rFonts w:ascii="宋体"/>
                <w:sz w:val="18"/>
              </w:rPr>
            </w:pPr>
            <w:r w:rsidRPr="00D60252">
              <w:rPr>
                <w:rFonts w:ascii="宋体" w:hint="eastAsia"/>
                <w:sz w:val="18"/>
              </w:rPr>
              <w:t>320</w:t>
            </w:r>
          </w:p>
        </w:tc>
        <w:tc>
          <w:tcPr>
            <w:tcW w:w="797" w:type="dxa"/>
            <w:tcBorders>
              <w:top w:val="single" w:sz="4" w:space="0" w:color="auto"/>
              <w:bottom w:val="single" w:sz="4" w:space="0" w:color="auto"/>
            </w:tcBorders>
            <w:shd w:val="clear" w:color="auto" w:fill="auto"/>
            <w:vAlign w:val="center"/>
          </w:tcPr>
          <w:p w14:paraId="27B1A13E" w14:textId="77777777" w:rsidR="001240E6" w:rsidRPr="00D60252" w:rsidRDefault="001240E6" w:rsidP="00801C02">
            <w:pPr>
              <w:jc w:val="center"/>
              <w:rPr>
                <w:rFonts w:ascii="宋体"/>
                <w:sz w:val="18"/>
              </w:rPr>
            </w:pPr>
            <w:r w:rsidRPr="00D60252">
              <w:rPr>
                <w:rFonts w:ascii="宋体" w:hint="eastAsia"/>
                <w:sz w:val="18"/>
              </w:rPr>
              <w:t>200</w:t>
            </w:r>
          </w:p>
        </w:tc>
        <w:tc>
          <w:tcPr>
            <w:tcW w:w="797" w:type="dxa"/>
            <w:tcBorders>
              <w:top w:val="single" w:sz="4" w:space="0" w:color="auto"/>
              <w:bottom w:val="single" w:sz="4" w:space="0" w:color="auto"/>
            </w:tcBorders>
            <w:shd w:val="clear" w:color="auto" w:fill="auto"/>
            <w:vAlign w:val="center"/>
          </w:tcPr>
          <w:p w14:paraId="6483827D" w14:textId="77777777" w:rsidR="001240E6" w:rsidRPr="00D60252" w:rsidRDefault="001240E6" w:rsidP="00801C02">
            <w:pPr>
              <w:jc w:val="center"/>
              <w:rPr>
                <w:rFonts w:ascii="宋体"/>
                <w:sz w:val="18"/>
              </w:rPr>
            </w:pPr>
            <w:r w:rsidRPr="00D60252">
              <w:rPr>
                <w:rFonts w:ascii="宋体" w:hint="eastAsia"/>
                <w:sz w:val="18"/>
              </w:rPr>
              <w:t>970</w:t>
            </w:r>
          </w:p>
        </w:tc>
        <w:tc>
          <w:tcPr>
            <w:tcW w:w="800" w:type="dxa"/>
            <w:tcBorders>
              <w:top w:val="single" w:sz="4" w:space="0" w:color="auto"/>
              <w:bottom w:val="single" w:sz="4" w:space="0" w:color="auto"/>
            </w:tcBorders>
            <w:shd w:val="clear" w:color="auto" w:fill="auto"/>
            <w:vAlign w:val="center"/>
          </w:tcPr>
          <w:p w14:paraId="2431F3BE" w14:textId="77777777" w:rsidR="001240E6" w:rsidRPr="00D60252" w:rsidRDefault="001240E6" w:rsidP="00801C02">
            <w:pPr>
              <w:jc w:val="center"/>
              <w:rPr>
                <w:rFonts w:ascii="宋体"/>
                <w:sz w:val="18"/>
              </w:rPr>
            </w:pPr>
            <w:r w:rsidRPr="00D60252">
              <w:rPr>
                <w:rFonts w:ascii="宋体" w:hint="eastAsia"/>
                <w:sz w:val="18"/>
              </w:rPr>
              <w:t>200</w:t>
            </w:r>
          </w:p>
        </w:tc>
        <w:tc>
          <w:tcPr>
            <w:tcW w:w="798" w:type="dxa"/>
            <w:tcBorders>
              <w:top w:val="single" w:sz="4" w:space="0" w:color="auto"/>
              <w:bottom w:val="single" w:sz="4" w:space="0" w:color="auto"/>
            </w:tcBorders>
            <w:shd w:val="clear" w:color="auto" w:fill="auto"/>
          </w:tcPr>
          <w:p w14:paraId="2B607CF1" w14:textId="77777777" w:rsidR="001240E6" w:rsidRPr="00D60252" w:rsidRDefault="001240E6" w:rsidP="00801C02">
            <w:pPr>
              <w:jc w:val="center"/>
              <w:rPr>
                <w:rFonts w:ascii="宋体"/>
                <w:sz w:val="18"/>
              </w:rPr>
            </w:pPr>
            <w:r w:rsidRPr="00D60252">
              <w:rPr>
                <w:rFonts w:ascii="宋体" w:hint="eastAsia"/>
                <w:sz w:val="18"/>
              </w:rPr>
              <w:t>20</w:t>
            </w:r>
          </w:p>
        </w:tc>
        <w:tc>
          <w:tcPr>
            <w:tcW w:w="798" w:type="dxa"/>
            <w:vMerge/>
            <w:shd w:val="clear" w:color="auto" w:fill="auto"/>
          </w:tcPr>
          <w:p w14:paraId="2FA5F6E1" w14:textId="77777777" w:rsidR="001240E6" w:rsidRPr="00D60252" w:rsidRDefault="001240E6" w:rsidP="00801C02">
            <w:pPr>
              <w:jc w:val="center"/>
              <w:rPr>
                <w:rFonts w:ascii="宋体"/>
                <w:sz w:val="18"/>
              </w:rPr>
            </w:pPr>
          </w:p>
        </w:tc>
        <w:tc>
          <w:tcPr>
            <w:tcW w:w="798" w:type="dxa"/>
            <w:vMerge/>
            <w:shd w:val="clear" w:color="auto" w:fill="auto"/>
          </w:tcPr>
          <w:p w14:paraId="0CFCDA9A"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5B5AF6A6" w14:textId="77777777" w:rsidR="001240E6" w:rsidRPr="00D60252" w:rsidRDefault="001240E6" w:rsidP="00801C02">
            <w:pPr>
              <w:jc w:val="center"/>
              <w:rPr>
                <w:rFonts w:ascii="宋体"/>
                <w:sz w:val="18"/>
              </w:rPr>
            </w:pPr>
            <w:r w:rsidRPr="00D60252">
              <w:rPr>
                <w:rFonts w:ascii="宋体" w:hint="eastAsia"/>
                <w:sz w:val="18"/>
              </w:rPr>
              <w:t>≥45</w:t>
            </w:r>
          </w:p>
        </w:tc>
      </w:tr>
      <w:tr w:rsidR="001240E6" w:rsidRPr="00D60252" w14:paraId="35B7602E" w14:textId="77777777" w:rsidTr="00801C02">
        <w:trPr>
          <w:jc w:val="center"/>
        </w:trPr>
        <w:tc>
          <w:tcPr>
            <w:tcW w:w="1408" w:type="dxa"/>
            <w:tcBorders>
              <w:top w:val="single" w:sz="4" w:space="0" w:color="auto"/>
              <w:bottom w:val="single" w:sz="4" w:space="0" w:color="auto"/>
            </w:tcBorders>
            <w:shd w:val="clear" w:color="auto" w:fill="auto"/>
          </w:tcPr>
          <w:p w14:paraId="5E35434A" w14:textId="1DFFDBFA" w:rsidR="001240E6" w:rsidRPr="00D60252" w:rsidRDefault="001240E6" w:rsidP="00801C02">
            <w:pPr>
              <w:jc w:val="center"/>
              <w:rPr>
                <w:rFonts w:ascii="宋体"/>
                <w:sz w:val="18"/>
              </w:rPr>
            </w:pPr>
            <w:r w:rsidRPr="00D60252">
              <w:rPr>
                <w:rFonts w:ascii="宋体" w:hint="eastAsia"/>
                <w:sz w:val="18"/>
              </w:rPr>
              <w:t>MQ1290</w:t>
            </w:r>
          </w:p>
        </w:tc>
        <w:tc>
          <w:tcPr>
            <w:tcW w:w="761" w:type="dxa"/>
            <w:tcBorders>
              <w:top w:val="single" w:sz="4" w:space="0" w:color="auto"/>
              <w:bottom w:val="single" w:sz="4" w:space="0" w:color="auto"/>
            </w:tcBorders>
            <w:shd w:val="clear" w:color="auto" w:fill="auto"/>
            <w:vAlign w:val="center"/>
          </w:tcPr>
          <w:p w14:paraId="3C636252" w14:textId="77777777" w:rsidR="001240E6" w:rsidRPr="00D60252" w:rsidRDefault="001240E6" w:rsidP="00801C02">
            <w:pPr>
              <w:jc w:val="center"/>
              <w:rPr>
                <w:rFonts w:ascii="宋体"/>
                <w:sz w:val="18"/>
              </w:rPr>
            </w:pPr>
            <w:r w:rsidRPr="00D60252">
              <w:rPr>
                <w:rFonts w:ascii="宋体" w:hint="eastAsia"/>
                <w:sz w:val="18"/>
              </w:rPr>
              <w:t>3</w:t>
            </w:r>
          </w:p>
        </w:tc>
        <w:tc>
          <w:tcPr>
            <w:tcW w:w="796" w:type="dxa"/>
            <w:tcBorders>
              <w:top w:val="single" w:sz="4" w:space="0" w:color="auto"/>
              <w:bottom w:val="single" w:sz="4" w:space="0" w:color="auto"/>
            </w:tcBorders>
            <w:shd w:val="clear" w:color="auto" w:fill="auto"/>
            <w:vAlign w:val="center"/>
          </w:tcPr>
          <w:p w14:paraId="4BBFC7F8" w14:textId="77777777" w:rsidR="001240E6" w:rsidRPr="00D60252" w:rsidRDefault="001240E6" w:rsidP="00801C02">
            <w:pPr>
              <w:jc w:val="center"/>
              <w:rPr>
                <w:rFonts w:ascii="宋体"/>
                <w:sz w:val="18"/>
              </w:rPr>
            </w:pPr>
            <w:r w:rsidRPr="00D60252">
              <w:rPr>
                <w:rFonts w:ascii="宋体" w:hint="eastAsia"/>
                <w:sz w:val="18"/>
              </w:rPr>
              <w:t>370</w:t>
            </w:r>
          </w:p>
        </w:tc>
        <w:tc>
          <w:tcPr>
            <w:tcW w:w="797" w:type="dxa"/>
            <w:tcBorders>
              <w:top w:val="single" w:sz="4" w:space="0" w:color="auto"/>
              <w:bottom w:val="single" w:sz="4" w:space="0" w:color="auto"/>
            </w:tcBorders>
            <w:shd w:val="clear" w:color="auto" w:fill="auto"/>
            <w:vAlign w:val="center"/>
          </w:tcPr>
          <w:p w14:paraId="17674951" w14:textId="77777777" w:rsidR="001240E6" w:rsidRPr="00D60252" w:rsidRDefault="001240E6" w:rsidP="00801C02">
            <w:pPr>
              <w:jc w:val="center"/>
              <w:rPr>
                <w:rFonts w:ascii="宋体"/>
                <w:sz w:val="18"/>
              </w:rPr>
            </w:pPr>
            <w:r w:rsidRPr="00D60252">
              <w:rPr>
                <w:rFonts w:ascii="宋体" w:hint="eastAsia"/>
                <w:sz w:val="18"/>
              </w:rPr>
              <w:t>240</w:t>
            </w:r>
          </w:p>
        </w:tc>
        <w:tc>
          <w:tcPr>
            <w:tcW w:w="797" w:type="dxa"/>
            <w:tcBorders>
              <w:top w:val="single" w:sz="4" w:space="0" w:color="auto"/>
              <w:bottom w:val="single" w:sz="4" w:space="0" w:color="auto"/>
            </w:tcBorders>
            <w:shd w:val="clear" w:color="auto" w:fill="auto"/>
            <w:vAlign w:val="center"/>
          </w:tcPr>
          <w:p w14:paraId="70746231" w14:textId="77777777" w:rsidR="001240E6" w:rsidRPr="00D60252" w:rsidRDefault="001240E6" w:rsidP="00801C02">
            <w:pPr>
              <w:jc w:val="center"/>
              <w:rPr>
                <w:rFonts w:ascii="宋体"/>
                <w:sz w:val="18"/>
              </w:rPr>
            </w:pPr>
            <w:r w:rsidRPr="00D60252">
              <w:rPr>
                <w:rFonts w:ascii="宋体" w:hint="eastAsia"/>
                <w:sz w:val="18"/>
              </w:rPr>
              <w:t>1170</w:t>
            </w:r>
          </w:p>
        </w:tc>
        <w:tc>
          <w:tcPr>
            <w:tcW w:w="800" w:type="dxa"/>
            <w:tcBorders>
              <w:top w:val="single" w:sz="4" w:space="0" w:color="auto"/>
              <w:bottom w:val="single" w:sz="4" w:space="0" w:color="auto"/>
            </w:tcBorders>
            <w:shd w:val="clear" w:color="auto" w:fill="auto"/>
            <w:vAlign w:val="center"/>
          </w:tcPr>
          <w:p w14:paraId="3BE7F3BA" w14:textId="77777777" w:rsidR="001240E6" w:rsidRPr="00D60252" w:rsidRDefault="001240E6" w:rsidP="00801C02">
            <w:pPr>
              <w:jc w:val="center"/>
              <w:rPr>
                <w:rFonts w:ascii="宋体"/>
                <w:sz w:val="18"/>
              </w:rPr>
            </w:pPr>
            <w:r w:rsidRPr="00D60252">
              <w:rPr>
                <w:rFonts w:ascii="宋体" w:hint="eastAsia"/>
                <w:sz w:val="18"/>
              </w:rPr>
              <w:t>240</w:t>
            </w:r>
          </w:p>
        </w:tc>
        <w:tc>
          <w:tcPr>
            <w:tcW w:w="798" w:type="dxa"/>
            <w:tcBorders>
              <w:top w:val="single" w:sz="4" w:space="0" w:color="auto"/>
              <w:bottom w:val="single" w:sz="4" w:space="0" w:color="auto"/>
            </w:tcBorders>
            <w:shd w:val="clear" w:color="auto" w:fill="auto"/>
          </w:tcPr>
          <w:p w14:paraId="4C7DFF36" w14:textId="77777777" w:rsidR="001240E6" w:rsidRPr="00D60252" w:rsidRDefault="001240E6" w:rsidP="00801C02">
            <w:pPr>
              <w:jc w:val="center"/>
              <w:rPr>
                <w:rFonts w:ascii="宋体"/>
                <w:sz w:val="18"/>
              </w:rPr>
            </w:pPr>
            <w:r w:rsidRPr="00D60252">
              <w:rPr>
                <w:rFonts w:ascii="宋体" w:hint="eastAsia"/>
                <w:sz w:val="18"/>
              </w:rPr>
              <w:t>20</w:t>
            </w:r>
          </w:p>
        </w:tc>
        <w:tc>
          <w:tcPr>
            <w:tcW w:w="798" w:type="dxa"/>
            <w:vMerge/>
            <w:shd w:val="clear" w:color="auto" w:fill="auto"/>
          </w:tcPr>
          <w:p w14:paraId="18B48FE3" w14:textId="77777777" w:rsidR="001240E6" w:rsidRPr="00D60252" w:rsidRDefault="001240E6" w:rsidP="00801C02">
            <w:pPr>
              <w:jc w:val="center"/>
              <w:rPr>
                <w:rFonts w:ascii="宋体"/>
                <w:sz w:val="18"/>
              </w:rPr>
            </w:pPr>
          </w:p>
        </w:tc>
        <w:tc>
          <w:tcPr>
            <w:tcW w:w="798" w:type="dxa"/>
            <w:vMerge/>
            <w:shd w:val="clear" w:color="auto" w:fill="auto"/>
          </w:tcPr>
          <w:p w14:paraId="6200C610"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52BB4268" w14:textId="77777777" w:rsidR="001240E6" w:rsidRPr="00D60252" w:rsidRDefault="001240E6" w:rsidP="00801C02">
            <w:pPr>
              <w:jc w:val="center"/>
              <w:rPr>
                <w:rFonts w:ascii="宋体"/>
                <w:sz w:val="18"/>
              </w:rPr>
            </w:pPr>
            <w:r w:rsidRPr="00D60252">
              <w:rPr>
                <w:rFonts w:ascii="宋体" w:hint="eastAsia"/>
                <w:sz w:val="18"/>
              </w:rPr>
              <w:t>≥55</w:t>
            </w:r>
          </w:p>
        </w:tc>
      </w:tr>
      <w:tr w:rsidR="001240E6" w:rsidRPr="00D60252" w14:paraId="53B3C52B" w14:textId="77777777" w:rsidTr="00801C02">
        <w:trPr>
          <w:jc w:val="center"/>
        </w:trPr>
        <w:tc>
          <w:tcPr>
            <w:tcW w:w="1408" w:type="dxa"/>
            <w:tcBorders>
              <w:top w:val="single" w:sz="4" w:space="0" w:color="auto"/>
              <w:bottom w:val="single" w:sz="4" w:space="0" w:color="auto"/>
            </w:tcBorders>
            <w:shd w:val="clear" w:color="auto" w:fill="auto"/>
          </w:tcPr>
          <w:p w14:paraId="56F18DFD" w14:textId="0E36C3E3" w:rsidR="001240E6" w:rsidRPr="00D60252" w:rsidRDefault="001240E6" w:rsidP="00801C02">
            <w:pPr>
              <w:jc w:val="center"/>
              <w:rPr>
                <w:rFonts w:ascii="宋体"/>
                <w:sz w:val="18"/>
              </w:rPr>
            </w:pPr>
            <w:r w:rsidRPr="00D60252">
              <w:rPr>
                <w:rFonts w:ascii="宋体" w:hint="eastAsia"/>
                <w:sz w:val="18"/>
              </w:rPr>
              <w:t>M1300</w:t>
            </w:r>
          </w:p>
        </w:tc>
        <w:tc>
          <w:tcPr>
            <w:tcW w:w="761" w:type="dxa"/>
            <w:tcBorders>
              <w:top w:val="single" w:sz="4" w:space="0" w:color="auto"/>
              <w:bottom w:val="single" w:sz="4" w:space="0" w:color="auto"/>
            </w:tcBorders>
            <w:shd w:val="clear" w:color="auto" w:fill="auto"/>
            <w:vAlign w:val="center"/>
          </w:tcPr>
          <w:p w14:paraId="0BE1157B" w14:textId="77777777" w:rsidR="001240E6" w:rsidRPr="00D60252" w:rsidRDefault="001240E6" w:rsidP="00801C02">
            <w:pPr>
              <w:jc w:val="center"/>
              <w:rPr>
                <w:rFonts w:ascii="宋体"/>
                <w:sz w:val="18"/>
              </w:rPr>
            </w:pPr>
            <w:r w:rsidRPr="00D60252">
              <w:rPr>
                <w:rFonts w:ascii="宋体" w:hint="eastAsia"/>
                <w:sz w:val="18"/>
              </w:rPr>
              <w:t>4</w:t>
            </w:r>
          </w:p>
        </w:tc>
        <w:tc>
          <w:tcPr>
            <w:tcW w:w="796" w:type="dxa"/>
            <w:tcBorders>
              <w:top w:val="single" w:sz="4" w:space="0" w:color="auto"/>
              <w:bottom w:val="single" w:sz="4" w:space="0" w:color="auto"/>
            </w:tcBorders>
            <w:shd w:val="clear" w:color="auto" w:fill="auto"/>
            <w:vAlign w:val="center"/>
          </w:tcPr>
          <w:p w14:paraId="5501B8BE" w14:textId="77777777" w:rsidR="001240E6" w:rsidRPr="00D60252" w:rsidRDefault="001240E6" w:rsidP="00801C02">
            <w:pPr>
              <w:jc w:val="center"/>
              <w:rPr>
                <w:rFonts w:ascii="宋体"/>
                <w:sz w:val="18"/>
              </w:rPr>
            </w:pPr>
            <w:r w:rsidRPr="00D60252">
              <w:rPr>
                <w:rFonts w:ascii="宋体" w:hint="eastAsia"/>
                <w:sz w:val="18"/>
              </w:rPr>
              <w:t>410</w:t>
            </w:r>
          </w:p>
        </w:tc>
        <w:tc>
          <w:tcPr>
            <w:tcW w:w="797" w:type="dxa"/>
            <w:tcBorders>
              <w:top w:val="single" w:sz="4" w:space="0" w:color="auto"/>
              <w:bottom w:val="single" w:sz="4" w:space="0" w:color="auto"/>
            </w:tcBorders>
            <w:shd w:val="clear" w:color="auto" w:fill="auto"/>
            <w:vAlign w:val="center"/>
          </w:tcPr>
          <w:p w14:paraId="3E193F8B"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3</w:t>
            </w:r>
            <w:r w:rsidRPr="00D60252">
              <w:rPr>
                <w:rFonts w:ascii="宋体" w:hint="eastAsia"/>
                <w:sz w:val="18"/>
              </w:rPr>
              <w:t>0</w:t>
            </w:r>
          </w:p>
        </w:tc>
        <w:tc>
          <w:tcPr>
            <w:tcW w:w="797" w:type="dxa"/>
            <w:tcBorders>
              <w:top w:val="single" w:sz="4" w:space="0" w:color="auto"/>
              <w:bottom w:val="single" w:sz="4" w:space="0" w:color="auto"/>
            </w:tcBorders>
            <w:shd w:val="clear" w:color="auto" w:fill="auto"/>
            <w:vAlign w:val="center"/>
          </w:tcPr>
          <w:p w14:paraId="69A78E43" w14:textId="77777777" w:rsidR="001240E6" w:rsidRPr="00D60252" w:rsidRDefault="001240E6" w:rsidP="00801C02">
            <w:pPr>
              <w:jc w:val="center"/>
              <w:rPr>
                <w:rFonts w:ascii="宋体"/>
                <w:sz w:val="18"/>
              </w:rPr>
            </w:pPr>
            <w:r w:rsidRPr="00D60252">
              <w:rPr>
                <w:rFonts w:ascii="宋体" w:hint="eastAsia"/>
                <w:sz w:val="18"/>
              </w:rPr>
              <w:t>1270</w:t>
            </w:r>
          </w:p>
        </w:tc>
        <w:tc>
          <w:tcPr>
            <w:tcW w:w="800" w:type="dxa"/>
            <w:tcBorders>
              <w:top w:val="single" w:sz="4" w:space="0" w:color="auto"/>
              <w:bottom w:val="single" w:sz="4" w:space="0" w:color="auto"/>
            </w:tcBorders>
            <w:shd w:val="clear" w:color="auto" w:fill="auto"/>
            <w:vAlign w:val="center"/>
          </w:tcPr>
          <w:p w14:paraId="5C098737"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3</w:t>
            </w:r>
            <w:r w:rsidRPr="00D60252">
              <w:rPr>
                <w:rFonts w:ascii="宋体" w:hint="eastAsia"/>
                <w:sz w:val="18"/>
              </w:rPr>
              <w:t>0</w:t>
            </w:r>
          </w:p>
        </w:tc>
        <w:tc>
          <w:tcPr>
            <w:tcW w:w="798" w:type="dxa"/>
            <w:tcBorders>
              <w:top w:val="single" w:sz="4" w:space="0" w:color="auto"/>
              <w:bottom w:val="single" w:sz="4" w:space="0" w:color="auto"/>
            </w:tcBorders>
            <w:shd w:val="clear" w:color="auto" w:fill="auto"/>
          </w:tcPr>
          <w:p w14:paraId="749531E1" w14:textId="77777777" w:rsidR="001240E6" w:rsidRPr="00D60252" w:rsidRDefault="001240E6" w:rsidP="00801C02">
            <w:pPr>
              <w:jc w:val="center"/>
              <w:rPr>
                <w:rFonts w:ascii="宋体"/>
                <w:sz w:val="18"/>
              </w:rPr>
            </w:pPr>
            <w:r w:rsidRPr="00D60252">
              <w:rPr>
                <w:rFonts w:ascii="宋体" w:hint="eastAsia"/>
                <w:sz w:val="18"/>
              </w:rPr>
              <w:t>25</w:t>
            </w:r>
          </w:p>
        </w:tc>
        <w:tc>
          <w:tcPr>
            <w:tcW w:w="798" w:type="dxa"/>
            <w:vMerge/>
            <w:shd w:val="clear" w:color="auto" w:fill="auto"/>
          </w:tcPr>
          <w:p w14:paraId="1AA769F8" w14:textId="77777777" w:rsidR="001240E6" w:rsidRPr="00D60252" w:rsidRDefault="001240E6" w:rsidP="00801C02">
            <w:pPr>
              <w:jc w:val="center"/>
              <w:rPr>
                <w:rFonts w:ascii="宋体"/>
                <w:sz w:val="18"/>
              </w:rPr>
            </w:pPr>
          </w:p>
        </w:tc>
        <w:tc>
          <w:tcPr>
            <w:tcW w:w="798" w:type="dxa"/>
            <w:vMerge/>
            <w:shd w:val="clear" w:color="auto" w:fill="auto"/>
          </w:tcPr>
          <w:p w14:paraId="239911DB"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424ED254" w14:textId="77777777" w:rsidR="001240E6" w:rsidRPr="00D60252" w:rsidRDefault="001240E6" w:rsidP="00801C02">
            <w:pPr>
              <w:jc w:val="center"/>
              <w:rPr>
                <w:rFonts w:ascii="宋体"/>
                <w:sz w:val="18"/>
              </w:rPr>
            </w:pPr>
            <w:r w:rsidRPr="00D60252">
              <w:rPr>
                <w:rFonts w:ascii="宋体" w:hint="eastAsia"/>
                <w:sz w:val="18"/>
              </w:rPr>
              <w:t>≥90</w:t>
            </w:r>
          </w:p>
        </w:tc>
      </w:tr>
      <w:tr w:rsidR="001240E6" w:rsidRPr="00D60252" w14:paraId="78DE51E6" w14:textId="77777777" w:rsidTr="00801C02">
        <w:trPr>
          <w:jc w:val="center"/>
        </w:trPr>
        <w:tc>
          <w:tcPr>
            <w:tcW w:w="1408" w:type="dxa"/>
            <w:tcBorders>
              <w:top w:val="single" w:sz="4" w:space="0" w:color="auto"/>
              <w:bottom w:val="single" w:sz="4" w:space="0" w:color="auto"/>
            </w:tcBorders>
            <w:shd w:val="clear" w:color="auto" w:fill="auto"/>
          </w:tcPr>
          <w:p w14:paraId="329FDF15" w14:textId="3F9D819E" w:rsidR="001240E6" w:rsidRPr="00D60252" w:rsidRDefault="001240E6" w:rsidP="00801C02">
            <w:pPr>
              <w:jc w:val="center"/>
              <w:rPr>
                <w:rFonts w:ascii="宋体"/>
                <w:sz w:val="18"/>
              </w:rPr>
            </w:pPr>
            <w:r w:rsidRPr="00D60252">
              <w:rPr>
                <w:rFonts w:ascii="宋体" w:hint="eastAsia"/>
                <w:sz w:val="18"/>
              </w:rPr>
              <w:t>MQ1500</w:t>
            </w:r>
          </w:p>
        </w:tc>
        <w:tc>
          <w:tcPr>
            <w:tcW w:w="761" w:type="dxa"/>
            <w:tcBorders>
              <w:top w:val="single" w:sz="4" w:space="0" w:color="auto"/>
              <w:bottom w:val="single" w:sz="4" w:space="0" w:color="auto"/>
            </w:tcBorders>
            <w:shd w:val="clear" w:color="auto" w:fill="auto"/>
            <w:vAlign w:val="center"/>
          </w:tcPr>
          <w:p w14:paraId="3A3E0803" w14:textId="77777777" w:rsidR="001240E6" w:rsidRPr="00D60252" w:rsidRDefault="001240E6" w:rsidP="00801C02">
            <w:pPr>
              <w:jc w:val="center"/>
              <w:rPr>
                <w:rFonts w:ascii="宋体"/>
                <w:sz w:val="18"/>
              </w:rPr>
            </w:pPr>
            <w:r w:rsidRPr="00D60252">
              <w:rPr>
                <w:rFonts w:ascii="宋体" w:hint="eastAsia"/>
                <w:sz w:val="18"/>
              </w:rPr>
              <w:t>4</w:t>
            </w:r>
          </w:p>
        </w:tc>
        <w:tc>
          <w:tcPr>
            <w:tcW w:w="796" w:type="dxa"/>
            <w:tcBorders>
              <w:top w:val="single" w:sz="4" w:space="0" w:color="auto"/>
              <w:bottom w:val="single" w:sz="4" w:space="0" w:color="auto"/>
            </w:tcBorders>
            <w:shd w:val="clear" w:color="auto" w:fill="auto"/>
            <w:vAlign w:val="center"/>
          </w:tcPr>
          <w:p w14:paraId="78C63DB1" w14:textId="77777777" w:rsidR="001240E6" w:rsidRPr="00D60252" w:rsidRDefault="001240E6" w:rsidP="00801C02">
            <w:pPr>
              <w:jc w:val="center"/>
              <w:rPr>
                <w:rFonts w:ascii="宋体"/>
                <w:sz w:val="18"/>
              </w:rPr>
            </w:pPr>
            <w:r w:rsidRPr="00D60252">
              <w:rPr>
                <w:rFonts w:ascii="宋体" w:hint="eastAsia"/>
                <w:sz w:val="18"/>
              </w:rPr>
              <w:t>450</w:t>
            </w:r>
          </w:p>
        </w:tc>
        <w:tc>
          <w:tcPr>
            <w:tcW w:w="797" w:type="dxa"/>
            <w:tcBorders>
              <w:top w:val="single" w:sz="4" w:space="0" w:color="auto"/>
              <w:bottom w:val="single" w:sz="4" w:space="0" w:color="auto"/>
            </w:tcBorders>
            <w:shd w:val="clear" w:color="auto" w:fill="auto"/>
            <w:vAlign w:val="center"/>
          </w:tcPr>
          <w:p w14:paraId="6839B100"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7</w:t>
            </w:r>
            <w:r w:rsidRPr="00D60252">
              <w:rPr>
                <w:rFonts w:ascii="宋体" w:hint="eastAsia"/>
                <w:sz w:val="18"/>
              </w:rPr>
              <w:t>0</w:t>
            </w:r>
          </w:p>
        </w:tc>
        <w:tc>
          <w:tcPr>
            <w:tcW w:w="797" w:type="dxa"/>
            <w:tcBorders>
              <w:top w:val="single" w:sz="4" w:space="0" w:color="auto"/>
              <w:bottom w:val="single" w:sz="4" w:space="0" w:color="auto"/>
            </w:tcBorders>
            <w:shd w:val="clear" w:color="auto" w:fill="auto"/>
            <w:vAlign w:val="center"/>
          </w:tcPr>
          <w:p w14:paraId="08483707" w14:textId="77777777" w:rsidR="001240E6" w:rsidRPr="00D60252" w:rsidRDefault="001240E6" w:rsidP="00801C02">
            <w:pPr>
              <w:jc w:val="center"/>
              <w:rPr>
                <w:rFonts w:ascii="宋体"/>
                <w:sz w:val="18"/>
              </w:rPr>
            </w:pPr>
            <w:r w:rsidRPr="00D60252">
              <w:rPr>
                <w:rFonts w:ascii="宋体" w:hint="eastAsia"/>
                <w:sz w:val="18"/>
              </w:rPr>
              <w:t>1370</w:t>
            </w:r>
          </w:p>
        </w:tc>
        <w:tc>
          <w:tcPr>
            <w:tcW w:w="800" w:type="dxa"/>
            <w:tcBorders>
              <w:top w:val="single" w:sz="4" w:space="0" w:color="auto"/>
              <w:bottom w:val="single" w:sz="4" w:space="0" w:color="auto"/>
            </w:tcBorders>
            <w:shd w:val="clear" w:color="auto" w:fill="auto"/>
            <w:vAlign w:val="center"/>
          </w:tcPr>
          <w:p w14:paraId="5573BBD8"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7</w:t>
            </w:r>
            <w:r w:rsidRPr="00D60252">
              <w:rPr>
                <w:rFonts w:ascii="宋体" w:hint="eastAsia"/>
                <w:sz w:val="18"/>
              </w:rPr>
              <w:t>0</w:t>
            </w:r>
          </w:p>
        </w:tc>
        <w:tc>
          <w:tcPr>
            <w:tcW w:w="798" w:type="dxa"/>
            <w:tcBorders>
              <w:top w:val="single" w:sz="4" w:space="0" w:color="auto"/>
              <w:bottom w:val="single" w:sz="4" w:space="0" w:color="auto"/>
            </w:tcBorders>
            <w:shd w:val="clear" w:color="auto" w:fill="auto"/>
          </w:tcPr>
          <w:p w14:paraId="53FA1F11" w14:textId="77777777" w:rsidR="001240E6" w:rsidRPr="00D60252" w:rsidRDefault="001240E6" w:rsidP="00801C02">
            <w:pPr>
              <w:jc w:val="center"/>
              <w:rPr>
                <w:rFonts w:ascii="宋体"/>
                <w:sz w:val="18"/>
              </w:rPr>
            </w:pPr>
            <w:r w:rsidRPr="00D60252">
              <w:rPr>
                <w:rFonts w:ascii="宋体" w:hint="eastAsia"/>
                <w:sz w:val="18"/>
              </w:rPr>
              <w:t>35</w:t>
            </w:r>
          </w:p>
        </w:tc>
        <w:tc>
          <w:tcPr>
            <w:tcW w:w="798" w:type="dxa"/>
            <w:vMerge/>
            <w:shd w:val="clear" w:color="auto" w:fill="auto"/>
          </w:tcPr>
          <w:p w14:paraId="3D86A199" w14:textId="77777777" w:rsidR="001240E6" w:rsidRPr="00D60252" w:rsidRDefault="001240E6" w:rsidP="00801C02">
            <w:pPr>
              <w:jc w:val="center"/>
              <w:rPr>
                <w:rFonts w:ascii="宋体"/>
                <w:sz w:val="18"/>
              </w:rPr>
            </w:pPr>
          </w:p>
        </w:tc>
        <w:tc>
          <w:tcPr>
            <w:tcW w:w="798" w:type="dxa"/>
            <w:vMerge/>
            <w:shd w:val="clear" w:color="auto" w:fill="auto"/>
          </w:tcPr>
          <w:p w14:paraId="70F23CED"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181841D7" w14:textId="77777777" w:rsidR="001240E6" w:rsidRPr="00D60252" w:rsidRDefault="001240E6" w:rsidP="00801C02">
            <w:pPr>
              <w:jc w:val="center"/>
              <w:rPr>
                <w:rFonts w:ascii="宋体"/>
                <w:sz w:val="18"/>
              </w:rPr>
            </w:pPr>
            <w:r w:rsidRPr="00D60252">
              <w:rPr>
                <w:rFonts w:ascii="宋体" w:hint="eastAsia"/>
                <w:sz w:val="18"/>
              </w:rPr>
              <w:t>≥110</w:t>
            </w:r>
          </w:p>
        </w:tc>
      </w:tr>
      <w:tr w:rsidR="001240E6" w:rsidRPr="00D60252" w14:paraId="1B98B0FB" w14:textId="77777777" w:rsidTr="00801C02">
        <w:trPr>
          <w:jc w:val="center"/>
        </w:trPr>
        <w:tc>
          <w:tcPr>
            <w:tcW w:w="1408" w:type="dxa"/>
            <w:tcBorders>
              <w:top w:val="single" w:sz="4" w:space="0" w:color="auto"/>
              <w:bottom w:val="single" w:sz="4" w:space="0" w:color="auto"/>
            </w:tcBorders>
            <w:shd w:val="clear" w:color="auto" w:fill="auto"/>
          </w:tcPr>
          <w:p w14:paraId="03F8DA92" w14:textId="1C9D3076" w:rsidR="001240E6" w:rsidRPr="00D60252" w:rsidRDefault="001240E6" w:rsidP="00801C02">
            <w:pPr>
              <w:jc w:val="center"/>
              <w:rPr>
                <w:rFonts w:ascii="宋体"/>
                <w:sz w:val="18"/>
              </w:rPr>
            </w:pPr>
            <w:r w:rsidRPr="00D60252">
              <w:rPr>
                <w:rFonts w:ascii="宋体" w:hint="eastAsia"/>
                <w:sz w:val="18"/>
              </w:rPr>
              <w:t>M1500</w:t>
            </w:r>
          </w:p>
        </w:tc>
        <w:tc>
          <w:tcPr>
            <w:tcW w:w="761" w:type="dxa"/>
            <w:tcBorders>
              <w:top w:val="single" w:sz="4" w:space="0" w:color="auto"/>
              <w:bottom w:val="single" w:sz="4" w:space="0" w:color="auto"/>
            </w:tcBorders>
            <w:shd w:val="clear" w:color="auto" w:fill="auto"/>
            <w:vAlign w:val="center"/>
          </w:tcPr>
          <w:p w14:paraId="7CE5C9CF" w14:textId="77777777" w:rsidR="001240E6" w:rsidRPr="00D60252" w:rsidRDefault="001240E6" w:rsidP="00801C02">
            <w:pPr>
              <w:jc w:val="center"/>
              <w:rPr>
                <w:rFonts w:ascii="宋体"/>
                <w:sz w:val="18"/>
              </w:rPr>
            </w:pPr>
            <w:r w:rsidRPr="00D60252">
              <w:rPr>
                <w:rFonts w:ascii="宋体" w:hint="eastAsia"/>
                <w:sz w:val="18"/>
              </w:rPr>
              <w:t>4</w:t>
            </w:r>
          </w:p>
        </w:tc>
        <w:tc>
          <w:tcPr>
            <w:tcW w:w="796" w:type="dxa"/>
            <w:tcBorders>
              <w:top w:val="single" w:sz="4" w:space="0" w:color="auto"/>
              <w:bottom w:val="single" w:sz="4" w:space="0" w:color="auto"/>
            </w:tcBorders>
            <w:shd w:val="clear" w:color="auto" w:fill="auto"/>
            <w:vAlign w:val="center"/>
          </w:tcPr>
          <w:p w14:paraId="167C01F0" w14:textId="77777777" w:rsidR="001240E6" w:rsidRPr="00D60252" w:rsidRDefault="001240E6" w:rsidP="00801C02">
            <w:pPr>
              <w:jc w:val="center"/>
              <w:rPr>
                <w:rFonts w:ascii="宋体"/>
                <w:sz w:val="18"/>
              </w:rPr>
            </w:pPr>
            <w:r w:rsidRPr="00D60252">
              <w:rPr>
                <w:rFonts w:ascii="宋体" w:hint="eastAsia"/>
                <w:sz w:val="18"/>
              </w:rPr>
              <w:t>460</w:t>
            </w:r>
          </w:p>
        </w:tc>
        <w:tc>
          <w:tcPr>
            <w:tcW w:w="797" w:type="dxa"/>
            <w:tcBorders>
              <w:top w:val="single" w:sz="4" w:space="0" w:color="auto"/>
              <w:bottom w:val="single" w:sz="4" w:space="0" w:color="auto"/>
            </w:tcBorders>
            <w:shd w:val="clear" w:color="auto" w:fill="auto"/>
            <w:vAlign w:val="center"/>
          </w:tcPr>
          <w:p w14:paraId="2E6311DB" w14:textId="77777777" w:rsidR="001240E6" w:rsidRPr="00D60252" w:rsidRDefault="001240E6" w:rsidP="00801C02">
            <w:pPr>
              <w:jc w:val="center"/>
              <w:rPr>
                <w:rFonts w:ascii="宋体"/>
                <w:sz w:val="18"/>
              </w:rPr>
            </w:pPr>
            <w:r w:rsidRPr="00D60252">
              <w:rPr>
                <w:rFonts w:ascii="宋体" w:hint="eastAsia"/>
                <w:sz w:val="18"/>
              </w:rPr>
              <w:t>250</w:t>
            </w:r>
          </w:p>
        </w:tc>
        <w:tc>
          <w:tcPr>
            <w:tcW w:w="797" w:type="dxa"/>
            <w:tcBorders>
              <w:top w:val="single" w:sz="4" w:space="0" w:color="auto"/>
              <w:bottom w:val="single" w:sz="4" w:space="0" w:color="auto"/>
            </w:tcBorders>
            <w:shd w:val="clear" w:color="auto" w:fill="auto"/>
            <w:vAlign w:val="center"/>
          </w:tcPr>
          <w:p w14:paraId="29B0C4D8" w14:textId="77777777" w:rsidR="001240E6" w:rsidRPr="00D60252" w:rsidRDefault="001240E6" w:rsidP="00801C02">
            <w:pPr>
              <w:jc w:val="center"/>
              <w:rPr>
                <w:rFonts w:ascii="宋体"/>
                <w:sz w:val="18"/>
              </w:rPr>
            </w:pPr>
            <w:r w:rsidRPr="00D60252">
              <w:rPr>
                <w:rFonts w:ascii="宋体" w:hint="eastAsia"/>
                <w:sz w:val="18"/>
              </w:rPr>
              <w:t>1500</w:t>
            </w:r>
          </w:p>
        </w:tc>
        <w:tc>
          <w:tcPr>
            <w:tcW w:w="800" w:type="dxa"/>
            <w:tcBorders>
              <w:top w:val="single" w:sz="4" w:space="0" w:color="auto"/>
              <w:bottom w:val="single" w:sz="4" w:space="0" w:color="auto"/>
            </w:tcBorders>
            <w:shd w:val="clear" w:color="auto" w:fill="auto"/>
            <w:vAlign w:val="center"/>
          </w:tcPr>
          <w:p w14:paraId="7D7C547A" w14:textId="77777777" w:rsidR="001240E6" w:rsidRPr="00D60252" w:rsidRDefault="001240E6" w:rsidP="00801C02">
            <w:pPr>
              <w:jc w:val="center"/>
              <w:rPr>
                <w:rFonts w:ascii="宋体"/>
                <w:sz w:val="18"/>
              </w:rPr>
            </w:pPr>
            <w:r w:rsidRPr="00D60252">
              <w:rPr>
                <w:rFonts w:ascii="宋体" w:hint="eastAsia"/>
                <w:sz w:val="18"/>
              </w:rPr>
              <w:t>250</w:t>
            </w:r>
          </w:p>
        </w:tc>
        <w:tc>
          <w:tcPr>
            <w:tcW w:w="798" w:type="dxa"/>
            <w:tcBorders>
              <w:top w:val="single" w:sz="4" w:space="0" w:color="auto"/>
              <w:bottom w:val="single" w:sz="4" w:space="0" w:color="auto"/>
            </w:tcBorders>
            <w:shd w:val="clear" w:color="auto" w:fill="auto"/>
          </w:tcPr>
          <w:p w14:paraId="25C1CD80" w14:textId="77777777" w:rsidR="001240E6" w:rsidRPr="00D60252" w:rsidRDefault="001240E6" w:rsidP="00801C02">
            <w:pPr>
              <w:jc w:val="center"/>
              <w:rPr>
                <w:rFonts w:ascii="宋体"/>
                <w:sz w:val="18"/>
              </w:rPr>
            </w:pPr>
            <w:r w:rsidRPr="00D60252">
              <w:rPr>
                <w:rFonts w:ascii="宋体" w:hint="eastAsia"/>
                <w:sz w:val="18"/>
              </w:rPr>
              <w:t>40</w:t>
            </w:r>
          </w:p>
        </w:tc>
        <w:tc>
          <w:tcPr>
            <w:tcW w:w="798" w:type="dxa"/>
            <w:vMerge/>
            <w:shd w:val="clear" w:color="auto" w:fill="auto"/>
          </w:tcPr>
          <w:p w14:paraId="16F560AC" w14:textId="77777777" w:rsidR="001240E6" w:rsidRPr="00D60252" w:rsidRDefault="001240E6" w:rsidP="00801C02">
            <w:pPr>
              <w:jc w:val="center"/>
              <w:rPr>
                <w:rFonts w:ascii="宋体"/>
                <w:sz w:val="18"/>
              </w:rPr>
            </w:pPr>
          </w:p>
        </w:tc>
        <w:tc>
          <w:tcPr>
            <w:tcW w:w="798" w:type="dxa"/>
            <w:vMerge/>
            <w:shd w:val="clear" w:color="auto" w:fill="auto"/>
          </w:tcPr>
          <w:p w14:paraId="5E8A70A9"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0010FCDC" w14:textId="77777777" w:rsidR="001240E6" w:rsidRPr="00D60252" w:rsidRDefault="001240E6" w:rsidP="00801C02">
            <w:pPr>
              <w:jc w:val="center"/>
              <w:rPr>
                <w:rFonts w:ascii="宋体"/>
                <w:sz w:val="18"/>
              </w:rPr>
            </w:pPr>
            <w:r w:rsidRPr="00D60252">
              <w:rPr>
                <w:rFonts w:ascii="宋体" w:hint="eastAsia"/>
                <w:sz w:val="18"/>
              </w:rPr>
              <w:t>≥132</w:t>
            </w:r>
          </w:p>
        </w:tc>
      </w:tr>
      <w:tr w:rsidR="001240E6" w:rsidRPr="00D60252" w14:paraId="601AC22F" w14:textId="77777777" w:rsidTr="00801C02">
        <w:trPr>
          <w:jc w:val="center"/>
        </w:trPr>
        <w:tc>
          <w:tcPr>
            <w:tcW w:w="1408" w:type="dxa"/>
            <w:tcBorders>
              <w:top w:val="single" w:sz="4" w:space="0" w:color="auto"/>
              <w:bottom w:val="single" w:sz="4" w:space="0" w:color="auto"/>
            </w:tcBorders>
            <w:shd w:val="clear" w:color="auto" w:fill="auto"/>
          </w:tcPr>
          <w:p w14:paraId="4BCA3EDC" w14:textId="030A86FA" w:rsidR="001240E6" w:rsidRPr="00D60252" w:rsidRDefault="001240E6" w:rsidP="00801C02">
            <w:pPr>
              <w:jc w:val="center"/>
              <w:rPr>
                <w:rFonts w:ascii="宋体"/>
                <w:sz w:val="18"/>
              </w:rPr>
            </w:pPr>
            <w:r w:rsidRPr="00D60252">
              <w:rPr>
                <w:rFonts w:ascii="宋体" w:hint="eastAsia"/>
                <w:sz w:val="18"/>
              </w:rPr>
              <w:t>M1700</w:t>
            </w:r>
          </w:p>
        </w:tc>
        <w:tc>
          <w:tcPr>
            <w:tcW w:w="761" w:type="dxa"/>
            <w:tcBorders>
              <w:top w:val="single" w:sz="4" w:space="0" w:color="auto"/>
              <w:bottom w:val="single" w:sz="4" w:space="0" w:color="auto"/>
            </w:tcBorders>
            <w:shd w:val="clear" w:color="auto" w:fill="auto"/>
            <w:vAlign w:val="center"/>
          </w:tcPr>
          <w:p w14:paraId="28DA682C" w14:textId="77777777" w:rsidR="001240E6" w:rsidRPr="00D60252" w:rsidRDefault="001240E6" w:rsidP="00801C02">
            <w:pPr>
              <w:jc w:val="center"/>
              <w:rPr>
                <w:rFonts w:ascii="宋体"/>
                <w:sz w:val="18"/>
              </w:rPr>
            </w:pPr>
            <w:r w:rsidRPr="00D60252">
              <w:rPr>
                <w:rFonts w:ascii="宋体" w:hint="eastAsia"/>
                <w:sz w:val="18"/>
              </w:rPr>
              <w:t>5</w:t>
            </w:r>
          </w:p>
        </w:tc>
        <w:tc>
          <w:tcPr>
            <w:tcW w:w="796" w:type="dxa"/>
            <w:tcBorders>
              <w:top w:val="single" w:sz="4" w:space="0" w:color="auto"/>
              <w:bottom w:val="single" w:sz="4" w:space="0" w:color="auto"/>
            </w:tcBorders>
            <w:shd w:val="clear" w:color="auto" w:fill="auto"/>
            <w:vAlign w:val="center"/>
          </w:tcPr>
          <w:p w14:paraId="5DDB2930" w14:textId="77777777" w:rsidR="001240E6" w:rsidRPr="00D60252" w:rsidRDefault="001240E6" w:rsidP="00801C02">
            <w:pPr>
              <w:jc w:val="center"/>
              <w:rPr>
                <w:rFonts w:ascii="宋体"/>
                <w:sz w:val="18"/>
              </w:rPr>
            </w:pPr>
            <w:r w:rsidRPr="00D60252">
              <w:rPr>
                <w:rFonts w:ascii="宋体" w:hint="eastAsia"/>
                <w:sz w:val="18"/>
              </w:rPr>
              <w:t>510</w:t>
            </w:r>
          </w:p>
        </w:tc>
        <w:tc>
          <w:tcPr>
            <w:tcW w:w="797" w:type="dxa"/>
            <w:tcBorders>
              <w:top w:val="single" w:sz="4" w:space="0" w:color="auto"/>
              <w:bottom w:val="single" w:sz="4" w:space="0" w:color="auto"/>
            </w:tcBorders>
            <w:shd w:val="clear" w:color="auto" w:fill="auto"/>
            <w:vAlign w:val="center"/>
          </w:tcPr>
          <w:p w14:paraId="3BC80209"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7</w:t>
            </w:r>
            <w:r w:rsidRPr="00D60252">
              <w:rPr>
                <w:rFonts w:ascii="宋体" w:hint="eastAsia"/>
                <w:sz w:val="18"/>
              </w:rPr>
              <w:t>0</w:t>
            </w:r>
          </w:p>
        </w:tc>
        <w:tc>
          <w:tcPr>
            <w:tcW w:w="797" w:type="dxa"/>
            <w:tcBorders>
              <w:top w:val="single" w:sz="4" w:space="0" w:color="auto"/>
              <w:bottom w:val="single" w:sz="4" w:space="0" w:color="auto"/>
            </w:tcBorders>
            <w:shd w:val="clear" w:color="auto" w:fill="auto"/>
          </w:tcPr>
          <w:p w14:paraId="0302E6D2" w14:textId="77777777" w:rsidR="001240E6" w:rsidRPr="00D60252" w:rsidRDefault="001240E6" w:rsidP="00801C02">
            <w:pPr>
              <w:jc w:val="center"/>
              <w:rPr>
                <w:rFonts w:ascii="宋体"/>
                <w:sz w:val="18"/>
              </w:rPr>
            </w:pPr>
            <w:r w:rsidRPr="00D60252">
              <w:rPr>
                <w:rFonts w:ascii="宋体" w:hint="eastAsia"/>
                <w:sz w:val="18"/>
              </w:rPr>
              <w:t>1700</w:t>
            </w:r>
          </w:p>
        </w:tc>
        <w:tc>
          <w:tcPr>
            <w:tcW w:w="800" w:type="dxa"/>
            <w:tcBorders>
              <w:top w:val="single" w:sz="4" w:space="0" w:color="auto"/>
              <w:bottom w:val="single" w:sz="4" w:space="0" w:color="auto"/>
            </w:tcBorders>
            <w:shd w:val="clear" w:color="auto" w:fill="auto"/>
            <w:vAlign w:val="center"/>
          </w:tcPr>
          <w:p w14:paraId="215DA7B6"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7</w:t>
            </w:r>
            <w:r w:rsidRPr="00D60252">
              <w:rPr>
                <w:rFonts w:ascii="宋体" w:hint="eastAsia"/>
                <w:sz w:val="18"/>
              </w:rPr>
              <w:t>0</w:t>
            </w:r>
          </w:p>
        </w:tc>
        <w:tc>
          <w:tcPr>
            <w:tcW w:w="798" w:type="dxa"/>
            <w:tcBorders>
              <w:top w:val="single" w:sz="4" w:space="0" w:color="auto"/>
              <w:bottom w:val="single" w:sz="4" w:space="0" w:color="auto"/>
            </w:tcBorders>
            <w:shd w:val="clear" w:color="auto" w:fill="auto"/>
            <w:vAlign w:val="center"/>
          </w:tcPr>
          <w:p w14:paraId="20F7A50C" w14:textId="77777777" w:rsidR="001240E6" w:rsidRPr="00D60252" w:rsidRDefault="001240E6" w:rsidP="00801C02">
            <w:pPr>
              <w:jc w:val="center"/>
              <w:rPr>
                <w:rFonts w:ascii="宋体"/>
                <w:sz w:val="18"/>
              </w:rPr>
            </w:pPr>
            <w:r w:rsidRPr="00D60252">
              <w:rPr>
                <w:rFonts w:ascii="宋体" w:hint="eastAsia"/>
                <w:sz w:val="18"/>
              </w:rPr>
              <w:t>50</w:t>
            </w:r>
          </w:p>
        </w:tc>
        <w:tc>
          <w:tcPr>
            <w:tcW w:w="798" w:type="dxa"/>
            <w:vMerge/>
            <w:shd w:val="clear" w:color="auto" w:fill="auto"/>
            <w:vAlign w:val="center"/>
          </w:tcPr>
          <w:p w14:paraId="5783831E" w14:textId="77777777" w:rsidR="001240E6" w:rsidRPr="00D60252" w:rsidRDefault="001240E6" w:rsidP="00801C02">
            <w:pPr>
              <w:jc w:val="center"/>
              <w:rPr>
                <w:rFonts w:ascii="宋体"/>
                <w:sz w:val="18"/>
              </w:rPr>
            </w:pPr>
          </w:p>
        </w:tc>
        <w:tc>
          <w:tcPr>
            <w:tcW w:w="798" w:type="dxa"/>
            <w:vMerge/>
            <w:shd w:val="clear" w:color="auto" w:fill="auto"/>
            <w:vAlign w:val="center"/>
          </w:tcPr>
          <w:p w14:paraId="6B49F3DB"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0F1D1039" w14:textId="77777777" w:rsidR="001240E6" w:rsidRPr="00D60252" w:rsidRDefault="001240E6" w:rsidP="00801C02">
            <w:pPr>
              <w:jc w:val="center"/>
              <w:rPr>
                <w:rFonts w:ascii="宋体"/>
                <w:sz w:val="18"/>
              </w:rPr>
            </w:pPr>
            <w:r w:rsidRPr="00D60252">
              <w:rPr>
                <w:rFonts w:ascii="宋体" w:hint="eastAsia"/>
                <w:sz w:val="18"/>
              </w:rPr>
              <w:t>≥160</w:t>
            </w:r>
          </w:p>
        </w:tc>
      </w:tr>
      <w:tr w:rsidR="001240E6" w:rsidRPr="00D60252" w14:paraId="160BE03D" w14:textId="77777777" w:rsidTr="00801C02">
        <w:trPr>
          <w:jc w:val="center"/>
        </w:trPr>
        <w:tc>
          <w:tcPr>
            <w:tcW w:w="1408" w:type="dxa"/>
            <w:tcBorders>
              <w:top w:val="single" w:sz="4" w:space="0" w:color="auto"/>
              <w:bottom w:val="single" w:sz="4" w:space="0" w:color="auto"/>
            </w:tcBorders>
            <w:shd w:val="clear" w:color="auto" w:fill="auto"/>
          </w:tcPr>
          <w:p w14:paraId="7D986308" w14:textId="2CDD8876" w:rsidR="001240E6" w:rsidRPr="00D60252" w:rsidRDefault="001240E6" w:rsidP="00801C02">
            <w:pPr>
              <w:jc w:val="center"/>
              <w:rPr>
                <w:rFonts w:ascii="宋体"/>
                <w:sz w:val="18"/>
              </w:rPr>
            </w:pPr>
            <w:r w:rsidRPr="00D60252">
              <w:rPr>
                <w:rFonts w:ascii="宋体" w:hint="eastAsia"/>
                <w:sz w:val="18"/>
              </w:rPr>
              <w:t>M1900</w:t>
            </w:r>
          </w:p>
        </w:tc>
        <w:tc>
          <w:tcPr>
            <w:tcW w:w="761" w:type="dxa"/>
            <w:tcBorders>
              <w:top w:val="single" w:sz="4" w:space="0" w:color="auto"/>
              <w:bottom w:val="single" w:sz="4" w:space="0" w:color="auto"/>
            </w:tcBorders>
            <w:shd w:val="clear" w:color="auto" w:fill="auto"/>
            <w:vAlign w:val="center"/>
          </w:tcPr>
          <w:p w14:paraId="5A1C2191" w14:textId="77777777" w:rsidR="001240E6" w:rsidRPr="00D60252" w:rsidRDefault="001240E6" w:rsidP="00801C02">
            <w:pPr>
              <w:jc w:val="center"/>
              <w:rPr>
                <w:rFonts w:ascii="宋体"/>
                <w:sz w:val="18"/>
              </w:rPr>
            </w:pPr>
            <w:r w:rsidRPr="00D60252">
              <w:rPr>
                <w:rFonts w:ascii="宋体" w:hint="eastAsia"/>
                <w:sz w:val="18"/>
              </w:rPr>
              <w:t>5</w:t>
            </w:r>
          </w:p>
        </w:tc>
        <w:tc>
          <w:tcPr>
            <w:tcW w:w="796" w:type="dxa"/>
            <w:tcBorders>
              <w:top w:val="single" w:sz="4" w:space="0" w:color="auto"/>
              <w:bottom w:val="single" w:sz="4" w:space="0" w:color="auto"/>
            </w:tcBorders>
            <w:shd w:val="clear" w:color="auto" w:fill="auto"/>
            <w:vAlign w:val="center"/>
          </w:tcPr>
          <w:p w14:paraId="044094AA" w14:textId="77777777" w:rsidR="001240E6" w:rsidRPr="00D60252" w:rsidRDefault="001240E6" w:rsidP="00801C02">
            <w:pPr>
              <w:jc w:val="center"/>
              <w:rPr>
                <w:rFonts w:ascii="宋体"/>
                <w:sz w:val="18"/>
              </w:rPr>
            </w:pPr>
            <w:r w:rsidRPr="00D60252">
              <w:rPr>
                <w:rFonts w:ascii="宋体" w:hint="eastAsia"/>
                <w:sz w:val="18"/>
              </w:rPr>
              <w:t>550</w:t>
            </w:r>
          </w:p>
        </w:tc>
        <w:tc>
          <w:tcPr>
            <w:tcW w:w="797" w:type="dxa"/>
            <w:tcBorders>
              <w:top w:val="single" w:sz="4" w:space="0" w:color="auto"/>
              <w:bottom w:val="single" w:sz="4" w:space="0" w:color="auto"/>
            </w:tcBorders>
            <w:shd w:val="clear" w:color="auto" w:fill="auto"/>
            <w:vAlign w:val="center"/>
          </w:tcPr>
          <w:p w14:paraId="3C940132" w14:textId="77777777" w:rsidR="001240E6" w:rsidRPr="00D60252" w:rsidRDefault="001240E6" w:rsidP="00801C02">
            <w:pPr>
              <w:jc w:val="center"/>
              <w:rPr>
                <w:rFonts w:ascii="宋体"/>
                <w:sz w:val="18"/>
              </w:rPr>
            </w:pPr>
            <w:r w:rsidRPr="00D60252">
              <w:rPr>
                <w:rFonts w:ascii="宋体" w:hint="eastAsia"/>
                <w:sz w:val="18"/>
              </w:rPr>
              <w:t>290</w:t>
            </w:r>
          </w:p>
        </w:tc>
        <w:tc>
          <w:tcPr>
            <w:tcW w:w="797" w:type="dxa"/>
            <w:tcBorders>
              <w:top w:val="single" w:sz="4" w:space="0" w:color="auto"/>
              <w:bottom w:val="single" w:sz="4" w:space="0" w:color="auto"/>
            </w:tcBorders>
            <w:shd w:val="clear" w:color="auto" w:fill="auto"/>
          </w:tcPr>
          <w:p w14:paraId="14FEA0ED" w14:textId="77777777" w:rsidR="001240E6" w:rsidRPr="00D60252" w:rsidRDefault="001240E6" w:rsidP="00801C02">
            <w:pPr>
              <w:jc w:val="center"/>
              <w:rPr>
                <w:rFonts w:ascii="宋体"/>
                <w:sz w:val="18"/>
              </w:rPr>
            </w:pPr>
            <w:r w:rsidRPr="00D60252">
              <w:rPr>
                <w:rFonts w:ascii="宋体" w:hint="eastAsia"/>
                <w:sz w:val="18"/>
              </w:rPr>
              <w:t>1860</w:t>
            </w:r>
          </w:p>
        </w:tc>
        <w:tc>
          <w:tcPr>
            <w:tcW w:w="800" w:type="dxa"/>
            <w:tcBorders>
              <w:top w:val="single" w:sz="4" w:space="0" w:color="auto"/>
              <w:bottom w:val="single" w:sz="4" w:space="0" w:color="auto"/>
            </w:tcBorders>
            <w:shd w:val="clear" w:color="auto" w:fill="auto"/>
            <w:vAlign w:val="center"/>
          </w:tcPr>
          <w:p w14:paraId="07705BB3" w14:textId="77777777" w:rsidR="001240E6" w:rsidRPr="00D60252" w:rsidRDefault="001240E6" w:rsidP="00801C02">
            <w:pPr>
              <w:jc w:val="center"/>
              <w:rPr>
                <w:rFonts w:ascii="宋体"/>
                <w:sz w:val="18"/>
              </w:rPr>
            </w:pPr>
            <w:r w:rsidRPr="00D60252">
              <w:rPr>
                <w:rFonts w:ascii="宋体" w:hint="eastAsia"/>
                <w:sz w:val="18"/>
              </w:rPr>
              <w:t>290</w:t>
            </w:r>
          </w:p>
        </w:tc>
        <w:tc>
          <w:tcPr>
            <w:tcW w:w="798" w:type="dxa"/>
            <w:tcBorders>
              <w:top w:val="single" w:sz="4" w:space="0" w:color="auto"/>
              <w:bottom w:val="single" w:sz="4" w:space="0" w:color="auto"/>
            </w:tcBorders>
            <w:shd w:val="clear" w:color="auto" w:fill="auto"/>
            <w:vAlign w:val="center"/>
          </w:tcPr>
          <w:p w14:paraId="7C7A8CF5" w14:textId="77777777" w:rsidR="001240E6" w:rsidRPr="00D60252" w:rsidRDefault="001240E6" w:rsidP="00801C02">
            <w:pPr>
              <w:jc w:val="center"/>
              <w:rPr>
                <w:rFonts w:ascii="宋体"/>
                <w:sz w:val="18"/>
              </w:rPr>
            </w:pPr>
            <w:r w:rsidRPr="00D60252">
              <w:rPr>
                <w:rFonts w:ascii="宋体" w:hint="eastAsia"/>
                <w:sz w:val="18"/>
              </w:rPr>
              <w:t>50</w:t>
            </w:r>
          </w:p>
        </w:tc>
        <w:tc>
          <w:tcPr>
            <w:tcW w:w="798" w:type="dxa"/>
            <w:vMerge/>
            <w:shd w:val="clear" w:color="auto" w:fill="auto"/>
          </w:tcPr>
          <w:p w14:paraId="047E9648" w14:textId="77777777" w:rsidR="001240E6" w:rsidRPr="00D60252" w:rsidRDefault="001240E6" w:rsidP="00801C02">
            <w:pPr>
              <w:jc w:val="center"/>
              <w:rPr>
                <w:rFonts w:ascii="宋体"/>
                <w:sz w:val="18"/>
              </w:rPr>
            </w:pPr>
          </w:p>
        </w:tc>
        <w:tc>
          <w:tcPr>
            <w:tcW w:w="798" w:type="dxa"/>
            <w:vMerge/>
            <w:shd w:val="clear" w:color="auto" w:fill="auto"/>
          </w:tcPr>
          <w:p w14:paraId="075804A1" w14:textId="77777777" w:rsidR="001240E6" w:rsidRPr="00D60252" w:rsidRDefault="001240E6" w:rsidP="00801C02">
            <w:pPr>
              <w:jc w:val="center"/>
              <w:rPr>
                <w:rFonts w:ascii="宋体"/>
                <w:sz w:val="18"/>
              </w:rPr>
            </w:pPr>
          </w:p>
        </w:tc>
        <w:tc>
          <w:tcPr>
            <w:tcW w:w="1168" w:type="dxa"/>
            <w:tcBorders>
              <w:top w:val="single" w:sz="4" w:space="0" w:color="auto"/>
              <w:bottom w:val="single" w:sz="4" w:space="0" w:color="auto"/>
            </w:tcBorders>
            <w:shd w:val="clear" w:color="auto" w:fill="auto"/>
          </w:tcPr>
          <w:p w14:paraId="56B63801" w14:textId="77777777" w:rsidR="001240E6" w:rsidRPr="00D60252" w:rsidRDefault="001240E6" w:rsidP="00801C02">
            <w:pPr>
              <w:jc w:val="center"/>
              <w:rPr>
                <w:rFonts w:ascii="宋体"/>
                <w:sz w:val="18"/>
              </w:rPr>
            </w:pPr>
            <w:r w:rsidRPr="00D60252">
              <w:rPr>
                <w:rFonts w:ascii="宋体" w:hint="eastAsia"/>
                <w:sz w:val="18"/>
              </w:rPr>
              <w:t>≥280</w:t>
            </w:r>
          </w:p>
        </w:tc>
      </w:tr>
      <w:tr w:rsidR="001240E6" w:rsidRPr="00D60252" w14:paraId="2013A1F5" w14:textId="77777777" w:rsidTr="00801C02">
        <w:trPr>
          <w:jc w:val="center"/>
        </w:trPr>
        <w:tc>
          <w:tcPr>
            <w:tcW w:w="1408" w:type="dxa"/>
            <w:tcBorders>
              <w:top w:val="single" w:sz="4" w:space="0" w:color="auto"/>
            </w:tcBorders>
            <w:shd w:val="clear" w:color="auto" w:fill="auto"/>
          </w:tcPr>
          <w:p w14:paraId="60A63EC1" w14:textId="7DFDDAA4" w:rsidR="001240E6" w:rsidRPr="00D60252" w:rsidRDefault="001240E6" w:rsidP="00801C02">
            <w:pPr>
              <w:jc w:val="center"/>
              <w:rPr>
                <w:rFonts w:ascii="宋体"/>
                <w:sz w:val="18"/>
              </w:rPr>
            </w:pPr>
            <w:r w:rsidRPr="00D60252">
              <w:rPr>
                <w:rFonts w:ascii="宋体" w:hint="eastAsia"/>
                <w:sz w:val="18"/>
              </w:rPr>
              <w:t>M2000</w:t>
            </w:r>
          </w:p>
        </w:tc>
        <w:tc>
          <w:tcPr>
            <w:tcW w:w="761" w:type="dxa"/>
            <w:tcBorders>
              <w:top w:val="single" w:sz="4" w:space="0" w:color="auto"/>
            </w:tcBorders>
            <w:shd w:val="clear" w:color="auto" w:fill="auto"/>
            <w:vAlign w:val="center"/>
          </w:tcPr>
          <w:p w14:paraId="64C24D99" w14:textId="0429B0A7" w:rsidR="001240E6" w:rsidRPr="00D60252" w:rsidRDefault="001240E6" w:rsidP="00801C02">
            <w:pPr>
              <w:jc w:val="center"/>
              <w:rPr>
                <w:rFonts w:ascii="宋体"/>
                <w:sz w:val="18"/>
              </w:rPr>
            </w:pPr>
            <w:r w:rsidRPr="00D60252">
              <w:rPr>
                <w:rFonts w:ascii="宋体"/>
                <w:sz w:val="18"/>
              </w:rPr>
              <w:t>5</w:t>
            </w:r>
          </w:p>
        </w:tc>
        <w:tc>
          <w:tcPr>
            <w:tcW w:w="796" w:type="dxa"/>
            <w:tcBorders>
              <w:top w:val="single" w:sz="4" w:space="0" w:color="auto"/>
            </w:tcBorders>
            <w:shd w:val="clear" w:color="auto" w:fill="auto"/>
            <w:vAlign w:val="center"/>
          </w:tcPr>
          <w:p w14:paraId="0D27DE79" w14:textId="77777777" w:rsidR="001240E6" w:rsidRPr="00D60252" w:rsidRDefault="001240E6" w:rsidP="00801C02">
            <w:pPr>
              <w:jc w:val="center"/>
              <w:rPr>
                <w:rFonts w:ascii="宋体"/>
                <w:sz w:val="18"/>
              </w:rPr>
            </w:pPr>
            <w:r w:rsidRPr="00D60252">
              <w:rPr>
                <w:rFonts w:ascii="宋体"/>
                <w:sz w:val="18"/>
              </w:rPr>
              <w:t>62</w:t>
            </w:r>
            <w:r w:rsidRPr="00D60252">
              <w:rPr>
                <w:rFonts w:ascii="宋体" w:hint="eastAsia"/>
                <w:sz w:val="18"/>
              </w:rPr>
              <w:t>0</w:t>
            </w:r>
          </w:p>
        </w:tc>
        <w:tc>
          <w:tcPr>
            <w:tcW w:w="797" w:type="dxa"/>
            <w:tcBorders>
              <w:top w:val="single" w:sz="4" w:space="0" w:color="auto"/>
            </w:tcBorders>
            <w:shd w:val="clear" w:color="auto" w:fill="auto"/>
            <w:vAlign w:val="center"/>
          </w:tcPr>
          <w:p w14:paraId="4D8E6D0C" w14:textId="77777777" w:rsidR="001240E6" w:rsidRPr="00D60252" w:rsidRDefault="001240E6" w:rsidP="00801C02">
            <w:pPr>
              <w:jc w:val="center"/>
              <w:rPr>
                <w:rFonts w:ascii="宋体"/>
                <w:sz w:val="18"/>
              </w:rPr>
            </w:pPr>
            <w:r w:rsidRPr="00D60252">
              <w:rPr>
                <w:rFonts w:ascii="宋体"/>
                <w:sz w:val="18"/>
              </w:rPr>
              <w:t>290</w:t>
            </w:r>
          </w:p>
        </w:tc>
        <w:tc>
          <w:tcPr>
            <w:tcW w:w="797" w:type="dxa"/>
            <w:tcBorders>
              <w:top w:val="single" w:sz="4" w:space="0" w:color="auto"/>
            </w:tcBorders>
            <w:shd w:val="clear" w:color="auto" w:fill="auto"/>
          </w:tcPr>
          <w:p w14:paraId="6BFA3BD3" w14:textId="77777777" w:rsidR="001240E6" w:rsidRPr="00D60252" w:rsidRDefault="001240E6" w:rsidP="00801C02">
            <w:pPr>
              <w:jc w:val="center"/>
              <w:rPr>
                <w:rFonts w:ascii="宋体"/>
                <w:sz w:val="18"/>
              </w:rPr>
            </w:pPr>
            <w:r w:rsidRPr="00D60252">
              <w:rPr>
                <w:rFonts w:ascii="宋体" w:hint="eastAsia"/>
                <w:sz w:val="18"/>
              </w:rPr>
              <w:t>2000</w:t>
            </w:r>
          </w:p>
        </w:tc>
        <w:tc>
          <w:tcPr>
            <w:tcW w:w="800" w:type="dxa"/>
            <w:tcBorders>
              <w:top w:val="single" w:sz="4" w:space="0" w:color="auto"/>
            </w:tcBorders>
            <w:shd w:val="clear" w:color="auto" w:fill="auto"/>
            <w:vAlign w:val="center"/>
          </w:tcPr>
          <w:p w14:paraId="79D5FF04" w14:textId="77777777" w:rsidR="001240E6" w:rsidRPr="00D60252" w:rsidRDefault="001240E6" w:rsidP="00801C02">
            <w:pPr>
              <w:jc w:val="center"/>
              <w:rPr>
                <w:rFonts w:ascii="宋体"/>
                <w:sz w:val="18"/>
              </w:rPr>
            </w:pPr>
            <w:r w:rsidRPr="00D60252">
              <w:rPr>
                <w:rFonts w:ascii="宋体" w:hint="eastAsia"/>
                <w:sz w:val="18"/>
              </w:rPr>
              <w:t>2</w:t>
            </w:r>
            <w:r w:rsidRPr="00D60252">
              <w:rPr>
                <w:rFonts w:ascii="宋体"/>
                <w:sz w:val="18"/>
              </w:rPr>
              <w:t>9</w:t>
            </w:r>
            <w:r w:rsidRPr="00D60252">
              <w:rPr>
                <w:rFonts w:ascii="宋体" w:hint="eastAsia"/>
                <w:sz w:val="18"/>
              </w:rPr>
              <w:t>0</w:t>
            </w:r>
          </w:p>
        </w:tc>
        <w:tc>
          <w:tcPr>
            <w:tcW w:w="798" w:type="dxa"/>
            <w:tcBorders>
              <w:top w:val="single" w:sz="4" w:space="0" w:color="auto"/>
            </w:tcBorders>
            <w:shd w:val="clear" w:color="auto" w:fill="auto"/>
            <w:vAlign w:val="center"/>
          </w:tcPr>
          <w:p w14:paraId="21A535EA" w14:textId="77777777" w:rsidR="001240E6" w:rsidRPr="00D60252" w:rsidRDefault="001240E6" w:rsidP="00801C02">
            <w:pPr>
              <w:jc w:val="center"/>
              <w:rPr>
                <w:rFonts w:ascii="宋体"/>
                <w:sz w:val="18"/>
              </w:rPr>
            </w:pPr>
            <w:r w:rsidRPr="00D60252">
              <w:rPr>
                <w:rFonts w:ascii="宋体" w:hint="eastAsia"/>
                <w:sz w:val="18"/>
              </w:rPr>
              <w:t>60</w:t>
            </w:r>
          </w:p>
        </w:tc>
        <w:tc>
          <w:tcPr>
            <w:tcW w:w="798" w:type="dxa"/>
            <w:vMerge/>
            <w:shd w:val="clear" w:color="auto" w:fill="auto"/>
          </w:tcPr>
          <w:p w14:paraId="5A12166B" w14:textId="77777777" w:rsidR="001240E6" w:rsidRPr="00D60252" w:rsidRDefault="001240E6" w:rsidP="00801C02">
            <w:pPr>
              <w:jc w:val="center"/>
              <w:rPr>
                <w:rFonts w:ascii="宋体"/>
                <w:sz w:val="18"/>
              </w:rPr>
            </w:pPr>
          </w:p>
        </w:tc>
        <w:tc>
          <w:tcPr>
            <w:tcW w:w="798" w:type="dxa"/>
            <w:vMerge/>
            <w:shd w:val="clear" w:color="auto" w:fill="auto"/>
          </w:tcPr>
          <w:p w14:paraId="02F2DA7F" w14:textId="77777777" w:rsidR="001240E6" w:rsidRPr="00D60252" w:rsidRDefault="001240E6" w:rsidP="00801C02">
            <w:pPr>
              <w:jc w:val="center"/>
              <w:rPr>
                <w:rFonts w:ascii="宋体"/>
                <w:sz w:val="18"/>
              </w:rPr>
            </w:pPr>
          </w:p>
        </w:tc>
        <w:tc>
          <w:tcPr>
            <w:tcW w:w="1168" w:type="dxa"/>
            <w:tcBorders>
              <w:top w:val="single" w:sz="4" w:space="0" w:color="auto"/>
            </w:tcBorders>
            <w:shd w:val="clear" w:color="auto" w:fill="auto"/>
          </w:tcPr>
          <w:p w14:paraId="39B4E286" w14:textId="77777777" w:rsidR="001240E6" w:rsidRPr="00D60252" w:rsidRDefault="001240E6" w:rsidP="00801C02">
            <w:pPr>
              <w:jc w:val="center"/>
              <w:rPr>
                <w:rFonts w:ascii="宋体"/>
                <w:sz w:val="18"/>
              </w:rPr>
            </w:pPr>
            <w:r w:rsidRPr="00D60252">
              <w:rPr>
                <w:rFonts w:ascii="宋体" w:hint="eastAsia"/>
                <w:sz w:val="18"/>
              </w:rPr>
              <w:t>≥315</w:t>
            </w:r>
          </w:p>
        </w:tc>
      </w:tr>
      <w:tr w:rsidR="001240E6" w:rsidRPr="00D60252" w14:paraId="2C982DF0" w14:textId="77777777" w:rsidTr="00801C02">
        <w:trPr>
          <w:jc w:val="center"/>
        </w:trPr>
        <w:tc>
          <w:tcPr>
            <w:tcW w:w="1408" w:type="dxa"/>
            <w:shd w:val="clear" w:color="auto" w:fill="auto"/>
          </w:tcPr>
          <w:p w14:paraId="2C38F0B3" w14:textId="74D3FD8F" w:rsidR="001240E6" w:rsidRPr="00D60252" w:rsidRDefault="001240E6" w:rsidP="00801C02">
            <w:pPr>
              <w:jc w:val="center"/>
              <w:rPr>
                <w:rFonts w:ascii="宋体"/>
                <w:sz w:val="18"/>
              </w:rPr>
            </w:pPr>
            <w:r w:rsidRPr="00D60252">
              <w:rPr>
                <w:rFonts w:ascii="宋体" w:hint="eastAsia"/>
                <w:sz w:val="18"/>
              </w:rPr>
              <w:t>M2300</w:t>
            </w:r>
          </w:p>
        </w:tc>
        <w:tc>
          <w:tcPr>
            <w:tcW w:w="761" w:type="dxa"/>
            <w:shd w:val="clear" w:color="auto" w:fill="auto"/>
            <w:vAlign w:val="center"/>
          </w:tcPr>
          <w:p w14:paraId="1F76BB73" w14:textId="282666B0" w:rsidR="001240E6" w:rsidRPr="00D60252" w:rsidRDefault="001240E6" w:rsidP="00801C02">
            <w:pPr>
              <w:jc w:val="center"/>
              <w:rPr>
                <w:rFonts w:ascii="宋体"/>
                <w:sz w:val="18"/>
              </w:rPr>
            </w:pPr>
            <w:r w:rsidRPr="00D60252">
              <w:rPr>
                <w:rFonts w:ascii="宋体"/>
                <w:sz w:val="18"/>
              </w:rPr>
              <w:t>5</w:t>
            </w:r>
          </w:p>
        </w:tc>
        <w:tc>
          <w:tcPr>
            <w:tcW w:w="796" w:type="dxa"/>
            <w:shd w:val="clear" w:color="auto" w:fill="auto"/>
            <w:vAlign w:val="center"/>
          </w:tcPr>
          <w:p w14:paraId="2901FC00" w14:textId="77777777" w:rsidR="001240E6" w:rsidRPr="00D60252" w:rsidRDefault="001240E6" w:rsidP="00801C02">
            <w:pPr>
              <w:jc w:val="center"/>
              <w:rPr>
                <w:rFonts w:ascii="宋体"/>
                <w:sz w:val="18"/>
              </w:rPr>
            </w:pPr>
            <w:r w:rsidRPr="00D60252">
              <w:rPr>
                <w:rFonts w:ascii="宋体" w:hint="eastAsia"/>
                <w:sz w:val="18"/>
              </w:rPr>
              <w:t>6</w:t>
            </w:r>
            <w:r w:rsidRPr="00D60252">
              <w:rPr>
                <w:rFonts w:ascii="宋体"/>
                <w:sz w:val="18"/>
              </w:rPr>
              <w:t>6</w:t>
            </w:r>
            <w:r w:rsidRPr="00D60252">
              <w:rPr>
                <w:rFonts w:ascii="宋体" w:hint="eastAsia"/>
                <w:sz w:val="18"/>
              </w:rPr>
              <w:t>0</w:t>
            </w:r>
          </w:p>
        </w:tc>
        <w:tc>
          <w:tcPr>
            <w:tcW w:w="797" w:type="dxa"/>
            <w:shd w:val="clear" w:color="auto" w:fill="auto"/>
            <w:vAlign w:val="center"/>
          </w:tcPr>
          <w:p w14:paraId="4C2D61F1" w14:textId="77777777" w:rsidR="001240E6" w:rsidRPr="00D60252" w:rsidRDefault="001240E6" w:rsidP="00801C02">
            <w:pPr>
              <w:jc w:val="center"/>
              <w:rPr>
                <w:rFonts w:ascii="宋体"/>
                <w:sz w:val="18"/>
              </w:rPr>
            </w:pPr>
            <w:r w:rsidRPr="00D60252">
              <w:rPr>
                <w:rFonts w:ascii="宋体"/>
                <w:sz w:val="18"/>
              </w:rPr>
              <w:t>30</w:t>
            </w:r>
            <w:r w:rsidRPr="00D60252">
              <w:rPr>
                <w:rFonts w:ascii="宋体" w:hint="eastAsia"/>
                <w:sz w:val="18"/>
              </w:rPr>
              <w:t>0</w:t>
            </w:r>
          </w:p>
        </w:tc>
        <w:tc>
          <w:tcPr>
            <w:tcW w:w="797" w:type="dxa"/>
            <w:shd w:val="clear" w:color="auto" w:fill="auto"/>
          </w:tcPr>
          <w:p w14:paraId="04134182" w14:textId="77777777" w:rsidR="001240E6" w:rsidRPr="00D60252" w:rsidRDefault="001240E6" w:rsidP="00801C02">
            <w:pPr>
              <w:jc w:val="center"/>
              <w:rPr>
                <w:rFonts w:ascii="宋体"/>
                <w:sz w:val="18"/>
              </w:rPr>
            </w:pPr>
            <w:r w:rsidRPr="00D60252">
              <w:rPr>
                <w:rFonts w:ascii="宋体" w:hint="eastAsia"/>
                <w:sz w:val="18"/>
              </w:rPr>
              <w:t>2300</w:t>
            </w:r>
          </w:p>
        </w:tc>
        <w:tc>
          <w:tcPr>
            <w:tcW w:w="800" w:type="dxa"/>
            <w:shd w:val="clear" w:color="auto" w:fill="auto"/>
            <w:vAlign w:val="center"/>
          </w:tcPr>
          <w:p w14:paraId="71C4BB5D" w14:textId="77777777" w:rsidR="001240E6" w:rsidRPr="00D60252" w:rsidRDefault="001240E6" w:rsidP="00801C02">
            <w:pPr>
              <w:jc w:val="center"/>
              <w:rPr>
                <w:rFonts w:ascii="宋体"/>
                <w:sz w:val="18"/>
              </w:rPr>
            </w:pPr>
            <w:r w:rsidRPr="00D60252">
              <w:rPr>
                <w:rFonts w:ascii="宋体"/>
                <w:sz w:val="18"/>
              </w:rPr>
              <w:t>30</w:t>
            </w:r>
            <w:r w:rsidRPr="00D60252">
              <w:rPr>
                <w:rFonts w:ascii="宋体" w:hint="eastAsia"/>
                <w:sz w:val="18"/>
              </w:rPr>
              <w:t>0</w:t>
            </w:r>
          </w:p>
        </w:tc>
        <w:tc>
          <w:tcPr>
            <w:tcW w:w="798" w:type="dxa"/>
            <w:shd w:val="clear" w:color="auto" w:fill="auto"/>
            <w:vAlign w:val="center"/>
          </w:tcPr>
          <w:p w14:paraId="2354E642" w14:textId="77777777" w:rsidR="001240E6" w:rsidRPr="00D60252" w:rsidRDefault="001240E6" w:rsidP="00801C02">
            <w:pPr>
              <w:jc w:val="center"/>
              <w:rPr>
                <w:rFonts w:ascii="宋体"/>
                <w:sz w:val="18"/>
              </w:rPr>
            </w:pPr>
            <w:r w:rsidRPr="00D60252">
              <w:rPr>
                <w:rFonts w:ascii="宋体" w:hint="eastAsia"/>
                <w:sz w:val="18"/>
              </w:rPr>
              <w:t>80</w:t>
            </w:r>
          </w:p>
        </w:tc>
        <w:tc>
          <w:tcPr>
            <w:tcW w:w="798" w:type="dxa"/>
            <w:vMerge/>
            <w:shd w:val="clear" w:color="auto" w:fill="auto"/>
          </w:tcPr>
          <w:p w14:paraId="0B12350A" w14:textId="77777777" w:rsidR="001240E6" w:rsidRPr="00D60252" w:rsidRDefault="001240E6" w:rsidP="00801C02">
            <w:pPr>
              <w:jc w:val="center"/>
              <w:rPr>
                <w:rFonts w:ascii="宋体"/>
                <w:sz w:val="18"/>
              </w:rPr>
            </w:pPr>
          </w:p>
        </w:tc>
        <w:tc>
          <w:tcPr>
            <w:tcW w:w="798" w:type="dxa"/>
            <w:vMerge/>
            <w:shd w:val="clear" w:color="auto" w:fill="auto"/>
          </w:tcPr>
          <w:p w14:paraId="548989E9" w14:textId="77777777" w:rsidR="001240E6" w:rsidRPr="00D60252" w:rsidRDefault="001240E6" w:rsidP="00801C02">
            <w:pPr>
              <w:jc w:val="center"/>
              <w:rPr>
                <w:rFonts w:ascii="宋体"/>
                <w:sz w:val="18"/>
              </w:rPr>
            </w:pPr>
          </w:p>
        </w:tc>
        <w:tc>
          <w:tcPr>
            <w:tcW w:w="1168" w:type="dxa"/>
            <w:shd w:val="clear" w:color="auto" w:fill="auto"/>
          </w:tcPr>
          <w:p w14:paraId="3B7CA236" w14:textId="77777777" w:rsidR="001240E6" w:rsidRPr="00D60252" w:rsidRDefault="001240E6" w:rsidP="00801C02">
            <w:pPr>
              <w:jc w:val="center"/>
              <w:rPr>
                <w:rFonts w:ascii="宋体"/>
                <w:sz w:val="18"/>
              </w:rPr>
            </w:pPr>
            <w:r w:rsidRPr="00D60252">
              <w:rPr>
                <w:rFonts w:ascii="宋体" w:hint="eastAsia"/>
                <w:sz w:val="18"/>
              </w:rPr>
              <w:t>≥400</w:t>
            </w:r>
          </w:p>
        </w:tc>
      </w:tr>
      <w:tr w:rsidR="001240E6" w:rsidRPr="00D60252" w14:paraId="1A080F4E" w14:textId="77777777" w:rsidTr="00801C02">
        <w:trPr>
          <w:jc w:val="center"/>
        </w:trPr>
        <w:tc>
          <w:tcPr>
            <w:tcW w:w="1408" w:type="dxa"/>
            <w:shd w:val="clear" w:color="auto" w:fill="auto"/>
          </w:tcPr>
          <w:p w14:paraId="72668A58" w14:textId="5C0C0473" w:rsidR="001240E6" w:rsidRPr="00D60252" w:rsidRDefault="001240E6" w:rsidP="00801C02">
            <w:pPr>
              <w:jc w:val="center"/>
              <w:rPr>
                <w:rFonts w:ascii="宋体"/>
                <w:sz w:val="18"/>
              </w:rPr>
            </w:pPr>
            <w:r w:rsidRPr="00D60252">
              <w:rPr>
                <w:rFonts w:ascii="宋体" w:hint="eastAsia"/>
                <w:sz w:val="18"/>
              </w:rPr>
              <w:t>M2800</w:t>
            </w:r>
          </w:p>
        </w:tc>
        <w:tc>
          <w:tcPr>
            <w:tcW w:w="761" w:type="dxa"/>
            <w:shd w:val="clear" w:color="auto" w:fill="auto"/>
            <w:vAlign w:val="center"/>
          </w:tcPr>
          <w:p w14:paraId="62D63FE3" w14:textId="233B59EC" w:rsidR="001240E6" w:rsidRPr="00D60252" w:rsidRDefault="001240E6" w:rsidP="00801C02">
            <w:pPr>
              <w:jc w:val="center"/>
              <w:rPr>
                <w:rFonts w:ascii="宋体"/>
                <w:sz w:val="18"/>
              </w:rPr>
            </w:pPr>
            <w:r w:rsidRPr="00D60252">
              <w:rPr>
                <w:rFonts w:ascii="宋体"/>
                <w:sz w:val="18"/>
              </w:rPr>
              <w:t>5</w:t>
            </w:r>
          </w:p>
        </w:tc>
        <w:tc>
          <w:tcPr>
            <w:tcW w:w="796" w:type="dxa"/>
            <w:shd w:val="clear" w:color="auto" w:fill="auto"/>
            <w:vAlign w:val="center"/>
          </w:tcPr>
          <w:p w14:paraId="505DD349" w14:textId="0EA70C26" w:rsidR="001240E6" w:rsidRPr="00D60252" w:rsidRDefault="001240E6" w:rsidP="00801C02">
            <w:pPr>
              <w:jc w:val="center"/>
              <w:rPr>
                <w:rFonts w:ascii="宋体"/>
                <w:sz w:val="18"/>
              </w:rPr>
            </w:pPr>
            <w:r w:rsidRPr="00D60252">
              <w:rPr>
                <w:rFonts w:ascii="宋体" w:hint="eastAsia"/>
                <w:sz w:val="18"/>
              </w:rPr>
              <w:t>720</w:t>
            </w:r>
          </w:p>
        </w:tc>
        <w:tc>
          <w:tcPr>
            <w:tcW w:w="797" w:type="dxa"/>
            <w:shd w:val="clear" w:color="auto" w:fill="auto"/>
            <w:vAlign w:val="center"/>
          </w:tcPr>
          <w:p w14:paraId="3A7F7FF8" w14:textId="3989C5B4" w:rsidR="001240E6" w:rsidRPr="00D60252" w:rsidRDefault="001240E6" w:rsidP="00801C02">
            <w:pPr>
              <w:jc w:val="center"/>
              <w:rPr>
                <w:rFonts w:ascii="宋体"/>
                <w:sz w:val="18"/>
              </w:rPr>
            </w:pPr>
            <w:r w:rsidRPr="00D60252">
              <w:rPr>
                <w:rFonts w:ascii="宋体"/>
                <w:sz w:val="18"/>
              </w:rPr>
              <w:t>32</w:t>
            </w:r>
            <w:r w:rsidRPr="00D60252">
              <w:rPr>
                <w:rFonts w:ascii="宋体" w:hint="eastAsia"/>
                <w:sz w:val="18"/>
              </w:rPr>
              <w:t>0</w:t>
            </w:r>
          </w:p>
        </w:tc>
        <w:tc>
          <w:tcPr>
            <w:tcW w:w="797" w:type="dxa"/>
            <w:shd w:val="clear" w:color="auto" w:fill="auto"/>
          </w:tcPr>
          <w:p w14:paraId="485D2EE0" w14:textId="75725132" w:rsidR="001240E6" w:rsidRPr="00D60252" w:rsidRDefault="001240E6" w:rsidP="00801C02">
            <w:pPr>
              <w:jc w:val="center"/>
              <w:rPr>
                <w:rFonts w:ascii="宋体"/>
                <w:sz w:val="18"/>
              </w:rPr>
            </w:pPr>
            <w:r w:rsidRPr="00D60252">
              <w:rPr>
                <w:rFonts w:ascii="宋体" w:hint="eastAsia"/>
                <w:sz w:val="18"/>
              </w:rPr>
              <w:t>2800</w:t>
            </w:r>
          </w:p>
        </w:tc>
        <w:tc>
          <w:tcPr>
            <w:tcW w:w="800" w:type="dxa"/>
            <w:shd w:val="clear" w:color="auto" w:fill="auto"/>
            <w:vAlign w:val="center"/>
          </w:tcPr>
          <w:p w14:paraId="39DC22CA" w14:textId="3DA1DDF4" w:rsidR="001240E6" w:rsidRPr="00D60252" w:rsidRDefault="001240E6" w:rsidP="00801C02">
            <w:pPr>
              <w:jc w:val="center"/>
              <w:rPr>
                <w:rFonts w:ascii="宋体"/>
                <w:sz w:val="18"/>
              </w:rPr>
            </w:pPr>
            <w:r w:rsidRPr="00D60252">
              <w:rPr>
                <w:rFonts w:ascii="宋体"/>
                <w:sz w:val="18"/>
              </w:rPr>
              <w:t>32</w:t>
            </w:r>
            <w:r w:rsidRPr="00D60252">
              <w:rPr>
                <w:rFonts w:ascii="宋体" w:hint="eastAsia"/>
                <w:sz w:val="18"/>
              </w:rPr>
              <w:t>0</w:t>
            </w:r>
          </w:p>
        </w:tc>
        <w:tc>
          <w:tcPr>
            <w:tcW w:w="798" w:type="dxa"/>
            <w:shd w:val="clear" w:color="auto" w:fill="auto"/>
            <w:vAlign w:val="center"/>
          </w:tcPr>
          <w:p w14:paraId="4D2F69F0" w14:textId="05CCBDF9" w:rsidR="001240E6" w:rsidRPr="00D60252" w:rsidRDefault="001240E6" w:rsidP="00801C02">
            <w:pPr>
              <w:jc w:val="center"/>
              <w:rPr>
                <w:rFonts w:ascii="宋体"/>
                <w:sz w:val="18"/>
              </w:rPr>
            </w:pPr>
            <w:r w:rsidRPr="00D60252">
              <w:rPr>
                <w:rFonts w:ascii="宋体" w:hint="eastAsia"/>
                <w:sz w:val="18"/>
              </w:rPr>
              <w:t>80</w:t>
            </w:r>
          </w:p>
        </w:tc>
        <w:tc>
          <w:tcPr>
            <w:tcW w:w="798" w:type="dxa"/>
            <w:vMerge/>
            <w:shd w:val="clear" w:color="auto" w:fill="auto"/>
          </w:tcPr>
          <w:p w14:paraId="2EFFEBC3" w14:textId="77777777" w:rsidR="001240E6" w:rsidRPr="00D60252" w:rsidRDefault="001240E6" w:rsidP="00801C02">
            <w:pPr>
              <w:jc w:val="center"/>
              <w:rPr>
                <w:rFonts w:ascii="宋体"/>
                <w:sz w:val="18"/>
              </w:rPr>
            </w:pPr>
          </w:p>
        </w:tc>
        <w:tc>
          <w:tcPr>
            <w:tcW w:w="798" w:type="dxa"/>
            <w:vMerge/>
            <w:shd w:val="clear" w:color="auto" w:fill="auto"/>
          </w:tcPr>
          <w:p w14:paraId="2B046DEF" w14:textId="77777777" w:rsidR="001240E6" w:rsidRPr="00D60252" w:rsidRDefault="001240E6" w:rsidP="00801C02">
            <w:pPr>
              <w:jc w:val="center"/>
              <w:rPr>
                <w:rFonts w:ascii="宋体"/>
                <w:sz w:val="18"/>
              </w:rPr>
            </w:pPr>
          </w:p>
        </w:tc>
        <w:tc>
          <w:tcPr>
            <w:tcW w:w="1168" w:type="dxa"/>
            <w:shd w:val="clear" w:color="auto" w:fill="auto"/>
          </w:tcPr>
          <w:p w14:paraId="63FA3859" w14:textId="7A11B677" w:rsidR="001240E6" w:rsidRPr="00D60252" w:rsidRDefault="001240E6" w:rsidP="00801C02">
            <w:pPr>
              <w:jc w:val="center"/>
              <w:rPr>
                <w:rFonts w:ascii="宋体"/>
                <w:sz w:val="18"/>
              </w:rPr>
            </w:pPr>
            <w:r w:rsidRPr="00D60252">
              <w:rPr>
                <w:rFonts w:ascii="宋体" w:hint="eastAsia"/>
                <w:sz w:val="18"/>
              </w:rPr>
              <w:t>≥630</w:t>
            </w:r>
          </w:p>
        </w:tc>
      </w:tr>
      <w:tr w:rsidR="001240E6" w:rsidRPr="00D60252" w14:paraId="71EE9234" w14:textId="77777777" w:rsidTr="00801C02">
        <w:trPr>
          <w:jc w:val="center"/>
        </w:trPr>
        <w:tc>
          <w:tcPr>
            <w:tcW w:w="1408" w:type="dxa"/>
            <w:tcBorders>
              <w:bottom w:val="single" w:sz="8" w:space="0" w:color="auto"/>
            </w:tcBorders>
            <w:shd w:val="clear" w:color="auto" w:fill="auto"/>
          </w:tcPr>
          <w:p w14:paraId="652710B3" w14:textId="698AE51C" w:rsidR="001240E6" w:rsidRPr="00D60252" w:rsidRDefault="001240E6" w:rsidP="00801C02">
            <w:pPr>
              <w:jc w:val="center"/>
              <w:rPr>
                <w:rFonts w:ascii="宋体"/>
                <w:sz w:val="18"/>
              </w:rPr>
            </w:pPr>
            <w:r w:rsidRPr="00D60252">
              <w:rPr>
                <w:rFonts w:ascii="宋体" w:hint="eastAsia"/>
                <w:sz w:val="18"/>
              </w:rPr>
              <w:t>M</w:t>
            </w:r>
            <w:r w:rsidRPr="00D60252">
              <w:rPr>
                <w:rFonts w:ascii="宋体"/>
                <w:sz w:val="18"/>
              </w:rPr>
              <w:t>3000</w:t>
            </w:r>
          </w:p>
        </w:tc>
        <w:tc>
          <w:tcPr>
            <w:tcW w:w="761" w:type="dxa"/>
            <w:tcBorders>
              <w:bottom w:val="single" w:sz="8" w:space="0" w:color="auto"/>
            </w:tcBorders>
            <w:shd w:val="clear" w:color="auto" w:fill="auto"/>
            <w:vAlign w:val="center"/>
          </w:tcPr>
          <w:p w14:paraId="26B88BEE" w14:textId="51C77331" w:rsidR="001240E6" w:rsidRPr="00D60252" w:rsidRDefault="001240E6" w:rsidP="00801C02">
            <w:pPr>
              <w:jc w:val="center"/>
              <w:rPr>
                <w:rFonts w:ascii="宋体"/>
                <w:sz w:val="18"/>
              </w:rPr>
            </w:pPr>
            <w:r w:rsidRPr="00D60252">
              <w:rPr>
                <w:rFonts w:ascii="宋体" w:hint="eastAsia"/>
                <w:sz w:val="18"/>
              </w:rPr>
              <w:t>4</w:t>
            </w:r>
          </w:p>
        </w:tc>
        <w:tc>
          <w:tcPr>
            <w:tcW w:w="796" w:type="dxa"/>
            <w:tcBorders>
              <w:bottom w:val="single" w:sz="8" w:space="0" w:color="auto"/>
            </w:tcBorders>
            <w:shd w:val="clear" w:color="auto" w:fill="auto"/>
            <w:vAlign w:val="center"/>
          </w:tcPr>
          <w:p w14:paraId="10DCE854" w14:textId="53024970" w:rsidR="001240E6" w:rsidRPr="00D60252" w:rsidRDefault="001240E6" w:rsidP="00801C02">
            <w:pPr>
              <w:jc w:val="center"/>
              <w:rPr>
                <w:rFonts w:ascii="宋体"/>
                <w:sz w:val="18"/>
              </w:rPr>
            </w:pPr>
            <w:r w:rsidRPr="00D60252">
              <w:rPr>
                <w:rFonts w:ascii="宋体" w:hint="eastAsia"/>
                <w:sz w:val="18"/>
              </w:rPr>
              <w:t>8</w:t>
            </w:r>
            <w:r w:rsidRPr="00D60252">
              <w:rPr>
                <w:rFonts w:ascii="宋体"/>
                <w:sz w:val="18"/>
              </w:rPr>
              <w:t>60</w:t>
            </w:r>
          </w:p>
        </w:tc>
        <w:tc>
          <w:tcPr>
            <w:tcW w:w="797" w:type="dxa"/>
            <w:tcBorders>
              <w:bottom w:val="single" w:sz="8" w:space="0" w:color="auto"/>
            </w:tcBorders>
            <w:shd w:val="clear" w:color="auto" w:fill="auto"/>
            <w:vAlign w:val="center"/>
          </w:tcPr>
          <w:p w14:paraId="05C9A135" w14:textId="7E9229A7" w:rsidR="001240E6" w:rsidRPr="00D60252" w:rsidRDefault="001240E6" w:rsidP="00801C02">
            <w:pPr>
              <w:jc w:val="center"/>
              <w:rPr>
                <w:rFonts w:ascii="宋体"/>
                <w:sz w:val="18"/>
              </w:rPr>
            </w:pPr>
            <w:r w:rsidRPr="00D60252">
              <w:rPr>
                <w:rFonts w:ascii="宋体" w:hint="eastAsia"/>
                <w:sz w:val="18"/>
              </w:rPr>
              <w:t>3</w:t>
            </w:r>
            <w:r w:rsidRPr="00D60252">
              <w:rPr>
                <w:rFonts w:ascii="宋体"/>
                <w:sz w:val="18"/>
              </w:rPr>
              <w:t>50</w:t>
            </w:r>
          </w:p>
        </w:tc>
        <w:tc>
          <w:tcPr>
            <w:tcW w:w="797" w:type="dxa"/>
            <w:tcBorders>
              <w:bottom w:val="single" w:sz="8" w:space="0" w:color="auto"/>
            </w:tcBorders>
            <w:shd w:val="clear" w:color="auto" w:fill="auto"/>
          </w:tcPr>
          <w:p w14:paraId="233A14B2" w14:textId="45B6AD6F" w:rsidR="001240E6" w:rsidRPr="00D60252" w:rsidRDefault="001240E6" w:rsidP="00801C02">
            <w:pPr>
              <w:jc w:val="center"/>
              <w:rPr>
                <w:rFonts w:ascii="宋体"/>
                <w:sz w:val="18"/>
              </w:rPr>
            </w:pPr>
            <w:r w:rsidRPr="00D60252">
              <w:rPr>
                <w:rFonts w:ascii="宋体" w:hint="eastAsia"/>
                <w:sz w:val="18"/>
              </w:rPr>
              <w:t>3</w:t>
            </w:r>
            <w:r w:rsidRPr="00D60252">
              <w:rPr>
                <w:rFonts w:ascii="宋体"/>
                <w:sz w:val="18"/>
              </w:rPr>
              <w:t>000</w:t>
            </w:r>
          </w:p>
        </w:tc>
        <w:tc>
          <w:tcPr>
            <w:tcW w:w="800" w:type="dxa"/>
            <w:tcBorders>
              <w:bottom w:val="single" w:sz="8" w:space="0" w:color="auto"/>
            </w:tcBorders>
            <w:shd w:val="clear" w:color="auto" w:fill="auto"/>
            <w:vAlign w:val="center"/>
          </w:tcPr>
          <w:p w14:paraId="0638AB1D" w14:textId="359EBBF9" w:rsidR="001240E6" w:rsidRPr="00D60252" w:rsidRDefault="001240E6" w:rsidP="00801C02">
            <w:pPr>
              <w:jc w:val="center"/>
              <w:rPr>
                <w:rFonts w:ascii="宋体"/>
                <w:sz w:val="18"/>
              </w:rPr>
            </w:pPr>
            <w:r w:rsidRPr="00D60252">
              <w:rPr>
                <w:rFonts w:ascii="宋体" w:hint="eastAsia"/>
                <w:sz w:val="18"/>
              </w:rPr>
              <w:t>3</w:t>
            </w:r>
            <w:r w:rsidRPr="00D60252">
              <w:rPr>
                <w:rFonts w:ascii="宋体"/>
                <w:sz w:val="18"/>
              </w:rPr>
              <w:t>50</w:t>
            </w:r>
          </w:p>
        </w:tc>
        <w:tc>
          <w:tcPr>
            <w:tcW w:w="798" w:type="dxa"/>
            <w:tcBorders>
              <w:bottom w:val="single" w:sz="8" w:space="0" w:color="auto"/>
            </w:tcBorders>
            <w:shd w:val="clear" w:color="auto" w:fill="auto"/>
            <w:vAlign w:val="center"/>
          </w:tcPr>
          <w:p w14:paraId="47091EB9" w14:textId="2E93BD9A" w:rsidR="001240E6" w:rsidRPr="00D60252" w:rsidRDefault="001240E6" w:rsidP="00801C02">
            <w:pPr>
              <w:jc w:val="center"/>
              <w:rPr>
                <w:rFonts w:ascii="宋体"/>
                <w:sz w:val="18"/>
              </w:rPr>
            </w:pPr>
            <w:r w:rsidRPr="00D60252">
              <w:rPr>
                <w:rFonts w:ascii="宋体" w:hint="eastAsia"/>
                <w:sz w:val="18"/>
              </w:rPr>
              <w:t>8</w:t>
            </w:r>
            <w:r w:rsidRPr="00D60252">
              <w:rPr>
                <w:rFonts w:ascii="宋体"/>
                <w:sz w:val="18"/>
              </w:rPr>
              <w:t>0</w:t>
            </w:r>
          </w:p>
        </w:tc>
        <w:tc>
          <w:tcPr>
            <w:tcW w:w="798" w:type="dxa"/>
            <w:vMerge/>
            <w:tcBorders>
              <w:bottom w:val="single" w:sz="8" w:space="0" w:color="auto"/>
            </w:tcBorders>
            <w:shd w:val="clear" w:color="auto" w:fill="auto"/>
          </w:tcPr>
          <w:p w14:paraId="43EC78F9" w14:textId="77777777" w:rsidR="001240E6" w:rsidRPr="00D60252" w:rsidRDefault="001240E6" w:rsidP="00801C02">
            <w:pPr>
              <w:jc w:val="center"/>
              <w:rPr>
                <w:rFonts w:ascii="宋体"/>
                <w:sz w:val="18"/>
              </w:rPr>
            </w:pPr>
          </w:p>
        </w:tc>
        <w:tc>
          <w:tcPr>
            <w:tcW w:w="798" w:type="dxa"/>
            <w:vMerge/>
            <w:tcBorders>
              <w:bottom w:val="single" w:sz="8" w:space="0" w:color="auto"/>
            </w:tcBorders>
            <w:shd w:val="clear" w:color="auto" w:fill="auto"/>
          </w:tcPr>
          <w:p w14:paraId="61E9B329" w14:textId="77777777" w:rsidR="001240E6" w:rsidRPr="00D60252" w:rsidRDefault="001240E6" w:rsidP="00801C02">
            <w:pPr>
              <w:jc w:val="center"/>
              <w:rPr>
                <w:rFonts w:ascii="宋体"/>
                <w:sz w:val="18"/>
              </w:rPr>
            </w:pPr>
          </w:p>
        </w:tc>
        <w:tc>
          <w:tcPr>
            <w:tcW w:w="1168" w:type="dxa"/>
            <w:tcBorders>
              <w:bottom w:val="single" w:sz="8" w:space="0" w:color="auto"/>
            </w:tcBorders>
            <w:shd w:val="clear" w:color="auto" w:fill="auto"/>
          </w:tcPr>
          <w:p w14:paraId="5D8B0967" w14:textId="4D9E81A7" w:rsidR="001240E6" w:rsidRPr="00D60252" w:rsidRDefault="001240E6" w:rsidP="00801C02">
            <w:pPr>
              <w:jc w:val="center"/>
              <w:rPr>
                <w:rFonts w:ascii="宋体"/>
                <w:sz w:val="18"/>
              </w:rPr>
            </w:pPr>
            <w:r w:rsidRPr="00D60252">
              <w:rPr>
                <w:rFonts w:ascii="宋体" w:hint="eastAsia"/>
                <w:sz w:val="18"/>
              </w:rPr>
              <w:t>≥</w:t>
            </w:r>
            <w:r w:rsidRPr="00D60252">
              <w:rPr>
                <w:rFonts w:ascii="宋体"/>
                <w:sz w:val="18"/>
              </w:rPr>
              <w:t>71</w:t>
            </w:r>
            <w:r w:rsidRPr="00D60252">
              <w:rPr>
                <w:rFonts w:ascii="宋体" w:hint="eastAsia"/>
                <w:sz w:val="18"/>
              </w:rPr>
              <w:t>0</w:t>
            </w:r>
          </w:p>
        </w:tc>
      </w:tr>
      <w:tr w:rsidR="001240E6" w:rsidRPr="00D60252" w14:paraId="0CA4026B" w14:textId="77777777" w:rsidTr="00801C02">
        <w:trPr>
          <w:jc w:val="center"/>
        </w:trPr>
        <w:tc>
          <w:tcPr>
            <w:tcW w:w="8921" w:type="dxa"/>
            <w:gridSpan w:val="10"/>
            <w:tcBorders>
              <w:top w:val="single" w:sz="8" w:space="0" w:color="auto"/>
              <w:bottom w:val="single" w:sz="8" w:space="0" w:color="auto"/>
            </w:tcBorders>
            <w:shd w:val="clear" w:color="auto" w:fill="auto"/>
          </w:tcPr>
          <w:p w14:paraId="5174DEB6" w14:textId="77777777" w:rsidR="001240E6" w:rsidRPr="00D60252" w:rsidRDefault="001240E6" w:rsidP="00396A91">
            <w:pPr>
              <w:rPr>
                <w:rFonts w:ascii="宋体"/>
                <w:sz w:val="18"/>
              </w:rPr>
            </w:pPr>
            <w:r w:rsidRPr="00D60252">
              <w:rPr>
                <w:rFonts w:ascii="宋体" w:hint="eastAsia"/>
                <w:sz w:val="18"/>
              </w:rPr>
              <w:t>注：表中所列规格系列可根据市场发展和用户要求而调整。</w:t>
            </w:r>
          </w:p>
        </w:tc>
      </w:tr>
    </w:tbl>
    <w:p w14:paraId="3D17BF78" w14:textId="77777777" w:rsidR="00D201D0" w:rsidRPr="00D60252" w:rsidRDefault="00D201D0" w:rsidP="00D201D0">
      <w:pPr>
        <w:pStyle w:val="afffffffff7"/>
        <w:numPr>
          <w:ilvl w:val="0"/>
          <w:numId w:val="0"/>
        </w:numPr>
      </w:pPr>
      <w:bookmarkStart w:id="54" w:name="_Toc533616748"/>
      <w:bookmarkStart w:id="55" w:name="_Toc536090966"/>
      <w:bookmarkStart w:id="56" w:name="_Toc66174668"/>
    </w:p>
    <w:p w14:paraId="25E37699" w14:textId="2BAEBFE0" w:rsidR="00FA07DC" w:rsidRPr="00D60252" w:rsidRDefault="00FA07DC" w:rsidP="00FA07DC">
      <w:pPr>
        <w:pStyle w:val="afff6"/>
        <w:spacing w:before="120" w:after="120"/>
      </w:pPr>
      <w:bookmarkStart w:id="57" w:name="_Toc533616749"/>
      <w:bookmarkStart w:id="58" w:name="_Toc536090969"/>
      <w:bookmarkStart w:id="59" w:name="_Toc66174673"/>
      <w:bookmarkEnd w:id="54"/>
      <w:bookmarkEnd w:id="55"/>
      <w:bookmarkEnd w:id="56"/>
      <w:r w:rsidRPr="00D60252">
        <w:rPr>
          <w:rFonts w:hint="eastAsia"/>
        </w:rPr>
        <w:t>生产</w:t>
      </w:r>
      <w:r w:rsidRPr="00D60252">
        <w:t>能力</w:t>
      </w:r>
    </w:p>
    <w:p w14:paraId="2B832F78" w14:textId="1E5FB692" w:rsidR="00AE1D66" w:rsidRPr="00D60252" w:rsidRDefault="00AE1D66" w:rsidP="00FA07DC">
      <w:pPr>
        <w:pStyle w:val="afffff4"/>
        <w:ind w:firstLine="420"/>
      </w:pPr>
      <w:r w:rsidRPr="00D60252">
        <w:rPr>
          <w:rFonts w:hint="eastAsia"/>
        </w:rPr>
        <w:t>磨粉机在物料密度不小于</w:t>
      </w:r>
      <w:r w:rsidR="00FA07DC" w:rsidRPr="00D60252">
        <w:rPr>
          <w:rFonts w:hint="eastAsia"/>
        </w:rPr>
        <w:t>2</w:t>
      </w:r>
      <w:r w:rsidR="00FA07DC" w:rsidRPr="00D60252">
        <w:t>.</w:t>
      </w:r>
      <w:r w:rsidR="00FA07DC" w:rsidRPr="00D60252">
        <w:rPr>
          <w:rFonts w:hint="eastAsia"/>
        </w:rPr>
        <w:t>6</w:t>
      </w:r>
      <w:r w:rsidR="006438A5" w:rsidRPr="00D60252">
        <w:rPr>
          <w:rFonts w:hint="eastAsia"/>
        </w:rPr>
        <w:t>×1</w:t>
      </w:r>
      <w:r w:rsidR="006438A5" w:rsidRPr="00D60252">
        <w:t>0</w:t>
      </w:r>
      <w:r w:rsidR="006438A5" w:rsidRPr="00D60252">
        <w:rPr>
          <w:vertAlign w:val="superscript"/>
        </w:rPr>
        <w:t>3</w:t>
      </w:r>
      <w:r w:rsidR="00C43D16" w:rsidRPr="00D60252">
        <w:rPr>
          <w:vertAlign w:val="superscript"/>
        </w:rPr>
        <w:t xml:space="preserve"> </w:t>
      </w:r>
      <w:r w:rsidR="006438A5" w:rsidRPr="00D60252">
        <w:rPr>
          <w:rFonts w:hint="eastAsia"/>
        </w:rPr>
        <w:t>k</w:t>
      </w:r>
      <w:r w:rsidRPr="00D60252">
        <w:rPr>
          <w:rFonts w:hint="eastAsia"/>
        </w:rPr>
        <w:t>g/m</w:t>
      </w:r>
      <w:r w:rsidR="00F16B61" w:rsidRPr="00D60252">
        <w:rPr>
          <w:vertAlign w:val="superscript"/>
        </w:rPr>
        <w:t>3</w:t>
      </w:r>
      <w:r w:rsidRPr="00D60252">
        <w:rPr>
          <w:rFonts w:hint="eastAsia"/>
        </w:rPr>
        <w:t>、成品粒度</w:t>
      </w:r>
      <w:r w:rsidR="00FA07DC" w:rsidRPr="00D60252">
        <w:rPr>
          <w:rFonts w:hint="eastAsia"/>
        </w:rPr>
        <w:t>为</w:t>
      </w:r>
      <w:r w:rsidRPr="00D60252">
        <w:rPr>
          <w:rFonts w:hint="eastAsia"/>
        </w:rPr>
        <w:t>0.075</w:t>
      </w:r>
      <w:r w:rsidR="00042633" w:rsidRPr="00D60252">
        <w:rPr>
          <w:vertAlign w:val="superscript"/>
        </w:rPr>
        <w:t xml:space="preserve"> </w:t>
      </w:r>
      <w:r w:rsidRPr="00D60252">
        <w:rPr>
          <w:rFonts w:hint="eastAsia"/>
        </w:rPr>
        <w:t>mm、通筛率</w:t>
      </w:r>
      <w:r w:rsidR="00FA07DC" w:rsidRPr="00D60252">
        <w:rPr>
          <w:rFonts w:hint="eastAsia"/>
        </w:rPr>
        <w:t>为</w:t>
      </w:r>
      <w:r w:rsidRPr="00D60252">
        <w:rPr>
          <w:rFonts w:hint="eastAsia"/>
        </w:rPr>
        <w:t>9</w:t>
      </w:r>
      <w:r w:rsidR="006438A5" w:rsidRPr="00D60252">
        <w:t>0</w:t>
      </w:r>
      <w:r w:rsidR="00F83F59" w:rsidRPr="00D60252">
        <w:rPr>
          <w:rFonts w:hint="eastAsia"/>
        </w:rPr>
        <w:t>％</w:t>
      </w:r>
      <w:r w:rsidRPr="00D60252">
        <w:rPr>
          <w:rFonts w:hint="eastAsia"/>
        </w:rPr>
        <w:t>条件下</w:t>
      </w:r>
      <w:r w:rsidR="00FA07DC" w:rsidRPr="00D60252">
        <w:rPr>
          <w:rFonts w:hint="eastAsia"/>
        </w:rPr>
        <w:t>，</w:t>
      </w:r>
      <w:r w:rsidRPr="00D60252">
        <w:rPr>
          <w:rFonts w:hint="eastAsia"/>
        </w:rPr>
        <w:t>标准</w:t>
      </w:r>
      <w:r w:rsidR="00201AEC" w:rsidRPr="00D60252">
        <w:rPr>
          <w:rFonts w:hint="eastAsia"/>
        </w:rPr>
        <w:t>产量</w:t>
      </w:r>
      <w:r w:rsidRPr="00D60252">
        <w:rPr>
          <w:rFonts w:hint="eastAsia"/>
        </w:rPr>
        <w:t>应符合表2的规定。</w:t>
      </w:r>
      <w:bookmarkEnd w:id="57"/>
      <w:bookmarkEnd w:id="58"/>
      <w:bookmarkEnd w:id="59"/>
    </w:p>
    <w:p w14:paraId="62C0D613" w14:textId="2B93774B" w:rsidR="00AE1D66" w:rsidRPr="00D60252" w:rsidRDefault="00AE1D66" w:rsidP="00AE1D66">
      <w:pPr>
        <w:pStyle w:val="affffffffffff6"/>
        <w:numPr>
          <w:ilvl w:val="0"/>
          <w:numId w:val="21"/>
        </w:numPr>
        <w:tabs>
          <w:tab w:val="num" w:pos="360"/>
        </w:tabs>
        <w:spacing w:before="120" w:after="120"/>
        <w:ind w:left="735"/>
      </w:pPr>
      <w:r w:rsidRPr="00D60252">
        <w:rPr>
          <w:rFonts w:hint="eastAsia"/>
        </w:rPr>
        <w:t>标准产量</w:t>
      </w:r>
    </w:p>
    <w:tbl>
      <w:tblPr>
        <w:tblW w:w="939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2561"/>
        <w:gridCol w:w="1367"/>
        <w:gridCol w:w="1367"/>
        <w:gridCol w:w="1367"/>
        <w:gridCol w:w="1367"/>
        <w:gridCol w:w="1367"/>
      </w:tblGrid>
      <w:tr w:rsidR="00AE1D66" w:rsidRPr="00D60252" w14:paraId="18FCBC18" w14:textId="77777777" w:rsidTr="00F058DD">
        <w:trPr>
          <w:jc w:val="center"/>
        </w:trPr>
        <w:tc>
          <w:tcPr>
            <w:tcW w:w="2561" w:type="dxa"/>
            <w:vMerge w:val="restart"/>
            <w:tcBorders>
              <w:top w:val="single" w:sz="8" w:space="0" w:color="auto"/>
              <w:bottom w:val="single" w:sz="4" w:space="0" w:color="auto"/>
            </w:tcBorders>
            <w:shd w:val="clear" w:color="auto" w:fill="auto"/>
            <w:vAlign w:val="center"/>
          </w:tcPr>
          <w:p w14:paraId="1AE17BAF" w14:textId="77777777" w:rsidR="00AE1D66" w:rsidRPr="00D60252" w:rsidRDefault="00AE1D66" w:rsidP="003A6480">
            <w:pPr>
              <w:jc w:val="center"/>
              <w:rPr>
                <w:rFonts w:ascii="宋体"/>
                <w:sz w:val="18"/>
              </w:rPr>
            </w:pPr>
            <w:r w:rsidRPr="00D60252">
              <w:rPr>
                <w:rFonts w:ascii="宋体" w:hint="eastAsia"/>
                <w:sz w:val="18"/>
              </w:rPr>
              <w:t>型号</w:t>
            </w:r>
          </w:p>
        </w:tc>
        <w:tc>
          <w:tcPr>
            <w:tcW w:w="6835" w:type="dxa"/>
            <w:gridSpan w:val="5"/>
            <w:tcBorders>
              <w:top w:val="single" w:sz="8" w:space="0" w:color="auto"/>
              <w:bottom w:val="single" w:sz="4" w:space="0" w:color="auto"/>
            </w:tcBorders>
            <w:shd w:val="clear" w:color="auto" w:fill="auto"/>
            <w:vAlign w:val="center"/>
          </w:tcPr>
          <w:p w14:paraId="5752A7D0" w14:textId="5CEA2D0A" w:rsidR="008269B4" w:rsidRPr="00D60252" w:rsidRDefault="00AE1D66" w:rsidP="008269B4">
            <w:pPr>
              <w:jc w:val="center"/>
              <w:rPr>
                <w:rFonts w:ascii="宋体"/>
                <w:sz w:val="18"/>
              </w:rPr>
            </w:pPr>
            <w:r w:rsidRPr="00D60252">
              <w:rPr>
                <w:rFonts w:ascii="宋体" w:hint="eastAsia"/>
                <w:sz w:val="18"/>
              </w:rPr>
              <w:t>莫氏硬度</w:t>
            </w:r>
            <w:r w:rsidR="008269B4" w:rsidRPr="00D60252">
              <w:rPr>
                <w:rFonts w:ascii="宋体" w:hint="eastAsia"/>
                <w:sz w:val="18"/>
              </w:rPr>
              <w:t>（级）</w:t>
            </w:r>
          </w:p>
        </w:tc>
      </w:tr>
      <w:tr w:rsidR="00AE1D66" w:rsidRPr="00D60252" w14:paraId="3F6E38C0" w14:textId="77777777" w:rsidTr="00F058DD">
        <w:trPr>
          <w:jc w:val="center"/>
        </w:trPr>
        <w:tc>
          <w:tcPr>
            <w:tcW w:w="2561" w:type="dxa"/>
            <w:vMerge/>
            <w:tcBorders>
              <w:top w:val="single" w:sz="4" w:space="0" w:color="auto"/>
              <w:bottom w:val="single" w:sz="4" w:space="0" w:color="auto"/>
            </w:tcBorders>
            <w:shd w:val="clear" w:color="auto" w:fill="auto"/>
            <w:vAlign w:val="center"/>
          </w:tcPr>
          <w:p w14:paraId="32C89CEB" w14:textId="77777777" w:rsidR="00AE1D66" w:rsidRPr="00D60252" w:rsidRDefault="00AE1D66" w:rsidP="003A6480">
            <w:pPr>
              <w:jc w:val="center"/>
              <w:rPr>
                <w:rFonts w:ascii="宋体"/>
                <w:sz w:val="18"/>
              </w:rPr>
            </w:pPr>
          </w:p>
        </w:tc>
        <w:tc>
          <w:tcPr>
            <w:tcW w:w="1367" w:type="dxa"/>
            <w:tcBorders>
              <w:top w:val="single" w:sz="4" w:space="0" w:color="auto"/>
              <w:bottom w:val="single" w:sz="4" w:space="0" w:color="auto"/>
            </w:tcBorders>
            <w:shd w:val="clear" w:color="auto" w:fill="auto"/>
            <w:vAlign w:val="center"/>
          </w:tcPr>
          <w:p w14:paraId="55389FB0" w14:textId="7C30C233" w:rsidR="00AE1D66" w:rsidRPr="00D60252" w:rsidRDefault="00AE1D66" w:rsidP="003A6480">
            <w:pPr>
              <w:jc w:val="center"/>
              <w:rPr>
                <w:rFonts w:ascii="宋体"/>
                <w:sz w:val="18"/>
              </w:rPr>
            </w:pPr>
            <w:r w:rsidRPr="00D60252">
              <w:rPr>
                <w:rFonts w:ascii="宋体" w:hint="eastAsia"/>
                <w:sz w:val="18"/>
              </w:rPr>
              <w:t>≥2</w:t>
            </w:r>
            <w:r w:rsidR="00403C1B" w:rsidRPr="00D60252">
              <w:rPr>
                <w:rFonts w:ascii="宋体" w:hint="eastAsia"/>
                <w:sz w:val="18"/>
              </w:rPr>
              <w:t>～</w:t>
            </w:r>
            <w:r w:rsidRPr="00D60252">
              <w:rPr>
                <w:rFonts w:ascii="宋体" w:hint="eastAsia"/>
                <w:sz w:val="18"/>
              </w:rPr>
              <w:t>3</w:t>
            </w:r>
          </w:p>
        </w:tc>
        <w:tc>
          <w:tcPr>
            <w:tcW w:w="1367" w:type="dxa"/>
            <w:tcBorders>
              <w:top w:val="single" w:sz="4" w:space="0" w:color="auto"/>
              <w:bottom w:val="single" w:sz="4" w:space="0" w:color="auto"/>
            </w:tcBorders>
            <w:shd w:val="clear" w:color="auto" w:fill="auto"/>
            <w:vAlign w:val="center"/>
          </w:tcPr>
          <w:p w14:paraId="7853053E" w14:textId="4026ED67" w:rsidR="00AE1D66" w:rsidRPr="00D60252" w:rsidRDefault="00AE1D66" w:rsidP="003A6480">
            <w:pPr>
              <w:jc w:val="center"/>
              <w:rPr>
                <w:rFonts w:ascii="宋体"/>
                <w:sz w:val="18"/>
              </w:rPr>
            </w:pPr>
            <w:r w:rsidRPr="00D60252">
              <w:rPr>
                <w:rFonts w:ascii="宋体" w:hint="eastAsia"/>
                <w:sz w:val="18"/>
              </w:rPr>
              <w:t>＞3</w:t>
            </w:r>
            <w:r w:rsidR="00403C1B" w:rsidRPr="00D60252">
              <w:rPr>
                <w:rFonts w:ascii="宋体" w:hint="eastAsia"/>
                <w:sz w:val="18"/>
              </w:rPr>
              <w:t>～</w:t>
            </w:r>
            <w:r w:rsidRPr="00D60252">
              <w:rPr>
                <w:rFonts w:ascii="宋体" w:hint="eastAsia"/>
                <w:sz w:val="18"/>
              </w:rPr>
              <w:t>4</w:t>
            </w:r>
          </w:p>
        </w:tc>
        <w:tc>
          <w:tcPr>
            <w:tcW w:w="1367" w:type="dxa"/>
            <w:tcBorders>
              <w:top w:val="single" w:sz="4" w:space="0" w:color="auto"/>
              <w:bottom w:val="single" w:sz="4" w:space="0" w:color="auto"/>
            </w:tcBorders>
            <w:shd w:val="clear" w:color="auto" w:fill="auto"/>
            <w:vAlign w:val="center"/>
          </w:tcPr>
          <w:p w14:paraId="23FD015A" w14:textId="17C1B85F" w:rsidR="00AE1D66" w:rsidRPr="00D60252" w:rsidRDefault="00AE1D66" w:rsidP="003A6480">
            <w:pPr>
              <w:jc w:val="center"/>
              <w:rPr>
                <w:rFonts w:ascii="宋体"/>
                <w:sz w:val="18"/>
              </w:rPr>
            </w:pPr>
            <w:r w:rsidRPr="00D60252">
              <w:rPr>
                <w:rFonts w:ascii="宋体" w:hint="eastAsia"/>
                <w:sz w:val="18"/>
              </w:rPr>
              <w:t>＞4</w:t>
            </w:r>
            <w:r w:rsidR="00403C1B" w:rsidRPr="00D60252">
              <w:rPr>
                <w:rFonts w:ascii="宋体" w:hint="eastAsia"/>
                <w:sz w:val="18"/>
              </w:rPr>
              <w:t>～</w:t>
            </w:r>
            <w:r w:rsidRPr="00D60252">
              <w:rPr>
                <w:rFonts w:ascii="宋体" w:hint="eastAsia"/>
                <w:sz w:val="18"/>
              </w:rPr>
              <w:t>5</w:t>
            </w:r>
          </w:p>
        </w:tc>
        <w:tc>
          <w:tcPr>
            <w:tcW w:w="1367" w:type="dxa"/>
            <w:tcBorders>
              <w:top w:val="single" w:sz="4" w:space="0" w:color="auto"/>
              <w:bottom w:val="single" w:sz="4" w:space="0" w:color="auto"/>
            </w:tcBorders>
            <w:shd w:val="clear" w:color="auto" w:fill="auto"/>
            <w:vAlign w:val="center"/>
          </w:tcPr>
          <w:p w14:paraId="3C29ADD7" w14:textId="6B271B63" w:rsidR="00AE1D66" w:rsidRPr="00D60252" w:rsidRDefault="00AE1D66" w:rsidP="003A6480">
            <w:pPr>
              <w:jc w:val="center"/>
              <w:rPr>
                <w:rFonts w:ascii="宋体"/>
                <w:sz w:val="18"/>
              </w:rPr>
            </w:pPr>
            <w:r w:rsidRPr="00D60252">
              <w:rPr>
                <w:rFonts w:ascii="宋体" w:hint="eastAsia"/>
                <w:sz w:val="18"/>
              </w:rPr>
              <w:t>＞5</w:t>
            </w:r>
            <w:r w:rsidR="00403C1B" w:rsidRPr="00D60252">
              <w:rPr>
                <w:rFonts w:ascii="宋体" w:hint="eastAsia"/>
                <w:sz w:val="18"/>
              </w:rPr>
              <w:t>～</w:t>
            </w:r>
            <w:r w:rsidRPr="00D60252">
              <w:rPr>
                <w:rFonts w:ascii="宋体" w:hint="eastAsia"/>
                <w:sz w:val="18"/>
              </w:rPr>
              <w:t>6</w:t>
            </w:r>
          </w:p>
        </w:tc>
        <w:tc>
          <w:tcPr>
            <w:tcW w:w="1367" w:type="dxa"/>
            <w:tcBorders>
              <w:top w:val="single" w:sz="4" w:space="0" w:color="auto"/>
              <w:bottom w:val="single" w:sz="4" w:space="0" w:color="auto"/>
            </w:tcBorders>
            <w:shd w:val="clear" w:color="auto" w:fill="auto"/>
            <w:vAlign w:val="center"/>
          </w:tcPr>
          <w:p w14:paraId="25FEEA46" w14:textId="36786F57" w:rsidR="00AE1D66" w:rsidRPr="00D60252" w:rsidRDefault="00AE1D66" w:rsidP="003A6480">
            <w:pPr>
              <w:jc w:val="center"/>
              <w:rPr>
                <w:rFonts w:ascii="宋体"/>
                <w:sz w:val="18"/>
              </w:rPr>
            </w:pPr>
            <w:r w:rsidRPr="00D60252">
              <w:rPr>
                <w:rFonts w:ascii="宋体" w:hint="eastAsia"/>
                <w:sz w:val="18"/>
              </w:rPr>
              <w:t>＞6</w:t>
            </w:r>
            <w:r w:rsidR="00403C1B" w:rsidRPr="00D60252">
              <w:rPr>
                <w:rFonts w:ascii="宋体" w:hint="eastAsia"/>
                <w:sz w:val="18"/>
              </w:rPr>
              <w:t>～</w:t>
            </w:r>
            <w:r w:rsidRPr="00D60252">
              <w:rPr>
                <w:rFonts w:ascii="宋体" w:hint="eastAsia"/>
                <w:sz w:val="18"/>
              </w:rPr>
              <w:t>7</w:t>
            </w:r>
          </w:p>
        </w:tc>
      </w:tr>
      <w:tr w:rsidR="00AE1D66" w:rsidRPr="00D60252" w14:paraId="0191E9F4" w14:textId="77777777" w:rsidTr="00F058DD">
        <w:trPr>
          <w:jc w:val="center"/>
        </w:trPr>
        <w:tc>
          <w:tcPr>
            <w:tcW w:w="2561" w:type="dxa"/>
            <w:vMerge/>
            <w:tcBorders>
              <w:top w:val="single" w:sz="4" w:space="0" w:color="auto"/>
              <w:bottom w:val="single" w:sz="8" w:space="0" w:color="auto"/>
            </w:tcBorders>
            <w:shd w:val="clear" w:color="auto" w:fill="auto"/>
            <w:vAlign w:val="center"/>
          </w:tcPr>
          <w:p w14:paraId="0283F5DF" w14:textId="77777777" w:rsidR="00AE1D66" w:rsidRPr="00D60252" w:rsidRDefault="00AE1D66" w:rsidP="003A6480">
            <w:pPr>
              <w:jc w:val="center"/>
              <w:rPr>
                <w:rFonts w:ascii="宋体"/>
                <w:sz w:val="18"/>
              </w:rPr>
            </w:pPr>
          </w:p>
        </w:tc>
        <w:tc>
          <w:tcPr>
            <w:tcW w:w="6835" w:type="dxa"/>
            <w:gridSpan w:val="5"/>
            <w:tcBorders>
              <w:top w:val="single" w:sz="4" w:space="0" w:color="auto"/>
              <w:bottom w:val="single" w:sz="8" w:space="0" w:color="auto"/>
            </w:tcBorders>
            <w:shd w:val="clear" w:color="auto" w:fill="auto"/>
            <w:vAlign w:val="center"/>
          </w:tcPr>
          <w:p w14:paraId="1B7C1081" w14:textId="77777777" w:rsidR="00AE1D66" w:rsidRPr="00D60252" w:rsidRDefault="00AE1D66" w:rsidP="003A6480">
            <w:pPr>
              <w:jc w:val="center"/>
              <w:rPr>
                <w:rFonts w:ascii="宋体"/>
                <w:sz w:val="18"/>
              </w:rPr>
            </w:pPr>
            <w:r w:rsidRPr="00D60252">
              <w:rPr>
                <w:rFonts w:ascii="宋体" w:hint="eastAsia"/>
                <w:sz w:val="18"/>
              </w:rPr>
              <w:t>产量（t/h）</w:t>
            </w:r>
          </w:p>
        </w:tc>
      </w:tr>
      <w:tr w:rsidR="00AE1D66" w:rsidRPr="00D60252" w14:paraId="6B1D8897" w14:textId="77777777" w:rsidTr="00F058DD">
        <w:trPr>
          <w:jc w:val="center"/>
        </w:trPr>
        <w:tc>
          <w:tcPr>
            <w:tcW w:w="2561" w:type="dxa"/>
            <w:tcBorders>
              <w:top w:val="single" w:sz="8" w:space="0" w:color="auto"/>
              <w:bottom w:val="single" w:sz="4" w:space="0" w:color="auto"/>
            </w:tcBorders>
            <w:shd w:val="clear" w:color="auto" w:fill="auto"/>
          </w:tcPr>
          <w:p w14:paraId="55C8EBE3" w14:textId="77777777" w:rsidR="00AE1D66" w:rsidRPr="00D60252" w:rsidRDefault="00AE1D66" w:rsidP="003A6480">
            <w:pPr>
              <w:jc w:val="center"/>
              <w:rPr>
                <w:rFonts w:ascii="宋体"/>
                <w:sz w:val="18"/>
              </w:rPr>
            </w:pPr>
            <w:r w:rsidRPr="00D60252">
              <w:rPr>
                <w:rFonts w:ascii="宋体" w:hint="eastAsia"/>
                <w:sz w:val="18"/>
              </w:rPr>
              <w:t>2R2713</w:t>
            </w:r>
          </w:p>
        </w:tc>
        <w:tc>
          <w:tcPr>
            <w:tcW w:w="1367" w:type="dxa"/>
            <w:tcBorders>
              <w:top w:val="single" w:sz="8" w:space="0" w:color="auto"/>
              <w:bottom w:val="single" w:sz="4" w:space="0" w:color="auto"/>
            </w:tcBorders>
            <w:shd w:val="clear" w:color="auto" w:fill="auto"/>
          </w:tcPr>
          <w:p w14:paraId="180E50CA" w14:textId="4B9C9ADE" w:rsidR="00AE1D66" w:rsidRPr="00D60252" w:rsidRDefault="00AE1D66" w:rsidP="003A6480">
            <w:pPr>
              <w:jc w:val="center"/>
              <w:rPr>
                <w:rFonts w:ascii="宋体"/>
                <w:sz w:val="18"/>
              </w:rPr>
            </w:pPr>
            <w:r w:rsidRPr="00D60252">
              <w:rPr>
                <w:rFonts w:ascii="宋体" w:hint="eastAsia"/>
                <w:sz w:val="18"/>
              </w:rPr>
              <w:t>4</w:t>
            </w:r>
            <w:r w:rsidR="00403C1B" w:rsidRPr="00D60252">
              <w:rPr>
                <w:rFonts w:ascii="宋体" w:hint="eastAsia"/>
                <w:sz w:val="18"/>
              </w:rPr>
              <w:t>～</w:t>
            </w:r>
            <w:r w:rsidRPr="00D60252">
              <w:rPr>
                <w:rFonts w:ascii="宋体" w:hint="eastAsia"/>
                <w:sz w:val="18"/>
              </w:rPr>
              <w:t>2</w:t>
            </w:r>
          </w:p>
        </w:tc>
        <w:tc>
          <w:tcPr>
            <w:tcW w:w="1367" w:type="dxa"/>
            <w:tcBorders>
              <w:top w:val="single" w:sz="8" w:space="0" w:color="auto"/>
              <w:bottom w:val="single" w:sz="4" w:space="0" w:color="auto"/>
            </w:tcBorders>
            <w:shd w:val="clear" w:color="auto" w:fill="auto"/>
          </w:tcPr>
          <w:p w14:paraId="783E14D8" w14:textId="37DE1BD9" w:rsidR="00AE1D66" w:rsidRPr="00D60252" w:rsidRDefault="00AE1D66" w:rsidP="003A6480">
            <w:pPr>
              <w:jc w:val="center"/>
              <w:rPr>
                <w:rFonts w:ascii="宋体"/>
                <w:sz w:val="18"/>
              </w:rPr>
            </w:pPr>
            <w:r w:rsidRPr="00D60252">
              <w:rPr>
                <w:rFonts w:ascii="宋体" w:hint="eastAsia"/>
                <w:sz w:val="18"/>
              </w:rPr>
              <w:t>3</w:t>
            </w:r>
            <w:r w:rsidR="00403C1B" w:rsidRPr="00D60252">
              <w:rPr>
                <w:rFonts w:ascii="宋体" w:hint="eastAsia"/>
                <w:sz w:val="18"/>
              </w:rPr>
              <w:t>～</w:t>
            </w:r>
            <w:r w:rsidRPr="00D60252">
              <w:rPr>
                <w:rFonts w:ascii="宋体" w:hint="eastAsia"/>
                <w:sz w:val="18"/>
              </w:rPr>
              <w:t>2</w:t>
            </w:r>
          </w:p>
        </w:tc>
        <w:tc>
          <w:tcPr>
            <w:tcW w:w="1367" w:type="dxa"/>
            <w:tcBorders>
              <w:top w:val="single" w:sz="8" w:space="0" w:color="auto"/>
              <w:bottom w:val="single" w:sz="4" w:space="0" w:color="auto"/>
            </w:tcBorders>
            <w:shd w:val="clear" w:color="auto" w:fill="auto"/>
          </w:tcPr>
          <w:p w14:paraId="00B29CE8" w14:textId="2F58BA27" w:rsidR="00AE1D66" w:rsidRPr="00D60252" w:rsidRDefault="00AE1D66" w:rsidP="003A6480">
            <w:pPr>
              <w:jc w:val="center"/>
              <w:rPr>
                <w:rFonts w:ascii="宋体"/>
                <w:sz w:val="18"/>
              </w:rPr>
            </w:pPr>
            <w:r w:rsidRPr="00D60252">
              <w:rPr>
                <w:rFonts w:ascii="宋体" w:hint="eastAsia"/>
                <w:sz w:val="18"/>
              </w:rPr>
              <w:t>1.5</w:t>
            </w:r>
            <w:r w:rsidR="00403C1B" w:rsidRPr="00D60252">
              <w:rPr>
                <w:rFonts w:ascii="宋体" w:hint="eastAsia"/>
                <w:sz w:val="18"/>
              </w:rPr>
              <w:t>～</w:t>
            </w:r>
            <w:r w:rsidRPr="00D60252">
              <w:rPr>
                <w:rFonts w:ascii="宋体" w:hint="eastAsia"/>
                <w:sz w:val="18"/>
              </w:rPr>
              <w:t>1</w:t>
            </w:r>
          </w:p>
        </w:tc>
        <w:tc>
          <w:tcPr>
            <w:tcW w:w="1367" w:type="dxa"/>
            <w:tcBorders>
              <w:top w:val="single" w:sz="8" w:space="0" w:color="auto"/>
              <w:bottom w:val="single" w:sz="4" w:space="0" w:color="auto"/>
            </w:tcBorders>
            <w:shd w:val="clear" w:color="auto" w:fill="auto"/>
          </w:tcPr>
          <w:p w14:paraId="5F3A1C43" w14:textId="2B7C2FAF" w:rsidR="00AE1D66" w:rsidRPr="00D60252" w:rsidRDefault="00AE1D66" w:rsidP="003A6480">
            <w:pPr>
              <w:jc w:val="center"/>
              <w:rPr>
                <w:rFonts w:ascii="宋体"/>
                <w:sz w:val="18"/>
              </w:rPr>
            </w:pPr>
            <w:r w:rsidRPr="00D60252">
              <w:rPr>
                <w:rFonts w:ascii="宋体" w:hint="eastAsia"/>
                <w:sz w:val="18"/>
              </w:rPr>
              <w:t>0.8</w:t>
            </w:r>
            <w:r w:rsidR="00403C1B" w:rsidRPr="00D60252">
              <w:rPr>
                <w:rFonts w:ascii="宋体" w:hint="eastAsia"/>
                <w:sz w:val="18"/>
              </w:rPr>
              <w:t>～</w:t>
            </w:r>
            <w:r w:rsidRPr="00D60252">
              <w:rPr>
                <w:rFonts w:ascii="宋体" w:hint="eastAsia"/>
                <w:sz w:val="18"/>
              </w:rPr>
              <w:t>0.5</w:t>
            </w:r>
          </w:p>
        </w:tc>
        <w:tc>
          <w:tcPr>
            <w:tcW w:w="1367" w:type="dxa"/>
            <w:tcBorders>
              <w:top w:val="single" w:sz="8" w:space="0" w:color="auto"/>
              <w:bottom w:val="single" w:sz="4" w:space="0" w:color="auto"/>
            </w:tcBorders>
            <w:shd w:val="clear" w:color="auto" w:fill="auto"/>
          </w:tcPr>
          <w:p w14:paraId="535B2815" w14:textId="27CD93C5" w:rsidR="00AE1D66" w:rsidRPr="00D60252" w:rsidRDefault="00AE1D66" w:rsidP="003A6480">
            <w:pPr>
              <w:jc w:val="center"/>
              <w:rPr>
                <w:rFonts w:ascii="宋体"/>
                <w:sz w:val="18"/>
              </w:rPr>
            </w:pPr>
            <w:r w:rsidRPr="00D60252">
              <w:rPr>
                <w:rFonts w:ascii="宋体" w:hint="eastAsia"/>
                <w:sz w:val="18"/>
              </w:rPr>
              <w:t>0.5</w:t>
            </w:r>
            <w:r w:rsidR="00403C1B" w:rsidRPr="00D60252">
              <w:rPr>
                <w:rFonts w:ascii="宋体" w:hint="eastAsia"/>
                <w:sz w:val="18"/>
              </w:rPr>
              <w:t>～</w:t>
            </w:r>
            <w:r w:rsidRPr="00D60252">
              <w:rPr>
                <w:rFonts w:ascii="宋体" w:hint="eastAsia"/>
                <w:sz w:val="18"/>
              </w:rPr>
              <w:t>0.3</w:t>
            </w:r>
          </w:p>
        </w:tc>
      </w:tr>
      <w:tr w:rsidR="00AE1D66" w:rsidRPr="00D60252" w14:paraId="50C220E4" w14:textId="77777777" w:rsidTr="00F058DD">
        <w:trPr>
          <w:jc w:val="center"/>
        </w:trPr>
        <w:tc>
          <w:tcPr>
            <w:tcW w:w="2561" w:type="dxa"/>
            <w:tcBorders>
              <w:top w:val="single" w:sz="4" w:space="0" w:color="auto"/>
              <w:bottom w:val="single" w:sz="4" w:space="0" w:color="auto"/>
            </w:tcBorders>
            <w:shd w:val="clear" w:color="auto" w:fill="auto"/>
          </w:tcPr>
          <w:p w14:paraId="670DF653" w14:textId="77777777" w:rsidR="00AE1D66" w:rsidRPr="00D60252" w:rsidRDefault="00AE1D66" w:rsidP="003A6480">
            <w:pPr>
              <w:jc w:val="center"/>
              <w:rPr>
                <w:rFonts w:ascii="宋体"/>
                <w:sz w:val="18"/>
              </w:rPr>
            </w:pPr>
            <w:r w:rsidRPr="00D60252">
              <w:rPr>
                <w:rFonts w:ascii="宋体" w:hint="eastAsia"/>
                <w:sz w:val="18"/>
              </w:rPr>
              <w:lastRenderedPageBreak/>
              <w:t>4R3218</w:t>
            </w:r>
          </w:p>
        </w:tc>
        <w:tc>
          <w:tcPr>
            <w:tcW w:w="1367" w:type="dxa"/>
            <w:tcBorders>
              <w:top w:val="single" w:sz="4" w:space="0" w:color="auto"/>
              <w:bottom w:val="single" w:sz="4" w:space="0" w:color="auto"/>
            </w:tcBorders>
            <w:shd w:val="clear" w:color="auto" w:fill="auto"/>
          </w:tcPr>
          <w:p w14:paraId="1DAFB688" w14:textId="743A3017" w:rsidR="00AE1D66" w:rsidRPr="00D60252" w:rsidRDefault="00AE1D66" w:rsidP="003A6480">
            <w:pPr>
              <w:jc w:val="center"/>
              <w:rPr>
                <w:rFonts w:ascii="宋体"/>
                <w:sz w:val="18"/>
              </w:rPr>
            </w:pPr>
            <w:r w:rsidRPr="00D60252">
              <w:rPr>
                <w:rFonts w:ascii="宋体" w:hint="eastAsia"/>
                <w:sz w:val="18"/>
              </w:rPr>
              <w:t>5</w:t>
            </w:r>
            <w:r w:rsidR="00403C1B" w:rsidRPr="00D60252">
              <w:rPr>
                <w:rFonts w:ascii="宋体" w:hint="eastAsia"/>
                <w:sz w:val="18"/>
              </w:rPr>
              <w:t>～</w:t>
            </w:r>
            <w:r w:rsidRPr="00D60252">
              <w:rPr>
                <w:rFonts w:ascii="宋体" w:hint="eastAsia"/>
                <w:sz w:val="18"/>
              </w:rPr>
              <w:t>3</w:t>
            </w:r>
          </w:p>
        </w:tc>
        <w:tc>
          <w:tcPr>
            <w:tcW w:w="1367" w:type="dxa"/>
            <w:tcBorders>
              <w:top w:val="single" w:sz="4" w:space="0" w:color="auto"/>
              <w:bottom w:val="single" w:sz="4" w:space="0" w:color="auto"/>
            </w:tcBorders>
            <w:shd w:val="clear" w:color="auto" w:fill="auto"/>
          </w:tcPr>
          <w:p w14:paraId="78FA33DA" w14:textId="68D3D1EF" w:rsidR="00AE1D66" w:rsidRPr="00D60252" w:rsidRDefault="00AE1D66" w:rsidP="003A6480">
            <w:pPr>
              <w:jc w:val="center"/>
              <w:rPr>
                <w:rFonts w:ascii="宋体"/>
                <w:sz w:val="18"/>
              </w:rPr>
            </w:pPr>
            <w:r w:rsidRPr="00D60252">
              <w:rPr>
                <w:rFonts w:ascii="宋体" w:hint="eastAsia"/>
                <w:sz w:val="18"/>
              </w:rPr>
              <w:t>4</w:t>
            </w:r>
            <w:r w:rsidR="00403C1B" w:rsidRPr="00D60252">
              <w:rPr>
                <w:rFonts w:ascii="宋体" w:hint="eastAsia"/>
                <w:sz w:val="18"/>
              </w:rPr>
              <w:t>～</w:t>
            </w:r>
            <w:r w:rsidRPr="00D60252">
              <w:rPr>
                <w:rFonts w:ascii="宋体" w:hint="eastAsia"/>
                <w:sz w:val="18"/>
              </w:rPr>
              <w:t>2.5</w:t>
            </w:r>
          </w:p>
        </w:tc>
        <w:tc>
          <w:tcPr>
            <w:tcW w:w="1367" w:type="dxa"/>
            <w:tcBorders>
              <w:top w:val="single" w:sz="4" w:space="0" w:color="auto"/>
              <w:bottom w:val="single" w:sz="4" w:space="0" w:color="auto"/>
            </w:tcBorders>
            <w:shd w:val="clear" w:color="auto" w:fill="auto"/>
          </w:tcPr>
          <w:p w14:paraId="31A43818" w14:textId="57D97652" w:rsidR="00AE1D66" w:rsidRPr="00D60252" w:rsidRDefault="00AE1D66" w:rsidP="003A6480">
            <w:pPr>
              <w:jc w:val="center"/>
              <w:rPr>
                <w:rFonts w:ascii="宋体"/>
                <w:sz w:val="18"/>
              </w:rPr>
            </w:pPr>
            <w:r w:rsidRPr="00D60252">
              <w:rPr>
                <w:rFonts w:ascii="宋体" w:hint="eastAsia"/>
                <w:sz w:val="18"/>
              </w:rPr>
              <w:t>2.5</w:t>
            </w:r>
            <w:r w:rsidR="00403C1B" w:rsidRPr="00D60252">
              <w:rPr>
                <w:rFonts w:ascii="宋体" w:hint="eastAsia"/>
                <w:sz w:val="18"/>
              </w:rPr>
              <w:t>～</w:t>
            </w:r>
            <w:r w:rsidRPr="00D60252">
              <w:rPr>
                <w:rFonts w:ascii="宋体" w:hint="eastAsia"/>
                <w:sz w:val="18"/>
              </w:rPr>
              <w:t>2</w:t>
            </w:r>
          </w:p>
        </w:tc>
        <w:tc>
          <w:tcPr>
            <w:tcW w:w="1367" w:type="dxa"/>
            <w:tcBorders>
              <w:top w:val="single" w:sz="4" w:space="0" w:color="auto"/>
              <w:bottom w:val="single" w:sz="4" w:space="0" w:color="auto"/>
            </w:tcBorders>
            <w:shd w:val="clear" w:color="auto" w:fill="auto"/>
          </w:tcPr>
          <w:p w14:paraId="0408BAFA" w14:textId="3E7C8D5A" w:rsidR="00AE1D66" w:rsidRPr="00D60252" w:rsidRDefault="00AE1D66" w:rsidP="003A6480">
            <w:pPr>
              <w:jc w:val="center"/>
              <w:rPr>
                <w:rFonts w:ascii="宋体"/>
                <w:sz w:val="18"/>
              </w:rPr>
            </w:pPr>
            <w:r w:rsidRPr="00D60252">
              <w:rPr>
                <w:rFonts w:ascii="宋体" w:hint="eastAsia"/>
                <w:sz w:val="18"/>
              </w:rPr>
              <w:t>1</w:t>
            </w:r>
            <w:r w:rsidR="00403C1B" w:rsidRPr="00D60252">
              <w:rPr>
                <w:rFonts w:ascii="宋体" w:hint="eastAsia"/>
                <w:sz w:val="18"/>
              </w:rPr>
              <w:t>～</w:t>
            </w:r>
            <w:r w:rsidRPr="00D60252">
              <w:rPr>
                <w:rFonts w:ascii="宋体" w:hint="eastAsia"/>
                <w:sz w:val="18"/>
              </w:rPr>
              <w:t>0.8</w:t>
            </w:r>
          </w:p>
        </w:tc>
        <w:tc>
          <w:tcPr>
            <w:tcW w:w="1367" w:type="dxa"/>
            <w:tcBorders>
              <w:top w:val="single" w:sz="4" w:space="0" w:color="auto"/>
              <w:bottom w:val="single" w:sz="4" w:space="0" w:color="auto"/>
            </w:tcBorders>
            <w:shd w:val="clear" w:color="auto" w:fill="auto"/>
          </w:tcPr>
          <w:p w14:paraId="5DF9BC85" w14:textId="10636E96" w:rsidR="00AE1D66" w:rsidRPr="00D60252" w:rsidRDefault="00AE1D66" w:rsidP="003A6480">
            <w:pPr>
              <w:jc w:val="center"/>
              <w:rPr>
                <w:rFonts w:ascii="宋体"/>
                <w:sz w:val="18"/>
              </w:rPr>
            </w:pPr>
            <w:r w:rsidRPr="00D60252">
              <w:rPr>
                <w:rFonts w:ascii="宋体" w:hint="eastAsia"/>
                <w:sz w:val="18"/>
              </w:rPr>
              <w:t>0.6</w:t>
            </w:r>
            <w:r w:rsidR="00403C1B" w:rsidRPr="00D60252">
              <w:rPr>
                <w:rFonts w:ascii="宋体" w:hint="eastAsia"/>
                <w:sz w:val="18"/>
              </w:rPr>
              <w:t>～</w:t>
            </w:r>
            <w:r w:rsidRPr="00D60252">
              <w:rPr>
                <w:rFonts w:ascii="宋体" w:hint="eastAsia"/>
                <w:sz w:val="18"/>
              </w:rPr>
              <w:t>0.4</w:t>
            </w:r>
          </w:p>
        </w:tc>
      </w:tr>
      <w:tr w:rsidR="00AE1D66" w:rsidRPr="00D60252" w14:paraId="327D019E" w14:textId="77777777" w:rsidTr="00F058DD">
        <w:trPr>
          <w:jc w:val="center"/>
        </w:trPr>
        <w:tc>
          <w:tcPr>
            <w:tcW w:w="2561" w:type="dxa"/>
            <w:tcBorders>
              <w:top w:val="single" w:sz="4" w:space="0" w:color="auto"/>
              <w:bottom w:val="single" w:sz="4" w:space="0" w:color="auto"/>
            </w:tcBorders>
            <w:shd w:val="clear" w:color="auto" w:fill="auto"/>
          </w:tcPr>
          <w:p w14:paraId="4274BE38" w14:textId="77777777" w:rsidR="00AE1D66" w:rsidRPr="00D60252" w:rsidRDefault="00AE1D66" w:rsidP="003A6480">
            <w:pPr>
              <w:jc w:val="center"/>
              <w:rPr>
                <w:rFonts w:ascii="宋体"/>
                <w:sz w:val="18"/>
              </w:rPr>
            </w:pPr>
            <w:r w:rsidRPr="00D60252">
              <w:rPr>
                <w:rFonts w:ascii="宋体" w:hint="eastAsia"/>
                <w:sz w:val="18"/>
              </w:rPr>
              <w:t>4R3220</w:t>
            </w:r>
          </w:p>
        </w:tc>
        <w:tc>
          <w:tcPr>
            <w:tcW w:w="1367" w:type="dxa"/>
            <w:tcBorders>
              <w:top w:val="single" w:sz="4" w:space="0" w:color="auto"/>
              <w:bottom w:val="single" w:sz="4" w:space="0" w:color="auto"/>
            </w:tcBorders>
            <w:shd w:val="clear" w:color="auto" w:fill="auto"/>
          </w:tcPr>
          <w:p w14:paraId="13B239B2" w14:textId="09EE5BC0" w:rsidR="00AE1D66" w:rsidRPr="00D60252" w:rsidRDefault="00AE1D66" w:rsidP="003A6480">
            <w:pPr>
              <w:jc w:val="center"/>
              <w:rPr>
                <w:rFonts w:ascii="宋体"/>
                <w:sz w:val="18"/>
              </w:rPr>
            </w:pPr>
            <w:r w:rsidRPr="00D60252">
              <w:rPr>
                <w:rFonts w:ascii="宋体" w:hint="eastAsia"/>
                <w:sz w:val="18"/>
              </w:rPr>
              <w:t>5</w:t>
            </w:r>
            <w:r w:rsidR="00403C1B" w:rsidRPr="00D60252">
              <w:rPr>
                <w:rFonts w:ascii="宋体" w:hint="eastAsia"/>
                <w:sz w:val="18"/>
              </w:rPr>
              <w:t>～</w:t>
            </w:r>
            <w:r w:rsidRPr="00D60252">
              <w:rPr>
                <w:rFonts w:ascii="宋体" w:hint="eastAsia"/>
                <w:sz w:val="18"/>
              </w:rPr>
              <w:t>3</w:t>
            </w:r>
          </w:p>
        </w:tc>
        <w:tc>
          <w:tcPr>
            <w:tcW w:w="1367" w:type="dxa"/>
            <w:tcBorders>
              <w:top w:val="single" w:sz="4" w:space="0" w:color="auto"/>
              <w:bottom w:val="single" w:sz="4" w:space="0" w:color="auto"/>
            </w:tcBorders>
            <w:shd w:val="clear" w:color="auto" w:fill="auto"/>
          </w:tcPr>
          <w:p w14:paraId="375C22DA" w14:textId="4AAD7389" w:rsidR="00AE1D66" w:rsidRPr="00D60252" w:rsidRDefault="00AE1D66" w:rsidP="003A6480">
            <w:pPr>
              <w:jc w:val="center"/>
              <w:rPr>
                <w:rFonts w:ascii="宋体"/>
                <w:sz w:val="18"/>
              </w:rPr>
            </w:pPr>
            <w:r w:rsidRPr="00D60252">
              <w:rPr>
                <w:rFonts w:ascii="宋体" w:hint="eastAsia"/>
                <w:sz w:val="18"/>
              </w:rPr>
              <w:t>4</w:t>
            </w:r>
            <w:r w:rsidR="00403C1B" w:rsidRPr="00D60252">
              <w:rPr>
                <w:rFonts w:ascii="宋体" w:hint="eastAsia"/>
                <w:sz w:val="18"/>
              </w:rPr>
              <w:t>～</w:t>
            </w:r>
            <w:r w:rsidRPr="00D60252">
              <w:rPr>
                <w:rFonts w:ascii="宋体" w:hint="eastAsia"/>
                <w:sz w:val="18"/>
              </w:rPr>
              <w:t>2.5</w:t>
            </w:r>
          </w:p>
        </w:tc>
        <w:tc>
          <w:tcPr>
            <w:tcW w:w="1367" w:type="dxa"/>
            <w:tcBorders>
              <w:top w:val="single" w:sz="4" w:space="0" w:color="auto"/>
              <w:bottom w:val="single" w:sz="4" w:space="0" w:color="auto"/>
            </w:tcBorders>
            <w:shd w:val="clear" w:color="auto" w:fill="auto"/>
          </w:tcPr>
          <w:p w14:paraId="64B1E015" w14:textId="696FE6F1" w:rsidR="00AE1D66" w:rsidRPr="00D60252" w:rsidRDefault="00AE1D66" w:rsidP="003A6480">
            <w:pPr>
              <w:jc w:val="center"/>
              <w:rPr>
                <w:rFonts w:ascii="宋体"/>
                <w:sz w:val="18"/>
              </w:rPr>
            </w:pPr>
            <w:r w:rsidRPr="00D60252">
              <w:rPr>
                <w:rFonts w:ascii="宋体" w:hint="eastAsia"/>
                <w:sz w:val="18"/>
              </w:rPr>
              <w:t>2.5</w:t>
            </w:r>
            <w:r w:rsidR="00403C1B" w:rsidRPr="00D60252">
              <w:rPr>
                <w:rFonts w:ascii="宋体" w:hint="eastAsia"/>
                <w:sz w:val="18"/>
              </w:rPr>
              <w:t>～</w:t>
            </w:r>
            <w:r w:rsidRPr="00D60252">
              <w:rPr>
                <w:rFonts w:ascii="宋体" w:hint="eastAsia"/>
                <w:sz w:val="18"/>
              </w:rPr>
              <w:t>2</w:t>
            </w:r>
          </w:p>
        </w:tc>
        <w:tc>
          <w:tcPr>
            <w:tcW w:w="1367" w:type="dxa"/>
            <w:tcBorders>
              <w:top w:val="single" w:sz="4" w:space="0" w:color="auto"/>
              <w:bottom w:val="single" w:sz="4" w:space="0" w:color="auto"/>
            </w:tcBorders>
            <w:shd w:val="clear" w:color="auto" w:fill="auto"/>
          </w:tcPr>
          <w:p w14:paraId="16EE6C22" w14:textId="4540E510" w:rsidR="00AE1D66" w:rsidRPr="00D60252" w:rsidRDefault="00AE1D66" w:rsidP="003A6480">
            <w:pPr>
              <w:jc w:val="center"/>
              <w:rPr>
                <w:rFonts w:ascii="宋体"/>
                <w:sz w:val="18"/>
              </w:rPr>
            </w:pPr>
            <w:r w:rsidRPr="00D60252">
              <w:rPr>
                <w:rFonts w:ascii="宋体" w:hint="eastAsia"/>
                <w:sz w:val="18"/>
              </w:rPr>
              <w:t>1</w:t>
            </w:r>
            <w:r w:rsidR="00403C1B" w:rsidRPr="00D60252">
              <w:rPr>
                <w:rFonts w:ascii="宋体" w:hint="eastAsia"/>
                <w:sz w:val="18"/>
              </w:rPr>
              <w:t>～</w:t>
            </w:r>
            <w:r w:rsidRPr="00D60252">
              <w:rPr>
                <w:rFonts w:ascii="宋体" w:hint="eastAsia"/>
                <w:sz w:val="18"/>
              </w:rPr>
              <w:t>0.8</w:t>
            </w:r>
          </w:p>
        </w:tc>
        <w:tc>
          <w:tcPr>
            <w:tcW w:w="1367" w:type="dxa"/>
            <w:tcBorders>
              <w:top w:val="single" w:sz="4" w:space="0" w:color="auto"/>
              <w:bottom w:val="single" w:sz="4" w:space="0" w:color="auto"/>
            </w:tcBorders>
            <w:shd w:val="clear" w:color="auto" w:fill="auto"/>
          </w:tcPr>
          <w:p w14:paraId="53B71A69" w14:textId="56455164" w:rsidR="00AE1D66" w:rsidRPr="00D60252" w:rsidRDefault="00AE1D66" w:rsidP="003A6480">
            <w:pPr>
              <w:jc w:val="center"/>
              <w:rPr>
                <w:rFonts w:ascii="宋体"/>
                <w:sz w:val="18"/>
              </w:rPr>
            </w:pPr>
            <w:r w:rsidRPr="00D60252">
              <w:rPr>
                <w:rFonts w:ascii="宋体" w:hint="eastAsia"/>
                <w:sz w:val="18"/>
              </w:rPr>
              <w:t>0.6</w:t>
            </w:r>
            <w:r w:rsidR="00403C1B" w:rsidRPr="00D60252">
              <w:rPr>
                <w:rFonts w:ascii="宋体" w:hint="eastAsia"/>
                <w:sz w:val="18"/>
              </w:rPr>
              <w:t>～</w:t>
            </w:r>
            <w:r w:rsidRPr="00D60252">
              <w:rPr>
                <w:rFonts w:ascii="宋体" w:hint="eastAsia"/>
                <w:sz w:val="18"/>
              </w:rPr>
              <w:t>0.4</w:t>
            </w:r>
          </w:p>
        </w:tc>
      </w:tr>
      <w:tr w:rsidR="00AE1D66" w:rsidRPr="00D60252" w14:paraId="049310CC" w14:textId="77777777" w:rsidTr="00F058DD">
        <w:trPr>
          <w:jc w:val="center"/>
        </w:trPr>
        <w:tc>
          <w:tcPr>
            <w:tcW w:w="2561" w:type="dxa"/>
            <w:tcBorders>
              <w:top w:val="single" w:sz="4" w:space="0" w:color="auto"/>
              <w:bottom w:val="single" w:sz="4" w:space="0" w:color="auto"/>
            </w:tcBorders>
            <w:shd w:val="clear" w:color="auto" w:fill="auto"/>
          </w:tcPr>
          <w:p w14:paraId="00B3CB37" w14:textId="77777777" w:rsidR="00AE1D66" w:rsidRPr="00D60252" w:rsidRDefault="00AE1D66" w:rsidP="003A6480">
            <w:pPr>
              <w:jc w:val="center"/>
              <w:rPr>
                <w:rFonts w:ascii="宋体"/>
                <w:sz w:val="18"/>
              </w:rPr>
            </w:pPr>
            <w:r w:rsidRPr="00D60252">
              <w:rPr>
                <w:rFonts w:ascii="宋体" w:hint="eastAsia"/>
                <w:sz w:val="18"/>
              </w:rPr>
              <w:t>5R4119</w:t>
            </w:r>
          </w:p>
        </w:tc>
        <w:tc>
          <w:tcPr>
            <w:tcW w:w="1367" w:type="dxa"/>
            <w:tcBorders>
              <w:top w:val="single" w:sz="4" w:space="0" w:color="auto"/>
              <w:bottom w:val="single" w:sz="4" w:space="0" w:color="auto"/>
            </w:tcBorders>
            <w:shd w:val="clear" w:color="auto" w:fill="auto"/>
          </w:tcPr>
          <w:p w14:paraId="0C87B508" w14:textId="7118F8AA" w:rsidR="00AE1D66" w:rsidRPr="00D60252" w:rsidRDefault="00AE1D66" w:rsidP="003A6480">
            <w:pPr>
              <w:jc w:val="center"/>
              <w:rPr>
                <w:rFonts w:ascii="宋体"/>
                <w:sz w:val="18"/>
              </w:rPr>
            </w:pPr>
            <w:r w:rsidRPr="00D60252">
              <w:rPr>
                <w:rFonts w:ascii="宋体" w:hint="eastAsia"/>
                <w:sz w:val="18"/>
              </w:rPr>
              <w:t>8</w:t>
            </w:r>
            <w:r w:rsidR="00403C1B" w:rsidRPr="00D60252">
              <w:rPr>
                <w:rFonts w:ascii="宋体" w:hint="eastAsia"/>
                <w:sz w:val="18"/>
              </w:rPr>
              <w:t>～</w:t>
            </w:r>
            <w:r w:rsidRPr="00D60252">
              <w:rPr>
                <w:rFonts w:ascii="宋体" w:hint="eastAsia"/>
                <w:sz w:val="18"/>
              </w:rPr>
              <w:t>6</w:t>
            </w:r>
          </w:p>
        </w:tc>
        <w:tc>
          <w:tcPr>
            <w:tcW w:w="1367" w:type="dxa"/>
            <w:tcBorders>
              <w:top w:val="single" w:sz="4" w:space="0" w:color="auto"/>
              <w:bottom w:val="single" w:sz="4" w:space="0" w:color="auto"/>
            </w:tcBorders>
            <w:shd w:val="clear" w:color="auto" w:fill="auto"/>
          </w:tcPr>
          <w:p w14:paraId="4D38A24A" w14:textId="722A983B" w:rsidR="00AE1D66" w:rsidRPr="00D60252" w:rsidRDefault="00AE1D66" w:rsidP="003A6480">
            <w:pPr>
              <w:jc w:val="center"/>
              <w:rPr>
                <w:rFonts w:ascii="宋体"/>
                <w:sz w:val="18"/>
              </w:rPr>
            </w:pPr>
            <w:r w:rsidRPr="00D60252">
              <w:rPr>
                <w:rFonts w:ascii="宋体" w:hint="eastAsia"/>
                <w:sz w:val="18"/>
              </w:rPr>
              <w:t>7</w:t>
            </w:r>
            <w:r w:rsidR="00403C1B" w:rsidRPr="00D60252">
              <w:rPr>
                <w:rFonts w:ascii="宋体" w:hint="eastAsia"/>
                <w:sz w:val="18"/>
              </w:rPr>
              <w:t>～</w:t>
            </w:r>
            <w:r w:rsidRPr="00D60252">
              <w:rPr>
                <w:rFonts w:ascii="宋体" w:hint="eastAsia"/>
                <w:sz w:val="18"/>
              </w:rPr>
              <w:t>5</w:t>
            </w:r>
          </w:p>
        </w:tc>
        <w:tc>
          <w:tcPr>
            <w:tcW w:w="1367" w:type="dxa"/>
            <w:tcBorders>
              <w:top w:val="single" w:sz="4" w:space="0" w:color="auto"/>
              <w:bottom w:val="single" w:sz="4" w:space="0" w:color="auto"/>
            </w:tcBorders>
            <w:shd w:val="clear" w:color="auto" w:fill="auto"/>
          </w:tcPr>
          <w:p w14:paraId="10B6C092" w14:textId="2D5A1561" w:rsidR="00AE1D66" w:rsidRPr="00D60252" w:rsidRDefault="00AE1D66" w:rsidP="003A6480">
            <w:pPr>
              <w:jc w:val="center"/>
              <w:rPr>
                <w:rFonts w:ascii="宋体"/>
                <w:sz w:val="18"/>
              </w:rPr>
            </w:pPr>
            <w:r w:rsidRPr="00D60252">
              <w:rPr>
                <w:rFonts w:ascii="宋体" w:hint="eastAsia"/>
                <w:sz w:val="18"/>
              </w:rPr>
              <w:t>4.5</w:t>
            </w:r>
            <w:r w:rsidR="00403C1B" w:rsidRPr="00D60252">
              <w:rPr>
                <w:rFonts w:ascii="宋体" w:hint="eastAsia"/>
                <w:sz w:val="18"/>
              </w:rPr>
              <w:t>～</w:t>
            </w:r>
            <w:r w:rsidRPr="00D60252">
              <w:rPr>
                <w:rFonts w:ascii="宋体" w:hint="eastAsia"/>
                <w:sz w:val="18"/>
              </w:rPr>
              <w:t>4</w:t>
            </w:r>
          </w:p>
        </w:tc>
        <w:tc>
          <w:tcPr>
            <w:tcW w:w="1367" w:type="dxa"/>
            <w:tcBorders>
              <w:top w:val="single" w:sz="4" w:space="0" w:color="auto"/>
              <w:bottom w:val="single" w:sz="4" w:space="0" w:color="auto"/>
            </w:tcBorders>
            <w:shd w:val="clear" w:color="auto" w:fill="auto"/>
          </w:tcPr>
          <w:p w14:paraId="4E066E5D" w14:textId="4C4C6C4F" w:rsidR="00AE1D66" w:rsidRPr="00D60252" w:rsidRDefault="00AE1D66" w:rsidP="003A6480">
            <w:pPr>
              <w:jc w:val="center"/>
              <w:rPr>
                <w:rFonts w:ascii="宋体"/>
                <w:sz w:val="18"/>
              </w:rPr>
            </w:pPr>
            <w:r w:rsidRPr="00D60252">
              <w:rPr>
                <w:rFonts w:ascii="宋体" w:hint="eastAsia"/>
                <w:sz w:val="18"/>
              </w:rPr>
              <w:t>2.5</w:t>
            </w:r>
            <w:r w:rsidR="00403C1B" w:rsidRPr="00D60252">
              <w:rPr>
                <w:rFonts w:ascii="宋体" w:hint="eastAsia"/>
                <w:sz w:val="18"/>
              </w:rPr>
              <w:t>～</w:t>
            </w:r>
            <w:r w:rsidRPr="00D60252">
              <w:rPr>
                <w:rFonts w:ascii="宋体" w:hint="eastAsia"/>
                <w:sz w:val="18"/>
              </w:rPr>
              <w:t>2</w:t>
            </w:r>
          </w:p>
        </w:tc>
        <w:tc>
          <w:tcPr>
            <w:tcW w:w="1367" w:type="dxa"/>
            <w:tcBorders>
              <w:top w:val="single" w:sz="4" w:space="0" w:color="auto"/>
              <w:bottom w:val="single" w:sz="4" w:space="0" w:color="auto"/>
            </w:tcBorders>
            <w:shd w:val="clear" w:color="auto" w:fill="auto"/>
          </w:tcPr>
          <w:p w14:paraId="67C4D101" w14:textId="059CF44F" w:rsidR="00AE1D66" w:rsidRPr="00D60252" w:rsidRDefault="00AE1D66" w:rsidP="003A6480">
            <w:pPr>
              <w:jc w:val="center"/>
              <w:rPr>
                <w:rFonts w:ascii="宋体"/>
                <w:sz w:val="18"/>
              </w:rPr>
            </w:pPr>
            <w:r w:rsidRPr="00D60252">
              <w:rPr>
                <w:rFonts w:ascii="宋体" w:hint="eastAsia"/>
                <w:sz w:val="18"/>
              </w:rPr>
              <w:t>1.5</w:t>
            </w:r>
            <w:r w:rsidR="00403C1B" w:rsidRPr="00D60252">
              <w:rPr>
                <w:rFonts w:ascii="宋体" w:hint="eastAsia"/>
                <w:sz w:val="18"/>
              </w:rPr>
              <w:t>～</w:t>
            </w:r>
            <w:r w:rsidRPr="00D60252">
              <w:rPr>
                <w:rFonts w:ascii="宋体" w:hint="eastAsia"/>
                <w:sz w:val="18"/>
              </w:rPr>
              <w:t>1</w:t>
            </w:r>
          </w:p>
        </w:tc>
      </w:tr>
      <w:tr w:rsidR="00AE1D66" w:rsidRPr="00D60252" w14:paraId="2D5BD26B" w14:textId="77777777" w:rsidTr="00F058DD">
        <w:trPr>
          <w:jc w:val="center"/>
        </w:trPr>
        <w:tc>
          <w:tcPr>
            <w:tcW w:w="2561" w:type="dxa"/>
            <w:tcBorders>
              <w:top w:val="single" w:sz="4" w:space="0" w:color="auto"/>
              <w:bottom w:val="single" w:sz="4" w:space="0" w:color="auto"/>
            </w:tcBorders>
            <w:shd w:val="clear" w:color="auto" w:fill="auto"/>
          </w:tcPr>
          <w:p w14:paraId="18F81823" w14:textId="77777777" w:rsidR="00AE1D66" w:rsidRPr="00D60252" w:rsidRDefault="00AE1D66" w:rsidP="003A6480">
            <w:pPr>
              <w:jc w:val="center"/>
              <w:rPr>
                <w:rFonts w:ascii="宋体"/>
                <w:sz w:val="18"/>
              </w:rPr>
            </w:pPr>
            <w:r w:rsidRPr="00D60252">
              <w:rPr>
                <w:rFonts w:ascii="宋体" w:hint="eastAsia"/>
                <w:sz w:val="18"/>
              </w:rPr>
              <w:t>5R4121</w:t>
            </w:r>
          </w:p>
        </w:tc>
        <w:tc>
          <w:tcPr>
            <w:tcW w:w="1367" w:type="dxa"/>
            <w:tcBorders>
              <w:top w:val="single" w:sz="4" w:space="0" w:color="auto"/>
              <w:bottom w:val="single" w:sz="4" w:space="0" w:color="auto"/>
            </w:tcBorders>
            <w:shd w:val="clear" w:color="auto" w:fill="auto"/>
          </w:tcPr>
          <w:p w14:paraId="00C2A8C5" w14:textId="6A74D60E" w:rsidR="00AE1D66" w:rsidRPr="00D60252" w:rsidRDefault="00AE1D66" w:rsidP="003A6480">
            <w:pPr>
              <w:jc w:val="center"/>
              <w:rPr>
                <w:rFonts w:ascii="宋体"/>
                <w:sz w:val="18"/>
              </w:rPr>
            </w:pPr>
            <w:r w:rsidRPr="00D60252">
              <w:rPr>
                <w:rFonts w:ascii="宋体" w:hint="eastAsia"/>
                <w:sz w:val="18"/>
              </w:rPr>
              <w:t>9</w:t>
            </w:r>
            <w:r w:rsidR="00403C1B" w:rsidRPr="00D60252">
              <w:rPr>
                <w:rFonts w:ascii="宋体" w:hint="eastAsia"/>
                <w:sz w:val="18"/>
              </w:rPr>
              <w:t>～</w:t>
            </w:r>
            <w:r w:rsidRPr="00D60252">
              <w:rPr>
                <w:rFonts w:ascii="宋体" w:hint="eastAsia"/>
                <w:sz w:val="18"/>
              </w:rPr>
              <w:t>7</w:t>
            </w:r>
          </w:p>
        </w:tc>
        <w:tc>
          <w:tcPr>
            <w:tcW w:w="1367" w:type="dxa"/>
            <w:tcBorders>
              <w:top w:val="single" w:sz="4" w:space="0" w:color="auto"/>
              <w:bottom w:val="single" w:sz="4" w:space="0" w:color="auto"/>
            </w:tcBorders>
            <w:shd w:val="clear" w:color="auto" w:fill="auto"/>
          </w:tcPr>
          <w:p w14:paraId="46D14DEE" w14:textId="2B103114" w:rsidR="00AE1D66" w:rsidRPr="00D60252" w:rsidRDefault="00AE1D66" w:rsidP="003A6480">
            <w:pPr>
              <w:jc w:val="center"/>
              <w:rPr>
                <w:rFonts w:ascii="宋体"/>
                <w:sz w:val="18"/>
              </w:rPr>
            </w:pPr>
            <w:r w:rsidRPr="00D60252">
              <w:rPr>
                <w:rFonts w:ascii="宋体" w:hint="eastAsia"/>
                <w:sz w:val="18"/>
              </w:rPr>
              <w:t>7</w:t>
            </w:r>
            <w:r w:rsidR="00403C1B" w:rsidRPr="00D60252">
              <w:rPr>
                <w:rFonts w:ascii="宋体" w:hint="eastAsia"/>
                <w:sz w:val="18"/>
              </w:rPr>
              <w:t>～</w:t>
            </w:r>
            <w:r w:rsidRPr="00D60252">
              <w:rPr>
                <w:rFonts w:ascii="宋体" w:hint="eastAsia"/>
                <w:sz w:val="18"/>
              </w:rPr>
              <w:t>5</w:t>
            </w:r>
          </w:p>
        </w:tc>
        <w:tc>
          <w:tcPr>
            <w:tcW w:w="1367" w:type="dxa"/>
            <w:tcBorders>
              <w:top w:val="single" w:sz="4" w:space="0" w:color="auto"/>
              <w:bottom w:val="single" w:sz="4" w:space="0" w:color="auto"/>
            </w:tcBorders>
            <w:shd w:val="clear" w:color="auto" w:fill="auto"/>
          </w:tcPr>
          <w:p w14:paraId="66A77E6C" w14:textId="1BC6F8AD" w:rsidR="00AE1D66" w:rsidRPr="00D60252" w:rsidRDefault="00AE1D66" w:rsidP="003A6480">
            <w:pPr>
              <w:jc w:val="center"/>
              <w:rPr>
                <w:rFonts w:ascii="宋体"/>
                <w:sz w:val="18"/>
              </w:rPr>
            </w:pPr>
            <w:r w:rsidRPr="00D60252">
              <w:rPr>
                <w:rFonts w:ascii="宋体" w:hint="eastAsia"/>
                <w:sz w:val="18"/>
              </w:rPr>
              <w:t>4.5</w:t>
            </w:r>
            <w:r w:rsidR="00403C1B" w:rsidRPr="00D60252">
              <w:rPr>
                <w:rFonts w:ascii="宋体" w:hint="eastAsia"/>
                <w:sz w:val="18"/>
              </w:rPr>
              <w:t>～</w:t>
            </w:r>
            <w:r w:rsidRPr="00D60252">
              <w:rPr>
                <w:rFonts w:ascii="宋体" w:hint="eastAsia"/>
                <w:sz w:val="18"/>
              </w:rPr>
              <w:t>4</w:t>
            </w:r>
          </w:p>
        </w:tc>
        <w:tc>
          <w:tcPr>
            <w:tcW w:w="1367" w:type="dxa"/>
            <w:tcBorders>
              <w:top w:val="single" w:sz="4" w:space="0" w:color="auto"/>
              <w:bottom w:val="single" w:sz="4" w:space="0" w:color="auto"/>
            </w:tcBorders>
            <w:shd w:val="clear" w:color="auto" w:fill="auto"/>
          </w:tcPr>
          <w:p w14:paraId="42A9EE2B" w14:textId="6FE19D71" w:rsidR="00AE1D66" w:rsidRPr="00D60252" w:rsidRDefault="00AE1D66" w:rsidP="003A6480">
            <w:pPr>
              <w:jc w:val="center"/>
              <w:rPr>
                <w:rFonts w:ascii="宋体"/>
                <w:sz w:val="18"/>
              </w:rPr>
            </w:pPr>
            <w:r w:rsidRPr="00D60252">
              <w:rPr>
                <w:rFonts w:ascii="宋体" w:hint="eastAsia"/>
                <w:sz w:val="18"/>
              </w:rPr>
              <w:t>2.5</w:t>
            </w:r>
            <w:r w:rsidR="00403C1B" w:rsidRPr="00D60252">
              <w:rPr>
                <w:rFonts w:ascii="宋体" w:hint="eastAsia"/>
                <w:sz w:val="18"/>
              </w:rPr>
              <w:t>～</w:t>
            </w:r>
            <w:r w:rsidRPr="00D60252">
              <w:rPr>
                <w:rFonts w:ascii="宋体" w:hint="eastAsia"/>
                <w:sz w:val="18"/>
              </w:rPr>
              <w:t>2</w:t>
            </w:r>
          </w:p>
        </w:tc>
        <w:tc>
          <w:tcPr>
            <w:tcW w:w="1367" w:type="dxa"/>
            <w:tcBorders>
              <w:top w:val="single" w:sz="4" w:space="0" w:color="auto"/>
              <w:bottom w:val="single" w:sz="4" w:space="0" w:color="auto"/>
            </w:tcBorders>
            <w:shd w:val="clear" w:color="auto" w:fill="auto"/>
          </w:tcPr>
          <w:p w14:paraId="0C22C7E8" w14:textId="7277E79E" w:rsidR="00AE1D66" w:rsidRPr="00D60252" w:rsidRDefault="00AE1D66" w:rsidP="003A6480">
            <w:pPr>
              <w:jc w:val="center"/>
              <w:rPr>
                <w:rFonts w:ascii="宋体"/>
                <w:sz w:val="18"/>
              </w:rPr>
            </w:pPr>
            <w:r w:rsidRPr="00D60252">
              <w:rPr>
                <w:rFonts w:ascii="宋体" w:hint="eastAsia"/>
                <w:sz w:val="18"/>
              </w:rPr>
              <w:t>1.5</w:t>
            </w:r>
            <w:r w:rsidR="00403C1B" w:rsidRPr="00D60252">
              <w:rPr>
                <w:rFonts w:ascii="宋体" w:hint="eastAsia"/>
                <w:sz w:val="18"/>
              </w:rPr>
              <w:t>～</w:t>
            </w:r>
            <w:r w:rsidRPr="00D60252">
              <w:rPr>
                <w:rFonts w:ascii="宋体" w:hint="eastAsia"/>
                <w:sz w:val="18"/>
              </w:rPr>
              <w:t>1</w:t>
            </w:r>
          </w:p>
        </w:tc>
      </w:tr>
      <w:tr w:rsidR="00AE1D66" w:rsidRPr="00D60252" w14:paraId="1E5D3267" w14:textId="77777777" w:rsidTr="00F058DD">
        <w:trPr>
          <w:jc w:val="center"/>
        </w:trPr>
        <w:tc>
          <w:tcPr>
            <w:tcW w:w="2561" w:type="dxa"/>
            <w:tcBorders>
              <w:top w:val="single" w:sz="4" w:space="0" w:color="auto"/>
              <w:bottom w:val="single" w:sz="4" w:space="0" w:color="auto"/>
            </w:tcBorders>
            <w:shd w:val="clear" w:color="auto" w:fill="auto"/>
          </w:tcPr>
          <w:p w14:paraId="36A4231F" w14:textId="77777777" w:rsidR="00AE1D66" w:rsidRPr="00D60252" w:rsidRDefault="00AE1D66" w:rsidP="003A6480">
            <w:pPr>
              <w:jc w:val="center"/>
              <w:rPr>
                <w:rFonts w:ascii="宋体"/>
                <w:sz w:val="18"/>
              </w:rPr>
            </w:pPr>
            <w:r w:rsidRPr="00D60252">
              <w:rPr>
                <w:rFonts w:ascii="宋体" w:hint="eastAsia"/>
                <w:sz w:val="18"/>
              </w:rPr>
              <w:t>5R4123</w:t>
            </w:r>
          </w:p>
        </w:tc>
        <w:tc>
          <w:tcPr>
            <w:tcW w:w="1367" w:type="dxa"/>
            <w:tcBorders>
              <w:top w:val="single" w:sz="4" w:space="0" w:color="auto"/>
              <w:bottom w:val="single" w:sz="4" w:space="0" w:color="auto"/>
            </w:tcBorders>
            <w:shd w:val="clear" w:color="auto" w:fill="auto"/>
          </w:tcPr>
          <w:p w14:paraId="51E42458" w14:textId="244AA65B" w:rsidR="00AE1D66" w:rsidRPr="00D60252" w:rsidRDefault="00AE1D66" w:rsidP="003A6480">
            <w:pPr>
              <w:jc w:val="center"/>
              <w:rPr>
                <w:rFonts w:ascii="宋体"/>
                <w:sz w:val="18"/>
              </w:rPr>
            </w:pPr>
            <w:r w:rsidRPr="00D60252">
              <w:rPr>
                <w:rFonts w:ascii="宋体" w:hint="eastAsia"/>
                <w:sz w:val="18"/>
              </w:rPr>
              <w:t>9</w:t>
            </w:r>
            <w:r w:rsidR="00403C1B" w:rsidRPr="00D60252">
              <w:rPr>
                <w:rFonts w:ascii="宋体" w:hint="eastAsia"/>
                <w:sz w:val="18"/>
              </w:rPr>
              <w:t>～</w:t>
            </w:r>
            <w:r w:rsidRPr="00D60252">
              <w:rPr>
                <w:rFonts w:ascii="宋体" w:hint="eastAsia"/>
                <w:sz w:val="18"/>
              </w:rPr>
              <w:t>7</w:t>
            </w:r>
          </w:p>
        </w:tc>
        <w:tc>
          <w:tcPr>
            <w:tcW w:w="1367" w:type="dxa"/>
            <w:tcBorders>
              <w:top w:val="single" w:sz="4" w:space="0" w:color="auto"/>
              <w:bottom w:val="single" w:sz="4" w:space="0" w:color="auto"/>
            </w:tcBorders>
            <w:shd w:val="clear" w:color="auto" w:fill="auto"/>
          </w:tcPr>
          <w:p w14:paraId="385313C5" w14:textId="5663B69B" w:rsidR="00AE1D66" w:rsidRPr="00D60252" w:rsidRDefault="00AE1D66" w:rsidP="003A6480">
            <w:pPr>
              <w:jc w:val="center"/>
              <w:rPr>
                <w:rFonts w:ascii="宋体"/>
                <w:sz w:val="18"/>
              </w:rPr>
            </w:pPr>
            <w:r w:rsidRPr="00D60252">
              <w:rPr>
                <w:rFonts w:ascii="宋体" w:hint="eastAsia"/>
                <w:sz w:val="18"/>
              </w:rPr>
              <w:t>7</w:t>
            </w:r>
            <w:r w:rsidR="00403C1B" w:rsidRPr="00D60252">
              <w:rPr>
                <w:rFonts w:ascii="宋体" w:hint="eastAsia"/>
                <w:sz w:val="18"/>
              </w:rPr>
              <w:t>～</w:t>
            </w:r>
            <w:r w:rsidRPr="00D60252">
              <w:rPr>
                <w:rFonts w:ascii="宋体" w:hint="eastAsia"/>
                <w:sz w:val="18"/>
              </w:rPr>
              <w:t>5</w:t>
            </w:r>
          </w:p>
        </w:tc>
        <w:tc>
          <w:tcPr>
            <w:tcW w:w="1367" w:type="dxa"/>
            <w:tcBorders>
              <w:top w:val="single" w:sz="4" w:space="0" w:color="auto"/>
              <w:bottom w:val="single" w:sz="4" w:space="0" w:color="auto"/>
            </w:tcBorders>
            <w:shd w:val="clear" w:color="auto" w:fill="auto"/>
          </w:tcPr>
          <w:p w14:paraId="662A3133" w14:textId="10575041" w:rsidR="00AE1D66" w:rsidRPr="00D60252" w:rsidRDefault="00AE1D66" w:rsidP="003A6480">
            <w:pPr>
              <w:jc w:val="center"/>
              <w:rPr>
                <w:rFonts w:ascii="宋体"/>
                <w:sz w:val="18"/>
              </w:rPr>
            </w:pPr>
            <w:r w:rsidRPr="00D60252">
              <w:rPr>
                <w:rFonts w:ascii="宋体" w:hint="eastAsia"/>
                <w:sz w:val="18"/>
              </w:rPr>
              <w:t>4.5</w:t>
            </w:r>
            <w:r w:rsidR="00403C1B" w:rsidRPr="00D60252">
              <w:rPr>
                <w:rFonts w:ascii="宋体" w:hint="eastAsia"/>
                <w:sz w:val="18"/>
              </w:rPr>
              <w:t>～</w:t>
            </w:r>
            <w:r w:rsidRPr="00D60252">
              <w:rPr>
                <w:rFonts w:ascii="宋体" w:hint="eastAsia"/>
                <w:sz w:val="18"/>
              </w:rPr>
              <w:t>4</w:t>
            </w:r>
          </w:p>
        </w:tc>
        <w:tc>
          <w:tcPr>
            <w:tcW w:w="1367" w:type="dxa"/>
            <w:tcBorders>
              <w:top w:val="single" w:sz="4" w:space="0" w:color="auto"/>
              <w:bottom w:val="single" w:sz="4" w:space="0" w:color="auto"/>
            </w:tcBorders>
            <w:shd w:val="clear" w:color="auto" w:fill="auto"/>
          </w:tcPr>
          <w:p w14:paraId="7BAE5A0D" w14:textId="3FF1B42B" w:rsidR="00AE1D66" w:rsidRPr="00D60252" w:rsidRDefault="00AE1D66" w:rsidP="003A6480">
            <w:pPr>
              <w:jc w:val="center"/>
              <w:rPr>
                <w:rFonts w:ascii="宋体"/>
                <w:sz w:val="18"/>
              </w:rPr>
            </w:pPr>
            <w:r w:rsidRPr="00D60252">
              <w:rPr>
                <w:rFonts w:ascii="宋体" w:hint="eastAsia"/>
                <w:sz w:val="18"/>
              </w:rPr>
              <w:t>2.5</w:t>
            </w:r>
            <w:r w:rsidR="00403C1B" w:rsidRPr="00D60252">
              <w:rPr>
                <w:rFonts w:ascii="宋体" w:hint="eastAsia"/>
                <w:sz w:val="18"/>
              </w:rPr>
              <w:t>～</w:t>
            </w:r>
            <w:r w:rsidRPr="00D60252">
              <w:rPr>
                <w:rFonts w:ascii="宋体" w:hint="eastAsia"/>
                <w:sz w:val="18"/>
              </w:rPr>
              <w:t>2</w:t>
            </w:r>
          </w:p>
        </w:tc>
        <w:tc>
          <w:tcPr>
            <w:tcW w:w="1367" w:type="dxa"/>
            <w:tcBorders>
              <w:top w:val="single" w:sz="4" w:space="0" w:color="auto"/>
              <w:bottom w:val="single" w:sz="4" w:space="0" w:color="auto"/>
            </w:tcBorders>
            <w:shd w:val="clear" w:color="auto" w:fill="auto"/>
          </w:tcPr>
          <w:p w14:paraId="6AC18D78" w14:textId="40466681" w:rsidR="00AE1D66" w:rsidRPr="00D60252" w:rsidRDefault="00AE1D66" w:rsidP="003A6480">
            <w:pPr>
              <w:jc w:val="center"/>
              <w:rPr>
                <w:rFonts w:ascii="宋体"/>
                <w:sz w:val="18"/>
              </w:rPr>
            </w:pPr>
            <w:r w:rsidRPr="00D60252">
              <w:rPr>
                <w:rFonts w:ascii="宋体" w:hint="eastAsia"/>
                <w:sz w:val="18"/>
              </w:rPr>
              <w:t>1.5</w:t>
            </w:r>
            <w:r w:rsidR="00403C1B" w:rsidRPr="00D60252">
              <w:rPr>
                <w:rFonts w:ascii="宋体" w:hint="eastAsia"/>
                <w:sz w:val="18"/>
              </w:rPr>
              <w:t>～</w:t>
            </w:r>
            <w:r w:rsidRPr="00D60252">
              <w:rPr>
                <w:rFonts w:ascii="宋体" w:hint="eastAsia"/>
                <w:sz w:val="18"/>
              </w:rPr>
              <w:t>1</w:t>
            </w:r>
          </w:p>
        </w:tc>
      </w:tr>
      <w:tr w:rsidR="00B5761F" w:rsidRPr="00D60252" w14:paraId="389BE2B5" w14:textId="77777777" w:rsidTr="00F058DD">
        <w:trPr>
          <w:jc w:val="center"/>
        </w:trPr>
        <w:tc>
          <w:tcPr>
            <w:tcW w:w="2561" w:type="dxa"/>
            <w:tcBorders>
              <w:top w:val="single" w:sz="4" w:space="0" w:color="auto"/>
              <w:bottom w:val="single" w:sz="4" w:space="0" w:color="auto"/>
            </w:tcBorders>
            <w:shd w:val="clear" w:color="auto" w:fill="auto"/>
          </w:tcPr>
          <w:p w14:paraId="56E41CB9" w14:textId="3AA217EA" w:rsidR="00B5761F" w:rsidRPr="00D60252" w:rsidRDefault="00B5761F" w:rsidP="00B5761F">
            <w:pPr>
              <w:jc w:val="center"/>
              <w:rPr>
                <w:rFonts w:ascii="宋体"/>
                <w:sz w:val="18"/>
              </w:rPr>
            </w:pPr>
            <w:r w:rsidRPr="00D60252">
              <w:rPr>
                <w:rFonts w:ascii="宋体" w:hint="eastAsia"/>
                <w:sz w:val="18"/>
              </w:rPr>
              <w:t>M</w:t>
            </w:r>
            <w:r w:rsidRPr="00D60252">
              <w:rPr>
                <w:rFonts w:ascii="宋体"/>
                <w:sz w:val="18"/>
              </w:rPr>
              <w:t>800</w:t>
            </w:r>
          </w:p>
        </w:tc>
        <w:tc>
          <w:tcPr>
            <w:tcW w:w="1367" w:type="dxa"/>
            <w:tcBorders>
              <w:top w:val="single" w:sz="4" w:space="0" w:color="auto"/>
              <w:bottom w:val="single" w:sz="4" w:space="0" w:color="auto"/>
            </w:tcBorders>
            <w:shd w:val="clear" w:color="auto" w:fill="auto"/>
          </w:tcPr>
          <w:p w14:paraId="082ECA97" w14:textId="32AB1CE0" w:rsidR="00B5761F" w:rsidRPr="00D60252" w:rsidRDefault="00B5761F" w:rsidP="00B5761F">
            <w:pPr>
              <w:jc w:val="center"/>
              <w:rPr>
                <w:rFonts w:ascii="宋体"/>
                <w:sz w:val="18"/>
              </w:rPr>
            </w:pPr>
            <w:r w:rsidRPr="00D60252">
              <w:rPr>
                <w:rFonts w:ascii="宋体"/>
                <w:sz w:val="18"/>
              </w:rPr>
              <w:t>4.5</w:t>
            </w:r>
            <w:r w:rsidRPr="00D60252">
              <w:rPr>
                <w:rFonts w:ascii="宋体" w:hint="eastAsia"/>
                <w:sz w:val="18"/>
              </w:rPr>
              <w:t>～</w:t>
            </w:r>
            <w:r w:rsidRPr="00D60252">
              <w:rPr>
                <w:rFonts w:ascii="宋体"/>
                <w:sz w:val="18"/>
              </w:rPr>
              <w:t>2</w:t>
            </w:r>
          </w:p>
        </w:tc>
        <w:tc>
          <w:tcPr>
            <w:tcW w:w="1367" w:type="dxa"/>
            <w:tcBorders>
              <w:top w:val="single" w:sz="4" w:space="0" w:color="auto"/>
              <w:bottom w:val="single" w:sz="4" w:space="0" w:color="auto"/>
            </w:tcBorders>
            <w:shd w:val="clear" w:color="auto" w:fill="auto"/>
          </w:tcPr>
          <w:p w14:paraId="061EAD1E" w14:textId="6658A89D" w:rsidR="00B5761F" w:rsidRPr="00D60252" w:rsidRDefault="00B5761F" w:rsidP="00B5761F">
            <w:pPr>
              <w:jc w:val="center"/>
              <w:rPr>
                <w:rFonts w:ascii="宋体"/>
                <w:sz w:val="18"/>
              </w:rPr>
            </w:pPr>
            <w:r w:rsidRPr="00D60252">
              <w:rPr>
                <w:rFonts w:ascii="宋体"/>
                <w:sz w:val="18"/>
              </w:rPr>
              <w:t>3.5</w:t>
            </w:r>
            <w:r w:rsidRPr="00D60252">
              <w:rPr>
                <w:rFonts w:ascii="宋体" w:hint="eastAsia"/>
                <w:sz w:val="18"/>
              </w:rPr>
              <w:t>～</w:t>
            </w:r>
            <w:r w:rsidRPr="00D60252">
              <w:rPr>
                <w:rFonts w:ascii="宋体"/>
                <w:sz w:val="18"/>
              </w:rPr>
              <w:t>2</w:t>
            </w:r>
          </w:p>
        </w:tc>
        <w:tc>
          <w:tcPr>
            <w:tcW w:w="1367" w:type="dxa"/>
            <w:tcBorders>
              <w:top w:val="single" w:sz="4" w:space="0" w:color="auto"/>
              <w:bottom w:val="single" w:sz="4" w:space="0" w:color="auto"/>
            </w:tcBorders>
            <w:shd w:val="clear" w:color="auto" w:fill="auto"/>
          </w:tcPr>
          <w:p w14:paraId="61E41C75" w14:textId="1C4FCEA2" w:rsidR="00B5761F" w:rsidRPr="00D60252" w:rsidRDefault="00B5761F" w:rsidP="00B5761F">
            <w:pPr>
              <w:jc w:val="center"/>
              <w:rPr>
                <w:rFonts w:ascii="宋体"/>
                <w:sz w:val="18"/>
              </w:rPr>
            </w:pPr>
            <w:r w:rsidRPr="00D60252">
              <w:rPr>
                <w:rFonts w:ascii="宋体"/>
                <w:sz w:val="18"/>
              </w:rPr>
              <w:t>2</w:t>
            </w:r>
            <w:r w:rsidRPr="00D60252">
              <w:rPr>
                <w:rFonts w:ascii="宋体" w:hint="eastAsia"/>
                <w:sz w:val="18"/>
              </w:rPr>
              <w:t>～</w:t>
            </w:r>
            <w:r w:rsidRPr="00D60252">
              <w:rPr>
                <w:rFonts w:ascii="宋体"/>
                <w:sz w:val="18"/>
              </w:rPr>
              <w:t>1</w:t>
            </w:r>
          </w:p>
        </w:tc>
        <w:tc>
          <w:tcPr>
            <w:tcW w:w="1367" w:type="dxa"/>
            <w:tcBorders>
              <w:top w:val="single" w:sz="4" w:space="0" w:color="auto"/>
              <w:bottom w:val="single" w:sz="4" w:space="0" w:color="auto"/>
            </w:tcBorders>
            <w:shd w:val="clear" w:color="auto" w:fill="auto"/>
          </w:tcPr>
          <w:p w14:paraId="07249610" w14:textId="0A6DB4CF" w:rsidR="00B5761F" w:rsidRPr="00D60252" w:rsidRDefault="00B5761F" w:rsidP="00B5761F">
            <w:pPr>
              <w:jc w:val="center"/>
              <w:rPr>
                <w:rFonts w:ascii="宋体"/>
                <w:sz w:val="18"/>
              </w:rPr>
            </w:pPr>
            <w:r w:rsidRPr="00D60252">
              <w:rPr>
                <w:rFonts w:ascii="宋体"/>
                <w:sz w:val="18"/>
              </w:rPr>
              <w:t>1</w:t>
            </w:r>
            <w:r w:rsidRPr="00D60252">
              <w:rPr>
                <w:rFonts w:ascii="宋体" w:hint="eastAsia"/>
                <w:sz w:val="18"/>
              </w:rPr>
              <w:t>～</w:t>
            </w:r>
            <w:r w:rsidRPr="00D60252">
              <w:rPr>
                <w:rFonts w:ascii="宋体"/>
                <w:sz w:val="18"/>
              </w:rPr>
              <w:t>0.5</w:t>
            </w:r>
          </w:p>
        </w:tc>
        <w:tc>
          <w:tcPr>
            <w:tcW w:w="1367" w:type="dxa"/>
            <w:tcBorders>
              <w:top w:val="single" w:sz="4" w:space="0" w:color="auto"/>
              <w:bottom w:val="single" w:sz="4" w:space="0" w:color="auto"/>
            </w:tcBorders>
            <w:shd w:val="clear" w:color="auto" w:fill="auto"/>
          </w:tcPr>
          <w:p w14:paraId="219DAA52" w14:textId="3989EE89" w:rsidR="00B5761F" w:rsidRPr="00D60252" w:rsidRDefault="00B5761F" w:rsidP="00B5761F">
            <w:pPr>
              <w:jc w:val="center"/>
              <w:rPr>
                <w:rFonts w:ascii="宋体"/>
                <w:sz w:val="18"/>
              </w:rPr>
            </w:pPr>
            <w:r w:rsidRPr="00D60252">
              <w:rPr>
                <w:rFonts w:ascii="宋体"/>
                <w:sz w:val="18"/>
              </w:rPr>
              <w:t>0.6</w:t>
            </w:r>
            <w:r w:rsidRPr="00D60252">
              <w:rPr>
                <w:rFonts w:ascii="宋体" w:hint="eastAsia"/>
                <w:sz w:val="18"/>
              </w:rPr>
              <w:t>～</w:t>
            </w:r>
            <w:r w:rsidRPr="00D60252">
              <w:rPr>
                <w:rFonts w:ascii="宋体"/>
                <w:sz w:val="18"/>
              </w:rPr>
              <w:t>0.3</w:t>
            </w:r>
          </w:p>
        </w:tc>
      </w:tr>
      <w:tr w:rsidR="00B5761F" w:rsidRPr="00D60252" w14:paraId="518BB01E" w14:textId="77777777" w:rsidTr="00F058DD">
        <w:trPr>
          <w:jc w:val="center"/>
        </w:trPr>
        <w:tc>
          <w:tcPr>
            <w:tcW w:w="2561" w:type="dxa"/>
            <w:tcBorders>
              <w:top w:val="single" w:sz="4" w:space="0" w:color="auto"/>
              <w:bottom w:val="single" w:sz="4" w:space="0" w:color="auto"/>
            </w:tcBorders>
            <w:shd w:val="clear" w:color="auto" w:fill="auto"/>
          </w:tcPr>
          <w:p w14:paraId="78634BEB" w14:textId="158DFFAB" w:rsidR="00B5761F" w:rsidRPr="00D60252" w:rsidRDefault="00B5761F" w:rsidP="00B5761F">
            <w:pPr>
              <w:jc w:val="center"/>
              <w:rPr>
                <w:rFonts w:ascii="宋体"/>
                <w:sz w:val="18"/>
              </w:rPr>
            </w:pPr>
            <w:r w:rsidRPr="00D60252">
              <w:rPr>
                <w:rFonts w:ascii="宋体" w:hint="eastAsia"/>
                <w:sz w:val="18"/>
              </w:rPr>
              <w:t>M1000</w:t>
            </w:r>
          </w:p>
        </w:tc>
        <w:tc>
          <w:tcPr>
            <w:tcW w:w="1367" w:type="dxa"/>
            <w:tcBorders>
              <w:top w:val="single" w:sz="4" w:space="0" w:color="auto"/>
              <w:bottom w:val="single" w:sz="4" w:space="0" w:color="auto"/>
            </w:tcBorders>
            <w:shd w:val="clear" w:color="auto" w:fill="auto"/>
          </w:tcPr>
          <w:p w14:paraId="1464608C" w14:textId="474EF66A" w:rsidR="00B5761F" w:rsidRPr="00D60252" w:rsidRDefault="00B5761F" w:rsidP="00B5761F">
            <w:pPr>
              <w:jc w:val="center"/>
              <w:rPr>
                <w:rFonts w:ascii="宋体"/>
                <w:sz w:val="18"/>
              </w:rPr>
            </w:pPr>
            <w:r w:rsidRPr="00D60252">
              <w:rPr>
                <w:rFonts w:ascii="宋体" w:hint="eastAsia"/>
                <w:sz w:val="18"/>
              </w:rPr>
              <w:t>6～4</w:t>
            </w:r>
          </w:p>
        </w:tc>
        <w:tc>
          <w:tcPr>
            <w:tcW w:w="1367" w:type="dxa"/>
            <w:tcBorders>
              <w:top w:val="single" w:sz="4" w:space="0" w:color="auto"/>
              <w:bottom w:val="single" w:sz="4" w:space="0" w:color="auto"/>
            </w:tcBorders>
            <w:shd w:val="clear" w:color="auto" w:fill="auto"/>
          </w:tcPr>
          <w:p w14:paraId="69D89D2B" w14:textId="0DA79C22" w:rsidR="00B5761F" w:rsidRPr="00D60252" w:rsidRDefault="00B5761F" w:rsidP="00B5761F">
            <w:pPr>
              <w:jc w:val="center"/>
              <w:rPr>
                <w:rFonts w:ascii="宋体"/>
                <w:sz w:val="18"/>
              </w:rPr>
            </w:pPr>
            <w:r w:rsidRPr="00D60252">
              <w:rPr>
                <w:rFonts w:ascii="宋体" w:hint="eastAsia"/>
                <w:sz w:val="18"/>
              </w:rPr>
              <w:t>4.5～3</w:t>
            </w:r>
          </w:p>
        </w:tc>
        <w:tc>
          <w:tcPr>
            <w:tcW w:w="1367" w:type="dxa"/>
            <w:tcBorders>
              <w:top w:val="single" w:sz="4" w:space="0" w:color="auto"/>
              <w:bottom w:val="single" w:sz="4" w:space="0" w:color="auto"/>
            </w:tcBorders>
            <w:shd w:val="clear" w:color="auto" w:fill="auto"/>
          </w:tcPr>
          <w:p w14:paraId="3612714F" w14:textId="708AA62D" w:rsidR="00B5761F" w:rsidRPr="00D60252" w:rsidRDefault="00B5761F" w:rsidP="00B5761F">
            <w:pPr>
              <w:jc w:val="center"/>
              <w:rPr>
                <w:rFonts w:ascii="宋体"/>
                <w:sz w:val="18"/>
              </w:rPr>
            </w:pPr>
            <w:r w:rsidRPr="00D60252">
              <w:rPr>
                <w:rFonts w:ascii="宋体" w:hint="eastAsia"/>
                <w:sz w:val="18"/>
              </w:rPr>
              <w:t>3～2</w:t>
            </w:r>
          </w:p>
        </w:tc>
        <w:tc>
          <w:tcPr>
            <w:tcW w:w="1367" w:type="dxa"/>
            <w:tcBorders>
              <w:top w:val="single" w:sz="4" w:space="0" w:color="auto"/>
              <w:bottom w:val="single" w:sz="4" w:space="0" w:color="auto"/>
            </w:tcBorders>
            <w:shd w:val="clear" w:color="auto" w:fill="auto"/>
          </w:tcPr>
          <w:p w14:paraId="7C91B2BF" w14:textId="6FA4F4BB" w:rsidR="00B5761F" w:rsidRPr="00D60252" w:rsidRDefault="00B5761F" w:rsidP="00B5761F">
            <w:pPr>
              <w:jc w:val="center"/>
              <w:rPr>
                <w:rFonts w:ascii="宋体"/>
                <w:sz w:val="18"/>
              </w:rPr>
            </w:pPr>
            <w:r w:rsidRPr="00D60252">
              <w:rPr>
                <w:rFonts w:ascii="宋体" w:hint="eastAsia"/>
                <w:sz w:val="18"/>
              </w:rPr>
              <w:t>1.5～1</w:t>
            </w:r>
          </w:p>
        </w:tc>
        <w:tc>
          <w:tcPr>
            <w:tcW w:w="1367" w:type="dxa"/>
            <w:tcBorders>
              <w:top w:val="single" w:sz="4" w:space="0" w:color="auto"/>
              <w:bottom w:val="single" w:sz="4" w:space="0" w:color="auto"/>
            </w:tcBorders>
            <w:shd w:val="clear" w:color="auto" w:fill="auto"/>
          </w:tcPr>
          <w:p w14:paraId="7C833B6D" w14:textId="09DB9131" w:rsidR="00B5761F" w:rsidRPr="00D60252" w:rsidRDefault="00B5761F" w:rsidP="00B5761F">
            <w:pPr>
              <w:jc w:val="center"/>
              <w:rPr>
                <w:rFonts w:ascii="宋体"/>
                <w:sz w:val="18"/>
              </w:rPr>
            </w:pPr>
            <w:r w:rsidRPr="00D60252">
              <w:rPr>
                <w:rFonts w:ascii="宋体" w:hint="eastAsia"/>
                <w:sz w:val="18"/>
              </w:rPr>
              <w:t>0.8～0.5</w:t>
            </w:r>
          </w:p>
        </w:tc>
      </w:tr>
      <w:tr w:rsidR="00B5761F" w:rsidRPr="00D60252" w14:paraId="065EE58B" w14:textId="77777777" w:rsidTr="00F058DD">
        <w:trPr>
          <w:jc w:val="center"/>
        </w:trPr>
        <w:tc>
          <w:tcPr>
            <w:tcW w:w="2561" w:type="dxa"/>
            <w:tcBorders>
              <w:top w:val="single" w:sz="4" w:space="0" w:color="auto"/>
              <w:bottom w:val="single" w:sz="4" w:space="0" w:color="auto"/>
            </w:tcBorders>
            <w:shd w:val="clear" w:color="auto" w:fill="auto"/>
          </w:tcPr>
          <w:p w14:paraId="76F061E9" w14:textId="738DFCB3" w:rsidR="00B5761F" w:rsidRPr="00D60252" w:rsidRDefault="00B5761F" w:rsidP="00B5761F">
            <w:pPr>
              <w:jc w:val="center"/>
              <w:rPr>
                <w:rFonts w:ascii="宋体"/>
                <w:sz w:val="18"/>
              </w:rPr>
            </w:pPr>
            <w:r w:rsidRPr="00D60252">
              <w:rPr>
                <w:rFonts w:ascii="宋体" w:hint="eastAsia"/>
                <w:sz w:val="18"/>
              </w:rPr>
              <w:t>MQ1290</w:t>
            </w:r>
          </w:p>
        </w:tc>
        <w:tc>
          <w:tcPr>
            <w:tcW w:w="1367" w:type="dxa"/>
            <w:tcBorders>
              <w:top w:val="single" w:sz="4" w:space="0" w:color="auto"/>
              <w:bottom w:val="single" w:sz="4" w:space="0" w:color="auto"/>
            </w:tcBorders>
            <w:shd w:val="clear" w:color="auto" w:fill="auto"/>
          </w:tcPr>
          <w:p w14:paraId="7EE920E0" w14:textId="705C7A02" w:rsidR="00B5761F" w:rsidRPr="00D60252" w:rsidRDefault="00B5761F" w:rsidP="00B5761F">
            <w:pPr>
              <w:jc w:val="center"/>
              <w:rPr>
                <w:rFonts w:ascii="宋体"/>
                <w:sz w:val="18"/>
              </w:rPr>
            </w:pPr>
            <w:r w:rsidRPr="00D60252">
              <w:rPr>
                <w:rFonts w:ascii="宋体" w:hint="eastAsia"/>
                <w:sz w:val="18"/>
              </w:rPr>
              <w:t>8～6</w:t>
            </w:r>
          </w:p>
        </w:tc>
        <w:tc>
          <w:tcPr>
            <w:tcW w:w="1367" w:type="dxa"/>
            <w:tcBorders>
              <w:top w:val="single" w:sz="4" w:space="0" w:color="auto"/>
              <w:bottom w:val="single" w:sz="4" w:space="0" w:color="auto"/>
            </w:tcBorders>
            <w:shd w:val="clear" w:color="auto" w:fill="auto"/>
          </w:tcPr>
          <w:p w14:paraId="509F2DAE" w14:textId="6993E951" w:rsidR="00B5761F" w:rsidRPr="00D60252" w:rsidRDefault="00B5761F" w:rsidP="00B5761F">
            <w:pPr>
              <w:jc w:val="center"/>
              <w:rPr>
                <w:rFonts w:ascii="宋体"/>
                <w:sz w:val="18"/>
              </w:rPr>
            </w:pPr>
            <w:r w:rsidRPr="00D60252">
              <w:rPr>
                <w:rFonts w:ascii="宋体" w:hint="eastAsia"/>
                <w:sz w:val="18"/>
              </w:rPr>
              <w:t>6～4</w:t>
            </w:r>
          </w:p>
        </w:tc>
        <w:tc>
          <w:tcPr>
            <w:tcW w:w="1367" w:type="dxa"/>
            <w:tcBorders>
              <w:top w:val="single" w:sz="4" w:space="0" w:color="auto"/>
              <w:bottom w:val="single" w:sz="4" w:space="0" w:color="auto"/>
            </w:tcBorders>
            <w:shd w:val="clear" w:color="auto" w:fill="auto"/>
          </w:tcPr>
          <w:p w14:paraId="05A8533E" w14:textId="1AF658D0" w:rsidR="00B5761F" w:rsidRPr="00D60252" w:rsidRDefault="00B5761F" w:rsidP="00B5761F">
            <w:pPr>
              <w:jc w:val="center"/>
              <w:rPr>
                <w:rFonts w:ascii="宋体"/>
                <w:sz w:val="18"/>
              </w:rPr>
            </w:pPr>
            <w:r w:rsidRPr="00D60252">
              <w:rPr>
                <w:rFonts w:ascii="宋体" w:hint="eastAsia"/>
                <w:sz w:val="18"/>
              </w:rPr>
              <w:t>4～3</w:t>
            </w:r>
          </w:p>
        </w:tc>
        <w:tc>
          <w:tcPr>
            <w:tcW w:w="1367" w:type="dxa"/>
            <w:tcBorders>
              <w:top w:val="single" w:sz="4" w:space="0" w:color="auto"/>
              <w:bottom w:val="single" w:sz="4" w:space="0" w:color="auto"/>
            </w:tcBorders>
            <w:shd w:val="clear" w:color="auto" w:fill="auto"/>
          </w:tcPr>
          <w:p w14:paraId="258E1BA3" w14:textId="320DAEB1" w:rsidR="00B5761F" w:rsidRPr="00D60252" w:rsidRDefault="00B5761F" w:rsidP="00B5761F">
            <w:pPr>
              <w:jc w:val="center"/>
              <w:rPr>
                <w:rFonts w:ascii="宋体"/>
                <w:sz w:val="18"/>
              </w:rPr>
            </w:pPr>
            <w:r w:rsidRPr="00D60252">
              <w:rPr>
                <w:rFonts w:ascii="宋体" w:hint="eastAsia"/>
                <w:sz w:val="18"/>
              </w:rPr>
              <w:t>2～1.5</w:t>
            </w:r>
          </w:p>
        </w:tc>
        <w:tc>
          <w:tcPr>
            <w:tcW w:w="1367" w:type="dxa"/>
            <w:tcBorders>
              <w:top w:val="single" w:sz="4" w:space="0" w:color="auto"/>
              <w:bottom w:val="single" w:sz="4" w:space="0" w:color="auto"/>
            </w:tcBorders>
            <w:shd w:val="clear" w:color="auto" w:fill="auto"/>
          </w:tcPr>
          <w:p w14:paraId="57C6F2D6" w14:textId="0552DD1B" w:rsidR="00B5761F" w:rsidRPr="00D60252" w:rsidRDefault="00B5761F" w:rsidP="00B5761F">
            <w:pPr>
              <w:jc w:val="center"/>
              <w:rPr>
                <w:rFonts w:ascii="宋体"/>
                <w:sz w:val="18"/>
              </w:rPr>
            </w:pPr>
            <w:r w:rsidRPr="00D60252">
              <w:rPr>
                <w:rFonts w:ascii="宋体" w:hint="eastAsia"/>
                <w:sz w:val="18"/>
              </w:rPr>
              <w:t>1～0.8</w:t>
            </w:r>
          </w:p>
        </w:tc>
      </w:tr>
      <w:tr w:rsidR="00B5761F" w:rsidRPr="00D60252" w14:paraId="37C77D46" w14:textId="77777777" w:rsidTr="00F058DD">
        <w:trPr>
          <w:jc w:val="center"/>
        </w:trPr>
        <w:tc>
          <w:tcPr>
            <w:tcW w:w="2561" w:type="dxa"/>
            <w:tcBorders>
              <w:top w:val="single" w:sz="4" w:space="0" w:color="auto"/>
              <w:bottom w:val="single" w:sz="4" w:space="0" w:color="auto"/>
            </w:tcBorders>
            <w:shd w:val="clear" w:color="auto" w:fill="auto"/>
          </w:tcPr>
          <w:p w14:paraId="0198CB42" w14:textId="19408366" w:rsidR="00B5761F" w:rsidRPr="00D60252" w:rsidRDefault="00B5761F" w:rsidP="00B5761F">
            <w:pPr>
              <w:jc w:val="center"/>
              <w:rPr>
                <w:rFonts w:ascii="宋体"/>
                <w:sz w:val="18"/>
              </w:rPr>
            </w:pPr>
            <w:r w:rsidRPr="00D60252">
              <w:rPr>
                <w:rFonts w:ascii="宋体" w:hint="eastAsia"/>
                <w:sz w:val="18"/>
              </w:rPr>
              <w:t>M1300</w:t>
            </w:r>
          </w:p>
        </w:tc>
        <w:tc>
          <w:tcPr>
            <w:tcW w:w="1367" w:type="dxa"/>
            <w:tcBorders>
              <w:top w:val="single" w:sz="4" w:space="0" w:color="auto"/>
              <w:bottom w:val="single" w:sz="4" w:space="0" w:color="auto"/>
            </w:tcBorders>
            <w:shd w:val="clear" w:color="auto" w:fill="auto"/>
          </w:tcPr>
          <w:p w14:paraId="5DBA5A92" w14:textId="27E58B0B" w:rsidR="00B5761F" w:rsidRPr="00D60252" w:rsidRDefault="00B5761F" w:rsidP="00B5761F">
            <w:pPr>
              <w:jc w:val="center"/>
              <w:rPr>
                <w:rFonts w:ascii="宋体"/>
                <w:sz w:val="18"/>
              </w:rPr>
            </w:pPr>
            <w:r w:rsidRPr="00D60252">
              <w:rPr>
                <w:rFonts w:ascii="宋体" w:hint="eastAsia"/>
                <w:sz w:val="18"/>
              </w:rPr>
              <w:t>12～7</w:t>
            </w:r>
          </w:p>
        </w:tc>
        <w:tc>
          <w:tcPr>
            <w:tcW w:w="1367" w:type="dxa"/>
            <w:tcBorders>
              <w:top w:val="single" w:sz="4" w:space="0" w:color="auto"/>
              <w:bottom w:val="single" w:sz="4" w:space="0" w:color="auto"/>
            </w:tcBorders>
            <w:shd w:val="clear" w:color="auto" w:fill="auto"/>
          </w:tcPr>
          <w:p w14:paraId="51318AB3" w14:textId="11F6D987" w:rsidR="00B5761F" w:rsidRPr="00D60252" w:rsidRDefault="00B5761F" w:rsidP="00B5761F">
            <w:pPr>
              <w:jc w:val="center"/>
              <w:rPr>
                <w:rFonts w:ascii="宋体"/>
                <w:sz w:val="18"/>
              </w:rPr>
            </w:pPr>
            <w:r w:rsidRPr="00D60252">
              <w:rPr>
                <w:rFonts w:ascii="宋体" w:hint="eastAsia"/>
                <w:sz w:val="18"/>
              </w:rPr>
              <w:t>8～5</w:t>
            </w:r>
          </w:p>
        </w:tc>
        <w:tc>
          <w:tcPr>
            <w:tcW w:w="1367" w:type="dxa"/>
            <w:tcBorders>
              <w:top w:val="single" w:sz="4" w:space="0" w:color="auto"/>
              <w:bottom w:val="single" w:sz="4" w:space="0" w:color="auto"/>
            </w:tcBorders>
            <w:shd w:val="clear" w:color="auto" w:fill="auto"/>
          </w:tcPr>
          <w:p w14:paraId="74A2DD66" w14:textId="1925DA5A" w:rsidR="00B5761F" w:rsidRPr="00D60252" w:rsidRDefault="00B5761F" w:rsidP="00B5761F">
            <w:pPr>
              <w:jc w:val="center"/>
              <w:rPr>
                <w:rFonts w:ascii="宋体"/>
                <w:sz w:val="18"/>
              </w:rPr>
            </w:pPr>
            <w:r w:rsidRPr="00D60252">
              <w:rPr>
                <w:rFonts w:ascii="宋体" w:hint="eastAsia"/>
                <w:sz w:val="18"/>
              </w:rPr>
              <w:t>5～4</w:t>
            </w:r>
          </w:p>
        </w:tc>
        <w:tc>
          <w:tcPr>
            <w:tcW w:w="1367" w:type="dxa"/>
            <w:tcBorders>
              <w:top w:val="single" w:sz="4" w:space="0" w:color="auto"/>
              <w:bottom w:val="single" w:sz="4" w:space="0" w:color="auto"/>
            </w:tcBorders>
            <w:shd w:val="clear" w:color="auto" w:fill="auto"/>
          </w:tcPr>
          <w:p w14:paraId="2714933C" w14:textId="31DECFED" w:rsidR="00B5761F" w:rsidRPr="00D60252" w:rsidRDefault="00B5761F" w:rsidP="00B5761F">
            <w:pPr>
              <w:jc w:val="center"/>
              <w:rPr>
                <w:rFonts w:ascii="宋体"/>
                <w:sz w:val="18"/>
              </w:rPr>
            </w:pPr>
            <w:r w:rsidRPr="00D60252">
              <w:rPr>
                <w:rFonts w:ascii="宋体" w:hint="eastAsia"/>
                <w:sz w:val="18"/>
              </w:rPr>
              <w:t>3～2</w:t>
            </w:r>
          </w:p>
        </w:tc>
        <w:tc>
          <w:tcPr>
            <w:tcW w:w="1367" w:type="dxa"/>
            <w:tcBorders>
              <w:top w:val="single" w:sz="4" w:space="0" w:color="auto"/>
              <w:bottom w:val="single" w:sz="4" w:space="0" w:color="auto"/>
            </w:tcBorders>
            <w:shd w:val="clear" w:color="auto" w:fill="auto"/>
          </w:tcPr>
          <w:p w14:paraId="5B611DF7" w14:textId="4170D791" w:rsidR="00B5761F" w:rsidRPr="00D60252" w:rsidRDefault="00B5761F" w:rsidP="00B5761F">
            <w:pPr>
              <w:jc w:val="center"/>
              <w:rPr>
                <w:rFonts w:ascii="宋体"/>
                <w:sz w:val="18"/>
              </w:rPr>
            </w:pPr>
            <w:r w:rsidRPr="00D60252">
              <w:rPr>
                <w:rFonts w:ascii="宋体" w:hint="eastAsia"/>
                <w:sz w:val="18"/>
              </w:rPr>
              <w:t>2～1</w:t>
            </w:r>
          </w:p>
        </w:tc>
      </w:tr>
      <w:tr w:rsidR="00B5761F" w:rsidRPr="00D60252" w14:paraId="550D24DD" w14:textId="77777777" w:rsidTr="00F058DD">
        <w:trPr>
          <w:jc w:val="center"/>
        </w:trPr>
        <w:tc>
          <w:tcPr>
            <w:tcW w:w="2561" w:type="dxa"/>
            <w:tcBorders>
              <w:top w:val="single" w:sz="4" w:space="0" w:color="auto"/>
              <w:bottom w:val="single" w:sz="4" w:space="0" w:color="auto"/>
            </w:tcBorders>
            <w:shd w:val="clear" w:color="auto" w:fill="auto"/>
          </w:tcPr>
          <w:p w14:paraId="7B1DB986" w14:textId="4D9AE0C1" w:rsidR="00B5761F" w:rsidRPr="00D60252" w:rsidRDefault="00B5761F" w:rsidP="00B5761F">
            <w:pPr>
              <w:jc w:val="center"/>
              <w:rPr>
                <w:rFonts w:ascii="宋体"/>
                <w:sz w:val="18"/>
              </w:rPr>
            </w:pPr>
            <w:r w:rsidRPr="00D60252">
              <w:rPr>
                <w:rFonts w:ascii="宋体" w:hint="eastAsia"/>
                <w:sz w:val="18"/>
              </w:rPr>
              <w:t>MQ1500</w:t>
            </w:r>
          </w:p>
        </w:tc>
        <w:tc>
          <w:tcPr>
            <w:tcW w:w="1367" w:type="dxa"/>
            <w:tcBorders>
              <w:top w:val="single" w:sz="4" w:space="0" w:color="auto"/>
              <w:bottom w:val="single" w:sz="4" w:space="0" w:color="auto"/>
            </w:tcBorders>
            <w:shd w:val="clear" w:color="auto" w:fill="auto"/>
          </w:tcPr>
          <w:p w14:paraId="3E633461" w14:textId="317DB251" w:rsidR="00B5761F" w:rsidRPr="00D60252" w:rsidRDefault="00B5761F" w:rsidP="00B5761F">
            <w:pPr>
              <w:jc w:val="center"/>
              <w:rPr>
                <w:rFonts w:ascii="宋体"/>
                <w:sz w:val="18"/>
              </w:rPr>
            </w:pPr>
            <w:r w:rsidRPr="00D60252">
              <w:rPr>
                <w:rFonts w:ascii="宋体" w:hint="eastAsia"/>
                <w:sz w:val="18"/>
              </w:rPr>
              <w:t>15～8</w:t>
            </w:r>
          </w:p>
        </w:tc>
        <w:tc>
          <w:tcPr>
            <w:tcW w:w="1367" w:type="dxa"/>
            <w:tcBorders>
              <w:top w:val="single" w:sz="4" w:space="0" w:color="auto"/>
              <w:bottom w:val="single" w:sz="4" w:space="0" w:color="auto"/>
            </w:tcBorders>
            <w:shd w:val="clear" w:color="auto" w:fill="auto"/>
          </w:tcPr>
          <w:p w14:paraId="7EDD39E3" w14:textId="1D300042" w:rsidR="00B5761F" w:rsidRPr="00D60252" w:rsidRDefault="00B5761F" w:rsidP="00B5761F">
            <w:pPr>
              <w:jc w:val="center"/>
              <w:rPr>
                <w:rFonts w:ascii="宋体"/>
                <w:sz w:val="18"/>
              </w:rPr>
            </w:pPr>
            <w:r w:rsidRPr="00D60252">
              <w:rPr>
                <w:rFonts w:ascii="宋体" w:hint="eastAsia"/>
                <w:sz w:val="18"/>
              </w:rPr>
              <w:t>9～6</w:t>
            </w:r>
          </w:p>
        </w:tc>
        <w:tc>
          <w:tcPr>
            <w:tcW w:w="1367" w:type="dxa"/>
            <w:tcBorders>
              <w:top w:val="single" w:sz="4" w:space="0" w:color="auto"/>
              <w:bottom w:val="single" w:sz="4" w:space="0" w:color="auto"/>
            </w:tcBorders>
            <w:shd w:val="clear" w:color="auto" w:fill="auto"/>
          </w:tcPr>
          <w:p w14:paraId="0802B2B4" w14:textId="2B49E253" w:rsidR="00B5761F" w:rsidRPr="00D60252" w:rsidRDefault="00B5761F" w:rsidP="00B5761F">
            <w:pPr>
              <w:jc w:val="center"/>
              <w:rPr>
                <w:rFonts w:ascii="宋体"/>
                <w:sz w:val="18"/>
              </w:rPr>
            </w:pPr>
            <w:r w:rsidRPr="00D60252">
              <w:rPr>
                <w:rFonts w:ascii="宋体" w:hint="eastAsia"/>
                <w:sz w:val="18"/>
              </w:rPr>
              <w:t>6～5</w:t>
            </w:r>
          </w:p>
        </w:tc>
        <w:tc>
          <w:tcPr>
            <w:tcW w:w="1367" w:type="dxa"/>
            <w:tcBorders>
              <w:top w:val="single" w:sz="4" w:space="0" w:color="auto"/>
              <w:bottom w:val="single" w:sz="4" w:space="0" w:color="auto"/>
            </w:tcBorders>
            <w:shd w:val="clear" w:color="auto" w:fill="auto"/>
          </w:tcPr>
          <w:p w14:paraId="6A8E52F8" w14:textId="5B48969E" w:rsidR="00B5761F" w:rsidRPr="00D60252" w:rsidRDefault="00B5761F" w:rsidP="00B5761F">
            <w:pPr>
              <w:jc w:val="center"/>
              <w:rPr>
                <w:rFonts w:ascii="宋体"/>
                <w:sz w:val="18"/>
              </w:rPr>
            </w:pPr>
            <w:r w:rsidRPr="00D60252">
              <w:rPr>
                <w:rFonts w:ascii="宋体" w:hint="eastAsia"/>
                <w:sz w:val="18"/>
              </w:rPr>
              <w:t>4～3</w:t>
            </w:r>
          </w:p>
        </w:tc>
        <w:tc>
          <w:tcPr>
            <w:tcW w:w="1367" w:type="dxa"/>
            <w:tcBorders>
              <w:top w:val="single" w:sz="4" w:space="0" w:color="auto"/>
              <w:bottom w:val="single" w:sz="4" w:space="0" w:color="auto"/>
            </w:tcBorders>
            <w:shd w:val="clear" w:color="auto" w:fill="auto"/>
          </w:tcPr>
          <w:p w14:paraId="7111DB0B" w14:textId="10714337" w:rsidR="00B5761F" w:rsidRPr="00D60252" w:rsidRDefault="00B5761F" w:rsidP="00B5761F">
            <w:pPr>
              <w:jc w:val="center"/>
              <w:rPr>
                <w:rFonts w:ascii="宋体"/>
                <w:sz w:val="18"/>
              </w:rPr>
            </w:pPr>
            <w:r w:rsidRPr="00D60252">
              <w:rPr>
                <w:rFonts w:ascii="宋体" w:hint="eastAsia"/>
                <w:sz w:val="18"/>
              </w:rPr>
              <w:t>2.5～2</w:t>
            </w:r>
          </w:p>
        </w:tc>
      </w:tr>
      <w:tr w:rsidR="00B5761F" w:rsidRPr="00D60252" w14:paraId="3BABC682" w14:textId="77777777" w:rsidTr="00F058DD">
        <w:trPr>
          <w:jc w:val="center"/>
        </w:trPr>
        <w:tc>
          <w:tcPr>
            <w:tcW w:w="2561" w:type="dxa"/>
            <w:tcBorders>
              <w:top w:val="single" w:sz="4" w:space="0" w:color="auto"/>
              <w:bottom w:val="single" w:sz="4" w:space="0" w:color="auto"/>
            </w:tcBorders>
            <w:shd w:val="clear" w:color="auto" w:fill="auto"/>
          </w:tcPr>
          <w:p w14:paraId="744C1377" w14:textId="52B54C97" w:rsidR="00B5761F" w:rsidRPr="00D60252" w:rsidRDefault="00B5761F" w:rsidP="00B5761F">
            <w:pPr>
              <w:jc w:val="center"/>
              <w:rPr>
                <w:rFonts w:ascii="宋体"/>
                <w:sz w:val="18"/>
              </w:rPr>
            </w:pPr>
            <w:r w:rsidRPr="00D60252">
              <w:rPr>
                <w:rFonts w:ascii="宋体" w:hint="eastAsia"/>
                <w:sz w:val="18"/>
              </w:rPr>
              <w:t>M1500</w:t>
            </w:r>
          </w:p>
        </w:tc>
        <w:tc>
          <w:tcPr>
            <w:tcW w:w="1367" w:type="dxa"/>
            <w:tcBorders>
              <w:top w:val="single" w:sz="4" w:space="0" w:color="auto"/>
              <w:bottom w:val="single" w:sz="4" w:space="0" w:color="auto"/>
            </w:tcBorders>
            <w:shd w:val="clear" w:color="auto" w:fill="auto"/>
          </w:tcPr>
          <w:p w14:paraId="2593ACA0" w14:textId="11C7C379" w:rsidR="00B5761F" w:rsidRPr="00D60252" w:rsidRDefault="00B5761F" w:rsidP="00B5761F">
            <w:pPr>
              <w:jc w:val="center"/>
              <w:rPr>
                <w:rFonts w:ascii="宋体"/>
                <w:sz w:val="18"/>
              </w:rPr>
            </w:pPr>
            <w:r w:rsidRPr="00D60252">
              <w:rPr>
                <w:rFonts w:ascii="宋体" w:hint="eastAsia"/>
                <w:sz w:val="18"/>
              </w:rPr>
              <w:t>18～10</w:t>
            </w:r>
          </w:p>
        </w:tc>
        <w:tc>
          <w:tcPr>
            <w:tcW w:w="1367" w:type="dxa"/>
            <w:tcBorders>
              <w:top w:val="single" w:sz="4" w:space="0" w:color="auto"/>
              <w:bottom w:val="single" w:sz="4" w:space="0" w:color="auto"/>
            </w:tcBorders>
            <w:shd w:val="clear" w:color="auto" w:fill="auto"/>
          </w:tcPr>
          <w:p w14:paraId="2D523B49" w14:textId="7719EBDB" w:rsidR="00B5761F" w:rsidRPr="00D60252" w:rsidRDefault="00B5761F" w:rsidP="00B5761F">
            <w:pPr>
              <w:jc w:val="center"/>
              <w:rPr>
                <w:rFonts w:ascii="宋体"/>
                <w:sz w:val="18"/>
              </w:rPr>
            </w:pPr>
            <w:r w:rsidRPr="00D60252">
              <w:rPr>
                <w:rFonts w:ascii="宋体" w:hint="eastAsia"/>
                <w:sz w:val="18"/>
              </w:rPr>
              <w:t>10～7</w:t>
            </w:r>
          </w:p>
        </w:tc>
        <w:tc>
          <w:tcPr>
            <w:tcW w:w="1367" w:type="dxa"/>
            <w:tcBorders>
              <w:top w:val="single" w:sz="4" w:space="0" w:color="auto"/>
              <w:bottom w:val="single" w:sz="4" w:space="0" w:color="auto"/>
            </w:tcBorders>
            <w:shd w:val="clear" w:color="auto" w:fill="auto"/>
          </w:tcPr>
          <w:p w14:paraId="46B92C19" w14:textId="40185855" w:rsidR="00B5761F" w:rsidRPr="00D60252" w:rsidRDefault="00B5761F" w:rsidP="00B5761F">
            <w:pPr>
              <w:jc w:val="center"/>
              <w:rPr>
                <w:rFonts w:ascii="宋体"/>
                <w:sz w:val="18"/>
              </w:rPr>
            </w:pPr>
            <w:r w:rsidRPr="00D60252">
              <w:rPr>
                <w:rFonts w:ascii="宋体" w:hint="eastAsia"/>
                <w:sz w:val="18"/>
              </w:rPr>
              <w:t>7～6</w:t>
            </w:r>
          </w:p>
        </w:tc>
        <w:tc>
          <w:tcPr>
            <w:tcW w:w="1367" w:type="dxa"/>
            <w:tcBorders>
              <w:top w:val="single" w:sz="4" w:space="0" w:color="auto"/>
              <w:bottom w:val="single" w:sz="4" w:space="0" w:color="auto"/>
            </w:tcBorders>
            <w:shd w:val="clear" w:color="auto" w:fill="auto"/>
          </w:tcPr>
          <w:p w14:paraId="48DD86FC" w14:textId="3317E2AA" w:rsidR="00B5761F" w:rsidRPr="00D60252" w:rsidRDefault="00B5761F" w:rsidP="00B5761F">
            <w:pPr>
              <w:jc w:val="center"/>
              <w:rPr>
                <w:rFonts w:ascii="宋体"/>
                <w:sz w:val="18"/>
              </w:rPr>
            </w:pPr>
            <w:r w:rsidRPr="00D60252">
              <w:rPr>
                <w:rFonts w:ascii="宋体" w:hint="eastAsia"/>
                <w:sz w:val="18"/>
              </w:rPr>
              <w:t>6～4</w:t>
            </w:r>
          </w:p>
        </w:tc>
        <w:tc>
          <w:tcPr>
            <w:tcW w:w="1367" w:type="dxa"/>
            <w:tcBorders>
              <w:top w:val="single" w:sz="4" w:space="0" w:color="auto"/>
              <w:bottom w:val="single" w:sz="4" w:space="0" w:color="auto"/>
            </w:tcBorders>
            <w:shd w:val="clear" w:color="auto" w:fill="auto"/>
          </w:tcPr>
          <w:p w14:paraId="75904B75" w14:textId="049513ED" w:rsidR="00B5761F" w:rsidRPr="00D60252" w:rsidRDefault="00B5761F" w:rsidP="00B5761F">
            <w:pPr>
              <w:jc w:val="center"/>
              <w:rPr>
                <w:rFonts w:ascii="宋体"/>
                <w:sz w:val="18"/>
              </w:rPr>
            </w:pPr>
            <w:r w:rsidRPr="00D60252">
              <w:rPr>
                <w:rFonts w:ascii="宋体" w:hint="eastAsia"/>
                <w:sz w:val="18"/>
              </w:rPr>
              <w:t>3.5～3</w:t>
            </w:r>
          </w:p>
        </w:tc>
      </w:tr>
      <w:tr w:rsidR="00B5761F" w:rsidRPr="00D60252" w14:paraId="63425BC9" w14:textId="77777777" w:rsidTr="00F058DD">
        <w:trPr>
          <w:jc w:val="center"/>
        </w:trPr>
        <w:tc>
          <w:tcPr>
            <w:tcW w:w="2561" w:type="dxa"/>
            <w:tcBorders>
              <w:top w:val="single" w:sz="4" w:space="0" w:color="auto"/>
              <w:bottom w:val="single" w:sz="4" w:space="0" w:color="auto"/>
            </w:tcBorders>
            <w:shd w:val="clear" w:color="auto" w:fill="auto"/>
          </w:tcPr>
          <w:p w14:paraId="47EB3E92" w14:textId="6106DD5F" w:rsidR="00B5761F" w:rsidRPr="00D60252" w:rsidRDefault="00B5761F" w:rsidP="00B5761F">
            <w:pPr>
              <w:jc w:val="center"/>
              <w:rPr>
                <w:rFonts w:ascii="宋体" w:hAnsi="宋体"/>
                <w:sz w:val="18"/>
                <w:szCs w:val="18"/>
              </w:rPr>
            </w:pPr>
            <w:r w:rsidRPr="00D60252">
              <w:rPr>
                <w:rFonts w:ascii="宋体" w:hAnsi="宋体"/>
                <w:sz w:val="18"/>
                <w:szCs w:val="18"/>
              </w:rPr>
              <w:t>M1700</w:t>
            </w:r>
          </w:p>
        </w:tc>
        <w:tc>
          <w:tcPr>
            <w:tcW w:w="1367" w:type="dxa"/>
            <w:tcBorders>
              <w:top w:val="single" w:sz="4" w:space="0" w:color="auto"/>
              <w:bottom w:val="single" w:sz="4" w:space="0" w:color="auto"/>
            </w:tcBorders>
            <w:shd w:val="clear" w:color="auto" w:fill="auto"/>
          </w:tcPr>
          <w:p w14:paraId="26CC3C9C" w14:textId="77BBAC64" w:rsidR="00B5761F" w:rsidRPr="00D60252" w:rsidRDefault="00B5761F" w:rsidP="00B5761F">
            <w:pPr>
              <w:jc w:val="center"/>
              <w:rPr>
                <w:rFonts w:ascii="宋体" w:hAnsi="宋体"/>
                <w:sz w:val="18"/>
                <w:szCs w:val="18"/>
              </w:rPr>
            </w:pPr>
            <w:r w:rsidRPr="00D60252">
              <w:rPr>
                <w:rFonts w:ascii="宋体" w:hAnsi="宋体"/>
                <w:sz w:val="18"/>
                <w:szCs w:val="18"/>
              </w:rPr>
              <w:t>20～12</w:t>
            </w:r>
          </w:p>
        </w:tc>
        <w:tc>
          <w:tcPr>
            <w:tcW w:w="1367" w:type="dxa"/>
            <w:tcBorders>
              <w:top w:val="single" w:sz="4" w:space="0" w:color="auto"/>
              <w:bottom w:val="single" w:sz="4" w:space="0" w:color="auto"/>
            </w:tcBorders>
            <w:shd w:val="clear" w:color="auto" w:fill="auto"/>
          </w:tcPr>
          <w:p w14:paraId="043DF0C9" w14:textId="005767BE" w:rsidR="00B5761F" w:rsidRPr="00D60252" w:rsidRDefault="00B5761F" w:rsidP="00B5761F">
            <w:pPr>
              <w:jc w:val="center"/>
              <w:rPr>
                <w:rFonts w:ascii="宋体" w:hAnsi="宋体"/>
                <w:sz w:val="18"/>
                <w:szCs w:val="18"/>
              </w:rPr>
            </w:pPr>
            <w:r w:rsidRPr="00D60252">
              <w:rPr>
                <w:rFonts w:ascii="宋体" w:hAnsi="宋体"/>
                <w:sz w:val="18"/>
                <w:szCs w:val="18"/>
              </w:rPr>
              <w:t>12～9</w:t>
            </w:r>
          </w:p>
        </w:tc>
        <w:tc>
          <w:tcPr>
            <w:tcW w:w="1367" w:type="dxa"/>
            <w:tcBorders>
              <w:top w:val="single" w:sz="4" w:space="0" w:color="auto"/>
              <w:bottom w:val="single" w:sz="4" w:space="0" w:color="auto"/>
            </w:tcBorders>
            <w:shd w:val="clear" w:color="auto" w:fill="auto"/>
          </w:tcPr>
          <w:p w14:paraId="574B06C4" w14:textId="3722FF63" w:rsidR="00B5761F" w:rsidRPr="00D60252" w:rsidRDefault="00B5761F" w:rsidP="00B5761F">
            <w:pPr>
              <w:jc w:val="center"/>
              <w:rPr>
                <w:rFonts w:ascii="宋体" w:hAnsi="宋体"/>
                <w:sz w:val="18"/>
                <w:szCs w:val="18"/>
              </w:rPr>
            </w:pPr>
            <w:r w:rsidRPr="00D60252">
              <w:rPr>
                <w:rFonts w:ascii="宋体" w:hAnsi="宋体"/>
                <w:sz w:val="18"/>
                <w:szCs w:val="18"/>
              </w:rPr>
              <w:t>9～7</w:t>
            </w:r>
          </w:p>
        </w:tc>
        <w:tc>
          <w:tcPr>
            <w:tcW w:w="1367" w:type="dxa"/>
            <w:tcBorders>
              <w:top w:val="single" w:sz="4" w:space="0" w:color="auto"/>
              <w:bottom w:val="single" w:sz="4" w:space="0" w:color="auto"/>
            </w:tcBorders>
            <w:shd w:val="clear" w:color="auto" w:fill="auto"/>
          </w:tcPr>
          <w:p w14:paraId="744F6C6F" w14:textId="6EBB5F7E" w:rsidR="00B5761F" w:rsidRPr="00D60252" w:rsidRDefault="00B5761F" w:rsidP="00B5761F">
            <w:pPr>
              <w:jc w:val="center"/>
              <w:rPr>
                <w:rFonts w:ascii="宋体" w:hAnsi="宋体"/>
                <w:sz w:val="18"/>
                <w:szCs w:val="18"/>
              </w:rPr>
            </w:pPr>
            <w:r w:rsidRPr="00D60252">
              <w:rPr>
                <w:rFonts w:ascii="宋体" w:hAnsi="宋体"/>
                <w:sz w:val="18"/>
                <w:szCs w:val="18"/>
              </w:rPr>
              <w:t>7～5.5</w:t>
            </w:r>
          </w:p>
        </w:tc>
        <w:tc>
          <w:tcPr>
            <w:tcW w:w="1367" w:type="dxa"/>
            <w:tcBorders>
              <w:top w:val="single" w:sz="4" w:space="0" w:color="auto"/>
              <w:bottom w:val="single" w:sz="4" w:space="0" w:color="auto"/>
            </w:tcBorders>
            <w:shd w:val="clear" w:color="auto" w:fill="auto"/>
          </w:tcPr>
          <w:p w14:paraId="25FFD95C" w14:textId="56C42FB5" w:rsidR="00B5761F" w:rsidRPr="00D60252" w:rsidRDefault="00B5761F" w:rsidP="00B5761F">
            <w:pPr>
              <w:jc w:val="center"/>
              <w:rPr>
                <w:rFonts w:ascii="宋体" w:hAnsi="宋体"/>
                <w:sz w:val="18"/>
                <w:szCs w:val="18"/>
              </w:rPr>
            </w:pPr>
            <w:r w:rsidRPr="00D60252">
              <w:rPr>
                <w:rFonts w:ascii="宋体" w:hAnsi="宋体"/>
                <w:sz w:val="18"/>
                <w:szCs w:val="18"/>
              </w:rPr>
              <w:t>5.5～4</w:t>
            </w:r>
          </w:p>
        </w:tc>
      </w:tr>
      <w:tr w:rsidR="00B5761F" w:rsidRPr="00D60252" w14:paraId="72BC201F" w14:textId="77777777" w:rsidTr="00F058DD">
        <w:trPr>
          <w:jc w:val="center"/>
        </w:trPr>
        <w:tc>
          <w:tcPr>
            <w:tcW w:w="2561" w:type="dxa"/>
            <w:tcBorders>
              <w:top w:val="single" w:sz="4" w:space="0" w:color="auto"/>
              <w:bottom w:val="single" w:sz="4" w:space="0" w:color="auto"/>
            </w:tcBorders>
            <w:shd w:val="clear" w:color="auto" w:fill="auto"/>
          </w:tcPr>
          <w:p w14:paraId="03C82529" w14:textId="6F3511DE" w:rsidR="00B5761F" w:rsidRPr="00D60252" w:rsidRDefault="00B5761F" w:rsidP="00B5761F">
            <w:pPr>
              <w:jc w:val="center"/>
              <w:rPr>
                <w:rFonts w:ascii="宋体"/>
                <w:sz w:val="18"/>
              </w:rPr>
            </w:pPr>
            <w:r w:rsidRPr="00D60252">
              <w:rPr>
                <w:rFonts w:ascii="宋体" w:hint="eastAsia"/>
                <w:sz w:val="18"/>
              </w:rPr>
              <w:t>M1900</w:t>
            </w:r>
          </w:p>
        </w:tc>
        <w:tc>
          <w:tcPr>
            <w:tcW w:w="1367" w:type="dxa"/>
            <w:tcBorders>
              <w:top w:val="single" w:sz="4" w:space="0" w:color="auto"/>
              <w:bottom w:val="single" w:sz="4" w:space="0" w:color="auto"/>
            </w:tcBorders>
            <w:shd w:val="clear" w:color="auto" w:fill="auto"/>
          </w:tcPr>
          <w:p w14:paraId="30464207" w14:textId="6FBF905D" w:rsidR="00B5761F" w:rsidRPr="00D60252" w:rsidRDefault="00B5761F" w:rsidP="00B5761F">
            <w:pPr>
              <w:jc w:val="center"/>
              <w:rPr>
                <w:rFonts w:ascii="宋体"/>
                <w:sz w:val="18"/>
              </w:rPr>
            </w:pPr>
            <w:r w:rsidRPr="00D60252">
              <w:rPr>
                <w:rFonts w:ascii="宋体" w:hint="eastAsia"/>
                <w:sz w:val="18"/>
              </w:rPr>
              <w:t>18～25</w:t>
            </w:r>
          </w:p>
        </w:tc>
        <w:tc>
          <w:tcPr>
            <w:tcW w:w="1367" w:type="dxa"/>
            <w:tcBorders>
              <w:top w:val="single" w:sz="4" w:space="0" w:color="auto"/>
              <w:bottom w:val="single" w:sz="4" w:space="0" w:color="auto"/>
            </w:tcBorders>
            <w:shd w:val="clear" w:color="auto" w:fill="auto"/>
          </w:tcPr>
          <w:p w14:paraId="125FDFDC" w14:textId="09BE31AB" w:rsidR="00B5761F" w:rsidRPr="00D60252" w:rsidRDefault="00B5761F" w:rsidP="00B5761F">
            <w:pPr>
              <w:jc w:val="center"/>
              <w:rPr>
                <w:rFonts w:ascii="宋体"/>
                <w:sz w:val="18"/>
              </w:rPr>
            </w:pPr>
            <w:r w:rsidRPr="00D60252">
              <w:rPr>
                <w:rFonts w:ascii="宋体" w:hint="eastAsia"/>
                <w:sz w:val="18"/>
              </w:rPr>
              <w:t>11～14</w:t>
            </w:r>
          </w:p>
        </w:tc>
        <w:tc>
          <w:tcPr>
            <w:tcW w:w="1367" w:type="dxa"/>
            <w:tcBorders>
              <w:top w:val="single" w:sz="4" w:space="0" w:color="auto"/>
              <w:bottom w:val="single" w:sz="4" w:space="0" w:color="auto"/>
            </w:tcBorders>
            <w:shd w:val="clear" w:color="auto" w:fill="auto"/>
          </w:tcPr>
          <w:p w14:paraId="031BC22F" w14:textId="4A4D6373" w:rsidR="00B5761F" w:rsidRPr="00D60252" w:rsidRDefault="00B5761F" w:rsidP="00B5761F">
            <w:pPr>
              <w:jc w:val="center"/>
              <w:rPr>
                <w:rFonts w:ascii="宋体"/>
                <w:sz w:val="18"/>
              </w:rPr>
            </w:pPr>
            <w:r w:rsidRPr="00D60252">
              <w:rPr>
                <w:rFonts w:ascii="宋体" w:hint="eastAsia"/>
                <w:sz w:val="18"/>
              </w:rPr>
              <w:t>8～10</w:t>
            </w:r>
          </w:p>
        </w:tc>
        <w:tc>
          <w:tcPr>
            <w:tcW w:w="1367" w:type="dxa"/>
            <w:tcBorders>
              <w:top w:val="single" w:sz="4" w:space="0" w:color="auto"/>
              <w:bottom w:val="single" w:sz="4" w:space="0" w:color="auto"/>
            </w:tcBorders>
            <w:shd w:val="clear" w:color="auto" w:fill="auto"/>
          </w:tcPr>
          <w:p w14:paraId="5AF52E95" w14:textId="416BC22F" w:rsidR="00B5761F" w:rsidRPr="00D60252" w:rsidRDefault="00B5761F" w:rsidP="00B5761F">
            <w:pPr>
              <w:jc w:val="center"/>
              <w:rPr>
                <w:rFonts w:ascii="宋体"/>
                <w:sz w:val="18"/>
              </w:rPr>
            </w:pPr>
            <w:r w:rsidRPr="00D60252">
              <w:rPr>
                <w:rFonts w:ascii="宋体" w:hint="eastAsia"/>
                <w:sz w:val="18"/>
              </w:rPr>
              <w:t>7～8</w:t>
            </w:r>
          </w:p>
        </w:tc>
        <w:tc>
          <w:tcPr>
            <w:tcW w:w="1367" w:type="dxa"/>
            <w:tcBorders>
              <w:top w:val="single" w:sz="4" w:space="0" w:color="auto"/>
              <w:bottom w:val="single" w:sz="4" w:space="0" w:color="auto"/>
            </w:tcBorders>
            <w:shd w:val="clear" w:color="auto" w:fill="auto"/>
          </w:tcPr>
          <w:p w14:paraId="0B08FC1A" w14:textId="0E7EAF8A" w:rsidR="00B5761F" w:rsidRPr="00D60252" w:rsidRDefault="00B5761F" w:rsidP="00B5761F">
            <w:pPr>
              <w:jc w:val="center"/>
              <w:rPr>
                <w:rFonts w:ascii="宋体"/>
                <w:sz w:val="18"/>
              </w:rPr>
            </w:pPr>
            <w:r w:rsidRPr="00D60252">
              <w:rPr>
                <w:rFonts w:ascii="宋体" w:hint="eastAsia"/>
                <w:sz w:val="18"/>
              </w:rPr>
              <w:t>5～7</w:t>
            </w:r>
          </w:p>
        </w:tc>
      </w:tr>
      <w:tr w:rsidR="00B5761F" w:rsidRPr="00D60252" w14:paraId="61A5537F" w14:textId="77777777" w:rsidTr="00F058DD">
        <w:trPr>
          <w:jc w:val="center"/>
        </w:trPr>
        <w:tc>
          <w:tcPr>
            <w:tcW w:w="2561" w:type="dxa"/>
            <w:tcBorders>
              <w:top w:val="single" w:sz="4" w:space="0" w:color="auto"/>
              <w:bottom w:val="single" w:sz="4" w:space="0" w:color="auto"/>
            </w:tcBorders>
            <w:shd w:val="clear" w:color="auto" w:fill="auto"/>
          </w:tcPr>
          <w:p w14:paraId="36294BAF" w14:textId="668F99C7" w:rsidR="00B5761F" w:rsidRPr="00D60252" w:rsidRDefault="00B5761F" w:rsidP="00B5761F">
            <w:pPr>
              <w:jc w:val="center"/>
              <w:rPr>
                <w:rFonts w:ascii="宋体"/>
                <w:sz w:val="18"/>
              </w:rPr>
            </w:pPr>
            <w:r w:rsidRPr="00D60252">
              <w:rPr>
                <w:rFonts w:ascii="宋体" w:hint="eastAsia"/>
                <w:sz w:val="18"/>
              </w:rPr>
              <w:t>M2000</w:t>
            </w:r>
          </w:p>
        </w:tc>
        <w:tc>
          <w:tcPr>
            <w:tcW w:w="1367" w:type="dxa"/>
            <w:tcBorders>
              <w:top w:val="single" w:sz="4" w:space="0" w:color="auto"/>
              <w:bottom w:val="single" w:sz="4" w:space="0" w:color="auto"/>
            </w:tcBorders>
            <w:shd w:val="clear" w:color="auto" w:fill="auto"/>
          </w:tcPr>
          <w:p w14:paraId="69494D51" w14:textId="62804B6C" w:rsidR="00B5761F" w:rsidRPr="00D60252" w:rsidRDefault="00B5761F" w:rsidP="00B5761F">
            <w:pPr>
              <w:jc w:val="center"/>
              <w:rPr>
                <w:rFonts w:ascii="宋体"/>
                <w:sz w:val="18"/>
              </w:rPr>
            </w:pPr>
            <w:r w:rsidRPr="00D60252">
              <w:rPr>
                <w:rFonts w:ascii="宋体" w:hint="eastAsia"/>
                <w:sz w:val="18"/>
              </w:rPr>
              <w:t>28～19</w:t>
            </w:r>
          </w:p>
        </w:tc>
        <w:tc>
          <w:tcPr>
            <w:tcW w:w="1367" w:type="dxa"/>
            <w:tcBorders>
              <w:top w:val="single" w:sz="4" w:space="0" w:color="auto"/>
              <w:bottom w:val="single" w:sz="4" w:space="0" w:color="auto"/>
            </w:tcBorders>
            <w:shd w:val="clear" w:color="auto" w:fill="auto"/>
          </w:tcPr>
          <w:p w14:paraId="3C2806F9" w14:textId="49E8D199" w:rsidR="00B5761F" w:rsidRPr="00D60252" w:rsidRDefault="00B5761F" w:rsidP="00B5761F">
            <w:pPr>
              <w:jc w:val="center"/>
              <w:rPr>
                <w:rFonts w:ascii="宋体"/>
                <w:sz w:val="18"/>
              </w:rPr>
            </w:pPr>
            <w:r w:rsidRPr="00D60252">
              <w:rPr>
                <w:rFonts w:ascii="宋体" w:hint="eastAsia"/>
                <w:sz w:val="18"/>
              </w:rPr>
              <w:t>19～12</w:t>
            </w:r>
          </w:p>
        </w:tc>
        <w:tc>
          <w:tcPr>
            <w:tcW w:w="1367" w:type="dxa"/>
            <w:tcBorders>
              <w:top w:val="single" w:sz="4" w:space="0" w:color="auto"/>
              <w:bottom w:val="single" w:sz="4" w:space="0" w:color="auto"/>
            </w:tcBorders>
            <w:shd w:val="clear" w:color="auto" w:fill="auto"/>
          </w:tcPr>
          <w:p w14:paraId="66A06389" w14:textId="1D6F3F8D" w:rsidR="00B5761F" w:rsidRPr="00D60252" w:rsidRDefault="00B5761F" w:rsidP="00B5761F">
            <w:pPr>
              <w:jc w:val="center"/>
              <w:rPr>
                <w:rFonts w:ascii="宋体"/>
                <w:sz w:val="18"/>
              </w:rPr>
            </w:pPr>
            <w:r w:rsidRPr="00D60252">
              <w:rPr>
                <w:rFonts w:ascii="宋体" w:hint="eastAsia"/>
                <w:sz w:val="18"/>
              </w:rPr>
              <w:t>12～10</w:t>
            </w:r>
          </w:p>
        </w:tc>
        <w:tc>
          <w:tcPr>
            <w:tcW w:w="1367" w:type="dxa"/>
            <w:tcBorders>
              <w:top w:val="single" w:sz="4" w:space="0" w:color="auto"/>
              <w:bottom w:val="single" w:sz="4" w:space="0" w:color="auto"/>
            </w:tcBorders>
            <w:shd w:val="clear" w:color="auto" w:fill="auto"/>
          </w:tcPr>
          <w:p w14:paraId="321759E2" w14:textId="3B7197F1" w:rsidR="00B5761F" w:rsidRPr="00D60252" w:rsidRDefault="00B5761F" w:rsidP="00B5761F">
            <w:pPr>
              <w:jc w:val="center"/>
              <w:rPr>
                <w:rFonts w:ascii="宋体"/>
                <w:sz w:val="18"/>
              </w:rPr>
            </w:pPr>
            <w:r w:rsidRPr="00D60252">
              <w:rPr>
                <w:rFonts w:ascii="宋体" w:hint="eastAsia"/>
                <w:sz w:val="18"/>
              </w:rPr>
              <w:t>10～8</w:t>
            </w:r>
          </w:p>
        </w:tc>
        <w:tc>
          <w:tcPr>
            <w:tcW w:w="1367" w:type="dxa"/>
            <w:tcBorders>
              <w:top w:val="single" w:sz="4" w:space="0" w:color="auto"/>
              <w:bottom w:val="single" w:sz="4" w:space="0" w:color="auto"/>
            </w:tcBorders>
            <w:shd w:val="clear" w:color="auto" w:fill="auto"/>
          </w:tcPr>
          <w:p w14:paraId="44E00825" w14:textId="6F997642" w:rsidR="00B5761F" w:rsidRPr="00D60252" w:rsidRDefault="00B5761F" w:rsidP="00B5761F">
            <w:pPr>
              <w:jc w:val="center"/>
              <w:rPr>
                <w:rFonts w:ascii="宋体"/>
                <w:sz w:val="18"/>
              </w:rPr>
            </w:pPr>
            <w:r w:rsidRPr="00D60252">
              <w:rPr>
                <w:rFonts w:ascii="宋体" w:hint="eastAsia"/>
                <w:sz w:val="18"/>
              </w:rPr>
              <w:t>8～6</w:t>
            </w:r>
          </w:p>
        </w:tc>
      </w:tr>
      <w:tr w:rsidR="00B5761F" w:rsidRPr="00D60252" w14:paraId="616DCCEE" w14:textId="77777777" w:rsidTr="00F058DD">
        <w:trPr>
          <w:jc w:val="center"/>
        </w:trPr>
        <w:tc>
          <w:tcPr>
            <w:tcW w:w="2561" w:type="dxa"/>
            <w:tcBorders>
              <w:bottom w:val="single" w:sz="4" w:space="0" w:color="auto"/>
            </w:tcBorders>
            <w:shd w:val="clear" w:color="auto" w:fill="auto"/>
          </w:tcPr>
          <w:p w14:paraId="1E812A19" w14:textId="3B443BF9" w:rsidR="00B5761F" w:rsidRPr="00D60252" w:rsidRDefault="00B5761F" w:rsidP="00B5761F">
            <w:pPr>
              <w:jc w:val="center"/>
              <w:rPr>
                <w:rFonts w:ascii="宋体"/>
                <w:sz w:val="18"/>
              </w:rPr>
            </w:pPr>
            <w:r w:rsidRPr="00D60252">
              <w:rPr>
                <w:rFonts w:ascii="宋体" w:hint="eastAsia"/>
                <w:sz w:val="18"/>
              </w:rPr>
              <w:t>M2300</w:t>
            </w:r>
          </w:p>
        </w:tc>
        <w:tc>
          <w:tcPr>
            <w:tcW w:w="1367" w:type="dxa"/>
            <w:tcBorders>
              <w:bottom w:val="single" w:sz="4" w:space="0" w:color="auto"/>
            </w:tcBorders>
            <w:shd w:val="clear" w:color="auto" w:fill="auto"/>
          </w:tcPr>
          <w:p w14:paraId="5C38B754" w14:textId="4E90282E" w:rsidR="00B5761F" w:rsidRPr="00D60252" w:rsidRDefault="00B5761F" w:rsidP="00B5761F">
            <w:pPr>
              <w:jc w:val="center"/>
              <w:rPr>
                <w:rFonts w:ascii="宋体"/>
                <w:sz w:val="18"/>
              </w:rPr>
            </w:pPr>
            <w:r w:rsidRPr="00D60252">
              <w:rPr>
                <w:rFonts w:ascii="宋体" w:hint="eastAsia"/>
                <w:sz w:val="18"/>
              </w:rPr>
              <w:t>43～25</w:t>
            </w:r>
          </w:p>
        </w:tc>
        <w:tc>
          <w:tcPr>
            <w:tcW w:w="1367" w:type="dxa"/>
            <w:tcBorders>
              <w:bottom w:val="single" w:sz="4" w:space="0" w:color="auto"/>
            </w:tcBorders>
            <w:shd w:val="clear" w:color="auto" w:fill="auto"/>
          </w:tcPr>
          <w:p w14:paraId="06DDFED7" w14:textId="55EE4D3C" w:rsidR="00B5761F" w:rsidRPr="00D60252" w:rsidRDefault="00B5761F" w:rsidP="00B5761F">
            <w:pPr>
              <w:jc w:val="center"/>
              <w:rPr>
                <w:rFonts w:ascii="宋体"/>
                <w:sz w:val="18"/>
              </w:rPr>
            </w:pPr>
            <w:r w:rsidRPr="00D60252">
              <w:rPr>
                <w:rFonts w:ascii="宋体" w:hint="eastAsia"/>
                <w:sz w:val="18"/>
              </w:rPr>
              <w:t>25～20</w:t>
            </w:r>
          </w:p>
        </w:tc>
        <w:tc>
          <w:tcPr>
            <w:tcW w:w="1367" w:type="dxa"/>
            <w:tcBorders>
              <w:bottom w:val="single" w:sz="4" w:space="0" w:color="auto"/>
            </w:tcBorders>
            <w:shd w:val="clear" w:color="auto" w:fill="auto"/>
          </w:tcPr>
          <w:p w14:paraId="0D86321C" w14:textId="0DBD632E" w:rsidR="00B5761F" w:rsidRPr="00D60252" w:rsidRDefault="00B5761F" w:rsidP="00B5761F">
            <w:pPr>
              <w:jc w:val="center"/>
              <w:rPr>
                <w:rFonts w:ascii="宋体"/>
                <w:sz w:val="18"/>
              </w:rPr>
            </w:pPr>
            <w:r w:rsidRPr="00D60252">
              <w:rPr>
                <w:rFonts w:ascii="宋体" w:hint="eastAsia"/>
                <w:sz w:val="18"/>
              </w:rPr>
              <w:t>20～15</w:t>
            </w:r>
          </w:p>
        </w:tc>
        <w:tc>
          <w:tcPr>
            <w:tcW w:w="1367" w:type="dxa"/>
            <w:tcBorders>
              <w:bottom w:val="single" w:sz="4" w:space="0" w:color="auto"/>
            </w:tcBorders>
            <w:shd w:val="clear" w:color="auto" w:fill="auto"/>
          </w:tcPr>
          <w:p w14:paraId="703D11E5" w14:textId="50B48B51" w:rsidR="00B5761F" w:rsidRPr="00D60252" w:rsidRDefault="00B5761F" w:rsidP="00B5761F">
            <w:pPr>
              <w:jc w:val="center"/>
              <w:rPr>
                <w:rFonts w:ascii="宋体"/>
                <w:sz w:val="18"/>
              </w:rPr>
            </w:pPr>
            <w:r w:rsidRPr="00D60252">
              <w:rPr>
                <w:rFonts w:ascii="宋体" w:hint="eastAsia"/>
                <w:sz w:val="18"/>
              </w:rPr>
              <w:t>15～12</w:t>
            </w:r>
          </w:p>
        </w:tc>
        <w:tc>
          <w:tcPr>
            <w:tcW w:w="1367" w:type="dxa"/>
            <w:tcBorders>
              <w:bottom w:val="single" w:sz="4" w:space="0" w:color="auto"/>
            </w:tcBorders>
            <w:shd w:val="clear" w:color="auto" w:fill="auto"/>
          </w:tcPr>
          <w:p w14:paraId="71E46118" w14:textId="0994264A" w:rsidR="00B5761F" w:rsidRPr="00D60252" w:rsidRDefault="00B5761F" w:rsidP="00B5761F">
            <w:pPr>
              <w:jc w:val="center"/>
              <w:rPr>
                <w:rFonts w:ascii="宋体"/>
                <w:sz w:val="18"/>
              </w:rPr>
            </w:pPr>
            <w:r w:rsidRPr="00D60252">
              <w:rPr>
                <w:rFonts w:ascii="宋体" w:hint="eastAsia"/>
                <w:sz w:val="18"/>
              </w:rPr>
              <w:t>12～9</w:t>
            </w:r>
          </w:p>
        </w:tc>
      </w:tr>
      <w:tr w:rsidR="00B5761F" w:rsidRPr="00D60252" w14:paraId="3E461E5C" w14:textId="77777777" w:rsidTr="00F058DD">
        <w:trPr>
          <w:jc w:val="center"/>
        </w:trPr>
        <w:tc>
          <w:tcPr>
            <w:tcW w:w="2561" w:type="dxa"/>
            <w:tcBorders>
              <w:bottom w:val="single" w:sz="4" w:space="0" w:color="auto"/>
            </w:tcBorders>
            <w:shd w:val="clear" w:color="auto" w:fill="auto"/>
          </w:tcPr>
          <w:p w14:paraId="58093F80" w14:textId="509BE6CF" w:rsidR="00B5761F" w:rsidRPr="00D60252" w:rsidRDefault="00B5761F" w:rsidP="00B5761F">
            <w:pPr>
              <w:jc w:val="center"/>
              <w:rPr>
                <w:rFonts w:ascii="宋体"/>
                <w:sz w:val="18"/>
              </w:rPr>
            </w:pPr>
            <w:r w:rsidRPr="00D60252">
              <w:rPr>
                <w:rFonts w:ascii="宋体" w:hint="eastAsia"/>
                <w:sz w:val="18"/>
              </w:rPr>
              <w:t>M2800</w:t>
            </w:r>
          </w:p>
        </w:tc>
        <w:tc>
          <w:tcPr>
            <w:tcW w:w="1367" w:type="dxa"/>
            <w:tcBorders>
              <w:bottom w:val="single" w:sz="4" w:space="0" w:color="auto"/>
            </w:tcBorders>
            <w:shd w:val="clear" w:color="auto" w:fill="auto"/>
          </w:tcPr>
          <w:p w14:paraId="75D5F706" w14:textId="07F27F06" w:rsidR="00B5761F" w:rsidRPr="00D60252" w:rsidRDefault="00B5761F" w:rsidP="00B5761F">
            <w:pPr>
              <w:jc w:val="center"/>
              <w:rPr>
                <w:rFonts w:ascii="宋体"/>
                <w:sz w:val="18"/>
              </w:rPr>
            </w:pPr>
            <w:r w:rsidRPr="00D60252">
              <w:rPr>
                <w:rFonts w:ascii="宋体" w:hint="eastAsia"/>
                <w:sz w:val="18"/>
              </w:rPr>
              <w:t>90～60</w:t>
            </w:r>
          </w:p>
        </w:tc>
        <w:tc>
          <w:tcPr>
            <w:tcW w:w="1367" w:type="dxa"/>
            <w:tcBorders>
              <w:bottom w:val="single" w:sz="4" w:space="0" w:color="auto"/>
            </w:tcBorders>
            <w:shd w:val="clear" w:color="auto" w:fill="auto"/>
          </w:tcPr>
          <w:p w14:paraId="2C72A61B" w14:textId="7CFFCB43" w:rsidR="00B5761F" w:rsidRPr="00D60252" w:rsidRDefault="00B5761F" w:rsidP="00B5761F">
            <w:pPr>
              <w:jc w:val="center"/>
              <w:rPr>
                <w:rFonts w:ascii="宋体"/>
                <w:sz w:val="18"/>
              </w:rPr>
            </w:pPr>
            <w:r w:rsidRPr="00D60252">
              <w:rPr>
                <w:rFonts w:ascii="宋体" w:hint="eastAsia"/>
                <w:sz w:val="18"/>
              </w:rPr>
              <w:t>60～50</w:t>
            </w:r>
          </w:p>
        </w:tc>
        <w:tc>
          <w:tcPr>
            <w:tcW w:w="1367" w:type="dxa"/>
            <w:tcBorders>
              <w:bottom w:val="single" w:sz="4" w:space="0" w:color="auto"/>
            </w:tcBorders>
            <w:shd w:val="clear" w:color="auto" w:fill="auto"/>
          </w:tcPr>
          <w:p w14:paraId="455B1647" w14:textId="7C25D17B" w:rsidR="00B5761F" w:rsidRPr="00D60252" w:rsidRDefault="00B5761F" w:rsidP="00B5761F">
            <w:pPr>
              <w:jc w:val="center"/>
              <w:rPr>
                <w:rFonts w:ascii="宋体"/>
                <w:sz w:val="18"/>
              </w:rPr>
            </w:pPr>
            <w:r w:rsidRPr="00D60252">
              <w:rPr>
                <w:rFonts w:ascii="宋体" w:hint="eastAsia"/>
                <w:sz w:val="18"/>
              </w:rPr>
              <w:t>50～40</w:t>
            </w:r>
          </w:p>
        </w:tc>
        <w:tc>
          <w:tcPr>
            <w:tcW w:w="1367" w:type="dxa"/>
            <w:tcBorders>
              <w:bottom w:val="single" w:sz="4" w:space="0" w:color="auto"/>
            </w:tcBorders>
            <w:shd w:val="clear" w:color="auto" w:fill="auto"/>
          </w:tcPr>
          <w:p w14:paraId="52726BAC" w14:textId="51E25D89" w:rsidR="00B5761F" w:rsidRPr="00D60252" w:rsidRDefault="00B5761F" w:rsidP="00B5761F">
            <w:pPr>
              <w:jc w:val="center"/>
              <w:rPr>
                <w:rFonts w:ascii="宋体"/>
                <w:sz w:val="18"/>
              </w:rPr>
            </w:pPr>
            <w:r w:rsidRPr="00D60252">
              <w:rPr>
                <w:rFonts w:ascii="宋体" w:hint="eastAsia"/>
                <w:sz w:val="18"/>
              </w:rPr>
              <w:t>40～36</w:t>
            </w:r>
          </w:p>
        </w:tc>
        <w:tc>
          <w:tcPr>
            <w:tcW w:w="1367" w:type="dxa"/>
            <w:tcBorders>
              <w:bottom w:val="single" w:sz="4" w:space="0" w:color="auto"/>
            </w:tcBorders>
            <w:shd w:val="clear" w:color="auto" w:fill="auto"/>
          </w:tcPr>
          <w:p w14:paraId="0A998313" w14:textId="742B225D" w:rsidR="00B5761F" w:rsidRPr="00D60252" w:rsidRDefault="00B5761F" w:rsidP="00B5761F">
            <w:pPr>
              <w:jc w:val="center"/>
              <w:rPr>
                <w:rFonts w:ascii="宋体"/>
                <w:sz w:val="18"/>
              </w:rPr>
            </w:pPr>
            <w:r w:rsidRPr="00D60252">
              <w:rPr>
                <w:rFonts w:ascii="宋体" w:hint="eastAsia"/>
                <w:sz w:val="18"/>
              </w:rPr>
              <w:t>36～32</w:t>
            </w:r>
          </w:p>
        </w:tc>
      </w:tr>
      <w:tr w:rsidR="00951BF0" w:rsidRPr="00D60252" w14:paraId="4DFE8F59" w14:textId="77777777" w:rsidTr="00F058DD">
        <w:trPr>
          <w:jc w:val="center"/>
        </w:trPr>
        <w:tc>
          <w:tcPr>
            <w:tcW w:w="2561" w:type="dxa"/>
            <w:tcBorders>
              <w:top w:val="single" w:sz="4" w:space="0" w:color="auto"/>
              <w:bottom w:val="single" w:sz="4" w:space="0" w:color="auto"/>
            </w:tcBorders>
            <w:shd w:val="clear" w:color="auto" w:fill="auto"/>
          </w:tcPr>
          <w:p w14:paraId="4C5BA000" w14:textId="13E6B1DE" w:rsidR="00951BF0" w:rsidRPr="00D60252" w:rsidRDefault="00951BF0" w:rsidP="00951BF0">
            <w:pPr>
              <w:jc w:val="center"/>
              <w:rPr>
                <w:rFonts w:ascii="宋体"/>
                <w:sz w:val="18"/>
              </w:rPr>
            </w:pPr>
            <w:r w:rsidRPr="00D60252">
              <w:rPr>
                <w:rFonts w:ascii="宋体" w:hint="eastAsia"/>
                <w:sz w:val="18"/>
              </w:rPr>
              <w:t>M</w:t>
            </w:r>
            <w:r w:rsidRPr="00D60252">
              <w:rPr>
                <w:rFonts w:ascii="宋体"/>
                <w:sz w:val="18"/>
              </w:rPr>
              <w:t>3000</w:t>
            </w:r>
          </w:p>
        </w:tc>
        <w:tc>
          <w:tcPr>
            <w:tcW w:w="1367" w:type="dxa"/>
            <w:tcBorders>
              <w:top w:val="single" w:sz="4" w:space="0" w:color="auto"/>
              <w:bottom w:val="single" w:sz="4" w:space="0" w:color="auto"/>
            </w:tcBorders>
            <w:shd w:val="clear" w:color="auto" w:fill="auto"/>
          </w:tcPr>
          <w:p w14:paraId="7215FC29" w14:textId="46D98945" w:rsidR="00951BF0" w:rsidRPr="00D60252" w:rsidRDefault="00951BF0" w:rsidP="00951BF0">
            <w:pPr>
              <w:jc w:val="center"/>
              <w:rPr>
                <w:rFonts w:ascii="宋体"/>
                <w:sz w:val="18"/>
              </w:rPr>
            </w:pPr>
            <w:r w:rsidRPr="00D60252">
              <w:rPr>
                <w:rFonts w:ascii="宋体"/>
                <w:sz w:val="18"/>
              </w:rPr>
              <w:t>7</w:t>
            </w:r>
            <w:r w:rsidRPr="00D60252">
              <w:rPr>
                <w:rFonts w:ascii="宋体" w:hint="eastAsia"/>
                <w:sz w:val="18"/>
              </w:rPr>
              <w:t>0～5</w:t>
            </w:r>
            <w:r w:rsidRPr="00D60252">
              <w:rPr>
                <w:rFonts w:ascii="宋体"/>
                <w:sz w:val="18"/>
              </w:rPr>
              <w:t>5</w:t>
            </w:r>
          </w:p>
        </w:tc>
        <w:tc>
          <w:tcPr>
            <w:tcW w:w="1367" w:type="dxa"/>
            <w:tcBorders>
              <w:top w:val="single" w:sz="4" w:space="0" w:color="auto"/>
              <w:bottom w:val="single" w:sz="4" w:space="0" w:color="auto"/>
            </w:tcBorders>
            <w:shd w:val="clear" w:color="auto" w:fill="auto"/>
          </w:tcPr>
          <w:p w14:paraId="50779AC4" w14:textId="4A38D9A8" w:rsidR="00951BF0" w:rsidRPr="00D60252" w:rsidRDefault="00951BF0" w:rsidP="00951BF0">
            <w:pPr>
              <w:jc w:val="center"/>
              <w:rPr>
                <w:rFonts w:ascii="宋体"/>
                <w:sz w:val="18"/>
              </w:rPr>
            </w:pPr>
            <w:r w:rsidRPr="00D60252">
              <w:rPr>
                <w:rFonts w:ascii="宋体" w:hint="eastAsia"/>
                <w:sz w:val="18"/>
              </w:rPr>
              <w:t>60～50</w:t>
            </w:r>
          </w:p>
        </w:tc>
        <w:tc>
          <w:tcPr>
            <w:tcW w:w="1367" w:type="dxa"/>
            <w:tcBorders>
              <w:top w:val="single" w:sz="4" w:space="0" w:color="auto"/>
              <w:bottom w:val="single" w:sz="4" w:space="0" w:color="auto"/>
            </w:tcBorders>
            <w:shd w:val="clear" w:color="auto" w:fill="auto"/>
          </w:tcPr>
          <w:p w14:paraId="1779445F" w14:textId="223BEBC5" w:rsidR="00951BF0" w:rsidRPr="00D60252" w:rsidRDefault="00951BF0" w:rsidP="00951BF0">
            <w:pPr>
              <w:jc w:val="center"/>
              <w:rPr>
                <w:rFonts w:ascii="宋体"/>
                <w:sz w:val="18"/>
              </w:rPr>
            </w:pPr>
            <w:r w:rsidRPr="00D60252">
              <w:rPr>
                <w:rFonts w:ascii="宋体" w:hint="eastAsia"/>
                <w:sz w:val="18"/>
              </w:rPr>
              <w:t>5</w:t>
            </w:r>
            <w:r w:rsidRPr="00D60252">
              <w:rPr>
                <w:rFonts w:ascii="宋体"/>
                <w:sz w:val="18"/>
              </w:rPr>
              <w:t>5</w:t>
            </w:r>
            <w:r w:rsidRPr="00D60252">
              <w:rPr>
                <w:rFonts w:ascii="宋体" w:hint="eastAsia"/>
                <w:sz w:val="18"/>
              </w:rPr>
              <w:t>～4</w:t>
            </w:r>
            <w:r w:rsidRPr="00D60252">
              <w:rPr>
                <w:rFonts w:ascii="宋体"/>
                <w:sz w:val="18"/>
              </w:rPr>
              <w:t>5</w:t>
            </w:r>
          </w:p>
        </w:tc>
        <w:tc>
          <w:tcPr>
            <w:tcW w:w="1367" w:type="dxa"/>
            <w:tcBorders>
              <w:top w:val="single" w:sz="4" w:space="0" w:color="auto"/>
              <w:bottom w:val="single" w:sz="4" w:space="0" w:color="auto"/>
            </w:tcBorders>
            <w:shd w:val="clear" w:color="auto" w:fill="auto"/>
          </w:tcPr>
          <w:p w14:paraId="2240AAF5" w14:textId="044B59A0" w:rsidR="00951BF0" w:rsidRPr="00D60252" w:rsidRDefault="00951BF0" w:rsidP="00951BF0">
            <w:pPr>
              <w:jc w:val="center"/>
              <w:rPr>
                <w:rFonts w:ascii="宋体"/>
                <w:sz w:val="18"/>
              </w:rPr>
            </w:pPr>
            <w:r w:rsidRPr="00D60252">
              <w:rPr>
                <w:rFonts w:ascii="宋体" w:hint="eastAsia"/>
                <w:sz w:val="18"/>
              </w:rPr>
              <w:t>4</w:t>
            </w:r>
            <w:r w:rsidRPr="00D60252">
              <w:rPr>
                <w:rFonts w:ascii="宋体"/>
                <w:sz w:val="18"/>
              </w:rPr>
              <w:t>5</w:t>
            </w:r>
            <w:r w:rsidRPr="00D60252">
              <w:rPr>
                <w:rFonts w:ascii="宋体" w:hint="eastAsia"/>
                <w:sz w:val="18"/>
              </w:rPr>
              <w:t>～3</w:t>
            </w:r>
            <w:r w:rsidRPr="00D60252">
              <w:rPr>
                <w:rFonts w:ascii="宋体"/>
                <w:sz w:val="18"/>
              </w:rPr>
              <w:t>5</w:t>
            </w:r>
          </w:p>
        </w:tc>
        <w:tc>
          <w:tcPr>
            <w:tcW w:w="1367" w:type="dxa"/>
            <w:tcBorders>
              <w:top w:val="single" w:sz="4" w:space="0" w:color="auto"/>
              <w:bottom w:val="single" w:sz="4" w:space="0" w:color="auto"/>
            </w:tcBorders>
            <w:shd w:val="clear" w:color="auto" w:fill="auto"/>
          </w:tcPr>
          <w:p w14:paraId="25EB468E" w14:textId="68C2AC71" w:rsidR="00951BF0" w:rsidRPr="00D60252" w:rsidRDefault="00951BF0" w:rsidP="00951BF0">
            <w:pPr>
              <w:jc w:val="center"/>
              <w:rPr>
                <w:rFonts w:ascii="宋体"/>
                <w:sz w:val="18"/>
              </w:rPr>
            </w:pPr>
            <w:r w:rsidRPr="00D60252">
              <w:rPr>
                <w:rFonts w:ascii="宋体"/>
                <w:sz w:val="18"/>
              </w:rPr>
              <w:t>40</w:t>
            </w:r>
            <w:r w:rsidRPr="00D60252">
              <w:rPr>
                <w:rFonts w:ascii="宋体" w:hint="eastAsia"/>
                <w:sz w:val="18"/>
              </w:rPr>
              <w:t>～3</w:t>
            </w:r>
            <w:r w:rsidRPr="00D60252">
              <w:rPr>
                <w:rFonts w:ascii="宋体"/>
                <w:sz w:val="18"/>
              </w:rPr>
              <w:t>0</w:t>
            </w:r>
          </w:p>
        </w:tc>
      </w:tr>
      <w:tr w:rsidR="00951BF0" w:rsidRPr="00D60252" w14:paraId="0BBDE088" w14:textId="77777777" w:rsidTr="00F058DD">
        <w:trPr>
          <w:jc w:val="center"/>
        </w:trPr>
        <w:tc>
          <w:tcPr>
            <w:tcW w:w="9396" w:type="dxa"/>
            <w:gridSpan w:val="6"/>
            <w:tcBorders>
              <w:top w:val="single" w:sz="4" w:space="0" w:color="auto"/>
              <w:bottom w:val="single" w:sz="8" w:space="0" w:color="auto"/>
            </w:tcBorders>
            <w:shd w:val="clear" w:color="auto" w:fill="auto"/>
          </w:tcPr>
          <w:p w14:paraId="37A33891" w14:textId="69C7C120" w:rsidR="00951BF0" w:rsidRPr="00D60252" w:rsidRDefault="00951BF0" w:rsidP="00951BF0">
            <w:pPr>
              <w:pStyle w:val="afffb"/>
            </w:pPr>
            <w:r w:rsidRPr="00D60252">
              <w:rPr>
                <w:rFonts w:hint="eastAsia"/>
              </w:rPr>
              <w:t>按照市场需求，实际机型可依据销售机型调整。</w:t>
            </w:r>
          </w:p>
        </w:tc>
      </w:tr>
    </w:tbl>
    <w:p w14:paraId="0E5B6A52" w14:textId="62767B27" w:rsidR="00AE1D66" w:rsidRPr="00D60252" w:rsidRDefault="00AE1D66" w:rsidP="00175743">
      <w:pPr>
        <w:pStyle w:val="afff5"/>
        <w:spacing w:before="240" w:after="240"/>
      </w:pPr>
      <w:bookmarkStart w:id="60" w:name="_Toc533616750"/>
      <w:bookmarkStart w:id="61" w:name="_Toc536090970"/>
      <w:bookmarkStart w:id="62" w:name="_Toc66174674"/>
      <w:r w:rsidRPr="00D60252">
        <w:rPr>
          <w:rFonts w:hint="eastAsia"/>
        </w:rPr>
        <w:t>技术要求</w:t>
      </w:r>
      <w:bookmarkEnd w:id="60"/>
      <w:bookmarkEnd w:id="61"/>
      <w:bookmarkEnd w:id="62"/>
    </w:p>
    <w:p w14:paraId="640A8602" w14:textId="6404FAB3" w:rsidR="00AE1D66" w:rsidRPr="00D60252" w:rsidRDefault="00AE1D66" w:rsidP="00175743">
      <w:pPr>
        <w:pStyle w:val="afff6"/>
        <w:spacing w:before="120" w:after="120"/>
      </w:pPr>
      <w:bookmarkStart w:id="63" w:name="_Toc533616751"/>
      <w:bookmarkStart w:id="64" w:name="_Toc536090971"/>
      <w:bookmarkStart w:id="65" w:name="_Toc66174675"/>
      <w:r w:rsidRPr="00D60252">
        <w:rPr>
          <w:rFonts w:hint="eastAsia"/>
        </w:rPr>
        <w:t>一般要求</w:t>
      </w:r>
      <w:bookmarkEnd w:id="63"/>
      <w:bookmarkEnd w:id="64"/>
      <w:bookmarkEnd w:id="65"/>
    </w:p>
    <w:p w14:paraId="02C3D9BD" w14:textId="77777777" w:rsidR="00AE1D66" w:rsidRPr="00D60252" w:rsidRDefault="00AE1D66" w:rsidP="00175743">
      <w:pPr>
        <w:pStyle w:val="afffffffffa"/>
      </w:pPr>
      <w:bookmarkStart w:id="66" w:name="_Toc533616752"/>
      <w:bookmarkStart w:id="67" w:name="_Toc536090972"/>
      <w:bookmarkStart w:id="68" w:name="_Toc66174676"/>
      <w:r w:rsidRPr="00D60252">
        <w:rPr>
          <w:rFonts w:hint="eastAsia"/>
        </w:rPr>
        <w:t>磨粉机应符合</w:t>
      </w:r>
      <w:r w:rsidR="00DF64A8" w:rsidRPr="00D60252">
        <w:rPr>
          <w:rFonts w:hint="eastAsia"/>
        </w:rPr>
        <w:t>本文件</w:t>
      </w:r>
      <w:r w:rsidRPr="00D60252">
        <w:rPr>
          <w:rFonts w:hint="eastAsia"/>
        </w:rPr>
        <w:t>的要求，并按规定程序批准的图样和技术文件制造。</w:t>
      </w:r>
      <w:bookmarkEnd w:id="66"/>
      <w:bookmarkEnd w:id="67"/>
      <w:bookmarkEnd w:id="68"/>
    </w:p>
    <w:p w14:paraId="3BAF0A2E" w14:textId="1CB22556" w:rsidR="00AE1D66" w:rsidRPr="00D60252" w:rsidRDefault="00AE1D66" w:rsidP="00175743">
      <w:pPr>
        <w:pStyle w:val="afffffffffa"/>
      </w:pPr>
      <w:bookmarkStart w:id="69" w:name="_Toc533616754"/>
      <w:bookmarkStart w:id="70" w:name="_Toc536090974"/>
      <w:bookmarkStart w:id="71" w:name="_Toc66174678"/>
      <w:r w:rsidRPr="00D60252">
        <w:rPr>
          <w:rFonts w:hint="eastAsia"/>
        </w:rPr>
        <w:t>同型号的磨粉机零部件应具有互换性</w:t>
      </w:r>
      <w:r w:rsidR="00906042" w:rsidRPr="00D60252">
        <w:rPr>
          <w:rFonts w:hint="eastAsia"/>
        </w:rPr>
        <w:t>且更换方便</w:t>
      </w:r>
      <w:r w:rsidRPr="00D60252">
        <w:rPr>
          <w:rFonts w:hint="eastAsia"/>
        </w:rPr>
        <w:t>。</w:t>
      </w:r>
      <w:bookmarkEnd w:id="69"/>
      <w:bookmarkEnd w:id="70"/>
      <w:bookmarkEnd w:id="71"/>
    </w:p>
    <w:p w14:paraId="6C27B4D5" w14:textId="5C31617D" w:rsidR="00AE1D66" w:rsidRPr="00D60252" w:rsidRDefault="00906042" w:rsidP="00175743">
      <w:pPr>
        <w:pStyle w:val="afffffffffa"/>
      </w:pPr>
      <w:bookmarkStart w:id="72" w:name="_Toc533616756"/>
      <w:bookmarkStart w:id="73" w:name="_Toc536090976"/>
      <w:bookmarkStart w:id="74" w:name="_Toc66174680"/>
      <w:r w:rsidRPr="00D60252">
        <w:rPr>
          <w:rFonts w:hint="eastAsia"/>
        </w:rPr>
        <w:t>轴承应有良好的密封</w:t>
      </w:r>
      <w:r w:rsidR="00AE1D66" w:rsidRPr="00D60252">
        <w:rPr>
          <w:rFonts w:hint="eastAsia"/>
        </w:rPr>
        <w:t>防尘装置，</w:t>
      </w:r>
      <w:r w:rsidR="00B83692" w:rsidRPr="00D60252">
        <w:rPr>
          <w:rFonts w:hint="eastAsia"/>
        </w:rPr>
        <w:t>不</w:t>
      </w:r>
      <w:r w:rsidR="00B12C84" w:rsidRPr="00D60252">
        <w:rPr>
          <w:rFonts w:hint="eastAsia"/>
        </w:rPr>
        <w:t>允</w:t>
      </w:r>
      <w:r w:rsidR="00B83692" w:rsidRPr="00D60252">
        <w:rPr>
          <w:rFonts w:hint="eastAsia"/>
        </w:rPr>
        <w:t>许</w:t>
      </w:r>
      <w:r w:rsidR="00AE1D66" w:rsidRPr="00D60252">
        <w:rPr>
          <w:rFonts w:hint="eastAsia"/>
        </w:rPr>
        <w:t>有粉尘进入。</w:t>
      </w:r>
      <w:bookmarkEnd w:id="72"/>
      <w:bookmarkEnd w:id="73"/>
      <w:bookmarkEnd w:id="74"/>
    </w:p>
    <w:p w14:paraId="6D75DD56" w14:textId="3A7F6936" w:rsidR="00B12C84" w:rsidRPr="00D60252" w:rsidRDefault="00B12C84" w:rsidP="00175743">
      <w:pPr>
        <w:pStyle w:val="afffffffffa"/>
      </w:pPr>
      <w:r w:rsidRPr="00D60252">
        <w:rPr>
          <w:rFonts w:hint="eastAsia"/>
        </w:rPr>
        <w:t>磨粉机应具有便于转移、安装的吊装装置。</w:t>
      </w:r>
    </w:p>
    <w:p w14:paraId="4A514038" w14:textId="2E1663A7" w:rsidR="00AE1D66" w:rsidRPr="00D60252" w:rsidRDefault="00AE1D66" w:rsidP="00175743">
      <w:pPr>
        <w:pStyle w:val="afff6"/>
        <w:spacing w:before="120" w:after="120"/>
      </w:pPr>
      <w:bookmarkStart w:id="75" w:name="_Toc533616757"/>
      <w:bookmarkStart w:id="76" w:name="_Toc536090977"/>
      <w:bookmarkStart w:id="77" w:name="_Toc66174681"/>
      <w:r w:rsidRPr="00D60252">
        <w:rPr>
          <w:rFonts w:hint="eastAsia"/>
        </w:rPr>
        <w:t>外观质量要求</w:t>
      </w:r>
      <w:bookmarkEnd w:id="75"/>
      <w:bookmarkEnd w:id="76"/>
      <w:bookmarkEnd w:id="77"/>
    </w:p>
    <w:p w14:paraId="2A199377" w14:textId="429DD5B3" w:rsidR="00AE1D66" w:rsidRPr="00D60252" w:rsidRDefault="00AE1D66" w:rsidP="00175743">
      <w:pPr>
        <w:pStyle w:val="afffffffffa"/>
      </w:pPr>
      <w:bookmarkStart w:id="78" w:name="_Toc533616758"/>
      <w:bookmarkStart w:id="79" w:name="_Toc536090978"/>
      <w:bookmarkStart w:id="80" w:name="_Toc66174682"/>
      <w:r w:rsidRPr="00D60252">
        <w:rPr>
          <w:rFonts w:hint="eastAsia"/>
        </w:rPr>
        <w:t>主要机加工表面不应有</w:t>
      </w:r>
      <w:r w:rsidR="00906042" w:rsidRPr="00D60252">
        <w:rPr>
          <w:rFonts w:hint="eastAsia"/>
        </w:rPr>
        <w:t>拉毛</w:t>
      </w:r>
      <w:r w:rsidRPr="00D60252">
        <w:rPr>
          <w:rFonts w:hint="eastAsia"/>
        </w:rPr>
        <w:t>、</w:t>
      </w:r>
      <w:r w:rsidR="00906042" w:rsidRPr="00D60252">
        <w:rPr>
          <w:rFonts w:hint="eastAsia"/>
        </w:rPr>
        <w:t>碰伤</w:t>
      </w:r>
      <w:r w:rsidRPr="00D60252">
        <w:rPr>
          <w:rFonts w:hint="eastAsia"/>
        </w:rPr>
        <w:t>、锈蚀</w:t>
      </w:r>
      <w:bookmarkEnd w:id="78"/>
      <w:bookmarkEnd w:id="79"/>
      <w:r w:rsidRPr="00D60252">
        <w:rPr>
          <w:rFonts w:hint="eastAsia"/>
        </w:rPr>
        <w:t>、气孔、裂纹等现象。</w:t>
      </w:r>
      <w:bookmarkEnd w:id="80"/>
    </w:p>
    <w:p w14:paraId="323AFE05" w14:textId="314919D3" w:rsidR="00AE1D66" w:rsidRPr="00D60252" w:rsidRDefault="00AE1D66" w:rsidP="00175743">
      <w:pPr>
        <w:pStyle w:val="afffffffffa"/>
      </w:pPr>
      <w:bookmarkStart w:id="81" w:name="_Toc533616759"/>
      <w:bookmarkStart w:id="82" w:name="_Toc536090979"/>
      <w:bookmarkStart w:id="83" w:name="_Toc66174683"/>
      <w:r w:rsidRPr="00D60252">
        <w:rPr>
          <w:rFonts w:hint="eastAsia"/>
        </w:rPr>
        <w:t>主要焊接件的表面应平整，目测时，不应有可见的飞溅焊渣、咬边、凹凸不平等现象。</w:t>
      </w:r>
      <w:bookmarkEnd w:id="81"/>
      <w:bookmarkEnd w:id="82"/>
      <w:bookmarkEnd w:id="83"/>
    </w:p>
    <w:p w14:paraId="5C70809A" w14:textId="39D28288" w:rsidR="00906042" w:rsidRPr="00D60252" w:rsidRDefault="00227E17" w:rsidP="00906042">
      <w:pPr>
        <w:pStyle w:val="afffffffffa"/>
      </w:pPr>
      <w:bookmarkStart w:id="84" w:name="_Toc66174684"/>
      <w:r w:rsidRPr="00D60252">
        <w:rPr>
          <w:rFonts w:hint="eastAsia"/>
        </w:rPr>
        <w:t>主要铸件的表面应平整，不应有粘砂、夹渣、气孔、裂纹等现象。</w:t>
      </w:r>
      <w:bookmarkEnd w:id="84"/>
    </w:p>
    <w:p w14:paraId="1C2FCBBA" w14:textId="5BE66C2D" w:rsidR="00AE1D66" w:rsidRPr="00D60252" w:rsidRDefault="00227E17" w:rsidP="00175743">
      <w:pPr>
        <w:pStyle w:val="afffffffffa"/>
      </w:pPr>
      <w:bookmarkStart w:id="85" w:name="_Toc533616760"/>
      <w:bookmarkStart w:id="86" w:name="_Toc536090980"/>
      <w:r w:rsidRPr="00D60252">
        <w:rPr>
          <w:rFonts w:hint="eastAsia"/>
        </w:rPr>
        <w:t>钢铁制件在涂装前，其表面应做防锈处理，处理等级不应低于GB/T 8923.1中St2级的要求。</w:t>
      </w:r>
    </w:p>
    <w:p w14:paraId="70A7641A" w14:textId="39D4F639" w:rsidR="00AE1D66" w:rsidRPr="00D60252" w:rsidRDefault="00AE1D66" w:rsidP="00175743">
      <w:pPr>
        <w:pStyle w:val="afffffffffa"/>
      </w:pPr>
      <w:bookmarkStart w:id="87" w:name="_Toc66174685"/>
      <w:r w:rsidRPr="00D60252">
        <w:rPr>
          <w:rFonts w:hint="eastAsia"/>
        </w:rPr>
        <w:t>磨粉机</w:t>
      </w:r>
      <w:r w:rsidR="00227E17" w:rsidRPr="00D60252">
        <w:rPr>
          <w:rFonts w:hint="eastAsia"/>
        </w:rPr>
        <w:t>外部</w:t>
      </w:r>
      <w:r w:rsidRPr="00D60252">
        <w:rPr>
          <w:rFonts w:hint="eastAsia"/>
        </w:rPr>
        <w:t>喷涂要求应符合</w:t>
      </w:r>
      <w:r w:rsidR="00894775" w:rsidRPr="00D60252">
        <w:rPr>
          <w:rFonts w:hint="eastAsia"/>
        </w:rPr>
        <w:t>JB/T 5000.12</w:t>
      </w:r>
      <w:r w:rsidRPr="00D60252">
        <w:rPr>
          <w:rFonts w:hint="eastAsia"/>
        </w:rPr>
        <w:t>的规定。</w:t>
      </w:r>
      <w:bookmarkEnd w:id="85"/>
      <w:bookmarkEnd w:id="86"/>
      <w:bookmarkEnd w:id="87"/>
    </w:p>
    <w:p w14:paraId="60B828DD" w14:textId="4EB85564" w:rsidR="00AE1D66" w:rsidRPr="00D60252" w:rsidRDefault="00AE1D66" w:rsidP="00175743">
      <w:pPr>
        <w:pStyle w:val="afffffffffa"/>
      </w:pPr>
      <w:bookmarkStart w:id="88" w:name="_Toc533616761"/>
      <w:bookmarkStart w:id="89" w:name="_Toc536090981"/>
      <w:bookmarkStart w:id="90" w:name="_Toc66174686"/>
      <w:r w:rsidRPr="00D60252">
        <w:rPr>
          <w:rFonts w:hint="eastAsia"/>
        </w:rPr>
        <w:t>磨粉机上的各种标牌、警示</w:t>
      </w:r>
      <w:r w:rsidR="00227E17" w:rsidRPr="00D60252">
        <w:rPr>
          <w:rFonts w:hint="eastAsia"/>
        </w:rPr>
        <w:t>标识</w:t>
      </w:r>
      <w:r w:rsidRPr="00D60252">
        <w:rPr>
          <w:rFonts w:hint="eastAsia"/>
        </w:rPr>
        <w:t>、警告标识</w:t>
      </w:r>
      <w:r w:rsidR="00227E17" w:rsidRPr="00D60252">
        <w:rPr>
          <w:rFonts w:hint="eastAsia"/>
        </w:rPr>
        <w:t>等</w:t>
      </w:r>
      <w:r w:rsidRPr="00D60252">
        <w:rPr>
          <w:rFonts w:hint="eastAsia"/>
        </w:rPr>
        <w:t>字体应清晰，固定位置应明显、牢固、不歪斜</w:t>
      </w:r>
      <w:bookmarkEnd w:id="88"/>
      <w:bookmarkEnd w:id="89"/>
      <w:bookmarkEnd w:id="90"/>
      <w:r w:rsidR="00227E17" w:rsidRPr="00D60252">
        <w:rPr>
          <w:rFonts w:hint="eastAsia"/>
        </w:rPr>
        <w:t>。</w:t>
      </w:r>
    </w:p>
    <w:p w14:paraId="14048406" w14:textId="72A365F5" w:rsidR="00AE1D66" w:rsidRPr="00D60252" w:rsidRDefault="00AE1D66" w:rsidP="00175743">
      <w:pPr>
        <w:pStyle w:val="afff6"/>
        <w:spacing w:before="120" w:after="120"/>
      </w:pPr>
      <w:bookmarkStart w:id="91" w:name="_Toc533616762"/>
      <w:bookmarkStart w:id="92" w:name="_Toc536090982"/>
      <w:bookmarkStart w:id="93" w:name="_Toc66174687"/>
      <w:r w:rsidRPr="00D60252">
        <w:rPr>
          <w:rFonts w:hint="eastAsia"/>
        </w:rPr>
        <w:t>主要零部件质量要求</w:t>
      </w:r>
      <w:bookmarkEnd w:id="91"/>
      <w:bookmarkEnd w:id="92"/>
      <w:bookmarkEnd w:id="93"/>
    </w:p>
    <w:p w14:paraId="0C499693" w14:textId="18D68D48" w:rsidR="00AE1D66" w:rsidRPr="00D60252" w:rsidRDefault="00AE1D66" w:rsidP="00175743">
      <w:pPr>
        <w:pStyle w:val="afff7"/>
        <w:spacing w:before="120" w:after="120"/>
      </w:pPr>
      <w:bookmarkStart w:id="94" w:name="_Toc533616763"/>
      <w:bookmarkStart w:id="95" w:name="_Toc536090983"/>
      <w:bookmarkStart w:id="96" w:name="_Toc66174688"/>
      <w:r w:rsidRPr="00D60252">
        <w:rPr>
          <w:rFonts w:hint="eastAsia"/>
        </w:rPr>
        <w:t>主要零件</w:t>
      </w:r>
      <w:bookmarkEnd w:id="94"/>
      <w:bookmarkEnd w:id="95"/>
      <w:bookmarkEnd w:id="96"/>
    </w:p>
    <w:p w14:paraId="411374EB" w14:textId="005E7ABE" w:rsidR="00B12C84" w:rsidRPr="00D60252" w:rsidRDefault="00AE1D66" w:rsidP="00175743">
      <w:pPr>
        <w:pStyle w:val="afffffffff9"/>
      </w:pPr>
      <w:r w:rsidRPr="00D60252">
        <w:rPr>
          <w:rFonts w:hint="eastAsia"/>
        </w:rPr>
        <w:t>磨辊轴</w:t>
      </w:r>
      <w:r w:rsidR="00FC44B5" w:rsidRPr="00D60252">
        <w:rPr>
          <w:rFonts w:hint="eastAsia"/>
        </w:rPr>
        <w:t>、中心轴</w:t>
      </w:r>
    </w:p>
    <w:p w14:paraId="7E22484F" w14:textId="23903ACA" w:rsidR="00AE1D66" w:rsidRPr="00D60252" w:rsidRDefault="00AE1D66" w:rsidP="00B12C84">
      <w:pPr>
        <w:pStyle w:val="afffff4"/>
        <w:ind w:firstLine="420"/>
      </w:pPr>
      <w:r w:rsidRPr="00D60252">
        <w:rPr>
          <w:rFonts w:hint="eastAsia"/>
        </w:rPr>
        <w:t>使用材质性能不低于</w:t>
      </w:r>
      <w:r w:rsidR="00423FDA" w:rsidRPr="00D60252">
        <w:rPr>
          <w:rFonts w:hint="eastAsia"/>
        </w:rPr>
        <w:t>GB/T 699</w:t>
      </w:r>
      <w:r w:rsidRPr="00D60252">
        <w:rPr>
          <w:rFonts w:hint="eastAsia"/>
        </w:rPr>
        <w:t>中45#钢的规定，调质硬度</w:t>
      </w:r>
      <w:r w:rsidR="002453D9" w:rsidRPr="00D60252">
        <w:rPr>
          <w:rFonts w:hint="eastAsia"/>
        </w:rPr>
        <w:t>为</w:t>
      </w:r>
      <w:r w:rsidRPr="00D60252">
        <w:rPr>
          <w:rFonts w:hint="eastAsia"/>
        </w:rPr>
        <w:t>220</w:t>
      </w:r>
      <w:r w:rsidR="00EC20A2" w:rsidRPr="00D60252">
        <w:rPr>
          <w:vertAlign w:val="superscript"/>
        </w:rPr>
        <w:t xml:space="preserve"> </w:t>
      </w:r>
      <w:r w:rsidR="00EC20A2" w:rsidRPr="00D60252">
        <w:rPr>
          <w:rFonts w:hint="eastAsia"/>
        </w:rPr>
        <w:t>HB</w:t>
      </w:r>
      <w:r w:rsidR="00EC20A2" w:rsidRPr="00D60252">
        <w:t>W</w:t>
      </w:r>
      <w:r w:rsidR="00403C1B" w:rsidRPr="00D60252">
        <w:rPr>
          <w:rFonts w:hint="eastAsia"/>
        </w:rPr>
        <w:t>～</w:t>
      </w:r>
      <w:r w:rsidRPr="00D60252">
        <w:rPr>
          <w:rFonts w:hint="eastAsia"/>
        </w:rPr>
        <w:t>250</w:t>
      </w:r>
      <w:r w:rsidR="00EC20A2" w:rsidRPr="00D60252">
        <w:rPr>
          <w:vertAlign w:val="superscript"/>
        </w:rPr>
        <w:t xml:space="preserve"> </w:t>
      </w:r>
      <w:r w:rsidRPr="00D60252">
        <w:rPr>
          <w:rFonts w:hint="eastAsia"/>
        </w:rPr>
        <w:t>HB</w:t>
      </w:r>
      <w:r w:rsidR="00154571" w:rsidRPr="00D60252">
        <w:t>W</w:t>
      </w:r>
      <w:r w:rsidRPr="00D60252">
        <w:rPr>
          <w:rFonts w:hint="eastAsia"/>
        </w:rPr>
        <w:t>。</w:t>
      </w:r>
    </w:p>
    <w:p w14:paraId="502170AE" w14:textId="0F2B21A4" w:rsidR="00B12C84" w:rsidRPr="00D60252" w:rsidRDefault="00AE1D66" w:rsidP="00175743">
      <w:pPr>
        <w:pStyle w:val="afffffffff9"/>
      </w:pPr>
      <w:bookmarkStart w:id="97" w:name="_Toc533616764"/>
      <w:bookmarkStart w:id="98" w:name="_Toc536090984"/>
      <w:bookmarkStart w:id="99" w:name="_Toc66174689"/>
      <w:r w:rsidRPr="00D60252">
        <w:rPr>
          <w:rFonts w:hAnsi="黑体" w:hint="eastAsia"/>
        </w:rPr>
        <w:t>磨辊和磨环</w:t>
      </w:r>
    </w:p>
    <w:p w14:paraId="043D06C6" w14:textId="675C0464" w:rsidR="00AE1D66" w:rsidRPr="00D60252" w:rsidRDefault="00AE1D66" w:rsidP="00B12C84">
      <w:pPr>
        <w:pStyle w:val="afffff4"/>
        <w:ind w:firstLine="420"/>
      </w:pPr>
      <w:r w:rsidRPr="00D60252">
        <w:rPr>
          <w:rFonts w:hint="eastAsia"/>
        </w:rPr>
        <w:lastRenderedPageBreak/>
        <w:t>可使用材质性能不低于</w:t>
      </w:r>
      <w:r w:rsidR="00423FDA" w:rsidRPr="00D60252">
        <w:rPr>
          <w:rFonts w:hint="eastAsia"/>
        </w:rPr>
        <w:t>GB 5680</w:t>
      </w:r>
      <w:r w:rsidRPr="00D60252">
        <w:rPr>
          <w:rFonts w:hint="eastAsia"/>
        </w:rPr>
        <w:t>中ZG120Mn13Cr2的规定。室温条件下水韧硬度不高于320</w:t>
      </w:r>
      <w:r w:rsidR="00EC20A2" w:rsidRPr="00D60252">
        <w:rPr>
          <w:vertAlign w:val="superscript"/>
        </w:rPr>
        <w:t xml:space="preserve"> </w:t>
      </w:r>
      <w:r w:rsidR="00EC20A2" w:rsidRPr="00D60252">
        <w:rPr>
          <w:rFonts w:hint="eastAsia"/>
        </w:rPr>
        <w:t>HB</w:t>
      </w:r>
      <w:r w:rsidR="00EC20A2" w:rsidRPr="00D60252">
        <w:t>W</w:t>
      </w:r>
      <w:r w:rsidRPr="00D60252">
        <w:rPr>
          <w:rFonts w:hint="eastAsia"/>
        </w:rPr>
        <w:t>。</w:t>
      </w:r>
      <w:bookmarkEnd w:id="97"/>
      <w:bookmarkEnd w:id="98"/>
      <w:bookmarkEnd w:id="99"/>
    </w:p>
    <w:p w14:paraId="492F2D41" w14:textId="77777777" w:rsidR="00FC44B5" w:rsidRPr="00D60252" w:rsidRDefault="00AE1D66" w:rsidP="00175743">
      <w:pPr>
        <w:pStyle w:val="afffffffff9"/>
        <w:rPr>
          <w:rFonts w:hAnsi="黑体"/>
        </w:rPr>
      </w:pPr>
      <w:bookmarkStart w:id="100" w:name="_Toc533616765"/>
      <w:bookmarkStart w:id="101" w:name="_Toc536090985"/>
      <w:bookmarkStart w:id="102" w:name="_Toc66174690"/>
      <w:r w:rsidRPr="00D60252">
        <w:rPr>
          <w:rFonts w:hint="eastAsia"/>
        </w:rPr>
        <w:t>中心轴架、铲刀架、梅花架</w:t>
      </w:r>
    </w:p>
    <w:p w14:paraId="34398803" w14:textId="7AB08F3C" w:rsidR="00AE1D66" w:rsidRPr="00D60252" w:rsidRDefault="00AE1D66" w:rsidP="00FC44B5">
      <w:pPr>
        <w:pStyle w:val="afffff4"/>
        <w:ind w:firstLine="420"/>
      </w:pPr>
      <w:r w:rsidRPr="00D60252">
        <w:rPr>
          <w:rFonts w:hint="eastAsia"/>
        </w:rPr>
        <w:t>材质性能不低于</w:t>
      </w:r>
      <w:r w:rsidR="00423FDA" w:rsidRPr="00D60252">
        <w:rPr>
          <w:rFonts w:hint="eastAsia"/>
        </w:rPr>
        <w:t>GB/T 11352</w:t>
      </w:r>
      <w:r w:rsidRPr="00D60252">
        <w:rPr>
          <w:rFonts w:hint="eastAsia"/>
        </w:rPr>
        <w:t>中ZG</w:t>
      </w:r>
      <w:r w:rsidR="002453D9" w:rsidRPr="00D60252">
        <w:t xml:space="preserve"> </w:t>
      </w:r>
      <w:r w:rsidRPr="00D60252">
        <w:rPr>
          <w:rFonts w:hint="eastAsia"/>
        </w:rPr>
        <w:t>270</w:t>
      </w:r>
      <w:r w:rsidR="00403C1B" w:rsidRPr="00D60252">
        <w:rPr>
          <w:rFonts w:hint="eastAsia"/>
        </w:rPr>
        <w:t>～</w:t>
      </w:r>
      <w:r w:rsidRPr="00D60252">
        <w:rPr>
          <w:rFonts w:hint="eastAsia"/>
        </w:rPr>
        <w:t>500的规定。</w:t>
      </w:r>
      <w:bookmarkEnd w:id="100"/>
      <w:bookmarkEnd w:id="101"/>
      <w:bookmarkEnd w:id="102"/>
    </w:p>
    <w:p w14:paraId="1E23A9C4" w14:textId="0B935BE3" w:rsidR="00AE1D66" w:rsidRPr="00D60252" w:rsidRDefault="00FC44B5" w:rsidP="00175743">
      <w:pPr>
        <w:pStyle w:val="afffffffff9"/>
        <w:rPr>
          <w:rFonts w:hAnsi="黑体"/>
        </w:rPr>
      </w:pPr>
      <w:bookmarkStart w:id="103" w:name="_Toc533616766"/>
      <w:bookmarkStart w:id="104" w:name="_Toc536090986"/>
      <w:bookmarkStart w:id="105" w:name="_Toc66174691"/>
      <w:r w:rsidRPr="00D60252">
        <w:rPr>
          <w:rFonts w:hAnsi="黑体" w:hint="eastAsia"/>
        </w:rPr>
        <w:t>底座组件</w:t>
      </w:r>
      <w:bookmarkEnd w:id="103"/>
      <w:bookmarkEnd w:id="104"/>
      <w:bookmarkEnd w:id="105"/>
    </w:p>
    <w:p w14:paraId="27154021" w14:textId="4E94E271" w:rsidR="00FC44B5" w:rsidRPr="00D60252" w:rsidRDefault="00FC44B5" w:rsidP="00FC44B5">
      <w:pPr>
        <w:pStyle w:val="afffff4"/>
        <w:ind w:firstLine="420"/>
      </w:pPr>
      <w:r w:rsidRPr="00D60252">
        <w:rPr>
          <w:rFonts w:hAnsi="黑体" w:hint="eastAsia"/>
        </w:rPr>
        <w:t>回气箱可使用材质性能不低于GB/T 1591 中Q235的规定。整体底座应进行退火去应力处理，使用材质性能不低于GB/T 11352 中Z</w:t>
      </w:r>
      <w:r w:rsidR="002453D9" w:rsidRPr="00D60252">
        <w:rPr>
          <w:rFonts w:hAnsi="黑体"/>
        </w:rPr>
        <w:t>G 270</w:t>
      </w:r>
      <w:r w:rsidR="002453D9" w:rsidRPr="00D60252">
        <w:rPr>
          <w:rFonts w:hint="eastAsia"/>
        </w:rPr>
        <w:t>～</w:t>
      </w:r>
      <w:r w:rsidRPr="00D60252">
        <w:rPr>
          <w:rFonts w:hAnsi="黑体"/>
        </w:rPr>
        <w:t>500</w:t>
      </w:r>
      <w:r w:rsidRPr="00D60252">
        <w:rPr>
          <w:rFonts w:hAnsi="黑体" w:hint="eastAsia"/>
        </w:rPr>
        <w:t>的规定。</w:t>
      </w:r>
    </w:p>
    <w:p w14:paraId="5107B008" w14:textId="74F10788" w:rsidR="00AE1D66" w:rsidRPr="00D60252" w:rsidRDefault="00AE1D66" w:rsidP="00175743">
      <w:pPr>
        <w:pStyle w:val="afff7"/>
        <w:spacing w:before="120" w:after="120"/>
      </w:pPr>
      <w:bookmarkStart w:id="106" w:name="_Toc533616768"/>
      <w:bookmarkStart w:id="107" w:name="_Toc536090988"/>
      <w:bookmarkStart w:id="108" w:name="_Toc66174693"/>
      <w:r w:rsidRPr="00D60252">
        <w:rPr>
          <w:rFonts w:hint="eastAsia"/>
        </w:rPr>
        <w:t>焊接结构件</w:t>
      </w:r>
      <w:bookmarkEnd w:id="106"/>
      <w:bookmarkEnd w:id="107"/>
      <w:bookmarkEnd w:id="108"/>
    </w:p>
    <w:p w14:paraId="2EF9060A" w14:textId="10CD61C5" w:rsidR="00AE1D66" w:rsidRPr="00D60252" w:rsidRDefault="00AE1D66" w:rsidP="00175743">
      <w:pPr>
        <w:pStyle w:val="afffffffff9"/>
      </w:pPr>
      <w:bookmarkStart w:id="109" w:name="_Toc533616769"/>
      <w:bookmarkStart w:id="110" w:name="_Toc536090989"/>
      <w:bookmarkStart w:id="111" w:name="_Toc66174694"/>
      <w:r w:rsidRPr="00D60252">
        <w:rPr>
          <w:rFonts w:hint="eastAsia"/>
        </w:rPr>
        <w:t>主要结构件的未注尺寸公差、未注角度公差应符合</w:t>
      </w:r>
      <w:r w:rsidR="00423FDA" w:rsidRPr="00D60252">
        <w:rPr>
          <w:rFonts w:hint="eastAsia"/>
        </w:rPr>
        <w:t>JB/T 5000.3</w:t>
      </w:r>
      <w:r w:rsidRPr="00D60252">
        <w:rPr>
          <w:rFonts w:hint="eastAsia"/>
        </w:rPr>
        <w:t>中B级的规定，未注形状和位置公差应符合</w:t>
      </w:r>
      <w:r w:rsidR="00423FDA" w:rsidRPr="00D60252">
        <w:rPr>
          <w:rFonts w:hint="eastAsia"/>
        </w:rPr>
        <w:t>JB/T 5000.3</w:t>
      </w:r>
      <w:r w:rsidRPr="00D60252">
        <w:rPr>
          <w:rFonts w:hint="eastAsia"/>
        </w:rPr>
        <w:t>中F级的规定。</w:t>
      </w:r>
      <w:bookmarkEnd w:id="109"/>
      <w:bookmarkEnd w:id="110"/>
      <w:bookmarkEnd w:id="111"/>
    </w:p>
    <w:p w14:paraId="22696D06" w14:textId="55ABAB08" w:rsidR="00AE1D66" w:rsidRPr="00D60252" w:rsidRDefault="00AE1D66" w:rsidP="00175743">
      <w:pPr>
        <w:pStyle w:val="afffffffff9"/>
      </w:pPr>
      <w:bookmarkStart w:id="112" w:name="_Toc533616770"/>
      <w:bookmarkStart w:id="113" w:name="_Toc536090990"/>
      <w:bookmarkStart w:id="114" w:name="_Toc66174695"/>
      <w:r w:rsidRPr="00D60252">
        <w:rPr>
          <w:rFonts w:hint="eastAsia"/>
        </w:rPr>
        <w:t>焊接结构件应清理干净焊渣、飞溅，去</w:t>
      </w:r>
      <w:r w:rsidR="00906042" w:rsidRPr="00D60252">
        <w:rPr>
          <w:rFonts w:hint="eastAsia"/>
        </w:rPr>
        <w:t>毛</w:t>
      </w:r>
      <w:r w:rsidR="00154571" w:rsidRPr="00D60252">
        <w:rPr>
          <w:rFonts w:hint="eastAsia"/>
        </w:rPr>
        <w:t>刺</w:t>
      </w:r>
      <w:r w:rsidRPr="00D60252">
        <w:rPr>
          <w:rFonts w:hint="eastAsia"/>
        </w:rPr>
        <w:t>。主要焊接</w:t>
      </w:r>
      <w:r w:rsidR="00154571" w:rsidRPr="00D60252">
        <w:rPr>
          <w:rFonts w:hint="eastAsia"/>
        </w:rPr>
        <w:t>结构</w:t>
      </w:r>
      <w:r w:rsidRPr="00D60252">
        <w:rPr>
          <w:rFonts w:hint="eastAsia"/>
        </w:rPr>
        <w:t>件</w:t>
      </w:r>
      <w:r w:rsidR="00154571" w:rsidRPr="00D60252">
        <w:rPr>
          <w:rFonts w:hint="eastAsia"/>
        </w:rPr>
        <w:t>应</w:t>
      </w:r>
      <w:r w:rsidRPr="00D60252">
        <w:rPr>
          <w:rFonts w:hint="eastAsia"/>
        </w:rPr>
        <w:t>消除应力。</w:t>
      </w:r>
      <w:bookmarkEnd w:id="112"/>
      <w:bookmarkEnd w:id="113"/>
      <w:bookmarkEnd w:id="114"/>
    </w:p>
    <w:p w14:paraId="41884C48" w14:textId="0E7FB364" w:rsidR="00AE1D66" w:rsidRPr="00D60252" w:rsidRDefault="00AE1D66" w:rsidP="00175743">
      <w:pPr>
        <w:pStyle w:val="afff6"/>
        <w:spacing w:before="120" w:after="120"/>
      </w:pPr>
      <w:bookmarkStart w:id="115" w:name="_Toc533616771"/>
      <w:bookmarkStart w:id="116" w:name="_Toc536090991"/>
      <w:bookmarkStart w:id="117" w:name="_Toc66174696"/>
      <w:r w:rsidRPr="00D60252">
        <w:rPr>
          <w:rFonts w:hint="eastAsia"/>
        </w:rPr>
        <w:t>装配要求</w:t>
      </w:r>
      <w:bookmarkEnd w:id="115"/>
      <w:bookmarkEnd w:id="116"/>
      <w:bookmarkEnd w:id="117"/>
    </w:p>
    <w:p w14:paraId="24E33C7A" w14:textId="77777777" w:rsidR="00AE1D66" w:rsidRPr="00D60252" w:rsidRDefault="00AE1D66" w:rsidP="00175743">
      <w:pPr>
        <w:pStyle w:val="afffffffffa"/>
      </w:pPr>
      <w:bookmarkStart w:id="118" w:name="_Toc533616772"/>
      <w:bookmarkStart w:id="119" w:name="_Toc536090992"/>
      <w:bookmarkStart w:id="120" w:name="_Toc66174697"/>
      <w:r w:rsidRPr="00D60252">
        <w:rPr>
          <w:rFonts w:hint="eastAsia"/>
        </w:rPr>
        <w:t>磨粉机的零、部件应经过检验部门检验合格，外购件、外协件应有质量合格证明文件或经检验部门检验合格后方能进行装配。</w:t>
      </w:r>
      <w:bookmarkEnd w:id="118"/>
      <w:bookmarkEnd w:id="119"/>
      <w:bookmarkEnd w:id="120"/>
    </w:p>
    <w:p w14:paraId="3C93D163" w14:textId="6344DBC9" w:rsidR="00AE1D66" w:rsidRPr="00D60252" w:rsidRDefault="00AE1D66" w:rsidP="00175743">
      <w:pPr>
        <w:pStyle w:val="afffffffffa"/>
      </w:pPr>
      <w:bookmarkStart w:id="121" w:name="_Toc533616773"/>
      <w:bookmarkStart w:id="122" w:name="_Toc536090993"/>
      <w:bookmarkStart w:id="123" w:name="_Toc66174698"/>
      <w:r w:rsidRPr="00D60252">
        <w:rPr>
          <w:rFonts w:hint="eastAsia"/>
        </w:rPr>
        <w:t>装配前应对零件进行除锈、锐边倒钝、清洁，装配应符合</w:t>
      </w:r>
      <w:r w:rsidR="00154571" w:rsidRPr="00D60252">
        <w:rPr>
          <w:rFonts w:hint="eastAsia"/>
        </w:rPr>
        <w:t>JB/T 5000.10</w:t>
      </w:r>
      <w:r w:rsidRPr="00D60252">
        <w:rPr>
          <w:rFonts w:hint="eastAsia"/>
        </w:rPr>
        <w:t>的规定。</w:t>
      </w:r>
      <w:bookmarkEnd w:id="121"/>
      <w:bookmarkEnd w:id="122"/>
      <w:bookmarkEnd w:id="123"/>
    </w:p>
    <w:p w14:paraId="0DD49E3B" w14:textId="2F87F577" w:rsidR="00AE1D66" w:rsidRPr="00D60252" w:rsidRDefault="00AE1D66" w:rsidP="00175743">
      <w:pPr>
        <w:pStyle w:val="afffffffffa"/>
      </w:pPr>
      <w:bookmarkStart w:id="124" w:name="_Toc533616774"/>
      <w:bookmarkStart w:id="125" w:name="_Toc536090994"/>
      <w:bookmarkStart w:id="126" w:name="_Toc66174699"/>
      <w:r w:rsidRPr="00D60252">
        <w:rPr>
          <w:rFonts w:hint="eastAsia"/>
        </w:rPr>
        <w:t>磨粉机的各轴承安装应保证其转动灵活，轴向窜动间隙0.1</w:t>
      </w:r>
      <w:r w:rsidR="00C43D16" w:rsidRPr="00D60252">
        <w:rPr>
          <w:vertAlign w:val="superscript"/>
        </w:rPr>
        <w:t xml:space="preserve"> </w:t>
      </w:r>
      <w:r w:rsidR="00C43D16" w:rsidRPr="00D60252">
        <w:rPr>
          <w:rFonts w:hint="eastAsia"/>
        </w:rPr>
        <w:t>mm</w:t>
      </w:r>
      <w:r w:rsidR="00403C1B" w:rsidRPr="00D60252">
        <w:rPr>
          <w:rFonts w:hint="eastAsia"/>
        </w:rPr>
        <w:t>～</w:t>
      </w:r>
      <w:r w:rsidRPr="00D60252">
        <w:rPr>
          <w:rFonts w:hint="eastAsia"/>
        </w:rPr>
        <w:t>0.15</w:t>
      </w:r>
      <w:r w:rsidR="00EC20A2" w:rsidRPr="00D60252">
        <w:rPr>
          <w:vertAlign w:val="superscript"/>
        </w:rPr>
        <w:t xml:space="preserve"> </w:t>
      </w:r>
      <w:r w:rsidRPr="00D60252">
        <w:rPr>
          <w:rFonts w:hint="eastAsia"/>
        </w:rPr>
        <w:t>mm。</w:t>
      </w:r>
      <w:bookmarkEnd w:id="124"/>
      <w:bookmarkEnd w:id="125"/>
      <w:bookmarkEnd w:id="126"/>
    </w:p>
    <w:p w14:paraId="30C6FA0D" w14:textId="77777777" w:rsidR="00AE1D66" w:rsidRPr="00D60252" w:rsidRDefault="00AE1D66" w:rsidP="00175743">
      <w:pPr>
        <w:pStyle w:val="afffffffffa"/>
      </w:pPr>
      <w:bookmarkStart w:id="127" w:name="_Toc533616775"/>
      <w:bookmarkStart w:id="128" w:name="_Toc536090995"/>
      <w:bookmarkStart w:id="129" w:name="_Toc66174700"/>
      <w:r w:rsidRPr="00D60252">
        <w:rPr>
          <w:rFonts w:hint="eastAsia"/>
        </w:rPr>
        <w:t>磨辊装配时，应充分压紧，压紧力需符合工艺技术规定。</w:t>
      </w:r>
      <w:bookmarkEnd w:id="127"/>
      <w:bookmarkEnd w:id="128"/>
      <w:bookmarkEnd w:id="129"/>
    </w:p>
    <w:p w14:paraId="5C739C8A" w14:textId="77777777" w:rsidR="00AE1D66" w:rsidRPr="00D60252" w:rsidRDefault="00AE1D66" w:rsidP="00175743">
      <w:pPr>
        <w:pStyle w:val="afffffffffa"/>
      </w:pPr>
      <w:bookmarkStart w:id="130" w:name="_Toc533616776"/>
      <w:bookmarkStart w:id="131" w:name="_Toc536090996"/>
      <w:bookmarkStart w:id="132" w:name="_Toc66174701"/>
      <w:r w:rsidRPr="00D60252">
        <w:rPr>
          <w:rFonts w:hint="eastAsia"/>
        </w:rPr>
        <w:t>各部件紧固螺栓应控制交叉紧固顺序，并螺栓预紧恰当，预紧力需符合工艺技术规定。</w:t>
      </w:r>
      <w:bookmarkEnd w:id="130"/>
      <w:bookmarkEnd w:id="131"/>
      <w:bookmarkEnd w:id="132"/>
    </w:p>
    <w:p w14:paraId="5A492F7A" w14:textId="655B8F90" w:rsidR="00AE1D66" w:rsidRPr="00D60252" w:rsidRDefault="00AE1D66" w:rsidP="00F90996">
      <w:pPr>
        <w:pStyle w:val="afffffffffa"/>
      </w:pPr>
      <w:bookmarkStart w:id="133" w:name="_Toc533616777"/>
      <w:bookmarkStart w:id="134" w:name="_Toc536090997"/>
      <w:bookmarkStart w:id="135" w:name="_Toc66174702"/>
      <w:r w:rsidRPr="00D60252">
        <w:rPr>
          <w:rFonts w:hint="eastAsia"/>
        </w:rPr>
        <w:t>磨辊总成应按配重要求组装，</w:t>
      </w:r>
      <w:r w:rsidR="0028700F" w:rsidRPr="00D60252">
        <w:rPr>
          <w:rFonts w:hint="eastAsia"/>
        </w:rPr>
        <w:t>成套</w:t>
      </w:r>
      <w:r w:rsidRPr="00D60252">
        <w:rPr>
          <w:rFonts w:hint="eastAsia"/>
        </w:rPr>
        <w:t>磨辊总成</w:t>
      </w:r>
      <w:r w:rsidR="0028700F" w:rsidRPr="00D60252">
        <w:rPr>
          <w:rFonts w:hint="eastAsia"/>
        </w:rPr>
        <w:t>间</w:t>
      </w:r>
      <w:r w:rsidRPr="00D60252">
        <w:rPr>
          <w:rFonts w:hint="eastAsia"/>
        </w:rPr>
        <w:t>重量误差应在±</w:t>
      </w:r>
      <w:r w:rsidR="00BF6247" w:rsidRPr="00D60252">
        <w:t>0.</w:t>
      </w:r>
      <w:r w:rsidR="0026738F" w:rsidRPr="00D60252">
        <w:t>3</w:t>
      </w:r>
      <w:r w:rsidR="00F90996" w:rsidRPr="00F90996">
        <w:rPr>
          <w:rFonts w:hint="eastAsia"/>
        </w:rPr>
        <w:t>％</w:t>
      </w:r>
      <w:r w:rsidRPr="00D60252">
        <w:rPr>
          <w:rFonts w:hint="eastAsia"/>
        </w:rPr>
        <w:t>范围内。</w:t>
      </w:r>
      <w:bookmarkEnd w:id="133"/>
      <w:bookmarkEnd w:id="134"/>
      <w:bookmarkEnd w:id="135"/>
    </w:p>
    <w:p w14:paraId="7AA30D85" w14:textId="43A9D6C1" w:rsidR="0028700F" w:rsidRPr="00D60252" w:rsidRDefault="0028700F" w:rsidP="00175743">
      <w:pPr>
        <w:pStyle w:val="afffffffffa"/>
      </w:pPr>
      <w:r w:rsidRPr="00D60252">
        <w:rPr>
          <w:rFonts w:hint="eastAsia"/>
        </w:rPr>
        <w:t>装配后的铲刀到磨辊距离在4</w:t>
      </w:r>
      <w:r w:rsidRPr="00D60252">
        <w:t>0</w:t>
      </w:r>
      <w:r w:rsidR="00C43D16" w:rsidRPr="00D60252">
        <w:rPr>
          <w:vertAlign w:val="superscript"/>
        </w:rPr>
        <w:t xml:space="preserve"> </w:t>
      </w:r>
      <w:r w:rsidR="00C43D16" w:rsidRPr="00D60252">
        <w:rPr>
          <w:rFonts w:hint="eastAsia"/>
        </w:rPr>
        <w:t>mm</w:t>
      </w:r>
      <w:r w:rsidRPr="00D60252">
        <w:rPr>
          <w:rFonts w:hint="eastAsia"/>
        </w:rPr>
        <w:t>～</w:t>
      </w:r>
      <w:r w:rsidRPr="00D60252">
        <w:t>65</w:t>
      </w:r>
      <w:r w:rsidR="00C43D16" w:rsidRPr="00D60252">
        <w:rPr>
          <w:vertAlign w:val="superscript"/>
        </w:rPr>
        <w:t xml:space="preserve"> </w:t>
      </w:r>
      <w:r w:rsidRPr="00D60252">
        <w:rPr>
          <w:rFonts w:hint="eastAsia"/>
        </w:rPr>
        <w:t>mm之间。</w:t>
      </w:r>
    </w:p>
    <w:p w14:paraId="44AF30E3" w14:textId="77777777" w:rsidR="00AE1D66" w:rsidRPr="00D60252" w:rsidRDefault="00AE1D66" w:rsidP="00175743">
      <w:pPr>
        <w:pStyle w:val="afff6"/>
        <w:spacing w:before="120" w:after="120"/>
      </w:pPr>
      <w:bookmarkStart w:id="136" w:name="_Toc533616778"/>
      <w:bookmarkStart w:id="137" w:name="_Toc536090998"/>
      <w:bookmarkStart w:id="138" w:name="_Toc66174703"/>
      <w:r w:rsidRPr="00D60252">
        <w:rPr>
          <w:rFonts w:hint="eastAsia"/>
        </w:rPr>
        <w:t>整机性能要求</w:t>
      </w:r>
      <w:bookmarkEnd w:id="136"/>
      <w:bookmarkEnd w:id="137"/>
      <w:bookmarkEnd w:id="138"/>
    </w:p>
    <w:p w14:paraId="4E0D948E" w14:textId="77777777" w:rsidR="00D60252" w:rsidRDefault="00AE1D66" w:rsidP="002C71A9">
      <w:pPr>
        <w:pStyle w:val="afffffffffa"/>
      </w:pPr>
      <w:bookmarkStart w:id="139" w:name="_Toc533616779"/>
      <w:bookmarkStart w:id="140" w:name="_Toc536090999"/>
      <w:bookmarkStart w:id="141" w:name="_Toc66174704"/>
      <w:r w:rsidRPr="00D60252">
        <w:rPr>
          <w:rFonts w:hint="eastAsia"/>
        </w:rPr>
        <w:t>磨粉机的磨辊直径和高度、电机功率等规格参数和标牌的参数应符合表1的规定。</w:t>
      </w:r>
      <w:bookmarkStart w:id="142" w:name="_Toc533616780"/>
      <w:bookmarkStart w:id="143" w:name="_Toc536091000"/>
      <w:bookmarkStart w:id="144" w:name="_Toc66174705"/>
      <w:bookmarkEnd w:id="139"/>
      <w:bookmarkEnd w:id="140"/>
      <w:bookmarkEnd w:id="141"/>
    </w:p>
    <w:p w14:paraId="068DFB4D" w14:textId="6046BE28" w:rsidR="00AE1D66" w:rsidRPr="00D60252" w:rsidRDefault="00AE1D66" w:rsidP="002C71A9">
      <w:pPr>
        <w:pStyle w:val="afffffffffa"/>
      </w:pPr>
      <w:r w:rsidRPr="00D60252">
        <w:rPr>
          <w:rFonts w:hint="eastAsia"/>
        </w:rPr>
        <w:t>磨粉机的结构和性能应满足三班工作制运转。</w:t>
      </w:r>
      <w:bookmarkEnd w:id="142"/>
      <w:bookmarkEnd w:id="143"/>
      <w:bookmarkEnd w:id="144"/>
    </w:p>
    <w:p w14:paraId="0FEE71D9" w14:textId="23956FD6" w:rsidR="00AE1D66" w:rsidRPr="00D60252" w:rsidRDefault="00AE1D66" w:rsidP="00175743">
      <w:pPr>
        <w:pStyle w:val="afffffffffa"/>
      </w:pPr>
      <w:bookmarkStart w:id="145" w:name="_Toc533616781"/>
      <w:bookmarkStart w:id="146" w:name="_Toc536091001"/>
      <w:bookmarkStart w:id="147" w:name="_Toc66174706"/>
      <w:r w:rsidRPr="00D60252">
        <w:rPr>
          <w:rFonts w:hint="eastAsia"/>
        </w:rPr>
        <w:t>磨粉机在工作时的最大振动速度</w:t>
      </w:r>
      <w:r w:rsidR="00B83692" w:rsidRPr="00D60252">
        <w:rPr>
          <w:rFonts w:hint="eastAsia"/>
        </w:rPr>
        <w:t>不准许</w:t>
      </w:r>
      <w:r w:rsidRPr="00D60252">
        <w:rPr>
          <w:rFonts w:hint="eastAsia"/>
        </w:rPr>
        <w:t>超过本</w:t>
      </w:r>
      <w:r w:rsidR="00DF64A8" w:rsidRPr="00D60252">
        <w:rPr>
          <w:rFonts w:hint="eastAsia"/>
        </w:rPr>
        <w:t>文件</w:t>
      </w:r>
      <w:r w:rsidRPr="00D60252">
        <w:rPr>
          <w:rFonts w:hint="eastAsia"/>
        </w:rPr>
        <w:t>中5.7.4中规定。</w:t>
      </w:r>
      <w:bookmarkEnd w:id="145"/>
      <w:bookmarkEnd w:id="146"/>
      <w:bookmarkEnd w:id="147"/>
    </w:p>
    <w:p w14:paraId="49924023" w14:textId="6051D98B" w:rsidR="00AE1D66" w:rsidRPr="00D60252" w:rsidRDefault="00AE1D66" w:rsidP="00175743">
      <w:pPr>
        <w:pStyle w:val="afffffffffa"/>
      </w:pPr>
      <w:bookmarkStart w:id="148" w:name="_Toc533616782"/>
      <w:bookmarkStart w:id="149" w:name="_Toc536091002"/>
      <w:bookmarkStart w:id="150" w:name="_Toc66174707"/>
      <w:r w:rsidRPr="00D60252">
        <w:rPr>
          <w:rFonts w:hint="eastAsia"/>
        </w:rPr>
        <w:t>磨粉机的标准</w:t>
      </w:r>
      <w:r w:rsidR="00201AEC" w:rsidRPr="00D60252">
        <w:rPr>
          <w:rFonts w:hint="eastAsia"/>
        </w:rPr>
        <w:t>产量</w:t>
      </w:r>
      <w:r w:rsidRPr="00D60252">
        <w:rPr>
          <w:rFonts w:hint="eastAsia"/>
        </w:rPr>
        <w:t>、成品粒度和通筛率应符合表1和表2的规定。</w:t>
      </w:r>
      <w:bookmarkEnd w:id="148"/>
      <w:bookmarkEnd w:id="149"/>
      <w:bookmarkEnd w:id="150"/>
    </w:p>
    <w:p w14:paraId="0AB3624C" w14:textId="196A9FBC" w:rsidR="00AE1D66" w:rsidRPr="00D60252" w:rsidRDefault="00AE1D66" w:rsidP="00175743">
      <w:pPr>
        <w:pStyle w:val="afffffffffa"/>
      </w:pPr>
      <w:bookmarkStart w:id="151" w:name="_Toc533616783"/>
      <w:bookmarkStart w:id="152" w:name="_Toc536091003"/>
      <w:bookmarkStart w:id="153" w:name="_Toc66174708"/>
      <w:r w:rsidRPr="00D60252">
        <w:rPr>
          <w:rFonts w:hint="eastAsia"/>
        </w:rPr>
        <w:t>磨粉机主要易损件（磨辊、磨环</w:t>
      </w:r>
      <w:r w:rsidR="002A6C2E" w:rsidRPr="00D60252">
        <w:rPr>
          <w:rFonts w:hint="eastAsia"/>
        </w:rPr>
        <w:t>、铲刀</w:t>
      </w:r>
      <w:r w:rsidRPr="00D60252">
        <w:rPr>
          <w:rFonts w:hint="eastAsia"/>
        </w:rPr>
        <w:t>）在加工物料莫氏硬度不大于6级</w:t>
      </w:r>
      <w:r w:rsidR="00EC20A2" w:rsidRPr="00D60252">
        <w:rPr>
          <w:rFonts w:hint="eastAsia"/>
        </w:rPr>
        <w:t>、</w:t>
      </w:r>
      <w:r w:rsidRPr="00D60252">
        <w:rPr>
          <w:rFonts w:hint="eastAsia"/>
        </w:rPr>
        <w:t>粉磨粒度不</w:t>
      </w:r>
      <w:r w:rsidR="00AE2CF8" w:rsidRPr="00D60252">
        <w:rPr>
          <w:rFonts w:hint="eastAsia"/>
        </w:rPr>
        <w:t>大</w:t>
      </w:r>
      <w:r w:rsidRPr="00D60252">
        <w:rPr>
          <w:rFonts w:hint="eastAsia"/>
        </w:rPr>
        <w:t>于0.0</w:t>
      </w:r>
      <w:r w:rsidR="00AE2CF8" w:rsidRPr="00D60252">
        <w:t>75</w:t>
      </w:r>
      <w:r w:rsidR="00AE2CF8" w:rsidRPr="00D60252">
        <w:rPr>
          <w:vertAlign w:val="superscript"/>
        </w:rPr>
        <w:t xml:space="preserve"> </w:t>
      </w:r>
      <w:r w:rsidRPr="00D60252">
        <w:rPr>
          <w:rFonts w:hint="eastAsia"/>
        </w:rPr>
        <w:t>mm、通筛率不低于</w:t>
      </w:r>
      <w:r w:rsidR="005916F0" w:rsidRPr="00D60252">
        <w:rPr>
          <w:rFonts w:hint="eastAsia"/>
        </w:rPr>
        <w:t>9</w:t>
      </w:r>
      <w:r w:rsidR="005916F0" w:rsidRPr="00D60252">
        <w:t>0</w:t>
      </w:r>
      <w:r w:rsidR="005916F0" w:rsidRPr="00D60252">
        <w:rPr>
          <w:rFonts w:hint="eastAsia"/>
        </w:rPr>
        <w:t>％</w:t>
      </w:r>
      <w:r w:rsidRPr="00D60252">
        <w:rPr>
          <w:rFonts w:hint="eastAsia"/>
        </w:rPr>
        <w:t>条件下的使用寿命：</w:t>
      </w:r>
      <w:bookmarkEnd w:id="151"/>
      <w:bookmarkEnd w:id="152"/>
      <w:bookmarkEnd w:id="153"/>
    </w:p>
    <w:p w14:paraId="1ECEC073" w14:textId="0C3D1F42" w:rsidR="00AE1D66" w:rsidRPr="00D60252" w:rsidRDefault="00AE1D66" w:rsidP="00AE1D66">
      <w:pPr>
        <w:pStyle w:val="a0"/>
      </w:pPr>
      <w:r w:rsidRPr="00D60252">
        <w:rPr>
          <w:rFonts w:hint="eastAsia"/>
        </w:rPr>
        <w:t>磨辊：不少于650</w:t>
      </w:r>
      <w:r w:rsidR="00EC20A2" w:rsidRPr="00D60252">
        <w:rPr>
          <w:vertAlign w:val="superscript"/>
        </w:rPr>
        <w:t xml:space="preserve"> </w:t>
      </w:r>
      <w:r w:rsidRPr="00D60252">
        <w:rPr>
          <w:rFonts w:hint="eastAsia"/>
        </w:rPr>
        <w:t>h；</w:t>
      </w:r>
    </w:p>
    <w:p w14:paraId="7CB9B026" w14:textId="3A745FDC" w:rsidR="00AE1D66" w:rsidRPr="00D60252" w:rsidRDefault="00AE1D66" w:rsidP="00AE1D66">
      <w:pPr>
        <w:pStyle w:val="a0"/>
      </w:pPr>
      <w:r w:rsidRPr="00D60252">
        <w:rPr>
          <w:rFonts w:hint="eastAsia"/>
        </w:rPr>
        <w:t>磨环：不少于1</w:t>
      </w:r>
      <w:r w:rsidR="00FA4984" w:rsidRPr="00D60252">
        <w:rPr>
          <w:vertAlign w:val="superscript"/>
        </w:rPr>
        <w:t xml:space="preserve"> </w:t>
      </w:r>
      <w:r w:rsidRPr="00D60252">
        <w:rPr>
          <w:rFonts w:hint="eastAsia"/>
        </w:rPr>
        <w:t>300</w:t>
      </w:r>
      <w:r w:rsidR="00EC20A2" w:rsidRPr="00D60252">
        <w:rPr>
          <w:vertAlign w:val="superscript"/>
        </w:rPr>
        <w:t xml:space="preserve"> </w:t>
      </w:r>
      <w:r w:rsidRPr="00D60252">
        <w:rPr>
          <w:rFonts w:hint="eastAsia"/>
        </w:rPr>
        <w:t>h</w:t>
      </w:r>
      <w:r w:rsidR="00EC20A2" w:rsidRPr="00D60252">
        <w:rPr>
          <w:rFonts w:hint="eastAsia"/>
        </w:rPr>
        <w:t>；</w:t>
      </w:r>
    </w:p>
    <w:p w14:paraId="0DFB68E2" w14:textId="481B95DD" w:rsidR="00EC20A2" w:rsidRPr="00D60252" w:rsidRDefault="00EC20A2" w:rsidP="00AE1D66">
      <w:pPr>
        <w:pStyle w:val="a0"/>
      </w:pPr>
      <w:r w:rsidRPr="00D60252">
        <w:rPr>
          <w:rFonts w:hint="eastAsia"/>
        </w:rPr>
        <w:t>铲刀</w:t>
      </w:r>
      <w:r w:rsidRPr="00D60252">
        <w:t>：不少于</w:t>
      </w:r>
      <w:r w:rsidR="00DE02F1" w:rsidRPr="00D60252">
        <w:t>300</w:t>
      </w:r>
      <w:r w:rsidR="00C43D16" w:rsidRPr="00D60252">
        <w:rPr>
          <w:vertAlign w:val="superscript"/>
        </w:rPr>
        <w:t xml:space="preserve"> </w:t>
      </w:r>
      <w:r w:rsidRPr="00D60252">
        <w:rPr>
          <w:rFonts w:hint="eastAsia"/>
        </w:rPr>
        <w:t>h。</w:t>
      </w:r>
    </w:p>
    <w:p w14:paraId="7AA7A0BB" w14:textId="149F1BED" w:rsidR="00AE1D66" w:rsidRPr="00D60252" w:rsidRDefault="00AE1D66" w:rsidP="00175743">
      <w:pPr>
        <w:pStyle w:val="afffffffffa"/>
      </w:pPr>
      <w:bookmarkStart w:id="154" w:name="_Toc533616784"/>
      <w:bookmarkStart w:id="155" w:name="_Toc536091004"/>
      <w:bookmarkStart w:id="156" w:name="_Toc66174709"/>
      <w:r w:rsidRPr="00D60252">
        <w:rPr>
          <w:rFonts w:hint="eastAsia"/>
        </w:rPr>
        <w:t>磨粉机首次大修前的使用期限不应少于15</w:t>
      </w:r>
      <w:r w:rsidR="004548B7" w:rsidRPr="00D60252">
        <w:rPr>
          <w:vertAlign w:val="superscript"/>
        </w:rPr>
        <w:t xml:space="preserve"> </w:t>
      </w:r>
      <w:r w:rsidRPr="00D60252">
        <w:rPr>
          <w:rFonts w:hint="eastAsia"/>
        </w:rPr>
        <w:t>000</w:t>
      </w:r>
      <w:r w:rsidR="00EC20A2" w:rsidRPr="00D60252">
        <w:rPr>
          <w:vertAlign w:val="superscript"/>
        </w:rPr>
        <w:t xml:space="preserve"> </w:t>
      </w:r>
      <w:r w:rsidRPr="00D60252">
        <w:rPr>
          <w:rFonts w:hint="eastAsia"/>
        </w:rPr>
        <w:t>h（以更换中心轴架为准）。</w:t>
      </w:r>
      <w:bookmarkEnd w:id="154"/>
      <w:bookmarkEnd w:id="155"/>
      <w:bookmarkEnd w:id="156"/>
    </w:p>
    <w:p w14:paraId="0BCE1AC0" w14:textId="2891882D" w:rsidR="00AE1D66" w:rsidRPr="00D60252" w:rsidRDefault="00AE1D66" w:rsidP="00175743">
      <w:pPr>
        <w:pStyle w:val="afffffffffa"/>
      </w:pPr>
      <w:bookmarkStart w:id="157" w:name="_Toc533616785"/>
      <w:bookmarkStart w:id="158" w:name="_Toc536091005"/>
      <w:bookmarkStart w:id="159" w:name="_Toc66174710"/>
      <w:r w:rsidRPr="00D60252">
        <w:rPr>
          <w:rFonts w:hint="eastAsia"/>
        </w:rPr>
        <w:t>圆柱齿轮减速器应符合</w:t>
      </w:r>
      <w:r w:rsidR="00EC20A2" w:rsidRPr="00D60252">
        <w:rPr>
          <w:rFonts w:hint="eastAsia"/>
        </w:rPr>
        <w:t>JB/T 9050.1</w:t>
      </w:r>
      <w:r w:rsidRPr="00D60252">
        <w:rPr>
          <w:rFonts w:hint="eastAsia"/>
        </w:rPr>
        <w:t>的有关规定。</w:t>
      </w:r>
      <w:bookmarkEnd w:id="157"/>
      <w:bookmarkEnd w:id="158"/>
      <w:bookmarkEnd w:id="159"/>
    </w:p>
    <w:p w14:paraId="762955D7" w14:textId="77777777" w:rsidR="00AE1D66" w:rsidRPr="00D60252" w:rsidRDefault="00AE1D66" w:rsidP="00175743">
      <w:pPr>
        <w:pStyle w:val="afff6"/>
        <w:spacing w:before="120" w:after="120"/>
      </w:pPr>
      <w:bookmarkStart w:id="160" w:name="_Toc533616787"/>
      <w:bookmarkStart w:id="161" w:name="_Toc536091007"/>
      <w:bookmarkStart w:id="162" w:name="_Toc66174712"/>
      <w:r w:rsidRPr="00D60252">
        <w:rPr>
          <w:rFonts w:hint="eastAsia"/>
        </w:rPr>
        <w:t>安全要求</w:t>
      </w:r>
      <w:bookmarkEnd w:id="160"/>
      <w:bookmarkEnd w:id="161"/>
      <w:bookmarkEnd w:id="162"/>
    </w:p>
    <w:p w14:paraId="2ACF1D81" w14:textId="56DC998B" w:rsidR="00AE1D66" w:rsidRPr="00D60252" w:rsidRDefault="00AE1D66" w:rsidP="00175743">
      <w:pPr>
        <w:pStyle w:val="afffffffffa"/>
      </w:pPr>
      <w:bookmarkStart w:id="163" w:name="_Toc533616788"/>
      <w:bookmarkStart w:id="164" w:name="_Toc536091008"/>
      <w:bookmarkStart w:id="165" w:name="_Toc66174713"/>
      <w:r w:rsidRPr="00D60252">
        <w:rPr>
          <w:rFonts w:hint="eastAsia"/>
        </w:rPr>
        <w:t>磨粉机的旋转部分应有安全防护装置（防护罩、防护网、护栏），钢梯</w:t>
      </w:r>
      <w:r w:rsidR="008B17F0" w:rsidRPr="00D60252">
        <w:rPr>
          <w:rFonts w:hint="eastAsia"/>
        </w:rPr>
        <w:t>、护栏</w:t>
      </w:r>
      <w:r w:rsidRPr="00D60252">
        <w:rPr>
          <w:rFonts w:hint="eastAsia"/>
        </w:rPr>
        <w:t>及平台应符合</w:t>
      </w:r>
      <w:bookmarkStart w:id="166" w:name="OLE_LINK1"/>
      <w:r w:rsidR="005D02A1" w:rsidRPr="00D60252">
        <w:rPr>
          <w:rFonts w:hint="eastAsia"/>
        </w:rPr>
        <w:t>GB</w:t>
      </w:r>
      <w:r w:rsidR="005D02A1" w:rsidRPr="00D60252">
        <w:t xml:space="preserve">/T </w:t>
      </w:r>
      <w:r w:rsidR="005D02A1" w:rsidRPr="00D60252">
        <w:rPr>
          <w:rFonts w:hint="eastAsia"/>
        </w:rPr>
        <w:t>17888</w:t>
      </w:r>
      <w:r w:rsidR="00704CA6" w:rsidRPr="00D60252">
        <w:t>.1</w:t>
      </w:r>
      <w:bookmarkEnd w:id="166"/>
      <w:r w:rsidR="008F6CF1" w:rsidRPr="00D60252">
        <w:rPr>
          <w:rFonts w:hint="eastAsia"/>
          <w:sz w:val="18"/>
        </w:rPr>
        <w:t>、</w:t>
      </w:r>
      <w:r w:rsidR="008F6CF1" w:rsidRPr="00D60252">
        <w:rPr>
          <w:rFonts w:hint="eastAsia"/>
        </w:rPr>
        <w:t>GB</w:t>
      </w:r>
      <w:r w:rsidR="008F6CF1" w:rsidRPr="00D60252">
        <w:t xml:space="preserve">/T </w:t>
      </w:r>
      <w:r w:rsidR="008F6CF1" w:rsidRPr="00D60252">
        <w:rPr>
          <w:rFonts w:hint="eastAsia"/>
        </w:rPr>
        <w:t>17888</w:t>
      </w:r>
      <w:r w:rsidR="008F6CF1" w:rsidRPr="00D60252">
        <w:t>.2</w:t>
      </w:r>
      <w:r w:rsidR="008F6CF1" w:rsidRPr="00D60252">
        <w:rPr>
          <w:rFonts w:hint="eastAsia"/>
          <w:sz w:val="18"/>
        </w:rPr>
        <w:t>、</w:t>
      </w:r>
      <w:r w:rsidR="008F6CF1" w:rsidRPr="00D60252">
        <w:rPr>
          <w:rFonts w:hint="eastAsia"/>
        </w:rPr>
        <w:t>GB</w:t>
      </w:r>
      <w:r w:rsidR="008F6CF1" w:rsidRPr="00D60252">
        <w:t xml:space="preserve">/T </w:t>
      </w:r>
      <w:r w:rsidR="008F6CF1" w:rsidRPr="00D60252">
        <w:rPr>
          <w:rFonts w:hint="eastAsia"/>
        </w:rPr>
        <w:t>17888</w:t>
      </w:r>
      <w:r w:rsidR="008F6CF1" w:rsidRPr="00D60252">
        <w:t>.3</w:t>
      </w:r>
      <w:r w:rsidR="008F6CF1" w:rsidRPr="00D60252">
        <w:rPr>
          <w:rFonts w:hint="eastAsia"/>
          <w:sz w:val="18"/>
        </w:rPr>
        <w:t>、</w:t>
      </w:r>
      <w:r w:rsidR="008F6CF1" w:rsidRPr="00D60252">
        <w:rPr>
          <w:rFonts w:hint="eastAsia"/>
        </w:rPr>
        <w:t>GB</w:t>
      </w:r>
      <w:r w:rsidR="008F6CF1" w:rsidRPr="00D60252">
        <w:t xml:space="preserve">/T </w:t>
      </w:r>
      <w:r w:rsidR="008F6CF1" w:rsidRPr="00D60252">
        <w:rPr>
          <w:rFonts w:hint="eastAsia"/>
        </w:rPr>
        <w:t>17888</w:t>
      </w:r>
      <w:r w:rsidR="008F6CF1" w:rsidRPr="00D60252">
        <w:t>.4</w:t>
      </w:r>
      <w:r w:rsidRPr="00D60252">
        <w:rPr>
          <w:rFonts w:hint="eastAsia"/>
        </w:rPr>
        <w:t>的要求，防护装置颜色符合</w:t>
      </w:r>
      <w:r w:rsidR="00894775" w:rsidRPr="00D60252">
        <w:rPr>
          <w:rFonts w:hint="eastAsia"/>
        </w:rPr>
        <w:t>JB/T 5000.12</w:t>
      </w:r>
      <w:r w:rsidRPr="00D60252">
        <w:rPr>
          <w:rFonts w:hint="eastAsia"/>
        </w:rPr>
        <w:t>的规定。</w:t>
      </w:r>
      <w:bookmarkEnd w:id="163"/>
      <w:bookmarkEnd w:id="164"/>
      <w:bookmarkEnd w:id="165"/>
    </w:p>
    <w:p w14:paraId="66ABB634" w14:textId="45C29E3A" w:rsidR="00AE1D66" w:rsidRPr="00D60252" w:rsidRDefault="00AE1D66" w:rsidP="00175743">
      <w:pPr>
        <w:pStyle w:val="afffffffffa"/>
      </w:pPr>
      <w:bookmarkStart w:id="167" w:name="_Toc533616789"/>
      <w:bookmarkStart w:id="168" w:name="_Toc536091009"/>
      <w:bookmarkStart w:id="169" w:name="_Toc66174714"/>
      <w:r w:rsidRPr="00D60252">
        <w:rPr>
          <w:rFonts w:hint="eastAsia"/>
        </w:rPr>
        <w:t>磨粉机的接合部分应严实密封，不应泄露粉尘。</w:t>
      </w:r>
      <w:bookmarkEnd w:id="167"/>
      <w:bookmarkEnd w:id="168"/>
      <w:bookmarkEnd w:id="169"/>
    </w:p>
    <w:p w14:paraId="6479C8A6" w14:textId="5E3D813D" w:rsidR="00AE1D66" w:rsidRPr="00D60252" w:rsidRDefault="00AE1D66" w:rsidP="00175743">
      <w:pPr>
        <w:pStyle w:val="afffffffffa"/>
      </w:pPr>
      <w:bookmarkStart w:id="170" w:name="_Toc533616790"/>
      <w:bookmarkStart w:id="171" w:name="_Toc536091010"/>
      <w:bookmarkStart w:id="172" w:name="_Toc66174715"/>
      <w:r w:rsidRPr="00D60252">
        <w:rPr>
          <w:rFonts w:hint="eastAsia"/>
        </w:rPr>
        <w:t>电控箱应对磨粉机主机等电动机设有过载保护装置。电控箱的其他安全要求应符合</w:t>
      </w:r>
      <w:r w:rsidR="00DF64A8" w:rsidRPr="00D60252">
        <w:rPr>
          <w:rFonts w:hint="eastAsia"/>
        </w:rPr>
        <w:t>GB</w:t>
      </w:r>
      <w:r w:rsidR="009B7A77" w:rsidRPr="00D60252">
        <w:t>/T</w:t>
      </w:r>
      <w:r w:rsidR="00DF64A8" w:rsidRPr="00D60252">
        <w:rPr>
          <w:rFonts w:hint="eastAsia"/>
        </w:rPr>
        <w:t xml:space="preserve"> 5226.1</w:t>
      </w:r>
      <w:r w:rsidRPr="00D60252">
        <w:rPr>
          <w:rFonts w:hint="eastAsia"/>
        </w:rPr>
        <w:t>的规定。</w:t>
      </w:r>
      <w:bookmarkEnd w:id="170"/>
      <w:bookmarkEnd w:id="171"/>
      <w:bookmarkEnd w:id="172"/>
    </w:p>
    <w:p w14:paraId="2F136764" w14:textId="490A43F6" w:rsidR="00AE1D66" w:rsidRPr="00D60252" w:rsidRDefault="00AE1D66" w:rsidP="00175743">
      <w:pPr>
        <w:pStyle w:val="afffffffffa"/>
      </w:pPr>
      <w:bookmarkStart w:id="173" w:name="_Toc533616791"/>
      <w:bookmarkStart w:id="174" w:name="_Toc536091011"/>
      <w:bookmarkStart w:id="175" w:name="_Toc66174716"/>
      <w:r w:rsidRPr="00D60252">
        <w:rPr>
          <w:rFonts w:hint="eastAsia"/>
        </w:rPr>
        <w:t>磨粉机工作现场的控制室噪声声压不应大于85</w:t>
      </w:r>
      <w:r w:rsidR="009B7A77" w:rsidRPr="00D60252">
        <w:rPr>
          <w:vertAlign w:val="superscript"/>
        </w:rPr>
        <w:t xml:space="preserve"> </w:t>
      </w:r>
      <w:r w:rsidRPr="00D60252">
        <w:rPr>
          <w:rFonts w:hint="eastAsia"/>
        </w:rPr>
        <w:t>db（A）。</w:t>
      </w:r>
      <w:bookmarkEnd w:id="173"/>
      <w:bookmarkEnd w:id="174"/>
      <w:bookmarkEnd w:id="175"/>
    </w:p>
    <w:p w14:paraId="16722E10" w14:textId="7641BCC5" w:rsidR="00AE1D66" w:rsidRPr="00D60252" w:rsidRDefault="00AE1D66" w:rsidP="001E6268">
      <w:pPr>
        <w:pStyle w:val="afffffffffa"/>
      </w:pPr>
      <w:bookmarkStart w:id="176" w:name="_Toc533616792"/>
      <w:bookmarkStart w:id="177" w:name="_Toc536091012"/>
      <w:bookmarkStart w:id="178" w:name="_Toc66174717"/>
      <w:r w:rsidRPr="00D60252">
        <w:rPr>
          <w:rFonts w:hint="eastAsia"/>
        </w:rPr>
        <w:t>磨粉机的空负荷噪声声压应</w:t>
      </w:r>
      <w:r w:rsidR="001E6268" w:rsidRPr="00D60252">
        <w:rPr>
          <w:rFonts w:hint="eastAsia"/>
        </w:rPr>
        <w:t>符合</w:t>
      </w:r>
      <w:r w:rsidR="001E6268" w:rsidRPr="00D60252">
        <w:t>JB/T 4084</w:t>
      </w:r>
      <w:r w:rsidRPr="00D60252">
        <w:rPr>
          <w:rFonts w:hint="eastAsia"/>
        </w:rPr>
        <w:t>的规定。</w:t>
      </w:r>
      <w:bookmarkEnd w:id="176"/>
      <w:bookmarkEnd w:id="177"/>
      <w:bookmarkEnd w:id="178"/>
    </w:p>
    <w:p w14:paraId="114F1176" w14:textId="6AD52B3B" w:rsidR="00AE1D66" w:rsidRPr="00D60252" w:rsidRDefault="00AE1D66" w:rsidP="00175743">
      <w:pPr>
        <w:pStyle w:val="afff6"/>
        <w:spacing w:before="120" w:after="120"/>
      </w:pPr>
      <w:bookmarkStart w:id="179" w:name="_Toc533616793"/>
      <w:bookmarkStart w:id="180" w:name="_Toc536091013"/>
      <w:bookmarkStart w:id="181" w:name="_Toc66174718"/>
      <w:r w:rsidRPr="00D60252">
        <w:rPr>
          <w:rFonts w:hint="eastAsia"/>
        </w:rPr>
        <w:t>空负荷运转要求</w:t>
      </w:r>
      <w:bookmarkEnd w:id="179"/>
      <w:bookmarkEnd w:id="180"/>
      <w:bookmarkEnd w:id="181"/>
    </w:p>
    <w:p w14:paraId="1F9B5A43" w14:textId="7D8A625E" w:rsidR="00AE1D66" w:rsidRPr="00D60252" w:rsidRDefault="00AE1D66" w:rsidP="00C33E6A">
      <w:pPr>
        <w:pStyle w:val="afffffffffa"/>
      </w:pPr>
      <w:bookmarkStart w:id="182" w:name="_Toc533616795"/>
      <w:bookmarkStart w:id="183" w:name="_Toc536091015"/>
      <w:bookmarkStart w:id="184" w:name="_Toc66174720"/>
      <w:r w:rsidRPr="00D60252">
        <w:rPr>
          <w:rFonts w:hAnsi="黑体" w:hint="eastAsia"/>
        </w:rPr>
        <w:t>磨粉机</w:t>
      </w:r>
      <w:r w:rsidRPr="00D60252">
        <w:rPr>
          <w:rFonts w:hint="eastAsia"/>
        </w:rPr>
        <w:t>运动部件应转动灵活，无卡阻现象；空负荷运转时无异常响声。</w:t>
      </w:r>
      <w:bookmarkEnd w:id="182"/>
      <w:bookmarkEnd w:id="183"/>
      <w:bookmarkEnd w:id="184"/>
    </w:p>
    <w:p w14:paraId="25E272AA" w14:textId="3F9E1B43" w:rsidR="00AE1D66" w:rsidRPr="00D60252" w:rsidRDefault="00AE1D66" w:rsidP="00C33E6A">
      <w:pPr>
        <w:pStyle w:val="afffffffffa"/>
      </w:pPr>
      <w:bookmarkStart w:id="185" w:name="_Toc533616796"/>
      <w:bookmarkStart w:id="186" w:name="_Toc536091016"/>
      <w:bookmarkStart w:id="187" w:name="_Toc66174721"/>
      <w:r w:rsidRPr="00D60252">
        <w:rPr>
          <w:rFonts w:hint="eastAsia"/>
        </w:rPr>
        <w:t>磨粉机空负荷试运转时间按表</w:t>
      </w:r>
      <w:r w:rsidR="003D357A" w:rsidRPr="00D60252">
        <w:t>3</w:t>
      </w:r>
      <w:r w:rsidR="00C33E6A" w:rsidRPr="00D60252">
        <w:rPr>
          <w:rFonts w:hint="eastAsia"/>
        </w:rPr>
        <w:t>的</w:t>
      </w:r>
      <w:r w:rsidRPr="00D60252">
        <w:rPr>
          <w:rFonts w:hint="eastAsia"/>
        </w:rPr>
        <w:t>规定执行。</w:t>
      </w:r>
      <w:bookmarkEnd w:id="185"/>
      <w:bookmarkEnd w:id="186"/>
      <w:bookmarkEnd w:id="187"/>
    </w:p>
    <w:p w14:paraId="2F88A385" w14:textId="77777777" w:rsidR="00C43D16" w:rsidRPr="00D60252" w:rsidRDefault="00C43D16" w:rsidP="00C43D16">
      <w:pPr>
        <w:pStyle w:val="afffffffffa"/>
        <w:numPr>
          <w:ilvl w:val="0"/>
          <w:numId w:val="0"/>
        </w:numPr>
      </w:pPr>
    </w:p>
    <w:p w14:paraId="7B55B1AE" w14:textId="77777777" w:rsidR="00AE1D66" w:rsidRPr="00D60252" w:rsidRDefault="00AE1D66" w:rsidP="00AE1D66">
      <w:pPr>
        <w:pStyle w:val="affffffffffff6"/>
        <w:numPr>
          <w:ilvl w:val="0"/>
          <w:numId w:val="21"/>
        </w:numPr>
        <w:tabs>
          <w:tab w:val="num" w:pos="360"/>
        </w:tabs>
        <w:spacing w:before="120" w:after="120"/>
        <w:ind w:left="735"/>
      </w:pPr>
      <w:r w:rsidRPr="00D60252">
        <w:rPr>
          <w:rFonts w:hint="eastAsia"/>
        </w:rPr>
        <w:lastRenderedPageBreak/>
        <w:t>空负荷运转测试时间</w:t>
      </w:r>
    </w:p>
    <w:tbl>
      <w:tblPr>
        <w:tblW w:w="932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595"/>
        <w:gridCol w:w="1348"/>
        <w:gridCol w:w="1276"/>
        <w:gridCol w:w="1134"/>
        <w:gridCol w:w="1276"/>
        <w:gridCol w:w="1276"/>
        <w:gridCol w:w="1417"/>
      </w:tblGrid>
      <w:tr w:rsidR="00AE1D66" w:rsidRPr="00D60252" w14:paraId="0B51A278" w14:textId="77777777" w:rsidTr="003A6480">
        <w:trPr>
          <w:jc w:val="center"/>
        </w:trPr>
        <w:tc>
          <w:tcPr>
            <w:tcW w:w="1595" w:type="dxa"/>
            <w:tcBorders>
              <w:top w:val="single" w:sz="8" w:space="0" w:color="auto"/>
              <w:bottom w:val="single" w:sz="8" w:space="0" w:color="auto"/>
            </w:tcBorders>
            <w:shd w:val="clear" w:color="auto" w:fill="auto"/>
          </w:tcPr>
          <w:p w14:paraId="218E5CD2" w14:textId="77777777" w:rsidR="00AE1D66" w:rsidRPr="00D60252" w:rsidRDefault="00AE1D66" w:rsidP="00E04D8E">
            <w:pPr>
              <w:jc w:val="center"/>
              <w:rPr>
                <w:rFonts w:ascii="宋体"/>
                <w:sz w:val="18"/>
              </w:rPr>
            </w:pPr>
            <w:r w:rsidRPr="00D60252">
              <w:rPr>
                <w:rFonts w:ascii="宋体" w:hint="eastAsia"/>
                <w:sz w:val="18"/>
              </w:rPr>
              <w:t>磨辊磨环类型</w:t>
            </w:r>
          </w:p>
        </w:tc>
        <w:tc>
          <w:tcPr>
            <w:tcW w:w="1348" w:type="dxa"/>
            <w:tcBorders>
              <w:top w:val="single" w:sz="8" w:space="0" w:color="auto"/>
              <w:bottom w:val="single" w:sz="8" w:space="0" w:color="auto"/>
            </w:tcBorders>
            <w:shd w:val="clear" w:color="auto" w:fill="auto"/>
          </w:tcPr>
          <w:p w14:paraId="6D8B9A76" w14:textId="1D66C390" w:rsidR="00AE1D66" w:rsidRPr="00D60252" w:rsidRDefault="00AE1D66" w:rsidP="003A6480">
            <w:pPr>
              <w:jc w:val="center"/>
              <w:rPr>
                <w:rFonts w:ascii="宋体"/>
                <w:sz w:val="18"/>
              </w:rPr>
            </w:pPr>
            <w:r w:rsidRPr="00D60252">
              <w:rPr>
                <w:rFonts w:ascii="宋体" w:hint="eastAsia"/>
                <w:sz w:val="18"/>
              </w:rPr>
              <w:t>10</w:t>
            </w:r>
            <w:r w:rsidR="003D357A" w:rsidRPr="00D60252">
              <w:rPr>
                <w:vertAlign w:val="superscript"/>
              </w:rPr>
              <w:t xml:space="preserve"> </w:t>
            </w:r>
            <w:r w:rsidRPr="00D60252">
              <w:rPr>
                <w:rFonts w:ascii="宋体" w:hint="eastAsia"/>
                <w:sz w:val="18"/>
              </w:rPr>
              <w:t>Hz</w:t>
            </w:r>
          </w:p>
        </w:tc>
        <w:tc>
          <w:tcPr>
            <w:tcW w:w="1276" w:type="dxa"/>
            <w:tcBorders>
              <w:top w:val="single" w:sz="8" w:space="0" w:color="auto"/>
              <w:bottom w:val="single" w:sz="8" w:space="0" w:color="auto"/>
            </w:tcBorders>
            <w:shd w:val="clear" w:color="auto" w:fill="auto"/>
          </w:tcPr>
          <w:p w14:paraId="1FB18739" w14:textId="006F499F" w:rsidR="00AE1D66" w:rsidRPr="00D60252" w:rsidRDefault="00AE1D66" w:rsidP="003A6480">
            <w:pPr>
              <w:jc w:val="center"/>
              <w:rPr>
                <w:rFonts w:ascii="宋体"/>
                <w:sz w:val="18"/>
              </w:rPr>
            </w:pPr>
            <w:r w:rsidRPr="00D60252">
              <w:rPr>
                <w:rFonts w:ascii="宋体" w:hint="eastAsia"/>
                <w:sz w:val="18"/>
              </w:rPr>
              <w:t>15</w:t>
            </w:r>
            <w:r w:rsidR="003D357A" w:rsidRPr="00D60252">
              <w:rPr>
                <w:vertAlign w:val="superscript"/>
              </w:rPr>
              <w:t xml:space="preserve"> </w:t>
            </w:r>
            <w:r w:rsidRPr="00D60252">
              <w:rPr>
                <w:rFonts w:ascii="宋体" w:hint="eastAsia"/>
                <w:sz w:val="18"/>
              </w:rPr>
              <w:t>Hz</w:t>
            </w:r>
          </w:p>
        </w:tc>
        <w:tc>
          <w:tcPr>
            <w:tcW w:w="1134" w:type="dxa"/>
            <w:tcBorders>
              <w:top w:val="single" w:sz="8" w:space="0" w:color="auto"/>
              <w:bottom w:val="single" w:sz="8" w:space="0" w:color="auto"/>
            </w:tcBorders>
            <w:shd w:val="clear" w:color="auto" w:fill="auto"/>
          </w:tcPr>
          <w:p w14:paraId="789D4DFA" w14:textId="0B4C1CE6" w:rsidR="00AE1D66" w:rsidRPr="00D60252" w:rsidRDefault="00AE1D66" w:rsidP="003A6480">
            <w:pPr>
              <w:jc w:val="center"/>
              <w:rPr>
                <w:rFonts w:ascii="宋体"/>
                <w:sz w:val="18"/>
              </w:rPr>
            </w:pPr>
            <w:r w:rsidRPr="00D60252">
              <w:rPr>
                <w:rFonts w:ascii="宋体" w:hint="eastAsia"/>
                <w:sz w:val="18"/>
              </w:rPr>
              <w:t>20</w:t>
            </w:r>
            <w:r w:rsidR="003D357A" w:rsidRPr="00D60252">
              <w:rPr>
                <w:vertAlign w:val="superscript"/>
              </w:rPr>
              <w:t xml:space="preserve"> </w:t>
            </w:r>
            <w:r w:rsidRPr="00D60252">
              <w:rPr>
                <w:rFonts w:ascii="宋体" w:hint="eastAsia"/>
                <w:sz w:val="18"/>
              </w:rPr>
              <w:t>Hz</w:t>
            </w:r>
          </w:p>
        </w:tc>
        <w:tc>
          <w:tcPr>
            <w:tcW w:w="1276" w:type="dxa"/>
            <w:tcBorders>
              <w:top w:val="single" w:sz="8" w:space="0" w:color="auto"/>
              <w:bottom w:val="single" w:sz="8" w:space="0" w:color="auto"/>
            </w:tcBorders>
            <w:shd w:val="clear" w:color="auto" w:fill="auto"/>
          </w:tcPr>
          <w:p w14:paraId="45C55978" w14:textId="0A644EF3" w:rsidR="00AE1D66" w:rsidRPr="00D60252" w:rsidRDefault="00AE1D66" w:rsidP="003A6480">
            <w:pPr>
              <w:jc w:val="center"/>
              <w:rPr>
                <w:rFonts w:ascii="宋体"/>
                <w:sz w:val="18"/>
              </w:rPr>
            </w:pPr>
            <w:r w:rsidRPr="00D60252">
              <w:rPr>
                <w:rFonts w:ascii="宋体" w:hint="eastAsia"/>
                <w:sz w:val="18"/>
              </w:rPr>
              <w:t>30</w:t>
            </w:r>
            <w:r w:rsidR="003D357A" w:rsidRPr="00D60252">
              <w:rPr>
                <w:vertAlign w:val="superscript"/>
              </w:rPr>
              <w:t xml:space="preserve"> </w:t>
            </w:r>
            <w:r w:rsidRPr="00D60252">
              <w:rPr>
                <w:rFonts w:ascii="宋体" w:hint="eastAsia"/>
                <w:sz w:val="18"/>
              </w:rPr>
              <w:t>Hz</w:t>
            </w:r>
          </w:p>
        </w:tc>
        <w:tc>
          <w:tcPr>
            <w:tcW w:w="1276" w:type="dxa"/>
            <w:tcBorders>
              <w:top w:val="single" w:sz="8" w:space="0" w:color="auto"/>
              <w:bottom w:val="single" w:sz="8" w:space="0" w:color="auto"/>
            </w:tcBorders>
          </w:tcPr>
          <w:p w14:paraId="3F062EEE" w14:textId="0FD7D7AD" w:rsidR="00AE1D66" w:rsidRPr="00D60252" w:rsidRDefault="00AE1D66" w:rsidP="003A6480">
            <w:pPr>
              <w:jc w:val="center"/>
              <w:rPr>
                <w:rFonts w:ascii="宋体"/>
                <w:sz w:val="18"/>
              </w:rPr>
            </w:pPr>
            <w:r w:rsidRPr="00D60252">
              <w:rPr>
                <w:rFonts w:ascii="宋体" w:hint="eastAsia"/>
                <w:sz w:val="18"/>
              </w:rPr>
              <w:t>40</w:t>
            </w:r>
            <w:r w:rsidR="003D357A" w:rsidRPr="00D60252">
              <w:rPr>
                <w:vertAlign w:val="superscript"/>
              </w:rPr>
              <w:t xml:space="preserve"> </w:t>
            </w:r>
            <w:r w:rsidRPr="00D60252">
              <w:rPr>
                <w:rFonts w:ascii="宋体" w:hint="eastAsia"/>
                <w:sz w:val="18"/>
              </w:rPr>
              <w:t>Hz</w:t>
            </w:r>
          </w:p>
        </w:tc>
        <w:tc>
          <w:tcPr>
            <w:tcW w:w="1417" w:type="dxa"/>
            <w:tcBorders>
              <w:top w:val="single" w:sz="8" w:space="0" w:color="auto"/>
              <w:bottom w:val="single" w:sz="8" w:space="0" w:color="auto"/>
            </w:tcBorders>
            <w:shd w:val="clear" w:color="auto" w:fill="auto"/>
          </w:tcPr>
          <w:p w14:paraId="6B432E3C" w14:textId="43A61A8E" w:rsidR="00AE1D66" w:rsidRPr="00D60252" w:rsidRDefault="00AE1D66" w:rsidP="003A6480">
            <w:pPr>
              <w:jc w:val="center"/>
              <w:rPr>
                <w:rFonts w:ascii="宋体"/>
                <w:sz w:val="18"/>
              </w:rPr>
            </w:pPr>
            <w:r w:rsidRPr="00D60252">
              <w:rPr>
                <w:rFonts w:ascii="宋体" w:hint="eastAsia"/>
                <w:sz w:val="18"/>
              </w:rPr>
              <w:t>50</w:t>
            </w:r>
            <w:r w:rsidR="003D357A" w:rsidRPr="00D60252">
              <w:rPr>
                <w:vertAlign w:val="superscript"/>
              </w:rPr>
              <w:t xml:space="preserve"> </w:t>
            </w:r>
            <w:r w:rsidRPr="00D60252">
              <w:rPr>
                <w:rFonts w:ascii="宋体" w:hint="eastAsia"/>
                <w:sz w:val="18"/>
              </w:rPr>
              <w:t>Hz</w:t>
            </w:r>
          </w:p>
        </w:tc>
      </w:tr>
      <w:tr w:rsidR="00AE1D66" w:rsidRPr="00D60252" w14:paraId="167298BC" w14:textId="77777777" w:rsidTr="003A6480">
        <w:trPr>
          <w:jc w:val="center"/>
        </w:trPr>
        <w:tc>
          <w:tcPr>
            <w:tcW w:w="1595" w:type="dxa"/>
            <w:tcBorders>
              <w:top w:val="single" w:sz="8" w:space="0" w:color="auto"/>
              <w:bottom w:val="single" w:sz="4" w:space="0" w:color="auto"/>
            </w:tcBorders>
            <w:shd w:val="clear" w:color="auto" w:fill="auto"/>
          </w:tcPr>
          <w:p w14:paraId="55D29402" w14:textId="77777777" w:rsidR="00AE1D66" w:rsidRPr="00D60252" w:rsidRDefault="00AE1D66" w:rsidP="00E04D8E">
            <w:pPr>
              <w:jc w:val="center"/>
              <w:rPr>
                <w:rFonts w:ascii="宋体"/>
                <w:sz w:val="18"/>
              </w:rPr>
            </w:pPr>
            <w:r w:rsidRPr="00D60252">
              <w:rPr>
                <w:rFonts w:ascii="宋体" w:hint="eastAsia"/>
                <w:sz w:val="18"/>
              </w:rPr>
              <w:t>锰钢/高铬铸铁</w:t>
            </w:r>
          </w:p>
        </w:tc>
        <w:tc>
          <w:tcPr>
            <w:tcW w:w="1348" w:type="dxa"/>
            <w:tcBorders>
              <w:top w:val="single" w:sz="8" w:space="0" w:color="auto"/>
              <w:bottom w:val="single" w:sz="4" w:space="0" w:color="auto"/>
            </w:tcBorders>
            <w:shd w:val="clear" w:color="auto" w:fill="auto"/>
          </w:tcPr>
          <w:p w14:paraId="0A84F655" w14:textId="7F0CF091" w:rsidR="00AE1D66" w:rsidRPr="00D60252" w:rsidRDefault="00AE1D66" w:rsidP="003A6480">
            <w:pPr>
              <w:jc w:val="center"/>
              <w:rPr>
                <w:rFonts w:ascii="宋体"/>
                <w:sz w:val="18"/>
              </w:rPr>
            </w:pPr>
            <w:r w:rsidRPr="00D60252">
              <w:rPr>
                <w:rFonts w:ascii="宋体" w:hint="eastAsia"/>
                <w:sz w:val="18"/>
              </w:rPr>
              <w:t>5</w:t>
            </w:r>
            <w:r w:rsidR="003D357A" w:rsidRPr="00D60252">
              <w:rPr>
                <w:vertAlign w:val="superscript"/>
              </w:rPr>
              <w:t xml:space="preserve"> </w:t>
            </w:r>
            <w:r w:rsidRPr="00D60252">
              <w:rPr>
                <w:rFonts w:ascii="宋体" w:hint="eastAsia"/>
                <w:sz w:val="18"/>
              </w:rPr>
              <w:t>min</w:t>
            </w:r>
          </w:p>
        </w:tc>
        <w:tc>
          <w:tcPr>
            <w:tcW w:w="1276" w:type="dxa"/>
            <w:tcBorders>
              <w:top w:val="single" w:sz="8" w:space="0" w:color="auto"/>
              <w:bottom w:val="single" w:sz="4" w:space="0" w:color="auto"/>
            </w:tcBorders>
            <w:shd w:val="clear" w:color="auto" w:fill="auto"/>
          </w:tcPr>
          <w:p w14:paraId="29EADA0C" w14:textId="6B1DDD57" w:rsidR="00AE1D66" w:rsidRPr="00D60252" w:rsidRDefault="00AE1D66" w:rsidP="003A6480">
            <w:pPr>
              <w:jc w:val="center"/>
              <w:rPr>
                <w:rFonts w:ascii="宋体"/>
                <w:sz w:val="18"/>
              </w:rPr>
            </w:pPr>
            <w:r w:rsidRPr="00D60252">
              <w:rPr>
                <w:rFonts w:ascii="宋体" w:hint="eastAsia"/>
                <w:sz w:val="18"/>
              </w:rPr>
              <w:t>5</w:t>
            </w:r>
            <w:r w:rsidR="003D357A" w:rsidRPr="00D60252">
              <w:rPr>
                <w:vertAlign w:val="superscript"/>
              </w:rPr>
              <w:t xml:space="preserve"> </w:t>
            </w:r>
            <w:r w:rsidRPr="00D60252">
              <w:rPr>
                <w:rFonts w:ascii="宋体" w:hint="eastAsia"/>
                <w:sz w:val="18"/>
              </w:rPr>
              <w:t>min</w:t>
            </w:r>
          </w:p>
        </w:tc>
        <w:tc>
          <w:tcPr>
            <w:tcW w:w="1134" w:type="dxa"/>
            <w:tcBorders>
              <w:top w:val="single" w:sz="8" w:space="0" w:color="auto"/>
              <w:bottom w:val="single" w:sz="4" w:space="0" w:color="auto"/>
            </w:tcBorders>
            <w:shd w:val="clear" w:color="auto" w:fill="auto"/>
          </w:tcPr>
          <w:p w14:paraId="31BBB68F" w14:textId="7A952FF3" w:rsidR="00AE1D66" w:rsidRPr="00D60252" w:rsidRDefault="00AE1D66" w:rsidP="003A6480">
            <w:pPr>
              <w:jc w:val="center"/>
              <w:rPr>
                <w:rFonts w:ascii="宋体"/>
                <w:sz w:val="18"/>
              </w:rPr>
            </w:pPr>
            <w:r w:rsidRPr="00D60252">
              <w:rPr>
                <w:rFonts w:ascii="宋体" w:hint="eastAsia"/>
                <w:sz w:val="18"/>
              </w:rPr>
              <w:t>5</w:t>
            </w:r>
            <w:r w:rsidR="003D357A" w:rsidRPr="00D60252">
              <w:rPr>
                <w:vertAlign w:val="superscript"/>
              </w:rPr>
              <w:t xml:space="preserve"> </w:t>
            </w:r>
            <w:r w:rsidRPr="00D60252">
              <w:rPr>
                <w:rFonts w:ascii="宋体" w:hint="eastAsia"/>
                <w:sz w:val="18"/>
              </w:rPr>
              <w:t>min</w:t>
            </w:r>
          </w:p>
        </w:tc>
        <w:tc>
          <w:tcPr>
            <w:tcW w:w="1276" w:type="dxa"/>
            <w:tcBorders>
              <w:top w:val="single" w:sz="8" w:space="0" w:color="auto"/>
              <w:bottom w:val="single" w:sz="4" w:space="0" w:color="auto"/>
            </w:tcBorders>
            <w:shd w:val="clear" w:color="auto" w:fill="auto"/>
          </w:tcPr>
          <w:p w14:paraId="09574845" w14:textId="5C2EEA5C" w:rsidR="00AE1D66" w:rsidRPr="00D60252" w:rsidRDefault="00AE1D66" w:rsidP="003A6480">
            <w:pPr>
              <w:jc w:val="center"/>
              <w:rPr>
                <w:rFonts w:ascii="宋体"/>
                <w:sz w:val="18"/>
              </w:rPr>
            </w:pPr>
            <w:r w:rsidRPr="00D60252">
              <w:rPr>
                <w:rFonts w:ascii="宋体" w:hint="eastAsia"/>
                <w:sz w:val="18"/>
              </w:rPr>
              <w:t>2</w:t>
            </w:r>
            <w:r w:rsidR="003D357A" w:rsidRPr="00D60252">
              <w:rPr>
                <w:vertAlign w:val="superscript"/>
              </w:rPr>
              <w:t xml:space="preserve"> </w:t>
            </w:r>
            <w:r w:rsidRPr="00D60252">
              <w:rPr>
                <w:rFonts w:ascii="宋体" w:hint="eastAsia"/>
                <w:sz w:val="18"/>
              </w:rPr>
              <w:t>min</w:t>
            </w:r>
          </w:p>
        </w:tc>
        <w:tc>
          <w:tcPr>
            <w:tcW w:w="1276" w:type="dxa"/>
            <w:tcBorders>
              <w:top w:val="single" w:sz="8" w:space="0" w:color="auto"/>
              <w:bottom w:val="single" w:sz="4" w:space="0" w:color="auto"/>
            </w:tcBorders>
          </w:tcPr>
          <w:p w14:paraId="747C3B02" w14:textId="117F9897" w:rsidR="00AE1D66" w:rsidRPr="00D60252" w:rsidRDefault="00AE1D66" w:rsidP="003A6480">
            <w:pPr>
              <w:jc w:val="center"/>
              <w:rPr>
                <w:rFonts w:ascii="宋体"/>
                <w:sz w:val="18"/>
              </w:rPr>
            </w:pPr>
            <w:r w:rsidRPr="00D60252">
              <w:rPr>
                <w:rFonts w:ascii="宋体"/>
                <w:sz w:val="18"/>
              </w:rPr>
              <w:t>2</w:t>
            </w:r>
            <w:r w:rsidR="003D357A" w:rsidRPr="00D60252">
              <w:rPr>
                <w:vertAlign w:val="superscript"/>
              </w:rPr>
              <w:t xml:space="preserve"> </w:t>
            </w:r>
            <w:r w:rsidRPr="00D60252">
              <w:rPr>
                <w:rFonts w:ascii="宋体" w:hint="eastAsia"/>
                <w:sz w:val="18"/>
              </w:rPr>
              <w:t>min</w:t>
            </w:r>
          </w:p>
        </w:tc>
        <w:tc>
          <w:tcPr>
            <w:tcW w:w="1417" w:type="dxa"/>
            <w:tcBorders>
              <w:top w:val="single" w:sz="8" w:space="0" w:color="auto"/>
              <w:bottom w:val="single" w:sz="4" w:space="0" w:color="auto"/>
            </w:tcBorders>
            <w:shd w:val="clear" w:color="auto" w:fill="auto"/>
          </w:tcPr>
          <w:p w14:paraId="5CF0A18D" w14:textId="04146C26" w:rsidR="00AE1D66" w:rsidRPr="00D60252" w:rsidRDefault="00AE1D66" w:rsidP="003D357A">
            <w:pPr>
              <w:jc w:val="center"/>
              <w:rPr>
                <w:rFonts w:ascii="宋体"/>
                <w:sz w:val="18"/>
              </w:rPr>
            </w:pPr>
            <w:r w:rsidRPr="00D60252">
              <w:rPr>
                <w:rFonts w:ascii="宋体"/>
                <w:sz w:val="18"/>
              </w:rPr>
              <w:t>2</w:t>
            </w:r>
            <w:r w:rsidR="003D357A" w:rsidRPr="00D60252">
              <w:rPr>
                <w:vertAlign w:val="superscript"/>
              </w:rPr>
              <w:t xml:space="preserve"> </w:t>
            </w:r>
            <w:r w:rsidRPr="00D60252">
              <w:rPr>
                <w:rFonts w:ascii="宋体" w:hint="eastAsia"/>
                <w:sz w:val="18"/>
              </w:rPr>
              <w:t>min</w:t>
            </w:r>
          </w:p>
        </w:tc>
      </w:tr>
      <w:tr w:rsidR="00AE1D66" w:rsidRPr="00D60252" w14:paraId="4D1D2657" w14:textId="77777777" w:rsidTr="003D357A">
        <w:trPr>
          <w:jc w:val="center"/>
        </w:trPr>
        <w:tc>
          <w:tcPr>
            <w:tcW w:w="1595" w:type="dxa"/>
            <w:tcBorders>
              <w:top w:val="single" w:sz="4" w:space="0" w:color="auto"/>
              <w:bottom w:val="single" w:sz="8" w:space="0" w:color="auto"/>
            </w:tcBorders>
            <w:shd w:val="clear" w:color="auto" w:fill="auto"/>
          </w:tcPr>
          <w:p w14:paraId="455A1719" w14:textId="77777777" w:rsidR="00AE1D66" w:rsidRPr="00D60252" w:rsidRDefault="00AE1D66" w:rsidP="00E04D8E">
            <w:pPr>
              <w:jc w:val="center"/>
              <w:rPr>
                <w:rFonts w:ascii="宋体"/>
                <w:sz w:val="18"/>
              </w:rPr>
            </w:pPr>
            <w:r w:rsidRPr="00D60252">
              <w:rPr>
                <w:rFonts w:ascii="宋体" w:hint="eastAsia"/>
                <w:sz w:val="18"/>
              </w:rPr>
              <w:t>堆焊</w:t>
            </w:r>
          </w:p>
        </w:tc>
        <w:tc>
          <w:tcPr>
            <w:tcW w:w="1348" w:type="dxa"/>
            <w:tcBorders>
              <w:top w:val="single" w:sz="4" w:space="0" w:color="auto"/>
              <w:bottom w:val="single" w:sz="8" w:space="0" w:color="auto"/>
            </w:tcBorders>
            <w:shd w:val="clear" w:color="auto" w:fill="auto"/>
          </w:tcPr>
          <w:p w14:paraId="2C34F9C4" w14:textId="7D84C1A2" w:rsidR="00AE1D66" w:rsidRPr="00D60252" w:rsidRDefault="00AE1D66" w:rsidP="003A6480">
            <w:pPr>
              <w:jc w:val="center"/>
              <w:rPr>
                <w:rFonts w:ascii="宋体"/>
                <w:sz w:val="18"/>
              </w:rPr>
            </w:pPr>
            <w:r w:rsidRPr="00D60252">
              <w:rPr>
                <w:rFonts w:ascii="宋体" w:hint="eastAsia"/>
                <w:sz w:val="18"/>
              </w:rPr>
              <w:t>1</w:t>
            </w:r>
            <w:r w:rsidR="003D357A" w:rsidRPr="00D60252">
              <w:rPr>
                <w:vertAlign w:val="superscript"/>
              </w:rPr>
              <w:t xml:space="preserve"> </w:t>
            </w:r>
            <w:r w:rsidRPr="00D60252">
              <w:rPr>
                <w:rFonts w:ascii="宋体" w:hint="eastAsia"/>
                <w:sz w:val="18"/>
              </w:rPr>
              <w:t>min</w:t>
            </w:r>
          </w:p>
        </w:tc>
        <w:tc>
          <w:tcPr>
            <w:tcW w:w="1276" w:type="dxa"/>
            <w:tcBorders>
              <w:top w:val="single" w:sz="4" w:space="0" w:color="auto"/>
              <w:bottom w:val="single" w:sz="8" w:space="0" w:color="auto"/>
            </w:tcBorders>
            <w:shd w:val="clear" w:color="auto" w:fill="auto"/>
          </w:tcPr>
          <w:p w14:paraId="075EAC53" w14:textId="51940485" w:rsidR="00AE1D66" w:rsidRPr="00D60252" w:rsidRDefault="00AE1D66" w:rsidP="003A6480">
            <w:pPr>
              <w:jc w:val="center"/>
              <w:rPr>
                <w:rFonts w:ascii="宋体"/>
                <w:sz w:val="18"/>
              </w:rPr>
            </w:pPr>
            <w:r w:rsidRPr="00D60252">
              <w:rPr>
                <w:rFonts w:ascii="宋体" w:hint="eastAsia"/>
                <w:sz w:val="18"/>
              </w:rPr>
              <w:t>2</w:t>
            </w:r>
            <w:r w:rsidR="003D357A" w:rsidRPr="00D60252">
              <w:rPr>
                <w:vertAlign w:val="superscript"/>
              </w:rPr>
              <w:t xml:space="preserve"> </w:t>
            </w:r>
            <w:r w:rsidRPr="00D60252">
              <w:rPr>
                <w:rFonts w:ascii="宋体" w:hint="eastAsia"/>
                <w:sz w:val="18"/>
              </w:rPr>
              <w:t>min</w:t>
            </w:r>
          </w:p>
        </w:tc>
        <w:tc>
          <w:tcPr>
            <w:tcW w:w="1134" w:type="dxa"/>
            <w:tcBorders>
              <w:top w:val="single" w:sz="4" w:space="0" w:color="auto"/>
              <w:bottom w:val="single" w:sz="8" w:space="0" w:color="auto"/>
            </w:tcBorders>
            <w:shd w:val="clear" w:color="auto" w:fill="auto"/>
          </w:tcPr>
          <w:p w14:paraId="560590A4" w14:textId="3831DF58" w:rsidR="00AE1D66" w:rsidRPr="00D60252" w:rsidRDefault="00AE1D66" w:rsidP="003A6480">
            <w:pPr>
              <w:jc w:val="center"/>
              <w:rPr>
                <w:rFonts w:ascii="宋体"/>
                <w:sz w:val="18"/>
              </w:rPr>
            </w:pPr>
            <w:r w:rsidRPr="00D60252">
              <w:rPr>
                <w:rFonts w:ascii="宋体" w:hint="eastAsia"/>
                <w:sz w:val="18"/>
              </w:rPr>
              <w:t>2</w:t>
            </w:r>
            <w:r w:rsidR="003D357A" w:rsidRPr="00D60252">
              <w:rPr>
                <w:vertAlign w:val="superscript"/>
              </w:rPr>
              <w:t xml:space="preserve"> </w:t>
            </w:r>
            <w:r w:rsidRPr="00D60252">
              <w:rPr>
                <w:rFonts w:ascii="宋体" w:hint="eastAsia"/>
                <w:sz w:val="18"/>
              </w:rPr>
              <w:t>min</w:t>
            </w:r>
          </w:p>
        </w:tc>
        <w:tc>
          <w:tcPr>
            <w:tcW w:w="1276" w:type="dxa"/>
            <w:tcBorders>
              <w:top w:val="single" w:sz="4" w:space="0" w:color="auto"/>
              <w:bottom w:val="single" w:sz="8" w:space="0" w:color="auto"/>
            </w:tcBorders>
            <w:shd w:val="clear" w:color="auto" w:fill="auto"/>
          </w:tcPr>
          <w:p w14:paraId="2E8ACF07" w14:textId="2B077023" w:rsidR="00AE1D66" w:rsidRPr="00D60252" w:rsidRDefault="00EA72E9" w:rsidP="003A6480">
            <w:pPr>
              <w:jc w:val="center"/>
              <w:rPr>
                <w:rFonts w:ascii="宋体"/>
                <w:sz w:val="18"/>
              </w:rPr>
            </w:pPr>
            <w:r w:rsidRPr="00D60252">
              <w:rPr>
                <w:rFonts w:ascii="宋体" w:hint="eastAsia"/>
                <w:sz w:val="18"/>
              </w:rPr>
              <w:t>-</w:t>
            </w:r>
          </w:p>
        </w:tc>
        <w:tc>
          <w:tcPr>
            <w:tcW w:w="1276" w:type="dxa"/>
            <w:tcBorders>
              <w:top w:val="single" w:sz="4" w:space="0" w:color="auto"/>
              <w:bottom w:val="single" w:sz="8" w:space="0" w:color="auto"/>
            </w:tcBorders>
          </w:tcPr>
          <w:p w14:paraId="1E350527" w14:textId="3E65AC89" w:rsidR="00AE1D66" w:rsidRPr="00D60252" w:rsidRDefault="00EA72E9" w:rsidP="003A6480">
            <w:pPr>
              <w:jc w:val="center"/>
              <w:rPr>
                <w:rFonts w:ascii="宋体"/>
                <w:sz w:val="18"/>
              </w:rPr>
            </w:pPr>
            <w:r w:rsidRPr="00D60252">
              <w:rPr>
                <w:rFonts w:ascii="宋体" w:hint="eastAsia"/>
                <w:sz w:val="18"/>
              </w:rPr>
              <w:t>-</w:t>
            </w:r>
          </w:p>
        </w:tc>
        <w:tc>
          <w:tcPr>
            <w:tcW w:w="1417" w:type="dxa"/>
            <w:tcBorders>
              <w:top w:val="single" w:sz="4" w:space="0" w:color="auto"/>
              <w:bottom w:val="single" w:sz="8" w:space="0" w:color="auto"/>
            </w:tcBorders>
            <w:shd w:val="clear" w:color="auto" w:fill="auto"/>
          </w:tcPr>
          <w:p w14:paraId="73137930" w14:textId="51D4DABB" w:rsidR="00AE1D66" w:rsidRPr="00D60252" w:rsidRDefault="00EA72E9" w:rsidP="003A6480">
            <w:pPr>
              <w:jc w:val="center"/>
              <w:rPr>
                <w:rFonts w:ascii="宋体"/>
                <w:sz w:val="18"/>
              </w:rPr>
            </w:pPr>
            <w:r w:rsidRPr="00D60252">
              <w:rPr>
                <w:rFonts w:ascii="宋体" w:hint="eastAsia"/>
                <w:sz w:val="18"/>
              </w:rPr>
              <w:t>-</w:t>
            </w:r>
          </w:p>
        </w:tc>
      </w:tr>
      <w:tr w:rsidR="001E6268" w:rsidRPr="00D60252" w14:paraId="6A0299F7" w14:textId="77777777" w:rsidTr="003D357A">
        <w:trPr>
          <w:jc w:val="center"/>
        </w:trPr>
        <w:tc>
          <w:tcPr>
            <w:tcW w:w="9322" w:type="dxa"/>
            <w:gridSpan w:val="7"/>
            <w:tcBorders>
              <w:top w:val="single" w:sz="8" w:space="0" w:color="auto"/>
              <w:bottom w:val="single" w:sz="8" w:space="0" w:color="auto"/>
            </w:tcBorders>
            <w:shd w:val="clear" w:color="auto" w:fill="auto"/>
          </w:tcPr>
          <w:p w14:paraId="7D9220D5" w14:textId="7404C848" w:rsidR="001E6268" w:rsidRPr="00D60252" w:rsidRDefault="001E6268" w:rsidP="001E6268">
            <w:pPr>
              <w:pStyle w:val="afa"/>
            </w:pPr>
            <w:r w:rsidRPr="00D60252">
              <w:rPr>
                <w:rFonts w:hint="eastAsia"/>
              </w:rPr>
              <w:t>空负荷测试时，应在10</w:t>
            </w:r>
            <w:r w:rsidR="009B7A77" w:rsidRPr="00D60252">
              <w:rPr>
                <w:vertAlign w:val="superscript"/>
              </w:rPr>
              <w:t xml:space="preserve"> </w:t>
            </w:r>
            <w:r w:rsidRPr="00D60252">
              <w:rPr>
                <w:rFonts w:hint="eastAsia"/>
              </w:rPr>
              <w:t>Hz以下的测试观察并记录磨辊总成转动的频率，并确保一致，且在不高于8</w:t>
            </w:r>
            <w:r w:rsidR="009B7A77" w:rsidRPr="00D60252">
              <w:rPr>
                <w:vertAlign w:val="superscript"/>
              </w:rPr>
              <w:t xml:space="preserve"> </w:t>
            </w:r>
            <w:r w:rsidRPr="00D60252">
              <w:rPr>
                <w:rFonts w:hint="eastAsia"/>
              </w:rPr>
              <w:t>Hz的频率下转动，堆焊磨辊磨环的设备测试时间最长</w:t>
            </w:r>
            <w:r w:rsidR="00B83692" w:rsidRPr="00D60252">
              <w:rPr>
                <w:rFonts w:hint="eastAsia"/>
              </w:rPr>
              <w:t>不准许</w:t>
            </w:r>
            <w:r w:rsidRPr="00D60252">
              <w:rPr>
                <w:rFonts w:hint="eastAsia"/>
              </w:rPr>
              <w:t>超过8</w:t>
            </w:r>
            <w:r w:rsidR="009B7A77" w:rsidRPr="00D60252">
              <w:rPr>
                <w:vertAlign w:val="superscript"/>
              </w:rPr>
              <w:t xml:space="preserve"> </w:t>
            </w:r>
            <w:r w:rsidRPr="00D60252">
              <w:rPr>
                <w:rFonts w:hint="eastAsia"/>
              </w:rPr>
              <w:t>min，空负荷运转频率不应大于20</w:t>
            </w:r>
            <w:r w:rsidR="009B7A77" w:rsidRPr="00D60252">
              <w:rPr>
                <w:vertAlign w:val="superscript"/>
              </w:rPr>
              <w:t xml:space="preserve"> </w:t>
            </w:r>
            <w:r w:rsidRPr="00D60252">
              <w:rPr>
                <w:rFonts w:hint="eastAsia"/>
              </w:rPr>
              <w:t>Hz。</w:t>
            </w:r>
          </w:p>
        </w:tc>
      </w:tr>
    </w:tbl>
    <w:p w14:paraId="4BCAE823" w14:textId="77777777" w:rsidR="003D357A" w:rsidRPr="00D60252" w:rsidRDefault="003D357A" w:rsidP="003D357A">
      <w:pPr>
        <w:pStyle w:val="afffffffffa"/>
        <w:numPr>
          <w:ilvl w:val="0"/>
          <w:numId w:val="0"/>
        </w:numPr>
      </w:pPr>
      <w:bookmarkStart w:id="188" w:name="_Toc533616797"/>
      <w:bookmarkStart w:id="189" w:name="_Toc536091017"/>
      <w:bookmarkStart w:id="190" w:name="_Toc66174722"/>
    </w:p>
    <w:p w14:paraId="36842FF3" w14:textId="6E9A7592" w:rsidR="00AE1D66" w:rsidRPr="00D60252" w:rsidRDefault="00AE1D66" w:rsidP="00C33E6A">
      <w:pPr>
        <w:pStyle w:val="afffffffffa"/>
      </w:pPr>
      <w:r w:rsidRPr="00D60252">
        <w:rPr>
          <w:rFonts w:hint="eastAsia"/>
        </w:rPr>
        <w:t>磨粉机结束空负荷试运转后，轴承最高温度不应大于85</w:t>
      </w:r>
      <w:r w:rsidR="00B83692" w:rsidRPr="00D60252">
        <w:rPr>
          <w:vertAlign w:val="superscript"/>
        </w:rPr>
        <w:t xml:space="preserve"> </w:t>
      </w:r>
      <w:r w:rsidR="00B83692" w:rsidRPr="00D60252">
        <w:rPr>
          <w:rFonts w:hint="eastAsia"/>
        </w:rPr>
        <w:t>℃</w:t>
      </w:r>
      <w:r w:rsidRPr="00D60252">
        <w:rPr>
          <w:rFonts w:hint="eastAsia"/>
        </w:rPr>
        <w:t>，温升不应大于40</w:t>
      </w:r>
      <w:r w:rsidR="00B83692" w:rsidRPr="00D60252">
        <w:rPr>
          <w:vertAlign w:val="superscript"/>
        </w:rPr>
        <w:t xml:space="preserve"> </w:t>
      </w:r>
      <w:r w:rsidR="00B83692" w:rsidRPr="00D60252">
        <w:rPr>
          <w:rFonts w:hint="eastAsia"/>
        </w:rPr>
        <w:t>℃</w:t>
      </w:r>
      <w:r w:rsidRPr="00D60252">
        <w:rPr>
          <w:rFonts w:hint="eastAsia"/>
        </w:rPr>
        <w:t>。</w:t>
      </w:r>
      <w:bookmarkEnd w:id="188"/>
      <w:bookmarkEnd w:id="189"/>
      <w:bookmarkEnd w:id="190"/>
      <w:r w:rsidR="003D357A" w:rsidRPr="00D60252">
        <w:rPr>
          <w:rFonts w:hint="eastAsia"/>
        </w:rPr>
        <w:t>润滑油最高温度不应大于</w:t>
      </w:r>
      <w:r w:rsidR="003D357A" w:rsidRPr="00D60252">
        <w:t>70</w:t>
      </w:r>
      <w:r w:rsidR="003D357A" w:rsidRPr="00D60252">
        <w:rPr>
          <w:vertAlign w:val="superscript"/>
        </w:rPr>
        <w:t xml:space="preserve"> </w:t>
      </w:r>
      <w:r w:rsidR="003D357A" w:rsidRPr="00D60252">
        <w:rPr>
          <w:rFonts w:hint="eastAsia"/>
        </w:rPr>
        <w:t>℃，温升不应大于35</w:t>
      </w:r>
      <w:r w:rsidR="003D357A" w:rsidRPr="00D60252">
        <w:rPr>
          <w:vertAlign w:val="superscript"/>
        </w:rPr>
        <w:t xml:space="preserve"> </w:t>
      </w:r>
      <w:r w:rsidR="003D357A" w:rsidRPr="00D60252">
        <w:rPr>
          <w:rFonts w:hint="eastAsia"/>
        </w:rPr>
        <w:t>℃。</w:t>
      </w:r>
    </w:p>
    <w:p w14:paraId="2B052B67" w14:textId="3BAACA78" w:rsidR="003D357A" w:rsidRPr="00D60252" w:rsidRDefault="00AE1D66" w:rsidP="00C43D16">
      <w:pPr>
        <w:pStyle w:val="afffffffffa"/>
      </w:pPr>
      <w:bookmarkStart w:id="191" w:name="_Toc533616798"/>
      <w:bookmarkStart w:id="192" w:name="_Toc536091018"/>
      <w:bookmarkStart w:id="193" w:name="_Toc66174723"/>
      <w:r w:rsidRPr="00D60252">
        <w:rPr>
          <w:rFonts w:hint="eastAsia"/>
        </w:rPr>
        <w:t>磨粉机空负荷运转时，按照整体式结构和焊接式结构，回气箱上部垂直和水平方向的振动限值不应超过表</w:t>
      </w:r>
      <w:r w:rsidR="003D357A" w:rsidRPr="00D60252">
        <w:t>4</w:t>
      </w:r>
      <w:r w:rsidRPr="00D60252">
        <w:rPr>
          <w:rFonts w:hint="eastAsia"/>
        </w:rPr>
        <w:t>规定。</w:t>
      </w:r>
      <w:bookmarkEnd w:id="191"/>
      <w:bookmarkEnd w:id="192"/>
      <w:bookmarkEnd w:id="193"/>
    </w:p>
    <w:p w14:paraId="3EFB890F" w14:textId="77777777" w:rsidR="00AE1D66" w:rsidRPr="00D60252" w:rsidRDefault="00AE1D66" w:rsidP="00AE1D66">
      <w:pPr>
        <w:pStyle w:val="affffffffffff6"/>
        <w:numPr>
          <w:ilvl w:val="0"/>
          <w:numId w:val="21"/>
        </w:numPr>
        <w:tabs>
          <w:tab w:val="num" w:pos="360"/>
        </w:tabs>
        <w:spacing w:before="120" w:after="120"/>
        <w:ind w:left="735"/>
      </w:pPr>
      <w:r w:rsidRPr="00D60252">
        <w:rPr>
          <w:rFonts w:hint="eastAsia"/>
        </w:rPr>
        <w:t>空负荷运转的振动限值</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2967"/>
        <w:gridCol w:w="3203"/>
        <w:gridCol w:w="3176"/>
      </w:tblGrid>
      <w:tr w:rsidR="00AE1D66" w:rsidRPr="00D60252" w14:paraId="4B670D1C" w14:textId="77777777" w:rsidTr="00F058DD">
        <w:trPr>
          <w:jc w:val="center"/>
        </w:trPr>
        <w:tc>
          <w:tcPr>
            <w:tcW w:w="2967" w:type="dxa"/>
            <w:tcBorders>
              <w:top w:val="single" w:sz="8" w:space="0" w:color="auto"/>
              <w:bottom w:val="single" w:sz="8" w:space="0" w:color="auto"/>
            </w:tcBorders>
            <w:shd w:val="clear" w:color="auto" w:fill="auto"/>
          </w:tcPr>
          <w:p w14:paraId="52C5CA5B" w14:textId="77777777" w:rsidR="00AE1D66" w:rsidRPr="00D60252" w:rsidRDefault="00AE1D66" w:rsidP="003A6480">
            <w:pPr>
              <w:jc w:val="center"/>
              <w:rPr>
                <w:rFonts w:ascii="宋体"/>
                <w:sz w:val="18"/>
              </w:rPr>
            </w:pPr>
            <w:r w:rsidRPr="00D60252">
              <w:rPr>
                <w:rFonts w:ascii="宋体" w:hint="eastAsia"/>
                <w:sz w:val="18"/>
              </w:rPr>
              <w:t>主机型式结构</w:t>
            </w:r>
          </w:p>
        </w:tc>
        <w:tc>
          <w:tcPr>
            <w:tcW w:w="3203" w:type="dxa"/>
            <w:tcBorders>
              <w:top w:val="single" w:sz="8" w:space="0" w:color="auto"/>
              <w:bottom w:val="single" w:sz="8" w:space="0" w:color="auto"/>
            </w:tcBorders>
            <w:shd w:val="clear" w:color="auto" w:fill="auto"/>
          </w:tcPr>
          <w:p w14:paraId="0DB8CB4B" w14:textId="77777777" w:rsidR="00CD6851" w:rsidRDefault="00AE1D66" w:rsidP="003A6480">
            <w:pPr>
              <w:jc w:val="center"/>
              <w:rPr>
                <w:rFonts w:ascii="宋体"/>
                <w:sz w:val="18"/>
              </w:rPr>
            </w:pPr>
            <w:r w:rsidRPr="00D60252">
              <w:rPr>
                <w:rFonts w:ascii="宋体" w:hint="eastAsia"/>
                <w:sz w:val="18"/>
              </w:rPr>
              <w:t>垂直振动</w:t>
            </w:r>
          </w:p>
          <w:p w14:paraId="08F0F0F6" w14:textId="05A7B433" w:rsidR="00AE1D66" w:rsidRPr="00D60252" w:rsidRDefault="00AE1D66" w:rsidP="003A6480">
            <w:pPr>
              <w:jc w:val="center"/>
              <w:rPr>
                <w:rFonts w:ascii="宋体"/>
                <w:sz w:val="18"/>
              </w:rPr>
            </w:pPr>
            <w:r w:rsidRPr="00D60252">
              <w:rPr>
                <w:rFonts w:ascii="宋体" w:hint="eastAsia"/>
                <w:sz w:val="18"/>
              </w:rPr>
              <w:t>mm/s</w:t>
            </w:r>
          </w:p>
        </w:tc>
        <w:tc>
          <w:tcPr>
            <w:tcW w:w="3176" w:type="dxa"/>
            <w:tcBorders>
              <w:top w:val="single" w:sz="8" w:space="0" w:color="auto"/>
              <w:bottom w:val="single" w:sz="8" w:space="0" w:color="auto"/>
            </w:tcBorders>
            <w:shd w:val="clear" w:color="auto" w:fill="auto"/>
          </w:tcPr>
          <w:p w14:paraId="7CF36986" w14:textId="77777777" w:rsidR="00CD6851" w:rsidRDefault="00AE1D66" w:rsidP="003A6480">
            <w:pPr>
              <w:jc w:val="center"/>
              <w:rPr>
                <w:rFonts w:ascii="宋体"/>
                <w:sz w:val="18"/>
              </w:rPr>
            </w:pPr>
            <w:r w:rsidRPr="00D60252">
              <w:rPr>
                <w:rFonts w:ascii="宋体" w:hint="eastAsia"/>
                <w:sz w:val="18"/>
              </w:rPr>
              <w:t>水平振动</w:t>
            </w:r>
          </w:p>
          <w:p w14:paraId="1E58B010" w14:textId="20C6929E" w:rsidR="00AE1D66" w:rsidRPr="00D60252" w:rsidRDefault="00AE1D66" w:rsidP="003A6480">
            <w:pPr>
              <w:jc w:val="center"/>
              <w:rPr>
                <w:rFonts w:ascii="宋体"/>
                <w:sz w:val="18"/>
              </w:rPr>
            </w:pPr>
            <w:r w:rsidRPr="00D60252">
              <w:rPr>
                <w:rFonts w:ascii="宋体" w:hint="eastAsia"/>
                <w:sz w:val="18"/>
              </w:rPr>
              <w:t>mm/s</w:t>
            </w:r>
          </w:p>
        </w:tc>
      </w:tr>
      <w:tr w:rsidR="00AE1D66" w:rsidRPr="00D60252" w14:paraId="347A9202" w14:textId="77777777" w:rsidTr="00F058DD">
        <w:trPr>
          <w:jc w:val="center"/>
        </w:trPr>
        <w:tc>
          <w:tcPr>
            <w:tcW w:w="2967" w:type="dxa"/>
            <w:tcBorders>
              <w:top w:val="single" w:sz="8" w:space="0" w:color="auto"/>
            </w:tcBorders>
            <w:shd w:val="clear" w:color="auto" w:fill="auto"/>
          </w:tcPr>
          <w:p w14:paraId="4B6EC6F5" w14:textId="77777777" w:rsidR="00AE1D66" w:rsidRPr="00D60252" w:rsidRDefault="00AE1D66" w:rsidP="003A6480">
            <w:pPr>
              <w:jc w:val="center"/>
              <w:rPr>
                <w:rFonts w:ascii="宋体"/>
                <w:sz w:val="18"/>
              </w:rPr>
            </w:pPr>
            <w:r w:rsidRPr="00D60252">
              <w:rPr>
                <w:rFonts w:ascii="宋体" w:hint="eastAsia"/>
                <w:sz w:val="18"/>
              </w:rPr>
              <w:t>整体式底座磨粉机</w:t>
            </w:r>
          </w:p>
        </w:tc>
        <w:tc>
          <w:tcPr>
            <w:tcW w:w="3203" w:type="dxa"/>
            <w:tcBorders>
              <w:top w:val="single" w:sz="8" w:space="0" w:color="auto"/>
            </w:tcBorders>
            <w:shd w:val="clear" w:color="auto" w:fill="auto"/>
          </w:tcPr>
          <w:p w14:paraId="73D39265" w14:textId="77777777" w:rsidR="00AE1D66" w:rsidRPr="00D60252" w:rsidRDefault="00AE1D66" w:rsidP="003A6480">
            <w:pPr>
              <w:jc w:val="center"/>
              <w:rPr>
                <w:rFonts w:ascii="宋体"/>
                <w:sz w:val="18"/>
              </w:rPr>
            </w:pPr>
            <w:r w:rsidRPr="00D60252">
              <w:rPr>
                <w:rFonts w:ascii="宋体" w:hint="eastAsia"/>
                <w:sz w:val="18"/>
              </w:rPr>
              <w:t>≤8</w:t>
            </w:r>
          </w:p>
        </w:tc>
        <w:tc>
          <w:tcPr>
            <w:tcW w:w="3176" w:type="dxa"/>
            <w:tcBorders>
              <w:top w:val="single" w:sz="8" w:space="0" w:color="auto"/>
            </w:tcBorders>
            <w:shd w:val="clear" w:color="auto" w:fill="auto"/>
          </w:tcPr>
          <w:p w14:paraId="16A43464" w14:textId="77777777" w:rsidR="00AE1D66" w:rsidRPr="00D60252" w:rsidRDefault="00AE1D66" w:rsidP="003A6480">
            <w:pPr>
              <w:jc w:val="center"/>
              <w:rPr>
                <w:rFonts w:ascii="宋体"/>
                <w:sz w:val="18"/>
              </w:rPr>
            </w:pPr>
            <w:r w:rsidRPr="00D60252">
              <w:rPr>
                <w:rFonts w:ascii="宋体" w:hint="eastAsia"/>
                <w:sz w:val="18"/>
              </w:rPr>
              <w:t>≤8</w:t>
            </w:r>
          </w:p>
        </w:tc>
      </w:tr>
      <w:tr w:rsidR="00AE1D66" w:rsidRPr="00D60252" w14:paraId="5B8AAB05" w14:textId="77777777" w:rsidTr="00F058DD">
        <w:trPr>
          <w:jc w:val="center"/>
        </w:trPr>
        <w:tc>
          <w:tcPr>
            <w:tcW w:w="2967" w:type="dxa"/>
            <w:tcBorders>
              <w:bottom w:val="single" w:sz="8" w:space="0" w:color="auto"/>
            </w:tcBorders>
            <w:shd w:val="clear" w:color="auto" w:fill="auto"/>
          </w:tcPr>
          <w:p w14:paraId="5D401A9C" w14:textId="77777777" w:rsidR="00AE1D66" w:rsidRPr="00D60252" w:rsidRDefault="00AE1D66" w:rsidP="003A6480">
            <w:pPr>
              <w:jc w:val="center"/>
              <w:rPr>
                <w:rFonts w:ascii="宋体"/>
                <w:sz w:val="18"/>
              </w:rPr>
            </w:pPr>
            <w:r w:rsidRPr="00D60252">
              <w:rPr>
                <w:rFonts w:ascii="宋体" w:hint="eastAsia"/>
                <w:sz w:val="18"/>
              </w:rPr>
              <w:t>普通底座磨粉机</w:t>
            </w:r>
          </w:p>
        </w:tc>
        <w:tc>
          <w:tcPr>
            <w:tcW w:w="3203" w:type="dxa"/>
            <w:tcBorders>
              <w:bottom w:val="single" w:sz="8" w:space="0" w:color="auto"/>
            </w:tcBorders>
            <w:shd w:val="clear" w:color="auto" w:fill="auto"/>
          </w:tcPr>
          <w:p w14:paraId="7F49C23D" w14:textId="77777777" w:rsidR="00AE1D66" w:rsidRPr="00D60252" w:rsidRDefault="00AE1D66" w:rsidP="003A6480">
            <w:pPr>
              <w:jc w:val="center"/>
              <w:rPr>
                <w:rFonts w:ascii="宋体"/>
                <w:sz w:val="18"/>
              </w:rPr>
            </w:pPr>
            <w:r w:rsidRPr="00D60252">
              <w:rPr>
                <w:rFonts w:ascii="宋体" w:hint="eastAsia"/>
                <w:sz w:val="18"/>
              </w:rPr>
              <w:t>≤10</w:t>
            </w:r>
          </w:p>
        </w:tc>
        <w:tc>
          <w:tcPr>
            <w:tcW w:w="3176" w:type="dxa"/>
            <w:tcBorders>
              <w:bottom w:val="single" w:sz="8" w:space="0" w:color="auto"/>
            </w:tcBorders>
            <w:shd w:val="clear" w:color="auto" w:fill="auto"/>
          </w:tcPr>
          <w:p w14:paraId="4BAD89C2" w14:textId="77777777" w:rsidR="00AE1D66" w:rsidRPr="00D60252" w:rsidRDefault="00AE1D66" w:rsidP="003A6480">
            <w:pPr>
              <w:jc w:val="center"/>
              <w:rPr>
                <w:rFonts w:ascii="宋体"/>
                <w:sz w:val="18"/>
              </w:rPr>
            </w:pPr>
            <w:r w:rsidRPr="00D60252">
              <w:rPr>
                <w:rFonts w:ascii="宋体" w:hint="eastAsia"/>
                <w:sz w:val="18"/>
              </w:rPr>
              <w:t>≤10</w:t>
            </w:r>
          </w:p>
        </w:tc>
      </w:tr>
    </w:tbl>
    <w:p w14:paraId="3C9152DF" w14:textId="77777777" w:rsidR="00EA72E9" w:rsidRPr="00D60252" w:rsidRDefault="00EA72E9" w:rsidP="00EA72E9">
      <w:pPr>
        <w:pStyle w:val="afffff4"/>
        <w:ind w:firstLine="420"/>
      </w:pPr>
    </w:p>
    <w:p w14:paraId="4D16F6F9" w14:textId="50757163" w:rsidR="00EA72E9" w:rsidRPr="00D60252" w:rsidRDefault="00EA72E9" w:rsidP="00EA72E9">
      <w:pPr>
        <w:pStyle w:val="afff6"/>
        <w:spacing w:before="120" w:after="120"/>
      </w:pPr>
      <w:r w:rsidRPr="00D60252">
        <w:rPr>
          <w:rFonts w:hint="eastAsia"/>
        </w:rPr>
        <w:t>负荷运转要求</w:t>
      </w:r>
    </w:p>
    <w:p w14:paraId="23E64F5A" w14:textId="032B64F0" w:rsidR="00EA72E9" w:rsidRPr="00D60252" w:rsidRDefault="00EA72E9" w:rsidP="00EA72E9">
      <w:pPr>
        <w:pStyle w:val="afffff4"/>
        <w:ind w:firstLine="420"/>
      </w:pPr>
      <w:r w:rsidRPr="00D60252">
        <w:rPr>
          <w:rFonts w:hint="eastAsia"/>
        </w:rPr>
        <w:t>应符合JB/T 13441的</w:t>
      </w:r>
      <w:r w:rsidRPr="00D60252">
        <w:t>规定。</w:t>
      </w:r>
    </w:p>
    <w:p w14:paraId="0068ADF6" w14:textId="77777777" w:rsidR="00EA72E9" w:rsidRPr="00D60252" w:rsidRDefault="00EA72E9" w:rsidP="00EA72E9">
      <w:pPr>
        <w:pStyle w:val="afff5"/>
        <w:spacing w:before="240" w:after="240"/>
      </w:pPr>
      <w:bookmarkStart w:id="194" w:name="_Toc533616803"/>
      <w:bookmarkStart w:id="195" w:name="_Toc536091023"/>
      <w:bookmarkStart w:id="196" w:name="_Toc66174724"/>
      <w:r w:rsidRPr="00D60252">
        <w:rPr>
          <w:rFonts w:hint="eastAsia"/>
        </w:rPr>
        <w:t>试验方法</w:t>
      </w:r>
      <w:bookmarkEnd w:id="194"/>
      <w:bookmarkEnd w:id="195"/>
      <w:bookmarkEnd w:id="196"/>
    </w:p>
    <w:p w14:paraId="4BF6D3A8" w14:textId="6EB30429" w:rsidR="00AE1D66" w:rsidRPr="00D60252" w:rsidRDefault="00AE1D66" w:rsidP="00175743">
      <w:pPr>
        <w:pStyle w:val="afff6"/>
        <w:spacing w:before="120" w:after="120"/>
      </w:pPr>
      <w:bookmarkStart w:id="197" w:name="_Toc533616804"/>
      <w:bookmarkStart w:id="198" w:name="_Toc536091024"/>
      <w:bookmarkStart w:id="199" w:name="_Toc66174725"/>
      <w:r w:rsidRPr="00D60252">
        <w:rPr>
          <w:rFonts w:hint="eastAsia"/>
        </w:rPr>
        <w:t>一般试验</w:t>
      </w:r>
      <w:bookmarkEnd w:id="197"/>
      <w:bookmarkEnd w:id="198"/>
      <w:bookmarkEnd w:id="199"/>
    </w:p>
    <w:p w14:paraId="5722A939" w14:textId="77777777" w:rsidR="00AE1D66" w:rsidRPr="00D60252" w:rsidRDefault="00AE1D66" w:rsidP="00175743">
      <w:pPr>
        <w:pStyle w:val="afffffffffa"/>
      </w:pPr>
      <w:bookmarkStart w:id="200" w:name="_Toc533616805"/>
      <w:bookmarkStart w:id="201" w:name="_Toc536091025"/>
      <w:bookmarkStart w:id="202" w:name="_Toc66174726"/>
      <w:r w:rsidRPr="00D60252">
        <w:rPr>
          <w:rFonts w:hint="eastAsia"/>
        </w:rPr>
        <w:t>钢铁制件的除锈质量可用样板对比方法或目测方法检验。</w:t>
      </w:r>
      <w:bookmarkEnd w:id="200"/>
      <w:bookmarkEnd w:id="201"/>
      <w:bookmarkEnd w:id="202"/>
    </w:p>
    <w:p w14:paraId="67C2DDB3" w14:textId="77777777" w:rsidR="00AE1D66" w:rsidRPr="00D60252" w:rsidRDefault="00AE1D66" w:rsidP="00175743">
      <w:pPr>
        <w:pStyle w:val="afffffffffa"/>
      </w:pPr>
      <w:bookmarkStart w:id="203" w:name="_Toc533616806"/>
      <w:bookmarkStart w:id="204" w:name="_Toc536091026"/>
      <w:bookmarkStart w:id="205" w:name="_Toc66174727"/>
      <w:r w:rsidRPr="00D60252">
        <w:rPr>
          <w:rFonts w:hint="eastAsia"/>
        </w:rPr>
        <w:t>主要零件的物理化学试验以材料质量证明书，或理化试验报告为准。</w:t>
      </w:r>
      <w:bookmarkEnd w:id="203"/>
      <w:bookmarkEnd w:id="204"/>
      <w:bookmarkEnd w:id="205"/>
    </w:p>
    <w:p w14:paraId="39C00EBE" w14:textId="47DF7D4A" w:rsidR="00AE1D66" w:rsidRPr="00D60252" w:rsidRDefault="00AE1D66" w:rsidP="00175743">
      <w:pPr>
        <w:pStyle w:val="afffffffffa"/>
      </w:pPr>
      <w:bookmarkStart w:id="206" w:name="_Toc533616807"/>
      <w:bookmarkStart w:id="207" w:name="_Toc536091027"/>
      <w:bookmarkStart w:id="208" w:name="_Toc66174728"/>
      <w:r w:rsidRPr="00D60252">
        <w:rPr>
          <w:rFonts w:hint="eastAsia"/>
        </w:rPr>
        <w:t>检查磨粉机电机功率标牌及规格等技术参数的名义值</w:t>
      </w:r>
      <w:r w:rsidR="003D357A" w:rsidRPr="00D60252">
        <w:rPr>
          <w:rFonts w:hint="eastAsia"/>
        </w:rPr>
        <w:t>应</w:t>
      </w:r>
      <w:r w:rsidRPr="00D60252">
        <w:rPr>
          <w:rFonts w:hint="eastAsia"/>
        </w:rPr>
        <w:t>与产品标牌一致。</w:t>
      </w:r>
      <w:bookmarkEnd w:id="206"/>
      <w:bookmarkEnd w:id="207"/>
      <w:bookmarkEnd w:id="208"/>
    </w:p>
    <w:p w14:paraId="18026C63" w14:textId="3103BC41" w:rsidR="00AE1D66" w:rsidRPr="00D60252" w:rsidRDefault="00AE1D66" w:rsidP="00175743">
      <w:pPr>
        <w:pStyle w:val="afffffffffa"/>
      </w:pPr>
      <w:bookmarkStart w:id="209" w:name="_Toc533616808"/>
      <w:bookmarkStart w:id="210" w:name="_Toc536091028"/>
      <w:bookmarkStart w:id="211" w:name="_Toc66174729"/>
      <w:r w:rsidRPr="00D60252">
        <w:rPr>
          <w:rFonts w:hint="eastAsia"/>
        </w:rPr>
        <w:t xml:space="preserve">主要焊接结构件的焊缝质量要求和缺陷分级的试验方法应符合GB/T </w:t>
      </w:r>
      <w:r w:rsidR="003D357A" w:rsidRPr="00D60252">
        <w:t>19418</w:t>
      </w:r>
      <w:r w:rsidRPr="00D60252">
        <w:rPr>
          <w:rFonts w:hint="eastAsia"/>
        </w:rPr>
        <w:t>的规定。</w:t>
      </w:r>
      <w:bookmarkEnd w:id="209"/>
      <w:bookmarkEnd w:id="210"/>
      <w:bookmarkEnd w:id="211"/>
    </w:p>
    <w:p w14:paraId="3004D1E1" w14:textId="77777777" w:rsidR="00AE1D66" w:rsidRPr="00D60252" w:rsidRDefault="00AE1D66" w:rsidP="00175743">
      <w:pPr>
        <w:pStyle w:val="afff6"/>
        <w:spacing w:before="120" w:after="120"/>
      </w:pPr>
      <w:bookmarkStart w:id="212" w:name="_Toc533616809"/>
      <w:bookmarkStart w:id="213" w:name="_Toc536091029"/>
      <w:bookmarkStart w:id="214" w:name="_Toc66174730"/>
      <w:r w:rsidRPr="00D60252">
        <w:rPr>
          <w:rFonts w:hint="eastAsia"/>
        </w:rPr>
        <w:t>磨粉机空负荷运转试验</w:t>
      </w:r>
      <w:bookmarkEnd w:id="212"/>
      <w:bookmarkEnd w:id="213"/>
      <w:bookmarkEnd w:id="214"/>
    </w:p>
    <w:p w14:paraId="43F47C41" w14:textId="1D984D33" w:rsidR="00AE1D66" w:rsidRPr="00D60252" w:rsidRDefault="00AE1D66" w:rsidP="00175743">
      <w:pPr>
        <w:pStyle w:val="afffffffffa"/>
      </w:pPr>
      <w:bookmarkStart w:id="215" w:name="_Toc533616810"/>
      <w:bookmarkStart w:id="216" w:name="_Toc536091030"/>
      <w:bookmarkStart w:id="217" w:name="_Toc66174731"/>
      <w:r w:rsidRPr="00D60252">
        <w:rPr>
          <w:rFonts w:hint="eastAsia"/>
        </w:rPr>
        <w:t>磨粉机空负荷运转试验应在制造厂专用平台上进行。</w:t>
      </w:r>
      <w:bookmarkEnd w:id="215"/>
      <w:bookmarkEnd w:id="216"/>
      <w:bookmarkEnd w:id="217"/>
    </w:p>
    <w:p w14:paraId="154FA973" w14:textId="0F2EA583" w:rsidR="00AE1D66" w:rsidRPr="00D60252" w:rsidRDefault="00AE1D66" w:rsidP="00175743">
      <w:pPr>
        <w:pStyle w:val="afffffffffa"/>
      </w:pPr>
      <w:bookmarkStart w:id="218" w:name="_Toc533616811"/>
      <w:bookmarkStart w:id="219" w:name="_Toc536091031"/>
      <w:bookmarkStart w:id="220" w:name="_Toc66174732"/>
      <w:r w:rsidRPr="00D60252">
        <w:rPr>
          <w:rFonts w:hint="eastAsia"/>
        </w:rPr>
        <w:t>磨粉机空负荷运转时，磨辊总成</w:t>
      </w:r>
      <w:r w:rsidR="00201AEC" w:rsidRPr="00D60252">
        <w:rPr>
          <w:rFonts w:hint="eastAsia"/>
        </w:rPr>
        <w:t>应</w:t>
      </w:r>
      <w:r w:rsidR="002A6C2E" w:rsidRPr="00D60252">
        <w:rPr>
          <w:rFonts w:hint="eastAsia"/>
        </w:rPr>
        <w:t>可自由摆动</w:t>
      </w:r>
      <w:r w:rsidRPr="00D60252">
        <w:rPr>
          <w:rFonts w:hint="eastAsia"/>
        </w:rPr>
        <w:t>不固定。</w:t>
      </w:r>
      <w:bookmarkEnd w:id="218"/>
      <w:bookmarkEnd w:id="219"/>
      <w:bookmarkEnd w:id="220"/>
    </w:p>
    <w:p w14:paraId="2C246078" w14:textId="2F16CD9E" w:rsidR="00AE1D66" w:rsidRPr="00D60252" w:rsidRDefault="00AE1D66" w:rsidP="00175743">
      <w:pPr>
        <w:pStyle w:val="afffffffffa"/>
      </w:pPr>
      <w:bookmarkStart w:id="221" w:name="_Toc533616812"/>
      <w:bookmarkStart w:id="222" w:name="_Toc536091032"/>
      <w:bookmarkStart w:id="223" w:name="_Toc66174733"/>
      <w:r w:rsidRPr="00D60252">
        <w:rPr>
          <w:rFonts w:hint="eastAsia"/>
        </w:rPr>
        <w:t>磨粉机空负荷运转试验</w:t>
      </w:r>
      <w:r w:rsidR="00201AEC" w:rsidRPr="00D60252">
        <w:rPr>
          <w:rFonts w:hint="eastAsia"/>
        </w:rPr>
        <w:t>前</w:t>
      </w:r>
      <w:r w:rsidRPr="00D60252">
        <w:rPr>
          <w:rFonts w:hint="eastAsia"/>
        </w:rPr>
        <w:t>应先进行人工盘转。</w:t>
      </w:r>
      <w:bookmarkEnd w:id="221"/>
      <w:bookmarkEnd w:id="222"/>
      <w:bookmarkEnd w:id="223"/>
    </w:p>
    <w:p w14:paraId="0A959E35" w14:textId="40E69E3B" w:rsidR="00AE1D66" w:rsidRPr="00D60252" w:rsidRDefault="00AE1D66" w:rsidP="00175743">
      <w:pPr>
        <w:pStyle w:val="afffffffffa"/>
      </w:pPr>
      <w:bookmarkStart w:id="224" w:name="_Toc533616813"/>
      <w:bookmarkStart w:id="225" w:name="_Toc536091033"/>
      <w:bookmarkStart w:id="226" w:name="_Toc66174734"/>
      <w:r w:rsidRPr="00D60252">
        <w:rPr>
          <w:rFonts w:hint="eastAsia"/>
        </w:rPr>
        <w:t>磨粉机轴承的最高温度和温升用测温枪在靠近轴承处测量。</w:t>
      </w:r>
      <w:bookmarkEnd w:id="224"/>
      <w:bookmarkEnd w:id="225"/>
      <w:bookmarkEnd w:id="226"/>
    </w:p>
    <w:p w14:paraId="28E31D17" w14:textId="77777777" w:rsidR="00AE1D66" w:rsidRPr="00D60252" w:rsidRDefault="00AE1D66" w:rsidP="00175743">
      <w:pPr>
        <w:pStyle w:val="afffffffffa"/>
      </w:pPr>
      <w:bookmarkStart w:id="227" w:name="_Toc533616814"/>
      <w:bookmarkStart w:id="228" w:name="_Toc536091034"/>
      <w:bookmarkStart w:id="229" w:name="_Toc66174735"/>
      <w:r w:rsidRPr="00D60252">
        <w:rPr>
          <w:rFonts w:hint="eastAsia"/>
        </w:rPr>
        <w:t>磨粉机空负荷运转振动值试验方法应在回气箱上部垂直方向和水平方向测量。</w:t>
      </w:r>
      <w:bookmarkEnd w:id="227"/>
      <w:bookmarkEnd w:id="228"/>
      <w:bookmarkEnd w:id="229"/>
    </w:p>
    <w:p w14:paraId="2BDFB9EC" w14:textId="46CCA646" w:rsidR="00AE1D66" w:rsidRPr="00D60252" w:rsidRDefault="00AE1D66" w:rsidP="00175743">
      <w:pPr>
        <w:pStyle w:val="afffffffffa"/>
      </w:pPr>
      <w:bookmarkStart w:id="230" w:name="_Toc533616815"/>
      <w:bookmarkStart w:id="231" w:name="_Toc536091035"/>
      <w:bookmarkStart w:id="232" w:name="_Toc66174736"/>
      <w:r w:rsidRPr="00D60252">
        <w:rPr>
          <w:rFonts w:hint="eastAsia"/>
        </w:rPr>
        <w:t>磨粉机空负荷运转噪声试验方法应符合GB/T 3768的规定。</w:t>
      </w:r>
      <w:bookmarkEnd w:id="230"/>
      <w:bookmarkEnd w:id="231"/>
      <w:bookmarkEnd w:id="232"/>
    </w:p>
    <w:p w14:paraId="61DF6A5D" w14:textId="13BAAC0D" w:rsidR="00761645" w:rsidRPr="00D60252" w:rsidRDefault="00761645" w:rsidP="00761645">
      <w:pPr>
        <w:pStyle w:val="afffffffffa"/>
      </w:pPr>
      <w:r w:rsidRPr="00D60252">
        <w:rPr>
          <w:rFonts w:hint="eastAsia"/>
        </w:rPr>
        <w:t>检查齿轮啮合间隙,可采用压软铅丝法。</w:t>
      </w:r>
    </w:p>
    <w:p w14:paraId="6B6321C6" w14:textId="768C65DB" w:rsidR="00AE1D66" w:rsidRPr="00D60252" w:rsidRDefault="00AE1D66" w:rsidP="00175743">
      <w:pPr>
        <w:pStyle w:val="afff6"/>
        <w:spacing w:before="120" w:after="120"/>
      </w:pPr>
      <w:bookmarkStart w:id="233" w:name="_Toc533616821"/>
      <w:bookmarkStart w:id="234" w:name="_Toc536091041"/>
      <w:bookmarkStart w:id="235" w:name="_Toc66174742"/>
      <w:r w:rsidRPr="00D60252">
        <w:rPr>
          <w:rFonts w:hint="eastAsia"/>
        </w:rPr>
        <w:t>负荷试验</w:t>
      </w:r>
      <w:bookmarkEnd w:id="233"/>
      <w:bookmarkEnd w:id="234"/>
      <w:bookmarkEnd w:id="235"/>
    </w:p>
    <w:p w14:paraId="5513A263" w14:textId="34375FC7" w:rsidR="00AE1D66" w:rsidRPr="00D60252" w:rsidRDefault="00AE1D66" w:rsidP="00175743">
      <w:pPr>
        <w:pStyle w:val="afffffffffa"/>
      </w:pPr>
      <w:bookmarkStart w:id="236" w:name="_Toc533616822"/>
      <w:bookmarkStart w:id="237" w:name="_Toc536091042"/>
      <w:bookmarkStart w:id="238" w:name="_Toc66174743"/>
      <w:r w:rsidRPr="00D60252">
        <w:rPr>
          <w:rFonts w:hint="eastAsia"/>
        </w:rPr>
        <w:t>磨粉机在表2规定状态下的产量，应在成品包装处实测60</w:t>
      </w:r>
      <w:r w:rsidR="00201AEC" w:rsidRPr="00D60252">
        <w:rPr>
          <w:vertAlign w:val="superscript"/>
        </w:rPr>
        <w:t xml:space="preserve"> </w:t>
      </w:r>
      <w:r w:rsidRPr="00D60252">
        <w:rPr>
          <w:rFonts w:hint="eastAsia"/>
        </w:rPr>
        <w:t>min，每20</w:t>
      </w:r>
      <w:r w:rsidR="00201AEC" w:rsidRPr="00D60252">
        <w:rPr>
          <w:vertAlign w:val="superscript"/>
        </w:rPr>
        <w:t xml:space="preserve"> </w:t>
      </w:r>
      <w:r w:rsidRPr="00D60252">
        <w:rPr>
          <w:rFonts w:hint="eastAsia"/>
        </w:rPr>
        <w:t>min取一次粉样，共测三次，检测其粉粒度，在通过粒度均达到表2规定时，按包装袋数计算出每小时产量。</w:t>
      </w:r>
      <w:bookmarkEnd w:id="236"/>
      <w:bookmarkEnd w:id="237"/>
      <w:bookmarkEnd w:id="238"/>
    </w:p>
    <w:p w14:paraId="73208624" w14:textId="2E6AAC7F" w:rsidR="00201AEC" w:rsidRPr="00D60252" w:rsidRDefault="00AE1D66" w:rsidP="00201AEC">
      <w:pPr>
        <w:pStyle w:val="afffffffffa"/>
      </w:pPr>
      <w:bookmarkStart w:id="239" w:name="_Toc533616823"/>
      <w:bookmarkStart w:id="240" w:name="_Toc536091043"/>
      <w:bookmarkStart w:id="241" w:name="_Toc66174744"/>
      <w:r w:rsidRPr="00D60252">
        <w:rPr>
          <w:rFonts w:hint="eastAsia"/>
        </w:rPr>
        <w:t>用称重法测定粒度和通筛率。用天平秤20</w:t>
      </w:r>
      <w:r w:rsidR="00201AEC" w:rsidRPr="00D60252">
        <w:rPr>
          <w:vertAlign w:val="superscript"/>
        </w:rPr>
        <w:t xml:space="preserve"> </w:t>
      </w:r>
      <w:r w:rsidRPr="00D60252">
        <w:rPr>
          <w:rFonts w:hint="eastAsia"/>
        </w:rPr>
        <w:t>g成品（粉样），将成品放入0.075</w:t>
      </w:r>
      <w:r w:rsidR="00201AEC" w:rsidRPr="00D60252">
        <w:rPr>
          <w:vertAlign w:val="superscript"/>
        </w:rPr>
        <w:t xml:space="preserve"> </w:t>
      </w:r>
      <w:r w:rsidRPr="00D60252">
        <w:rPr>
          <w:rFonts w:hint="eastAsia"/>
        </w:rPr>
        <w:t>mm的标准网筛，在清水中冲洗掉过筛物料，经30</w:t>
      </w:r>
      <w:r w:rsidR="00201AEC" w:rsidRPr="00D60252">
        <w:rPr>
          <w:vertAlign w:val="superscript"/>
        </w:rPr>
        <w:t xml:space="preserve"> </w:t>
      </w:r>
      <w:r w:rsidRPr="00D60252">
        <w:rPr>
          <w:rFonts w:hint="eastAsia"/>
        </w:rPr>
        <w:t>min、200</w:t>
      </w:r>
      <w:r w:rsidR="00201AEC" w:rsidRPr="00D60252">
        <w:rPr>
          <w:vertAlign w:val="superscript"/>
        </w:rPr>
        <w:t xml:space="preserve"> </w:t>
      </w:r>
      <w:r w:rsidR="00201AEC" w:rsidRPr="00D60252">
        <w:rPr>
          <w:rFonts w:hint="eastAsia"/>
        </w:rPr>
        <w:t>℃</w:t>
      </w:r>
      <w:r w:rsidRPr="00D60252">
        <w:rPr>
          <w:rFonts w:hint="eastAsia"/>
        </w:rPr>
        <w:t>烘干后，再讲其中筛余物用精密天平称重，通筛率</w:t>
      </w:r>
      <w:r w:rsidR="00270981" w:rsidRPr="00D60252">
        <w:rPr>
          <w:rFonts w:hint="eastAsia"/>
        </w:rPr>
        <w:t>按</w:t>
      </w:r>
      <w:r w:rsidR="00270981" w:rsidRPr="00D60252">
        <w:t>公式（</w:t>
      </w:r>
      <w:r w:rsidR="00270981" w:rsidRPr="00D60252">
        <w:rPr>
          <w:rFonts w:hint="eastAsia"/>
        </w:rPr>
        <w:t>1</w:t>
      </w:r>
      <w:r w:rsidR="00270981" w:rsidRPr="00D60252">
        <w:t>）</w:t>
      </w:r>
      <w:r w:rsidRPr="00D60252">
        <w:rPr>
          <w:rFonts w:hint="eastAsia"/>
        </w:rPr>
        <w:t>计算</w:t>
      </w:r>
      <w:bookmarkEnd w:id="239"/>
      <w:bookmarkEnd w:id="240"/>
      <w:bookmarkEnd w:id="241"/>
      <w:r w:rsidR="00270981" w:rsidRPr="00D60252">
        <w:rPr>
          <w:rFonts w:hint="eastAsia"/>
        </w:rPr>
        <w:t>。</w:t>
      </w:r>
    </w:p>
    <w:p w14:paraId="4D684001" w14:textId="77777777" w:rsidR="00C43D16" w:rsidRPr="00D60252" w:rsidRDefault="00C43D16" w:rsidP="00C43D16">
      <w:pPr>
        <w:pStyle w:val="afff6"/>
        <w:numPr>
          <w:ilvl w:val="0"/>
          <w:numId w:val="0"/>
        </w:numPr>
        <w:spacing w:before="120" w:after="120"/>
      </w:pPr>
    </w:p>
    <w:p w14:paraId="3DE74002" w14:textId="75E4336E" w:rsidR="00201AEC" w:rsidRPr="00D60252" w:rsidRDefault="00201AEC" w:rsidP="00201AEC">
      <w:pPr>
        <w:pStyle w:val="afffffff6"/>
      </w:pPr>
      <w:r w:rsidRPr="00D60252">
        <w:tab/>
      </w:r>
      <m:oMath>
        <m:r>
          <m:rPr>
            <m:sty m:val="p"/>
          </m:rPr>
          <w:rPr>
            <w:rFonts w:ascii="Cambria Math" w:hAnsi="Cambria Math" w:hint="eastAsia"/>
          </w:rPr>
          <m:t>Ψ</m:t>
        </m:r>
        <m:r>
          <m:rPr>
            <m:sty m:val="p"/>
          </m:rPr>
          <w:rPr>
            <w:rFonts w:ascii="Cambria Math" w:hAnsi="Cambria Math"/>
          </w:rPr>
          <m:t>=</m:t>
        </m:r>
        <m:f>
          <m:fPr>
            <m:ctrlPr>
              <w:rPr>
                <w:rFonts w:ascii="Cambria Math" w:hAnsi="Cambria Math"/>
              </w:rPr>
            </m:ctrlPr>
          </m:fPr>
          <m:num>
            <m:r>
              <m:rPr>
                <m:sty m:val="p"/>
              </m:rPr>
              <w:rPr>
                <w:rFonts w:ascii="Cambria Math" w:hAnsi="Cambria Math"/>
              </w:rPr>
              <m:t>G-</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Y</m:t>
                </m:r>
              </m:sub>
            </m:sSub>
          </m:num>
          <m:den>
            <m:r>
              <m:rPr>
                <m:sty m:val="p"/>
              </m:rPr>
              <w:rPr>
                <w:rFonts w:ascii="Cambria Math" w:hAnsi="Cambria Math"/>
              </w:rPr>
              <m:t>G</m:t>
            </m:r>
          </m:den>
        </m:f>
        <m:r>
          <w:rPr>
            <w:rFonts w:ascii="Cambria Math" w:hAnsi="Cambria Math"/>
          </w:rPr>
          <m:t>×100%</m:t>
        </m:r>
      </m:oMath>
      <w:r w:rsidRPr="00D60252">
        <w:rPr>
          <w:rFonts w:ascii="微软雅黑" w:eastAsia="微软雅黑" w:hAnsi="微软雅黑"/>
        </w:rPr>
        <w:tab/>
      </w:r>
      <w:r w:rsidRPr="00D60252">
        <w:t>(</w:t>
      </w:r>
      <w:r w:rsidRPr="00D60252">
        <w:fldChar w:fldCharType="begin"/>
      </w:r>
      <w:r w:rsidRPr="00D60252">
        <w:instrText xml:space="preserve"> AUTONUM </w:instrText>
      </w:r>
      <w:r w:rsidRPr="00D60252">
        <w:fldChar w:fldCharType="end"/>
      </w:r>
      <w:r w:rsidRPr="00D60252">
        <w:t>)</w:t>
      </w:r>
    </w:p>
    <w:p w14:paraId="5E2F6D24" w14:textId="6EBFC418" w:rsidR="00201AEC" w:rsidRPr="00D60252" w:rsidRDefault="00201AEC" w:rsidP="00201AEC">
      <w:pPr>
        <w:pStyle w:val="afffff3"/>
        <w:ind w:firstLine="420"/>
      </w:pPr>
      <w:r w:rsidRPr="00D60252">
        <w:rPr>
          <w:rFonts w:hint="eastAsia"/>
        </w:rPr>
        <w:t>式中：</w:t>
      </w:r>
    </w:p>
    <w:p w14:paraId="5C90FB29" w14:textId="4729E242" w:rsidR="00201AEC" w:rsidRPr="00D60252" w:rsidRDefault="00270981" w:rsidP="00AE1D66">
      <w:pPr>
        <w:pStyle w:val="affffffffffff4"/>
      </w:pPr>
      <w:r w:rsidRPr="00D60252">
        <w:rPr>
          <w:rFonts w:hint="eastAsia"/>
        </w:rPr>
        <w:t>Ψ</w:t>
      </w:r>
      <w:r w:rsidR="0079008B" w:rsidRPr="00D60252">
        <w:t>——</w:t>
      </w:r>
      <w:r w:rsidRPr="00D60252">
        <w:rPr>
          <w:rFonts w:hint="eastAsia"/>
        </w:rPr>
        <w:t>通筛率；</w:t>
      </w:r>
    </w:p>
    <w:p w14:paraId="1D62BA58" w14:textId="3FF5F4B8" w:rsidR="00270981" w:rsidRPr="00D60252" w:rsidRDefault="00270981" w:rsidP="00AE1D66">
      <w:pPr>
        <w:pStyle w:val="affffffffffff4"/>
      </w:pPr>
      <w:r w:rsidRPr="00D60252">
        <w:rPr>
          <w:rFonts w:hint="eastAsia"/>
        </w:rPr>
        <w:t>G</w:t>
      </w:r>
      <w:r w:rsidR="0079008B" w:rsidRPr="00D60252">
        <w:t>——</w:t>
      </w:r>
      <w:r w:rsidRPr="00D60252">
        <w:rPr>
          <w:rFonts w:hint="eastAsia"/>
        </w:rPr>
        <w:t>成品重量，单位</w:t>
      </w:r>
      <w:r w:rsidRPr="00D60252">
        <w:t>为克（</w:t>
      </w:r>
      <w:r w:rsidRPr="00D60252">
        <w:rPr>
          <w:rFonts w:hint="eastAsia"/>
        </w:rPr>
        <w:t>g</w:t>
      </w:r>
      <w:r w:rsidRPr="00D60252">
        <w:t>）</w:t>
      </w:r>
      <w:r w:rsidRPr="00D60252">
        <w:rPr>
          <w:rFonts w:hint="eastAsia"/>
        </w:rPr>
        <w:t>；</w:t>
      </w:r>
    </w:p>
    <w:p w14:paraId="0F87D1B6" w14:textId="392EA465" w:rsidR="00270981" w:rsidRPr="00D60252" w:rsidRDefault="00270981" w:rsidP="00AE1D66">
      <w:pPr>
        <w:pStyle w:val="affffffffffff4"/>
      </w:pPr>
      <w:r w:rsidRPr="00D60252">
        <w:rPr>
          <w:rFonts w:hint="eastAsia"/>
        </w:rPr>
        <w:t>G</w:t>
      </w:r>
      <w:r w:rsidRPr="00D60252">
        <w:rPr>
          <w:rFonts w:hint="eastAsia"/>
          <w:vertAlign w:val="subscript"/>
        </w:rPr>
        <w:t>Y</w:t>
      </w:r>
      <w:r w:rsidR="0079008B" w:rsidRPr="00D60252">
        <w:t>——</w:t>
      </w:r>
      <w:r w:rsidRPr="00D60252">
        <w:rPr>
          <w:rFonts w:hint="eastAsia"/>
        </w:rPr>
        <w:t>筛余物重量，单位</w:t>
      </w:r>
      <w:r w:rsidRPr="00D60252">
        <w:t>为克（</w:t>
      </w:r>
      <w:r w:rsidRPr="00D60252">
        <w:rPr>
          <w:rFonts w:hint="eastAsia"/>
        </w:rPr>
        <w:t>g</w:t>
      </w:r>
      <w:r w:rsidRPr="00D60252">
        <w:t>）</w:t>
      </w:r>
      <w:r w:rsidRPr="00D60252">
        <w:rPr>
          <w:rFonts w:hint="eastAsia"/>
        </w:rPr>
        <w:t>。</w:t>
      </w:r>
    </w:p>
    <w:p w14:paraId="202A50E8" w14:textId="0E96843B" w:rsidR="00AE1D66" w:rsidRPr="00D60252" w:rsidRDefault="00AE1D66" w:rsidP="00175743">
      <w:pPr>
        <w:pStyle w:val="afffffffffa"/>
      </w:pPr>
      <w:bookmarkStart w:id="242" w:name="_Toc533616824"/>
      <w:bookmarkStart w:id="243" w:name="_Toc536091044"/>
      <w:bookmarkStart w:id="244" w:name="_Toc66174745"/>
      <w:r w:rsidRPr="00D60252">
        <w:rPr>
          <w:rFonts w:hint="eastAsia"/>
        </w:rPr>
        <w:t>用粒度分析仪测定粒度。当成品粒度达到0.038</w:t>
      </w:r>
      <w:r w:rsidR="00270981" w:rsidRPr="00D60252">
        <w:rPr>
          <w:vertAlign w:val="superscript"/>
        </w:rPr>
        <w:t xml:space="preserve"> </w:t>
      </w:r>
      <w:r w:rsidRPr="00D60252">
        <w:rPr>
          <w:rFonts w:hint="eastAsia"/>
        </w:rPr>
        <w:t>mm时，应采用专用的粒度分析仪（沉降仪、激光仪等）来测定。必要时用标准样品进行比较测定。</w:t>
      </w:r>
      <w:bookmarkEnd w:id="242"/>
      <w:bookmarkEnd w:id="243"/>
      <w:bookmarkEnd w:id="244"/>
    </w:p>
    <w:p w14:paraId="126EAA74" w14:textId="7DFF92A2" w:rsidR="00AE1D66" w:rsidRPr="00D60252" w:rsidRDefault="00AE1D66" w:rsidP="00175743">
      <w:pPr>
        <w:pStyle w:val="afffffffffa"/>
      </w:pPr>
      <w:bookmarkStart w:id="245" w:name="_Toc533616825"/>
      <w:bookmarkStart w:id="246" w:name="_Toc536091045"/>
      <w:bookmarkStart w:id="247" w:name="_Toc66174746"/>
      <w:r w:rsidRPr="00D60252">
        <w:rPr>
          <w:rFonts w:hint="eastAsia"/>
        </w:rPr>
        <w:t>磨粉机首次大修前的使用期限，</w:t>
      </w:r>
      <w:r w:rsidR="00270981" w:rsidRPr="00D60252">
        <w:rPr>
          <w:rFonts w:hint="eastAsia"/>
        </w:rPr>
        <w:t>应</w:t>
      </w:r>
      <w:r w:rsidRPr="00D60252">
        <w:rPr>
          <w:rFonts w:hint="eastAsia"/>
        </w:rPr>
        <w:t>依据不少于两家用户的证明材料。</w:t>
      </w:r>
      <w:bookmarkEnd w:id="245"/>
      <w:bookmarkEnd w:id="246"/>
      <w:bookmarkEnd w:id="247"/>
    </w:p>
    <w:p w14:paraId="0A3A0D19" w14:textId="1D49A9A5" w:rsidR="00270981" w:rsidRPr="00D60252" w:rsidRDefault="00AE1D66" w:rsidP="00270981">
      <w:pPr>
        <w:pStyle w:val="afffffffffa"/>
      </w:pPr>
      <w:bookmarkStart w:id="248" w:name="_Toc533616826"/>
      <w:bookmarkStart w:id="249" w:name="_Toc536091046"/>
      <w:bookmarkStart w:id="250" w:name="_Toc66174747"/>
      <w:r w:rsidRPr="00D60252">
        <w:rPr>
          <w:rFonts w:hint="eastAsia"/>
        </w:rPr>
        <w:t>主要易损件（磨辊、磨环</w:t>
      </w:r>
      <w:r w:rsidR="00166A9D" w:rsidRPr="00D60252">
        <w:rPr>
          <w:rFonts w:hint="eastAsia"/>
        </w:rPr>
        <w:t>、铲刀</w:t>
      </w:r>
      <w:r w:rsidRPr="00D60252">
        <w:rPr>
          <w:rFonts w:hint="eastAsia"/>
        </w:rPr>
        <w:t>）使用寿命测定，</w:t>
      </w:r>
      <w:r w:rsidR="00270981" w:rsidRPr="00D60252">
        <w:rPr>
          <w:rFonts w:hint="eastAsia"/>
        </w:rPr>
        <w:t>按用户实际运转记录，但应在标准产量的条件下，以</w:t>
      </w:r>
      <w:r w:rsidRPr="00D60252">
        <w:rPr>
          <w:rFonts w:hint="eastAsia"/>
        </w:rPr>
        <w:t>产量变动不大于20</w:t>
      </w:r>
      <w:r w:rsidR="00F83F59" w:rsidRPr="00D60252">
        <w:rPr>
          <w:rFonts w:hint="eastAsia"/>
        </w:rPr>
        <w:t>％</w:t>
      </w:r>
      <w:r w:rsidRPr="00D60252">
        <w:rPr>
          <w:rFonts w:hint="eastAsia"/>
        </w:rPr>
        <w:t>为准。</w:t>
      </w:r>
      <w:r w:rsidR="00270981" w:rsidRPr="00D60252">
        <w:rPr>
          <w:rFonts w:hint="eastAsia"/>
        </w:rPr>
        <w:t>当</w:t>
      </w:r>
      <w:r w:rsidRPr="00D60252">
        <w:rPr>
          <w:rFonts w:hint="eastAsia"/>
        </w:rPr>
        <w:t>产量超过规定时，可按</w:t>
      </w:r>
      <w:r w:rsidR="00270981" w:rsidRPr="00D60252">
        <w:rPr>
          <w:rFonts w:hint="eastAsia"/>
        </w:rPr>
        <w:t>公式</w:t>
      </w:r>
      <w:r w:rsidR="00270981" w:rsidRPr="00D60252">
        <w:t>（</w:t>
      </w:r>
      <w:r w:rsidR="00270981" w:rsidRPr="00D60252">
        <w:rPr>
          <w:rFonts w:hint="eastAsia"/>
        </w:rPr>
        <w:t>2</w:t>
      </w:r>
      <w:r w:rsidR="00270981" w:rsidRPr="00D60252">
        <w:t>）</w:t>
      </w:r>
      <w:r w:rsidR="00270981" w:rsidRPr="00D60252">
        <w:rPr>
          <w:rFonts w:hint="eastAsia"/>
        </w:rPr>
        <w:t>计算</w:t>
      </w:r>
      <w:r w:rsidRPr="00D60252">
        <w:rPr>
          <w:rFonts w:hint="eastAsia"/>
        </w:rPr>
        <w:t>当量寿命数</w:t>
      </w:r>
      <w:bookmarkEnd w:id="248"/>
      <w:bookmarkEnd w:id="249"/>
      <w:bookmarkEnd w:id="250"/>
      <w:r w:rsidR="00270981" w:rsidRPr="00D60252">
        <w:rPr>
          <w:rFonts w:hint="eastAsia"/>
        </w:rPr>
        <w:t>。</w:t>
      </w:r>
    </w:p>
    <w:p w14:paraId="4C6C765B" w14:textId="65315347" w:rsidR="00270981" w:rsidRPr="00D60252" w:rsidRDefault="00270981" w:rsidP="00270981">
      <w:pPr>
        <w:pStyle w:val="afffffff6"/>
      </w:pPr>
      <w:r w:rsidRPr="00D60252">
        <w:tab/>
      </w:r>
      <m:oMath>
        <m:r>
          <m:rPr>
            <m:sty m:val="p"/>
          </m:rPr>
          <w:rPr>
            <w:rFonts w:ascii="Cambria Math" w:hAnsi="Cambria Math"/>
          </w:rPr>
          <m:t>T=</m:t>
        </m:r>
        <m:f>
          <m:fPr>
            <m:ctrlPr>
              <w:rPr>
                <w:rFonts w:ascii="Cambria Math" w:hAnsi="Cambria Math"/>
              </w:rPr>
            </m:ctrlPr>
          </m:fPr>
          <m:num>
            <m:r>
              <w:rPr>
                <w:rFonts w:ascii="Cambria Math" w:hAnsi="Cambria Math"/>
              </w:rPr>
              <m:t>M</m:t>
            </m:r>
          </m:num>
          <m:den>
            <m:sSub>
              <m:sSubPr>
                <m:ctrlPr>
                  <w:rPr>
                    <w:rFonts w:ascii="Cambria Math" w:hAnsi="Cambria Math"/>
                    <w:i/>
                  </w:rPr>
                </m:ctrlPr>
              </m:sSubPr>
              <m:e>
                <m:r>
                  <w:rPr>
                    <w:rFonts w:ascii="Cambria Math" w:hAnsi="Cambria Math"/>
                  </w:rPr>
                  <m:t>M</m:t>
                </m:r>
              </m:e>
              <m:sub>
                <m:r>
                  <w:rPr>
                    <w:rFonts w:ascii="Cambria Math" w:hAnsi="Cambria Math"/>
                  </w:rPr>
                  <m:t>B</m:t>
                </m:r>
              </m:sub>
            </m:sSub>
          </m:den>
        </m:f>
      </m:oMath>
      <w:r w:rsidRPr="00D60252">
        <w:rPr>
          <w:rFonts w:ascii="微软雅黑" w:eastAsia="微软雅黑" w:hAnsi="微软雅黑"/>
        </w:rPr>
        <w:tab/>
      </w:r>
      <w:r w:rsidRPr="00D60252">
        <w:t>(</w:t>
      </w:r>
      <w:r w:rsidRPr="00D60252">
        <w:fldChar w:fldCharType="begin"/>
      </w:r>
      <w:r w:rsidRPr="00D60252">
        <w:instrText xml:space="preserve"> AUTONUM </w:instrText>
      </w:r>
      <w:r w:rsidRPr="00D60252">
        <w:fldChar w:fldCharType="end"/>
      </w:r>
      <w:r w:rsidRPr="00D60252">
        <w:t>)</w:t>
      </w:r>
    </w:p>
    <w:p w14:paraId="3E8CBF49" w14:textId="410076A3" w:rsidR="00270981" w:rsidRPr="00D60252" w:rsidRDefault="00270981" w:rsidP="00270981">
      <w:pPr>
        <w:pStyle w:val="afffff3"/>
        <w:ind w:firstLine="420"/>
      </w:pPr>
      <w:r w:rsidRPr="00D60252">
        <w:rPr>
          <w:rFonts w:hint="eastAsia"/>
        </w:rPr>
        <w:t>式中：</w:t>
      </w:r>
    </w:p>
    <w:p w14:paraId="07C8F8B9" w14:textId="4C621EDA" w:rsidR="00270981" w:rsidRPr="00D60252" w:rsidRDefault="00270981" w:rsidP="00AE1D66">
      <w:pPr>
        <w:pStyle w:val="affffffffffff4"/>
      </w:pPr>
      <w:r w:rsidRPr="00D60252">
        <w:rPr>
          <w:rFonts w:hint="eastAsia"/>
        </w:rPr>
        <w:t>T</w:t>
      </w:r>
      <w:r w:rsidR="0079008B" w:rsidRPr="00D60252">
        <w:t>——</w:t>
      </w:r>
      <w:r w:rsidR="0079008B" w:rsidRPr="00D60252">
        <w:rPr>
          <w:rFonts w:hint="eastAsia"/>
        </w:rPr>
        <w:t>当量寿命数，</w:t>
      </w:r>
      <w:r w:rsidR="0079008B" w:rsidRPr="00D60252">
        <w:t>单位为小时</w:t>
      </w:r>
      <w:r w:rsidR="0079008B" w:rsidRPr="00D60252">
        <w:rPr>
          <w:rFonts w:hint="eastAsia"/>
        </w:rPr>
        <w:t>（h）；</w:t>
      </w:r>
    </w:p>
    <w:p w14:paraId="20229E72" w14:textId="5721D2DA" w:rsidR="00270981" w:rsidRPr="00D60252" w:rsidRDefault="00270981" w:rsidP="00AE1D66">
      <w:pPr>
        <w:pStyle w:val="affffffffffff4"/>
      </w:pPr>
      <w:r w:rsidRPr="00D60252">
        <w:rPr>
          <w:rFonts w:hint="eastAsia"/>
        </w:rPr>
        <w:t>M</w:t>
      </w:r>
      <w:r w:rsidR="0079008B" w:rsidRPr="00D60252">
        <w:t>——</w:t>
      </w:r>
      <w:r w:rsidR="0079008B" w:rsidRPr="00D60252">
        <w:rPr>
          <w:rFonts w:hint="eastAsia"/>
        </w:rPr>
        <w:t>实际粉粉磨总产量，</w:t>
      </w:r>
      <w:r w:rsidR="0079008B" w:rsidRPr="00D60252">
        <w:t>单位为吨</w:t>
      </w:r>
      <w:r w:rsidR="0079008B" w:rsidRPr="00D60252">
        <w:rPr>
          <w:rFonts w:hint="eastAsia"/>
        </w:rPr>
        <w:t>（t）；</w:t>
      </w:r>
    </w:p>
    <w:p w14:paraId="74C704A3" w14:textId="0BBA9B72" w:rsidR="00270981" w:rsidRPr="00D60252" w:rsidRDefault="00270981" w:rsidP="00AE1D66">
      <w:pPr>
        <w:pStyle w:val="affffffffffff4"/>
      </w:pPr>
      <w:r w:rsidRPr="00D60252">
        <w:t>M</w:t>
      </w:r>
      <w:r w:rsidRPr="00D60252">
        <w:rPr>
          <w:vertAlign w:val="subscript"/>
        </w:rPr>
        <w:t>B</w:t>
      </w:r>
      <w:r w:rsidRPr="00D60252">
        <w:t>——</w:t>
      </w:r>
      <w:r w:rsidR="0079008B" w:rsidRPr="00D60252">
        <w:rPr>
          <w:rFonts w:hint="eastAsia"/>
        </w:rPr>
        <w:t>标准产量，单位</w:t>
      </w:r>
      <w:r w:rsidR="0079008B" w:rsidRPr="00D60252">
        <w:t>为</w:t>
      </w:r>
      <w:r w:rsidR="0079008B" w:rsidRPr="00D60252">
        <w:rPr>
          <w:rFonts w:hint="eastAsia"/>
        </w:rPr>
        <w:t>吨</w:t>
      </w:r>
      <w:r w:rsidR="0079008B" w:rsidRPr="00D60252">
        <w:t>每小时</w:t>
      </w:r>
      <w:r w:rsidR="0079008B" w:rsidRPr="00D60252">
        <w:rPr>
          <w:rFonts w:hint="eastAsia"/>
        </w:rPr>
        <w:t>（t/h）。</w:t>
      </w:r>
    </w:p>
    <w:p w14:paraId="00508046" w14:textId="5CCD2FF9" w:rsidR="00AE1D66" w:rsidRPr="00D60252" w:rsidRDefault="00AE1D66" w:rsidP="00175743">
      <w:pPr>
        <w:pStyle w:val="afffffffffa"/>
      </w:pPr>
      <w:bookmarkStart w:id="251" w:name="_Toc533616827"/>
      <w:bookmarkStart w:id="252" w:name="_Toc536091047"/>
      <w:bookmarkStart w:id="253" w:name="_Toc66174748"/>
      <w:r w:rsidRPr="00D60252">
        <w:rPr>
          <w:rFonts w:hint="eastAsia"/>
        </w:rPr>
        <w:t>减速器齿轮寿命试验应</w:t>
      </w:r>
      <w:r w:rsidR="0079008B" w:rsidRPr="00D60252">
        <w:rPr>
          <w:rFonts w:hint="eastAsia"/>
        </w:rPr>
        <w:t>以</w:t>
      </w:r>
      <w:r w:rsidRPr="00D60252">
        <w:rPr>
          <w:rFonts w:hint="eastAsia"/>
        </w:rPr>
        <w:t>用户运转时间证明为准。</w:t>
      </w:r>
      <w:bookmarkEnd w:id="251"/>
      <w:bookmarkEnd w:id="252"/>
      <w:bookmarkEnd w:id="253"/>
    </w:p>
    <w:p w14:paraId="2B55B601" w14:textId="77777777" w:rsidR="00AE1D66" w:rsidRPr="00D60252" w:rsidRDefault="00AE1D66" w:rsidP="00FD0A6C">
      <w:pPr>
        <w:pStyle w:val="afff5"/>
        <w:spacing w:before="240" w:after="240"/>
      </w:pPr>
      <w:bookmarkStart w:id="254" w:name="_Toc533616828"/>
      <w:bookmarkStart w:id="255" w:name="_Toc536091048"/>
      <w:bookmarkStart w:id="256" w:name="_Toc66174749"/>
      <w:r w:rsidRPr="00D60252">
        <w:rPr>
          <w:rFonts w:hint="eastAsia"/>
        </w:rPr>
        <w:t>检验规则</w:t>
      </w:r>
      <w:bookmarkEnd w:id="254"/>
      <w:bookmarkEnd w:id="255"/>
      <w:bookmarkEnd w:id="256"/>
    </w:p>
    <w:p w14:paraId="1233FD2A" w14:textId="77777777" w:rsidR="00AE1D66" w:rsidRPr="00D60252" w:rsidRDefault="00AE1D66" w:rsidP="00FD0A6C">
      <w:pPr>
        <w:pStyle w:val="afff6"/>
        <w:spacing w:before="120" w:after="120"/>
      </w:pPr>
      <w:bookmarkStart w:id="257" w:name="_Toc533616829"/>
      <w:bookmarkStart w:id="258" w:name="_Toc536091049"/>
      <w:bookmarkStart w:id="259" w:name="_Toc66174750"/>
      <w:r w:rsidRPr="00D60252">
        <w:rPr>
          <w:rFonts w:hint="eastAsia"/>
        </w:rPr>
        <w:t>检验分类</w:t>
      </w:r>
      <w:bookmarkEnd w:id="257"/>
      <w:bookmarkEnd w:id="258"/>
      <w:bookmarkEnd w:id="259"/>
    </w:p>
    <w:p w14:paraId="6F83E9FB" w14:textId="77777777" w:rsidR="00AE1D66" w:rsidRPr="00D60252" w:rsidRDefault="00AE1D66" w:rsidP="00AE1D66">
      <w:pPr>
        <w:pStyle w:val="affffffffffff4"/>
      </w:pPr>
      <w:r w:rsidRPr="00D60252">
        <w:rPr>
          <w:rFonts w:hint="eastAsia"/>
        </w:rPr>
        <w:t>检验分为出厂检验和型式检验。</w:t>
      </w:r>
    </w:p>
    <w:p w14:paraId="32B42517" w14:textId="77777777" w:rsidR="00AE1D66" w:rsidRPr="00D60252" w:rsidRDefault="00AE1D66" w:rsidP="00175743">
      <w:pPr>
        <w:pStyle w:val="afff6"/>
        <w:spacing w:before="120" w:after="120"/>
      </w:pPr>
      <w:bookmarkStart w:id="260" w:name="_Toc533616830"/>
      <w:bookmarkStart w:id="261" w:name="_Toc536091050"/>
      <w:bookmarkStart w:id="262" w:name="_Toc66174751"/>
      <w:r w:rsidRPr="00D60252">
        <w:rPr>
          <w:rFonts w:hint="eastAsia"/>
        </w:rPr>
        <w:t>出厂检验</w:t>
      </w:r>
      <w:bookmarkEnd w:id="260"/>
      <w:bookmarkEnd w:id="261"/>
      <w:bookmarkEnd w:id="262"/>
    </w:p>
    <w:p w14:paraId="43FFB434" w14:textId="77777777" w:rsidR="00AE1D66" w:rsidRPr="00D60252" w:rsidRDefault="00AE1D66" w:rsidP="00175743">
      <w:pPr>
        <w:pStyle w:val="afffffffffa"/>
      </w:pPr>
      <w:bookmarkStart w:id="263" w:name="_Toc533616831"/>
      <w:bookmarkStart w:id="264" w:name="_Toc536091051"/>
      <w:bookmarkStart w:id="265" w:name="_Toc66174752"/>
      <w:r w:rsidRPr="00D60252">
        <w:rPr>
          <w:rFonts w:hint="eastAsia"/>
        </w:rPr>
        <w:t>每台磨粉机应经过质量检验部门按照出厂检验项目检验合格后方能出厂，并应附有产品合格证明书。</w:t>
      </w:r>
      <w:bookmarkEnd w:id="263"/>
      <w:bookmarkEnd w:id="264"/>
      <w:bookmarkEnd w:id="265"/>
    </w:p>
    <w:p w14:paraId="43B1085B" w14:textId="53B6D6A0" w:rsidR="00AE1D66" w:rsidRPr="00D60252" w:rsidRDefault="00AE1D66" w:rsidP="00175743">
      <w:pPr>
        <w:pStyle w:val="afffffffffa"/>
      </w:pPr>
      <w:bookmarkStart w:id="266" w:name="_Toc66174753"/>
      <w:bookmarkStart w:id="267" w:name="_Toc533616832"/>
      <w:bookmarkStart w:id="268" w:name="_Toc536091052"/>
      <w:r w:rsidRPr="00D60252">
        <w:rPr>
          <w:rFonts w:hint="eastAsia"/>
        </w:rPr>
        <w:t>出厂检验项目</w:t>
      </w:r>
      <w:r w:rsidR="008F7E08" w:rsidRPr="00D60252">
        <w:rPr>
          <w:rFonts w:hint="eastAsia"/>
        </w:rPr>
        <w:t>按</w:t>
      </w:r>
      <w:r w:rsidR="008F7E08" w:rsidRPr="00D60252">
        <w:t>表</w:t>
      </w:r>
      <w:r w:rsidR="00F058DD" w:rsidRPr="00D60252">
        <w:t>5</w:t>
      </w:r>
      <w:r w:rsidR="008F7E08" w:rsidRPr="00D60252">
        <w:rPr>
          <w:rFonts w:hint="eastAsia"/>
        </w:rPr>
        <w:t>的</w:t>
      </w:r>
      <w:r w:rsidR="008F7E08" w:rsidRPr="00D60252">
        <w:t>规定进行</w:t>
      </w:r>
      <w:bookmarkEnd w:id="266"/>
      <w:r w:rsidR="008F7E08" w:rsidRPr="00D60252">
        <w:rPr>
          <w:rFonts w:hint="eastAsia"/>
        </w:rPr>
        <w:t>。</w:t>
      </w:r>
    </w:p>
    <w:p w14:paraId="799A6040" w14:textId="77777777" w:rsidR="00AE1D66" w:rsidRPr="00D60252" w:rsidRDefault="00AE1D66" w:rsidP="00AE1D66">
      <w:pPr>
        <w:pStyle w:val="affffffffffff6"/>
        <w:numPr>
          <w:ilvl w:val="0"/>
          <w:numId w:val="21"/>
        </w:numPr>
        <w:tabs>
          <w:tab w:val="num" w:pos="360"/>
        </w:tabs>
        <w:spacing w:before="120" w:after="120"/>
        <w:ind w:left="735"/>
      </w:pPr>
      <w:r w:rsidRPr="00D60252">
        <w:rPr>
          <w:rFonts w:hint="eastAsia"/>
        </w:rPr>
        <w:t>摆式磨粉机出厂检验项目</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711"/>
        <w:gridCol w:w="7210"/>
      </w:tblGrid>
      <w:tr w:rsidR="006F6CAB" w:rsidRPr="00D60252" w14:paraId="44F411CF" w14:textId="77777777" w:rsidTr="00801C02">
        <w:trPr>
          <w:jc w:val="center"/>
        </w:trPr>
        <w:tc>
          <w:tcPr>
            <w:tcW w:w="1711" w:type="dxa"/>
            <w:tcBorders>
              <w:top w:val="single" w:sz="8" w:space="0" w:color="auto"/>
              <w:bottom w:val="single" w:sz="8" w:space="0" w:color="auto"/>
              <w:right w:val="single" w:sz="4" w:space="0" w:color="auto"/>
            </w:tcBorders>
            <w:shd w:val="clear" w:color="auto" w:fill="auto"/>
          </w:tcPr>
          <w:p w14:paraId="326B653F" w14:textId="77777777" w:rsidR="006F6CAB" w:rsidRPr="00D60252" w:rsidRDefault="006F6CAB" w:rsidP="006F6CAB">
            <w:pPr>
              <w:rPr>
                <w:rFonts w:ascii="宋体"/>
                <w:sz w:val="18"/>
              </w:rPr>
            </w:pPr>
            <w:r w:rsidRPr="00D60252">
              <w:rPr>
                <w:rFonts w:ascii="宋体" w:hint="eastAsia"/>
                <w:sz w:val="18"/>
              </w:rPr>
              <w:t>分类</w:t>
            </w:r>
          </w:p>
        </w:tc>
        <w:tc>
          <w:tcPr>
            <w:tcW w:w="7210" w:type="dxa"/>
            <w:tcBorders>
              <w:top w:val="single" w:sz="8" w:space="0" w:color="auto"/>
              <w:left w:val="single" w:sz="4" w:space="0" w:color="auto"/>
              <w:bottom w:val="single" w:sz="8" w:space="0" w:color="auto"/>
            </w:tcBorders>
            <w:shd w:val="clear" w:color="auto" w:fill="auto"/>
          </w:tcPr>
          <w:p w14:paraId="5D17EE3D" w14:textId="77777777" w:rsidR="006F6CAB" w:rsidRPr="00D60252" w:rsidRDefault="006F6CAB" w:rsidP="006F6CAB">
            <w:pPr>
              <w:rPr>
                <w:rFonts w:ascii="宋体"/>
                <w:sz w:val="18"/>
              </w:rPr>
            </w:pPr>
            <w:r w:rsidRPr="00D60252">
              <w:rPr>
                <w:rFonts w:ascii="宋体" w:hint="eastAsia"/>
                <w:sz w:val="18"/>
              </w:rPr>
              <w:t>出厂检验项目</w:t>
            </w:r>
          </w:p>
        </w:tc>
      </w:tr>
      <w:tr w:rsidR="006F6CAB" w:rsidRPr="00D60252" w14:paraId="6743CAB3" w14:textId="77777777" w:rsidTr="00801C02">
        <w:trPr>
          <w:jc w:val="center"/>
        </w:trPr>
        <w:tc>
          <w:tcPr>
            <w:tcW w:w="1711" w:type="dxa"/>
            <w:vMerge w:val="restart"/>
            <w:tcBorders>
              <w:top w:val="single" w:sz="8" w:space="0" w:color="auto"/>
            </w:tcBorders>
            <w:shd w:val="clear" w:color="auto" w:fill="auto"/>
            <w:vAlign w:val="center"/>
          </w:tcPr>
          <w:p w14:paraId="625C1900" w14:textId="77777777" w:rsidR="006F6CAB" w:rsidRPr="00D60252" w:rsidRDefault="006F6CAB" w:rsidP="006F6CAB">
            <w:pPr>
              <w:rPr>
                <w:rFonts w:ascii="宋体"/>
                <w:sz w:val="18"/>
              </w:rPr>
            </w:pPr>
            <w:r w:rsidRPr="00D60252">
              <w:rPr>
                <w:rFonts w:ascii="宋体" w:hint="eastAsia"/>
                <w:sz w:val="18"/>
              </w:rPr>
              <w:t>重要项</w:t>
            </w:r>
          </w:p>
        </w:tc>
        <w:tc>
          <w:tcPr>
            <w:tcW w:w="7210" w:type="dxa"/>
            <w:tcBorders>
              <w:top w:val="single" w:sz="8" w:space="0" w:color="auto"/>
            </w:tcBorders>
            <w:shd w:val="clear" w:color="auto" w:fill="auto"/>
          </w:tcPr>
          <w:p w14:paraId="0237F6EF" w14:textId="77777777" w:rsidR="006F6CAB" w:rsidRPr="00D60252" w:rsidRDefault="006F6CAB" w:rsidP="006F6CAB">
            <w:pPr>
              <w:rPr>
                <w:rFonts w:ascii="宋体"/>
                <w:sz w:val="18"/>
              </w:rPr>
            </w:pPr>
            <w:r w:rsidRPr="00D60252">
              <w:rPr>
                <w:rFonts w:ascii="宋体" w:hint="eastAsia"/>
                <w:sz w:val="18"/>
              </w:rPr>
              <w:t>外观质量要求。包含了机加工零件外观、焊接件外观、铸造件外观、涂装外观、标牌外观</w:t>
            </w:r>
          </w:p>
        </w:tc>
      </w:tr>
      <w:tr w:rsidR="006F6CAB" w:rsidRPr="00D60252" w14:paraId="304F9015" w14:textId="77777777" w:rsidTr="00801C02">
        <w:trPr>
          <w:jc w:val="center"/>
        </w:trPr>
        <w:tc>
          <w:tcPr>
            <w:tcW w:w="1711" w:type="dxa"/>
            <w:vMerge/>
            <w:shd w:val="clear" w:color="auto" w:fill="auto"/>
            <w:vAlign w:val="center"/>
          </w:tcPr>
          <w:p w14:paraId="2EC42160" w14:textId="77777777" w:rsidR="006F6CAB" w:rsidRPr="00D60252" w:rsidRDefault="006F6CAB" w:rsidP="006F6CAB">
            <w:pPr>
              <w:rPr>
                <w:rFonts w:ascii="宋体"/>
                <w:sz w:val="18"/>
              </w:rPr>
            </w:pPr>
          </w:p>
        </w:tc>
        <w:tc>
          <w:tcPr>
            <w:tcW w:w="7210" w:type="dxa"/>
            <w:shd w:val="clear" w:color="auto" w:fill="auto"/>
          </w:tcPr>
          <w:p w14:paraId="35412C61" w14:textId="77777777" w:rsidR="006F6CAB" w:rsidRPr="00D60252" w:rsidRDefault="006F6CAB" w:rsidP="006F6CAB">
            <w:pPr>
              <w:rPr>
                <w:rFonts w:ascii="宋体"/>
                <w:sz w:val="18"/>
              </w:rPr>
            </w:pPr>
            <w:r w:rsidRPr="00D60252">
              <w:rPr>
                <w:rFonts w:ascii="宋体" w:hint="eastAsia"/>
                <w:sz w:val="18"/>
              </w:rPr>
              <w:t>关键/主要零件重要配合位置及表面光洁度、调质硬度</w:t>
            </w:r>
          </w:p>
        </w:tc>
      </w:tr>
      <w:tr w:rsidR="006F6CAB" w:rsidRPr="00D60252" w14:paraId="3DCC905F" w14:textId="77777777" w:rsidTr="00801C02">
        <w:trPr>
          <w:jc w:val="center"/>
        </w:trPr>
        <w:tc>
          <w:tcPr>
            <w:tcW w:w="1711" w:type="dxa"/>
            <w:vMerge/>
            <w:shd w:val="clear" w:color="auto" w:fill="auto"/>
            <w:vAlign w:val="center"/>
          </w:tcPr>
          <w:p w14:paraId="77574E6A" w14:textId="77777777" w:rsidR="006F6CAB" w:rsidRPr="00D60252" w:rsidRDefault="006F6CAB" w:rsidP="006F6CAB">
            <w:pPr>
              <w:rPr>
                <w:rFonts w:ascii="宋体"/>
                <w:sz w:val="18"/>
              </w:rPr>
            </w:pPr>
          </w:p>
        </w:tc>
        <w:tc>
          <w:tcPr>
            <w:tcW w:w="7210" w:type="dxa"/>
            <w:shd w:val="clear" w:color="auto" w:fill="auto"/>
          </w:tcPr>
          <w:p w14:paraId="6B684213" w14:textId="77777777" w:rsidR="006F6CAB" w:rsidRPr="00D60252" w:rsidRDefault="006F6CAB" w:rsidP="006F6CAB">
            <w:pPr>
              <w:rPr>
                <w:rFonts w:ascii="宋体"/>
                <w:sz w:val="18"/>
              </w:rPr>
            </w:pPr>
            <w:r w:rsidRPr="00D60252">
              <w:rPr>
                <w:rFonts w:ascii="宋体" w:hint="eastAsia"/>
                <w:sz w:val="18"/>
              </w:rPr>
              <w:t>主要焊接结构件的尺寸公差及外观</w:t>
            </w:r>
          </w:p>
        </w:tc>
      </w:tr>
      <w:tr w:rsidR="006F6CAB" w:rsidRPr="00D60252" w14:paraId="0C29D3B8" w14:textId="77777777" w:rsidTr="00801C02">
        <w:trPr>
          <w:jc w:val="center"/>
        </w:trPr>
        <w:tc>
          <w:tcPr>
            <w:tcW w:w="1711" w:type="dxa"/>
            <w:vMerge/>
            <w:shd w:val="clear" w:color="auto" w:fill="auto"/>
            <w:vAlign w:val="center"/>
          </w:tcPr>
          <w:p w14:paraId="6BCB684C" w14:textId="77777777" w:rsidR="006F6CAB" w:rsidRPr="00D60252" w:rsidRDefault="006F6CAB" w:rsidP="006F6CAB">
            <w:pPr>
              <w:rPr>
                <w:rFonts w:ascii="宋体"/>
                <w:sz w:val="18"/>
              </w:rPr>
            </w:pPr>
          </w:p>
        </w:tc>
        <w:tc>
          <w:tcPr>
            <w:tcW w:w="7210" w:type="dxa"/>
            <w:shd w:val="clear" w:color="auto" w:fill="auto"/>
          </w:tcPr>
          <w:p w14:paraId="756D1900" w14:textId="77777777" w:rsidR="006F6CAB" w:rsidRPr="00D60252" w:rsidRDefault="006F6CAB" w:rsidP="006F6CAB">
            <w:pPr>
              <w:rPr>
                <w:rFonts w:ascii="宋体"/>
                <w:sz w:val="18"/>
              </w:rPr>
            </w:pPr>
            <w:r w:rsidRPr="00D60252">
              <w:rPr>
                <w:rFonts w:ascii="宋体" w:hint="eastAsia"/>
                <w:sz w:val="18"/>
              </w:rPr>
              <w:t>装配要求</w:t>
            </w:r>
          </w:p>
        </w:tc>
      </w:tr>
      <w:tr w:rsidR="006F6CAB" w:rsidRPr="00D60252" w14:paraId="3060860B" w14:textId="77777777" w:rsidTr="00801C02">
        <w:trPr>
          <w:jc w:val="center"/>
        </w:trPr>
        <w:tc>
          <w:tcPr>
            <w:tcW w:w="1711" w:type="dxa"/>
            <w:vMerge/>
            <w:shd w:val="clear" w:color="auto" w:fill="auto"/>
            <w:vAlign w:val="center"/>
          </w:tcPr>
          <w:p w14:paraId="3BABE3A8" w14:textId="77777777" w:rsidR="006F6CAB" w:rsidRPr="00D60252" w:rsidRDefault="006F6CAB" w:rsidP="006F6CAB">
            <w:pPr>
              <w:rPr>
                <w:rFonts w:ascii="宋体"/>
                <w:sz w:val="18"/>
              </w:rPr>
            </w:pPr>
          </w:p>
        </w:tc>
        <w:tc>
          <w:tcPr>
            <w:tcW w:w="7210" w:type="dxa"/>
            <w:shd w:val="clear" w:color="auto" w:fill="auto"/>
          </w:tcPr>
          <w:p w14:paraId="4C496525" w14:textId="77777777" w:rsidR="006F6CAB" w:rsidRPr="00D60252" w:rsidRDefault="006F6CAB" w:rsidP="006F6CAB">
            <w:pPr>
              <w:rPr>
                <w:rFonts w:ascii="宋体"/>
                <w:sz w:val="18"/>
              </w:rPr>
            </w:pPr>
            <w:r w:rsidRPr="00D60252">
              <w:rPr>
                <w:rFonts w:ascii="宋体" w:hint="eastAsia"/>
                <w:sz w:val="18"/>
              </w:rPr>
              <w:t>磨辊直径、高度及电机功率</w:t>
            </w:r>
          </w:p>
        </w:tc>
      </w:tr>
      <w:tr w:rsidR="006F6CAB" w:rsidRPr="00D60252" w14:paraId="49B054AF" w14:textId="77777777" w:rsidTr="00801C02">
        <w:trPr>
          <w:jc w:val="center"/>
        </w:trPr>
        <w:tc>
          <w:tcPr>
            <w:tcW w:w="1711" w:type="dxa"/>
            <w:vMerge/>
            <w:shd w:val="clear" w:color="auto" w:fill="auto"/>
            <w:vAlign w:val="center"/>
          </w:tcPr>
          <w:p w14:paraId="02032AFE" w14:textId="77777777" w:rsidR="006F6CAB" w:rsidRPr="00D60252" w:rsidRDefault="006F6CAB" w:rsidP="006F6CAB">
            <w:pPr>
              <w:rPr>
                <w:rFonts w:ascii="宋体"/>
                <w:sz w:val="18"/>
              </w:rPr>
            </w:pPr>
          </w:p>
        </w:tc>
        <w:tc>
          <w:tcPr>
            <w:tcW w:w="7210" w:type="dxa"/>
            <w:shd w:val="clear" w:color="auto" w:fill="auto"/>
          </w:tcPr>
          <w:p w14:paraId="4E950154" w14:textId="77777777" w:rsidR="006F6CAB" w:rsidRPr="00D60252" w:rsidRDefault="006F6CAB" w:rsidP="006F6CAB">
            <w:pPr>
              <w:rPr>
                <w:rFonts w:ascii="宋体"/>
                <w:sz w:val="18"/>
              </w:rPr>
            </w:pPr>
            <w:r w:rsidRPr="00D60252">
              <w:rPr>
                <w:rFonts w:ascii="宋体" w:hint="eastAsia"/>
                <w:sz w:val="18"/>
              </w:rPr>
              <w:t>安全防护装置的防护色</w:t>
            </w:r>
          </w:p>
        </w:tc>
      </w:tr>
      <w:tr w:rsidR="006F6CAB" w:rsidRPr="00D60252" w14:paraId="52D9BB77" w14:textId="77777777" w:rsidTr="00801C02">
        <w:trPr>
          <w:jc w:val="center"/>
        </w:trPr>
        <w:tc>
          <w:tcPr>
            <w:tcW w:w="1711" w:type="dxa"/>
            <w:vMerge/>
            <w:shd w:val="clear" w:color="auto" w:fill="auto"/>
            <w:vAlign w:val="center"/>
          </w:tcPr>
          <w:p w14:paraId="0CAD9A1D" w14:textId="77777777" w:rsidR="006F6CAB" w:rsidRPr="00D60252" w:rsidRDefault="006F6CAB" w:rsidP="006F6CAB">
            <w:pPr>
              <w:rPr>
                <w:rFonts w:ascii="宋体"/>
                <w:sz w:val="18"/>
              </w:rPr>
            </w:pPr>
          </w:p>
        </w:tc>
        <w:tc>
          <w:tcPr>
            <w:tcW w:w="7210" w:type="dxa"/>
            <w:shd w:val="clear" w:color="auto" w:fill="auto"/>
          </w:tcPr>
          <w:p w14:paraId="7AFE0A85" w14:textId="77777777" w:rsidR="006F6CAB" w:rsidRPr="00D60252" w:rsidRDefault="006F6CAB" w:rsidP="006F6CAB">
            <w:pPr>
              <w:rPr>
                <w:rFonts w:ascii="宋体"/>
                <w:sz w:val="18"/>
              </w:rPr>
            </w:pPr>
            <w:r w:rsidRPr="00D60252">
              <w:rPr>
                <w:rFonts w:ascii="宋体" w:hint="eastAsia"/>
                <w:sz w:val="18"/>
              </w:rPr>
              <w:t>空负荷测试</w:t>
            </w:r>
          </w:p>
        </w:tc>
      </w:tr>
      <w:tr w:rsidR="006F6CAB" w:rsidRPr="00D60252" w14:paraId="70DACEFA" w14:textId="77777777" w:rsidTr="00801C02">
        <w:trPr>
          <w:jc w:val="center"/>
        </w:trPr>
        <w:tc>
          <w:tcPr>
            <w:tcW w:w="1711" w:type="dxa"/>
            <w:vMerge w:val="restart"/>
            <w:shd w:val="clear" w:color="auto" w:fill="auto"/>
            <w:vAlign w:val="center"/>
          </w:tcPr>
          <w:p w14:paraId="05F9AC9C" w14:textId="77777777" w:rsidR="006F6CAB" w:rsidRPr="00D60252" w:rsidRDefault="006F6CAB" w:rsidP="006F6CAB">
            <w:pPr>
              <w:rPr>
                <w:rFonts w:ascii="宋体"/>
                <w:sz w:val="18"/>
              </w:rPr>
            </w:pPr>
            <w:r w:rsidRPr="00D60252">
              <w:rPr>
                <w:rFonts w:ascii="宋体" w:hint="eastAsia"/>
                <w:sz w:val="18"/>
              </w:rPr>
              <w:t>一般项</w:t>
            </w:r>
          </w:p>
        </w:tc>
        <w:tc>
          <w:tcPr>
            <w:tcW w:w="7210" w:type="dxa"/>
            <w:tcBorders>
              <w:bottom w:val="single" w:sz="4" w:space="0" w:color="auto"/>
            </w:tcBorders>
            <w:shd w:val="clear" w:color="auto" w:fill="auto"/>
          </w:tcPr>
          <w:p w14:paraId="565F911F" w14:textId="77777777" w:rsidR="006F6CAB" w:rsidRPr="00D60252" w:rsidRDefault="006F6CAB" w:rsidP="006F6CAB">
            <w:pPr>
              <w:rPr>
                <w:rFonts w:ascii="宋体"/>
                <w:sz w:val="18"/>
              </w:rPr>
            </w:pPr>
            <w:r w:rsidRPr="00D60252">
              <w:rPr>
                <w:rFonts w:ascii="宋体" w:hint="eastAsia"/>
                <w:sz w:val="18"/>
              </w:rPr>
              <w:t>随机技术资料</w:t>
            </w:r>
          </w:p>
        </w:tc>
      </w:tr>
      <w:tr w:rsidR="006F6CAB" w:rsidRPr="00D60252" w14:paraId="55B227B2" w14:textId="77777777" w:rsidTr="00801C02">
        <w:trPr>
          <w:jc w:val="center"/>
        </w:trPr>
        <w:tc>
          <w:tcPr>
            <w:tcW w:w="1711" w:type="dxa"/>
            <w:vMerge/>
            <w:shd w:val="clear" w:color="auto" w:fill="auto"/>
          </w:tcPr>
          <w:p w14:paraId="15433785" w14:textId="77777777" w:rsidR="006F6CAB" w:rsidRPr="00D60252" w:rsidRDefault="006F6CAB" w:rsidP="006F6CAB">
            <w:pPr>
              <w:rPr>
                <w:rFonts w:ascii="宋体"/>
                <w:sz w:val="18"/>
              </w:rPr>
            </w:pPr>
          </w:p>
        </w:tc>
        <w:tc>
          <w:tcPr>
            <w:tcW w:w="7210" w:type="dxa"/>
            <w:tcBorders>
              <w:top w:val="single" w:sz="4" w:space="0" w:color="auto"/>
              <w:bottom w:val="single" w:sz="4" w:space="0" w:color="auto"/>
            </w:tcBorders>
            <w:shd w:val="clear" w:color="auto" w:fill="auto"/>
          </w:tcPr>
          <w:p w14:paraId="4EB5B5F8" w14:textId="77777777" w:rsidR="006F6CAB" w:rsidRPr="00D60252" w:rsidRDefault="006F6CAB" w:rsidP="006F6CAB">
            <w:pPr>
              <w:rPr>
                <w:rFonts w:ascii="宋体"/>
                <w:sz w:val="18"/>
              </w:rPr>
            </w:pPr>
            <w:r w:rsidRPr="00D60252">
              <w:rPr>
                <w:rFonts w:ascii="宋体" w:hint="eastAsia"/>
                <w:sz w:val="18"/>
              </w:rPr>
              <w:t>包装</w:t>
            </w:r>
          </w:p>
        </w:tc>
      </w:tr>
      <w:tr w:rsidR="006F6CAB" w:rsidRPr="00D60252" w14:paraId="3C0E442A" w14:textId="77777777" w:rsidTr="00801C02">
        <w:trPr>
          <w:jc w:val="center"/>
        </w:trPr>
        <w:tc>
          <w:tcPr>
            <w:tcW w:w="1711" w:type="dxa"/>
            <w:vMerge/>
            <w:tcBorders>
              <w:bottom w:val="single" w:sz="8" w:space="0" w:color="auto"/>
            </w:tcBorders>
            <w:shd w:val="clear" w:color="auto" w:fill="auto"/>
          </w:tcPr>
          <w:p w14:paraId="2EA9A96A" w14:textId="77777777" w:rsidR="006F6CAB" w:rsidRPr="00D60252" w:rsidRDefault="006F6CAB" w:rsidP="006F6CAB">
            <w:pPr>
              <w:rPr>
                <w:rFonts w:ascii="宋体"/>
                <w:sz w:val="18"/>
              </w:rPr>
            </w:pPr>
          </w:p>
        </w:tc>
        <w:tc>
          <w:tcPr>
            <w:tcW w:w="7210" w:type="dxa"/>
            <w:tcBorders>
              <w:top w:val="single" w:sz="4" w:space="0" w:color="auto"/>
              <w:bottom w:val="single" w:sz="8" w:space="0" w:color="auto"/>
            </w:tcBorders>
            <w:shd w:val="clear" w:color="auto" w:fill="auto"/>
          </w:tcPr>
          <w:p w14:paraId="3DD50181" w14:textId="77777777" w:rsidR="006F6CAB" w:rsidRPr="00D60252" w:rsidRDefault="006F6CAB" w:rsidP="006F6CAB">
            <w:pPr>
              <w:rPr>
                <w:rFonts w:ascii="宋体"/>
                <w:sz w:val="18"/>
              </w:rPr>
            </w:pPr>
            <w:r w:rsidRPr="00D60252">
              <w:rPr>
                <w:rFonts w:ascii="宋体" w:hint="eastAsia"/>
                <w:sz w:val="18"/>
              </w:rPr>
              <w:t>产品及储运标识</w:t>
            </w:r>
          </w:p>
        </w:tc>
      </w:tr>
      <w:bookmarkEnd w:id="267"/>
      <w:bookmarkEnd w:id="268"/>
    </w:tbl>
    <w:p w14:paraId="21A0B72E" w14:textId="107AA2B5" w:rsidR="00C43D16" w:rsidRPr="00D60252" w:rsidRDefault="00C43D16" w:rsidP="00C43D16">
      <w:pPr>
        <w:pStyle w:val="afffff4"/>
        <w:ind w:firstLine="420"/>
      </w:pPr>
    </w:p>
    <w:p w14:paraId="422E9EC2" w14:textId="26C34508" w:rsidR="00C43D16" w:rsidRPr="00D60252" w:rsidRDefault="00C43D16" w:rsidP="00C43D16">
      <w:pPr>
        <w:pStyle w:val="afff6"/>
        <w:spacing w:before="120" w:after="120"/>
      </w:pPr>
      <w:bookmarkStart w:id="269" w:name="_Toc533616833"/>
      <w:bookmarkStart w:id="270" w:name="_Toc536091053"/>
      <w:bookmarkStart w:id="271" w:name="_Toc66174754"/>
      <w:r w:rsidRPr="00D60252">
        <w:rPr>
          <w:rFonts w:hint="eastAsia"/>
        </w:rPr>
        <w:lastRenderedPageBreak/>
        <w:t>型式试验</w:t>
      </w:r>
      <w:bookmarkEnd w:id="269"/>
      <w:bookmarkEnd w:id="270"/>
      <w:bookmarkEnd w:id="271"/>
    </w:p>
    <w:p w14:paraId="31E21D2A" w14:textId="7E49289F" w:rsidR="00AE1D66" w:rsidRPr="00D60252" w:rsidRDefault="00AE1D66" w:rsidP="00175743">
      <w:pPr>
        <w:pStyle w:val="afffffffffa"/>
      </w:pPr>
      <w:bookmarkStart w:id="272" w:name="_Toc533616834"/>
      <w:bookmarkStart w:id="273" w:name="_Toc536091054"/>
      <w:bookmarkStart w:id="274" w:name="_Toc66174755"/>
      <w:r w:rsidRPr="00D60252">
        <w:rPr>
          <w:rFonts w:hint="eastAsia"/>
        </w:rPr>
        <w:t>有下列情况之一时，应进行型式试验：</w:t>
      </w:r>
      <w:bookmarkEnd w:id="272"/>
      <w:bookmarkEnd w:id="273"/>
      <w:bookmarkEnd w:id="274"/>
      <w:r w:rsidR="00E94FC8" w:rsidRPr="00D60252">
        <w:t xml:space="preserve"> </w:t>
      </w:r>
    </w:p>
    <w:p w14:paraId="4A85984B" w14:textId="4CC65CC3" w:rsidR="00AE1D66" w:rsidRPr="00D60252" w:rsidRDefault="00AE1D66" w:rsidP="00EF0E8F">
      <w:pPr>
        <w:pStyle w:val="afe"/>
      </w:pPr>
      <w:r w:rsidRPr="00D60252">
        <w:rPr>
          <w:rFonts w:hint="eastAsia"/>
        </w:rPr>
        <w:t>新产品试制</w:t>
      </w:r>
      <w:r w:rsidR="006F6CAB" w:rsidRPr="00D60252">
        <w:rPr>
          <w:rFonts w:hint="eastAsia"/>
        </w:rPr>
        <w:t>定型</w:t>
      </w:r>
      <w:r w:rsidR="006F6CAB" w:rsidRPr="00D60252">
        <w:t>鉴定或</w:t>
      </w:r>
      <w:r w:rsidR="006F6CAB" w:rsidRPr="00D60252">
        <w:rPr>
          <w:rFonts w:hint="eastAsia"/>
        </w:rPr>
        <w:t>老产品转厂生产时</w:t>
      </w:r>
      <w:r w:rsidRPr="00D60252">
        <w:rPr>
          <w:rFonts w:hint="eastAsia"/>
        </w:rPr>
        <w:t>；</w:t>
      </w:r>
    </w:p>
    <w:p w14:paraId="11EF5553" w14:textId="261C6867" w:rsidR="00AE1D66" w:rsidRPr="00D60252" w:rsidRDefault="006F6CAB" w:rsidP="00EF0E8F">
      <w:pPr>
        <w:pStyle w:val="afe"/>
      </w:pPr>
      <w:r w:rsidRPr="00D60252">
        <w:rPr>
          <w:rFonts w:hint="eastAsia"/>
        </w:rPr>
        <w:t>正式生产</w:t>
      </w:r>
      <w:r w:rsidRPr="00D60252">
        <w:t>后，</w:t>
      </w:r>
      <w:r w:rsidR="00AE1D66" w:rsidRPr="00D60252">
        <w:rPr>
          <w:rFonts w:hint="eastAsia"/>
        </w:rPr>
        <w:t>产品结构、材料、工艺有较大改进，可能影响产品性能时；</w:t>
      </w:r>
    </w:p>
    <w:p w14:paraId="2ADDFEC0" w14:textId="1471FE4D" w:rsidR="00460BE9" w:rsidRPr="00D60252" w:rsidRDefault="00460BE9" w:rsidP="00EF0E8F">
      <w:pPr>
        <w:pStyle w:val="afe"/>
      </w:pPr>
      <w:r w:rsidRPr="00D60252">
        <w:rPr>
          <w:rFonts w:hint="eastAsia"/>
        </w:rPr>
        <w:t>正常</w:t>
      </w:r>
      <w:r w:rsidRPr="00D60252">
        <w:t>生产后的定期检验时；</w:t>
      </w:r>
    </w:p>
    <w:p w14:paraId="25A8FF16" w14:textId="77777777" w:rsidR="00AE1D66" w:rsidRPr="00D60252" w:rsidRDefault="00AE1D66" w:rsidP="00EF0E8F">
      <w:pPr>
        <w:pStyle w:val="afe"/>
      </w:pPr>
      <w:r w:rsidRPr="00D60252">
        <w:rPr>
          <w:rFonts w:hint="eastAsia"/>
        </w:rPr>
        <w:t>长期停产后恢复生产时；</w:t>
      </w:r>
    </w:p>
    <w:p w14:paraId="5F4EC6BB" w14:textId="2D85F228" w:rsidR="00AE1D66" w:rsidRPr="00D60252" w:rsidRDefault="00AE1D66" w:rsidP="00EF0E8F">
      <w:pPr>
        <w:pStyle w:val="afe"/>
      </w:pPr>
      <w:r w:rsidRPr="00D60252">
        <w:rPr>
          <w:rFonts w:hint="eastAsia"/>
        </w:rPr>
        <w:t>法定质量监督检验机构提出型式检验时；</w:t>
      </w:r>
    </w:p>
    <w:p w14:paraId="6C2AE8AB" w14:textId="297BAEE6" w:rsidR="00AE1D66" w:rsidRPr="00D60252" w:rsidRDefault="00AE1D66" w:rsidP="00EF0E8F">
      <w:pPr>
        <w:pStyle w:val="afe"/>
      </w:pPr>
      <w:r w:rsidRPr="00D60252">
        <w:rPr>
          <w:rFonts w:hint="eastAsia"/>
        </w:rPr>
        <w:t>出厂检验结果与上次型式检验有较大差异时</w:t>
      </w:r>
      <w:r w:rsidR="006F6CAB" w:rsidRPr="00D60252">
        <w:rPr>
          <w:rFonts w:hint="eastAsia"/>
        </w:rPr>
        <w:t>；</w:t>
      </w:r>
    </w:p>
    <w:p w14:paraId="36484256" w14:textId="6161C288" w:rsidR="0037410A" w:rsidRPr="00D60252" w:rsidRDefault="0037410A" w:rsidP="00EF0E8F">
      <w:pPr>
        <w:pStyle w:val="afe"/>
      </w:pPr>
      <w:r w:rsidRPr="00D60252">
        <w:rPr>
          <w:rFonts w:hint="eastAsia"/>
        </w:rPr>
        <w:t>国家质量监督检验机构提出进行型式检验的要求</w:t>
      </w:r>
      <w:r w:rsidR="006F6CAB" w:rsidRPr="00D60252">
        <w:rPr>
          <w:rFonts w:hint="eastAsia"/>
        </w:rPr>
        <w:t>时</w:t>
      </w:r>
      <w:r w:rsidRPr="00D60252">
        <w:rPr>
          <w:rFonts w:hint="eastAsia"/>
        </w:rPr>
        <w:t>。</w:t>
      </w:r>
    </w:p>
    <w:p w14:paraId="452CE82C" w14:textId="79720D3D" w:rsidR="00AE1D66" w:rsidRPr="00D60252" w:rsidRDefault="00AE1D66" w:rsidP="00175743">
      <w:pPr>
        <w:pStyle w:val="afffffffffa"/>
      </w:pPr>
      <w:bookmarkStart w:id="275" w:name="_Toc533616835"/>
      <w:bookmarkStart w:id="276" w:name="_Toc536091055"/>
      <w:bookmarkStart w:id="277" w:name="_Toc66174756"/>
      <w:r w:rsidRPr="00D60252">
        <w:rPr>
          <w:rFonts w:hint="eastAsia"/>
        </w:rPr>
        <w:t>型式检验项目</w:t>
      </w:r>
      <w:r w:rsidR="000D195D" w:rsidRPr="00D60252">
        <w:rPr>
          <w:rFonts w:hint="eastAsia"/>
        </w:rPr>
        <w:t>应</w:t>
      </w:r>
      <w:r w:rsidRPr="00D60252">
        <w:rPr>
          <w:rFonts w:hint="eastAsia"/>
        </w:rPr>
        <w:t>按本标准规定的全部项目进行检验。</w:t>
      </w:r>
      <w:bookmarkEnd w:id="275"/>
      <w:bookmarkEnd w:id="276"/>
      <w:bookmarkEnd w:id="277"/>
    </w:p>
    <w:p w14:paraId="66D3CA28" w14:textId="7B3D5AAF" w:rsidR="00AE1D66" w:rsidRDefault="00AE1D66" w:rsidP="00175743">
      <w:pPr>
        <w:pStyle w:val="afffffffffa"/>
      </w:pPr>
      <w:bookmarkStart w:id="278" w:name="_Toc533616836"/>
      <w:bookmarkStart w:id="279" w:name="_Toc536091056"/>
      <w:bookmarkStart w:id="280" w:name="_Toc66174757"/>
      <w:r w:rsidRPr="00D60252">
        <w:rPr>
          <w:rFonts w:hint="eastAsia"/>
        </w:rPr>
        <w:t>型式检验应</w:t>
      </w:r>
      <w:r w:rsidR="000D195D" w:rsidRPr="00D60252">
        <w:rPr>
          <w:rFonts w:hint="eastAsia"/>
        </w:rPr>
        <w:t>从出厂检验合格的</w:t>
      </w:r>
      <w:r w:rsidRPr="00D60252">
        <w:rPr>
          <w:rFonts w:hint="eastAsia"/>
        </w:rPr>
        <w:t>产品中随机抽取一台进行，若</w:t>
      </w:r>
      <w:r w:rsidR="000D195D" w:rsidRPr="00D60252">
        <w:rPr>
          <w:rFonts w:hint="eastAsia"/>
        </w:rPr>
        <w:t>检验</w:t>
      </w:r>
      <w:r w:rsidRPr="00D60252">
        <w:rPr>
          <w:rFonts w:hint="eastAsia"/>
        </w:rPr>
        <w:t>不合格，</w:t>
      </w:r>
      <w:r w:rsidR="000D195D" w:rsidRPr="00D60252">
        <w:rPr>
          <w:rFonts w:hint="eastAsia"/>
        </w:rPr>
        <w:t>应</w:t>
      </w:r>
      <w:r w:rsidR="000D195D" w:rsidRPr="00D60252">
        <w:t>加倍抽样进行复检</w:t>
      </w:r>
      <w:r w:rsidR="000D195D" w:rsidRPr="00D60252">
        <w:rPr>
          <w:rFonts w:hint="eastAsia"/>
        </w:rPr>
        <w:t>。若</w:t>
      </w:r>
      <w:r w:rsidRPr="00D60252">
        <w:rPr>
          <w:rFonts w:hint="eastAsia"/>
        </w:rPr>
        <w:t>复检合格，则判该批产品为合格</w:t>
      </w:r>
      <w:r w:rsidR="000D195D" w:rsidRPr="00D60252">
        <w:rPr>
          <w:rFonts w:hint="eastAsia"/>
        </w:rPr>
        <w:t>品</w:t>
      </w:r>
      <w:r w:rsidRPr="00D60252">
        <w:rPr>
          <w:rFonts w:hint="eastAsia"/>
        </w:rPr>
        <w:t>。</w:t>
      </w:r>
      <w:r w:rsidR="000D195D" w:rsidRPr="00D60252">
        <w:rPr>
          <w:rFonts w:hint="eastAsia"/>
        </w:rPr>
        <w:t>若</w:t>
      </w:r>
      <w:r w:rsidR="009B7A77" w:rsidRPr="00D60252">
        <w:rPr>
          <w:rFonts w:hint="eastAsia"/>
        </w:rPr>
        <w:t>仍有一台不合格</w:t>
      </w:r>
      <w:r w:rsidRPr="00D60252">
        <w:rPr>
          <w:rFonts w:hint="eastAsia"/>
        </w:rPr>
        <w:t>，则判该批产品为不合格品。</w:t>
      </w:r>
      <w:bookmarkEnd w:id="278"/>
      <w:bookmarkEnd w:id="279"/>
      <w:bookmarkEnd w:id="280"/>
    </w:p>
    <w:p w14:paraId="65FF4921" w14:textId="285E70F0" w:rsidR="00AE1D66" w:rsidRPr="00D60252" w:rsidRDefault="00AE1D66" w:rsidP="00175743">
      <w:pPr>
        <w:pStyle w:val="afff5"/>
        <w:spacing w:before="240" w:after="240"/>
      </w:pPr>
      <w:bookmarkStart w:id="281" w:name="_Toc533616837"/>
      <w:bookmarkStart w:id="282" w:name="_Toc536091057"/>
      <w:bookmarkStart w:id="283" w:name="_Toc66174758"/>
      <w:r w:rsidRPr="00D60252">
        <w:rPr>
          <w:rFonts w:hint="eastAsia"/>
        </w:rPr>
        <w:t>标志、包装、运输和贮存</w:t>
      </w:r>
      <w:bookmarkEnd w:id="281"/>
      <w:bookmarkEnd w:id="282"/>
      <w:bookmarkEnd w:id="283"/>
    </w:p>
    <w:p w14:paraId="0DA566B6" w14:textId="77777777" w:rsidR="00AE1D66" w:rsidRPr="00D60252" w:rsidRDefault="00AE1D66" w:rsidP="00175743">
      <w:pPr>
        <w:pStyle w:val="afffffffff7"/>
      </w:pPr>
      <w:bookmarkStart w:id="284" w:name="_Toc533616838"/>
      <w:bookmarkStart w:id="285" w:name="_Toc536091058"/>
      <w:bookmarkStart w:id="286" w:name="_Toc66174759"/>
      <w:r w:rsidRPr="00D60252">
        <w:rPr>
          <w:rFonts w:hint="eastAsia"/>
        </w:rPr>
        <w:t>磨粉机应在明显部位上固定产品标牌、警示、旋向、提示等固定标识或标牌，其型式和尺寸应符合GB/T 13306 的规定。产品标牌上的内容应包括：</w:t>
      </w:r>
      <w:bookmarkEnd w:id="284"/>
      <w:bookmarkEnd w:id="285"/>
      <w:bookmarkEnd w:id="286"/>
    </w:p>
    <w:p w14:paraId="1D6200ED" w14:textId="5856CF1E" w:rsidR="00AE1D66" w:rsidRPr="00D60252" w:rsidRDefault="00AE1D66" w:rsidP="00CD6851">
      <w:pPr>
        <w:pStyle w:val="afe"/>
        <w:numPr>
          <w:ilvl w:val="0"/>
          <w:numId w:val="40"/>
        </w:numPr>
      </w:pPr>
      <w:r w:rsidRPr="00D60252">
        <w:rPr>
          <w:rFonts w:hint="eastAsia"/>
        </w:rPr>
        <w:t>产品型号和名称；</w:t>
      </w:r>
    </w:p>
    <w:p w14:paraId="53CA4F66" w14:textId="5B0D26CD" w:rsidR="00AE1D66" w:rsidRPr="00D60252" w:rsidRDefault="00AE1D66" w:rsidP="00CD6851">
      <w:pPr>
        <w:pStyle w:val="afe"/>
      </w:pPr>
      <w:r w:rsidRPr="00D60252">
        <w:rPr>
          <w:rFonts w:hint="eastAsia"/>
        </w:rPr>
        <w:t>主要技术参数；</w:t>
      </w:r>
    </w:p>
    <w:p w14:paraId="1354EAF4" w14:textId="2DA7C643" w:rsidR="00AE1D66" w:rsidRPr="00D60252" w:rsidRDefault="00AE1D66" w:rsidP="00CD6851">
      <w:pPr>
        <w:pStyle w:val="afe"/>
      </w:pPr>
      <w:r w:rsidRPr="00D60252">
        <w:rPr>
          <w:rFonts w:hint="eastAsia"/>
        </w:rPr>
        <w:t>制造厂名和商标；</w:t>
      </w:r>
    </w:p>
    <w:p w14:paraId="3BC63F86" w14:textId="2F51BBFC" w:rsidR="00AE1D66" w:rsidRPr="00D60252" w:rsidRDefault="00AE1D66" w:rsidP="00CD6851">
      <w:pPr>
        <w:pStyle w:val="afe"/>
      </w:pPr>
      <w:r w:rsidRPr="00D60252">
        <w:rPr>
          <w:rFonts w:hint="eastAsia"/>
        </w:rPr>
        <w:t>出厂编号；</w:t>
      </w:r>
    </w:p>
    <w:p w14:paraId="3F7FC9F4" w14:textId="6F3C4D6F" w:rsidR="00AE1D66" w:rsidRPr="00D60252" w:rsidRDefault="00AE1D66" w:rsidP="00CD6851">
      <w:pPr>
        <w:pStyle w:val="afe"/>
      </w:pPr>
      <w:r w:rsidRPr="00D60252">
        <w:rPr>
          <w:rFonts w:hint="eastAsia"/>
        </w:rPr>
        <w:t>出厂日期；</w:t>
      </w:r>
    </w:p>
    <w:p w14:paraId="24735A0D" w14:textId="313841D3" w:rsidR="00AE1D66" w:rsidRPr="00D60252" w:rsidRDefault="00AE1D66" w:rsidP="00CD6851">
      <w:pPr>
        <w:pStyle w:val="afe"/>
      </w:pPr>
      <w:r w:rsidRPr="00D60252">
        <w:rPr>
          <w:rFonts w:hint="eastAsia"/>
        </w:rPr>
        <w:t>执行标准编号；</w:t>
      </w:r>
    </w:p>
    <w:p w14:paraId="78527857" w14:textId="5DBCD07B" w:rsidR="00AE1D66" w:rsidRPr="00D60252" w:rsidRDefault="00AE1D66" w:rsidP="00CD6851">
      <w:pPr>
        <w:pStyle w:val="afe"/>
      </w:pPr>
      <w:r w:rsidRPr="00D60252">
        <w:rPr>
          <w:rFonts w:hint="eastAsia"/>
        </w:rPr>
        <w:t>联系电话、地址、厂名、制造商名称。</w:t>
      </w:r>
    </w:p>
    <w:p w14:paraId="0EDF96B9" w14:textId="77777777" w:rsidR="00AE1D66" w:rsidRPr="00D60252" w:rsidRDefault="00AE1D66" w:rsidP="00175743">
      <w:pPr>
        <w:pStyle w:val="afffffffff7"/>
      </w:pPr>
      <w:bookmarkStart w:id="287" w:name="_Toc533616839"/>
      <w:bookmarkStart w:id="288" w:name="_Toc536091059"/>
      <w:bookmarkStart w:id="289" w:name="_Toc66174760"/>
      <w:r w:rsidRPr="00D60252">
        <w:rPr>
          <w:rFonts w:hint="eastAsia"/>
        </w:rPr>
        <w:t>磨粉机随机技术文件应包括：</w:t>
      </w:r>
      <w:bookmarkEnd w:id="287"/>
      <w:bookmarkEnd w:id="288"/>
      <w:bookmarkEnd w:id="289"/>
    </w:p>
    <w:p w14:paraId="32A5E716" w14:textId="3F19C205" w:rsidR="00AE1D66" w:rsidRPr="00D60252" w:rsidRDefault="00AE1D66" w:rsidP="00EF0E8F">
      <w:pPr>
        <w:pStyle w:val="afe"/>
        <w:numPr>
          <w:ilvl w:val="0"/>
          <w:numId w:val="38"/>
        </w:numPr>
      </w:pPr>
      <w:r w:rsidRPr="00D60252">
        <w:rPr>
          <w:rFonts w:hint="eastAsia"/>
        </w:rPr>
        <w:t>合格证明书；</w:t>
      </w:r>
    </w:p>
    <w:p w14:paraId="219F1375" w14:textId="5B7FCE4B" w:rsidR="00AE1D66" w:rsidRPr="00D60252" w:rsidRDefault="00AE1D66" w:rsidP="00EF0E8F">
      <w:pPr>
        <w:pStyle w:val="afe"/>
      </w:pPr>
      <w:r w:rsidRPr="00D60252">
        <w:rPr>
          <w:rFonts w:hint="eastAsia"/>
        </w:rPr>
        <w:t>产品使用说明书；</w:t>
      </w:r>
    </w:p>
    <w:p w14:paraId="6EBA2886" w14:textId="51E3014D" w:rsidR="00AE1D66" w:rsidRPr="00D60252" w:rsidRDefault="00AE1D66" w:rsidP="00EF0E8F">
      <w:pPr>
        <w:pStyle w:val="afe"/>
      </w:pPr>
      <w:r w:rsidRPr="00D60252">
        <w:rPr>
          <w:rFonts w:hint="eastAsia"/>
        </w:rPr>
        <w:t>装箱</w:t>
      </w:r>
      <w:r w:rsidR="000D195D" w:rsidRPr="00D60252">
        <w:rPr>
          <w:rFonts w:hint="eastAsia"/>
        </w:rPr>
        <w:t>清</w:t>
      </w:r>
      <w:r w:rsidRPr="00D60252">
        <w:rPr>
          <w:rFonts w:hint="eastAsia"/>
        </w:rPr>
        <w:t>单或装箱目录；</w:t>
      </w:r>
    </w:p>
    <w:p w14:paraId="76B17F48" w14:textId="7017106F" w:rsidR="00AE1D66" w:rsidRPr="00D60252" w:rsidRDefault="00AE1D66" w:rsidP="00EF0E8F">
      <w:pPr>
        <w:pStyle w:val="afe"/>
      </w:pPr>
      <w:r w:rsidRPr="00D60252">
        <w:rPr>
          <w:rFonts w:hint="eastAsia"/>
        </w:rPr>
        <w:t>基础图</w:t>
      </w:r>
      <w:r w:rsidR="00EF0E8F" w:rsidRPr="00D60252">
        <w:rPr>
          <w:rFonts w:hint="eastAsia"/>
        </w:rPr>
        <w:t>和</w:t>
      </w:r>
      <w:r w:rsidR="00EF0E8F" w:rsidRPr="00D60252">
        <w:t>安装图</w:t>
      </w:r>
      <w:r w:rsidRPr="00D60252">
        <w:rPr>
          <w:rFonts w:hint="eastAsia"/>
        </w:rPr>
        <w:t>；</w:t>
      </w:r>
    </w:p>
    <w:p w14:paraId="126CEEDC" w14:textId="326C6877" w:rsidR="00AE1D66" w:rsidRPr="00D60252" w:rsidRDefault="00AE1D66" w:rsidP="00EF0E8F">
      <w:pPr>
        <w:pStyle w:val="afe"/>
      </w:pPr>
      <w:r w:rsidRPr="00D60252">
        <w:rPr>
          <w:rFonts w:hint="eastAsia"/>
        </w:rPr>
        <w:t>易损件（附件）目录。</w:t>
      </w:r>
    </w:p>
    <w:p w14:paraId="17513F51" w14:textId="77777777" w:rsidR="000D195D" w:rsidRPr="00D60252" w:rsidRDefault="000D195D" w:rsidP="000D195D">
      <w:pPr>
        <w:pStyle w:val="afffffffff7"/>
      </w:pPr>
      <w:bookmarkStart w:id="290" w:name="_Toc533616840"/>
      <w:bookmarkStart w:id="291" w:name="_Toc536091060"/>
      <w:bookmarkStart w:id="292" w:name="_Toc66174761"/>
      <w:r w:rsidRPr="00D60252">
        <w:rPr>
          <w:rFonts w:hint="eastAsia"/>
        </w:rPr>
        <w:t>磨粉机一般宜分解包装运输,在运输条件允许时,小型磨粉机可整机发运,并应符合陆路、水路运输和装载的要求。</w:t>
      </w:r>
    </w:p>
    <w:p w14:paraId="78143194" w14:textId="2F26FA9B" w:rsidR="00AE1D66" w:rsidRPr="00D60252" w:rsidRDefault="00AE1D66" w:rsidP="00175743">
      <w:pPr>
        <w:pStyle w:val="afffffffff7"/>
      </w:pPr>
      <w:r w:rsidRPr="00D60252">
        <w:rPr>
          <w:rFonts w:hint="eastAsia"/>
        </w:rPr>
        <w:t>磨粉机在包装前应清除油垢、水痕，凡外露加工面均需涂刷防锈油漆。</w:t>
      </w:r>
      <w:bookmarkEnd w:id="290"/>
      <w:bookmarkEnd w:id="291"/>
      <w:bookmarkEnd w:id="292"/>
    </w:p>
    <w:p w14:paraId="39BEFBCB" w14:textId="36EAA2F8" w:rsidR="00AE1D66" w:rsidRPr="00D60252" w:rsidRDefault="00AE1D66" w:rsidP="00175743">
      <w:pPr>
        <w:pStyle w:val="afffffffff7"/>
      </w:pPr>
      <w:bookmarkStart w:id="293" w:name="_Toc533616841"/>
      <w:bookmarkStart w:id="294" w:name="_Toc536091061"/>
      <w:bookmarkStart w:id="295" w:name="_Toc66174762"/>
      <w:r w:rsidRPr="00D60252">
        <w:rPr>
          <w:rFonts w:hint="eastAsia"/>
        </w:rPr>
        <w:t>磨粉机包装要求应符合</w:t>
      </w:r>
      <w:r w:rsidR="00CE09A3" w:rsidRPr="00D60252">
        <w:rPr>
          <w:rFonts w:hint="eastAsia"/>
        </w:rPr>
        <w:t>JB/T 5000.13</w:t>
      </w:r>
      <w:r w:rsidRPr="00D60252">
        <w:rPr>
          <w:rFonts w:hint="eastAsia"/>
        </w:rPr>
        <w:t>的规定，包扎及箱装每件（箱）均应有下列标记：</w:t>
      </w:r>
      <w:bookmarkEnd w:id="293"/>
      <w:bookmarkEnd w:id="294"/>
      <w:bookmarkEnd w:id="295"/>
    </w:p>
    <w:p w14:paraId="6ECE6C7E" w14:textId="2D43F1AB" w:rsidR="00AE1D66" w:rsidRPr="00D60252" w:rsidRDefault="00EF0E8F" w:rsidP="00EF0E8F">
      <w:pPr>
        <w:pStyle w:val="afe"/>
        <w:numPr>
          <w:ilvl w:val="0"/>
          <w:numId w:val="39"/>
        </w:numPr>
      </w:pPr>
      <w:r w:rsidRPr="00D60252">
        <w:rPr>
          <w:rFonts w:hint="eastAsia"/>
        </w:rPr>
        <w:t>收货站及收货单位名称</w:t>
      </w:r>
      <w:r w:rsidR="00AE1D66" w:rsidRPr="00D60252">
        <w:rPr>
          <w:rFonts w:hint="eastAsia"/>
        </w:rPr>
        <w:t>；</w:t>
      </w:r>
    </w:p>
    <w:p w14:paraId="0024FE23" w14:textId="2C8DAC67" w:rsidR="00AE1D66" w:rsidRPr="00D60252" w:rsidRDefault="00EF0E8F" w:rsidP="00EF0E8F">
      <w:pPr>
        <w:pStyle w:val="afe"/>
      </w:pPr>
      <w:r w:rsidRPr="00D60252">
        <w:rPr>
          <w:rFonts w:hint="eastAsia"/>
        </w:rPr>
        <w:t>发货站及发货单位名称</w:t>
      </w:r>
      <w:r w:rsidR="00AE1D66" w:rsidRPr="00D60252">
        <w:rPr>
          <w:rFonts w:hint="eastAsia"/>
        </w:rPr>
        <w:t>；</w:t>
      </w:r>
    </w:p>
    <w:p w14:paraId="2636289B" w14:textId="72FBCE89" w:rsidR="00AE1D66" w:rsidRPr="00D60252" w:rsidRDefault="00EF0E8F" w:rsidP="00EF0E8F">
      <w:pPr>
        <w:pStyle w:val="afe"/>
      </w:pPr>
      <w:r w:rsidRPr="00D60252">
        <w:rPr>
          <w:rFonts w:hint="eastAsia"/>
        </w:rPr>
        <w:t>合同号、产品名称及型号</w:t>
      </w:r>
      <w:r w:rsidR="00AE1D66" w:rsidRPr="00D60252">
        <w:rPr>
          <w:rFonts w:hint="eastAsia"/>
        </w:rPr>
        <w:t>；</w:t>
      </w:r>
    </w:p>
    <w:p w14:paraId="263BDD7A" w14:textId="4A2FD7B1" w:rsidR="00AE1D66" w:rsidRPr="00D60252" w:rsidRDefault="00AE1D66" w:rsidP="00EF0E8F">
      <w:pPr>
        <w:pStyle w:val="afe"/>
      </w:pPr>
      <w:r w:rsidRPr="00D60252">
        <w:rPr>
          <w:rFonts w:hint="eastAsia"/>
        </w:rPr>
        <w:t>净重和毛重；</w:t>
      </w:r>
    </w:p>
    <w:p w14:paraId="61AC598D" w14:textId="3A186962" w:rsidR="00AE1D66" w:rsidRPr="00D60252" w:rsidRDefault="00EF0E8F" w:rsidP="00EF0E8F">
      <w:pPr>
        <w:pStyle w:val="afe"/>
      </w:pPr>
      <w:r w:rsidRPr="00D60252">
        <w:rPr>
          <w:rFonts w:hint="eastAsia"/>
        </w:rPr>
        <w:t>起吊作业标志和储运图示标志</w:t>
      </w:r>
      <w:r w:rsidR="00AE1D66" w:rsidRPr="00D60252">
        <w:rPr>
          <w:rFonts w:hint="eastAsia"/>
        </w:rPr>
        <w:t>。</w:t>
      </w:r>
    </w:p>
    <w:p w14:paraId="2BF453F6" w14:textId="7B7A564B" w:rsidR="00AE1D66" w:rsidRPr="00D60252" w:rsidRDefault="00AE1D66" w:rsidP="00175743">
      <w:pPr>
        <w:pStyle w:val="afffffffff7"/>
      </w:pPr>
      <w:bookmarkStart w:id="296" w:name="_Toc533616842"/>
      <w:bookmarkStart w:id="297" w:name="_Toc536091062"/>
      <w:bookmarkStart w:id="298" w:name="_Toc66174763"/>
      <w:r w:rsidRPr="00D60252">
        <w:rPr>
          <w:rFonts w:hint="eastAsia"/>
        </w:rPr>
        <w:t>包装储运图示标志应符合</w:t>
      </w:r>
      <w:r w:rsidR="00EF0E8F" w:rsidRPr="00D60252">
        <w:t>GB/T 191</w:t>
      </w:r>
      <w:r w:rsidRPr="00D60252">
        <w:rPr>
          <w:rFonts w:hint="eastAsia"/>
        </w:rPr>
        <w:t>的规定。</w:t>
      </w:r>
      <w:bookmarkEnd w:id="296"/>
      <w:bookmarkEnd w:id="297"/>
      <w:bookmarkEnd w:id="298"/>
    </w:p>
    <w:p w14:paraId="1F4D7169" w14:textId="646674FE" w:rsidR="00EF0E8F" w:rsidRPr="00D60252" w:rsidRDefault="00EF0E8F" w:rsidP="00EF0E8F">
      <w:pPr>
        <w:pStyle w:val="afffffffff7"/>
      </w:pPr>
      <w:r w:rsidRPr="00D60252">
        <w:rPr>
          <w:rFonts w:hint="eastAsia"/>
        </w:rPr>
        <w:t>磨粉机的包装及防锈包装应符合GB/T 13384及GB/T 4879的规定。</w:t>
      </w:r>
    </w:p>
    <w:p w14:paraId="5745C0C2" w14:textId="55550875" w:rsidR="00AE1D66" w:rsidRPr="00D60252" w:rsidRDefault="00AE1D66" w:rsidP="00175743">
      <w:pPr>
        <w:pStyle w:val="afffffffff7"/>
      </w:pPr>
      <w:bookmarkStart w:id="299" w:name="_Toc533616843"/>
      <w:bookmarkStart w:id="300" w:name="_Toc536091063"/>
      <w:bookmarkStart w:id="301" w:name="_Toc66174764"/>
      <w:r w:rsidRPr="00D60252">
        <w:rPr>
          <w:rFonts w:hint="eastAsia"/>
        </w:rPr>
        <w:t>磨粉机</w:t>
      </w:r>
      <w:r w:rsidR="00EF0E8F" w:rsidRPr="00D60252">
        <w:rPr>
          <w:rFonts w:hint="eastAsia"/>
        </w:rPr>
        <w:t>应</w:t>
      </w:r>
      <w:r w:rsidR="00EF0E8F" w:rsidRPr="00D60252">
        <w:t>存放在室内或</w:t>
      </w:r>
      <w:r w:rsidR="00EF0E8F" w:rsidRPr="00D60252">
        <w:rPr>
          <w:rFonts w:hint="eastAsia"/>
        </w:rPr>
        <w:t>棚内</w:t>
      </w:r>
      <w:r w:rsidR="00EF0E8F" w:rsidRPr="00D60252">
        <w:t>，</w:t>
      </w:r>
      <w:r w:rsidRPr="00D60252">
        <w:rPr>
          <w:rFonts w:hint="eastAsia"/>
        </w:rPr>
        <w:t>在存放期间，并定期检查防止锈蚀。电气设备应有必要的防潮措施。</w:t>
      </w:r>
      <w:bookmarkEnd w:id="299"/>
      <w:bookmarkEnd w:id="300"/>
      <w:bookmarkEnd w:id="301"/>
    </w:p>
    <w:p w14:paraId="48AC5B00" w14:textId="0B0111AD" w:rsidR="0028083D" w:rsidRPr="00D60252" w:rsidRDefault="0028083D" w:rsidP="0028083D">
      <w:pPr>
        <w:pStyle w:val="afffffffff7"/>
      </w:pPr>
      <w:r w:rsidRPr="00D60252">
        <w:rPr>
          <w:rFonts w:hint="eastAsia"/>
        </w:rPr>
        <w:t>磨粉机每存放一年,应进行一次养护。</w:t>
      </w:r>
    </w:p>
    <w:p w14:paraId="2A00BBC1" w14:textId="77777777" w:rsidR="003E019F" w:rsidRPr="00D60252" w:rsidRDefault="00175743" w:rsidP="00175743">
      <w:pPr>
        <w:pStyle w:val="afffff4"/>
        <w:ind w:firstLineChars="0" w:firstLine="0"/>
        <w:jc w:val="center"/>
      </w:pPr>
      <w:bookmarkStart w:id="302" w:name="BookMark8"/>
      <w:bookmarkEnd w:id="21"/>
      <w:r w:rsidRPr="00D60252">
        <w:rPr>
          <w:rFonts w:hint="eastAsia"/>
        </w:rPr>
        <w:drawing>
          <wp:inline distT="0" distB="0" distL="0" distR="0" wp14:anchorId="5C242E08" wp14:editId="7306CA89">
            <wp:extent cx="1485900" cy="317500"/>
            <wp:effectExtent l="0" t="0" r="0" b="6350"/>
            <wp:docPr id="94" name="图片 94"/>
            <wp:cNvGraphicFramePr/>
            <a:graphic xmlns:a="http://schemas.openxmlformats.org/drawingml/2006/main">
              <a:graphicData uri="http://schemas.openxmlformats.org/drawingml/2006/picture">
                <pic:pic xmlns:pic="http://schemas.openxmlformats.org/drawingml/2006/picture">
                  <pic:nvPicPr>
                    <pic:cNvPr id="94"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02"/>
    </w:p>
    <w:sectPr w:rsidR="003E019F" w:rsidRPr="00D60252" w:rsidSect="00175743">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B0CE5" w14:textId="77777777" w:rsidR="002C71A9" w:rsidRDefault="002C71A9" w:rsidP="00D86DB7">
      <w:r>
        <w:separator/>
      </w:r>
    </w:p>
    <w:p w14:paraId="58CA9C62" w14:textId="77777777" w:rsidR="002C71A9" w:rsidRDefault="002C71A9"/>
    <w:p w14:paraId="6FDE4AB8" w14:textId="77777777" w:rsidR="002C71A9" w:rsidRDefault="002C71A9"/>
  </w:endnote>
  <w:endnote w:type="continuationSeparator" w:id="0">
    <w:p w14:paraId="232D68B2" w14:textId="77777777" w:rsidR="002C71A9" w:rsidRDefault="002C71A9" w:rsidP="00D86DB7">
      <w:r>
        <w:continuationSeparator/>
      </w:r>
    </w:p>
    <w:p w14:paraId="20164823" w14:textId="77777777" w:rsidR="002C71A9" w:rsidRDefault="002C71A9"/>
    <w:p w14:paraId="11DA2788" w14:textId="77777777" w:rsidR="002C71A9" w:rsidRDefault="002C7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default"/>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766FF" w14:textId="77777777" w:rsidR="002C71A9" w:rsidRDefault="002C71A9">
    <w:pPr>
      <w:pStyle w:val="affff4"/>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1533D" w14:textId="77777777" w:rsidR="002C71A9" w:rsidRPr="00324EDD" w:rsidRDefault="002C71A9" w:rsidP="00CD50A1">
    <w:pPr>
      <w:pStyle w:val="affff4"/>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880B2" w14:textId="77777777" w:rsidR="002C71A9" w:rsidRPr="00175743" w:rsidRDefault="002C71A9" w:rsidP="00175743">
    <w:pPr>
      <w:pStyle w:val="afffff0"/>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C090" w14:textId="3F887A5B" w:rsidR="002C71A9" w:rsidRDefault="002C71A9" w:rsidP="00175743">
    <w:pPr>
      <w:pStyle w:val="afffff1"/>
    </w:pPr>
    <w:r>
      <w:fldChar w:fldCharType="begin"/>
    </w:r>
    <w:r>
      <w:instrText>PAGE   \* MERGEFORMAT</w:instrText>
    </w:r>
    <w:r>
      <w:fldChar w:fldCharType="separate"/>
    </w:r>
    <w:r w:rsidR="00735A35" w:rsidRPr="00735A35">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CBEC" w14:textId="061C7762" w:rsidR="002C71A9" w:rsidRPr="00175743" w:rsidRDefault="002C71A9" w:rsidP="00175743">
    <w:pPr>
      <w:pStyle w:val="afffff0"/>
    </w:pPr>
    <w:r>
      <w:fldChar w:fldCharType="begin"/>
    </w:r>
    <w:r>
      <w:instrText xml:space="preserve"> PAGE   \* MERGEFORMAT \* MERGEFORMAT </w:instrText>
    </w:r>
    <w:r>
      <w:fldChar w:fldCharType="separate"/>
    </w:r>
    <w:r w:rsidR="00735A35">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1995C" w14:textId="76C86413" w:rsidR="002C71A9" w:rsidRDefault="002C71A9" w:rsidP="00175743">
    <w:pPr>
      <w:pStyle w:val="afffff1"/>
    </w:pPr>
    <w:r>
      <w:fldChar w:fldCharType="begin"/>
    </w:r>
    <w:r>
      <w:instrText>PAGE   \* MERGEFORMAT</w:instrText>
    </w:r>
    <w:r>
      <w:fldChar w:fldCharType="separate"/>
    </w:r>
    <w:r w:rsidR="00735A35" w:rsidRPr="00735A3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F700B" w14:textId="77777777" w:rsidR="002C71A9" w:rsidRDefault="002C71A9" w:rsidP="00D86DB7">
      <w:r>
        <w:separator/>
      </w:r>
    </w:p>
  </w:footnote>
  <w:footnote w:type="continuationSeparator" w:id="0">
    <w:p w14:paraId="47BC451A" w14:textId="77777777" w:rsidR="002C71A9" w:rsidRDefault="002C71A9" w:rsidP="00D86DB7">
      <w:r>
        <w:continuationSeparator/>
      </w:r>
    </w:p>
    <w:p w14:paraId="1CB3C75F" w14:textId="77777777" w:rsidR="002C71A9" w:rsidRDefault="002C71A9"/>
    <w:p w14:paraId="37F44195" w14:textId="77777777" w:rsidR="002C71A9" w:rsidRDefault="002C71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40C76" w14:textId="77777777" w:rsidR="002C71A9" w:rsidRPr="00E70388" w:rsidRDefault="002C71A9" w:rsidP="00617387">
    <w:pPr>
      <w:pStyle w:val="affff2"/>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A1B03" w14:textId="77777777" w:rsidR="002C71A9" w:rsidRPr="00324EDD" w:rsidRDefault="002C71A9" w:rsidP="00E846C8">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100D" w14:textId="77777777" w:rsidR="002C71A9" w:rsidRPr="00175743" w:rsidRDefault="002C71A9" w:rsidP="00175743">
    <w:pPr>
      <w:pStyle w:val="afffffa"/>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2DF9" w14:textId="5492AF06" w:rsidR="002C71A9" w:rsidRPr="00D84FA1" w:rsidRDefault="002C71A9" w:rsidP="00175743">
    <w:pPr>
      <w:pStyle w:val="afffff9"/>
    </w:pPr>
    <w:r>
      <w:fldChar w:fldCharType="begin"/>
    </w:r>
    <w:r>
      <w:instrText xml:space="preserve"> STYLEREF  标准文件_文件编号  \* MERGEFORMAT </w:instrText>
    </w:r>
    <w:r>
      <w:fldChar w:fldCharType="separate"/>
    </w:r>
    <w:r w:rsidR="00735A35">
      <w:t>T/GXAS XXXX</w:t>
    </w:r>
    <w:r w:rsidR="00735A35">
      <w:t>—</w:t>
    </w:r>
    <w:r w:rsidR="00735A35">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A39C4" w14:textId="3DFF0AA7" w:rsidR="002C71A9" w:rsidRPr="00175743" w:rsidRDefault="002C71A9" w:rsidP="00175743">
    <w:pPr>
      <w:pStyle w:val="afffffa"/>
    </w:pPr>
    <w:r>
      <w:fldChar w:fldCharType="begin"/>
    </w:r>
    <w:r>
      <w:instrText xml:space="preserve"> STYLEREF  标准文件_文件编号 \* MERGEFORMAT </w:instrText>
    </w:r>
    <w:r>
      <w:fldChar w:fldCharType="separate"/>
    </w:r>
    <w:r w:rsidR="00735A35">
      <w:t>T/GXAS XXXX</w:t>
    </w:r>
    <w:r w:rsidR="00735A35">
      <w:t>—</w:t>
    </w:r>
    <w:r w:rsidR="00735A35">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68C3E" w14:textId="7043ABAF" w:rsidR="002C71A9" w:rsidRPr="00D84FA1" w:rsidRDefault="002C71A9" w:rsidP="00175743">
    <w:pPr>
      <w:pStyle w:val="afffff9"/>
    </w:pPr>
    <w:r>
      <w:fldChar w:fldCharType="begin"/>
    </w:r>
    <w:r>
      <w:instrText xml:space="preserve"> STYLEREF  标准文件_文件编号  \* MERGEFORMAT </w:instrText>
    </w:r>
    <w:r>
      <w:fldChar w:fldCharType="separate"/>
    </w:r>
    <w:r w:rsidR="00735A35">
      <w:t>T/GXAS XXXX</w:t>
    </w:r>
    <w:r w:rsidR="00735A35">
      <w:t>—</w:t>
    </w:r>
    <w:r w:rsidR="00735A35">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2DA18B2"/>
    <w:multiLevelType w:val="multilevel"/>
    <w:tmpl w:val="ED0C9B78"/>
    <w:lvl w:ilvl="0">
      <w:start w:val="1"/>
      <w:numFmt w:val="lowerLetter"/>
      <w:pStyle w:val="a0"/>
      <w:lvlText w:val="%1)"/>
      <w:lvlJc w:val="left"/>
      <w:pPr>
        <w:tabs>
          <w:tab w:val="num" w:pos="840"/>
        </w:tabs>
        <w:ind w:left="839" w:hanging="419"/>
      </w:pPr>
      <w:rPr>
        <w:rFonts w:ascii="宋体" w:eastAsia="宋体" w:hint="eastAsia"/>
        <w:b w:val="0"/>
        <w:i w:val="0"/>
        <w:sz w:val="21"/>
        <w:szCs w:val="21"/>
      </w:rPr>
    </w:lvl>
    <w:lvl w:ilvl="1">
      <w:start w:val="1"/>
      <w:numFmt w:val="decimal"/>
      <w:pStyle w:val="a1"/>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5AD220"/>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f"/>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f0"/>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0D983844"/>
    <w:multiLevelType w:val="multilevel"/>
    <w:tmpl w:val="E54AD500"/>
    <w:lvl w:ilvl="0">
      <w:start w:val="1"/>
      <w:numFmt w:val="decimal"/>
      <w:pStyle w:val="af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1AD20F90"/>
    <w:multiLevelType w:val="hybridMultilevel"/>
    <w:tmpl w:val="7FAEA648"/>
    <w:lvl w:ilvl="0" w:tplc="2DF45D80">
      <w:start w:val="1"/>
      <w:numFmt w:val="none"/>
      <w:lvlRestart w:val="0"/>
      <w:pStyle w:val="af2"/>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AB5C8B82"/>
    <w:lvl w:ilvl="0">
      <w:start w:val="1"/>
      <w:numFmt w:val="upperLetter"/>
      <w:lvlRestart w:val="0"/>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57C69A80"/>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C91163"/>
    <w:multiLevelType w:val="multilevel"/>
    <w:tmpl w:val="855EE140"/>
    <w:lvl w:ilvl="0">
      <w:start w:val="1"/>
      <w:numFmt w:val="decimal"/>
      <w:pStyle w:val="af5"/>
      <w:suff w:val="nothing"/>
      <w:lvlText w:val="%1　"/>
      <w:lvlJc w:val="left"/>
      <w:pPr>
        <w:ind w:left="0" w:firstLine="0"/>
      </w:pPr>
      <w:rPr>
        <w:rFonts w:ascii="黑体" w:eastAsia="黑体" w:hAnsi="Times New Roman" w:hint="eastAsia"/>
        <w:b w:val="0"/>
        <w:i w:val="0"/>
        <w:sz w:val="21"/>
        <w:szCs w:val="21"/>
      </w:rPr>
    </w:lvl>
    <w:lvl w:ilvl="1">
      <w:start w:val="1"/>
      <w:numFmt w:val="decimal"/>
      <w:pStyle w:val="af6"/>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7"/>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22827D5B"/>
    <w:multiLevelType w:val="multilevel"/>
    <w:tmpl w:val="BA6681E2"/>
    <w:lvl w:ilvl="0">
      <w:start w:val="1"/>
      <w:numFmt w:val="none"/>
      <w:pStyle w:val="af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2C5917C3"/>
    <w:multiLevelType w:val="multilevel"/>
    <w:tmpl w:val="631EF14E"/>
    <w:lvl w:ilvl="0">
      <w:start w:val="1"/>
      <w:numFmt w:val="none"/>
      <w:pStyle w:val="afb"/>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c"/>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2D3B63A7"/>
    <w:multiLevelType w:val="hybridMultilevel"/>
    <w:tmpl w:val="C3144FFE"/>
    <w:lvl w:ilvl="0" w:tplc="88802B8A">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2F04FB2"/>
    <w:multiLevelType w:val="multilevel"/>
    <w:tmpl w:val="06B0E59A"/>
    <w:lvl w:ilvl="0">
      <w:start w:val="1"/>
      <w:numFmt w:val="lowerLetter"/>
      <w:pStyle w:val="afd"/>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4C50F90"/>
    <w:multiLevelType w:val="multilevel"/>
    <w:tmpl w:val="C5D62106"/>
    <w:lvl w:ilvl="0">
      <w:start w:val="1"/>
      <w:numFmt w:val="lowerLetter"/>
      <w:pStyle w:val="afe"/>
      <w:lvlText w:val="%1)"/>
      <w:lvlJc w:val="left"/>
      <w:pPr>
        <w:tabs>
          <w:tab w:val="num" w:pos="851"/>
        </w:tabs>
        <w:ind w:left="851" w:hanging="426"/>
      </w:pPr>
      <w:rPr>
        <w:rFonts w:ascii="宋体" w:eastAsia="宋体" w:hAnsi="Times New Roman" w:hint="eastAsia"/>
        <w:sz w:val="21"/>
      </w:rPr>
    </w:lvl>
    <w:lvl w:ilvl="1">
      <w:start w:val="1"/>
      <w:numFmt w:val="decimal"/>
      <w:pStyle w:val="aff"/>
      <w:lvlText w:val="%2)"/>
      <w:lvlJc w:val="left"/>
      <w:pPr>
        <w:tabs>
          <w:tab w:val="num" w:pos="1276"/>
        </w:tabs>
        <w:ind w:left="1276" w:hanging="425"/>
      </w:pPr>
      <w:rPr>
        <w:rFonts w:ascii="宋体" w:eastAsia="宋体" w:hAnsi="Times New Roman" w:hint="eastAsia"/>
        <w:sz w:val="21"/>
      </w:rPr>
    </w:lvl>
    <w:lvl w:ilvl="2">
      <w:start w:val="1"/>
      <w:numFmt w:val="decimal"/>
      <w:pStyle w:val="aff0"/>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FF46E0AA"/>
    <w:lvl w:ilvl="0">
      <w:start w:val="1"/>
      <w:numFmt w:val="upperLetter"/>
      <w:pStyle w:val="aff1"/>
      <w:lvlText w:val="%1"/>
      <w:lvlJc w:val="left"/>
      <w:pPr>
        <w:ind w:left="420" w:hanging="420"/>
      </w:pPr>
      <w:rPr>
        <w:rFonts w:hint="eastAsia"/>
      </w:rPr>
    </w:lvl>
    <w:lvl w:ilvl="1">
      <w:start w:val="1"/>
      <w:numFmt w:val="decimal"/>
      <w:pStyle w:val="aff2"/>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A688470E"/>
    <w:lvl w:ilvl="0">
      <w:start w:val="1"/>
      <w:numFmt w:val="decimal"/>
      <w:lvlRestart w:val="0"/>
      <w:pStyle w:val="aff3"/>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DA4F3AE"/>
    <w:lvl w:ilvl="0">
      <w:start w:val="1"/>
      <w:numFmt w:val="decimal"/>
      <w:lvlRestart w:val="0"/>
      <w:pStyle w:val="aff4"/>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4632751"/>
    <w:multiLevelType w:val="multilevel"/>
    <w:tmpl w:val="ACF81318"/>
    <w:lvl w:ilvl="0">
      <w:start w:val="1"/>
      <w:numFmt w:val="none"/>
      <w:pStyle w:val="aff5"/>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97425156"/>
    <w:lvl w:ilvl="0">
      <w:start w:val="1"/>
      <w:numFmt w:val="decimal"/>
      <w:lvlRestart w:val="0"/>
      <w:pStyle w:val="aff6"/>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C3483E82"/>
    <w:lvl w:ilvl="0">
      <w:start w:val="1"/>
      <w:numFmt w:val="upperLetter"/>
      <w:pStyle w:val="aff7"/>
      <w:suff w:val="space"/>
      <w:lvlText w:val="%1"/>
      <w:lvlJc w:val="left"/>
      <w:pPr>
        <w:ind w:left="425" w:hanging="425"/>
      </w:pPr>
      <w:rPr>
        <w:rFonts w:hint="eastAsia"/>
      </w:rPr>
    </w:lvl>
    <w:lvl w:ilvl="1">
      <w:start w:val="1"/>
      <w:numFmt w:val="decimal"/>
      <w:pStyle w:val="aff8"/>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8E2A6724"/>
    <w:lvl w:ilvl="0" w:tplc="9878D09C">
      <w:start w:val="1"/>
      <w:numFmt w:val="none"/>
      <w:lvlRestart w:val="0"/>
      <w:pStyle w:val="aff9"/>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958ED3D8"/>
    <w:lvl w:ilvl="0">
      <w:start w:val="1"/>
      <w:numFmt w:val="upperRoman"/>
      <w:pStyle w:val="affa"/>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07C51EE"/>
    <w:lvl w:ilvl="0">
      <w:start w:val="1"/>
      <w:numFmt w:val="decimal"/>
      <w:lvlRestart w:val="0"/>
      <w:pStyle w:val="affb"/>
      <w:suff w:val="nothing"/>
      <w:lvlText w:val="表%1　"/>
      <w:lvlJc w:val="left"/>
      <w:pPr>
        <w:ind w:left="3827"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c"/>
      <w:suff w:val="nothing"/>
      <w:lvlText w:val="附录%1"/>
      <w:lvlJc w:val="left"/>
      <w:pPr>
        <w:ind w:left="0" w:firstLine="0"/>
      </w:pPr>
      <w:rPr>
        <w:rFonts w:hint="eastAsia"/>
        <w:spacing w:val="100"/>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int="eastAsia"/>
        <w:b w:val="0"/>
        <w:i w:val="0"/>
        <w:sz w:val="21"/>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13589896"/>
    <w:lvl w:ilvl="0" w:tplc="621C3562">
      <w:start w:val="1"/>
      <w:numFmt w:val="decimal"/>
      <w:pStyle w:val="afff2"/>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BB3CA4BE"/>
    <w:lvl w:ilvl="0" w:tplc="C0B8CA6E">
      <w:start w:val="1"/>
      <w:numFmt w:val="lowerLetter"/>
      <w:pStyle w:val="afff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25604946"/>
    <w:lvl w:ilvl="0">
      <w:start w:val="1"/>
      <w:numFmt w:val="none"/>
      <w:pStyle w:val="afff4"/>
      <w:suff w:val="nothing"/>
      <w:lvlText w:val="%1"/>
      <w:lvlJc w:val="left"/>
      <w:pPr>
        <w:ind w:left="0" w:firstLine="0"/>
      </w:pPr>
      <w:rPr>
        <w:rFonts w:hint="eastAsia"/>
      </w:rPr>
    </w:lvl>
    <w:lvl w:ilvl="1">
      <w:start w:val="1"/>
      <w:numFmt w:val="decimal"/>
      <w:pStyle w:val="afff5"/>
      <w:suff w:val="nothing"/>
      <w:lvlText w:val="%1%2　"/>
      <w:lvlJc w:val="left"/>
      <w:pPr>
        <w:ind w:left="0" w:firstLine="0"/>
      </w:pPr>
      <w:rPr>
        <w:rFonts w:ascii="黑体" w:eastAsia="黑体" w:hint="eastAsia"/>
        <w:b w:val="0"/>
        <w:i w:val="0"/>
        <w:sz w:val="21"/>
      </w:rPr>
    </w:lvl>
    <w:lvl w:ilvl="2">
      <w:start w:val="1"/>
      <w:numFmt w:val="decimal"/>
      <w:pStyle w:val="afff6"/>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7"/>
      <w:suff w:val="nothing"/>
      <w:lvlText w:val="%1%2.%3.%4　"/>
      <w:lvlJc w:val="left"/>
      <w:pPr>
        <w:ind w:left="0" w:firstLine="0"/>
      </w:pPr>
      <w:rPr>
        <w:rFonts w:ascii="黑体" w:eastAsia="黑体" w:hint="eastAsia"/>
        <w:b w:val="0"/>
        <w:i w:val="0"/>
        <w:sz w:val="21"/>
      </w:rPr>
    </w:lvl>
    <w:lvl w:ilvl="4">
      <w:start w:val="1"/>
      <w:numFmt w:val="decimal"/>
      <w:pStyle w:val="afff8"/>
      <w:suff w:val="nothing"/>
      <w:lvlText w:val="%1%2.%3.%4.%5　"/>
      <w:lvlJc w:val="left"/>
      <w:pPr>
        <w:ind w:left="567" w:firstLine="0"/>
      </w:pPr>
      <w:rPr>
        <w:rFonts w:ascii="黑体" w:eastAsia="黑体" w:hint="eastAsia"/>
        <w:b w:val="0"/>
        <w:i w:val="0"/>
        <w:sz w:val="21"/>
      </w:rPr>
    </w:lvl>
    <w:lvl w:ilvl="5">
      <w:start w:val="1"/>
      <w:numFmt w:val="decimal"/>
      <w:pStyle w:val="afff9"/>
      <w:suff w:val="nothing"/>
      <w:lvlText w:val="%1%2.%3.%4.%5.%6　"/>
      <w:lvlJc w:val="left"/>
      <w:pPr>
        <w:ind w:left="0" w:firstLine="0"/>
      </w:pPr>
      <w:rPr>
        <w:rFonts w:ascii="黑体" w:eastAsia="黑体" w:hint="eastAsia"/>
        <w:b w:val="0"/>
        <w:i w:val="0"/>
        <w:sz w:val="21"/>
      </w:rPr>
    </w:lvl>
    <w:lvl w:ilvl="6">
      <w:start w:val="1"/>
      <w:numFmt w:val="decimal"/>
      <w:pStyle w:val="af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1258F946"/>
    <w:lvl w:ilvl="0">
      <w:start w:val="1"/>
      <w:numFmt w:val="none"/>
      <w:pStyle w:val="afff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DA9E83D6"/>
    <w:lvl w:ilvl="0">
      <w:start w:val="1"/>
      <w:numFmt w:val="decimal"/>
      <w:lvlRestart w:val="0"/>
      <w:pStyle w:val="afffc"/>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2ECA7228"/>
    <w:lvl w:ilvl="0" w:tplc="11600844">
      <w:start w:val="1"/>
      <w:numFmt w:val="none"/>
      <w:lvlRestart w:val="0"/>
      <w:pStyle w:val="afffd"/>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5"/>
  </w:num>
  <w:num w:numId="3">
    <w:abstractNumId w:val="6"/>
  </w:num>
  <w:num w:numId="4">
    <w:abstractNumId w:val="23"/>
  </w:num>
  <w:num w:numId="5">
    <w:abstractNumId w:val="18"/>
  </w:num>
  <w:num w:numId="6">
    <w:abstractNumId w:val="28"/>
  </w:num>
  <w:num w:numId="7">
    <w:abstractNumId w:val="10"/>
  </w:num>
  <w:num w:numId="8">
    <w:abstractNumId w:val="11"/>
  </w:num>
  <w:num w:numId="9">
    <w:abstractNumId w:val="21"/>
  </w:num>
  <w:num w:numId="10">
    <w:abstractNumId w:val="29"/>
  </w:num>
  <w:num w:numId="11">
    <w:abstractNumId w:val="5"/>
  </w:num>
  <w:num w:numId="12">
    <w:abstractNumId w:val="19"/>
  </w:num>
  <w:num w:numId="13">
    <w:abstractNumId w:val="30"/>
  </w:num>
  <w:num w:numId="14">
    <w:abstractNumId w:val="16"/>
  </w:num>
  <w:num w:numId="15">
    <w:abstractNumId w:val="7"/>
  </w:num>
  <w:num w:numId="16">
    <w:abstractNumId w:val="14"/>
  </w:num>
  <w:num w:numId="17">
    <w:abstractNumId w:val="27"/>
  </w:num>
  <w:num w:numId="18">
    <w:abstractNumId w:val="4"/>
  </w:num>
  <w:num w:numId="19">
    <w:abstractNumId w:val="9"/>
  </w:num>
  <w:num w:numId="20">
    <w:abstractNumId w:val="24"/>
  </w:num>
  <w:num w:numId="21">
    <w:abstractNumId w:val="26"/>
  </w:num>
  <w:num w:numId="22">
    <w:abstractNumId w:val="22"/>
  </w:num>
  <w:num w:numId="23">
    <w:abstractNumId w:val="34"/>
  </w:num>
  <w:num w:numId="24">
    <w:abstractNumId w:val="20"/>
  </w:num>
  <w:num w:numId="25">
    <w:abstractNumId w:val="33"/>
  </w:num>
  <w:num w:numId="26">
    <w:abstractNumId w:val="3"/>
  </w:num>
  <w:num w:numId="27">
    <w:abstractNumId w:val="17"/>
  </w:num>
  <w:num w:numId="28">
    <w:abstractNumId w:val="35"/>
  </w:num>
  <w:num w:numId="29">
    <w:abstractNumId w:val="32"/>
  </w:num>
  <w:num w:numId="30">
    <w:abstractNumId w:val="31"/>
  </w:num>
  <w:num w:numId="31">
    <w:abstractNumId w:val="2"/>
  </w:num>
  <w:num w:numId="32">
    <w:abstractNumId w:val="12"/>
  </w:num>
  <w:num w:numId="33">
    <w:abstractNumId w:val="13"/>
  </w:num>
  <w:num w:numId="34">
    <w:abstractNumId w:val="8"/>
  </w:num>
  <w:num w:numId="35">
    <w:abstractNumId w:val="12"/>
    <w:lvlOverride w:ilvl="0">
      <w:startOverride w:val="4"/>
    </w:lvlOverride>
    <w:lvlOverride w:ilvl="1">
      <w:startOverride w:val="2"/>
    </w:lvlOverride>
    <w:lvlOverride w:ilvl="2">
      <w:startOverride w:val="1"/>
    </w:lvlOverride>
    <w:lvlOverride w:ilvl="3">
      <w:startOverride w:val="2"/>
    </w:lvlOverride>
  </w:num>
  <w:num w:numId="36">
    <w:abstractNumId w:val="1"/>
  </w:num>
  <w:num w:numId="37">
    <w:abstractNumId w:val="15"/>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D6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F98"/>
    <w:rsid w:val="000331D3"/>
    <w:rsid w:val="000346A5"/>
    <w:rsid w:val="000359C3"/>
    <w:rsid w:val="00035A7D"/>
    <w:rsid w:val="000365ED"/>
    <w:rsid w:val="0004249A"/>
    <w:rsid w:val="00042633"/>
    <w:rsid w:val="00043282"/>
    <w:rsid w:val="00044286"/>
    <w:rsid w:val="00047F28"/>
    <w:rsid w:val="00047FD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195D"/>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76C9"/>
    <w:rsid w:val="00113B1E"/>
    <w:rsid w:val="0011711C"/>
    <w:rsid w:val="001240E6"/>
    <w:rsid w:val="00124E4F"/>
    <w:rsid w:val="001260B7"/>
    <w:rsid w:val="001265CB"/>
    <w:rsid w:val="0013115F"/>
    <w:rsid w:val="001321C6"/>
    <w:rsid w:val="001325C4"/>
    <w:rsid w:val="00133010"/>
    <w:rsid w:val="001338EE"/>
    <w:rsid w:val="00133AAE"/>
    <w:rsid w:val="00135323"/>
    <w:rsid w:val="001356C4"/>
    <w:rsid w:val="00137565"/>
    <w:rsid w:val="00141114"/>
    <w:rsid w:val="00142969"/>
    <w:rsid w:val="00144687"/>
    <w:rsid w:val="001446C2"/>
    <w:rsid w:val="001457E7"/>
    <w:rsid w:val="00145D9D"/>
    <w:rsid w:val="00146388"/>
    <w:rsid w:val="001529E5"/>
    <w:rsid w:val="00152FB3"/>
    <w:rsid w:val="00153C7E"/>
    <w:rsid w:val="00154571"/>
    <w:rsid w:val="00156B25"/>
    <w:rsid w:val="00156E1A"/>
    <w:rsid w:val="00157894"/>
    <w:rsid w:val="00157B55"/>
    <w:rsid w:val="001642FA"/>
    <w:rsid w:val="001649EB"/>
    <w:rsid w:val="00164BAF"/>
    <w:rsid w:val="00164FA8"/>
    <w:rsid w:val="00165065"/>
    <w:rsid w:val="00165434"/>
    <w:rsid w:val="0016580B"/>
    <w:rsid w:val="00165F49"/>
    <w:rsid w:val="00166A9D"/>
    <w:rsid w:val="00166B88"/>
    <w:rsid w:val="0016770A"/>
    <w:rsid w:val="00170804"/>
    <w:rsid w:val="001708E9"/>
    <w:rsid w:val="0017340B"/>
    <w:rsid w:val="00173FB1"/>
    <w:rsid w:val="00175743"/>
    <w:rsid w:val="00176DFD"/>
    <w:rsid w:val="001852C9"/>
    <w:rsid w:val="00187A0B"/>
    <w:rsid w:val="00190087"/>
    <w:rsid w:val="001913C4"/>
    <w:rsid w:val="0019348F"/>
    <w:rsid w:val="00193A07"/>
    <w:rsid w:val="00194C95"/>
    <w:rsid w:val="00195C34"/>
    <w:rsid w:val="00196EF5"/>
    <w:rsid w:val="001A0B55"/>
    <w:rsid w:val="001A1A53"/>
    <w:rsid w:val="001A234A"/>
    <w:rsid w:val="001A4697"/>
    <w:rsid w:val="001A4CF3"/>
    <w:rsid w:val="001A6696"/>
    <w:rsid w:val="001B06E8"/>
    <w:rsid w:val="001B14F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268"/>
    <w:rsid w:val="001E73AB"/>
    <w:rsid w:val="001F092D"/>
    <w:rsid w:val="001F143A"/>
    <w:rsid w:val="001F1605"/>
    <w:rsid w:val="001F2508"/>
    <w:rsid w:val="001F4816"/>
    <w:rsid w:val="001F69B4"/>
    <w:rsid w:val="001F77C7"/>
    <w:rsid w:val="00200183"/>
    <w:rsid w:val="00200333"/>
    <w:rsid w:val="0020107D"/>
    <w:rsid w:val="00201AEC"/>
    <w:rsid w:val="00202AA4"/>
    <w:rsid w:val="002031F7"/>
    <w:rsid w:val="002040E6"/>
    <w:rsid w:val="0020527B"/>
    <w:rsid w:val="00205F2C"/>
    <w:rsid w:val="00210B15"/>
    <w:rsid w:val="002142EA"/>
    <w:rsid w:val="00214CA5"/>
    <w:rsid w:val="00215ADD"/>
    <w:rsid w:val="002204BB"/>
    <w:rsid w:val="00221B79"/>
    <w:rsid w:val="00221C6B"/>
    <w:rsid w:val="0022201D"/>
    <w:rsid w:val="002253A1"/>
    <w:rsid w:val="00225CF8"/>
    <w:rsid w:val="002273D2"/>
    <w:rsid w:val="0022794E"/>
    <w:rsid w:val="00227E17"/>
    <w:rsid w:val="00233D64"/>
    <w:rsid w:val="0023482A"/>
    <w:rsid w:val="002359CB"/>
    <w:rsid w:val="00236588"/>
    <w:rsid w:val="00243540"/>
    <w:rsid w:val="0024497B"/>
    <w:rsid w:val="0024515B"/>
    <w:rsid w:val="002453D9"/>
    <w:rsid w:val="00246021"/>
    <w:rsid w:val="0024666E"/>
    <w:rsid w:val="00247F52"/>
    <w:rsid w:val="00250B25"/>
    <w:rsid w:val="00250BBE"/>
    <w:rsid w:val="002515C2"/>
    <w:rsid w:val="0025194F"/>
    <w:rsid w:val="0026148A"/>
    <w:rsid w:val="00262696"/>
    <w:rsid w:val="00263D25"/>
    <w:rsid w:val="002643C3"/>
    <w:rsid w:val="00264A0C"/>
    <w:rsid w:val="00266EEB"/>
    <w:rsid w:val="0026738F"/>
    <w:rsid w:val="00267EF4"/>
    <w:rsid w:val="00270981"/>
    <w:rsid w:val="00270CB8"/>
    <w:rsid w:val="00272B08"/>
    <w:rsid w:val="0028083D"/>
    <w:rsid w:val="00281BB8"/>
    <w:rsid w:val="00281E9E"/>
    <w:rsid w:val="00282405"/>
    <w:rsid w:val="00285170"/>
    <w:rsid w:val="00285361"/>
    <w:rsid w:val="0028700F"/>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C2E"/>
    <w:rsid w:val="002A7480"/>
    <w:rsid w:val="002A757F"/>
    <w:rsid w:val="002A7F44"/>
    <w:rsid w:val="002B0C40"/>
    <w:rsid w:val="002B1966"/>
    <w:rsid w:val="002B4508"/>
    <w:rsid w:val="002B5779"/>
    <w:rsid w:val="002B7332"/>
    <w:rsid w:val="002B7F51"/>
    <w:rsid w:val="002C09E7"/>
    <w:rsid w:val="002C1E06"/>
    <w:rsid w:val="002C3F07"/>
    <w:rsid w:val="002C5278"/>
    <w:rsid w:val="002C71A9"/>
    <w:rsid w:val="002C7EBB"/>
    <w:rsid w:val="002D06C1"/>
    <w:rsid w:val="002D3549"/>
    <w:rsid w:val="002D3A7A"/>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67D"/>
    <w:rsid w:val="00327D15"/>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410A"/>
    <w:rsid w:val="00376713"/>
    <w:rsid w:val="00381815"/>
    <w:rsid w:val="003819AF"/>
    <w:rsid w:val="003820E9"/>
    <w:rsid w:val="00382DE7"/>
    <w:rsid w:val="00384FFC"/>
    <w:rsid w:val="00385685"/>
    <w:rsid w:val="003872FC"/>
    <w:rsid w:val="00387ADC"/>
    <w:rsid w:val="00390020"/>
    <w:rsid w:val="003903D6"/>
    <w:rsid w:val="00390EE6"/>
    <w:rsid w:val="0039118F"/>
    <w:rsid w:val="00392AD7"/>
    <w:rsid w:val="003938D9"/>
    <w:rsid w:val="00394376"/>
    <w:rsid w:val="003943FF"/>
    <w:rsid w:val="00396A91"/>
    <w:rsid w:val="003974EB"/>
    <w:rsid w:val="00397CC5"/>
    <w:rsid w:val="003A11D1"/>
    <w:rsid w:val="003A1582"/>
    <w:rsid w:val="003A3D9C"/>
    <w:rsid w:val="003A4077"/>
    <w:rsid w:val="003A4AA7"/>
    <w:rsid w:val="003A6480"/>
    <w:rsid w:val="003B09AD"/>
    <w:rsid w:val="003B1F18"/>
    <w:rsid w:val="003B5BF0"/>
    <w:rsid w:val="003B60BF"/>
    <w:rsid w:val="003B6BE3"/>
    <w:rsid w:val="003C010C"/>
    <w:rsid w:val="003C0A6C"/>
    <w:rsid w:val="003C14F8"/>
    <w:rsid w:val="003C5A43"/>
    <w:rsid w:val="003D0519"/>
    <w:rsid w:val="003D0FF6"/>
    <w:rsid w:val="003D262C"/>
    <w:rsid w:val="003D357A"/>
    <w:rsid w:val="003D6D61"/>
    <w:rsid w:val="003E019F"/>
    <w:rsid w:val="003E091D"/>
    <w:rsid w:val="003E1C53"/>
    <w:rsid w:val="003E2A69"/>
    <w:rsid w:val="003E2D49"/>
    <w:rsid w:val="003E2FD4"/>
    <w:rsid w:val="003E49F6"/>
    <w:rsid w:val="003E660F"/>
    <w:rsid w:val="003E78E2"/>
    <w:rsid w:val="003F0841"/>
    <w:rsid w:val="003F23D3"/>
    <w:rsid w:val="003F3F08"/>
    <w:rsid w:val="003F49F1"/>
    <w:rsid w:val="003F6272"/>
    <w:rsid w:val="00400E72"/>
    <w:rsid w:val="00401400"/>
    <w:rsid w:val="00403C1B"/>
    <w:rsid w:val="00404869"/>
    <w:rsid w:val="00405884"/>
    <w:rsid w:val="00407D39"/>
    <w:rsid w:val="0041477A"/>
    <w:rsid w:val="004167A3"/>
    <w:rsid w:val="00423FDA"/>
    <w:rsid w:val="00432DAA"/>
    <w:rsid w:val="00434305"/>
    <w:rsid w:val="00435DF7"/>
    <w:rsid w:val="0044083F"/>
    <w:rsid w:val="00441AE7"/>
    <w:rsid w:val="00445574"/>
    <w:rsid w:val="004467FB"/>
    <w:rsid w:val="00452D6B"/>
    <w:rsid w:val="00454484"/>
    <w:rsid w:val="00454721"/>
    <w:rsid w:val="004548B7"/>
    <w:rsid w:val="0045517B"/>
    <w:rsid w:val="00460BE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C2C"/>
    <w:rsid w:val="00496801"/>
    <w:rsid w:val="004A12DF"/>
    <w:rsid w:val="004A1BA8"/>
    <w:rsid w:val="004A4B57"/>
    <w:rsid w:val="004A63FA"/>
    <w:rsid w:val="004A6A3D"/>
    <w:rsid w:val="004B0272"/>
    <w:rsid w:val="004B2701"/>
    <w:rsid w:val="004B2E1B"/>
    <w:rsid w:val="004B3AA8"/>
    <w:rsid w:val="004B3E93"/>
    <w:rsid w:val="004B43CA"/>
    <w:rsid w:val="004B6027"/>
    <w:rsid w:val="004C03CF"/>
    <w:rsid w:val="004C1FBC"/>
    <w:rsid w:val="004C25A2"/>
    <w:rsid w:val="004C3F1D"/>
    <w:rsid w:val="004C458D"/>
    <w:rsid w:val="004C62AB"/>
    <w:rsid w:val="004C7556"/>
    <w:rsid w:val="004C7E8B"/>
    <w:rsid w:val="004C7E9D"/>
    <w:rsid w:val="004C7F67"/>
    <w:rsid w:val="004D076D"/>
    <w:rsid w:val="004D0EF1"/>
    <w:rsid w:val="004D2253"/>
    <w:rsid w:val="004D4406"/>
    <w:rsid w:val="004D7C42"/>
    <w:rsid w:val="004E01D6"/>
    <w:rsid w:val="004E0465"/>
    <w:rsid w:val="004E127B"/>
    <w:rsid w:val="004E1C0A"/>
    <w:rsid w:val="004E30C5"/>
    <w:rsid w:val="004E3EFF"/>
    <w:rsid w:val="004E4AA5"/>
    <w:rsid w:val="004E4AEE"/>
    <w:rsid w:val="004E59E3"/>
    <w:rsid w:val="004E67C0"/>
    <w:rsid w:val="004F2090"/>
    <w:rsid w:val="004F391A"/>
    <w:rsid w:val="004F3CFB"/>
    <w:rsid w:val="004F6456"/>
    <w:rsid w:val="004F696E"/>
    <w:rsid w:val="004F6C71"/>
    <w:rsid w:val="00501139"/>
    <w:rsid w:val="0050363E"/>
    <w:rsid w:val="005039BC"/>
    <w:rsid w:val="005043BB"/>
    <w:rsid w:val="00504A3D"/>
    <w:rsid w:val="00505767"/>
    <w:rsid w:val="005073F0"/>
    <w:rsid w:val="00510740"/>
    <w:rsid w:val="00510A7B"/>
    <w:rsid w:val="0051283D"/>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047"/>
    <w:rsid w:val="00555044"/>
    <w:rsid w:val="00561475"/>
    <w:rsid w:val="00562308"/>
    <w:rsid w:val="0056487B"/>
    <w:rsid w:val="00564FB9"/>
    <w:rsid w:val="005665C6"/>
    <w:rsid w:val="00570C30"/>
    <w:rsid w:val="005718C1"/>
    <w:rsid w:val="00573D9E"/>
    <w:rsid w:val="005801E3"/>
    <w:rsid w:val="00581802"/>
    <w:rsid w:val="005836A8"/>
    <w:rsid w:val="0058409C"/>
    <w:rsid w:val="00584262"/>
    <w:rsid w:val="00586630"/>
    <w:rsid w:val="00587ADD"/>
    <w:rsid w:val="005904F2"/>
    <w:rsid w:val="005916F0"/>
    <w:rsid w:val="00593A49"/>
    <w:rsid w:val="0059400B"/>
    <w:rsid w:val="00596160"/>
    <w:rsid w:val="005966E2"/>
    <w:rsid w:val="00597007"/>
    <w:rsid w:val="005A0966"/>
    <w:rsid w:val="005A11B7"/>
    <w:rsid w:val="005A2391"/>
    <w:rsid w:val="005A260B"/>
    <w:rsid w:val="005A4A1B"/>
    <w:rsid w:val="005A7830"/>
    <w:rsid w:val="005A7FCE"/>
    <w:rsid w:val="005B0F3F"/>
    <w:rsid w:val="005B191C"/>
    <w:rsid w:val="005B4903"/>
    <w:rsid w:val="005B51CE"/>
    <w:rsid w:val="005B5885"/>
    <w:rsid w:val="005B5CD7"/>
    <w:rsid w:val="005B6CF6"/>
    <w:rsid w:val="005B6E35"/>
    <w:rsid w:val="005B7422"/>
    <w:rsid w:val="005C29B8"/>
    <w:rsid w:val="005C5F21"/>
    <w:rsid w:val="005C7156"/>
    <w:rsid w:val="005D02A1"/>
    <w:rsid w:val="005D083A"/>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10C1"/>
    <w:rsid w:val="006252D8"/>
    <w:rsid w:val="006259BC"/>
    <w:rsid w:val="0062636B"/>
    <w:rsid w:val="00631DA1"/>
    <w:rsid w:val="00632182"/>
    <w:rsid w:val="00632AE0"/>
    <w:rsid w:val="00633C17"/>
    <w:rsid w:val="00634D9E"/>
    <w:rsid w:val="00636E3E"/>
    <w:rsid w:val="006379F7"/>
    <w:rsid w:val="00637E4D"/>
    <w:rsid w:val="00640620"/>
    <w:rsid w:val="00641A1F"/>
    <w:rsid w:val="006438A5"/>
    <w:rsid w:val="00645904"/>
    <w:rsid w:val="00651ACB"/>
    <w:rsid w:val="00651C47"/>
    <w:rsid w:val="00652AB2"/>
    <w:rsid w:val="00653A2A"/>
    <w:rsid w:val="00653FED"/>
    <w:rsid w:val="00654EC0"/>
    <w:rsid w:val="0065525B"/>
    <w:rsid w:val="00655D4F"/>
    <w:rsid w:val="00656D29"/>
    <w:rsid w:val="006640E5"/>
    <w:rsid w:val="006646F1"/>
    <w:rsid w:val="00664929"/>
    <w:rsid w:val="00664F62"/>
    <w:rsid w:val="006655E1"/>
    <w:rsid w:val="006708A6"/>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62E"/>
    <w:rsid w:val="006F6284"/>
    <w:rsid w:val="006F6CAB"/>
    <w:rsid w:val="007002C5"/>
    <w:rsid w:val="00704387"/>
    <w:rsid w:val="00704CA6"/>
    <w:rsid w:val="00707669"/>
    <w:rsid w:val="00711CBA"/>
    <w:rsid w:val="00711FB5"/>
    <w:rsid w:val="00712A01"/>
    <w:rsid w:val="00714F58"/>
    <w:rsid w:val="00722FBF"/>
    <w:rsid w:val="00722FC2"/>
    <w:rsid w:val="00724E1B"/>
    <w:rsid w:val="00725949"/>
    <w:rsid w:val="00727FA2"/>
    <w:rsid w:val="007322D9"/>
    <w:rsid w:val="00732BC0"/>
    <w:rsid w:val="00735A35"/>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645"/>
    <w:rsid w:val="00765C43"/>
    <w:rsid w:val="00765EFB"/>
    <w:rsid w:val="007671CA"/>
    <w:rsid w:val="00767C61"/>
    <w:rsid w:val="0077008A"/>
    <w:rsid w:val="00773C1F"/>
    <w:rsid w:val="00774DA4"/>
    <w:rsid w:val="00776599"/>
    <w:rsid w:val="0078114B"/>
    <w:rsid w:val="00781DD2"/>
    <w:rsid w:val="00783ECF"/>
    <w:rsid w:val="0078413A"/>
    <w:rsid w:val="0079008B"/>
    <w:rsid w:val="007959E8"/>
    <w:rsid w:val="00795E9C"/>
    <w:rsid w:val="007A0521"/>
    <w:rsid w:val="007A2E12"/>
    <w:rsid w:val="007A3475"/>
    <w:rsid w:val="007A41C8"/>
    <w:rsid w:val="007A54CE"/>
    <w:rsid w:val="007A5AB5"/>
    <w:rsid w:val="007A5D3A"/>
    <w:rsid w:val="007A6FD9"/>
    <w:rsid w:val="007A7FFA"/>
    <w:rsid w:val="007B04EB"/>
    <w:rsid w:val="007B0D4F"/>
    <w:rsid w:val="007B5A3D"/>
    <w:rsid w:val="007B5B95"/>
    <w:rsid w:val="007B6032"/>
    <w:rsid w:val="007B67FB"/>
    <w:rsid w:val="007B68EA"/>
    <w:rsid w:val="007B7453"/>
    <w:rsid w:val="007C2D89"/>
    <w:rsid w:val="007C4593"/>
    <w:rsid w:val="007C5309"/>
    <w:rsid w:val="007C6069"/>
    <w:rsid w:val="007D06C4"/>
    <w:rsid w:val="007D1352"/>
    <w:rsid w:val="007D2508"/>
    <w:rsid w:val="007D346A"/>
    <w:rsid w:val="007D6518"/>
    <w:rsid w:val="007D76BD"/>
    <w:rsid w:val="007E0BF1"/>
    <w:rsid w:val="007E107D"/>
    <w:rsid w:val="007F0ED8"/>
    <w:rsid w:val="007F0F63"/>
    <w:rsid w:val="007F75CE"/>
    <w:rsid w:val="008013A4"/>
    <w:rsid w:val="00801C02"/>
    <w:rsid w:val="008027CE"/>
    <w:rsid w:val="00802F42"/>
    <w:rsid w:val="00804383"/>
    <w:rsid w:val="00804BB7"/>
    <w:rsid w:val="00804D41"/>
    <w:rsid w:val="00807DA7"/>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B4"/>
    <w:rsid w:val="008269DD"/>
    <w:rsid w:val="00830621"/>
    <w:rsid w:val="00832690"/>
    <w:rsid w:val="0083348C"/>
    <w:rsid w:val="008373D3"/>
    <w:rsid w:val="00840617"/>
    <w:rsid w:val="00840F84"/>
    <w:rsid w:val="00842A47"/>
    <w:rsid w:val="00843C13"/>
    <w:rsid w:val="00843DEF"/>
    <w:rsid w:val="008454F8"/>
    <w:rsid w:val="0085173A"/>
    <w:rsid w:val="008603CE"/>
    <w:rsid w:val="008620FC"/>
    <w:rsid w:val="008627A5"/>
    <w:rsid w:val="00863E05"/>
    <w:rsid w:val="0086493E"/>
    <w:rsid w:val="00865170"/>
    <w:rsid w:val="00865ACA"/>
    <w:rsid w:val="00865D28"/>
    <w:rsid w:val="00865F85"/>
    <w:rsid w:val="00867C10"/>
    <w:rsid w:val="00870439"/>
    <w:rsid w:val="00870DA1"/>
    <w:rsid w:val="00877D7C"/>
    <w:rsid w:val="00883F93"/>
    <w:rsid w:val="00884DB3"/>
    <w:rsid w:val="00885A9D"/>
    <w:rsid w:val="008864F6"/>
    <w:rsid w:val="0089049D"/>
    <w:rsid w:val="00892049"/>
    <w:rsid w:val="008928C9"/>
    <w:rsid w:val="008930CB"/>
    <w:rsid w:val="008938DC"/>
    <w:rsid w:val="00893FD1"/>
    <w:rsid w:val="00894775"/>
    <w:rsid w:val="00894836"/>
    <w:rsid w:val="00895172"/>
    <w:rsid w:val="00895680"/>
    <w:rsid w:val="00896DFF"/>
    <w:rsid w:val="0089762C"/>
    <w:rsid w:val="008A173B"/>
    <w:rsid w:val="008A1893"/>
    <w:rsid w:val="008A57E6"/>
    <w:rsid w:val="008A6F81"/>
    <w:rsid w:val="008A769A"/>
    <w:rsid w:val="008B0C9C"/>
    <w:rsid w:val="008B166D"/>
    <w:rsid w:val="008B17F0"/>
    <w:rsid w:val="008B17F4"/>
    <w:rsid w:val="008B3615"/>
    <w:rsid w:val="008B4AC4"/>
    <w:rsid w:val="008B50C8"/>
    <w:rsid w:val="008B5281"/>
    <w:rsid w:val="008B7E05"/>
    <w:rsid w:val="008C1797"/>
    <w:rsid w:val="008C219C"/>
    <w:rsid w:val="008C475E"/>
    <w:rsid w:val="008C619A"/>
    <w:rsid w:val="008D0103"/>
    <w:rsid w:val="008D0CE8"/>
    <w:rsid w:val="008D2D1D"/>
    <w:rsid w:val="008D453D"/>
    <w:rsid w:val="008D53AD"/>
    <w:rsid w:val="008D562B"/>
    <w:rsid w:val="008D5733"/>
    <w:rsid w:val="008D622B"/>
    <w:rsid w:val="008D666C"/>
    <w:rsid w:val="008D7B54"/>
    <w:rsid w:val="008E0C9D"/>
    <w:rsid w:val="008E1648"/>
    <w:rsid w:val="008E1B3E"/>
    <w:rsid w:val="008E2319"/>
    <w:rsid w:val="008E446B"/>
    <w:rsid w:val="008E4BB6"/>
    <w:rsid w:val="008E5518"/>
    <w:rsid w:val="008E6A84"/>
    <w:rsid w:val="008F0CDC"/>
    <w:rsid w:val="008F17A3"/>
    <w:rsid w:val="008F1ED3"/>
    <w:rsid w:val="008F4C29"/>
    <w:rsid w:val="008F6CF1"/>
    <w:rsid w:val="008F70BD"/>
    <w:rsid w:val="008F788F"/>
    <w:rsid w:val="008F7E08"/>
    <w:rsid w:val="008F7EA2"/>
    <w:rsid w:val="00902722"/>
    <w:rsid w:val="009027BC"/>
    <w:rsid w:val="00906042"/>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1BF0"/>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5E0C"/>
    <w:rsid w:val="009908A3"/>
    <w:rsid w:val="00990B6F"/>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A77"/>
    <w:rsid w:val="009C27F1"/>
    <w:rsid w:val="009C2A03"/>
    <w:rsid w:val="009C3152"/>
    <w:rsid w:val="009C3257"/>
    <w:rsid w:val="009C4CFA"/>
    <w:rsid w:val="009C5070"/>
    <w:rsid w:val="009C6F7D"/>
    <w:rsid w:val="009D112C"/>
    <w:rsid w:val="009D1385"/>
    <w:rsid w:val="009D47FA"/>
    <w:rsid w:val="009D4C5B"/>
    <w:rsid w:val="009D50D2"/>
    <w:rsid w:val="009D6BCA"/>
    <w:rsid w:val="009E0F62"/>
    <w:rsid w:val="009E4A58"/>
    <w:rsid w:val="009E5A2D"/>
    <w:rsid w:val="009E5AB2"/>
    <w:rsid w:val="009E6219"/>
    <w:rsid w:val="009F03B3"/>
    <w:rsid w:val="009F62F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E56"/>
    <w:rsid w:val="00A3597D"/>
    <w:rsid w:val="00A36DD1"/>
    <w:rsid w:val="00A4006C"/>
    <w:rsid w:val="00A40091"/>
    <w:rsid w:val="00A4030F"/>
    <w:rsid w:val="00A408D6"/>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779"/>
    <w:rsid w:val="00A77CCB"/>
    <w:rsid w:val="00A80A21"/>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AB0"/>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D66"/>
    <w:rsid w:val="00AE2A69"/>
    <w:rsid w:val="00AE2CF8"/>
    <w:rsid w:val="00AE37E5"/>
    <w:rsid w:val="00AE5EB4"/>
    <w:rsid w:val="00AF0C18"/>
    <w:rsid w:val="00AF47C5"/>
    <w:rsid w:val="00AF5398"/>
    <w:rsid w:val="00B049AF"/>
    <w:rsid w:val="00B07242"/>
    <w:rsid w:val="00B10534"/>
    <w:rsid w:val="00B113DB"/>
    <w:rsid w:val="00B11D8A"/>
    <w:rsid w:val="00B12981"/>
    <w:rsid w:val="00B12C84"/>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61F"/>
    <w:rsid w:val="00B60ACF"/>
    <w:rsid w:val="00B62B58"/>
    <w:rsid w:val="00B65149"/>
    <w:rsid w:val="00B66567"/>
    <w:rsid w:val="00B66F52"/>
    <w:rsid w:val="00B66FE5"/>
    <w:rsid w:val="00B72880"/>
    <w:rsid w:val="00B7343D"/>
    <w:rsid w:val="00B758BF"/>
    <w:rsid w:val="00B77EC8"/>
    <w:rsid w:val="00B827A6"/>
    <w:rsid w:val="00B831CE"/>
    <w:rsid w:val="00B83692"/>
    <w:rsid w:val="00B86677"/>
    <w:rsid w:val="00B87131"/>
    <w:rsid w:val="00B939B1"/>
    <w:rsid w:val="00B94087"/>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6247"/>
    <w:rsid w:val="00BF74A6"/>
    <w:rsid w:val="00C013AD"/>
    <w:rsid w:val="00C04904"/>
    <w:rsid w:val="00C056B3"/>
    <w:rsid w:val="00C103E5"/>
    <w:rsid w:val="00C13319"/>
    <w:rsid w:val="00C13EE9"/>
    <w:rsid w:val="00C21540"/>
    <w:rsid w:val="00C21906"/>
    <w:rsid w:val="00C21BFA"/>
    <w:rsid w:val="00C21C6F"/>
    <w:rsid w:val="00C24C8D"/>
    <w:rsid w:val="00C25FE2"/>
    <w:rsid w:val="00C26B53"/>
    <w:rsid w:val="00C279B2"/>
    <w:rsid w:val="00C33E50"/>
    <w:rsid w:val="00C33E6A"/>
    <w:rsid w:val="00C34C20"/>
    <w:rsid w:val="00C35A3E"/>
    <w:rsid w:val="00C42130"/>
    <w:rsid w:val="00C423A4"/>
    <w:rsid w:val="00C423E3"/>
    <w:rsid w:val="00C43D16"/>
    <w:rsid w:val="00C44BF5"/>
    <w:rsid w:val="00C521D6"/>
    <w:rsid w:val="00C55232"/>
    <w:rsid w:val="00C553A4"/>
    <w:rsid w:val="00C55A06"/>
    <w:rsid w:val="00C55D03"/>
    <w:rsid w:val="00C601BC"/>
    <w:rsid w:val="00C6145F"/>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D2C"/>
    <w:rsid w:val="00CD50A1"/>
    <w:rsid w:val="00CD519E"/>
    <w:rsid w:val="00CD6851"/>
    <w:rsid w:val="00CE09A3"/>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1D0"/>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662"/>
    <w:rsid w:val="00D60252"/>
    <w:rsid w:val="00D65CA3"/>
    <w:rsid w:val="00D66846"/>
    <w:rsid w:val="00D675FB"/>
    <w:rsid w:val="00D71F25"/>
    <w:rsid w:val="00D72A9C"/>
    <w:rsid w:val="00D77031"/>
    <w:rsid w:val="00D84941"/>
    <w:rsid w:val="00D84FA1"/>
    <w:rsid w:val="00D851F0"/>
    <w:rsid w:val="00D86DB7"/>
    <w:rsid w:val="00D86E46"/>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044"/>
    <w:rsid w:val="00DD4FE5"/>
    <w:rsid w:val="00DD54B0"/>
    <w:rsid w:val="00DD57EE"/>
    <w:rsid w:val="00DD6BCC"/>
    <w:rsid w:val="00DD71B3"/>
    <w:rsid w:val="00DE02F1"/>
    <w:rsid w:val="00DE0A4B"/>
    <w:rsid w:val="00DE2410"/>
    <w:rsid w:val="00DE2939"/>
    <w:rsid w:val="00DE4D7E"/>
    <w:rsid w:val="00DE6E81"/>
    <w:rsid w:val="00DE703F"/>
    <w:rsid w:val="00DE7595"/>
    <w:rsid w:val="00DF1961"/>
    <w:rsid w:val="00DF44DE"/>
    <w:rsid w:val="00DF64A8"/>
    <w:rsid w:val="00E01138"/>
    <w:rsid w:val="00E02DFB"/>
    <w:rsid w:val="00E030F9"/>
    <w:rsid w:val="00E0311A"/>
    <w:rsid w:val="00E03138"/>
    <w:rsid w:val="00E04D8E"/>
    <w:rsid w:val="00E06404"/>
    <w:rsid w:val="00E11A85"/>
    <w:rsid w:val="00E12495"/>
    <w:rsid w:val="00E15CCD"/>
    <w:rsid w:val="00E202EF"/>
    <w:rsid w:val="00E210B5"/>
    <w:rsid w:val="00E2552F"/>
    <w:rsid w:val="00E3137A"/>
    <w:rsid w:val="00E31EED"/>
    <w:rsid w:val="00E32CCF"/>
    <w:rsid w:val="00E34A98"/>
    <w:rsid w:val="00E35D1E"/>
    <w:rsid w:val="00E364F9"/>
    <w:rsid w:val="00E365FA"/>
    <w:rsid w:val="00E36789"/>
    <w:rsid w:val="00E4201C"/>
    <w:rsid w:val="00E4276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4FC8"/>
    <w:rsid w:val="00E95D13"/>
    <w:rsid w:val="00E95DD3"/>
    <w:rsid w:val="00E969D5"/>
    <w:rsid w:val="00EA2E8C"/>
    <w:rsid w:val="00EA58D1"/>
    <w:rsid w:val="00EA61BC"/>
    <w:rsid w:val="00EA681A"/>
    <w:rsid w:val="00EA725D"/>
    <w:rsid w:val="00EA72E9"/>
    <w:rsid w:val="00EA735B"/>
    <w:rsid w:val="00EB1E69"/>
    <w:rsid w:val="00EB2086"/>
    <w:rsid w:val="00EB31ED"/>
    <w:rsid w:val="00EB5EDF"/>
    <w:rsid w:val="00EB60FE"/>
    <w:rsid w:val="00EB74DB"/>
    <w:rsid w:val="00EC20A2"/>
    <w:rsid w:val="00EC5359"/>
    <w:rsid w:val="00EC562A"/>
    <w:rsid w:val="00EC74A5"/>
    <w:rsid w:val="00ED067A"/>
    <w:rsid w:val="00ED2B50"/>
    <w:rsid w:val="00EE0350"/>
    <w:rsid w:val="00EE0719"/>
    <w:rsid w:val="00EE0E80"/>
    <w:rsid w:val="00EE11F4"/>
    <w:rsid w:val="00EE613F"/>
    <w:rsid w:val="00EE7295"/>
    <w:rsid w:val="00EE7869"/>
    <w:rsid w:val="00EF054A"/>
    <w:rsid w:val="00EF0E8F"/>
    <w:rsid w:val="00EF3235"/>
    <w:rsid w:val="00EF39AA"/>
    <w:rsid w:val="00EF7E72"/>
    <w:rsid w:val="00F058DD"/>
    <w:rsid w:val="00F06D37"/>
    <w:rsid w:val="00F07B9D"/>
    <w:rsid w:val="00F11586"/>
    <w:rsid w:val="00F1183B"/>
    <w:rsid w:val="00F11C9F"/>
    <w:rsid w:val="00F12263"/>
    <w:rsid w:val="00F1409D"/>
    <w:rsid w:val="00F14214"/>
    <w:rsid w:val="00F157A9"/>
    <w:rsid w:val="00F16B61"/>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3F59"/>
    <w:rsid w:val="00F84FD0"/>
    <w:rsid w:val="00F859A8"/>
    <w:rsid w:val="00F86D87"/>
    <w:rsid w:val="00F90996"/>
    <w:rsid w:val="00F9108B"/>
    <w:rsid w:val="00F91349"/>
    <w:rsid w:val="00F93A8A"/>
    <w:rsid w:val="00F95248"/>
    <w:rsid w:val="00F956A9"/>
    <w:rsid w:val="00F963ED"/>
    <w:rsid w:val="00F966CF"/>
    <w:rsid w:val="00F96CAE"/>
    <w:rsid w:val="00F97C99"/>
    <w:rsid w:val="00FA07DC"/>
    <w:rsid w:val="00FA4984"/>
    <w:rsid w:val="00FA662D"/>
    <w:rsid w:val="00FA73B1"/>
    <w:rsid w:val="00FB0CB9"/>
    <w:rsid w:val="00FB231D"/>
    <w:rsid w:val="00FB45F1"/>
    <w:rsid w:val="00FB4A72"/>
    <w:rsid w:val="00FB54E8"/>
    <w:rsid w:val="00FB634F"/>
    <w:rsid w:val="00FB7054"/>
    <w:rsid w:val="00FC17B7"/>
    <w:rsid w:val="00FC2CB7"/>
    <w:rsid w:val="00FC4090"/>
    <w:rsid w:val="00FC44B5"/>
    <w:rsid w:val="00FC55B4"/>
    <w:rsid w:val="00FD00E6"/>
    <w:rsid w:val="00FD09A1"/>
    <w:rsid w:val="00FD0A6C"/>
    <w:rsid w:val="00FD2A7C"/>
    <w:rsid w:val="00FD59EB"/>
    <w:rsid w:val="00FD7299"/>
    <w:rsid w:val="00FE1FBE"/>
    <w:rsid w:val="00FE3901"/>
    <w:rsid w:val="00FE39D3"/>
    <w:rsid w:val="00FE4BCE"/>
    <w:rsid w:val="00FE54AE"/>
    <w:rsid w:val="00FE576A"/>
    <w:rsid w:val="00FE7E79"/>
    <w:rsid w:val="00FF1F1E"/>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BE1AD"/>
  <w15:docId w15:val="{2317731A-371E-4F72-BBA3-908FEEB0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e">
    <w:name w:val="Normal"/>
    <w:qFormat/>
    <w:rsid w:val="00F32780"/>
    <w:pPr>
      <w:widowControl w:val="0"/>
      <w:adjustRightInd w:val="0"/>
      <w:spacing w:line="400" w:lineRule="exact"/>
      <w:jc w:val="both"/>
    </w:pPr>
    <w:rPr>
      <w:kern w:val="2"/>
      <w:sz w:val="21"/>
      <w:szCs w:val="21"/>
    </w:rPr>
  </w:style>
  <w:style w:type="paragraph" w:styleId="1">
    <w:name w:val="heading 1"/>
    <w:basedOn w:val="afffe"/>
    <w:next w:val="afffe"/>
    <w:link w:val="10"/>
    <w:qFormat/>
    <w:rsid w:val="00F32780"/>
    <w:pPr>
      <w:keepNext/>
      <w:keepLines/>
      <w:spacing w:before="340" w:after="330" w:line="578" w:lineRule="auto"/>
      <w:outlineLvl w:val="0"/>
    </w:pPr>
    <w:rPr>
      <w:b/>
      <w:bCs/>
      <w:kern w:val="44"/>
      <w:sz w:val="44"/>
      <w:szCs w:val="44"/>
    </w:rPr>
  </w:style>
  <w:style w:type="paragraph" w:styleId="22">
    <w:name w:val="heading 2"/>
    <w:basedOn w:val="afffe"/>
    <w:next w:val="afffe"/>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e"/>
    <w:next w:val="afffe"/>
    <w:link w:val="30"/>
    <w:qFormat/>
    <w:rsid w:val="00F32780"/>
    <w:pPr>
      <w:keepNext/>
      <w:keepLines/>
      <w:spacing w:before="260" w:after="260" w:line="416" w:lineRule="auto"/>
      <w:outlineLvl w:val="2"/>
    </w:pPr>
    <w:rPr>
      <w:b/>
      <w:bCs/>
      <w:sz w:val="32"/>
      <w:szCs w:val="32"/>
    </w:rPr>
  </w:style>
  <w:style w:type="paragraph" w:styleId="4">
    <w:name w:val="heading 4"/>
    <w:basedOn w:val="afffe"/>
    <w:next w:val="afffe"/>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e"/>
    <w:next w:val="afffe"/>
    <w:link w:val="50"/>
    <w:qFormat/>
    <w:rsid w:val="00F32780"/>
    <w:pPr>
      <w:keepNext/>
      <w:keepLines/>
      <w:adjustRightInd/>
      <w:spacing w:before="280" w:after="290" w:line="376" w:lineRule="auto"/>
      <w:outlineLvl w:val="4"/>
    </w:pPr>
    <w:rPr>
      <w:b/>
      <w:bCs/>
      <w:sz w:val="28"/>
      <w:szCs w:val="28"/>
    </w:rPr>
  </w:style>
  <w:style w:type="paragraph" w:styleId="6">
    <w:name w:val="heading 6"/>
    <w:basedOn w:val="afffe"/>
    <w:next w:val="afffe"/>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e"/>
    <w:next w:val="afffe"/>
    <w:link w:val="70"/>
    <w:qFormat/>
    <w:rsid w:val="00F32780"/>
    <w:pPr>
      <w:keepNext/>
      <w:keepLines/>
      <w:adjustRightInd/>
      <w:spacing w:before="240" w:after="64" w:line="320" w:lineRule="auto"/>
      <w:outlineLvl w:val="6"/>
    </w:pPr>
    <w:rPr>
      <w:b/>
      <w:bCs/>
      <w:sz w:val="24"/>
      <w:szCs w:val="24"/>
    </w:rPr>
  </w:style>
  <w:style w:type="paragraph" w:styleId="8">
    <w:name w:val="heading 8"/>
    <w:basedOn w:val="afffe"/>
    <w:next w:val="afffe"/>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e"/>
    <w:next w:val="afffe"/>
    <w:link w:val="90"/>
    <w:qFormat/>
    <w:rsid w:val="00F32780"/>
    <w:pPr>
      <w:keepNext/>
      <w:keepLines/>
      <w:adjustRightInd/>
      <w:spacing w:before="240" w:after="64" w:line="320" w:lineRule="auto"/>
      <w:outlineLvl w:val="8"/>
    </w:pPr>
    <w:rPr>
      <w:rFonts w:ascii="Arial" w:eastAsia="黑体" w:hAnsi="Arial"/>
    </w:rPr>
  </w:style>
  <w:style w:type="character" w:default="1" w:styleId="affff">
    <w:name w:val="Default Paragraph Font"/>
    <w:uiPriority w:val="1"/>
    <w:semiHidden/>
    <w:unhideWhenUsed/>
  </w:style>
  <w:style w:type="table" w:default="1" w:styleId="affff0">
    <w:name w:val="Normal Table"/>
    <w:uiPriority w:val="99"/>
    <w:semiHidden/>
    <w:unhideWhenUsed/>
    <w:tblPr>
      <w:tblInd w:w="0" w:type="dxa"/>
      <w:tblCellMar>
        <w:top w:w="0" w:type="dxa"/>
        <w:left w:w="108" w:type="dxa"/>
        <w:bottom w:w="0" w:type="dxa"/>
        <w:right w:w="108" w:type="dxa"/>
      </w:tblCellMar>
    </w:tblPr>
  </w:style>
  <w:style w:type="numbering" w:default="1" w:styleId="affff1">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2">
    <w:name w:val="header"/>
    <w:basedOn w:val="afffe"/>
    <w:link w:val="affff3"/>
    <w:uiPriority w:val="99"/>
    <w:rsid w:val="00F32780"/>
    <w:pPr>
      <w:tabs>
        <w:tab w:val="center" w:pos="4153"/>
        <w:tab w:val="right" w:pos="8306"/>
      </w:tabs>
      <w:adjustRightInd/>
      <w:snapToGrid w:val="0"/>
      <w:jc w:val="center"/>
    </w:pPr>
    <w:rPr>
      <w:sz w:val="18"/>
      <w:szCs w:val="18"/>
    </w:rPr>
  </w:style>
  <w:style w:type="character" w:customStyle="1" w:styleId="affff3">
    <w:name w:val="页眉 字符"/>
    <w:link w:val="affff2"/>
    <w:uiPriority w:val="99"/>
    <w:rsid w:val="00F32780"/>
    <w:rPr>
      <w:kern w:val="2"/>
      <w:sz w:val="18"/>
      <w:szCs w:val="18"/>
    </w:rPr>
  </w:style>
  <w:style w:type="paragraph" w:styleId="affff4">
    <w:name w:val="footer"/>
    <w:basedOn w:val="afffe"/>
    <w:link w:val="affff5"/>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5">
    <w:name w:val="页脚 字符"/>
    <w:link w:val="affff4"/>
    <w:uiPriority w:val="99"/>
    <w:rsid w:val="00F32780"/>
    <w:rPr>
      <w:rFonts w:ascii="宋体"/>
      <w:kern w:val="2"/>
      <w:sz w:val="18"/>
      <w:szCs w:val="18"/>
    </w:rPr>
  </w:style>
  <w:style w:type="paragraph" w:styleId="affff6">
    <w:name w:val="Balloon Text"/>
    <w:basedOn w:val="afffe"/>
    <w:link w:val="affff7"/>
    <w:uiPriority w:val="99"/>
    <w:semiHidden/>
    <w:unhideWhenUsed/>
    <w:rsid w:val="00F32780"/>
    <w:rPr>
      <w:sz w:val="18"/>
      <w:szCs w:val="18"/>
    </w:rPr>
  </w:style>
  <w:style w:type="character" w:customStyle="1" w:styleId="affff7">
    <w:name w:val="批注框文本 字符"/>
    <w:link w:val="affff6"/>
    <w:uiPriority w:val="99"/>
    <w:semiHidden/>
    <w:rsid w:val="00F32780"/>
    <w:rPr>
      <w:kern w:val="2"/>
      <w:sz w:val="18"/>
      <w:szCs w:val="18"/>
    </w:rPr>
  </w:style>
  <w:style w:type="paragraph" w:styleId="affff8">
    <w:name w:val="Quote"/>
    <w:basedOn w:val="afffe"/>
    <w:next w:val="afffe"/>
    <w:link w:val="affff9"/>
    <w:uiPriority w:val="29"/>
    <w:qFormat/>
    <w:rsid w:val="00F32780"/>
    <w:rPr>
      <w:i/>
      <w:iCs/>
      <w:color w:val="000000"/>
    </w:rPr>
  </w:style>
  <w:style w:type="character" w:customStyle="1" w:styleId="affff9">
    <w:name w:val="引用 字符"/>
    <w:link w:val="affff8"/>
    <w:uiPriority w:val="29"/>
    <w:rsid w:val="00F32780"/>
    <w:rPr>
      <w:i/>
      <w:iCs/>
      <w:color w:val="000000"/>
      <w:kern w:val="2"/>
      <w:sz w:val="21"/>
      <w:szCs w:val="21"/>
    </w:rPr>
  </w:style>
  <w:style w:type="character" w:styleId="affffa">
    <w:name w:val="Strong"/>
    <w:uiPriority w:val="22"/>
    <w:qFormat/>
    <w:rsid w:val="00F32780"/>
    <w:rPr>
      <w:b/>
      <w:bCs/>
    </w:rPr>
  </w:style>
  <w:style w:type="character" w:styleId="affffb">
    <w:name w:val="Emphasis"/>
    <w:uiPriority w:val="20"/>
    <w:qFormat/>
    <w:rsid w:val="00F32780"/>
    <w:rPr>
      <w:i/>
      <w:iCs/>
    </w:rPr>
  </w:style>
  <w:style w:type="paragraph" w:styleId="affffc">
    <w:name w:val="Title"/>
    <w:basedOn w:val="afffe"/>
    <w:link w:val="affffd"/>
    <w:qFormat/>
    <w:rsid w:val="00F32780"/>
    <w:pPr>
      <w:spacing w:before="240" w:after="60"/>
      <w:jc w:val="center"/>
      <w:outlineLvl w:val="0"/>
    </w:pPr>
    <w:rPr>
      <w:rFonts w:ascii="Arial" w:hAnsi="Arial" w:cs="Arial"/>
      <w:b/>
      <w:bCs/>
      <w:sz w:val="32"/>
      <w:szCs w:val="32"/>
    </w:rPr>
  </w:style>
  <w:style w:type="character" w:customStyle="1" w:styleId="affffd">
    <w:name w:val="标题 字符"/>
    <w:link w:val="affffc"/>
    <w:rsid w:val="00F32780"/>
    <w:rPr>
      <w:rFonts w:ascii="Arial" w:hAnsi="Arial" w:cs="Arial"/>
      <w:b/>
      <w:bCs/>
      <w:kern w:val="2"/>
      <w:sz w:val="32"/>
      <w:szCs w:val="32"/>
    </w:rPr>
  </w:style>
  <w:style w:type="paragraph" w:customStyle="1" w:styleId="affffe">
    <w:name w:val="标准标志"/>
    <w:next w:val="afffe"/>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
    <w:name w:val="标准称谓"/>
    <w:next w:val="afffe"/>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0">
    <w:name w:val="标准文件_页脚偶数页"/>
    <w:rsid w:val="00F32780"/>
    <w:pPr>
      <w:ind w:left="198"/>
    </w:pPr>
    <w:rPr>
      <w:rFonts w:ascii="宋体" w:hAnsi="Times New Roman"/>
      <w:sz w:val="18"/>
    </w:rPr>
  </w:style>
  <w:style w:type="paragraph" w:customStyle="1" w:styleId="afffff1">
    <w:name w:val="标准文件_页脚奇数页"/>
    <w:rsid w:val="00F32780"/>
    <w:pPr>
      <w:ind w:right="227"/>
      <w:jc w:val="right"/>
    </w:pPr>
    <w:rPr>
      <w:rFonts w:ascii="宋体" w:hAnsi="Times New Roman"/>
      <w:sz w:val="18"/>
    </w:rPr>
  </w:style>
  <w:style w:type="paragraph" w:customStyle="1" w:styleId="afffff2">
    <w:name w:val="标准书眉一"/>
    <w:rsid w:val="00F32780"/>
    <w:pPr>
      <w:jc w:val="both"/>
    </w:pPr>
    <w:rPr>
      <w:rFonts w:ascii="Times New Roman" w:hAnsi="Times New Roman"/>
    </w:rPr>
  </w:style>
  <w:style w:type="paragraph" w:customStyle="1" w:styleId="ICS">
    <w:name w:val="标准文件_ICS"/>
    <w:basedOn w:val="afffe"/>
    <w:rsid w:val="00F32780"/>
    <w:pPr>
      <w:spacing w:line="0" w:lineRule="atLeast"/>
    </w:pPr>
    <w:rPr>
      <w:rFonts w:ascii="黑体" w:eastAsia="黑体" w:hAnsi="宋体"/>
    </w:rPr>
  </w:style>
  <w:style w:type="paragraph" w:customStyle="1" w:styleId="afffff3">
    <w:name w:val="标准文件_标准正文"/>
    <w:basedOn w:val="afffe"/>
    <w:next w:val="afffff4"/>
    <w:rsid w:val="00F32780"/>
    <w:pPr>
      <w:snapToGrid w:val="0"/>
      <w:ind w:firstLineChars="200" w:firstLine="200"/>
    </w:pPr>
    <w:rPr>
      <w:kern w:val="0"/>
    </w:rPr>
  </w:style>
  <w:style w:type="paragraph" w:customStyle="1" w:styleId="afffff5">
    <w:name w:val="标准文件_版本"/>
    <w:basedOn w:val="afffff3"/>
    <w:rsid w:val="00F32780"/>
    <w:pPr>
      <w:adjustRightInd/>
      <w:snapToGrid/>
      <w:ind w:firstLineChars="0" w:firstLine="0"/>
    </w:pPr>
    <w:rPr>
      <w:rFonts w:ascii="宋体" w:hAnsi="宋体"/>
      <w:kern w:val="2"/>
    </w:rPr>
  </w:style>
  <w:style w:type="paragraph" w:customStyle="1" w:styleId="afffff6">
    <w:name w:val="标准文件_标准部门"/>
    <w:basedOn w:val="afffe"/>
    <w:rsid w:val="00F32780"/>
    <w:pPr>
      <w:jc w:val="center"/>
    </w:pPr>
    <w:rPr>
      <w:rFonts w:ascii="黑体" w:eastAsia="黑体"/>
      <w:kern w:val="0"/>
      <w:sz w:val="44"/>
    </w:rPr>
  </w:style>
  <w:style w:type="paragraph" w:customStyle="1" w:styleId="afffff7">
    <w:name w:val="标准文件_标准代替"/>
    <w:basedOn w:val="afffe"/>
    <w:next w:val="afffe"/>
    <w:rsid w:val="00F32780"/>
    <w:pPr>
      <w:spacing w:line="310" w:lineRule="exact"/>
      <w:jc w:val="right"/>
    </w:pPr>
    <w:rPr>
      <w:rFonts w:ascii="宋体" w:hAnsi="宋体"/>
      <w:kern w:val="0"/>
    </w:rPr>
  </w:style>
  <w:style w:type="paragraph" w:customStyle="1" w:styleId="afffff8">
    <w:name w:val="标准文件_标准名称标题"/>
    <w:basedOn w:val="afffe"/>
    <w:next w:val="afffe"/>
    <w:rsid w:val="00F32780"/>
    <w:pPr>
      <w:widowControl/>
      <w:shd w:val="clear" w:color="FFFFFF" w:fill="FFFFFF"/>
      <w:adjustRightInd/>
      <w:spacing w:before="640" w:after="100"/>
      <w:jc w:val="center"/>
    </w:pPr>
    <w:rPr>
      <w:rFonts w:ascii="黑体" w:eastAsia="黑体"/>
      <w:kern w:val="0"/>
      <w:sz w:val="32"/>
    </w:rPr>
  </w:style>
  <w:style w:type="paragraph" w:customStyle="1" w:styleId="afffff9">
    <w:name w:val="标准文件_页眉奇数页"/>
    <w:next w:val="afffe"/>
    <w:rsid w:val="00F32780"/>
    <w:pPr>
      <w:tabs>
        <w:tab w:val="center" w:pos="4154"/>
        <w:tab w:val="right" w:pos="8306"/>
      </w:tabs>
      <w:spacing w:after="120"/>
      <w:jc w:val="right"/>
    </w:pPr>
    <w:rPr>
      <w:rFonts w:ascii="黑体" w:eastAsia="黑体" w:hAnsi="宋体"/>
      <w:noProof/>
      <w:sz w:val="21"/>
    </w:rPr>
  </w:style>
  <w:style w:type="paragraph" w:customStyle="1" w:styleId="afffffa">
    <w:name w:val="标准文件_页眉偶数页"/>
    <w:basedOn w:val="afffff9"/>
    <w:next w:val="afffe"/>
    <w:rsid w:val="00F32780"/>
    <w:pPr>
      <w:jc w:val="left"/>
    </w:pPr>
  </w:style>
  <w:style w:type="paragraph" w:customStyle="1" w:styleId="afffffb">
    <w:name w:val="标准文件_参考文献标题"/>
    <w:basedOn w:val="afffe"/>
    <w:next w:val="afffe"/>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4">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7">
    <w:name w:val="标准文件_二级条标题"/>
    <w:next w:val="afffff4"/>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c">
    <w:name w:val="标准文件_发布"/>
    <w:rsid w:val="00F32780"/>
    <w:rPr>
      <w:rFonts w:ascii="黑体" w:eastAsia="黑体"/>
      <w:spacing w:val="0"/>
      <w:w w:val="100"/>
      <w:position w:val="3"/>
      <w:sz w:val="28"/>
    </w:rPr>
  </w:style>
  <w:style w:type="paragraph" w:customStyle="1" w:styleId="af">
    <w:name w:val="标准文件_方框数字列项"/>
    <w:basedOn w:val="afffff4"/>
    <w:rsid w:val="00F32780"/>
    <w:pPr>
      <w:numPr>
        <w:numId w:val="3"/>
      </w:numPr>
      <w:ind w:firstLineChars="0" w:firstLine="0"/>
    </w:pPr>
  </w:style>
  <w:style w:type="paragraph" w:customStyle="1" w:styleId="afffffd">
    <w:name w:val="标准文件_封面标准编号"/>
    <w:basedOn w:val="afffe"/>
    <w:next w:val="afffff7"/>
    <w:rsid w:val="00F32780"/>
    <w:pPr>
      <w:spacing w:line="310" w:lineRule="exact"/>
      <w:jc w:val="right"/>
    </w:pPr>
    <w:rPr>
      <w:rFonts w:ascii="黑体" w:eastAsia="黑体"/>
      <w:kern w:val="0"/>
      <w:sz w:val="28"/>
    </w:rPr>
  </w:style>
  <w:style w:type="paragraph" w:customStyle="1" w:styleId="afffffe">
    <w:name w:val="标准文件_封面标准分类号"/>
    <w:basedOn w:val="afffe"/>
    <w:rsid w:val="00F32780"/>
    <w:rPr>
      <w:rFonts w:ascii="黑体" w:eastAsia="黑体"/>
      <w:b/>
      <w:kern w:val="0"/>
      <w:sz w:val="28"/>
    </w:rPr>
  </w:style>
  <w:style w:type="paragraph" w:customStyle="1" w:styleId="affffff">
    <w:name w:val="标准文件_封面标准名称"/>
    <w:basedOn w:val="afffe"/>
    <w:rsid w:val="00F32780"/>
    <w:pPr>
      <w:spacing w:line="240" w:lineRule="auto"/>
      <w:jc w:val="center"/>
    </w:pPr>
    <w:rPr>
      <w:rFonts w:ascii="黑体" w:eastAsia="黑体"/>
      <w:kern w:val="0"/>
      <w:sz w:val="52"/>
    </w:rPr>
  </w:style>
  <w:style w:type="paragraph" w:customStyle="1" w:styleId="affffff0">
    <w:name w:val="标准文件_封面标准英文名称"/>
    <w:basedOn w:val="afffe"/>
    <w:rsid w:val="00F32780"/>
    <w:pPr>
      <w:spacing w:line="240" w:lineRule="auto"/>
      <w:jc w:val="center"/>
    </w:pPr>
    <w:rPr>
      <w:rFonts w:ascii="黑体" w:eastAsia="黑体"/>
      <w:b/>
      <w:sz w:val="28"/>
    </w:rPr>
  </w:style>
  <w:style w:type="paragraph" w:customStyle="1" w:styleId="affffff1">
    <w:name w:val="标准文件_封面发布日期"/>
    <w:basedOn w:val="afffe"/>
    <w:rsid w:val="00F32780"/>
    <w:pPr>
      <w:spacing w:line="310" w:lineRule="exact"/>
    </w:pPr>
    <w:rPr>
      <w:rFonts w:ascii="黑体" w:eastAsia="黑体"/>
      <w:kern w:val="0"/>
      <w:sz w:val="28"/>
    </w:rPr>
  </w:style>
  <w:style w:type="paragraph" w:customStyle="1" w:styleId="affffff2">
    <w:name w:val="标准文件_封面密级"/>
    <w:basedOn w:val="afffe"/>
    <w:rsid w:val="00F32780"/>
    <w:rPr>
      <w:rFonts w:eastAsia="黑体"/>
      <w:sz w:val="32"/>
    </w:rPr>
  </w:style>
  <w:style w:type="paragraph" w:customStyle="1" w:styleId="affffff3">
    <w:name w:val="标准文件_封面实施日期"/>
    <w:basedOn w:val="afffe"/>
    <w:rsid w:val="00F32780"/>
    <w:pPr>
      <w:spacing w:line="310" w:lineRule="exact"/>
      <w:jc w:val="right"/>
    </w:pPr>
    <w:rPr>
      <w:rFonts w:ascii="黑体" w:eastAsia="黑体"/>
      <w:sz w:val="28"/>
    </w:rPr>
  </w:style>
  <w:style w:type="paragraph" w:customStyle="1" w:styleId="affffff4">
    <w:name w:val="标准文件_封面抬头"/>
    <w:basedOn w:val="afffff4"/>
    <w:rsid w:val="00F32780"/>
    <w:pPr>
      <w:adjustRightInd w:val="0"/>
      <w:spacing w:line="800" w:lineRule="exact"/>
      <w:ind w:firstLineChars="0" w:firstLine="0"/>
      <w:jc w:val="distribute"/>
    </w:pPr>
    <w:rPr>
      <w:rFonts w:ascii="黑体" w:eastAsia="黑体"/>
      <w:b/>
      <w:sz w:val="64"/>
    </w:rPr>
  </w:style>
  <w:style w:type="paragraph" w:customStyle="1" w:styleId="affc">
    <w:name w:val="标准文件_附录标识"/>
    <w:next w:val="afffff4"/>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8">
    <w:name w:val="标准文件_附录表标题"/>
    <w:next w:val="afffff4"/>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d">
    <w:name w:val="标准文件_附录一级条标题"/>
    <w:next w:val="afffff4"/>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e">
    <w:name w:val="标准文件_附录二级条标题"/>
    <w:basedOn w:val="affd"/>
    <w:next w:val="afffff4"/>
    <w:rsid w:val="00F32780"/>
    <w:pPr>
      <w:widowControl/>
      <w:numPr>
        <w:ilvl w:val="2"/>
      </w:numPr>
      <w:wordWrap w:val="0"/>
      <w:overflowPunct w:val="0"/>
      <w:autoSpaceDE w:val="0"/>
      <w:autoSpaceDN w:val="0"/>
      <w:textAlignment w:val="baseline"/>
      <w:outlineLvl w:val="3"/>
    </w:pPr>
  </w:style>
  <w:style w:type="paragraph" w:customStyle="1" w:styleId="affffff5">
    <w:name w:val="标准文件_附录公式"/>
    <w:basedOn w:val="afffff3"/>
    <w:next w:val="afffff3"/>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
    <w:name w:val="标准文件_附录三级条标题"/>
    <w:next w:val="afffff4"/>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f0">
    <w:name w:val="标准文件_附录四级条标题"/>
    <w:next w:val="afffff4"/>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2">
    <w:name w:val="标准文件_附录图标题"/>
    <w:next w:val="afffff4"/>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1">
    <w:name w:val="标准文件_附录五级条标题"/>
    <w:next w:val="afffff4"/>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3">
    <w:name w:val="标准文件_附录英文标识"/>
    <w:next w:val="affffff6"/>
    <w:rsid w:val="00F32780"/>
    <w:pPr>
      <w:numPr>
        <w:numId w:val="7"/>
      </w:numPr>
      <w:tabs>
        <w:tab w:val="left" w:pos="6406"/>
      </w:tabs>
      <w:spacing w:before="220" w:after="320"/>
      <w:jc w:val="center"/>
      <w:outlineLvl w:val="0"/>
    </w:pPr>
    <w:rPr>
      <w:rFonts w:ascii="黑体" w:eastAsia="黑体" w:hAnsi="Times New Roman"/>
      <w:sz w:val="21"/>
    </w:rPr>
  </w:style>
  <w:style w:type="paragraph" w:styleId="affffff6">
    <w:name w:val="Body Text"/>
    <w:basedOn w:val="afffe"/>
    <w:link w:val="affffff7"/>
    <w:rsid w:val="00F32780"/>
    <w:pPr>
      <w:spacing w:after="120"/>
    </w:pPr>
  </w:style>
  <w:style w:type="character" w:customStyle="1" w:styleId="affffff7">
    <w:name w:val="正文文本 字符"/>
    <w:link w:val="affffff6"/>
    <w:rsid w:val="00F32780"/>
    <w:rPr>
      <w:kern w:val="2"/>
      <w:sz w:val="21"/>
      <w:szCs w:val="21"/>
    </w:rPr>
  </w:style>
  <w:style w:type="paragraph" w:customStyle="1" w:styleId="affffff8">
    <w:name w:val="标准文件_附录章标题"/>
    <w:next w:val="afffff4"/>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4"/>
    <w:next w:val="afffff4"/>
    <w:rsid w:val="00F32780"/>
    <w:pPr>
      <w:ind w:leftChars="200" w:left="488" w:hangingChars="290" w:hanging="289"/>
    </w:pPr>
  </w:style>
  <w:style w:type="paragraph" w:customStyle="1" w:styleId="a8">
    <w:name w:val="标准文件_前言、引言标题"/>
    <w:next w:val="afffe"/>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8"/>
    <w:next w:val="afffff4"/>
    <w:rsid w:val="00F32780"/>
    <w:pPr>
      <w:spacing w:line="460" w:lineRule="exact"/>
      <w:ind w:left="0" w:firstLine="0"/>
    </w:pPr>
  </w:style>
  <w:style w:type="paragraph" w:customStyle="1" w:styleId="affffffb">
    <w:name w:val="标准文件_目录标题"/>
    <w:basedOn w:val="afffe"/>
    <w:rsid w:val="003E019F"/>
    <w:pPr>
      <w:spacing w:before="480" w:afterLines="150" w:after="150" w:line="240" w:lineRule="auto"/>
      <w:jc w:val="center"/>
    </w:pPr>
    <w:rPr>
      <w:rFonts w:ascii="黑体" w:eastAsia="黑体"/>
      <w:sz w:val="32"/>
    </w:rPr>
  </w:style>
  <w:style w:type="paragraph" w:customStyle="1" w:styleId="af4">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5">
    <w:name w:val="标准文件_破折号列项（二级）"/>
    <w:basedOn w:val="af4"/>
    <w:rsid w:val="00F32780"/>
    <w:pPr>
      <w:numPr>
        <w:numId w:val="9"/>
      </w:numPr>
    </w:pPr>
  </w:style>
  <w:style w:type="paragraph" w:customStyle="1" w:styleId="afff8">
    <w:name w:val="标准文件_三级条标题"/>
    <w:basedOn w:val="afff7"/>
    <w:next w:val="afffff4"/>
    <w:rsid w:val="00F32780"/>
    <w:pPr>
      <w:widowControl/>
      <w:numPr>
        <w:ilvl w:val="4"/>
      </w:numPr>
      <w:ind w:left="0"/>
      <w:outlineLvl w:val="3"/>
    </w:pPr>
  </w:style>
  <w:style w:type="character" w:styleId="affffffc">
    <w:name w:val="Subtle Reference"/>
    <w:uiPriority w:val="31"/>
    <w:qFormat/>
    <w:rsid w:val="00F32780"/>
    <w:rPr>
      <w:smallCaps/>
      <w:color w:val="C0504D"/>
      <w:u w:val="single"/>
    </w:rPr>
  </w:style>
  <w:style w:type="paragraph" w:customStyle="1" w:styleId="affffffd">
    <w:name w:val="标准文件_示例后续"/>
    <w:basedOn w:val="afffe"/>
    <w:rsid w:val="00F32780"/>
    <w:pPr>
      <w:adjustRightInd/>
      <w:spacing w:line="240" w:lineRule="auto"/>
      <w:ind w:firstLineChars="200" w:firstLine="200"/>
    </w:pPr>
    <w:rPr>
      <w:sz w:val="18"/>
      <w:szCs w:val="24"/>
    </w:rPr>
  </w:style>
  <w:style w:type="paragraph" w:customStyle="1" w:styleId="afff2">
    <w:name w:val="标准文件_数字编号列项"/>
    <w:rsid w:val="00F32780"/>
    <w:pPr>
      <w:numPr>
        <w:numId w:val="13"/>
      </w:numPr>
      <w:jc w:val="both"/>
    </w:pPr>
    <w:rPr>
      <w:rFonts w:ascii="宋体" w:hAnsi="宋体"/>
      <w:sz w:val="21"/>
    </w:rPr>
  </w:style>
  <w:style w:type="paragraph" w:customStyle="1" w:styleId="afff9">
    <w:name w:val="标准文件_四级条标题"/>
    <w:next w:val="afffff4"/>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e">
    <w:name w:val="footnote text"/>
    <w:basedOn w:val="afffe"/>
    <w:next w:val="afffe"/>
    <w:link w:val="afffffff"/>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
    <w:name w:val="脚注文本 字符"/>
    <w:link w:val="affffffe"/>
    <w:semiHidden/>
    <w:rsid w:val="00F32780"/>
    <w:rPr>
      <w:rFonts w:ascii="宋体"/>
      <w:kern w:val="2"/>
      <w:sz w:val="18"/>
      <w:szCs w:val="18"/>
    </w:rPr>
  </w:style>
  <w:style w:type="paragraph" w:customStyle="1" w:styleId="afffffff0">
    <w:name w:val="标准文件_条文脚注"/>
    <w:basedOn w:val="affffffe"/>
    <w:rsid w:val="00F32780"/>
    <w:pPr>
      <w:adjustRightInd w:val="0"/>
      <w:spacing w:line="240" w:lineRule="auto"/>
      <w:ind w:leftChars="0" w:left="0" w:firstLineChars="200" w:firstLine="200"/>
      <w:jc w:val="both"/>
    </w:pPr>
    <w:rPr>
      <w:rFonts w:hAnsi="宋体"/>
    </w:rPr>
  </w:style>
  <w:style w:type="paragraph" w:customStyle="1" w:styleId="afd">
    <w:name w:val="标准文件_图表脚注"/>
    <w:basedOn w:val="afffe"/>
    <w:next w:val="afffff4"/>
    <w:rsid w:val="00F32780"/>
    <w:pPr>
      <w:numPr>
        <w:numId w:val="14"/>
      </w:numPr>
      <w:spacing w:line="240" w:lineRule="auto"/>
      <w:jc w:val="left"/>
    </w:pPr>
    <w:rPr>
      <w:rFonts w:ascii="宋体" w:hAnsi="宋体"/>
      <w:sz w:val="18"/>
    </w:rPr>
  </w:style>
  <w:style w:type="character" w:styleId="af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2">
    <w:name w:val="标准文件_图表脚注内容"/>
    <w:rsid w:val="00F32780"/>
    <w:rPr>
      <w:rFonts w:ascii="宋体" w:eastAsia="宋体" w:hAnsi="宋体" w:cs="Times New Roman"/>
      <w:spacing w:val="0"/>
      <w:sz w:val="18"/>
      <w:vertAlign w:val="superscript"/>
    </w:rPr>
  </w:style>
  <w:style w:type="paragraph" w:customStyle="1" w:styleId="afffa">
    <w:name w:val="标准文件_五级条标题"/>
    <w:next w:val="afffff4"/>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5">
    <w:name w:val="标准文件_章标题"/>
    <w:next w:val="afffff4"/>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6">
    <w:name w:val="标准文件_一级条标题"/>
    <w:basedOn w:val="afff5"/>
    <w:next w:val="afffff4"/>
    <w:rsid w:val="00F32780"/>
    <w:pPr>
      <w:numPr>
        <w:ilvl w:val="2"/>
      </w:numPr>
      <w:spacing w:beforeLines="50" w:before="50" w:afterLines="50" w:after="50"/>
      <w:outlineLvl w:val="1"/>
    </w:pPr>
  </w:style>
  <w:style w:type="paragraph" w:customStyle="1" w:styleId="afffffff3">
    <w:name w:val="标准文件_一致程度"/>
    <w:basedOn w:val="afffe"/>
    <w:rsid w:val="00F32780"/>
    <w:pPr>
      <w:spacing w:line="440" w:lineRule="exact"/>
      <w:jc w:val="center"/>
    </w:pPr>
    <w:rPr>
      <w:sz w:val="28"/>
    </w:rPr>
  </w:style>
  <w:style w:type="paragraph" w:customStyle="1" w:styleId="afffffff4">
    <w:name w:val="标准文件_引言标题"/>
    <w:next w:val="afffe"/>
    <w:rsid w:val="00F32780"/>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3"/>
    <w:rsid w:val="00F32780"/>
    <w:pPr>
      <w:widowControl/>
      <w:adjustRightInd/>
      <w:snapToGrid/>
      <w:spacing w:line="240" w:lineRule="auto"/>
      <w:ind w:left="79" w:hangingChars="80" w:hanging="79"/>
    </w:pPr>
    <w:rPr>
      <w:rFonts w:ascii="宋体" w:hAnsi="宋体"/>
    </w:rPr>
  </w:style>
  <w:style w:type="paragraph" w:customStyle="1" w:styleId="aff">
    <w:name w:val="标准文件_数字编号列项（二级）"/>
    <w:rsid w:val="00F32780"/>
    <w:pPr>
      <w:numPr>
        <w:ilvl w:val="1"/>
        <w:numId w:val="27"/>
      </w:numPr>
      <w:jc w:val="both"/>
    </w:pPr>
    <w:rPr>
      <w:rFonts w:ascii="宋体" w:hAnsi="Times New Roman"/>
      <w:sz w:val="21"/>
    </w:rPr>
  </w:style>
  <w:style w:type="paragraph" w:customStyle="1" w:styleId="af2">
    <w:name w:val="标准文件_英文注："/>
    <w:basedOn w:val="afffe"/>
    <w:next w:val="afffff4"/>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9">
    <w:name w:val="标准文件_英文注×："/>
    <w:basedOn w:val="afffe"/>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b">
    <w:name w:val="标准文件_正文表标题"/>
    <w:next w:val="afffff4"/>
    <w:rsid w:val="00F32780"/>
    <w:pPr>
      <w:numPr>
        <w:numId w:val="21"/>
      </w:numPr>
      <w:tabs>
        <w:tab w:val="left" w:pos="0"/>
      </w:tabs>
      <w:spacing w:beforeLines="50" w:before="50" w:afterLines="50" w:after="50"/>
      <w:ind w:left="0"/>
      <w:jc w:val="center"/>
    </w:pPr>
    <w:rPr>
      <w:rFonts w:ascii="黑体" w:eastAsia="黑体" w:hAnsi="Times New Roman"/>
      <w:sz w:val="21"/>
    </w:rPr>
  </w:style>
  <w:style w:type="paragraph" w:customStyle="1" w:styleId="afffffff6">
    <w:name w:val="标准文件_正文公式"/>
    <w:basedOn w:val="afffe"/>
    <w:next w:val="afffff3"/>
    <w:rsid w:val="00F32780"/>
    <w:pPr>
      <w:tabs>
        <w:tab w:val="center" w:pos="4678"/>
        <w:tab w:val="right" w:leader="middleDot" w:pos="9356"/>
      </w:tabs>
      <w:spacing w:line="240" w:lineRule="auto"/>
    </w:pPr>
    <w:rPr>
      <w:rFonts w:ascii="宋体" w:hAnsi="宋体"/>
    </w:rPr>
  </w:style>
  <w:style w:type="paragraph" w:customStyle="1" w:styleId="aff6">
    <w:name w:val="标准文件_正文图标题"/>
    <w:next w:val="afffff4"/>
    <w:rsid w:val="00F32780"/>
    <w:pPr>
      <w:numPr>
        <w:numId w:val="22"/>
      </w:numPr>
      <w:spacing w:beforeLines="50" w:before="50" w:afterLines="50" w:after="50"/>
      <w:jc w:val="center"/>
    </w:pPr>
    <w:rPr>
      <w:rFonts w:ascii="黑体" w:eastAsia="黑体" w:hAnsi="Times New Roman"/>
      <w:sz w:val="21"/>
    </w:rPr>
  </w:style>
  <w:style w:type="paragraph" w:customStyle="1" w:styleId="afffc">
    <w:name w:val="标准文件_正文英文表标题"/>
    <w:next w:val="afffff4"/>
    <w:rsid w:val="00F32780"/>
    <w:pPr>
      <w:numPr>
        <w:numId w:val="23"/>
      </w:numPr>
      <w:jc w:val="center"/>
    </w:pPr>
    <w:rPr>
      <w:rFonts w:ascii="黑体" w:eastAsia="黑体" w:hAnsi="Times New Roman"/>
      <w:sz w:val="21"/>
    </w:rPr>
  </w:style>
  <w:style w:type="paragraph" w:customStyle="1" w:styleId="aff4">
    <w:name w:val="标准文件_正文英文图标题"/>
    <w:next w:val="afffff4"/>
    <w:rsid w:val="00F32780"/>
    <w:pPr>
      <w:numPr>
        <w:numId w:val="24"/>
      </w:numPr>
      <w:jc w:val="center"/>
    </w:pPr>
    <w:rPr>
      <w:rFonts w:ascii="黑体" w:eastAsia="黑体" w:hAnsi="Times New Roman"/>
      <w:sz w:val="21"/>
    </w:rPr>
  </w:style>
  <w:style w:type="paragraph" w:customStyle="1" w:styleId="aff0">
    <w:name w:val="标准文件_编号列项（三级）"/>
    <w:rsid w:val="00F32780"/>
    <w:pPr>
      <w:numPr>
        <w:ilvl w:val="2"/>
        <w:numId w:val="27"/>
      </w:numPr>
    </w:pPr>
    <w:rPr>
      <w:rFonts w:ascii="宋体" w:hAnsi="Times New Roman"/>
      <w:sz w:val="21"/>
    </w:rPr>
  </w:style>
  <w:style w:type="character" w:styleId="af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3">
    <w:name w:val="二级无标题条"/>
    <w:basedOn w:val="afffe"/>
    <w:rsid w:val="00F32780"/>
    <w:pPr>
      <w:numPr>
        <w:ilvl w:val="3"/>
        <w:numId w:val="31"/>
      </w:numPr>
      <w:adjustRightInd/>
      <w:spacing w:line="240" w:lineRule="auto"/>
    </w:pPr>
    <w:rPr>
      <w:rFonts w:ascii="宋体" w:hAnsi="宋体"/>
      <w:szCs w:val="24"/>
    </w:rPr>
  </w:style>
  <w:style w:type="paragraph" w:customStyle="1" w:styleId="afffffff8">
    <w:name w:val="发布部门"/>
    <w:next w:val="afffff4"/>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a">
    <w:name w:val="封面标准代替信息"/>
    <w:basedOn w:val="afffe"/>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c">
    <w:name w:val="封面标准文稿编辑信息"/>
    <w:rsid w:val="00F32780"/>
    <w:pPr>
      <w:spacing w:before="180" w:line="180" w:lineRule="exact"/>
      <w:jc w:val="center"/>
    </w:pPr>
    <w:rPr>
      <w:rFonts w:ascii="宋体" w:hAnsi="Times New Roman"/>
      <w:sz w:val="21"/>
    </w:rPr>
  </w:style>
  <w:style w:type="paragraph" w:customStyle="1" w:styleId="afffffffd">
    <w:name w:val="封面标准文稿类别"/>
    <w:rsid w:val="00F32780"/>
    <w:pPr>
      <w:spacing w:before="440" w:line="400" w:lineRule="exact"/>
      <w:jc w:val="center"/>
    </w:pPr>
    <w:rPr>
      <w:rFonts w:ascii="宋体" w:hAnsi="Times New Roman"/>
      <w:sz w:val="24"/>
    </w:rPr>
  </w:style>
  <w:style w:type="paragraph" w:customStyle="1" w:styleId="afffffffe">
    <w:name w:val="封面标准英文名称"/>
    <w:rsid w:val="00F32780"/>
    <w:pPr>
      <w:widowControl w:val="0"/>
      <w:spacing w:line="360" w:lineRule="exact"/>
      <w:jc w:val="center"/>
    </w:pPr>
    <w:rPr>
      <w:rFonts w:ascii="Times New Roman" w:hAnsi="Times New Roman"/>
      <w:sz w:val="28"/>
    </w:rPr>
  </w:style>
  <w:style w:type="paragraph" w:customStyle="1" w:styleId="affffffff">
    <w:name w:val="封面一致性程度标识"/>
    <w:rsid w:val="00F32780"/>
    <w:pPr>
      <w:spacing w:before="440" w:line="440" w:lineRule="exact"/>
      <w:jc w:val="center"/>
    </w:pPr>
    <w:rPr>
      <w:rFonts w:ascii="Times New Roman" w:hAnsi="Times New Roman"/>
      <w:sz w:val="28"/>
    </w:rPr>
  </w:style>
  <w:style w:type="paragraph" w:customStyle="1" w:styleId="affffffff0">
    <w:name w:val="封面正文"/>
    <w:rsid w:val="00F32780"/>
    <w:pPr>
      <w:jc w:val="both"/>
    </w:pPr>
    <w:rPr>
      <w:rFonts w:ascii="Times New Roman" w:hAnsi="Times New Roman"/>
    </w:rPr>
  </w:style>
  <w:style w:type="paragraph" w:customStyle="1" w:styleId="affffffff1">
    <w:name w:val="附录二级无标题条"/>
    <w:basedOn w:val="afffe"/>
    <w:next w:val="afffff4"/>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4"/>
    <w:rsid w:val="00F32780"/>
    <w:pPr>
      <w:outlineLvl w:val="4"/>
    </w:pPr>
  </w:style>
  <w:style w:type="paragraph" w:customStyle="1" w:styleId="affffffff3">
    <w:name w:val="附录四级无标题条"/>
    <w:basedOn w:val="affffffff2"/>
    <w:next w:val="afffff4"/>
    <w:rsid w:val="00F32780"/>
    <w:pPr>
      <w:outlineLvl w:val="5"/>
    </w:pPr>
  </w:style>
  <w:style w:type="paragraph" w:customStyle="1" w:styleId="affffffff4">
    <w:name w:val="附录图"/>
    <w:next w:val="afffff4"/>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b">
    <w:name w:val="标准文件_一级项"/>
    <w:rsid w:val="00F32780"/>
    <w:pPr>
      <w:numPr>
        <w:numId w:val="16"/>
      </w:numPr>
    </w:pPr>
    <w:rPr>
      <w:rFonts w:ascii="宋体" w:hAnsi="Times New Roman"/>
      <w:sz w:val="21"/>
    </w:rPr>
  </w:style>
  <w:style w:type="paragraph" w:customStyle="1" w:styleId="affffffff5">
    <w:name w:val="附录五级无标题条"/>
    <w:basedOn w:val="affffffff3"/>
    <w:next w:val="afffff4"/>
    <w:rsid w:val="00F32780"/>
    <w:pPr>
      <w:outlineLvl w:val="6"/>
    </w:pPr>
  </w:style>
  <w:style w:type="paragraph" w:customStyle="1" w:styleId="affffffff6">
    <w:name w:val="附录性质"/>
    <w:basedOn w:val="afffe"/>
    <w:rsid w:val="00F32780"/>
    <w:pPr>
      <w:widowControl/>
      <w:adjustRightInd/>
      <w:jc w:val="center"/>
    </w:pPr>
    <w:rPr>
      <w:rFonts w:ascii="黑体" w:eastAsia="黑体"/>
    </w:rPr>
  </w:style>
  <w:style w:type="paragraph" w:customStyle="1" w:styleId="affffffff7">
    <w:name w:val="附录一级无标题条"/>
    <w:basedOn w:val="affffff8"/>
    <w:next w:val="afffff4"/>
    <w:rsid w:val="00F32780"/>
    <w:pPr>
      <w:autoSpaceDN w:val="0"/>
      <w:outlineLvl w:val="2"/>
    </w:pPr>
    <w:rPr>
      <w:rFonts w:ascii="宋体" w:eastAsia="宋体" w:hAnsi="宋体"/>
    </w:rPr>
  </w:style>
  <w:style w:type="character" w:customStyle="1" w:styleId="affffffff8">
    <w:name w:val="个人答复风格"/>
    <w:rsid w:val="00F32780"/>
    <w:rPr>
      <w:rFonts w:ascii="Arial" w:eastAsia="宋体" w:hAnsi="Arial" w:cs="Arial"/>
      <w:color w:val="auto"/>
      <w:spacing w:val="0"/>
      <w:sz w:val="20"/>
    </w:rPr>
  </w:style>
  <w:style w:type="character" w:customStyle="1" w:styleId="affffffff9">
    <w:name w:val="个人撰写风格"/>
    <w:rsid w:val="00F32780"/>
    <w:rPr>
      <w:rFonts w:ascii="Arial" w:eastAsia="宋体" w:hAnsi="Arial" w:cs="Arial"/>
      <w:color w:val="auto"/>
      <w:spacing w:val="0"/>
      <w:sz w:val="20"/>
    </w:rPr>
  </w:style>
  <w:style w:type="paragraph" w:customStyle="1" w:styleId="affffffffa">
    <w:name w:val="脚注后续"/>
    <w:rsid w:val="00F32780"/>
    <w:pPr>
      <w:ind w:leftChars="350" w:left="350"/>
      <w:jc w:val="both"/>
    </w:pPr>
    <w:rPr>
      <w:rFonts w:ascii="宋体" w:hAnsi="Times New Roman"/>
      <w:sz w:val="18"/>
    </w:rPr>
  </w:style>
  <w:style w:type="paragraph" w:customStyle="1" w:styleId="afffd">
    <w:name w:val="列项——"/>
    <w:rsid w:val="00F32780"/>
    <w:pPr>
      <w:widowControl w:val="0"/>
      <w:numPr>
        <w:numId w:val="28"/>
      </w:numPr>
      <w:jc w:val="both"/>
    </w:pPr>
    <w:rPr>
      <w:rFonts w:ascii="宋体" w:hAnsi="宋体"/>
      <w:sz w:val="21"/>
    </w:rPr>
  </w:style>
  <w:style w:type="paragraph" w:customStyle="1" w:styleId="affffffffb">
    <w:name w:val="列项·"/>
    <w:basedOn w:val="afffff4"/>
    <w:rsid w:val="00F32780"/>
    <w:pPr>
      <w:tabs>
        <w:tab w:val="left" w:pos="840"/>
      </w:tabs>
    </w:pPr>
  </w:style>
  <w:style w:type="paragraph" w:customStyle="1" w:styleId="affffffffc">
    <w:name w:val="目次、索引正文"/>
    <w:rsid w:val="00F32780"/>
    <w:pPr>
      <w:spacing w:line="320" w:lineRule="exact"/>
      <w:jc w:val="both"/>
    </w:pPr>
    <w:rPr>
      <w:rFonts w:ascii="宋体" w:hAnsi="Times New Roman"/>
      <w:sz w:val="21"/>
    </w:rPr>
  </w:style>
  <w:style w:type="paragraph" w:customStyle="1" w:styleId="210">
    <w:name w:val="目录 21"/>
    <w:basedOn w:val="afffe"/>
    <w:next w:val="afffe"/>
    <w:autoRedefine/>
    <w:semiHidden/>
    <w:rsid w:val="00F32780"/>
    <w:pPr>
      <w:adjustRightInd/>
      <w:spacing w:line="240" w:lineRule="auto"/>
      <w:jc w:val="left"/>
    </w:pPr>
    <w:rPr>
      <w:bCs/>
      <w:iCs/>
    </w:rPr>
  </w:style>
  <w:style w:type="paragraph" w:customStyle="1" w:styleId="31">
    <w:name w:val="目录 31"/>
    <w:basedOn w:val="afffe"/>
    <w:next w:val="afffe"/>
    <w:autoRedefine/>
    <w:semiHidden/>
    <w:rsid w:val="00F32780"/>
    <w:pPr>
      <w:spacing w:line="240" w:lineRule="auto"/>
    </w:pPr>
    <w:rPr>
      <w:rFonts w:ascii="宋体" w:hAnsi="宋体"/>
      <w:iCs/>
    </w:rPr>
  </w:style>
  <w:style w:type="paragraph" w:customStyle="1" w:styleId="41">
    <w:name w:val="目录 41"/>
    <w:basedOn w:val="afffe"/>
    <w:next w:val="afffe"/>
    <w:autoRedefine/>
    <w:semiHidden/>
    <w:rsid w:val="00F32780"/>
    <w:pPr>
      <w:adjustRightInd/>
      <w:spacing w:line="240" w:lineRule="auto"/>
      <w:jc w:val="left"/>
    </w:pPr>
  </w:style>
  <w:style w:type="paragraph" w:customStyle="1" w:styleId="51">
    <w:name w:val="目录 51"/>
    <w:basedOn w:val="afffe"/>
    <w:next w:val="afffe"/>
    <w:autoRedefine/>
    <w:semiHidden/>
    <w:rsid w:val="00F32780"/>
    <w:pPr>
      <w:spacing w:line="240" w:lineRule="auto"/>
    </w:pPr>
    <w:rPr>
      <w:rFonts w:ascii="宋体" w:hAnsi="宋体"/>
    </w:rPr>
  </w:style>
  <w:style w:type="paragraph" w:customStyle="1" w:styleId="61">
    <w:name w:val="目录 61"/>
    <w:basedOn w:val="afffe"/>
    <w:next w:val="afffe"/>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d">
    <w:name w:val="其他标准称谓"/>
    <w:rsid w:val="00F32780"/>
    <w:pPr>
      <w:spacing w:line="0" w:lineRule="atLeast"/>
      <w:jc w:val="distribute"/>
    </w:pPr>
    <w:rPr>
      <w:rFonts w:ascii="黑体" w:eastAsia="黑体" w:hAnsi="宋体"/>
      <w:sz w:val="52"/>
    </w:rPr>
  </w:style>
  <w:style w:type="paragraph" w:customStyle="1" w:styleId="affffffffe">
    <w:name w:val="其他发布部门"/>
    <w:basedOn w:val="afffffff8"/>
    <w:rsid w:val="00F32780"/>
    <w:pPr>
      <w:framePr w:wrap="around"/>
      <w:spacing w:line="0" w:lineRule="atLeast"/>
    </w:pPr>
    <w:rPr>
      <w:rFonts w:ascii="黑体" w:eastAsia="黑体"/>
      <w:b w:val="0"/>
    </w:rPr>
  </w:style>
  <w:style w:type="paragraph" w:customStyle="1" w:styleId="afff4">
    <w:name w:val="前言标题"/>
    <w:next w:val="afffe"/>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4">
    <w:name w:val="三级无标题条"/>
    <w:basedOn w:val="afffe"/>
    <w:rsid w:val="00F32780"/>
    <w:pPr>
      <w:numPr>
        <w:ilvl w:val="4"/>
        <w:numId w:val="31"/>
      </w:numPr>
      <w:adjustRightInd/>
      <w:spacing w:line="240" w:lineRule="auto"/>
    </w:pPr>
    <w:rPr>
      <w:rFonts w:ascii="宋体" w:hAnsi="宋体"/>
      <w:szCs w:val="24"/>
    </w:rPr>
  </w:style>
  <w:style w:type="paragraph" w:customStyle="1" w:styleId="afffffffff">
    <w:name w:val="实施日期"/>
    <w:basedOn w:val="afffffff9"/>
    <w:rsid w:val="00F32780"/>
    <w:pPr>
      <w:framePr w:hSpace="0" w:wrap="around" w:xAlign="right"/>
      <w:jc w:val="right"/>
    </w:pPr>
  </w:style>
  <w:style w:type="paragraph" w:customStyle="1" w:styleId="a5">
    <w:name w:val="四级无标题条"/>
    <w:basedOn w:val="afffe"/>
    <w:rsid w:val="00F32780"/>
    <w:pPr>
      <w:numPr>
        <w:ilvl w:val="5"/>
        <w:numId w:val="31"/>
      </w:numPr>
      <w:adjustRightInd/>
      <w:spacing w:line="240" w:lineRule="auto"/>
    </w:pPr>
    <w:rPr>
      <w:rFonts w:ascii="宋体" w:hAnsi="宋体"/>
      <w:szCs w:val="24"/>
    </w:rPr>
  </w:style>
  <w:style w:type="paragraph" w:styleId="afffffffff0">
    <w:name w:val="table of figures"/>
    <w:basedOn w:val="afffe"/>
    <w:next w:val="afffe"/>
    <w:semiHidden/>
    <w:rsid w:val="00F32780"/>
    <w:pPr>
      <w:adjustRightInd/>
      <w:spacing w:line="240" w:lineRule="auto"/>
      <w:jc w:val="left"/>
    </w:pPr>
    <w:rPr>
      <w:szCs w:val="24"/>
    </w:rPr>
  </w:style>
  <w:style w:type="paragraph" w:customStyle="1" w:styleId="af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4"/>
    <w:rsid w:val="00F32780"/>
    <w:pPr>
      <w:jc w:val="both"/>
    </w:pPr>
    <w:rPr>
      <w:rFonts w:ascii="宋体" w:hAnsi="宋体"/>
      <w:sz w:val="21"/>
    </w:rPr>
  </w:style>
  <w:style w:type="paragraph" w:customStyle="1" w:styleId="a6">
    <w:name w:val="五级无标题条"/>
    <w:basedOn w:val="afffe"/>
    <w:rsid w:val="00F32780"/>
    <w:pPr>
      <w:numPr>
        <w:ilvl w:val="6"/>
        <w:numId w:val="31"/>
      </w:numPr>
      <w:adjustRightInd/>
    </w:pPr>
    <w:rPr>
      <w:szCs w:val="24"/>
    </w:rPr>
  </w:style>
  <w:style w:type="character" w:styleId="afffffffff3">
    <w:name w:val="page number"/>
    <w:rsid w:val="00F32780"/>
    <w:rPr>
      <w:rFonts w:ascii="宋体" w:eastAsia="宋体" w:hAnsi="Times New Roman"/>
      <w:sz w:val="18"/>
    </w:rPr>
  </w:style>
  <w:style w:type="paragraph" w:customStyle="1" w:styleId="a2">
    <w:name w:val="一级无标题条"/>
    <w:basedOn w:val="afffe"/>
    <w:rsid w:val="00F32780"/>
    <w:pPr>
      <w:numPr>
        <w:ilvl w:val="2"/>
        <w:numId w:val="31"/>
      </w:numPr>
      <w:adjustRightInd/>
      <w:spacing w:before="10" w:after="10" w:line="240" w:lineRule="auto"/>
    </w:pPr>
    <w:rPr>
      <w:rFonts w:ascii="宋体" w:hAnsi="宋体"/>
      <w:szCs w:val="24"/>
    </w:rPr>
  </w:style>
  <w:style w:type="paragraph" w:styleId="afffffffff4">
    <w:name w:val="Normal Indent"/>
    <w:basedOn w:val="afffe"/>
    <w:rsid w:val="00F32780"/>
    <w:pPr>
      <w:ind w:firstLine="420"/>
    </w:pPr>
  </w:style>
  <w:style w:type="paragraph" w:customStyle="1" w:styleId="af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f6">
    <w:name w:val="注×:后续"/>
    <w:basedOn w:val="afffffffff5"/>
    <w:rsid w:val="00F32780"/>
    <w:pPr>
      <w:ind w:leftChars="0" w:left="1406" w:firstLineChars="0" w:hanging="499"/>
    </w:pPr>
  </w:style>
  <w:style w:type="paragraph" w:customStyle="1" w:styleId="afffffffff7">
    <w:name w:val="标准文件_一级无标题"/>
    <w:basedOn w:val="afff6"/>
    <w:qFormat/>
    <w:rsid w:val="00F32780"/>
    <w:pPr>
      <w:spacing w:beforeLines="0" w:before="0" w:afterLines="0" w:after="0"/>
      <w:outlineLvl w:val="9"/>
    </w:pPr>
    <w:rPr>
      <w:rFonts w:ascii="宋体" w:eastAsia="宋体"/>
    </w:rPr>
  </w:style>
  <w:style w:type="paragraph" w:customStyle="1" w:styleId="afffffffff8">
    <w:name w:val="标准文件_五级无标题"/>
    <w:basedOn w:val="afffa"/>
    <w:qFormat/>
    <w:rsid w:val="00F32780"/>
    <w:pPr>
      <w:spacing w:beforeLines="0" w:before="0" w:afterLines="0" w:after="0"/>
      <w:outlineLvl w:val="9"/>
    </w:pPr>
    <w:rPr>
      <w:rFonts w:ascii="宋体" w:eastAsia="宋体"/>
    </w:rPr>
  </w:style>
  <w:style w:type="paragraph" w:customStyle="1" w:styleId="afffffffff9">
    <w:name w:val="标准文件_三级无标题"/>
    <w:basedOn w:val="afff8"/>
    <w:qFormat/>
    <w:rsid w:val="00F32780"/>
    <w:pPr>
      <w:spacing w:beforeLines="0" w:before="0" w:afterLines="0" w:after="0"/>
      <w:outlineLvl w:val="9"/>
    </w:pPr>
    <w:rPr>
      <w:rFonts w:ascii="宋体" w:eastAsia="宋体"/>
    </w:rPr>
  </w:style>
  <w:style w:type="paragraph" w:customStyle="1" w:styleId="afffffffffa">
    <w:name w:val="标准文件_二级无标题"/>
    <w:basedOn w:val="afff7"/>
    <w:qFormat/>
    <w:rsid w:val="00F32780"/>
    <w:pPr>
      <w:spacing w:beforeLines="0" w:before="0" w:afterLines="0" w:after="0"/>
      <w:outlineLvl w:val="9"/>
    </w:pPr>
    <w:rPr>
      <w:rFonts w:ascii="宋体" w:eastAsia="宋体"/>
    </w:rPr>
  </w:style>
  <w:style w:type="paragraph" w:customStyle="1" w:styleId="afffffffffb">
    <w:name w:val="标准_四级无标题"/>
    <w:basedOn w:val="afff9"/>
    <w:next w:val="afffff4"/>
    <w:qFormat/>
    <w:rsid w:val="00F32780"/>
    <w:rPr>
      <w:rFonts w:eastAsia="宋体"/>
    </w:rPr>
  </w:style>
  <w:style w:type="paragraph" w:customStyle="1" w:styleId="afffffffffc">
    <w:name w:val="标准文件_四级无标题"/>
    <w:basedOn w:val="afff9"/>
    <w:qFormat/>
    <w:rsid w:val="00F32780"/>
    <w:pPr>
      <w:spacing w:beforeLines="0" w:before="0" w:afterLines="0" w:after="0"/>
      <w:outlineLvl w:val="9"/>
    </w:pPr>
    <w:rPr>
      <w:rFonts w:ascii="宋体" w:eastAsia="宋体" w:hAnsi="黑体"/>
      <w:szCs w:val="52"/>
    </w:rPr>
  </w:style>
  <w:style w:type="paragraph" w:customStyle="1" w:styleId="affa">
    <w:name w:val="标准文件_大写罗马数字编号列项"/>
    <w:basedOn w:val="afffff4"/>
    <w:rsid w:val="00F32780"/>
    <w:pPr>
      <w:numPr>
        <w:numId w:val="2"/>
      </w:numPr>
      <w:ind w:firstLineChars="0" w:firstLine="0"/>
    </w:pPr>
    <w:rPr>
      <w:rFonts w:ascii="Times New Roman" w:cs="Arial"/>
      <w:szCs w:val="28"/>
    </w:rPr>
  </w:style>
  <w:style w:type="paragraph" w:customStyle="1" w:styleId="af0">
    <w:name w:val="标准文件_小写罗马数字编号列项"/>
    <w:basedOn w:val="afffff4"/>
    <w:rsid w:val="00F32780"/>
    <w:pPr>
      <w:numPr>
        <w:numId w:val="15"/>
      </w:numPr>
      <w:ind w:firstLineChars="0" w:firstLine="0"/>
    </w:pPr>
    <w:rPr>
      <w:rFonts w:cs="Arial"/>
      <w:szCs w:val="28"/>
    </w:rPr>
  </w:style>
  <w:style w:type="paragraph" w:customStyle="1" w:styleId="afffffffffd">
    <w:name w:val="标准文件_附录标题"/>
    <w:basedOn w:val="affc"/>
    <w:qFormat/>
    <w:rsid w:val="00F32780"/>
    <w:pPr>
      <w:numPr>
        <w:numId w:val="0"/>
      </w:numPr>
      <w:spacing w:after="280"/>
      <w:outlineLvl w:val="9"/>
    </w:pPr>
  </w:style>
  <w:style w:type="paragraph" w:customStyle="1" w:styleId="afffffffffe">
    <w:name w:val="标准文件_二级项"/>
    <w:rsid w:val="00F32780"/>
    <w:rPr>
      <w:rFonts w:ascii="宋体" w:hAnsi="Times New Roman"/>
      <w:sz w:val="21"/>
    </w:rPr>
  </w:style>
  <w:style w:type="paragraph" w:customStyle="1" w:styleId="afc">
    <w:name w:val="标准文件_三级项"/>
    <w:basedOn w:val="afffe"/>
    <w:rsid w:val="00F32780"/>
    <w:pPr>
      <w:numPr>
        <w:ilvl w:val="2"/>
        <w:numId w:val="16"/>
      </w:numPr>
      <w:spacing w:line="-300" w:lineRule="auto"/>
    </w:pPr>
    <w:rPr>
      <w:rFonts w:ascii="Times New Roman" w:hAnsi="Times New Roman"/>
    </w:rPr>
  </w:style>
  <w:style w:type="paragraph" w:customStyle="1" w:styleId="afff3">
    <w:name w:val="图表脚注说明"/>
    <w:basedOn w:val="afffe"/>
    <w:next w:val="afffff4"/>
    <w:rsid w:val="00F32780"/>
    <w:pPr>
      <w:numPr>
        <w:numId w:val="30"/>
      </w:numPr>
      <w:adjustRightInd/>
      <w:spacing w:line="240" w:lineRule="auto"/>
    </w:pPr>
    <w:rPr>
      <w:rFonts w:ascii="宋体" w:hAnsi="Times New Roman"/>
      <w:sz w:val="18"/>
      <w:szCs w:val="18"/>
    </w:rPr>
  </w:style>
  <w:style w:type="paragraph" w:customStyle="1" w:styleId="afe">
    <w:name w:val="标准文件_字母编号列项（一级）"/>
    <w:rsid w:val="00F32780"/>
    <w:pPr>
      <w:numPr>
        <w:numId w:val="27"/>
      </w:numPr>
      <w:jc w:val="both"/>
    </w:pPr>
    <w:rPr>
      <w:rFonts w:ascii="宋体" w:hAnsi="Times New Roman"/>
      <w:sz w:val="21"/>
    </w:rPr>
  </w:style>
  <w:style w:type="paragraph" w:customStyle="1" w:styleId="affffffffff">
    <w:name w:val="标准文件_索引字母"/>
    <w:next w:val="afffff4"/>
    <w:qFormat/>
    <w:rsid w:val="00F32780"/>
    <w:pPr>
      <w:jc w:val="center"/>
    </w:pPr>
    <w:rPr>
      <w:rFonts w:ascii="宋体" w:eastAsia="Times New Roman" w:hAnsi="宋体"/>
      <w:b/>
      <w:kern w:val="2"/>
      <w:sz w:val="21"/>
    </w:rPr>
  </w:style>
  <w:style w:type="paragraph" w:customStyle="1" w:styleId="affffffffff0">
    <w:name w:val="标准文件_附录前"/>
    <w:next w:val="afffff4"/>
    <w:qFormat/>
    <w:rsid w:val="00F32780"/>
    <w:pPr>
      <w:spacing w:line="20" w:lineRule="atLeast"/>
      <w:ind w:firstLine="200"/>
    </w:pPr>
    <w:rPr>
      <w:rFonts w:ascii="宋体" w:hAnsi="宋体"/>
      <w:kern w:val="2"/>
      <w:sz w:val="10"/>
    </w:rPr>
  </w:style>
  <w:style w:type="paragraph" w:customStyle="1" w:styleId="af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2">
    <w:name w:val="标准文件_表格"/>
    <w:basedOn w:val="afffff4"/>
    <w:qFormat/>
    <w:rsid w:val="00F32780"/>
    <w:pPr>
      <w:ind w:firstLineChars="0" w:firstLine="0"/>
      <w:jc w:val="center"/>
    </w:pPr>
    <w:rPr>
      <w:sz w:val="18"/>
    </w:rPr>
  </w:style>
  <w:style w:type="paragraph" w:customStyle="1" w:styleId="afffb">
    <w:name w:val="标准文件_注："/>
    <w:next w:val="afffff4"/>
    <w:rsid w:val="00F32780"/>
    <w:pPr>
      <w:widowControl w:val="0"/>
      <w:numPr>
        <w:numId w:val="25"/>
      </w:numPr>
      <w:autoSpaceDE w:val="0"/>
      <w:autoSpaceDN w:val="0"/>
      <w:jc w:val="both"/>
    </w:pPr>
    <w:rPr>
      <w:rFonts w:ascii="宋体" w:hAnsi="Times New Roman"/>
      <w:sz w:val="18"/>
      <w:szCs w:val="18"/>
    </w:rPr>
  </w:style>
  <w:style w:type="paragraph" w:customStyle="1" w:styleId="a7">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e">
    <w:name w:val="标准文件_示例："/>
    <w:next w:val="affffffffff3"/>
    <w:rsid w:val="00F32780"/>
    <w:pPr>
      <w:widowControl w:val="0"/>
      <w:numPr>
        <w:numId w:val="11"/>
      </w:numPr>
      <w:jc w:val="both"/>
    </w:pPr>
    <w:rPr>
      <w:rFonts w:ascii="宋体" w:hAnsi="Times New Roman"/>
      <w:sz w:val="18"/>
      <w:szCs w:val="18"/>
    </w:rPr>
  </w:style>
  <w:style w:type="paragraph" w:customStyle="1" w:styleId="aff3">
    <w:name w:val="标准文件_示例×："/>
    <w:basedOn w:val="afffe"/>
    <w:next w:val="af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4"/>
    <w:rsid w:val="00F32780"/>
    <w:rPr>
      <w:rFonts w:ascii="宋体" w:hAnsi="Times New Roman"/>
      <w:noProof/>
      <w:sz w:val="21"/>
    </w:rPr>
  </w:style>
  <w:style w:type="paragraph" w:customStyle="1" w:styleId="affffffffff4">
    <w:name w:val="标准文件_表格续"/>
    <w:basedOn w:val="afffff4"/>
    <w:next w:val="afffff4"/>
    <w:qFormat/>
    <w:rsid w:val="00F32780"/>
    <w:pPr>
      <w:jc w:val="center"/>
    </w:pPr>
    <w:rPr>
      <w:rFonts w:ascii="黑体" w:eastAsia="黑体" w:hAnsi="黑体"/>
    </w:rPr>
  </w:style>
  <w:style w:type="paragraph" w:styleId="11">
    <w:name w:val="toc 1"/>
    <w:basedOn w:val="afffe"/>
    <w:next w:val="afffe"/>
    <w:autoRedefine/>
    <w:uiPriority w:val="39"/>
    <w:unhideWhenUsed/>
    <w:rsid w:val="00F32780"/>
    <w:rPr>
      <w:rFonts w:ascii="宋体"/>
    </w:rPr>
  </w:style>
  <w:style w:type="table" w:styleId="affffffffff5">
    <w:name w:val="Table Grid"/>
    <w:basedOn w:val="affff0"/>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6">
    <w:name w:val="Placeholder Text"/>
    <w:basedOn w:val="affff"/>
    <w:uiPriority w:val="99"/>
    <w:semiHidden/>
    <w:rsid w:val="00F32780"/>
    <w:rPr>
      <w:color w:val="808080"/>
    </w:rPr>
  </w:style>
  <w:style w:type="paragraph" w:customStyle="1" w:styleId="2">
    <w:name w:val="标准文件_二级项2"/>
    <w:basedOn w:val="afffff4"/>
    <w:qFormat/>
    <w:rsid w:val="00F32780"/>
    <w:pPr>
      <w:numPr>
        <w:ilvl w:val="1"/>
        <w:numId w:val="16"/>
      </w:numPr>
      <w:ind w:firstLineChars="0" w:firstLine="0"/>
    </w:pPr>
  </w:style>
  <w:style w:type="paragraph" w:customStyle="1" w:styleId="21">
    <w:name w:val="标准文件_三级项2"/>
    <w:basedOn w:val="afffff4"/>
    <w:qFormat/>
    <w:rsid w:val="00F32780"/>
    <w:pPr>
      <w:numPr>
        <w:numId w:val="10"/>
      </w:numPr>
      <w:spacing w:line="300" w:lineRule="exact"/>
      <w:ind w:firstLineChars="0"/>
    </w:pPr>
    <w:rPr>
      <w:rFonts w:ascii="Times New Roman"/>
    </w:rPr>
  </w:style>
  <w:style w:type="paragraph" w:customStyle="1" w:styleId="20">
    <w:name w:val="标准文件_一级项2"/>
    <w:basedOn w:val="afffff4"/>
    <w:qFormat/>
    <w:rsid w:val="00F32780"/>
    <w:pPr>
      <w:numPr>
        <w:numId w:val="17"/>
      </w:numPr>
      <w:spacing w:line="300" w:lineRule="exact"/>
      <w:ind w:firstLineChars="0"/>
    </w:pPr>
    <w:rPr>
      <w:rFonts w:ascii="Times New Roman"/>
    </w:rPr>
  </w:style>
  <w:style w:type="paragraph" w:customStyle="1" w:styleId="affffffffff7">
    <w:name w:val="标准文件_提示"/>
    <w:basedOn w:val="afffff4"/>
    <w:next w:val="afffff4"/>
    <w:qFormat/>
    <w:rsid w:val="00F32780"/>
    <w:pPr>
      <w:ind w:firstLine="420"/>
    </w:pPr>
    <w:rPr>
      <w:rFonts w:ascii="黑体" w:eastAsia="黑体"/>
    </w:rPr>
  </w:style>
  <w:style w:type="character" w:customStyle="1" w:styleId="affffffffff8">
    <w:name w:val="标准文件_来源"/>
    <w:basedOn w:val="affff"/>
    <w:uiPriority w:val="1"/>
    <w:qFormat/>
    <w:rsid w:val="00F32780"/>
    <w:rPr>
      <w:rFonts w:eastAsia="宋体"/>
      <w:sz w:val="21"/>
    </w:rPr>
  </w:style>
  <w:style w:type="paragraph" w:customStyle="1" w:styleId="affffffffff9">
    <w:name w:val="标准文件_图表说明"/>
    <w:qFormat/>
    <w:rsid w:val="00F32780"/>
    <w:pPr>
      <w:spacing w:line="276" w:lineRule="auto"/>
      <w:ind w:firstLine="420"/>
    </w:pPr>
    <w:rPr>
      <w:rFonts w:ascii="宋体" w:hAnsi="宋体"/>
      <w:kern w:val="2"/>
      <w:sz w:val="18"/>
    </w:rPr>
  </w:style>
  <w:style w:type="paragraph" w:customStyle="1" w:styleId="affffffffffa">
    <w:name w:val="其他发布日期"/>
    <w:basedOn w:val="afffffff9"/>
    <w:rsid w:val="00F32780"/>
    <w:pPr>
      <w:framePr w:w="3997" w:h="471" w:hRule="exact" w:hSpace="0" w:vSpace="181" w:wrap="around" w:vAnchor="page" w:hAnchor="page" w:x="1419" w:y="14097"/>
    </w:pPr>
  </w:style>
  <w:style w:type="paragraph" w:customStyle="1" w:styleId="affffffffffb">
    <w:name w:val="其他实施日期"/>
    <w:basedOn w:val="afffffffff"/>
    <w:rsid w:val="00F32780"/>
    <w:pPr>
      <w:framePr w:w="3997" w:h="471" w:hRule="exact" w:vSpace="181" w:wrap="around" w:vAnchor="page" w:hAnchor="page" w:x="7089" w:y="14097"/>
    </w:pPr>
  </w:style>
  <w:style w:type="paragraph" w:customStyle="1" w:styleId="affffffffffc">
    <w:name w:val="标准文件_文件编号"/>
    <w:basedOn w:val="afffff4"/>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rsid w:val="00F32780"/>
    <w:pPr>
      <w:framePr w:wrap="auto"/>
      <w:spacing w:before="57"/>
    </w:pPr>
    <w:rPr>
      <w:sz w:val="21"/>
    </w:rPr>
  </w:style>
  <w:style w:type="paragraph" w:customStyle="1" w:styleId="affffffffffe">
    <w:name w:val="标准文件_文件名称"/>
    <w:basedOn w:val="afffff4"/>
    <w:next w:val="afffff4"/>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e"/>
    <w:next w:val="afffe"/>
    <w:autoRedefine/>
    <w:uiPriority w:val="39"/>
    <w:unhideWhenUsed/>
    <w:rsid w:val="00F32780"/>
    <w:pPr>
      <w:spacing w:line="300" w:lineRule="exact"/>
      <w:ind w:left="420"/>
    </w:pPr>
    <w:rPr>
      <w:rFonts w:ascii="宋体"/>
    </w:rPr>
  </w:style>
  <w:style w:type="paragraph" w:styleId="42">
    <w:name w:val="toc 4"/>
    <w:basedOn w:val="afffe"/>
    <w:next w:val="afffe"/>
    <w:autoRedefine/>
    <w:uiPriority w:val="39"/>
    <w:unhideWhenUsed/>
    <w:rsid w:val="00F32780"/>
    <w:pPr>
      <w:tabs>
        <w:tab w:val="right" w:leader="dot" w:pos="9344"/>
      </w:tabs>
      <w:spacing w:line="300" w:lineRule="exact"/>
      <w:ind w:left="629"/>
    </w:pPr>
    <w:rPr>
      <w:rFonts w:ascii="宋体"/>
    </w:rPr>
  </w:style>
  <w:style w:type="paragraph" w:styleId="52">
    <w:name w:val="toc 5"/>
    <w:basedOn w:val="afffe"/>
    <w:next w:val="afffe"/>
    <w:autoRedefine/>
    <w:uiPriority w:val="39"/>
    <w:unhideWhenUsed/>
    <w:rsid w:val="00F32780"/>
    <w:pPr>
      <w:ind w:left="839"/>
    </w:pPr>
    <w:rPr>
      <w:rFonts w:ascii="宋体"/>
    </w:rPr>
  </w:style>
  <w:style w:type="paragraph" w:styleId="62">
    <w:name w:val="toc 6"/>
    <w:basedOn w:val="afffe"/>
    <w:next w:val="afffe"/>
    <w:autoRedefine/>
    <w:uiPriority w:val="39"/>
    <w:unhideWhenUsed/>
    <w:rsid w:val="00F32780"/>
    <w:pPr>
      <w:spacing w:line="300" w:lineRule="exact"/>
      <w:ind w:left="1049"/>
    </w:pPr>
    <w:rPr>
      <w:rFonts w:ascii="宋体"/>
    </w:rPr>
  </w:style>
  <w:style w:type="paragraph" w:styleId="72">
    <w:name w:val="toc 7"/>
    <w:basedOn w:val="afffe"/>
    <w:next w:val="afffe"/>
    <w:autoRedefine/>
    <w:uiPriority w:val="39"/>
    <w:unhideWhenUsed/>
    <w:rsid w:val="00F32780"/>
    <w:pPr>
      <w:tabs>
        <w:tab w:val="right" w:leader="dot" w:pos="9344"/>
      </w:tabs>
      <w:spacing w:line="300" w:lineRule="exact"/>
      <w:ind w:left="1259"/>
    </w:pPr>
    <w:rPr>
      <w:rFonts w:ascii="宋体"/>
    </w:rPr>
  </w:style>
  <w:style w:type="paragraph" w:customStyle="1" w:styleId="aff1">
    <w:name w:val="标准文件_附录图标号"/>
    <w:basedOn w:val="afffff4"/>
    <w:next w:val="afffff4"/>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7">
    <w:name w:val="标准文件_附录表标号"/>
    <w:basedOn w:val="afffff4"/>
    <w:next w:val="afffff4"/>
    <w:qFormat/>
    <w:rsid w:val="00F32780"/>
    <w:pPr>
      <w:numPr>
        <w:numId w:val="4"/>
      </w:numPr>
      <w:spacing w:line="14" w:lineRule="exact"/>
      <w:ind w:firstLineChars="0" w:firstLine="0"/>
      <w:jc w:val="center"/>
    </w:pPr>
    <w:rPr>
      <w:rFonts w:eastAsia="黑体"/>
      <w:vanish/>
      <w:sz w:val="2"/>
    </w:rPr>
  </w:style>
  <w:style w:type="paragraph" w:styleId="24">
    <w:name w:val="toc 2"/>
    <w:basedOn w:val="afffe"/>
    <w:next w:val="afffe"/>
    <w:autoRedefine/>
    <w:uiPriority w:val="39"/>
    <w:unhideWhenUsed/>
    <w:rsid w:val="00F32780"/>
    <w:pPr>
      <w:tabs>
        <w:tab w:val="right" w:leader="dot" w:pos="9344"/>
      </w:tabs>
      <w:spacing w:line="300" w:lineRule="exact"/>
      <w:ind w:left="210"/>
    </w:pPr>
    <w:rPr>
      <w:rFonts w:ascii="宋体"/>
    </w:rPr>
  </w:style>
  <w:style w:type="paragraph" w:customStyle="1" w:styleId="a9">
    <w:name w:val="标准文件_引言一级条标题"/>
    <w:basedOn w:val="afffff4"/>
    <w:next w:val="afffff4"/>
    <w:qFormat/>
    <w:rsid w:val="00F32780"/>
    <w:pPr>
      <w:numPr>
        <w:ilvl w:val="1"/>
        <w:numId w:val="18"/>
      </w:numPr>
      <w:spacing w:beforeLines="50" w:before="50" w:afterLines="50" w:after="50"/>
      <w:ind w:firstLineChars="0"/>
    </w:pPr>
    <w:rPr>
      <w:rFonts w:ascii="黑体" w:eastAsia="黑体"/>
    </w:rPr>
  </w:style>
  <w:style w:type="paragraph" w:customStyle="1" w:styleId="aa">
    <w:name w:val="标准文件_引言二级条标题"/>
    <w:basedOn w:val="afffff4"/>
    <w:next w:val="afffff4"/>
    <w:qFormat/>
    <w:rsid w:val="00F32780"/>
    <w:pPr>
      <w:numPr>
        <w:ilvl w:val="2"/>
        <w:numId w:val="18"/>
      </w:numPr>
      <w:spacing w:beforeLines="50" w:before="50" w:afterLines="50" w:after="50"/>
      <w:ind w:firstLineChars="0"/>
    </w:pPr>
    <w:rPr>
      <w:rFonts w:ascii="黑体" w:eastAsia="黑体"/>
    </w:rPr>
  </w:style>
  <w:style w:type="paragraph" w:customStyle="1" w:styleId="ab">
    <w:name w:val="标准文件_引言三级条标题"/>
    <w:basedOn w:val="afffff4"/>
    <w:next w:val="afffff4"/>
    <w:qFormat/>
    <w:rsid w:val="00F32780"/>
    <w:pPr>
      <w:numPr>
        <w:ilvl w:val="3"/>
        <w:numId w:val="18"/>
      </w:numPr>
      <w:spacing w:beforeLines="50" w:before="50" w:afterLines="50" w:after="50"/>
      <w:ind w:firstLineChars="0"/>
    </w:pPr>
    <w:rPr>
      <w:rFonts w:ascii="黑体" w:eastAsia="黑体"/>
    </w:rPr>
  </w:style>
  <w:style w:type="paragraph" w:customStyle="1" w:styleId="ac">
    <w:name w:val="标准文件_引言四级条标题"/>
    <w:basedOn w:val="afffff4"/>
    <w:next w:val="afffff4"/>
    <w:qFormat/>
    <w:rsid w:val="00F32780"/>
    <w:pPr>
      <w:numPr>
        <w:ilvl w:val="4"/>
        <w:numId w:val="18"/>
      </w:numPr>
      <w:spacing w:beforeLines="50" w:before="50" w:afterLines="50" w:after="50"/>
      <w:ind w:firstLineChars="0"/>
    </w:pPr>
    <w:rPr>
      <w:rFonts w:ascii="黑体" w:eastAsia="黑体"/>
    </w:rPr>
  </w:style>
  <w:style w:type="paragraph" w:customStyle="1" w:styleId="ad">
    <w:name w:val="标准文件_引言五级条标题"/>
    <w:basedOn w:val="afffff4"/>
    <w:next w:val="afffff4"/>
    <w:qFormat/>
    <w:rsid w:val="00F32780"/>
    <w:pPr>
      <w:numPr>
        <w:ilvl w:val="5"/>
        <w:numId w:val="18"/>
      </w:numPr>
      <w:spacing w:beforeLines="50" w:before="50" w:afterLines="50" w:after="50"/>
      <w:ind w:firstLineChars="0"/>
    </w:pPr>
    <w:rPr>
      <w:rFonts w:ascii="黑体" w:eastAsia="黑体"/>
    </w:rPr>
  </w:style>
  <w:style w:type="paragraph" w:customStyle="1" w:styleId="afffffffffff">
    <w:name w:val="标准文件_注后"/>
    <w:basedOn w:val="afffff4"/>
    <w:qFormat/>
    <w:rsid w:val="00F32780"/>
    <w:pPr>
      <w:ind w:left="811" w:firstLineChars="0" w:firstLine="0"/>
    </w:pPr>
    <w:rPr>
      <w:sz w:val="18"/>
    </w:rPr>
  </w:style>
  <w:style w:type="paragraph" w:customStyle="1" w:styleId="X">
    <w:name w:val="标准文件_注X后"/>
    <w:basedOn w:val="afffff4"/>
    <w:qFormat/>
    <w:rsid w:val="00F32780"/>
    <w:pPr>
      <w:ind w:left="811" w:firstLineChars="0" w:firstLine="0"/>
    </w:pPr>
    <w:rPr>
      <w:sz w:val="18"/>
    </w:rPr>
  </w:style>
  <w:style w:type="paragraph" w:customStyle="1" w:styleId="afffffffffff0">
    <w:name w:val="标准文件_示例后"/>
    <w:basedOn w:val="afffff4"/>
    <w:qFormat/>
    <w:rsid w:val="00F32780"/>
    <w:pPr>
      <w:ind w:left="964" w:firstLineChars="0" w:firstLine="0"/>
    </w:pPr>
    <w:rPr>
      <w:sz w:val="18"/>
    </w:rPr>
  </w:style>
  <w:style w:type="paragraph" w:customStyle="1" w:styleId="X0">
    <w:name w:val="标准文件_示例X后"/>
    <w:basedOn w:val="afffff4"/>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1">
    <w:name w:val="标准文件_索引项"/>
    <w:basedOn w:val="afffff4"/>
    <w:next w:val="afffff4"/>
    <w:qFormat/>
    <w:rsid w:val="00F32780"/>
    <w:pPr>
      <w:tabs>
        <w:tab w:val="right" w:leader="dot" w:pos="9356"/>
      </w:tabs>
      <w:ind w:left="210" w:firstLineChars="0" w:hanging="210"/>
      <w:jc w:val="left"/>
    </w:pPr>
  </w:style>
  <w:style w:type="paragraph" w:customStyle="1" w:styleId="afffffffffff2">
    <w:name w:val="标准文件_附录一级无标题"/>
    <w:basedOn w:val="affd"/>
    <w:qFormat/>
    <w:rsid w:val="00F32780"/>
    <w:pPr>
      <w:spacing w:beforeLines="0" w:before="0" w:afterLines="0" w:after="0" w:line="276" w:lineRule="auto"/>
      <w:outlineLvl w:val="9"/>
    </w:pPr>
    <w:rPr>
      <w:rFonts w:ascii="宋体" w:eastAsia="宋体"/>
    </w:rPr>
  </w:style>
  <w:style w:type="paragraph" w:customStyle="1" w:styleId="afffffffffff3">
    <w:name w:val="标准文件_附录二级无标题"/>
    <w:basedOn w:val="affe"/>
    <w:rsid w:val="00F32780"/>
    <w:pPr>
      <w:spacing w:beforeLines="0" w:before="0" w:afterLines="0" w:after="0" w:line="276" w:lineRule="auto"/>
      <w:outlineLvl w:val="9"/>
    </w:pPr>
    <w:rPr>
      <w:rFonts w:ascii="宋体" w:eastAsia="宋体"/>
    </w:rPr>
  </w:style>
  <w:style w:type="paragraph" w:customStyle="1" w:styleId="afffffffffff4">
    <w:name w:val="标准文件_附录三级无标题"/>
    <w:basedOn w:val="afff"/>
    <w:qFormat/>
    <w:rsid w:val="00F32780"/>
    <w:pPr>
      <w:spacing w:beforeLines="0" w:before="0" w:afterLines="0" w:after="0" w:line="276" w:lineRule="auto"/>
      <w:outlineLvl w:val="9"/>
    </w:pPr>
    <w:rPr>
      <w:rFonts w:ascii="宋体" w:eastAsia="宋体"/>
    </w:rPr>
  </w:style>
  <w:style w:type="paragraph" w:customStyle="1" w:styleId="afffffffffff5">
    <w:name w:val="标准文件_附录四级无标题"/>
    <w:basedOn w:val="afff0"/>
    <w:qFormat/>
    <w:rsid w:val="00F32780"/>
    <w:pPr>
      <w:spacing w:beforeLines="0" w:before="0" w:afterLines="0" w:after="0" w:line="276" w:lineRule="auto"/>
      <w:outlineLvl w:val="9"/>
    </w:pPr>
    <w:rPr>
      <w:rFonts w:ascii="宋体" w:eastAsia="宋体"/>
    </w:rPr>
  </w:style>
  <w:style w:type="paragraph" w:customStyle="1" w:styleId="afffffffffff6">
    <w:name w:val="标准文件_附录五级无标题"/>
    <w:basedOn w:val="afff1"/>
    <w:qFormat/>
    <w:rsid w:val="00F32780"/>
    <w:pPr>
      <w:spacing w:beforeLines="0" w:before="0" w:afterLines="0" w:after="0" w:line="276" w:lineRule="auto"/>
      <w:outlineLvl w:val="9"/>
    </w:pPr>
    <w:rPr>
      <w:rFonts w:ascii="宋体" w:eastAsia="宋体"/>
    </w:rPr>
  </w:style>
  <w:style w:type="paragraph" w:customStyle="1" w:styleId="affffffffff3">
    <w:name w:val="标准文件_示例内容"/>
    <w:basedOn w:val="afffff4"/>
    <w:qFormat/>
    <w:rsid w:val="00F32780"/>
    <w:pPr>
      <w:ind w:firstLine="420"/>
    </w:pPr>
    <w:rPr>
      <w:sz w:val="18"/>
    </w:rPr>
  </w:style>
  <w:style w:type="paragraph" w:customStyle="1" w:styleId="afffffffffff7">
    <w:name w:val="标准文件_引言一级无标题"/>
    <w:basedOn w:val="a9"/>
    <w:next w:val="afffff4"/>
    <w:qFormat/>
    <w:rsid w:val="00F32780"/>
    <w:pPr>
      <w:spacing w:beforeLines="0" w:before="0" w:afterLines="0" w:after="0" w:line="276" w:lineRule="auto"/>
    </w:pPr>
    <w:rPr>
      <w:rFonts w:ascii="宋体" w:eastAsia="宋体"/>
    </w:rPr>
  </w:style>
  <w:style w:type="paragraph" w:customStyle="1" w:styleId="afffffffffff8">
    <w:name w:val="标准文件_引言二级无标题"/>
    <w:basedOn w:val="aa"/>
    <w:next w:val="afffff4"/>
    <w:qFormat/>
    <w:rsid w:val="00F32780"/>
    <w:pPr>
      <w:spacing w:beforeLines="0" w:before="0" w:afterLines="0" w:after="0" w:line="276" w:lineRule="auto"/>
    </w:pPr>
    <w:rPr>
      <w:rFonts w:ascii="宋体" w:eastAsia="宋体"/>
    </w:rPr>
  </w:style>
  <w:style w:type="paragraph" w:customStyle="1" w:styleId="afffffffffff9">
    <w:name w:val="标准文件_引言三级无标题"/>
    <w:basedOn w:val="ab"/>
    <w:qFormat/>
    <w:rsid w:val="00F32780"/>
    <w:pPr>
      <w:spacing w:beforeLines="0" w:before="0" w:afterLines="0" w:after="0" w:line="276" w:lineRule="auto"/>
    </w:pPr>
    <w:rPr>
      <w:rFonts w:ascii="宋体" w:eastAsia="宋体"/>
    </w:rPr>
  </w:style>
  <w:style w:type="paragraph" w:customStyle="1" w:styleId="afffffffffffa">
    <w:name w:val="标准文件_引言四级无标题"/>
    <w:basedOn w:val="ac"/>
    <w:next w:val="afffff4"/>
    <w:qFormat/>
    <w:rsid w:val="00F32780"/>
    <w:pPr>
      <w:spacing w:beforeLines="0" w:before="0" w:afterLines="0" w:after="0" w:line="276" w:lineRule="auto"/>
    </w:pPr>
    <w:rPr>
      <w:rFonts w:ascii="宋体" w:eastAsia="宋体"/>
    </w:rPr>
  </w:style>
  <w:style w:type="paragraph" w:customStyle="1" w:styleId="afffffffffffb">
    <w:name w:val="标准文件_引言五级无标题"/>
    <w:basedOn w:val="ad"/>
    <w:next w:val="afffff4"/>
    <w:qFormat/>
    <w:rsid w:val="00F32780"/>
    <w:pPr>
      <w:spacing w:beforeLines="0" w:before="0" w:afterLines="0" w:after="0" w:line="276" w:lineRule="auto"/>
    </w:pPr>
    <w:rPr>
      <w:rFonts w:ascii="宋体" w:eastAsia="宋体"/>
    </w:rPr>
  </w:style>
  <w:style w:type="paragraph" w:customStyle="1" w:styleId="afffffffffffc">
    <w:name w:val="标准文件_索引标题"/>
    <w:basedOn w:val="afffffb"/>
    <w:next w:val="afffff4"/>
    <w:qFormat/>
    <w:rsid w:val="00A33C67"/>
    <w:rPr>
      <w:rFonts w:hAnsi="黑体"/>
    </w:rPr>
  </w:style>
  <w:style w:type="paragraph" w:customStyle="1" w:styleId="afffffffffffd">
    <w:name w:val="标准文件_脚注内容"/>
    <w:basedOn w:val="afffff4"/>
    <w:qFormat/>
    <w:rsid w:val="00F32780"/>
    <w:pPr>
      <w:ind w:leftChars="200" w:left="400" w:hangingChars="200" w:hanging="200"/>
    </w:pPr>
    <w:rPr>
      <w:sz w:val="15"/>
    </w:rPr>
  </w:style>
  <w:style w:type="paragraph" w:customStyle="1" w:styleId="afffffffffffe">
    <w:name w:val="标准文件_术语条一"/>
    <w:basedOn w:val="afffffffff7"/>
    <w:next w:val="afffff4"/>
    <w:qFormat/>
    <w:rsid w:val="00F32780"/>
  </w:style>
  <w:style w:type="paragraph" w:customStyle="1" w:styleId="affffffffffff">
    <w:name w:val="标准文件_术语条二"/>
    <w:basedOn w:val="afffffffffa"/>
    <w:next w:val="afffff4"/>
    <w:qFormat/>
    <w:rsid w:val="00F32780"/>
  </w:style>
  <w:style w:type="paragraph" w:customStyle="1" w:styleId="affffffffffff0">
    <w:name w:val="标准文件_术语条三"/>
    <w:basedOn w:val="afffffffff9"/>
    <w:next w:val="afffff4"/>
    <w:qFormat/>
    <w:rsid w:val="00F32780"/>
  </w:style>
  <w:style w:type="paragraph" w:customStyle="1" w:styleId="affffffffffff1">
    <w:name w:val="标准文件_术语条四"/>
    <w:basedOn w:val="afffffffffc"/>
    <w:next w:val="afffff4"/>
    <w:qFormat/>
    <w:rsid w:val="00F32780"/>
  </w:style>
  <w:style w:type="paragraph" w:customStyle="1" w:styleId="affffffffffff2">
    <w:name w:val="标准文件_术语条五"/>
    <w:basedOn w:val="afffffffff8"/>
    <w:next w:val="afffff4"/>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3">
    <w:name w:val="发布"/>
    <w:basedOn w:val="affff"/>
    <w:rsid w:val="007B7453"/>
    <w:rPr>
      <w:rFonts w:ascii="黑体" w:eastAsia="黑体"/>
      <w:spacing w:val="85"/>
      <w:w w:val="100"/>
      <w:position w:val="3"/>
      <w:sz w:val="28"/>
      <w:szCs w:val="28"/>
    </w:rPr>
  </w:style>
  <w:style w:type="paragraph" w:customStyle="1" w:styleId="affffffffffff4">
    <w:name w:val="段"/>
    <w:link w:val="Char0"/>
    <w:rsid w:val="00AE1D66"/>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4"/>
    <w:rsid w:val="00AE1D66"/>
    <w:rPr>
      <w:rFonts w:ascii="宋体" w:hAnsi="Times New Roman"/>
      <w:noProof/>
      <w:sz w:val="21"/>
    </w:rPr>
  </w:style>
  <w:style w:type="paragraph" w:customStyle="1" w:styleId="af6">
    <w:name w:val="一级条标题"/>
    <w:next w:val="affffffffffff4"/>
    <w:rsid w:val="00AE1D66"/>
    <w:pPr>
      <w:numPr>
        <w:ilvl w:val="1"/>
        <w:numId w:val="32"/>
      </w:numPr>
      <w:spacing w:beforeLines="50" w:before="156" w:afterLines="50" w:after="156"/>
      <w:outlineLvl w:val="2"/>
    </w:pPr>
    <w:rPr>
      <w:rFonts w:ascii="黑体" w:eastAsia="黑体" w:hAnsi="Times New Roman"/>
      <w:sz w:val="21"/>
      <w:szCs w:val="21"/>
    </w:rPr>
  </w:style>
  <w:style w:type="paragraph" w:customStyle="1" w:styleId="af5">
    <w:name w:val="章标题"/>
    <w:next w:val="affffffffffff4"/>
    <w:rsid w:val="00AE1D66"/>
    <w:pPr>
      <w:numPr>
        <w:numId w:val="32"/>
      </w:numPr>
      <w:spacing w:beforeLines="100" w:before="312" w:afterLines="100" w:after="312"/>
      <w:jc w:val="both"/>
      <w:outlineLvl w:val="1"/>
    </w:pPr>
    <w:rPr>
      <w:rFonts w:ascii="黑体" w:eastAsia="黑体" w:hAnsi="Times New Roman"/>
      <w:sz w:val="21"/>
    </w:rPr>
  </w:style>
  <w:style w:type="paragraph" w:customStyle="1" w:styleId="af7">
    <w:name w:val="二级条标题"/>
    <w:basedOn w:val="af6"/>
    <w:next w:val="affffffffffff4"/>
    <w:rsid w:val="00AE1D66"/>
    <w:pPr>
      <w:numPr>
        <w:ilvl w:val="2"/>
      </w:numPr>
      <w:spacing w:before="50" w:after="50"/>
      <w:outlineLvl w:val="3"/>
    </w:pPr>
  </w:style>
  <w:style w:type="paragraph" w:customStyle="1" w:styleId="affffffffffff5">
    <w:name w:val="三级条标题"/>
    <w:basedOn w:val="af7"/>
    <w:next w:val="affffffffffff4"/>
    <w:rsid w:val="00AE1D66"/>
    <w:pPr>
      <w:numPr>
        <w:ilvl w:val="0"/>
        <w:numId w:val="0"/>
      </w:numPr>
      <w:outlineLvl w:val="4"/>
    </w:pPr>
  </w:style>
  <w:style w:type="paragraph" w:customStyle="1" w:styleId="a1">
    <w:name w:val="数字编号列项（二级）"/>
    <w:rsid w:val="00AE1D66"/>
    <w:pPr>
      <w:numPr>
        <w:ilvl w:val="1"/>
        <w:numId w:val="36"/>
      </w:numPr>
      <w:jc w:val="both"/>
    </w:pPr>
    <w:rPr>
      <w:rFonts w:ascii="宋体" w:hAnsi="Times New Roman"/>
      <w:sz w:val="21"/>
    </w:rPr>
  </w:style>
  <w:style w:type="paragraph" w:customStyle="1" w:styleId="af8">
    <w:name w:val="四级条标题"/>
    <w:basedOn w:val="affffffffffff5"/>
    <w:next w:val="affffffffffff4"/>
    <w:rsid w:val="00AE1D66"/>
    <w:pPr>
      <w:numPr>
        <w:ilvl w:val="4"/>
        <w:numId w:val="32"/>
      </w:numPr>
      <w:outlineLvl w:val="5"/>
    </w:pPr>
  </w:style>
  <w:style w:type="paragraph" w:customStyle="1" w:styleId="af9">
    <w:name w:val="五级条标题"/>
    <w:basedOn w:val="af8"/>
    <w:next w:val="affffffffffff4"/>
    <w:rsid w:val="00AE1D66"/>
    <w:pPr>
      <w:numPr>
        <w:ilvl w:val="5"/>
      </w:numPr>
      <w:outlineLvl w:val="6"/>
    </w:pPr>
  </w:style>
  <w:style w:type="paragraph" w:customStyle="1" w:styleId="a0">
    <w:name w:val="字母编号列项（一级）"/>
    <w:rsid w:val="00AE1D66"/>
    <w:pPr>
      <w:numPr>
        <w:numId w:val="36"/>
      </w:numPr>
      <w:jc w:val="both"/>
    </w:pPr>
    <w:rPr>
      <w:rFonts w:ascii="宋体" w:hAnsi="Times New Roman"/>
      <w:sz w:val="21"/>
    </w:rPr>
  </w:style>
  <w:style w:type="paragraph" w:customStyle="1" w:styleId="afa">
    <w:name w:val="注：（正文）"/>
    <w:basedOn w:val="afffe"/>
    <w:next w:val="affffffffffff4"/>
    <w:rsid w:val="00AE1D66"/>
    <w:pPr>
      <w:numPr>
        <w:numId w:val="33"/>
      </w:num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4"/>
    <w:rsid w:val="00AE1D66"/>
    <w:pPr>
      <w:tabs>
        <w:tab w:val="num" w:pos="360"/>
      </w:tabs>
      <w:spacing w:beforeLines="50" w:before="156" w:afterLines="50" w:after="156"/>
      <w:jc w:val="center"/>
    </w:pPr>
    <w:rPr>
      <w:rFonts w:ascii="黑体" w:eastAsia="黑体" w:hAnsi="Times New Roman"/>
      <w:sz w:val="21"/>
    </w:rPr>
  </w:style>
  <w:style w:type="paragraph" w:customStyle="1" w:styleId="af1">
    <w:name w:val="正文图标题"/>
    <w:next w:val="affffffffffff4"/>
    <w:rsid w:val="00AE1D66"/>
    <w:pPr>
      <w:numPr>
        <w:numId w:val="34"/>
      </w:numPr>
      <w:spacing w:beforeLines="50" w:before="156" w:afterLines="50" w:after="156"/>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5370409">
      <w:bodyDiv w:val="1"/>
      <w:marLeft w:val="0"/>
      <w:marRight w:val="0"/>
      <w:marTop w:val="0"/>
      <w:marBottom w:val="0"/>
      <w:divBdr>
        <w:top w:val="none" w:sz="0" w:space="0" w:color="auto"/>
        <w:left w:val="none" w:sz="0" w:space="0" w:color="auto"/>
        <w:bottom w:val="none" w:sz="0" w:space="0" w:color="auto"/>
        <w:right w:val="none" w:sz="0" w:space="0" w:color="auto"/>
      </w:divBdr>
    </w:div>
    <w:div w:id="315107216">
      <w:bodyDiv w:val="1"/>
      <w:marLeft w:val="0"/>
      <w:marRight w:val="0"/>
      <w:marTop w:val="0"/>
      <w:marBottom w:val="0"/>
      <w:divBdr>
        <w:top w:val="none" w:sz="0" w:space="0" w:color="auto"/>
        <w:left w:val="none" w:sz="0" w:space="0" w:color="auto"/>
        <w:bottom w:val="none" w:sz="0" w:space="0" w:color="auto"/>
        <w:right w:val="none" w:sz="0" w:space="0" w:color="auto"/>
      </w:divBdr>
    </w:div>
    <w:div w:id="749042985">
      <w:bodyDiv w:val="1"/>
      <w:marLeft w:val="0"/>
      <w:marRight w:val="0"/>
      <w:marTop w:val="0"/>
      <w:marBottom w:val="0"/>
      <w:divBdr>
        <w:top w:val="none" w:sz="0" w:space="0" w:color="auto"/>
        <w:left w:val="none" w:sz="0" w:space="0" w:color="auto"/>
        <w:bottom w:val="none" w:sz="0" w:space="0" w:color="auto"/>
        <w:right w:val="none" w:sz="0" w:space="0" w:color="auto"/>
      </w:divBdr>
    </w:div>
    <w:div w:id="1003893608">
      <w:bodyDiv w:val="1"/>
      <w:marLeft w:val="0"/>
      <w:marRight w:val="0"/>
      <w:marTop w:val="0"/>
      <w:marBottom w:val="0"/>
      <w:divBdr>
        <w:top w:val="none" w:sz="0" w:space="0" w:color="auto"/>
        <w:left w:val="none" w:sz="0" w:space="0" w:color="auto"/>
        <w:bottom w:val="none" w:sz="0" w:space="0" w:color="auto"/>
        <w:right w:val="none" w:sz="0" w:space="0" w:color="auto"/>
      </w:divBdr>
    </w:div>
    <w:div w:id="1048408300">
      <w:bodyDiv w:val="1"/>
      <w:marLeft w:val="0"/>
      <w:marRight w:val="0"/>
      <w:marTop w:val="0"/>
      <w:marBottom w:val="0"/>
      <w:divBdr>
        <w:top w:val="none" w:sz="0" w:space="0" w:color="auto"/>
        <w:left w:val="none" w:sz="0" w:space="0" w:color="auto"/>
        <w:bottom w:val="none" w:sz="0" w:space="0" w:color="auto"/>
        <w:right w:val="none" w:sz="0" w:space="0" w:color="auto"/>
      </w:divBdr>
    </w:div>
    <w:div w:id="1217661978">
      <w:bodyDiv w:val="1"/>
      <w:marLeft w:val="0"/>
      <w:marRight w:val="0"/>
      <w:marTop w:val="0"/>
      <w:marBottom w:val="0"/>
      <w:divBdr>
        <w:top w:val="none" w:sz="0" w:space="0" w:color="auto"/>
        <w:left w:val="none" w:sz="0" w:space="0" w:color="auto"/>
        <w:bottom w:val="none" w:sz="0" w:space="0" w:color="auto"/>
        <w:right w:val="none" w:sz="0" w:space="0" w:color="auto"/>
      </w:divBdr>
    </w:div>
    <w:div w:id="1243443814">
      <w:bodyDiv w:val="1"/>
      <w:marLeft w:val="0"/>
      <w:marRight w:val="0"/>
      <w:marTop w:val="0"/>
      <w:marBottom w:val="0"/>
      <w:divBdr>
        <w:top w:val="none" w:sz="0" w:space="0" w:color="auto"/>
        <w:left w:val="none" w:sz="0" w:space="0" w:color="auto"/>
        <w:bottom w:val="none" w:sz="0" w:space="0" w:color="auto"/>
        <w:right w:val="none" w:sz="0" w:space="0" w:color="auto"/>
      </w:divBdr>
    </w:div>
    <w:div w:id="1427969017">
      <w:bodyDiv w:val="1"/>
      <w:marLeft w:val="0"/>
      <w:marRight w:val="0"/>
      <w:marTop w:val="0"/>
      <w:marBottom w:val="0"/>
      <w:divBdr>
        <w:top w:val="none" w:sz="0" w:space="0" w:color="auto"/>
        <w:left w:val="none" w:sz="0" w:space="0" w:color="auto"/>
        <w:bottom w:val="none" w:sz="0" w:space="0" w:color="auto"/>
        <w:right w:val="none" w:sz="0" w:space="0" w:color="auto"/>
      </w:divBdr>
    </w:div>
    <w:div w:id="1660189228">
      <w:bodyDiv w:val="1"/>
      <w:marLeft w:val="0"/>
      <w:marRight w:val="0"/>
      <w:marTop w:val="0"/>
      <w:marBottom w:val="0"/>
      <w:divBdr>
        <w:top w:val="none" w:sz="0" w:space="0" w:color="auto"/>
        <w:left w:val="none" w:sz="0" w:space="0" w:color="auto"/>
        <w:bottom w:val="none" w:sz="0" w:space="0" w:color="auto"/>
        <w:right w:val="none" w:sz="0" w:space="0" w:color="auto"/>
      </w:divBdr>
    </w:div>
    <w:div w:id="1745107535">
      <w:bodyDiv w:val="1"/>
      <w:marLeft w:val="0"/>
      <w:marRight w:val="0"/>
      <w:marTop w:val="0"/>
      <w:marBottom w:val="0"/>
      <w:divBdr>
        <w:top w:val="none" w:sz="0" w:space="0" w:color="auto"/>
        <w:left w:val="none" w:sz="0" w:space="0" w:color="auto"/>
        <w:bottom w:val="none" w:sz="0" w:space="0" w:color="auto"/>
        <w:right w:val="none" w:sz="0" w:space="0" w:color="auto"/>
      </w:divBdr>
    </w:div>
    <w:div w:id="1753892369">
      <w:bodyDiv w:val="1"/>
      <w:marLeft w:val="0"/>
      <w:marRight w:val="0"/>
      <w:marTop w:val="0"/>
      <w:marBottom w:val="0"/>
      <w:divBdr>
        <w:top w:val="none" w:sz="0" w:space="0" w:color="auto"/>
        <w:left w:val="none" w:sz="0" w:space="0" w:color="auto"/>
        <w:bottom w:val="none" w:sz="0" w:space="0" w:color="auto"/>
        <w:right w:val="none" w:sz="0" w:space="0" w:color="auto"/>
      </w:divBdr>
    </w:div>
    <w:div w:id="2095079290">
      <w:bodyDiv w:val="1"/>
      <w:marLeft w:val="0"/>
      <w:marRight w:val="0"/>
      <w:marTop w:val="0"/>
      <w:marBottom w:val="0"/>
      <w:divBdr>
        <w:top w:val="none" w:sz="0" w:space="0" w:color="auto"/>
        <w:left w:val="none" w:sz="0" w:space="0" w:color="auto"/>
        <w:bottom w:val="none" w:sz="0" w:space="0" w:color="auto"/>
        <w:right w:val="none" w:sz="0" w:space="0" w:color="auto"/>
      </w:divBdr>
    </w:div>
    <w:div w:id="211192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iqicha.baidu.com/detail/compinfo?pid=xlTM-TogKuTwBKA*kJCKa8Z7-HzFOlp1KAmd&amp;rq=es&amp;pd=ee&amp;from=ps" TargetMode="Externa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FF5114762F4BF5AE99E20DE0098EDA"/>
        <w:category>
          <w:name w:val="常规"/>
          <w:gallery w:val="placeholder"/>
        </w:category>
        <w:types>
          <w:type w:val="bbPlcHdr"/>
        </w:types>
        <w:behaviors>
          <w:behavior w:val="content"/>
        </w:behaviors>
        <w:guid w:val="{7C752D6F-93FB-4FD8-8F5D-260B560BBA66}"/>
      </w:docPartPr>
      <w:docPartBody>
        <w:p w:rsidR="00D52448" w:rsidRDefault="00024CD6">
          <w:pPr>
            <w:pStyle w:val="25FF5114762F4BF5AE99E20DE0098EDA"/>
          </w:pPr>
          <w:r w:rsidRPr="00751A05">
            <w:rPr>
              <w:rStyle w:val="a3"/>
              <w:rFonts w:hint="eastAsia"/>
            </w:rPr>
            <w:t>单击或点击此处输入文字。</w:t>
          </w:r>
        </w:p>
      </w:docPartBody>
    </w:docPart>
    <w:docPart>
      <w:docPartPr>
        <w:name w:val="7F670805E8B446DBA2CB4BB8CC64EEEE"/>
        <w:category>
          <w:name w:val="常规"/>
          <w:gallery w:val="placeholder"/>
        </w:category>
        <w:types>
          <w:type w:val="bbPlcHdr"/>
        </w:types>
        <w:behaviors>
          <w:behavior w:val="content"/>
        </w:behaviors>
        <w:guid w:val="{EBC2B4C4-44BC-4D4A-AAF4-A44E2FB91BFF}"/>
      </w:docPartPr>
      <w:docPartBody>
        <w:p w:rsidR="00D52448" w:rsidRDefault="00024CD6">
          <w:pPr>
            <w:pStyle w:val="7F670805E8B446DBA2CB4BB8CC64EEEE"/>
          </w:pPr>
          <w:r w:rsidRPr="00FB6243">
            <w:rPr>
              <w:rStyle w:val="a3"/>
              <w:rFonts w:hint="eastAsia"/>
            </w:rPr>
            <w:t>选择一项。</w:t>
          </w:r>
        </w:p>
      </w:docPartBody>
    </w:docPart>
    <w:docPart>
      <w:docPartPr>
        <w:name w:val="F7010E1123A34ACEA74613AC7868274D"/>
        <w:category>
          <w:name w:val="常规"/>
          <w:gallery w:val="placeholder"/>
        </w:category>
        <w:types>
          <w:type w:val="bbPlcHdr"/>
        </w:types>
        <w:behaviors>
          <w:behavior w:val="content"/>
        </w:behaviors>
        <w:guid w:val="{72C96AAF-6BFA-4222-B49B-E1CE1A870C20}"/>
      </w:docPartPr>
      <w:docPartBody>
        <w:p w:rsidR="00D52448" w:rsidRDefault="00024CD6">
          <w:pPr>
            <w:pStyle w:val="F7010E1123A34ACEA74613AC7868274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default"/>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CD6"/>
    <w:rsid w:val="00004A08"/>
    <w:rsid w:val="00024CD6"/>
    <w:rsid w:val="000C28E5"/>
    <w:rsid w:val="000F74FC"/>
    <w:rsid w:val="001F5D02"/>
    <w:rsid w:val="002A25C0"/>
    <w:rsid w:val="00572F0C"/>
    <w:rsid w:val="005978EC"/>
    <w:rsid w:val="00637428"/>
    <w:rsid w:val="008F628C"/>
    <w:rsid w:val="00CC60E4"/>
    <w:rsid w:val="00D323A9"/>
    <w:rsid w:val="00D52448"/>
    <w:rsid w:val="00ED4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5D02"/>
    <w:rPr>
      <w:color w:val="808080"/>
    </w:rPr>
  </w:style>
  <w:style w:type="paragraph" w:customStyle="1" w:styleId="25FF5114762F4BF5AE99E20DE0098EDA">
    <w:name w:val="25FF5114762F4BF5AE99E20DE0098EDA"/>
    <w:pPr>
      <w:widowControl w:val="0"/>
      <w:jc w:val="both"/>
    </w:pPr>
  </w:style>
  <w:style w:type="paragraph" w:customStyle="1" w:styleId="7F670805E8B446DBA2CB4BB8CC64EEEE">
    <w:name w:val="7F670805E8B446DBA2CB4BB8CC64EEEE"/>
    <w:pPr>
      <w:widowControl w:val="0"/>
      <w:jc w:val="both"/>
    </w:pPr>
  </w:style>
  <w:style w:type="paragraph" w:customStyle="1" w:styleId="F7010E1123A34ACEA74613AC7868274D">
    <w:name w:val="F7010E1123A34ACEA74613AC7868274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85B17-2C36-4EFB-B98E-0BFAD436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10</TotalTime>
  <Pages>12</Pages>
  <Words>1191</Words>
  <Characters>6795</Characters>
  <Application>Microsoft Office Word</Application>
  <DocSecurity>0</DocSecurity>
  <Lines>56</Lines>
  <Paragraphs>15</Paragraphs>
  <ScaleCrop>false</ScaleCrop>
  <Company>PCMI</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8</cp:revision>
  <cp:lastPrinted>2021-02-02T08:22:00Z</cp:lastPrinted>
  <dcterms:created xsi:type="dcterms:W3CDTF">2022-10-31T05:27:00Z</dcterms:created>
  <dcterms:modified xsi:type="dcterms:W3CDTF">2022-10-31T11:11:00Z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