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B3DAA">
        <w:tc>
          <w:tcPr>
            <w:tcW w:w="509" w:type="dxa"/>
          </w:tcPr>
          <w:p w:rsidR="000B3DAA" w:rsidRDefault="005C4D1D">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B3DAA" w:rsidRDefault="005C4D1D">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11.100</w:t>
            </w:r>
            <w:r>
              <w:rPr>
                <w:rFonts w:ascii="黑体" w:eastAsia="黑体" w:hAnsi="黑体"/>
                <w:sz w:val="21"/>
                <w:szCs w:val="21"/>
              </w:rPr>
              <w:fldChar w:fldCharType="end"/>
            </w:r>
            <w:bookmarkEnd w:id="0"/>
          </w:p>
        </w:tc>
      </w:tr>
      <w:tr w:rsidR="000B3DAA">
        <w:tc>
          <w:tcPr>
            <w:tcW w:w="509" w:type="dxa"/>
          </w:tcPr>
          <w:p w:rsidR="000B3DAA" w:rsidRDefault="005C4D1D">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B3DAA">
              <w:trPr>
                <w:trHeight w:hRule="exact" w:val="1021"/>
              </w:trPr>
              <w:tc>
                <w:tcPr>
                  <w:tcW w:w="9242" w:type="dxa"/>
                  <w:vAlign w:val="center"/>
                </w:tcPr>
                <w:p w:rsidR="000B3DAA" w:rsidRDefault="005C4D1D" w:rsidP="0022320B">
                  <w:pPr>
                    <w:pStyle w:val="afffff7"/>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0B3DAA" w:rsidRDefault="005C4D1D">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44</w:t>
            </w:r>
            <w:r>
              <w:rPr>
                <w:rFonts w:ascii="黑体" w:eastAsia="黑体" w:hAnsi="黑体"/>
                <w:sz w:val="21"/>
                <w:szCs w:val="21"/>
              </w:rPr>
              <w:fldChar w:fldCharType="end"/>
            </w:r>
            <w:bookmarkEnd w:id="2"/>
          </w:p>
        </w:tc>
      </w:tr>
    </w:tbl>
    <w:p w:rsidR="000B3DAA" w:rsidRDefault="005C4D1D">
      <w:pPr>
        <w:pStyle w:val="afffff8"/>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0B3DAA" w:rsidRDefault="005C4D1D">
      <w:pPr>
        <w:pStyle w:val="affffffffffa"/>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0B3DAA" w:rsidRDefault="005C4D1D">
      <w:pPr>
        <w:pStyle w:val="affffffffffb"/>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0B3DAA" w:rsidRDefault="005C4D1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0B3DAA" w:rsidRDefault="000B3DAA">
      <w:pPr>
        <w:pStyle w:val="afffff8"/>
        <w:framePr w:w="9639" w:h="6976" w:hRule="exact" w:hSpace="0" w:vSpace="0" w:wrap="around" w:hAnchor="page" w:y="6408"/>
        <w:jc w:val="center"/>
        <w:rPr>
          <w:rFonts w:ascii="黑体" w:eastAsia="黑体" w:hAnsi="黑体"/>
          <w:b w:val="0"/>
          <w:bCs w:val="0"/>
          <w:w w:val="100"/>
        </w:rPr>
      </w:pPr>
    </w:p>
    <w:p w:rsidR="000B3DAA" w:rsidRDefault="005C4D1D">
      <w:pPr>
        <w:pStyle w:val="affffffffffc"/>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动物尿试纸条</w:t>
      </w:r>
      <w:r>
        <w:fldChar w:fldCharType="end"/>
      </w:r>
      <w:bookmarkEnd w:id="8"/>
    </w:p>
    <w:p w:rsidR="000B3DAA" w:rsidRDefault="000B3DAA">
      <w:pPr>
        <w:framePr w:w="9639" w:h="6974" w:hRule="exact" w:wrap="around" w:vAnchor="page" w:hAnchor="page" w:x="1419" w:y="6408" w:anchorLock="1"/>
        <w:ind w:left="-1418"/>
      </w:pPr>
    </w:p>
    <w:p w:rsidR="000B3DAA" w:rsidRDefault="005C4D1D">
      <w:pPr>
        <w:pStyle w:val="af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Animal urine test strip</w:t>
      </w:r>
      <w:r>
        <w:rPr>
          <w:rFonts w:ascii="黑体" w:eastAsia="黑体" w:hAnsi="黑体"/>
          <w:szCs w:val="28"/>
        </w:rPr>
        <w:fldChar w:fldCharType="end"/>
      </w:r>
      <w:bookmarkEnd w:id="9"/>
    </w:p>
    <w:p w:rsidR="000B3DAA" w:rsidRDefault="000B3DAA">
      <w:pPr>
        <w:framePr w:w="9639" w:h="6974" w:hRule="exact" w:wrap="around" w:vAnchor="page" w:hAnchor="page" w:x="1419" w:y="6408" w:anchorLock="1"/>
        <w:spacing w:line="760" w:lineRule="exact"/>
        <w:ind w:left="-1418"/>
      </w:pPr>
    </w:p>
    <w:p w:rsidR="000B3DAA" w:rsidRDefault="000B3DAA">
      <w:pPr>
        <w:pStyle w:val="affffffff0"/>
        <w:framePr w:w="9639" w:h="6974" w:hRule="exact" w:wrap="around" w:vAnchor="page" w:hAnchor="page" w:x="1419" w:y="6408" w:anchorLock="1"/>
        <w:textAlignment w:val="bottom"/>
        <w:rPr>
          <w:rFonts w:eastAsia="黑体"/>
          <w:szCs w:val="28"/>
        </w:rPr>
      </w:pPr>
    </w:p>
    <w:p w:rsidR="000B3DAA" w:rsidRDefault="005C4D1D">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321866">
        <w:rPr>
          <w:sz w:val="24"/>
          <w:szCs w:val="28"/>
        </w:rPr>
      </w:r>
      <w:r w:rsidR="00321866">
        <w:rPr>
          <w:sz w:val="24"/>
          <w:szCs w:val="28"/>
        </w:rPr>
        <w:fldChar w:fldCharType="separate"/>
      </w:r>
      <w:r>
        <w:rPr>
          <w:sz w:val="24"/>
          <w:szCs w:val="28"/>
        </w:rPr>
        <w:fldChar w:fldCharType="end"/>
      </w:r>
      <w:bookmarkEnd w:id="10"/>
    </w:p>
    <w:p w:rsidR="000B3DAA" w:rsidRDefault="005C4D1D">
      <w:pPr>
        <w:pStyle w:val="affffffff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sidR="00740939">
        <w:rPr>
          <w:sz w:val="21"/>
          <w:szCs w:val="28"/>
        </w:rPr>
        <w:t> </w:t>
      </w:r>
      <w:r w:rsidR="00740939">
        <w:rPr>
          <w:sz w:val="21"/>
          <w:szCs w:val="28"/>
        </w:rPr>
        <w:t> </w:t>
      </w:r>
      <w:r w:rsidR="00740939">
        <w:rPr>
          <w:sz w:val="21"/>
          <w:szCs w:val="28"/>
        </w:rPr>
        <w:t> </w:t>
      </w:r>
      <w:r w:rsidR="00740939">
        <w:rPr>
          <w:sz w:val="21"/>
          <w:szCs w:val="28"/>
        </w:rPr>
        <w:t> </w:t>
      </w:r>
      <w:r w:rsidR="00740939">
        <w:rPr>
          <w:sz w:val="21"/>
          <w:szCs w:val="28"/>
        </w:rPr>
        <w:t> </w:t>
      </w:r>
      <w:r>
        <w:rPr>
          <w:sz w:val="21"/>
          <w:szCs w:val="28"/>
        </w:rPr>
        <w:fldChar w:fldCharType="end"/>
      </w:r>
      <w:bookmarkEnd w:id="11"/>
    </w:p>
    <w:p w:rsidR="000B3DAA" w:rsidRDefault="005C4D1D">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321866">
        <w:rPr>
          <w:b/>
          <w:sz w:val="21"/>
          <w:szCs w:val="28"/>
        </w:rPr>
      </w:r>
      <w:r w:rsidR="00321866">
        <w:rPr>
          <w:b/>
          <w:sz w:val="21"/>
          <w:szCs w:val="28"/>
        </w:rPr>
        <w:fldChar w:fldCharType="separate"/>
      </w:r>
      <w:r>
        <w:rPr>
          <w:b/>
          <w:sz w:val="21"/>
          <w:szCs w:val="28"/>
        </w:rPr>
        <w:fldChar w:fldCharType="end"/>
      </w:r>
      <w:bookmarkEnd w:id="12"/>
    </w:p>
    <w:p w:rsidR="000B3DAA" w:rsidRDefault="005C4D1D">
      <w:pPr>
        <w:pStyle w:val="affffffffff8"/>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0B3DAA" w:rsidRDefault="005C4D1D">
      <w:pPr>
        <w:pStyle w:val="affffffffff9"/>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0B3DAA" w:rsidRDefault="005C4D1D">
      <w:pPr>
        <w:pStyle w:val="afffffffff0"/>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1"/>
          <w:rFonts w:hAnsi="黑体" w:hint="eastAsia"/>
          <w:position w:val="0"/>
        </w:rPr>
        <w:t>发</w:t>
      </w:r>
      <w:r>
        <w:rPr>
          <w:rStyle w:val="affffffffffff1"/>
          <w:rFonts w:hAnsi="黑体" w:hint="eastAsia"/>
          <w:spacing w:val="0"/>
          <w:position w:val="0"/>
        </w:rPr>
        <w:t>布</w:t>
      </w:r>
    </w:p>
    <w:p w:rsidR="000B3DAA" w:rsidRDefault="005C4D1D">
      <w:pPr>
        <w:rPr>
          <w:rFonts w:ascii="宋体" w:hAnsi="宋体"/>
          <w:sz w:val="28"/>
          <w:szCs w:val="28"/>
        </w:rPr>
        <w:sectPr w:rsidR="000B3DA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5B7837" w:rsidRDefault="005B7837" w:rsidP="005B7837">
      <w:pPr>
        <w:pStyle w:val="a6"/>
        <w:spacing w:after="360"/>
      </w:pPr>
      <w:bookmarkStart w:id="20" w:name="BookMark2"/>
      <w:r w:rsidRPr="005B7837">
        <w:rPr>
          <w:spacing w:val="320"/>
        </w:rPr>
        <w:lastRenderedPageBreak/>
        <w:t>前</w:t>
      </w:r>
      <w:r>
        <w:t>言</w:t>
      </w:r>
    </w:p>
    <w:p w:rsidR="005B7837" w:rsidRDefault="005B7837" w:rsidP="005B7837">
      <w:pPr>
        <w:pStyle w:val="afffffd"/>
        <w:ind w:firstLine="420"/>
        <w:rPr>
          <w:rFonts w:hint="eastAsia"/>
        </w:rPr>
      </w:pPr>
      <w:r>
        <w:rPr>
          <w:rFonts w:hint="eastAsia"/>
        </w:rPr>
        <w:t>本文件按照GB/T 1.1—2020《标准化工作导则  第1部分：标准化文件的结构和起草规则》的规定起草。</w:t>
      </w:r>
    </w:p>
    <w:p w:rsidR="005B7837" w:rsidRDefault="005B7837" w:rsidP="005B7837">
      <w:pPr>
        <w:pStyle w:val="afffffd"/>
        <w:spacing w:before="120" w:after="120"/>
        <w:ind w:firstLine="420"/>
      </w:pPr>
      <w:r>
        <w:rPr>
          <w:rFonts w:hint="eastAsia"/>
        </w:rPr>
        <w:t>请注意本文件的某些内容可能涉及专利。本文件的发布机构不承担识别专利的责任。</w:t>
      </w:r>
    </w:p>
    <w:p w:rsidR="005B7837" w:rsidRDefault="005B7837" w:rsidP="005B7837">
      <w:pPr>
        <w:pStyle w:val="afffffd"/>
        <w:spacing w:before="120" w:after="120"/>
        <w:ind w:firstLine="420"/>
      </w:pPr>
      <w:r>
        <w:rPr>
          <w:rFonts w:hint="eastAsia"/>
        </w:rPr>
        <w:t>本文件由桂林市市场监督管理局提出、</w:t>
      </w:r>
      <w:r>
        <w:t>归口并宣</w:t>
      </w:r>
      <w:proofErr w:type="gramStart"/>
      <w:r>
        <w:t>贯</w:t>
      </w:r>
      <w:proofErr w:type="gramEnd"/>
      <w:r>
        <w:rPr>
          <w:rFonts w:hint="eastAsia"/>
        </w:rPr>
        <w:t>。</w:t>
      </w:r>
    </w:p>
    <w:p w:rsidR="005B7837" w:rsidRDefault="005B7837" w:rsidP="005B7837">
      <w:pPr>
        <w:pStyle w:val="afffffd"/>
        <w:spacing w:before="120" w:after="120"/>
        <w:ind w:firstLine="420"/>
      </w:pPr>
      <w:r>
        <w:rPr>
          <w:rFonts w:hint="eastAsia"/>
        </w:rPr>
        <w:t>本文件起草单位：桂林优利特医疗电子有限公司、桂林优瑞生物科技有限公司、桂林</w:t>
      </w:r>
      <w:proofErr w:type="gramStart"/>
      <w:r>
        <w:rPr>
          <w:rFonts w:hint="eastAsia"/>
        </w:rPr>
        <w:t>联宠康宝</w:t>
      </w:r>
      <w:proofErr w:type="gramEnd"/>
      <w:r>
        <w:rPr>
          <w:rFonts w:hint="eastAsia"/>
        </w:rPr>
        <w:t>宠物医疗服务有限公司。</w:t>
      </w:r>
      <w:bookmarkStart w:id="21" w:name="_GoBack"/>
      <w:bookmarkEnd w:id="21"/>
    </w:p>
    <w:p w:rsidR="005B7837" w:rsidRDefault="005B7837" w:rsidP="005B7837">
      <w:pPr>
        <w:pStyle w:val="afffffd"/>
        <w:ind w:firstLine="420"/>
      </w:pPr>
      <w:r>
        <w:rPr>
          <w:rFonts w:hint="eastAsia"/>
        </w:rPr>
        <w:t>本文件主要起草人：</w:t>
      </w:r>
    </w:p>
    <w:p w:rsidR="005B7837" w:rsidRDefault="005B7837" w:rsidP="005B7837">
      <w:pPr>
        <w:pStyle w:val="afffffd"/>
        <w:ind w:firstLine="420"/>
      </w:pPr>
    </w:p>
    <w:p w:rsidR="005B7837" w:rsidRPr="005B7837" w:rsidRDefault="005B7837" w:rsidP="005B7837">
      <w:pPr>
        <w:pStyle w:val="afffffd"/>
        <w:ind w:firstLine="420"/>
        <w:sectPr w:rsidR="005B7837" w:rsidRPr="005B7837" w:rsidSect="005B7837">
          <w:headerReference w:type="default" r:id="rId17"/>
          <w:footerReference w:type="default" r:id="rId18"/>
          <w:pgSz w:w="11906" w:h="16838"/>
          <w:pgMar w:top="1928" w:right="1134" w:bottom="1134" w:left="1134" w:header="1418" w:footer="1134" w:gutter="284"/>
          <w:pgNumType w:fmt="upperRoman" w:start="1"/>
          <w:cols w:space="425"/>
          <w:formProt w:val="0"/>
          <w:docGrid w:linePitch="312"/>
        </w:sectPr>
      </w:pPr>
    </w:p>
    <w:p w:rsidR="000B3DAA" w:rsidRDefault="000B3DAA">
      <w:pPr>
        <w:spacing w:line="20" w:lineRule="exact"/>
        <w:jc w:val="center"/>
        <w:rPr>
          <w:rFonts w:ascii="黑体" w:eastAsia="黑体" w:hAnsi="黑体"/>
          <w:sz w:val="32"/>
          <w:szCs w:val="32"/>
        </w:rPr>
      </w:pPr>
      <w:bookmarkStart w:id="22" w:name="BookMark4"/>
      <w:bookmarkEnd w:id="20"/>
    </w:p>
    <w:p w:rsidR="000B3DAA" w:rsidRDefault="000B3DAA">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E86E7DDFA0C3497787902BF63F06E54A"/>
        </w:placeholder>
      </w:sdtPr>
      <w:sdtEndPr/>
      <w:sdtContent>
        <w:p w:rsidR="000B3DAA" w:rsidRDefault="005C4D1D">
          <w:pPr>
            <w:pStyle w:val="affffffffff0"/>
            <w:spacing w:beforeLines="100" w:before="240" w:afterLines="220" w:after="528"/>
          </w:pPr>
          <w:r>
            <w:rPr>
              <w:rFonts w:hint="eastAsia"/>
            </w:rPr>
            <w:t>动物尿试纸条</w:t>
          </w:r>
        </w:p>
      </w:sdtContent>
    </w:sdt>
    <w:p w:rsidR="000B3DAA" w:rsidRDefault="005C4D1D">
      <w:pPr>
        <w:pStyle w:val="affd"/>
        <w:spacing w:before="240" w:after="240"/>
      </w:pPr>
      <w:bookmarkStart w:id="24" w:name="_Toc26986771"/>
      <w:bookmarkStart w:id="25" w:name="_Toc26718930"/>
      <w:bookmarkStart w:id="26" w:name="_Toc97192964"/>
      <w:bookmarkStart w:id="27" w:name="_Toc26986530"/>
      <w:bookmarkStart w:id="28" w:name="_Toc24884218"/>
      <w:bookmarkStart w:id="29" w:name="_Toc26648465"/>
      <w:bookmarkStart w:id="30" w:name="_Toc17233325"/>
      <w:bookmarkStart w:id="31" w:name="_Toc24884211"/>
      <w:bookmarkStart w:id="32" w:name="_Toc17233333"/>
      <w:bookmarkEnd w:id="23"/>
      <w:r>
        <w:rPr>
          <w:rFonts w:hint="eastAsia"/>
        </w:rPr>
        <w:t>范围</w:t>
      </w:r>
      <w:bookmarkEnd w:id="24"/>
      <w:bookmarkEnd w:id="25"/>
      <w:bookmarkEnd w:id="26"/>
      <w:bookmarkEnd w:id="27"/>
      <w:bookmarkEnd w:id="28"/>
      <w:bookmarkEnd w:id="29"/>
      <w:bookmarkEnd w:id="30"/>
      <w:bookmarkEnd w:id="31"/>
      <w:bookmarkEnd w:id="32"/>
    </w:p>
    <w:p w:rsidR="000B3DAA" w:rsidRPr="004316F1" w:rsidRDefault="005C4D1D">
      <w:pPr>
        <w:pStyle w:val="afffffd"/>
        <w:ind w:firstLine="420"/>
      </w:pPr>
      <w:bookmarkStart w:id="33" w:name="_Toc17233326"/>
      <w:bookmarkStart w:id="34" w:name="_Toc26648466"/>
      <w:bookmarkStart w:id="35" w:name="_Toc17233334"/>
      <w:bookmarkStart w:id="36" w:name="_Toc24884219"/>
      <w:bookmarkStart w:id="37" w:name="_Toc24884212"/>
      <w:r w:rsidRPr="004316F1">
        <w:rPr>
          <w:rFonts w:hint="eastAsia"/>
        </w:rPr>
        <w:t>本文件</w:t>
      </w:r>
      <w:r w:rsidR="006F36A1">
        <w:rPr>
          <w:rFonts w:hint="eastAsia"/>
        </w:rPr>
        <w:t>界定</w:t>
      </w:r>
      <w:r w:rsidRPr="004316F1">
        <w:rPr>
          <w:rFonts w:hint="eastAsia"/>
        </w:rPr>
        <w:t>了动物尿试纸条（以下简称尿试纸条）的术语和定义</w:t>
      </w:r>
      <w:r w:rsidR="006F36A1">
        <w:rPr>
          <w:rFonts w:hint="eastAsia"/>
        </w:rPr>
        <w:t>，规定了</w:t>
      </w:r>
      <w:r w:rsidRPr="004316F1">
        <w:rPr>
          <w:rFonts w:hint="eastAsia"/>
        </w:rPr>
        <w:t>分类、要求、试验方法、标识和使用说明书、包装、运输和贮存</w:t>
      </w:r>
      <w:r w:rsidR="006F36A1">
        <w:rPr>
          <w:rFonts w:hint="eastAsia"/>
        </w:rPr>
        <w:t>的要求</w:t>
      </w:r>
      <w:r w:rsidRPr="004316F1">
        <w:rPr>
          <w:rFonts w:hint="eastAsia"/>
        </w:rPr>
        <w:t>。</w:t>
      </w:r>
    </w:p>
    <w:p w:rsidR="000B3DAA" w:rsidRPr="004316F1" w:rsidRDefault="005C4D1D">
      <w:pPr>
        <w:pStyle w:val="afffffd"/>
        <w:ind w:firstLine="420"/>
      </w:pPr>
      <w:r w:rsidRPr="004316F1">
        <w:rPr>
          <w:rFonts w:hint="eastAsia"/>
        </w:rPr>
        <w:t>本文件适用于</w:t>
      </w:r>
      <w:r w:rsidRPr="004316F1">
        <w:rPr>
          <w:rFonts w:hAnsi="宋体" w:cs="宋体" w:hint="eastAsia"/>
        </w:rPr>
        <w:t>以</w:t>
      </w:r>
      <w:r w:rsidRPr="004316F1">
        <w:rPr>
          <w:rFonts w:hint="eastAsia"/>
        </w:rPr>
        <w:t>化学反应原理</w:t>
      </w:r>
      <w:r w:rsidRPr="004316F1">
        <w:rPr>
          <w:rFonts w:hAnsi="宋体" w:cs="宋体" w:hint="eastAsia"/>
        </w:rPr>
        <w:t>，利用尿液分析仪或目测分析</w:t>
      </w:r>
      <w:r w:rsidRPr="004316F1">
        <w:rPr>
          <w:rFonts w:hint="eastAsia"/>
        </w:rPr>
        <w:t>对动物尿液进行半定量或定性分析的尿试纸条的生产和检验。</w:t>
      </w:r>
    </w:p>
    <w:p w:rsidR="000B3DAA" w:rsidRPr="004316F1" w:rsidRDefault="005C4D1D">
      <w:pPr>
        <w:pStyle w:val="affd"/>
        <w:spacing w:before="240" w:after="240"/>
      </w:pPr>
      <w:bookmarkStart w:id="38" w:name="_Toc26986772"/>
      <w:bookmarkStart w:id="39" w:name="_Toc26718931"/>
      <w:bookmarkStart w:id="40" w:name="_Toc97192965"/>
      <w:bookmarkStart w:id="41" w:name="_Toc26986531"/>
      <w:r w:rsidRPr="004316F1">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99FE43B72A2A4D70B465A9FEEB593FA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B3DAA" w:rsidRPr="004316F1" w:rsidRDefault="005C4D1D">
          <w:pPr>
            <w:pStyle w:val="afffffd"/>
            <w:ind w:firstLine="420"/>
          </w:pPr>
          <w:r w:rsidRPr="004316F1">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B3DAA" w:rsidRPr="004316F1" w:rsidRDefault="005C4D1D">
      <w:pPr>
        <w:pStyle w:val="afffffd"/>
        <w:ind w:firstLine="420"/>
      </w:pPr>
      <w:r w:rsidRPr="004316F1">
        <w:rPr>
          <w:rFonts w:hint="eastAsia"/>
        </w:rPr>
        <w:t>GB/T 191  包装储运图示标志</w:t>
      </w:r>
    </w:p>
    <w:p w:rsidR="000B3DAA" w:rsidRPr="004316F1" w:rsidRDefault="005C4D1D">
      <w:pPr>
        <w:pStyle w:val="afffffd"/>
        <w:ind w:firstLine="420"/>
        <w:rPr>
          <w:rFonts w:hAnsi="宋体" w:cs="宋体"/>
          <w:b/>
          <w:bCs/>
          <w:szCs w:val="21"/>
        </w:rPr>
      </w:pPr>
      <w:r w:rsidRPr="004316F1">
        <w:rPr>
          <w:rFonts w:hAnsi="宋体" w:cs="宋体" w:hint="eastAsia"/>
          <w:szCs w:val="21"/>
          <w:shd w:val="clear" w:color="auto" w:fill="FFFFFF"/>
        </w:rPr>
        <w:t xml:space="preserve">GB/T 9969 </w:t>
      </w:r>
      <w:r w:rsidR="00C066F6" w:rsidRPr="004316F1">
        <w:rPr>
          <w:rFonts w:hAnsi="宋体" w:cs="宋体"/>
          <w:szCs w:val="21"/>
          <w:shd w:val="clear" w:color="auto" w:fill="FFFFFF"/>
        </w:rPr>
        <w:t xml:space="preserve"> </w:t>
      </w:r>
      <w:r w:rsidRPr="004316F1">
        <w:rPr>
          <w:rFonts w:hAnsi="宋体" w:cs="宋体" w:hint="eastAsia"/>
          <w:szCs w:val="21"/>
          <w:shd w:val="clear" w:color="auto" w:fill="FFFFFF"/>
        </w:rPr>
        <w:t xml:space="preserve">工业产品使用说明书 </w:t>
      </w:r>
      <w:r w:rsidR="00C066F6" w:rsidRPr="004316F1">
        <w:rPr>
          <w:rFonts w:hAnsi="宋体" w:cs="宋体"/>
          <w:szCs w:val="21"/>
          <w:shd w:val="clear" w:color="auto" w:fill="FFFFFF"/>
        </w:rPr>
        <w:t xml:space="preserve"> </w:t>
      </w:r>
      <w:r w:rsidRPr="004316F1">
        <w:rPr>
          <w:rFonts w:hAnsi="宋体" w:cs="宋体" w:hint="eastAsia"/>
          <w:szCs w:val="21"/>
          <w:shd w:val="clear" w:color="auto" w:fill="FFFFFF"/>
        </w:rPr>
        <w:t>总则</w:t>
      </w:r>
    </w:p>
    <w:p w:rsidR="000B3DAA" w:rsidRPr="004316F1" w:rsidRDefault="005C4D1D">
      <w:pPr>
        <w:pStyle w:val="afffffd"/>
        <w:ind w:firstLine="420"/>
      </w:pPr>
      <w:r w:rsidRPr="004316F1">
        <w:rPr>
          <w:rFonts w:hint="eastAsia"/>
        </w:rPr>
        <w:t xml:space="preserve">YY/T 0466.1  医疗器械 </w:t>
      </w:r>
      <w:r w:rsidR="00C066F6" w:rsidRPr="004316F1">
        <w:t xml:space="preserve"> </w:t>
      </w:r>
      <w:r w:rsidRPr="004316F1">
        <w:rPr>
          <w:rFonts w:hint="eastAsia"/>
        </w:rPr>
        <w:t xml:space="preserve">用于医疗器械标签、标记和提供信息的符号 </w:t>
      </w:r>
      <w:r w:rsidRPr="004316F1">
        <w:t xml:space="preserve"> </w:t>
      </w:r>
      <w:r w:rsidRPr="004316F1">
        <w:rPr>
          <w:rFonts w:hint="eastAsia"/>
        </w:rPr>
        <w:t>第1部分：通用要求。</w:t>
      </w:r>
    </w:p>
    <w:p w:rsidR="000B3DAA" w:rsidRPr="004316F1" w:rsidRDefault="005C4D1D">
      <w:pPr>
        <w:pStyle w:val="affd"/>
        <w:spacing w:before="240" w:after="240"/>
      </w:pPr>
      <w:bookmarkStart w:id="42" w:name="_Toc97192966"/>
      <w:r w:rsidRPr="004316F1">
        <w:rPr>
          <w:rFonts w:hint="eastAsia"/>
          <w:szCs w:val="21"/>
        </w:rPr>
        <w:t>术语和定义</w:t>
      </w:r>
      <w:bookmarkEnd w:id="42"/>
    </w:p>
    <w:bookmarkStart w:id="43" w:name="_Toc26986532" w:displacedByCustomXml="next"/>
    <w:bookmarkEnd w:id="43" w:displacedByCustomXml="next"/>
    <w:sdt>
      <w:sdtPr>
        <w:id w:val="-1909835108"/>
        <w:placeholder>
          <w:docPart w:val="ECF2257D1B914DDFA86091A91240C95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B3DAA" w:rsidRPr="004316F1" w:rsidRDefault="005C4D1D">
          <w:pPr>
            <w:pStyle w:val="afffffd"/>
            <w:ind w:firstLine="420"/>
          </w:pPr>
          <w:r w:rsidRPr="004316F1">
            <w:t>下列术语和定义适用于本文件。</w:t>
          </w:r>
        </w:p>
      </w:sdtContent>
    </w:sdt>
    <w:p w:rsidR="00740939" w:rsidRDefault="00740939" w:rsidP="00740939">
      <w:pPr>
        <w:pStyle w:val="afffffffffffc"/>
        <w:ind w:left="420" w:hangingChars="200" w:hanging="420"/>
        <w:rPr>
          <w:rFonts w:ascii="黑体" w:eastAsia="黑体" w:hAnsi="黑体"/>
        </w:rPr>
      </w:pPr>
    </w:p>
    <w:p w:rsidR="000B3DAA" w:rsidRPr="00740939" w:rsidRDefault="005C4D1D" w:rsidP="00740939">
      <w:pPr>
        <w:pStyle w:val="afffffffffffc"/>
        <w:numPr>
          <w:ilvl w:val="0"/>
          <w:numId w:val="0"/>
        </w:numPr>
        <w:ind w:left="420"/>
        <w:rPr>
          <w:rFonts w:ascii="黑体" w:eastAsia="黑体" w:hAnsi="黑体"/>
        </w:rPr>
      </w:pPr>
      <w:r w:rsidRPr="00740939">
        <w:rPr>
          <w:rFonts w:ascii="黑体" w:eastAsia="黑体" w:hAnsi="黑体" w:hint="eastAsia"/>
        </w:rPr>
        <w:t>量级  level</w:t>
      </w:r>
    </w:p>
    <w:p w:rsidR="000B3DAA" w:rsidRPr="004316F1" w:rsidRDefault="005C4D1D">
      <w:pPr>
        <w:pStyle w:val="afffffd"/>
        <w:ind w:firstLine="420"/>
      </w:pPr>
      <w:r w:rsidRPr="004316F1">
        <w:rPr>
          <w:rFonts w:hint="eastAsia"/>
        </w:rPr>
        <w:t>各定性等级对应的浓度范围。</w:t>
      </w:r>
    </w:p>
    <w:p w:rsidR="000B3DAA" w:rsidRPr="004316F1" w:rsidRDefault="005C4D1D" w:rsidP="00740939">
      <w:pPr>
        <w:pStyle w:val="a5"/>
      </w:pPr>
      <w:r w:rsidRPr="004316F1">
        <w:rPr>
          <w:rFonts w:hint="eastAsia"/>
        </w:rPr>
        <w:t>通常以该浓度范围内的某标称值表示；</w:t>
      </w:r>
    </w:p>
    <w:p w:rsidR="000B3DAA" w:rsidRPr="004316F1" w:rsidRDefault="005C4D1D">
      <w:pPr>
        <w:pStyle w:val="a5"/>
      </w:pPr>
      <w:r w:rsidRPr="004316F1">
        <w:rPr>
          <w:rFonts w:hint="eastAsia"/>
        </w:rPr>
        <w:t>各制造商声称的量级可能不同。</w:t>
      </w:r>
    </w:p>
    <w:p w:rsidR="00740939" w:rsidRDefault="00740939">
      <w:pPr>
        <w:pStyle w:val="afffffffffffc"/>
        <w:ind w:left="420" w:hangingChars="200" w:hanging="420"/>
        <w:rPr>
          <w:rFonts w:ascii="黑体" w:eastAsia="黑体" w:hAnsi="黑体"/>
        </w:rPr>
      </w:pPr>
    </w:p>
    <w:p w:rsidR="000B3DAA" w:rsidRPr="004316F1" w:rsidRDefault="005C4D1D" w:rsidP="00740939">
      <w:pPr>
        <w:pStyle w:val="afffffffffffc"/>
        <w:numPr>
          <w:ilvl w:val="0"/>
          <w:numId w:val="0"/>
        </w:numPr>
        <w:ind w:left="420"/>
        <w:rPr>
          <w:rFonts w:ascii="黑体" w:eastAsia="黑体" w:hAnsi="黑体"/>
        </w:rPr>
      </w:pPr>
      <w:r w:rsidRPr="004316F1">
        <w:rPr>
          <w:rFonts w:ascii="黑体" w:eastAsia="黑体" w:hAnsi="黑体" w:hint="eastAsia"/>
        </w:rPr>
        <w:t xml:space="preserve">色标  </w:t>
      </w:r>
      <w:proofErr w:type="spellStart"/>
      <w:r w:rsidRPr="004316F1">
        <w:rPr>
          <w:rFonts w:ascii="黑体" w:eastAsia="黑体" w:hAnsi="黑体" w:hint="eastAsia"/>
        </w:rPr>
        <w:t>colour</w:t>
      </w:r>
      <w:proofErr w:type="spellEnd"/>
      <w:r w:rsidRPr="004316F1">
        <w:rPr>
          <w:rFonts w:ascii="黑体" w:eastAsia="黑体" w:hAnsi="黑体" w:hint="eastAsia"/>
        </w:rPr>
        <w:t xml:space="preserve"> code</w:t>
      </w:r>
    </w:p>
    <w:p w:rsidR="000B3DAA" w:rsidRPr="004316F1" w:rsidRDefault="005C4D1D">
      <w:pPr>
        <w:pStyle w:val="affffffffffff2"/>
        <w:spacing w:line="360" w:lineRule="auto"/>
      </w:pPr>
      <w:r w:rsidRPr="004316F1">
        <w:rPr>
          <w:rFonts w:hAnsi="宋体" w:cs="宋体" w:hint="eastAsia"/>
          <w:kern w:val="21"/>
          <w:szCs w:val="21"/>
        </w:rPr>
        <w:t>由制造商提供用于目测方法判定的能反应被测物质浓度的色谱。</w:t>
      </w:r>
    </w:p>
    <w:p w:rsidR="00740939" w:rsidRDefault="00740939">
      <w:pPr>
        <w:pStyle w:val="afffffffffffc"/>
        <w:ind w:left="420" w:hangingChars="200" w:hanging="420"/>
        <w:rPr>
          <w:rFonts w:ascii="黑体" w:eastAsia="黑体" w:hAnsi="黑体"/>
          <w:lang w:eastAsia="en-US"/>
        </w:rPr>
      </w:pPr>
    </w:p>
    <w:p w:rsidR="000B3DAA" w:rsidRPr="004316F1" w:rsidRDefault="005C4D1D" w:rsidP="00740939">
      <w:pPr>
        <w:pStyle w:val="afffffffffffc"/>
        <w:numPr>
          <w:ilvl w:val="0"/>
          <w:numId w:val="0"/>
        </w:numPr>
        <w:ind w:left="420"/>
        <w:rPr>
          <w:rFonts w:ascii="黑体" w:eastAsia="黑体" w:hAnsi="黑体"/>
          <w:lang w:eastAsia="en-US"/>
        </w:rPr>
      </w:pPr>
      <w:proofErr w:type="spellStart"/>
      <w:r w:rsidRPr="004316F1">
        <w:rPr>
          <w:rFonts w:ascii="黑体" w:eastAsia="黑体" w:hAnsi="黑体"/>
          <w:lang w:eastAsia="en-US"/>
        </w:rPr>
        <w:t>参考</w:t>
      </w:r>
      <w:proofErr w:type="spellEnd"/>
      <w:r w:rsidRPr="004316F1">
        <w:rPr>
          <w:rFonts w:ascii="黑体" w:eastAsia="黑体" w:hAnsi="黑体" w:hint="eastAsia"/>
        </w:rPr>
        <w:t>溶</w:t>
      </w:r>
      <w:r w:rsidRPr="004316F1">
        <w:rPr>
          <w:rFonts w:ascii="黑体" w:eastAsia="黑体" w:hAnsi="黑体"/>
          <w:lang w:eastAsia="en-US"/>
        </w:rPr>
        <w:t>液</w:t>
      </w:r>
      <w:r w:rsidRPr="004316F1">
        <w:rPr>
          <w:rFonts w:ascii="黑体" w:eastAsia="黑体" w:hAnsi="黑体" w:hint="eastAsia"/>
        </w:rPr>
        <w:t xml:space="preserve">  reference solution</w:t>
      </w:r>
    </w:p>
    <w:p w:rsidR="000B3DAA" w:rsidRPr="004316F1" w:rsidRDefault="005C4D1D" w:rsidP="005C0D7F">
      <w:pPr>
        <w:pStyle w:val="afffffd"/>
        <w:ind w:firstLine="420"/>
        <w:rPr>
          <w:shd w:val="clear" w:color="auto" w:fill="FFFFFF"/>
        </w:rPr>
      </w:pPr>
      <w:r w:rsidRPr="004316F1">
        <w:rPr>
          <w:rFonts w:hint="eastAsia"/>
          <w:shd w:val="clear" w:color="auto" w:fill="FFFFFF"/>
        </w:rPr>
        <w:t>由</w:t>
      </w:r>
      <w:r w:rsidRPr="004316F1">
        <w:rPr>
          <w:shd w:val="clear" w:color="auto" w:fill="FFFFFF"/>
        </w:rPr>
        <w:t>参考</w:t>
      </w:r>
      <w:r w:rsidRPr="004316F1">
        <w:rPr>
          <w:rFonts w:hint="eastAsia"/>
          <w:shd w:val="clear" w:color="auto" w:fill="FFFFFF"/>
        </w:rPr>
        <w:t>品配置而成</w:t>
      </w:r>
      <w:r w:rsidRPr="004316F1">
        <w:rPr>
          <w:shd w:val="clear" w:color="auto" w:fill="FFFFFF"/>
        </w:rPr>
        <w:t>，具有一种或多种足够均匀</w:t>
      </w:r>
      <w:r w:rsidRPr="004316F1">
        <w:rPr>
          <w:rFonts w:hint="eastAsia"/>
          <w:shd w:val="clear" w:color="auto" w:fill="FFFFFF"/>
        </w:rPr>
        <w:t>且稳定</w:t>
      </w:r>
      <w:r w:rsidRPr="004316F1">
        <w:rPr>
          <w:shd w:val="clear" w:color="auto" w:fill="FFFFFF"/>
        </w:rPr>
        <w:t>的特性，用以校准测量装置、评级测量方法或给材料赋值。</w:t>
      </w:r>
    </w:p>
    <w:p w:rsidR="000B3DAA" w:rsidRPr="004316F1" w:rsidRDefault="005C4D1D" w:rsidP="00740939">
      <w:pPr>
        <w:pStyle w:val="afff3"/>
        <w:rPr>
          <w:shd w:val="clear" w:color="auto" w:fill="FFFFFF"/>
        </w:rPr>
      </w:pPr>
      <w:r w:rsidRPr="004316F1">
        <w:rPr>
          <w:rFonts w:hint="eastAsia"/>
          <w:shd w:val="clear" w:color="auto" w:fill="FFFFFF"/>
        </w:rPr>
        <w:t>若使用的参考品是由制造商自行配制的，则应明确基质、配置方法及赋值方法。</w:t>
      </w:r>
    </w:p>
    <w:p w:rsidR="000B3DAA" w:rsidRPr="004316F1" w:rsidRDefault="005C4D1D">
      <w:pPr>
        <w:pStyle w:val="affd"/>
        <w:spacing w:before="240" w:after="240"/>
      </w:pPr>
      <w:r w:rsidRPr="004316F1">
        <w:rPr>
          <w:rFonts w:hint="eastAsia"/>
        </w:rPr>
        <w:t>分类</w:t>
      </w:r>
    </w:p>
    <w:p w:rsidR="000B3DAA" w:rsidRPr="004316F1" w:rsidRDefault="005C4D1D" w:rsidP="005C0D7F">
      <w:pPr>
        <w:pStyle w:val="affe"/>
        <w:spacing w:before="120" w:after="120"/>
      </w:pPr>
      <w:r w:rsidRPr="004316F1">
        <w:rPr>
          <w:rFonts w:hint="eastAsia"/>
        </w:rPr>
        <w:t>类别</w:t>
      </w:r>
    </w:p>
    <w:p w:rsidR="000B3DAA" w:rsidRPr="004316F1" w:rsidRDefault="005C4D1D" w:rsidP="005C0D7F">
      <w:pPr>
        <w:pStyle w:val="afff"/>
        <w:spacing w:before="120" w:after="120"/>
      </w:pPr>
      <w:r w:rsidRPr="004316F1">
        <w:rPr>
          <w:rFonts w:hint="eastAsia"/>
        </w:rPr>
        <w:t>目测尿试纸条</w:t>
      </w:r>
    </w:p>
    <w:p w:rsidR="000B3DAA" w:rsidRPr="004316F1" w:rsidRDefault="005C4D1D" w:rsidP="005C0D7F">
      <w:pPr>
        <w:pStyle w:val="afffffd"/>
        <w:ind w:firstLine="420"/>
        <w:rPr>
          <w:rFonts w:cs="宋体"/>
        </w:rPr>
      </w:pPr>
      <w:r w:rsidRPr="004316F1">
        <w:rPr>
          <w:rFonts w:hint="eastAsia"/>
        </w:rPr>
        <w:t>根据反应颜色的深浅，对照色标，用目测法直接读取结果。</w:t>
      </w:r>
    </w:p>
    <w:p w:rsidR="000B3DAA" w:rsidRPr="004316F1" w:rsidRDefault="005C4D1D" w:rsidP="005C0D7F">
      <w:pPr>
        <w:pStyle w:val="afff"/>
        <w:spacing w:before="120" w:after="120"/>
      </w:pPr>
      <w:r w:rsidRPr="004316F1">
        <w:rPr>
          <w:rFonts w:hint="eastAsia"/>
        </w:rPr>
        <w:t>机测尿试纸条</w:t>
      </w:r>
    </w:p>
    <w:p w:rsidR="000B3DAA" w:rsidRPr="004316F1" w:rsidRDefault="005C4D1D" w:rsidP="005C0D7F">
      <w:pPr>
        <w:pStyle w:val="afffffd"/>
        <w:ind w:firstLine="420"/>
      </w:pPr>
      <w:r w:rsidRPr="004316F1">
        <w:rPr>
          <w:rFonts w:hint="eastAsia"/>
        </w:rPr>
        <w:t>与配套的尿液分析</w:t>
      </w:r>
      <w:proofErr w:type="gramStart"/>
      <w:r w:rsidRPr="004316F1">
        <w:rPr>
          <w:rFonts w:hint="eastAsia"/>
        </w:rPr>
        <w:t>仪共同</w:t>
      </w:r>
      <w:proofErr w:type="gramEnd"/>
      <w:r w:rsidRPr="004316F1">
        <w:rPr>
          <w:rFonts w:hint="eastAsia"/>
        </w:rPr>
        <w:t>使用，插入或预先放置在尿液分析仪中读取结果。</w:t>
      </w:r>
    </w:p>
    <w:p w:rsidR="000B3DAA" w:rsidRPr="004316F1" w:rsidRDefault="005C4D1D" w:rsidP="005C0D7F">
      <w:pPr>
        <w:pStyle w:val="affe"/>
        <w:spacing w:before="120" w:after="120"/>
      </w:pPr>
      <w:r w:rsidRPr="004316F1">
        <w:rPr>
          <w:rFonts w:hint="eastAsia"/>
        </w:rPr>
        <w:t>测试项目</w:t>
      </w:r>
    </w:p>
    <w:p w:rsidR="000B3DAA" w:rsidRPr="004316F1" w:rsidRDefault="005C4D1D" w:rsidP="005C0D7F">
      <w:pPr>
        <w:pStyle w:val="afffffd"/>
        <w:ind w:firstLine="420"/>
        <w:rPr>
          <w:rFonts w:hAnsi="宋体" w:cs="宋体"/>
        </w:rPr>
      </w:pPr>
      <w:r w:rsidRPr="004316F1">
        <w:rPr>
          <w:rFonts w:hAnsi="宋体" w:cs="宋体" w:hint="eastAsia"/>
        </w:rPr>
        <w:t>尿试纸条测试项目包含</w:t>
      </w:r>
      <w:r w:rsidRPr="004316F1">
        <w:rPr>
          <w:rFonts w:hint="eastAsia"/>
          <w:lang w:val="zh-CN"/>
        </w:rPr>
        <w:t>维生素</w:t>
      </w:r>
      <w:r w:rsidRPr="004316F1">
        <w:rPr>
          <w:lang w:val="zh-CN"/>
        </w:rPr>
        <w:t>C</w:t>
      </w:r>
      <w:r w:rsidRPr="004316F1">
        <w:rPr>
          <w:rFonts w:hint="eastAsia"/>
          <w:lang w:val="zh-CN"/>
        </w:rPr>
        <w:t>、白细胞、尿胆原、胆红素、隐血、亚硝酸盐、酸碱度、蛋白质、尿比重、酮体、葡萄糖、微量白蛋白、肌</w:t>
      </w:r>
      <w:proofErr w:type="gramStart"/>
      <w:r w:rsidRPr="004316F1">
        <w:rPr>
          <w:rFonts w:hint="eastAsia"/>
          <w:lang w:val="zh-CN"/>
        </w:rPr>
        <w:t>酐</w:t>
      </w:r>
      <w:proofErr w:type="gramEnd"/>
      <w:r w:rsidRPr="004316F1">
        <w:rPr>
          <w:rFonts w:hint="eastAsia"/>
          <w:lang w:val="zh-CN"/>
        </w:rPr>
        <w:t>、尿钙</w:t>
      </w:r>
      <w:r w:rsidRPr="004316F1">
        <w:rPr>
          <w:rFonts w:hint="eastAsia"/>
        </w:rPr>
        <w:t>等一项或多项。</w:t>
      </w:r>
    </w:p>
    <w:p w:rsidR="000B3DAA" w:rsidRPr="004316F1" w:rsidRDefault="005C4D1D">
      <w:pPr>
        <w:pStyle w:val="affd"/>
        <w:spacing w:before="240" w:after="240"/>
      </w:pPr>
      <w:r w:rsidRPr="004316F1">
        <w:rPr>
          <w:rFonts w:hint="eastAsia"/>
        </w:rPr>
        <w:lastRenderedPageBreak/>
        <w:t>要求</w:t>
      </w:r>
    </w:p>
    <w:p w:rsidR="000B3DAA" w:rsidRPr="004316F1" w:rsidRDefault="005C4D1D">
      <w:pPr>
        <w:pStyle w:val="affe"/>
        <w:spacing w:before="120" w:after="120"/>
      </w:pPr>
      <w:r w:rsidRPr="004316F1">
        <w:rPr>
          <w:rFonts w:hint="eastAsia"/>
        </w:rPr>
        <w:t>外观</w:t>
      </w:r>
    </w:p>
    <w:p w:rsidR="000B3DAA" w:rsidRPr="004316F1" w:rsidRDefault="005C4D1D" w:rsidP="005C0D7F">
      <w:pPr>
        <w:pStyle w:val="afffffd"/>
        <w:ind w:firstLine="420"/>
      </w:pPr>
      <w:r w:rsidRPr="004316F1">
        <w:rPr>
          <w:rFonts w:hint="eastAsia"/>
        </w:rPr>
        <w:t>外观应符合以下要求：</w:t>
      </w:r>
    </w:p>
    <w:p w:rsidR="000B3DAA" w:rsidRPr="004316F1" w:rsidRDefault="005C4D1D">
      <w:pPr>
        <w:pStyle w:val="af5"/>
      </w:pPr>
      <w:r w:rsidRPr="004316F1">
        <w:rPr>
          <w:rFonts w:hint="eastAsia"/>
        </w:rPr>
        <w:t>表面应平整、边缘无毛刺；</w:t>
      </w:r>
    </w:p>
    <w:p w:rsidR="000B3DAA" w:rsidRPr="004316F1" w:rsidRDefault="005C4D1D">
      <w:pPr>
        <w:pStyle w:val="af5"/>
        <w:rPr>
          <w:rFonts w:hAnsi="宋体" w:cs="宋体"/>
          <w:szCs w:val="21"/>
        </w:rPr>
      </w:pPr>
      <w:r w:rsidRPr="004316F1">
        <w:rPr>
          <w:rFonts w:hAnsi="宋体" w:cs="宋体" w:hint="eastAsia"/>
          <w:szCs w:val="21"/>
        </w:rPr>
        <w:t>测试块与基片粘贴应牢固，不得有缺损或脱落；</w:t>
      </w:r>
    </w:p>
    <w:p w:rsidR="000B3DAA" w:rsidRPr="004316F1" w:rsidRDefault="005C4D1D">
      <w:pPr>
        <w:pStyle w:val="af5"/>
        <w:rPr>
          <w:rFonts w:hAnsi="宋体" w:cs="宋体"/>
          <w:szCs w:val="21"/>
        </w:rPr>
      </w:pPr>
      <w:r w:rsidRPr="004316F1">
        <w:rPr>
          <w:rFonts w:hAnsi="宋体" w:cs="宋体" w:hint="eastAsia"/>
          <w:szCs w:val="21"/>
        </w:rPr>
        <w:t>测试块外观整齐、色泽均匀，不</w:t>
      </w:r>
      <w:r w:rsidRPr="004316F1">
        <w:rPr>
          <w:rFonts w:hAnsi="宋体" w:cs="微软雅黑" w:hint="eastAsia"/>
          <w:szCs w:val="21"/>
        </w:rPr>
        <w:t>得</w:t>
      </w:r>
      <w:r w:rsidRPr="004316F1">
        <w:rPr>
          <w:rFonts w:hAnsi="宋体" w:cs="宋体" w:hint="eastAsia"/>
          <w:szCs w:val="21"/>
        </w:rPr>
        <w:t>有色斑或污渍；</w:t>
      </w:r>
    </w:p>
    <w:p w:rsidR="000B3DAA" w:rsidRPr="004316F1" w:rsidRDefault="005C4D1D">
      <w:pPr>
        <w:pStyle w:val="af5"/>
        <w:rPr>
          <w:rFonts w:hAnsi="宋体" w:cs="宋体"/>
          <w:szCs w:val="21"/>
        </w:rPr>
      </w:pPr>
      <w:r w:rsidRPr="004316F1">
        <w:rPr>
          <w:rFonts w:hAnsi="宋体" w:cs="宋体" w:hint="eastAsia"/>
          <w:szCs w:val="21"/>
        </w:rPr>
        <w:t>色标外观颜色应均匀、无斑点及横竖条纹。</w:t>
      </w:r>
    </w:p>
    <w:p w:rsidR="000B3DAA" w:rsidRPr="004316F1" w:rsidRDefault="005C4D1D">
      <w:pPr>
        <w:pStyle w:val="affe"/>
        <w:spacing w:before="120" w:after="120"/>
      </w:pPr>
      <w:r w:rsidRPr="004316F1">
        <w:rPr>
          <w:rFonts w:hint="eastAsia"/>
        </w:rPr>
        <w:t>准确度</w:t>
      </w:r>
    </w:p>
    <w:p w:rsidR="000B3DAA" w:rsidRPr="004316F1" w:rsidRDefault="005C4D1D">
      <w:pPr>
        <w:pStyle w:val="afffffd"/>
        <w:ind w:firstLine="420"/>
      </w:pPr>
      <w:r w:rsidRPr="004316F1">
        <w:rPr>
          <w:rFonts w:hint="eastAsia"/>
        </w:rPr>
        <w:t>检测结果与相应参考液标示值相差同向不超过一个量级，不应出现反向相差，阳性参考液不应出现阴性结果，阴性参考液不应出现阳性结果。</w:t>
      </w:r>
    </w:p>
    <w:p w:rsidR="000B3DAA" w:rsidRPr="004316F1" w:rsidRDefault="005C4D1D">
      <w:pPr>
        <w:pStyle w:val="affe"/>
        <w:spacing w:before="120" w:after="120"/>
      </w:pPr>
      <w:r w:rsidRPr="004316F1">
        <w:rPr>
          <w:rFonts w:hint="eastAsia"/>
        </w:rPr>
        <w:t>重复性</w:t>
      </w:r>
    </w:p>
    <w:p w:rsidR="000B3DAA" w:rsidRPr="004316F1" w:rsidRDefault="005C4D1D">
      <w:pPr>
        <w:pStyle w:val="afffffd"/>
        <w:ind w:firstLine="420"/>
      </w:pPr>
      <w:r w:rsidRPr="004316F1">
        <w:rPr>
          <w:rFonts w:hint="eastAsia"/>
        </w:rPr>
        <w:t>检测结果的一致性不低于</w:t>
      </w:r>
      <w:r w:rsidRPr="004316F1">
        <w:t>9</w:t>
      </w:r>
      <w:r w:rsidRPr="004316F1">
        <w:rPr>
          <w:rFonts w:hint="eastAsia"/>
        </w:rPr>
        <w:t>0%。</w:t>
      </w:r>
    </w:p>
    <w:p w:rsidR="000B3DAA" w:rsidRPr="004316F1" w:rsidRDefault="005C4D1D">
      <w:pPr>
        <w:pStyle w:val="affe"/>
        <w:spacing w:before="120" w:after="120"/>
      </w:pPr>
      <w:r w:rsidRPr="004316F1">
        <w:rPr>
          <w:rFonts w:hint="eastAsia"/>
        </w:rPr>
        <w:t>检出限</w:t>
      </w:r>
    </w:p>
    <w:p w:rsidR="000B3DAA" w:rsidRPr="004316F1" w:rsidRDefault="005C4D1D">
      <w:pPr>
        <w:pStyle w:val="afffffd"/>
        <w:ind w:firstLine="420"/>
      </w:pPr>
      <w:r w:rsidRPr="004316F1">
        <w:rPr>
          <w:rFonts w:hint="eastAsia"/>
        </w:rPr>
        <w:t>对除尿比重和pH外各检测项目的第一个非阴性量级应能检出。</w:t>
      </w:r>
    </w:p>
    <w:p w:rsidR="000B3DAA" w:rsidRPr="004316F1" w:rsidRDefault="005C4D1D">
      <w:pPr>
        <w:pStyle w:val="affe"/>
        <w:spacing w:before="120" w:after="120"/>
      </w:pPr>
      <w:r w:rsidRPr="004316F1">
        <w:rPr>
          <w:rFonts w:hint="eastAsia"/>
        </w:rPr>
        <w:t>分析特异性</w:t>
      </w:r>
    </w:p>
    <w:p w:rsidR="000B3DAA" w:rsidRPr="004316F1" w:rsidRDefault="005C4D1D" w:rsidP="005C0D7F">
      <w:pPr>
        <w:pStyle w:val="afffffd"/>
        <w:ind w:firstLine="420"/>
      </w:pPr>
      <w:r w:rsidRPr="004316F1">
        <w:rPr>
          <w:rFonts w:hint="eastAsia"/>
        </w:rPr>
        <w:t>应对以下易受干扰的测试项目开展研究，且干扰物浓度对测试结果不产生干扰。</w:t>
      </w:r>
    </w:p>
    <w:p w:rsidR="000B3DAA" w:rsidRPr="004316F1" w:rsidRDefault="005C4D1D" w:rsidP="00C066F6">
      <w:pPr>
        <w:pStyle w:val="af5"/>
        <w:numPr>
          <w:ilvl w:val="0"/>
          <w:numId w:val="39"/>
        </w:numPr>
        <w:rPr>
          <w:lang w:val="zh-TW" w:bidi="zh-TW"/>
        </w:rPr>
      </w:pPr>
      <w:r w:rsidRPr="004316F1">
        <w:rPr>
          <w:rFonts w:hint="eastAsia"/>
          <w:lang w:val="zh-TW" w:bidi="zh-TW"/>
        </w:rPr>
        <w:t>制造商应对</w:t>
      </w:r>
      <w:r w:rsidRPr="004316F1">
        <w:rPr>
          <w:rFonts w:hint="eastAsia"/>
          <w:lang w:val="zh-TW" w:eastAsia="zh-TW" w:bidi="zh-TW"/>
        </w:rPr>
        <w:t>声称的已知某些干扰物质和干扰因素可能导致</w:t>
      </w:r>
      <w:r w:rsidRPr="004316F1">
        <w:rPr>
          <w:rFonts w:hint="eastAsia"/>
          <w:lang w:val="zh-TW" w:bidi="zh-TW"/>
        </w:rPr>
        <w:t>尿</w:t>
      </w:r>
      <w:r w:rsidRPr="004316F1">
        <w:rPr>
          <w:rFonts w:hint="eastAsia"/>
          <w:lang w:val="zh-TW" w:eastAsia="zh-TW" w:bidi="zh-TW"/>
        </w:rPr>
        <w:t>试纸条特定检测项目产生假阴性或假阳性结果进行验证。各种主要干扰物质和干扰因素对检测的影响程度，及其允许的浓度范围应在说明书进行说明。容易受干扰的检测项目，例如葡萄糖、隐血、</w:t>
      </w:r>
      <w:r w:rsidRPr="004316F1">
        <w:rPr>
          <w:rFonts w:hint="eastAsia"/>
          <w:lang w:val="zh-TW" w:bidi="zh-TW"/>
        </w:rPr>
        <w:t>蛋白质</w:t>
      </w:r>
      <w:r w:rsidRPr="004316F1">
        <w:rPr>
          <w:rFonts w:hint="eastAsia"/>
          <w:lang w:val="zh-TW" w:eastAsia="zh-TW" w:bidi="zh-TW"/>
        </w:rPr>
        <w:t>等</w:t>
      </w:r>
      <w:r w:rsidRPr="004316F1">
        <w:rPr>
          <w:rFonts w:hint="eastAsia"/>
          <w:lang w:val="zh-TW" w:bidi="zh-TW"/>
        </w:rPr>
        <w:t>。</w:t>
      </w:r>
      <w:r w:rsidRPr="004316F1">
        <w:rPr>
          <w:rFonts w:hint="eastAsia"/>
        </w:rPr>
        <w:t>主要干扰物质和干扰因素，例如鳞状上皮细胞对白细胞的干扰、青霉素对蛋白质的干扰，血尿、脓尿、药物和食物代谢物对颜色的干扰等。</w:t>
      </w:r>
    </w:p>
    <w:p w:rsidR="000B3DAA" w:rsidRPr="004316F1" w:rsidRDefault="005C4D1D" w:rsidP="00C066F6">
      <w:pPr>
        <w:pStyle w:val="af5"/>
        <w:rPr>
          <w:lang w:val="zh-TW" w:eastAsia="zh-TW" w:bidi="zh-TW"/>
        </w:rPr>
      </w:pPr>
      <w:r w:rsidRPr="004316F1">
        <w:rPr>
          <w:rFonts w:hint="eastAsia"/>
          <w:lang w:bidi="zh-TW"/>
        </w:rPr>
        <w:t>若制造商</w:t>
      </w:r>
      <w:r w:rsidRPr="004316F1">
        <w:rPr>
          <w:rFonts w:hint="eastAsia"/>
          <w:lang w:val="zh-TW" w:eastAsia="zh-TW" w:bidi="zh-TW"/>
        </w:rPr>
        <w:t>产品说明书声称能抗维生素C干扰，</w:t>
      </w:r>
      <w:r w:rsidRPr="004316F1">
        <w:rPr>
          <w:rFonts w:hint="eastAsia"/>
          <w:lang w:val="zh-TW" w:bidi="zh-TW"/>
        </w:rPr>
        <w:t>应对声称的</w:t>
      </w:r>
      <w:r w:rsidRPr="004316F1">
        <w:rPr>
          <w:rFonts w:hint="eastAsia"/>
          <w:lang w:val="zh-TW" w:eastAsia="zh-TW" w:bidi="zh-TW"/>
        </w:rPr>
        <w:t>检测项目进行测定</w:t>
      </w:r>
      <w:r w:rsidRPr="004316F1">
        <w:rPr>
          <w:rFonts w:hint="eastAsia"/>
          <w:lang w:val="zh-TW" w:bidi="zh-TW"/>
        </w:rPr>
        <w:t>。</w:t>
      </w:r>
      <w:r w:rsidRPr="004316F1">
        <w:rPr>
          <w:rFonts w:hint="eastAsia"/>
          <w:lang w:val="zh-TW" w:eastAsia="zh-TW" w:bidi="zh-TW"/>
        </w:rPr>
        <w:t>检测项目一般为易受到维生素C干扰的葡萄糖、隐血、亚硝酸盐和胆红素这四个项目。</w:t>
      </w:r>
    </w:p>
    <w:p w:rsidR="000B3DAA" w:rsidRPr="004316F1" w:rsidRDefault="005C4D1D">
      <w:pPr>
        <w:pStyle w:val="affe"/>
        <w:spacing w:before="120" w:after="120"/>
      </w:pPr>
      <w:proofErr w:type="gramStart"/>
      <w:r w:rsidRPr="004316F1">
        <w:rPr>
          <w:rFonts w:hint="eastAsia"/>
        </w:rPr>
        <w:t>批间差</w:t>
      </w:r>
      <w:proofErr w:type="gramEnd"/>
    </w:p>
    <w:p w:rsidR="000B3DAA" w:rsidRPr="004316F1" w:rsidRDefault="005C4D1D" w:rsidP="005C0D7F">
      <w:pPr>
        <w:pStyle w:val="afffffd"/>
        <w:ind w:firstLine="420"/>
      </w:pPr>
      <w:r w:rsidRPr="004316F1">
        <w:rPr>
          <w:rFonts w:hint="eastAsia"/>
        </w:rPr>
        <w:t>检测结果之间相差不超过一个量级。</w:t>
      </w:r>
    </w:p>
    <w:p w:rsidR="000B3DAA" w:rsidRPr="004316F1" w:rsidRDefault="005C4D1D">
      <w:pPr>
        <w:pStyle w:val="affe"/>
        <w:spacing w:before="120" w:after="120"/>
      </w:pPr>
      <w:r w:rsidRPr="004316F1">
        <w:rPr>
          <w:rFonts w:hint="eastAsia"/>
        </w:rPr>
        <w:t>稳定性</w:t>
      </w:r>
    </w:p>
    <w:p w:rsidR="000B3DAA" w:rsidRPr="004316F1" w:rsidRDefault="005C4D1D" w:rsidP="004316F1">
      <w:pPr>
        <w:pStyle w:val="afffffd"/>
        <w:ind w:firstLine="420"/>
      </w:pPr>
      <w:r w:rsidRPr="004316F1">
        <w:rPr>
          <w:rFonts w:hint="eastAsia"/>
        </w:rPr>
        <w:t>制造商应规定尿试纸条的有效期，</w:t>
      </w:r>
      <w:proofErr w:type="gramStart"/>
      <w:r w:rsidRPr="004316F1">
        <w:rPr>
          <w:rFonts w:hint="eastAsia"/>
        </w:rPr>
        <w:t>其中效</w:t>
      </w:r>
      <w:proofErr w:type="gramEnd"/>
      <w:r w:rsidRPr="004316F1">
        <w:rPr>
          <w:rFonts w:hint="eastAsia"/>
        </w:rPr>
        <w:t>期稳定性应满足5.1</w:t>
      </w:r>
      <w:r w:rsidR="005C0D7F" w:rsidRPr="004316F1">
        <w:rPr>
          <w:rFonts w:hint="eastAsia"/>
        </w:rPr>
        <w:t>～</w:t>
      </w:r>
      <w:r w:rsidRPr="004316F1">
        <w:rPr>
          <w:rFonts w:hint="eastAsia"/>
        </w:rPr>
        <w:t>5.6</w:t>
      </w:r>
      <w:r w:rsidR="00C066F6" w:rsidRPr="004316F1">
        <w:rPr>
          <w:rFonts w:hint="eastAsia"/>
        </w:rPr>
        <w:t>的</w:t>
      </w:r>
      <w:r w:rsidRPr="004316F1">
        <w:rPr>
          <w:rFonts w:hint="eastAsia"/>
        </w:rPr>
        <w:t>要求，开封稳定性应满足</w:t>
      </w:r>
    </w:p>
    <w:p w:rsidR="000B3DAA" w:rsidRPr="004316F1" w:rsidRDefault="005C4D1D" w:rsidP="004316F1">
      <w:pPr>
        <w:pStyle w:val="afffffd"/>
        <w:ind w:firstLineChars="0" w:firstLine="0"/>
      </w:pPr>
      <w:r w:rsidRPr="004316F1">
        <w:rPr>
          <w:rFonts w:hint="eastAsia"/>
        </w:rPr>
        <w:t>5.1</w:t>
      </w:r>
      <w:r w:rsidR="005C0D7F" w:rsidRPr="004316F1">
        <w:rPr>
          <w:rFonts w:hint="eastAsia"/>
        </w:rPr>
        <w:t>～</w:t>
      </w:r>
      <w:r w:rsidRPr="004316F1">
        <w:rPr>
          <w:rFonts w:hint="eastAsia"/>
        </w:rPr>
        <w:t>5.5</w:t>
      </w:r>
      <w:r w:rsidR="00C066F6" w:rsidRPr="004316F1">
        <w:rPr>
          <w:rFonts w:hint="eastAsia"/>
        </w:rPr>
        <w:t>的</w:t>
      </w:r>
      <w:r w:rsidRPr="004316F1">
        <w:rPr>
          <w:rFonts w:hint="eastAsia"/>
        </w:rPr>
        <w:t>要求。</w:t>
      </w:r>
    </w:p>
    <w:p w:rsidR="000B3DAA" w:rsidRPr="004316F1" w:rsidRDefault="005C4D1D">
      <w:pPr>
        <w:pStyle w:val="affd"/>
        <w:spacing w:before="240" w:after="240"/>
      </w:pPr>
      <w:r w:rsidRPr="004316F1">
        <w:rPr>
          <w:rFonts w:hint="eastAsia"/>
        </w:rPr>
        <w:t>试验方法</w:t>
      </w:r>
    </w:p>
    <w:p w:rsidR="000B3DAA" w:rsidRPr="004316F1" w:rsidRDefault="005C4D1D">
      <w:pPr>
        <w:pStyle w:val="affe"/>
        <w:spacing w:before="120" w:after="120"/>
      </w:pPr>
      <w:r w:rsidRPr="004316F1">
        <w:rPr>
          <w:rFonts w:hint="eastAsia"/>
        </w:rPr>
        <w:t>检测方法</w:t>
      </w:r>
    </w:p>
    <w:p w:rsidR="000B3DAA" w:rsidRPr="004316F1" w:rsidRDefault="005C4D1D">
      <w:pPr>
        <w:pStyle w:val="afff"/>
        <w:spacing w:before="120" w:after="120"/>
        <w:rPr>
          <w:rFonts w:hAnsi="宋体"/>
          <w:lang w:val="zh-CN"/>
        </w:rPr>
      </w:pPr>
      <w:r w:rsidRPr="004316F1">
        <w:rPr>
          <w:rFonts w:hint="eastAsia"/>
        </w:rPr>
        <w:t>目测方法</w:t>
      </w:r>
    </w:p>
    <w:p w:rsidR="000B3DAA" w:rsidRPr="004316F1" w:rsidRDefault="005C4D1D" w:rsidP="005C0D7F">
      <w:pPr>
        <w:pStyle w:val="afffffd"/>
        <w:ind w:firstLine="420"/>
        <w:rPr>
          <w:lang w:val="zh-CN"/>
        </w:rPr>
      </w:pPr>
      <w:r w:rsidRPr="004316F1">
        <w:rPr>
          <w:rFonts w:hint="eastAsia"/>
        </w:rPr>
        <w:t>手持尿试纸条尾端，将尿试纸条测试块浸入样本中1</w:t>
      </w:r>
      <w:r w:rsidRPr="004316F1">
        <w:rPr>
          <w:vertAlign w:val="superscript"/>
        </w:rPr>
        <w:t xml:space="preserve"> </w:t>
      </w:r>
      <w:r w:rsidRPr="004316F1">
        <w:rPr>
          <w:rFonts w:hint="eastAsia"/>
        </w:rPr>
        <w:t>s</w:t>
      </w:r>
      <w:r w:rsidRPr="004316F1">
        <w:rPr>
          <w:rFonts w:hint="eastAsia"/>
          <w:lang w:val="zh-CN"/>
        </w:rPr>
        <w:t>～</w:t>
      </w:r>
      <w:r w:rsidRPr="004316F1">
        <w:rPr>
          <w:rFonts w:hint="eastAsia"/>
        </w:rPr>
        <w:t>2</w:t>
      </w:r>
      <w:r w:rsidRPr="004316F1">
        <w:rPr>
          <w:vertAlign w:val="superscript"/>
        </w:rPr>
        <w:t xml:space="preserve"> </w:t>
      </w:r>
      <w:r w:rsidRPr="004316F1">
        <w:rPr>
          <w:rFonts w:hint="eastAsia"/>
        </w:rPr>
        <w:t>s取出，用</w:t>
      </w:r>
      <w:proofErr w:type="gramStart"/>
      <w:r w:rsidRPr="004316F1">
        <w:rPr>
          <w:rFonts w:hint="eastAsia"/>
        </w:rPr>
        <w:t>纸巾蘸掉侧面</w:t>
      </w:r>
      <w:proofErr w:type="gramEnd"/>
      <w:r w:rsidRPr="004316F1">
        <w:rPr>
          <w:rFonts w:hint="eastAsia"/>
        </w:rPr>
        <w:t>多余的样本溶液，在</w:t>
      </w:r>
      <w:r w:rsidRPr="004316F1">
        <w:rPr>
          <w:rFonts w:hint="eastAsia"/>
          <w:lang w:val="zh-CN"/>
        </w:rPr>
        <w:t>照</w:t>
      </w:r>
      <w:r w:rsidRPr="004316F1">
        <w:rPr>
          <w:rFonts w:hint="eastAsia"/>
        </w:rPr>
        <w:t>明</w:t>
      </w:r>
      <w:r w:rsidRPr="004316F1">
        <w:rPr>
          <w:rFonts w:hint="eastAsia"/>
          <w:lang w:val="zh-CN"/>
        </w:rPr>
        <w:t>度</w:t>
      </w:r>
      <w:r w:rsidRPr="004316F1">
        <w:rPr>
          <w:rFonts w:hint="eastAsia"/>
        </w:rPr>
        <w:t>500</w:t>
      </w:r>
      <w:r w:rsidRPr="004316F1">
        <w:rPr>
          <w:vertAlign w:val="superscript"/>
        </w:rPr>
        <w:t xml:space="preserve"> </w:t>
      </w:r>
      <w:r w:rsidRPr="004316F1">
        <w:rPr>
          <w:rFonts w:hint="eastAsia"/>
        </w:rPr>
        <w:t>L</w:t>
      </w:r>
      <w:r w:rsidRPr="004316F1">
        <w:rPr>
          <w:rFonts w:hint="eastAsia"/>
          <w:lang w:val="zh-CN"/>
        </w:rPr>
        <w:t>x～</w:t>
      </w:r>
      <w:r w:rsidRPr="004316F1">
        <w:rPr>
          <w:rFonts w:hint="eastAsia"/>
        </w:rPr>
        <w:t>2000</w:t>
      </w:r>
      <w:r w:rsidRPr="004316F1">
        <w:rPr>
          <w:vertAlign w:val="superscript"/>
        </w:rPr>
        <w:t xml:space="preserve"> </w:t>
      </w:r>
      <w:r w:rsidRPr="004316F1">
        <w:rPr>
          <w:rFonts w:hint="eastAsia"/>
        </w:rPr>
        <w:t>L</w:t>
      </w:r>
      <w:r w:rsidRPr="004316F1">
        <w:rPr>
          <w:rFonts w:hint="eastAsia"/>
          <w:lang w:val="zh-CN"/>
        </w:rPr>
        <w:t>x的日光源下</w:t>
      </w:r>
      <w:r w:rsidRPr="004316F1">
        <w:rPr>
          <w:rFonts w:hint="eastAsia"/>
        </w:rPr>
        <w:t>按标签上注明的比</w:t>
      </w:r>
      <w:proofErr w:type="gramStart"/>
      <w:r w:rsidRPr="004316F1">
        <w:rPr>
          <w:rFonts w:hint="eastAsia"/>
        </w:rPr>
        <w:t>色时间</w:t>
      </w:r>
      <w:proofErr w:type="gramEnd"/>
      <w:r w:rsidRPr="004316F1">
        <w:rPr>
          <w:rFonts w:hint="eastAsia"/>
        </w:rPr>
        <w:t>和色标进行比较，根据尿试纸条测试</w:t>
      </w:r>
      <w:proofErr w:type="gramStart"/>
      <w:r w:rsidRPr="004316F1">
        <w:rPr>
          <w:rFonts w:hint="eastAsia"/>
        </w:rPr>
        <w:t>块反应</w:t>
      </w:r>
      <w:proofErr w:type="gramEnd"/>
      <w:r w:rsidRPr="004316F1">
        <w:rPr>
          <w:rFonts w:hint="eastAsia"/>
        </w:rPr>
        <w:t>颜色的深浅找出颜色最相近的色标，色标上标示的数值即为检测结果。</w:t>
      </w:r>
    </w:p>
    <w:p w:rsidR="000B3DAA" w:rsidRPr="004316F1" w:rsidRDefault="005C4D1D">
      <w:pPr>
        <w:pStyle w:val="afff"/>
        <w:spacing w:before="120" w:after="120"/>
      </w:pPr>
      <w:proofErr w:type="gramStart"/>
      <w:r w:rsidRPr="004316F1">
        <w:rPr>
          <w:rFonts w:hint="eastAsia"/>
        </w:rPr>
        <w:t>机测方法</w:t>
      </w:r>
      <w:proofErr w:type="gramEnd"/>
    </w:p>
    <w:p w:rsidR="000B3DAA" w:rsidRPr="004316F1" w:rsidRDefault="005C4D1D">
      <w:pPr>
        <w:pStyle w:val="afffffd"/>
        <w:ind w:firstLine="420"/>
      </w:pPr>
      <w:r w:rsidRPr="004316F1">
        <w:rPr>
          <w:rFonts w:hint="eastAsia"/>
        </w:rPr>
        <w:t>按照配套尿液分析</w:t>
      </w:r>
      <w:proofErr w:type="gramStart"/>
      <w:r w:rsidRPr="004316F1">
        <w:rPr>
          <w:rFonts w:hint="eastAsia"/>
        </w:rPr>
        <w:t>仪使用</w:t>
      </w:r>
      <w:proofErr w:type="gramEnd"/>
      <w:r w:rsidRPr="004316F1">
        <w:rPr>
          <w:rFonts w:hint="eastAsia"/>
        </w:rPr>
        <w:t>说明书要求进行操作。</w:t>
      </w:r>
    </w:p>
    <w:p w:rsidR="000B3DAA" w:rsidRPr="004316F1" w:rsidRDefault="005C4D1D">
      <w:pPr>
        <w:pStyle w:val="affe"/>
        <w:spacing w:before="120" w:after="120"/>
      </w:pPr>
      <w:r w:rsidRPr="004316F1">
        <w:rPr>
          <w:rFonts w:hint="eastAsia"/>
        </w:rPr>
        <w:t>外观</w:t>
      </w:r>
    </w:p>
    <w:p w:rsidR="000B3DAA" w:rsidRPr="004316F1" w:rsidRDefault="005C4D1D">
      <w:pPr>
        <w:pStyle w:val="afffffd"/>
        <w:ind w:firstLine="420"/>
      </w:pPr>
      <w:r w:rsidRPr="004316F1">
        <w:rPr>
          <w:rFonts w:hint="eastAsia"/>
        </w:rPr>
        <w:t>通过正常或矫正视力检查，应符合5.1的要求。</w:t>
      </w:r>
    </w:p>
    <w:p w:rsidR="000B3DAA" w:rsidRPr="004316F1" w:rsidRDefault="005C4D1D">
      <w:pPr>
        <w:pStyle w:val="affe"/>
        <w:spacing w:before="120" w:after="120"/>
      </w:pPr>
      <w:r w:rsidRPr="004316F1">
        <w:rPr>
          <w:rFonts w:hint="eastAsia"/>
        </w:rPr>
        <w:lastRenderedPageBreak/>
        <w:t>准确度</w:t>
      </w:r>
    </w:p>
    <w:p w:rsidR="000B3DAA" w:rsidRPr="004316F1" w:rsidRDefault="005C4D1D" w:rsidP="005C0D7F">
      <w:pPr>
        <w:pStyle w:val="afffffd"/>
        <w:ind w:firstLine="420"/>
      </w:pPr>
      <w:r w:rsidRPr="004316F1">
        <w:t>以尿试纸条对所有检测项目各浓度水平的参考溶液进行检测</w:t>
      </w:r>
      <w:r w:rsidRPr="004316F1">
        <w:rPr>
          <w:rFonts w:hint="eastAsia"/>
        </w:rPr>
        <w:t>（</w:t>
      </w:r>
      <w:r w:rsidRPr="004316F1">
        <w:t>参考溶液的配制方法依据制造商提供的资料进行），每个浓度水平重复测定3次，计算检测结果与参考溶液标示浓度的量级的差，应符合</w:t>
      </w:r>
      <w:r w:rsidRPr="004316F1">
        <w:rPr>
          <w:rFonts w:hint="eastAsia"/>
        </w:rPr>
        <w:t>5.</w:t>
      </w:r>
      <w:r w:rsidRPr="004316F1">
        <w:t>2的要求。</w:t>
      </w:r>
    </w:p>
    <w:p w:rsidR="000B3DAA" w:rsidRPr="004316F1" w:rsidRDefault="005C4D1D">
      <w:pPr>
        <w:pStyle w:val="affe"/>
        <w:spacing w:before="120" w:after="120"/>
      </w:pPr>
      <w:r w:rsidRPr="004316F1">
        <w:rPr>
          <w:rFonts w:hint="eastAsia"/>
        </w:rPr>
        <w:t>重复性</w:t>
      </w:r>
    </w:p>
    <w:p w:rsidR="000B3DAA" w:rsidRPr="004316F1" w:rsidRDefault="005C4D1D" w:rsidP="005C0D7F">
      <w:pPr>
        <w:pStyle w:val="afffffd"/>
        <w:ind w:firstLine="420"/>
      </w:pPr>
      <w:r w:rsidRPr="004316F1">
        <w:rPr>
          <w:rFonts w:hint="eastAsia"/>
        </w:rPr>
        <w:t>随机抽取同一批号尿试纸条20条，分别对同一份阳性样本进行检测，计算各检测项目检测结果的一致性程度，应符合5.3的要求。</w:t>
      </w:r>
    </w:p>
    <w:p w:rsidR="000B3DAA" w:rsidRPr="004316F1" w:rsidRDefault="005C4D1D">
      <w:pPr>
        <w:pStyle w:val="affe"/>
        <w:spacing w:before="120" w:after="120"/>
      </w:pPr>
      <w:r w:rsidRPr="004316F1">
        <w:rPr>
          <w:rFonts w:hint="eastAsia"/>
        </w:rPr>
        <w:t>检出限</w:t>
      </w:r>
    </w:p>
    <w:p w:rsidR="000B3DAA" w:rsidRPr="004316F1" w:rsidRDefault="005C4D1D" w:rsidP="005C0D7F">
      <w:pPr>
        <w:pStyle w:val="afffffd"/>
        <w:ind w:firstLine="420"/>
      </w:pPr>
      <w:r w:rsidRPr="004316F1">
        <w:rPr>
          <w:rFonts w:hint="eastAsia"/>
        </w:rPr>
        <w:t>随机抽取同一批号尿试纸条20条。对各检测项目的第一个非阴性量级进行检测，所有检测结果不能为阴性，应符合5.4的要求。</w:t>
      </w:r>
    </w:p>
    <w:p w:rsidR="000B3DAA" w:rsidRPr="004316F1" w:rsidRDefault="005C4D1D">
      <w:pPr>
        <w:pStyle w:val="affe"/>
        <w:spacing w:before="120" w:after="120"/>
      </w:pPr>
      <w:r w:rsidRPr="004316F1">
        <w:rPr>
          <w:rFonts w:hint="eastAsia"/>
        </w:rPr>
        <w:t>分析特异性</w:t>
      </w:r>
    </w:p>
    <w:p w:rsidR="000B3DAA" w:rsidRPr="004316F1" w:rsidRDefault="005C4D1D" w:rsidP="005C0D7F">
      <w:pPr>
        <w:pStyle w:val="afffffd"/>
        <w:ind w:firstLine="420"/>
      </w:pPr>
      <w:r w:rsidRPr="004316F1">
        <w:rPr>
          <w:rFonts w:hint="eastAsia"/>
        </w:rPr>
        <w:t>按照制造商规定的试验方法，对加入制造商声称浓度干扰物的样本进行检测，其中维生素C最低干扰浓度不宜低于0.8</w:t>
      </w:r>
      <w:r w:rsidR="00C066F6" w:rsidRPr="004316F1">
        <w:rPr>
          <w:vertAlign w:val="superscript"/>
        </w:rPr>
        <w:t xml:space="preserve"> </w:t>
      </w:r>
      <w:proofErr w:type="spellStart"/>
      <w:r w:rsidRPr="004316F1">
        <w:rPr>
          <w:rFonts w:hint="eastAsia"/>
        </w:rPr>
        <w:t>mmol</w:t>
      </w:r>
      <w:proofErr w:type="spellEnd"/>
      <w:r w:rsidRPr="004316F1">
        <w:rPr>
          <w:rFonts w:hint="eastAsia"/>
        </w:rPr>
        <w:t>/L，应符合5.5的要求。</w:t>
      </w:r>
    </w:p>
    <w:p w:rsidR="000B3DAA" w:rsidRPr="004316F1" w:rsidRDefault="005C4D1D">
      <w:pPr>
        <w:pStyle w:val="affe"/>
        <w:spacing w:before="120" w:after="120"/>
      </w:pPr>
      <w:proofErr w:type="gramStart"/>
      <w:r w:rsidRPr="004316F1">
        <w:rPr>
          <w:rFonts w:hint="eastAsia"/>
        </w:rPr>
        <w:t>批间差</w:t>
      </w:r>
      <w:proofErr w:type="gramEnd"/>
    </w:p>
    <w:p w:rsidR="000B3DAA" w:rsidRPr="004316F1" w:rsidRDefault="005C4D1D" w:rsidP="005C0D7F">
      <w:pPr>
        <w:pStyle w:val="afffffd"/>
        <w:ind w:firstLine="420"/>
      </w:pPr>
      <w:r w:rsidRPr="004316F1">
        <w:rPr>
          <w:rFonts w:hint="eastAsia"/>
        </w:rPr>
        <w:t>随机抽取3个不同批号尿试纸条，每批抽取20条，分别对同一份阳性样本进行检测，</w:t>
      </w:r>
      <w:proofErr w:type="gramStart"/>
      <w:r w:rsidRPr="004316F1">
        <w:rPr>
          <w:rFonts w:hint="eastAsia"/>
        </w:rPr>
        <w:t>计算批间各项</w:t>
      </w:r>
      <w:proofErr w:type="gramEnd"/>
      <w:r w:rsidRPr="004316F1">
        <w:rPr>
          <w:rFonts w:hint="eastAsia"/>
        </w:rPr>
        <w:t>目检测结果量级的差，结果不应出现阴性，应符合5.6的要求。</w:t>
      </w:r>
    </w:p>
    <w:p w:rsidR="000B3DAA" w:rsidRPr="004316F1" w:rsidRDefault="005C4D1D">
      <w:pPr>
        <w:pStyle w:val="affe"/>
        <w:spacing w:before="120" w:after="120"/>
      </w:pPr>
      <w:r w:rsidRPr="004316F1">
        <w:rPr>
          <w:rFonts w:hint="eastAsia"/>
        </w:rPr>
        <w:t>稳定性</w:t>
      </w:r>
    </w:p>
    <w:p w:rsidR="000B3DAA" w:rsidRPr="004316F1" w:rsidRDefault="005C4D1D" w:rsidP="00C066F6">
      <w:pPr>
        <w:pStyle w:val="afffffd"/>
        <w:ind w:firstLine="420"/>
      </w:pPr>
      <w:r w:rsidRPr="004316F1">
        <w:rPr>
          <w:rFonts w:hint="eastAsia"/>
        </w:rPr>
        <w:t>应选用以下方法进行验证：</w:t>
      </w:r>
    </w:p>
    <w:p w:rsidR="000B3DAA" w:rsidRPr="004316F1" w:rsidRDefault="005C4D1D" w:rsidP="004316F1">
      <w:pPr>
        <w:pStyle w:val="af5"/>
        <w:numPr>
          <w:ilvl w:val="0"/>
          <w:numId w:val="40"/>
        </w:numPr>
      </w:pPr>
      <w:r w:rsidRPr="004316F1">
        <w:rPr>
          <w:rFonts w:hint="eastAsia"/>
        </w:rPr>
        <w:t>效期稳定性试验:样品未开封时，取到效期后1个月内的样品按照</w:t>
      </w:r>
      <w:r w:rsidRPr="004316F1">
        <w:t>6</w:t>
      </w:r>
      <w:r w:rsidRPr="004316F1">
        <w:rPr>
          <w:rFonts w:hint="eastAsia"/>
        </w:rPr>
        <w:t>.2、</w:t>
      </w:r>
      <w:r w:rsidRPr="004316F1">
        <w:t>6</w:t>
      </w:r>
      <w:r w:rsidRPr="004316F1">
        <w:rPr>
          <w:rFonts w:hint="eastAsia"/>
        </w:rPr>
        <w:t>.3、</w:t>
      </w:r>
      <w:r w:rsidRPr="004316F1">
        <w:t>6</w:t>
      </w:r>
      <w:r w:rsidRPr="004316F1">
        <w:rPr>
          <w:rFonts w:hint="eastAsia"/>
        </w:rPr>
        <w:t>.4、</w:t>
      </w:r>
      <w:r w:rsidRPr="004316F1">
        <w:t>6</w:t>
      </w:r>
      <w:r w:rsidRPr="004316F1">
        <w:rPr>
          <w:rFonts w:hint="eastAsia"/>
        </w:rPr>
        <w:t>.5、6.6、</w:t>
      </w:r>
    </w:p>
    <w:p w:rsidR="000B3DAA" w:rsidRPr="004316F1" w:rsidRDefault="005C4D1D" w:rsidP="00C066F6">
      <w:pPr>
        <w:pStyle w:val="af5"/>
        <w:numPr>
          <w:ilvl w:val="0"/>
          <w:numId w:val="0"/>
        </w:numPr>
        <w:spacing w:line="360" w:lineRule="auto"/>
        <w:ind w:firstLineChars="400" w:firstLine="840"/>
      </w:pPr>
      <w:r w:rsidRPr="004316F1">
        <w:rPr>
          <w:rFonts w:hint="eastAsia"/>
        </w:rPr>
        <w:t>6.7方法进行检测，应符合5.7的要求；</w:t>
      </w:r>
    </w:p>
    <w:p w:rsidR="000B3DAA" w:rsidRPr="004316F1" w:rsidRDefault="005C4D1D" w:rsidP="00C066F6">
      <w:pPr>
        <w:pStyle w:val="af5"/>
      </w:pPr>
      <w:r w:rsidRPr="004316F1">
        <w:rPr>
          <w:rFonts w:hint="eastAsia"/>
        </w:rPr>
        <w:t>开封稳定性试验：样品开封后，根据制造商要求的保存条件，取到效期后1周内的样品按照</w:t>
      </w:r>
      <w:r w:rsidRPr="004316F1">
        <w:t>6</w:t>
      </w:r>
      <w:r w:rsidRPr="004316F1">
        <w:rPr>
          <w:rFonts w:hint="eastAsia"/>
        </w:rPr>
        <w:t>.2、</w:t>
      </w:r>
      <w:r w:rsidRPr="004316F1">
        <w:t>6</w:t>
      </w:r>
      <w:r w:rsidRPr="004316F1">
        <w:rPr>
          <w:rFonts w:hint="eastAsia"/>
        </w:rPr>
        <w:t>.3、</w:t>
      </w:r>
      <w:r w:rsidRPr="004316F1">
        <w:t>6</w:t>
      </w:r>
      <w:r w:rsidRPr="004316F1">
        <w:rPr>
          <w:rFonts w:hint="eastAsia"/>
        </w:rPr>
        <w:t>.4、</w:t>
      </w:r>
      <w:r w:rsidRPr="004316F1">
        <w:t>6</w:t>
      </w:r>
      <w:r w:rsidRPr="004316F1">
        <w:rPr>
          <w:rFonts w:hint="eastAsia"/>
        </w:rPr>
        <w:t>.5、6.6方法进行检测，应符合5.7的要求。</w:t>
      </w:r>
    </w:p>
    <w:p w:rsidR="000B3DAA" w:rsidRPr="004316F1" w:rsidRDefault="005C4D1D">
      <w:pPr>
        <w:pStyle w:val="affd"/>
        <w:spacing w:before="240" w:after="240"/>
      </w:pPr>
      <w:r w:rsidRPr="004316F1">
        <w:rPr>
          <w:rFonts w:hint="eastAsia"/>
        </w:rPr>
        <w:t>标识和使用说明书</w:t>
      </w:r>
    </w:p>
    <w:p w:rsidR="000B3DAA" w:rsidRPr="004316F1" w:rsidRDefault="005C4D1D">
      <w:pPr>
        <w:pStyle w:val="affe"/>
        <w:spacing w:before="120" w:after="120"/>
      </w:pPr>
      <w:r w:rsidRPr="004316F1">
        <w:rPr>
          <w:rFonts w:hint="eastAsia"/>
        </w:rPr>
        <w:t>概述</w:t>
      </w:r>
    </w:p>
    <w:p w:rsidR="000B3DAA" w:rsidRPr="004316F1" w:rsidRDefault="005C4D1D" w:rsidP="00C066F6">
      <w:pPr>
        <w:pStyle w:val="afffffd"/>
        <w:ind w:firstLine="420"/>
      </w:pPr>
      <w:r w:rsidRPr="004316F1">
        <w:rPr>
          <w:rFonts w:hint="eastAsia"/>
        </w:rPr>
        <w:t>标识和使用说明书所使用的符号应符合</w:t>
      </w:r>
      <w:r w:rsidR="00C066F6" w:rsidRPr="004316F1">
        <w:rPr>
          <w:rFonts w:hint="eastAsia"/>
        </w:rPr>
        <w:t>YY/T 0466.1</w:t>
      </w:r>
      <w:r w:rsidRPr="004316F1">
        <w:rPr>
          <w:rFonts w:hint="eastAsia"/>
        </w:rPr>
        <w:t>的要求。</w:t>
      </w:r>
    </w:p>
    <w:p w:rsidR="000B3DAA" w:rsidRPr="004316F1" w:rsidRDefault="005C4D1D">
      <w:pPr>
        <w:pStyle w:val="affe"/>
        <w:spacing w:before="120" w:after="120"/>
      </w:pPr>
      <w:r w:rsidRPr="004316F1">
        <w:rPr>
          <w:rFonts w:hint="eastAsia"/>
        </w:rPr>
        <w:t>使用说明书</w:t>
      </w:r>
    </w:p>
    <w:p w:rsidR="000B3DAA" w:rsidRPr="004316F1" w:rsidRDefault="005C4D1D" w:rsidP="00C066F6">
      <w:pPr>
        <w:pStyle w:val="afffffd"/>
        <w:ind w:firstLine="420"/>
      </w:pPr>
      <w:r w:rsidRPr="004316F1">
        <w:rPr>
          <w:rFonts w:hint="eastAsia"/>
        </w:rPr>
        <w:t>使用说明书应符合</w:t>
      </w:r>
      <w:r w:rsidRPr="004316F1">
        <w:rPr>
          <w:rFonts w:hint="eastAsia"/>
          <w:shd w:val="clear" w:color="auto" w:fill="FFFFFF"/>
        </w:rPr>
        <w:t xml:space="preserve">GB/T 9969的要求。 </w:t>
      </w:r>
    </w:p>
    <w:p w:rsidR="000B3DAA" w:rsidRPr="004316F1" w:rsidRDefault="005C4D1D">
      <w:pPr>
        <w:pStyle w:val="affd"/>
        <w:spacing w:before="240" w:after="240"/>
      </w:pPr>
      <w:r w:rsidRPr="004316F1">
        <w:rPr>
          <w:rFonts w:hint="eastAsia"/>
        </w:rPr>
        <w:t>包装、运输和</w:t>
      </w:r>
      <w:r w:rsidRPr="004316F1">
        <w:rPr>
          <w:rFonts w:hint="eastAsia"/>
          <w:bCs/>
          <w:lang w:val="zh-CN"/>
        </w:rPr>
        <w:t>贮存</w:t>
      </w:r>
    </w:p>
    <w:p w:rsidR="000B3DAA" w:rsidRPr="004316F1" w:rsidRDefault="005C4D1D">
      <w:pPr>
        <w:pStyle w:val="affe"/>
        <w:spacing w:before="120" w:after="120"/>
      </w:pPr>
      <w:r w:rsidRPr="004316F1">
        <w:rPr>
          <w:rFonts w:hint="eastAsia"/>
        </w:rPr>
        <w:t>包装</w:t>
      </w:r>
    </w:p>
    <w:p w:rsidR="000B3DAA" w:rsidRPr="004316F1" w:rsidRDefault="005C4D1D" w:rsidP="00C066F6">
      <w:pPr>
        <w:pStyle w:val="afffffd"/>
        <w:ind w:firstLine="420"/>
      </w:pPr>
      <w:r w:rsidRPr="004316F1">
        <w:rPr>
          <w:rFonts w:hint="eastAsia"/>
        </w:rPr>
        <w:t>尿试纸条的包装应遵照以下规定：</w:t>
      </w:r>
    </w:p>
    <w:p w:rsidR="000B3DAA" w:rsidRPr="004316F1" w:rsidRDefault="005C4D1D">
      <w:pPr>
        <w:pStyle w:val="af5"/>
        <w:numPr>
          <w:ilvl w:val="0"/>
          <w:numId w:val="35"/>
        </w:numPr>
      </w:pPr>
      <w:r w:rsidRPr="004316F1">
        <w:rPr>
          <w:rFonts w:hint="eastAsia"/>
        </w:rPr>
        <w:t>应能保证免受自然和机械性损坏；</w:t>
      </w:r>
    </w:p>
    <w:p w:rsidR="000B3DAA" w:rsidRPr="004316F1" w:rsidRDefault="005C4D1D">
      <w:pPr>
        <w:pStyle w:val="af5"/>
        <w:numPr>
          <w:ilvl w:val="0"/>
          <w:numId w:val="35"/>
        </w:numPr>
      </w:pPr>
      <w:r w:rsidRPr="004316F1">
        <w:rPr>
          <w:rFonts w:hint="eastAsia"/>
        </w:rPr>
        <w:t>外包装（箱）上的标志应使用GB/T 191要求的符号；</w:t>
      </w:r>
    </w:p>
    <w:p w:rsidR="000B3DAA" w:rsidRPr="004316F1" w:rsidRDefault="005C4D1D">
      <w:pPr>
        <w:pStyle w:val="af5"/>
        <w:numPr>
          <w:ilvl w:val="0"/>
          <w:numId w:val="35"/>
        </w:numPr>
      </w:pPr>
      <w:r w:rsidRPr="004316F1">
        <w:rPr>
          <w:rFonts w:hint="eastAsia"/>
        </w:rPr>
        <w:t>包装（箱）内应附有使用说明书</w:t>
      </w:r>
      <w:r w:rsidRPr="004316F1">
        <w:rPr>
          <w:rFonts w:hAnsi="宋体" w:cs="宋体" w:hint="eastAsia"/>
          <w:szCs w:val="21"/>
        </w:rPr>
        <w:t>、产品检验合格证</w:t>
      </w:r>
      <w:r w:rsidRPr="004316F1">
        <w:rPr>
          <w:rFonts w:hint="eastAsia"/>
        </w:rPr>
        <w:t>。</w:t>
      </w:r>
    </w:p>
    <w:p w:rsidR="000B3DAA" w:rsidRPr="004316F1" w:rsidRDefault="005C4D1D">
      <w:pPr>
        <w:pStyle w:val="affe"/>
        <w:spacing w:before="120" w:after="120"/>
      </w:pPr>
      <w:bookmarkStart w:id="44" w:name="OLE_LINK1"/>
      <w:r w:rsidRPr="004316F1">
        <w:rPr>
          <w:rFonts w:hint="eastAsia"/>
        </w:rPr>
        <w:t>运输</w:t>
      </w:r>
    </w:p>
    <w:p w:rsidR="000B3DAA" w:rsidRPr="004316F1" w:rsidRDefault="005C4D1D" w:rsidP="00C066F6">
      <w:pPr>
        <w:pStyle w:val="afffffd"/>
        <w:ind w:firstLine="420"/>
      </w:pPr>
      <w:r w:rsidRPr="004316F1">
        <w:rPr>
          <w:rFonts w:hint="eastAsia"/>
        </w:rPr>
        <w:t>运输过程应防潮、防晒和防撞击，确保包装</w:t>
      </w:r>
      <w:proofErr w:type="gramStart"/>
      <w:r w:rsidRPr="004316F1">
        <w:rPr>
          <w:rFonts w:hint="eastAsia"/>
        </w:rPr>
        <w:t>不</w:t>
      </w:r>
      <w:proofErr w:type="gramEnd"/>
      <w:r w:rsidRPr="004316F1">
        <w:rPr>
          <w:rFonts w:hint="eastAsia"/>
        </w:rPr>
        <w:t>受损。建议采用空运或火车快件发运。也可按照合同规定的条件进行运输。</w:t>
      </w:r>
    </w:p>
    <w:bookmarkEnd w:id="44"/>
    <w:p w:rsidR="000B3DAA" w:rsidRPr="004316F1" w:rsidRDefault="005C4D1D">
      <w:pPr>
        <w:pStyle w:val="affe"/>
        <w:spacing w:before="120" w:after="120"/>
      </w:pPr>
      <w:r w:rsidRPr="004316F1">
        <w:rPr>
          <w:rFonts w:hint="eastAsia"/>
          <w:lang w:val="zh-CN"/>
        </w:rPr>
        <w:t>贮存</w:t>
      </w:r>
    </w:p>
    <w:p w:rsidR="000B3DAA" w:rsidRDefault="005C4D1D" w:rsidP="00C066F6">
      <w:pPr>
        <w:pStyle w:val="afffffd"/>
        <w:ind w:firstLine="420"/>
        <w:rPr>
          <w:rFonts w:hint="eastAsia"/>
        </w:rPr>
      </w:pPr>
      <w:r w:rsidRPr="004316F1">
        <w:rPr>
          <w:color w:val="000000"/>
        </w:rPr>
        <w:lastRenderedPageBreak/>
        <w:t>按照制造商规定的条件进行贮存</w:t>
      </w:r>
      <w:r w:rsidRPr="004316F1">
        <w:rPr>
          <w:rFonts w:hint="eastAsia"/>
        </w:rPr>
        <w:t>。</w:t>
      </w:r>
    </w:p>
    <w:p w:rsidR="0022320B" w:rsidRPr="00C066F6" w:rsidRDefault="0022320B" w:rsidP="0022320B">
      <w:pPr>
        <w:pStyle w:val="afffffd"/>
        <w:ind w:firstLineChars="0" w:firstLine="0"/>
        <w:jc w:val="center"/>
      </w:pPr>
      <w:bookmarkStart w:id="45" w:name="BookMark8"/>
      <w:bookmarkEnd w:id="22"/>
      <w:r>
        <w:rPr>
          <w:noProof/>
        </w:rPr>
        <w:drawing>
          <wp:inline distT="0" distB="0" distL="0" distR="0" wp14:anchorId="69E3B202" wp14:editId="5F30DE93">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22320B" w:rsidRPr="00C066F6">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D1D" w:rsidRDefault="005C4D1D">
      <w:pPr>
        <w:spacing w:line="240" w:lineRule="auto"/>
      </w:pPr>
      <w:r>
        <w:separator/>
      </w:r>
    </w:p>
  </w:endnote>
  <w:endnote w:type="continuationSeparator" w:id="0">
    <w:p w:rsidR="005C4D1D" w:rsidRDefault="005C4D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DAA" w:rsidRDefault="005C4D1D">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837" w:rsidRDefault="005B7837">
    <w:pPr>
      <w:pStyle w:val="afff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DAA" w:rsidRDefault="000B3DAA">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DAA" w:rsidRDefault="005C4D1D">
    <w:pPr>
      <w:pStyle w:val="afffffa"/>
    </w:pPr>
    <w:r>
      <w:fldChar w:fldCharType="begin"/>
    </w:r>
    <w:r>
      <w:instrText>PAGE   \* MERGEFORMAT</w:instrText>
    </w:r>
    <w:r>
      <w:fldChar w:fldCharType="separate"/>
    </w:r>
    <w:r w:rsidR="00321866" w:rsidRPr="00321866">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D1D" w:rsidRDefault="005C4D1D">
      <w:pPr>
        <w:spacing w:line="240" w:lineRule="auto"/>
      </w:pPr>
      <w:r>
        <w:separator/>
      </w:r>
    </w:p>
  </w:footnote>
  <w:footnote w:type="continuationSeparator" w:id="0">
    <w:p w:rsidR="005C4D1D" w:rsidRDefault="005C4D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837" w:rsidRDefault="005B7837">
    <w:pPr>
      <w:pStyle w:val="afff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DAA" w:rsidRDefault="005C4D1D">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DAA" w:rsidRDefault="000B3DAA">
    <w:pPr>
      <w:pStyle w:val="affff4"/>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DAA" w:rsidRDefault="005C4D1D">
    <w:pPr>
      <w:pStyle w:val="affffff2"/>
    </w:pPr>
    <w:r>
      <w:fldChar w:fldCharType="begin"/>
    </w:r>
    <w:r>
      <w:instrText xml:space="preserve"> STYLEREF  标准文件_文件编号  \* MERGEFORMAT </w:instrText>
    </w:r>
    <w:r>
      <w:fldChar w:fldCharType="separate"/>
    </w:r>
    <w:r w:rsidR="00321866">
      <w:rPr>
        <w:noProof/>
      </w:rPr>
      <w:t>T/GXAS XXXX</w:t>
    </w:r>
    <w:r w:rsidR="00321866">
      <w:rPr>
        <w:noProof/>
      </w:rPr>
      <w:t>—</w:t>
    </w:r>
    <w:r w:rsidR="00321866">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D8EDDDE"/>
    <w:multiLevelType w:val="singleLevel"/>
    <w:tmpl w:val="FD8EDDDE"/>
    <w:lvl w:ilvl="0">
      <w:start w:val="1"/>
      <w:numFmt w:val="lowerLetter"/>
      <w:suff w:val="space"/>
      <w:lvlText w:val="%1)"/>
      <w:lvlJc w:val="left"/>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1016"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1E3B7D0"/>
    <w:multiLevelType w:val="singleLevel"/>
    <w:tmpl w:val="21E3B7D0"/>
    <w:lvl w:ilvl="0">
      <w:start w:val="1"/>
      <w:numFmt w:val="lowerLetter"/>
      <w:suff w:val="space"/>
      <w:lvlText w:val="%1)"/>
      <w:lvlJc w:val="left"/>
      <w:pPr>
        <w:ind w:left="420"/>
      </w:pPr>
    </w:lvl>
  </w:abstractNum>
  <w:abstractNum w:abstractNumId="1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5A3A1012"/>
    <w:multiLevelType w:val="multilevel"/>
    <w:tmpl w:val="5A3A1012"/>
    <w:lvl w:ilvl="0">
      <w:start w:val="1"/>
      <w:numFmt w:val="decimal"/>
      <w:pStyle w:val="aff1"/>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tabs>
          <w:tab w:val="left" w:pos="0"/>
        </w:tabs>
        <w:ind w:left="0" w:firstLine="0"/>
      </w:pPr>
      <w:rPr>
        <w:rFonts w:ascii="黑体" w:eastAsia="黑体" w:hAnsi="Times New Roman" w:cs="Times New Roman" w:hint="default"/>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3"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852"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7A91CC3"/>
    <w:multiLevelType w:val="multilevel"/>
    <w:tmpl w:val="67A91CC3"/>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3"/>
      <w:lvlText w:val="%1注："/>
      <w:lvlJc w:val="left"/>
      <w:pPr>
        <w:ind w:left="516"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1"/>
  </w:num>
  <w:num w:numId="3">
    <w:abstractNumId w:val="6"/>
  </w:num>
  <w:num w:numId="4">
    <w:abstractNumId w:val="26"/>
  </w:num>
  <w:num w:numId="5">
    <w:abstractNumId w:val="20"/>
  </w:num>
  <w:num w:numId="6">
    <w:abstractNumId w:val="15"/>
  </w:num>
  <w:num w:numId="7">
    <w:abstractNumId w:val="9"/>
  </w:num>
  <w:num w:numId="8">
    <w:abstractNumId w:val="4"/>
  </w:num>
  <w:num w:numId="9">
    <w:abstractNumId w:val="10"/>
  </w:num>
  <w:num w:numId="10">
    <w:abstractNumId w:val="18"/>
  </w:num>
  <w:num w:numId="11">
    <w:abstractNumId w:val="29"/>
  </w:num>
  <w:num w:numId="12">
    <w:abstractNumId w:val="13"/>
  </w:num>
  <w:num w:numId="13">
    <w:abstractNumId w:val="14"/>
  </w:num>
  <w:num w:numId="14">
    <w:abstractNumId w:val="8"/>
  </w:num>
  <w:num w:numId="15">
    <w:abstractNumId w:val="21"/>
  </w:num>
  <w:num w:numId="16">
    <w:abstractNumId w:val="24"/>
  </w:num>
  <w:num w:numId="17">
    <w:abstractNumId w:val="19"/>
  </w:num>
  <w:num w:numId="18">
    <w:abstractNumId w:val="33"/>
  </w:num>
  <w:num w:numId="19">
    <w:abstractNumId w:val="17"/>
  </w:num>
  <w:num w:numId="20">
    <w:abstractNumId w:val="2"/>
  </w:num>
  <w:num w:numId="21">
    <w:abstractNumId w:val="12"/>
  </w:num>
  <w:num w:numId="22">
    <w:abstractNumId w:val="34"/>
  </w:num>
  <w:num w:numId="23">
    <w:abstractNumId w:val="23"/>
  </w:num>
  <w:num w:numId="24">
    <w:abstractNumId w:val="7"/>
  </w:num>
  <w:num w:numId="25">
    <w:abstractNumId w:val="30"/>
  </w:num>
  <w:num w:numId="26">
    <w:abstractNumId w:val="32"/>
  </w:num>
  <w:num w:numId="27">
    <w:abstractNumId w:val="3"/>
  </w:num>
  <w:num w:numId="28">
    <w:abstractNumId w:val="5"/>
  </w:num>
  <w:num w:numId="29">
    <w:abstractNumId w:val="16"/>
  </w:num>
  <w:num w:numId="30">
    <w:abstractNumId w:val="28"/>
  </w:num>
  <w:num w:numId="31">
    <w:abstractNumId w:val="25"/>
  </w:num>
  <w:num w:numId="32">
    <w:abstractNumId w:val="22"/>
  </w:num>
  <w:num w:numId="33">
    <w:abstractNumId w:val="0"/>
  </w:num>
  <w:num w:numId="34">
    <w:abstractNumId w:val="11"/>
  </w:num>
  <w:num w:numId="35">
    <w:abstractNumId w:val="27"/>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dLLxPTliBFEc9A5ywm1SpZT42es72C0MTBfHUQjRky+OozUIp2wZUYhpioMHw3+SsDnVrpQd5dDJEOrFXt0sfQ==" w:salt="NgIGDVC++OCZG93b/w1T2w=="/>
  <w:defaultTabStop w:val="420"/>
  <w:drawingGridHorizontalSpacing w:val="105"/>
  <w:drawingGridVerticalSpacing w:val="156"/>
  <w:noPunctuationKerning/>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hMTZmMTFlMzAyM2Y0NTU3OGUyODg5NjZhZWFjYWIifQ=="/>
  </w:docVars>
  <w:rsids>
    <w:rsidRoot w:val="00BC28FA"/>
    <w:rsid w:val="0000040A"/>
    <w:rsid w:val="00000A94"/>
    <w:rsid w:val="00001972"/>
    <w:rsid w:val="00001D9A"/>
    <w:rsid w:val="00004829"/>
    <w:rsid w:val="00007B3A"/>
    <w:rsid w:val="00007D24"/>
    <w:rsid w:val="000107E0"/>
    <w:rsid w:val="00011E4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349"/>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305"/>
    <w:rsid w:val="00071CC0"/>
    <w:rsid w:val="00071CFC"/>
    <w:rsid w:val="00073C8C"/>
    <w:rsid w:val="000752C1"/>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3DA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3E5F"/>
    <w:rsid w:val="001446C2"/>
    <w:rsid w:val="001457E7"/>
    <w:rsid w:val="00145D9D"/>
    <w:rsid w:val="00146388"/>
    <w:rsid w:val="001529E5"/>
    <w:rsid w:val="00152FB3"/>
    <w:rsid w:val="00153C7E"/>
    <w:rsid w:val="00154A24"/>
    <w:rsid w:val="00156B25"/>
    <w:rsid w:val="00156E1A"/>
    <w:rsid w:val="00157894"/>
    <w:rsid w:val="00157B55"/>
    <w:rsid w:val="001642FA"/>
    <w:rsid w:val="001649EB"/>
    <w:rsid w:val="00164BAF"/>
    <w:rsid w:val="00164FA8"/>
    <w:rsid w:val="00165065"/>
    <w:rsid w:val="00165434"/>
    <w:rsid w:val="0016580B"/>
    <w:rsid w:val="00165F49"/>
    <w:rsid w:val="00166B88"/>
    <w:rsid w:val="00167354"/>
    <w:rsid w:val="0016770A"/>
    <w:rsid w:val="00170804"/>
    <w:rsid w:val="001708E9"/>
    <w:rsid w:val="0017340B"/>
    <w:rsid w:val="00173FB1"/>
    <w:rsid w:val="00174965"/>
    <w:rsid w:val="00176B24"/>
    <w:rsid w:val="00176DFD"/>
    <w:rsid w:val="0018265B"/>
    <w:rsid w:val="001852C9"/>
    <w:rsid w:val="00187A0B"/>
    <w:rsid w:val="00190087"/>
    <w:rsid w:val="001913C4"/>
    <w:rsid w:val="0019348F"/>
    <w:rsid w:val="00193A07"/>
    <w:rsid w:val="00194C95"/>
    <w:rsid w:val="00195C34"/>
    <w:rsid w:val="00196EF5"/>
    <w:rsid w:val="001A1A53"/>
    <w:rsid w:val="001A234A"/>
    <w:rsid w:val="001A4CF3"/>
    <w:rsid w:val="001A63D0"/>
    <w:rsid w:val="001A6696"/>
    <w:rsid w:val="001B06E8"/>
    <w:rsid w:val="001B71D0"/>
    <w:rsid w:val="001B71EE"/>
    <w:rsid w:val="001C04A8"/>
    <w:rsid w:val="001C2C03"/>
    <w:rsid w:val="001C42F7"/>
    <w:rsid w:val="001C4866"/>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4B00"/>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320B"/>
    <w:rsid w:val="002253A1"/>
    <w:rsid w:val="00225CF8"/>
    <w:rsid w:val="0022794E"/>
    <w:rsid w:val="00233D64"/>
    <w:rsid w:val="0023482A"/>
    <w:rsid w:val="002359CB"/>
    <w:rsid w:val="00243540"/>
    <w:rsid w:val="0024497B"/>
    <w:rsid w:val="00244DFA"/>
    <w:rsid w:val="0024515B"/>
    <w:rsid w:val="00246021"/>
    <w:rsid w:val="0024650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8F1"/>
    <w:rsid w:val="00281BB8"/>
    <w:rsid w:val="00281E9E"/>
    <w:rsid w:val="00282405"/>
    <w:rsid w:val="00285170"/>
    <w:rsid w:val="00285361"/>
    <w:rsid w:val="00292D60"/>
    <w:rsid w:val="00293B30"/>
    <w:rsid w:val="00294D34"/>
    <w:rsid w:val="00294E3B"/>
    <w:rsid w:val="002955C9"/>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5E1"/>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5F3B"/>
    <w:rsid w:val="002D6EC6"/>
    <w:rsid w:val="002D79AC"/>
    <w:rsid w:val="002E039D"/>
    <w:rsid w:val="002E4D5A"/>
    <w:rsid w:val="002E549F"/>
    <w:rsid w:val="002E6326"/>
    <w:rsid w:val="002F30E0"/>
    <w:rsid w:val="002F35E4"/>
    <w:rsid w:val="002F3730"/>
    <w:rsid w:val="002F38E1"/>
    <w:rsid w:val="002F7AF6"/>
    <w:rsid w:val="00300E63"/>
    <w:rsid w:val="00302F5F"/>
    <w:rsid w:val="0030441D"/>
    <w:rsid w:val="00306063"/>
    <w:rsid w:val="00312099"/>
    <w:rsid w:val="00313B85"/>
    <w:rsid w:val="00315904"/>
    <w:rsid w:val="00317988"/>
    <w:rsid w:val="003204A3"/>
    <w:rsid w:val="00321866"/>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5DF0"/>
    <w:rsid w:val="003B60BF"/>
    <w:rsid w:val="003B6BE3"/>
    <w:rsid w:val="003C010C"/>
    <w:rsid w:val="003C0A6C"/>
    <w:rsid w:val="003C14F8"/>
    <w:rsid w:val="003C15CC"/>
    <w:rsid w:val="003C5A43"/>
    <w:rsid w:val="003D0519"/>
    <w:rsid w:val="003D0FF6"/>
    <w:rsid w:val="003D2237"/>
    <w:rsid w:val="003D262C"/>
    <w:rsid w:val="003D4F42"/>
    <w:rsid w:val="003D6D61"/>
    <w:rsid w:val="003E019F"/>
    <w:rsid w:val="003E091D"/>
    <w:rsid w:val="003E1C53"/>
    <w:rsid w:val="003E2A69"/>
    <w:rsid w:val="003E2C46"/>
    <w:rsid w:val="003E2D49"/>
    <w:rsid w:val="003E2FD4"/>
    <w:rsid w:val="003E4747"/>
    <w:rsid w:val="003E49F6"/>
    <w:rsid w:val="003E660F"/>
    <w:rsid w:val="003F0841"/>
    <w:rsid w:val="003F23D3"/>
    <w:rsid w:val="003F262E"/>
    <w:rsid w:val="003F2759"/>
    <w:rsid w:val="003F3F08"/>
    <w:rsid w:val="003F49F1"/>
    <w:rsid w:val="003F6272"/>
    <w:rsid w:val="00400E72"/>
    <w:rsid w:val="00401400"/>
    <w:rsid w:val="00404869"/>
    <w:rsid w:val="00405884"/>
    <w:rsid w:val="00407D39"/>
    <w:rsid w:val="0041477A"/>
    <w:rsid w:val="004167A3"/>
    <w:rsid w:val="00422514"/>
    <w:rsid w:val="004316F1"/>
    <w:rsid w:val="00432DAA"/>
    <w:rsid w:val="00434305"/>
    <w:rsid w:val="00435DF7"/>
    <w:rsid w:val="0044083F"/>
    <w:rsid w:val="00441AE7"/>
    <w:rsid w:val="00442FBB"/>
    <w:rsid w:val="00443FC4"/>
    <w:rsid w:val="004442A2"/>
    <w:rsid w:val="00445574"/>
    <w:rsid w:val="004467FB"/>
    <w:rsid w:val="00452D6B"/>
    <w:rsid w:val="00454484"/>
    <w:rsid w:val="0045517B"/>
    <w:rsid w:val="00463B77"/>
    <w:rsid w:val="00463C7B"/>
    <w:rsid w:val="004644A6"/>
    <w:rsid w:val="00465300"/>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577"/>
    <w:rsid w:val="004A12DF"/>
    <w:rsid w:val="004A1BA8"/>
    <w:rsid w:val="004A4B57"/>
    <w:rsid w:val="004A63FA"/>
    <w:rsid w:val="004A6A3D"/>
    <w:rsid w:val="004B0272"/>
    <w:rsid w:val="004B2701"/>
    <w:rsid w:val="004B2E1B"/>
    <w:rsid w:val="004B3AA8"/>
    <w:rsid w:val="004B3E93"/>
    <w:rsid w:val="004B5FCC"/>
    <w:rsid w:val="004C1FBC"/>
    <w:rsid w:val="004C25A2"/>
    <w:rsid w:val="004C3F1D"/>
    <w:rsid w:val="004C458D"/>
    <w:rsid w:val="004C7556"/>
    <w:rsid w:val="004C7E8B"/>
    <w:rsid w:val="004C7E9D"/>
    <w:rsid w:val="004C7F67"/>
    <w:rsid w:val="004D076D"/>
    <w:rsid w:val="004D0EF1"/>
    <w:rsid w:val="004D2253"/>
    <w:rsid w:val="004D4406"/>
    <w:rsid w:val="004D5703"/>
    <w:rsid w:val="004D7C42"/>
    <w:rsid w:val="004E0465"/>
    <w:rsid w:val="004E127B"/>
    <w:rsid w:val="004E1C0A"/>
    <w:rsid w:val="004E30C5"/>
    <w:rsid w:val="004E4AA5"/>
    <w:rsid w:val="004E4AEE"/>
    <w:rsid w:val="004E59E3"/>
    <w:rsid w:val="004E67C0"/>
    <w:rsid w:val="004F391A"/>
    <w:rsid w:val="004F3CFB"/>
    <w:rsid w:val="004F5C4A"/>
    <w:rsid w:val="004F6456"/>
    <w:rsid w:val="004F696E"/>
    <w:rsid w:val="004F6C71"/>
    <w:rsid w:val="005010D7"/>
    <w:rsid w:val="00501139"/>
    <w:rsid w:val="005035C8"/>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6FEC"/>
    <w:rsid w:val="00587ADD"/>
    <w:rsid w:val="005904FC"/>
    <w:rsid w:val="00593A49"/>
    <w:rsid w:val="00596160"/>
    <w:rsid w:val="005966E2"/>
    <w:rsid w:val="00597007"/>
    <w:rsid w:val="00597D75"/>
    <w:rsid w:val="005A0966"/>
    <w:rsid w:val="005A11B7"/>
    <w:rsid w:val="005A260B"/>
    <w:rsid w:val="005A4A1B"/>
    <w:rsid w:val="005A6624"/>
    <w:rsid w:val="005A7830"/>
    <w:rsid w:val="005A7FCE"/>
    <w:rsid w:val="005B0F3F"/>
    <w:rsid w:val="005B191C"/>
    <w:rsid w:val="005B4903"/>
    <w:rsid w:val="005B51CE"/>
    <w:rsid w:val="005B5885"/>
    <w:rsid w:val="005B5CD7"/>
    <w:rsid w:val="005B6CF6"/>
    <w:rsid w:val="005B7422"/>
    <w:rsid w:val="005B7837"/>
    <w:rsid w:val="005B7DC4"/>
    <w:rsid w:val="005C0D7F"/>
    <w:rsid w:val="005C29B8"/>
    <w:rsid w:val="005C4D1D"/>
    <w:rsid w:val="005C5F21"/>
    <w:rsid w:val="005C7156"/>
    <w:rsid w:val="005D0C75"/>
    <w:rsid w:val="005D2637"/>
    <w:rsid w:val="005D4171"/>
    <w:rsid w:val="005D6A95"/>
    <w:rsid w:val="005D6B2C"/>
    <w:rsid w:val="005D6D9C"/>
    <w:rsid w:val="005E2335"/>
    <w:rsid w:val="005E34CA"/>
    <w:rsid w:val="005E3C18"/>
    <w:rsid w:val="005E4250"/>
    <w:rsid w:val="005E6812"/>
    <w:rsid w:val="005E7777"/>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1A1"/>
    <w:rsid w:val="00645904"/>
    <w:rsid w:val="00651ACB"/>
    <w:rsid w:val="00651C47"/>
    <w:rsid w:val="006520D3"/>
    <w:rsid w:val="00652486"/>
    <w:rsid w:val="00652AB2"/>
    <w:rsid w:val="00653FED"/>
    <w:rsid w:val="00654EC0"/>
    <w:rsid w:val="0065525B"/>
    <w:rsid w:val="00655D4F"/>
    <w:rsid w:val="00656D29"/>
    <w:rsid w:val="006640E5"/>
    <w:rsid w:val="006646F1"/>
    <w:rsid w:val="00664929"/>
    <w:rsid w:val="00664F62"/>
    <w:rsid w:val="006655E1"/>
    <w:rsid w:val="00672060"/>
    <w:rsid w:val="00672BFD"/>
    <w:rsid w:val="00676AB5"/>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033B"/>
    <w:rsid w:val="006B2672"/>
    <w:rsid w:val="006B3B18"/>
    <w:rsid w:val="006B54BF"/>
    <w:rsid w:val="006B5F44"/>
    <w:rsid w:val="006B5F90"/>
    <w:rsid w:val="006B62E4"/>
    <w:rsid w:val="006C0846"/>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6A1"/>
    <w:rsid w:val="006F6284"/>
    <w:rsid w:val="007002C5"/>
    <w:rsid w:val="00704387"/>
    <w:rsid w:val="00707669"/>
    <w:rsid w:val="00711CBA"/>
    <w:rsid w:val="00711FB5"/>
    <w:rsid w:val="00712A01"/>
    <w:rsid w:val="00714982"/>
    <w:rsid w:val="00714F58"/>
    <w:rsid w:val="00717D39"/>
    <w:rsid w:val="00722FBF"/>
    <w:rsid w:val="00722FC2"/>
    <w:rsid w:val="00724E1B"/>
    <w:rsid w:val="00725949"/>
    <w:rsid w:val="00727FA2"/>
    <w:rsid w:val="00731C2D"/>
    <w:rsid w:val="007322D9"/>
    <w:rsid w:val="00732BC0"/>
    <w:rsid w:val="00734DF8"/>
    <w:rsid w:val="0073720F"/>
    <w:rsid w:val="00737796"/>
    <w:rsid w:val="00740939"/>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91E"/>
    <w:rsid w:val="00755402"/>
    <w:rsid w:val="00756B26"/>
    <w:rsid w:val="00756EDF"/>
    <w:rsid w:val="007600E3"/>
    <w:rsid w:val="00760BBF"/>
    <w:rsid w:val="00765C43"/>
    <w:rsid w:val="00765EFB"/>
    <w:rsid w:val="007671CA"/>
    <w:rsid w:val="00767C61"/>
    <w:rsid w:val="0077008A"/>
    <w:rsid w:val="00773C1F"/>
    <w:rsid w:val="00774DA4"/>
    <w:rsid w:val="00776599"/>
    <w:rsid w:val="0078114B"/>
    <w:rsid w:val="00781DD2"/>
    <w:rsid w:val="00783ECF"/>
    <w:rsid w:val="0078413A"/>
    <w:rsid w:val="00787C1C"/>
    <w:rsid w:val="007948CC"/>
    <w:rsid w:val="007959E8"/>
    <w:rsid w:val="00795E9C"/>
    <w:rsid w:val="007A0521"/>
    <w:rsid w:val="007A2E12"/>
    <w:rsid w:val="007A3475"/>
    <w:rsid w:val="007A41C8"/>
    <w:rsid w:val="007A54CE"/>
    <w:rsid w:val="007A5D3A"/>
    <w:rsid w:val="007A6FD9"/>
    <w:rsid w:val="007A7FFA"/>
    <w:rsid w:val="007B04EB"/>
    <w:rsid w:val="007B0675"/>
    <w:rsid w:val="007B0D4F"/>
    <w:rsid w:val="007B5A3D"/>
    <w:rsid w:val="007B5B95"/>
    <w:rsid w:val="007B6032"/>
    <w:rsid w:val="007B68EA"/>
    <w:rsid w:val="007B7453"/>
    <w:rsid w:val="007C0F17"/>
    <w:rsid w:val="007C2D89"/>
    <w:rsid w:val="007C2E74"/>
    <w:rsid w:val="007C4593"/>
    <w:rsid w:val="007C5309"/>
    <w:rsid w:val="007C6069"/>
    <w:rsid w:val="007D06C4"/>
    <w:rsid w:val="007D1352"/>
    <w:rsid w:val="007D2508"/>
    <w:rsid w:val="007D346A"/>
    <w:rsid w:val="007D4E85"/>
    <w:rsid w:val="007D561A"/>
    <w:rsid w:val="007D6518"/>
    <w:rsid w:val="007D76BD"/>
    <w:rsid w:val="007E001E"/>
    <w:rsid w:val="007E0BF1"/>
    <w:rsid w:val="007F0ED8"/>
    <w:rsid w:val="007F0F63"/>
    <w:rsid w:val="007F75CE"/>
    <w:rsid w:val="008013A4"/>
    <w:rsid w:val="00802076"/>
    <w:rsid w:val="008027CE"/>
    <w:rsid w:val="00802F42"/>
    <w:rsid w:val="00804383"/>
    <w:rsid w:val="00804BB7"/>
    <w:rsid w:val="00804D41"/>
    <w:rsid w:val="00810167"/>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1D05"/>
    <w:rsid w:val="008620FC"/>
    <w:rsid w:val="008627A5"/>
    <w:rsid w:val="00863E05"/>
    <w:rsid w:val="00865ACA"/>
    <w:rsid w:val="00865D28"/>
    <w:rsid w:val="00865F85"/>
    <w:rsid w:val="00867C10"/>
    <w:rsid w:val="00870439"/>
    <w:rsid w:val="00870DA1"/>
    <w:rsid w:val="0087280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5A4E"/>
    <w:rsid w:val="008A6F81"/>
    <w:rsid w:val="008A769A"/>
    <w:rsid w:val="008B0C9C"/>
    <w:rsid w:val="008B166D"/>
    <w:rsid w:val="008B17F4"/>
    <w:rsid w:val="008B31A6"/>
    <w:rsid w:val="008B3615"/>
    <w:rsid w:val="008B4AC4"/>
    <w:rsid w:val="008B50C8"/>
    <w:rsid w:val="008B5281"/>
    <w:rsid w:val="008B5591"/>
    <w:rsid w:val="008B7E05"/>
    <w:rsid w:val="008C1797"/>
    <w:rsid w:val="008C219C"/>
    <w:rsid w:val="008C475E"/>
    <w:rsid w:val="008C5FF4"/>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B00"/>
    <w:rsid w:val="00914CA7"/>
    <w:rsid w:val="00915B7B"/>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5FF"/>
    <w:rsid w:val="00973F80"/>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8FC"/>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3C2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1BB"/>
    <w:rsid w:val="00A06A6B"/>
    <w:rsid w:val="00A07E47"/>
    <w:rsid w:val="00A129D0"/>
    <w:rsid w:val="00A12C33"/>
    <w:rsid w:val="00A138BA"/>
    <w:rsid w:val="00A1496C"/>
    <w:rsid w:val="00A14C8E"/>
    <w:rsid w:val="00A153D9"/>
    <w:rsid w:val="00A15F09"/>
    <w:rsid w:val="00A16324"/>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55AA"/>
    <w:rsid w:val="00A77CCB"/>
    <w:rsid w:val="00A81049"/>
    <w:rsid w:val="00A83D8D"/>
    <w:rsid w:val="00A8446B"/>
    <w:rsid w:val="00A8473F"/>
    <w:rsid w:val="00A862D6"/>
    <w:rsid w:val="00A8715E"/>
    <w:rsid w:val="00A9295B"/>
    <w:rsid w:val="00A93B09"/>
    <w:rsid w:val="00A952D7"/>
    <w:rsid w:val="00A95D47"/>
    <w:rsid w:val="00A963F7"/>
    <w:rsid w:val="00A96AD8"/>
    <w:rsid w:val="00AA052C"/>
    <w:rsid w:val="00AA1E45"/>
    <w:rsid w:val="00AA36A5"/>
    <w:rsid w:val="00AA4286"/>
    <w:rsid w:val="00AA456B"/>
    <w:rsid w:val="00AA5014"/>
    <w:rsid w:val="00AA57F5"/>
    <w:rsid w:val="00AA672E"/>
    <w:rsid w:val="00AA6EC9"/>
    <w:rsid w:val="00AB6309"/>
    <w:rsid w:val="00AB6C5F"/>
    <w:rsid w:val="00AB7129"/>
    <w:rsid w:val="00AB7265"/>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5E85"/>
    <w:rsid w:val="00B049AF"/>
    <w:rsid w:val="00B07242"/>
    <w:rsid w:val="00B10534"/>
    <w:rsid w:val="00B113DB"/>
    <w:rsid w:val="00B11D8A"/>
    <w:rsid w:val="00B12981"/>
    <w:rsid w:val="00B147DD"/>
    <w:rsid w:val="00B156FD"/>
    <w:rsid w:val="00B21F61"/>
    <w:rsid w:val="00B222BB"/>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17D"/>
    <w:rsid w:val="00B77EC8"/>
    <w:rsid w:val="00B8234B"/>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28FA"/>
    <w:rsid w:val="00BC3385"/>
    <w:rsid w:val="00BC5DC7"/>
    <w:rsid w:val="00BC6B8B"/>
    <w:rsid w:val="00BC70A5"/>
    <w:rsid w:val="00BC73D8"/>
    <w:rsid w:val="00BD1156"/>
    <w:rsid w:val="00BD52D7"/>
    <w:rsid w:val="00BD5AD2"/>
    <w:rsid w:val="00BE1FBF"/>
    <w:rsid w:val="00BE22F3"/>
    <w:rsid w:val="00BE5B52"/>
    <w:rsid w:val="00BE7B8D"/>
    <w:rsid w:val="00BF0993"/>
    <w:rsid w:val="00BF10A9"/>
    <w:rsid w:val="00BF1703"/>
    <w:rsid w:val="00BF231C"/>
    <w:rsid w:val="00BF51E5"/>
    <w:rsid w:val="00BF65DC"/>
    <w:rsid w:val="00BF74A6"/>
    <w:rsid w:val="00C013AD"/>
    <w:rsid w:val="00C04904"/>
    <w:rsid w:val="00C0533E"/>
    <w:rsid w:val="00C056B3"/>
    <w:rsid w:val="00C066F6"/>
    <w:rsid w:val="00C067B4"/>
    <w:rsid w:val="00C103E5"/>
    <w:rsid w:val="00C13319"/>
    <w:rsid w:val="00C13EE9"/>
    <w:rsid w:val="00C21540"/>
    <w:rsid w:val="00C21906"/>
    <w:rsid w:val="00C21BFA"/>
    <w:rsid w:val="00C24C8D"/>
    <w:rsid w:val="00C25FE2"/>
    <w:rsid w:val="00C26B53"/>
    <w:rsid w:val="00C279B2"/>
    <w:rsid w:val="00C30961"/>
    <w:rsid w:val="00C33E50"/>
    <w:rsid w:val="00C34C20"/>
    <w:rsid w:val="00C35A3E"/>
    <w:rsid w:val="00C41AA7"/>
    <w:rsid w:val="00C42130"/>
    <w:rsid w:val="00C423A4"/>
    <w:rsid w:val="00C423E3"/>
    <w:rsid w:val="00C44BF5"/>
    <w:rsid w:val="00C45764"/>
    <w:rsid w:val="00C521D6"/>
    <w:rsid w:val="00C55232"/>
    <w:rsid w:val="00C55324"/>
    <w:rsid w:val="00C553A4"/>
    <w:rsid w:val="00C55A06"/>
    <w:rsid w:val="00C55D03"/>
    <w:rsid w:val="00C601BC"/>
    <w:rsid w:val="00C62A06"/>
    <w:rsid w:val="00C6329F"/>
    <w:rsid w:val="00C63340"/>
    <w:rsid w:val="00C643F9"/>
    <w:rsid w:val="00C64E95"/>
    <w:rsid w:val="00C652B1"/>
    <w:rsid w:val="00C71372"/>
    <w:rsid w:val="00C72410"/>
    <w:rsid w:val="00C7287F"/>
    <w:rsid w:val="00C80CB8"/>
    <w:rsid w:val="00C819F8"/>
    <w:rsid w:val="00C8248C"/>
    <w:rsid w:val="00C84E33"/>
    <w:rsid w:val="00C85187"/>
    <w:rsid w:val="00C86B66"/>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1AE"/>
    <w:rsid w:val="00CB517D"/>
    <w:rsid w:val="00CB7D9E"/>
    <w:rsid w:val="00CC038D"/>
    <w:rsid w:val="00CC08DB"/>
    <w:rsid w:val="00CC19C1"/>
    <w:rsid w:val="00CC2CBE"/>
    <w:rsid w:val="00CC39FF"/>
    <w:rsid w:val="00CC3C2F"/>
    <w:rsid w:val="00CC4AC8"/>
    <w:rsid w:val="00CC5233"/>
    <w:rsid w:val="00CC5DE6"/>
    <w:rsid w:val="00CC6189"/>
    <w:rsid w:val="00CC6E4E"/>
    <w:rsid w:val="00CC6FE8"/>
    <w:rsid w:val="00CC7202"/>
    <w:rsid w:val="00CD2808"/>
    <w:rsid w:val="00CD28BF"/>
    <w:rsid w:val="00CD3BD2"/>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44E"/>
    <w:rsid w:val="00D51BF3"/>
    <w:rsid w:val="00D66846"/>
    <w:rsid w:val="00D675FB"/>
    <w:rsid w:val="00D71F25"/>
    <w:rsid w:val="00D72A9C"/>
    <w:rsid w:val="00D77031"/>
    <w:rsid w:val="00D82715"/>
    <w:rsid w:val="00D84941"/>
    <w:rsid w:val="00D84FA1"/>
    <w:rsid w:val="00D851F0"/>
    <w:rsid w:val="00D86DB7"/>
    <w:rsid w:val="00D87A02"/>
    <w:rsid w:val="00D87BF5"/>
    <w:rsid w:val="00D90721"/>
    <w:rsid w:val="00D926D0"/>
    <w:rsid w:val="00D93030"/>
    <w:rsid w:val="00D950E1"/>
    <w:rsid w:val="00D952A6"/>
    <w:rsid w:val="00D97F99"/>
    <w:rsid w:val="00DA1E08"/>
    <w:rsid w:val="00DA24F8"/>
    <w:rsid w:val="00DA28E8"/>
    <w:rsid w:val="00DA38D3"/>
    <w:rsid w:val="00DA3932"/>
    <w:rsid w:val="00DA3AFC"/>
    <w:rsid w:val="00DA4682"/>
    <w:rsid w:val="00DA566E"/>
    <w:rsid w:val="00DA64F8"/>
    <w:rsid w:val="00DA6C15"/>
    <w:rsid w:val="00DB0258"/>
    <w:rsid w:val="00DB1FF7"/>
    <w:rsid w:val="00DB38EE"/>
    <w:rsid w:val="00DB498B"/>
    <w:rsid w:val="00DB66CA"/>
    <w:rsid w:val="00DB6BCA"/>
    <w:rsid w:val="00DB6F54"/>
    <w:rsid w:val="00DB73F7"/>
    <w:rsid w:val="00DC0321"/>
    <w:rsid w:val="00DC3067"/>
    <w:rsid w:val="00DC358D"/>
    <w:rsid w:val="00DC370B"/>
    <w:rsid w:val="00DC5B90"/>
    <w:rsid w:val="00DD00FF"/>
    <w:rsid w:val="00DD0619"/>
    <w:rsid w:val="00DD07FB"/>
    <w:rsid w:val="00DD25C6"/>
    <w:rsid w:val="00DD2677"/>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4DEF"/>
    <w:rsid w:val="00E15CCD"/>
    <w:rsid w:val="00E202EF"/>
    <w:rsid w:val="00E210B5"/>
    <w:rsid w:val="00E2552F"/>
    <w:rsid w:val="00E3137A"/>
    <w:rsid w:val="00E32CCF"/>
    <w:rsid w:val="00E34A98"/>
    <w:rsid w:val="00E35D1E"/>
    <w:rsid w:val="00E364F9"/>
    <w:rsid w:val="00E365FA"/>
    <w:rsid w:val="00E36789"/>
    <w:rsid w:val="00E4480C"/>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AE5"/>
    <w:rsid w:val="00E70F92"/>
    <w:rsid w:val="00E71690"/>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1B4"/>
    <w:rsid w:val="00EB1E69"/>
    <w:rsid w:val="00EB2086"/>
    <w:rsid w:val="00EB31ED"/>
    <w:rsid w:val="00EB5EDF"/>
    <w:rsid w:val="00EB60FE"/>
    <w:rsid w:val="00EB66C7"/>
    <w:rsid w:val="00EB74DB"/>
    <w:rsid w:val="00EC0BD1"/>
    <w:rsid w:val="00EC5359"/>
    <w:rsid w:val="00EC562A"/>
    <w:rsid w:val="00EC6EB8"/>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591E"/>
    <w:rsid w:val="00F420D5"/>
    <w:rsid w:val="00F451EA"/>
    <w:rsid w:val="00F45447"/>
    <w:rsid w:val="00F456C6"/>
    <w:rsid w:val="00F4577B"/>
    <w:rsid w:val="00F46496"/>
    <w:rsid w:val="00F474D0"/>
    <w:rsid w:val="00F50179"/>
    <w:rsid w:val="00F515EE"/>
    <w:rsid w:val="00F53C0D"/>
    <w:rsid w:val="00F56511"/>
    <w:rsid w:val="00F6194E"/>
    <w:rsid w:val="00F623AC"/>
    <w:rsid w:val="00F6412A"/>
    <w:rsid w:val="00F65893"/>
    <w:rsid w:val="00F66A4A"/>
    <w:rsid w:val="00F71E22"/>
    <w:rsid w:val="00F72142"/>
    <w:rsid w:val="00F72AE7"/>
    <w:rsid w:val="00F833BA"/>
    <w:rsid w:val="00F84FD0"/>
    <w:rsid w:val="00F859A8"/>
    <w:rsid w:val="00F86D87"/>
    <w:rsid w:val="00F87525"/>
    <w:rsid w:val="00F9108B"/>
    <w:rsid w:val="00F91349"/>
    <w:rsid w:val="00F93A8A"/>
    <w:rsid w:val="00F95248"/>
    <w:rsid w:val="00F956A9"/>
    <w:rsid w:val="00F963ED"/>
    <w:rsid w:val="00F966CF"/>
    <w:rsid w:val="00F96CAE"/>
    <w:rsid w:val="00F971C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7A3"/>
    <w:rsid w:val="00FE77D2"/>
    <w:rsid w:val="00FE7E79"/>
    <w:rsid w:val="00FF0B62"/>
    <w:rsid w:val="00FF3E7D"/>
    <w:rsid w:val="00FF4326"/>
    <w:rsid w:val="00FF4F8D"/>
    <w:rsid w:val="00FF5B99"/>
    <w:rsid w:val="00FF5D92"/>
    <w:rsid w:val="00FF730C"/>
    <w:rsid w:val="00FF73F4"/>
    <w:rsid w:val="00FF7CE4"/>
    <w:rsid w:val="00FF7E39"/>
    <w:rsid w:val="06024F65"/>
    <w:rsid w:val="11595733"/>
    <w:rsid w:val="232A66A6"/>
    <w:rsid w:val="2ACD1413"/>
    <w:rsid w:val="384F4C91"/>
    <w:rsid w:val="3DB779DE"/>
    <w:rsid w:val="3E2F70B6"/>
    <w:rsid w:val="538912C2"/>
    <w:rsid w:val="66CA7400"/>
    <w:rsid w:val="68257D71"/>
    <w:rsid w:val="6D3A6E8E"/>
    <w:rsid w:val="7A792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fillcolor="white">
      <v:fill color="white"/>
    </o:shapedefaults>
    <o:shapelayout v:ext="edit">
      <o:idmap v:ext="edit" data="1"/>
    </o:shapelayout>
  </w:shapeDefaults>
  <w:decimalSymbol w:val="."/>
  <w:listSeparator w:val=","/>
  <w14:docId w14:val="746A38E9"/>
  <w15:docId w15:val="{562C5232-0B94-4D4C-9DD7-8616E42FE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unhideWhenUsed="1" w:qFormat="1"/>
    <w:lsdException w:name="toc 2" w:uiPriority="0" w:unhideWhenUsed="1" w:qFormat="1"/>
    <w:lsdException w:name="toc 3" w:uiPriority="0" w:unhideWhenUsed="1"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semiHidden="1" w:unhideWhenUsed="1"/>
    <w:lsdException w:name="header" w:uiPriority="0" w:qFormat="1"/>
    <w:lsdException w:name="footer" w:uiPriority="0" w:qFormat="1"/>
    <w:lsdException w:name="index heading" w:uiPriority="0" w:qFormat="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1">
    <w:name w:val="toc 7"/>
    <w:basedOn w:val="afff6"/>
    <w:next w:val="afff6"/>
    <w:unhideWhenUsed/>
    <w:qFormat/>
    <w:pPr>
      <w:tabs>
        <w:tab w:val="right" w:leader="dot" w:pos="9344"/>
      </w:tabs>
      <w:spacing w:line="300" w:lineRule="exact"/>
      <w:ind w:left="1259"/>
    </w:pPr>
    <w:rPr>
      <w:rFonts w:ascii="宋体"/>
    </w:rPr>
  </w:style>
  <w:style w:type="paragraph" w:styleId="81">
    <w:name w:val="index 8"/>
    <w:basedOn w:val="afff6"/>
    <w:next w:val="afff6"/>
    <w:qFormat/>
    <w:pPr>
      <w:adjustRightInd/>
      <w:spacing w:line="240" w:lineRule="auto"/>
      <w:ind w:left="1680" w:hanging="210"/>
      <w:jc w:val="left"/>
    </w:pPr>
    <w:rPr>
      <w:sz w:val="20"/>
      <w:szCs w:val="20"/>
    </w:rPr>
  </w:style>
  <w:style w:type="paragraph" w:styleId="afffa">
    <w:name w:val="Normal Indent"/>
    <w:basedOn w:val="afff6"/>
    <w:qFormat/>
    <w:pPr>
      <w:ind w:firstLine="420"/>
    </w:pPr>
  </w:style>
  <w:style w:type="paragraph" w:styleId="afffb">
    <w:name w:val="caption"/>
    <w:basedOn w:val="afff6"/>
    <w:next w:val="afff6"/>
    <w:qFormat/>
    <w:pPr>
      <w:adjustRightInd/>
      <w:spacing w:before="152" w:after="160" w:line="240" w:lineRule="auto"/>
    </w:pPr>
    <w:rPr>
      <w:rFonts w:ascii="Arial" w:eastAsia="黑体" w:hAnsi="Arial" w:cs="Arial"/>
      <w:sz w:val="20"/>
      <w:szCs w:val="20"/>
    </w:rPr>
  </w:style>
  <w:style w:type="paragraph" w:styleId="51">
    <w:name w:val="index 5"/>
    <w:basedOn w:val="afff6"/>
    <w:next w:val="afff6"/>
    <w:qFormat/>
    <w:pPr>
      <w:adjustRightInd/>
      <w:spacing w:line="240" w:lineRule="auto"/>
      <w:ind w:left="1050" w:hanging="210"/>
      <w:jc w:val="left"/>
    </w:pPr>
    <w:rPr>
      <w:sz w:val="20"/>
      <w:szCs w:val="20"/>
    </w:rPr>
  </w:style>
  <w:style w:type="paragraph" w:styleId="afffc">
    <w:name w:val="Document Map"/>
    <w:basedOn w:val="afff6"/>
    <w:link w:val="11"/>
    <w:semiHidden/>
    <w:qFormat/>
    <w:pPr>
      <w:shd w:val="clear" w:color="auto" w:fill="000080"/>
      <w:adjustRightInd/>
      <w:spacing w:line="240" w:lineRule="auto"/>
    </w:pPr>
    <w:rPr>
      <w:rFonts w:ascii="Times New Roman" w:hAnsi="Times New Roman"/>
      <w:szCs w:val="24"/>
    </w:rPr>
  </w:style>
  <w:style w:type="paragraph" w:styleId="61">
    <w:name w:val="index 6"/>
    <w:basedOn w:val="afff6"/>
    <w:next w:val="afff6"/>
    <w:qFormat/>
    <w:pPr>
      <w:adjustRightInd/>
      <w:spacing w:line="240" w:lineRule="auto"/>
      <w:ind w:left="1260" w:hanging="210"/>
      <w:jc w:val="left"/>
    </w:pPr>
    <w:rPr>
      <w:sz w:val="20"/>
      <w:szCs w:val="20"/>
    </w:rPr>
  </w:style>
  <w:style w:type="paragraph" w:styleId="afffd">
    <w:name w:val="Body Text"/>
    <w:basedOn w:val="afff6"/>
    <w:link w:val="afffe"/>
    <w:qFormat/>
    <w:pPr>
      <w:spacing w:after="120"/>
    </w:pPr>
  </w:style>
  <w:style w:type="paragraph" w:styleId="HTML">
    <w:name w:val="HTML Address"/>
    <w:basedOn w:val="afff6"/>
    <w:link w:val="HTML1"/>
    <w:qFormat/>
    <w:pPr>
      <w:adjustRightInd/>
      <w:spacing w:line="240" w:lineRule="auto"/>
    </w:pPr>
    <w:rPr>
      <w:rFonts w:ascii="Times New Roman" w:hAnsi="Times New Roman"/>
      <w:i/>
      <w:iCs/>
      <w:szCs w:val="24"/>
    </w:rPr>
  </w:style>
  <w:style w:type="paragraph" w:styleId="41">
    <w:name w:val="index 4"/>
    <w:basedOn w:val="afff6"/>
    <w:next w:val="afff6"/>
    <w:qFormat/>
    <w:pPr>
      <w:adjustRightInd/>
      <w:spacing w:line="240" w:lineRule="auto"/>
      <w:ind w:left="840" w:hanging="210"/>
      <w:jc w:val="left"/>
    </w:pPr>
    <w:rPr>
      <w:sz w:val="20"/>
      <w:szCs w:val="20"/>
    </w:rPr>
  </w:style>
  <w:style w:type="paragraph" w:styleId="52">
    <w:name w:val="toc 5"/>
    <w:basedOn w:val="afff6"/>
    <w:next w:val="afff6"/>
    <w:unhideWhenUsed/>
    <w:qFormat/>
    <w:pPr>
      <w:ind w:left="839"/>
    </w:pPr>
    <w:rPr>
      <w:rFonts w:ascii="宋体"/>
    </w:rPr>
  </w:style>
  <w:style w:type="paragraph" w:styleId="31">
    <w:name w:val="toc 3"/>
    <w:basedOn w:val="afff6"/>
    <w:next w:val="afff6"/>
    <w:unhideWhenUsed/>
    <w:qFormat/>
    <w:pPr>
      <w:spacing w:line="300" w:lineRule="exact"/>
      <w:ind w:left="420"/>
    </w:pPr>
    <w:rPr>
      <w:rFonts w:ascii="宋体"/>
    </w:rPr>
  </w:style>
  <w:style w:type="paragraph" w:styleId="82">
    <w:name w:val="toc 8"/>
    <w:basedOn w:val="afff6"/>
    <w:next w:val="afff6"/>
    <w:semiHidden/>
    <w:qFormat/>
    <w:pPr>
      <w:tabs>
        <w:tab w:val="right" w:leader="dot" w:pos="9241"/>
      </w:tabs>
      <w:adjustRightInd/>
      <w:spacing w:line="240" w:lineRule="auto"/>
      <w:ind w:firstLineChars="600" w:firstLine="607"/>
      <w:jc w:val="left"/>
    </w:pPr>
    <w:rPr>
      <w:rFonts w:ascii="宋体" w:hAnsi="Times New Roman"/>
    </w:rPr>
  </w:style>
  <w:style w:type="paragraph" w:styleId="32">
    <w:name w:val="index 3"/>
    <w:basedOn w:val="afff6"/>
    <w:next w:val="afff6"/>
    <w:qFormat/>
    <w:pPr>
      <w:adjustRightInd/>
      <w:spacing w:line="240" w:lineRule="auto"/>
      <w:ind w:left="630" w:hanging="210"/>
      <w:jc w:val="left"/>
    </w:pPr>
    <w:rPr>
      <w:sz w:val="20"/>
      <w:szCs w:val="20"/>
    </w:rPr>
  </w:style>
  <w:style w:type="paragraph" w:styleId="affff">
    <w:name w:val="endnote text"/>
    <w:basedOn w:val="afff6"/>
    <w:link w:val="12"/>
    <w:semiHidden/>
    <w:qFormat/>
    <w:pPr>
      <w:adjustRightInd/>
      <w:snapToGrid w:val="0"/>
      <w:spacing w:line="240" w:lineRule="auto"/>
      <w:jc w:val="left"/>
    </w:pPr>
    <w:rPr>
      <w:rFonts w:ascii="Times New Roman" w:hAnsi="Times New Roman"/>
      <w:szCs w:val="24"/>
    </w:rPr>
  </w:style>
  <w:style w:type="paragraph" w:styleId="affff0">
    <w:name w:val="Balloon Text"/>
    <w:basedOn w:val="afff6"/>
    <w:link w:val="affff1"/>
    <w:semiHidden/>
    <w:unhideWhenUsed/>
    <w:qFormat/>
    <w:rPr>
      <w:sz w:val="18"/>
      <w:szCs w:val="18"/>
    </w:rPr>
  </w:style>
  <w:style w:type="paragraph" w:styleId="affff2">
    <w:name w:val="footer"/>
    <w:basedOn w:val="afff6"/>
    <w:link w:val="affff3"/>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6"/>
    <w:link w:val="affff5"/>
    <w:qFormat/>
    <w:pPr>
      <w:tabs>
        <w:tab w:val="center" w:pos="4153"/>
        <w:tab w:val="right" w:pos="8306"/>
      </w:tabs>
      <w:adjustRightInd/>
      <w:snapToGrid w:val="0"/>
      <w:jc w:val="center"/>
    </w:pPr>
    <w:rPr>
      <w:sz w:val="18"/>
      <w:szCs w:val="18"/>
    </w:rPr>
  </w:style>
  <w:style w:type="paragraph" w:styleId="13">
    <w:name w:val="toc 1"/>
    <w:basedOn w:val="afff6"/>
    <w:next w:val="afff6"/>
    <w:unhideWhenUsed/>
    <w:qFormat/>
    <w:rPr>
      <w:rFonts w:ascii="宋体"/>
    </w:rPr>
  </w:style>
  <w:style w:type="paragraph" w:styleId="42">
    <w:name w:val="toc 4"/>
    <w:basedOn w:val="afff6"/>
    <w:next w:val="afff6"/>
    <w:unhideWhenUsed/>
    <w:qFormat/>
    <w:pPr>
      <w:tabs>
        <w:tab w:val="right" w:leader="dot" w:pos="9344"/>
      </w:tabs>
      <w:spacing w:line="300" w:lineRule="exact"/>
      <w:ind w:left="629"/>
    </w:pPr>
    <w:rPr>
      <w:rFonts w:ascii="宋体"/>
    </w:rPr>
  </w:style>
  <w:style w:type="paragraph" w:styleId="affff6">
    <w:name w:val="index heading"/>
    <w:basedOn w:val="afff6"/>
    <w:next w:val="14"/>
    <w:qFormat/>
    <w:pPr>
      <w:adjustRightInd/>
      <w:spacing w:before="120" w:after="120" w:line="240" w:lineRule="auto"/>
      <w:jc w:val="center"/>
    </w:pPr>
    <w:rPr>
      <w:b/>
      <w:bCs/>
      <w:iCs/>
      <w:szCs w:val="20"/>
    </w:rPr>
  </w:style>
  <w:style w:type="paragraph" w:styleId="14">
    <w:name w:val="index 1"/>
    <w:basedOn w:val="afff6"/>
    <w:next w:val="afff6"/>
    <w:unhideWhenUsed/>
    <w:qFormat/>
  </w:style>
  <w:style w:type="paragraph" w:styleId="affff7">
    <w:name w:val="footnote text"/>
    <w:basedOn w:val="afff6"/>
    <w:next w:val="afff6"/>
    <w:link w:val="affff8"/>
    <w:qFormat/>
    <w:pPr>
      <w:adjustRightInd/>
      <w:snapToGrid w:val="0"/>
      <w:spacing w:line="300" w:lineRule="exact"/>
      <w:ind w:leftChars="200" w:left="400" w:hangingChars="200" w:hanging="200"/>
      <w:jc w:val="left"/>
    </w:pPr>
    <w:rPr>
      <w:rFonts w:ascii="宋体"/>
      <w:sz w:val="18"/>
      <w:szCs w:val="18"/>
    </w:rPr>
  </w:style>
  <w:style w:type="paragraph" w:styleId="62">
    <w:name w:val="toc 6"/>
    <w:basedOn w:val="afff6"/>
    <w:next w:val="afff6"/>
    <w:unhideWhenUsed/>
    <w:qFormat/>
    <w:pPr>
      <w:spacing w:line="300" w:lineRule="exact"/>
      <w:ind w:left="1049"/>
    </w:pPr>
    <w:rPr>
      <w:rFonts w:ascii="宋体"/>
    </w:rPr>
  </w:style>
  <w:style w:type="paragraph" w:styleId="72">
    <w:name w:val="index 7"/>
    <w:basedOn w:val="afff6"/>
    <w:next w:val="afff6"/>
    <w:qFormat/>
    <w:pPr>
      <w:adjustRightInd/>
      <w:spacing w:line="240" w:lineRule="auto"/>
      <w:ind w:left="1470" w:hanging="210"/>
      <w:jc w:val="left"/>
    </w:pPr>
    <w:rPr>
      <w:sz w:val="20"/>
      <w:szCs w:val="20"/>
    </w:rPr>
  </w:style>
  <w:style w:type="paragraph" w:styleId="91">
    <w:name w:val="index 9"/>
    <w:basedOn w:val="afff6"/>
    <w:next w:val="afff6"/>
    <w:qFormat/>
    <w:pPr>
      <w:adjustRightInd/>
      <w:spacing w:line="240" w:lineRule="auto"/>
      <w:ind w:left="1890" w:hanging="210"/>
      <w:jc w:val="left"/>
    </w:pPr>
    <w:rPr>
      <w:sz w:val="20"/>
      <w:szCs w:val="20"/>
    </w:rPr>
  </w:style>
  <w:style w:type="paragraph" w:styleId="affff9">
    <w:name w:val="table of figures"/>
    <w:basedOn w:val="afff6"/>
    <w:next w:val="afff6"/>
    <w:semiHidden/>
    <w:qFormat/>
    <w:pPr>
      <w:adjustRightInd/>
      <w:spacing w:line="240" w:lineRule="auto"/>
      <w:jc w:val="left"/>
    </w:pPr>
    <w:rPr>
      <w:szCs w:val="24"/>
    </w:rPr>
  </w:style>
  <w:style w:type="paragraph" w:styleId="24">
    <w:name w:val="toc 2"/>
    <w:basedOn w:val="afff6"/>
    <w:next w:val="afff6"/>
    <w:unhideWhenUsed/>
    <w:qFormat/>
    <w:pPr>
      <w:tabs>
        <w:tab w:val="right" w:leader="dot" w:pos="9344"/>
      </w:tabs>
      <w:spacing w:line="300" w:lineRule="exact"/>
      <w:ind w:left="210"/>
    </w:pPr>
    <w:rPr>
      <w:rFonts w:ascii="宋体"/>
    </w:rPr>
  </w:style>
  <w:style w:type="paragraph" w:styleId="92">
    <w:name w:val="toc 9"/>
    <w:basedOn w:val="afff6"/>
    <w:next w:val="afff6"/>
    <w:semiHidden/>
    <w:qFormat/>
    <w:pPr>
      <w:adjustRightInd/>
      <w:spacing w:line="240" w:lineRule="auto"/>
      <w:ind w:left="1470"/>
      <w:jc w:val="left"/>
    </w:pPr>
    <w:rPr>
      <w:rFonts w:ascii="Times New Roman" w:hAnsi="Times New Roman"/>
      <w:sz w:val="20"/>
      <w:szCs w:val="20"/>
    </w:rPr>
  </w:style>
  <w:style w:type="paragraph" w:styleId="HTML0">
    <w:name w:val="HTML Preformatted"/>
    <w:basedOn w:val="afff6"/>
    <w:link w:val="HTML10"/>
    <w:qFormat/>
    <w:pPr>
      <w:adjustRightInd/>
      <w:spacing w:line="240" w:lineRule="auto"/>
    </w:pPr>
    <w:rPr>
      <w:rFonts w:ascii="Courier New" w:hAnsi="Courier New" w:cs="Courier New"/>
      <w:sz w:val="20"/>
      <w:szCs w:val="20"/>
    </w:rPr>
  </w:style>
  <w:style w:type="paragraph" w:styleId="affffa">
    <w:name w:val="Normal (Web)"/>
    <w:basedOn w:val="afff6"/>
    <w:uiPriority w:val="99"/>
    <w:unhideWhenUsed/>
    <w:qFormat/>
    <w:pPr>
      <w:spacing w:before="100" w:beforeAutospacing="1" w:after="100" w:afterAutospacing="1"/>
      <w:jc w:val="left"/>
    </w:pPr>
    <w:rPr>
      <w:kern w:val="0"/>
      <w:sz w:val="24"/>
    </w:rPr>
  </w:style>
  <w:style w:type="paragraph" w:styleId="25">
    <w:name w:val="index 2"/>
    <w:basedOn w:val="afff6"/>
    <w:next w:val="afff6"/>
    <w:qFormat/>
    <w:pPr>
      <w:adjustRightInd/>
      <w:spacing w:line="240" w:lineRule="auto"/>
      <w:ind w:left="420" w:hanging="210"/>
      <w:jc w:val="left"/>
    </w:pPr>
    <w:rPr>
      <w:sz w:val="20"/>
      <w:szCs w:val="20"/>
    </w:rPr>
  </w:style>
  <w:style w:type="paragraph" w:styleId="affffb">
    <w:name w:val="Title"/>
    <w:basedOn w:val="afff6"/>
    <w:link w:val="affffc"/>
    <w:qFormat/>
    <w:pPr>
      <w:spacing w:before="240" w:after="60"/>
      <w:jc w:val="center"/>
      <w:outlineLvl w:val="0"/>
    </w:pPr>
    <w:rPr>
      <w:rFonts w:ascii="Arial" w:hAnsi="Arial" w:cs="Arial"/>
      <w:b/>
      <w:bCs/>
      <w:sz w:val="32"/>
      <w:szCs w:val="32"/>
    </w:rPr>
  </w:style>
  <w:style w:type="table" w:styleId="affffd">
    <w:name w:val="Table Grid"/>
    <w:basedOn w:val="afff8"/>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endnote reference"/>
    <w:semiHidden/>
    <w:qFormat/>
    <w:rPr>
      <w:vertAlign w:val="superscript"/>
    </w:rPr>
  </w:style>
  <w:style w:type="character" w:styleId="afffff0">
    <w:name w:val="page number"/>
    <w:qFormat/>
    <w:rPr>
      <w:rFonts w:ascii="宋体" w:eastAsia="宋体" w:hAnsi="Times New Roman"/>
      <w:sz w:val="18"/>
    </w:rPr>
  </w:style>
  <w:style w:type="character" w:styleId="afffff1">
    <w:name w:val="FollowedHyperlink"/>
    <w:qFormat/>
    <w:rPr>
      <w:color w:val="800080"/>
      <w:u w:val="single"/>
    </w:rPr>
  </w:style>
  <w:style w:type="character" w:styleId="afffff2">
    <w:name w:val="Emphasis"/>
    <w:uiPriority w:val="20"/>
    <w:qFormat/>
    <w:rPr>
      <w:i/>
      <w:iCs/>
    </w:rPr>
  </w:style>
  <w:style w:type="character" w:styleId="HTML2">
    <w:name w:val="HTML Definition"/>
    <w:qFormat/>
    <w:rPr>
      <w:i/>
      <w:iCs/>
    </w:rPr>
  </w:style>
  <w:style w:type="character" w:styleId="HTML3">
    <w:name w:val="HTML Typewriter"/>
    <w:qFormat/>
    <w:rPr>
      <w:rFonts w:ascii="Courier New" w:hAnsi="Courier New"/>
      <w:sz w:val="20"/>
      <w:szCs w:val="20"/>
    </w:rPr>
  </w:style>
  <w:style w:type="character" w:styleId="HTML4">
    <w:name w:val="HTML Acronym"/>
    <w:qFormat/>
  </w:style>
  <w:style w:type="character" w:styleId="HTML5">
    <w:name w:val="HTML Variable"/>
    <w:qFormat/>
    <w:rPr>
      <w:i/>
      <w:iCs/>
    </w:rPr>
  </w:style>
  <w:style w:type="character" w:styleId="afffff3">
    <w:name w:val="Hyperlink"/>
    <w:qFormat/>
    <w:rPr>
      <w:rFonts w:ascii="宋体" w:eastAsia="宋体" w:hAnsi="Times New Roman"/>
      <w:color w:val="auto"/>
      <w:spacing w:val="0"/>
      <w:w w:val="100"/>
      <w:position w:val="0"/>
      <w:sz w:val="21"/>
      <w:u w:val="none"/>
      <w:vertAlign w:val="baseline"/>
    </w:rPr>
  </w:style>
  <w:style w:type="character" w:styleId="HTML6">
    <w:name w:val="HTML Code"/>
    <w:qFormat/>
    <w:rPr>
      <w:rFonts w:ascii="Courier New" w:hAnsi="Courier New"/>
      <w:sz w:val="20"/>
      <w:szCs w:val="20"/>
    </w:rPr>
  </w:style>
  <w:style w:type="character" w:styleId="HTML7">
    <w:name w:val="HTML Cite"/>
    <w:qFormat/>
    <w:rPr>
      <w:i/>
      <w:iCs/>
    </w:rPr>
  </w:style>
  <w:style w:type="character" w:styleId="afffff4">
    <w:name w:val="footnote reference"/>
    <w:semiHidden/>
    <w:qFormat/>
    <w:rPr>
      <w:rFonts w:ascii="宋体" w:eastAsia="宋体" w:hAnsi="宋体" w:cs="Times New Roman"/>
      <w:spacing w:val="0"/>
      <w:sz w:val="18"/>
      <w:vertAlign w:val="superscript"/>
    </w:rPr>
  </w:style>
  <w:style w:type="character" w:styleId="HTML8">
    <w:name w:val="HTML Keyboard"/>
    <w:qFormat/>
    <w:rPr>
      <w:rFonts w:ascii="Courier New" w:hAnsi="Courier New"/>
      <w:sz w:val="20"/>
      <w:szCs w:val="20"/>
    </w:rPr>
  </w:style>
  <w:style w:type="character" w:styleId="HTML9">
    <w:name w:val="HTML Sample"/>
    <w:qFormat/>
    <w:rPr>
      <w:rFonts w:ascii="Courier New" w:hAnsi="Courier New"/>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5">
    <w:name w:val="Quote"/>
    <w:basedOn w:val="afff6"/>
    <w:next w:val="afff6"/>
    <w:link w:val="afffff6"/>
    <w:uiPriority w:val="29"/>
    <w:qFormat/>
    <w:rPr>
      <w:i/>
      <w:iCs/>
      <w:color w:val="000000"/>
    </w:rPr>
  </w:style>
  <w:style w:type="character" w:customStyle="1" w:styleId="afffff6">
    <w:name w:val="引用 字符"/>
    <w:link w:val="afffff5"/>
    <w:uiPriority w:val="29"/>
    <w:qFormat/>
    <w:rPr>
      <w:i/>
      <w:iCs/>
      <w:color w:val="000000"/>
      <w:kern w:val="2"/>
      <w:sz w:val="21"/>
      <w:szCs w:val="21"/>
    </w:rPr>
  </w:style>
  <w:style w:type="character" w:customStyle="1" w:styleId="affffc">
    <w:name w:val="标题 字符"/>
    <w:link w:val="affffb"/>
    <w:qFormat/>
    <w:rPr>
      <w:rFonts w:ascii="Arial" w:hAnsi="Arial" w:cs="Arial"/>
      <w:b/>
      <w:bCs/>
      <w:kern w:val="2"/>
      <w:sz w:val="32"/>
      <w:szCs w:val="32"/>
    </w:rPr>
  </w:style>
  <w:style w:type="paragraph" w:customStyle="1" w:styleId="afffff7">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8">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9">
    <w:name w:val="标准文件_页脚偶数页"/>
    <w:qFormat/>
    <w:pPr>
      <w:ind w:left="198"/>
    </w:pPr>
    <w:rPr>
      <w:rFonts w:ascii="宋体"/>
      <w:sz w:val="18"/>
    </w:rPr>
  </w:style>
  <w:style w:type="paragraph" w:customStyle="1" w:styleId="afffffa">
    <w:name w:val="标准文件_页脚奇数页"/>
    <w:qFormat/>
    <w:pPr>
      <w:ind w:right="227"/>
      <w:jc w:val="right"/>
    </w:pPr>
    <w:rPr>
      <w:rFonts w:ascii="宋体"/>
      <w:sz w:val="18"/>
    </w:rPr>
  </w:style>
  <w:style w:type="paragraph" w:customStyle="1" w:styleId="afffffb">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c">
    <w:name w:val="标准文件_标准正文"/>
    <w:basedOn w:val="afff6"/>
    <w:next w:val="afffffd"/>
    <w:qFormat/>
    <w:pPr>
      <w:snapToGrid w:val="0"/>
      <w:ind w:firstLineChars="200" w:firstLine="200"/>
    </w:pPr>
    <w:rPr>
      <w:kern w:val="0"/>
    </w:rPr>
  </w:style>
  <w:style w:type="paragraph" w:customStyle="1" w:styleId="afffffd">
    <w:name w:val="标准文件_段"/>
    <w:link w:val="Char"/>
    <w:qFormat/>
    <w:pPr>
      <w:autoSpaceDE w:val="0"/>
      <w:autoSpaceDN w:val="0"/>
      <w:ind w:firstLineChars="200" w:firstLine="200"/>
      <w:jc w:val="both"/>
    </w:pPr>
    <w:rPr>
      <w:rFonts w:ascii="宋体"/>
      <w:sz w:val="21"/>
    </w:rPr>
  </w:style>
  <w:style w:type="paragraph" w:customStyle="1" w:styleId="afffffe">
    <w:name w:val="标准文件_版本"/>
    <w:basedOn w:val="afffffc"/>
    <w:qFormat/>
    <w:pPr>
      <w:adjustRightInd/>
      <w:snapToGrid/>
      <w:ind w:firstLineChars="0" w:firstLine="0"/>
    </w:pPr>
    <w:rPr>
      <w:rFonts w:ascii="宋体" w:hAnsi="宋体"/>
      <w:kern w:val="2"/>
    </w:rPr>
  </w:style>
  <w:style w:type="paragraph" w:customStyle="1" w:styleId="affffff">
    <w:name w:val="标准文件_标准部门"/>
    <w:basedOn w:val="afff6"/>
    <w:qFormat/>
    <w:pPr>
      <w:jc w:val="center"/>
    </w:pPr>
    <w:rPr>
      <w:rFonts w:ascii="黑体" w:eastAsia="黑体"/>
      <w:kern w:val="0"/>
      <w:sz w:val="44"/>
    </w:rPr>
  </w:style>
  <w:style w:type="paragraph" w:customStyle="1" w:styleId="affffff0">
    <w:name w:val="标准文件_标准代替"/>
    <w:basedOn w:val="afff6"/>
    <w:next w:val="afff6"/>
    <w:qFormat/>
    <w:pPr>
      <w:spacing w:line="310" w:lineRule="exact"/>
      <w:jc w:val="right"/>
    </w:pPr>
    <w:rPr>
      <w:rFonts w:ascii="宋体" w:hAnsi="宋体"/>
      <w:kern w:val="0"/>
    </w:rPr>
  </w:style>
  <w:style w:type="paragraph" w:customStyle="1" w:styleId="affffff1">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6"/>
    <w:qFormat/>
    <w:pPr>
      <w:jc w:val="left"/>
    </w:pPr>
  </w:style>
  <w:style w:type="paragraph" w:customStyle="1" w:styleId="affffff4">
    <w:name w:val="标准文件_参考文献标题"/>
    <w:basedOn w:val="afff6"/>
    <w:next w:val="afff6"/>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d"/>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5">
    <w:name w:val="标准文件_发布"/>
    <w:qFormat/>
    <w:rPr>
      <w:rFonts w:ascii="黑体" w:eastAsia="黑体"/>
      <w:spacing w:val="0"/>
      <w:w w:val="100"/>
      <w:position w:val="3"/>
      <w:sz w:val="28"/>
    </w:rPr>
  </w:style>
  <w:style w:type="paragraph" w:customStyle="1" w:styleId="ad">
    <w:name w:val="标准文件_方框数字列项"/>
    <w:basedOn w:val="afffffd"/>
    <w:qFormat/>
    <w:pPr>
      <w:numPr>
        <w:numId w:val="3"/>
      </w:numPr>
      <w:ind w:firstLineChars="0" w:firstLine="0"/>
    </w:pPr>
  </w:style>
  <w:style w:type="paragraph" w:customStyle="1" w:styleId="affffff6">
    <w:name w:val="标准文件_封面标准编号"/>
    <w:basedOn w:val="afff6"/>
    <w:next w:val="affffff0"/>
    <w:qFormat/>
    <w:pPr>
      <w:spacing w:line="310" w:lineRule="exact"/>
      <w:jc w:val="right"/>
    </w:pPr>
    <w:rPr>
      <w:rFonts w:ascii="黑体" w:eastAsia="黑体"/>
      <w:kern w:val="0"/>
      <w:sz w:val="28"/>
    </w:rPr>
  </w:style>
  <w:style w:type="paragraph" w:customStyle="1" w:styleId="affffff7">
    <w:name w:val="标准文件_封面标准分类号"/>
    <w:basedOn w:val="afff6"/>
    <w:qFormat/>
    <w:rPr>
      <w:rFonts w:ascii="黑体" w:eastAsia="黑体"/>
      <w:b/>
      <w:kern w:val="0"/>
      <w:sz w:val="28"/>
    </w:rPr>
  </w:style>
  <w:style w:type="paragraph" w:customStyle="1" w:styleId="affffff8">
    <w:name w:val="标准文件_封面标准名称"/>
    <w:basedOn w:val="afff6"/>
    <w:qFormat/>
    <w:pPr>
      <w:spacing w:line="240" w:lineRule="auto"/>
      <w:jc w:val="center"/>
    </w:pPr>
    <w:rPr>
      <w:rFonts w:ascii="黑体" w:eastAsia="黑体"/>
      <w:kern w:val="0"/>
      <w:sz w:val="52"/>
    </w:rPr>
  </w:style>
  <w:style w:type="paragraph" w:customStyle="1" w:styleId="affffff9">
    <w:name w:val="标准文件_封面标准英文名称"/>
    <w:basedOn w:val="afff6"/>
    <w:qFormat/>
    <w:pPr>
      <w:spacing w:line="240" w:lineRule="auto"/>
      <w:jc w:val="center"/>
    </w:pPr>
    <w:rPr>
      <w:rFonts w:ascii="黑体" w:eastAsia="黑体"/>
      <w:b/>
      <w:sz w:val="28"/>
    </w:rPr>
  </w:style>
  <w:style w:type="paragraph" w:customStyle="1" w:styleId="affffffa">
    <w:name w:val="标准文件_封面发布日期"/>
    <w:basedOn w:val="afff6"/>
    <w:qFormat/>
    <w:pPr>
      <w:spacing w:line="310" w:lineRule="exact"/>
    </w:pPr>
    <w:rPr>
      <w:rFonts w:ascii="黑体" w:eastAsia="黑体"/>
      <w:kern w:val="0"/>
      <w:sz w:val="28"/>
    </w:rPr>
  </w:style>
  <w:style w:type="paragraph" w:customStyle="1" w:styleId="affffffb">
    <w:name w:val="标准文件_封面密级"/>
    <w:basedOn w:val="afff6"/>
    <w:qFormat/>
    <w:rPr>
      <w:rFonts w:eastAsia="黑体"/>
      <w:sz w:val="32"/>
    </w:rPr>
  </w:style>
  <w:style w:type="paragraph" w:customStyle="1" w:styleId="affffffc">
    <w:name w:val="标准文件_封面实施日期"/>
    <w:basedOn w:val="afff6"/>
    <w:qFormat/>
    <w:pPr>
      <w:spacing w:line="310" w:lineRule="exact"/>
      <w:jc w:val="right"/>
    </w:pPr>
    <w:rPr>
      <w:rFonts w:ascii="黑体" w:eastAsia="黑体"/>
      <w:sz w:val="28"/>
    </w:rPr>
  </w:style>
  <w:style w:type="paragraph" w:customStyle="1" w:styleId="affffffd">
    <w:name w:val="标准文件_封面抬头"/>
    <w:basedOn w:val="afffffd"/>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d"/>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d"/>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5">
    <w:name w:val="标准文件_附录一级条标题"/>
    <w:next w:val="afffffd"/>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d"/>
    <w:qFormat/>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d"/>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d"/>
    <w:qFormat/>
    <w:pPr>
      <w:widowControl w:val="0"/>
      <w:numPr>
        <w:ilvl w:val="4"/>
        <w:numId w:val="4"/>
      </w:numPr>
      <w:spacing w:beforeLines="50" w:before="50" w:afterLines="50" w:after="50"/>
      <w:ind w:left="0"/>
      <w:jc w:val="both"/>
      <w:outlineLvl w:val="5"/>
    </w:pPr>
    <w:rPr>
      <w:rFonts w:ascii="黑体" w:eastAsia="黑体"/>
      <w:kern w:val="21"/>
      <w:sz w:val="21"/>
    </w:rPr>
  </w:style>
  <w:style w:type="paragraph" w:customStyle="1" w:styleId="af9">
    <w:name w:val="标准文件_附录图标题"/>
    <w:next w:val="afffffd"/>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9">
    <w:name w:val="标准文件_附录五级条标题"/>
    <w:next w:val="afffffd"/>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afffe">
    <w:name w:val="正文文本 字符"/>
    <w:link w:val="afffd"/>
    <w:qFormat/>
    <w:rPr>
      <w:kern w:val="2"/>
      <w:sz w:val="21"/>
      <w:szCs w:val="21"/>
    </w:rPr>
  </w:style>
  <w:style w:type="paragraph" w:customStyle="1" w:styleId="afffffff">
    <w:name w:val="标准文件_附录章标题"/>
    <w:next w:val="afffffd"/>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0">
    <w:name w:val="标准文件_公式后的破折号"/>
    <w:basedOn w:val="afffffd"/>
    <w:next w:val="afffffd"/>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f1">
    <w:name w:val="标准文件_目次、标准名称标题"/>
    <w:basedOn w:val="a6"/>
    <w:next w:val="afffffd"/>
    <w:qFormat/>
    <w:pPr>
      <w:spacing w:line="460" w:lineRule="exact"/>
      <w:ind w:left="0" w:firstLine="0"/>
    </w:pPr>
  </w:style>
  <w:style w:type="paragraph" w:customStyle="1" w:styleId="afffffff2">
    <w:name w:val="标准文件_目录标题"/>
    <w:basedOn w:val="afff6"/>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0">
    <w:name w:val="标准文件_三级条标题"/>
    <w:basedOn w:val="afff"/>
    <w:next w:val="afffffd"/>
    <w:qFormat/>
    <w:pPr>
      <w:widowControl/>
      <w:numPr>
        <w:ilvl w:val="4"/>
      </w:numPr>
      <w:outlineLvl w:val="3"/>
    </w:pPr>
  </w:style>
  <w:style w:type="character" w:customStyle="1" w:styleId="15">
    <w:name w:val="不明显参考1"/>
    <w:uiPriority w:val="31"/>
    <w:qFormat/>
    <w:rPr>
      <w:smallCaps/>
      <w:color w:val="C0504D"/>
      <w:u w:val="single"/>
    </w:rPr>
  </w:style>
  <w:style w:type="paragraph" w:customStyle="1" w:styleId="afffffff3">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d"/>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8">
    <w:name w:val="脚注文本 字符"/>
    <w:link w:val="affff7"/>
    <w:semiHidden/>
    <w:qFormat/>
    <w:rPr>
      <w:rFonts w:ascii="宋体"/>
      <w:kern w:val="2"/>
      <w:sz w:val="18"/>
      <w:szCs w:val="18"/>
    </w:rPr>
  </w:style>
  <w:style w:type="paragraph" w:customStyle="1" w:styleId="afffffff4">
    <w:name w:val="标准文件_条文脚注"/>
    <w:basedOn w:val="affff7"/>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d"/>
    <w:qFormat/>
    <w:pPr>
      <w:numPr>
        <w:numId w:val="12"/>
      </w:numPr>
      <w:spacing w:line="240" w:lineRule="auto"/>
      <w:jc w:val="left"/>
    </w:pPr>
    <w:rPr>
      <w:rFonts w:ascii="宋体" w:hAnsi="宋体"/>
      <w:sz w:val="18"/>
    </w:rPr>
  </w:style>
  <w:style w:type="character" w:customStyle="1" w:styleId="afffffff5">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d"/>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d"/>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d"/>
    <w:qFormat/>
    <w:pPr>
      <w:numPr>
        <w:ilvl w:val="2"/>
      </w:numPr>
      <w:spacing w:beforeLines="50" w:before="50" w:afterLines="50" w:after="50"/>
      <w:outlineLvl w:val="1"/>
    </w:pPr>
  </w:style>
  <w:style w:type="paragraph" w:customStyle="1" w:styleId="afffffff6">
    <w:name w:val="标准文件_一致程度"/>
    <w:basedOn w:val="afff6"/>
    <w:qFormat/>
    <w:pPr>
      <w:spacing w:line="440" w:lineRule="exact"/>
      <w:jc w:val="center"/>
    </w:pPr>
    <w:rPr>
      <w:sz w:val="28"/>
    </w:rPr>
  </w:style>
  <w:style w:type="paragraph" w:customStyle="1" w:styleId="afffffff7">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8">
    <w:name w:val="标准文件_英文图表脚注"/>
    <w:basedOn w:val="afffffc"/>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6"/>
    <w:next w:val="afffffd"/>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d"/>
    <w:qFormat/>
    <w:pPr>
      <w:numPr>
        <w:numId w:val="16"/>
      </w:numPr>
      <w:tabs>
        <w:tab w:val="left" w:pos="0"/>
      </w:tabs>
      <w:spacing w:beforeLines="50" w:before="50" w:afterLines="50" w:after="50"/>
      <w:jc w:val="center"/>
    </w:pPr>
    <w:rPr>
      <w:rFonts w:ascii="黑体" w:eastAsia="黑体"/>
      <w:sz w:val="21"/>
    </w:rPr>
  </w:style>
  <w:style w:type="paragraph" w:customStyle="1" w:styleId="afffffff9">
    <w:name w:val="标准文件_正文公式"/>
    <w:basedOn w:val="afff6"/>
    <w:next w:val="afffffc"/>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d"/>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d"/>
    <w:qFormat/>
    <w:pPr>
      <w:numPr>
        <w:numId w:val="18"/>
      </w:numPr>
      <w:jc w:val="center"/>
    </w:pPr>
    <w:rPr>
      <w:rFonts w:ascii="黑体" w:eastAsia="黑体"/>
      <w:sz w:val="21"/>
    </w:rPr>
  </w:style>
  <w:style w:type="paragraph" w:customStyle="1" w:styleId="afb">
    <w:name w:val="标准文件_正文英文图标题"/>
    <w:next w:val="afffffd"/>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a">
    <w:name w:val="发布部门"/>
    <w:next w:val="afffffd"/>
    <w:qFormat/>
    <w:pPr>
      <w:framePr w:w="7433" w:h="585" w:hRule="exact" w:hSpace="180" w:vSpace="180" w:wrap="around" w:hAnchor="margin" w:xAlign="center" w:y="14401" w:anchorLock="1"/>
      <w:jc w:val="center"/>
    </w:pPr>
    <w:rPr>
      <w:rFonts w:ascii="宋体"/>
      <w:b/>
      <w:w w:val="135"/>
      <w:sz w:val="36"/>
    </w:rPr>
  </w:style>
  <w:style w:type="paragraph" w:customStyle="1" w:styleId="afffffffb">
    <w:name w:val="发布日期"/>
    <w:qFormat/>
    <w:pPr>
      <w:framePr w:w="4000" w:h="473" w:hRule="exact" w:hSpace="180" w:vSpace="180" w:wrap="around" w:hAnchor="margin" w:y="13511" w:anchorLock="1"/>
    </w:pPr>
    <w:rPr>
      <w:rFonts w:eastAsia="黑体"/>
      <w:sz w:val="28"/>
    </w:rPr>
  </w:style>
  <w:style w:type="paragraph" w:customStyle="1" w:styleId="afffffffc">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e">
    <w:name w:val="封面标准文稿编辑信息"/>
    <w:qFormat/>
    <w:pPr>
      <w:spacing w:before="180" w:line="180" w:lineRule="exact"/>
      <w:jc w:val="center"/>
    </w:pPr>
    <w:rPr>
      <w:rFonts w:ascii="宋体"/>
      <w:sz w:val="21"/>
    </w:rPr>
  </w:style>
  <w:style w:type="paragraph" w:customStyle="1" w:styleId="affffffff">
    <w:name w:val="封面标准文稿类别"/>
    <w:qFormat/>
    <w:pPr>
      <w:spacing w:before="440" w:line="400" w:lineRule="exact"/>
      <w:jc w:val="center"/>
    </w:pPr>
    <w:rPr>
      <w:rFonts w:ascii="宋体"/>
      <w:sz w:val="24"/>
    </w:rPr>
  </w:style>
  <w:style w:type="paragraph" w:customStyle="1" w:styleId="affffffff0">
    <w:name w:val="封面标准英文名称"/>
    <w:qFormat/>
    <w:pPr>
      <w:widowControl w:val="0"/>
      <w:spacing w:line="360" w:lineRule="exact"/>
      <w:jc w:val="center"/>
    </w:pPr>
    <w:rPr>
      <w:sz w:val="28"/>
    </w:rPr>
  </w:style>
  <w:style w:type="paragraph" w:customStyle="1" w:styleId="affffffff1">
    <w:name w:val="封面一致性程度标识"/>
    <w:qFormat/>
    <w:pPr>
      <w:spacing w:before="440" w:line="440" w:lineRule="exact"/>
      <w:jc w:val="center"/>
    </w:pPr>
    <w:rPr>
      <w:sz w:val="28"/>
    </w:rPr>
  </w:style>
  <w:style w:type="paragraph" w:customStyle="1" w:styleId="affffffff2">
    <w:name w:val="封面正文"/>
    <w:qFormat/>
    <w:pPr>
      <w:jc w:val="both"/>
    </w:pPr>
  </w:style>
  <w:style w:type="paragraph" w:customStyle="1" w:styleId="affffffff3">
    <w:name w:val="附录二级无标题条"/>
    <w:basedOn w:val="afff6"/>
    <w:next w:val="af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qFormat/>
    <w:pPr>
      <w:outlineLvl w:val="4"/>
    </w:pPr>
  </w:style>
  <w:style w:type="paragraph" w:customStyle="1" w:styleId="affffffff5">
    <w:name w:val="附录四级无标题条"/>
    <w:basedOn w:val="affffffff4"/>
    <w:next w:val="afffffd"/>
    <w:qFormat/>
    <w:pPr>
      <w:outlineLvl w:val="5"/>
    </w:pPr>
  </w:style>
  <w:style w:type="paragraph" w:customStyle="1" w:styleId="affffffff6">
    <w:name w:val="附录图"/>
    <w:next w:val="afffffd"/>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7">
    <w:name w:val="附录五级无标题条"/>
    <w:basedOn w:val="affffffff5"/>
    <w:next w:val="afffffd"/>
    <w:qFormat/>
    <w:pPr>
      <w:outlineLvl w:val="6"/>
    </w:pPr>
  </w:style>
  <w:style w:type="paragraph" w:customStyle="1" w:styleId="affffffff8">
    <w:name w:val="附录性质"/>
    <w:basedOn w:val="afff6"/>
    <w:qFormat/>
    <w:pPr>
      <w:widowControl/>
      <w:adjustRightInd/>
      <w:jc w:val="center"/>
    </w:pPr>
    <w:rPr>
      <w:rFonts w:ascii="黑体" w:eastAsia="黑体"/>
    </w:rPr>
  </w:style>
  <w:style w:type="paragraph" w:customStyle="1" w:styleId="affffffff9">
    <w:name w:val="附录一级无标题条"/>
    <w:basedOn w:val="afffffff"/>
    <w:next w:val="afffffd"/>
    <w:qFormat/>
    <w:pPr>
      <w:autoSpaceDN w:val="0"/>
      <w:outlineLvl w:val="2"/>
    </w:pPr>
    <w:rPr>
      <w:rFonts w:ascii="宋体" w:eastAsia="宋体" w:hAnsi="宋体"/>
    </w:rPr>
  </w:style>
  <w:style w:type="character" w:customStyle="1" w:styleId="affffffffa">
    <w:name w:val="个人答复风格"/>
    <w:qFormat/>
    <w:rPr>
      <w:rFonts w:ascii="Arial" w:eastAsia="宋体" w:hAnsi="Arial" w:cs="Arial"/>
      <w:color w:val="auto"/>
      <w:spacing w:val="0"/>
      <w:sz w:val="20"/>
    </w:rPr>
  </w:style>
  <w:style w:type="character" w:customStyle="1" w:styleId="affffffffb">
    <w:name w:val="个人撰写风格"/>
    <w:qFormat/>
    <w:rPr>
      <w:rFonts w:ascii="Arial" w:eastAsia="宋体" w:hAnsi="Arial" w:cs="Arial"/>
      <w:color w:val="auto"/>
      <w:spacing w:val="0"/>
      <w:sz w:val="20"/>
    </w:rPr>
  </w:style>
  <w:style w:type="paragraph" w:customStyle="1" w:styleId="affffffffc">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d">
    <w:name w:val="列项·"/>
    <w:basedOn w:val="afffffd"/>
    <w:qFormat/>
    <w:pPr>
      <w:tabs>
        <w:tab w:val="left" w:pos="840"/>
      </w:tabs>
    </w:pPr>
  </w:style>
  <w:style w:type="paragraph" w:customStyle="1" w:styleId="affffffffe">
    <w:name w:val="目次、索引正文"/>
    <w:qFormat/>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0">
    <w:name w:val="目录 31"/>
    <w:basedOn w:val="afff6"/>
    <w:next w:val="afff6"/>
    <w:semiHidden/>
    <w:qFormat/>
    <w:pPr>
      <w:spacing w:line="240" w:lineRule="auto"/>
    </w:pPr>
    <w:rPr>
      <w:rFonts w:ascii="宋体" w:hAnsi="宋体"/>
      <w:iCs/>
    </w:rPr>
  </w:style>
  <w:style w:type="paragraph" w:customStyle="1" w:styleId="410">
    <w:name w:val="目录 41"/>
    <w:basedOn w:val="afff6"/>
    <w:next w:val="afff6"/>
    <w:semiHidden/>
    <w:qFormat/>
    <w:pPr>
      <w:adjustRightInd/>
      <w:spacing w:line="240" w:lineRule="auto"/>
      <w:jc w:val="left"/>
    </w:pPr>
  </w:style>
  <w:style w:type="paragraph" w:customStyle="1" w:styleId="510">
    <w:name w:val="目录 51"/>
    <w:basedOn w:val="afff6"/>
    <w:next w:val="afff6"/>
    <w:semiHidden/>
    <w:qFormat/>
    <w:pPr>
      <w:spacing w:line="240" w:lineRule="auto"/>
    </w:pPr>
    <w:rPr>
      <w:rFonts w:ascii="宋体" w:hAnsi="宋体"/>
    </w:rPr>
  </w:style>
  <w:style w:type="paragraph" w:customStyle="1" w:styleId="610">
    <w:name w:val="目录 61"/>
    <w:basedOn w:val="afff6"/>
    <w:next w:val="afff6"/>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0">
    <w:name w:val="目录 81"/>
    <w:basedOn w:val="710"/>
    <w:semiHidden/>
    <w:qFormat/>
    <w:pPr>
      <w:ind w:left="1470"/>
    </w:pPr>
  </w:style>
  <w:style w:type="paragraph" w:customStyle="1" w:styleId="910">
    <w:name w:val="目录 91"/>
    <w:basedOn w:val="810"/>
    <w:semiHidden/>
    <w:qFormat/>
    <w:pPr>
      <w:ind w:left="1680"/>
    </w:pPr>
  </w:style>
  <w:style w:type="paragraph" w:customStyle="1" w:styleId="afffffffff">
    <w:name w:val="其他标准称谓"/>
    <w:qFormat/>
    <w:pPr>
      <w:spacing w:line="0" w:lineRule="atLeast"/>
      <w:jc w:val="distribute"/>
    </w:pPr>
    <w:rPr>
      <w:rFonts w:ascii="黑体" w:eastAsia="黑体" w:hAnsi="宋体"/>
      <w:sz w:val="52"/>
    </w:rPr>
  </w:style>
  <w:style w:type="paragraph" w:customStyle="1" w:styleId="afffffffff0">
    <w:name w:val="其他发布部门"/>
    <w:basedOn w:val="afffffffa"/>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f1">
    <w:name w:val="实施日期"/>
    <w:basedOn w:val="afffffffb"/>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f2">
    <w:name w:val="文献分类号"/>
    <w:qFormat/>
    <w:pPr>
      <w:framePr w:hSpace="180" w:vSpace="180" w:wrap="around" w:hAnchor="margin" w:y="1" w:anchorLock="1"/>
      <w:widowControl w:val="0"/>
      <w:textAlignment w:val="center"/>
    </w:pPr>
    <w:rPr>
      <w:rFonts w:eastAsia="黑体"/>
      <w:sz w:val="21"/>
    </w:rPr>
  </w:style>
  <w:style w:type="paragraph" w:customStyle="1" w:styleId="afffffffff3">
    <w:name w:val="无标题条"/>
    <w:next w:val="afffffd"/>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f4">
    <w:name w:val="注:后续"/>
    <w:qFormat/>
    <w:pPr>
      <w:spacing w:line="300" w:lineRule="exact"/>
      <w:ind w:leftChars="400" w:left="600" w:hangingChars="200" w:hanging="200"/>
      <w:jc w:val="both"/>
    </w:pPr>
    <w:rPr>
      <w:rFonts w:ascii="宋体"/>
      <w:sz w:val="18"/>
    </w:rPr>
  </w:style>
  <w:style w:type="paragraph" w:customStyle="1" w:styleId="afffffffff5">
    <w:name w:val="注×:后续"/>
    <w:basedOn w:val="afffffffff4"/>
    <w:qFormat/>
    <w:pPr>
      <w:ind w:leftChars="0" w:left="1406" w:firstLineChars="0" w:hanging="499"/>
    </w:pPr>
  </w:style>
  <w:style w:type="paragraph" w:customStyle="1" w:styleId="afffffffff6">
    <w:name w:val="标准文件_一级无标题"/>
    <w:basedOn w:val="affe"/>
    <w:qFormat/>
    <w:pPr>
      <w:spacing w:beforeLines="0" w:before="0" w:afterLines="0" w:after="0"/>
      <w:outlineLvl w:val="9"/>
    </w:pPr>
    <w:rPr>
      <w:rFonts w:ascii="宋体" w:eastAsia="宋体"/>
    </w:rPr>
  </w:style>
  <w:style w:type="paragraph" w:customStyle="1" w:styleId="afffffffff7">
    <w:name w:val="标准文件_五级无标题"/>
    <w:basedOn w:val="afff2"/>
    <w:qFormat/>
    <w:pPr>
      <w:spacing w:beforeLines="0" w:before="0" w:afterLines="0" w:after="0"/>
      <w:outlineLvl w:val="9"/>
    </w:pPr>
    <w:rPr>
      <w:rFonts w:ascii="宋体" w:eastAsia="宋体"/>
    </w:rPr>
  </w:style>
  <w:style w:type="paragraph" w:customStyle="1" w:styleId="afffffffff8">
    <w:name w:val="标准文件_三级无标题"/>
    <w:basedOn w:val="afff0"/>
    <w:qFormat/>
    <w:pPr>
      <w:spacing w:beforeLines="0" w:before="0" w:afterLines="0" w:after="0"/>
      <w:outlineLvl w:val="9"/>
    </w:pPr>
    <w:rPr>
      <w:rFonts w:ascii="宋体" w:eastAsia="宋体"/>
    </w:rPr>
  </w:style>
  <w:style w:type="paragraph" w:customStyle="1" w:styleId="afffffffff9">
    <w:name w:val="标准文件_二级无标题"/>
    <w:basedOn w:val="afff"/>
    <w:qFormat/>
    <w:pPr>
      <w:spacing w:beforeLines="0" w:before="0" w:afterLines="0" w:after="0"/>
      <w:outlineLvl w:val="9"/>
    </w:pPr>
    <w:rPr>
      <w:rFonts w:ascii="宋体" w:eastAsia="宋体"/>
    </w:rPr>
  </w:style>
  <w:style w:type="paragraph" w:customStyle="1" w:styleId="afffffffffa">
    <w:name w:val="标准_四级无标题"/>
    <w:basedOn w:val="afff1"/>
    <w:next w:val="afffffd"/>
    <w:qFormat/>
    <w:rPr>
      <w:rFonts w:eastAsia="宋体"/>
    </w:rPr>
  </w:style>
  <w:style w:type="paragraph" w:customStyle="1" w:styleId="afffffffffb">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d"/>
    <w:qFormat/>
    <w:pPr>
      <w:numPr>
        <w:numId w:val="23"/>
      </w:numPr>
      <w:ind w:firstLineChars="0" w:firstLine="0"/>
    </w:pPr>
    <w:rPr>
      <w:rFonts w:ascii="Times New Roman" w:cs="Arial"/>
      <w:szCs w:val="28"/>
    </w:rPr>
  </w:style>
  <w:style w:type="paragraph" w:customStyle="1" w:styleId="ae">
    <w:name w:val="标准文件_小写罗马数字编号列项"/>
    <w:basedOn w:val="afffffd"/>
    <w:qFormat/>
    <w:pPr>
      <w:numPr>
        <w:numId w:val="24"/>
      </w:numPr>
      <w:ind w:firstLineChars="0" w:firstLine="0"/>
    </w:pPr>
    <w:rPr>
      <w:rFonts w:cs="Arial"/>
      <w:szCs w:val="28"/>
    </w:rPr>
  </w:style>
  <w:style w:type="paragraph" w:customStyle="1" w:styleId="afffffffffc">
    <w:name w:val="标准文件_附录标题"/>
    <w:basedOn w:val="aff4"/>
    <w:qFormat/>
    <w:pPr>
      <w:numPr>
        <w:numId w:val="0"/>
      </w:numPr>
      <w:spacing w:after="280"/>
      <w:outlineLvl w:val="9"/>
    </w:pPr>
  </w:style>
  <w:style w:type="paragraph" w:customStyle="1" w:styleId="afffffffffd">
    <w:name w:val="标准文件_二级项"/>
    <w:qFormat/>
    <w:rPr>
      <w:rFonts w:ascii="宋体"/>
      <w:sz w:val="21"/>
    </w:rPr>
  </w:style>
  <w:style w:type="paragraph" w:customStyle="1" w:styleId="af3">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d"/>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e">
    <w:name w:val="标准文件_索引字母"/>
    <w:next w:val="afffffd"/>
    <w:qFormat/>
    <w:pPr>
      <w:jc w:val="center"/>
    </w:pPr>
    <w:rPr>
      <w:rFonts w:ascii="宋体" w:eastAsia="Times New Roman" w:hAnsi="宋体"/>
      <w:b/>
      <w:kern w:val="2"/>
      <w:sz w:val="21"/>
    </w:rPr>
  </w:style>
  <w:style w:type="paragraph" w:customStyle="1" w:styleId="affffffffff">
    <w:name w:val="标准文件_附录前"/>
    <w:next w:val="afffffd"/>
    <w:qFormat/>
    <w:pPr>
      <w:spacing w:line="20" w:lineRule="atLeast"/>
      <w:ind w:firstLine="200"/>
    </w:pPr>
    <w:rPr>
      <w:rFonts w:ascii="宋体" w:hAnsi="宋体"/>
      <w:kern w:val="2"/>
      <w:sz w:val="10"/>
    </w:rPr>
  </w:style>
  <w:style w:type="paragraph" w:customStyle="1" w:styleId="affffffffff0">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1">
    <w:name w:val="标准文件_表格"/>
    <w:basedOn w:val="afffffd"/>
    <w:qFormat/>
    <w:pPr>
      <w:ind w:firstLineChars="0" w:firstLine="0"/>
      <w:jc w:val="center"/>
    </w:pPr>
    <w:rPr>
      <w:sz w:val="18"/>
    </w:rPr>
  </w:style>
  <w:style w:type="paragraph" w:customStyle="1" w:styleId="afff3">
    <w:name w:val="标准文件_注："/>
    <w:next w:val="afffffd"/>
    <w:qFormat/>
    <w:pPr>
      <w:widowControl w:val="0"/>
      <w:numPr>
        <w:numId w:val="26"/>
      </w:numPr>
      <w:autoSpaceDE w:val="0"/>
      <w:autoSpaceDN w:val="0"/>
      <w:ind w:left="737"/>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2"/>
    <w:qFormat/>
    <w:pPr>
      <w:widowControl w:val="0"/>
      <w:numPr>
        <w:numId w:val="28"/>
      </w:numPr>
      <w:jc w:val="both"/>
    </w:pPr>
    <w:rPr>
      <w:rFonts w:ascii="宋体"/>
      <w:sz w:val="18"/>
      <w:szCs w:val="18"/>
    </w:rPr>
  </w:style>
  <w:style w:type="paragraph" w:customStyle="1" w:styleId="affffffffff2">
    <w:name w:val="标准文件_示例内容"/>
    <w:basedOn w:val="afffffd"/>
    <w:qFormat/>
    <w:pPr>
      <w:ind w:firstLine="420"/>
    </w:pPr>
    <w:rPr>
      <w:sz w:val="18"/>
    </w:rPr>
  </w:style>
  <w:style w:type="paragraph" w:customStyle="1" w:styleId="afa">
    <w:name w:val="标准文件_示例×："/>
    <w:basedOn w:val="afff6"/>
    <w:next w:val="affffffffff2"/>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qFormat/>
    <w:rPr>
      <w:rFonts w:ascii="宋体" w:hAnsi="Times New Roman"/>
      <w:sz w:val="21"/>
    </w:rPr>
  </w:style>
  <w:style w:type="paragraph" w:customStyle="1" w:styleId="affffffffff3">
    <w:name w:val="标准文件_表格续"/>
    <w:basedOn w:val="afffffd"/>
    <w:next w:val="afffffd"/>
    <w:qFormat/>
    <w:pPr>
      <w:jc w:val="center"/>
    </w:pPr>
    <w:rPr>
      <w:rFonts w:ascii="黑体" w:eastAsia="黑体" w:hAnsi="黑体"/>
    </w:rPr>
  </w:style>
  <w:style w:type="character" w:styleId="affffffffff4">
    <w:name w:val="Placeholder Text"/>
    <w:basedOn w:val="afff7"/>
    <w:uiPriority w:val="99"/>
    <w:semiHidden/>
    <w:qFormat/>
    <w:rPr>
      <w:color w:val="808080"/>
    </w:rPr>
  </w:style>
  <w:style w:type="paragraph" w:customStyle="1" w:styleId="2">
    <w:name w:val="标准文件_二级项2"/>
    <w:basedOn w:val="afffffd"/>
    <w:qFormat/>
    <w:pPr>
      <w:numPr>
        <w:ilvl w:val="1"/>
        <w:numId w:val="21"/>
      </w:numPr>
      <w:ind w:firstLineChars="0" w:firstLine="0"/>
    </w:pPr>
  </w:style>
  <w:style w:type="paragraph" w:customStyle="1" w:styleId="21">
    <w:name w:val="标准文件_三级项2"/>
    <w:basedOn w:val="afffffd"/>
    <w:qFormat/>
    <w:pPr>
      <w:numPr>
        <w:numId w:val="30"/>
      </w:numPr>
      <w:spacing w:line="300" w:lineRule="exact"/>
      <w:ind w:firstLineChars="0"/>
    </w:pPr>
    <w:rPr>
      <w:rFonts w:ascii="Times New Roman"/>
    </w:rPr>
  </w:style>
  <w:style w:type="paragraph" w:customStyle="1" w:styleId="20">
    <w:name w:val="标准文件_一级项2"/>
    <w:basedOn w:val="afffffd"/>
    <w:qFormat/>
    <w:pPr>
      <w:numPr>
        <w:numId w:val="31"/>
      </w:numPr>
      <w:spacing w:line="300" w:lineRule="exact"/>
      <w:ind w:firstLineChars="0"/>
    </w:pPr>
    <w:rPr>
      <w:rFonts w:ascii="Times New Roman"/>
    </w:rPr>
  </w:style>
  <w:style w:type="paragraph" w:customStyle="1" w:styleId="affffffffff5">
    <w:name w:val="标准文件_提示"/>
    <w:basedOn w:val="afffffd"/>
    <w:next w:val="afffffd"/>
    <w:qFormat/>
    <w:pPr>
      <w:ind w:firstLine="420"/>
    </w:pPr>
    <w:rPr>
      <w:rFonts w:ascii="黑体" w:eastAsia="黑体"/>
    </w:rPr>
  </w:style>
  <w:style w:type="character" w:customStyle="1" w:styleId="affffffffff6">
    <w:name w:val="标准文件_来源"/>
    <w:basedOn w:val="afff7"/>
    <w:uiPriority w:val="1"/>
    <w:qFormat/>
    <w:rPr>
      <w:rFonts w:eastAsia="宋体"/>
      <w:sz w:val="21"/>
    </w:rPr>
  </w:style>
  <w:style w:type="paragraph" w:customStyle="1" w:styleId="affffffffff7">
    <w:name w:val="标准文件_图表说明"/>
    <w:qFormat/>
    <w:pPr>
      <w:spacing w:line="276" w:lineRule="auto"/>
      <w:ind w:firstLine="420"/>
    </w:pPr>
    <w:rPr>
      <w:rFonts w:ascii="宋体" w:hAnsi="宋体"/>
      <w:kern w:val="2"/>
      <w:sz w:val="18"/>
    </w:rPr>
  </w:style>
  <w:style w:type="paragraph" w:customStyle="1" w:styleId="affffffffff8">
    <w:name w:val="其他发布日期"/>
    <w:basedOn w:val="afffffffb"/>
    <w:qFormat/>
    <w:pPr>
      <w:framePr w:w="3997" w:h="471" w:hRule="exact" w:hSpace="0" w:vSpace="181" w:wrap="around" w:vAnchor="page" w:hAnchor="page" w:x="1419" w:y="14097"/>
    </w:pPr>
  </w:style>
  <w:style w:type="paragraph" w:customStyle="1" w:styleId="affffffffff9">
    <w:name w:val="其他实施日期"/>
    <w:basedOn w:val="afffffffff1"/>
    <w:qFormat/>
    <w:pPr>
      <w:framePr w:w="3997" w:h="471" w:hRule="exact" w:vSpace="181" w:wrap="around" w:vAnchor="page" w:hAnchor="page" w:x="7089" w:y="14097"/>
    </w:pPr>
  </w:style>
  <w:style w:type="paragraph" w:customStyle="1" w:styleId="affffffffffa">
    <w:name w:val="标准文件_文件编号"/>
    <w:basedOn w:val="af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pPr>
      <w:framePr w:wrap="auto"/>
      <w:spacing w:before="57"/>
    </w:pPr>
    <w:rPr>
      <w:sz w:val="21"/>
    </w:rPr>
  </w:style>
  <w:style w:type="paragraph" w:customStyle="1" w:styleId="affffffffffc">
    <w:name w:val="标准文件_文件名称"/>
    <w:basedOn w:val="afffffd"/>
    <w:next w:val="af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d"/>
    <w:next w:val="afffffd"/>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d"/>
    <w:next w:val="af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d"/>
    <w:next w:val="afffffd"/>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d"/>
    <w:next w:val="afffffd"/>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d"/>
    <w:next w:val="afffffd"/>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d"/>
    <w:next w:val="afffffd"/>
    <w:qFormat/>
    <w:pPr>
      <w:numPr>
        <w:ilvl w:val="5"/>
        <w:numId w:val="8"/>
      </w:numPr>
      <w:spacing w:beforeLines="50" w:before="50" w:afterLines="50" w:after="50"/>
      <w:ind w:firstLineChars="0"/>
    </w:pPr>
    <w:rPr>
      <w:rFonts w:ascii="黑体" w:eastAsia="黑体"/>
    </w:rPr>
  </w:style>
  <w:style w:type="paragraph" w:customStyle="1" w:styleId="affffffffffd">
    <w:name w:val="标准文件_注后"/>
    <w:basedOn w:val="afffffd"/>
    <w:qFormat/>
    <w:pPr>
      <w:ind w:left="811" w:firstLineChars="0" w:firstLine="0"/>
    </w:pPr>
    <w:rPr>
      <w:sz w:val="18"/>
    </w:rPr>
  </w:style>
  <w:style w:type="paragraph" w:customStyle="1" w:styleId="X">
    <w:name w:val="标准文件_注X后"/>
    <w:basedOn w:val="afffffd"/>
    <w:qFormat/>
    <w:pPr>
      <w:ind w:left="811" w:firstLineChars="0" w:firstLine="0"/>
    </w:pPr>
    <w:rPr>
      <w:sz w:val="18"/>
    </w:rPr>
  </w:style>
  <w:style w:type="paragraph" w:customStyle="1" w:styleId="affffffffffe">
    <w:name w:val="标准文件_示例后"/>
    <w:basedOn w:val="afffffd"/>
    <w:qFormat/>
    <w:pPr>
      <w:ind w:left="964" w:firstLineChars="0" w:firstLine="0"/>
    </w:pPr>
    <w:rPr>
      <w:sz w:val="18"/>
    </w:rPr>
  </w:style>
  <w:style w:type="paragraph" w:customStyle="1" w:styleId="X0">
    <w:name w:val="标准文件_示例X后"/>
    <w:basedOn w:val="afffffd"/>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
    <w:name w:val="标准文件_索引项"/>
    <w:basedOn w:val="afffffd"/>
    <w:next w:val="afffffd"/>
    <w:qFormat/>
    <w:pPr>
      <w:tabs>
        <w:tab w:val="right" w:leader="dot" w:pos="9356"/>
      </w:tabs>
      <w:ind w:left="210" w:firstLineChars="0" w:hanging="210"/>
      <w:jc w:val="left"/>
    </w:pPr>
  </w:style>
  <w:style w:type="paragraph" w:customStyle="1" w:styleId="afffffffffff0">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f1">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f2">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f3">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f4">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f5">
    <w:name w:val="标准文件_引言一级无标题"/>
    <w:basedOn w:val="a7"/>
    <w:next w:val="afffffd"/>
    <w:qFormat/>
    <w:pPr>
      <w:spacing w:beforeLines="0" w:before="0" w:afterLines="0" w:after="0" w:line="276" w:lineRule="auto"/>
    </w:pPr>
    <w:rPr>
      <w:rFonts w:ascii="宋体" w:eastAsia="宋体"/>
    </w:rPr>
  </w:style>
  <w:style w:type="paragraph" w:customStyle="1" w:styleId="afffffffffff6">
    <w:name w:val="标准文件_引言二级无标题"/>
    <w:basedOn w:val="a8"/>
    <w:next w:val="afffffd"/>
    <w:qFormat/>
    <w:pPr>
      <w:spacing w:beforeLines="0" w:before="0" w:afterLines="0" w:after="0" w:line="276" w:lineRule="auto"/>
    </w:pPr>
    <w:rPr>
      <w:rFonts w:ascii="宋体" w:eastAsia="宋体"/>
    </w:rPr>
  </w:style>
  <w:style w:type="paragraph" w:customStyle="1" w:styleId="afffffffffff7">
    <w:name w:val="标准文件_引言三级无标题"/>
    <w:basedOn w:val="a9"/>
    <w:qFormat/>
    <w:pPr>
      <w:spacing w:beforeLines="0" w:before="0" w:afterLines="0" w:after="0" w:line="276" w:lineRule="auto"/>
    </w:pPr>
    <w:rPr>
      <w:rFonts w:ascii="宋体" w:eastAsia="宋体"/>
    </w:rPr>
  </w:style>
  <w:style w:type="paragraph" w:customStyle="1" w:styleId="afffffffffff8">
    <w:name w:val="标准文件_引言四级无标题"/>
    <w:basedOn w:val="aa"/>
    <w:next w:val="afffffd"/>
    <w:qFormat/>
    <w:pPr>
      <w:spacing w:beforeLines="0" w:before="0" w:afterLines="0" w:after="0" w:line="276" w:lineRule="auto"/>
    </w:pPr>
    <w:rPr>
      <w:rFonts w:ascii="宋体" w:eastAsia="宋体"/>
    </w:rPr>
  </w:style>
  <w:style w:type="paragraph" w:customStyle="1" w:styleId="afffffffffff9">
    <w:name w:val="标准文件_引言五级无标题"/>
    <w:basedOn w:val="ab"/>
    <w:next w:val="afffffd"/>
    <w:qFormat/>
    <w:pPr>
      <w:spacing w:beforeLines="0" w:before="0" w:afterLines="0" w:after="0" w:line="276" w:lineRule="auto"/>
    </w:pPr>
    <w:rPr>
      <w:rFonts w:ascii="宋体" w:eastAsia="宋体"/>
    </w:rPr>
  </w:style>
  <w:style w:type="paragraph" w:customStyle="1" w:styleId="afffffffffffa">
    <w:name w:val="标准文件_索引标题"/>
    <w:basedOn w:val="affffff4"/>
    <w:next w:val="afffffd"/>
    <w:qFormat/>
    <w:rPr>
      <w:rFonts w:hAnsi="黑体"/>
    </w:rPr>
  </w:style>
  <w:style w:type="paragraph" w:customStyle="1" w:styleId="afffffffffffb">
    <w:name w:val="标准文件_脚注内容"/>
    <w:basedOn w:val="afffffd"/>
    <w:qFormat/>
    <w:pPr>
      <w:ind w:leftChars="200" w:left="400" w:hangingChars="200" w:hanging="200"/>
    </w:pPr>
    <w:rPr>
      <w:sz w:val="15"/>
    </w:rPr>
  </w:style>
  <w:style w:type="paragraph" w:customStyle="1" w:styleId="afffffffffffc">
    <w:name w:val="标准文件_术语条一"/>
    <w:basedOn w:val="afffffffff6"/>
    <w:next w:val="afffffd"/>
    <w:qFormat/>
  </w:style>
  <w:style w:type="paragraph" w:customStyle="1" w:styleId="afffffffffffd">
    <w:name w:val="标准文件_术语条二"/>
    <w:basedOn w:val="afffffffff9"/>
    <w:next w:val="afffffd"/>
    <w:qFormat/>
  </w:style>
  <w:style w:type="paragraph" w:customStyle="1" w:styleId="afffffffffffe">
    <w:name w:val="标准文件_术语条三"/>
    <w:basedOn w:val="afffffffff8"/>
    <w:next w:val="afffffd"/>
    <w:qFormat/>
  </w:style>
  <w:style w:type="paragraph" w:customStyle="1" w:styleId="affffffffffff">
    <w:name w:val="标准文件_术语条四"/>
    <w:basedOn w:val="afffffffffb"/>
    <w:next w:val="afffffd"/>
    <w:qFormat/>
  </w:style>
  <w:style w:type="paragraph" w:customStyle="1" w:styleId="affffffffffff0">
    <w:name w:val="标准文件_术语条五"/>
    <w:basedOn w:val="afffffffff7"/>
    <w:next w:val="afffffd"/>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1">
    <w:name w:val="发布"/>
    <w:basedOn w:val="afff7"/>
    <w:qFormat/>
    <w:rPr>
      <w:rFonts w:ascii="黑体" w:eastAsia="黑体"/>
      <w:spacing w:val="85"/>
      <w:w w:val="100"/>
      <w:position w:val="3"/>
      <w:sz w:val="28"/>
      <w:szCs w:val="28"/>
    </w:rPr>
  </w:style>
  <w:style w:type="paragraph" w:customStyle="1" w:styleId="affffffffffff2">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link w:val="affffffffffff2"/>
    <w:qFormat/>
    <w:rPr>
      <w:rFonts w:ascii="宋体" w:hAnsi="Times New Roman"/>
      <w:sz w:val="21"/>
    </w:rPr>
  </w:style>
  <w:style w:type="character" w:customStyle="1" w:styleId="1Char">
    <w:name w:val="标题 1 Char"/>
    <w:qFormat/>
    <w:rPr>
      <w:b/>
      <w:bCs/>
      <w:kern w:val="44"/>
      <w:sz w:val="44"/>
      <w:szCs w:val="44"/>
    </w:rPr>
  </w:style>
  <w:style w:type="character" w:customStyle="1" w:styleId="2Char">
    <w:name w:val="标题 2 Char"/>
    <w:qFormat/>
    <w:rPr>
      <w:rFonts w:ascii="Arial" w:eastAsia="黑体" w:hAnsi="Arial"/>
      <w:b/>
      <w:bCs/>
      <w:kern w:val="2"/>
      <w:sz w:val="32"/>
      <w:szCs w:val="32"/>
    </w:rPr>
  </w:style>
  <w:style w:type="character" w:customStyle="1" w:styleId="3Char">
    <w:name w:val="标题 3 Char"/>
    <w:qFormat/>
    <w:rPr>
      <w:b/>
      <w:bCs/>
      <w:kern w:val="2"/>
      <w:sz w:val="32"/>
      <w:szCs w:val="32"/>
    </w:rPr>
  </w:style>
  <w:style w:type="character" w:customStyle="1" w:styleId="4Char">
    <w:name w:val="标题 4 Char"/>
    <w:qFormat/>
    <w:rPr>
      <w:rFonts w:ascii="Arial" w:eastAsia="黑体" w:hAnsi="Arial"/>
      <w:b/>
      <w:bCs/>
      <w:kern w:val="2"/>
      <w:sz w:val="28"/>
      <w:szCs w:val="28"/>
    </w:rPr>
  </w:style>
  <w:style w:type="character" w:customStyle="1" w:styleId="5Char">
    <w:name w:val="标题 5 Char"/>
    <w:qFormat/>
    <w:rPr>
      <w:b/>
      <w:bCs/>
      <w:kern w:val="2"/>
      <w:sz w:val="28"/>
      <w:szCs w:val="28"/>
    </w:rPr>
  </w:style>
  <w:style w:type="character" w:customStyle="1" w:styleId="6Char">
    <w:name w:val="标题 6 Char"/>
    <w:qFormat/>
    <w:rPr>
      <w:rFonts w:ascii="Arial" w:eastAsia="黑体" w:hAnsi="Arial"/>
      <w:b/>
      <w:bCs/>
      <w:kern w:val="2"/>
      <w:sz w:val="24"/>
      <w:szCs w:val="24"/>
    </w:rPr>
  </w:style>
  <w:style w:type="character" w:customStyle="1" w:styleId="7Char">
    <w:name w:val="标题 7 Char"/>
    <w:qFormat/>
    <w:rPr>
      <w:b/>
      <w:bCs/>
      <w:kern w:val="2"/>
      <w:sz w:val="24"/>
      <w:szCs w:val="24"/>
    </w:rPr>
  </w:style>
  <w:style w:type="character" w:customStyle="1" w:styleId="8Char">
    <w:name w:val="标题 8 Char"/>
    <w:qFormat/>
    <w:rPr>
      <w:rFonts w:ascii="Arial" w:eastAsia="黑体" w:hAnsi="Arial"/>
      <w:kern w:val="2"/>
      <w:sz w:val="24"/>
      <w:szCs w:val="24"/>
    </w:rPr>
  </w:style>
  <w:style w:type="character" w:customStyle="1" w:styleId="9Char">
    <w:name w:val="标题 9 Char"/>
    <w:qFormat/>
    <w:rPr>
      <w:rFonts w:ascii="Arial" w:eastAsia="黑体" w:hAnsi="Arial"/>
      <w:kern w:val="2"/>
      <w:sz w:val="21"/>
      <w:szCs w:val="21"/>
    </w:rPr>
  </w:style>
  <w:style w:type="character" w:customStyle="1" w:styleId="affffffffffff3">
    <w:name w:val="文档结构图 字符"/>
    <w:basedOn w:val="afff7"/>
    <w:uiPriority w:val="99"/>
    <w:semiHidden/>
    <w:qFormat/>
    <w:rPr>
      <w:rFonts w:ascii="Microsoft YaHei UI" w:eastAsia="Microsoft YaHei UI"/>
      <w:kern w:val="2"/>
      <w:sz w:val="18"/>
      <w:szCs w:val="18"/>
    </w:rPr>
  </w:style>
  <w:style w:type="character" w:customStyle="1" w:styleId="11">
    <w:name w:val="文档结构图 字符1"/>
    <w:link w:val="afffc"/>
    <w:semiHidden/>
    <w:qFormat/>
    <w:rPr>
      <w:rFonts w:ascii="Times New Roman" w:hAnsi="Times New Roman"/>
      <w:kern w:val="2"/>
      <w:sz w:val="21"/>
      <w:szCs w:val="24"/>
      <w:shd w:val="clear" w:color="auto" w:fill="000080"/>
    </w:rPr>
  </w:style>
  <w:style w:type="character" w:customStyle="1" w:styleId="HTMLa">
    <w:name w:val="HTML 地址 字符"/>
    <w:basedOn w:val="afff7"/>
    <w:uiPriority w:val="99"/>
    <w:semiHidden/>
    <w:qFormat/>
    <w:rPr>
      <w:i/>
      <w:iCs/>
      <w:kern w:val="2"/>
      <w:sz w:val="21"/>
      <w:szCs w:val="21"/>
    </w:rPr>
  </w:style>
  <w:style w:type="character" w:customStyle="1" w:styleId="HTML1">
    <w:name w:val="HTML 地址 字符1"/>
    <w:link w:val="HTML"/>
    <w:qFormat/>
    <w:rPr>
      <w:rFonts w:ascii="Times New Roman" w:hAnsi="Times New Roman"/>
      <w:i/>
      <w:iCs/>
      <w:kern w:val="2"/>
      <w:sz w:val="21"/>
      <w:szCs w:val="24"/>
    </w:rPr>
  </w:style>
  <w:style w:type="character" w:customStyle="1" w:styleId="affffffffffff4">
    <w:name w:val="尾注文本 字符"/>
    <w:basedOn w:val="afff7"/>
    <w:uiPriority w:val="99"/>
    <w:semiHidden/>
    <w:qFormat/>
    <w:rPr>
      <w:kern w:val="2"/>
      <w:sz w:val="21"/>
      <w:szCs w:val="21"/>
    </w:rPr>
  </w:style>
  <w:style w:type="character" w:customStyle="1" w:styleId="12">
    <w:name w:val="尾注文本 字符1"/>
    <w:link w:val="affff"/>
    <w:semiHidden/>
    <w:qFormat/>
    <w:rPr>
      <w:rFonts w:ascii="Times New Roman" w:hAnsi="Times New Roman"/>
      <w:kern w:val="2"/>
      <w:sz w:val="21"/>
      <w:szCs w:val="24"/>
    </w:rPr>
  </w:style>
  <w:style w:type="character" w:customStyle="1" w:styleId="Char1">
    <w:name w:val="页脚 Char"/>
    <w:qFormat/>
    <w:rPr>
      <w:kern w:val="2"/>
      <w:sz w:val="18"/>
      <w:szCs w:val="18"/>
    </w:rPr>
  </w:style>
  <w:style w:type="character" w:customStyle="1" w:styleId="Char2">
    <w:name w:val="页眉 Char"/>
    <w:qFormat/>
    <w:rPr>
      <w:kern w:val="2"/>
      <w:sz w:val="18"/>
      <w:szCs w:val="18"/>
    </w:rPr>
  </w:style>
  <w:style w:type="character" w:customStyle="1" w:styleId="Char3">
    <w:name w:val="脚注文本 Char"/>
    <w:qFormat/>
    <w:rPr>
      <w:rFonts w:ascii="宋体"/>
      <w:kern w:val="2"/>
      <w:sz w:val="18"/>
      <w:szCs w:val="18"/>
    </w:rPr>
  </w:style>
  <w:style w:type="character" w:customStyle="1" w:styleId="HTMLb">
    <w:name w:val="HTML 预设格式 字符"/>
    <w:basedOn w:val="afff7"/>
    <w:uiPriority w:val="99"/>
    <w:semiHidden/>
    <w:qFormat/>
    <w:rPr>
      <w:rFonts w:ascii="Courier New" w:hAnsi="Courier New" w:cs="Courier New"/>
      <w:kern w:val="2"/>
    </w:rPr>
  </w:style>
  <w:style w:type="character" w:customStyle="1" w:styleId="HTML10">
    <w:name w:val="HTML 预设格式 字符1"/>
    <w:link w:val="HTML0"/>
    <w:qFormat/>
    <w:rPr>
      <w:rFonts w:ascii="Courier New" w:hAnsi="Courier New" w:cs="Courier New"/>
      <w:kern w:val="2"/>
    </w:rPr>
  </w:style>
  <w:style w:type="character" w:customStyle="1" w:styleId="Char4">
    <w:name w:val="标题 Char"/>
    <w:qFormat/>
    <w:rPr>
      <w:rFonts w:ascii="Arial" w:hAnsi="Arial" w:cs="Arial"/>
      <w:b/>
      <w:bCs/>
      <w:kern w:val="2"/>
      <w:sz w:val="32"/>
      <w:szCs w:val="32"/>
    </w:rPr>
  </w:style>
  <w:style w:type="character" w:customStyle="1" w:styleId="Char5">
    <w:name w:val="附录公式 Char"/>
    <w:link w:val="affffffffffff5"/>
    <w:qFormat/>
  </w:style>
  <w:style w:type="paragraph" w:customStyle="1" w:styleId="affffffffffff5">
    <w:name w:val="附录公式"/>
    <w:basedOn w:val="affffffffffff2"/>
    <w:next w:val="affffffffffff2"/>
    <w:link w:val="Char5"/>
    <w:qFormat/>
    <w:rPr>
      <w:rFonts w:ascii="Calibri" w:hAnsi="Calibri"/>
      <w:sz w:val="20"/>
    </w:rPr>
  </w:style>
  <w:style w:type="character" w:customStyle="1" w:styleId="Char6">
    <w:name w:val="附录一级条标题 Char"/>
    <w:qFormat/>
    <w:rPr>
      <w:rFonts w:ascii="黑体" w:eastAsia="黑体"/>
      <w:kern w:val="21"/>
      <w:sz w:val="21"/>
      <w:lang w:val="en-US" w:eastAsia="zh-CN" w:bidi="ar-SA"/>
    </w:rPr>
  </w:style>
  <w:style w:type="character" w:customStyle="1" w:styleId="Char7">
    <w:name w:val="首示例 Char"/>
    <w:link w:val="affffffffffff6"/>
    <w:qFormat/>
    <w:rPr>
      <w:rFonts w:ascii="宋体" w:hAnsi="宋体"/>
      <w:kern w:val="2"/>
      <w:sz w:val="18"/>
      <w:szCs w:val="18"/>
    </w:rPr>
  </w:style>
  <w:style w:type="paragraph" w:customStyle="1" w:styleId="affffffffffff6">
    <w:name w:val="首示例"/>
    <w:next w:val="affffffffffff2"/>
    <w:link w:val="Char7"/>
    <w:qFormat/>
    <w:pPr>
      <w:tabs>
        <w:tab w:val="left" w:pos="360"/>
        <w:tab w:val="left" w:pos="851"/>
      </w:tabs>
      <w:ind w:left="851"/>
    </w:pPr>
    <w:rPr>
      <w:rFonts w:ascii="宋体" w:hAnsi="宋体"/>
      <w:kern w:val="2"/>
      <w:sz w:val="18"/>
      <w:szCs w:val="18"/>
    </w:rPr>
  </w:style>
  <w:style w:type="character" w:customStyle="1" w:styleId="Char8">
    <w:name w:val="附录表标题 Char"/>
    <w:link w:val="affffffffffff7"/>
    <w:qFormat/>
    <w:locked/>
    <w:rPr>
      <w:rFonts w:ascii="黑体" w:eastAsia="黑体"/>
      <w:kern w:val="2"/>
      <w:sz w:val="21"/>
      <w:szCs w:val="21"/>
    </w:rPr>
  </w:style>
  <w:style w:type="paragraph" w:customStyle="1" w:styleId="affffffffffff7">
    <w:name w:val="附录表标题"/>
    <w:basedOn w:val="afff6"/>
    <w:next w:val="affffffffffff2"/>
    <w:link w:val="Char8"/>
    <w:qFormat/>
    <w:pPr>
      <w:tabs>
        <w:tab w:val="left" w:pos="180"/>
        <w:tab w:val="left" w:pos="840"/>
      </w:tabs>
      <w:adjustRightInd/>
      <w:spacing w:beforeLines="50" w:before="50" w:afterLines="50" w:after="50" w:line="240" w:lineRule="auto"/>
      <w:jc w:val="center"/>
    </w:pPr>
    <w:rPr>
      <w:rFonts w:ascii="黑体" w:eastAsia="黑体"/>
    </w:rPr>
  </w:style>
  <w:style w:type="paragraph" w:customStyle="1" w:styleId="affffffffffff8">
    <w:name w:val="一级无"/>
    <w:basedOn w:val="affffffffffff9"/>
    <w:qFormat/>
    <w:pPr>
      <w:spacing w:beforeLines="0" w:before="0" w:afterLines="0" w:after="0"/>
    </w:pPr>
    <w:rPr>
      <w:rFonts w:ascii="宋体" w:eastAsia="宋体"/>
    </w:rPr>
  </w:style>
  <w:style w:type="paragraph" w:customStyle="1" w:styleId="affffffffffff9">
    <w:name w:val="一级条标题"/>
    <w:next w:val="affffffffffff2"/>
    <w:qFormat/>
    <w:pPr>
      <w:tabs>
        <w:tab w:val="left" w:pos="0"/>
      </w:tabs>
      <w:spacing w:beforeLines="50" w:before="156" w:afterLines="50" w:after="156"/>
      <w:outlineLvl w:val="2"/>
    </w:pPr>
    <w:rPr>
      <w:rFonts w:ascii="黑体" w:eastAsia="黑体"/>
      <w:sz w:val="21"/>
      <w:szCs w:val="21"/>
    </w:rPr>
  </w:style>
  <w:style w:type="paragraph" w:customStyle="1" w:styleId="affffffffffffa">
    <w:name w:val="附录公式编号制表符"/>
    <w:basedOn w:val="afff6"/>
    <w:next w:val="affffffffffff2"/>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fffffffffb">
    <w:name w:val="附录数字编号列项（二级）"/>
    <w:qFormat/>
    <w:pPr>
      <w:tabs>
        <w:tab w:val="left" w:pos="840"/>
      </w:tabs>
    </w:pPr>
    <w:rPr>
      <w:rFonts w:ascii="宋体"/>
      <w:sz w:val="21"/>
    </w:rPr>
  </w:style>
  <w:style w:type="paragraph" w:customStyle="1" w:styleId="26">
    <w:name w:val="封面一致性程度标识2"/>
    <w:basedOn w:val="affffffff1"/>
    <w:qFormat/>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affffffffffffc">
    <w:name w:val="示例"/>
    <w:next w:val="affffffffffffd"/>
    <w:qFormat/>
    <w:pPr>
      <w:widowControl w:val="0"/>
      <w:jc w:val="both"/>
    </w:pPr>
    <w:rPr>
      <w:rFonts w:ascii="宋体"/>
      <w:sz w:val="18"/>
      <w:szCs w:val="18"/>
    </w:rPr>
  </w:style>
  <w:style w:type="paragraph" w:customStyle="1" w:styleId="affffffffffffd">
    <w:name w:val="示例内容"/>
    <w:qFormat/>
    <w:pPr>
      <w:ind w:firstLineChars="200" w:firstLine="200"/>
    </w:pPr>
    <w:rPr>
      <w:rFonts w:ascii="宋体"/>
      <w:sz w:val="18"/>
      <w:szCs w:val="18"/>
    </w:rPr>
  </w:style>
  <w:style w:type="paragraph" w:customStyle="1" w:styleId="27">
    <w:name w:val="封面标准文稿类别2"/>
    <w:basedOn w:val="affffffff"/>
    <w:qFormat/>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affffffffffffe">
    <w:name w:val="附录二级无"/>
    <w:basedOn w:val="afffffffffffff"/>
    <w:qFormat/>
    <w:pPr>
      <w:spacing w:beforeLines="0" w:before="0" w:afterLines="0" w:after="0"/>
    </w:pPr>
    <w:rPr>
      <w:rFonts w:ascii="宋体" w:eastAsia="宋体"/>
      <w:szCs w:val="21"/>
    </w:rPr>
  </w:style>
  <w:style w:type="paragraph" w:customStyle="1" w:styleId="afffffffffffff">
    <w:name w:val="附录二级条标题"/>
    <w:basedOn w:val="afff6"/>
    <w:next w:val="affffffffffff2"/>
    <w:qFormat/>
    <w:pPr>
      <w:widowControl/>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f0">
    <w:name w:val="附录图标号"/>
    <w:basedOn w:val="afff6"/>
    <w:qFormat/>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afffffffffffff1">
    <w:name w:val="附录标题"/>
    <w:basedOn w:val="affffffffffff2"/>
    <w:next w:val="affffffffffff2"/>
    <w:qFormat/>
    <w:pPr>
      <w:ind w:firstLineChars="0" w:firstLine="0"/>
      <w:jc w:val="center"/>
    </w:pPr>
    <w:rPr>
      <w:rFonts w:ascii="黑体" w:eastAsia="黑体"/>
    </w:rPr>
  </w:style>
  <w:style w:type="paragraph" w:customStyle="1" w:styleId="afffffffffffff2">
    <w:name w:val="字母编号列项（一级）"/>
    <w:qFormat/>
    <w:pPr>
      <w:tabs>
        <w:tab w:val="left" w:pos="840"/>
      </w:tabs>
      <w:ind w:left="1588"/>
      <w:jc w:val="both"/>
    </w:pPr>
    <w:rPr>
      <w:rFonts w:ascii="宋体"/>
      <w:sz w:val="21"/>
    </w:rPr>
  </w:style>
  <w:style w:type="paragraph" w:customStyle="1" w:styleId="afffffffffffff3">
    <w:name w:val="五级条标题"/>
    <w:basedOn w:val="afffffffffffff4"/>
    <w:next w:val="affffffffffff2"/>
    <w:qFormat/>
    <w:pPr>
      <w:outlineLvl w:val="6"/>
    </w:pPr>
  </w:style>
  <w:style w:type="paragraph" w:customStyle="1" w:styleId="afffffffffffff4">
    <w:name w:val="四级条标题"/>
    <w:basedOn w:val="afffffffffffff5"/>
    <w:next w:val="affffffffffff2"/>
    <w:qFormat/>
    <w:pPr>
      <w:outlineLvl w:val="5"/>
    </w:pPr>
  </w:style>
  <w:style w:type="paragraph" w:customStyle="1" w:styleId="afffffffffffff5">
    <w:name w:val="三级条标题"/>
    <w:basedOn w:val="afffffffffffff6"/>
    <w:next w:val="affffffffffff2"/>
    <w:qFormat/>
    <w:pPr>
      <w:outlineLvl w:val="4"/>
    </w:pPr>
  </w:style>
  <w:style w:type="paragraph" w:customStyle="1" w:styleId="afffffffffffff6">
    <w:name w:val="二级条标题"/>
    <w:basedOn w:val="affffffffffff9"/>
    <w:next w:val="affffffffffff2"/>
    <w:qFormat/>
    <w:pPr>
      <w:spacing w:before="50" w:after="50"/>
      <w:outlineLvl w:val="3"/>
    </w:pPr>
  </w:style>
  <w:style w:type="paragraph" w:customStyle="1" w:styleId="afffffffffffff7">
    <w:name w:val="附录标识"/>
    <w:basedOn w:val="afff6"/>
    <w:next w:val="affffffffffff2"/>
    <w:qFormat/>
    <w:pPr>
      <w:keepNext/>
      <w:widowControl/>
      <w:shd w:val="clear" w:color="FFFFFF" w:fill="FFFFFF"/>
      <w:tabs>
        <w:tab w:val="left" w:pos="6405"/>
      </w:tabs>
      <w:adjustRightInd/>
      <w:spacing w:before="640" w:after="280" w:line="240" w:lineRule="auto"/>
      <w:ind w:left="851"/>
      <w:jc w:val="center"/>
      <w:outlineLvl w:val="0"/>
    </w:pPr>
    <w:rPr>
      <w:rFonts w:ascii="黑体" w:eastAsia="黑体" w:hAnsi="Times New Roman"/>
      <w:kern w:val="0"/>
      <w:szCs w:val="20"/>
    </w:rPr>
  </w:style>
  <w:style w:type="paragraph" w:customStyle="1" w:styleId="afffffffffffff8">
    <w:name w:val="示例后文字"/>
    <w:basedOn w:val="affffffffffff2"/>
    <w:next w:val="affffffffffff2"/>
    <w:qFormat/>
    <w:pPr>
      <w:ind w:firstLine="360"/>
    </w:pPr>
    <w:rPr>
      <w:sz w:val="18"/>
    </w:rPr>
  </w:style>
  <w:style w:type="paragraph" w:customStyle="1" w:styleId="28">
    <w:name w:val="封面标准文稿编辑信息2"/>
    <w:basedOn w:val="afffffffe"/>
    <w:qFormat/>
    <w:pPr>
      <w:framePr w:w="9639" w:h="6917" w:hRule="exact" w:wrap="around" w:vAnchor="page" w:hAnchor="page" w:xAlign="center" w:y="4469" w:anchorLock="1"/>
      <w:widowControl w:val="0"/>
      <w:spacing w:after="160"/>
      <w:textAlignment w:val="center"/>
    </w:pPr>
    <w:rPr>
      <w:szCs w:val="28"/>
    </w:rPr>
  </w:style>
  <w:style w:type="paragraph" w:customStyle="1" w:styleId="afffffffffffff9">
    <w:name w:val="附录五级无"/>
    <w:basedOn w:val="afffffffffffffa"/>
    <w:qFormat/>
    <w:pPr>
      <w:spacing w:beforeLines="0" w:before="0" w:afterLines="0" w:after="0"/>
    </w:pPr>
    <w:rPr>
      <w:rFonts w:ascii="宋体" w:eastAsia="宋体"/>
      <w:szCs w:val="21"/>
    </w:rPr>
  </w:style>
  <w:style w:type="paragraph" w:customStyle="1" w:styleId="afffffffffffffa">
    <w:name w:val="附录五级条标题"/>
    <w:basedOn w:val="afffffffffffffb"/>
    <w:next w:val="affffffffffff2"/>
    <w:qFormat/>
    <w:pPr>
      <w:ind w:left="3140"/>
      <w:outlineLvl w:val="6"/>
    </w:pPr>
  </w:style>
  <w:style w:type="paragraph" w:customStyle="1" w:styleId="afffffffffffffb">
    <w:name w:val="附录四级条标题"/>
    <w:basedOn w:val="afffffffffffffc"/>
    <w:next w:val="affffffffffff2"/>
    <w:qFormat/>
    <w:pPr>
      <w:ind w:left="2720"/>
      <w:outlineLvl w:val="5"/>
    </w:pPr>
  </w:style>
  <w:style w:type="paragraph" w:customStyle="1" w:styleId="afffffffffffffc">
    <w:name w:val="附录三级条标题"/>
    <w:basedOn w:val="afffffffffffff"/>
    <w:next w:val="affffffffffff2"/>
    <w:qFormat/>
    <w:pPr>
      <w:ind w:left="2300" w:hanging="420"/>
      <w:outlineLvl w:val="4"/>
    </w:pPr>
  </w:style>
  <w:style w:type="paragraph" w:styleId="afffffffffffffd">
    <w:name w:val="List Paragraph"/>
    <w:basedOn w:val="afff6"/>
    <w:uiPriority w:val="34"/>
    <w:qFormat/>
    <w:pPr>
      <w:adjustRightInd/>
      <w:spacing w:line="240" w:lineRule="auto"/>
      <w:ind w:firstLineChars="200" w:firstLine="420"/>
    </w:pPr>
    <w:rPr>
      <w:rFonts w:ascii="Times New Roman" w:hAnsi="Times New Roman"/>
      <w:szCs w:val="24"/>
    </w:rPr>
  </w:style>
  <w:style w:type="paragraph" w:customStyle="1" w:styleId="afffffffffffffe">
    <w:name w:val="示例×："/>
    <w:basedOn w:val="aff1"/>
    <w:qFormat/>
    <w:pPr>
      <w:numPr>
        <w:numId w:val="0"/>
      </w:numPr>
      <w:spacing w:beforeLines="0" w:before="0" w:afterLines="0" w:after="0"/>
      <w:ind w:firstLine="363"/>
      <w:outlineLvl w:val="9"/>
    </w:pPr>
    <w:rPr>
      <w:rFonts w:ascii="宋体" w:eastAsia="宋体"/>
      <w:sz w:val="18"/>
      <w:szCs w:val="18"/>
    </w:rPr>
  </w:style>
  <w:style w:type="paragraph" w:customStyle="1" w:styleId="aff1">
    <w:name w:val="章标题"/>
    <w:next w:val="affffffffffff2"/>
    <w:qFormat/>
    <w:pPr>
      <w:numPr>
        <w:numId w:val="32"/>
      </w:numPr>
      <w:spacing w:beforeLines="100" w:before="312" w:afterLines="100" w:after="312"/>
      <w:jc w:val="both"/>
      <w:outlineLvl w:val="1"/>
    </w:pPr>
    <w:rPr>
      <w:rFonts w:ascii="黑体" w:eastAsia="黑体"/>
      <w:sz w:val="21"/>
    </w:rPr>
  </w:style>
  <w:style w:type="paragraph" w:customStyle="1" w:styleId="affffffffffffff">
    <w:name w:val="终结线"/>
    <w:basedOn w:val="afff6"/>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ff0">
    <w:name w:val="附录三级无"/>
    <w:basedOn w:val="afffffffffffffc"/>
    <w:qFormat/>
    <w:pPr>
      <w:spacing w:beforeLines="0" w:before="0" w:afterLines="0" w:after="0"/>
    </w:pPr>
    <w:rPr>
      <w:rFonts w:ascii="宋体" w:eastAsia="宋体"/>
      <w:szCs w:val="21"/>
    </w:rPr>
  </w:style>
  <w:style w:type="paragraph" w:customStyle="1" w:styleId="affffffffffffff1">
    <w:name w:val="正文公式编号制表符"/>
    <w:basedOn w:val="affffffffffff2"/>
    <w:next w:val="affffffffffff2"/>
    <w:qFormat/>
    <w:pPr>
      <w:ind w:firstLineChars="0" w:firstLine="0"/>
    </w:pPr>
  </w:style>
  <w:style w:type="paragraph" w:customStyle="1" w:styleId="affffffffffffff2">
    <w:name w:val="附录章标题"/>
    <w:next w:val="affffffffffff2"/>
    <w:qFormat/>
    <w:pPr>
      <w:wordWrap w:val="0"/>
      <w:overflowPunct w:val="0"/>
      <w:autoSpaceDE w:val="0"/>
      <w:spacing w:beforeLines="100" w:before="100" w:afterLines="100" w:after="100"/>
      <w:ind w:left="1040" w:hanging="420"/>
      <w:jc w:val="both"/>
      <w:textAlignment w:val="baseline"/>
      <w:outlineLvl w:val="1"/>
    </w:pPr>
    <w:rPr>
      <w:rFonts w:ascii="黑体" w:eastAsia="黑体"/>
      <w:kern w:val="21"/>
      <w:sz w:val="21"/>
    </w:rPr>
  </w:style>
  <w:style w:type="paragraph" w:customStyle="1" w:styleId="29">
    <w:name w:val="封面标准英文名称2"/>
    <w:basedOn w:val="affffffff0"/>
    <w:qFormat/>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affffffffffffff3">
    <w:name w:val="标准书脚_奇数页"/>
    <w:qFormat/>
    <w:pPr>
      <w:spacing w:before="120"/>
      <w:ind w:right="198"/>
      <w:jc w:val="right"/>
    </w:pPr>
    <w:rPr>
      <w:rFonts w:ascii="宋体"/>
      <w:sz w:val="18"/>
      <w:szCs w:val="18"/>
    </w:rPr>
  </w:style>
  <w:style w:type="paragraph" w:customStyle="1" w:styleId="affffffffffffff4">
    <w:name w:val="其他标准标志"/>
    <w:basedOn w:val="afffff7"/>
    <w:qFormat/>
    <w:pPr>
      <w:framePr w:w="6101" w:h="1389" w:hRule="exact" w:hSpace="181" w:vSpace="181" w:wrap="around" w:vAnchor="page" w:hAnchor="page" w:x="4673" w:y="942"/>
    </w:pPr>
    <w:rPr>
      <w:szCs w:val="96"/>
    </w:rPr>
  </w:style>
  <w:style w:type="paragraph" w:customStyle="1" w:styleId="affffffffffffff5">
    <w:name w:val="附录图标题"/>
    <w:basedOn w:val="afff6"/>
    <w:next w:val="affffffffffff2"/>
    <w:qFormat/>
    <w:pPr>
      <w:tabs>
        <w:tab w:val="left" w:pos="363"/>
      </w:tabs>
      <w:adjustRightInd/>
      <w:spacing w:beforeLines="50" w:before="50" w:afterLines="50" w:after="50" w:line="240" w:lineRule="auto"/>
      <w:jc w:val="center"/>
    </w:pPr>
    <w:rPr>
      <w:rFonts w:ascii="黑体" w:eastAsia="黑体" w:hAnsi="Times New Roman"/>
    </w:rPr>
  </w:style>
  <w:style w:type="paragraph" w:customStyle="1" w:styleId="affffffffffffff6">
    <w:name w:val="附录字母编号列项（一级）"/>
    <w:qFormat/>
    <w:pPr>
      <w:tabs>
        <w:tab w:val="left" w:pos="839"/>
      </w:tabs>
      <w:ind w:left="420" w:hanging="420"/>
    </w:pPr>
    <w:rPr>
      <w:rFonts w:ascii="宋体"/>
      <w:sz w:val="21"/>
    </w:rPr>
  </w:style>
  <w:style w:type="paragraph" w:customStyle="1" w:styleId="affffffffffffff7">
    <w:name w:val="标准书眉_偶数页"/>
    <w:basedOn w:val="affffffffffffff8"/>
    <w:next w:val="afff6"/>
    <w:qFormat/>
    <w:pPr>
      <w:jc w:val="left"/>
    </w:pPr>
  </w:style>
  <w:style w:type="paragraph" w:customStyle="1" w:styleId="affffffffffffff8">
    <w:name w:val="标准书眉_奇数页"/>
    <w:next w:val="afff6"/>
    <w:qFormat/>
    <w:pPr>
      <w:tabs>
        <w:tab w:val="center" w:pos="4154"/>
        <w:tab w:val="right" w:pos="8306"/>
      </w:tabs>
      <w:spacing w:after="220"/>
      <w:jc w:val="right"/>
    </w:pPr>
    <w:rPr>
      <w:rFonts w:ascii="黑体" w:eastAsia="黑体"/>
      <w:sz w:val="21"/>
      <w:szCs w:val="21"/>
    </w:rPr>
  </w:style>
  <w:style w:type="paragraph" w:customStyle="1" w:styleId="affffffffffffff9">
    <w:name w:val="列项说明"/>
    <w:basedOn w:val="afff6"/>
    <w:qFormat/>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a">
    <w:name w:val="附录一级无"/>
    <w:basedOn w:val="affffffffffffffb"/>
    <w:qFormat/>
    <w:pPr>
      <w:spacing w:beforeLines="0" w:before="0" w:afterLines="0" w:after="0"/>
    </w:pPr>
    <w:rPr>
      <w:rFonts w:ascii="宋体" w:eastAsia="宋体"/>
      <w:szCs w:val="21"/>
    </w:rPr>
  </w:style>
  <w:style w:type="paragraph" w:customStyle="1" w:styleId="affffffffffffffb">
    <w:name w:val="附录一级条标题"/>
    <w:basedOn w:val="affffffffffffff2"/>
    <w:next w:val="affffffffffff2"/>
    <w:qFormat/>
    <w:pPr>
      <w:autoSpaceDN w:val="0"/>
      <w:spacing w:beforeLines="50" w:before="50" w:afterLines="50" w:after="50"/>
      <w:ind w:left="0" w:firstLine="0"/>
      <w:outlineLvl w:val="2"/>
    </w:pPr>
  </w:style>
  <w:style w:type="paragraph" w:customStyle="1" w:styleId="affffffffffffffc">
    <w:name w:val="三级无"/>
    <w:basedOn w:val="afffffffffffff5"/>
    <w:qFormat/>
    <w:pPr>
      <w:spacing w:beforeLines="0" w:before="0" w:afterLines="0" w:after="0"/>
    </w:pPr>
    <w:rPr>
      <w:rFonts w:ascii="宋体" w:eastAsia="宋体"/>
    </w:rPr>
  </w:style>
  <w:style w:type="paragraph" w:customStyle="1" w:styleId="affffffffffffffd">
    <w:name w:val="图标脚注说明"/>
    <w:basedOn w:val="affffffffffff2"/>
    <w:qFormat/>
    <w:pPr>
      <w:ind w:left="840" w:firstLineChars="0" w:hanging="420"/>
    </w:pPr>
    <w:rPr>
      <w:sz w:val="18"/>
      <w:szCs w:val="18"/>
    </w:rPr>
  </w:style>
  <w:style w:type="paragraph" w:customStyle="1" w:styleId="affffffffffffffe">
    <w:name w:val="正文表标题"/>
    <w:next w:val="affffffffffff2"/>
    <w:qFormat/>
    <w:pPr>
      <w:tabs>
        <w:tab w:val="left" w:pos="360"/>
      </w:tabs>
      <w:spacing w:beforeLines="50" w:before="156" w:afterLines="50" w:after="156"/>
      <w:ind w:firstLine="363"/>
      <w:jc w:val="center"/>
    </w:pPr>
    <w:rPr>
      <w:rFonts w:ascii="黑体" w:eastAsia="黑体"/>
      <w:sz w:val="21"/>
    </w:rPr>
  </w:style>
  <w:style w:type="paragraph" w:customStyle="1" w:styleId="afffffffffffffff">
    <w:name w:val="附录四级无"/>
    <w:basedOn w:val="afffffffffffffb"/>
    <w:qFormat/>
    <w:pPr>
      <w:spacing w:beforeLines="0" w:before="0" w:afterLines="0" w:after="0"/>
    </w:pPr>
    <w:rPr>
      <w:rFonts w:ascii="宋体" w:eastAsia="宋体"/>
      <w:szCs w:val="21"/>
    </w:rPr>
  </w:style>
  <w:style w:type="paragraph" w:customStyle="1" w:styleId="afffffffffffffff0">
    <w:name w:val="注："/>
    <w:next w:val="affffffffffff2"/>
    <w:qFormat/>
    <w:pPr>
      <w:widowControl w:val="0"/>
      <w:tabs>
        <w:tab w:val="left" w:pos="823"/>
      </w:tabs>
      <w:autoSpaceDE w:val="0"/>
      <w:autoSpaceDN w:val="0"/>
      <w:ind w:left="823" w:hanging="420"/>
      <w:jc w:val="both"/>
    </w:pPr>
    <w:rPr>
      <w:rFonts w:ascii="宋体"/>
      <w:sz w:val="18"/>
      <w:szCs w:val="18"/>
    </w:rPr>
  </w:style>
  <w:style w:type="paragraph" w:customStyle="1" w:styleId="afffffffffffffff1">
    <w:name w:val="列项说明数字编号"/>
    <w:qFormat/>
    <w:pPr>
      <w:ind w:leftChars="400" w:left="600" w:hangingChars="200" w:hanging="200"/>
    </w:pPr>
    <w:rPr>
      <w:rFonts w:ascii="宋体"/>
      <w:sz w:val="21"/>
    </w:rPr>
  </w:style>
  <w:style w:type="paragraph" w:customStyle="1" w:styleId="afffffffffffffff2">
    <w:name w:val="参考文献、索引标题"/>
    <w:basedOn w:val="afff6"/>
    <w:next w:val="affffffffffff2"/>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f3">
    <w:name w:val="数字编号列项（二级）"/>
    <w:qFormat/>
    <w:pPr>
      <w:tabs>
        <w:tab w:val="left" w:pos="1260"/>
      </w:tabs>
      <w:ind w:left="1588"/>
      <w:jc w:val="both"/>
    </w:pPr>
    <w:rPr>
      <w:rFonts w:ascii="宋体"/>
      <w:sz w:val="21"/>
    </w:rPr>
  </w:style>
  <w:style w:type="paragraph" w:customStyle="1" w:styleId="afffffffffffffff4">
    <w:name w:val="条文脚注"/>
    <w:basedOn w:val="affff7"/>
    <w:qFormat/>
    <w:pPr>
      <w:tabs>
        <w:tab w:val="left" w:pos="0"/>
      </w:tabs>
      <w:spacing w:line="240" w:lineRule="auto"/>
      <w:ind w:leftChars="0" w:left="0" w:firstLineChars="0" w:firstLine="0"/>
      <w:jc w:val="both"/>
    </w:pPr>
    <w:rPr>
      <w:rFonts w:hAnsi="Times New Roman"/>
    </w:rPr>
  </w:style>
  <w:style w:type="paragraph" w:customStyle="1" w:styleId="afffffffffffffff5">
    <w:name w:val="注×："/>
    <w:qFormat/>
    <w:pPr>
      <w:widowControl w:val="0"/>
      <w:tabs>
        <w:tab w:val="left" w:pos="539"/>
      </w:tabs>
      <w:autoSpaceDE w:val="0"/>
      <w:autoSpaceDN w:val="0"/>
      <w:ind w:left="539" w:hanging="119"/>
      <w:jc w:val="both"/>
    </w:pPr>
    <w:rPr>
      <w:rFonts w:ascii="宋体"/>
      <w:sz w:val="18"/>
      <w:szCs w:val="18"/>
    </w:rPr>
  </w:style>
  <w:style w:type="paragraph" w:customStyle="1" w:styleId="2a">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fffffffff6">
    <w:name w:val="正文图标题"/>
    <w:next w:val="affffffffffff2"/>
    <w:qFormat/>
    <w:pPr>
      <w:tabs>
        <w:tab w:val="left" w:pos="360"/>
        <w:tab w:val="left" w:pos="851"/>
      </w:tabs>
      <w:spacing w:beforeLines="50" w:before="156" w:afterLines="50" w:after="156"/>
      <w:ind w:left="851" w:hanging="426"/>
      <w:jc w:val="center"/>
    </w:pPr>
    <w:rPr>
      <w:rFonts w:ascii="黑体" w:eastAsia="黑体"/>
      <w:sz w:val="21"/>
    </w:rPr>
  </w:style>
  <w:style w:type="paragraph" w:customStyle="1" w:styleId="afffffffffffffff7">
    <w:name w:val="列项◆（三级）"/>
    <w:basedOn w:val="afff6"/>
    <w:qFormat/>
    <w:pPr>
      <w:tabs>
        <w:tab w:val="left" w:pos="1678"/>
      </w:tabs>
      <w:adjustRightInd/>
      <w:spacing w:line="240" w:lineRule="auto"/>
      <w:ind w:left="851" w:hanging="426"/>
    </w:pPr>
    <w:rPr>
      <w:rFonts w:ascii="宋体" w:hAnsi="Times New Roman"/>
    </w:rPr>
  </w:style>
  <w:style w:type="paragraph" w:customStyle="1" w:styleId="afffffffffffffff8">
    <w:name w:val="注×：（正文）"/>
    <w:qFormat/>
    <w:pPr>
      <w:ind w:left="851"/>
      <w:jc w:val="both"/>
    </w:pPr>
    <w:rPr>
      <w:rFonts w:ascii="宋体"/>
      <w:sz w:val="18"/>
      <w:szCs w:val="18"/>
    </w:rPr>
  </w:style>
  <w:style w:type="paragraph" w:customStyle="1" w:styleId="afffffffffffffff9">
    <w:name w:val="标准书脚_偶数页"/>
    <w:qFormat/>
    <w:pPr>
      <w:spacing w:before="120"/>
      <w:ind w:left="221"/>
    </w:pPr>
    <w:rPr>
      <w:rFonts w:ascii="宋体"/>
      <w:sz w:val="18"/>
      <w:szCs w:val="18"/>
    </w:rPr>
  </w:style>
  <w:style w:type="paragraph" w:customStyle="1" w:styleId="afffffffffffffffa">
    <w:name w:val="目次、标准名称标题"/>
    <w:basedOn w:val="afff6"/>
    <w:next w:val="affffffffffff2"/>
    <w:qFormat/>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ffffffffffffb">
    <w:name w:val="图表脚注"/>
    <w:next w:val="affffffffffff2"/>
    <w:qFormat/>
    <w:pPr>
      <w:ind w:leftChars="200" w:left="300" w:hangingChars="100" w:hanging="100"/>
      <w:jc w:val="both"/>
    </w:pPr>
    <w:rPr>
      <w:rFonts w:ascii="宋体"/>
      <w:sz w:val="18"/>
    </w:rPr>
  </w:style>
  <w:style w:type="paragraph" w:customStyle="1" w:styleId="afffffffffffffffc">
    <w:name w:val="四级无"/>
    <w:basedOn w:val="afffffffffffff4"/>
    <w:qFormat/>
    <w:pPr>
      <w:spacing w:beforeLines="0" w:before="0" w:afterLines="0" w:after="0"/>
    </w:pPr>
    <w:rPr>
      <w:rFonts w:ascii="宋体" w:eastAsia="宋体"/>
    </w:rPr>
  </w:style>
  <w:style w:type="paragraph" w:customStyle="1" w:styleId="afffffffffffffffd">
    <w:name w:val="图的脚注"/>
    <w:next w:val="affffffffffff2"/>
    <w:qFormat/>
    <w:pPr>
      <w:widowControl w:val="0"/>
      <w:ind w:leftChars="200" w:left="840" w:hangingChars="200" w:hanging="420"/>
      <w:jc w:val="both"/>
    </w:pPr>
    <w:rPr>
      <w:rFonts w:ascii="宋体"/>
      <w:sz w:val="18"/>
    </w:rPr>
  </w:style>
  <w:style w:type="paragraph" w:customStyle="1" w:styleId="afffffffffffffffe">
    <w:name w:val="五级无"/>
    <w:basedOn w:val="afffffffffffff3"/>
    <w:qFormat/>
    <w:pPr>
      <w:spacing w:beforeLines="0" w:before="0" w:afterLines="0" w:after="0"/>
    </w:pPr>
    <w:rPr>
      <w:rFonts w:ascii="宋体" w:eastAsia="宋体"/>
    </w:rPr>
  </w:style>
  <w:style w:type="paragraph" w:customStyle="1" w:styleId="affffffffffffffff">
    <w:name w:val="附录表标号"/>
    <w:basedOn w:val="afff6"/>
    <w:next w:val="affffffffffff2"/>
    <w:qFormat/>
    <w:pPr>
      <w:adjustRightInd/>
      <w:spacing w:line="14" w:lineRule="exact"/>
      <w:ind w:left="811" w:hanging="448"/>
      <w:jc w:val="center"/>
      <w:outlineLvl w:val="0"/>
    </w:pPr>
    <w:rPr>
      <w:rFonts w:ascii="Times New Roman" w:hAnsi="Times New Roman"/>
      <w:color w:val="FFFFFF"/>
      <w:szCs w:val="24"/>
    </w:rPr>
  </w:style>
  <w:style w:type="paragraph" w:customStyle="1" w:styleId="affffffffffffffff0">
    <w:name w:val="注：（正文）"/>
    <w:basedOn w:val="afffffffffffffff0"/>
    <w:next w:val="affffffffffff2"/>
    <w:qFormat/>
  </w:style>
  <w:style w:type="paragraph" w:customStyle="1" w:styleId="16">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fffffffff1">
    <w:name w:val="参考文献"/>
    <w:basedOn w:val="afff6"/>
    <w:next w:val="affffffffffff2"/>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ff2">
    <w:name w:val="前言、引言标题"/>
    <w:next w:val="affffffffffff2"/>
    <w:qFormat/>
    <w:pPr>
      <w:keepNext/>
      <w:pageBreakBefore/>
      <w:shd w:val="clear" w:color="FFFFFF" w:fill="FFFFFF"/>
      <w:spacing w:before="640" w:after="560"/>
      <w:jc w:val="center"/>
      <w:outlineLvl w:val="0"/>
    </w:pPr>
    <w:rPr>
      <w:rFonts w:ascii="黑体" w:eastAsia="黑体"/>
      <w:sz w:val="32"/>
    </w:rPr>
  </w:style>
  <w:style w:type="paragraph" w:customStyle="1" w:styleId="affffffffffffffff3">
    <w:name w:val="列项——（一级）"/>
    <w:qFormat/>
    <w:pPr>
      <w:widowControl w:val="0"/>
      <w:tabs>
        <w:tab w:val="left" w:pos="851"/>
      </w:tabs>
      <w:ind w:left="851" w:hanging="426"/>
      <w:jc w:val="both"/>
    </w:pPr>
    <w:rPr>
      <w:rFonts w:ascii="宋体"/>
      <w:sz w:val="21"/>
    </w:rPr>
  </w:style>
  <w:style w:type="paragraph" w:customStyle="1" w:styleId="affffffffffffffff4">
    <w:name w:val="编号列项（三级）"/>
    <w:qFormat/>
    <w:pPr>
      <w:tabs>
        <w:tab w:val="left" w:pos="0"/>
      </w:tabs>
      <w:ind w:left="1588"/>
    </w:pPr>
    <w:rPr>
      <w:rFonts w:ascii="宋体"/>
      <w:sz w:val="21"/>
    </w:rPr>
  </w:style>
  <w:style w:type="paragraph" w:customStyle="1" w:styleId="affffffffffffffff5">
    <w:name w:val="列项●（二级）"/>
    <w:qFormat/>
    <w:pPr>
      <w:tabs>
        <w:tab w:val="left" w:pos="760"/>
        <w:tab w:val="left" w:pos="840"/>
      </w:tabs>
      <w:ind w:left="851" w:hanging="431"/>
      <w:jc w:val="both"/>
    </w:pPr>
    <w:rPr>
      <w:rFonts w:ascii="宋体"/>
      <w:sz w:val="21"/>
    </w:rPr>
  </w:style>
  <w:style w:type="paragraph" w:customStyle="1" w:styleId="affffffffffffffff6">
    <w:name w:val="二级无"/>
    <w:basedOn w:val="afffffffffffff6"/>
    <w:qFormat/>
    <w:pPr>
      <w:spacing w:beforeLines="0" w:before="0" w:afterLines="0" w:after="0"/>
    </w:pPr>
    <w:rPr>
      <w:rFonts w:ascii="宋体" w:eastAsia="宋体"/>
    </w:rPr>
  </w:style>
  <w:style w:type="paragraph" w:customStyle="1" w:styleId="2b">
    <w:name w:val="封面标准名称2"/>
    <w:basedOn w:val="afffffffd"/>
    <w:qFormat/>
    <w:pPr>
      <w:framePr w:w="9639" w:wrap="around" w:vAnchor="page" w:hAnchor="page" w:y="4469"/>
      <w:spacing w:beforeLines="630" w:before="630"/>
    </w:pPr>
  </w:style>
  <w:style w:type="character" w:customStyle="1" w:styleId="doctitle">
    <w:name w:val="doc_title"/>
    <w:qFormat/>
  </w:style>
  <w:style w:type="paragraph" w:customStyle="1" w:styleId="17">
    <w:name w:val="正文1"/>
    <w:qFormat/>
    <w:pPr>
      <w:jc w:val="both"/>
    </w:pPr>
    <w:rPr>
      <w:kern w:val="2"/>
      <w:sz w:val="21"/>
      <w:szCs w:val="21"/>
    </w:rPr>
  </w:style>
  <w:style w:type="character" w:customStyle="1" w:styleId="Char9">
    <w:name w:val="批注框文本 Char"/>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3.jp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6E7DDFA0C3497787902BF63F06E54A"/>
        <w:category>
          <w:name w:val="常规"/>
          <w:gallery w:val="placeholder"/>
        </w:category>
        <w:types>
          <w:type w:val="bbPlcHdr"/>
        </w:types>
        <w:behaviors>
          <w:behavior w:val="content"/>
        </w:behaviors>
        <w:guid w:val="{090E0D7D-1F4E-4E75-BBDB-9C58B6A92469}"/>
      </w:docPartPr>
      <w:docPartBody>
        <w:p w:rsidR="001613DE" w:rsidRDefault="00870352">
          <w:pPr>
            <w:pStyle w:val="E86E7DDFA0C3497787902BF63F06E54A"/>
          </w:pPr>
          <w:r>
            <w:rPr>
              <w:rStyle w:val="a3"/>
              <w:rFonts w:hint="eastAsia"/>
            </w:rPr>
            <w:t>单击或点击此处输入文字。</w:t>
          </w:r>
        </w:p>
      </w:docPartBody>
    </w:docPart>
    <w:docPart>
      <w:docPartPr>
        <w:name w:val="99FE43B72A2A4D70B465A9FEEB593FA7"/>
        <w:category>
          <w:name w:val="常规"/>
          <w:gallery w:val="placeholder"/>
        </w:category>
        <w:types>
          <w:type w:val="bbPlcHdr"/>
        </w:types>
        <w:behaviors>
          <w:behavior w:val="content"/>
        </w:behaviors>
        <w:guid w:val="{D4BD7337-DD19-4D36-82E5-AA6CDA10F5B0}"/>
      </w:docPartPr>
      <w:docPartBody>
        <w:p w:rsidR="001613DE" w:rsidRDefault="00870352">
          <w:pPr>
            <w:pStyle w:val="99FE43B72A2A4D70B465A9FEEB593FA7"/>
          </w:pPr>
          <w:r>
            <w:rPr>
              <w:rStyle w:val="a3"/>
              <w:rFonts w:hint="eastAsia"/>
            </w:rPr>
            <w:t>选择一项。</w:t>
          </w:r>
        </w:p>
      </w:docPartBody>
    </w:docPart>
    <w:docPart>
      <w:docPartPr>
        <w:name w:val="ECF2257D1B914DDFA86091A91240C95A"/>
        <w:category>
          <w:name w:val="常规"/>
          <w:gallery w:val="placeholder"/>
        </w:category>
        <w:types>
          <w:type w:val="bbPlcHdr"/>
        </w:types>
        <w:behaviors>
          <w:behavior w:val="content"/>
        </w:behaviors>
        <w:guid w:val="{0E9B8D1B-1579-49EA-9CDE-423841D80E52}"/>
      </w:docPartPr>
      <w:docPartBody>
        <w:p w:rsidR="001613DE" w:rsidRDefault="00870352">
          <w:pPr>
            <w:pStyle w:val="ECF2257D1B914DDFA86091A91240C95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A8F"/>
    <w:rsid w:val="00141AED"/>
    <w:rsid w:val="001613DE"/>
    <w:rsid w:val="00231D94"/>
    <w:rsid w:val="00251564"/>
    <w:rsid w:val="002855B3"/>
    <w:rsid w:val="00416D56"/>
    <w:rsid w:val="005C4A8F"/>
    <w:rsid w:val="006B6283"/>
    <w:rsid w:val="00870352"/>
    <w:rsid w:val="00A5356F"/>
    <w:rsid w:val="00B4368D"/>
    <w:rsid w:val="00B634B9"/>
    <w:rsid w:val="00B92A92"/>
    <w:rsid w:val="00B93038"/>
    <w:rsid w:val="00C72368"/>
    <w:rsid w:val="00D32116"/>
    <w:rsid w:val="00F7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86E7DDFA0C3497787902BF63F06E54A">
    <w:name w:val="E86E7DDFA0C3497787902BF63F06E54A"/>
    <w:qFormat/>
    <w:pPr>
      <w:widowControl w:val="0"/>
      <w:jc w:val="both"/>
    </w:pPr>
    <w:rPr>
      <w:kern w:val="2"/>
      <w:sz w:val="21"/>
      <w:szCs w:val="22"/>
    </w:rPr>
  </w:style>
  <w:style w:type="paragraph" w:customStyle="1" w:styleId="99FE43B72A2A4D70B465A9FEEB593FA7">
    <w:name w:val="99FE43B72A2A4D70B465A9FEEB593FA7"/>
    <w:qFormat/>
    <w:pPr>
      <w:widowControl w:val="0"/>
      <w:jc w:val="both"/>
    </w:pPr>
    <w:rPr>
      <w:kern w:val="2"/>
      <w:sz w:val="21"/>
      <w:szCs w:val="22"/>
    </w:rPr>
  </w:style>
  <w:style w:type="paragraph" w:customStyle="1" w:styleId="ECF2257D1B914DDFA86091A91240C95A">
    <w:name w:val="ECF2257D1B914DDFA86091A91240C95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3B0AE0-F44D-413C-8E9B-4BCAE2AC2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56</TotalTime>
  <Pages>6</Pages>
  <Words>437</Words>
  <Characters>2492</Characters>
  <Application>Microsoft Office Word</Application>
  <DocSecurity>0</DocSecurity>
  <Lines>20</Lines>
  <Paragraphs>5</Paragraphs>
  <ScaleCrop>false</ScaleCrop>
  <Company>PCMI</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21</cp:revision>
  <cp:lastPrinted>2022-10-27T07:25:00Z</cp:lastPrinted>
  <dcterms:created xsi:type="dcterms:W3CDTF">2022-10-18T01:10:00Z</dcterms:created>
  <dcterms:modified xsi:type="dcterms:W3CDTF">2022-11-03T04:01:00Z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2052-11.1.0.12598</vt:lpwstr>
  </property>
  <property fmtid="{D5CDD505-2E9C-101B-9397-08002B2CF9AE}" pid="15" name="ICV">
    <vt:lpwstr>20B6603642AF43B6B904B6184CDFA3C0</vt:lpwstr>
  </property>
</Properties>
</file>