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1C005C">
        <w:tc>
          <w:tcPr>
            <w:tcW w:w="509" w:type="dxa"/>
          </w:tcPr>
          <w:p w:rsidR="001C005C" w:rsidRDefault="00C91344">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1C005C" w:rsidRDefault="00C91344">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03.080.99</w:t>
            </w:r>
            <w:r>
              <w:rPr>
                <w:rFonts w:ascii="黑体" w:eastAsia="黑体" w:hAnsi="黑体"/>
                <w:sz w:val="21"/>
                <w:szCs w:val="21"/>
              </w:rPr>
              <w:fldChar w:fldCharType="end"/>
            </w:r>
            <w:bookmarkEnd w:id="0"/>
          </w:p>
        </w:tc>
      </w:tr>
      <w:tr w:rsidR="001C005C">
        <w:tc>
          <w:tcPr>
            <w:tcW w:w="509" w:type="dxa"/>
          </w:tcPr>
          <w:p w:rsidR="001C005C" w:rsidRDefault="00C91344">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1C005C">
              <w:trPr>
                <w:trHeight w:hRule="exact" w:val="1021"/>
              </w:trPr>
              <w:tc>
                <w:tcPr>
                  <w:tcW w:w="9242" w:type="dxa"/>
                  <w:vAlign w:val="center"/>
                </w:tcPr>
                <w:p w:rsidR="001C005C" w:rsidRDefault="00C91344" w:rsidP="006924C2">
                  <w:pPr>
                    <w:pStyle w:val="afffff1"/>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1C005C" w:rsidRDefault="00C91344">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 20</w:t>
            </w:r>
            <w:r>
              <w:rPr>
                <w:rFonts w:ascii="黑体" w:eastAsia="黑体" w:hAnsi="黑体"/>
                <w:sz w:val="21"/>
                <w:szCs w:val="21"/>
              </w:rPr>
              <w:fldChar w:fldCharType="end"/>
            </w:r>
            <w:bookmarkEnd w:id="2"/>
          </w:p>
        </w:tc>
      </w:tr>
    </w:tbl>
    <w:p w:rsidR="001C005C" w:rsidRDefault="00C91344">
      <w:pPr>
        <w:pStyle w:val="afffff2"/>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1C005C" w:rsidRDefault="00C91344">
      <w:pPr>
        <w:pStyle w:val="affffffffff4"/>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1C005C" w:rsidRDefault="00C91344">
      <w:pPr>
        <w:pStyle w:val="affffffffff5"/>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1C005C" w:rsidRDefault="00C91344">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f4jzNgAAAAM&#10;AQAADwAAAAAAAAABACAAAAAiAAAAZHJzL2Rvd25yZXYueG1sUEsBAhQAFAAAAAgAh07iQAM1DObj&#10;AQAAqgMAAA4AAAAAAAAAAQAgAAAAJwEAAGRycy9lMm9Eb2MueG1sUEsFBgAAAAAGAAYAWQEAAHwF&#10;AAAAAA==&#10;">
                <v:fill on="f" focussize="0,0"/>
                <v:stroke color="#000000" joinstyle="round"/>
                <v:imagedata o:title=""/>
                <o:lock v:ext="edit" aspectratio="f"/>
              </v:line>
            </w:pict>
          </mc:Fallback>
        </mc:AlternateContent>
      </w:r>
    </w:p>
    <w:p w:rsidR="001C005C" w:rsidRDefault="001C005C">
      <w:pPr>
        <w:pStyle w:val="afffff2"/>
        <w:framePr w:w="9639" w:h="6976" w:hRule="exact" w:hSpace="0" w:vSpace="0" w:wrap="around" w:hAnchor="page" w:y="6408"/>
        <w:jc w:val="center"/>
        <w:rPr>
          <w:rFonts w:ascii="黑体" w:eastAsia="黑体" w:hAnsi="黑体"/>
          <w:b w:val="0"/>
          <w:bCs w:val="0"/>
          <w:w w:val="100"/>
        </w:rPr>
      </w:pPr>
    </w:p>
    <w:p w:rsidR="001C005C" w:rsidRDefault="00C91344">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4D7F89">
        <w:t>科技企业孵化器建设规范</w:t>
      </w:r>
      <w:r>
        <w:fldChar w:fldCharType="end"/>
      </w:r>
      <w:bookmarkEnd w:id="8"/>
    </w:p>
    <w:p w:rsidR="001C005C" w:rsidRDefault="001C005C">
      <w:pPr>
        <w:framePr w:w="9639" w:h="6974" w:hRule="exact" w:wrap="around" w:vAnchor="page" w:hAnchor="page" w:x="1419" w:y="6408" w:anchorLock="1"/>
        <w:ind w:left="-1418"/>
      </w:pPr>
    </w:p>
    <w:p w:rsidR="001C005C" w:rsidRDefault="00C91344">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of construction for technology business incubator</w:t>
      </w:r>
      <w:r>
        <w:rPr>
          <w:rFonts w:ascii="黑体" w:eastAsia="黑体" w:hAnsi="黑体"/>
          <w:szCs w:val="28"/>
        </w:rPr>
        <w:fldChar w:fldCharType="end"/>
      </w:r>
      <w:bookmarkEnd w:id="9"/>
    </w:p>
    <w:p w:rsidR="001C005C" w:rsidRDefault="001C005C">
      <w:pPr>
        <w:framePr w:w="9639" w:h="6974" w:hRule="exact" w:wrap="around" w:vAnchor="page" w:hAnchor="page" w:x="1419" w:y="6408" w:anchorLock="1"/>
        <w:spacing w:line="760" w:lineRule="exact"/>
        <w:ind w:left="-1418"/>
      </w:pPr>
    </w:p>
    <w:p w:rsidR="001C005C" w:rsidRDefault="001C005C">
      <w:pPr>
        <w:pStyle w:val="afffffffa"/>
        <w:framePr w:w="9639" w:h="6974" w:hRule="exact" w:wrap="around" w:vAnchor="page" w:hAnchor="page" w:x="1419" w:y="6408" w:anchorLock="1"/>
        <w:textAlignment w:val="bottom"/>
        <w:rPr>
          <w:rFonts w:eastAsia="黑体"/>
          <w:szCs w:val="28"/>
        </w:rPr>
      </w:pPr>
    </w:p>
    <w:p w:rsidR="001C005C" w:rsidRDefault="00C91344">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D777ED">
        <w:rPr>
          <w:sz w:val="24"/>
          <w:szCs w:val="28"/>
        </w:rPr>
      </w:r>
      <w:r w:rsidR="00D777ED">
        <w:rPr>
          <w:sz w:val="24"/>
          <w:szCs w:val="28"/>
        </w:rPr>
        <w:fldChar w:fldCharType="separate"/>
      </w:r>
      <w:r>
        <w:rPr>
          <w:sz w:val="24"/>
          <w:szCs w:val="28"/>
        </w:rPr>
        <w:fldChar w:fldCharType="end"/>
      </w:r>
      <w:bookmarkEnd w:id="10"/>
    </w:p>
    <w:p w:rsidR="001C005C" w:rsidRDefault="00C91344">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1C005C" w:rsidRDefault="00C91344">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D777ED">
        <w:rPr>
          <w:b/>
          <w:sz w:val="21"/>
          <w:szCs w:val="28"/>
        </w:rPr>
      </w:r>
      <w:r w:rsidR="00D777ED">
        <w:rPr>
          <w:b/>
          <w:sz w:val="21"/>
          <w:szCs w:val="28"/>
        </w:rPr>
        <w:fldChar w:fldCharType="separate"/>
      </w:r>
      <w:r>
        <w:rPr>
          <w:b/>
          <w:sz w:val="21"/>
          <w:szCs w:val="28"/>
        </w:rPr>
        <w:fldChar w:fldCharType="end"/>
      </w:r>
      <w:bookmarkEnd w:id="12"/>
      <w:r w:rsidR="001A7ECA" w:rsidRPr="001A7ECA">
        <w:rPr>
          <w:rFonts w:hint="eastAsia"/>
          <w:b/>
          <w:sz w:val="21"/>
          <w:szCs w:val="28"/>
        </w:rPr>
        <w:t>在提交反馈意见时，请将您知道的相关专利连同支持性文件一并附上。</w:t>
      </w:r>
    </w:p>
    <w:p w:rsidR="001C005C" w:rsidRDefault="00C91344">
      <w:pPr>
        <w:pStyle w:val="affffffffff2"/>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1C005C" w:rsidRDefault="00C91344">
      <w:pPr>
        <w:pStyle w:val="affffffffff3"/>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1C005C" w:rsidRDefault="00C91344">
      <w:pPr>
        <w:pStyle w:val="affffffffa"/>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rsidR="001C005C" w:rsidRDefault="00C91344">
      <w:pPr>
        <w:rPr>
          <w:rFonts w:ascii="宋体" w:hAnsi="宋体"/>
          <w:sz w:val="28"/>
          <w:szCs w:val="28"/>
        </w:rPr>
        <w:sectPr w:rsidR="001C005C">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cE4iM+MB&#10;AACqAwAADgAAAAAAAAABACAAAAAmAQAAZHJzL2Uyb0RvYy54bWxQSwUGAAAAAAYABgBZAQAAewUA&#10;AAAA&#10;">
                <v:fill on="f" focussize="0,0"/>
                <v:stroke color="#000000" joinstyle="round"/>
                <v:imagedata o:title=""/>
                <o:lock v:ext="edit" aspectratio="f"/>
                <w10:anchorlock/>
              </v:line>
            </w:pict>
          </mc:Fallback>
        </mc:AlternateContent>
      </w:r>
    </w:p>
    <w:p w:rsidR="001C005C" w:rsidRDefault="00C91344">
      <w:pPr>
        <w:pStyle w:val="a6"/>
        <w:spacing w:after="360"/>
      </w:pPr>
      <w:bookmarkStart w:id="20" w:name="BookMark2"/>
      <w:r>
        <w:rPr>
          <w:spacing w:val="320"/>
        </w:rPr>
        <w:lastRenderedPageBreak/>
        <w:t>前</w:t>
      </w:r>
      <w:r>
        <w:t>言</w:t>
      </w:r>
    </w:p>
    <w:p w:rsidR="001C005C" w:rsidRDefault="00C91344">
      <w:pPr>
        <w:pStyle w:val="afffff7"/>
        <w:ind w:firstLine="420"/>
      </w:pPr>
      <w:r>
        <w:rPr>
          <w:rFonts w:hint="eastAsia"/>
        </w:rPr>
        <w:t>本文件</w:t>
      </w:r>
      <w:r w:rsidR="005F17C1">
        <w:rPr>
          <w:rFonts w:hint="eastAsia"/>
        </w:rPr>
        <w:t>参</w:t>
      </w:r>
      <w:r>
        <w:rPr>
          <w:rFonts w:hint="eastAsia"/>
        </w:rPr>
        <w:t>照GB/T 1.1—2020《标准化工作导则  第1部分：标准化文件的结构和起草规则》的规定起草。</w:t>
      </w:r>
    </w:p>
    <w:p w:rsidR="001C005C" w:rsidRDefault="00C91344">
      <w:pPr>
        <w:pStyle w:val="afffff7"/>
        <w:ind w:firstLine="420"/>
      </w:pPr>
      <w:r>
        <w:rPr>
          <w:rFonts w:hint="eastAsia"/>
        </w:rPr>
        <w:t>请注意本文件的某些内容可能涉及专利。本文件的发布机构不承担识别专利的责任。</w:t>
      </w:r>
    </w:p>
    <w:p w:rsidR="001C005C" w:rsidRDefault="00C91344">
      <w:pPr>
        <w:pStyle w:val="afffff7"/>
        <w:ind w:firstLine="420"/>
      </w:pPr>
      <w:r>
        <w:rPr>
          <w:rFonts w:hint="eastAsia"/>
        </w:rPr>
        <w:t>本文件由广西壮族自治区科学技术情报所提出、归口并宣贯。</w:t>
      </w:r>
    </w:p>
    <w:p w:rsidR="001C005C" w:rsidRDefault="00C91344">
      <w:pPr>
        <w:pStyle w:val="afffff7"/>
        <w:ind w:firstLine="420"/>
      </w:pPr>
      <w:r>
        <w:rPr>
          <w:rFonts w:hint="eastAsia"/>
        </w:rPr>
        <w:t>本文件起草单位：广西壮族自治区科学技术情报所、广西标准化协会、广西联讯U谷科技企业孵化器（广西联讯投资有限公司）、南宁市科技企业孵化基地（南宁市科技企业孵化基地有限公司）、桂林国家高新区科技企业加速孵化器（桂林市高新置业投资有限公司）。</w:t>
      </w:r>
    </w:p>
    <w:p w:rsidR="001C005C" w:rsidRDefault="00C91344">
      <w:pPr>
        <w:pStyle w:val="afffff7"/>
        <w:ind w:firstLine="420"/>
      </w:pPr>
      <w:r>
        <w:rPr>
          <w:rFonts w:hint="eastAsia"/>
        </w:rPr>
        <w:t>本文件主要起草人：。</w:t>
      </w:r>
    </w:p>
    <w:p w:rsidR="001C005C" w:rsidRDefault="001C005C">
      <w:pPr>
        <w:pStyle w:val="afffff7"/>
        <w:ind w:firstLine="420"/>
      </w:pPr>
    </w:p>
    <w:p w:rsidR="001C005C" w:rsidRDefault="001C005C">
      <w:pPr>
        <w:pStyle w:val="afffff7"/>
        <w:ind w:firstLine="420"/>
        <w:sectPr w:rsidR="001C005C">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linePitch="312"/>
        </w:sectPr>
      </w:pPr>
    </w:p>
    <w:p w:rsidR="001C005C" w:rsidRDefault="00C91344">
      <w:pPr>
        <w:pStyle w:val="a6"/>
        <w:spacing w:after="360"/>
      </w:pPr>
      <w:bookmarkStart w:id="21" w:name="BookMark3"/>
      <w:bookmarkEnd w:id="20"/>
      <w:r>
        <w:rPr>
          <w:spacing w:val="320"/>
        </w:rPr>
        <w:lastRenderedPageBreak/>
        <w:t>引</w:t>
      </w:r>
      <w:r>
        <w:t>言</w:t>
      </w:r>
    </w:p>
    <w:p w:rsidR="001C005C" w:rsidRDefault="00C91344">
      <w:pPr>
        <w:pStyle w:val="afffff7"/>
        <w:ind w:firstLine="420"/>
      </w:pPr>
      <w:r>
        <w:rPr>
          <w:rFonts w:hint="eastAsia"/>
        </w:rPr>
        <w:t>建设目标。落实国家创新驱动发展战略，落实国家创新驱动发展战略，完善广西创业孵化服务体系，不断提高服务能力和孵化成效，形成主体多元、类型多样、业态丰富的发展格局，持续孵化新企业、催生新产业、形成新业态，推动创新与创业结合、线上与线下结合、投资与孵化结合，培育高新技术产业及经济发展新动能，促进实体经济转型升级，为建设现代化经济体系和创新型广西提供支撑。</w:t>
      </w:r>
    </w:p>
    <w:p w:rsidR="001C005C" w:rsidRDefault="001C005C">
      <w:pPr>
        <w:pStyle w:val="afffff7"/>
        <w:ind w:firstLine="420"/>
      </w:pPr>
    </w:p>
    <w:p w:rsidR="001C005C" w:rsidRDefault="001C005C">
      <w:pPr>
        <w:pStyle w:val="afffff7"/>
        <w:ind w:firstLine="420"/>
        <w:sectPr w:rsidR="001C005C">
          <w:headerReference w:type="even" r:id="rId19"/>
          <w:headerReference w:type="default" r:id="rId20"/>
          <w:footerReference w:type="even" r:id="rId21"/>
          <w:footerReference w:type="default" r:id="rId22"/>
          <w:pgSz w:w="11906" w:h="16838"/>
          <w:pgMar w:top="1928" w:right="1134" w:bottom="1134" w:left="1134" w:header="1418" w:footer="1134" w:gutter="284"/>
          <w:pgNumType w:fmt="upperRoman"/>
          <w:cols w:space="425"/>
          <w:formProt w:val="0"/>
          <w:docGrid w:linePitch="312"/>
        </w:sectPr>
      </w:pPr>
    </w:p>
    <w:p w:rsidR="001C005C" w:rsidRDefault="001C005C">
      <w:pPr>
        <w:spacing w:line="20" w:lineRule="exact"/>
        <w:jc w:val="center"/>
        <w:rPr>
          <w:rFonts w:ascii="黑体" w:eastAsia="黑体" w:hAnsi="黑体"/>
          <w:sz w:val="32"/>
          <w:szCs w:val="32"/>
        </w:rPr>
      </w:pPr>
      <w:bookmarkStart w:id="22" w:name="BookMark4"/>
      <w:bookmarkEnd w:id="21"/>
    </w:p>
    <w:p w:rsidR="001C005C" w:rsidRDefault="001C005C">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809AF5223B41469FB620777FA059B8EE"/>
        </w:placeholder>
      </w:sdtPr>
      <w:sdtEndPr/>
      <w:sdtContent>
        <w:p w:rsidR="001C005C" w:rsidRDefault="00C91344" w:rsidP="004D7F89">
          <w:pPr>
            <w:pStyle w:val="afffffffffa"/>
            <w:spacing w:beforeLines="182" w:before="436" w:afterLines="220" w:after="528"/>
          </w:pPr>
          <w:r>
            <w:rPr>
              <w:rFonts w:hint="eastAsia"/>
            </w:rPr>
            <w:t>科技企业孵化器建设规范</w:t>
          </w:r>
        </w:p>
      </w:sdtContent>
    </w:sdt>
    <w:p w:rsidR="001C005C" w:rsidRDefault="00C91344">
      <w:pPr>
        <w:pStyle w:val="affc"/>
        <w:spacing w:before="240" w:after="240"/>
      </w:pPr>
      <w:bookmarkStart w:id="24" w:name="_Toc26648465"/>
      <w:bookmarkStart w:id="25" w:name="_Toc26718930"/>
      <w:bookmarkStart w:id="26" w:name="_Toc17233333"/>
      <w:bookmarkStart w:id="27" w:name="_Toc17233325"/>
      <w:bookmarkStart w:id="28" w:name="_Toc97192964"/>
      <w:bookmarkStart w:id="29" w:name="_Toc24884211"/>
      <w:bookmarkStart w:id="30" w:name="_Toc26986530"/>
      <w:bookmarkStart w:id="31" w:name="_Toc26986771"/>
      <w:bookmarkStart w:id="32" w:name="_Toc24884218"/>
      <w:bookmarkEnd w:id="23"/>
      <w:r>
        <w:rPr>
          <w:rFonts w:hint="eastAsia"/>
        </w:rPr>
        <w:t>范围</w:t>
      </w:r>
      <w:bookmarkEnd w:id="24"/>
      <w:bookmarkEnd w:id="25"/>
      <w:bookmarkEnd w:id="26"/>
      <w:bookmarkEnd w:id="27"/>
      <w:bookmarkEnd w:id="28"/>
      <w:bookmarkEnd w:id="29"/>
      <w:bookmarkEnd w:id="30"/>
      <w:bookmarkEnd w:id="31"/>
      <w:bookmarkEnd w:id="32"/>
    </w:p>
    <w:p w:rsidR="001C005C" w:rsidRDefault="00C91344">
      <w:pPr>
        <w:pStyle w:val="afffff7"/>
        <w:ind w:firstLine="420"/>
      </w:pPr>
      <w:bookmarkStart w:id="33" w:name="_Toc24884219"/>
      <w:bookmarkStart w:id="34" w:name="_Toc17233326"/>
      <w:bookmarkStart w:id="35" w:name="_Toc26648466"/>
      <w:bookmarkStart w:id="36" w:name="_Toc24884212"/>
      <w:bookmarkStart w:id="37" w:name="_Toc17233334"/>
      <w:r>
        <w:rPr>
          <w:rFonts w:hint="eastAsia"/>
        </w:rPr>
        <w:t>本文件界定了科技企业孵化器建设涉及的术语和定义，规定了</w:t>
      </w:r>
      <w:r w:rsidRPr="004D7F89">
        <w:rPr>
          <w:rFonts w:hint="eastAsia"/>
        </w:rPr>
        <w:t>基本要求、设施设备、人员要求、管理制度、孵化服务</w:t>
      </w:r>
      <w:r w:rsidR="005E4E76">
        <w:rPr>
          <w:rFonts w:hint="eastAsia"/>
        </w:rPr>
        <w:t>体系</w:t>
      </w:r>
      <w:r w:rsidR="005E4E76">
        <w:t>建设</w:t>
      </w:r>
      <w:r w:rsidR="005E4E76">
        <w:rPr>
          <w:rFonts w:hint="eastAsia"/>
        </w:rPr>
        <w:t>等</w:t>
      </w:r>
      <w:r w:rsidR="005E4E76">
        <w:t>方面</w:t>
      </w:r>
      <w:r w:rsidR="005E4E76">
        <w:rPr>
          <w:rFonts w:hint="eastAsia"/>
        </w:rPr>
        <w:t>的要求</w:t>
      </w:r>
      <w:r>
        <w:rPr>
          <w:rFonts w:hint="eastAsia"/>
        </w:rPr>
        <w:t>。</w:t>
      </w:r>
    </w:p>
    <w:p w:rsidR="001C005C" w:rsidRDefault="00C91344">
      <w:pPr>
        <w:pStyle w:val="afffff7"/>
        <w:ind w:firstLine="420"/>
      </w:pPr>
      <w:r>
        <w:rPr>
          <w:rFonts w:hint="eastAsia"/>
        </w:rPr>
        <w:t>本文件适用于</w:t>
      </w:r>
      <w:r w:rsidR="007B220E" w:rsidRPr="007B220E">
        <w:rPr>
          <w:rFonts w:hint="eastAsia"/>
        </w:rPr>
        <w:t>广西行政区域内</w:t>
      </w:r>
      <w:r>
        <w:rPr>
          <w:rFonts w:hint="eastAsia"/>
        </w:rPr>
        <w:t>科技企业孵化器的建设。</w:t>
      </w:r>
    </w:p>
    <w:p w:rsidR="001C005C" w:rsidRDefault="00C91344">
      <w:pPr>
        <w:pStyle w:val="affc"/>
        <w:spacing w:before="240" w:after="240"/>
      </w:pPr>
      <w:bookmarkStart w:id="38" w:name="_Toc26718931"/>
      <w:bookmarkStart w:id="39" w:name="_Toc26986531"/>
      <w:bookmarkStart w:id="40" w:name="_Toc26986772"/>
      <w:bookmarkStart w:id="41" w:name="_Toc97192965"/>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52A44C5DBAD1446F85920BEA16751A0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1C005C" w:rsidRDefault="00C91344">
          <w:pPr>
            <w:pStyle w:val="af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1C005C" w:rsidRDefault="00C91344">
      <w:pPr>
        <w:pStyle w:val="afffff7"/>
        <w:ind w:firstLine="420"/>
      </w:pPr>
      <w:r>
        <w:rPr>
          <w:rFonts w:hint="eastAsia"/>
        </w:rPr>
        <w:t>G</w:t>
      </w:r>
      <w:r>
        <w:t>B/T 396</w:t>
      </w:r>
      <w:r>
        <w:rPr>
          <w:rFonts w:hint="eastAsia"/>
        </w:rPr>
        <w:t>6</w:t>
      </w:r>
      <w:r>
        <w:t xml:space="preserve">8  </w:t>
      </w:r>
      <w:r>
        <w:rPr>
          <w:rFonts w:hint="eastAsia"/>
        </w:rPr>
        <w:t>科技企业孵化器服务规范</w:t>
      </w:r>
    </w:p>
    <w:p w:rsidR="001C005C" w:rsidRDefault="00C91344">
      <w:pPr>
        <w:pStyle w:val="affc"/>
        <w:spacing w:before="240" w:after="240"/>
      </w:pPr>
      <w:bookmarkStart w:id="42" w:name="_Toc97192966"/>
      <w:r>
        <w:rPr>
          <w:rFonts w:hint="eastAsia"/>
          <w:szCs w:val="21"/>
        </w:rPr>
        <w:t>术语和定义</w:t>
      </w:r>
      <w:bookmarkEnd w:id="42"/>
    </w:p>
    <w:bookmarkStart w:id="43" w:name="_Toc26986532" w:displacedByCustomXml="next"/>
    <w:bookmarkEnd w:id="43" w:displacedByCustomXml="next"/>
    <w:sdt>
      <w:sdtPr>
        <w:id w:val="-1909835108"/>
        <w:placeholder>
          <w:docPart w:val="CB2A9BBC119445F9ABB65364FAAB892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1C005C" w:rsidRDefault="00C91344">
          <w:pPr>
            <w:pStyle w:val="afffff7"/>
            <w:ind w:firstLine="420"/>
          </w:pPr>
          <w:r>
            <w:t>GB/T 396</w:t>
          </w:r>
          <w:r>
            <w:rPr>
              <w:rFonts w:hint="eastAsia"/>
            </w:rPr>
            <w:t>6</w:t>
          </w:r>
          <w:r>
            <w:t>8界定的以及下列术语和定义适用于本文件。</w:t>
          </w:r>
        </w:p>
      </w:sdtContent>
    </w:sdt>
    <w:p w:rsidR="001C005C" w:rsidRDefault="00C91344">
      <w:pPr>
        <w:pStyle w:val="afffffffffff6"/>
        <w:ind w:left="420" w:hangingChars="200" w:hanging="420"/>
        <w:rPr>
          <w:rFonts w:ascii="黑体" w:eastAsia="黑体" w:hAnsi="黑体"/>
        </w:rPr>
      </w:pPr>
      <w:r>
        <w:rPr>
          <w:rFonts w:ascii="黑体" w:eastAsia="黑体" w:hAnsi="黑体"/>
        </w:rPr>
        <w:br/>
      </w:r>
      <w:r>
        <w:rPr>
          <w:rFonts w:ascii="黑体" w:eastAsia="黑体" w:hAnsi="黑体" w:hint="eastAsia"/>
        </w:rPr>
        <w:t xml:space="preserve">科技企业孵化器 </w:t>
      </w:r>
      <w:r>
        <w:rPr>
          <w:rFonts w:ascii="黑体" w:eastAsia="黑体" w:hAnsi="黑体"/>
        </w:rPr>
        <w:t xml:space="preserve"> technology business incubator</w:t>
      </w:r>
    </w:p>
    <w:p w:rsidR="001C005C" w:rsidRDefault="00C91344">
      <w:pPr>
        <w:pStyle w:val="afffff7"/>
        <w:ind w:firstLine="420"/>
      </w:pPr>
      <w:r>
        <w:rPr>
          <w:rFonts w:hint="eastAsia"/>
        </w:rPr>
        <w:t>为促进科技成果转化和培育科技企业，提供物理空间、共享设施和专业化服务的科技创业服务机构。</w:t>
      </w:r>
    </w:p>
    <w:p w:rsidR="001C005C" w:rsidRDefault="00C91344">
      <w:pPr>
        <w:pStyle w:val="afff2"/>
      </w:pPr>
      <w:r>
        <w:rPr>
          <w:rFonts w:hint="eastAsia"/>
        </w:rPr>
        <w:t>简称孵化器。</w:t>
      </w:r>
    </w:p>
    <w:p w:rsidR="007B220E" w:rsidRPr="007B220E" w:rsidRDefault="007B220E" w:rsidP="007B220E">
      <w:pPr>
        <w:pStyle w:val="afffff7"/>
        <w:ind w:firstLine="420"/>
      </w:pPr>
      <w:r w:rsidRPr="007B220E">
        <w:rPr>
          <w:rFonts w:hint="eastAsia"/>
        </w:rPr>
        <w:t>[来源：GB/T 39668-2020</w:t>
      </w:r>
      <w:r w:rsidR="006924C2">
        <w:rPr>
          <w:rFonts w:hint="eastAsia"/>
        </w:rPr>
        <w:t>，3</w:t>
      </w:r>
      <w:r w:rsidR="006924C2">
        <w:t>.</w:t>
      </w:r>
      <w:bookmarkStart w:id="44" w:name="_GoBack"/>
      <w:bookmarkEnd w:id="44"/>
      <w:r w:rsidR="006924C2">
        <w:rPr>
          <w:rFonts w:hint="eastAsia"/>
        </w:rPr>
        <w:t>1</w:t>
      </w:r>
      <w:r w:rsidRPr="007B220E">
        <w:rPr>
          <w:rFonts w:hint="eastAsia"/>
        </w:rPr>
        <w:t>]</w:t>
      </w:r>
    </w:p>
    <w:p w:rsidR="001C005C" w:rsidRDefault="00C91344">
      <w:pPr>
        <w:pStyle w:val="afffffffffff6"/>
        <w:ind w:left="420" w:hangingChars="200" w:hanging="420"/>
        <w:rPr>
          <w:rFonts w:ascii="黑体" w:eastAsia="黑体" w:hAnsi="黑体"/>
        </w:rPr>
      </w:pPr>
      <w:r>
        <w:rPr>
          <w:rFonts w:ascii="黑体" w:eastAsia="黑体" w:hAnsi="黑体"/>
        </w:rPr>
        <w:br/>
      </w:r>
      <w:r>
        <w:rPr>
          <w:rFonts w:ascii="黑体" w:eastAsia="黑体" w:hAnsi="黑体" w:hint="eastAsia"/>
        </w:rPr>
        <w:t xml:space="preserve">在孵企业 </w:t>
      </w:r>
      <w:r>
        <w:rPr>
          <w:rFonts w:ascii="黑体" w:eastAsia="黑体" w:hAnsi="黑体"/>
        </w:rPr>
        <w:t xml:space="preserve"> incubatees</w:t>
      </w:r>
    </w:p>
    <w:p w:rsidR="001C005C" w:rsidRDefault="00C91344">
      <w:pPr>
        <w:pStyle w:val="afffff7"/>
        <w:ind w:firstLine="420"/>
        <w:rPr>
          <w:highlight w:val="green"/>
        </w:rPr>
      </w:pPr>
      <w:r w:rsidRPr="00D44045">
        <w:rPr>
          <w:rFonts w:hint="eastAsia"/>
        </w:rPr>
        <w:t>符合广西科技企业孵化器管理办法规定的入孵条件，实际入驻并接受孵化器创业指导与服务的企业。</w:t>
      </w:r>
    </w:p>
    <w:p w:rsidR="001C005C" w:rsidRDefault="00C91344">
      <w:pPr>
        <w:pStyle w:val="afffffffffff6"/>
        <w:ind w:left="420" w:hangingChars="200" w:hanging="420"/>
        <w:rPr>
          <w:rFonts w:ascii="黑体" w:eastAsia="黑体" w:hAnsi="黑体"/>
        </w:rPr>
      </w:pPr>
      <w:r>
        <w:rPr>
          <w:rFonts w:ascii="黑体" w:eastAsia="黑体" w:hAnsi="黑体"/>
        </w:rPr>
        <w:br/>
      </w:r>
      <w:r>
        <w:rPr>
          <w:rFonts w:ascii="黑体" w:eastAsia="黑体" w:hAnsi="黑体" w:hint="eastAsia"/>
        </w:rPr>
        <w:t xml:space="preserve">创业导师 </w:t>
      </w:r>
      <w:r>
        <w:rPr>
          <w:rFonts w:ascii="黑体" w:eastAsia="黑体" w:hAnsi="黑体"/>
        </w:rPr>
        <w:t xml:space="preserve"> </w:t>
      </w:r>
      <w:r>
        <w:rPr>
          <w:rFonts w:ascii="黑体" w:eastAsia="黑体" w:hAnsi="黑体" w:hint="eastAsia"/>
        </w:rPr>
        <w:t>ent</w:t>
      </w:r>
      <w:r>
        <w:rPr>
          <w:rFonts w:ascii="黑体" w:eastAsia="黑体" w:hAnsi="黑体"/>
        </w:rPr>
        <w:t>repreneurship tutor</w:t>
      </w:r>
    </w:p>
    <w:p w:rsidR="001C005C" w:rsidRDefault="00C91344">
      <w:pPr>
        <w:pStyle w:val="afffff7"/>
        <w:ind w:firstLine="420"/>
      </w:pPr>
      <w:r>
        <w:t>接受科技部门、行业协会或孵化器聘任，能对创业企业、创业者提供专业化、实践性辅导服务的企业家、投资专家、管理咨询专家</w:t>
      </w:r>
      <w:r w:rsidRPr="00D44045">
        <w:rPr>
          <w:rFonts w:hint="eastAsia"/>
        </w:rPr>
        <w:t>、技术专家</w:t>
      </w:r>
      <w:r>
        <w:t>。</w:t>
      </w:r>
    </w:p>
    <w:p w:rsidR="001C005C" w:rsidRPr="00D44045" w:rsidRDefault="00C91344">
      <w:pPr>
        <w:pStyle w:val="afffffffffff6"/>
        <w:ind w:left="420" w:hangingChars="200" w:hanging="420"/>
        <w:rPr>
          <w:rFonts w:ascii="黑体" w:eastAsia="黑体" w:hAnsi="黑体"/>
        </w:rPr>
      </w:pPr>
      <w:r w:rsidRPr="00D44045">
        <w:rPr>
          <w:rFonts w:ascii="黑体" w:eastAsia="黑体" w:hAnsi="黑体"/>
        </w:rPr>
        <w:br/>
        <w:t>专业孵化</w:t>
      </w:r>
      <w:r w:rsidRPr="00D44045">
        <w:rPr>
          <w:rFonts w:ascii="黑体" w:eastAsia="黑体" w:hAnsi="黑体" w:hint="eastAsia"/>
        </w:rPr>
        <w:t>服务</w:t>
      </w:r>
      <w:r w:rsidRPr="00D44045">
        <w:rPr>
          <w:rFonts w:ascii="黑体" w:eastAsia="黑体" w:hAnsi="黑体"/>
        </w:rPr>
        <w:t>人员</w:t>
      </w:r>
      <w:r w:rsidRPr="00D44045">
        <w:rPr>
          <w:rFonts w:ascii="黑体" w:eastAsia="黑体" w:hAnsi="黑体" w:hint="eastAsia"/>
        </w:rPr>
        <w:t xml:space="preserve"> </w:t>
      </w:r>
      <w:r w:rsidRPr="00D44045">
        <w:rPr>
          <w:rFonts w:ascii="黑体" w:eastAsia="黑体" w:hAnsi="黑体"/>
        </w:rPr>
        <w:t xml:space="preserve"> professional incubation personnel</w:t>
      </w:r>
    </w:p>
    <w:p w:rsidR="001C005C" w:rsidRDefault="00C91344">
      <w:pPr>
        <w:pStyle w:val="afffff7"/>
        <w:ind w:firstLine="420"/>
      </w:pPr>
      <w:r>
        <w:t>具有创业、投融资、企业管理等经验或经过创业服务相关培训的孵化器专职工作人员</w:t>
      </w:r>
      <w:r>
        <w:rPr>
          <w:rFonts w:hint="eastAsia"/>
        </w:rPr>
        <w:t>。</w:t>
      </w:r>
    </w:p>
    <w:p w:rsidR="001C005C" w:rsidRDefault="00C91344">
      <w:pPr>
        <w:pStyle w:val="affc"/>
        <w:spacing w:before="240" w:after="240"/>
      </w:pPr>
      <w:r>
        <w:rPr>
          <w:rFonts w:hint="eastAsia"/>
        </w:rPr>
        <w:t>基本要求</w:t>
      </w:r>
    </w:p>
    <w:p w:rsidR="001C005C" w:rsidRDefault="00C91344">
      <w:pPr>
        <w:pStyle w:val="afffffffff0"/>
      </w:pPr>
      <w:r>
        <w:rPr>
          <w:rFonts w:hint="eastAsia"/>
        </w:rPr>
        <w:t>应遵循坚持市场导向、专业化、开放共享、持续发展等原则。</w:t>
      </w:r>
    </w:p>
    <w:p w:rsidR="001C005C" w:rsidRDefault="00C91344">
      <w:pPr>
        <w:pStyle w:val="afffffffff0"/>
      </w:pPr>
      <w:r>
        <w:rPr>
          <w:rFonts w:hint="eastAsia"/>
        </w:rPr>
        <w:t>运营机构具有独立法人资格</w:t>
      </w:r>
      <w:r>
        <w:t>，</w:t>
      </w:r>
      <w:r>
        <w:rPr>
          <w:rFonts w:hint="eastAsia"/>
        </w:rPr>
        <w:t>且</w:t>
      </w:r>
      <w:r>
        <w:t>实际注册</w:t>
      </w:r>
      <w:r>
        <w:rPr>
          <w:rFonts w:hint="eastAsia"/>
        </w:rPr>
        <w:t>在</w:t>
      </w:r>
      <w:r>
        <w:t>广西境内。</w:t>
      </w:r>
    </w:p>
    <w:p w:rsidR="001C005C" w:rsidRDefault="00C91344">
      <w:pPr>
        <w:pStyle w:val="afffffffff0"/>
      </w:pPr>
      <w:r>
        <w:rPr>
          <w:rFonts w:hint="eastAsia"/>
        </w:rPr>
        <w:t>应针对机构职责、岗位设置及职能，制定相应的服务管理制度。</w:t>
      </w:r>
    </w:p>
    <w:p w:rsidR="001C005C" w:rsidRPr="00D44045" w:rsidRDefault="00C91344">
      <w:pPr>
        <w:pStyle w:val="afffffffff0"/>
      </w:pPr>
      <w:r>
        <w:rPr>
          <w:rFonts w:hint="eastAsia"/>
        </w:rPr>
        <w:t>应具有可自主支配孵化场地面积不低于5</w:t>
      </w:r>
      <w:r>
        <w:rPr>
          <w:rFonts w:hint="eastAsia"/>
          <w:vertAlign w:val="superscript"/>
        </w:rPr>
        <w:t xml:space="preserve"> </w:t>
      </w:r>
      <w:r>
        <w:rPr>
          <w:rFonts w:hint="eastAsia"/>
        </w:rPr>
        <w:t>000</w:t>
      </w:r>
      <w:r>
        <w:rPr>
          <w:rFonts w:hint="eastAsia"/>
          <w:vertAlign w:val="superscript"/>
        </w:rPr>
        <w:t xml:space="preserve"> </w:t>
      </w:r>
      <w:r>
        <w:rPr>
          <w:rFonts w:hint="eastAsia"/>
        </w:rPr>
        <w:t>m</w:t>
      </w:r>
      <w:r>
        <w:rPr>
          <w:rFonts w:hint="eastAsia"/>
          <w:vertAlign w:val="superscript"/>
        </w:rPr>
        <w:t>2</w:t>
      </w:r>
      <w:r>
        <w:rPr>
          <w:rFonts w:hint="eastAsia"/>
        </w:rPr>
        <w:t>，</w:t>
      </w:r>
      <w:r w:rsidRPr="00D44045">
        <w:rPr>
          <w:rFonts w:hint="eastAsia"/>
        </w:rPr>
        <w:t>在孵企业使用面积（含公共服务面积）占比不少于7</w:t>
      </w:r>
      <w:r w:rsidRPr="00D44045">
        <w:t>5</w:t>
      </w:r>
      <w:r w:rsidRPr="00D44045">
        <w:rPr>
          <w:rFonts w:hint="eastAsia"/>
        </w:rPr>
        <w:t>％。</w:t>
      </w:r>
    </w:p>
    <w:p w:rsidR="001C005C" w:rsidRPr="00D44045" w:rsidRDefault="00C91344">
      <w:pPr>
        <w:pStyle w:val="afffffffff0"/>
      </w:pPr>
      <w:r w:rsidRPr="00D44045">
        <w:rPr>
          <w:rFonts w:hint="eastAsia"/>
        </w:rPr>
        <w:t>应具有专业孵化服务能力的专职工作人员3名以上。</w:t>
      </w:r>
    </w:p>
    <w:p w:rsidR="001C005C" w:rsidRPr="00D44045" w:rsidRDefault="00C91344">
      <w:pPr>
        <w:pStyle w:val="afffffffff0"/>
      </w:pPr>
      <w:r w:rsidRPr="00D44045">
        <w:rPr>
          <w:rFonts w:hint="eastAsia"/>
        </w:rPr>
        <w:t>建立完善的孵化服务体系，可提供投融资、创业辅导、技术创新、资源对接等服务。</w:t>
      </w:r>
    </w:p>
    <w:p w:rsidR="001C005C" w:rsidRPr="00D44045" w:rsidRDefault="00C91344">
      <w:pPr>
        <w:pStyle w:val="afffffffff0"/>
      </w:pPr>
      <w:r w:rsidRPr="00D44045">
        <w:rPr>
          <w:rFonts w:hint="eastAsia"/>
        </w:rPr>
        <w:t>综合型孵化器应引入在孵企业不少于30家。</w:t>
      </w:r>
    </w:p>
    <w:p w:rsidR="001C005C" w:rsidRPr="00D44045" w:rsidRDefault="00C91344">
      <w:pPr>
        <w:pStyle w:val="afffffffff0"/>
      </w:pPr>
      <w:r w:rsidRPr="00D44045">
        <w:rPr>
          <w:rFonts w:hint="eastAsia"/>
        </w:rPr>
        <w:t>专业型孵化器应引入在孵企业不少于20家。</w:t>
      </w:r>
    </w:p>
    <w:p w:rsidR="001C005C" w:rsidRPr="00D44045" w:rsidRDefault="00C91344">
      <w:pPr>
        <w:pStyle w:val="afffffffff0"/>
      </w:pPr>
      <w:r w:rsidRPr="00D44045">
        <w:rPr>
          <w:rFonts w:hint="eastAsia"/>
        </w:rPr>
        <w:t>应成立孵化种子资金或孵化基金规模不少于2</w:t>
      </w:r>
      <w:r w:rsidRPr="00D44045">
        <w:t>00</w:t>
      </w:r>
      <w:r w:rsidRPr="00D44045">
        <w:rPr>
          <w:rFonts w:hint="eastAsia"/>
        </w:rPr>
        <w:t>万元。</w:t>
      </w:r>
    </w:p>
    <w:p w:rsidR="001C005C" w:rsidRDefault="00C91344">
      <w:pPr>
        <w:pStyle w:val="affc"/>
        <w:spacing w:before="240" w:after="240"/>
      </w:pPr>
      <w:r>
        <w:rPr>
          <w:rFonts w:hint="eastAsia"/>
        </w:rPr>
        <w:lastRenderedPageBreak/>
        <w:t>设施设备</w:t>
      </w:r>
    </w:p>
    <w:p w:rsidR="001C005C" w:rsidRDefault="00C91344">
      <w:pPr>
        <w:pStyle w:val="affd"/>
        <w:spacing w:before="120" w:after="120"/>
      </w:pPr>
      <w:r>
        <w:rPr>
          <w:rFonts w:hint="eastAsia"/>
        </w:rPr>
        <w:t>基础设施设备</w:t>
      </w:r>
    </w:p>
    <w:p w:rsidR="001C005C" w:rsidRDefault="00C91344">
      <w:pPr>
        <w:pStyle w:val="afffffffff3"/>
      </w:pPr>
      <w:r>
        <w:rPr>
          <w:rFonts w:hint="eastAsia"/>
        </w:rPr>
        <w:t>孵化器的消防、安全、节能、环保、卫生等方面应符合国家相关规定和标准。</w:t>
      </w:r>
    </w:p>
    <w:p w:rsidR="001C005C" w:rsidRDefault="00C91344">
      <w:pPr>
        <w:pStyle w:val="afffffffff3"/>
      </w:pPr>
      <w:r w:rsidRPr="00D44045">
        <w:rPr>
          <w:rFonts w:hint="eastAsia"/>
        </w:rPr>
        <w:t>应配备相应的孵化场地设施，</w:t>
      </w:r>
      <w:r>
        <w:rPr>
          <w:rFonts w:hint="eastAsia"/>
        </w:rPr>
        <w:t>具备水（防汛）、电、气、空调、邮政通讯、停车场、宽带网络、物业管理等设施。</w:t>
      </w:r>
    </w:p>
    <w:p w:rsidR="001C005C" w:rsidRDefault="00C91344">
      <w:pPr>
        <w:pStyle w:val="afffffffff3"/>
      </w:pPr>
      <w:r>
        <w:rPr>
          <w:rFonts w:hint="eastAsia"/>
        </w:rPr>
        <w:t>应具备入孵企业所要求的其他设施设备。</w:t>
      </w:r>
    </w:p>
    <w:p w:rsidR="001C005C" w:rsidRPr="00D44045" w:rsidRDefault="00C91344">
      <w:pPr>
        <w:pStyle w:val="affd"/>
        <w:spacing w:before="120" w:after="120"/>
      </w:pPr>
      <w:r w:rsidRPr="00D44045">
        <w:rPr>
          <w:rFonts w:hint="eastAsia"/>
        </w:rPr>
        <w:t>孵化场地设施</w:t>
      </w:r>
    </w:p>
    <w:p w:rsidR="001C005C" w:rsidRPr="00D44045" w:rsidRDefault="00C91344">
      <w:pPr>
        <w:pStyle w:val="afffff7"/>
        <w:ind w:firstLine="420"/>
      </w:pPr>
      <w:r w:rsidRPr="00D44045">
        <w:rPr>
          <w:rFonts w:hint="eastAsia"/>
        </w:rPr>
        <w:t>应划分明确的在孵企业办公区、研发或生产区和公共服务区等</w:t>
      </w:r>
      <w:r w:rsidR="00A26D08">
        <w:rPr>
          <w:rFonts w:hint="eastAsia"/>
        </w:rPr>
        <w:t>，各功能区域应满足下列要求</w:t>
      </w:r>
      <w:r w:rsidRPr="00D44045">
        <w:rPr>
          <w:rFonts w:hint="eastAsia"/>
        </w:rPr>
        <w:t>：</w:t>
      </w:r>
    </w:p>
    <w:p w:rsidR="001C005C" w:rsidRPr="00D44045" w:rsidRDefault="00C91344">
      <w:pPr>
        <w:pStyle w:val="af2"/>
      </w:pPr>
      <w:r w:rsidRPr="00D44045">
        <w:rPr>
          <w:rFonts w:hint="eastAsia"/>
        </w:rPr>
        <w:t>办公区：满足企业入驻、办公所需的物理空间及必要的设施设备。</w:t>
      </w:r>
    </w:p>
    <w:p w:rsidR="001C005C" w:rsidRPr="00D44045" w:rsidRDefault="00C91344">
      <w:pPr>
        <w:pStyle w:val="af2"/>
      </w:pPr>
      <w:r w:rsidRPr="00D44045">
        <w:rPr>
          <w:rFonts w:hint="eastAsia"/>
        </w:rPr>
        <w:t>研发或生产区：满足企业开展技术设计、研究开发或生产所需的物理空间及必要的设施设备。</w:t>
      </w:r>
    </w:p>
    <w:p w:rsidR="001C005C" w:rsidRPr="00D44045" w:rsidRDefault="00C91344">
      <w:pPr>
        <w:pStyle w:val="af2"/>
      </w:pPr>
      <w:r w:rsidRPr="00D44045">
        <w:rPr>
          <w:rFonts w:hint="eastAsia"/>
        </w:rPr>
        <w:t>公共服务区：满足企业开展公共活动所需物理空间及必要的设施设备。</w:t>
      </w:r>
    </w:p>
    <w:p w:rsidR="001C005C" w:rsidRDefault="00C91344">
      <w:pPr>
        <w:pStyle w:val="affd"/>
        <w:spacing w:before="120" w:after="120"/>
      </w:pPr>
      <w:r>
        <w:rPr>
          <w:rFonts w:hint="eastAsia"/>
        </w:rPr>
        <w:t>公共服务设施</w:t>
      </w:r>
    </w:p>
    <w:p w:rsidR="001C005C" w:rsidRDefault="00C91344">
      <w:pPr>
        <w:pStyle w:val="afffff7"/>
        <w:ind w:firstLine="420"/>
      </w:pPr>
      <w:r w:rsidRPr="00D44045">
        <w:rPr>
          <w:rFonts w:hint="eastAsia"/>
        </w:rPr>
        <w:t>公共服务设施包</w:t>
      </w:r>
      <w:r>
        <w:rPr>
          <w:rFonts w:hint="eastAsia"/>
        </w:rPr>
        <w:t>括创业导师咨询室、会议室、展示室、洽谈室、检测室、培训室等功能室，并配备与功能区相符合的设备</w:t>
      </w:r>
      <w:r w:rsidR="00A26D08">
        <w:rPr>
          <w:rFonts w:hint="eastAsia"/>
        </w:rPr>
        <w:t>，各功能室应满足下列要求</w:t>
      </w:r>
      <w:r w:rsidR="00FC1D1A">
        <w:rPr>
          <w:rFonts w:hint="eastAsia"/>
        </w:rPr>
        <w:t>：</w:t>
      </w:r>
    </w:p>
    <w:p w:rsidR="001C005C" w:rsidRDefault="00C91344">
      <w:pPr>
        <w:pStyle w:val="af2"/>
      </w:pPr>
      <w:r>
        <w:rPr>
          <w:rFonts w:hint="eastAsia"/>
        </w:rPr>
        <w:t>会议室：为满足会议需要，提供的封闭、半封闭空间，应配置音频设备、投影仪、网络等设施设备，以及必要的桌、椅、讲台等。</w:t>
      </w:r>
    </w:p>
    <w:p w:rsidR="001C005C" w:rsidRDefault="00C91344">
      <w:pPr>
        <w:pStyle w:val="af2"/>
      </w:pPr>
      <w:r>
        <w:rPr>
          <w:rFonts w:hint="eastAsia"/>
        </w:rPr>
        <w:t>展示室：为满足产品展示的需要，应配置展台、展板、必要的安全防护设施等，根据需要还可设有体验区等。</w:t>
      </w:r>
    </w:p>
    <w:p w:rsidR="001C005C" w:rsidRDefault="00C91344">
      <w:pPr>
        <w:pStyle w:val="af2"/>
      </w:pPr>
      <w:r>
        <w:rPr>
          <w:rFonts w:hint="eastAsia"/>
        </w:rPr>
        <w:t>洽谈室：为满足商务洽谈需要提供的活动空间，应配置桌、椅、网络等必要的设施。</w:t>
      </w:r>
    </w:p>
    <w:p w:rsidR="001C005C" w:rsidRDefault="00C91344">
      <w:pPr>
        <w:pStyle w:val="af2"/>
      </w:pPr>
      <w:r>
        <w:rPr>
          <w:rFonts w:hint="eastAsia"/>
        </w:rPr>
        <w:t>培训室：为满足培训需要，提供的封闭、半封闭空间，应配置扩音设备、投影仪等设施设备，以及必要的桌、椅、讲台等。</w:t>
      </w:r>
    </w:p>
    <w:p w:rsidR="001C005C" w:rsidRDefault="00C91344">
      <w:pPr>
        <w:pStyle w:val="af2"/>
      </w:pPr>
      <w:r w:rsidRPr="00D44045">
        <w:rPr>
          <w:rFonts w:hint="eastAsia"/>
        </w:rPr>
        <w:t>公共技术服务平台：应建立公共技术平台，</w:t>
      </w:r>
      <w:r>
        <w:rPr>
          <w:rFonts w:hint="eastAsia"/>
        </w:rPr>
        <w:t>满足在孵企业科学实验、检验检测、小试中试等需要；提供必要的设备设施与器材；应有专人负责公共设施和设备的预约、使用登记、维护等管理，确保其正常运行。</w:t>
      </w:r>
    </w:p>
    <w:p w:rsidR="001C005C" w:rsidRDefault="00C91344">
      <w:pPr>
        <w:pStyle w:val="af2"/>
      </w:pPr>
      <w:r>
        <w:rPr>
          <w:rFonts w:hint="eastAsia"/>
        </w:rPr>
        <w:t>有条件的孵化器，还可配置健身娱乐设施设备、餐厅和路演、沙龙、咨询等公共活动空间。</w:t>
      </w:r>
    </w:p>
    <w:p w:rsidR="001C005C" w:rsidRDefault="00C91344">
      <w:pPr>
        <w:pStyle w:val="affc"/>
        <w:spacing w:before="240" w:after="240"/>
      </w:pPr>
      <w:r>
        <w:rPr>
          <w:rFonts w:hint="eastAsia"/>
        </w:rPr>
        <w:t>人员要求</w:t>
      </w:r>
    </w:p>
    <w:p w:rsidR="001C005C" w:rsidRDefault="00C91344">
      <w:pPr>
        <w:pStyle w:val="affd"/>
        <w:spacing w:before="120" w:after="120"/>
      </w:pPr>
      <w:r>
        <w:rPr>
          <w:rFonts w:hint="eastAsia"/>
        </w:rPr>
        <w:t>基本要求</w:t>
      </w:r>
    </w:p>
    <w:p w:rsidR="001C005C" w:rsidRDefault="00C91344">
      <w:pPr>
        <w:pStyle w:val="afffffffff3"/>
      </w:pPr>
      <w:r>
        <w:rPr>
          <w:rFonts w:hint="eastAsia"/>
        </w:rPr>
        <w:t>应熟悉孵化器及企业服务的相关政策规定。</w:t>
      </w:r>
    </w:p>
    <w:p w:rsidR="001C005C" w:rsidRDefault="00C91344">
      <w:pPr>
        <w:pStyle w:val="afffffffff3"/>
      </w:pPr>
      <w:r>
        <w:rPr>
          <w:rFonts w:hint="eastAsia"/>
        </w:rPr>
        <w:t>应具备本职工作的职业素养，及相关</w:t>
      </w:r>
      <w:r>
        <w:rPr>
          <w:rFonts w:hAnsi="宋体" w:hint="eastAsia"/>
        </w:rPr>
        <w:t>专业能力或经验。</w:t>
      </w:r>
    </w:p>
    <w:p w:rsidR="001C005C" w:rsidRDefault="00C91344">
      <w:pPr>
        <w:pStyle w:val="afffffffff3"/>
      </w:pPr>
      <w:r>
        <w:rPr>
          <w:rFonts w:hAnsi="宋体" w:hint="eastAsia"/>
        </w:rPr>
        <w:t>具备较好的沟通交流业务水平。</w:t>
      </w:r>
    </w:p>
    <w:p w:rsidR="001C005C" w:rsidRDefault="00C91344">
      <w:pPr>
        <w:pStyle w:val="afffffffff3"/>
      </w:pPr>
      <w:r>
        <w:rPr>
          <w:rFonts w:hint="eastAsia"/>
        </w:rPr>
        <w:t>服务人员的配置应能满足在孵企业对服务的需求。</w:t>
      </w:r>
    </w:p>
    <w:p w:rsidR="001C005C" w:rsidRDefault="00C91344">
      <w:pPr>
        <w:pStyle w:val="affd"/>
        <w:spacing w:before="120" w:after="120"/>
        <w:rPr>
          <w:color w:val="FF0000"/>
        </w:rPr>
      </w:pPr>
      <w:r>
        <w:rPr>
          <w:rFonts w:hint="eastAsia"/>
        </w:rPr>
        <w:t>创业导师</w:t>
      </w:r>
    </w:p>
    <w:p w:rsidR="001C005C" w:rsidRDefault="00C91344">
      <w:pPr>
        <w:pStyle w:val="afffffffff3"/>
      </w:pPr>
      <w:r>
        <w:rPr>
          <w:rFonts w:hint="eastAsia"/>
        </w:rPr>
        <w:t>应能对创业企业、创业者提供专业化、实践性辅导服务。</w:t>
      </w:r>
    </w:p>
    <w:p w:rsidR="001C005C" w:rsidRDefault="00C91344">
      <w:pPr>
        <w:pStyle w:val="afffffffff3"/>
      </w:pPr>
      <w:r>
        <w:rPr>
          <w:rFonts w:hint="eastAsia"/>
        </w:rPr>
        <w:t>应接受孵化器的聘请，为在孵企业开展线上线下对接服务。</w:t>
      </w:r>
    </w:p>
    <w:p w:rsidR="001C005C" w:rsidRDefault="00C91344">
      <w:pPr>
        <w:pStyle w:val="afffffffff3"/>
      </w:pPr>
      <w:r>
        <w:rPr>
          <w:rFonts w:hint="eastAsia"/>
        </w:rPr>
        <w:t>每10家在孵企业至少配备1名创业导师。</w:t>
      </w:r>
    </w:p>
    <w:p w:rsidR="001C005C" w:rsidRDefault="00C91344">
      <w:pPr>
        <w:pStyle w:val="afffffffff3"/>
      </w:pPr>
      <w:r>
        <w:rPr>
          <w:rFonts w:hint="eastAsia"/>
        </w:rPr>
        <w:t>从事相关工作2年以上。</w:t>
      </w:r>
    </w:p>
    <w:p w:rsidR="001C005C" w:rsidRDefault="00C91344">
      <w:pPr>
        <w:pStyle w:val="affd"/>
        <w:spacing w:before="120" w:after="120"/>
      </w:pPr>
      <w:r>
        <w:rPr>
          <w:rFonts w:hint="eastAsia"/>
        </w:rPr>
        <w:t>孵化服务人员</w:t>
      </w:r>
    </w:p>
    <w:p w:rsidR="001C005C" w:rsidRPr="00D44045" w:rsidRDefault="00C91344">
      <w:pPr>
        <w:pStyle w:val="afffffffff3"/>
      </w:pPr>
      <w:r w:rsidRPr="00D44045">
        <w:rPr>
          <w:rFonts w:hint="eastAsia"/>
        </w:rPr>
        <w:t>应熟悉国家、地方相关法律法规及各级各职能部门创新创业支持政策。</w:t>
      </w:r>
    </w:p>
    <w:p w:rsidR="001C005C" w:rsidRPr="00D44045" w:rsidRDefault="00C91344">
      <w:pPr>
        <w:pStyle w:val="afffffffff3"/>
      </w:pPr>
      <w:r w:rsidRPr="00D44045">
        <w:rPr>
          <w:rFonts w:hint="eastAsia"/>
        </w:rPr>
        <w:t>应经过创业服务相关培训，具有创业、投融资、企业管理等经验或从事相关工作2年以上。</w:t>
      </w:r>
    </w:p>
    <w:p w:rsidR="001C005C" w:rsidRPr="00D44045" w:rsidRDefault="00C91344">
      <w:pPr>
        <w:pStyle w:val="afffffffff3"/>
      </w:pPr>
      <w:r w:rsidRPr="00D44045">
        <w:rPr>
          <w:rFonts w:hint="eastAsia"/>
        </w:rPr>
        <w:t>专业孵化服务人员占机构总人数70</w:t>
      </w:r>
      <w:r w:rsidRPr="00D44045">
        <w:rPr>
          <w:rFonts w:hAnsi="宋体" w:hint="eastAsia"/>
        </w:rPr>
        <w:t>％</w:t>
      </w:r>
      <w:r w:rsidRPr="00D44045">
        <w:rPr>
          <w:rFonts w:hint="eastAsia"/>
        </w:rPr>
        <w:t>以上。</w:t>
      </w:r>
    </w:p>
    <w:p w:rsidR="001C005C" w:rsidRDefault="00C91344">
      <w:pPr>
        <w:pStyle w:val="afffffffff3"/>
      </w:pPr>
      <w:r>
        <w:rPr>
          <w:rFonts w:hint="eastAsia"/>
        </w:rPr>
        <w:t>每10家在孵企业至少配备1名专业孵化服务人员。</w:t>
      </w:r>
    </w:p>
    <w:p w:rsidR="001C005C" w:rsidRDefault="00C91344">
      <w:pPr>
        <w:pStyle w:val="affc"/>
        <w:spacing w:before="240" w:after="240"/>
      </w:pPr>
      <w:r>
        <w:rPr>
          <w:rFonts w:hint="eastAsia"/>
        </w:rPr>
        <w:lastRenderedPageBreak/>
        <w:t>制度</w:t>
      </w:r>
      <w:r w:rsidR="00D44045">
        <w:rPr>
          <w:rFonts w:hint="eastAsia"/>
        </w:rPr>
        <w:t>建设</w:t>
      </w:r>
    </w:p>
    <w:p w:rsidR="001C005C" w:rsidRDefault="00C91344">
      <w:pPr>
        <w:pStyle w:val="afffffffff0"/>
      </w:pPr>
      <w:r>
        <w:rPr>
          <w:rFonts w:hint="eastAsia"/>
        </w:rPr>
        <w:t>孵化器应建立相应的管理制度，包括但不限于：</w:t>
      </w:r>
    </w:p>
    <w:p w:rsidR="001C005C" w:rsidRPr="00D44045" w:rsidRDefault="00C91344">
      <w:pPr>
        <w:pStyle w:val="af5"/>
      </w:pPr>
      <w:r w:rsidRPr="00D44045">
        <w:t>企业筛选管理制度：包括企业信息收集与整理、洽谈、评估、考核等内容；</w:t>
      </w:r>
    </w:p>
    <w:p w:rsidR="001C005C" w:rsidRPr="00D44045" w:rsidRDefault="00C91344">
      <w:pPr>
        <w:pStyle w:val="af5"/>
      </w:pPr>
      <w:r w:rsidRPr="00D44045">
        <w:t>在孵企业管理制度：包括企业入孵、毕业、劝退、迁出等内容；</w:t>
      </w:r>
    </w:p>
    <w:p w:rsidR="001C005C" w:rsidRPr="00D44045" w:rsidRDefault="00C91344">
      <w:pPr>
        <w:pStyle w:val="af5"/>
      </w:pPr>
      <w:r w:rsidRPr="00D44045">
        <w:t>孵化服务质量管理制度：包括服务质量的控制、评价以及监督考核等；</w:t>
      </w:r>
    </w:p>
    <w:p w:rsidR="001C005C" w:rsidRPr="00D44045" w:rsidRDefault="00C91344">
      <w:pPr>
        <w:pStyle w:val="af5"/>
      </w:pPr>
      <w:r w:rsidRPr="00D44045">
        <w:t>第三方服务机构管理制度：包括服务机构选择、服务质量监督与控制、投诉处理、信用评价、资金结算方式等内容；</w:t>
      </w:r>
    </w:p>
    <w:p w:rsidR="001C005C" w:rsidRPr="00D44045" w:rsidRDefault="00C91344">
      <w:pPr>
        <w:pStyle w:val="af5"/>
      </w:pPr>
      <w:r w:rsidRPr="00D44045">
        <w:t>孵化资金使用管理制度：包括孵化资金使用范围与原则、支持方式、申报、审核、资金运用和监督管理等内容；</w:t>
      </w:r>
    </w:p>
    <w:p w:rsidR="001C005C" w:rsidRPr="00D44045" w:rsidRDefault="00C91344">
      <w:pPr>
        <w:pStyle w:val="af5"/>
      </w:pPr>
      <w:r w:rsidRPr="00D44045">
        <w:t xml:space="preserve"> 统计管理制度：包括统计范围、统计指标、计算方法、报送期限等内容；</w:t>
      </w:r>
    </w:p>
    <w:p w:rsidR="001C005C" w:rsidRPr="00D44045" w:rsidRDefault="00C91344">
      <w:pPr>
        <w:pStyle w:val="af5"/>
      </w:pPr>
      <w:r w:rsidRPr="00D44045">
        <w:t>企业信息保密制度：包括保密范围、密级划分、接触权限等内容；</w:t>
      </w:r>
    </w:p>
    <w:p w:rsidR="001C005C" w:rsidRPr="00D44045" w:rsidRDefault="00C91344">
      <w:pPr>
        <w:pStyle w:val="af5"/>
      </w:pPr>
      <w:r w:rsidRPr="00D44045">
        <w:t>企业档案管理制度：包括企业注册资料、财务资料、技术资料等内容；</w:t>
      </w:r>
    </w:p>
    <w:p w:rsidR="001C005C" w:rsidRPr="00D44045" w:rsidRDefault="005F17C1">
      <w:pPr>
        <w:pStyle w:val="af5"/>
      </w:pPr>
      <w:r>
        <w:t>其他管理制度：包括人力资源管理、财务管理、物业管理等内容</w:t>
      </w:r>
      <w:r>
        <w:rPr>
          <w:rFonts w:hint="eastAsia"/>
        </w:rPr>
        <w:t>；</w:t>
      </w:r>
    </w:p>
    <w:p w:rsidR="001C005C" w:rsidRDefault="00C91344">
      <w:pPr>
        <w:pStyle w:val="afffffffff0"/>
      </w:pPr>
      <w:r>
        <w:rPr>
          <w:rFonts w:hint="eastAsia"/>
        </w:rPr>
        <w:t>孵化器应保存运行管理、服务提供的全流程记录，并保持记录的可追溯性。</w:t>
      </w:r>
    </w:p>
    <w:p w:rsidR="001C005C" w:rsidRPr="00D44045" w:rsidRDefault="00C91344">
      <w:pPr>
        <w:pStyle w:val="affc"/>
        <w:spacing w:before="240" w:after="240"/>
      </w:pPr>
      <w:r w:rsidRPr="00D44045">
        <w:rPr>
          <w:rFonts w:hint="eastAsia"/>
        </w:rPr>
        <w:t>孵化服务</w:t>
      </w:r>
      <w:bookmarkStart w:id="45" w:name="BookMark5"/>
      <w:bookmarkEnd w:id="22"/>
      <w:r w:rsidRPr="00D44045">
        <w:rPr>
          <w:rFonts w:hint="eastAsia"/>
        </w:rPr>
        <w:t>体系</w:t>
      </w:r>
      <w:r w:rsidR="00D10D6F">
        <w:rPr>
          <w:rFonts w:hint="eastAsia"/>
        </w:rPr>
        <w:t>建设</w:t>
      </w:r>
    </w:p>
    <w:p w:rsidR="001C005C" w:rsidRPr="00D44045" w:rsidRDefault="00C91344" w:rsidP="00A26D08">
      <w:pPr>
        <w:pStyle w:val="afffffffff0"/>
      </w:pPr>
      <w:r w:rsidRPr="00D44045">
        <w:rPr>
          <w:rFonts w:hint="eastAsia"/>
        </w:rPr>
        <w:t>孵化器应制定完善的孵化服务流程，提供包括企业招商、申请受理、评估筛选、协议签订、孵化策划与实施、毕业或劝退、毕业跟踪等孵化服务</w:t>
      </w:r>
      <w:r w:rsidR="00A26D08">
        <w:rPr>
          <w:rFonts w:hint="eastAsia"/>
        </w:rPr>
        <w:t>，各</w:t>
      </w:r>
      <w:r w:rsidR="00A26D08" w:rsidRPr="00D44045">
        <w:rPr>
          <w:rFonts w:hint="eastAsia"/>
        </w:rPr>
        <w:t>孵化服务</w:t>
      </w:r>
      <w:r w:rsidR="00A26D08">
        <w:rPr>
          <w:rFonts w:hint="eastAsia"/>
        </w:rPr>
        <w:t>应满足下列要求</w:t>
      </w:r>
      <w:r w:rsidR="00912C70">
        <w:rPr>
          <w:rFonts w:hint="eastAsia"/>
        </w:rPr>
        <w:t>：</w:t>
      </w:r>
    </w:p>
    <w:p w:rsidR="001C005C" w:rsidRPr="00D44045" w:rsidRDefault="00C91344" w:rsidP="00912C70">
      <w:pPr>
        <w:pStyle w:val="af5"/>
        <w:numPr>
          <w:ilvl w:val="0"/>
          <w:numId w:val="37"/>
        </w:numPr>
      </w:pPr>
      <w:r w:rsidRPr="00D44045">
        <w:rPr>
          <w:rFonts w:hint="eastAsia"/>
        </w:rPr>
        <w:t>企业招商:包括通过线上或线下不同方式宣传推介、接受咨询、意向洽谈、问题解答、信息收集、记录归档等；</w:t>
      </w:r>
    </w:p>
    <w:p w:rsidR="001C005C" w:rsidRPr="00D44045" w:rsidRDefault="00C91344" w:rsidP="00912C70">
      <w:pPr>
        <w:pStyle w:val="af5"/>
      </w:pPr>
      <w:r w:rsidRPr="00D44045">
        <w:rPr>
          <w:rFonts w:hint="eastAsia"/>
        </w:rPr>
        <w:t>申请受理：包括通过线上或线下渠道受理企业入孵申请、审核申请材料、明确服务内容及标准、受理结果反馈、记录归档等；</w:t>
      </w:r>
    </w:p>
    <w:p w:rsidR="001C005C" w:rsidRPr="00D44045" w:rsidRDefault="00C91344" w:rsidP="00912C70">
      <w:pPr>
        <w:pStyle w:val="af5"/>
      </w:pPr>
      <w:r w:rsidRPr="00D44045">
        <w:rPr>
          <w:rFonts w:hint="eastAsia"/>
        </w:rPr>
        <w:t>评估筛选：包括查验企业入孵申请材料的真实性、完整性和有效性，组织入孵评估、评估结果反馈、记录归档等；</w:t>
      </w:r>
    </w:p>
    <w:p w:rsidR="001C005C" w:rsidRPr="00D44045" w:rsidRDefault="00C91344" w:rsidP="00912C70">
      <w:pPr>
        <w:pStyle w:val="af5"/>
      </w:pPr>
      <w:r w:rsidRPr="00D44045">
        <w:rPr>
          <w:rFonts w:hint="eastAsia"/>
        </w:rPr>
        <w:t>协议签订：包括与通过入孵评估的申请方签订入孵协议，明确孵化期限、使用场地、双方权利和义务、毕业条件、解除孵化关系情形约定及其他等；</w:t>
      </w:r>
    </w:p>
    <w:p w:rsidR="001C005C" w:rsidRPr="00D44045" w:rsidRDefault="00C91344" w:rsidP="00912C70">
      <w:pPr>
        <w:pStyle w:val="af5"/>
      </w:pPr>
      <w:r w:rsidRPr="00D44045">
        <w:rPr>
          <w:rFonts w:hint="eastAsia"/>
        </w:rPr>
        <w:t>孵化策划与实施：包括孵化服务需求挖掘、孵化服务目标制定、资源支持梳理、孵化服务活动实施、孵化服务优化、孵化服务效果评估等；</w:t>
      </w:r>
    </w:p>
    <w:p w:rsidR="001C005C" w:rsidRPr="00D44045" w:rsidRDefault="00C91344" w:rsidP="00912C70">
      <w:pPr>
        <w:pStyle w:val="af5"/>
      </w:pPr>
      <w:r w:rsidRPr="00D44045">
        <w:rPr>
          <w:rFonts w:hint="eastAsia"/>
        </w:rPr>
        <w:t>毕业或劝退：包括组织毕业评估、毕业或劝退通知、办理毕业或退出手续、出具毕业证明、毕业或劝退归档等；</w:t>
      </w:r>
    </w:p>
    <w:p w:rsidR="001C005C" w:rsidRPr="00D44045" w:rsidRDefault="00C91344" w:rsidP="00912C70">
      <w:pPr>
        <w:pStyle w:val="af5"/>
      </w:pPr>
      <w:r w:rsidRPr="00D44045">
        <w:rPr>
          <w:rFonts w:hint="eastAsia"/>
        </w:rPr>
        <w:t>毕业跟踪：包括了解毕业企业需求、帮助对接发展场地、定期或不定期走访别用企业、持续提供有效服务。</w:t>
      </w:r>
    </w:p>
    <w:p w:rsidR="001C005C" w:rsidRPr="00D44045" w:rsidRDefault="00C91344">
      <w:pPr>
        <w:pStyle w:val="afffffffff0"/>
      </w:pPr>
      <w:r w:rsidRPr="00D44045">
        <w:rPr>
          <w:rFonts w:hint="eastAsia"/>
        </w:rPr>
        <w:t>孵化器应整合内外部资源建立完善孵化服务体系，利用自身服务能力、第三方服务机构及其他外部优势资源提供</w:t>
      </w:r>
      <w:r w:rsidR="00957610">
        <w:rPr>
          <w:rFonts w:hint="eastAsia"/>
        </w:rPr>
        <w:t>如下</w:t>
      </w:r>
      <w:r w:rsidRPr="00D44045">
        <w:rPr>
          <w:rFonts w:hint="eastAsia"/>
        </w:rPr>
        <w:t>孵化服务：</w:t>
      </w:r>
    </w:p>
    <w:p w:rsidR="001C005C" w:rsidRDefault="00C91344" w:rsidP="00957610">
      <w:pPr>
        <w:pStyle w:val="af5"/>
        <w:numPr>
          <w:ilvl w:val="0"/>
          <w:numId w:val="42"/>
        </w:numPr>
      </w:pPr>
      <w:r w:rsidRPr="00D44045">
        <w:rPr>
          <w:rFonts w:hint="eastAsia"/>
        </w:rPr>
        <w:t>创业辅导服务</w:t>
      </w:r>
      <w:r w:rsidR="00957610">
        <w:rPr>
          <w:rFonts w:hint="eastAsia"/>
        </w:rPr>
        <w:t>，服务</w:t>
      </w:r>
      <w:r w:rsidR="00957610">
        <w:t>内容</w:t>
      </w:r>
      <w:r w:rsidR="00957610">
        <w:rPr>
          <w:rFonts w:hint="eastAsia"/>
        </w:rPr>
        <w:t>应包括：</w:t>
      </w:r>
    </w:p>
    <w:p w:rsidR="001C005C" w:rsidRPr="00D44045" w:rsidRDefault="00C91344" w:rsidP="00957610">
      <w:pPr>
        <w:pStyle w:val="af2"/>
      </w:pPr>
      <w:r w:rsidRPr="00D44045">
        <w:rPr>
          <w:rFonts w:hint="eastAsia"/>
        </w:rPr>
        <w:t>培训服务：包括风险意识、财务与税务管理、人力资源管理、市场营销管理、中小企业创业管理、投融资、知识产权管理等培训</w:t>
      </w:r>
      <w:r w:rsidR="00FC1D1A">
        <w:rPr>
          <w:rFonts w:hint="eastAsia"/>
        </w:rPr>
        <w:t>；</w:t>
      </w:r>
    </w:p>
    <w:p w:rsidR="001C005C" w:rsidRPr="00D44045" w:rsidRDefault="00C91344" w:rsidP="00957610">
      <w:pPr>
        <w:pStyle w:val="af2"/>
      </w:pPr>
      <w:r w:rsidRPr="00D44045">
        <w:rPr>
          <w:rFonts w:hint="eastAsia"/>
        </w:rPr>
        <w:t>咨询服务：包括法律法规及政策答疑和企业问题诊断等</w:t>
      </w:r>
      <w:r w:rsidR="00FC1D1A">
        <w:rPr>
          <w:rFonts w:hint="eastAsia"/>
        </w:rPr>
        <w:t>；</w:t>
      </w:r>
    </w:p>
    <w:p w:rsidR="001C005C" w:rsidRPr="00D44045" w:rsidRDefault="00C91344" w:rsidP="00957610">
      <w:pPr>
        <w:pStyle w:val="af2"/>
      </w:pPr>
      <w:r w:rsidRPr="00D44045">
        <w:rPr>
          <w:rFonts w:hint="eastAsia"/>
        </w:rPr>
        <w:t>政策宣讲服务：包括科技、人才、税务、产业等政策信息服务，以及与政策信息相关的政策宣讲服务</w:t>
      </w:r>
      <w:r w:rsidR="00FC1D1A">
        <w:rPr>
          <w:rFonts w:hint="eastAsia"/>
        </w:rPr>
        <w:t>；</w:t>
      </w:r>
    </w:p>
    <w:p w:rsidR="001C005C" w:rsidRPr="00D44045" w:rsidRDefault="00C91344" w:rsidP="00957610">
      <w:pPr>
        <w:pStyle w:val="af2"/>
      </w:pPr>
      <w:r w:rsidRPr="00D44045">
        <w:rPr>
          <w:rFonts w:hint="eastAsia"/>
        </w:rPr>
        <w:t>项目申报服务：包括科技项目申报、人才项目申报等服务。</w:t>
      </w:r>
    </w:p>
    <w:p w:rsidR="00912C70" w:rsidRDefault="00912C70" w:rsidP="00957610">
      <w:pPr>
        <w:pStyle w:val="af5"/>
      </w:pPr>
      <w:r>
        <w:rPr>
          <w:rFonts w:hint="eastAsia"/>
        </w:rPr>
        <w:t>技术</w:t>
      </w:r>
      <w:r>
        <w:t>创新服务</w:t>
      </w:r>
      <w:r w:rsidR="00957610">
        <w:rPr>
          <w:rFonts w:hint="eastAsia"/>
        </w:rPr>
        <w:t>，服务</w:t>
      </w:r>
      <w:r w:rsidR="00957610">
        <w:t>内容</w:t>
      </w:r>
      <w:r w:rsidR="00957610">
        <w:rPr>
          <w:rFonts w:hint="eastAsia"/>
        </w:rPr>
        <w:t>应包括：</w:t>
      </w:r>
    </w:p>
    <w:p w:rsidR="001C005C" w:rsidRPr="00D44045" w:rsidRDefault="00C91344" w:rsidP="00957610">
      <w:pPr>
        <w:pStyle w:val="af2"/>
      </w:pPr>
      <w:r w:rsidRPr="00D44045">
        <w:rPr>
          <w:rFonts w:hint="eastAsia"/>
        </w:rPr>
        <w:t>知识产权服务：包括知识产权的申报、信息检索和分析、战略制定、质押融资、专利导航及专利预警等知识产权服务</w:t>
      </w:r>
      <w:r w:rsidR="00FC1D1A">
        <w:rPr>
          <w:rFonts w:hint="eastAsia"/>
        </w:rPr>
        <w:t>；</w:t>
      </w:r>
    </w:p>
    <w:p w:rsidR="001C005C" w:rsidRPr="00D44045" w:rsidRDefault="00C91344" w:rsidP="00957610">
      <w:pPr>
        <w:pStyle w:val="af2"/>
      </w:pPr>
      <w:r w:rsidRPr="00D44045">
        <w:rPr>
          <w:rFonts w:hint="eastAsia"/>
        </w:rPr>
        <w:t>技术转移服务：包括技术开发服务、技术转让服务、技术咨询服务、技术评价服务、技术投融资服务、信息网络平台服务等</w:t>
      </w:r>
      <w:r w:rsidR="00FC1D1A">
        <w:rPr>
          <w:rFonts w:hint="eastAsia"/>
        </w:rPr>
        <w:t>；</w:t>
      </w:r>
    </w:p>
    <w:p w:rsidR="001C005C" w:rsidRPr="00D44045" w:rsidRDefault="00C91344" w:rsidP="00957610">
      <w:pPr>
        <w:pStyle w:val="af2"/>
      </w:pPr>
      <w:r w:rsidRPr="00D44045">
        <w:rPr>
          <w:rFonts w:hint="eastAsia"/>
        </w:rPr>
        <w:t>公共技术平台服务：要包括研究开发、产品试制、检验检测及小试中试等服务。</w:t>
      </w:r>
    </w:p>
    <w:p w:rsidR="001C005C" w:rsidRPr="00D44045" w:rsidRDefault="00C91344" w:rsidP="00957610">
      <w:pPr>
        <w:pStyle w:val="af5"/>
      </w:pPr>
      <w:r w:rsidRPr="00D44045">
        <w:rPr>
          <w:rFonts w:hint="eastAsia"/>
        </w:rPr>
        <w:t>投融资服务</w:t>
      </w:r>
      <w:r w:rsidR="00957610">
        <w:rPr>
          <w:rFonts w:hint="eastAsia"/>
        </w:rPr>
        <w:t>，</w:t>
      </w:r>
      <w:r w:rsidR="00912C70">
        <w:rPr>
          <w:rFonts w:hint="eastAsia"/>
        </w:rPr>
        <w:t>服务</w:t>
      </w:r>
      <w:r w:rsidR="00912C70">
        <w:t>内容</w:t>
      </w:r>
      <w:r w:rsidRPr="00D44045">
        <w:rPr>
          <w:rFonts w:hint="eastAsia"/>
        </w:rPr>
        <w:t>包括投资和融资。</w:t>
      </w:r>
    </w:p>
    <w:p w:rsidR="001C005C" w:rsidRPr="00D44045" w:rsidRDefault="00C91344" w:rsidP="00957610">
      <w:pPr>
        <w:pStyle w:val="af5"/>
      </w:pPr>
      <w:r w:rsidRPr="00D44045">
        <w:rPr>
          <w:rFonts w:hint="eastAsia"/>
        </w:rPr>
        <w:lastRenderedPageBreak/>
        <w:t>推广与对接服务</w:t>
      </w:r>
      <w:r w:rsidR="00957610">
        <w:rPr>
          <w:rFonts w:hint="eastAsia"/>
        </w:rPr>
        <w:t>，服务</w:t>
      </w:r>
      <w:r w:rsidR="00957610">
        <w:t>内容</w:t>
      </w:r>
      <w:r w:rsidR="00957610">
        <w:rPr>
          <w:rFonts w:hint="eastAsia"/>
        </w:rPr>
        <w:t>应包括：</w:t>
      </w:r>
    </w:p>
    <w:p w:rsidR="001C005C" w:rsidRPr="00D44045" w:rsidRDefault="00C91344" w:rsidP="00957610">
      <w:pPr>
        <w:pStyle w:val="af2"/>
      </w:pPr>
      <w:r w:rsidRPr="00D44045">
        <w:rPr>
          <w:rFonts w:hint="eastAsia"/>
        </w:rPr>
        <w:t>创业活动服务：包括创业沙龙、创业论坛、创业大赛等活动组织</w:t>
      </w:r>
      <w:r w:rsidR="00FC1D1A">
        <w:rPr>
          <w:rFonts w:hint="eastAsia"/>
        </w:rPr>
        <w:t>；</w:t>
      </w:r>
    </w:p>
    <w:p w:rsidR="001C005C" w:rsidRPr="00D44045" w:rsidRDefault="00C91344" w:rsidP="00957610">
      <w:pPr>
        <w:pStyle w:val="af2"/>
      </w:pPr>
      <w:r w:rsidRPr="00D44045">
        <w:rPr>
          <w:rFonts w:hint="eastAsia"/>
        </w:rPr>
        <w:t>产业对接服务：包括成果推介、技术交易、产学研合作等服务</w:t>
      </w:r>
      <w:r w:rsidR="00FC1D1A">
        <w:rPr>
          <w:rFonts w:hint="eastAsia"/>
        </w:rPr>
        <w:t>；</w:t>
      </w:r>
    </w:p>
    <w:p w:rsidR="001C005C" w:rsidRPr="00D44045" w:rsidRDefault="00C91344" w:rsidP="00957610">
      <w:pPr>
        <w:pStyle w:val="af2"/>
      </w:pPr>
      <w:r w:rsidRPr="00D44045">
        <w:rPr>
          <w:rFonts w:hint="eastAsia"/>
        </w:rPr>
        <w:t>媒体宣传服务：平面印刷媒体宣传、电视广播宣传、户外媒体宣传、新媒体宣传等服务。</w:t>
      </w:r>
    </w:p>
    <w:p w:rsidR="001C005C" w:rsidRDefault="00C91344" w:rsidP="00957610">
      <w:pPr>
        <w:pStyle w:val="af5"/>
      </w:pPr>
      <w:r w:rsidRPr="00D44045">
        <w:rPr>
          <w:rFonts w:hint="eastAsia"/>
        </w:rPr>
        <w:t>商务服务</w:t>
      </w:r>
      <w:r w:rsidR="00957610">
        <w:rPr>
          <w:rFonts w:hint="eastAsia"/>
        </w:rPr>
        <w:t>，服务</w:t>
      </w:r>
      <w:r w:rsidR="00957610">
        <w:t>内容</w:t>
      </w:r>
      <w:r w:rsidR="00957610">
        <w:rPr>
          <w:rFonts w:hint="eastAsia"/>
        </w:rPr>
        <w:t>应包括：</w:t>
      </w:r>
    </w:p>
    <w:p w:rsidR="001C005C" w:rsidRPr="00D44045" w:rsidRDefault="00C91344" w:rsidP="00957610">
      <w:pPr>
        <w:pStyle w:val="af2"/>
      </w:pPr>
      <w:r w:rsidRPr="00D44045">
        <w:rPr>
          <w:rFonts w:hint="eastAsia"/>
        </w:rPr>
        <w:t>代办服务：包括企业注册、税务、财务、社会保险办理等代办服务</w:t>
      </w:r>
      <w:r w:rsidR="00FC1D1A">
        <w:rPr>
          <w:rFonts w:hint="eastAsia"/>
        </w:rPr>
        <w:t>；</w:t>
      </w:r>
    </w:p>
    <w:p w:rsidR="001C005C" w:rsidRPr="00D44045" w:rsidRDefault="00C91344" w:rsidP="00957610">
      <w:pPr>
        <w:pStyle w:val="af2"/>
      </w:pPr>
      <w:r w:rsidRPr="00D44045">
        <w:rPr>
          <w:rFonts w:hint="eastAsia"/>
        </w:rPr>
        <w:t>法律服务：包括合同合法性审核、企业投融资风险与对策指导、企业重大经营活动的法律咨询及顾问服务，以及企业设立、合并、分立、增减资、遣散或注销指导等法律服务</w:t>
      </w:r>
      <w:r w:rsidR="00FC1D1A">
        <w:rPr>
          <w:rFonts w:hint="eastAsia"/>
        </w:rPr>
        <w:t>；</w:t>
      </w:r>
    </w:p>
    <w:p w:rsidR="001C005C" w:rsidRPr="00D44045" w:rsidRDefault="00C91344" w:rsidP="00957610">
      <w:pPr>
        <w:pStyle w:val="af2"/>
      </w:pPr>
      <w:r w:rsidRPr="00D44045">
        <w:rPr>
          <w:rFonts w:hint="eastAsia"/>
        </w:rPr>
        <w:t>人力资源服务：包括人员招聘、人才引进等服务。</w:t>
      </w:r>
    </w:p>
    <w:p w:rsidR="001C005C" w:rsidRPr="00D44045" w:rsidRDefault="00C91344" w:rsidP="00957610">
      <w:pPr>
        <w:pStyle w:val="af5"/>
      </w:pPr>
      <w:r w:rsidRPr="00D44045">
        <w:rPr>
          <w:rFonts w:hint="eastAsia"/>
        </w:rPr>
        <w:t>物业服务</w:t>
      </w:r>
      <w:r w:rsidR="00957610">
        <w:rPr>
          <w:rFonts w:hint="eastAsia"/>
        </w:rPr>
        <w:t>，服务</w:t>
      </w:r>
      <w:r w:rsidR="00957610">
        <w:t>内容</w:t>
      </w:r>
      <w:r w:rsidR="00957610">
        <w:rPr>
          <w:rFonts w:hint="eastAsia"/>
        </w:rPr>
        <w:t>应包括</w:t>
      </w:r>
      <w:r w:rsidRPr="00D44045">
        <w:t>企业入孵后的场地和设施设备的供给、维护、空间环境管理等</w:t>
      </w:r>
      <w:r w:rsidRPr="00D44045">
        <w:rPr>
          <w:rFonts w:hint="eastAsia"/>
        </w:rPr>
        <w:t>。</w:t>
      </w:r>
    </w:p>
    <w:p w:rsidR="001C005C" w:rsidRDefault="00C91344" w:rsidP="00957610">
      <w:pPr>
        <w:pStyle w:val="af5"/>
      </w:pPr>
      <w:r w:rsidRPr="00D44045">
        <w:rPr>
          <w:rFonts w:hint="eastAsia"/>
        </w:rPr>
        <w:t>其他服务</w:t>
      </w:r>
      <w:r w:rsidR="00957610">
        <w:rPr>
          <w:rFonts w:hint="eastAsia"/>
        </w:rPr>
        <w:t>，</w:t>
      </w:r>
      <w:r w:rsidRPr="00D44045">
        <w:t>有条件的孵化器，可提供数据分析、市场推广、离岸孵化、国际合作等方面服务。</w:t>
      </w:r>
    </w:p>
    <w:p w:rsidR="001C005C" w:rsidRDefault="00C91344">
      <w:pPr>
        <w:pStyle w:val="afffff7"/>
        <w:ind w:firstLineChars="0" w:firstLine="0"/>
        <w:jc w:val="center"/>
      </w:pPr>
      <w:bookmarkStart w:id="46" w:name="BookMark8"/>
      <w:bookmarkEnd w:id="45"/>
      <w:r>
        <w:rPr>
          <w:noProof/>
        </w:rPr>
        <w:drawing>
          <wp:inline distT="0" distB="0" distL="0" distR="0">
            <wp:extent cx="1485900" cy="317500"/>
            <wp:effectExtent l="1905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3" cstate="print"/>
                    <a:stretch>
                      <a:fillRect/>
                    </a:stretch>
                  </pic:blipFill>
                  <pic:spPr>
                    <a:xfrm>
                      <a:off x="0" y="0"/>
                      <a:ext cx="1485900" cy="317500"/>
                    </a:xfrm>
                    <a:prstGeom prst="rect">
                      <a:avLst/>
                    </a:prstGeom>
                  </pic:spPr>
                </pic:pic>
              </a:graphicData>
            </a:graphic>
          </wp:inline>
        </w:drawing>
      </w:r>
      <w:bookmarkEnd w:id="46"/>
    </w:p>
    <w:sectPr w:rsidR="001C005C">
      <w:headerReference w:type="even" r:id="rId24"/>
      <w:headerReference w:type="default" r:id="rId25"/>
      <w:footerReference w:type="even" r:id="rId26"/>
      <w:footerReference w:type="default" r:id="rId27"/>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05C" w:rsidRDefault="00C91344">
      <w:pPr>
        <w:spacing w:line="240" w:lineRule="auto"/>
      </w:pPr>
      <w:r>
        <w:separator/>
      </w:r>
    </w:p>
  </w:endnote>
  <w:endnote w:type="continuationSeparator" w:id="0">
    <w:p w:rsidR="001C005C" w:rsidRDefault="00C913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05C" w:rsidRDefault="00C91344">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05C" w:rsidRDefault="001C005C">
    <w:pPr>
      <w:pStyle w:val="affff0"/>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05C" w:rsidRDefault="00C91344">
    <w:pPr>
      <w:pStyle w:val="afffff3"/>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05C" w:rsidRDefault="00C91344">
    <w:pPr>
      <w:pStyle w:val="afffff4"/>
    </w:pPr>
    <w:r>
      <w:fldChar w:fldCharType="begin"/>
    </w:r>
    <w:r>
      <w:instrText>PAGE   \* MERGEFORMAT</w:instrText>
    </w:r>
    <w:r>
      <w:fldChar w:fldCharType="separate"/>
    </w:r>
    <w:r w:rsidR="006924C2" w:rsidRPr="006924C2">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05C" w:rsidRDefault="00C91344">
    <w:pPr>
      <w:pStyle w:val="afffff3"/>
    </w:pPr>
    <w:r>
      <w:fldChar w:fldCharType="begin"/>
    </w:r>
    <w:r>
      <w:instrText xml:space="preserve"> PAGE   \* MERGEFORMAT \* MERGEFORMAT </w:instrText>
    </w:r>
    <w:r>
      <w:fldChar w:fldCharType="separate"/>
    </w:r>
    <w:r w:rsidR="006924C2">
      <w:rPr>
        <w:noProof/>
      </w:rPr>
      <w:t>II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05C" w:rsidRDefault="00C91344">
    <w:pPr>
      <w:pStyle w:val="afffff4"/>
    </w:pPr>
    <w:r>
      <w:fldChar w:fldCharType="begin"/>
    </w:r>
    <w:r>
      <w:instrText>PAGE   \* MERGEFORMAT</w:instrText>
    </w:r>
    <w:r>
      <w:fldChar w:fldCharType="separate"/>
    </w:r>
    <w:r>
      <w:rPr>
        <w:lang w:val="zh-CN"/>
      </w:rP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05C" w:rsidRDefault="00C91344">
    <w:pPr>
      <w:pStyle w:val="afffff3"/>
    </w:pPr>
    <w:r>
      <w:fldChar w:fldCharType="begin"/>
    </w:r>
    <w:r>
      <w:instrText xml:space="preserve"> PAGE   \* MERGEFORMAT \* MERGEFORMAT </w:instrText>
    </w:r>
    <w:r>
      <w:fldChar w:fldCharType="separate"/>
    </w:r>
    <w:r w:rsidR="00D777ED">
      <w:rPr>
        <w:noProof/>
      </w:rPr>
      <w:t>6</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05C" w:rsidRDefault="00C91344">
    <w:pPr>
      <w:pStyle w:val="afffff4"/>
    </w:pPr>
    <w:r>
      <w:fldChar w:fldCharType="begin"/>
    </w:r>
    <w:r>
      <w:instrText>PAGE   \* MERGEFORMAT</w:instrText>
    </w:r>
    <w:r>
      <w:fldChar w:fldCharType="separate"/>
    </w:r>
    <w:r w:rsidR="00D777ED" w:rsidRPr="00D777ED">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05C" w:rsidRDefault="00C91344">
      <w:pPr>
        <w:spacing w:line="240" w:lineRule="auto"/>
      </w:pPr>
      <w:r>
        <w:separator/>
      </w:r>
    </w:p>
  </w:footnote>
  <w:footnote w:type="continuationSeparator" w:id="0">
    <w:p w:rsidR="001C005C" w:rsidRDefault="00C913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05C" w:rsidRDefault="00C91344">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05C" w:rsidRDefault="001C005C">
    <w:pPr>
      <w:pStyle w:val="affff2"/>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05C" w:rsidRDefault="00C91344">
    <w:pPr>
      <w:pStyle w:val="afffffd"/>
    </w:pPr>
    <w:r>
      <w:fldChar w:fldCharType="begin"/>
    </w:r>
    <w:r>
      <w:instrText xml:space="preserve"> STYLEREF  标准文件_文件编号 \* MERGEFORMAT </w:instrText>
    </w:r>
    <w:r>
      <w:fldChar w:fldCharType="separate"/>
    </w:r>
    <w:r w:rsidR="00D44045">
      <w:rPr>
        <w:noProof/>
      </w:rPr>
      <w:t>T/GXAS XXXX</w:t>
    </w:r>
    <w:r w:rsidR="00D44045">
      <w:rPr>
        <w:noProof/>
      </w:rPr>
      <w:t>—</w:t>
    </w:r>
    <w:r w:rsidR="00D44045">
      <w:rPr>
        <w:noProof/>
      </w:rP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05C" w:rsidRDefault="00C91344">
    <w:pPr>
      <w:pStyle w:val="afffffc"/>
    </w:pPr>
    <w:r>
      <w:fldChar w:fldCharType="begin"/>
    </w:r>
    <w:r>
      <w:instrText xml:space="preserve"> STYLEREF  标准文件_文件编号  \* MERGEFORMAT </w:instrText>
    </w:r>
    <w:r>
      <w:fldChar w:fldCharType="separate"/>
    </w:r>
    <w:r w:rsidR="006924C2">
      <w:rPr>
        <w:noProof/>
      </w:rPr>
      <w:t>T/GXAS XXXX</w:t>
    </w:r>
    <w:r w:rsidR="006924C2">
      <w:rPr>
        <w:noProof/>
      </w:rPr>
      <w:t>—</w:t>
    </w:r>
    <w:r w:rsidR="006924C2">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05C" w:rsidRDefault="00C91344">
    <w:pPr>
      <w:pStyle w:val="afffffd"/>
    </w:pPr>
    <w:r>
      <w:fldChar w:fldCharType="begin"/>
    </w:r>
    <w:r>
      <w:instrText xml:space="preserve"> STYLEREF  标准文件_文件编号 \* MERGEFORMAT </w:instrText>
    </w:r>
    <w:r>
      <w:fldChar w:fldCharType="separate"/>
    </w:r>
    <w:r w:rsidR="006924C2">
      <w:rPr>
        <w:noProof/>
      </w:rPr>
      <w:t>T/GXAS XXXX</w:t>
    </w:r>
    <w:r w:rsidR="006924C2">
      <w:rPr>
        <w:noProof/>
      </w:rPr>
      <w:t>—</w:t>
    </w:r>
    <w:r w:rsidR="006924C2">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05C" w:rsidRDefault="00C91344">
    <w:pPr>
      <w:pStyle w:val="afffffc"/>
    </w:pPr>
    <w:r>
      <w:fldChar w:fldCharType="begin"/>
    </w:r>
    <w:r>
      <w:instrText xml:space="preserve"> STYLEREF  标准文件_文件编号  \* MERGEFORMAT </w:instrText>
    </w:r>
    <w:r>
      <w:fldChar w:fldCharType="separate"/>
    </w:r>
    <w:r w:rsidR="00D44045">
      <w:rPr>
        <w:noProof/>
      </w:rPr>
      <w:t>T/GXAS XXXX</w:t>
    </w:r>
    <w:r w:rsidR="00D44045">
      <w:rPr>
        <w:noProof/>
      </w:rPr>
      <w:t>—</w:t>
    </w:r>
    <w:r w:rsidR="00D44045">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05C" w:rsidRDefault="00C91344">
    <w:pPr>
      <w:pStyle w:val="afffffd"/>
    </w:pPr>
    <w:r>
      <w:fldChar w:fldCharType="begin"/>
    </w:r>
    <w:r>
      <w:instrText xml:space="preserve"> STYLEREF  标准文件_文件编号 \* MERGEFORMAT </w:instrText>
    </w:r>
    <w:r>
      <w:fldChar w:fldCharType="separate"/>
    </w:r>
    <w:r w:rsidR="00D777ED">
      <w:rPr>
        <w:noProof/>
      </w:rPr>
      <w:t>T/GXAS XXXX</w:t>
    </w:r>
    <w:r w:rsidR="00D777ED">
      <w:rPr>
        <w:noProof/>
      </w:rPr>
      <w:t>—</w:t>
    </w:r>
    <w:r w:rsidR="00D777ED">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05C" w:rsidRDefault="00C91344">
    <w:pPr>
      <w:pStyle w:val="afffffc"/>
    </w:pPr>
    <w:r>
      <w:fldChar w:fldCharType="begin"/>
    </w:r>
    <w:r>
      <w:instrText xml:space="preserve"> STYLEREF  标准文件_文件编号  \* MERGEFORMAT </w:instrText>
    </w:r>
    <w:r>
      <w:fldChar w:fldCharType="separate"/>
    </w:r>
    <w:r w:rsidR="00D777ED">
      <w:rPr>
        <w:noProof/>
      </w:rPr>
      <w:t>T/GXAS XXXX</w:t>
    </w:r>
    <w:r w:rsidR="00D777ED">
      <w:rPr>
        <w:noProof/>
      </w:rPr>
      <w:t>—</w:t>
    </w:r>
    <w:r w:rsidR="00D777ED">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7CB3B47"/>
    <w:multiLevelType w:val="singleLevel"/>
    <w:tmpl w:val="E7CB3B47"/>
    <w:lvl w:ilvl="0">
      <w:start w:val="1"/>
      <w:numFmt w:val="lowerLetter"/>
      <w:suff w:val="nothing"/>
      <w:lvlText w:val="%1）"/>
      <w:lvlJc w:val="left"/>
    </w:lvl>
  </w:abstractNum>
  <w:abstractNum w:abstractNumId="1" w15:restartNumberingAfterBreak="0">
    <w:nsid w:val="F797F28B"/>
    <w:multiLevelType w:val="singleLevel"/>
    <w:tmpl w:val="F797F28B"/>
    <w:lvl w:ilvl="0">
      <w:start w:val="1"/>
      <w:numFmt w:val="lowerLetter"/>
      <w:lvlText w:val="%1)"/>
      <w:lvlJc w:val="left"/>
      <w:pPr>
        <w:tabs>
          <w:tab w:val="left" w:pos="312"/>
        </w:tabs>
      </w:pPr>
    </w:lvl>
  </w:abstractNum>
  <w:abstractNum w:abstractNumId="2"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3"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7"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9"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1276" w:hanging="431"/>
      </w:pPr>
      <w:rPr>
        <w:rFonts w:ascii="Symbol" w:hAnsi="Symbol" w:hint="default"/>
        <w:sz w:val="21"/>
      </w:rPr>
    </w:lvl>
    <w:lvl w:ilvl="2">
      <w:start w:val="1"/>
      <w:numFmt w:val="bullet"/>
      <w:pStyle w:val="af3"/>
      <w:lvlText w:val=""/>
      <w:lvlJc w:val="left"/>
      <w:pPr>
        <w:ind w:left="1276" w:hanging="426"/>
      </w:pPr>
      <w:rPr>
        <w:rFonts w:ascii="Wingdings" w:hAnsi="Wingdings" w:hint="default"/>
        <w:sz w:val="21"/>
      </w:rPr>
    </w:lvl>
    <w:lvl w:ilvl="3">
      <w:start w:val="1"/>
      <w:numFmt w:val="decimal"/>
      <w:lvlText w:val="%4."/>
      <w:lvlJc w:val="left"/>
      <w:pPr>
        <w:tabs>
          <w:tab w:val="left" w:pos="2496"/>
        </w:tabs>
        <w:ind w:left="2309" w:hanging="528"/>
      </w:pPr>
      <w:rPr>
        <w:rFonts w:hint="eastAsia"/>
      </w:rPr>
    </w:lvl>
    <w:lvl w:ilvl="4">
      <w:start w:val="1"/>
      <w:numFmt w:val="lowerLetter"/>
      <w:lvlText w:val="%5)"/>
      <w:lvlJc w:val="left"/>
      <w:pPr>
        <w:tabs>
          <w:tab w:val="left" w:pos="2808"/>
        </w:tabs>
        <w:ind w:left="2621" w:hanging="528"/>
      </w:pPr>
      <w:rPr>
        <w:rFonts w:hint="eastAsia"/>
      </w:rPr>
    </w:lvl>
    <w:lvl w:ilvl="5">
      <w:start w:val="1"/>
      <w:numFmt w:val="lowerRoman"/>
      <w:lvlText w:val="%6."/>
      <w:lvlJc w:val="right"/>
      <w:pPr>
        <w:tabs>
          <w:tab w:val="left" w:pos="3120"/>
        </w:tabs>
        <w:ind w:left="2933" w:hanging="528"/>
      </w:pPr>
      <w:rPr>
        <w:rFonts w:hint="eastAsia"/>
      </w:rPr>
    </w:lvl>
    <w:lvl w:ilvl="6">
      <w:start w:val="1"/>
      <w:numFmt w:val="decimal"/>
      <w:lvlText w:val="%7."/>
      <w:lvlJc w:val="left"/>
      <w:pPr>
        <w:tabs>
          <w:tab w:val="left" w:pos="3432"/>
        </w:tabs>
        <w:ind w:left="3245" w:hanging="528"/>
      </w:pPr>
      <w:rPr>
        <w:rFonts w:hint="eastAsia"/>
      </w:rPr>
    </w:lvl>
    <w:lvl w:ilvl="7">
      <w:start w:val="1"/>
      <w:numFmt w:val="lowerLetter"/>
      <w:lvlText w:val="%8)"/>
      <w:lvlJc w:val="left"/>
      <w:pPr>
        <w:tabs>
          <w:tab w:val="left" w:pos="3744"/>
        </w:tabs>
        <w:ind w:left="3557" w:hanging="528"/>
      </w:pPr>
      <w:rPr>
        <w:rFonts w:hint="eastAsia"/>
      </w:rPr>
    </w:lvl>
    <w:lvl w:ilvl="8">
      <w:start w:val="1"/>
      <w:numFmt w:val="lowerRoman"/>
      <w:lvlText w:val="%9."/>
      <w:lvlJc w:val="right"/>
      <w:pPr>
        <w:tabs>
          <w:tab w:val="left" w:pos="4056"/>
        </w:tabs>
        <w:ind w:left="3869" w:hanging="528"/>
      </w:pPr>
      <w:rPr>
        <w:rFonts w:hint="eastAsia"/>
      </w:rPr>
    </w:lvl>
  </w:abstractNum>
  <w:abstractNum w:abstractNumId="13"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3A72172F"/>
    <w:multiLevelType w:val="singleLevel"/>
    <w:tmpl w:val="3A72172F"/>
    <w:lvl w:ilvl="0">
      <w:start w:val="1"/>
      <w:numFmt w:val="lowerLetter"/>
      <w:suff w:val="nothing"/>
      <w:lvlText w:val="%1）"/>
      <w:lvlJc w:val="left"/>
    </w:lvl>
  </w:abstractNum>
  <w:abstractNum w:abstractNumId="15"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6" w15:restartNumberingAfterBreak="0">
    <w:nsid w:val="471F5771"/>
    <w:multiLevelType w:val="singleLevel"/>
    <w:tmpl w:val="471F5771"/>
    <w:lvl w:ilvl="0">
      <w:start w:val="1"/>
      <w:numFmt w:val="lowerLetter"/>
      <w:lvlText w:val="%1)"/>
      <w:lvlJc w:val="left"/>
      <w:pPr>
        <w:tabs>
          <w:tab w:val="left" w:pos="312"/>
        </w:tabs>
      </w:pPr>
    </w:lvl>
  </w:abstractNum>
  <w:abstractNum w:abstractNumId="17"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9"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1"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2"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4"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5"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6"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8"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0"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2"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3"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4" w15:restartNumberingAfterBreak="0">
    <w:nsid w:val="6F704644"/>
    <w:multiLevelType w:val="singleLevel"/>
    <w:tmpl w:val="6F704644"/>
    <w:lvl w:ilvl="0">
      <w:start w:val="1"/>
      <w:numFmt w:val="lowerLetter"/>
      <w:lvlText w:val="%1)"/>
      <w:lvlJc w:val="left"/>
      <w:pPr>
        <w:tabs>
          <w:tab w:val="left" w:pos="312"/>
        </w:tabs>
      </w:pPr>
    </w:lvl>
  </w:abstractNum>
  <w:abstractNum w:abstractNumId="35"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
  </w:num>
  <w:num w:numId="2">
    <w:abstractNumId w:val="31"/>
  </w:num>
  <w:num w:numId="3">
    <w:abstractNumId w:val="7"/>
  </w:num>
  <w:num w:numId="4">
    <w:abstractNumId w:val="27"/>
  </w:num>
  <w:num w:numId="5">
    <w:abstractNumId w:val="22"/>
  </w:num>
  <w:num w:numId="6">
    <w:abstractNumId w:val="17"/>
  </w:num>
  <w:num w:numId="7">
    <w:abstractNumId w:val="10"/>
  </w:num>
  <w:num w:numId="8">
    <w:abstractNumId w:val="5"/>
  </w:num>
  <w:num w:numId="9">
    <w:abstractNumId w:val="11"/>
  </w:num>
  <w:num w:numId="10">
    <w:abstractNumId w:val="20"/>
  </w:num>
  <w:num w:numId="11">
    <w:abstractNumId w:val="29"/>
  </w:num>
  <w:num w:numId="12">
    <w:abstractNumId w:val="13"/>
  </w:num>
  <w:num w:numId="13">
    <w:abstractNumId w:val="15"/>
  </w:num>
  <w:num w:numId="14">
    <w:abstractNumId w:val="9"/>
  </w:num>
  <w:num w:numId="15">
    <w:abstractNumId w:val="23"/>
  </w:num>
  <w:num w:numId="16">
    <w:abstractNumId w:val="25"/>
  </w:num>
  <w:num w:numId="17">
    <w:abstractNumId w:val="21"/>
  </w:num>
  <w:num w:numId="18">
    <w:abstractNumId w:val="33"/>
  </w:num>
  <w:num w:numId="19">
    <w:abstractNumId w:val="19"/>
  </w:num>
  <w:num w:numId="20">
    <w:abstractNumId w:val="3"/>
  </w:num>
  <w:num w:numId="21">
    <w:abstractNumId w:val="12"/>
  </w:num>
  <w:num w:numId="22">
    <w:abstractNumId w:val="35"/>
  </w:num>
  <w:num w:numId="23">
    <w:abstractNumId w:val="24"/>
  </w:num>
  <w:num w:numId="24">
    <w:abstractNumId w:val="8"/>
  </w:num>
  <w:num w:numId="25">
    <w:abstractNumId w:val="30"/>
  </w:num>
  <w:num w:numId="26">
    <w:abstractNumId w:val="32"/>
  </w:num>
  <w:num w:numId="27">
    <w:abstractNumId w:val="4"/>
  </w:num>
  <w:num w:numId="28">
    <w:abstractNumId w:val="6"/>
  </w:num>
  <w:num w:numId="29">
    <w:abstractNumId w:val="18"/>
  </w:num>
  <w:num w:numId="30">
    <w:abstractNumId w:val="28"/>
  </w:num>
  <w:num w:numId="31">
    <w:abstractNumId w:val="26"/>
  </w:num>
  <w:num w:numId="32">
    <w:abstractNumId w:val="0"/>
  </w:num>
  <w:num w:numId="33">
    <w:abstractNumId w:val="16"/>
  </w:num>
  <w:num w:numId="34">
    <w:abstractNumId w:val="14"/>
  </w:num>
  <w:num w:numId="35">
    <w:abstractNumId w:val="34"/>
  </w:num>
  <w:num w:numId="36">
    <w:abstractNumId w:val="1"/>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ttachedTemplate r:id="rId1"/>
  <w:documentProtection w:edit="forms" w:enforcement="0"/>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kMDE2YmU2NTQwYjI2MzZiYzI3YWRlMzY3OWQyMWYifQ=="/>
  </w:docVars>
  <w:rsids>
    <w:rsidRoot w:val="00622BBE"/>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6FCD"/>
    <w:rsid w:val="000303C3"/>
    <w:rsid w:val="00032568"/>
    <w:rsid w:val="000331D3"/>
    <w:rsid w:val="000346A5"/>
    <w:rsid w:val="00035911"/>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632B"/>
    <w:rsid w:val="00060C2E"/>
    <w:rsid w:val="00061033"/>
    <w:rsid w:val="000619E9"/>
    <w:rsid w:val="000622D4"/>
    <w:rsid w:val="0006357D"/>
    <w:rsid w:val="00064816"/>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3B1B"/>
    <w:rsid w:val="000D4B9C"/>
    <w:rsid w:val="000D4EB6"/>
    <w:rsid w:val="000D753B"/>
    <w:rsid w:val="000E0F24"/>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A7ECA"/>
    <w:rsid w:val="001B0334"/>
    <w:rsid w:val="001B06E8"/>
    <w:rsid w:val="001B71D0"/>
    <w:rsid w:val="001B71EE"/>
    <w:rsid w:val="001C005C"/>
    <w:rsid w:val="001C04A8"/>
    <w:rsid w:val="001C2464"/>
    <w:rsid w:val="001C2C03"/>
    <w:rsid w:val="001C42F7"/>
    <w:rsid w:val="001C49E5"/>
    <w:rsid w:val="001C5AA5"/>
    <w:rsid w:val="001C680C"/>
    <w:rsid w:val="001C7FEA"/>
    <w:rsid w:val="001D0499"/>
    <w:rsid w:val="001D0BBE"/>
    <w:rsid w:val="001D0ED4"/>
    <w:rsid w:val="001D212F"/>
    <w:rsid w:val="001D29D7"/>
    <w:rsid w:val="001D2DE7"/>
    <w:rsid w:val="001D411C"/>
    <w:rsid w:val="001E1270"/>
    <w:rsid w:val="001E1B6A"/>
    <w:rsid w:val="001E2484"/>
    <w:rsid w:val="001E3CC4"/>
    <w:rsid w:val="001E4882"/>
    <w:rsid w:val="001E73AB"/>
    <w:rsid w:val="001E742C"/>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0E7D"/>
    <w:rsid w:val="00243540"/>
    <w:rsid w:val="0024497B"/>
    <w:rsid w:val="0024515B"/>
    <w:rsid w:val="00246021"/>
    <w:rsid w:val="00246132"/>
    <w:rsid w:val="0024666E"/>
    <w:rsid w:val="00247F52"/>
    <w:rsid w:val="00250B25"/>
    <w:rsid w:val="00250BBE"/>
    <w:rsid w:val="002515C2"/>
    <w:rsid w:val="0025194F"/>
    <w:rsid w:val="0025645D"/>
    <w:rsid w:val="0026148A"/>
    <w:rsid w:val="00262696"/>
    <w:rsid w:val="00263D25"/>
    <w:rsid w:val="002643C3"/>
    <w:rsid w:val="00264A0C"/>
    <w:rsid w:val="00266EEB"/>
    <w:rsid w:val="00267EF4"/>
    <w:rsid w:val="00270CB8"/>
    <w:rsid w:val="00272B08"/>
    <w:rsid w:val="00277A01"/>
    <w:rsid w:val="00281BB8"/>
    <w:rsid w:val="00281E9E"/>
    <w:rsid w:val="00282405"/>
    <w:rsid w:val="00285170"/>
    <w:rsid w:val="00285361"/>
    <w:rsid w:val="00292D60"/>
    <w:rsid w:val="00293B30"/>
    <w:rsid w:val="00293E23"/>
    <w:rsid w:val="00294D34"/>
    <w:rsid w:val="00294E3B"/>
    <w:rsid w:val="00296193"/>
    <w:rsid w:val="00296C66"/>
    <w:rsid w:val="00296EBE"/>
    <w:rsid w:val="002974E3"/>
    <w:rsid w:val="002A084B"/>
    <w:rsid w:val="002A1260"/>
    <w:rsid w:val="002A1589"/>
    <w:rsid w:val="002A1608"/>
    <w:rsid w:val="002A25DC"/>
    <w:rsid w:val="002A276F"/>
    <w:rsid w:val="002A3AAB"/>
    <w:rsid w:val="002A4CEA"/>
    <w:rsid w:val="002A5977"/>
    <w:rsid w:val="002A5A13"/>
    <w:rsid w:val="002A5D9B"/>
    <w:rsid w:val="002A757F"/>
    <w:rsid w:val="002A7F44"/>
    <w:rsid w:val="002B0C40"/>
    <w:rsid w:val="002B1966"/>
    <w:rsid w:val="002B340D"/>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2BE8"/>
    <w:rsid w:val="002E2F28"/>
    <w:rsid w:val="002E4D5A"/>
    <w:rsid w:val="002E6326"/>
    <w:rsid w:val="002F1158"/>
    <w:rsid w:val="002F30E0"/>
    <w:rsid w:val="002F35E4"/>
    <w:rsid w:val="002F3730"/>
    <w:rsid w:val="002F38E1"/>
    <w:rsid w:val="002F7AF6"/>
    <w:rsid w:val="00300E63"/>
    <w:rsid w:val="00302F5F"/>
    <w:rsid w:val="0030441D"/>
    <w:rsid w:val="00306063"/>
    <w:rsid w:val="00313B85"/>
    <w:rsid w:val="00316480"/>
    <w:rsid w:val="00316635"/>
    <w:rsid w:val="00317988"/>
    <w:rsid w:val="003221B4"/>
    <w:rsid w:val="0032258D"/>
    <w:rsid w:val="00322E62"/>
    <w:rsid w:val="00324D13"/>
    <w:rsid w:val="00324EDD"/>
    <w:rsid w:val="003331E4"/>
    <w:rsid w:val="00336C64"/>
    <w:rsid w:val="00337162"/>
    <w:rsid w:val="003408A7"/>
    <w:rsid w:val="00340CA7"/>
    <w:rsid w:val="0034194F"/>
    <w:rsid w:val="0034274A"/>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6A"/>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C5C2D"/>
    <w:rsid w:val="003D0519"/>
    <w:rsid w:val="003D0FF6"/>
    <w:rsid w:val="003D2224"/>
    <w:rsid w:val="003D262C"/>
    <w:rsid w:val="003D6D61"/>
    <w:rsid w:val="003E019F"/>
    <w:rsid w:val="003E091D"/>
    <w:rsid w:val="003E1C53"/>
    <w:rsid w:val="003E2A69"/>
    <w:rsid w:val="003E2D49"/>
    <w:rsid w:val="003E2FD4"/>
    <w:rsid w:val="003E49F6"/>
    <w:rsid w:val="003E660F"/>
    <w:rsid w:val="003E77C5"/>
    <w:rsid w:val="003F0841"/>
    <w:rsid w:val="003F23D3"/>
    <w:rsid w:val="003F3F08"/>
    <w:rsid w:val="003F49F1"/>
    <w:rsid w:val="003F6272"/>
    <w:rsid w:val="00400E72"/>
    <w:rsid w:val="00401400"/>
    <w:rsid w:val="00404869"/>
    <w:rsid w:val="00405884"/>
    <w:rsid w:val="00407D39"/>
    <w:rsid w:val="0041477A"/>
    <w:rsid w:val="004167A3"/>
    <w:rsid w:val="00431825"/>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EE7"/>
    <w:rsid w:val="004C7F67"/>
    <w:rsid w:val="004D076D"/>
    <w:rsid w:val="004D0EF1"/>
    <w:rsid w:val="004D1620"/>
    <w:rsid w:val="004D2253"/>
    <w:rsid w:val="004D4406"/>
    <w:rsid w:val="004D7C42"/>
    <w:rsid w:val="004D7F89"/>
    <w:rsid w:val="004E0465"/>
    <w:rsid w:val="004E127B"/>
    <w:rsid w:val="004E1C0A"/>
    <w:rsid w:val="004E30C5"/>
    <w:rsid w:val="004E4AA5"/>
    <w:rsid w:val="004E4AEE"/>
    <w:rsid w:val="004E59E3"/>
    <w:rsid w:val="004E67C0"/>
    <w:rsid w:val="004F3362"/>
    <w:rsid w:val="004F391A"/>
    <w:rsid w:val="004F3CFB"/>
    <w:rsid w:val="004F4AFD"/>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016"/>
    <w:rsid w:val="00541853"/>
    <w:rsid w:val="00543BDA"/>
    <w:rsid w:val="005441CC"/>
    <w:rsid w:val="005466C0"/>
    <w:rsid w:val="005479DA"/>
    <w:rsid w:val="00547BCC"/>
    <w:rsid w:val="0055013B"/>
    <w:rsid w:val="00551F6F"/>
    <w:rsid w:val="00554674"/>
    <w:rsid w:val="00555044"/>
    <w:rsid w:val="00561475"/>
    <w:rsid w:val="00562308"/>
    <w:rsid w:val="005638D2"/>
    <w:rsid w:val="0056487B"/>
    <w:rsid w:val="00564FB9"/>
    <w:rsid w:val="00573D9E"/>
    <w:rsid w:val="005801E3"/>
    <w:rsid w:val="00581802"/>
    <w:rsid w:val="00581FAB"/>
    <w:rsid w:val="005836A8"/>
    <w:rsid w:val="0058409C"/>
    <w:rsid w:val="00584262"/>
    <w:rsid w:val="00586630"/>
    <w:rsid w:val="00587ADD"/>
    <w:rsid w:val="00593A49"/>
    <w:rsid w:val="00596160"/>
    <w:rsid w:val="005966E2"/>
    <w:rsid w:val="00597007"/>
    <w:rsid w:val="005A0966"/>
    <w:rsid w:val="005A11B7"/>
    <w:rsid w:val="005A260B"/>
    <w:rsid w:val="005A4A1B"/>
    <w:rsid w:val="005A6683"/>
    <w:rsid w:val="005A7830"/>
    <w:rsid w:val="005A7FCE"/>
    <w:rsid w:val="005B0F3F"/>
    <w:rsid w:val="005B18B6"/>
    <w:rsid w:val="005B191C"/>
    <w:rsid w:val="005B4903"/>
    <w:rsid w:val="005B51CE"/>
    <w:rsid w:val="005B5885"/>
    <w:rsid w:val="005B5CD7"/>
    <w:rsid w:val="005B6CF6"/>
    <w:rsid w:val="005B7422"/>
    <w:rsid w:val="005C29B8"/>
    <w:rsid w:val="005C4A8B"/>
    <w:rsid w:val="005C5F21"/>
    <w:rsid w:val="005C7156"/>
    <w:rsid w:val="005D0C75"/>
    <w:rsid w:val="005D4171"/>
    <w:rsid w:val="005D6A95"/>
    <w:rsid w:val="005D6B2C"/>
    <w:rsid w:val="005D6D9C"/>
    <w:rsid w:val="005E2335"/>
    <w:rsid w:val="005E34CA"/>
    <w:rsid w:val="005E3C18"/>
    <w:rsid w:val="005E4250"/>
    <w:rsid w:val="005E4E76"/>
    <w:rsid w:val="005E6812"/>
    <w:rsid w:val="005E7881"/>
    <w:rsid w:val="005E78E0"/>
    <w:rsid w:val="005F0D9C"/>
    <w:rsid w:val="005F17C1"/>
    <w:rsid w:val="005F284E"/>
    <w:rsid w:val="006015CE"/>
    <w:rsid w:val="00604784"/>
    <w:rsid w:val="00606419"/>
    <w:rsid w:val="00607D29"/>
    <w:rsid w:val="00612952"/>
    <w:rsid w:val="00614CC1"/>
    <w:rsid w:val="00615A9D"/>
    <w:rsid w:val="00617387"/>
    <w:rsid w:val="006205D6"/>
    <w:rsid w:val="00622BBE"/>
    <w:rsid w:val="006252D8"/>
    <w:rsid w:val="006259BC"/>
    <w:rsid w:val="0062636B"/>
    <w:rsid w:val="00632182"/>
    <w:rsid w:val="00632AE0"/>
    <w:rsid w:val="00633C17"/>
    <w:rsid w:val="00634D9E"/>
    <w:rsid w:val="00636E3E"/>
    <w:rsid w:val="006379F7"/>
    <w:rsid w:val="00637E4D"/>
    <w:rsid w:val="00640620"/>
    <w:rsid w:val="00641A1F"/>
    <w:rsid w:val="00645904"/>
    <w:rsid w:val="0064655E"/>
    <w:rsid w:val="00651ACB"/>
    <w:rsid w:val="00651C47"/>
    <w:rsid w:val="00652AB2"/>
    <w:rsid w:val="00653FED"/>
    <w:rsid w:val="00654EC0"/>
    <w:rsid w:val="0065525B"/>
    <w:rsid w:val="00655D4F"/>
    <w:rsid w:val="00656D29"/>
    <w:rsid w:val="006640E5"/>
    <w:rsid w:val="006646F1"/>
    <w:rsid w:val="00664929"/>
    <w:rsid w:val="00664F62"/>
    <w:rsid w:val="006655E1"/>
    <w:rsid w:val="00667E2E"/>
    <w:rsid w:val="00670412"/>
    <w:rsid w:val="00672060"/>
    <w:rsid w:val="00672BFD"/>
    <w:rsid w:val="006770F4"/>
    <w:rsid w:val="00677A84"/>
    <w:rsid w:val="0068026D"/>
    <w:rsid w:val="00680A27"/>
    <w:rsid w:val="006816A4"/>
    <w:rsid w:val="006819B8"/>
    <w:rsid w:val="006840A6"/>
    <w:rsid w:val="006850CD"/>
    <w:rsid w:val="00685AAB"/>
    <w:rsid w:val="006924C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2B96"/>
    <w:rsid w:val="006D2FC3"/>
    <w:rsid w:val="006D3E96"/>
    <w:rsid w:val="006D4515"/>
    <w:rsid w:val="006D4BB1"/>
    <w:rsid w:val="006D6593"/>
    <w:rsid w:val="006F03A8"/>
    <w:rsid w:val="006F2ACA"/>
    <w:rsid w:val="006F2ADC"/>
    <w:rsid w:val="006F2BFE"/>
    <w:rsid w:val="006F31E9"/>
    <w:rsid w:val="006F6284"/>
    <w:rsid w:val="007002C5"/>
    <w:rsid w:val="00704387"/>
    <w:rsid w:val="00707669"/>
    <w:rsid w:val="0071150D"/>
    <w:rsid w:val="00711CBA"/>
    <w:rsid w:val="00711FB5"/>
    <w:rsid w:val="00712A01"/>
    <w:rsid w:val="00714F58"/>
    <w:rsid w:val="00722FBF"/>
    <w:rsid w:val="00722FC2"/>
    <w:rsid w:val="00724E1B"/>
    <w:rsid w:val="00725949"/>
    <w:rsid w:val="00727FA2"/>
    <w:rsid w:val="007322D9"/>
    <w:rsid w:val="0073289F"/>
    <w:rsid w:val="00732BC0"/>
    <w:rsid w:val="0073720F"/>
    <w:rsid w:val="00737796"/>
    <w:rsid w:val="0074165C"/>
    <w:rsid w:val="00742C35"/>
    <w:rsid w:val="007432CA"/>
    <w:rsid w:val="007439EB"/>
    <w:rsid w:val="00743CB4"/>
    <w:rsid w:val="00743F0A"/>
    <w:rsid w:val="00744402"/>
    <w:rsid w:val="007444E8"/>
    <w:rsid w:val="0074548E"/>
    <w:rsid w:val="00745773"/>
    <w:rsid w:val="00746800"/>
    <w:rsid w:val="007501A8"/>
    <w:rsid w:val="00750D61"/>
    <w:rsid w:val="00750EE1"/>
    <w:rsid w:val="00752B4D"/>
    <w:rsid w:val="00754AF6"/>
    <w:rsid w:val="00755402"/>
    <w:rsid w:val="00756B26"/>
    <w:rsid w:val="00756EDF"/>
    <w:rsid w:val="007600E3"/>
    <w:rsid w:val="00765C43"/>
    <w:rsid w:val="00765EFB"/>
    <w:rsid w:val="007671CA"/>
    <w:rsid w:val="0076793C"/>
    <w:rsid w:val="00767C61"/>
    <w:rsid w:val="0077008A"/>
    <w:rsid w:val="00773904"/>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220E"/>
    <w:rsid w:val="007B5A3D"/>
    <w:rsid w:val="007B5B95"/>
    <w:rsid w:val="007B6032"/>
    <w:rsid w:val="007B68EA"/>
    <w:rsid w:val="007B7453"/>
    <w:rsid w:val="007C2D89"/>
    <w:rsid w:val="007C4593"/>
    <w:rsid w:val="007C5309"/>
    <w:rsid w:val="007C6069"/>
    <w:rsid w:val="007D06C4"/>
    <w:rsid w:val="007D1352"/>
    <w:rsid w:val="007D2508"/>
    <w:rsid w:val="007D346A"/>
    <w:rsid w:val="007D424E"/>
    <w:rsid w:val="007D6518"/>
    <w:rsid w:val="007D7696"/>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6685"/>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54417"/>
    <w:rsid w:val="008603CE"/>
    <w:rsid w:val="008620FC"/>
    <w:rsid w:val="008627A5"/>
    <w:rsid w:val="00863E05"/>
    <w:rsid w:val="00865ACA"/>
    <w:rsid w:val="00865D28"/>
    <w:rsid w:val="00865F85"/>
    <w:rsid w:val="00867C10"/>
    <w:rsid w:val="00870439"/>
    <w:rsid w:val="00870DA1"/>
    <w:rsid w:val="00873993"/>
    <w:rsid w:val="00883F93"/>
    <w:rsid w:val="00884DB3"/>
    <w:rsid w:val="00885A9D"/>
    <w:rsid w:val="008864F6"/>
    <w:rsid w:val="00886BCF"/>
    <w:rsid w:val="00887EC5"/>
    <w:rsid w:val="0089049D"/>
    <w:rsid w:val="008928C9"/>
    <w:rsid w:val="008930CB"/>
    <w:rsid w:val="008938DC"/>
    <w:rsid w:val="00893FD1"/>
    <w:rsid w:val="00894836"/>
    <w:rsid w:val="00895172"/>
    <w:rsid w:val="00895680"/>
    <w:rsid w:val="00896C5C"/>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3DC1"/>
    <w:rsid w:val="008D453D"/>
    <w:rsid w:val="008D53AD"/>
    <w:rsid w:val="008D562B"/>
    <w:rsid w:val="008D5733"/>
    <w:rsid w:val="008D622B"/>
    <w:rsid w:val="008D6236"/>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2C70"/>
    <w:rsid w:val="00913CA9"/>
    <w:rsid w:val="009145AE"/>
    <w:rsid w:val="009146CE"/>
    <w:rsid w:val="00914CA7"/>
    <w:rsid w:val="00915C3E"/>
    <w:rsid w:val="009161A8"/>
    <w:rsid w:val="009245AE"/>
    <w:rsid w:val="009245F5"/>
    <w:rsid w:val="009249EC"/>
    <w:rsid w:val="009273B3"/>
    <w:rsid w:val="009305B5"/>
    <w:rsid w:val="00934410"/>
    <w:rsid w:val="009378DD"/>
    <w:rsid w:val="009429D5"/>
    <w:rsid w:val="00942BF1"/>
    <w:rsid w:val="00945180"/>
    <w:rsid w:val="00945428"/>
    <w:rsid w:val="00945861"/>
    <w:rsid w:val="0094607B"/>
    <w:rsid w:val="0095344C"/>
    <w:rsid w:val="00953604"/>
    <w:rsid w:val="0095496B"/>
    <w:rsid w:val="00957610"/>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324F"/>
    <w:rsid w:val="009B6029"/>
    <w:rsid w:val="009B6971"/>
    <w:rsid w:val="009C27F1"/>
    <w:rsid w:val="009C3152"/>
    <w:rsid w:val="009C3257"/>
    <w:rsid w:val="009C4CFA"/>
    <w:rsid w:val="009C5070"/>
    <w:rsid w:val="009D112C"/>
    <w:rsid w:val="009D1385"/>
    <w:rsid w:val="009D3B38"/>
    <w:rsid w:val="009D47FA"/>
    <w:rsid w:val="009D4C5B"/>
    <w:rsid w:val="009D50D2"/>
    <w:rsid w:val="009D6BCA"/>
    <w:rsid w:val="009E0F62"/>
    <w:rsid w:val="009E22BF"/>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16CB6"/>
    <w:rsid w:val="00A2271D"/>
    <w:rsid w:val="00A237D5"/>
    <w:rsid w:val="00A26D08"/>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05C1"/>
    <w:rsid w:val="00A648CD"/>
    <w:rsid w:val="00A6537A"/>
    <w:rsid w:val="00A65485"/>
    <w:rsid w:val="00A67866"/>
    <w:rsid w:val="00A67E58"/>
    <w:rsid w:val="00A70B07"/>
    <w:rsid w:val="00A723F8"/>
    <w:rsid w:val="00A77CCB"/>
    <w:rsid w:val="00A83D8D"/>
    <w:rsid w:val="00A8446B"/>
    <w:rsid w:val="00A8473F"/>
    <w:rsid w:val="00A862D6"/>
    <w:rsid w:val="00A8715E"/>
    <w:rsid w:val="00A90CDC"/>
    <w:rsid w:val="00A91C3D"/>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181"/>
    <w:rsid w:val="00AD421C"/>
    <w:rsid w:val="00AD44FA"/>
    <w:rsid w:val="00AE070A"/>
    <w:rsid w:val="00AE101C"/>
    <w:rsid w:val="00AE2A69"/>
    <w:rsid w:val="00AE37E5"/>
    <w:rsid w:val="00AE5EB4"/>
    <w:rsid w:val="00AF0C18"/>
    <w:rsid w:val="00AF47C5"/>
    <w:rsid w:val="00AF5398"/>
    <w:rsid w:val="00AF6E1A"/>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0B17"/>
    <w:rsid w:val="00B4346D"/>
    <w:rsid w:val="00B440F4"/>
    <w:rsid w:val="00B447A5"/>
    <w:rsid w:val="00B4654C"/>
    <w:rsid w:val="00B47293"/>
    <w:rsid w:val="00B47735"/>
    <w:rsid w:val="00B50E50"/>
    <w:rsid w:val="00B52120"/>
    <w:rsid w:val="00B54ABC"/>
    <w:rsid w:val="00B56FBE"/>
    <w:rsid w:val="00B60ACF"/>
    <w:rsid w:val="00B60DF7"/>
    <w:rsid w:val="00B62B58"/>
    <w:rsid w:val="00B63FAC"/>
    <w:rsid w:val="00B65149"/>
    <w:rsid w:val="00B66084"/>
    <w:rsid w:val="00B66567"/>
    <w:rsid w:val="00B66F52"/>
    <w:rsid w:val="00B66FE5"/>
    <w:rsid w:val="00B72290"/>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0635"/>
    <w:rsid w:val="00BC1A4E"/>
    <w:rsid w:val="00BC4745"/>
    <w:rsid w:val="00BC5DC7"/>
    <w:rsid w:val="00BC6B8B"/>
    <w:rsid w:val="00BC73D8"/>
    <w:rsid w:val="00BD3C39"/>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6DA4"/>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1344"/>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0AFD"/>
    <w:rsid w:val="00CF155A"/>
    <w:rsid w:val="00CF2947"/>
    <w:rsid w:val="00CF686F"/>
    <w:rsid w:val="00CF6E60"/>
    <w:rsid w:val="00CF7BCA"/>
    <w:rsid w:val="00D008FD"/>
    <w:rsid w:val="00D0321C"/>
    <w:rsid w:val="00D035EC"/>
    <w:rsid w:val="00D06AB1"/>
    <w:rsid w:val="00D06FC1"/>
    <w:rsid w:val="00D072ED"/>
    <w:rsid w:val="00D07A16"/>
    <w:rsid w:val="00D1067E"/>
    <w:rsid w:val="00D10D6F"/>
    <w:rsid w:val="00D10F50"/>
    <w:rsid w:val="00D11272"/>
    <w:rsid w:val="00D114F1"/>
    <w:rsid w:val="00D126F5"/>
    <w:rsid w:val="00D1489E"/>
    <w:rsid w:val="00D20737"/>
    <w:rsid w:val="00D21E81"/>
    <w:rsid w:val="00D223DE"/>
    <w:rsid w:val="00D25E37"/>
    <w:rsid w:val="00D2661A"/>
    <w:rsid w:val="00D27582"/>
    <w:rsid w:val="00D27EC4"/>
    <w:rsid w:val="00D32719"/>
    <w:rsid w:val="00D33333"/>
    <w:rsid w:val="00D352A2"/>
    <w:rsid w:val="00D4162B"/>
    <w:rsid w:val="00D44045"/>
    <w:rsid w:val="00D4514F"/>
    <w:rsid w:val="00D451E2"/>
    <w:rsid w:val="00D45B24"/>
    <w:rsid w:val="00D45E89"/>
    <w:rsid w:val="00D45E8D"/>
    <w:rsid w:val="00D466AE"/>
    <w:rsid w:val="00D4734F"/>
    <w:rsid w:val="00D51BF3"/>
    <w:rsid w:val="00D52524"/>
    <w:rsid w:val="00D66846"/>
    <w:rsid w:val="00D675FB"/>
    <w:rsid w:val="00D71F25"/>
    <w:rsid w:val="00D72A9C"/>
    <w:rsid w:val="00D77031"/>
    <w:rsid w:val="00D777ED"/>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542"/>
    <w:rsid w:val="00DE6E81"/>
    <w:rsid w:val="00DE703F"/>
    <w:rsid w:val="00DE7595"/>
    <w:rsid w:val="00DF1961"/>
    <w:rsid w:val="00DF44DE"/>
    <w:rsid w:val="00DF58CC"/>
    <w:rsid w:val="00DF7B5A"/>
    <w:rsid w:val="00E01138"/>
    <w:rsid w:val="00E02DFB"/>
    <w:rsid w:val="00E030F9"/>
    <w:rsid w:val="00E0311A"/>
    <w:rsid w:val="00E03138"/>
    <w:rsid w:val="00E06404"/>
    <w:rsid w:val="00E11A85"/>
    <w:rsid w:val="00E12495"/>
    <w:rsid w:val="00E15CCD"/>
    <w:rsid w:val="00E202EF"/>
    <w:rsid w:val="00E210B5"/>
    <w:rsid w:val="00E2552F"/>
    <w:rsid w:val="00E30485"/>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57A"/>
    <w:rsid w:val="00E56800"/>
    <w:rsid w:val="00E60C63"/>
    <w:rsid w:val="00E62FF9"/>
    <w:rsid w:val="00E635D6"/>
    <w:rsid w:val="00E639BC"/>
    <w:rsid w:val="00E664CC"/>
    <w:rsid w:val="00E70388"/>
    <w:rsid w:val="00E70F92"/>
    <w:rsid w:val="00E73ABF"/>
    <w:rsid w:val="00E74313"/>
    <w:rsid w:val="00E74C54"/>
    <w:rsid w:val="00E772BF"/>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33DC"/>
    <w:rsid w:val="00EA58D1"/>
    <w:rsid w:val="00EA61BC"/>
    <w:rsid w:val="00EA681A"/>
    <w:rsid w:val="00EA7025"/>
    <w:rsid w:val="00EA735B"/>
    <w:rsid w:val="00EB1E69"/>
    <w:rsid w:val="00EB2086"/>
    <w:rsid w:val="00EB31ED"/>
    <w:rsid w:val="00EB5EDF"/>
    <w:rsid w:val="00EB60FE"/>
    <w:rsid w:val="00EB74DB"/>
    <w:rsid w:val="00EC5359"/>
    <w:rsid w:val="00EC562A"/>
    <w:rsid w:val="00ED067A"/>
    <w:rsid w:val="00ED2B50"/>
    <w:rsid w:val="00ED3BB2"/>
    <w:rsid w:val="00EE0350"/>
    <w:rsid w:val="00EE0719"/>
    <w:rsid w:val="00EE0E80"/>
    <w:rsid w:val="00EE221D"/>
    <w:rsid w:val="00EE613F"/>
    <w:rsid w:val="00EE7295"/>
    <w:rsid w:val="00EE7869"/>
    <w:rsid w:val="00EF054A"/>
    <w:rsid w:val="00EF3235"/>
    <w:rsid w:val="00EF7E72"/>
    <w:rsid w:val="00F06D37"/>
    <w:rsid w:val="00F07B9D"/>
    <w:rsid w:val="00F11586"/>
    <w:rsid w:val="00F1183B"/>
    <w:rsid w:val="00F11C9F"/>
    <w:rsid w:val="00F12263"/>
    <w:rsid w:val="00F12310"/>
    <w:rsid w:val="00F1409D"/>
    <w:rsid w:val="00F14214"/>
    <w:rsid w:val="00F157A9"/>
    <w:rsid w:val="00F16F00"/>
    <w:rsid w:val="00F25BB6"/>
    <w:rsid w:val="00F26445"/>
    <w:rsid w:val="00F26B7E"/>
    <w:rsid w:val="00F27A3B"/>
    <w:rsid w:val="00F32780"/>
    <w:rsid w:val="00F33817"/>
    <w:rsid w:val="00F37C18"/>
    <w:rsid w:val="00F420D5"/>
    <w:rsid w:val="00F451EA"/>
    <w:rsid w:val="00F45447"/>
    <w:rsid w:val="00F456C6"/>
    <w:rsid w:val="00F4577B"/>
    <w:rsid w:val="00F459DC"/>
    <w:rsid w:val="00F46496"/>
    <w:rsid w:val="00F474D0"/>
    <w:rsid w:val="00F50179"/>
    <w:rsid w:val="00F515EE"/>
    <w:rsid w:val="00F55801"/>
    <w:rsid w:val="00F56511"/>
    <w:rsid w:val="00F6194E"/>
    <w:rsid w:val="00F623AC"/>
    <w:rsid w:val="00F6412A"/>
    <w:rsid w:val="00F65893"/>
    <w:rsid w:val="00F66A4A"/>
    <w:rsid w:val="00F71E22"/>
    <w:rsid w:val="00F72142"/>
    <w:rsid w:val="00F72AE7"/>
    <w:rsid w:val="00F833BA"/>
    <w:rsid w:val="00F84FD0"/>
    <w:rsid w:val="00F85287"/>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1D1A"/>
    <w:rsid w:val="00FC2CB7"/>
    <w:rsid w:val="00FC4090"/>
    <w:rsid w:val="00FC55B4"/>
    <w:rsid w:val="00FD00E6"/>
    <w:rsid w:val="00FD09A1"/>
    <w:rsid w:val="00FD2A7C"/>
    <w:rsid w:val="00FD33CB"/>
    <w:rsid w:val="00FD59EB"/>
    <w:rsid w:val="00FD7299"/>
    <w:rsid w:val="00FE1FBE"/>
    <w:rsid w:val="00FE3901"/>
    <w:rsid w:val="00FE39D3"/>
    <w:rsid w:val="00FE4BCE"/>
    <w:rsid w:val="00FE4FEA"/>
    <w:rsid w:val="00FE54AE"/>
    <w:rsid w:val="00FE576A"/>
    <w:rsid w:val="00FE7E79"/>
    <w:rsid w:val="00FF3E7D"/>
    <w:rsid w:val="00FF5B99"/>
    <w:rsid w:val="00FF6674"/>
    <w:rsid w:val="00FF730C"/>
    <w:rsid w:val="00FF73F4"/>
    <w:rsid w:val="00FF7CE4"/>
    <w:rsid w:val="00FF7E39"/>
    <w:rsid w:val="010833A5"/>
    <w:rsid w:val="014F6463"/>
    <w:rsid w:val="01C8126F"/>
    <w:rsid w:val="021D4C24"/>
    <w:rsid w:val="0352681F"/>
    <w:rsid w:val="03BA76EC"/>
    <w:rsid w:val="03E84C6D"/>
    <w:rsid w:val="04837835"/>
    <w:rsid w:val="04DD7EAD"/>
    <w:rsid w:val="05373674"/>
    <w:rsid w:val="059E2E44"/>
    <w:rsid w:val="05A21471"/>
    <w:rsid w:val="069242B4"/>
    <w:rsid w:val="06CC3DD6"/>
    <w:rsid w:val="073F750C"/>
    <w:rsid w:val="09B90755"/>
    <w:rsid w:val="0DEC3A8F"/>
    <w:rsid w:val="0E5C10E1"/>
    <w:rsid w:val="0FF64CA0"/>
    <w:rsid w:val="103128CB"/>
    <w:rsid w:val="113E6F22"/>
    <w:rsid w:val="13972D20"/>
    <w:rsid w:val="13D406A9"/>
    <w:rsid w:val="15CE1C67"/>
    <w:rsid w:val="16AE750E"/>
    <w:rsid w:val="186407CC"/>
    <w:rsid w:val="18FB5995"/>
    <w:rsid w:val="1912704C"/>
    <w:rsid w:val="1A336F4A"/>
    <w:rsid w:val="1BED0AD9"/>
    <w:rsid w:val="1CA55340"/>
    <w:rsid w:val="1CAB350F"/>
    <w:rsid w:val="1CFD450E"/>
    <w:rsid w:val="1D981E40"/>
    <w:rsid w:val="1E8E53FE"/>
    <w:rsid w:val="1EC11BEF"/>
    <w:rsid w:val="1F1F2B5A"/>
    <w:rsid w:val="1FB931AC"/>
    <w:rsid w:val="21472A39"/>
    <w:rsid w:val="21EE2E9A"/>
    <w:rsid w:val="22B06845"/>
    <w:rsid w:val="2466520B"/>
    <w:rsid w:val="25421E95"/>
    <w:rsid w:val="25A264C4"/>
    <w:rsid w:val="25D301BE"/>
    <w:rsid w:val="27111B1F"/>
    <w:rsid w:val="2816573D"/>
    <w:rsid w:val="29693E94"/>
    <w:rsid w:val="298B0049"/>
    <w:rsid w:val="2A1A6F3D"/>
    <w:rsid w:val="2A9A007E"/>
    <w:rsid w:val="2CB024C2"/>
    <w:rsid w:val="2D036BB6"/>
    <w:rsid w:val="2D882653"/>
    <w:rsid w:val="311D118B"/>
    <w:rsid w:val="327318E0"/>
    <w:rsid w:val="33607EF2"/>
    <w:rsid w:val="338649B1"/>
    <w:rsid w:val="33BE2BE3"/>
    <w:rsid w:val="34A35D81"/>
    <w:rsid w:val="34C24303"/>
    <w:rsid w:val="35936BA8"/>
    <w:rsid w:val="36633A19"/>
    <w:rsid w:val="375824AD"/>
    <w:rsid w:val="388A20A7"/>
    <w:rsid w:val="3A7158E2"/>
    <w:rsid w:val="3B295232"/>
    <w:rsid w:val="3B9E720E"/>
    <w:rsid w:val="3C0B363B"/>
    <w:rsid w:val="3C1C0EAD"/>
    <w:rsid w:val="3D8B669A"/>
    <w:rsid w:val="3DCC6852"/>
    <w:rsid w:val="3DF516BF"/>
    <w:rsid w:val="3E9B6163"/>
    <w:rsid w:val="40F0234E"/>
    <w:rsid w:val="42B8182A"/>
    <w:rsid w:val="43284AA9"/>
    <w:rsid w:val="433511B2"/>
    <w:rsid w:val="454632EE"/>
    <w:rsid w:val="45490F83"/>
    <w:rsid w:val="45B06D76"/>
    <w:rsid w:val="46C87BD8"/>
    <w:rsid w:val="47543990"/>
    <w:rsid w:val="477A2644"/>
    <w:rsid w:val="48052B82"/>
    <w:rsid w:val="48B9571A"/>
    <w:rsid w:val="48F5033D"/>
    <w:rsid w:val="4A743C06"/>
    <w:rsid w:val="4A834EB5"/>
    <w:rsid w:val="4B092966"/>
    <w:rsid w:val="4B175CDD"/>
    <w:rsid w:val="4BC80CCD"/>
    <w:rsid w:val="4C150630"/>
    <w:rsid w:val="4DB06CEB"/>
    <w:rsid w:val="4F075432"/>
    <w:rsid w:val="4F1A33B7"/>
    <w:rsid w:val="4FA42D09"/>
    <w:rsid w:val="509E299D"/>
    <w:rsid w:val="51096870"/>
    <w:rsid w:val="51AF382B"/>
    <w:rsid w:val="51B141E7"/>
    <w:rsid w:val="521D51BC"/>
    <w:rsid w:val="52642B9B"/>
    <w:rsid w:val="52E5041A"/>
    <w:rsid w:val="53837051"/>
    <w:rsid w:val="55627DFC"/>
    <w:rsid w:val="56150435"/>
    <w:rsid w:val="568B1CEB"/>
    <w:rsid w:val="56D83484"/>
    <w:rsid w:val="56DD2892"/>
    <w:rsid w:val="584D2D67"/>
    <w:rsid w:val="59090580"/>
    <w:rsid w:val="59860230"/>
    <w:rsid w:val="599C0150"/>
    <w:rsid w:val="5A492AC8"/>
    <w:rsid w:val="5AA8069C"/>
    <w:rsid w:val="5AC35D44"/>
    <w:rsid w:val="5B5942AC"/>
    <w:rsid w:val="5CEC4F80"/>
    <w:rsid w:val="5D102E8E"/>
    <w:rsid w:val="5DA77FF1"/>
    <w:rsid w:val="5E63268B"/>
    <w:rsid w:val="5ED82947"/>
    <w:rsid w:val="5FCF1308"/>
    <w:rsid w:val="5FD37BEA"/>
    <w:rsid w:val="602901F4"/>
    <w:rsid w:val="61067BD4"/>
    <w:rsid w:val="616243E1"/>
    <w:rsid w:val="625D32BF"/>
    <w:rsid w:val="626A2F86"/>
    <w:rsid w:val="62876937"/>
    <w:rsid w:val="636856EB"/>
    <w:rsid w:val="63C67883"/>
    <w:rsid w:val="649B3A0A"/>
    <w:rsid w:val="6518059C"/>
    <w:rsid w:val="652D6DDF"/>
    <w:rsid w:val="659550EE"/>
    <w:rsid w:val="66A0032B"/>
    <w:rsid w:val="66AD5B0D"/>
    <w:rsid w:val="68E25636"/>
    <w:rsid w:val="69BE0AFB"/>
    <w:rsid w:val="6A7E7E78"/>
    <w:rsid w:val="6AEB5BBE"/>
    <w:rsid w:val="6B8A1377"/>
    <w:rsid w:val="6BE87ED1"/>
    <w:rsid w:val="6EEF170C"/>
    <w:rsid w:val="6F8B4F8B"/>
    <w:rsid w:val="6FBA0459"/>
    <w:rsid w:val="719E28ED"/>
    <w:rsid w:val="71E31D57"/>
    <w:rsid w:val="73590003"/>
    <w:rsid w:val="73F76C02"/>
    <w:rsid w:val="75295A6D"/>
    <w:rsid w:val="755879A9"/>
    <w:rsid w:val="789B0E6B"/>
    <w:rsid w:val="79891BE0"/>
    <w:rsid w:val="7AD46118"/>
    <w:rsid w:val="7B2C39A7"/>
    <w:rsid w:val="7B4E3F4C"/>
    <w:rsid w:val="7B515761"/>
    <w:rsid w:val="7B7C5B9F"/>
    <w:rsid w:val="7C5F22F1"/>
    <w:rsid w:val="7DBD4E1D"/>
    <w:rsid w:val="7F1C5BD2"/>
    <w:rsid w:val="7F1F6727"/>
    <w:rsid w:val="7F350F87"/>
    <w:rsid w:val="7F6A111F"/>
    <w:rsid w:val="7F7B3C56"/>
    <w:rsid w:val="7F835B30"/>
    <w:rsid w:val="7F874F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275FB82"/>
  <w15:docId w15:val="{D356E61D-6194-49DF-A133-EFC1AE7ED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afffb"/>
    <w:uiPriority w:val="99"/>
    <w:semiHidden/>
    <w:unhideWhenUsed/>
    <w:qFormat/>
    <w:rPr>
      <w:rFonts w:ascii="宋体"/>
      <w:sz w:val="18"/>
      <w:szCs w:val="18"/>
    </w:rPr>
  </w:style>
  <w:style w:type="paragraph" w:styleId="afffc">
    <w:name w:val="Body Text"/>
    <w:basedOn w:val="afff5"/>
    <w:link w:val="afffd"/>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table" w:styleId="affff9">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
    <w:name w:val="Quote"/>
    <w:basedOn w:val="afff5"/>
    <w:next w:val="afff5"/>
    <w:link w:val="afffff0"/>
    <w:uiPriority w:val="29"/>
    <w:qFormat/>
    <w:rPr>
      <w:i/>
      <w:iCs/>
      <w:color w:val="000000"/>
    </w:rPr>
  </w:style>
  <w:style w:type="character" w:customStyle="1" w:styleId="afffff0">
    <w:name w:val="引用 字符"/>
    <w:link w:val="afffff"/>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1">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2">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3">
    <w:name w:val="标准文件_页脚偶数页"/>
    <w:qFormat/>
    <w:pPr>
      <w:ind w:left="198"/>
    </w:pPr>
    <w:rPr>
      <w:rFonts w:ascii="宋体"/>
      <w:sz w:val="18"/>
    </w:rPr>
  </w:style>
  <w:style w:type="paragraph" w:customStyle="1" w:styleId="afffff4">
    <w:name w:val="标准文件_页脚奇数页"/>
    <w:qFormat/>
    <w:pPr>
      <w:ind w:right="227"/>
      <w:jc w:val="right"/>
    </w:pPr>
    <w:rPr>
      <w:rFonts w:ascii="宋体"/>
      <w:sz w:val="18"/>
    </w:rPr>
  </w:style>
  <w:style w:type="paragraph" w:customStyle="1" w:styleId="afffff5">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6">
    <w:name w:val="标准文件_标准正文"/>
    <w:basedOn w:val="afff5"/>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5"/>
    <w:qFormat/>
    <w:pPr>
      <w:jc w:val="center"/>
    </w:pPr>
    <w:rPr>
      <w:rFonts w:ascii="黑体" w:eastAsia="黑体"/>
      <w:kern w:val="0"/>
      <w:sz w:val="44"/>
    </w:rPr>
  </w:style>
  <w:style w:type="paragraph" w:customStyle="1" w:styleId="afffffa">
    <w:name w:val="标准文件_标准代替"/>
    <w:basedOn w:val="afff5"/>
    <w:next w:val="afff5"/>
    <w:qFormat/>
    <w:pPr>
      <w:spacing w:line="310" w:lineRule="exact"/>
      <w:jc w:val="right"/>
    </w:pPr>
    <w:rPr>
      <w:rFonts w:ascii="宋体" w:hAnsi="宋体"/>
      <w:kern w:val="0"/>
    </w:rPr>
  </w:style>
  <w:style w:type="paragraph" w:customStyle="1" w:styleId="afffffb">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qFormat/>
    <w:pPr>
      <w:jc w:val="left"/>
    </w:pPr>
  </w:style>
  <w:style w:type="paragraph" w:customStyle="1" w:styleId="afffffe">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7"/>
    <w:qFormat/>
    <w:pPr>
      <w:widowControl w:val="0"/>
      <w:numPr>
        <w:ilvl w:val="3"/>
        <w:numId w:val="2"/>
      </w:numPr>
      <w:spacing w:beforeLines="50" w:afterLines="50"/>
      <w:jc w:val="both"/>
      <w:outlineLvl w:val="2"/>
    </w:pPr>
    <w:rPr>
      <w:rFonts w:ascii="黑体" w:eastAsia="黑体"/>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5"/>
    <w:next w:val="afffffa"/>
    <w:qFormat/>
    <w:pPr>
      <w:spacing w:line="310" w:lineRule="exact"/>
      <w:jc w:val="right"/>
    </w:pPr>
    <w:rPr>
      <w:rFonts w:ascii="黑体" w:eastAsia="黑体"/>
      <w:kern w:val="0"/>
      <w:sz w:val="28"/>
    </w:rPr>
  </w:style>
  <w:style w:type="paragraph" w:customStyle="1" w:styleId="affffff1">
    <w:name w:val="标准文件_封面标准分类号"/>
    <w:basedOn w:val="afff5"/>
    <w:qFormat/>
    <w:rPr>
      <w:rFonts w:ascii="黑体" w:eastAsia="黑体"/>
      <w:b/>
      <w:kern w:val="0"/>
      <w:sz w:val="28"/>
    </w:rPr>
  </w:style>
  <w:style w:type="paragraph" w:customStyle="1" w:styleId="affffff2">
    <w:name w:val="标准文件_封面标准名称"/>
    <w:basedOn w:val="afff5"/>
    <w:qFormat/>
    <w:pPr>
      <w:spacing w:line="240" w:lineRule="auto"/>
      <w:jc w:val="center"/>
    </w:pPr>
    <w:rPr>
      <w:rFonts w:ascii="黑体" w:eastAsia="黑体"/>
      <w:kern w:val="0"/>
      <w:sz w:val="52"/>
    </w:rPr>
  </w:style>
  <w:style w:type="paragraph" w:customStyle="1" w:styleId="affffff3">
    <w:name w:val="标准文件_封面标准英文名称"/>
    <w:basedOn w:val="afff5"/>
    <w:qFormat/>
    <w:pPr>
      <w:spacing w:line="240" w:lineRule="auto"/>
      <w:jc w:val="center"/>
    </w:pPr>
    <w:rPr>
      <w:rFonts w:ascii="黑体" w:eastAsia="黑体"/>
      <w:b/>
      <w:sz w:val="28"/>
    </w:rPr>
  </w:style>
  <w:style w:type="paragraph" w:customStyle="1" w:styleId="affffff4">
    <w:name w:val="标准文件_封面发布日期"/>
    <w:basedOn w:val="afff5"/>
    <w:qFormat/>
    <w:pPr>
      <w:spacing w:line="310" w:lineRule="exact"/>
    </w:pPr>
    <w:rPr>
      <w:rFonts w:ascii="黑体" w:eastAsia="黑体"/>
      <w:kern w:val="0"/>
      <w:sz w:val="28"/>
    </w:rPr>
  </w:style>
  <w:style w:type="paragraph" w:customStyle="1" w:styleId="affffff5">
    <w:name w:val="标准文件_封面密级"/>
    <w:basedOn w:val="afff5"/>
    <w:qFormat/>
    <w:rPr>
      <w:rFonts w:eastAsia="黑体"/>
      <w:sz w:val="32"/>
    </w:rPr>
  </w:style>
  <w:style w:type="paragraph" w:customStyle="1" w:styleId="affffff6">
    <w:name w:val="标准文件_封面实施日期"/>
    <w:basedOn w:val="afff5"/>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7"/>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7"/>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7"/>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7"/>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7"/>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kern w:val="2"/>
      <w:sz w:val="21"/>
      <w:szCs w:val="21"/>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b">
    <w:name w:val="标准文件_目次、标准名称标题"/>
    <w:basedOn w:val="a6"/>
    <w:next w:val="afffff7"/>
    <w:qFormat/>
    <w:pPr>
      <w:spacing w:line="460" w:lineRule="exact"/>
      <w:ind w:left="0" w:firstLine="0"/>
    </w:pPr>
  </w:style>
  <w:style w:type="paragraph" w:customStyle="1" w:styleId="affffffc">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7"/>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7"/>
    <w:qFormat/>
    <w:pPr>
      <w:widowControl w:val="0"/>
      <w:numPr>
        <w:ilvl w:val="5"/>
        <w:numId w:val="2"/>
      </w:numPr>
      <w:spacing w:beforeLines="50" w:afterLines="50"/>
      <w:jc w:val="both"/>
      <w:outlineLvl w:val="4"/>
    </w:pPr>
    <w:rPr>
      <w:rFonts w:ascii="黑体" w:eastAsia="黑体"/>
      <w:sz w:val="21"/>
    </w:rPr>
  </w:style>
  <w:style w:type="character" w:customStyle="1" w:styleId="affff5">
    <w:name w:val="脚注文本 字符"/>
    <w:link w:val="affff4"/>
    <w:semiHidden/>
    <w:qFormat/>
    <w:rPr>
      <w:rFonts w:ascii="宋体"/>
      <w:kern w:val="2"/>
      <w:sz w:val="18"/>
      <w:szCs w:val="18"/>
    </w:rPr>
  </w:style>
  <w:style w:type="paragraph" w:customStyle="1" w:styleId="affffffe">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7"/>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7"/>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7"/>
    <w:qFormat/>
    <w:pPr>
      <w:numPr>
        <w:ilvl w:val="2"/>
      </w:numPr>
      <w:spacing w:beforeLines="50" w:afterLines="50"/>
      <w:outlineLvl w:val="1"/>
    </w:pPr>
  </w:style>
  <w:style w:type="paragraph" w:customStyle="1" w:styleId="afffffff0">
    <w:name w:val="标准文件_一致程度"/>
    <w:basedOn w:val="afff5"/>
    <w:qFormat/>
    <w:pPr>
      <w:spacing w:line="440" w:lineRule="exact"/>
      <w:jc w:val="center"/>
    </w:pPr>
    <w:rPr>
      <w:sz w:val="28"/>
    </w:rPr>
  </w:style>
  <w:style w:type="paragraph" w:customStyle="1" w:styleId="afffffff1">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qFormat/>
    <w:pPr>
      <w:numPr>
        <w:numId w:val="16"/>
      </w:numPr>
      <w:tabs>
        <w:tab w:val="left" w:pos="0"/>
      </w:tabs>
      <w:spacing w:beforeLines="50" w:afterLines="50"/>
      <w:jc w:val="center"/>
    </w:pPr>
    <w:rPr>
      <w:rFonts w:ascii="黑体" w:eastAsia="黑体"/>
      <w:sz w:val="21"/>
    </w:rPr>
  </w:style>
  <w:style w:type="paragraph" w:customStyle="1" w:styleId="afffffff3">
    <w:name w:val="标准文件_正文公式"/>
    <w:basedOn w:val="afff5"/>
    <w:next w:val="afffff6"/>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qFormat/>
    <w:pPr>
      <w:numPr>
        <w:numId w:val="17"/>
      </w:numPr>
      <w:spacing w:beforeLines="50" w:afterLines="50"/>
      <w:jc w:val="center"/>
    </w:pPr>
    <w:rPr>
      <w:rFonts w:ascii="黑体" w:eastAsia="黑体"/>
      <w:sz w:val="21"/>
    </w:rPr>
  </w:style>
  <w:style w:type="paragraph" w:customStyle="1" w:styleId="afff3">
    <w:name w:val="标准文件_正文英文表标题"/>
    <w:next w:val="afffff7"/>
    <w:qFormat/>
    <w:pPr>
      <w:numPr>
        <w:numId w:val="18"/>
      </w:numPr>
      <w:jc w:val="center"/>
    </w:pPr>
    <w:rPr>
      <w:rFonts w:ascii="黑体" w:eastAsia="黑体"/>
      <w:sz w:val="21"/>
    </w:rPr>
  </w:style>
  <w:style w:type="paragraph" w:customStyle="1" w:styleId="afb">
    <w:name w:val="标准文件_正文英文图标题"/>
    <w:next w:val="afffff7"/>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b/>
      <w:w w:val="135"/>
      <w:sz w:val="36"/>
    </w:rPr>
  </w:style>
  <w:style w:type="paragraph" w:customStyle="1" w:styleId="afffffff5">
    <w:name w:val="发布日期"/>
    <w:qFormat/>
    <w:pPr>
      <w:framePr w:w="4000" w:h="473" w:hRule="exact" w:hSpace="180" w:vSpace="180" w:wrap="around" w:hAnchor="margin" w:y="13511" w:anchorLock="1"/>
    </w:pPr>
    <w:rPr>
      <w:rFonts w:eastAsia="黑体"/>
      <w:sz w:val="28"/>
    </w:rPr>
  </w:style>
  <w:style w:type="paragraph" w:customStyle="1" w:styleId="afffffff6">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8">
    <w:name w:val="封面标准文稿编辑信息"/>
    <w:qFormat/>
    <w:pPr>
      <w:spacing w:before="180" w:line="180" w:lineRule="exact"/>
      <w:jc w:val="center"/>
    </w:pPr>
    <w:rPr>
      <w:rFonts w:ascii="宋体"/>
      <w:sz w:val="21"/>
    </w:rPr>
  </w:style>
  <w:style w:type="paragraph" w:customStyle="1" w:styleId="afffffff9">
    <w:name w:val="封面标准文稿类别"/>
    <w:qFormat/>
    <w:pPr>
      <w:spacing w:before="440" w:line="400" w:lineRule="exact"/>
      <w:jc w:val="center"/>
    </w:pPr>
    <w:rPr>
      <w:rFonts w:ascii="宋体"/>
      <w:sz w:val="24"/>
    </w:rPr>
  </w:style>
  <w:style w:type="paragraph" w:customStyle="1" w:styleId="afffffffa">
    <w:name w:val="封面标准英文名称"/>
    <w:qFormat/>
    <w:pPr>
      <w:widowControl w:val="0"/>
      <w:spacing w:line="360" w:lineRule="exact"/>
      <w:jc w:val="center"/>
    </w:pPr>
    <w:rPr>
      <w:sz w:val="28"/>
    </w:rPr>
  </w:style>
  <w:style w:type="paragraph" w:customStyle="1" w:styleId="afffffffb">
    <w:name w:val="封面一致性程度标识"/>
    <w:qFormat/>
    <w:pPr>
      <w:spacing w:before="440" w:line="440" w:lineRule="exact"/>
      <w:jc w:val="center"/>
    </w:pPr>
    <w:rPr>
      <w:sz w:val="28"/>
    </w:rPr>
  </w:style>
  <w:style w:type="paragraph" w:customStyle="1" w:styleId="afffffffc">
    <w:name w:val="封面正文"/>
    <w:qFormat/>
    <w:pPr>
      <w:jc w:val="both"/>
    </w:pPr>
  </w:style>
  <w:style w:type="paragraph" w:customStyle="1" w:styleId="afffffffd">
    <w:name w:val="附录二级无标题条"/>
    <w:basedOn w:val="afff5"/>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5"/>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eastAsia="黑体"/>
      <w:sz w:val="21"/>
    </w:rPr>
  </w:style>
  <w:style w:type="paragraph" w:customStyle="1" w:styleId="affffffffd">
    <w:name w:val="无标题条"/>
    <w:next w:val="afffff7"/>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d"/>
    <w:qFormat/>
    <w:pPr>
      <w:spacing w:beforeLines="0" w:afterLines="0"/>
      <w:outlineLvl w:val="9"/>
    </w:pPr>
    <w:rPr>
      <w:rFonts w:ascii="宋体" w:eastAsia="宋体"/>
    </w:rPr>
  </w:style>
  <w:style w:type="paragraph" w:customStyle="1" w:styleId="afffffffff1">
    <w:name w:val="标准文件_五级无标题"/>
    <w:basedOn w:val="afff1"/>
    <w:qFormat/>
    <w:pPr>
      <w:spacing w:beforeLines="0" w:afterLines="0"/>
      <w:outlineLvl w:val="9"/>
    </w:pPr>
    <w:rPr>
      <w:rFonts w:ascii="宋体" w:eastAsia="宋体"/>
    </w:rPr>
  </w:style>
  <w:style w:type="paragraph" w:customStyle="1" w:styleId="afffffffff2">
    <w:name w:val="标准文件_三级无标题"/>
    <w:basedOn w:val="afff"/>
    <w:qFormat/>
    <w:pPr>
      <w:spacing w:beforeLines="0" w:afterLines="0"/>
      <w:outlineLvl w:val="9"/>
    </w:pPr>
    <w:rPr>
      <w:rFonts w:ascii="宋体" w:eastAsia="宋体"/>
    </w:rPr>
  </w:style>
  <w:style w:type="paragraph" w:customStyle="1" w:styleId="afffffffff3">
    <w:name w:val="标准文件_二级无标题"/>
    <w:basedOn w:val="affe"/>
    <w:qFormat/>
    <w:pPr>
      <w:spacing w:beforeLines="0" w:afterLines="0"/>
      <w:outlineLvl w:val="9"/>
    </w:pPr>
    <w:rPr>
      <w:rFonts w:ascii="宋体" w:eastAsia="宋体"/>
    </w:rPr>
  </w:style>
  <w:style w:type="paragraph" w:customStyle="1" w:styleId="afffffffff4">
    <w:name w:val="标准_四级无标题"/>
    <w:basedOn w:val="afff0"/>
    <w:next w:val="afffff7"/>
    <w:qFormat/>
    <w:rPr>
      <w:rFonts w:eastAsia="宋体"/>
    </w:rPr>
  </w:style>
  <w:style w:type="paragraph" w:customStyle="1" w:styleId="afffffffff5">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7"/>
    <w:qFormat/>
    <w:pPr>
      <w:numPr>
        <w:numId w:val="23"/>
      </w:numPr>
      <w:ind w:firstLineChars="0" w:firstLine="0"/>
    </w:pPr>
    <w:rPr>
      <w:rFonts w:ascii="Times New Roman"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7"/>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2">
    <w:name w:val="标准文件_注："/>
    <w:next w:val="afffff7"/>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c"/>
    <w:qFormat/>
    <w:pPr>
      <w:widowControl w:val="0"/>
      <w:numPr>
        <w:numId w:val="28"/>
      </w:numPr>
      <w:jc w:val="both"/>
    </w:pPr>
    <w:rPr>
      <w:rFonts w:ascii="宋体"/>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5"/>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6"/>
    <w:uiPriority w:val="99"/>
    <w:semiHidden/>
    <w:qFormat/>
    <w:rPr>
      <w:color w:val="808080"/>
    </w:rPr>
  </w:style>
  <w:style w:type="paragraph" w:customStyle="1" w:styleId="2">
    <w:name w:val="标准文件_二级项2"/>
    <w:basedOn w:val="afffff7"/>
    <w:qFormat/>
    <w:pPr>
      <w:numPr>
        <w:ilvl w:val="1"/>
        <w:numId w:val="21"/>
      </w:numPr>
      <w:ind w:firstLineChars="0" w:firstLine="0"/>
    </w:pPr>
  </w:style>
  <w:style w:type="paragraph" w:customStyle="1" w:styleId="21">
    <w:name w:val="标准文件_三级项2"/>
    <w:basedOn w:val="afffff7"/>
    <w:qFormat/>
    <w:pPr>
      <w:numPr>
        <w:numId w:val="30"/>
      </w:numPr>
      <w:spacing w:line="300" w:lineRule="exact"/>
      <w:ind w:firstLineChars="0"/>
    </w:pPr>
    <w:rPr>
      <w:rFonts w:ascii="Times New Roman"/>
    </w:rPr>
  </w:style>
  <w:style w:type="paragraph" w:customStyle="1" w:styleId="20">
    <w:name w:val="标准文件_一级项2"/>
    <w:basedOn w:val="afffff7"/>
    <w:qFormat/>
    <w:pPr>
      <w:numPr>
        <w:numId w:val="31"/>
      </w:numPr>
      <w:spacing w:line="300" w:lineRule="exact"/>
      <w:ind w:firstLineChars="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6"/>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uto"/>
      <w:spacing w:before="57"/>
    </w:pPr>
    <w:rPr>
      <w:sz w:val="21"/>
    </w:rPr>
  </w:style>
  <w:style w:type="paragraph" w:customStyle="1" w:styleId="affffffffff6">
    <w:name w:val="标准文件_文件名称"/>
    <w:basedOn w:val="afffff7"/>
    <w:next w:val="afffff7"/>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afterLines="0" w:line="276" w:lineRule="auto"/>
      <w:outlineLvl w:val="9"/>
    </w:pPr>
    <w:rPr>
      <w:rFonts w:ascii="宋体" w:eastAsia="宋体"/>
    </w:rPr>
  </w:style>
  <w:style w:type="paragraph" w:customStyle="1" w:styleId="affffffffffb">
    <w:name w:val="标准文件_附录二级无标题"/>
    <w:basedOn w:val="aff5"/>
    <w:qFormat/>
    <w:pPr>
      <w:spacing w:beforeLines="0" w:afterLines="0" w:line="276" w:lineRule="auto"/>
      <w:outlineLvl w:val="9"/>
    </w:pPr>
    <w:rPr>
      <w:rFonts w:ascii="宋体" w:eastAsia="宋体"/>
    </w:rPr>
  </w:style>
  <w:style w:type="paragraph" w:customStyle="1" w:styleId="affffffffffc">
    <w:name w:val="标准文件_附录三级无标题"/>
    <w:basedOn w:val="aff6"/>
    <w:qFormat/>
    <w:pPr>
      <w:spacing w:beforeLines="0" w:afterLines="0" w:line="276" w:lineRule="auto"/>
      <w:outlineLvl w:val="9"/>
    </w:pPr>
    <w:rPr>
      <w:rFonts w:ascii="宋体" w:eastAsia="宋体"/>
    </w:rPr>
  </w:style>
  <w:style w:type="paragraph" w:customStyle="1" w:styleId="affffffffffd">
    <w:name w:val="标准文件_附录四级无标题"/>
    <w:basedOn w:val="aff7"/>
    <w:qFormat/>
    <w:pPr>
      <w:spacing w:beforeLines="0" w:afterLines="0" w:line="276" w:lineRule="auto"/>
      <w:outlineLvl w:val="9"/>
    </w:pPr>
    <w:rPr>
      <w:rFonts w:ascii="宋体" w:eastAsia="宋体"/>
    </w:rPr>
  </w:style>
  <w:style w:type="paragraph" w:customStyle="1" w:styleId="affffffffffe">
    <w:name w:val="标准文件_附录五级无标题"/>
    <w:basedOn w:val="aff8"/>
    <w:qFormat/>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pPr>
      <w:spacing w:beforeLines="0" w:afterLines="0" w:line="276" w:lineRule="auto"/>
    </w:pPr>
    <w:rPr>
      <w:rFonts w:ascii="宋体" w:eastAsia="宋体"/>
    </w:rPr>
  </w:style>
  <w:style w:type="paragraph" w:customStyle="1" w:styleId="afffffffffff0">
    <w:name w:val="标准文件_引言二级无标题"/>
    <w:basedOn w:val="a8"/>
    <w:next w:val="afffff7"/>
    <w:qFormat/>
    <w:pPr>
      <w:spacing w:beforeLines="0" w:afterLines="0" w:line="276" w:lineRule="auto"/>
    </w:pPr>
    <w:rPr>
      <w:rFonts w:ascii="宋体" w:eastAsia="宋体"/>
    </w:rPr>
  </w:style>
  <w:style w:type="paragraph" w:customStyle="1" w:styleId="afffffffffff1">
    <w:name w:val="标准文件_引言三级无标题"/>
    <w:basedOn w:val="a9"/>
    <w:qFormat/>
    <w:pPr>
      <w:spacing w:beforeLines="0" w:afterLines="0" w:line="276" w:lineRule="auto"/>
    </w:pPr>
    <w:rPr>
      <w:rFonts w:ascii="宋体" w:eastAsia="宋体"/>
    </w:rPr>
  </w:style>
  <w:style w:type="paragraph" w:customStyle="1" w:styleId="afffffffffff2">
    <w:name w:val="标准文件_引言四级无标题"/>
    <w:basedOn w:val="aa"/>
    <w:next w:val="afffff7"/>
    <w:qFormat/>
    <w:pPr>
      <w:spacing w:beforeLines="0" w:afterLines="0" w:line="276" w:lineRule="auto"/>
    </w:pPr>
    <w:rPr>
      <w:rFonts w:ascii="宋体" w:eastAsia="宋体"/>
    </w:rPr>
  </w:style>
  <w:style w:type="paragraph" w:customStyle="1" w:styleId="afffffffffff3">
    <w:name w:val="标准文件_引言五级无标题"/>
    <w:basedOn w:val="ab"/>
    <w:next w:val="afffff7"/>
    <w:qFormat/>
    <w:pPr>
      <w:spacing w:beforeLines="0" w:afterLines="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b">
    <w:name w:val="发布"/>
    <w:basedOn w:val="afff6"/>
    <w:qFormat/>
    <w:rPr>
      <w:rFonts w:ascii="黑体" w:eastAsia="黑体"/>
      <w:spacing w:val="85"/>
      <w:w w:val="100"/>
      <w:position w:val="3"/>
      <w:sz w:val="28"/>
      <w:szCs w:val="28"/>
    </w:rPr>
  </w:style>
  <w:style w:type="character" w:customStyle="1" w:styleId="afffb">
    <w:name w:val="文档结构图 字符"/>
    <w:basedOn w:val="afff6"/>
    <w:link w:val="afffa"/>
    <w:uiPriority w:val="99"/>
    <w:semiHidden/>
    <w:qFormat/>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3.jpeg"/><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09AF5223B41469FB620777FA059B8EE"/>
        <w:category>
          <w:name w:val="常规"/>
          <w:gallery w:val="placeholder"/>
        </w:category>
        <w:types>
          <w:type w:val="bbPlcHdr"/>
        </w:types>
        <w:behaviors>
          <w:behavior w:val="content"/>
        </w:behaviors>
        <w:guid w:val="{7B8AB1BD-7DB9-407F-BA0E-9BDECACD6756}"/>
      </w:docPartPr>
      <w:docPartBody>
        <w:p w:rsidR="004F0598" w:rsidRDefault="004F0598">
          <w:pPr>
            <w:pStyle w:val="809AF5223B41469FB620777FA059B8EE"/>
          </w:pPr>
          <w:r>
            <w:rPr>
              <w:rStyle w:val="a3"/>
              <w:rFonts w:hint="eastAsia"/>
            </w:rPr>
            <w:t>单击或点击此处输入文字。</w:t>
          </w:r>
        </w:p>
      </w:docPartBody>
    </w:docPart>
    <w:docPart>
      <w:docPartPr>
        <w:name w:val="52A44C5DBAD1446F85920BEA16751A02"/>
        <w:category>
          <w:name w:val="常规"/>
          <w:gallery w:val="placeholder"/>
        </w:category>
        <w:types>
          <w:type w:val="bbPlcHdr"/>
        </w:types>
        <w:behaviors>
          <w:behavior w:val="content"/>
        </w:behaviors>
        <w:guid w:val="{680186BF-C87F-4FFA-A732-8AC69317640B}"/>
      </w:docPartPr>
      <w:docPartBody>
        <w:p w:rsidR="004F0598" w:rsidRDefault="004F0598">
          <w:pPr>
            <w:pStyle w:val="52A44C5DBAD1446F85920BEA16751A02"/>
          </w:pPr>
          <w:r>
            <w:rPr>
              <w:rStyle w:val="a3"/>
              <w:rFonts w:hint="eastAsia"/>
            </w:rPr>
            <w:t>选择一项。</w:t>
          </w:r>
        </w:p>
      </w:docPartBody>
    </w:docPart>
    <w:docPart>
      <w:docPartPr>
        <w:name w:val="CB2A9BBC119445F9ABB65364FAAB8929"/>
        <w:category>
          <w:name w:val="常规"/>
          <w:gallery w:val="placeholder"/>
        </w:category>
        <w:types>
          <w:type w:val="bbPlcHdr"/>
        </w:types>
        <w:behaviors>
          <w:behavior w:val="content"/>
        </w:behaviors>
        <w:guid w:val="{A6F8AC8A-BDA7-4DC3-8D42-3AC183C51C1E}"/>
      </w:docPartPr>
      <w:docPartBody>
        <w:p w:rsidR="004F0598" w:rsidRDefault="004F0598">
          <w:pPr>
            <w:pStyle w:val="CB2A9BBC119445F9ABB65364FAAB892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69"/>
    <w:rsid w:val="001132AA"/>
    <w:rsid w:val="00206500"/>
    <w:rsid w:val="003310A7"/>
    <w:rsid w:val="003A62BD"/>
    <w:rsid w:val="003C669A"/>
    <w:rsid w:val="00410DA7"/>
    <w:rsid w:val="004F0598"/>
    <w:rsid w:val="00535AF3"/>
    <w:rsid w:val="005A26C9"/>
    <w:rsid w:val="00635392"/>
    <w:rsid w:val="007A44CF"/>
    <w:rsid w:val="009253CD"/>
    <w:rsid w:val="009276E1"/>
    <w:rsid w:val="00950336"/>
    <w:rsid w:val="009F61ED"/>
    <w:rsid w:val="00BB5AF0"/>
    <w:rsid w:val="00DA752B"/>
    <w:rsid w:val="00E54D69"/>
    <w:rsid w:val="00F53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809AF5223B41469FB620777FA059B8EE">
    <w:name w:val="809AF5223B41469FB620777FA059B8EE"/>
    <w:qFormat/>
    <w:pPr>
      <w:widowControl w:val="0"/>
      <w:jc w:val="both"/>
    </w:pPr>
    <w:rPr>
      <w:kern w:val="2"/>
      <w:sz w:val="21"/>
      <w:szCs w:val="22"/>
    </w:rPr>
  </w:style>
  <w:style w:type="paragraph" w:customStyle="1" w:styleId="52A44C5DBAD1446F85920BEA16751A02">
    <w:name w:val="52A44C5DBAD1446F85920BEA16751A02"/>
    <w:qFormat/>
    <w:pPr>
      <w:widowControl w:val="0"/>
      <w:jc w:val="both"/>
    </w:pPr>
    <w:rPr>
      <w:kern w:val="2"/>
      <w:sz w:val="21"/>
      <w:szCs w:val="22"/>
    </w:rPr>
  </w:style>
  <w:style w:type="paragraph" w:customStyle="1" w:styleId="CB2A9BBC119445F9ABB65364FAAB8929">
    <w:name w:val="CB2A9BBC119445F9ABB65364FAAB892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3B6BE7-CD5B-4A6D-B782-0E5327BA6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37</TotalTime>
  <Pages>8</Pages>
  <Words>662</Words>
  <Characters>3780</Characters>
  <Application>Microsoft Office Word</Application>
  <DocSecurity>0</DocSecurity>
  <Lines>31</Lines>
  <Paragraphs>8</Paragraphs>
  <ScaleCrop>false</ScaleCrop>
  <Company>PCMI</Company>
  <LinksUpToDate>false</LinksUpToDate>
  <CharactersWithSpaces>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14</cp:revision>
  <cp:lastPrinted>2021-02-02T08:22:00Z</cp:lastPrinted>
  <dcterms:created xsi:type="dcterms:W3CDTF">2022-10-31T08:39:00Z</dcterms:created>
  <dcterms:modified xsi:type="dcterms:W3CDTF">2022-11-15T01:08:00Z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2052-11.1.0.12358</vt:lpwstr>
  </property>
  <property fmtid="{D5CDD505-2E9C-101B-9397-08002B2CF9AE}" pid="16" name="ICV">
    <vt:lpwstr>21B1E3ADA9034A95A231F9C64A2EE80F</vt:lpwstr>
  </property>
</Properties>
</file>