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C5AF4" w:rsidRPr="00BC5AF4" w:rsidTr="007B7453">
        <w:tc>
          <w:tcPr>
            <w:tcW w:w="509" w:type="dxa"/>
          </w:tcPr>
          <w:p w:rsidR="00672BFD" w:rsidRPr="00BC5AF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r w:rsidRPr="00BC5AF4">
              <w:rPr>
                <w:rFonts w:ascii="Times New Roman" w:eastAsia="黑体" w:hAnsi="Times New Roman"/>
                <w:sz w:val="21"/>
                <w:szCs w:val="21"/>
              </w:rPr>
              <w:t>ICS</w:t>
            </w:r>
            <w:r w:rsidRPr="00BC5AF4">
              <w:rPr>
                <w:rFonts w:ascii="黑体" w:eastAsia="黑体" w:hAnsi="黑体"/>
                <w:sz w:val="21"/>
                <w:szCs w:val="21"/>
              </w:rPr>
              <w:t xml:space="preserve"> </w:t>
            </w:r>
            <w:r w:rsidR="006A25E5" w:rsidRPr="00BC5AF4">
              <w:rPr>
                <w:rFonts w:ascii="黑体" w:eastAsia="黑体" w:hAnsi="黑体"/>
                <w:sz w:val="21"/>
                <w:szCs w:val="21"/>
              </w:rPr>
              <w:t xml:space="preserve"> </w:t>
            </w:r>
          </w:p>
        </w:tc>
        <w:tc>
          <w:tcPr>
            <w:tcW w:w="8855" w:type="dxa"/>
          </w:tcPr>
          <w:p w:rsidR="00672BFD" w:rsidRPr="00BC5AF4" w:rsidRDefault="003C1BD8" w:rsidP="00C94DF2">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sidRPr="00BC5AF4">
              <w:rPr>
                <w:rFonts w:ascii="黑体" w:eastAsia="黑体" w:hAnsi="黑体"/>
                <w:sz w:val="21"/>
                <w:szCs w:val="21"/>
              </w:rPr>
              <w:fldChar w:fldCharType="begin">
                <w:ffData>
                  <w:name w:val="ICS"/>
                  <w:enabled/>
                  <w:calcOnExit w:val="0"/>
                  <w:textInput>
                    <w:default w:val="65.020"/>
                  </w:textInput>
                </w:ffData>
              </w:fldChar>
            </w:r>
            <w:bookmarkStart w:id="1" w:name="ICS"/>
            <w:r w:rsidRPr="00BC5AF4">
              <w:rPr>
                <w:rFonts w:ascii="黑体" w:eastAsia="黑体" w:hAnsi="黑体"/>
                <w:sz w:val="21"/>
                <w:szCs w:val="21"/>
              </w:rPr>
              <w:instrText xml:space="preserve"> FORMTEXT </w:instrText>
            </w:r>
            <w:r w:rsidRPr="00BC5AF4">
              <w:rPr>
                <w:rFonts w:ascii="黑体" w:eastAsia="黑体" w:hAnsi="黑体"/>
                <w:sz w:val="21"/>
                <w:szCs w:val="21"/>
              </w:rPr>
            </w:r>
            <w:r w:rsidRPr="00BC5AF4">
              <w:rPr>
                <w:rFonts w:ascii="黑体" w:eastAsia="黑体" w:hAnsi="黑体"/>
                <w:sz w:val="21"/>
                <w:szCs w:val="21"/>
              </w:rPr>
              <w:fldChar w:fldCharType="separate"/>
            </w:r>
            <w:r w:rsidRPr="00BC5AF4">
              <w:rPr>
                <w:rFonts w:ascii="黑体" w:eastAsia="黑体" w:hAnsi="黑体"/>
                <w:noProof/>
                <w:sz w:val="21"/>
                <w:szCs w:val="21"/>
              </w:rPr>
              <w:t>65.020</w:t>
            </w:r>
            <w:r w:rsidRPr="00BC5AF4">
              <w:rPr>
                <w:rFonts w:ascii="黑体" w:eastAsia="黑体" w:hAnsi="黑体"/>
                <w:sz w:val="21"/>
                <w:szCs w:val="21"/>
              </w:rPr>
              <w:fldChar w:fldCharType="end"/>
            </w:r>
            <w:bookmarkEnd w:id="1"/>
          </w:p>
        </w:tc>
      </w:tr>
      <w:tr w:rsidR="00BC5AF4" w:rsidRPr="00BC5AF4" w:rsidTr="007B7453">
        <w:tc>
          <w:tcPr>
            <w:tcW w:w="509" w:type="dxa"/>
          </w:tcPr>
          <w:p w:rsidR="00672BFD" w:rsidRPr="00BC5AF4"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BC5AF4">
              <w:rPr>
                <w:rFonts w:ascii="Times New Roman" w:eastAsia="黑体" w:hAnsi="Times New Roman"/>
                <w:sz w:val="21"/>
                <w:szCs w:val="21"/>
              </w:rPr>
              <w:t>CCS</w:t>
            </w:r>
            <w:r w:rsidR="0024666E" w:rsidRPr="00BC5AF4">
              <w:rPr>
                <w:rFonts w:ascii="Times New Roman" w:eastAsia="黑体" w:hAnsi="Times New Roman"/>
                <w:sz w:val="21"/>
                <w:szCs w:val="21"/>
              </w:rPr>
              <w:t xml:space="preserve"> </w:t>
            </w:r>
            <w:r w:rsidRPr="00BC5AF4">
              <w:rPr>
                <w:rFonts w:ascii="黑体" w:eastAsia="黑体" w:hAnsi="黑体"/>
                <w:sz w:val="21"/>
                <w:szCs w:val="21"/>
              </w:rPr>
              <w:t xml:space="preserve"> </w:t>
            </w:r>
          </w:p>
        </w:tc>
        <w:tc>
          <w:tcPr>
            <w:tcW w:w="8855" w:type="dxa"/>
          </w:tcPr>
          <w:p w:rsidR="00FB231D" w:rsidRPr="00BC5AF4" w:rsidRDefault="003C1BD8"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BC5AF4">
              <w:rPr>
                <w:rFonts w:ascii="黑体" w:eastAsia="黑体" w:hAnsi="黑体"/>
                <w:sz w:val="21"/>
                <w:szCs w:val="21"/>
              </w:rPr>
              <w:fldChar w:fldCharType="begin">
                <w:ffData>
                  <w:name w:val="CSDN"/>
                  <w:enabled/>
                  <w:calcOnExit w:val="0"/>
                  <w:textInput>
                    <w:default w:val="B 34"/>
                  </w:textInput>
                </w:ffData>
              </w:fldChar>
            </w:r>
            <w:bookmarkStart w:id="2" w:name="CSDN"/>
            <w:r w:rsidRPr="00BC5AF4">
              <w:rPr>
                <w:rFonts w:ascii="黑体" w:eastAsia="黑体" w:hAnsi="黑体"/>
                <w:sz w:val="21"/>
                <w:szCs w:val="21"/>
              </w:rPr>
              <w:instrText xml:space="preserve"> FORMTEXT </w:instrText>
            </w:r>
            <w:r w:rsidRPr="00BC5AF4">
              <w:rPr>
                <w:rFonts w:ascii="黑体" w:eastAsia="黑体" w:hAnsi="黑体"/>
                <w:sz w:val="21"/>
                <w:szCs w:val="21"/>
              </w:rPr>
            </w:r>
            <w:r w:rsidRPr="00BC5AF4">
              <w:rPr>
                <w:rFonts w:ascii="黑体" w:eastAsia="黑体" w:hAnsi="黑体"/>
                <w:sz w:val="21"/>
                <w:szCs w:val="21"/>
              </w:rPr>
              <w:fldChar w:fldCharType="separate"/>
            </w:r>
            <w:r w:rsidRPr="00BC5AF4">
              <w:rPr>
                <w:rFonts w:ascii="黑体" w:eastAsia="黑体" w:hAnsi="黑体"/>
                <w:noProof/>
                <w:sz w:val="21"/>
                <w:szCs w:val="21"/>
              </w:rPr>
              <w:t>B 34</w:t>
            </w:r>
            <w:r w:rsidRPr="00BC5AF4">
              <w:rPr>
                <w:rFonts w:ascii="黑体" w:eastAsia="黑体" w:hAnsi="黑体"/>
                <w:sz w:val="21"/>
                <w:szCs w:val="21"/>
              </w:rPr>
              <w:fldChar w:fldCharType="end"/>
            </w:r>
            <w:bookmarkEnd w:id="2"/>
          </w:p>
        </w:tc>
      </w:tr>
    </w:tbl>
    <w:tbl>
      <w:tblPr>
        <w:tblStyle w:val="affffff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BC5AF4" w:rsidRPr="00BC5AF4" w:rsidTr="001446C2">
        <w:tc>
          <w:tcPr>
            <w:tcW w:w="6661" w:type="dxa"/>
          </w:tcPr>
          <w:p w:rsidR="001446C2" w:rsidRPr="00BC5AF4" w:rsidRDefault="003C1BD8" w:rsidP="003C1BD8">
            <w:pPr>
              <w:pStyle w:val="affffb"/>
              <w:framePr w:w="0" w:hRule="auto" w:wrap="auto" w:hAnchor="text" w:xAlign="left" w:yAlign="inline" w:anchorLock="0"/>
              <w:rPr>
                <w:rFonts w:ascii="宋体" w:hAnsi="宋体"/>
                <w:sz w:val="28"/>
                <w:szCs w:val="28"/>
              </w:rPr>
            </w:pPr>
            <w:bookmarkStart w:id="3" w:name="_Hlk26473981"/>
            <w:r w:rsidRPr="00BC5AF4">
              <w:rPr>
                <w:noProof/>
              </w:rPr>
              <w:drawing>
                <wp:inline distT="0" distB="0" distL="0" distR="0" wp14:anchorId="17E8B014" wp14:editId="54B79E6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BC5AF4">
              <w:rPr>
                <w:noProof/>
              </w:rPr>
              <w:drawing>
                <wp:inline distT="0" distB="0" distL="0" distR="0" wp14:anchorId="4037AD8D" wp14:editId="3309D26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1446C2" w:rsidRPr="00BC5AF4">
              <w:rPr>
                <w:sz w:val="21"/>
                <w:szCs w:val="21"/>
              </w:rPr>
              <w:t xml:space="preserve"> </w:t>
            </w:r>
            <w:r w:rsidRPr="00BC5AF4">
              <w:fldChar w:fldCharType="begin">
                <w:ffData>
                  <w:name w:val="c1"/>
                  <w:enabled/>
                  <w:calcOnExit w:val="0"/>
                  <w:textInput>
                    <w:default w:val="GXAS"/>
                    <w:maxLength w:val="8"/>
                  </w:textInput>
                </w:ffData>
              </w:fldChar>
            </w:r>
            <w:bookmarkStart w:id="4" w:name="c1"/>
            <w:r w:rsidRPr="00BC5AF4">
              <w:instrText xml:space="preserve"> FORMTEXT </w:instrText>
            </w:r>
            <w:r w:rsidRPr="00BC5AF4">
              <w:fldChar w:fldCharType="separate"/>
            </w:r>
            <w:r w:rsidRPr="00BC5AF4">
              <w:rPr>
                <w:noProof/>
              </w:rPr>
              <w:t>GXAS</w:t>
            </w:r>
            <w:r w:rsidRPr="00BC5AF4">
              <w:fldChar w:fldCharType="end"/>
            </w:r>
            <w:bookmarkEnd w:id="4"/>
          </w:p>
        </w:tc>
      </w:tr>
    </w:tbl>
    <w:p w:rsidR="0000040A" w:rsidRPr="00BC5AF4" w:rsidRDefault="003C1BD8" w:rsidP="000107E0">
      <w:pPr>
        <w:pStyle w:val="affffc"/>
        <w:framePr w:w="9639" w:h="624" w:hRule="exact" w:hSpace="181" w:vSpace="181" w:wrap="around" w:hAnchor="page" w:x="1305" w:y="2269"/>
        <w:rPr>
          <w:rFonts w:ascii="黑体" w:eastAsia="黑体" w:hAnsi="黑体"/>
          <w:b w:val="0"/>
          <w:bCs w:val="0"/>
          <w:w w:val="100"/>
          <w:sz w:val="48"/>
          <w:szCs w:val="48"/>
        </w:rPr>
      </w:pPr>
      <w:r w:rsidRPr="00BC5AF4">
        <w:rPr>
          <w:rFonts w:ascii="黑体" w:eastAsia="黑体"/>
          <w:b w:val="0"/>
          <w:w w:val="100"/>
          <w:sz w:val="48"/>
        </w:rPr>
        <w:fldChar w:fldCharType="begin">
          <w:ffData>
            <w:name w:val="c2"/>
            <w:enabled/>
            <w:calcOnExit w:val="0"/>
            <w:textInput>
              <w:default w:val="团体标准"/>
            </w:textInput>
          </w:ffData>
        </w:fldChar>
      </w:r>
      <w:bookmarkStart w:id="5" w:name="c2"/>
      <w:r w:rsidRPr="00BC5AF4">
        <w:rPr>
          <w:rFonts w:ascii="黑体" w:eastAsia="黑体"/>
          <w:b w:val="0"/>
          <w:w w:val="100"/>
          <w:sz w:val="48"/>
        </w:rPr>
        <w:instrText xml:space="preserve"> FORMTEXT </w:instrText>
      </w:r>
      <w:r w:rsidRPr="00BC5AF4">
        <w:rPr>
          <w:rFonts w:ascii="黑体" w:eastAsia="黑体"/>
          <w:b w:val="0"/>
          <w:w w:val="100"/>
          <w:sz w:val="48"/>
        </w:rPr>
      </w:r>
      <w:r w:rsidRPr="00BC5AF4">
        <w:rPr>
          <w:rFonts w:ascii="黑体" w:eastAsia="黑体"/>
          <w:b w:val="0"/>
          <w:w w:val="100"/>
          <w:sz w:val="48"/>
        </w:rPr>
        <w:fldChar w:fldCharType="separate"/>
      </w:r>
      <w:r w:rsidRPr="00BC5AF4">
        <w:rPr>
          <w:rFonts w:ascii="黑体" w:eastAsia="黑体" w:hint="eastAsia"/>
          <w:b w:val="0"/>
          <w:noProof/>
          <w:w w:val="100"/>
          <w:sz w:val="48"/>
        </w:rPr>
        <w:t>团体标准</w:t>
      </w:r>
      <w:r w:rsidRPr="00BC5AF4">
        <w:rPr>
          <w:rFonts w:ascii="黑体" w:eastAsia="黑体"/>
          <w:b w:val="0"/>
          <w:w w:val="100"/>
          <w:sz w:val="48"/>
        </w:rPr>
        <w:fldChar w:fldCharType="end"/>
      </w:r>
      <w:bookmarkEnd w:id="5"/>
    </w:p>
    <w:bookmarkEnd w:id="3"/>
    <w:p w:rsidR="00AA456B" w:rsidRPr="00BC5AF4" w:rsidRDefault="003C1BD8" w:rsidP="00A952D7">
      <w:pPr>
        <w:pStyle w:val="affffffffff9"/>
        <w:framePr w:wrap="auto"/>
      </w:pPr>
      <w:r w:rsidRPr="00BC5AF4">
        <w:t>T/</w:t>
      </w:r>
      <w:r w:rsidR="00634D9E" w:rsidRPr="00BC5AF4">
        <w:rPr>
          <w:sz w:val="15"/>
          <w:szCs w:val="15"/>
        </w:rPr>
        <w:t xml:space="preserve"> </w:t>
      </w:r>
      <w:r w:rsidRPr="00BC5AF4">
        <w:fldChar w:fldCharType="begin">
          <w:ffData>
            <w:name w:val="文字1"/>
            <w:enabled/>
            <w:calcOnExit w:val="0"/>
            <w:textInput>
              <w:default w:val="GXAS"/>
            </w:textInput>
          </w:ffData>
        </w:fldChar>
      </w:r>
      <w:bookmarkStart w:id="6" w:name="文字1"/>
      <w:r w:rsidRPr="00BC5AF4">
        <w:instrText xml:space="preserve"> FORMTEXT </w:instrText>
      </w:r>
      <w:r w:rsidRPr="00BC5AF4">
        <w:fldChar w:fldCharType="separate"/>
      </w:r>
      <w:r w:rsidRPr="00BC5AF4">
        <w:t>GXAS</w:t>
      </w:r>
      <w:r w:rsidRPr="00BC5AF4">
        <w:fldChar w:fldCharType="end"/>
      </w:r>
      <w:bookmarkEnd w:id="6"/>
      <w:r w:rsidR="00634D9E" w:rsidRPr="00BC5AF4">
        <w:t xml:space="preserve"> </w:t>
      </w:r>
      <w:r w:rsidR="00087A77" w:rsidRPr="00BC5AF4">
        <w:fldChar w:fldCharType="begin">
          <w:ffData>
            <w:name w:val="NSTD_CODE_F"/>
            <w:enabled/>
            <w:calcOnExit w:val="0"/>
            <w:textInput>
              <w:default w:val="XXXXX"/>
            </w:textInput>
          </w:ffData>
        </w:fldChar>
      </w:r>
      <w:bookmarkStart w:id="7" w:name="NSTD_CODE_F"/>
      <w:r w:rsidR="00087A77" w:rsidRPr="00BC5AF4">
        <w:instrText xml:space="preserve"> FORMTEXT </w:instrText>
      </w:r>
      <w:r w:rsidR="00087A77" w:rsidRPr="00BC5AF4">
        <w:fldChar w:fldCharType="separate"/>
      </w:r>
      <w:r w:rsidR="00087A77" w:rsidRPr="00BC5AF4">
        <w:t>XXXXX</w:t>
      </w:r>
      <w:r w:rsidR="00087A77" w:rsidRPr="00BC5AF4">
        <w:fldChar w:fldCharType="end"/>
      </w:r>
      <w:bookmarkEnd w:id="7"/>
      <w:r w:rsidR="004644A6" w:rsidRPr="00BC5AF4">
        <w:rPr>
          <w:rFonts w:hAnsi="黑体"/>
        </w:rPr>
        <w:t>—</w:t>
      </w:r>
      <w:r w:rsidR="00087A77" w:rsidRPr="00BC5AF4">
        <w:fldChar w:fldCharType="begin">
          <w:ffData>
            <w:name w:val="NSTD_CODE_B"/>
            <w:enabled/>
            <w:calcOnExit w:val="0"/>
            <w:textInput>
              <w:default w:val="XXXX"/>
            </w:textInput>
          </w:ffData>
        </w:fldChar>
      </w:r>
      <w:bookmarkStart w:id="8" w:name="NSTD_CODE_B"/>
      <w:r w:rsidR="00087A77" w:rsidRPr="00BC5AF4">
        <w:instrText xml:space="preserve"> FORMTEXT </w:instrText>
      </w:r>
      <w:r w:rsidR="00087A77" w:rsidRPr="00BC5AF4">
        <w:fldChar w:fldCharType="separate"/>
      </w:r>
      <w:r w:rsidR="00087A77" w:rsidRPr="00BC5AF4">
        <w:t>XXXX</w:t>
      </w:r>
      <w:r w:rsidR="00087A77" w:rsidRPr="00BC5AF4">
        <w:fldChar w:fldCharType="end"/>
      </w:r>
      <w:bookmarkEnd w:id="8"/>
    </w:p>
    <w:p w:rsidR="00E846C8" w:rsidRPr="00BC5AF4" w:rsidRDefault="00087A77" w:rsidP="00A952D7">
      <w:pPr>
        <w:pStyle w:val="affffffffffa"/>
        <w:framePr w:wrap="auto"/>
        <w:rPr>
          <w:rFonts w:hAnsi="黑体"/>
        </w:rPr>
      </w:pPr>
      <w:r w:rsidRPr="00BC5AF4">
        <w:rPr>
          <w:rFonts w:hAnsi="黑体"/>
        </w:rPr>
        <w:fldChar w:fldCharType="begin">
          <w:ffData>
            <w:name w:val="OSTD_CODE"/>
            <w:enabled/>
            <w:calcOnExit w:val="0"/>
            <w:textInput/>
          </w:ffData>
        </w:fldChar>
      </w:r>
      <w:bookmarkStart w:id="9" w:name="OSTD_CODE"/>
      <w:r w:rsidRPr="00BC5AF4">
        <w:rPr>
          <w:rFonts w:hAnsi="黑体"/>
        </w:rPr>
        <w:instrText xml:space="preserve"> FORMTEXT </w:instrText>
      </w:r>
      <w:r w:rsidRPr="00BC5AF4">
        <w:rPr>
          <w:rFonts w:hAnsi="黑体"/>
        </w:rPr>
      </w:r>
      <w:r w:rsidRPr="00BC5AF4">
        <w:rPr>
          <w:rFonts w:hAnsi="黑体"/>
        </w:rPr>
        <w:fldChar w:fldCharType="separate"/>
      </w:r>
      <w:r w:rsidR="00942BF1" w:rsidRPr="00BC5AF4">
        <w:rPr>
          <w:rFonts w:hAnsi="黑体"/>
        </w:rPr>
        <w:t> </w:t>
      </w:r>
      <w:r w:rsidR="00942BF1" w:rsidRPr="00BC5AF4">
        <w:rPr>
          <w:rFonts w:hAnsi="黑体"/>
        </w:rPr>
        <w:t> </w:t>
      </w:r>
      <w:r w:rsidR="00942BF1" w:rsidRPr="00BC5AF4">
        <w:rPr>
          <w:rFonts w:hAnsi="黑体"/>
        </w:rPr>
        <w:t> </w:t>
      </w:r>
      <w:r w:rsidR="00942BF1" w:rsidRPr="00BC5AF4">
        <w:rPr>
          <w:rFonts w:hAnsi="黑体"/>
        </w:rPr>
        <w:t> </w:t>
      </w:r>
      <w:r w:rsidR="00942BF1" w:rsidRPr="00BC5AF4">
        <w:rPr>
          <w:rFonts w:hAnsi="黑体"/>
        </w:rPr>
        <w:t> </w:t>
      </w:r>
      <w:r w:rsidRPr="00BC5AF4">
        <w:rPr>
          <w:rFonts w:hAnsi="黑体"/>
        </w:rPr>
        <w:fldChar w:fldCharType="end"/>
      </w:r>
      <w:bookmarkEnd w:id="9"/>
    </w:p>
    <w:p w:rsidR="008F70BD" w:rsidRPr="00BC5AF4" w:rsidRDefault="007439EB" w:rsidP="007B7453">
      <w:pPr>
        <w:spacing w:line="240" w:lineRule="auto"/>
        <w:rPr>
          <w:rFonts w:ascii="黑体" w:eastAsia="黑体" w:hAnsi="黑体"/>
          <w:kern w:val="0"/>
          <w:sz w:val="10"/>
          <w:szCs w:val="10"/>
        </w:rPr>
      </w:pPr>
      <w:r w:rsidRPr="00BC5AF4">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09F229D" wp14:editId="34172FA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6EB7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BC5AF4" w:rsidRDefault="006816A4" w:rsidP="0036429C">
      <w:pPr>
        <w:pStyle w:val="affffc"/>
        <w:framePr w:w="9639" w:h="6976" w:hRule="exact" w:hSpace="0" w:vSpace="0" w:wrap="around" w:hAnchor="page" w:y="6408"/>
        <w:jc w:val="center"/>
        <w:rPr>
          <w:rFonts w:ascii="黑体" w:eastAsia="黑体" w:hAnsi="黑体"/>
          <w:b w:val="0"/>
          <w:bCs w:val="0"/>
          <w:w w:val="100"/>
        </w:rPr>
      </w:pPr>
    </w:p>
    <w:p w:rsidR="006816A4" w:rsidRPr="00BC5AF4" w:rsidRDefault="00FB4848" w:rsidP="00463B77">
      <w:pPr>
        <w:pStyle w:val="affffffffffb"/>
        <w:framePr w:h="6974" w:hRule="exact" w:wrap="around" w:x="1419" w:anchorLock="1"/>
      </w:pPr>
      <w:r w:rsidRPr="00BC5AF4">
        <w:fldChar w:fldCharType="begin">
          <w:ffData>
            <w:name w:val="CSTD_NAME"/>
            <w:enabled/>
            <w:calcOnExit w:val="0"/>
            <w:textInput>
              <w:default w:val="甘蔗蔗汁中总氮含量的测定  硫酸滴定法"/>
            </w:textInput>
          </w:ffData>
        </w:fldChar>
      </w:r>
      <w:bookmarkStart w:id="10" w:name="CSTD_NAME"/>
      <w:r w:rsidRPr="00BC5AF4">
        <w:instrText xml:space="preserve"> FORMTEXT </w:instrText>
      </w:r>
      <w:r w:rsidRPr="00BC5AF4">
        <w:fldChar w:fldCharType="separate"/>
      </w:r>
      <w:r w:rsidRPr="00BC5AF4">
        <w:t>甘蔗蔗汁中总氮含量的测定  硫酸滴定法</w:t>
      </w:r>
      <w:r w:rsidRPr="00BC5AF4">
        <w:fldChar w:fldCharType="end"/>
      </w:r>
      <w:bookmarkEnd w:id="10"/>
    </w:p>
    <w:p w:rsidR="00815419" w:rsidRPr="00BC5AF4" w:rsidRDefault="00815419" w:rsidP="00324EDD">
      <w:pPr>
        <w:framePr w:w="9639" w:h="6974" w:hRule="exact" w:wrap="around" w:vAnchor="page" w:hAnchor="page" w:x="1419" w:y="6408" w:anchorLock="1"/>
        <w:ind w:left="-1418"/>
      </w:pPr>
    </w:p>
    <w:p w:rsidR="00755402" w:rsidRPr="00BC5AF4" w:rsidRDefault="00FB4848" w:rsidP="00463B77">
      <w:pPr>
        <w:pStyle w:val="afffffffb"/>
        <w:framePr w:w="9639" w:h="6974" w:hRule="exact" w:wrap="around" w:vAnchor="page" w:hAnchor="page" w:x="1419" w:y="6408" w:anchorLock="1"/>
        <w:textAlignment w:val="bottom"/>
        <w:rPr>
          <w:rFonts w:ascii="黑体" w:eastAsia="黑体" w:hAnsi="黑体"/>
          <w:noProof/>
          <w:sz w:val="32"/>
          <w:szCs w:val="32"/>
        </w:rPr>
      </w:pPr>
      <w:r w:rsidRPr="00BC5AF4">
        <w:rPr>
          <w:rFonts w:ascii="黑体" w:eastAsia="黑体" w:hAnsi="黑体"/>
          <w:noProof/>
          <w:sz w:val="32"/>
          <w:szCs w:val="32"/>
        </w:rPr>
        <w:fldChar w:fldCharType="begin">
          <w:ffData>
            <w:name w:val="ESTD_NAME"/>
            <w:enabled/>
            <w:calcOnExit w:val="0"/>
            <w:textInput>
              <w:default w:val="Determination of total nitrogen content in sugar cane juice—sulphuric acid titrimetric method"/>
            </w:textInput>
          </w:ffData>
        </w:fldChar>
      </w:r>
      <w:bookmarkStart w:id="11" w:name="ESTD_NAME"/>
      <w:r w:rsidRPr="00BC5AF4">
        <w:rPr>
          <w:rFonts w:ascii="黑体" w:eastAsia="黑体" w:hAnsi="黑体"/>
          <w:noProof/>
          <w:sz w:val="32"/>
          <w:szCs w:val="32"/>
        </w:rPr>
        <w:instrText xml:space="preserve"> FORMTEXT </w:instrText>
      </w:r>
      <w:r w:rsidRPr="00BC5AF4">
        <w:rPr>
          <w:rFonts w:ascii="黑体" w:eastAsia="黑体" w:hAnsi="黑体"/>
          <w:noProof/>
          <w:sz w:val="32"/>
          <w:szCs w:val="32"/>
        </w:rPr>
      </w:r>
      <w:r w:rsidRPr="00BC5AF4">
        <w:rPr>
          <w:rFonts w:ascii="黑体" w:eastAsia="黑体" w:hAnsi="黑体"/>
          <w:noProof/>
          <w:sz w:val="32"/>
          <w:szCs w:val="32"/>
        </w:rPr>
        <w:fldChar w:fldCharType="separate"/>
      </w:r>
      <w:r w:rsidRPr="00BC5AF4">
        <w:rPr>
          <w:rFonts w:ascii="黑体" w:eastAsia="黑体" w:hAnsi="黑体"/>
          <w:noProof/>
          <w:sz w:val="32"/>
          <w:szCs w:val="32"/>
        </w:rPr>
        <w:t>Determination of total nitrogen content in sugar cane juice—sulphuric acid titrimetric method</w:t>
      </w:r>
      <w:r w:rsidRPr="00BC5AF4">
        <w:rPr>
          <w:rFonts w:ascii="黑体" w:eastAsia="黑体" w:hAnsi="黑体"/>
          <w:noProof/>
          <w:sz w:val="32"/>
          <w:szCs w:val="32"/>
        </w:rPr>
        <w:fldChar w:fldCharType="end"/>
      </w:r>
      <w:bookmarkEnd w:id="11"/>
    </w:p>
    <w:p w:rsidR="00815419" w:rsidRPr="00BC5AF4" w:rsidRDefault="00815419" w:rsidP="00324EDD">
      <w:pPr>
        <w:framePr w:w="9639" w:h="6974" w:hRule="exact" w:wrap="around" w:vAnchor="page" w:hAnchor="page" w:x="1419" w:y="6408" w:anchorLock="1"/>
        <w:spacing w:line="760" w:lineRule="exact"/>
        <w:ind w:left="-1418"/>
      </w:pPr>
    </w:p>
    <w:p w:rsidR="00552EB4" w:rsidRPr="00BC5AF4" w:rsidRDefault="00552EB4" w:rsidP="00463B77">
      <w:pPr>
        <w:pStyle w:val="afffffffb"/>
        <w:framePr w:w="9639" w:h="6974" w:hRule="exact" w:wrap="around" w:vAnchor="page" w:hAnchor="page" w:x="1419" w:y="6408" w:anchorLock="1"/>
        <w:spacing w:before="440" w:after="160"/>
        <w:textAlignment w:val="bottom"/>
        <w:rPr>
          <w:noProof/>
          <w:sz w:val="24"/>
          <w:szCs w:val="28"/>
        </w:rPr>
      </w:pPr>
    </w:p>
    <w:p w:rsidR="00CA7AFD" w:rsidRPr="00BC5AF4" w:rsidRDefault="00A32D73" w:rsidP="00463B77">
      <w:pPr>
        <w:pStyle w:val="afffffffb"/>
        <w:framePr w:w="9639" w:h="6974" w:hRule="exact" w:wrap="around" w:vAnchor="page" w:hAnchor="page" w:x="1419" w:y="6408" w:anchorLock="1"/>
        <w:spacing w:before="440" w:after="160"/>
        <w:textAlignment w:val="bottom"/>
        <w:rPr>
          <w:noProof/>
          <w:sz w:val="24"/>
          <w:szCs w:val="28"/>
        </w:rPr>
      </w:pPr>
      <w:r w:rsidRPr="00BC5AF4">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Pr="00BC5AF4">
        <w:rPr>
          <w:noProof/>
          <w:sz w:val="24"/>
          <w:szCs w:val="28"/>
        </w:rPr>
        <w:instrText xml:space="preserve"> FORMDROPDOWN </w:instrText>
      </w:r>
      <w:r w:rsidR="00BC5AF4" w:rsidRPr="00BC5AF4">
        <w:rPr>
          <w:noProof/>
          <w:sz w:val="24"/>
          <w:szCs w:val="28"/>
        </w:rPr>
      </w:r>
      <w:r w:rsidR="00BC5AF4" w:rsidRPr="00BC5AF4">
        <w:rPr>
          <w:noProof/>
          <w:sz w:val="24"/>
          <w:szCs w:val="28"/>
        </w:rPr>
        <w:fldChar w:fldCharType="separate"/>
      </w:r>
      <w:r w:rsidRPr="00BC5AF4">
        <w:rPr>
          <w:noProof/>
          <w:sz w:val="24"/>
          <w:szCs w:val="28"/>
        </w:rPr>
        <w:fldChar w:fldCharType="end"/>
      </w:r>
      <w:bookmarkEnd w:id="12"/>
    </w:p>
    <w:p w:rsidR="0036429C" w:rsidRPr="00BC5AF4" w:rsidRDefault="00B378E5" w:rsidP="00463B77">
      <w:pPr>
        <w:pStyle w:val="afffffffb"/>
        <w:framePr w:w="9639" w:h="6974" w:hRule="exact" w:wrap="around" w:vAnchor="page" w:hAnchor="page" w:x="1419" w:y="6408" w:anchorLock="1"/>
        <w:spacing w:before="180" w:line="240" w:lineRule="atLeast"/>
        <w:textAlignment w:val="bottom"/>
        <w:rPr>
          <w:noProof/>
          <w:sz w:val="21"/>
          <w:szCs w:val="28"/>
        </w:rPr>
      </w:pPr>
      <w:r w:rsidRPr="00BC5AF4">
        <w:rPr>
          <w:noProof/>
          <w:sz w:val="21"/>
          <w:szCs w:val="28"/>
        </w:rPr>
        <w:fldChar w:fldCharType="begin">
          <w:ffData>
            <w:name w:val="CMPLSH_DATE"/>
            <w:enabled/>
            <w:calcOnExit w:val="0"/>
            <w:textInput/>
          </w:ffData>
        </w:fldChar>
      </w:r>
      <w:bookmarkStart w:id="13" w:name="CMPLSH_DATE"/>
      <w:r w:rsidRPr="00BC5AF4">
        <w:rPr>
          <w:noProof/>
          <w:sz w:val="21"/>
          <w:szCs w:val="28"/>
        </w:rPr>
        <w:instrText xml:space="preserve"> FORMTEXT </w:instrText>
      </w:r>
      <w:r w:rsidRPr="00BC5AF4">
        <w:rPr>
          <w:noProof/>
          <w:sz w:val="21"/>
          <w:szCs w:val="28"/>
        </w:rPr>
      </w:r>
      <w:r w:rsidRPr="00BC5AF4">
        <w:rPr>
          <w:noProof/>
          <w:sz w:val="21"/>
          <w:szCs w:val="28"/>
        </w:rPr>
        <w:fldChar w:fldCharType="separate"/>
      </w:r>
      <w:r w:rsidR="00942BF1" w:rsidRPr="00BC5AF4">
        <w:rPr>
          <w:noProof/>
          <w:sz w:val="21"/>
          <w:szCs w:val="28"/>
        </w:rPr>
        <w:t> </w:t>
      </w:r>
      <w:r w:rsidR="00942BF1" w:rsidRPr="00BC5AF4">
        <w:rPr>
          <w:noProof/>
          <w:sz w:val="21"/>
          <w:szCs w:val="28"/>
        </w:rPr>
        <w:t> </w:t>
      </w:r>
      <w:r w:rsidR="00942BF1" w:rsidRPr="00BC5AF4">
        <w:rPr>
          <w:noProof/>
          <w:sz w:val="21"/>
          <w:szCs w:val="28"/>
        </w:rPr>
        <w:t> </w:t>
      </w:r>
      <w:r w:rsidR="00942BF1" w:rsidRPr="00BC5AF4">
        <w:rPr>
          <w:noProof/>
          <w:sz w:val="21"/>
          <w:szCs w:val="28"/>
        </w:rPr>
        <w:t> </w:t>
      </w:r>
      <w:r w:rsidR="00942BF1" w:rsidRPr="00BC5AF4">
        <w:rPr>
          <w:noProof/>
          <w:sz w:val="21"/>
          <w:szCs w:val="28"/>
        </w:rPr>
        <w:t> </w:t>
      </w:r>
      <w:r w:rsidRPr="00BC5AF4">
        <w:rPr>
          <w:noProof/>
          <w:sz w:val="21"/>
          <w:szCs w:val="28"/>
        </w:rPr>
        <w:fldChar w:fldCharType="end"/>
      </w:r>
      <w:bookmarkEnd w:id="13"/>
    </w:p>
    <w:p w:rsidR="00DE703F" w:rsidRPr="00BC5AF4" w:rsidRDefault="008620FC" w:rsidP="00463B77">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BC5AF4">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BC5AF4">
        <w:rPr>
          <w:b/>
          <w:noProof/>
          <w:sz w:val="21"/>
          <w:szCs w:val="28"/>
        </w:rPr>
        <w:instrText xml:space="preserve"> FORMDROPDOWN </w:instrText>
      </w:r>
      <w:r w:rsidR="00BC5AF4" w:rsidRPr="00BC5AF4">
        <w:rPr>
          <w:b/>
          <w:noProof/>
          <w:sz w:val="21"/>
          <w:szCs w:val="28"/>
        </w:rPr>
      </w:r>
      <w:r w:rsidR="00BC5AF4" w:rsidRPr="00BC5AF4">
        <w:rPr>
          <w:b/>
          <w:noProof/>
          <w:sz w:val="21"/>
          <w:szCs w:val="28"/>
        </w:rPr>
        <w:fldChar w:fldCharType="separate"/>
      </w:r>
      <w:r w:rsidRPr="00BC5AF4">
        <w:rPr>
          <w:b/>
          <w:noProof/>
          <w:sz w:val="21"/>
          <w:szCs w:val="28"/>
        </w:rPr>
        <w:fldChar w:fldCharType="end"/>
      </w:r>
      <w:bookmarkEnd w:id="14"/>
    </w:p>
    <w:p w:rsidR="00CD50A1" w:rsidRPr="00BC5AF4" w:rsidRDefault="00087A77" w:rsidP="00EE7869">
      <w:pPr>
        <w:pStyle w:val="affffffffff7"/>
        <w:framePr w:wrap="around" w:y="14176"/>
      </w:pPr>
      <w:r w:rsidRPr="00BC5AF4">
        <w:rPr>
          <w:rFonts w:ascii="黑体"/>
        </w:rPr>
        <w:fldChar w:fldCharType="begin">
          <w:ffData>
            <w:name w:val="PLSH_DATE_Y"/>
            <w:enabled/>
            <w:calcOnExit w:val="0"/>
            <w:textInput>
              <w:default w:val="XXXX"/>
              <w:maxLength w:val="4"/>
            </w:textInput>
          </w:ffData>
        </w:fldChar>
      </w:r>
      <w:bookmarkStart w:id="15" w:name="PLSH_DATE_Y"/>
      <w:r w:rsidRPr="00BC5AF4">
        <w:rPr>
          <w:rFonts w:ascii="黑体"/>
        </w:rPr>
        <w:instrText xml:space="preserve"> FORMTEXT </w:instrText>
      </w:r>
      <w:r w:rsidRPr="00BC5AF4">
        <w:rPr>
          <w:rFonts w:ascii="黑体"/>
        </w:rPr>
      </w:r>
      <w:r w:rsidRPr="00BC5AF4">
        <w:rPr>
          <w:rFonts w:ascii="黑体"/>
        </w:rPr>
        <w:fldChar w:fldCharType="separate"/>
      </w:r>
      <w:r w:rsidRPr="00BC5AF4">
        <w:rPr>
          <w:rFonts w:ascii="黑体"/>
          <w:noProof/>
        </w:rPr>
        <w:t>XXXX</w:t>
      </w:r>
      <w:r w:rsidRPr="00BC5AF4">
        <w:rPr>
          <w:rFonts w:ascii="黑体"/>
        </w:rPr>
        <w:fldChar w:fldCharType="end"/>
      </w:r>
      <w:bookmarkEnd w:id="15"/>
      <w:r w:rsidR="00CD50A1" w:rsidRPr="00BC5AF4">
        <w:t xml:space="preserve"> </w:t>
      </w:r>
      <w:r w:rsidR="00CD50A1" w:rsidRPr="00BC5AF4">
        <w:rPr>
          <w:rFonts w:ascii="黑体"/>
        </w:rPr>
        <w:t>-</w:t>
      </w:r>
      <w:r w:rsidR="00CD50A1" w:rsidRPr="00BC5AF4">
        <w:t xml:space="preserve"> </w:t>
      </w:r>
      <w:r w:rsidRPr="00BC5AF4">
        <w:rPr>
          <w:rFonts w:ascii="黑体"/>
        </w:rPr>
        <w:fldChar w:fldCharType="begin">
          <w:ffData>
            <w:name w:val="PLSH_DATE_M"/>
            <w:enabled/>
            <w:calcOnExit w:val="0"/>
            <w:textInput>
              <w:default w:val="XX"/>
              <w:maxLength w:val="2"/>
            </w:textInput>
          </w:ffData>
        </w:fldChar>
      </w:r>
      <w:bookmarkStart w:id="16" w:name="PLSH_DATE_M"/>
      <w:r w:rsidRPr="00BC5AF4">
        <w:rPr>
          <w:rFonts w:ascii="黑体"/>
        </w:rPr>
        <w:instrText xml:space="preserve"> FORMTEXT </w:instrText>
      </w:r>
      <w:r w:rsidRPr="00BC5AF4">
        <w:rPr>
          <w:rFonts w:ascii="黑体"/>
        </w:rPr>
      </w:r>
      <w:r w:rsidRPr="00BC5AF4">
        <w:rPr>
          <w:rFonts w:ascii="黑体"/>
        </w:rPr>
        <w:fldChar w:fldCharType="separate"/>
      </w:r>
      <w:r w:rsidRPr="00BC5AF4">
        <w:rPr>
          <w:rFonts w:ascii="黑体"/>
          <w:noProof/>
        </w:rPr>
        <w:t>XX</w:t>
      </w:r>
      <w:r w:rsidRPr="00BC5AF4">
        <w:rPr>
          <w:rFonts w:ascii="黑体"/>
        </w:rPr>
        <w:fldChar w:fldCharType="end"/>
      </w:r>
      <w:bookmarkEnd w:id="16"/>
      <w:r w:rsidR="00CD50A1" w:rsidRPr="00BC5AF4">
        <w:t xml:space="preserve"> </w:t>
      </w:r>
      <w:r w:rsidR="00CD50A1" w:rsidRPr="00BC5AF4">
        <w:rPr>
          <w:rFonts w:ascii="黑体"/>
        </w:rPr>
        <w:t>-</w:t>
      </w:r>
      <w:r w:rsidR="00CD50A1" w:rsidRPr="00BC5AF4">
        <w:t xml:space="preserve"> </w:t>
      </w:r>
      <w:r w:rsidRPr="00BC5AF4">
        <w:rPr>
          <w:rFonts w:ascii="黑体"/>
        </w:rPr>
        <w:fldChar w:fldCharType="begin">
          <w:ffData>
            <w:name w:val="PLSH_DATE_D"/>
            <w:enabled/>
            <w:calcOnExit w:val="0"/>
            <w:textInput>
              <w:default w:val="XX"/>
              <w:maxLength w:val="2"/>
            </w:textInput>
          </w:ffData>
        </w:fldChar>
      </w:r>
      <w:bookmarkStart w:id="17" w:name="PLSH_DATE_D"/>
      <w:r w:rsidRPr="00BC5AF4">
        <w:rPr>
          <w:rFonts w:ascii="黑体"/>
        </w:rPr>
        <w:instrText xml:space="preserve"> FORMTEXT </w:instrText>
      </w:r>
      <w:r w:rsidRPr="00BC5AF4">
        <w:rPr>
          <w:rFonts w:ascii="黑体"/>
        </w:rPr>
      </w:r>
      <w:r w:rsidRPr="00BC5AF4">
        <w:rPr>
          <w:rFonts w:ascii="黑体"/>
        </w:rPr>
        <w:fldChar w:fldCharType="separate"/>
      </w:r>
      <w:r w:rsidRPr="00BC5AF4">
        <w:rPr>
          <w:rFonts w:ascii="黑体"/>
          <w:noProof/>
        </w:rPr>
        <w:t>XX</w:t>
      </w:r>
      <w:r w:rsidRPr="00BC5AF4">
        <w:rPr>
          <w:rFonts w:ascii="黑体"/>
        </w:rPr>
        <w:fldChar w:fldCharType="end"/>
      </w:r>
      <w:bookmarkEnd w:id="17"/>
      <w:r w:rsidR="00CD50A1" w:rsidRPr="00BC5AF4">
        <w:rPr>
          <w:rFonts w:hint="eastAsia"/>
        </w:rPr>
        <w:t>发布</w:t>
      </w:r>
    </w:p>
    <w:p w:rsidR="00CD50A1" w:rsidRPr="00BC5AF4" w:rsidRDefault="00087A77" w:rsidP="00EE7869">
      <w:pPr>
        <w:pStyle w:val="affffffffff8"/>
        <w:framePr w:wrap="around" w:y="14176"/>
      </w:pPr>
      <w:r w:rsidRPr="00BC5AF4">
        <w:rPr>
          <w:rFonts w:ascii="黑体"/>
        </w:rPr>
        <w:fldChar w:fldCharType="begin">
          <w:ffData>
            <w:name w:val="CROT_DATE_Y"/>
            <w:enabled/>
            <w:calcOnExit w:val="0"/>
            <w:textInput>
              <w:default w:val="XXXX"/>
              <w:maxLength w:val="4"/>
            </w:textInput>
          </w:ffData>
        </w:fldChar>
      </w:r>
      <w:bookmarkStart w:id="18" w:name="CROT_DATE_Y"/>
      <w:r w:rsidRPr="00BC5AF4">
        <w:rPr>
          <w:rFonts w:ascii="黑体"/>
        </w:rPr>
        <w:instrText xml:space="preserve"> FORMTEXT </w:instrText>
      </w:r>
      <w:r w:rsidRPr="00BC5AF4">
        <w:rPr>
          <w:rFonts w:ascii="黑体"/>
        </w:rPr>
      </w:r>
      <w:r w:rsidRPr="00BC5AF4">
        <w:rPr>
          <w:rFonts w:ascii="黑体"/>
        </w:rPr>
        <w:fldChar w:fldCharType="separate"/>
      </w:r>
      <w:r w:rsidRPr="00BC5AF4">
        <w:rPr>
          <w:rFonts w:ascii="黑体"/>
          <w:noProof/>
        </w:rPr>
        <w:t>XXXX</w:t>
      </w:r>
      <w:r w:rsidRPr="00BC5AF4">
        <w:rPr>
          <w:rFonts w:ascii="黑体"/>
        </w:rPr>
        <w:fldChar w:fldCharType="end"/>
      </w:r>
      <w:bookmarkEnd w:id="18"/>
      <w:r w:rsidR="00CD50A1" w:rsidRPr="00BC5AF4">
        <w:t xml:space="preserve"> </w:t>
      </w:r>
      <w:r w:rsidR="00CD50A1" w:rsidRPr="00BC5AF4">
        <w:rPr>
          <w:rFonts w:ascii="黑体"/>
        </w:rPr>
        <w:t>-</w:t>
      </w:r>
      <w:r w:rsidR="00CD50A1" w:rsidRPr="00BC5AF4">
        <w:t xml:space="preserve"> </w:t>
      </w:r>
      <w:r w:rsidRPr="00BC5AF4">
        <w:rPr>
          <w:rFonts w:ascii="黑体"/>
        </w:rPr>
        <w:fldChar w:fldCharType="begin">
          <w:ffData>
            <w:name w:val="CROT_DATE_M"/>
            <w:enabled/>
            <w:calcOnExit w:val="0"/>
            <w:textInput>
              <w:default w:val="XX"/>
              <w:maxLength w:val="2"/>
            </w:textInput>
          </w:ffData>
        </w:fldChar>
      </w:r>
      <w:bookmarkStart w:id="19" w:name="CROT_DATE_M"/>
      <w:r w:rsidRPr="00BC5AF4">
        <w:rPr>
          <w:rFonts w:ascii="黑体"/>
        </w:rPr>
        <w:instrText xml:space="preserve"> FORMTEXT </w:instrText>
      </w:r>
      <w:r w:rsidRPr="00BC5AF4">
        <w:rPr>
          <w:rFonts w:ascii="黑体"/>
        </w:rPr>
      </w:r>
      <w:r w:rsidRPr="00BC5AF4">
        <w:rPr>
          <w:rFonts w:ascii="黑体"/>
        </w:rPr>
        <w:fldChar w:fldCharType="separate"/>
      </w:r>
      <w:r w:rsidRPr="00BC5AF4">
        <w:rPr>
          <w:rFonts w:ascii="黑体"/>
          <w:noProof/>
        </w:rPr>
        <w:t>XX</w:t>
      </w:r>
      <w:r w:rsidRPr="00BC5AF4">
        <w:rPr>
          <w:rFonts w:ascii="黑体"/>
        </w:rPr>
        <w:fldChar w:fldCharType="end"/>
      </w:r>
      <w:bookmarkEnd w:id="19"/>
      <w:r w:rsidR="00CD50A1" w:rsidRPr="00BC5AF4">
        <w:t xml:space="preserve"> </w:t>
      </w:r>
      <w:r w:rsidR="00CD50A1" w:rsidRPr="00BC5AF4">
        <w:rPr>
          <w:rFonts w:ascii="黑体"/>
        </w:rPr>
        <w:t>-</w:t>
      </w:r>
      <w:r w:rsidR="00CD50A1" w:rsidRPr="00BC5AF4">
        <w:t xml:space="preserve"> </w:t>
      </w:r>
      <w:r w:rsidRPr="00BC5AF4">
        <w:rPr>
          <w:rFonts w:ascii="黑体"/>
        </w:rPr>
        <w:fldChar w:fldCharType="begin">
          <w:ffData>
            <w:name w:val="CROT_DATE_D"/>
            <w:enabled/>
            <w:calcOnExit w:val="0"/>
            <w:textInput>
              <w:default w:val="XX"/>
              <w:maxLength w:val="2"/>
            </w:textInput>
          </w:ffData>
        </w:fldChar>
      </w:r>
      <w:bookmarkStart w:id="20" w:name="CROT_DATE_D"/>
      <w:r w:rsidRPr="00BC5AF4">
        <w:rPr>
          <w:rFonts w:ascii="黑体"/>
        </w:rPr>
        <w:instrText xml:space="preserve"> FORMTEXT </w:instrText>
      </w:r>
      <w:r w:rsidRPr="00BC5AF4">
        <w:rPr>
          <w:rFonts w:ascii="黑体"/>
        </w:rPr>
      </w:r>
      <w:r w:rsidRPr="00BC5AF4">
        <w:rPr>
          <w:rFonts w:ascii="黑体"/>
        </w:rPr>
        <w:fldChar w:fldCharType="separate"/>
      </w:r>
      <w:r w:rsidRPr="00BC5AF4">
        <w:rPr>
          <w:rFonts w:ascii="黑体"/>
          <w:noProof/>
        </w:rPr>
        <w:t>XX</w:t>
      </w:r>
      <w:r w:rsidRPr="00BC5AF4">
        <w:rPr>
          <w:rFonts w:ascii="黑体"/>
        </w:rPr>
        <w:fldChar w:fldCharType="end"/>
      </w:r>
      <w:bookmarkEnd w:id="20"/>
      <w:r w:rsidR="00CD50A1" w:rsidRPr="00BC5AF4">
        <w:rPr>
          <w:rFonts w:hint="eastAsia"/>
        </w:rPr>
        <w:t>实施</w:t>
      </w:r>
    </w:p>
    <w:p w:rsidR="007B7453" w:rsidRPr="00BC5AF4" w:rsidRDefault="003C1BD8" w:rsidP="00A4006C">
      <w:pPr>
        <w:pStyle w:val="affffffffb"/>
        <w:framePr w:h="584" w:hRule="exact" w:hSpace="181" w:vSpace="181" w:wrap="around" w:y="15027"/>
        <w:rPr>
          <w:rFonts w:hAnsi="黑体"/>
        </w:rPr>
      </w:pPr>
      <w:r w:rsidRPr="00BC5AF4">
        <w:rPr>
          <w:rFonts w:hAnsi="黑体"/>
          <w:w w:val="100"/>
          <w:sz w:val="28"/>
        </w:rPr>
        <w:fldChar w:fldCharType="begin">
          <w:ffData>
            <w:name w:val="fm"/>
            <w:enabled/>
            <w:calcOnExit w:val="0"/>
            <w:textInput>
              <w:default w:val="广西标准化协会"/>
            </w:textInput>
          </w:ffData>
        </w:fldChar>
      </w:r>
      <w:bookmarkStart w:id="21" w:name="fm"/>
      <w:r w:rsidRPr="00BC5AF4">
        <w:rPr>
          <w:rFonts w:hAnsi="黑体"/>
          <w:w w:val="100"/>
          <w:sz w:val="28"/>
        </w:rPr>
        <w:instrText xml:space="preserve"> FORMTEXT </w:instrText>
      </w:r>
      <w:r w:rsidRPr="00BC5AF4">
        <w:rPr>
          <w:rFonts w:hAnsi="黑体"/>
          <w:w w:val="100"/>
          <w:sz w:val="28"/>
        </w:rPr>
      </w:r>
      <w:r w:rsidRPr="00BC5AF4">
        <w:rPr>
          <w:rFonts w:hAnsi="黑体"/>
          <w:w w:val="100"/>
          <w:sz w:val="28"/>
        </w:rPr>
        <w:fldChar w:fldCharType="separate"/>
      </w:r>
      <w:r w:rsidRPr="00BC5AF4">
        <w:rPr>
          <w:rFonts w:hAnsi="黑体"/>
          <w:noProof/>
          <w:w w:val="100"/>
          <w:sz w:val="28"/>
        </w:rPr>
        <w:t>广西标准化协会</w:t>
      </w:r>
      <w:r w:rsidRPr="00BC5AF4">
        <w:rPr>
          <w:rFonts w:hAnsi="黑体"/>
          <w:w w:val="100"/>
          <w:sz w:val="28"/>
        </w:rPr>
        <w:fldChar w:fldCharType="end"/>
      </w:r>
      <w:bookmarkEnd w:id="21"/>
      <w:r w:rsidR="00196EF5" w:rsidRPr="00BC5AF4">
        <w:rPr>
          <w:rFonts w:ascii="Times New Roman"/>
          <w:w w:val="100"/>
          <w:sz w:val="28"/>
        </w:rPr>
        <w:t> </w:t>
      </w:r>
      <w:r w:rsidR="00196EF5" w:rsidRPr="00BC5AF4">
        <w:rPr>
          <w:rFonts w:ascii="Times New Roman"/>
          <w:w w:val="100"/>
          <w:sz w:val="28"/>
        </w:rPr>
        <w:t> </w:t>
      </w:r>
      <w:r w:rsidR="007B7453" w:rsidRPr="00BC5AF4">
        <w:rPr>
          <w:rStyle w:val="affffffffffff0"/>
          <w:rFonts w:hAnsi="黑体" w:hint="eastAsia"/>
          <w:position w:val="0"/>
        </w:rPr>
        <w:t>发</w:t>
      </w:r>
      <w:r w:rsidR="007B7453" w:rsidRPr="00BC5AF4">
        <w:rPr>
          <w:rStyle w:val="affffffffffff0"/>
          <w:rFonts w:hAnsi="黑体" w:hint="eastAsia"/>
          <w:spacing w:val="0"/>
          <w:position w:val="0"/>
        </w:rPr>
        <w:t>布</w:t>
      </w:r>
    </w:p>
    <w:p w:rsidR="00A02BAE" w:rsidRPr="00BC5AF4" w:rsidRDefault="006A37B9" w:rsidP="00A02BAE">
      <w:pPr>
        <w:rPr>
          <w:rFonts w:ascii="宋体" w:hAnsi="宋体"/>
          <w:sz w:val="28"/>
          <w:szCs w:val="28"/>
        </w:rPr>
        <w:sectPr w:rsidR="00A02BAE" w:rsidRPr="00BC5AF4"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sidRPr="00BC5AF4">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DF8AE17" wp14:editId="732C2C7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62E1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C1BD8" w:rsidRPr="00BC5AF4" w:rsidRDefault="003C1BD8" w:rsidP="003C1BD8">
      <w:pPr>
        <w:pStyle w:val="a6"/>
        <w:spacing w:after="468"/>
      </w:pPr>
      <w:bookmarkStart w:id="22" w:name="BookMark2"/>
      <w:r w:rsidRPr="00BC5AF4">
        <w:rPr>
          <w:spacing w:val="320"/>
        </w:rPr>
        <w:lastRenderedPageBreak/>
        <w:t>前</w:t>
      </w:r>
      <w:r w:rsidRPr="00BC5AF4">
        <w:t>言</w:t>
      </w:r>
    </w:p>
    <w:p w:rsidR="003C1BD8" w:rsidRPr="00BC5AF4" w:rsidRDefault="003C1BD8" w:rsidP="003C1BD8">
      <w:pPr>
        <w:pStyle w:val="afffff1"/>
        <w:ind w:firstLine="420"/>
      </w:pPr>
      <w:r w:rsidRPr="00BC5AF4">
        <w:rPr>
          <w:rFonts w:hint="eastAsia"/>
        </w:rPr>
        <w:t>本文件</w:t>
      </w:r>
      <w:r w:rsidR="00440A0C" w:rsidRPr="00BC5AF4">
        <w:rPr>
          <w:rFonts w:hint="eastAsia"/>
        </w:rPr>
        <w:t>参</w:t>
      </w:r>
      <w:r w:rsidRPr="00BC5AF4">
        <w:rPr>
          <w:rFonts w:hint="eastAsia"/>
        </w:rPr>
        <w:t>照GB/T 1.1—2020《标准化工作导则  第1部分：标准化文件的结构和起草规则》的规定起草。</w:t>
      </w:r>
    </w:p>
    <w:p w:rsidR="003C1BD8" w:rsidRPr="00BC5AF4" w:rsidRDefault="003C1BD8" w:rsidP="003C1BD8">
      <w:pPr>
        <w:pStyle w:val="afffff1"/>
        <w:ind w:firstLine="420"/>
      </w:pPr>
      <w:r w:rsidRPr="00BC5AF4">
        <w:rPr>
          <w:rFonts w:hint="eastAsia"/>
        </w:rPr>
        <w:t>请注意本文件的某些内容可能涉及专利。本文件的发布机构不承担识别专利的责任。</w:t>
      </w:r>
    </w:p>
    <w:p w:rsidR="003C1BD8" w:rsidRPr="00BC5AF4" w:rsidRDefault="003C1BD8" w:rsidP="003C1BD8">
      <w:pPr>
        <w:pStyle w:val="afffff1"/>
        <w:ind w:firstLine="420"/>
      </w:pPr>
      <w:r w:rsidRPr="00BC5AF4">
        <w:rPr>
          <w:rFonts w:hint="eastAsia"/>
        </w:rPr>
        <w:t>本文件由广西壮族自治区农业科学院提出并宣贯。</w:t>
      </w:r>
    </w:p>
    <w:p w:rsidR="003C1BD8" w:rsidRPr="00BC5AF4" w:rsidRDefault="003C1BD8" w:rsidP="003C1BD8">
      <w:pPr>
        <w:pStyle w:val="afffff1"/>
        <w:ind w:firstLine="420"/>
      </w:pPr>
      <w:r w:rsidRPr="00BC5AF4">
        <w:rPr>
          <w:rFonts w:hint="eastAsia"/>
        </w:rPr>
        <w:t>本文件由广西糖业标准化技术委员会归口。</w:t>
      </w:r>
    </w:p>
    <w:p w:rsidR="003C1BD8" w:rsidRPr="00BC5AF4" w:rsidRDefault="003C1BD8" w:rsidP="003C1BD8">
      <w:pPr>
        <w:pStyle w:val="afffff1"/>
        <w:ind w:firstLine="420"/>
      </w:pPr>
      <w:r w:rsidRPr="00BC5AF4">
        <w:rPr>
          <w:rFonts w:hint="eastAsia"/>
        </w:rPr>
        <w:t>本文件起草单位：广西壮族自治区农业科学院农产品质量安全与检测技术研究所、广西标准化协会、农业农村部甘蔗品质监督检测测试中心（南宁）、广西壮族自治区农业科学院农产品加工研究所、广西大学、广西农业职业技术大学、贵港市农产品质量安全监督检验测试中心。</w:t>
      </w:r>
    </w:p>
    <w:p w:rsidR="003C1BD8" w:rsidRPr="00BC5AF4" w:rsidRDefault="003C1BD8" w:rsidP="003C1BD8">
      <w:pPr>
        <w:pStyle w:val="afffff1"/>
        <w:ind w:firstLine="420"/>
      </w:pPr>
      <w:r w:rsidRPr="00BC5AF4">
        <w:rPr>
          <w:rFonts w:hint="eastAsia"/>
        </w:rPr>
        <w:t>本文件主要起草人：</w:t>
      </w:r>
      <w:r w:rsidR="0062145F" w:rsidRPr="00BC5AF4">
        <w:rPr>
          <w:rFonts w:hint="eastAsia"/>
        </w:rPr>
        <w:t>杨玉霞、王天顺、蓝冬丽、陈伟、谢宏昭、宁德娇、黄林华、廖洁、蒋文艳、王海军、何洁、莫磊兴、闫飞燕、莫耀林、乔双雨、石敏、张敏、陈泳锨</w:t>
      </w:r>
      <w:r w:rsidRPr="00BC5AF4">
        <w:rPr>
          <w:rFonts w:hint="eastAsia"/>
        </w:rPr>
        <w:t>。</w:t>
      </w:r>
    </w:p>
    <w:p w:rsidR="003C1BD8" w:rsidRPr="00BC5AF4" w:rsidRDefault="003C1BD8" w:rsidP="003C1BD8">
      <w:pPr>
        <w:pStyle w:val="afffff1"/>
        <w:ind w:firstLine="420"/>
      </w:pPr>
    </w:p>
    <w:p w:rsidR="003C1BD8" w:rsidRPr="00BC5AF4" w:rsidRDefault="003C1BD8" w:rsidP="003C1BD8">
      <w:pPr>
        <w:pStyle w:val="afffff1"/>
        <w:ind w:firstLine="420"/>
        <w:sectPr w:rsidR="003C1BD8" w:rsidRPr="00BC5AF4" w:rsidSect="003C1BD8">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rsidR="00894836" w:rsidRPr="00BC5AF4" w:rsidRDefault="00894836" w:rsidP="00093D25">
      <w:pPr>
        <w:spacing w:line="20" w:lineRule="exact"/>
        <w:jc w:val="center"/>
        <w:rPr>
          <w:rFonts w:ascii="黑体" w:eastAsia="黑体" w:hAnsi="黑体"/>
          <w:sz w:val="32"/>
          <w:szCs w:val="32"/>
        </w:rPr>
      </w:pPr>
      <w:bookmarkStart w:id="23" w:name="BookMark4"/>
      <w:bookmarkEnd w:id="22"/>
    </w:p>
    <w:p w:rsidR="00894836" w:rsidRPr="00BC5AF4"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A65C771855B4ED1B016E5A6C01AD69D"/>
        </w:placeholder>
      </w:sdtPr>
      <w:sdtEndPr/>
      <w:sdtContent>
        <w:bookmarkStart w:id="24" w:name="NEW_STAND_NAME" w:displacedByCustomXml="prev"/>
        <w:p w:rsidR="00F26B7E" w:rsidRPr="00BC5AF4" w:rsidRDefault="00FB4848" w:rsidP="00FB4848">
          <w:pPr>
            <w:pStyle w:val="afffffffffe"/>
            <w:spacing w:beforeLines="100" w:before="312" w:afterLines="220" w:after="686"/>
          </w:pPr>
          <w:r w:rsidRPr="00BC5AF4">
            <w:rPr>
              <w:rFonts w:hint="eastAsia"/>
            </w:rPr>
            <w:t>甘蔗蔗汁中总氮含量的测定</w:t>
          </w:r>
          <w:r w:rsidRPr="00BC5AF4">
            <w:t xml:space="preserve">  硫酸滴定法</w:t>
          </w:r>
        </w:p>
      </w:sdtContent>
    </w:sdt>
    <w:bookmarkEnd w:id="24" w:displacedByCustomXml="prev"/>
    <w:p w:rsidR="00E2552F" w:rsidRPr="00BC5AF4" w:rsidRDefault="00E2552F" w:rsidP="00A77CCB">
      <w:pPr>
        <w:pStyle w:val="afff2"/>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sidRPr="00BC5AF4">
        <w:rPr>
          <w:rFonts w:hint="eastAsia"/>
        </w:rPr>
        <w:t>范围</w:t>
      </w:r>
      <w:bookmarkEnd w:id="25"/>
      <w:bookmarkEnd w:id="26"/>
      <w:bookmarkEnd w:id="27"/>
      <w:bookmarkEnd w:id="28"/>
      <w:bookmarkEnd w:id="29"/>
      <w:bookmarkEnd w:id="30"/>
      <w:bookmarkEnd w:id="31"/>
      <w:bookmarkEnd w:id="32"/>
    </w:p>
    <w:p w:rsidR="0003030C" w:rsidRPr="00BC5AF4" w:rsidRDefault="00121853" w:rsidP="0003030C">
      <w:pPr>
        <w:pStyle w:val="afffff1"/>
        <w:ind w:firstLine="420"/>
      </w:pPr>
      <w:bookmarkStart w:id="33" w:name="_Toc17233326"/>
      <w:bookmarkStart w:id="34" w:name="_Toc17233334"/>
      <w:bookmarkStart w:id="35" w:name="_Toc24884212"/>
      <w:bookmarkStart w:id="36" w:name="_Toc24884219"/>
      <w:bookmarkStart w:id="37" w:name="_Toc26648466"/>
      <w:r w:rsidRPr="00BC5AF4">
        <w:rPr>
          <w:rFonts w:hint="eastAsia"/>
        </w:rPr>
        <w:t>本文件描述了测定</w:t>
      </w:r>
      <w:r w:rsidR="0003030C" w:rsidRPr="00BC5AF4">
        <w:rPr>
          <w:rFonts w:hint="eastAsia"/>
        </w:rPr>
        <w:t>蔗汁中总氮含量的原理、试剂、仪器设备、测定步骤、计算及结果表示、精密度</w:t>
      </w:r>
    </w:p>
    <w:p w:rsidR="008B0C9C" w:rsidRPr="00BC5AF4" w:rsidRDefault="0003030C" w:rsidP="0003030C">
      <w:pPr>
        <w:pStyle w:val="afffff1"/>
        <w:ind w:firstLine="420"/>
      </w:pPr>
      <w:r w:rsidRPr="00BC5AF4">
        <w:rPr>
          <w:rFonts w:hint="eastAsia"/>
        </w:rPr>
        <w:t>本文件适用于甘蔗的蔗汁总氮含量的测定</w:t>
      </w:r>
      <w:r w:rsidR="00A360D3" w:rsidRPr="00BC5AF4">
        <w:rPr>
          <w:rFonts w:hint="eastAsia"/>
        </w:rPr>
        <w:t>。</w:t>
      </w:r>
    </w:p>
    <w:p w:rsidR="00E2552F" w:rsidRPr="00BC5AF4" w:rsidRDefault="00E2552F" w:rsidP="00A77CCB">
      <w:pPr>
        <w:pStyle w:val="afff2"/>
        <w:spacing w:before="312" w:after="312"/>
      </w:pPr>
      <w:bookmarkStart w:id="38" w:name="_Toc26718931"/>
      <w:bookmarkStart w:id="39" w:name="_Toc26986531"/>
      <w:bookmarkStart w:id="40" w:name="_Toc26986772"/>
      <w:r w:rsidRPr="00BC5AF4">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D23CACD2B05E4E80A2EF78EAA00E05C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BC5AF4" w:rsidRDefault="008A57E6" w:rsidP="008A57E6">
          <w:pPr>
            <w:pStyle w:val="afffff1"/>
            <w:ind w:firstLine="420"/>
          </w:pPr>
          <w:r w:rsidRPr="00BC5AF4">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3030C" w:rsidRPr="00BC5AF4" w:rsidRDefault="0003030C" w:rsidP="00EE115C">
      <w:pPr>
        <w:pStyle w:val="afffff1"/>
        <w:ind w:firstLine="420"/>
      </w:pPr>
      <w:r w:rsidRPr="00BC5AF4">
        <w:rPr>
          <w:rFonts w:hint="eastAsia"/>
        </w:rPr>
        <w:t>GB/T 601  化学试剂  标准滴定溶液的制备</w:t>
      </w:r>
    </w:p>
    <w:p w:rsidR="00EE115C" w:rsidRPr="00BC5AF4" w:rsidRDefault="00EE115C" w:rsidP="00EE115C">
      <w:pPr>
        <w:pStyle w:val="afffff1"/>
        <w:ind w:firstLine="420"/>
      </w:pPr>
      <w:r w:rsidRPr="00BC5AF4">
        <w:rPr>
          <w:rFonts w:hint="eastAsia"/>
        </w:rPr>
        <w:t>GB/T 603   化学试剂  试验方法中所用制剂及制品的制备</w:t>
      </w:r>
    </w:p>
    <w:p w:rsidR="00AA6EC9" w:rsidRPr="00BC5AF4" w:rsidRDefault="00EE115C" w:rsidP="00EE115C">
      <w:pPr>
        <w:pStyle w:val="afffff1"/>
        <w:ind w:firstLine="420"/>
      </w:pPr>
      <w:r w:rsidRPr="00BC5AF4">
        <w:rPr>
          <w:rFonts w:hint="eastAsia"/>
        </w:rPr>
        <w:t>GB/T 6682  分析实验室用水规格和试验方法</w:t>
      </w:r>
    </w:p>
    <w:p w:rsidR="00121853" w:rsidRPr="00BC5AF4" w:rsidRDefault="00121853" w:rsidP="00EE115C">
      <w:pPr>
        <w:pStyle w:val="afffff1"/>
        <w:ind w:firstLine="420"/>
      </w:pPr>
      <w:r w:rsidRPr="00BC5AF4">
        <w:rPr>
          <w:rFonts w:hint="eastAsia"/>
        </w:rPr>
        <w:t>GB/T 10499  糖料甘蔗试验方法</w:t>
      </w:r>
    </w:p>
    <w:p w:rsidR="00B265BC" w:rsidRPr="00BC5AF4" w:rsidRDefault="00FD59EB" w:rsidP="00FD59EB">
      <w:pPr>
        <w:pStyle w:val="afff2"/>
        <w:spacing w:before="312" w:after="312"/>
      </w:pPr>
      <w:r w:rsidRPr="00BC5AF4">
        <w:rPr>
          <w:rFonts w:hint="eastAsia"/>
          <w:szCs w:val="21"/>
        </w:rPr>
        <w:t>术语和定义</w:t>
      </w:r>
    </w:p>
    <w:bookmarkStart w:id="41" w:name="_Toc26986532" w:displacedByCustomXml="next"/>
    <w:bookmarkEnd w:id="41" w:displacedByCustomXml="next"/>
    <w:sdt>
      <w:sdtPr>
        <w:id w:val="-1909835108"/>
        <w:placeholder>
          <w:docPart w:val="017C675B21BC4B8B891C7E570E36592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BC5AF4" w:rsidRDefault="00215E44" w:rsidP="00BA263B">
          <w:pPr>
            <w:pStyle w:val="afffff1"/>
            <w:ind w:firstLine="420"/>
          </w:pPr>
          <w:r w:rsidRPr="00BC5AF4">
            <w:t>本文件没有需要界定的术语和定义。</w:t>
          </w:r>
        </w:p>
      </w:sdtContent>
    </w:sdt>
    <w:bookmarkEnd w:id="23"/>
    <w:p w:rsidR="0003030C" w:rsidRPr="00BC5AF4" w:rsidRDefault="0003030C" w:rsidP="0003030C">
      <w:pPr>
        <w:pStyle w:val="afff2"/>
        <w:spacing w:before="312" w:after="312"/>
      </w:pPr>
      <w:r w:rsidRPr="00BC5AF4">
        <w:rPr>
          <w:rFonts w:hint="eastAsia"/>
        </w:rPr>
        <w:t>原理</w:t>
      </w:r>
    </w:p>
    <w:p w:rsidR="0003030C" w:rsidRPr="00BC5AF4" w:rsidRDefault="0003030C" w:rsidP="0003030C">
      <w:pPr>
        <w:pStyle w:val="afffff1"/>
        <w:ind w:firstLine="420"/>
      </w:pPr>
      <w:r w:rsidRPr="00BC5AF4">
        <w:rPr>
          <w:rFonts w:hint="eastAsia"/>
        </w:rPr>
        <w:t>蔗汁中各种含氮物质用浓硫酸</w:t>
      </w:r>
      <w:r w:rsidRPr="00BC5AF4">
        <w:t>-</w:t>
      </w:r>
      <w:r w:rsidRPr="00BC5AF4">
        <w:rPr>
          <w:rFonts w:hint="eastAsia"/>
        </w:rPr>
        <w:t>过氧化氢消化，将其中的蛋白质和含氮化合物转化为铵态氮，再用硼酸吸收蒸馏出来的氨，经硫酸溶液滴定，计算蔗汁中总氮含量。甘蔗蔗汁中总氮含量通常以质量百分数表示。</w:t>
      </w:r>
    </w:p>
    <w:p w:rsidR="0003030C" w:rsidRPr="00BC5AF4" w:rsidRDefault="0003030C" w:rsidP="0003030C">
      <w:pPr>
        <w:pStyle w:val="afff2"/>
        <w:spacing w:before="312" w:after="312"/>
      </w:pPr>
      <w:r w:rsidRPr="00BC5AF4">
        <w:rPr>
          <w:rFonts w:hint="eastAsia"/>
        </w:rPr>
        <w:t>试剂</w:t>
      </w:r>
    </w:p>
    <w:p w:rsidR="0003030C" w:rsidRPr="00BC5AF4" w:rsidRDefault="0003030C" w:rsidP="00EC784E">
      <w:pPr>
        <w:pStyle w:val="afffffffff4"/>
      </w:pPr>
      <w:r w:rsidRPr="00BC5AF4">
        <w:rPr>
          <w:rFonts w:hint="eastAsia"/>
        </w:rPr>
        <w:t>除另有说明外，所用试剂均为分析纯，实验用水应符合</w:t>
      </w:r>
      <w:r w:rsidRPr="00BC5AF4">
        <w:t>GB/T 6682</w:t>
      </w:r>
      <w:r w:rsidR="00EC784E" w:rsidRPr="00BC5AF4">
        <w:rPr>
          <w:rFonts w:hint="eastAsia"/>
        </w:rPr>
        <w:t>中三级水</w:t>
      </w:r>
      <w:r w:rsidRPr="00BC5AF4">
        <w:rPr>
          <w:rFonts w:hint="eastAsia"/>
        </w:rPr>
        <w:t>的要求。试验中所需标准滴定溶液、制剂及制品，在没有注明其他要求时均按</w:t>
      </w:r>
      <w:r w:rsidRPr="00BC5AF4">
        <w:t>GB/T 601</w:t>
      </w:r>
      <w:r w:rsidRPr="00BC5AF4">
        <w:rPr>
          <w:rFonts w:hint="eastAsia"/>
        </w:rPr>
        <w:t>、</w:t>
      </w:r>
      <w:r w:rsidRPr="00BC5AF4">
        <w:t>GB/T 603</w:t>
      </w:r>
      <w:r w:rsidRPr="00BC5AF4">
        <w:rPr>
          <w:rFonts w:hint="eastAsia"/>
        </w:rPr>
        <w:t>的规定制备。</w:t>
      </w:r>
    </w:p>
    <w:p w:rsidR="00265BBE" w:rsidRPr="00BC5AF4" w:rsidRDefault="00265BBE" w:rsidP="00EC784E">
      <w:pPr>
        <w:pStyle w:val="afffffffff4"/>
      </w:pPr>
      <w:r w:rsidRPr="00BC5AF4">
        <w:rPr>
          <w:rFonts w:hint="eastAsia"/>
        </w:rPr>
        <w:t>乙醇</w:t>
      </w:r>
      <w:r w:rsidRPr="00BC5AF4">
        <w:t>（</w:t>
      </w:r>
      <w:r w:rsidRPr="00BC5AF4">
        <w:rPr>
          <w:rFonts w:hint="eastAsia"/>
        </w:rPr>
        <w:t>C</w:t>
      </w:r>
      <w:r w:rsidRPr="00BC5AF4">
        <w:rPr>
          <w:rFonts w:hint="eastAsia"/>
          <w:vertAlign w:val="subscript"/>
        </w:rPr>
        <w:t>2</w:t>
      </w:r>
      <w:r w:rsidRPr="00BC5AF4">
        <w:rPr>
          <w:rFonts w:hint="eastAsia"/>
        </w:rPr>
        <w:t>H</w:t>
      </w:r>
      <w:r w:rsidRPr="00BC5AF4">
        <w:rPr>
          <w:rFonts w:hint="eastAsia"/>
          <w:vertAlign w:val="subscript"/>
        </w:rPr>
        <w:t>6</w:t>
      </w:r>
      <w:r w:rsidRPr="00BC5AF4">
        <w:rPr>
          <w:rFonts w:hint="eastAsia"/>
        </w:rPr>
        <w:t>O</w:t>
      </w:r>
      <w:r w:rsidRPr="00BC5AF4">
        <w:t>）</w:t>
      </w:r>
      <w:r w:rsidRPr="00BC5AF4">
        <w:rPr>
          <w:rFonts w:hint="eastAsia"/>
        </w:rPr>
        <w:t>。</w:t>
      </w:r>
    </w:p>
    <w:p w:rsidR="0003030C" w:rsidRPr="00BC5AF4" w:rsidRDefault="0003030C" w:rsidP="0003030C">
      <w:pPr>
        <w:pStyle w:val="afffffffff4"/>
        <w:spacing w:before="78" w:after="156"/>
      </w:pPr>
      <w:r w:rsidRPr="00BC5AF4">
        <w:rPr>
          <w:rFonts w:hint="eastAsia"/>
        </w:rPr>
        <w:t>硫酸：密度</w:t>
      </w:r>
      <w:r w:rsidRPr="00BC5AF4">
        <w:t>1.84</w:t>
      </w:r>
      <w:r w:rsidRPr="00BC5AF4">
        <w:rPr>
          <w:vertAlign w:val="superscript"/>
        </w:rPr>
        <w:t xml:space="preserve"> </w:t>
      </w:r>
      <w:r w:rsidRPr="00BC5AF4">
        <w:rPr>
          <w:rFonts w:ascii="Times New Roman"/>
        </w:rPr>
        <w:t>g/cm</w:t>
      </w:r>
      <w:r w:rsidRPr="00BC5AF4">
        <w:rPr>
          <w:rFonts w:ascii="Times New Roman"/>
          <w:vertAlign w:val="superscript"/>
        </w:rPr>
        <w:t>3</w:t>
      </w:r>
      <w:r w:rsidRPr="00BC5AF4">
        <w:rPr>
          <w:rFonts w:ascii="Times New Roman" w:hint="eastAsia"/>
        </w:rPr>
        <w:t>。</w:t>
      </w:r>
    </w:p>
    <w:p w:rsidR="0003030C" w:rsidRPr="00BC5AF4" w:rsidRDefault="0003030C" w:rsidP="0003030C">
      <w:pPr>
        <w:pStyle w:val="afffffffff4"/>
        <w:spacing w:before="78" w:after="156"/>
      </w:pPr>
      <w:r w:rsidRPr="00BC5AF4">
        <w:rPr>
          <w:rFonts w:hint="eastAsia"/>
        </w:rPr>
        <w:t>过氧化氢溶液：φ（</w:t>
      </w:r>
      <w:r w:rsidRPr="00BC5AF4">
        <w:t>H</w:t>
      </w:r>
      <w:r w:rsidRPr="00BC5AF4">
        <w:rPr>
          <w:vertAlign w:val="subscript"/>
        </w:rPr>
        <w:t>2</w:t>
      </w:r>
      <w:r w:rsidRPr="00BC5AF4">
        <w:t>O</w:t>
      </w:r>
      <w:r w:rsidRPr="00BC5AF4">
        <w:rPr>
          <w:vertAlign w:val="subscript"/>
        </w:rPr>
        <w:t>2</w:t>
      </w:r>
      <w:r w:rsidRPr="00BC5AF4">
        <w:rPr>
          <w:rFonts w:hint="eastAsia"/>
        </w:rPr>
        <w:t>）≥</w:t>
      </w:r>
      <w:r w:rsidRPr="00BC5AF4">
        <w:t>30</w:t>
      </w:r>
      <w:r w:rsidRPr="00BC5AF4">
        <w:rPr>
          <w:rFonts w:hAnsi="宋体" w:hint="eastAsia"/>
        </w:rPr>
        <w:t>％</w:t>
      </w:r>
      <w:r w:rsidRPr="00BC5AF4">
        <w:rPr>
          <w:rFonts w:hint="eastAsia"/>
        </w:rPr>
        <w:t>（优级纯）。</w:t>
      </w:r>
    </w:p>
    <w:p w:rsidR="0003030C" w:rsidRPr="00BC5AF4" w:rsidRDefault="0003030C" w:rsidP="00265BBE">
      <w:pPr>
        <w:pStyle w:val="afffffffff4"/>
      </w:pPr>
      <w:r w:rsidRPr="00BC5AF4">
        <w:rPr>
          <w:rFonts w:hint="eastAsia"/>
        </w:rPr>
        <w:t>氢氧化钠溶液（</w:t>
      </w:r>
      <w:r w:rsidRPr="00BC5AF4">
        <w:t>10</w:t>
      </w:r>
      <w:r w:rsidRPr="00BC5AF4">
        <w:rPr>
          <w:vertAlign w:val="superscript"/>
        </w:rPr>
        <w:t xml:space="preserve"> </w:t>
      </w:r>
      <w:r w:rsidRPr="00BC5AF4">
        <w:t>mol/L</w:t>
      </w:r>
      <w:r w:rsidRPr="00BC5AF4">
        <w:rPr>
          <w:rFonts w:hint="eastAsia"/>
        </w:rPr>
        <w:t>）：称取</w:t>
      </w:r>
      <w:r w:rsidRPr="00BC5AF4">
        <w:t>40.0</w:t>
      </w:r>
      <w:r w:rsidRPr="00BC5AF4">
        <w:rPr>
          <w:vertAlign w:val="superscript"/>
        </w:rPr>
        <w:t xml:space="preserve"> </w:t>
      </w:r>
      <w:r w:rsidRPr="00BC5AF4">
        <w:t>g</w:t>
      </w:r>
      <w:r w:rsidR="00265BBE" w:rsidRPr="00BC5AF4">
        <w:rPr>
          <w:rFonts w:hint="eastAsia"/>
        </w:rPr>
        <w:t>氢氧化钠</w:t>
      </w:r>
      <w:r w:rsidR="00041802" w:rsidRPr="00BC5AF4">
        <w:rPr>
          <w:rFonts w:hint="eastAsia"/>
        </w:rPr>
        <w:t>，加水溶解后置</w:t>
      </w:r>
      <w:r w:rsidR="00265BBE" w:rsidRPr="00BC5AF4">
        <w:rPr>
          <w:rFonts w:hint="eastAsia"/>
        </w:rPr>
        <w:t>于100</w:t>
      </w:r>
      <w:r w:rsidR="00265BBE" w:rsidRPr="00BC5AF4">
        <w:rPr>
          <w:rFonts w:hint="eastAsia"/>
          <w:vertAlign w:val="superscript"/>
        </w:rPr>
        <w:t xml:space="preserve"> </w:t>
      </w:r>
      <w:r w:rsidR="00265BBE" w:rsidRPr="00BC5AF4">
        <w:rPr>
          <w:rFonts w:hint="eastAsia"/>
        </w:rPr>
        <w:t>mL容量瓶</w:t>
      </w:r>
      <w:r w:rsidR="000E7E24" w:rsidRPr="00BC5AF4">
        <w:rPr>
          <w:rFonts w:hint="eastAsia"/>
        </w:rPr>
        <w:t>稀释</w:t>
      </w:r>
      <w:r w:rsidRPr="00BC5AF4">
        <w:rPr>
          <w:rFonts w:hint="eastAsia"/>
        </w:rPr>
        <w:t>至</w:t>
      </w:r>
      <w:r w:rsidRPr="00BC5AF4">
        <w:t>100</w:t>
      </w:r>
      <w:r w:rsidRPr="00BC5AF4">
        <w:rPr>
          <w:vertAlign w:val="superscript"/>
        </w:rPr>
        <w:t xml:space="preserve"> </w:t>
      </w:r>
      <w:r w:rsidRPr="00BC5AF4">
        <w:t>mL</w:t>
      </w:r>
      <w:r w:rsidRPr="00BC5AF4">
        <w:rPr>
          <w:rFonts w:hint="eastAsia"/>
        </w:rPr>
        <w:t>，摇匀，转移至塑料瓶保存</w:t>
      </w:r>
      <w:r w:rsidR="00265BBE" w:rsidRPr="00BC5AF4">
        <w:rPr>
          <w:rFonts w:hint="eastAsia"/>
        </w:rPr>
        <w:t>备用</w:t>
      </w:r>
      <w:r w:rsidRPr="00BC5AF4">
        <w:rPr>
          <w:rFonts w:hint="eastAsia"/>
        </w:rPr>
        <w:t>。</w:t>
      </w:r>
    </w:p>
    <w:p w:rsidR="0003030C" w:rsidRPr="00BC5AF4" w:rsidRDefault="0003030C" w:rsidP="0003030C">
      <w:pPr>
        <w:pStyle w:val="afffffffff4"/>
        <w:spacing w:before="78" w:after="156"/>
      </w:pPr>
      <w:r w:rsidRPr="00BC5AF4">
        <w:rPr>
          <w:rFonts w:hint="eastAsia"/>
        </w:rPr>
        <w:t>氢氧化钠溶液（</w:t>
      </w:r>
      <w:r w:rsidRPr="00BC5AF4">
        <w:t>0.1</w:t>
      </w:r>
      <w:r w:rsidRPr="00BC5AF4">
        <w:rPr>
          <w:vertAlign w:val="superscript"/>
        </w:rPr>
        <w:t xml:space="preserve"> </w:t>
      </w:r>
      <w:r w:rsidRPr="00BC5AF4">
        <w:t>mol/L</w:t>
      </w:r>
      <w:r w:rsidRPr="00BC5AF4">
        <w:rPr>
          <w:rFonts w:hint="eastAsia"/>
        </w:rPr>
        <w:t>）：称取</w:t>
      </w:r>
      <w:r w:rsidRPr="00BC5AF4">
        <w:t>0.40</w:t>
      </w:r>
      <w:r w:rsidRPr="00BC5AF4">
        <w:rPr>
          <w:vertAlign w:val="superscript"/>
        </w:rPr>
        <w:t xml:space="preserve"> </w:t>
      </w:r>
      <w:r w:rsidRPr="00BC5AF4">
        <w:t>g</w:t>
      </w:r>
      <w:r w:rsidR="00265BBE" w:rsidRPr="00BC5AF4">
        <w:rPr>
          <w:rFonts w:hint="eastAsia"/>
        </w:rPr>
        <w:t>氢氧化钠</w:t>
      </w:r>
      <w:r w:rsidR="00041802" w:rsidRPr="00BC5AF4">
        <w:rPr>
          <w:rFonts w:hint="eastAsia"/>
        </w:rPr>
        <w:t>，加水溶解后置于100</w:t>
      </w:r>
      <w:r w:rsidR="00041802" w:rsidRPr="00BC5AF4">
        <w:rPr>
          <w:rFonts w:hint="eastAsia"/>
          <w:vertAlign w:val="superscript"/>
        </w:rPr>
        <w:t xml:space="preserve"> </w:t>
      </w:r>
      <w:r w:rsidR="00041802" w:rsidRPr="00BC5AF4">
        <w:rPr>
          <w:rFonts w:hint="eastAsia"/>
        </w:rPr>
        <w:t>mL容量瓶</w:t>
      </w:r>
      <w:r w:rsidR="000E7E24" w:rsidRPr="00BC5AF4">
        <w:rPr>
          <w:rFonts w:hint="eastAsia"/>
        </w:rPr>
        <w:t>稀释</w:t>
      </w:r>
      <w:r w:rsidR="00041802" w:rsidRPr="00BC5AF4">
        <w:rPr>
          <w:rFonts w:hint="eastAsia"/>
        </w:rPr>
        <w:t>至</w:t>
      </w:r>
      <w:r w:rsidR="00041802" w:rsidRPr="00BC5AF4">
        <w:t>100</w:t>
      </w:r>
      <w:r w:rsidR="00041802" w:rsidRPr="00BC5AF4">
        <w:rPr>
          <w:vertAlign w:val="superscript"/>
        </w:rPr>
        <w:t xml:space="preserve"> </w:t>
      </w:r>
      <w:r w:rsidR="00041802" w:rsidRPr="00BC5AF4">
        <w:t>mL</w:t>
      </w:r>
      <w:r w:rsidR="00041802" w:rsidRPr="00BC5AF4">
        <w:rPr>
          <w:rFonts w:hint="eastAsia"/>
        </w:rPr>
        <w:t>，</w:t>
      </w:r>
      <w:r w:rsidRPr="00BC5AF4">
        <w:rPr>
          <w:rFonts w:hint="eastAsia"/>
        </w:rPr>
        <w:t>摇匀，转移至塑料瓶保存。</w:t>
      </w:r>
    </w:p>
    <w:p w:rsidR="0003030C" w:rsidRPr="00BC5AF4" w:rsidRDefault="0003030C" w:rsidP="0003030C">
      <w:pPr>
        <w:pStyle w:val="afffffffff4"/>
        <w:spacing w:before="78" w:after="156"/>
      </w:pPr>
      <w:r w:rsidRPr="00BC5AF4">
        <w:rPr>
          <w:rFonts w:hint="eastAsia"/>
        </w:rPr>
        <w:t>硼酸</w:t>
      </w:r>
      <w:r w:rsidRPr="00BC5AF4">
        <w:t>-</w:t>
      </w:r>
      <w:r w:rsidRPr="00BC5AF4">
        <w:rPr>
          <w:rFonts w:hint="eastAsia"/>
        </w:rPr>
        <w:t>指示剂混合溶液：</w:t>
      </w:r>
    </w:p>
    <w:p w:rsidR="0003030C" w:rsidRPr="00BC5AF4" w:rsidRDefault="0003030C" w:rsidP="0003030C">
      <w:pPr>
        <w:pStyle w:val="afb"/>
        <w:numPr>
          <w:ilvl w:val="0"/>
          <w:numId w:val="44"/>
        </w:numPr>
        <w:tabs>
          <w:tab w:val="left" w:pos="851"/>
        </w:tabs>
      </w:pPr>
      <w:r w:rsidRPr="00BC5AF4">
        <w:rPr>
          <w:rFonts w:hint="eastAsia"/>
        </w:rPr>
        <w:lastRenderedPageBreak/>
        <w:t>硼酸溶液（</w:t>
      </w:r>
      <w:r w:rsidRPr="00BC5AF4">
        <w:t>1</w:t>
      </w:r>
      <w:r w:rsidRPr="00BC5AF4">
        <w:rPr>
          <w:rFonts w:hint="eastAsia"/>
        </w:rPr>
        <w:t>％）：称取</w:t>
      </w:r>
      <w:r w:rsidRPr="00BC5AF4">
        <w:t>10.0</w:t>
      </w:r>
      <w:r w:rsidRPr="00BC5AF4">
        <w:rPr>
          <w:vertAlign w:val="subscript"/>
        </w:rPr>
        <w:t xml:space="preserve"> </w:t>
      </w:r>
      <w:r w:rsidRPr="00BC5AF4">
        <w:t>g</w:t>
      </w:r>
      <w:r w:rsidR="00265BBE" w:rsidRPr="00BC5AF4">
        <w:rPr>
          <w:rFonts w:hint="eastAsia"/>
        </w:rPr>
        <w:t>硼酸</w:t>
      </w:r>
      <w:r w:rsidR="00041802" w:rsidRPr="00BC5AF4">
        <w:rPr>
          <w:rFonts w:hint="eastAsia"/>
        </w:rPr>
        <w:t>，加水溶解后置于1</w:t>
      </w:r>
      <w:r w:rsidR="00041802" w:rsidRPr="00BC5AF4">
        <w:rPr>
          <w:vertAlign w:val="superscript"/>
        </w:rPr>
        <w:t xml:space="preserve"> </w:t>
      </w:r>
      <w:r w:rsidR="00041802" w:rsidRPr="00BC5AF4">
        <w:rPr>
          <w:rFonts w:hint="eastAsia"/>
        </w:rPr>
        <w:t>000</w:t>
      </w:r>
      <w:r w:rsidR="00041802" w:rsidRPr="00BC5AF4">
        <w:rPr>
          <w:rFonts w:hint="eastAsia"/>
          <w:vertAlign w:val="superscript"/>
        </w:rPr>
        <w:t xml:space="preserve"> </w:t>
      </w:r>
      <w:r w:rsidR="00041802" w:rsidRPr="00BC5AF4">
        <w:rPr>
          <w:rFonts w:hint="eastAsia"/>
        </w:rPr>
        <w:t>mL容量瓶</w:t>
      </w:r>
      <w:r w:rsidR="000E7E24" w:rsidRPr="00BC5AF4">
        <w:rPr>
          <w:rFonts w:hint="eastAsia"/>
        </w:rPr>
        <w:t>稀释</w:t>
      </w:r>
      <w:r w:rsidR="00041802" w:rsidRPr="00BC5AF4">
        <w:rPr>
          <w:rFonts w:hint="eastAsia"/>
        </w:rPr>
        <w:t>至</w:t>
      </w:r>
      <w:r w:rsidR="00041802" w:rsidRPr="00BC5AF4">
        <w:t>1</w:t>
      </w:r>
      <w:r w:rsidR="00041802" w:rsidRPr="00BC5AF4">
        <w:rPr>
          <w:vertAlign w:val="superscript"/>
        </w:rPr>
        <w:t xml:space="preserve"> </w:t>
      </w:r>
      <w:r w:rsidR="00041802" w:rsidRPr="00BC5AF4">
        <w:t>000</w:t>
      </w:r>
      <w:r w:rsidR="00041802" w:rsidRPr="00BC5AF4">
        <w:rPr>
          <w:vertAlign w:val="superscript"/>
        </w:rPr>
        <w:t xml:space="preserve"> </w:t>
      </w:r>
      <w:r w:rsidR="00041802" w:rsidRPr="00BC5AF4">
        <w:t>mL</w:t>
      </w:r>
      <w:r w:rsidR="00041802" w:rsidRPr="00BC5AF4">
        <w:rPr>
          <w:rFonts w:hint="eastAsia"/>
        </w:rPr>
        <w:t>，</w:t>
      </w:r>
      <w:r w:rsidRPr="00BC5AF4">
        <w:rPr>
          <w:rFonts w:hint="eastAsia"/>
        </w:rPr>
        <w:t>摇匀，保存</w:t>
      </w:r>
      <w:r w:rsidR="00265BBE" w:rsidRPr="00BC5AF4">
        <w:rPr>
          <w:rFonts w:hint="eastAsia"/>
        </w:rPr>
        <w:t>备用</w:t>
      </w:r>
      <w:r w:rsidRPr="00BC5AF4">
        <w:rPr>
          <w:rFonts w:hint="eastAsia"/>
        </w:rPr>
        <w:t>；</w:t>
      </w:r>
    </w:p>
    <w:p w:rsidR="0003030C" w:rsidRPr="00BC5AF4" w:rsidRDefault="0003030C" w:rsidP="0003030C">
      <w:pPr>
        <w:pStyle w:val="afb"/>
        <w:numPr>
          <w:ilvl w:val="0"/>
          <w:numId w:val="44"/>
        </w:numPr>
        <w:tabs>
          <w:tab w:val="left" w:pos="851"/>
        </w:tabs>
      </w:pPr>
      <w:r w:rsidRPr="00BC5AF4">
        <w:rPr>
          <w:rFonts w:hint="eastAsia"/>
        </w:rPr>
        <w:t>甲基红指示剂（</w:t>
      </w:r>
      <w:r w:rsidRPr="00BC5AF4">
        <w:t>0.1</w:t>
      </w:r>
      <w:r w:rsidRPr="00BC5AF4">
        <w:rPr>
          <w:rFonts w:hint="eastAsia"/>
        </w:rPr>
        <w:t>％）：称取</w:t>
      </w:r>
      <w:r w:rsidRPr="00BC5AF4">
        <w:t>0.10</w:t>
      </w:r>
      <w:r w:rsidRPr="00BC5AF4">
        <w:rPr>
          <w:vertAlign w:val="superscript"/>
        </w:rPr>
        <w:t xml:space="preserve"> </w:t>
      </w:r>
      <w:r w:rsidRPr="00BC5AF4">
        <w:t>g</w:t>
      </w:r>
      <w:r w:rsidR="00265BBE" w:rsidRPr="00BC5AF4">
        <w:rPr>
          <w:rFonts w:hint="eastAsia"/>
        </w:rPr>
        <w:t>甲基红</w:t>
      </w:r>
      <w:r w:rsidR="00041802" w:rsidRPr="00BC5AF4">
        <w:rPr>
          <w:rFonts w:hint="eastAsia"/>
        </w:rPr>
        <w:t>，加乙醇溶解后置</w:t>
      </w:r>
      <w:r w:rsidR="00265BBE" w:rsidRPr="00BC5AF4">
        <w:rPr>
          <w:rFonts w:hint="eastAsia"/>
        </w:rPr>
        <w:t>于100</w:t>
      </w:r>
      <w:r w:rsidR="00265BBE" w:rsidRPr="00BC5AF4">
        <w:rPr>
          <w:rFonts w:hint="eastAsia"/>
          <w:vertAlign w:val="superscript"/>
        </w:rPr>
        <w:t xml:space="preserve"> </w:t>
      </w:r>
      <w:r w:rsidR="00265BBE" w:rsidRPr="00BC5AF4">
        <w:rPr>
          <w:rFonts w:hint="eastAsia"/>
        </w:rPr>
        <w:t>mL容量瓶</w:t>
      </w:r>
      <w:r w:rsidR="000E7E24" w:rsidRPr="00BC5AF4">
        <w:rPr>
          <w:rFonts w:hint="eastAsia"/>
        </w:rPr>
        <w:t>稀释</w:t>
      </w:r>
      <w:r w:rsidR="00265BBE" w:rsidRPr="00BC5AF4">
        <w:rPr>
          <w:rFonts w:hint="eastAsia"/>
        </w:rPr>
        <w:t>至</w:t>
      </w:r>
      <w:r w:rsidR="00265BBE" w:rsidRPr="00BC5AF4">
        <w:t>100</w:t>
      </w:r>
      <w:r w:rsidR="00265BBE" w:rsidRPr="00BC5AF4">
        <w:rPr>
          <w:vertAlign w:val="superscript"/>
        </w:rPr>
        <w:t xml:space="preserve"> </w:t>
      </w:r>
      <w:r w:rsidR="00265BBE" w:rsidRPr="00BC5AF4">
        <w:t>mL</w:t>
      </w:r>
      <w:r w:rsidR="00265BBE" w:rsidRPr="00BC5AF4">
        <w:rPr>
          <w:rFonts w:hint="eastAsia"/>
        </w:rPr>
        <w:t>，</w:t>
      </w:r>
      <w:r w:rsidRPr="00BC5AF4">
        <w:rPr>
          <w:rFonts w:hint="eastAsia"/>
        </w:rPr>
        <w:t>摇匀，保存</w:t>
      </w:r>
      <w:r w:rsidR="0092087E" w:rsidRPr="00BC5AF4">
        <w:rPr>
          <w:rFonts w:hint="eastAsia"/>
        </w:rPr>
        <w:t>备用</w:t>
      </w:r>
      <w:r w:rsidRPr="00BC5AF4">
        <w:rPr>
          <w:rFonts w:hint="eastAsia"/>
        </w:rPr>
        <w:t>；</w:t>
      </w:r>
    </w:p>
    <w:p w:rsidR="0003030C" w:rsidRPr="00BC5AF4" w:rsidRDefault="0003030C" w:rsidP="0003030C">
      <w:pPr>
        <w:pStyle w:val="afb"/>
        <w:numPr>
          <w:ilvl w:val="0"/>
          <w:numId w:val="44"/>
        </w:numPr>
        <w:tabs>
          <w:tab w:val="left" w:pos="851"/>
        </w:tabs>
      </w:pPr>
      <w:r w:rsidRPr="00BC5AF4">
        <w:rPr>
          <w:rFonts w:hint="eastAsia"/>
        </w:rPr>
        <w:t>溴甲酚绿指示剂（</w:t>
      </w:r>
      <w:r w:rsidRPr="00BC5AF4">
        <w:t>0.1</w:t>
      </w:r>
      <w:r w:rsidRPr="00BC5AF4">
        <w:rPr>
          <w:rFonts w:hint="eastAsia"/>
        </w:rPr>
        <w:t>％）：称取</w:t>
      </w:r>
      <w:r w:rsidRPr="00BC5AF4">
        <w:t>0.10</w:t>
      </w:r>
      <w:r w:rsidRPr="00BC5AF4">
        <w:rPr>
          <w:vertAlign w:val="subscript"/>
        </w:rPr>
        <w:t xml:space="preserve"> </w:t>
      </w:r>
      <w:r w:rsidRPr="00BC5AF4">
        <w:t>g</w:t>
      </w:r>
      <w:r w:rsidR="00265BBE" w:rsidRPr="00BC5AF4">
        <w:rPr>
          <w:rFonts w:hint="eastAsia"/>
        </w:rPr>
        <w:t>溴甲酚绿</w:t>
      </w:r>
      <w:r w:rsidR="00041802" w:rsidRPr="00BC5AF4">
        <w:rPr>
          <w:rFonts w:hint="eastAsia"/>
        </w:rPr>
        <w:t>，加乙醇溶解后置</w:t>
      </w:r>
      <w:r w:rsidR="00265BBE" w:rsidRPr="00BC5AF4">
        <w:rPr>
          <w:rFonts w:hint="eastAsia"/>
        </w:rPr>
        <w:t>于100</w:t>
      </w:r>
      <w:r w:rsidR="00265BBE" w:rsidRPr="00BC5AF4">
        <w:rPr>
          <w:rFonts w:hint="eastAsia"/>
          <w:vertAlign w:val="superscript"/>
        </w:rPr>
        <w:t xml:space="preserve"> </w:t>
      </w:r>
      <w:r w:rsidR="00265BBE" w:rsidRPr="00BC5AF4">
        <w:rPr>
          <w:rFonts w:hint="eastAsia"/>
        </w:rPr>
        <w:t>mL容量瓶</w:t>
      </w:r>
      <w:r w:rsidR="000E7E24" w:rsidRPr="00BC5AF4">
        <w:rPr>
          <w:rFonts w:hint="eastAsia"/>
        </w:rPr>
        <w:t>稀释</w:t>
      </w:r>
      <w:r w:rsidR="00265BBE" w:rsidRPr="00BC5AF4">
        <w:rPr>
          <w:rFonts w:hint="eastAsia"/>
        </w:rPr>
        <w:t>至</w:t>
      </w:r>
      <w:r w:rsidR="00265BBE" w:rsidRPr="00BC5AF4">
        <w:t>100</w:t>
      </w:r>
      <w:r w:rsidR="00265BBE" w:rsidRPr="00BC5AF4">
        <w:rPr>
          <w:vertAlign w:val="superscript"/>
        </w:rPr>
        <w:t xml:space="preserve"> </w:t>
      </w:r>
      <w:r w:rsidR="00265BBE" w:rsidRPr="00BC5AF4">
        <w:t>mL</w:t>
      </w:r>
      <w:r w:rsidR="00265BBE" w:rsidRPr="00BC5AF4">
        <w:rPr>
          <w:rFonts w:hint="eastAsia"/>
        </w:rPr>
        <w:t>，</w:t>
      </w:r>
      <w:r w:rsidRPr="00BC5AF4">
        <w:rPr>
          <w:rFonts w:hint="eastAsia"/>
        </w:rPr>
        <w:t>摇匀，保存</w:t>
      </w:r>
      <w:r w:rsidR="0092087E" w:rsidRPr="00BC5AF4">
        <w:rPr>
          <w:rFonts w:hint="eastAsia"/>
        </w:rPr>
        <w:t>备用</w:t>
      </w:r>
      <w:r w:rsidRPr="00BC5AF4">
        <w:rPr>
          <w:rFonts w:hint="eastAsia"/>
        </w:rPr>
        <w:t>。</w:t>
      </w:r>
    </w:p>
    <w:p w:rsidR="0003030C" w:rsidRPr="00BC5AF4" w:rsidRDefault="0003030C" w:rsidP="0003030C">
      <w:pPr>
        <w:pStyle w:val="afff8"/>
      </w:pPr>
      <w:r w:rsidRPr="00BC5AF4">
        <w:rPr>
          <w:rFonts w:hint="eastAsia"/>
        </w:rPr>
        <w:t>使用前，</w:t>
      </w:r>
      <w:r w:rsidRPr="00BC5AF4">
        <w:t>1</w:t>
      </w:r>
      <w:r w:rsidRPr="00BC5AF4">
        <w:rPr>
          <w:vertAlign w:val="subscript"/>
        </w:rPr>
        <w:t xml:space="preserve"> </w:t>
      </w:r>
      <w:r w:rsidRPr="00BC5AF4">
        <w:t>L</w:t>
      </w:r>
      <w:r w:rsidRPr="00BC5AF4">
        <w:rPr>
          <w:rFonts w:hint="eastAsia"/>
        </w:rPr>
        <w:t>硼酸溶液中加入</w:t>
      </w:r>
      <w:r w:rsidRPr="00BC5AF4">
        <w:t>7</w:t>
      </w:r>
      <w:r w:rsidRPr="00BC5AF4">
        <w:rPr>
          <w:vertAlign w:val="superscript"/>
        </w:rPr>
        <w:t xml:space="preserve"> </w:t>
      </w:r>
      <w:r w:rsidRPr="00BC5AF4">
        <w:t>mL</w:t>
      </w:r>
      <w:r w:rsidRPr="00BC5AF4">
        <w:rPr>
          <w:rFonts w:hint="eastAsia"/>
        </w:rPr>
        <w:t>甲基红指示剂和</w:t>
      </w:r>
      <w:r w:rsidRPr="00BC5AF4">
        <w:t>10</w:t>
      </w:r>
      <w:r w:rsidRPr="00BC5AF4">
        <w:rPr>
          <w:vertAlign w:val="superscript"/>
        </w:rPr>
        <w:t xml:space="preserve"> </w:t>
      </w:r>
      <w:r w:rsidRPr="00BC5AF4">
        <w:t>mL</w:t>
      </w:r>
      <w:r w:rsidRPr="00BC5AF4">
        <w:rPr>
          <w:rFonts w:hint="eastAsia"/>
        </w:rPr>
        <w:t>溴甲酚绿指示剂，混合均匀，并用氢氧化钠溶液（</w:t>
      </w:r>
      <w:r w:rsidRPr="00BC5AF4">
        <w:t>5.5</w:t>
      </w:r>
      <w:r w:rsidRPr="00BC5AF4">
        <w:rPr>
          <w:rFonts w:hint="eastAsia"/>
        </w:rPr>
        <w:t>）调节至紫红色（</w:t>
      </w:r>
      <w:r w:rsidRPr="00BC5AF4">
        <w:t>pH</w:t>
      </w:r>
      <w:r w:rsidRPr="00BC5AF4">
        <w:rPr>
          <w:rFonts w:hint="eastAsia"/>
        </w:rPr>
        <w:t>值为</w:t>
      </w:r>
      <w:r w:rsidRPr="00BC5AF4">
        <w:t>4.5</w:t>
      </w:r>
      <w:r w:rsidRPr="00BC5AF4">
        <w:rPr>
          <w:rFonts w:hint="eastAsia"/>
        </w:rPr>
        <w:t>）。</w:t>
      </w:r>
    </w:p>
    <w:p w:rsidR="0003030C" w:rsidRPr="00BC5AF4" w:rsidRDefault="0003030C" w:rsidP="0003030C">
      <w:pPr>
        <w:pStyle w:val="afffffffff4"/>
        <w:spacing w:before="78" w:after="156"/>
      </w:pPr>
      <w:r w:rsidRPr="00BC5AF4">
        <w:rPr>
          <w:rFonts w:hint="eastAsia"/>
        </w:rPr>
        <w:t>硫酸溶液（</w:t>
      </w:r>
      <w:r w:rsidRPr="00BC5AF4">
        <w:t>0.05</w:t>
      </w:r>
      <w:r w:rsidRPr="00BC5AF4">
        <w:rPr>
          <w:vertAlign w:val="superscript"/>
        </w:rPr>
        <w:t xml:space="preserve"> </w:t>
      </w:r>
      <w:r w:rsidRPr="00BC5AF4">
        <w:t>mol/L</w:t>
      </w:r>
      <w:r w:rsidRPr="00BC5AF4">
        <w:rPr>
          <w:rFonts w:hint="eastAsia"/>
        </w:rPr>
        <w:t>）：量取</w:t>
      </w:r>
      <w:r w:rsidRPr="00BC5AF4">
        <w:t>2.7</w:t>
      </w:r>
      <w:r w:rsidRPr="00BC5AF4">
        <w:rPr>
          <w:vertAlign w:val="superscript"/>
        </w:rPr>
        <w:t xml:space="preserve"> </w:t>
      </w:r>
      <w:r w:rsidRPr="00BC5AF4">
        <w:t>mL</w:t>
      </w:r>
      <w:r w:rsidRPr="00BC5AF4">
        <w:rPr>
          <w:rFonts w:hint="eastAsia"/>
        </w:rPr>
        <w:t>硫酸（密度</w:t>
      </w:r>
      <w:r w:rsidRPr="00BC5AF4">
        <w:rPr>
          <w:rFonts w:hAnsi="宋体" w:cs="宋体"/>
        </w:rPr>
        <w:t>1.84</w:t>
      </w:r>
      <w:r w:rsidRPr="00BC5AF4">
        <w:rPr>
          <w:rFonts w:hAnsi="宋体" w:cs="宋体"/>
          <w:vertAlign w:val="superscript"/>
        </w:rPr>
        <w:t xml:space="preserve"> </w:t>
      </w:r>
      <w:r w:rsidRPr="00BC5AF4">
        <w:rPr>
          <w:rFonts w:hAnsi="宋体" w:cs="宋体"/>
        </w:rPr>
        <w:t>g/cm</w:t>
      </w:r>
      <w:r w:rsidRPr="00BC5AF4">
        <w:rPr>
          <w:rFonts w:hAnsi="宋体" w:cs="宋体"/>
          <w:vertAlign w:val="superscript"/>
        </w:rPr>
        <w:t>3</w:t>
      </w:r>
      <w:r w:rsidRPr="00BC5AF4">
        <w:rPr>
          <w:rFonts w:hAnsi="宋体" w:cs="宋体" w:hint="eastAsia"/>
        </w:rPr>
        <w:t>）</w:t>
      </w:r>
      <w:r w:rsidR="00265BBE" w:rsidRPr="00BC5AF4">
        <w:rPr>
          <w:rFonts w:hint="eastAsia"/>
        </w:rPr>
        <w:t>缓缓注入</w:t>
      </w:r>
      <w:r w:rsidRPr="00BC5AF4">
        <w:t>200</w:t>
      </w:r>
      <w:r w:rsidRPr="00BC5AF4">
        <w:rPr>
          <w:vertAlign w:val="superscript"/>
        </w:rPr>
        <w:t xml:space="preserve"> </w:t>
      </w:r>
      <w:r w:rsidRPr="00BC5AF4">
        <w:t>mL</w:t>
      </w:r>
      <w:r w:rsidRPr="00BC5AF4">
        <w:rPr>
          <w:rFonts w:hint="eastAsia"/>
        </w:rPr>
        <w:t>水</w:t>
      </w:r>
      <w:r w:rsidR="000E7E24" w:rsidRPr="00BC5AF4">
        <w:t>中</w:t>
      </w:r>
      <w:r w:rsidRPr="00BC5AF4">
        <w:rPr>
          <w:rFonts w:hint="eastAsia"/>
        </w:rPr>
        <w:t>，</w:t>
      </w:r>
      <w:r w:rsidR="000E7E24" w:rsidRPr="00BC5AF4">
        <w:rPr>
          <w:rFonts w:hint="eastAsia"/>
        </w:rPr>
        <w:t>置于</w:t>
      </w:r>
      <w:r w:rsidR="000E7E24" w:rsidRPr="00BC5AF4">
        <w:t>1</w:t>
      </w:r>
      <w:r w:rsidR="000E7E24" w:rsidRPr="00BC5AF4">
        <w:rPr>
          <w:vertAlign w:val="superscript"/>
        </w:rPr>
        <w:t xml:space="preserve"> </w:t>
      </w:r>
      <w:r w:rsidR="000E7E24" w:rsidRPr="00BC5AF4">
        <w:t>000</w:t>
      </w:r>
      <w:r w:rsidR="000E7E24" w:rsidRPr="00BC5AF4">
        <w:rPr>
          <w:vertAlign w:val="superscript"/>
        </w:rPr>
        <w:t xml:space="preserve"> </w:t>
      </w:r>
      <w:r w:rsidR="000E7E24" w:rsidRPr="00BC5AF4">
        <w:t>mL</w:t>
      </w:r>
      <w:r w:rsidR="000E7E24" w:rsidRPr="00BC5AF4">
        <w:rPr>
          <w:rFonts w:hint="eastAsia"/>
        </w:rPr>
        <w:t>容量瓶</w:t>
      </w:r>
      <w:r w:rsidRPr="00BC5AF4">
        <w:rPr>
          <w:rFonts w:hint="eastAsia"/>
        </w:rPr>
        <w:t>稀释至</w:t>
      </w:r>
      <w:r w:rsidR="00265BBE" w:rsidRPr="00BC5AF4">
        <w:t>1</w:t>
      </w:r>
      <w:r w:rsidR="00265BBE" w:rsidRPr="00BC5AF4">
        <w:rPr>
          <w:vertAlign w:val="superscript"/>
        </w:rPr>
        <w:t xml:space="preserve"> </w:t>
      </w:r>
      <w:r w:rsidR="00265BBE" w:rsidRPr="00BC5AF4">
        <w:t>000</w:t>
      </w:r>
      <w:r w:rsidR="00265BBE" w:rsidRPr="00BC5AF4">
        <w:rPr>
          <w:vertAlign w:val="superscript"/>
        </w:rPr>
        <w:t xml:space="preserve"> </w:t>
      </w:r>
      <w:r w:rsidR="00265BBE" w:rsidRPr="00BC5AF4">
        <w:t>mL</w:t>
      </w:r>
      <w:r w:rsidR="0092087E" w:rsidRPr="00BC5AF4">
        <w:rPr>
          <w:rFonts w:hint="eastAsia"/>
        </w:rPr>
        <w:t>，摇匀，保存备用</w:t>
      </w:r>
      <w:r w:rsidRPr="00BC5AF4">
        <w:rPr>
          <w:rFonts w:hint="eastAsia"/>
        </w:rPr>
        <w:t>。</w:t>
      </w:r>
    </w:p>
    <w:p w:rsidR="0003030C" w:rsidRPr="00BC5AF4" w:rsidRDefault="0003030C" w:rsidP="0003030C">
      <w:pPr>
        <w:pStyle w:val="afff2"/>
        <w:spacing w:before="312" w:after="312"/>
        <w:rPr>
          <w:rFonts w:ascii="Times New Roman"/>
        </w:rPr>
      </w:pPr>
      <w:r w:rsidRPr="00BC5AF4">
        <w:rPr>
          <w:rFonts w:hint="eastAsia"/>
        </w:rPr>
        <w:t>仪器设备</w:t>
      </w:r>
    </w:p>
    <w:p w:rsidR="0003030C" w:rsidRPr="00BC5AF4" w:rsidRDefault="0003030C" w:rsidP="0003030C">
      <w:pPr>
        <w:pStyle w:val="afffffffff4"/>
        <w:spacing w:before="78" w:after="156"/>
        <w:rPr>
          <w:rFonts w:hAnsi="宋体" w:cs="宋体"/>
          <w:szCs w:val="21"/>
        </w:rPr>
      </w:pPr>
      <w:r w:rsidRPr="00BC5AF4">
        <w:rPr>
          <w:rFonts w:hAnsi="宋体" w:hint="eastAsia"/>
          <w:szCs w:val="21"/>
        </w:rPr>
        <w:t>压榨机。</w:t>
      </w:r>
    </w:p>
    <w:p w:rsidR="0003030C" w:rsidRPr="00BC5AF4" w:rsidRDefault="0003030C" w:rsidP="0003030C">
      <w:pPr>
        <w:pStyle w:val="afffffffff4"/>
        <w:spacing w:before="78" w:after="156"/>
        <w:rPr>
          <w:rFonts w:hAnsi="宋体"/>
          <w:szCs w:val="21"/>
        </w:rPr>
      </w:pPr>
      <w:r w:rsidRPr="00BC5AF4">
        <w:rPr>
          <w:rFonts w:hAnsi="宋体" w:hint="eastAsia"/>
          <w:szCs w:val="21"/>
        </w:rPr>
        <w:t>自动定氮仪。</w:t>
      </w:r>
    </w:p>
    <w:p w:rsidR="0003030C" w:rsidRPr="00BC5AF4" w:rsidRDefault="0003030C" w:rsidP="0003030C">
      <w:pPr>
        <w:pStyle w:val="afffffffff4"/>
        <w:spacing w:before="78" w:after="156"/>
        <w:rPr>
          <w:rFonts w:hAnsi="宋体"/>
          <w:szCs w:val="21"/>
        </w:rPr>
      </w:pPr>
      <w:r w:rsidRPr="00BC5AF4">
        <w:rPr>
          <w:rFonts w:hAnsi="宋体" w:hint="eastAsia"/>
          <w:szCs w:val="21"/>
        </w:rPr>
        <w:t>消煮炉：温度＞</w:t>
      </w:r>
      <w:r w:rsidRPr="00BC5AF4">
        <w:rPr>
          <w:rFonts w:hAnsi="宋体"/>
          <w:szCs w:val="21"/>
        </w:rPr>
        <w:t>400</w:t>
      </w:r>
      <w:r w:rsidRPr="00BC5AF4">
        <w:rPr>
          <w:rFonts w:hAnsi="宋体"/>
          <w:szCs w:val="21"/>
          <w:vertAlign w:val="superscript"/>
        </w:rPr>
        <w:t xml:space="preserve"> </w:t>
      </w:r>
      <w:r w:rsidRPr="00BC5AF4">
        <w:rPr>
          <w:rFonts w:hAnsi="宋体" w:cs="宋体" w:hint="eastAsia"/>
          <w:szCs w:val="21"/>
        </w:rPr>
        <w:t>℃</w:t>
      </w:r>
    </w:p>
    <w:p w:rsidR="0003030C" w:rsidRPr="00BC5AF4" w:rsidRDefault="0003030C" w:rsidP="0003030C">
      <w:pPr>
        <w:pStyle w:val="afffffffff4"/>
        <w:spacing w:before="78" w:after="156"/>
        <w:rPr>
          <w:rFonts w:hAnsi="宋体"/>
          <w:szCs w:val="21"/>
        </w:rPr>
      </w:pPr>
      <w:r w:rsidRPr="00BC5AF4">
        <w:rPr>
          <w:rFonts w:hAnsi="宋体" w:hint="eastAsia"/>
          <w:szCs w:val="21"/>
        </w:rPr>
        <w:t>消解管。</w:t>
      </w:r>
    </w:p>
    <w:p w:rsidR="0003030C" w:rsidRPr="00BC5AF4" w:rsidRDefault="0003030C" w:rsidP="0003030C">
      <w:pPr>
        <w:pStyle w:val="afffffffff4"/>
        <w:spacing w:before="78" w:after="156"/>
        <w:rPr>
          <w:rFonts w:hAnsi="宋体"/>
          <w:szCs w:val="21"/>
        </w:rPr>
      </w:pPr>
      <w:r w:rsidRPr="00BC5AF4">
        <w:rPr>
          <w:rFonts w:hAnsi="宋体" w:hint="eastAsia"/>
          <w:szCs w:val="21"/>
        </w:rPr>
        <w:t>恒温干燥箱：可控温</w:t>
      </w:r>
      <w:r w:rsidRPr="00BC5AF4">
        <w:rPr>
          <w:rFonts w:hAnsi="宋体"/>
          <w:szCs w:val="21"/>
        </w:rPr>
        <w:t>50</w:t>
      </w:r>
      <w:r w:rsidRPr="00BC5AF4">
        <w:rPr>
          <w:rFonts w:hAnsi="宋体"/>
          <w:szCs w:val="21"/>
          <w:vertAlign w:val="superscript"/>
        </w:rPr>
        <w:t xml:space="preserve"> </w:t>
      </w:r>
      <w:r w:rsidRPr="00BC5AF4">
        <w:rPr>
          <w:rFonts w:hAnsi="宋体" w:cs="宋体" w:hint="eastAsia"/>
          <w:szCs w:val="21"/>
        </w:rPr>
        <w:t>℃</w:t>
      </w:r>
      <w:r w:rsidRPr="00BC5AF4">
        <w:rPr>
          <w:rFonts w:hAnsi="宋体" w:hint="eastAsia"/>
          <w:szCs w:val="21"/>
        </w:rPr>
        <w:t>～</w:t>
      </w:r>
      <w:r w:rsidRPr="00BC5AF4">
        <w:rPr>
          <w:rFonts w:hAnsi="宋体"/>
          <w:szCs w:val="21"/>
        </w:rPr>
        <w:t>300</w:t>
      </w:r>
      <w:r w:rsidRPr="00BC5AF4">
        <w:rPr>
          <w:rFonts w:hAnsi="宋体"/>
          <w:szCs w:val="21"/>
          <w:vertAlign w:val="superscript"/>
        </w:rPr>
        <w:t xml:space="preserve"> </w:t>
      </w:r>
      <w:r w:rsidRPr="00BC5AF4">
        <w:rPr>
          <w:rFonts w:hAnsi="宋体" w:cs="宋体" w:hint="eastAsia"/>
          <w:szCs w:val="21"/>
        </w:rPr>
        <w:t>℃</w:t>
      </w:r>
      <w:r w:rsidRPr="00BC5AF4">
        <w:rPr>
          <w:rFonts w:hAnsi="宋体" w:hint="eastAsia"/>
          <w:szCs w:val="21"/>
        </w:rPr>
        <w:t>。</w:t>
      </w:r>
    </w:p>
    <w:p w:rsidR="0003030C" w:rsidRPr="00BC5AF4" w:rsidRDefault="0003030C" w:rsidP="0003030C">
      <w:pPr>
        <w:pStyle w:val="afffffffff4"/>
        <w:spacing w:before="78" w:after="156"/>
        <w:rPr>
          <w:rFonts w:hAnsi="宋体" w:cs="宋体"/>
          <w:szCs w:val="21"/>
        </w:rPr>
      </w:pPr>
      <w:r w:rsidRPr="00BC5AF4">
        <w:rPr>
          <w:rFonts w:hAnsi="宋体" w:hint="eastAsia"/>
          <w:szCs w:val="21"/>
        </w:rPr>
        <w:t>天平：</w:t>
      </w:r>
      <w:r w:rsidR="00B17ADA" w:rsidRPr="00BC5AF4">
        <w:rPr>
          <w:rFonts w:hint="eastAsia"/>
        </w:rPr>
        <w:t>精确至0.0001</w:t>
      </w:r>
      <w:r w:rsidR="00B17ADA" w:rsidRPr="00BC5AF4">
        <w:rPr>
          <w:vertAlign w:val="superscript"/>
        </w:rPr>
        <w:t xml:space="preserve"> </w:t>
      </w:r>
      <w:r w:rsidR="00B17ADA" w:rsidRPr="00BC5AF4">
        <w:rPr>
          <w:rFonts w:hint="eastAsia"/>
        </w:rPr>
        <w:t>g。</w:t>
      </w:r>
    </w:p>
    <w:p w:rsidR="0003030C" w:rsidRPr="00BC5AF4" w:rsidRDefault="0003030C" w:rsidP="0003030C">
      <w:pPr>
        <w:pStyle w:val="afffffffff4"/>
        <w:spacing w:before="78" w:after="156"/>
        <w:rPr>
          <w:rFonts w:hAnsi="宋体"/>
          <w:szCs w:val="21"/>
        </w:rPr>
      </w:pPr>
      <w:r w:rsidRPr="00BC5AF4">
        <w:rPr>
          <w:rFonts w:hAnsi="宋体" w:hint="eastAsia"/>
          <w:szCs w:val="21"/>
        </w:rPr>
        <w:t>吸量管：</w:t>
      </w:r>
      <w:r w:rsidRPr="00BC5AF4">
        <w:rPr>
          <w:rFonts w:hAnsi="宋体"/>
          <w:szCs w:val="21"/>
        </w:rPr>
        <w:t>2</w:t>
      </w:r>
      <w:r w:rsidRPr="00BC5AF4">
        <w:rPr>
          <w:rFonts w:hAnsi="宋体"/>
          <w:szCs w:val="21"/>
          <w:vertAlign w:val="superscript"/>
        </w:rPr>
        <w:t xml:space="preserve"> </w:t>
      </w:r>
      <w:r w:rsidRPr="00BC5AF4">
        <w:rPr>
          <w:rFonts w:hAnsi="宋体"/>
          <w:szCs w:val="21"/>
        </w:rPr>
        <w:t>mL</w:t>
      </w:r>
      <w:r w:rsidRPr="00BC5AF4">
        <w:rPr>
          <w:rFonts w:hAnsi="宋体" w:hint="eastAsia"/>
          <w:szCs w:val="21"/>
        </w:rPr>
        <w:t>、</w:t>
      </w:r>
      <w:r w:rsidRPr="00BC5AF4">
        <w:rPr>
          <w:rFonts w:hAnsi="宋体"/>
          <w:szCs w:val="21"/>
        </w:rPr>
        <w:t>5</w:t>
      </w:r>
      <w:r w:rsidRPr="00BC5AF4">
        <w:rPr>
          <w:rFonts w:hAnsi="宋体"/>
          <w:szCs w:val="21"/>
          <w:vertAlign w:val="superscript"/>
        </w:rPr>
        <w:t xml:space="preserve"> </w:t>
      </w:r>
      <w:r w:rsidRPr="00BC5AF4">
        <w:rPr>
          <w:rFonts w:hAnsi="宋体"/>
          <w:szCs w:val="21"/>
        </w:rPr>
        <w:t>mL</w:t>
      </w:r>
      <w:r w:rsidRPr="00BC5AF4">
        <w:rPr>
          <w:rFonts w:hAnsi="宋体" w:hint="eastAsia"/>
          <w:szCs w:val="21"/>
        </w:rPr>
        <w:t>、</w:t>
      </w:r>
      <w:r w:rsidRPr="00BC5AF4">
        <w:rPr>
          <w:rFonts w:hAnsi="宋体"/>
          <w:szCs w:val="21"/>
        </w:rPr>
        <w:t>10</w:t>
      </w:r>
      <w:r w:rsidRPr="00BC5AF4">
        <w:rPr>
          <w:rFonts w:hAnsi="宋体"/>
          <w:szCs w:val="21"/>
          <w:vertAlign w:val="superscript"/>
        </w:rPr>
        <w:t xml:space="preserve"> </w:t>
      </w:r>
      <w:r w:rsidRPr="00BC5AF4">
        <w:rPr>
          <w:rFonts w:hAnsi="宋体"/>
          <w:szCs w:val="21"/>
        </w:rPr>
        <w:t>mL</w:t>
      </w:r>
      <w:r w:rsidRPr="00BC5AF4">
        <w:rPr>
          <w:rFonts w:hAnsi="宋体" w:hint="eastAsia"/>
          <w:szCs w:val="21"/>
        </w:rPr>
        <w:t>、</w:t>
      </w:r>
      <w:r w:rsidRPr="00BC5AF4">
        <w:rPr>
          <w:rFonts w:hAnsi="宋体"/>
          <w:szCs w:val="21"/>
        </w:rPr>
        <w:t>20</w:t>
      </w:r>
      <w:r w:rsidRPr="00BC5AF4">
        <w:rPr>
          <w:rFonts w:hAnsi="宋体"/>
          <w:szCs w:val="21"/>
          <w:vertAlign w:val="superscript"/>
        </w:rPr>
        <w:t xml:space="preserve"> </w:t>
      </w:r>
      <w:r w:rsidRPr="00BC5AF4">
        <w:rPr>
          <w:rFonts w:hAnsi="宋体"/>
          <w:szCs w:val="21"/>
        </w:rPr>
        <w:t>mL</w:t>
      </w:r>
      <w:r w:rsidRPr="00BC5AF4">
        <w:rPr>
          <w:rFonts w:hAnsi="宋体" w:hint="eastAsia"/>
          <w:szCs w:val="21"/>
        </w:rPr>
        <w:t>。</w:t>
      </w:r>
    </w:p>
    <w:p w:rsidR="0003030C" w:rsidRPr="00BC5AF4" w:rsidRDefault="0003030C" w:rsidP="0003030C">
      <w:pPr>
        <w:pStyle w:val="afffffffff4"/>
        <w:spacing w:before="78" w:after="156"/>
        <w:rPr>
          <w:rFonts w:hAnsi="宋体"/>
          <w:szCs w:val="21"/>
        </w:rPr>
      </w:pPr>
      <w:r w:rsidRPr="00BC5AF4">
        <w:rPr>
          <w:rFonts w:hAnsi="宋体" w:hint="eastAsia"/>
          <w:szCs w:val="21"/>
        </w:rPr>
        <w:t>容量瓶：</w:t>
      </w:r>
      <w:r w:rsidRPr="00BC5AF4">
        <w:rPr>
          <w:rFonts w:hAnsi="宋体"/>
          <w:szCs w:val="21"/>
        </w:rPr>
        <w:t>100</w:t>
      </w:r>
      <w:r w:rsidRPr="00BC5AF4">
        <w:rPr>
          <w:rFonts w:hAnsi="宋体"/>
          <w:szCs w:val="21"/>
          <w:vertAlign w:val="superscript"/>
        </w:rPr>
        <w:t xml:space="preserve"> </w:t>
      </w:r>
      <w:r w:rsidRPr="00BC5AF4">
        <w:rPr>
          <w:rFonts w:hAnsi="宋体"/>
          <w:szCs w:val="21"/>
        </w:rPr>
        <w:t>mL</w:t>
      </w:r>
      <w:r w:rsidRPr="00BC5AF4">
        <w:rPr>
          <w:rFonts w:hAnsi="宋体" w:hint="eastAsia"/>
          <w:szCs w:val="21"/>
        </w:rPr>
        <w:t>、</w:t>
      </w:r>
      <w:r w:rsidRPr="00BC5AF4">
        <w:rPr>
          <w:rFonts w:hAnsi="宋体"/>
          <w:szCs w:val="21"/>
        </w:rPr>
        <w:t>1</w:t>
      </w:r>
      <w:r w:rsidRPr="00BC5AF4">
        <w:rPr>
          <w:rFonts w:hAnsi="宋体"/>
          <w:szCs w:val="21"/>
          <w:vertAlign w:val="superscript"/>
        </w:rPr>
        <w:t xml:space="preserve"> </w:t>
      </w:r>
      <w:r w:rsidRPr="00BC5AF4">
        <w:rPr>
          <w:rFonts w:hAnsi="宋体"/>
          <w:szCs w:val="21"/>
        </w:rPr>
        <w:t>000</w:t>
      </w:r>
      <w:r w:rsidRPr="00BC5AF4">
        <w:rPr>
          <w:rFonts w:hAnsi="宋体"/>
          <w:szCs w:val="21"/>
          <w:vertAlign w:val="superscript"/>
        </w:rPr>
        <w:t xml:space="preserve"> </w:t>
      </w:r>
      <w:r w:rsidRPr="00BC5AF4">
        <w:rPr>
          <w:rFonts w:hAnsi="宋体"/>
          <w:szCs w:val="21"/>
        </w:rPr>
        <w:t>mL</w:t>
      </w:r>
      <w:r w:rsidRPr="00BC5AF4">
        <w:rPr>
          <w:rFonts w:hAnsi="宋体" w:hint="eastAsia"/>
          <w:szCs w:val="21"/>
        </w:rPr>
        <w:t>。</w:t>
      </w:r>
    </w:p>
    <w:p w:rsidR="0003030C" w:rsidRPr="00BC5AF4" w:rsidRDefault="0003030C" w:rsidP="0003030C">
      <w:pPr>
        <w:pStyle w:val="afffffffff4"/>
        <w:spacing w:before="78" w:after="156"/>
        <w:rPr>
          <w:rFonts w:hAnsi="宋体" w:cs="宋体"/>
          <w:szCs w:val="21"/>
        </w:rPr>
      </w:pPr>
      <w:r w:rsidRPr="00BC5AF4">
        <w:rPr>
          <w:rFonts w:hAnsi="宋体" w:hint="eastAsia"/>
          <w:szCs w:val="21"/>
        </w:rPr>
        <w:t>锤度计。</w:t>
      </w:r>
    </w:p>
    <w:p w:rsidR="0003030C" w:rsidRPr="00BC5AF4" w:rsidRDefault="0003030C" w:rsidP="0003030C">
      <w:pPr>
        <w:pStyle w:val="afffffffff4"/>
        <w:spacing w:before="78" w:after="156"/>
        <w:rPr>
          <w:rFonts w:hAnsi="宋体"/>
          <w:szCs w:val="21"/>
        </w:rPr>
      </w:pPr>
      <w:r w:rsidRPr="00BC5AF4">
        <w:rPr>
          <w:rFonts w:hAnsi="宋体" w:hint="eastAsia"/>
          <w:szCs w:val="21"/>
        </w:rPr>
        <w:t>精密温度计：</w:t>
      </w:r>
      <w:r w:rsidRPr="00BC5AF4">
        <w:rPr>
          <w:rFonts w:hAnsi="宋体"/>
          <w:szCs w:val="21"/>
        </w:rPr>
        <w:t>0</w:t>
      </w:r>
      <w:r w:rsidRPr="00BC5AF4">
        <w:rPr>
          <w:rFonts w:hAnsi="宋体"/>
          <w:szCs w:val="21"/>
          <w:vertAlign w:val="superscript"/>
        </w:rPr>
        <w:t xml:space="preserve"> </w:t>
      </w:r>
      <w:r w:rsidRPr="00BC5AF4">
        <w:rPr>
          <w:rFonts w:hAnsi="宋体" w:cs="宋体" w:hint="eastAsia"/>
          <w:szCs w:val="21"/>
        </w:rPr>
        <w:t>℃</w:t>
      </w:r>
      <w:r w:rsidRPr="00BC5AF4">
        <w:rPr>
          <w:rFonts w:hAnsi="宋体" w:hint="eastAsia"/>
          <w:szCs w:val="21"/>
        </w:rPr>
        <w:t>～</w:t>
      </w:r>
      <w:r w:rsidRPr="00BC5AF4">
        <w:rPr>
          <w:rFonts w:hAnsi="宋体"/>
          <w:szCs w:val="21"/>
        </w:rPr>
        <w:t>50</w:t>
      </w:r>
      <w:r w:rsidRPr="00BC5AF4">
        <w:rPr>
          <w:rFonts w:hAnsi="宋体"/>
          <w:szCs w:val="21"/>
          <w:vertAlign w:val="superscript"/>
        </w:rPr>
        <w:t xml:space="preserve"> </w:t>
      </w:r>
      <w:r w:rsidRPr="00BC5AF4">
        <w:rPr>
          <w:rFonts w:hAnsi="宋体" w:cs="宋体" w:hint="eastAsia"/>
          <w:szCs w:val="21"/>
        </w:rPr>
        <w:t>℃</w:t>
      </w:r>
      <w:r w:rsidRPr="00BC5AF4">
        <w:rPr>
          <w:rFonts w:hAnsi="宋体" w:hint="eastAsia"/>
          <w:szCs w:val="21"/>
        </w:rPr>
        <w:t>，精度</w:t>
      </w:r>
      <w:r w:rsidRPr="00BC5AF4">
        <w:rPr>
          <w:rFonts w:hAnsi="宋体"/>
          <w:szCs w:val="21"/>
        </w:rPr>
        <w:t>0.1</w:t>
      </w:r>
      <w:r w:rsidRPr="00BC5AF4">
        <w:rPr>
          <w:rFonts w:hAnsi="宋体"/>
          <w:szCs w:val="21"/>
          <w:vertAlign w:val="superscript"/>
        </w:rPr>
        <w:t xml:space="preserve"> </w:t>
      </w:r>
      <w:r w:rsidRPr="00BC5AF4">
        <w:rPr>
          <w:rFonts w:hAnsi="宋体" w:cs="宋体" w:hint="eastAsia"/>
          <w:szCs w:val="21"/>
        </w:rPr>
        <w:t>℃</w:t>
      </w:r>
      <w:r w:rsidRPr="00BC5AF4">
        <w:rPr>
          <w:rFonts w:hAnsi="宋体" w:hint="eastAsia"/>
          <w:szCs w:val="21"/>
        </w:rPr>
        <w:t>。</w:t>
      </w:r>
    </w:p>
    <w:p w:rsidR="0003030C" w:rsidRPr="00BC5AF4" w:rsidRDefault="0003030C" w:rsidP="0003030C">
      <w:pPr>
        <w:pStyle w:val="afffffffff4"/>
        <w:spacing w:before="78" w:after="156"/>
        <w:rPr>
          <w:rFonts w:hAnsi="宋体"/>
          <w:szCs w:val="21"/>
        </w:rPr>
      </w:pPr>
      <w:r w:rsidRPr="00BC5AF4">
        <w:rPr>
          <w:rFonts w:hAnsi="宋体" w:hint="eastAsia"/>
          <w:szCs w:val="21"/>
        </w:rPr>
        <w:t>筛网：</w:t>
      </w:r>
      <w:r w:rsidRPr="00BC5AF4">
        <w:rPr>
          <w:rFonts w:hAnsi="宋体"/>
          <w:szCs w:val="21"/>
        </w:rPr>
        <w:t>150</w:t>
      </w:r>
      <w:r w:rsidRPr="00BC5AF4">
        <w:rPr>
          <w:rFonts w:hAnsi="宋体"/>
          <w:szCs w:val="21"/>
          <w:vertAlign w:val="superscript"/>
        </w:rPr>
        <w:t xml:space="preserve"> </w:t>
      </w:r>
      <w:r w:rsidRPr="00BC5AF4">
        <w:rPr>
          <w:rFonts w:hAnsi="宋体" w:hint="eastAsia"/>
          <w:szCs w:val="21"/>
        </w:rPr>
        <w:t>μ</w:t>
      </w:r>
      <w:r w:rsidRPr="00BC5AF4">
        <w:rPr>
          <w:rFonts w:hAnsi="宋体"/>
          <w:szCs w:val="21"/>
        </w:rPr>
        <w:t>m(100</w:t>
      </w:r>
      <w:r w:rsidRPr="00BC5AF4">
        <w:rPr>
          <w:rFonts w:hAnsi="宋体" w:hint="eastAsia"/>
          <w:szCs w:val="21"/>
        </w:rPr>
        <w:t>目</w:t>
      </w:r>
      <w:r w:rsidRPr="00BC5AF4">
        <w:rPr>
          <w:rFonts w:hAnsi="宋体"/>
          <w:szCs w:val="21"/>
        </w:rPr>
        <w:t>)</w:t>
      </w:r>
      <w:r w:rsidRPr="00BC5AF4">
        <w:rPr>
          <w:rFonts w:hAnsi="宋体" w:hint="eastAsia"/>
          <w:szCs w:val="21"/>
        </w:rPr>
        <w:t>。</w:t>
      </w:r>
    </w:p>
    <w:p w:rsidR="0003030C" w:rsidRPr="00BC5AF4" w:rsidRDefault="0003030C" w:rsidP="0003030C">
      <w:pPr>
        <w:pStyle w:val="afff2"/>
        <w:spacing w:before="312" w:after="312"/>
        <w:rPr>
          <w:rFonts w:ascii="Times New Roman"/>
        </w:rPr>
      </w:pPr>
      <w:r w:rsidRPr="00BC5AF4">
        <w:rPr>
          <w:rFonts w:hint="eastAsia"/>
        </w:rPr>
        <w:t>测定步骤</w:t>
      </w:r>
    </w:p>
    <w:p w:rsidR="0003030C" w:rsidRPr="00BC5AF4" w:rsidRDefault="0003030C" w:rsidP="0003030C">
      <w:pPr>
        <w:pStyle w:val="afff3"/>
        <w:spacing w:before="156" w:after="156"/>
        <w:rPr>
          <w:rFonts w:ascii="Times New Roman"/>
        </w:rPr>
      </w:pPr>
      <w:r w:rsidRPr="00BC5AF4">
        <w:rPr>
          <w:rFonts w:hint="eastAsia"/>
        </w:rPr>
        <w:t>试样的消解</w:t>
      </w:r>
    </w:p>
    <w:p w:rsidR="0003030C" w:rsidRPr="00BC5AF4" w:rsidRDefault="0003030C" w:rsidP="00B17ADA">
      <w:pPr>
        <w:pStyle w:val="afffff1"/>
        <w:ind w:firstLine="420"/>
      </w:pPr>
      <w:r w:rsidRPr="00BC5AF4">
        <w:rPr>
          <w:rFonts w:hint="eastAsia"/>
        </w:rPr>
        <w:t>将压榨的蔗汁混匀后过</w:t>
      </w:r>
      <w:r w:rsidRPr="00BC5AF4">
        <w:t>150</w:t>
      </w:r>
      <w:r w:rsidRPr="00BC5AF4">
        <w:rPr>
          <w:vertAlign w:val="superscript"/>
        </w:rPr>
        <w:t xml:space="preserve"> </w:t>
      </w:r>
      <w:r w:rsidRPr="00BC5AF4">
        <w:rPr>
          <w:rFonts w:hint="eastAsia"/>
        </w:rPr>
        <w:t>μ</w:t>
      </w:r>
      <w:r w:rsidRPr="00BC5AF4">
        <w:t>m(100</w:t>
      </w:r>
      <w:r w:rsidRPr="00BC5AF4">
        <w:rPr>
          <w:rFonts w:hint="eastAsia"/>
        </w:rPr>
        <w:t>目</w:t>
      </w:r>
      <w:r w:rsidRPr="00BC5AF4">
        <w:t>)</w:t>
      </w:r>
      <w:r w:rsidRPr="00BC5AF4">
        <w:rPr>
          <w:rFonts w:hint="eastAsia"/>
        </w:rPr>
        <w:t>筛网滤去蔗渣，吸取</w:t>
      </w:r>
      <w:r w:rsidRPr="00BC5AF4">
        <w:t>5</w:t>
      </w:r>
      <w:r w:rsidRPr="00BC5AF4">
        <w:rPr>
          <w:vertAlign w:val="superscript"/>
        </w:rPr>
        <w:t xml:space="preserve"> </w:t>
      </w:r>
      <w:r w:rsidRPr="00BC5AF4">
        <w:t>mL</w:t>
      </w:r>
      <w:r w:rsidRPr="00BC5AF4">
        <w:rPr>
          <w:rFonts w:hint="eastAsia"/>
        </w:rPr>
        <w:t>～</w:t>
      </w:r>
      <w:r w:rsidRPr="00BC5AF4">
        <w:t>10</w:t>
      </w:r>
      <w:r w:rsidRPr="00BC5AF4">
        <w:rPr>
          <w:vertAlign w:val="superscript"/>
        </w:rPr>
        <w:t xml:space="preserve"> </w:t>
      </w:r>
      <w:r w:rsidRPr="00BC5AF4">
        <w:t>mL</w:t>
      </w:r>
      <w:r w:rsidRPr="00BC5AF4">
        <w:rPr>
          <w:rFonts w:hint="eastAsia"/>
        </w:rPr>
        <w:t>蔗汁于消解管底部，加入</w:t>
      </w:r>
      <w:r w:rsidRPr="00BC5AF4">
        <w:t>2</w:t>
      </w:r>
      <w:r w:rsidRPr="00BC5AF4">
        <w:rPr>
          <w:vertAlign w:val="superscript"/>
        </w:rPr>
        <w:t xml:space="preserve"> </w:t>
      </w:r>
      <w:r w:rsidRPr="00BC5AF4">
        <w:t>mL</w:t>
      </w:r>
      <w:r w:rsidRPr="00BC5AF4">
        <w:rPr>
          <w:rFonts w:hint="eastAsia"/>
        </w:rPr>
        <w:t>硫酸</w:t>
      </w:r>
      <w:r w:rsidRPr="00BC5AF4">
        <w:t>(5.2)</w:t>
      </w:r>
      <w:r w:rsidRPr="00BC5AF4">
        <w:rPr>
          <w:rFonts w:hint="eastAsia"/>
        </w:rPr>
        <w:t>，试样膨胀完毕后</w:t>
      </w:r>
      <w:r w:rsidR="00B17ADA" w:rsidRPr="00BC5AF4">
        <w:rPr>
          <w:rFonts w:hint="eastAsia"/>
        </w:rPr>
        <w:t>，缓缓</w:t>
      </w:r>
      <w:r w:rsidRPr="00BC5AF4">
        <w:rPr>
          <w:rFonts w:hint="eastAsia"/>
        </w:rPr>
        <w:t>加入</w:t>
      </w:r>
      <w:r w:rsidRPr="00BC5AF4">
        <w:t>10</w:t>
      </w:r>
      <w:r w:rsidRPr="00BC5AF4">
        <w:rPr>
          <w:vertAlign w:val="superscript"/>
        </w:rPr>
        <w:t xml:space="preserve"> </w:t>
      </w:r>
      <w:r w:rsidRPr="00BC5AF4">
        <w:t>mL</w:t>
      </w:r>
      <w:r w:rsidRPr="00BC5AF4">
        <w:rPr>
          <w:rFonts w:hint="eastAsia"/>
        </w:rPr>
        <w:t>～</w:t>
      </w:r>
      <w:r w:rsidRPr="00BC5AF4">
        <w:t>18</w:t>
      </w:r>
      <w:r w:rsidRPr="00BC5AF4">
        <w:rPr>
          <w:vertAlign w:val="superscript"/>
        </w:rPr>
        <w:t xml:space="preserve"> </w:t>
      </w:r>
      <w:r w:rsidRPr="00BC5AF4">
        <w:t>mL</w:t>
      </w:r>
      <w:r w:rsidRPr="00BC5AF4">
        <w:rPr>
          <w:rFonts w:hint="eastAsia"/>
        </w:rPr>
        <w:t>硫酸</w:t>
      </w:r>
      <w:r w:rsidRPr="00BC5AF4">
        <w:t>(5.2)</w:t>
      </w:r>
      <w:r w:rsidRPr="00BC5AF4">
        <w:rPr>
          <w:rFonts w:hint="eastAsia"/>
        </w:rPr>
        <w:t>，</w:t>
      </w:r>
      <w:r w:rsidR="00B17ADA" w:rsidRPr="00BC5AF4">
        <w:rPr>
          <w:rFonts w:hint="eastAsia"/>
        </w:rPr>
        <w:t>置于</w:t>
      </w:r>
      <w:r w:rsidRPr="00BC5AF4">
        <w:rPr>
          <w:rFonts w:hint="eastAsia"/>
        </w:rPr>
        <w:t>消解炉中</w:t>
      </w:r>
      <w:r w:rsidR="00B17ADA" w:rsidRPr="00BC5AF4">
        <w:rPr>
          <w:rFonts w:hint="eastAsia"/>
        </w:rPr>
        <w:t>加热至</w:t>
      </w:r>
      <w:r w:rsidRPr="00BC5AF4">
        <w:t>250</w:t>
      </w:r>
      <w:r w:rsidRPr="00BC5AF4">
        <w:rPr>
          <w:vertAlign w:val="superscript"/>
        </w:rPr>
        <w:t xml:space="preserve"> </w:t>
      </w:r>
      <w:r w:rsidRPr="00BC5AF4">
        <w:rPr>
          <w:rFonts w:cs="宋体" w:hint="eastAsia"/>
        </w:rPr>
        <w:t>℃</w:t>
      </w:r>
      <w:r w:rsidR="00B17ADA" w:rsidRPr="00BC5AF4">
        <w:rPr>
          <w:rFonts w:hint="eastAsia"/>
        </w:rPr>
        <w:t>，当消解管中有大量白烟冒出时</w:t>
      </w:r>
      <w:r w:rsidRPr="00BC5AF4">
        <w:rPr>
          <w:rFonts w:hint="eastAsia"/>
        </w:rPr>
        <w:t>，将温度</w:t>
      </w:r>
      <w:r w:rsidR="00B17ADA" w:rsidRPr="00BC5AF4">
        <w:rPr>
          <w:rFonts w:hint="eastAsia"/>
        </w:rPr>
        <w:t>升</w:t>
      </w:r>
      <w:r w:rsidRPr="00BC5AF4">
        <w:rPr>
          <w:rFonts w:hint="eastAsia"/>
        </w:rPr>
        <w:t>至</w:t>
      </w:r>
      <w:r w:rsidRPr="00BC5AF4">
        <w:t>390</w:t>
      </w:r>
      <w:r w:rsidRPr="00BC5AF4">
        <w:rPr>
          <w:vertAlign w:val="superscript"/>
        </w:rPr>
        <w:t xml:space="preserve"> </w:t>
      </w:r>
      <w:r w:rsidRPr="00BC5AF4">
        <w:rPr>
          <w:rFonts w:cs="宋体" w:hint="eastAsia"/>
        </w:rPr>
        <w:t>℃</w:t>
      </w:r>
      <w:r w:rsidRPr="00BC5AF4">
        <w:rPr>
          <w:rFonts w:hint="eastAsia"/>
        </w:rPr>
        <w:t>，直至消解管</w:t>
      </w:r>
      <w:r w:rsidR="00B17ADA" w:rsidRPr="00BC5AF4">
        <w:rPr>
          <w:rFonts w:hint="eastAsia"/>
        </w:rPr>
        <w:t>内</w:t>
      </w:r>
      <w:r w:rsidR="00B17ADA" w:rsidRPr="00BC5AF4">
        <w:t>的</w:t>
      </w:r>
      <w:r w:rsidRPr="00BC5AF4">
        <w:rPr>
          <w:rFonts w:hint="eastAsia"/>
        </w:rPr>
        <w:t>蔗汁呈黑色炭化物</w:t>
      </w:r>
      <w:r w:rsidR="00B17ADA" w:rsidRPr="00BC5AF4">
        <w:rPr>
          <w:rFonts w:hint="eastAsia"/>
        </w:rPr>
        <w:t>，</w:t>
      </w:r>
      <w:r w:rsidRPr="00BC5AF4">
        <w:rPr>
          <w:rFonts w:hint="eastAsia"/>
        </w:rPr>
        <w:t>取下冷却，分批次加入过氧化氢溶液</w:t>
      </w:r>
      <w:r w:rsidRPr="00BC5AF4">
        <w:t>(5.3)</w:t>
      </w:r>
      <w:r w:rsidRPr="00BC5AF4">
        <w:rPr>
          <w:rFonts w:hint="eastAsia"/>
        </w:rPr>
        <w:t>，消煮。反复多次，直至溶液完全透明，再加热</w:t>
      </w:r>
      <w:r w:rsidRPr="00BC5AF4">
        <w:t>30</w:t>
      </w:r>
      <w:r w:rsidRPr="00BC5AF4">
        <w:rPr>
          <w:vertAlign w:val="superscript"/>
        </w:rPr>
        <w:t xml:space="preserve"> </w:t>
      </w:r>
      <w:r w:rsidRPr="00BC5AF4">
        <w:t>min</w:t>
      </w:r>
      <w:r w:rsidRPr="00BC5AF4">
        <w:rPr>
          <w:rFonts w:hint="eastAsia"/>
        </w:rPr>
        <w:t>。同时吸取</w:t>
      </w:r>
      <w:r w:rsidRPr="00BC5AF4">
        <w:t>5</w:t>
      </w:r>
      <w:r w:rsidRPr="00BC5AF4">
        <w:rPr>
          <w:vertAlign w:val="superscript"/>
        </w:rPr>
        <w:t xml:space="preserve"> </w:t>
      </w:r>
      <w:r w:rsidRPr="00BC5AF4">
        <w:t>mL</w:t>
      </w:r>
      <w:r w:rsidRPr="00BC5AF4">
        <w:rPr>
          <w:rFonts w:hint="eastAsia"/>
        </w:rPr>
        <w:t>～</w:t>
      </w:r>
      <w:r w:rsidRPr="00BC5AF4">
        <w:t>10</w:t>
      </w:r>
      <w:r w:rsidRPr="00BC5AF4">
        <w:rPr>
          <w:vertAlign w:val="superscript"/>
        </w:rPr>
        <w:t xml:space="preserve"> </w:t>
      </w:r>
      <w:r w:rsidRPr="00BC5AF4">
        <w:t>mL</w:t>
      </w:r>
      <w:r w:rsidRPr="00BC5AF4">
        <w:rPr>
          <w:rFonts w:hint="eastAsia"/>
        </w:rPr>
        <w:t>水代替蔗汁，做空白试验。取出消解管，冷却至室温，将消解液转移至</w:t>
      </w:r>
      <w:r w:rsidRPr="00BC5AF4">
        <w:t>100</w:t>
      </w:r>
      <w:r w:rsidRPr="00BC5AF4">
        <w:rPr>
          <w:vertAlign w:val="superscript"/>
        </w:rPr>
        <w:t xml:space="preserve"> </w:t>
      </w:r>
      <w:r w:rsidRPr="00BC5AF4">
        <w:t>mL</w:t>
      </w:r>
      <w:r w:rsidRPr="00BC5AF4">
        <w:rPr>
          <w:rFonts w:hint="eastAsia"/>
        </w:rPr>
        <w:t>容量瓶中，用水稀释至</w:t>
      </w:r>
      <w:r w:rsidR="00B17ADA" w:rsidRPr="00BC5AF4">
        <w:t>100</w:t>
      </w:r>
      <w:r w:rsidR="00B17ADA" w:rsidRPr="00BC5AF4">
        <w:rPr>
          <w:vertAlign w:val="superscript"/>
        </w:rPr>
        <w:t xml:space="preserve"> </w:t>
      </w:r>
      <w:r w:rsidR="00B17ADA" w:rsidRPr="00BC5AF4">
        <w:t>mL</w:t>
      </w:r>
      <w:r w:rsidRPr="00BC5AF4">
        <w:rPr>
          <w:rFonts w:hint="eastAsia"/>
        </w:rPr>
        <w:t>，摇匀，溶液待测。</w:t>
      </w:r>
    </w:p>
    <w:p w:rsidR="0003030C" w:rsidRPr="00BC5AF4" w:rsidRDefault="0003030C" w:rsidP="0003030C">
      <w:pPr>
        <w:pStyle w:val="afff3"/>
        <w:spacing w:before="156" w:after="156"/>
        <w:rPr>
          <w:rFonts w:ascii="Times New Roman"/>
        </w:rPr>
      </w:pPr>
      <w:r w:rsidRPr="00BC5AF4">
        <w:rPr>
          <w:rFonts w:hint="eastAsia"/>
        </w:rPr>
        <w:t>试样的测定</w:t>
      </w:r>
    </w:p>
    <w:p w:rsidR="0003030C" w:rsidRPr="00BC5AF4" w:rsidRDefault="0003030C" w:rsidP="0003030C">
      <w:pPr>
        <w:pStyle w:val="afffff1"/>
        <w:ind w:firstLine="420"/>
        <w:rPr>
          <w:rFonts w:hAnsi="宋体"/>
        </w:rPr>
      </w:pPr>
      <w:r w:rsidRPr="00BC5AF4">
        <w:rPr>
          <w:rFonts w:hAnsi="宋体" w:hint="eastAsia"/>
        </w:rPr>
        <w:lastRenderedPageBreak/>
        <w:t>按仪器说明书，设置氢氧化钠溶液</w:t>
      </w:r>
      <w:r w:rsidRPr="00BC5AF4">
        <w:rPr>
          <w:rFonts w:hAnsi="宋体"/>
        </w:rPr>
        <w:t>(5.4)</w:t>
      </w:r>
      <w:r w:rsidRPr="00BC5AF4">
        <w:rPr>
          <w:rFonts w:hAnsi="宋体" w:hint="eastAsia"/>
        </w:rPr>
        <w:t>和硼酸</w:t>
      </w:r>
      <w:r w:rsidRPr="00BC5AF4">
        <w:rPr>
          <w:rFonts w:hAnsi="宋体"/>
        </w:rPr>
        <w:t>-</w:t>
      </w:r>
      <w:r w:rsidRPr="00BC5AF4">
        <w:rPr>
          <w:rFonts w:hAnsi="宋体" w:hint="eastAsia"/>
        </w:rPr>
        <w:t>指示剂混合溶液</w:t>
      </w:r>
      <w:r w:rsidRPr="00BC5AF4">
        <w:rPr>
          <w:rFonts w:hAnsi="宋体"/>
        </w:rPr>
        <w:t>(5.6)</w:t>
      </w:r>
      <w:r w:rsidRPr="00BC5AF4">
        <w:rPr>
          <w:rFonts w:hAnsi="宋体" w:hint="eastAsia"/>
        </w:rPr>
        <w:t>加入量。吸取待测液（</w:t>
      </w:r>
      <w:r w:rsidRPr="00BC5AF4">
        <w:rPr>
          <w:rFonts w:hAnsi="宋体"/>
        </w:rPr>
        <w:t>7.1.2</w:t>
      </w:r>
      <w:r w:rsidRPr="00BC5AF4">
        <w:rPr>
          <w:rFonts w:hAnsi="宋体" w:hint="eastAsia"/>
        </w:rPr>
        <w:t>）</w:t>
      </w:r>
      <w:r w:rsidR="002C0109" w:rsidRPr="00BC5AF4">
        <w:rPr>
          <w:rFonts w:hAnsi="宋体"/>
        </w:rPr>
        <w:t>5</w:t>
      </w:r>
      <w:r w:rsidRPr="00BC5AF4">
        <w:rPr>
          <w:rFonts w:hAnsi="宋体"/>
        </w:rPr>
        <w:t>0</w:t>
      </w:r>
      <w:r w:rsidRPr="00BC5AF4">
        <w:rPr>
          <w:rFonts w:hAnsi="宋体"/>
          <w:vertAlign w:val="superscript"/>
        </w:rPr>
        <w:t xml:space="preserve"> </w:t>
      </w:r>
      <w:r w:rsidRPr="00BC5AF4">
        <w:rPr>
          <w:rFonts w:hAnsi="宋体"/>
        </w:rPr>
        <w:t>mL</w:t>
      </w:r>
      <w:r w:rsidRPr="00BC5AF4">
        <w:rPr>
          <w:rFonts w:hAnsi="宋体" w:hint="eastAsia"/>
        </w:rPr>
        <w:t>～</w:t>
      </w:r>
      <w:r w:rsidRPr="00BC5AF4">
        <w:rPr>
          <w:rFonts w:hAnsi="宋体"/>
        </w:rPr>
        <w:t>100</w:t>
      </w:r>
      <w:r w:rsidRPr="00BC5AF4">
        <w:rPr>
          <w:rFonts w:hAnsi="宋体"/>
          <w:vertAlign w:val="superscript"/>
        </w:rPr>
        <w:t xml:space="preserve"> </w:t>
      </w:r>
      <w:r w:rsidRPr="00BC5AF4">
        <w:rPr>
          <w:rFonts w:hAnsi="宋体"/>
        </w:rPr>
        <w:t>mL</w:t>
      </w:r>
      <w:r w:rsidRPr="00BC5AF4">
        <w:rPr>
          <w:rFonts w:hAnsi="宋体" w:hint="eastAsia"/>
        </w:rPr>
        <w:t>加入消解管中蒸馏后，用硫酸标准溶液</w:t>
      </w:r>
      <w:r w:rsidRPr="00BC5AF4">
        <w:rPr>
          <w:rFonts w:hAnsi="宋体"/>
        </w:rPr>
        <w:t>(5.7)</w:t>
      </w:r>
      <w:r w:rsidRPr="00BC5AF4">
        <w:rPr>
          <w:rFonts w:hAnsi="宋体" w:hint="eastAsia"/>
        </w:rPr>
        <w:t>进行滴定，记录空白试样消耗体积</w:t>
      </w:r>
      <w:r w:rsidRPr="00BC5AF4">
        <w:rPr>
          <w:rFonts w:hAnsi="宋体"/>
        </w:rPr>
        <w:t>V</w:t>
      </w:r>
      <w:r w:rsidRPr="00BC5AF4">
        <w:rPr>
          <w:rFonts w:hAnsi="宋体"/>
          <w:vertAlign w:val="subscript"/>
        </w:rPr>
        <w:t>0</w:t>
      </w:r>
      <w:r w:rsidRPr="00BC5AF4">
        <w:rPr>
          <w:rFonts w:hAnsi="宋体" w:hint="eastAsia"/>
        </w:rPr>
        <w:t>、</w:t>
      </w:r>
      <w:r w:rsidRPr="00BC5AF4">
        <w:rPr>
          <w:rFonts w:hint="eastAsia"/>
        </w:rPr>
        <w:t>试样消耗</w:t>
      </w:r>
      <w:r w:rsidRPr="00BC5AF4">
        <w:rPr>
          <w:rFonts w:hAnsi="宋体" w:hint="eastAsia"/>
        </w:rPr>
        <w:t>体积</w:t>
      </w:r>
      <w:r w:rsidRPr="00BC5AF4">
        <w:rPr>
          <w:rFonts w:hAnsi="宋体"/>
        </w:rPr>
        <w:t>V</w:t>
      </w:r>
      <w:r w:rsidRPr="00BC5AF4">
        <w:rPr>
          <w:rFonts w:hAnsi="宋体"/>
          <w:vertAlign w:val="subscript"/>
        </w:rPr>
        <w:t>1</w:t>
      </w:r>
      <w:r w:rsidRPr="00BC5AF4">
        <w:rPr>
          <w:rFonts w:hAnsi="宋体" w:hint="eastAsia"/>
        </w:rPr>
        <w:t>。</w:t>
      </w:r>
    </w:p>
    <w:p w:rsidR="0003030C" w:rsidRPr="00BC5AF4" w:rsidRDefault="0003030C" w:rsidP="0003030C">
      <w:pPr>
        <w:pStyle w:val="afff3"/>
        <w:spacing w:before="156" w:after="156"/>
        <w:rPr>
          <w:rFonts w:ascii="Times New Roman"/>
        </w:rPr>
      </w:pPr>
      <w:r w:rsidRPr="00BC5AF4">
        <w:rPr>
          <w:rFonts w:hint="eastAsia"/>
        </w:rPr>
        <w:t>蔗汁锤度</w:t>
      </w:r>
    </w:p>
    <w:p w:rsidR="0003030C" w:rsidRPr="00BC5AF4" w:rsidRDefault="0003030C" w:rsidP="0003030C">
      <w:pPr>
        <w:pStyle w:val="afffff1"/>
        <w:ind w:firstLine="420"/>
        <w:rPr>
          <w:rFonts w:ascii="Times New Roman"/>
        </w:rPr>
      </w:pPr>
      <w:r w:rsidRPr="00BC5AF4">
        <w:rPr>
          <w:rFonts w:hint="eastAsia"/>
        </w:rPr>
        <w:t>按</w:t>
      </w:r>
      <w:r w:rsidR="00121853" w:rsidRPr="00BC5AF4">
        <w:rPr>
          <w:rFonts w:hint="eastAsia"/>
        </w:rPr>
        <w:t>GB/T 10499</w:t>
      </w:r>
      <w:r w:rsidRPr="00BC5AF4">
        <w:rPr>
          <w:rFonts w:hint="eastAsia"/>
        </w:rPr>
        <w:t>的规定执行。</w:t>
      </w:r>
    </w:p>
    <w:p w:rsidR="0003030C" w:rsidRPr="00BC5AF4" w:rsidRDefault="0003030C" w:rsidP="0003030C">
      <w:pPr>
        <w:pStyle w:val="afff2"/>
        <w:spacing w:before="312" w:after="312"/>
        <w:rPr>
          <w:rFonts w:ascii="Times New Roman"/>
        </w:rPr>
      </w:pPr>
      <w:r w:rsidRPr="00BC5AF4">
        <w:rPr>
          <w:rFonts w:hint="eastAsia"/>
        </w:rPr>
        <w:t>计算及结果表示</w:t>
      </w:r>
    </w:p>
    <w:p w:rsidR="0003030C" w:rsidRPr="00BC5AF4" w:rsidRDefault="0003030C" w:rsidP="0003030C">
      <w:pPr>
        <w:pStyle w:val="afffff1"/>
        <w:ind w:firstLine="420"/>
      </w:pPr>
      <w:r w:rsidRPr="00BC5AF4">
        <w:rPr>
          <w:rFonts w:hint="eastAsia"/>
        </w:rPr>
        <w:t>蔗汁中总氮含量</w:t>
      </w:r>
      <w:r w:rsidRPr="00BC5AF4">
        <w:t>N</w:t>
      </w:r>
      <w:r w:rsidRPr="00BC5AF4">
        <w:rPr>
          <w:rFonts w:hint="eastAsia"/>
        </w:rPr>
        <w:t>，按式（</w:t>
      </w:r>
      <w:r w:rsidRPr="00BC5AF4">
        <w:t>1</w:t>
      </w:r>
      <w:r w:rsidRPr="00BC5AF4">
        <w:rPr>
          <w:rFonts w:hint="eastAsia"/>
        </w:rPr>
        <w:t>）计算：</w:t>
      </w:r>
    </w:p>
    <w:p w:rsidR="0003030C" w:rsidRPr="00BC5AF4" w:rsidRDefault="0003030C" w:rsidP="0003030C">
      <w:pPr>
        <w:pStyle w:val="afffffff3"/>
      </w:pPr>
      <w:r w:rsidRPr="00BC5AF4">
        <w:tab/>
      </w:r>
      <w:r w:rsidRPr="00BC5AF4">
        <w:rPr>
          <w:rFonts w:ascii="Times New Roman" w:hAnsi="Times New Roman"/>
          <w:position w:val="-24"/>
        </w:rPr>
        <w:object w:dxaOrig="3630" w:dyaOrig="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85pt;height:26.5pt" o:ole="">
            <v:imagedata r:id="rId17" o:title=""/>
          </v:shape>
          <o:OLEObject Type="Embed" ProgID="Equation.3" ShapeID="_x0000_i1025" DrawAspect="Content" ObjectID="_1730547662" r:id="rId18"/>
        </w:object>
      </w:r>
      <w:r w:rsidRPr="00BC5AF4">
        <w:rPr>
          <w:rFonts w:ascii="微软雅黑" w:eastAsia="微软雅黑" w:hAnsi="微软雅黑"/>
        </w:rPr>
        <w:tab/>
      </w:r>
      <w:r w:rsidRPr="00BC5AF4">
        <w:t>(</w:t>
      </w:r>
      <w:r w:rsidRPr="00BC5AF4">
        <w:fldChar w:fldCharType="begin"/>
      </w:r>
      <w:r w:rsidRPr="00BC5AF4">
        <w:instrText xml:space="preserve"> AUTONUM </w:instrText>
      </w:r>
      <w:r w:rsidRPr="00BC5AF4">
        <w:fldChar w:fldCharType="end"/>
      </w:r>
      <w:r w:rsidRPr="00BC5AF4">
        <w:t>)</w:t>
      </w:r>
    </w:p>
    <w:p w:rsidR="0003030C" w:rsidRPr="00BC5AF4" w:rsidRDefault="0003030C" w:rsidP="0003030C">
      <w:pPr>
        <w:pStyle w:val="afffff0"/>
        <w:ind w:firstLine="420"/>
      </w:pPr>
      <w:r w:rsidRPr="00BC5AF4">
        <w:rPr>
          <w:rFonts w:hint="eastAsia"/>
        </w:rPr>
        <w:t>式中：</w:t>
      </w:r>
    </w:p>
    <w:p w:rsidR="0003030C" w:rsidRPr="00BC5AF4" w:rsidRDefault="0003030C" w:rsidP="0003030C">
      <w:pPr>
        <w:pStyle w:val="afffff1"/>
        <w:ind w:firstLine="420"/>
      </w:pPr>
      <w:r w:rsidRPr="00BC5AF4">
        <w:rPr>
          <w:i/>
        </w:rPr>
        <w:t>N</w:t>
      </w:r>
      <w:r w:rsidRPr="00BC5AF4">
        <w:t>——</w:t>
      </w:r>
      <w:r w:rsidRPr="00BC5AF4">
        <w:rPr>
          <w:rFonts w:hint="eastAsia"/>
        </w:rPr>
        <w:t>蔗汁中总氮含量，％；</w:t>
      </w:r>
    </w:p>
    <w:p w:rsidR="0003030C" w:rsidRPr="00BC5AF4" w:rsidRDefault="0003030C" w:rsidP="0003030C">
      <w:pPr>
        <w:pStyle w:val="afffff1"/>
        <w:ind w:firstLine="420"/>
      </w:pPr>
      <w:r w:rsidRPr="00BC5AF4">
        <w:rPr>
          <w:i/>
        </w:rPr>
        <w:t>V</w:t>
      </w:r>
      <w:r w:rsidRPr="00BC5AF4">
        <w:rPr>
          <w:i/>
          <w:vertAlign w:val="subscript"/>
        </w:rPr>
        <w:t>1</w:t>
      </w:r>
      <w:r w:rsidRPr="00BC5AF4">
        <w:t>——</w:t>
      </w:r>
      <w:r w:rsidRPr="00BC5AF4">
        <w:rPr>
          <w:rFonts w:hint="eastAsia"/>
        </w:rPr>
        <w:t>滴定试样消耗硫酸标准溶液的体积，单位为毫升（</w:t>
      </w:r>
      <w:r w:rsidRPr="00BC5AF4">
        <w:t>mL</w:t>
      </w:r>
      <w:r w:rsidRPr="00BC5AF4">
        <w:rPr>
          <w:rFonts w:hint="eastAsia"/>
        </w:rPr>
        <w:t>）；</w:t>
      </w:r>
    </w:p>
    <w:p w:rsidR="0003030C" w:rsidRPr="00BC5AF4" w:rsidRDefault="0003030C" w:rsidP="0003030C">
      <w:pPr>
        <w:pStyle w:val="afffff1"/>
        <w:ind w:firstLine="420"/>
      </w:pPr>
      <w:r w:rsidRPr="00BC5AF4">
        <w:rPr>
          <w:i/>
        </w:rPr>
        <w:t>V</w:t>
      </w:r>
      <w:r w:rsidRPr="00BC5AF4">
        <w:rPr>
          <w:i/>
          <w:vertAlign w:val="subscript"/>
        </w:rPr>
        <w:t>0</w:t>
      </w:r>
      <w:r w:rsidRPr="00BC5AF4">
        <w:t>——</w:t>
      </w:r>
      <w:r w:rsidRPr="00BC5AF4">
        <w:rPr>
          <w:rFonts w:hint="eastAsia"/>
        </w:rPr>
        <w:t>滴定空白试样消耗硫酸标准溶液的体积，单位为毫升（</w:t>
      </w:r>
      <w:r w:rsidRPr="00BC5AF4">
        <w:t>mL</w:t>
      </w:r>
      <w:r w:rsidRPr="00BC5AF4">
        <w:rPr>
          <w:rFonts w:hint="eastAsia"/>
        </w:rPr>
        <w:t>）；</w:t>
      </w:r>
    </w:p>
    <w:p w:rsidR="0003030C" w:rsidRPr="00BC5AF4" w:rsidRDefault="0003030C" w:rsidP="0003030C">
      <w:pPr>
        <w:pStyle w:val="afffff1"/>
        <w:ind w:firstLine="420"/>
      </w:pPr>
      <w:r w:rsidRPr="00BC5AF4">
        <w:rPr>
          <w:i/>
        </w:rPr>
        <w:t>c</w:t>
      </w:r>
      <w:r w:rsidRPr="00BC5AF4">
        <w:t>——</w:t>
      </w:r>
      <w:r w:rsidRPr="00BC5AF4">
        <w:rPr>
          <w:rFonts w:hint="eastAsia"/>
        </w:rPr>
        <w:t>硫酸标准溶液的浓度，单位为摩尔每升（</w:t>
      </w:r>
      <w:r w:rsidRPr="00BC5AF4">
        <w:t>mol/L</w:t>
      </w:r>
      <w:r w:rsidRPr="00BC5AF4">
        <w:rPr>
          <w:rFonts w:hint="eastAsia"/>
        </w:rPr>
        <w:t>）；</w:t>
      </w:r>
    </w:p>
    <w:p w:rsidR="0003030C" w:rsidRPr="00BC5AF4" w:rsidRDefault="0003030C" w:rsidP="0003030C">
      <w:pPr>
        <w:pStyle w:val="afffff1"/>
        <w:ind w:firstLine="420"/>
      </w:pPr>
      <w:r w:rsidRPr="00BC5AF4">
        <w:rPr>
          <w:i/>
        </w:rPr>
        <w:t>D</w:t>
      </w:r>
      <w:r w:rsidRPr="00BC5AF4">
        <w:t>——</w:t>
      </w:r>
      <w:r w:rsidRPr="00BC5AF4">
        <w:rPr>
          <w:rFonts w:hint="eastAsia"/>
        </w:rPr>
        <w:t>分取倍数，定容体积与分取体积之比；</w:t>
      </w:r>
    </w:p>
    <w:p w:rsidR="0003030C" w:rsidRPr="00BC5AF4" w:rsidRDefault="0003030C" w:rsidP="0003030C">
      <w:pPr>
        <w:pStyle w:val="afffff1"/>
        <w:ind w:firstLine="420"/>
      </w:pPr>
      <w:r w:rsidRPr="00BC5AF4">
        <w:rPr>
          <w:i/>
        </w:rPr>
        <w:t>V</w:t>
      </w:r>
      <w:r w:rsidRPr="00BC5AF4">
        <w:t>——</w:t>
      </w:r>
      <w:r w:rsidRPr="00BC5AF4">
        <w:rPr>
          <w:rFonts w:hint="eastAsia"/>
        </w:rPr>
        <w:t>蔗汁体积，单位为毫升（</w:t>
      </w:r>
      <w:r w:rsidRPr="00BC5AF4">
        <w:t>mL</w:t>
      </w:r>
      <w:r w:rsidRPr="00BC5AF4">
        <w:rPr>
          <w:rFonts w:hint="eastAsia"/>
        </w:rPr>
        <w:t>）；</w:t>
      </w:r>
    </w:p>
    <w:p w:rsidR="0003030C" w:rsidRPr="00BC5AF4" w:rsidRDefault="0003030C" w:rsidP="0003030C">
      <w:pPr>
        <w:pStyle w:val="afffff1"/>
        <w:ind w:firstLine="420"/>
      </w:pPr>
      <w:r w:rsidRPr="00BC5AF4">
        <w:rPr>
          <w:i/>
        </w:rPr>
        <w:t>d</w:t>
      </w:r>
      <w:r w:rsidRPr="00BC5AF4">
        <w:t>——</w:t>
      </w:r>
      <w:r w:rsidRPr="00BC5AF4">
        <w:rPr>
          <w:rFonts w:hint="eastAsia"/>
        </w:rPr>
        <w:t>蔗汁视密度</w:t>
      </w:r>
      <w:r w:rsidRPr="00BC5AF4">
        <w:t>(20</w:t>
      </w:r>
      <w:r w:rsidRPr="00BC5AF4">
        <w:rPr>
          <w:vertAlign w:val="superscript"/>
        </w:rPr>
        <w:t xml:space="preserve"> </w:t>
      </w:r>
      <w:r w:rsidRPr="00BC5AF4">
        <w:rPr>
          <w:rFonts w:hint="eastAsia"/>
        </w:rPr>
        <w:t>℃</w:t>
      </w:r>
      <w:r w:rsidRPr="00BC5AF4">
        <w:t>)</w:t>
      </w:r>
      <w:r w:rsidRPr="00BC5AF4">
        <w:rPr>
          <w:rFonts w:hint="eastAsia"/>
        </w:rPr>
        <w:t>，用蔗汁锤度查附录</w:t>
      </w:r>
      <w:r w:rsidRPr="00BC5AF4">
        <w:t>A</w:t>
      </w:r>
      <w:r w:rsidRPr="00BC5AF4">
        <w:rPr>
          <w:rFonts w:hint="eastAsia"/>
        </w:rPr>
        <w:t>得到；</w:t>
      </w:r>
    </w:p>
    <w:p w:rsidR="0003030C" w:rsidRPr="00BC5AF4" w:rsidRDefault="0003030C" w:rsidP="0003030C">
      <w:pPr>
        <w:pStyle w:val="afffff1"/>
        <w:ind w:firstLine="420"/>
      </w:pPr>
      <w:r w:rsidRPr="00BC5AF4">
        <w:t>0.014</w:t>
      </w:r>
      <w:r w:rsidRPr="00BC5AF4">
        <w:t>——</w:t>
      </w:r>
      <w:r w:rsidRPr="00BC5AF4">
        <w:t>1</w:t>
      </w:r>
      <w:r w:rsidRPr="00BC5AF4">
        <w:rPr>
          <w:vertAlign w:val="superscript"/>
        </w:rPr>
        <w:t xml:space="preserve"> </w:t>
      </w:r>
      <w:r w:rsidRPr="00BC5AF4">
        <w:t>mmol</w:t>
      </w:r>
      <w:r w:rsidR="002C0109" w:rsidRPr="00BC5AF4">
        <w:rPr>
          <w:rFonts w:hint="eastAsia"/>
        </w:rPr>
        <w:t>氮</w:t>
      </w:r>
      <w:r w:rsidRPr="00BC5AF4">
        <w:rPr>
          <w:rFonts w:hint="eastAsia"/>
        </w:rPr>
        <w:t>的质量，单位为克（</w:t>
      </w:r>
      <w:r w:rsidRPr="00BC5AF4">
        <w:t>g</w:t>
      </w:r>
      <w:r w:rsidRPr="00BC5AF4">
        <w:rPr>
          <w:rFonts w:hint="eastAsia"/>
        </w:rPr>
        <w:t>）；</w:t>
      </w:r>
    </w:p>
    <w:p w:rsidR="0003030C" w:rsidRPr="00BC5AF4" w:rsidRDefault="0003030C" w:rsidP="0003030C">
      <w:pPr>
        <w:pStyle w:val="afffff1"/>
        <w:ind w:firstLine="420"/>
      </w:pPr>
      <w:r w:rsidRPr="00BC5AF4">
        <w:t>2</w:t>
      </w:r>
      <w:r w:rsidRPr="00BC5AF4">
        <w:t>——</w:t>
      </w:r>
      <w:r w:rsidRPr="00BC5AF4">
        <w:rPr>
          <w:rFonts w:hint="eastAsia"/>
        </w:rPr>
        <w:t>滴定反应系数。</w:t>
      </w:r>
    </w:p>
    <w:p w:rsidR="0003030C" w:rsidRPr="00BC5AF4" w:rsidRDefault="0003030C" w:rsidP="0003030C">
      <w:pPr>
        <w:pStyle w:val="afffff1"/>
        <w:ind w:firstLine="420"/>
      </w:pPr>
      <w:r w:rsidRPr="00BC5AF4">
        <w:rPr>
          <w:rFonts w:hint="eastAsia"/>
        </w:rPr>
        <w:t>取平行测定值的算术平均值为测定结果，</w:t>
      </w:r>
      <w:r w:rsidR="004E6133" w:rsidRPr="00BC5AF4">
        <w:rPr>
          <w:rFonts w:hint="eastAsia"/>
        </w:rPr>
        <w:t>结果保留三位有效数字。</w:t>
      </w:r>
    </w:p>
    <w:p w:rsidR="0003030C" w:rsidRPr="00BC5AF4" w:rsidRDefault="0003030C" w:rsidP="0003030C">
      <w:pPr>
        <w:pStyle w:val="afff2"/>
        <w:spacing w:before="312" w:after="312"/>
      </w:pPr>
      <w:r w:rsidRPr="00BC5AF4">
        <w:rPr>
          <w:rFonts w:hint="eastAsia"/>
        </w:rPr>
        <w:t>精密度</w:t>
      </w:r>
    </w:p>
    <w:p w:rsidR="0003030C" w:rsidRPr="00BC5AF4" w:rsidRDefault="0003030C" w:rsidP="0003030C">
      <w:pPr>
        <w:pStyle w:val="afffff1"/>
        <w:ind w:firstLine="420"/>
        <w:sectPr w:rsidR="0003030C" w:rsidRPr="00BC5AF4">
          <w:headerReference w:type="even" r:id="rId19"/>
          <w:headerReference w:type="default" r:id="rId20"/>
          <w:footerReference w:type="even" r:id="rId21"/>
          <w:footerReference w:type="default" r:id="rId22"/>
          <w:pgSz w:w="11906" w:h="16838"/>
          <w:pgMar w:top="567" w:right="1134" w:bottom="1134" w:left="1134" w:header="1418" w:footer="1134" w:gutter="284"/>
          <w:pgNumType w:start="1"/>
          <w:cols w:space="425"/>
          <w:formProt w:val="0"/>
          <w:docGrid w:type="lines" w:linePitch="312"/>
        </w:sectPr>
      </w:pPr>
      <w:r w:rsidRPr="00BC5AF4">
        <w:rPr>
          <w:rFonts w:hint="eastAsia"/>
        </w:rPr>
        <w:t>在重复条件下获得的两次独立测试结果的绝对差值不大于这两个测定值的算术平均值的</w:t>
      </w:r>
      <w:r w:rsidRPr="00BC5AF4">
        <w:t>1</w:t>
      </w:r>
      <w:r w:rsidRPr="00BC5AF4">
        <w:rPr>
          <w:rFonts w:hint="eastAsia"/>
        </w:rPr>
        <w:t>％。</w:t>
      </w:r>
    </w:p>
    <w:p w:rsidR="0003030C" w:rsidRPr="00BC5AF4" w:rsidRDefault="0003030C" w:rsidP="0003030C">
      <w:pPr>
        <w:pStyle w:val="afe"/>
        <w:rPr>
          <w:vanish w:val="0"/>
        </w:rPr>
      </w:pPr>
      <w:bookmarkStart w:id="42" w:name="BookMark5"/>
    </w:p>
    <w:p w:rsidR="0003030C" w:rsidRPr="00BC5AF4" w:rsidRDefault="0003030C" w:rsidP="0003030C">
      <w:pPr>
        <w:pStyle w:val="aff4"/>
        <w:spacing w:before="156" w:after="156"/>
        <w:rPr>
          <w:vanish w:val="0"/>
        </w:rPr>
      </w:pPr>
    </w:p>
    <w:p w:rsidR="0003030C" w:rsidRPr="00BC5AF4" w:rsidRDefault="0003030C" w:rsidP="0003030C">
      <w:pPr>
        <w:pStyle w:val="aff9"/>
        <w:spacing w:before="78" w:after="156"/>
        <w:ind w:firstLine="420"/>
      </w:pPr>
      <w:r w:rsidRPr="00BC5AF4">
        <w:br/>
      </w:r>
      <w:r w:rsidRPr="00BC5AF4">
        <w:rPr>
          <w:rFonts w:hint="eastAsia"/>
        </w:rPr>
        <w:t>（资料性）</w:t>
      </w:r>
      <w:r w:rsidRPr="00BC5AF4">
        <w:br/>
      </w:r>
      <w:r w:rsidRPr="00BC5AF4">
        <w:rPr>
          <w:rFonts w:hint="eastAsia"/>
        </w:rPr>
        <w:t>蔗汁锤度</w:t>
      </w:r>
      <w:r w:rsidRPr="00BC5AF4">
        <w:t>-</w:t>
      </w:r>
      <w:r w:rsidRPr="00BC5AF4">
        <w:rPr>
          <w:rFonts w:hint="eastAsia"/>
        </w:rPr>
        <w:t>视密度对照表</w:t>
      </w:r>
    </w:p>
    <w:p w:rsidR="0003030C" w:rsidRPr="00BC5AF4" w:rsidRDefault="0003030C" w:rsidP="0003030C">
      <w:pPr>
        <w:pStyle w:val="affffffffffff4"/>
      </w:pPr>
      <w:r w:rsidRPr="00BC5AF4">
        <w:rPr>
          <w:rFonts w:hint="eastAsia"/>
        </w:rPr>
        <w:t>表</w:t>
      </w:r>
      <w:r w:rsidRPr="00BC5AF4">
        <w:t>A.1</w:t>
      </w:r>
      <w:r w:rsidRPr="00BC5AF4">
        <w:rPr>
          <w:rFonts w:hint="eastAsia"/>
        </w:rPr>
        <w:t>给出了蔗汁锤度</w:t>
      </w:r>
      <w:r w:rsidRPr="00BC5AF4">
        <w:t>-</w:t>
      </w:r>
      <w:r w:rsidRPr="00BC5AF4">
        <w:rPr>
          <w:rFonts w:hint="eastAsia"/>
        </w:rPr>
        <w:t>视密度对照。</w:t>
      </w:r>
    </w:p>
    <w:p w:rsidR="0003030C" w:rsidRPr="00BC5AF4" w:rsidRDefault="0003030C" w:rsidP="0003030C">
      <w:pPr>
        <w:numPr>
          <w:ilvl w:val="1"/>
          <w:numId w:val="0"/>
        </w:numPr>
        <w:tabs>
          <w:tab w:val="left" w:pos="180"/>
        </w:tabs>
        <w:adjustRightInd/>
        <w:spacing w:beforeLines="50" w:before="156" w:afterLines="50" w:after="156" w:line="240" w:lineRule="auto"/>
        <w:jc w:val="center"/>
        <w:rPr>
          <w:rFonts w:ascii="黑体" w:eastAsia="黑体" w:hAnsi="Times New Roman"/>
        </w:rPr>
      </w:pPr>
      <w:r w:rsidRPr="00BC5AF4">
        <w:rPr>
          <w:rFonts w:ascii="黑体" w:eastAsia="黑体" w:hAnsi="Times New Roman" w:hint="eastAsia"/>
        </w:rPr>
        <w:t>锤度</w:t>
      </w:r>
      <w:r w:rsidRPr="00BC5AF4">
        <w:rPr>
          <w:rFonts w:ascii="黑体" w:eastAsia="黑体" w:hAnsi="Times New Roman"/>
        </w:rPr>
        <w:t>-</w:t>
      </w:r>
      <w:r w:rsidRPr="00BC5AF4">
        <w:rPr>
          <w:rFonts w:ascii="黑体" w:eastAsia="黑体" w:hAnsi="Times New Roman" w:hint="eastAsia"/>
        </w:rPr>
        <w:t>视密度对照表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34"/>
        <w:gridCol w:w="934"/>
        <w:gridCol w:w="934"/>
        <w:gridCol w:w="934"/>
        <w:gridCol w:w="933"/>
        <w:gridCol w:w="933"/>
        <w:gridCol w:w="933"/>
        <w:gridCol w:w="933"/>
        <w:gridCol w:w="933"/>
        <w:gridCol w:w="933"/>
      </w:tblGrid>
      <w:tr w:rsidR="00BC5AF4" w:rsidRPr="00BC5AF4" w:rsidTr="0003030C">
        <w:trPr>
          <w:trHeight w:val="521"/>
        </w:trPr>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锤度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w:t>
            </w:r>
            <w:r w:rsidRPr="00BC5AF4">
              <w:rPr>
                <w:rFonts w:ascii="宋体" w:hAnsi="宋体"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锤</w:t>
            </w:r>
            <w:r w:rsidRPr="00BC5AF4">
              <w:rPr>
                <w:rFonts w:ascii="宋体" w:hAnsi="Times New Roman" w:cs="宋体" w:hint="eastAsia"/>
                <w:kern w:val="0"/>
                <w:sz w:val="18"/>
                <w:szCs w:val="18"/>
              </w:rPr>
              <w:t>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Times New Roman" w:cs="宋体" w:hint="eastAsia"/>
                <w:kern w:val="0"/>
                <w:sz w:val="18"/>
                <w:szCs w:val="18"/>
              </w:rPr>
              <w:t>°</w:t>
            </w:r>
            <w:r w:rsidRPr="00BC5AF4">
              <w:rPr>
                <w:rFonts w:ascii="宋体" w:hAnsi="宋体"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Times New Roman" w:cs="宋体" w:hint="eastAsia"/>
                <w:kern w:val="0"/>
                <w:sz w:val="18"/>
                <w:szCs w:val="18"/>
              </w:rPr>
              <w:t>锤度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Times New Roman" w:cs="宋体" w:hint="eastAsia"/>
                <w:kern w:val="0"/>
                <w:sz w:val="18"/>
                <w:szCs w:val="18"/>
              </w:rPr>
              <w:t>°</w:t>
            </w:r>
            <w:r w:rsidRPr="00BC5AF4">
              <w:rPr>
                <w:rFonts w:ascii="宋体" w:hAnsi="Times New Roman"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锤</w:t>
            </w:r>
            <w:r w:rsidRPr="00BC5AF4">
              <w:rPr>
                <w:rFonts w:ascii="宋体" w:hAnsi="Times New Roman" w:cs="宋体" w:hint="eastAsia"/>
                <w:kern w:val="0"/>
                <w:sz w:val="18"/>
                <w:szCs w:val="18"/>
              </w:rPr>
              <w:t>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Times New Roman" w:cs="宋体" w:hint="eastAsia"/>
                <w:kern w:val="0"/>
                <w:sz w:val="18"/>
                <w:szCs w:val="18"/>
              </w:rPr>
              <w:t>°</w:t>
            </w:r>
            <w:r w:rsidRPr="00BC5AF4">
              <w:rPr>
                <w:rFonts w:ascii="宋体" w:hAnsi="Times New Roman" w:cs="宋体"/>
                <w:kern w:val="0"/>
                <w:sz w:val="18"/>
                <w:szCs w:val="18"/>
              </w:rPr>
              <w:t>B</w:t>
            </w:r>
            <w:r w:rsidRPr="00BC5AF4">
              <w:rPr>
                <w:rFonts w:ascii="宋体" w:hAnsi="宋体" w:cs="宋体"/>
                <w:kern w:val="0"/>
                <w:sz w:val="18"/>
                <w:szCs w:val="18"/>
              </w:rPr>
              <w:t>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锤</w:t>
            </w:r>
            <w:r w:rsidRPr="00BC5AF4">
              <w:rPr>
                <w:rFonts w:ascii="宋体" w:hAnsi="Times New Roman" w:cs="宋体" w:hint="eastAsia"/>
                <w:kern w:val="0"/>
                <w:sz w:val="18"/>
                <w:szCs w:val="18"/>
              </w:rPr>
              <w:t>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Times New Roman" w:cs="宋体" w:hint="eastAsia"/>
                <w:kern w:val="0"/>
                <w:sz w:val="18"/>
                <w:szCs w:val="18"/>
              </w:rPr>
              <w:t>°</w:t>
            </w:r>
            <w:r w:rsidRPr="00BC5AF4">
              <w:rPr>
                <w:rFonts w:ascii="宋体" w:hAnsi="Times New Roman"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r>
      <w:tr w:rsidR="00BC5AF4" w:rsidRPr="00BC5AF4" w:rsidTr="0003030C">
        <w:trPr>
          <w:trHeight w:val="184"/>
        </w:trPr>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0.0</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0.997</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17</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0.1</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56</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0.2</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95</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0.3</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34</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0.4</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0.999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0.9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67</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1.001</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61</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48</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1.011</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43</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41</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60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4.9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40</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1.01759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39</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40</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41</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6.9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1.026</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1.02645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1.02766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7.9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1.028</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48</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1.02970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1.03174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1.03215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8.9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61</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1.036</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9.9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67</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1.038</w:t>
            </w:r>
            <w:r w:rsidRPr="00BC5AF4">
              <w:rPr>
                <w:rFonts w:ascii="宋体" w:hAnsi="宋体" w:cs="宋体"/>
                <w:kern w:val="0"/>
                <w:sz w:val="18"/>
                <w:szCs w:val="18"/>
                <w:vertAlign w:val="subscript"/>
              </w:rPr>
              <w:t xml:space="preserve"> </w:t>
            </w:r>
            <w:r w:rsidRPr="00BC5AF4">
              <w:rPr>
                <w:rFonts w:ascii="宋体" w:hAnsi="宋体" w:cs="宋体"/>
                <w:kern w:val="0"/>
                <w:sz w:val="18"/>
                <w:szCs w:val="18"/>
              </w:rPr>
              <w:t>33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74</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1.039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90</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32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73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99</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1.047</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09</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12.9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19</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1.049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30</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13.9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55</w:t>
            </w:r>
          </w:p>
        </w:tc>
      </w:tr>
      <w:tr w:rsidR="0003030C" w:rsidRPr="00BC5AF4" w:rsidTr="0003030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14.5</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98</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14.6</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1.056</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40</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14.7</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83</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14.8</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1.057</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26</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14.9</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68</w:t>
            </w:r>
          </w:p>
        </w:tc>
      </w:tr>
    </w:tbl>
    <w:p w:rsidR="0008064A" w:rsidRPr="00BC5AF4" w:rsidRDefault="0008064A" w:rsidP="0003030C">
      <w:pPr>
        <w:tabs>
          <w:tab w:val="left" w:pos="0"/>
          <w:tab w:val="left" w:pos="180"/>
        </w:tabs>
        <w:adjustRightInd/>
        <w:spacing w:beforeLines="50" w:before="156" w:afterLines="50" w:after="156" w:line="240" w:lineRule="auto"/>
        <w:jc w:val="center"/>
        <w:rPr>
          <w:rFonts w:ascii="黑体" w:eastAsia="黑体" w:hAnsi="Times New Roman"/>
        </w:rPr>
      </w:pPr>
    </w:p>
    <w:p w:rsidR="0008064A" w:rsidRPr="00BC5AF4" w:rsidRDefault="0008064A" w:rsidP="0003030C">
      <w:pPr>
        <w:tabs>
          <w:tab w:val="left" w:pos="0"/>
          <w:tab w:val="left" w:pos="180"/>
        </w:tabs>
        <w:adjustRightInd/>
        <w:spacing w:beforeLines="50" w:before="156" w:afterLines="50" w:after="156" w:line="240" w:lineRule="auto"/>
        <w:jc w:val="center"/>
        <w:rPr>
          <w:rFonts w:ascii="黑体" w:eastAsia="黑体" w:hAnsi="Times New Roman"/>
        </w:rPr>
      </w:pPr>
    </w:p>
    <w:p w:rsidR="0003030C" w:rsidRPr="00BC5AF4" w:rsidRDefault="0003030C" w:rsidP="0003030C">
      <w:pPr>
        <w:tabs>
          <w:tab w:val="left" w:pos="0"/>
          <w:tab w:val="left" w:pos="180"/>
        </w:tabs>
        <w:adjustRightInd/>
        <w:spacing w:beforeLines="50" w:before="156" w:afterLines="50" w:after="156" w:line="240" w:lineRule="auto"/>
        <w:jc w:val="center"/>
        <w:rPr>
          <w:rFonts w:ascii="黑体" w:eastAsia="黑体" w:hAnsi="Times New Roman"/>
        </w:rPr>
      </w:pPr>
      <w:r w:rsidRPr="00BC5AF4">
        <w:rPr>
          <w:rFonts w:ascii="黑体" w:eastAsia="黑体" w:hAnsi="Times New Roman" w:hint="eastAsia"/>
        </w:rPr>
        <w:lastRenderedPageBreak/>
        <w:t>表</w:t>
      </w:r>
      <w:r w:rsidRPr="00BC5AF4">
        <w:rPr>
          <w:rFonts w:ascii="黑体" w:eastAsia="黑体" w:hAnsi="Times New Roman"/>
        </w:rPr>
        <w:t xml:space="preserve">A.1  </w:t>
      </w:r>
      <w:r w:rsidRPr="00BC5AF4">
        <w:rPr>
          <w:rFonts w:ascii="黑体" w:eastAsia="黑体" w:hAnsi="Times New Roman" w:hint="eastAsia"/>
        </w:rPr>
        <w:t>锤度</w:t>
      </w:r>
      <w:r w:rsidRPr="00BC5AF4">
        <w:rPr>
          <w:rFonts w:ascii="黑体" w:eastAsia="黑体" w:hAnsi="Times New Roman"/>
        </w:rPr>
        <w:t>-</w:t>
      </w:r>
      <w:r w:rsidRPr="00BC5AF4">
        <w:rPr>
          <w:rFonts w:ascii="黑体" w:eastAsia="黑体" w:hAnsi="Times New Roman" w:hint="eastAsia"/>
        </w:rPr>
        <w:t>视密度对照表</w:t>
      </w:r>
      <w:r w:rsidRPr="00BC5AF4">
        <w:rPr>
          <w:rFonts w:ascii="宋体" w:hAnsi="宋体" w:cs="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34"/>
        <w:gridCol w:w="934"/>
        <w:gridCol w:w="934"/>
        <w:gridCol w:w="934"/>
        <w:gridCol w:w="933"/>
        <w:gridCol w:w="933"/>
        <w:gridCol w:w="933"/>
        <w:gridCol w:w="933"/>
        <w:gridCol w:w="933"/>
        <w:gridCol w:w="933"/>
      </w:tblGrid>
      <w:tr w:rsidR="00BC5AF4" w:rsidRPr="00BC5AF4" w:rsidTr="0003030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锤度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w:t>
            </w:r>
            <w:r w:rsidRPr="00BC5AF4">
              <w:rPr>
                <w:rFonts w:ascii="宋体" w:hAnsi="宋体"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锤度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w:t>
            </w:r>
            <w:r w:rsidRPr="00BC5AF4">
              <w:rPr>
                <w:rFonts w:ascii="宋体" w:hAnsi="宋体"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锤度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w:t>
            </w:r>
            <w:r w:rsidRPr="00BC5AF4">
              <w:rPr>
                <w:rFonts w:ascii="宋体" w:hAnsi="宋体"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锤度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w:t>
            </w:r>
            <w:r w:rsidRPr="00BC5AF4">
              <w:rPr>
                <w:rFonts w:ascii="宋体" w:hAnsi="宋体"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锤度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Times New Roman" w:cs="宋体"/>
                <w:kern w:val="0"/>
                <w:sz w:val="18"/>
                <w:szCs w:val="18"/>
              </w:rPr>
            </w:pPr>
            <w:r w:rsidRPr="00BC5AF4">
              <w:rPr>
                <w:rFonts w:ascii="宋体" w:hAnsi="宋体" w:cs="宋体" w:hint="eastAsia"/>
                <w:kern w:val="0"/>
                <w:sz w:val="18"/>
                <w:szCs w:val="18"/>
              </w:rPr>
              <w:t>°</w:t>
            </w:r>
            <w:r w:rsidRPr="00BC5AF4">
              <w:rPr>
                <w:rFonts w:ascii="宋体" w:hAnsi="宋体" w:cs="宋体"/>
                <w:kern w:val="0"/>
                <w:sz w:val="18"/>
                <w:szCs w:val="18"/>
              </w:rPr>
              <w:t>Bx</w:t>
            </w:r>
          </w:p>
        </w:tc>
        <w:tc>
          <w:tcPr>
            <w:tcW w:w="500" w:type="pct"/>
            <w:tcBorders>
              <w:top w:val="single" w:sz="8" w:space="0" w:color="auto"/>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hint="eastAsia"/>
                <w:kern w:val="0"/>
                <w:sz w:val="18"/>
                <w:szCs w:val="18"/>
              </w:rPr>
              <w:t>视密度</w:t>
            </w:r>
          </w:p>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w:t>
            </w:r>
            <w:r w:rsidRPr="00BC5AF4">
              <w:rPr>
                <w:rFonts w:ascii="宋体" w:hAnsi="宋体" w:cs="宋体"/>
                <w:kern w:val="0"/>
                <w:sz w:val="18"/>
                <w:szCs w:val="18"/>
                <w:vertAlign w:val="superscript"/>
              </w:rPr>
              <w:t xml:space="preserve"> </w:t>
            </w:r>
            <w:r w:rsidRPr="00BC5AF4">
              <w:rPr>
                <w:rFonts w:ascii="宋体" w:hAnsi="宋体" w:cs="宋体" w:hint="eastAsia"/>
                <w:kern w:val="0"/>
                <w:sz w:val="18"/>
                <w:szCs w:val="18"/>
              </w:rPr>
              <w:t>℃</w:t>
            </w:r>
          </w:p>
        </w:tc>
      </w:tr>
      <w:tr w:rsidR="00BC5AF4" w:rsidRPr="00BC5AF4" w:rsidTr="0003030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15.0</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1.058</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11</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15.1</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54</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15.2</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97</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15.3</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40</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15.4</w:t>
            </w:r>
          </w:p>
        </w:tc>
        <w:tc>
          <w:tcPr>
            <w:tcW w:w="500" w:type="pct"/>
            <w:tcBorders>
              <w:top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1.059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83</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98</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14</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16.9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30</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48</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1.069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17.9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18.9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19.9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47</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1.079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69</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1.08213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20.9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1.086</w:t>
            </w:r>
            <w:r w:rsidRPr="00BC5AF4">
              <w:rPr>
                <w:rFonts w:ascii="宋体" w:hAnsi="宋体" w:cs="宋体"/>
                <w:kern w:val="0"/>
                <w:sz w:val="18"/>
                <w:szCs w:val="18"/>
                <w:vertAlign w:val="subscript"/>
              </w:rPr>
              <w:t xml:space="preserve"> </w:t>
            </w:r>
            <w:r w:rsidRPr="00BC5AF4">
              <w:rPr>
                <w:rFonts w:ascii="宋体" w:hAnsi="宋体" w:cs="宋体"/>
                <w:kern w:val="0"/>
                <w:sz w:val="18"/>
                <w:szCs w:val="18"/>
              </w:rPr>
              <w:t>60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1.087</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21.9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40</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30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1.089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22.9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92</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19</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1.096</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23.9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1.097</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47</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1.098</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1.099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67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1.101</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24.9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89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74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67</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99</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1.109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38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26.9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31</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27.1</w:t>
            </w:r>
          </w:p>
        </w:tc>
        <w:tc>
          <w:tcPr>
            <w:tcW w:w="500" w:type="pct"/>
          </w:tcPr>
          <w:p w:rsidR="0003030C" w:rsidRPr="00BC5AF4" w:rsidRDefault="0003030C" w:rsidP="0003030C">
            <w:pPr>
              <w:widowControl/>
              <w:tabs>
                <w:tab w:val="left" w:pos="394"/>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72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rPr>
                <w:rFonts w:ascii="宋体" w:hAnsi="宋体" w:cs="宋体"/>
                <w:kern w:val="0"/>
                <w:sz w:val="18"/>
                <w:szCs w:val="18"/>
              </w:rPr>
            </w:pPr>
            <w:r w:rsidRPr="00BC5AF4">
              <w:rPr>
                <w:rFonts w:ascii="宋体" w:hAnsi="宋体" w:cs="宋体"/>
                <w:kern w:val="0"/>
                <w:sz w:val="18"/>
                <w:szCs w:val="18"/>
              </w:rPr>
              <w:t xml:space="preserve"> 27.6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27.9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00</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1.11694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1.117</w:t>
            </w:r>
            <w:r w:rsidRPr="00BC5AF4">
              <w:rPr>
                <w:rFonts w:ascii="宋体" w:hAnsi="宋体" w:cs="宋体"/>
                <w:kern w:val="0"/>
                <w:sz w:val="18"/>
                <w:szCs w:val="18"/>
                <w:vertAlign w:val="subscript"/>
              </w:rPr>
              <w:t xml:space="preserve"> </w:t>
            </w:r>
            <w:r w:rsidRPr="00BC5AF4">
              <w:rPr>
                <w:rFonts w:ascii="宋体" w:hAnsi="宋体" w:cs="宋体"/>
                <w:kern w:val="0"/>
                <w:sz w:val="18"/>
                <w:szCs w:val="18"/>
              </w:rPr>
              <w:t>41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1.118</w:t>
            </w:r>
            <w:r w:rsidRPr="00BC5AF4">
              <w:rPr>
                <w:rFonts w:ascii="宋体" w:hAnsi="宋体" w:cs="宋体"/>
                <w:kern w:val="0"/>
                <w:sz w:val="18"/>
                <w:szCs w:val="18"/>
                <w:vertAlign w:val="subscript"/>
              </w:rPr>
              <w:t xml:space="preserve"> </w:t>
            </w:r>
            <w:r w:rsidRPr="00BC5AF4">
              <w:rPr>
                <w:rFonts w:ascii="宋体" w:hAnsi="宋体" w:cs="宋体"/>
                <w:kern w:val="0"/>
                <w:sz w:val="18"/>
                <w:szCs w:val="18"/>
              </w:rPr>
              <w:t>35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1.119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77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1.120</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28.9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71</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14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08</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65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29.9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33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81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1.129</w:t>
            </w:r>
            <w:r w:rsidRPr="00BC5AF4">
              <w:rPr>
                <w:rFonts w:ascii="宋体" w:hAnsi="宋体" w:cs="宋体"/>
                <w:kern w:val="0"/>
                <w:sz w:val="18"/>
                <w:szCs w:val="18"/>
                <w:vertAlign w:val="subscript"/>
              </w:rPr>
              <w:t xml:space="preserve"> </w:t>
            </w:r>
            <w:r w:rsidRPr="00BC5AF4">
              <w:rPr>
                <w:rFonts w:ascii="宋体" w:hAnsi="宋体" w:cs="宋体"/>
                <w:kern w:val="0"/>
                <w:sz w:val="18"/>
                <w:szCs w:val="18"/>
              </w:rPr>
              <w:t>29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1.129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30.9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25</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1.130</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73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21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1.131</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69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1.132</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1.132</w:t>
            </w:r>
            <w:r w:rsidRPr="00BC5AF4">
              <w:rPr>
                <w:rFonts w:ascii="宋体" w:hAnsi="宋体" w:cs="宋体"/>
                <w:kern w:val="0"/>
                <w:sz w:val="18"/>
                <w:szCs w:val="18"/>
                <w:vertAlign w:val="subscript"/>
              </w:rPr>
              <w:t xml:space="preserve"> </w:t>
            </w:r>
            <w:r w:rsidRPr="00BC5AF4">
              <w:rPr>
                <w:rFonts w:ascii="宋体" w:hAnsi="宋体" w:cs="宋体"/>
                <w:kern w:val="0"/>
                <w:sz w:val="18"/>
                <w:szCs w:val="18"/>
              </w:rPr>
              <w:t>66</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1.133</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31.6</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1.133</w:t>
            </w:r>
            <w:r w:rsidRPr="00BC5AF4">
              <w:rPr>
                <w:rFonts w:ascii="宋体" w:hAnsi="宋体" w:cs="宋体"/>
                <w:kern w:val="0"/>
                <w:sz w:val="18"/>
                <w:szCs w:val="18"/>
                <w:vertAlign w:val="subscript"/>
              </w:rPr>
              <w:t xml:space="preserve"> </w:t>
            </w:r>
            <w:r w:rsidRPr="00BC5AF4">
              <w:rPr>
                <w:rFonts w:ascii="宋体" w:hAnsi="宋体" w:cs="宋体"/>
                <w:kern w:val="0"/>
                <w:sz w:val="18"/>
                <w:szCs w:val="18"/>
              </w:rPr>
              <w:t>62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31.7</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1.134</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10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31.8</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1.134</w:t>
            </w:r>
            <w:r w:rsidRPr="00BC5AF4">
              <w:rPr>
                <w:rFonts w:ascii="宋体" w:hAnsi="宋体" w:cs="宋体"/>
                <w:kern w:val="0"/>
                <w:sz w:val="18"/>
                <w:szCs w:val="18"/>
                <w:vertAlign w:val="subscript"/>
              </w:rPr>
              <w:t xml:space="preserve"> </w:t>
            </w:r>
            <w:r w:rsidRPr="00BC5AF4">
              <w:rPr>
                <w:rFonts w:ascii="宋体" w:hAnsi="宋体" w:cs="宋体"/>
                <w:kern w:val="0"/>
                <w:sz w:val="18"/>
                <w:szCs w:val="18"/>
              </w:rPr>
              <w:t>59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31.9</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1.135</w:t>
            </w:r>
            <w:r w:rsidRPr="00BC5AF4">
              <w:rPr>
                <w:rFonts w:ascii="宋体" w:hAnsi="宋体" w:cs="宋体"/>
                <w:kern w:val="0"/>
                <w:sz w:val="18"/>
                <w:szCs w:val="18"/>
                <w:vertAlign w:val="subscript"/>
              </w:rPr>
              <w:t xml:space="preserve"> </w:t>
            </w:r>
            <w:r w:rsidRPr="00BC5AF4">
              <w:rPr>
                <w:rFonts w:ascii="宋体" w:hAnsi="宋体" w:cs="宋体"/>
                <w:kern w:val="0"/>
                <w:sz w:val="18"/>
                <w:szCs w:val="18"/>
              </w:rPr>
              <w:t>07</w:t>
            </w:r>
          </w:p>
        </w:tc>
      </w:tr>
      <w:tr w:rsidR="00BC5AF4" w:rsidRPr="00BC5AF4" w:rsidTr="0003030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32.0</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1.135</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55</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1.136</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52</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32.3</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01</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32.4</w:t>
            </w:r>
          </w:p>
        </w:tc>
        <w:tc>
          <w:tcPr>
            <w:tcW w:w="500" w:type="pct"/>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1.137</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49</w:t>
            </w:r>
          </w:p>
        </w:tc>
      </w:tr>
      <w:tr w:rsidR="00BC5AF4" w:rsidRPr="00BC5AF4" w:rsidTr="0003030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32.5</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1.137</w:t>
            </w:r>
            <w:r w:rsidRPr="00BC5AF4">
              <w:rPr>
                <w:rFonts w:ascii="宋体" w:hAnsi="宋体" w:cs="宋体"/>
                <w:kern w:val="0"/>
                <w:sz w:val="18"/>
                <w:szCs w:val="18"/>
                <w:vertAlign w:val="subscript"/>
              </w:rPr>
              <w:t xml:space="preserve"> </w:t>
            </w:r>
            <w:r w:rsidRPr="00BC5AF4">
              <w:rPr>
                <w:rFonts w:ascii="宋体" w:hAnsi="宋体" w:cs="宋体"/>
                <w:kern w:val="0"/>
                <w:sz w:val="18"/>
                <w:szCs w:val="18"/>
              </w:rPr>
              <w:t>98</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32.6</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46</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32.7</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1.138</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95</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32.8</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44</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32.9</w:t>
            </w:r>
          </w:p>
        </w:tc>
        <w:tc>
          <w:tcPr>
            <w:tcW w:w="500" w:type="pct"/>
            <w:tcBorders>
              <w:bottom w:val="single" w:sz="8" w:space="0" w:color="auto"/>
            </w:tcBorders>
          </w:tcPr>
          <w:p w:rsidR="0003030C" w:rsidRPr="00BC5AF4" w:rsidRDefault="0003030C" w:rsidP="0003030C">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sidRPr="00BC5AF4">
              <w:rPr>
                <w:rFonts w:ascii="宋体" w:hAnsi="宋体" w:cs="宋体"/>
                <w:kern w:val="0"/>
                <w:sz w:val="18"/>
                <w:szCs w:val="18"/>
              </w:rPr>
              <w:t>1.139</w:t>
            </w:r>
            <w:r w:rsidRPr="00BC5AF4">
              <w:rPr>
                <w:rFonts w:ascii="宋体" w:hAnsi="宋体" w:cs="宋体"/>
                <w:kern w:val="0"/>
                <w:sz w:val="18"/>
                <w:szCs w:val="18"/>
                <w:vertAlign w:val="superscript"/>
              </w:rPr>
              <w:t xml:space="preserve"> </w:t>
            </w:r>
            <w:r w:rsidRPr="00BC5AF4">
              <w:rPr>
                <w:rFonts w:ascii="宋体" w:hAnsi="宋体" w:cs="宋体"/>
                <w:kern w:val="0"/>
                <w:sz w:val="18"/>
                <w:szCs w:val="18"/>
              </w:rPr>
              <w:t>92</w:t>
            </w:r>
          </w:p>
        </w:tc>
      </w:tr>
    </w:tbl>
    <w:p w:rsidR="0003030C" w:rsidRPr="00BC5AF4" w:rsidRDefault="00322A24" w:rsidP="00322A24">
      <w:pPr>
        <w:pStyle w:val="afffff1"/>
        <w:ind w:firstLineChars="0" w:firstLine="0"/>
        <w:jc w:val="center"/>
      </w:pPr>
      <w:bookmarkStart w:id="43" w:name="BookMark8"/>
      <w:bookmarkEnd w:id="42"/>
      <w:r w:rsidRPr="00BC5AF4">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bookmarkEnd w:id="0"/>
    </w:p>
    <w:sectPr w:rsidR="0003030C" w:rsidRPr="00BC5AF4" w:rsidSect="002140D3">
      <w:headerReference w:type="even" r:id="rId24"/>
      <w:headerReference w:type="default" r:id="rId25"/>
      <w:footerReference w:type="even" r:id="rId26"/>
      <w:footerReference w:type="default" r:id="rId27"/>
      <w:pgSz w:w="11906" w:h="16838"/>
      <w:pgMar w:top="567"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ADA" w:rsidRDefault="00B17ADA" w:rsidP="00D86DB7">
      <w:r>
        <w:separator/>
      </w:r>
    </w:p>
    <w:p w:rsidR="00B17ADA" w:rsidRDefault="00B17ADA"/>
    <w:p w:rsidR="00B17ADA" w:rsidRDefault="00B17ADA"/>
  </w:endnote>
  <w:endnote w:type="continuationSeparator" w:id="0">
    <w:p w:rsidR="00B17ADA" w:rsidRDefault="00B17ADA" w:rsidP="00D86DB7">
      <w:r>
        <w:continuationSeparator/>
      </w:r>
    </w:p>
    <w:p w:rsidR="00B17ADA" w:rsidRDefault="00B17ADA"/>
    <w:p w:rsidR="00B17ADA" w:rsidRDefault="00B17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1"/>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Pr="00324EDD" w:rsidRDefault="00B17ADA" w:rsidP="00CD50A1">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rsidP="00C94DF2">
    <w:pPr>
      <w:pStyle w:val="affffe"/>
    </w:pPr>
    <w:r>
      <w:fldChar w:fldCharType="begin"/>
    </w:r>
    <w:r>
      <w:instrText>PAGE   \* MERGEFORMAT</w:instrText>
    </w:r>
    <w:r>
      <w:fldChar w:fldCharType="separate"/>
    </w:r>
    <w:r w:rsidR="00BC5AF4" w:rsidRPr="00BC5AF4">
      <w:rPr>
        <w:noProof/>
        <w:lang w:val="zh-CN"/>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d"/>
    </w:pPr>
    <w:r>
      <w:fldChar w:fldCharType="begin"/>
    </w:r>
    <w:r>
      <w:instrText xml:space="preserve"> PAGE   \* MERGEFORMAT \* MERGEFORMAT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e"/>
    </w:pPr>
    <w:r>
      <w:fldChar w:fldCharType="begin"/>
    </w:r>
    <w:r>
      <w:instrText>PAGE   \* MERGEFORMAT</w:instrText>
    </w:r>
    <w:r>
      <w:fldChar w:fldCharType="separate"/>
    </w:r>
    <w:r w:rsidR="00BC5AF4" w:rsidRPr="00BC5AF4">
      <w:rPr>
        <w:noProof/>
        <w:lang w:val="zh-CN"/>
      </w:rP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d"/>
    </w:pPr>
    <w:r>
      <w:fldChar w:fldCharType="begin"/>
    </w:r>
    <w:r>
      <w:instrText xml:space="preserve"> PAGE   \* MERGEFORMAT \* MERGEFORMAT </w:instrText>
    </w:r>
    <w:r>
      <w:fldChar w:fldCharType="separate"/>
    </w:r>
    <w:r>
      <w:rPr>
        <w:noProof/>
      </w:rPr>
      <w:t>4</w:t>
    </w:r>
    <w:r>
      <w:fldChar w:fldCharType="end"/>
    </w:r>
  </w:p>
  <w:p w:rsidR="00B17ADA" w:rsidRDefault="00B17ADA"/>
  <w:p w:rsidR="00B17ADA" w:rsidRDefault="00B17AD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e"/>
    </w:pPr>
    <w:r>
      <w:fldChar w:fldCharType="begin"/>
    </w:r>
    <w:r>
      <w:instrText>PAGE   \* MERGEFORMAT</w:instrText>
    </w:r>
    <w:r>
      <w:fldChar w:fldCharType="separate"/>
    </w:r>
    <w:r w:rsidR="00BC5AF4" w:rsidRPr="00BC5AF4">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ADA" w:rsidRDefault="00B17ADA" w:rsidP="00D86DB7">
      <w:r>
        <w:separator/>
      </w:r>
    </w:p>
  </w:footnote>
  <w:footnote w:type="continuationSeparator" w:id="0">
    <w:p w:rsidR="00B17ADA" w:rsidRDefault="00B17ADA" w:rsidP="00D86DB7">
      <w:r>
        <w:continuationSeparator/>
      </w:r>
    </w:p>
    <w:p w:rsidR="00B17ADA" w:rsidRDefault="00B17ADA"/>
    <w:p w:rsidR="00B17ADA" w:rsidRDefault="00B17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Pr="00E70388" w:rsidRDefault="00B17ADA"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Pr="00324EDD" w:rsidRDefault="00B17ADA" w:rsidP="00E846C8">
    <w:pPr>
      <w:pStyle w:val="affff"/>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 XX XXXXX—XXXX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Pr="00D84FA1" w:rsidRDefault="00B17ADA" w:rsidP="00A2271D">
    <w:pPr>
      <w:pStyle w:val="afffff6"/>
    </w:pPr>
    <w:r>
      <w:fldChar w:fldCharType="begin"/>
    </w:r>
    <w:r>
      <w:instrText xml:space="preserve"> STYLEREF  标准文件_文件编号  \* MERGEFORMAT </w:instrText>
    </w:r>
    <w:r>
      <w:fldChar w:fldCharType="separate"/>
    </w:r>
    <w:r w:rsidR="00BC5AF4">
      <w:t>T/ GXAS XXXXX</w:t>
    </w:r>
    <w:r w:rsidR="00BC5AF4">
      <w:t>—</w:t>
    </w:r>
    <w:r w:rsidR="00BC5AF4">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f7"/>
    </w:pPr>
    <w:r>
      <w:fldChar w:fldCharType="begin"/>
    </w:r>
    <w:r>
      <w:instrText xml:space="preserve"> STYLEREF  标准文件_文件编号 \* MERGEFORMAT </w:instrText>
    </w:r>
    <w:r>
      <w:fldChar w:fldCharType="separate"/>
    </w:r>
    <w:r>
      <w:t>DB 45/T 2206.9</w:t>
    </w:r>
    <w:r>
      <w:t>—</w:t>
    </w:r>
    <w: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f6"/>
    </w:pPr>
    <w:r>
      <w:fldChar w:fldCharType="begin"/>
    </w:r>
    <w:r>
      <w:instrText xml:space="preserve"> STYLEREF  标准文件_文件编号  \* MERGEFORMAT </w:instrText>
    </w:r>
    <w:r>
      <w:fldChar w:fldCharType="separate"/>
    </w:r>
    <w:r w:rsidR="00BC5AF4">
      <w:t>T/ GXAS XXXXX</w:t>
    </w:r>
    <w:r w:rsidR="00BC5AF4">
      <w:t>—</w:t>
    </w:r>
    <w:r w:rsidR="00BC5AF4">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f7"/>
    </w:pPr>
    <w:r>
      <w:fldChar w:fldCharType="begin"/>
    </w:r>
    <w:r>
      <w:instrText xml:space="preserve"> STYLEREF  标准文件_文件编号 \* MERGEFORMAT </w:instrText>
    </w:r>
    <w:r>
      <w:fldChar w:fldCharType="separate"/>
    </w:r>
    <w:r>
      <w:t>DB45/T 2206.8</w:t>
    </w:r>
    <w:r>
      <w:t>—</w:t>
    </w:r>
    <w:r>
      <w:t>XXXX</w:t>
    </w:r>
    <w:r>
      <w:fldChar w:fldCharType="end"/>
    </w:r>
  </w:p>
  <w:p w:rsidR="00B17ADA" w:rsidRDefault="00B17ADA"/>
  <w:p w:rsidR="00B17ADA" w:rsidRDefault="00B17ADA"/>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DA" w:rsidRDefault="00B17ADA">
    <w:pPr>
      <w:pStyle w:val="afffff6"/>
    </w:pPr>
    <w:r>
      <w:fldChar w:fldCharType="begin"/>
    </w:r>
    <w:r>
      <w:instrText xml:space="preserve"> STYLEREF  标准文件_文件编号  \* MERGEFORMAT </w:instrText>
    </w:r>
    <w:r>
      <w:fldChar w:fldCharType="separate"/>
    </w:r>
    <w:r w:rsidR="00BC5AF4">
      <w:t>T/ GXAS XXXXX</w:t>
    </w:r>
    <w:r w:rsidR="00BC5AF4">
      <w:t>—</w:t>
    </w:r>
    <w:r w:rsidR="00BC5AF4">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rPr>
        <w:rFonts w:ascii="黑体" w:eastAsia="黑体" w:hAnsi="Times New Roman" w:cs="Times New Roman" w:hint="eastAsia"/>
        <w:b w:val="0"/>
        <w:i w:val="0"/>
        <w:sz w:val="21"/>
        <w:szCs w:val="21"/>
      </w:rPr>
    </w:lvl>
    <w:lvl w:ilvl="1">
      <w:start w:val="1"/>
      <w:numFmt w:val="decimal"/>
      <w:pStyle w:val="af3"/>
      <w:suff w:val="nothing"/>
      <w:lvlText w:val="%1.%2　"/>
      <w:lvlJc w:val="left"/>
      <w:pPr>
        <w:ind w:left="12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rPr>
        <w:rFonts w:ascii="黑体" w:eastAsia="黑体" w:hAnsi="Times New Roman" w:cs="Times New Roman" w:hint="eastAsia"/>
        <w:b w:val="0"/>
        <w:i w:val="0"/>
        <w:sz w:val="21"/>
      </w:rPr>
    </w:lvl>
    <w:lvl w:ilvl="3">
      <w:start w:val="1"/>
      <w:numFmt w:val="decimal"/>
      <w:pStyle w:val="af5"/>
      <w:suff w:val="nothing"/>
      <w:lvlText w:val="%1.%2.%3.%4　"/>
      <w:lvlJc w:val="left"/>
      <w:rPr>
        <w:rFonts w:ascii="黑体" w:eastAsia="黑体" w:hAnsi="Times New Roman" w:cs="Times New Roman" w:hint="eastAsia"/>
        <w:b w:val="0"/>
        <w:i w:val="0"/>
        <w:sz w:val="21"/>
      </w:rPr>
    </w:lvl>
    <w:lvl w:ilvl="4">
      <w:start w:val="1"/>
      <w:numFmt w:val="decimal"/>
      <w:pStyle w:val="af6"/>
      <w:suff w:val="nothing"/>
      <w:lvlText w:val="%1.%2.%3.%4.%5　"/>
      <w:lvlJc w:val="left"/>
      <w:pPr>
        <w:ind w:left="945"/>
      </w:pPr>
      <w:rPr>
        <w:rFonts w:ascii="黑体" w:eastAsia="黑体" w:hAnsi="Times New Roman" w:cs="Times New Roman" w:hint="eastAsia"/>
        <w:b w:val="0"/>
        <w:i w:val="0"/>
        <w:sz w:val="21"/>
      </w:rPr>
    </w:lvl>
    <w:lvl w:ilvl="5">
      <w:start w:val="1"/>
      <w:numFmt w:val="decimal"/>
      <w:pStyle w:val="af7"/>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1" w15:restartNumberingAfterBreak="0">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0B55DC2"/>
    <w:multiLevelType w:val="multilevel"/>
    <w:tmpl w:val="60B55DC2"/>
    <w:lvl w:ilvl="0">
      <w:start w:val="1"/>
      <w:numFmt w:val="upperLetter"/>
      <w:lvlText w:val="%1"/>
      <w:lvlJc w:val="left"/>
      <w:pPr>
        <w:tabs>
          <w:tab w:val="left" w:pos="0"/>
        </w:tabs>
        <w:ind w:hanging="425"/>
      </w:pPr>
      <w:rPr>
        <w:rFonts w:cs="Times New Roman" w:hint="eastAsia"/>
      </w:rPr>
    </w:lvl>
    <w:lvl w:ilvl="1">
      <w:start w:val="1"/>
      <w:numFmt w:val="decimal"/>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26" w15:restartNumberingAfterBreak="0">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7" w15:restartNumberingAfterBreak="0">
    <w:nsid w:val="7CB1569C"/>
    <w:multiLevelType w:val="multilevel"/>
    <w:tmpl w:val="7CB1569C"/>
    <w:lvl w:ilvl="0">
      <w:start w:val="1"/>
      <w:numFmt w:val="none"/>
      <w:suff w:val="nothing"/>
      <w:lvlText w:val="%1——"/>
      <w:lvlJc w:val="left"/>
      <w:pPr>
        <w:ind w:left="833" w:hanging="408"/>
      </w:pPr>
      <w:rPr>
        <w:rFonts w:ascii="宋体" w:eastAsia="宋体" w:hAnsi="宋体" w:cs="Times New Roman" w:hint="eastAsia"/>
      </w:rPr>
    </w:lvl>
    <w:lvl w:ilvl="1">
      <w:start w:val="1"/>
      <w:numFmt w:val="bullet"/>
      <w:lvlText w:val=""/>
      <w:lvlJc w:val="left"/>
      <w:pPr>
        <w:tabs>
          <w:tab w:val="left" w:pos="760"/>
        </w:tabs>
        <w:ind w:left="1264" w:hanging="413"/>
      </w:pPr>
      <w:rPr>
        <w:rFonts w:ascii="Symbol" w:hAnsi="Symbol" w:hint="default"/>
      </w:rPr>
    </w:lvl>
    <w:lvl w:ilvl="2">
      <w:start w:val="1"/>
      <w:numFmt w:val="bullet"/>
      <w:lvlText w:val=""/>
      <w:lvlJc w:val="left"/>
      <w:pPr>
        <w:tabs>
          <w:tab w:val="left" w:pos="1678"/>
        </w:tabs>
        <w:ind w:left="1678" w:hanging="414"/>
      </w:pPr>
      <w:rPr>
        <w:rFonts w:ascii="Symbol" w:hAnsi="Symbol" w:hint="default"/>
      </w:rPr>
    </w:lvl>
    <w:lvl w:ilvl="3">
      <w:start w:val="1"/>
      <w:numFmt w:val="decimal"/>
      <w:lvlText w:val="%4."/>
      <w:lvlJc w:val="left"/>
      <w:pPr>
        <w:tabs>
          <w:tab w:val="left" w:pos="2071"/>
        </w:tabs>
        <w:ind w:left="1884" w:hanging="528"/>
      </w:pPr>
      <w:rPr>
        <w:rFonts w:ascii="宋体" w:eastAsia="宋体" w:hAnsi="宋体" w:cs="Times New Roman" w:hint="eastAsia"/>
      </w:rPr>
    </w:lvl>
    <w:lvl w:ilvl="4">
      <w:start w:val="1"/>
      <w:numFmt w:val="lowerLetter"/>
      <w:lvlText w:val="%5)"/>
      <w:lvlJc w:val="left"/>
      <w:pPr>
        <w:tabs>
          <w:tab w:val="left" w:pos="2383"/>
        </w:tabs>
        <w:ind w:left="2196" w:hanging="528"/>
      </w:pPr>
      <w:rPr>
        <w:rFonts w:ascii="宋体" w:eastAsia="宋体" w:hAnsi="宋体" w:cs="Times New Roman" w:hint="eastAsia"/>
      </w:rPr>
    </w:lvl>
    <w:lvl w:ilvl="5">
      <w:start w:val="1"/>
      <w:numFmt w:val="lowerRoman"/>
      <w:lvlText w:val="%6."/>
      <w:lvlJc w:val="right"/>
      <w:pPr>
        <w:tabs>
          <w:tab w:val="left" w:pos="2695"/>
        </w:tabs>
        <w:ind w:left="2508" w:hanging="528"/>
      </w:pPr>
      <w:rPr>
        <w:rFonts w:ascii="宋体" w:eastAsia="宋体" w:hAnsi="宋体" w:cs="Times New Roman" w:hint="eastAsia"/>
      </w:rPr>
    </w:lvl>
    <w:lvl w:ilvl="6">
      <w:start w:val="1"/>
      <w:numFmt w:val="decimal"/>
      <w:lvlText w:val="%7."/>
      <w:lvlJc w:val="left"/>
      <w:pPr>
        <w:tabs>
          <w:tab w:val="left" w:pos="3007"/>
        </w:tabs>
        <w:ind w:left="2820" w:hanging="528"/>
      </w:pPr>
      <w:rPr>
        <w:rFonts w:ascii="宋体" w:eastAsia="宋体" w:hAnsi="宋体" w:cs="Times New Roman" w:hint="eastAsia"/>
      </w:rPr>
    </w:lvl>
    <w:lvl w:ilvl="7">
      <w:start w:val="1"/>
      <w:numFmt w:val="lowerLetter"/>
      <w:lvlText w:val="%8)"/>
      <w:lvlJc w:val="left"/>
      <w:pPr>
        <w:tabs>
          <w:tab w:val="left" w:pos="3319"/>
        </w:tabs>
        <w:ind w:left="3132" w:hanging="528"/>
      </w:pPr>
      <w:rPr>
        <w:rFonts w:ascii="宋体" w:eastAsia="宋体" w:hAnsi="宋体" w:cs="Times New Roman" w:hint="eastAsia"/>
      </w:rPr>
    </w:lvl>
    <w:lvl w:ilvl="8">
      <w:start w:val="1"/>
      <w:numFmt w:val="lowerRoman"/>
      <w:lvlText w:val="%9."/>
      <w:lvlJc w:val="right"/>
      <w:pPr>
        <w:tabs>
          <w:tab w:val="left" w:pos="3631"/>
        </w:tabs>
        <w:ind w:left="3444" w:hanging="528"/>
      </w:pPr>
      <w:rPr>
        <w:rFonts w:ascii="宋体" w:eastAsia="宋体" w:hAnsi="宋体" w:cs="Times New Roman" w:hint="eastAsia"/>
      </w:r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1"/>
  </w:num>
  <w:num w:numId="8">
    <w:abstractNumId w:val="7"/>
  </w:num>
  <w:num w:numId="9">
    <w:abstractNumId w:val="24"/>
  </w:num>
  <w:num w:numId="10">
    <w:abstractNumId w:val="27"/>
  </w:num>
  <w:num w:numId="11">
    <w:abstractNumId w:val="22"/>
  </w:num>
  <w:num w:numId="12">
    <w:abstractNumId w:val="35"/>
  </w:num>
  <w:num w:numId="13">
    <w:abstractNumId w:val="19"/>
  </w:num>
  <w:num w:numId="14">
    <w:abstractNumId w:val="36"/>
  </w:num>
  <w:num w:numId="15">
    <w:abstractNumId w:val="1"/>
  </w:num>
  <w:num w:numId="16">
    <w:abstractNumId w:val="26"/>
  </w:num>
  <w:num w:numId="17">
    <w:abstractNumId w:val="6"/>
  </w:num>
  <w:num w:numId="18">
    <w:abstractNumId w:val="15"/>
  </w:num>
  <w:num w:numId="19">
    <w:abstractNumId w:val="20"/>
  </w:num>
  <w:num w:numId="20">
    <w:abstractNumId w:val="31"/>
  </w:num>
  <w:num w:numId="21">
    <w:abstractNumId w:val="32"/>
  </w:num>
  <w:num w:numId="22">
    <w:abstractNumId w:val="12"/>
  </w:num>
  <w:num w:numId="23">
    <w:abstractNumId w:val="14"/>
  </w:num>
  <w:num w:numId="24">
    <w:abstractNumId w:val="34"/>
  </w:num>
  <w:num w:numId="25">
    <w:abstractNumId w:val="2"/>
  </w:num>
  <w:num w:numId="26">
    <w:abstractNumId w:val="4"/>
  </w:num>
  <w:num w:numId="27">
    <w:abstractNumId w:val="18"/>
  </w:num>
  <w:num w:numId="28">
    <w:abstractNumId w:val="16"/>
  </w:num>
  <w:num w:numId="29">
    <w:abstractNumId w:val="30"/>
  </w:num>
  <w:num w:numId="30">
    <w:abstractNumId w:val="11"/>
  </w:num>
  <w:num w:numId="31">
    <w:abstractNumId w:val="28"/>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7"/>
  </w:num>
  <w:num w:numId="41">
    <w:abstractNumId w:val="10"/>
  </w:num>
  <w:num w:numId="42">
    <w:abstractNumId w:val="11"/>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86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0C"/>
    <w:rsid w:val="000303C3"/>
    <w:rsid w:val="000331D3"/>
    <w:rsid w:val="000346A5"/>
    <w:rsid w:val="000359C3"/>
    <w:rsid w:val="00035A7D"/>
    <w:rsid w:val="000365ED"/>
    <w:rsid w:val="00041802"/>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64A"/>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E24"/>
    <w:rsid w:val="000F06E1"/>
    <w:rsid w:val="000F0E3C"/>
    <w:rsid w:val="000F19D5"/>
    <w:rsid w:val="000F4AEA"/>
    <w:rsid w:val="000F67E9"/>
    <w:rsid w:val="00104926"/>
    <w:rsid w:val="00113B1E"/>
    <w:rsid w:val="0011711C"/>
    <w:rsid w:val="00121853"/>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0F"/>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0D3"/>
    <w:rsid w:val="002142EA"/>
    <w:rsid w:val="00215E44"/>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095"/>
    <w:rsid w:val="002515C2"/>
    <w:rsid w:val="0025194F"/>
    <w:rsid w:val="0026148A"/>
    <w:rsid w:val="00262696"/>
    <w:rsid w:val="00263D25"/>
    <w:rsid w:val="002643C3"/>
    <w:rsid w:val="00264A0C"/>
    <w:rsid w:val="00265BBE"/>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109"/>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A24"/>
    <w:rsid w:val="00322E62"/>
    <w:rsid w:val="00324D13"/>
    <w:rsid w:val="00324EDD"/>
    <w:rsid w:val="003331E4"/>
    <w:rsid w:val="00336C64"/>
    <w:rsid w:val="00337162"/>
    <w:rsid w:val="0034194F"/>
    <w:rsid w:val="00344605"/>
    <w:rsid w:val="003474AA"/>
    <w:rsid w:val="00350D1D"/>
    <w:rsid w:val="00352C83"/>
    <w:rsid w:val="0035775F"/>
    <w:rsid w:val="00360E7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1BD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DE9"/>
    <w:rsid w:val="0041477A"/>
    <w:rsid w:val="004167A3"/>
    <w:rsid w:val="00432DAA"/>
    <w:rsid w:val="00434305"/>
    <w:rsid w:val="00435DF7"/>
    <w:rsid w:val="0044083F"/>
    <w:rsid w:val="00440A0C"/>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13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93C"/>
    <w:rsid w:val="00543BDA"/>
    <w:rsid w:val="005441CC"/>
    <w:rsid w:val="005479DA"/>
    <w:rsid w:val="00547BCC"/>
    <w:rsid w:val="0055013B"/>
    <w:rsid w:val="00551F6F"/>
    <w:rsid w:val="00552EB4"/>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145F"/>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DF3"/>
    <w:rsid w:val="00672060"/>
    <w:rsid w:val="00672BFD"/>
    <w:rsid w:val="006770F4"/>
    <w:rsid w:val="00677A84"/>
    <w:rsid w:val="0068026D"/>
    <w:rsid w:val="00680A27"/>
    <w:rsid w:val="006816A4"/>
    <w:rsid w:val="006819B8"/>
    <w:rsid w:val="006840A6"/>
    <w:rsid w:val="006850CD"/>
    <w:rsid w:val="00685AAB"/>
    <w:rsid w:val="006A07AA"/>
    <w:rsid w:val="006A133D"/>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6EDC"/>
    <w:rsid w:val="0073720F"/>
    <w:rsid w:val="00737796"/>
    <w:rsid w:val="0074165C"/>
    <w:rsid w:val="00742C35"/>
    <w:rsid w:val="007432CA"/>
    <w:rsid w:val="007439EB"/>
    <w:rsid w:val="00743CB4"/>
    <w:rsid w:val="00743F0A"/>
    <w:rsid w:val="007444E8"/>
    <w:rsid w:val="0074548E"/>
    <w:rsid w:val="00745773"/>
    <w:rsid w:val="00746800"/>
    <w:rsid w:val="00747868"/>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FAF"/>
    <w:rsid w:val="0083348C"/>
    <w:rsid w:val="008373D3"/>
    <w:rsid w:val="00840617"/>
    <w:rsid w:val="00840F84"/>
    <w:rsid w:val="00842A47"/>
    <w:rsid w:val="00843C13"/>
    <w:rsid w:val="008454F8"/>
    <w:rsid w:val="0085173A"/>
    <w:rsid w:val="008578BF"/>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18D"/>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C4E"/>
    <w:rsid w:val="00902722"/>
    <w:rsid w:val="009027BC"/>
    <w:rsid w:val="009062E6"/>
    <w:rsid w:val="00911BE5"/>
    <w:rsid w:val="00913CA9"/>
    <w:rsid w:val="009145AE"/>
    <w:rsid w:val="009146CE"/>
    <w:rsid w:val="00914CA7"/>
    <w:rsid w:val="00915C3E"/>
    <w:rsid w:val="009161A8"/>
    <w:rsid w:val="0092087E"/>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3AC6"/>
    <w:rsid w:val="00977010"/>
    <w:rsid w:val="00977D02"/>
    <w:rsid w:val="009809BB"/>
    <w:rsid w:val="0098364B"/>
    <w:rsid w:val="009911AF"/>
    <w:rsid w:val="00991875"/>
    <w:rsid w:val="00991F92"/>
    <w:rsid w:val="00992985"/>
    <w:rsid w:val="009930CF"/>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0D3"/>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C8A"/>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7ADA"/>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AF4"/>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925"/>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426"/>
    <w:rsid w:val="00E35D1E"/>
    <w:rsid w:val="00E364F9"/>
    <w:rsid w:val="00E365FA"/>
    <w:rsid w:val="00E36789"/>
    <w:rsid w:val="00E44A83"/>
    <w:rsid w:val="00E502C1"/>
    <w:rsid w:val="00E502DD"/>
    <w:rsid w:val="00E50D3A"/>
    <w:rsid w:val="00E51387"/>
    <w:rsid w:val="00E51A3E"/>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989"/>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784E"/>
    <w:rsid w:val="00ED067A"/>
    <w:rsid w:val="00ED2B50"/>
    <w:rsid w:val="00EE0350"/>
    <w:rsid w:val="00EE0719"/>
    <w:rsid w:val="00EE0E80"/>
    <w:rsid w:val="00EE115C"/>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47F96"/>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848"/>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43C60DC-491D-4771-9DBB-9FD984FEC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iPriority="0" w:unhideWhenUsed="1"/>
    <w:lsdException w:name="toc 9" w:semiHidden="1" w:uiPriority="0" w:unhideWhenUsed="1"/>
    <w:lsdException w:name="Normal Indent" w:semiHidden="1" w:unhideWhenUsed="1" w:qFormat="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0"/>
    <w:uiPriority w:val="99"/>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3"/>
    <w:uiPriority w:val="99"/>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uiPriority w:val="99"/>
    <w:qFormat/>
    <w:rsid w:val="00D4734F"/>
    <w:pPr>
      <w:keepNext/>
      <w:keepLines/>
      <w:spacing w:before="260" w:after="260" w:line="416" w:lineRule="auto"/>
      <w:outlineLvl w:val="2"/>
    </w:pPr>
    <w:rPr>
      <w:b/>
      <w:bCs/>
      <w:sz w:val="32"/>
      <w:szCs w:val="32"/>
    </w:rPr>
  </w:style>
  <w:style w:type="paragraph" w:styleId="4">
    <w:name w:val="heading 4"/>
    <w:basedOn w:val="afffb"/>
    <w:next w:val="afffb"/>
    <w:link w:val="40"/>
    <w:uiPriority w:val="99"/>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uiPriority w:val="99"/>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0"/>
    <w:uiPriority w:val="99"/>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uiPriority w:val="99"/>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0"/>
    <w:uiPriority w:val="99"/>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uiPriority w:val="99"/>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uiPriority w:val="99"/>
    <w:qFormat/>
    <w:rsid w:val="00D4734F"/>
    <w:rPr>
      <w:rFonts w:ascii="Times New Roman" w:eastAsia="宋体" w:hAnsi="Times New Roman" w:cs="Times New Roman"/>
      <w:b/>
      <w:bCs/>
      <w:kern w:val="44"/>
      <w:sz w:val="44"/>
      <w:szCs w:val="44"/>
    </w:rPr>
  </w:style>
  <w:style w:type="character" w:customStyle="1" w:styleId="23">
    <w:name w:val="标题 2 字符"/>
    <w:link w:val="22"/>
    <w:uiPriority w:val="99"/>
    <w:qFormat/>
    <w:rsid w:val="00D4734F"/>
    <w:rPr>
      <w:rFonts w:ascii="Arial" w:eastAsia="黑体" w:hAnsi="Arial" w:cs="Times New Roman"/>
      <w:b/>
      <w:bCs/>
      <w:sz w:val="32"/>
      <w:szCs w:val="32"/>
    </w:rPr>
  </w:style>
  <w:style w:type="character" w:customStyle="1" w:styleId="30">
    <w:name w:val="标题 3 字符"/>
    <w:link w:val="3"/>
    <w:uiPriority w:val="99"/>
    <w:qFormat/>
    <w:rsid w:val="00D4734F"/>
    <w:rPr>
      <w:rFonts w:ascii="Times New Roman" w:eastAsia="宋体" w:hAnsi="Times New Roman" w:cs="Times New Roman"/>
      <w:b/>
      <w:bCs/>
      <w:sz w:val="32"/>
      <w:szCs w:val="32"/>
    </w:rPr>
  </w:style>
  <w:style w:type="character" w:customStyle="1" w:styleId="40">
    <w:name w:val="标题 4 字符"/>
    <w:link w:val="4"/>
    <w:uiPriority w:val="99"/>
    <w:qFormat/>
    <w:rsid w:val="00D4734F"/>
    <w:rPr>
      <w:rFonts w:ascii="Arial" w:eastAsia="黑体" w:hAnsi="Arial" w:cs="Times New Roman"/>
      <w:b/>
      <w:bCs/>
      <w:sz w:val="28"/>
      <w:szCs w:val="28"/>
    </w:rPr>
  </w:style>
  <w:style w:type="character" w:customStyle="1" w:styleId="50">
    <w:name w:val="标题 5 字符"/>
    <w:link w:val="5"/>
    <w:uiPriority w:val="99"/>
    <w:qFormat/>
    <w:rsid w:val="00D4734F"/>
    <w:rPr>
      <w:rFonts w:ascii="Times New Roman" w:eastAsia="宋体" w:hAnsi="Times New Roman" w:cs="Times New Roman"/>
      <w:b/>
      <w:bCs/>
      <w:sz w:val="28"/>
      <w:szCs w:val="28"/>
    </w:rPr>
  </w:style>
  <w:style w:type="character" w:customStyle="1" w:styleId="60">
    <w:name w:val="标题 6 字符"/>
    <w:link w:val="6"/>
    <w:uiPriority w:val="99"/>
    <w:qFormat/>
    <w:rsid w:val="00D4734F"/>
    <w:rPr>
      <w:rFonts w:ascii="Arial" w:eastAsia="黑体" w:hAnsi="Arial" w:cs="Times New Roman"/>
      <w:b/>
      <w:bCs/>
      <w:sz w:val="24"/>
      <w:szCs w:val="24"/>
    </w:rPr>
  </w:style>
  <w:style w:type="character" w:customStyle="1" w:styleId="70">
    <w:name w:val="标题 7 字符"/>
    <w:link w:val="7"/>
    <w:uiPriority w:val="99"/>
    <w:qFormat/>
    <w:rsid w:val="00D4734F"/>
    <w:rPr>
      <w:rFonts w:ascii="Times New Roman" w:eastAsia="宋体" w:hAnsi="Times New Roman" w:cs="Times New Roman"/>
      <w:b/>
      <w:bCs/>
      <w:sz w:val="24"/>
      <w:szCs w:val="24"/>
    </w:rPr>
  </w:style>
  <w:style w:type="character" w:customStyle="1" w:styleId="80">
    <w:name w:val="标题 8 字符"/>
    <w:link w:val="8"/>
    <w:uiPriority w:val="99"/>
    <w:qFormat/>
    <w:rsid w:val="00D4734F"/>
    <w:rPr>
      <w:rFonts w:ascii="Arial" w:eastAsia="黑体" w:hAnsi="Arial" w:cs="Times New Roman"/>
      <w:sz w:val="24"/>
      <w:szCs w:val="24"/>
    </w:rPr>
  </w:style>
  <w:style w:type="character" w:customStyle="1" w:styleId="90">
    <w:name w:val="标题 9 字符"/>
    <w:link w:val="9"/>
    <w:uiPriority w:val="99"/>
    <w:qFormat/>
    <w:rsid w:val="00D4734F"/>
    <w:rPr>
      <w:rFonts w:ascii="Arial" w:eastAsia="黑体" w:hAnsi="Arial" w:cs="Times New Roman"/>
      <w:szCs w:val="21"/>
    </w:rPr>
  </w:style>
  <w:style w:type="paragraph" w:styleId="affff">
    <w:name w:val="header"/>
    <w:basedOn w:val="afffb"/>
    <w:link w:val="affff0"/>
    <w:uiPriority w:val="99"/>
    <w:qFormat/>
    <w:rsid w:val="00D4734F"/>
    <w:pPr>
      <w:tabs>
        <w:tab w:val="center" w:pos="4153"/>
        <w:tab w:val="right" w:pos="8306"/>
      </w:tabs>
      <w:adjustRightInd/>
      <w:snapToGrid w:val="0"/>
      <w:jc w:val="center"/>
    </w:pPr>
    <w:rPr>
      <w:sz w:val="18"/>
      <w:szCs w:val="18"/>
    </w:rPr>
  </w:style>
  <w:style w:type="character" w:customStyle="1" w:styleId="affff0">
    <w:name w:val="页眉 字符"/>
    <w:link w:val="affff"/>
    <w:uiPriority w:val="99"/>
    <w:qFormat/>
    <w:rsid w:val="00D86DB7"/>
    <w:rPr>
      <w:rFonts w:ascii="Times New Roman" w:eastAsia="宋体" w:hAnsi="Times New Roman" w:cs="Times New Roman"/>
      <w:sz w:val="18"/>
      <w:szCs w:val="18"/>
    </w:rPr>
  </w:style>
  <w:style w:type="paragraph" w:styleId="affff1">
    <w:name w:val="footer"/>
    <w:basedOn w:val="afffb"/>
    <w:link w:val="affff2"/>
    <w:uiPriority w:val="99"/>
    <w:qFormat/>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qFormat/>
    <w:rsid w:val="00D86DB7"/>
    <w:rPr>
      <w:rFonts w:ascii="宋体" w:eastAsia="宋体" w:hAnsi="Times New Roman" w:cs="Times New Roman"/>
      <w:sz w:val="18"/>
      <w:szCs w:val="18"/>
    </w:rPr>
  </w:style>
  <w:style w:type="paragraph" w:styleId="affff3">
    <w:name w:val="Balloon Text"/>
    <w:basedOn w:val="afffb"/>
    <w:link w:val="affff4"/>
    <w:uiPriority w:val="99"/>
    <w:semiHidden/>
    <w:unhideWhenUsed/>
    <w:qFormat/>
    <w:rsid w:val="00153C7E"/>
    <w:rPr>
      <w:sz w:val="18"/>
      <w:szCs w:val="18"/>
    </w:rPr>
  </w:style>
  <w:style w:type="character" w:customStyle="1" w:styleId="affff4">
    <w:name w:val="批注框文本 字符"/>
    <w:link w:val="affff3"/>
    <w:uiPriority w:val="99"/>
    <w:semiHidden/>
    <w:qFormat/>
    <w:rsid w:val="00153C7E"/>
    <w:rPr>
      <w:sz w:val="18"/>
      <w:szCs w:val="18"/>
    </w:rPr>
  </w:style>
  <w:style w:type="paragraph" w:styleId="affff5">
    <w:name w:val="Quote"/>
    <w:basedOn w:val="afffb"/>
    <w:next w:val="afffb"/>
    <w:link w:val="affff6"/>
    <w:uiPriority w:val="99"/>
    <w:qFormat/>
    <w:rsid w:val="00D4734F"/>
    <w:rPr>
      <w:i/>
      <w:iCs/>
      <w:color w:val="000000"/>
    </w:rPr>
  </w:style>
  <w:style w:type="character" w:customStyle="1" w:styleId="affff6">
    <w:name w:val="引用 字符"/>
    <w:link w:val="affff5"/>
    <w:uiPriority w:val="99"/>
    <w:qFormat/>
    <w:rsid w:val="00D4734F"/>
    <w:rPr>
      <w:i/>
      <w:iCs/>
      <w:color w:val="000000"/>
    </w:rPr>
  </w:style>
  <w:style w:type="character" w:styleId="affff7">
    <w:name w:val="Strong"/>
    <w:uiPriority w:val="99"/>
    <w:qFormat/>
    <w:rsid w:val="00D4734F"/>
    <w:rPr>
      <w:b/>
      <w:bCs/>
    </w:rPr>
  </w:style>
  <w:style w:type="character" w:styleId="affff8">
    <w:name w:val="Emphasis"/>
    <w:uiPriority w:val="99"/>
    <w:qFormat/>
    <w:rsid w:val="00D4734F"/>
    <w:rPr>
      <w:i/>
      <w:iCs/>
    </w:rPr>
  </w:style>
  <w:style w:type="paragraph" w:styleId="affff9">
    <w:name w:val="Title"/>
    <w:basedOn w:val="afffb"/>
    <w:link w:val="affffa"/>
    <w:uiPriority w:val="99"/>
    <w:qFormat/>
    <w:rsid w:val="00D4734F"/>
    <w:pPr>
      <w:spacing w:before="240" w:after="60"/>
      <w:jc w:val="center"/>
      <w:outlineLvl w:val="0"/>
    </w:pPr>
    <w:rPr>
      <w:rFonts w:ascii="Arial" w:hAnsi="Arial" w:cs="Arial"/>
      <w:b/>
      <w:bCs/>
      <w:sz w:val="32"/>
      <w:szCs w:val="32"/>
    </w:rPr>
  </w:style>
  <w:style w:type="character" w:customStyle="1" w:styleId="affffa">
    <w:name w:val="标题 字符"/>
    <w:link w:val="affff9"/>
    <w:uiPriority w:val="99"/>
    <w:qFormat/>
    <w:rsid w:val="00D4734F"/>
    <w:rPr>
      <w:rFonts w:ascii="Arial" w:eastAsia="宋体" w:hAnsi="Arial" w:cs="Arial"/>
      <w:b/>
      <w:bCs/>
      <w:sz w:val="32"/>
      <w:szCs w:val="32"/>
    </w:rPr>
  </w:style>
  <w:style w:type="paragraph" w:customStyle="1" w:styleId="affffb">
    <w:name w:val="标准标志"/>
    <w:next w:val="afffb"/>
    <w:uiPriority w:val="99"/>
    <w:qFormat/>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uiPriority w:val="99"/>
    <w:qFormat/>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uiPriority w:val="99"/>
    <w:qFormat/>
    <w:rsid w:val="00C94DF2"/>
    <w:pPr>
      <w:ind w:left="227"/>
    </w:pPr>
    <w:rPr>
      <w:rFonts w:ascii="宋体" w:hAnsi="Times New Roman"/>
      <w:sz w:val="18"/>
    </w:rPr>
  </w:style>
  <w:style w:type="paragraph" w:customStyle="1" w:styleId="affffe">
    <w:name w:val="标准文件_页脚奇数页"/>
    <w:uiPriority w:val="99"/>
    <w:qFormat/>
    <w:rsid w:val="00C94DF2"/>
    <w:pPr>
      <w:ind w:right="227"/>
      <w:jc w:val="right"/>
    </w:pPr>
    <w:rPr>
      <w:rFonts w:ascii="宋体" w:hAnsi="Times New Roman"/>
      <w:sz w:val="18"/>
    </w:rPr>
  </w:style>
  <w:style w:type="paragraph" w:customStyle="1" w:styleId="afffff">
    <w:name w:val="标准书眉一"/>
    <w:uiPriority w:val="99"/>
    <w:qFormat/>
    <w:rsid w:val="00D4734F"/>
    <w:pPr>
      <w:jc w:val="both"/>
    </w:pPr>
    <w:rPr>
      <w:rFonts w:ascii="Times New Roman" w:hAnsi="Times New Roman"/>
    </w:rPr>
  </w:style>
  <w:style w:type="paragraph" w:customStyle="1" w:styleId="ICS">
    <w:name w:val="标准文件_ICS"/>
    <w:basedOn w:val="afffb"/>
    <w:uiPriority w:val="99"/>
    <w:qFormat/>
    <w:rsid w:val="00D4734F"/>
    <w:pPr>
      <w:spacing w:line="0" w:lineRule="atLeast"/>
    </w:pPr>
    <w:rPr>
      <w:rFonts w:ascii="黑体" w:eastAsia="黑体" w:hAnsi="宋体"/>
    </w:rPr>
  </w:style>
  <w:style w:type="paragraph" w:customStyle="1" w:styleId="afffff0">
    <w:name w:val="标准文件_标准正文"/>
    <w:basedOn w:val="afffb"/>
    <w:next w:val="afffff1"/>
    <w:uiPriority w:val="99"/>
    <w:qFormat/>
    <w:rsid w:val="00071CC0"/>
    <w:pPr>
      <w:snapToGrid w:val="0"/>
      <w:ind w:firstLineChars="200" w:firstLine="200"/>
    </w:pPr>
    <w:rPr>
      <w:kern w:val="0"/>
    </w:rPr>
  </w:style>
  <w:style w:type="paragraph" w:customStyle="1" w:styleId="afffff2">
    <w:name w:val="标准文件_版本"/>
    <w:basedOn w:val="afffff0"/>
    <w:uiPriority w:val="99"/>
    <w:qFormat/>
    <w:rsid w:val="00D4734F"/>
    <w:pPr>
      <w:adjustRightInd/>
      <w:snapToGrid/>
      <w:ind w:firstLineChars="0" w:firstLine="0"/>
    </w:pPr>
    <w:rPr>
      <w:rFonts w:ascii="宋体" w:hAnsi="宋体"/>
      <w:kern w:val="2"/>
    </w:rPr>
  </w:style>
  <w:style w:type="paragraph" w:customStyle="1" w:styleId="afffff3">
    <w:name w:val="标准文件_标准部门"/>
    <w:basedOn w:val="afffb"/>
    <w:uiPriority w:val="99"/>
    <w:qFormat/>
    <w:rsid w:val="00D4734F"/>
    <w:pPr>
      <w:jc w:val="center"/>
    </w:pPr>
    <w:rPr>
      <w:rFonts w:ascii="黑体" w:eastAsia="黑体"/>
      <w:kern w:val="0"/>
      <w:sz w:val="44"/>
    </w:rPr>
  </w:style>
  <w:style w:type="paragraph" w:customStyle="1" w:styleId="afffff4">
    <w:name w:val="标准文件_标准代替"/>
    <w:basedOn w:val="afffb"/>
    <w:next w:val="afffb"/>
    <w:uiPriority w:val="99"/>
    <w:qFormat/>
    <w:rsid w:val="00D4734F"/>
    <w:pPr>
      <w:spacing w:line="310" w:lineRule="exact"/>
      <w:jc w:val="right"/>
    </w:pPr>
    <w:rPr>
      <w:rFonts w:ascii="宋体" w:hAnsi="宋体"/>
      <w:kern w:val="0"/>
    </w:rPr>
  </w:style>
  <w:style w:type="paragraph" w:customStyle="1" w:styleId="afffff5">
    <w:name w:val="标准文件_标准名称标题"/>
    <w:basedOn w:val="afffb"/>
    <w:next w:val="afffb"/>
    <w:uiPriority w:val="99"/>
    <w:qFormat/>
    <w:rsid w:val="00D4734F"/>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uiPriority w:val="99"/>
    <w:qFormat/>
    <w:rsid w:val="00D4734F"/>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uiPriority w:val="99"/>
    <w:qFormat/>
    <w:rsid w:val="00D4734F"/>
    <w:pPr>
      <w:jc w:val="left"/>
    </w:pPr>
  </w:style>
  <w:style w:type="paragraph" w:customStyle="1" w:styleId="afffff8">
    <w:name w:val="标准文件_参考文献标题"/>
    <w:basedOn w:val="afffb"/>
    <w:next w:val="afffb"/>
    <w:uiPriority w:val="99"/>
    <w:qFormat/>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uiPriority w:val="99"/>
    <w:qFormat/>
    <w:rsid w:val="00D4734F"/>
    <w:pPr>
      <w:numPr>
        <w:numId w:val="1"/>
      </w:numPr>
    </w:pPr>
    <w:rPr>
      <w:rFonts w:ascii="宋体" w:hAnsi="Times New Roman"/>
    </w:rPr>
  </w:style>
  <w:style w:type="paragraph" w:customStyle="1" w:styleId="afffff1">
    <w:name w:val="标准文件_段"/>
    <w:link w:val="Char"/>
    <w:uiPriority w:val="99"/>
    <w:qFormat/>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uiPriority w:val="99"/>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uiPriority w:val="99"/>
    <w:qFormat/>
    <w:rsid w:val="00D4734F"/>
    <w:rPr>
      <w:rFonts w:ascii="黑体" w:eastAsia="黑体"/>
      <w:spacing w:val="0"/>
      <w:w w:val="100"/>
      <w:position w:val="3"/>
      <w:sz w:val="28"/>
    </w:rPr>
  </w:style>
  <w:style w:type="paragraph" w:customStyle="1" w:styleId="ad">
    <w:name w:val="标准文件_方框数字列项"/>
    <w:basedOn w:val="afffff1"/>
    <w:uiPriority w:val="99"/>
    <w:qFormat/>
    <w:rsid w:val="00E90391"/>
    <w:pPr>
      <w:numPr>
        <w:numId w:val="3"/>
      </w:numPr>
      <w:ind w:firstLineChars="0" w:firstLine="0"/>
    </w:pPr>
  </w:style>
  <w:style w:type="paragraph" w:customStyle="1" w:styleId="afffffa">
    <w:name w:val="标准文件_封面标准编号"/>
    <w:basedOn w:val="afffb"/>
    <w:next w:val="afffff4"/>
    <w:uiPriority w:val="99"/>
    <w:qFormat/>
    <w:rsid w:val="00D4734F"/>
    <w:pPr>
      <w:spacing w:line="310" w:lineRule="exact"/>
      <w:jc w:val="right"/>
    </w:pPr>
    <w:rPr>
      <w:rFonts w:ascii="黑体" w:eastAsia="黑体"/>
      <w:kern w:val="0"/>
      <w:sz w:val="28"/>
    </w:rPr>
  </w:style>
  <w:style w:type="paragraph" w:customStyle="1" w:styleId="afffffb">
    <w:name w:val="标准文件_封面标准分类号"/>
    <w:basedOn w:val="afffb"/>
    <w:uiPriority w:val="99"/>
    <w:qFormat/>
    <w:rsid w:val="00D4734F"/>
    <w:rPr>
      <w:rFonts w:ascii="黑体" w:eastAsia="黑体"/>
      <w:b/>
      <w:kern w:val="0"/>
      <w:sz w:val="28"/>
    </w:rPr>
  </w:style>
  <w:style w:type="paragraph" w:customStyle="1" w:styleId="afffffc">
    <w:name w:val="标准文件_封面标准名称"/>
    <w:basedOn w:val="afffb"/>
    <w:uiPriority w:val="99"/>
    <w:qFormat/>
    <w:rsid w:val="00D4734F"/>
    <w:pPr>
      <w:spacing w:line="240" w:lineRule="auto"/>
      <w:jc w:val="center"/>
    </w:pPr>
    <w:rPr>
      <w:rFonts w:ascii="黑体" w:eastAsia="黑体"/>
      <w:kern w:val="0"/>
      <w:sz w:val="52"/>
    </w:rPr>
  </w:style>
  <w:style w:type="paragraph" w:customStyle="1" w:styleId="afffffd">
    <w:name w:val="标准文件_封面标准英文名称"/>
    <w:basedOn w:val="afffb"/>
    <w:uiPriority w:val="99"/>
    <w:qFormat/>
    <w:rsid w:val="00D4734F"/>
    <w:pPr>
      <w:spacing w:line="240" w:lineRule="auto"/>
      <w:jc w:val="center"/>
    </w:pPr>
    <w:rPr>
      <w:rFonts w:ascii="黑体" w:eastAsia="黑体"/>
      <w:b/>
      <w:sz w:val="28"/>
    </w:rPr>
  </w:style>
  <w:style w:type="paragraph" w:customStyle="1" w:styleId="afffffe">
    <w:name w:val="标准文件_封面发布日期"/>
    <w:basedOn w:val="afffb"/>
    <w:uiPriority w:val="99"/>
    <w:qFormat/>
    <w:rsid w:val="00D4734F"/>
    <w:pPr>
      <w:spacing w:line="310" w:lineRule="exact"/>
    </w:pPr>
    <w:rPr>
      <w:rFonts w:ascii="黑体" w:eastAsia="黑体"/>
      <w:kern w:val="0"/>
      <w:sz w:val="28"/>
    </w:rPr>
  </w:style>
  <w:style w:type="paragraph" w:customStyle="1" w:styleId="affffff">
    <w:name w:val="标准文件_封面密级"/>
    <w:basedOn w:val="afffb"/>
    <w:uiPriority w:val="99"/>
    <w:qFormat/>
    <w:rsid w:val="00D4734F"/>
    <w:rPr>
      <w:rFonts w:eastAsia="黑体"/>
      <w:sz w:val="32"/>
    </w:rPr>
  </w:style>
  <w:style w:type="paragraph" w:customStyle="1" w:styleId="affffff0">
    <w:name w:val="标准文件_封面实施日期"/>
    <w:basedOn w:val="afffb"/>
    <w:uiPriority w:val="99"/>
    <w:qFormat/>
    <w:rsid w:val="00D4734F"/>
    <w:pPr>
      <w:spacing w:line="310" w:lineRule="exact"/>
      <w:jc w:val="right"/>
    </w:pPr>
    <w:rPr>
      <w:rFonts w:ascii="黑体" w:eastAsia="黑体"/>
      <w:sz w:val="28"/>
    </w:rPr>
  </w:style>
  <w:style w:type="paragraph" w:customStyle="1" w:styleId="affffff1">
    <w:name w:val="标准文件_封面抬头"/>
    <w:basedOn w:val="afffff1"/>
    <w:uiPriority w:val="99"/>
    <w:qFormat/>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uiPriority w:val="99"/>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f1"/>
    <w:uiPriority w:val="99"/>
    <w:qFormat/>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1"/>
    <w:uiPriority w:val="99"/>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1"/>
    <w:uiPriority w:val="99"/>
    <w:qFormat/>
    <w:rsid w:val="002A5977"/>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uiPriority w:val="99"/>
    <w:qFormat/>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uiPriority w:val="99"/>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1"/>
    <w:uiPriority w:val="99"/>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1"/>
    <w:uiPriority w:val="99"/>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1"/>
    <w:uiPriority w:val="99"/>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3"/>
    <w:uiPriority w:val="99"/>
    <w:qFormat/>
    <w:rsid w:val="00D4734F"/>
    <w:pPr>
      <w:numPr>
        <w:numId w:val="4"/>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uiPriority w:val="99"/>
    <w:qFormat/>
    <w:rsid w:val="00D4734F"/>
    <w:pPr>
      <w:spacing w:after="120"/>
    </w:pPr>
  </w:style>
  <w:style w:type="character" w:customStyle="1" w:styleId="affffff4">
    <w:name w:val="正文文本 字符"/>
    <w:link w:val="affffff3"/>
    <w:uiPriority w:val="99"/>
    <w:qFormat/>
    <w:rsid w:val="00D4734F"/>
    <w:rPr>
      <w:rFonts w:ascii="Times New Roman" w:eastAsia="宋体" w:hAnsi="Times New Roman" w:cs="Times New Roman"/>
      <w:szCs w:val="20"/>
    </w:rPr>
  </w:style>
  <w:style w:type="paragraph" w:customStyle="1" w:styleId="affffff5">
    <w:name w:val="标准文件_附录章标题"/>
    <w:next w:val="afffff1"/>
    <w:uiPriority w:val="99"/>
    <w:qFormat/>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uiPriority w:val="99"/>
    <w:qFormat/>
    <w:rsid w:val="00D4734F"/>
    <w:pPr>
      <w:ind w:leftChars="200" w:left="488" w:hangingChars="290" w:hanging="289"/>
    </w:pPr>
  </w:style>
  <w:style w:type="paragraph" w:customStyle="1" w:styleId="a6">
    <w:name w:val="标准文件_前言、引言标题"/>
    <w:next w:val="afffb"/>
    <w:uiPriority w:val="99"/>
    <w:qFormat/>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7">
    <w:name w:val="标准文件_目次、标准名称标题"/>
    <w:basedOn w:val="a6"/>
    <w:next w:val="afffff1"/>
    <w:uiPriority w:val="99"/>
    <w:qFormat/>
    <w:rsid w:val="00C643F9"/>
    <w:pPr>
      <w:spacing w:line="460" w:lineRule="exact"/>
    </w:pPr>
  </w:style>
  <w:style w:type="paragraph" w:customStyle="1" w:styleId="affffff8">
    <w:name w:val="标准文件_目录标题"/>
    <w:basedOn w:val="afffb"/>
    <w:uiPriority w:val="99"/>
    <w:qFormat/>
    <w:rsid w:val="00615A9D"/>
    <w:pPr>
      <w:spacing w:afterLines="150" w:after="150" w:line="240" w:lineRule="auto"/>
      <w:jc w:val="center"/>
    </w:pPr>
    <w:rPr>
      <w:rFonts w:ascii="黑体" w:eastAsia="黑体"/>
      <w:sz w:val="32"/>
    </w:rPr>
  </w:style>
  <w:style w:type="paragraph" w:customStyle="1" w:styleId="af1">
    <w:name w:val="标准文件_破折号列项"/>
    <w:uiPriority w:val="99"/>
    <w:qFormat/>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uiPriority w:val="99"/>
    <w:qFormat/>
    <w:rsid w:val="00CB517D"/>
    <w:pPr>
      <w:numPr>
        <w:numId w:val="7"/>
      </w:numPr>
      <w:ind w:left="0" w:firstLine="200"/>
    </w:pPr>
  </w:style>
  <w:style w:type="paragraph" w:customStyle="1" w:styleId="afff5">
    <w:name w:val="标准文件_三级条标题"/>
    <w:basedOn w:val="afff4"/>
    <w:next w:val="afffff1"/>
    <w:uiPriority w:val="99"/>
    <w:qFormat/>
    <w:rsid w:val="0055013B"/>
    <w:pPr>
      <w:widowControl/>
      <w:numPr>
        <w:ilvl w:val="4"/>
      </w:numPr>
      <w:outlineLvl w:val="3"/>
    </w:pPr>
  </w:style>
  <w:style w:type="character" w:styleId="affffff9">
    <w:name w:val="Subtle Reference"/>
    <w:uiPriority w:val="31"/>
    <w:qFormat/>
    <w:rsid w:val="001F69B4"/>
    <w:rPr>
      <w:smallCaps/>
      <w:color w:val="C0504D"/>
      <w:u w:val="single"/>
    </w:rPr>
  </w:style>
  <w:style w:type="paragraph" w:customStyle="1" w:styleId="affffffa">
    <w:name w:val="标准文件_示例后续"/>
    <w:basedOn w:val="afffb"/>
    <w:uiPriority w:val="99"/>
    <w:qFormat/>
    <w:rsid w:val="00CB517D"/>
    <w:pPr>
      <w:adjustRightInd/>
      <w:spacing w:line="240" w:lineRule="auto"/>
      <w:ind w:firstLineChars="200" w:firstLine="200"/>
    </w:pPr>
    <w:rPr>
      <w:sz w:val="18"/>
      <w:szCs w:val="24"/>
    </w:rPr>
  </w:style>
  <w:style w:type="paragraph" w:customStyle="1" w:styleId="afff">
    <w:name w:val="标准文件_数字编号列项"/>
    <w:uiPriority w:val="99"/>
    <w:qFormat/>
    <w:rsid w:val="00C13EE9"/>
    <w:pPr>
      <w:numPr>
        <w:numId w:val="20"/>
      </w:numPr>
      <w:jc w:val="both"/>
    </w:pPr>
    <w:rPr>
      <w:rFonts w:ascii="宋体" w:hAnsi="宋体"/>
      <w:sz w:val="21"/>
    </w:rPr>
  </w:style>
  <w:style w:type="paragraph" w:customStyle="1" w:styleId="afff6">
    <w:name w:val="标准文件_四级条标题"/>
    <w:next w:val="afffff1"/>
    <w:uiPriority w:val="99"/>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b">
    <w:name w:val="footnote text"/>
    <w:basedOn w:val="afffb"/>
    <w:next w:val="afffb"/>
    <w:link w:val="affffffc"/>
    <w:uiPriority w:val="99"/>
    <w:semiHidden/>
    <w:qFormat/>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uiPriority w:val="99"/>
    <w:semiHidden/>
    <w:qFormat/>
    <w:rsid w:val="00D4734F"/>
    <w:rPr>
      <w:rFonts w:ascii="宋体" w:eastAsia="宋体" w:hAnsi="Times New Roman" w:cs="Times New Roman"/>
      <w:sz w:val="18"/>
      <w:szCs w:val="18"/>
    </w:rPr>
  </w:style>
  <w:style w:type="paragraph" w:customStyle="1" w:styleId="affffffd">
    <w:name w:val="标准文件_条文脚注"/>
    <w:basedOn w:val="affffffb"/>
    <w:uiPriority w:val="99"/>
    <w:qFormat/>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uiPriority w:val="99"/>
    <w:qFormat/>
    <w:rsid w:val="0096381A"/>
    <w:pPr>
      <w:numPr>
        <w:numId w:val="22"/>
      </w:numPr>
      <w:spacing w:line="240" w:lineRule="auto"/>
      <w:jc w:val="left"/>
    </w:pPr>
    <w:rPr>
      <w:rFonts w:ascii="宋体" w:hAnsi="宋体"/>
      <w:sz w:val="18"/>
    </w:rPr>
  </w:style>
  <w:style w:type="character" w:styleId="affffffe">
    <w:name w:val="footnote reference"/>
    <w:aliases w:val="标准文件_脚注引用"/>
    <w:uiPriority w:val="99"/>
    <w:semiHidden/>
    <w:qFormat/>
    <w:rsid w:val="00D4734F"/>
    <w:rPr>
      <w:rFonts w:ascii="宋体" w:eastAsia="宋体" w:hAnsi="宋体" w:cs="Times New Roman"/>
      <w:spacing w:val="0"/>
      <w:sz w:val="18"/>
      <w:vertAlign w:val="superscript"/>
    </w:rPr>
  </w:style>
  <w:style w:type="character" w:customStyle="1" w:styleId="afffffff">
    <w:name w:val="标准文件_图表脚注内容"/>
    <w:uiPriority w:val="99"/>
    <w:qFormat/>
    <w:rsid w:val="00D4734F"/>
    <w:rPr>
      <w:rFonts w:ascii="宋体" w:eastAsia="宋体" w:hAnsi="宋体" w:cs="Times New Roman"/>
      <w:spacing w:val="0"/>
      <w:sz w:val="18"/>
      <w:vertAlign w:val="superscript"/>
    </w:rPr>
  </w:style>
  <w:style w:type="paragraph" w:customStyle="1" w:styleId="afff7">
    <w:name w:val="标准文件_五级条标题"/>
    <w:next w:val="afffff1"/>
    <w:uiPriority w:val="99"/>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1"/>
    <w:uiPriority w:val="99"/>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1"/>
    <w:uiPriority w:val="99"/>
    <w:qFormat/>
    <w:rsid w:val="0055013B"/>
    <w:pPr>
      <w:numPr>
        <w:ilvl w:val="2"/>
      </w:numPr>
      <w:spacing w:beforeLines="50" w:before="50" w:afterLines="50" w:after="50"/>
      <w:outlineLvl w:val="1"/>
    </w:pPr>
  </w:style>
  <w:style w:type="paragraph" w:customStyle="1" w:styleId="afffffff0">
    <w:name w:val="标准文件_一致程度"/>
    <w:basedOn w:val="afffb"/>
    <w:uiPriority w:val="99"/>
    <w:qFormat/>
    <w:rsid w:val="00D4734F"/>
    <w:pPr>
      <w:spacing w:line="440" w:lineRule="exact"/>
      <w:jc w:val="center"/>
    </w:pPr>
    <w:rPr>
      <w:sz w:val="28"/>
    </w:rPr>
  </w:style>
  <w:style w:type="paragraph" w:customStyle="1" w:styleId="afffffff1">
    <w:name w:val="标准文件_引言标题"/>
    <w:next w:val="afffb"/>
    <w:uiPriority w:val="99"/>
    <w:qFormat/>
    <w:rsid w:val="00D4734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uiPriority w:val="99"/>
    <w:qFormat/>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uiPriority w:val="99"/>
    <w:qFormat/>
    <w:rsid w:val="00200333"/>
    <w:pPr>
      <w:numPr>
        <w:ilvl w:val="1"/>
        <w:numId w:val="23"/>
      </w:numPr>
      <w:jc w:val="both"/>
    </w:pPr>
    <w:rPr>
      <w:rFonts w:ascii="宋体" w:hAnsi="Times New Roman"/>
      <w:sz w:val="21"/>
    </w:rPr>
  </w:style>
  <w:style w:type="paragraph" w:customStyle="1" w:styleId="af">
    <w:name w:val="标准文件_英文注："/>
    <w:basedOn w:val="afffb"/>
    <w:next w:val="afffff1"/>
    <w:uiPriority w:val="99"/>
    <w:qFormat/>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uiPriority w:val="99"/>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uiPriority w:val="99"/>
    <w:qFormat/>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b"/>
    <w:next w:val="afffff0"/>
    <w:uiPriority w:val="99"/>
    <w:qFormat/>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1"/>
    <w:uiPriority w:val="99"/>
    <w:qFormat/>
    <w:rsid w:val="00970CDC"/>
    <w:pPr>
      <w:numPr>
        <w:numId w:val="11"/>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1"/>
    <w:uiPriority w:val="99"/>
    <w:qFormat/>
    <w:rsid w:val="00D4734F"/>
    <w:pPr>
      <w:numPr>
        <w:numId w:val="12"/>
      </w:numPr>
      <w:jc w:val="center"/>
    </w:pPr>
    <w:rPr>
      <w:rFonts w:ascii="黑体" w:eastAsia="黑体" w:hAnsi="Times New Roman"/>
      <w:sz w:val="21"/>
    </w:rPr>
  </w:style>
  <w:style w:type="paragraph" w:customStyle="1" w:styleId="aff1">
    <w:name w:val="标准文件_正文英文图标题"/>
    <w:next w:val="afffff1"/>
    <w:uiPriority w:val="99"/>
    <w:qFormat/>
    <w:rsid w:val="00D4734F"/>
    <w:pPr>
      <w:numPr>
        <w:numId w:val="13"/>
      </w:numPr>
      <w:jc w:val="center"/>
    </w:pPr>
    <w:rPr>
      <w:rFonts w:ascii="黑体" w:eastAsia="黑体" w:hAnsi="Times New Roman"/>
      <w:sz w:val="21"/>
    </w:rPr>
  </w:style>
  <w:style w:type="paragraph" w:customStyle="1" w:styleId="afd">
    <w:name w:val="标准文件_编号列项（三级）"/>
    <w:uiPriority w:val="99"/>
    <w:qFormat/>
    <w:rsid w:val="00655D4F"/>
    <w:pPr>
      <w:numPr>
        <w:ilvl w:val="2"/>
        <w:numId w:val="23"/>
      </w:numPr>
    </w:pPr>
    <w:rPr>
      <w:rFonts w:ascii="宋体" w:hAnsi="Times New Roman"/>
      <w:sz w:val="21"/>
    </w:rPr>
  </w:style>
  <w:style w:type="character" w:styleId="afffffff4">
    <w:name w:val="Hyperlink"/>
    <w:uiPriority w:val="99"/>
    <w:qFormat/>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uiPriority w:val="99"/>
    <w:qFormat/>
    <w:rsid w:val="00D4734F"/>
    <w:pPr>
      <w:numPr>
        <w:ilvl w:val="3"/>
        <w:numId w:val="15"/>
      </w:numPr>
      <w:adjustRightInd/>
      <w:spacing w:line="240" w:lineRule="auto"/>
    </w:pPr>
    <w:rPr>
      <w:rFonts w:ascii="宋体" w:hAnsi="宋体"/>
      <w:szCs w:val="24"/>
    </w:rPr>
  </w:style>
  <w:style w:type="paragraph" w:customStyle="1" w:styleId="afffffff5">
    <w:name w:val="发布部门"/>
    <w:next w:val="afffff1"/>
    <w:uiPriority w:val="99"/>
    <w:qFormat/>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uiPriority w:val="99"/>
    <w:qFormat/>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uiPriority w:val="99"/>
    <w:qFormat/>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uiPriority w:val="99"/>
    <w:qFormat/>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uiPriority w:val="99"/>
    <w:qFormat/>
    <w:rsid w:val="00D4734F"/>
    <w:pPr>
      <w:spacing w:before="180" w:line="180" w:lineRule="exact"/>
      <w:jc w:val="center"/>
    </w:pPr>
    <w:rPr>
      <w:rFonts w:ascii="宋体" w:hAnsi="Times New Roman"/>
      <w:sz w:val="21"/>
    </w:rPr>
  </w:style>
  <w:style w:type="paragraph" w:customStyle="1" w:styleId="afffffffa">
    <w:name w:val="封面标准文稿类别"/>
    <w:uiPriority w:val="99"/>
    <w:qFormat/>
    <w:rsid w:val="00D4734F"/>
    <w:pPr>
      <w:spacing w:before="440" w:line="400" w:lineRule="exact"/>
      <w:jc w:val="center"/>
    </w:pPr>
    <w:rPr>
      <w:rFonts w:ascii="宋体" w:hAnsi="Times New Roman"/>
      <w:sz w:val="24"/>
    </w:rPr>
  </w:style>
  <w:style w:type="paragraph" w:customStyle="1" w:styleId="afffffffb">
    <w:name w:val="封面标准英文名称"/>
    <w:uiPriority w:val="99"/>
    <w:qFormat/>
    <w:rsid w:val="00815419"/>
    <w:pPr>
      <w:widowControl w:val="0"/>
      <w:spacing w:line="360" w:lineRule="exact"/>
      <w:jc w:val="center"/>
    </w:pPr>
    <w:rPr>
      <w:rFonts w:ascii="Times New Roman" w:hAnsi="Times New Roman"/>
      <w:sz w:val="28"/>
    </w:rPr>
  </w:style>
  <w:style w:type="paragraph" w:customStyle="1" w:styleId="afffffffc">
    <w:name w:val="封面一致性程度标识"/>
    <w:uiPriority w:val="99"/>
    <w:qFormat/>
    <w:rsid w:val="00D4734F"/>
    <w:pPr>
      <w:spacing w:before="440" w:line="440" w:lineRule="exact"/>
      <w:jc w:val="center"/>
    </w:pPr>
    <w:rPr>
      <w:rFonts w:ascii="Times New Roman" w:hAnsi="Times New Roman"/>
      <w:sz w:val="28"/>
    </w:rPr>
  </w:style>
  <w:style w:type="paragraph" w:customStyle="1" w:styleId="afffffffd">
    <w:name w:val="封面正文"/>
    <w:uiPriority w:val="99"/>
    <w:qFormat/>
    <w:rsid w:val="00D4734F"/>
    <w:pPr>
      <w:jc w:val="both"/>
    </w:pPr>
    <w:rPr>
      <w:rFonts w:ascii="Times New Roman" w:hAnsi="Times New Roman"/>
    </w:rPr>
  </w:style>
  <w:style w:type="paragraph" w:customStyle="1" w:styleId="afffffffe">
    <w:name w:val="附录二级无标题条"/>
    <w:basedOn w:val="afffb"/>
    <w:next w:val="afffff1"/>
    <w:uiPriority w:val="99"/>
    <w:qFormat/>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uiPriority w:val="99"/>
    <w:qFormat/>
    <w:rsid w:val="00D4734F"/>
    <w:pPr>
      <w:outlineLvl w:val="4"/>
    </w:pPr>
  </w:style>
  <w:style w:type="paragraph" w:customStyle="1" w:styleId="affffffff0">
    <w:name w:val="附录四级无标题条"/>
    <w:basedOn w:val="affffffff"/>
    <w:next w:val="afffff1"/>
    <w:uiPriority w:val="99"/>
    <w:qFormat/>
    <w:rsid w:val="00D4734F"/>
    <w:pPr>
      <w:outlineLvl w:val="5"/>
    </w:pPr>
  </w:style>
  <w:style w:type="paragraph" w:customStyle="1" w:styleId="affffffff1">
    <w:name w:val="附录图"/>
    <w:next w:val="afffff1"/>
    <w:uiPriority w:val="99"/>
    <w:qFormat/>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uiPriority w:val="99"/>
    <w:qFormat/>
    <w:rsid w:val="00200333"/>
    <w:pPr>
      <w:numPr>
        <w:numId w:val="30"/>
      </w:numPr>
    </w:pPr>
    <w:rPr>
      <w:rFonts w:ascii="宋体" w:hAnsi="Times New Roman"/>
      <w:sz w:val="21"/>
    </w:rPr>
  </w:style>
  <w:style w:type="paragraph" w:customStyle="1" w:styleId="affffffff2">
    <w:name w:val="附录五级无标题条"/>
    <w:basedOn w:val="affffffff0"/>
    <w:next w:val="afffff1"/>
    <w:uiPriority w:val="99"/>
    <w:qFormat/>
    <w:rsid w:val="00D4734F"/>
    <w:pPr>
      <w:outlineLvl w:val="6"/>
    </w:pPr>
  </w:style>
  <w:style w:type="paragraph" w:customStyle="1" w:styleId="affffffff3">
    <w:name w:val="附录性质"/>
    <w:basedOn w:val="afffb"/>
    <w:uiPriority w:val="99"/>
    <w:qFormat/>
    <w:rsid w:val="00D4734F"/>
    <w:pPr>
      <w:widowControl/>
      <w:adjustRightInd/>
      <w:jc w:val="center"/>
    </w:pPr>
    <w:rPr>
      <w:rFonts w:ascii="黑体" w:eastAsia="黑体"/>
    </w:rPr>
  </w:style>
  <w:style w:type="paragraph" w:customStyle="1" w:styleId="affffffff4">
    <w:name w:val="附录一级无标题条"/>
    <w:basedOn w:val="affffff5"/>
    <w:next w:val="afffff1"/>
    <w:uiPriority w:val="99"/>
    <w:qFormat/>
    <w:rsid w:val="00D4734F"/>
    <w:pPr>
      <w:autoSpaceDN w:val="0"/>
      <w:outlineLvl w:val="2"/>
    </w:pPr>
    <w:rPr>
      <w:rFonts w:ascii="宋体" w:eastAsia="宋体" w:hAnsi="宋体"/>
    </w:rPr>
  </w:style>
  <w:style w:type="character" w:customStyle="1" w:styleId="affffffff5">
    <w:name w:val="个人答复风格"/>
    <w:uiPriority w:val="99"/>
    <w:qFormat/>
    <w:rsid w:val="00D4734F"/>
    <w:rPr>
      <w:rFonts w:ascii="Arial" w:eastAsia="宋体" w:hAnsi="Arial" w:cs="Arial"/>
      <w:color w:val="auto"/>
      <w:spacing w:val="0"/>
      <w:sz w:val="20"/>
    </w:rPr>
  </w:style>
  <w:style w:type="character" w:customStyle="1" w:styleId="affffffff6">
    <w:name w:val="个人撰写风格"/>
    <w:uiPriority w:val="99"/>
    <w:qFormat/>
    <w:rsid w:val="00D4734F"/>
    <w:rPr>
      <w:rFonts w:ascii="Arial" w:eastAsia="宋体" w:hAnsi="Arial" w:cs="Arial"/>
      <w:color w:val="auto"/>
      <w:spacing w:val="0"/>
      <w:sz w:val="20"/>
    </w:rPr>
  </w:style>
  <w:style w:type="paragraph" w:customStyle="1" w:styleId="affffffff7">
    <w:name w:val="脚注后续"/>
    <w:uiPriority w:val="99"/>
    <w:qFormat/>
    <w:rsid w:val="00D4734F"/>
    <w:pPr>
      <w:ind w:leftChars="350" w:left="350"/>
      <w:jc w:val="both"/>
    </w:pPr>
    <w:rPr>
      <w:rFonts w:ascii="宋体" w:hAnsi="Times New Roman"/>
      <w:sz w:val="18"/>
    </w:rPr>
  </w:style>
  <w:style w:type="paragraph" w:customStyle="1" w:styleId="afffa">
    <w:name w:val="列项——"/>
    <w:uiPriority w:val="99"/>
    <w:qFormat/>
    <w:rsid w:val="00D4734F"/>
    <w:pPr>
      <w:widowControl w:val="0"/>
      <w:numPr>
        <w:numId w:val="14"/>
      </w:numPr>
      <w:jc w:val="both"/>
    </w:pPr>
    <w:rPr>
      <w:rFonts w:ascii="宋体" w:hAnsi="宋体"/>
      <w:sz w:val="21"/>
    </w:rPr>
  </w:style>
  <w:style w:type="paragraph" w:customStyle="1" w:styleId="affffffff8">
    <w:name w:val="列项·"/>
    <w:basedOn w:val="afffff1"/>
    <w:uiPriority w:val="99"/>
    <w:qFormat/>
    <w:rsid w:val="00D4734F"/>
    <w:pPr>
      <w:tabs>
        <w:tab w:val="left" w:pos="840"/>
      </w:tabs>
    </w:pPr>
  </w:style>
  <w:style w:type="paragraph" w:customStyle="1" w:styleId="affffffff9">
    <w:name w:val="目次、索引正文"/>
    <w:uiPriority w:val="99"/>
    <w:qFormat/>
    <w:rsid w:val="00D4734F"/>
    <w:pPr>
      <w:spacing w:line="320" w:lineRule="exact"/>
      <w:jc w:val="both"/>
    </w:pPr>
    <w:rPr>
      <w:rFonts w:ascii="宋体" w:hAnsi="Times New Roman"/>
      <w:sz w:val="21"/>
    </w:rPr>
  </w:style>
  <w:style w:type="paragraph" w:customStyle="1" w:styleId="210">
    <w:name w:val="目录 21"/>
    <w:basedOn w:val="afffb"/>
    <w:next w:val="afffb"/>
    <w:autoRedefine/>
    <w:uiPriority w:val="99"/>
    <w:semiHidden/>
    <w:qFormat/>
    <w:rsid w:val="00D4734F"/>
    <w:pPr>
      <w:adjustRightInd/>
      <w:spacing w:line="240" w:lineRule="auto"/>
      <w:jc w:val="left"/>
    </w:pPr>
    <w:rPr>
      <w:bCs/>
      <w:iCs/>
    </w:rPr>
  </w:style>
  <w:style w:type="paragraph" w:customStyle="1" w:styleId="31">
    <w:name w:val="目录 31"/>
    <w:basedOn w:val="afffb"/>
    <w:next w:val="afffb"/>
    <w:autoRedefine/>
    <w:uiPriority w:val="99"/>
    <w:semiHidden/>
    <w:qFormat/>
    <w:rsid w:val="00D4734F"/>
    <w:pPr>
      <w:spacing w:line="240" w:lineRule="auto"/>
    </w:pPr>
    <w:rPr>
      <w:rFonts w:ascii="宋体" w:hAnsi="宋体"/>
      <w:iCs/>
    </w:rPr>
  </w:style>
  <w:style w:type="paragraph" w:customStyle="1" w:styleId="41">
    <w:name w:val="目录 41"/>
    <w:basedOn w:val="afffb"/>
    <w:next w:val="afffb"/>
    <w:autoRedefine/>
    <w:uiPriority w:val="99"/>
    <w:semiHidden/>
    <w:qFormat/>
    <w:rsid w:val="00D4734F"/>
    <w:pPr>
      <w:adjustRightInd/>
      <w:spacing w:line="240" w:lineRule="auto"/>
      <w:jc w:val="left"/>
    </w:pPr>
  </w:style>
  <w:style w:type="paragraph" w:customStyle="1" w:styleId="51">
    <w:name w:val="目录 51"/>
    <w:basedOn w:val="afffb"/>
    <w:next w:val="afffb"/>
    <w:autoRedefine/>
    <w:uiPriority w:val="99"/>
    <w:semiHidden/>
    <w:qFormat/>
    <w:rsid w:val="00D4734F"/>
    <w:pPr>
      <w:spacing w:line="240" w:lineRule="auto"/>
    </w:pPr>
    <w:rPr>
      <w:rFonts w:ascii="宋体" w:hAnsi="宋体"/>
    </w:rPr>
  </w:style>
  <w:style w:type="paragraph" w:customStyle="1" w:styleId="61">
    <w:name w:val="目录 61"/>
    <w:basedOn w:val="afffb"/>
    <w:next w:val="afffb"/>
    <w:autoRedefine/>
    <w:uiPriority w:val="99"/>
    <w:semiHidden/>
    <w:qFormat/>
    <w:rsid w:val="00D4734F"/>
    <w:pPr>
      <w:adjustRightInd/>
      <w:spacing w:line="240" w:lineRule="auto"/>
      <w:jc w:val="left"/>
    </w:pPr>
  </w:style>
  <w:style w:type="paragraph" w:customStyle="1" w:styleId="71">
    <w:name w:val="目录 71"/>
    <w:basedOn w:val="61"/>
    <w:autoRedefine/>
    <w:uiPriority w:val="99"/>
    <w:semiHidden/>
    <w:qFormat/>
    <w:rsid w:val="00D4734F"/>
    <w:pPr>
      <w:ind w:left="1260"/>
    </w:pPr>
  </w:style>
  <w:style w:type="paragraph" w:customStyle="1" w:styleId="81">
    <w:name w:val="目录 81"/>
    <w:basedOn w:val="71"/>
    <w:autoRedefine/>
    <w:uiPriority w:val="99"/>
    <w:semiHidden/>
    <w:qFormat/>
    <w:rsid w:val="00D4734F"/>
    <w:pPr>
      <w:ind w:left="1470"/>
    </w:pPr>
  </w:style>
  <w:style w:type="paragraph" w:customStyle="1" w:styleId="91">
    <w:name w:val="目录 91"/>
    <w:basedOn w:val="81"/>
    <w:autoRedefine/>
    <w:uiPriority w:val="99"/>
    <w:semiHidden/>
    <w:qFormat/>
    <w:rsid w:val="00D4734F"/>
    <w:pPr>
      <w:ind w:left="1680"/>
    </w:pPr>
  </w:style>
  <w:style w:type="paragraph" w:customStyle="1" w:styleId="affffffffa">
    <w:name w:val="其他标准称谓"/>
    <w:uiPriority w:val="99"/>
    <w:qFormat/>
    <w:rsid w:val="00D4734F"/>
    <w:pPr>
      <w:spacing w:line="0" w:lineRule="atLeast"/>
      <w:jc w:val="distribute"/>
    </w:pPr>
    <w:rPr>
      <w:rFonts w:ascii="黑体" w:eastAsia="黑体" w:hAnsi="宋体"/>
      <w:sz w:val="52"/>
    </w:rPr>
  </w:style>
  <w:style w:type="paragraph" w:customStyle="1" w:styleId="affffffffb">
    <w:name w:val="其他发布部门"/>
    <w:basedOn w:val="afffffff5"/>
    <w:uiPriority w:val="99"/>
    <w:qFormat/>
    <w:rsid w:val="00D4734F"/>
    <w:pPr>
      <w:framePr w:wrap="around"/>
      <w:spacing w:line="0" w:lineRule="atLeast"/>
    </w:pPr>
    <w:rPr>
      <w:rFonts w:ascii="黑体" w:eastAsia="黑体"/>
      <w:b w:val="0"/>
    </w:rPr>
  </w:style>
  <w:style w:type="paragraph" w:customStyle="1" w:styleId="afff1">
    <w:name w:val="前言标题"/>
    <w:next w:val="afffb"/>
    <w:uiPriority w:val="99"/>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uiPriority w:val="99"/>
    <w:qFormat/>
    <w:rsid w:val="00D4734F"/>
    <w:pPr>
      <w:numPr>
        <w:ilvl w:val="4"/>
        <w:numId w:val="15"/>
      </w:numPr>
      <w:adjustRightInd/>
      <w:spacing w:line="240" w:lineRule="auto"/>
    </w:pPr>
    <w:rPr>
      <w:rFonts w:ascii="宋体" w:hAnsi="宋体"/>
      <w:szCs w:val="24"/>
    </w:rPr>
  </w:style>
  <w:style w:type="paragraph" w:customStyle="1" w:styleId="affffffffc">
    <w:name w:val="实施日期"/>
    <w:basedOn w:val="afffffff6"/>
    <w:uiPriority w:val="99"/>
    <w:qFormat/>
    <w:rsid w:val="00D4734F"/>
    <w:pPr>
      <w:framePr w:hSpace="0" w:wrap="around" w:xAlign="right"/>
      <w:jc w:val="right"/>
    </w:pPr>
  </w:style>
  <w:style w:type="paragraph" w:customStyle="1" w:styleId="a3">
    <w:name w:val="四级无标题条"/>
    <w:basedOn w:val="afffb"/>
    <w:uiPriority w:val="99"/>
    <w:qFormat/>
    <w:rsid w:val="00D4734F"/>
    <w:pPr>
      <w:numPr>
        <w:ilvl w:val="5"/>
        <w:numId w:val="15"/>
      </w:numPr>
      <w:adjustRightInd/>
      <w:spacing w:line="240" w:lineRule="auto"/>
    </w:pPr>
    <w:rPr>
      <w:rFonts w:ascii="宋体" w:hAnsi="宋体"/>
      <w:szCs w:val="24"/>
    </w:rPr>
  </w:style>
  <w:style w:type="paragraph" w:styleId="affffffffd">
    <w:name w:val="table of figures"/>
    <w:basedOn w:val="afffb"/>
    <w:next w:val="afffb"/>
    <w:uiPriority w:val="99"/>
    <w:semiHidden/>
    <w:qFormat/>
    <w:rsid w:val="00D4734F"/>
    <w:pPr>
      <w:adjustRightInd/>
      <w:spacing w:line="240" w:lineRule="auto"/>
      <w:jc w:val="left"/>
    </w:pPr>
    <w:rPr>
      <w:szCs w:val="24"/>
    </w:rPr>
  </w:style>
  <w:style w:type="paragraph" w:customStyle="1" w:styleId="affffffffe">
    <w:name w:val="文献分类号"/>
    <w:uiPriority w:val="99"/>
    <w:qFormat/>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uiPriority w:val="99"/>
    <w:qFormat/>
    <w:rsid w:val="00D4734F"/>
    <w:pPr>
      <w:jc w:val="both"/>
    </w:pPr>
    <w:rPr>
      <w:rFonts w:ascii="宋体" w:hAnsi="宋体"/>
      <w:sz w:val="21"/>
    </w:rPr>
  </w:style>
  <w:style w:type="paragraph" w:customStyle="1" w:styleId="a4">
    <w:name w:val="五级无标题条"/>
    <w:basedOn w:val="afffb"/>
    <w:uiPriority w:val="99"/>
    <w:qFormat/>
    <w:rsid w:val="00D4734F"/>
    <w:pPr>
      <w:numPr>
        <w:ilvl w:val="6"/>
        <w:numId w:val="15"/>
      </w:numPr>
      <w:adjustRightInd/>
    </w:pPr>
    <w:rPr>
      <w:szCs w:val="24"/>
    </w:rPr>
  </w:style>
  <w:style w:type="character" w:styleId="afffffffff0">
    <w:name w:val="page number"/>
    <w:uiPriority w:val="99"/>
    <w:qFormat/>
    <w:rsid w:val="00D4734F"/>
    <w:rPr>
      <w:rFonts w:ascii="宋体" w:eastAsia="宋体" w:hAnsi="Times New Roman"/>
      <w:sz w:val="18"/>
    </w:rPr>
  </w:style>
  <w:style w:type="paragraph" w:customStyle="1" w:styleId="a0">
    <w:name w:val="一级无标题条"/>
    <w:basedOn w:val="afffb"/>
    <w:uiPriority w:val="99"/>
    <w:qFormat/>
    <w:rsid w:val="00D4734F"/>
    <w:pPr>
      <w:numPr>
        <w:ilvl w:val="2"/>
        <w:numId w:val="15"/>
      </w:numPr>
      <w:adjustRightInd/>
      <w:spacing w:before="10" w:after="10" w:line="240" w:lineRule="auto"/>
    </w:pPr>
    <w:rPr>
      <w:rFonts w:ascii="宋体" w:hAnsi="宋体"/>
      <w:szCs w:val="24"/>
    </w:rPr>
  </w:style>
  <w:style w:type="paragraph" w:styleId="afffffffff1">
    <w:name w:val="Normal Indent"/>
    <w:basedOn w:val="afffb"/>
    <w:uiPriority w:val="99"/>
    <w:qFormat/>
    <w:rsid w:val="00D4734F"/>
    <w:pPr>
      <w:ind w:firstLine="420"/>
    </w:pPr>
  </w:style>
  <w:style w:type="paragraph" w:customStyle="1" w:styleId="afffffffff2">
    <w:name w:val="注:后续"/>
    <w:uiPriority w:val="99"/>
    <w:qFormat/>
    <w:rsid w:val="00D4734F"/>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uiPriority w:val="99"/>
    <w:qFormat/>
    <w:rsid w:val="00D4734F"/>
    <w:pPr>
      <w:ind w:leftChars="0" w:left="1406" w:firstLineChars="0" w:hanging="499"/>
    </w:pPr>
  </w:style>
  <w:style w:type="paragraph" w:customStyle="1" w:styleId="afffffffff4">
    <w:name w:val="标准文件_一级无标题"/>
    <w:basedOn w:val="afff3"/>
    <w:uiPriority w:val="99"/>
    <w:qFormat/>
    <w:rsid w:val="00BA263B"/>
    <w:pPr>
      <w:spacing w:beforeLines="0" w:before="0" w:afterLines="0" w:after="0"/>
      <w:outlineLvl w:val="9"/>
    </w:pPr>
    <w:rPr>
      <w:rFonts w:ascii="宋体" w:eastAsia="宋体"/>
    </w:rPr>
  </w:style>
  <w:style w:type="paragraph" w:customStyle="1" w:styleId="afffffffff5">
    <w:name w:val="标准文件_五级无标题"/>
    <w:basedOn w:val="afff7"/>
    <w:uiPriority w:val="99"/>
    <w:qFormat/>
    <w:rsid w:val="00BA263B"/>
    <w:pPr>
      <w:spacing w:beforeLines="0" w:before="0" w:afterLines="0" w:after="0"/>
      <w:outlineLvl w:val="9"/>
    </w:pPr>
    <w:rPr>
      <w:rFonts w:ascii="宋体" w:eastAsia="宋体"/>
    </w:rPr>
  </w:style>
  <w:style w:type="paragraph" w:customStyle="1" w:styleId="afffffffff6">
    <w:name w:val="标准文件_三级无标题"/>
    <w:basedOn w:val="afff5"/>
    <w:uiPriority w:val="99"/>
    <w:qFormat/>
    <w:rsid w:val="00BA263B"/>
    <w:pPr>
      <w:spacing w:beforeLines="0" w:before="0" w:afterLines="0" w:after="0"/>
      <w:outlineLvl w:val="9"/>
    </w:pPr>
    <w:rPr>
      <w:rFonts w:ascii="宋体" w:eastAsia="宋体"/>
    </w:rPr>
  </w:style>
  <w:style w:type="paragraph" w:customStyle="1" w:styleId="afffffffff7">
    <w:name w:val="标准文件_二级无标题"/>
    <w:basedOn w:val="afff4"/>
    <w:uiPriority w:val="99"/>
    <w:qFormat/>
    <w:rsid w:val="00BA263B"/>
    <w:pPr>
      <w:spacing w:beforeLines="0" w:before="0" w:afterLines="0" w:after="0"/>
      <w:outlineLvl w:val="9"/>
    </w:pPr>
    <w:rPr>
      <w:rFonts w:ascii="宋体" w:eastAsia="宋体"/>
    </w:rPr>
  </w:style>
  <w:style w:type="paragraph" w:customStyle="1" w:styleId="afffffffff8">
    <w:name w:val="标准_四级无标题"/>
    <w:basedOn w:val="afff6"/>
    <w:next w:val="afffff1"/>
    <w:uiPriority w:val="99"/>
    <w:qFormat/>
    <w:rsid w:val="00D27582"/>
    <w:rPr>
      <w:rFonts w:eastAsia="宋体"/>
    </w:rPr>
  </w:style>
  <w:style w:type="paragraph" w:customStyle="1" w:styleId="afffffffff9">
    <w:name w:val="标准文件_四级无标题"/>
    <w:basedOn w:val="afff6"/>
    <w:uiPriority w:val="99"/>
    <w:qFormat/>
    <w:rsid w:val="00BA263B"/>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1"/>
    <w:uiPriority w:val="99"/>
    <w:qFormat/>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1"/>
    <w:uiPriority w:val="99"/>
    <w:qFormat/>
    <w:rsid w:val="00E34A98"/>
    <w:pPr>
      <w:numPr>
        <w:numId w:val="17"/>
      </w:numPr>
      <w:ind w:firstLineChars="0" w:firstLine="0"/>
    </w:pPr>
    <w:rPr>
      <w:rFonts w:cs="Arial"/>
      <w:szCs w:val="28"/>
    </w:rPr>
  </w:style>
  <w:style w:type="paragraph" w:customStyle="1" w:styleId="afffffffffa">
    <w:name w:val="标准文件_附录标题"/>
    <w:basedOn w:val="aff9"/>
    <w:uiPriority w:val="99"/>
    <w:qFormat/>
    <w:rsid w:val="00C9435D"/>
    <w:pPr>
      <w:numPr>
        <w:numId w:val="0"/>
      </w:numPr>
      <w:spacing w:after="280"/>
      <w:outlineLvl w:val="9"/>
    </w:pPr>
  </w:style>
  <w:style w:type="paragraph" w:customStyle="1" w:styleId="afffffffffb">
    <w:name w:val="标准文件_二级项"/>
    <w:uiPriority w:val="99"/>
    <w:qFormat/>
    <w:rsid w:val="00200333"/>
    <w:rPr>
      <w:rFonts w:ascii="宋体" w:hAnsi="Times New Roman"/>
      <w:sz w:val="21"/>
    </w:rPr>
  </w:style>
  <w:style w:type="paragraph" w:customStyle="1" w:styleId="af9">
    <w:name w:val="标准文件_三级项"/>
    <w:basedOn w:val="afffb"/>
    <w:uiPriority w:val="99"/>
    <w:qFormat/>
    <w:rsid w:val="00E82554"/>
    <w:pPr>
      <w:numPr>
        <w:ilvl w:val="2"/>
        <w:numId w:val="30"/>
      </w:numPr>
      <w:spacing w:line="-300" w:lineRule="auto"/>
    </w:pPr>
    <w:rPr>
      <w:rFonts w:ascii="Times New Roman" w:hAnsi="Times New Roman"/>
    </w:rPr>
  </w:style>
  <w:style w:type="paragraph" w:customStyle="1" w:styleId="afff0">
    <w:name w:val="图表脚注说明"/>
    <w:basedOn w:val="afffb"/>
    <w:next w:val="afffff1"/>
    <w:uiPriority w:val="99"/>
    <w:qFormat/>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uiPriority w:val="99"/>
    <w:qFormat/>
    <w:rsid w:val="00200333"/>
    <w:pPr>
      <w:numPr>
        <w:numId w:val="23"/>
      </w:numPr>
      <w:jc w:val="both"/>
    </w:pPr>
    <w:rPr>
      <w:rFonts w:ascii="宋体" w:hAnsi="Times New Roman"/>
      <w:sz w:val="21"/>
    </w:rPr>
  </w:style>
  <w:style w:type="paragraph" w:customStyle="1" w:styleId="afffffffffc">
    <w:name w:val="标准文件_索引字母"/>
    <w:next w:val="afffff1"/>
    <w:uiPriority w:val="99"/>
    <w:qFormat/>
    <w:rsid w:val="00977D02"/>
    <w:pPr>
      <w:jc w:val="center"/>
    </w:pPr>
    <w:rPr>
      <w:rFonts w:ascii="宋体" w:eastAsia="Times New Roman" w:hAnsi="宋体"/>
      <w:b/>
      <w:kern w:val="2"/>
      <w:sz w:val="21"/>
    </w:rPr>
  </w:style>
  <w:style w:type="paragraph" w:customStyle="1" w:styleId="afffffffffd">
    <w:name w:val="标准文件_附录前"/>
    <w:next w:val="afffff1"/>
    <w:uiPriority w:val="99"/>
    <w:qFormat/>
    <w:rsid w:val="00B56FBE"/>
    <w:pPr>
      <w:spacing w:line="20" w:lineRule="atLeast"/>
      <w:ind w:firstLine="200"/>
    </w:pPr>
    <w:rPr>
      <w:rFonts w:ascii="宋体" w:hAnsi="宋体"/>
      <w:kern w:val="2"/>
      <w:sz w:val="10"/>
    </w:rPr>
  </w:style>
  <w:style w:type="paragraph" w:customStyle="1" w:styleId="afffffffffe">
    <w:name w:val="标准文件_正文标准名称"/>
    <w:uiPriority w:val="99"/>
    <w:qFormat/>
    <w:rsid w:val="008C619A"/>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f1"/>
    <w:uiPriority w:val="99"/>
    <w:qFormat/>
    <w:rsid w:val="006D16C4"/>
    <w:pPr>
      <w:ind w:firstLineChars="0" w:firstLine="0"/>
      <w:jc w:val="center"/>
    </w:pPr>
    <w:rPr>
      <w:sz w:val="18"/>
    </w:rPr>
  </w:style>
  <w:style w:type="paragraph" w:customStyle="1" w:styleId="afff8">
    <w:name w:val="标准文件_注："/>
    <w:next w:val="afffff1"/>
    <w:uiPriority w:val="99"/>
    <w:qFormat/>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uiPriority w:val="99"/>
    <w:qFormat/>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f0"/>
    <w:uiPriority w:val="99"/>
    <w:qFormat/>
    <w:rsid w:val="00FA73B1"/>
    <w:pPr>
      <w:widowControl w:val="0"/>
      <w:numPr>
        <w:numId w:val="26"/>
      </w:numPr>
      <w:jc w:val="both"/>
    </w:pPr>
    <w:rPr>
      <w:rFonts w:ascii="宋体" w:hAnsi="Times New Roman"/>
      <w:sz w:val="18"/>
      <w:szCs w:val="18"/>
    </w:rPr>
  </w:style>
  <w:style w:type="paragraph" w:customStyle="1" w:styleId="aff0">
    <w:name w:val="标准文件_示例×："/>
    <w:basedOn w:val="afffb"/>
    <w:next w:val="affffffffff0"/>
    <w:uiPriority w:val="99"/>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1"/>
    <w:uiPriority w:val="99"/>
    <w:qFormat/>
    <w:rsid w:val="00BA263B"/>
    <w:rPr>
      <w:rFonts w:ascii="宋体" w:hAnsi="Times New Roman"/>
      <w:noProof/>
      <w:sz w:val="21"/>
    </w:rPr>
  </w:style>
  <w:style w:type="paragraph" w:customStyle="1" w:styleId="affffffffff1">
    <w:name w:val="标准文件_表格续"/>
    <w:basedOn w:val="afffff1"/>
    <w:next w:val="afffff1"/>
    <w:uiPriority w:val="99"/>
    <w:qFormat/>
    <w:rsid w:val="003F6272"/>
    <w:pPr>
      <w:jc w:val="center"/>
    </w:pPr>
    <w:rPr>
      <w:rFonts w:ascii="黑体" w:eastAsia="黑体" w:hAnsi="黑体"/>
    </w:rPr>
  </w:style>
  <w:style w:type="paragraph" w:styleId="11">
    <w:name w:val="toc 1"/>
    <w:basedOn w:val="afffb"/>
    <w:next w:val="afffb"/>
    <w:autoRedefine/>
    <w:uiPriority w:val="99"/>
    <w:unhideWhenUsed/>
    <w:qFormat/>
    <w:rsid w:val="00EB1E69"/>
    <w:rPr>
      <w:rFonts w:ascii="宋体"/>
    </w:rPr>
  </w:style>
  <w:style w:type="table" w:styleId="affffffffff2">
    <w:name w:val="Table Grid"/>
    <w:basedOn w:val="afffd"/>
    <w:uiPriority w:val="9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qFormat/>
    <w:rsid w:val="00445574"/>
    <w:rPr>
      <w:color w:val="808080"/>
    </w:rPr>
  </w:style>
  <w:style w:type="paragraph" w:customStyle="1" w:styleId="2">
    <w:name w:val="标准文件_二级项2"/>
    <w:basedOn w:val="afffff1"/>
    <w:uiPriority w:val="99"/>
    <w:qFormat/>
    <w:rsid w:val="00200333"/>
    <w:pPr>
      <w:numPr>
        <w:ilvl w:val="1"/>
        <w:numId w:val="30"/>
      </w:numPr>
      <w:ind w:left="1271" w:firstLineChars="0" w:hanging="420"/>
    </w:pPr>
  </w:style>
  <w:style w:type="paragraph" w:customStyle="1" w:styleId="21">
    <w:name w:val="标准文件_三级项2"/>
    <w:basedOn w:val="afffff1"/>
    <w:uiPriority w:val="99"/>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1"/>
    <w:uiPriority w:val="99"/>
    <w:qFormat/>
    <w:rsid w:val="00AE070A"/>
    <w:pPr>
      <w:numPr>
        <w:numId w:val="31"/>
      </w:numPr>
      <w:spacing w:line="300" w:lineRule="exact"/>
      <w:ind w:left="1271" w:firstLineChars="0" w:hanging="420"/>
    </w:pPr>
    <w:rPr>
      <w:rFonts w:ascii="Times New Roman"/>
    </w:rPr>
  </w:style>
  <w:style w:type="paragraph" w:customStyle="1" w:styleId="affffffffff4">
    <w:name w:val="标准文件_提示"/>
    <w:basedOn w:val="afffff1"/>
    <w:next w:val="afffff1"/>
    <w:uiPriority w:val="99"/>
    <w:qFormat/>
    <w:rsid w:val="00365F86"/>
    <w:pPr>
      <w:ind w:firstLine="420"/>
    </w:pPr>
    <w:rPr>
      <w:rFonts w:ascii="黑体" w:eastAsia="黑体"/>
    </w:rPr>
  </w:style>
  <w:style w:type="character" w:customStyle="1" w:styleId="affffffffff5">
    <w:name w:val="标准文件_来源"/>
    <w:basedOn w:val="afffc"/>
    <w:uiPriority w:val="99"/>
    <w:qFormat/>
    <w:rsid w:val="00991875"/>
    <w:rPr>
      <w:rFonts w:eastAsia="宋体"/>
      <w:sz w:val="21"/>
    </w:rPr>
  </w:style>
  <w:style w:type="paragraph" w:customStyle="1" w:styleId="affffffffff6">
    <w:name w:val="标准文件_图表说明"/>
    <w:uiPriority w:val="99"/>
    <w:qFormat/>
    <w:rsid w:val="00A8446B"/>
    <w:pPr>
      <w:spacing w:line="276" w:lineRule="auto"/>
      <w:ind w:firstLine="420"/>
    </w:pPr>
    <w:rPr>
      <w:rFonts w:ascii="宋体" w:hAnsi="宋体"/>
      <w:kern w:val="2"/>
      <w:sz w:val="18"/>
    </w:rPr>
  </w:style>
  <w:style w:type="paragraph" w:customStyle="1" w:styleId="affffffffff7">
    <w:name w:val="其他发布日期"/>
    <w:basedOn w:val="afffffff6"/>
    <w:uiPriority w:val="99"/>
    <w:qFormat/>
    <w:rsid w:val="00CD50A1"/>
    <w:pPr>
      <w:framePr w:w="3997" w:h="471" w:hRule="exact" w:hSpace="0" w:vSpace="181" w:wrap="around" w:vAnchor="page" w:hAnchor="page" w:x="1419" w:y="14097"/>
    </w:pPr>
  </w:style>
  <w:style w:type="paragraph" w:customStyle="1" w:styleId="affffffffff8">
    <w:name w:val="其他实施日期"/>
    <w:basedOn w:val="affffffffc"/>
    <w:uiPriority w:val="99"/>
    <w:qFormat/>
    <w:rsid w:val="00CD50A1"/>
    <w:pPr>
      <w:framePr w:w="3997" w:h="471" w:hRule="exact" w:vSpace="181" w:wrap="around" w:vAnchor="page" w:hAnchor="page" w:x="7089" w:y="14097"/>
    </w:pPr>
  </w:style>
  <w:style w:type="paragraph" w:customStyle="1" w:styleId="affffffffff9">
    <w:name w:val="标准文件_文件编号"/>
    <w:basedOn w:val="afffff1"/>
    <w:uiPriority w:val="99"/>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uiPriority w:val="99"/>
    <w:qFormat/>
    <w:rsid w:val="00A952D7"/>
    <w:pPr>
      <w:framePr w:wrap="auto"/>
      <w:spacing w:before="57"/>
    </w:pPr>
    <w:rPr>
      <w:sz w:val="21"/>
    </w:rPr>
  </w:style>
  <w:style w:type="paragraph" w:customStyle="1" w:styleId="affffffffffb">
    <w:name w:val="标准文件_文件名称"/>
    <w:basedOn w:val="afffff1"/>
    <w:next w:val="afffff1"/>
    <w:uiPriority w:val="99"/>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b"/>
    <w:next w:val="afffb"/>
    <w:autoRedefine/>
    <w:uiPriority w:val="99"/>
    <w:unhideWhenUsed/>
    <w:qFormat/>
    <w:rsid w:val="00EB1E69"/>
    <w:pPr>
      <w:spacing w:line="300" w:lineRule="exact"/>
      <w:ind w:left="420"/>
    </w:pPr>
    <w:rPr>
      <w:rFonts w:ascii="宋体"/>
    </w:rPr>
  </w:style>
  <w:style w:type="paragraph" w:styleId="42">
    <w:name w:val="toc 4"/>
    <w:basedOn w:val="afffb"/>
    <w:next w:val="afffb"/>
    <w:autoRedefine/>
    <w:uiPriority w:val="99"/>
    <w:unhideWhenUsed/>
    <w:qFormat/>
    <w:rsid w:val="00EB1E69"/>
    <w:pPr>
      <w:tabs>
        <w:tab w:val="right" w:leader="dot" w:pos="9344"/>
      </w:tabs>
      <w:spacing w:line="300" w:lineRule="exact"/>
      <w:ind w:left="629"/>
    </w:pPr>
    <w:rPr>
      <w:rFonts w:ascii="宋体"/>
    </w:rPr>
  </w:style>
  <w:style w:type="paragraph" w:styleId="52">
    <w:name w:val="toc 5"/>
    <w:basedOn w:val="afffb"/>
    <w:next w:val="afffb"/>
    <w:autoRedefine/>
    <w:uiPriority w:val="99"/>
    <w:unhideWhenUsed/>
    <w:qFormat/>
    <w:rsid w:val="00EB1E69"/>
    <w:pPr>
      <w:ind w:left="839"/>
    </w:pPr>
    <w:rPr>
      <w:rFonts w:ascii="宋体"/>
    </w:rPr>
  </w:style>
  <w:style w:type="paragraph" w:styleId="62">
    <w:name w:val="toc 6"/>
    <w:basedOn w:val="afffb"/>
    <w:next w:val="afffb"/>
    <w:autoRedefine/>
    <w:uiPriority w:val="99"/>
    <w:unhideWhenUsed/>
    <w:qFormat/>
    <w:rsid w:val="00EB1E69"/>
    <w:pPr>
      <w:spacing w:line="300" w:lineRule="exact"/>
      <w:ind w:left="1049"/>
    </w:pPr>
    <w:rPr>
      <w:rFonts w:ascii="宋体"/>
    </w:rPr>
  </w:style>
  <w:style w:type="paragraph" w:styleId="72">
    <w:name w:val="toc 7"/>
    <w:basedOn w:val="afffb"/>
    <w:next w:val="afffb"/>
    <w:autoRedefine/>
    <w:uiPriority w:val="99"/>
    <w:unhideWhenUsed/>
    <w:qFormat/>
    <w:rsid w:val="00EB1E69"/>
    <w:pPr>
      <w:tabs>
        <w:tab w:val="right" w:leader="dot" w:pos="9344"/>
      </w:tabs>
      <w:spacing w:line="300" w:lineRule="exact"/>
      <w:ind w:left="1259"/>
    </w:pPr>
    <w:rPr>
      <w:rFonts w:ascii="宋体"/>
    </w:rPr>
  </w:style>
  <w:style w:type="paragraph" w:customStyle="1" w:styleId="afe">
    <w:name w:val="标准文件_附录图标号"/>
    <w:basedOn w:val="afffff1"/>
    <w:next w:val="afffff1"/>
    <w:uiPriority w:val="99"/>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uiPriority w:val="99"/>
    <w:qFormat/>
    <w:rsid w:val="009B6029"/>
    <w:pPr>
      <w:numPr>
        <w:numId w:val="32"/>
      </w:numPr>
      <w:spacing w:line="14" w:lineRule="exact"/>
      <w:ind w:firstLineChars="0" w:firstLine="0"/>
      <w:jc w:val="center"/>
    </w:pPr>
    <w:rPr>
      <w:rFonts w:eastAsia="黑体"/>
      <w:vanish/>
      <w:sz w:val="2"/>
    </w:rPr>
  </w:style>
  <w:style w:type="paragraph" w:styleId="24">
    <w:name w:val="toc 2"/>
    <w:basedOn w:val="afffb"/>
    <w:next w:val="afffb"/>
    <w:autoRedefine/>
    <w:uiPriority w:val="99"/>
    <w:unhideWhenUsed/>
    <w:qFormat/>
    <w:rsid w:val="00EB1E69"/>
    <w:pPr>
      <w:tabs>
        <w:tab w:val="right" w:leader="dot" w:pos="9344"/>
      </w:tabs>
      <w:spacing w:line="300" w:lineRule="exact"/>
      <w:ind w:left="210"/>
    </w:pPr>
    <w:rPr>
      <w:rFonts w:ascii="宋体"/>
    </w:rPr>
  </w:style>
  <w:style w:type="paragraph" w:customStyle="1" w:styleId="a7">
    <w:name w:val="标准文件_引言一级条标题"/>
    <w:basedOn w:val="afffff1"/>
    <w:next w:val="afffff1"/>
    <w:uiPriority w:val="99"/>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f1"/>
    <w:next w:val="afffff1"/>
    <w:uiPriority w:val="99"/>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f1"/>
    <w:next w:val="afffff1"/>
    <w:uiPriority w:val="99"/>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f1"/>
    <w:next w:val="afffff1"/>
    <w:uiPriority w:val="99"/>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f1"/>
    <w:next w:val="afffff1"/>
    <w:uiPriority w:val="99"/>
    <w:qFormat/>
    <w:rsid w:val="005E3C18"/>
    <w:pPr>
      <w:numPr>
        <w:ilvl w:val="5"/>
        <w:numId w:val="36"/>
      </w:numPr>
      <w:spacing w:beforeLines="50" w:before="50" w:afterLines="50" w:after="50"/>
      <w:ind w:firstLineChars="0"/>
    </w:pPr>
    <w:rPr>
      <w:rFonts w:ascii="黑体" w:eastAsia="黑体"/>
    </w:rPr>
  </w:style>
  <w:style w:type="paragraph" w:customStyle="1" w:styleId="affffffffffc">
    <w:name w:val="标准文件_注后"/>
    <w:basedOn w:val="afffff1"/>
    <w:uiPriority w:val="99"/>
    <w:qFormat/>
    <w:rsid w:val="00614CC1"/>
    <w:pPr>
      <w:ind w:left="811" w:firstLineChars="0" w:firstLine="0"/>
    </w:pPr>
    <w:rPr>
      <w:sz w:val="18"/>
    </w:rPr>
  </w:style>
  <w:style w:type="paragraph" w:customStyle="1" w:styleId="X">
    <w:name w:val="标准文件_注X后"/>
    <w:basedOn w:val="afffff1"/>
    <w:uiPriority w:val="99"/>
    <w:qFormat/>
    <w:rsid w:val="00614CC1"/>
    <w:pPr>
      <w:ind w:left="811" w:firstLineChars="0" w:firstLine="0"/>
    </w:pPr>
    <w:rPr>
      <w:sz w:val="18"/>
    </w:rPr>
  </w:style>
  <w:style w:type="paragraph" w:customStyle="1" w:styleId="affffffffffd">
    <w:name w:val="标准文件_示例后"/>
    <w:basedOn w:val="afffff1"/>
    <w:uiPriority w:val="99"/>
    <w:qFormat/>
    <w:rsid w:val="00AC5DF4"/>
    <w:pPr>
      <w:ind w:left="964" w:firstLineChars="0" w:firstLine="0"/>
    </w:pPr>
    <w:rPr>
      <w:sz w:val="18"/>
    </w:rPr>
  </w:style>
  <w:style w:type="paragraph" w:customStyle="1" w:styleId="X0">
    <w:name w:val="标准文件_示例X后"/>
    <w:basedOn w:val="afffff1"/>
    <w:link w:val="X1"/>
    <w:uiPriority w:val="99"/>
    <w:qFormat/>
    <w:rsid w:val="00E639BC"/>
    <w:pPr>
      <w:ind w:left="1049" w:firstLineChars="0" w:firstLine="0"/>
    </w:pPr>
    <w:rPr>
      <w:sz w:val="18"/>
    </w:rPr>
  </w:style>
  <w:style w:type="character" w:customStyle="1" w:styleId="X1">
    <w:name w:val="标准文件_示例X后 字符"/>
    <w:basedOn w:val="Char"/>
    <w:link w:val="X0"/>
    <w:uiPriority w:val="99"/>
    <w:qFormat/>
    <w:rsid w:val="00E639BC"/>
    <w:rPr>
      <w:rFonts w:ascii="宋体" w:hAnsi="Times New Roman"/>
      <w:noProof/>
      <w:sz w:val="18"/>
    </w:rPr>
  </w:style>
  <w:style w:type="paragraph" w:customStyle="1" w:styleId="affffffffffe">
    <w:name w:val="标准文件_索引项"/>
    <w:basedOn w:val="afffff1"/>
    <w:next w:val="afffff1"/>
    <w:uiPriority w:val="99"/>
    <w:qFormat/>
    <w:rsid w:val="00E210B5"/>
    <w:pPr>
      <w:tabs>
        <w:tab w:val="right" w:leader="dot" w:pos="9356"/>
      </w:tabs>
      <w:ind w:left="210" w:firstLineChars="0" w:hanging="210"/>
      <w:jc w:val="left"/>
    </w:pPr>
  </w:style>
  <w:style w:type="paragraph" w:customStyle="1" w:styleId="afffffffffff">
    <w:name w:val="标准文件_附录一级无标题"/>
    <w:basedOn w:val="affa"/>
    <w:uiPriority w:val="99"/>
    <w:qFormat/>
    <w:rsid w:val="009D6BCA"/>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uiPriority w:val="99"/>
    <w:qFormat/>
    <w:rsid w:val="009D6BCA"/>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uiPriority w:val="99"/>
    <w:qFormat/>
    <w:rsid w:val="00A41CB5"/>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uiPriority w:val="99"/>
    <w:qFormat/>
    <w:rsid w:val="00A41CB5"/>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uiPriority w:val="99"/>
    <w:qFormat/>
    <w:rsid w:val="00A41CB5"/>
    <w:pPr>
      <w:spacing w:beforeLines="0" w:before="0" w:afterLines="0" w:after="0" w:line="276" w:lineRule="auto"/>
      <w:outlineLvl w:val="9"/>
    </w:pPr>
    <w:rPr>
      <w:rFonts w:ascii="宋体" w:eastAsia="宋体"/>
    </w:rPr>
  </w:style>
  <w:style w:type="paragraph" w:customStyle="1" w:styleId="affffffffff0">
    <w:name w:val="标准文件_示例内容"/>
    <w:basedOn w:val="afffff1"/>
    <w:uiPriority w:val="99"/>
    <w:qFormat/>
    <w:rsid w:val="009674AD"/>
    <w:pPr>
      <w:ind w:firstLine="420"/>
    </w:pPr>
    <w:rPr>
      <w:sz w:val="18"/>
    </w:rPr>
  </w:style>
  <w:style w:type="paragraph" w:customStyle="1" w:styleId="afffffffffff4">
    <w:name w:val="标准文件_引言一级无标题"/>
    <w:basedOn w:val="a7"/>
    <w:next w:val="afffff1"/>
    <w:uiPriority w:val="99"/>
    <w:qFormat/>
    <w:rsid w:val="00843C13"/>
    <w:pPr>
      <w:spacing w:beforeLines="0" w:before="0" w:afterLines="0" w:after="0" w:line="276" w:lineRule="auto"/>
    </w:pPr>
    <w:rPr>
      <w:rFonts w:ascii="宋体" w:eastAsia="宋体"/>
    </w:rPr>
  </w:style>
  <w:style w:type="paragraph" w:customStyle="1" w:styleId="afffffffffff5">
    <w:name w:val="标准文件_引言二级无标题"/>
    <w:basedOn w:val="a8"/>
    <w:next w:val="afffff1"/>
    <w:uiPriority w:val="99"/>
    <w:qFormat/>
    <w:rsid w:val="00843C13"/>
    <w:pPr>
      <w:spacing w:beforeLines="0" w:before="0" w:afterLines="0" w:after="0" w:line="276" w:lineRule="auto"/>
    </w:pPr>
    <w:rPr>
      <w:rFonts w:ascii="宋体" w:eastAsia="宋体"/>
    </w:rPr>
  </w:style>
  <w:style w:type="paragraph" w:customStyle="1" w:styleId="afffffffffff6">
    <w:name w:val="标准文件_引言三级无标题"/>
    <w:basedOn w:val="a9"/>
    <w:next w:val="afffff1"/>
    <w:uiPriority w:val="99"/>
    <w:qFormat/>
    <w:rsid w:val="00534BDF"/>
    <w:pPr>
      <w:spacing w:beforeLines="0" w:before="0" w:afterLines="0" w:after="0" w:line="276" w:lineRule="auto"/>
    </w:pPr>
    <w:rPr>
      <w:rFonts w:ascii="宋体" w:eastAsia="宋体"/>
    </w:rPr>
  </w:style>
  <w:style w:type="paragraph" w:customStyle="1" w:styleId="afffffffffff7">
    <w:name w:val="标准文件_引言四级无标题"/>
    <w:basedOn w:val="aa"/>
    <w:next w:val="afffff1"/>
    <w:uiPriority w:val="99"/>
    <w:qFormat/>
    <w:rsid w:val="00534BDF"/>
    <w:pPr>
      <w:spacing w:beforeLines="0" w:before="0" w:afterLines="0" w:after="0" w:line="276" w:lineRule="auto"/>
    </w:pPr>
    <w:rPr>
      <w:rFonts w:ascii="宋体" w:eastAsia="宋体"/>
    </w:rPr>
  </w:style>
  <w:style w:type="paragraph" w:customStyle="1" w:styleId="afffffffffff8">
    <w:name w:val="标准文件_引言五级无标题"/>
    <w:basedOn w:val="ab"/>
    <w:next w:val="afffff1"/>
    <w:uiPriority w:val="99"/>
    <w:qFormat/>
    <w:rsid w:val="00534BDF"/>
    <w:pPr>
      <w:spacing w:beforeLines="0" w:before="0" w:afterLines="0" w:after="0" w:line="276" w:lineRule="auto"/>
    </w:pPr>
    <w:rPr>
      <w:rFonts w:ascii="宋体" w:eastAsia="宋体"/>
    </w:rPr>
  </w:style>
  <w:style w:type="paragraph" w:customStyle="1" w:styleId="afffffffffff9">
    <w:name w:val="标准文件_索引标题"/>
    <w:basedOn w:val="afffff8"/>
    <w:next w:val="afffff1"/>
    <w:uiPriority w:val="99"/>
    <w:qFormat/>
    <w:rsid w:val="002643C3"/>
    <w:rPr>
      <w:rFonts w:hAnsi="黑体"/>
    </w:rPr>
  </w:style>
  <w:style w:type="paragraph" w:customStyle="1" w:styleId="afffffffffffa">
    <w:name w:val="标准文件_脚注内容"/>
    <w:basedOn w:val="afffff1"/>
    <w:uiPriority w:val="99"/>
    <w:qFormat/>
    <w:rsid w:val="00DC3067"/>
    <w:pPr>
      <w:ind w:leftChars="200" w:left="400" w:hangingChars="200" w:hanging="200"/>
    </w:pPr>
    <w:rPr>
      <w:sz w:val="15"/>
    </w:rPr>
  </w:style>
  <w:style w:type="paragraph" w:customStyle="1" w:styleId="afffffffffffb">
    <w:name w:val="标准文件_术语条一"/>
    <w:basedOn w:val="afffffffff4"/>
    <w:next w:val="afffff1"/>
    <w:uiPriority w:val="99"/>
    <w:qFormat/>
    <w:rsid w:val="00AF0C18"/>
  </w:style>
  <w:style w:type="paragraph" w:customStyle="1" w:styleId="afffffffffffc">
    <w:name w:val="标准文件_术语条二"/>
    <w:basedOn w:val="afffffffff7"/>
    <w:next w:val="afffff1"/>
    <w:uiPriority w:val="99"/>
    <w:qFormat/>
    <w:rsid w:val="00AF0C18"/>
  </w:style>
  <w:style w:type="paragraph" w:customStyle="1" w:styleId="afffffffffffd">
    <w:name w:val="标准文件_术语条三"/>
    <w:basedOn w:val="afffffffff6"/>
    <w:next w:val="afffff1"/>
    <w:uiPriority w:val="99"/>
    <w:qFormat/>
    <w:rsid w:val="00AF0C18"/>
  </w:style>
  <w:style w:type="paragraph" w:customStyle="1" w:styleId="afffffffffffe">
    <w:name w:val="标准文件_术语条四"/>
    <w:basedOn w:val="afffffffff9"/>
    <w:next w:val="afffff1"/>
    <w:uiPriority w:val="99"/>
    <w:qFormat/>
    <w:rsid w:val="00AF0C18"/>
  </w:style>
  <w:style w:type="paragraph" w:customStyle="1" w:styleId="affffffffffff">
    <w:name w:val="标准文件_术语条五"/>
    <w:basedOn w:val="afffffffff5"/>
    <w:next w:val="afffff1"/>
    <w:uiPriority w:val="99"/>
    <w:qFormat/>
    <w:rsid w:val="00AF0C18"/>
  </w:style>
  <w:style w:type="paragraph" w:customStyle="1" w:styleId="Default">
    <w:name w:val="Default"/>
    <w:uiPriority w:val="99"/>
    <w:qFormat/>
    <w:rsid w:val="00194C95"/>
    <w:pPr>
      <w:widowControl w:val="0"/>
      <w:autoSpaceDE w:val="0"/>
      <w:autoSpaceDN w:val="0"/>
      <w:adjustRightInd w:val="0"/>
    </w:pPr>
    <w:rPr>
      <w:rFonts w:ascii="宋体" w:cs="宋体"/>
      <w:color w:val="000000"/>
      <w:sz w:val="24"/>
      <w:szCs w:val="24"/>
    </w:rPr>
  </w:style>
  <w:style w:type="character" w:customStyle="1" w:styleId="affffffffffff0">
    <w:name w:val="发布"/>
    <w:basedOn w:val="afffc"/>
    <w:uiPriority w:val="99"/>
    <w:qFormat/>
    <w:rsid w:val="007B7453"/>
    <w:rPr>
      <w:rFonts w:ascii="黑体" w:eastAsia="黑体"/>
      <w:spacing w:val="85"/>
      <w:w w:val="100"/>
      <w:position w:val="3"/>
      <w:sz w:val="28"/>
      <w:szCs w:val="28"/>
    </w:rPr>
  </w:style>
  <w:style w:type="paragraph" w:styleId="affffffffffff1">
    <w:name w:val="Document Map"/>
    <w:basedOn w:val="afffb"/>
    <w:link w:val="affffffffffff2"/>
    <w:uiPriority w:val="99"/>
    <w:semiHidden/>
    <w:qFormat/>
    <w:rsid w:val="00215E44"/>
    <w:rPr>
      <w:rFonts w:ascii="宋体"/>
      <w:sz w:val="18"/>
      <w:szCs w:val="18"/>
    </w:rPr>
  </w:style>
  <w:style w:type="character" w:customStyle="1" w:styleId="affffffffffff2">
    <w:name w:val="文档结构图 字符"/>
    <w:basedOn w:val="afffc"/>
    <w:link w:val="affffffffffff1"/>
    <w:uiPriority w:val="99"/>
    <w:semiHidden/>
    <w:qFormat/>
    <w:rsid w:val="00215E44"/>
    <w:rPr>
      <w:rFonts w:ascii="宋体"/>
      <w:kern w:val="2"/>
      <w:sz w:val="18"/>
      <w:szCs w:val="18"/>
    </w:rPr>
  </w:style>
  <w:style w:type="character" w:customStyle="1" w:styleId="12">
    <w:name w:val="不明显参考1"/>
    <w:uiPriority w:val="99"/>
    <w:qFormat/>
    <w:rsid w:val="00215E44"/>
    <w:rPr>
      <w:smallCaps/>
      <w:color w:val="C0504D"/>
      <w:u w:val="single"/>
    </w:rPr>
  </w:style>
  <w:style w:type="paragraph" w:customStyle="1" w:styleId="affffffffffff3">
    <w:name w:val="列项——（一级）"/>
    <w:basedOn w:val="afffb"/>
    <w:uiPriority w:val="99"/>
    <w:qFormat/>
    <w:rsid w:val="00215E44"/>
    <w:pPr>
      <w:adjustRightInd/>
      <w:spacing w:before="100" w:beforeAutospacing="1" w:after="100" w:afterAutospacing="1" w:line="240" w:lineRule="auto"/>
      <w:ind w:left="833" w:hanging="408"/>
    </w:pPr>
    <w:rPr>
      <w:rFonts w:ascii="宋体" w:hAnsi="宋体" w:cs="宋体"/>
      <w:kern w:val="0"/>
    </w:rPr>
  </w:style>
  <w:style w:type="paragraph" w:customStyle="1" w:styleId="affffffffffff4">
    <w:name w:val="段"/>
    <w:basedOn w:val="afffb"/>
    <w:link w:val="Char0"/>
    <w:uiPriority w:val="99"/>
    <w:qFormat/>
    <w:rsid w:val="00215E44"/>
    <w:pPr>
      <w:widowControl/>
      <w:autoSpaceDE w:val="0"/>
      <w:autoSpaceDN w:val="0"/>
      <w:adjustRightInd/>
      <w:spacing w:line="240" w:lineRule="auto"/>
      <w:ind w:firstLineChars="200" w:firstLine="420"/>
    </w:pPr>
    <w:rPr>
      <w:rFonts w:ascii="宋体" w:hAnsi="宋体" w:cs="宋体"/>
      <w:kern w:val="0"/>
    </w:rPr>
  </w:style>
  <w:style w:type="paragraph" w:customStyle="1" w:styleId="affffffffffff5">
    <w:name w:val="附录表标题"/>
    <w:basedOn w:val="afffb"/>
    <w:next w:val="affffffffffff4"/>
    <w:uiPriority w:val="99"/>
    <w:qFormat/>
    <w:rsid w:val="00215E44"/>
    <w:pPr>
      <w:adjustRightInd/>
      <w:spacing w:beforeLines="50" w:afterLines="50" w:line="240" w:lineRule="auto"/>
      <w:jc w:val="center"/>
    </w:pPr>
    <w:rPr>
      <w:rFonts w:ascii="黑体" w:eastAsia="黑体" w:hAnsi="黑体" w:cs="宋体"/>
    </w:rPr>
  </w:style>
  <w:style w:type="character" w:customStyle="1" w:styleId="Char0">
    <w:name w:val="段 Char"/>
    <w:link w:val="affffffffffff4"/>
    <w:uiPriority w:val="99"/>
    <w:qFormat/>
    <w:locked/>
    <w:rsid w:val="00215E44"/>
    <w:rPr>
      <w:rFonts w:ascii="宋体" w:hAnsi="宋体" w:cs="宋体"/>
      <w:sz w:val="21"/>
      <w:szCs w:val="21"/>
    </w:rPr>
  </w:style>
  <w:style w:type="paragraph" w:customStyle="1" w:styleId="affffffffffff6">
    <w:name w:val="正文公式编号制表符"/>
    <w:basedOn w:val="affffffffffff4"/>
    <w:next w:val="affffffffffff4"/>
    <w:uiPriority w:val="99"/>
    <w:qFormat/>
    <w:rsid w:val="00215E44"/>
    <w:pPr>
      <w:tabs>
        <w:tab w:val="center" w:pos="4201"/>
        <w:tab w:val="right" w:leader="dot" w:pos="9298"/>
      </w:tabs>
      <w:ind w:firstLineChars="0" w:firstLine="0"/>
    </w:pPr>
    <w:rPr>
      <w:rFonts w:hAnsi="Times New Roman" w:cs="Times New Roman"/>
      <w:szCs w:val="20"/>
    </w:rPr>
  </w:style>
  <w:style w:type="character" w:customStyle="1" w:styleId="SubtleReference1">
    <w:name w:val="Subtle Reference1"/>
    <w:uiPriority w:val="99"/>
    <w:qFormat/>
    <w:rsid w:val="00215E44"/>
    <w:rPr>
      <w:smallCaps/>
      <w:color w:val="C0504D"/>
      <w:u w:val="single"/>
    </w:rPr>
  </w:style>
  <w:style w:type="paragraph" w:customStyle="1" w:styleId="affffffffffff7">
    <w:name w:val="终结线"/>
    <w:basedOn w:val="afffb"/>
    <w:uiPriority w:val="99"/>
    <w:qFormat/>
    <w:rsid w:val="00215E44"/>
    <w:pPr>
      <w:framePr w:hSpace="181" w:vSpace="181" w:wrap="around" w:vAnchor="text" w:hAnchor="margin" w:xAlign="center" w:y="285"/>
      <w:adjustRightInd/>
      <w:spacing w:line="240" w:lineRule="auto"/>
    </w:pPr>
    <w:rPr>
      <w:szCs w:val="24"/>
    </w:rPr>
  </w:style>
  <w:style w:type="paragraph" w:customStyle="1" w:styleId="affffffffffff8">
    <w:name w:val="标准书脚_奇数页"/>
    <w:uiPriority w:val="99"/>
    <w:qFormat/>
    <w:rsid w:val="00215E44"/>
    <w:pPr>
      <w:spacing w:before="120"/>
      <w:ind w:right="198"/>
      <w:jc w:val="right"/>
    </w:pPr>
    <w:rPr>
      <w:rFonts w:ascii="宋体" w:hAnsi="Times New Roman"/>
      <w:sz w:val="18"/>
      <w:szCs w:val="18"/>
    </w:rPr>
  </w:style>
  <w:style w:type="paragraph" w:customStyle="1" w:styleId="affffffffffff9">
    <w:name w:val="标准书眉_奇数页"/>
    <w:next w:val="afffb"/>
    <w:uiPriority w:val="99"/>
    <w:qFormat/>
    <w:rsid w:val="00215E44"/>
    <w:pPr>
      <w:tabs>
        <w:tab w:val="center" w:pos="4154"/>
        <w:tab w:val="right" w:pos="8306"/>
      </w:tabs>
      <w:spacing w:after="220"/>
      <w:jc w:val="right"/>
    </w:pPr>
    <w:rPr>
      <w:rFonts w:ascii="黑体" w:eastAsia="黑体" w:hAnsi="Times New Roman"/>
      <w:sz w:val="21"/>
      <w:szCs w:val="21"/>
    </w:rPr>
  </w:style>
  <w:style w:type="paragraph" w:customStyle="1" w:styleId="affffffffffffa">
    <w:name w:val="列项●（二级）"/>
    <w:uiPriority w:val="99"/>
    <w:qFormat/>
    <w:rsid w:val="00215E44"/>
    <w:pPr>
      <w:tabs>
        <w:tab w:val="left" w:pos="760"/>
        <w:tab w:val="left" w:pos="840"/>
      </w:tabs>
      <w:ind w:left="1264" w:hanging="413"/>
      <w:jc w:val="both"/>
    </w:pPr>
    <w:rPr>
      <w:rFonts w:ascii="宋体" w:hAnsi="Times New Roman"/>
      <w:sz w:val="21"/>
    </w:rPr>
  </w:style>
  <w:style w:type="paragraph" w:customStyle="1" w:styleId="affffffffffffb">
    <w:name w:val="列项◆（三级）"/>
    <w:basedOn w:val="afffb"/>
    <w:uiPriority w:val="99"/>
    <w:qFormat/>
    <w:rsid w:val="00215E44"/>
    <w:pPr>
      <w:tabs>
        <w:tab w:val="left" w:pos="1678"/>
      </w:tabs>
      <w:adjustRightInd/>
      <w:spacing w:line="240" w:lineRule="auto"/>
      <w:ind w:left="1678" w:hanging="414"/>
    </w:pPr>
    <w:rPr>
      <w:rFonts w:ascii="宋体" w:hAnsi="Times New Roman"/>
    </w:rPr>
  </w:style>
  <w:style w:type="paragraph" w:customStyle="1" w:styleId="af3">
    <w:name w:val="一级条标题"/>
    <w:next w:val="affffffffffff4"/>
    <w:uiPriority w:val="99"/>
    <w:qFormat/>
    <w:rsid w:val="00215E44"/>
    <w:pPr>
      <w:numPr>
        <w:ilvl w:val="1"/>
        <w:numId w:val="41"/>
      </w:numPr>
      <w:spacing w:beforeLines="50" w:afterLines="50"/>
      <w:outlineLvl w:val="2"/>
    </w:pPr>
    <w:rPr>
      <w:rFonts w:ascii="黑体" w:eastAsia="黑体" w:hAnsi="Times New Roman"/>
      <w:sz w:val="21"/>
      <w:szCs w:val="21"/>
    </w:rPr>
  </w:style>
  <w:style w:type="paragraph" w:customStyle="1" w:styleId="af2">
    <w:name w:val="章标题"/>
    <w:next w:val="affffffffffff4"/>
    <w:uiPriority w:val="99"/>
    <w:qFormat/>
    <w:rsid w:val="00215E44"/>
    <w:pPr>
      <w:numPr>
        <w:numId w:val="41"/>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4"/>
    <w:uiPriority w:val="99"/>
    <w:qFormat/>
    <w:rsid w:val="00215E44"/>
    <w:pPr>
      <w:numPr>
        <w:ilvl w:val="2"/>
      </w:numPr>
      <w:spacing w:before="50" w:after="50"/>
      <w:ind w:left="0"/>
      <w:outlineLvl w:val="3"/>
    </w:pPr>
  </w:style>
  <w:style w:type="paragraph" w:customStyle="1" w:styleId="affffffffffffc">
    <w:name w:val="目次、标准名称标题"/>
    <w:basedOn w:val="afffb"/>
    <w:next w:val="affffffffffff4"/>
    <w:uiPriority w:val="99"/>
    <w:qFormat/>
    <w:rsid w:val="00215E44"/>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5">
    <w:name w:val="三级条标题"/>
    <w:basedOn w:val="af4"/>
    <w:next w:val="affffffffffff4"/>
    <w:uiPriority w:val="99"/>
    <w:qFormat/>
    <w:rsid w:val="00215E44"/>
    <w:pPr>
      <w:numPr>
        <w:ilvl w:val="3"/>
      </w:numPr>
      <w:outlineLvl w:val="4"/>
    </w:pPr>
  </w:style>
  <w:style w:type="paragraph" w:customStyle="1" w:styleId="affffffffffffd">
    <w:name w:val="数字编号列项（二级）"/>
    <w:uiPriority w:val="99"/>
    <w:qFormat/>
    <w:rsid w:val="00215E44"/>
    <w:pPr>
      <w:tabs>
        <w:tab w:val="left" w:pos="1260"/>
      </w:tabs>
      <w:ind w:left="1259" w:hanging="419"/>
      <w:jc w:val="both"/>
    </w:pPr>
    <w:rPr>
      <w:rFonts w:ascii="宋体" w:hAnsi="Times New Roman"/>
      <w:sz w:val="21"/>
    </w:rPr>
  </w:style>
  <w:style w:type="paragraph" w:customStyle="1" w:styleId="af6">
    <w:name w:val="四级条标题"/>
    <w:basedOn w:val="af5"/>
    <w:next w:val="affffffffffff4"/>
    <w:uiPriority w:val="99"/>
    <w:qFormat/>
    <w:rsid w:val="00215E44"/>
    <w:pPr>
      <w:numPr>
        <w:ilvl w:val="4"/>
      </w:numPr>
      <w:outlineLvl w:val="5"/>
    </w:pPr>
  </w:style>
  <w:style w:type="paragraph" w:customStyle="1" w:styleId="af7">
    <w:name w:val="五级条标题"/>
    <w:basedOn w:val="af6"/>
    <w:next w:val="affffffffffff4"/>
    <w:uiPriority w:val="99"/>
    <w:qFormat/>
    <w:rsid w:val="00215E44"/>
    <w:pPr>
      <w:numPr>
        <w:ilvl w:val="5"/>
      </w:numPr>
      <w:ind w:left="0"/>
      <w:outlineLvl w:val="6"/>
    </w:pPr>
  </w:style>
  <w:style w:type="paragraph" w:customStyle="1" w:styleId="affffffffffffe">
    <w:name w:val="字母编号列项（一级）"/>
    <w:uiPriority w:val="99"/>
    <w:qFormat/>
    <w:rsid w:val="00215E44"/>
    <w:pPr>
      <w:tabs>
        <w:tab w:val="left" w:pos="840"/>
      </w:tabs>
      <w:ind w:left="839" w:hanging="419"/>
      <w:jc w:val="both"/>
    </w:pPr>
    <w:rPr>
      <w:rFonts w:ascii="宋体" w:hAnsi="Times New Roman"/>
      <w:sz w:val="21"/>
    </w:rPr>
  </w:style>
  <w:style w:type="paragraph" w:customStyle="1" w:styleId="afffffffffffff">
    <w:name w:val="编号列项（三级）"/>
    <w:uiPriority w:val="99"/>
    <w:qFormat/>
    <w:rsid w:val="00215E44"/>
    <w:pPr>
      <w:tabs>
        <w:tab w:val="left" w:pos="0"/>
      </w:tabs>
      <w:ind w:left="1679" w:hanging="420"/>
    </w:pPr>
    <w:rPr>
      <w:rFonts w:ascii="宋体" w:hAnsi="Times New Roman"/>
      <w:sz w:val="21"/>
    </w:rPr>
  </w:style>
  <w:style w:type="paragraph" w:customStyle="1" w:styleId="afffffffffffff0">
    <w:name w:val="一级无"/>
    <w:basedOn w:val="af3"/>
    <w:uiPriority w:val="99"/>
    <w:qFormat/>
    <w:rsid w:val="00215E44"/>
    <w:pPr>
      <w:spacing w:beforeLines="0" w:afterLines="0"/>
    </w:pPr>
    <w:rPr>
      <w:rFonts w:ascii="宋体" w:eastAsia="宋体"/>
    </w:rPr>
  </w:style>
  <w:style w:type="paragraph" w:customStyle="1" w:styleId="afffffffffffff1">
    <w:name w:val="附录表标号"/>
    <w:basedOn w:val="afffb"/>
    <w:next w:val="affffffffffff4"/>
    <w:uiPriority w:val="99"/>
    <w:qFormat/>
    <w:rsid w:val="00215E44"/>
    <w:pPr>
      <w:adjustRightInd/>
      <w:spacing w:line="14" w:lineRule="exact"/>
      <w:ind w:left="811" w:hanging="448"/>
      <w:jc w:val="center"/>
      <w:outlineLvl w:val="0"/>
    </w:pPr>
    <w:rPr>
      <w:rFonts w:ascii="Times New Roman" w:hAnsi="Times New Roman"/>
      <w:color w:val="FFFFFF"/>
      <w:szCs w:val="24"/>
    </w:rPr>
  </w:style>
  <w:style w:type="paragraph" w:customStyle="1" w:styleId="13">
    <w:name w:val="正文1"/>
    <w:uiPriority w:val="99"/>
    <w:qFormat/>
    <w:rsid w:val="0003030C"/>
    <w:pPr>
      <w:jc w:val="both"/>
    </w:pPr>
    <w:rPr>
      <w:rFonts w:ascii="Times New Roman" w:hAnsi="Times New Roman"/>
      <w:kern w:val="2"/>
      <w:sz w:val="21"/>
      <w:szCs w:val="21"/>
    </w:rPr>
  </w:style>
  <w:style w:type="numbering" w:customStyle="1" w:styleId="14">
    <w:name w:val="无列表1"/>
    <w:next w:val="afffe"/>
    <w:uiPriority w:val="99"/>
    <w:semiHidden/>
    <w:unhideWhenUsed/>
    <w:rsid w:val="0003030C"/>
  </w:style>
  <w:style w:type="table" w:customStyle="1" w:styleId="15">
    <w:name w:val="网格型1"/>
    <w:basedOn w:val="afffd"/>
    <w:next w:val="affffffffff2"/>
    <w:uiPriority w:val="99"/>
    <w:qFormat/>
    <w:rsid w:val="0003030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wmf"/><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65C771855B4ED1B016E5A6C01AD69D"/>
        <w:category>
          <w:name w:val="常规"/>
          <w:gallery w:val="placeholder"/>
        </w:category>
        <w:types>
          <w:type w:val="bbPlcHdr"/>
        </w:types>
        <w:behaviors>
          <w:behavior w:val="content"/>
        </w:behaviors>
        <w:guid w:val="{2D4A7D3E-C2D9-4740-A2B3-7DD5741B348C}"/>
      </w:docPartPr>
      <w:docPartBody>
        <w:p w:rsidR="00984BC3" w:rsidRDefault="00984BC3">
          <w:pPr>
            <w:pStyle w:val="5A65C771855B4ED1B016E5A6C01AD69D"/>
          </w:pPr>
          <w:r w:rsidRPr="00751A05">
            <w:rPr>
              <w:rStyle w:val="a3"/>
              <w:rFonts w:hint="eastAsia"/>
            </w:rPr>
            <w:t>单击或点击此处输入文字。</w:t>
          </w:r>
        </w:p>
      </w:docPartBody>
    </w:docPart>
    <w:docPart>
      <w:docPartPr>
        <w:name w:val="D23CACD2B05E4E80A2EF78EAA00E05C3"/>
        <w:category>
          <w:name w:val="常规"/>
          <w:gallery w:val="placeholder"/>
        </w:category>
        <w:types>
          <w:type w:val="bbPlcHdr"/>
        </w:types>
        <w:behaviors>
          <w:behavior w:val="content"/>
        </w:behaviors>
        <w:guid w:val="{8A07DF82-6EB1-4DDB-9895-2B19D390F6BA}"/>
      </w:docPartPr>
      <w:docPartBody>
        <w:p w:rsidR="00984BC3" w:rsidRDefault="00984BC3">
          <w:pPr>
            <w:pStyle w:val="D23CACD2B05E4E80A2EF78EAA00E05C3"/>
          </w:pPr>
          <w:r w:rsidRPr="00FB6243">
            <w:rPr>
              <w:rStyle w:val="a3"/>
              <w:rFonts w:hint="eastAsia"/>
            </w:rPr>
            <w:t>选择一项。</w:t>
          </w:r>
        </w:p>
      </w:docPartBody>
    </w:docPart>
    <w:docPart>
      <w:docPartPr>
        <w:name w:val="017C675B21BC4B8B891C7E570E365924"/>
        <w:category>
          <w:name w:val="常规"/>
          <w:gallery w:val="placeholder"/>
        </w:category>
        <w:types>
          <w:type w:val="bbPlcHdr"/>
        </w:types>
        <w:behaviors>
          <w:behavior w:val="content"/>
        </w:behaviors>
        <w:guid w:val="{330CC249-1F6F-4B1E-BF50-5CCDDD1D5405}"/>
      </w:docPartPr>
      <w:docPartBody>
        <w:p w:rsidR="00984BC3" w:rsidRDefault="00984BC3">
          <w:pPr>
            <w:pStyle w:val="017C675B21BC4B8B891C7E570E36592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BC3"/>
    <w:rsid w:val="000167AC"/>
    <w:rsid w:val="004D62A6"/>
    <w:rsid w:val="00984BC3"/>
    <w:rsid w:val="00CE4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0167AC"/>
    <w:rPr>
      <w:color w:val="808080"/>
    </w:rPr>
  </w:style>
  <w:style w:type="paragraph" w:customStyle="1" w:styleId="5A65C771855B4ED1B016E5A6C01AD69D">
    <w:name w:val="5A65C771855B4ED1B016E5A6C01AD69D"/>
    <w:pPr>
      <w:widowControl w:val="0"/>
      <w:jc w:val="both"/>
    </w:pPr>
  </w:style>
  <w:style w:type="paragraph" w:customStyle="1" w:styleId="D23CACD2B05E4E80A2EF78EAA00E05C3">
    <w:name w:val="D23CACD2B05E4E80A2EF78EAA00E05C3"/>
    <w:pPr>
      <w:widowControl w:val="0"/>
      <w:jc w:val="both"/>
    </w:pPr>
  </w:style>
  <w:style w:type="paragraph" w:customStyle="1" w:styleId="017C675B21BC4B8B891C7E570E365924">
    <w:name w:val="017C675B21BC4B8B891C7E570E36592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9CC60-2A05-436D-848A-1C5F0ECA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56</TotalTime>
  <Pages>7</Pages>
  <Words>1150</Words>
  <Characters>6556</Characters>
  <Application>Microsoft Office Word</Application>
  <DocSecurity>0</DocSecurity>
  <Lines>54</Lines>
  <Paragraphs>15</Paragraphs>
  <ScaleCrop>false</ScaleCrop>
  <Company>PCMI</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31</cp:revision>
  <cp:lastPrinted>2020-08-30T10:00:00Z</cp:lastPrinted>
  <dcterms:created xsi:type="dcterms:W3CDTF">2022-11-18T07:57:00Z</dcterms:created>
  <dcterms:modified xsi:type="dcterms:W3CDTF">2022-11-21T06:54:00Z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