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03632" w14:paraId="158EBDD6" w14:textId="77777777">
        <w:tc>
          <w:tcPr>
            <w:tcW w:w="509" w:type="dxa"/>
          </w:tcPr>
          <w:p w14:paraId="0F2E4457" w14:textId="77777777" w:rsidR="00E03632" w:rsidRDefault="00916F0A">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D0074D3" w14:textId="77777777" w:rsidR="00E03632" w:rsidRDefault="00916F0A">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E03632" w14:paraId="42B88AE4" w14:textId="77777777">
        <w:tc>
          <w:tcPr>
            <w:tcW w:w="509" w:type="dxa"/>
          </w:tcPr>
          <w:p w14:paraId="201585E6" w14:textId="77777777" w:rsidR="00E03632" w:rsidRDefault="00916F0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03632" w14:paraId="4BBA244B" w14:textId="77777777">
              <w:trPr>
                <w:trHeight w:hRule="exact" w:val="1021"/>
              </w:trPr>
              <w:tc>
                <w:tcPr>
                  <w:tcW w:w="9242" w:type="dxa"/>
                  <w:vAlign w:val="center"/>
                </w:tcPr>
                <w:p w14:paraId="74BE8325" w14:textId="77777777" w:rsidR="00E03632" w:rsidRDefault="00916F0A" w:rsidP="00FA7291">
                  <w:pPr>
                    <w:pStyle w:val="affffb"/>
                    <w:framePr w:w="0" w:hRule="auto" w:wrap="auto" w:hAnchor="text" w:xAlign="left" w:yAlign="inline" w:anchorLock="0"/>
                    <w:ind w:left="420" w:right="624"/>
                    <w:rPr>
                      <w:rFonts w:ascii="宋体" w:hAnsi="宋体"/>
                      <w:sz w:val="28"/>
                      <w:szCs w:val="28"/>
                    </w:rPr>
                  </w:pPr>
                  <w:r>
                    <w:rPr>
                      <w:noProof/>
                    </w:rPr>
                    <w:drawing>
                      <wp:inline distT="0" distB="0" distL="0" distR="0" wp14:anchorId="770BC81F" wp14:editId="1A0940E1">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00AB5B4" wp14:editId="65E99C8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3F0F22D8" w14:textId="70CDEBE8" w:rsidR="00E03632" w:rsidRDefault="00916F0A" w:rsidP="00FA7291">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A7291">
              <w:rPr>
                <w:rFonts w:ascii="黑体" w:eastAsia="黑体" w:hAnsi="黑体" w:hint="eastAsia"/>
                <w:sz w:val="21"/>
                <w:szCs w:val="21"/>
              </w:rPr>
              <w:t xml:space="preserve">B </w:t>
            </w:r>
            <w:bookmarkStart w:id="3" w:name="_GoBack"/>
            <w:bookmarkEnd w:id="3"/>
            <w:r w:rsidR="00FA7291">
              <w:rPr>
                <w:rFonts w:ascii="黑体" w:eastAsia="黑体" w:hAnsi="黑体" w:hint="eastAsia"/>
                <w:sz w:val="21"/>
                <w:szCs w:val="21"/>
              </w:rPr>
              <w:t>31</w:t>
            </w:r>
            <w:r>
              <w:rPr>
                <w:rFonts w:ascii="黑体" w:eastAsia="黑体" w:hAnsi="黑体"/>
                <w:sz w:val="21"/>
                <w:szCs w:val="21"/>
              </w:rPr>
              <w:fldChar w:fldCharType="end"/>
            </w:r>
            <w:bookmarkEnd w:id="2"/>
          </w:p>
        </w:tc>
      </w:tr>
    </w:tbl>
    <w:p w14:paraId="3CB51F2D" w14:textId="77777777" w:rsidR="00E03632" w:rsidRDefault="00916F0A">
      <w:pPr>
        <w:pStyle w:val="affffc"/>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4"/>
    <w:p w14:paraId="0B79CCBB" w14:textId="77777777" w:rsidR="00E03632" w:rsidRDefault="00916F0A">
      <w:pPr>
        <w:pStyle w:val="afffffffffe"/>
        <w:framePr w:wrap="around"/>
        <w:rPr>
          <w:lang w:val="fr-FR"/>
        </w:rPr>
      </w:pPr>
      <w:r>
        <w:rPr>
          <w:lang w:val="fr-FR"/>
        </w:rPr>
        <w:t>T/</w:t>
      </w:r>
      <w:r>
        <w:fldChar w:fldCharType="begin">
          <w:ffData>
            <w:name w:val="文字1"/>
            <w:enabled/>
            <w:calcOnExit w:val="0"/>
            <w:textInput>
              <w:default w:val="XXX"/>
            </w:textInput>
          </w:ffData>
        </w:fldChar>
      </w:r>
      <w:bookmarkStart w:id="5" w:name="文字1"/>
      <w:r>
        <w:rPr>
          <w:lang w:val="fr-FR"/>
        </w:rPr>
        <w:instrText xml:space="preserve"> FORMTEXT </w:instrText>
      </w:r>
      <w:r>
        <w:fldChar w:fldCharType="separate"/>
      </w:r>
      <w:r>
        <w:rPr>
          <w:lang w:val="fr-FR"/>
        </w:rPr>
        <w:t>GXAS</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AAFCB11" w14:textId="77777777" w:rsidR="00E03632" w:rsidRDefault="00916F0A">
      <w:pPr>
        <w:pStyle w:val="affffffffff"/>
        <w:framePr w:wrap="around"/>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lang w:val="fr-FR"/>
        </w:rPr>
        <w:t>     </w:t>
      </w:r>
      <w:r>
        <w:rPr>
          <w:rFonts w:hAnsi="黑体"/>
        </w:rPr>
        <w:fldChar w:fldCharType="end"/>
      </w:r>
      <w:bookmarkEnd w:id="8"/>
    </w:p>
    <w:p w14:paraId="250E40AA" w14:textId="2E10DDD4" w:rsidR="00E03632" w:rsidRDefault="00BD58AC">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14:anchorId="4E277EE6" wp14:editId="762CC1B9">
                <wp:simplePos x="0" y="0"/>
                <wp:positionH relativeFrom="page">
                  <wp:posOffset>900430</wp:posOffset>
                </wp:positionH>
                <wp:positionV relativeFrom="page">
                  <wp:posOffset>2700654</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B23776A"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CI9xgPPAQAAXgMA&#10;AA4AAAAAAAAAAAAAAAAALgIAAGRycy9lMm9Eb2MueG1sUEsBAi0AFAAGAAgAAAAhAFGBN7ffAAAA&#10;DAEAAA8AAAAAAAAAAAAAAAAAKQQAAGRycy9kb3ducmV2LnhtbFBLBQYAAAAABAAEAPMAAAA1BQAA&#10;AAA=&#10;" o:allowoverlap="f">
                <w10:wrap anchorx="page" anchory="page"/>
              </v:line>
            </w:pict>
          </mc:Fallback>
        </mc:AlternateContent>
      </w:r>
    </w:p>
    <w:p w14:paraId="2ED38C68" w14:textId="77777777" w:rsidR="00E03632" w:rsidRDefault="00E03632">
      <w:pPr>
        <w:pStyle w:val="affffc"/>
        <w:framePr w:w="9639" w:h="6976" w:hRule="exact" w:hSpace="0" w:vSpace="0" w:wrap="around" w:hAnchor="page" w:y="6408"/>
        <w:jc w:val="center"/>
        <w:rPr>
          <w:rFonts w:ascii="黑体" w:eastAsia="黑体" w:hAnsi="黑体"/>
          <w:b w:val="0"/>
          <w:bCs w:val="0"/>
          <w:w w:val="100"/>
          <w:lang w:val="fr-FR"/>
        </w:rPr>
      </w:pPr>
    </w:p>
    <w:p w14:paraId="04BE32AC" w14:textId="68F804C2" w:rsidR="00E03632" w:rsidRDefault="00916F0A">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239AB" w:rsidRPr="007239AB">
        <w:rPr>
          <w:rFonts w:hint="eastAsia"/>
        </w:rPr>
        <w:t>七叶一枝花栽培技术规程</w:t>
      </w:r>
      <w:r>
        <w:fldChar w:fldCharType="end"/>
      </w:r>
      <w:bookmarkEnd w:id="9"/>
    </w:p>
    <w:p w14:paraId="0FAAAF81" w14:textId="77777777" w:rsidR="00E03632" w:rsidRDefault="00E03632">
      <w:pPr>
        <w:framePr w:w="9639" w:h="6974" w:hRule="exact" w:wrap="around" w:vAnchor="page" w:hAnchor="page" w:x="1419" w:y="6408" w:anchorLock="1"/>
        <w:ind w:left="-1418"/>
      </w:pPr>
    </w:p>
    <w:p w14:paraId="221B9220" w14:textId="1B247940" w:rsidR="00E03632" w:rsidRDefault="00916F0A">
      <w:pPr>
        <w:pStyle w:val="afffffff4"/>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7239AB" w:rsidRPr="007239AB">
        <w:rPr>
          <w:rFonts w:ascii="黑体" w:eastAsia="黑体" w:hAnsi="黑体"/>
          <w:szCs w:val="28"/>
        </w:rPr>
        <w:t xml:space="preserve">Technical code of practice for </w:t>
      </w:r>
      <w:r w:rsidR="007239AB" w:rsidRPr="007239AB">
        <w:rPr>
          <w:rFonts w:ascii="黑体" w:eastAsia="黑体" w:hAnsi="黑体"/>
          <w:i/>
          <w:szCs w:val="28"/>
        </w:rPr>
        <w:t>Paris polyphylla</w:t>
      </w:r>
      <w:r w:rsidR="007239AB" w:rsidRPr="007239AB">
        <w:rPr>
          <w:rFonts w:ascii="黑体" w:eastAsia="黑体" w:hAnsi="黑体"/>
          <w:szCs w:val="28"/>
        </w:rPr>
        <w:t xml:space="preserve"> efficient cultivation</w:t>
      </w:r>
      <w:r>
        <w:rPr>
          <w:rFonts w:ascii="黑体" w:eastAsia="黑体" w:hAnsi="黑体"/>
          <w:szCs w:val="28"/>
        </w:rPr>
        <w:fldChar w:fldCharType="end"/>
      </w:r>
      <w:bookmarkEnd w:id="10"/>
    </w:p>
    <w:p w14:paraId="16C19A30" w14:textId="77777777" w:rsidR="00E03632" w:rsidRDefault="00E03632">
      <w:pPr>
        <w:framePr w:w="9639" w:h="6974" w:hRule="exact" w:wrap="around" w:vAnchor="page" w:hAnchor="page" w:x="1419" w:y="6408" w:anchorLock="1"/>
        <w:spacing w:line="760" w:lineRule="exact"/>
        <w:ind w:left="-1418"/>
      </w:pPr>
    </w:p>
    <w:p w14:paraId="1C44DEA2" w14:textId="77777777" w:rsidR="00E03632" w:rsidRDefault="00E03632">
      <w:pPr>
        <w:pStyle w:val="afffffff4"/>
        <w:framePr w:w="9639" w:h="6974" w:hRule="exact" w:wrap="around" w:vAnchor="page" w:hAnchor="page" w:x="1419" w:y="6408" w:anchorLock="1"/>
        <w:textAlignment w:val="bottom"/>
        <w:rPr>
          <w:rFonts w:eastAsia="黑体"/>
          <w:szCs w:val="28"/>
        </w:rPr>
      </w:pPr>
    </w:p>
    <w:p w14:paraId="191DB35D" w14:textId="2BB32999" w:rsidR="00E03632" w:rsidRDefault="00916F0A">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2376A757" w14:textId="78B4A372" w:rsidR="00E03632" w:rsidRDefault="00916F0A">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7239AB">
        <w:rPr>
          <w:sz w:val="21"/>
          <w:szCs w:val="28"/>
        </w:rPr>
        <w:t> </w:t>
      </w:r>
      <w:r w:rsidR="007239AB">
        <w:rPr>
          <w:sz w:val="21"/>
          <w:szCs w:val="28"/>
        </w:rPr>
        <w:t> </w:t>
      </w:r>
      <w:r w:rsidR="007239AB">
        <w:rPr>
          <w:sz w:val="21"/>
          <w:szCs w:val="28"/>
        </w:rPr>
        <w:t> </w:t>
      </w:r>
      <w:r w:rsidR="007239AB">
        <w:rPr>
          <w:sz w:val="21"/>
          <w:szCs w:val="28"/>
        </w:rPr>
        <w:t> </w:t>
      </w:r>
      <w:r w:rsidR="007239AB">
        <w:rPr>
          <w:sz w:val="21"/>
          <w:szCs w:val="28"/>
        </w:rPr>
        <w:t> </w:t>
      </w:r>
      <w:r>
        <w:rPr>
          <w:sz w:val="21"/>
          <w:szCs w:val="28"/>
        </w:rPr>
        <w:fldChar w:fldCharType="end"/>
      </w:r>
      <w:bookmarkEnd w:id="12"/>
    </w:p>
    <w:p w14:paraId="19FE830F" w14:textId="429603AB" w:rsidR="00E03632" w:rsidRDefault="00916F0A">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14:paraId="53F690BE" w14:textId="77777777" w:rsidR="00E03632" w:rsidRDefault="00916F0A">
      <w:pPr>
        <w:pStyle w:val="afffffffffc"/>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351BAF00" w14:textId="77777777" w:rsidR="00E03632" w:rsidRDefault="00916F0A">
      <w:pPr>
        <w:pStyle w:val="afffffffffd"/>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2157503" w14:textId="77777777" w:rsidR="00E03632" w:rsidRDefault="00916F0A">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14:paraId="0C3697AF" w14:textId="2B89F17E" w:rsidR="00E03632" w:rsidRDefault="00BD58AC">
      <w:pPr>
        <w:rPr>
          <w:rFonts w:ascii="宋体" w:hAnsi="宋体"/>
          <w:sz w:val="28"/>
          <w:szCs w:val="28"/>
        </w:rPr>
        <w:sectPr w:rsidR="00E03632">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14:anchorId="5C3C27CD" wp14:editId="2E667457">
                <wp:simplePos x="0" y="0"/>
                <wp:positionH relativeFrom="page">
                  <wp:posOffset>899795</wp:posOffset>
                </wp:positionH>
                <wp:positionV relativeFrom="page">
                  <wp:posOffset>9253219</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EE08D7F"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PDGFzHNAQAAXAMAAA4A&#10;AAAAAAAAAAAAAAAALgIAAGRycy9lMm9Eb2MueG1sUEsBAi0AFAAGAAgAAAAhAImtd2zeAAAADgEA&#10;AA8AAAAAAAAAAAAAAAAAJwQAAGRycy9kb3ducmV2LnhtbFBLBQYAAAAABAAEAPMAAAAyBQAAAAA=&#10;">
                <w10:wrap anchorx="page" anchory="page"/>
                <w10:anchorlock/>
              </v:line>
            </w:pict>
          </mc:Fallback>
        </mc:AlternateContent>
      </w:r>
    </w:p>
    <w:p w14:paraId="2565D2C5" w14:textId="77777777" w:rsidR="00E03632" w:rsidRDefault="00916F0A">
      <w:pPr>
        <w:pStyle w:val="a6"/>
        <w:spacing w:after="360"/>
      </w:pPr>
      <w:bookmarkStart w:id="21" w:name="BookMark2"/>
      <w:r>
        <w:rPr>
          <w:spacing w:val="320"/>
        </w:rPr>
        <w:lastRenderedPageBreak/>
        <w:t>前</w:t>
      </w:r>
      <w:r>
        <w:t>言</w:t>
      </w:r>
    </w:p>
    <w:p w14:paraId="4E5390E5" w14:textId="77777777" w:rsidR="00E03632" w:rsidRDefault="00916F0A">
      <w:pPr>
        <w:pStyle w:val="afffff1"/>
        <w:ind w:firstLine="420"/>
      </w:pPr>
      <w:r>
        <w:rPr>
          <w:rFonts w:hint="eastAsia"/>
        </w:rPr>
        <w:t>本文件参照GB/T 1.1—2020《标准化工作导则  第1部分：标准化文件的结构和起草规则》的规定起草。</w:t>
      </w:r>
    </w:p>
    <w:p w14:paraId="76EA7AC4" w14:textId="77777777" w:rsidR="00E03632" w:rsidRDefault="00916F0A">
      <w:pPr>
        <w:pStyle w:val="afffff1"/>
        <w:ind w:firstLine="420"/>
      </w:pPr>
      <w:r>
        <w:rPr>
          <w:rFonts w:hint="eastAsia"/>
        </w:rPr>
        <w:t>本文件的某些内容可能涉及专利。本文件的发布机构不承担识别专利的责任。</w:t>
      </w:r>
    </w:p>
    <w:p w14:paraId="1C74A3FF" w14:textId="3FAD114D" w:rsidR="00E03632" w:rsidRDefault="00916F0A">
      <w:pPr>
        <w:pStyle w:val="afffff1"/>
        <w:ind w:firstLine="420"/>
      </w:pPr>
      <w:r>
        <w:rPr>
          <w:rFonts w:hint="eastAsia"/>
        </w:rPr>
        <w:t>本文件由</w:t>
      </w:r>
      <w:r w:rsidR="007239AB" w:rsidRPr="007239AB">
        <w:rPr>
          <w:rFonts w:hint="eastAsia"/>
        </w:rPr>
        <w:t>广西壮族自治区林业科学研究院</w:t>
      </w:r>
      <w:r>
        <w:rPr>
          <w:rFonts w:hint="eastAsia"/>
        </w:rPr>
        <w:t>提出、归口并宣贯。</w:t>
      </w:r>
    </w:p>
    <w:p w14:paraId="41C42B9A" w14:textId="6DE8D30D" w:rsidR="00E03632" w:rsidRDefault="00916F0A">
      <w:pPr>
        <w:pStyle w:val="afffff1"/>
        <w:ind w:firstLine="420"/>
      </w:pPr>
      <w:r>
        <w:rPr>
          <w:rFonts w:hint="eastAsia"/>
        </w:rPr>
        <w:t>本文件起草单位：</w:t>
      </w:r>
      <w:r w:rsidR="007239AB" w:rsidRPr="007239AB">
        <w:rPr>
          <w:rFonts w:hint="eastAsia"/>
        </w:rPr>
        <w:t>广西医科大学、广西柏朗健康产业发展有限公司、广西壮族自治区林业科学研究院</w:t>
      </w:r>
      <w:r>
        <w:rPr>
          <w:rFonts w:hint="eastAsia"/>
        </w:rPr>
        <w:t>。</w:t>
      </w:r>
    </w:p>
    <w:p w14:paraId="1DC9951B" w14:textId="7735393C" w:rsidR="00E03632" w:rsidRDefault="00916F0A">
      <w:pPr>
        <w:pStyle w:val="afffff1"/>
        <w:ind w:firstLine="420"/>
      </w:pPr>
      <w:r>
        <w:rPr>
          <w:rFonts w:hint="eastAsia"/>
        </w:rPr>
        <w:t>本文件主要起草人：</w:t>
      </w:r>
      <w:r w:rsidR="00A436CF" w:rsidRPr="00204EDA">
        <w:rPr>
          <w:rFonts w:hAnsi="宋体" w:cs="宋体" w:hint="eastAsia"/>
          <w:lang w:bidi="ar"/>
        </w:rPr>
        <w:t>郭宏伟</w:t>
      </w:r>
      <w:r w:rsidR="00204EDA">
        <w:rPr>
          <w:rFonts w:hAnsi="宋体" w:cs="宋体" w:hint="eastAsia"/>
          <w:lang w:bidi="ar"/>
        </w:rPr>
        <w:t>、</w:t>
      </w:r>
      <w:r w:rsidR="00A436CF" w:rsidRPr="00204EDA">
        <w:rPr>
          <w:rFonts w:hAnsi="宋体" w:cs="宋体" w:hint="eastAsia"/>
          <w:lang w:bidi="ar"/>
        </w:rPr>
        <w:t>王德宝</w:t>
      </w:r>
      <w:r w:rsidR="00204EDA">
        <w:rPr>
          <w:rFonts w:hAnsi="宋体" w:cs="宋体" w:hint="eastAsia"/>
          <w:lang w:bidi="ar"/>
        </w:rPr>
        <w:t>、</w:t>
      </w:r>
      <w:r w:rsidR="00A436CF" w:rsidRPr="00204EDA">
        <w:rPr>
          <w:rFonts w:hAnsi="宋体" w:cs="宋体" w:hint="eastAsia"/>
          <w:lang w:bidi="ar"/>
        </w:rPr>
        <w:t>康亮</w:t>
      </w:r>
      <w:r w:rsidR="00204EDA">
        <w:rPr>
          <w:rFonts w:hAnsi="宋体" w:cs="宋体" w:hint="eastAsia"/>
          <w:lang w:bidi="ar"/>
        </w:rPr>
        <w:t>、</w:t>
      </w:r>
      <w:r w:rsidR="00A436CF" w:rsidRPr="00204EDA">
        <w:rPr>
          <w:rFonts w:hAnsi="宋体" w:cs="宋体" w:hint="eastAsia"/>
          <w:lang w:bidi="ar"/>
        </w:rPr>
        <w:t>卢覃培</w:t>
      </w:r>
      <w:r w:rsidR="00204EDA">
        <w:rPr>
          <w:rFonts w:hAnsi="宋体" w:cs="宋体" w:hint="eastAsia"/>
          <w:lang w:bidi="ar"/>
        </w:rPr>
        <w:t>、</w:t>
      </w:r>
      <w:r w:rsidR="00A436CF" w:rsidRPr="00204EDA">
        <w:rPr>
          <w:rFonts w:hAnsi="宋体" w:cs="宋体" w:hint="eastAsia"/>
          <w:lang w:bidi="ar"/>
        </w:rPr>
        <w:t>朱丹</w:t>
      </w:r>
      <w:r w:rsidR="00204EDA">
        <w:rPr>
          <w:rFonts w:hAnsi="宋体" w:cs="宋体" w:hint="eastAsia"/>
          <w:lang w:bidi="ar"/>
        </w:rPr>
        <w:t>、</w:t>
      </w:r>
      <w:r w:rsidR="00A436CF" w:rsidRPr="00204EDA">
        <w:rPr>
          <w:rFonts w:hAnsi="宋体" w:cs="宋体" w:hint="eastAsia"/>
          <w:lang w:bidi="ar"/>
        </w:rPr>
        <w:t>潘波</w:t>
      </w:r>
      <w:r w:rsidR="00204EDA">
        <w:rPr>
          <w:rFonts w:hAnsi="宋体" w:cs="宋体" w:hint="eastAsia"/>
          <w:lang w:bidi="ar"/>
        </w:rPr>
        <w:t>、</w:t>
      </w:r>
      <w:r w:rsidR="00A436CF" w:rsidRPr="00204EDA">
        <w:rPr>
          <w:rFonts w:hAnsi="宋体" w:cs="宋体" w:hint="eastAsia"/>
          <w:lang w:bidi="ar"/>
        </w:rPr>
        <w:t>李琼</w:t>
      </w:r>
      <w:r w:rsidR="00204EDA">
        <w:rPr>
          <w:rFonts w:hAnsi="宋体" w:cs="宋体" w:hint="eastAsia"/>
          <w:lang w:bidi="ar"/>
        </w:rPr>
        <w:t>、</w:t>
      </w:r>
      <w:r w:rsidR="00A436CF" w:rsidRPr="00204EDA">
        <w:rPr>
          <w:rFonts w:hAnsi="宋体" w:cs="宋体" w:hint="eastAsia"/>
          <w:lang w:bidi="ar"/>
        </w:rPr>
        <w:t>许亚楠</w:t>
      </w:r>
      <w:r w:rsidR="00204EDA">
        <w:rPr>
          <w:rFonts w:hAnsi="宋体" w:cs="宋体" w:hint="eastAsia"/>
          <w:lang w:bidi="ar"/>
        </w:rPr>
        <w:t>、</w:t>
      </w:r>
      <w:r w:rsidR="00A436CF" w:rsidRPr="00204EDA">
        <w:rPr>
          <w:rFonts w:hAnsi="宋体" w:cs="宋体" w:hint="eastAsia"/>
          <w:lang w:bidi="ar"/>
        </w:rPr>
        <w:t>石媛媛</w:t>
      </w:r>
      <w:r w:rsidRPr="00204EDA">
        <w:rPr>
          <w:rFonts w:hAnsi="宋体" w:cs="宋体" w:hint="eastAsia"/>
          <w:lang w:bidi="ar"/>
        </w:rPr>
        <w:t>。</w:t>
      </w:r>
      <w:r>
        <w:t xml:space="preserve"> </w:t>
      </w:r>
    </w:p>
    <w:p w14:paraId="5969DE56" w14:textId="77777777" w:rsidR="00E03632" w:rsidRDefault="00E03632">
      <w:pPr>
        <w:pStyle w:val="afffff1"/>
        <w:ind w:firstLine="420"/>
        <w:sectPr w:rsidR="00E03632">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14:paraId="4D83658E" w14:textId="77777777" w:rsidR="00E03632" w:rsidRDefault="00E03632">
      <w:pPr>
        <w:spacing w:line="20" w:lineRule="exact"/>
        <w:jc w:val="center"/>
        <w:rPr>
          <w:rFonts w:ascii="黑体" w:eastAsia="黑体" w:hAnsi="黑体"/>
          <w:sz w:val="32"/>
          <w:szCs w:val="32"/>
        </w:rPr>
      </w:pPr>
      <w:bookmarkStart w:id="22" w:name="BookMark4"/>
      <w:bookmarkEnd w:id="21"/>
    </w:p>
    <w:p w14:paraId="44DBCA08" w14:textId="77777777" w:rsidR="00E03632" w:rsidRDefault="00E03632">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37CB7717B1F94C399D3AF543F4FA8B19"/>
        </w:placeholder>
      </w:sdtPr>
      <w:sdtEndPr/>
      <w:sdtContent>
        <w:p w14:paraId="3EE27FC1" w14:textId="6ECCD39D" w:rsidR="00E03632" w:rsidRDefault="007239AB" w:rsidP="007239AB">
          <w:pPr>
            <w:pStyle w:val="afffffffff4"/>
            <w:spacing w:beforeLines="100" w:before="240" w:afterLines="220" w:after="528"/>
          </w:pPr>
          <w:r>
            <w:rPr>
              <w:rFonts w:hint="eastAsia"/>
            </w:rPr>
            <w:t>七叶一枝花栽培技术规程</w:t>
          </w:r>
        </w:p>
      </w:sdtContent>
    </w:sdt>
    <w:p w14:paraId="124BE9B4" w14:textId="77777777" w:rsidR="00E03632" w:rsidRDefault="00916F0A">
      <w:pPr>
        <w:pStyle w:val="affc"/>
        <w:spacing w:before="240" w:after="240"/>
      </w:pPr>
      <w:bookmarkStart w:id="24" w:name="_Toc17233325"/>
      <w:bookmarkStart w:id="25" w:name="_Toc26986771"/>
      <w:bookmarkStart w:id="26" w:name="_Toc97192964"/>
      <w:bookmarkStart w:id="27" w:name="_Toc26718930"/>
      <w:bookmarkStart w:id="28" w:name="_Toc24884211"/>
      <w:bookmarkStart w:id="29" w:name="_Toc26648465"/>
      <w:bookmarkStart w:id="30" w:name="_Toc17233333"/>
      <w:bookmarkStart w:id="31" w:name="_Toc26986530"/>
      <w:bookmarkStart w:id="32" w:name="_Toc24884218"/>
      <w:bookmarkEnd w:id="23"/>
      <w:r>
        <w:rPr>
          <w:rFonts w:hint="eastAsia"/>
        </w:rPr>
        <w:t>范围</w:t>
      </w:r>
      <w:bookmarkEnd w:id="24"/>
      <w:bookmarkEnd w:id="25"/>
      <w:bookmarkEnd w:id="26"/>
      <w:bookmarkEnd w:id="27"/>
      <w:bookmarkEnd w:id="28"/>
      <w:bookmarkEnd w:id="29"/>
      <w:bookmarkEnd w:id="30"/>
      <w:bookmarkEnd w:id="31"/>
      <w:bookmarkEnd w:id="32"/>
    </w:p>
    <w:p w14:paraId="05516906" w14:textId="2FBCB296" w:rsidR="00E03632" w:rsidRDefault="00916F0A">
      <w:pPr>
        <w:pStyle w:val="afffff1"/>
        <w:ind w:firstLine="420"/>
      </w:pPr>
      <w:bookmarkStart w:id="33" w:name="_Toc17233334"/>
      <w:bookmarkStart w:id="34" w:name="_Toc24884212"/>
      <w:bookmarkStart w:id="35" w:name="_Toc17233326"/>
      <w:bookmarkStart w:id="36" w:name="_Toc26648466"/>
      <w:bookmarkStart w:id="37" w:name="_Toc24884219"/>
      <w:r>
        <w:rPr>
          <w:rFonts w:hint="eastAsia"/>
        </w:rPr>
        <w:t>本文件</w:t>
      </w:r>
      <w:r w:rsidR="007239AB">
        <w:rPr>
          <w:rFonts w:hint="eastAsia"/>
        </w:rPr>
        <w:t>界定了七叶一枝花栽培涉及的术语和定义，</w:t>
      </w:r>
      <w:r>
        <w:rPr>
          <w:rFonts w:hint="eastAsia"/>
        </w:rPr>
        <w:t>确立了</w:t>
      </w:r>
      <w:r w:rsidR="007239AB">
        <w:rPr>
          <w:rFonts w:hint="eastAsia"/>
        </w:rPr>
        <w:t>七叶一枝花栽培</w:t>
      </w:r>
      <w:r>
        <w:rPr>
          <w:rFonts w:hint="eastAsia"/>
        </w:rPr>
        <w:t>的程序，</w:t>
      </w:r>
      <w:r w:rsidR="007239AB" w:rsidRPr="007239AB">
        <w:rPr>
          <w:rFonts w:hint="eastAsia"/>
        </w:rPr>
        <w:t>规定了</w:t>
      </w:r>
      <w:r w:rsidR="00576963">
        <w:rPr>
          <w:rFonts w:hint="eastAsia"/>
        </w:rPr>
        <w:t>栽培地</w:t>
      </w:r>
      <w:r w:rsidR="007239AB">
        <w:rPr>
          <w:rFonts w:hint="eastAsia"/>
        </w:rPr>
        <w:t>环境</w:t>
      </w:r>
      <w:r w:rsidR="007239AB" w:rsidRPr="007239AB">
        <w:rPr>
          <w:rFonts w:hint="eastAsia"/>
        </w:rPr>
        <w:t>选择、</w:t>
      </w:r>
      <w:r w:rsidR="00CB734A">
        <w:rPr>
          <w:rFonts w:hint="eastAsia"/>
        </w:rPr>
        <w:t>品种及种苗选择</w:t>
      </w:r>
      <w:r w:rsidR="007239AB" w:rsidRPr="007239AB">
        <w:rPr>
          <w:rFonts w:hint="eastAsia"/>
        </w:rPr>
        <w:t>、</w:t>
      </w:r>
      <w:r w:rsidR="00CB734A">
        <w:rPr>
          <w:rFonts w:hint="eastAsia"/>
        </w:rPr>
        <w:t>栽培</w:t>
      </w:r>
      <w:r w:rsidR="007239AB" w:rsidRPr="007239AB">
        <w:rPr>
          <w:rFonts w:hint="eastAsia"/>
        </w:rPr>
        <w:t>管理、采收的操作指示，描述</w:t>
      </w:r>
      <w:r w:rsidR="007239AB" w:rsidRPr="007239AB">
        <w:t>了</w:t>
      </w:r>
      <w:r w:rsidR="007239AB" w:rsidRPr="007239AB">
        <w:rPr>
          <w:rFonts w:hint="eastAsia"/>
        </w:rPr>
        <w:t>生产过程信息</w:t>
      </w:r>
      <w:r w:rsidR="007239AB" w:rsidRPr="007239AB">
        <w:t>的追溯方法</w:t>
      </w:r>
      <w:r>
        <w:rPr>
          <w:rFonts w:hint="eastAsia"/>
        </w:rPr>
        <w:t>。</w:t>
      </w:r>
    </w:p>
    <w:p w14:paraId="1F36BB5C" w14:textId="4BDDBCB6" w:rsidR="00E03632" w:rsidRDefault="00916F0A">
      <w:pPr>
        <w:pStyle w:val="afffff1"/>
        <w:ind w:firstLine="420"/>
      </w:pPr>
      <w:r>
        <w:rPr>
          <w:rFonts w:hint="eastAsia"/>
        </w:rPr>
        <w:t>本文件适用于广西</w:t>
      </w:r>
      <w:r w:rsidR="007239AB">
        <w:rPr>
          <w:rFonts w:hint="eastAsia"/>
        </w:rPr>
        <w:t>壮族</w:t>
      </w:r>
      <w:r w:rsidR="001E7ACD">
        <w:rPr>
          <w:rFonts w:hint="eastAsia"/>
        </w:rPr>
        <w:t>自治区</w:t>
      </w:r>
      <w:r>
        <w:rPr>
          <w:rFonts w:hint="eastAsia"/>
        </w:rPr>
        <w:t>行政区域内</w:t>
      </w:r>
      <w:proofErr w:type="gramStart"/>
      <w:r w:rsidR="003A2448">
        <w:rPr>
          <w:rFonts w:hint="eastAsia"/>
        </w:rPr>
        <w:t>林</w:t>
      </w:r>
      <w:r w:rsidR="00312A9D">
        <w:rPr>
          <w:rFonts w:hint="eastAsia"/>
        </w:rPr>
        <w:t>地</w:t>
      </w:r>
      <w:r w:rsidR="007239AB">
        <w:rPr>
          <w:rFonts w:hint="eastAsia"/>
        </w:rPr>
        <w:t>七</w:t>
      </w:r>
      <w:proofErr w:type="gramEnd"/>
      <w:r w:rsidR="007239AB">
        <w:rPr>
          <w:rFonts w:hint="eastAsia"/>
        </w:rPr>
        <w:t>叶一枝花</w:t>
      </w:r>
      <w:r>
        <w:rPr>
          <w:rFonts w:hint="eastAsia"/>
        </w:rPr>
        <w:t>的栽培。</w:t>
      </w:r>
    </w:p>
    <w:p w14:paraId="11BE8A66" w14:textId="77777777" w:rsidR="00E03632" w:rsidRDefault="00916F0A">
      <w:pPr>
        <w:pStyle w:val="affc"/>
        <w:spacing w:before="240" w:after="240"/>
      </w:pPr>
      <w:bookmarkStart w:id="38" w:name="_Toc26986531"/>
      <w:bookmarkStart w:id="39" w:name="_Toc26986772"/>
      <w:bookmarkStart w:id="40" w:name="_Toc97192965"/>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5D01397" w14:textId="77777777" w:rsidR="00E03632" w:rsidRDefault="00916F0A">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3D8D11A" w14:textId="595AC4D6" w:rsidR="007A00B4" w:rsidRDefault="007A00B4">
      <w:pPr>
        <w:pStyle w:val="afffff1"/>
        <w:ind w:firstLine="420"/>
      </w:pPr>
      <w:bookmarkStart w:id="42" w:name="_Hlk114668767"/>
      <w:bookmarkStart w:id="43" w:name="_Toc97192966"/>
      <w:r w:rsidRPr="007A00B4">
        <w:rPr>
          <w:rFonts w:hint="eastAsia"/>
        </w:rPr>
        <w:t>NY/T 391  绿色食品  产地环境质量</w:t>
      </w:r>
    </w:p>
    <w:p w14:paraId="2A8C6BF6" w14:textId="77777777" w:rsidR="00E03632" w:rsidRDefault="00916F0A">
      <w:pPr>
        <w:pStyle w:val="afffff1"/>
        <w:ind w:firstLine="420"/>
      </w:pPr>
      <w:r>
        <w:rPr>
          <w:rFonts w:hint="eastAsia"/>
        </w:rPr>
        <w:t>NY/T 496</w:t>
      </w:r>
      <w:r>
        <w:t xml:space="preserve"> </w:t>
      </w:r>
      <w:r>
        <w:rPr>
          <w:rFonts w:hint="eastAsia"/>
        </w:rPr>
        <w:t xml:space="preserve"> 肥料合理使用准则 </w:t>
      </w:r>
      <w:r>
        <w:t xml:space="preserve"> </w:t>
      </w:r>
      <w:r>
        <w:rPr>
          <w:rFonts w:hint="eastAsia"/>
        </w:rPr>
        <w:t>通则</w:t>
      </w:r>
      <w:bookmarkEnd w:id="42"/>
    </w:p>
    <w:p w14:paraId="43AA56A7" w14:textId="77777777" w:rsidR="00E03632" w:rsidRDefault="00916F0A">
      <w:pPr>
        <w:pStyle w:val="affc"/>
        <w:spacing w:before="240" w:after="240"/>
      </w:pPr>
      <w:r>
        <w:rPr>
          <w:rFonts w:hint="eastAsia"/>
          <w:szCs w:val="21"/>
        </w:rPr>
        <w:t>术语和定义</w:t>
      </w:r>
      <w:bookmarkEnd w:id="43"/>
    </w:p>
    <w:bookmarkStart w:id="44" w:name="_Toc26986532" w:displacedByCustomXml="next"/>
    <w:bookmarkEnd w:id="44" w:displacedByCustomXml="next"/>
    <w:sdt>
      <w:sdtPr>
        <w:id w:val="-1909835108"/>
        <w:placeholder>
          <w:docPart w:val="9C17E9ABC46347CFA2B8EB14E993BB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8CB1FDA" w14:textId="77777777" w:rsidR="00E03632" w:rsidRDefault="00916F0A">
          <w:pPr>
            <w:pStyle w:val="afffff1"/>
            <w:ind w:firstLine="420"/>
          </w:pPr>
          <w:r>
            <w:t>下列术语和定义适用于本文件。</w:t>
          </w:r>
        </w:p>
      </w:sdtContent>
    </w:sdt>
    <w:p w14:paraId="2391F093" w14:textId="77777777" w:rsidR="00E03632" w:rsidRDefault="00E03632">
      <w:pPr>
        <w:pStyle w:val="afffffffffff0"/>
        <w:ind w:left="420" w:hangingChars="200" w:hanging="420"/>
        <w:rPr>
          <w:rFonts w:ascii="黑体" w:eastAsia="黑体" w:hAnsi="黑体"/>
        </w:rPr>
      </w:pPr>
    </w:p>
    <w:p w14:paraId="30C6ECFA" w14:textId="75BC8D7E" w:rsidR="00E03632" w:rsidRDefault="000C2FC4">
      <w:pPr>
        <w:pStyle w:val="afffffffffff0"/>
        <w:numPr>
          <w:ilvl w:val="0"/>
          <w:numId w:val="0"/>
        </w:numPr>
        <w:ind w:left="420"/>
        <w:rPr>
          <w:rFonts w:ascii="黑体" w:eastAsia="黑体" w:hAnsi="黑体"/>
        </w:rPr>
      </w:pPr>
      <w:r>
        <w:rPr>
          <w:rFonts w:ascii="黑体" w:eastAsia="黑体" w:hAnsi="黑体" w:hint="eastAsia"/>
        </w:rPr>
        <w:t>七叶一枝花</w:t>
      </w:r>
      <w:r w:rsidR="00916F0A">
        <w:rPr>
          <w:rFonts w:ascii="黑体" w:eastAsia="黑体" w:hAnsi="黑体" w:hint="eastAsia"/>
        </w:rPr>
        <w:t xml:space="preserve"> </w:t>
      </w:r>
      <w:r w:rsidR="00916F0A">
        <w:rPr>
          <w:rFonts w:ascii="黑体" w:eastAsia="黑体" w:hAnsi="黑体"/>
        </w:rPr>
        <w:t xml:space="preserve"> </w:t>
      </w:r>
      <w:r w:rsidRPr="000C2FC4">
        <w:rPr>
          <w:rFonts w:ascii="黑体" w:eastAsia="黑体" w:hAnsi="黑体"/>
          <w:i/>
          <w:iCs/>
        </w:rPr>
        <w:t>Paris polyphylla</w:t>
      </w:r>
    </w:p>
    <w:p w14:paraId="5A7E07CA" w14:textId="00C547E2" w:rsidR="00E03632" w:rsidRDefault="00204EDA">
      <w:pPr>
        <w:pStyle w:val="afffff1"/>
        <w:ind w:firstLine="420"/>
      </w:pPr>
      <w:r w:rsidRPr="00204EDA">
        <w:rPr>
          <w:rFonts w:hint="eastAsia"/>
          <w:bCs/>
        </w:rPr>
        <w:t>百合科重楼属植物，其干燥根茎为常用中药材“重楼”</w:t>
      </w:r>
      <w:r w:rsidR="00916F0A">
        <w:rPr>
          <w:rFonts w:hint="eastAsia"/>
        </w:rPr>
        <w:t>。</w:t>
      </w:r>
    </w:p>
    <w:p w14:paraId="315B5FAC" w14:textId="261B88EB" w:rsidR="00E03632" w:rsidRDefault="007A00B4" w:rsidP="00506E87">
      <w:pPr>
        <w:pStyle w:val="affc"/>
        <w:spacing w:before="240" w:after="240"/>
      </w:pPr>
      <w:r>
        <w:rPr>
          <w:rFonts w:hint="eastAsia"/>
        </w:rPr>
        <w:t>栽培地环境</w:t>
      </w:r>
      <w:r w:rsidR="00916F0A">
        <w:rPr>
          <w:rFonts w:hint="eastAsia"/>
        </w:rPr>
        <w:t>选择</w:t>
      </w:r>
    </w:p>
    <w:p w14:paraId="197225B9" w14:textId="56BCCFD9" w:rsidR="00E03632" w:rsidRDefault="007A00B4">
      <w:pPr>
        <w:pStyle w:val="afffff1"/>
        <w:ind w:firstLine="420"/>
        <w:rPr>
          <w:color w:val="FF0000"/>
        </w:rPr>
      </w:pPr>
      <w:r w:rsidRPr="007A00B4">
        <w:rPr>
          <w:rFonts w:hint="eastAsia"/>
        </w:rPr>
        <w:t>宜选择海拔</w:t>
      </w:r>
      <w:r w:rsidRPr="00204EDA">
        <w:rPr>
          <w:rFonts w:hint="eastAsia"/>
        </w:rPr>
        <w:t>在</w:t>
      </w:r>
      <w:r w:rsidR="00A436CF" w:rsidRPr="00204EDA">
        <w:rPr>
          <w:rFonts w:hint="eastAsia"/>
        </w:rPr>
        <w:t>4</w:t>
      </w:r>
      <w:r w:rsidR="00A436CF" w:rsidRPr="00204EDA">
        <w:t>00</w:t>
      </w:r>
      <w:r w:rsidR="00204EDA" w:rsidRPr="00204EDA">
        <w:rPr>
          <w:rFonts w:hint="eastAsia"/>
          <w:vertAlign w:val="superscript"/>
        </w:rPr>
        <w:t xml:space="preserve"> </w:t>
      </w:r>
      <w:r w:rsidR="00204EDA" w:rsidRPr="00204EDA">
        <w:rPr>
          <w:rFonts w:hint="eastAsia"/>
        </w:rPr>
        <w:t>m～</w:t>
      </w:r>
      <w:r w:rsidRPr="00204EDA">
        <w:rPr>
          <w:rFonts w:hint="eastAsia"/>
        </w:rPr>
        <w:t>1</w:t>
      </w:r>
      <w:r w:rsidRPr="00204EDA">
        <w:rPr>
          <w:rFonts w:hint="eastAsia"/>
          <w:vertAlign w:val="subscript"/>
        </w:rPr>
        <w:t xml:space="preserve"> </w:t>
      </w:r>
      <w:r w:rsidRPr="00204EDA">
        <w:rPr>
          <w:rFonts w:hint="eastAsia"/>
        </w:rPr>
        <w:t>500</w:t>
      </w:r>
      <w:r w:rsidRPr="00204EDA">
        <w:rPr>
          <w:rFonts w:hint="eastAsia"/>
          <w:vertAlign w:val="superscript"/>
        </w:rPr>
        <w:t xml:space="preserve"> </w:t>
      </w:r>
      <w:r w:rsidRPr="00204EDA">
        <w:rPr>
          <w:rFonts w:hint="eastAsia"/>
        </w:rPr>
        <w:t>m，土</w:t>
      </w:r>
      <w:r w:rsidRPr="007A00B4">
        <w:rPr>
          <w:rFonts w:hint="eastAsia"/>
        </w:rPr>
        <w:t>层深厚、疏松、有机质丰富、排灌方便的向阳山谷、</w:t>
      </w:r>
      <w:proofErr w:type="gramStart"/>
      <w:r w:rsidRPr="007A00B4">
        <w:rPr>
          <w:rFonts w:hint="eastAsia"/>
        </w:rPr>
        <w:t>山坡林</w:t>
      </w:r>
      <w:proofErr w:type="gramEnd"/>
      <w:r w:rsidRPr="007A00B4">
        <w:rPr>
          <w:rFonts w:hint="eastAsia"/>
        </w:rPr>
        <w:t>缘边界，阴湿的环境，产地环境条件应符合NY/T 391规定</w:t>
      </w:r>
      <w:r w:rsidR="00916F0A">
        <w:rPr>
          <w:rFonts w:hint="eastAsia"/>
        </w:rPr>
        <w:t>。</w:t>
      </w:r>
    </w:p>
    <w:p w14:paraId="0A3E2CFF" w14:textId="6C849B17" w:rsidR="007A00B4" w:rsidRDefault="00312A9D">
      <w:pPr>
        <w:pStyle w:val="affc"/>
        <w:spacing w:before="240" w:after="240"/>
      </w:pPr>
      <w:r>
        <w:rPr>
          <w:rFonts w:hint="eastAsia"/>
        </w:rPr>
        <w:t>种茎、</w:t>
      </w:r>
      <w:r w:rsidR="007A00B4">
        <w:rPr>
          <w:rFonts w:hint="eastAsia"/>
        </w:rPr>
        <w:t>种苗选择</w:t>
      </w:r>
    </w:p>
    <w:p w14:paraId="3EE26AE1" w14:textId="5AE09503" w:rsidR="007A00B4" w:rsidRDefault="007A00B4" w:rsidP="00312A9D">
      <w:pPr>
        <w:pStyle w:val="affd"/>
        <w:spacing w:before="120" w:after="120"/>
      </w:pPr>
      <w:r>
        <w:rPr>
          <w:rFonts w:hint="eastAsia"/>
        </w:rPr>
        <w:t>种茎</w:t>
      </w:r>
    </w:p>
    <w:p w14:paraId="74C16D54" w14:textId="0C360580" w:rsidR="007A00B4" w:rsidRDefault="007A00B4" w:rsidP="007A00B4">
      <w:pPr>
        <w:pStyle w:val="afffff1"/>
        <w:ind w:firstLine="420"/>
      </w:pPr>
      <w:r>
        <w:rPr>
          <w:rFonts w:hint="eastAsia"/>
        </w:rPr>
        <w:t>选取色泽鲜亮、生长健壮、无损伤的根茎。</w:t>
      </w:r>
    </w:p>
    <w:p w14:paraId="281FB17B" w14:textId="0DCE9D99" w:rsidR="007A00B4" w:rsidRDefault="007A00B4" w:rsidP="00312A9D">
      <w:pPr>
        <w:pStyle w:val="affd"/>
        <w:spacing w:before="120" w:after="120"/>
      </w:pPr>
      <w:r>
        <w:rPr>
          <w:rFonts w:hint="eastAsia"/>
        </w:rPr>
        <w:t>实生苗</w:t>
      </w:r>
    </w:p>
    <w:p w14:paraId="0F7DBA2C" w14:textId="4D151CE3" w:rsidR="007A00B4" w:rsidRDefault="00232A44" w:rsidP="007A00B4">
      <w:pPr>
        <w:pStyle w:val="afffff1"/>
        <w:ind w:firstLine="420"/>
      </w:pPr>
      <w:r w:rsidRPr="00232A44">
        <w:rPr>
          <w:rFonts w:hint="eastAsia"/>
        </w:rPr>
        <w:t>当年生长势幼苗</w:t>
      </w:r>
      <w:r w:rsidR="007A00B4">
        <w:rPr>
          <w:rFonts w:hint="eastAsia"/>
        </w:rPr>
        <w:t>，根系发达，健壮，无病虫害，起苗保持根状茎完好。</w:t>
      </w:r>
    </w:p>
    <w:p w14:paraId="6029F9ED" w14:textId="5AB5C0EB" w:rsidR="00E03632" w:rsidRDefault="008176A2">
      <w:pPr>
        <w:pStyle w:val="affc"/>
        <w:spacing w:before="240" w:after="240"/>
      </w:pPr>
      <w:r>
        <w:rPr>
          <w:rFonts w:hint="eastAsia"/>
        </w:rPr>
        <w:t>栽培管理</w:t>
      </w:r>
    </w:p>
    <w:p w14:paraId="09B6CC91" w14:textId="5F10090D" w:rsidR="008176A2" w:rsidRDefault="008176A2" w:rsidP="008176A2">
      <w:pPr>
        <w:pStyle w:val="affd"/>
        <w:spacing w:before="120" w:after="120"/>
      </w:pPr>
      <w:r>
        <w:rPr>
          <w:rFonts w:hint="eastAsia"/>
        </w:rPr>
        <w:t>林地选择</w:t>
      </w:r>
    </w:p>
    <w:p w14:paraId="05381516" w14:textId="56A767FF" w:rsidR="008176A2" w:rsidRDefault="008176A2" w:rsidP="008176A2">
      <w:pPr>
        <w:pStyle w:val="afffff1"/>
        <w:ind w:firstLine="420"/>
      </w:pPr>
      <w:r w:rsidRPr="008176A2">
        <w:rPr>
          <w:rFonts w:hint="eastAsia"/>
        </w:rPr>
        <w:t>宜选择生长良好、郁闭度0.1～0.5、坡度≤25°的林地</w:t>
      </w:r>
      <w:r>
        <w:rPr>
          <w:rFonts w:hint="eastAsia"/>
        </w:rPr>
        <w:t>。</w:t>
      </w:r>
    </w:p>
    <w:p w14:paraId="2F085355" w14:textId="77777777" w:rsidR="008176A2" w:rsidRDefault="008176A2" w:rsidP="008176A2">
      <w:pPr>
        <w:pStyle w:val="affd"/>
        <w:spacing w:before="120" w:after="120"/>
      </w:pPr>
      <w:r>
        <w:rPr>
          <w:rFonts w:hint="eastAsia"/>
        </w:rPr>
        <w:t>地块消毒</w:t>
      </w:r>
    </w:p>
    <w:p w14:paraId="6D71A6F0" w14:textId="17A9B2EA" w:rsidR="008176A2" w:rsidRDefault="008176A2" w:rsidP="008176A2">
      <w:pPr>
        <w:pStyle w:val="afffff1"/>
        <w:ind w:firstLine="420"/>
      </w:pPr>
      <w:r w:rsidRPr="001F231E">
        <w:rPr>
          <w:rFonts w:hint="eastAsia"/>
        </w:rPr>
        <w:t>栽植前1年，</w:t>
      </w:r>
      <w:r>
        <w:rPr>
          <w:rFonts w:hint="eastAsia"/>
        </w:rPr>
        <w:t>在每667</w:t>
      </w:r>
      <w:r w:rsidRPr="001F231E">
        <w:rPr>
          <w:rFonts w:hint="eastAsia"/>
          <w:vertAlign w:val="superscript"/>
        </w:rPr>
        <w:t xml:space="preserve"> </w:t>
      </w:r>
      <w:r>
        <w:rPr>
          <w:rFonts w:hint="eastAsia"/>
        </w:rPr>
        <w:t>m</w:t>
      </w:r>
      <w:r w:rsidRPr="001F231E">
        <w:rPr>
          <w:rFonts w:hint="eastAsia"/>
          <w:vertAlign w:val="superscript"/>
        </w:rPr>
        <w:t>2</w:t>
      </w:r>
      <w:r>
        <w:rPr>
          <w:rFonts w:hint="eastAsia"/>
        </w:rPr>
        <w:t>耕地地表撒上石灰氮200</w:t>
      </w:r>
      <w:r w:rsidRPr="001F231E">
        <w:rPr>
          <w:rFonts w:hint="eastAsia"/>
          <w:vertAlign w:val="superscript"/>
        </w:rPr>
        <w:t xml:space="preserve"> </w:t>
      </w:r>
      <w:r>
        <w:rPr>
          <w:rFonts w:hint="eastAsia"/>
        </w:rPr>
        <w:t>kg～250</w:t>
      </w:r>
      <w:r w:rsidRPr="001F231E">
        <w:rPr>
          <w:rFonts w:hint="eastAsia"/>
          <w:vertAlign w:val="superscript"/>
        </w:rPr>
        <w:t xml:space="preserve"> </w:t>
      </w:r>
      <w:r>
        <w:rPr>
          <w:rFonts w:hint="eastAsia"/>
        </w:rPr>
        <w:t>kg，与土壤充分混合，整地块盖膜密闭，持续20 d～30</w:t>
      </w:r>
      <w:r w:rsidRPr="001F231E">
        <w:rPr>
          <w:rFonts w:hint="eastAsia"/>
          <w:vertAlign w:val="superscript"/>
        </w:rPr>
        <w:t xml:space="preserve"> </w:t>
      </w:r>
      <w:r>
        <w:rPr>
          <w:rFonts w:hint="eastAsia"/>
        </w:rPr>
        <w:t>d，进行土壤消毒处理。</w:t>
      </w:r>
    </w:p>
    <w:p w14:paraId="6AC28CC3" w14:textId="77777777" w:rsidR="00506E87" w:rsidRDefault="00506E87" w:rsidP="00506E87">
      <w:pPr>
        <w:pStyle w:val="affd"/>
        <w:spacing w:before="120" w:after="120"/>
      </w:pPr>
      <w:proofErr w:type="gramStart"/>
      <w:r>
        <w:rPr>
          <w:rFonts w:hint="eastAsia"/>
        </w:rPr>
        <w:t>整地及施基肥</w:t>
      </w:r>
      <w:proofErr w:type="gramEnd"/>
    </w:p>
    <w:p w14:paraId="449F0ADA" w14:textId="644180D7" w:rsidR="00506E87" w:rsidRDefault="00506E87" w:rsidP="00506E87">
      <w:pPr>
        <w:pStyle w:val="afffff1"/>
        <w:ind w:firstLine="420"/>
        <w:rPr>
          <w:color w:val="FF0000"/>
        </w:rPr>
      </w:pPr>
      <w:r>
        <w:rPr>
          <w:rFonts w:hint="eastAsia"/>
        </w:rPr>
        <w:t>整地前，每667</w:t>
      </w:r>
      <w:r>
        <w:rPr>
          <w:rFonts w:hint="eastAsia"/>
          <w:vertAlign w:val="superscript"/>
        </w:rPr>
        <w:t xml:space="preserve"> </w:t>
      </w:r>
      <w:r>
        <w:rPr>
          <w:rFonts w:hint="eastAsia"/>
        </w:rPr>
        <w:t>m</w:t>
      </w:r>
      <w:r>
        <w:rPr>
          <w:rFonts w:hint="eastAsia"/>
          <w:vertAlign w:val="superscript"/>
        </w:rPr>
        <w:t>2</w:t>
      </w:r>
      <w:r>
        <w:rPr>
          <w:rFonts w:hint="eastAsia"/>
        </w:rPr>
        <w:t>地块撒施有机肥</w:t>
      </w:r>
      <w:r w:rsidR="00A436CF" w:rsidRPr="00204EDA">
        <w:t>4</w:t>
      </w:r>
      <w:r w:rsidRPr="00204EDA">
        <w:rPr>
          <w:rFonts w:hint="eastAsia"/>
        </w:rPr>
        <w:t>00</w:t>
      </w:r>
      <w:r w:rsidRPr="00204EDA">
        <w:rPr>
          <w:rFonts w:hint="eastAsia"/>
          <w:vertAlign w:val="superscript"/>
        </w:rPr>
        <w:t xml:space="preserve"> </w:t>
      </w:r>
      <w:r w:rsidRPr="00204EDA">
        <w:rPr>
          <w:rFonts w:hint="eastAsia"/>
        </w:rPr>
        <w:t>kg～</w:t>
      </w:r>
      <w:r w:rsidR="00A436CF" w:rsidRPr="00204EDA">
        <w:t>6</w:t>
      </w:r>
      <w:r w:rsidRPr="00204EDA">
        <w:rPr>
          <w:rFonts w:hint="eastAsia"/>
        </w:rPr>
        <w:t>00</w:t>
      </w:r>
      <w:r w:rsidRPr="00204EDA">
        <w:rPr>
          <w:rFonts w:hint="eastAsia"/>
          <w:vertAlign w:val="superscript"/>
        </w:rPr>
        <w:t xml:space="preserve"> </w:t>
      </w:r>
      <w:r w:rsidRPr="00204EDA">
        <w:rPr>
          <w:rFonts w:hint="eastAsia"/>
        </w:rPr>
        <w:t>kg和复合肥（15-15-15）</w:t>
      </w:r>
      <w:r w:rsidR="00BD58AC" w:rsidRPr="00204EDA">
        <w:t>20</w:t>
      </w:r>
      <w:r w:rsidRPr="00204EDA">
        <w:rPr>
          <w:rFonts w:hint="eastAsia"/>
          <w:vertAlign w:val="superscript"/>
        </w:rPr>
        <w:t xml:space="preserve"> </w:t>
      </w:r>
      <w:r w:rsidRPr="00204EDA">
        <w:rPr>
          <w:rFonts w:hint="eastAsia"/>
        </w:rPr>
        <w:t>kg～</w:t>
      </w:r>
      <w:r w:rsidR="00BD58AC" w:rsidRPr="00204EDA">
        <w:t>3</w:t>
      </w:r>
      <w:r w:rsidRPr="00204EDA">
        <w:rPr>
          <w:rFonts w:hint="eastAsia"/>
        </w:rPr>
        <w:t>0</w:t>
      </w:r>
      <w:r w:rsidRPr="00204EDA">
        <w:rPr>
          <w:rFonts w:hint="eastAsia"/>
          <w:vertAlign w:val="superscript"/>
        </w:rPr>
        <w:t xml:space="preserve"> </w:t>
      </w:r>
      <w:r w:rsidRPr="00204EDA">
        <w:rPr>
          <w:rFonts w:hint="eastAsia"/>
        </w:rPr>
        <w:t>kg。按</w:t>
      </w:r>
      <w:proofErr w:type="gramStart"/>
      <w:r w:rsidRPr="00204EDA">
        <w:rPr>
          <w:rFonts w:hint="eastAsia"/>
        </w:rPr>
        <w:t>种植畦宽为</w:t>
      </w:r>
      <w:proofErr w:type="gramEnd"/>
      <w:r w:rsidR="00BD58AC" w:rsidRPr="00204EDA">
        <w:t>0.6</w:t>
      </w:r>
      <w:r w:rsidR="00204EDA" w:rsidRPr="00204EDA">
        <w:rPr>
          <w:rFonts w:hint="eastAsia"/>
          <w:vertAlign w:val="superscript"/>
        </w:rPr>
        <w:t xml:space="preserve"> </w:t>
      </w:r>
      <w:r w:rsidRPr="00204EDA">
        <w:rPr>
          <w:rFonts w:hint="eastAsia"/>
        </w:rPr>
        <w:t>m～1.</w:t>
      </w:r>
      <w:r w:rsidR="00BD58AC" w:rsidRPr="00204EDA">
        <w:t>2</w:t>
      </w:r>
      <w:r w:rsidRPr="00204EDA">
        <w:rPr>
          <w:rFonts w:hint="eastAsia"/>
          <w:vertAlign w:val="superscript"/>
        </w:rPr>
        <w:t xml:space="preserve"> </w:t>
      </w:r>
      <w:r w:rsidRPr="00204EDA">
        <w:rPr>
          <w:rFonts w:hint="eastAsia"/>
        </w:rPr>
        <w:t>m、步道宽为0.4</w:t>
      </w:r>
      <w:r w:rsidRPr="00204EDA">
        <w:rPr>
          <w:rFonts w:hint="eastAsia"/>
          <w:vertAlign w:val="superscript"/>
        </w:rPr>
        <w:t xml:space="preserve"> </w:t>
      </w:r>
      <w:r w:rsidRPr="00204EDA">
        <w:rPr>
          <w:rFonts w:hint="eastAsia"/>
        </w:rPr>
        <w:t>m，</w:t>
      </w:r>
      <w:proofErr w:type="gramStart"/>
      <w:r w:rsidRPr="00204EDA">
        <w:rPr>
          <w:rFonts w:hint="eastAsia"/>
        </w:rPr>
        <w:t>畦高</w:t>
      </w:r>
      <w:proofErr w:type="gramEnd"/>
      <w:r w:rsidRPr="00204EDA">
        <w:rPr>
          <w:rFonts w:hint="eastAsia"/>
        </w:rPr>
        <w:t>20</w:t>
      </w:r>
      <w:r>
        <w:rPr>
          <w:vertAlign w:val="superscript"/>
        </w:rPr>
        <w:t xml:space="preserve"> </w:t>
      </w:r>
      <w:r>
        <w:rPr>
          <w:rFonts w:hint="eastAsia"/>
        </w:rPr>
        <w:t>cm～30</w:t>
      </w:r>
      <w:r>
        <w:rPr>
          <w:rFonts w:hint="eastAsia"/>
          <w:vertAlign w:val="superscript"/>
        </w:rPr>
        <w:t xml:space="preserve"> </w:t>
      </w:r>
      <w:r>
        <w:rPr>
          <w:rFonts w:hint="eastAsia"/>
        </w:rPr>
        <w:t>cm的规格整地、起畦。肥料施用符合NY/T 496的要求。</w:t>
      </w:r>
    </w:p>
    <w:p w14:paraId="6DDD9BBA" w14:textId="69AC324B" w:rsidR="008176A2" w:rsidRDefault="008176A2" w:rsidP="008176A2">
      <w:pPr>
        <w:pStyle w:val="affd"/>
        <w:spacing w:before="120" w:after="120"/>
      </w:pPr>
      <w:r>
        <w:rPr>
          <w:rFonts w:hint="eastAsia"/>
        </w:rPr>
        <w:lastRenderedPageBreak/>
        <w:t>种植</w:t>
      </w:r>
    </w:p>
    <w:p w14:paraId="29445925" w14:textId="3698532C" w:rsidR="00E03632" w:rsidRDefault="008176A2" w:rsidP="008176A2">
      <w:pPr>
        <w:pStyle w:val="affe"/>
        <w:spacing w:before="120" w:after="120"/>
      </w:pPr>
      <w:r>
        <w:rPr>
          <w:rFonts w:hint="eastAsia"/>
        </w:rPr>
        <w:t>种植</w:t>
      </w:r>
      <w:r w:rsidR="00916F0A">
        <w:rPr>
          <w:rFonts w:hint="eastAsia"/>
        </w:rPr>
        <w:t>时间</w:t>
      </w:r>
    </w:p>
    <w:p w14:paraId="3E1C9A5D" w14:textId="4A0AF8C5" w:rsidR="00E03632" w:rsidRDefault="002B027A" w:rsidP="002B027A">
      <w:pPr>
        <w:pStyle w:val="afffff1"/>
        <w:tabs>
          <w:tab w:val="left" w:pos="8364"/>
        </w:tabs>
        <w:ind w:firstLine="420"/>
      </w:pPr>
      <w:r w:rsidRPr="00204EDA">
        <w:rPr>
          <w:rFonts w:hint="eastAsia"/>
        </w:rPr>
        <w:t>1</w:t>
      </w:r>
      <w:r w:rsidR="00BD58AC" w:rsidRPr="00204EDA">
        <w:t>2</w:t>
      </w:r>
      <w:r w:rsidRPr="00204EDA">
        <w:rPr>
          <w:rFonts w:hint="eastAsia"/>
        </w:rPr>
        <w:t>月上旬至翌年</w:t>
      </w:r>
      <w:r w:rsidR="00BD58AC" w:rsidRPr="00204EDA">
        <w:t>4</w:t>
      </w:r>
      <w:r w:rsidRPr="00204EDA">
        <w:rPr>
          <w:rFonts w:hint="eastAsia"/>
        </w:rPr>
        <w:t>月</w:t>
      </w:r>
      <w:r w:rsidRPr="002B027A">
        <w:rPr>
          <w:rFonts w:hint="eastAsia"/>
        </w:rPr>
        <w:t>上旬移栽</w:t>
      </w:r>
      <w:r w:rsidR="00916F0A">
        <w:rPr>
          <w:rFonts w:hint="eastAsia"/>
        </w:rPr>
        <w:t>。</w:t>
      </w:r>
    </w:p>
    <w:p w14:paraId="6A5AA4EB" w14:textId="1064B08C" w:rsidR="00E03632" w:rsidRDefault="008176A2" w:rsidP="008176A2">
      <w:pPr>
        <w:pStyle w:val="affe"/>
        <w:spacing w:before="120" w:after="120"/>
      </w:pPr>
      <w:r>
        <w:rPr>
          <w:rFonts w:hint="eastAsia"/>
        </w:rPr>
        <w:t>种植</w:t>
      </w:r>
      <w:r w:rsidR="00916F0A">
        <w:rPr>
          <w:rFonts w:hint="eastAsia"/>
        </w:rPr>
        <w:t>方法</w:t>
      </w:r>
    </w:p>
    <w:p w14:paraId="2BBA45FB" w14:textId="058B58BF" w:rsidR="00E03632" w:rsidRDefault="00CF09BD" w:rsidP="008176A2">
      <w:pPr>
        <w:pStyle w:val="afffff1"/>
        <w:ind w:firstLine="420"/>
      </w:pPr>
      <w:bookmarkStart w:id="45" w:name="_Hlk115112165"/>
      <w:r>
        <w:rPr>
          <w:rFonts w:hint="eastAsia"/>
        </w:rPr>
        <w:t>种植</w:t>
      </w:r>
      <w:r w:rsidRPr="00CF09BD">
        <w:rPr>
          <w:rFonts w:hint="eastAsia"/>
        </w:rPr>
        <w:t>时将</w:t>
      </w:r>
      <w:r w:rsidR="00312A9D" w:rsidRPr="00312A9D">
        <w:rPr>
          <w:rFonts w:hint="eastAsia"/>
        </w:rPr>
        <w:t>含孢子50个/g 的</w:t>
      </w:r>
      <w:r w:rsidRPr="00CF09BD">
        <w:rPr>
          <w:rFonts w:hint="eastAsia"/>
        </w:rPr>
        <w:t>AMF</w:t>
      </w:r>
      <w:proofErr w:type="gramStart"/>
      <w:r w:rsidRPr="00CF09BD">
        <w:rPr>
          <w:rFonts w:hint="eastAsia"/>
        </w:rPr>
        <w:t>菌土均匀</w:t>
      </w:r>
      <w:proofErr w:type="gramEnd"/>
      <w:r w:rsidRPr="00CF09BD">
        <w:rPr>
          <w:rFonts w:hint="eastAsia"/>
        </w:rPr>
        <w:t>施于</w:t>
      </w:r>
      <w:r>
        <w:rPr>
          <w:rFonts w:hint="eastAsia"/>
        </w:rPr>
        <w:t>种植穴</w:t>
      </w:r>
      <w:r w:rsidRPr="00CF09BD">
        <w:rPr>
          <w:rFonts w:hint="eastAsia"/>
        </w:rPr>
        <w:t>的表土下，</w:t>
      </w:r>
      <w:r>
        <w:rPr>
          <w:rFonts w:hint="eastAsia"/>
        </w:rPr>
        <w:t>每</w:t>
      </w:r>
      <w:proofErr w:type="gramStart"/>
      <w:r>
        <w:rPr>
          <w:rFonts w:hint="eastAsia"/>
        </w:rPr>
        <w:t>穴</w:t>
      </w:r>
      <w:r w:rsidRPr="00CF09BD">
        <w:rPr>
          <w:rFonts w:hint="eastAsia"/>
        </w:rPr>
        <w:t>按照</w:t>
      </w:r>
      <w:proofErr w:type="gramEnd"/>
      <w:r w:rsidRPr="00CF09BD">
        <w:rPr>
          <w:rFonts w:hint="eastAsia"/>
        </w:rPr>
        <w:t>20</w:t>
      </w:r>
      <w:r w:rsidRPr="00CF09BD">
        <w:rPr>
          <w:rFonts w:hint="eastAsia"/>
          <w:vertAlign w:val="superscript"/>
        </w:rPr>
        <w:t xml:space="preserve"> </w:t>
      </w:r>
      <w:r w:rsidRPr="00CF09BD">
        <w:rPr>
          <w:rFonts w:hint="eastAsia"/>
        </w:rPr>
        <w:t>g剂量进行接种。</w:t>
      </w:r>
      <w:r w:rsidR="002B027A" w:rsidRPr="002B027A">
        <w:rPr>
          <w:rFonts w:hint="eastAsia"/>
        </w:rPr>
        <w:t>将备好的种苗在整好的</w:t>
      </w:r>
      <w:proofErr w:type="gramStart"/>
      <w:r w:rsidR="001A13A7">
        <w:rPr>
          <w:rFonts w:hint="eastAsia"/>
        </w:rPr>
        <w:t>畦</w:t>
      </w:r>
      <w:proofErr w:type="gramEnd"/>
      <w:r w:rsidR="002B027A" w:rsidRPr="002B027A">
        <w:rPr>
          <w:rFonts w:hint="eastAsia"/>
        </w:rPr>
        <w:t>面上，按株距20</w:t>
      </w:r>
      <w:r w:rsidR="002B027A" w:rsidRPr="002B027A">
        <w:rPr>
          <w:rFonts w:hint="eastAsia"/>
          <w:vertAlign w:val="superscript"/>
        </w:rPr>
        <w:t xml:space="preserve"> </w:t>
      </w:r>
      <w:r w:rsidR="002B027A" w:rsidRPr="002B027A">
        <w:rPr>
          <w:rFonts w:hint="eastAsia"/>
        </w:rPr>
        <w:t>cm～25</w:t>
      </w:r>
      <w:r w:rsidR="002B027A" w:rsidRPr="002B027A">
        <w:rPr>
          <w:rFonts w:hint="eastAsia"/>
          <w:vertAlign w:val="superscript"/>
        </w:rPr>
        <w:t xml:space="preserve"> </w:t>
      </w:r>
      <w:r w:rsidR="002B027A" w:rsidRPr="002B027A">
        <w:rPr>
          <w:rFonts w:hint="eastAsia"/>
        </w:rPr>
        <w:t>c</w:t>
      </w:r>
      <w:r w:rsidR="002B027A">
        <w:rPr>
          <w:rFonts w:hint="eastAsia"/>
        </w:rPr>
        <w:t>m</w:t>
      </w:r>
      <w:r w:rsidR="002B027A" w:rsidRPr="002B027A">
        <w:rPr>
          <w:rFonts w:hint="eastAsia"/>
        </w:rPr>
        <w:t>，行距25</w:t>
      </w:r>
      <w:r w:rsidR="002B027A" w:rsidRPr="002B027A">
        <w:rPr>
          <w:rFonts w:hint="eastAsia"/>
          <w:vertAlign w:val="superscript"/>
        </w:rPr>
        <w:t xml:space="preserve"> </w:t>
      </w:r>
      <w:r w:rsidR="002B027A" w:rsidRPr="002B027A">
        <w:rPr>
          <w:rFonts w:hint="eastAsia"/>
        </w:rPr>
        <w:t>cm～30</w:t>
      </w:r>
      <w:r w:rsidR="002B027A" w:rsidRPr="002B027A">
        <w:rPr>
          <w:rFonts w:hint="eastAsia"/>
          <w:vertAlign w:val="superscript"/>
        </w:rPr>
        <w:t xml:space="preserve"> </w:t>
      </w:r>
      <w:r w:rsidR="002B027A" w:rsidRPr="002B027A">
        <w:rPr>
          <w:rFonts w:hint="eastAsia"/>
        </w:rPr>
        <w:t>c</w:t>
      </w:r>
      <w:r w:rsidR="002B027A">
        <w:rPr>
          <w:rFonts w:hint="eastAsia"/>
        </w:rPr>
        <w:t>m</w:t>
      </w:r>
      <w:r w:rsidR="009D1707">
        <w:rPr>
          <w:rFonts w:hint="eastAsia"/>
        </w:rPr>
        <w:t>，</w:t>
      </w:r>
      <w:r w:rsidR="002B027A" w:rsidRPr="002B027A">
        <w:rPr>
          <w:rFonts w:hint="eastAsia"/>
        </w:rPr>
        <w:t>深5</w:t>
      </w:r>
      <w:r w:rsidR="002B027A" w:rsidRPr="009D1707">
        <w:rPr>
          <w:rFonts w:hint="eastAsia"/>
          <w:vertAlign w:val="superscript"/>
        </w:rPr>
        <w:t xml:space="preserve"> </w:t>
      </w:r>
      <w:r w:rsidR="002B027A" w:rsidRPr="002B027A">
        <w:rPr>
          <w:rFonts w:hint="eastAsia"/>
        </w:rPr>
        <w:t>cm～7</w:t>
      </w:r>
      <w:r w:rsidR="002B027A" w:rsidRPr="009D1707">
        <w:rPr>
          <w:rFonts w:hint="eastAsia"/>
          <w:vertAlign w:val="superscript"/>
        </w:rPr>
        <w:t xml:space="preserve"> </w:t>
      </w:r>
      <w:r w:rsidR="002B027A" w:rsidRPr="002B027A">
        <w:rPr>
          <w:rFonts w:hint="eastAsia"/>
        </w:rPr>
        <w:t>c</w:t>
      </w:r>
      <w:r w:rsidR="002B027A">
        <w:rPr>
          <w:rFonts w:hint="eastAsia"/>
        </w:rPr>
        <w:t>m</w:t>
      </w:r>
      <w:r w:rsidR="002B027A" w:rsidRPr="002B027A">
        <w:rPr>
          <w:rFonts w:hint="eastAsia"/>
        </w:rPr>
        <w:t>，</w:t>
      </w:r>
      <w:r w:rsidR="009D1707">
        <w:rPr>
          <w:rFonts w:hint="eastAsia"/>
        </w:rPr>
        <w:t>芽</w:t>
      </w:r>
      <w:r w:rsidR="002B027A" w:rsidRPr="002B027A">
        <w:rPr>
          <w:rFonts w:hint="eastAsia"/>
        </w:rPr>
        <w:t>头向上移栽，每穴1株(块)，栽后如遇干旱需浇透水，覆土压实</w:t>
      </w:r>
      <w:r w:rsidR="009D1707">
        <w:rPr>
          <w:rFonts w:hint="eastAsia"/>
        </w:rPr>
        <w:t>。</w:t>
      </w:r>
      <w:bookmarkEnd w:id="45"/>
    </w:p>
    <w:p w14:paraId="343280FC" w14:textId="6DDBC838" w:rsidR="00C93E3D" w:rsidRDefault="00C93E3D" w:rsidP="00506E87">
      <w:pPr>
        <w:pStyle w:val="affd"/>
        <w:spacing w:before="120" w:after="120"/>
      </w:pPr>
      <w:bookmarkStart w:id="46" w:name="_Hlk115112238"/>
      <w:bookmarkStart w:id="47" w:name="_Hlk114825585"/>
      <w:r>
        <w:rPr>
          <w:rFonts w:hint="eastAsia"/>
        </w:rPr>
        <w:t>查苗补苗</w:t>
      </w:r>
    </w:p>
    <w:p w14:paraId="6C71EC4C" w14:textId="239D0E59" w:rsidR="00E03632" w:rsidRDefault="00C93E3D" w:rsidP="00C93E3D">
      <w:pPr>
        <w:pStyle w:val="afffff1"/>
        <w:ind w:firstLine="420"/>
      </w:pPr>
      <w:r>
        <w:rPr>
          <w:rFonts w:hint="eastAsia"/>
        </w:rPr>
        <w:t>栽后45</w:t>
      </w:r>
      <w:r w:rsidRPr="00C93E3D">
        <w:rPr>
          <w:rFonts w:hint="eastAsia"/>
          <w:vertAlign w:val="superscript"/>
        </w:rPr>
        <w:t xml:space="preserve"> </w:t>
      </w:r>
      <w:r>
        <w:rPr>
          <w:rFonts w:hint="eastAsia"/>
        </w:rPr>
        <w:t>d查苗，遇病苗、缺苗、死苗，在原栽植</w:t>
      </w:r>
      <w:proofErr w:type="gramStart"/>
      <w:r>
        <w:rPr>
          <w:rFonts w:hint="eastAsia"/>
        </w:rPr>
        <w:t>穴</w:t>
      </w:r>
      <w:proofErr w:type="gramEnd"/>
      <w:r>
        <w:rPr>
          <w:rFonts w:hint="eastAsia"/>
        </w:rPr>
        <w:t>补植同期苗，补植</w:t>
      </w:r>
      <w:proofErr w:type="gramStart"/>
      <w:r>
        <w:rPr>
          <w:rFonts w:hint="eastAsia"/>
        </w:rPr>
        <w:t>后浇定根</w:t>
      </w:r>
      <w:proofErr w:type="gramEnd"/>
      <w:r>
        <w:rPr>
          <w:rFonts w:hint="eastAsia"/>
        </w:rPr>
        <w:t>水。</w:t>
      </w:r>
    </w:p>
    <w:p w14:paraId="69831DB6" w14:textId="50A3716E" w:rsidR="00E03632" w:rsidRPr="00C93E3D" w:rsidRDefault="00C93E3D" w:rsidP="00506E87">
      <w:pPr>
        <w:pStyle w:val="affd"/>
        <w:spacing w:before="120" w:after="120"/>
      </w:pPr>
      <w:r>
        <w:rPr>
          <w:rFonts w:hint="eastAsia"/>
        </w:rPr>
        <w:t>中耕除草</w:t>
      </w:r>
    </w:p>
    <w:p w14:paraId="6617C3EE" w14:textId="14C6E058" w:rsidR="00E03632" w:rsidRDefault="00C93E3D" w:rsidP="00C93E3D">
      <w:pPr>
        <w:pStyle w:val="afffff1"/>
        <w:ind w:firstLine="420"/>
      </w:pPr>
      <w:r>
        <w:rPr>
          <w:rFonts w:hint="eastAsia"/>
        </w:rPr>
        <w:t>雨后及时检查土壤情况，进行中耕培土和浅松土、除草。</w:t>
      </w:r>
    </w:p>
    <w:p w14:paraId="38C4621F" w14:textId="3BD232A3" w:rsidR="00E03632" w:rsidRPr="00C93E3D" w:rsidRDefault="00506E87" w:rsidP="00506E87">
      <w:pPr>
        <w:pStyle w:val="affd"/>
        <w:spacing w:before="120" w:after="120"/>
      </w:pPr>
      <w:r>
        <w:rPr>
          <w:rFonts w:hint="eastAsia"/>
        </w:rPr>
        <w:t>追</w:t>
      </w:r>
      <w:r w:rsidR="00C93E3D">
        <w:rPr>
          <w:rFonts w:hint="eastAsia"/>
        </w:rPr>
        <w:t>肥管理</w:t>
      </w:r>
    </w:p>
    <w:p w14:paraId="60F4FEE0" w14:textId="73B84788" w:rsidR="00E03632" w:rsidRDefault="00C93E3D" w:rsidP="00C93E3D">
      <w:pPr>
        <w:pStyle w:val="afffff1"/>
        <w:ind w:firstLine="420"/>
      </w:pPr>
      <w:r>
        <w:rPr>
          <w:rFonts w:hint="eastAsia"/>
        </w:rPr>
        <w:t>每年5月中旬和8</w:t>
      </w:r>
      <w:r w:rsidRPr="00C93E3D">
        <w:rPr>
          <w:rFonts w:hint="eastAsia"/>
        </w:rPr>
        <w:t>～</w:t>
      </w:r>
      <w:r>
        <w:rPr>
          <w:rFonts w:hint="eastAsia"/>
        </w:rPr>
        <w:t>9月各施肥1次，每667</w:t>
      </w:r>
      <w:r w:rsidRPr="00506E87">
        <w:rPr>
          <w:rFonts w:hint="eastAsia"/>
          <w:vertAlign w:val="superscript"/>
        </w:rPr>
        <w:t xml:space="preserve"> </w:t>
      </w:r>
      <w:r>
        <w:rPr>
          <w:rFonts w:hint="eastAsia"/>
        </w:rPr>
        <w:t>m</w:t>
      </w:r>
      <w:r w:rsidRPr="00506E87">
        <w:rPr>
          <w:rFonts w:hint="eastAsia"/>
          <w:vertAlign w:val="superscript"/>
        </w:rPr>
        <w:t>2</w:t>
      </w:r>
      <w:r>
        <w:rPr>
          <w:rFonts w:hint="eastAsia"/>
        </w:rPr>
        <w:t>用0.2</w:t>
      </w:r>
      <w:r w:rsidR="00506E87" w:rsidRPr="00506E87">
        <w:rPr>
          <w:rFonts w:hint="eastAsia"/>
        </w:rPr>
        <w:t>％</w:t>
      </w:r>
      <w:r>
        <w:rPr>
          <w:rFonts w:hint="eastAsia"/>
        </w:rPr>
        <w:t>磷酸二氢钾溶液叶面喷施</w:t>
      </w:r>
      <w:r w:rsidR="00506E87">
        <w:rPr>
          <w:rFonts w:hint="eastAsia"/>
        </w:rPr>
        <w:t>25</w:t>
      </w:r>
      <w:r w:rsidR="00506E87" w:rsidRPr="00506E87">
        <w:rPr>
          <w:rFonts w:hint="eastAsia"/>
          <w:vertAlign w:val="superscript"/>
        </w:rPr>
        <w:t xml:space="preserve"> </w:t>
      </w:r>
      <w:r w:rsidR="00506E87">
        <w:rPr>
          <w:rFonts w:hint="eastAsia"/>
        </w:rPr>
        <w:t>kg</w:t>
      </w:r>
      <w:r w:rsidR="00506E87" w:rsidRPr="00506E87">
        <w:rPr>
          <w:rFonts w:hint="eastAsia"/>
        </w:rPr>
        <w:t>～</w:t>
      </w:r>
      <w:r>
        <w:rPr>
          <w:rFonts w:hint="eastAsia"/>
        </w:rPr>
        <w:t>30</w:t>
      </w:r>
      <w:r w:rsidRPr="00506E87">
        <w:rPr>
          <w:rFonts w:hint="eastAsia"/>
          <w:vertAlign w:val="superscript"/>
        </w:rPr>
        <w:t xml:space="preserve"> </w:t>
      </w:r>
      <w:r>
        <w:rPr>
          <w:rFonts w:hint="eastAsia"/>
        </w:rPr>
        <w:t>kg，间隔10</w:t>
      </w:r>
      <w:r w:rsidR="00506E87" w:rsidRPr="00506E87">
        <w:rPr>
          <w:rFonts w:hint="eastAsia"/>
          <w:vertAlign w:val="superscript"/>
        </w:rPr>
        <w:t xml:space="preserve"> </w:t>
      </w:r>
      <w:r w:rsidR="00506E87">
        <w:rPr>
          <w:rFonts w:hint="eastAsia"/>
        </w:rPr>
        <w:t>d</w:t>
      </w:r>
      <w:r w:rsidR="00506E87" w:rsidRPr="00506E87">
        <w:rPr>
          <w:rFonts w:hint="eastAsia"/>
        </w:rPr>
        <w:t>～</w:t>
      </w:r>
      <w:r w:rsidR="00506E87">
        <w:rPr>
          <w:rFonts w:hint="eastAsia"/>
        </w:rPr>
        <w:t>15</w:t>
      </w:r>
      <w:r w:rsidR="00506E87" w:rsidRPr="00506E87">
        <w:rPr>
          <w:rFonts w:hint="eastAsia"/>
          <w:vertAlign w:val="superscript"/>
        </w:rPr>
        <w:t xml:space="preserve"> </w:t>
      </w:r>
      <w:r>
        <w:rPr>
          <w:rFonts w:hint="eastAsia"/>
        </w:rPr>
        <w:t>d再喷1次</w:t>
      </w:r>
      <w:r w:rsidR="00506E87">
        <w:rPr>
          <w:rFonts w:hint="eastAsia"/>
        </w:rPr>
        <w:t>。</w:t>
      </w:r>
    </w:p>
    <w:p w14:paraId="7F9D3034" w14:textId="79C28481" w:rsidR="00506E87" w:rsidRDefault="00506E87" w:rsidP="00506E87">
      <w:pPr>
        <w:pStyle w:val="affd"/>
        <w:spacing w:before="120" w:after="120"/>
      </w:pPr>
      <w:r>
        <w:rPr>
          <w:rFonts w:hint="eastAsia"/>
        </w:rPr>
        <w:t>水分管理</w:t>
      </w:r>
    </w:p>
    <w:p w14:paraId="76F7106D" w14:textId="51058FD3" w:rsidR="00506E87" w:rsidRDefault="00506E87" w:rsidP="00506E87">
      <w:pPr>
        <w:pStyle w:val="afffff1"/>
        <w:ind w:firstLine="420"/>
      </w:pPr>
      <w:r>
        <w:rPr>
          <w:rFonts w:hint="eastAsia"/>
        </w:rPr>
        <w:t>干旱季节定期浇水，雨季及时疏沟排水，</w:t>
      </w:r>
      <w:r w:rsidRPr="00506E87">
        <w:rPr>
          <w:rFonts w:hint="eastAsia"/>
        </w:rPr>
        <w:t>保持土壤湿度50％～80％</w:t>
      </w:r>
      <w:r>
        <w:rPr>
          <w:rFonts w:hint="eastAsia"/>
        </w:rPr>
        <w:t>。</w:t>
      </w:r>
    </w:p>
    <w:p w14:paraId="5D6B6F9C" w14:textId="48A78B86" w:rsidR="00506E87" w:rsidRDefault="00506E87" w:rsidP="00506E87">
      <w:pPr>
        <w:pStyle w:val="affd"/>
        <w:spacing w:before="120" w:after="120"/>
      </w:pPr>
      <w:r>
        <w:rPr>
          <w:rFonts w:hint="eastAsia"/>
        </w:rPr>
        <w:t>病虫害</w:t>
      </w:r>
      <w:r w:rsidR="00B13180">
        <w:rPr>
          <w:rFonts w:hint="eastAsia"/>
        </w:rPr>
        <w:t>防治</w:t>
      </w:r>
    </w:p>
    <w:p w14:paraId="5046DD30" w14:textId="7A863BED" w:rsidR="00506E87" w:rsidRDefault="00780082" w:rsidP="00780082">
      <w:pPr>
        <w:pStyle w:val="affe"/>
        <w:spacing w:before="120" w:after="120"/>
      </w:pPr>
      <w:r w:rsidRPr="00780082">
        <w:rPr>
          <w:rFonts w:hint="eastAsia"/>
        </w:rPr>
        <w:t>主要病虫害</w:t>
      </w:r>
    </w:p>
    <w:p w14:paraId="2CAAEC02" w14:textId="50750EB1" w:rsidR="00780082" w:rsidRDefault="00780082" w:rsidP="00780082">
      <w:pPr>
        <w:pStyle w:val="afffff1"/>
        <w:ind w:firstLine="420"/>
      </w:pPr>
      <w:r>
        <w:rPr>
          <w:rFonts w:hint="eastAsia"/>
        </w:rPr>
        <w:t>主要病害有</w:t>
      </w:r>
      <w:r w:rsidRPr="00780082">
        <w:rPr>
          <w:rFonts w:hint="eastAsia"/>
        </w:rPr>
        <w:t>灰霉病、茎腐病和根腐病</w:t>
      </w:r>
      <w:r>
        <w:rPr>
          <w:rFonts w:hint="eastAsia"/>
        </w:rPr>
        <w:t>，虫害有</w:t>
      </w:r>
      <w:r w:rsidR="00A55500" w:rsidRPr="00A55500">
        <w:rPr>
          <w:rFonts w:hint="eastAsia"/>
        </w:rPr>
        <w:t>豆</w:t>
      </w:r>
      <w:proofErr w:type="gramStart"/>
      <w:r w:rsidR="00A55500" w:rsidRPr="00A55500">
        <w:rPr>
          <w:rFonts w:hint="eastAsia"/>
        </w:rPr>
        <w:t>芫菁</w:t>
      </w:r>
      <w:proofErr w:type="gramEnd"/>
      <w:r w:rsidR="00A55500">
        <w:rPr>
          <w:rFonts w:hint="eastAsia"/>
        </w:rPr>
        <w:t>、</w:t>
      </w:r>
      <w:r w:rsidRPr="00780082">
        <w:rPr>
          <w:rFonts w:hint="eastAsia"/>
        </w:rPr>
        <w:t>地老虎、蛴螬</w:t>
      </w:r>
      <w:r w:rsidR="00A55500">
        <w:rPr>
          <w:rFonts w:hint="eastAsia"/>
        </w:rPr>
        <w:t>等。</w:t>
      </w:r>
    </w:p>
    <w:p w14:paraId="2E16C0A9" w14:textId="1BD67174" w:rsidR="00A55500" w:rsidRDefault="00A55500" w:rsidP="00A55500">
      <w:pPr>
        <w:pStyle w:val="affe"/>
        <w:spacing w:before="120" w:after="120"/>
      </w:pPr>
      <w:r>
        <w:rPr>
          <w:rFonts w:hint="eastAsia"/>
        </w:rPr>
        <w:t xml:space="preserve">防治原则 </w:t>
      </w:r>
    </w:p>
    <w:p w14:paraId="706EBBEA" w14:textId="7243440F" w:rsidR="00A55500" w:rsidRDefault="00A55500" w:rsidP="00A55500">
      <w:pPr>
        <w:pStyle w:val="afffff1"/>
        <w:ind w:firstLine="420"/>
      </w:pPr>
      <w:r>
        <w:rPr>
          <w:rFonts w:hint="eastAsia"/>
        </w:rPr>
        <w:t>坚持“预防为主，综合防治”的植保方针，优先采用农业防治措施，辅助以安全合理的化学防治措施。</w:t>
      </w:r>
    </w:p>
    <w:p w14:paraId="5869D407" w14:textId="2546E137" w:rsidR="00A55500" w:rsidRDefault="00A55500" w:rsidP="00A55500">
      <w:pPr>
        <w:pStyle w:val="affe"/>
        <w:spacing w:before="120" w:after="120"/>
      </w:pPr>
      <w:r>
        <w:rPr>
          <w:rFonts w:hint="eastAsia"/>
        </w:rPr>
        <w:t xml:space="preserve">农业防治 </w:t>
      </w:r>
    </w:p>
    <w:p w14:paraId="6EF7F817" w14:textId="6531E741" w:rsidR="00A55500" w:rsidRDefault="00A55500" w:rsidP="00A55500">
      <w:pPr>
        <w:pStyle w:val="afffff1"/>
        <w:ind w:firstLine="420"/>
      </w:pPr>
      <w:r>
        <w:rPr>
          <w:rFonts w:hint="eastAsia"/>
        </w:rPr>
        <w:t>清洁田园，</w:t>
      </w:r>
      <w:r w:rsidRPr="00A55500">
        <w:rPr>
          <w:rFonts w:hint="eastAsia"/>
        </w:rPr>
        <w:t>及时拔除病株</w:t>
      </w:r>
      <w:r>
        <w:rPr>
          <w:rFonts w:hint="eastAsia"/>
        </w:rPr>
        <w:t>，集中处理</w:t>
      </w:r>
      <w:r w:rsidR="00202CD3">
        <w:rPr>
          <w:rFonts w:hint="eastAsia"/>
        </w:rPr>
        <w:t>；</w:t>
      </w:r>
      <w:r w:rsidR="009A4554" w:rsidRPr="009A4554">
        <w:rPr>
          <w:rFonts w:hint="eastAsia"/>
        </w:rPr>
        <w:t>疏通排水沟，减少田间湿度</w:t>
      </w:r>
      <w:r w:rsidR="009A4554">
        <w:rPr>
          <w:rFonts w:hint="eastAsia"/>
        </w:rPr>
        <w:t>，</w:t>
      </w:r>
      <w:r w:rsidR="009A4554" w:rsidRPr="009A4554">
        <w:rPr>
          <w:rFonts w:hint="eastAsia"/>
        </w:rPr>
        <w:t>科学施肥</w:t>
      </w:r>
      <w:r>
        <w:rPr>
          <w:rFonts w:hint="eastAsia"/>
        </w:rPr>
        <w:t>。</w:t>
      </w:r>
    </w:p>
    <w:p w14:paraId="5277947E" w14:textId="0A0EF8F5" w:rsidR="00A55500" w:rsidRDefault="00A55500" w:rsidP="00A55500">
      <w:pPr>
        <w:pStyle w:val="affe"/>
        <w:spacing w:before="120" w:after="120"/>
      </w:pPr>
      <w:r>
        <w:rPr>
          <w:rFonts w:hint="eastAsia"/>
        </w:rPr>
        <w:t>化学防治</w:t>
      </w:r>
    </w:p>
    <w:p w14:paraId="35766B50" w14:textId="5088751F" w:rsidR="00A55500" w:rsidRDefault="00A55500" w:rsidP="00A55500">
      <w:pPr>
        <w:pStyle w:val="afffff1"/>
        <w:ind w:firstLine="420"/>
      </w:pPr>
      <w:r>
        <w:rPr>
          <w:rFonts w:hint="eastAsia"/>
        </w:rPr>
        <w:t>防治方法见附录A，使用的化学药剂及安全间隔期应符合GB/T 8321（所有部分）的规定。</w:t>
      </w:r>
    </w:p>
    <w:bookmarkEnd w:id="46"/>
    <w:bookmarkEnd w:id="47"/>
    <w:p w14:paraId="31E2B962" w14:textId="77777777" w:rsidR="00E03632" w:rsidRDefault="00916F0A">
      <w:pPr>
        <w:pStyle w:val="affc"/>
        <w:spacing w:before="240" w:after="240"/>
      </w:pPr>
      <w:r>
        <w:rPr>
          <w:rFonts w:hint="eastAsia"/>
        </w:rPr>
        <w:t>采收</w:t>
      </w:r>
    </w:p>
    <w:p w14:paraId="1CAB6224" w14:textId="77777777" w:rsidR="00E03632" w:rsidRDefault="00916F0A" w:rsidP="00085702">
      <w:pPr>
        <w:pStyle w:val="affd"/>
        <w:spacing w:before="120" w:after="120"/>
      </w:pPr>
      <w:bookmarkStart w:id="48" w:name="_Hlk115112331"/>
      <w:r>
        <w:rPr>
          <w:rFonts w:hint="eastAsia"/>
        </w:rPr>
        <w:t>采收时间</w:t>
      </w:r>
    </w:p>
    <w:p w14:paraId="75E0CFC6" w14:textId="440C9E6E" w:rsidR="00E03632" w:rsidRDefault="00916F0A">
      <w:pPr>
        <w:pStyle w:val="afffff1"/>
        <w:ind w:firstLine="420"/>
      </w:pPr>
      <w:r>
        <w:rPr>
          <w:rFonts w:hint="eastAsia"/>
        </w:rPr>
        <w:t>种植</w:t>
      </w:r>
      <w:bookmarkStart w:id="49" w:name="_Hlk117603232"/>
      <w:r w:rsidR="00085702">
        <w:rPr>
          <w:rFonts w:hint="eastAsia"/>
        </w:rPr>
        <w:t>4</w:t>
      </w:r>
      <w:r>
        <w:rPr>
          <w:rFonts w:hint="eastAsia"/>
        </w:rPr>
        <w:t>～</w:t>
      </w:r>
      <w:r w:rsidR="00085702">
        <w:rPr>
          <w:rFonts w:hint="eastAsia"/>
        </w:rPr>
        <w:t>6</w:t>
      </w:r>
      <w:bookmarkEnd w:id="49"/>
      <w:r w:rsidR="00085702">
        <w:rPr>
          <w:rFonts w:hint="eastAsia"/>
        </w:rPr>
        <w:t>年</w:t>
      </w:r>
      <w:r w:rsidR="00D2771B">
        <w:rPr>
          <w:rFonts w:hint="eastAsia"/>
        </w:rPr>
        <w:t>，采收期以秋</w:t>
      </w:r>
      <w:r>
        <w:rPr>
          <w:rFonts w:hint="eastAsia"/>
        </w:rPr>
        <w:t>季采收为宜。</w:t>
      </w:r>
    </w:p>
    <w:p w14:paraId="4C8FD0D2" w14:textId="77777777" w:rsidR="00E03632" w:rsidRDefault="00916F0A" w:rsidP="00085702">
      <w:pPr>
        <w:pStyle w:val="affd"/>
        <w:spacing w:before="120" w:after="120"/>
      </w:pPr>
      <w:r>
        <w:rPr>
          <w:rFonts w:hint="eastAsia"/>
        </w:rPr>
        <w:t>采收方法</w:t>
      </w:r>
    </w:p>
    <w:p w14:paraId="444AE5BA" w14:textId="3C64B86A" w:rsidR="00E03632" w:rsidRDefault="00085702" w:rsidP="00085702">
      <w:pPr>
        <w:pStyle w:val="afffff1"/>
        <w:ind w:firstLine="420"/>
      </w:pPr>
      <w:r>
        <w:rPr>
          <w:rFonts w:hint="eastAsia"/>
        </w:rPr>
        <w:t>可用锄头</w:t>
      </w:r>
      <w:proofErr w:type="gramStart"/>
      <w:r>
        <w:rPr>
          <w:rFonts w:hint="eastAsia"/>
        </w:rPr>
        <w:t>从垄侧将</w:t>
      </w:r>
      <w:proofErr w:type="gramEnd"/>
      <w:r>
        <w:rPr>
          <w:rFonts w:hint="eastAsia"/>
        </w:rPr>
        <w:t>根茎挖出，保持根茎完整</w:t>
      </w:r>
      <w:r w:rsidR="00916F0A">
        <w:rPr>
          <w:rFonts w:hint="eastAsia"/>
        </w:rPr>
        <w:t>。</w:t>
      </w:r>
    </w:p>
    <w:bookmarkEnd w:id="48"/>
    <w:p w14:paraId="37CF77FA" w14:textId="45020EF6" w:rsidR="00E03632" w:rsidRDefault="008176A2">
      <w:pPr>
        <w:pStyle w:val="affc"/>
        <w:spacing w:before="240" w:after="240"/>
      </w:pPr>
      <w:r>
        <w:rPr>
          <w:rFonts w:hint="eastAsia"/>
        </w:rPr>
        <w:t>生产档案</w:t>
      </w:r>
    </w:p>
    <w:p w14:paraId="3DD2E979" w14:textId="42C8CB74" w:rsidR="00E03632" w:rsidRDefault="008176A2" w:rsidP="00085702">
      <w:pPr>
        <w:pStyle w:val="afffff1"/>
        <w:ind w:firstLine="420"/>
      </w:pPr>
      <w:r w:rsidRPr="008176A2">
        <w:rPr>
          <w:rFonts w:hint="eastAsia"/>
        </w:rPr>
        <w:t>对种植、采收过程应建档，内容包括品种、来源、种植管理、采收等台账的文件、图片及音像，专人负责，保存时间自中药材采收之</w:t>
      </w:r>
      <w:proofErr w:type="gramStart"/>
      <w:r w:rsidRPr="008176A2">
        <w:rPr>
          <w:rFonts w:hint="eastAsia"/>
        </w:rPr>
        <w:t>日起应不</w:t>
      </w:r>
      <w:proofErr w:type="gramEnd"/>
      <w:r w:rsidRPr="008176A2">
        <w:rPr>
          <w:rFonts w:hint="eastAsia"/>
        </w:rPr>
        <w:t>少于3年</w:t>
      </w:r>
      <w:r>
        <w:rPr>
          <w:rFonts w:hint="eastAsia"/>
        </w:rPr>
        <w:t>。</w:t>
      </w:r>
    </w:p>
    <w:p w14:paraId="283AED8A" w14:textId="77777777" w:rsidR="00E03632" w:rsidRDefault="00E03632">
      <w:pPr>
        <w:pStyle w:val="afffff1"/>
        <w:ind w:firstLine="420"/>
      </w:pPr>
    </w:p>
    <w:p w14:paraId="77B78E3D" w14:textId="77777777" w:rsidR="00E03632" w:rsidRDefault="00E03632">
      <w:pPr>
        <w:pStyle w:val="afffff1"/>
        <w:ind w:firstLineChars="0" w:firstLine="0"/>
        <w:jc w:val="center"/>
        <w:sectPr w:rsidR="00E03632">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pPr>
    </w:p>
    <w:p w14:paraId="57D8A276" w14:textId="77777777" w:rsidR="00E03632" w:rsidRDefault="00E03632">
      <w:pPr>
        <w:pStyle w:val="af8"/>
        <w:rPr>
          <w:vanish w:val="0"/>
        </w:rPr>
      </w:pPr>
      <w:bookmarkStart w:id="50" w:name="BookMark5"/>
      <w:bookmarkEnd w:id="22"/>
    </w:p>
    <w:p w14:paraId="2CDD5CB7" w14:textId="77777777" w:rsidR="00E03632" w:rsidRDefault="00E03632">
      <w:pPr>
        <w:pStyle w:val="afe"/>
        <w:rPr>
          <w:vanish w:val="0"/>
        </w:rPr>
      </w:pPr>
    </w:p>
    <w:p w14:paraId="433A95C6" w14:textId="77777777" w:rsidR="00E03632" w:rsidRDefault="00916F0A">
      <w:pPr>
        <w:pStyle w:val="aff3"/>
        <w:spacing w:after="120"/>
      </w:pPr>
      <w:r>
        <w:br/>
      </w:r>
      <w:r>
        <w:rPr>
          <w:rFonts w:hint="eastAsia"/>
        </w:rPr>
        <w:t>（资料性）</w:t>
      </w:r>
      <w:r>
        <w:br/>
      </w:r>
      <w:r>
        <w:rPr>
          <w:rFonts w:hint="eastAsia"/>
        </w:rPr>
        <w:t>主要病虫害及化学药剂防治方法</w:t>
      </w:r>
    </w:p>
    <w:p w14:paraId="399096BC" w14:textId="77777777" w:rsidR="00E03632" w:rsidRDefault="00916F0A">
      <w:pPr>
        <w:pStyle w:val="afffff1"/>
        <w:ind w:firstLine="420"/>
      </w:pPr>
      <w:r>
        <w:rPr>
          <w:rFonts w:hint="eastAsia"/>
        </w:rPr>
        <w:t>主要病虫害及化学药剂防治方法见表A</w:t>
      </w:r>
      <w:r>
        <w:t>.</w:t>
      </w:r>
      <w:r>
        <w:rPr>
          <w:rFonts w:hint="eastAsia"/>
        </w:rPr>
        <w:t>1。</w:t>
      </w:r>
    </w:p>
    <w:p w14:paraId="7AF380E9" w14:textId="77777777" w:rsidR="00E03632" w:rsidRDefault="00916F0A">
      <w:pPr>
        <w:pStyle w:val="aff"/>
        <w:spacing w:before="120" w:after="120"/>
      </w:pPr>
      <w:r>
        <w:rPr>
          <w:rFonts w:hint="eastAsia"/>
        </w:rPr>
        <w:t>主要病虫害及化学药剂防治方法</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95"/>
        <w:gridCol w:w="3888"/>
        <w:gridCol w:w="3991"/>
      </w:tblGrid>
      <w:tr w:rsidR="00E03632" w:rsidRPr="00204EDA" w14:paraId="2A6F814C" w14:textId="77777777" w:rsidTr="00204EDA">
        <w:trPr>
          <w:trHeight w:val="526"/>
          <w:jc w:val="center"/>
        </w:trPr>
        <w:tc>
          <w:tcPr>
            <w:tcW w:w="797" w:type="pct"/>
            <w:tcBorders>
              <w:top w:val="single" w:sz="8" w:space="0" w:color="auto"/>
              <w:bottom w:val="single" w:sz="8" w:space="0" w:color="auto"/>
            </w:tcBorders>
            <w:shd w:val="clear" w:color="auto" w:fill="auto"/>
            <w:vAlign w:val="center"/>
          </w:tcPr>
          <w:p w14:paraId="6AA569F2" w14:textId="77777777" w:rsidR="00E03632" w:rsidRPr="00204EDA" w:rsidRDefault="00916F0A" w:rsidP="00204EDA">
            <w:pPr>
              <w:pStyle w:val="afffff1"/>
              <w:ind w:firstLineChars="0" w:firstLine="0"/>
              <w:jc w:val="center"/>
              <w:rPr>
                <w:rFonts w:hAnsi="宋体" w:cs="仿宋_GB2312"/>
                <w:sz w:val="18"/>
                <w:szCs w:val="18"/>
              </w:rPr>
            </w:pPr>
            <w:r w:rsidRPr="00204EDA">
              <w:rPr>
                <w:rFonts w:hAnsi="宋体" w:cs="仿宋_GB2312" w:hint="eastAsia"/>
                <w:sz w:val="18"/>
                <w:szCs w:val="18"/>
              </w:rPr>
              <w:t>病虫害名称</w:t>
            </w:r>
          </w:p>
        </w:tc>
        <w:tc>
          <w:tcPr>
            <w:tcW w:w="2074" w:type="pct"/>
            <w:tcBorders>
              <w:top w:val="single" w:sz="8" w:space="0" w:color="auto"/>
              <w:bottom w:val="single" w:sz="8" w:space="0" w:color="auto"/>
            </w:tcBorders>
            <w:shd w:val="clear" w:color="auto" w:fill="auto"/>
            <w:vAlign w:val="center"/>
          </w:tcPr>
          <w:p w14:paraId="66DE5A21" w14:textId="77777777" w:rsidR="00E03632" w:rsidRPr="00204EDA" w:rsidRDefault="00916F0A" w:rsidP="00204EDA">
            <w:pPr>
              <w:pStyle w:val="afffff1"/>
              <w:ind w:firstLineChars="0" w:firstLine="0"/>
              <w:jc w:val="center"/>
              <w:rPr>
                <w:rFonts w:hAnsi="宋体" w:cs="仿宋_GB2312"/>
                <w:sz w:val="18"/>
                <w:szCs w:val="18"/>
              </w:rPr>
            </w:pPr>
            <w:r w:rsidRPr="00204EDA">
              <w:rPr>
                <w:rFonts w:hAnsi="宋体" w:cs="仿宋_GB2312" w:hint="eastAsia"/>
                <w:sz w:val="18"/>
                <w:szCs w:val="18"/>
              </w:rPr>
              <w:t>发病症状</w:t>
            </w:r>
          </w:p>
        </w:tc>
        <w:tc>
          <w:tcPr>
            <w:tcW w:w="2129" w:type="pct"/>
            <w:tcBorders>
              <w:top w:val="single" w:sz="8" w:space="0" w:color="auto"/>
              <w:bottom w:val="single" w:sz="8" w:space="0" w:color="auto"/>
            </w:tcBorders>
            <w:shd w:val="clear" w:color="auto" w:fill="auto"/>
            <w:vAlign w:val="center"/>
          </w:tcPr>
          <w:p w14:paraId="7B348F6F" w14:textId="77777777" w:rsidR="00E03632" w:rsidRPr="00204EDA" w:rsidRDefault="00916F0A" w:rsidP="00204EDA">
            <w:pPr>
              <w:pStyle w:val="afffff1"/>
              <w:ind w:firstLineChars="0" w:firstLine="0"/>
              <w:jc w:val="center"/>
              <w:rPr>
                <w:rFonts w:hAnsi="宋体" w:cs="仿宋_GB2312"/>
                <w:sz w:val="18"/>
                <w:szCs w:val="18"/>
              </w:rPr>
            </w:pPr>
            <w:r w:rsidRPr="00204EDA">
              <w:rPr>
                <w:rFonts w:hAnsi="宋体" w:cs="仿宋_GB2312" w:hint="eastAsia"/>
                <w:sz w:val="18"/>
                <w:szCs w:val="18"/>
              </w:rPr>
              <w:t>防治方法</w:t>
            </w:r>
          </w:p>
        </w:tc>
      </w:tr>
      <w:tr w:rsidR="00E03632" w:rsidRPr="00204EDA" w14:paraId="4C9FDD90" w14:textId="77777777" w:rsidTr="00204EDA">
        <w:trPr>
          <w:trHeight w:val="531"/>
          <w:jc w:val="center"/>
        </w:trPr>
        <w:tc>
          <w:tcPr>
            <w:tcW w:w="797" w:type="pct"/>
            <w:tcBorders>
              <w:top w:val="single" w:sz="8" w:space="0" w:color="auto"/>
            </w:tcBorders>
            <w:shd w:val="clear" w:color="auto" w:fill="auto"/>
            <w:vAlign w:val="center"/>
          </w:tcPr>
          <w:p w14:paraId="12C010B6" w14:textId="22731090" w:rsidR="00E03632" w:rsidRPr="00204EDA" w:rsidRDefault="009A4554" w:rsidP="00204EDA">
            <w:pPr>
              <w:pStyle w:val="BodyText2"/>
              <w:spacing w:after="0" w:line="240" w:lineRule="auto"/>
              <w:jc w:val="center"/>
              <w:rPr>
                <w:rFonts w:ascii="宋体" w:hAnsi="宋体" w:cs="仿宋_GB2312"/>
                <w:kern w:val="0"/>
                <w:sz w:val="18"/>
                <w:szCs w:val="18"/>
              </w:rPr>
            </w:pPr>
            <w:proofErr w:type="gramStart"/>
            <w:r w:rsidRPr="00204EDA">
              <w:rPr>
                <w:rFonts w:ascii="宋体" w:hAnsi="宋体" w:cs="仿宋_GB2312" w:hint="eastAsia"/>
                <w:kern w:val="0"/>
                <w:sz w:val="18"/>
                <w:szCs w:val="18"/>
              </w:rPr>
              <w:t>茎</w:t>
            </w:r>
            <w:proofErr w:type="gramEnd"/>
            <w:r w:rsidRPr="00204EDA">
              <w:rPr>
                <w:rFonts w:ascii="宋体" w:hAnsi="宋体" w:cs="仿宋_GB2312" w:hint="eastAsia"/>
                <w:kern w:val="0"/>
                <w:sz w:val="18"/>
                <w:szCs w:val="18"/>
              </w:rPr>
              <w:t>腐病</w:t>
            </w:r>
          </w:p>
        </w:tc>
        <w:tc>
          <w:tcPr>
            <w:tcW w:w="2074" w:type="pct"/>
            <w:tcBorders>
              <w:top w:val="single" w:sz="8" w:space="0" w:color="auto"/>
            </w:tcBorders>
            <w:shd w:val="clear" w:color="auto" w:fill="auto"/>
            <w:vAlign w:val="center"/>
          </w:tcPr>
          <w:p w14:paraId="6D4DD042" w14:textId="28A6D413" w:rsidR="00E03632" w:rsidRPr="00204EDA" w:rsidRDefault="009A4554" w:rsidP="00204EDA">
            <w:pPr>
              <w:pStyle w:val="BodyText2"/>
              <w:spacing w:after="0" w:line="240" w:lineRule="auto"/>
              <w:ind w:firstLineChars="100" w:firstLine="180"/>
              <w:jc w:val="center"/>
              <w:rPr>
                <w:rFonts w:ascii="宋体" w:hAnsi="宋体" w:cs="宋体"/>
                <w:kern w:val="0"/>
                <w:sz w:val="18"/>
                <w:szCs w:val="18"/>
              </w:rPr>
            </w:pPr>
            <w:r w:rsidRPr="00204EDA">
              <w:rPr>
                <w:rFonts w:ascii="宋体" w:hAnsi="宋体" w:cs="宋体" w:hint="eastAsia"/>
                <w:kern w:val="0"/>
                <w:sz w:val="18"/>
                <w:szCs w:val="18"/>
              </w:rPr>
              <w:t>植株茎裂、枯萎、变黄、发育不良和萎蔫。</w:t>
            </w:r>
          </w:p>
        </w:tc>
        <w:tc>
          <w:tcPr>
            <w:tcW w:w="2129" w:type="pct"/>
            <w:tcBorders>
              <w:top w:val="single" w:sz="8" w:space="0" w:color="auto"/>
            </w:tcBorders>
            <w:shd w:val="clear" w:color="auto" w:fill="auto"/>
            <w:vAlign w:val="center"/>
          </w:tcPr>
          <w:p w14:paraId="5D3B7261" w14:textId="069F8213" w:rsidR="00E03632" w:rsidRPr="00204EDA" w:rsidRDefault="009A4554" w:rsidP="00204EDA">
            <w:pPr>
              <w:pStyle w:val="BodyText2"/>
              <w:spacing w:after="0" w:line="240" w:lineRule="auto"/>
              <w:ind w:firstLineChars="100" w:firstLine="180"/>
              <w:jc w:val="center"/>
              <w:rPr>
                <w:rFonts w:ascii="宋体" w:hAnsi="宋体" w:cs="仿宋_GB2312"/>
                <w:kern w:val="0"/>
                <w:sz w:val="18"/>
                <w:szCs w:val="18"/>
              </w:rPr>
            </w:pPr>
            <w:r w:rsidRPr="00204EDA">
              <w:rPr>
                <w:rFonts w:ascii="宋体" w:hAnsi="宋体" w:cs="宋体" w:hint="eastAsia"/>
                <w:kern w:val="0"/>
                <w:sz w:val="18"/>
                <w:szCs w:val="18"/>
              </w:rPr>
              <w:t>全株用50％多菌灵的1</w:t>
            </w:r>
            <w:r w:rsidRPr="00204EDA">
              <w:rPr>
                <w:rFonts w:ascii="宋体" w:hAnsi="宋体" w:cs="宋体" w:hint="eastAsia"/>
                <w:kern w:val="0"/>
                <w:sz w:val="18"/>
                <w:szCs w:val="18"/>
                <w:vertAlign w:val="superscript"/>
              </w:rPr>
              <w:t xml:space="preserve"> </w:t>
            </w:r>
            <w:r w:rsidRPr="00204EDA">
              <w:rPr>
                <w:rFonts w:ascii="宋体" w:hAnsi="宋体" w:cs="宋体" w:hint="eastAsia"/>
                <w:kern w:val="0"/>
                <w:sz w:val="18"/>
                <w:szCs w:val="18"/>
              </w:rPr>
              <w:t>000倍稀释液浸泡20</w:t>
            </w:r>
            <w:r w:rsidRPr="00204EDA">
              <w:rPr>
                <w:rFonts w:ascii="宋体" w:hAnsi="宋体" w:cs="宋体" w:hint="eastAsia"/>
                <w:kern w:val="0"/>
                <w:sz w:val="18"/>
                <w:szCs w:val="18"/>
                <w:vertAlign w:val="superscript"/>
              </w:rPr>
              <w:t xml:space="preserve"> </w:t>
            </w:r>
            <w:r w:rsidRPr="00204EDA">
              <w:rPr>
                <w:rFonts w:ascii="宋体" w:hAnsi="宋体" w:cs="宋体" w:hint="eastAsia"/>
                <w:kern w:val="0"/>
                <w:sz w:val="18"/>
                <w:szCs w:val="18"/>
              </w:rPr>
              <w:t>min，并做好排水；发病时，剪去病处</w:t>
            </w:r>
            <w:r w:rsidR="00916F0A" w:rsidRPr="00204EDA">
              <w:rPr>
                <w:rFonts w:ascii="宋体" w:hAnsi="宋体" w:cs="宋体" w:hint="eastAsia"/>
                <w:kern w:val="0"/>
                <w:sz w:val="18"/>
                <w:szCs w:val="18"/>
              </w:rPr>
              <w:t>。</w:t>
            </w:r>
          </w:p>
        </w:tc>
      </w:tr>
      <w:tr w:rsidR="00E03632" w:rsidRPr="00204EDA" w14:paraId="3906DD35" w14:textId="77777777" w:rsidTr="00204EDA">
        <w:trPr>
          <w:trHeight w:val="515"/>
          <w:jc w:val="center"/>
        </w:trPr>
        <w:tc>
          <w:tcPr>
            <w:tcW w:w="797" w:type="pct"/>
            <w:shd w:val="clear" w:color="auto" w:fill="auto"/>
            <w:vAlign w:val="center"/>
          </w:tcPr>
          <w:p w14:paraId="2C03AD7D" w14:textId="48DE7513" w:rsidR="00E03632" w:rsidRPr="00204EDA" w:rsidRDefault="009A4554" w:rsidP="00204EDA">
            <w:pPr>
              <w:widowControl/>
              <w:spacing w:line="240" w:lineRule="auto"/>
              <w:jc w:val="center"/>
              <w:rPr>
                <w:rFonts w:ascii="宋体" w:hAnsi="宋体" w:cs="仿宋_GB2312"/>
                <w:kern w:val="0"/>
                <w:sz w:val="18"/>
                <w:szCs w:val="18"/>
              </w:rPr>
            </w:pPr>
            <w:r w:rsidRPr="00204EDA">
              <w:rPr>
                <w:rFonts w:ascii="宋体" w:hAnsi="宋体" w:cs="仿宋_GB2312" w:hint="eastAsia"/>
                <w:kern w:val="0"/>
                <w:sz w:val="18"/>
                <w:szCs w:val="18"/>
              </w:rPr>
              <w:t>根腐病</w:t>
            </w:r>
          </w:p>
        </w:tc>
        <w:tc>
          <w:tcPr>
            <w:tcW w:w="2074" w:type="pct"/>
            <w:shd w:val="clear" w:color="auto" w:fill="auto"/>
            <w:vAlign w:val="center"/>
          </w:tcPr>
          <w:p w14:paraId="24235586" w14:textId="5C6EFB2D" w:rsidR="00E03632" w:rsidRPr="00204EDA" w:rsidRDefault="009A4554" w:rsidP="00204EDA">
            <w:pPr>
              <w:pStyle w:val="3"/>
              <w:shd w:val="clear" w:color="auto" w:fill="FFFFFF"/>
              <w:spacing w:before="0" w:after="0" w:line="240" w:lineRule="auto"/>
              <w:ind w:firstLineChars="100" w:firstLine="180"/>
              <w:jc w:val="center"/>
              <w:rPr>
                <w:rFonts w:ascii="宋体" w:hAnsi="宋体" w:cs="宋体"/>
                <w:b w:val="0"/>
                <w:bCs w:val="0"/>
                <w:kern w:val="0"/>
                <w:sz w:val="18"/>
                <w:szCs w:val="18"/>
              </w:rPr>
            </w:pPr>
            <w:r w:rsidRPr="00204EDA">
              <w:rPr>
                <w:rFonts w:ascii="宋体" w:hAnsi="宋体" w:cs="宋体" w:hint="eastAsia"/>
                <w:b w:val="0"/>
                <w:bCs w:val="0"/>
                <w:kern w:val="0"/>
                <w:sz w:val="18"/>
                <w:szCs w:val="18"/>
              </w:rPr>
              <w:t>患病植株根茎从染病部位开始腐烂，早期染病植株不表现症状，随着根部腐烂程度的加剧，植株上部叶片出现萎蔫，逐渐枯死，整个根茎腐烂，常溢有黏液，散出腐败酸臭味。</w:t>
            </w:r>
          </w:p>
        </w:tc>
        <w:tc>
          <w:tcPr>
            <w:tcW w:w="2129" w:type="pct"/>
            <w:shd w:val="clear" w:color="auto" w:fill="auto"/>
            <w:vAlign w:val="center"/>
          </w:tcPr>
          <w:p w14:paraId="7A94C999" w14:textId="4067A1D7" w:rsidR="00E03632" w:rsidRPr="00204EDA" w:rsidRDefault="009A4554" w:rsidP="00204EDA">
            <w:pPr>
              <w:pStyle w:val="afffff1"/>
              <w:ind w:firstLineChars="100" w:firstLine="180"/>
              <w:jc w:val="center"/>
              <w:rPr>
                <w:rFonts w:hAnsi="宋体" w:cs="仿宋_GB2312"/>
                <w:sz w:val="18"/>
                <w:szCs w:val="18"/>
              </w:rPr>
            </w:pPr>
            <w:r w:rsidRPr="00204EDA">
              <w:rPr>
                <w:rFonts w:hAnsi="宋体" w:cs="宋体" w:hint="eastAsia"/>
                <w:sz w:val="18"/>
                <w:szCs w:val="18"/>
              </w:rPr>
              <w:t>种茎移栽时用多菌灵500倍稀释液浸泡20 min，发病区用多菌灵500倍稀释液或生石灰水200倍稀释液浇灌。</w:t>
            </w:r>
          </w:p>
        </w:tc>
      </w:tr>
      <w:tr w:rsidR="009A4554" w:rsidRPr="00204EDA" w14:paraId="5F8375B7" w14:textId="77777777" w:rsidTr="00204EDA">
        <w:trPr>
          <w:trHeight w:val="515"/>
          <w:jc w:val="center"/>
        </w:trPr>
        <w:tc>
          <w:tcPr>
            <w:tcW w:w="797" w:type="pct"/>
            <w:shd w:val="clear" w:color="auto" w:fill="auto"/>
            <w:vAlign w:val="center"/>
          </w:tcPr>
          <w:p w14:paraId="716ACBC8" w14:textId="685DDCB5" w:rsidR="009A4554" w:rsidRPr="00204EDA" w:rsidRDefault="009A4554" w:rsidP="00204EDA">
            <w:pPr>
              <w:widowControl/>
              <w:spacing w:line="240" w:lineRule="auto"/>
              <w:jc w:val="center"/>
              <w:rPr>
                <w:rFonts w:ascii="宋体" w:hAnsi="宋体" w:cs="仿宋_GB2312"/>
                <w:kern w:val="0"/>
                <w:sz w:val="18"/>
                <w:szCs w:val="18"/>
              </w:rPr>
            </w:pPr>
            <w:r w:rsidRPr="00204EDA">
              <w:rPr>
                <w:rFonts w:ascii="宋体" w:hAnsi="宋体" w:cs="仿宋_GB2312" w:hint="eastAsia"/>
                <w:kern w:val="0"/>
                <w:sz w:val="18"/>
                <w:szCs w:val="18"/>
              </w:rPr>
              <w:t>灰霉病</w:t>
            </w:r>
          </w:p>
        </w:tc>
        <w:tc>
          <w:tcPr>
            <w:tcW w:w="2074" w:type="pct"/>
            <w:shd w:val="clear" w:color="auto" w:fill="auto"/>
            <w:vAlign w:val="center"/>
          </w:tcPr>
          <w:p w14:paraId="2918A115" w14:textId="2E690349" w:rsidR="009A4554" w:rsidRPr="00204EDA" w:rsidRDefault="009A4554" w:rsidP="00204EDA">
            <w:pPr>
              <w:pStyle w:val="3"/>
              <w:shd w:val="clear" w:color="auto" w:fill="FFFFFF"/>
              <w:spacing w:before="0" w:after="0" w:line="240" w:lineRule="auto"/>
              <w:ind w:firstLineChars="100" w:firstLine="180"/>
              <w:jc w:val="center"/>
              <w:rPr>
                <w:rFonts w:ascii="宋体" w:hAnsi="宋体" w:cs="宋体"/>
                <w:b w:val="0"/>
                <w:bCs w:val="0"/>
                <w:kern w:val="0"/>
                <w:sz w:val="18"/>
                <w:szCs w:val="18"/>
              </w:rPr>
            </w:pPr>
            <w:r w:rsidRPr="00204EDA">
              <w:rPr>
                <w:rFonts w:ascii="宋体" w:hAnsi="宋体" w:cs="宋体" w:hint="eastAsia"/>
                <w:b w:val="0"/>
                <w:bCs w:val="0"/>
                <w:kern w:val="0"/>
                <w:sz w:val="18"/>
                <w:szCs w:val="18"/>
              </w:rPr>
              <w:t>叶片染病后，多从叶尖开始，病斑呈“V”字形向内扩展，呈水浸状，</w:t>
            </w:r>
            <w:proofErr w:type="gramStart"/>
            <w:r w:rsidRPr="00204EDA">
              <w:rPr>
                <w:rFonts w:ascii="宋体" w:hAnsi="宋体" w:cs="宋体" w:hint="eastAsia"/>
                <w:b w:val="0"/>
                <w:bCs w:val="0"/>
                <w:kern w:val="0"/>
                <w:sz w:val="18"/>
                <w:szCs w:val="18"/>
              </w:rPr>
              <w:t>病健交界</w:t>
            </w:r>
            <w:proofErr w:type="gramEnd"/>
            <w:r w:rsidRPr="00204EDA">
              <w:rPr>
                <w:rFonts w:ascii="宋体" w:hAnsi="宋体" w:cs="宋体" w:hint="eastAsia"/>
                <w:b w:val="0"/>
                <w:bCs w:val="0"/>
                <w:kern w:val="0"/>
                <w:sz w:val="18"/>
                <w:szCs w:val="18"/>
              </w:rPr>
              <w:t>明显，病部布满灰色霉状物，边缘逐渐变为黄色、干枯。</w:t>
            </w:r>
          </w:p>
        </w:tc>
        <w:tc>
          <w:tcPr>
            <w:tcW w:w="2129" w:type="pct"/>
            <w:shd w:val="clear" w:color="auto" w:fill="auto"/>
            <w:vAlign w:val="center"/>
          </w:tcPr>
          <w:p w14:paraId="30E86BFC" w14:textId="306A58F3" w:rsidR="009A4554" w:rsidRPr="00204EDA" w:rsidRDefault="00CA3452" w:rsidP="00204EDA">
            <w:pPr>
              <w:pStyle w:val="afffff1"/>
              <w:ind w:firstLineChars="100" w:firstLine="180"/>
              <w:jc w:val="center"/>
              <w:rPr>
                <w:rFonts w:hAnsi="宋体" w:cs="宋体"/>
                <w:sz w:val="18"/>
                <w:szCs w:val="18"/>
              </w:rPr>
            </w:pPr>
            <w:r w:rsidRPr="00204EDA">
              <w:rPr>
                <w:rFonts w:hAnsi="宋体" w:cs="宋体" w:hint="eastAsia"/>
                <w:sz w:val="18"/>
                <w:szCs w:val="18"/>
              </w:rPr>
              <w:t>下雨前后，用50％</w:t>
            </w:r>
            <w:proofErr w:type="gramStart"/>
            <w:r w:rsidRPr="00204EDA">
              <w:rPr>
                <w:rFonts w:hAnsi="宋体" w:cs="宋体" w:hint="eastAsia"/>
                <w:sz w:val="18"/>
                <w:szCs w:val="18"/>
              </w:rPr>
              <w:t>腐霉利可性</w:t>
            </w:r>
            <w:proofErr w:type="gramEnd"/>
            <w:r w:rsidRPr="00204EDA">
              <w:rPr>
                <w:rFonts w:hAnsi="宋体" w:cs="宋体" w:hint="eastAsia"/>
                <w:sz w:val="18"/>
                <w:szCs w:val="18"/>
              </w:rPr>
              <w:t>粉剂1</w:t>
            </w:r>
            <w:r w:rsidRPr="00204EDA">
              <w:rPr>
                <w:rFonts w:hAnsi="宋体" w:cs="宋体" w:hint="eastAsia"/>
                <w:sz w:val="18"/>
                <w:szCs w:val="18"/>
                <w:vertAlign w:val="superscript"/>
              </w:rPr>
              <w:t xml:space="preserve"> </w:t>
            </w:r>
            <w:r w:rsidRPr="00204EDA">
              <w:rPr>
                <w:rFonts w:hAnsi="宋体" w:cs="宋体" w:hint="eastAsia"/>
                <w:sz w:val="18"/>
                <w:szCs w:val="18"/>
              </w:rPr>
              <w:t>200倍稀释液喷施。</w:t>
            </w:r>
          </w:p>
        </w:tc>
      </w:tr>
      <w:tr w:rsidR="00CA3452" w:rsidRPr="00204EDA" w14:paraId="4ED82384" w14:textId="77777777" w:rsidTr="00204EDA">
        <w:trPr>
          <w:trHeight w:val="515"/>
          <w:jc w:val="center"/>
        </w:trPr>
        <w:tc>
          <w:tcPr>
            <w:tcW w:w="797" w:type="pct"/>
            <w:shd w:val="clear" w:color="auto" w:fill="auto"/>
            <w:vAlign w:val="center"/>
          </w:tcPr>
          <w:p w14:paraId="558E6A95" w14:textId="6D784D4B" w:rsidR="00CA3452" w:rsidRPr="00204EDA" w:rsidRDefault="00CA3452" w:rsidP="00204EDA">
            <w:pPr>
              <w:widowControl/>
              <w:spacing w:line="240" w:lineRule="auto"/>
              <w:jc w:val="center"/>
              <w:rPr>
                <w:rFonts w:ascii="宋体" w:hAnsi="宋体" w:cs="仿宋_GB2312"/>
                <w:kern w:val="0"/>
                <w:sz w:val="18"/>
                <w:szCs w:val="18"/>
              </w:rPr>
            </w:pPr>
            <w:r w:rsidRPr="00204EDA">
              <w:rPr>
                <w:rFonts w:ascii="宋体" w:hAnsi="宋体" w:cs="仿宋_GB2312" w:hint="eastAsia"/>
                <w:kern w:val="0"/>
                <w:sz w:val="18"/>
                <w:szCs w:val="18"/>
              </w:rPr>
              <w:t>豆</w:t>
            </w:r>
            <w:proofErr w:type="gramStart"/>
            <w:r w:rsidRPr="00204EDA">
              <w:rPr>
                <w:rFonts w:ascii="宋体" w:hAnsi="宋体" w:cs="仿宋_GB2312" w:hint="eastAsia"/>
                <w:kern w:val="0"/>
                <w:sz w:val="18"/>
                <w:szCs w:val="18"/>
              </w:rPr>
              <w:t>芫菁</w:t>
            </w:r>
            <w:proofErr w:type="gramEnd"/>
          </w:p>
        </w:tc>
        <w:tc>
          <w:tcPr>
            <w:tcW w:w="2074" w:type="pct"/>
            <w:shd w:val="clear" w:color="auto" w:fill="auto"/>
            <w:vAlign w:val="center"/>
          </w:tcPr>
          <w:p w14:paraId="539BB630" w14:textId="40023A59" w:rsidR="00CA3452" w:rsidRPr="00204EDA" w:rsidRDefault="00CA3452" w:rsidP="00204EDA">
            <w:pPr>
              <w:pStyle w:val="3"/>
              <w:shd w:val="clear" w:color="auto" w:fill="FFFFFF"/>
              <w:spacing w:before="0" w:after="0" w:line="240" w:lineRule="auto"/>
              <w:ind w:firstLineChars="100" w:firstLine="180"/>
              <w:jc w:val="center"/>
              <w:rPr>
                <w:rFonts w:ascii="宋体" w:hAnsi="宋体" w:cs="宋体"/>
                <w:b w:val="0"/>
                <w:bCs w:val="0"/>
                <w:kern w:val="0"/>
                <w:sz w:val="18"/>
                <w:szCs w:val="18"/>
              </w:rPr>
            </w:pPr>
            <w:r w:rsidRPr="00204EDA">
              <w:rPr>
                <w:rFonts w:ascii="宋体" w:hAnsi="宋体" w:cs="宋体" w:hint="eastAsia"/>
                <w:b w:val="0"/>
                <w:bCs w:val="0"/>
                <w:kern w:val="0"/>
                <w:sz w:val="18"/>
                <w:szCs w:val="18"/>
              </w:rPr>
              <w:t>成虫</w:t>
            </w:r>
            <w:proofErr w:type="gramStart"/>
            <w:r w:rsidRPr="00204EDA">
              <w:rPr>
                <w:rFonts w:ascii="宋体" w:hAnsi="宋体" w:cs="宋体" w:hint="eastAsia"/>
                <w:b w:val="0"/>
                <w:bCs w:val="0"/>
                <w:kern w:val="0"/>
                <w:sz w:val="18"/>
                <w:szCs w:val="18"/>
              </w:rPr>
              <w:t>为害七</w:t>
            </w:r>
            <w:proofErr w:type="gramEnd"/>
            <w:r w:rsidRPr="00204EDA">
              <w:rPr>
                <w:rFonts w:ascii="宋体" w:hAnsi="宋体" w:cs="宋体" w:hint="eastAsia"/>
                <w:b w:val="0"/>
                <w:bCs w:val="0"/>
                <w:kern w:val="0"/>
                <w:sz w:val="18"/>
                <w:szCs w:val="18"/>
              </w:rPr>
              <w:t>叶一枝花叶片及地上部，使叶片出现孔洞或缺刻，有时甚至吃光叶片。</w:t>
            </w:r>
          </w:p>
        </w:tc>
        <w:tc>
          <w:tcPr>
            <w:tcW w:w="2129" w:type="pct"/>
            <w:shd w:val="clear" w:color="auto" w:fill="auto"/>
            <w:vAlign w:val="center"/>
          </w:tcPr>
          <w:p w14:paraId="17A92409" w14:textId="217CB7F5" w:rsidR="00CA3452" w:rsidRPr="00204EDA" w:rsidRDefault="00CA3452" w:rsidP="00204EDA">
            <w:pPr>
              <w:pStyle w:val="afffff1"/>
              <w:ind w:firstLineChars="100" w:firstLine="180"/>
              <w:jc w:val="center"/>
              <w:rPr>
                <w:rFonts w:hAnsi="宋体" w:cs="宋体"/>
                <w:sz w:val="18"/>
                <w:szCs w:val="18"/>
              </w:rPr>
            </w:pPr>
            <w:r w:rsidRPr="00204EDA">
              <w:rPr>
                <w:rFonts w:hAnsi="宋体" w:cs="宋体" w:hint="eastAsia"/>
                <w:sz w:val="18"/>
                <w:szCs w:val="18"/>
              </w:rPr>
              <w:t>用4.5％高效氯氰菊酯乳油等药剂喷雾防治。</w:t>
            </w:r>
          </w:p>
        </w:tc>
      </w:tr>
      <w:tr w:rsidR="00E03632" w:rsidRPr="00204EDA" w14:paraId="1EA969BB" w14:textId="77777777" w:rsidTr="00204EDA">
        <w:trPr>
          <w:trHeight w:val="465"/>
          <w:jc w:val="center"/>
        </w:trPr>
        <w:tc>
          <w:tcPr>
            <w:tcW w:w="797" w:type="pct"/>
            <w:shd w:val="clear" w:color="auto" w:fill="auto"/>
            <w:vAlign w:val="center"/>
          </w:tcPr>
          <w:p w14:paraId="57610003" w14:textId="77777777" w:rsidR="00E03632" w:rsidRPr="00204EDA" w:rsidRDefault="00916F0A" w:rsidP="00204EDA">
            <w:pPr>
              <w:widowControl/>
              <w:spacing w:line="240" w:lineRule="auto"/>
              <w:jc w:val="center"/>
              <w:rPr>
                <w:rFonts w:ascii="宋体" w:hAnsi="宋体" w:cs="仿宋_GB2312"/>
                <w:kern w:val="0"/>
                <w:sz w:val="18"/>
                <w:szCs w:val="18"/>
              </w:rPr>
            </w:pPr>
            <w:r w:rsidRPr="00204EDA">
              <w:rPr>
                <w:rFonts w:ascii="宋体" w:hAnsi="宋体" w:cs="仿宋_GB2312" w:hint="eastAsia"/>
                <w:kern w:val="0"/>
                <w:sz w:val="18"/>
                <w:szCs w:val="18"/>
              </w:rPr>
              <w:t>蛴螬</w:t>
            </w:r>
          </w:p>
        </w:tc>
        <w:tc>
          <w:tcPr>
            <w:tcW w:w="2074" w:type="pct"/>
            <w:shd w:val="clear" w:color="auto" w:fill="auto"/>
            <w:vAlign w:val="center"/>
          </w:tcPr>
          <w:p w14:paraId="3F4A510D" w14:textId="77777777" w:rsidR="00E03632" w:rsidRPr="00204EDA" w:rsidRDefault="00916F0A" w:rsidP="00204EDA">
            <w:pPr>
              <w:pStyle w:val="3"/>
              <w:shd w:val="clear" w:color="auto" w:fill="FFFFFF"/>
              <w:spacing w:before="0" w:after="0" w:line="240" w:lineRule="auto"/>
              <w:ind w:firstLineChars="100" w:firstLine="180"/>
              <w:jc w:val="center"/>
              <w:rPr>
                <w:rFonts w:ascii="宋体" w:hAnsi="宋体" w:cs="宋体"/>
                <w:b w:val="0"/>
                <w:bCs w:val="0"/>
                <w:kern w:val="0"/>
                <w:sz w:val="18"/>
                <w:szCs w:val="18"/>
              </w:rPr>
            </w:pPr>
            <w:r w:rsidRPr="00204EDA">
              <w:rPr>
                <w:rFonts w:ascii="宋体" w:hAnsi="宋体" w:cs="仿宋_GB2312" w:hint="eastAsia"/>
                <w:b w:val="0"/>
                <w:bCs w:val="0"/>
                <w:kern w:val="0"/>
                <w:sz w:val="18"/>
                <w:szCs w:val="18"/>
              </w:rPr>
              <w:t>主要危害嫩茎幼根。</w:t>
            </w:r>
          </w:p>
        </w:tc>
        <w:tc>
          <w:tcPr>
            <w:tcW w:w="2129" w:type="pct"/>
            <w:shd w:val="clear" w:color="auto" w:fill="auto"/>
            <w:vAlign w:val="center"/>
          </w:tcPr>
          <w:p w14:paraId="21143106" w14:textId="77777777" w:rsidR="00E03632" w:rsidRPr="00204EDA" w:rsidRDefault="00916F0A" w:rsidP="00204EDA">
            <w:pPr>
              <w:pStyle w:val="afffff1"/>
              <w:ind w:firstLineChars="100" w:firstLine="180"/>
              <w:jc w:val="center"/>
              <w:rPr>
                <w:rFonts w:hAnsi="宋体" w:cs="宋体"/>
                <w:sz w:val="18"/>
                <w:szCs w:val="18"/>
              </w:rPr>
            </w:pPr>
            <w:r w:rsidRPr="00204EDA">
              <w:rPr>
                <w:rFonts w:hAnsi="宋体" w:cs="宋体" w:hint="eastAsia"/>
                <w:sz w:val="18"/>
                <w:szCs w:val="18"/>
              </w:rPr>
              <w:t>2.5％或4.5％高效氯氰菊酯可湿性粉剂1</w:t>
            </w:r>
            <w:r w:rsidRPr="00204EDA">
              <w:rPr>
                <w:rFonts w:hAnsi="宋体" w:cs="宋体"/>
                <w:sz w:val="18"/>
                <w:szCs w:val="18"/>
                <w:vertAlign w:val="superscript"/>
              </w:rPr>
              <w:t xml:space="preserve"> </w:t>
            </w:r>
            <w:r w:rsidRPr="00204EDA">
              <w:rPr>
                <w:rFonts w:hAnsi="宋体" w:cs="宋体" w:hint="eastAsia"/>
                <w:sz w:val="18"/>
                <w:szCs w:val="18"/>
              </w:rPr>
              <w:t>000倍液进行喷施防治，从害虫发生初期开始喷药，10</w:t>
            </w:r>
            <w:r w:rsidRPr="00204EDA">
              <w:rPr>
                <w:rFonts w:hAnsi="宋体" w:cs="宋体"/>
                <w:sz w:val="18"/>
                <w:szCs w:val="18"/>
                <w:vertAlign w:val="superscript"/>
              </w:rPr>
              <w:t xml:space="preserve"> </w:t>
            </w:r>
            <w:r w:rsidRPr="00204EDA">
              <w:rPr>
                <w:rFonts w:hAnsi="宋体" w:cs="宋体"/>
                <w:sz w:val="18"/>
                <w:szCs w:val="18"/>
              </w:rPr>
              <w:t>d</w:t>
            </w:r>
            <w:r w:rsidRPr="00204EDA">
              <w:rPr>
                <w:rFonts w:hAnsi="宋体" w:cs="宋体" w:hint="eastAsia"/>
                <w:sz w:val="18"/>
                <w:szCs w:val="18"/>
              </w:rPr>
              <w:t>～15</w:t>
            </w:r>
            <w:r w:rsidRPr="00204EDA">
              <w:rPr>
                <w:rFonts w:hAnsi="宋体" w:cs="宋体"/>
                <w:sz w:val="18"/>
                <w:szCs w:val="18"/>
                <w:vertAlign w:val="superscript"/>
              </w:rPr>
              <w:t xml:space="preserve"> </w:t>
            </w:r>
            <w:r w:rsidRPr="00204EDA">
              <w:rPr>
                <w:rFonts w:hAnsi="宋体" w:cs="宋体"/>
                <w:sz w:val="18"/>
                <w:szCs w:val="18"/>
              </w:rPr>
              <w:t>d</w:t>
            </w:r>
            <w:r w:rsidRPr="00204EDA">
              <w:rPr>
                <w:rFonts w:hAnsi="宋体" w:cs="宋体" w:hint="eastAsia"/>
                <w:sz w:val="18"/>
                <w:szCs w:val="18"/>
              </w:rPr>
              <w:t>一次，连喷2～3次。</w:t>
            </w:r>
          </w:p>
        </w:tc>
      </w:tr>
      <w:tr w:rsidR="00E03632" w:rsidRPr="00204EDA" w14:paraId="49B133FC" w14:textId="77777777" w:rsidTr="00204EDA">
        <w:trPr>
          <w:trHeight w:val="465"/>
          <w:jc w:val="center"/>
        </w:trPr>
        <w:tc>
          <w:tcPr>
            <w:tcW w:w="797" w:type="pct"/>
            <w:tcBorders>
              <w:bottom w:val="single" w:sz="8" w:space="0" w:color="auto"/>
            </w:tcBorders>
            <w:shd w:val="clear" w:color="auto" w:fill="auto"/>
            <w:vAlign w:val="center"/>
          </w:tcPr>
          <w:p w14:paraId="6449E766" w14:textId="77777777" w:rsidR="00E03632" w:rsidRPr="00204EDA" w:rsidRDefault="00916F0A" w:rsidP="00204EDA">
            <w:pPr>
              <w:widowControl/>
              <w:spacing w:line="240" w:lineRule="auto"/>
              <w:jc w:val="center"/>
              <w:rPr>
                <w:rFonts w:ascii="宋体" w:hAnsi="宋体" w:cs="仿宋_GB2312"/>
                <w:kern w:val="0"/>
                <w:sz w:val="18"/>
                <w:szCs w:val="18"/>
              </w:rPr>
            </w:pPr>
            <w:r w:rsidRPr="00204EDA">
              <w:rPr>
                <w:rFonts w:ascii="宋体" w:hAnsi="宋体" w:cs="仿宋_GB2312" w:hint="eastAsia"/>
                <w:kern w:val="0"/>
                <w:sz w:val="18"/>
                <w:szCs w:val="18"/>
              </w:rPr>
              <w:t>地老虎</w:t>
            </w:r>
          </w:p>
        </w:tc>
        <w:tc>
          <w:tcPr>
            <w:tcW w:w="2074" w:type="pct"/>
            <w:tcBorders>
              <w:bottom w:val="single" w:sz="8" w:space="0" w:color="auto"/>
            </w:tcBorders>
            <w:shd w:val="clear" w:color="auto" w:fill="auto"/>
            <w:vAlign w:val="center"/>
          </w:tcPr>
          <w:p w14:paraId="023F244D" w14:textId="77777777" w:rsidR="00E03632" w:rsidRPr="00204EDA" w:rsidRDefault="00916F0A" w:rsidP="00204EDA">
            <w:pPr>
              <w:pStyle w:val="3"/>
              <w:shd w:val="clear" w:color="auto" w:fill="FFFFFF"/>
              <w:spacing w:before="0" w:after="0" w:line="240" w:lineRule="auto"/>
              <w:ind w:firstLineChars="100" w:firstLine="180"/>
              <w:jc w:val="center"/>
              <w:rPr>
                <w:rFonts w:ascii="宋体" w:hAnsi="宋体" w:cs="宋体"/>
                <w:b w:val="0"/>
                <w:bCs w:val="0"/>
                <w:kern w:val="0"/>
                <w:sz w:val="18"/>
                <w:szCs w:val="18"/>
              </w:rPr>
            </w:pPr>
            <w:r w:rsidRPr="00204EDA">
              <w:rPr>
                <w:rFonts w:ascii="宋体" w:hAnsi="宋体" w:cs="仿宋_GB2312" w:hint="eastAsia"/>
                <w:b w:val="0"/>
                <w:bCs w:val="0"/>
                <w:kern w:val="0"/>
                <w:sz w:val="18"/>
                <w:szCs w:val="18"/>
              </w:rPr>
              <w:t>主要危害嫩茎幼根。</w:t>
            </w:r>
          </w:p>
        </w:tc>
        <w:tc>
          <w:tcPr>
            <w:tcW w:w="2129" w:type="pct"/>
            <w:tcBorders>
              <w:bottom w:val="single" w:sz="8" w:space="0" w:color="auto"/>
            </w:tcBorders>
            <w:shd w:val="clear" w:color="auto" w:fill="auto"/>
            <w:vAlign w:val="center"/>
          </w:tcPr>
          <w:p w14:paraId="4B605532" w14:textId="77777777" w:rsidR="00E03632" w:rsidRPr="00204EDA" w:rsidRDefault="00916F0A" w:rsidP="00204EDA">
            <w:pPr>
              <w:pStyle w:val="afffff1"/>
              <w:ind w:firstLineChars="100" w:firstLine="180"/>
              <w:jc w:val="center"/>
              <w:rPr>
                <w:rFonts w:hAnsi="宋体" w:cs="宋体"/>
                <w:sz w:val="18"/>
                <w:szCs w:val="18"/>
              </w:rPr>
            </w:pPr>
            <w:r w:rsidRPr="00204EDA">
              <w:rPr>
                <w:rFonts w:hAnsi="宋体" w:cs="宋体" w:hint="eastAsia"/>
                <w:sz w:val="18"/>
                <w:szCs w:val="18"/>
              </w:rPr>
              <w:t>2％阿维菌乳油1</w:t>
            </w:r>
            <w:r w:rsidRPr="00204EDA">
              <w:rPr>
                <w:rFonts w:hAnsi="宋体" w:cs="宋体" w:hint="eastAsia"/>
                <w:sz w:val="18"/>
                <w:szCs w:val="18"/>
                <w:vertAlign w:val="superscript"/>
              </w:rPr>
              <w:t xml:space="preserve"> </w:t>
            </w:r>
            <w:r w:rsidRPr="00204EDA">
              <w:rPr>
                <w:rFonts w:hAnsi="宋体" w:cs="宋体" w:hint="eastAsia"/>
                <w:sz w:val="18"/>
                <w:szCs w:val="18"/>
              </w:rPr>
              <w:t>500～2</w:t>
            </w:r>
            <w:r w:rsidRPr="00204EDA">
              <w:rPr>
                <w:rFonts w:hAnsi="宋体" w:cs="宋体" w:hint="eastAsia"/>
                <w:sz w:val="18"/>
                <w:szCs w:val="18"/>
                <w:vertAlign w:val="superscript"/>
              </w:rPr>
              <w:t xml:space="preserve"> </w:t>
            </w:r>
            <w:r w:rsidRPr="00204EDA">
              <w:rPr>
                <w:rFonts w:hAnsi="宋体" w:cs="宋体" w:hint="eastAsia"/>
                <w:sz w:val="18"/>
                <w:szCs w:val="18"/>
              </w:rPr>
              <w:t>000倍进行喷施防治，从害虫发生初期开始喷药，10</w:t>
            </w:r>
            <w:r w:rsidRPr="00204EDA">
              <w:rPr>
                <w:rFonts w:hAnsi="宋体" w:cs="宋体" w:hint="eastAsia"/>
                <w:sz w:val="18"/>
                <w:szCs w:val="18"/>
                <w:vertAlign w:val="superscript"/>
              </w:rPr>
              <w:t xml:space="preserve"> </w:t>
            </w:r>
            <w:r w:rsidRPr="00204EDA">
              <w:rPr>
                <w:rFonts w:hAnsi="宋体" w:cs="宋体" w:hint="eastAsia"/>
                <w:sz w:val="18"/>
                <w:szCs w:val="18"/>
              </w:rPr>
              <w:t>d～15</w:t>
            </w:r>
            <w:r w:rsidRPr="00204EDA">
              <w:rPr>
                <w:rFonts w:hAnsi="宋体" w:cs="宋体" w:hint="eastAsia"/>
                <w:sz w:val="18"/>
                <w:szCs w:val="18"/>
                <w:vertAlign w:val="superscript"/>
              </w:rPr>
              <w:t xml:space="preserve"> </w:t>
            </w:r>
            <w:r w:rsidRPr="00204EDA">
              <w:rPr>
                <w:rFonts w:hAnsi="宋体" w:cs="宋体" w:hint="eastAsia"/>
                <w:sz w:val="18"/>
                <w:szCs w:val="18"/>
              </w:rPr>
              <w:t>d一次，连喷2～3次。</w:t>
            </w:r>
          </w:p>
        </w:tc>
      </w:tr>
    </w:tbl>
    <w:p w14:paraId="2E242CB4" w14:textId="77777777" w:rsidR="00E03632" w:rsidRDefault="00E03632">
      <w:pPr>
        <w:pStyle w:val="afffff1"/>
        <w:ind w:firstLine="420"/>
      </w:pPr>
    </w:p>
    <w:p w14:paraId="3CD3CD48" w14:textId="77777777" w:rsidR="00E03632" w:rsidRDefault="00E03632">
      <w:pPr>
        <w:pStyle w:val="afffff1"/>
        <w:ind w:firstLineChars="0" w:firstLine="0"/>
        <w:jc w:val="center"/>
      </w:pPr>
    </w:p>
    <w:p w14:paraId="24771F78" w14:textId="77777777" w:rsidR="00E03632" w:rsidRDefault="00E03632">
      <w:pPr>
        <w:pStyle w:val="afffff1"/>
        <w:ind w:firstLineChars="0" w:firstLine="0"/>
        <w:jc w:val="center"/>
        <w:sectPr w:rsidR="00E03632">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linePitch="312"/>
        </w:sectPr>
      </w:pPr>
      <w:bookmarkStart w:id="51" w:name="BookMark6"/>
      <w:bookmarkEnd w:id="50"/>
    </w:p>
    <w:p w14:paraId="08FF100B" w14:textId="77777777" w:rsidR="00E03632" w:rsidRDefault="00916F0A">
      <w:pPr>
        <w:pStyle w:val="afffff8"/>
        <w:spacing w:after="120"/>
      </w:pPr>
      <w:r>
        <w:rPr>
          <w:rFonts w:hint="eastAsia"/>
          <w:spacing w:val="105"/>
        </w:rPr>
        <w:lastRenderedPageBreak/>
        <w:t>参考文</w:t>
      </w:r>
      <w:r>
        <w:rPr>
          <w:rFonts w:hint="eastAsia"/>
        </w:rPr>
        <w:t>献</w:t>
      </w:r>
    </w:p>
    <w:p w14:paraId="3459570F" w14:textId="6A961046" w:rsidR="00E03632" w:rsidRDefault="00D95B1B">
      <w:pPr>
        <w:pStyle w:val="afffff1"/>
        <w:ind w:firstLine="420"/>
      </w:pPr>
      <w:r>
        <w:t xml:space="preserve"> </w:t>
      </w:r>
      <w:r w:rsidR="00916F0A">
        <w:t xml:space="preserve">[1]  </w:t>
      </w:r>
      <w:r w:rsidR="00204EDA" w:rsidRPr="00204EDA">
        <w:rPr>
          <w:rFonts w:hint="eastAsia"/>
        </w:rPr>
        <w:t>国家中医药局公告2022年第22号</w:t>
      </w:r>
      <w:r w:rsidR="00204EDA">
        <w:rPr>
          <w:rFonts w:hint="eastAsia"/>
        </w:rPr>
        <w:t>.</w:t>
      </w:r>
      <w:r w:rsidR="00916F0A">
        <w:rPr>
          <w:rFonts w:hint="eastAsia"/>
        </w:rPr>
        <w:t>中药材生产质量管理规范</w:t>
      </w:r>
      <w:r w:rsidR="00204EDA" w:rsidRPr="00204EDA">
        <w:rPr>
          <w:rFonts w:hint="eastAsia"/>
        </w:rPr>
        <w:t xml:space="preserve"> [Z].20</w:t>
      </w:r>
      <w:r w:rsidR="00204EDA">
        <w:rPr>
          <w:rFonts w:hint="eastAsia"/>
        </w:rPr>
        <w:t>22</w:t>
      </w:r>
      <w:r w:rsidR="00204EDA" w:rsidRPr="00204EDA">
        <w:rPr>
          <w:rFonts w:hint="eastAsia"/>
        </w:rPr>
        <w:t>年</w:t>
      </w:r>
      <w:r w:rsidR="00204EDA">
        <w:rPr>
          <w:rFonts w:hint="eastAsia"/>
        </w:rPr>
        <w:t>3</w:t>
      </w:r>
      <w:r w:rsidR="00204EDA" w:rsidRPr="00204EDA">
        <w:rPr>
          <w:rFonts w:hint="eastAsia"/>
        </w:rPr>
        <w:t>月</w:t>
      </w:r>
      <w:r w:rsidR="00204EDA">
        <w:rPr>
          <w:rFonts w:hint="eastAsia"/>
        </w:rPr>
        <w:t>1</w:t>
      </w:r>
      <w:r w:rsidR="00204EDA" w:rsidRPr="00204EDA">
        <w:rPr>
          <w:rFonts w:hint="eastAsia"/>
        </w:rPr>
        <w:t>日.</w:t>
      </w:r>
    </w:p>
    <w:p w14:paraId="1D2D89CA" w14:textId="77777777" w:rsidR="00E03632" w:rsidRDefault="00916F0A">
      <w:pPr>
        <w:pStyle w:val="afffff1"/>
        <w:ind w:firstLineChars="0" w:firstLine="0"/>
        <w:jc w:val="center"/>
      </w:pPr>
      <w:bookmarkStart w:id="52" w:name="BookMark8"/>
      <w:bookmarkEnd w:id="51"/>
      <w:r>
        <w:rPr>
          <w:noProof/>
        </w:rPr>
        <w:drawing>
          <wp:inline distT="0" distB="0" distL="0" distR="0" wp14:anchorId="0ACFD30B" wp14:editId="61E0123A">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2"/>
    </w:p>
    <w:sectPr w:rsidR="00E03632">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678DF" w14:textId="77777777" w:rsidR="00D06D63" w:rsidRDefault="00D06D63">
      <w:pPr>
        <w:spacing w:line="240" w:lineRule="auto"/>
      </w:pPr>
      <w:r>
        <w:separator/>
      </w:r>
    </w:p>
  </w:endnote>
  <w:endnote w:type="continuationSeparator" w:id="0">
    <w:p w14:paraId="0C97997F" w14:textId="77777777" w:rsidR="00D06D63" w:rsidRDefault="00D06D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50895" w14:textId="77777777" w:rsidR="00E03632" w:rsidRDefault="00916F0A">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DF643" w14:textId="3A3488BA" w:rsidR="00E03632" w:rsidRDefault="00916F0A">
    <w:pPr>
      <w:pStyle w:val="affffe"/>
    </w:pPr>
    <w:r>
      <w:fldChar w:fldCharType="begin"/>
    </w:r>
    <w:r>
      <w:instrText>PAGE   \* MERGEFORMAT</w:instrText>
    </w:r>
    <w:r>
      <w:fldChar w:fldCharType="separate"/>
    </w:r>
    <w:r w:rsidR="00FC030D" w:rsidRPr="00FC030D">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55D62" w14:textId="77777777" w:rsidR="00E03632" w:rsidRDefault="00E03632">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F0670" w14:textId="77777777" w:rsidR="00E03632" w:rsidRDefault="00916F0A">
    <w:pPr>
      <w:pStyle w:val="affffd"/>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35309" w14:textId="46E1DB3B" w:rsidR="00E03632" w:rsidRDefault="00916F0A">
    <w:pPr>
      <w:pStyle w:val="affffe"/>
    </w:pPr>
    <w:r>
      <w:fldChar w:fldCharType="begin"/>
    </w:r>
    <w:r>
      <w:instrText>PAGE   \* MERGEFORMAT</w:instrText>
    </w:r>
    <w:r>
      <w:fldChar w:fldCharType="separate"/>
    </w:r>
    <w:r w:rsidR="00DB6219" w:rsidRPr="00DB6219">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6FD84" w14:textId="08C1487C" w:rsidR="00E03632" w:rsidRDefault="00916F0A">
    <w:pPr>
      <w:pStyle w:val="affffd"/>
    </w:pPr>
    <w:r>
      <w:fldChar w:fldCharType="begin"/>
    </w:r>
    <w:r>
      <w:instrText xml:space="preserve"> PAGE   \* MERGEFORMAT \* MERGEFORMAT </w:instrText>
    </w:r>
    <w:r>
      <w:fldChar w:fldCharType="separate"/>
    </w:r>
    <w:r w:rsidR="00DB6219">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23724" w14:textId="1B688A9A" w:rsidR="00E03632" w:rsidRDefault="00916F0A">
    <w:pPr>
      <w:pStyle w:val="affffe"/>
    </w:pPr>
    <w:r>
      <w:fldChar w:fldCharType="begin"/>
    </w:r>
    <w:r>
      <w:instrText>PAGE   \* MERGEFORMAT</w:instrText>
    </w:r>
    <w:r>
      <w:fldChar w:fldCharType="separate"/>
    </w:r>
    <w:r w:rsidR="00DB6219" w:rsidRPr="00DB6219">
      <w:rPr>
        <w:noProof/>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7B539" w14:textId="493DDDCD" w:rsidR="00E03632" w:rsidRDefault="00916F0A">
    <w:pPr>
      <w:pStyle w:val="affffd"/>
    </w:pPr>
    <w:r>
      <w:fldChar w:fldCharType="begin"/>
    </w:r>
    <w:r>
      <w:instrText xml:space="preserve"> PAGE   \* MERGEFORMAT \* MERGEFORMAT </w:instrText>
    </w:r>
    <w:r>
      <w:fldChar w:fldCharType="separate"/>
    </w:r>
    <w:r w:rsidR="00FC030D">
      <w:rPr>
        <w:noProof/>
      </w:rP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9BBEC" w14:textId="77777777" w:rsidR="00E03632" w:rsidRDefault="00916F0A">
    <w:pPr>
      <w:pStyle w:val="affffe"/>
    </w:pPr>
    <w:r>
      <w:fldChar w:fldCharType="begin"/>
    </w:r>
    <w:r>
      <w:instrText>PAGE   \* MERGEFORMAT</w:instrText>
    </w:r>
    <w:r>
      <w:fldChar w:fldCharType="separate"/>
    </w:r>
    <w:r w:rsidR="00DB6219" w:rsidRPr="00DB6219">
      <w:rPr>
        <w:noProof/>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5B8F5" w14:textId="77777777" w:rsidR="00E03632" w:rsidRDefault="00916F0A">
    <w:pPr>
      <w:pStyle w:val="affffd"/>
    </w:pPr>
    <w:r>
      <w:fldChar w:fldCharType="begin"/>
    </w:r>
    <w:r>
      <w:instrText xml:space="preserve"> PAGE   \* MERGEFORMAT \* MERGEFORMAT </w:instrText>
    </w:r>
    <w:r>
      <w:fldChar w:fldCharType="separate"/>
    </w:r>
    <w:r w:rsidR="00DB6219">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541A2" w14:textId="77777777" w:rsidR="00D06D63" w:rsidRDefault="00D06D63">
      <w:pPr>
        <w:spacing w:line="240" w:lineRule="auto"/>
      </w:pPr>
      <w:r>
        <w:separator/>
      </w:r>
    </w:p>
  </w:footnote>
  <w:footnote w:type="continuationSeparator" w:id="0">
    <w:p w14:paraId="512C8074" w14:textId="77777777" w:rsidR="00D06D63" w:rsidRDefault="00D06D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DE69C" w14:textId="77777777" w:rsidR="00E03632" w:rsidRDefault="00916F0A">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A1C9A" w14:textId="22BD15AC" w:rsidR="00E03632" w:rsidRDefault="00916F0A">
    <w:pPr>
      <w:pStyle w:val="afffff6"/>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0EEDD" w14:textId="77777777" w:rsidR="00E03632" w:rsidRDefault="00E03632">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FF26A" w14:textId="77777777" w:rsidR="00E03632" w:rsidRDefault="00916F0A">
    <w:pPr>
      <w:pStyle w:val="afffff7"/>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6C5AC" w14:textId="5927A388" w:rsidR="00E03632" w:rsidRDefault="00916F0A">
    <w:pPr>
      <w:pStyle w:val="afffff6"/>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A3113" w14:textId="2F5C8220" w:rsidR="00E03632" w:rsidRDefault="00916F0A">
    <w:pPr>
      <w:pStyle w:val="afffff7"/>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A6149" w14:textId="5F94DBF1" w:rsidR="00E03632" w:rsidRDefault="00916F0A">
    <w:pPr>
      <w:pStyle w:val="afffff6"/>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FB2B7" w14:textId="719084E3" w:rsidR="00E03632" w:rsidRDefault="00916F0A">
    <w:pPr>
      <w:pStyle w:val="afffff7"/>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DE91D" w14:textId="77777777" w:rsidR="00E03632" w:rsidRDefault="00916F0A">
    <w:pPr>
      <w:pStyle w:val="afffff6"/>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9B7AF" w14:textId="77777777" w:rsidR="00E03632" w:rsidRDefault="00916F0A">
    <w:pPr>
      <w:pStyle w:val="afffff7"/>
    </w:pPr>
    <w:r>
      <w:fldChar w:fldCharType="begin"/>
    </w:r>
    <w:r>
      <w:instrText xml:space="preserve"> STYLEREF  标准文件_文件编号 \* MERGEFORMAT </w:instrText>
    </w:r>
    <w:r>
      <w:fldChar w:fldCharType="separate"/>
    </w:r>
    <w:r w:rsidR="00DB6219">
      <w:rPr>
        <w:noProof/>
      </w:rPr>
      <w:t>T/GXAS XXXX</w:t>
    </w:r>
    <w:r w:rsidR="00DB6219">
      <w:rPr>
        <w:noProof/>
      </w:rPr>
      <w:t>—</w:t>
    </w:r>
    <w:r w:rsidR="00DB6219">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FE048B4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99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documentProtection w:edit="forms" w:enforcement="1" w:cryptProviderType="rsaFull" w:cryptAlgorithmClass="hash" w:cryptAlgorithmType="typeAny" w:cryptAlgorithmSid="4" w:cryptSpinCount="100000" w:hash="Qh52gbtSrmYWe4sBtLvJcrFs5d4=" w:salt="NJ8z3s7vcAxXQNhvF1UAD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mYTI0MWJhOTA4YjlhNWZhOThhYjE2ZGMxYWU5NTcifQ=="/>
  </w:docVars>
  <w:rsids>
    <w:rsidRoot w:val="00054DF7"/>
    <w:rsid w:val="0000040A"/>
    <w:rsid w:val="00000A94"/>
    <w:rsid w:val="0000125C"/>
    <w:rsid w:val="00001972"/>
    <w:rsid w:val="00001D9A"/>
    <w:rsid w:val="00005D14"/>
    <w:rsid w:val="00007B3A"/>
    <w:rsid w:val="000107E0"/>
    <w:rsid w:val="00011FDE"/>
    <w:rsid w:val="00012FFD"/>
    <w:rsid w:val="00014162"/>
    <w:rsid w:val="00014340"/>
    <w:rsid w:val="00016A9C"/>
    <w:rsid w:val="000213B3"/>
    <w:rsid w:val="00021D2D"/>
    <w:rsid w:val="00022184"/>
    <w:rsid w:val="00022762"/>
    <w:rsid w:val="000238E0"/>
    <w:rsid w:val="000249DB"/>
    <w:rsid w:val="00025554"/>
    <w:rsid w:val="0002595E"/>
    <w:rsid w:val="000303C3"/>
    <w:rsid w:val="000331D3"/>
    <w:rsid w:val="000339C8"/>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DF7"/>
    <w:rsid w:val="000556ED"/>
    <w:rsid w:val="00055FE2"/>
    <w:rsid w:val="0005616F"/>
    <w:rsid w:val="00060296"/>
    <w:rsid w:val="00060C2E"/>
    <w:rsid w:val="00061033"/>
    <w:rsid w:val="000619E9"/>
    <w:rsid w:val="00061B27"/>
    <w:rsid w:val="000622D4"/>
    <w:rsid w:val="000630AA"/>
    <w:rsid w:val="0006357D"/>
    <w:rsid w:val="000647ED"/>
    <w:rsid w:val="000665FF"/>
    <w:rsid w:val="00067DC3"/>
    <w:rsid w:val="00067F1E"/>
    <w:rsid w:val="00071CC0"/>
    <w:rsid w:val="00071CFC"/>
    <w:rsid w:val="00073C8C"/>
    <w:rsid w:val="00073F86"/>
    <w:rsid w:val="0007501B"/>
    <w:rsid w:val="00077B64"/>
    <w:rsid w:val="00080A1C"/>
    <w:rsid w:val="00082317"/>
    <w:rsid w:val="00082CE8"/>
    <w:rsid w:val="00083D2C"/>
    <w:rsid w:val="00085702"/>
    <w:rsid w:val="00086AA1"/>
    <w:rsid w:val="00087A77"/>
    <w:rsid w:val="000906D3"/>
    <w:rsid w:val="00090CA6"/>
    <w:rsid w:val="00092B8A"/>
    <w:rsid w:val="00092FB0"/>
    <w:rsid w:val="00093277"/>
    <w:rsid w:val="000934C5"/>
    <w:rsid w:val="00093D25"/>
    <w:rsid w:val="00093DAB"/>
    <w:rsid w:val="0009443E"/>
    <w:rsid w:val="00094D73"/>
    <w:rsid w:val="00096D63"/>
    <w:rsid w:val="000A06D6"/>
    <w:rsid w:val="000A0B60"/>
    <w:rsid w:val="000A0EB8"/>
    <w:rsid w:val="000A19FC"/>
    <w:rsid w:val="000A296B"/>
    <w:rsid w:val="000A42A7"/>
    <w:rsid w:val="000A7311"/>
    <w:rsid w:val="000A74B8"/>
    <w:rsid w:val="000B060F"/>
    <w:rsid w:val="000B1592"/>
    <w:rsid w:val="000B1A54"/>
    <w:rsid w:val="000B1FF2"/>
    <w:rsid w:val="000B3CDA"/>
    <w:rsid w:val="000B6A0B"/>
    <w:rsid w:val="000C0F6C"/>
    <w:rsid w:val="000C11DB"/>
    <w:rsid w:val="000C135D"/>
    <w:rsid w:val="000C1492"/>
    <w:rsid w:val="000C2FBD"/>
    <w:rsid w:val="000C2FC4"/>
    <w:rsid w:val="000C4B41"/>
    <w:rsid w:val="000C57D6"/>
    <w:rsid w:val="000C6224"/>
    <w:rsid w:val="000C6362"/>
    <w:rsid w:val="000C7666"/>
    <w:rsid w:val="000C7E11"/>
    <w:rsid w:val="000D0A9C"/>
    <w:rsid w:val="000D16DC"/>
    <w:rsid w:val="000D1795"/>
    <w:rsid w:val="000D28F9"/>
    <w:rsid w:val="000D329A"/>
    <w:rsid w:val="000D4B9C"/>
    <w:rsid w:val="000D4EB6"/>
    <w:rsid w:val="000D56DE"/>
    <w:rsid w:val="000D60FB"/>
    <w:rsid w:val="000D753B"/>
    <w:rsid w:val="000E05D6"/>
    <w:rsid w:val="000E4C9E"/>
    <w:rsid w:val="000E6FD7"/>
    <w:rsid w:val="000E7144"/>
    <w:rsid w:val="000F06E1"/>
    <w:rsid w:val="000F0E3C"/>
    <w:rsid w:val="000F19D5"/>
    <w:rsid w:val="000F4050"/>
    <w:rsid w:val="000F4AEA"/>
    <w:rsid w:val="000F67E9"/>
    <w:rsid w:val="00102452"/>
    <w:rsid w:val="00104926"/>
    <w:rsid w:val="00112B40"/>
    <w:rsid w:val="00113B1E"/>
    <w:rsid w:val="0011711C"/>
    <w:rsid w:val="00120B93"/>
    <w:rsid w:val="001222D2"/>
    <w:rsid w:val="00124E4F"/>
    <w:rsid w:val="001260B7"/>
    <w:rsid w:val="001265CB"/>
    <w:rsid w:val="0013006B"/>
    <w:rsid w:val="001321C6"/>
    <w:rsid w:val="001325C4"/>
    <w:rsid w:val="00133010"/>
    <w:rsid w:val="001338EE"/>
    <w:rsid w:val="0013396F"/>
    <w:rsid w:val="00133AAE"/>
    <w:rsid w:val="00135323"/>
    <w:rsid w:val="001356C4"/>
    <w:rsid w:val="00137565"/>
    <w:rsid w:val="001400EC"/>
    <w:rsid w:val="00141114"/>
    <w:rsid w:val="00142969"/>
    <w:rsid w:val="001446C2"/>
    <w:rsid w:val="00144D6E"/>
    <w:rsid w:val="001457E7"/>
    <w:rsid w:val="00145D9D"/>
    <w:rsid w:val="00146388"/>
    <w:rsid w:val="001529E5"/>
    <w:rsid w:val="00152FB3"/>
    <w:rsid w:val="00153870"/>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80"/>
    <w:rsid w:val="001913C4"/>
    <w:rsid w:val="001917F6"/>
    <w:rsid w:val="0019348F"/>
    <w:rsid w:val="00193A07"/>
    <w:rsid w:val="00194C95"/>
    <w:rsid w:val="00195C34"/>
    <w:rsid w:val="00196EF5"/>
    <w:rsid w:val="001A13A7"/>
    <w:rsid w:val="001A1A53"/>
    <w:rsid w:val="001A234A"/>
    <w:rsid w:val="001A4CF3"/>
    <w:rsid w:val="001A6696"/>
    <w:rsid w:val="001B06E8"/>
    <w:rsid w:val="001B1B66"/>
    <w:rsid w:val="001B253F"/>
    <w:rsid w:val="001B71D0"/>
    <w:rsid w:val="001B71EE"/>
    <w:rsid w:val="001B773D"/>
    <w:rsid w:val="001C04A8"/>
    <w:rsid w:val="001C2C03"/>
    <w:rsid w:val="001C2DE6"/>
    <w:rsid w:val="001C42F7"/>
    <w:rsid w:val="001C49E5"/>
    <w:rsid w:val="001C547B"/>
    <w:rsid w:val="001C6116"/>
    <w:rsid w:val="001C680C"/>
    <w:rsid w:val="001C7FEA"/>
    <w:rsid w:val="001D0499"/>
    <w:rsid w:val="001D0BBE"/>
    <w:rsid w:val="001D0ED4"/>
    <w:rsid w:val="001D212F"/>
    <w:rsid w:val="001D29D7"/>
    <w:rsid w:val="001D2DE7"/>
    <w:rsid w:val="001D37E2"/>
    <w:rsid w:val="001D411C"/>
    <w:rsid w:val="001D6B03"/>
    <w:rsid w:val="001E1B6A"/>
    <w:rsid w:val="001E2484"/>
    <w:rsid w:val="001E3CC4"/>
    <w:rsid w:val="001E4882"/>
    <w:rsid w:val="001E5CD3"/>
    <w:rsid w:val="001E73AB"/>
    <w:rsid w:val="001E7866"/>
    <w:rsid w:val="001E7ACD"/>
    <w:rsid w:val="001F092D"/>
    <w:rsid w:val="001F0F6A"/>
    <w:rsid w:val="001F143A"/>
    <w:rsid w:val="001F1605"/>
    <w:rsid w:val="001F231E"/>
    <w:rsid w:val="001F2508"/>
    <w:rsid w:val="001F2C37"/>
    <w:rsid w:val="001F4816"/>
    <w:rsid w:val="001F55BD"/>
    <w:rsid w:val="001F69B4"/>
    <w:rsid w:val="001F77C7"/>
    <w:rsid w:val="00200183"/>
    <w:rsid w:val="00200333"/>
    <w:rsid w:val="0020107D"/>
    <w:rsid w:val="00202AA4"/>
    <w:rsid w:val="00202CD3"/>
    <w:rsid w:val="002031F7"/>
    <w:rsid w:val="002040E6"/>
    <w:rsid w:val="00204EDA"/>
    <w:rsid w:val="0020527B"/>
    <w:rsid w:val="00205F2C"/>
    <w:rsid w:val="0020758E"/>
    <w:rsid w:val="00210B15"/>
    <w:rsid w:val="002142EA"/>
    <w:rsid w:val="00215ADD"/>
    <w:rsid w:val="00215F66"/>
    <w:rsid w:val="00216468"/>
    <w:rsid w:val="002204BB"/>
    <w:rsid w:val="00221B79"/>
    <w:rsid w:val="00221C6B"/>
    <w:rsid w:val="00222F38"/>
    <w:rsid w:val="002253A1"/>
    <w:rsid w:val="00225CF8"/>
    <w:rsid w:val="0022794E"/>
    <w:rsid w:val="0023181A"/>
    <w:rsid w:val="00231FE0"/>
    <w:rsid w:val="00232A44"/>
    <w:rsid w:val="00233D64"/>
    <w:rsid w:val="0023482A"/>
    <w:rsid w:val="002359CB"/>
    <w:rsid w:val="002378EF"/>
    <w:rsid w:val="00243540"/>
    <w:rsid w:val="0024428F"/>
    <w:rsid w:val="0024497B"/>
    <w:rsid w:val="0024515B"/>
    <w:rsid w:val="00246021"/>
    <w:rsid w:val="0024666E"/>
    <w:rsid w:val="00247F52"/>
    <w:rsid w:val="00250B25"/>
    <w:rsid w:val="00250BBE"/>
    <w:rsid w:val="002515C2"/>
    <w:rsid w:val="0025194F"/>
    <w:rsid w:val="002519DE"/>
    <w:rsid w:val="0026148A"/>
    <w:rsid w:val="0026164A"/>
    <w:rsid w:val="00261867"/>
    <w:rsid w:val="00262696"/>
    <w:rsid w:val="00263D25"/>
    <w:rsid w:val="002643C3"/>
    <w:rsid w:val="00264A0C"/>
    <w:rsid w:val="002669AD"/>
    <w:rsid w:val="00266EEB"/>
    <w:rsid w:val="00267EF4"/>
    <w:rsid w:val="00270CB8"/>
    <w:rsid w:val="002722DB"/>
    <w:rsid w:val="00272B08"/>
    <w:rsid w:val="00277C37"/>
    <w:rsid w:val="00281BB8"/>
    <w:rsid w:val="00281E9E"/>
    <w:rsid w:val="00282405"/>
    <w:rsid w:val="00285170"/>
    <w:rsid w:val="00285361"/>
    <w:rsid w:val="00292D60"/>
    <w:rsid w:val="00293311"/>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27A"/>
    <w:rsid w:val="002B0C40"/>
    <w:rsid w:val="002B1966"/>
    <w:rsid w:val="002B3C16"/>
    <w:rsid w:val="002B4508"/>
    <w:rsid w:val="002B46F6"/>
    <w:rsid w:val="002B5779"/>
    <w:rsid w:val="002B6CC5"/>
    <w:rsid w:val="002B7332"/>
    <w:rsid w:val="002B7F51"/>
    <w:rsid w:val="002C09E7"/>
    <w:rsid w:val="002C1E06"/>
    <w:rsid w:val="002C2BD6"/>
    <w:rsid w:val="002C3196"/>
    <w:rsid w:val="002C3F07"/>
    <w:rsid w:val="002C5278"/>
    <w:rsid w:val="002C7EBB"/>
    <w:rsid w:val="002D06C1"/>
    <w:rsid w:val="002D26BC"/>
    <w:rsid w:val="002D42B5"/>
    <w:rsid w:val="002D4F1A"/>
    <w:rsid w:val="002D6EC6"/>
    <w:rsid w:val="002D79AC"/>
    <w:rsid w:val="002E039D"/>
    <w:rsid w:val="002E21A6"/>
    <w:rsid w:val="002E4D5A"/>
    <w:rsid w:val="002E5A49"/>
    <w:rsid w:val="002E6326"/>
    <w:rsid w:val="002F0A95"/>
    <w:rsid w:val="002F30E0"/>
    <w:rsid w:val="002F32E5"/>
    <w:rsid w:val="002F35E4"/>
    <w:rsid w:val="002F3730"/>
    <w:rsid w:val="002F38E1"/>
    <w:rsid w:val="002F6469"/>
    <w:rsid w:val="002F7AF6"/>
    <w:rsid w:val="00300E63"/>
    <w:rsid w:val="00302F5F"/>
    <w:rsid w:val="0030441D"/>
    <w:rsid w:val="00306063"/>
    <w:rsid w:val="00310848"/>
    <w:rsid w:val="00312A9D"/>
    <w:rsid w:val="00313B85"/>
    <w:rsid w:val="00317764"/>
    <w:rsid w:val="00317988"/>
    <w:rsid w:val="00321287"/>
    <w:rsid w:val="003221B4"/>
    <w:rsid w:val="0032258D"/>
    <w:rsid w:val="00322E62"/>
    <w:rsid w:val="00324D13"/>
    <w:rsid w:val="00324EDD"/>
    <w:rsid w:val="003331E4"/>
    <w:rsid w:val="0033618E"/>
    <w:rsid w:val="00336C64"/>
    <w:rsid w:val="00337162"/>
    <w:rsid w:val="0034194F"/>
    <w:rsid w:val="00344605"/>
    <w:rsid w:val="0034483E"/>
    <w:rsid w:val="003474AA"/>
    <w:rsid w:val="00350D1D"/>
    <w:rsid w:val="00351230"/>
    <w:rsid w:val="0035134C"/>
    <w:rsid w:val="00352C83"/>
    <w:rsid w:val="00352F1A"/>
    <w:rsid w:val="003556B9"/>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E20"/>
    <w:rsid w:val="003872FC"/>
    <w:rsid w:val="00387ADC"/>
    <w:rsid w:val="00390020"/>
    <w:rsid w:val="003903D6"/>
    <w:rsid w:val="00390EE6"/>
    <w:rsid w:val="0039118F"/>
    <w:rsid w:val="003928A6"/>
    <w:rsid w:val="00392AD7"/>
    <w:rsid w:val="003938D9"/>
    <w:rsid w:val="00394376"/>
    <w:rsid w:val="003943FF"/>
    <w:rsid w:val="0039732F"/>
    <w:rsid w:val="003974EB"/>
    <w:rsid w:val="00397CC5"/>
    <w:rsid w:val="003A11D1"/>
    <w:rsid w:val="003A1582"/>
    <w:rsid w:val="003A2448"/>
    <w:rsid w:val="003A3D9C"/>
    <w:rsid w:val="003A4077"/>
    <w:rsid w:val="003A4AA7"/>
    <w:rsid w:val="003B09AD"/>
    <w:rsid w:val="003B1F18"/>
    <w:rsid w:val="003B5BF0"/>
    <w:rsid w:val="003B5F1B"/>
    <w:rsid w:val="003B60BF"/>
    <w:rsid w:val="003B6BE3"/>
    <w:rsid w:val="003B739E"/>
    <w:rsid w:val="003C010C"/>
    <w:rsid w:val="003C0A6C"/>
    <w:rsid w:val="003C14F8"/>
    <w:rsid w:val="003C5A43"/>
    <w:rsid w:val="003C7393"/>
    <w:rsid w:val="003D0519"/>
    <w:rsid w:val="003D0FF6"/>
    <w:rsid w:val="003D262C"/>
    <w:rsid w:val="003D6D61"/>
    <w:rsid w:val="003E019F"/>
    <w:rsid w:val="003E091D"/>
    <w:rsid w:val="003E1C53"/>
    <w:rsid w:val="003E2A69"/>
    <w:rsid w:val="003E2D49"/>
    <w:rsid w:val="003E2FD4"/>
    <w:rsid w:val="003E49F6"/>
    <w:rsid w:val="003E55AF"/>
    <w:rsid w:val="003E660F"/>
    <w:rsid w:val="003F0841"/>
    <w:rsid w:val="003F23D3"/>
    <w:rsid w:val="003F2E25"/>
    <w:rsid w:val="003F39B1"/>
    <w:rsid w:val="003F3F08"/>
    <w:rsid w:val="003F4284"/>
    <w:rsid w:val="003F49F1"/>
    <w:rsid w:val="003F6272"/>
    <w:rsid w:val="00400E72"/>
    <w:rsid w:val="00401400"/>
    <w:rsid w:val="0040306E"/>
    <w:rsid w:val="00403A38"/>
    <w:rsid w:val="00404869"/>
    <w:rsid w:val="00405884"/>
    <w:rsid w:val="00405F09"/>
    <w:rsid w:val="00407D39"/>
    <w:rsid w:val="00410653"/>
    <w:rsid w:val="00410838"/>
    <w:rsid w:val="00412F63"/>
    <w:rsid w:val="0041477A"/>
    <w:rsid w:val="0041544F"/>
    <w:rsid w:val="004167A3"/>
    <w:rsid w:val="00416931"/>
    <w:rsid w:val="004202AE"/>
    <w:rsid w:val="00423632"/>
    <w:rsid w:val="00432742"/>
    <w:rsid w:val="00432DAA"/>
    <w:rsid w:val="00434305"/>
    <w:rsid w:val="00435DF7"/>
    <w:rsid w:val="00435FD1"/>
    <w:rsid w:val="00436864"/>
    <w:rsid w:val="00437AF7"/>
    <w:rsid w:val="0044083F"/>
    <w:rsid w:val="00441AE7"/>
    <w:rsid w:val="00445574"/>
    <w:rsid w:val="004467FB"/>
    <w:rsid w:val="00452D6B"/>
    <w:rsid w:val="00454484"/>
    <w:rsid w:val="0045517B"/>
    <w:rsid w:val="0045522E"/>
    <w:rsid w:val="00463B77"/>
    <w:rsid w:val="00463C7B"/>
    <w:rsid w:val="004644A6"/>
    <w:rsid w:val="004659BD"/>
    <w:rsid w:val="00466296"/>
    <w:rsid w:val="00466D50"/>
    <w:rsid w:val="00470775"/>
    <w:rsid w:val="004746B1"/>
    <w:rsid w:val="00475826"/>
    <w:rsid w:val="0047583F"/>
    <w:rsid w:val="00475DE8"/>
    <w:rsid w:val="00477B14"/>
    <w:rsid w:val="00481C44"/>
    <w:rsid w:val="004833AF"/>
    <w:rsid w:val="00483C56"/>
    <w:rsid w:val="00484936"/>
    <w:rsid w:val="00485C89"/>
    <w:rsid w:val="00486BE3"/>
    <w:rsid w:val="004905E4"/>
    <w:rsid w:val="00490A89"/>
    <w:rsid w:val="00490AB4"/>
    <w:rsid w:val="00492F02"/>
    <w:rsid w:val="00493682"/>
    <w:rsid w:val="004939AE"/>
    <w:rsid w:val="00495887"/>
    <w:rsid w:val="004A12DF"/>
    <w:rsid w:val="004A1BA8"/>
    <w:rsid w:val="004A3FFD"/>
    <w:rsid w:val="004A4B57"/>
    <w:rsid w:val="004A63FA"/>
    <w:rsid w:val="004A6A3D"/>
    <w:rsid w:val="004B0272"/>
    <w:rsid w:val="004B2701"/>
    <w:rsid w:val="004B2E1B"/>
    <w:rsid w:val="004B3AA8"/>
    <w:rsid w:val="004B3E93"/>
    <w:rsid w:val="004C1FBC"/>
    <w:rsid w:val="004C25A2"/>
    <w:rsid w:val="004C3F1D"/>
    <w:rsid w:val="004C458D"/>
    <w:rsid w:val="004C4AB7"/>
    <w:rsid w:val="004C7556"/>
    <w:rsid w:val="004C7963"/>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CA0"/>
    <w:rsid w:val="004F53D8"/>
    <w:rsid w:val="004F6456"/>
    <w:rsid w:val="004F696E"/>
    <w:rsid w:val="004F6C71"/>
    <w:rsid w:val="004F7DE1"/>
    <w:rsid w:val="00501139"/>
    <w:rsid w:val="0050363E"/>
    <w:rsid w:val="005039BC"/>
    <w:rsid w:val="005043BB"/>
    <w:rsid w:val="00504A3D"/>
    <w:rsid w:val="00504FB8"/>
    <w:rsid w:val="005050AA"/>
    <w:rsid w:val="00505767"/>
    <w:rsid w:val="00506E87"/>
    <w:rsid w:val="005073F0"/>
    <w:rsid w:val="005104FF"/>
    <w:rsid w:val="00510A7B"/>
    <w:rsid w:val="00512F6E"/>
    <w:rsid w:val="00513038"/>
    <w:rsid w:val="00514174"/>
    <w:rsid w:val="0051591C"/>
    <w:rsid w:val="00516088"/>
    <w:rsid w:val="005168C1"/>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A8E"/>
    <w:rsid w:val="005479DA"/>
    <w:rsid w:val="00547BCC"/>
    <w:rsid w:val="0055013B"/>
    <w:rsid w:val="00551F6F"/>
    <w:rsid w:val="00552001"/>
    <w:rsid w:val="00555044"/>
    <w:rsid w:val="005565CE"/>
    <w:rsid w:val="00561475"/>
    <w:rsid w:val="00562308"/>
    <w:rsid w:val="0056487B"/>
    <w:rsid w:val="00564FB9"/>
    <w:rsid w:val="00566771"/>
    <w:rsid w:val="00566B0B"/>
    <w:rsid w:val="00573D9E"/>
    <w:rsid w:val="00576000"/>
    <w:rsid w:val="00576963"/>
    <w:rsid w:val="005801E3"/>
    <w:rsid w:val="00581802"/>
    <w:rsid w:val="005835CB"/>
    <w:rsid w:val="005836A8"/>
    <w:rsid w:val="0058409C"/>
    <w:rsid w:val="00584262"/>
    <w:rsid w:val="00584A74"/>
    <w:rsid w:val="00586630"/>
    <w:rsid w:val="00587ADD"/>
    <w:rsid w:val="00593A49"/>
    <w:rsid w:val="00595FC3"/>
    <w:rsid w:val="00596160"/>
    <w:rsid w:val="005966E2"/>
    <w:rsid w:val="00597007"/>
    <w:rsid w:val="005979CC"/>
    <w:rsid w:val="005A0966"/>
    <w:rsid w:val="005A11B7"/>
    <w:rsid w:val="005A240B"/>
    <w:rsid w:val="005A260B"/>
    <w:rsid w:val="005A4A1B"/>
    <w:rsid w:val="005A70E7"/>
    <w:rsid w:val="005A7830"/>
    <w:rsid w:val="005A7FCE"/>
    <w:rsid w:val="005B0F3F"/>
    <w:rsid w:val="005B191C"/>
    <w:rsid w:val="005B3EDA"/>
    <w:rsid w:val="005B4903"/>
    <w:rsid w:val="005B5170"/>
    <w:rsid w:val="005B51CE"/>
    <w:rsid w:val="005B5885"/>
    <w:rsid w:val="005B5CD7"/>
    <w:rsid w:val="005B66B9"/>
    <w:rsid w:val="005B6CF6"/>
    <w:rsid w:val="005B7063"/>
    <w:rsid w:val="005B7422"/>
    <w:rsid w:val="005C0294"/>
    <w:rsid w:val="005C203B"/>
    <w:rsid w:val="005C29B8"/>
    <w:rsid w:val="005C5F21"/>
    <w:rsid w:val="005C7156"/>
    <w:rsid w:val="005D0C75"/>
    <w:rsid w:val="005D4171"/>
    <w:rsid w:val="005D5CA1"/>
    <w:rsid w:val="005D6A95"/>
    <w:rsid w:val="005D6B2C"/>
    <w:rsid w:val="005D6D9C"/>
    <w:rsid w:val="005E0DC8"/>
    <w:rsid w:val="005E1B7E"/>
    <w:rsid w:val="005E2335"/>
    <w:rsid w:val="005E34CA"/>
    <w:rsid w:val="005E3C18"/>
    <w:rsid w:val="005E4250"/>
    <w:rsid w:val="005E5B66"/>
    <w:rsid w:val="005E6812"/>
    <w:rsid w:val="005E7881"/>
    <w:rsid w:val="005E78E0"/>
    <w:rsid w:val="005E7B16"/>
    <w:rsid w:val="005F0D9C"/>
    <w:rsid w:val="005F284E"/>
    <w:rsid w:val="005F3EE6"/>
    <w:rsid w:val="006015CE"/>
    <w:rsid w:val="006023FA"/>
    <w:rsid w:val="006024D5"/>
    <w:rsid w:val="00604784"/>
    <w:rsid w:val="00606419"/>
    <w:rsid w:val="00607D29"/>
    <w:rsid w:val="0061021E"/>
    <w:rsid w:val="00612952"/>
    <w:rsid w:val="00614CC1"/>
    <w:rsid w:val="00615A9D"/>
    <w:rsid w:val="00617387"/>
    <w:rsid w:val="006205D6"/>
    <w:rsid w:val="006252D8"/>
    <w:rsid w:val="006259BC"/>
    <w:rsid w:val="0062636B"/>
    <w:rsid w:val="00630886"/>
    <w:rsid w:val="00632182"/>
    <w:rsid w:val="00632AE0"/>
    <w:rsid w:val="00633C17"/>
    <w:rsid w:val="00634D9E"/>
    <w:rsid w:val="00635D54"/>
    <w:rsid w:val="00636E3E"/>
    <w:rsid w:val="006379F7"/>
    <w:rsid w:val="00637E4D"/>
    <w:rsid w:val="00640620"/>
    <w:rsid w:val="00641A1F"/>
    <w:rsid w:val="00642C69"/>
    <w:rsid w:val="0064463E"/>
    <w:rsid w:val="00645904"/>
    <w:rsid w:val="00650E64"/>
    <w:rsid w:val="00650E6E"/>
    <w:rsid w:val="00651ACB"/>
    <w:rsid w:val="00651C47"/>
    <w:rsid w:val="00652AB2"/>
    <w:rsid w:val="00653FED"/>
    <w:rsid w:val="00654EC0"/>
    <w:rsid w:val="0065525B"/>
    <w:rsid w:val="00655D4F"/>
    <w:rsid w:val="00655DE4"/>
    <w:rsid w:val="00656D29"/>
    <w:rsid w:val="006640E5"/>
    <w:rsid w:val="006646F1"/>
    <w:rsid w:val="00664929"/>
    <w:rsid w:val="00664F62"/>
    <w:rsid w:val="006655E1"/>
    <w:rsid w:val="006664FA"/>
    <w:rsid w:val="00672060"/>
    <w:rsid w:val="00672BFD"/>
    <w:rsid w:val="00672E1D"/>
    <w:rsid w:val="00673AA8"/>
    <w:rsid w:val="006770F4"/>
    <w:rsid w:val="00677A84"/>
    <w:rsid w:val="0068026D"/>
    <w:rsid w:val="00680A27"/>
    <w:rsid w:val="006816A4"/>
    <w:rsid w:val="006819B8"/>
    <w:rsid w:val="006840A6"/>
    <w:rsid w:val="006850CD"/>
    <w:rsid w:val="00685AAB"/>
    <w:rsid w:val="00686AFF"/>
    <w:rsid w:val="0068753E"/>
    <w:rsid w:val="006936B7"/>
    <w:rsid w:val="006940D1"/>
    <w:rsid w:val="006942BC"/>
    <w:rsid w:val="006957D4"/>
    <w:rsid w:val="00697454"/>
    <w:rsid w:val="006A07AA"/>
    <w:rsid w:val="006A25E5"/>
    <w:rsid w:val="006A2B46"/>
    <w:rsid w:val="006A336D"/>
    <w:rsid w:val="006A37B9"/>
    <w:rsid w:val="006A37FE"/>
    <w:rsid w:val="006B1443"/>
    <w:rsid w:val="006B2672"/>
    <w:rsid w:val="006B54BF"/>
    <w:rsid w:val="006B5F44"/>
    <w:rsid w:val="006B5F90"/>
    <w:rsid w:val="006B62E4"/>
    <w:rsid w:val="006B6E29"/>
    <w:rsid w:val="006C1BBA"/>
    <w:rsid w:val="006C2079"/>
    <w:rsid w:val="006C5A62"/>
    <w:rsid w:val="006C5D68"/>
    <w:rsid w:val="006C6976"/>
    <w:rsid w:val="006C6DD0"/>
    <w:rsid w:val="006D04EA"/>
    <w:rsid w:val="006D16C4"/>
    <w:rsid w:val="006D3E96"/>
    <w:rsid w:val="006D4515"/>
    <w:rsid w:val="006D4BB1"/>
    <w:rsid w:val="006D6593"/>
    <w:rsid w:val="006D747A"/>
    <w:rsid w:val="006F03A8"/>
    <w:rsid w:val="006F2ACA"/>
    <w:rsid w:val="006F2ADC"/>
    <w:rsid w:val="006F2BFE"/>
    <w:rsid w:val="006F31E9"/>
    <w:rsid w:val="006F5D2E"/>
    <w:rsid w:val="006F6284"/>
    <w:rsid w:val="007002C5"/>
    <w:rsid w:val="00704387"/>
    <w:rsid w:val="00707669"/>
    <w:rsid w:val="00711CBA"/>
    <w:rsid w:val="00711FB5"/>
    <w:rsid w:val="00712A01"/>
    <w:rsid w:val="00714F58"/>
    <w:rsid w:val="00722FBF"/>
    <w:rsid w:val="00722FC2"/>
    <w:rsid w:val="007237B8"/>
    <w:rsid w:val="007239AB"/>
    <w:rsid w:val="00724284"/>
    <w:rsid w:val="00724E1B"/>
    <w:rsid w:val="007253C3"/>
    <w:rsid w:val="007255C2"/>
    <w:rsid w:val="00725949"/>
    <w:rsid w:val="00727FA2"/>
    <w:rsid w:val="007322D9"/>
    <w:rsid w:val="007322DF"/>
    <w:rsid w:val="00732BC0"/>
    <w:rsid w:val="00732D6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ED"/>
    <w:rsid w:val="00754C1A"/>
    <w:rsid w:val="00755402"/>
    <w:rsid w:val="00756B26"/>
    <w:rsid w:val="00756EDF"/>
    <w:rsid w:val="00757C79"/>
    <w:rsid w:val="007600E3"/>
    <w:rsid w:val="00761BD2"/>
    <w:rsid w:val="00763862"/>
    <w:rsid w:val="00765C43"/>
    <w:rsid w:val="00765EFB"/>
    <w:rsid w:val="007671CA"/>
    <w:rsid w:val="00767C61"/>
    <w:rsid w:val="0077008A"/>
    <w:rsid w:val="00772070"/>
    <w:rsid w:val="00773C1F"/>
    <w:rsid w:val="00774DA4"/>
    <w:rsid w:val="00775391"/>
    <w:rsid w:val="00776599"/>
    <w:rsid w:val="00777369"/>
    <w:rsid w:val="00780082"/>
    <w:rsid w:val="0078114B"/>
    <w:rsid w:val="00781DD2"/>
    <w:rsid w:val="00783ECF"/>
    <w:rsid w:val="0078413A"/>
    <w:rsid w:val="00786026"/>
    <w:rsid w:val="00790A3D"/>
    <w:rsid w:val="00791BF4"/>
    <w:rsid w:val="007959E8"/>
    <w:rsid w:val="00795E9C"/>
    <w:rsid w:val="007A00B4"/>
    <w:rsid w:val="007A0521"/>
    <w:rsid w:val="007A2E12"/>
    <w:rsid w:val="007A3475"/>
    <w:rsid w:val="007A41C8"/>
    <w:rsid w:val="007A54CE"/>
    <w:rsid w:val="007A5D3A"/>
    <w:rsid w:val="007A6FD9"/>
    <w:rsid w:val="007A7057"/>
    <w:rsid w:val="007A7FFA"/>
    <w:rsid w:val="007B04EB"/>
    <w:rsid w:val="007B0D4F"/>
    <w:rsid w:val="007B5A3D"/>
    <w:rsid w:val="007B5B95"/>
    <w:rsid w:val="007B6032"/>
    <w:rsid w:val="007B68EA"/>
    <w:rsid w:val="007B7453"/>
    <w:rsid w:val="007C035C"/>
    <w:rsid w:val="007C2D89"/>
    <w:rsid w:val="007C4593"/>
    <w:rsid w:val="007C5309"/>
    <w:rsid w:val="007C6069"/>
    <w:rsid w:val="007D06C4"/>
    <w:rsid w:val="007D1352"/>
    <w:rsid w:val="007D2508"/>
    <w:rsid w:val="007D346A"/>
    <w:rsid w:val="007D44E4"/>
    <w:rsid w:val="007D6518"/>
    <w:rsid w:val="007D76BD"/>
    <w:rsid w:val="007E0BF1"/>
    <w:rsid w:val="007E435C"/>
    <w:rsid w:val="007F0ED8"/>
    <w:rsid w:val="007F0F63"/>
    <w:rsid w:val="007F3A4E"/>
    <w:rsid w:val="007F557A"/>
    <w:rsid w:val="007F75CE"/>
    <w:rsid w:val="008013A4"/>
    <w:rsid w:val="0080249A"/>
    <w:rsid w:val="008027CE"/>
    <w:rsid w:val="00802F42"/>
    <w:rsid w:val="00804383"/>
    <w:rsid w:val="00804BB7"/>
    <w:rsid w:val="00804D41"/>
    <w:rsid w:val="00810257"/>
    <w:rsid w:val="008104F5"/>
    <w:rsid w:val="00811072"/>
    <w:rsid w:val="00811369"/>
    <w:rsid w:val="0081436B"/>
    <w:rsid w:val="00815419"/>
    <w:rsid w:val="008163C8"/>
    <w:rsid w:val="008164A1"/>
    <w:rsid w:val="00817325"/>
    <w:rsid w:val="008176A2"/>
    <w:rsid w:val="008204A1"/>
    <w:rsid w:val="008209E6"/>
    <w:rsid w:val="00821D19"/>
    <w:rsid w:val="00823303"/>
    <w:rsid w:val="008233B2"/>
    <w:rsid w:val="00823A9F"/>
    <w:rsid w:val="00823C85"/>
    <w:rsid w:val="00825138"/>
    <w:rsid w:val="008269DD"/>
    <w:rsid w:val="00830621"/>
    <w:rsid w:val="0083348C"/>
    <w:rsid w:val="00834B7E"/>
    <w:rsid w:val="00836FC3"/>
    <w:rsid w:val="008373D3"/>
    <w:rsid w:val="00840617"/>
    <w:rsid w:val="00840F84"/>
    <w:rsid w:val="008416C2"/>
    <w:rsid w:val="00842A47"/>
    <w:rsid w:val="00843C13"/>
    <w:rsid w:val="00843DEF"/>
    <w:rsid w:val="008454F8"/>
    <w:rsid w:val="0085012B"/>
    <w:rsid w:val="0085173A"/>
    <w:rsid w:val="008603CE"/>
    <w:rsid w:val="008620FC"/>
    <w:rsid w:val="008627A5"/>
    <w:rsid w:val="00863E05"/>
    <w:rsid w:val="00865ACA"/>
    <w:rsid w:val="00865D28"/>
    <w:rsid w:val="00865F85"/>
    <w:rsid w:val="008671FE"/>
    <w:rsid w:val="00867C10"/>
    <w:rsid w:val="00870439"/>
    <w:rsid w:val="00870DA1"/>
    <w:rsid w:val="008758DD"/>
    <w:rsid w:val="00883F93"/>
    <w:rsid w:val="00884DB3"/>
    <w:rsid w:val="00885A9D"/>
    <w:rsid w:val="008864F6"/>
    <w:rsid w:val="0089049D"/>
    <w:rsid w:val="008919FD"/>
    <w:rsid w:val="008928C9"/>
    <w:rsid w:val="008930CB"/>
    <w:rsid w:val="008938DC"/>
    <w:rsid w:val="00893FD1"/>
    <w:rsid w:val="008945E9"/>
    <w:rsid w:val="00894836"/>
    <w:rsid w:val="00895172"/>
    <w:rsid w:val="00895680"/>
    <w:rsid w:val="00896DFF"/>
    <w:rsid w:val="0089762C"/>
    <w:rsid w:val="008A173B"/>
    <w:rsid w:val="008A1893"/>
    <w:rsid w:val="008A1F6A"/>
    <w:rsid w:val="008A2BE2"/>
    <w:rsid w:val="008A57E6"/>
    <w:rsid w:val="008A6F81"/>
    <w:rsid w:val="008A7206"/>
    <w:rsid w:val="008A769A"/>
    <w:rsid w:val="008B0C9C"/>
    <w:rsid w:val="008B166D"/>
    <w:rsid w:val="008B17F4"/>
    <w:rsid w:val="008B3615"/>
    <w:rsid w:val="008B4AC4"/>
    <w:rsid w:val="008B50C8"/>
    <w:rsid w:val="008B5281"/>
    <w:rsid w:val="008B616C"/>
    <w:rsid w:val="008B7E05"/>
    <w:rsid w:val="008C1479"/>
    <w:rsid w:val="008C1797"/>
    <w:rsid w:val="008C219C"/>
    <w:rsid w:val="008C475E"/>
    <w:rsid w:val="008C619A"/>
    <w:rsid w:val="008D0CE8"/>
    <w:rsid w:val="008D2D1D"/>
    <w:rsid w:val="008D453D"/>
    <w:rsid w:val="008D464E"/>
    <w:rsid w:val="008D53AD"/>
    <w:rsid w:val="008D562B"/>
    <w:rsid w:val="008D5733"/>
    <w:rsid w:val="008D622B"/>
    <w:rsid w:val="008D666C"/>
    <w:rsid w:val="008D7B54"/>
    <w:rsid w:val="008E0260"/>
    <w:rsid w:val="008E0C9D"/>
    <w:rsid w:val="008E1648"/>
    <w:rsid w:val="008E1B3E"/>
    <w:rsid w:val="008E2319"/>
    <w:rsid w:val="008E3F83"/>
    <w:rsid w:val="008E4BB6"/>
    <w:rsid w:val="008E5518"/>
    <w:rsid w:val="008E6A84"/>
    <w:rsid w:val="008E6C24"/>
    <w:rsid w:val="008F0CDC"/>
    <w:rsid w:val="008F0F11"/>
    <w:rsid w:val="008F17A3"/>
    <w:rsid w:val="008F1ED3"/>
    <w:rsid w:val="008F38B0"/>
    <w:rsid w:val="008F4C29"/>
    <w:rsid w:val="008F59CA"/>
    <w:rsid w:val="008F6B48"/>
    <w:rsid w:val="008F70BD"/>
    <w:rsid w:val="008F788F"/>
    <w:rsid w:val="008F7EA2"/>
    <w:rsid w:val="0090082D"/>
    <w:rsid w:val="00902722"/>
    <w:rsid w:val="009027BC"/>
    <w:rsid w:val="00903146"/>
    <w:rsid w:val="009062E6"/>
    <w:rsid w:val="00911941"/>
    <w:rsid w:val="00911BE5"/>
    <w:rsid w:val="0091310D"/>
    <w:rsid w:val="009136F1"/>
    <w:rsid w:val="00913CA9"/>
    <w:rsid w:val="009145AE"/>
    <w:rsid w:val="009146CE"/>
    <w:rsid w:val="009147ED"/>
    <w:rsid w:val="00914CA7"/>
    <w:rsid w:val="00915C3E"/>
    <w:rsid w:val="009161A8"/>
    <w:rsid w:val="00916F0A"/>
    <w:rsid w:val="00917E6A"/>
    <w:rsid w:val="009245AE"/>
    <w:rsid w:val="009245F5"/>
    <w:rsid w:val="009249EC"/>
    <w:rsid w:val="00927207"/>
    <w:rsid w:val="009273B3"/>
    <w:rsid w:val="009305B5"/>
    <w:rsid w:val="009378DD"/>
    <w:rsid w:val="009429D5"/>
    <w:rsid w:val="00942BF1"/>
    <w:rsid w:val="00943C46"/>
    <w:rsid w:val="00945180"/>
    <w:rsid w:val="00945428"/>
    <w:rsid w:val="0094607B"/>
    <w:rsid w:val="00950A91"/>
    <w:rsid w:val="00952CD7"/>
    <w:rsid w:val="00953604"/>
    <w:rsid w:val="0095496B"/>
    <w:rsid w:val="00960F1E"/>
    <w:rsid w:val="009610DC"/>
    <w:rsid w:val="00961490"/>
    <w:rsid w:val="0096381A"/>
    <w:rsid w:val="00965E04"/>
    <w:rsid w:val="009674AD"/>
    <w:rsid w:val="00970CDC"/>
    <w:rsid w:val="00974D00"/>
    <w:rsid w:val="00975727"/>
    <w:rsid w:val="00975E6E"/>
    <w:rsid w:val="00977010"/>
    <w:rsid w:val="00977D02"/>
    <w:rsid w:val="00977FF9"/>
    <w:rsid w:val="00980718"/>
    <w:rsid w:val="009809BB"/>
    <w:rsid w:val="00980BB7"/>
    <w:rsid w:val="0098364B"/>
    <w:rsid w:val="00983EF2"/>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554"/>
    <w:rsid w:val="009A5429"/>
    <w:rsid w:val="009A72AD"/>
    <w:rsid w:val="009B0576"/>
    <w:rsid w:val="009B06C5"/>
    <w:rsid w:val="009B09E0"/>
    <w:rsid w:val="009B0BC5"/>
    <w:rsid w:val="009B1247"/>
    <w:rsid w:val="009B1460"/>
    <w:rsid w:val="009B1B37"/>
    <w:rsid w:val="009B6029"/>
    <w:rsid w:val="009B6971"/>
    <w:rsid w:val="009C25D5"/>
    <w:rsid w:val="009C27F1"/>
    <w:rsid w:val="009C3152"/>
    <w:rsid w:val="009C3257"/>
    <w:rsid w:val="009C39CC"/>
    <w:rsid w:val="009C4CFA"/>
    <w:rsid w:val="009C5070"/>
    <w:rsid w:val="009C510C"/>
    <w:rsid w:val="009D112C"/>
    <w:rsid w:val="009D1385"/>
    <w:rsid w:val="009D1707"/>
    <w:rsid w:val="009D47FA"/>
    <w:rsid w:val="009D4C5B"/>
    <w:rsid w:val="009D50D2"/>
    <w:rsid w:val="009D6BCA"/>
    <w:rsid w:val="009E0F62"/>
    <w:rsid w:val="009E4A58"/>
    <w:rsid w:val="009E5A2D"/>
    <w:rsid w:val="009E5AB2"/>
    <w:rsid w:val="009E6219"/>
    <w:rsid w:val="009F03B3"/>
    <w:rsid w:val="009F0777"/>
    <w:rsid w:val="009F24CF"/>
    <w:rsid w:val="009F347C"/>
    <w:rsid w:val="00A0096C"/>
    <w:rsid w:val="00A01757"/>
    <w:rsid w:val="00A028C0"/>
    <w:rsid w:val="00A02BAE"/>
    <w:rsid w:val="00A03577"/>
    <w:rsid w:val="00A05EF5"/>
    <w:rsid w:val="00A06A6B"/>
    <w:rsid w:val="00A072B6"/>
    <w:rsid w:val="00A07E47"/>
    <w:rsid w:val="00A129D0"/>
    <w:rsid w:val="00A12C33"/>
    <w:rsid w:val="00A138BA"/>
    <w:rsid w:val="00A146C3"/>
    <w:rsid w:val="00A14C8E"/>
    <w:rsid w:val="00A153D9"/>
    <w:rsid w:val="00A15F09"/>
    <w:rsid w:val="00A169B6"/>
    <w:rsid w:val="00A2271D"/>
    <w:rsid w:val="00A236D3"/>
    <w:rsid w:val="00A237D5"/>
    <w:rsid w:val="00A26C22"/>
    <w:rsid w:val="00A300E8"/>
    <w:rsid w:val="00A304F0"/>
    <w:rsid w:val="00A30EFC"/>
    <w:rsid w:val="00A31984"/>
    <w:rsid w:val="00A32D73"/>
    <w:rsid w:val="00A3367B"/>
    <w:rsid w:val="00A33A99"/>
    <w:rsid w:val="00A33C67"/>
    <w:rsid w:val="00A33CA7"/>
    <w:rsid w:val="00A3597D"/>
    <w:rsid w:val="00A36DD1"/>
    <w:rsid w:val="00A4006C"/>
    <w:rsid w:val="00A40091"/>
    <w:rsid w:val="00A4030F"/>
    <w:rsid w:val="00A41C79"/>
    <w:rsid w:val="00A41CB5"/>
    <w:rsid w:val="00A42CDF"/>
    <w:rsid w:val="00A436CF"/>
    <w:rsid w:val="00A4452E"/>
    <w:rsid w:val="00A4472C"/>
    <w:rsid w:val="00A44E69"/>
    <w:rsid w:val="00A46067"/>
    <w:rsid w:val="00A4661E"/>
    <w:rsid w:val="00A52C67"/>
    <w:rsid w:val="00A54259"/>
    <w:rsid w:val="00A55500"/>
    <w:rsid w:val="00A55BD6"/>
    <w:rsid w:val="00A55D50"/>
    <w:rsid w:val="00A57142"/>
    <w:rsid w:val="00A648CD"/>
    <w:rsid w:val="00A6537A"/>
    <w:rsid w:val="00A67866"/>
    <w:rsid w:val="00A70B07"/>
    <w:rsid w:val="00A711DF"/>
    <w:rsid w:val="00A723F8"/>
    <w:rsid w:val="00A77CCB"/>
    <w:rsid w:val="00A831CA"/>
    <w:rsid w:val="00A83D8D"/>
    <w:rsid w:val="00A8446B"/>
    <w:rsid w:val="00A8473F"/>
    <w:rsid w:val="00A862D6"/>
    <w:rsid w:val="00A8715E"/>
    <w:rsid w:val="00A90A63"/>
    <w:rsid w:val="00A9295B"/>
    <w:rsid w:val="00A93B09"/>
    <w:rsid w:val="00A952D7"/>
    <w:rsid w:val="00A963F7"/>
    <w:rsid w:val="00A96AD8"/>
    <w:rsid w:val="00AA052C"/>
    <w:rsid w:val="00AA1E45"/>
    <w:rsid w:val="00AA4286"/>
    <w:rsid w:val="00AA456B"/>
    <w:rsid w:val="00AA57F5"/>
    <w:rsid w:val="00AA672E"/>
    <w:rsid w:val="00AA6EC9"/>
    <w:rsid w:val="00AA7949"/>
    <w:rsid w:val="00AB37D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3B3F"/>
    <w:rsid w:val="00AE5EB4"/>
    <w:rsid w:val="00AE63A7"/>
    <w:rsid w:val="00AF05A2"/>
    <w:rsid w:val="00AF0C18"/>
    <w:rsid w:val="00AF14C8"/>
    <w:rsid w:val="00AF47C5"/>
    <w:rsid w:val="00AF5398"/>
    <w:rsid w:val="00B049AF"/>
    <w:rsid w:val="00B07242"/>
    <w:rsid w:val="00B10534"/>
    <w:rsid w:val="00B113DB"/>
    <w:rsid w:val="00B11D8A"/>
    <w:rsid w:val="00B12981"/>
    <w:rsid w:val="00B13180"/>
    <w:rsid w:val="00B147DD"/>
    <w:rsid w:val="00B156FD"/>
    <w:rsid w:val="00B218AD"/>
    <w:rsid w:val="00B21F61"/>
    <w:rsid w:val="00B22EAF"/>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01E"/>
    <w:rsid w:val="00B50E50"/>
    <w:rsid w:val="00B52120"/>
    <w:rsid w:val="00B53D23"/>
    <w:rsid w:val="00B54ABC"/>
    <w:rsid w:val="00B54ACF"/>
    <w:rsid w:val="00B56FBE"/>
    <w:rsid w:val="00B60ACF"/>
    <w:rsid w:val="00B62B58"/>
    <w:rsid w:val="00B65149"/>
    <w:rsid w:val="00B66567"/>
    <w:rsid w:val="00B66C1D"/>
    <w:rsid w:val="00B66F52"/>
    <w:rsid w:val="00B66FE5"/>
    <w:rsid w:val="00B670B8"/>
    <w:rsid w:val="00B72880"/>
    <w:rsid w:val="00B72D85"/>
    <w:rsid w:val="00B74908"/>
    <w:rsid w:val="00B758BF"/>
    <w:rsid w:val="00B77EC8"/>
    <w:rsid w:val="00B826DC"/>
    <w:rsid w:val="00B827A6"/>
    <w:rsid w:val="00B831CE"/>
    <w:rsid w:val="00B86677"/>
    <w:rsid w:val="00B86999"/>
    <w:rsid w:val="00B87131"/>
    <w:rsid w:val="00B91536"/>
    <w:rsid w:val="00B91829"/>
    <w:rsid w:val="00B939B1"/>
    <w:rsid w:val="00B96D40"/>
    <w:rsid w:val="00B97386"/>
    <w:rsid w:val="00B97761"/>
    <w:rsid w:val="00BA0252"/>
    <w:rsid w:val="00BA263B"/>
    <w:rsid w:val="00BA42B2"/>
    <w:rsid w:val="00BA58D4"/>
    <w:rsid w:val="00BA5B9E"/>
    <w:rsid w:val="00BA7C9A"/>
    <w:rsid w:val="00BB22D0"/>
    <w:rsid w:val="00BB5854"/>
    <w:rsid w:val="00BB5F8F"/>
    <w:rsid w:val="00BB657A"/>
    <w:rsid w:val="00BB75E9"/>
    <w:rsid w:val="00BC1A4E"/>
    <w:rsid w:val="00BC3935"/>
    <w:rsid w:val="00BC5DC7"/>
    <w:rsid w:val="00BC6B8B"/>
    <w:rsid w:val="00BC73D8"/>
    <w:rsid w:val="00BD52D7"/>
    <w:rsid w:val="00BD58AC"/>
    <w:rsid w:val="00BD5A1B"/>
    <w:rsid w:val="00BD5AD2"/>
    <w:rsid w:val="00BD65D6"/>
    <w:rsid w:val="00BE0E05"/>
    <w:rsid w:val="00BE22F3"/>
    <w:rsid w:val="00BE5B52"/>
    <w:rsid w:val="00BE7B8D"/>
    <w:rsid w:val="00BF0993"/>
    <w:rsid w:val="00BF10A9"/>
    <w:rsid w:val="00BF1703"/>
    <w:rsid w:val="00BF199E"/>
    <w:rsid w:val="00BF231C"/>
    <w:rsid w:val="00BF51E5"/>
    <w:rsid w:val="00BF74A6"/>
    <w:rsid w:val="00C013AD"/>
    <w:rsid w:val="00C04904"/>
    <w:rsid w:val="00C056B3"/>
    <w:rsid w:val="00C05B36"/>
    <w:rsid w:val="00C103E5"/>
    <w:rsid w:val="00C12FEF"/>
    <w:rsid w:val="00C13319"/>
    <w:rsid w:val="00C13EE9"/>
    <w:rsid w:val="00C14D20"/>
    <w:rsid w:val="00C21540"/>
    <w:rsid w:val="00C21906"/>
    <w:rsid w:val="00C21BFA"/>
    <w:rsid w:val="00C22DE7"/>
    <w:rsid w:val="00C24153"/>
    <w:rsid w:val="00C24C8D"/>
    <w:rsid w:val="00C25FE2"/>
    <w:rsid w:val="00C26B53"/>
    <w:rsid w:val="00C279B2"/>
    <w:rsid w:val="00C31787"/>
    <w:rsid w:val="00C33E50"/>
    <w:rsid w:val="00C34C20"/>
    <w:rsid w:val="00C35A3E"/>
    <w:rsid w:val="00C42130"/>
    <w:rsid w:val="00C423A4"/>
    <w:rsid w:val="00C423E3"/>
    <w:rsid w:val="00C44BF5"/>
    <w:rsid w:val="00C521D6"/>
    <w:rsid w:val="00C55232"/>
    <w:rsid w:val="00C553A4"/>
    <w:rsid w:val="00C55A06"/>
    <w:rsid w:val="00C55D03"/>
    <w:rsid w:val="00C601BC"/>
    <w:rsid w:val="00C61164"/>
    <w:rsid w:val="00C6329F"/>
    <w:rsid w:val="00C63340"/>
    <w:rsid w:val="00C643F9"/>
    <w:rsid w:val="00C64E95"/>
    <w:rsid w:val="00C66E54"/>
    <w:rsid w:val="00C71372"/>
    <w:rsid w:val="00C71D3A"/>
    <w:rsid w:val="00C72410"/>
    <w:rsid w:val="00C7287F"/>
    <w:rsid w:val="00C80CB8"/>
    <w:rsid w:val="00C813D9"/>
    <w:rsid w:val="00C819F8"/>
    <w:rsid w:val="00C8248C"/>
    <w:rsid w:val="00C84E33"/>
    <w:rsid w:val="00C86D6F"/>
    <w:rsid w:val="00C905FC"/>
    <w:rsid w:val="00C92D03"/>
    <w:rsid w:val="00C9319C"/>
    <w:rsid w:val="00C93E3D"/>
    <w:rsid w:val="00C9435D"/>
    <w:rsid w:val="00C94DF2"/>
    <w:rsid w:val="00C9510C"/>
    <w:rsid w:val="00C96741"/>
    <w:rsid w:val="00CA05BD"/>
    <w:rsid w:val="00CA1C4C"/>
    <w:rsid w:val="00CA2D1B"/>
    <w:rsid w:val="00CA3452"/>
    <w:rsid w:val="00CA375D"/>
    <w:rsid w:val="00CA662A"/>
    <w:rsid w:val="00CA7AFD"/>
    <w:rsid w:val="00CA7C3C"/>
    <w:rsid w:val="00CB0189"/>
    <w:rsid w:val="00CB0BA2"/>
    <w:rsid w:val="00CB1A42"/>
    <w:rsid w:val="00CB1B0C"/>
    <w:rsid w:val="00CB2C0B"/>
    <w:rsid w:val="00CB30E4"/>
    <w:rsid w:val="00CB517D"/>
    <w:rsid w:val="00CB734A"/>
    <w:rsid w:val="00CB7772"/>
    <w:rsid w:val="00CC038D"/>
    <w:rsid w:val="00CC059F"/>
    <w:rsid w:val="00CC08DB"/>
    <w:rsid w:val="00CC391D"/>
    <w:rsid w:val="00CC39FF"/>
    <w:rsid w:val="00CC3C2F"/>
    <w:rsid w:val="00CC4AC8"/>
    <w:rsid w:val="00CC5233"/>
    <w:rsid w:val="00CC5DE6"/>
    <w:rsid w:val="00CC65AC"/>
    <w:rsid w:val="00CC6E4E"/>
    <w:rsid w:val="00CC6FE8"/>
    <w:rsid w:val="00CC7202"/>
    <w:rsid w:val="00CD11E6"/>
    <w:rsid w:val="00CD2808"/>
    <w:rsid w:val="00CD28BF"/>
    <w:rsid w:val="00CD4092"/>
    <w:rsid w:val="00CD4A20"/>
    <w:rsid w:val="00CD50A1"/>
    <w:rsid w:val="00CD519E"/>
    <w:rsid w:val="00CD67F9"/>
    <w:rsid w:val="00CE0C4F"/>
    <w:rsid w:val="00CE30EA"/>
    <w:rsid w:val="00CF048A"/>
    <w:rsid w:val="00CF09BD"/>
    <w:rsid w:val="00CF155A"/>
    <w:rsid w:val="00CF225D"/>
    <w:rsid w:val="00CF2947"/>
    <w:rsid w:val="00CF686F"/>
    <w:rsid w:val="00CF6E60"/>
    <w:rsid w:val="00CF7BCA"/>
    <w:rsid w:val="00D008FD"/>
    <w:rsid w:val="00D00C08"/>
    <w:rsid w:val="00D02FDE"/>
    <w:rsid w:val="00D03162"/>
    <w:rsid w:val="00D0321C"/>
    <w:rsid w:val="00D035EC"/>
    <w:rsid w:val="00D04C32"/>
    <w:rsid w:val="00D06AB1"/>
    <w:rsid w:val="00D06D63"/>
    <w:rsid w:val="00D06FC1"/>
    <w:rsid w:val="00D072ED"/>
    <w:rsid w:val="00D07385"/>
    <w:rsid w:val="00D07A16"/>
    <w:rsid w:val="00D1063A"/>
    <w:rsid w:val="00D1067E"/>
    <w:rsid w:val="00D10F50"/>
    <w:rsid w:val="00D11272"/>
    <w:rsid w:val="00D126F5"/>
    <w:rsid w:val="00D13034"/>
    <w:rsid w:val="00D1489E"/>
    <w:rsid w:val="00D20737"/>
    <w:rsid w:val="00D21E81"/>
    <w:rsid w:val="00D223DE"/>
    <w:rsid w:val="00D233C3"/>
    <w:rsid w:val="00D23734"/>
    <w:rsid w:val="00D24411"/>
    <w:rsid w:val="00D25E37"/>
    <w:rsid w:val="00D2661A"/>
    <w:rsid w:val="00D27582"/>
    <w:rsid w:val="00D27642"/>
    <w:rsid w:val="00D2771B"/>
    <w:rsid w:val="00D27EC4"/>
    <w:rsid w:val="00D31C29"/>
    <w:rsid w:val="00D32719"/>
    <w:rsid w:val="00D33333"/>
    <w:rsid w:val="00D352A2"/>
    <w:rsid w:val="00D4162B"/>
    <w:rsid w:val="00D4514F"/>
    <w:rsid w:val="00D451E2"/>
    <w:rsid w:val="00D45E89"/>
    <w:rsid w:val="00D45E8D"/>
    <w:rsid w:val="00D466AE"/>
    <w:rsid w:val="00D4734F"/>
    <w:rsid w:val="00D51BF3"/>
    <w:rsid w:val="00D64E33"/>
    <w:rsid w:val="00D66846"/>
    <w:rsid w:val="00D675FB"/>
    <w:rsid w:val="00D71F25"/>
    <w:rsid w:val="00D71F5A"/>
    <w:rsid w:val="00D72A9C"/>
    <w:rsid w:val="00D7533E"/>
    <w:rsid w:val="00D77031"/>
    <w:rsid w:val="00D84941"/>
    <w:rsid w:val="00D84FA1"/>
    <w:rsid w:val="00D851F0"/>
    <w:rsid w:val="00D86DB7"/>
    <w:rsid w:val="00D87BF5"/>
    <w:rsid w:val="00D9008E"/>
    <w:rsid w:val="00D90721"/>
    <w:rsid w:val="00D926D0"/>
    <w:rsid w:val="00D93030"/>
    <w:rsid w:val="00D950E1"/>
    <w:rsid w:val="00D952A6"/>
    <w:rsid w:val="00D95B1B"/>
    <w:rsid w:val="00D95B1D"/>
    <w:rsid w:val="00D97F99"/>
    <w:rsid w:val="00DA06A2"/>
    <w:rsid w:val="00DA1E08"/>
    <w:rsid w:val="00DA24F8"/>
    <w:rsid w:val="00DA28E8"/>
    <w:rsid w:val="00DA2C47"/>
    <w:rsid w:val="00DA38D3"/>
    <w:rsid w:val="00DA3932"/>
    <w:rsid w:val="00DA3AFC"/>
    <w:rsid w:val="00DA5DC0"/>
    <w:rsid w:val="00DA64F8"/>
    <w:rsid w:val="00DA6C15"/>
    <w:rsid w:val="00DB0258"/>
    <w:rsid w:val="00DB38EE"/>
    <w:rsid w:val="00DB498B"/>
    <w:rsid w:val="00DB5874"/>
    <w:rsid w:val="00DB6219"/>
    <w:rsid w:val="00DB66CA"/>
    <w:rsid w:val="00DB6BCA"/>
    <w:rsid w:val="00DB6F54"/>
    <w:rsid w:val="00DB73F7"/>
    <w:rsid w:val="00DC0321"/>
    <w:rsid w:val="00DC2AED"/>
    <w:rsid w:val="00DC3067"/>
    <w:rsid w:val="00DC370B"/>
    <w:rsid w:val="00DC3AAE"/>
    <w:rsid w:val="00DC3F26"/>
    <w:rsid w:val="00DC5B90"/>
    <w:rsid w:val="00DD00FF"/>
    <w:rsid w:val="00DD0619"/>
    <w:rsid w:val="00DD07FB"/>
    <w:rsid w:val="00DD0A46"/>
    <w:rsid w:val="00DD160F"/>
    <w:rsid w:val="00DD25C6"/>
    <w:rsid w:val="00DD4FE5"/>
    <w:rsid w:val="00DD54B0"/>
    <w:rsid w:val="00DD57EE"/>
    <w:rsid w:val="00DD6B29"/>
    <w:rsid w:val="00DD6BCC"/>
    <w:rsid w:val="00DE0A4B"/>
    <w:rsid w:val="00DE2410"/>
    <w:rsid w:val="00DE2939"/>
    <w:rsid w:val="00DE6E81"/>
    <w:rsid w:val="00DE703F"/>
    <w:rsid w:val="00DE7595"/>
    <w:rsid w:val="00DF1961"/>
    <w:rsid w:val="00DF44DE"/>
    <w:rsid w:val="00DF4E6C"/>
    <w:rsid w:val="00E01138"/>
    <w:rsid w:val="00E02DFB"/>
    <w:rsid w:val="00E030F9"/>
    <w:rsid w:val="00E0311A"/>
    <w:rsid w:val="00E03138"/>
    <w:rsid w:val="00E03632"/>
    <w:rsid w:val="00E06404"/>
    <w:rsid w:val="00E07C2D"/>
    <w:rsid w:val="00E07E96"/>
    <w:rsid w:val="00E11A85"/>
    <w:rsid w:val="00E12495"/>
    <w:rsid w:val="00E15CCD"/>
    <w:rsid w:val="00E1770F"/>
    <w:rsid w:val="00E17A96"/>
    <w:rsid w:val="00E2014E"/>
    <w:rsid w:val="00E202EF"/>
    <w:rsid w:val="00E210B5"/>
    <w:rsid w:val="00E2552F"/>
    <w:rsid w:val="00E262A5"/>
    <w:rsid w:val="00E3137A"/>
    <w:rsid w:val="00E32A37"/>
    <w:rsid w:val="00E32CCF"/>
    <w:rsid w:val="00E34A98"/>
    <w:rsid w:val="00E35D1E"/>
    <w:rsid w:val="00E364F9"/>
    <w:rsid w:val="00E365FA"/>
    <w:rsid w:val="00E36789"/>
    <w:rsid w:val="00E44A83"/>
    <w:rsid w:val="00E45E0B"/>
    <w:rsid w:val="00E502C1"/>
    <w:rsid w:val="00E502DD"/>
    <w:rsid w:val="00E50D3A"/>
    <w:rsid w:val="00E51387"/>
    <w:rsid w:val="00E51E68"/>
    <w:rsid w:val="00E52EFD"/>
    <w:rsid w:val="00E5408A"/>
    <w:rsid w:val="00E56800"/>
    <w:rsid w:val="00E60C63"/>
    <w:rsid w:val="00E62FF9"/>
    <w:rsid w:val="00E635D6"/>
    <w:rsid w:val="00E639BC"/>
    <w:rsid w:val="00E64BB6"/>
    <w:rsid w:val="00E664CC"/>
    <w:rsid w:val="00E70388"/>
    <w:rsid w:val="00E70F92"/>
    <w:rsid w:val="00E74313"/>
    <w:rsid w:val="00E74C54"/>
    <w:rsid w:val="00E7624D"/>
    <w:rsid w:val="00E77A03"/>
    <w:rsid w:val="00E822E8"/>
    <w:rsid w:val="00E82554"/>
    <w:rsid w:val="00E82606"/>
    <w:rsid w:val="00E831C1"/>
    <w:rsid w:val="00E846C8"/>
    <w:rsid w:val="00E84957"/>
    <w:rsid w:val="00E84A55"/>
    <w:rsid w:val="00E85624"/>
    <w:rsid w:val="00E85BFF"/>
    <w:rsid w:val="00E85D45"/>
    <w:rsid w:val="00E90391"/>
    <w:rsid w:val="00E906C2"/>
    <w:rsid w:val="00E91735"/>
    <w:rsid w:val="00E9311F"/>
    <w:rsid w:val="00E934D1"/>
    <w:rsid w:val="00E94AF0"/>
    <w:rsid w:val="00E95D13"/>
    <w:rsid w:val="00E95DD3"/>
    <w:rsid w:val="00E969D5"/>
    <w:rsid w:val="00EA1C5C"/>
    <w:rsid w:val="00EA252C"/>
    <w:rsid w:val="00EA4E3D"/>
    <w:rsid w:val="00EA58D1"/>
    <w:rsid w:val="00EA61BC"/>
    <w:rsid w:val="00EA681A"/>
    <w:rsid w:val="00EA735B"/>
    <w:rsid w:val="00EA7A84"/>
    <w:rsid w:val="00EB1E69"/>
    <w:rsid w:val="00EB2086"/>
    <w:rsid w:val="00EB31ED"/>
    <w:rsid w:val="00EB5EDF"/>
    <w:rsid w:val="00EB60FE"/>
    <w:rsid w:val="00EB74DB"/>
    <w:rsid w:val="00EC1EAF"/>
    <w:rsid w:val="00EC3320"/>
    <w:rsid w:val="00EC5359"/>
    <w:rsid w:val="00EC562A"/>
    <w:rsid w:val="00EC6A95"/>
    <w:rsid w:val="00ED067A"/>
    <w:rsid w:val="00ED0FC7"/>
    <w:rsid w:val="00ED2B50"/>
    <w:rsid w:val="00EE0350"/>
    <w:rsid w:val="00EE0719"/>
    <w:rsid w:val="00EE0E80"/>
    <w:rsid w:val="00EE120B"/>
    <w:rsid w:val="00EE613F"/>
    <w:rsid w:val="00EE7295"/>
    <w:rsid w:val="00EE7869"/>
    <w:rsid w:val="00EF054A"/>
    <w:rsid w:val="00EF3235"/>
    <w:rsid w:val="00EF36A7"/>
    <w:rsid w:val="00EF548A"/>
    <w:rsid w:val="00EF7E72"/>
    <w:rsid w:val="00F0271F"/>
    <w:rsid w:val="00F02902"/>
    <w:rsid w:val="00F055A3"/>
    <w:rsid w:val="00F06D37"/>
    <w:rsid w:val="00F06FE2"/>
    <w:rsid w:val="00F07B9D"/>
    <w:rsid w:val="00F11586"/>
    <w:rsid w:val="00F1183B"/>
    <w:rsid w:val="00F11C9F"/>
    <w:rsid w:val="00F12263"/>
    <w:rsid w:val="00F1409D"/>
    <w:rsid w:val="00F14214"/>
    <w:rsid w:val="00F157A9"/>
    <w:rsid w:val="00F16F00"/>
    <w:rsid w:val="00F20E74"/>
    <w:rsid w:val="00F25BB6"/>
    <w:rsid w:val="00F26B7E"/>
    <w:rsid w:val="00F2758A"/>
    <w:rsid w:val="00F27A3B"/>
    <w:rsid w:val="00F30116"/>
    <w:rsid w:val="00F32780"/>
    <w:rsid w:val="00F33817"/>
    <w:rsid w:val="00F420D5"/>
    <w:rsid w:val="00F44B8A"/>
    <w:rsid w:val="00F451EA"/>
    <w:rsid w:val="00F45447"/>
    <w:rsid w:val="00F456C6"/>
    <w:rsid w:val="00F4577B"/>
    <w:rsid w:val="00F46496"/>
    <w:rsid w:val="00F474D0"/>
    <w:rsid w:val="00F47D37"/>
    <w:rsid w:val="00F50179"/>
    <w:rsid w:val="00F515EE"/>
    <w:rsid w:val="00F524D0"/>
    <w:rsid w:val="00F559C6"/>
    <w:rsid w:val="00F56511"/>
    <w:rsid w:val="00F6194E"/>
    <w:rsid w:val="00F623AC"/>
    <w:rsid w:val="00F63095"/>
    <w:rsid w:val="00F639BC"/>
    <w:rsid w:val="00F6412A"/>
    <w:rsid w:val="00F65893"/>
    <w:rsid w:val="00F66A4A"/>
    <w:rsid w:val="00F7159E"/>
    <w:rsid w:val="00F71E22"/>
    <w:rsid w:val="00F72142"/>
    <w:rsid w:val="00F72AE7"/>
    <w:rsid w:val="00F76456"/>
    <w:rsid w:val="00F774C6"/>
    <w:rsid w:val="00F81200"/>
    <w:rsid w:val="00F829D1"/>
    <w:rsid w:val="00F82ABC"/>
    <w:rsid w:val="00F833BA"/>
    <w:rsid w:val="00F83582"/>
    <w:rsid w:val="00F84FD0"/>
    <w:rsid w:val="00F8517D"/>
    <w:rsid w:val="00F859A8"/>
    <w:rsid w:val="00F85D54"/>
    <w:rsid w:val="00F86D87"/>
    <w:rsid w:val="00F87F49"/>
    <w:rsid w:val="00F9108B"/>
    <w:rsid w:val="00F91349"/>
    <w:rsid w:val="00F920FD"/>
    <w:rsid w:val="00F93A8A"/>
    <w:rsid w:val="00F95248"/>
    <w:rsid w:val="00F956A9"/>
    <w:rsid w:val="00F963ED"/>
    <w:rsid w:val="00F966CF"/>
    <w:rsid w:val="00F969A4"/>
    <w:rsid w:val="00F96CAE"/>
    <w:rsid w:val="00F97C99"/>
    <w:rsid w:val="00FA662D"/>
    <w:rsid w:val="00FA7291"/>
    <w:rsid w:val="00FA73B1"/>
    <w:rsid w:val="00FB0CB9"/>
    <w:rsid w:val="00FB231D"/>
    <w:rsid w:val="00FB45F1"/>
    <w:rsid w:val="00FB4A72"/>
    <w:rsid w:val="00FB54E8"/>
    <w:rsid w:val="00FB64B9"/>
    <w:rsid w:val="00FB7054"/>
    <w:rsid w:val="00FC030D"/>
    <w:rsid w:val="00FC0DD9"/>
    <w:rsid w:val="00FC17B7"/>
    <w:rsid w:val="00FC2CB7"/>
    <w:rsid w:val="00FC4090"/>
    <w:rsid w:val="00FC4EBD"/>
    <w:rsid w:val="00FC512A"/>
    <w:rsid w:val="00FC55B4"/>
    <w:rsid w:val="00FD00E6"/>
    <w:rsid w:val="00FD09A1"/>
    <w:rsid w:val="00FD2A7C"/>
    <w:rsid w:val="00FD465B"/>
    <w:rsid w:val="00FD59EB"/>
    <w:rsid w:val="00FD7299"/>
    <w:rsid w:val="00FE1FBE"/>
    <w:rsid w:val="00FE2075"/>
    <w:rsid w:val="00FE3901"/>
    <w:rsid w:val="00FE39D3"/>
    <w:rsid w:val="00FE4BCE"/>
    <w:rsid w:val="00FE54AE"/>
    <w:rsid w:val="00FE576A"/>
    <w:rsid w:val="00FE71A5"/>
    <w:rsid w:val="00FE7E79"/>
    <w:rsid w:val="00FF2694"/>
    <w:rsid w:val="00FF33BD"/>
    <w:rsid w:val="00FF3E7D"/>
    <w:rsid w:val="00FF5B99"/>
    <w:rsid w:val="00FF730C"/>
    <w:rsid w:val="00FF73F4"/>
    <w:rsid w:val="00FF7CE4"/>
    <w:rsid w:val="00FF7E39"/>
    <w:rsid w:val="01861CD4"/>
    <w:rsid w:val="09FB0DD7"/>
    <w:rsid w:val="0A4A04E9"/>
    <w:rsid w:val="19B072B1"/>
    <w:rsid w:val="1D3F4BB0"/>
    <w:rsid w:val="1FA756E8"/>
    <w:rsid w:val="248E085C"/>
    <w:rsid w:val="24E74D99"/>
    <w:rsid w:val="2A0046CC"/>
    <w:rsid w:val="2A62061E"/>
    <w:rsid w:val="2C1273F4"/>
    <w:rsid w:val="3066263E"/>
    <w:rsid w:val="36D412FC"/>
    <w:rsid w:val="4B6234E2"/>
    <w:rsid w:val="4C842349"/>
    <w:rsid w:val="5C4E2D23"/>
    <w:rsid w:val="642277F9"/>
    <w:rsid w:val="6998285E"/>
    <w:rsid w:val="6B3C7DBA"/>
    <w:rsid w:val="70D85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86C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0"/>
    <w:lsdException w:name="toc 9" w:uiPriority="0"/>
    <w:lsdException w:name="Normal Indent" w:uiPriority="0" w:unhideWhenUsed="0" w:qFormat="1"/>
    <w:lsdException w:name="footnote text" w:uiPriority="0" w:unhideWhenUsed="0" w:qFormat="1"/>
    <w:lsdException w:name="annotation text" w:qFormat="1"/>
    <w:lsdException w:name="header" w:unhideWhenUsed="0" w:qFormat="1"/>
    <w:lsdException w:name="footer"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qFormat="1"/>
    <w:lsdException w:name="Subtitle" w:semiHidden="0" w:uiPriority="11" w:unhideWhenUsed="0" w:qFormat="1"/>
    <w:lsdException w:name="Hyperlink"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afterLines="0"/>
      <w:outlineLvl w:val="9"/>
    </w:pPr>
    <w:rPr>
      <w:rFonts w:ascii="宋体" w:eastAsia="宋体"/>
    </w:rPr>
  </w:style>
  <w:style w:type="paragraph" w:customStyle="1" w:styleId="affffffffb">
    <w:name w:val="标准文件_五级无标题"/>
    <w:basedOn w:val="afff1"/>
    <w:qFormat/>
    <w:pPr>
      <w:spacing w:beforeLines="0" w:afterLines="0"/>
      <w:outlineLvl w:val="9"/>
    </w:pPr>
    <w:rPr>
      <w:rFonts w:ascii="宋体" w:eastAsia="宋体"/>
    </w:rPr>
  </w:style>
  <w:style w:type="paragraph" w:customStyle="1" w:styleId="affffffffc">
    <w:name w:val="标准文件_三级无标题"/>
    <w:basedOn w:val="afff"/>
    <w:qFormat/>
    <w:pPr>
      <w:spacing w:beforeLines="0" w:afterLines="0"/>
      <w:outlineLvl w:val="9"/>
    </w:pPr>
    <w:rPr>
      <w:rFonts w:ascii="宋体" w:eastAsia="宋体"/>
    </w:rPr>
  </w:style>
  <w:style w:type="paragraph" w:customStyle="1" w:styleId="affffffffd">
    <w:name w:val="标准文件_二级无标题"/>
    <w:basedOn w:val="affe"/>
    <w:qFormat/>
    <w:pPr>
      <w:spacing w:beforeLines="0" w:afterLines="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round"/>
      <w:spacing w:before="57"/>
    </w:pPr>
    <w:rPr>
      <w:sz w:val="21"/>
    </w:rPr>
  </w:style>
  <w:style w:type="paragraph" w:customStyle="1" w:styleId="affffffffff0">
    <w:name w:val="标准文件_文件名称"/>
    <w:basedOn w:val="afffff1"/>
    <w:next w:val="afffff1"/>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qFormat/>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character" w:customStyle="1" w:styleId="fontstyle01">
    <w:name w:val="fontstyle01"/>
    <w:basedOn w:val="afff6"/>
    <w:qFormat/>
    <w:rPr>
      <w:rFonts w:ascii="TimesNewRomanPSMT" w:hAnsi="TimesNewRomanPSMT" w:hint="default"/>
      <w:color w:val="000000"/>
      <w:sz w:val="22"/>
      <w:szCs w:val="22"/>
    </w:rPr>
  </w:style>
  <w:style w:type="character" w:customStyle="1" w:styleId="Char">
    <w:name w:val="批注文字 Char"/>
    <w:basedOn w:val="afff6"/>
    <w:link w:val="afffa"/>
    <w:uiPriority w:val="99"/>
    <w:semiHidden/>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 w:type="paragraph" w:customStyle="1" w:styleId="12">
    <w:name w:val="修订1"/>
    <w:hidden/>
    <w:uiPriority w:val="99"/>
    <w:semiHidden/>
    <w:qFormat/>
    <w:rPr>
      <w:rFonts w:ascii="Calibri" w:hAnsi="Calibri"/>
      <w:kern w:val="2"/>
      <w:sz w:val="21"/>
      <w:szCs w:val="21"/>
    </w:rPr>
  </w:style>
  <w:style w:type="paragraph" w:customStyle="1" w:styleId="24">
    <w:name w:val="修订2"/>
    <w:hidden/>
    <w:uiPriority w:val="99"/>
    <w:semiHidden/>
    <w:qFormat/>
    <w:rPr>
      <w:rFonts w:ascii="Calibri" w:hAnsi="Calibri"/>
      <w:kern w:val="2"/>
      <w:sz w:val="21"/>
      <w:szCs w:val="21"/>
    </w:rPr>
  </w:style>
  <w:style w:type="paragraph" w:customStyle="1" w:styleId="BodyText2">
    <w:name w:val="BodyText2"/>
    <w:basedOn w:val="afff5"/>
    <w:qFormat/>
    <w:pPr>
      <w:spacing w:after="120" w:line="480" w:lineRule="auto"/>
      <w:textAlignment w:val="baseline"/>
    </w:pPr>
    <w:rPr>
      <w:sz w:val="32"/>
      <w:szCs w:val="32"/>
    </w:rPr>
  </w:style>
  <w:style w:type="paragraph" w:customStyle="1" w:styleId="32">
    <w:name w:val="修订3"/>
    <w:hidden/>
    <w:uiPriority w:val="99"/>
    <w:semiHidden/>
    <w:qFormat/>
    <w:rPr>
      <w:rFonts w:ascii="Calibri" w:hAnsi="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0"/>
    <w:lsdException w:name="toc 9" w:uiPriority="0"/>
    <w:lsdException w:name="Normal Indent" w:uiPriority="0" w:unhideWhenUsed="0" w:qFormat="1"/>
    <w:lsdException w:name="footnote text" w:uiPriority="0" w:unhideWhenUsed="0" w:qFormat="1"/>
    <w:lsdException w:name="annotation text" w:qFormat="1"/>
    <w:lsdException w:name="header" w:unhideWhenUsed="0" w:qFormat="1"/>
    <w:lsdException w:name="footer"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qFormat="1"/>
    <w:lsdException w:name="Subtitle" w:semiHidden="0" w:uiPriority="11" w:unhideWhenUsed="0" w:qFormat="1"/>
    <w:lsdException w:name="Hyperlink"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afterLines="0"/>
      <w:outlineLvl w:val="9"/>
    </w:pPr>
    <w:rPr>
      <w:rFonts w:ascii="宋体" w:eastAsia="宋体"/>
    </w:rPr>
  </w:style>
  <w:style w:type="paragraph" w:customStyle="1" w:styleId="affffffffb">
    <w:name w:val="标准文件_五级无标题"/>
    <w:basedOn w:val="afff1"/>
    <w:qFormat/>
    <w:pPr>
      <w:spacing w:beforeLines="0" w:afterLines="0"/>
      <w:outlineLvl w:val="9"/>
    </w:pPr>
    <w:rPr>
      <w:rFonts w:ascii="宋体" w:eastAsia="宋体"/>
    </w:rPr>
  </w:style>
  <w:style w:type="paragraph" w:customStyle="1" w:styleId="affffffffc">
    <w:name w:val="标准文件_三级无标题"/>
    <w:basedOn w:val="afff"/>
    <w:qFormat/>
    <w:pPr>
      <w:spacing w:beforeLines="0" w:afterLines="0"/>
      <w:outlineLvl w:val="9"/>
    </w:pPr>
    <w:rPr>
      <w:rFonts w:ascii="宋体" w:eastAsia="宋体"/>
    </w:rPr>
  </w:style>
  <w:style w:type="paragraph" w:customStyle="1" w:styleId="affffffffd">
    <w:name w:val="标准文件_二级无标题"/>
    <w:basedOn w:val="affe"/>
    <w:qFormat/>
    <w:pPr>
      <w:spacing w:beforeLines="0" w:afterLines="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round"/>
      <w:spacing w:before="57"/>
    </w:pPr>
    <w:rPr>
      <w:sz w:val="21"/>
    </w:rPr>
  </w:style>
  <w:style w:type="paragraph" w:customStyle="1" w:styleId="affffffffff0">
    <w:name w:val="标准文件_文件名称"/>
    <w:basedOn w:val="afffff1"/>
    <w:next w:val="afffff1"/>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qFormat/>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character" w:customStyle="1" w:styleId="fontstyle01">
    <w:name w:val="fontstyle01"/>
    <w:basedOn w:val="afff6"/>
    <w:qFormat/>
    <w:rPr>
      <w:rFonts w:ascii="TimesNewRomanPSMT" w:hAnsi="TimesNewRomanPSMT" w:hint="default"/>
      <w:color w:val="000000"/>
      <w:sz w:val="22"/>
      <w:szCs w:val="22"/>
    </w:rPr>
  </w:style>
  <w:style w:type="character" w:customStyle="1" w:styleId="Char">
    <w:name w:val="批注文字 Char"/>
    <w:basedOn w:val="afff6"/>
    <w:link w:val="afffa"/>
    <w:uiPriority w:val="99"/>
    <w:semiHidden/>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 w:type="paragraph" w:customStyle="1" w:styleId="12">
    <w:name w:val="修订1"/>
    <w:hidden/>
    <w:uiPriority w:val="99"/>
    <w:semiHidden/>
    <w:qFormat/>
    <w:rPr>
      <w:rFonts w:ascii="Calibri" w:hAnsi="Calibri"/>
      <w:kern w:val="2"/>
      <w:sz w:val="21"/>
      <w:szCs w:val="21"/>
    </w:rPr>
  </w:style>
  <w:style w:type="paragraph" w:customStyle="1" w:styleId="24">
    <w:name w:val="修订2"/>
    <w:hidden/>
    <w:uiPriority w:val="99"/>
    <w:semiHidden/>
    <w:qFormat/>
    <w:rPr>
      <w:rFonts w:ascii="Calibri" w:hAnsi="Calibri"/>
      <w:kern w:val="2"/>
      <w:sz w:val="21"/>
      <w:szCs w:val="21"/>
    </w:rPr>
  </w:style>
  <w:style w:type="paragraph" w:customStyle="1" w:styleId="BodyText2">
    <w:name w:val="BodyText2"/>
    <w:basedOn w:val="afff5"/>
    <w:qFormat/>
    <w:pPr>
      <w:spacing w:after="120" w:line="480" w:lineRule="auto"/>
      <w:textAlignment w:val="baseline"/>
    </w:pPr>
    <w:rPr>
      <w:sz w:val="32"/>
      <w:szCs w:val="32"/>
    </w:rPr>
  </w:style>
  <w:style w:type="paragraph" w:customStyle="1" w:styleId="32">
    <w:name w:val="修订3"/>
    <w:hidden/>
    <w:uiPriority w:val="99"/>
    <w:semiHidden/>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914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32" Type="http://schemas.openxmlformats.org/officeDocument/2006/relationships/footer" Target="footer10.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3.jpeg"/><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CB7717B1F94C399D3AF543F4FA8B19"/>
        <w:category>
          <w:name w:val="常规"/>
          <w:gallery w:val="placeholder"/>
        </w:category>
        <w:types>
          <w:type w:val="bbPlcHdr"/>
        </w:types>
        <w:behaviors>
          <w:behavior w:val="content"/>
        </w:behaviors>
        <w:guid w:val="{52B1ECC4-C6BB-443B-A068-EC3164689834}"/>
      </w:docPartPr>
      <w:docPartBody>
        <w:p w:rsidR="00C147DF" w:rsidRDefault="00C147DF">
          <w:pPr>
            <w:pStyle w:val="37CB7717B1F94C399D3AF543F4FA8B19"/>
          </w:pPr>
          <w:r>
            <w:rPr>
              <w:rStyle w:val="a3"/>
              <w:rFonts w:hint="eastAsia"/>
            </w:rPr>
            <w:t>单击或点击此处输入文字。</w:t>
          </w:r>
        </w:p>
      </w:docPartBody>
    </w:docPart>
    <w:docPart>
      <w:docPartPr>
        <w:name w:val="8D1AA383226D49E096E0387985785D9D"/>
        <w:category>
          <w:name w:val="常规"/>
          <w:gallery w:val="placeholder"/>
        </w:category>
        <w:types>
          <w:type w:val="bbPlcHdr"/>
        </w:types>
        <w:behaviors>
          <w:behavior w:val="content"/>
        </w:behaviors>
        <w:guid w:val="{011C772C-DD1B-48AA-8AFF-790E3DB74384}"/>
      </w:docPartPr>
      <w:docPartBody>
        <w:p w:rsidR="00C147DF" w:rsidRDefault="00C147DF">
          <w:pPr>
            <w:pStyle w:val="8D1AA383226D49E096E0387985785D9D"/>
          </w:pPr>
          <w:r>
            <w:rPr>
              <w:rStyle w:val="a3"/>
              <w:rFonts w:hint="eastAsia"/>
            </w:rPr>
            <w:t>选择一项。</w:t>
          </w:r>
        </w:p>
      </w:docPartBody>
    </w:docPart>
    <w:docPart>
      <w:docPartPr>
        <w:name w:val="9C17E9ABC46347CFA2B8EB14E993BB9F"/>
        <w:category>
          <w:name w:val="常规"/>
          <w:gallery w:val="placeholder"/>
        </w:category>
        <w:types>
          <w:type w:val="bbPlcHdr"/>
        </w:types>
        <w:behaviors>
          <w:behavior w:val="content"/>
        </w:behaviors>
        <w:guid w:val="{37B8F069-8331-4DBB-BE48-9B4472E04564}"/>
      </w:docPartPr>
      <w:docPartBody>
        <w:p w:rsidR="00C147DF" w:rsidRDefault="00C147DF">
          <w:pPr>
            <w:pStyle w:val="9C17E9ABC46347CFA2B8EB14E993BB9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3262"/>
    <w:rsid w:val="00055596"/>
    <w:rsid w:val="00055F95"/>
    <w:rsid w:val="000E3EB2"/>
    <w:rsid w:val="000E6DA8"/>
    <w:rsid w:val="0016108E"/>
    <w:rsid w:val="0021286C"/>
    <w:rsid w:val="002372E0"/>
    <w:rsid w:val="002A2DF1"/>
    <w:rsid w:val="002C6B6A"/>
    <w:rsid w:val="003113D3"/>
    <w:rsid w:val="003227D3"/>
    <w:rsid w:val="0036339E"/>
    <w:rsid w:val="003B7064"/>
    <w:rsid w:val="003D5B5F"/>
    <w:rsid w:val="00457838"/>
    <w:rsid w:val="00476C80"/>
    <w:rsid w:val="00487DE4"/>
    <w:rsid w:val="00496AB6"/>
    <w:rsid w:val="00503262"/>
    <w:rsid w:val="005370E2"/>
    <w:rsid w:val="005F4664"/>
    <w:rsid w:val="006B7AE2"/>
    <w:rsid w:val="006E2B3C"/>
    <w:rsid w:val="006E4315"/>
    <w:rsid w:val="007770D4"/>
    <w:rsid w:val="00785DDF"/>
    <w:rsid w:val="007C69F4"/>
    <w:rsid w:val="00813983"/>
    <w:rsid w:val="0082324A"/>
    <w:rsid w:val="00845908"/>
    <w:rsid w:val="00866117"/>
    <w:rsid w:val="008F1B5F"/>
    <w:rsid w:val="0094212E"/>
    <w:rsid w:val="00A16488"/>
    <w:rsid w:val="00A555F1"/>
    <w:rsid w:val="00A8463B"/>
    <w:rsid w:val="00AD6CC3"/>
    <w:rsid w:val="00AE263C"/>
    <w:rsid w:val="00AE2F14"/>
    <w:rsid w:val="00B40CB9"/>
    <w:rsid w:val="00BB0B71"/>
    <w:rsid w:val="00C147DF"/>
    <w:rsid w:val="00C17BA0"/>
    <w:rsid w:val="00C2492D"/>
    <w:rsid w:val="00C2623B"/>
    <w:rsid w:val="00C27BC7"/>
    <w:rsid w:val="00C6665F"/>
    <w:rsid w:val="00C8561D"/>
    <w:rsid w:val="00D0265B"/>
    <w:rsid w:val="00D145E3"/>
    <w:rsid w:val="00D8099C"/>
    <w:rsid w:val="00E04AF8"/>
    <w:rsid w:val="00E46722"/>
    <w:rsid w:val="00E6054A"/>
    <w:rsid w:val="00E82396"/>
    <w:rsid w:val="00EB0CAB"/>
    <w:rsid w:val="00EF0612"/>
    <w:rsid w:val="00F6631D"/>
    <w:rsid w:val="00F7085D"/>
    <w:rsid w:val="00F73631"/>
    <w:rsid w:val="00FC2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7CB7717B1F94C399D3AF543F4FA8B19">
    <w:name w:val="37CB7717B1F94C399D3AF543F4FA8B19"/>
    <w:qFormat/>
    <w:pPr>
      <w:widowControl w:val="0"/>
      <w:jc w:val="both"/>
    </w:pPr>
    <w:rPr>
      <w:kern w:val="2"/>
      <w:sz w:val="21"/>
      <w:szCs w:val="22"/>
    </w:rPr>
  </w:style>
  <w:style w:type="paragraph" w:customStyle="1" w:styleId="8D1AA383226D49E096E0387985785D9D">
    <w:name w:val="8D1AA383226D49E096E0387985785D9D"/>
    <w:qFormat/>
    <w:pPr>
      <w:widowControl w:val="0"/>
      <w:jc w:val="both"/>
    </w:pPr>
    <w:rPr>
      <w:kern w:val="2"/>
      <w:sz w:val="21"/>
      <w:szCs w:val="22"/>
    </w:rPr>
  </w:style>
  <w:style w:type="paragraph" w:customStyle="1" w:styleId="9C17E9ABC46347CFA2B8EB14E993BB9F">
    <w:name w:val="9C17E9ABC46347CFA2B8EB14E993BB9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7C6170-E417-448F-A7F4-2796E4C1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14</TotalTime>
  <Pages>8</Pages>
  <Words>414</Words>
  <Characters>2362</Characters>
  <Application>Microsoft Office Word</Application>
  <DocSecurity>0</DocSecurity>
  <Lines>19</Lines>
  <Paragraphs>5</Paragraphs>
  <ScaleCrop>false</ScaleCrop>
  <Company>PCMI</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11</cp:revision>
  <cp:lastPrinted>2023-08-29T01:21:00Z</cp:lastPrinted>
  <dcterms:created xsi:type="dcterms:W3CDTF">2023-08-28T02:18:00Z</dcterms:created>
  <dcterms:modified xsi:type="dcterms:W3CDTF">2023-08-29T01:22:00Z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806883C12A65466ABAF01AAED1BB0F3E</vt:lpwstr>
  </property>
  <property fmtid="{D5CDD505-2E9C-101B-9397-08002B2CF9AE}" pid="16" name="DoublePage">
    <vt:lpwstr>true</vt:lpwstr>
  </property>
</Properties>
</file>