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11</w:t>
            </w:r>
            <w:r>
              <w:rPr>
                <w:rFonts w:ascii="黑体" w:hAnsi="黑体" w:eastAsia="黑体"/>
                <w:sz w:val="21"/>
                <w:szCs w:val="21"/>
              </w:rPr>
              <w:t>.</w:t>
            </w:r>
            <w:r>
              <w:rPr>
                <w:rFonts w:hint="eastAsia" w:ascii="黑体" w:hAnsi="黑体" w:eastAsia="黑体"/>
                <w:sz w:val="21"/>
                <w:szCs w:val="21"/>
              </w:rPr>
              <w:t>220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30"/>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1021" w:hRule="exact"/>
              </w:trPr>
              <w:tc>
                <w:tcPr>
                  <w:tcW w:w="9242" w:type="dxa"/>
                  <w:vAlign w:val="center"/>
                </w:tcPr>
                <w:p>
                  <w:pPr>
                    <w:pStyle w:val="53"/>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4</w:t>
            </w:r>
            <w:r>
              <w:rPr>
                <w:rFonts w:hint="eastAsia" w:ascii="黑体" w:hAnsi="黑体" w:eastAsia="黑体"/>
                <w:sz w:val="21"/>
                <w:szCs w:val="21"/>
              </w:rPr>
              <w:t>1</w:t>
            </w:r>
            <w:r>
              <w:rPr>
                <w:rFonts w:ascii="黑体" w:hAnsi="黑体" w:eastAsia="黑体"/>
                <w:sz w:val="21"/>
                <w:szCs w:val="21"/>
              </w:rPr>
              <w:fldChar w:fldCharType="end"/>
            </w:r>
            <w:bookmarkEnd w:id="2"/>
          </w:p>
        </w:tc>
      </w:tr>
    </w:tbl>
    <w:p>
      <w:pPr>
        <w:pStyle w:val="54"/>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199"/>
        <w:framePr/>
        <w:rPr>
          <w:lang w:val="fr-FR"/>
        </w:rPr>
      </w:pPr>
      <w:r>
        <w:rPr>
          <w:lang w:val="fr-FR"/>
        </w:rPr>
        <w:t>T/</w:t>
      </w:r>
      <w:r>
        <w:fldChar w:fldCharType="begin">
          <w:ffData>
            <w:name w:val="文字1"/>
            <w:enabled/>
            <w:calcOnExit w:val="0"/>
            <w:textInput>
              <w:default w:val="XXX"/>
            </w:textInput>
          </w:ffData>
        </w:fldChar>
      </w:r>
      <w:bookmarkStart w:id="4" w:name="文字1"/>
      <w:r>
        <w:rPr>
          <w:lang w:val="fr-FR"/>
        </w:rPr>
        <w:instrText xml:space="preserve"> FORMTEXT </w:instrText>
      </w:r>
      <w:r>
        <w:fldChar w:fldCharType="separate"/>
      </w:r>
      <w:r>
        <w:rPr>
          <w:lang w:val="fr-FR"/>
        </w:rPr>
        <w:t>GX</w:t>
      </w:r>
      <w:r>
        <w:rPr>
          <w:rFonts w:hint="eastAsia"/>
          <w:lang w:val="fr-FR"/>
        </w:rPr>
        <w:t>AS</w:t>
      </w:r>
      <w:r>
        <w:fldChar w:fldCharType="end"/>
      </w:r>
      <w:bookmarkEnd w:id="4"/>
      <w:r>
        <w:rPr>
          <w:lang w:val="fr-FR"/>
        </w:rPr>
        <w:t xml:space="preserve"> </w:t>
      </w:r>
      <w:r>
        <w:fldChar w:fldCharType="begin">
          <w:ffData>
            <w:name w:val="NSTD_CODE_F"/>
            <w:enabled/>
            <w:calcOnExit w:val="0"/>
            <w:textInput>
              <w:default w:val="XXXX"/>
            </w:textInput>
          </w:ffData>
        </w:fldChar>
      </w:r>
      <w:bookmarkStart w:id="5" w:name="NSTD_CODE_F"/>
      <w:r>
        <w:rPr>
          <w:lang w:val="fr-FR"/>
        </w:rPr>
        <w:instrText xml:space="preserve"> FORMTEXT </w:instrText>
      </w:r>
      <w:r>
        <w:fldChar w:fldCharType="separate"/>
      </w:r>
      <w:r>
        <w:rPr>
          <w:lang w:val="fr-FR"/>
        </w:rPr>
        <w:t>XXXX</w:t>
      </w:r>
      <w:r>
        <w:fldChar w:fldCharType="end"/>
      </w:r>
      <w:bookmarkEnd w:id="5"/>
      <w:r>
        <w:rPr>
          <w:rFonts w:hAnsi="黑体"/>
          <w:lang w:val="fr-FR"/>
        </w:rPr>
        <w:t>—</w:t>
      </w:r>
      <w:r>
        <w:fldChar w:fldCharType="begin">
          <w:ffData>
            <w:name w:val="NSTD_CODE_B"/>
            <w:enabled/>
            <w:calcOnExit w:val="0"/>
            <w:textInput>
              <w:default w:val="XXXX"/>
            </w:textInput>
          </w:ffData>
        </w:fldChar>
      </w:r>
      <w:bookmarkStart w:id="6" w:name="NSTD_CODE_B"/>
      <w:r>
        <w:rPr>
          <w:lang w:val="fr-FR"/>
        </w:rPr>
        <w:instrText xml:space="preserve"> FORMTEXT </w:instrText>
      </w:r>
      <w:r>
        <w:fldChar w:fldCharType="separate"/>
      </w:r>
      <w:r>
        <w:rPr>
          <w:lang w:val="fr-FR"/>
        </w:rPr>
        <w:t>XXXX</w:t>
      </w:r>
      <w:r>
        <w:fldChar w:fldCharType="end"/>
      </w:r>
      <w:bookmarkEnd w:id="6"/>
    </w:p>
    <w:p>
      <w:pPr>
        <w:pStyle w:val="200"/>
        <w:framePr/>
        <w:rPr>
          <w:rFonts w:hAnsi="黑体"/>
          <w:lang w:val="fr-FR"/>
        </w:rPr>
      </w:pPr>
      <w:r>
        <w:rPr>
          <w:rFonts w:hAnsi="黑体"/>
        </w:rPr>
        <w:fldChar w:fldCharType="begin">
          <w:ffData>
            <w:name w:val="OSTD_CODE"/>
            <w:enabled/>
            <w:calcOnExit w:val="0"/>
            <w:textInput/>
          </w:ffData>
        </w:fldChar>
      </w:r>
      <w:bookmarkStart w:id="7" w:name="OSTD_CODE"/>
      <w:r>
        <w:rPr>
          <w:rFonts w:hAnsi="黑体"/>
          <w:lang w:val="fr-FR"/>
        </w:rPr>
        <w:instrText xml:space="preserve"> FORMTEXT </w:instrText>
      </w:r>
      <w:r>
        <w:rPr>
          <w:rFonts w:hAnsi="黑体"/>
        </w:rPr>
        <w:fldChar w:fldCharType="separate"/>
      </w:r>
      <w:r>
        <w:rPr>
          <w:rFonts w:hAnsi="黑体"/>
          <w:lang w:val="fr-FR"/>
        </w:rPr>
        <w:t>     </w:t>
      </w:r>
      <w:r>
        <w:rPr>
          <w:rFonts w:hAnsi="黑体"/>
        </w:rPr>
        <w:fldChar w:fldCharType="end"/>
      </w:r>
      <w:bookmarkEnd w:id="7"/>
    </w:p>
    <w:p>
      <w:pPr>
        <w:spacing w:line="240" w:lineRule="auto"/>
        <w:rPr>
          <w:rFonts w:ascii="黑体" w:hAnsi="黑体" w:eastAsia="黑体"/>
          <w:kern w:val="0"/>
          <w:sz w:val="10"/>
          <w:szCs w:val="10"/>
          <w:lang w:val="fr-FR"/>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直接连接符 73"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J4NJ&#10;ltgAAAAMAQAADwAAAAAAAAABACAAAAAiAAAAZHJzL2Rvd25yZXYueG1sUEsBAhQAFAAAAAgAh07i&#10;QDYFZrDpAQAAuQMAAA4AAAAAAAAAAQAgAAAAJwEAAGRycy9lMm9Eb2MueG1sUEsFBgAAAAAGAAYA&#10;WQEAAIIFAAAAAA==&#10;">
                <v:fill on="f" focussize="0,0"/>
                <v:stroke color="#000000" joinstyle="round"/>
                <v:imagedata o:title=""/>
                <o:lock v:ext="edit" aspectratio="f"/>
              </v:line>
            </w:pict>
          </mc:Fallback>
        </mc:AlternateContent>
      </w:r>
    </w:p>
    <w:p>
      <w:pPr>
        <w:pStyle w:val="54"/>
        <w:framePr w:w="9639" w:h="6976" w:hRule="exact" w:hSpace="0" w:vSpace="0" w:wrap="around" w:hAnchor="page" w:y="6408"/>
        <w:jc w:val="center"/>
        <w:rPr>
          <w:rFonts w:ascii="黑体" w:hAnsi="黑体" w:eastAsia="黑体"/>
          <w:b w:val="0"/>
          <w:bCs w:val="0"/>
          <w:w w:val="100"/>
          <w:lang w:val="fr-FR"/>
        </w:rPr>
      </w:pPr>
    </w:p>
    <w:p>
      <w:pPr>
        <w:pStyle w:val="201"/>
        <w:framePr w:h="6974" w:hRule="exact" w:wrap="around" w:x="1419" w:anchorLock="1"/>
        <w:rPr>
          <w:lang w:val="fr-FR"/>
        </w:rPr>
      </w:pPr>
      <w:r>
        <w:fldChar w:fldCharType="begin">
          <w:ffData>
            <w:name w:val="CSTD_NAME"/>
            <w:enabled/>
            <w:calcOnExit w:val="0"/>
            <w:textInput>
              <w:default w:val="点击此处添加标准名称"/>
            </w:textInput>
          </w:ffData>
        </w:fldChar>
      </w:r>
      <w:bookmarkStart w:id="8" w:name="CSTD_NAME"/>
      <w:r>
        <w:rPr>
          <w:lang w:val="fr-FR"/>
        </w:rPr>
        <w:instrText xml:space="preserve"> FORMTEXT </w:instrText>
      </w:r>
      <w:r>
        <w:fldChar w:fldCharType="separate"/>
      </w:r>
      <w:r>
        <w:rPr>
          <w:rFonts w:hint="eastAsia"/>
        </w:rPr>
        <w:t>禽偏肺病毒抗体间接</w:t>
      </w:r>
      <w:r>
        <w:rPr>
          <w:rFonts w:hint="eastAsia"/>
          <w:lang w:val="fr-FR"/>
        </w:rPr>
        <w:t>N-ELISA</w:t>
      </w:r>
      <w:r>
        <w:rPr>
          <w:rFonts w:hint="eastAsia"/>
        </w:rPr>
        <w:t>检测方法</w:t>
      </w:r>
      <w:r>
        <w:fldChar w:fldCharType="end"/>
      </w:r>
      <w:bookmarkEnd w:id="8"/>
    </w:p>
    <w:p>
      <w:pPr>
        <w:framePr w:w="9639" w:h="6974" w:hRule="exact" w:wrap="around" w:vAnchor="page" w:hAnchor="page" w:x="1419" w:y="6408" w:anchorLock="1"/>
        <w:ind w:left="-1418"/>
        <w:rPr>
          <w:lang w:val="fr-FR"/>
        </w:rPr>
      </w:pPr>
    </w:p>
    <w:p>
      <w:pPr>
        <w:pStyle w:val="129"/>
        <w:framePr w:w="9639" w:h="6974" w:hRule="exact" w:wrap="around" w:vAnchor="page" w:hAnchor="page" w:x="1419" w:y="6408" w:anchorLock="1"/>
        <w:textAlignment w:val="bottom"/>
        <w:rPr>
          <w:rFonts w:ascii="黑体" w:hAnsi="黑体" w:eastAsia="黑体"/>
          <w:szCs w:val="28"/>
          <w:lang w:val="fr-FR"/>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lang w:val="fr-FR"/>
        </w:rPr>
        <w:instrText xml:space="preserve"> FORMTEXT </w:instrText>
      </w:r>
      <w:r>
        <w:rPr>
          <w:rFonts w:eastAsia="黑体"/>
          <w:szCs w:val="28"/>
        </w:rPr>
        <w:fldChar w:fldCharType="separate"/>
      </w:r>
      <w:r>
        <w:rPr>
          <w:rFonts w:hint="eastAsia" w:ascii="黑体" w:hAnsi="黑体" w:eastAsia="黑体"/>
          <w:szCs w:val="28"/>
          <w:lang w:val="fr-FR"/>
        </w:rPr>
        <w:t>Indirect N-ELISA method for detection of</w:t>
      </w:r>
      <w:r>
        <w:rPr>
          <w:rFonts w:ascii="黑体" w:hAnsi="黑体" w:eastAsia="黑体"/>
          <w:szCs w:val="28"/>
          <w:lang w:val="fr-FR"/>
        </w:rPr>
        <w:t xml:space="preserve"> of </w:t>
      </w:r>
      <w:r>
        <w:rPr>
          <w:rFonts w:hint="eastAsia" w:ascii="黑体" w:hAnsi="黑体" w:eastAsia="黑体"/>
          <w:szCs w:val="28"/>
          <w:lang w:val="fr-FR"/>
        </w:rPr>
        <w:t>antibody against avian metapneumovirus</w:t>
      </w:r>
      <w:r>
        <w:rPr>
          <w:rFonts w:ascii="黑体" w:hAnsi="黑体" w:eastAsia="黑体"/>
          <w:szCs w:val="28"/>
          <w:lang w:val="fr-FR"/>
        </w:rPr>
        <w:t xml:space="preserve"> </w:t>
      </w:r>
      <w:r>
        <w:rPr>
          <w:rFonts w:ascii="黑体" w:hAnsi="黑体" w:eastAsia="黑体"/>
          <w:szCs w:val="28"/>
        </w:rPr>
        <w:fldChar w:fldCharType="end"/>
      </w:r>
      <w:bookmarkEnd w:id="9"/>
    </w:p>
    <w:p>
      <w:pPr>
        <w:framePr w:w="9639" w:h="6974" w:hRule="exact" w:wrap="around" w:vAnchor="page" w:hAnchor="page" w:x="1419" w:y="6408" w:anchorLock="1"/>
        <w:spacing w:line="760" w:lineRule="exact"/>
        <w:ind w:left="-1418"/>
        <w:rPr>
          <w:lang w:val="fr-FR"/>
        </w:rPr>
      </w:pPr>
    </w:p>
    <w:p>
      <w:pPr>
        <w:pStyle w:val="129"/>
        <w:framePr w:w="9639" w:h="6974" w:hRule="exact" w:wrap="around" w:vAnchor="page" w:hAnchor="page" w:x="1419" w:y="6408" w:anchorLock="1"/>
        <w:textAlignment w:val="bottom"/>
        <w:rPr>
          <w:rFonts w:eastAsia="黑体"/>
          <w:szCs w:val="28"/>
          <w:lang w:val="fr-FR"/>
        </w:rPr>
      </w:pPr>
    </w:p>
    <w:p>
      <w:pPr>
        <w:pStyle w:val="129"/>
        <w:framePr w:w="9639" w:h="6974" w:hRule="exact" w:wrap="around" w:vAnchor="page" w:hAnchor="page" w:x="1419" w:y="6408" w:anchorLock="1"/>
        <w:spacing w:before="440" w:after="160"/>
        <w:textAlignment w:val="bottom"/>
        <w:rPr>
          <w:sz w:val="24"/>
          <w:szCs w:val="28"/>
        </w:rPr>
      </w:pPr>
      <w:bookmarkStart w:id="10" w:name="下拉1"/>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r>
        <w:rPr>
          <w:sz w:val="24"/>
          <w:szCs w:val="28"/>
        </w:rPr>
        <w:instrText xml:space="preserve">FORMDROPDOWN</w:instrText>
      </w:r>
      <w:r>
        <w:rPr>
          <w:sz w:val="24"/>
          <w:szCs w:val="28"/>
        </w:rPr>
        <w:fldChar w:fldCharType="separate"/>
      </w:r>
      <w:r>
        <w:rPr>
          <w:sz w:val="24"/>
          <w:szCs w:val="28"/>
        </w:rPr>
        <w:fldChar w:fldCharType="end"/>
      </w:r>
      <w:bookmarkEnd w:id="10"/>
    </w:p>
    <w:p>
      <w:pPr>
        <w:pStyle w:val="12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rFonts w:hint="eastAsia"/>
          <w:sz w:val="21"/>
          <w:szCs w:val="28"/>
        </w:rPr>
        <w:t>（本草案完成时间：2023年10月25日）</w:t>
      </w:r>
      <w:r>
        <w:rPr>
          <w:sz w:val="21"/>
          <w:szCs w:val="28"/>
        </w:rPr>
        <w:t> </w:t>
      </w:r>
      <w:r>
        <w:rPr>
          <w:sz w:val="21"/>
          <w:szCs w:val="28"/>
        </w:rPr>
        <w:fldChar w:fldCharType="end"/>
      </w:r>
      <w:bookmarkEnd w:id="11"/>
    </w:p>
    <w:p>
      <w:pPr>
        <w:pStyle w:val="129"/>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7"/>
        <w:framePr w:wrap="around" w:y="14176"/>
      </w:pPr>
      <w:r>
        <w:rPr>
          <w:rFonts w:ascii="黑体"/>
        </w:rPr>
        <w:fldChar w:fldCharType="begin">
          <w:ffData>
            <w:name w:val="CROT_DATE_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pPr>
        <w:pStyle w:val="198"/>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pPr>
        <w:pStyle w:val="155"/>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8"/>
      <w:r>
        <w:rPr>
          <w:rFonts w:ascii="Times New Roman"/>
          <w:w w:val="100"/>
          <w:sz w:val="28"/>
        </w:rPr>
        <w:t>  </w:t>
      </w:r>
      <w:r>
        <w:rPr>
          <w:rStyle w:val="233"/>
          <w:rFonts w:hint="eastAsia" w:hAnsi="黑体"/>
          <w:position w:val="0"/>
        </w:rPr>
        <w:t>发</w:t>
      </w:r>
      <w:r>
        <w:rPr>
          <w:rStyle w:val="233"/>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59264"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59264;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pPr>
        <w:pStyle w:val="93"/>
        <w:spacing w:after="360"/>
      </w:pPr>
      <w:bookmarkStart w:id="19" w:name="BookMark2"/>
      <w:r>
        <w:rPr>
          <w:spacing w:val="320"/>
        </w:rPr>
        <w:t>前</w:t>
      </w:r>
      <w:r>
        <w:t>言</w:t>
      </w:r>
    </w:p>
    <w:p>
      <w:pPr>
        <w:pStyle w:val="60"/>
        <w:ind w:firstLine="420"/>
      </w:pPr>
      <w:r>
        <w:rPr>
          <w:rFonts w:hint="eastAsia"/>
        </w:rPr>
        <w:t>本文件参照GB/T 1.1—2020《标准化工作导则  第1部分：标准化文件的结构和起草规则》的规定起草。</w:t>
      </w:r>
    </w:p>
    <w:p>
      <w:pPr>
        <w:spacing w:line="240" w:lineRule="auto"/>
        <w:ind w:firstLine="420" w:firstLineChars="200"/>
      </w:pPr>
      <w:r>
        <w:rPr>
          <w:rFonts w:ascii="宋体" w:hAnsi="宋体"/>
        </w:rPr>
        <w:t>请注意本文件的某些内容可能涉及专利。本文件的发布机构不承担识别这些专利的责任。</w:t>
      </w:r>
    </w:p>
    <w:p>
      <w:pPr>
        <w:pStyle w:val="60"/>
        <w:ind w:firstLine="420"/>
      </w:pPr>
      <w:r>
        <w:rPr>
          <w:rFonts w:hint="eastAsia"/>
        </w:rPr>
        <w:t>本文件由广西兽医协会提出归口并宣贯。</w:t>
      </w:r>
    </w:p>
    <w:p>
      <w:pPr>
        <w:pStyle w:val="60"/>
        <w:ind w:firstLine="420"/>
      </w:pPr>
      <w:r>
        <w:rPr>
          <w:rFonts w:hint="eastAsia"/>
        </w:rPr>
        <w:t>本文件起草单位：</w:t>
      </w:r>
      <w:r>
        <w:t>广西大学、广西参皇养殖集团有限公司、广西悦牧生物科技有限公司、广西祝氏农牧有限责任公司、南宁市良凤农牧有限责任公司、广西鸿光农牧有限公司、广西金陵农牧集团有限公司、广西富凤农牧集团有限公司、广西园丰牧业集团股份有限公司、广西贵港市港丰农牧有限公司</w:t>
      </w:r>
      <w:r>
        <w:rPr>
          <w:rFonts w:hint="eastAsia"/>
        </w:rPr>
        <w:t>。</w:t>
      </w:r>
    </w:p>
    <w:p>
      <w:pPr>
        <w:pStyle w:val="60"/>
        <w:ind w:firstLine="420"/>
      </w:pPr>
      <w:r>
        <w:rPr>
          <w:rFonts w:hint="eastAsia"/>
        </w:rPr>
        <w:t>本文件主要起草人：磨美兰、陈基明、唐金文、张桃妮、张愉、韦天超、黄腾、黄鉴妮、杨福剑、唐雪梅、陈莹、张宗尧、陈春婷、莫夏、张红云、潘</w:t>
      </w:r>
      <w:r>
        <w:t>杰</w:t>
      </w:r>
      <w:r>
        <w:rPr>
          <w:rFonts w:hint="eastAsia"/>
        </w:rPr>
        <w:t>、梁家绥、覃晨华、段玉婉、李和鸣、毛文荣、李毅、黄超、韦宗海、覃俊江、卢静、苏保华、黎剑能。</w:t>
      </w:r>
    </w:p>
    <w:p>
      <w:pPr>
        <w:pStyle w:val="60"/>
        <w:ind w:firstLine="420"/>
        <w:rPr>
          <w:color w:val="0000FF"/>
        </w:rPr>
      </w:pPr>
    </w:p>
    <w:p>
      <w:pPr>
        <w:pStyle w:val="60"/>
        <w:ind w:firstLine="420"/>
      </w:pPr>
    </w:p>
    <w:p>
      <w:pPr>
        <w:pStyle w:val="60"/>
        <w:ind w:firstLine="420"/>
      </w:pPr>
    </w:p>
    <w:p>
      <w:pPr>
        <w:pStyle w:val="60"/>
        <w:ind w:firstLine="42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p>
    <w:bookmarkEnd w:id="19"/>
    <w:p>
      <w:pPr>
        <w:spacing w:line="20" w:lineRule="exact"/>
        <w:jc w:val="center"/>
        <w:rPr>
          <w:rFonts w:ascii="黑体" w:hAnsi="黑体" w:eastAsia="黑体"/>
          <w:color w:val="FF0000"/>
          <w:sz w:val="32"/>
          <w:szCs w:val="32"/>
        </w:rPr>
      </w:pPr>
      <w:bookmarkStart w:id="20" w:name="BookMark4"/>
    </w:p>
    <w:p>
      <w:pPr>
        <w:spacing w:line="20" w:lineRule="exact"/>
        <w:jc w:val="center"/>
        <w:rPr>
          <w:rFonts w:ascii="黑体" w:hAnsi="黑体" w:eastAsia="黑体"/>
          <w:color w:val="FF0000"/>
          <w:sz w:val="32"/>
          <w:szCs w:val="32"/>
        </w:rPr>
      </w:pPr>
    </w:p>
    <w:sdt>
      <w:sdtPr>
        <w:rPr>
          <w:color w:val="FF0000"/>
        </w:rPr>
        <w:tag w:val="NEW_STAND_NAME"/>
        <w:id w:val="-2021540754"/>
        <w:lock w:val="sdtLocked"/>
        <w:placeholder>
          <w:docPart w:val="37CB7717B1F94C399D3AF543F4FA8B19"/>
        </w:placeholder>
      </w:sdtPr>
      <w:sdtEndPr>
        <w:rPr>
          <w:color w:val="FF0000"/>
        </w:rPr>
      </w:sdtEndPr>
      <w:sdtContent>
        <w:sdt>
          <w:sdtPr>
            <w:tag w:val="NEW_STAND_NAME"/>
            <w:id w:val="595910757"/>
            <w:lock w:val="sdtLocked"/>
            <w:placeholder>
              <w:docPart w:val="{21094b51-fc6f-4880-b94c-ae7ee9cb71fc}"/>
            </w:placeholder>
          </w:sdtPr>
          <w:sdtContent>
            <w:p>
              <w:pPr>
                <w:pStyle w:val="181"/>
                <w:spacing w:before="2" w:beforeLines="1" w:after="528" w:afterLines="220"/>
                <w:rPr>
                  <w:color w:val="FF0000"/>
                </w:rPr>
              </w:pPr>
              <w:bookmarkStart w:id="21" w:name="NEW_STAND_NAME"/>
              <w:r>
                <w:rPr>
                  <w:rFonts w:hint="eastAsia"/>
                </w:rPr>
                <w:t>禽偏肺病毒抗体间接N-ELISA检测方法</w:t>
              </w:r>
            </w:p>
          </w:sdtContent>
        </w:sdt>
      </w:sdtContent>
    </w:sdt>
    <w:bookmarkEnd w:id="21"/>
    <w:p>
      <w:pPr>
        <w:pStyle w:val="108"/>
        <w:spacing w:before="240" w:after="240"/>
      </w:pPr>
      <w:bookmarkStart w:id="22" w:name="_Toc24884211"/>
      <w:bookmarkStart w:id="23" w:name="_Toc26648465"/>
      <w:bookmarkStart w:id="24" w:name="_Toc97192964"/>
      <w:bookmarkStart w:id="25" w:name="_Toc26718930"/>
      <w:bookmarkStart w:id="26" w:name="_Toc17233325"/>
      <w:bookmarkStart w:id="27" w:name="_Toc24884218"/>
      <w:bookmarkStart w:id="28" w:name="_Toc26986530"/>
      <w:bookmarkStart w:id="29" w:name="_Toc26986771"/>
      <w:bookmarkStart w:id="30" w:name="_Toc17233333"/>
      <w:r>
        <w:rPr>
          <w:rFonts w:hint="eastAsia"/>
        </w:rPr>
        <w:t>范围</w:t>
      </w:r>
      <w:bookmarkEnd w:id="22"/>
      <w:bookmarkEnd w:id="23"/>
      <w:bookmarkEnd w:id="24"/>
      <w:bookmarkEnd w:id="25"/>
      <w:bookmarkEnd w:id="26"/>
      <w:bookmarkEnd w:id="27"/>
      <w:bookmarkEnd w:id="28"/>
      <w:bookmarkEnd w:id="29"/>
      <w:bookmarkEnd w:id="30"/>
    </w:p>
    <w:p>
      <w:pPr>
        <w:pStyle w:val="60"/>
        <w:ind w:firstLine="420"/>
      </w:pPr>
      <w:bookmarkStart w:id="31" w:name="_Toc26986531"/>
      <w:bookmarkStart w:id="32" w:name="_Toc24884212"/>
      <w:bookmarkStart w:id="33" w:name="_Toc24884219"/>
      <w:bookmarkStart w:id="34" w:name="_Toc26986772"/>
      <w:bookmarkStart w:id="35" w:name="_Toc26718931"/>
      <w:bookmarkStart w:id="36" w:name="_Toc26648466"/>
      <w:bookmarkStart w:id="37" w:name="_Toc17233326"/>
      <w:bookmarkStart w:id="38" w:name="_Toc97192965"/>
      <w:bookmarkStart w:id="39" w:name="_Toc17233334"/>
      <w:r>
        <w:rPr>
          <w:rFonts w:hint="eastAsia"/>
        </w:rPr>
        <w:t>本文件制定了禽偏肺病毒抗体间接N-ELISA检测方法的推荐性团体标准，包括规定了禽偏肺病毒抗体间接N-ELISA的试剂和材料、样品采集和处理、操作步骤、结果判定。</w:t>
      </w:r>
    </w:p>
    <w:p>
      <w:pPr>
        <w:pStyle w:val="60"/>
        <w:ind w:firstLine="420"/>
      </w:pPr>
      <w:r>
        <w:rPr>
          <w:rFonts w:hint="eastAsia"/>
        </w:rPr>
        <w:t>本文件主要用于禽偏肺病毒抗体的检测、禽偏肺病毒感染的诊断和流行病学调查。</w:t>
      </w:r>
    </w:p>
    <w:p>
      <w:pPr>
        <w:pStyle w:val="108"/>
        <w:spacing w:before="240" w:after="240"/>
      </w:pPr>
      <w:r>
        <w:rPr>
          <w:rFonts w:hint="eastAsia"/>
        </w:rPr>
        <w:t>规范性引用文件</w:t>
      </w:r>
      <w:bookmarkEnd w:id="31"/>
      <w:bookmarkEnd w:id="32"/>
      <w:bookmarkEnd w:id="33"/>
      <w:bookmarkEnd w:id="34"/>
      <w:bookmarkEnd w:id="35"/>
      <w:bookmarkEnd w:id="36"/>
      <w:bookmarkEnd w:id="37"/>
      <w:bookmarkEnd w:id="38"/>
      <w:bookmarkEnd w:id="39"/>
    </w:p>
    <w:sdt>
      <w:sdtPr>
        <w:rPr>
          <w:rFonts w:hint="eastAsia"/>
        </w:rPr>
        <w:id w:val="715848253"/>
        <w:placeholder>
          <w:docPart w:val="8D1AA383226D49E096E0387985785D9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60"/>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60"/>
        <w:ind w:firstLine="420"/>
      </w:pPr>
      <w:bookmarkStart w:id="40" w:name="_Hlk115161707"/>
      <w:bookmarkStart w:id="41" w:name="_Toc97192966"/>
      <w:r>
        <w:rPr>
          <w:rFonts w:hint="eastAsia"/>
        </w:rPr>
        <w:t xml:space="preserve">GB 19489  </w:t>
      </w:r>
      <w:bookmarkEnd w:id="40"/>
      <w:r>
        <w:rPr>
          <w:rFonts w:hint="eastAsia"/>
        </w:rPr>
        <w:t>实验室 生物安全通用要求</w:t>
      </w:r>
    </w:p>
    <w:p>
      <w:pPr>
        <w:pStyle w:val="60"/>
        <w:ind w:firstLine="420"/>
      </w:pPr>
      <w:r>
        <w:rPr>
          <w:rFonts w:hint="eastAsia"/>
        </w:rPr>
        <w:t>GB/T 16550-2020 新城疫诊断技术</w:t>
      </w:r>
    </w:p>
    <w:p>
      <w:pPr>
        <w:pStyle w:val="108"/>
        <w:spacing w:before="240" w:after="240"/>
      </w:pPr>
      <w:r>
        <w:rPr>
          <w:rFonts w:hint="eastAsia"/>
          <w:szCs w:val="21"/>
        </w:rPr>
        <w:t>术语和定义</w:t>
      </w:r>
      <w:bookmarkEnd w:id="41"/>
    </w:p>
    <w:sdt>
      <w:sdtPr>
        <w:id w:val="-1"/>
        <w:placeholder>
          <w:docPart w:val="9C17E9ABC46347CFA2B8EB14E993BB9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60"/>
            <w:ind w:firstLine="420"/>
          </w:pPr>
          <w:bookmarkStart w:id="42" w:name="_Toc26986532"/>
          <w:bookmarkEnd w:id="42"/>
          <w:r>
            <w:t>下列术语和定义适用于本文件。</w:t>
          </w:r>
        </w:p>
      </w:sdtContent>
    </w:sdt>
    <w:p>
      <w:pPr>
        <w:pStyle w:val="109"/>
        <w:spacing w:beforeLines="0" w:afterLines="0"/>
        <w:rPr>
          <w:rFonts w:hAnsi="黑体"/>
        </w:rPr>
      </w:pPr>
      <w:r>
        <w:rPr>
          <w:rFonts w:hAnsi="黑体"/>
        </w:rPr>
        <w:br w:type="textWrapping"/>
      </w:r>
      <w:r>
        <w:rPr>
          <w:rFonts w:hint="eastAsia" w:hAnsi="黑体"/>
        </w:rPr>
        <w:t xml:space="preserve">    禽偏肺病毒  Avian metapnenmovirus</w:t>
      </w:r>
    </w:p>
    <w:p>
      <w:pPr>
        <w:pStyle w:val="60"/>
        <w:ind w:firstLine="420"/>
      </w:pPr>
      <w:r>
        <w:rPr>
          <w:rFonts w:hint="eastAsia"/>
        </w:rPr>
        <w:t>禽偏肺病毒是一种主要感染鸡和火鸡，可引起上呼吸道感染、产蛋率和蛋品质下降的一种禽类的呼吸道病原体，属于副黏病毒科（Paramyxoviridae），肺病毒亚科（Pneumovirinae），偏肺病毒属（Pneumovirus）。</w:t>
      </w:r>
    </w:p>
    <w:p>
      <w:pPr>
        <w:pStyle w:val="109"/>
        <w:spacing w:beforeLines="0" w:afterLines="0"/>
        <w:rPr>
          <w:rFonts w:hAnsi="黑体"/>
        </w:rPr>
      </w:pPr>
      <w:r>
        <w:rPr>
          <w:rFonts w:hAnsi="黑体"/>
        </w:rPr>
        <w:br w:type="textWrapping"/>
      </w:r>
      <w:r>
        <w:rPr>
          <w:rFonts w:hint="eastAsia" w:hAnsi="黑体"/>
        </w:rPr>
        <w:t xml:space="preserve"> </w:t>
      </w:r>
      <w:r>
        <w:rPr>
          <w:rFonts w:hAnsi="黑体"/>
        </w:rPr>
        <w:t xml:space="preserve">   </w:t>
      </w:r>
      <w:r>
        <w:rPr>
          <w:rFonts w:hint="eastAsia" w:hAnsi="黑体"/>
        </w:rPr>
        <w:t>酶联免疫吸附试验   enzyme linked immunosorbent assay，ELSIA</w:t>
      </w:r>
    </w:p>
    <w:p>
      <w:pPr>
        <w:pStyle w:val="60"/>
        <w:ind w:firstLine="420"/>
      </w:pPr>
      <w:r>
        <w:rPr>
          <w:rFonts w:hint="eastAsia"/>
        </w:rPr>
        <w:t>以固相载体吸附技术和免疫酶技术相结合建立的一种检测方法。通常在合适的载体上，酶标记抗体或抗原与相应的抗原或抗体形成酶标记得抗原-抗体复合物。在一定的底物参与下，复合物上的酶会催化底物，使其水解、氧化或者还原成为另一种带色物质，酶降解底物和呈现色泽呈正比，因而可使用酶标仪进行测定，从而计算出参与反应的抗原或抗体的种类和含量。</w:t>
      </w:r>
    </w:p>
    <w:p>
      <w:pPr>
        <w:pStyle w:val="109"/>
        <w:spacing w:beforeLines="0" w:afterLines="0"/>
        <w:rPr>
          <w:rFonts w:hAnsi="黑体"/>
          <w:lang w:eastAsia="zh-Hans"/>
        </w:rPr>
      </w:pPr>
      <w:r>
        <w:rPr>
          <w:rFonts w:hAnsi="黑体"/>
          <w:lang w:eastAsia="zh-Hans"/>
        </w:rPr>
        <w:br w:type="textWrapping"/>
      </w:r>
      <w:r>
        <w:rPr>
          <w:rFonts w:hint="eastAsia" w:hAnsi="黑体"/>
        </w:rPr>
        <w:t xml:space="preserve">    吐温-20  tween-20</w:t>
      </w:r>
    </w:p>
    <w:p>
      <w:pPr>
        <w:spacing w:line="240" w:lineRule="auto"/>
        <w:ind w:firstLine="420" w:firstLineChars="200"/>
        <w:rPr>
          <w:rFonts w:ascii="宋体" w:hAnsi="宋体"/>
          <w:kern w:val="0"/>
          <w:szCs w:val="20"/>
        </w:rPr>
      </w:pPr>
      <w:r>
        <w:rPr>
          <w:rFonts w:hint="eastAsia" w:ascii="宋体" w:hAnsi="宋体"/>
          <w:kern w:val="0"/>
          <w:szCs w:val="20"/>
        </w:rPr>
        <w:t>一种非离子型表面活性剂。</w:t>
      </w:r>
    </w:p>
    <w:p>
      <w:pPr>
        <w:pStyle w:val="109"/>
        <w:spacing w:beforeLines="0" w:afterLines="0"/>
        <w:rPr>
          <w:rFonts w:hAnsi="黑体"/>
        </w:rPr>
      </w:pPr>
      <w:r>
        <w:rPr>
          <w:rFonts w:hAnsi="黑体"/>
        </w:rPr>
        <w:br w:type="textWrapping"/>
      </w:r>
      <w:r>
        <w:rPr>
          <w:rFonts w:hint="eastAsia" w:hAnsi="黑体"/>
        </w:rPr>
        <w:t xml:space="preserve">    辣根过氧化物酶 horse radish peroxidase，HRP</w:t>
      </w:r>
    </w:p>
    <w:p>
      <w:pPr>
        <w:pStyle w:val="60"/>
        <w:ind w:firstLine="420"/>
      </w:pPr>
      <w:r>
        <w:rPr>
          <w:rFonts w:hint="eastAsia"/>
        </w:rPr>
        <w:t>常被用于免疫酶技术中的抗体或抗抗体的标记，而形成仍保持免疫学活性和酶活性的酶标记物，进而催化底物产生水解、氧化或还原反应，最终生成可溶或不可溶有色物质。</w:t>
      </w:r>
    </w:p>
    <w:p>
      <w:pPr>
        <w:pStyle w:val="109"/>
        <w:spacing w:beforeLines="0" w:afterLines="0"/>
        <w:rPr>
          <w:rFonts w:hAnsi="黑体"/>
        </w:rPr>
      </w:pPr>
      <w:r>
        <w:rPr>
          <w:rFonts w:hAnsi="黑体"/>
        </w:rPr>
        <w:br w:type="textWrapping"/>
      </w:r>
      <w:r>
        <w:rPr>
          <w:rFonts w:hint="eastAsia" w:hAnsi="黑体"/>
        </w:rPr>
        <w:t xml:space="preserve">    3,3',5,5'-四甲基联苯胺 tetramethylbenzidine，TMB</w:t>
      </w:r>
    </w:p>
    <w:p>
      <w:pPr>
        <w:pStyle w:val="60"/>
        <w:ind w:firstLine="420"/>
      </w:pPr>
      <w:r>
        <w:rPr>
          <w:rFonts w:hint="eastAsia"/>
        </w:rPr>
        <w:t>用于酶联免疫吸附试验（ELISA）的可视化试剂，其可在辣根过氧化物酶（HRP）的催化下发生颜色变化。</w:t>
      </w:r>
    </w:p>
    <w:p>
      <w:pPr>
        <w:pStyle w:val="227"/>
        <w:ind w:left="420" w:hanging="420" w:hangingChars="200"/>
        <w:rPr>
          <w:rFonts w:ascii="黑体" w:hAnsi="黑体" w:eastAsia="黑体"/>
        </w:rPr>
      </w:pPr>
    </w:p>
    <w:p>
      <w:pPr>
        <w:pStyle w:val="109"/>
        <w:numPr>
          <w:ilvl w:val="2"/>
          <w:numId w:val="0"/>
        </w:numPr>
        <w:spacing w:beforeLines="0" w:afterLines="0"/>
        <w:ind w:firstLine="420" w:firstLineChars="200"/>
        <w:rPr>
          <w:rFonts w:hAnsi="黑体"/>
        </w:rPr>
      </w:pPr>
      <w:r>
        <w:rPr>
          <w:rFonts w:hint="eastAsia" w:hAnsi="黑体"/>
        </w:rPr>
        <w:t>吸光度 optical density，OD</w:t>
      </w:r>
    </w:p>
    <w:p>
      <w:pPr>
        <w:pStyle w:val="60"/>
        <w:ind w:firstLine="420"/>
      </w:pPr>
      <w:r>
        <w:rPr>
          <w:rFonts w:hint="eastAsia"/>
        </w:rPr>
        <w:t>表示被检测物吸收掉的光密度，是检测方法里的专有名词，检测单位用OD值表示。</w:t>
      </w:r>
    </w:p>
    <w:p>
      <w:pPr>
        <w:pStyle w:val="108"/>
        <w:spacing w:before="240" w:after="240"/>
      </w:pPr>
      <w:r>
        <w:rPr>
          <w:rFonts w:hint="eastAsia"/>
          <w:szCs w:val="21"/>
        </w:rPr>
        <w:t>缩略语</w:t>
      </w:r>
    </w:p>
    <w:p>
      <w:pPr>
        <w:pStyle w:val="60"/>
        <w:ind w:firstLine="420"/>
      </w:pPr>
      <w:sdt>
        <w:sdtPr>
          <w:id w:val="-1909835108"/>
          <w:placeholder>
            <w:docPart w:val="{b58c833d-829c-41f8-8b9a-cc2aaf52f88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r>
            <w:rPr>
              <w:rFonts w:hint="eastAsia"/>
            </w:rPr>
            <w:t>下列缩略语适用于本文件。</w:t>
          </w:r>
        </w:sdtContent>
      </w:sdt>
    </w:p>
    <w:p>
      <w:pPr>
        <w:pStyle w:val="60"/>
        <w:ind w:firstLine="420"/>
        <w:rPr>
          <w:rFonts w:hAnsi="宋体"/>
        </w:rPr>
      </w:pPr>
      <w:r>
        <w:rPr>
          <w:rFonts w:hint="eastAsia" w:hAnsi="宋体"/>
        </w:rPr>
        <w:t>aMPV：禽偏肺病毒（Avian metapnenmovirus）</w:t>
      </w:r>
    </w:p>
    <w:p>
      <w:pPr>
        <w:pStyle w:val="60"/>
        <w:ind w:firstLine="420"/>
      </w:pPr>
      <w:r>
        <w:rPr>
          <w:rFonts w:hint="eastAsia" w:hAnsi="宋体"/>
        </w:rPr>
        <w:t>SPF：无特定病原体（Specific Pathogen Free）</w:t>
      </w:r>
    </w:p>
    <w:p>
      <w:pPr>
        <w:pStyle w:val="108"/>
        <w:spacing w:before="240" w:after="240"/>
      </w:pPr>
      <w:r>
        <w:t>原理</w:t>
      </w:r>
      <w:bookmarkStart w:id="43" w:name="_Hlk115161770"/>
    </w:p>
    <w:bookmarkEnd w:id="43"/>
    <w:p>
      <w:pPr>
        <w:pStyle w:val="169"/>
        <w:numPr>
          <w:ilvl w:val="3"/>
          <w:numId w:val="0"/>
        </w:numPr>
        <w:ind w:firstLine="420" w:firstLineChars="200"/>
      </w:pPr>
      <w:bookmarkStart w:id="44" w:name="_Hlk115161562"/>
      <w:r>
        <w:rPr>
          <w:rFonts w:hint="eastAsia"/>
        </w:rPr>
        <w:t>本文件采用酶联免疫吸附法（ELISA），该方法利用抗原抗体反应具有特异性，将特异性的aMPV N蛋白吸附到固相载体的表面后，形成固相抗原。待测物中若含有相应的aMPV抗体，则可与包被的aMPV N蛋白相结合，并能继续和相应的辣根过氧化物酶标记的鸡IgG抗体结合形成符合物，加入酶反应的底物后，底物被酶催化成为有色底物，由于酶的催化效率很高，间接地放大了免疫反应的结果，使测定方法达到很高的敏感度。产物的量与待测物中的aMPV的抗体的量直接相关，因此可以根据颜色的深浅来进行定性或定量分析。</w:t>
      </w:r>
    </w:p>
    <w:p>
      <w:pPr>
        <w:pStyle w:val="108"/>
        <w:spacing w:before="240" w:after="240"/>
      </w:pPr>
      <w:r>
        <w:rPr>
          <w:rFonts w:hint="eastAsia"/>
        </w:rPr>
        <w:t>试验条件</w:t>
      </w:r>
    </w:p>
    <w:p>
      <w:pPr>
        <w:pStyle w:val="60"/>
        <w:ind w:firstLine="420"/>
        <w:rPr>
          <w:rFonts w:hAnsi="宋体"/>
        </w:rPr>
      </w:pPr>
      <w:r>
        <w:rPr>
          <w:rFonts w:hAnsi="宋体"/>
        </w:rPr>
        <w:t>试验操作应在室温（18-25℃）下进行。</w:t>
      </w:r>
    </w:p>
    <w:p>
      <w:pPr>
        <w:pStyle w:val="108"/>
        <w:spacing w:before="240" w:after="240"/>
      </w:pPr>
      <w:r>
        <w:rPr>
          <w:rFonts w:hint="eastAsia"/>
        </w:rPr>
        <w:t>试剂和材料</w:t>
      </w:r>
    </w:p>
    <w:p>
      <w:pPr>
        <w:pStyle w:val="60"/>
        <w:ind w:firstLine="420"/>
        <w:rPr>
          <w:rFonts w:hAnsi="宋体"/>
        </w:rPr>
      </w:pPr>
      <w:r>
        <w:rPr>
          <w:rFonts w:hAnsi="宋体"/>
        </w:rPr>
        <w:t>试验操作应在室温（18-25℃）下进行。</w:t>
      </w:r>
    </w:p>
    <w:p>
      <w:pPr>
        <w:pStyle w:val="109"/>
        <w:spacing w:before="120" w:after="120"/>
        <w:rPr>
          <w:rFonts w:hAnsi="黑体"/>
        </w:rPr>
      </w:pPr>
      <w:r>
        <w:rPr>
          <w:rFonts w:hint="eastAsia" w:hAnsi="黑体"/>
        </w:rPr>
        <w:t>阳性血清</w:t>
      </w:r>
    </w:p>
    <w:p>
      <w:pPr>
        <w:pStyle w:val="60"/>
        <w:ind w:firstLine="420"/>
      </w:pPr>
      <w:r>
        <w:rPr>
          <w:rFonts w:hint="eastAsia"/>
        </w:rPr>
        <w:t>分离鉴定并经测序确定为aMPV，并用其免疫接种SPF鸡制备的标准阳性血清，经间接血凝试验验证结果为阳性。</w:t>
      </w:r>
    </w:p>
    <w:p>
      <w:pPr>
        <w:pStyle w:val="109"/>
        <w:spacing w:before="120" w:after="120"/>
        <w:rPr>
          <w:rFonts w:hAnsi="黑体"/>
        </w:rPr>
      </w:pPr>
      <w:r>
        <w:rPr>
          <w:rFonts w:hint="eastAsia" w:hAnsi="黑体"/>
        </w:rPr>
        <w:t>阴性血清</w:t>
      </w:r>
    </w:p>
    <w:p>
      <w:pPr>
        <w:pStyle w:val="60"/>
        <w:ind w:firstLine="420"/>
      </w:pPr>
      <w:r>
        <w:rPr>
          <w:rFonts w:hint="eastAsia"/>
        </w:rPr>
        <w:t>SPF鸡制备的标准阴性血清，无母源抗体，经间接血凝试验结果为阴性。</w:t>
      </w:r>
    </w:p>
    <w:p>
      <w:pPr>
        <w:pStyle w:val="109"/>
        <w:spacing w:before="120" w:after="120"/>
        <w:rPr>
          <w:rFonts w:hAnsi="黑体"/>
        </w:rPr>
      </w:pPr>
      <w:r>
        <w:rPr>
          <w:rFonts w:hint="eastAsia" w:hAnsi="黑体"/>
        </w:rPr>
        <w:t>酶结合物</w:t>
      </w:r>
    </w:p>
    <w:p>
      <w:pPr>
        <w:pStyle w:val="60"/>
        <w:ind w:firstLine="420"/>
        <w:rPr>
          <w:rFonts w:hAnsi="宋体"/>
        </w:rPr>
      </w:pPr>
      <w:r>
        <w:rPr>
          <w:rFonts w:hAnsi="宋体"/>
        </w:rPr>
        <w:t>HRP标记的抗鸡IgG抗体。</w:t>
      </w:r>
    </w:p>
    <w:p>
      <w:pPr>
        <w:pStyle w:val="109"/>
        <w:spacing w:before="120" w:after="120"/>
        <w:rPr>
          <w:rFonts w:hAnsi="黑体"/>
        </w:rPr>
      </w:pPr>
      <w:r>
        <w:rPr>
          <w:rFonts w:hint="eastAsia" w:hAnsi="黑体"/>
        </w:rPr>
        <w:t>包被缓冲液</w:t>
      </w:r>
    </w:p>
    <w:p>
      <w:pPr>
        <w:pStyle w:val="60"/>
        <w:ind w:firstLine="420"/>
        <w:rPr>
          <w:rFonts w:hAnsi="宋体"/>
        </w:rPr>
      </w:pPr>
      <w:r>
        <w:rPr>
          <w:rFonts w:hAnsi="宋体"/>
        </w:rPr>
        <w:t>按照附录A中的A.1配置。</w:t>
      </w:r>
    </w:p>
    <w:p>
      <w:pPr>
        <w:pStyle w:val="109"/>
        <w:spacing w:before="120" w:after="120"/>
        <w:rPr>
          <w:rFonts w:hAnsi="黑体"/>
        </w:rPr>
      </w:pPr>
      <w:r>
        <w:rPr>
          <w:rFonts w:hint="eastAsia" w:hAnsi="黑体"/>
        </w:rPr>
        <w:t>洗涤缓冲液（稀释缓冲液）</w:t>
      </w:r>
    </w:p>
    <w:p>
      <w:pPr>
        <w:pStyle w:val="60"/>
        <w:ind w:firstLine="420"/>
        <w:rPr>
          <w:rFonts w:hAnsi="宋体"/>
        </w:rPr>
      </w:pPr>
      <w:r>
        <w:rPr>
          <w:rFonts w:hAnsi="宋体"/>
        </w:rPr>
        <w:t>按照附录A中的A.2配置。</w:t>
      </w:r>
    </w:p>
    <w:p>
      <w:pPr>
        <w:pStyle w:val="109"/>
        <w:spacing w:before="120" w:after="120"/>
        <w:rPr>
          <w:rFonts w:hAnsi="黑体"/>
        </w:rPr>
      </w:pPr>
      <w:r>
        <w:rPr>
          <w:rFonts w:hint="eastAsia" w:hAnsi="黑体"/>
        </w:rPr>
        <w:t>封闭液</w:t>
      </w:r>
    </w:p>
    <w:p>
      <w:pPr>
        <w:pStyle w:val="60"/>
        <w:ind w:firstLine="420"/>
        <w:rPr>
          <w:rFonts w:hAnsi="宋体"/>
        </w:rPr>
      </w:pPr>
      <w:r>
        <w:rPr>
          <w:rFonts w:hAnsi="宋体"/>
        </w:rPr>
        <w:t>按照附录A中的A.3配置。</w:t>
      </w:r>
    </w:p>
    <w:p>
      <w:pPr>
        <w:pStyle w:val="109"/>
        <w:spacing w:before="120" w:after="120"/>
        <w:rPr>
          <w:rFonts w:hAnsi="黑体"/>
        </w:rPr>
      </w:pPr>
      <w:r>
        <w:rPr>
          <w:rFonts w:hint="eastAsia" w:hAnsi="黑体"/>
        </w:rPr>
        <w:t>TMB显色液</w:t>
      </w:r>
    </w:p>
    <w:p>
      <w:pPr>
        <w:pStyle w:val="60"/>
        <w:ind w:firstLine="420"/>
        <w:rPr>
          <w:rFonts w:hAnsi="宋体"/>
        </w:rPr>
      </w:pPr>
      <w:r>
        <w:rPr>
          <w:rFonts w:hAnsi="宋体"/>
        </w:rPr>
        <w:t>商品化TMB显色液。</w:t>
      </w:r>
    </w:p>
    <w:p>
      <w:pPr>
        <w:pStyle w:val="109"/>
        <w:spacing w:before="120" w:after="120"/>
        <w:rPr>
          <w:rFonts w:hAnsi="黑体"/>
        </w:rPr>
      </w:pPr>
      <w:r>
        <w:rPr>
          <w:rFonts w:hint="eastAsia" w:hAnsi="黑体"/>
        </w:rPr>
        <w:t>终止液</w:t>
      </w:r>
    </w:p>
    <w:p>
      <w:pPr>
        <w:pStyle w:val="60"/>
        <w:ind w:firstLine="420"/>
        <w:rPr>
          <w:rFonts w:hAnsi="宋体"/>
        </w:rPr>
      </w:pPr>
      <w:r>
        <w:rPr>
          <w:rFonts w:hAnsi="宋体"/>
        </w:rPr>
        <w:t>按照附录A中的A.4配置。</w:t>
      </w:r>
    </w:p>
    <w:p>
      <w:pPr>
        <w:pStyle w:val="109"/>
        <w:spacing w:before="120" w:after="120"/>
        <w:rPr>
          <w:rFonts w:hAnsi="黑体"/>
        </w:rPr>
      </w:pPr>
      <w:r>
        <w:rPr>
          <w:rFonts w:hint="eastAsia" w:hAnsi="黑体"/>
        </w:rPr>
        <w:t>LB液体培养基</w:t>
      </w:r>
    </w:p>
    <w:p>
      <w:pPr>
        <w:pStyle w:val="60"/>
        <w:ind w:firstLine="420"/>
        <w:rPr>
          <w:rFonts w:hAnsi="宋体"/>
        </w:rPr>
      </w:pPr>
      <w:r>
        <w:rPr>
          <w:rFonts w:hAnsi="宋体"/>
        </w:rPr>
        <w:t>氯化钠                1 g</w:t>
      </w:r>
    </w:p>
    <w:p>
      <w:pPr>
        <w:pStyle w:val="60"/>
        <w:ind w:firstLine="420"/>
        <w:rPr>
          <w:rFonts w:hAnsi="宋体"/>
        </w:rPr>
      </w:pPr>
      <w:r>
        <w:rPr>
          <w:rFonts w:hAnsi="宋体"/>
        </w:rPr>
        <w:t>酵母提取物           0.5 g</w:t>
      </w:r>
    </w:p>
    <w:p>
      <w:pPr>
        <w:pStyle w:val="60"/>
        <w:ind w:firstLine="420"/>
        <w:rPr>
          <w:rFonts w:hAnsi="宋体"/>
        </w:rPr>
      </w:pPr>
      <w:r>
        <w:rPr>
          <w:rFonts w:hAnsi="宋体"/>
        </w:rPr>
        <w:t>蛋白胨                1 g</w:t>
      </w:r>
    </w:p>
    <w:p>
      <w:pPr>
        <w:pStyle w:val="60"/>
        <w:ind w:firstLine="420"/>
      </w:pPr>
      <w:r>
        <w:rPr>
          <w:rFonts w:hAnsi="宋体"/>
        </w:rPr>
        <w:t>将上述试剂按次序溶于100 mL去离子水中，充分溶解，高压消毒灭菌112 kPa 121℃ 30 min，于4℃冰箱保存备用。</w:t>
      </w:r>
    </w:p>
    <w:p>
      <w:pPr>
        <w:pStyle w:val="108"/>
        <w:spacing w:before="240" w:after="240"/>
      </w:pPr>
      <w:r>
        <w:rPr>
          <w:rFonts w:hint="eastAsia"/>
        </w:rPr>
        <w:t>仪器设备</w:t>
      </w:r>
    </w:p>
    <w:p>
      <w:pPr>
        <w:pStyle w:val="60"/>
        <w:ind w:firstLine="420"/>
        <w:rPr>
          <w:rFonts w:hAnsi="宋体"/>
        </w:rPr>
      </w:pPr>
      <w:r>
        <w:rPr>
          <w:rFonts w:hint="eastAsia" w:hAnsi="宋体"/>
        </w:rPr>
        <w:t>37℃恒温培养箱；酶标仪；天平：称量范围0 g-500 g，读数精确度0.01 g；低温离心机；冰箱；微量可调移液器（0.5 μL～2 μL、1 μL～10 μL、10 μL～100 μL、100 μL～1000 μL各1支；20 μL～300 μL 8道移液器1支）及配套一次性移液器吸头；1000 mL量筒；酶标板；灭菌1.5mL离心管；血清稀释用96孔板；一次性采血针。</w:t>
      </w:r>
    </w:p>
    <w:p>
      <w:pPr>
        <w:pStyle w:val="108"/>
        <w:spacing w:before="240" w:after="240"/>
      </w:pPr>
      <w:r>
        <w:rPr>
          <w:rFonts w:hint="eastAsia"/>
        </w:rPr>
        <w:t>样品的采集和处理</w:t>
      </w:r>
    </w:p>
    <w:p>
      <w:pPr>
        <w:pStyle w:val="60"/>
        <w:ind w:firstLine="420"/>
        <w:rPr>
          <w:rFonts w:hAnsi="宋体"/>
        </w:rPr>
      </w:pPr>
      <w:r>
        <w:rPr>
          <w:rFonts w:hAnsi="宋体"/>
        </w:rPr>
        <w:t>应符合GB/T 16550-2020的要求。</w:t>
      </w:r>
    </w:p>
    <w:p>
      <w:pPr>
        <w:pStyle w:val="108"/>
        <w:spacing w:before="240" w:after="240"/>
      </w:pPr>
      <w:r>
        <w:rPr>
          <w:rFonts w:hint="eastAsia"/>
        </w:rPr>
        <w:t>方法</w:t>
      </w:r>
    </w:p>
    <w:p>
      <w:pPr>
        <w:pStyle w:val="109"/>
        <w:spacing w:before="120" w:after="120"/>
        <w:rPr>
          <w:rFonts w:hAnsi="黑体"/>
        </w:rPr>
      </w:pPr>
      <w:r>
        <w:rPr>
          <w:rFonts w:hint="eastAsia" w:hAnsi="黑体"/>
        </w:rPr>
        <w:t>包被抗原的制备</w:t>
      </w:r>
    </w:p>
    <w:p>
      <w:pPr>
        <w:pStyle w:val="60"/>
        <w:ind w:firstLine="420"/>
        <w:rPr>
          <w:rFonts w:hAnsi="宋体" w:cs="宋体"/>
        </w:rPr>
      </w:pPr>
      <w:r>
        <w:rPr>
          <w:rFonts w:hint="eastAsia" w:hAnsi="宋体" w:cs="宋体"/>
        </w:rPr>
        <w:t>将NCBI收录的aMPV序列进行生物信息学分析，找到同源性高、保守、免疫原性好、大小为600 bp的N基因片段（N基因片段序列见附录B），进行密码子优化送至生物公司合成片段，并将N基因片段与表达载体pET-32a连接转化至表达菌BL21，将菌液以1:100的比例接种于新鲜的含100 μg/mL卡那霉素的LB液体培养基中，置于摇床振荡培养至OD600为0.6时，加入IPTG使其终浓度为0.6 mmol/L，继续培养6 h，离心收集菌体，将菌体沉淀悬浮于PBS中，经超声裂解菌体，12000 r/min，4℃，离心20 min后收集沉淀，利用包涵体蛋白纯化试剂盒进行纯化再透析复性，得到aMPV的N蛋白作为包被抗原。</w:t>
      </w:r>
    </w:p>
    <w:p>
      <w:pPr>
        <w:pStyle w:val="60"/>
        <w:ind w:firstLine="420"/>
        <w:rPr>
          <w:rFonts w:hAnsi="宋体" w:cs="宋体"/>
        </w:rPr>
      </w:pPr>
      <w:r>
        <w:rPr>
          <w:rFonts w:hint="eastAsia" w:hAnsi="宋体" w:cs="宋体"/>
        </w:rPr>
        <w:t>得到的aMPV N蛋白通过BCA法测定蛋白浓度，同时按照Western blot实验步骤验证蛋白是否制备成功（aMPV N蛋白Western blot鉴定图见附录</w:t>
      </w:r>
      <w:r>
        <w:rPr>
          <w:rFonts w:hint="eastAsia" w:hAnsi="宋体" w:cs="宋体"/>
          <w:vertAlign w:val="superscript"/>
        </w:rPr>
        <w:t xml:space="preserve"> </w:t>
      </w:r>
      <w:r>
        <w:rPr>
          <w:rFonts w:hint="eastAsia" w:hAnsi="宋体" w:cs="宋体"/>
        </w:rPr>
        <w:t>A 中的图A.1）。</w:t>
      </w:r>
    </w:p>
    <w:p>
      <w:pPr>
        <w:pStyle w:val="109"/>
        <w:spacing w:before="120" w:after="120"/>
        <w:rPr>
          <w:rFonts w:hAnsi="黑体"/>
        </w:rPr>
      </w:pPr>
      <w:r>
        <w:rPr>
          <w:rFonts w:hint="eastAsia" w:hAnsi="黑体"/>
        </w:rPr>
        <w:t>ELISA检测</w:t>
      </w:r>
    </w:p>
    <w:p>
      <w:pPr>
        <w:pStyle w:val="69"/>
        <w:spacing w:before="120" w:after="120"/>
      </w:pPr>
      <w:r>
        <w:rPr>
          <w:rFonts w:hint="eastAsia"/>
        </w:rPr>
        <w:t>包被抗原</w:t>
      </w:r>
    </w:p>
    <w:p>
      <w:pPr>
        <w:pStyle w:val="60"/>
        <w:ind w:firstLine="420"/>
        <w:rPr>
          <w:rFonts w:hAnsi="宋体" w:cs="宋体"/>
        </w:rPr>
      </w:pPr>
      <w:r>
        <w:rPr>
          <w:rFonts w:hint="eastAsia" w:hAnsi="宋体" w:cs="宋体"/>
        </w:rPr>
        <w:t>将纯化的aMPV的N蛋白用包被缓冲液稀释至53.5 μg/mL，按100 μL/孔加到酶标板中，37 ℃孵育箱作用2 h后4 ℃包被过夜。</w:t>
      </w:r>
    </w:p>
    <w:p>
      <w:pPr>
        <w:pStyle w:val="69"/>
        <w:spacing w:before="120" w:after="120"/>
      </w:pPr>
      <w:r>
        <w:rPr>
          <w:rFonts w:hint="eastAsia"/>
        </w:rPr>
        <w:t>洗涤</w:t>
      </w:r>
    </w:p>
    <w:p>
      <w:pPr>
        <w:pStyle w:val="60"/>
        <w:ind w:firstLine="420"/>
        <w:rPr>
          <w:rFonts w:hAnsi="宋体"/>
        </w:rPr>
      </w:pPr>
      <w:r>
        <w:rPr>
          <w:rFonts w:hAnsi="宋体"/>
        </w:rPr>
        <w:t>用洗涤缓冲液洗涤3次，每次5 min，吸取未结合的抗原及其他杂质。</w:t>
      </w:r>
    </w:p>
    <w:p>
      <w:pPr>
        <w:pStyle w:val="69"/>
        <w:spacing w:before="120" w:after="120"/>
      </w:pPr>
      <w:r>
        <w:rPr>
          <w:rFonts w:hint="eastAsia"/>
        </w:rPr>
        <w:t>封闭</w:t>
      </w:r>
    </w:p>
    <w:p>
      <w:pPr>
        <w:pStyle w:val="60"/>
        <w:ind w:firstLine="420"/>
        <w:rPr>
          <w:rFonts w:hAnsi="宋体" w:cs="宋体"/>
        </w:rPr>
      </w:pPr>
      <w:r>
        <w:rPr>
          <w:rFonts w:hint="eastAsia" w:hAnsi="宋体" w:cs="宋体"/>
        </w:rPr>
        <w:t>按300</w:t>
      </w:r>
      <w:r>
        <w:rPr>
          <w:rFonts w:hint="eastAsia" w:hAnsi="宋体" w:cs="宋体"/>
          <w:vertAlign w:val="superscript"/>
        </w:rPr>
        <w:t xml:space="preserve"> </w:t>
      </w:r>
      <w:r>
        <w:rPr>
          <w:rFonts w:hint="eastAsia" w:hAnsi="宋体" w:cs="宋体"/>
        </w:rPr>
        <w:t>μL/孔向酶标板加入新鲜配置的封闭液后37</w:t>
      </w:r>
      <w:r>
        <w:rPr>
          <w:rFonts w:hint="eastAsia" w:hAnsi="宋体" w:cs="宋体"/>
          <w:vertAlign w:val="superscript"/>
        </w:rPr>
        <w:t xml:space="preserve"> </w:t>
      </w:r>
      <w:r>
        <w:rPr>
          <w:rFonts w:hint="eastAsia" w:hAnsi="宋体" w:cs="宋体"/>
        </w:rPr>
        <w:t>℃孵育箱内封闭2</w:t>
      </w:r>
      <w:r>
        <w:rPr>
          <w:rFonts w:hint="eastAsia" w:hAnsi="宋体" w:cs="宋体"/>
          <w:vertAlign w:val="superscript"/>
        </w:rPr>
        <w:t xml:space="preserve"> </w:t>
      </w:r>
      <w:r>
        <w:rPr>
          <w:rFonts w:hint="eastAsia" w:hAnsi="宋体" w:cs="宋体"/>
        </w:rPr>
        <w:t>h，甩干后同10.2.2洗涤3次。</w:t>
      </w:r>
    </w:p>
    <w:p>
      <w:pPr>
        <w:pStyle w:val="69"/>
        <w:spacing w:before="120" w:after="120"/>
      </w:pPr>
      <w:r>
        <w:rPr>
          <w:rFonts w:hint="eastAsia"/>
        </w:rPr>
        <w:t>加待检血清</w:t>
      </w:r>
    </w:p>
    <w:p>
      <w:pPr>
        <w:pStyle w:val="60"/>
        <w:ind w:firstLine="420"/>
        <w:rPr>
          <w:rFonts w:hAnsi="宋体" w:cs="宋体"/>
        </w:rPr>
      </w:pPr>
      <w:r>
        <w:rPr>
          <w:rFonts w:hint="eastAsia" w:hAnsi="宋体" w:cs="宋体"/>
        </w:rPr>
        <w:t>待检血清用稀释缓冲液按1:400稀释后按100</w:t>
      </w:r>
      <w:r>
        <w:rPr>
          <w:rFonts w:hint="eastAsia" w:hAnsi="宋体" w:cs="宋体"/>
          <w:vertAlign w:val="superscript"/>
        </w:rPr>
        <w:t xml:space="preserve"> </w:t>
      </w:r>
      <w:r>
        <w:rPr>
          <w:rFonts w:hint="eastAsia" w:hAnsi="宋体" w:cs="宋体"/>
        </w:rPr>
        <w:t>μL/孔加入酶标板中，在37</w:t>
      </w:r>
      <w:r>
        <w:rPr>
          <w:rFonts w:hint="eastAsia" w:hAnsi="宋体" w:cs="宋体"/>
          <w:vertAlign w:val="superscript"/>
        </w:rPr>
        <w:t xml:space="preserve"> </w:t>
      </w:r>
      <w:r>
        <w:rPr>
          <w:rFonts w:hint="eastAsia" w:hAnsi="宋体" w:cs="宋体"/>
        </w:rPr>
        <w:t>℃孵育箱孵育45</w:t>
      </w:r>
      <w:r>
        <w:rPr>
          <w:rFonts w:hint="eastAsia" w:hAnsi="宋体" w:cs="宋体"/>
          <w:vertAlign w:val="superscript"/>
        </w:rPr>
        <w:t xml:space="preserve"> </w:t>
      </w:r>
      <w:r>
        <w:rPr>
          <w:rFonts w:hint="eastAsia" w:hAnsi="宋体" w:cs="宋体"/>
        </w:rPr>
        <w:t>min，同10.2.2中洗涤3次，注意设立阴阳性血清对照。</w:t>
      </w:r>
    </w:p>
    <w:p>
      <w:pPr>
        <w:pStyle w:val="69"/>
        <w:spacing w:before="120" w:after="120"/>
      </w:pPr>
      <w:r>
        <w:rPr>
          <w:rFonts w:hint="eastAsia"/>
        </w:rPr>
        <w:t>加酶结合物</w:t>
      </w:r>
    </w:p>
    <w:p>
      <w:pPr>
        <w:pStyle w:val="60"/>
        <w:ind w:firstLine="420"/>
        <w:rPr>
          <w:rFonts w:hAnsi="宋体" w:cs="宋体"/>
        </w:rPr>
      </w:pPr>
      <w:r>
        <w:rPr>
          <w:rFonts w:hint="eastAsia" w:hAnsi="宋体" w:cs="宋体"/>
        </w:rPr>
        <w:t>HRP标记的抗鸡IgG抗体用稀释缓冲液按1:4</w:t>
      </w:r>
      <w:r>
        <w:rPr>
          <w:rFonts w:hint="eastAsia" w:hAnsi="宋体" w:cs="宋体"/>
          <w:vertAlign w:val="superscript"/>
        </w:rPr>
        <w:t xml:space="preserve"> </w:t>
      </w:r>
      <w:r>
        <w:rPr>
          <w:rFonts w:hint="eastAsia" w:hAnsi="宋体" w:cs="宋体"/>
        </w:rPr>
        <w:t>000稀释，按100 μL/孔加入酶标板中，于37</w:t>
      </w:r>
      <w:r>
        <w:rPr>
          <w:rFonts w:hint="eastAsia" w:hAnsi="宋体" w:cs="宋体"/>
          <w:vertAlign w:val="superscript"/>
        </w:rPr>
        <w:t xml:space="preserve"> </w:t>
      </w:r>
      <w:r>
        <w:rPr>
          <w:rFonts w:hint="eastAsia" w:hAnsi="宋体" w:cs="宋体"/>
        </w:rPr>
        <w:t>℃孵育箱孵育45</w:t>
      </w:r>
      <w:r>
        <w:rPr>
          <w:rFonts w:hint="eastAsia" w:hAnsi="宋体" w:cs="宋体"/>
          <w:vertAlign w:val="superscript"/>
        </w:rPr>
        <w:t xml:space="preserve"> </w:t>
      </w:r>
      <w:r>
        <w:rPr>
          <w:rFonts w:hint="eastAsia" w:hAnsi="宋体" w:cs="宋体"/>
        </w:rPr>
        <w:t>min，同10.2.2中洗涤3次。</w:t>
      </w:r>
    </w:p>
    <w:p>
      <w:pPr>
        <w:pStyle w:val="69"/>
        <w:spacing w:before="120" w:after="120"/>
      </w:pPr>
      <w:r>
        <w:rPr>
          <w:rFonts w:hint="eastAsia"/>
        </w:rPr>
        <w:t>显色</w:t>
      </w:r>
    </w:p>
    <w:p>
      <w:pPr>
        <w:pStyle w:val="60"/>
        <w:ind w:firstLine="420"/>
        <w:rPr>
          <w:rFonts w:hAnsi="宋体" w:cs="宋体"/>
        </w:rPr>
      </w:pPr>
      <w:r>
        <w:rPr>
          <w:rFonts w:hint="eastAsia" w:hAnsi="宋体" w:cs="宋体"/>
        </w:rPr>
        <w:t>按100</w:t>
      </w:r>
      <w:r>
        <w:rPr>
          <w:rFonts w:hint="eastAsia" w:hAnsi="宋体" w:cs="宋体"/>
          <w:vertAlign w:val="superscript"/>
        </w:rPr>
        <w:t xml:space="preserve"> </w:t>
      </w:r>
      <w:r>
        <w:rPr>
          <w:rFonts w:hint="eastAsia" w:hAnsi="宋体" w:cs="宋体"/>
        </w:rPr>
        <w:t>μL/孔加入TMB底物避光显色。</w:t>
      </w:r>
    </w:p>
    <w:p>
      <w:pPr>
        <w:pStyle w:val="69"/>
        <w:spacing w:before="120" w:after="120"/>
      </w:pPr>
      <w:r>
        <w:rPr>
          <w:rFonts w:hint="eastAsia"/>
        </w:rPr>
        <w:t>终止反应</w:t>
      </w:r>
    </w:p>
    <w:p>
      <w:pPr>
        <w:pStyle w:val="60"/>
        <w:ind w:firstLine="420"/>
        <w:rPr>
          <w:rFonts w:hAnsi="宋体" w:cs="宋体"/>
        </w:rPr>
      </w:pPr>
      <w:r>
        <w:rPr>
          <w:rFonts w:hint="eastAsia" w:hAnsi="宋体" w:cs="宋体"/>
        </w:rPr>
        <w:t>按50</w:t>
      </w:r>
      <w:r>
        <w:rPr>
          <w:rFonts w:hint="eastAsia" w:hAnsi="宋体" w:cs="宋体"/>
          <w:vertAlign w:val="superscript"/>
        </w:rPr>
        <w:t xml:space="preserve"> </w:t>
      </w:r>
      <w:r>
        <w:rPr>
          <w:rFonts w:hint="eastAsia" w:hAnsi="宋体" w:cs="宋体"/>
        </w:rPr>
        <w:t>μL/孔加入终止液终止反应。</w:t>
      </w:r>
    </w:p>
    <w:p>
      <w:pPr>
        <w:pStyle w:val="69"/>
        <w:spacing w:before="120" w:after="120"/>
      </w:pPr>
      <w:r>
        <w:rPr>
          <w:rFonts w:hint="eastAsia"/>
        </w:rPr>
        <w:t>读OD值</w:t>
      </w:r>
    </w:p>
    <w:p>
      <w:pPr>
        <w:pStyle w:val="60"/>
        <w:ind w:firstLine="420"/>
        <w:rPr>
          <w:rFonts w:hAnsi="宋体"/>
        </w:rPr>
      </w:pPr>
      <w:r>
        <w:rPr>
          <w:rFonts w:hAnsi="宋体"/>
        </w:rPr>
        <w:t>利用ELISA酶标仪在450 nm波长下读取吸光度（OD值）。</w:t>
      </w:r>
    </w:p>
    <w:p>
      <w:pPr>
        <w:pStyle w:val="108"/>
        <w:spacing w:before="240" w:after="240"/>
      </w:pPr>
      <w:r>
        <w:rPr>
          <w:rFonts w:hint="eastAsia"/>
        </w:rPr>
        <w:t>结果判定</w:t>
      </w:r>
    </w:p>
    <w:p>
      <w:pPr>
        <w:pStyle w:val="60"/>
        <w:ind w:firstLine="420"/>
        <w:rPr>
          <w:rFonts w:hAnsi="宋体"/>
        </w:rPr>
      </w:pPr>
      <w:r>
        <w:rPr>
          <w:rFonts w:hAnsi="宋体"/>
        </w:rPr>
        <w:t>在阳性血清的OD450值大于或等于0.386和阴性血清OD450值小于0.386的情况下，当待检样品的OD450值大于或等于0.386时，判定为阳性；当待检样品的OD450值小于0.386时，判定为阴性。</w:t>
      </w:r>
    </w:p>
    <w:p>
      <w:pPr>
        <w:pStyle w:val="108"/>
        <w:spacing w:before="240" w:after="240"/>
      </w:pPr>
      <w:r>
        <w:rPr>
          <w:rFonts w:hint="eastAsia"/>
        </w:rPr>
        <w:t>生物安全措施</w:t>
      </w:r>
    </w:p>
    <w:p>
      <w:pPr>
        <w:pStyle w:val="60"/>
        <w:ind w:firstLine="420"/>
        <w:rPr>
          <w:rFonts w:hAnsi="宋体"/>
        </w:rPr>
      </w:pPr>
      <w:r>
        <w:rPr>
          <w:rFonts w:hAnsi="宋体"/>
        </w:rPr>
        <w:t>生物安全措施按照GB 19489的规定执行。</w:t>
      </w:r>
    </w:p>
    <w:p>
      <w:pPr>
        <w:pStyle w:val="108"/>
        <w:spacing w:before="240" w:after="240"/>
      </w:pPr>
      <w:r>
        <w:rPr>
          <w:rFonts w:hint="eastAsia"/>
        </w:rPr>
        <w:t>废弃物处理和防止污染的措施</w:t>
      </w:r>
    </w:p>
    <w:p>
      <w:pPr>
        <w:pStyle w:val="60"/>
        <w:ind w:firstLine="420"/>
        <w:rPr>
          <w:rFonts w:hAnsi="宋体"/>
        </w:rPr>
      </w:pPr>
      <w:r>
        <w:rPr>
          <w:rFonts w:hAnsi="宋体"/>
        </w:rPr>
        <w:t>试验过程中注意做好个人的安全防护工作，废弃物应做好无害化处理。</w:t>
      </w: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int="eastAsia" w:hAnsi="宋体"/>
        </w:rPr>
      </w:pPr>
    </w:p>
    <w:p>
      <w:pPr>
        <w:pStyle w:val="60"/>
        <w:ind w:firstLine="420"/>
        <w:rPr>
          <w:rFonts w:hint="eastAsia" w:hAnsi="宋体"/>
        </w:rPr>
      </w:pPr>
    </w:p>
    <w:p>
      <w:pPr>
        <w:pStyle w:val="60"/>
        <w:ind w:firstLine="420"/>
        <w:rPr>
          <w:rFonts w:hint="eastAsia" w:hAnsi="宋体"/>
        </w:rPr>
      </w:pPr>
    </w:p>
    <w:p>
      <w:pPr>
        <w:pStyle w:val="60"/>
        <w:ind w:firstLine="420"/>
        <w:rPr>
          <w:rFonts w:hint="eastAsia" w:hAnsi="宋体"/>
        </w:rPr>
      </w:pPr>
    </w:p>
    <w:p>
      <w:pPr>
        <w:pStyle w:val="60"/>
        <w:ind w:firstLine="420"/>
        <w:rPr>
          <w:rFonts w:hAnsi="宋体"/>
        </w:rPr>
      </w:pPr>
    </w:p>
    <w:p>
      <w:pPr>
        <w:pStyle w:val="60"/>
        <w:ind w:firstLine="0" w:firstLineChars="0"/>
        <w:rPr>
          <w:rFonts w:hAnsi="宋体"/>
        </w:rPr>
      </w:pPr>
    </w:p>
    <w:p>
      <w:pPr>
        <w:pStyle w:val="60"/>
        <w:ind w:firstLine="0" w:firstLineChars="0"/>
        <w:rPr>
          <w:rFonts w:hAnsi="宋体"/>
        </w:rPr>
      </w:pPr>
    </w:p>
    <w:p>
      <w:pPr>
        <w:pStyle w:val="60"/>
        <w:ind w:firstLine="0" w:firstLineChars="0"/>
        <w:rPr>
          <w:rFonts w:hAnsi="宋体"/>
        </w:rPr>
      </w:pPr>
    </w:p>
    <w:p>
      <w:pPr>
        <w:pStyle w:val="80"/>
        <w:spacing w:after="120"/>
      </w:pPr>
      <w:r>
        <w:br w:type="textWrapping"/>
      </w:r>
      <w:r>
        <w:rPr>
          <w:rFonts w:hint="eastAsia"/>
        </w:rPr>
        <w:t>（资料性）</w:t>
      </w:r>
    </w:p>
    <w:p>
      <w:pPr>
        <w:pStyle w:val="60"/>
        <w:jc w:val="center"/>
        <w:rPr>
          <w:rFonts w:hint="eastAsia" w:ascii="黑体" w:hAnsi="黑体" w:eastAsia="黑体" w:cs="黑体"/>
        </w:rPr>
      </w:pPr>
      <w:r>
        <w:rPr>
          <w:rFonts w:hint="eastAsia" w:ascii="黑体" w:hAnsi="黑体" w:eastAsia="黑体" w:cs="黑体"/>
        </w:rPr>
        <w:t>ELISA检测相关溶</w:t>
      </w:r>
      <w:bookmarkStart w:id="46" w:name="_GoBack"/>
      <w:bookmarkEnd w:id="46"/>
      <w:r>
        <w:rPr>
          <w:rFonts w:hint="eastAsia" w:ascii="黑体" w:hAnsi="黑体" w:eastAsia="黑体" w:cs="黑体"/>
        </w:rPr>
        <w:t>液配置及包被蛋白鉴定图</w:t>
      </w:r>
    </w:p>
    <w:p>
      <w:pPr>
        <w:pStyle w:val="82"/>
        <w:spacing w:before="120" w:after="120"/>
      </w:pPr>
      <w:r>
        <w:rPr>
          <w:rFonts w:hint="eastAsia"/>
        </w:rPr>
        <w:t>包被缓冲液的配置</w:t>
      </w:r>
    </w:p>
    <w:p>
      <w:pPr>
        <w:pStyle w:val="60"/>
        <w:ind w:firstLine="420"/>
        <w:rPr>
          <w:rFonts w:hAnsi="宋体" w:cs="宋体"/>
        </w:rPr>
      </w:pPr>
      <w:r>
        <w:rPr>
          <w:rFonts w:hint="eastAsia" w:hAnsi="宋体" w:cs="宋体"/>
        </w:rPr>
        <w:t>碳酸钠（Na</w:t>
      </w:r>
      <w:r>
        <w:rPr>
          <w:rFonts w:hint="eastAsia" w:hAnsi="宋体" w:cs="宋体"/>
          <w:vertAlign w:val="subscript"/>
        </w:rPr>
        <w:t>2</w:t>
      </w:r>
      <w:r>
        <w:rPr>
          <w:rFonts w:hint="eastAsia" w:hAnsi="宋体" w:cs="宋体"/>
        </w:rPr>
        <w:t>CO</w:t>
      </w:r>
      <w:r>
        <w:rPr>
          <w:rFonts w:hint="eastAsia" w:hAnsi="宋体" w:cs="宋体"/>
          <w:vertAlign w:val="subscript"/>
        </w:rPr>
        <w:t>3</w:t>
      </w:r>
      <w:r>
        <w:rPr>
          <w:rFonts w:hint="eastAsia" w:hAnsi="宋体" w:cs="宋体"/>
        </w:rPr>
        <w:t xml:space="preserve"> ）                                          1.59 g</w:t>
      </w:r>
    </w:p>
    <w:p>
      <w:pPr>
        <w:pStyle w:val="60"/>
        <w:ind w:firstLine="420"/>
        <w:rPr>
          <w:rFonts w:hAnsi="宋体" w:cs="宋体"/>
        </w:rPr>
      </w:pPr>
      <w:r>
        <w:rPr>
          <w:rFonts w:hint="eastAsia" w:hAnsi="宋体" w:cs="宋体"/>
        </w:rPr>
        <w:t>碳酸氢钠（NaHCO</w:t>
      </w:r>
      <w:r>
        <w:rPr>
          <w:rFonts w:hint="eastAsia" w:hAnsi="宋体" w:cs="宋体"/>
          <w:vertAlign w:val="subscript"/>
        </w:rPr>
        <w:t xml:space="preserve">3 </w:t>
      </w:r>
      <w:r>
        <w:rPr>
          <w:rFonts w:hint="eastAsia" w:hAnsi="宋体" w:cs="宋体"/>
        </w:rPr>
        <w:t>）                                         2.93 g</w:t>
      </w:r>
    </w:p>
    <w:p>
      <w:pPr>
        <w:pStyle w:val="60"/>
        <w:ind w:firstLine="420"/>
        <w:rPr>
          <w:rFonts w:hAnsi="宋体" w:cs="宋体"/>
        </w:rPr>
      </w:pPr>
      <w:r>
        <w:rPr>
          <w:rFonts w:hint="eastAsia" w:hAnsi="宋体" w:cs="宋体"/>
        </w:rPr>
        <w:t>将上述试剂按次序溶于900 mL去离子水中，充分溶解，加去离子水将溶液定容至1 L，一般4℃保存。</w:t>
      </w:r>
    </w:p>
    <w:p>
      <w:pPr>
        <w:pStyle w:val="82"/>
        <w:spacing w:before="120" w:after="120"/>
      </w:pPr>
      <w:r>
        <w:rPr>
          <w:rFonts w:hint="eastAsia"/>
        </w:rPr>
        <w:t>洗涤缓冲液（稀释缓冲液）配置</w:t>
      </w:r>
    </w:p>
    <w:p>
      <w:pPr>
        <w:pStyle w:val="60"/>
        <w:ind w:firstLine="420"/>
        <w:rPr>
          <w:rFonts w:hAnsi="宋体" w:cs="宋体"/>
        </w:rPr>
      </w:pPr>
      <w:r>
        <w:rPr>
          <w:rFonts w:hint="eastAsia" w:hAnsi="宋体" w:cs="宋体"/>
        </w:rPr>
        <w:t>氯化钠（NaCl）                          8.0 g</w:t>
      </w:r>
    </w:p>
    <w:p>
      <w:pPr>
        <w:pStyle w:val="60"/>
        <w:ind w:firstLine="420"/>
        <w:rPr>
          <w:rFonts w:hAnsi="宋体" w:cs="宋体"/>
        </w:rPr>
      </w:pPr>
      <w:r>
        <w:rPr>
          <w:rFonts w:hint="eastAsia" w:hAnsi="宋体" w:cs="宋体"/>
        </w:rPr>
        <w:t>磷酸氢二钠（Na</w:t>
      </w:r>
      <w:r>
        <w:rPr>
          <w:rFonts w:hint="eastAsia" w:hAnsi="宋体" w:cs="宋体"/>
          <w:vertAlign w:val="subscript"/>
        </w:rPr>
        <w:t>2</w:t>
      </w:r>
      <w:r>
        <w:rPr>
          <w:rFonts w:hint="eastAsia" w:hAnsi="宋体" w:cs="宋体"/>
        </w:rPr>
        <w:t>HPO</w:t>
      </w:r>
      <w:r>
        <w:rPr>
          <w:rFonts w:hint="eastAsia" w:hAnsi="宋体" w:cs="宋体"/>
          <w:vertAlign w:val="subscript"/>
        </w:rPr>
        <w:t>4</w:t>
      </w:r>
      <w:r>
        <w:rPr>
          <w:rFonts w:hint="eastAsia" w:hAnsi="宋体" w:cs="宋体"/>
        </w:rPr>
        <w:t>•12H</w:t>
      </w:r>
      <w:r>
        <w:rPr>
          <w:rFonts w:hint="eastAsia" w:hAnsi="宋体" w:cs="宋体"/>
          <w:vertAlign w:val="subscript"/>
        </w:rPr>
        <w:t>2</w:t>
      </w:r>
      <w:r>
        <w:rPr>
          <w:rFonts w:hint="eastAsia" w:hAnsi="宋体" w:cs="宋体"/>
        </w:rPr>
        <w:t>O）           2.88 g</w:t>
      </w:r>
    </w:p>
    <w:p>
      <w:pPr>
        <w:pStyle w:val="60"/>
        <w:ind w:firstLine="420"/>
        <w:rPr>
          <w:rFonts w:hAnsi="宋体" w:cs="宋体"/>
        </w:rPr>
      </w:pPr>
      <w:r>
        <w:rPr>
          <w:rFonts w:hint="eastAsia" w:hAnsi="宋体" w:cs="宋体"/>
        </w:rPr>
        <w:t>磷酸二氢钾（KH</w:t>
      </w:r>
      <w:r>
        <w:rPr>
          <w:rFonts w:hint="eastAsia" w:hAnsi="宋体" w:cs="宋体"/>
          <w:vertAlign w:val="subscript"/>
        </w:rPr>
        <w:t>2</w:t>
      </w:r>
      <w:r>
        <w:rPr>
          <w:rFonts w:hint="eastAsia" w:hAnsi="宋体" w:cs="宋体"/>
        </w:rPr>
        <w:t>PO</w:t>
      </w:r>
      <w:r>
        <w:rPr>
          <w:rFonts w:hint="eastAsia" w:hAnsi="宋体" w:cs="宋体"/>
          <w:vertAlign w:val="subscript"/>
        </w:rPr>
        <w:t>4</w:t>
      </w:r>
      <w:r>
        <w:rPr>
          <w:rFonts w:hint="eastAsia" w:hAnsi="宋体" w:cs="宋体"/>
        </w:rPr>
        <w:t>）                    0.2 g</w:t>
      </w:r>
    </w:p>
    <w:p>
      <w:pPr>
        <w:pStyle w:val="60"/>
        <w:ind w:firstLine="420"/>
        <w:rPr>
          <w:rFonts w:hAnsi="宋体" w:cs="宋体"/>
        </w:rPr>
      </w:pPr>
      <w:r>
        <w:rPr>
          <w:rFonts w:hint="eastAsia" w:hAnsi="宋体" w:cs="宋体"/>
        </w:rPr>
        <w:t>氯化钾（KCl）                           0.2 g</w:t>
      </w:r>
    </w:p>
    <w:p>
      <w:pPr>
        <w:pStyle w:val="60"/>
        <w:ind w:firstLine="420"/>
        <w:rPr>
          <w:rFonts w:hAnsi="宋体" w:cs="宋体"/>
        </w:rPr>
      </w:pPr>
      <w:r>
        <w:rPr>
          <w:rFonts w:hint="eastAsia" w:hAnsi="宋体" w:cs="宋体"/>
        </w:rPr>
        <w:t>将上述试剂按次序溶于900 mL去离子水中，充分溶解，加去离子水将溶液定容至1</w:t>
      </w:r>
      <w:r>
        <w:rPr>
          <w:rFonts w:hint="eastAsia" w:hAnsi="宋体" w:cs="宋体"/>
          <w:vertAlign w:val="superscript"/>
        </w:rPr>
        <w:t xml:space="preserve"> </w:t>
      </w:r>
      <w:r>
        <w:rPr>
          <w:rFonts w:hint="eastAsia" w:hAnsi="宋体" w:cs="宋体"/>
        </w:rPr>
        <w:t>L，高压消毒灭菌112</w:t>
      </w:r>
      <w:r>
        <w:rPr>
          <w:rFonts w:hint="eastAsia" w:hAnsi="宋体" w:cs="宋体"/>
          <w:vertAlign w:val="superscript"/>
        </w:rPr>
        <w:t xml:space="preserve"> </w:t>
      </w:r>
      <w:r>
        <w:rPr>
          <w:rFonts w:hint="eastAsia" w:hAnsi="宋体" w:cs="宋体"/>
        </w:rPr>
        <w:t>kPa 121℃ 30</w:t>
      </w:r>
      <w:r>
        <w:rPr>
          <w:rFonts w:hint="eastAsia" w:hAnsi="宋体" w:cs="宋体"/>
          <w:vertAlign w:val="superscript"/>
        </w:rPr>
        <w:t xml:space="preserve"> </w:t>
      </w:r>
      <w:r>
        <w:rPr>
          <w:rFonts w:hint="eastAsia" w:hAnsi="宋体" w:cs="宋体"/>
        </w:rPr>
        <w:t>min，再加入0.5</w:t>
      </w:r>
      <w:r>
        <w:rPr>
          <w:rFonts w:hint="eastAsia" w:hAnsi="宋体" w:cs="宋体"/>
          <w:vertAlign w:val="superscript"/>
        </w:rPr>
        <w:t xml:space="preserve"> </w:t>
      </w:r>
      <w:r>
        <w:rPr>
          <w:rFonts w:hint="eastAsia" w:hAnsi="宋体" w:cs="宋体"/>
        </w:rPr>
        <w:t>mL Tween 20，于室温保存。</w:t>
      </w:r>
    </w:p>
    <w:p>
      <w:pPr>
        <w:pStyle w:val="82"/>
        <w:spacing w:before="120" w:after="120"/>
      </w:pPr>
      <w:r>
        <w:rPr>
          <w:rFonts w:hint="eastAsia"/>
        </w:rPr>
        <w:t>封闭液配置</w:t>
      </w:r>
    </w:p>
    <w:p>
      <w:pPr>
        <w:pStyle w:val="60"/>
        <w:ind w:firstLine="420"/>
        <w:rPr>
          <w:rFonts w:hAnsi="宋体" w:cs="宋体"/>
        </w:rPr>
      </w:pPr>
      <w:r>
        <w:rPr>
          <w:rFonts w:hint="eastAsia" w:hAnsi="宋体" w:cs="宋体"/>
        </w:rPr>
        <w:t>将5</w:t>
      </w:r>
      <w:r>
        <w:rPr>
          <w:rFonts w:hint="eastAsia" w:hAnsi="宋体" w:cs="宋体"/>
          <w:vertAlign w:val="superscript"/>
        </w:rPr>
        <w:t xml:space="preserve"> </w:t>
      </w:r>
      <w:r>
        <w:rPr>
          <w:rFonts w:hint="eastAsia" w:hAnsi="宋体" w:cs="宋体"/>
        </w:rPr>
        <w:t>g脱脂奶粉溶于100 mL A.2稀释缓冲液中。</w:t>
      </w:r>
    </w:p>
    <w:p>
      <w:pPr>
        <w:pStyle w:val="82"/>
        <w:spacing w:before="120" w:after="120"/>
      </w:pPr>
      <w:r>
        <w:rPr>
          <w:rFonts w:hint="eastAsia"/>
        </w:rPr>
        <w:t>终止液的配置</w:t>
      </w:r>
    </w:p>
    <w:p>
      <w:pPr>
        <w:pStyle w:val="60"/>
        <w:ind w:firstLine="420"/>
        <w:rPr>
          <w:rFonts w:hAnsi="宋体" w:cs="宋体"/>
        </w:rPr>
      </w:pPr>
      <w:r>
        <w:rPr>
          <w:rFonts w:hint="eastAsia" w:hAnsi="宋体" w:cs="宋体"/>
        </w:rPr>
        <w:t>将22.2 mL浓硫酸缓慢加入至177.8 mL蒸馏水中，期间不断搅拌。</w:t>
      </w:r>
    </w:p>
    <w:p>
      <w:pPr>
        <w:pStyle w:val="82"/>
        <w:spacing w:before="120" w:after="120"/>
      </w:pPr>
      <w:r>
        <w:rPr>
          <w:rFonts w:hint="eastAsia"/>
        </w:rPr>
        <w:t>aMPV N蛋白Western blot鉴定图</w:t>
      </w:r>
    </w:p>
    <w:p>
      <w:pPr>
        <w:pStyle w:val="60"/>
        <w:ind w:firstLine="420"/>
      </w:pPr>
      <w:r>
        <w:rPr>
          <w:rFonts w:hint="eastAsia"/>
        </w:rPr>
        <w:t>见图A.1。</w:t>
      </w:r>
    </w:p>
    <w:p>
      <w:pPr>
        <w:pStyle w:val="60"/>
        <w:ind w:firstLine="420"/>
      </w:pPr>
      <w:r>
        <w:drawing>
          <wp:anchor distT="0" distB="0" distL="114300" distR="114300" simplePos="0" relativeHeight="251661312" behindDoc="1" locked="0" layoutInCell="1" allowOverlap="1">
            <wp:simplePos x="0" y="0"/>
            <wp:positionH relativeFrom="column">
              <wp:posOffset>2421255</wp:posOffset>
            </wp:positionH>
            <wp:positionV relativeFrom="paragraph">
              <wp:posOffset>60325</wp:posOffset>
            </wp:positionV>
            <wp:extent cx="1605915" cy="1591310"/>
            <wp:effectExtent l="0" t="0" r="13335" b="8890"/>
            <wp:wrapTight wrapText="bothSides">
              <wp:wrapPolygon>
                <wp:start x="0" y="0"/>
                <wp:lineTo x="0" y="21462"/>
                <wp:lineTo x="21267" y="21462"/>
                <wp:lineTo x="21267" y="0"/>
                <wp:lineTo x="0" y="0"/>
              </wp:wrapPolygon>
            </wp:wrapTight>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a:xfrm>
                      <a:off x="0" y="0"/>
                      <a:ext cx="1605915" cy="1591310"/>
                    </a:xfrm>
                    <a:prstGeom prst="rect">
                      <a:avLst/>
                    </a:prstGeom>
                    <a:noFill/>
                    <a:ln>
                      <a:noFill/>
                    </a:ln>
                    <a:effectLst/>
                  </pic:spPr>
                </pic:pic>
              </a:graphicData>
            </a:graphic>
          </wp:anchor>
        </w:drawing>
      </w:r>
    </w:p>
    <w:p>
      <w:pPr>
        <w:pStyle w:val="60"/>
        <w:ind w:firstLine="420"/>
      </w:pPr>
    </w:p>
    <w:p>
      <w:pPr>
        <w:pStyle w:val="60"/>
        <w:ind w:firstLine="420"/>
      </w:pPr>
    </w:p>
    <w:p>
      <w:pPr>
        <w:pStyle w:val="60"/>
        <w:ind w:firstLine="420"/>
      </w:pPr>
    </w:p>
    <w:p>
      <w:pPr>
        <w:pStyle w:val="60"/>
        <w:ind w:firstLine="420"/>
      </w:pPr>
    </w:p>
    <w:p>
      <w:pPr>
        <w:pStyle w:val="60"/>
        <w:ind w:firstLine="420"/>
      </w:pPr>
    </w:p>
    <w:p>
      <w:pPr>
        <w:pStyle w:val="60"/>
        <w:ind w:firstLine="420"/>
      </w:pPr>
    </w:p>
    <w:p>
      <w:pPr>
        <w:pStyle w:val="60"/>
        <w:ind w:firstLine="420"/>
      </w:pPr>
    </w:p>
    <w:p>
      <w:pPr>
        <w:pStyle w:val="60"/>
        <w:ind w:firstLine="420"/>
      </w:pPr>
    </w:p>
    <w:p>
      <w:pPr>
        <w:pStyle w:val="60"/>
        <w:ind w:firstLine="420"/>
        <w:rPr>
          <w:color w:val="FF0000"/>
        </w:rPr>
      </w:pPr>
    </w:p>
    <w:p>
      <w:pPr>
        <w:spacing w:line="312" w:lineRule="auto"/>
        <w:ind w:firstLine="420" w:firstLineChars="200"/>
        <w:jc w:val="center"/>
        <w:rPr>
          <w:rFonts w:ascii="宋体" w:hAnsi="宋体" w:cs="黑体"/>
          <w:bCs/>
        </w:rPr>
      </w:pPr>
      <w:r>
        <w:rPr>
          <w:rFonts w:hint="eastAsia" w:ascii="宋体" w:hAnsi="宋体" w:cs="黑体"/>
          <w:bCs/>
        </w:rPr>
        <w:t>M.蛋白质分子质量标准; 1.N蛋白</w:t>
      </w:r>
    </w:p>
    <w:p>
      <w:pPr>
        <w:spacing w:line="312" w:lineRule="auto"/>
        <w:ind w:firstLine="420" w:firstLineChars="200"/>
        <w:jc w:val="center"/>
        <w:rPr>
          <w:rFonts w:ascii="黑体" w:hAnsi="黑体" w:eastAsia="黑体" w:cs="黑体"/>
          <w:bCs/>
        </w:rPr>
      </w:pPr>
      <w:r>
        <w:rPr>
          <w:rFonts w:hint="eastAsia" w:ascii="黑体" w:hAnsi="黑体" w:eastAsia="黑体" w:cs="黑体"/>
          <w:bCs/>
        </w:rPr>
        <w:t>图A.1  N蛋白的Western-blot鉴定</w:t>
      </w:r>
    </w:p>
    <w:p>
      <w:pPr>
        <w:pStyle w:val="87"/>
        <w:numPr>
          <w:ilvl w:val="0"/>
          <w:numId w:val="0"/>
        </w:numPr>
        <w:spacing w:before="120" w:after="120"/>
        <w:ind w:left="420"/>
        <w:jc w:val="both"/>
      </w:pPr>
    </w:p>
    <w:p>
      <w:pPr>
        <w:pStyle w:val="105"/>
        <w:numPr>
          <w:ilvl w:val="0"/>
          <w:numId w:val="0"/>
        </w:numPr>
      </w:pPr>
    </w:p>
    <w:p>
      <w:pPr>
        <w:pStyle w:val="60"/>
        <w:ind w:firstLine="420"/>
      </w:pPr>
    </w:p>
    <w:p>
      <w:pPr>
        <w:pStyle w:val="60"/>
        <w:ind w:firstLine="420"/>
      </w:pPr>
    </w:p>
    <w:p>
      <w:pPr>
        <w:pStyle w:val="60"/>
        <w:ind w:firstLine="420"/>
      </w:pPr>
    </w:p>
    <w:p>
      <w:pPr>
        <w:pStyle w:val="60"/>
        <w:ind w:firstLine="420"/>
      </w:pPr>
    </w:p>
    <w:p>
      <w:pPr>
        <w:pStyle w:val="60"/>
        <w:ind w:firstLine="420"/>
      </w:pPr>
    </w:p>
    <w:p>
      <w:pPr>
        <w:pStyle w:val="202"/>
        <w:rPr>
          <w:vanish w:val="0"/>
        </w:rPr>
        <w:sectPr>
          <w:headerReference r:id="rId15" w:type="default"/>
          <w:footerReference r:id="rId17" w:type="default"/>
          <w:headerReference r:id="rId16" w:type="even"/>
          <w:footerReference r:id="rId18" w:type="even"/>
          <w:pgSz w:w="11906" w:h="16838"/>
          <w:pgMar w:top="1928" w:right="1134" w:bottom="1134" w:left="1134" w:header="1418" w:footer="1134" w:gutter="284"/>
          <w:pgNumType w:start="1"/>
          <w:cols w:space="425" w:num="1"/>
          <w:formProt w:val="0"/>
          <w:docGrid w:linePitch="312" w:charSpace="0"/>
        </w:sectPr>
      </w:pPr>
    </w:p>
    <w:p>
      <w:pPr>
        <w:pStyle w:val="202"/>
        <w:rPr>
          <w:vanish w:val="0"/>
        </w:rPr>
      </w:pPr>
    </w:p>
    <w:p>
      <w:pPr>
        <w:pStyle w:val="203"/>
        <w:rPr>
          <w:vanish w:val="0"/>
        </w:rPr>
      </w:pPr>
    </w:p>
    <w:p>
      <w:pPr>
        <w:pStyle w:val="80"/>
        <w:spacing w:after="120"/>
      </w:pPr>
      <w:r>
        <w:br w:type="textWrapping"/>
      </w:r>
      <w:r>
        <w:rPr>
          <w:rFonts w:hint="eastAsia"/>
        </w:rPr>
        <w:t>（规范性）</w:t>
      </w:r>
      <w:r>
        <w:br w:type="textWrapping"/>
      </w:r>
      <w:r>
        <w:rPr>
          <w:rFonts w:hint="eastAsia"/>
        </w:rPr>
        <w:t>N基因片段序列</w:t>
      </w:r>
    </w:p>
    <w:p>
      <w:pPr>
        <w:pStyle w:val="60"/>
        <w:ind w:firstLine="420"/>
        <w:rPr>
          <w:rFonts w:hAnsi="宋体" w:cs="宋体"/>
        </w:rPr>
      </w:pPr>
      <w:r>
        <w:rPr>
          <w:rFonts w:hint="eastAsia" w:hAnsi="宋体" w:cs="宋体"/>
        </w:rPr>
        <w:t>优化密码子后的N基因片段序列如下：</w:t>
      </w:r>
    </w:p>
    <w:p>
      <w:pPr>
        <w:pStyle w:val="60"/>
        <w:ind w:firstLine="420"/>
        <w:rPr>
          <w:rFonts w:hAnsi="宋体"/>
        </w:rPr>
      </w:pPr>
      <w:r>
        <w:rPr>
          <w:rFonts w:hint="eastAsia" w:hAnsi="宋体" w:cs="宋体"/>
        </w:rPr>
        <w:t xml:space="preserve">GGATCCCTGAAACGTTTTCCGCGCATTGATATTCCGAAAATTGCCCGCAGCTTTTATGATCTGTTTGAACAGAAAGTTTACTACCGTAGCCTGTTTATTGAATATGGTAAAGCCCTGGGTAGTAGTAGTACCGGTAGTAAAGCCGAAAGTCTGTTTGTGAATATTTTTATGCAGGCATATGGCGCCGGTCAGACCATGCTGCGTTGGGGTGTTATTGCCCGTAGTAGTAATAATATTATGCTGGGCCATGTGAGTGTTCAGGCAGAACTGAAACAGGTTACCGAAGTTTATGATCTGGTGCGTGAAATGGGCCCGGAAAGCGGTCTGCTGCATCTGCGTCAGAGTCCGAAAGCCGGTCTGCTGAGTCTGGCCAATTGCCCGAATTTTGCCAGCGTTGTGCTGGGCAATGCAAGCGGTCTGGGTATTCTGGGTATGTATCGTGGTCGTGTGCCGAATACCGAACTGTTTGCAGCCGCCGAAAGTTATGCCCGCAGCCTGAAAGAAAGCAATAAAATTAATTTCAGCAGCCTGGGCCTGACCGAAGAAGAAAAAGAAGCCGCAGAAAATTTTCTGAATATTAATGAAGAGGGCCAGAATGATTATGAACTCGAG  </w:t>
      </w:r>
    </w:p>
    <w:bookmarkEnd w:id="20"/>
    <w:bookmarkEnd w:id="44"/>
    <w:p>
      <w:pPr>
        <w:pStyle w:val="60"/>
        <w:ind w:firstLine="0" w:firstLineChars="0"/>
        <w:jc w:val="center"/>
      </w:pPr>
      <w:bookmarkStart w:id="45" w:name="BookMark8"/>
      <w: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p>
      <w:pPr>
        <w:pStyle w:val="60"/>
        <w:ind w:firstLine="0" w:firstLineChars="0"/>
        <w:jc w:val="center"/>
      </w:pPr>
    </w:p>
    <w:p>
      <w:pPr>
        <w:pStyle w:val="60"/>
        <w:ind w:firstLine="0" w:firstLineChars="0"/>
        <w:jc w:val="center"/>
      </w:pPr>
    </w:p>
    <w:p>
      <w:pPr>
        <w:pStyle w:val="60"/>
        <w:ind w:firstLine="0" w:firstLineChars="0"/>
        <w:jc w:val="center"/>
      </w:pPr>
    </w:p>
    <w:p>
      <w:pPr>
        <w:pStyle w:val="60"/>
        <w:ind w:firstLine="0" w:firstLineChars="0"/>
      </w:pPr>
      <w:r>
        <w:rPr>
          <w:rFonts w:hint="eastAsia"/>
        </w:rPr>
        <w:t xml:space="preserve">           </w:t>
      </w:r>
    </w:p>
    <w:p>
      <w:pPr>
        <w:pStyle w:val="60"/>
        <w:ind w:firstLine="0" w:firstLineChars="0"/>
        <w:jc w:val="center"/>
      </w:pPr>
    </w:p>
    <w:sectPr>
      <w:headerReference r:id="rId19" w:type="default"/>
      <w:footerReference r:id="rId21" w:type="default"/>
      <w:headerReference r:id="rId20" w:type="even"/>
      <w:footerReference r:id="rId22" w:type="even"/>
      <w:pgSz w:w="11906" w:h="16838"/>
      <w:pgMar w:top="1928" w:right="1134" w:bottom="113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0000000000000000000"/>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TimesNewRomanPSMT">
    <w:altName w:val="Times New Roman"/>
    <w:panose1 w:val="00000000000000000000"/>
    <w:charset w:val="00"/>
    <w:family w:val="roman"/>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rPr>
        <w:rFonts w:hint="eastAsia"/>
      </w:rPr>
      <w:t>5</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rPr>
        <w:rFonts w:hint="eastAsia"/>
      </w:rPr>
      <w:t>6</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fldChar w:fldCharType="begin"/>
    </w:r>
    <w:r>
      <w:instrText xml:space="preserve">PAGE   \* MERGEFORMAT</w:instrText>
    </w:r>
    <w:r>
      <w:fldChar w:fldCharType="separate"/>
    </w:r>
    <w:r>
      <w:rPr>
        <w:lang w:val="zh-CN"/>
      </w:rPr>
      <w:t>1</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6"/>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6"/>
    </w:pPr>
    <w:r>
      <w:fldChar w:fldCharType="begin"/>
    </w:r>
    <w:r>
      <w:instrText xml:space="preserve"> STYLEREF  标准文件_文件编号 \* MERGEFORMAT </w:instrText>
    </w:r>
    <w:r>
      <w:fldChar w:fldCharType="separate"/>
    </w:r>
    <w:r>
      <w:t>T/GXAS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T/GXAS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6"/>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41"/>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40"/>
      <w:suff w:val="nothing"/>
      <w:lvlText w:val="%1.%2.%3　"/>
      <w:lvlJc w:val="left"/>
      <w:pPr>
        <w:ind w:left="525"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ascii="宋体" w:hAnsi="Times New Roman" w:eastAsia="宋体"/>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6"/>
      <w:suff w:val="nothing"/>
      <w:lvlText w:val="表%1　"/>
      <w:lvlJc w:val="left"/>
      <w:pPr>
        <w:ind w:left="0" w:firstLine="0"/>
      </w:pPr>
      <w:rPr>
        <w:color w:val="auto"/>
      </w:r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141" w:firstLine="0"/>
      </w:pPr>
      <w:rPr>
        <w:rFonts w:hint="eastAsia" w:ascii="黑体" w:hAnsi="黑体"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9"/>
      <w:suff w:val="nothing"/>
      <w:lvlText w:val="%1%2.%3.%4　"/>
      <w:lvlJc w:val="left"/>
      <w:pPr>
        <w:ind w:left="425"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hAns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forms" w:enforcement="1" w:cryptProviderType="rsaAES" w:cryptAlgorithmClass="hash" w:cryptAlgorithmType="typeAny" w:cryptAlgorithmSid="14" w:cryptSpinCount="100000" w:hash="KqLa3Gmaylmz2A6U6Xn9PVMJo7cxYV11VoLFrYv8XHBw8HbvC5RnliuUWDMZmnS7VJIRedvuyyXnYx2gkmJ6yA==" w:salt="E8NuM9TUsHcH7MCi+eMJXg=="/>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wMzBhNDA5MWZkNjNjNjFjNmFkMDk0MGQ5YjMxZTYifQ=="/>
  </w:docVars>
  <w:rsids>
    <w:rsidRoot w:val="00054DF7"/>
    <w:rsid w:val="0000040A"/>
    <w:rsid w:val="00000A94"/>
    <w:rsid w:val="00000E41"/>
    <w:rsid w:val="00001061"/>
    <w:rsid w:val="0000125C"/>
    <w:rsid w:val="00001972"/>
    <w:rsid w:val="00001D9A"/>
    <w:rsid w:val="00005D14"/>
    <w:rsid w:val="00007B3A"/>
    <w:rsid w:val="000107E0"/>
    <w:rsid w:val="00011FDE"/>
    <w:rsid w:val="00012FFD"/>
    <w:rsid w:val="00014162"/>
    <w:rsid w:val="00014340"/>
    <w:rsid w:val="00016A9C"/>
    <w:rsid w:val="000213B3"/>
    <w:rsid w:val="00022184"/>
    <w:rsid w:val="00022762"/>
    <w:rsid w:val="000238E0"/>
    <w:rsid w:val="00024369"/>
    <w:rsid w:val="000249DB"/>
    <w:rsid w:val="00025554"/>
    <w:rsid w:val="0002595E"/>
    <w:rsid w:val="000303C3"/>
    <w:rsid w:val="00032DD4"/>
    <w:rsid w:val="000331D3"/>
    <w:rsid w:val="000345A4"/>
    <w:rsid w:val="000346A5"/>
    <w:rsid w:val="000349E6"/>
    <w:rsid w:val="000359C3"/>
    <w:rsid w:val="00035A7D"/>
    <w:rsid w:val="000365ED"/>
    <w:rsid w:val="0004249A"/>
    <w:rsid w:val="00043282"/>
    <w:rsid w:val="00044286"/>
    <w:rsid w:val="00044F58"/>
    <w:rsid w:val="000479F4"/>
    <w:rsid w:val="00047F28"/>
    <w:rsid w:val="000503AA"/>
    <w:rsid w:val="000506A1"/>
    <w:rsid w:val="000515DD"/>
    <w:rsid w:val="0005261D"/>
    <w:rsid w:val="0005265A"/>
    <w:rsid w:val="000539DD"/>
    <w:rsid w:val="00053BD3"/>
    <w:rsid w:val="00054AED"/>
    <w:rsid w:val="00054DF7"/>
    <w:rsid w:val="00054E66"/>
    <w:rsid w:val="000556ED"/>
    <w:rsid w:val="00055FE2"/>
    <w:rsid w:val="0005616F"/>
    <w:rsid w:val="00060C2E"/>
    <w:rsid w:val="00061033"/>
    <w:rsid w:val="000619E9"/>
    <w:rsid w:val="00061B27"/>
    <w:rsid w:val="000622D4"/>
    <w:rsid w:val="0006357D"/>
    <w:rsid w:val="000665FF"/>
    <w:rsid w:val="00067DC3"/>
    <w:rsid w:val="00067F1E"/>
    <w:rsid w:val="00071CC0"/>
    <w:rsid w:val="00071CFC"/>
    <w:rsid w:val="00073C8C"/>
    <w:rsid w:val="00073F86"/>
    <w:rsid w:val="00075925"/>
    <w:rsid w:val="00077B64"/>
    <w:rsid w:val="00080379"/>
    <w:rsid w:val="00080A1C"/>
    <w:rsid w:val="00081E70"/>
    <w:rsid w:val="00082317"/>
    <w:rsid w:val="00082CE8"/>
    <w:rsid w:val="00083D2C"/>
    <w:rsid w:val="00086AA1"/>
    <w:rsid w:val="00087A77"/>
    <w:rsid w:val="00090CA6"/>
    <w:rsid w:val="00092B8A"/>
    <w:rsid w:val="00092FB0"/>
    <w:rsid w:val="00093277"/>
    <w:rsid w:val="000934C5"/>
    <w:rsid w:val="00093D25"/>
    <w:rsid w:val="00093DAB"/>
    <w:rsid w:val="0009443E"/>
    <w:rsid w:val="000944F9"/>
    <w:rsid w:val="00094D73"/>
    <w:rsid w:val="00096D63"/>
    <w:rsid w:val="00097AD7"/>
    <w:rsid w:val="000A06D6"/>
    <w:rsid w:val="000A0B60"/>
    <w:rsid w:val="000A0EB8"/>
    <w:rsid w:val="000A19FC"/>
    <w:rsid w:val="000A296B"/>
    <w:rsid w:val="000A7311"/>
    <w:rsid w:val="000A7320"/>
    <w:rsid w:val="000B060F"/>
    <w:rsid w:val="000B1592"/>
    <w:rsid w:val="000B1FF2"/>
    <w:rsid w:val="000B3BE7"/>
    <w:rsid w:val="000B3CDA"/>
    <w:rsid w:val="000B4714"/>
    <w:rsid w:val="000B6A0B"/>
    <w:rsid w:val="000C0F6C"/>
    <w:rsid w:val="000C11DB"/>
    <w:rsid w:val="000C1492"/>
    <w:rsid w:val="000C2FBD"/>
    <w:rsid w:val="000C3F16"/>
    <w:rsid w:val="000C4B41"/>
    <w:rsid w:val="000C57D6"/>
    <w:rsid w:val="000C6224"/>
    <w:rsid w:val="000C6362"/>
    <w:rsid w:val="000C7666"/>
    <w:rsid w:val="000C7E11"/>
    <w:rsid w:val="000D007D"/>
    <w:rsid w:val="000D0A9C"/>
    <w:rsid w:val="000D16DC"/>
    <w:rsid w:val="000D1795"/>
    <w:rsid w:val="000D28F9"/>
    <w:rsid w:val="000D329A"/>
    <w:rsid w:val="000D4B9C"/>
    <w:rsid w:val="000D4EB6"/>
    <w:rsid w:val="000D56DE"/>
    <w:rsid w:val="000D60FB"/>
    <w:rsid w:val="000D753B"/>
    <w:rsid w:val="000E10D9"/>
    <w:rsid w:val="000E4C9E"/>
    <w:rsid w:val="000E6FD7"/>
    <w:rsid w:val="000E7144"/>
    <w:rsid w:val="000F06E1"/>
    <w:rsid w:val="000F0E3C"/>
    <w:rsid w:val="000F19D5"/>
    <w:rsid w:val="000F4050"/>
    <w:rsid w:val="000F4AEA"/>
    <w:rsid w:val="000F5787"/>
    <w:rsid w:val="000F67E9"/>
    <w:rsid w:val="00104926"/>
    <w:rsid w:val="00106551"/>
    <w:rsid w:val="0010779D"/>
    <w:rsid w:val="00112B40"/>
    <w:rsid w:val="00113B1E"/>
    <w:rsid w:val="0011711C"/>
    <w:rsid w:val="00123CFD"/>
    <w:rsid w:val="00124505"/>
    <w:rsid w:val="00124E4F"/>
    <w:rsid w:val="001260B7"/>
    <w:rsid w:val="001261E9"/>
    <w:rsid w:val="001265CB"/>
    <w:rsid w:val="001279ED"/>
    <w:rsid w:val="00127C85"/>
    <w:rsid w:val="0013006B"/>
    <w:rsid w:val="001315E1"/>
    <w:rsid w:val="001321C6"/>
    <w:rsid w:val="001325C4"/>
    <w:rsid w:val="00132F67"/>
    <w:rsid w:val="00133010"/>
    <w:rsid w:val="001338EE"/>
    <w:rsid w:val="00133AAE"/>
    <w:rsid w:val="00135323"/>
    <w:rsid w:val="001356C4"/>
    <w:rsid w:val="00137565"/>
    <w:rsid w:val="001400EC"/>
    <w:rsid w:val="00141114"/>
    <w:rsid w:val="00142969"/>
    <w:rsid w:val="001446C2"/>
    <w:rsid w:val="00144D6E"/>
    <w:rsid w:val="001457E7"/>
    <w:rsid w:val="00145D9D"/>
    <w:rsid w:val="00146388"/>
    <w:rsid w:val="001516AB"/>
    <w:rsid w:val="001529E5"/>
    <w:rsid w:val="00152FB3"/>
    <w:rsid w:val="00153870"/>
    <w:rsid w:val="00153C7E"/>
    <w:rsid w:val="00156662"/>
    <w:rsid w:val="00156B25"/>
    <w:rsid w:val="00156E1A"/>
    <w:rsid w:val="00157894"/>
    <w:rsid w:val="00157A65"/>
    <w:rsid w:val="00157B55"/>
    <w:rsid w:val="00160E77"/>
    <w:rsid w:val="001642FA"/>
    <w:rsid w:val="001649EB"/>
    <w:rsid w:val="00164BAF"/>
    <w:rsid w:val="00164FA8"/>
    <w:rsid w:val="00165065"/>
    <w:rsid w:val="00165434"/>
    <w:rsid w:val="0016580B"/>
    <w:rsid w:val="00165C84"/>
    <w:rsid w:val="00165F49"/>
    <w:rsid w:val="00166B88"/>
    <w:rsid w:val="0016770A"/>
    <w:rsid w:val="00170804"/>
    <w:rsid w:val="001708E9"/>
    <w:rsid w:val="0017340B"/>
    <w:rsid w:val="00173D25"/>
    <w:rsid w:val="00173FB1"/>
    <w:rsid w:val="00174EB9"/>
    <w:rsid w:val="00174FA9"/>
    <w:rsid w:val="00176DFD"/>
    <w:rsid w:val="00177887"/>
    <w:rsid w:val="00181715"/>
    <w:rsid w:val="001852C9"/>
    <w:rsid w:val="00187A0B"/>
    <w:rsid w:val="00190087"/>
    <w:rsid w:val="001913C4"/>
    <w:rsid w:val="0019348F"/>
    <w:rsid w:val="00193A07"/>
    <w:rsid w:val="00194C95"/>
    <w:rsid w:val="00194D06"/>
    <w:rsid w:val="00195479"/>
    <w:rsid w:val="00195C34"/>
    <w:rsid w:val="00196EF5"/>
    <w:rsid w:val="001A09D0"/>
    <w:rsid w:val="001A1A53"/>
    <w:rsid w:val="001A234A"/>
    <w:rsid w:val="001A4CF3"/>
    <w:rsid w:val="001A5F78"/>
    <w:rsid w:val="001A6696"/>
    <w:rsid w:val="001A7376"/>
    <w:rsid w:val="001B06E8"/>
    <w:rsid w:val="001B0FA5"/>
    <w:rsid w:val="001B253F"/>
    <w:rsid w:val="001B5464"/>
    <w:rsid w:val="001B5488"/>
    <w:rsid w:val="001B707D"/>
    <w:rsid w:val="001B71D0"/>
    <w:rsid w:val="001B71EE"/>
    <w:rsid w:val="001B773D"/>
    <w:rsid w:val="001C04A8"/>
    <w:rsid w:val="001C2C03"/>
    <w:rsid w:val="001C42F7"/>
    <w:rsid w:val="001C49E5"/>
    <w:rsid w:val="001C6116"/>
    <w:rsid w:val="001C680C"/>
    <w:rsid w:val="001C6CE6"/>
    <w:rsid w:val="001C7FEA"/>
    <w:rsid w:val="001D0499"/>
    <w:rsid w:val="001D0BBE"/>
    <w:rsid w:val="001D0ED4"/>
    <w:rsid w:val="001D10B7"/>
    <w:rsid w:val="001D212F"/>
    <w:rsid w:val="001D29D7"/>
    <w:rsid w:val="001D2DE7"/>
    <w:rsid w:val="001D411C"/>
    <w:rsid w:val="001D4E8C"/>
    <w:rsid w:val="001D6B03"/>
    <w:rsid w:val="001D7916"/>
    <w:rsid w:val="001E055C"/>
    <w:rsid w:val="001E13D0"/>
    <w:rsid w:val="001E1B6A"/>
    <w:rsid w:val="001E2148"/>
    <w:rsid w:val="001E2484"/>
    <w:rsid w:val="001E3CC4"/>
    <w:rsid w:val="001E4882"/>
    <w:rsid w:val="001E5B86"/>
    <w:rsid w:val="001E5CD3"/>
    <w:rsid w:val="001E73AB"/>
    <w:rsid w:val="001E7866"/>
    <w:rsid w:val="001E7C5A"/>
    <w:rsid w:val="001F092D"/>
    <w:rsid w:val="001F143A"/>
    <w:rsid w:val="001F1605"/>
    <w:rsid w:val="001F216B"/>
    <w:rsid w:val="001F2508"/>
    <w:rsid w:val="001F2C37"/>
    <w:rsid w:val="001F454E"/>
    <w:rsid w:val="001F4816"/>
    <w:rsid w:val="001F69B4"/>
    <w:rsid w:val="001F77C7"/>
    <w:rsid w:val="00200183"/>
    <w:rsid w:val="00200333"/>
    <w:rsid w:val="0020107D"/>
    <w:rsid w:val="00202AA4"/>
    <w:rsid w:val="002031F7"/>
    <w:rsid w:val="002040E6"/>
    <w:rsid w:val="0020527B"/>
    <w:rsid w:val="00205F2C"/>
    <w:rsid w:val="00210B15"/>
    <w:rsid w:val="0021215E"/>
    <w:rsid w:val="002126C1"/>
    <w:rsid w:val="002142EA"/>
    <w:rsid w:val="00215ADD"/>
    <w:rsid w:val="00215F66"/>
    <w:rsid w:val="00216468"/>
    <w:rsid w:val="002204BB"/>
    <w:rsid w:val="00221B79"/>
    <w:rsid w:val="00221C6B"/>
    <w:rsid w:val="0022316C"/>
    <w:rsid w:val="002253A1"/>
    <w:rsid w:val="00225CF8"/>
    <w:rsid w:val="0022794E"/>
    <w:rsid w:val="00230E9E"/>
    <w:rsid w:val="0023181A"/>
    <w:rsid w:val="00231FE0"/>
    <w:rsid w:val="00233D64"/>
    <w:rsid w:val="00234498"/>
    <w:rsid w:val="0023482A"/>
    <w:rsid w:val="002359CB"/>
    <w:rsid w:val="002378EF"/>
    <w:rsid w:val="00243540"/>
    <w:rsid w:val="0024428F"/>
    <w:rsid w:val="0024497B"/>
    <w:rsid w:val="0024515B"/>
    <w:rsid w:val="00246021"/>
    <w:rsid w:val="0024666E"/>
    <w:rsid w:val="00247F52"/>
    <w:rsid w:val="00250B25"/>
    <w:rsid w:val="00250BBE"/>
    <w:rsid w:val="002515C2"/>
    <w:rsid w:val="00251782"/>
    <w:rsid w:val="0025194F"/>
    <w:rsid w:val="00255B05"/>
    <w:rsid w:val="00255D32"/>
    <w:rsid w:val="002564B1"/>
    <w:rsid w:val="0025697D"/>
    <w:rsid w:val="0026148A"/>
    <w:rsid w:val="0026164A"/>
    <w:rsid w:val="00261867"/>
    <w:rsid w:val="00261E99"/>
    <w:rsid w:val="00262696"/>
    <w:rsid w:val="00263D25"/>
    <w:rsid w:val="002643C3"/>
    <w:rsid w:val="00264A0C"/>
    <w:rsid w:val="002669AD"/>
    <w:rsid w:val="00266EEB"/>
    <w:rsid w:val="002671F5"/>
    <w:rsid w:val="00267E3E"/>
    <w:rsid w:val="00267EF4"/>
    <w:rsid w:val="00270CB8"/>
    <w:rsid w:val="002713F1"/>
    <w:rsid w:val="002722DB"/>
    <w:rsid w:val="00272B08"/>
    <w:rsid w:val="00273E67"/>
    <w:rsid w:val="0027405E"/>
    <w:rsid w:val="00275691"/>
    <w:rsid w:val="00276FBC"/>
    <w:rsid w:val="00277C37"/>
    <w:rsid w:val="00281BB8"/>
    <w:rsid w:val="00281E9E"/>
    <w:rsid w:val="00282405"/>
    <w:rsid w:val="00284D44"/>
    <w:rsid w:val="00285170"/>
    <w:rsid w:val="00285361"/>
    <w:rsid w:val="00287074"/>
    <w:rsid w:val="00287852"/>
    <w:rsid w:val="00292D60"/>
    <w:rsid w:val="00293311"/>
    <w:rsid w:val="00293B30"/>
    <w:rsid w:val="00293EAB"/>
    <w:rsid w:val="00294218"/>
    <w:rsid w:val="00294D34"/>
    <w:rsid w:val="00294E3B"/>
    <w:rsid w:val="00296193"/>
    <w:rsid w:val="002962E3"/>
    <w:rsid w:val="00296747"/>
    <w:rsid w:val="00296C66"/>
    <w:rsid w:val="00296EBE"/>
    <w:rsid w:val="002974E3"/>
    <w:rsid w:val="002A0175"/>
    <w:rsid w:val="002A084B"/>
    <w:rsid w:val="002A1260"/>
    <w:rsid w:val="002A1589"/>
    <w:rsid w:val="002A1608"/>
    <w:rsid w:val="002A25DC"/>
    <w:rsid w:val="002A3AAB"/>
    <w:rsid w:val="002A4CEA"/>
    <w:rsid w:val="002A5977"/>
    <w:rsid w:val="002A5A13"/>
    <w:rsid w:val="002A757F"/>
    <w:rsid w:val="002A78B4"/>
    <w:rsid w:val="002A7F44"/>
    <w:rsid w:val="002B0563"/>
    <w:rsid w:val="002B0C40"/>
    <w:rsid w:val="002B1966"/>
    <w:rsid w:val="002B4508"/>
    <w:rsid w:val="002B4C7B"/>
    <w:rsid w:val="002B54E0"/>
    <w:rsid w:val="002B5779"/>
    <w:rsid w:val="002B7332"/>
    <w:rsid w:val="002B7F51"/>
    <w:rsid w:val="002C09E7"/>
    <w:rsid w:val="002C160E"/>
    <w:rsid w:val="002C1E06"/>
    <w:rsid w:val="002C2BD6"/>
    <w:rsid w:val="002C3196"/>
    <w:rsid w:val="002C3F07"/>
    <w:rsid w:val="002C5031"/>
    <w:rsid w:val="002C5278"/>
    <w:rsid w:val="002C5D25"/>
    <w:rsid w:val="002C6B20"/>
    <w:rsid w:val="002C7EBB"/>
    <w:rsid w:val="002D06C1"/>
    <w:rsid w:val="002D26BC"/>
    <w:rsid w:val="002D42B5"/>
    <w:rsid w:val="002D4D1F"/>
    <w:rsid w:val="002D4F1A"/>
    <w:rsid w:val="002D6EC6"/>
    <w:rsid w:val="002D79AC"/>
    <w:rsid w:val="002E039D"/>
    <w:rsid w:val="002E21A6"/>
    <w:rsid w:val="002E4D5A"/>
    <w:rsid w:val="002E514E"/>
    <w:rsid w:val="002E53DC"/>
    <w:rsid w:val="002E5A49"/>
    <w:rsid w:val="002E6326"/>
    <w:rsid w:val="002E7D39"/>
    <w:rsid w:val="002F30E0"/>
    <w:rsid w:val="002F35E4"/>
    <w:rsid w:val="002F3730"/>
    <w:rsid w:val="002F38E1"/>
    <w:rsid w:val="002F6469"/>
    <w:rsid w:val="002F7AF6"/>
    <w:rsid w:val="00300E63"/>
    <w:rsid w:val="00302F5F"/>
    <w:rsid w:val="0030441D"/>
    <w:rsid w:val="00306063"/>
    <w:rsid w:val="00310848"/>
    <w:rsid w:val="0031231D"/>
    <w:rsid w:val="00313575"/>
    <w:rsid w:val="00313B85"/>
    <w:rsid w:val="00317988"/>
    <w:rsid w:val="00321D29"/>
    <w:rsid w:val="003221B4"/>
    <w:rsid w:val="0032258D"/>
    <w:rsid w:val="00322E62"/>
    <w:rsid w:val="00324D13"/>
    <w:rsid w:val="00324EDD"/>
    <w:rsid w:val="003331E4"/>
    <w:rsid w:val="00336C64"/>
    <w:rsid w:val="00337162"/>
    <w:rsid w:val="00337531"/>
    <w:rsid w:val="0034194F"/>
    <w:rsid w:val="00343415"/>
    <w:rsid w:val="00344605"/>
    <w:rsid w:val="0034483E"/>
    <w:rsid w:val="003449BD"/>
    <w:rsid w:val="003474AA"/>
    <w:rsid w:val="00350D1D"/>
    <w:rsid w:val="0035134C"/>
    <w:rsid w:val="00352C83"/>
    <w:rsid w:val="00352F1A"/>
    <w:rsid w:val="003556B9"/>
    <w:rsid w:val="00356A33"/>
    <w:rsid w:val="00357627"/>
    <w:rsid w:val="0036107C"/>
    <w:rsid w:val="003615D2"/>
    <w:rsid w:val="003620FF"/>
    <w:rsid w:val="003640F8"/>
    <w:rsid w:val="0036429C"/>
    <w:rsid w:val="00364A53"/>
    <w:rsid w:val="003654CB"/>
    <w:rsid w:val="00365AA9"/>
    <w:rsid w:val="00365F86"/>
    <w:rsid w:val="00365F87"/>
    <w:rsid w:val="00366E89"/>
    <w:rsid w:val="00367EC4"/>
    <w:rsid w:val="003705F4"/>
    <w:rsid w:val="00370D58"/>
    <w:rsid w:val="00371316"/>
    <w:rsid w:val="0037225A"/>
    <w:rsid w:val="00376713"/>
    <w:rsid w:val="0038174B"/>
    <w:rsid w:val="00381815"/>
    <w:rsid w:val="003819AF"/>
    <w:rsid w:val="003820E9"/>
    <w:rsid w:val="00382DE7"/>
    <w:rsid w:val="00384FFC"/>
    <w:rsid w:val="003872FC"/>
    <w:rsid w:val="00387ADC"/>
    <w:rsid w:val="00387C36"/>
    <w:rsid w:val="00390020"/>
    <w:rsid w:val="003903D6"/>
    <w:rsid w:val="00390AFC"/>
    <w:rsid w:val="00390EE6"/>
    <w:rsid w:val="0039118F"/>
    <w:rsid w:val="003928A6"/>
    <w:rsid w:val="00392AD7"/>
    <w:rsid w:val="003938D9"/>
    <w:rsid w:val="00394376"/>
    <w:rsid w:val="003943FF"/>
    <w:rsid w:val="00394AD1"/>
    <w:rsid w:val="0039732F"/>
    <w:rsid w:val="003974EB"/>
    <w:rsid w:val="00397857"/>
    <w:rsid w:val="00397CC5"/>
    <w:rsid w:val="00397F2E"/>
    <w:rsid w:val="003A11D1"/>
    <w:rsid w:val="003A1582"/>
    <w:rsid w:val="003A3878"/>
    <w:rsid w:val="003A3D9C"/>
    <w:rsid w:val="003A4077"/>
    <w:rsid w:val="003A4AA7"/>
    <w:rsid w:val="003B09AD"/>
    <w:rsid w:val="003B1F18"/>
    <w:rsid w:val="003B3EBB"/>
    <w:rsid w:val="003B3F0F"/>
    <w:rsid w:val="003B5BCB"/>
    <w:rsid w:val="003B5BF0"/>
    <w:rsid w:val="003B60BF"/>
    <w:rsid w:val="003B6BE3"/>
    <w:rsid w:val="003B739E"/>
    <w:rsid w:val="003C010C"/>
    <w:rsid w:val="003C03C1"/>
    <w:rsid w:val="003C0A6C"/>
    <w:rsid w:val="003C1046"/>
    <w:rsid w:val="003C14F8"/>
    <w:rsid w:val="003C3850"/>
    <w:rsid w:val="003C41E2"/>
    <w:rsid w:val="003C5767"/>
    <w:rsid w:val="003C5A43"/>
    <w:rsid w:val="003C62CC"/>
    <w:rsid w:val="003D0519"/>
    <w:rsid w:val="003D0FF6"/>
    <w:rsid w:val="003D262C"/>
    <w:rsid w:val="003D4896"/>
    <w:rsid w:val="003D6D61"/>
    <w:rsid w:val="003E019F"/>
    <w:rsid w:val="003E091D"/>
    <w:rsid w:val="003E19F9"/>
    <w:rsid w:val="003E1C53"/>
    <w:rsid w:val="003E2A69"/>
    <w:rsid w:val="003E2D49"/>
    <w:rsid w:val="003E2FD4"/>
    <w:rsid w:val="003E49F6"/>
    <w:rsid w:val="003E55AF"/>
    <w:rsid w:val="003E660F"/>
    <w:rsid w:val="003F0841"/>
    <w:rsid w:val="003F23D3"/>
    <w:rsid w:val="003F2E25"/>
    <w:rsid w:val="003F39B1"/>
    <w:rsid w:val="003F3DCA"/>
    <w:rsid w:val="003F3F08"/>
    <w:rsid w:val="003F4284"/>
    <w:rsid w:val="003F49F1"/>
    <w:rsid w:val="003F4DA5"/>
    <w:rsid w:val="003F54EA"/>
    <w:rsid w:val="003F6272"/>
    <w:rsid w:val="003F7D96"/>
    <w:rsid w:val="00400E72"/>
    <w:rsid w:val="00401400"/>
    <w:rsid w:val="0040306E"/>
    <w:rsid w:val="00403A38"/>
    <w:rsid w:val="00404869"/>
    <w:rsid w:val="00405884"/>
    <w:rsid w:val="00405F09"/>
    <w:rsid w:val="00407D39"/>
    <w:rsid w:val="00410653"/>
    <w:rsid w:val="00410838"/>
    <w:rsid w:val="00412F63"/>
    <w:rsid w:val="0041477A"/>
    <w:rsid w:val="00414B30"/>
    <w:rsid w:val="0041501F"/>
    <w:rsid w:val="0041544F"/>
    <w:rsid w:val="004167A3"/>
    <w:rsid w:val="00416931"/>
    <w:rsid w:val="00423632"/>
    <w:rsid w:val="00426753"/>
    <w:rsid w:val="00432742"/>
    <w:rsid w:val="00432DAA"/>
    <w:rsid w:val="00433AC1"/>
    <w:rsid w:val="00434305"/>
    <w:rsid w:val="00435DF7"/>
    <w:rsid w:val="0044083F"/>
    <w:rsid w:val="00441AE7"/>
    <w:rsid w:val="004432FA"/>
    <w:rsid w:val="004444BA"/>
    <w:rsid w:val="00445574"/>
    <w:rsid w:val="004463B7"/>
    <w:rsid w:val="004467FB"/>
    <w:rsid w:val="00451055"/>
    <w:rsid w:val="004519AC"/>
    <w:rsid w:val="00452D6B"/>
    <w:rsid w:val="00454484"/>
    <w:rsid w:val="0045517B"/>
    <w:rsid w:val="0046057E"/>
    <w:rsid w:val="00463B77"/>
    <w:rsid w:val="00463C7B"/>
    <w:rsid w:val="004644A6"/>
    <w:rsid w:val="00464529"/>
    <w:rsid w:val="004659BD"/>
    <w:rsid w:val="00467866"/>
    <w:rsid w:val="00470775"/>
    <w:rsid w:val="004746B1"/>
    <w:rsid w:val="00475826"/>
    <w:rsid w:val="0047583F"/>
    <w:rsid w:val="00475DE8"/>
    <w:rsid w:val="00477031"/>
    <w:rsid w:val="00477B14"/>
    <w:rsid w:val="004802F8"/>
    <w:rsid w:val="00481C44"/>
    <w:rsid w:val="004833AF"/>
    <w:rsid w:val="00483C56"/>
    <w:rsid w:val="00484936"/>
    <w:rsid w:val="00485C89"/>
    <w:rsid w:val="00486BE3"/>
    <w:rsid w:val="004905E4"/>
    <w:rsid w:val="004907D8"/>
    <w:rsid w:val="00490A89"/>
    <w:rsid w:val="00490AB4"/>
    <w:rsid w:val="00490B84"/>
    <w:rsid w:val="00492F02"/>
    <w:rsid w:val="00493682"/>
    <w:rsid w:val="004939AE"/>
    <w:rsid w:val="00494E86"/>
    <w:rsid w:val="00495887"/>
    <w:rsid w:val="004975C0"/>
    <w:rsid w:val="004A12DF"/>
    <w:rsid w:val="004A1BA8"/>
    <w:rsid w:val="004A3FFD"/>
    <w:rsid w:val="004A4B57"/>
    <w:rsid w:val="004A63FA"/>
    <w:rsid w:val="004A6A3D"/>
    <w:rsid w:val="004B0272"/>
    <w:rsid w:val="004B1EBC"/>
    <w:rsid w:val="004B2701"/>
    <w:rsid w:val="004B2E1B"/>
    <w:rsid w:val="004B3AA8"/>
    <w:rsid w:val="004B3E93"/>
    <w:rsid w:val="004B4915"/>
    <w:rsid w:val="004C1FBC"/>
    <w:rsid w:val="004C25A2"/>
    <w:rsid w:val="004C3DF0"/>
    <w:rsid w:val="004C3F1D"/>
    <w:rsid w:val="004C458D"/>
    <w:rsid w:val="004C4AB7"/>
    <w:rsid w:val="004C7556"/>
    <w:rsid w:val="004C7E8B"/>
    <w:rsid w:val="004C7E9D"/>
    <w:rsid w:val="004C7F67"/>
    <w:rsid w:val="004D067B"/>
    <w:rsid w:val="004D076D"/>
    <w:rsid w:val="004D0EF1"/>
    <w:rsid w:val="004D1FE1"/>
    <w:rsid w:val="004D2253"/>
    <w:rsid w:val="004D40F6"/>
    <w:rsid w:val="004D4406"/>
    <w:rsid w:val="004D68D9"/>
    <w:rsid w:val="004D7C42"/>
    <w:rsid w:val="004E0465"/>
    <w:rsid w:val="004E127B"/>
    <w:rsid w:val="004E1C0A"/>
    <w:rsid w:val="004E1FD9"/>
    <w:rsid w:val="004E30C5"/>
    <w:rsid w:val="004E4AA5"/>
    <w:rsid w:val="004E4AEE"/>
    <w:rsid w:val="004E59E3"/>
    <w:rsid w:val="004E67C0"/>
    <w:rsid w:val="004F391A"/>
    <w:rsid w:val="004F3CFB"/>
    <w:rsid w:val="004F6456"/>
    <w:rsid w:val="004F696E"/>
    <w:rsid w:val="004F6C71"/>
    <w:rsid w:val="004F7DE1"/>
    <w:rsid w:val="00500121"/>
    <w:rsid w:val="00500252"/>
    <w:rsid w:val="00501139"/>
    <w:rsid w:val="00501DF1"/>
    <w:rsid w:val="0050363E"/>
    <w:rsid w:val="005037F0"/>
    <w:rsid w:val="005039BC"/>
    <w:rsid w:val="005043BB"/>
    <w:rsid w:val="00504A3D"/>
    <w:rsid w:val="00504FB8"/>
    <w:rsid w:val="005050AA"/>
    <w:rsid w:val="00505767"/>
    <w:rsid w:val="00505FCC"/>
    <w:rsid w:val="005065FC"/>
    <w:rsid w:val="005073F0"/>
    <w:rsid w:val="005104FF"/>
    <w:rsid w:val="00510A7B"/>
    <w:rsid w:val="00512F6E"/>
    <w:rsid w:val="00513038"/>
    <w:rsid w:val="00513856"/>
    <w:rsid w:val="00514174"/>
    <w:rsid w:val="0051601B"/>
    <w:rsid w:val="00516088"/>
    <w:rsid w:val="005168C1"/>
    <w:rsid w:val="00516B0B"/>
    <w:rsid w:val="005220EC"/>
    <w:rsid w:val="00523F95"/>
    <w:rsid w:val="00524D65"/>
    <w:rsid w:val="00525B16"/>
    <w:rsid w:val="00525F61"/>
    <w:rsid w:val="005271EA"/>
    <w:rsid w:val="00527B3F"/>
    <w:rsid w:val="00532A5B"/>
    <w:rsid w:val="00533D04"/>
    <w:rsid w:val="00534804"/>
    <w:rsid w:val="00534BDF"/>
    <w:rsid w:val="005354EA"/>
    <w:rsid w:val="0053585F"/>
    <w:rsid w:val="00535EC4"/>
    <w:rsid w:val="00535ED9"/>
    <w:rsid w:val="0053692B"/>
    <w:rsid w:val="005413F3"/>
    <w:rsid w:val="00541853"/>
    <w:rsid w:val="00543BDA"/>
    <w:rsid w:val="005441CC"/>
    <w:rsid w:val="005473D3"/>
    <w:rsid w:val="005479DA"/>
    <w:rsid w:val="00547BCC"/>
    <w:rsid w:val="0055013B"/>
    <w:rsid w:val="00551F6F"/>
    <w:rsid w:val="00552001"/>
    <w:rsid w:val="005530BD"/>
    <w:rsid w:val="00555044"/>
    <w:rsid w:val="00555AC5"/>
    <w:rsid w:val="00556F44"/>
    <w:rsid w:val="00561475"/>
    <w:rsid w:val="00562308"/>
    <w:rsid w:val="0056487B"/>
    <w:rsid w:val="00564FB9"/>
    <w:rsid w:val="00565BB9"/>
    <w:rsid w:val="00566771"/>
    <w:rsid w:val="00566B0B"/>
    <w:rsid w:val="00573D9E"/>
    <w:rsid w:val="005801E3"/>
    <w:rsid w:val="00581802"/>
    <w:rsid w:val="005836A8"/>
    <w:rsid w:val="0058409C"/>
    <w:rsid w:val="00584262"/>
    <w:rsid w:val="00584A74"/>
    <w:rsid w:val="00584CD9"/>
    <w:rsid w:val="00585B29"/>
    <w:rsid w:val="00586630"/>
    <w:rsid w:val="00587ADD"/>
    <w:rsid w:val="00590B67"/>
    <w:rsid w:val="00593A49"/>
    <w:rsid w:val="00595BDD"/>
    <w:rsid w:val="00596160"/>
    <w:rsid w:val="005966E2"/>
    <w:rsid w:val="00597007"/>
    <w:rsid w:val="005A0966"/>
    <w:rsid w:val="005A11B7"/>
    <w:rsid w:val="005A25C2"/>
    <w:rsid w:val="005A260B"/>
    <w:rsid w:val="005A4A1B"/>
    <w:rsid w:val="005A6516"/>
    <w:rsid w:val="005A70E7"/>
    <w:rsid w:val="005A7830"/>
    <w:rsid w:val="005A7FCE"/>
    <w:rsid w:val="005B0024"/>
    <w:rsid w:val="005B0F3F"/>
    <w:rsid w:val="005B191C"/>
    <w:rsid w:val="005B4903"/>
    <w:rsid w:val="005B5170"/>
    <w:rsid w:val="005B51CE"/>
    <w:rsid w:val="005B5885"/>
    <w:rsid w:val="005B5CD7"/>
    <w:rsid w:val="005B62BE"/>
    <w:rsid w:val="005B66B9"/>
    <w:rsid w:val="005B6CF6"/>
    <w:rsid w:val="005B7422"/>
    <w:rsid w:val="005C0294"/>
    <w:rsid w:val="005C203B"/>
    <w:rsid w:val="005C29B8"/>
    <w:rsid w:val="005C5F21"/>
    <w:rsid w:val="005C7156"/>
    <w:rsid w:val="005D0C75"/>
    <w:rsid w:val="005D3A07"/>
    <w:rsid w:val="005D4171"/>
    <w:rsid w:val="005D6A95"/>
    <w:rsid w:val="005D6B2C"/>
    <w:rsid w:val="005D6D9C"/>
    <w:rsid w:val="005D71AF"/>
    <w:rsid w:val="005E0DC8"/>
    <w:rsid w:val="005E1B7E"/>
    <w:rsid w:val="005E1D5A"/>
    <w:rsid w:val="005E2335"/>
    <w:rsid w:val="005E34CA"/>
    <w:rsid w:val="005E3C18"/>
    <w:rsid w:val="005E4250"/>
    <w:rsid w:val="005E6812"/>
    <w:rsid w:val="005E7881"/>
    <w:rsid w:val="005E78E0"/>
    <w:rsid w:val="005E7B16"/>
    <w:rsid w:val="005E7C1E"/>
    <w:rsid w:val="005F0D9C"/>
    <w:rsid w:val="005F284E"/>
    <w:rsid w:val="005F3EE6"/>
    <w:rsid w:val="006015CE"/>
    <w:rsid w:val="0060188A"/>
    <w:rsid w:val="006023FA"/>
    <w:rsid w:val="006024D5"/>
    <w:rsid w:val="00604784"/>
    <w:rsid w:val="00605234"/>
    <w:rsid w:val="00605A88"/>
    <w:rsid w:val="00606419"/>
    <w:rsid w:val="00607D29"/>
    <w:rsid w:val="006100C6"/>
    <w:rsid w:val="0061021E"/>
    <w:rsid w:val="00612952"/>
    <w:rsid w:val="00614CC1"/>
    <w:rsid w:val="006152FE"/>
    <w:rsid w:val="00615A9D"/>
    <w:rsid w:val="00617387"/>
    <w:rsid w:val="006205D6"/>
    <w:rsid w:val="006252D8"/>
    <w:rsid w:val="006259BC"/>
    <w:rsid w:val="0062636B"/>
    <w:rsid w:val="00626732"/>
    <w:rsid w:val="00630886"/>
    <w:rsid w:val="00632182"/>
    <w:rsid w:val="00632AE0"/>
    <w:rsid w:val="00633C17"/>
    <w:rsid w:val="00634D9E"/>
    <w:rsid w:val="00636E3E"/>
    <w:rsid w:val="006379F7"/>
    <w:rsid w:val="00637E4D"/>
    <w:rsid w:val="00637E82"/>
    <w:rsid w:val="00640620"/>
    <w:rsid w:val="00641A1F"/>
    <w:rsid w:val="00642C69"/>
    <w:rsid w:val="00645904"/>
    <w:rsid w:val="00647523"/>
    <w:rsid w:val="00650E64"/>
    <w:rsid w:val="00650E6E"/>
    <w:rsid w:val="00651ACB"/>
    <w:rsid w:val="00651C47"/>
    <w:rsid w:val="00652AB2"/>
    <w:rsid w:val="00653FED"/>
    <w:rsid w:val="00654EC0"/>
    <w:rsid w:val="0065525B"/>
    <w:rsid w:val="00655D4F"/>
    <w:rsid w:val="00655DE4"/>
    <w:rsid w:val="00656D29"/>
    <w:rsid w:val="006604F9"/>
    <w:rsid w:val="00663171"/>
    <w:rsid w:val="006640E5"/>
    <w:rsid w:val="006646F1"/>
    <w:rsid w:val="00664929"/>
    <w:rsid w:val="00664F62"/>
    <w:rsid w:val="006655E1"/>
    <w:rsid w:val="00666035"/>
    <w:rsid w:val="006664FA"/>
    <w:rsid w:val="00672060"/>
    <w:rsid w:val="00672BFD"/>
    <w:rsid w:val="00672E1D"/>
    <w:rsid w:val="00673AA8"/>
    <w:rsid w:val="00674726"/>
    <w:rsid w:val="006749C9"/>
    <w:rsid w:val="00675CCE"/>
    <w:rsid w:val="006770F4"/>
    <w:rsid w:val="00677A84"/>
    <w:rsid w:val="0068026D"/>
    <w:rsid w:val="00680A27"/>
    <w:rsid w:val="006816A4"/>
    <w:rsid w:val="006819B8"/>
    <w:rsid w:val="006829AF"/>
    <w:rsid w:val="0068385F"/>
    <w:rsid w:val="006840A6"/>
    <w:rsid w:val="006850CD"/>
    <w:rsid w:val="00685AAB"/>
    <w:rsid w:val="00687077"/>
    <w:rsid w:val="0068753E"/>
    <w:rsid w:val="0069217B"/>
    <w:rsid w:val="006936B7"/>
    <w:rsid w:val="006942BC"/>
    <w:rsid w:val="006957D4"/>
    <w:rsid w:val="00697454"/>
    <w:rsid w:val="006A07AA"/>
    <w:rsid w:val="006A25E5"/>
    <w:rsid w:val="006A2B46"/>
    <w:rsid w:val="006A336D"/>
    <w:rsid w:val="006A37B9"/>
    <w:rsid w:val="006A37FE"/>
    <w:rsid w:val="006B2672"/>
    <w:rsid w:val="006B54BF"/>
    <w:rsid w:val="006B5F44"/>
    <w:rsid w:val="006B5F90"/>
    <w:rsid w:val="006B62E4"/>
    <w:rsid w:val="006B6E29"/>
    <w:rsid w:val="006B7352"/>
    <w:rsid w:val="006C1055"/>
    <w:rsid w:val="006C1BBA"/>
    <w:rsid w:val="006C2079"/>
    <w:rsid w:val="006C4F0E"/>
    <w:rsid w:val="006C5A62"/>
    <w:rsid w:val="006C5D68"/>
    <w:rsid w:val="006C6056"/>
    <w:rsid w:val="006C6976"/>
    <w:rsid w:val="006C6DD0"/>
    <w:rsid w:val="006D04EA"/>
    <w:rsid w:val="006D16C4"/>
    <w:rsid w:val="006D3E96"/>
    <w:rsid w:val="006D4515"/>
    <w:rsid w:val="006D4BB1"/>
    <w:rsid w:val="006D6593"/>
    <w:rsid w:val="006E739A"/>
    <w:rsid w:val="006F03A8"/>
    <w:rsid w:val="006F2ACA"/>
    <w:rsid w:val="006F2ADC"/>
    <w:rsid w:val="006F2BFE"/>
    <w:rsid w:val="006F31E9"/>
    <w:rsid w:val="006F5D2E"/>
    <w:rsid w:val="006F6284"/>
    <w:rsid w:val="006F6327"/>
    <w:rsid w:val="007002C5"/>
    <w:rsid w:val="00704387"/>
    <w:rsid w:val="007043CB"/>
    <w:rsid w:val="00707669"/>
    <w:rsid w:val="00710A03"/>
    <w:rsid w:val="00711CBA"/>
    <w:rsid w:val="00711F58"/>
    <w:rsid w:val="00711FB5"/>
    <w:rsid w:val="0071292A"/>
    <w:rsid w:val="00712A01"/>
    <w:rsid w:val="00714F58"/>
    <w:rsid w:val="00715579"/>
    <w:rsid w:val="007170C1"/>
    <w:rsid w:val="0072140D"/>
    <w:rsid w:val="00722F7D"/>
    <w:rsid w:val="00722FBF"/>
    <w:rsid w:val="00722FC2"/>
    <w:rsid w:val="007237B8"/>
    <w:rsid w:val="00724E1B"/>
    <w:rsid w:val="00724F44"/>
    <w:rsid w:val="007253C3"/>
    <w:rsid w:val="00725949"/>
    <w:rsid w:val="0072749B"/>
    <w:rsid w:val="00727FA2"/>
    <w:rsid w:val="007322D9"/>
    <w:rsid w:val="007322DF"/>
    <w:rsid w:val="00732BC0"/>
    <w:rsid w:val="00732D6D"/>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54D"/>
    <w:rsid w:val="00752B4D"/>
    <w:rsid w:val="007540ED"/>
    <w:rsid w:val="00754C1A"/>
    <w:rsid w:val="00755402"/>
    <w:rsid w:val="00756B26"/>
    <w:rsid w:val="00756EDF"/>
    <w:rsid w:val="00757C79"/>
    <w:rsid w:val="007600E3"/>
    <w:rsid w:val="00760B3E"/>
    <w:rsid w:val="00763862"/>
    <w:rsid w:val="00764E5A"/>
    <w:rsid w:val="00765C43"/>
    <w:rsid w:val="00765DA8"/>
    <w:rsid w:val="00765EFB"/>
    <w:rsid w:val="007671CA"/>
    <w:rsid w:val="00767718"/>
    <w:rsid w:val="00767C61"/>
    <w:rsid w:val="0077008A"/>
    <w:rsid w:val="00772F11"/>
    <w:rsid w:val="00772F82"/>
    <w:rsid w:val="00773C1F"/>
    <w:rsid w:val="00774DA4"/>
    <w:rsid w:val="00776599"/>
    <w:rsid w:val="0078114B"/>
    <w:rsid w:val="00781DD2"/>
    <w:rsid w:val="00783ECF"/>
    <w:rsid w:val="0078413A"/>
    <w:rsid w:val="00785719"/>
    <w:rsid w:val="00790A3D"/>
    <w:rsid w:val="00791BF4"/>
    <w:rsid w:val="007959E8"/>
    <w:rsid w:val="00795E9C"/>
    <w:rsid w:val="007A0521"/>
    <w:rsid w:val="007A1C31"/>
    <w:rsid w:val="007A1F97"/>
    <w:rsid w:val="007A26EC"/>
    <w:rsid w:val="007A2E12"/>
    <w:rsid w:val="007A3475"/>
    <w:rsid w:val="007A41C8"/>
    <w:rsid w:val="007A54CE"/>
    <w:rsid w:val="007A5D3A"/>
    <w:rsid w:val="007A6FD9"/>
    <w:rsid w:val="007A7057"/>
    <w:rsid w:val="007A7FFA"/>
    <w:rsid w:val="007B04EB"/>
    <w:rsid w:val="007B0544"/>
    <w:rsid w:val="007B0D4F"/>
    <w:rsid w:val="007B5A3D"/>
    <w:rsid w:val="007B5B95"/>
    <w:rsid w:val="007B6032"/>
    <w:rsid w:val="007B68EA"/>
    <w:rsid w:val="007B7453"/>
    <w:rsid w:val="007C2D89"/>
    <w:rsid w:val="007C4593"/>
    <w:rsid w:val="007C5309"/>
    <w:rsid w:val="007C6069"/>
    <w:rsid w:val="007D05A6"/>
    <w:rsid w:val="007D06C4"/>
    <w:rsid w:val="007D1352"/>
    <w:rsid w:val="007D1437"/>
    <w:rsid w:val="007D2508"/>
    <w:rsid w:val="007D346A"/>
    <w:rsid w:val="007D42E6"/>
    <w:rsid w:val="007D44E4"/>
    <w:rsid w:val="007D5BC2"/>
    <w:rsid w:val="007D6518"/>
    <w:rsid w:val="007D6D39"/>
    <w:rsid w:val="007D76BD"/>
    <w:rsid w:val="007E0BF1"/>
    <w:rsid w:val="007E435C"/>
    <w:rsid w:val="007E6B23"/>
    <w:rsid w:val="007F0ED8"/>
    <w:rsid w:val="007F0F63"/>
    <w:rsid w:val="007F14E6"/>
    <w:rsid w:val="007F3A4E"/>
    <w:rsid w:val="007F75CE"/>
    <w:rsid w:val="008013A4"/>
    <w:rsid w:val="008027CE"/>
    <w:rsid w:val="00802F42"/>
    <w:rsid w:val="00804383"/>
    <w:rsid w:val="00804BB7"/>
    <w:rsid w:val="00804D41"/>
    <w:rsid w:val="00806737"/>
    <w:rsid w:val="00810257"/>
    <w:rsid w:val="008104F5"/>
    <w:rsid w:val="00811072"/>
    <w:rsid w:val="00811369"/>
    <w:rsid w:val="008138BB"/>
    <w:rsid w:val="00815419"/>
    <w:rsid w:val="008163C8"/>
    <w:rsid w:val="008164A1"/>
    <w:rsid w:val="00817325"/>
    <w:rsid w:val="008204A1"/>
    <w:rsid w:val="008209E6"/>
    <w:rsid w:val="00821D19"/>
    <w:rsid w:val="00823303"/>
    <w:rsid w:val="008233B2"/>
    <w:rsid w:val="00823A9F"/>
    <w:rsid w:val="00823C85"/>
    <w:rsid w:val="00825138"/>
    <w:rsid w:val="008269DD"/>
    <w:rsid w:val="00830621"/>
    <w:rsid w:val="00831750"/>
    <w:rsid w:val="0083348C"/>
    <w:rsid w:val="00834B7E"/>
    <w:rsid w:val="00836FC3"/>
    <w:rsid w:val="008373D3"/>
    <w:rsid w:val="00840617"/>
    <w:rsid w:val="00840F84"/>
    <w:rsid w:val="00842A47"/>
    <w:rsid w:val="008435E1"/>
    <w:rsid w:val="00843C13"/>
    <w:rsid w:val="00843DEF"/>
    <w:rsid w:val="008454F8"/>
    <w:rsid w:val="008463BB"/>
    <w:rsid w:val="00847CA1"/>
    <w:rsid w:val="008507AC"/>
    <w:rsid w:val="0085173A"/>
    <w:rsid w:val="00853BE4"/>
    <w:rsid w:val="008603CE"/>
    <w:rsid w:val="008620FC"/>
    <w:rsid w:val="008627A5"/>
    <w:rsid w:val="00863E05"/>
    <w:rsid w:val="0086581D"/>
    <w:rsid w:val="00865ACA"/>
    <w:rsid w:val="00865D28"/>
    <w:rsid w:val="00865F85"/>
    <w:rsid w:val="00867C10"/>
    <w:rsid w:val="00870439"/>
    <w:rsid w:val="008706BB"/>
    <w:rsid w:val="00870DA1"/>
    <w:rsid w:val="00875157"/>
    <w:rsid w:val="0087667D"/>
    <w:rsid w:val="00883AAA"/>
    <w:rsid w:val="00883F93"/>
    <w:rsid w:val="00884930"/>
    <w:rsid w:val="00884DB3"/>
    <w:rsid w:val="00885A9D"/>
    <w:rsid w:val="008864F6"/>
    <w:rsid w:val="00887085"/>
    <w:rsid w:val="0089049D"/>
    <w:rsid w:val="008919FD"/>
    <w:rsid w:val="008928C9"/>
    <w:rsid w:val="008930CB"/>
    <w:rsid w:val="008938DC"/>
    <w:rsid w:val="00893FD1"/>
    <w:rsid w:val="00894836"/>
    <w:rsid w:val="00895172"/>
    <w:rsid w:val="00895680"/>
    <w:rsid w:val="00896DFF"/>
    <w:rsid w:val="0089762C"/>
    <w:rsid w:val="008A0E30"/>
    <w:rsid w:val="008A173B"/>
    <w:rsid w:val="008A1893"/>
    <w:rsid w:val="008A1F6A"/>
    <w:rsid w:val="008A2BE2"/>
    <w:rsid w:val="008A57E6"/>
    <w:rsid w:val="008A5C49"/>
    <w:rsid w:val="008A6F81"/>
    <w:rsid w:val="008A7206"/>
    <w:rsid w:val="008A7597"/>
    <w:rsid w:val="008A769A"/>
    <w:rsid w:val="008B0009"/>
    <w:rsid w:val="008B0C9C"/>
    <w:rsid w:val="008B166D"/>
    <w:rsid w:val="008B17F4"/>
    <w:rsid w:val="008B3615"/>
    <w:rsid w:val="008B4AC4"/>
    <w:rsid w:val="008B50C8"/>
    <w:rsid w:val="008B5281"/>
    <w:rsid w:val="008B6AED"/>
    <w:rsid w:val="008B7E05"/>
    <w:rsid w:val="008C1479"/>
    <w:rsid w:val="008C1797"/>
    <w:rsid w:val="008C219C"/>
    <w:rsid w:val="008C31EF"/>
    <w:rsid w:val="008C475E"/>
    <w:rsid w:val="008C619A"/>
    <w:rsid w:val="008D0865"/>
    <w:rsid w:val="008D0AE0"/>
    <w:rsid w:val="008D0CE8"/>
    <w:rsid w:val="008D2D1D"/>
    <w:rsid w:val="008D453D"/>
    <w:rsid w:val="008D464E"/>
    <w:rsid w:val="008D468A"/>
    <w:rsid w:val="008D53AD"/>
    <w:rsid w:val="008D562B"/>
    <w:rsid w:val="008D5733"/>
    <w:rsid w:val="008D622B"/>
    <w:rsid w:val="008D666C"/>
    <w:rsid w:val="008D7B54"/>
    <w:rsid w:val="008E0260"/>
    <w:rsid w:val="008E0C9D"/>
    <w:rsid w:val="008E1648"/>
    <w:rsid w:val="008E1B3E"/>
    <w:rsid w:val="008E2319"/>
    <w:rsid w:val="008E2367"/>
    <w:rsid w:val="008E3F83"/>
    <w:rsid w:val="008E4BB6"/>
    <w:rsid w:val="008E4C3E"/>
    <w:rsid w:val="008E5518"/>
    <w:rsid w:val="008E6A84"/>
    <w:rsid w:val="008E6C24"/>
    <w:rsid w:val="008F0CDC"/>
    <w:rsid w:val="008F17A3"/>
    <w:rsid w:val="008F1ED3"/>
    <w:rsid w:val="008F248F"/>
    <w:rsid w:val="008F38B0"/>
    <w:rsid w:val="008F4C29"/>
    <w:rsid w:val="008F4CC3"/>
    <w:rsid w:val="008F6B48"/>
    <w:rsid w:val="008F70BD"/>
    <w:rsid w:val="008F788F"/>
    <w:rsid w:val="008F7EA2"/>
    <w:rsid w:val="0090082D"/>
    <w:rsid w:val="00902722"/>
    <w:rsid w:val="009027BC"/>
    <w:rsid w:val="00903146"/>
    <w:rsid w:val="00904AA0"/>
    <w:rsid w:val="009062E6"/>
    <w:rsid w:val="00911BE5"/>
    <w:rsid w:val="00913CA9"/>
    <w:rsid w:val="009145AE"/>
    <w:rsid w:val="009146CE"/>
    <w:rsid w:val="009147ED"/>
    <w:rsid w:val="00914CA7"/>
    <w:rsid w:val="00915C3E"/>
    <w:rsid w:val="009161A8"/>
    <w:rsid w:val="00917E6A"/>
    <w:rsid w:val="00923A4D"/>
    <w:rsid w:val="00923A94"/>
    <w:rsid w:val="00923C3D"/>
    <w:rsid w:val="009245AE"/>
    <w:rsid w:val="009245F5"/>
    <w:rsid w:val="009249EC"/>
    <w:rsid w:val="00927207"/>
    <w:rsid w:val="009273B3"/>
    <w:rsid w:val="009305B5"/>
    <w:rsid w:val="009328B9"/>
    <w:rsid w:val="00932B0A"/>
    <w:rsid w:val="00934294"/>
    <w:rsid w:val="009378DD"/>
    <w:rsid w:val="00940173"/>
    <w:rsid w:val="00941068"/>
    <w:rsid w:val="009429D5"/>
    <w:rsid w:val="00942BF1"/>
    <w:rsid w:val="00943C46"/>
    <w:rsid w:val="00945180"/>
    <w:rsid w:val="00945428"/>
    <w:rsid w:val="0094607B"/>
    <w:rsid w:val="00950A91"/>
    <w:rsid w:val="00950F28"/>
    <w:rsid w:val="00952CD7"/>
    <w:rsid w:val="00953604"/>
    <w:rsid w:val="00954015"/>
    <w:rsid w:val="0095496B"/>
    <w:rsid w:val="009575EA"/>
    <w:rsid w:val="009608D5"/>
    <w:rsid w:val="00960F1E"/>
    <w:rsid w:val="009610DC"/>
    <w:rsid w:val="00961490"/>
    <w:rsid w:val="009622C1"/>
    <w:rsid w:val="00962770"/>
    <w:rsid w:val="0096381A"/>
    <w:rsid w:val="00965E04"/>
    <w:rsid w:val="00966D5B"/>
    <w:rsid w:val="009674AD"/>
    <w:rsid w:val="00970CDC"/>
    <w:rsid w:val="00975727"/>
    <w:rsid w:val="00975E6E"/>
    <w:rsid w:val="00977010"/>
    <w:rsid w:val="00977D02"/>
    <w:rsid w:val="00977FF9"/>
    <w:rsid w:val="009809BB"/>
    <w:rsid w:val="00980BB7"/>
    <w:rsid w:val="00982614"/>
    <w:rsid w:val="0098364B"/>
    <w:rsid w:val="00983EF2"/>
    <w:rsid w:val="00983EFA"/>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3A97"/>
    <w:rsid w:val="009A42C1"/>
    <w:rsid w:val="009A5429"/>
    <w:rsid w:val="009A58C9"/>
    <w:rsid w:val="009A72AD"/>
    <w:rsid w:val="009B0576"/>
    <w:rsid w:val="009B09E0"/>
    <w:rsid w:val="009B0BC5"/>
    <w:rsid w:val="009B1247"/>
    <w:rsid w:val="009B1917"/>
    <w:rsid w:val="009B1B37"/>
    <w:rsid w:val="009B6029"/>
    <w:rsid w:val="009B6971"/>
    <w:rsid w:val="009C25D5"/>
    <w:rsid w:val="009C27F1"/>
    <w:rsid w:val="009C3152"/>
    <w:rsid w:val="009C3257"/>
    <w:rsid w:val="009C4CFA"/>
    <w:rsid w:val="009C5070"/>
    <w:rsid w:val="009D0810"/>
    <w:rsid w:val="009D112C"/>
    <w:rsid w:val="009D1385"/>
    <w:rsid w:val="009D47FA"/>
    <w:rsid w:val="009D4A32"/>
    <w:rsid w:val="009D4C5B"/>
    <w:rsid w:val="009D50D2"/>
    <w:rsid w:val="009D6BCA"/>
    <w:rsid w:val="009E0F62"/>
    <w:rsid w:val="009E118E"/>
    <w:rsid w:val="009E4A58"/>
    <w:rsid w:val="009E4DED"/>
    <w:rsid w:val="009E5A2D"/>
    <w:rsid w:val="009E5AB2"/>
    <w:rsid w:val="009E6219"/>
    <w:rsid w:val="009E75D1"/>
    <w:rsid w:val="009F03B3"/>
    <w:rsid w:val="009F0777"/>
    <w:rsid w:val="009F214A"/>
    <w:rsid w:val="009F347C"/>
    <w:rsid w:val="00A0096C"/>
    <w:rsid w:val="00A01757"/>
    <w:rsid w:val="00A028C0"/>
    <w:rsid w:val="00A02BAE"/>
    <w:rsid w:val="00A05EF5"/>
    <w:rsid w:val="00A06A6B"/>
    <w:rsid w:val="00A072B6"/>
    <w:rsid w:val="00A07E47"/>
    <w:rsid w:val="00A1255F"/>
    <w:rsid w:val="00A129D0"/>
    <w:rsid w:val="00A12C33"/>
    <w:rsid w:val="00A138BA"/>
    <w:rsid w:val="00A14C8E"/>
    <w:rsid w:val="00A153D9"/>
    <w:rsid w:val="00A15F09"/>
    <w:rsid w:val="00A169B6"/>
    <w:rsid w:val="00A2271D"/>
    <w:rsid w:val="00A237D5"/>
    <w:rsid w:val="00A24084"/>
    <w:rsid w:val="00A2670F"/>
    <w:rsid w:val="00A300E8"/>
    <w:rsid w:val="00A304F0"/>
    <w:rsid w:val="00A30EFC"/>
    <w:rsid w:val="00A31984"/>
    <w:rsid w:val="00A32509"/>
    <w:rsid w:val="00A32D73"/>
    <w:rsid w:val="00A330A2"/>
    <w:rsid w:val="00A3367B"/>
    <w:rsid w:val="00A33A99"/>
    <w:rsid w:val="00A33C67"/>
    <w:rsid w:val="00A33CA7"/>
    <w:rsid w:val="00A3597D"/>
    <w:rsid w:val="00A3647C"/>
    <w:rsid w:val="00A36DD1"/>
    <w:rsid w:val="00A4006C"/>
    <w:rsid w:val="00A40091"/>
    <w:rsid w:val="00A4030F"/>
    <w:rsid w:val="00A41C79"/>
    <w:rsid w:val="00A41CB5"/>
    <w:rsid w:val="00A4298D"/>
    <w:rsid w:val="00A42CDF"/>
    <w:rsid w:val="00A4452E"/>
    <w:rsid w:val="00A4472C"/>
    <w:rsid w:val="00A44E69"/>
    <w:rsid w:val="00A46067"/>
    <w:rsid w:val="00A4661E"/>
    <w:rsid w:val="00A4770F"/>
    <w:rsid w:val="00A52C67"/>
    <w:rsid w:val="00A54259"/>
    <w:rsid w:val="00A55BD6"/>
    <w:rsid w:val="00A55D50"/>
    <w:rsid w:val="00A56E76"/>
    <w:rsid w:val="00A57142"/>
    <w:rsid w:val="00A574F0"/>
    <w:rsid w:val="00A5792A"/>
    <w:rsid w:val="00A648CD"/>
    <w:rsid w:val="00A6537A"/>
    <w:rsid w:val="00A65C72"/>
    <w:rsid w:val="00A67291"/>
    <w:rsid w:val="00A67866"/>
    <w:rsid w:val="00A70B07"/>
    <w:rsid w:val="00A711DF"/>
    <w:rsid w:val="00A723F8"/>
    <w:rsid w:val="00A77CCB"/>
    <w:rsid w:val="00A77D08"/>
    <w:rsid w:val="00A831CA"/>
    <w:rsid w:val="00A83D8D"/>
    <w:rsid w:val="00A8446B"/>
    <w:rsid w:val="00A8473F"/>
    <w:rsid w:val="00A862D6"/>
    <w:rsid w:val="00A8715E"/>
    <w:rsid w:val="00A90A63"/>
    <w:rsid w:val="00A9295B"/>
    <w:rsid w:val="00A935C1"/>
    <w:rsid w:val="00A93B09"/>
    <w:rsid w:val="00A952D7"/>
    <w:rsid w:val="00A963F7"/>
    <w:rsid w:val="00A96AD8"/>
    <w:rsid w:val="00A9718E"/>
    <w:rsid w:val="00A975D0"/>
    <w:rsid w:val="00AA052C"/>
    <w:rsid w:val="00AA082C"/>
    <w:rsid w:val="00AA1E45"/>
    <w:rsid w:val="00AA4286"/>
    <w:rsid w:val="00AA456B"/>
    <w:rsid w:val="00AA57F5"/>
    <w:rsid w:val="00AA5935"/>
    <w:rsid w:val="00AA672E"/>
    <w:rsid w:val="00AA6EC9"/>
    <w:rsid w:val="00AB242D"/>
    <w:rsid w:val="00AB6309"/>
    <w:rsid w:val="00AB6C5F"/>
    <w:rsid w:val="00AB7129"/>
    <w:rsid w:val="00AC1625"/>
    <w:rsid w:val="00AC27A6"/>
    <w:rsid w:val="00AC30F7"/>
    <w:rsid w:val="00AC3777"/>
    <w:rsid w:val="00AC3A5A"/>
    <w:rsid w:val="00AC4D95"/>
    <w:rsid w:val="00AC5DF4"/>
    <w:rsid w:val="00AD00B5"/>
    <w:rsid w:val="00AD0AEF"/>
    <w:rsid w:val="00AD11B7"/>
    <w:rsid w:val="00AD1A94"/>
    <w:rsid w:val="00AD1C05"/>
    <w:rsid w:val="00AD204F"/>
    <w:rsid w:val="00AD4126"/>
    <w:rsid w:val="00AD421C"/>
    <w:rsid w:val="00AD44FA"/>
    <w:rsid w:val="00AE070A"/>
    <w:rsid w:val="00AE101C"/>
    <w:rsid w:val="00AE2A69"/>
    <w:rsid w:val="00AE37E5"/>
    <w:rsid w:val="00AE3B3F"/>
    <w:rsid w:val="00AE5A13"/>
    <w:rsid w:val="00AE5EB4"/>
    <w:rsid w:val="00AF0C18"/>
    <w:rsid w:val="00AF3FAD"/>
    <w:rsid w:val="00AF47C5"/>
    <w:rsid w:val="00AF5398"/>
    <w:rsid w:val="00AF63F6"/>
    <w:rsid w:val="00AF711F"/>
    <w:rsid w:val="00B00034"/>
    <w:rsid w:val="00B049AF"/>
    <w:rsid w:val="00B07242"/>
    <w:rsid w:val="00B07929"/>
    <w:rsid w:val="00B10534"/>
    <w:rsid w:val="00B113DB"/>
    <w:rsid w:val="00B11442"/>
    <w:rsid w:val="00B11D8A"/>
    <w:rsid w:val="00B12981"/>
    <w:rsid w:val="00B141A4"/>
    <w:rsid w:val="00B1446C"/>
    <w:rsid w:val="00B147DD"/>
    <w:rsid w:val="00B156FD"/>
    <w:rsid w:val="00B16F78"/>
    <w:rsid w:val="00B218AD"/>
    <w:rsid w:val="00B21ED1"/>
    <w:rsid w:val="00B21F61"/>
    <w:rsid w:val="00B22EAF"/>
    <w:rsid w:val="00B24CEA"/>
    <w:rsid w:val="00B254D7"/>
    <w:rsid w:val="00B261F1"/>
    <w:rsid w:val="00B265BC"/>
    <w:rsid w:val="00B27B05"/>
    <w:rsid w:val="00B31316"/>
    <w:rsid w:val="00B31FB1"/>
    <w:rsid w:val="00B33952"/>
    <w:rsid w:val="00B33C5E"/>
    <w:rsid w:val="00B342F4"/>
    <w:rsid w:val="00B34369"/>
    <w:rsid w:val="00B34DC2"/>
    <w:rsid w:val="00B35EAF"/>
    <w:rsid w:val="00B3664A"/>
    <w:rsid w:val="00B37540"/>
    <w:rsid w:val="00B378E5"/>
    <w:rsid w:val="00B4346D"/>
    <w:rsid w:val="00B440F4"/>
    <w:rsid w:val="00B447A5"/>
    <w:rsid w:val="00B4654C"/>
    <w:rsid w:val="00B47293"/>
    <w:rsid w:val="00B4796B"/>
    <w:rsid w:val="00B5001E"/>
    <w:rsid w:val="00B50E50"/>
    <w:rsid w:val="00B52120"/>
    <w:rsid w:val="00B53D23"/>
    <w:rsid w:val="00B54ABC"/>
    <w:rsid w:val="00B54ACF"/>
    <w:rsid w:val="00B56FBE"/>
    <w:rsid w:val="00B60ACF"/>
    <w:rsid w:val="00B60B8A"/>
    <w:rsid w:val="00B62B58"/>
    <w:rsid w:val="00B641C8"/>
    <w:rsid w:val="00B64C96"/>
    <w:rsid w:val="00B65149"/>
    <w:rsid w:val="00B66567"/>
    <w:rsid w:val="00B66C1D"/>
    <w:rsid w:val="00B66F52"/>
    <w:rsid w:val="00B66FE5"/>
    <w:rsid w:val="00B72880"/>
    <w:rsid w:val="00B74908"/>
    <w:rsid w:val="00B75163"/>
    <w:rsid w:val="00B758BF"/>
    <w:rsid w:val="00B77EC8"/>
    <w:rsid w:val="00B813B2"/>
    <w:rsid w:val="00B827A6"/>
    <w:rsid w:val="00B831CE"/>
    <w:rsid w:val="00B8422D"/>
    <w:rsid w:val="00B84540"/>
    <w:rsid w:val="00B853FC"/>
    <w:rsid w:val="00B86677"/>
    <w:rsid w:val="00B86999"/>
    <w:rsid w:val="00B86FB7"/>
    <w:rsid w:val="00B87131"/>
    <w:rsid w:val="00B939B1"/>
    <w:rsid w:val="00B96D40"/>
    <w:rsid w:val="00B97386"/>
    <w:rsid w:val="00B97761"/>
    <w:rsid w:val="00B9789F"/>
    <w:rsid w:val="00BA263B"/>
    <w:rsid w:val="00BA42B2"/>
    <w:rsid w:val="00BA58D4"/>
    <w:rsid w:val="00BA5B9E"/>
    <w:rsid w:val="00BA7C9A"/>
    <w:rsid w:val="00BB3375"/>
    <w:rsid w:val="00BB5854"/>
    <w:rsid w:val="00BB5F8F"/>
    <w:rsid w:val="00BB657A"/>
    <w:rsid w:val="00BB7F87"/>
    <w:rsid w:val="00BC1A4E"/>
    <w:rsid w:val="00BC411C"/>
    <w:rsid w:val="00BC5DC7"/>
    <w:rsid w:val="00BC6B8B"/>
    <w:rsid w:val="00BC73D8"/>
    <w:rsid w:val="00BD08E6"/>
    <w:rsid w:val="00BD52D7"/>
    <w:rsid w:val="00BD5A1B"/>
    <w:rsid w:val="00BD5AD2"/>
    <w:rsid w:val="00BE0BDA"/>
    <w:rsid w:val="00BE0E05"/>
    <w:rsid w:val="00BE22F3"/>
    <w:rsid w:val="00BE5B52"/>
    <w:rsid w:val="00BE5D3C"/>
    <w:rsid w:val="00BE7B8D"/>
    <w:rsid w:val="00BF0993"/>
    <w:rsid w:val="00BF10A9"/>
    <w:rsid w:val="00BF1703"/>
    <w:rsid w:val="00BF199E"/>
    <w:rsid w:val="00BF231C"/>
    <w:rsid w:val="00BF29A7"/>
    <w:rsid w:val="00BF51E5"/>
    <w:rsid w:val="00BF5CF9"/>
    <w:rsid w:val="00BF74A6"/>
    <w:rsid w:val="00C013AD"/>
    <w:rsid w:val="00C03853"/>
    <w:rsid w:val="00C03E18"/>
    <w:rsid w:val="00C04904"/>
    <w:rsid w:val="00C056B3"/>
    <w:rsid w:val="00C05B36"/>
    <w:rsid w:val="00C103E5"/>
    <w:rsid w:val="00C12FEF"/>
    <w:rsid w:val="00C13319"/>
    <w:rsid w:val="00C13EE9"/>
    <w:rsid w:val="00C14D20"/>
    <w:rsid w:val="00C15D69"/>
    <w:rsid w:val="00C16C20"/>
    <w:rsid w:val="00C212A3"/>
    <w:rsid w:val="00C21540"/>
    <w:rsid w:val="00C21906"/>
    <w:rsid w:val="00C21BFA"/>
    <w:rsid w:val="00C22DE7"/>
    <w:rsid w:val="00C24C8D"/>
    <w:rsid w:val="00C25FE2"/>
    <w:rsid w:val="00C26B53"/>
    <w:rsid w:val="00C27363"/>
    <w:rsid w:val="00C279B2"/>
    <w:rsid w:val="00C33E50"/>
    <w:rsid w:val="00C34C20"/>
    <w:rsid w:val="00C35A3E"/>
    <w:rsid w:val="00C42130"/>
    <w:rsid w:val="00C423A4"/>
    <w:rsid w:val="00C423E3"/>
    <w:rsid w:val="00C44BF5"/>
    <w:rsid w:val="00C45F6B"/>
    <w:rsid w:val="00C517DF"/>
    <w:rsid w:val="00C521D6"/>
    <w:rsid w:val="00C55232"/>
    <w:rsid w:val="00C553A4"/>
    <w:rsid w:val="00C55A06"/>
    <w:rsid w:val="00C55D03"/>
    <w:rsid w:val="00C5657C"/>
    <w:rsid w:val="00C60148"/>
    <w:rsid w:val="00C601BC"/>
    <w:rsid w:val="00C61164"/>
    <w:rsid w:val="00C6329F"/>
    <w:rsid w:val="00C63340"/>
    <w:rsid w:val="00C643F9"/>
    <w:rsid w:val="00C64E95"/>
    <w:rsid w:val="00C71372"/>
    <w:rsid w:val="00C71D3A"/>
    <w:rsid w:val="00C72410"/>
    <w:rsid w:val="00C7287F"/>
    <w:rsid w:val="00C80CB8"/>
    <w:rsid w:val="00C813D9"/>
    <w:rsid w:val="00C819F8"/>
    <w:rsid w:val="00C8248C"/>
    <w:rsid w:val="00C84E33"/>
    <w:rsid w:val="00C86183"/>
    <w:rsid w:val="00C86D6F"/>
    <w:rsid w:val="00C905FC"/>
    <w:rsid w:val="00C91093"/>
    <w:rsid w:val="00C91BFC"/>
    <w:rsid w:val="00C92D03"/>
    <w:rsid w:val="00C9319C"/>
    <w:rsid w:val="00C9435D"/>
    <w:rsid w:val="00C94DF2"/>
    <w:rsid w:val="00C96741"/>
    <w:rsid w:val="00CA2D1B"/>
    <w:rsid w:val="00CA375D"/>
    <w:rsid w:val="00CA6331"/>
    <w:rsid w:val="00CA662A"/>
    <w:rsid w:val="00CA796E"/>
    <w:rsid w:val="00CA7AFD"/>
    <w:rsid w:val="00CA7C3C"/>
    <w:rsid w:val="00CB0189"/>
    <w:rsid w:val="00CB03C9"/>
    <w:rsid w:val="00CB0BA2"/>
    <w:rsid w:val="00CB1A42"/>
    <w:rsid w:val="00CB1B0C"/>
    <w:rsid w:val="00CB2079"/>
    <w:rsid w:val="00CB2C0B"/>
    <w:rsid w:val="00CB30E4"/>
    <w:rsid w:val="00CB3ED3"/>
    <w:rsid w:val="00CB517D"/>
    <w:rsid w:val="00CB7772"/>
    <w:rsid w:val="00CC038D"/>
    <w:rsid w:val="00CC08DB"/>
    <w:rsid w:val="00CC14A7"/>
    <w:rsid w:val="00CC39FF"/>
    <w:rsid w:val="00CC3C2F"/>
    <w:rsid w:val="00CC4AC8"/>
    <w:rsid w:val="00CC5233"/>
    <w:rsid w:val="00CC5750"/>
    <w:rsid w:val="00CC5DE6"/>
    <w:rsid w:val="00CC65AC"/>
    <w:rsid w:val="00CC6E4E"/>
    <w:rsid w:val="00CC6FE8"/>
    <w:rsid w:val="00CC7202"/>
    <w:rsid w:val="00CC726F"/>
    <w:rsid w:val="00CD0788"/>
    <w:rsid w:val="00CD11E6"/>
    <w:rsid w:val="00CD2808"/>
    <w:rsid w:val="00CD28BF"/>
    <w:rsid w:val="00CD333C"/>
    <w:rsid w:val="00CD3932"/>
    <w:rsid w:val="00CD4092"/>
    <w:rsid w:val="00CD4A20"/>
    <w:rsid w:val="00CD50A1"/>
    <w:rsid w:val="00CD519E"/>
    <w:rsid w:val="00CD67F9"/>
    <w:rsid w:val="00CE0C4F"/>
    <w:rsid w:val="00CE1E0A"/>
    <w:rsid w:val="00CE30EA"/>
    <w:rsid w:val="00CE5274"/>
    <w:rsid w:val="00CF048A"/>
    <w:rsid w:val="00CF155A"/>
    <w:rsid w:val="00CF225D"/>
    <w:rsid w:val="00CF22D9"/>
    <w:rsid w:val="00CF2947"/>
    <w:rsid w:val="00CF686F"/>
    <w:rsid w:val="00CF6E60"/>
    <w:rsid w:val="00CF77E6"/>
    <w:rsid w:val="00CF7BCA"/>
    <w:rsid w:val="00D008FD"/>
    <w:rsid w:val="00D00C08"/>
    <w:rsid w:val="00D02FDE"/>
    <w:rsid w:val="00D03162"/>
    <w:rsid w:val="00D0321C"/>
    <w:rsid w:val="00D035EC"/>
    <w:rsid w:val="00D06AB1"/>
    <w:rsid w:val="00D06FC1"/>
    <w:rsid w:val="00D072ED"/>
    <w:rsid w:val="00D07385"/>
    <w:rsid w:val="00D07A16"/>
    <w:rsid w:val="00D1067E"/>
    <w:rsid w:val="00D108D3"/>
    <w:rsid w:val="00D10F50"/>
    <w:rsid w:val="00D11272"/>
    <w:rsid w:val="00D126F5"/>
    <w:rsid w:val="00D13034"/>
    <w:rsid w:val="00D1489E"/>
    <w:rsid w:val="00D20737"/>
    <w:rsid w:val="00D21B09"/>
    <w:rsid w:val="00D21E81"/>
    <w:rsid w:val="00D223DE"/>
    <w:rsid w:val="00D233C3"/>
    <w:rsid w:val="00D23641"/>
    <w:rsid w:val="00D23734"/>
    <w:rsid w:val="00D24705"/>
    <w:rsid w:val="00D25E37"/>
    <w:rsid w:val="00D2661A"/>
    <w:rsid w:val="00D27582"/>
    <w:rsid w:val="00D27642"/>
    <w:rsid w:val="00D27EC4"/>
    <w:rsid w:val="00D30DC8"/>
    <w:rsid w:val="00D31C29"/>
    <w:rsid w:val="00D32719"/>
    <w:rsid w:val="00D33333"/>
    <w:rsid w:val="00D352A2"/>
    <w:rsid w:val="00D41410"/>
    <w:rsid w:val="00D4162B"/>
    <w:rsid w:val="00D44623"/>
    <w:rsid w:val="00D44EDB"/>
    <w:rsid w:val="00D4514F"/>
    <w:rsid w:val="00D451E2"/>
    <w:rsid w:val="00D45E89"/>
    <w:rsid w:val="00D45E8D"/>
    <w:rsid w:val="00D466AE"/>
    <w:rsid w:val="00D4734F"/>
    <w:rsid w:val="00D51BF3"/>
    <w:rsid w:val="00D53F27"/>
    <w:rsid w:val="00D56715"/>
    <w:rsid w:val="00D66846"/>
    <w:rsid w:val="00D675FB"/>
    <w:rsid w:val="00D71F25"/>
    <w:rsid w:val="00D72A9C"/>
    <w:rsid w:val="00D7533E"/>
    <w:rsid w:val="00D77031"/>
    <w:rsid w:val="00D84941"/>
    <w:rsid w:val="00D84FA1"/>
    <w:rsid w:val="00D851F0"/>
    <w:rsid w:val="00D8531D"/>
    <w:rsid w:val="00D86DB7"/>
    <w:rsid w:val="00D87BF5"/>
    <w:rsid w:val="00D90133"/>
    <w:rsid w:val="00D90721"/>
    <w:rsid w:val="00D91F11"/>
    <w:rsid w:val="00D926D0"/>
    <w:rsid w:val="00D93030"/>
    <w:rsid w:val="00D950E1"/>
    <w:rsid w:val="00D952A6"/>
    <w:rsid w:val="00D95B1D"/>
    <w:rsid w:val="00D97F99"/>
    <w:rsid w:val="00DA06A2"/>
    <w:rsid w:val="00DA1003"/>
    <w:rsid w:val="00DA1E08"/>
    <w:rsid w:val="00DA24F8"/>
    <w:rsid w:val="00DA28E8"/>
    <w:rsid w:val="00DA2C47"/>
    <w:rsid w:val="00DA38D3"/>
    <w:rsid w:val="00DA3932"/>
    <w:rsid w:val="00DA3AFC"/>
    <w:rsid w:val="00DA59C2"/>
    <w:rsid w:val="00DA5B4F"/>
    <w:rsid w:val="00DA64F8"/>
    <w:rsid w:val="00DA6C15"/>
    <w:rsid w:val="00DB0258"/>
    <w:rsid w:val="00DB38EE"/>
    <w:rsid w:val="00DB3EBD"/>
    <w:rsid w:val="00DB498B"/>
    <w:rsid w:val="00DB5874"/>
    <w:rsid w:val="00DB66CA"/>
    <w:rsid w:val="00DB6BCA"/>
    <w:rsid w:val="00DB6F54"/>
    <w:rsid w:val="00DB73F7"/>
    <w:rsid w:val="00DC0321"/>
    <w:rsid w:val="00DC224F"/>
    <w:rsid w:val="00DC2AED"/>
    <w:rsid w:val="00DC3067"/>
    <w:rsid w:val="00DC370B"/>
    <w:rsid w:val="00DC3AAE"/>
    <w:rsid w:val="00DC3F26"/>
    <w:rsid w:val="00DC44EE"/>
    <w:rsid w:val="00DC5B90"/>
    <w:rsid w:val="00DD00FF"/>
    <w:rsid w:val="00DD0619"/>
    <w:rsid w:val="00DD07FB"/>
    <w:rsid w:val="00DD0A46"/>
    <w:rsid w:val="00DD160F"/>
    <w:rsid w:val="00DD25C6"/>
    <w:rsid w:val="00DD4FE5"/>
    <w:rsid w:val="00DD54B0"/>
    <w:rsid w:val="00DD57EE"/>
    <w:rsid w:val="00DD6B29"/>
    <w:rsid w:val="00DD6BCC"/>
    <w:rsid w:val="00DE0A4B"/>
    <w:rsid w:val="00DE2410"/>
    <w:rsid w:val="00DE2939"/>
    <w:rsid w:val="00DE440D"/>
    <w:rsid w:val="00DE6437"/>
    <w:rsid w:val="00DE6E81"/>
    <w:rsid w:val="00DE703F"/>
    <w:rsid w:val="00DE734A"/>
    <w:rsid w:val="00DE7595"/>
    <w:rsid w:val="00DE7E74"/>
    <w:rsid w:val="00DF0F63"/>
    <w:rsid w:val="00DF1961"/>
    <w:rsid w:val="00DF1AC6"/>
    <w:rsid w:val="00DF44DE"/>
    <w:rsid w:val="00DF4E6C"/>
    <w:rsid w:val="00E01138"/>
    <w:rsid w:val="00E02BCD"/>
    <w:rsid w:val="00E02C33"/>
    <w:rsid w:val="00E02DFB"/>
    <w:rsid w:val="00E030F9"/>
    <w:rsid w:val="00E0311A"/>
    <w:rsid w:val="00E03138"/>
    <w:rsid w:val="00E06404"/>
    <w:rsid w:val="00E11A85"/>
    <w:rsid w:val="00E11BA2"/>
    <w:rsid w:val="00E12495"/>
    <w:rsid w:val="00E15CCD"/>
    <w:rsid w:val="00E1770F"/>
    <w:rsid w:val="00E17A96"/>
    <w:rsid w:val="00E202EF"/>
    <w:rsid w:val="00E210B5"/>
    <w:rsid w:val="00E211D1"/>
    <w:rsid w:val="00E2552F"/>
    <w:rsid w:val="00E262A5"/>
    <w:rsid w:val="00E3137A"/>
    <w:rsid w:val="00E32CCF"/>
    <w:rsid w:val="00E34A98"/>
    <w:rsid w:val="00E35381"/>
    <w:rsid w:val="00E35D1E"/>
    <w:rsid w:val="00E364F9"/>
    <w:rsid w:val="00E365FA"/>
    <w:rsid w:val="00E36789"/>
    <w:rsid w:val="00E440E0"/>
    <w:rsid w:val="00E44A83"/>
    <w:rsid w:val="00E45E0B"/>
    <w:rsid w:val="00E502C1"/>
    <w:rsid w:val="00E502DD"/>
    <w:rsid w:val="00E50D3A"/>
    <w:rsid w:val="00E50FA4"/>
    <w:rsid w:val="00E51387"/>
    <w:rsid w:val="00E51E68"/>
    <w:rsid w:val="00E52AE5"/>
    <w:rsid w:val="00E52EFD"/>
    <w:rsid w:val="00E5408A"/>
    <w:rsid w:val="00E56800"/>
    <w:rsid w:val="00E60C63"/>
    <w:rsid w:val="00E62FF9"/>
    <w:rsid w:val="00E635D6"/>
    <w:rsid w:val="00E639BC"/>
    <w:rsid w:val="00E664CC"/>
    <w:rsid w:val="00E6690F"/>
    <w:rsid w:val="00E70388"/>
    <w:rsid w:val="00E706ED"/>
    <w:rsid w:val="00E70F92"/>
    <w:rsid w:val="00E728DB"/>
    <w:rsid w:val="00E73F9F"/>
    <w:rsid w:val="00E74313"/>
    <w:rsid w:val="00E74C54"/>
    <w:rsid w:val="00E75B83"/>
    <w:rsid w:val="00E75DCD"/>
    <w:rsid w:val="00E77A03"/>
    <w:rsid w:val="00E822E8"/>
    <w:rsid w:val="00E82554"/>
    <w:rsid w:val="00E82606"/>
    <w:rsid w:val="00E831C1"/>
    <w:rsid w:val="00E846C8"/>
    <w:rsid w:val="00E84957"/>
    <w:rsid w:val="00E84A55"/>
    <w:rsid w:val="00E854B6"/>
    <w:rsid w:val="00E85BFF"/>
    <w:rsid w:val="00E85D45"/>
    <w:rsid w:val="00E86092"/>
    <w:rsid w:val="00E877BD"/>
    <w:rsid w:val="00E90391"/>
    <w:rsid w:val="00E906C2"/>
    <w:rsid w:val="00E91735"/>
    <w:rsid w:val="00E9311F"/>
    <w:rsid w:val="00E931A0"/>
    <w:rsid w:val="00E934D1"/>
    <w:rsid w:val="00E93999"/>
    <w:rsid w:val="00E94AF0"/>
    <w:rsid w:val="00E95D13"/>
    <w:rsid w:val="00E95DD3"/>
    <w:rsid w:val="00E969D5"/>
    <w:rsid w:val="00EA1C5C"/>
    <w:rsid w:val="00EA4E3D"/>
    <w:rsid w:val="00EA58D1"/>
    <w:rsid w:val="00EA61BC"/>
    <w:rsid w:val="00EA681A"/>
    <w:rsid w:val="00EA735B"/>
    <w:rsid w:val="00EB0BB9"/>
    <w:rsid w:val="00EB1E69"/>
    <w:rsid w:val="00EB2086"/>
    <w:rsid w:val="00EB31ED"/>
    <w:rsid w:val="00EB5EDF"/>
    <w:rsid w:val="00EB60FE"/>
    <w:rsid w:val="00EB74DB"/>
    <w:rsid w:val="00EC19D8"/>
    <w:rsid w:val="00EC1EAF"/>
    <w:rsid w:val="00EC3320"/>
    <w:rsid w:val="00EC5359"/>
    <w:rsid w:val="00EC562A"/>
    <w:rsid w:val="00ED067A"/>
    <w:rsid w:val="00ED154C"/>
    <w:rsid w:val="00ED24C1"/>
    <w:rsid w:val="00ED2B50"/>
    <w:rsid w:val="00ED7188"/>
    <w:rsid w:val="00ED7C76"/>
    <w:rsid w:val="00EE0350"/>
    <w:rsid w:val="00EE0719"/>
    <w:rsid w:val="00EE0E80"/>
    <w:rsid w:val="00EE613F"/>
    <w:rsid w:val="00EE7295"/>
    <w:rsid w:val="00EE7869"/>
    <w:rsid w:val="00EF054A"/>
    <w:rsid w:val="00EF1067"/>
    <w:rsid w:val="00EF1688"/>
    <w:rsid w:val="00EF3235"/>
    <w:rsid w:val="00EF36A7"/>
    <w:rsid w:val="00EF4385"/>
    <w:rsid w:val="00EF7E72"/>
    <w:rsid w:val="00F00904"/>
    <w:rsid w:val="00F02902"/>
    <w:rsid w:val="00F05030"/>
    <w:rsid w:val="00F055A3"/>
    <w:rsid w:val="00F06D37"/>
    <w:rsid w:val="00F06FE2"/>
    <w:rsid w:val="00F07B9D"/>
    <w:rsid w:val="00F10428"/>
    <w:rsid w:val="00F11586"/>
    <w:rsid w:val="00F1183B"/>
    <w:rsid w:val="00F11C9F"/>
    <w:rsid w:val="00F12263"/>
    <w:rsid w:val="00F1409D"/>
    <w:rsid w:val="00F14214"/>
    <w:rsid w:val="00F157A9"/>
    <w:rsid w:val="00F16F00"/>
    <w:rsid w:val="00F25BB6"/>
    <w:rsid w:val="00F26B7E"/>
    <w:rsid w:val="00F274BC"/>
    <w:rsid w:val="00F27A3B"/>
    <w:rsid w:val="00F30FA2"/>
    <w:rsid w:val="00F31A0F"/>
    <w:rsid w:val="00F32780"/>
    <w:rsid w:val="00F3329A"/>
    <w:rsid w:val="00F33817"/>
    <w:rsid w:val="00F420D5"/>
    <w:rsid w:val="00F451EA"/>
    <w:rsid w:val="00F45447"/>
    <w:rsid w:val="00F456C6"/>
    <w:rsid w:val="00F4577B"/>
    <w:rsid w:val="00F46496"/>
    <w:rsid w:val="00F46546"/>
    <w:rsid w:val="00F474D0"/>
    <w:rsid w:val="00F47D37"/>
    <w:rsid w:val="00F50179"/>
    <w:rsid w:val="00F508B3"/>
    <w:rsid w:val="00F515EE"/>
    <w:rsid w:val="00F524D0"/>
    <w:rsid w:val="00F54493"/>
    <w:rsid w:val="00F559C6"/>
    <w:rsid w:val="00F56511"/>
    <w:rsid w:val="00F60671"/>
    <w:rsid w:val="00F6194E"/>
    <w:rsid w:val="00F61E4D"/>
    <w:rsid w:val="00F623AC"/>
    <w:rsid w:val="00F6240C"/>
    <w:rsid w:val="00F62571"/>
    <w:rsid w:val="00F63095"/>
    <w:rsid w:val="00F6412A"/>
    <w:rsid w:val="00F65893"/>
    <w:rsid w:val="00F66A4A"/>
    <w:rsid w:val="00F708D5"/>
    <w:rsid w:val="00F7159E"/>
    <w:rsid w:val="00F71E22"/>
    <w:rsid w:val="00F72142"/>
    <w:rsid w:val="00F7285D"/>
    <w:rsid w:val="00F72AE7"/>
    <w:rsid w:val="00F81200"/>
    <w:rsid w:val="00F82ABC"/>
    <w:rsid w:val="00F833BA"/>
    <w:rsid w:val="00F83582"/>
    <w:rsid w:val="00F84FD0"/>
    <w:rsid w:val="00F8517D"/>
    <w:rsid w:val="00F859A8"/>
    <w:rsid w:val="00F85E22"/>
    <w:rsid w:val="00F86D87"/>
    <w:rsid w:val="00F9108B"/>
    <w:rsid w:val="00F91349"/>
    <w:rsid w:val="00F91CFF"/>
    <w:rsid w:val="00F920FD"/>
    <w:rsid w:val="00F93A8A"/>
    <w:rsid w:val="00F95248"/>
    <w:rsid w:val="00F956A9"/>
    <w:rsid w:val="00F963ED"/>
    <w:rsid w:val="00F966CF"/>
    <w:rsid w:val="00F969A4"/>
    <w:rsid w:val="00F96CAE"/>
    <w:rsid w:val="00F97C99"/>
    <w:rsid w:val="00FA0496"/>
    <w:rsid w:val="00FA662D"/>
    <w:rsid w:val="00FA6752"/>
    <w:rsid w:val="00FA73B1"/>
    <w:rsid w:val="00FA7E75"/>
    <w:rsid w:val="00FB0875"/>
    <w:rsid w:val="00FB0CB9"/>
    <w:rsid w:val="00FB231D"/>
    <w:rsid w:val="00FB2931"/>
    <w:rsid w:val="00FB45F1"/>
    <w:rsid w:val="00FB4A72"/>
    <w:rsid w:val="00FB54E8"/>
    <w:rsid w:val="00FB6A05"/>
    <w:rsid w:val="00FB7054"/>
    <w:rsid w:val="00FB7E5D"/>
    <w:rsid w:val="00FC17B7"/>
    <w:rsid w:val="00FC2CB7"/>
    <w:rsid w:val="00FC4090"/>
    <w:rsid w:val="00FC4CFD"/>
    <w:rsid w:val="00FC4EBD"/>
    <w:rsid w:val="00FC55B4"/>
    <w:rsid w:val="00FD00E6"/>
    <w:rsid w:val="00FD09A1"/>
    <w:rsid w:val="00FD0B79"/>
    <w:rsid w:val="00FD2A7C"/>
    <w:rsid w:val="00FD37B7"/>
    <w:rsid w:val="00FD465B"/>
    <w:rsid w:val="00FD59EB"/>
    <w:rsid w:val="00FD7299"/>
    <w:rsid w:val="00FE0DED"/>
    <w:rsid w:val="00FE1FBE"/>
    <w:rsid w:val="00FE2075"/>
    <w:rsid w:val="00FE3901"/>
    <w:rsid w:val="00FE39D3"/>
    <w:rsid w:val="00FE4BCE"/>
    <w:rsid w:val="00FE4D63"/>
    <w:rsid w:val="00FE54AE"/>
    <w:rsid w:val="00FE576A"/>
    <w:rsid w:val="00FE60D2"/>
    <w:rsid w:val="00FE71A5"/>
    <w:rsid w:val="00FE7E79"/>
    <w:rsid w:val="00FF2694"/>
    <w:rsid w:val="00FF33BD"/>
    <w:rsid w:val="00FF3E7D"/>
    <w:rsid w:val="00FF5B99"/>
    <w:rsid w:val="00FF730C"/>
    <w:rsid w:val="00FF73F4"/>
    <w:rsid w:val="00FF7CE4"/>
    <w:rsid w:val="00FF7E39"/>
    <w:rsid w:val="00FF7FEB"/>
    <w:rsid w:val="017F0081"/>
    <w:rsid w:val="03885F3F"/>
    <w:rsid w:val="03E735C8"/>
    <w:rsid w:val="05933061"/>
    <w:rsid w:val="0CE1494C"/>
    <w:rsid w:val="0CE270B1"/>
    <w:rsid w:val="100E76C7"/>
    <w:rsid w:val="105300C1"/>
    <w:rsid w:val="11006EE8"/>
    <w:rsid w:val="12482261"/>
    <w:rsid w:val="141542C7"/>
    <w:rsid w:val="1860462F"/>
    <w:rsid w:val="19C3098C"/>
    <w:rsid w:val="1BCB8C60"/>
    <w:rsid w:val="1BFE784D"/>
    <w:rsid w:val="1D3F4BB0"/>
    <w:rsid w:val="1F3152D1"/>
    <w:rsid w:val="1FA756E8"/>
    <w:rsid w:val="22086D5F"/>
    <w:rsid w:val="27EC30B2"/>
    <w:rsid w:val="2BAE1BB9"/>
    <w:rsid w:val="2E6F24F6"/>
    <w:rsid w:val="2FE517AE"/>
    <w:rsid w:val="3066263E"/>
    <w:rsid w:val="34443D92"/>
    <w:rsid w:val="38B16CBE"/>
    <w:rsid w:val="3A4F54FB"/>
    <w:rsid w:val="3D5C3F5E"/>
    <w:rsid w:val="3D641A58"/>
    <w:rsid w:val="3DC06704"/>
    <w:rsid w:val="3EE78677"/>
    <w:rsid w:val="439E6DDD"/>
    <w:rsid w:val="43E239E8"/>
    <w:rsid w:val="44F771DE"/>
    <w:rsid w:val="45DA2F92"/>
    <w:rsid w:val="4A012127"/>
    <w:rsid w:val="4B6234E2"/>
    <w:rsid w:val="4CDB0356"/>
    <w:rsid w:val="4D3A40DE"/>
    <w:rsid w:val="4E4E5525"/>
    <w:rsid w:val="50064DD3"/>
    <w:rsid w:val="57737886"/>
    <w:rsid w:val="5C7F1916"/>
    <w:rsid w:val="5D03418A"/>
    <w:rsid w:val="5EAD239A"/>
    <w:rsid w:val="5F7530CF"/>
    <w:rsid w:val="620E1D0E"/>
    <w:rsid w:val="64FD2B76"/>
    <w:rsid w:val="6A2C3482"/>
    <w:rsid w:val="6BDDF8C9"/>
    <w:rsid w:val="6DBF82C3"/>
    <w:rsid w:val="6FBEC6FD"/>
    <w:rsid w:val="6FFF5345"/>
    <w:rsid w:val="70DE038F"/>
    <w:rsid w:val="7377557A"/>
    <w:rsid w:val="7A7A0C34"/>
    <w:rsid w:val="7B7F04DD"/>
    <w:rsid w:val="7BCE4A52"/>
    <w:rsid w:val="7CF60F3F"/>
    <w:rsid w:val="7D4D79FE"/>
    <w:rsid w:val="7DFF5F91"/>
    <w:rsid w:val="7F737DF6"/>
    <w:rsid w:val="9EE11AC9"/>
    <w:rsid w:val="AE7766B3"/>
    <w:rsid w:val="CAFC14E5"/>
    <w:rsid w:val="E73B7488"/>
    <w:rsid w:val="EBF30CCF"/>
    <w:rsid w:val="F3FF4CAD"/>
    <w:rsid w:val="F7F31C21"/>
    <w:rsid w:val="FB2FCBF7"/>
    <w:rsid w:val="FC6D013F"/>
    <w:rsid w:val="FD6DA18F"/>
    <w:rsid w:val="FDFF82BE"/>
    <w:rsid w:val="FF5F78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41"/>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autoRedefine/>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autoRedefine/>
    <w:semiHidden/>
    <w:unhideWhenUsed/>
    <w:qFormat/>
    <w:uiPriority w:val="1"/>
  </w:style>
  <w:style w:type="table" w:default="1" w:styleId="29">
    <w:name w:val="Normal Table"/>
    <w:autoRedefin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annotation text"/>
    <w:basedOn w:val="1"/>
    <w:link w:val="235"/>
    <w:autoRedefine/>
    <w:semiHidden/>
    <w:unhideWhenUsed/>
    <w:qFormat/>
    <w:uiPriority w:val="99"/>
    <w:pPr>
      <w:jc w:val="left"/>
    </w:pPr>
  </w:style>
  <w:style w:type="paragraph" w:styleId="14">
    <w:name w:val="Body Text"/>
    <w:basedOn w:val="1"/>
    <w:link w:val="90"/>
    <w:autoRedefine/>
    <w:qFormat/>
    <w:uiPriority w:val="0"/>
    <w:pPr>
      <w:spacing w:after="120"/>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49"/>
    <w:autoRedefine/>
    <w:semiHidden/>
    <w:unhideWhenUsed/>
    <w:qFormat/>
    <w:uiPriority w:val="99"/>
    <w:rPr>
      <w:sz w:val="18"/>
      <w:szCs w:val="18"/>
    </w:rPr>
  </w:style>
  <w:style w:type="paragraph" w:styleId="18">
    <w:name w:val="footer"/>
    <w:basedOn w:val="1"/>
    <w:link w:val="48"/>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7"/>
    <w:autoRedefine/>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3"/>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autoRedefine/>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Normal (Web)"/>
    <w:basedOn w:val="1"/>
    <w:autoRedefine/>
    <w:semiHidden/>
    <w:unhideWhenUsed/>
    <w:qFormat/>
    <w:uiPriority w:val="99"/>
    <w:pPr>
      <w:spacing w:beforeAutospacing="1" w:afterAutospacing="1"/>
      <w:jc w:val="left"/>
    </w:pPr>
    <w:rPr>
      <w:kern w:val="0"/>
      <w:sz w:val="24"/>
    </w:rPr>
  </w:style>
  <w:style w:type="paragraph" w:styleId="27">
    <w:name w:val="Title"/>
    <w:basedOn w:val="1"/>
    <w:link w:val="52"/>
    <w:autoRedefine/>
    <w:qFormat/>
    <w:uiPriority w:val="0"/>
    <w:pPr>
      <w:spacing w:before="240" w:after="60"/>
      <w:jc w:val="center"/>
      <w:outlineLvl w:val="0"/>
    </w:pPr>
    <w:rPr>
      <w:rFonts w:ascii="Arial" w:hAnsi="Arial" w:cs="Arial"/>
      <w:b/>
      <w:bCs/>
      <w:sz w:val="32"/>
      <w:szCs w:val="32"/>
    </w:rPr>
  </w:style>
  <w:style w:type="paragraph" w:styleId="28">
    <w:name w:val="annotation subject"/>
    <w:basedOn w:val="13"/>
    <w:next w:val="13"/>
    <w:link w:val="236"/>
    <w:autoRedefine/>
    <w:semiHidden/>
    <w:unhideWhenUsed/>
    <w:qFormat/>
    <w:uiPriority w:val="99"/>
    <w:rPr>
      <w:b/>
      <w:bCs/>
    </w:rPr>
  </w:style>
  <w:style w:type="table" w:styleId="30">
    <w:name w:val="Table Grid"/>
    <w:basedOn w:val="29"/>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autoRedefine/>
    <w:qFormat/>
    <w:uiPriority w:val="22"/>
    <w:rPr>
      <w:b/>
      <w:bCs/>
    </w:rPr>
  </w:style>
  <w:style w:type="character" w:styleId="33">
    <w:name w:val="page number"/>
    <w:autoRedefine/>
    <w:qFormat/>
    <w:uiPriority w:val="0"/>
    <w:rPr>
      <w:rFonts w:ascii="宋体" w:hAnsi="Times New Roman" w:eastAsia="宋体"/>
      <w:sz w:val="18"/>
    </w:rPr>
  </w:style>
  <w:style w:type="character" w:styleId="34">
    <w:name w:val="Emphasis"/>
    <w:autoRedefine/>
    <w:qFormat/>
    <w:uiPriority w:val="20"/>
    <w:rPr>
      <w:i/>
      <w:iCs/>
    </w:rPr>
  </w:style>
  <w:style w:type="character" w:styleId="35">
    <w:name w:val="Hyperlink"/>
    <w:autoRedefine/>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autoRedefine/>
    <w:semiHidden/>
    <w:unhideWhenUsed/>
    <w:qFormat/>
    <w:uiPriority w:val="99"/>
    <w:rPr>
      <w:sz w:val="21"/>
      <w:szCs w:val="21"/>
    </w:rPr>
  </w:style>
  <w:style w:type="character" w:styleId="37">
    <w:name w:val="footnote reference"/>
    <w:autoRedefine/>
    <w:semiHidden/>
    <w:qFormat/>
    <w:uiPriority w:val="0"/>
    <w:rPr>
      <w:rFonts w:ascii="宋体" w:hAnsi="宋体" w:eastAsia="宋体" w:cs="Times New Roman"/>
      <w:spacing w:val="0"/>
      <w:sz w:val="18"/>
      <w:vertAlign w:val="superscript"/>
    </w:rPr>
  </w:style>
  <w:style w:type="character" w:customStyle="1" w:styleId="38">
    <w:name w:val="标题 1 Char"/>
    <w:link w:val="2"/>
    <w:autoRedefine/>
    <w:qFormat/>
    <w:uiPriority w:val="0"/>
    <w:rPr>
      <w:b/>
      <w:bCs/>
      <w:kern w:val="44"/>
      <w:sz w:val="44"/>
      <w:szCs w:val="44"/>
    </w:rPr>
  </w:style>
  <w:style w:type="character" w:customStyle="1" w:styleId="39">
    <w:name w:val="标题 2 Char"/>
    <w:link w:val="3"/>
    <w:autoRedefine/>
    <w:qFormat/>
    <w:uiPriority w:val="0"/>
    <w:rPr>
      <w:rFonts w:ascii="Arial" w:hAnsi="Arial" w:eastAsia="黑体"/>
      <w:b/>
      <w:bCs/>
      <w:kern w:val="2"/>
      <w:sz w:val="32"/>
      <w:szCs w:val="32"/>
    </w:rPr>
  </w:style>
  <w:style w:type="character" w:customStyle="1" w:styleId="40">
    <w:name w:val="标题 3 Char"/>
    <w:link w:val="4"/>
    <w:autoRedefine/>
    <w:qFormat/>
    <w:uiPriority w:val="0"/>
    <w:rPr>
      <w:b/>
      <w:bCs/>
      <w:kern w:val="2"/>
      <w:sz w:val="32"/>
      <w:szCs w:val="32"/>
    </w:rPr>
  </w:style>
  <w:style w:type="character" w:customStyle="1" w:styleId="41">
    <w:name w:val="标题 4 Char"/>
    <w:link w:val="5"/>
    <w:autoRedefine/>
    <w:qFormat/>
    <w:uiPriority w:val="0"/>
    <w:rPr>
      <w:rFonts w:ascii="Arial" w:hAnsi="Arial" w:eastAsia="黑体"/>
      <w:b/>
      <w:bCs/>
      <w:kern w:val="2"/>
      <w:sz w:val="28"/>
      <w:szCs w:val="28"/>
    </w:rPr>
  </w:style>
  <w:style w:type="character" w:customStyle="1" w:styleId="42">
    <w:name w:val="标题 5 Char"/>
    <w:link w:val="6"/>
    <w:autoRedefine/>
    <w:qFormat/>
    <w:uiPriority w:val="0"/>
    <w:rPr>
      <w:b/>
      <w:bCs/>
      <w:kern w:val="2"/>
      <w:sz w:val="28"/>
      <w:szCs w:val="28"/>
    </w:rPr>
  </w:style>
  <w:style w:type="character" w:customStyle="1" w:styleId="43">
    <w:name w:val="标题 6 Char"/>
    <w:link w:val="7"/>
    <w:autoRedefine/>
    <w:qFormat/>
    <w:uiPriority w:val="0"/>
    <w:rPr>
      <w:rFonts w:ascii="Arial" w:hAnsi="Arial" w:eastAsia="黑体"/>
      <w:b/>
      <w:bCs/>
      <w:kern w:val="2"/>
      <w:sz w:val="24"/>
      <w:szCs w:val="24"/>
    </w:rPr>
  </w:style>
  <w:style w:type="character" w:customStyle="1" w:styleId="44">
    <w:name w:val="标题 7 Char"/>
    <w:link w:val="8"/>
    <w:autoRedefine/>
    <w:qFormat/>
    <w:uiPriority w:val="0"/>
    <w:rPr>
      <w:b/>
      <w:bCs/>
      <w:kern w:val="2"/>
      <w:sz w:val="24"/>
      <w:szCs w:val="24"/>
    </w:rPr>
  </w:style>
  <w:style w:type="character" w:customStyle="1" w:styleId="45">
    <w:name w:val="标题 8 Char"/>
    <w:link w:val="9"/>
    <w:autoRedefine/>
    <w:qFormat/>
    <w:uiPriority w:val="0"/>
    <w:rPr>
      <w:rFonts w:ascii="Arial" w:hAnsi="Arial" w:eastAsia="黑体"/>
      <w:kern w:val="2"/>
      <w:sz w:val="24"/>
      <w:szCs w:val="24"/>
    </w:rPr>
  </w:style>
  <w:style w:type="character" w:customStyle="1" w:styleId="46">
    <w:name w:val="标题 9 Char"/>
    <w:link w:val="10"/>
    <w:autoRedefine/>
    <w:qFormat/>
    <w:uiPriority w:val="0"/>
    <w:rPr>
      <w:rFonts w:ascii="Arial" w:hAnsi="Arial" w:eastAsia="黑体"/>
      <w:kern w:val="2"/>
      <w:sz w:val="21"/>
      <w:szCs w:val="21"/>
    </w:rPr>
  </w:style>
  <w:style w:type="character" w:customStyle="1" w:styleId="47">
    <w:name w:val="页眉 Char"/>
    <w:link w:val="19"/>
    <w:autoRedefine/>
    <w:qFormat/>
    <w:uiPriority w:val="99"/>
    <w:rPr>
      <w:kern w:val="2"/>
      <w:sz w:val="18"/>
      <w:szCs w:val="18"/>
    </w:rPr>
  </w:style>
  <w:style w:type="character" w:customStyle="1" w:styleId="48">
    <w:name w:val="页脚 Char"/>
    <w:link w:val="18"/>
    <w:autoRedefine/>
    <w:qFormat/>
    <w:uiPriority w:val="99"/>
    <w:rPr>
      <w:rFonts w:ascii="宋体"/>
      <w:kern w:val="2"/>
      <w:sz w:val="18"/>
      <w:szCs w:val="18"/>
    </w:rPr>
  </w:style>
  <w:style w:type="character" w:customStyle="1" w:styleId="49">
    <w:name w:val="批注框文本 Char"/>
    <w:link w:val="17"/>
    <w:autoRedefine/>
    <w:semiHidden/>
    <w:qFormat/>
    <w:uiPriority w:val="99"/>
    <w:rPr>
      <w:kern w:val="2"/>
      <w:sz w:val="18"/>
      <w:szCs w:val="18"/>
    </w:rPr>
  </w:style>
  <w:style w:type="paragraph" w:styleId="50">
    <w:name w:val="Quote"/>
    <w:basedOn w:val="1"/>
    <w:next w:val="1"/>
    <w:link w:val="51"/>
    <w:autoRedefine/>
    <w:qFormat/>
    <w:uiPriority w:val="29"/>
    <w:rPr>
      <w:i/>
      <w:iCs/>
      <w:color w:val="000000"/>
    </w:rPr>
  </w:style>
  <w:style w:type="character" w:customStyle="1" w:styleId="51">
    <w:name w:val="引用 Char"/>
    <w:link w:val="50"/>
    <w:autoRedefine/>
    <w:qFormat/>
    <w:uiPriority w:val="29"/>
    <w:rPr>
      <w:i/>
      <w:iCs/>
      <w:color w:val="000000"/>
      <w:kern w:val="2"/>
      <w:sz w:val="21"/>
      <w:szCs w:val="21"/>
    </w:rPr>
  </w:style>
  <w:style w:type="character" w:customStyle="1" w:styleId="52">
    <w:name w:val="标题 Char"/>
    <w:link w:val="27"/>
    <w:autoRedefine/>
    <w:qFormat/>
    <w:uiPriority w:val="0"/>
    <w:rPr>
      <w:rFonts w:ascii="Arial" w:hAnsi="Arial" w:cs="Arial"/>
      <w:b/>
      <w:bCs/>
      <w:kern w:val="2"/>
      <w:sz w:val="32"/>
      <w:szCs w:val="32"/>
    </w:rPr>
  </w:style>
  <w:style w:type="paragraph" w:customStyle="1" w:styleId="53">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autoRedefine/>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autoRedefine/>
    <w:qFormat/>
    <w:uiPriority w:val="0"/>
    <w:pPr>
      <w:spacing w:line="0" w:lineRule="atLeast"/>
    </w:pPr>
    <w:rPr>
      <w:rFonts w:ascii="黑体" w:hAnsi="宋体" w:eastAsia="黑体"/>
    </w:rPr>
  </w:style>
  <w:style w:type="paragraph" w:customStyle="1" w:styleId="59">
    <w:name w:val="标准文件_标准正文"/>
    <w:basedOn w:val="1"/>
    <w:next w:val="60"/>
    <w:autoRedefine/>
    <w:qFormat/>
    <w:uiPriority w:val="0"/>
    <w:pPr>
      <w:snapToGrid w:val="0"/>
      <w:ind w:firstLine="200" w:firstLineChars="200"/>
    </w:pPr>
    <w:rPr>
      <w:kern w:val="0"/>
    </w:rPr>
  </w:style>
  <w:style w:type="paragraph" w:customStyle="1" w:styleId="60">
    <w:name w:val="标准文件_段"/>
    <w:link w:val="188"/>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autoRedefine/>
    <w:qFormat/>
    <w:uiPriority w:val="0"/>
    <w:pPr>
      <w:adjustRightInd/>
      <w:snapToGrid/>
      <w:ind w:firstLine="0" w:firstLineChars="0"/>
    </w:pPr>
    <w:rPr>
      <w:rFonts w:ascii="宋体" w:hAnsi="宋体"/>
      <w:kern w:val="2"/>
    </w:rPr>
  </w:style>
  <w:style w:type="paragraph" w:customStyle="1" w:styleId="62">
    <w:name w:val="标准文件_标准部门"/>
    <w:basedOn w:val="1"/>
    <w:autoRedefine/>
    <w:qFormat/>
    <w:uiPriority w:val="0"/>
    <w:pPr>
      <w:jc w:val="center"/>
    </w:pPr>
    <w:rPr>
      <w:rFonts w:ascii="黑体" w:eastAsia="黑体"/>
      <w:kern w:val="0"/>
      <w:sz w:val="44"/>
    </w:rPr>
  </w:style>
  <w:style w:type="paragraph" w:customStyle="1" w:styleId="63">
    <w:name w:val="标准文件_标准代替"/>
    <w:basedOn w:val="1"/>
    <w:next w:val="1"/>
    <w:autoRedefine/>
    <w:qFormat/>
    <w:uiPriority w:val="0"/>
    <w:pPr>
      <w:spacing w:line="310" w:lineRule="exact"/>
      <w:jc w:val="right"/>
    </w:pPr>
    <w:rPr>
      <w:rFonts w:ascii="宋体" w:hAnsi="宋体"/>
      <w:kern w:val="0"/>
    </w:rPr>
  </w:style>
  <w:style w:type="paragraph" w:customStyle="1" w:styleId="64">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autoRedefine/>
    <w:qFormat/>
    <w:uiPriority w:val="0"/>
    <w:pPr>
      <w:jc w:val="left"/>
    </w:pPr>
  </w:style>
  <w:style w:type="paragraph" w:customStyle="1" w:styleId="67">
    <w:name w:val="标准文件_参考文献标题"/>
    <w:basedOn w:val="1"/>
    <w:next w:val="1"/>
    <w:autoRedefine/>
    <w:qFormat/>
    <w:uiPriority w:val="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68">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autoRedefine/>
    <w:qFormat/>
    <w:uiPriority w:val="0"/>
    <w:pPr>
      <w:widowControl w:val="0"/>
      <w:numPr>
        <w:ilvl w:val="3"/>
        <w:numId w:val="2"/>
      </w:numPr>
      <w:spacing w:beforeLines="50" w:afterLines="50"/>
      <w:ind w:left="0"/>
      <w:jc w:val="both"/>
      <w:outlineLvl w:val="2"/>
    </w:pPr>
    <w:rPr>
      <w:rFonts w:ascii="黑体" w:hAnsi="Times New Roman" w:eastAsia="黑体" w:cs="Times New Roman"/>
      <w:sz w:val="21"/>
      <w:lang w:val="en-US" w:eastAsia="zh-CN" w:bidi="ar-SA"/>
    </w:rPr>
  </w:style>
  <w:style w:type="character" w:customStyle="1" w:styleId="70">
    <w:name w:val="标准文件_发布"/>
    <w:autoRedefine/>
    <w:qFormat/>
    <w:uiPriority w:val="0"/>
    <w:rPr>
      <w:rFonts w:ascii="黑体" w:eastAsia="黑体"/>
      <w:spacing w:val="0"/>
      <w:w w:val="100"/>
      <w:position w:val="3"/>
      <w:sz w:val="28"/>
    </w:rPr>
  </w:style>
  <w:style w:type="paragraph" w:customStyle="1" w:styleId="71">
    <w:name w:val="标准文件_方框数字列项"/>
    <w:basedOn w:val="60"/>
    <w:autoRedefine/>
    <w:qFormat/>
    <w:uiPriority w:val="0"/>
    <w:pPr>
      <w:numPr>
        <w:ilvl w:val="0"/>
        <w:numId w:val="3"/>
      </w:numPr>
      <w:ind w:firstLine="0" w:firstLineChars="0"/>
    </w:pPr>
  </w:style>
  <w:style w:type="paragraph" w:customStyle="1" w:styleId="72">
    <w:name w:val="标准文件_封面标准编号"/>
    <w:basedOn w:val="1"/>
    <w:next w:val="63"/>
    <w:autoRedefine/>
    <w:qFormat/>
    <w:uiPriority w:val="0"/>
    <w:pPr>
      <w:spacing w:line="310" w:lineRule="exact"/>
      <w:jc w:val="right"/>
    </w:pPr>
    <w:rPr>
      <w:rFonts w:ascii="黑体" w:eastAsia="黑体"/>
      <w:kern w:val="0"/>
      <w:sz w:val="28"/>
    </w:rPr>
  </w:style>
  <w:style w:type="paragraph" w:customStyle="1" w:styleId="73">
    <w:name w:val="标准文件_封面标准分类号"/>
    <w:basedOn w:val="1"/>
    <w:autoRedefine/>
    <w:qFormat/>
    <w:uiPriority w:val="0"/>
    <w:rPr>
      <w:rFonts w:ascii="黑体" w:eastAsia="黑体"/>
      <w:b/>
      <w:kern w:val="0"/>
      <w:sz w:val="28"/>
    </w:rPr>
  </w:style>
  <w:style w:type="paragraph" w:customStyle="1" w:styleId="74">
    <w:name w:val="标准文件_封面标准名称"/>
    <w:basedOn w:val="1"/>
    <w:autoRedefine/>
    <w:qFormat/>
    <w:uiPriority w:val="0"/>
    <w:pPr>
      <w:spacing w:line="240" w:lineRule="auto"/>
      <w:jc w:val="center"/>
    </w:pPr>
    <w:rPr>
      <w:rFonts w:ascii="黑体" w:eastAsia="黑体"/>
      <w:kern w:val="0"/>
      <w:sz w:val="52"/>
    </w:rPr>
  </w:style>
  <w:style w:type="paragraph" w:customStyle="1" w:styleId="75">
    <w:name w:val="标准文件_封面标准英文名称"/>
    <w:basedOn w:val="1"/>
    <w:autoRedefine/>
    <w:qFormat/>
    <w:uiPriority w:val="0"/>
    <w:pPr>
      <w:spacing w:line="240" w:lineRule="auto"/>
      <w:jc w:val="center"/>
    </w:pPr>
    <w:rPr>
      <w:rFonts w:ascii="黑体" w:eastAsia="黑体"/>
      <w:b/>
      <w:sz w:val="28"/>
    </w:rPr>
  </w:style>
  <w:style w:type="paragraph" w:customStyle="1" w:styleId="76">
    <w:name w:val="标准文件_封面发布日期"/>
    <w:basedOn w:val="1"/>
    <w:autoRedefine/>
    <w:qFormat/>
    <w:uiPriority w:val="0"/>
    <w:pPr>
      <w:spacing w:line="310" w:lineRule="exact"/>
    </w:pPr>
    <w:rPr>
      <w:rFonts w:ascii="黑体" w:eastAsia="黑体"/>
      <w:kern w:val="0"/>
      <w:sz w:val="28"/>
    </w:rPr>
  </w:style>
  <w:style w:type="paragraph" w:customStyle="1" w:styleId="77">
    <w:name w:val="标准文件_封面密级"/>
    <w:basedOn w:val="1"/>
    <w:autoRedefine/>
    <w:qFormat/>
    <w:uiPriority w:val="0"/>
    <w:rPr>
      <w:rFonts w:eastAsia="黑体"/>
      <w:sz w:val="32"/>
    </w:rPr>
  </w:style>
  <w:style w:type="paragraph" w:customStyle="1" w:styleId="78">
    <w:name w:val="标准文件_封面实施日期"/>
    <w:basedOn w:val="1"/>
    <w:autoRedefine/>
    <w:qFormat/>
    <w:uiPriority w:val="0"/>
    <w:pPr>
      <w:spacing w:line="310" w:lineRule="exact"/>
      <w:jc w:val="right"/>
    </w:pPr>
    <w:rPr>
      <w:rFonts w:ascii="黑体" w:eastAsia="黑体"/>
      <w:sz w:val="28"/>
    </w:rPr>
  </w:style>
  <w:style w:type="paragraph" w:customStyle="1" w:styleId="79">
    <w:name w:val="标准文件_封面抬头"/>
    <w:basedOn w:val="60"/>
    <w:autoRedefine/>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autoRedefine/>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autoRedefine/>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autoRedefine/>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autoRedefine/>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8">
    <w:name w:val="标准文件_附录五级条标题"/>
    <w:next w:val="60"/>
    <w:autoRedefine/>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4"/>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Char"/>
    <w:link w:val="14"/>
    <w:autoRedefine/>
    <w:qFormat/>
    <w:uiPriority w:val="0"/>
    <w:rPr>
      <w:kern w:val="2"/>
      <w:sz w:val="21"/>
      <w:szCs w:val="21"/>
    </w:rPr>
  </w:style>
  <w:style w:type="paragraph" w:customStyle="1" w:styleId="91">
    <w:name w:val="标准文件_附录章标题"/>
    <w:next w:val="6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autoRedefine/>
    <w:qFormat/>
    <w:uiPriority w:val="0"/>
    <w:pPr>
      <w:ind w:left="488" w:leftChars="200" w:hanging="289" w:hangingChars="290"/>
    </w:pPr>
  </w:style>
  <w:style w:type="paragraph" w:customStyle="1" w:styleId="93">
    <w:name w:val="标准文件_前言、引言标题"/>
    <w:next w:val="1"/>
    <w:autoRedefine/>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autoRedefine/>
    <w:qFormat/>
    <w:uiPriority w:val="0"/>
    <w:pPr>
      <w:spacing w:line="460" w:lineRule="exact"/>
      <w:ind w:left="0" w:firstLine="0"/>
    </w:pPr>
  </w:style>
  <w:style w:type="paragraph" w:customStyle="1" w:styleId="95">
    <w:name w:val="标准文件_目录标题"/>
    <w:basedOn w:val="1"/>
    <w:autoRedefine/>
    <w:qFormat/>
    <w:uiPriority w:val="0"/>
    <w:pPr>
      <w:spacing w:before="480" w:afterLines="150" w:line="240" w:lineRule="auto"/>
      <w:jc w:val="center"/>
    </w:pPr>
    <w:rPr>
      <w:rFonts w:ascii="黑体" w:eastAsia="黑体"/>
      <w:sz w:val="32"/>
    </w:rPr>
  </w:style>
  <w:style w:type="paragraph" w:customStyle="1" w:styleId="96">
    <w:name w:val="标准文件_破折号列项"/>
    <w:autoRedefine/>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autoRedefine/>
    <w:qFormat/>
    <w:uiPriority w:val="0"/>
    <w:pPr>
      <w:numPr>
        <w:numId w:val="10"/>
      </w:numPr>
    </w:pPr>
  </w:style>
  <w:style w:type="paragraph" w:customStyle="1" w:styleId="98">
    <w:name w:val="标准文件_三级条标题"/>
    <w:basedOn w:val="69"/>
    <w:next w:val="60"/>
    <w:autoRedefine/>
    <w:qFormat/>
    <w:uiPriority w:val="0"/>
    <w:pPr>
      <w:widowControl/>
      <w:numPr>
        <w:ilvl w:val="4"/>
      </w:numPr>
      <w:outlineLvl w:val="3"/>
    </w:pPr>
  </w:style>
  <w:style w:type="character" w:customStyle="1" w:styleId="99">
    <w:name w:val="不明显参考1"/>
    <w:autoRedefine/>
    <w:qFormat/>
    <w:uiPriority w:val="31"/>
    <w:rPr>
      <w:smallCaps/>
      <w:color w:val="C0504D"/>
      <w:u w:val="single"/>
    </w:rPr>
  </w:style>
  <w:style w:type="paragraph" w:customStyle="1" w:styleId="100">
    <w:name w:val="标准文件_示例后续"/>
    <w:basedOn w:val="1"/>
    <w:autoRedefine/>
    <w:qFormat/>
    <w:uiPriority w:val="0"/>
    <w:pPr>
      <w:adjustRightInd/>
      <w:spacing w:line="240" w:lineRule="auto"/>
      <w:ind w:firstLine="200" w:firstLineChars="200"/>
    </w:pPr>
    <w:rPr>
      <w:sz w:val="18"/>
      <w:szCs w:val="24"/>
    </w:rPr>
  </w:style>
  <w:style w:type="paragraph" w:customStyle="1" w:styleId="101">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autoRedefine/>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3">
    <w:name w:val="脚注文本 Char"/>
    <w:link w:val="22"/>
    <w:autoRedefine/>
    <w:semiHidden/>
    <w:qFormat/>
    <w:uiPriority w:val="0"/>
    <w:rPr>
      <w:rFonts w:ascii="宋体"/>
      <w:kern w:val="2"/>
      <w:sz w:val="18"/>
      <w:szCs w:val="18"/>
    </w:rPr>
  </w:style>
  <w:style w:type="paragraph" w:customStyle="1" w:styleId="104">
    <w:name w:val="标准文件_条文脚注"/>
    <w:basedOn w:val="22"/>
    <w:autoRedefine/>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autoRedefine/>
    <w:qFormat/>
    <w:uiPriority w:val="0"/>
    <w:pPr>
      <w:numPr>
        <w:ilvl w:val="0"/>
        <w:numId w:val="12"/>
      </w:numPr>
      <w:spacing w:line="240" w:lineRule="auto"/>
      <w:jc w:val="left"/>
    </w:pPr>
    <w:rPr>
      <w:rFonts w:ascii="宋体" w:hAnsi="宋体"/>
      <w:sz w:val="18"/>
    </w:rPr>
  </w:style>
  <w:style w:type="character" w:customStyle="1" w:styleId="106">
    <w:name w:val="标准文件_图表脚注内容"/>
    <w:autoRedefine/>
    <w:qFormat/>
    <w:uiPriority w:val="0"/>
    <w:rPr>
      <w:rFonts w:ascii="宋体" w:hAnsi="宋体" w:eastAsia="宋体" w:cs="Times New Roman"/>
      <w:spacing w:val="0"/>
      <w:sz w:val="18"/>
      <w:vertAlign w:val="superscript"/>
    </w:rPr>
  </w:style>
  <w:style w:type="paragraph" w:customStyle="1" w:styleId="107">
    <w:name w:val="标准文件_五级条标题"/>
    <w:next w:val="60"/>
    <w:autoRedefine/>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autoRedefine/>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autoRedefine/>
    <w:qFormat/>
    <w:uiPriority w:val="0"/>
    <w:pPr>
      <w:numPr>
        <w:ilvl w:val="2"/>
      </w:numPr>
      <w:spacing w:beforeLines="50" w:afterLines="50"/>
      <w:ind w:left="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autoRedefine/>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4">
    <w:name w:val="标准文件_英文注："/>
    <w:basedOn w:val="1"/>
    <w:next w:val="60"/>
    <w:autoRedefine/>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autoRedefine/>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autoRedefine/>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autoRedefine/>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autoRedefine/>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autoRedefine/>
    <w:qFormat/>
    <w:uiPriority w:val="0"/>
    <w:pPr>
      <w:numPr>
        <w:ilvl w:val="2"/>
        <w:numId w:val="13"/>
      </w:numPr>
    </w:pPr>
    <w:rPr>
      <w:rFonts w:ascii="宋体" w:hAnsi="Times New Roman" w:eastAsia="宋体" w:cs="Times New Roman"/>
      <w:sz w:val="21"/>
      <w:lang w:val="en-US" w:eastAsia="zh-CN" w:bidi="ar-SA"/>
    </w:rPr>
  </w:style>
  <w:style w:type="paragraph" w:customStyle="1" w:styleId="122">
    <w:name w:val="二级无标题条"/>
    <w:basedOn w:val="1"/>
    <w:autoRedefine/>
    <w:qFormat/>
    <w:uiPriority w:val="0"/>
    <w:pPr>
      <w:numPr>
        <w:ilvl w:val="3"/>
        <w:numId w:val="20"/>
      </w:numPr>
      <w:adjustRightInd/>
      <w:spacing w:line="240" w:lineRule="auto"/>
    </w:pPr>
    <w:rPr>
      <w:rFonts w:ascii="宋体" w:hAnsi="宋体"/>
      <w:szCs w:val="24"/>
    </w:rPr>
  </w:style>
  <w:style w:type="paragraph" w:customStyle="1" w:styleId="123">
    <w:name w:val="发布部门"/>
    <w:next w:val="60"/>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autoRedefine/>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autoRedefine/>
    <w:qFormat/>
    <w:uiPriority w:val="0"/>
    <w:pPr>
      <w:outlineLvl w:val="4"/>
    </w:pPr>
  </w:style>
  <w:style w:type="paragraph" w:customStyle="1" w:styleId="134">
    <w:name w:val="附录四级无标题条"/>
    <w:basedOn w:val="133"/>
    <w:next w:val="60"/>
    <w:autoRedefine/>
    <w:qFormat/>
    <w:uiPriority w:val="0"/>
    <w:pPr>
      <w:outlineLvl w:val="5"/>
    </w:pPr>
  </w:style>
  <w:style w:type="paragraph" w:customStyle="1" w:styleId="135">
    <w:name w:val="附录图"/>
    <w:next w:val="60"/>
    <w:autoRedefine/>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autoRedefine/>
    <w:qFormat/>
    <w:uiPriority w:val="0"/>
    <w:pPr>
      <w:outlineLvl w:val="6"/>
    </w:pPr>
  </w:style>
  <w:style w:type="paragraph" w:customStyle="1" w:styleId="138">
    <w:name w:val="附录性质"/>
    <w:basedOn w:val="1"/>
    <w:autoRedefine/>
    <w:qFormat/>
    <w:uiPriority w:val="0"/>
    <w:pPr>
      <w:widowControl/>
      <w:adjustRightInd/>
      <w:jc w:val="center"/>
    </w:pPr>
    <w:rPr>
      <w:rFonts w:ascii="黑体" w:eastAsia="黑体"/>
    </w:rPr>
  </w:style>
  <w:style w:type="paragraph" w:customStyle="1" w:styleId="139">
    <w:name w:val="附录一级无标题条"/>
    <w:basedOn w:val="91"/>
    <w:next w:val="60"/>
    <w:autoRedefine/>
    <w:qFormat/>
    <w:uiPriority w:val="0"/>
    <w:pPr>
      <w:autoSpaceDN w:val="0"/>
      <w:outlineLvl w:val="2"/>
    </w:pPr>
    <w:rPr>
      <w:rFonts w:ascii="宋体" w:hAnsi="宋体" w:eastAsia="宋体"/>
    </w:rPr>
  </w:style>
  <w:style w:type="character" w:customStyle="1" w:styleId="140">
    <w:name w:val="个人答复风格"/>
    <w:autoRedefine/>
    <w:qFormat/>
    <w:uiPriority w:val="0"/>
    <w:rPr>
      <w:rFonts w:ascii="Arial" w:hAnsi="Arial" w:eastAsia="宋体" w:cs="Arial"/>
      <w:color w:val="auto"/>
      <w:spacing w:val="0"/>
      <w:sz w:val="20"/>
    </w:rPr>
  </w:style>
  <w:style w:type="character" w:customStyle="1" w:styleId="141">
    <w:name w:val="个人撰写风格"/>
    <w:autoRedefine/>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autoRedefine/>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autoRedefine/>
    <w:qFormat/>
    <w:uiPriority w:val="0"/>
    <w:pPr>
      <w:tabs>
        <w:tab w:val="left" w:pos="840"/>
      </w:tabs>
    </w:pPr>
  </w:style>
  <w:style w:type="paragraph" w:customStyle="1" w:styleId="145">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autoRedefine/>
    <w:semiHidden/>
    <w:qFormat/>
    <w:uiPriority w:val="0"/>
    <w:pPr>
      <w:adjustRightInd/>
      <w:spacing w:line="240" w:lineRule="auto"/>
      <w:jc w:val="left"/>
    </w:pPr>
    <w:rPr>
      <w:bCs/>
      <w:iCs/>
    </w:rPr>
  </w:style>
  <w:style w:type="paragraph" w:customStyle="1" w:styleId="147">
    <w:name w:val="目录 31"/>
    <w:basedOn w:val="1"/>
    <w:next w:val="1"/>
    <w:semiHidden/>
    <w:qFormat/>
    <w:uiPriority w:val="0"/>
    <w:pPr>
      <w:spacing w:line="240" w:lineRule="auto"/>
    </w:pPr>
    <w:rPr>
      <w:rFonts w:ascii="宋体" w:hAnsi="宋体"/>
      <w:iCs/>
    </w:rPr>
  </w:style>
  <w:style w:type="paragraph" w:customStyle="1" w:styleId="148">
    <w:name w:val="目录 41"/>
    <w:basedOn w:val="1"/>
    <w:next w:val="1"/>
    <w:autoRedefine/>
    <w:semiHidden/>
    <w:qFormat/>
    <w:uiPriority w:val="0"/>
    <w:pPr>
      <w:adjustRightInd/>
      <w:spacing w:line="240" w:lineRule="auto"/>
      <w:jc w:val="left"/>
    </w:pPr>
  </w:style>
  <w:style w:type="paragraph" w:customStyle="1" w:styleId="149">
    <w:name w:val="目录 51"/>
    <w:basedOn w:val="1"/>
    <w:next w:val="1"/>
    <w:autoRedefine/>
    <w:semiHidden/>
    <w:qFormat/>
    <w:uiPriority w:val="0"/>
    <w:pPr>
      <w:spacing w:line="240" w:lineRule="auto"/>
    </w:pPr>
    <w:rPr>
      <w:rFonts w:ascii="宋体" w:hAnsi="宋体"/>
    </w:rPr>
  </w:style>
  <w:style w:type="paragraph" w:customStyle="1" w:styleId="150">
    <w:name w:val="目录 61"/>
    <w:basedOn w:val="1"/>
    <w:next w:val="1"/>
    <w:autoRedefine/>
    <w:semiHidden/>
    <w:qFormat/>
    <w:uiPriority w:val="0"/>
    <w:pPr>
      <w:adjustRightInd/>
      <w:spacing w:line="240" w:lineRule="auto"/>
      <w:jc w:val="left"/>
    </w:pPr>
  </w:style>
  <w:style w:type="paragraph" w:customStyle="1" w:styleId="151">
    <w:name w:val="目录 71"/>
    <w:basedOn w:val="150"/>
    <w:autoRedefine/>
    <w:semiHidden/>
    <w:qFormat/>
    <w:uiPriority w:val="0"/>
    <w:pPr>
      <w:ind w:left="1260"/>
    </w:pPr>
  </w:style>
  <w:style w:type="paragraph" w:customStyle="1" w:styleId="152">
    <w:name w:val="目录 81"/>
    <w:basedOn w:val="151"/>
    <w:autoRedefine/>
    <w:semiHidden/>
    <w:qFormat/>
    <w:uiPriority w:val="0"/>
    <w:pPr>
      <w:ind w:left="1470"/>
    </w:pPr>
  </w:style>
  <w:style w:type="paragraph" w:customStyle="1" w:styleId="153">
    <w:name w:val="目录 91"/>
    <w:basedOn w:val="152"/>
    <w:autoRedefine/>
    <w:semiHidden/>
    <w:qFormat/>
    <w:uiPriority w:val="0"/>
    <w:pPr>
      <w:ind w:left="1680"/>
    </w:pPr>
  </w:style>
  <w:style w:type="paragraph" w:customStyle="1" w:styleId="154">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framePr w:wrap="around"/>
      <w:spacing w:line="0" w:lineRule="atLeast"/>
    </w:pPr>
    <w:rPr>
      <w:rFonts w:ascii="黑体" w:eastAsia="黑体"/>
      <w:b w:val="0"/>
    </w:rPr>
  </w:style>
  <w:style w:type="paragraph" w:customStyle="1" w:styleId="15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autoRedefine/>
    <w:qFormat/>
    <w:uiPriority w:val="0"/>
    <w:pPr>
      <w:numPr>
        <w:ilvl w:val="4"/>
        <w:numId w:val="20"/>
      </w:numPr>
      <w:adjustRightInd/>
      <w:spacing w:line="240" w:lineRule="auto"/>
    </w:pPr>
    <w:rPr>
      <w:rFonts w:ascii="宋体" w:hAnsi="宋体"/>
      <w:szCs w:val="24"/>
    </w:rPr>
  </w:style>
  <w:style w:type="paragraph" w:customStyle="1" w:styleId="158">
    <w:name w:val="实施日期"/>
    <w:basedOn w:val="124"/>
    <w:autoRedefine/>
    <w:qFormat/>
    <w:uiPriority w:val="0"/>
    <w:pPr>
      <w:framePr w:hSpace="0" w:wrap="around" w:xAlign="right"/>
      <w:jc w:val="right"/>
    </w:pPr>
  </w:style>
  <w:style w:type="paragraph" w:customStyle="1" w:styleId="159">
    <w:name w:val="四级无标题条"/>
    <w:basedOn w:val="1"/>
    <w:autoRedefine/>
    <w:qFormat/>
    <w:uiPriority w:val="0"/>
    <w:pPr>
      <w:numPr>
        <w:ilvl w:val="5"/>
        <w:numId w:val="20"/>
      </w:numPr>
      <w:adjustRightInd/>
      <w:spacing w:line="240" w:lineRule="auto"/>
    </w:pPr>
    <w:rPr>
      <w:rFonts w:ascii="宋体" w:hAnsi="宋体"/>
      <w:szCs w:val="24"/>
    </w:rPr>
  </w:style>
  <w:style w:type="paragraph" w:customStyle="1" w:styleId="160">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autoRedefine/>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autoRedefine/>
    <w:qFormat/>
    <w:uiPriority w:val="0"/>
    <w:pPr>
      <w:numPr>
        <w:ilvl w:val="6"/>
        <w:numId w:val="20"/>
      </w:numPr>
      <w:adjustRightInd/>
    </w:pPr>
    <w:rPr>
      <w:szCs w:val="24"/>
    </w:rPr>
  </w:style>
  <w:style w:type="paragraph" w:customStyle="1" w:styleId="163">
    <w:name w:val="一级无标题条"/>
    <w:basedOn w:val="1"/>
    <w:autoRedefine/>
    <w:qFormat/>
    <w:uiPriority w:val="0"/>
    <w:pPr>
      <w:numPr>
        <w:ilvl w:val="2"/>
        <w:numId w:val="20"/>
      </w:numPr>
      <w:adjustRightInd/>
      <w:spacing w:before="10" w:after="10" w:line="240" w:lineRule="auto"/>
    </w:pPr>
    <w:rPr>
      <w:rFonts w:ascii="宋体" w:hAnsi="宋体"/>
      <w:szCs w:val="24"/>
    </w:rPr>
  </w:style>
  <w:style w:type="paragraph" w:customStyle="1" w:styleId="164">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autoRedefine/>
    <w:qFormat/>
    <w:uiPriority w:val="0"/>
    <w:pPr>
      <w:ind w:left="1406" w:leftChars="0" w:hanging="499" w:firstLineChars="0"/>
    </w:pPr>
  </w:style>
  <w:style w:type="paragraph" w:customStyle="1" w:styleId="166">
    <w:name w:val="标准文件_一级无标题"/>
    <w:basedOn w:val="109"/>
    <w:autoRedefine/>
    <w:qFormat/>
    <w:uiPriority w:val="0"/>
    <w:pPr>
      <w:spacing w:beforeLines="0" w:afterLines="0"/>
      <w:outlineLvl w:val="9"/>
    </w:pPr>
    <w:rPr>
      <w:rFonts w:ascii="宋体" w:eastAsia="宋体"/>
    </w:rPr>
  </w:style>
  <w:style w:type="paragraph" w:customStyle="1" w:styleId="167">
    <w:name w:val="标准文件_五级无标题"/>
    <w:basedOn w:val="107"/>
    <w:autoRedefine/>
    <w:qFormat/>
    <w:uiPriority w:val="0"/>
    <w:pPr>
      <w:spacing w:beforeLines="0" w:afterLines="0"/>
      <w:outlineLvl w:val="9"/>
    </w:pPr>
    <w:rPr>
      <w:rFonts w:ascii="宋体" w:eastAsia="宋体"/>
    </w:rPr>
  </w:style>
  <w:style w:type="paragraph" w:customStyle="1" w:styleId="168">
    <w:name w:val="标准文件_三级无标题"/>
    <w:basedOn w:val="98"/>
    <w:autoRedefine/>
    <w:qFormat/>
    <w:uiPriority w:val="0"/>
    <w:pPr>
      <w:spacing w:beforeLines="0" w:afterLines="0"/>
      <w:outlineLvl w:val="9"/>
    </w:pPr>
    <w:rPr>
      <w:rFonts w:ascii="宋体" w:eastAsia="宋体"/>
    </w:rPr>
  </w:style>
  <w:style w:type="paragraph" w:customStyle="1" w:styleId="169">
    <w:name w:val="标准文件_二级无标题"/>
    <w:basedOn w:val="69"/>
    <w:autoRedefine/>
    <w:qFormat/>
    <w:uiPriority w:val="0"/>
    <w:pPr>
      <w:spacing w:beforeLines="0" w:afterLines="0"/>
      <w:outlineLvl w:val="9"/>
    </w:pPr>
    <w:rPr>
      <w:rFonts w:ascii="宋体" w:eastAsia="宋体"/>
    </w:rPr>
  </w:style>
  <w:style w:type="paragraph" w:customStyle="1" w:styleId="170">
    <w:name w:val="标准_四级无标题"/>
    <w:basedOn w:val="102"/>
    <w:next w:val="60"/>
    <w:autoRedefine/>
    <w:qFormat/>
    <w:uiPriority w:val="0"/>
    <w:rPr>
      <w:rFonts w:eastAsia="宋体"/>
    </w:rPr>
  </w:style>
  <w:style w:type="paragraph" w:customStyle="1" w:styleId="171">
    <w:name w:val="标准文件_四级无标题"/>
    <w:basedOn w:val="102"/>
    <w:autoRedefine/>
    <w:qFormat/>
    <w:uiPriority w:val="0"/>
    <w:pPr>
      <w:spacing w:beforeLines="0" w:afterLines="0"/>
      <w:outlineLvl w:val="9"/>
    </w:pPr>
    <w:rPr>
      <w:rFonts w:ascii="宋体" w:hAnsi="黑体" w:eastAsia="宋体"/>
      <w:szCs w:val="52"/>
    </w:rPr>
  </w:style>
  <w:style w:type="paragraph" w:customStyle="1" w:styleId="172">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autoRedefine/>
    <w:qFormat/>
    <w:uiPriority w:val="0"/>
    <w:pPr>
      <w:numPr>
        <w:ilvl w:val="0"/>
        <w:numId w:val="24"/>
      </w:numPr>
      <w:ind w:firstLine="0" w:firstLineChars="0"/>
    </w:pPr>
    <w:rPr>
      <w:rFonts w:cs="Arial"/>
      <w:szCs w:val="28"/>
    </w:rPr>
  </w:style>
  <w:style w:type="paragraph" w:customStyle="1" w:styleId="174">
    <w:name w:val="标准文件_附录标题"/>
    <w:basedOn w:val="80"/>
    <w:autoRedefine/>
    <w:qFormat/>
    <w:uiPriority w:val="0"/>
    <w:pPr>
      <w:numPr>
        <w:numId w:val="0"/>
      </w:numPr>
      <w:spacing w:after="280"/>
      <w:outlineLvl w:val="9"/>
    </w:pPr>
  </w:style>
  <w:style w:type="paragraph" w:customStyle="1" w:styleId="175">
    <w:name w:val="标准文件_二级项"/>
    <w:qFormat/>
    <w:uiPriority w:val="0"/>
    <w:rPr>
      <w:rFonts w:ascii="宋体" w:hAnsi="Times New Roman" w:eastAsia="宋体" w:cs="Times New Roman"/>
      <w:sz w:val="21"/>
      <w:lang w:val="en-US" w:eastAsia="zh-CN" w:bidi="ar-SA"/>
    </w:rPr>
  </w:style>
  <w:style w:type="paragraph" w:customStyle="1" w:styleId="176">
    <w:name w:val="标准文件_三级项"/>
    <w:basedOn w:val="1"/>
    <w:autoRedefine/>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autoRedefine/>
    <w:qFormat/>
    <w:uiPriority w:val="0"/>
    <w:pPr>
      <w:numPr>
        <w:ilvl w:val="0"/>
        <w:numId w:val="25"/>
      </w:numPr>
      <w:adjustRightInd/>
      <w:spacing w:line="240" w:lineRule="auto"/>
    </w:pPr>
    <w:rPr>
      <w:rFonts w:ascii="宋体" w:hAnsi="Times New Roman"/>
      <w:sz w:val="18"/>
      <w:szCs w:val="18"/>
    </w:rPr>
  </w:style>
  <w:style w:type="paragraph" w:customStyle="1" w:styleId="178">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autoRedefine/>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autoRedefine/>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autoRedefine/>
    <w:qFormat/>
    <w:uiPriority w:val="0"/>
    <w:pPr>
      <w:ind w:firstLine="0" w:firstLineChars="0"/>
      <w:jc w:val="center"/>
    </w:pPr>
    <w:rPr>
      <w:sz w:val="18"/>
    </w:rPr>
  </w:style>
  <w:style w:type="paragraph" w:customStyle="1" w:styleId="183">
    <w:name w:val="标准文件_注："/>
    <w:next w:val="60"/>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autoRedefine/>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autoRedefine/>
    <w:qFormat/>
    <w:uiPriority w:val="0"/>
    <w:pPr>
      <w:ind w:firstLine="420"/>
    </w:pPr>
    <w:rPr>
      <w:sz w:val="18"/>
    </w:rPr>
  </w:style>
  <w:style w:type="paragraph" w:customStyle="1" w:styleId="187">
    <w:name w:val="标准文件_示例×："/>
    <w:basedOn w:val="1"/>
    <w:next w:val="186"/>
    <w:autoRedefine/>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autoRedefine/>
    <w:qFormat/>
    <w:uiPriority w:val="0"/>
    <w:pPr>
      <w:jc w:val="center"/>
    </w:pPr>
    <w:rPr>
      <w:rFonts w:ascii="黑体" w:hAnsi="黑体" w:eastAsia="黑体"/>
    </w:rPr>
  </w:style>
  <w:style w:type="character" w:styleId="190">
    <w:name w:val="Placeholder Text"/>
    <w:basedOn w:val="31"/>
    <w:autoRedefine/>
    <w:semiHidden/>
    <w:qFormat/>
    <w:uiPriority w:val="99"/>
    <w:rPr>
      <w:color w:val="808080"/>
    </w:rPr>
  </w:style>
  <w:style w:type="paragraph" w:customStyle="1" w:styleId="191">
    <w:name w:val="标准文件_二级项2"/>
    <w:basedOn w:val="60"/>
    <w:autoRedefine/>
    <w:qFormat/>
    <w:uiPriority w:val="0"/>
    <w:pPr>
      <w:numPr>
        <w:ilvl w:val="1"/>
        <w:numId w:val="21"/>
      </w:numPr>
      <w:ind w:firstLine="0" w:firstLineChars="0"/>
    </w:pPr>
  </w:style>
  <w:style w:type="paragraph" w:customStyle="1" w:styleId="192">
    <w:name w:val="标准文件_三级项2"/>
    <w:basedOn w:val="60"/>
    <w:autoRedefine/>
    <w:qFormat/>
    <w:uiPriority w:val="0"/>
    <w:pPr>
      <w:numPr>
        <w:ilvl w:val="0"/>
        <w:numId w:val="30"/>
      </w:numPr>
      <w:spacing w:line="300" w:lineRule="exact"/>
      <w:ind w:firstLineChars="0"/>
    </w:pPr>
    <w:rPr>
      <w:rFonts w:ascii="Times New Roman"/>
    </w:rPr>
  </w:style>
  <w:style w:type="paragraph" w:customStyle="1" w:styleId="193">
    <w:name w:val="标准文件_一级项2"/>
    <w:basedOn w:val="60"/>
    <w:autoRedefine/>
    <w:qFormat/>
    <w:uiPriority w:val="0"/>
    <w:pPr>
      <w:numPr>
        <w:ilvl w:val="0"/>
        <w:numId w:val="31"/>
      </w:numPr>
      <w:spacing w:line="300" w:lineRule="exact"/>
      <w:ind w:firstLineChars="0"/>
    </w:pPr>
    <w:rPr>
      <w:rFonts w:ascii="Times New Roman"/>
    </w:rPr>
  </w:style>
  <w:style w:type="paragraph" w:customStyle="1" w:styleId="194">
    <w:name w:val="标准文件_提示"/>
    <w:basedOn w:val="60"/>
    <w:next w:val="60"/>
    <w:autoRedefine/>
    <w:qFormat/>
    <w:uiPriority w:val="0"/>
    <w:pPr>
      <w:ind w:firstLine="420"/>
    </w:pPr>
    <w:rPr>
      <w:rFonts w:ascii="黑体" w:eastAsia="黑体"/>
    </w:rPr>
  </w:style>
  <w:style w:type="character" w:customStyle="1" w:styleId="195">
    <w:name w:val="标准文件_来源"/>
    <w:basedOn w:val="31"/>
    <w:autoRedefine/>
    <w:qFormat/>
    <w:uiPriority w:val="1"/>
    <w:rPr>
      <w:rFonts w:eastAsia="宋体"/>
      <w:sz w:val="21"/>
    </w:rPr>
  </w:style>
  <w:style w:type="paragraph" w:customStyle="1" w:styleId="196">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autoRedefine/>
    <w:qFormat/>
    <w:uiPriority w:val="0"/>
    <w:pPr>
      <w:framePr w:w="3997" w:h="471" w:hRule="exact" w:hSpace="0" w:vSpace="181" w:wrap="around" w:vAnchor="page" w:hAnchor="page" w:x="1419" w:y="14097"/>
    </w:pPr>
  </w:style>
  <w:style w:type="paragraph" w:customStyle="1" w:styleId="198">
    <w:name w:val="其他实施日期"/>
    <w:basedOn w:val="158"/>
    <w:autoRedefine/>
    <w:qFormat/>
    <w:uiPriority w:val="0"/>
    <w:pPr>
      <w:framePr w:w="3997" w:h="471" w:hRule="exact" w:vSpace="181" w:wrap="around" w:vAnchor="page" w:hAnchor="page" w:x="7089" w:y="14097"/>
    </w:pPr>
  </w:style>
  <w:style w:type="paragraph" w:customStyle="1" w:styleId="199">
    <w:name w:val="标准文件_文件编号"/>
    <w:basedOn w:val="60"/>
    <w:autoRedefine/>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autoRedefine/>
    <w:qFormat/>
    <w:uiPriority w:val="0"/>
    <w:pPr>
      <w:framePr/>
      <w:spacing w:before="57"/>
    </w:pPr>
    <w:rPr>
      <w:sz w:val="21"/>
    </w:rPr>
  </w:style>
  <w:style w:type="paragraph" w:customStyle="1" w:styleId="201">
    <w:name w:val="标准文件_文件名称"/>
    <w:basedOn w:val="60"/>
    <w:next w:val="60"/>
    <w:autoRedefine/>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autoRedefine/>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autoRedefine/>
    <w:qFormat/>
    <w:uiPriority w:val="0"/>
    <w:pPr>
      <w:numPr>
        <w:ilvl w:val="1"/>
        <w:numId w:val="8"/>
      </w:numPr>
      <w:spacing w:beforeLines="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Lines="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Lines="50" w:afterLines="50"/>
      <w:ind w:firstLineChars="0"/>
    </w:pPr>
    <w:rPr>
      <w:rFonts w:ascii="黑体" w:eastAsia="黑体"/>
    </w:rPr>
  </w:style>
  <w:style w:type="paragraph" w:customStyle="1" w:styleId="207">
    <w:name w:val="标准文件_引言四级条标题"/>
    <w:basedOn w:val="60"/>
    <w:next w:val="60"/>
    <w:autoRedefine/>
    <w:qFormat/>
    <w:uiPriority w:val="0"/>
    <w:pPr>
      <w:numPr>
        <w:ilvl w:val="4"/>
        <w:numId w:val="8"/>
      </w:numPr>
      <w:spacing w:beforeLines="50" w:afterLines="50"/>
      <w:ind w:firstLineChars="0"/>
    </w:pPr>
    <w:rPr>
      <w:rFonts w:ascii="黑体" w:eastAsia="黑体"/>
    </w:rPr>
  </w:style>
  <w:style w:type="paragraph" w:customStyle="1" w:styleId="208">
    <w:name w:val="标准文件_引言五级条标题"/>
    <w:basedOn w:val="60"/>
    <w:next w:val="60"/>
    <w:autoRedefine/>
    <w:qFormat/>
    <w:uiPriority w:val="0"/>
    <w:pPr>
      <w:numPr>
        <w:ilvl w:val="5"/>
        <w:numId w:val="8"/>
      </w:numPr>
      <w:spacing w:beforeLines="50" w:afterLines="50"/>
      <w:ind w:firstLineChars="0"/>
    </w:pPr>
    <w:rPr>
      <w:rFonts w:ascii="黑体" w:eastAsia="黑体"/>
    </w:rPr>
  </w:style>
  <w:style w:type="paragraph" w:customStyle="1" w:styleId="209">
    <w:name w:val="标准文件_注后"/>
    <w:basedOn w:val="60"/>
    <w:autoRedefine/>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autoRedefine/>
    <w:qFormat/>
    <w:uiPriority w:val="0"/>
    <w:pPr>
      <w:ind w:left="964" w:firstLine="0" w:firstLineChars="0"/>
    </w:pPr>
    <w:rPr>
      <w:sz w:val="18"/>
    </w:rPr>
  </w:style>
  <w:style w:type="paragraph" w:customStyle="1" w:styleId="212">
    <w:name w:val="标准文件_示例X后"/>
    <w:basedOn w:val="60"/>
    <w:link w:val="213"/>
    <w:autoRedefine/>
    <w:qFormat/>
    <w:uiPriority w:val="0"/>
    <w:pPr>
      <w:ind w:left="1049" w:firstLine="0" w:firstLineChars="0"/>
    </w:pPr>
    <w:rPr>
      <w:sz w:val="18"/>
    </w:rPr>
  </w:style>
  <w:style w:type="character" w:customStyle="1" w:styleId="213">
    <w:name w:val="标准文件_示例X后 字符"/>
    <w:basedOn w:val="188"/>
    <w:link w:val="212"/>
    <w:autoRedefine/>
    <w:qFormat/>
    <w:uiPriority w:val="0"/>
    <w:rPr>
      <w:rFonts w:ascii="宋体" w:hAnsi="Times New Roman"/>
      <w:sz w:val="18"/>
    </w:rPr>
  </w:style>
  <w:style w:type="paragraph" w:customStyle="1" w:styleId="214">
    <w:name w:val="标准文件_索引项"/>
    <w:basedOn w:val="60"/>
    <w:next w:val="60"/>
    <w:autoRedefine/>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Lines="0" w:afterLines="0" w:line="276" w:lineRule="auto"/>
      <w:outlineLvl w:val="9"/>
    </w:pPr>
    <w:rPr>
      <w:rFonts w:ascii="宋体" w:eastAsia="宋体"/>
    </w:rPr>
  </w:style>
  <w:style w:type="paragraph" w:customStyle="1" w:styleId="216">
    <w:name w:val="标准文件_附录二级无标题"/>
    <w:basedOn w:val="83"/>
    <w:qFormat/>
    <w:uiPriority w:val="0"/>
    <w:pPr>
      <w:spacing w:beforeLines="0" w:afterLines="0" w:line="276" w:lineRule="auto"/>
      <w:outlineLvl w:val="9"/>
    </w:pPr>
    <w:rPr>
      <w:rFonts w:ascii="宋体" w:eastAsia="宋体"/>
    </w:rPr>
  </w:style>
  <w:style w:type="paragraph" w:customStyle="1" w:styleId="217">
    <w:name w:val="标准文件_附录三级无标题"/>
    <w:basedOn w:val="85"/>
    <w:autoRedefine/>
    <w:qFormat/>
    <w:uiPriority w:val="0"/>
    <w:pPr>
      <w:spacing w:beforeLines="0" w:afterLines="0" w:line="276" w:lineRule="auto"/>
      <w:outlineLvl w:val="9"/>
    </w:pPr>
    <w:rPr>
      <w:rFonts w:ascii="宋体" w:eastAsia="宋体"/>
    </w:rPr>
  </w:style>
  <w:style w:type="paragraph" w:customStyle="1" w:styleId="218">
    <w:name w:val="标准文件_附录四级无标题"/>
    <w:basedOn w:val="86"/>
    <w:autoRedefine/>
    <w:qFormat/>
    <w:uiPriority w:val="0"/>
    <w:pPr>
      <w:spacing w:beforeLines="0" w:afterLines="0" w:line="276" w:lineRule="auto"/>
      <w:outlineLvl w:val="9"/>
    </w:pPr>
    <w:rPr>
      <w:rFonts w:ascii="宋体" w:eastAsia="宋体"/>
    </w:rPr>
  </w:style>
  <w:style w:type="paragraph" w:customStyle="1" w:styleId="219">
    <w:name w:val="标准文件_附录五级无标题"/>
    <w:basedOn w:val="88"/>
    <w:autoRedefine/>
    <w:qFormat/>
    <w:uiPriority w:val="0"/>
    <w:pPr>
      <w:spacing w:beforeLines="0" w:afterLines="0" w:line="276" w:lineRule="auto"/>
      <w:outlineLvl w:val="9"/>
    </w:pPr>
    <w:rPr>
      <w:rFonts w:ascii="宋体" w:eastAsia="宋体"/>
    </w:rPr>
  </w:style>
  <w:style w:type="paragraph" w:customStyle="1" w:styleId="220">
    <w:name w:val="标准文件_引言一级无标题"/>
    <w:basedOn w:val="204"/>
    <w:next w:val="60"/>
    <w:autoRedefine/>
    <w:qFormat/>
    <w:uiPriority w:val="0"/>
    <w:pPr>
      <w:spacing w:beforeLines="0" w:afterLines="0" w:line="276" w:lineRule="auto"/>
    </w:pPr>
    <w:rPr>
      <w:rFonts w:ascii="宋体" w:eastAsia="宋体"/>
    </w:rPr>
  </w:style>
  <w:style w:type="paragraph" w:customStyle="1" w:styleId="221">
    <w:name w:val="标准文件_引言二级无标题"/>
    <w:basedOn w:val="205"/>
    <w:next w:val="60"/>
    <w:autoRedefine/>
    <w:qFormat/>
    <w:uiPriority w:val="0"/>
    <w:pPr>
      <w:spacing w:beforeLines="0" w:afterLines="0" w:line="276" w:lineRule="auto"/>
    </w:pPr>
    <w:rPr>
      <w:rFonts w:ascii="宋体" w:eastAsia="宋体"/>
    </w:rPr>
  </w:style>
  <w:style w:type="paragraph" w:customStyle="1" w:styleId="222">
    <w:name w:val="标准文件_引言三级无标题"/>
    <w:basedOn w:val="206"/>
    <w:autoRedefine/>
    <w:qFormat/>
    <w:uiPriority w:val="0"/>
    <w:pPr>
      <w:spacing w:beforeLines="0" w:afterLines="0" w:line="276" w:lineRule="auto"/>
    </w:pPr>
    <w:rPr>
      <w:rFonts w:ascii="宋体" w:eastAsia="宋体"/>
    </w:rPr>
  </w:style>
  <w:style w:type="paragraph" w:customStyle="1" w:styleId="223">
    <w:name w:val="标准文件_引言四级无标题"/>
    <w:basedOn w:val="207"/>
    <w:next w:val="60"/>
    <w:autoRedefine/>
    <w:qFormat/>
    <w:uiPriority w:val="0"/>
    <w:pPr>
      <w:spacing w:beforeLines="0" w:afterLines="0" w:line="276" w:lineRule="auto"/>
    </w:pPr>
    <w:rPr>
      <w:rFonts w:ascii="宋体" w:eastAsia="宋体"/>
    </w:rPr>
  </w:style>
  <w:style w:type="paragraph" w:customStyle="1" w:styleId="224">
    <w:name w:val="标准文件_引言五级无标题"/>
    <w:basedOn w:val="208"/>
    <w:next w:val="60"/>
    <w:autoRedefine/>
    <w:qFormat/>
    <w:uiPriority w:val="0"/>
    <w:pPr>
      <w:spacing w:beforeLines="0" w:afterLines="0" w:line="276" w:lineRule="auto"/>
    </w:pPr>
    <w:rPr>
      <w:rFonts w:ascii="宋体" w:eastAsia="宋体"/>
    </w:rPr>
  </w:style>
  <w:style w:type="paragraph" w:customStyle="1" w:styleId="225">
    <w:name w:val="标准文件_索引标题"/>
    <w:basedOn w:val="67"/>
    <w:next w:val="60"/>
    <w:autoRedefine/>
    <w:qFormat/>
    <w:uiPriority w:val="0"/>
    <w:rPr>
      <w:rFonts w:hAnsi="黑体"/>
    </w:rPr>
  </w:style>
  <w:style w:type="paragraph" w:customStyle="1" w:styleId="226">
    <w:name w:val="标准文件_脚注内容"/>
    <w:basedOn w:val="60"/>
    <w:autoRedefine/>
    <w:qFormat/>
    <w:uiPriority w:val="0"/>
    <w:pPr>
      <w:ind w:left="400" w:leftChars="200" w:hanging="200" w:hangingChars="200"/>
    </w:pPr>
    <w:rPr>
      <w:sz w:val="15"/>
    </w:rPr>
  </w:style>
  <w:style w:type="paragraph" w:customStyle="1" w:styleId="227">
    <w:name w:val="标准文件_术语条一"/>
    <w:basedOn w:val="166"/>
    <w:next w:val="60"/>
    <w:autoRedefine/>
    <w:qFormat/>
    <w:uiPriority w:val="0"/>
  </w:style>
  <w:style w:type="paragraph" w:customStyle="1" w:styleId="228">
    <w:name w:val="标准文件_术语条二"/>
    <w:basedOn w:val="169"/>
    <w:next w:val="60"/>
    <w:autoRedefine/>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autoRedefine/>
    <w:qFormat/>
    <w:uiPriority w:val="0"/>
  </w:style>
  <w:style w:type="paragraph" w:customStyle="1" w:styleId="231">
    <w:name w:val="标准文件_术语条五"/>
    <w:basedOn w:val="167"/>
    <w:next w:val="60"/>
    <w:autoRedefine/>
    <w:qFormat/>
    <w:uiPriority w:val="0"/>
  </w:style>
  <w:style w:type="paragraph" w:customStyle="1" w:styleId="232">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1"/>
    <w:qFormat/>
    <w:uiPriority w:val="0"/>
    <w:rPr>
      <w:rFonts w:ascii="黑体" w:eastAsia="黑体"/>
      <w:spacing w:val="85"/>
      <w:w w:val="100"/>
      <w:position w:val="3"/>
      <w:sz w:val="28"/>
      <w:szCs w:val="28"/>
    </w:rPr>
  </w:style>
  <w:style w:type="character" w:customStyle="1" w:styleId="234">
    <w:name w:val="fontstyle01"/>
    <w:basedOn w:val="31"/>
    <w:autoRedefine/>
    <w:qFormat/>
    <w:uiPriority w:val="0"/>
    <w:rPr>
      <w:rFonts w:hint="default" w:ascii="TimesNewRomanPSMT" w:hAnsi="TimesNewRomanPSMT"/>
      <w:color w:val="000000"/>
      <w:sz w:val="22"/>
      <w:szCs w:val="22"/>
    </w:rPr>
  </w:style>
  <w:style w:type="character" w:customStyle="1" w:styleId="235">
    <w:name w:val="批注文字 Char"/>
    <w:basedOn w:val="31"/>
    <w:link w:val="13"/>
    <w:semiHidden/>
    <w:qFormat/>
    <w:uiPriority w:val="99"/>
    <w:rPr>
      <w:kern w:val="2"/>
      <w:sz w:val="21"/>
      <w:szCs w:val="21"/>
    </w:rPr>
  </w:style>
  <w:style w:type="character" w:customStyle="1" w:styleId="236">
    <w:name w:val="批注主题 Char"/>
    <w:basedOn w:val="235"/>
    <w:link w:val="28"/>
    <w:autoRedefine/>
    <w:semiHidden/>
    <w:qFormat/>
    <w:uiPriority w:val="99"/>
    <w:rPr>
      <w:b/>
      <w:bCs/>
      <w:kern w:val="2"/>
      <w:sz w:val="21"/>
      <w:szCs w:val="21"/>
    </w:rPr>
  </w:style>
  <w:style w:type="paragraph" w:customStyle="1" w:styleId="237">
    <w:name w:val="修订1"/>
    <w:hidden/>
    <w:semiHidden/>
    <w:qFormat/>
    <w:uiPriority w:val="99"/>
    <w:rPr>
      <w:rFonts w:ascii="Calibri" w:hAnsi="Calibri" w:eastAsia="宋体" w:cs="Times New Roman"/>
      <w:kern w:val="2"/>
      <w:sz w:val="21"/>
      <w:szCs w:val="21"/>
      <w:lang w:val="en-US" w:eastAsia="zh-CN" w:bidi="ar-SA"/>
    </w:rPr>
  </w:style>
  <w:style w:type="character" w:customStyle="1" w:styleId="238">
    <w:name w:val="段 Char"/>
    <w:basedOn w:val="31"/>
    <w:link w:val="239"/>
    <w:autoRedefine/>
    <w:qFormat/>
    <w:uiPriority w:val="0"/>
    <w:rPr>
      <w:rFonts w:ascii="宋体"/>
      <w:sz w:val="21"/>
    </w:rPr>
  </w:style>
  <w:style w:type="paragraph" w:customStyle="1" w:styleId="239">
    <w:name w:val="段"/>
    <w:link w:val="238"/>
    <w:autoRedefine/>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40">
    <w:name w:val="二级条标题"/>
    <w:basedOn w:val="241"/>
    <w:next w:val="239"/>
    <w:autoRedefine/>
    <w:qFormat/>
    <w:uiPriority w:val="0"/>
    <w:pPr>
      <w:numPr>
        <w:ilvl w:val="2"/>
      </w:numPr>
      <w:spacing w:before="50" w:after="50"/>
      <w:outlineLvl w:val="3"/>
    </w:pPr>
  </w:style>
  <w:style w:type="paragraph" w:customStyle="1" w:styleId="241">
    <w:name w:val="一级条标题"/>
    <w:next w:val="239"/>
    <w:autoRedefine/>
    <w:qFormat/>
    <w:uiPriority w:val="0"/>
    <w:pPr>
      <w:numPr>
        <w:ilvl w:val="1"/>
        <w:numId w:val="32"/>
      </w:numPr>
      <w:spacing w:beforeLines="50" w:afterLines="50"/>
      <w:outlineLvl w:val="2"/>
    </w:pPr>
    <w:rPr>
      <w:rFonts w:ascii="黑体" w:hAnsi="Times New Roman" w:eastAsia="黑体" w:cs="Times New Roman"/>
      <w:sz w:val="21"/>
      <w:szCs w:val="21"/>
      <w:lang w:val="en-US" w:eastAsia="zh-CN" w:bidi="ar-SA"/>
    </w:rPr>
  </w:style>
  <w:style w:type="paragraph" w:customStyle="1" w:styleId="242">
    <w:name w:val="修订2"/>
    <w:hidden/>
    <w:semiHidden/>
    <w:qFormat/>
    <w:uiPriority w:val="99"/>
    <w:rPr>
      <w:rFonts w:ascii="Calibri" w:hAnsi="Calibri" w:eastAsia="宋体" w:cs="Times New Roman"/>
      <w:kern w:val="2"/>
      <w:sz w:val="21"/>
      <w:szCs w:val="21"/>
      <w:lang w:val="en-US" w:eastAsia="zh-CN" w:bidi="ar-SA"/>
    </w:rPr>
  </w:style>
  <w:style w:type="paragraph" w:customStyle="1" w:styleId="243">
    <w:name w:val="修订3"/>
    <w:autoRedefine/>
    <w:hidden/>
    <w:semiHidden/>
    <w:qFormat/>
    <w:uiPriority w:val="99"/>
    <w:rPr>
      <w:rFonts w:ascii="Calibri" w:hAnsi="Calibri" w:eastAsia="宋体" w:cs="Times New Roman"/>
      <w:kern w:val="2"/>
      <w:sz w:val="21"/>
      <w:szCs w:val="21"/>
      <w:lang w:val="en-US" w:eastAsia="zh-CN" w:bidi="ar-SA"/>
    </w:rPr>
  </w:style>
  <w:style w:type="paragraph" w:customStyle="1" w:styleId="244">
    <w:name w:val="三级条标题"/>
    <w:basedOn w:val="240"/>
    <w:next w:val="239"/>
    <w:qFormat/>
    <w:uiPriority w:val="0"/>
    <w:pPr>
      <w:numPr>
        <w:ilvl w:val="0"/>
        <w:numId w:val="0"/>
      </w:numPr>
      <w:outlineLvl w:val="4"/>
    </w:pPr>
  </w:style>
  <w:style w:type="paragraph" w:customStyle="1" w:styleId="245">
    <w:name w:val="章标题"/>
    <w:next w:val="239"/>
    <w:autoRedefine/>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46">
    <w:name w:val="三级无"/>
    <w:basedOn w:val="244"/>
    <w:autoRedefine/>
    <w:qFormat/>
    <w:uiPriority w:val="0"/>
    <w:pPr>
      <w:spacing w:beforeLines="0" w:afterLines="0"/>
    </w:pPr>
    <w:rPr>
      <w:rFonts w:ascii="宋体" w:eastAsia="宋体"/>
    </w:rPr>
  </w:style>
  <w:style w:type="paragraph" w:customStyle="1" w:styleId="247">
    <w:name w:val="正文表标题"/>
    <w:next w:val="239"/>
    <w:autoRedefine/>
    <w:qFormat/>
    <w:uiPriority w:val="0"/>
    <w:pPr>
      <w:tabs>
        <w:tab w:val="left" w:pos="360"/>
      </w:tabs>
      <w:spacing w:beforeLines="50" w:afterLines="50"/>
      <w:ind w:left="1588"/>
      <w:jc w:val="center"/>
    </w:pPr>
    <w:rPr>
      <w:rFonts w:ascii="黑体" w:hAnsi="Times New Roman" w:eastAsia="黑体" w:cs="Times New Roman"/>
      <w:sz w:val="21"/>
      <w:lang w:val="en-US" w:eastAsia="zh-CN" w:bidi="ar-SA"/>
    </w:rPr>
  </w:style>
  <w:style w:type="paragraph" w:customStyle="1" w:styleId="248">
    <w:name w:val="修订4"/>
    <w:autoRedefine/>
    <w:hidden/>
    <w:semiHidden/>
    <w:qFormat/>
    <w:uiPriority w:val="99"/>
    <w:rPr>
      <w:rFonts w:ascii="Calibri" w:hAnsi="Calibri" w:eastAsia="宋体" w:cs="Times New Roman"/>
      <w:kern w:val="2"/>
      <w:sz w:val="21"/>
      <w:szCs w:val="21"/>
      <w:lang w:val="en-US" w:eastAsia="zh-CN" w:bidi="ar-SA"/>
    </w:rPr>
  </w:style>
  <w:style w:type="paragraph" w:customStyle="1" w:styleId="249">
    <w:name w:val="修订5"/>
    <w:autoRedefine/>
    <w:hidden/>
    <w:semiHidden/>
    <w:qFormat/>
    <w:uiPriority w:val="99"/>
    <w:rPr>
      <w:rFonts w:ascii="Calibri" w:hAnsi="Calibri" w:eastAsia="宋体" w:cs="Times New Roman"/>
      <w:kern w:val="2"/>
      <w:sz w:val="21"/>
      <w:szCs w:val="21"/>
      <w:lang w:val="en-US" w:eastAsia="zh-CN" w:bidi="ar-SA"/>
    </w:rPr>
  </w:style>
  <w:style w:type="paragraph" w:customStyle="1" w:styleId="250">
    <w:name w:val="修订6"/>
    <w:autoRedefine/>
    <w:hidden/>
    <w:unhideWhenUsed/>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1" Type="http://schemas.openxmlformats.org/officeDocument/2006/relationships/glossaryDocument" Target="glossary/document.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4.jpeg"/><Relationship Id="rId26" Type="http://schemas.openxmlformats.org/officeDocument/2006/relationships/image" Target="media/image3.png"/><Relationship Id="rId25" Type="http://schemas.openxmlformats.org/officeDocument/2006/relationships/image" Target="media/image2.png"/><Relationship Id="rId24" Type="http://schemas.openxmlformats.org/officeDocument/2006/relationships/image" Target="media/image1.png"/><Relationship Id="rId23" Type="http://schemas.openxmlformats.org/officeDocument/2006/relationships/theme" Target="theme/theme1.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7CB7717B1F94C399D3AF543F4FA8B19"/>
        <w:style w:val=""/>
        <w:category>
          <w:name w:val="常规"/>
          <w:gallery w:val="placeholder"/>
        </w:category>
        <w:types>
          <w:type w:val="bbPlcHdr"/>
        </w:types>
        <w:behaviors>
          <w:behavior w:val="content"/>
        </w:behaviors>
        <w:description w:val=""/>
        <w:guid w:val="{52B1ECC4-C6BB-443B-A068-EC3164689834}"/>
      </w:docPartPr>
      <w:docPartBody>
        <w:p>
          <w:pPr>
            <w:pStyle w:val="5"/>
          </w:pPr>
          <w:r>
            <w:rPr>
              <w:rStyle w:val="4"/>
              <w:rFonts w:hint="eastAsia"/>
            </w:rPr>
            <w:t>单击或点击此处输入文字。</w:t>
          </w:r>
        </w:p>
      </w:docPartBody>
    </w:docPart>
    <w:docPart>
      <w:docPartPr>
        <w:name w:val="8D1AA383226D49E096E0387985785D9D"/>
        <w:style w:val=""/>
        <w:category>
          <w:name w:val="常规"/>
          <w:gallery w:val="placeholder"/>
        </w:category>
        <w:types>
          <w:type w:val="bbPlcHdr"/>
        </w:types>
        <w:behaviors>
          <w:behavior w:val="content"/>
        </w:behaviors>
        <w:description w:val=""/>
        <w:guid w:val="{011C772C-DD1B-48AA-8AFF-790E3DB74384}"/>
      </w:docPartPr>
      <w:docPartBody>
        <w:p>
          <w:pPr>
            <w:pStyle w:val="6"/>
          </w:pPr>
          <w:r>
            <w:rPr>
              <w:rStyle w:val="4"/>
              <w:rFonts w:hint="eastAsia"/>
            </w:rPr>
            <w:t>选择一项。</w:t>
          </w:r>
        </w:p>
      </w:docPartBody>
    </w:docPart>
    <w:docPart>
      <w:docPartPr>
        <w:name w:val="9C17E9ABC46347CFA2B8EB14E993BB9F"/>
        <w:style w:val=""/>
        <w:category>
          <w:name w:val="常规"/>
          <w:gallery w:val="placeholder"/>
        </w:category>
        <w:types>
          <w:type w:val="bbPlcHdr"/>
        </w:types>
        <w:behaviors>
          <w:behavior w:val="content"/>
        </w:behaviors>
        <w:description w:val=""/>
        <w:guid w:val="{37B8F069-8331-4DBB-BE48-9B4472E04564}"/>
      </w:docPartPr>
      <w:docPartBody>
        <w:p>
          <w:pPr>
            <w:pStyle w:val="7"/>
          </w:pPr>
          <w:r>
            <w:rPr>
              <w:rStyle w:val="4"/>
              <w:rFonts w:hint="eastAsia"/>
            </w:rPr>
            <w:t>选择一项。</w:t>
          </w:r>
        </w:p>
      </w:docPartBody>
    </w:docPart>
    <w:docPart>
      <w:docPartPr>
        <w:name w:val="{21094b51-fc6f-4880-b94c-ae7ee9cb71fc}"/>
        <w:style w:val=""/>
        <w:category>
          <w:name w:val="常规"/>
          <w:gallery w:val="placeholder"/>
        </w:category>
        <w:types>
          <w:type w:val="bbPlcHdr"/>
        </w:types>
        <w:behaviors>
          <w:behavior w:val="content"/>
        </w:behaviors>
        <w:description w:val=""/>
        <w:guid w:val="{21094B51-FC6F-4880-B94C-AE7EE9CB71FC}"/>
      </w:docPartPr>
      <w:docPartBody>
        <w:p>
          <w:pPr>
            <w:pStyle w:val="8"/>
          </w:pPr>
          <w:r>
            <w:rPr>
              <w:rStyle w:val="4"/>
              <w:rFonts w:hint="eastAsia"/>
            </w:rPr>
            <w:t>单击或点击此处输入文字。</w:t>
          </w:r>
        </w:p>
      </w:docPartBody>
    </w:docPart>
    <w:docPart>
      <w:docPartPr>
        <w:name w:val="{b58c833d-829c-41f8-8b9a-cc2aaf52f88c}"/>
        <w:style w:val=""/>
        <w:category>
          <w:name w:val="常规"/>
          <w:gallery w:val="placeholder"/>
        </w:category>
        <w:types>
          <w:type w:val="bbPlcHdr"/>
        </w:types>
        <w:behaviors>
          <w:behavior w:val="content"/>
        </w:behaviors>
        <w:description w:val=""/>
        <w:guid w:val="{B58C833D-829C-41F8-8B9A-CC2AAF52F88C}"/>
      </w:docPartPr>
      <w:docPartBody>
        <w:p>
          <w:pPr>
            <w:pStyle w:val="9"/>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503262"/>
    <w:rsid w:val="0004703B"/>
    <w:rsid w:val="00066C5A"/>
    <w:rsid w:val="0009172D"/>
    <w:rsid w:val="000966DD"/>
    <w:rsid w:val="000A3DF0"/>
    <w:rsid w:val="001052FA"/>
    <w:rsid w:val="0012465A"/>
    <w:rsid w:val="00141F15"/>
    <w:rsid w:val="00145BF8"/>
    <w:rsid w:val="002206AF"/>
    <w:rsid w:val="002372E0"/>
    <w:rsid w:val="00260C97"/>
    <w:rsid w:val="002842A2"/>
    <w:rsid w:val="0029344D"/>
    <w:rsid w:val="002C3EBA"/>
    <w:rsid w:val="002C6B6A"/>
    <w:rsid w:val="002D1D63"/>
    <w:rsid w:val="002D4669"/>
    <w:rsid w:val="003113D3"/>
    <w:rsid w:val="00312D3D"/>
    <w:rsid w:val="003227D3"/>
    <w:rsid w:val="0033747F"/>
    <w:rsid w:val="0035180B"/>
    <w:rsid w:val="003711CB"/>
    <w:rsid w:val="003D5B5F"/>
    <w:rsid w:val="003F0627"/>
    <w:rsid w:val="00411A40"/>
    <w:rsid w:val="004301C6"/>
    <w:rsid w:val="00452E26"/>
    <w:rsid w:val="00457838"/>
    <w:rsid w:val="00476C80"/>
    <w:rsid w:val="00487DE4"/>
    <w:rsid w:val="00496AB6"/>
    <w:rsid w:val="00503262"/>
    <w:rsid w:val="00533177"/>
    <w:rsid w:val="00554F4C"/>
    <w:rsid w:val="00587CE0"/>
    <w:rsid w:val="005A086D"/>
    <w:rsid w:val="005F4664"/>
    <w:rsid w:val="006642E7"/>
    <w:rsid w:val="00671327"/>
    <w:rsid w:val="0068633B"/>
    <w:rsid w:val="006906D3"/>
    <w:rsid w:val="006A48E0"/>
    <w:rsid w:val="006E2B3C"/>
    <w:rsid w:val="006F44DD"/>
    <w:rsid w:val="00780DF0"/>
    <w:rsid w:val="00783656"/>
    <w:rsid w:val="007A3A60"/>
    <w:rsid w:val="007C7099"/>
    <w:rsid w:val="007C7DFE"/>
    <w:rsid w:val="007E19C0"/>
    <w:rsid w:val="00811E1E"/>
    <w:rsid w:val="0082324A"/>
    <w:rsid w:val="0083489F"/>
    <w:rsid w:val="00844358"/>
    <w:rsid w:val="00845908"/>
    <w:rsid w:val="008F557D"/>
    <w:rsid w:val="00925863"/>
    <w:rsid w:val="0094212E"/>
    <w:rsid w:val="00972599"/>
    <w:rsid w:val="009840CE"/>
    <w:rsid w:val="009C2C31"/>
    <w:rsid w:val="009E79A4"/>
    <w:rsid w:val="00A01646"/>
    <w:rsid w:val="00A40CEA"/>
    <w:rsid w:val="00A46020"/>
    <w:rsid w:val="00A61417"/>
    <w:rsid w:val="00A8463B"/>
    <w:rsid w:val="00AB5023"/>
    <w:rsid w:val="00AC3476"/>
    <w:rsid w:val="00AD0EE9"/>
    <w:rsid w:val="00AE2577"/>
    <w:rsid w:val="00AE263C"/>
    <w:rsid w:val="00B22939"/>
    <w:rsid w:val="00B40CB9"/>
    <w:rsid w:val="00B4436E"/>
    <w:rsid w:val="00B543E8"/>
    <w:rsid w:val="00B87428"/>
    <w:rsid w:val="00BD72EE"/>
    <w:rsid w:val="00BE1DDB"/>
    <w:rsid w:val="00BE755B"/>
    <w:rsid w:val="00C02490"/>
    <w:rsid w:val="00C17BA0"/>
    <w:rsid w:val="00C216E5"/>
    <w:rsid w:val="00C2492D"/>
    <w:rsid w:val="00C2623B"/>
    <w:rsid w:val="00C57338"/>
    <w:rsid w:val="00C60424"/>
    <w:rsid w:val="00C6665F"/>
    <w:rsid w:val="00C8561D"/>
    <w:rsid w:val="00C87016"/>
    <w:rsid w:val="00CA242B"/>
    <w:rsid w:val="00CB7F68"/>
    <w:rsid w:val="00D61479"/>
    <w:rsid w:val="00D664F8"/>
    <w:rsid w:val="00DA1362"/>
    <w:rsid w:val="00DC4047"/>
    <w:rsid w:val="00DD100E"/>
    <w:rsid w:val="00E44B21"/>
    <w:rsid w:val="00E80AA4"/>
    <w:rsid w:val="00E845F0"/>
    <w:rsid w:val="00E8627A"/>
    <w:rsid w:val="00EA707C"/>
    <w:rsid w:val="00EB4A90"/>
    <w:rsid w:val="00EC38DA"/>
    <w:rsid w:val="00EE6111"/>
    <w:rsid w:val="00EF0612"/>
    <w:rsid w:val="00F73631"/>
    <w:rsid w:val="00FB0D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37CB7717B1F94C399D3AF543F4FA8B19"/>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D1AA383226D49E096E0387985785D9D"/>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9C17E9ABC46347CFA2B8EB14E993BB9F"/>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4C1B0D425FD54A7C8422C934112C2180"/>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B02FE22B183B4A3EA96211A52487F08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PCMI</Company>
  <Pages>11</Pages>
  <Words>778</Words>
  <Characters>4441</Characters>
  <Lines>37</Lines>
  <Paragraphs>10</Paragraphs>
  <TotalTime>350</TotalTime>
  <ScaleCrop>false</ScaleCrop>
  <LinksUpToDate>false</LinksUpToDate>
  <CharactersWithSpaces>5209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2023-11-30T07:26:00Z</dcterms:created>
  <dc:creator>Administrator</dc:creator>
  <dc:description>&lt;config cover="true" show_menu="true" version="1.0.0" doctype="SDKXY"&gt;_x000d_
&lt;/config&gt;</dc:description>
  <cp:lastModifiedBy>誰念誰川</cp:lastModifiedBy>
  <cp:lastPrinted>2023-06-24T05:46:00Z</cp:lastPrinted>
  <dcterms:modified xsi:type="dcterms:W3CDTF">2023-12-25T11:11:11Z</dcterms:modified>
  <dc:title>团体标准</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2052-12.1.0.16120</vt:lpwstr>
  </property>
  <property fmtid="{D5CDD505-2E9C-101B-9397-08002B2CF9AE}" pid="15" name="ICV">
    <vt:lpwstr>8A38AB43E7994CE6BAD18CE4AA9E8B23_13</vt:lpwstr>
  </property>
  <property fmtid="{D5CDD505-2E9C-101B-9397-08002B2CF9AE}" pid="16" name="DoublePage">
    <vt:lpwstr>true</vt:lpwstr>
  </property>
</Properties>
</file>