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ffff3"/>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9"/>
        <w:gridCol w:w="8855"/>
      </w:tblGrid>
      <w:tr w:rsidR="003E7A29" w14:paraId="42768C28" w14:textId="77777777">
        <w:tc>
          <w:tcPr>
            <w:tcW w:w="509" w:type="dxa"/>
          </w:tcPr>
          <w:p w14:paraId="409B520F" w14:textId="77777777" w:rsidR="003E7A29" w:rsidRDefault="000B7775">
            <w:pPr>
              <w:pStyle w:val="afffe"/>
              <w:framePr w:wrap="notBeside" w:vAnchor="page" w:hAnchor="page" w:x="1372" w:y="568"/>
              <w:tabs>
                <w:tab w:val="clear" w:pos="4153"/>
                <w:tab w:val="clear" w:pos="8306"/>
              </w:tabs>
              <w:spacing w:line="240" w:lineRule="auto"/>
              <w:jc w:val="left"/>
              <w:rPr>
                <w:rFonts w:ascii="黑体" w:eastAsia="黑体" w:hAnsi="黑体"/>
                <w:color w:val="000000" w:themeColor="text1"/>
                <w:sz w:val="21"/>
                <w:szCs w:val="21"/>
              </w:rPr>
            </w:pPr>
            <w:r>
              <w:rPr>
                <w:rFonts w:ascii="Times New Roman" w:eastAsia="黑体" w:hAnsi="Times New Roman"/>
                <w:color w:val="000000" w:themeColor="text1"/>
                <w:sz w:val="21"/>
                <w:szCs w:val="21"/>
              </w:rPr>
              <w:t>ICS</w:t>
            </w:r>
            <w:r>
              <w:rPr>
                <w:rFonts w:ascii="黑体" w:eastAsia="黑体" w:hAnsi="黑体"/>
                <w:color w:val="000000" w:themeColor="text1"/>
                <w:sz w:val="21"/>
                <w:szCs w:val="21"/>
              </w:rPr>
              <w:t xml:space="preserve">  </w:t>
            </w:r>
          </w:p>
        </w:tc>
        <w:tc>
          <w:tcPr>
            <w:tcW w:w="8855" w:type="dxa"/>
          </w:tcPr>
          <w:p w14:paraId="21A7EE88" w14:textId="77777777" w:rsidR="003E7A29" w:rsidRDefault="000B7775">
            <w:pPr>
              <w:pStyle w:val="afffe"/>
              <w:framePr w:wrap="notBeside" w:vAnchor="page" w:hAnchor="page" w:x="1372" w:y="568"/>
              <w:tabs>
                <w:tab w:val="clear" w:pos="4153"/>
                <w:tab w:val="clear" w:pos="8306"/>
              </w:tabs>
              <w:spacing w:line="240" w:lineRule="auto"/>
              <w:jc w:val="both"/>
              <w:rPr>
                <w:rFonts w:ascii="黑体" w:eastAsia="黑体" w:hAnsi="黑体"/>
                <w:color w:val="000000" w:themeColor="text1"/>
                <w:sz w:val="21"/>
                <w:szCs w:val="21"/>
              </w:rPr>
            </w:pPr>
            <w:r>
              <w:rPr>
                <w:rFonts w:ascii="黑体" w:eastAsia="黑体" w:hAnsi="黑体"/>
                <w:color w:val="000000" w:themeColor="text1"/>
                <w:sz w:val="21"/>
                <w:szCs w:val="21"/>
              </w:rPr>
              <w:fldChar w:fldCharType="begin">
                <w:ffData>
                  <w:name w:val="ICS"/>
                  <w:enabled/>
                  <w:calcOnExit w:val="0"/>
                  <w:textInput>
                    <w:default w:val="点击此处添加ICS号"/>
                  </w:textInput>
                </w:ffData>
              </w:fldChar>
            </w:r>
            <w:bookmarkStart w:id="0" w:name="ICS"/>
            <w:r>
              <w:rPr>
                <w:rFonts w:ascii="黑体" w:eastAsia="黑体" w:hAnsi="黑体"/>
                <w:color w:val="000000" w:themeColor="text1"/>
                <w:sz w:val="21"/>
                <w:szCs w:val="21"/>
              </w:rPr>
              <w:instrText xml:space="preserve"> FORMTEXT </w:instrText>
            </w:r>
            <w:r>
              <w:rPr>
                <w:rFonts w:ascii="黑体" w:eastAsia="黑体" w:hAnsi="黑体"/>
                <w:color w:val="000000" w:themeColor="text1"/>
                <w:sz w:val="21"/>
                <w:szCs w:val="21"/>
              </w:rPr>
            </w:r>
            <w:r>
              <w:rPr>
                <w:rFonts w:ascii="黑体" w:eastAsia="黑体" w:hAnsi="黑体"/>
                <w:color w:val="000000" w:themeColor="text1"/>
                <w:sz w:val="21"/>
                <w:szCs w:val="21"/>
              </w:rPr>
              <w:fldChar w:fldCharType="separate"/>
            </w:r>
            <w:r>
              <w:rPr>
                <w:rFonts w:ascii="黑体" w:eastAsia="黑体" w:hAnsi="黑体" w:hint="eastAsia"/>
                <w:color w:val="000000" w:themeColor="text1"/>
                <w:sz w:val="21"/>
                <w:szCs w:val="21"/>
              </w:rPr>
              <w:t>67.120.30</w:t>
            </w:r>
            <w:r>
              <w:rPr>
                <w:rFonts w:ascii="黑体" w:eastAsia="黑体" w:hAnsi="黑体"/>
                <w:color w:val="000000" w:themeColor="text1"/>
                <w:sz w:val="21"/>
                <w:szCs w:val="21"/>
              </w:rPr>
              <w:fldChar w:fldCharType="end"/>
            </w:r>
            <w:bookmarkEnd w:id="0"/>
          </w:p>
        </w:tc>
      </w:tr>
      <w:tr w:rsidR="003E7A29" w14:paraId="097EF1A5" w14:textId="77777777">
        <w:tc>
          <w:tcPr>
            <w:tcW w:w="509" w:type="dxa"/>
          </w:tcPr>
          <w:p w14:paraId="58EBAF93" w14:textId="77777777" w:rsidR="003E7A29" w:rsidRDefault="000B7775">
            <w:pPr>
              <w:pStyle w:val="afffe"/>
              <w:framePr w:wrap="notBeside" w:vAnchor="page" w:hAnchor="page" w:x="1372" w:y="568"/>
              <w:tabs>
                <w:tab w:val="clear" w:pos="4153"/>
                <w:tab w:val="clear" w:pos="8306"/>
              </w:tabs>
              <w:spacing w:before="40" w:line="240" w:lineRule="auto"/>
              <w:jc w:val="left"/>
              <w:rPr>
                <w:rFonts w:ascii="黑体" w:eastAsia="黑体" w:hAnsi="黑体"/>
                <w:color w:val="000000" w:themeColor="text1"/>
                <w:sz w:val="21"/>
                <w:szCs w:val="21"/>
              </w:rPr>
            </w:pPr>
            <w:r>
              <w:rPr>
                <w:rFonts w:ascii="Times New Roman" w:eastAsia="黑体" w:hAnsi="Times New Roman"/>
                <w:color w:val="000000" w:themeColor="text1"/>
                <w:sz w:val="21"/>
                <w:szCs w:val="21"/>
              </w:rPr>
              <w:t xml:space="preserve">CCS </w:t>
            </w:r>
            <w:r>
              <w:rPr>
                <w:rFonts w:ascii="黑体" w:eastAsia="黑体" w:hAnsi="黑体"/>
                <w:color w:val="000000" w:themeColor="text1"/>
                <w:sz w:val="21"/>
                <w:szCs w:val="21"/>
              </w:rPr>
              <w:t xml:space="preserve"> </w:t>
            </w:r>
          </w:p>
        </w:tc>
        <w:tc>
          <w:tcPr>
            <w:tcW w:w="8855" w:type="dxa"/>
          </w:tcPr>
          <w:tbl>
            <w:tblPr>
              <w:tblStyle w:val="affff3"/>
              <w:tblpPr w:vertAnchor="page" w:horzAnchor="margin" w:tblpX="1" w:tblpY="341"/>
              <w:tblOverlap w:val="never"/>
              <w:tblW w:w="9242" w:type="dxa"/>
              <w:tblBorders>
                <w:top w:val="none" w:sz="0" w:space="0" w:color="auto"/>
                <w:left w:val="none" w:sz="0" w:space="0" w:color="auto"/>
                <w:bottom w:val="none" w:sz="0" w:space="0" w:color="auto"/>
                <w:right w:val="none" w:sz="0" w:space="0" w:color="auto"/>
              </w:tblBorders>
              <w:tblLayout w:type="fixed"/>
              <w:tblCellMar>
                <w:left w:w="0" w:type="dxa"/>
                <w:right w:w="113" w:type="dxa"/>
              </w:tblCellMar>
              <w:tblLook w:val="04A0" w:firstRow="1" w:lastRow="0" w:firstColumn="1" w:lastColumn="0" w:noHBand="0" w:noVBand="1"/>
            </w:tblPr>
            <w:tblGrid>
              <w:gridCol w:w="9242"/>
            </w:tblGrid>
            <w:tr w:rsidR="003E7A29" w14:paraId="0755D577" w14:textId="77777777">
              <w:trPr>
                <w:trHeight w:hRule="exact" w:val="1021"/>
              </w:trPr>
              <w:tc>
                <w:tcPr>
                  <w:tcW w:w="9242" w:type="dxa"/>
                  <w:vAlign w:val="center"/>
                </w:tcPr>
                <w:p w14:paraId="64BB7A75" w14:textId="77777777" w:rsidR="003E7A29" w:rsidRDefault="000B7775" w:rsidP="00000D41">
                  <w:pPr>
                    <w:pStyle w:val="affffb"/>
                    <w:framePr w:w="0" w:hRule="auto" w:wrap="auto" w:hAnchor="text" w:xAlign="left" w:yAlign="inline" w:anchorLock="0"/>
                    <w:ind w:left="420" w:right="624"/>
                    <w:rPr>
                      <w:rFonts w:ascii="宋体" w:hAnsi="宋体"/>
                      <w:color w:val="000000" w:themeColor="text1"/>
                      <w:sz w:val="28"/>
                      <w:szCs w:val="28"/>
                    </w:rPr>
                  </w:pPr>
                  <w:r>
                    <w:rPr>
                      <w:noProof/>
                      <w:color w:val="000000" w:themeColor="text1"/>
                    </w:rPr>
                    <w:drawing>
                      <wp:inline distT="0" distB="0" distL="0" distR="0" wp14:anchorId="0F4F6E6B" wp14:editId="754BA9CD">
                        <wp:extent cx="414655" cy="43053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000000部门项目\09标准化插件开发\程序源代码\StandardEditor_ShanDongKeXieYuan\团标首页面字母T.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414720" cy="430560"/>
                                </a:xfrm>
                                <a:prstGeom prst="rect">
                                  <a:avLst/>
                                </a:prstGeom>
                                <a:noFill/>
                                <a:ln>
                                  <a:noFill/>
                                </a:ln>
                              </pic:spPr>
                            </pic:pic>
                          </a:graphicData>
                        </a:graphic>
                      </wp:inline>
                    </w:drawing>
                  </w:r>
                  <w:r>
                    <w:rPr>
                      <w:noProof/>
                      <w:color w:val="000000" w:themeColor="text1"/>
                    </w:rPr>
                    <w:drawing>
                      <wp:inline distT="0" distB="0" distL="0" distR="0" wp14:anchorId="72BE20BF" wp14:editId="02FB2239">
                        <wp:extent cx="170815" cy="436245"/>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000000部门项目\09标准化插件开发\程序源代码\StandardEditor_ShanDongKeXieYuan\团标首页面字母T后面的反斜杠.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04571" cy="522509"/>
                                </a:xfrm>
                                <a:prstGeom prst="rect">
                                  <a:avLst/>
                                </a:prstGeom>
                                <a:noFill/>
                                <a:ln>
                                  <a:noFill/>
                                </a:ln>
                              </pic:spPr>
                            </pic:pic>
                          </a:graphicData>
                        </a:graphic>
                      </wp:inline>
                    </w:drawing>
                  </w:r>
                  <w:r>
                    <w:rPr>
                      <w:color w:val="000000" w:themeColor="text1"/>
                    </w:rPr>
                    <w:fldChar w:fldCharType="begin">
                      <w:ffData>
                        <w:name w:val="c1"/>
                        <w:enabled/>
                        <w:calcOnExit w:val="0"/>
                        <w:textInput>
                          <w:maxLength w:val="7"/>
                        </w:textInput>
                      </w:ffData>
                    </w:fldChar>
                  </w:r>
                  <w:bookmarkStart w:id="1" w:name="c1"/>
                  <w:r>
                    <w:rPr>
                      <w:color w:val="000000" w:themeColor="text1"/>
                    </w:rPr>
                    <w:instrText xml:space="preserve"> FORMTEXT </w:instrText>
                  </w:r>
                  <w:r>
                    <w:rPr>
                      <w:color w:val="000000" w:themeColor="text1"/>
                    </w:rPr>
                  </w:r>
                  <w:r>
                    <w:rPr>
                      <w:color w:val="000000" w:themeColor="text1"/>
                    </w:rPr>
                    <w:fldChar w:fldCharType="separate"/>
                  </w:r>
                  <w:r>
                    <w:rPr>
                      <w:rFonts w:hint="eastAsia"/>
                      <w:color w:val="000000" w:themeColor="text1"/>
                    </w:rPr>
                    <w:t>GXAS</w:t>
                  </w:r>
                  <w:r>
                    <w:rPr>
                      <w:color w:val="000000" w:themeColor="text1"/>
                    </w:rPr>
                    <w:fldChar w:fldCharType="end"/>
                  </w:r>
                  <w:bookmarkEnd w:id="1"/>
                </w:p>
              </w:tc>
            </w:tr>
          </w:tbl>
          <w:p w14:paraId="02EAEC7C" w14:textId="77777777" w:rsidR="003E7A29" w:rsidRDefault="000B7775">
            <w:pPr>
              <w:pStyle w:val="afffe"/>
              <w:framePr w:wrap="notBeside" w:vAnchor="page" w:hAnchor="page" w:x="1372" w:y="568"/>
              <w:tabs>
                <w:tab w:val="clear" w:pos="4153"/>
                <w:tab w:val="clear" w:pos="8306"/>
              </w:tabs>
              <w:spacing w:before="40" w:line="240" w:lineRule="auto"/>
              <w:jc w:val="left"/>
              <w:rPr>
                <w:rFonts w:ascii="黑体" w:eastAsia="黑体" w:hAnsi="黑体"/>
                <w:color w:val="000000" w:themeColor="text1"/>
                <w:sz w:val="21"/>
                <w:szCs w:val="21"/>
              </w:rPr>
            </w:pPr>
            <w:r>
              <w:rPr>
                <w:rFonts w:ascii="黑体" w:eastAsia="黑体" w:hAnsi="黑体"/>
                <w:color w:val="000000" w:themeColor="text1"/>
                <w:sz w:val="21"/>
                <w:szCs w:val="21"/>
              </w:rPr>
              <w:fldChar w:fldCharType="begin">
                <w:ffData>
                  <w:name w:val="CSDN"/>
                  <w:enabled/>
                  <w:calcOnExit w:val="0"/>
                  <w:textInput>
                    <w:default w:val="点击此处添加CCS号"/>
                  </w:textInput>
                </w:ffData>
              </w:fldChar>
            </w:r>
            <w:bookmarkStart w:id="2" w:name="CSDN"/>
            <w:r>
              <w:rPr>
                <w:rFonts w:ascii="黑体" w:eastAsia="黑体" w:hAnsi="黑体"/>
                <w:color w:val="000000" w:themeColor="text1"/>
                <w:sz w:val="21"/>
                <w:szCs w:val="21"/>
              </w:rPr>
              <w:instrText xml:space="preserve"> FORMTEXT </w:instrText>
            </w:r>
            <w:r>
              <w:rPr>
                <w:rFonts w:ascii="黑体" w:eastAsia="黑体" w:hAnsi="黑体"/>
                <w:color w:val="000000" w:themeColor="text1"/>
                <w:sz w:val="21"/>
                <w:szCs w:val="21"/>
              </w:rPr>
            </w:r>
            <w:r>
              <w:rPr>
                <w:rFonts w:ascii="黑体" w:eastAsia="黑体" w:hAnsi="黑体"/>
                <w:color w:val="000000" w:themeColor="text1"/>
                <w:sz w:val="21"/>
                <w:szCs w:val="21"/>
              </w:rPr>
              <w:fldChar w:fldCharType="separate"/>
            </w:r>
            <w:r>
              <w:rPr>
                <w:rFonts w:ascii="黑体" w:eastAsia="黑体" w:hAnsi="黑体" w:hint="eastAsia"/>
                <w:color w:val="000000" w:themeColor="text1"/>
                <w:sz w:val="21"/>
                <w:szCs w:val="21"/>
              </w:rPr>
              <w:t>X 10</w:t>
            </w:r>
            <w:r>
              <w:rPr>
                <w:rFonts w:ascii="黑体" w:eastAsia="黑体" w:hAnsi="黑体"/>
                <w:color w:val="000000" w:themeColor="text1"/>
                <w:sz w:val="21"/>
                <w:szCs w:val="21"/>
              </w:rPr>
              <w:fldChar w:fldCharType="end"/>
            </w:r>
            <w:bookmarkEnd w:id="2"/>
            <w:r>
              <w:rPr>
                <w:rFonts w:ascii="黑体" w:eastAsia="黑体" w:hAnsi="黑体"/>
                <w:color w:val="000000" w:themeColor="text1"/>
                <w:sz w:val="21"/>
                <w:szCs w:val="21"/>
              </w:rPr>
              <w:t xml:space="preserve"> </w:t>
            </w:r>
          </w:p>
        </w:tc>
      </w:tr>
    </w:tbl>
    <w:p w14:paraId="6608FAF1" w14:textId="77777777" w:rsidR="003E7A29" w:rsidRDefault="000B7775">
      <w:pPr>
        <w:pStyle w:val="affffc"/>
        <w:framePr w:w="9639" w:h="624" w:hRule="exact" w:hSpace="181" w:vSpace="181" w:wrap="around" w:hAnchor="page" w:x="1305" w:y="2269"/>
        <w:rPr>
          <w:rFonts w:ascii="黑体" w:eastAsia="黑体" w:hAnsi="黑体"/>
          <w:b w:val="0"/>
          <w:bCs w:val="0"/>
          <w:color w:val="000000" w:themeColor="text1"/>
          <w:w w:val="100"/>
          <w:sz w:val="48"/>
          <w:szCs w:val="48"/>
        </w:rPr>
      </w:pPr>
      <w:bookmarkStart w:id="3" w:name="_Hlk26473981"/>
      <w:r>
        <w:rPr>
          <w:rFonts w:ascii="黑体" w:eastAsia="黑体" w:hint="eastAsia"/>
          <w:b w:val="0"/>
          <w:color w:val="000000" w:themeColor="text1"/>
          <w:w w:val="100"/>
          <w:sz w:val="48"/>
        </w:rPr>
        <w:t>团体</w:t>
      </w:r>
      <w:r>
        <w:rPr>
          <w:rFonts w:ascii="黑体" w:eastAsia="黑体" w:hAnsi="黑体" w:hint="eastAsia"/>
          <w:b w:val="0"/>
          <w:bCs w:val="0"/>
          <w:color w:val="000000" w:themeColor="text1"/>
          <w:w w:val="100"/>
          <w:sz w:val="48"/>
          <w:szCs w:val="48"/>
        </w:rPr>
        <w:t>标准</w:t>
      </w:r>
    </w:p>
    <w:bookmarkEnd w:id="3"/>
    <w:p w14:paraId="018FE2A3" w14:textId="77777777" w:rsidR="003E7A29" w:rsidRDefault="000B7775" w:rsidP="0041101D">
      <w:pPr>
        <w:pStyle w:val="afffffffffe"/>
        <w:framePr w:wrap="around"/>
      </w:pPr>
      <w:r>
        <w:t>T/</w:t>
      </w:r>
      <w:r>
        <w:fldChar w:fldCharType="begin">
          <w:ffData>
            <w:name w:val="文字1"/>
            <w:enabled/>
            <w:calcOnExit w:val="0"/>
            <w:textInput>
              <w:default w:val="XXX"/>
            </w:textInput>
          </w:ffData>
        </w:fldChar>
      </w:r>
      <w:bookmarkStart w:id="4" w:name="文字1"/>
      <w:r>
        <w:instrText xml:space="preserve"> FORMTEXT </w:instrText>
      </w:r>
      <w:r>
        <w:fldChar w:fldCharType="separate"/>
      </w:r>
      <w:r>
        <w:rPr>
          <w:rFonts w:hint="eastAsia"/>
        </w:rPr>
        <w:t>GXAS</w:t>
      </w:r>
      <w:r>
        <w:fldChar w:fldCharType="end"/>
      </w:r>
      <w:bookmarkEnd w:id="4"/>
      <w:r>
        <w:t xml:space="preserve"> </w:t>
      </w:r>
      <w:r>
        <w:fldChar w:fldCharType="begin">
          <w:ffData>
            <w:name w:val="NSTD_CODE_F"/>
            <w:enabled/>
            <w:calcOnExit w:val="0"/>
            <w:textInput>
              <w:default w:val="XXXX"/>
            </w:textInput>
          </w:ffData>
        </w:fldChar>
      </w:r>
      <w:bookmarkStart w:id="5" w:name="NSTD_CODE_F"/>
      <w:r>
        <w:instrText xml:space="preserve"> FORMTEXT </w:instrText>
      </w:r>
      <w:r>
        <w:fldChar w:fldCharType="separate"/>
      </w:r>
      <w:r>
        <w:t>XXXX</w:t>
      </w:r>
      <w:r>
        <w:fldChar w:fldCharType="end"/>
      </w:r>
      <w:bookmarkEnd w:id="5"/>
      <w:r>
        <w:rPr>
          <w:rFonts w:hAnsi="黑体"/>
        </w:rPr>
        <w:t>—</w:t>
      </w:r>
      <w:r>
        <w:fldChar w:fldCharType="begin">
          <w:ffData>
            <w:name w:val="NSTD_CODE_B"/>
            <w:enabled/>
            <w:calcOnExit w:val="0"/>
            <w:textInput>
              <w:default w:val="XXXX"/>
            </w:textInput>
          </w:ffData>
        </w:fldChar>
      </w:r>
      <w:bookmarkStart w:id="6" w:name="NSTD_CODE_B"/>
      <w:r>
        <w:instrText xml:space="preserve"> FORMTEXT </w:instrText>
      </w:r>
      <w:r>
        <w:fldChar w:fldCharType="separate"/>
      </w:r>
      <w:r>
        <w:t>XXXX</w:t>
      </w:r>
      <w:r>
        <w:fldChar w:fldCharType="end"/>
      </w:r>
      <w:bookmarkEnd w:id="6"/>
    </w:p>
    <w:p w14:paraId="07F62B69" w14:textId="77777777" w:rsidR="003E7A29" w:rsidRDefault="000B7775" w:rsidP="0041101D">
      <w:pPr>
        <w:pStyle w:val="affffffffff"/>
        <w:framePr w:wrap="around"/>
      </w:pPr>
      <w:r>
        <w:fldChar w:fldCharType="begin">
          <w:ffData>
            <w:name w:val="OSTD_CODE"/>
            <w:enabled/>
            <w:calcOnExit w:val="0"/>
            <w:textInput/>
          </w:ffData>
        </w:fldChar>
      </w:r>
      <w:bookmarkStart w:id="7" w:name="OSTD_CODE"/>
      <w:r>
        <w:instrText xml:space="preserve"> FORMTEXT </w:instrText>
      </w:r>
      <w:r>
        <w:fldChar w:fldCharType="separate"/>
      </w:r>
      <w:r>
        <w:t>     </w:t>
      </w:r>
      <w:r>
        <w:fldChar w:fldCharType="end"/>
      </w:r>
      <w:bookmarkEnd w:id="7"/>
    </w:p>
    <w:p w14:paraId="09EC045C" w14:textId="77777777" w:rsidR="003E7A29" w:rsidRDefault="000B7775">
      <w:pPr>
        <w:spacing w:line="240" w:lineRule="auto"/>
        <w:rPr>
          <w:rFonts w:ascii="黑体" w:eastAsia="黑体" w:hAnsi="黑体"/>
          <w:color w:val="000000" w:themeColor="text1"/>
          <w:kern w:val="0"/>
          <w:sz w:val="10"/>
          <w:szCs w:val="10"/>
        </w:rPr>
      </w:pPr>
      <w:r>
        <w:rPr>
          <w:rFonts w:ascii="黑体" w:eastAsia="黑体" w:hAnsi="黑体"/>
          <w:noProof/>
          <w:color w:val="000000" w:themeColor="text1"/>
          <w:kern w:val="0"/>
          <w:sz w:val="10"/>
          <w:szCs w:val="10"/>
        </w:rPr>
        <mc:AlternateContent>
          <mc:Choice Requires="wps">
            <w:drawing>
              <wp:anchor distT="0" distB="0" distL="114300" distR="114300" simplePos="0" relativeHeight="251660288" behindDoc="0" locked="0" layoutInCell="1" allowOverlap="0" wp14:anchorId="775C884C" wp14:editId="33E5B02B">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line w14:anchorId="55AD84AA" id="直接连接符 73" o:spid="_x0000_s1026" style="position:absolute;left:0;text-align:left;z-index:251660288;visibility:visible;mso-wrap-style:square;mso-wrap-distance-left:9pt;mso-wrap-distance-top:0;mso-wrap-distance-right:9pt;mso-wrap-distance-bottom:0;mso-position-horizontal:absolute;mso-position-horizontal-relative:page;mso-position-vertical:absolute;mso-position-vertical-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" o:allowoverlap="f">
                <w10:wrap anchorx="page" anchory="page"/>
              </v:line>
            </w:pict>
          </mc:Fallback>
        </mc:AlternateContent>
      </w:r>
    </w:p>
    <w:p w14:paraId="3E6FF8A7" w14:textId="77777777" w:rsidR="003E7A29" w:rsidRDefault="003E7A29">
      <w:pPr>
        <w:pStyle w:val="affffc"/>
        <w:framePr w:w="9639" w:h="6976" w:hRule="exact" w:hSpace="0" w:vSpace="0" w:wrap="around" w:hAnchor="page" w:y="6408"/>
        <w:jc w:val="center"/>
        <w:rPr>
          <w:rFonts w:ascii="黑体" w:eastAsia="黑体" w:hAnsi="黑体"/>
          <w:b w:val="0"/>
          <w:bCs w:val="0"/>
          <w:color w:val="000000" w:themeColor="text1"/>
          <w:w w:val="100"/>
        </w:rPr>
      </w:pPr>
    </w:p>
    <w:p w14:paraId="68A2FBD7" w14:textId="77777777" w:rsidR="003E7A29" w:rsidRDefault="000B7775" w:rsidP="002A3DD2">
      <w:pPr>
        <w:pStyle w:val="affffffffff0"/>
        <w:framePr w:wrap="around" w:x="1093" w:y="6537"/>
      </w:pPr>
      <w:r>
        <w:fldChar w:fldCharType="begin">
          <w:ffData>
            <w:name w:val="CSTD_NAME"/>
            <w:enabled/>
            <w:calcOnExit w:val="0"/>
            <w:textInput>
              <w:default w:val="点击此处添加标准名称"/>
            </w:textInput>
          </w:ffData>
        </w:fldChar>
      </w:r>
      <w:bookmarkStart w:id="8" w:name="CSTD_NAME"/>
      <w:r>
        <w:instrText xml:space="preserve"> FORMTEXT </w:instrText>
      </w:r>
      <w:r>
        <w:fldChar w:fldCharType="separate"/>
      </w:r>
      <w:r w:rsidR="002A3DD2">
        <w:t>老友鱼制作技术规程</w:t>
      </w:r>
      <w:r>
        <w:fldChar w:fldCharType="end"/>
      </w:r>
      <w:bookmarkEnd w:id="8"/>
    </w:p>
    <w:p w14:paraId="4FA44F1B" w14:textId="77777777" w:rsidR="003E7A29" w:rsidRDefault="003E7A29" w:rsidP="002A3DD2">
      <w:pPr>
        <w:framePr w:w="9639" w:h="6974" w:hRule="exact" w:wrap="around" w:vAnchor="page" w:hAnchor="page" w:x="1220" w:y="7106" w:anchorLock="1"/>
        <w:ind w:left="-1418"/>
        <w:rPr>
          <w:color w:val="000000" w:themeColor="text1"/>
        </w:rPr>
      </w:pPr>
    </w:p>
    <w:p w14:paraId="6D7B9D24" w14:textId="77777777" w:rsidR="003E7A29" w:rsidRDefault="000B7775" w:rsidP="002A3DD2">
      <w:pPr>
        <w:pStyle w:val="afffffff4"/>
        <w:framePr w:w="9639" w:h="6974" w:hRule="exact" w:wrap="around" w:vAnchor="page" w:hAnchor="page" w:x="1220" w:y="7106" w:anchorLock="1"/>
        <w:textAlignment w:val="bottom"/>
        <w:rPr>
          <w:rFonts w:ascii="黑体" w:eastAsia="黑体" w:hAnsi="黑体"/>
          <w:color w:val="000000" w:themeColor="text1"/>
          <w:szCs w:val="28"/>
        </w:rPr>
      </w:pPr>
      <w:r>
        <w:rPr>
          <w:rFonts w:eastAsia="黑体"/>
          <w:color w:val="000000" w:themeColor="text1"/>
          <w:szCs w:val="28"/>
        </w:rPr>
        <w:fldChar w:fldCharType="begin">
          <w:ffData>
            <w:name w:val="ESTD_NAME"/>
            <w:enabled/>
            <w:calcOnExit w:val="0"/>
            <w:textInput>
              <w:default w:val="点击此处添加标准名称的英文译名"/>
            </w:textInput>
          </w:ffData>
        </w:fldChar>
      </w:r>
      <w:bookmarkStart w:id="9" w:name="ESTD_NAME"/>
      <w:r>
        <w:rPr>
          <w:rFonts w:eastAsia="黑体"/>
          <w:color w:val="000000" w:themeColor="text1"/>
          <w:szCs w:val="28"/>
        </w:rPr>
        <w:instrText xml:space="preserve"> FORMTEXT </w:instrText>
      </w:r>
      <w:r>
        <w:rPr>
          <w:rFonts w:eastAsia="黑体"/>
          <w:color w:val="000000" w:themeColor="text1"/>
          <w:szCs w:val="28"/>
        </w:rPr>
      </w:r>
      <w:r>
        <w:rPr>
          <w:rFonts w:eastAsia="黑体"/>
          <w:color w:val="000000" w:themeColor="text1"/>
          <w:szCs w:val="28"/>
        </w:rPr>
        <w:fldChar w:fldCharType="separate"/>
      </w:r>
      <w:r>
        <w:rPr>
          <w:rFonts w:ascii="黑体" w:eastAsia="黑体" w:hAnsi="黑体"/>
          <w:color w:val="000000" w:themeColor="text1"/>
          <w:szCs w:val="28"/>
        </w:rPr>
        <w:t xml:space="preserve">Technical </w:t>
      </w:r>
      <w:r>
        <w:rPr>
          <w:rFonts w:ascii="黑体" w:eastAsia="黑体" w:hAnsi="黑体" w:hint="eastAsia"/>
          <w:color w:val="000000" w:themeColor="text1"/>
          <w:szCs w:val="28"/>
        </w:rPr>
        <w:t>c</w:t>
      </w:r>
      <w:r>
        <w:rPr>
          <w:rFonts w:ascii="黑体" w:eastAsia="黑体" w:hAnsi="黑体"/>
          <w:color w:val="000000" w:themeColor="text1"/>
          <w:szCs w:val="28"/>
        </w:rPr>
        <w:t xml:space="preserve">ode of </w:t>
      </w:r>
      <w:r>
        <w:rPr>
          <w:rFonts w:ascii="黑体" w:eastAsia="黑体" w:hAnsi="黑体" w:hint="eastAsia"/>
          <w:color w:val="000000" w:themeColor="text1"/>
          <w:szCs w:val="28"/>
        </w:rPr>
        <w:t>p</w:t>
      </w:r>
      <w:r>
        <w:rPr>
          <w:rFonts w:ascii="黑体" w:eastAsia="黑体" w:hAnsi="黑体"/>
          <w:color w:val="000000" w:themeColor="text1"/>
          <w:szCs w:val="28"/>
        </w:rPr>
        <w:t xml:space="preserve">ractice for </w:t>
      </w:r>
      <w:r>
        <w:rPr>
          <w:rFonts w:ascii="黑体" w:eastAsia="黑体" w:hAnsi="黑体" w:hint="eastAsia"/>
          <w:color w:val="000000" w:themeColor="text1"/>
          <w:szCs w:val="28"/>
        </w:rPr>
        <w:t>p</w:t>
      </w:r>
      <w:r>
        <w:rPr>
          <w:rFonts w:ascii="黑体" w:eastAsia="黑体" w:hAnsi="黑体"/>
          <w:color w:val="000000" w:themeColor="text1"/>
          <w:szCs w:val="28"/>
        </w:rPr>
        <w:t xml:space="preserve">roducing </w:t>
      </w:r>
      <w:r>
        <w:rPr>
          <w:rFonts w:ascii="黑体" w:eastAsia="黑体" w:hAnsi="黑体" w:hint="eastAsia"/>
          <w:color w:val="000000" w:themeColor="text1"/>
          <w:szCs w:val="28"/>
        </w:rPr>
        <w:t>Lao You Yu</w:t>
      </w:r>
      <w:r>
        <w:rPr>
          <w:rFonts w:ascii="黑体" w:eastAsia="黑体" w:hAnsi="黑体"/>
          <w:color w:val="000000" w:themeColor="text1"/>
          <w:szCs w:val="28"/>
        </w:rPr>
        <w:fldChar w:fldCharType="end"/>
      </w:r>
      <w:bookmarkEnd w:id="9"/>
    </w:p>
    <w:p w14:paraId="3A486238" w14:textId="77777777" w:rsidR="003E7A29" w:rsidRDefault="003E7A29" w:rsidP="002A3DD2">
      <w:pPr>
        <w:framePr w:w="9639" w:h="6974" w:hRule="exact" w:wrap="around" w:vAnchor="page" w:hAnchor="page" w:x="1220" w:y="7106" w:anchorLock="1"/>
        <w:spacing w:line="760" w:lineRule="exact"/>
        <w:ind w:left="-1418"/>
        <w:rPr>
          <w:color w:val="000000" w:themeColor="text1"/>
        </w:rPr>
      </w:pPr>
    </w:p>
    <w:p w14:paraId="05ECC6CE" w14:textId="77777777" w:rsidR="003E7A29" w:rsidRDefault="003E7A29" w:rsidP="002A3DD2">
      <w:pPr>
        <w:pStyle w:val="afffffff4"/>
        <w:framePr w:w="9639" w:h="6974" w:hRule="exact" w:wrap="around" w:vAnchor="page" w:hAnchor="page" w:x="1220" w:y="7106" w:anchorLock="1"/>
        <w:textAlignment w:val="bottom"/>
        <w:rPr>
          <w:rFonts w:eastAsia="黑体"/>
          <w:color w:val="000000" w:themeColor="text1"/>
          <w:szCs w:val="28"/>
        </w:rPr>
      </w:pPr>
    </w:p>
    <w:p w14:paraId="679372BF" w14:textId="77777777" w:rsidR="003E7A29" w:rsidRDefault="000B7775" w:rsidP="002A3DD2">
      <w:pPr>
        <w:pStyle w:val="afffffff4"/>
        <w:framePr w:w="9639" w:h="6974" w:hRule="exact" w:wrap="around" w:vAnchor="page" w:hAnchor="page" w:x="1220" w:y="7106" w:anchorLock="1"/>
        <w:spacing w:before="440" w:after="160"/>
        <w:textAlignment w:val="bottom"/>
        <w:rPr>
          <w:color w:val="000000" w:themeColor="text1"/>
          <w:sz w:val="24"/>
          <w:szCs w:val="28"/>
        </w:rPr>
      </w:pPr>
      <w:r>
        <w:rPr>
          <w:color w:val="000000" w:themeColor="text1"/>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0" w:name="下拉1"/>
      <w:r>
        <w:rPr>
          <w:color w:val="000000" w:themeColor="text1"/>
          <w:sz w:val="24"/>
          <w:szCs w:val="28"/>
        </w:rPr>
        <w:instrText xml:space="preserve"> FORMDROPDOWN </w:instrText>
      </w:r>
      <w:r>
        <w:rPr>
          <w:color w:val="000000" w:themeColor="text1"/>
          <w:sz w:val="24"/>
          <w:szCs w:val="28"/>
        </w:rPr>
      </w:r>
      <w:r>
        <w:rPr>
          <w:color w:val="000000" w:themeColor="text1"/>
          <w:sz w:val="24"/>
          <w:szCs w:val="28"/>
        </w:rPr>
        <w:fldChar w:fldCharType="end"/>
      </w:r>
      <w:bookmarkEnd w:id="10"/>
    </w:p>
    <w:p w14:paraId="1EA60625" w14:textId="77777777" w:rsidR="003E7A29" w:rsidRDefault="000B7775" w:rsidP="002A3DD2">
      <w:pPr>
        <w:pStyle w:val="afffffff4"/>
        <w:framePr w:w="9639" w:h="6974" w:hRule="exact" w:wrap="around" w:vAnchor="page" w:hAnchor="page" w:x="1220" w:y="7106" w:anchorLock="1"/>
        <w:spacing w:before="180" w:line="240" w:lineRule="atLeast"/>
        <w:textAlignment w:val="bottom"/>
        <w:rPr>
          <w:color w:val="000000" w:themeColor="text1"/>
          <w:sz w:val="21"/>
          <w:szCs w:val="28"/>
        </w:rPr>
      </w:pPr>
      <w:r>
        <w:rPr>
          <w:color w:val="000000" w:themeColor="text1"/>
          <w:sz w:val="21"/>
          <w:szCs w:val="28"/>
        </w:rPr>
        <w:fldChar w:fldCharType="begin">
          <w:ffData>
            <w:name w:val="CMPLSH_DATE"/>
            <w:enabled/>
            <w:calcOnExit w:val="0"/>
            <w:textInput/>
          </w:ffData>
        </w:fldChar>
      </w:r>
      <w:bookmarkStart w:id="11" w:name="CMPLSH_DATE"/>
      <w:r>
        <w:rPr>
          <w:color w:val="000000" w:themeColor="text1"/>
          <w:sz w:val="21"/>
          <w:szCs w:val="28"/>
        </w:rPr>
        <w:instrText xml:space="preserve"> FORMTEXT </w:instrText>
      </w:r>
      <w:r>
        <w:rPr>
          <w:color w:val="000000" w:themeColor="text1"/>
          <w:sz w:val="21"/>
          <w:szCs w:val="28"/>
        </w:rPr>
      </w:r>
      <w:r>
        <w:rPr>
          <w:color w:val="000000" w:themeColor="text1"/>
          <w:sz w:val="21"/>
          <w:szCs w:val="28"/>
        </w:rPr>
        <w:fldChar w:fldCharType="separate"/>
      </w:r>
      <w:r>
        <w:rPr>
          <w:color w:val="000000" w:themeColor="text1"/>
          <w:sz w:val="21"/>
          <w:szCs w:val="28"/>
        </w:rPr>
        <w:t>     </w:t>
      </w:r>
      <w:r>
        <w:rPr>
          <w:color w:val="000000" w:themeColor="text1"/>
          <w:sz w:val="21"/>
          <w:szCs w:val="28"/>
        </w:rPr>
        <w:fldChar w:fldCharType="end"/>
      </w:r>
      <w:bookmarkEnd w:id="11"/>
    </w:p>
    <w:p w14:paraId="62467D79" w14:textId="36D865EA" w:rsidR="003E7A29" w:rsidRDefault="000B7775" w:rsidP="002A3DD2">
      <w:pPr>
        <w:pStyle w:val="afffffff4"/>
        <w:framePr w:w="9639" w:h="6974" w:hRule="exact" w:wrap="around" w:vAnchor="page" w:hAnchor="page" w:x="1220" w:y="7106" w:anchorLock="1"/>
        <w:spacing w:beforeLines="300" w:before="720" w:afterLines="30" w:after="72" w:line="240" w:lineRule="auto"/>
        <w:textAlignment w:val="bottom"/>
        <w:rPr>
          <w:b/>
          <w:color w:val="000000" w:themeColor="text1"/>
          <w:sz w:val="21"/>
          <w:szCs w:val="28"/>
        </w:rPr>
      </w:pPr>
      <w:r>
        <w:rPr>
          <w:b/>
          <w:color w:val="000000" w:themeColor="text1"/>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2" w:name="下拉2"/>
      <w:r>
        <w:rPr>
          <w:b/>
          <w:color w:val="000000" w:themeColor="text1"/>
          <w:sz w:val="21"/>
          <w:szCs w:val="28"/>
        </w:rPr>
        <w:instrText xml:space="preserve"> FORMDROPDOWN </w:instrText>
      </w:r>
      <w:r w:rsidR="00000D41">
        <w:rPr>
          <w:b/>
          <w:color w:val="000000" w:themeColor="text1"/>
          <w:sz w:val="21"/>
          <w:szCs w:val="28"/>
        </w:rPr>
      </w:r>
      <w:r>
        <w:rPr>
          <w:b/>
          <w:color w:val="000000" w:themeColor="text1"/>
          <w:sz w:val="21"/>
          <w:szCs w:val="28"/>
        </w:rPr>
        <w:fldChar w:fldCharType="end"/>
      </w:r>
      <w:bookmarkEnd w:id="12"/>
    </w:p>
    <w:p w14:paraId="45488876" w14:textId="596BE651" w:rsidR="003E7A29" w:rsidRDefault="000B7775">
      <w:pPr>
        <w:pStyle w:val="afffffffffc"/>
        <w:framePr w:wrap="around" w:y="14176"/>
        <w:rPr>
          <w:color w:val="000000" w:themeColor="text1"/>
        </w:rPr>
      </w:pPr>
      <w:r>
        <w:rPr>
          <w:rFonts w:ascii="黑体"/>
          <w:color w:val="000000" w:themeColor="text1"/>
        </w:rPr>
        <w:fldChar w:fldCharType="begin">
          <w:ffData>
            <w:name w:val="PLSH_DATE_Y"/>
            <w:enabled/>
            <w:calcOnExit w:val="0"/>
            <w:textInput>
              <w:default w:val="XXXX"/>
              <w:maxLength w:val="4"/>
            </w:textInput>
          </w:ffData>
        </w:fldChar>
      </w:r>
      <w:bookmarkStart w:id="13" w:name="PLSH_DATE_Y"/>
      <w:r>
        <w:rPr>
          <w:rFonts w:ascii="黑体"/>
          <w:color w:val="000000" w:themeColor="text1"/>
        </w:rPr>
        <w:instrText xml:space="preserve"> FORMTEXT </w:instrText>
      </w:r>
      <w:r w:rsidR="00000D41">
        <w:rPr>
          <w:rFonts w:ascii="黑体"/>
          <w:color w:val="000000" w:themeColor="text1"/>
        </w:rPr>
      </w:r>
      <w:r>
        <w:rPr>
          <w:rFonts w:ascii="黑体"/>
          <w:color w:val="000000" w:themeColor="text1"/>
        </w:rPr>
        <w:fldChar w:fldCharType="separate"/>
      </w:r>
      <w:r w:rsidR="00000D41">
        <w:rPr>
          <w:rFonts w:ascii="黑体"/>
          <w:color w:val="000000" w:themeColor="text1"/>
        </w:rPr>
        <w:t>XXXX</w:t>
      </w:r>
      <w:r>
        <w:rPr>
          <w:rFonts w:ascii="黑体"/>
          <w:color w:val="000000" w:themeColor="text1"/>
        </w:rPr>
        <w:fldChar w:fldCharType="end"/>
      </w:r>
      <w:bookmarkEnd w:id="13"/>
      <w:r>
        <w:rPr>
          <w:color w:val="000000" w:themeColor="text1"/>
        </w:rPr>
        <w:t xml:space="preserve"> </w:t>
      </w:r>
      <w:r>
        <w:rPr>
          <w:rFonts w:ascii="黑体"/>
          <w:color w:val="000000" w:themeColor="text1"/>
        </w:rPr>
        <w:t>-</w:t>
      </w:r>
      <w:r>
        <w:rPr>
          <w:color w:val="000000" w:themeColor="text1"/>
        </w:rPr>
        <w:t xml:space="preserve"> </w:t>
      </w:r>
      <w:r>
        <w:rPr>
          <w:rFonts w:ascii="黑体"/>
          <w:color w:val="000000" w:themeColor="text1"/>
        </w:rPr>
        <w:fldChar w:fldCharType="begin">
          <w:ffData>
            <w:name w:val="PLSH_DATE_M"/>
            <w:enabled/>
            <w:calcOnExit w:val="0"/>
            <w:textInput>
              <w:default w:val="XX"/>
              <w:maxLength w:val="2"/>
            </w:textInput>
          </w:ffData>
        </w:fldChar>
      </w:r>
      <w:bookmarkStart w:id="14" w:name="PLSH_DATE_M"/>
      <w:r>
        <w:rPr>
          <w:rFonts w:ascii="黑体"/>
          <w:color w:val="000000" w:themeColor="text1"/>
        </w:rPr>
        <w:instrText xml:space="preserve"> FORMTEXT </w:instrText>
      </w:r>
      <w:r>
        <w:rPr>
          <w:rFonts w:ascii="黑体"/>
          <w:color w:val="000000" w:themeColor="text1"/>
        </w:rPr>
      </w:r>
      <w:r>
        <w:rPr>
          <w:rFonts w:ascii="黑体"/>
          <w:color w:val="000000" w:themeColor="text1"/>
        </w:rPr>
        <w:fldChar w:fldCharType="separate"/>
      </w:r>
      <w:r>
        <w:rPr>
          <w:rFonts w:ascii="黑体"/>
          <w:color w:val="000000" w:themeColor="text1"/>
        </w:rPr>
        <w:t>XX</w:t>
      </w:r>
      <w:r>
        <w:rPr>
          <w:rFonts w:ascii="黑体"/>
          <w:color w:val="000000" w:themeColor="text1"/>
        </w:rPr>
        <w:fldChar w:fldCharType="end"/>
      </w:r>
      <w:bookmarkEnd w:id="14"/>
      <w:r>
        <w:rPr>
          <w:color w:val="000000" w:themeColor="text1"/>
        </w:rPr>
        <w:t xml:space="preserve"> </w:t>
      </w:r>
      <w:r>
        <w:rPr>
          <w:rFonts w:ascii="黑体"/>
          <w:color w:val="000000" w:themeColor="text1"/>
        </w:rPr>
        <w:t>-</w:t>
      </w:r>
      <w:r>
        <w:rPr>
          <w:color w:val="000000" w:themeColor="text1"/>
        </w:rPr>
        <w:t xml:space="preserve"> </w:t>
      </w:r>
      <w:r>
        <w:rPr>
          <w:rFonts w:ascii="黑体"/>
          <w:color w:val="000000" w:themeColor="text1"/>
        </w:rPr>
        <w:fldChar w:fldCharType="begin">
          <w:ffData>
            <w:name w:val="PLSH_DATE_D"/>
            <w:enabled/>
            <w:calcOnExit w:val="0"/>
            <w:textInput>
              <w:default w:val="XX"/>
              <w:maxLength w:val="2"/>
            </w:textInput>
          </w:ffData>
        </w:fldChar>
      </w:r>
      <w:bookmarkStart w:id="15" w:name="PLSH_DATE_D"/>
      <w:r>
        <w:rPr>
          <w:rFonts w:ascii="黑体"/>
          <w:color w:val="000000" w:themeColor="text1"/>
        </w:rPr>
        <w:instrText xml:space="preserve"> FORMTEXT </w:instrText>
      </w:r>
      <w:r>
        <w:rPr>
          <w:rFonts w:ascii="黑体"/>
          <w:color w:val="000000" w:themeColor="text1"/>
        </w:rPr>
      </w:r>
      <w:r>
        <w:rPr>
          <w:rFonts w:ascii="黑体"/>
          <w:color w:val="000000" w:themeColor="text1"/>
        </w:rPr>
        <w:fldChar w:fldCharType="separate"/>
      </w:r>
      <w:r>
        <w:rPr>
          <w:rFonts w:ascii="黑体"/>
          <w:color w:val="000000" w:themeColor="text1"/>
        </w:rPr>
        <w:t>XX</w:t>
      </w:r>
      <w:r>
        <w:rPr>
          <w:rFonts w:ascii="黑体"/>
          <w:color w:val="000000" w:themeColor="text1"/>
        </w:rPr>
        <w:fldChar w:fldCharType="end"/>
      </w:r>
      <w:bookmarkEnd w:id="15"/>
      <w:r>
        <w:rPr>
          <w:rFonts w:hint="eastAsia"/>
          <w:color w:val="000000" w:themeColor="text1"/>
        </w:rPr>
        <w:t>发布</w:t>
      </w:r>
    </w:p>
    <w:p w14:paraId="0AA7FA3A" w14:textId="77777777" w:rsidR="003E7A29" w:rsidRDefault="000B7775">
      <w:pPr>
        <w:pStyle w:val="afffffffffd"/>
        <w:framePr w:wrap="around" w:y="14176"/>
        <w:rPr>
          <w:color w:val="000000" w:themeColor="text1"/>
        </w:rPr>
      </w:pPr>
      <w:r>
        <w:rPr>
          <w:rFonts w:ascii="黑体"/>
          <w:color w:val="000000" w:themeColor="text1"/>
        </w:rPr>
        <w:fldChar w:fldCharType="begin">
          <w:ffData>
            <w:name w:val="CROT_DATE_Y"/>
            <w:enabled/>
            <w:calcOnExit w:val="0"/>
            <w:textInput>
              <w:default w:val="XXXX"/>
              <w:maxLength w:val="4"/>
            </w:textInput>
          </w:ffData>
        </w:fldChar>
      </w:r>
      <w:bookmarkStart w:id="16" w:name="CROT_DATE_Y"/>
      <w:r>
        <w:rPr>
          <w:rFonts w:ascii="黑体"/>
          <w:color w:val="000000" w:themeColor="text1"/>
        </w:rPr>
        <w:instrText xml:space="preserve"> FORMTEXT </w:instrText>
      </w:r>
      <w:r>
        <w:rPr>
          <w:rFonts w:ascii="黑体"/>
          <w:color w:val="000000" w:themeColor="text1"/>
        </w:rPr>
      </w:r>
      <w:r>
        <w:rPr>
          <w:rFonts w:ascii="黑体"/>
          <w:color w:val="000000" w:themeColor="text1"/>
        </w:rPr>
        <w:fldChar w:fldCharType="separate"/>
      </w:r>
      <w:r>
        <w:rPr>
          <w:rFonts w:ascii="黑体"/>
          <w:color w:val="000000" w:themeColor="text1"/>
        </w:rPr>
        <w:t>XXXX</w:t>
      </w:r>
      <w:r>
        <w:rPr>
          <w:rFonts w:ascii="黑体"/>
          <w:color w:val="000000" w:themeColor="text1"/>
        </w:rPr>
        <w:fldChar w:fldCharType="end"/>
      </w:r>
      <w:bookmarkEnd w:id="16"/>
      <w:r>
        <w:rPr>
          <w:color w:val="000000" w:themeColor="text1"/>
        </w:rPr>
        <w:t xml:space="preserve"> </w:t>
      </w:r>
      <w:r>
        <w:rPr>
          <w:rFonts w:ascii="黑体"/>
          <w:color w:val="000000" w:themeColor="text1"/>
        </w:rPr>
        <w:t>-</w:t>
      </w:r>
      <w:r>
        <w:rPr>
          <w:color w:val="000000" w:themeColor="text1"/>
        </w:rPr>
        <w:t xml:space="preserve"> </w:t>
      </w:r>
      <w:r>
        <w:rPr>
          <w:rFonts w:ascii="黑体"/>
          <w:color w:val="000000" w:themeColor="text1"/>
        </w:rPr>
        <w:fldChar w:fldCharType="begin">
          <w:ffData>
            <w:name w:val="CROT_DATE_M"/>
            <w:enabled/>
            <w:calcOnExit w:val="0"/>
            <w:textInput>
              <w:default w:val="XX"/>
              <w:maxLength w:val="2"/>
            </w:textInput>
          </w:ffData>
        </w:fldChar>
      </w:r>
      <w:bookmarkStart w:id="17" w:name="CROT_DATE_M"/>
      <w:r>
        <w:rPr>
          <w:rFonts w:ascii="黑体"/>
          <w:color w:val="000000" w:themeColor="text1"/>
        </w:rPr>
        <w:instrText xml:space="preserve"> FORMTEXT </w:instrText>
      </w:r>
      <w:r>
        <w:rPr>
          <w:rFonts w:ascii="黑体"/>
          <w:color w:val="000000" w:themeColor="text1"/>
        </w:rPr>
      </w:r>
      <w:r>
        <w:rPr>
          <w:rFonts w:ascii="黑体"/>
          <w:color w:val="000000" w:themeColor="text1"/>
        </w:rPr>
        <w:fldChar w:fldCharType="separate"/>
      </w:r>
      <w:r>
        <w:rPr>
          <w:rFonts w:ascii="黑体"/>
          <w:color w:val="000000" w:themeColor="text1"/>
        </w:rPr>
        <w:t>XX</w:t>
      </w:r>
      <w:r>
        <w:rPr>
          <w:rFonts w:ascii="黑体"/>
          <w:color w:val="000000" w:themeColor="text1"/>
        </w:rPr>
        <w:fldChar w:fldCharType="end"/>
      </w:r>
      <w:bookmarkEnd w:id="17"/>
      <w:r>
        <w:rPr>
          <w:color w:val="000000" w:themeColor="text1"/>
        </w:rPr>
        <w:t xml:space="preserve"> </w:t>
      </w:r>
      <w:r>
        <w:rPr>
          <w:rFonts w:ascii="黑体"/>
          <w:color w:val="000000" w:themeColor="text1"/>
        </w:rPr>
        <w:t>-</w:t>
      </w:r>
      <w:r>
        <w:rPr>
          <w:color w:val="000000" w:themeColor="text1"/>
        </w:rPr>
        <w:t xml:space="preserve"> </w:t>
      </w:r>
      <w:r>
        <w:rPr>
          <w:rFonts w:ascii="黑体"/>
          <w:color w:val="000000" w:themeColor="text1"/>
        </w:rPr>
        <w:fldChar w:fldCharType="begin">
          <w:ffData>
            <w:name w:val="CROT_DATE_D"/>
            <w:enabled/>
            <w:calcOnExit w:val="0"/>
            <w:textInput>
              <w:default w:val="XX"/>
              <w:maxLength w:val="2"/>
            </w:textInput>
          </w:ffData>
        </w:fldChar>
      </w:r>
      <w:bookmarkStart w:id="18" w:name="CROT_DATE_D"/>
      <w:r>
        <w:rPr>
          <w:rFonts w:ascii="黑体"/>
          <w:color w:val="000000" w:themeColor="text1"/>
        </w:rPr>
        <w:instrText xml:space="preserve"> FORMTEXT </w:instrText>
      </w:r>
      <w:r>
        <w:rPr>
          <w:rFonts w:ascii="黑体"/>
          <w:color w:val="000000" w:themeColor="text1"/>
        </w:rPr>
      </w:r>
      <w:r>
        <w:rPr>
          <w:rFonts w:ascii="黑体"/>
          <w:color w:val="000000" w:themeColor="text1"/>
        </w:rPr>
        <w:fldChar w:fldCharType="separate"/>
      </w:r>
      <w:r>
        <w:rPr>
          <w:rFonts w:ascii="黑体"/>
          <w:color w:val="000000" w:themeColor="text1"/>
        </w:rPr>
        <w:t>XX</w:t>
      </w:r>
      <w:r>
        <w:rPr>
          <w:rFonts w:ascii="黑体"/>
          <w:color w:val="000000" w:themeColor="text1"/>
        </w:rPr>
        <w:fldChar w:fldCharType="end"/>
      </w:r>
      <w:bookmarkEnd w:id="18"/>
      <w:r>
        <w:rPr>
          <w:rFonts w:hint="eastAsia"/>
          <w:color w:val="000000" w:themeColor="text1"/>
        </w:rPr>
        <w:t>实施</w:t>
      </w:r>
    </w:p>
    <w:p w14:paraId="69373100" w14:textId="77777777" w:rsidR="003E7A29" w:rsidRDefault="000B7775">
      <w:pPr>
        <w:pStyle w:val="affffffff4"/>
        <w:framePr w:h="584" w:hRule="exact" w:hSpace="181" w:vSpace="181" w:wrap="around" w:y="14800"/>
        <w:rPr>
          <w:rFonts w:hAnsi="黑体"/>
          <w:color w:val="000000" w:themeColor="text1"/>
        </w:rPr>
      </w:pPr>
      <w:r>
        <w:rPr>
          <w:rFonts w:hAnsi="黑体"/>
          <w:color w:val="000000" w:themeColor="text1"/>
          <w:w w:val="100"/>
          <w:sz w:val="28"/>
        </w:rPr>
        <w:fldChar w:fldCharType="begin">
          <w:ffData>
            <w:name w:val="fm"/>
            <w:enabled/>
            <w:calcOnExit w:val="0"/>
            <w:textInput/>
          </w:ffData>
        </w:fldChar>
      </w:r>
      <w:bookmarkStart w:id="19" w:name="fm"/>
      <w:r>
        <w:rPr>
          <w:rFonts w:hAnsi="黑体"/>
          <w:color w:val="000000" w:themeColor="text1"/>
          <w:w w:val="100"/>
          <w:sz w:val="28"/>
        </w:rPr>
        <w:instrText xml:space="preserve"> FORMTEXT </w:instrText>
      </w:r>
      <w:r>
        <w:rPr>
          <w:rFonts w:hAnsi="黑体"/>
          <w:color w:val="000000" w:themeColor="text1"/>
          <w:w w:val="100"/>
          <w:sz w:val="28"/>
        </w:rPr>
      </w:r>
      <w:r>
        <w:rPr>
          <w:rFonts w:hAnsi="黑体"/>
          <w:color w:val="000000" w:themeColor="text1"/>
          <w:w w:val="100"/>
          <w:sz w:val="28"/>
        </w:rPr>
        <w:fldChar w:fldCharType="separate"/>
      </w:r>
      <w:r>
        <w:rPr>
          <w:rFonts w:hAnsi="黑体" w:hint="eastAsia"/>
          <w:color w:val="000000" w:themeColor="text1"/>
          <w:w w:val="100"/>
          <w:sz w:val="28"/>
        </w:rPr>
        <w:t>广西标准化协会</w:t>
      </w:r>
      <w:r>
        <w:rPr>
          <w:rFonts w:hAnsi="黑体"/>
          <w:color w:val="000000" w:themeColor="text1"/>
          <w:w w:val="100"/>
          <w:sz w:val="28"/>
        </w:rPr>
        <w:fldChar w:fldCharType="end"/>
      </w:r>
      <w:bookmarkEnd w:id="19"/>
      <w:r>
        <w:rPr>
          <w:rFonts w:ascii="Times New Roman"/>
          <w:color w:val="000000" w:themeColor="text1"/>
          <w:w w:val="100"/>
          <w:sz w:val="28"/>
        </w:rPr>
        <w:t>  </w:t>
      </w:r>
      <w:r>
        <w:rPr>
          <w:rStyle w:val="afffffffffff5"/>
          <w:rFonts w:hAnsi="黑体" w:hint="eastAsia"/>
          <w:color w:val="000000" w:themeColor="text1"/>
          <w:position w:val="0"/>
        </w:rPr>
        <w:t>发</w:t>
      </w:r>
      <w:r>
        <w:rPr>
          <w:rStyle w:val="afffffffffff5"/>
          <w:rFonts w:hAnsi="黑体" w:hint="eastAsia"/>
          <w:color w:val="000000" w:themeColor="text1"/>
          <w:spacing w:val="0"/>
          <w:position w:val="0"/>
        </w:rPr>
        <w:t>布</w:t>
      </w:r>
    </w:p>
    <w:p w14:paraId="055FB41B" w14:textId="77777777" w:rsidR="003E7A29" w:rsidRDefault="000B7775">
      <w:pPr>
        <w:rPr>
          <w:rFonts w:ascii="宋体" w:hAnsi="宋体"/>
          <w:color w:val="000000" w:themeColor="text1"/>
          <w:sz w:val="28"/>
          <w:szCs w:val="28"/>
        </w:rPr>
        <w:sectPr w:rsidR="003E7A29" w:rsidSect="000F04A4">
          <w:headerReference w:type="even" r:id="rId12"/>
          <w:headerReference w:type="default" r:id="rId13"/>
          <w:footerReference w:type="even" r:id="rId14"/>
          <w:footerReference w:type="default" r:id="rId15"/>
          <w:headerReference w:type="first" r:id="rId16"/>
          <w:footerReference w:type="first" r:id="rId17"/>
          <w:type w:val="continuous"/>
          <w:pgSz w:w="11906" w:h="16838"/>
          <w:pgMar w:top="567" w:right="1134" w:bottom="1134" w:left="1134" w:header="1418" w:footer="1134" w:gutter="284"/>
          <w:cols w:space="425"/>
          <w:titlePg/>
          <w:docGrid w:linePitch="312"/>
        </w:sectPr>
      </w:pPr>
      <w:r>
        <w:rPr>
          <w:rFonts w:ascii="宋体" w:hAnsi="宋体" w:hint="eastAsia"/>
          <w:noProof/>
          <w:color w:val="000000" w:themeColor="text1"/>
          <w:sz w:val="28"/>
          <w:szCs w:val="28"/>
        </w:rPr>
        <mc:AlternateContent>
          <mc:Choice Requires="wps">
            <w:drawing>
              <wp:anchor distT="0" distB="0" distL="114300" distR="114300" simplePos="0" relativeHeight="251661312" behindDoc="0" locked="1" layoutInCell="1" allowOverlap="1" wp14:anchorId="0DA42309" wp14:editId="6CE0D9B2">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line w14:anchorId="37138E4C" id="直接连接符 5" o:spid="_x0000_s1026" style="position:absolute;left:0;text-align:left;z-index:251661312;visibility:visible;mso-wrap-style:square;mso-wrap-distance-left:9pt;mso-wrap-distance-top:0;mso-wrap-distance-right:9pt;mso-wrap-distance-bottom:0;mso-position-horizontal:absolute;mso-position-horizontal-relative:page;mso-position-vertical:absolute;mso-position-vertical-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">
                <w10:wrap anchorx="page" anchory="page"/>
                <w10:anchorlock/>
              </v:line>
            </w:pict>
          </mc:Fallback>
        </mc:AlternateContent>
      </w:r>
    </w:p>
    <w:p w14:paraId="438D20E3" w14:textId="77777777" w:rsidR="00BD06BF" w:rsidRDefault="00BD06BF" w:rsidP="00BD06BF">
      <w:pPr>
        <w:pStyle w:val="affffff6"/>
        <w:spacing w:after="360"/>
      </w:pPr>
      <w:bookmarkStart w:id="20" w:name="BookMark1"/>
      <w:bookmarkStart w:id="21" w:name="_Toc160527387"/>
      <w:bookmarkStart w:id="22" w:name="_Toc161218509"/>
      <w:bookmarkStart w:id="23" w:name="_Toc164429941"/>
      <w:bookmarkStart w:id="24" w:name="_Toc164956795"/>
      <w:r w:rsidRPr="00BD06BF">
        <w:rPr>
          <w:rFonts w:hint="eastAsia"/>
          <w:spacing w:val="320"/>
        </w:rPr>
        <w:lastRenderedPageBreak/>
        <w:t>目</w:t>
      </w:r>
      <w:r>
        <w:rPr>
          <w:rFonts w:hint="eastAsia"/>
        </w:rPr>
        <w:t>次</w:t>
      </w:r>
    </w:p>
    <w:p w14:paraId="18337D55" w14:textId="77777777" w:rsidR="00BD06BF" w:rsidRPr="00BD06BF" w:rsidRDefault="00BD06BF">
      <w:pPr>
        <w:pStyle w:val="10"/>
        <w:tabs>
          <w:tab w:val="right" w:leader="dot" w:pos="9344"/>
        </w:tabs>
        <w:rPr>
          <w:rFonts w:asciiTheme="minorHAnsi" w:eastAsiaTheme="minorEastAsia" w:hAnsiTheme="minorHAnsi" w:cstheme="minorBidi"/>
          <w:noProof/>
          <w:szCs w:val="22"/>
        </w:rPr>
      </w:pPr>
      <w:r w:rsidRPr="00BD06BF">
        <w:fldChar w:fldCharType="begin"/>
      </w:r>
      <w:r w:rsidRPr="00BD06BF">
        <w:instrText xml:space="preserve"> TOC \o "1-1" \h </w:instrText>
      </w:r>
      <w:r w:rsidRPr="00BD06BF">
        <w:fldChar w:fldCharType="separate"/>
      </w:r>
      <w:hyperlink w:anchor="_Toc165043587" w:history="1">
        <w:r w:rsidRPr="00BD06BF">
          <w:rPr>
            <w:rStyle w:val="affff7"/>
            <w:rFonts w:hint="eastAsia"/>
            <w:noProof/>
          </w:rPr>
          <w:t>前言</w:t>
        </w:r>
        <w:r w:rsidRPr="00BD06BF">
          <w:rPr>
            <w:noProof/>
          </w:rPr>
          <w:tab/>
        </w:r>
        <w:r w:rsidRPr="00BD06BF">
          <w:rPr>
            <w:noProof/>
          </w:rPr>
          <w:fldChar w:fldCharType="begin"/>
        </w:r>
        <w:r w:rsidRPr="00BD06BF">
          <w:rPr>
            <w:noProof/>
          </w:rPr>
          <w:instrText xml:space="preserve"> PAGEREF _Toc165043587 \h </w:instrText>
        </w:r>
        <w:r w:rsidRPr="00BD06BF">
          <w:rPr>
            <w:noProof/>
          </w:rPr>
        </w:r>
        <w:r w:rsidRPr="00BD06BF">
          <w:rPr>
            <w:noProof/>
          </w:rPr>
          <w:fldChar w:fldCharType="separate"/>
        </w:r>
        <w:r w:rsidR="005003D7">
          <w:rPr>
            <w:noProof/>
          </w:rPr>
          <w:t>II</w:t>
        </w:r>
        <w:r w:rsidRPr="00BD06BF">
          <w:rPr>
            <w:noProof/>
          </w:rPr>
          <w:fldChar w:fldCharType="end"/>
        </w:r>
      </w:hyperlink>
    </w:p>
    <w:p w14:paraId="0A5BE9B1" w14:textId="77777777" w:rsidR="00BD06BF" w:rsidRPr="00BD06BF" w:rsidRDefault="0008031B">
      <w:pPr>
        <w:pStyle w:val="10"/>
        <w:tabs>
          <w:tab w:val="right" w:leader="dot" w:pos="9344"/>
        </w:tabs>
        <w:rPr>
          <w:rFonts w:asciiTheme="minorHAnsi" w:eastAsiaTheme="minorEastAsia" w:hAnsiTheme="minorHAnsi" w:cstheme="minorBidi"/>
          <w:noProof/>
          <w:szCs w:val="22"/>
        </w:rPr>
      </w:pPr>
      <w:hyperlink w:anchor="_Toc165043588" w:history="1">
        <w:r w:rsidR="00BD06BF" w:rsidRPr="00BD06BF">
          <w:rPr>
            <w:rStyle w:val="affff7"/>
            <w:noProof/>
          </w:rPr>
          <w:t>1</w:t>
        </w:r>
        <w:r w:rsidR="00BD06BF">
          <w:rPr>
            <w:rStyle w:val="affff7"/>
            <w:noProof/>
          </w:rPr>
          <w:t xml:space="preserve"> </w:t>
        </w:r>
        <w:r w:rsidR="00BD06BF" w:rsidRPr="00BD06BF">
          <w:rPr>
            <w:rStyle w:val="affff7"/>
            <w:rFonts w:hint="eastAsia"/>
            <w:noProof/>
          </w:rPr>
          <w:t xml:space="preserve"> 范围</w:t>
        </w:r>
        <w:r w:rsidR="00BD06BF" w:rsidRPr="00BD06BF">
          <w:rPr>
            <w:noProof/>
          </w:rPr>
          <w:tab/>
        </w:r>
        <w:r w:rsidR="00BD06BF" w:rsidRPr="00BD06BF">
          <w:rPr>
            <w:noProof/>
          </w:rPr>
          <w:fldChar w:fldCharType="begin"/>
        </w:r>
        <w:r w:rsidR="00BD06BF" w:rsidRPr="00BD06BF">
          <w:rPr>
            <w:noProof/>
          </w:rPr>
          <w:instrText xml:space="preserve"> PAGEREF _Toc165043588 \h </w:instrText>
        </w:r>
        <w:r w:rsidR="00BD06BF" w:rsidRPr="00BD06BF">
          <w:rPr>
            <w:noProof/>
          </w:rPr>
        </w:r>
        <w:r w:rsidR="00BD06BF" w:rsidRPr="00BD06BF">
          <w:rPr>
            <w:noProof/>
          </w:rPr>
          <w:fldChar w:fldCharType="separate"/>
        </w:r>
        <w:r w:rsidR="005003D7">
          <w:rPr>
            <w:noProof/>
          </w:rPr>
          <w:t>3</w:t>
        </w:r>
        <w:r w:rsidR="00BD06BF" w:rsidRPr="00BD06BF">
          <w:rPr>
            <w:noProof/>
          </w:rPr>
          <w:fldChar w:fldCharType="end"/>
        </w:r>
      </w:hyperlink>
    </w:p>
    <w:p w14:paraId="0320ED8B" w14:textId="77777777" w:rsidR="00BD06BF" w:rsidRPr="00BD06BF" w:rsidRDefault="0008031B">
      <w:pPr>
        <w:pStyle w:val="10"/>
        <w:tabs>
          <w:tab w:val="right" w:leader="dot" w:pos="9344"/>
        </w:tabs>
        <w:rPr>
          <w:rFonts w:asciiTheme="minorHAnsi" w:eastAsiaTheme="minorEastAsia" w:hAnsiTheme="minorHAnsi" w:cstheme="minorBidi"/>
          <w:noProof/>
          <w:szCs w:val="22"/>
        </w:rPr>
      </w:pPr>
      <w:hyperlink w:anchor="_Toc165043589" w:history="1">
        <w:r w:rsidR="00BD06BF" w:rsidRPr="00BD06BF">
          <w:rPr>
            <w:rStyle w:val="affff7"/>
            <w:noProof/>
          </w:rPr>
          <w:t>2</w:t>
        </w:r>
        <w:r w:rsidR="00BD06BF">
          <w:rPr>
            <w:rStyle w:val="affff7"/>
            <w:noProof/>
          </w:rPr>
          <w:t xml:space="preserve"> </w:t>
        </w:r>
        <w:r w:rsidR="00BD06BF" w:rsidRPr="00BD06BF">
          <w:rPr>
            <w:rStyle w:val="affff7"/>
            <w:rFonts w:hint="eastAsia"/>
            <w:noProof/>
          </w:rPr>
          <w:t xml:space="preserve"> 规范性引用文件</w:t>
        </w:r>
        <w:r w:rsidR="00BD06BF" w:rsidRPr="00BD06BF">
          <w:rPr>
            <w:noProof/>
          </w:rPr>
          <w:tab/>
        </w:r>
        <w:r w:rsidR="00BD06BF" w:rsidRPr="00BD06BF">
          <w:rPr>
            <w:noProof/>
          </w:rPr>
          <w:fldChar w:fldCharType="begin"/>
        </w:r>
        <w:r w:rsidR="00BD06BF" w:rsidRPr="00BD06BF">
          <w:rPr>
            <w:noProof/>
          </w:rPr>
          <w:instrText xml:space="preserve"> PAGEREF _Toc165043589 \h </w:instrText>
        </w:r>
        <w:r w:rsidR="00BD06BF" w:rsidRPr="00BD06BF">
          <w:rPr>
            <w:noProof/>
          </w:rPr>
        </w:r>
        <w:r w:rsidR="00BD06BF" w:rsidRPr="00BD06BF">
          <w:rPr>
            <w:noProof/>
          </w:rPr>
          <w:fldChar w:fldCharType="separate"/>
        </w:r>
        <w:r w:rsidR="005003D7">
          <w:rPr>
            <w:noProof/>
          </w:rPr>
          <w:t>3</w:t>
        </w:r>
        <w:r w:rsidR="00BD06BF" w:rsidRPr="00BD06BF">
          <w:rPr>
            <w:noProof/>
          </w:rPr>
          <w:fldChar w:fldCharType="end"/>
        </w:r>
      </w:hyperlink>
    </w:p>
    <w:p w14:paraId="2145907D" w14:textId="77777777" w:rsidR="00BD06BF" w:rsidRPr="00BD06BF" w:rsidRDefault="0008031B">
      <w:pPr>
        <w:pStyle w:val="10"/>
        <w:tabs>
          <w:tab w:val="right" w:leader="dot" w:pos="9344"/>
        </w:tabs>
        <w:rPr>
          <w:rFonts w:asciiTheme="minorHAnsi" w:eastAsiaTheme="minorEastAsia" w:hAnsiTheme="minorHAnsi" w:cstheme="minorBidi"/>
          <w:noProof/>
          <w:szCs w:val="22"/>
        </w:rPr>
      </w:pPr>
      <w:hyperlink w:anchor="_Toc165043590" w:history="1">
        <w:r w:rsidR="00BD06BF" w:rsidRPr="00BD06BF">
          <w:rPr>
            <w:rStyle w:val="affff7"/>
            <w:noProof/>
          </w:rPr>
          <w:t>3</w:t>
        </w:r>
        <w:r w:rsidR="00BD06BF">
          <w:rPr>
            <w:rStyle w:val="affff7"/>
            <w:noProof/>
          </w:rPr>
          <w:t xml:space="preserve"> </w:t>
        </w:r>
        <w:r w:rsidR="00BD06BF" w:rsidRPr="00BD06BF">
          <w:rPr>
            <w:rStyle w:val="affff7"/>
            <w:rFonts w:hint="eastAsia"/>
            <w:noProof/>
          </w:rPr>
          <w:t xml:space="preserve"> 术语和定义</w:t>
        </w:r>
        <w:r w:rsidR="00BD06BF" w:rsidRPr="00BD06BF">
          <w:rPr>
            <w:noProof/>
          </w:rPr>
          <w:tab/>
        </w:r>
        <w:r w:rsidR="00BD06BF" w:rsidRPr="00BD06BF">
          <w:rPr>
            <w:noProof/>
          </w:rPr>
          <w:fldChar w:fldCharType="begin"/>
        </w:r>
        <w:r w:rsidR="00BD06BF" w:rsidRPr="00BD06BF">
          <w:rPr>
            <w:noProof/>
          </w:rPr>
          <w:instrText xml:space="preserve"> PAGEREF _Toc165043590 \h </w:instrText>
        </w:r>
        <w:r w:rsidR="00BD06BF" w:rsidRPr="00BD06BF">
          <w:rPr>
            <w:noProof/>
          </w:rPr>
        </w:r>
        <w:r w:rsidR="00BD06BF" w:rsidRPr="00BD06BF">
          <w:rPr>
            <w:noProof/>
          </w:rPr>
          <w:fldChar w:fldCharType="separate"/>
        </w:r>
        <w:r w:rsidR="005003D7">
          <w:rPr>
            <w:noProof/>
          </w:rPr>
          <w:t>3</w:t>
        </w:r>
        <w:r w:rsidR="00BD06BF" w:rsidRPr="00BD06BF">
          <w:rPr>
            <w:noProof/>
          </w:rPr>
          <w:fldChar w:fldCharType="end"/>
        </w:r>
      </w:hyperlink>
    </w:p>
    <w:p w14:paraId="04C4DE96" w14:textId="77777777" w:rsidR="00BD06BF" w:rsidRPr="00BD06BF" w:rsidRDefault="0008031B">
      <w:pPr>
        <w:pStyle w:val="10"/>
        <w:tabs>
          <w:tab w:val="right" w:leader="dot" w:pos="9344"/>
        </w:tabs>
        <w:rPr>
          <w:rFonts w:asciiTheme="minorHAnsi" w:eastAsiaTheme="minorEastAsia" w:hAnsiTheme="minorHAnsi" w:cstheme="minorBidi"/>
          <w:noProof/>
          <w:szCs w:val="22"/>
        </w:rPr>
      </w:pPr>
      <w:hyperlink w:anchor="_Toc165043591" w:history="1">
        <w:r w:rsidR="00BD06BF" w:rsidRPr="00BD06BF">
          <w:rPr>
            <w:rStyle w:val="affff7"/>
            <w:noProof/>
          </w:rPr>
          <w:t>4</w:t>
        </w:r>
        <w:r w:rsidR="00BD06BF">
          <w:rPr>
            <w:rStyle w:val="affff7"/>
            <w:noProof/>
          </w:rPr>
          <w:t xml:space="preserve"> </w:t>
        </w:r>
        <w:r w:rsidR="00BD06BF" w:rsidRPr="00BD06BF">
          <w:rPr>
            <w:rStyle w:val="affff7"/>
            <w:rFonts w:hint="eastAsia"/>
            <w:noProof/>
          </w:rPr>
          <w:t xml:space="preserve"> 制作工艺</w:t>
        </w:r>
        <w:r w:rsidR="00BD06BF" w:rsidRPr="00BD06BF">
          <w:rPr>
            <w:noProof/>
          </w:rPr>
          <w:tab/>
        </w:r>
        <w:r w:rsidR="00BD06BF" w:rsidRPr="00BD06BF">
          <w:rPr>
            <w:noProof/>
          </w:rPr>
          <w:fldChar w:fldCharType="begin"/>
        </w:r>
        <w:r w:rsidR="00BD06BF" w:rsidRPr="00BD06BF">
          <w:rPr>
            <w:noProof/>
          </w:rPr>
          <w:instrText xml:space="preserve"> PAGEREF _Toc165043591 \h </w:instrText>
        </w:r>
        <w:r w:rsidR="00BD06BF" w:rsidRPr="00BD06BF">
          <w:rPr>
            <w:noProof/>
          </w:rPr>
        </w:r>
        <w:r w:rsidR="00BD06BF" w:rsidRPr="00BD06BF">
          <w:rPr>
            <w:noProof/>
          </w:rPr>
          <w:fldChar w:fldCharType="separate"/>
        </w:r>
        <w:r w:rsidR="005003D7">
          <w:rPr>
            <w:noProof/>
          </w:rPr>
          <w:t>4</w:t>
        </w:r>
        <w:r w:rsidR="00BD06BF" w:rsidRPr="00BD06BF">
          <w:rPr>
            <w:noProof/>
          </w:rPr>
          <w:fldChar w:fldCharType="end"/>
        </w:r>
      </w:hyperlink>
    </w:p>
    <w:p w14:paraId="0F9BDC70" w14:textId="77777777" w:rsidR="00BD06BF" w:rsidRPr="00BD06BF" w:rsidRDefault="0008031B">
      <w:pPr>
        <w:pStyle w:val="10"/>
        <w:tabs>
          <w:tab w:val="right" w:leader="dot" w:pos="9344"/>
        </w:tabs>
        <w:rPr>
          <w:rFonts w:asciiTheme="minorHAnsi" w:eastAsiaTheme="minorEastAsia" w:hAnsiTheme="minorHAnsi" w:cstheme="minorBidi"/>
          <w:noProof/>
          <w:szCs w:val="22"/>
        </w:rPr>
      </w:pPr>
      <w:hyperlink w:anchor="_Toc165043592" w:history="1">
        <w:r w:rsidR="00BD06BF" w:rsidRPr="00BD06BF">
          <w:rPr>
            <w:rStyle w:val="affff7"/>
            <w:noProof/>
          </w:rPr>
          <w:t>5</w:t>
        </w:r>
        <w:r w:rsidR="00BD06BF">
          <w:rPr>
            <w:rStyle w:val="affff7"/>
            <w:noProof/>
          </w:rPr>
          <w:t xml:space="preserve"> </w:t>
        </w:r>
        <w:r w:rsidR="00BD06BF" w:rsidRPr="00BD06BF">
          <w:rPr>
            <w:rStyle w:val="affff7"/>
            <w:rFonts w:hint="eastAsia"/>
            <w:noProof/>
          </w:rPr>
          <w:t xml:space="preserve"> 成品感官</w:t>
        </w:r>
        <w:r w:rsidR="00BD06BF" w:rsidRPr="00BD06BF">
          <w:rPr>
            <w:noProof/>
          </w:rPr>
          <w:tab/>
        </w:r>
        <w:r w:rsidR="00BD06BF" w:rsidRPr="00BD06BF">
          <w:rPr>
            <w:noProof/>
          </w:rPr>
          <w:fldChar w:fldCharType="begin"/>
        </w:r>
        <w:r w:rsidR="00BD06BF" w:rsidRPr="00BD06BF">
          <w:rPr>
            <w:noProof/>
          </w:rPr>
          <w:instrText xml:space="preserve"> PAGEREF _Toc165043592 \h </w:instrText>
        </w:r>
        <w:r w:rsidR="00BD06BF" w:rsidRPr="00BD06BF">
          <w:rPr>
            <w:noProof/>
          </w:rPr>
        </w:r>
        <w:r w:rsidR="00BD06BF" w:rsidRPr="00BD06BF">
          <w:rPr>
            <w:noProof/>
          </w:rPr>
          <w:fldChar w:fldCharType="separate"/>
        </w:r>
        <w:r w:rsidR="005003D7">
          <w:rPr>
            <w:noProof/>
          </w:rPr>
          <w:t>5</w:t>
        </w:r>
        <w:r w:rsidR="00BD06BF" w:rsidRPr="00BD06BF">
          <w:rPr>
            <w:noProof/>
          </w:rPr>
          <w:fldChar w:fldCharType="end"/>
        </w:r>
      </w:hyperlink>
    </w:p>
    <w:p w14:paraId="69647426" w14:textId="77777777" w:rsidR="00BD06BF" w:rsidRPr="00BD06BF" w:rsidRDefault="0008031B">
      <w:pPr>
        <w:pStyle w:val="10"/>
        <w:tabs>
          <w:tab w:val="right" w:leader="dot" w:pos="9344"/>
        </w:tabs>
        <w:rPr>
          <w:rFonts w:asciiTheme="minorHAnsi" w:eastAsiaTheme="minorEastAsia" w:hAnsiTheme="minorHAnsi" w:cstheme="minorBidi"/>
          <w:noProof/>
          <w:szCs w:val="22"/>
        </w:rPr>
      </w:pPr>
      <w:hyperlink w:anchor="_Toc165043593" w:history="1">
        <w:r w:rsidR="00BD06BF" w:rsidRPr="00BD06BF">
          <w:rPr>
            <w:rStyle w:val="affff7"/>
            <w:noProof/>
          </w:rPr>
          <w:t>6</w:t>
        </w:r>
        <w:r w:rsidR="00BD06BF">
          <w:rPr>
            <w:rStyle w:val="affff7"/>
            <w:noProof/>
          </w:rPr>
          <w:t xml:space="preserve"> </w:t>
        </w:r>
        <w:r w:rsidR="00BD06BF" w:rsidRPr="00BD06BF">
          <w:rPr>
            <w:rStyle w:val="affff7"/>
            <w:rFonts w:hint="eastAsia"/>
            <w:noProof/>
          </w:rPr>
          <w:t xml:space="preserve"> 档案记录</w:t>
        </w:r>
        <w:r w:rsidR="00BD06BF" w:rsidRPr="00BD06BF">
          <w:rPr>
            <w:noProof/>
          </w:rPr>
          <w:tab/>
        </w:r>
        <w:r w:rsidR="00BD06BF" w:rsidRPr="00BD06BF">
          <w:rPr>
            <w:noProof/>
          </w:rPr>
          <w:fldChar w:fldCharType="begin"/>
        </w:r>
        <w:r w:rsidR="00BD06BF" w:rsidRPr="00BD06BF">
          <w:rPr>
            <w:noProof/>
          </w:rPr>
          <w:instrText xml:space="preserve"> PAGEREF _Toc165043593 \h </w:instrText>
        </w:r>
        <w:r w:rsidR="00BD06BF" w:rsidRPr="00BD06BF">
          <w:rPr>
            <w:noProof/>
          </w:rPr>
        </w:r>
        <w:r w:rsidR="00BD06BF" w:rsidRPr="00BD06BF">
          <w:rPr>
            <w:noProof/>
          </w:rPr>
          <w:fldChar w:fldCharType="separate"/>
        </w:r>
        <w:r w:rsidR="005003D7">
          <w:rPr>
            <w:noProof/>
          </w:rPr>
          <w:t>6</w:t>
        </w:r>
        <w:r w:rsidR="00BD06BF" w:rsidRPr="00BD06BF">
          <w:rPr>
            <w:noProof/>
          </w:rPr>
          <w:fldChar w:fldCharType="end"/>
        </w:r>
      </w:hyperlink>
    </w:p>
    <w:p w14:paraId="4DC8D03D" w14:textId="77777777" w:rsidR="00BD06BF" w:rsidRPr="00BD06BF" w:rsidRDefault="0008031B">
      <w:pPr>
        <w:pStyle w:val="10"/>
        <w:tabs>
          <w:tab w:val="right" w:leader="dot" w:pos="9344"/>
        </w:tabs>
        <w:rPr>
          <w:rFonts w:asciiTheme="minorHAnsi" w:eastAsiaTheme="minorEastAsia" w:hAnsiTheme="minorHAnsi" w:cstheme="minorBidi"/>
          <w:noProof/>
          <w:szCs w:val="22"/>
        </w:rPr>
      </w:pPr>
      <w:hyperlink w:anchor="_Toc165043594" w:history="1">
        <w:r w:rsidR="00BD06BF" w:rsidRPr="00BD06BF">
          <w:rPr>
            <w:rStyle w:val="affff7"/>
            <w:rFonts w:hint="eastAsia"/>
            <w:noProof/>
          </w:rPr>
          <w:t>附录</w:t>
        </w:r>
        <w:r w:rsidR="00BD06BF">
          <w:rPr>
            <w:rStyle w:val="affff7"/>
            <w:rFonts w:hint="eastAsia"/>
            <w:noProof/>
          </w:rPr>
          <w:t>A</w:t>
        </w:r>
        <w:r w:rsidR="00BD06BF" w:rsidRPr="00BD06BF">
          <w:rPr>
            <w:rStyle w:val="affff7"/>
            <w:rFonts w:hint="eastAsia"/>
            <w:noProof/>
          </w:rPr>
          <w:t>（资料性）</w:t>
        </w:r>
        <w:r w:rsidR="00BD06BF">
          <w:rPr>
            <w:rStyle w:val="affff7"/>
            <w:noProof/>
          </w:rPr>
          <w:t xml:space="preserve"> </w:t>
        </w:r>
        <w:r w:rsidR="00BD06BF" w:rsidRPr="00BD06BF">
          <w:rPr>
            <w:rStyle w:val="affff7"/>
            <w:noProof/>
          </w:rPr>
          <w:t xml:space="preserve"> </w:t>
        </w:r>
        <w:r w:rsidR="00BD06BF" w:rsidRPr="00BD06BF">
          <w:rPr>
            <w:rStyle w:val="affff7"/>
            <w:rFonts w:hint="eastAsia"/>
            <w:noProof/>
          </w:rPr>
          <w:t>各原料参考用量配比</w:t>
        </w:r>
        <w:r w:rsidR="00BD06BF" w:rsidRPr="00BD06BF">
          <w:rPr>
            <w:noProof/>
          </w:rPr>
          <w:tab/>
        </w:r>
        <w:r w:rsidR="00BD06BF" w:rsidRPr="00BD06BF">
          <w:rPr>
            <w:noProof/>
          </w:rPr>
          <w:fldChar w:fldCharType="begin"/>
        </w:r>
        <w:r w:rsidR="00BD06BF" w:rsidRPr="00BD06BF">
          <w:rPr>
            <w:noProof/>
          </w:rPr>
          <w:instrText xml:space="preserve"> PAGEREF _Toc165043594 \h </w:instrText>
        </w:r>
        <w:r w:rsidR="00BD06BF" w:rsidRPr="00BD06BF">
          <w:rPr>
            <w:noProof/>
          </w:rPr>
        </w:r>
        <w:r w:rsidR="00BD06BF" w:rsidRPr="00BD06BF">
          <w:rPr>
            <w:noProof/>
          </w:rPr>
          <w:fldChar w:fldCharType="separate"/>
        </w:r>
        <w:r w:rsidR="005003D7">
          <w:rPr>
            <w:noProof/>
          </w:rPr>
          <w:t>7</w:t>
        </w:r>
        <w:r w:rsidR="00BD06BF" w:rsidRPr="00BD06BF">
          <w:rPr>
            <w:noProof/>
          </w:rPr>
          <w:fldChar w:fldCharType="end"/>
        </w:r>
      </w:hyperlink>
    </w:p>
    <w:p w14:paraId="2BE9865C" w14:textId="77777777" w:rsidR="00BD06BF" w:rsidRPr="00BD06BF" w:rsidRDefault="0008031B">
      <w:pPr>
        <w:pStyle w:val="10"/>
        <w:tabs>
          <w:tab w:val="right" w:leader="dot" w:pos="9344"/>
        </w:tabs>
        <w:rPr>
          <w:rFonts w:asciiTheme="minorHAnsi" w:eastAsiaTheme="minorEastAsia" w:hAnsiTheme="minorHAnsi" w:cstheme="minorBidi"/>
          <w:noProof/>
          <w:szCs w:val="22"/>
        </w:rPr>
      </w:pPr>
      <w:hyperlink w:anchor="_Toc165043595" w:history="1">
        <w:r w:rsidR="00BD06BF" w:rsidRPr="00BD06BF">
          <w:rPr>
            <w:rStyle w:val="affff7"/>
            <w:rFonts w:hint="eastAsia"/>
            <w:noProof/>
          </w:rPr>
          <w:t>附录</w:t>
        </w:r>
        <w:r w:rsidR="00BD06BF">
          <w:rPr>
            <w:rStyle w:val="affff7"/>
            <w:rFonts w:hint="eastAsia"/>
            <w:noProof/>
          </w:rPr>
          <w:t>B</w:t>
        </w:r>
        <w:r w:rsidR="00BD06BF" w:rsidRPr="00BD06BF">
          <w:rPr>
            <w:rStyle w:val="affff7"/>
            <w:rFonts w:hint="eastAsia"/>
            <w:noProof/>
          </w:rPr>
          <w:t>（资料性）</w:t>
        </w:r>
        <w:r w:rsidR="00BD06BF">
          <w:rPr>
            <w:rStyle w:val="affff7"/>
            <w:noProof/>
          </w:rPr>
          <w:t xml:space="preserve"> </w:t>
        </w:r>
        <w:r w:rsidR="00BD06BF" w:rsidRPr="00BD06BF">
          <w:rPr>
            <w:rStyle w:val="affff7"/>
            <w:noProof/>
          </w:rPr>
          <w:t xml:space="preserve"> </w:t>
        </w:r>
        <w:r w:rsidR="00BD06BF" w:rsidRPr="00BD06BF">
          <w:rPr>
            <w:rStyle w:val="affff7"/>
            <w:rFonts w:hint="eastAsia"/>
            <w:noProof/>
          </w:rPr>
          <w:t>老友鱼成品图</w:t>
        </w:r>
        <w:r w:rsidR="00BD06BF" w:rsidRPr="00BD06BF">
          <w:rPr>
            <w:noProof/>
          </w:rPr>
          <w:tab/>
        </w:r>
        <w:r w:rsidR="00BD06BF" w:rsidRPr="00BD06BF">
          <w:rPr>
            <w:noProof/>
          </w:rPr>
          <w:fldChar w:fldCharType="begin"/>
        </w:r>
        <w:r w:rsidR="00BD06BF" w:rsidRPr="00BD06BF">
          <w:rPr>
            <w:noProof/>
          </w:rPr>
          <w:instrText xml:space="preserve"> PAGEREF _Toc165043595 \h </w:instrText>
        </w:r>
        <w:r w:rsidR="00BD06BF" w:rsidRPr="00BD06BF">
          <w:rPr>
            <w:noProof/>
          </w:rPr>
        </w:r>
        <w:r w:rsidR="00BD06BF" w:rsidRPr="00BD06BF">
          <w:rPr>
            <w:noProof/>
          </w:rPr>
          <w:fldChar w:fldCharType="separate"/>
        </w:r>
        <w:r w:rsidR="005003D7">
          <w:rPr>
            <w:noProof/>
          </w:rPr>
          <w:t>8</w:t>
        </w:r>
        <w:r w:rsidR="00BD06BF" w:rsidRPr="00BD06BF">
          <w:rPr>
            <w:noProof/>
          </w:rPr>
          <w:fldChar w:fldCharType="end"/>
        </w:r>
      </w:hyperlink>
    </w:p>
    <w:p w14:paraId="38D434DD" w14:textId="77777777" w:rsidR="00BD06BF" w:rsidRPr="00BD06BF" w:rsidRDefault="00BD06BF" w:rsidP="00BD06BF">
      <w:pPr>
        <w:pStyle w:val="affffff6"/>
        <w:spacing w:after="360"/>
        <w:sectPr w:rsidR="00BD06BF" w:rsidRPr="00BD06BF" w:rsidSect="000F04A4">
          <w:headerReference w:type="even" r:id="rId18"/>
          <w:headerReference w:type="default" r:id="rId19"/>
          <w:footerReference w:type="even" r:id="rId20"/>
          <w:footerReference w:type="default" r:id="rId21"/>
          <w:pgSz w:w="11906" w:h="16838"/>
          <w:pgMar w:top="2410" w:right="1134" w:bottom="1134" w:left="1134" w:header="1418" w:footer="1134" w:gutter="284"/>
          <w:pgNumType w:fmt="upperRoman" w:start="1"/>
          <w:cols w:space="425"/>
          <w:formProt w:val="0"/>
          <w:docGrid w:linePitch="312"/>
        </w:sectPr>
      </w:pPr>
      <w:r w:rsidRPr="00BD06BF">
        <w:fldChar w:fldCharType="end"/>
      </w:r>
    </w:p>
    <w:p w14:paraId="3FFCDA07" w14:textId="77777777" w:rsidR="003E7A29" w:rsidRDefault="000B7775">
      <w:pPr>
        <w:pStyle w:val="a6"/>
        <w:spacing w:after="360"/>
        <w:rPr>
          <w:color w:val="000000" w:themeColor="text1"/>
        </w:rPr>
      </w:pPr>
      <w:bookmarkStart w:id="25" w:name="_Toc165043587"/>
      <w:bookmarkStart w:id="26" w:name="BookMark2"/>
      <w:bookmarkEnd w:id="20"/>
      <w:r>
        <w:rPr>
          <w:color w:val="000000" w:themeColor="text1"/>
          <w:spacing w:val="320"/>
        </w:rPr>
        <w:lastRenderedPageBreak/>
        <w:t>前</w:t>
      </w:r>
      <w:r>
        <w:rPr>
          <w:color w:val="000000" w:themeColor="text1"/>
        </w:rPr>
        <w:t>言</w:t>
      </w:r>
      <w:bookmarkEnd w:id="21"/>
      <w:bookmarkEnd w:id="22"/>
      <w:bookmarkEnd w:id="23"/>
      <w:bookmarkEnd w:id="24"/>
      <w:bookmarkEnd w:id="25"/>
    </w:p>
    <w:p w14:paraId="62450CEB" w14:textId="77777777" w:rsidR="003E7A29" w:rsidRDefault="000B7775" w:rsidP="0041101D">
      <w:pPr>
        <w:pStyle w:val="afffff1"/>
      </w:pPr>
      <w:r>
        <w:rPr>
          <w:rFonts w:hint="eastAsia"/>
        </w:rPr>
        <w:t>本文件参照GB/T 1.1—2020《标准化工作导则  第1部分：标准化文件的结构和起草规则》的规定起草。</w:t>
      </w:r>
    </w:p>
    <w:p w14:paraId="0E0D6D10" w14:textId="77777777" w:rsidR="003E7A29" w:rsidRDefault="000B7775" w:rsidP="0041101D">
      <w:pPr>
        <w:pStyle w:val="afffff1"/>
      </w:pPr>
      <w:r>
        <w:rPr>
          <w:rFonts w:hint="eastAsia"/>
        </w:rPr>
        <w:t>请注意本文件的某些内容可能涉及专利。本文件的发布机构不承担识别专利的责任。</w:t>
      </w:r>
    </w:p>
    <w:p w14:paraId="341DC28C" w14:textId="77777777" w:rsidR="003E7A29" w:rsidRDefault="000B7775" w:rsidP="0041101D">
      <w:pPr>
        <w:pStyle w:val="afffff1"/>
      </w:pPr>
      <w:r>
        <w:rPr>
          <w:rFonts w:hint="eastAsia"/>
        </w:rPr>
        <w:t>本文件由</w:t>
      </w:r>
      <w:r>
        <w:rPr>
          <w:rFonts w:hAnsi="宋体" w:hint="eastAsia"/>
          <w:szCs w:val="21"/>
        </w:rPr>
        <w:t>广西烹饪餐饮行业协会</w:t>
      </w:r>
      <w:r>
        <w:rPr>
          <w:rFonts w:hint="eastAsia"/>
        </w:rPr>
        <w:t>提出、归口并宣贯。</w:t>
      </w:r>
    </w:p>
    <w:p w14:paraId="74BD567D" w14:textId="77777777" w:rsidR="003E7A29" w:rsidRDefault="000B7775" w:rsidP="0041101D">
      <w:pPr>
        <w:pStyle w:val="afffff1"/>
      </w:pPr>
      <w:r>
        <w:rPr>
          <w:rFonts w:hint="eastAsia"/>
        </w:rPr>
        <w:t>本文件起草单位：广西桂小厨餐饮管理有限公司、广西宴僖餐饮管理有限公司、广西鱼上餐饮管理有限公司、南宁市江南区盛之桂餐饮店、南宁市青秀区桂潇厨坊餐饮店、南宁市青秀区桂之宾餐饮店、南宁市青秀区味觉堂餐饮店、南宁市青秀区桂之梦餐饮店、南宁市小桂厨餐厅、南宁市小郡人家餐厅、南宁市桂悦厨坊餐饮店、南宁市青秀区宵火靓餐饮店、南宁市桂趣餐饮店、南宁市兴宁区百味桂柳人家餐饮店、南宁市良庆区桂宵精坊餐饮店、南宁市经济技术开发区龙之桂客厨坊餐饮店。</w:t>
      </w:r>
    </w:p>
    <w:p w14:paraId="1EABED40" w14:textId="77777777" w:rsidR="003E7A29" w:rsidRDefault="000B7775" w:rsidP="0041101D">
      <w:pPr>
        <w:pStyle w:val="afffff1"/>
      </w:pPr>
      <w:r>
        <w:rPr>
          <w:rFonts w:hint="eastAsia"/>
        </w:rPr>
        <w:t>本文件主要起草人：</w:t>
      </w:r>
      <w:r w:rsidR="001124C6" w:rsidRPr="001124C6">
        <w:rPr>
          <w:rFonts w:hint="eastAsia"/>
        </w:rPr>
        <w:t>李恒、赵茂桦、蓝仁善、李荣干、覃汉奉、秦鑫冬、李国金、陈文龙、张俊福、黄南安、黄兴潘、农学城、黎少壁、何桂明</w:t>
      </w:r>
      <w:r w:rsidR="001124C6">
        <w:rPr>
          <w:rFonts w:hint="eastAsia"/>
        </w:rPr>
        <w:t>。</w:t>
      </w:r>
    </w:p>
    <w:p w14:paraId="44B98332" w14:textId="77777777" w:rsidR="003E7A29" w:rsidRDefault="003E7A29" w:rsidP="0041101D">
      <w:pPr>
        <w:pStyle w:val="afffff1"/>
      </w:pPr>
    </w:p>
    <w:p w14:paraId="1BEAF1EE" w14:textId="77777777" w:rsidR="003E7A29" w:rsidRDefault="003E7A29" w:rsidP="0041101D">
      <w:pPr>
        <w:pStyle w:val="afffff1"/>
      </w:pPr>
    </w:p>
    <w:p w14:paraId="1F4FE5FE" w14:textId="77777777" w:rsidR="003E7A29" w:rsidRDefault="003E7A29" w:rsidP="0041101D">
      <w:pPr>
        <w:pStyle w:val="afffff1"/>
        <w:sectPr w:rsidR="003E7A29" w:rsidSect="000F04A4">
          <w:headerReference w:type="even" r:id="rId22"/>
          <w:headerReference w:type="default" r:id="rId23"/>
          <w:footerReference w:type="even" r:id="rId24"/>
          <w:footerReference w:type="default" r:id="rId25"/>
          <w:pgSz w:w="11906" w:h="16838"/>
          <w:pgMar w:top="2410" w:right="1134" w:bottom="1134" w:left="1134" w:header="1418" w:footer="1134" w:gutter="284"/>
          <w:pgNumType w:fmt="upperRoman"/>
          <w:cols w:space="425"/>
          <w:formProt w:val="0"/>
          <w:docGrid w:linePitch="312"/>
        </w:sectPr>
      </w:pPr>
    </w:p>
    <w:p w14:paraId="57371365" w14:textId="77777777" w:rsidR="003E7A29" w:rsidRDefault="003E7A29">
      <w:pPr>
        <w:spacing w:line="20" w:lineRule="exact"/>
        <w:jc w:val="center"/>
        <w:rPr>
          <w:rFonts w:ascii="黑体" w:eastAsia="黑体" w:hAnsi="黑体"/>
          <w:color w:val="000000" w:themeColor="text1"/>
          <w:sz w:val="32"/>
          <w:szCs w:val="32"/>
        </w:rPr>
      </w:pPr>
      <w:bookmarkStart w:id="27" w:name="BookMark4"/>
      <w:bookmarkEnd w:id="26"/>
    </w:p>
    <w:p w14:paraId="76EFE686" w14:textId="77777777" w:rsidR="003E7A29" w:rsidRDefault="003E7A29">
      <w:pPr>
        <w:spacing w:line="20" w:lineRule="exact"/>
        <w:jc w:val="center"/>
        <w:rPr>
          <w:rFonts w:ascii="黑体" w:eastAsia="黑体" w:hAnsi="黑体"/>
          <w:color w:val="000000" w:themeColor="text1"/>
          <w:sz w:val="32"/>
          <w:szCs w:val="32"/>
        </w:rPr>
      </w:pPr>
    </w:p>
    <w:bookmarkStart w:id="28" w:name="NEW_STAND_NAME" w:displacedByCustomXml="next"/>
    <w:sdt>
      <w:sdtPr>
        <w:tag w:val="NEW_STAND_NAME"/>
        <w:id w:val="595910757"/>
        <w:lock w:val="sdtLocked"/>
        <w:placeholder>
          <w:docPart w:val="77125C2D255044CA878299485C903660"/>
        </w:placeholder>
      </w:sdtPr>
      <w:sdtEndPr/>
      <w:sdtContent>
        <w:p w14:paraId="6C6BA4E7" w14:textId="77777777" w:rsidR="003E7A29" w:rsidRDefault="000B7775" w:rsidP="002A3DD2">
          <w:pPr>
            <w:pStyle w:val="afffffffff4"/>
            <w:spacing w:beforeLines="1" w:before="2" w:afterLines="220" w:after="528"/>
          </w:pPr>
          <w:r>
            <w:rPr>
              <w:rFonts w:hint="eastAsia"/>
            </w:rPr>
            <w:t>老友鱼制作技术规程</w:t>
          </w:r>
        </w:p>
      </w:sdtContent>
    </w:sdt>
    <w:p w14:paraId="78A2266E" w14:textId="77777777" w:rsidR="003E7A29" w:rsidRDefault="000B7775">
      <w:pPr>
        <w:pStyle w:val="affc"/>
        <w:spacing w:before="240" w:after="240"/>
        <w:rPr>
          <w:color w:val="000000" w:themeColor="text1"/>
        </w:rPr>
      </w:pPr>
      <w:bookmarkStart w:id="29" w:name="_Toc26986530"/>
      <w:bookmarkStart w:id="30" w:name="_Toc24884218"/>
      <w:bookmarkStart w:id="31" w:name="_Toc24884211"/>
      <w:bookmarkStart w:id="32" w:name="_Toc26986771"/>
      <w:bookmarkStart w:id="33" w:name="_Toc26718930"/>
      <w:bookmarkStart w:id="34" w:name="_Toc160527388"/>
      <w:bookmarkStart w:id="35" w:name="_Toc161218510"/>
      <w:bookmarkStart w:id="36" w:name="_Toc164429942"/>
      <w:bookmarkStart w:id="37" w:name="_Toc17233325"/>
      <w:bookmarkStart w:id="38" w:name="_Toc17233333"/>
      <w:bookmarkStart w:id="39" w:name="_Toc26648465"/>
      <w:bookmarkStart w:id="40" w:name="_Toc164956796"/>
      <w:bookmarkStart w:id="41" w:name="_Toc165043588"/>
      <w:bookmarkEnd w:id="28"/>
      <w:r>
        <w:rPr>
          <w:rFonts w:hint="eastAsia"/>
          <w:color w:val="000000" w:themeColor="text1"/>
        </w:rPr>
        <w:t>范围</w:t>
      </w:r>
      <w:bookmarkEnd w:id="29"/>
      <w:bookmarkEnd w:id="30"/>
      <w:bookmarkEnd w:id="31"/>
      <w:bookmarkEnd w:id="32"/>
      <w:bookmarkEnd w:id="33"/>
      <w:bookmarkEnd w:id="34"/>
      <w:bookmarkEnd w:id="35"/>
      <w:bookmarkEnd w:id="36"/>
      <w:bookmarkEnd w:id="37"/>
      <w:bookmarkEnd w:id="38"/>
      <w:bookmarkEnd w:id="39"/>
      <w:bookmarkEnd w:id="40"/>
      <w:bookmarkEnd w:id="41"/>
    </w:p>
    <w:p w14:paraId="7FA9352E" w14:textId="77777777" w:rsidR="003E7A29" w:rsidRDefault="000B7775" w:rsidP="0041101D">
      <w:pPr>
        <w:pStyle w:val="afffff1"/>
      </w:pPr>
      <w:bookmarkStart w:id="42" w:name="_Toc26648466"/>
      <w:bookmarkStart w:id="43" w:name="_Toc17233326"/>
      <w:bookmarkStart w:id="44" w:name="_Toc24884219"/>
      <w:bookmarkStart w:id="45" w:name="_Toc24884212"/>
      <w:bookmarkStart w:id="46" w:name="_Toc17233334"/>
      <w:r>
        <w:rPr>
          <w:rFonts w:hint="eastAsia"/>
        </w:rPr>
        <w:t>本文件界定了老友鱼的术语和定义，确立了老友鱼的制作程序，规定了主料、辅料和调味料选择、预处理、高汤熬制、炸制、炒料、调味、焖制、盛装等工艺各阶段的操作指示以及成品感官的要求，描述了制作过程信息的追溯方法。</w:t>
      </w:r>
    </w:p>
    <w:p w14:paraId="196A2338" w14:textId="77777777" w:rsidR="003E7A29" w:rsidRDefault="000B7775" w:rsidP="0041101D">
      <w:pPr>
        <w:pStyle w:val="afffff1"/>
      </w:pPr>
      <w:r>
        <w:rPr>
          <w:rFonts w:hint="eastAsia"/>
        </w:rPr>
        <w:t>本文件适用于老友鱼的制作。</w:t>
      </w:r>
    </w:p>
    <w:p w14:paraId="17D5D86A" w14:textId="77777777" w:rsidR="003E7A29" w:rsidRDefault="000B7775">
      <w:pPr>
        <w:pStyle w:val="affc"/>
        <w:spacing w:before="240" w:after="240"/>
        <w:rPr>
          <w:color w:val="000000" w:themeColor="text1"/>
        </w:rPr>
      </w:pPr>
      <w:bookmarkStart w:id="47" w:name="_Toc26718931"/>
      <w:bookmarkStart w:id="48" w:name="_Toc26986772"/>
      <w:bookmarkStart w:id="49" w:name="_Toc26986531"/>
      <w:bookmarkStart w:id="50" w:name="_Toc161218511"/>
      <w:bookmarkStart w:id="51" w:name="_Toc160527389"/>
      <w:bookmarkStart w:id="52" w:name="_Toc164429943"/>
      <w:bookmarkStart w:id="53" w:name="_Toc164956797"/>
      <w:bookmarkStart w:id="54" w:name="_Toc165043589"/>
      <w:r>
        <w:rPr>
          <w:rFonts w:hint="eastAsia"/>
          <w:color w:val="000000" w:themeColor="text1"/>
        </w:rPr>
        <w:t>规范性引用文件</w:t>
      </w:r>
      <w:bookmarkEnd w:id="42"/>
      <w:bookmarkEnd w:id="43"/>
      <w:bookmarkEnd w:id="44"/>
      <w:bookmarkEnd w:id="45"/>
      <w:bookmarkEnd w:id="46"/>
      <w:bookmarkEnd w:id="47"/>
      <w:bookmarkEnd w:id="48"/>
      <w:bookmarkEnd w:id="49"/>
      <w:bookmarkEnd w:id="50"/>
      <w:bookmarkEnd w:id="51"/>
      <w:bookmarkEnd w:id="52"/>
      <w:bookmarkEnd w:id="53"/>
      <w:bookmarkEnd w:id="54"/>
    </w:p>
    <w:sdt>
      <w:sdtPr>
        <w:rPr>
          <w:rFonts w:hint="eastAsia"/>
        </w:rPr>
        <w:id w:val="715848253"/>
        <w:placeholder>
          <w:docPart w:val="F419834DE66F45E68493BE4970E2F48D"/>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sdtContent>
        <w:p w14:paraId="01DC0F69" w14:textId="77777777" w:rsidR="003E7A29" w:rsidRDefault="000B7775" w:rsidP="0041101D">
          <w:pPr>
            <w:pStyle w:val="afffff1"/>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4C2C6FA8" w14:textId="77777777" w:rsidR="003E7A29" w:rsidRDefault="000B7775" w:rsidP="008E5029">
      <w:pPr>
        <w:pStyle w:val="afffff1"/>
      </w:pPr>
      <w:r>
        <w:rPr>
          <w:rFonts w:hint="eastAsia"/>
        </w:rPr>
        <w:t>GB 2707  食品安全国家标准  鲜（冻）畜、禽产品</w:t>
      </w:r>
    </w:p>
    <w:p w14:paraId="5FC46C73" w14:textId="2C1F5E34" w:rsidR="003E7A29" w:rsidRDefault="000B7775" w:rsidP="0041101D">
      <w:pPr>
        <w:pStyle w:val="afffff1"/>
      </w:pPr>
      <w:r>
        <w:rPr>
          <w:rFonts w:hint="eastAsia"/>
        </w:rPr>
        <w:t>GB 2714  食品安全国家标准  酱腌</w:t>
      </w:r>
      <w:r w:rsidR="008E5029">
        <w:rPr>
          <w:rFonts w:hint="eastAsia"/>
        </w:rPr>
        <w:t>菜</w:t>
      </w:r>
    </w:p>
    <w:p w14:paraId="19340398" w14:textId="4A6DB78C" w:rsidR="008E5029" w:rsidRPr="008E5029" w:rsidRDefault="008E5029" w:rsidP="008E5029">
      <w:pPr>
        <w:pStyle w:val="afffff1"/>
      </w:pPr>
      <w:r w:rsidRPr="00E726C1">
        <w:rPr>
          <w:rFonts w:hint="eastAsia"/>
        </w:rPr>
        <w:t>GB 2716</w:t>
      </w:r>
      <w:r>
        <w:rPr>
          <w:rFonts w:hint="eastAsia"/>
        </w:rPr>
        <w:t xml:space="preserve"> </w:t>
      </w:r>
      <w:r w:rsidRPr="00E726C1">
        <w:rPr>
          <w:rFonts w:hint="eastAsia"/>
        </w:rPr>
        <w:t xml:space="preserve"> 食品安全国家标准 </w:t>
      </w:r>
      <w:r>
        <w:rPr>
          <w:rFonts w:hint="eastAsia"/>
        </w:rPr>
        <w:t xml:space="preserve"> </w:t>
      </w:r>
      <w:r w:rsidRPr="00E726C1">
        <w:rPr>
          <w:rFonts w:hint="eastAsia"/>
        </w:rPr>
        <w:t>植物油</w:t>
      </w:r>
    </w:p>
    <w:p w14:paraId="39F054D9" w14:textId="77777777" w:rsidR="003E7A29" w:rsidRDefault="000B7775" w:rsidP="0041101D">
      <w:pPr>
        <w:pStyle w:val="afffff1"/>
      </w:pPr>
      <w:r>
        <w:rPr>
          <w:rFonts w:hint="eastAsia"/>
        </w:rPr>
        <w:t>GB 2720  食品安全国家标准  味精</w:t>
      </w:r>
    </w:p>
    <w:p w14:paraId="53F3E73E" w14:textId="77777777" w:rsidR="003E7A29" w:rsidRDefault="000B7775" w:rsidP="0041101D">
      <w:pPr>
        <w:pStyle w:val="afffff1"/>
      </w:pPr>
      <w:r>
        <w:rPr>
          <w:rFonts w:hint="eastAsia"/>
        </w:rPr>
        <w:t>GB</w:t>
      </w:r>
      <w:r>
        <w:t xml:space="preserve"> 2721</w:t>
      </w:r>
      <w:r>
        <w:rPr>
          <w:rFonts w:hint="eastAsia"/>
        </w:rPr>
        <w:t xml:space="preserve">  食品安全国家标准 </w:t>
      </w:r>
      <w:r>
        <w:t xml:space="preserve"> </w:t>
      </w:r>
      <w:r>
        <w:rPr>
          <w:rFonts w:hint="eastAsia"/>
        </w:rPr>
        <w:t>食用盐</w:t>
      </w:r>
    </w:p>
    <w:p w14:paraId="4EFB0A44" w14:textId="77777777" w:rsidR="003E7A29" w:rsidRDefault="000B7775" w:rsidP="0041101D">
      <w:pPr>
        <w:pStyle w:val="afffff1"/>
      </w:pPr>
      <w:r>
        <w:rPr>
          <w:rFonts w:hint="eastAsia"/>
        </w:rPr>
        <w:t xml:space="preserve">GB 2762  食品安全国家标准  食品中污染物限量 </w:t>
      </w:r>
    </w:p>
    <w:p w14:paraId="0FC5BD41" w14:textId="77777777" w:rsidR="003E7A29" w:rsidRDefault="000B7775" w:rsidP="0041101D">
      <w:pPr>
        <w:pStyle w:val="afffff1"/>
      </w:pPr>
      <w:r>
        <w:rPr>
          <w:rFonts w:hint="eastAsia"/>
        </w:rPr>
        <w:t>GB 2763  食品安全国家标准  食品中农药最大残留限量</w:t>
      </w:r>
    </w:p>
    <w:p w14:paraId="2FFA2554" w14:textId="77777777" w:rsidR="003E7A29" w:rsidRDefault="000B7775" w:rsidP="0041101D">
      <w:pPr>
        <w:pStyle w:val="afffff1"/>
      </w:pPr>
      <w:r>
        <w:rPr>
          <w:rFonts w:hint="eastAsia"/>
        </w:rPr>
        <w:t>GB 2763.1  食品安全国家标准  食品中2，4-滴丁酸钠盐等112种农药最大残留限量</w:t>
      </w:r>
    </w:p>
    <w:p w14:paraId="2A76E2A1" w14:textId="77777777" w:rsidR="003E7A29" w:rsidRPr="009B1D1F" w:rsidRDefault="000B7775" w:rsidP="0041101D">
      <w:pPr>
        <w:pStyle w:val="afffff1"/>
        <w:rPr>
          <w:color w:val="auto"/>
        </w:rPr>
      </w:pPr>
      <w:r w:rsidRPr="009B1D1F">
        <w:rPr>
          <w:rFonts w:hint="eastAsia"/>
          <w:color w:val="auto"/>
        </w:rPr>
        <w:t>GB 5749  生活饮用水卫生标准</w:t>
      </w:r>
    </w:p>
    <w:p w14:paraId="7CE4C936" w14:textId="700808BC" w:rsidR="008E5029" w:rsidRPr="009B1D1F" w:rsidRDefault="008E5029" w:rsidP="0041101D">
      <w:pPr>
        <w:pStyle w:val="afffff1"/>
        <w:rPr>
          <w:color w:val="auto"/>
        </w:rPr>
      </w:pPr>
      <w:r w:rsidRPr="009B1D1F">
        <w:rPr>
          <w:rFonts w:hint="eastAsia"/>
          <w:color w:val="auto"/>
        </w:rPr>
        <w:t>GB/T 8233  芝麻油</w:t>
      </w:r>
    </w:p>
    <w:p w14:paraId="73802886" w14:textId="3E722B61" w:rsidR="008E5029" w:rsidRPr="009B1D1F" w:rsidRDefault="008E5029" w:rsidP="008E5029">
      <w:pPr>
        <w:pStyle w:val="afffff1"/>
        <w:rPr>
          <w:color w:val="auto"/>
        </w:rPr>
      </w:pPr>
      <w:r w:rsidRPr="009B1D1F">
        <w:rPr>
          <w:rFonts w:hint="eastAsia"/>
          <w:color w:val="auto"/>
        </w:rPr>
        <w:t>GB 10146  食品安全国家标准  食用动物油脂</w:t>
      </w:r>
    </w:p>
    <w:p w14:paraId="2DE10F89" w14:textId="77777777" w:rsidR="003E7A29" w:rsidRPr="009B1D1F" w:rsidRDefault="000B7775" w:rsidP="0041101D">
      <w:pPr>
        <w:pStyle w:val="afffff1"/>
        <w:rPr>
          <w:color w:val="auto"/>
        </w:rPr>
      </w:pPr>
      <w:r w:rsidRPr="009B1D1F">
        <w:rPr>
          <w:color w:val="auto"/>
        </w:rPr>
        <w:t>GB/T 10781.3</w:t>
      </w:r>
      <w:r w:rsidRPr="009B1D1F">
        <w:rPr>
          <w:rFonts w:hint="eastAsia"/>
          <w:color w:val="auto"/>
        </w:rPr>
        <w:t xml:space="preserve">  米香型白酒</w:t>
      </w:r>
    </w:p>
    <w:p w14:paraId="177C4331" w14:textId="152A7CCE" w:rsidR="009B1D1F" w:rsidRPr="009B1D1F" w:rsidRDefault="009B1D1F" w:rsidP="0041101D">
      <w:pPr>
        <w:pStyle w:val="afffff1"/>
        <w:rPr>
          <w:color w:val="auto"/>
        </w:rPr>
      </w:pPr>
      <w:r w:rsidRPr="009B1D1F">
        <w:rPr>
          <w:rFonts w:hint="eastAsia"/>
          <w:color w:val="auto"/>
        </w:rPr>
        <w:t>GB/T 15691  香辛料调味品通用技术条件</w:t>
      </w:r>
    </w:p>
    <w:p w14:paraId="6C060399" w14:textId="45AF5A4F" w:rsidR="008E5029" w:rsidRPr="009B1D1F" w:rsidRDefault="008E5029" w:rsidP="008E5029">
      <w:pPr>
        <w:pStyle w:val="afffff1"/>
        <w:rPr>
          <w:color w:val="auto"/>
        </w:rPr>
      </w:pPr>
      <w:r w:rsidRPr="009B1D1F">
        <w:rPr>
          <w:rFonts w:hint="eastAsia"/>
          <w:color w:val="auto"/>
        </w:rPr>
        <w:t>GB 17401  食品安全国家标准  膨化食品</w:t>
      </w:r>
    </w:p>
    <w:p w14:paraId="2E1DB477" w14:textId="77777777" w:rsidR="003E7A29" w:rsidRPr="009B1D1F" w:rsidRDefault="000B7775" w:rsidP="0041101D">
      <w:pPr>
        <w:pStyle w:val="afffff1"/>
        <w:rPr>
          <w:color w:val="auto"/>
        </w:rPr>
      </w:pPr>
      <w:r w:rsidRPr="009B1D1F">
        <w:rPr>
          <w:rFonts w:hint="eastAsia"/>
          <w:color w:val="auto"/>
        </w:rPr>
        <w:t>GB/T 18186  酿造酱油</w:t>
      </w:r>
    </w:p>
    <w:p w14:paraId="340259D7" w14:textId="72495A0F" w:rsidR="008E5029" w:rsidRPr="009B1D1F" w:rsidRDefault="008E5029" w:rsidP="0041101D">
      <w:pPr>
        <w:pStyle w:val="afffff1"/>
        <w:rPr>
          <w:color w:val="auto"/>
        </w:rPr>
      </w:pPr>
      <w:r w:rsidRPr="009B1D1F">
        <w:rPr>
          <w:rFonts w:hint="eastAsia"/>
          <w:color w:val="auto"/>
        </w:rPr>
        <w:t>GB/T 21999  蚝油</w:t>
      </w:r>
    </w:p>
    <w:p w14:paraId="44A10DD3" w14:textId="77777777" w:rsidR="003E7A29" w:rsidRDefault="000B7775" w:rsidP="0041101D">
      <w:pPr>
        <w:pStyle w:val="afffff1"/>
        <w:rPr>
          <w:szCs w:val="21"/>
        </w:rPr>
      </w:pPr>
      <w:r>
        <w:rPr>
          <w:rFonts w:hint="eastAsia"/>
        </w:rPr>
        <w:t>GB 31637  食品安全国家标准  食用淀粉</w:t>
      </w:r>
    </w:p>
    <w:p w14:paraId="108DDBAA" w14:textId="77777777" w:rsidR="003E7A29" w:rsidRDefault="000B7775" w:rsidP="0041101D">
      <w:pPr>
        <w:pStyle w:val="afffff1"/>
      </w:pPr>
      <w:r>
        <w:t>GB/T 42464</w:t>
      </w:r>
      <w:r>
        <w:rPr>
          <w:rFonts w:hint="eastAsia"/>
        </w:rPr>
        <w:t xml:space="preserve">  豆豉质量通则</w:t>
      </w:r>
    </w:p>
    <w:p w14:paraId="2D30BCD6" w14:textId="77777777" w:rsidR="003E7A29" w:rsidRDefault="000B7775" w:rsidP="0041101D">
      <w:pPr>
        <w:pStyle w:val="afffff1"/>
      </w:pPr>
      <w:r>
        <w:rPr>
          <w:rFonts w:hint="eastAsia"/>
        </w:rPr>
        <w:t>GH/T 1172  姜</w:t>
      </w:r>
    </w:p>
    <w:p w14:paraId="41C91A6F" w14:textId="77777777" w:rsidR="003E7A29" w:rsidRDefault="000B7775" w:rsidP="0041101D">
      <w:pPr>
        <w:pStyle w:val="afffff1"/>
      </w:pPr>
      <w:r>
        <w:rPr>
          <w:rFonts w:hint="eastAsia"/>
        </w:rPr>
        <w:t>GH/T 1193  番茄</w:t>
      </w:r>
    </w:p>
    <w:p w14:paraId="5B07F31B" w14:textId="77777777" w:rsidR="003E7A29" w:rsidRDefault="000B7775" w:rsidP="0041101D">
      <w:pPr>
        <w:pStyle w:val="afffff1"/>
      </w:pPr>
      <w:r>
        <w:rPr>
          <w:rFonts w:hint="eastAsia"/>
        </w:rPr>
        <w:t>GH/T 1194  大蒜</w:t>
      </w:r>
    </w:p>
    <w:p w14:paraId="1B60DAA3" w14:textId="77777777" w:rsidR="003E7A29" w:rsidRDefault="000B7775" w:rsidP="0041101D">
      <w:pPr>
        <w:pStyle w:val="afffff1"/>
      </w:pPr>
      <w:r>
        <w:rPr>
          <w:rFonts w:hint="eastAsia"/>
        </w:rPr>
        <w:t>SB/T 10371  鸡精调味料</w:t>
      </w:r>
    </w:p>
    <w:p w14:paraId="6DB05FCD" w14:textId="77777777" w:rsidR="003E7A29" w:rsidRDefault="000B7775" w:rsidP="0041101D">
      <w:pPr>
        <w:pStyle w:val="afffff1"/>
      </w:pPr>
      <w:r>
        <w:rPr>
          <w:rFonts w:hint="eastAsia"/>
        </w:rPr>
        <w:t>SB/T 10756  泡菜</w:t>
      </w:r>
    </w:p>
    <w:p w14:paraId="22582B58" w14:textId="77777777" w:rsidR="003E7A29" w:rsidRDefault="000B7775">
      <w:pPr>
        <w:pStyle w:val="affc"/>
        <w:spacing w:before="240" w:after="240"/>
        <w:rPr>
          <w:color w:val="000000" w:themeColor="text1"/>
        </w:rPr>
      </w:pPr>
      <w:bookmarkStart w:id="55" w:name="_Toc160527390"/>
      <w:bookmarkStart w:id="56" w:name="_Toc161218512"/>
      <w:bookmarkStart w:id="57" w:name="_Toc164429944"/>
      <w:bookmarkStart w:id="58" w:name="_Toc164956798"/>
      <w:bookmarkStart w:id="59" w:name="_Toc165043590"/>
      <w:r>
        <w:rPr>
          <w:rFonts w:hint="eastAsia"/>
          <w:color w:val="000000" w:themeColor="text1"/>
          <w:szCs w:val="21"/>
        </w:rPr>
        <w:t>术语和定义</w:t>
      </w:r>
      <w:bookmarkEnd w:id="55"/>
      <w:bookmarkEnd w:id="56"/>
      <w:bookmarkEnd w:id="57"/>
      <w:bookmarkEnd w:id="58"/>
      <w:bookmarkEnd w:id="59"/>
    </w:p>
    <w:bookmarkStart w:id="60" w:name="_Toc26986532" w:displacedByCustomXml="next"/>
    <w:bookmarkEnd w:id="60" w:displacedByCustomXml="next"/>
    <w:sdt>
      <w:sdtPr>
        <w:id w:val="-1909835108"/>
        <w:placeholder>
          <w:docPart w:val="7DA6076D88524E99B24A72E7F8E9FDD1"/>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sdtContent>
        <w:p w14:paraId="2B8389CA" w14:textId="77777777" w:rsidR="003E7A29" w:rsidRDefault="000B7775" w:rsidP="0041101D">
          <w:pPr>
            <w:pStyle w:val="afffff1"/>
          </w:pPr>
          <w:r>
            <w:t>下列术语和定义适用于本文件。</w:t>
          </w:r>
        </w:p>
      </w:sdtContent>
    </w:sdt>
    <w:p w14:paraId="7049D469" w14:textId="77777777" w:rsidR="003E7A29" w:rsidRDefault="000B7775">
      <w:pPr>
        <w:pStyle w:val="afffffffffff0"/>
        <w:ind w:left="420" w:hangingChars="200" w:hanging="420"/>
        <w:rPr>
          <w:rFonts w:ascii="黑体" w:eastAsia="黑体" w:hAnsi="黑体"/>
          <w:color w:val="000000" w:themeColor="text1"/>
        </w:rPr>
      </w:pPr>
      <w:r>
        <w:rPr>
          <w:rFonts w:ascii="黑体" w:eastAsia="黑体" w:hAnsi="黑体"/>
          <w:color w:val="000000" w:themeColor="text1"/>
        </w:rPr>
        <w:br/>
      </w:r>
      <w:r>
        <w:rPr>
          <w:rFonts w:ascii="黑体" w:eastAsia="黑体" w:hAnsi="黑体" w:hint="eastAsia"/>
          <w:color w:val="000000" w:themeColor="text1"/>
        </w:rPr>
        <w:t>老友鱼  Lao You Yu</w:t>
      </w:r>
    </w:p>
    <w:p w14:paraId="5B66ABAA" w14:textId="0310E358" w:rsidR="003E7A29" w:rsidRPr="0041101D" w:rsidRDefault="000B7775" w:rsidP="0041101D">
      <w:pPr>
        <w:pStyle w:val="afffff1"/>
      </w:pPr>
      <w:r w:rsidRPr="0041101D">
        <w:rPr>
          <w:rFonts w:hint="eastAsia"/>
        </w:rPr>
        <w:t>以桂花鱼、清江鱼（剑骨鱼）、大头鱼、黄花鱼等鱼类为主料，酸笋丝、番茄、红泡椒、蒜米、姜粒等为辅料，老友酱、生抽、蚝油、豆豉、胡椒粉等为调味料，经炒料、调味、焖制等制作工艺制成的具有地方特色风味的菜肴。</w:t>
      </w:r>
    </w:p>
    <w:p w14:paraId="0CD48BC7" w14:textId="77777777" w:rsidR="003E7A29" w:rsidRDefault="000B7775">
      <w:pPr>
        <w:pStyle w:val="affc"/>
        <w:spacing w:before="240" w:after="240"/>
        <w:rPr>
          <w:color w:val="000000" w:themeColor="text1"/>
        </w:rPr>
      </w:pPr>
      <w:bookmarkStart w:id="61" w:name="_Toc161218513"/>
      <w:bookmarkStart w:id="62" w:name="_Toc160527391"/>
      <w:bookmarkStart w:id="63" w:name="_Toc164429945"/>
      <w:bookmarkStart w:id="64" w:name="_Toc164956799"/>
      <w:bookmarkStart w:id="65" w:name="_Toc165043591"/>
      <w:r>
        <w:rPr>
          <w:rFonts w:hint="eastAsia"/>
          <w:color w:val="000000" w:themeColor="text1"/>
        </w:rPr>
        <w:lastRenderedPageBreak/>
        <w:t>制作工艺</w:t>
      </w:r>
      <w:bookmarkEnd w:id="61"/>
      <w:bookmarkEnd w:id="62"/>
      <w:bookmarkEnd w:id="63"/>
      <w:bookmarkEnd w:id="64"/>
      <w:bookmarkEnd w:id="65"/>
    </w:p>
    <w:p w14:paraId="5102FDCD" w14:textId="77777777" w:rsidR="003E7A29" w:rsidRDefault="000B7775">
      <w:pPr>
        <w:pStyle w:val="affd"/>
        <w:spacing w:before="120" w:after="120"/>
        <w:rPr>
          <w:color w:val="000000" w:themeColor="text1"/>
        </w:rPr>
      </w:pPr>
      <w:r>
        <w:rPr>
          <w:rFonts w:hint="eastAsia"/>
          <w:color w:val="000000" w:themeColor="text1"/>
        </w:rPr>
        <w:t>工艺流程</w:t>
      </w:r>
    </w:p>
    <w:p w14:paraId="7ACF7743" w14:textId="77777777" w:rsidR="003E7A29" w:rsidRDefault="000B7775" w:rsidP="0041101D">
      <w:pPr>
        <w:pStyle w:val="afffff1"/>
      </w:pPr>
      <w:r>
        <w:rPr>
          <w:rFonts w:hint="eastAsia"/>
        </w:rPr>
        <w:t>见图1。</w:t>
      </w:r>
    </w:p>
    <w:p w14:paraId="041F44B9" w14:textId="5B3CD46A" w:rsidR="003E7A29" w:rsidRDefault="00FC06CE" w:rsidP="0041101D">
      <w:pPr>
        <w:pStyle w:val="afffff1"/>
      </w:pPr>
      <w:r>
        <w:rPr>
          <w:noProof/>
        </w:rPr>
        <mc:AlternateContent>
          <mc:Choice Requires="wpc">
            <w:drawing>
              <wp:inline distT="0" distB="0" distL="0" distR="0" wp14:anchorId="47ADC8D0" wp14:editId="12311BA9">
                <wp:extent cx="5403273" cy="1009404"/>
                <wp:effectExtent l="0" t="0" r="6985" b="0"/>
                <wp:docPr id="89" name="画布 2"/>
                <wp:cNvGraphicFramePr/>
                <a:graphic xmlns:a="http://schemas.openxmlformats.org/drawingml/2006/main">
                  <a:graphicData uri="http://schemas.microsoft.com/office/word/2010/wordprocessingCanvas">
                    <wpc:wpc>
                      <wpc:bg>
                        <a:noFill/>
                      </wpc:bg>
                      <wpc:whole>
                        <a:ln>
                          <a:noFill/>
                        </a:ln>
                      </wpc:whole>
                      <wps:wsp>
                        <wps:cNvPr id="72" name="AutoShape 16"/>
                        <wps:cNvCnPr>
                          <a:cxnSpLocks noChangeShapeType="1"/>
                        </wps:cNvCnPr>
                        <wps:spPr bwMode="auto">
                          <a:xfrm>
                            <a:off x="1315832" y="720009"/>
                            <a:ext cx="216000" cy="0"/>
                          </a:xfrm>
                          <a:prstGeom prst="straightConnector1">
                            <a:avLst/>
                          </a:prstGeom>
                          <a:noFill/>
                          <a:ln w="9525">
                            <a:solidFill>
                              <a:srgbClr val="000000"/>
                            </a:solidFill>
                            <a:round/>
                            <a:tailEnd type="triangle" w="med" len="med"/>
                          </a:ln>
                        </wps:spPr>
                        <wps:bodyPr/>
                      </wps:wsp>
                      <wps:wsp>
                        <wps:cNvPr id="74" name="Rectangle 6"/>
                        <wps:cNvSpPr>
                          <a:spLocks noChangeArrowheads="1"/>
                        </wps:cNvSpPr>
                        <wps:spPr bwMode="auto">
                          <a:xfrm>
                            <a:off x="15904" y="604111"/>
                            <a:ext cx="1300933" cy="230505"/>
                          </a:xfrm>
                          <a:prstGeom prst="rect">
                            <a:avLst/>
                          </a:prstGeom>
                          <a:solidFill>
                            <a:srgbClr val="FFFFFF"/>
                          </a:solidFill>
                          <a:ln w="9525">
                            <a:solidFill>
                              <a:srgbClr val="000000"/>
                            </a:solidFill>
                            <a:miter lim="800000"/>
                          </a:ln>
                        </wps:spPr>
                        <wps:txbx>
                          <w:txbxContent>
                            <w:p w14:paraId="546012FC" w14:textId="77777777" w:rsidR="00FC06CE" w:rsidRDefault="00FC06CE" w:rsidP="00FC06CE">
                              <w:pPr>
                                <w:spacing w:line="200" w:lineRule="exact"/>
                                <w:jc w:val="center"/>
                                <w:rPr>
                                  <w:sz w:val="15"/>
                                  <w:szCs w:val="15"/>
                                </w:rPr>
                              </w:pPr>
                              <w:r>
                                <w:rPr>
                                  <w:rFonts w:hint="eastAsia"/>
                                  <w:sz w:val="15"/>
                                  <w:szCs w:val="15"/>
                                </w:rPr>
                                <w:t>主料、辅料和调味料选择</w:t>
                              </w:r>
                            </w:p>
                            <w:p w14:paraId="04C53C98" w14:textId="77777777" w:rsidR="00FC06CE" w:rsidRDefault="00FC06CE" w:rsidP="00FC06CE"/>
                          </w:txbxContent>
                        </wps:txbx>
                        <wps:bodyPr rot="0" vert="horz" wrap="square" lIns="91440" tIns="45720" rIns="91440" bIns="45720" anchor="t" anchorCtr="0" upright="1">
                          <a:noAutofit/>
                        </wps:bodyPr>
                      </wps:wsp>
                      <wps:wsp>
                        <wps:cNvPr id="75" name="Rectangle 6"/>
                        <wps:cNvSpPr>
                          <a:spLocks noChangeArrowheads="1"/>
                        </wps:cNvSpPr>
                        <wps:spPr bwMode="auto">
                          <a:xfrm>
                            <a:off x="1533145" y="604111"/>
                            <a:ext cx="547021" cy="230505"/>
                          </a:xfrm>
                          <a:prstGeom prst="rect">
                            <a:avLst/>
                          </a:prstGeom>
                          <a:solidFill>
                            <a:srgbClr val="FFFFFF"/>
                          </a:solidFill>
                          <a:ln w="9525">
                            <a:solidFill>
                              <a:srgbClr val="000000"/>
                            </a:solidFill>
                            <a:miter lim="800000"/>
                          </a:ln>
                        </wps:spPr>
                        <wps:txbx>
                          <w:txbxContent>
                            <w:p w14:paraId="1DB24E0A" w14:textId="77777777" w:rsidR="00FC06CE" w:rsidRDefault="00FC06CE" w:rsidP="00FC06CE">
                              <w:pPr>
                                <w:spacing w:line="200" w:lineRule="exact"/>
                                <w:jc w:val="center"/>
                                <w:rPr>
                                  <w:sz w:val="15"/>
                                  <w:szCs w:val="15"/>
                                </w:rPr>
                              </w:pPr>
                              <w:r>
                                <w:rPr>
                                  <w:rFonts w:hint="eastAsia"/>
                                  <w:sz w:val="15"/>
                                  <w:szCs w:val="15"/>
                                </w:rPr>
                                <w:t>预处理</w:t>
                              </w:r>
                            </w:p>
                            <w:p w14:paraId="5C689FA9" w14:textId="77777777" w:rsidR="00FC06CE" w:rsidRDefault="00FC06CE" w:rsidP="00FC06CE"/>
                          </w:txbxContent>
                        </wps:txbx>
                        <wps:bodyPr rot="0" vert="horz" wrap="square" lIns="91440" tIns="45720" rIns="91440" bIns="45720" anchor="t" anchorCtr="0" upright="1">
                          <a:noAutofit/>
                        </wps:bodyPr>
                      </wps:wsp>
                      <wps:wsp>
                        <wps:cNvPr id="76" name="AutoShape 16"/>
                        <wps:cNvCnPr>
                          <a:cxnSpLocks noChangeShapeType="1"/>
                        </wps:cNvCnPr>
                        <wps:spPr bwMode="auto">
                          <a:xfrm>
                            <a:off x="2087113" y="720009"/>
                            <a:ext cx="216000" cy="0"/>
                          </a:xfrm>
                          <a:prstGeom prst="straightConnector1">
                            <a:avLst/>
                          </a:prstGeom>
                          <a:noFill/>
                          <a:ln w="9525">
                            <a:solidFill>
                              <a:srgbClr val="000000"/>
                            </a:solidFill>
                            <a:round/>
                            <a:tailEnd type="triangle" w="med" len="med"/>
                          </a:ln>
                        </wps:spPr>
                        <wps:bodyPr/>
                      </wps:wsp>
                      <wps:wsp>
                        <wps:cNvPr id="77" name="Rectangle 6"/>
                        <wps:cNvSpPr>
                          <a:spLocks noChangeArrowheads="1"/>
                        </wps:cNvSpPr>
                        <wps:spPr bwMode="auto">
                          <a:xfrm>
                            <a:off x="2556250" y="197665"/>
                            <a:ext cx="698096" cy="230505"/>
                          </a:xfrm>
                          <a:prstGeom prst="rect">
                            <a:avLst/>
                          </a:prstGeom>
                          <a:solidFill>
                            <a:srgbClr val="FFFFFF"/>
                          </a:solidFill>
                          <a:ln w="9525">
                            <a:solidFill>
                              <a:srgbClr val="000000"/>
                            </a:solidFill>
                            <a:miter lim="800000"/>
                          </a:ln>
                        </wps:spPr>
                        <wps:txbx>
                          <w:txbxContent>
                            <w:p w14:paraId="34C201EB" w14:textId="77777777" w:rsidR="00FC06CE" w:rsidRDefault="00FC06CE" w:rsidP="00FC06CE">
                              <w:pPr>
                                <w:spacing w:line="200" w:lineRule="exact"/>
                                <w:jc w:val="center"/>
                                <w:rPr>
                                  <w:sz w:val="15"/>
                                  <w:szCs w:val="15"/>
                                </w:rPr>
                              </w:pPr>
                              <w:r>
                                <w:rPr>
                                  <w:rFonts w:hint="eastAsia"/>
                                  <w:sz w:val="15"/>
                                  <w:szCs w:val="15"/>
                                </w:rPr>
                                <w:t>高汤熬制</w:t>
                              </w:r>
                            </w:p>
                            <w:p w14:paraId="11D060F3" w14:textId="77777777" w:rsidR="00FC06CE" w:rsidRDefault="00FC06CE" w:rsidP="00FC06CE"/>
                          </w:txbxContent>
                        </wps:txbx>
                        <wps:bodyPr rot="0" vert="horz" wrap="square" lIns="91440" tIns="45720" rIns="91440" bIns="45720" anchor="t" anchorCtr="0" upright="1">
                          <a:noAutofit/>
                        </wps:bodyPr>
                      </wps:wsp>
                      <wps:wsp>
                        <wps:cNvPr id="78" name="Rectangle 6"/>
                        <wps:cNvSpPr>
                          <a:spLocks noChangeArrowheads="1"/>
                        </wps:cNvSpPr>
                        <wps:spPr bwMode="auto">
                          <a:xfrm>
                            <a:off x="2303234" y="604111"/>
                            <a:ext cx="444839" cy="230505"/>
                          </a:xfrm>
                          <a:prstGeom prst="rect">
                            <a:avLst/>
                          </a:prstGeom>
                          <a:solidFill>
                            <a:srgbClr val="FFFFFF"/>
                          </a:solidFill>
                          <a:ln w="9525">
                            <a:solidFill>
                              <a:srgbClr val="000000"/>
                            </a:solidFill>
                            <a:miter lim="800000"/>
                          </a:ln>
                        </wps:spPr>
                        <wps:txbx>
                          <w:txbxContent>
                            <w:p w14:paraId="0224162F" w14:textId="77777777" w:rsidR="00FC06CE" w:rsidRDefault="00FC06CE" w:rsidP="00FC06CE">
                              <w:pPr>
                                <w:spacing w:line="200" w:lineRule="exact"/>
                                <w:jc w:val="center"/>
                                <w:rPr>
                                  <w:sz w:val="15"/>
                                  <w:szCs w:val="15"/>
                                </w:rPr>
                              </w:pPr>
                              <w:r>
                                <w:rPr>
                                  <w:rFonts w:hint="eastAsia"/>
                                  <w:sz w:val="15"/>
                                  <w:szCs w:val="15"/>
                                </w:rPr>
                                <w:t>炸制</w:t>
                              </w:r>
                            </w:p>
                            <w:p w14:paraId="3D73BCA0" w14:textId="77777777" w:rsidR="00FC06CE" w:rsidRDefault="00FC06CE" w:rsidP="00FC06CE"/>
                          </w:txbxContent>
                        </wps:txbx>
                        <wps:bodyPr rot="0" vert="horz" wrap="square" lIns="91440" tIns="45720" rIns="91440" bIns="45720" anchor="t" anchorCtr="0" upright="1">
                          <a:noAutofit/>
                        </wps:bodyPr>
                      </wps:wsp>
                      <wps:wsp>
                        <wps:cNvPr id="79" name="AutoShape 16"/>
                        <wps:cNvCnPr>
                          <a:cxnSpLocks noChangeShapeType="1"/>
                        </wps:cNvCnPr>
                        <wps:spPr bwMode="auto">
                          <a:xfrm>
                            <a:off x="2753837" y="720009"/>
                            <a:ext cx="216000" cy="0"/>
                          </a:xfrm>
                          <a:prstGeom prst="straightConnector1">
                            <a:avLst/>
                          </a:prstGeom>
                          <a:noFill/>
                          <a:ln w="9525">
                            <a:solidFill>
                              <a:srgbClr val="000000"/>
                            </a:solidFill>
                            <a:round/>
                            <a:tailEnd type="triangle" w="med" len="med"/>
                          </a:ln>
                        </wps:spPr>
                        <wps:bodyPr/>
                      </wps:wsp>
                      <wps:wsp>
                        <wps:cNvPr id="80" name="Rectangle 6"/>
                        <wps:cNvSpPr>
                          <a:spLocks noChangeArrowheads="1"/>
                        </wps:cNvSpPr>
                        <wps:spPr bwMode="auto">
                          <a:xfrm>
                            <a:off x="2979101" y="604111"/>
                            <a:ext cx="444835" cy="230505"/>
                          </a:xfrm>
                          <a:prstGeom prst="rect">
                            <a:avLst/>
                          </a:prstGeom>
                          <a:solidFill>
                            <a:srgbClr val="FFFFFF"/>
                          </a:solidFill>
                          <a:ln w="9525">
                            <a:solidFill>
                              <a:srgbClr val="000000"/>
                            </a:solidFill>
                            <a:miter lim="800000"/>
                          </a:ln>
                        </wps:spPr>
                        <wps:txbx>
                          <w:txbxContent>
                            <w:p w14:paraId="1C181EC5" w14:textId="77777777" w:rsidR="00FC06CE" w:rsidRDefault="00FC06CE" w:rsidP="00FC06CE">
                              <w:pPr>
                                <w:spacing w:line="200" w:lineRule="exact"/>
                                <w:jc w:val="center"/>
                                <w:rPr>
                                  <w:sz w:val="15"/>
                                  <w:szCs w:val="15"/>
                                </w:rPr>
                              </w:pPr>
                              <w:r>
                                <w:rPr>
                                  <w:rFonts w:hint="eastAsia"/>
                                  <w:sz w:val="15"/>
                                  <w:szCs w:val="15"/>
                                </w:rPr>
                                <w:t>炒料</w:t>
                              </w:r>
                            </w:p>
                            <w:p w14:paraId="64613179" w14:textId="77777777" w:rsidR="00FC06CE" w:rsidRDefault="00FC06CE" w:rsidP="00FC06CE"/>
                          </w:txbxContent>
                        </wps:txbx>
                        <wps:bodyPr rot="0" vert="horz" wrap="square" lIns="91440" tIns="45720" rIns="91440" bIns="45720" anchor="t" anchorCtr="0" upright="1">
                          <a:noAutofit/>
                        </wps:bodyPr>
                      </wps:wsp>
                      <wps:wsp>
                        <wps:cNvPr id="81" name="Rectangle 6"/>
                        <wps:cNvSpPr>
                          <a:spLocks noChangeArrowheads="1"/>
                        </wps:cNvSpPr>
                        <wps:spPr bwMode="auto">
                          <a:xfrm>
                            <a:off x="3647025" y="615043"/>
                            <a:ext cx="428916" cy="230505"/>
                          </a:xfrm>
                          <a:prstGeom prst="rect">
                            <a:avLst/>
                          </a:prstGeom>
                          <a:solidFill>
                            <a:srgbClr val="FFFFFF"/>
                          </a:solidFill>
                          <a:ln w="9525">
                            <a:solidFill>
                              <a:srgbClr val="000000"/>
                            </a:solidFill>
                            <a:miter lim="800000"/>
                          </a:ln>
                        </wps:spPr>
                        <wps:txbx>
                          <w:txbxContent>
                            <w:p w14:paraId="7FB3DADA" w14:textId="77777777" w:rsidR="00FC06CE" w:rsidRDefault="00FC06CE" w:rsidP="00FC06CE">
                              <w:pPr>
                                <w:spacing w:line="200" w:lineRule="exact"/>
                                <w:jc w:val="center"/>
                                <w:rPr>
                                  <w:sz w:val="15"/>
                                  <w:szCs w:val="15"/>
                                </w:rPr>
                              </w:pPr>
                              <w:r>
                                <w:rPr>
                                  <w:rFonts w:hint="eastAsia"/>
                                  <w:sz w:val="15"/>
                                  <w:szCs w:val="15"/>
                                </w:rPr>
                                <w:t>调味</w:t>
                              </w:r>
                            </w:p>
                            <w:p w14:paraId="31DFCC9D" w14:textId="77777777" w:rsidR="00FC06CE" w:rsidRDefault="00FC06CE" w:rsidP="00FC06CE"/>
                          </w:txbxContent>
                        </wps:txbx>
                        <wps:bodyPr rot="0" vert="horz" wrap="square" lIns="91440" tIns="45720" rIns="91440" bIns="45720" anchor="t" anchorCtr="0" upright="1">
                          <a:noAutofit/>
                        </wps:bodyPr>
                      </wps:wsp>
                      <wps:wsp>
                        <wps:cNvPr id="82" name="Rectangle 6"/>
                        <wps:cNvSpPr>
                          <a:spLocks noChangeArrowheads="1"/>
                        </wps:cNvSpPr>
                        <wps:spPr bwMode="auto">
                          <a:xfrm>
                            <a:off x="4305478" y="615043"/>
                            <a:ext cx="391735" cy="230505"/>
                          </a:xfrm>
                          <a:prstGeom prst="rect">
                            <a:avLst/>
                          </a:prstGeom>
                          <a:solidFill>
                            <a:srgbClr val="FFFFFF"/>
                          </a:solidFill>
                          <a:ln w="9525">
                            <a:solidFill>
                              <a:srgbClr val="000000"/>
                            </a:solidFill>
                            <a:miter lim="800000"/>
                          </a:ln>
                        </wps:spPr>
                        <wps:txbx>
                          <w:txbxContent>
                            <w:p w14:paraId="71B980C5" w14:textId="77777777" w:rsidR="00FC06CE" w:rsidRDefault="00FC06CE" w:rsidP="00FC06CE">
                              <w:pPr>
                                <w:spacing w:line="200" w:lineRule="exact"/>
                                <w:jc w:val="center"/>
                                <w:rPr>
                                  <w:sz w:val="15"/>
                                  <w:szCs w:val="15"/>
                                </w:rPr>
                              </w:pPr>
                              <w:r>
                                <w:rPr>
                                  <w:rFonts w:hint="eastAsia"/>
                                  <w:sz w:val="15"/>
                                  <w:szCs w:val="15"/>
                                </w:rPr>
                                <w:t>焖制</w:t>
                              </w:r>
                            </w:p>
                            <w:p w14:paraId="748DE852" w14:textId="77777777" w:rsidR="00FC06CE" w:rsidRDefault="00FC06CE" w:rsidP="00FC06CE"/>
                          </w:txbxContent>
                        </wps:txbx>
                        <wps:bodyPr rot="0" vert="horz" wrap="square" lIns="91440" tIns="45720" rIns="91440" bIns="45720" anchor="t" anchorCtr="0" upright="1">
                          <a:noAutofit/>
                        </wps:bodyPr>
                      </wps:wsp>
                      <wps:wsp>
                        <wps:cNvPr id="83" name="Rectangle 6"/>
                        <wps:cNvSpPr>
                          <a:spLocks noChangeArrowheads="1"/>
                        </wps:cNvSpPr>
                        <wps:spPr bwMode="auto">
                          <a:xfrm>
                            <a:off x="4912197" y="607093"/>
                            <a:ext cx="431079" cy="230505"/>
                          </a:xfrm>
                          <a:prstGeom prst="rect">
                            <a:avLst/>
                          </a:prstGeom>
                          <a:solidFill>
                            <a:srgbClr val="FFFFFF"/>
                          </a:solidFill>
                          <a:ln w="9525">
                            <a:solidFill>
                              <a:srgbClr val="000000"/>
                            </a:solidFill>
                            <a:miter lim="800000"/>
                          </a:ln>
                        </wps:spPr>
                        <wps:txbx>
                          <w:txbxContent>
                            <w:p w14:paraId="03167B38" w14:textId="77777777" w:rsidR="00FC06CE" w:rsidRDefault="00FC06CE" w:rsidP="00FC06CE">
                              <w:pPr>
                                <w:spacing w:line="200" w:lineRule="exact"/>
                                <w:jc w:val="center"/>
                                <w:rPr>
                                  <w:sz w:val="15"/>
                                  <w:szCs w:val="15"/>
                                </w:rPr>
                              </w:pPr>
                              <w:r>
                                <w:rPr>
                                  <w:rFonts w:hint="eastAsia"/>
                                  <w:sz w:val="15"/>
                                  <w:szCs w:val="15"/>
                                </w:rPr>
                                <w:t>盛装</w:t>
                              </w:r>
                            </w:p>
                            <w:p w14:paraId="1081B657" w14:textId="77777777" w:rsidR="00FC06CE" w:rsidRDefault="00FC06CE" w:rsidP="00FC06CE"/>
                          </w:txbxContent>
                        </wps:txbx>
                        <wps:bodyPr rot="0" vert="horz" wrap="square" lIns="91440" tIns="45720" rIns="91440" bIns="45720" anchor="t" anchorCtr="0" upright="1">
                          <a:noAutofit/>
                        </wps:bodyPr>
                      </wps:wsp>
                      <wps:wsp>
                        <wps:cNvPr id="84" name="AutoShape 16"/>
                        <wps:cNvCnPr>
                          <a:cxnSpLocks noChangeShapeType="1"/>
                        </wps:cNvCnPr>
                        <wps:spPr bwMode="auto">
                          <a:xfrm>
                            <a:off x="3426291" y="720009"/>
                            <a:ext cx="216000" cy="0"/>
                          </a:xfrm>
                          <a:prstGeom prst="straightConnector1">
                            <a:avLst/>
                          </a:prstGeom>
                          <a:noFill/>
                          <a:ln w="9525">
                            <a:solidFill>
                              <a:srgbClr val="000000"/>
                            </a:solidFill>
                            <a:round/>
                            <a:tailEnd type="triangle" w="med" len="med"/>
                          </a:ln>
                        </wps:spPr>
                        <wps:bodyPr/>
                      </wps:wsp>
                      <wps:wsp>
                        <wps:cNvPr id="85" name="肘形连接符 85"/>
                        <wps:cNvCnPr/>
                        <wps:spPr>
                          <a:xfrm rot="5400000" flipH="1" flipV="1">
                            <a:off x="2035857" y="83718"/>
                            <a:ext cx="291193" cy="749594"/>
                          </a:xfrm>
                          <a:prstGeom prst="bentConnector2">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6" name="肘形连接符 86"/>
                        <wps:cNvCnPr/>
                        <wps:spPr>
                          <a:xfrm>
                            <a:off x="3254346" y="312918"/>
                            <a:ext cx="607137" cy="302125"/>
                          </a:xfrm>
                          <a:prstGeom prst="bentConnector2">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7" name="AutoShape 16"/>
                        <wps:cNvCnPr>
                          <a:cxnSpLocks noChangeShapeType="1"/>
                        </wps:cNvCnPr>
                        <wps:spPr bwMode="auto">
                          <a:xfrm>
                            <a:off x="4081527" y="720009"/>
                            <a:ext cx="216000" cy="0"/>
                          </a:xfrm>
                          <a:prstGeom prst="straightConnector1">
                            <a:avLst/>
                          </a:prstGeom>
                          <a:noFill/>
                          <a:ln w="9525">
                            <a:solidFill>
                              <a:srgbClr val="000000"/>
                            </a:solidFill>
                            <a:round/>
                            <a:tailEnd type="triangle" w="med" len="med"/>
                          </a:ln>
                        </wps:spPr>
                        <wps:bodyPr/>
                      </wps:wsp>
                      <wps:wsp>
                        <wps:cNvPr id="88" name="AutoShape 16"/>
                        <wps:cNvCnPr>
                          <a:cxnSpLocks noChangeShapeType="1"/>
                        </wps:cNvCnPr>
                        <wps:spPr bwMode="auto">
                          <a:xfrm>
                            <a:off x="4696197" y="720009"/>
                            <a:ext cx="216000" cy="0"/>
                          </a:xfrm>
                          <a:prstGeom prst="straightConnector1">
                            <a:avLst/>
                          </a:prstGeom>
                          <a:noFill/>
                          <a:ln w="9525">
                            <a:solidFill>
                              <a:srgbClr val="000000"/>
                            </a:solidFill>
                            <a:round/>
                            <a:tailEnd type="triangle" w="med" len="med"/>
                          </a:ln>
                        </wps:spPr>
                        <wps:bodyPr/>
                      </wps:wsp>
                    </wpc:wpc>
                  </a:graphicData>
                </a:graphic>
              </wp:inline>
            </w:drawing>
          </mc:Choice>
          <mc:Fallback>
            <w:pict>
              <v:group id="画布 2" o:spid="_x0000_s1026" editas="canvas" style="width:425.45pt;height:79.5pt;mso-position-horizontal-relative:char;mso-position-vertical-relative:line" coordsize="54032,10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032;height:10090;visibility:visible;mso-wrap-style:square">
                  <v:fill o:detectmouseclick="t"/>
                  <v:path o:connecttype="none"/>
                </v:shape>
                <v:shapetype id="_x0000_t32" coordsize="21600,21600" o:spt="32" o:oned="t" path="m,l21600,21600e" filled="f">
                  <v:path arrowok="t" fillok="f" o:connecttype="none"/>
                  <o:lock v:ext="edit" shapetype="t"/>
                </v:shapetype>
                <v:shape id="AutoShape 16" o:spid="_x0000_s1028" type="#_x0000_t32" style="position:absolute;left:13158;top:7200;width:21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A2NcUAAADbAAAADwAAAGRycy9kb3ducmV2LnhtbESPQWvCQBSE74X+h+UVvNWNHmyNrlIK&#10;FbF4qJGgt0f2mYRm34bdVaO/3hUEj8PMfMNM551pxImcry0rGPQTEMSF1TWXCrbZz/snCB+QNTaW&#10;ScGFPMxnry9TTLU98x+dNqEUEcI+RQVVCG0qpS8qMuj7tiWO3sE6gyFKV0rt8BzhppHDJBlJgzXH&#10;hQpb+q6o+N8cjYLd7/iYX/I1rfLBeLVHZ/w1WyjVe+u+JiACdeEZfrSXWsHHEO5f4g+Qs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UA2NcUAAADbAAAADwAAAAAAAAAA&#10;AAAAAAChAgAAZHJzL2Rvd25yZXYueG1sUEsFBgAAAAAEAAQA+QAAAJMDAAAAAA==&#10;">
                  <v:stroke endarrow="block"/>
                </v:shape>
                <v:rect id="Rectangle 6" o:spid="_x0000_s1029" style="position:absolute;left:159;top:6041;width:13009;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uuPcUA&#10;AADbAAAADwAAAGRycy9kb3ducmV2LnhtbESPQWvCQBSE7wX/w/KE3upGLbaNbkSUlHrUeOntmX0m&#10;0ezbkN2YtL++Wyj0OMzMN8xqPZha3Kl1lWUF00kEgji3uuJCwSlLn15BOI+ssbZMCr7IwToZPaww&#10;1rbnA92PvhABwi5GBaX3TSyly0sy6Ca2IQ7exbYGfZBtIXWLfYCbWs6iaCENVhwWSmxoW1J+O3ZG&#10;wbmanfD7kL1H5i2d+/2QXbvPnVKP42GzBOFp8P/hv/aHVvDyDL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S649xQAAANsAAAAPAAAAAAAAAAAAAAAAAJgCAABkcnMv&#10;ZG93bnJldi54bWxQSwUGAAAAAAQABAD1AAAAigMAAAAA&#10;">
                  <v:textbox>
                    <w:txbxContent>
                      <w:p w14:paraId="546012FC" w14:textId="77777777" w:rsidR="00FC06CE" w:rsidRDefault="00FC06CE" w:rsidP="00FC06CE">
                        <w:pPr>
                          <w:spacing w:line="200" w:lineRule="exact"/>
                          <w:jc w:val="center"/>
                          <w:rPr>
                            <w:sz w:val="15"/>
                            <w:szCs w:val="15"/>
                          </w:rPr>
                        </w:pPr>
                        <w:r>
                          <w:rPr>
                            <w:rFonts w:hint="eastAsia"/>
                            <w:sz w:val="15"/>
                            <w:szCs w:val="15"/>
                          </w:rPr>
                          <w:t>主料、辅料和调味料选择</w:t>
                        </w:r>
                      </w:p>
                      <w:p w14:paraId="04C53C98" w14:textId="77777777" w:rsidR="00FC06CE" w:rsidRDefault="00FC06CE" w:rsidP="00FC06CE"/>
                    </w:txbxContent>
                  </v:textbox>
                </v:rect>
                <v:rect id="Rectangle 6" o:spid="_x0000_s1030" style="position:absolute;left:15331;top:6041;width:5470;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cLpsUA&#10;AADbAAAADwAAAGRycy9kb3ducmV2LnhtbESPQWvCQBSE7wX/w/KE3upGpbaNbkSUlHrUeOntmX0m&#10;0ezbkN2YtL++Wyj0OMzMN8xqPZha3Kl1lWUF00kEgji3uuJCwSlLn15BOI+ssbZMCr7IwToZPaww&#10;1rbnA92PvhABwi5GBaX3TSyly0sy6Ca2IQ7exbYGfZBtIXWLfYCbWs6iaCENVhwWSmxoW1J+O3ZG&#10;wbmanfD7kL1H5i2d+/2QXbvPnVKP42GzBOFp8P/hv/aHVvDyDL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BwumxQAAANsAAAAPAAAAAAAAAAAAAAAAAJgCAABkcnMv&#10;ZG93bnJldi54bWxQSwUGAAAAAAQABAD1AAAAigMAAAAA&#10;">
                  <v:textbox>
                    <w:txbxContent>
                      <w:p w14:paraId="1DB24E0A" w14:textId="77777777" w:rsidR="00FC06CE" w:rsidRDefault="00FC06CE" w:rsidP="00FC06CE">
                        <w:pPr>
                          <w:spacing w:line="200" w:lineRule="exact"/>
                          <w:jc w:val="center"/>
                          <w:rPr>
                            <w:sz w:val="15"/>
                            <w:szCs w:val="15"/>
                          </w:rPr>
                        </w:pPr>
                        <w:r>
                          <w:rPr>
                            <w:rFonts w:hint="eastAsia"/>
                            <w:sz w:val="15"/>
                            <w:szCs w:val="15"/>
                          </w:rPr>
                          <w:t>预处理</w:t>
                        </w:r>
                      </w:p>
                      <w:p w14:paraId="5C689FA9" w14:textId="77777777" w:rsidR="00FC06CE" w:rsidRDefault="00FC06CE" w:rsidP="00FC06CE"/>
                    </w:txbxContent>
                  </v:textbox>
                </v:rect>
                <v:shape id="AutoShape 16" o:spid="_x0000_s1031" type="#_x0000_t32" style="position:absolute;left:20871;top:7200;width:21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nswNsUAAADbAAAADwAAAGRycy9kb3ducmV2LnhtbESPQWvCQBSE74X+h+UVvNWNHmyNrlIK&#10;FbF4qJGgt0f2mYRm34bdVaO/3hUEj8PMfMNM551pxImcry0rGPQTEMSF1TWXCrbZz/snCB+QNTaW&#10;ScGFPMxnry9TTLU98x+dNqEUEcI+RQVVCG0qpS8qMuj7tiWO3sE6gyFKV0rt8BzhppHDJBlJgzXH&#10;hQpb+q6o+N8cjYLd7/iYX/I1rfLBeLVHZ/w1WyjVe+u+JiACdeEZfrSXWsHHCO5f4g+Qs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nswNsUAAADbAAAADwAAAAAAAAAA&#10;AAAAAAChAgAAZHJzL2Rvd25yZXYueG1sUEsFBgAAAAAEAAQA+QAAAJMDAAAAAA==&#10;">
                  <v:stroke endarrow="block"/>
                </v:shape>
                <v:rect id="Rectangle 6" o:spid="_x0000_s1032" style="position:absolute;left:25562;top:1976;width:6981;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kwSsQA&#10;AADbAAAADwAAAGRycy9kb3ducmV2LnhtbESPQWvCQBSE70L/w/IKvZlNLaiNWaW0pNijJpfentnX&#10;JG32bciuMfrru4LgcZiZb5h0M5pWDNS7xrKC5ygGQVxa3XCloMiz6RKE88gaW8uk4EwONuuHSYqJ&#10;tife0bD3lQgQdgkqqL3vEildWZNBF9mOOHg/tjfog+wrqXs8Bbhp5SyO59Jgw2Ghxo7eayr/9kej&#10;4NDMCrzs8s/YvGYv/mvMf4/fH0o9PY5vKxCeRn8P39pbrWCxgO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ZMErEAAAA2wAAAA8AAAAAAAAAAAAAAAAAmAIAAGRycy9k&#10;b3ducmV2LnhtbFBLBQYAAAAABAAEAPUAAACJAwAAAAA=&#10;">
                  <v:textbox>
                    <w:txbxContent>
                      <w:p w14:paraId="34C201EB" w14:textId="77777777" w:rsidR="00FC06CE" w:rsidRDefault="00FC06CE" w:rsidP="00FC06CE">
                        <w:pPr>
                          <w:spacing w:line="200" w:lineRule="exact"/>
                          <w:jc w:val="center"/>
                          <w:rPr>
                            <w:sz w:val="15"/>
                            <w:szCs w:val="15"/>
                          </w:rPr>
                        </w:pPr>
                        <w:r>
                          <w:rPr>
                            <w:rFonts w:hint="eastAsia"/>
                            <w:sz w:val="15"/>
                            <w:szCs w:val="15"/>
                          </w:rPr>
                          <w:t>高汤熬制</w:t>
                        </w:r>
                      </w:p>
                      <w:p w14:paraId="11D060F3" w14:textId="77777777" w:rsidR="00FC06CE" w:rsidRDefault="00FC06CE" w:rsidP="00FC06CE"/>
                    </w:txbxContent>
                  </v:textbox>
                </v:rect>
                <v:rect id="Rectangle 6" o:spid="_x0000_s1033" style="position:absolute;left:23032;top:6041;width:4448;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akOMEA&#10;AADbAAAADwAAAGRycy9kb3ducmV2LnhtbERPPW/CMBDdK/EfrENiKw5UopBiEKIKKiOEhe0aX5OU&#10;+BzZDqT8ejxUYnx638t1bxpxJedrywom4wQEcWF1zaWCU569zkH4gKyxsUwK/sjDejV4WWKq7Y0P&#10;dD2GUsQQ9ikqqEJoUyl9UZFBP7YtceR+rDMYInSl1A5vMdw0cpokM2mw5thQYUvbiorLsTMKvuvp&#10;Ce+HfJeYRfYW9n3+250/lRoN+80HiEB9eIr/3V9awXscG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kGpDjBAAAA2wAAAA8AAAAAAAAAAAAAAAAAmAIAAGRycy9kb3du&#10;cmV2LnhtbFBLBQYAAAAABAAEAPUAAACGAwAAAAA=&#10;">
                  <v:textbox>
                    <w:txbxContent>
                      <w:p w14:paraId="0224162F" w14:textId="77777777" w:rsidR="00FC06CE" w:rsidRDefault="00FC06CE" w:rsidP="00FC06CE">
                        <w:pPr>
                          <w:spacing w:line="200" w:lineRule="exact"/>
                          <w:jc w:val="center"/>
                          <w:rPr>
                            <w:sz w:val="15"/>
                            <w:szCs w:val="15"/>
                          </w:rPr>
                        </w:pPr>
                        <w:r>
                          <w:rPr>
                            <w:rFonts w:hint="eastAsia"/>
                            <w:sz w:val="15"/>
                            <w:szCs w:val="15"/>
                          </w:rPr>
                          <w:t>炸制</w:t>
                        </w:r>
                      </w:p>
                      <w:p w14:paraId="3D73BCA0" w14:textId="77777777" w:rsidR="00FC06CE" w:rsidRDefault="00FC06CE" w:rsidP="00FC06CE"/>
                    </w:txbxContent>
                  </v:textbox>
                </v:rect>
                <v:shape id="AutoShape 16" o:spid="_x0000_s1034" type="#_x0000_t32" style="position:absolute;left:27538;top:7200;width:21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kRMQAAADbAAAADwAAAGRycy9kb3ducmV2LnhtbESPQWvCQBSE74L/YXmF3nSjh9pEVymC&#10;pSgeqiXU2yP7TILZt2F31dhf3xUEj8PMfMPMFp1pxIWcry0rGA0TEMSF1TWXCn72q8E7CB+QNTaW&#10;ScGNPCzm/d4MM22v/E2XXShFhLDPUEEVQptJ6YuKDPqhbYmjd7TOYIjSlVI7vEa4aeQ4Sd6kwZrj&#10;QoUtLSsqTruzUfC7Sc/5Ld/SOh+l6wM64//2n0q9vnQfUxCBuvAMP9pfWsEkhfuX+A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5KRExAAAANsAAAAPAAAAAAAAAAAA&#10;AAAAAKECAABkcnMvZG93bnJldi54bWxQSwUGAAAAAAQABAD5AAAAkgMAAAAA&#10;">
                  <v:stroke endarrow="block"/>
                </v:shape>
                <v:rect id="Rectangle 6" o:spid="_x0000_s1035" style="position:absolute;left:29791;top:6041;width:4448;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XYGcEA&#10;AADbAAAADwAAAGRycy9kb3ducmV2LnhtbERPTW+CQBC9N+l/2EwTb2WpJo1FFtLUaPSIeOltZEfA&#10;srOEXQX99d1Dkx5f3neaT6YTNxpca1nBWxSDIK6sbrlWcCw3r0sQziNr7CyTgjs5yLPnpxQTbUcu&#10;6HbwtQgh7BJU0HjfJ1K6qiGDLrI9ceDOdjDoAxxqqQccQ7jp5DyO36XBlkNDgz19NVT9HK5Gwamd&#10;H/FRlNvYfGwWfj+Vl+v3WqnZy/S5AuFp8v/iP/dOK1iG9eFL+AEy+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Kl2BnBAAAA2wAAAA8AAAAAAAAAAAAAAAAAmAIAAGRycy9kb3du&#10;cmV2LnhtbFBLBQYAAAAABAAEAPUAAACGAwAAAAA=&#10;">
                  <v:textbox>
                    <w:txbxContent>
                      <w:p w14:paraId="1C181EC5" w14:textId="77777777" w:rsidR="00FC06CE" w:rsidRDefault="00FC06CE" w:rsidP="00FC06CE">
                        <w:pPr>
                          <w:spacing w:line="200" w:lineRule="exact"/>
                          <w:jc w:val="center"/>
                          <w:rPr>
                            <w:sz w:val="15"/>
                            <w:szCs w:val="15"/>
                          </w:rPr>
                        </w:pPr>
                        <w:r>
                          <w:rPr>
                            <w:rFonts w:hint="eastAsia"/>
                            <w:sz w:val="15"/>
                            <w:szCs w:val="15"/>
                          </w:rPr>
                          <w:t>炒料</w:t>
                        </w:r>
                      </w:p>
                      <w:p w14:paraId="64613179" w14:textId="77777777" w:rsidR="00FC06CE" w:rsidRDefault="00FC06CE" w:rsidP="00FC06CE"/>
                    </w:txbxContent>
                  </v:textbox>
                </v:rect>
                <v:rect id="Rectangle 6" o:spid="_x0000_s1036" style="position:absolute;left:36470;top:6150;width:4289;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l9gsEA&#10;AADbAAAADwAAAGRycy9kb3ducmV2LnhtbESPQYvCMBSE74L/ITzBm6YqiFuNIoriHrVevD2bZ1tt&#10;XkoTte6vN4Kwx2FmvmFmi8aU4kG1KywrGPQjEMSp1QVnCo7JpjcB4TyyxtIyKXiRg8W83ZphrO2T&#10;9/Q4+EwECLsYFeTeV7GULs3JoOvbijh4F1sb9EHWmdQ1PgPclHIYRWNpsOCwkGNFq5zS2+FuFJyL&#10;4RH/9sk2Mj+bkf9tkuv9tFaq22mWUxCeGv8f/rZ3WsFkAJ8v4QfI+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3pfYLBAAAA2wAAAA8AAAAAAAAAAAAAAAAAmAIAAGRycy9kb3du&#10;cmV2LnhtbFBLBQYAAAAABAAEAPUAAACGAwAAAAA=&#10;">
                  <v:textbox>
                    <w:txbxContent>
                      <w:p w14:paraId="7FB3DADA" w14:textId="77777777" w:rsidR="00FC06CE" w:rsidRDefault="00FC06CE" w:rsidP="00FC06CE">
                        <w:pPr>
                          <w:spacing w:line="200" w:lineRule="exact"/>
                          <w:jc w:val="center"/>
                          <w:rPr>
                            <w:sz w:val="15"/>
                            <w:szCs w:val="15"/>
                          </w:rPr>
                        </w:pPr>
                        <w:r>
                          <w:rPr>
                            <w:rFonts w:hint="eastAsia"/>
                            <w:sz w:val="15"/>
                            <w:szCs w:val="15"/>
                          </w:rPr>
                          <w:t>调味</w:t>
                        </w:r>
                      </w:p>
                      <w:p w14:paraId="31DFCC9D" w14:textId="77777777" w:rsidR="00FC06CE" w:rsidRDefault="00FC06CE" w:rsidP="00FC06CE"/>
                    </w:txbxContent>
                  </v:textbox>
                </v:rect>
                <v:rect id="Rectangle 6" o:spid="_x0000_s1037" style="position:absolute;left:43054;top:6150;width:3918;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vj9cIA&#10;AADbAAAADwAAAGRycy9kb3ducmV2LnhtbESPQYvCMBSE74L/ITzBm6ZWWLQaRRTFPWq9eHs2z7ba&#10;vJQmat1fv1lY8DjMzDfMfNmaSjypcaVlBaNhBII4s7rkXMEp3Q4mIJxH1lhZJgVvcrBcdDtzTLR9&#10;8YGeR5+LAGGXoILC+zqR0mUFGXRDWxMH72obgz7IJpe6wVeAm0rGUfQlDZYcFgqsaV1Qdj8+jIJL&#10;GZ/w55DuIjPdjv13m94e541S/V67moHw1PpP+L+91womMfx9CT9AL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O+P1wgAAANsAAAAPAAAAAAAAAAAAAAAAAJgCAABkcnMvZG93&#10;bnJldi54bWxQSwUGAAAAAAQABAD1AAAAhwMAAAAA&#10;">
                  <v:textbox>
                    <w:txbxContent>
                      <w:p w14:paraId="71B980C5" w14:textId="77777777" w:rsidR="00FC06CE" w:rsidRDefault="00FC06CE" w:rsidP="00FC06CE">
                        <w:pPr>
                          <w:spacing w:line="200" w:lineRule="exact"/>
                          <w:jc w:val="center"/>
                          <w:rPr>
                            <w:sz w:val="15"/>
                            <w:szCs w:val="15"/>
                          </w:rPr>
                        </w:pPr>
                        <w:r>
                          <w:rPr>
                            <w:rFonts w:hint="eastAsia"/>
                            <w:sz w:val="15"/>
                            <w:szCs w:val="15"/>
                          </w:rPr>
                          <w:t>焖制</w:t>
                        </w:r>
                      </w:p>
                      <w:p w14:paraId="748DE852" w14:textId="77777777" w:rsidR="00FC06CE" w:rsidRDefault="00FC06CE" w:rsidP="00FC06CE"/>
                    </w:txbxContent>
                  </v:textbox>
                </v:rect>
                <v:rect id="Rectangle 6" o:spid="_x0000_s1038" style="position:absolute;left:49121;top:6070;width:4311;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dGbsEA&#10;AADbAAAADwAAAGRycy9kb3ducmV2LnhtbESPQYvCMBSE74L/ITzBm6YqiFuNIoriHrVevD2bZ1tt&#10;XkoTte6vN4Kwx2FmvmFmi8aU4kG1KywrGPQjEMSp1QVnCo7JpjcB4TyyxtIyKXiRg8W83ZphrO2T&#10;9/Q4+EwECLsYFeTeV7GULs3JoOvbijh4F1sb9EHWmdQ1PgPclHIYRWNpsOCwkGNFq5zS2+FuFJyL&#10;4RH/9sk2Mj+bkf9tkuv9tFaq22mWUxCeGv8f/rZ3WsFkBJ8v4QfI+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J3Rm7BAAAA2wAAAA8AAAAAAAAAAAAAAAAAmAIAAGRycy9kb3du&#10;cmV2LnhtbFBLBQYAAAAABAAEAPUAAACGAwAAAAA=&#10;">
                  <v:textbox>
                    <w:txbxContent>
                      <w:p w14:paraId="03167B38" w14:textId="77777777" w:rsidR="00FC06CE" w:rsidRDefault="00FC06CE" w:rsidP="00FC06CE">
                        <w:pPr>
                          <w:spacing w:line="200" w:lineRule="exact"/>
                          <w:jc w:val="center"/>
                          <w:rPr>
                            <w:sz w:val="15"/>
                            <w:szCs w:val="15"/>
                          </w:rPr>
                        </w:pPr>
                        <w:r>
                          <w:rPr>
                            <w:rFonts w:hint="eastAsia"/>
                            <w:sz w:val="15"/>
                            <w:szCs w:val="15"/>
                          </w:rPr>
                          <w:t>盛装</w:t>
                        </w:r>
                      </w:p>
                      <w:p w14:paraId="1081B657" w14:textId="77777777" w:rsidR="00FC06CE" w:rsidRDefault="00FC06CE" w:rsidP="00FC06CE"/>
                    </w:txbxContent>
                  </v:textbox>
                </v:rect>
                <v:shape id="AutoShape 16" o:spid="_x0000_s1039" type="#_x0000_t32" style="position:absolute;left:34262;top:7200;width:21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B7/cQAAADbAAAADwAAAGRycy9kb3ducmV2LnhtbESPQWvCQBSE7wX/w/KE3urGUkSjq4hg&#10;KZYeNCXo7ZF9JsHs27C7avTXdwWhx2FmvmFmi8404kLO15YVDAcJCOLC6ppLBb/Z+m0MwgdkjY1l&#10;UnAjD4t572WGqbZX3tJlF0oRIexTVFCF0KZS+qIig35gW+LoHa0zGKJ0pdQOrxFuGvmeJCNpsOa4&#10;UGFLq4qK0+5sFOy/J+f8lv/QJh9ONgd0xt+zT6Ve+91yCiJQF/7Dz/aXVjD+gMeX+APk/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MHv9xAAAANsAAAAPAAAAAAAAAAAA&#10;AAAAAKECAABkcnMvZG93bnJldi54bWxQSwUGAAAAAAQABAD5AAAAkgMAAAAA&#10;">
                  <v:stroke endarrow="block"/>
                </v:shape>
                <v:shapetype id="_x0000_t33" coordsize="21600,21600" o:spt="33" o:oned="t" path="m,l21600,r,21600e" filled="f">
                  <v:stroke joinstyle="miter"/>
                  <v:path arrowok="t" fillok="f" o:connecttype="none"/>
                  <o:lock v:ext="edit" shapetype="t"/>
                </v:shapetype>
                <v:shape id="肘形连接符 85" o:spid="_x0000_s1040" type="#_x0000_t33" style="position:absolute;left:20358;top:837;width:2912;height:7496;rotation:90;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gfVMQAAADbAAAADwAAAGRycy9kb3ducmV2LnhtbESPzWrDMBCE74W8g9hALiWWE2hxnCgh&#10;hBbcQw92Ss+Ltf4h1spYiu28fVUo9DjMzDfM4TSbTow0uNaygk0UgyAurW65VvB1fV8nIJxH1thZ&#10;JgUPcnA6Lp4OmGo7cU5j4WsRIOxSVNB436dSurIhgy6yPXHwKjsY9EEOtdQDTgFuOrmN41dpsOWw&#10;0GBPl4bKW3E3Cj7y85g9dsl1Kp+/K+zfWv15L5RaLefzHoSn2f+H/9qZVpC8wO+X8APk8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uB9UxAAAANsAAAAPAAAAAAAAAAAA&#10;AAAAAKECAABkcnMvZG93bnJldi54bWxQSwUGAAAAAAQABAD5AAAAkgMAAAAA&#10;" strokecolor="black [3213]"/>
                <v:shape id="肘形连接符 86" o:spid="_x0000_s1041" type="#_x0000_t33" style="position:absolute;left:32543;top:3129;width:6071;height:3021;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mYxr0AAADbAAAADwAAAGRycy9kb3ducmV2LnhtbESPwQrCMBBE74L/EFbwIprqQaUaRRTB&#10;q9WLt6VZm2KzKU2s9e+NIHgcZuYNs952thItNb50rGA6SUAQ506XXCi4Xo7jJQgfkDVWjknBmzxs&#10;N/3eGlPtXnymNguFiBD2KSowIdSplD43ZNFPXE0cvbtrLIYom0LqBl8Rbis5S5K5tFhyXDBY095Q&#10;/sieVgFm+502i/e9vdHzcDV6dJpmpNRw0O1WIAJ14R/+tU9awXIO3y/xB8jNB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HJJmMa9AAAA2wAAAA8AAAAAAAAAAAAAAAAAoQIA&#10;AGRycy9kb3ducmV2LnhtbFBLBQYAAAAABAAEAPkAAACLAwAAAAA=&#10;" strokecolor="black [3213]"/>
                <v:shape id="AutoShape 16" o:spid="_x0000_s1042" type="#_x0000_t32" style="position:absolute;left:40815;top:7200;width:21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LlisUAAADbAAAADwAAAGRycy9kb3ducmV2LnhtbESPQWvCQBSE7wX/w/KE3urGHqpGVxHB&#10;Uiw9aErQ2yP7TILZt2F31eiv7wpCj8PMfMPMFp1pxIWcry0rGA4SEMSF1TWXCn6z9dsYhA/IGhvL&#10;pOBGHhbz3ssMU22vvKXLLpQiQtinqKAKoU2l9EVFBv3AtsTRO1pnMETpSqkdXiPcNPI9ST6kwZrj&#10;QoUtrSoqTruzUbD/npzzW/5Dm3w42RzQGX/PPpV67XfLKYhAXfgPP9tfWsF4BI8v8QfI+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OLlisUAAADbAAAADwAAAAAAAAAA&#10;AAAAAAChAgAAZHJzL2Rvd25yZXYueG1sUEsFBgAAAAAEAAQA+QAAAJMDAAAAAA==&#10;">
                  <v:stroke endarrow="block"/>
                </v:shape>
                <v:shape id="AutoShape 16" o:spid="_x0000_s1043" type="#_x0000_t32" style="position:absolute;left:46961;top:7200;width:21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1x+MIAAADbAAAADwAAAGRycy9kb3ducmV2LnhtbERPy2rCQBTdF/yH4QrdNRO7KJpmEkSw&#10;FEsXPgjt7pK5TYKZO2Fm1NivdxaCy8N55+VoenEm5zvLCmZJCoK4trrjRsFhv36Zg/ABWWNvmRRc&#10;yUNZTJ5yzLS98JbOu9CIGMI+QwVtCEMmpa9bMugTOxBH7s86gyFC10jt8BLDTS9f0/RNGuw4NrQ4&#10;0Kql+rg7GQU/X4tTda2+aVPNFptfdMb/7z+Uep6Oy3cQgcbwEN/dn1rBPI6NX+IPkM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X1x+MIAAADbAAAADwAAAAAAAAAAAAAA&#10;AAChAgAAZHJzL2Rvd25yZXYueG1sUEsFBgAAAAAEAAQA+QAAAJADAAAAAA==&#10;">
                  <v:stroke endarrow="block"/>
                </v:shape>
                <w10:anchorlock/>
              </v:group>
            </w:pict>
          </mc:Fallback>
        </mc:AlternateContent>
      </w:r>
    </w:p>
    <w:p w14:paraId="3E9C1897" w14:textId="77777777" w:rsidR="003E7A29" w:rsidRDefault="000B7775">
      <w:pPr>
        <w:pStyle w:val="afd"/>
        <w:spacing w:before="120" w:after="120"/>
        <w:rPr>
          <w:color w:val="000000" w:themeColor="text1"/>
        </w:rPr>
      </w:pPr>
      <w:r>
        <w:rPr>
          <w:rFonts w:hint="eastAsia"/>
          <w:color w:val="000000" w:themeColor="text1"/>
        </w:rPr>
        <w:t>老友鱼制作工艺流程图</w:t>
      </w:r>
    </w:p>
    <w:p w14:paraId="05683938" w14:textId="77777777" w:rsidR="003E7A29" w:rsidRDefault="000B7775">
      <w:pPr>
        <w:pStyle w:val="affd"/>
        <w:spacing w:before="120" w:after="120"/>
        <w:rPr>
          <w:color w:val="000000" w:themeColor="text1"/>
        </w:rPr>
      </w:pPr>
      <w:r>
        <w:rPr>
          <w:rFonts w:hint="eastAsia"/>
          <w:color w:val="000000" w:themeColor="text1"/>
        </w:rPr>
        <w:t>加工操作</w:t>
      </w:r>
    </w:p>
    <w:p w14:paraId="0A67BD17" w14:textId="77777777" w:rsidR="003E7A29" w:rsidRDefault="000B7775">
      <w:pPr>
        <w:pStyle w:val="affe"/>
        <w:spacing w:before="120" w:after="120"/>
        <w:rPr>
          <w:color w:val="000000" w:themeColor="text1"/>
        </w:rPr>
      </w:pPr>
      <w:r>
        <w:rPr>
          <w:rFonts w:hint="eastAsia"/>
          <w:color w:val="000000" w:themeColor="text1"/>
        </w:rPr>
        <w:t>主料、辅料和调味料选择</w:t>
      </w:r>
    </w:p>
    <w:p w14:paraId="48CDC11E" w14:textId="77777777" w:rsidR="003E7A29" w:rsidRDefault="000B7775">
      <w:pPr>
        <w:pStyle w:val="afff"/>
        <w:spacing w:before="120" w:after="120"/>
        <w:rPr>
          <w:color w:val="000000" w:themeColor="text1"/>
        </w:rPr>
      </w:pPr>
      <w:r>
        <w:rPr>
          <w:rFonts w:hint="eastAsia"/>
          <w:color w:val="000000" w:themeColor="text1"/>
        </w:rPr>
        <w:t>主料</w:t>
      </w:r>
    </w:p>
    <w:p w14:paraId="18768AB8" w14:textId="39EE5E0B" w:rsidR="003E7A29" w:rsidRDefault="000B7775" w:rsidP="0041101D">
      <w:pPr>
        <w:pStyle w:val="afffff1"/>
      </w:pPr>
      <w:r>
        <w:rPr>
          <w:rFonts w:hint="eastAsia"/>
        </w:rPr>
        <w:t>选择重量为750</w:t>
      </w:r>
      <w:r>
        <w:rPr>
          <w:rFonts w:hint="eastAsia"/>
          <w:vertAlign w:val="subscript"/>
        </w:rPr>
        <w:t xml:space="preserve"> </w:t>
      </w:r>
      <w:r>
        <w:rPr>
          <w:rFonts w:hint="eastAsia"/>
        </w:rPr>
        <w:t>g～1000</w:t>
      </w:r>
      <w:r>
        <w:rPr>
          <w:rFonts w:hint="eastAsia"/>
          <w:vertAlign w:val="subscript"/>
        </w:rPr>
        <w:t xml:space="preserve"> </w:t>
      </w:r>
      <w:r>
        <w:rPr>
          <w:rFonts w:hint="eastAsia"/>
        </w:rPr>
        <w:t>g，且符合GB 2707规定的桂花鱼、清江鱼（剑骨鱼）、大头鱼、黄花鱼等鱼类。</w:t>
      </w:r>
    </w:p>
    <w:p w14:paraId="16B48120" w14:textId="77777777" w:rsidR="003E7A29" w:rsidRDefault="000B7775">
      <w:pPr>
        <w:pStyle w:val="afff"/>
        <w:spacing w:before="120" w:after="120"/>
        <w:rPr>
          <w:color w:val="000000" w:themeColor="text1"/>
        </w:rPr>
      </w:pPr>
      <w:r>
        <w:rPr>
          <w:rFonts w:hint="eastAsia"/>
          <w:color w:val="000000" w:themeColor="text1"/>
        </w:rPr>
        <w:t>辅料</w:t>
      </w:r>
    </w:p>
    <w:p w14:paraId="25CA58A8" w14:textId="77777777" w:rsidR="003E7A29" w:rsidRDefault="000B7775">
      <w:pPr>
        <w:pStyle w:val="afffffffff"/>
      </w:pPr>
      <w:r>
        <w:rPr>
          <w:rFonts w:hint="eastAsia"/>
        </w:rPr>
        <w:t>选择符合GB 5749规定的生产用水。</w:t>
      </w:r>
    </w:p>
    <w:p w14:paraId="5EB7E911" w14:textId="77777777" w:rsidR="003E7A29" w:rsidRPr="0041101D" w:rsidRDefault="000B7775">
      <w:pPr>
        <w:pStyle w:val="afffffffff"/>
        <w:rPr>
          <w:color w:val="000000" w:themeColor="text1"/>
        </w:rPr>
      </w:pPr>
      <w:r w:rsidRPr="0041101D">
        <w:rPr>
          <w:rFonts w:hint="eastAsia"/>
          <w:color w:val="000000" w:themeColor="text1"/>
        </w:rPr>
        <w:t>选择符合GB 2707规定的筒骨、猪脚、鸡架骨。</w:t>
      </w:r>
    </w:p>
    <w:p w14:paraId="50750851" w14:textId="77777777" w:rsidR="003E7A29" w:rsidRPr="0041101D" w:rsidRDefault="000B7775">
      <w:pPr>
        <w:pStyle w:val="afffffffff"/>
        <w:rPr>
          <w:color w:val="000000" w:themeColor="text1"/>
        </w:rPr>
      </w:pPr>
      <w:r w:rsidRPr="0041101D">
        <w:rPr>
          <w:rFonts w:hint="eastAsia"/>
          <w:color w:val="000000" w:themeColor="text1"/>
        </w:rPr>
        <w:t>选择符合</w:t>
      </w:r>
      <w:r w:rsidRPr="0041101D">
        <w:rPr>
          <w:rFonts w:hint="eastAsia"/>
          <w:color w:val="000000" w:themeColor="text1"/>
          <w:szCs w:val="21"/>
        </w:rPr>
        <w:t>GH/T 1172规定的</w:t>
      </w:r>
      <w:r w:rsidRPr="0041101D">
        <w:rPr>
          <w:rFonts w:hint="eastAsia"/>
          <w:color w:val="000000" w:themeColor="text1"/>
        </w:rPr>
        <w:t>生姜。</w:t>
      </w:r>
    </w:p>
    <w:p w14:paraId="34CCEEC8" w14:textId="77777777" w:rsidR="003E7A29" w:rsidRPr="0041101D" w:rsidRDefault="000B7775">
      <w:pPr>
        <w:pStyle w:val="afffffffff"/>
        <w:rPr>
          <w:color w:val="000000" w:themeColor="text1"/>
        </w:rPr>
      </w:pPr>
      <w:r w:rsidRPr="0041101D">
        <w:rPr>
          <w:rFonts w:hint="eastAsia"/>
          <w:color w:val="000000" w:themeColor="text1"/>
        </w:rPr>
        <w:t>选择符合</w:t>
      </w:r>
      <w:r w:rsidRPr="0041101D">
        <w:rPr>
          <w:color w:val="000000" w:themeColor="text1"/>
        </w:rPr>
        <w:t>GH/T 1194</w:t>
      </w:r>
      <w:r w:rsidRPr="0041101D">
        <w:rPr>
          <w:rFonts w:hint="eastAsia"/>
          <w:color w:val="000000" w:themeColor="text1"/>
        </w:rPr>
        <w:t>规定的蒜米。</w:t>
      </w:r>
    </w:p>
    <w:p w14:paraId="34F142F4" w14:textId="77777777" w:rsidR="003E7A29" w:rsidRPr="0041101D" w:rsidRDefault="000B7775">
      <w:pPr>
        <w:pStyle w:val="afffffffff"/>
        <w:rPr>
          <w:color w:val="000000" w:themeColor="text1"/>
        </w:rPr>
      </w:pPr>
      <w:r w:rsidRPr="0041101D">
        <w:rPr>
          <w:rFonts w:hint="eastAsia"/>
          <w:color w:val="000000" w:themeColor="text1"/>
        </w:rPr>
        <w:t>选择符合SB/T 10756规定的红泡椒。</w:t>
      </w:r>
    </w:p>
    <w:p w14:paraId="26A24B61" w14:textId="77777777" w:rsidR="003E7A29" w:rsidRPr="0041101D" w:rsidRDefault="000B7775">
      <w:pPr>
        <w:pStyle w:val="afffffffff"/>
        <w:rPr>
          <w:color w:val="000000" w:themeColor="text1"/>
        </w:rPr>
      </w:pPr>
      <w:r w:rsidRPr="0041101D">
        <w:rPr>
          <w:rFonts w:hint="eastAsia"/>
          <w:color w:val="000000" w:themeColor="text1"/>
        </w:rPr>
        <w:t>选择符合</w:t>
      </w:r>
      <w:r w:rsidRPr="0041101D">
        <w:rPr>
          <w:color w:val="000000" w:themeColor="text1"/>
        </w:rPr>
        <w:t>GH/T 1193</w:t>
      </w:r>
      <w:r w:rsidRPr="0041101D">
        <w:rPr>
          <w:rFonts w:hint="eastAsia"/>
          <w:color w:val="000000" w:themeColor="text1"/>
        </w:rPr>
        <w:t>规定的番茄。</w:t>
      </w:r>
    </w:p>
    <w:p w14:paraId="3B329FAE" w14:textId="77777777" w:rsidR="003E7A29" w:rsidRPr="0041101D" w:rsidRDefault="000B7775">
      <w:pPr>
        <w:pStyle w:val="afffffffff"/>
        <w:rPr>
          <w:color w:val="000000" w:themeColor="text1"/>
        </w:rPr>
      </w:pPr>
      <w:r w:rsidRPr="0041101D">
        <w:rPr>
          <w:rFonts w:hint="eastAsia"/>
          <w:color w:val="000000" w:themeColor="text1"/>
        </w:rPr>
        <w:t>选择符合GB 2714规定的酸笋丝。</w:t>
      </w:r>
    </w:p>
    <w:p w14:paraId="2024AF14" w14:textId="77777777" w:rsidR="003E7A29" w:rsidRPr="0041101D" w:rsidRDefault="000B7775">
      <w:pPr>
        <w:pStyle w:val="afffffffff"/>
        <w:rPr>
          <w:color w:val="000000" w:themeColor="text1"/>
        </w:rPr>
      </w:pPr>
      <w:r w:rsidRPr="0041101D">
        <w:rPr>
          <w:rFonts w:hint="eastAsia"/>
          <w:color w:val="000000" w:themeColor="text1"/>
        </w:rPr>
        <w:t>选择符合GB 2362、GB 2367和GB 2367.1规定的香菜叶。</w:t>
      </w:r>
    </w:p>
    <w:p w14:paraId="3A5D5614" w14:textId="062961EB" w:rsidR="003E7A29" w:rsidRPr="0041101D" w:rsidRDefault="000B7775">
      <w:pPr>
        <w:pStyle w:val="afffffffff"/>
        <w:rPr>
          <w:color w:val="000000" w:themeColor="text1"/>
        </w:rPr>
      </w:pPr>
      <w:r w:rsidRPr="0041101D">
        <w:rPr>
          <w:rFonts w:hint="eastAsia"/>
          <w:color w:val="000000" w:themeColor="text1"/>
        </w:rPr>
        <w:t>选择符合</w:t>
      </w:r>
      <w:r w:rsidR="008E5029">
        <w:rPr>
          <w:rFonts w:hint="eastAsia"/>
          <w:color w:val="000000" w:themeColor="text1"/>
        </w:rPr>
        <w:t>GB 17401规定</w:t>
      </w:r>
      <w:r w:rsidRPr="0041101D">
        <w:rPr>
          <w:rFonts w:hint="eastAsia"/>
          <w:color w:val="000000" w:themeColor="text1"/>
        </w:rPr>
        <w:t>的炸碗豆。</w:t>
      </w:r>
    </w:p>
    <w:p w14:paraId="29BBFF81" w14:textId="77777777" w:rsidR="003E7A29" w:rsidRPr="0041101D" w:rsidRDefault="000B7775">
      <w:pPr>
        <w:pStyle w:val="afff"/>
        <w:spacing w:before="120" w:after="120"/>
        <w:rPr>
          <w:color w:val="000000" w:themeColor="text1"/>
        </w:rPr>
      </w:pPr>
      <w:r w:rsidRPr="0041101D">
        <w:rPr>
          <w:rFonts w:hint="eastAsia"/>
          <w:color w:val="000000" w:themeColor="text1"/>
        </w:rPr>
        <w:t>调味料</w:t>
      </w:r>
    </w:p>
    <w:p w14:paraId="5C2D6CE5" w14:textId="7083E7F3" w:rsidR="008E5029" w:rsidRDefault="000B7775">
      <w:pPr>
        <w:pStyle w:val="afffffffff"/>
        <w:rPr>
          <w:color w:val="000000" w:themeColor="text1"/>
        </w:rPr>
      </w:pPr>
      <w:r w:rsidRPr="0041101D">
        <w:rPr>
          <w:rFonts w:hint="eastAsia"/>
          <w:color w:val="000000" w:themeColor="text1"/>
        </w:rPr>
        <w:t>选择符合</w:t>
      </w:r>
      <w:r w:rsidRPr="0041101D">
        <w:rPr>
          <w:color w:val="000000" w:themeColor="text1"/>
        </w:rPr>
        <w:t xml:space="preserve">GB/T </w:t>
      </w:r>
      <w:r w:rsidR="008E5029">
        <w:rPr>
          <w:rFonts w:hint="eastAsia"/>
          <w:color w:val="000000" w:themeColor="text1"/>
        </w:rPr>
        <w:t>2716规定的植物油。</w:t>
      </w:r>
    </w:p>
    <w:p w14:paraId="2C45C138" w14:textId="604C8B12" w:rsidR="003E7A29" w:rsidRPr="0041101D" w:rsidRDefault="008E5029">
      <w:pPr>
        <w:pStyle w:val="afffffffff"/>
        <w:rPr>
          <w:color w:val="000000" w:themeColor="text1"/>
        </w:rPr>
      </w:pPr>
      <w:r>
        <w:rPr>
          <w:rFonts w:hint="eastAsia"/>
          <w:color w:val="000000" w:themeColor="text1"/>
        </w:rPr>
        <w:t>选择符合GB 10146规定的食用油</w:t>
      </w:r>
      <w:r w:rsidR="000B7775" w:rsidRPr="0041101D">
        <w:rPr>
          <w:rFonts w:hint="eastAsia"/>
          <w:color w:val="000000" w:themeColor="text1"/>
        </w:rPr>
        <w:t>。</w:t>
      </w:r>
    </w:p>
    <w:p w14:paraId="0B125485" w14:textId="77777777" w:rsidR="003E7A29" w:rsidRPr="0041101D" w:rsidRDefault="000B7775">
      <w:pPr>
        <w:pStyle w:val="afffffffff"/>
        <w:rPr>
          <w:color w:val="000000" w:themeColor="text1"/>
        </w:rPr>
      </w:pPr>
      <w:r w:rsidRPr="0041101D">
        <w:rPr>
          <w:rFonts w:hint="eastAsia"/>
          <w:color w:val="000000" w:themeColor="text1"/>
        </w:rPr>
        <w:t>选择符合</w:t>
      </w:r>
      <w:r w:rsidRPr="0041101D">
        <w:rPr>
          <w:color w:val="000000" w:themeColor="text1"/>
        </w:rPr>
        <w:t>GB/T 10781.3</w:t>
      </w:r>
      <w:r w:rsidRPr="0041101D">
        <w:rPr>
          <w:rFonts w:hint="eastAsia"/>
          <w:color w:val="000000" w:themeColor="text1"/>
        </w:rPr>
        <w:t>规定的米酒。</w:t>
      </w:r>
    </w:p>
    <w:p w14:paraId="59411741" w14:textId="2085156C" w:rsidR="003E7A29" w:rsidRPr="0041101D" w:rsidRDefault="000B7775">
      <w:pPr>
        <w:pStyle w:val="afffffffff"/>
        <w:rPr>
          <w:color w:val="000000" w:themeColor="text1"/>
        </w:rPr>
      </w:pPr>
      <w:r w:rsidRPr="0041101D">
        <w:rPr>
          <w:rFonts w:hint="eastAsia"/>
          <w:color w:val="000000" w:themeColor="text1"/>
        </w:rPr>
        <w:t>选择符合GB</w:t>
      </w:r>
      <w:r w:rsidR="008E5029">
        <w:rPr>
          <w:rFonts w:hint="eastAsia"/>
          <w:color w:val="000000" w:themeColor="text1"/>
        </w:rPr>
        <w:t>/T 18186</w:t>
      </w:r>
      <w:r w:rsidRPr="0041101D">
        <w:rPr>
          <w:rFonts w:hint="eastAsia"/>
          <w:color w:val="000000" w:themeColor="text1"/>
        </w:rPr>
        <w:t>规定的生抽。</w:t>
      </w:r>
    </w:p>
    <w:p w14:paraId="31260782" w14:textId="77777777" w:rsidR="003E7A29" w:rsidRPr="0041101D" w:rsidRDefault="000B7775">
      <w:pPr>
        <w:pStyle w:val="afffffffff"/>
        <w:rPr>
          <w:color w:val="000000" w:themeColor="text1"/>
        </w:rPr>
      </w:pPr>
      <w:r w:rsidRPr="0041101D">
        <w:rPr>
          <w:rFonts w:hint="eastAsia"/>
          <w:color w:val="000000" w:themeColor="text1"/>
        </w:rPr>
        <w:t>选择符合SC/T 3601规定的蚝油。</w:t>
      </w:r>
    </w:p>
    <w:p w14:paraId="1AFAD979" w14:textId="77777777" w:rsidR="003E7A29" w:rsidRPr="0041101D" w:rsidRDefault="000B7775">
      <w:pPr>
        <w:pStyle w:val="afffffffff"/>
        <w:rPr>
          <w:color w:val="000000" w:themeColor="text1"/>
        </w:rPr>
      </w:pPr>
      <w:r w:rsidRPr="0041101D">
        <w:rPr>
          <w:rFonts w:hint="eastAsia"/>
          <w:color w:val="000000" w:themeColor="text1"/>
        </w:rPr>
        <w:t>选择符合</w:t>
      </w:r>
      <w:r w:rsidRPr="0041101D">
        <w:rPr>
          <w:color w:val="000000" w:themeColor="text1"/>
        </w:rPr>
        <w:t>GB/T 8233</w:t>
      </w:r>
      <w:r w:rsidRPr="0041101D">
        <w:rPr>
          <w:rFonts w:hint="eastAsia"/>
          <w:color w:val="000000" w:themeColor="text1"/>
        </w:rPr>
        <w:t>规定的香油。</w:t>
      </w:r>
    </w:p>
    <w:p w14:paraId="2475C93B" w14:textId="77777777" w:rsidR="003E7A29" w:rsidRDefault="000B7775">
      <w:pPr>
        <w:pStyle w:val="afffffffff"/>
        <w:rPr>
          <w:color w:val="000000" w:themeColor="text1"/>
        </w:rPr>
      </w:pPr>
      <w:r w:rsidRPr="0041101D">
        <w:rPr>
          <w:rFonts w:hint="eastAsia"/>
          <w:color w:val="000000" w:themeColor="text1"/>
        </w:rPr>
        <w:t>选择符合</w:t>
      </w:r>
      <w:r w:rsidRPr="0041101D">
        <w:rPr>
          <w:color w:val="000000" w:themeColor="text1"/>
        </w:rPr>
        <w:t>GB/T 42464</w:t>
      </w:r>
      <w:r w:rsidRPr="0041101D">
        <w:rPr>
          <w:rFonts w:hint="eastAsia"/>
          <w:color w:val="000000" w:themeColor="text1"/>
        </w:rPr>
        <w:t>规定的豆豉。</w:t>
      </w:r>
    </w:p>
    <w:p w14:paraId="2533AB78" w14:textId="7B03A894" w:rsidR="009B1D1F" w:rsidRPr="0041101D" w:rsidRDefault="009B1D1F">
      <w:pPr>
        <w:pStyle w:val="afffffffff"/>
        <w:rPr>
          <w:color w:val="000000" w:themeColor="text1"/>
        </w:rPr>
      </w:pPr>
      <w:r>
        <w:rPr>
          <w:rFonts w:hint="eastAsia"/>
          <w:color w:val="000000" w:themeColor="text1"/>
        </w:rPr>
        <w:t>选择符合GB/T 15691规定的白胡椒粉。</w:t>
      </w:r>
    </w:p>
    <w:p w14:paraId="55B5A0D8" w14:textId="77777777" w:rsidR="003E7A29" w:rsidRDefault="000B7775">
      <w:pPr>
        <w:pStyle w:val="afffffffff"/>
      </w:pPr>
      <w:r>
        <w:rPr>
          <w:rFonts w:hint="eastAsia"/>
        </w:rPr>
        <w:t>选择符合GB 31637规定的食用淀粉。</w:t>
      </w:r>
    </w:p>
    <w:p w14:paraId="33E85217" w14:textId="77777777" w:rsidR="003E7A29" w:rsidRDefault="000B7775">
      <w:pPr>
        <w:pStyle w:val="afffffffff"/>
      </w:pPr>
      <w:r>
        <w:rPr>
          <w:rFonts w:hint="eastAsia"/>
        </w:rPr>
        <w:t>选择符合</w:t>
      </w:r>
      <w:r>
        <w:rPr>
          <w:color w:val="000000" w:themeColor="text1"/>
        </w:rPr>
        <w:t>GB 2720</w:t>
      </w:r>
      <w:r>
        <w:rPr>
          <w:rFonts w:hint="eastAsia"/>
        </w:rPr>
        <w:t>规定的味精。</w:t>
      </w:r>
    </w:p>
    <w:p w14:paraId="72A20B1A" w14:textId="77777777" w:rsidR="00BB0996" w:rsidRDefault="000B7775" w:rsidP="00BB0996">
      <w:pPr>
        <w:pStyle w:val="afffffffff"/>
      </w:pPr>
      <w:r>
        <w:rPr>
          <w:rFonts w:hint="eastAsia"/>
        </w:rPr>
        <w:t>选择符合</w:t>
      </w:r>
      <w:r>
        <w:t>SB/T 10371</w:t>
      </w:r>
      <w:r>
        <w:rPr>
          <w:rFonts w:hint="eastAsia"/>
        </w:rPr>
        <w:t>规定的鸡精。</w:t>
      </w:r>
    </w:p>
    <w:p w14:paraId="4D90E0FA" w14:textId="77777777" w:rsidR="003E7A29" w:rsidRDefault="00BB0996" w:rsidP="00BB0996">
      <w:pPr>
        <w:pStyle w:val="afffffffff"/>
      </w:pPr>
      <w:r>
        <w:rPr>
          <w:rFonts w:hint="eastAsia"/>
        </w:rPr>
        <w:t>选择具有广西本土风味且符合食品安全要求的老友酱。</w:t>
      </w:r>
    </w:p>
    <w:p w14:paraId="4A13AC77" w14:textId="77777777" w:rsidR="003E7A29" w:rsidRDefault="000B7775">
      <w:pPr>
        <w:pStyle w:val="affe"/>
        <w:spacing w:before="120" w:after="120"/>
        <w:rPr>
          <w:rFonts w:hint="eastAsia"/>
          <w:color w:val="000000" w:themeColor="text1"/>
        </w:rPr>
      </w:pPr>
      <w:r>
        <w:rPr>
          <w:rFonts w:hint="eastAsia"/>
          <w:color w:val="000000" w:themeColor="text1"/>
        </w:rPr>
        <w:t>预处理</w:t>
      </w:r>
    </w:p>
    <w:p w14:paraId="00FEEBAE" w14:textId="77777777" w:rsidR="00731052" w:rsidRDefault="00731052" w:rsidP="00731052">
      <w:pPr>
        <w:pStyle w:val="afffff1"/>
        <w:rPr>
          <w:rFonts w:hint="eastAsia"/>
        </w:rPr>
      </w:pPr>
    </w:p>
    <w:p w14:paraId="4EA4180D" w14:textId="77777777" w:rsidR="00731052" w:rsidRPr="00731052" w:rsidRDefault="00731052" w:rsidP="00731052">
      <w:pPr>
        <w:pStyle w:val="afffff1"/>
      </w:pPr>
    </w:p>
    <w:p w14:paraId="6FCC1C4E" w14:textId="77777777" w:rsidR="003E7A29" w:rsidRDefault="000B7775">
      <w:pPr>
        <w:pStyle w:val="afff"/>
        <w:spacing w:before="120" w:after="120"/>
        <w:rPr>
          <w:color w:val="000000" w:themeColor="text1"/>
        </w:rPr>
      </w:pPr>
      <w:r>
        <w:rPr>
          <w:rFonts w:hint="eastAsia"/>
          <w:color w:val="000000" w:themeColor="text1"/>
        </w:rPr>
        <w:lastRenderedPageBreak/>
        <w:t>鱼</w:t>
      </w:r>
    </w:p>
    <w:p w14:paraId="0466DCB1" w14:textId="77777777" w:rsidR="003E7A29" w:rsidRDefault="000B7775" w:rsidP="0041101D">
      <w:pPr>
        <w:pStyle w:val="afffff1"/>
      </w:pPr>
      <w:r>
        <w:rPr>
          <w:rFonts w:hint="eastAsia"/>
        </w:rPr>
        <w:t>将鱼清洗处理干净后，沿着鱼肚子里面的主骨两侧向背部改刀，改刀深度以离背鳍1</w:t>
      </w:r>
      <w:r w:rsidR="00FA3217" w:rsidRPr="003B4A92">
        <w:rPr>
          <w:rFonts w:hint="eastAsia"/>
          <w:vertAlign w:val="subscript"/>
        </w:rPr>
        <w:t xml:space="preserve"> </w:t>
      </w:r>
      <w:r w:rsidR="00FA3217">
        <w:rPr>
          <w:rFonts w:hint="eastAsia"/>
        </w:rPr>
        <w:t>cm～</w:t>
      </w:r>
      <w:r>
        <w:rPr>
          <w:rFonts w:hint="eastAsia"/>
        </w:rPr>
        <w:t>2</w:t>
      </w:r>
      <w:r w:rsidRPr="003B4A92">
        <w:rPr>
          <w:rFonts w:hint="eastAsia"/>
          <w:vertAlign w:val="subscript"/>
        </w:rPr>
        <w:t xml:space="preserve"> </w:t>
      </w:r>
      <w:r>
        <w:rPr>
          <w:rFonts w:hint="eastAsia"/>
        </w:rPr>
        <w:t>cm，不划破穿至背部为宜。</w:t>
      </w:r>
    </w:p>
    <w:p w14:paraId="792D2B9E" w14:textId="67EFC116" w:rsidR="00BD06BF" w:rsidRDefault="00BD06BF" w:rsidP="00BD06BF">
      <w:pPr>
        <w:pStyle w:val="afff"/>
        <w:spacing w:before="120" w:after="120"/>
      </w:pPr>
      <w:r>
        <w:rPr>
          <w:rFonts w:hint="eastAsia"/>
        </w:rPr>
        <w:t>酸笋</w:t>
      </w:r>
      <w:r w:rsidR="004B0815">
        <w:rPr>
          <w:rFonts w:hint="eastAsia"/>
        </w:rPr>
        <w:t>、红泡椒</w:t>
      </w:r>
    </w:p>
    <w:p w14:paraId="54EF4AE0" w14:textId="1F28F8D4" w:rsidR="00BD06BF" w:rsidRPr="00BD06BF" w:rsidRDefault="007E79E2" w:rsidP="00BD06BF">
      <w:pPr>
        <w:pStyle w:val="afffff1"/>
      </w:pPr>
      <w:r w:rsidRPr="007E79E2">
        <w:rPr>
          <w:rFonts w:hint="eastAsia"/>
        </w:rPr>
        <w:t>将</w:t>
      </w:r>
      <w:bookmarkStart w:id="66" w:name="_Hlk165130336"/>
      <w:r w:rsidRPr="007E79E2">
        <w:rPr>
          <w:rFonts w:hint="eastAsia"/>
        </w:rPr>
        <w:t>酸笋切成</w:t>
      </w:r>
      <w:bookmarkStart w:id="67" w:name="_Hlk165130065"/>
      <w:r w:rsidRPr="007E79E2">
        <w:t>0.5</w:t>
      </w:r>
      <w:r w:rsidRPr="007E79E2">
        <w:rPr>
          <w:vertAlign w:val="subscript"/>
        </w:rPr>
        <w:t xml:space="preserve"> </w:t>
      </w:r>
      <w:r w:rsidRPr="007E79E2">
        <w:t>cm</w:t>
      </w:r>
      <w:r>
        <w:rPr>
          <w:rFonts w:hint="eastAsia"/>
        </w:rPr>
        <w:sym w:font="Wingdings 2" w:char="F0CD"/>
      </w:r>
      <w:r w:rsidRPr="007E79E2">
        <w:t>0.5</w:t>
      </w:r>
      <w:r w:rsidRPr="007E79E2">
        <w:rPr>
          <w:vertAlign w:val="subscript"/>
        </w:rPr>
        <w:t xml:space="preserve"> </w:t>
      </w:r>
      <w:r w:rsidRPr="007E79E2">
        <w:t>cm</w:t>
      </w:r>
      <w:r>
        <w:rPr>
          <w:rFonts w:hint="eastAsia"/>
        </w:rPr>
        <w:sym w:font="Wingdings 2" w:char="F0CD"/>
      </w:r>
      <w:r w:rsidRPr="007E79E2">
        <w:t>(5</w:t>
      </w:r>
      <w:r w:rsidRPr="007E79E2">
        <w:rPr>
          <w:rFonts w:hint="eastAsia"/>
        </w:rPr>
        <w:t>～</w:t>
      </w:r>
      <w:r w:rsidRPr="007E79E2">
        <w:t>6)</w:t>
      </w:r>
      <w:r w:rsidRPr="007E79E2">
        <w:rPr>
          <w:vertAlign w:val="subscript"/>
        </w:rPr>
        <w:t xml:space="preserve"> </w:t>
      </w:r>
      <w:r w:rsidRPr="007E79E2">
        <w:t>cm</w:t>
      </w:r>
      <w:bookmarkEnd w:id="67"/>
      <w:r w:rsidRPr="007E79E2">
        <w:rPr>
          <w:rFonts w:hint="eastAsia"/>
        </w:rPr>
        <w:t>的丝</w:t>
      </w:r>
      <w:bookmarkEnd w:id="66"/>
      <w:r>
        <w:rPr>
          <w:rFonts w:hint="eastAsia"/>
        </w:rPr>
        <w:t>，</w:t>
      </w:r>
      <w:r w:rsidR="004B0815">
        <w:rPr>
          <w:rFonts w:hint="eastAsia"/>
        </w:rPr>
        <w:t>红泡椒切成1</w:t>
      </w:r>
      <w:r w:rsidR="004B0815" w:rsidRPr="004B0815">
        <w:rPr>
          <w:rFonts w:hint="eastAsia"/>
          <w:vertAlign w:val="subscript"/>
        </w:rPr>
        <w:t xml:space="preserve"> </w:t>
      </w:r>
      <w:r w:rsidR="004B0815">
        <w:rPr>
          <w:rFonts w:hint="eastAsia"/>
        </w:rPr>
        <w:t>cm</w:t>
      </w:r>
      <w:r w:rsidR="009B1D1F">
        <w:rPr>
          <w:rFonts w:hint="eastAsia"/>
        </w:rPr>
        <w:t>长的段</w:t>
      </w:r>
      <w:r w:rsidR="004B0815">
        <w:rPr>
          <w:rFonts w:hint="eastAsia"/>
        </w:rPr>
        <w:t>，</w:t>
      </w:r>
      <w:r>
        <w:rPr>
          <w:rFonts w:hint="eastAsia"/>
        </w:rPr>
        <w:t>备用。</w:t>
      </w:r>
    </w:p>
    <w:p w14:paraId="7B186497" w14:textId="77777777" w:rsidR="003E7A29" w:rsidRDefault="000B7775">
      <w:pPr>
        <w:pStyle w:val="afff"/>
        <w:spacing w:before="120" w:after="120"/>
        <w:rPr>
          <w:color w:val="000000" w:themeColor="text1"/>
        </w:rPr>
      </w:pPr>
      <w:r>
        <w:rPr>
          <w:rFonts w:hint="eastAsia"/>
          <w:color w:val="000000" w:themeColor="text1"/>
        </w:rPr>
        <w:t>番茄</w:t>
      </w:r>
    </w:p>
    <w:p w14:paraId="71D7E04D" w14:textId="77777777" w:rsidR="003E7A29" w:rsidRDefault="000B7775" w:rsidP="0041101D">
      <w:pPr>
        <w:pStyle w:val="afffff1"/>
      </w:pPr>
      <w:r>
        <w:rPr>
          <w:rFonts w:hint="eastAsia"/>
        </w:rPr>
        <w:t>将番茄清洗干净后，切成</w:t>
      </w:r>
      <w:bookmarkStart w:id="68" w:name="_Hlk165130259"/>
      <w:r w:rsidRPr="0041101D">
        <w:rPr>
          <w:rFonts w:hint="eastAsia"/>
        </w:rPr>
        <w:t>(2～3)</w:t>
      </w:r>
      <w:r w:rsidRPr="0041101D">
        <w:rPr>
          <w:rFonts w:hint="eastAsia"/>
          <w:vertAlign w:val="subscript"/>
        </w:rPr>
        <w:t xml:space="preserve"> </w:t>
      </w:r>
      <w:r w:rsidRPr="0041101D">
        <w:rPr>
          <w:rFonts w:hint="eastAsia"/>
        </w:rPr>
        <w:t>cm</w:t>
      </w:r>
      <w:r w:rsidR="00FA3217">
        <w:rPr>
          <w:rFonts w:hint="eastAsia"/>
        </w:rPr>
        <w:sym w:font="Wingdings 2" w:char="F0CD"/>
      </w:r>
      <w:r w:rsidRPr="0041101D">
        <w:rPr>
          <w:rFonts w:hint="eastAsia"/>
        </w:rPr>
        <w:t>(2～3)</w:t>
      </w:r>
      <w:r w:rsidRPr="0041101D">
        <w:rPr>
          <w:rFonts w:hint="eastAsia"/>
          <w:vertAlign w:val="subscript"/>
        </w:rPr>
        <w:t xml:space="preserve"> </w:t>
      </w:r>
      <w:r w:rsidRPr="0041101D">
        <w:rPr>
          <w:rFonts w:hint="eastAsia"/>
        </w:rPr>
        <w:t>cm</w:t>
      </w:r>
      <w:bookmarkEnd w:id="68"/>
      <w:r>
        <w:rPr>
          <w:rFonts w:hint="eastAsia"/>
        </w:rPr>
        <w:t>的粒，备用。</w:t>
      </w:r>
    </w:p>
    <w:p w14:paraId="01C4D619" w14:textId="77777777" w:rsidR="003E7A29" w:rsidRDefault="000B7775">
      <w:pPr>
        <w:pStyle w:val="afff"/>
        <w:spacing w:before="120" w:after="120"/>
        <w:rPr>
          <w:color w:val="000000" w:themeColor="text1"/>
        </w:rPr>
      </w:pPr>
      <w:r>
        <w:rPr>
          <w:rFonts w:hint="eastAsia"/>
          <w:color w:val="000000" w:themeColor="text1"/>
        </w:rPr>
        <w:t>生姜、蒜米</w:t>
      </w:r>
    </w:p>
    <w:p w14:paraId="775634C0" w14:textId="77777777" w:rsidR="003E7A29" w:rsidRDefault="000B7775" w:rsidP="0041101D">
      <w:pPr>
        <w:pStyle w:val="afffff1"/>
      </w:pPr>
      <w:r>
        <w:rPr>
          <w:rFonts w:hint="eastAsia"/>
        </w:rPr>
        <w:t>将生姜、蒜米清洗干净后，切成</w:t>
      </w:r>
      <w:bookmarkStart w:id="69" w:name="_Hlk165130287"/>
      <w:r>
        <w:rPr>
          <w:rFonts w:hint="eastAsia"/>
        </w:rPr>
        <w:t>0.5</w:t>
      </w:r>
      <w:r>
        <w:rPr>
          <w:rFonts w:hint="eastAsia"/>
          <w:vertAlign w:val="subscript"/>
        </w:rPr>
        <w:t xml:space="preserve"> </w:t>
      </w:r>
      <w:r>
        <w:rPr>
          <w:rFonts w:hint="eastAsia"/>
        </w:rPr>
        <w:t>cm</w:t>
      </w:r>
      <w:r>
        <w:rPr>
          <w:rFonts w:hint="eastAsia"/>
        </w:rPr>
        <w:sym w:font="Wingdings 2" w:char="F0CD"/>
      </w:r>
      <w:r>
        <w:rPr>
          <w:rFonts w:hint="eastAsia"/>
        </w:rPr>
        <w:t>0.5</w:t>
      </w:r>
      <w:r>
        <w:rPr>
          <w:rFonts w:hint="eastAsia"/>
          <w:vertAlign w:val="subscript"/>
        </w:rPr>
        <w:t xml:space="preserve"> </w:t>
      </w:r>
      <w:r>
        <w:rPr>
          <w:rFonts w:hint="eastAsia"/>
        </w:rPr>
        <w:t>cm</w:t>
      </w:r>
      <w:bookmarkEnd w:id="69"/>
      <w:r>
        <w:rPr>
          <w:rFonts w:hint="eastAsia"/>
        </w:rPr>
        <w:t>的粒，备用。</w:t>
      </w:r>
    </w:p>
    <w:p w14:paraId="4132A862" w14:textId="77777777" w:rsidR="003E7A29" w:rsidRDefault="000B7775">
      <w:pPr>
        <w:pStyle w:val="afff"/>
        <w:spacing w:before="120" w:after="120"/>
        <w:rPr>
          <w:color w:val="000000" w:themeColor="text1"/>
        </w:rPr>
      </w:pPr>
      <w:r>
        <w:rPr>
          <w:rFonts w:hint="eastAsia"/>
          <w:color w:val="000000" w:themeColor="text1"/>
        </w:rPr>
        <w:t>香菜</w:t>
      </w:r>
    </w:p>
    <w:p w14:paraId="4F72811B" w14:textId="69739378" w:rsidR="003E7A29" w:rsidRDefault="000B7775" w:rsidP="0041101D">
      <w:pPr>
        <w:pStyle w:val="afffff1"/>
      </w:pPr>
      <w:r>
        <w:rPr>
          <w:rFonts w:hint="eastAsia"/>
        </w:rPr>
        <w:t>将香菜</w:t>
      </w:r>
      <w:r w:rsidR="00A509C0">
        <w:rPr>
          <w:rFonts w:hint="eastAsia"/>
        </w:rPr>
        <w:t>清洗干净，</w:t>
      </w:r>
      <w:r>
        <w:rPr>
          <w:rFonts w:hint="eastAsia"/>
        </w:rPr>
        <w:t>去掉</w:t>
      </w:r>
      <w:r w:rsidR="009B1D1F">
        <w:rPr>
          <w:rFonts w:hint="eastAsia"/>
        </w:rPr>
        <w:t>茎</w:t>
      </w:r>
      <w:r>
        <w:rPr>
          <w:rFonts w:hint="eastAsia"/>
        </w:rPr>
        <w:t>，只留叶片，备用。</w:t>
      </w:r>
    </w:p>
    <w:p w14:paraId="76CFC9EA" w14:textId="77777777" w:rsidR="003E7A29" w:rsidRDefault="000B7775">
      <w:pPr>
        <w:pStyle w:val="afff"/>
        <w:spacing w:before="120" w:after="120"/>
      </w:pPr>
      <w:r>
        <w:rPr>
          <w:rFonts w:hint="eastAsia"/>
        </w:rPr>
        <w:t>豆豉</w:t>
      </w:r>
    </w:p>
    <w:p w14:paraId="1C81FF6F" w14:textId="77777777" w:rsidR="003E7A29" w:rsidRDefault="000B7775" w:rsidP="0041101D">
      <w:pPr>
        <w:pStyle w:val="afffff1"/>
      </w:pPr>
      <w:r>
        <w:rPr>
          <w:rFonts w:hint="eastAsia"/>
        </w:rPr>
        <w:t>将豆豉挑去杂质，</w:t>
      </w:r>
      <w:r w:rsidR="00A509C0">
        <w:rPr>
          <w:rFonts w:hint="eastAsia"/>
        </w:rPr>
        <w:t>清洗干净，</w:t>
      </w:r>
      <w:r>
        <w:rPr>
          <w:rFonts w:hint="eastAsia"/>
        </w:rPr>
        <w:t>备用</w:t>
      </w:r>
      <w:r w:rsidR="00A509C0">
        <w:rPr>
          <w:rFonts w:hint="eastAsia"/>
        </w:rPr>
        <w:t>。</w:t>
      </w:r>
    </w:p>
    <w:p w14:paraId="42310EAE" w14:textId="77777777" w:rsidR="003E7A29" w:rsidRDefault="000B7775">
      <w:pPr>
        <w:pStyle w:val="affe"/>
        <w:spacing w:before="120" w:after="120"/>
      </w:pPr>
      <w:r>
        <w:rPr>
          <w:rFonts w:hint="eastAsia"/>
        </w:rPr>
        <w:t>高汤熬制</w:t>
      </w:r>
    </w:p>
    <w:p w14:paraId="6F0CFC61" w14:textId="77777777" w:rsidR="003E7A29" w:rsidRPr="0041101D" w:rsidRDefault="000B7775" w:rsidP="0041101D">
      <w:pPr>
        <w:pStyle w:val="afffff1"/>
      </w:pPr>
      <w:r w:rsidRPr="0041101D">
        <w:rPr>
          <w:rFonts w:hint="eastAsia"/>
        </w:rPr>
        <w:t>按原料:水=1:5的比例将筒骨、鸡架骨、猪脚等原料放入锅中加水熬制约4</w:t>
      </w:r>
      <w:r w:rsidR="0041101D" w:rsidRPr="0041101D">
        <w:rPr>
          <w:rFonts w:hint="eastAsia"/>
          <w:vertAlign w:val="subscript"/>
        </w:rPr>
        <w:t xml:space="preserve"> </w:t>
      </w:r>
      <w:r w:rsidR="0041101D" w:rsidRPr="0041101D">
        <w:rPr>
          <w:rFonts w:hint="eastAsia"/>
        </w:rPr>
        <w:t>h</w:t>
      </w:r>
      <w:r w:rsidRPr="0041101D">
        <w:rPr>
          <w:rFonts w:hint="eastAsia"/>
        </w:rPr>
        <w:t>至汤色变白，熬出肉香味</w:t>
      </w:r>
      <w:r w:rsidR="0041101D" w:rsidRPr="0041101D">
        <w:rPr>
          <w:rFonts w:hint="eastAsia"/>
        </w:rPr>
        <w:t>，</w:t>
      </w:r>
      <w:r w:rsidRPr="0041101D">
        <w:rPr>
          <w:rFonts w:hint="eastAsia"/>
        </w:rPr>
        <w:t>备用。</w:t>
      </w:r>
    </w:p>
    <w:p w14:paraId="603B06E7" w14:textId="77777777" w:rsidR="003E7A29" w:rsidRDefault="000B7775">
      <w:pPr>
        <w:pStyle w:val="affe"/>
        <w:spacing w:before="120" w:after="120"/>
        <w:rPr>
          <w:color w:val="000000" w:themeColor="text1"/>
        </w:rPr>
      </w:pPr>
      <w:r>
        <w:rPr>
          <w:rFonts w:hint="eastAsia"/>
          <w:color w:val="000000" w:themeColor="text1"/>
        </w:rPr>
        <w:t>炸制</w:t>
      </w:r>
    </w:p>
    <w:p w14:paraId="5384BAE3" w14:textId="3EDA5B6A" w:rsidR="003E7A29" w:rsidRPr="0041101D" w:rsidRDefault="000B7775" w:rsidP="0041101D">
      <w:pPr>
        <w:pStyle w:val="afffff1"/>
      </w:pPr>
      <w:r>
        <w:rPr>
          <w:rFonts w:hint="eastAsia"/>
        </w:rPr>
        <w:t>在清洗处理好的鱼表面涂抹一层薄薄的</w:t>
      </w:r>
      <w:r w:rsidR="00F45FB2">
        <w:rPr>
          <w:rFonts w:hint="eastAsia"/>
        </w:rPr>
        <w:t>淀粉</w:t>
      </w:r>
      <w:r>
        <w:rPr>
          <w:rFonts w:hint="eastAsia"/>
        </w:rPr>
        <w:t>，以</w:t>
      </w:r>
      <w:r w:rsidR="00F45FB2">
        <w:rPr>
          <w:rFonts w:hint="eastAsia"/>
        </w:rPr>
        <w:t>淀粉</w:t>
      </w:r>
      <w:r>
        <w:rPr>
          <w:rFonts w:hint="eastAsia"/>
        </w:rPr>
        <w:t>遇到鱼皮表面湿水后不看见</w:t>
      </w:r>
      <w:r w:rsidR="00F45FB2">
        <w:rPr>
          <w:rFonts w:hint="eastAsia"/>
        </w:rPr>
        <w:t>淀粉</w:t>
      </w:r>
      <w:r>
        <w:rPr>
          <w:rFonts w:hint="eastAsia"/>
        </w:rPr>
        <w:t>为宜，将</w:t>
      </w:r>
      <w:r w:rsidR="009B1D1F">
        <w:rPr>
          <w:rFonts w:hint="eastAsia"/>
        </w:rPr>
        <w:t>植物油</w:t>
      </w:r>
      <w:r>
        <w:rPr>
          <w:rFonts w:hint="eastAsia"/>
        </w:rPr>
        <w:t>烧热至</w:t>
      </w:r>
      <w:r w:rsidRPr="0041101D">
        <w:rPr>
          <w:rFonts w:hint="eastAsia"/>
        </w:rPr>
        <w:t>约200</w:t>
      </w:r>
      <w:r w:rsidR="0041101D" w:rsidRPr="0041101D">
        <w:rPr>
          <w:rFonts w:hint="eastAsia"/>
          <w:vertAlign w:val="subscript"/>
        </w:rPr>
        <w:t xml:space="preserve"> </w:t>
      </w:r>
      <w:r w:rsidR="0041101D" w:rsidRPr="0041101D">
        <w:rPr>
          <w:rFonts w:hint="eastAsia"/>
        </w:rPr>
        <w:t>℃～</w:t>
      </w:r>
      <w:r w:rsidRPr="0041101D">
        <w:rPr>
          <w:rFonts w:hint="eastAsia"/>
        </w:rPr>
        <w:t>220</w:t>
      </w:r>
      <w:r w:rsidRPr="0041101D">
        <w:rPr>
          <w:rFonts w:hint="eastAsia"/>
          <w:vertAlign w:val="subscript"/>
        </w:rPr>
        <w:t xml:space="preserve"> </w:t>
      </w:r>
      <w:r w:rsidRPr="0041101D">
        <w:rPr>
          <w:rFonts w:hint="eastAsia"/>
        </w:rPr>
        <w:t>℃，将鱼炸2</w:t>
      </w:r>
      <w:r w:rsidRPr="0041101D">
        <w:rPr>
          <w:rFonts w:hint="eastAsia"/>
          <w:vertAlign w:val="subscript"/>
        </w:rPr>
        <w:t xml:space="preserve"> </w:t>
      </w:r>
      <w:r w:rsidRPr="0041101D">
        <w:rPr>
          <w:rFonts w:hint="eastAsia"/>
        </w:rPr>
        <w:t>min～3</w:t>
      </w:r>
      <w:r w:rsidRPr="0041101D">
        <w:rPr>
          <w:rFonts w:hint="eastAsia"/>
          <w:vertAlign w:val="subscript"/>
        </w:rPr>
        <w:t xml:space="preserve"> </w:t>
      </w:r>
      <w:r w:rsidRPr="0041101D">
        <w:rPr>
          <w:rFonts w:hint="eastAsia"/>
        </w:rPr>
        <w:t>min至表面微黄后捞起，</w:t>
      </w:r>
      <w:r w:rsidR="0041101D" w:rsidRPr="0041101D">
        <w:rPr>
          <w:rFonts w:hint="eastAsia"/>
        </w:rPr>
        <w:t>以</w:t>
      </w:r>
      <w:r w:rsidRPr="0041101D">
        <w:rPr>
          <w:rFonts w:hint="eastAsia"/>
        </w:rPr>
        <w:t>鱼肉外香里嫩为佳</w:t>
      </w:r>
      <w:r w:rsidR="0041101D" w:rsidRPr="0041101D">
        <w:rPr>
          <w:rFonts w:hint="eastAsia"/>
        </w:rPr>
        <w:t>，待用。</w:t>
      </w:r>
    </w:p>
    <w:p w14:paraId="260270AE" w14:textId="77777777" w:rsidR="003E7A29" w:rsidRPr="0041101D" w:rsidRDefault="000B7775" w:rsidP="005D2E17">
      <w:pPr>
        <w:pStyle w:val="affe"/>
        <w:spacing w:before="120" w:after="120"/>
      </w:pPr>
      <w:r w:rsidRPr="0041101D">
        <w:rPr>
          <w:rFonts w:hint="eastAsia"/>
        </w:rPr>
        <w:t>炒料</w:t>
      </w:r>
    </w:p>
    <w:p w14:paraId="46A9915C" w14:textId="1D92C4A1" w:rsidR="003E7A29" w:rsidRPr="0041101D" w:rsidRDefault="000B7775" w:rsidP="00D71EFA">
      <w:pPr>
        <w:pStyle w:val="afffff1"/>
      </w:pPr>
      <w:bookmarkStart w:id="70" w:name="_Hlk165133502"/>
      <w:r w:rsidRPr="0041101D">
        <w:rPr>
          <w:rFonts w:hint="eastAsia"/>
        </w:rPr>
        <w:t>将锅洗干净后，烧至锅内无水分残留后加入食用油，</w:t>
      </w:r>
      <w:r w:rsidR="00631268">
        <w:rPr>
          <w:rFonts w:hint="eastAsia"/>
        </w:rPr>
        <w:t>待</w:t>
      </w:r>
      <w:r w:rsidRPr="0041101D">
        <w:rPr>
          <w:rFonts w:hint="eastAsia"/>
        </w:rPr>
        <w:t>油温达到150</w:t>
      </w:r>
      <w:r w:rsidR="0041101D" w:rsidRPr="0041101D">
        <w:rPr>
          <w:rFonts w:hint="eastAsia"/>
          <w:vertAlign w:val="subscript"/>
        </w:rPr>
        <w:t xml:space="preserve"> </w:t>
      </w:r>
      <w:r w:rsidR="0041101D" w:rsidRPr="0041101D">
        <w:rPr>
          <w:rFonts w:hint="eastAsia"/>
        </w:rPr>
        <w:t>℃～</w:t>
      </w:r>
      <w:r w:rsidRPr="0041101D">
        <w:rPr>
          <w:rFonts w:hint="eastAsia"/>
        </w:rPr>
        <w:t>180</w:t>
      </w:r>
      <w:r w:rsidRPr="0041101D">
        <w:rPr>
          <w:rFonts w:hint="eastAsia"/>
          <w:vertAlign w:val="subscript"/>
        </w:rPr>
        <w:t xml:space="preserve"> </w:t>
      </w:r>
      <w:r w:rsidRPr="0041101D">
        <w:rPr>
          <w:rFonts w:hint="eastAsia"/>
        </w:rPr>
        <w:t>℃后加入蒜粒、姜粒、豆豉爆炒</w:t>
      </w:r>
      <w:r w:rsidR="002A3DD2">
        <w:rPr>
          <w:rFonts w:hint="eastAsia"/>
        </w:rPr>
        <w:t>1</w:t>
      </w:r>
      <w:r w:rsidR="002A3DD2" w:rsidRPr="002A3DD2">
        <w:rPr>
          <w:rFonts w:hint="eastAsia"/>
          <w:vertAlign w:val="subscript"/>
        </w:rPr>
        <w:t xml:space="preserve"> </w:t>
      </w:r>
      <w:r w:rsidR="002A3DD2">
        <w:rPr>
          <w:rFonts w:hint="eastAsia"/>
        </w:rPr>
        <w:t>min</w:t>
      </w:r>
      <w:r w:rsidRPr="0041101D">
        <w:rPr>
          <w:rFonts w:hint="eastAsia"/>
        </w:rPr>
        <w:t>，再放入</w:t>
      </w:r>
      <w:r w:rsidR="0088728B">
        <w:rPr>
          <w:rFonts w:hint="eastAsia"/>
        </w:rPr>
        <w:t>红</w:t>
      </w:r>
      <w:r w:rsidRPr="0041101D">
        <w:rPr>
          <w:rFonts w:hint="eastAsia"/>
        </w:rPr>
        <w:t>泡椒、酸笋煸香，充分爆香</w:t>
      </w:r>
      <w:r w:rsidR="002A3DD2" w:rsidRPr="0041101D">
        <w:rPr>
          <w:rFonts w:hint="eastAsia"/>
        </w:rPr>
        <w:t>料头</w:t>
      </w:r>
      <w:r w:rsidRPr="0041101D">
        <w:rPr>
          <w:rFonts w:hint="eastAsia"/>
        </w:rPr>
        <w:t>，</w:t>
      </w:r>
      <w:r w:rsidR="002A3DD2">
        <w:rPr>
          <w:rFonts w:hint="eastAsia"/>
        </w:rPr>
        <w:t>最后</w:t>
      </w:r>
      <w:r w:rsidRPr="0041101D">
        <w:rPr>
          <w:rFonts w:hint="eastAsia"/>
        </w:rPr>
        <w:t>炝入生抽</w:t>
      </w:r>
      <w:r w:rsidR="002A3DD2">
        <w:rPr>
          <w:rFonts w:hint="eastAsia"/>
        </w:rPr>
        <w:t>，</w:t>
      </w:r>
      <w:r w:rsidR="002A3DD2" w:rsidRPr="0041101D">
        <w:rPr>
          <w:rFonts w:hint="eastAsia"/>
        </w:rPr>
        <w:t>加入老友酱</w:t>
      </w:r>
      <w:r w:rsidR="002A3DD2">
        <w:rPr>
          <w:rFonts w:hint="eastAsia"/>
        </w:rPr>
        <w:t>、</w:t>
      </w:r>
      <w:r w:rsidR="002A3DD2" w:rsidRPr="0041101D">
        <w:rPr>
          <w:rFonts w:hint="eastAsia"/>
        </w:rPr>
        <w:t>番茄粒翻炒1</w:t>
      </w:r>
      <w:r w:rsidR="002A3DD2" w:rsidRPr="00631268">
        <w:rPr>
          <w:rFonts w:hint="eastAsia"/>
          <w:vertAlign w:val="subscript"/>
        </w:rPr>
        <w:t xml:space="preserve"> </w:t>
      </w:r>
      <w:r w:rsidR="002A3DD2">
        <w:rPr>
          <w:rFonts w:hint="eastAsia"/>
        </w:rPr>
        <w:t>min～</w:t>
      </w:r>
      <w:r w:rsidR="002A3DD2" w:rsidRPr="0041101D">
        <w:rPr>
          <w:rFonts w:hint="eastAsia"/>
        </w:rPr>
        <w:t>2</w:t>
      </w:r>
      <w:r w:rsidR="002A3DD2" w:rsidRPr="00631268">
        <w:rPr>
          <w:rFonts w:hint="eastAsia"/>
          <w:vertAlign w:val="subscript"/>
        </w:rPr>
        <w:t xml:space="preserve"> </w:t>
      </w:r>
      <w:r w:rsidR="002A3DD2">
        <w:rPr>
          <w:rFonts w:hint="eastAsia"/>
        </w:rPr>
        <w:t>min</w:t>
      </w:r>
      <w:bookmarkEnd w:id="70"/>
      <w:r w:rsidR="002A3DD2">
        <w:rPr>
          <w:rFonts w:hint="eastAsia"/>
        </w:rPr>
        <w:t>，</w:t>
      </w:r>
      <w:r w:rsidRPr="0041101D">
        <w:rPr>
          <w:rFonts w:hint="eastAsia"/>
        </w:rPr>
        <w:t>各原料参考用量见附录A。</w:t>
      </w:r>
    </w:p>
    <w:p w14:paraId="723A6191" w14:textId="77777777" w:rsidR="003E7A29" w:rsidRPr="0041101D" w:rsidRDefault="000B7775">
      <w:pPr>
        <w:pStyle w:val="affe"/>
        <w:spacing w:before="120" w:after="120"/>
        <w:rPr>
          <w:color w:val="000000" w:themeColor="text1"/>
        </w:rPr>
      </w:pPr>
      <w:r w:rsidRPr="0041101D">
        <w:rPr>
          <w:rFonts w:hint="eastAsia"/>
          <w:color w:val="000000" w:themeColor="text1"/>
        </w:rPr>
        <w:t>调味</w:t>
      </w:r>
    </w:p>
    <w:p w14:paraId="44BDEE23" w14:textId="256CC609" w:rsidR="003E7A29" w:rsidRPr="0041101D" w:rsidRDefault="002A3DD2" w:rsidP="00D71EFA">
      <w:pPr>
        <w:pStyle w:val="afffff1"/>
      </w:pPr>
      <w:r>
        <w:rPr>
          <w:rFonts w:hint="eastAsia"/>
        </w:rPr>
        <w:t>炒</w:t>
      </w:r>
      <w:r w:rsidR="000B7775" w:rsidRPr="0041101D">
        <w:rPr>
          <w:rFonts w:hint="eastAsia"/>
        </w:rPr>
        <w:t>料</w:t>
      </w:r>
      <w:r>
        <w:rPr>
          <w:rFonts w:hint="eastAsia"/>
        </w:rPr>
        <w:t>完成</w:t>
      </w:r>
      <w:r w:rsidR="000B7775" w:rsidRPr="0041101D">
        <w:rPr>
          <w:rFonts w:hint="eastAsia"/>
        </w:rPr>
        <w:t>后</w:t>
      </w:r>
      <w:r>
        <w:rPr>
          <w:rFonts w:hint="eastAsia"/>
        </w:rPr>
        <w:t>，往锅中加入</w:t>
      </w:r>
      <w:r w:rsidR="000B7775" w:rsidRPr="0041101D">
        <w:rPr>
          <w:rFonts w:hint="eastAsia"/>
        </w:rPr>
        <w:t>筒骨高汤</w:t>
      </w:r>
      <w:r w:rsidR="00A96588">
        <w:rPr>
          <w:rFonts w:hint="eastAsia"/>
        </w:rPr>
        <w:t>，</w:t>
      </w:r>
      <w:r w:rsidR="003A10BE">
        <w:rPr>
          <w:rFonts w:hint="eastAsia"/>
        </w:rPr>
        <w:t>再放入炸制好的鱼</w:t>
      </w:r>
      <w:r w:rsidR="003A10BE" w:rsidRPr="0041101D">
        <w:rPr>
          <w:rFonts w:hint="eastAsia"/>
        </w:rPr>
        <w:t>，</w:t>
      </w:r>
      <w:r w:rsidR="00A96588">
        <w:rPr>
          <w:rFonts w:hint="eastAsia"/>
        </w:rPr>
        <w:t>再加入</w:t>
      </w:r>
      <w:r w:rsidR="003A10BE">
        <w:rPr>
          <w:rFonts w:hint="eastAsia"/>
        </w:rPr>
        <w:t>白酒、</w:t>
      </w:r>
      <w:r w:rsidR="000B7775" w:rsidRPr="0041101D">
        <w:rPr>
          <w:rFonts w:hint="eastAsia"/>
        </w:rPr>
        <w:t>蚝油、生抽、白胡椒粉</w:t>
      </w:r>
      <w:r w:rsidR="00DC68A6">
        <w:rPr>
          <w:rFonts w:hint="eastAsia"/>
        </w:rPr>
        <w:t>进行调味</w:t>
      </w:r>
      <w:r w:rsidR="00A96588">
        <w:rPr>
          <w:rFonts w:hint="eastAsia"/>
        </w:rPr>
        <w:t>，各调味品参考用量见附录A</w:t>
      </w:r>
      <w:r w:rsidR="000B7775" w:rsidRPr="0041101D">
        <w:rPr>
          <w:rFonts w:hint="eastAsia"/>
        </w:rPr>
        <w:t>。</w:t>
      </w:r>
    </w:p>
    <w:p w14:paraId="4565954C" w14:textId="77777777" w:rsidR="003E7A29" w:rsidRPr="0041101D" w:rsidRDefault="000B7775">
      <w:pPr>
        <w:pStyle w:val="affe"/>
        <w:spacing w:before="120" w:after="120"/>
        <w:rPr>
          <w:color w:val="000000" w:themeColor="text1"/>
        </w:rPr>
      </w:pPr>
      <w:r w:rsidRPr="0041101D">
        <w:rPr>
          <w:rFonts w:hint="eastAsia"/>
          <w:color w:val="000000" w:themeColor="text1"/>
        </w:rPr>
        <w:t>焖制</w:t>
      </w:r>
    </w:p>
    <w:p w14:paraId="651D639E" w14:textId="1A02A1B0" w:rsidR="003E7A29" w:rsidRPr="0041101D" w:rsidRDefault="003A10BE" w:rsidP="0041101D">
      <w:pPr>
        <w:pStyle w:val="afffff1"/>
      </w:pPr>
      <w:r>
        <w:rPr>
          <w:rFonts w:hint="eastAsia"/>
        </w:rPr>
        <w:t>加入调味料后、再</w:t>
      </w:r>
      <w:r w:rsidR="000B7775" w:rsidRPr="0041101D">
        <w:rPr>
          <w:rFonts w:hint="eastAsia"/>
        </w:rPr>
        <w:t>慢火焖煮2</w:t>
      </w:r>
      <w:r w:rsidR="000B7775" w:rsidRPr="0041101D">
        <w:rPr>
          <w:rFonts w:hint="eastAsia"/>
          <w:vertAlign w:val="subscript"/>
        </w:rPr>
        <w:t xml:space="preserve"> </w:t>
      </w:r>
      <w:r w:rsidR="000B7775" w:rsidRPr="0041101D">
        <w:rPr>
          <w:rFonts w:hint="eastAsia"/>
        </w:rPr>
        <w:t>min～3</w:t>
      </w:r>
      <w:r w:rsidR="000B7775" w:rsidRPr="0041101D">
        <w:rPr>
          <w:rFonts w:hint="eastAsia"/>
          <w:vertAlign w:val="subscript"/>
        </w:rPr>
        <w:t xml:space="preserve"> </w:t>
      </w:r>
      <w:r w:rsidR="000B7775" w:rsidRPr="0041101D">
        <w:rPr>
          <w:rFonts w:hint="eastAsia"/>
        </w:rPr>
        <w:t>min，焖至入味后，加入香油</w:t>
      </w:r>
      <w:r w:rsidR="009B1D1F">
        <w:rPr>
          <w:rFonts w:hint="eastAsia"/>
        </w:rPr>
        <w:t>约</w:t>
      </w:r>
      <w:r w:rsidR="000B7775" w:rsidRPr="0041101D">
        <w:rPr>
          <w:rFonts w:hint="eastAsia"/>
        </w:rPr>
        <w:t>3</w:t>
      </w:r>
      <w:r w:rsidR="00631268" w:rsidRPr="00631268">
        <w:rPr>
          <w:rFonts w:hint="eastAsia"/>
          <w:vertAlign w:val="subscript"/>
        </w:rPr>
        <w:t xml:space="preserve"> </w:t>
      </w:r>
      <w:r w:rsidR="000B7775" w:rsidRPr="0041101D">
        <w:rPr>
          <w:rFonts w:hint="eastAsia"/>
        </w:rPr>
        <w:t>g中火收汁起胶煮熟即可。</w:t>
      </w:r>
    </w:p>
    <w:p w14:paraId="33838A87" w14:textId="77777777" w:rsidR="003E7A29" w:rsidRPr="0041101D" w:rsidRDefault="000B7775">
      <w:pPr>
        <w:pStyle w:val="affe"/>
        <w:spacing w:before="120" w:after="120"/>
        <w:rPr>
          <w:color w:val="000000" w:themeColor="text1"/>
        </w:rPr>
      </w:pPr>
      <w:r w:rsidRPr="0041101D">
        <w:rPr>
          <w:rFonts w:hint="eastAsia"/>
          <w:color w:val="000000" w:themeColor="text1"/>
        </w:rPr>
        <w:t>盛装</w:t>
      </w:r>
    </w:p>
    <w:p w14:paraId="5866269F" w14:textId="47C1C449" w:rsidR="003E7A29" w:rsidRPr="0041101D" w:rsidRDefault="000B7775" w:rsidP="0041101D">
      <w:pPr>
        <w:pStyle w:val="afffff1"/>
      </w:pPr>
      <w:r w:rsidRPr="0041101D">
        <w:rPr>
          <w:rFonts w:hint="eastAsia"/>
        </w:rPr>
        <w:t>用捞滤</w:t>
      </w:r>
      <w:r w:rsidR="009B1D1F">
        <w:rPr>
          <w:rFonts w:hint="eastAsia"/>
        </w:rPr>
        <w:t>勺</w:t>
      </w:r>
      <w:r w:rsidRPr="0041101D">
        <w:rPr>
          <w:rFonts w:hint="eastAsia"/>
        </w:rPr>
        <w:t>将鱼捞起</w:t>
      </w:r>
      <w:r w:rsidR="009B1D1F">
        <w:rPr>
          <w:rFonts w:hint="eastAsia"/>
        </w:rPr>
        <w:t>置于</w:t>
      </w:r>
      <w:r w:rsidRPr="0041101D">
        <w:rPr>
          <w:rFonts w:hint="eastAsia"/>
        </w:rPr>
        <w:t>鱼盘，加入番茄粒</w:t>
      </w:r>
      <w:r w:rsidR="009B1D1F">
        <w:rPr>
          <w:rFonts w:hint="eastAsia"/>
        </w:rPr>
        <w:t>约</w:t>
      </w:r>
      <w:r w:rsidRPr="0041101D">
        <w:rPr>
          <w:rFonts w:hint="eastAsia"/>
        </w:rPr>
        <w:t>20</w:t>
      </w:r>
      <w:r w:rsidR="0041101D" w:rsidRPr="0041101D">
        <w:rPr>
          <w:rFonts w:hint="eastAsia"/>
          <w:vertAlign w:val="subscript"/>
        </w:rPr>
        <w:t xml:space="preserve"> </w:t>
      </w:r>
      <w:r w:rsidRPr="0041101D">
        <w:rPr>
          <w:rFonts w:hint="eastAsia"/>
        </w:rPr>
        <w:t>g煮开，再捞起汁中小料摆在鱼身上，最后淋入汁。将原料整理摆放好，撒上炸碗豆20</w:t>
      </w:r>
      <w:r w:rsidR="0041101D" w:rsidRPr="0041101D">
        <w:rPr>
          <w:rFonts w:hint="eastAsia"/>
          <w:vertAlign w:val="subscript"/>
        </w:rPr>
        <w:t xml:space="preserve"> </w:t>
      </w:r>
      <w:r w:rsidRPr="0041101D">
        <w:rPr>
          <w:rFonts w:hint="eastAsia"/>
        </w:rPr>
        <w:t>g，</w:t>
      </w:r>
      <w:r w:rsidR="009B1D1F">
        <w:rPr>
          <w:rFonts w:hint="eastAsia"/>
        </w:rPr>
        <w:t>表面点缀香菜两根</w:t>
      </w:r>
      <w:r w:rsidRPr="0041101D">
        <w:rPr>
          <w:rFonts w:hint="eastAsia"/>
        </w:rPr>
        <w:t>即可出菜，成品老友鱼图片见附录B。</w:t>
      </w:r>
    </w:p>
    <w:p w14:paraId="61E489D6" w14:textId="77777777" w:rsidR="003E7A29" w:rsidRDefault="000B7775">
      <w:pPr>
        <w:pStyle w:val="affc"/>
        <w:spacing w:before="240" w:after="240"/>
        <w:rPr>
          <w:color w:val="000000" w:themeColor="text1"/>
        </w:rPr>
      </w:pPr>
      <w:bookmarkStart w:id="71" w:name="_Toc164429946"/>
      <w:bookmarkStart w:id="72" w:name="_Toc160527392"/>
      <w:bookmarkStart w:id="73" w:name="_Toc161218514"/>
      <w:bookmarkStart w:id="74" w:name="_Toc164956800"/>
      <w:bookmarkStart w:id="75" w:name="_Toc165043592"/>
      <w:r>
        <w:rPr>
          <w:rFonts w:hint="eastAsia"/>
          <w:color w:val="000000" w:themeColor="text1"/>
        </w:rPr>
        <w:t>成品感官</w:t>
      </w:r>
      <w:bookmarkEnd w:id="71"/>
      <w:bookmarkEnd w:id="72"/>
      <w:bookmarkEnd w:id="73"/>
      <w:bookmarkEnd w:id="74"/>
      <w:bookmarkEnd w:id="75"/>
    </w:p>
    <w:p w14:paraId="1788BC0C" w14:textId="0F685E7E" w:rsidR="003E7A29" w:rsidRDefault="000B7775" w:rsidP="0041101D">
      <w:pPr>
        <w:pStyle w:val="afffff1"/>
        <w:rPr>
          <w:rFonts w:hint="eastAsia"/>
        </w:rPr>
      </w:pPr>
      <w:r>
        <w:rPr>
          <w:rFonts w:hint="eastAsia"/>
        </w:rPr>
        <w:t>老友鱼摆盘点缀整齐美观</w:t>
      </w:r>
      <w:r>
        <w:rPr>
          <w:rFonts w:hint="eastAsia"/>
          <w:shd w:val="clear" w:color="auto" w:fill="FFFFFF"/>
        </w:rPr>
        <w:t>，</w:t>
      </w:r>
      <w:r w:rsidR="00960800">
        <w:rPr>
          <w:rFonts w:hint="eastAsia"/>
        </w:rPr>
        <w:t>汤色自然红润，</w:t>
      </w:r>
      <w:r>
        <w:rPr>
          <w:rFonts w:hint="eastAsia"/>
          <w:shd w:val="clear" w:color="auto" w:fill="FFFFFF"/>
        </w:rPr>
        <w:t>酸味、辣味、香味相互融合，</w:t>
      </w:r>
      <w:r>
        <w:rPr>
          <w:rFonts w:hint="eastAsia"/>
        </w:rPr>
        <w:t>汤汁富有鱼肉的胶质，口味酸酸辣辣，鱼肉多汁、滑嫩入味。</w:t>
      </w:r>
    </w:p>
    <w:p w14:paraId="083B7A27" w14:textId="77777777" w:rsidR="00731052" w:rsidRDefault="00731052" w:rsidP="0041101D">
      <w:pPr>
        <w:pStyle w:val="afffff1"/>
      </w:pPr>
      <w:bookmarkStart w:id="76" w:name="_GoBack"/>
      <w:bookmarkEnd w:id="76"/>
    </w:p>
    <w:p w14:paraId="73A2E203" w14:textId="77777777" w:rsidR="003E7A29" w:rsidRDefault="000B7775">
      <w:pPr>
        <w:pStyle w:val="affc"/>
        <w:spacing w:before="240" w:after="240"/>
        <w:rPr>
          <w:color w:val="000000" w:themeColor="text1"/>
        </w:rPr>
      </w:pPr>
      <w:bookmarkStart w:id="77" w:name="_Toc160527394"/>
      <w:bookmarkStart w:id="78" w:name="_Toc164429947"/>
      <w:bookmarkStart w:id="79" w:name="_Toc161218515"/>
      <w:bookmarkStart w:id="80" w:name="_Toc164956801"/>
      <w:bookmarkStart w:id="81" w:name="_Toc165043593"/>
      <w:r>
        <w:rPr>
          <w:rFonts w:hint="eastAsia"/>
          <w:color w:val="000000" w:themeColor="text1"/>
        </w:rPr>
        <w:lastRenderedPageBreak/>
        <w:t>档案记录</w:t>
      </w:r>
      <w:bookmarkEnd w:id="77"/>
      <w:bookmarkEnd w:id="78"/>
      <w:bookmarkEnd w:id="79"/>
      <w:bookmarkEnd w:id="80"/>
      <w:bookmarkEnd w:id="81"/>
    </w:p>
    <w:p w14:paraId="4AC57C22" w14:textId="77777777" w:rsidR="003E7A29" w:rsidRDefault="000B7775" w:rsidP="0041101D">
      <w:pPr>
        <w:pStyle w:val="afffff1"/>
      </w:pPr>
      <w:r>
        <w:rPr>
          <w:rFonts w:hint="eastAsia"/>
        </w:rPr>
        <w:t>制作过程的档案记录内容包括：原料来源、原料验收等，档案记录保存2年以上。</w:t>
      </w:r>
    </w:p>
    <w:p w14:paraId="153805B0" w14:textId="77777777" w:rsidR="003E7A29" w:rsidRDefault="003E7A29" w:rsidP="0041101D">
      <w:pPr>
        <w:pStyle w:val="afffff1"/>
      </w:pPr>
    </w:p>
    <w:p w14:paraId="213EE28B" w14:textId="77777777" w:rsidR="003E7A29" w:rsidRDefault="003E7A29" w:rsidP="0041101D">
      <w:pPr>
        <w:pStyle w:val="afffff1"/>
        <w:sectPr w:rsidR="003E7A29" w:rsidSect="000F04A4">
          <w:headerReference w:type="even" r:id="rId26"/>
          <w:headerReference w:type="default" r:id="rId27"/>
          <w:footerReference w:type="even" r:id="rId28"/>
          <w:footerReference w:type="default" r:id="rId29"/>
          <w:pgSz w:w="11906" w:h="16838"/>
          <w:pgMar w:top="2410" w:right="1134" w:bottom="1134" w:left="1134" w:header="1418" w:footer="1134" w:gutter="284"/>
          <w:cols w:space="425"/>
          <w:formProt w:val="0"/>
          <w:docGrid w:linePitch="312"/>
        </w:sectPr>
      </w:pPr>
    </w:p>
    <w:p w14:paraId="0485AB6B" w14:textId="77777777" w:rsidR="003E7A29" w:rsidRDefault="003E7A29" w:rsidP="0041101D">
      <w:pPr>
        <w:pStyle w:val="af8"/>
      </w:pPr>
      <w:bookmarkStart w:id="82" w:name="BookMark5"/>
      <w:bookmarkEnd w:id="27"/>
    </w:p>
    <w:p w14:paraId="170DCED6" w14:textId="77777777" w:rsidR="003E7A29" w:rsidRDefault="003E7A29" w:rsidP="0041101D">
      <w:pPr>
        <w:pStyle w:val="afe"/>
      </w:pPr>
    </w:p>
    <w:p w14:paraId="07C4AC9B" w14:textId="77777777" w:rsidR="003E7A29" w:rsidRDefault="000B7775">
      <w:pPr>
        <w:pStyle w:val="aff3"/>
        <w:spacing w:before="60" w:after="120"/>
      </w:pPr>
      <w:r>
        <w:br/>
      </w:r>
      <w:bookmarkStart w:id="83" w:name="_Toc164956802"/>
      <w:bookmarkStart w:id="84" w:name="_Toc165043594"/>
      <w:r>
        <w:rPr>
          <w:rFonts w:hint="eastAsia"/>
        </w:rPr>
        <w:t>（资料性）</w:t>
      </w:r>
      <w:r>
        <w:br/>
      </w:r>
      <w:r>
        <w:rPr>
          <w:rFonts w:hint="eastAsia"/>
        </w:rPr>
        <w:t>各原料参考用量配比</w:t>
      </w:r>
      <w:bookmarkEnd w:id="83"/>
      <w:bookmarkEnd w:id="84"/>
    </w:p>
    <w:p w14:paraId="1F1E6704" w14:textId="77777777" w:rsidR="003E7A29" w:rsidRDefault="000B7775" w:rsidP="0041101D">
      <w:pPr>
        <w:pStyle w:val="afffff1"/>
      </w:pPr>
      <w:r>
        <w:rPr>
          <w:rFonts w:hint="eastAsia"/>
        </w:rPr>
        <w:t>各原料参考用量配比见表A.1。</w:t>
      </w:r>
    </w:p>
    <w:p w14:paraId="6C62BA79" w14:textId="77777777" w:rsidR="003E7A29" w:rsidRDefault="000B7775">
      <w:pPr>
        <w:pStyle w:val="aff"/>
        <w:spacing w:before="120" w:after="120"/>
      </w:pPr>
      <w:r>
        <w:rPr>
          <w:rFonts w:hint="eastAsia"/>
        </w:rPr>
        <w:t>各原料参考用量配比</w:t>
      </w:r>
    </w:p>
    <w:tbl>
      <w:tblPr>
        <w:tblStyle w:val="affff3"/>
        <w:tblW w:w="5000" w:type="pct"/>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3121"/>
        <w:gridCol w:w="3122"/>
        <w:gridCol w:w="3131"/>
      </w:tblGrid>
      <w:tr w:rsidR="00084682" w14:paraId="7B09D48C" w14:textId="77777777" w:rsidTr="00084682">
        <w:trPr>
          <w:tblHeader/>
        </w:trPr>
        <w:tc>
          <w:tcPr>
            <w:tcW w:w="1665" w:type="pct"/>
            <w:tcBorders>
              <w:top w:val="single" w:sz="8" w:space="0" w:color="auto"/>
              <w:bottom w:val="single" w:sz="8" w:space="0" w:color="auto"/>
            </w:tcBorders>
          </w:tcPr>
          <w:p w14:paraId="2298B2BD" w14:textId="77777777" w:rsidR="00084682" w:rsidRDefault="00084682" w:rsidP="00257157">
            <w:pPr>
              <w:pStyle w:val="afffffffff5"/>
            </w:pPr>
            <w:r>
              <w:rPr>
                <w:rFonts w:hint="eastAsia"/>
              </w:rPr>
              <w:t>制作流程</w:t>
            </w:r>
          </w:p>
        </w:tc>
        <w:tc>
          <w:tcPr>
            <w:tcW w:w="1665" w:type="pct"/>
            <w:tcBorders>
              <w:top w:val="single" w:sz="8" w:space="0" w:color="auto"/>
              <w:bottom w:val="single" w:sz="8" w:space="0" w:color="auto"/>
            </w:tcBorders>
            <w:shd w:val="clear" w:color="auto" w:fill="auto"/>
            <w:vAlign w:val="center"/>
          </w:tcPr>
          <w:p w14:paraId="570DBD06" w14:textId="77777777" w:rsidR="00084682" w:rsidRDefault="00084682" w:rsidP="00257157">
            <w:pPr>
              <w:pStyle w:val="afffffffff5"/>
            </w:pPr>
            <w:r>
              <w:rPr>
                <w:rFonts w:hint="eastAsia"/>
              </w:rPr>
              <w:t>原料</w:t>
            </w:r>
          </w:p>
        </w:tc>
        <w:tc>
          <w:tcPr>
            <w:tcW w:w="1670" w:type="pct"/>
            <w:tcBorders>
              <w:top w:val="single" w:sz="8" w:space="0" w:color="auto"/>
              <w:bottom w:val="single" w:sz="8" w:space="0" w:color="auto"/>
            </w:tcBorders>
            <w:shd w:val="clear" w:color="auto" w:fill="auto"/>
            <w:vAlign w:val="center"/>
          </w:tcPr>
          <w:p w14:paraId="45196A25" w14:textId="77777777" w:rsidR="00084682" w:rsidRDefault="00084682" w:rsidP="00257157">
            <w:pPr>
              <w:pStyle w:val="afffffffff5"/>
            </w:pPr>
            <w:r>
              <w:rPr>
                <w:rFonts w:hint="eastAsia"/>
              </w:rPr>
              <w:t>参考用量（g）</w:t>
            </w:r>
          </w:p>
        </w:tc>
      </w:tr>
      <w:tr w:rsidR="00084682" w14:paraId="6365C63A" w14:textId="77777777" w:rsidTr="00084682">
        <w:tc>
          <w:tcPr>
            <w:tcW w:w="1665" w:type="pct"/>
            <w:vMerge w:val="restart"/>
            <w:tcBorders>
              <w:top w:val="single" w:sz="8" w:space="0" w:color="auto"/>
            </w:tcBorders>
            <w:vAlign w:val="center"/>
          </w:tcPr>
          <w:p w14:paraId="432BE729" w14:textId="77777777" w:rsidR="00084682" w:rsidRDefault="00084682" w:rsidP="00257157">
            <w:pPr>
              <w:pStyle w:val="afffffffff5"/>
            </w:pPr>
            <w:r>
              <w:rPr>
                <w:rFonts w:hint="eastAsia"/>
              </w:rPr>
              <w:t>炒料</w:t>
            </w:r>
          </w:p>
        </w:tc>
        <w:tc>
          <w:tcPr>
            <w:tcW w:w="1665" w:type="pct"/>
            <w:tcBorders>
              <w:top w:val="single" w:sz="8" w:space="0" w:color="auto"/>
            </w:tcBorders>
            <w:shd w:val="clear" w:color="auto" w:fill="auto"/>
            <w:vAlign w:val="center"/>
          </w:tcPr>
          <w:p w14:paraId="064FE3BE" w14:textId="77777777" w:rsidR="00084682" w:rsidRDefault="00084682" w:rsidP="00257157">
            <w:pPr>
              <w:pStyle w:val="afffffffff5"/>
            </w:pPr>
            <w:r>
              <w:rPr>
                <w:rFonts w:hint="eastAsia"/>
              </w:rPr>
              <w:t>食用油</w:t>
            </w:r>
          </w:p>
        </w:tc>
        <w:tc>
          <w:tcPr>
            <w:tcW w:w="1670" w:type="pct"/>
            <w:tcBorders>
              <w:top w:val="single" w:sz="8" w:space="0" w:color="auto"/>
            </w:tcBorders>
            <w:shd w:val="clear" w:color="auto" w:fill="auto"/>
            <w:vAlign w:val="center"/>
          </w:tcPr>
          <w:p w14:paraId="41E0AD51" w14:textId="77777777" w:rsidR="00084682" w:rsidRDefault="00084682" w:rsidP="00257157">
            <w:pPr>
              <w:pStyle w:val="afffffffff5"/>
            </w:pPr>
            <w:r>
              <w:rPr>
                <w:rFonts w:hint="eastAsia"/>
              </w:rPr>
              <w:t>50</w:t>
            </w:r>
          </w:p>
        </w:tc>
      </w:tr>
      <w:tr w:rsidR="00084682" w14:paraId="7FB98F3F" w14:textId="77777777" w:rsidTr="00084682">
        <w:tc>
          <w:tcPr>
            <w:tcW w:w="1665" w:type="pct"/>
            <w:vMerge/>
          </w:tcPr>
          <w:p w14:paraId="52729C0D" w14:textId="77777777" w:rsidR="00084682" w:rsidRDefault="00084682" w:rsidP="00257157">
            <w:pPr>
              <w:pStyle w:val="afffffffff5"/>
            </w:pPr>
          </w:p>
        </w:tc>
        <w:tc>
          <w:tcPr>
            <w:tcW w:w="1665" w:type="pct"/>
            <w:shd w:val="clear" w:color="auto" w:fill="auto"/>
            <w:vAlign w:val="center"/>
          </w:tcPr>
          <w:p w14:paraId="11D977AA" w14:textId="77777777" w:rsidR="00084682" w:rsidRDefault="00084682" w:rsidP="00257157">
            <w:pPr>
              <w:pStyle w:val="afffffffff5"/>
            </w:pPr>
            <w:r>
              <w:rPr>
                <w:rFonts w:hint="eastAsia"/>
              </w:rPr>
              <w:t>蒜粒</w:t>
            </w:r>
          </w:p>
        </w:tc>
        <w:tc>
          <w:tcPr>
            <w:tcW w:w="1670" w:type="pct"/>
            <w:shd w:val="clear" w:color="auto" w:fill="auto"/>
            <w:vAlign w:val="center"/>
          </w:tcPr>
          <w:p w14:paraId="5ED07F89" w14:textId="77777777" w:rsidR="00084682" w:rsidRDefault="00084682" w:rsidP="00257157">
            <w:pPr>
              <w:pStyle w:val="afffffffff5"/>
            </w:pPr>
            <w:r>
              <w:rPr>
                <w:rFonts w:hint="eastAsia"/>
              </w:rPr>
              <w:t>15</w:t>
            </w:r>
          </w:p>
        </w:tc>
      </w:tr>
      <w:tr w:rsidR="00084682" w14:paraId="39DBCC75" w14:textId="77777777" w:rsidTr="00084682">
        <w:tc>
          <w:tcPr>
            <w:tcW w:w="1665" w:type="pct"/>
            <w:vMerge/>
          </w:tcPr>
          <w:p w14:paraId="0CB953FC" w14:textId="77777777" w:rsidR="00084682" w:rsidRDefault="00084682" w:rsidP="00257157">
            <w:pPr>
              <w:pStyle w:val="afffffffff5"/>
            </w:pPr>
          </w:p>
        </w:tc>
        <w:tc>
          <w:tcPr>
            <w:tcW w:w="1665" w:type="pct"/>
            <w:shd w:val="clear" w:color="auto" w:fill="auto"/>
            <w:vAlign w:val="center"/>
          </w:tcPr>
          <w:p w14:paraId="3CD793D5" w14:textId="77777777" w:rsidR="00084682" w:rsidRDefault="00084682" w:rsidP="00257157">
            <w:pPr>
              <w:pStyle w:val="afffffffff5"/>
            </w:pPr>
            <w:r>
              <w:rPr>
                <w:rFonts w:hint="eastAsia"/>
              </w:rPr>
              <w:t>姜粒</w:t>
            </w:r>
          </w:p>
        </w:tc>
        <w:tc>
          <w:tcPr>
            <w:tcW w:w="1670" w:type="pct"/>
            <w:shd w:val="clear" w:color="auto" w:fill="auto"/>
            <w:vAlign w:val="center"/>
          </w:tcPr>
          <w:p w14:paraId="354F2F71" w14:textId="77777777" w:rsidR="00084682" w:rsidRDefault="00084682" w:rsidP="00257157">
            <w:pPr>
              <w:pStyle w:val="afffffffff5"/>
            </w:pPr>
            <w:r>
              <w:rPr>
                <w:rFonts w:hint="eastAsia"/>
              </w:rPr>
              <w:t>10</w:t>
            </w:r>
          </w:p>
        </w:tc>
      </w:tr>
      <w:tr w:rsidR="00084682" w14:paraId="4B5E41D3" w14:textId="77777777" w:rsidTr="00084682">
        <w:tc>
          <w:tcPr>
            <w:tcW w:w="1665" w:type="pct"/>
            <w:vMerge/>
          </w:tcPr>
          <w:p w14:paraId="403F6624" w14:textId="77777777" w:rsidR="00084682" w:rsidRDefault="00084682" w:rsidP="00257157">
            <w:pPr>
              <w:pStyle w:val="afffffffff5"/>
            </w:pPr>
          </w:p>
        </w:tc>
        <w:tc>
          <w:tcPr>
            <w:tcW w:w="1665" w:type="pct"/>
            <w:shd w:val="clear" w:color="auto" w:fill="auto"/>
            <w:vAlign w:val="center"/>
          </w:tcPr>
          <w:p w14:paraId="5B3E5169" w14:textId="77777777" w:rsidR="00084682" w:rsidRDefault="00084682" w:rsidP="00257157">
            <w:pPr>
              <w:pStyle w:val="afffffffff5"/>
            </w:pPr>
            <w:r>
              <w:rPr>
                <w:rFonts w:hint="eastAsia"/>
              </w:rPr>
              <w:t>豆豉</w:t>
            </w:r>
          </w:p>
        </w:tc>
        <w:tc>
          <w:tcPr>
            <w:tcW w:w="1670" w:type="pct"/>
            <w:shd w:val="clear" w:color="auto" w:fill="auto"/>
            <w:vAlign w:val="center"/>
          </w:tcPr>
          <w:p w14:paraId="00C61D4A" w14:textId="77777777" w:rsidR="00084682" w:rsidRDefault="00084682" w:rsidP="00257157">
            <w:pPr>
              <w:pStyle w:val="afffffffff5"/>
            </w:pPr>
            <w:r>
              <w:rPr>
                <w:rFonts w:hint="eastAsia"/>
              </w:rPr>
              <w:t>5</w:t>
            </w:r>
          </w:p>
        </w:tc>
      </w:tr>
      <w:tr w:rsidR="00084682" w14:paraId="2E70CDBC" w14:textId="77777777" w:rsidTr="00084682">
        <w:tc>
          <w:tcPr>
            <w:tcW w:w="1665" w:type="pct"/>
            <w:vMerge/>
          </w:tcPr>
          <w:p w14:paraId="7A10205B" w14:textId="77777777" w:rsidR="00084682" w:rsidRDefault="00084682" w:rsidP="00257157">
            <w:pPr>
              <w:pStyle w:val="afffffffff5"/>
            </w:pPr>
          </w:p>
        </w:tc>
        <w:tc>
          <w:tcPr>
            <w:tcW w:w="1665" w:type="pct"/>
            <w:shd w:val="clear" w:color="auto" w:fill="auto"/>
            <w:vAlign w:val="center"/>
          </w:tcPr>
          <w:p w14:paraId="57B62D28" w14:textId="2D05CEE3" w:rsidR="00084682" w:rsidRDefault="003A10BE" w:rsidP="00257157">
            <w:pPr>
              <w:pStyle w:val="afffffffff5"/>
            </w:pPr>
            <w:r>
              <w:rPr>
                <w:rFonts w:hint="eastAsia"/>
              </w:rPr>
              <w:t>红</w:t>
            </w:r>
            <w:r w:rsidR="00084682">
              <w:rPr>
                <w:rFonts w:hint="eastAsia"/>
              </w:rPr>
              <w:t>泡椒</w:t>
            </w:r>
          </w:p>
        </w:tc>
        <w:tc>
          <w:tcPr>
            <w:tcW w:w="1670" w:type="pct"/>
            <w:shd w:val="clear" w:color="auto" w:fill="auto"/>
            <w:vAlign w:val="center"/>
          </w:tcPr>
          <w:p w14:paraId="02EF392B" w14:textId="77777777" w:rsidR="00084682" w:rsidRDefault="00084682" w:rsidP="00257157">
            <w:pPr>
              <w:pStyle w:val="afffffffff5"/>
            </w:pPr>
            <w:r>
              <w:rPr>
                <w:rFonts w:hint="eastAsia"/>
              </w:rPr>
              <w:t>10</w:t>
            </w:r>
          </w:p>
        </w:tc>
      </w:tr>
      <w:tr w:rsidR="00084682" w14:paraId="129C98A9" w14:textId="77777777" w:rsidTr="00084682">
        <w:tc>
          <w:tcPr>
            <w:tcW w:w="1665" w:type="pct"/>
            <w:vMerge/>
          </w:tcPr>
          <w:p w14:paraId="38917819" w14:textId="77777777" w:rsidR="00084682" w:rsidRDefault="00084682" w:rsidP="00257157">
            <w:pPr>
              <w:pStyle w:val="afffffffff5"/>
            </w:pPr>
          </w:p>
        </w:tc>
        <w:tc>
          <w:tcPr>
            <w:tcW w:w="1665" w:type="pct"/>
            <w:shd w:val="clear" w:color="auto" w:fill="auto"/>
            <w:vAlign w:val="center"/>
          </w:tcPr>
          <w:p w14:paraId="3FB9168C" w14:textId="77777777" w:rsidR="00084682" w:rsidRDefault="00084682" w:rsidP="00257157">
            <w:pPr>
              <w:pStyle w:val="afffffffff5"/>
            </w:pPr>
            <w:r>
              <w:rPr>
                <w:rFonts w:hint="eastAsia"/>
              </w:rPr>
              <w:t>酸笋</w:t>
            </w:r>
          </w:p>
        </w:tc>
        <w:tc>
          <w:tcPr>
            <w:tcW w:w="1670" w:type="pct"/>
            <w:shd w:val="clear" w:color="auto" w:fill="auto"/>
            <w:vAlign w:val="center"/>
          </w:tcPr>
          <w:p w14:paraId="3AA2CCEE" w14:textId="77777777" w:rsidR="00084682" w:rsidRDefault="00084682" w:rsidP="00257157">
            <w:pPr>
              <w:pStyle w:val="afffffffff5"/>
            </w:pPr>
            <w:r>
              <w:rPr>
                <w:rFonts w:hint="eastAsia"/>
              </w:rPr>
              <w:t>50</w:t>
            </w:r>
          </w:p>
        </w:tc>
      </w:tr>
      <w:tr w:rsidR="00084682" w14:paraId="1ABC58ED" w14:textId="77777777" w:rsidTr="00084682">
        <w:tc>
          <w:tcPr>
            <w:tcW w:w="1665" w:type="pct"/>
            <w:vMerge/>
          </w:tcPr>
          <w:p w14:paraId="1C9948D7" w14:textId="77777777" w:rsidR="00084682" w:rsidRDefault="00084682" w:rsidP="00257157">
            <w:pPr>
              <w:pStyle w:val="afffffffff5"/>
            </w:pPr>
          </w:p>
        </w:tc>
        <w:tc>
          <w:tcPr>
            <w:tcW w:w="1665" w:type="pct"/>
            <w:shd w:val="clear" w:color="auto" w:fill="auto"/>
            <w:vAlign w:val="center"/>
          </w:tcPr>
          <w:p w14:paraId="3F8C117C" w14:textId="77777777" w:rsidR="00084682" w:rsidRDefault="00084682" w:rsidP="00257157">
            <w:pPr>
              <w:pStyle w:val="afffffffff5"/>
            </w:pPr>
            <w:r>
              <w:rPr>
                <w:rFonts w:hint="eastAsia"/>
              </w:rPr>
              <w:t>生抽</w:t>
            </w:r>
          </w:p>
        </w:tc>
        <w:tc>
          <w:tcPr>
            <w:tcW w:w="1670" w:type="pct"/>
            <w:shd w:val="clear" w:color="auto" w:fill="auto"/>
            <w:vAlign w:val="center"/>
          </w:tcPr>
          <w:p w14:paraId="7B87906B" w14:textId="77777777" w:rsidR="00084682" w:rsidRDefault="00084682" w:rsidP="00257157">
            <w:pPr>
              <w:pStyle w:val="afffffffff5"/>
            </w:pPr>
            <w:r>
              <w:rPr>
                <w:rFonts w:hint="eastAsia"/>
              </w:rPr>
              <w:t>8</w:t>
            </w:r>
          </w:p>
        </w:tc>
      </w:tr>
      <w:tr w:rsidR="00084682" w14:paraId="25DA4DAD" w14:textId="77777777" w:rsidTr="00084682">
        <w:tc>
          <w:tcPr>
            <w:tcW w:w="1665" w:type="pct"/>
            <w:vMerge/>
          </w:tcPr>
          <w:p w14:paraId="46AC3FE8" w14:textId="77777777" w:rsidR="00084682" w:rsidRDefault="00084682" w:rsidP="00257157">
            <w:pPr>
              <w:pStyle w:val="afffffffff5"/>
            </w:pPr>
          </w:p>
        </w:tc>
        <w:tc>
          <w:tcPr>
            <w:tcW w:w="1665" w:type="pct"/>
            <w:shd w:val="clear" w:color="auto" w:fill="auto"/>
            <w:vAlign w:val="center"/>
          </w:tcPr>
          <w:p w14:paraId="591C8FE1" w14:textId="77777777" w:rsidR="00084682" w:rsidRDefault="00084682" w:rsidP="00257157">
            <w:pPr>
              <w:pStyle w:val="afffffffff5"/>
            </w:pPr>
            <w:r>
              <w:rPr>
                <w:rFonts w:hint="eastAsia"/>
              </w:rPr>
              <w:t>老友酱</w:t>
            </w:r>
          </w:p>
        </w:tc>
        <w:tc>
          <w:tcPr>
            <w:tcW w:w="1670" w:type="pct"/>
            <w:shd w:val="clear" w:color="auto" w:fill="auto"/>
            <w:vAlign w:val="center"/>
          </w:tcPr>
          <w:p w14:paraId="37C89A75" w14:textId="77777777" w:rsidR="00084682" w:rsidRDefault="00084682" w:rsidP="00257157">
            <w:pPr>
              <w:pStyle w:val="afffffffff5"/>
            </w:pPr>
            <w:r>
              <w:rPr>
                <w:rFonts w:hint="eastAsia"/>
              </w:rPr>
              <w:t>150</w:t>
            </w:r>
          </w:p>
        </w:tc>
      </w:tr>
      <w:tr w:rsidR="00257157" w14:paraId="0897B2B4" w14:textId="77777777" w:rsidTr="00084682">
        <w:tc>
          <w:tcPr>
            <w:tcW w:w="1665" w:type="pct"/>
            <w:vMerge/>
          </w:tcPr>
          <w:p w14:paraId="42E2B127" w14:textId="77777777" w:rsidR="00257157" w:rsidRDefault="00257157" w:rsidP="00257157">
            <w:pPr>
              <w:pStyle w:val="afffffffff5"/>
            </w:pPr>
          </w:p>
        </w:tc>
        <w:tc>
          <w:tcPr>
            <w:tcW w:w="1665" w:type="pct"/>
            <w:shd w:val="clear" w:color="auto" w:fill="auto"/>
            <w:vAlign w:val="center"/>
          </w:tcPr>
          <w:p w14:paraId="0DB2EDB4" w14:textId="77777777" w:rsidR="00257157" w:rsidRDefault="00257157" w:rsidP="00257157">
            <w:pPr>
              <w:pStyle w:val="afffffffff5"/>
            </w:pPr>
            <w:r>
              <w:rPr>
                <w:rFonts w:hint="eastAsia"/>
              </w:rPr>
              <w:t>番茄粒</w:t>
            </w:r>
          </w:p>
        </w:tc>
        <w:tc>
          <w:tcPr>
            <w:tcW w:w="1670" w:type="pct"/>
            <w:shd w:val="clear" w:color="auto" w:fill="auto"/>
            <w:vAlign w:val="center"/>
          </w:tcPr>
          <w:p w14:paraId="2455BF46" w14:textId="77777777" w:rsidR="00257157" w:rsidRDefault="00257157" w:rsidP="00257157">
            <w:pPr>
              <w:pStyle w:val="afffffffff5"/>
            </w:pPr>
            <w:r>
              <w:rPr>
                <w:rFonts w:hint="eastAsia"/>
              </w:rPr>
              <w:t>80</w:t>
            </w:r>
          </w:p>
        </w:tc>
      </w:tr>
      <w:tr w:rsidR="00257157" w14:paraId="75D02BC2" w14:textId="77777777" w:rsidTr="00257157">
        <w:tc>
          <w:tcPr>
            <w:tcW w:w="1665" w:type="pct"/>
            <w:vMerge w:val="restart"/>
            <w:vAlign w:val="center"/>
          </w:tcPr>
          <w:p w14:paraId="3EAF67CD" w14:textId="77777777" w:rsidR="00257157" w:rsidRDefault="00257157" w:rsidP="00257157">
            <w:pPr>
              <w:pStyle w:val="afffffffff5"/>
            </w:pPr>
            <w:r>
              <w:rPr>
                <w:rFonts w:hint="eastAsia"/>
              </w:rPr>
              <w:t>调味</w:t>
            </w:r>
          </w:p>
        </w:tc>
        <w:tc>
          <w:tcPr>
            <w:tcW w:w="1665" w:type="pct"/>
            <w:shd w:val="clear" w:color="auto" w:fill="auto"/>
            <w:vAlign w:val="center"/>
          </w:tcPr>
          <w:p w14:paraId="6A2DF717" w14:textId="77777777" w:rsidR="00257157" w:rsidRDefault="00257157" w:rsidP="00257157">
            <w:pPr>
              <w:pStyle w:val="afffffffff5"/>
            </w:pPr>
            <w:r>
              <w:rPr>
                <w:rFonts w:hint="eastAsia"/>
              </w:rPr>
              <w:t>高汤</w:t>
            </w:r>
          </w:p>
        </w:tc>
        <w:tc>
          <w:tcPr>
            <w:tcW w:w="1670" w:type="pct"/>
            <w:shd w:val="clear" w:color="auto" w:fill="auto"/>
            <w:vAlign w:val="center"/>
          </w:tcPr>
          <w:p w14:paraId="006D2279" w14:textId="77777777" w:rsidR="00257157" w:rsidRDefault="00257157" w:rsidP="00257157">
            <w:pPr>
              <w:pStyle w:val="afffffffff5"/>
            </w:pPr>
            <w:r>
              <w:rPr>
                <w:rFonts w:hint="eastAsia"/>
              </w:rPr>
              <w:t>1000</w:t>
            </w:r>
          </w:p>
        </w:tc>
      </w:tr>
      <w:tr w:rsidR="003A10BE" w14:paraId="1D8F3B68" w14:textId="77777777" w:rsidTr="00257157">
        <w:tc>
          <w:tcPr>
            <w:tcW w:w="1665" w:type="pct"/>
            <w:vMerge/>
            <w:vAlign w:val="center"/>
          </w:tcPr>
          <w:p w14:paraId="5D038CB6" w14:textId="77777777" w:rsidR="003A10BE" w:rsidRDefault="003A10BE" w:rsidP="00257157">
            <w:pPr>
              <w:pStyle w:val="afffffffff5"/>
            </w:pPr>
          </w:p>
        </w:tc>
        <w:tc>
          <w:tcPr>
            <w:tcW w:w="1665" w:type="pct"/>
            <w:shd w:val="clear" w:color="auto" w:fill="auto"/>
            <w:vAlign w:val="center"/>
          </w:tcPr>
          <w:p w14:paraId="6C3A174D" w14:textId="22962388" w:rsidR="003A10BE" w:rsidRDefault="003A10BE" w:rsidP="00257157">
            <w:pPr>
              <w:pStyle w:val="afffffffff5"/>
            </w:pPr>
            <w:r>
              <w:rPr>
                <w:rFonts w:hint="eastAsia"/>
              </w:rPr>
              <w:t>白酒</w:t>
            </w:r>
          </w:p>
        </w:tc>
        <w:tc>
          <w:tcPr>
            <w:tcW w:w="1670" w:type="pct"/>
            <w:shd w:val="clear" w:color="auto" w:fill="auto"/>
            <w:vAlign w:val="center"/>
          </w:tcPr>
          <w:p w14:paraId="0B9CE87A" w14:textId="1E3B473E" w:rsidR="003A10BE" w:rsidRDefault="003A10BE" w:rsidP="00257157">
            <w:pPr>
              <w:pStyle w:val="afffffffff5"/>
            </w:pPr>
            <w:r>
              <w:rPr>
                <w:rFonts w:hint="eastAsia"/>
              </w:rPr>
              <w:t>10</w:t>
            </w:r>
          </w:p>
        </w:tc>
      </w:tr>
      <w:tr w:rsidR="00257157" w14:paraId="1F999571" w14:textId="77777777" w:rsidTr="00084682">
        <w:tc>
          <w:tcPr>
            <w:tcW w:w="1665" w:type="pct"/>
            <w:vMerge/>
          </w:tcPr>
          <w:p w14:paraId="4E2BAD55" w14:textId="77777777" w:rsidR="00257157" w:rsidRDefault="00257157" w:rsidP="00257157">
            <w:pPr>
              <w:pStyle w:val="afffffffff5"/>
            </w:pPr>
          </w:p>
        </w:tc>
        <w:tc>
          <w:tcPr>
            <w:tcW w:w="1665" w:type="pct"/>
            <w:shd w:val="clear" w:color="auto" w:fill="auto"/>
            <w:vAlign w:val="center"/>
          </w:tcPr>
          <w:p w14:paraId="7CA584FF" w14:textId="77777777" w:rsidR="00257157" w:rsidRDefault="00257157" w:rsidP="00257157">
            <w:pPr>
              <w:pStyle w:val="afffffffff5"/>
            </w:pPr>
            <w:r>
              <w:rPr>
                <w:rFonts w:hint="eastAsia"/>
              </w:rPr>
              <w:t>白胡椒粉</w:t>
            </w:r>
          </w:p>
        </w:tc>
        <w:tc>
          <w:tcPr>
            <w:tcW w:w="1670" w:type="pct"/>
            <w:shd w:val="clear" w:color="auto" w:fill="auto"/>
            <w:vAlign w:val="center"/>
          </w:tcPr>
          <w:p w14:paraId="74EC12C9" w14:textId="77777777" w:rsidR="00257157" w:rsidRDefault="00257157" w:rsidP="00257157">
            <w:pPr>
              <w:pStyle w:val="afffffffff5"/>
            </w:pPr>
            <w:r>
              <w:rPr>
                <w:rFonts w:hint="eastAsia"/>
              </w:rPr>
              <w:t>0.5</w:t>
            </w:r>
          </w:p>
        </w:tc>
      </w:tr>
      <w:tr w:rsidR="00257157" w14:paraId="08EB9C06" w14:textId="77777777" w:rsidTr="00084682">
        <w:tc>
          <w:tcPr>
            <w:tcW w:w="1665" w:type="pct"/>
            <w:vMerge/>
          </w:tcPr>
          <w:p w14:paraId="6206E398" w14:textId="77777777" w:rsidR="00257157" w:rsidRDefault="00257157" w:rsidP="00257157">
            <w:pPr>
              <w:pStyle w:val="afffffffff5"/>
            </w:pPr>
          </w:p>
        </w:tc>
        <w:tc>
          <w:tcPr>
            <w:tcW w:w="1665" w:type="pct"/>
            <w:shd w:val="clear" w:color="auto" w:fill="auto"/>
            <w:vAlign w:val="center"/>
          </w:tcPr>
          <w:p w14:paraId="3D562C5D" w14:textId="77777777" w:rsidR="00257157" w:rsidRDefault="00257157" w:rsidP="00257157">
            <w:pPr>
              <w:pStyle w:val="afffffffff5"/>
            </w:pPr>
            <w:r>
              <w:rPr>
                <w:rFonts w:hint="eastAsia"/>
              </w:rPr>
              <w:t>蚝油</w:t>
            </w:r>
          </w:p>
        </w:tc>
        <w:tc>
          <w:tcPr>
            <w:tcW w:w="1670" w:type="pct"/>
            <w:shd w:val="clear" w:color="auto" w:fill="auto"/>
            <w:vAlign w:val="center"/>
          </w:tcPr>
          <w:p w14:paraId="2DF0C613" w14:textId="77777777" w:rsidR="00257157" w:rsidRDefault="00257157" w:rsidP="00257157">
            <w:pPr>
              <w:pStyle w:val="afffffffff5"/>
            </w:pPr>
            <w:r>
              <w:rPr>
                <w:rFonts w:hint="eastAsia"/>
              </w:rPr>
              <w:t>5</w:t>
            </w:r>
          </w:p>
        </w:tc>
      </w:tr>
      <w:tr w:rsidR="00257157" w14:paraId="5B89FB91" w14:textId="77777777" w:rsidTr="00084682">
        <w:tc>
          <w:tcPr>
            <w:tcW w:w="1665" w:type="pct"/>
            <w:vMerge/>
          </w:tcPr>
          <w:p w14:paraId="51CD52D8" w14:textId="77777777" w:rsidR="00257157" w:rsidRDefault="00257157" w:rsidP="00257157">
            <w:pPr>
              <w:pStyle w:val="afffffffff5"/>
            </w:pPr>
          </w:p>
        </w:tc>
        <w:tc>
          <w:tcPr>
            <w:tcW w:w="1665" w:type="pct"/>
            <w:shd w:val="clear" w:color="auto" w:fill="auto"/>
            <w:vAlign w:val="center"/>
          </w:tcPr>
          <w:p w14:paraId="4CEFF8F1" w14:textId="77777777" w:rsidR="00257157" w:rsidRDefault="00257157" w:rsidP="00257157">
            <w:pPr>
              <w:pStyle w:val="afffffffff5"/>
            </w:pPr>
            <w:r>
              <w:rPr>
                <w:rFonts w:hint="eastAsia"/>
              </w:rPr>
              <w:t>生抽</w:t>
            </w:r>
          </w:p>
        </w:tc>
        <w:tc>
          <w:tcPr>
            <w:tcW w:w="1670" w:type="pct"/>
            <w:shd w:val="clear" w:color="auto" w:fill="auto"/>
            <w:vAlign w:val="center"/>
          </w:tcPr>
          <w:p w14:paraId="2D2E128A" w14:textId="77777777" w:rsidR="00257157" w:rsidRDefault="00257157" w:rsidP="00257157">
            <w:pPr>
              <w:pStyle w:val="afffffffff5"/>
            </w:pPr>
            <w:r>
              <w:rPr>
                <w:rFonts w:hint="eastAsia"/>
              </w:rPr>
              <w:t>8</w:t>
            </w:r>
          </w:p>
        </w:tc>
      </w:tr>
    </w:tbl>
    <w:p w14:paraId="5784D5CC" w14:textId="77777777" w:rsidR="003E7A29" w:rsidRDefault="003E7A29" w:rsidP="0041101D">
      <w:pPr>
        <w:pStyle w:val="afffff1"/>
      </w:pPr>
    </w:p>
    <w:p w14:paraId="1E0AD112" w14:textId="77777777" w:rsidR="003E7A29" w:rsidRDefault="003E7A29" w:rsidP="0041101D">
      <w:pPr>
        <w:pStyle w:val="afffff1"/>
      </w:pPr>
    </w:p>
    <w:p w14:paraId="200370D7" w14:textId="77777777" w:rsidR="003E7A29" w:rsidRDefault="003E7A29" w:rsidP="0041101D">
      <w:pPr>
        <w:pStyle w:val="afffff1"/>
      </w:pPr>
    </w:p>
    <w:p w14:paraId="3F0C9EA7" w14:textId="77777777" w:rsidR="003E7A29" w:rsidRDefault="003E7A29" w:rsidP="0041101D">
      <w:pPr>
        <w:pStyle w:val="afffff1"/>
      </w:pPr>
    </w:p>
    <w:p w14:paraId="622F4F7F" w14:textId="77777777" w:rsidR="003E7A29" w:rsidRDefault="003E7A29" w:rsidP="0041101D">
      <w:pPr>
        <w:pStyle w:val="afffff1"/>
      </w:pPr>
    </w:p>
    <w:p w14:paraId="4C09AB61" w14:textId="77777777" w:rsidR="003E7A29" w:rsidRDefault="003E7A29" w:rsidP="0041101D">
      <w:pPr>
        <w:pStyle w:val="afffff1"/>
        <w:sectPr w:rsidR="003E7A29" w:rsidSect="000F04A4">
          <w:headerReference w:type="even" r:id="rId30"/>
          <w:headerReference w:type="default" r:id="rId31"/>
          <w:footerReference w:type="even" r:id="rId32"/>
          <w:footerReference w:type="default" r:id="rId33"/>
          <w:pgSz w:w="11906" w:h="16838"/>
          <w:pgMar w:top="2410" w:right="1134" w:bottom="1134" w:left="1134" w:header="1418" w:footer="1134" w:gutter="284"/>
          <w:cols w:space="425"/>
          <w:formProt w:val="0"/>
          <w:docGrid w:linePitch="312"/>
        </w:sectPr>
      </w:pPr>
    </w:p>
    <w:p w14:paraId="2A0085D3" w14:textId="77777777" w:rsidR="003E7A29" w:rsidRDefault="003E7A29" w:rsidP="0041101D">
      <w:pPr>
        <w:pStyle w:val="af8"/>
      </w:pPr>
    </w:p>
    <w:p w14:paraId="711AC478" w14:textId="77777777" w:rsidR="003E7A29" w:rsidRDefault="003E7A29" w:rsidP="0041101D">
      <w:pPr>
        <w:pStyle w:val="afe"/>
      </w:pPr>
    </w:p>
    <w:p w14:paraId="2AF0211D" w14:textId="77777777" w:rsidR="003E7A29" w:rsidRDefault="000B7775">
      <w:pPr>
        <w:pStyle w:val="aff3"/>
        <w:spacing w:before="60" w:after="120"/>
        <w:rPr>
          <w:color w:val="000000" w:themeColor="text1"/>
        </w:rPr>
      </w:pPr>
      <w:r>
        <w:rPr>
          <w:color w:val="000000" w:themeColor="text1"/>
        </w:rPr>
        <w:br/>
      </w:r>
      <w:bookmarkStart w:id="85" w:name="_Toc160527395"/>
      <w:bookmarkStart w:id="86" w:name="_Toc161218516"/>
      <w:bookmarkStart w:id="87" w:name="_Toc164429948"/>
      <w:bookmarkStart w:id="88" w:name="_Toc164956803"/>
      <w:bookmarkStart w:id="89" w:name="_Toc165043595"/>
      <w:r>
        <w:rPr>
          <w:rFonts w:hint="eastAsia"/>
          <w:color w:val="000000" w:themeColor="text1"/>
        </w:rPr>
        <w:t>（资料性）</w:t>
      </w:r>
      <w:r>
        <w:rPr>
          <w:color w:val="000000" w:themeColor="text1"/>
        </w:rPr>
        <w:br/>
      </w:r>
      <w:r>
        <w:rPr>
          <w:rFonts w:hint="eastAsia"/>
          <w:color w:val="000000" w:themeColor="text1"/>
        </w:rPr>
        <w:t>老友鱼成品图</w:t>
      </w:r>
      <w:bookmarkEnd w:id="85"/>
      <w:bookmarkEnd w:id="86"/>
      <w:bookmarkEnd w:id="87"/>
      <w:bookmarkEnd w:id="88"/>
      <w:bookmarkEnd w:id="89"/>
    </w:p>
    <w:p w14:paraId="59331034" w14:textId="77777777" w:rsidR="006E75E8" w:rsidRDefault="006E75E8" w:rsidP="006E75E8">
      <w:pPr>
        <w:pStyle w:val="aff4"/>
        <w:spacing w:before="120" w:after="120"/>
      </w:pPr>
      <w:r>
        <w:rPr>
          <w:rFonts w:hint="eastAsia"/>
        </w:rPr>
        <w:t>招牌老友桂花鱼成品图</w:t>
      </w:r>
    </w:p>
    <w:p w14:paraId="17017D59" w14:textId="77777777" w:rsidR="003E7A29" w:rsidRDefault="006E75E8" w:rsidP="0041101D">
      <w:pPr>
        <w:pStyle w:val="afffff1"/>
      </w:pPr>
      <w:r>
        <w:rPr>
          <w:rFonts w:hint="eastAsia"/>
        </w:rPr>
        <w:t>见图B.1</w:t>
      </w:r>
      <w:r w:rsidR="000B7775">
        <w:rPr>
          <w:rFonts w:hint="eastAsia"/>
        </w:rPr>
        <w:t>。</w:t>
      </w:r>
    </w:p>
    <w:p w14:paraId="2F328CBC" w14:textId="77777777" w:rsidR="003E7A29" w:rsidRDefault="000B7775" w:rsidP="006E75E8">
      <w:pPr>
        <w:pStyle w:val="afffff1"/>
        <w:jc w:val="center"/>
      </w:pPr>
      <w:r>
        <w:rPr>
          <w:rFonts w:hint="eastAsia"/>
          <w:noProof/>
        </w:rPr>
        <w:drawing>
          <wp:inline distT="0" distB="0" distL="114300" distR="114300" wp14:anchorId="2045F19D" wp14:editId="69C93E4B">
            <wp:extent cx="4483205" cy="298132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4"/>
                    <a:stretch>
                      <a:fillRect/>
                    </a:stretch>
                  </pic:blipFill>
                  <pic:spPr>
                    <a:xfrm>
                      <a:off x="0" y="0"/>
                      <a:ext cx="4486184" cy="2983306"/>
                    </a:xfrm>
                    <a:prstGeom prst="rect">
                      <a:avLst/>
                    </a:prstGeom>
                    <a:noFill/>
                    <a:ln>
                      <a:noFill/>
                    </a:ln>
                  </pic:spPr>
                </pic:pic>
              </a:graphicData>
            </a:graphic>
          </wp:inline>
        </w:drawing>
      </w:r>
    </w:p>
    <w:p w14:paraId="414DD420" w14:textId="77777777" w:rsidR="003E7A29" w:rsidRDefault="006E75E8">
      <w:pPr>
        <w:pStyle w:val="af9"/>
        <w:spacing w:before="120" w:after="120"/>
      </w:pPr>
      <w:r>
        <w:rPr>
          <w:rFonts w:hint="eastAsia"/>
        </w:rPr>
        <w:t>招牌老友桂花鱼</w:t>
      </w:r>
      <w:r w:rsidR="000B7775">
        <w:rPr>
          <w:rFonts w:hint="eastAsia"/>
        </w:rPr>
        <w:t>成品图</w:t>
      </w:r>
    </w:p>
    <w:p w14:paraId="61CFA292" w14:textId="77777777" w:rsidR="003E7A29" w:rsidRDefault="006E75E8" w:rsidP="006E75E8">
      <w:pPr>
        <w:pStyle w:val="aff4"/>
        <w:spacing w:before="120" w:after="120"/>
      </w:pPr>
      <w:r>
        <w:rPr>
          <w:rFonts w:hint="eastAsia"/>
        </w:rPr>
        <w:t>招牌老友黄花鱼</w:t>
      </w:r>
    </w:p>
    <w:p w14:paraId="759C97CC" w14:textId="77777777" w:rsidR="003E7A29" w:rsidRDefault="006E75E8" w:rsidP="0041101D">
      <w:pPr>
        <w:pStyle w:val="afffff1"/>
      </w:pPr>
      <w:r>
        <w:rPr>
          <w:rFonts w:hint="eastAsia"/>
        </w:rPr>
        <w:t>见图B.2。</w:t>
      </w:r>
    </w:p>
    <w:p w14:paraId="1378685F" w14:textId="77777777" w:rsidR="003E7A29" w:rsidRDefault="000B7775" w:rsidP="006E75E8">
      <w:pPr>
        <w:pStyle w:val="afffff1"/>
        <w:jc w:val="center"/>
      </w:pPr>
      <w:r>
        <w:rPr>
          <w:noProof/>
        </w:rPr>
        <w:drawing>
          <wp:inline distT="0" distB="0" distL="114300" distR="114300" wp14:anchorId="245A549F" wp14:editId="7469AD40">
            <wp:extent cx="4426207" cy="3002508"/>
            <wp:effectExtent l="0" t="0" r="0" b="7620"/>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35"/>
                    <a:stretch>
                      <a:fillRect/>
                    </a:stretch>
                  </pic:blipFill>
                  <pic:spPr>
                    <a:xfrm>
                      <a:off x="0" y="0"/>
                      <a:ext cx="4439944" cy="3011826"/>
                    </a:xfrm>
                    <a:prstGeom prst="rect">
                      <a:avLst/>
                    </a:prstGeom>
                    <a:noFill/>
                    <a:ln>
                      <a:noFill/>
                    </a:ln>
                  </pic:spPr>
                </pic:pic>
              </a:graphicData>
            </a:graphic>
          </wp:inline>
        </w:drawing>
      </w:r>
    </w:p>
    <w:p w14:paraId="0D48B059" w14:textId="77777777" w:rsidR="003E7A29" w:rsidRDefault="000B7775" w:rsidP="006E75E8">
      <w:pPr>
        <w:pStyle w:val="af9"/>
        <w:spacing w:before="120" w:after="120"/>
      </w:pPr>
      <w:r>
        <w:rPr>
          <w:rFonts w:hint="eastAsia"/>
        </w:rPr>
        <w:t>招牌老友黄花鱼</w:t>
      </w:r>
    </w:p>
    <w:p w14:paraId="38A203C6" w14:textId="77777777" w:rsidR="006E75E8" w:rsidRDefault="00E34899" w:rsidP="00E34899">
      <w:pPr>
        <w:pStyle w:val="aff4"/>
        <w:spacing w:before="120" w:after="120"/>
      </w:pPr>
      <w:r>
        <w:rPr>
          <w:rFonts w:hint="eastAsia"/>
        </w:rPr>
        <w:lastRenderedPageBreak/>
        <w:t>招牌老友鱼</w:t>
      </w:r>
    </w:p>
    <w:p w14:paraId="3A779AAC" w14:textId="77777777" w:rsidR="00E34899" w:rsidRPr="00E34899" w:rsidRDefault="00E34899" w:rsidP="00E34899">
      <w:pPr>
        <w:pStyle w:val="afffff1"/>
      </w:pPr>
      <w:r>
        <w:rPr>
          <w:rFonts w:hint="eastAsia"/>
        </w:rPr>
        <w:t>见图B.3。</w:t>
      </w:r>
    </w:p>
    <w:p w14:paraId="197586DD" w14:textId="77777777" w:rsidR="003E7A29" w:rsidRDefault="000B7775" w:rsidP="00E34899">
      <w:pPr>
        <w:pStyle w:val="afffff1"/>
        <w:jc w:val="center"/>
      </w:pPr>
      <w:r>
        <w:rPr>
          <w:noProof/>
        </w:rPr>
        <w:drawing>
          <wp:inline distT="0" distB="0" distL="114300" distR="114300" wp14:anchorId="4C9F5A73" wp14:editId="10546A27">
            <wp:extent cx="4606445" cy="3486150"/>
            <wp:effectExtent l="0" t="0" r="3810" b="0"/>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pic:cNvPicPr>
                      <a:picLocks noChangeAspect="1"/>
                    </pic:cNvPicPr>
                  </pic:nvPicPr>
                  <pic:blipFill>
                    <a:blip r:embed="rId36"/>
                    <a:stretch>
                      <a:fillRect/>
                    </a:stretch>
                  </pic:blipFill>
                  <pic:spPr>
                    <a:xfrm>
                      <a:off x="0" y="0"/>
                      <a:ext cx="4621356" cy="3497435"/>
                    </a:xfrm>
                    <a:prstGeom prst="rect">
                      <a:avLst/>
                    </a:prstGeom>
                    <a:noFill/>
                    <a:ln>
                      <a:noFill/>
                    </a:ln>
                  </pic:spPr>
                </pic:pic>
              </a:graphicData>
            </a:graphic>
          </wp:inline>
        </w:drawing>
      </w:r>
    </w:p>
    <w:p w14:paraId="4CC37F9C" w14:textId="77777777" w:rsidR="003E7A29" w:rsidRDefault="000B7775" w:rsidP="00E34899">
      <w:pPr>
        <w:pStyle w:val="af9"/>
        <w:spacing w:before="120" w:after="120"/>
      </w:pPr>
      <w:r>
        <w:rPr>
          <w:rFonts w:hint="eastAsia"/>
        </w:rPr>
        <w:t>招牌老友鱼</w:t>
      </w:r>
    </w:p>
    <w:p w14:paraId="4C5C6304" w14:textId="77777777" w:rsidR="00E34899" w:rsidRPr="00E34899" w:rsidRDefault="00E34899" w:rsidP="00E34899">
      <w:pPr>
        <w:pStyle w:val="afffff1"/>
        <w:ind w:firstLineChars="0" w:firstLine="0"/>
        <w:jc w:val="center"/>
      </w:pPr>
      <w:bookmarkStart w:id="90" w:name="BookMark8"/>
      <w:bookmarkEnd w:id="82"/>
      <w:r>
        <w:rPr>
          <w:noProof/>
        </w:rPr>
        <w:drawing>
          <wp:inline distT="0" distB="0" distL="0" distR="0" wp14:anchorId="00837965" wp14:editId="4ED4D0B6">
            <wp:extent cx="1485900" cy="317500"/>
            <wp:effectExtent l="0" t="0" r="0" b="6350"/>
            <wp:docPr id="3" name="图片 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1485900" cy="317500"/>
                    </a:xfrm>
                    <a:prstGeom prst="rect">
                      <a:avLst/>
                    </a:prstGeom>
                  </pic:spPr>
                </pic:pic>
              </a:graphicData>
            </a:graphic>
          </wp:inline>
        </w:drawing>
      </w:r>
      <w:bookmarkEnd w:id="90"/>
    </w:p>
    <w:sectPr w:rsidR="00E34899" w:rsidRPr="00E34899" w:rsidSect="000F04A4">
      <w:headerReference w:type="even" r:id="rId38"/>
      <w:headerReference w:type="default" r:id="rId39"/>
      <w:footerReference w:type="even" r:id="rId40"/>
      <w:footerReference w:type="default" r:id="rId41"/>
      <w:pgSz w:w="11906" w:h="16838"/>
      <w:pgMar w:top="2410" w:right="1134" w:bottom="1134" w:left="1134" w:header="1418" w:footer="1134" w:gutter="284"/>
      <w:cols w:space="425"/>
      <w:formProt w:val="0"/>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1CD80AC" w14:textId="77777777" w:rsidR="0008031B" w:rsidRDefault="0008031B">
      <w:pPr>
        <w:spacing w:line="240" w:lineRule="auto"/>
      </w:pPr>
      <w:r>
        <w:separator/>
      </w:r>
    </w:p>
  </w:endnote>
  <w:endnote w:type="continuationSeparator" w:id="0">
    <w:p w14:paraId="17644EB0" w14:textId="77777777" w:rsidR="0008031B" w:rsidRDefault="0008031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等线">
    <w:altName w:val="Arial Unicode MS"/>
    <w:charset w:val="86"/>
    <w:family w:val="auto"/>
    <w:pitch w:val="variable"/>
    <w:sig w:usb0="00000000"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altName w:val="微软雅黑"/>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3219BE" w14:textId="77777777" w:rsidR="003E7A29" w:rsidRDefault="000B7775">
    <w:pPr>
      <w:pStyle w:val="afffd"/>
    </w:pPr>
    <w:r>
      <w:fldChar w:fldCharType="begin"/>
    </w:r>
    <w:r>
      <w:instrText>PAGE   \* MERGEFORMAT</w:instrText>
    </w:r>
    <w:r>
      <w:fldChar w:fldCharType="separate"/>
    </w:r>
    <w:r>
      <w:rPr>
        <w:lang w:val="zh-CN"/>
      </w:rPr>
      <w:t>2</w:t>
    </w:r>
    <w: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7B0773" w14:textId="77777777" w:rsidR="00A509C0" w:rsidRPr="00BD06BF" w:rsidRDefault="00BD06BF" w:rsidP="00BD06BF">
    <w:pPr>
      <w:pStyle w:val="affffd"/>
    </w:pPr>
    <w:r>
      <w:fldChar w:fldCharType="begin"/>
    </w:r>
    <w:r>
      <w:instrText xml:space="preserve"> PAGE   \* MERGEFORMAT \* MERGEFORMAT </w:instrText>
    </w:r>
    <w:r>
      <w:fldChar w:fldCharType="separate"/>
    </w:r>
    <w:r w:rsidR="00FC06CE">
      <w:rPr>
        <w:noProof/>
      </w:rPr>
      <w:t>6</w:t>
    </w:r>
    <w: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AD71C1" w14:textId="77777777" w:rsidR="00A509C0" w:rsidRDefault="00A509C0" w:rsidP="00BD06BF">
    <w:pPr>
      <w:pStyle w:val="affffe"/>
    </w:pPr>
    <w:r>
      <w:fldChar w:fldCharType="begin"/>
    </w:r>
    <w:r>
      <w:instrText>PAGE   \* MERGEFORMAT</w:instrText>
    </w:r>
    <w:r>
      <w:fldChar w:fldCharType="separate"/>
    </w:r>
    <w:r w:rsidR="005003D7" w:rsidRPr="005003D7">
      <w:rPr>
        <w:noProof/>
        <w:lang w:val="zh-CN"/>
      </w:rPr>
      <w:t>7</w:t>
    </w:r>
    <w: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C987C85" w14:textId="77777777" w:rsidR="003E7A29" w:rsidRPr="00BD06BF" w:rsidRDefault="00BD06BF" w:rsidP="00BD06BF">
    <w:pPr>
      <w:pStyle w:val="affffd"/>
    </w:pPr>
    <w:r>
      <w:fldChar w:fldCharType="begin"/>
    </w:r>
    <w:r>
      <w:instrText xml:space="preserve"> PAGE   \* MERGEFORMAT \* MERGEFORMAT </w:instrText>
    </w:r>
    <w:r>
      <w:fldChar w:fldCharType="separate"/>
    </w:r>
    <w:r w:rsidR="005003D7">
      <w:rPr>
        <w:noProof/>
      </w:rPr>
      <w:t>8</w:t>
    </w:r>
    <w:r>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1E7B30" w14:textId="77777777" w:rsidR="003E7A29" w:rsidRDefault="000B7775" w:rsidP="00BD06BF">
    <w:pPr>
      <w:pStyle w:val="affffe"/>
    </w:pPr>
    <w:r>
      <w:fldChar w:fldCharType="begin"/>
    </w:r>
    <w:r>
      <w:instrText>PAGE   \* MERGEFORMAT</w:instrText>
    </w:r>
    <w:r>
      <w:fldChar w:fldCharType="separate"/>
    </w:r>
    <w:r w:rsidR="005003D7" w:rsidRPr="005003D7">
      <w:rPr>
        <w:noProof/>
        <w:lang w:val="zh-CN"/>
      </w:rPr>
      <w:t>9</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086A6B" w14:textId="77777777" w:rsidR="003E7A29" w:rsidRDefault="003E7A29">
    <w:pPr>
      <w:pStyle w:val="afffd"/>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94CE24" w14:textId="77777777" w:rsidR="003E7A29" w:rsidRDefault="003E7A29">
    <w:pPr>
      <w:pStyle w:val="afffd"/>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845038" w14:textId="77777777" w:rsidR="00A509C0" w:rsidRPr="00BD06BF" w:rsidRDefault="00BD06BF" w:rsidP="00BD06BF">
    <w:pPr>
      <w:pStyle w:val="affffd"/>
    </w:pPr>
    <w:r>
      <w:fldChar w:fldCharType="begin"/>
    </w:r>
    <w:r>
      <w:instrText xml:space="preserve"> PAGE   \* MERGEFORMAT \* MERGEFORMAT </w:instrText>
    </w:r>
    <w:r>
      <w:fldChar w:fldCharType="separate"/>
    </w:r>
    <w:r>
      <w:rPr>
        <w:noProof/>
      </w:rPr>
      <w:t>II</w:t>
    </w:r>
    <w: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C3B270" w14:textId="77777777" w:rsidR="00A509C0" w:rsidRDefault="00A509C0" w:rsidP="00BD06BF">
    <w:pPr>
      <w:pStyle w:val="affffe"/>
    </w:pPr>
    <w:r>
      <w:fldChar w:fldCharType="begin"/>
    </w:r>
    <w:r>
      <w:instrText>PAGE   \* MERGEFORMAT</w:instrText>
    </w:r>
    <w:r>
      <w:fldChar w:fldCharType="separate"/>
    </w:r>
    <w:r w:rsidR="005003D7" w:rsidRPr="005003D7">
      <w:rPr>
        <w:noProof/>
        <w:lang w:val="zh-CN"/>
      </w:rPr>
      <w:t>I</w:t>
    </w:r>
    <w: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9D246C" w14:textId="77777777" w:rsidR="00BD06BF" w:rsidRPr="00BD06BF" w:rsidRDefault="00BD06BF" w:rsidP="00BD06BF">
    <w:pPr>
      <w:pStyle w:val="affffd"/>
    </w:pPr>
    <w:r>
      <w:fldChar w:fldCharType="begin"/>
    </w:r>
    <w:r>
      <w:instrText xml:space="preserve"> PAGE   \* MERGEFORMAT \* MERGEFORMAT </w:instrText>
    </w:r>
    <w:r>
      <w:fldChar w:fldCharType="separate"/>
    </w:r>
    <w:r w:rsidR="005003D7">
      <w:rPr>
        <w:noProof/>
      </w:rPr>
      <w:t>II</w:t>
    </w:r>
    <w: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AB8455" w14:textId="77777777" w:rsidR="00BD06BF" w:rsidRDefault="00BD06BF" w:rsidP="00BD06BF">
    <w:pPr>
      <w:pStyle w:val="affffe"/>
    </w:pPr>
    <w:r>
      <w:fldChar w:fldCharType="begin"/>
    </w:r>
    <w:r>
      <w:instrText>PAGE   \* MERGEFORMAT</w:instrText>
    </w:r>
    <w:r>
      <w:fldChar w:fldCharType="separate"/>
    </w:r>
    <w:r w:rsidRPr="00BD06BF">
      <w:rPr>
        <w:noProof/>
        <w:lang w:val="zh-CN"/>
      </w:rPr>
      <w:t>I</w:t>
    </w:r>
    <w: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B40B32" w14:textId="77777777" w:rsidR="003E7A29" w:rsidRPr="00BD06BF" w:rsidRDefault="00BD06BF" w:rsidP="00BD06BF">
    <w:pPr>
      <w:pStyle w:val="affffd"/>
    </w:pPr>
    <w:r>
      <w:fldChar w:fldCharType="begin"/>
    </w:r>
    <w:r>
      <w:instrText xml:space="preserve"> PAGE   \* MERGEFORMAT \* MERGEFORMAT </w:instrText>
    </w:r>
    <w:r>
      <w:fldChar w:fldCharType="separate"/>
    </w:r>
    <w:r w:rsidR="005003D7">
      <w:rPr>
        <w:noProof/>
      </w:rPr>
      <w:t>4</w:t>
    </w:r>
    <w: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C900DF" w14:textId="77777777" w:rsidR="003E7A29" w:rsidRDefault="000B7775" w:rsidP="00BD06BF">
    <w:pPr>
      <w:pStyle w:val="affffe"/>
    </w:pPr>
    <w:r>
      <w:fldChar w:fldCharType="begin"/>
    </w:r>
    <w:r>
      <w:instrText>PAGE   \* MERGEFORMAT</w:instrText>
    </w:r>
    <w:r>
      <w:fldChar w:fldCharType="separate"/>
    </w:r>
    <w:r w:rsidR="005003D7" w:rsidRPr="005003D7">
      <w:rPr>
        <w:noProof/>
        <w:lang w:val="zh-CN"/>
      </w:rPr>
      <w:t>5</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7CA1361" w14:textId="77777777" w:rsidR="0008031B" w:rsidRDefault="0008031B">
      <w:pPr>
        <w:spacing w:line="240" w:lineRule="auto"/>
      </w:pPr>
      <w:r>
        <w:separator/>
      </w:r>
    </w:p>
  </w:footnote>
  <w:footnote w:type="continuationSeparator" w:id="0">
    <w:p w14:paraId="3DF7BA5E" w14:textId="77777777" w:rsidR="0008031B" w:rsidRDefault="0008031B">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4D394F" w14:textId="77777777" w:rsidR="003E7A29" w:rsidRDefault="003E7A29">
    <w:pPr>
      <w:pStyle w:val="afffe"/>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AB3114" w14:textId="6FC8DB6B" w:rsidR="00A509C0" w:rsidRPr="00BD06BF" w:rsidRDefault="00BD06BF" w:rsidP="00BD06BF">
    <w:pPr>
      <w:pStyle w:val="afffff7"/>
    </w:pPr>
    <w:r>
      <w:fldChar w:fldCharType="begin"/>
    </w:r>
    <w:r>
      <w:instrText xml:space="preserve"> STYLEREF  标准文件_文件编号 \* MERGEFORMAT </w:instrText>
    </w:r>
    <w:r>
      <w:fldChar w:fldCharType="separate"/>
    </w:r>
    <w:r w:rsidR="005003D7">
      <w:rPr>
        <w:noProof/>
      </w:rPr>
      <w:t>T/GXAS XXXX</w:t>
    </w:r>
    <w:r w:rsidR="005003D7">
      <w:rPr>
        <w:noProof/>
      </w:rPr>
      <w:t>—</w:t>
    </w:r>
    <w:r w:rsidR="005003D7">
      <w:rPr>
        <w:noProof/>
      </w:rPr>
      <w:t>XXXX</w:t>
    </w:r>
    <w:r>
      <w:fldChar w:fldCharType="end"/>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D419B9" w14:textId="77777777" w:rsidR="00A509C0" w:rsidRDefault="00A509C0" w:rsidP="00BD06BF">
    <w:pPr>
      <w:pStyle w:val="afffff6"/>
    </w:pPr>
    <w:r>
      <w:fldChar w:fldCharType="begin"/>
    </w:r>
    <w:r>
      <w:instrText xml:space="preserve"> STYLEREF  标准文件_文件编号  \* MERGEFORMAT </w:instrText>
    </w:r>
    <w:r>
      <w:fldChar w:fldCharType="separate"/>
    </w:r>
    <w:r w:rsidR="005003D7">
      <w:rPr>
        <w:noProof/>
      </w:rPr>
      <w:t>T/GXAS XXXX</w:t>
    </w:r>
    <w:r w:rsidR="005003D7">
      <w:rPr>
        <w:noProof/>
      </w:rPr>
      <w:t>—</w:t>
    </w:r>
    <w:r w:rsidR="005003D7">
      <w:rPr>
        <w:noProof/>
      </w:rPr>
      <w:t>XXXX</w:t>
    </w:r>
    <w:r>
      <w:fldChar w:fldCharType="end"/>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422BCC" w14:textId="69C374F0" w:rsidR="003E7A29" w:rsidRPr="00BD06BF" w:rsidRDefault="00BD06BF" w:rsidP="00BD06BF">
    <w:pPr>
      <w:pStyle w:val="afffff7"/>
    </w:pPr>
    <w:r>
      <w:fldChar w:fldCharType="begin"/>
    </w:r>
    <w:r>
      <w:instrText xml:space="preserve"> STYLEREF  标准文件_文件编号 \* MERGEFORMAT </w:instrText>
    </w:r>
    <w:r>
      <w:fldChar w:fldCharType="separate"/>
    </w:r>
    <w:r w:rsidR="005003D7">
      <w:rPr>
        <w:noProof/>
      </w:rPr>
      <w:t>T/GXAS XXXX</w:t>
    </w:r>
    <w:r w:rsidR="005003D7">
      <w:rPr>
        <w:noProof/>
      </w:rPr>
      <w:t>—</w:t>
    </w:r>
    <w:r w:rsidR="005003D7">
      <w:rPr>
        <w:noProof/>
      </w:rPr>
      <w:t>XXXX</w:t>
    </w:r>
    <w:r>
      <w:fldChar w:fldCharType="end"/>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023B2D" w14:textId="1FBBD35D" w:rsidR="003E7A29" w:rsidRDefault="000B7775" w:rsidP="00BD06BF">
    <w:pPr>
      <w:pStyle w:val="afffff6"/>
    </w:pPr>
    <w:r>
      <w:fldChar w:fldCharType="begin"/>
    </w:r>
    <w:r>
      <w:instrText xml:space="preserve"> STYLEREF  标准文件_文件编号  \* MERGEFORMAT </w:instrText>
    </w:r>
    <w:r>
      <w:fldChar w:fldCharType="separate"/>
    </w:r>
    <w:r w:rsidR="005003D7">
      <w:rPr>
        <w:noProof/>
      </w:rPr>
      <w:t>T/GXAS XXXX</w:t>
    </w:r>
    <w:r w:rsidR="005003D7">
      <w:rPr>
        <w:noProof/>
      </w:rPr>
      <w:t>—</w:t>
    </w:r>
    <w:r w:rsidR="005003D7">
      <w:rPr>
        <w:noProof/>
      </w:rPr>
      <w:t>XXXX</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2F1704" w14:textId="77777777" w:rsidR="003E7A29" w:rsidRDefault="000B7775">
    <w:pPr>
      <w:pStyle w:val="afffe"/>
      <w:wordWrap w:val="0"/>
      <w:jc w:val="right"/>
      <w:rPr>
        <w:rFonts w:ascii="黑体" w:eastAsia="黑体" w:hAnsi="黑体"/>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70D05F" w14:textId="77777777" w:rsidR="003E7A29" w:rsidRDefault="003E7A29">
    <w:pPr>
      <w:pStyle w:val="afffe"/>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ED41A9" w14:textId="77777777" w:rsidR="00A509C0" w:rsidRPr="00BD06BF" w:rsidRDefault="00BD06BF" w:rsidP="00BD06BF">
    <w:pPr>
      <w:pStyle w:val="afffff7"/>
    </w:pPr>
    <w:r>
      <w:fldChar w:fldCharType="begin"/>
    </w:r>
    <w:r>
      <w:instrText xml:space="preserve"> STYLEREF  标准文件_文件编号 \* MERGEFORMAT </w:instrText>
    </w:r>
    <w:r>
      <w:fldChar w:fldCharType="separate"/>
    </w:r>
    <w:r w:rsidR="005003D7">
      <w:rPr>
        <w:noProof/>
      </w:rPr>
      <w:t>T/GXAS XXXX</w:t>
    </w:r>
    <w:r w:rsidR="005003D7">
      <w:rPr>
        <w:noProof/>
      </w:rPr>
      <w:t>—</w:t>
    </w:r>
    <w:r w:rsidR="005003D7">
      <w:rPr>
        <w:noProof/>
      </w:rPr>
      <w:t>XXXX</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FACE1C" w14:textId="5EE8A06C" w:rsidR="00A509C0" w:rsidRDefault="00A509C0" w:rsidP="00BD06BF">
    <w:pPr>
      <w:pStyle w:val="afffff6"/>
    </w:pPr>
    <w:r>
      <w:fldChar w:fldCharType="begin"/>
    </w:r>
    <w:r>
      <w:instrText xml:space="preserve"> STYLEREF  标准文件_文件编号  \* MERGEFORMAT </w:instrText>
    </w:r>
    <w:r>
      <w:fldChar w:fldCharType="separate"/>
    </w:r>
    <w:r w:rsidR="005003D7">
      <w:rPr>
        <w:noProof/>
      </w:rPr>
      <w:t>T/GXAS XXXX</w:t>
    </w:r>
    <w:r w:rsidR="005003D7">
      <w:rPr>
        <w:noProof/>
      </w:rPr>
      <w:t>—</w:t>
    </w:r>
    <w:r w:rsidR="005003D7">
      <w:rPr>
        <w:noProof/>
      </w:rPr>
      <w:t>XXXX</w:t>
    </w:r>
    <w: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7DF131" w14:textId="0C9A9BB9" w:rsidR="00BD06BF" w:rsidRPr="00BD06BF" w:rsidRDefault="00BD06BF" w:rsidP="00BD06BF">
    <w:pPr>
      <w:pStyle w:val="afffff7"/>
    </w:pPr>
    <w:r>
      <w:fldChar w:fldCharType="begin"/>
    </w:r>
    <w:r>
      <w:instrText xml:space="preserve"> STYLEREF  标准文件_文件编号 \* MERGEFORMAT </w:instrText>
    </w:r>
    <w:r>
      <w:fldChar w:fldCharType="separate"/>
    </w:r>
    <w:r w:rsidR="005003D7">
      <w:rPr>
        <w:noProof/>
      </w:rPr>
      <w:t>T/GXAS XXXX</w:t>
    </w:r>
    <w:r w:rsidR="005003D7">
      <w:rPr>
        <w:noProof/>
      </w:rPr>
      <w:t>—</w:t>
    </w:r>
    <w:r w:rsidR="005003D7">
      <w:rPr>
        <w:noProof/>
      </w:rPr>
      <w:t>XXXX</w:t>
    </w:r>
    <w: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1422C5" w14:textId="77777777" w:rsidR="00BD06BF" w:rsidRDefault="00BD06BF" w:rsidP="00BD06BF">
    <w:pPr>
      <w:pStyle w:val="afffff6"/>
    </w:pPr>
    <w:r>
      <w:fldChar w:fldCharType="begin"/>
    </w:r>
    <w:r>
      <w:instrText xml:space="preserve"> STYLEREF  标准文件_文件编号  \* MERGEFORMAT </w:instrText>
    </w:r>
    <w:r>
      <w:fldChar w:fldCharType="separate"/>
    </w:r>
    <w:r w:rsidR="005003D7">
      <w:rPr>
        <w:noProof/>
      </w:rPr>
      <w:t>T/GXAS XXXX</w:t>
    </w:r>
    <w:r w:rsidR="005003D7">
      <w:rPr>
        <w:noProof/>
      </w:rPr>
      <w:t>—</w:t>
    </w:r>
    <w:r w:rsidR="005003D7">
      <w:rPr>
        <w:noProof/>
      </w:rPr>
      <w:t>XXXX</w:t>
    </w:r>
    <w: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9BC4AD" w14:textId="5BC6DDC4" w:rsidR="003E7A29" w:rsidRPr="00BD06BF" w:rsidRDefault="00BD06BF" w:rsidP="00BD06BF">
    <w:pPr>
      <w:pStyle w:val="afffff7"/>
    </w:pPr>
    <w:r>
      <w:fldChar w:fldCharType="begin"/>
    </w:r>
    <w:r>
      <w:instrText xml:space="preserve"> STYLEREF  标准文件_文件编号 \* MERGEFORMAT </w:instrText>
    </w:r>
    <w:r>
      <w:fldChar w:fldCharType="separate"/>
    </w:r>
    <w:r w:rsidR="005003D7">
      <w:rPr>
        <w:noProof/>
      </w:rPr>
      <w:t>T/GXAS XXXX</w:t>
    </w:r>
    <w:r w:rsidR="005003D7">
      <w:rPr>
        <w:noProof/>
      </w:rPr>
      <w:t>—</w:t>
    </w:r>
    <w:r w:rsidR="005003D7">
      <w:rPr>
        <w:noProof/>
      </w:rPr>
      <w:t>XXXX</w:t>
    </w:r>
    <w:r>
      <w:fldChar w:fldCharType="end"/>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414D2ED" w14:textId="657600E5" w:rsidR="003E7A29" w:rsidRDefault="000B7775" w:rsidP="00BD06BF">
    <w:pPr>
      <w:pStyle w:val="afffff6"/>
    </w:pPr>
    <w:r>
      <w:fldChar w:fldCharType="begin"/>
    </w:r>
    <w:r>
      <w:instrText xml:space="preserve"> STYLEREF  标准文件_文件编号  \* MERGEFORMAT </w:instrText>
    </w:r>
    <w:r>
      <w:fldChar w:fldCharType="separate"/>
    </w:r>
    <w:r w:rsidR="005003D7">
      <w:rPr>
        <w:noProof/>
      </w:rPr>
      <w:t>T/GXAS XXXX</w:t>
    </w:r>
    <w:r w:rsidR="005003D7">
      <w:rPr>
        <w:noProof/>
      </w:rPr>
      <w:t>—</w:t>
    </w:r>
    <w:r w:rsidR="005003D7">
      <w:rPr>
        <w:noProof/>
      </w:rPr>
      <w:t>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9">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0">
    <w:nsid w:val="2C5917C3"/>
    <w:multiLevelType w:val="multilevel"/>
    <w:tmpl w:val="2C5917C3"/>
    <w:lvl w:ilvl="0">
      <w:start w:val="1"/>
      <w:numFmt w:val="none"/>
      <w:pStyle w:val="af2"/>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1">
    <w:nsid w:val="32F04FB2"/>
    <w:multiLevelType w:val="multilevel"/>
    <w:tmpl w:val="32F04FB2"/>
    <w:lvl w:ilvl="0">
      <w:start w:val="1"/>
      <w:numFmt w:val="lowerLetter"/>
      <w:pStyle w:val="af4"/>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nsid w:val="44C50F90"/>
    <w:multiLevelType w:val="multilevel"/>
    <w:tmpl w:val="44C50F90"/>
    <w:lvl w:ilvl="0">
      <w:start w:val="1"/>
      <w:numFmt w:val="lowerLetter"/>
      <w:pStyle w:val="af5"/>
      <w:lvlText w:val="%1)"/>
      <w:lvlJc w:val="left"/>
      <w:pPr>
        <w:tabs>
          <w:tab w:val="left" w:pos="851"/>
        </w:tabs>
        <w:ind w:left="851" w:hanging="426"/>
      </w:pPr>
      <w:rPr>
        <w:rFonts w:ascii="宋体" w:eastAsia="宋体" w:hAnsi="Times New Roman" w:hint="eastAsia"/>
        <w:sz w:val="21"/>
      </w:rPr>
    </w:lvl>
    <w:lvl w:ilvl="1">
      <w:start w:val="1"/>
      <w:numFmt w:val="decimal"/>
      <w:pStyle w:val="af6"/>
      <w:lvlText w:val="%2)"/>
      <w:lvlJc w:val="left"/>
      <w:pPr>
        <w:tabs>
          <w:tab w:val="left"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3">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5">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6">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7">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8">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0">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1">
    <w:nsid w:val="646260FA"/>
    <w:multiLevelType w:val="multilevel"/>
    <w:tmpl w:val="646260FA"/>
    <w:lvl w:ilvl="0">
      <w:start w:val="1"/>
      <w:numFmt w:val="decimal"/>
      <w:pStyle w:val="aff2"/>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2">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nsid w:val="657D3FBC"/>
    <w:multiLevelType w:val="multilevel"/>
    <w:tmpl w:val="657D3FBC"/>
    <w:lvl w:ilvl="0">
      <w:start w:val="1"/>
      <w:numFmt w:val="upperLetter"/>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4">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nsid w:val="6CA41985"/>
    <w:multiLevelType w:val="multilevel"/>
    <w:tmpl w:val="6CA41985"/>
    <w:lvl w:ilvl="0">
      <w:start w:val="1"/>
      <w:numFmt w:val="decimal"/>
      <w:pStyle w:val="aff9"/>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6">
    <w:nsid w:val="6CE42AC1"/>
    <w:multiLevelType w:val="multilevel"/>
    <w:tmpl w:val="6CE42AC1"/>
    <w:lvl w:ilvl="0">
      <w:start w:val="1"/>
      <w:numFmt w:val="lowerLetter"/>
      <w:pStyle w:val="affa"/>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nsid w:val="6CEA2025"/>
    <w:multiLevelType w:val="multilevel"/>
    <w:tmpl w:val="6CEA2025"/>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993"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1276" w:firstLine="0"/>
      </w:pPr>
      <w:rPr>
        <w:rFonts w:ascii="黑体" w:eastAsia="黑体" w:hint="eastAsia"/>
        <w:b w:val="0"/>
        <w:i w:val="0"/>
        <w:sz w:val="21"/>
      </w:rPr>
    </w:lvl>
    <w:lvl w:ilvl="5">
      <w:start w:val="1"/>
      <w:numFmt w:val="decimal"/>
      <w:pStyle w:val="afff0"/>
      <w:suff w:val="nothing"/>
      <w:lvlText w:val="%1%2.%3.%4.%5.%6　"/>
      <w:lvlJc w:val="left"/>
      <w:pPr>
        <w:ind w:left="2268"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8">
    <w:nsid w:val="6DBF04F4"/>
    <w:multiLevelType w:val="multilevel"/>
    <w:tmpl w:val="6DBF04F4"/>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29">
    <w:nsid w:val="6DF35F19"/>
    <w:multiLevelType w:val="multilevel"/>
    <w:tmpl w:val="6DF35F19"/>
    <w:lvl w:ilvl="0">
      <w:start w:val="1"/>
      <w:numFmt w:val="decimal"/>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0">
    <w:nsid w:val="76933334"/>
    <w:multiLevelType w:val="multilevel"/>
    <w:tmpl w:val="76933334"/>
    <w:lvl w:ilvl="0">
      <w:start w:val="1"/>
      <w:numFmt w:val="none"/>
      <w:pStyle w:val="afff4"/>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0"/>
  </w:num>
  <w:num w:numId="2">
    <w:abstractNumId w:val="27"/>
  </w:num>
  <w:num w:numId="3">
    <w:abstractNumId w:val="5"/>
  </w:num>
  <w:num w:numId="4">
    <w:abstractNumId w:val="23"/>
  </w:num>
  <w:num w:numId="5">
    <w:abstractNumId w:val="18"/>
  </w:num>
  <w:num w:numId="6">
    <w:abstractNumId w:val="13"/>
  </w:num>
  <w:num w:numId="7">
    <w:abstractNumId w:val="8"/>
  </w:num>
  <w:num w:numId="8">
    <w:abstractNumId w:val="3"/>
  </w:num>
  <w:num w:numId="9">
    <w:abstractNumId w:val="9"/>
  </w:num>
  <w:num w:numId="10">
    <w:abstractNumId w:val="16"/>
  </w:num>
  <w:num w:numId="11">
    <w:abstractNumId w:val="25"/>
  </w:num>
  <w:num w:numId="12">
    <w:abstractNumId w:val="11"/>
  </w:num>
  <w:num w:numId="13">
    <w:abstractNumId w:val="12"/>
  </w:num>
  <w:num w:numId="14">
    <w:abstractNumId w:val="7"/>
  </w:num>
  <w:num w:numId="15">
    <w:abstractNumId w:val="19"/>
  </w:num>
  <w:num w:numId="16">
    <w:abstractNumId w:val="21"/>
  </w:num>
  <w:num w:numId="17">
    <w:abstractNumId w:val="17"/>
  </w:num>
  <w:num w:numId="18">
    <w:abstractNumId w:val="29"/>
  </w:num>
  <w:num w:numId="19">
    <w:abstractNumId w:val="15"/>
  </w:num>
  <w:num w:numId="20">
    <w:abstractNumId w:val="1"/>
  </w:num>
  <w:num w:numId="21">
    <w:abstractNumId w:val="10"/>
  </w:num>
  <w:num w:numId="22">
    <w:abstractNumId w:val="30"/>
  </w:num>
  <w:num w:numId="23">
    <w:abstractNumId w:val="20"/>
  </w:num>
  <w:num w:numId="24">
    <w:abstractNumId w:val="6"/>
  </w:num>
  <w:num w:numId="25">
    <w:abstractNumId w:val="26"/>
  </w:num>
  <w:num w:numId="26">
    <w:abstractNumId w:val="28"/>
  </w:num>
  <w:num w:numId="27">
    <w:abstractNumId w:val="2"/>
  </w:num>
  <w:num w:numId="28">
    <w:abstractNumId w:val="4"/>
  </w:num>
  <w:num w:numId="29">
    <w:abstractNumId w:val="14"/>
  </w:num>
  <w:num w:numId="30">
    <w:abstractNumId w:val="24"/>
  </w:num>
  <w:num w:numId="3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bordersDoNotSurroundHeader/>
  <w:bordersDoNotSurroundFooter/>
  <w:attachedTemplate r:id="rId1"/>
  <w:documentProtection w:edit="forms" w:enforcement="0"/>
  <w:defaultTabStop w:val="420"/>
  <w:evenAndOddHeaders/>
  <w:drawingGridHorizontalSpacing w:val="105"/>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ZjMzEzMTY1YWJlODczNjhmYmMyYmYyZjRmMTgyZDEifQ=="/>
  </w:docVars>
  <w:rsids>
    <w:rsidRoot w:val="008B6AAF"/>
    <w:rsid w:val="0000040A"/>
    <w:rsid w:val="00000A94"/>
    <w:rsid w:val="00000D41"/>
    <w:rsid w:val="000013BA"/>
    <w:rsid w:val="00001972"/>
    <w:rsid w:val="00001D9A"/>
    <w:rsid w:val="00005BD8"/>
    <w:rsid w:val="00007B3A"/>
    <w:rsid w:val="000107E0"/>
    <w:rsid w:val="00010B5A"/>
    <w:rsid w:val="0001114F"/>
    <w:rsid w:val="00011FDE"/>
    <w:rsid w:val="00012FFD"/>
    <w:rsid w:val="00014162"/>
    <w:rsid w:val="00014340"/>
    <w:rsid w:val="000163E6"/>
    <w:rsid w:val="00016A9C"/>
    <w:rsid w:val="000213B8"/>
    <w:rsid w:val="00021CE1"/>
    <w:rsid w:val="00022184"/>
    <w:rsid w:val="00022762"/>
    <w:rsid w:val="000238E0"/>
    <w:rsid w:val="00024475"/>
    <w:rsid w:val="000249DB"/>
    <w:rsid w:val="0002595E"/>
    <w:rsid w:val="000303C3"/>
    <w:rsid w:val="000331D3"/>
    <w:rsid w:val="000346A5"/>
    <w:rsid w:val="000359C3"/>
    <w:rsid w:val="00035A7D"/>
    <w:rsid w:val="00035FA0"/>
    <w:rsid w:val="000365ED"/>
    <w:rsid w:val="0004249A"/>
    <w:rsid w:val="00043282"/>
    <w:rsid w:val="00044286"/>
    <w:rsid w:val="00045F25"/>
    <w:rsid w:val="00047F1F"/>
    <w:rsid w:val="00047F28"/>
    <w:rsid w:val="000503AA"/>
    <w:rsid w:val="000506A1"/>
    <w:rsid w:val="000515DD"/>
    <w:rsid w:val="0005265A"/>
    <w:rsid w:val="000539DD"/>
    <w:rsid w:val="00053BD3"/>
    <w:rsid w:val="000556ED"/>
    <w:rsid w:val="00055FE2"/>
    <w:rsid w:val="0005616F"/>
    <w:rsid w:val="00060C2E"/>
    <w:rsid w:val="00061033"/>
    <w:rsid w:val="000612D0"/>
    <w:rsid w:val="000619E9"/>
    <w:rsid w:val="000622D4"/>
    <w:rsid w:val="00062BC1"/>
    <w:rsid w:val="0006357D"/>
    <w:rsid w:val="00067035"/>
    <w:rsid w:val="000670CC"/>
    <w:rsid w:val="00067F1E"/>
    <w:rsid w:val="00071CC0"/>
    <w:rsid w:val="00071CFC"/>
    <w:rsid w:val="00073C8C"/>
    <w:rsid w:val="00076083"/>
    <w:rsid w:val="00077B64"/>
    <w:rsid w:val="0008000B"/>
    <w:rsid w:val="0008031B"/>
    <w:rsid w:val="00080A1C"/>
    <w:rsid w:val="00080E88"/>
    <w:rsid w:val="00082317"/>
    <w:rsid w:val="00083D2C"/>
    <w:rsid w:val="00084682"/>
    <w:rsid w:val="00086AA1"/>
    <w:rsid w:val="00086F50"/>
    <w:rsid w:val="00087A77"/>
    <w:rsid w:val="00090CA6"/>
    <w:rsid w:val="00092318"/>
    <w:rsid w:val="00092B8A"/>
    <w:rsid w:val="00092FB0"/>
    <w:rsid w:val="000934C5"/>
    <w:rsid w:val="00093D25"/>
    <w:rsid w:val="00093DAB"/>
    <w:rsid w:val="00093ECA"/>
    <w:rsid w:val="00094D73"/>
    <w:rsid w:val="00095D2B"/>
    <w:rsid w:val="00096328"/>
    <w:rsid w:val="00096D63"/>
    <w:rsid w:val="000A0B60"/>
    <w:rsid w:val="000A0EB8"/>
    <w:rsid w:val="000A19FC"/>
    <w:rsid w:val="000A296B"/>
    <w:rsid w:val="000A43C6"/>
    <w:rsid w:val="000A5EB7"/>
    <w:rsid w:val="000A6180"/>
    <w:rsid w:val="000A7274"/>
    <w:rsid w:val="000A7311"/>
    <w:rsid w:val="000A7984"/>
    <w:rsid w:val="000B060F"/>
    <w:rsid w:val="000B1592"/>
    <w:rsid w:val="000B18F5"/>
    <w:rsid w:val="000B1FF2"/>
    <w:rsid w:val="000B3CDA"/>
    <w:rsid w:val="000B42E2"/>
    <w:rsid w:val="000B5A5C"/>
    <w:rsid w:val="000B6A0B"/>
    <w:rsid w:val="000B7775"/>
    <w:rsid w:val="000C066B"/>
    <w:rsid w:val="000C0F6C"/>
    <w:rsid w:val="000C11DB"/>
    <w:rsid w:val="000C1492"/>
    <w:rsid w:val="000C2A50"/>
    <w:rsid w:val="000C2FBD"/>
    <w:rsid w:val="000C3457"/>
    <w:rsid w:val="000C4B41"/>
    <w:rsid w:val="000C57D6"/>
    <w:rsid w:val="000C6362"/>
    <w:rsid w:val="000C7666"/>
    <w:rsid w:val="000D0A9C"/>
    <w:rsid w:val="000D1795"/>
    <w:rsid w:val="000D20A0"/>
    <w:rsid w:val="000D2EA7"/>
    <w:rsid w:val="000D329A"/>
    <w:rsid w:val="000D3D6B"/>
    <w:rsid w:val="000D4B9C"/>
    <w:rsid w:val="000D4EB6"/>
    <w:rsid w:val="000D753B"/>
    <w:rsid w:val="000E4C9E"/>
    <w:rsid w:val="000E6FD7"/>
    <w:rsid w:val="000E788F"/>
    <w:rsid w:val="000F04A4"/>
    <w:rsid w:val="000F06E1"/>
    <w:rsid w:val="000F081D"/>
    <w:rsid w:val="000F0E3C"/>
    <w:rsid w:val="000F19D5"/>
    <w:rsid w:val="000F4050"/>
    <w:rsid w:val="000F4AEA"/>
    <w:rsid w:val="000F513F"/>
    <w:rsid w:val="000F67E9"/>
    <w:rsid w:val="0010054F"/>
    <w:rsid w:val="001033DE"/>
    <w:rsid w:val="00104926"/>
    <w:rsid w:val="001124C6"/>
    <w:rsid w:val="00113B1E"/>
    <w:rsid w:val="0011711C"/>
    <w:rsid w:val="00122EE2"/>
    <w:rsid w:val="00124E4F"/>
    <w:rsid w:val="00125EC0"/>
    <w:rsid w:val="001260B7"/>
    <w:rsid w:val="001265CB"/>
    <w:rsid w:val="001321C6"/>
    <w:rsid w:val="001325C4"/>
    <w:rsid w:val="00133010"/>
    <w:rsid w:val="001338EE"/>
    <w:rsid w:val="00133AAE"/>
    <w:rsid w:val="00135323"/>
    <w:rsid w:val="001356C4"/>
    <w:rsid w:val="00137565"/>
    <w:rsid w:val="00141114"/>
    <w:rsid w:val="00142969"/>
    <w:rsid w:val="001446C2"/>
    <w:rsid w:val="001457E7"/>
    <w:rsid w:val="00145D9D"/>
    <w:rsid w:val="00146388"/>
    <w:rsid w:val="00147B6A"/>
    <w:rsid w:val="001522F7"/>
    <w:rsid w:val="001529E5"/>
    <w:rsid w:val="00152FB3"/>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6FF1"/>
    <w:rsid w:val="0016770A"/>
    <w:rsid w:val="00170804"/>
    <w:rsid w:val="001708E9"/>
    <w:rsid w:val="00170C49"/>
    <w:rsid w:val="0017340B"/>
    <w:rsid w:val="00173FB1"/>
    <w:rsid w:val="00176DFD"/>
    <w:rsid w:val="001852C9"/>
    <w:rsid w:val="00187A0B"/>
    <w:rsid w:val="00187FBD"/>
    <w:rsid w:val="00190087"/>
    <w:rsid w:val="001913C4"/>
    <w:rsid w:val="00191560"/>
    <w:rsid w:val="00191DD6"/>
    <w:rsid w:val="0019348F"/>
    <w:rsid w:val="00193A07"/>
    <w:rsid w:val="0019470D"/>
    <w:rsid w:val="00194810"/>
    <w:rsid w:val="00194C95"/>
    <w:rsid w:val="0019583B"/>
    <w:rsid w:val="00195C34"/>
    <w:rsid w:val="001965D6"/>
    <w:rsid w:val="00196EF5"/>
    <w:rsid w:val="001A1A53"/>
    <w:rsid w:val="001A21C3"/>
    <w:rsid w:val="001A234A"/>
    <w:rsid w:val="001A4CF3"/>
    <w:rsid w:val="001A623D"/>
    <w:rsid w:val="001A6696"/>
    <w:rsid w:val="001B06E8"/>
    <w:rsid w:val="001B4D73"/>
    <w:rsid w:val="001B51A5"/>
    <w:rsid w:val="001B71D0"/>
    <w:rsid w:val="001B71EE"/>
    <w:rsid w:val="001C00DB"/>
    <w:rsid w:val="001C04A8"/>
    <w:rsid w:val="001C2C03"/>
    <w:rsid w:val="001C38A2"/>
    <w:rsid w:val="001C42F7"/>
    <w:rsid w:val="001C49E5"/>
    <w:rsid w:val="001C680C"/>
    <w:rsid w:val="001C6AB9"/>
    <w:rsid w:val="001C7FEA"/>
    <w:rsid w:val="001D0499"/>
    <w:rsid w:val="001D0BBE"/>
    <w:rsid w:val="001D0ED4"/>
    <w:rsid w:val="001D212F"/>
    <w:rsid w:val="001D29D7"/>
    <w:rsid w:val="001D2DE7"/>
    <w:rsid w:val="001D33DF"/>
    <w:rsid w:val="001D3449"/>
    <w:rsid w:val="001D411C"/>
    <w:rsid w:val="001E1B6A"/>
    <w:rsid w:val="001E2484"/>
    <w:rsid w:val="001E3CC4"/>
    <w:rsid w:val="001E4882"/>
    <w:rsid w:val="001E4F04"/>
    <w:rsid w:val="001E70E0"/>
    <w:rsid w:val="001E73AB"/>
    <w:rsid w:val="001F092D"/>
    <w:rsid w:val="001F143A"/>
    <w:rsid w:val="001F1605"/>
    <w:rsid w:val="001F2508"/>
    <w:rsid w:val="001F4816"/>
    <w:rsid w:val="001F69B4"/>
    <w:rsid w:val="001F77C7"/>
    <w:rsid w:val="00200183"/>
    <w:rsid w:val="00200333"/>
    <w:rsid w:val="0020107D"/>
    <w:rsid w:val="00202A33"/>
    <w:rsid w:val="00202AA4"/>
    <w:rsid w:val="002031F7"/>
    <w:rsid w:val="002040E6"/>
    <w:rsid w:val="0020527B"/>
    <w:rsid w:val="00205F2C"/>
    <w:rsid w:val="00210B15"/>
    <w:rsid w:val="002125BC"/>
    <w:rsid w:val="00213793"/>
    <w:rsid w:val="002142EA"/>
    <w:rsid w:val="00215ADD"/>
    <w:rsid w:val="002204BB"/>
    <w:rsid w:val="00221485"/>
    <w:rsid w:val="00221B79"/>
    <w:rsid w:val="00221C6B"/>
    <w:rsid w:val="00221E0F"/>
    <w:rsid w:val="002226B8"/>
    <w:rsid w:val="002253A1"/>
    <w:rsid w:val="00225CF8"/>
    <w:rsid w:val="0022794E"/>
    <w:rsid w:val="00233D64"/>
    <w:rsid w:val="0023482A"/>
    <w:rsid w:val="002356C0"/>
    <w:rsid w:val="002359CB"/>
    <w:rsid w:val="002367A2"/>
    <w:rsid w:val="00237D20"/>
    <w:rsid w:val="00243540"/>
    <w:rsid w:val="0024497B"/>
    <w:rsid w:val="0024515B"/>
    <w:rsid w:val="00246021"/>
    <w:rsid w:val="0024666E"/>
    <w:rsid w:val="00247F52"/>
    <w:rsid w:val="002508EC"/>
    <w:rsid w:val="00250B25"/>
    <w:rsid w:val="00250BBE"/>
    <w:rsid w:val="002515C2"/>
    <w:rsid w:val="0025194F"/>
    <w:rsid w:val="00257157"/>
    <w:rsid w:val="0026148A"/>
    <w:rsid w:val="00262696"/>
    <w:rsid w:val="00263D25"/>
    <w:rsid w:val="002643C3"/>
    <w:rsid w:val="00264A0C"/>
    <w:rsid w:val="00266EEB"/>
    <w:rsid w:val="00267EF4"/>
    <w:rsid w:val="00270CB8"/>
    <w:rsid w:val="00272B08"/>
    <w:rsid w:val="00277CBE"/>
    <w:rsid w:val="00281BB8"/>
    <w:rsid w:val="00281E9E"/>
    <w:rsid w:val="00282405"/>
    <w:rsid w:val="00283A99"/>
    <w:rsid w:val="00283D51"/>
    <w:rsid w:val="00284144"/>
    <w:rsid w:val="00285170"/>
    <w:rsid w:val="00285361"/>
    <w:rsid w:val="00291DEB"/>
    <w:rsid w:val="00292D60"/>
    <w:rsid w:val="00293B30"/>
    <w:rsid w:val="00294D34"/>
    <w:rsid w:val="00294E3B"/>
    <w:rsid w:val="00295245"/>
    <w:rsid w:val="00296193"/>
    <w:rsid w:val="00296C66"/>
    <w:rsid w:val="00296EBE"/>
    <w:rsid w:val="00296F04"/>
    <w:rsid w:val="002974E3"/>
    <w:rsid w:val="002A084B"/>
    <w:rsid w:val="002A1260"/>
    <w:rsid w:val="002A1589"/>
    <w:rsid w:val="002A1608"/>
    <w:rsid w:val="002A1E78"/>
    <w:rsid w:val="002A25DC"/>
    <w:rsid w:val="002A3AAB"/>
    <w:rsid w:val="002A3DD2"/>
    <w:rsid w:val="002A4CEA"/>
    <w:rsid w:val="002A5977"/>
    <w:rsid w:val="002A5A13"/>
    <w:rsid w:val="002A757F"/>
    <w:rsid w:val="002A7F44"/>
    <w:rsid w:val="002B0C40"/>
    <w:rsid w:val="002B1966"/>
    <w:rsid w:val="002B4508"/>
    <w:rsid w:val="002B4B2C"/>
    <w:rsid w:val="002B5779"/>
    <w:rsid w:val="002B7332"/>
    <w:rsid w:val="002B7F51"/>
    <w:rsid w:val="002C09E7"/>
    <w:rsid w:val="002C1E06"/>
    <w:rsid w:val="002C3600"/>
    <w:rsid w:val="002C3F07"/>
    <w:rsid w:val="002C5278"/>
    <w:rsid w:val="002C7EBB"/>
    <w:rsid w:val="002D04F1"/>
    <w:rsid w:val="002D06C1"/>
    <w:rsid w:val="002D131A"/>
    <w:rsid w:val="002D42B5"/>
    <w:rsid w:val="002D4F1A"/>
    <w:rsid w:val="002D6EC6"/>
    <w:rsid w:val="002D79AC"/>
    <w:rsid w:val="002E039D"/>
    <w:rsid w:val="002E0CD8"/>
    <w:rsid w:val="002E2745"/>
    <w:rsid w:val="002E2B15"/>
    <w:rsid w:val="002E3BFD"/>
    <w:rsid w:val="002E4D5A"/>
    <w:rsid w:val="002E58DB"/>
    <w:rsid w:val="002E62D6"/>
    <w:rsid w:val="002E6326"/>
    <w:rsid w:val="002E7038"/>
    <w:rsid w:val="002E746C"/>
    <w:rsid w:val="002F05F1"/>
    <w:rsid w:val="002F30E0"/>
    <w:rsid w:val="002F35E4"/>
    <w:rsid w:val="002F3730"/>
    <w:rsid w:val="002F38E1"/>
    <w:rsid w:val="002F4B5F"/>
    <w:rsid w:val="002F7AF6"/>
    <w:rsid w:val="00300E63"/>
    <w:rsid w:val="00302C05"/>
    <w:rsid w:val="00302F5F"/>
    <w:rsid w:val="0030441D"/>
    <w:rsid w:val="00306063"/>
    <w:rsid w:val="0031248A"/>
    <w:rsid w:val="00313B85"/>
    <w:rsid w:val="00317988"/>
    <w:rsid w:val="0032111B"/>
    <w:rsid w:val="003221B4"/>
    <w:rsid w:val="0032258D"/>
    <w:rsid w:val="00322E62"/>
    <w:rsid w:val="00324D13"/>
    <w:rsid w:val="00324DE0"/>
    <w:rsid w:val="00324EDD"/>
    <w:rsid w:val="00327249"/>
    <w:rsid w:val="003331E4"/>
    <w:rsid w:val="003351E2"/>
    <w:rsid w:val="00336C64"/>
    <w:rsid w:val="00337162"/>
    <w:rsid w:val="00340EDB"/>
    <w:rsid w:val="0034194F"/>
    <w:rsid w:val="00341CA2"/>
    <w:rsid w:val="00341CCB"/>
    <w:rsid w:val="0034355A"/>
    <w:rsid w:val="00343A70"/>
    <w:rsid w:val="00344605"/>
    <w:rsid w:val="00346AEC"/>
    <w:rsid w:val="003474AA"/>
    <w:rsid w:val="0035025E"/>
    <w:rsid w:val="00350D1D"/>
    <w:rsid w:val="00352C83"/>
    <w:rsid w:val="00352F1A"/>
    <w:rsid w:val="0036107C"/>
    <w:rsid w:val="003615D2"/>
    <w:rsid w:val="0036380B"/>
    <w:rsid w:val="0036429C"/>
    <w:rsid w:val="00364A53"/>
    <w:rsid w:val="003654CB"/>
    <w:rsid w:val="003655E6"/>
    <w:rsid w:val="00365AA9"/>
    <w:rsid w:val="00365B4F"/>
    <w:rsid w:val="00365F86"/>
    <w:rsid w:val="00365F87"/>
    <w:rsid w:val="00366E89"/>
    <w:rsid w:val="003705F4"/>
    <w:rsid w:val="00370D58"/>
    <w:rsid w:val="00371316"/>
    <w:rsid w:val="003715C8"/>
    <w:rsid w:val="00376713"/>
    <w:rsid w:val="0038088D"/>
    <w:rsid w:val="00381815"/>
    <w:rsid w:val="003819AF"/>
    <w:rsid w:val="003820E9"/>
    <w:rsid w:val="00382DE7"/>
    <w:rsid w:val="00384FFC"/>
    <w:rsid w:val="003872FC"/>
    <w:rsid w:val="00387ADC"/>
    <w:rsid w:val="00390020"/>
    <w:rsid w:val="003903D6"/>
    <w:rsid w:val="00390742"/>
    <w:rsid w:val="00390EE6"/>
    <w:rsid w:val="0039118F"/>
    <w:rsid w:val="00392192"/>
    <w:rsid w:val="00392AD7"/>
    <w:rsid w:val="003938D9"/>
    <w:rsid w:val="00394376"/>
    <w:rsid w:val="003943FF"/>
    <w:rsid w:val="00395F99"/>
    <w:rsid w:val="003974EB"/>
    <w:rsid w:val="00397CC5"/>
    <w:rsid w:val="003A10BE"/>
    <w:rsid w:val="003A1582"/>
    <w:rsid w:val="003A3059"/>
    <w:rsid w:val="003A3D9C"/>
    <w:rsid w:val="003A4077"/>
    <w:rsid w:val="003A4AA7"/>
    <w:rsid w:val="003A6DD1"/>
    <w:rsid w:val="003B09AD"/>
    <w:rsid w:val="003B1F18"/>
    <w:rsid w:val="003B2749"/>
    <w:rsid w:val="003B4A92"/>
    <w:rsid w:val="003B5BF0"/>
    <w:rsid w:val="003B60BF"/>
    <w:rsid w:val="003B6B57"/>
    <w:rsid w:val="003B6BE3"/>
    <w:rsid w:val="003C010C"/>
    <w:rsid w:val="003C0A6C"/>
    <w:rsid w:val="003C14F8"/>
    <w:rsid w:val="003C5A43"/>
    <w:rsid w:val="003C74F1"/>
    <w:rsid w:val="003C7765"/>
    <w:rsid w:val="003D0519"/>
    <w:rsid w:val="003D0FF6"/>
    <w:rsid w:val="003D2398"/>
    <w:rsid w:val="003D262C"/>
    <w:rsid w:val="003D6D61"/>
    <w:rsid w:val="003E091D"/>
    <w:rsid w:val="003E1C53"/>
    <w:rsid w:val="003E2A69"/>
    <w:rsid w:val="003E2D49"/>
    <w:rsid w:val="003E2FD4"/>
    <w:rsid w:val="003E49F6"/>
    <w:rsid w:val="003E4F14"/>
    <w:rsid w:val="003E660F"/>
    <w:rsid w:val="003E7A29"/>
    <w:rsid w:val="003F0841"/>
    <w:rsid w:val="003F127C"/>
    <w:rsid w:val="003F23D3"/>
    <w:rsid w:val="003F3F08"/>
    <w:rsid w:val="003F44D9"/>
    <w:rsid w:val="003F49F1"/>
    <w:rsid w:val="003F6272"/>
    <w:rsid w:val="003F70C9"/>
    <w:rsid w:val="00400E72"/>
    <w:rsid w:val="00401400"/>
    <w:rsid w:val="004046C8"/>
    <w:rsid w:val="00404869"/>
    <w:rsid w:val="00405884"/>
    <w:rsid w:val="00407D39"/>
    <w:rsid w:val="0041101D"/>
    <w:rsid w:val="00412A53"/>
    <w:rsid w:val="0041477A"/>
    <w:rsid w:val="00414945"/>
    <w:rsid w:val="004167A3"/>
    <w:rsid w:val="00420AE0"/>
    <w:rsid w:val="00432649"/>
    <w:rsid w:val="00432D09"/>
    <w:rsid w:val="00432DAA"/>
    <w:rsid w:val="00434305"/>
    <w:rsid w:val="00435DF7"/>
    <w:rsid w:val="004361F6"/>
    <w:rsid w:val="004362F6"/>
    <w:rsid w:val="004404C3"/>
    <w:rsid w:val="0044083F"/>
    <w:rsid w:val="00441AE7"/>
    <w:rsid w:val="00445574"/>
    <w:rsid w:val="004467FB"/>
    <w:rsid w:val="00446D4E"/>
    <w:rsid w:val="00447CCE"/>
    <w:rsid w:val="00451B37"/>
    <w:rsid w:val="00452D6B"/>
    <w:rsid w:val="00454484"/>
    <w:rsid w:val="0045517B"/>
    <w:rsid w:val="00463B77"/>
    <w:rsid w:val="00463C7B"/>
    <w:rsid w:val="004644A6"/>
    <w:rsid w:val="004659BD"/>
    <w:rsid w:val="00470775"/>
    <w:rsid w:val="004746B1"/>
    <w:rsid w:val="0047583F"/>
    <w:rsid w:val="00475DE8"/>
    <w:rsid w:val="00481C44"/>
    <w:rsid w:val="00483CE7"/>
    <w:rsid w:val="00484936"/>
    <w:rsid w:val="00485C89"/>
    <w:rsid w:val="00486BE3"/>
    <w:rsid w:val="004905E4"/>
    <w:rsid w:val="00490A89"/>
    <w:rsid w:val="00490AB4"/>
    <w:rsid w:val="00492927"/>
    <w:rsid w:val="00492F02"/>
    <w:rsid w:val="00493797"/>
    <w:rsid w:val="004939AE"/>
    <w:rsid w:val="00493DDD"/>
    <w:rsid w:val="0049702E"/>
    <w:rsid w:val="004A12DF"/>
    <w:rsid w:val="004A1BA8"/>
    <w:rsid w:val="004A4712"/>
    <w:rsid w:val="004A4B57"/>
    <w:rsid w:val="004A5810"/>
    <w:rsid w:val="004A63FA"/>
    <w:rsid w:val="004A6A3D"/>
    <w:rsid w:val="004B0272"/>
    <w:rsid w:val="004B0815"/>
    <w:rsid w:val="004B2701"/>
    <w:rsid w:val="004B2E1B"/>
    <w:rsid w:val="004B3AA8"/>
    <w:rsid w:val="004B3E93"/>
    <w:rsid w:val="004C1FBC"/>
    <w:rsid w:val="004C25A2"/>
    <w:rsid w:val="004C330C"/>
    <w:rsid w:val="004C3F1D"/>
    <w:rsid w:val="004C3F86"/>
    <w:rsid w:val="004C458D"/>
    <w:rsid w:val="004C561A"/>
    <w:rsid w:val="004C7556"/>
    <w:rsid w:val="004C7E8B"/>
    <w:rsid w:val="004C7E9D"/>
    <w:rsid w:val="004C7F67"/>
    <w:rsid w:val="004D076D"/>
    <w:rsid w:val="004D0EF1"/>
    <w:rsid w:val="004D2253"/>
    <w:rsid w:val="004D4406"/>
    <w:rsid w:val="004D5498"/>
    <w:rsid w:val="004D7C42"/>
    <w:rsid w:val="004E0465"/>
    <w:rsid w:val="004E0775"/>
    <w:rsid w:val="004E127B"/>
    <w:rsid w:val="004E1558"/>
    <w:rsid w:val="004E1C0A"/>
    <w:rsid w:val="004E2B57"/>
    <w:rsid w:val="004E30C5"/>
    <w:rsid w:val="004E48F1"/>
    <w:rsid w:val="004E4AA5"/>
    <w:rsid w:val="004E4AEE"/>
    <w:rsid w:val="004E59E3"/>
    <w:rsid w:val="004E67C0"/>
    <w:rsid w:val="004E7576"/>
    <w:rsid w:val="004F391A"/>
    <w:rsid w:val="004F3CFB"/>
    <w:rsid w:val="004F6456"/>
    <w:rsid w:val="004F696E"/>
    <w:rsid w:val="004F6C71"/>
    <w:rsid w:val="004F7A07"/>
    <w:rsid w:val="004F7E16"/>
    <w:rsid w:val="0050034F"/>
    <w:rsid w:val="005003D7"/>
    <w:rsid w:val="00500B3C"/>
    <w:rsid w:val="00501139"/>
    <w:rsid w:val="0050363E"/>
    <w:rsid w:val="005039BC"/>
    <w:rsid w:val="005043BB"/>
    <w:rsid w:val="00504A3D"/>
    <w:rsid w:val="00504EE5"/>
    <w:rsid w:val="00505767"/>
    <w:rsid w:val="005073F0"/>
    <w:rsid w:val="005077C2"/>
    <w:rsid w:val="00510A7B"/>
    <w:rsid w:val="00512F6E"/>
    <w:rsid w:val="00513038"/>
    <w:rsid w:val="00513ED7"/>
    <w:rsid w:val="00514174"/>
    <w:rsid w:val="00516088"/>
    <w:rsid w:val="00516B0B"/>
    <w:rsid w:val="005220EC"/>
    <w:rsid w:val="00523F95"/>
    <w:rsid w:val="00524D65"/>
    <w:rsid w:val="005259A9"/>
    <w:rsid w:val="00525B16"/>
    <w:rsid w:val="00533D04"/>
    <w:rsid w:val="00534804"/>
    <w:rsid w:val="00534BDF"/>
    <w:rsid w:val="005354EA"/>
    <w:rsid w:val="0053585F"/>
    <w:rsid w:val="00535EC4"/>
    <w:rsid w:val="00535ED9"/>
    <w:rsid w:val="0053692B"/>
    <w:rsid w:val="005416F5"/>
    <w:rsid w:val="00541853"/>
    <w:rsid w:val="00543BDA"/>
    <w:rsid w:val="005441CC"/>
    <w:rsid w:val="00547502"/>
    <w:rsid w:val="005479DA"/>
    <w:rsid w:val="00547BCC"/>
    <w:rsid w:val="00547E1D"/>
    <w:rsid w:val="0055013B"/>
    <w:rsid w:val="00551F6F"/>
    <w:rsid w:val="00555044"/>
    <w:rsid w:val="0055721A"/>
    <w:rsid w:val="00557320"/>
    <w:rsid w:val="00561475"/>
    <w:rsid w:val="00562308"/>
    <w:rsid w:val="0056333E"/>
    <w:rsid w:val="005638CE"/>
    <w:rsid w:val="0056487B"/>
    <w:rsid w:val="00564FB9"/>
    <w:rsid w:val="00573D6B"/>
    <w:rsid w:val="00573D9E"/>
    <w:rsid w:val="005801E3"/>
    <w:rsid w:val="005816AB"/>
    <w:rsid w:val="00581802"/>
    <w:rsid w:val="005833CF"/>
    <w:rsid w:val="005836A8"/>
    <w:rsid w:val="0058409C"/>
    <w:rsid w:val="00584262"/>
    <w:rsid w:val="00586630"/>
    <w:rsid w:val="00587547"/>
    <w:rsid w:val="00587ADD"/>
    <w:rsid w:val="005904E6"/>
    <w:rsid w:val="00593A49"/>
    <w:rsid w:val="00594687"/>
    <w:rsid w:val="00596160"/>
    <w:rsid w:val="005966E2"/>
    <w:rsid w:val="00597007"/>
    <w:rsid w:val="005A0966"/>
    <w:rsid w:val="005A11B7"/>
    <w:rsid w:val="005A1FD6"/>
    <w:rsid w:val="005A260B"/>
    <w:rsid w:val="005A3DBE"/>
    <w:rsid w:val="005A4A1B"/>
    <w:rsid w:val="005A7830"/>
    <w:rsid w:val="005A7DF0"/>
    <w:rsid w:val="005A7FCE"/>
    <w:rsid w:val="005B0F3F"/>
    <w:rsid w:val="005B191C"/>
    <w:rsid w:val="005B4903"/>
    <w:rsid w:val="005B51CE"/>
    <w:rsid w:val="005B5885"/>
    <w:rsid w:val="005B5CD7"/>
    <w:rsid w:val="005B6CF6"/>
    <w:rsid w:val="005B7422"/>
    <w:rsid w:val="005C29B8"/>
    <w:rsid w:val="005C4BB1"/>
    <w:rsid w:val="005C52A1"/>
    <w:rsid w:val="005C5F21"/>
    <w:rsid w:val="005C7156"/>
    <w:rsid w:val="005D0C75"/>
    <w:rsid w:val="005D2E17"/>
    <w:rsid w:val="005D3FBA"/>
    <w:rsid w:val="005D4171"/>
    <w:rsid w:val="005D6A95"/>
    <w:rsid w:val="005D6B2C"/>
    <w:rsid w:val="005D6D9C"/>
    <w:rsid w:val="005E0808"/>
    <w:rsid w:val="005E22A6"/>
    <w:rsid w:val="005E2335"/>
    <w:rsid w:val="005E26D2"/>
    <w:rsid w:val="005E2EC0"/>
    <w:rsid w:val="005E34CA"/>
    <w:rsid w:val="005E3C18"/>
    <w:rsid w:val="005E3D29"/>
    <w:rsid w:val="005E4250"/>
    <w:rsid w:val="005E486E"/>
    <w:rsid w:val="005E6812"/>
    <w:rsid w:val="005E7881"/>
    <w:rsid w:val="005E78E0"/>
    <w:rsid w:val="005F0D9C"/>
    <w:rsid w:val="005F284E"/>
    <w:rsid w:val="005F6ADA"/>
    <w:rsid w:val="006015CE"/>
    <w:rsid w:val="00604784"/>
    <w:rsid w:val="00606419"/>
    <w:rsid w:val="00607D29"/>
    <w:rsid w:val="00612952"/>
    <w:rsid w:val="00613417"/>
    <w:rsid w:val="00614CC1"/>
    <w:rsid w:val="00615A9D"/>
    <w:rsid w:val="00617387"/>
    <w:rsid w:val="00617AFC"/>
    <w:rsid w:val="006205D6"/>
    <w:rsid w:val="00621FA2"/>
    <w:rsid w:val="006252D8"/>
    <w:rsid w:val="006259BC"/>
    <w:rsid w:val="0062636B"/>
    <w:rsid w:val="00627889"/>
    <w:rsid w:val="00631268"/>
    <w:rsid w:val="00632182"/>
    <w:rsid w:val="00632AE0"/>
    <w:rsid w:val="00633C17"/>
    <w:rsid w:val="00634D9E"/>
    <w:rsid w:val="00636E3E"/>
    <w:rsid w:val="006379F7"/>
    <w:rsid w:val="00637E4D"/>
    <w:rsid w:val="00640620"/>
    <w:rsid w:val="00641A1F"/>
    <w:rsid w:val="0064221F"/>
    <w:rsid w:val="00645904"/>
    <w:rsid w:val="006471F0"/>
    <w:rsid w:val="00651ACB"/>
    <w:rsid w:val="00651C47"/>
    <w:rsid w:val="00652AB2"/>
    <w:rsid w:val="00653FED"/>
    <w:rsid w:val="00654EC0"/>
    <w:rsid w:val="0065525B"/>
    <w:rsid w:val="0065544E"/>
    <w:rsid w:val="00655ADB"/>
    <w:rsid w:val="00655D4F"/>
    <w:rsid w:val="00656B3D"/>
    <w:rsid w:val="00656D29"/>
    <w:rsid w:val="00660721"/>
    <w:rsid w:val="006608CC"/>
    <w:rsid w:val="00663496"/>
    <w:rsid w:val="006640E5"/>
    <w:rsid w:val="006646F1"/>
    <w:rsid w:val="00664929"/>
    <w:rsid w:val="00664F62"/>
    <w:rsid w:val="006655E1"/>
    <w:rsid w:val="00667D53"/>
    <w:rsid w:val="00672060"/>
    <w:rsid w:val="00672BFD"/>
    <w:rsid w:val="00674091"/>
    <w:rsid w:val="006770F4"/>
    <w:rsid w:val="00677A84"/>
    <w:rsid w:val="0068026D"/>
    <w:rsid w:val="00680A27"/>
    <w:rsid w:val="006816A4"/>
    <w:rsid w:val="006819B8"/>
    <w:rsid w:val="00682EA2"/>
    <w:rsid w:val="006840A6"/>
    <w:rsid w:val="006850CD"/>
    <w:rsid w:val="00685AAB"/>
    <w:rsid w:val="006862AB"/>
    <w:rsid w:val="006915BB"/>
    <w:rsid w:val="00693A40"/>
    <w:rsid w:val="006965AF"/>
    <w:rsid w:val="006A07AA"/>
    <w:rsid w:val="006A23AF"/>
    <w:rsid w:val="006A25E5"/>
    <w:rsid w:val="006A2B46"/>
    <w:rsid w:val="006A336D"/>
    <w:rsid w:val="006A37B9"/>
    <w:rsid w:val="006A71DA"/>
    <w:rsid w:val="006B2672"/>
    <w:rsid w:val="006B54BF"/>
    <w:rsid w:val="006B5F44"/>
    <w:rsid w:val="006B5F90"/>
    <w:rsid w:val="006B62E4"/>
    <w:rsid w:val="006C1BBA"/>
    <w:rsid w:val="006C2079"/>
    <w:rsid w:val="006C31C0"/>
    <w:rsid w:val="006C5A62"/>
    <w:rsid w:val="006C5D68"/>
    <w:rsid w:val="006C65DB"/>
    <w:rsid w:val="006C6976"/>
    <w:rsid w:val="006C6DD0"/>
    <w:rsid w:val="006D04EA"/>
    <w:rsid w:val="006D16C4"/>
    <w:rsid w:val="006D3E96"/>
    <w:rsid w:val="006D4515"/>
    <w:rsid w:val="006D4BB1"/>
    <w:rsid w:val="006D6593"/>
    <w:rsid w:val="006D7C95"/>
    <w:rsid w:val="006E75E8"/>
    <w:rsid w:val="006F03A8"/>
    <w:rsid w:val="006F2ACA"/>
    <w:rsid w:val="006F2ADC"/>
    <w:rsid w:val="006F2BFE"/>
    <w:rsid w:val="006F31E9"/>
    <w:rsid w:val="006F3732"/>
    <w:rsid w:val="006F6284"/>
    <w:rsid w:val="006F68F4"/>
    <w:rsid w:val="007002C5"/>
    <w:rsid w:val="00704387"/>
    <w:rsid w:val="00707669"/>
    <w:rsid w:val="00711CBA"/>
    <w:rsid w:val="00711FB5"/>
    <w:rsid w:val="0071207D"/>
    <w:rsid w:val="00712A01"/>
    <w:rsid w:val="007149B7"/>
    <w:rsid w:val="00714F58"/>
    <w:rsid w:val="00720CB2"/>
    <w:rsid w:val="00722FBF"/>
    <w:rsid w:val="00722FC2"/>
    <w:rsid w:val="00724E1B"/>
    <w:rsid w:val="00725949"/>
    <w:rsid w:val="00727FA2"/>
    <w:rsid w:val="00731052"/>
    <w:rsid w:val="007322D9"/>
    <w:rsid w:val="00732BC0"/>
    <w:rsid w:val="00735608"/>
    <w:rsid w:val="0073720F"/>
    <w:rsid w:val="00737796"/>
    <w:rsid w:val="00737924"/>
    <w:rsid w:val="0074165C"/>
    <w:rsid w:val="007425FB"/>
    <w:rsid w:val="00742C35"/>
    <w:rsid w:val="007432CA"/>
    <w:rsid w:val="007439EB"/>
    <w:rsid w:val="00743CB4"/>
    <w:rsid w:val="00743F0A"/>
    <w:rsid w:val="007444E8"/>
    <w:rsid w:val="0074548E"/>
    <w:rsid w:val="00745773"/>
    <w:rsid w:val="00746800"/>
    <w:rsid w:val="007501A8"/>
    <w:rsid w:val="00750D61"/>
    <w:rsid w:val="00750DEF"/>
    <w:rsid w:val="00750EE1"/>
    <w:rsid w:val="00751098"/>
    <w:rsid w:val="00752B4D"/>
    <w:rsid w:val="00755402"/>
    <w:rsid w:val="00756B26"/>
    <w:rsid w:val="00756EDF"/>
    <w:rsid w:val="00757A44"/>
    <w:rsid w:val="007600E3"/>
    <w:rsid w:val="00765101"/>
    <w:rsid w:val="00765C43"/>
    <w:rsid w:val="00765EFB"/>
    <w:rsid w:val="007671CA"/>
    <w:rsid w:val="00767C61"/>
    <w:rsid w:val="0077008A"/>
    <w:rsid w:val="007715EF"/>
    <w:rsid w:val="00773AFB"/>
    <w:rsid w:val="00773C1F"/>
    <w:rsid w:val="00774621"/>
    <w:rsid w:val="00774DA4"/>
    <w:rsid w:val="00776599"/>
    <w:rsid w:val="00777ED0"/>
    <w:rsid w:val="00780FAA"/>
    <w:rsid w:val="0078114B"/>
    <w:rsid w:val="00781DD2"/>
    <w:rsid w:val="007837E5"/>
    <w:rsid w:val="00783ECF"/>
    <w:rsid w:val="0078413A"/>
    <w:rsid w:val="00794FA4"/>
    <w:rsid w:val="007959E8"/>
    <w:rsid w:val="00795E9C"/>
    <w:rsid w:val="007A0521"/>
    <w:rsid w:val="007A2107"/>
    <w:rsid w:val="007A2E12"/>
    <w:rsid w:val="007A3475"/>
    <w:rsid w:val="007A41C8"/>
    <w:rsid w:val="007A46A3"/>
    <w:rsid w:val="007A54CE"/>
    <w:rsid w:val="007A5985"/>
    <w:rsid w:val="007A6FD9"/>
    <w:rsid w:val="007A7FFA"/>
    <w:rsid w:val="007B04EB"/>
    <w:rsid w:val="007B0D4F"/>
    <w:rsid w:val="007B5A3D"/>
    <w:rsid w:val="007B5B95"/>
    <w:rsid w:val="007B6032"/>
    <w:rsid w:val="007B68EA"/>
    <w:rsid w:val="007B7453"/>
    <w:rsid w:val="007C14FB"/>
    <w:rsid w:val="007C2D89"/>
    <w:rsid w:val="007C4593"/>
    <w:rsid w:val="007C5309"/>
    <w:rsid w:val="007C6069"/>
    <w:rsid w:val="007D06C4"/>
    <w:rsid w:val="007D0710"/>
    <w:rsid w:val="007D1352"/>
    <w:rsid w:val="007D2508"/>
    <w:rsid w:val="007D346A"/>
    <w:rsid w:val="007D6518"/>
    <w:rsid w:val="007D76BD"/>
    <w:rsid w:val="007E0BF1"/>
    <w:rsid w:val="007E1815"/>
    <w:rsid w:val="007E79E2"/>
    <w:rsid w:val="007F0ED8"/>
    <w:rsid w:val="007F0F63"/>
    <w:rsid w:val="007F286B"/>
    <w:rsid w:val="007F75CE"/>
    <w:rsid w:val="008013A4"/>
    <w:rsid w:val="008027CE"/>
    <w:rsid w:val="00802F42"/>
    <w:rsid w:val="00804383"/>
    <w:rsid w:val="00804BB7"/>
    <w:rsid w:val="00804D41"/>
    <w:rsid w:val="00810257"/>
    <w:rsid w:val="008104F5"/>
    <w:rsid w:val="00811072"/>
    <w:rsid w:val="00811369"/>
    <w:rsid w:val="0081248B"/>
    <w:rsid w:val="008153C5"/>
    <w:rsid w:val="00815419"/>
    <w:rsid w:val="008163C8"/>
    <w:rsid w:val="008164A1"/>
    <w:rsid w:val="00817325"/>
    <w:rsid w:val="008209E6"/>
    <w:rsid w:val="00823303"/>
    <w:rsid w:val="008233B2"/>
    <w:rsid w:val="00823A9F"/>
    <w:rsid w:val="00823C85"/>
    <w:rsid w:val="00825138"/>
    <w:rsid w:val="008269DD"/>
    <w:rsid w:val="00830621"/>
    <w:rsid w:val="008312DF"/>
    <w:rsid w:val="0083348C"/>
    <w:rsid w:val="00833987"/>
    <w:rsid w:val="00837184"/>
    <w:rsid w:val="008373D3"/>
    <w:rsid w:val="00840617"/>
    <w:rsid w:val="00840F84"/>
    <w:rsid w:val="00842A47"/>
    <w:rsid w:val="00843C13"/>
    <w:rsid w:val="008454F8"/>
    <w:rsid w:val="008461E7"/>
    <w:rsid w:val="0085173A"/>
    <w:rsid w:val="008603CE"/>
    <w:rsid w:val="008608D7"/>
    <w:rsid w:val="00860C7F"/>
    <w:rsid w:val="008620FC"/>
    <w:rsid w:val="008627A5"/>
    <w:rsid w:val="00862FFE"/>
    <w:rsid w:val="00863E05"/>
    <w:rsid w:val="00865ACA"/>
    <w:rsid w:val="00865D28"/>
    <w:rsid w:val="00865F85"/>
    <w:rsid w:val="00867C10"/>
    <w:rsid w:val="00870439"/>
    <w:rsid w:val="00870DA1"/>
    <w:rsid w:val="00871D29"/>
    <w:rsid w:val="00874B5A"/>
    <w:rsid w:val="00882E17"/>
    <w:rsid w:val="00883F93"/>
    <w:rsid w:val="00884DB3"/>
    <w:rsid w:val="00885A9D"/>
    <w:rsid w:val="008864F6"/>
    <w:rsid w:val="0088728B"/>
    <w:rsid w:val="0089049D"/>
    <w:rsid w:val="00891209"/>
    <w:rsid w:val="008928C9"/>
    <w:rsid w:val="008930CB"/>
    <w:rsid w:val="008938DC"/>
    <w:rsid w:val="00893FD1"/>
    <w:rsid w:val="00894836"/>
    <w:rsid w:val="00894E1E"/>
    <w:rsid w:val="00895172"/>
    <w:rsid w:val="00895680"/>
    <w:rsid w:val="00896DFF"/>
    <w:rsid w:val="0089762C"/>
    <w:rsid w:val="00897C8E"/>
    <w:rsid w:val="008A173B"/>
    <w:rsid w:val="008A1893"/>
    <w:rsid w:val="008A427B"/>
    <w:rsid w:val="008A51B6"/>
    <w:rsid w:val="008A57E6"/>
    <w:rsid w:val="008A6F6C"/>
    <w:rsid w:val="008A6F81"/>
    <w:rsid w:val="008A769A"/>
    <w:rsid w:val="008B0C9C"/>
    <w:rsid w:val="008B166D"/>
    <w:rsid w:val="008B17F4"/>
    <w:rsid w:val="008B3615"/>
    <w:rsid w:val="008B4AC4"/>
    <w:rsid w:val="008B50C8"/>
    <w:rsid w:val="008B5281"/>
    <w:rsid w:val="008B6AAF"/>
    <w:rsid w:val="008B7E05"/>
    <w:rsid w:val="008C0701"/>
    <w:rsid w:val="008C1797"/>
    <w:rsid w:val="008C219C"/>
    <w:rsid w:val="008C3367"/>
    <w:rsid w:val="008C475E"/>
    <w:rsid w:val="008C619A"/>
    <w:rsid w:val="008D0CE8"/>
    <w:rsid w:val="008D0E3E"/>
    <w:rsid w:val="008D270E"/>
    <w:rsid w:val="008D2D1D"/>
    <w:rsid w:val="008D453D"/>
    <w:rsid w:val="008D53AD"/>
    <w:rsid w:val="008D562B"/>
    <w:rsid w:val="008D5733"/>
    <w:rsid w:val="008D622B"/>
    <w:rsid w:val="008D666C"/>
    <w:rsid w:val="008D742D"/>
    <w:rsid w:val="008D7B54"/>
    <w:rsid w:val="008E0C9D"/>
    <w:rsid w:val="008E1648"/>
    <w:rsid w:val="008E1B3E"/>
    <w:rsid w:val="008E2319"/>
    <w:rsid w:val="008E3A35"/>
    <w:rsid w:val="008E4BB6"/>
    <w:rsid w:val="008E5029"/>
    <w:rsid w:val="008E5518"/>
    <w:rsid w:val="008E6A84"/>
    <w:rsid w:val="008F0CDC"/>
    <w:rsid w:val="008F17A3"/>
    <w:rsid w:val="008F1ED3"/>
    <w:rsid w:val="008F4C29"/>
    <w:rsid w:val="008F70BD"/>
    <w:rsid w:val="008F788F"/>
    <w:rsid w:val="008F7EA2"/>
    <w:rsid w:val="00902722"/>
    <w:rsid w:val="009027BC"/>
    <w:rsid w:val="009042A8"/>
    <w:rsid w:val="009062E6"/>
    <w:rsid w:val="009073FB"/>
    <w:rsid w:val="00911413"/>
    <w:rsid w:val="00911BE5"/>
    <w:rsid w:val="00913CA9"/>
    <w:rsid w:val="009145AE"/>
    <w:rsid w:val="009146CE"/>
    <w:rsid w:val="00914CA7"/>
    <w:rsid w:val="00915C3E"/>
    <w:rsid w:val="009161A8"/>
    <w:rsid w:val="009203FC"/>
    <w:rsid w:val="00921397"/>
    <w:rsid w:val="009245AE"/>
    <w:rsid w:val="009245F5"/>
    <w:rsid w:val="009249EC"/>
    <w:rsid w:val="009273B3"/>
    <w:rsid w:val="009305B5"/>
    <w:rsid w:val="009335CE"/>
    <w:rsid w:val="00933EB3"/>
    <w:rsid w:val="00935A07"/>
    <w:rsid w:val="009378DD"/>
    <w:rsid w:val="009429D5"/>
    <w:rsid w:val="00942BF1"/>
    <w:rsid w:val="00945180"/>
    <w:rsid w:val="00945428"/>
    <w:rsid w:val="0094607B"/>
    <w:rsid w:val="00950139"/>
    <w:rsid w:val="00952FB0"/>
    <w:rsid w:val="00953604"/>
    <w:rsid w:val="0095496B"/>
    <w:rsid w:val="00960800"/>
    <w:rsid w:val="00960F1E"/>
    <w:rsid w:val="009610DC"/>
    <w:rsid w:val="00961490"/>
    <w:rsid w:val="0096381A"/>
    <w:rsid w:val="009650FC"/>
    <w:rsid w:val="00965E04"/>
    <w:rsid w:val="009664CC"/>
    <w:rsid w:val="00966C04"/>
    <w:rsid w:val="0096726F"/>
    <w:rsid w:val="009674AD"/>
    <w:rsid w:val="00970641"/>
    <w:rsid w:val="00970CDC"/>
    <w:rsid w:val="009748DE"/>
    <w:rsid w:val="00975727"/>
    <w:rsid w:val="0097663B"/>
    <w:rsid w:val="009766A1"/>
    <w:rsid w:val="00977010"/>
    <w:rsid w:val="00977D02"/>
    <w:rsid w:val="00977FF9"/>
    <w:rsid w:val="009809BB"/>
    <w:rsid w:val="0098364B"/>
    <w:rsid w:val="00986734"/>
    <w:rsid w:val="00986FC6"/>
    <w:rsid w:val="009908A3"/>
    <w:rsid w:val="009911AF"/>
    <w:rsid w:val="00991875"/>
    <w:rsid w:val="00991F92"/>
    <w:rsid w:val="00992985"/>
    <w:rsid w:val="00993889"/>
    <w:rsid w:val="0099551B"/>
    <w:rsid w:val="00996BD2"/>
    <w:rsid w:val="00997BF1"/>
    <w:rsid w:val="009A089C"/>
    <w:rsid w:val="009A118E"/>
    <w:rsid w:val="009A12CE"/>
    <w:rsid w:val="009A21CD"/>
    <w:rsid w:val="009A24E9"/>
    <w:rsid w:val="009A278C"/>
    <w:rsid w:val="009A2BC2"/>
    <w:rsid w:val="009A42C1"/>
    <w:rsid w:val="009A5429"/>
    <w:rsid w:val="009A6494"/>
    <w:rsid w:val="009A72AD"/>
    <w:rsid w:val="009B09E0"/>
    <w:rsid w:val="009B0BC5"/>
    <w:rsid w:val="009B1247"/>
    <w:rsid w:val="009B1D1F"/>
    <w:rsid w:val="009B47F1"/>
    <w:rsid w:val="009B6029"/>
    <w:rsid w:val="009B6971"/>
    <w:rsid w:val="009C27F1"/>
    <w:rsid w:val="009C3152"/>
    <w:rsid w:val="009C3257"/>
    <w:rsid w:val="009C4CFA"/>
    <w:rsid w:val="009C5070"/>
    <w:rsid w:val="009D112C"/>
    <w:rsid w:val="009D1385"/>
    <w:rsid w:val="009D47FA"/>
    <w:rsid w:val="009D4C5B"/>
    <w:rsid w:val="009D50D2"/>
    <w:rsid w:val="009D6BCA"/>
    <w:rsid w:val="009E020E"/>
    <w:rsid w:val="009E0F62"/>
    <w:rsid w:val="009E1E0E"/>
    <w:rsid w:val="009E210F"/>
    <w:rsid w:val="009E4A58"/>
    <w:rsid w:val="009E5A2D"/>
    <w:rsid w:val="009E5AB2"/>
    <w:rsid w:val="009E6219"/>
    <w:rsid w:val="009F03B3"/>
    <w:rsid w:val="009F4421"/>
    <w:rsid w:val="009F59BF"/>
    <w:rsid w:val="00A0096C"/>
    <w:rsid w:val="00A01757"/>
    <w:rsid w:val="00A028C0"/>
    <w:rsid w:val="00A02BAE"/>
    <w:rsid w:val="00A06A6B"/>
    <w:rsid w:val="00A07E47"/>
    <w:rsid w:val="00A11A73"/>
    <w:rsid w:val="00A129D0"/>
    <w:rsid w:val="00A12C33"/>
    <w:rsid w:val="00A138BA"/>
    <w:rsid w:val="00A13B89"/>
    <w:rsid w:val="00A14707"/>
    <w:rsid w:val="00A14C8E"/>
    <w:rsid w:val="00A153D9"/>
    <w:rsid w:val="00A158B7"/>
    <w:rsid w:val="00A15F09"/>
    <w:rsid w:val="00A169B6"/>
    <w:rsid w:val="00A17FE5"/>
    <w:rsid w:val="00A20904"/>
    <w:rsid w:val="00A2271D"/>
    <w:rsid w:val="00A237D5"/>
    <w:rsid w:val="00A2507C"/>
    <w:rsid w:val="00A30EFC"/>
    <w:rsid w:val="00A31984"/>
    <w:rsid w:val="00A32D73"/>
    <w:rsid w:val="00A3367B"/>
    <w:rsid w:val="00A3597D"/>
    <w:rsid w:val="00A36DD1"/>
    <w:rsid w:val="00A36E37"/>
    <w:rsid w:val="00A37114"/>
    <w:rsid w:val="00A4006C"/>
    <w:rsid w:val="00A40091"/>
    <w:rsid w:val="00A4030F"/>
    <w:rsid w:val="00A413D6"/>
    <w:rsid w:val="00A41C79"/>
    <w:rsid w:val="00A41CB5"/>
    <w:rsid w:val="00A42CDF"/>
    <w:rsid w:val="00A4452E"/>
    <w:rsid w:val="00A4472C"/>
    <w:rsid w:val="00A44E69"/>
    <w:rsid w:val="00A45F56"/>
    <w:rsid w:val="00A4661E"/>
    <w:rsid w:val="00A509C0"/>
    <w:rsid w:val="00A558EC"/>
    <w:rsid w:val="00A55BD6"/>
    <w:rsid w:val="00A55D50"/>
    <w:rsid w:val="00A57142"/>
    <w:rsid w:val="00A648CD"/>
    <w:rsid w:val="00A6537A"/>
    <w:rsid w:val="00A65D4A"/>
    <w:rsid w:val="00A65F11"/>
    <w:rsid w:val="00A67866"/>
    <w:rsid w:val="00A70B07"/>
    <w:rsid w:val="00A721C2"/>
    <w:rsid w:val="00A723F8"/>
    <w:rsid w:val="00A728BF"/>
    <w:rsid w:val="00A73207"/>
    <w:rsid w:val="00A76FDA"/>
    <w:rsid w:val="00A77432"/>
    <w:rsid w:val="00A77CCB"/>
    <w:rsid w:val="00A83D8D"/>
    <w:rsid w:val="00A8446B"/>
    <w:rsid w:val="00A8473F"/>
    <w:rsid w:val="00A862D6"/>
    <w:rsid w:val="00A8715E"/>
    <w:rsid w:val="00A910AB"/>
    <w:rsid w:val="00A913B6"/>
    <w:rsid w:val="00A9295B"/>
    <w:rsid w:val="00A93B09"/>
    <w:rsid w:val="00A952D7"/>
    <w:rsid w:val="00A963F7"/>
    <w:rsid w:val="00A96588"/>
    <w:rsid w:val="00A96AD8"/>
    <w:rsid w:val="00AA052C"/>
    <w:rsid w:val="00AA1E45"/>
    <w:rsid w:val="00AA4286"/>
    <w:rsid w:val="00AA456B"/>
    <w:rsid w:val="00AA57F5"/>
    <w:rsid w:val="00AA66A2"/>
    <w:rsid w:val="00AA672E"/>
    <w:rsid w:val="00AA6E20"/>
    <w:rsid w:val="00AA6EC9"/>
    <w:rsid w:val="00AB005B"/>
    <w:rsid w:val="00AB6309"/>
    <w:rsid w:val="00AB6C5F"/>
    <w:rsid w:val="00AB7129"/>
    <w:rsid w:val="00AC27A6"/>
    <w:rsid w:val="00AC30F7"/>
    <w:rsid w:val="00AC3A5A"/>
    <w:rsid w:val="00AC3F93"/>
    <w:rsid w:val="00AC4D95"/>
    <w:rsid w:val="00AC5A6F"/>
    <w:rsid w:val="00AC5DF4"/>
    <w:rsid w:val="00AC7B35"/>
    <w:rsid w:val="00AD0AEF"/>
    <w:rsid w:val="00AD11B7"/>
    <w:rsid w:val="00AD1A94"/>
    <w:rsid w:val="00AD1C05"/>
    <w:rsid w:val="00AD4126"/>
    <w:rsid w:val="00AD421C"/>
    <w:rsid w:val="00AD44FA"/>
    <w:rsid w:val="00AE070A"/>
    <w:rsid w:val="00AE101C"/>
    <w:rsid w:val="00AE222B"/>
    <w:rsid w:val="00AE2A69"/>
    <w:rsid w:val="00AE37E5"/>
    <w:rsid w:val="00AE5EB4"/>
    <w:rsid w:val="00AF0C18"/>
    <w:rsid w:val="00AF460C"/>
    <w:rsid w:val="00AF47C5"/>
    <w:rsid w:val="00AF4BC6"/>
    <w:rsid w:val="00AF5398"/>
    <w:rsid w:val="00AF6E12"/>
    <w:rsid w:val="00B049AF"/>
    <w:rsid w:val="00B07242"/>
    <w:rsid w:val="00B10534"/>
    <w:rsid w:val="00B113DB"/>
    <w:rsid w:val="00B11802"/>
    <w:rsid w:val="00B11D8A"/>
    <w:rsid w:val="00B12981"/>
    <w:rsid w:val="00B147DD"/>
    <w:rsid w:val="00B14FD9"/>
    <w:rsid w:val="00B156FD"/>
    <w:rsid w:val="00B21F61"/>
    <w:rsid w:val="00B261F1"/>
    <w:rsid w:val="00B265BC"/>
    <w:rsid w:val="00B30827"/>
    <w:rsid w:val="00B31FB1"/>
    <w:rsid w:val="00B334E1"/>
    <w:rsid w:val="00B33952"/>
    <w:rsid w:val="00B33C5E"/>
    <w:rsid w:val="00B342F4"/>
    <w:rsid w:val="00B34369"/>
    <w:rsid w:val="00B34DC2"/>
    <w:rsid w:val="00B378E5"/>
    <w:rsid w:val="00B42234"/>
    <w:rsid w:val="00B4346D"/>
    <w:rsid w:val="00B440F4"/>
    <w:rsid w:val="00B44314"/>
    <w:rsid w:val="00B447A5"/>
    <w:rsid w:val="00B44914"/>
    <w:rsid w:val="00B4654C"/>
    <w:rsid w:val="00B47293"/>
    <w:rsid w:val="00B47497"/>
    <w:rsid w:val="00B50001"/>
    <w:rsid w:val="00B50E50"/>
    <w:rsid w:val="00B52120"/>
    <w:rsid w:val="00B54ABC"/>
    <w:rsid w:val="00B56FBE"/>
    <w:rsid w:val="00B60ACF"/>
    <w:rsid w:val="00B60E13"/>
    <w:rsid w:val="00B62B58"/>
    <w:rsid w:val="00B65149"/>
    <w:rsid w:val="00B66567"/>
    <w:rsid w:val="00B66F52"/>
    <w:rsid w:val="00B66FE5"/>
    <w:rsid w:val="00B72880"/>
    <w:rsid w:val="00B758BF"/>
    <w:rsid w:val="00B77EC8"/>
    <w:rsid w:val="00B817EC"/>
    <w:rsid w:val="00B827A6"/>
    <w:rsid w:val="00B82E42"/>
    <w:rsid w:val="00B831CE"/>
    <w:rsid w:val="00B86677"/>
    <w:rsid w:val="00B87131"/>
    <w:rsid w:val="00B939B1"/>
    <w:rsid w:val="00B94DDE"/>
    <w:rsid w:val="00B96D40"/>
    <w:rsid w:val="00B97386"/>
    <w:rsid w:val="00BA263B"/>
    <w:rsid w:val="00BA42B2"/>
    <w:rsid w:val="00BA58D4"/>
    <w:rsid w:val="00BA5B9E"/>
    <w:rsid w:val="00BA6467"/>
    <w:rsid w:val="00BA7C9A"/>
    <w:rsid w:val="00BB0996"/>
    <w:rsid w:val="00BB5F8F"/>
    <w:rsid w:val="00BB657A"/>
    <w:rsid w:val="00BC1A4E"/>
    <w:rsid w:val="00BC5DC7"/>
    <w:rsid w:val="00BC6B8B"/>
    <w:rsid w:val="00BC73D8"/>
    <w:rsid w:val="00BD06BF"/>
    <w:rsid w:val="00BD1A5D"/>
    <w:rsid w:val="00BD3400"/>
    <w:rsid w:val="00BD52D7"/>
    <w:rsid w:val="00BD5AD2"/>
    <w:rsid w:val="00BE22F3"/>
    <w:rsid w:val="00BE3E7E"/>
    <w:rsid w:val="00BE5B52"/>
    <w:rsid w:val="00BE6CFC"/>
    <w:rsid w:val="00BE7B8D"/>
    <w:rsid w:val="00BF0993"/>
    <w:rsid w:val="00BF10A9"/>
    <w:rsid w:val="00BF1703"/>
    <w:rsid w:val="00BF1DC2"/>
    <w:rsid w:val="00BF231C"/>
    <w:rsid w:val="00BF51E5"/>
    <w:rsid w:val="00BF74A6"/>
    <w:rsid w:val="00C013AD"/>
    <w:rsid w:val="00C02061"/>
    <w:rsid w:val="00C04904"/>
    <w:rsid w:val="00C056B3"/>
    <w:rsid w:val="00C103E5"/>
    <w:rsid w:val="00C13319"/>
    <w:rsid w:val="00C133AC"/>
    <w:rsid w:val="00C13EE9"/>
    <w:rsid w:val="00C14F9A"/>
    <w:rsid w:val="00C21540"/>
    <w:rsid w:val="00C21906"/>
    <w:rsid w:val="00C21BFA"/>
    <w:rsid w:val="00C24C8D"/>
    <w:rsid w:val="00C25FE2"/>
    <w:rsid w:val="00C26B53"/>
    <w:rsid w:val="00C279B2"/>
    <w:rsid w:val="00C324AE"/>
    <w:rsid w:val="00C32DA1"/>
    <w:rsid w:val="00C33E50"/>
    <w:rsid w:val="00C34C20"/>
    <w:rsid w:val="00C35A3E"/>
    <w:rsid w:val="00C362D0"/>
    <w:rsid w:val="00C42130"/>
    <w:rsid w:val="00C423A4"/>
    <w:rsid w:val="00C423E3"/>
    <w:rsid w:val="00C44BF5"/>
    <w:rsid w:val="00C468A8"/>
    <w:rsid w:val="00C47FB3"/>
    <w:rsid w:val="00C521D6"/>
    <w:rsid w:val="00C55232"/>
    <w:rsid w:val="00C553A4"/>
    <w:rsid w:val="00C55A06"/>
    <w:rsid w:val="00C55D03"/>
    <w:rsid w:val="00C601BC"/>
    <w:rsid w:val="00C6329F"/>
    <w:rsid w:val="00C63340"/>
    <w:rsid w:val="00C643F9"/>
    <w:rsid w:val="00C64E95"/>
    <w:rsid w:val="00C66E29"/>
    <w:rsid w:val="00C71372"/>
    <w:rsid w:val="00C72410"/>
    <w:rsid w:val="00C7287F"/>
    <w:rsid w:val="00C7495A"/>
    <w:rsid w:val="00C751FD"/>
    <w:rsid w:val="00C80CB8"/>
    <w:rsid w:val="00C816DA"/>
    <w:rsid w:val="00C819F8"/>
    <w:rsid w:val="00C8248C"/>
    <w:rsid w:val="00C83444"/>
    <w:rsid w:val="00C84E33"/>
    <w:rsid w:val="00C86D6F"/>
    <w:rsid w:val="00C905FC"/>
    <w:rsid w:val="00C90C82"/>
    <w:rsid w:val="00C91172"/>
    <w:rsid w:val="00C91FC0"/>
    <w:rsid w:val="00C929B3"/>
    <w:rsid w:val="00C92D03"/>
    <w:rsid w:val="00C9319C"/>
    <w:rsid w:val="00C9435D"/>
    <w:rsid w:val="00C94DF2"/>
    <w:rsid w:val="00C96741"/>
    <w:rsid w:val="00C96DF2"/>
    <w:rsid w:val="00C97CB7"/>
    <w:rsid w:val="00CA0AB8"/>
    <w:rsid w:val="00CA2D1B"/>
    <w:rsid w:val="00CA375D"/>
    <w:rsid w:val="00CA3F8C"/>
    <w:rsid w:val="00CA662A"/>
    <w:rsid w:val="00CA7AFD"/>
    <w:rsid w:val="00CA7C3C"/>
    <w:rsid w:val="00CB0189"/>
    <w:rsid w:val="00CB0BA2"/>
    <w:rsid w:val="00CB1A42"/>
    <w:rsid w:val="00CB1B0C"/>
    <w:rsid w:val="00CB2C0B"/>
    <w:rsid w:val="00CB517D"/>
    <w:rsid w:val="00CB6366"/>
    <w:rsid w:val="00CB787B"/>
    <w:rsid w:val="00CC038D"/>
    <w:rsid w:val="00CC08DB"/>
    <w:rsid w:val="00CC39FF"/>
    <w:rsid w:val="00CC3C2F"/>
    <w:rsid w:val="00CC4AC8"/>
    <w:rsid w:val="00CC4C92"/>
    <w:rsid w:val="00CC5233"/>
    <w:rsid w:val="00CC5DE6"/>
    <w:rsid w:val="00CC6E4E"/>
    <w:rsid w:val="00CC6FE8"/>
    <w:rsid w:val="00CC7202"/>
    <w:rsid w:val="00CC7587"/>
    <w:rsid w:val="00CD2808"/>
    <w:rsid w:val="00CD28BF"/>
    <w:rsid w:val="00CD4092"/>
    <w:rsid w:val="00CD4A20"/>
    <w:rsid w:val="00CD50A1"/>
    <w:rsid w:val="00CD519E"/>
    <w:rsid w:val="00CE0C4F"/>
    <w:rsid w:val="00CE30EA"/>
    <w:rsid w:val="00CF048A"/>
    <w:rsid w:val="00CF07A7"/>
    <w:rsid w:val="00CF155A"/>
    <w:rsid w:val="00CF2947"/>
    <w:rsid w:val="00CF4DB0"/>
    <w:rsid w:val="00CF686F"/>
    <w:rsid w:val="00CF6E60"/>
    <w:rsid w:val="00CF7BCA"/>
    <w:rsid w:val="00D008FD"/>
    <w:rsid w:val="00D0321C"/>
    <w:rsid w:val="00D035EC"/>
    <w:rsid w:val="00D039D7"/>
    <w:rsid w:val="00D06AB1"/>
    <w:rsid w:val="00D06FC1"/>
    <w:rsid w:val="00D072ED"/>
    <w:rsid w:val="00D07A16"/>
    <w:rsid w:val="00D1067E"/>
    <w:rsid w:val="00D10F50"/>
    <w:rsid w:val="00D11272"/>
    <w:rsid w:val="00D126F5"/>
    <w:rsid w:val="00D1489E"/>
    <w:rsid w:val="00D16C1E"/>
    <w:rsid w:val="00D170DB"/>
    <w:rsid w:val="00D20737"/>
    <w:rsid w:val="00D216AA"/>
    <w:rsid w:val="00D218D5"/>
    <w:rsid w:val="00D21E81"/>
    <w:rsid w:val="00D223DE"/>
    <w:rsid w:val="00D23838"/>
    <w:rsid w:val="00D25E37"/>
    <w:rsid w:val="00D264C5"/>
    <w:rsid w:val="00D2661A"/>
    <w:rsid w:val="00D27582"/>
    <w:rsid w:val="00D277E4"/>
    <w:rsid w:val="00D27EC4"/>
    <w:rsid w:val="00D32719"/>
    <w:rsid w:val="00D33333"/>
    <w:rsid w:val="00D352A2"/>
    <w:rsid w:val="00D3600D"/>
    <w:rsid w:val="00D4162B"/>
    <w:rsid w:val="00D4514F"/>
    <w:rsid w:val="00D451E2"/>
    <w:rsid w:val="00D45E89"/>
    <w:rsid w:val="00D45E8D"/>
    <w:rsid w:val="00D466AE"/>
    <w:rsid w:val="00D4734F"/>
    <w:rsid w:val="00D51BF3"/>
    <w:rsid w:val="00D538BB"/>
    <w:rsid w:val="00D539A7"/>
    <w:rsid w:val="00D632EA"/>
    <w:rsid w:val="00D63F76"/>
    <w:rsid w:val="00D644DF"/>
    <w:rsid w:val="00D66223"/>
    <w:rsid w:val="00D66846"/>
    <w:rsid w:val="00D66C7D"/>
    <w:rsid w:val="00D675FB"/>
    <w:rsid w:val="00D71EFA"/>
    <w:rsid w:val="00D71F25"/>
    <w:rsid w:val="00D72A9C"/>
    <w:rsid w:val="00D73169"/>
    <w:rsid w:val="00D77031"/>
    <w:rsid w:val="00D84941"/>
    <w:rsid w:val="00D84FA1"/>
    <w:rsid w:val="00D851F0"/>
    <w:rsid w:val="00D86DB7"/>
    <w:rsid w:val="00D87BF5"/>
    <w:rsid w:val="00D90721"/>
    <w:rsid w:val="00D926D0"/>
    <w:rsid w:val="00D93030"/>
    <w:rsid w:val="00D94E02"/>
    <w:rsid w:val="00D950E1"/>
    <w:rsid w:val="00D952A6"/>
    <w:rsid w:val="00D97F99"/>
    <w:rsid w:val="00DA1024"/>
    <w:rsid w:val="00DA1A74"/>
    <w:rsid w:val="00DA1E08"/>
    <w:rsid w:val="00DA24F8"/>
    <w:rsid w:val="00DA28E8"/>
    <w:rsid w:val="00DA38D3"/>
    <w:rsid w:val="00DA3932"/>
    <w:rsid w:val="00DA3AFC"/>
    <w:rsid w:val="00DA64F8"/>
    <w:rsid w:val="00DA6C15"/>
    <w:rsid w:val="00DB0258"/>
    <w:rsid w:val="00DB38EE"/>
    <w:rsid w:val="00DB498B"/>
    <w:rsid w:val="00DB5384"/>
    <w:rsid w:val="00DB66CA"/>
    <w:rsid w:val="00DB6B8C"/>
    <w:rsid w:val="00DB6BCA"/>
    <w:rsid w:val="00DB6F54"/>
    <w:rsid w:val="00DB73F7"/>
    <w:rsid w:val="00DC0321"/>
    <w:rsid w:val="00DC3067"/>
    <w:rsid w:val="00DC370B"/>
    <w:rsid w:val="00DC3B69"/>
    <w:rsid w:val="00DC59E3"/>
    <w:rsid w:val="00DC5B90"/>
    <w:rsid w:val="00DC5CDF"/>
    <w:rsid w:val="00DC68A6"/>
    <w:rsid w:val="00DD00FF"/>
    <w:rsid w:val="00DD0619"/>
    <w:rsid w:val="00DD07FB"/>
    <w:rsid w:val="00DD25C6"/>
    <w:rsid w:val="00DD2F43"/>
    <w:rsid w:val="00DD3770"/>
    <w:rsid w:val="00DD47F4"/>
    <w:rsid w:val="00DD4E60"/>
    <w:rsid w:val="00DD4FE5"/>
    <w:rsid w:val="00DD54B0"/>
    <w:rsid w:val="00DD57EE"/>
    <w:rsid w:val="00DD6BCC"/>
    <w:rsid w:val="00DE0A4B"/>
    <w:rsid w:val="00DE119E"/>
    <w:rsid w:val="00DE2410"/>
    <w:rsid w:val="00DE2939"/>
    <w:rsid w:val="00DE6E1F"/>
    <w:rsid w:val="00DE6E81"/>
    <w:rsid w:val="00DE703F"/>
    <w:rsid w:val="00DE7595"/>
    <w:rsid w:val="00DF1961"/>
    <w:rsid w:val="00DF4329"/>
    <w:rsid w:val="00DF449D"/>
    <w:rsid w:val="00DF44DE"/>
    <w:rsid w:val="00DF73BE"/>
    <w:rsid w:val="00E01138"/>
    <w:rsid w:val="00E017FC"/>
    <w:rsid w:val="00E02399"/>
    <w:rsid w:val="00E02DFB"/>
    <w:rsid w:val="00E030F9"/>
    <w:rsid w:val="00E0311A"/>
    <w:rsid w:val="00E03138"/>
    <w:rsid w:val="00E05D35"/>
    <w:rsid w:val="00E05F00"/>
    <w:rsid w:val="00E06404"/>
    <w:rsid w:val="00E07FDB"/>
    <w:rsid w:val="00E11767"/>
    <w:rsid w:val="00E11A85"/>
    <w:rsid w:val="00E12495"/>
    <w:rsid w:val="00E15CCD"/>
    <w:rsid w:val="00E202EF"/>
    <w:rsid w:val="00E210B5"/>
    <w:rsid w:val="00E2552F"/>
    <w:rsid w:val="00E26418"/>
    <w:rsid w:val="00E3137A"/>
    <w:rsid w:val="00E32CCF"/>
    <w:rsid w:val="00E34899"/>
    <w:rsid w:val="00E34A98"/>
    <w:rsid w:val="00E35D1E"/>
    <w:rsid w:val="00E35F9C"/>
    <w:rsid w:val="00E364F9"/>
    <w:rsid w:val="00E365FA"/>
    <w:rsid w:val="00E36789"/>
    <w:rsid w:val="00E36F15"/>
    <w:rsid w:val="00E42F4A"/>
    <w:rsid w:val="00E43CE1"/>
    <w:rsid w:val="00E44A83"/>
    <w:rsid w:val="00E45B87"/>
    <w:rsid w:val="00E502C1"/>
    <w:rsid w:val="00E502DD"/>
    <w:rsid w:val="00E50D3A"/>
    <w:rsid w:val="00E51387"/>
    <w:rsid w:val="00E51E68"/>
    <w:rsid w:val="00E51E99"/>
    <w:rsid w:val="00E52EFD"/>
    <w:rsid w:val="00E5408A"/>
    <w:rsid w:val="00E56800"/>
    <w:rsid w:val="00E60C63"/>
    <w:rsid w:val="00E62FF9"/>
    <w:rsid w:val="00E635D6"/>
    <w:rsid w:val="00E639BC"/>
    <w:rsid w:val="00E64821"/>
    <w:rsid w:val="00E664CC"/>
    <w:rsid w:val="00E70388"/>
    <w:rsid w:val="00E70F92"/>
    <w:rsid w:val="00E74313"/>
    <w:rsid w:val="00E74C54"/>
    <w:rsid w:val="00E77A03"/>
    <w:rsid w:val="00E822E8"/>
    <w:rsid w:val="00E82554"/>
    <w:rsid w:val="00E82606"/>
    <w:rsid w:val="00E831C1"/>
    <w:rsid w:val="00E83637"/>
    <w:rsid w:val="00E846C8"/>
    <w:rsid w:val="00E84957"/>
    <w:rsid w:val="00E84A55"/>
    <w:rsid w:val="00E85BFF"/>
    <w:rsid w:val="00E90391"/>
    <w:rsid w:val="00E906C2"/>
    <w:rsid w:val="00E9311F"/>
    <w:rsid w:val="00E934D1"/>
    <w:rsid w:val="00E94AF0"/>
    <w:rsid w:val="00E95D13"/>
    <w:rsid w:val="00E95DD3"/>
    <w:rsid w:val="00E969D5"/>
    <w:rsid w:val="00E97D02"/>
    <w:rsid w:val="00EA12BF"/>
    <w:rsid w:val="00EA58D1"/>
    <w:rsid w:val="00EA5E12"/>
    <w:rsid w:val="00EA61BC"/>
    <w:rsid w:val="00EA681A"/>
    <w:rsid w:val="00EA735B"/>
    <w:rsid w:val="00EB097A"/>
    <w:rsid w:val="00EB1E69"/>
    <w:rsid w:val="00EB2086"/>
    <w:rsid w:val="00EB2DA1"/>
    <w:rsid w:val="00EB31ED"/>
    <w:rsid w:val="00EB4377"/>
    <w:rsid w:val="00EB5EDF"/>
    <w:rsid w:val="00EB60FE"/>
    <w:rsid w:val="00EB74DB"/>
    <w:rsid w:val="00EC355D"/>
    <w:rsid w:val="00EC4DEB"/>
    <w:rsid w:val="00EC5359"/>
    <w:rsid w:val="00EC562A"/>
    <w:rsid w:val="00ED067A"/>
    <w:rsid w:val="00ED1996"/>
    <w:rsid w:val="00ED2841"/>
    <w:rsid w:val="00ED2B50"/>
    <w:rsid w:val="00ED3FE3"/>
    <w:rsid w:val="00ED6D91"/>
    <w:rsid w:val="00ED7102"/>
    <w:rsid w:val="00EE0350"/>
    <w:rsid w:val="00EE0719"/>
    <w:rsid w:val="00EE0E80"/>
    <w:rsid w:val="00EE613F"/>
    <w:rsid w:val="00EE7295"/>
    <w:rsid w:val="00EE7869"/>
    <w:rsid w:val="00EF054A"/>
    <w:rsid w:val="00EF3235"/>
    <w:rsid w:val="00EF5B76"/>
    <w:rsid w:val="00EF7E72"/>
    <w:rsid w:val="00F009E4"/>
    <w:rsid w:val="00F02210"/>
    <w:rsid w:val="00F06D37"/>
    <w:rsid w:val="00F07B9D"/>
    <w:rsid w:val="00F11586"/>
    <w:rsid w:val="00F1183B"/>
    <w:rsid w:val="00F11C9F"/>
    <w:rsid w:val="00F12263"/>
    <w:rsid w:val="00F1409D"/>
    <w:rsid w:val="00F14214"/>
    <w:rsid w:val="00F157A9"/>
    <w:rsid w:val="00F16F00"/>
    <w:rsid w:val="00F21E63"/>
    <w:rsid w:val="00F25878"/>
    <w:rsid w:val="00F25BB6"/>
    <w:rsid w:val="00F26B7E"/>
    <w:rsid w:val="00F27A3B"/>
    <w:rsid w:val="00F304E2"/>
    <w:rsid w:val="00F33817"/>
    <w:rsid w:val="00F36C08"/>
    <w:rsid w:val="00F42056"/>
    <w:rsid w:val="00F420D5"/>
    <w:rsid w:val="00F43133"/>
    <w:rsid w:val="00F451EA"/>
    <w:rsid w:val="00F45447"/>
    <w:rsid w:val="00F456C6"/>
    <w:rsid w:val="00F4577B"/>
    <w:rsid w:val="00F45FB2"/>
    <w:rsid w:val="00F46496"/>
    <w:rsid w:val="00F474D0"/>
    <w:rsid w:val="00F50179"/>
    <w:rsid w:val="00F515EE"/>
    <w:rsid w:val="00F527CA"/>
    <w:rsid w:val="00F52BD4"/>
    <w:rsid w:val="00F53BED"/>
    <w:rsid w:val="00F55A89"/>
    <w:rsid w:val="00F56511"/>
    <w:rsid w:val="00F6194E"/>
    <w:rsid w:val="00F623AC"/>
    <w:rsid w:val="00F6412A"/>
    <w:rsid w:val="00F643D8"/>
    <w:rsid w:val="00F65205"/>
    <w:rsid w:val="00F65893"/>
    <w:rsid w:val="00F66A4A"/>
    <w:rsid w:val="00F71E22"/>
    <w:rsid w:val="00F72142"/>
    <w:rsid w:val="00F72AE7"/>
    <w:rsid w:val="00F72FCD"/>
    <w:rsid w:val="00F740B7"/>
    <w:rsid w:val="00F77C20"/>
    <w:rsid w:val="00F81F26"/>
    <w:rsid w:val="00F833BA"/>
    <w:rsid w:val="00F84FD0"/>
    <w:rsid w:val="00F859A8"/>
    <w:rsid w:val="00F86D87"/>
    <w:rsid w:val="00F9108B"/>
    <w:rsid w:val="00F91349"/>
    <w:rsid w:val="00F93A8A"/>
    <w:rsid w:val="00F95248"/>
    <w:rsid w:val="00F956A9"/>
    <w:rsid w:val="00F963ED"/>
    <w:rsid w:val="00F966CF"/>
    <w:rsid w:val="00F96CAE"/>
    <w:rsid w:val="00F97C99"/>
    <w:rsid w:val="00FA3217"/>
    <w:rsid w:val="00FA662D"/>
    <w:rsid w:val="00FA73B1"/>
    <w:rsid w:val="00FB0CB9"/>
    <w:rsid w:val="00FB231D"/>
    <w:rsid w:val="00FB45F1"/>
    <w:rsid w:val="00FB4A72"/>
    <w:rsid w:val="00FB54E8"/>
    <w:rsid w:val="00FB5EE9"/>
    <w:rsid w:val="00FB7054"/>
    <w:rsid w:val="00FB7A7B"/>
    <w:rsid w:val="00FC06CE"/>
    <w:rsid w:val="00FC0960"/>
    <w:rsid w:val="00FC17B7"/>
    <w:rsid w:val="00FC2CB7"/>
    <w:rsid w:val="00FC39DA"/>
    <w:rsid w:val="00FC4090"/>
    <w:rsid w:val="00FC55B4"/>
    <w:rsid w:val="00FC5700"/>
    <w:rsid w:val="00FD00E6"/>
    <w:rsid w:val="00FD09A1"/>
    <w:rsid w:val="00FD0E06"/>
    <w:rsid w:val="00FD253A"/>
    <w:rsid w:val="00FD2A7C"/>
    <w:rsid w:val="00FD5241"/>
    <w:rsid w:val="00FD5598"/>
    <w:rsid w:val="00FD59EB"/>
    <w:rsid w:val="00FD7299"/>
    <w:rsid w:val="00FE026A"/>
    <w:rsid w:val="00FE0A47"/>
    <w:rsid w:val="00FE1FBE"/>
    <w:rsid w:val="00FE3901"/>
    <w:rsid w:val="00FE39D3"/>
    <w:rsid w:val="00FE4BCE"/>
    <w:rsid w:val="00FE54AE"/>
    <w:rsid w:val="00FE576A"/>
    <w:rsid w:val="00FE6061"/>
    <w:rsid w:val="00FE7610"/>
    <w:rsid w:val="00FE7E79"/>
    <w:rsid w:val="00FF31E4"/>
    <w:rsid w:val="00FF3E7D"/>
    <w:rsid w:val="00FF573A"/>
    <w:rsid w:val="00FF5B99"/>
    <w:rsid w:val="00FF730C"/>
    <w:rsid w:val="00FF73F4"/>
    <w:rsid w:val="00FF7CE4"/>
    <w:rsid w:val="00FF7E39"/>
    <w:rsid w:val="07ED1554"/>
    <w:rsid w:val="09017376"/>
    <w:rsid w:val="0D0C188A"/>
    <w:rsid w:val="11064C03"/>
    <w:rsid w:val="1C57522B"/>
    <w:rsid w:val="259F4C12"/>
    <w:rsid w:val="275C58D3"/>
    <w:rsid w:val="29376256"/>
    <w:rsid w:val="39927A5E"/>
    <w:rsid w:val="3A30125E"/>
    <w:rsid w:val="3A86406F"/>
    <w:rsid w:val="3AE01D1C"/>
    <w:rsid w:val="3D9C774E"/>
    <w:rsid w:val="3E983255"/>
    <w:rsid w:val="473D4389"/>
    <w:rsid w:val="5CB4254C"/>
    <w:rsid w:val="668210D8"/>
    <w:rsid w:val="6FB10D76"/>
    <w:rsid w:val="709D3526"/>
    <w:rsid w:val="71757DA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182FB7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semiHidden="0" w:uiPriority="39" w:qFormat="1"/>
    <w:lsdException w:name="toc 2" w:semiHidden="0" w:uiPriority="39" w:qFormat="1"/>
    <w:lsdException w:name="toc 3" w:semiHidden="0" w:uiPriority="39" w:qFormat="1"/>
    <w:lsdException w:name="toc 4" w:semiHidden="0" w:uiPriority="39" w:qFormat="1"/>
    <w:lsdException w:name="toc 5" w:semiHidden="0" w:uiPriority="39" w:qFormat="1"/>
    <w:lsdException w:name="toc 6" w:semiHidden="0" w:uiPriority="39" w:qFormat="1"/>
    <w:lsdException w:name="toc 7" w:semiHidden="0" w:uiPriority="39" w:qFormat="1"/>
    <w:lsdException w:name="toc 8" w:uiPriority="0"/>
    <w:lsdException w:name="toc 9" w:uiPriority="0"/>
    <w:lsdException w:name="Normal Indent" w:semiHidden="0" w:uiPriority="0" w:unhideWhenUsed="0" w:qFormat="1"/>
    <w:lsdException w:name="footnote text" w:uiPriority="0" w:unhideWhenUsed="0" w:qFormat="1"/>
    <w:lsdException w:name="annotation text" w:qFormat="1"/>
    <w:lsdException w:name="header" w:semiHidden="0" w:unhideWhenUsed="0" w:qFormat="1"/>
    <w:lsdException w:name="footer" w:semiHidden="0" w:unhideWhenUsed="0" w:qFormat="1"/>
    <w:lsdException w:name="caption" w:uiPriority="35" w:qFormat="1"/>
    <w:lsdException w:name="table of figures" w:uiPriority="0" w:unhideWhenUsed="0" w:qFormat="1"/>
    <w:lsdException w:name="footnote reference" w:uiPriority="0" w:unhideWhenUsed="0" w:qFormat="1"/>
    <w:lsdException w:name="annotation reference" w:qFormat="1"/>
    <w:lsdException w:name="page number" w:semiHidden="0" w:uiPriority="0" w:unhideWhenUsed="0" w:qFormat="1"/>
    <w:lsdException w:name="Title" w:semiHidden="0" w:uiPriority="0" w:unhideWhenUsed="0" w:qFormat="1"/>
    <w:lsdException w:name="Default Paragraph Font" w:uiPriority="1" w:qFormat="1"/>
    <w:lsdException w:name="Body Text" w:semiHidden="0" w:uiPriority="0" w:unhideWhenUsed="0" w:qFormat="1"/>
    <w:lsdException w:name="Subtitle" w:semiHidden="0" w:uiPriority="11" w:unhideWhenUsed="0" w:qFormat="1"/>
    <w:lsdException w:name="Hyperlink" w:semiHidden="0" w:unhideWhenUsed="0" w:qFormat="1"/>
    <w:lsdException w:name="Strong" w:semiHidden="0" w:uiPriority="22" w:unhideWhenUsed="0" w:qFormat="1"/>
    <w:lsdException w:name="Emphasis" w:semiHidden="0" w:uiPriority="20" w:unhideWhenUsed="0" w:qFormat="1"/>
    <w:lsdException w:name="Normal Table" w:qFormat="1"/>
    <w:lsdException w:name="annotation subject" w:qFormat="1"/>
    <w:lsdException w:name="Balloon Text" w:qFormat="1"/>
    <w:lsdException w:name="Table Grid" w:semiHidden="0" w:uiPriority="39" w:unhideWhenUsed="0" w:qFormat="1"/>
    <w:lsdException w:name="Placeholder Text"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Quote" w:semiHidden="0" w:uiPriority="2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ff5">
    <w:name w:val="Normal"/>
    <w:autoRedefine/>
    <w:qFormat/>
    <w:pPr>
      <w:widowControl w:val="0"/>
      <w:adjustRightInd w:val="0"/>
      <w:spacing w:line="400" w:lineRule="exact"/>
      <w:jc w:val="both"/>
    </w:pPr>
    <w:rPr>
      <w:rFonts w:ascii="Calibri" w:hAnsi="Calibri"/>
      <w:kern w:val="2"/>
      <w:sz w:val="21"/>
      <w:szCs w:val="21"/>
    </w:rPr>
  </w:style>
  <w:style w:type="paragraph" w:styleId="1">
    <w:name w:val="heading 1"/>
    <w:basedOn w:val="afff5"/>
    <w:next w:val="afff5"/>
    <w:link w:val="1Char"/>
    <w:autoRedefine/>
    <w:qFormat/>
    <w:pPr>
      <w:keepNext/>
      <w:keepLines/>
      <w:spacing w:before="340" w:after="330" w:line="578" w:lineRule="auto"/>
      <w:outlineLvl w:val="0"/>
    </w:pPr>
    <w:rPr>
      <w:b/>
      <w:bCs/>
      <w:kern w:val="44"/>
      <w:sz w:val="44"/>
      <w:szCs w:val="44"/>
    </w:rPr>
  </w:style>
  <w:style w:type="paragraph" w:styleId="22">
    <w:name w:val="heading 2"/>
    <w:basedOn w:val="afff5"/>
    <w:next w:val="afff5"/>
    <w:link w:val="2Char"/>
    <w:autoRedefine/>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Char"/>
    <w:autoRedefine/>
    <w:qFormat/>
    <w:pPr>
      <w:keepNext/>
      <w:keepLines/>
      <w:spacing w:before="260" w:after="260" w:line="416" w:lineRule="auto"/>
      <w:outlineLvl w:val="2"/>
    </w:pPr>
    <w:rPr>
      <w:b/>
      <w:bCs/>
      <w:sz w:val="32"/>
      <w:szCs w:val="32"/>
    </w:rPr>
  </w:style>
  <w:style w:type="paragraph" w:styleId="4">
    <w:name w:val="heading 4"/>
    <w:basedOn w:val="afff5"/>
    <w:next w:val="afff5"/>
    <w:link w:val="4Char"/>
    <w:autoRedefine/>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Char"/>
    <w:autoRedefine/>
    <w:qFormat/>
    <w:pPr>
      <w:keepNext/>
      <w:keepLines/>
      <w:adjustRightInd/>
      <w:spacing w:before="280" w:after="290" w:line="376" w:lineRule="auto"/>
      <w:outlineLvl w:val="4"/>
    </w:pPr>
    <w:rPr>
      <w:b/>
      <w:bCs/>
      <w:sz w:val="28"/>
      <w:szCs w:val="28"/>
    </w:rPr>
  </w:style>
  <w:style w:type="paragraph" w:styleId="6">
    <w:name w:val="heading 6"/>
    <w:basedOn w:val="afff5"/>
    <w:next w:val="afff5"/>
    <w:link w:val="6Char"/>
    <w:autoRedefine/>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Char"/>
    <w:autoRedefine/>
    <w:qFormat/>
    <w:pPr>
      <w:keepNext/>
      <w:keepLines/>
      <w:adjustRightInd/>
      <w:spacing w:before="240" w:after="64" w:line="320" w:lineRule="auto"/>
      <w:outlineLvl w:val="6"/>
    </w:pPr>
    <w:rPr>
      <w:b/>
      <w:bCs/>
      <w:sz w:val="24"/>
      <w:szCs w:val="24"/>
    </w:rPr>
  </w:style>
  <w:style w:type="paragraph" w:styleId="8">
    <w:name w:val="heading 8"/>
    <w:basedOn w:val="afff5"/>
    <w:next w:val="afff5"/>
    <w:link w:val="8Char"/>
    <w:autoRedefine/>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Char"/>
    <w:autoRedefine/>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70">
    <w:name w:val="toc 7"/>
    <w:basedOn w:val="afff5"/>
    <w:next w:val="afff5"/>
    <w:autoRedefine/>
    <w:uiPriority w:val="39"/>
    <w:unhideWhenUsed/>
    <w:qFormat/>
    <w:pPr>
      <w:tabs>
        <w:tab w:val="right" w:leader="dot" w:pos="9344"/>
      </w:tabs>
      <w:spacing w:line="300" w:lineRule="exact"/>
      <w:ind w:left="1259"/>
    </w:pPr>
    <w:rPr>
      <w:rFonts w:ascii="宋体"/>
    </w:rPr>
  </w:style>
  <w:style w:type="paragraph" w:styleId="afff9">
    <w:name w:val="Normal Indent"/>
    <w:basedOn w:val="afff5"/>
    <w:autoRedefine/>
    <w:qFormat/>
    <w:pPr>
      <w:ind w:firstLine="420"/>
    </w:pPr>
  </w:style>
  <w:style w:type="paragraph" w:styleId="afffa">
    <w:name w:val="annotation text"/>
    <w:basedOn w:val="afff5"/>
    <w:link w:val="Char"/>
    <w:autoRedefine/>
    <w:uiPriority w:val="99"/>
    <w:semiHidden/>
    <w:unhideWhenUsed/>
    <w:qFormat/>
    <w:pPr>
      <w:jc w:val="left"/>
    </w:pPr>
  </w:style>
  <w:style w:type="paragraph" w:styleId="afffb">
    <w:name w:val="Body Text"/>
    <w:basedOn w:val="afff5"/>
    <w:link w:val="Char0"/>
    <w:autoRedefine/>
    <w:qFormat/>
    <w:pPr>
      <w:spacing w:after="120"/>
    </w:pPr>
  </w:style>
  <w:style w:type="paragraph" w:styleId="50">
    <w:name w:val="toc 5"/>
    <w:basedOn w:val="afff5"/>
    <w:next w:val="afff5"/>
    <w:autoRedefine/>
    <w:uiPriority w:val="39"/>
    <w:unhideWhenUsed/>
    <w:qFormat/>
    <w:pPr>
      <w:ind w:left="839"/>
    </w:pPr>
    <w:rPr>
      <w:rFonts w:ascii="宋体"/>
    </w:rPr>
  </w:style>
  <w:style w:type="paragraph" w:styleId="30">
    <w:name w:val="toc 3"/>
    <w:basedOn w:val="afff5"/>
    <w:next w:val="afff5"/>
    <w:autoRedefine/>
    <w:uiPriority w:val="39"/>
    <w:unhideWhenUsed/>
    <w:qFormat/>
    <w:pPr>
      <w:spacing w:line="300" w:lineRule="exact"/>
      <w:ind w:left="420"/>
    </w:pPr>
    <w:rPr>
      <w:rFonts w:ascii="宋体"/>
    </w:rPr>
  </w:style>
  <w:style w:type="paragraph" w:styleId="afffc">
    <w:name w:val="Balloon Text"/>
    <w:basedOn w:val="afff5"/>
    <w:link w:val="Char1"/>
    <w:autoRedefine/>
    <w:uiPriority w:val="99"/>
    <w:semiHidden/>
    <w:unhideWhenUsed/>
    <w:qFormat/>
    <w:rPr>
      <w:sz w:val="18"/>
      <w:szCs w:val="18"/>
    </w:rPr>
  </w:style>
  <w:style w:type="paragraph" w:styleId="afffd">
    <w:name w:val="footer"/>
    <w:basedOn w:val="afff5"/>
    <w:link w:val="Char2"/>
    <w:autoRedefine/>
    <w:uiPriority w:val="99"/>
    <w:qFormat/>
    <w:pPr>
      <w:tabs>
        <w:tab w:val="center" w:pos="4153"/>
        <w:tab w:val="right" w:pos="8306"/>
      </w:tabs>
      <w:adjustRightInd/>
      <w:snapToGrid w:val="0"/>
      <w:spacing w:line="240" w:lineRule="auto"/>
      <w:jc w:val="right"/>
    </w:pPr>
    <w:rPr>
      <w:rFonts w:ascii="宋体"/>
      <w:sz w:val="18"/>
      <w:szCs w:val="18"/>
    </w:rPr>
  </w:style>
  <w:style w:type="paragraph" w:styleId="afffe">
    <w:name w:val="header"/>
    <w:basedOn w:val="afff5"/>
    <w:link w:val="Char3"/>
    <w:autoRedefine/>
    <w:uiPriority w:val="99"/>
    <w:qFormat/>
    <w:pPr>
      <w:tabs>
        <w:tab w:val="center" w:pos="4153"/>
        <w:tab w:val="right" w:pos="8306"/>
      </w:tabs>
      <w:adjustRightInd/>
      <w:snapToGrid w:val="0"/>
      <w:jc w:val="center"/>
    </w:pPr>
    <w:rPr>
      <w:sz w:val="18"/>
      <w:szCs w:val="18"/>
    </w:rPr>
  </w:style>
  <w:style w:type="paragraph" w:styleId="10">
    <w:name w:val="toc 1"/>
    <w:basedOn w:val="afff5"/>
    <w:next w:val="afff5"/>
    <w:autoRedefine/>
    <w:uiPriority w:val="39"/>
    <w:unhideWhenUsed/>
    <w:qFormat/>
    <w:rPr>
      <w:rFonts w:ascii="宋体"/>
    </w:rPr>
  </w:style>
  <w:style w:type="paragraph" w:styleId="40">
    <w:name w:val="toc 4"/>
    <w:basedOn w:val="afff5"/>
    <w:next w:val="afff5"/>
    <w:autoRedefine/>
    <w:uiPriority w:val="39"/>
    <w:unhideWhenUsed/>
    <w:qFormat/>
    <w:pPr>
      <w:tabs>
        <w:tab w:val="right" w:leader="dot" w:pos="9344"/>
      </w:tabs>
      <w:spacing w:line="300" w:lineRule="exact"/>
      <w:ind w:left="629"/>
    </w:pPr>
    <w:rPr>
      <w:rFonts w:ascii="宋体"/>
    </w:rPr>
  </w:style>
  <w:style w:type="paragraph" w:styleId="affff">
    <w:name w:val="footnote text"/>
    <w:basedOn w:val="afff5"/>
    <w:next w:val="afff5"/>
    <w:link w:val="Char4"/>
    <w:autoRedefine/>
    <w:semiHidden/>
    <w:qFormat/>
    <w:pPr>
      <w:adjustRightInd/>
      <w:snapToGrid w:val="0"/>
      <w:spacing w:line="300" w:lineRule="exact"/>
      <w:ind w:leftChars="200" w:left="400" w:hangingChars="200" w:hanging="200"/>
      <w:jc w:val="left"/>
    </w:pPr>
    <w:rPr>
      <w:rFonts w:ascii="宋体"/>
      <w:sz w:val="18"/>
      <w:szCs w:val="18"/>
    </w:rPr>
  </w:style>
  <w:style w:type="paragraph" w:styleId="60">
    <w:name w:val="toc 6"/>
    <w:basedOn w:val="afff5"/>
    <w:next w:val="afff5"/>
    <w:autoRedefine/>
    <w:uiPriority w:val="39"/>
    <w:unhideWhenUsed/>
    <w:qFormat/>
    <w:pPr>
      <w:spacing w:line="300" w:lineRule="exact"/>
      <w:ind w:left="1049"/>
    </w:pPr>
    <w:rPr>
      <w:rFonts w:ascii="宋体"/>
    </w:rPr>
  </w:style>
  <w:style w:type="paragraph" w:styleId="affff0">
    <w:name w:val="table of figures"/>
    <w:basedOn w:val="afff5"/>
    <w:next w:val="afff5"/>
    <w:autoRedefine/>
    <w:semiHidden/>
    <w:qFormat/>
    <w:pPr>
      <w:adjustRightInd/>
      <w:spacing w:line="240" w:lineRule="auto"/>
      <w:jc w:val="left"/>
    </w:pPr>
    <w:rPr>
      <w:szCs w:val="24"/>
    </w:rPr>
  </w:style>
  <w:style w:type="paragraph" w:styleId="23">
    <w:name w:val="toc 2"/>
    <w:basedOn w:val="afff5"/>
    <w:next w:val="afff5"/>
    <w:autoRedefine/>
    <w:uiPriority w:val="39"/>
    <w:unhideWhenUsed/>
    <w:qFormat/>
    <w:pPr>
      <w:tabs>
        <w:tab w:val="right" w:leader="dot" w:pos="9344"/>
      </w:tabs>
      <w:spacing w:line="300" w:lineRule="exact"/>
      <w:ind w:left="210"/>
    </w:pPr>
    <w:rPr>
      <w:rFonts w:ascii="宋体"/>
    </w:rPr>
  </w:style>
  <w:style w:type="paragraph" w:styleId="affff1">
    <w:name w:val="Title"/>
    <w:basedOn w:val="afff5"/>
    <w:link w:val="Char5"/>
    <w:autoRedefine/>
    <w:qFormat/>
    <w:pPr>
      <w:spacing w:before="240" w:after="60"/>
      <w:jc w:val="center"/>
      <w:outlineLvl w:val="0"/>
    </w:pPr>
    <w:rPr>
      <w:rFonts w:ascii="Arial" w:hAnsi="Arial" w:cs="Arial"/>
      <w:b/>
      <w:bCs/>
      <w:sz w:val="32"/>
      <w:szCs w:val="32"/>
    </w:rPr>
  </w:style>
  <w:style w:type="paragraph" w:styleId="affff2">
    <w:name w:val="annotation subject"/>
    <w:basedOn w:val="afffa"/>
    <w:next w:val="afffa"/>
    <w:link w:val="Char6"/>
    <w:autoRedefine/>
    <w:uiPriority w:val="99"/>
    <w:semiHidden/>
    <w:unhideWhenUsed/>
    <w:qFormat/>
    <w:rPr>
      <w:b/>
      <w:bCs/>
    </w:rPr>
  </w:style>
  <w:style w:type="table" w:styleId="affff3">
    <w:name w:val="Table Grid"/>
    <w:basedOn w:val="afff7"/>
    <w:autoRedefine/>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4">
    <w:name w:val="Strong"/>
    <w:autoRedefine/>
    <w:uiPriority w:val="22"/>
    <w:qFormat/>
    <w:rPr>
      <w:b/>
      <w:bCs/>
    </w:rPr>
  </w:style>
  <w:style w:type="character" w:styleId="affff5">
    <w:name w:val="page number"/>
    <w:autoRedefine/>
    <w:qFormat/>
    <w:rPr>
      <w:rFonts w:ascii="宋体" w:eastAsia="宋体" w:hAnsi="Times New Roman"/>
      <w:sz w:val="18"/>
    </w:rPr>
  </w:style>
  <w:style w:type="character" w:styleId="affff6">
    <w:name w:val="Emphasis"/>
    <w:autoRedefine/>
    <w:uiPriority w:val="20"/>
    <w:qFormat/>
    <w:rPr>
      <w:i/>
      <w:iCs/>
    </w:rPr>
  </w:style>
  <w:style w:type="character" w:styleId="affff7">
    <w:name w:val="Hyperlink"/>
    <w:autoRedefine/>
    <w:uiPriority w:val="99"/>
    <w:qFormat/>
    <w:rPr>
      <w:rFonts w:ascii="宋体" w:eastAsia="宋体" w:hAnsi="Times New Roman"/>
      <w:color w:val="auto"/>
      <w:spacing w:val="0"/>
      <w:w w:val="100"/>
      <w:position w:val="0"/>
      <w:sz w:val="21"/>
      <w:u w:val="none"/>
      <w:vertAlign w:val="baseline"/>
    </w:rPr>
  </w:style>
  <w:style w:type="character" w:styleId="affff8">
    <w:name w:val="annotation reference"/>
    <w:basedOn w:val="afff6"/>
    <w:autoRedefine/>
    <w:uiPriority w:val="99"/>
    <w:semiHidden/>
    <w:unhideWhenUsed/>
    <w:qFormat/>
    <w:rPr>
      <w:sz w:val="21"/>
      <w:szCs w:val="21"/>
    </w:rPr>
  </w:style>
  <w:style w:type="character" w:styleId="affff9">
    <w:name w:val="footnote reference"/>
    <w:autoRedefine/>
    <w:semiHidden/>
    <w:qFormat/>
    <w:rPr>
      <w:rFonts w:ascii="宋体" w:eastAsia="宋体" w:hAnsi="宋体" w:cs="Times New Roman"/>
      <w:spacing w:val="0"/>
      <w:sz w:val="18"/>
      <w:vertAlign w:val="superscript"/>
    </w:rPr>
  </w:style>
  <w:style w:type="character" w:customStyle="1" w:styleId="1Char">
    <w:name w:val="标题 1 Char"/>
    <w:link w:val="1"/>
    <w:autoRedefine/>
    <w:qFormat/>
    <w:rPr>
      <w:rFonts w:ascii="Times New Roman" w:eastAsia="宋体" w:hAnsi="Times New Roman" w:cs="Times New Roman"/>
      <w:b/>
      <w:bCs/>
      <w:kern w:val="44"/>
      <w:sz w:val="44"/>
      <w:szCs w:val="44"/>
    </w:rPr>
  </w:style>
  <w:style w:type="character" w:customStyle="1" w:styleId="2Char">
    <w:name w:val="标题 2 Char"/>
    <w:link w:val="22"/>
    <w:autoRedefine/>
    <w:qFormat/>
    <w:rPr>
      <w:rFonts w:ascii="Arial" w:eastAsia="黑体" w:hAnsi="Arial" w:cs="Times New Roman"/>
      <w:b/>
      <w:bCs/>
      <w:sz w:val="32"/>
      <w:szCs w:val="32"/>
    </w:rPr>
  </w:style>
  <w:style w:type="character" w:customStyle="1" w:styleId="3Char">
    <w:name w:val="标题 3 Char"/>
    <w:link w:val="3"/>
    <w:autoRedefine/>
    <w:qFormat/>
    <w:rPr>
      <w:rFonts w:ascii="Times New Roman" w:eastAsia="宋体" w:hAnsi="Times New Roman" w:cs="Times New Roman"/>
      <w:b/>
      <w:bCs/>
      <w:sz w:val="32"/>
      <w:szCs w:val="32"/>
    </w:rPr>
  </w:style>
  <w:style w:type="character" w:customStyle="1" w:styleId="4Char">
    <w:name w:val="标题 4 Char"/>
    <w:link w:val="4"/>
    <w:autoRedefine/>
    <w:qFormat/>
    <w:rPr>
      <w:rFonts w:ascii="Arial" w:eastAsia="黑体" w:hAnsi="Arial" w:cs="Times New Roman"/>
      <w:b/>
      <w:bCs/>
      <w:sz w:val="28"/>
      <w:szCs w:val="28"/>
    </w:rPr>
  </w:style>
  <w:style w:type="character" w:customStyle="1" w:styleId="5Char">
    <w:name w:val="标题 5 Char"/>
    <w:link w:val="5"/>
    <w:autoRedefine/>
    <w:qFormat/>
    <w:rPr>
      <w:rFonts w:ascii="Times New Roman" w:eastAsia="宋体" w:hAnsi="Times New Roman" w:cs="Times New Roman"/>
      <w:b/>
      <w:bCs/>
      <w:sz w:val="28"/>
      <w:szCs w:val="28"/>
    </w:rPr>
  </w:style>
  <w:style w:type="character" w:customStyle="1" w:styleId="6Char">
    <w:name w:val="标题 6 Char"/>
    <w:link w:val="6"/>
    <w:autoRedefine/>
    <w:qFormat/>
    <w:rPr>
      <w:rFonts w:ascii="Arial" w:eastAsia="黑体" w:hAnsi="Arial" w:cs="Times New Roman"/>
      <w:b/>
      <w:bCs/>
      <w:sz w:val="24"/>
      <w:szCs w:val="24"/>
    </w:rPr>
  </w:style>
  <w:style w:type="character" w:customStyle="1" w:styleId="7Char">
    <w:name w:val="标题 7 Char"/>
    <w:link w:val="7"/>
    <w:autoRedefine/>
    <w:qFormat/>
    <w:rPr>
      <w:rFonts w:ascii="Times New Roman" w:eastAsia="宋体" w:hAnsi="Times New Roman" w:cs="Times New Roman"/>
      <w:b/>
      <w:bCs/>
      <w:sz w:val="24"/>
      <w:szCs w:val="24"/>
    </w:rPr>
  </w:style>
  <w:style w:type="character" w:customStyle="1" w:styleId="8Char">
    <w:name w:val="标题 8 Char"/>
    <w:link w:val="8"/>
    <w:autoRedefine/>
    <w:qFormat/>
    <w:rPr>
      <w:rFonts w:ascii="Arial" w:eastAsia="黑体" w:hAnsi="Arial" w:cs="Times New Roman"/>
      <w:sz w:val="24"/>
      <w:szCs w:val="24"/>
    </w:rPr>
  </w:style>
  <w:style w:type="character" w:customStyle="1" w:styleId="9Char">
    <w:name w:val="标题 9 Char"/>
    <w:link w:val="9"/>
    <w:autoRedefine/>
    <w:qFormat/>
    <w:rPr>
      <w:rFonts w:ascii="Arial" w:eastAsia="黑体" w:hAnsi="Arial" w:cs="Times New Roman"/>
      <w:szCs w:val="21"/>
    </w:rPr>
  </w:style>
  <w:style w:type="character" w:customStyle="1" w:styleId="Char3">
    <w:name w:val="页眉 Char"/>
    <w:link w:val="afffe"/>
    <w:autoRedefine/>
    <w:uiPriority w:val="99"/>
    <w:qFormat/>
    <w:rPr>
      <w:rFonts w:ascii="Times New Roman" w:eastAsia="宋体" w:hAnsi="Times New Roman" w:cs="Times New Roman"/>
      <w:sz w:val="18"/>
      <w:szCs w:val="18"/>
    </w:rPr>
  </w:style>
  <w:style w:type="character" w:customStyle="1" w:styleId="Char2">
    <w:name w:val="页脚 Char"/>
    <w:link w:val="afffd"/>
    <w:autoRedefine/>
    <w:uiPriority w:val="99"/>
    <w:qFormat/>
    <w:rPr>
      <w:rFonts w:ascii="宋体" w:eastAsia="宋体" w:hAnsi="Times New Roman" w:cs="Times New Roman"/>
      <w:sz w:val="18"/>
      <w:szCs w:val="18"/>
    </w:rPr>
  </w:style>
  <w:style w:type="character" w:customStyle="1" w:styleId="Char1">
    <w:name w:val="批注框文本 Char"/>
    <w:link w:val="afffc"/>
    <w:autoRedefine/>
    <w:uiPriority w:val="99"/>
    <w:semiHidden/>
    <w:qFormat/>
    <w:rPr>
      <w:sz w:val="18"/>
      <w:szCs w:val="18"/>
    </w:rPr>
  </w:style>
  <w:style w:type="paragraph" w:styleId="affffa">
    <w:name w:val="Quote"/>
    <w:basedOn w:val="afff5"/>
    <w:next w:val="afff5"/>
    <w:link w:val="Char7"/>
    <w:autoRedefine/>
    <w:uiPriority w:val="29"/>
    <w:qFormat/>
    <w:rPr>
      <w:i/>
      <w:iCs/>
      <w:color w:val="000000"/>
    </w:rPr>
  </w:style>
  <w:style w:type="character" w:customStyle="1" w:styleId="Char7">
    <w:name w:val="引用 Char"/>
    <w:link w:val="affffa"/>
    <w:autoRedefine/>
    <w:uiPriority w:val="29"/>
    <w:qFormat/>
    <w:rPr>
      <w:i/>
      <w:iCs/>
      <w:color w:val="000000"/>
    </w:rPr>
  </w:style>
  <w:style w:type="character" w:customStyle="1" w:styleId="Char5">
    <w:name w:val="标题 Char"/>
    <w:link w:val="affff1"/>
    <w:autoRedefine/>
    <w:qFormat/>
    <w:rPr>
      <w:rFonts w:ascii="Arial" w:eastAsia="宋体" w:hAnsi="Arial" w:cs="Arial"/>
      <w:b/>
      <w:bCs/>
      <w:sz w:val="32"/>
      <w:szCs w:val="32"/>
    </w:rPr>
  </w:style>
  <w:style w:type="paragraph" w:customStyle="1" w:styleId="affffb">
    <w:name w:val="标准标志"/>
    <w:next w:val="afff5"/>
    <w:autoRedefine/>
    <w:qFormat/>
    <w:pPr>
      <w:framePr w:w="2268" w:h="1392" w:hRule="exact" w:wrap="around" w:hAnchor="margin" w:x="6748" w:y="171" w:anchorLock="1"/>
      <w:shd w:val="solid" w:color="FFFFFF" w:fill="FFFFFF"/>
      <w:spacing w:line="0" w:lineRule="atLeast"/>
      <w:jc w:val="right"/>
    </w:pPr>
    <w:rPr>
      <w:b/>
      <w:w w:val="130"/>
      <w:sz w:val="96"/>
    </w:rPr>
  </w:style>
  <w:style w:type="paragraph" w:customStyle="1" w:styleId="affffc">
    <w:name w:val="标准称谓"/>
    <w:next w:val="afff5"/>
    <w:autoRedefine/>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b/>
      <w:bCs/>
      <w:w w:val="148"/>
      <w:sz w:val="52"/>
    </w:rPr>
  </w:style>
  <w:style w:type="paragraph" w:customStyle="1" w:styleId="affffd">
    <w:name w:val="标准文件_页脚偶数页"/>
    <w:autoRedefine/>
    <w:qFormat/>
    <w:pPr>
      <w:ind w:left="198"/>
    </w:pPr>
    <w:rPr>
      <w:rFonts w:ascii="宋体"/>
      <w:sz w:val="18"/>
    </w:rPr>
  </w:style>
  <w:style w:type="paragraph" w:customStyle="1" w:styleId="affffe">
    <w:name w:val="标准文件_页脚奇数页"/>
    <w:autoRedefine/>
    <w:qFormat/>
    <w:pPr>
      <w:ind w:right="227"/>
      <w:jc w:val="right"/>
    </w:pPr>
    <w:rPr>
      <w:rFonts w:ascii="宋体"/>
      <w:sz w:val="18"/>
    </w:rPr>
  </w:style>
  <w:style w:type="paragraph" w:customStyle="1" w:styleId="afffff">
    <w:name w:val="标准书眉一"/>
    <w:autoRedefine/>
    <w:qFormat/>
    <w:pPr>
      <w:jc w:val="both"/>
    </w:pPr>
  </w:style>
  <w:style w:type="paragraph" w:customStyle="1" w:styleId="ICS">
    <w:name w:val="标准文件_ICS"/>
    <w:basedOn w:val="afff5"/>
    <w:autoRedefine/>
    <w:qFormat/>
    <w:pPr>
      <w:spacing w:line="0" w:lineRule="atLeast"/>
    </w:pPr>
    <w:rPr>
      <w:rFonts w:ascii="黑体" w:eastAsia="黑体" w:hAnsi="宋体"/>
    </w:rPr>
  </w:style>
  <w:style w:type="paragraph" w:customStyle="1" w:styleId="afffff0">
    <w:name w:val="标准文件_标准正文"/>
    <w:basedOn w:val="afff5"/>
    <w:next w:val="afffff1"/>
    <w:autoRedefine/>
    <w:qFormat/>
    <w:pPr>
      <w:snapToGrid w:val="0"/>
      <w:ind w:firstLineChars="200" w:firstLine="200"/>
    </w:pPr>
    <w:rPr>
      <w:kern w:val="0"/>
    </w:rPr>
  </w:style>
  <w:style w:type="paragraph" w:customStyle="1" w:styleId="afffff1">
    <w:name w:val="标准文件_段"/>
    <w:link w:val="Char8"/>
    <w:autoRedefine/>
    <w:qFormat/>
    <w:rsid w:val="0041101D"/>
    <w:pPr>
      <w:autoSpaceDE w:val="0"/>
      <w:autoSpaceDN w:val="0"/>
      <w:ind w:firstLineChars="200" w:firstLine="420"/>
    </w:pPr>
    <w:rPr>
      <w:rFonts w:ascii="宋体"/>
      <w:color w:val="000000" w:themeColor="text1"/>
      <w:sz w:val="21"/>
    </w:rPr>
  </w:style>
  <w:style w:type="paragraph" w:customStyle="1" w:styleId="afffff2">
    <w:name w:val="标准文件_版本"/>
    <w:basedOn w:val="afffff0"/>
    <w:autoRedefine/>
    <w:qFormat/>
    <w:pPr>
      <w:adjustRightInd/>
      <w:snapToGrid/>
      <w:ind w:firstLineChars="0" w:firstLine="0"/>
    </w:pPr>
    <w:rPr>
      <w:rFonts w:ascii="宋体" w:hAnsi="宋体"/>
      <w:kern w:val="2"/>
    </w:rPr>
  </w:style>
  <w:style w:type="paragraph" w:customStyle="1" w:styleId="afffff3">
    <w:name w:val="标准文件_标准部门"/>
    <w:basedOn w:val="afff5"/>
    <w:autoRedefine/>
    <w:qFormat/>
    <w:pPr>
      <w:jc w:val="center"/>
    </w:pPr>
    <w:rPr>
      <w:rFonts w:ascii="黑体" w:eastAsia="黑体"/>
      <w:kern w:val="0"/>
      <w:sz w:val="44"/>
    </w:rPr>
  </w:style>
  <w:style w:type="paragraph" w:customStyle="1" w:styleId="afffff4">
    <w:name w:val="标准文件_标准代替"/>
    <w:basedOn w:val="afff5"/>
    <w:next w:val="afff5"/>
    <w:autoRedefine/>
    <w:qFormat/>
    <w:pPr>
      <w:spacing w:line="310" w:lineRule="exact"/>
      <w:jc w:val="right"/>
    </w:pPr>
    <w:rPr>
      <w:rFonts w:ascii="宋体" w:hAnsi="宋体"/>
      <w:kern w:val="0"/>
    </w:rPr>
  </w:style>
  <w:style w:type="paragraph" w:customStyle="1" w:styleId="afffff5">
    <w:name w:val="标准文件_标准名称标题"/>
    <w:basedOn w:val="afff5"/>
    <w:next w:val="afff5"/>
    <w:autoRedefine/>
    <w:qFormat/>
    <w:pPr>
      <w:widowControl/>
      <w:shd w:val="clear" w:color="FFFFFF" w:fill="FFFFFF"/>
      <w:adjustRightInd/>
      <w:spacing w:before="640" w:after="100"/>
      <w:jc w:val="center"/>
    </w:pPr>
    <w:rPr>
      <w:rFonts w:ascii="黑体" w:eastAsia="黑体"/>
      <w:kern w:val="0"/>
      <w:sz w:val="32"/>
    </w:rPr>
  </w:style>
  <w:style w:type="paragraph" w:customStyle="1" w:styleId="afffff6">
    <w:name w:val="标准文件_页眉奇数页"/>
    <w:next w:val="afff5"/>
    <w:autoRedefine/>
    <w:qFormat/>
    <w:pPr>
      <w:tabs>
        <w:tab w:val="center" w:pos="4154"/>
        <w:tab w:val="right" w:pos="8306"/>
      </w:tabs>
      <w:spacing w:after="120"/>
      <w:jc w:val="right"/>
    </w:pPr>
    <w:rPr>
      <w:rFonts w:ascii="黑体" w:eastAsia="黑体" w:hAnsi="宋体"/>
      <w:sz w:val="21"/>
    </w:rPr>
  </w:style>
  <w:style w:type="paragraph" w:customStyle="1" w:styleId="afffff7">
    <w:name w:val="标准文件_页眉偶数页"/>
    <w:basedOn w:val="afffff6"/>
    <w:next w:val="afff5"/>
    <w:autoRedefine/>
    <w:qFormat/>
    <w:pPr>
      <w:jc w:val="left"/>
    </w:pPr>
  </w:style>
  <w:style w:type="paragraph" w:customStyle="1" w:styleId="afffff8">
    <w:name w:val="标准文件_参考文献标题"/>
    <w:basedOn w:val="afff5"/>
    <w:next w:val="afff5"/>
    <w:autoRedefine/>
    <w:qFormat/>
    <w:pPr>
      <w:widowControl/>
      <w:shd w:val="clear" w:color="FFFFFF" w:fill="FFFFFF"/>
      <w:adjustRightInd/>
      <w:spacing w:beforeLines="40" w:before="40" w:afterLines="50" w:after="50" w:line="240" w:lineRule="auto"/>
      <w:jc w:val="center"/>
      <w:outlineLvl w:val="0"/>
    </w:pPr>
    <w:rPr>
      <w:rFonts w:ascii="黑体" w:eastAsia="黑体"/>
      <w:kern w:val="0"/>
    </w:rPr>
  </w:style>
  <w:style w:type="paragraph" w:customStyle="1" w:styleId="a">
    <w:name w:val="标准文件_参考文献条目"/>
    <w:autoRedefine/>
    <w:qFormat/>
    <w:pPr>
      <w:numPr>
        <w:numId w:val="1"/>
      </w:numPr>
    </w:pPr>
    <w:rPr>
      <w:rFonts w:ascii="宋体"/>
    </w:rPr>
  </w:style>
  <w:style w:type="paragraph" w:customStyle="1" w:styleId="affe">
    <w:name w:val="标准文件_二级条标题"/>
    <w:next w:val="afffff1"/>
    <w:autoRedefine/>
    <w:qFormat/>
    <w:pPr>
      <w:widowControl w:val="0"/>
      <w:numPr>
        <w:ilvl w:val="3"/>
        <w:numId w:val="2"/>
      </w:numPr>
      <w:spacing w:beforeLines="50" w:before="50" w:afterLines="50" w:after="50"/>
      <w:jc w:val="both"/>
      <w:outlineLvl w:val="2"/>
    </w:pPr>
    <w:rPr>
      <w:rFonts w:ascii="黑体" w:eastAsia="黑体"/>
      <w:sz w:val="21"/>
    </w:rPr>
  </w:style>
  <w:style w:type="character" w:customStyle="1" w:styleId="afffff9">
    <w:name w:val="标准文件_发布"/>
    <w:autoRedefine/>
    <w:qFormat/>
    <w:rPr>
      <w:rFonts w:ascii="黑体" w:eastAsia="黑体"/>
      <w:spacing w:val="0"/>
      <w:w w:val="100"/>
      <w:position w:val="3"/>
      <w:sz w:val="28"/>
    </w:rPr>
  </w:style>
  <w:style w:type="paragraph" w:customStyle="1" w:styleId="ad">
    <w:name w:val="标准文件_方框数字列项"/>
    <w:basedOn w:val="afffff1"/>
    <w:autoRedefine/>
    <w:qFormat/>
    <w:pPr>
      <w:numPr>
        <w:numId w:val="3"/>
      </w:numPr>
      <w:ind w:firstLineChars="0" w:firstLine="0"/>
    </w:pPr>
  </w:style>
  <w:style w:type="paragraph" w:customStyle="1" w:styleId="afffffa">
    <w:name w:val="标准文件_封面标准编号"/>
    <w:basedOn w:val="afff5"/>
    <w:next w:val="afffff4"/>
    <w:autoRedefine/>
    <w:qFormat/>
    <w:pPr>
      <w:spacing w:line="310" w:lineRule="exact"/>
      <w:jc w:val="right"/>
    </w:pPr>
    <w:rPr>
      <w:rFonts w:ascii="黑体" w:eastAsia="黑体"/>
      <w:kern w:val="0"/>
      <w:sz w:val="28"/>
    </w:rPr>
  </w:style>
  <w:style w:type="paragraph" w:customStyle="1" w:styleId="afffffb">
    <w:name w:val="标准文件_封面标准分类号"/>
    <w:basedOn w:val="afff5"/>
    <w:autoRedefine/>
    <w:qFormat/>
    <w:rPr>
      <w:rFonts w:ascii="黑体" w:eastAsia="黑体"/>
      <w:b/>
      <w:kern w:val="0"/>
      <w:sz w:val="28"/>
    </w:rPr>
  </w:style>
  <w:style w:type="paragraph" w:customStyle="1" w:styleId="afffffc">
    <w:name w:val="标准文件_封面标准名称"/>
    <w:basedOn w:val="afff5"/>
    <w:autoRedefine/>
    <w:qFormat/>
    <w:pPr>
      <w:spacing w:line="240" w:lineRule="auto"/>
      <w:jc w:val="center"/>
    </w:pPr>
    <w:rPr>
      <w:rFonts w:ascii="黑体" w:eastAsia="黑体"/>
      <w:kern w:val="0"/>
      <w:sz w:val="52"/>
    </w:rPr>
  </w:style>
  <w:style w:type="paragraph" w:customStyle="1" w:styleId="afffffd">
    <w:name w:val="标准文件_封面标准英文名称"/>
    <w:basedOn w:val="afff5"/>
    <w:autoRedefine/>
    <w:qFormat/>
    <w:pPr>
      <w:spacing w:line="240" w:lineRule="auto"/>
      <w:jc w:val="center"/>
    </w:pPr>
    <w:rPr>
      <w:rFonts w:ascii="黑体" w:eastAsia="黑体"/>
      <w:b/>
      <w:sz w:val="28"/>
    </w:rPr>
  </w:style>
  <w:style w:type="paragraph" w:customStyle="1" w:styleId="afffffe">
    <w:name w:val="标准文件_封面发布日期"/>
    <w:basedOn w:val="afff5"/>
    <w:autoRedefine/>
    <w:qFormat/>
    <w:pPr>
      <w:spacing w:line="310" w:lineRule="exact"/>
    </w:pPr>
    <w:rPr>
      <w:rFonts w:ascii="黑体" w:eastAsia="黑体"/>
      <w:kern w:val="0"/>
      <w:sz w:val="28"/>
    </w:rPr>
  </w:style>
  <w:style w:type="paragraph" w:customStyle="1" w:styleId="affffff">
    <w:name w:val="标准文件_封面密级"/>
    <w:basedOn w:val="afff5"/>
    <w:autoRedefine/>
    <w:qFormat/>
    <w:rPr>
      <w:rFonts w:eastAsia="黑体"/>
      <w:sz w:val="32"/>
    </w:rPr>
  </w:style>
  <w:style w:type="paragraph" w:customStyle="1" w:styleId="affffff0">
    <w:name w:val="标准文件_封面实施日期"/>
    <w:basedOn w:val="afff5"/>
    <w:autoRedefine/>
    <w:qFormat/>
    <w:pPr>
      <w:spacing w:line="310" w:lineRule="exact"/>
      <w:jc w:val="right"/>
    </w:pPr>
    <w:rPr>
      <w:rFonts w:ascii="黑体" w:eastAsia="黑体"/>
      <w:sz w:val="28"/>
    </w:rPr>
  </w:style>
  <w:style w:type="paragraph" w:customStyle="1" w:styleId="affffff1">
    <w:name w:val="标准文件_封面抬头"/>
    <w:basedOn w:val="afffff1"/>
    <w:autoRedefine/>
    <w:qFormat/>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1"/>
    <w:autoRedefine/>
    <w:qFormat/>
    <w:pPr>
      <w:numPr>
        <w:numId w:val="4"/>
      </w:numPr>
      <w:shd w:val="clear" w:color="FFFFFF" w:fill="FFFFFF"/>
      <w:tabs>
        <w:tab w:val="left" w:pos="6406"/>
      </w:tabs>
      <w:spacing w:beforeLines="25" w:before="25" w:afterLines="50" w:after="50"/>
      <w:jc w:val="center"/>
      <w:outlineLvl w:val="0"/>
    </w:pPr>
    <w:rPr>
      <w:rFonts w:ascii="黑体" w:eastAsia="黑体"/>
      <w:sz w:val="21"/>
    </w:rPr>
  </w:style>
  <w:style w:type="paragraph" w:customStyle="1" w:styleId="aff">
    <w:name w:val="标准文件_附录表标题"/>
    <w:next w:val="afffff1"/>
    <w:autoRedefine/>
    <w:qFormat/>
    <w:pPr>
      <w:numPr>
        <w:ilvl w:val="1"/>
        <w:numId w:val="5"/>
      </w:numPr>
      <w:adjustRightInd w:val="0"/>
      <w:snapToGrid w:val="0"/>
      <w:spacing w:beforeLines="50" w:before="50" w:afterLines="50" w:after="50"/>
      <w:ind w:firstLine="420"/>
      <w:jc w:val="center"/>
      <w:textAlignment w:val="baseline"/>
    </w:pPr>
    <w:rPr>
      <w:rFonts w:ascii="黑体" w:eastAsia="黑体"/>
      <w:kern w:val="21"/>
      <w:sz w:val="21"/>
    </w:rPr>
  </w:style>
  <w:style w:type="paragraph" w:customStyle="1" w:styleId="aff4">
    <w:name w:val="标准文件_附录一级条标题"/>
    <w:next w:val="afffff1"/>
    <w:autoRedefine/>
    <w:qFormat/>
    <w:pPr>
      <w:widowControl w:val="0"/>
      <w:numPr>
        <w:ilvl w:val="1"/>
        <w:numId w:val="4"/>
      </w:numPr>
      <w:spacing w:beforeLines="50" w:before="50" w:afterLines="50" w:after="50"/>
      <w:jc w:val="both"/>
      <w:outlineLvl w:val="2"/>
    </w:pPr>
    <w:rPr>
      <w:rFonts w:ascii="黑体" w:eastAsia="黑体"/>
      <w:kern w:val="21"/>
      <w:sz w:val="21"/>
    </w:rPr>
  </w:style>
  <w:style w:type="paragraph" w:customStyle="1" w:styleId="aff5">
    <w:name w:val="标准文件_附录二级条标题"/>
    <w:basedOn w:val="aff4"/>
    <w:next w:val="afffff1"/>
    <w:autoRedefine/>
    <w:qFormat/>
    <w:pPr>
      <w:widowControl/>
      <w:numPr>
        <w:ilvl w:val="2"/>
      </w:numPr>
      <w:wordWrap w:val="0"/>
      <w:overflowPunct w:val="0"/>
      <w:autoSpaceDE w:val="0"/>
      <w:autoSpaceDN w:val="0"/>
      <w:textAlignment w:val="baseline"/>
      <w:outlineLvl w:val="3"/>
    </w:pPr>
  </w:style>
  <w:style w:type="paragraph" w:customStyle="1" w:styleId="affffff2">
    <w:name w:val="标准文件_附录公式"/>
    <w:basedOn w:val="afffff0"/>
    <w:next w:val="afffff0"/>
    <w:autoRedefine/>
    <w:qFormat/>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1"/>
    <w:autoRedefine/>
    <w:qFormat/>
    <w:pPr>
      <w:widowControl w:val="0"/>
      <w:numPr>
        <w:ilvl w:val="3"/>
        <w:numId w:val="4"/>
      </w:numPr>
      <w:spacing w:beforeLines="50" w:before="50" w:afterLines="50" w:after="50"/>
      <w:jc w:val="both"/>
      <w:outlineLvl w:val="4"/>
    </w:pPr>
    <w:rPr>
      <w:rFonts w:ascii="黑体" w:eastAsia="黑体"/>
      <w:kern w:val="21"/>
      <w:sz w:val="21"/>
    </w:rPr>
  </w:style>
  <w:style w:type="paragraph" w:customStyle="1" w:styleId="aff7">
    <w:name w:val="标准文件_附录四级条标题"/>
    <w:next w:val="afffff1"/>
    <w:autoRedefine/>
    <w:qFormat/>
    <w:pPr>
      <w:widowControl w:val="0"/>
      <w:numPr>
        <w:ilvl w:val="4"/>
        <w:numId w:val="4"/>
      </w:numPr>
      <w:spacing w:beforeLines="50" w:before="50" w:afterLines="50" w:after="50"/>
      <w:jc w:val="both"/>
      <w:outlineLvl w:val="5"/>
    </w:pPr>
    <w:rPr>
      <w:rFonts w:ascii="黑体" w:eastAsia="黑体"/>
      <w:kern w:val="21"/>
      <w:sz w:val="21"/>
    </w:rPr>
  </w:style>
  <w:style w:type="paragraph" w:customStyle="1" w:styleId="af9">
    <w:name w:val="标准文件_附录图标题"/>
    <w:next w:val="afffff1"/>
    <w:autoRedefine/>
    <w:qFormat/>
    <w:pPr>
      <w:numPr>
        <w:ilvl w:val="1"/>
        <w:numId w:val="6"/>
      </w:numPr>
      <w:adjustRightInd w:val="0"/>
      <w:snapToGrid w:val="0"/>
      <w:spacing w:beforeLines="50" w:before="50" w:afterLines="50" w:after="50"/>
      <w:ind w:firstLine="420"/>
      <w:jc w:val="center"/>
    </w:pPr>
    <w:rPr>
      <w:rFonts w:ascii="黑体" w:eastAsia="黑体"/>
      <w:sz w:val="21"/>
    </w:rPr>
  </w:style>
  <w:style w:type="paragraph" w:customStyle="1" w:styleId="aff8">
    <w:name w:val="标准文件_附录五级条标题"/>
    <w:next w:val="afffff1"/>
    <w:autoRedefine/>
    <w:qFormat/>
    <w:pPr>
      <w:widowControl w:val="0"/>
      <w:numPr>
        <w:ilvl w:val="5"/>
        <w:numId w:val="4"/>
      </w:numPr>
      <w:spacing w:beforeLines="50" w:before="50" w:afterLines="50" w:after="50"/>
      <w:jc w:val="both"/>
      <w:outlineLvl w:val="6"/>
    </w:pPr>
    <w:rPr>
      <w:rFonts w:ascii="黑体" w:eastAsia="黑体"/>
      <w:kern w:val="21"/>
      <w:sz w:val="21"/>
    </w:rPr>
  </w:style>
  <w:style w:type="paragraph" w:customStyle="1" w:styleId="af0">
    <w:name w:val="标准文件_附录英文标识"/>
    <w:next w:val="afffb"/>
    <w:autoRedefine/>
    <w:qFormat/>
    <w:pPr>
      <w:numPr>
        <w:numId w:val="7"/>
      </w:numPr>
      <w:tabs>
        <w:tab w:val="left" w:pos="6406"/>
      </w:tabs>
      <w:spacing w:before="220" w:after="320"/>
      <w:jc w:val="center"/>
      <w:outlineLvl w:val="0"/>
    </w:pPr>
    <w:rPr>
      <w:rFonts w:ascii="黑体" w:eastAsia="黑体"/>
      <w:sz w:val="21"/>
    </w:rPr>
  </w:style>
  <w:style w:type="character" w:customStyle="1" w:styleId="Char0">
    <w:name w:val="正文文本 Char"/>
    <w:link w:val="afffb"/>
    <w:autoRedefine/>
    <w:qFormat/>
    <w:rPr>
      <w:rFonts w:ascii="Times New Roman" w:eastAsia="宋体" w:hAnsi="Times New Roman" w:cs="Times New Roman"/>
      <w:szCs w:val="20"/>
    </w:rPr>
  </w:style>
  <w:style w:type="paragraph" w:customStyle="1" w:styleId="affffff3">
    <w:name w:val="标准文件_附录章标题"/>
    <w:next w:val="afffff1"/>
    <w:autoRedefine/>
    <w:qFormat/>
    <w:pPr>
      <w:wordWrap w:val="0"/>
      <w:overflowPunct w:val="0"/>
      <w:autoSpaceDE w:val="0"/>
      <w:spacing w:beforeLines="50" w:afterLines="50"/>
      <w:jc w:val="both"/>
      <w:textAlignment w:val="baseline"/>
      <w:outlineLvl w:val="1"/>
    </w:pPr>
    <w:rPr>
      <w:rFonts w:ascii="黑体" w:eastAsia="黑体"/>
      <w:kern w:val="21"/>
      <w:sz w:val="21"/>
    </w:rPr>
  </w:style>
  <w:style w:type="paragraph" w:customStyle="1" w:styleId="affffff4">
    <w:name w:val="标准文件_公式后的破折号"/>
    <w:basedOn w:val="afffff1"/>
    <w:next w:val="afffff1"/>
    <w:autoRedefine/>
    <w:qFormat/>
    <w:pPr>
      <w:ind w:leftChars="200" w:left="488" w:hangingChars="290" w:hanging="289"/>
    </w:pPr>
  </w:style>
  <w:style w:type="paragraph" w:customStyle="1" w:styleId="a6">
    <w:name w:val="标准文件_前言、引言标题"/>
    <w:next w:val="afff5"/>
    <w:autoRedefine/>
    <w:qFormat/>
    <w:pPr>
      <w:numPr>
        <w:numId w:val="8"/>
      </w:numPr>
      <w:shd w:val="clear" w:color="FFFFFF" w:fill="FFFFFF"/>
      <w:spacing w:afterLines="150" w:after="150"/>
      <w:ind w:left="0" w:firstLine="0"/>
      <w:jc w:val="center"/>
      <w:outlineLvl w:val="0"/>
    </w:pPr>
    <w:rPr>
      <w:rFonts w:ascii="黑体" w:eastAsia="黑体"/>
      <w:sz w:val="32"/>
    </w:rPr>
  </w:style>
  <w:style w:type="paragraph" w:customStyle="1" w:styleId="affffff5">
    <w:name w:val="标准文件_目次、标准名称标题"/>
    <w:basedOn w:val="a6"/>
    <w:next w:val="afffff1"/>
    <w:autoRedefine/>
    <w:qFormat/>
    <w:pPr>
      <w:spacing w:line="460" w:lineRule="exact"/>
    </w:pPr>
  </w:style>
  <w:style w:type="paragraph" w:customStyle="1" w:styleId="affffff6">
    <w:name w:val="标准文件_目录标题"/>
    <w:basedOn w:val="afff5"/>
    <w:autoRedefine/>
    <w:qFormat/>
    <w:pPr>
      <w:spacing w:afterLines="150" w:after="150" w:line="240" w:lineRule="auto"/>
      <w:jc w:val="center"/>
    </w:pPr>
    <w:rPr>
      <w:rFonts w:ascii="黑体" w:eastAsia="黑体"/>
      <w:sz w:val="32"/>
    </w:rPr>
  </w:style>
  <w:style w:type="paragraph" w:customStyle="1" w:styleId="af1">
    <w:name w:val="标准文件_破折号列项"/>
    <w:autoRedefine/>
    <w:qFormat/>
    <w:pPr>
      <w:numPr>
        <w:numId w:val="9"/>
      </w:numPr>
      <w:adjustRightInd w:val="0"/>
      <w:snapToGrid w:val="0"/>
      <w:ind w:left="0" w:firstLineChars="200" w:firstLine="200"/>
    </w:pPr>
    <w:rPr>
      <w:sz w:val="21"/>
    </w:rPr>
  </w:style>
  <w:style w:type="paragraph" w:customStyle="1" w:styleId="afc">
    <w:name w:val="标准文件_破折号列项（二级）"/>
    <w:basedOn w:val="af1"/>
    <w:autoRedefine/>
    <w:qFormat/>
    <w:pPr>
      <w:numPr>
        <w:numId w:val="10"/>
      </w:numPr>
      <w:ind w:left="0" w:firstLine="200"/>
    </w:pPr>
  </w:style>
  <w:style w:type="paragraph" w:customStyle="1" w:styleId="afff">
    <w:name w:val="标准文件_三级条标题"/>
    <w:basedOn w:val="affe"/>
    <w:next w:val="afffff1"/>
    <w:autoRedefine/>
    <w:qFormat/>
    <w:pPr>
      <w:widowControl/>
      <w:numPr>
        <w:ilvl w:val="4"/>
      </w:numPr>
      <w:ind w:left="0"/>
      <w:outlineLvl w:val="3"/>
    </w:pPr>
  </w:style>
  <w:style w:type="character" w:customStyle="1" w:styleId="11">
    <w:name w:val="不明显参考1"/>
    <w:autoRedefine/>
    <w:uiPriority w:val="31"/>
    <w:qFormat/>
    <w:rPr>
      <w:smallCaps/>
      <w:color w:val="C0504D"/>
      <w:u w:val="single"/>
    </w:rPr>
  </w:style>
  <w:style w:type="paragraph" w:customStyle="1" w:styleId="affffff7">
    <w:name w:val="标准文件_示例后续"/>
    <w:basedOn w:val="afff5"/>
    <w:autoRedefine/>
    <w:qFormat/>
    <w:pPr>
      <w:adjustRightInd/>
      <w:spacing w:line="240" w:lineRule="auto"/>
      <w:ind w:firstLineChars="200" w:firstLine="200"/>
    </w:pPr>
    <w:rPr>
      <w:sz w:val="18"/>
      <w:szCs w:val="24"/>
    </w:rPr>
  </w:style>
  <w:style w:type="paragraph" w:customStyle="1" w:styleId="aff9">
    <w:name w:val="标准文件_数字编号列项"/>
    <w:autoRedefine/>
    <w:qFormat/>
    <w:pPr>
      <w:numPr>
        <w:numId w:val="11"/>
      </w:numPr>
      <w:jc w:val="both"/>
    </w:pPr>
    <w:rPr>
      <w:rFonts w:ascii="宋体" w:hAnsi="宋体"/>
      <w:sz w:val="21"/>
    </w:rPr>
  </w:style>
  <w:style w:type="paragraph" w:customStyle="1" w:styleId="afff0">
    <w:name w:val="标准文件_四级条标题"/>
    <w:next w:val="afffff1"/>
    <w:autoRedefine/>
    <w:qFormat/>
    <w:pPr>
      <w:widowControl w:val="0"/>
      <w:numPr>
        <w:ilvl w:val="5"/>
        <w:numId w:val="2"/>
      </w:numPr>
      <w:spacing w:beforeLines="50" w:before="50" w:afterLines="50" w:after="50"/>
      <w:ind w:left="0"/>
      <w:jc w:val="both"/>
      <w:outlineLvl w:val="4"/>
    </w:pPr>
    <w:rPr>
      <w:rFonts w:ascii="黑体" w:eastAsia="黑体"/>
      <w:sz w:val="21"/>
    </w:rPr>
  </w:style>
  <w:style w:type="character" w:customStyle="1" w:styleId="Char4">
    <w:name w:val="脚注文本 Char"/>
    <w:link w:val="affff"/>
    <w:autoRedefine/>
    <w:semiHidden/>
    <w:qFormat/>
    <w:rPr>
      <w:rFonts w:ascii="宋体" w:eastAsia="宋体" w:hAnsi="Times New Roman" w:cs="Times New Roman"/>
      <w:sz w:val="18"/>
      <w:szCs w:val="18"/>
    </w:rPr>
  </w:style>
  <w:style w:type="paragraph" w:customStyle="1" w:styleId="affffff8">
    <w:name w:val="标准文件_条文脚注"/>
    <w:basedOn w:val="affff"/>
    <w:autoRedefine/>
    <w:qFormat/>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f1"/>
    <w:autoRedefine/>
    <w:qFormat/>
    <w:pPr>
      <w:numPr>
        <w:numId w:val="12"/>
      </w:numPr>
      <w:spacing w:line="240" w:lineRule="auto"/>
      <w:jc w:val="left"/>
    </w:pPr>
    <w:rPr>
      <w:rFonts w:ascii="宋体" w:hAnsi="宋体"/>
      <w:sz w:val="18"/>
    </w:rPr>
  </w:style>
  <w:style w:type="character" w:customStyle="1" w:styleId="affffff9">
    <w:name w:val="标准文件_图表脚注内容"/>
    <w:autoRedefine/>
    <w:qFormat/>
    <w:rPr>
      <w:rFonts w:ascii="宋体" w:eastAsia="宋体" w:hAnsi="宋体" w:cs="Times New Roman"/>
      <w:spacing w:val="0"/>
      <w:sz w:val="18"/>
      <w:vertAlign w:val="superscript"/>
    </w:rPr>
  </w:style>
  <w:style w:type="paragraph" w:customStyle="1" w:styleId="afff1">
    <w:name w:val="标准文件_五级条标题"/>
    <w:next w:val="afffff1"/>
    <w:autoRedefine/>
    <w:qFormat/>
    <w:pPr>
      <w:widowControl w:val="0"/>
      <w:numPr>
        <w:ilvl w:val="6"/>
        <w:numId w:val="2"/>
      </w:numPr>
      <w:spacing w:beforeLines="50" w:before="50" w:afterLines="50" w:after="50"/>
      <w:jc w:val="both"/>
      <w:outlineLvl w:val="5"/>
    </w:pPr>
    <w:rPr>
      <w:rFonts w:ascii="黑体" w:eastAsia="黑体"/>
      <w:sz w:val="21"/>
    </w:rPr>
  </w:style>
  <w:style w:type="paragraph" w:customStyle="1" w:styleId="affc">
    <w:name w:val="标准文件_章标题"/>
    <w:next w:val="afffff1"/>
    <w:autoRedefine/>
    <w:qFormat/>
    <w:pPr>
      <w:numPr>
        <w:ilvl w:val="1"/>
        <w:numId w:val="2"/>
      </w:numPr>
      <w:spacing w:beforeLines="100" w:before="100" w:afterLines="100" w:after="100"/>
      <w:jc w:val="both"/>
      <w:outlineLvl w:val="0"/>
    </w:pPr>
    <w:rPr>
      <w:rFonts w:ascii="黑体" w:eastAsia="黑体"/>
      <w:sz w:val="21"/>
    </w:rPr>
  </w:style>
  <w:style w:type="paragraph" w:customStyle="1" w:styleId="affd">
    <w:name w:val="标准文件_一级条标题"/>
    <w:basedOn w:val="affc"/>
    <w:next w:val="afffff1"/>
    <w:autoRedefine/>
    <w:qFormat/>
    <w:pPr>
      <w:numPr>
        <w:ilvl w:val="2"/>
      </w:numPr>
      <w:spacing w:beforeLines="50" w:before="50" w:afterLines="50" w:after="50"/>
      <w:ind w:left="0"/>
      <w:outlineLvl w:val="1"/>
    </w:pPr>
  </w:style>
  <w:style w:type="paragraph" w:customStyle="1" w:styleId="affffffa">
    <w:name w:val="标准文件_一致程度"/>
    <w:basedOn w:val="afff5"/>
    <w:autoRedefine/>
    <w:qFormat/>
    <w:pPr>
      <w:spacing w:line="440" w:lineRule="exact"/>
      <w:jc w:val="center"/>
    </w:pPr>
    <w:rPr>
      <w:sz w:val="28"/>
    </w:rPr>
  </w:style>
  <w:style w:type="paragraph" w:customStyle="1" w:styleId="affffffb">
    <w:name w:val="标准文件_引言标题"/>
    <w:next w:val="afff5"/>
    <w:autoRedefine/>
    <w:qFormat/>
    <w:pPr>
      <w:shd w:val="clear" w:color="FFFFFF" w:fill="FFFFFF"/>
      <w:spacing w:before="540" w:after="600"/>
      <w:jc w:val="center"/>
      <w:outlineLvl w:val="0"/>
    </w:pPr>
    <w:rPr>
      <w:rFonts w:ascii="黑体" w:eastAsia="黑体"/>
      <w:sz w:val="32"/>
    </w:rPr>
  </w:style>
  <w:style w:type="paragraph" w:customStyle="1" w:styleId="affffffc">
    <w:name w:val="标准文件_英文图表脚注"/>
    <w:basedOn w:val="afffff0"/>
    <w:autoRedefine/>
    <w:qFormat/>
    <w:pPr>
      <w:widowControl/>
      <w:adjustRightInd/>
      <w:snapToGrid/>
      <w:spacing w:line="240" w:lineRule="auto"/>
      <w:ind w:left="79" w:hangingChars="80" w:hanging="79"/>
    </w:pPr>
    <w:rPr>
      <w:rFonts w:ascii="宋体" w:hAnsi="宋体"/>
    </w:rPr>
  </w:style>
  <w:style w:type="paragraph" w:customStyle="1" w:styleId="af6">
    <w:name w:val="标准文件_数字编号列项（二级）"/>
    <w:autoRedefine/>
    <w:qFormat/>
    <w:pPr>
      <w:numPr>
        <w:ilvl w:val="1"/>
        <w:numId w:val="13"/>
      </w:numPr>
      <w:jc w:val="both"/>
    </w:pPr>
    <w:rPr>
      <w:rFonts w:ascii="宋体"/>
      <w:sz w:val="21"/>
    </w:rPr>
  </w:style>
  <w:style w:type="paragraph" w:customStyle="1" w:styleId="af">
    <w:name w:val="标准文件_英文注："/>
    <w:basedOn w:val="afff5"/>
    <w:next w:val="afffff1"/>
    <w:autoRedefine/>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autoRedefine/>
    <w:qFormat/>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1"/>
    <w:autoRedefine/>
    <w:qFormat/>
    <w:pPr>
      <w:numPr>
        <w:numId w:val="16"/>
      </w:numPr>
      <w:tabs>
        <w:tab w:val="left" w:pos="0"/>
      </w:tabs>
      <w:spacing w:beforeLines="50" w:before="50" w:afterLines="50" w:after="50"/>
      <w:jc w:val="center"/>
    </w:pPr>
    <w:rPr>
      <w:rFonts w:ascii="黑体" w:eastAsia="黑体"/>
      <w:sz w:val="21"/>
    </w:rPr>
  </w:style>
  <w:style w:type="paragraph" w:customStyle="1" w:styleId="affffffd">
    <w:name w:val="标准文件_正文公式"/>
    <w:basedOn w:val="afff5"/>
    <w:next w:val="afffff0"/>
    <w:autoRedefine/>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f1"/>
    <w:autoRedefine/>
    <w:qFormat/>
    <w:pPr>
      <w:numPr>
        <w:numId w:val="17"/>
      </w:numPr>
      <w:spacing w:beforeLines="50" w:before="50" w:afterLines="50" w:after="50"/>
      <w:jc w:val="center"/>
    </w:pPr>
    <w:rPr>
      <w:rFonts w:ascii="黑体" w:eastAsia="黑体"/>
      <w:sz w:val="21"/>
    </w:rPr>
  </w:style>
  <w:style w:type="paragraph" w:customStyle="1" w:styleId="afff3">
    <w:name w:val="标准文件_正文英文表标题"/>
    <w:next w:val="afffff1"/>
    <w:autoRedefine/>
    <w:qFormat/>
    <w:pPr>
      <w:numPr>
        <w:numId w:val="18"/>
      </w:numPr>
      <w:jc w:val="center"/>
    </w:pPr>
    <w:rPr>
      <w:rFonts w:ascii="黑体" w:eastAsia="黑体"/>
      <w:sz w:val="21"/>
    </w:rPr>
  </w:style>
  <w:style w:type="paragraph" w:customStyle="1" w:styleId="afb">
    <w:name w:val="标准文件_正文英文图标题"/>
    <w:next w:val="afffff1"/>
    <w:autoRedefine/>
    <w:qFormat/>
    <w:pPr>
      <w:numPr>
        <w:numId w:val="19"/>
      </w:numPr>
      <w:jc w:val="center"/>
    </w:pPr>
    <w:rPr>
      <w:rFonts w:ascii="黑体" w:eastAsia="黑体"/>
      <w:sz w:val="21"/>
    </w:rPr>
  </w:style>
  <w:style w:type="paragraph" w:customStyle="1" w:styleId="af7">
    <w:name w:val="标准文件_编号列项（三级）"/>
    <w:autoRedefine/>
    <w:qFormat/>
    <w:pPr>
      <w:numPr>
        <w:ilvl w:val="2"/>
        <w:numId w:val="13"/>
      </w:numPr>
    </w:pPr>
    <w:rPr>
      <w:rFonts w:ascii="宋体"/>
      <w:sz w:val="21"/>
    </w:rPr>
  </w:style>
  <w:style w:type="paragraph" w:customStyle="1" w:styleId="a1">
    <w:name w:val="二级无标题条"/>
    <w:basedOn w:val="afff5"/>
    <w:autoRedefine/>
    <w:qFormat/>
    <w:pPr>
      <w:numPr>
        <w:ilvl w:val="3"/>
        <w:numId w:val="20"/>
      </w:numPr>
      <w:adjustRightInd/>
      <w:spacing w:line="240" w:lineRule="auto"/>
    </w:pPr>
    <w:rPr>
      <w:rFonts w:ascii="宋体" w:hAnsi="宋体"/>
      <w:szCs w:val="24"/>
    </w:rPr>
  </w:style>
  <w:style w:type="paragraph" w:customStyle="1" w:styleId="affffffe">
    <w:name w:val="发布部门"/>
    <w:next w:val="afffff1"/>
    <w:autoRedefine/>
    <w:qFormat/>
    <w:pPr>
      <w:framePr w:w="7433" w:h="585" w:hRule="exact" w:hSpace="180" w:vSpace="180" w:wrap="around" w:hAnchor="margin" w:xAlign="center" w:y="14401" w:anchorLock="1"/>
      <w:jc w:val="center"/>
    </w:pPr>
    <w:rPr>
      <w:rFonts w:ascii="宋体"/>
      <w:b/>
      <w:w w:val="135"/>
      <w:sz w:val="36"/>
    </w:rPr>
  </w:style>
  <w:style w:type="paragraph" w:customStyle="1" w:styleId="afffffff">
    <w:name w:val="发布日期"/>
    <w:autoRedefine/>
    <w:qFormat/>
    <w:pPr>
      <w:framePr w:w="4000" w:h="473" w:hRule="exact" w:hSpace="180" w:vSpace="180" w:wrap="around" w:hAnchor="margin" w:y="13511" w:anchorLock="1"/>
    </w:pPr>
    <w:rPr>
      <w:rFonts w:eastAsia="黑体"/>
      <w:sz w:val="28"/>
    </w:rPr>
  </w:style>
  <w:style w:type="paragraph" w:customStyle="1" w:styleId="afffffff0">
    <w:name w:val="封面标准代替信息"/>
    <w:basedOn w:val="afff5"/>
    <w:autoRedefine/>
    <w:qFormat/>
    <w:pPr>
      <w:framePr w:w="9138" w:h="1244" w:hRule="exact" w:wrap="around"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1">
    <w:name w:val="封面标准名称"/>
    <w:autoRedefine/>
    <w:qFormat/>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ffffff2">
    <w:name w:val="封面标准文稿编辑信息"/>
    <w:autoRedefine/>
    <w:qFormat/>
    <w:pPr>
      <w:spacing w:before="180" w:line="180" w:lineRule="exact"/>
      <w:jc w:val="center"/>
    </w:pPr>
    <w:rPr>
      <w:rFonts w:ascii="宋体"/>
      <w:sz w:val="21"/>
    </w:rPr>
  </w:style>
  <w:style w:type="paragraph" w:customStyle="1" w:styleId="afffffff3">
    <w:name w:val="封面标准文稿类别"/>
    <w:autoRedefine/>
    <w:qFormat/>
    <w:pPr>
      <w:spacing w:before="440" w:line="400" w:lineRule="exact"/>
      <w:jc w:val="center"/>
    </w:pPr>
    <w:rPr>
      <w:rFonts w:ascii="宋体"/>
      <w:sz w:val="24"/>
    </w:rPr>
  </w:style>
  <w:style w:type="paragraph" w:customStyle="1" w:styleId="afffffff4">
    <w:name w:val="封面标准英文名称"/>
    <w:autoRedefine/>
    <w:qFormat/>
    <w:pPr>
      <w:widowControl w:val="0"/>
      <w:spacing w:line="360" w:lineRule="exact"/>
      <w:jc w:val="center"/>
    </w:pPr>
    <w:rPr>
      <w:sz w:val="28"/>
    </w:rPr>
  </w:style>
  <w:style w:type="paragraph" w:customStyle="1" w:styleId="afffffff5">
    <w:name w:val="封面一致性程度标识"/>
    <w:autoRedefine/>
    <w:qFormat/>
    <w:pPr>
      <w:spacing w:before="440" w:line="440" w:lineRule="exact"/>
      <w:jc w:val="center"/>
    </w:pPr>
    <w:rPr>
      <w:sz w:val="28"/>
    </w:rPr>
  </w:style>
  <w:style w:type="paragraph" w:customStyle="1" w:styleId="afffffff6">
    <w:name w:val="封面正文"/>
    <w:autoRedefine/>
    <w:qFormat/>
    <w:pPr>
      <w:jc w:val="both"/>
    </w:pPr>
  </w:style>
  <w:style w:type="paragraph" w:customStyle="1" w:styleId="afffffff7">
    <w:name w:val="附录二级无标题条"/>
    <w:basedOn w:val="afff5"/>
    <w:next w:val="afffff1"/>
    <w:autoRedefine/>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8">
    <w:name w:val="附录三级无标题条"/>
    <w:basedOn w:val="afffffff7"/>
    <w:next w:val="afffff1"/>
    <w:autoRedefine/>
    <w:qFormat/>
    <w:pPr>
      <w:outlineLvl w:val="4"/>
    </w:pPr>
  </w:style>
  <w:style w:type="paragraph" w:customStyle="1" w:styleId="afffffff9">
    <w:name w:val="附录四级无标题条"/>
    <w:basedOn w:val="afffffff8"/>
    <w:next w:val="afffff1"/>
    <w:autoRedefine/>
    <w:qFormat/>
    <w:pPr>
      <w:outlineLvl w:val="5"/>
    </w:pPr>
  </w:style>
  <w:style w:type="paragraph" w:customStyle="1" w:styleId="afffffffa">
    <w:name w:val="附录图"/>
    <w:next w:val="afffff1"/>
    <w:autoRedefine/>
    <w:qFormat/>
    <w:pPr>
      <w:wordWrap w:val="0"/>
      <w:overflowPunct w:val="0"/>
      <w:autoSpaceDE w:val="0"/>
      <w:spacing w:beforeLines="50" w:before="50" w:afterLines="50" w:after="50"/>
      <w:jc w:val="center"/>
      <w:textAlignment w:val="baseline"/>
      <w:outlineLvl w:val="1"/>
    </w:pPr>
    <w:rPr>
      <w:rFonts w:ascii="黑体" w:eastAsia="黑体"/>
      <w:kern w:val="21"/>
      <w:sz w:val="21"/>
    </w:rPr>
  </w:style>
  <w:style w:type="paragraph" w:customStyle="1" w:styleId="af2">
    <w:name w:val="标准文件_一级项"/>
    <w:autoRedefine/>
    <w:qFormat/>
    <w:pPr>
      <w:numPr>
        <w:numId w:val="21"/>
      </w:numPr>
    </w:pPr>
    <w:rPr>
      <w:rFonts w:ascii="宋体"/>
      <w:sz w:val="21"/>
    </w:rPr>
  </w:style>
  <w:style w:type="paragraph" w:customStyle="1" w:styleId="afffffffb">
    <w:name w:val="附录五级无标题条"/>
    <w:basedOn w:val="afffffff9"/>
    <w:next w:val="afffff1"/>
    <w:autoRedefine/>
    <w:qFormat/>
    <w:pPr>
      <w:outlineLvl w:val="6"/>
    </w:pPr>
  </w:style>
  <w:style w:type="paragraph" w:customStyle="1" w:styleId="afffffffc">
    <w:name w:val="附录性质"/>
    <w:basedOn w:val="afff5"/>
    <w:autoRedefine/>
    <w:qFormat/>
    <w:pPr>
      <w:widowControl/>
      <w:adjustRightInd/>
      <w:jc w:val="center"/>
    </w:pPr>
    <w:rPr>
      <w:rFonts w:ascii="黑体" w:eastAsia="黑体"/>
    </w:rPr>
  </w:style>
  <w:style w:type="paragraph" w:customStyle="1" w:styleId="afffffffd">
    <w:name w:val="附录一级无标题条"/>
    <w:basedOn w:val="affffff3"/>
    <w:next w:val="afffff1"/>
    <w:autoRedefine/>
    <w:qFormat/>
    <w:pPr>
      <w:autoSpaceDN w:val="0"/>
      <w:outlineLvl w:val="2"/>
    </w:pPr>
    <w:rPr>
      <w:rFonts w:ascii="宋体" w:eastAsia="宋体" w:hAnsi="宋体"/>
    </w:rPr>
  </w:style>
  <w:style w:type="character" w:customStyle="1" w:styleId="afffffffe">
    <w:name w:val="个人答复风格"/>
    <w:autoRedefine/>
    <w:qFormat/>
    <w:rPr>
      <w:rFonts w:ascii="Arial" w:eastAsia="宋体" w:hAnsi="Arial" w:cs="Arial"/>
      <w:color w:val="auto"/>
      <w:spacing w:val="0"/>
      <w:sz w:val="20"/>
    </w:rPr>
  </w:style>
  <w:style w:type="character" w:customStyle="1" w:styleId="affffffff">
    <w:name w:val="个人撰写风格"/>
    <w:autoRedefine/>
    <w:qFormat/>
    <w:rPr>
      <w:rFonts w:ascii="Arial" w:eastAsia="宋体" w:hAnsi="Arial" w:cs="Arial"/>
      <w:color w:val="auto"/>
      <w:spacing w:val="0"/>
      <w:sz w:val="20"/>
    </w:rPr>
  </w:style>
  <w:style w:type="paragraph" w:customStyle="1" w:styleId="affffffff0">
    <w:name w:val="脚注后续"/>
    <w:autoRedefine/>
    <w:qFormat/>
    <w:pPr>
      <w:ind w:leftChars="350" w:left="350"/>
      <w:jc w:val="both"/>
    </w:pPr>
    <w:rPr>
      <w:rFonts w:ascii="宋体"/>
      <w:sz w:val="18"/>
    </w:rPr>
  </w:style>
  <w:style w:type="paragraph" w:customStyle="1" w:styleId="afff4">
    <w:name w:val="列项——"/>
    <w:autoRedefine/>
    <w:qFormat/>
    <w:pPr>
      <w:widowControl w:val="0"/>
      <w:numPr>
        <w:numId w:val="22"/>
      </w:numPr>
      <w:jc w:val="both"/>
    </w:pPr>
    <w:rPr>
      <w:rFonts w:ascii="宋体" w:hAnsi="宋体"/>
      <w:sz w:val="21"/>
    </w:rPr>
  </w:style>
  <w:style w:type="paragraph" w:customStyle="1" w:styleId="affffffff1">
    <w:name w:val="列项·"/>
    <w:basedOn w:val="afffff1"/>
    <w:autoRedefine/>
    <w:qFormat/>
    <w:pPr>
      <w:tabs>
        <w:tab w:val="left" w:pos="840"/>
      </w:tabs>
    </w:pPr>
  </w:style>
  <w:style w:type="paragraph" w:customStyle="1" w:styleId="affffffff2">
    <w:name w:val="目次、索引正文"/>
    <w:autoRedefine/>
    <w:qFormat/>
    <w:pPr>
      <w:spacing w:line="320" w:lineRule="exact"/>
      <w:jc w:val="both"/>
    </w:pPr>
    <w:rPr>
      <w:rFonts w:ascii="宋体"/>
      <w:sz w:val="21"/>
    </w:rPr>
  </w:style>
  <w:style w:type="paragraph" w:customStyle="1" w:styleId="210">
    <w:name w:val="目录 21"/>
    <w:basedOn w:val="afff5"/>
    <w:next w:val="afff5"/>
    <w:autoRedefine/>
    <w:semiHidden/>
    <w:qFormat/>
    <w:pPr>
      <w:adjustRightInd/>
      <w:spacing w:line="240" w:lineRule="auto"/>
      <w:jc w:val="left"/>
    </w:pPr>
    <w:rPr>
      <w:bCs/>
      <w:iCs/>
    </w:rPr>
  </w:style>
  <w:style w:type="paragraph" w:customStyle="1" w:styleId="31">
    <w:name w:val="目录 31"/>
    <w:basedOn w:val="afff5"/>
    <w:next w:val="afff5"/>
    <w:autoRedefine/>
    <w:semiHidden/>
    <w:qFormat/>
    <w:pPr>
      <w:spacing w:line="240" w:lineRule="auto"/>
    </w:pPr>
    <w:rPr>
      <w:rFonts w:ascii="宋体" w:hAnsi="宋体"/>
      <w:iCs/>
    </w:rPr>
  </w:style>
  <w:style w:type="paragraph" w:customStyle="1" w:styleId="41">
    <w:name w:val="目录 41"/>
    <w:basedOn w:val="afff5"/>
    <w:next w:val="afff5"/>
    <w:autoRedefine/>
    <w:semiHidden/>
    <w:qFormat/>
    <w:pPr>
      <w:adjustRightInd/>
      <w:spacing w:line="240" w:lineRule="auto"/>
      <w:jc w:val="left"/>
    </w:pPr>
  </w:style>
  <w:style w:type="paragraph" w:customStyle="1" w:styleId="51">
    <w:name w:val="目录 51"/>
    <w:basedOn w:val="afff5"/>
    <w:next w:val="afff5"/>
    <w:autoRedefine/>
    <w:semiHidden/>
    <w:qFormat/>
    <w:pPr>
      <w:spacing w:line="240" w:lineRule="auto"/>
    </w:pPr>
    <w:rPr>
      <w:rFonts w:ascii="宋体" w:hAnsi="宋体"/>
    </w:rPr>
  </w:style>
  <w:style w:type="paragraph" w:customStyle="1" w:styleId="61">
    <w:name w:val="目录 61"/>
    <w:basedOn w:val="afff5"/>
    <w:next w:val="afff5"/>
    <w:autoRedefine/>
    <w:semiHidden/>
    <w:qFormat/>
    <w:pPr>
      <w:adjustRightInd/>
      <w:spacing w:line="240" w:lineRule="auto"/>
      <w:jc w:val="left"/>
    </w:pPr>
  </w:style>
  <w:style w:type="paragraph" w:customStyle="1" w:styleId="71">
    <w:name w:val="目录 71"/>
    <w:basedOn w:val="61"/>
    <w:autoRedefine/>
    <w:semiHidden/>
    <w:qFormat/>
    <w:pPr>
      <w:ind w:left="1260"/>
    </w:pPr>
  </w:style>
  <w:style w:type="paragraph" w:customStyle="1" w:styleId="81">
    <w:name w:val="目录 81"/>
    <w:basedOn w:val="71"/>
    <w:autoRedefine/>
    <w:semiHidden/>
    <w:qFormat/>
    <w:pPr>
      <w:ind w:left="1470"/>
    </w:pPr>
  </w:style>
  <w:style w:type="paragraph" w:customStyle="1" w:styleId="91">
    <w:name w:val="目录 91"/>
    <w:basedOn w:val="81"/>
    <w:autoRedefine/>
    <w:semiHidden/>
    <w:qFormat/>
    <w:pPr>
      <w:ind w:left="1680"/>
    </w:pPr>
  </w:style>
  <w:style w:type="paragraph" w:customStyle="1" w:styleId="affffffff3">
    <w:name w:val="其他标准称谓"/>
    <w:autoRedefine/>
    <w:qFormat/>
    <w:pPr>
      <w:spacing w:line="0" w:lineRule="atLeast"/>
      <w:jc w:val="distribute"/>
    </w:pPr>
    <w:rPr>
      <w:rFonts w:ascii="黑体" w:eastAsia="黑体" w:hAnsi="宋体"/>
      <w:sz w:val="52"/>
    </w:rPr>
  </w:style>
  <w:style w:type="paragraph" w:customStyle="1" w:styleId="affffffff4">
    <w:name w:val="其他发布部门"/>
    <w:basedOn w:val="affffffe"/>
    <w:autoRedefine/>
    <w:qFormat/>
    <w:pPr>
      <w:framePr w:wrap="around"/>
      <w:spacing w:line="0" w:lineRule="atLeast"/>
    </w:pPr>
    <w:rPr>
      <w:rFonts w:ascii="黑体" w:eastAsia="黑体"/>
      <w:b w:val="0"/>
    </w:rPr>
  </w:style>
  <w:style w:type="paragraph" w:customStyle="1" w:styleId="affb">
    <w:name w:val="前言标题"/>
    <w:next w:val="afff5"/>
    <w:autoRedefine/>
    <w:qFormat/>
    <w:pPr>
      <w:numPr>
        <w:numId w:val="2"/>
      </w:numPr>
      <w:shd w:val="clear" w:color="FFFFFF" w:fill="FFFFFF"/>
      <w:spacing w:before="540" w:after="600"/>
      <w:jc w:val="center"/>
      <w:outlineLvl w:val="0"/>
    </w:pPr>
    <w:rPr>
      <w:rFonts w:ascii="黑体" w:eastAsia="黑体"/>
      <w:sz w:val="32"/>
    </w:rPr>
  </w:style>
  <w:style w:type="paragraph" w:customStyle="1" w:styleId="a2">
    <w:name w:val="三级无标题条"/>
    <w:basedOn w:val="afff5"/>
    <w:autoRedefine/>
    <w:qFormat/>
    <w:pPr>
      <w:numPr>
        <w:ilvl w:val="4"/>
        <w:numId w:val="20"/>
      </w:numPr>
      <w:adjustRightInd/>
      <w:spacing w:line="240" w:lineRule="auto"/>
    </w:pPr>
    <w:rPr>
      <w:rFonts w:ascii="宋体" w:hAnsi="宋体"/>
      <w:szCs w:val="24"/>
    </w:rPr>
  </w:style>
  <w:style w:type="paragraph" w:customStyle="1" w:styleId="affffffff5">
    <w:name w:val="实施日期"/>
    <w:basedOn w:val="afffffff"/>
    <w:autoRedefine/>
    <w:qFormat/>
    <w:pPr>
      <w:framePr w:hSpace="0" w:wrap="around" w:xAlign="right"/>
      <w:jc w:val="right"/>
    </w:pPr>
  </w:style>
  <w:style w:type="paragraph" w:customStyle="1" w:styleId="a3">
    <w:name w:val="四级无标题条"/>
    <w:basedOn w:val="afff5"/>
    <w:autoRedefine/>
    <w:qFormat/>
    <w:pPr>
      <w:numPr>
        <w:ilvl w:val="5"/>
        <w:numId w:val="20"/>
      </w:numPr>
      <w:adjustRightInd/>
      <w:spacing w:line="240" w:lineRule="auto"/>
    </w:pPr>
    <w:rPr>
      <w:rFonts w:ascii="宋体" w:hAnsi="宋体"/>
      <w:szCs w:val="24"/>
    </w:rPr>
  </w:style>
  <w:style w:type="paragraph" w:customStyle="1" w:styleId="affffffff6">
    <w:name w:val="文献分类号"/>
    <w:autoRedefine/>
    <w:qFormat/>
    <w:pPr>
      <w:framePr w:hSpace="180" w:vSpace="180" w:wrap="around" w:hAnchor="margin" w:y="1" w:anchorLock="1"/>
      <w:widowControl w:val="0"/>
      <w:textAlignment w:val="center"/>
    </w:pPr>
    <w:rPr>
      <w:rFonts w:eastAsia="黑体"/>
      <w:sz w:val="21"/>
    </w:rPr>
  </w:style>
  <w:style w:type="paragraph" w:customStyle="1" w:styleId="affffffff7">
    <w:name w:val="无标题条"/>
    <w:next w:val="afffff1"/>
    <w:autoRedefine/>
    <w:qFormat/>
    <w:pPr>
      <w:jc w:val="both"/>
    </w:pPr>
    <w:rPr>
      <w:rFonts w:ascii="宋体" w:hAnsi="宋体"/>
      <w:sz w:val="21"/>
    </w:rPr>
  </w:style>
  <w:style w:type="paragraph" w:customStyle="1" w:styleId="a4">
    <w:name w:val="五级无标题条"/>
    <w:basedOn w:val="afff5"/>
    <w:autoRedefine/>
    <w:qFormat/>
    <w:pPr>
      <w:numPr>
        <w:ilvl w:val="6"/>
        <w:numId w:val="20"/>
      </w:numPr>
      <w:adjustRightInd/>
    </w:pPr>
    <w:rPr>
      <w:szCs w:val="24"/>
    </w:rPr>
  </w:style>
  <w:style w:type="paragraph" w:customStyle="1" w:styleId="a0">
    <w:name w:val="一级无标题条"/>
    <w:basedOn w:val="afff5"/>
    <w:autoRedefine/>
    <w:qFormat/>
    <w:pPr>
      <w:numPr>
        <w:ilvl w:val="2"/>
        <w:numId w:val="20"/>
      </w:numPr>
      <w:adjustRightInd/>
      <w:spacing w:before="10" w:after="10" w:line="240" w:lineRule="auto"/>
    </w:pPr>
    <w:rPr>
      <w:rFonts w:ascii="宋体" w:hAnsi="宋体"/>
      <w:szCs w:val="24"/>
    </w:rPr>
  </w:style>
  <w:style w:type="paragraph" w:customStyle="1" w:styleId="affffffff8">
    <w:name w:val="注:后续"/>
    <w:autoRedefine/>
    <w:qFormat/>
    <w:pPr>
      <w:spacing w:line="300" w:lineRule="exact"/>
      <w:ind w:leftChars="400" w:left="600" w:hangingChars="200" w:hanging="200"/>
      <w:jc w:val="both"/>
    </w:pPr>
    <w:rPr>
      <w:rFonts w:ascii="宋体"/>
      <w:sz w:val="18"/>
    </w:rPr>
  </w:style>
  <w:style w:type="paragraph" w:customStyle="1" w:styleId="affffffff9">
    <w:name w:val="注×:后续"/>
    <w:basedOn w:val="affffffff8"/>
    <w:autoRedefine/>
    <w:qFormat/>
    <w:pPr>
      <w:ind w:leftChars="0" w:left="1406" w:firstLineChars="0" w:hanging="499"/>
    </w:pPr>
  </w:style>
  <w:style w:type="paragraph" w:customStyle="1" w:styleId="affffffffa">
    <w:name w:val="标准文件_一级无标题"/>
    <w:basedOn w:val="affd"/>
    <w:autoRedefine/>
    <w:qFormat/>
    <w:pPr>
      <w:spacing w:beforeLines="0" w:before="0" w:afterLines="0" w:after="0"/>
      <w:outlineLvl w:val="9"/>
    </w:pPr>
    <w:rPr>
      <w:rFonts w:ascii="宋体" w:eastAsia="宋体"/>
    </w:rPr>
  </w:style>
  <w:style w:type="paragraph" w:customStyle="1" w:styleId="affffffffb">
    <w:name w:val="标准文件_五级无标题"/>
    <w:basedOn w:val="afff1"/>
    <w:autoRedefine/>
    <w:qFormat/>
    <w:pPr>
      <w:spacing w:beforeLines="0" w:before="0" w:afterLines="0" w:after="0"/>
      <w:outlineLvl w:val="9"/>
    </w:pPr>
    <w:rPr>
      <w:rFonts w:ascii="宋体" w:eastAsia="宋体"/>
    </w:rPr>
  </w:style>
  <w:style w:type="paragraph" w:customStyle="1" w:styleId="affffffffc">
    <w:name w:val="标准文件_三级无标题"/>
    <w:basedOn w:val="afff"/>
    <w:autoRedefine/>
    <w:qFormat/>
    <w:pPr>
      <w:spacing w:beforeLines="0" w:before="0" w:afterLines="0" w:after="0"/>
      <w:outlineLvl w:val="9"/>
    </w:pPr>
    <w:rPr>
      <w:rFonts w:ascii="宋体" w:eastAsia="宋体"/>
    </w:rPr>
  </w:style>
  <w:style w:type="paragraph" w:customStyle="1" w:styleId="affffffffd">
    <w:name w:val="标准文件_二级无标题"/>
    <w:basedOn w:val="affe"/>
    <w:autoRedefine/>
    <w:qFormat/>
    <w:pPr>
      <w:spacing w:beforeLines="0" w:before="0" w:afterLines="0" w:after="0"/>
      <w:outlineLvl w:val="9"/>
    </w:pPr>
    <w:rPr>
      <w:rFonts w:ascii="宋体" w:eastAsia="宋体"/>
    </w:rPr>
  </w:style>
  <w:style w:type="paragraph" w:customStyle="1" w:styleId="affffffffe">
    <w:name w:val="标准_四级无标题"/>
    <w:basedOn w:val="afff0"/>
    <w:next w:val="afffff1"/>
    <w:autoRedefine/>
    <w:qFormat/>
    <w:rPr>
      <w:rFonts w:eastAsia="宋体"/>
    </w:rPr>
  </w:style>
  <w:style w:type="paragraph" w:customStyle="1" w:styleId="afffffffff">
    <w:name w:val="标准文件_四级无标题"/>
    <w:basedOn w:val="afff0"/>
    <w:autoRedefine/>
    <w:qFormat/>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f1"/>
    <w:autoRedefine/>
    <w:qFormat/>
    <w:pPr>
      <w:numPr>
        <w:numId w:val="23"/>
      </w:numPr>
      <w:ind w:firstLineChars="0" w:firstLine="0"/>
    </w:pPr>
    <w:rPr>
      <w:rFonts w:ascii="Times New Roman" w:cs="Arial"/>
      <w:szCs w:val="28"/>
    </w:rPr>
  </w:style>
  <w:style w:type="paragraph" w:customStyle="1" w:styleId="ae">
    <w:name w:val="标准文件_小写罗马数字编号列项"/>
    <w:basedOn w:val="afffff1"/>
    <w:autoRedefine/>
    <w:qFormat/>
    <w:pPr>
      <w:numPr>
        <w:numId w:val="24"/>
      </w:numPr>
      <w:ind w:firstLineChars="0" w:firstLine="0"/>
    </w:pPr>
    <w:rPr>
      <w:rFonts w:cs="Arial"/>
      <w:szCs w:val="28"/>
    </w:rPr>
  </w:style>
  <w:style w:type="paragraph" w:customStyle="1" w:styleId="afffffffff0">
    <w:name w:val="标准文件_附录标题"/>
    <w:basedOn w:val="aff3"/>
    <w:autoRedefine/>
    <w:qFormat/>
    <w:pPr>
      <w:numPr>
        <w:numId w:val="0"/>
      </w:numPr>
      <w:spacing w:after="280"/>
      <w:outlineLvl w:val="9"/>
    </w:pPr>
  </w:style>
  <w:style w:type="paragraph" w:customStyle="1" w:styleId="afffffffff1">
    <w:name w:val="标准文件_二级项"/>
    <w:autoRedefine/>
    <w:qFormat/>
    <w:rPr>
      <w:rFonts w:ascii="宋体"/>
      <w:sz w:val="21"/>
    </w:rPr>
  </w:style>
  <w:style w:type="paragraph" w:customStyle="1" w:styleId="af3">
    <w:name w:val="标准文件_三级项"/>
    <w:basedOn w:val="afff5"/>
    <w:autoRedefine/>
    <w:qFormat/>
    <w:pPr>
      <w:numPr>
        <w:ilvl w:val="2"/>
        <w:numId w:val="21"/>
      </w:numPr>
      <w:spacing w:line="-300" w:lineRule="auto"/>
    </w:pPr>
    <w:rPr>
      <w:rFonts w:ascii="Times New Roman" w:hAnsi="Times New Roman"/>
    </w:rPr>
  </w:style>
  <w:style w:type="paragraph" w:customStyle="1" w:styleId="affa">
    <w:name w:val="图表脚注说明"/>
    <w:basedOn w:val="afff5"/>
    <w:next w:val="afffff1"/>
    <w:autoRedefine/>
    <w:qFormat/>
    <w:pPr>
      <w:numPr>
        <w:numId w:val="25"/>
      </w:numPr>
      <w:adjustRightInd/>
      <w:spacing w:line="240" w:lineRule="auto"/>
      <w:ind w:left="783"/>
    </w:pPr>
    <w:rPr>
      <w:rFonts w:ascii="宋体" w:hAnsi="Times New Roman"/>
      <w:sz w:val="18"/>
      <w:szCs w:val="18"/>
    </w:rPr>
  </w:style>
  <w:style w:type="paragraph" w:customStyle="1" w:styleId="af5">
    <w:name w:val="标准文件_字母编号列项（一级）"/>
    <w:autoRedefine/>
    <w:qFormat/>
    <w:pPr>
      <w:numPr>
        <w:numId w:val="13"/>
      </w:numPr>
      <w:jc w:val="both"/>
    </w:pPr>
    <w:rPr>
      <w:rFonts w:ascii="宋体"/>
      <w:sz w:val="21"/>
    </w:rPr>
  </w:style>
  <w:style w:type="paragraph" w:customStyle="1" w:styleId="afffffffff2">
    <w:name w:val="标准文件_索引字母"/>
    <w:next w:val="afffff1"/>
    <w:autoRedefine/>
    <w:qFormat/>
    <w:pPr>
      <w:jc w:val="center"/>
    </w:pPr>
    <w:rPr>
      <w:rFonts w:ascii="宋体" w:eastAsia="Times New Roman" w:hAnsi="宋体"/>
      <w:b/>
      <w:kern w:val="2"/>
      <w:sz w:val="21"/>
    </w:rPr>
  </w:style>
  <w:style w:type="paragraph" w:customStyle="1" w:styleId="afffffffff3">
    <w:name w:val="标准文件_附录前"/>
    <w:next w:val="afffff1"/>
    <w:autoRedefine/>
    <w:qFormat/>
    <w:pPr>
      <w:spacing w:line="20" w:lineRule="atLeast"/>
      <w:ind w:firstLine="200"/>
    </w:pPr>
    <w:rPr>
      <w:rFonts w:ascii="宋体" w:hAnsi="宋体"/>
      <w:kern w:val="2"/>
      <w:sz w:val="10"/>
    </w:rPr>
  </w:style>
  <w:style w:type="paragraph" w:customStyle="1" w:styleId="afffffffff4">
    <w:name w:val="标准文件_正文标准名称"/>
    <w:autoRedefine/>
    <w:qFormat/>
    <w:pPr>
      <w:spacing w:after="640" w:line="400" w:lineRule="exact"/>
      <w:jc w:val="center"/>
    </w:pPr>
    <w:rPr>
      <w:rFonts w:ascii="黑体" w:eastAsia="黑体" w:hAnsi="黑体"/>
      <w:kern w:val="2"/>
      <w:sz w:val="32"/>
      <w:szCs w:val="32"/>
    </w:rPr>
  </w:style>
  <w:style w:type="paragraph" w:customStyle="1" w:styleId="afffffffff5">
    <w:name w:val="标准文件_表格"/>
    <w:basedOn w:val="afffff1"/>
    <w:autoRedefine/>
    <w:qFormat/>
    <w:rsid w:val="00257157"/>
    <w:pPr>
      <w:ind w:firstLineChars="0" w:firstLine="0"/>
      <w:jc w:val="center"/>
    </w:pPr>
    <w:rPr>
      <w:sz w:val="18"/>
    </w:rPr>
  </w:style>
  <w:style w:type="paragraph" w:customStyle="1" w:styleId="afff2">
    <w:name w:val="标准文件_注："/>
    <w:next w:val="afffff1"/>
    <w:autoRedefine/>
    <w:qFormat/>
    <w:pPr>
      <w:widowControl w:val="0"/>
      <w:numPr>
        <w:numId w:val="26"/>
      </w:numPr>
      <w:autoSpaceDE w:val="0"/>
      <w:autoSpaceDN w:val="0"/>
      <w:jc w:val="both"/>
    </w:pPr>
    <w:rPr>
      <w:rFonts w:ascii="宋体"/>
      <w:sz w:val="18"/>
      <w:szCs w:val="18"/>
    </w:rPr>
  </w:style>
  <w:style w:type="paragraph" w:customStyle="1" w:styleId="a5">
    <w:name w:val="标准文件_注×："/>
    <w:autoRedefine/>
    <w:qFormat/>
    <w:pPr>
      <w:widowControl w:val="0"/>
      <w:numPr>
        <w:numId w:val="27"/>
      </w:numPr>
      <w:autoSpaceDE w:val="0"/>
      <w:autoSpaceDN w:val="0"/>
      <w:jc w:val="both"/>
    </w:pPr>
    <w:rPr>
      <w:rFonts w:ascii="宋体"/>
      <w:sz w:val="18"/>
      <w:szCs w:val="18"/>
    </w:rPr>
  </w:style>
  <w:style w:type="paragraph" w:customStyle="1" w:styleId="ac">
    <w:name w:val="标准文件_示例："/>
    <w:next w:val="afffffffff6"/>
    <w:autoRedefine/>
    <w:qFormat/>
    <w:pPr>
      <w:widowControl w:val="0"/>
      <w:numPr>
        <w:numId w:val="28"/>
      </w:numPr>
      <w:jc w:val="both"/>
    </w:pPr>
    <w:rPr>
      <w:rFonts w:ascii="宋体"/>
      <w:sz w:val="18"/>
      <w:szCs w:val="18"/>
    </w:rPr>
  </w:style>
  <w:style w:type="paragraph" w:customStyle="1" w:styleId="afffffffff6">
    <w:name w:val="标准文件_示例内容"/>
    <w:basedOn w:val="afffff1"/>
    <w:autoRedefine/>
    <w:qFormat/>
    <w:rPr>
      <w:sz w:val="18"/>
    </w:rPr>
  </w:style>
  <w:style w:type="paragraph" w:customStyle="1" w:styleId="afa">
    <w:name w:val="标准文件_示例×："/>
    <w:basedOn w:val="afff5"/>
    <w:next w:val="afffffffff6"/>
    <w:autoRedefine/>
    <w:qFormat/>
    <w:pPr>
      <w:widowControl/>
      <w:numPr>
        <w:numId w:val="29"/>
      </w:numPr>
      <w:adjustRightInd/>
      <w:spacing w:line="240" w:lineRule="auto"/>
    </w:pPr>
    <w:rPr>
      <w:rFonts w:ascii="宋体" w:hAnsi="Times New Roman"/>
      <w:kern w:val="0"/>
      <w:sz w:val="18"/>
      <w:szCs w:val="18"/>
    </w:rPr>
  </w:style>
  <w:style w:type="character" w:customStyle="1" w:styleId="Char8">
    <w:name w:val="标准文件_段 Char"/>
    <w:link w:val="afffff1"/>
    <w:autoRedefine/>
    <w:qFormat/>
    <w:rsid w:val="0041101D"/>
    <w:rPr>
      <w:rFonts w:ascii="宋体"/>
      <w:color w:val="000000" w:themeColor="text1"/>
      <w:sz w:val="21"/>
    </w:rPr>
  </w:style>
  <w:style w:type="paragraph" w:customStyle="1" w:styleId="afffffffff7">
    <w:name w:val="标准文件_表格续"/>
    <w:basedOn w:val="afffff1"/>
    <w:next w:val="afffff1"/>
    <w:autoRedefine/>
    <w:qFormat/>
    <w:pPr>
      <w:jc w:val="center"/>
    </w:pPr>
    <w:rPr>
      <w:rFonts w:ascii="黑体" w:eastAsia="黑体" w:hAnsi="黑体"/>
    </w:rPr>
  </w:style>
  <w:style w:type="character" w:styleId="afffffffff8">
    <w:name w:val="Placeholder Text"/>
    <w:basedOn w:val="afff6"/>
    <w:autoRedefine/>
    <w:uiPriority w:val="99"/>
    <w:semiHidden/>
    <w:qFormat/>
    <w:rPr>
      <w:color w:val="808080"/>
    </w:rPr>
  </w:style>
  <w:style w:type="paragraph" w:customStyle="1" w:styleId="2">
    <w:name w:val="标准文件_二级项2"/>
    <w:basedOn w:val="afffff1"/>
    <w:autoRedefine/>
    <w:qFormat/>
    <w:pPr>
      <w:numPr>
        <w:ilvl w:val="1"/>
        <w:numId w:val="21"/>
      </w:numPr>
      <w:ind w:left="1271" w:firstLineChars="0" w:hanging="420"/>
    </w:pPr>
  </w:style>
  <w:style w:type="paragraph" w:customStyle="1" w:styleId="21">
    <w:name w:val="标准文件_三级项2"/>
    <w:basedOn w:val="afffff1"/>
    <w:autoRedefine/>
    <w:qFormat/>
    <w:pPr>
      <w:numPr>
        <w:numId w:val="30"/>
      </w:numPr>
      <w:spacing w:line="300" w:lineRule="exact"/>
      <w:ind w:left="1276" w:firstLineChars="0" w:hanging="425"/>
    </w:pPr>
    <w:rPr>
      <w:rFonts w:ascii="Times New Roman"/>
    </w:rPr>
  </w:style>
  <w:style w:type="paragraph" w:customStyle="1" w:styleId="20">
    <w:name w:val="标准文件_一级项2"/>
    <w:basedOn w:val="afffff1"/>
    <w:autoRedefine/>
    <w:qFormat/>
    <w:pPr>
      <w:numPr>
        <w:numId w:val="31"/>
      </w:numPr>
      <w:spacing w:line="300" w:lineRule="exact"/>
      <w:ind w:left="1271" w:firstLineChars="0" w:hanging="420"/>
    </w:pPr>
    <w:rPr>
      <w:rFonts w:ascii="Times New Roman"/>
    </w:rPr>
  </w:style>
  <w:style w:type="paragraph" w:customStyle="1" w:styleId="afffffffff9">
    <w:name w:val="标准文件_提示"/>
    <w:basedOn w:val="afffff1"/>
    <w:next w:val="afffff1"/>
    <w:autoRedefine/>
    <w:qFormat/>
    <w:rPr>
      <w:rFonts w:ascii="黑体" w:eastAsia="黑体"/>
    </w:rPr>
  </w:style>
  <w:style w:type="character" w:customStyle="1" w:styleId="afffffffffa">
    <w:name w:val="标准文件_来源"/>
    <w:basedOn w:val="afff6"/>
    <w:autoRedefine/>
    <w:uiPriority w:val="1"/>
    <w:qFormat/>
    <w:rPr>
      <w:rFonts w:eastAsia="宋体"/>
      <w:sz w:val="21"/>
    </w:rPr>
  </w:style>
  <w:style w:type="paragraph" w:customStyle="1" w:styleId="afffffffffb">
    <w:name w:val="标准文件_图表说明"/>
    <w:autoRedefine/>
    <w:qFormat/>
    <w:pPr>
      <w:spacing w:line="276" w:lineRule="auto"/>
      <w:ind w:firstLine="420"/>
    </w:pPr>
    <w:rPr>
      <w:rFonts w:ascii="宋体" w:hAnsi="宋体"/>
      <w:kern w:val="2"/>
      <w:sz w:val="18"/>
    </w:rPr>
  </w:style>
  <w:style w:type="paragraph" w:customStyle="1" w:styleId="afffffffffc">
    <w:name w:val="其他发布日期"/>
    <w:basedOn w:val="afffffff"/>
    <w:autoRedefine/>
    <w:qFormat/>
    <w:pPr>
      <w:framePr w:w="3997" w:h="471" w:hRule="exact" w:hSpace="0" w:vSpace="181" w:wrap="around" w:vAnchor="page" w:hAnchor="page" w:x="1419" w:y="14097"/>
    </w:pPr>
  </w:style>
  <w:style w:type="paragraph" w:customStyle="1" w:styleId="afffffffffd">
    <w:name w:val="其他实施日期"/>
    <w:basedOn w:val="affffffff5"/>
    <w:autoRedefine/>
    <w:qFormat/>
    <w:pPr>
      <w:framePr w:w="3997" w:h="471" w:hRule="exact" w:vSpace="181" w:wrap="around" w:vAnchor="page" w:hAnchor="page" w:x="7089" w:y="14097"/>
    </w:pPr>
  </w:style>
  <w:style w:type="paragraph" w:customStyle="1" w:styleId="afffffffffe">
    <w:name w:val="标准文件_文件编号"/>
    <w:basedOn w:val="afffff1"/>
    <w:autoRedefine/>
    <w:qFormat/>
    <w:pPr>
      <w:framePr w:w="9356" w:h="624" w:hRule="exact" w:hSpace="181" w:vSpace="181" w:wrap="around"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
    <w:name w:val="标准文件_替换文件编号"/>
    <w:basedOn w:val="afffffffffe"/>
    <w:autoRedefine/>
    <w:qFormat/>
    <w:pPr>
      <w:framePr w:wrap="around"/>
      <w:spacing w:before="57"/>
    </w:pPr>
    <w:rPr>
      <w:sz w:val="21"/>
    </w:rPr>
  </w:style>
  <w:style w:type="paragraph" w:customStyle="1" w:styleId="affffffffff0">
    <w:name w:val="标准文件_文件名称"/>
    <w:basedOn w:val="afffff1"/>
    <w:next w:val="afffff1"/>
    <w:autoRedefine/>
    <w:qFormat/>
    <w:pPr>
      <w:framePr w:w="9639" w:h="6976" w:hRule="exact" w:wrap="around"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1"/>
    <w:next w:val="afffff1"/>
    <w:autoRedefine/>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1"/>
    <w:next w:val="afffff1"/>
    <w:autoRedefine/>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1"/>
    <w:next w:val="afffff1"/>
    <w:autoRedefine/>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f1"/>
    <w:next w:val="afffff1"/>
    <w:autoRedefine/>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f1"/>
    <w:next w:val="afffff1"/>
    <w:autoRedefine/>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f1"/>
    <w:next w:val="afffff1"/>
    <w:autoRedefine/>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f1"/>
    <w:next w:val="afffff1"/>
    <w:autoRedefine/>
    <w:qFormat/>
    <w:pPr>
      <w:numPr>
        <w:ilvl w:val="5"/>
        <w:numId w:val="8"/>
      </w:numPr>
      <w:spacing w:beforeLines="50" w:before="50" w:afterLines="50" w:after="50"/>
      <w:ind w:firstLineChars="0"/>
    </w:pPr>
    <w:rPr>
      <w:rFonts w:ascii="黑体" w:eastAsia="黑体"/>
    </w:rPr>
  </w:style>
  <w:style w:type="paragraph" w:customStyle="1" w:styleId="affffffffff1">
    <w:name w:val="标准文件_注后"/>
    <w:basedOn w:val="afffff1"/>
    <w:autoRedefine/>
    <w:qFormat/>
    <w:pPr>
      <w:ind w:left="811" w:firstLineChars="0" w:firstLine="0"/>
    </w:pPr>
    <w:rPr>
      <w:sz w:val="18"/>
    </w:rPr>
  </w:style>
  <w:style w:type="paragraph" w:customStyle="1" w:styleId="X">
    <w:name w:val="标准文件_注X后"/>
    <w:basedOn w:val="afffff1"/>
    <w:autoRedefine/>
    <w:qFormat/>
    <w:pPr>
      <w:ind w:left="811" w:firstLineChars="0" w:firstLine="0"/>
    </w:pPr>
    <w:rPr>
      <w:sz w:val="18"/>
    </w:rPr>
  </w:style>
  <w:style w:type="paragraph" w:customStyle="1" w:styleId="affffffffff2">
    <w:name w:val="标准文件_示例后"/>
    <w:basedOn w:val="afffff1"/>
    <w:autoRedefine/>
    <w:qFormat/>
    <w:pPr>
      <w:ind w:left="964" w:firstLineChars="0" w:firstLine="0"/>
    </w:pPr>
    <w:rPr>
      <w:sz w:val="18"/>
    </w:rPr>
  </w:style>
  <w:style w:type="paragraph" w:customStyle="1" w:styleId="X0">
    <w:name w:val="标准文件_示例X后"/>
    <w:basedOn w:val="afffff1"/>
    <w:link w:val="X1"/>
    <w:autoRedefine/>
    <w:qFormat/>
    <w:pPr>
      <w:ind w:left="1049" w:firstLineChars="0" w:firstLine="0"/>
    </w:pPr>
    <w:rPr>
      <w:sz w:val="18"/>
    </w:rPr>
  </w:style>
  <w:style w:type="character" w:customStyle="1" w:styleId="X1">
    <w:name w:val="标准文件_示例X后 字符"/>
    <w:basedOn w:val="Char8"/>
    <w:link w:val="X0"/>
    <w:autoRedefine/>
    <w:qFormat/>
    <w:rPr>
      <w:rFonts w:ascii="宋体" w:hAnsi="Times New Roman"/>
      <w:color w:val="000000" w:themeColor="text1"/>
      <w:sz w:val="18"/>
    </w:rPr>
  </w:style>
  <w:style w:type="paragraph" w:customStyle="1" w:styleId="affffffffff3">
    <w:name w:val="标准文件_索引项"/>
    <w:basedOn w:val="afffff1"/>
    <w:next w:val="afffff1"/>
    <w:autoRedefine/>
    <w:qFormat/>
    <w:pPr>
      <w:tabs>
        <w:tab w:val="right" w:leader="dot" w:pos="9356"/>
      </w:tabs>
      <w:ind w:left="210" w:firstLineChars="0" w:hanging="210"/>
    </w:pPr>
  </w:style>
  <w:style w:type="paragraph" w:customStyle="1" w:styleId="affffffffff4">
    <w:name w:val="标准文件_附录一级无标题"/>
    <w:basedOn w:val="aff4"/>
    <w:autoRedefine/>
    <w:qFormat/>
    <w:pPr>
      <w:spacing w:beforeLines="0" w:before="0" w:afterLines="0" w:after="0" w:line="276" w:lineRule="auto"/>
      <w:outlineLvl w:val="9"/>
    </w:pPr>
    <w:rPr>
      <w:rFonts w:ascii="宋体" w:eastAsia="宋体"/>
    </w:rPr>
  </w:style>
  <w:style w:type="paragraph" w:customStyle="1" w:styleId="affffffffff5">
    <w:name w:val="标准文件_附录二级无标题"/>
    <w:basedOn w:val="aff5"/>
    <w:autoRedefine/>
    <w:qFormat/>
    <w:pPr>
      <w:spacing w:beforeLines="0" w:before="0" w:afterLines="0" w:after="0" w:line="276" w:lineRule="auto"/>
      <w:outlineLvl w:val="9"/>
    </w:pPr>
    <w:rPr>
      <w:rFonts w:ascii="宋体" w:eastAsia="宋体"/>
    </w:rPr>
  </w:style>
  <w:style w:type="paragraph" w:customStyle="1" w:styleId="affffffffff6">
    <w:name w:val="标准文件_附录三级无标题"/>
    <w:basedOn w:val="aff6"/>
    <w:autoRedefine/>
    <w:qFormat/>
    <w:pPr>
      <w:spacing w:beforeLines="0" w:before="0" w:afterLines="0" w:after="0" w:line="276" w:lineRule="auto"/>
      <w:outlineLvl w:val="9"/>
    </w:pPr>
    <w:rPr>
      <w:rFonts w:ascii="宋体" w:eastAsia="宋体"/>
    </w:rPr>
  </w:style>
  <w:style w:type="paragraph" w:customStyle="1" w:styleId="affffffffff7">
    <w:name w:val="标准文件_附录四级无标题"/>
    <w:basedOn w:val="aff7"/>
    <w:autoRedefine/>
    <w:qFormat/>
    <w:pPr>
      <w:spacing w:beforeLines="0" w:before="0" w:afterLines="0" w:after="0" w:line="276" w:lineRule="auto"/>
      <w:outlineLvl w:val="9"/>
    </w:pPr>
    <w:rPr>
      <w:rFonts w:ascii="宋体" w:eastAsia="宋体"/>
    </w:rPr>
  </w:style>
  <w:style w:type="paragraph" w:customStyle="1" w:styleId="affffffffff8">
    <w:name w:val="标准文件_附录五级无标题"/>
    <w:basedOn w:val="aff8"/>
    <w:autoRedefine/>
    <w:qFormat/>
    <w:pPr>
      <w:spacing w:beforeLines="0" w:before="0" w:afterLines="0" w:after="0" w:line="276" w:lineRule="auto"/>
      <w:outlineLvl w:val="9"/>
    </w:pPr>
    <w:rPr>
      <w:rFonts w:ascii="宋体" w:eastAsia="宋体"/>
    </w:rPr>
  </w:style>
  <w:style w:type="paragraph" w:customStyle="1" w:styleId="affffffffff9">
    <w:name w:val="标准文件_引言一级无标题"/>
    <w:basedOn w:val="a7"/>
    <w:next w:val="afffff1"/>
    <w:autoRedefine/>
    <w:qFormat/>
    <w:pPr>
      <w:spacing w:beforeLines="0" w:before="0" w:afterLines="0" w:after="0" w:line="276" w:lineRule="auto"/>
    </w:pPr>
    <w:rPr>
      <w:rFonts w:ascii="宋体" w:eastAsia="宋体"/>
    </w:rPr>
  </w:style>
  <w:style w:type="paragraph" w:customStyle="1" w:styleId="affffffffffa">
    <w:name w:val="标准文件_引言二级无标题"/>
    <w:basedOn w:val="a8"/>
    <w:next w:val="afffff1"/>
    <w:autoRedefine/>
    <w:qFormat/>
    <w:pPr>
      <w:spacing w:beforeLines="0" w:before="0" w:afterLines="0" w:after="0" w:line="276" w:lineRule="auto"/>
    </w:pPr>
    <w:rPr>
      <w:rFonts w:ascii="宋体" w:eastAsia="宋体"/>
    </w:rPr>
  </w:style>
  <w:style w:type="paragraph" w:customStyle="1" w:styleId="affffffffffb">
    <w:name w:val="标准文件_引言三级无标题"/>
    <w:basedOn w:val="a9"/>
    <w:next w:val="afffff1"/>
    <w:autoRedefine/>
    <w:qFormat/>
    <w:pPr>
      <w:spacing w:beforeLines="0" w:before="0" w:afterLines="0" w:after="0" w:line="276" w:lineRule="auto"/>
    </w:pPr>
    <w:rPr>
      <w:rFonts w:ascii="宋体" w:eastAsia="宋体"/>
    </w:rPr>
  </w:style>
  <w:style w:type="paragraph" w:customStyle="1" w:styleId="affffffffffc">
    <w:name w:val="标准文件_引言四级无标题"/>
    <w:basedOn w:val="aa"/>
    <w:next w:val="afffff1"/>
    <w:autoRedefine/>
    <w:qFormat/>
    <w:pPr>
      <w:spacing w:beforeLines="0" w:before="0" w:afterLines="0" w:after="0" w:line="276" w:lineRule="auto"/>
    </w:pPr>
    <w:rPr>
      <w:rFonts w:ascii="宋体" w:eastAsia="宋体"/>
    </w:rPr>
  </w:style>
  <w:style w:type="paragraph" w:customStyle="1" w:styleId="affffffffffd">
    <w:name w:val="标准文件_引言五级无标题"/>
    <w:basedOn w:val="ab"/>
    <w:next w:val="afffff1"/>
    <w:autoRedefine/>
    <w:qFormat/>
    <w:pPr>
      <w:spacing w:beforeLines="0" w:before="0" w:afterLines="0" w:after="0" w:line="276" w:lineRule="auto"/>
    </w:pPr>
    <w:rPr>
      <w:rFonts w:ascii="宋体" w:eastAsia="宋体"/>
    </w:rPr>
  </w:style>
  <w:style w:type="paragraph" w:customStyle="1" w:styleId="affffffffffe">
    <w:name w:val="标准文件_索引标题"/>
    <w:basedOn w:val="afffff8"/>
    <w:next w:val="afffff1"/>
    <w:autoRedefine/>
    <w:qFormat/>
    <w:rPr>
      <w:rFonts w:hAnsi="黑体"/>
    </w:rPr>
  </w:style>
  <w:style w:type="paragraph" w:customStyle="1" w:styleId="afffffffffff">
    <w:name w:val="标准文件_脚注内容"/>
    <w:basedOn w:val="afffff1"/>
    <w:autoRedefine/>
    <w:qFormat/>
    <w:pPr>
      <w:ind w:leftChars="200" w:left="400" w:hangingChars="200" w:hanging="200"/>
    </w:pPr>
    <w:rPr>
      <w:sz w:val="15"/>
    </w:rPr>
  </w:style>
  <w:style w:type="paragraph" w:customStyle="1" w:styleId="afffffffffff0">
    <w:name w:val="标准文件_术语条一"/>
    <w:basedOn w:val="affffffffa"/>
    <w:next w:val="afffff1"/>
    <w:autoRedefine/>
    <w:qFormat/>
  </w:style>
  <w:style w:type="paragraph" w:customStyle="1" w:styleId="afffffffffff1">
    <w:name w:val="标准文件_术语条二"/>
    <w:basedOn w:val="affffffffd"/>
    <w:next w:val="afffff1"/>
    <w:autoRedefine/>
    <w:qFormat/>
  </w:style>
  <w:style w:type="paragraph" w:customStyle="1" w:styleId="afffffffffff2">
    <w:name w:val="标准文件_术语条三"/>
    <w:basedOn w:val="affffffffc"/>
    <w:next w:val="afffff1"/>
    <w:autoRedefine/>
    <w:qFormat/>
  </w:style>
  <w:style w:type="paragraph" w:customStyle="1" w:styleId="afffffffffff3">
    <w:name w:val="标准文件_术语条四"/>
    <w:basedOn w:val="afffffffff"/>
    <w:next w:val="afffff1"/>
    <w:autoRedefine/>
    <w:qFormat/>
  </w:style>
  <w:style w:type="paragraph" w:customStyle="1" w:styleId="afffffffffff4">
    <w:name w:val="标准文件_术语条五"/>
    <w:basedOn w:val="affffffffb"/>
    <w:next w:val="afffff1"/>
    <w:autoRedefine/>
    <w:qFormat/>
  </w:style>
  <w:style w:type="paragraph" w:customStyle="1" w:styleId="Default">
    <w:name w:val="Default"/>
    <w:autoRedefine/>
    <w:qFormat/>
    <w:pPr>
      <w:widowControl w:val="0"/>
      <w:autoSpaceDE w:val="0"/>
      <w:autoSpaceDN w:val="0"/>
      <w:adjustRightInd w:val="0"/>
    </w:pPr>
    <w:rPr>
      <w:rFonts w:ascii="宋体" w:hAnsi="Calibri" w:cs="宋体"/>
      <w:color w:val="000000"/>
      <w:sz w:val="24"/>
      <w:szCs w:val="24"/>
    </w:rPr>
  </w:style>
  <w:style w:type="character" w:customStyle="1" w:styleId="afffffffffff5">
    <w:name w:val="发布"/>
    <w:basedOn w:val="afff6"/>
    <w:autoRedefine/>
    <w:qFormat/>
    <w:rPr>
      <w:rFonts w:ascii="黑体" w:eastAsia="黑体"/>
      <w:spacing w:val="85"/>
      <w:w w:val="100"/>
      <w:position w:val="3"/>
      <w:sz w:val="28"/>
      <w:szCs w:val="28"/>
    </w:rPr>
  </w:style>
  <w:style w:type="character" w:customStyle="1" w:styleId="Char">
    <w:name w:val="批注文字 Char"/>
    <w:basedOn w:val="afff6"/>
    <w:link w:val="afffa"/>
    <w:autoRedefine/>
    <w:uiPriority w:val="99"/>
    <w:semiHidden/>
    <w:qFormat/>
    <w:rPr>
      <w:kern w:val="2"/>
      <w:sz w:val="21"/>
      <w:szCs w:val="21"/>
    </w:rPr>
  </w:style>
  <w:style w:type="character" w:customStyle="1" w:styleId="Char6">
    <w:name w:val="批注主题 Char"/>
    <w:basedOn w:val="Char"/>
    <w:link w:val="affff2"/>
    <w:autoRedefine/>
    <w:uiPriority w:val="99"/>
    <w:semiHidden/>
    <w:qFormat/>
    <w:rPr>
      <w:b/>
      <w:bCs/>
      <w:kern w:val="2"/>
      <w:sz w:val="21"/>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semiHidden="0" w:uiPriority="39" w:qFormat="1"/>
    <w:lsdException w:name="toc 2" w:semiHidden="0" w:uiPriority="39" w:qFormat="1"/>
    <w:lsdException w:name="toc 3" w:semiHidden="0" w:uiPriority="39" w:qFormat="1"/>
    <w:lsdException w:name="toc 4" w:semiHidden="0" w:uiPriority="39" w:qFormat="1"/>
    <w:lsdException w:name="toc 5" w:semiHidden="0" w:uiPriority="39" w:qFormat="1"/>
    <w:lsdException w:name="toc 6" w:semiHidden="0" w:uiPriority="39" w:qFormat="1"/>
    <w:lsdException w:name="toc 7" w:semiHidden="0" w:uiPriority="39" w:qFormat="1"/>
    <w:lsdException w:name="toc 8" w:uiPriority="0"/>
    <w:lsdException w:name="toc 9" w:uiPriority="0"/>
    <w:lsdException w:name="Normal Indent" w:semiHidden="0" w:uiPriority="0" w:unhideWhenUsed="0" w:qFormat="1"/>
    <w:lsdException w:name="footnote text" w:uiPriority="0" w:unhideWhenUsed="0" w:qFormat="1"/>
    <w:lsdException w:name="annotation text" w:qFormat="1"/>
    <w:lsdException w:name="header" w:semiHidden="0" w:unhideWhenUsed="0" w:qFormat="1"/>
    <w:lsdException w:name="footer" w:semiHidden="0" w:unhideWhenUsed="0" w:qFormat="1"/>
    <w:lsdException w:name="caption" w:uiPriority="35" w:qFormat="1"/>
    <w:lsdException w:name="table of figures" w:uiPriority="0" w:unhideWhenUsed="0" w:qFormat="1"/>
    <w:lsdException w:name="footnote reference" w:uiPriority="0" w:unhideWhenUsed="0" w:qFormat="1"/>
    <w:lsdException w:name="annotation reference" w:qFormat="1"/>
    <w:lsdException w:name="page number" w:semiHidden="0" w:uiPriority="0" w:unhideWhenUsed="0" w:qFormat="1"/>
    <w:lsdException w:name="Title" w:semiHidden="0" w:uiPriority="0" w:unhideWhenUsed="0" w:qFormat="1"/>
    <w:lsdException w:name="Default Paragraph Font" w:uiPriority="1" w:qFormat="1"/>
    <w:lsdException w:name="Body Text" w:semiHidden="0" w:uiPriority="0" w:unhideWhenUsed="0" w:qFormat="1"/>
    <w:lsdException w:name="Subtitle" w:semiHidden="0" w:uiPriority="11" w:unhideWhenUsed="0" w:qFormat="1"/>
    <w:lsdException w:name="Hyperlink" w:semiHidden="0" w:unhideWhenUsed="0" w:qFormat="1"/>
    <w:lsdException w:name="Strong" w:semiHidden="0" w:uiPriority="22" w:unhideWhenUsed="0" w:qFormat="1"/>
    <w:lsdException w:name="Emphasis" w:semiHidden="0" w:uiPriority="20" w:unhideWhenUsed="0" w:qFormat="1"/>
    <w:lsdException w:name="Normal Table" w:qFormat="1"/>
    <w:lsdException w:name="annotation subject" w:qFormat="1"/>
    <w:lsdException w:name="Balloon Text" w:qFormat="1"/>
    <w:lsdException w:name="Table Grid" w:semiHidden="0" w:uiPriority="39" w:unhideWhenUsed="0" w:qFormat="1"/>
    <w:lsdException w:name="Placeholder Text"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Quote" w:semiHidden="0" w:uiPriority="2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ff5">
    <w:name w:val="Normal"/>
    <w:autoRedefine/>
    <w:qFormat/>
    <w:pPr>
      <w:widowControl w:val="0"/>
      <w:adjustRightInd w:val="0"/>
      <w:spacing w:line="400" w:lineRule="exact"/>
      <w:jc w:val="both"/>
    </w:pPr>
    <w:rPr>
      <w:rFonts w:ascii="Calibri" w:hAnsi="Calibri"/>
      <w:kern w:val="2"/>
      <w:sz w:val="21"/>
      <w:szCs w:val="21"/>
    </w:rPr>
  </w:style>
  <w:style w:type="paragraph" w:styleId="1">
    <w:name w:val="heading 1"/>
    <w:basedOn w:val="afff5"/>
    <w:next w:val="afff5"/>
    <w:link w:val="1Char"/>
    <w:autoRedefine/>
    <w:qFormat/>
    <w:pPr>
      <w:keepNext/>
      <w:keepLines/>
      <w:spacing w:before="340" w:after="330" w:line="578" w:lineRule="auto"/>
      <w:outlineLvl w:val="0"/>
    </w:pPr>
    <w:rPr>
      <w:b/>
      <w:bCs/>
      <w:kern w:val="44"/>
      <w:sz w:val="44"/>
      <w:szCs w:val="44"/>
    </w:rPr>
  </w:style>
  <w:style w:type="paragraph" w:styleId="22">
    <w:name w:val="heading 2"/>
    <w:basedOn w:val="afff5"/>
    <w:next w:val="afff5"/>
    <w:link w:val="2Char"/>
    <w:autoRedefine/>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Char"/>
    <w:autoRedefine/>
    <w:qFormat/>
    <w:pPr>
      <w:keepNext/>
      <w:keepLines/>
      <w:spacing w:before="260" w:after="260" w:line="416" w:lineRule="auto"/>
      <w:outlineLvl w:val="2"/>
    </w:pPr>
    <w:rPr>
      <w:b/>
      <w:bCs/>
      <w:sz w:val="32"/>
      <w:szCs w:val="32"/>
    </w:rPr>
  </w:style>
  <w:style w:type="paragraph" w:styleId="4">
    <w:name w:val="heading 4"/>
    <w:basedOn w:val="afff5"/>
    <w:next w:val="afff5"/>
    <w:link w:val="4Char"/>
    <w:autoRedefine/>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Char"/>
    <w:autoRedefine/>
    <w:qFormat/>
    <w:pPr>
      <w:keepNext/>
      <w:keepLines/>
      <w:adjustRightInd/>
      <w:spacing w:before="280" w:after="290" w:line="376" w:lineRule="auto"/>
      <w:outlineLvl w:val="4"/>
    </w:pPr>
    <w:rPr>
      <w:b/>
      <w:bCs/>
      <w:sz w:val="28"/>
      <w:szCs w:val="28"/>
    </w:rPr>
  </w:style>
  <w:style w:type="paragraph" w:styleId="6">
    <w:name w:val="heading 6"/>
    <w:basedOn w:val="afff5"/>
    <w:next w:val="afff5"/>
    <w:link w:val="6Char"/>
    <w:autoRedefine/>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Char"/>
    <w:autoRedefine/>
    <w:qFormat/>
    <w:pPr>
      <w:keepNext/>
      <w:keepLines/>
      <w:adjustRightInd/>
      <w:spacing w:before="240" w:after="64" w:line="320" w:lineRule="auto"/>
      <w:outlineLvl w:val="6"/>
    </w:pPr>
    <w:rPr>
      <w:b/>
      <w:bCs/>
      <w:sz w:val="24"/>
      <w:szCs w:val="24"/>
    </w:rPr>
  </w:style>
  <w:style w:type="paragraph" w:styleId="8">
    <w:name w:val="heading 8"/>
    <w:basedOn w:val="afff5"/>
    <w:next w:val="afff5"/>
    <w:link w:val="8Char"/>
    <w:autoRedefine/>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Char"/>
    <w:autoRedefine/>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70">
    <w:name w:val="toc 7"/>
    <w:basedOn w:val="afff5"/>
    <w:next w:val="afff5"/>
    <w:autoRedefine/>
    <w:uiPriority w:val="39"/>
    <w:unhideWhenUsed/>
    <w:qFormat/>
    <w:pPr>
      <w:tabs>
        <w:tab w:val="right" w:leader="dot" w:pos="9344"/>
      </w:tabs>
      <w:spacing w:line="300" w:lineRule="exact"/>
      <w:ind w:left="1259"/>
    </w:pPr>
    <w:rPr>
      <w:rFonts w:ascii="宋体"/>
    </w:rPr>
  </w:style>
  <w:style w:type="paragraph" w:styleId="afff9">
    <w:name w:val="Normal Indent"/>
    <w:basedOn w:val="afff5"/>
    <w:autoRedefine/>
    <w:qFormat/>
    <w:pPr>
      <w:ind w:firstLine="420"/>
    </w:pPr>
  </w:style>
  <w:style w:type="paragraph" w:styleId="afffa">
    <w:name w:val="annotation text"/>
    <w:basedOn w:val="afff5"/>
    <w:link w:val="Char"/>
    <w:autoRedefine/>
    <w:uiPriority w:val="99"/>
    <w:semiHidden/>
    <w:unhideWhenUsed/>
    <w:qFormat/>
    <w:pPr>
      <w:jc w:val="left"/>
    </w:pPr>
  </w:style>
  <w:style w:type="paragraph" w:styleId="afffb">
    <w:name w:val="Body Text"/>
    <w:basedOn w:val="afff5"/>
    <w:link w:val="Char0"/>
    <w:autoRedefine/>
    <w:qFormat/>
    <w:pPr>
      <w:spacing w:after="120"/>
    </w:pPr>
  </w:style>
  <w:style w:type="paragraph" w:styleId="50">
    <w:name w:val="toc 5"/>
    <w:basedOn w:val="afff5"/>
    <w:next w:val="afff5"/>
    <w:autoRedefine/>
    <w:uiPriority w:val="39"/>
    <w:unhideWhenUsed/>
    <w:qFormat/>
    <w:pPr>
      <w:ind w:left="839"/>
    </w:pPr>
    <w:rPr>
      <w:rFonts w:ascii="宋体"/>
    </w:rPr>
  </w:style>
  <w:style w:type="paragraph" w:styleId="30">
    <w:name w:val="toc 3"/>
    <w:basedOn w:val="afff5"/>
    <w:next w:val="afff5"/>
    <w:autoRedefine/>
    <w:uiPriority w:val="39"/>
    <w:unhideWhenUsed/>
    <w:qFormat/>
    <w:pPr>
      <w:spacing w:line="300" w:lineRule="exact"/>
      <w:ind w:left="420"/>
    </w:pPr>
    <w:rPr>
      <w:rFonts w:ascii="宋体"/>
    </w:rPr>
  </w:style>
  <w:style w:type="paragraph" w:styleId="afffc">
    <w:name w:val="Balloon Text"/>
    <w:basedOn w:val="afff5"/>
    <w:link w:val="Char1"/>
    <w:autoRedefine/>
    <w:uiPriority w:val="99"/>
    <w:semiHidden/>
    <w:unhideWhenUsed/>
    <w:qFormat/>
    <w:rPr>
      <w:sz w:val="18"/>
      <w:szCs w:val="18"/>
    </w:rPr>
  </w:style>
  <w:style w:type="paragraph" w:styleId="afffd">
    <w:name w:val="footer"/>
    <w:basedOn w:val="afff5"/>
    <w:link w:val="Char2"/>
    <w:autoRedefine/>
    <w:uiPriority w:val="99"/>
    <w:qFormat/>
    <w:pPr>
      <w:tabs>
        <w:tab w:val="center" w:pos="4153"/>
        <w:tab w:val="right" w:pos="8306"/>
      </w:tabs>
      <w:adjustRightInd/>
      <w:snapToGrid w:val="0"/>
      <w:spacing w:line="240" w:lineRule="auto"/>
      <w:jc w:val="right"/>
    </w:pPr>
    <w:rPr>
      <w:rFonts w:ascii="宋体"/>
      <w:sz w:val="18"/>
      <w:szCs w:val="18"/>
    </w:rPr>
  </w:style>
  <w:style w:type="paragraph" w:styleId="afffe">
    <w:name w:val="header"/>
    <w:basedOn w:val="afff5"/>
    <w:link w:val="Char3"/>
    <w:autoRedefine/>
    <w:uiPriority w:val="99"/>
    <w:qFormat/>
    <w:pPr>
      <w:tabs>
        <w:tab w:val="center" w:pos="4153"/>
        <w:tab w:val="right" w:pos="8306"/>
      </w:tabs>
      <w:adjustRightInd/>
      <w:snapToGrid w:val="0"/>
      <w:jc w:val="center"/>
    </w:pPr>
    <w:rPr>
      <w:sz w:val="18"/>
      <w:szCs w:val="18"/>
    </w:rPr>
  </w:style>
  <w:style w:type="paragraph" w:styleId="10">
    <w:name w:val="toc 1"/>
    <w:basedOn w:val="afff5"/>
    <w:next w:val="afff5"/>
    <w:autoRedefine/>
    <w:uiPriority w:val="39"/>
    <w:unhideWhenUsed/>
    <w:qFormat/>
    <w:rPr>
      <w:rFonts w:ascii="宋体"/>
    </w:rPr>
  </w:style>
  <w:style w:type="paragraph" w:styleId="40">
    <w:name w:val="toc 4"/>
    <w:basedOn w:val="afff5"/>
    <w:next w:val="afff5"/>
    <w:autoRedefine/>
    <w:uiPriority w:val="39"/>
    <w:unhideWhenUsed/>
    <w:qFormat/>
    <w:pPr>
      <w:tabs>
        <w:tab w:val="right" w:leader="dot" w:pos="9344"/>
      </w:tabs>
      <w:spacing w:line="300" w:lineRule="exact"/>
      <w:ind w:left="629"/>
    </w:pPr>
    <w:rPr>
      <w:rFonts w:ascii="宋体"/>
    </w:rPr>
  </w:style>
  <w:style w:type="paragraph" w:styleId="affff">
    <w:name w:val="footnote text"/>
    <w:basedOn w:val="afff5"/>
    <w:next w:val="afff5"/>
    <w:link w:val="Char4"/>
    <w:autoRedefine/>
    <w:semiHidden/>
    <w:qFormat/>
    <w:pPr>
      <w:adjustRightInd/>
      <w:snapToGrid w:val="0"/>
      <w:spacing w:line="300" w:lineRule="exact"/>
      <w:ind w:leftChars="200" w:left="400" w:hangingChars="200" w:hanging="200"/>
      <w:jc w:val="left"/>
    </w:pPr>
    <w:rPr>
      <w:rFonts w:ascii="宋体"/>
      <w:sz w:val="18"/>
      <w:szCs w:val="18"/>
    </w:rPr>
  </w:style>
  <w:style w:type="paragraph" w:styleId="60">
    <w:name w:val="toc 6"/>
    <w:basedOn w:val="afff5"/>
    <w:next w:val="afff5"/>
    <w:autoRedefine/>
    <w:uiPriority w:val="39"/>
    <w:unhideWhenUsed/>
    <w:qFormat/>
    <w:pPr>
      <w:spacing w:line="300" w:lineRule="exact"/>
      <w:ind w:left="1049"/>
    </w:pPr>
    <w:rPr>
      <w:rFonts w:ascii="宋体"/>
    </w:rPr>
  </w:style>
  <w:style w:type="paragraph" w:styleId="affff0">
    <w:name w:val="table of figures"/>
    <w:basedOn w:val="afff5"/>
    <w:next w:val="afff5"/>
    <w:autoRedefine/>
    <w:semiHidden/>
    <w:qFormat/>
    <w:pPr>
      <w:adjustRightInd/>
      <w:spacing w:line="240" w:lineRule="auto"/>
      <w:jc w:val="left"/>
    </w:pPr>
    <w:rPr>
      <w:szCs w:val="24"/>
    </w:rPr>
  </w:style>
  <w:style w:type="paragraph" w:styleId="23">
    <w:name w:val="toc 2"/>
    <w:basedOn w:val="afff5"/>
    <w:next w:val="afff5"/>
    <w:autoRedefine/>
    <w:uiPriority w:val="39"/>
    <w:unhideWhenUsed/>
    <w:qFormat/>
    <w:pPr>
      <w:tabs>
        <w:tab w:val="right" w:leader="dot" w:pos="9344"/>
      </w:tabs>
      <w:spacing w:line="300" w:lineRule="exact"/>
      <w:ind w:left="210"/>
    </w:pPr>
    <w:rPr>
      <w:rFonts w:ascii="宋体"/>
    </w:rPr>
  </w:style>
  <w:style w:type="paragraph" w:styleId="affff1">
    <w:name w:val="Title"/>
    <w:basedOn w:val="afff5"/>
    <w:link w:val="Char5"/>
    <w:autoRedefine/>
    <w:qFormat/>
    <w:pPr>
      <w:spacing w:before="240" w:after="60"/>
      <w:jc w:val="center"/>
      <w:outlineLvl w:val="0"/>
    </w:pPr>
    <w:rPr>
      <w:rFonts w:ascii="Arial" w:hAnsi="Arial" w:cs="Arial"/>
      <w:b/>
      <w:bCs/>
      <w:sz w:val="32"/>
      <w:szCs w:val="32"/>
    </w:rPr>
  </w:style>
  <w:style w:type="paragraph" w:styleId="affff2">
    <w:name w:val="annotation subject"/>
    <w:basedOn w:val="afffa"/>
    <w:next w:val="afffa"/>
    <w:link w:val="Char6"/>
    <w:autoRedefine/>
    <w:uiPriority w:val="99"/>
    <w:semiHidden/>
    <w:unhideWhenUsed/>
    <w:qFormat/>
    <w:rPr>
      <w:b/>
      <w:bCs/>
    </w:rPr>
  </w:style>
  <w:style w:type="table" w:styleId="affff3">
    <w:name w:val="Table Grid"/>
    <w:basedOn w:val="afff7"/>
    <w:autoRedefine/>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4">
    <w:name w:val="Strong"/>
    <w:autoRedefine/>
    <w:uiPriority w:val="22"/>
    <w:qFormat/>
    <w:rPr>
      <w:b/>
      <w:bCs/>
    </w:rPr>
  </w:style>
  <w:style w:type="character" w:styleId="affff5">
    <w:name w:val="page number"/>
    <w:autoRedefine/>
    <w:qFormat/>
    <w:rPr>
      <w:rFonts w:ascii="宋体" w:eastAsia="宋体" w:hAnsi="Times New Roman"/>
      <w:sz w:val="18"/>
    </w:rPr>
  </w:style>
  <w:style w:type="character" w:styleId="affff6">
    <w:name w:val="Emphasis"/>
    <w:autoRedefine/>
    <w:uiPriority w:val="20"/>
    <w:qFormat/>
    <w:rPr>
      <w:i/>
      <w:iCs/>
    </w:rPr>
  </w:style>
  <w:style w:type="character" w:styleId="affff7">
    <w:name w:val="Hyperlink"/>
    <w:autoRedefine/>
    <w:uiPriority w:val="99"/>
    <w:qFormat/>
    <w:rPr>
      <w:rFonts w:ascii="宋体" w:eastAsia="宋体" w:hAnsi="Times New Roman"/>
      <w:color w:val="auto"/>
      <w:spacing w:val="0"/>
      <w:w w:val="100"/>
      <w:position w:val="0"/>
      <w:sz w:val="21"/>
      <w:u w:val="none"/>
      <w:vertAlign w:val="baseline"/>
    </w:rPr>
  </w:style>
  <w:style w:type="character" w:styleId="affff8">
    <w:name w:val="annotation reference"/>
    <w:basedOn w:val="afff6"/>
    <w:autoRedefine/>
    <w:uiPriority w:val="99"/>
    <w:semiHidden/>
    <w:unhideWhenUsed/>
    <w:qFormat/>
    <w:rPr>
      <w:sz w:val="21"/>
      <w:szCs w:val="21"/>
    </w:rPr>
  </w:style>
  <w:style w:type="character" w:styleId="affff9">
    <w:name w:val="footnote reference"/>
    <w:autoRedefine/>
    <w:semiHidden/>
    <w:qFormat/>
    <w:rPr>
      <w:rFonts w:ascii="宋体" w:eastAsia="宋体" w:hAnsi="宋体" w:cs="Times New Roman"/>
      <w:spacing w:val="0"/>
      <w:sz w:val="18"/>
      <w:vertAlign w:val="superscript"/>
    </w:rPr>
  </w:style>
  <w:style w:type="character" w:customStyle="1" w:styleId="1Char">
    <w:name w:val="标题 1 Char"/>
    <w:link w:val="1"/>
    <w:autoRedefine/>
    <w:qFormat/>
    <w:rPr>
      <w:rFonts w:ascii="Times New Roman" w:eastAsia="宋体" w:hAnsi="Times New Roman" w:cs="Times New Roman"/>
      <w:b/>
      <w:bCs/>
      <w:kern w:val="44"/>
      <w:sz w:val="44"/>
      <w:szCs w:val="44"/>
    </w:rPr>
  </w:style>
  <w:style w:type="character" w:customStyle="1" w:styleId="2Char">
    <w:name w:val="标题 2 Char"/>
    <w:link w:val="22"/>
    <w:autoRedefine/>
    <w:qFormat/>
    <w:rPr>
      <w:rFonts w:ascii="Arial" w:eastAsia="黑体" w:hAnsi="Arial" w:cs="Times New Roman"/>
      <w:b/>
      <w:bCs/>
      <w:sz w:val="32"/>
      <w:szCs w:val="32"/>
    </w:rPr>
  </w:style>
  <w:style w:type="character" w:customStyle="1" w:styleId="3Char">
    <w:name w:val="标题 3 Char"/>
    <w:link w:val="3"/>
    <w:autoRedefine/>
    <w:qFormat/>
    <w:rPr>
      <w:rFonts w:ascii="Times New Roman" w:eastAsia="宋体" w:hAnsi="Times New Roman" w:cs="Times New Roman"/>
      <w:b/>
      <w:bCs/>
      <w:sz w:val="32"/>
      <w:szCs w:val="32"/>
    </w:rPr>
  </w:style>
  <w:style w:type="character" w:customStyle="1" w:styleId="4Char">
    <w:name w:val="标题 4 Char"/>
    <w:link w:val="4"/>
    <w:autoRedefine/>
    <w:qFormat/>
    <w:rPr>
      <w:rFonts w:ascii="Arial" w:eastAsia="黑体" w:hAnsi="Arial" w:cs="Times New Roman"/>
      <w:b/>
      <w:bCs/>
      <w:sz w:val="28"/>
      <w:szCs w:val="28"/>
    </w:rPr>
  </w:style>
  <w:style w:type="character" w:customStyle="1" w:styleId="5Char">
    <w:name w:val="标题 5 Char"/>
    <w:link w:val="5"/>
    <w:autoRedefine/>
    <w:qFormat/>
    <w:rPr>
      <w:rFonts w:ascii="Times New Roman" w:eastAsia="宋体" w:hAnsi="Times New Roman" w:cs="Times New Roman"/>
      <w:b/>
      <w:bCs/>
      <w:sz w:val="28"/>
      <w:szCs w:val="28"/>
    </w:rPr>
  </w:style>
  <w:style w:type="character" w:customStyle="1" w:styleId="6Char">
    <w:name w:val="标题 6 Char"/>
    <w:link w:val="6"/>
    <w:autoRedefine/>
    <w:qFormat/>
    <w:rPr>
      <w:rFonts w:ascii="Arial" w:eastAsia="黑体" w:hAnsi="Arial" w:cs="Times New Roman"/>
      <w:b/>
      <w:bCs/>
      <w:sz w:val="24"/>
      <w:szCs w:val="24"/>
    </w:rPr>
  </w:style>
  <w:style w:type="character" w:customStyle="1" w:styleId="7Char">
    <w:name w:val="标题 7 Char"/>
    <w:link w:val="7"/>
    <w:autoRedefine/>
    <w:qFormat/>
    <w:rPr>
      <w:rFonts w:ascii="Times New Roman" w:eastAsia="宋体" w:hAnsi="Times New Roman" w:cs="Times New Roman"/>
      <w:b/>
      <w:bCs/>
      <w:sz w:val="24"/>
      <w:szCs w:val="24"/>
    </w:rPr>
  </w:style>
  <w:style w:type="character" w:customStyle="1" w:styleId="8Char">
    <w:name w:val="标题 8 Char"/>
    <w:link w:val="8"/>
    <w:autoRedefine/>
    <w:qFormat/>
    <w:rPr>
      <w:rFonts w:ascii="Arial" w:eastAsia="黑体" w:hAnsi="Arial" w:cs="Times New Roman"/>
      <w:sz w:val="24"/>
      <w:szCs w:val="24"/>
    </w:rPr>
  </w:style>
  <w:style w:type="character" w:customStyle="1" w:styleId="9Char">
    <w:name w:val="标题 9 Char"/>
    <w:link w:val="9"/>
    <w:autoRedefine/>
    <w:qFormat/>
    <w:rPr>
      <w:rFonts w:ascii="Arial" w:eastAsia="黑体" w:hAnsi="Arial" w:cs="Times New Roman"/>
      <w:szCs w:val="21"/>
    </w:rPr>
  </w:style>
  <w:style w:type="character" w:customStyle="1" w:styleId="Char3">
    <w:name w:val="页眉 Char"/>
    <w:link w:val="afffe"/>
    <w:autoRedefine/>
    <w:uiPriority w:val="99"/>
    <w:qFormat/>
    <w:rPr>
      <w:rFonts w:ascii="Times New Roman" w:eastAsia="宋体" w:hAnsi="Times New Roman" w:cs="Times New Roman"/>
      <w:sz w:val="18"/>
      <w:szCs w:val="18"/>
    </w:rPr>
  </w:style>
  <w:style w:type="character" w:customStyle="1" w:styleId="Char2">
    <w:name w:val="页脚 Char"/>
    <w:link w:val="afffd"/>
    <w:autoRedefine/>
    <w:uiPriority w:val="99"/>
    <w:qFormat/>
    <w:rPr>
      <w:rFonts w:ascii="宋体" w:eastAsia="宋体" w:hAnsi="Times New Roman" w:cs="Times New Roman"/>
      <w:sz w:val="18"/>
      <w:szCs w:val="18"/>
    </w:rPr>
  </w:style>
  <w:style w:type="character" w:customStyle="1" w:styleId="Char1">
    <w:name w:val="批注框文本 Char"/>
    <w:link w:val="afffc"/>
    <w:autoRedefine/>
    <w:uiPriority w:val="99"/>
    <w:semiHidden/>
    <w:qFormat/>
    <w:rPr>
      <w:sz w:val="18"/>
      <w:szCs w:val="18"/>
    </w:rPr>
  </w:style>
  <w:style w:type="paragraph" w:styleId="affffa">
    <w:name w:val="Quote"/>
    <w:basedOn w:val="afff5"/>
    <w:next w:val="afff5"/>
    <w:link w:val="Char7"/>
    <w:autoRedefine/>
    <w:uiPriority w:val="29"/>
    <w:qFormat/>
    <w:rPr>
      <w:i/>
      <w:iCs/>
      <w:color w:val="000000"/>
    </w:rPr>
  </w:style>
  <w:style w:type="character" w:customStyle="1" w:styleId="Char7">
    <w:name w:val="引用 Char"/>
    <w:link w:val="affffa"/>
    <w:autoRedefine/>
    <w:uiPriority w:val="29"/>
    <w:qFormat/>
    <w:rPr>
      <w:i/>
      <w:iCs/>
      <w:color w:val="000000"/>
    </w:rPr>
  </w:style>
  <w:style w:type="character" w:customStyle="1" w:styleId="Char5">
    <w:name w:val="标题 Char"/>
    <w:link w:val="affff1"/>
    <w:autoRedefine/>
    <w:qFormat/>
    <w:rPr>
      <w:rFonts w:ascii="Arial" w:eastAsia="宋体" w:hAnsi="Arial" w:cs="Arial"/>
      <w:b/>
      <w:bCs/>
      <w:sz w:val="32"/>
      <w:szCs w:val="32"/>
    </w:rPr>
  </w:style>
  <w:style w:type="paragraph" w:customStyle="1" w:styleId="affffb">
    <w:name w:val="标准标志"/>
    <w:next w:val="afff5"/>
    <w:autoRedefine/>
    <w:qFormat/>
    <w:pPr>
      <w:framePr w:w="2268" w:h="1392" w:hRule="exact" w:wrap="around" w:hAnchor="margin" w:x="6748" w:y="171" w:anchorLock="1"/>
      <w:shd w:val="solid" w:color="FFFFFF" w:fill="FFFFFF"/>
      <w:spacing w:line="0" w:lineRule="atLeast"/>
      <w:jc w:val="right"/>
    </w:pPr>
    <w:rPr>
      <w:b/>
      <w:w w:val="130"/>
      <w:sz w:val="96"/>
    </w:rPr>
  </w:style>
  <w:style w:type="paragraph" w:customStyle="1" w:styleId="affffc">
    <w:name w:val="标准称谓"/>
    <w:next w:val="afff5"/>
    <w:autoRedefine/>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b/>
      <w:bCs/>
      <w:w w:val="148"/>
      <w:sz w:val="52"/>
    </w:rPr>
  </w:style>
  <w:style w:type="paragraph" w:customStyle="1" w:styleId="affffd">
    <w:name w:val="标准文件_页脚偶数页"/>
    <w:autoRedefine/>
    <w:qFormat/>
    <w:pPr>
      <w:ind w:left="198"/>
    </w:pPr>
    <w:rPr>
      <w:rFonts w:ascii="宋体"/>
      <w:sz w:val="18"/>
    </w:rPr>
  </w:style>
  <w:style w:type="paragraph" w:customStyle="1" w:styleId="affffe">
    <w:name w:val="标准文件_页脚奇数页"/>
    <w:autoRedefine/>
    <w:qFormat/>
    <w:pPr>
      <w:ind w:right="227"/>
      <w:jc w:val="right"/>
    </w:pPr>
    <w:rPr>
      <w:rFonts w:ascii="宋体"/>
      <w:sz w:val="18"/>
    </w:rPr>
  </w:style>
  <w:style w:type="paragraph" w:customStyle="1" w:styleId="afffff">
    <w:name w:val="标准书眉一"/>
    <w:autoRedefine/>
    <w:qFormat/>
    <w:pPr>
      <w:jc w:val="both"/>
    </w:pPr>
  </w:style>
  <w:style w:type="paragraph" w:customStyle="1" w:styleId="ICS">
    <w:name w:val="标准文件_ICS"/>
    <w:basedOn w:val="afff5"/>
    <w:autoRedefine/>
    <w:qFormat/>
    <w:pPr>
      <w:spacing w:line="0" w:lineRule="atLeast"/>
    </w:pPr>
    <w:rPr>
      <w:rFonts w:ascii="黑体" w:eastAsia="黑体" w:hAnsi="宋体"/>
    </w:rPr>
  </w:style>
  <w:style w:type="paragraph" w:customStyle="1" w:styleId="afffff0">
    <w:name w:val="标准文件_标准正文"/>
    <w:basedOn w:val="afff5"/>
    <w:next w:val="afffff1"/>
    <w:autoRedefine/>
    <w:qFormat/>
    <w:pPr>
      <w:snapToGrid w:val="0"/>
      <w:ind w:firstLineChars="200" w:firstLine="200"/>
    </w:pPr>
    <w:rPr>
      <w:kern w:val="0"/>
    </w:rPr>
  </w:style>
  <w:style w:type="paragraph" w:customStyle="1" w:styleId="afffff1">
    <w:name w:val="标准文件_段"/>
    <w:link w:val="Char8"/>
    <w:autoRedefine/>
    <w:qFormat/>
    <w:rsid w:val="0041101D"/>
    <w:pPr>
      <w:autoSpaceDE w:val="0"/>
      <w:autoSpaceDN w:val="0"/>
      <w:ind w:firstLineChars="200" w:firstLine="420"/>
    </w:pPr>
    <w:rPr>
      <w:rFonts w:ascii="宋体"/>
      <w:color w:val="000000" w:themeColor="text1"/>
      <w:sz w:val="21"/>
    </w:rPr>
  </w:style>
  <w:style w:type="paragraph" w:customStyle="1" w:styleId="afffff2">
    <w:name w:val="标准文件_版本"/>
    <w:basedOn w:val="afffff0"/>
    <w:autoRedefine/>
    <w:qFormat/>
    <w:pPr>
      <w:adjustRightInd/>
      <w:snapToGrid/>
      <w:ind w:firstLineChars="0" w:firstLine="0"/>
    </w:pPr>
    <w:rPr>
      <w:rFonts w:ascii="宋体" w:hAnsi="宋体"/>
      <w:kern w:val="2"/>
    </w:rPr>
  </w:style>
  <w:style w:type="paragraph" w:customStyle="1" w:styleId="afffff3">
    <w:name w:val="标准文件_标准部门"/>
    <w:basedOn w:val="afff5"/>
    <w:autoRedefine/>
    <w:qFormat/>
    <w:pPr>
      <w:jc w:val="center"/>
    </w:pPr>
    <w:rPr>
      <w:rFonts w:ascii="黑体" w:eastAsia="黑体"/>
      <w:kern w:val="0"/>
      <w:sz w:val="44"/>
    </w:rPr>
  </w:style>
  <w:style w:type="paragraph" w:customStyle="1" w:styleId="afffff4">
    <w:name w:val="标准文件_标准代替"/>
    <w:basedOn w:val="afff5"/>
    <w:next w:val="afff5"/>
    <w:autoRedefine/>
    <w:qFormat/>
    <w:pPr>
      <w:spacing w:line="310" w:lineRule="exact"/>
      <w:jc w:val="right"/>
    </w:pPr>
    <w:rPr>
      <w:rFonts w:ascii="宋体" w:hAnsi="宋体"/>
      <w:kern w:val="0"/>
    </w:rPr>
  </w:style>
  <w:style w:type="paragraph" w:customStyle="1" w:styleId="afffff5">
    <w:name w:val="标准文件_标准名称标题"/>
    <w:basedOn w:val="afff5"/>
    <w:next w:val="afff5"/>
    <w:autoRedefine/>
    <w:qFormat/>
    <w:pPr>
      <w:widowControl/>
      <w:shd w:val="clear" w:color="FFFFFF" w:fill="FFFFFF"/>
      <w:adjustRightInd/>
      <w:spacing w:before="640" w:after="100"/>
      <w:jc w:val="center"/>
    </w:pPr>
    <w:rPr>
      <w:rFonts w:ascii="黑体" w:eastAsia="黑体"/>
      <w:kern w:val="0"/>
      <w:sz w:val="32"/>
    </w:rPr>
  </w:style>
  <w:style w:type="paragraph" w:customStyle="1" w:styleId="afffff6">
    <w:name w:val="标准文件_页眉奇数页"/>
    <w:next w:val="afff5"/>
    <w:autoRedefine/>
    <w:qFormat/>
    <w:pPr>
      <w:tabs>
        <w:tab w:val="center" w:pos="4154"/>
        <w:tab w:val="right" w:pos="8306"/>
      </w:tabs>
      <w:spacing w:after="120"/>
      <w:jc w:val="right"/>
    </w:pPr>
    <w:rPr>
      <w:rFonts w:ascii="黑体" w:eastAsia="黑体" w:hAnsi="宋体"/>
      <w:sz w:val="21"/>
    </w:rPr>
  </w:style>
  <w:style w:type="paragraph" w:customStyle="1" w:styleId="afffff7">
    <w:name w:val="标准文件_页眉偶数页"/>
    <w:basedOn w:val="afffff6"/>
    <w:next w:val="afff5"/>
    <w:autoRedefine/>
    <w:qFormat/>
    <w:pPr>
      <w:jc w:val="left"/>
    </w:pPr>
  </w:style>
  <w:style w:type="paragraph" w:customStyle="1" w:styleId="afffff8">
    <w:name w:val="标准文件_参考文献标题"/>
    <w:basedOn w:val="afff5"/>
    <w:next w:val="afff5"/>
    <w:autoRedefine/>
    <w:qFormat/>
    <w:pPr>
      <w:widowControl/>
      <w:shd w:val="clear" w:color="FFFFFF" w:fill="FFFFFF"/>
      <w:adjustRightInd/>
      <w:spacing w:beforeLines="40" w:before="40" w:afterLines="50" w:after="50" w:line="240" w:lineRule="auto"/>
      <w:jc w:val="center"/>
      <w:outlineLvl w:val="0"/>
    </w:pPr>
    <w:rPr>
      <w:rFonts w:ascii="黑体" w:eastAsia="黑体"/>
      <w:kern w:val="0"/>
    </w:rPr>
  </w:style>
  <w:style w:type="paragraph" w:customStyle="1" w:styleId="a">
    <w:name w:val="标准文件_参考文献条目"/>
    <w:autoRedefine/>
    <w:qFormat/>
    <w:pPr>
      <w:numPr>
        <w:numId w:val="1"/>
      </w:numPr>
    </w:pPr>
    <w:rPr>
      <w:rFonts w:ascii="宋体"/>
    </w:rPr>
  </w:style>
  <w:style w:type="paragraph" w:customStyle="1" w:styleId="affe">
    <w:name w:val="标准文件_二级条标题"/>
    <w:next w:val="afffff1"/>
    <w:autoRedefine/>
    <w:qFormat/>
    <w:pPr>
      <w:widowControl w:val="0"/>
      <w:numPr>
        <w:ilvl w:val="3"/>
        <w:numId w:val="2"/>
      </w:numPr>
      <w:spacing w:beforeLines="50" w:before="50" w:afterLines="50" w:after="50"/>
      <w:jc w:val="both"/>
      <w:outlineLvl w:val="2"/>
    </w:pPr>
    <w:rPr>
      <w:rFonts w:ascii="黑体" w:eastAsia="黑体"/>
      <w:sz w:val="21"/>
    </w:rPr>
  </w:style>
  <w:style w:type="character" w:customStyle="1" w:styleId="afffff9">
    <w:name w:val="标准文件_发布"/>
    <w:autoRedefine/>
    <w:qFormat/>
    <w:rPr>
      <w:rFonts w:ascii="黑体" w:eastAsia="黑体"/>
      <w:spacing w:val="0"/>
      <w:w w:val="100"/>
      <w:position w:val="3"/>
      <w:sz w:val="28"/>
    </w:rPr>
  </w:style>
  <w:style w:type="paragraph" w:customStyle="1" w:styleId="ad">
    <w:name w:val="标准文件_方框数字列项"/>
    <w:basedOn w:val="afffff1"/>
    <w:autoRedefine/>
    <w:qFormat/>
    <w:pPr>
      <w:numPr>
        <w:numId w:val="3"/>
      </w:numPr>
      <w:ind w:firstLineChars="0" w:firstLine="0"/>
    </w:pPr>
  </w:style>
  <w:style w:type="paragraph" w:customStyle="1" w:styleId="afffffa">
    <w:name w:val="标准文件_封面标准编号"/>
    <w:basedOn w:val="afff5"/>
    <w:next w:val="afffff4"/>
    <w:autoRedefine/>
    <w:qFormat/>
    <w:pPr>
      <w:spacing w:line="310" w:lineRule="exact"/>
      <w:jc w:val="right"/>
    </w:pPr>
    <w:rPr>
      <w:rFonts w:ascii="黑体" w:eastAsia="黑体"/>
      <w:kern w:val="0"/>
      <w:sz w:val="28"/>
    </w:rPr>
  </w:style>
  <w:style w:type="paragraph" w:customStyle="1" w:styleId="afffffb">
    <w:name w:val="标准文件_封面标准分类号"/>
    <w:basedOn w:val="afff5"/>
    <w:autoRedefine/>
    <w:qFormat/>
    <w:rPr>
      <w:rFonts w:ascii="黑体" w:eastAsia="黑体"/>
      <w:b/>
      <w:kern w:val="0"/>
      <w:sz w:val="28"/>
    </w:rPr>
  </w:style>
  <w:style w:type="paragraph" w:customStyle="1" w:styleId="afffffc">
    <w:name w:val="标准文件_封面标准名称"/>
    <w:basedOn w:val="afff5"/>
    <w:autoRedefine/>
    <w:qFormat/>
    <w:pPr>
      <w:spacing w:line="240" w:lineRule="auto"/>
      <w:jc w:val="center"/>
    </w:pPr>
    <w:rPr>
      <w:rFonts w:ascii="黑体" w:eastAsia="黑体"/>
      <w:kern w:val="0"/>
      <w:sz w:val="52"/>
    </w:rPr>
  </w:style>
  <w:style w:type="paragraph" w:customStyle="1" w:styleId="afffffd">
    <w:name w:val="标准文件_封面标准英文名称"/>
    <w:basedOn w:val="afff5"/>
    <w:autoRedefine/>
    <w:qFormat/>
    <w:pPr>
      <w:spacing w:line="240" w:lineRule="auto"/>
      <w:jc w:val="center"/>
    </w:pPr>
    <w:rPr>
      <w:rFonts w:ascii="黑体" w:eastAsia="黑体"/>
      <w:b/>
      <w:sz w:val="28"/>
    </w:rPr>
  </w:style>
  <w:style w:type="paragraph" w:customStyle="1" w:styleId="afffffe">
    <w:name w:val="标准文件_封面发布日期"/>
    <w:basedOn w:val="afff5"/>
    <w:autoRedefine/>
    <w:qFormat/>
    <w:pPr>
      <w:spacing w:line="310" w:lineRule="exact"/>
    </w:pPr>
    <w:rPr>
      <w:rFonts w:ascii="黑体" w:eastAsia="黑体"/>
      <w:kern w:val="0"/>
      <w:sz w:val="28"/>
    </w:rPr>
  </w:style>
  <w:style w:type="paragraph" w:customStyle="1" w:styleId="affffff">
    <w:name w:val="标准文件_封面密级"/>
    <w:basedOn w:val="afff5"/>
    <w:autoRedefine/>
    <w:qFormat/>
    <w:rPr>
      <w:rFonts w:eastAsia="黑体"/>
      <w:sz w:val="32"/>
    </w:rPr>
  </w:style>
  <w:style w:type="paragraph" w:customStyle="1" w:styleId="affffff0">
    <w:name w:val="标准文件_封面实施日期"/>
    <w:basedOn w:val="afff5"/>
    <w:autoRedefine/>
    <w:qFormat/>
    <w:pPr>
      <w:spacing w:line="310" w:lineRule="exact"/>
      <w:jc w:val="right"/>
    </w:pPr>
    <w:rPr>
      <w:rFonts w:ascii="黑体" w:eastAsia="黑体"/>
      <w:sz w:val="28"/>
    </w:rPr>
  </w:style>
  <w:style w:type="paragraph" w:customStyle="1" w:styleId="affffff1">
    <w:name w:val="标准文件_封面抬头"/>
    <w:basedOn w:val="afffff1"/>
    <w:autoRedefine/>
    <w:qFormat/>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1"/>
    <w:autoRedefine/>
    <w:qFormat/>
    <w:pPr>
      <w:numPr>
        <w:numId w:val="4"/>
      </w:numPr>
      <w:shd w:val="clear" w:color="FFFFFF" w:fill="FFFFFF"/>
      <w:tabs>
        <w:tab w:val="left" w:pos="6406"/>
      </w:tabs>
      <w:spacing w:beforeLines="25" w:before="25" w:afterLines="50" w:after="50"/>
      <w:jc w:val="center"/>
      <w:outlineLvl w:val="0"/>
    </w:pPr>
    <w:rPr>
      <w:rFonts w:ascii="黑体" w:eastAsia="黑体"/>
      <w:sz w:val="21"/>
    </w:rPr>
  </w:style>
  <w:style w:type="paragraph" w:customStyle="1" w:styleId="aff">
    <w:name w:val="标准文件_附录表标题"/>
    <w:next w:val="afffff1"/>
    <w:autoRedefine/>
    <w:qFormat/>
    <w:pPr>
      <w:numPr>
        <w:ilvl w:val="1"/>
        <w:numId w:val="5"/>
      </w:numPr>
      <w:adjustRightInd w:val="0"/>
      <w:snapToGrid w:val="0"/>
      <w:spacing w:beforeLines="50" w:before="50" w:afterLines="50" w:after="50"/>
      <w:ind w:firstLine="420"/>
      <w:jc w:val="center"/>
      <w:textAlignment w:val="baseline"/>
    </w:pPr>
    <w:rPr>
      <w:rFonts w:ascii="黑体" w:eastAsia="黑体"/>
      <w:kern w:val="21"/>
      <w:sz w:val="21"/>
    </w:rPr>
  </w:style>
  <w:style w:type="paragraph" w:customStyle="1" w:styleId="aff4">
    <w:name w:val="标准文件_附录一级条标题"/>
    <w:next w:val="afffff1"/>
    <w:autoRedefine/>
    <w:qFormat/>
    <w:pPr>
      <w:widowControl w:val="0"/>
      <w:numPr>
        <w:ilvl w:val="1"/>
        <w:numId w:val="4"/>
      </w:numPr>
      <w:spacing w:beforeLines="50" w:before="50" w:afterLines="50" w:after="50"/>
      <w:jc w:val="both"/>
      <w:outlineLvl w:val="2"/>
    </w:pPr>
    <w:rPr>
      <w:rFonts w:ascii="黑体" w:eastAsia="黑体"/>
      <w:kern w:val="21"/>
      <w:sz w:val="21"/>
    </w:rPr>
  </w:style>
  <w:style w:type="paragraph" w:customStyle="1" w:styleId="aff5">
    <w:name w:val="标准文件_附录二级条标题"/>
    <w:basedOn w:val="aff4"/>
    <w:next w:val="afffff1"/>
    <w:autoRedefine/>
    <w:qFormat/>
    <w:pPr>
      <w:widowControl/>
      <w:numPr>
        <w:ilvl w:val="2"/>
      </w:numPr>
      <w:wordWrap w:val="0"/>
      <w:overflowPunct w:val="0"/>
      <w:autoSpaceDE w:val="0"/>
      <w:autoSpaceDN w:val="0"/>
      <w:textAlignment w:val="baseline"/>
      <w:outlineLvl w:val="3"/>
    </w:pPr>
  </w:style>
  <w:style w:type="paragraph" w:customStyle="1" w:styleId="affffff2">
    <w:name w:val="标准文件_附录公式"/>
    <w:basedOn w:val="afffff0"/>
    <w:next w:val="afffff0"/>
    <w:autoRedefine/>
    <w:qFormat/>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1"/>
    <w:autoRedefine/>
    <w:qFormat/>
    <w:pPr>
      <w:widowControl w:val="0"/>
      <w:numPr>
        <w:ilvl w:val="3"/>
        <w:numId w:val="4"/>
      </w:numPr>
      <w:spacing w:beforeLines="50" w:before="50" w:afterLines="50" w:after="50"/>
      <w:jc w:val="both"/>
      <w:outlineLvl w:val="4"/>
    </w:pPr>
    <w:rPr>
      <w:rFonts w:ascii="黑体" w:eastAsia="黑体"/>
      <w:kern w:val="21"/>
      <w:sz w:val="21"/>
    </w:rPr>
  </w:style>
  <w:style w:type="paragraph" w:customStyle="1" w:styleId="aff7">
    <w:name w:val="标准文件_附录四级条标题"/>
    <w:next w:val="afffff1"/>
    <w:autoRedefine/>
    <w:qFormat/>
    <w:pPr>
      <w:widowControl w:val="0"/>
      <w:numPr>
        <w:ilvl w:val="4"/>
        <w:numId w:val="4"/>
      </w:numPr>
      <w:spacing w:beforeLines="50" w:before="50" w:afterLines="50" w:after="50"/>
      <w:jc w:val="both"/>
      <w:outlineLvl w:val="5"/>
    </w:pPr>
    <w:rPr>
      <w:rFonts w:ascii="黑体" w:eastAsia="黑体"/>
      <w:kern w:val="21"/>
      <w:sz w:val="21"/>
    </w:rPr>
  </w:style>
  <w:style w:type="paragraph" w:customStyle="1" w:styleId="af9">
    <w:name w:val="标准文件_附录图标题"/>
    <w:next w:val="afffff1"/>
    <w:autoRedefine/>
    <w:qFormat/>
    <w:pPr>
      <w:numPr>
        <w:ilvl w:val="1"/>
        <w:numId w:val="6"/>
      </w:numPr>
      <w:adjustRightInd w:val="0"/>
      <w:snapToGrid w:val="0"/>
      <w:spacing w:beforeLines="50" w:before="50" w:afterLines="50" w:after="50"/>
      <w:ind w:firstLine="420"/>
      <w:jc w:val="center"/>
    </w:pPr>
    <w:rPr>
      <w:rFonts w:ascii="黑体" w:eastAsia="黑体"/>
      <w:sz w:val="21"/>
    </w:rPr>
  </w:style>
  <w:style w:type="paragraph" w:customStyle="1" w:styleId="aff8">
    <w:name w:val="标准文件_附录五级条标题"/>
    <w:next w:val="afffff1"/>
    <w:autoRedefine/>
    <w:qFormat/>
    <w:pPr>
      <w:widowControl w:val="0"/>
      <w:numPr>
        <w:ilvl w:val="5"/>
        <w:numId w:val="4"/>
      </w:numPr>
      <w:spacing w:beforeLines="50" w:before="50" w:afterLines="50" w:after="50"/>
      <w:jc w:val="both"/>
      <w:outlineLvl w:val="6"/>
    </w:pPr>
    <w:rPr>
      <w:rFonts w:ascii="黑体" w:eastAsia="黑体"/>
      <w:kern w:val="21"/>
      <w:sz w:val="21"/>
    </w:rPr>
  </w:style>
  <w:style w:type="paragraph" w:customStyle="1" w:styleId="af0">
    <w:name w:val="标准文件_附录英文标识"/>
    <w:next w:val="afffb"/>
    <w:autoRedefine/>
    <w:qFormat/>
    <w:pPr>
      <w:numPr>
        <w:numId w:val="7"/>
      </w:numPr>
      <w:tabs>
        <w:tab w:val="left" w:pos="6406"/>
      </w:tabs>
      <w:spacing w:before="220" w:after="320"/>
      <w:jc w:val="center"/>
      <w:outlineLvl w:val="0"/>
    </w:pPr>
    <w:rPr>
      <w:rFonts w:ascii="黑体" w:eastAsia="黑体"/>
      <w:sz w:val="21"/>
    </w:rPr>
  </w:style>
  <w:style w:type="character" w:customStyle="1" w:styleId="Char0">
    <w:name w:val="正文文本 Char"/>
    <w:link w:val="afffb"/>
    <w:autoRedefine/>
    <w:qFormat/>
    <w:rPr>
      <w:rFonts w:ascii="Times New Roman" w:eastAsia="宋体" w:hAnsi="Times New Roman" w:cs="Times New Roman"/>
      <w:szCs w:val="20"/>
    </w:rPr>
  </w:style>
  <w:style w:type="paragraph" w:customStyle="1" w:styleId="affffff3">
    <w:name w:val="标准文件_附录章标题"/>
    <w:next w:val="afffff1"/>
    <w:autoRedefine/>
    <w:qFormat/>
    <w:pPr>
      <w:wordWrap w:val="0"/>
      <w:overflowPunct w:val="0"/>
      <w:autoSpaceDE w:val="0"/>
      <w:spacing w:beforeLines="50" w:afterLines="50"/>
      <w:jc w:val="both"/>
      <w:textAlignment w:val="baseline"/>
      <w:outlineLvl w:val="1"/>
    </w:pPr>
    <w:rPr>
      <w:rFonts w:ascii="黑体" w:eastAsia="黑体"/>
      <w:kern w:val="21"/>
      <w:sz w:val="21"/>
    </w:rPr>
  </w:style>
  <w:style w:type="paragraph" w:customStyle="1" w:styleId="affffff4">
    <w:name w:val="标准文件_公式后的破折号"/>
    <w:basedOn w:val="afffff1"/>
    <w:next w:val="afffff1"/>
    <w:autoRedefine/>
    <w:qFormat/>
    <w:pPr>
      <w:ind w:leftChars="200" w:left="488" w:hangingChars="290" w:hanging="289"/>
    </w:pPr>
  </w:style>
  <w:style w:type="paragraph" w:customStyle="1" w:styleId="a6">
    <w:name w:val="标准文件_前言、引言标题"/>
    <w:next w:val="afff5"/>
    <w:autoRedefine/>
    <w:qFormat/>
    <w:pPr>
      <w:numPr>
        <w:numId w:val="8"/>
      </w:numPr>
      <w:shd w:val="clear" w:color="FFFFFF" w:fill="FFFFFF"/>
      <w:spacing w:afterLines="150" w:after="150"/>
      <w:ind w:left="0" w:firstLine="0"/>
      <w:jc w:val="center"/>
      <w:outlineLvl w:val="0"/>
    </w:pPr>
    <w:rPr>
      <w:rFonts w:ascii="黑体" w:eastAsia="黑体"/>
      <w:sz w:val="32"/>
    </w:rPr>
  </w:style>
  <w:style w:type="paragraph" w:customStyle="1" w:styleId="affffff5">
    <w:name w:val="标准文件_目次、标准名称标题"/>
    <w:basedOn w:val="a6"/>
    <w:next w:val="afffff1"/>
    <w:autoRedefine/>
    <w:qFormat/>
    <w:pPr>
      <w:spacing w:line="460" w:lineRule="exact"/>
    </w:pPr>
  </w:style>
  <w:style w:type="paragraph" w:customStyle="1" w:styleId="affffff6">
    <w:name w:val="标准文件_目录标题"/>
    <w:basedOn w:val="afff5"/>
    <w:autoRedefine/>
    <w:qFormat/>
    <w:pPr>
      <w:spacing w:afterLines="150" w:after="150" w:line="240" w:lineRule="auto"/>
      <w:jc w:val="center"/>
    </w:pPr>
    <w:rPr>
      <w:rFonts w:ascii="黑体" w:eastAsia="黑体"/>
      <w:sz w:val="32"/>
    </w:rPr>
  </w:style>
  <w:style w:type="paragraph" w:customStyle="1" w:styleId="af1">
    <w:name w:val="标准文件_破折号列项"/>
    <w:autoRedefine/>
    <w:qFormat/>
    <w:pPr>
      <w:numPr>
        <w:numId w:val="9"/>
      </w:numPr>
      <w:adjustRightInd w:val="0"/>
      <w:snapToGrid w:val="0"/>
      <w:ind w:left="0" w:firstLineChars="200" w:firstLine="200"/>
    </w:pPr>
    <w:rPr>
      <w:sz w:val="21"/>
    </w:rPr>
  </w:style>
  <w:style w:type="paragraph" w:customStyle="1" w:styleId="afc">
    <w:name w:val="标准文件_破折号列项（二级）"/>
    <w:basedOn w:val="af1"/>
    <w:autoRedefine/>
    <w:qFormat/>
    <w:pPr>
      <w:numPr>
        <w:numId w:val="10"/>
      </w:numPr>
      <w:ind w:left="0" w:firstLine="200"/>
    </w:pPr>
  </w:style>
  <w:style w:type="paragraph" w:customStyle="1" w:styleId="afff">
    <w:name w:val="标准文件_三级条标题"/>
    <w:basedOn w:val="affe"/>
    <w:next w:val="afffff1"/>
    <w:autoRedefine/>
    <w:qFormat/>
    <w:pPr>
      <w:widowControl/>
      <w:numPr>
        <w:ilvl w:val="4"/>
      </w:numPr>
      <w:ind w:left="0"/>
      <w:outlineLvl w:val="3"/>
    </w:pPr>
  </w:style>
  <w:style w:type="character" w:customStyle="1" w:styleId="11">
    <w:name w:val="不明显参考1"/>
    <w:autoRedefine/>
    <w:uiPriority w:val="31"/>
    <w:qFormat/>
    <w:rPr>
      <w:smallCaps/>
      <w:color w:val="C0504D"/>
      <w:u w:val="single"/>
    </w:rPr>
  </w:style>
  <w:style w:type="paragraph" w:customStyle="1" w:styleId="affffff7">
    <w:name w:val="标准文件_示例后续"/>
    <w:basedOn w:val="afff5"/>
    <w:autoRedefine/>
    <w:qFormat/>
    <w:pPr>
      <w:adjustRightInd/>
      <w:spacing w:line="240" w:lineRule="auto"/>
      <w:ind w:firstLineChars="200" w:firstLine="200"/>
    </w:pPr>
    <w:rPr>
      <w:sz w:val="18"/>
      <w:szCs w:val="24"/>
    </w:rPr>
  </w:style>
  <w:style w:type="paragraph" w:customStyle="1" w:styleId="aff9">
    <w:name w:val="标准文件_数字编号列项"/>
    <w:autoRedefine/>
    <w:qFormat/>
    <w:pPr>
      <w:numPr>
        <w:numId w:val="11"/>
      </w:numPr>
      <w:jc w:val="both"/>
    </w:pPr>
    <w:rPr>
      <w:rFonts w:ascii="宋体" w:hAnsi="宋体"/>
      <w:sz w:val="21"/>
    </w:rPr>
  </w:style>
  <w:style w:type="paragraph" w:customStyle="1" w:styleId="afff0">
    <w:name w:val="标准文件_四级条标题"/>
    <w:next w:val="afffff1"/>
    <w:autoRedefine/>
    <w:qFormat/>
    <w:pPr>
      <w:widowControl w:val="0"/>
      <w:numPr>
        <w:ilvl w:val="5"/>
        <w:numId w:val="2"/>
      </w:numPr>
      <w:spacing w:beforeLines="50" w:before="50" w:afterLines="50" w:after="50"/>
      <w:ind w:left="0"/>
      <w:jc w:val="both"/>
      <w:outlineLvl w:val="4"/>
    </w:pPr>
    <w:rPr>
      <w:rFonts w:ascii="黑体" w:eastAsia="黑体"/>
      <w:sz w:val="21"/>
    </w:rPr>
  </w:style>
  <w:style w:type="character" w:customStyle="1" w:styleId="Char4">
    <w:name w:val="脚注文本 Char"/>
    <w:link w:val="affff"/>
    <w:autoRedefine/>
    <w:semiHidden/>
    <w:qFormat/>
    <w:rPr>
      <w:rFonts w:ascii="宋体" w:eastAsia="宋体" w:hAnsi="Times New Roman" w:cs="Times New Roman"/>
      <w:sz w:val="18"/>
      <w:szCs w:val="18"/>
    </w:rPr>
  </w:style>
  <w:style w:type="paragraph" w:customStyle="1" w:styleId="affffff8">
    <w:name w:val="标准文件_条文脚注"/>
    <w:basedOn w:val="affff"/>
    <w:autoRedefine/>
    <w:qFormat/>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f1"/>
    <w:autoRedefine/>
    <w:qFormat/>
    <w:pPr>
      <w:numPr>
        <w:numId w:val="12"/>
      </w:numPr>
      <w:spacing w:line="240" w:lineRule="auto"/>
      <w:jc w:val="left"/>
    </w:pPr>
    <w:rPr>
      <w:rFonts w:ascii="宋体" w:hAnsi="宋体"/>
      <w:sz w:val="18"/>
    </w:rPr>
  </w:style>
  <w:style w:type="character" w:customStyle="1" w:styleId="affffff9">
    <w:name w:val="标准文件_图表脚注内容"/>
    <w:autoRedefine/>
    <w:qFormat/>
    <w:rPr>
      <w:rFonts w:ascii="宋体" w:eastAsia="宋体" w:hAnsi="宋体" w:cs="Times New Roman"/>
      <w:spacing w:val="0"/>
      <w:sz w:val="18"/>
      <w:vertAlign w:val="superscript"/>
    </w:rPr>
  </w:style>
  <w:style w:type="paragraph" w:customStyle="1" w:styleId="afff1">
    <w:name w:val="标准文件_五级条标题"/>
    <w:next w:val="afffff1"/>
    <w:autoRedefine/>
    <w:qFormat/>
    <w:pPr>
      <w:widowControl w:val="0"/>
      <w:numPr>
        <w:ilvl w:val="6"/>
        <w:numId w:val="2"/>
      </w:numPr>
      <w:spacing w:beforeLines="50" w:before="50" w:afterLines="50" w:after="50"/>
      <w:jc w:val="both"/>
      <w:outlineLvl w:val="5"/>
    </w:pPr>
    <w:rPr>
      <w:rFonts w:ascii="黑体" w:eastAsia="黑体"/>
      <w:sz w:val="21"/>
    </w:rPr>
  </w:style>
  <w:style w:type="paragraph" w:customStyle="1" w:styleId="affc">
    <w:name w:val="标准文件_章标题"/>
    <w:next w:val="afffff1"/>
    <w:autoRedefine/>
    <w:qFormat/>
    <w:pPr>
      <w:numPr>
        <w:ilvl w:val="1"/>
        <w:numId w:val="2"/>
      </w:numPr>
      <w:spacing w:beforeLines="100" w:before="100" w:afterLines="100" w:after="100"/>
      <w:jc w:val="both"/>
      <w:outlineLvl w:val="0"/>
    </w:pPr>
    <w:rPr>
      <w:rFonts w:ascii="黑体" w:eastAsia="黑体"/>
      <w:sz w:val="21"/>
    </w:rPr>
  </w:style>
  <w:style w:type="paragraph" w:customStyle="1" w:styleId="affd">
    <w:name w:val="标准文件_一级条标题"/>
    <w:basedOn w:val="affc"/>
    <w:next w:val="afffff1"/>
    <w:autoRedefine/>
    <w:qFormat/>
    <w:pPr>
      <w:numPr>
        <w:ilvl w:val="2"/>
      </w:numPr>
      <w:spacing w:beforeLines="50" w:before="50" w:afterLines="50" w:after="50"/>
      <w:ind w:left="0"/>
      <w:outlineLvl w:val="1"/>
    </w:pPr>
  </w:style>
  <w:style w:type="paragraph" w:customStyle="1" w:styleId="affffffa">
    <w:name w:val="标准文件_一致程度"/>
    <w:basedOn w:val="afff5"/>
    <w:autoRedefine/>
    <w:qFormat/>
    <w:pPr>
      <w:spacing w:line="440" w:lineRule="exact"/>
      <w:jc w:val="center"/>
    </w:pPr>
    <w:rPr>
      <w:sz w:val="28"/>
    </w:rPr>
  </w:style>
  <w:style w:type="paragraph" w:customStyle="1" w:styleId="affffffb">
    <w:name w:val="标准文件_引言标题"/>
    <w:next w:val="afff5"/>
    <w:autoRedefine/>
    <w:qFormat/>
    <w:pPr>
      <w:shd w:val="clear" w:color="FFFFFF" w:fill="FFFFFF"/>
      <w:spacing w:before="540" w:after="600"/>
      <w:jc w:val="center"/>
      <w:outlineLvl w:val="0"/>
    </w:pPr>
    <w:rPr>
      <w:rFonts w:ascii="黑体" w:eastAsia="黑体"/>
      <w:sz w:val="32"/>
    </w:rPr>
  </w:style>
  <w:style w:type="paragraph" w:customStyle="1" w:styleId="affffffc">
    <w:name w:val="标准文件_英文图表脚注"/>
    <w:basedOn w:val="afffff0"/>
    <w:autoRedefine/>
    <w:qFormat/>
    <w:pPr>
      <w:widowControl/>
      <w:adjustRightInd/>
      <w:snapToGrid/>
      <w:spacing w:line="240" w:lineRule="auto"/>
      <w:ind w:left="79" w:hangingChars="80" w:hanging="79"/>
    </w:pPr>
    <w:rPr>
      <w:rFonts w:ascii="宋体" w:hAnsi="宋体"/>
    </w:rPr>
  </w:style>
  <w:style w:type="paragraph" w:customStyle="1" w:styleId="af6">
    <w:name w:val="标准文件_数字编号列项（二级）"/>
    <w:autoRedefine/>
    <w:qFormat/>
    <w:pPr>
      <w:numPr>
        <w:ilvl w:val="1"/>
        <w:numId w:val="13"/>
      </w:numPr>
      <w:jc w:val="both"/>
    </w:pPr>
    <w:rPr>
      <w:rFonts w:ascii="宋体"/>
      <w:sz w:val="21"/>
    </w:rPr>
  </w:style>
  <w:style w:type="paragraph" w:customStyle="1" w:styleId="af">
    <w:name w:val="标准文件_英文注："/>
    <w:basedOn w:val="afff5"/>
    <w:next w:val="afffff1"/>
    <w:autoRedefine/>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autoRedefine/>
    <w:qFormat/>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1"/>
    <w:autoRedefine/>
    <w:qFormat/>
    <w:pPr>
      <w:numPr>
        <w:numId w:val="16"/>
      </w:numPr>
      <w:tabs>
        <w:tab w:val="left" w:pos="0"/>
      </w:tabs>
      <w:spacing w:beforeLines="50" w:before="50" w:afterLines="50" w:after="50"/>
      <w:jc w:val="center"/>
    </w:pPr>
    <w:rPr>
      <w:rFonts w:ascii="黑体" w:eastAsia="黑体"/>
      <w:sz w:val="21"/>
    </w:rPr>
  </w:style>
  <w:style w:type="paragraph" w:customStyle="1" w:styleId="affffffd">
    <w:name w:val="标准文件_正文公式"/>
    <w:basedOn w:val="afff5"/>
    <w:next w:val="afffff0"/>
    <w:autoRedefine/>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f1"/>
    <w:autoRedefine/>
    <w:qFormat/>
    <w:pPr>
      <w:numPr>
        <w:numId w:val="17"/>
      </w:numPr>
      <w:spacing w:beforeLines="50" w:before="50" w:afterLines="50" w:after="50"/>
      <w:jc w:val="center"/>
    </w:pPr>
    <w:rPr>
      <w:rFonts w:ascii="黑体" w:eastAsia="黑体"/>
      <w:sz w:val="21"/>
    </w:rPr>
  </w:style>
  <w:style w:type="paragraph" w:customStyle="1" w:styleId="afff3">
    <w:name w:val="标准文件_正文英文表标题"/>
    <w:next w:val="afffff1"/>
    <w:autoRedefine/>
    <w:qFormat/>
    <w:pPr>
      <w:numPr>
        <w:numId w:val="18"/>
      </w:numPr>
      <w:jc w:val="center"/>
    </w:pPr>
    <w:rPr>
      <w:rFonts w:ascii="黑体" w:eastAsia="黑体"/>
      <w:sz w:val="21"/>
    </w:rPr>
  </w:style>
  <w:style w:type="paragraph" w:customStyle="1" w:styleId="afb">
    <w:name w:val="标准文件_正文英文图标题"/>
    <w:next w:val="afffff1"/>
    <w:autoRedefine/>
    <w:qFormat/>
    <w:pPr>
      <w:numPr>
        <w:numId w:val="19"/>
      </w:numPr>
      <w:jc w:val="center"/>
    </w:pPr>
    <w:rPr>
      <w:rFonts w:ascii="黑体" w:eastAsia="黑体"/>
      <w:sz w:val="21"/>
    </w:rPr>
  </w:style>
  <w:style w:type="paragraph" w:customStyle="1" w:styleId="af7">
    <w:name w:val="标准文件_编号列项（三级）"/>
    <w:autoRedefine/>
    <w:qFormat/>
    <w:pPr>
      <w:numPr>
        <w:ilvl w:val="2"/>
        <w:numId w:val="13"/>
      </w:numPr>
    </w:pPr>
    <w:rPr>
      <w:rFonts w:ascii="宋体"/>
      <w:sz w:val="21"/>
    </w:rPr>
  </w:style>
  <w:style w:type="paragraph" w:customStyle="1" w:styleId="a1">
    <w:name w:val="二级无标题条"/>
    <w:basedOn w:val="afff5"/>
    <w:autoRedefine/>
    <w:qFormat/>
    <w:pPr>
      <w:numPr>
        <w:ilvl w:val="3"/>
        <w:numId w:val="20"/>
      </w:numPr>
      <w:adjustRightInd/>
      <w:spacing w:line="240" w:lineRule="auto"/>
    </w:pPr>
    <w:rPr>
      <w:rFonts w:ascii="宋体" w:hAnsi="宋体"/>
      <w:szCs w:val="24"/>
    </w:rPr>
  </w:style>
  <w:style w:type="paragraph" w:customStyle="1" w:styleId="affffffe">
    <w:name w:val="发布部门"/>
    <w:next w:val="afffff1"/>
    <w:autoRedefine/>
    <w:qFormat/>
    <w:pPr>
      <w:framePr w:w="7433" w:h="585" w:hRule="exact" w:hSpace="180" w:vSpace="180" w:wrap="around" w:hAnchor="margin" w:xAlign="center" w:y="14401" w:anchorLock="1"/>
      <w:jc w:val="center"/>
    </w:pPr>
    <w:rPr>
      <w:rFonts w:ascii="宋体"/>
      <w:b/>
      <w:w w:val="135"/>
      <w:sz w:val="36"/>
    </w:rPr>
  </w:style>
  <w:style w:type="paragraph" w:customStyle="1" w:styleId="afffffff">
    <w:name w:val="发布日期"/>
    <w:autoRedefine/>
    <w:qFormat/>
    <w:pPr>
      <w:framePr w:w="4000" w:h="473" w:hRule="exact" w:hSpace="180" w:vSpace="180" w:wrap="around" w:hAnchor="margin" w:y="13511" w:anchorLock="1"/>
    </w:pPr>
    <w:rPr>
      <w:rFonts w:eastAsia="黑体"/>
      <w:sz w:val="28"/>
    </w:rPr>
  </w:style>
  <w:style w:type="paragraph" w:customStyle="1" w:styleId="afffffff0">
    <w:name w:val="封面标准代替信息"/>
    <w:basedOn w:val="afff5"/>
    <w:autoRedefine/>
    <w:qFormat/>
    <w:pPr>
      <w:framePr w:w="9138" w:h="1244" w:hRule="exact" w:wrap="around"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1">
    <w:name w:val="封面标准名称"/>
    <w:autoRedefine/>
    <w:qFormat/>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ffffff2">
    <w:name w:val="封面标准文稿编辑信息"/>
    <w:autoRedefine/>
    <w:qFormat/>
    <w:pPr>
      <w:spacing w:before="180" w:line="180" w:lineRule="exact"/>
      <w:jc w:val="center"/>
    </w:pPr>
    <w:rPr>
      <w:rFonts w:ascii="宋体"/>
      <w:sz w:val="21"/>
    </w:rPr>
  </w:style>
  <w:style w:type="paragraph" w:customStyle="1" w:styleId="afffffff3">
    <w:name w:val="封面标准文稿类别"/>
    <w:autoRedefine/>
    <w:qFormat/>
    <w:pPr>
      <w:spacing w:before="440" w:line="400" w:lineRule="exact"/>
      <w:jc w:val="center"/>
    </w:pPr>
    <w:rPr>
      <w:rFonts w:ascii="宋体"/>
      <w:sz w:val="24"/>
    </w:rPr>
  </w:style>
  <w:style w:type="paragraph" w:customStyle="1" w:styleId="afffffff4">
    <w:name w:val="封面标准英文名称"/>
    <w:autoRedefine/>
    <w:qFormat/>
    <w:pPr>
      <w:widowControl w:val="0"/>
      <w:spacing w:line="360" w:lineRule="exact"/>
      <w:jc w:val="center"/>
    </w:pPr>
    <w:rPr>
      <w:sz w:val="28"/>
    </w:rPr>
  </w:style>
  <w:style w:type="paragraph" w:customStyle="1" w:styleId="afffffff5">
    <w:name w:val="封面一致性程度标识"/>
    <w:autoRedefine/>
    <w:qFormat/>
    <w:pPr>
      <w:spacing w:before="440" w:line="440" w:lineRule="exact"/>
      <w:jc w:val="center"/>
    </w:pPr>
    <w:rPr>
      <w:sz w:val="28"/>
    </w:rPr>
  </w:style>
  <w:style w:type="paragraph" w:customStyle="1" w:styleId="afffffff6">
    <w:name w:val="封面正文"/>
    <w:autoRedefine/>
    <w:qFormat/>
    <w:pPr>
      <w:jc w:val="both"/>
    </w:pPr>
  </w:style>
  <w:style w:type="paragraph" w:customStyle="1" w:styleId="afffffff7">
    <w:name w:val="附录二级无标题条"/>
    <w:basedOn w:val="afff5"/>
    <w:next w:val="afffff1"/>
    <w:autoRedefine/>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8">
    <w:name w:val="附录三级无标题条"/>
    <w:basedOn w:val="afffffff7"/>
    <w:next w:val="afffff1"/>
    <w:autoRedefine/>
    <w:qFormat/>
    <w:pPr>
      <w:outlineLvl w:val="4"/>
    </w:pPr>
  </w:style>
  <w:style w:type="paragraph" w:customStyle="1" w:styleId="afffffff9">
    <w:name w:val="附录四级无标题条"/>
    <w:basedOn w:val="afffffff8"/>
    <w:next w:val="afffff1"/>
    <w:autoRedefine/>
    <w:qFormat/>
    <w:pPr>
      <w:outlineLvl w:val="5"/>
    </w:pPr>
  </w:style>
  <w:style w:type="paragraph" w:customStyle="1" w:styleId="afffffffa">
    <w:name w:val="附录图"/>
    <w:next w:val="afffff1"/>
    <w:autoRedefine/>
    <w:qFormat/>
    <w:pPr>
      <w:wordWrap w:val="0"/>
      <w:overflowPunct w:val="0"/>
      <w:autoSpaceDE w:val="0"/>
      <w:spacing w:beforeLines="50" w:before="50" w:afterLines="50" w:after="50"/>
      <w:jc w:val="center"/>
      <w:textAlignment w:val="baseline"/>
      <w:outlineLvl w:val="1"/>
    </w:pPr>
    <w:rPr>
      <w:rFonts w:ascii="黑体" w:eastAsia="黑体"/>
      <w:kern w:val="21"/>
      <w:sz w:val="21"/>
    </w:rPr>
  </w:style>
  <w:style w:type="paragraph" w:customStyle="1" w:styleId="af2">
    <w:name w:val="标准文件_一级项"/>
    <w:autoRedefine/>
    <w:qFormat/>
    <w:pPr>
      <w:numPr>
        <w:numId w:val="21"/>
      </w:numPr>
    </w:pPr>
    <w:rPr>
      <w:rFonts w:ascii="宋体"/>
      <w:sz w:val="21"/>
    </w:rPr>
  </w:style>
  <w:style w:type="paragraph" w:customStyle="1" w:styleId="afffffffb">
    <w:name w:val="附录五级无标题条"/>
    <w:basedOn w:val="afffffff9"/>
    <w:next w:val="afffff1"/>
    <w:autoRedefine/>
    <w:qFormat/>
    <w:pPr>
      <w:outlineLvl w:val="6"/>
    </w:pPr>
  </w:style>
  <w:style w:type="paragraph" w:customStyle="1" w:styleId="afffffffc">
    <w:name w:val="附录性质"/>
    <w:basedOn w:val="afff5"/>
    <w:autoRedefine/>
    <w:qFormat/>
    <w:pPr>
      <w:widowControl/>
      <w:adjustRightInd/>
      <w:jc w:val="center"/>
    </w:pPr>
    <w:rPr>
      <w:rFonts w:ascii="黑体" w:eastAsia="黑体"/>
    </w:rPr>
  </w:style>
  <w:style w:type="paragraph" w:customStyle="1" w:styleId="afffffffd">
    <w:name w:val="附录一级无标题条"/>
    <w:basedOn w:val="affffff3"/>
    <w:next w:val="afffff1"/>
    <w:autoRedefine/>
    <w:qFormat/>
    <w:pPr>
      <w:autoSpaceDN w:val="0"/>
      <w:outlineLvl w:val="2"/>
    </w:pPr>
    <w:rPr>
      <w:rFonts w:ascii="宋体" w:eastAsia="宋体" w:hAnsi="宋体"/>
    </w:rPr>
  </w:style>
  <w:style w:type="character" w:customStyle="1" w:styleId="afffffffe">
    <w:name w:val="个人答复风格"/>
    <w:autoRedefine/>
    <w:qFormat/>
    <w:rPr>
      <w:rFonts w:ascii="Arial" w:eastAsia="宋体" w:hAnsi="Arial" w:cs="Arial"/>
      <w:color w:val="auto"/>
      <w:spacing w:val="0"/>
      <w:sz w:val="20"/>
    </w:rPr>
  </w:style>
  <w:style w:type="character" w:customStyle="1" w:styleId="affffffff">
    <w:name w:val="个人撰写风格"/>
    <w:autoRedefine/>
    <w:qFormat/>
    <w:rPr>
      <w:rFonts w:ascii="Arial" w:eastAsia="宋体" w:hAnsi="Arial" w:cs="Arial"/>
      <w:color w:val="auto"/>
      <w:spacing w:val="0"/>
      <w:sz w:val="20"/>
    </w:rPr>
  </w:style>
  <w:style w:type="paragraph" w:customStyle="1" w:styleId="affffffff0">
    <w:name w:val="脚注后续"/>
    <w:autoRedefine/>
    <w:qFormat/>
    <w:pPr>
      <w:ind w:leftChars="350" w:left="350"/>
      <w:jc w:val="both"/>
    </w:pPr>
    <w:rPr>
      <w:rFonts w:ascii="宋体"/>
      <w:sz w:val="18"/>
    </w:rPr>
  </w:style>
  <w:style w:type="paragraph" w:customStyle="1" w:styleId="afff4">
    <w:name w:val="列项——"/>
    <w:autoRedefine/>
    <w:qFormat/>
    <w:pPr>
      <w:widowControl w:val="0"/>
      <w:numPr>
        <w:numId w:val="22"/>
      </w:numPr>
      <w:jc w:val="both"/>
    </w:pPr>
    <w:rPr>
      <w:rFonts w:ascii="宋体" w:hAnsi="宋体"/>
      <w:sz w:val="21"/>
    </w:rPr>
  </w:style>
  <w:style w:type="paragraph" w:customStyle="1" w:styleId="affffffff1">
    <w:name w:val="列项·"/>
    <w:basedOn w:val="afffff1"/>
    <w:autoRedefine/>
    <w:qFormat/>
    <w:pPr>
      <w:tabs>
        <w:tab w:val="left" w:pos="840"/>
      </w:tabs>
    </w:pPr>
  </w:style>
  <w:style w:type="paragraph" w:customStyle="1" w:styleId="affffffff2">
    <w:name w:val="目次、索引正文"/>
    <w:autoRedefine/>
    <w:qFormat/>
    <w:pPr>
      <w:spacing w:line="320" w:lineRule="exact"/>
      <w:jc w:val="both"/>
    </w:pPr>
    <w:rPr>
      <w:rFonts w:ascii="宋体"/>
      <w:sz w:val="21"/>
    </w:rPr>
  </w:style>
  <w:style w:type="paragraph" w:customStyle="1" w:styleId="210">
    <w:name w:val="目录 21"/>
    <w:basedOn w:val="afff5"/>
    <w:next w:val="afff5"/>
    <w:autoRedefine/>
    <w:semiHidden/>
    <w:qFormat/>
    <w:pPr>
      <w:adjustRightInd/>
      <w:spacing w:line="240" w:lineRule="auto"/>
      <w:jc w:val="left"/>
    </w:pPr>
    <w:rPr>
      <w:bCs/>
      <w:iCs/>
    </w:rPr>
  </w:style>
  <w:style w:type="paragraph" w:customStyle="1" w:styleId="31">
    <w:name w:val="目录 31"/>
    <w:basedOn w:val="afff5"/>
    <w:next w:val="afff5"/>
    <w:autoRedefine/>
    <w:semiHidden/>
    <w:qFormat/>
    <w:pPr>
      <w:spacing w:line="240" w:lineRule="auto"/>
    </w:pPr>
    <w:rPr>
      <w:rFonts w:ascii="宋体" w:hAnsi="宋体"/>
      <w:iCs/>
    </w:rPr>
  </w:style>
  <w:style w:type="paragraph" w:customStyle="1" w:styleId="41">
    <w:name w:val="目录 41"/>
    <w:basedOn w:val="afff5"/>
    <w:next w:val="afff5"/>
    <w:autoRedefine/>
    <w:semiHidden/>
    <w:qFormat/>
    <w:pPr>
      <w:adjustRightInd/>
      <w:spacing w:line="240" w:lineRule="auto"/>
      <w:jc w:val="left"/>
    </w:pPr>
  </w:style>
  <w:style w:type="paragraph" w:customStyle="1" w:styleId="51">
    <w:name w:val="目录 51"/>
    <w:basedOn w:val="afff5"/>
    <w:next w:val="afff5"/>
    <w:autoRedefine/>
    <w:semiHidden/>
    <w:qFormat/>
    <w:pPr>
      <w:spacing w:line="240" w:lineRule="auto"/>
    </w:pPr>
    <w:rPr>
      <w:rFonts w:ascii="宋体" w:hAnsi="宋体"/>
    </w:rPr>
  </w:style>
  <w:style w:type="paragraph" w:customStyle="1" w:styleId="61">
    <w:name w:val="目录 61"/>
    <w:basedOn w:val="afff5"/>
    <w:next w:val="afff5"/>
    <w:autoRedefine/>
    <w:semiHidden/>
    <w:qFormat/>
    <w:pPr>
      <w:adjustRightInd/>
      <w:spacing w:line="240" w:lineRule="auto"/>
      <w:jc w:val="left"/>
    </w:pPr>
  </w:style>
  <w:style w:type="paragraph" w:customStyle="1" w:styleId="71">
    <w:name w:val="目录 71"/>
    <w:basedOn w:val="61"/>
    <w:autoRedefine/>
    <w:semiHidden/>
    <w:qFormat/>
    <w:pPr>
      <w:ind w:left="1260"/>
    </w:pPr>
  </w:style>
  <w:style w:type="paragraph" w:customStyle="1" w:styleId="81">
    <w:name w:val="目录 81"/>
    <w:basedOn w:val="71"/>
    <w:autoRedefine/>
    <w:semiHidden/>
    <w:qFormat/>
    <w:pPr>
      <w:ind w:left="1470"/>
    </w:pPr>
  </w:style>
  <w:style w:type="paragraph" w:customStyle="1" w:styleId="91">
    <w:name w:val="目录 91"/>
    <w:basedOn w:val="81"/>
    <w:autoRedefine/>
    <w:semiHidden/>
    <w:qFormat/>
    <w:pPr>
      <w:ind w:left="1680"/>
    </w:pPr>
  </w:style>
  <w:style w:type="paragraph" w:customStyle="1" w:styleId="affffffff3">
    <w:name w:val="其他标准称谓"/>
    <w:autoRedefine/>
    <w:qFormat/>
    <w:pPr>
      <w:spacing w:line="0" w:lineRule="atLeast"/>
      <w:jc w:val="distribute"/>
    </w:pPr>
    <w:rPr>
      <w:rFonts w:ascii="黑体" w:eastAsia="黑体" w:hAnsi="宋体"/>
      <w:sz w:val="52"/>
    </w:rPr>
  </w:style>
  <w:style w:type="paragraph" w:customStyle="1" w:styleId="affffffff4">
    <w:name w:val="其他发布部门"/>
    <w:basedOn w:val="affffffe"/>
    <w:autoRedefine/>
    <w:qFormat/>
    <w:pPr>
      <w:framePr w:wrap="around"/>
      <w:spacing w:line="0" w:lineRule="atLeast"/>
    </w:pPr>
    <w:rPr>
      <w:rFonts w:ascii="黑体" w:eastAsia="黑体"/>
      <w:b w:val="0"/>
    </w:rPr>
  </w:style>
  <w:style w:type="paragraph" w:customStyle="1" w:styleId="affb">
    <w:name w:val="前言标题"/>
    <w:next w:val="afff5"/>
    <w:autoRedefine/>
    <w:qFormat/>
    <w:pPr>
      <w:numPr>
        <w:numId w:val="2"/>
      </w:numPr>
      <w:shd w:val="clear" w:color="FFFFFF" w:fill="FFFFFF"/>
      <w:spacing w:before="540" w:after="600"/>
      <w:jc w:val="center"/>
      <w:outlineLvl w:val="0"/>
    </w:pPr>
    <w:rPr>
      <w:rFonts w:ascii="黑体" w:eastAsia="黑体"/>
      <w:sz w:val="32"/>
    </w:rPr>
  </w:style>
  <w:style w:type="paragraph" w:customStyle="1" w:styleId="a2">
    <w:name w:val="三级无标题条"/>
    <w:basedOn w:val="afff5"/>
    <w:autoRedefine/>
    <w:qFormat/>
    <w:pPr>
      <w:numPr>
        <w:ilvl w:val="4"/>
        <w:numId w:val="20"/>
      </w:numPr>
      <w:adjustRightInd/>
      <w:spacing w:line="240" w:lineRule="auto"/>
    </w:pPr>
    <w:rPr>
      <w:rFonts w:ascii="宋体" w:hAnsi="宋体"/>
      <w:szCs w:val="24"/>
    </w:rPr>
  </w:style>
  <w:style w:type="paragraph" w:customStyle="1" w:styleId="affffffff5">
    <w:name w:val="实施日期"/>
    <w:basedOn w:val="afffffff"/>
    <w:autoRedefine/>
    <w:qFormat/>
    <w:pPr>
      <w:framePr w:hSpace="0" w:wrap="around" w:xAlign="right"/>
      <w:jc w:val="right"/>
    </w:pPr>
  </w:style>
  <w:style w:type="paragraph" w:customStyle="1" w:styleId="a3">
    <w:name w:val="四级无标题条"/>
    <w:basedOn w:val="afff5"/>
    <w:autoRedefine/>
    <w:qFormat/>
    <w:pPr>
      <w:numPr>
        <w:ilvl w:val="5"/>
        <w:numId w:val="20"/>
      </w:numPr>
      <w:adjustRightInd/>
      <w:spacing w:line="240" w:lineRule="auto"/>
    </w:pPr>
    <w:rPr>
      <w:rFonts w:ascii="宋体" w:hAnsi="宋体"/>
      <w:szCs w:val="24"/>
    </w:rPr>
  </w:style>
  <w:style w:type="paragraph" w:customStyle="1" w:styleId="affffffff6">
    <w:name w:val="文献分类号"/>
    <w:autoRedefine/>
    <w:qFormat/>
    <w:pPr>
      <w:framePr w:hSpace="180" w:vSpace="180" w:wrap="around" w:hAnchor="margin" w:y="1" w:anchorLock="1"/>
      <w:widowControl w:val="0"/>
      <w:textAlignment w:val="center"/>
    </w:pPr>
    <w:rPr>
      <w:rFonts w:eastAsia="黑体"/>
      <w:sz w:val="21"/>
    </w:rPr>
  </w:style>
  <w:style w:type="paragraph" w:customStyle="1" w:styleId="affffffff7">
    <w:name w:val="无标题条"/>
    <w:next w:val="afffff1"/>
    <w:autoRedefine/>
    <w:qFormat/>
    <w:pPr>
      <w:jc w:val="both"/>
    </w:pPr>
    <w:rPr>
      <w:rFonts w:ascii="宋体" w:hAnsi="宋体"/>
      <w:sz w:val="21"/>
    </w:rPr>
  </w:style>
  <w:style w:type="paragraph" w:customStyle="1" w:styleId="a4">
    <w:name w:val="五级无标题条"/>
    <w:basedOn w:val="afff5"/>
    <w:autoRedefine/>
    <w:qFormat/>
    <w:pPr>
      <w:numPr>
        <w:ilvl w:val="6"/>
        <w:numId w:val="20"/>
      </w:numPr>
      <w:adjustRightInd/>
    </w:pPr>
    <w:rPr>
      <w:szCs w:val="24"/>
    </w:rPr>
  </w:style>
  <w:style w:type="paragraph" w:customStyle="1" w:styleId="a0">
    <w:name w:val="一级无标题条"/>
    <w:basedOn w:val="afff5"/>
    <w:autoRedefine/>
    <w:qFormat/>
    <w:pPr>
      <w:numPr>
        <w:ilvl w:val="2"/>
        <w:numId w:val="20"/>
      </w:numPr>
      <w:adjustRightInd/>
      <w:spacing w:before="10" w:after="10" w:line="240" w:lineRule="auto"/>
    </w:pPr>
    <w:rPr>
      <w:rFonts w:ascii="宋体" w:hAnsi="宋体"/>
      <w:szCs w:val="24"/>
    </w:rPr>
  </w:style>
  <w:style w:type="paragraph" w:customStyle="1" w:styleId="affffffff8">
    <w:name w:val="注:后续"/>
    <w:autoRedefine/>
    <w:qFormat/>
    <w:pPr>
      <w:spacing w:line="300" w:lineRule="exact"/>
      <w:ind w:leftChars="400" w:left="600" w:hangingChars="200" w:hanging="200"/>
      <w:jc w:val="both"/>
    </w:pPr>
    <w:rPr>
      <w:rFonts w:ascii="宋体"/>
      <w:sz w:val="18"/>
    </w:rPr>
  </w:style>
  <w:style w:type="paragraph" w:customStyle="1" w:styleId="affffffff9">
    <w:name w:val="注×:后续"/>
    <w:basedOn w:val="affffffff8"/>
    <w:autoRedefine/>
    <w:qFormat/>
    <w:pPr>
      <w:ind w:leftChars="0" w:left="1406" w:firstLineChars="0" w:hanging="499"/>
    </w:pPr>
  </w:style>
  <w:style w:type="paragraph" w:customStyle="1" w:styleId="affffffffa">
    <w:name w:val="标准文件_一级无标题"/>
    <w:basedOn w:val="affd"/>
    <w:autoRedefine/>
    <w:qFormat/>
    <w:pPr>
      <w:spacing w:beforeLines="0" w:before="0" w:afterLines="0" w:after="0"/>
      <w:outlineLvl w:val="9"/>
    </w:pPr>
    <w:rPr>
      <w:rFonts w:ascii="宋体" w:eastAsia="宋体"/>
    </w:rPr>
  </w:style>
  <w:style w:type="paragraph" w:customStyle="1" w:styleId="affffffffb">
    <w:name w:val="标准文件_五级无标题"/>
    <w:basedOn w:val="afff1"/>
    <w:autoRedefine/>
    <w:qFormat/>
    <w:pPr>
      <w:spacing w:beforeLines="0" w:before="0" w:afterLines="0" w:after="0"/>
      <w:outlineLvl w:val="9"/>
    </w:pPr>
    <w:rPr>
      <w:rFonts w:ascii="宋体" w:eastAsia="宋体"/>
    </w:rPr>
  </w:style>
  <w:style w:type="paragraph" w:customStyle="1" w:styleId="affffffffc">
    <w:name w:val="标准文件_三级无标题"/>
    <w:basedOn w:val="afff"/>
    <w:autoRedefine/>
    <w:qFormat/>
    <w:pPr>
      <w:spacing w:beforeLines="0" w:before="0" w:afterLines="0" w:after="0"/>
      <w:outlineLvl w:val="9"/>
    </w:pPr>
    <w:rPr>
      <w:rFonts w:ascii="宋体" w:eastAsia="宋体"/>
    </w:rPr>
  </w:style>
  <w:style w:type="paragraph" w:customStyle="1" w:styleId="affffffffd">
    <w:name w:val="标准文件_二级无标题"/>
    <w:basedOn w:val="affe"/>
    <w:autoRedefine/>
    <w:qFormat/>
    <w:pPr>
      <w:spacing w:beforeLines="0" w:before="0" w:afterLines="0" w:after="0"/>
      <w:outlineLvl w:val="9"/>
    </w:pPr>
    <w:rPr>
      <w:rFonts w:ascii="宋体" w:eastAsia="宋体"/>
    </w:rPr>
  </w:style>
  <w:style w:type="paragraph" w:customStyle="1" w:styleId="affffffffe">
    <w:name w:val="标准_四级无标题"/>
    <w:basedOn w:val="afff0"/>
    <w:next w:val="afffff1"/>
    <w:autoRedefine/>
    <w:qFormat/>
    <w:rPr>
      <w:rFonts w:eastAsia="宋体"/>
    </w:rPr>
  </w:style>
  <w:style w:type="paragraph" w:customStyle="1" w:styleId="afffffffff">
    <w:name w:val="标准文件_四级无标题"/>
    <w:basedOn w:val="afff0"/>
    <w:autoRedefine/>
    <w:qFormat/>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f1"/>
    <w:autoRedefine/>
    <w:qFormat/>
    <w:pPr>
      <w:numPr>
        <w:numId w:val="23"/>
      </w:numPr>
      <w:ind w:firstLineChars="0" w:firstLine="0"/>
    </w:pPr>
    <w:rPr>
      <w:rFonts w:ascii="Times New Roman" w:cs="Arial"/>
      <w:szCs w:val="28"/>
    </w:rPr>
  </w:style>
  <w:style w:type="paragraph" w:customStyle="1" w:styleId="ae">
    <w:name w:val="标准文件_小写罗马数字编号列项"/>
    <w:basedOn w:val="afffff1"/>
    <w:autoRedefine/>
    <w:qFormat/>
    <w:pPr>
      <w:numPr>
        <w:numId w:val="24"/>
      </w:numPr>
      <w:ind w:firstLineChars="0" w:firstLine="0"/>
    </w:pPr>
    <w:rPr>
      <w:rFonts w:cs="Arial"/>
      <w:szCs w:val="28"/>
    </w:rPr>
  </w:style>
  <w:style w:type="paragraph" w:customStyle="1" w:styleId="afffffffff0">
    <w:name w:val="标准文件_附录标题"/>
    <w:basedOn w:val="aff3"/>
    <w:autoRedefine/>
    <w:qFormat/>
    <w:pPr>
      <w:numPr>
        <w:numId w:val="0"/>
      </w:numPr>
      <w:spacing w:after="280"/>
      <w:outlineLvl w:val="9"/>
    </w:pPr>
  </w:style>
  <w:style w:type="paragraph" w:customStyle="1" w:styleId="afffffffff1">
    <w:name w:val="标准文件_二级项"/>
    <w:autoRedefine/>
    <w:qFormat/>
    <w:rPr>
      <w:rFonts w:ascii="宋体"/>
      <w:sz w:val="21"/>
    </w:rPr>
  </w:style>
  <w:style w:type="paragraph" w:customStyle="1" w:styleId="af3">
    <w:name w:val="标准文件_三级项"/>
    <w:basedOn w:val="afff5"/>
    <w:autoRedefine/>
    <w:qFormat/>
    <w:pPr>
      <w:numPr>
        <w:ilvl w:val="2"/>
        <w:numId w:val="21"/>
      </w:numPr>
      <w:spacing w:line="-300" w:lineRule="auto"/>
    </w:pPr>
    <w:rPr>
      <w:rFonts w:ascii="Times New Roman" w:hAnsi="Times New Roman"/>
    </w:rPr>
  </w:style>
  <w:style w:type="paragraph" w:customStyle="1" w:styleId="affa">
    <w:name w:val="图表脚注说明"/>
    <w:basedOn w:val="afff5"/>
    <w:next w:val="afffff1"/>
    <w:autoRedefine/>
    <w:qFormat/>
    <w:pPr>
      <w:numPr>
        <w:numId w:val="25"/>
      </w:numPr>
      <w:adjustRightInd/>
      <w:spacing w:line="240" w:lineRule="auto"/>
      <w:ind w:left="783"/>
    </w:pPr>
    <w:rPr>
      <w:rFonts w:ascii="宋体" w:hAnsi="Times New Roman"/>
      <w:sz w:val="18"/>
      <w:szCs w:val="18"/>
    </w:rPr>
  </w:style>
  <w:style w:type="paragraph" w:customStyle="1" w:styleId="af5">
    <w:name w:val="标准文件_字母编号列项（一级）"/>
    <w:autoRedefine/>
    <w:qFormat/>
    <w:pPr>
      <w:numPr>
        <w:numId w:val="13"/>
      </w:numPr>
      <w:jc w:val="both"/>
    </w:pPr>
    <w:rPr>
      <w:rFonts w:ascii="宋体"/>
      <w:sz w:val="21"/>
    </w:rPr>
  </w:style>
  <w:style w:type="paragraph" w:customStyle="1" w:styleId="afffffffff2">
    <w:name w:val="标准文件_索引字母"/>
    <w:next w:val="afffff1"/>
    <w:autoRedefine/>
    <w:qFormat/>
    <w:pPr>
      <w:jc w:val="center"/>
    </w:pPr>
    <w:rPr>
      <w:rFonts w:ascii="宋体" w:eastAsia="Times New Roman" w:hAnsi="宋体"/>
      <w:b/>
      <w:kern w:val="2"/>
      <w:sz w:val="21"/>
    </w:rPr>
  </w:style>
  <w:style w:type="paragraph" w:customStyle="1" w:styleId="afffffffff3">
    <w:name w:val="标准文件_附录前"/>
    <w:next w:val="afffff1"/>
    <w:autoRedefine/>
    <w:qFormat/>
    <w:pPr>
      <w:spacing w:line="20" w:lineRule="atLeast"/>
      <w:ind w:firstLine="200"/>
    </w:pPr>
    <w:rPr>
      <w:rFonts w:ascii="宋体" w:hAnsi="宋体"/>
      <w:kern w:val="2"/>
      <w:sz w:val="10"/>
    </w:rPr>
  </w:style>
  <w:style w:type="paragraph" w:customStyle="1" w:styleId="afffffffff4">
    <w:name w:val="标准文件_正文标准名称"/>
    <w:autoRedefine/>
    <w:qFormat/>
    <w:pPr>
      <w:spacing w:after="640" w:line="400" w:lineRule="exact"/>
      <w:jc w:val="center"/>
    </w:pPr>
    <w:rPr>
      <w:rFonts w:ascii="黑体" w:eastAsia="黑体" w:hAnsi="黑体"/>
      <w:kern w:val="2"/>
      <w:sz w:val="32"/>
      <w:szCs w:val="32"/>
    </w:rPr>
  </w:style>
  <w:style w:type="paragraph" w:customStyle="1" w:styleId="afffffffff5">
    <w:name w:val="标准文件_表格"/>
    <w:basedOn w:val="afffff1"/>
    <w:autoRedefine/>
    <w:qFormat/>
    <w:rsid w:val="00257157"/>
    <w:pPr>
      <w:ind w:firstLineChars="0" w:firstLine="0"/>
      <w:jc w:val="center"/>
    </w:pPr>
    <w:rPr>
      <w:sz w:val="18"/>
    </w:rPr>
  </w:style>
  <w:style w:type="paragraph" w:customStyle="1" w:styleId="afff2">
    <w:name w:val="标准文件_注："/>
    <w:next w:val="afffff1"/>
    <w:autoRedefine/>
    <w:qFormat/>
    <w:pPr>
      <w:widowControl w:val="0"/>
      <w:numPr>
        <w:numId w:val="26"/>
      </w:numPr>
      <w:autoSpaceDE w:val="0"/>
      <w:autoSpaceDN w:val="0"/>
      <w:jc w:val="both"/>
    </w:pPr>
    <w:rPr>
      <w:rFonts w:ascii="宋体"/>
      <w:sz w:val="18"/>
      <w:szCs w:val="18"/>
    </w:rPr>
  </w:style>
  <w:style w:type="paragraph" w:customStyle="1" w:styleId="a5">
    <w:name w:val="标准文件_注×："/>
    <w:autoRedefine/>
    <w:qFormat/>
    <w:pPr>
      <w:widowControl w:val="0"/>
      <w:numPr>
        <w:numId w:val="27"/>
      </w:numPr>
      <w:autoSpaceDE w:val="0"/>
      <w:autoSpaceDN w:val="0"/>
      <w:jc w:val="both"/>
    </w:pPr>
    <w:rPr>
      <w:rFonts w:ascii="宋体"/>
      <w:sz w:val="18"/>
      <w:szCs w:val="18"/>
    </w:rPr>
  </w:style>
  <w:style w:type="paragraph" w:customStyle="1" w:styleId="ac">
    <w:name w:val="标准文件_示例："/>
    <w:next w:val="afffffffff6"/>
    <w:autoRedefine/>
    <w:qFormat/>
    <w:pPr>
      <w:widowControl w:val="0"/>
      <w:numPr>
        <w:numId w:val="28"/>
      </w:numPr>
      <w:jc w:val="both"/>
    </w:pPr>
    <w:rPr>
      <w:rFonts w:ascii="宋体"/>
      <w:sz w:val="18"/>
      <w:szCs w:val="18"/>
    </w:rPr>
  </w:style>
  <w:style w:type="paragraph" w:customStyle="1" w:styleId="afffffffff6">
    <w:name w:val="标准文件_示例内容"/>
    <w:basedOn w:val="afffff1"/>
    <w:autoRedefine/>
    <w:qFormat/>
    <w:rPr>
      <w:sz w:val="18"/>
    </w:rPr>
  </w:style>
  <w:style w:type="paragraph" w:customStyle="1" w:styleId="afa">
    <w:name w:val="标准文件_示例×："/>
    <w:basedOn w:val="afff5"/>
    <w:next w:val="afffffffff6"/>
    <w:autoRedefine/>
    <w:qFormat/>
    <w:pPr>
      <w:widowControl/>
      <w:numPr>
        <w:numId w:val="29"/>
      </w:numPr>
      <w:adjustRightInd/>
      <w:spacing w:line="240" w:lineRule="auto"/>
    </w:pPr>
    <w:rPr>
      <w:rFonts w:ascii="宋体" w:hAnsi="Times New Roman"/>
      <w:kern w:val="0"/>
      <w:sz w:val="18"/>
      <w:szCs w:val="18"/>
    </w:rPr>
  </w:style>
  <w:style w:type="character" w:customStyle="1" w:styleId="Char8">
    <w:name w:val="标准文件_段 Char"/>
    <w:link w:val="afffff1"/>
    <w:autoRedefine/>
    <w:qFormat/>
    <w:rsid w:val="0041101D"/>
    <w:rPr>
      <w:rFonts w:ascii="宋体"/>
      <w:color w:val="000000" w:themeColor="text1"/>
      <w:sz w:val="21"/>
    </w:rPr>
  </w:style>
  <w:style w:type="paragraph" w:customStyle="1" w:styleId="afffffffff7">
    <w:name w:val="标准文件_表格续"/>
    <w:basedOn w:val="afffff1"/>
    <w:next w:val="afffff1"/>
    <w:autoRedefine/>
    <w:qFormat/>
    <w:pPr>
      <w:jc w:val="center"/>
    </w:pPr>
    <w:rPr>
      <w:rFonts w:ascii="黑体" w:eastAsia="黑体" w:hAnsi="黑体"/>
    </w:rPr>
  </w:style>
  <w:style w:type="character" w:styleId="afffffffff8">
    <w:name w:val="Placeholder Text"/>
    <w:basedOn w:val="afff6"/>
    <w:autoRedefine/>
    <w:uiPriority w:val="99"/>
    <w:semiHidden/>
    <w:qFormat/>
    <w:rPr>
      <w:color w:val="808080"/>
    </w:rPr>
  </w:style>
  <w:style w:type="paragraph" w:customStyle="1" w:styleId="2">
    <w:name w:val="标准文件_二级项2"/>
    <w:basedOn w:val="afffff1"/>
    <w:autoRedefine/>
    <w:qFormat/>
    <w:pPr>
      <w:numPr>
        <w:ilvl w:val="1"/>
        <w:numId w:val="21"/>
      </w:numPr>
      <w:ind w:left="1271" w:firstLineChars="0" w:hanging="420"/>
    </w:pPr>
  </w:style>
  <w:style w:type="paragraph" w:customStyle="1" w:styleId="21">
    <w:name w:val="标准文件_三级项2"/>
    <w:basedOn w:val="afffff1"/>
    <w:autoRedefine/>
    <w:qFormat/>
    <w:pPr>
      <w:numPr>
        <w:numId w:val="30"/>
      </w:numPr>
      <w:spacing w:line="300" w:lineRule="exact"/>
      <w:ind w:left="1276" w:firstLineChars="0" w:hanging="425"/>
    </w:pPr>
    <w:rPr>
      <w:rFonts w:ascii="Times New Roman"/>
    </w:rPr>
  </w:style>
  <w:style w:type="paragraph" w:customStyle="1" w:styleId="20">
    <w:name w:val="标准文件_一级项2"/>
    <w:basedOn w:val="afffff1"/>
    <w:autoRedefine/>
    <w:qFormat/>
    <w:pPr>
      <w:numPr>
        <w:numId w:val="31"/>
      </w:numPr>
      <w:spacing w:line="300" w:lineRule="exact"/>
      <w:ind w:left="1271" w:firstLineChars="0" w:hanging="420"/>
    </w:pPr>
    <w:rPr>
      <w:rFonts w:ascii="Times New Roman"/>
    </w:rPr>
  </w:style>
  <w:style w:type="paragraph" w:customStyle="1" w:styleId="afffffffff9">
    <w:name w:val="标准文件_提示"/>
    <w:basedOn w:val="afffff1"/>
    <w:next w:val="afffff1"/>
    <w:autoRedefine/>
    <w:qFormat/>
    <w:rPr>
      <w:rFonts w:ascii="黑体" w:eastAsia="黑体"/>
    </w:rPr>
  </w:style>
  <w:style w:type="character" w:customStyle="1" w:styleId="afffffffffa">
    <w:name w:val="标准文件_来源"/>
    <w:basedOn w:val="afff6"/>
    <w:autoRedefine/>
    <w:uiPriority w:val="1"/>
    <w:qFormat/>
    <w:rPr>
      <w:rFonts w:eastAsia="宋体"/>
      <w:sz w:val="21"/>
    </w:rPr>
  </w:style>
  <w:style w:type="paragraph" w:customStyle="1" w:styleId="afffffffffb">
    <w:name w:val="标准文件_图表说明"/>
    <w:autoRedefine/>
    <w:qFormat/>
    <w:pPr>
      <w:spacing w:line="276" w:lineRule="auto"/>
      <w:ind w:firstLine="420"/>
    </w:pPr>
    <w:rPr>
      <w:rFonts w:ascii="宋体" w:hAnsi="宋体"/>
      <w:kern w:val="2"/>
      <w:sz w:val="18"/>
    </w:rPr>
  </w:style>
  <w:style w:type="paragraph" w:customStyle="1" w:styleId="afffffffffc">
    <w:name w:val="其他发布日期"/>
    <w:basedOn w:val="afffffff"/>
    <w:autoRedefine/>
    <w:qFormat/>
    <w:pPr>
      <w:framePr w:w="3997" w:h="471" w:hRule="exact" w:hSpace="0" w:vSpace="181" w:wrap="around" w:vAnchor="page" w:hAnchor="page" w:x="1419" w:y="14097"/>
    </w:pPr>
  </w:style>
  <w:style w:type="paragraph" w:customStyle="1" w:styleId="afffffffffd">
    <w:name w:val="其他实施日期"/>
    <w:basedOn w:val="affffffff5"/>
    <w:autoRedefine/>
    <w:qFormat/>
    <w:pPr>
      <w:framePr w:w="3997" w:h="471" w:hRule="exact" w:vSpace="181" w:wrap="around" w:vAnchor="page" w:hAnchor="page" w:x="7089" w:y="14097"/>
    </w:pPr>
  </w:style>
  <w:style w:type="paragraph" w:customStyle="1" w:styleId="afffffffffe">
    <w:name w:val="标准文件_文件编号"/>
    <w:basedOn w:val="afffff1"/>
    <w:autoRedefine/>
    <w:qFormat/>
    <w:pPr>
      <w:framePr w:w="9356" w:h="624" w:hRule="exact" w:hSpace="181" w:vSpace="181" w:wrap="around"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
    <w:name w:val="标准文件_替换文件编号"/>
    <w:basedOn w:val="afffffffffe"/>
    <w:autoRedefine/>
    <w:qFormat/>
    <w:pPr>
      <w:framePr w:wrap="around"/>
      <w:spacing w:before="57"/>
    </w:pPr>
    <w:rPr>
      <w:sz w:val="21"/>
    </w:rPr>
  </w:style>
  <w:style w:type="paragraph" w:customStyle="1" w:styleId="affffffffff0">
    <w:name w:val="标准文件_文件名称"/>
    <w:basedOn w:val="afffff1"/>
    <w:next w:val="afffff1"/>
    <w:autoRedefine/>
    <w:qFormat/>
    <w:pPr>
      <w:framePr w:w="9639" w:h="6976" w:hRule="exact" w:wrap="around"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1"/>
    <w:next w:val="afffff1"/>
    <w:autoRedefine/>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1"/>
    <w:next w:val="afffff1"/>
    <w:autoRedefine/>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1"/>
    <w:next w:val="afffff1"/>
    <w:autoRedefine/>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f1"/>
    <w:next w:val="afffff1"/>
    <w:autoRedefine/>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f1"/>
    <w:next w:val="afffff1"/>
    <w:autoRedefine/>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f1"/>
    <w:next w:val="afffff1"/>
    <w:autoRedefine/>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f1"/>
    <w:next w:val="afffff1"/>
    <w:autoRedefine/>
    <w:qFormat/>
    <w:pPr>
      <w:numPr>
        <w:ilvl w:val="5"/>
        <w:numId w:val="8"/>
      </w:numPr>
      <w:spacing w:beforeLines="50" w:before="50" w:afterLines="50" w:after="50"/>
      <w:ind w:firstLineChars="0"/>
    </w:pPr>
    <w:rPr>
      <w:rFonts w:ascii="黑体" w:eastAsia="黑体"/>
    </w:rPr>
  </w:style>
  <w:style w:type="paragraph" w:customStyle="1" w:styleId="affffffffff1">
    <w:name w:val="标准文件_注后"/>
    <w:basedOn w:val="afffff1"/>
    <w:autoRedefine/>
    <w:qFormat/>
    <w:pPr>
      <w:ind w:left="811" w:firstLineChars="0" w:firstLine="0"/>
    </w:pPr>
    <w:rPr>
      <w:sz w:val="18"/>
    </w:rPr>
  </w:style>
  <w:style w:type="paragraph" w:customStyle="1" w:styleId="X">
    <w:name w:val="标准文件_注X后"/>
    <w:basedOn w:val="afffff1"/>
    <w:autoRedefine/>
    <w:qFormat/>
    <w:pPr>
      <w:ind w:left="811" w:firstLineChars="0" w:firstLine="0"/>
    </w:pPr>
    <w:rPr>
      <w:sz w:val="18"/>
    </w:rPr>
  </w:style>
  <w:style w:type="paragraph" w:customStyle="1" w:styleId="affffffffff2">
    <w:name w:val="标准文件_示例后"/>
    <w:basedOn w:val="afffff1"/>
    <w:autoRedefine/>
    <w:qFormat/>
    <w:pPr>
      <w:ind w:left="964" w:firstLineChars="0" w:firstLine="0"/>
    </w:pPr>
    <w:rPr>
      <w:sz w:val="18"/>
    </w:rPr>
  </w:style>
  <w:style w:type="paragraph" w:customStyle="1" w:styleId="X0">
    <w:name w:val="标准文件_示例X后"/>
    <w:basedOn w:val="afffff1"/>
    <w:link w:val="X1"/>
    <w:autoRedefine/>
    <w:qFormat/>
    <w:pPr>
      <w:ind w:left="1049" w:firstLineChars="0" w:firstLine="0"/>
    </w:pPr>
    <w:rPr>
      <w:sz w:val="18"/>
    </w:rPr>
  </w:style>
  <w:style w:type="character" w:customStyle="1" w:styleId="X1">
    <w:name w:val="标准文件_示例X后 字符"/>
    <w:basedOn w:val="Char8"/>
    <w:link w:val="X0"/>
    <w:autoRedefine/>
    <w:qFormat/>
    <w:rPr>
      <w:rFonts w:ascii="宋体" w:hAnsi="Times New Roman"/>
      <w:color w:val="000000" w:themeColor="text1"/>
      <w:sz w:val="18"/>
    </w:rPr>
  </w:style>
  <w:style w:type="paragraph" w:customStyle="1" w:styleId="affffffffff3">
    <w:name w:val="标准文件_索引项"/>
    <w:basedOn w:val="afffff1"/>
    <w:next w:val="afffff1"/>
    <w:autoRedefine/>
    <w:qFormat/>
    <w:pPr>
      <w:tabs>
        <w:tab w:val="right" w:leader="dot" w:pos="9356"/>
      </w:tabs>
      <w:ind w:left="210" w:firstLineChars="0" w:hanging="210"/>
    </w:pPr>
  </w:style>
  <w:style w:type="paragraph" w:customStyle="1" w:styleId="affffffffff4">
    <w:name w:val="标准文件_附录一级无标题"/>
    <w:basedOn w:val="aff4"/>
    <w:autoRedefine/>
    <w:qFormat/>
    <w:pPr>
      <w:spacing w:beforeLines="0" w:before="0" w:afterLines="0" w:after="0" w:line="276" w:lineRule="auto"/>
      <w:outlineLvl w:val="9"/>
    </w:pPr>
    <w:rPr>
      <w:rFonts w:ascii="宋体" w:eastAsia="宋体"/>
    </w:rPr>
  </w:style>
  <w:style w:type="paragraph" w:customStyle="1" w:styleId="affffffffff5">
    <w:name w:val="标准文件_附录二级无标题"/>
    <w:basedOn w:val="aff5"/>
    <w:autoRedefine/>
    <w:qFormat/>
    <w:pPr>
      <w:spacing w:beforeLines="0" w:before="0" w:afterLines="0" w:after="0" w:line="276" w:lineRule="auto"/>
      <w:outlineLvl w:val="9"/>
    </w:pPr>
    <w:rPr>
      <w:rFonts w:ascii="宋体" w:eastAsia="宋体"/>
    </w:rPr>
  </w:style>
  <w:style w:type="paragraph" w:customStyle="1" w:styleId="affffffffff6">
    <w:name w:val="标准文件_附录三级无标题"/>
    <w:basedOn w:val="aff6"/>
    <w:autoRedefine/>
    <w:qFormat/>
    <w:pPr>
      <w:spacing w:beforeLines="0" w:before="0" w:afterLines="0" w:after="0" w:line="276" w:lineRule="auto"/>
      <w:outlineLvl w:val="9"/>
    </w:pPr>
    <w:rPr>
      <w:rFonts w:ascii="宋体" w:eastAsia="宋体"/>
    </w:rPr>
  </w:style>
  <w:style w:type="paragraph" w:customStyle="1" w:styleId="affffffffff7">
    <w:name w:val="标准文件_附录四级无标题"/>
    <w:basedOn w:val="aff7"/>
    <w:autoRedefine/>
    <w:qFormat/>
    <w:pPr>
      <w:spacing w:beforeLines="0" w:before="0" w:afterLines="0" w:after="0" w:line="276" w:lineRule="auto"/>
      <w:outlineLvl w:val="9"/>
    </w:pPr>
    <w:rPr>
      <w:rFonts w:ascii="宋体" w:eastAsia="宋体"/>
    </w:rPr>
  </w:style>
  <w:style w:type="paragraph" w:customStyle="1" w:styleId="affffffffff8">
    <w:name w:val="标准文件_附录五级无标题"/>
    <w:basedOn w:val="aff8"/>
    <w:autoRedefine/>
    <w:qFormat/>
    <w:pPr>
      <w:spacing w:beforeLines="0" w:before="0" w:afterLines="0" w:after="0" w:line="276" w:lineRule="auto"/>
      <w:outlineLvl w:val="9"/>
    </w:pPr>
    <w:rPr>
      <w:rFonts w:ascii="宋体" w:eastAsia="宋体"/>
    </w:rPr>
  </w:style>
  <w:style w:type="paragraph" w:customStyle="1" w:styleId="affffffffff9">
    <w:name w:val="标准文件_引言一级无标题"/>
    <w:basedOn w:val="a7"/>
    <w:next w:val="afffff1"/>
    <w:autoRedefine/>
    <w:qFormat/>
    <w:pPr>
      <w:spacing w:beforeLines="0" w:before="0" w:afterLines="0" w:after="0" w:line="276" w:lineRule="auto"/>
    </w:pPr>
    <w:rPr>
      <w:rFonts w:ascii="宋体" w:eastAsia="宋体"/>
    </w:rPr>
  </w:style>
  <w:style w:type="paragraph" w:customStyle="1" w:styleId="affffffffffa">
    <w:name w:val="标准文件_引言二级无标题"/>
    <w:basedOn w:val="a8"/>
    <w:next w:val="afffff1"/>
    <w:autoRedefine/>
    <w:qFormat/>
    <w:pPr>
      <w:spacing w:beforeLines="0" w:before="0" w:afterLines="0" w:after="0" w:line="276" w:lineRule="auto"/>
    </w:pPr>
    <w:rPr>
      <w:rFonts w:ascii="宋体" w:eastAsia="宋体"/>
    </w:rPr>
  </w:style>
  <w:style w:type="paragraph" w:customStyle="1" w:styleId="affffffffffb">
    <w:name w:val="标准文件_引言三级无标题"/>
    <w:basedOn w:val="a9"/>
    <w:next w:val="afffff1"/>
    <w:autoRedefine/>
    <w:qFormat/>
    <w:pPr>
      <w:spacing w:beforeLines="0" w:before="0" w:afterLines="0" w:after="0" w:line="276" w:lineRule="auto"/>
    </w:pPr>
    <w:rPr>
      <w:rFonts w:ascii="宋体" w:eastAsia="宋体"/>
    </w:rPr>
  </w:style>
  <w:style w:type="paragraph" w:customStyle="1" w:styleId="affffffffffc">
    <w:name w:val="标准文件_引言四级无标题"/>
    <w:basedOn w:val="aa"/>
    <w:next w:val="afffff1"/>
    <w:autoRedefine/>
    <w:qFormat/>
    <w:pPr>
      <w:spacing w:beforeLines="0" w:before="0" w:afterLines="0" w:after="0" w:line="276" w:lineRule="auto"/>
    </w:pPr>
    <w:rPr>
      <w:rFonts w:ascii="宋体" w:eastAsia="宋体"/>
    </w:rPr>
  </w:style>
  <w:style w:type="paragraph" w:customStyle="1" w:styleId="affffffffffd">
    <w:name w:val="标准文件_引言五级无标题"/>
    <w:basedOn w:val="ab"/>
    <w:next w:val="afffff1"/>
    <w:autoRedefine/>
    <w:qFormat/>
    <w:pPr>
      <w:spacing w:beforeLines="0" w:before="0" w:afterLines="0" w:after="0" w:line="276" w:lineRule="auto"/>
    </w:pPr>
    <w:rPr>
      <w:rFonts w:ascii="宋体" w:eastAsia="宋体"/>
    </w:rPr>
  </w:style>
  <w:style w:type="paragraph" w:customStyle="1" w:styleId="affffffffffe">
    <w:name w:val="标准文件_索引标题"/>
    <w:basedOn w:val="afffff8"/>
    <w:next w:val="afffff1"/>
    <w:autoRedefine/>
    <w:qFormat/>
    <w:rPr>
      <w:rFonts w:hAnsi="黑体"/>
    </w:rPr>
  </w:style>
  <w:style w:type="paragraph" w:customStyle="1" w:styleId="afffffffffff">
    <w:name w:val="标准文件_脚注内容"/>
    <w:basedOn w:val="afffff1"/>
    <w:autoRedefine/>
    <w:qFormat/>
    <w:pPr>
      <w:ind w:leftChars="200" w:left="400" w:hangingChars="200" w:hanging="200"/>
    </w:pPr>
    <w:rPr>
      <w:sz w:val="15"/>
    </w:rPr>
  </w:style>
  <w:style w:type="paragraph" w:customStyle="1" w:styleId="afffffffffff0">
    <w:name w:val="标准文件_术语条一"/>
    <w:basedOn w:val="affffffffa"/>
    <w:next w:val="afffff1"/>
    <w:autoRedefine/>
    <w:qFormat/>
  </w:style>
  <w:style w:type="paragraph" w:customStyle="1" w:styleId="afffffffffff1">
    <w:name w:val="标准文件_术语条二"/>
    <w:basedOn w:val="affffffffd"/>
    <w:next w:val="afffff1"/>
    <w:autoRedefine/>
    <w:qFormat/>
  </w:style>
  <w:style w:type="paragraph" w:customStyle="1" w:styleId="afffffffffff2">
    <w:name w:val="标准文件_术语条三"/>
    <w:basedOn w:val="affffffffc"/>
    <w:next w:val="afffff1"/>
    <w:autoRedefine/>
    <w:qFormat/>
  </w:style>
  <w:style w:type="paragraph" w:customStyle="1" w:styleId="afffffffffff3">
    <w:name w:val="标准文件_术语条四"/>
    <w:basedOn w:val="afffffffff"/>
    <w:next w:val="afffff1"/>
    <w:autoRedefine/>
    <w:qFormat/>
  </w:style>
  <w:style w:type="paragraph" w:customStyle="1" w:styleId="afffffffffff4">
    <w:name w:val="标准文件_术语条五"/>
    <w:basedOn w:val="affffffffb"/>
    <w:next w:val="afffff1"/>
    <w:autoRedefine/>
    <w:qFormat/>
  </w:style>
  <w:style w:type="paragraph" w:customStyle="1" w:styleId="Default">
    <w:name w:val="Default"/>
    <w:autoRedefine/>
    <w:qFormat/>
    <w:pPr>
      <w:widowControl w:val="0"/>
      <w:autoSpaceDE w:val="0"/>
      <w:autoSpaceDN w:val="0"/>
      <w:adjustRightInd w:val="0"/>
    </w:pPr>
    <w:rPr>
      <w:rFonts w:ascii="宋体" w:hAnsi="Calibri" w:cs="宋体"/>
      <w:color w:val="000000"/>
      <w:sz w:val="24"/>
      <w:szCs w:val="24"/>
    </w:rPr>
  </w:style>
  <w:style w:type="character" w:customStyle="1" w:styleId="afffffffffff5">
    <w:name w:val="发布"/>
    <w:basedOn w:val="afff6"/>
    <w:autoRedefine/>
    <w:qFormat/>
    <w:rPr>
      <w:rFonts w:ascii="黑体" w:eastAsia="黑体"/>
      <w:spacing w:val="85"/>
      <w:w w:val="100"/>
      <w:position w:val="3"/>
      <w:sz w:val="28"/>
      <w:szCs w:val="28"/>
    </w:rPr>
  </w:style>
  <w:style w:type="character" w:customStyle="1" w:styleId="Char">
    <w:name w:val="批注文字 Char"/>
    <w:basedOn w:val="afff6"/>
    <w:link w:val="afffa"/>
    <w:autoRedefine/>
    <w:uiPriority w:val="99"/>
    <w:semiHidden/>
    <w:qFormat/>
    <w:rPr>
      <w:kern w:val="2"/>
      <w:sz w:val="21"/>
      <w:szCs w:val="21"/>
    </w:rPr>
  </w:style>
  <w:style w:type="character" w:customStyle="1" w:styleId="Char6">
    <w:name w:val="批注主题 Char"/>
    <w:basedOn w:val="Char"/>
    <w:link w:val="affff2"/>
    <w:autoRedefine/>
    <w:uiPriority w:val="99"/>
    <w:semiHidden/>
    <w:qFormat/>
    <w:rPr>
      <w:b/>
      <w:bCs/>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header" Target="header4.xml"/><Relationship Id="rId26" Type="http://schemas.openxmlformats.org/officeDocument/2006/relationships/header" Target="header8.xml"/><Relationship Id="rId39" Type="http://schemas.openxmlformats.org/officeDocument/2006/relationships/header" Target="header13.xml"/><Relationship Id="rId3" Type="http://schemas.openxmlformats.org/officeDocument/2006/relationships/numbering" Target="numbering.xml"/><Relationship Id="rId21" Type="http://schemas.openxmlformats.org/officeDocument/2006/relationships/footer" Target="footer5.xml"/><Relationship Id="rId34" Type="http://schemas.openxmlformats.org/officeDocument/2006/relationships/image" Target="media/image3.png"/><Relationship Id="rId42"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footer" Target="footer7.xml"/><Relationship Id="rId33" Type="http://schemas.openxmlformats.org/officeDocument/2006/relationships/footer" Target="footer11.xml"/><Relationship Id="rId38" Type="http://schemas.openxmlformats.org/officeDocument/2006/relationships/header" Target="header12.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footer" Target="footer4.xml"/><Relationship Id="rId29" Type="http://schemas.openxmlformats.org/officeDocument/2006/relationships/footer" Target="footer9.xml"/><Relationship Id="rId41" Type="http://schemas.openxmlformats.org/officeDocument/2006/relationships/footer" Target="footer1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footer" Target="footer6.xml"/><Relationship Id="rId32" Type="http://schemas.openxmlformats.org/officeDocument/2006/relationships/footer" Target="footer10.xml"/><Relationship Id="rId37" Type="http://schemas.openxmlformats.org/officeDocument/2006/relationships/image" Target="media/image6.jpg"/><Relationship Id="rId40" Type="http://schemas.openxmlformats.org/officeDocument/2006/relationships/footer" Target="footer12.xml"/><Relationship Id="rId5" Type="http://schemas.microsoft.com/office/2007/relationships/stylesWithEffects" Target="stylesWithEffects.xml"/><Relationship Id="rId15" Type="http://schemas.openxmlformats.org/officeDocument/2006/relationships/footer" Target="footer2.xml"/><Relationship Id="rId23" Type="http://schemas.openxmlformats.org/officeDocument/2006/relationships/header" Target="header7.xml"/><Relationship Id="rId28" Type="http://schemas.openxmlformats.org/officeDocument/2006/relationships/footer" Target="footer8.xml"/><Relationship Id="rId36" Type="http://schemas.openxmlformats.org/officeDocument/2006/relationships/image" Target="media/image5.png"/><Relationship Id="rId10" Type="http://schemas.openxmlformats.org/officeDocument/2006/relationships/image" Target="media/image1.png"/><Relationship Id="rId19" Type="http://schemas.openxmlformats.org/officeDocument/2006/relationships/header" Target="header5.xml"/><Relationship Id="rId31" Type="http://schemas.openxmlformats.org/officeDocument/2006/relationships/header" Target="header11.xml"/><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oter" Target="footer1.xml"/><Relationship Id="rId22" Type="http://schemas.openxmlformats.org/officeDocument/2006/relationships/header" Target="header6.xml"/><Relationship Id="rId27" Type="http://schemas.openxmlformats.org/officeDocument/2006/relationships/header" Target="header9.xml"/><Relationship Id="rId30" Type="http://schemas.openxmlformats.org/officeDocument/2006/relationships/header" Target="header10.xml"/><Relationship Id="rId35" Type="http://schemas.openxmlformats.org/officeDocument/2006/relationships/image" Target="media/image4.png"/><Relationship Id="rId43" Type="http://schemas.openxmlformats.org/officeDocument/2006/relationships/glossaryDocument" Target="glossary/document.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242;&#20307;&#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77125C2D255044CA878299485C903660"/>
        <w:category>
          <w:name w:val="常规"/>
          <w:gallery w:val="placeholder"/>
        </w:category>
        <w:types>
          <w:type w:val="bbPlcHdr"/>
        </w:types>
        <w:behaviors>
          <w:behavior w:val="content"/>
        </w:behaviors>
        <w:guid w:val="{EBB6B905-39D4-4C36-80A3-48D281E482EA}"/>
      </w:docPartPr>
      <w:docPartBody>
        <w:p w:rsidR="009E1979" w:rsidRDefault="00A5047B">
          <w:pPr>
            <w:pStyle w:val="77125C2D255044CA878299485C903660"/>
          </w:pPr>
          <w:r>
            <w:rPr>
              <w:rStyle w:val="a3"/>
              <w:rFonts w:hint="eastAsia"/>
            </w:rPr>
            <w:t>单击或点击此处输入文字。</w:t>
          </w:r>
        </w:p>
      </w:docPartBody>
    </w:docPart>
    <w:docPart>
      <w:docPartPr>
        <w:name w:val="F419834DE66F45E68493BE4970E2F48D"/>
        <w:category>
          <w:name w:val="常规"/>
          <w:gallery w:val="placeholder"/>
        </w:category>
        <w:types>
          <w:type w:val="bbPlcHdr"/>
        </w:types>
        <w:behaviors>
          <w:behavior w:val="content"/>
        </w:behaviors>
        <w:guid w:val="{72627F1A-D72A-4020-8960-7729FC3872EC}"/>
      </w:docPartPr>
      <w:docPartBody>
        <w:p w:rsidR="009E1979" w:rsidRDefault="00A5047B">
          <w:pPr>
            <w:pStyle w:val="F419834DE66F45E68493BE4970E2F48D"/>
          </w:pPr>
          <w:r>
            <w:rPr>
              <w:rStyle w:val="a3"/>
              <w:rFonts w:hint="eastAsia"/>
            </w:rPr>
            <w:t>选择一项。</w:t>
          </w:r>
        </w:p>
      </w:docPartBody>
    </w:docPart>
    <w:docPart>
      <w:docPartPr>
        <w:name w:val="7DA6076D88524E99B24A72E7F8E9FDD1"/>
        <w:category>
          <w:name w:val="常规"/>
          <w:gallery w:val="placeholder"/>
        </w:category>
        <w:types>
          <w:type w:val="bbPlcHdr"/>
        </w:types>
        <w:behaviors>
          <w:behavior w:val="content"/>
        </w:behaviors>
        <w:guid w:val="{EFAF39C9-47F1-4CDC-A50D-6DBE10F5B48A}"/>
      </w:docPartPr>
      <w:docPartBody>
        <w:p w:rsidR="009E1979" w:rsidRDefault="00A5047B">
          <w:pPr>
            <w:pStyle w:val="7DA6076D88524E99B24A72E7F8E9FDD1"/>
          </w:pPr>
          <w:r>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等线">
    <w:altName w:val="Arial Unicode MS"/>
    <w:charset w:val="86"/>
    <w:family w:val="auto"/>
    <w:pitch w:val="variable"/>
    <w:sig w:usb0="00000000"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altName w:val="微软雅黑"/>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41856"/>
    <w:rsid w:val="00031111"/>
    <w:rsid w:val="00070A8D"/>
    <w:rsid w:val="00096140"/>
    <w:rsid w:val="000D6A31"/>
    <w:rsid w:val="000E32FD"/>
    <w:rsid w:val="001008FD"/>
    <w:rsid w:val="00112F35"/>
    <w:rsid w:val="00157008"/>
    <w:rsid w:val="0016069E"/>
    <w:rsid w:val="00185EBF"/>
    <w:rsid w:val="00187B63"/>
    <w:rsid w:val="001A0710"/>
    <w:rsid w:val="001A7818"/>
    <w:rsid w:val="001F30AB"/>
    <w:rsid w:val="00217EA5"/>
    <w:rsid w:val="00243D45"/>
    <w:rsid w:val="002468B6"/>
    <w:rsid w:val="00263BEB"/>
    <w:rsid w:val="00307F0F"/>
    <w:rsid w:val="00361134"/>
    <w:rsid w:val="003D40C9"/>
    <w:rsid w:val="004209B5"/>
    <w:rsid w:val="004D35A0"/>
    <w:rsid w:val="00595E6B"/>
    <w:rsid w:val="005A4EC9"/>
    <w:rsid w:val="005A7010"/>
    <w:rsid w:val="005C660E"/>
    <w:rsid w:val="00603966"/>
    <w:rsid w:val="006A1051"/>
    <w:rsid w:val="006A3C36"/>
    <w:rsid w:val="006A48C0"/>
    <w:rsid w:val="006C35F4"/>
    <w:rsid w:val="0070437A"/>
    <w:rsid w:val="007367A0"/>
    <w:rsid w:val="007700EE"/>
    <w:rsid w:val="007847C0"/>
    <w:rsid w:val="007A1FC8"/>
    <w:rsid w:val="007B11B1"/>
    <w:rsid w:val="007E04E9"/>
    <w:rsid w:val="0082135F"/>
    <w:rsid w:val="008565E9"/>
    <w:rsid w:val="00870F84"/>
    <w:rsid w:val="008B6843"/>
    <w:rsid w:val="008D192F"/>
    <w:rsid w:val="008D31E2"/>
    <w:rsid w:val="008E3877"/>
    <w:rsid w:val="009027D2"/>
    <w:rsid w:val="00964F52"/>
    <w:rsid w:val="00965C7A"/>
    <w:rsid w:val="00985C6E"/>
    <w:rsid w:val="009D1CF4"/>
    <w:rsid w:val="009D40CF"/>
    <w:rsid w:val="009E1979"/>
    <w:rsid w:val="00A01A95"/>
    <w:rsid w:val="00A066B6"/>
    <w:rsid w:val="00A24B54"/>
    <w:rsid w:val="00A41856"/>
    <w:rsid w:val="00A5047B"/>
    <w:rsid w:val="00A60246"/>
    <w:rsid w:val="00A630D5"/>
    <w:rsid w:val="00A63D41"/>
    <w:rsid w:val="00A71DFB"/>
    <w:rsid w:val="00A72552"/>
    <w:rsid w:val="00A804A7"/>
    <w:rsid w:val="00AC5F2E"/>
    <w:rsid w:val="00B33CC5"/>
    <w:rsid w:val="00B57D03"/>
    <w:rsid w:val="00BB59BA"/>
    <w:rsid w:val="00BF2CAE"/>
    <w:rsid w:val="00BF3108"/>
    <w:rsid w:val="00C01DB1"/>
    <w:rsid w:val="00C34BA3"/>
    <w:rsid w:val="00C42FD7"/>
    <w:rsid w:val="00C80EE6"/>
    <w:rsid w:val="00CE2320"/>
    <w:rsid w:val="00D22A40"/>
    <w:rsid w:val="00D47126"/>
    <w:rsid w:val="00D47911"/>
    <w:rsid w:val="00D5082F"/>
    <w:rsid w:val="00D65CFD"/>
    <w:rsid w:val="00D71127"/>
    <w:rsid w:val="00DA46D9"/>
    <w:rsid w:val="00DC6AFC"/>
    <w:rsid w:val="00E934C4"/>
    <w:rsid w:val="00EA4CD8"/>
    <w:rsid w:val="00EB33CC"/>
    <w:rsid w:val="00ED1607"/>
    <w:rsid w:val="00F303CE"/>
    <w:rsid w:val="00F607E9"/>
    <w:rsid w:val="00F62EA5"/>
    <w:rsid w:val="00F76F60"/>
    <w:rsid w:val="00F87305"/>
    <w:rsid w:val="00FB6B65"/>
    <w:rsid w:val="00FB7B79"/>
    <w:rsid w:val="00FC288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Default Paragraph Font" w:uiPriority="1" w:qFormat="1"/>
    <w:lsdException w:name="Table Grid" w:semiHidden="0" w:unhideWhenUsed="0"/>
    <w:lsdException w:name="Placeholder Text"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Pr>
      <w:color w:val="808080"/>
    </w:rPr>
  </w:style>
  <w:style w:type="paragraph" w:customStyle="1" w:styleId="77125C2D255044CA878299485C903660">
    <w:name w:val="77125C2D255044CA878299485C903660"/>
    <w:autoRedefine/>
    <w:qFormat/>
    <w:pPr>
      <w:widowControl w:val="0"/>
      <w:jc w:val="both"/>
    </w:pPr>
    <w:rPr>
      <w:kern w:val="2"/>
      <w:sz w:val="21"/>
      <w:szCs w:val="22"/>
    </w:rPr>
  </w:style>
  <w:style w:type="paragraph" w:customStyle="1" w:styleId="F419834DE66F45E68493BE4970E2F48D">
    <w:name w:val="F419834DE66F45E68493BE4970E2F48D"/>
    <w:autoRedefine/>
    <w:qFormat/>
    <w:pPr>
      <w:widowControl w:val="0"/>
      <w:jc w:val="both"/>
    </w:pPr>
    <w:rPr>
      <w:kern w:val="2"/>
      <w:sz w:val="21"/>
      <w:szCs w:val="22"/>
    </w:rPr>
  </w:style>
  <w:style w:type="paragraph" w:customStyle="1" w:styleId="7DA6076D88524E99B24A72E7F8E9FDD1">
    <w:name w:val="7DA6076D88524E99B24A72E7F8E9FDD1"/>
    <w:autoRedefine/>
    <w:qFormat/>
    <w:pPr>
      <w:widowControl w:val="0"/>
      <w:jc w:val="both"/>
    </w:pPr>
    <w:rPr>
      <w:kern w:val="2"/>
      <w:sz w:val="21"/>
      <w:szCs w:val="22"/>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Default Paragraph Font" w:uiPriority="1" w:qFormat="1"/>
    <w:lsdException w:name="Table Grid" w:semiHidden="0" w:unhideWhenUsed="0"/>
    <w:lsdException w:name="Placeholder Text"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Pr>
      <w:color w:val="808080"/>
    </w:rPr>
  </w:style>
  <w:style w:type="paragraph" w:customStyle="1" w:styleId="77125C2D255044CA878299485C903660">
    <w:name w:val="77125C2D255044CA878299485C903660"/>
    <w:autoRedefine/>
    <w:qFormat/>
    <w:pPr>
      <w:widowControl w:val="0"/>
      <w:jc w:val="both"/>
    </w:pPr>
    <w:rPr>
      <w:kern w:val="2"/>
      <w:sz w:val="21"/>
      <w:szCs w:val="22"/>
    </w:rPr>
  </w:style>
  <w:style w:type="paragraph" w:customStyle="1" w:styleId="F419834DE66F45E68493BE4970E2F48D">
    <w:name w:val="F419834DE66F45E68493BE4970E2F48D"/>
    <w:autoRedefine/>
    <w:qFormat/>
    <w:pPr>
      <w:widowControl w:val="0"/>
      <w:jc w:val="both"/>
    </w:pPr>
    <w:rPr>
      <w:kern w:val="2"/>
      <w:sz w:val="21"/>
      <w:szCs w:val="22"/>
    </w:rPr>
  </w:style>
  <w:style w:type="paragraph" w:customStyle="1" w:styleId="7DA6076D88524E99B24A72E7F8E9FDD1">
    <w:name w:val="7DA6076D88524E99B24A72E7F8E9FDD1"/>
    <w:autoRedefine/>
    <w:qFormat/>
    <w:pPr>
      <w:widowControl w:val="0"/>
      <w:jc w:val="both"/>
    </w:pPr>
    <w:rPr>
      <w:kern w:val="2"/>
      <w:sz w:val="21"/>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0B361CA-B3F1-4779-93B0-ED8CCC34C1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团体标准</Template>
  <TotalTime>328</TotalTime>
  <Pages>11</Pages>
  <Words>618</Words>
  <Characters>3528</Characters>
  <Application>Microsoft Office Word</Application>
  <DocSecurity>0</DocSecurity>
  <Lines>29</Lines>
  <Paragraphs>8</Paragraphs>
  <ScaleCrop>false</ScaleCrop>
  <Company>PCMI</Company>
  <LinksUpToDate>false</LinksUpToDate>
  <CharactersWithSpaces>4138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团体标准</dc:title>
  <dc:creator>Administrator</dc:creator>
  <dc:description>&lt;config cover="true" show_menu="true" version="1.0.0" doctype="SDKXY"&gt;_x000d_
&lt;/config&gt;</dc:description>
  <cp:lastModifiedBy>Administrator</cp:lastModifiedBy>
  <cp:revision>46</cp:revision>
  <cp:lastPrinted>2024-04-28T08:13:00Z</cp:lastPrinted>
  <dcterms:created xsi:type="dcterms:W3CDTF">2024-04-23T07:17:00Z</dcterms:created>
  <dcterms:modified xsi:type="dcterms:W3CDTF">2024-04-28T08:13:00Z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-1</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DoublePage">
    <vt:lpwstr>true</vt:lpwstr>
  </property>
  <property fmtid="{D5CDD505-2E9C-101B-9397-08002B2CF9AE}" pid="15" name="KSOProductBuildVer">
    <vt:lpwstr>2052-12.1.0.16729</vt:lpwstr>
  </property>
  <property fmtid="{D5CDD505-2E9C-101B-9397-08002B2CF9AE}" pid="16" name="ICV">
    <vt:lpwstr>4696F1875A914767BBED5A70B223DD61_13</vt:lpwstr>
  </property>
</Properties>
</file>