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35212">
        <w:tc>
          <w:tcPr>
            <w:tcW w:w="509" w:type="dxa"/>
          </w:tcPr>
          <w:p w:rsidR="00935212" w:rsidRDefault="00163742">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35212" w:rsidRDefault="00163742">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03.080</w:t>
            </w:r>
            <w:r>
              <w:rPr>
                <w:rFonts w:ascii="黑体" w:eastAsia="黑体" w:hAnsi="黑体"/>
                <w:sz w:val="21"/>
                <w:szCs w:val="21"/>
              </w:rPr>
              <w:fldChar w:fldCharType="end"/>
            </w:r>
            <w:bookmarkEnd w:id="0"/>
          </w:p>
        </w:tc>
      </w:tr>
      <w:tr w:rsidR="00935212">
        <w:tc>
          <w:tcPr>
            <w:tcW w:w="509" w:type="dxa"/>
          </w:tcPr>
          <w:p w:rsidR="00935212" w:rsidRDefault="0016374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35212">
              <w:trPr>
                <w:trHeight w:hRule="exact" w:val="1021"/>
              </w:trPr>
              <w:tc>
                <w:tcPr>
                  <w:tcW w:w="9242" w:type="dxa"/>
                  <w:vAlign w:val="center"/>
                </w:tcPr>
                <w:p w:rsidR="00935212" w:rsidRDefault="00163742" w:rsidP="00366AD8">
                  <w:pPr>
                    <w:pStyle w:val="afffff"/>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935212" w:rsidRDefault="00163742">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sz w:val="21"/>
                <w:szCs w:val="21"/>
              </w:rPr>
              <w:t xml:space="preserve"> 12     </w:t>
            </w:r>
            <w:r>
              <w:rPr>
                <w:rFonts w:ascii="黑体" w:eastAsia="黑体" w:hAnsi="黑体"/>
                <w:sz w:val="21"/>
                <w:szCs w:val="21"/>
              </w:rPr>
              <w:fldChar w:fldCharType="end"/>
            </w:r>
            <w:bookmarkEnd w:id="2"/>
          </w:p>
        </w:tc>
      </w:tr>
    </w:tbl>
    <w:p w:rsidR="00935212" w:rsidRDefault="00163742">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935212" w:rsidRDefault="00163742">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2024</w:t>
      </w:r>
      <w:r>
        <w:fldChar w:fldCharType="end"/>
      </w:r>
      <w:bookmarkEnd w:id="6"/>
    </w:p>
    <w:p w:rsidR="00935212" w:rsidRDefault="00163742">
      <w:pPr>
        <w:pStyle w:val="affffffffff3"/>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935212" w:rsidRDefault="00EB2D2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4294967295" distB="4294967295" distL="114300" distR="114300" simplePos="0" relativeHeight="251659264" behindDoc="0" locked="0" layoutInCell="1" allowOverlap="0">
                <wp:simplePos x="0" y="0"/>
                <wp:positionH relativeFrom="page">
                  <wp:posOffset>900430</wp:posOffset>
                </wp:positionH>
                <wp:positionV relativeFrom="page">
                  <wp:posOffset>2700654</wp:posOffset>
                </wp:positionV>
                <wp:extent cx="6120130" cy="0"/>
                <wp:effectExtent l="0" t="0" r="0" b="0"/>
                <wp:wrapNone/>
                <wp:docPr id="7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4CBCFE73"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" o:allowoverlap="f">
                <w10:wrap anchorx="page" anchory="page"/>
              </v:line>
            </w:pict>
          </mc:Fallback>
        </mc:AlternateContent>
      </w:r>
    </w:p>
    <w:p w:rsidR="00935212" w:rsidRDefault="00935212">
      <w:pPr>
        <w:pStyle w:val="afffff0"/>
        <w:framePr w:w="9639" w:h="6976" w:hRule="exact" w:hSpace="0" w:vSpace="0" w:wrap="around" w:hAnchor="page" w:y="6408"/>
        <w:jc w:val="center"/>
        <w:rPr>
          <w:rFonts w:ascii="黑体" w:eastAsia="黑体" w:hAnsi="黑体"/>
          <w:b w:val="0"/>
          <w:bCs w:val="0"/>
          <w:w w:val="100"/>
        </w:rPr>
      </w:pPr>
    </w:p>
    <w:p w:rsidR="00935212" w:rsidRDefault="00163742">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老年人常见疾病三级预防规范 第</w:t>
      </w:r>
      <w:r>
        <w:rPr>
          <w:rFonts w:hint="eastAsia"/>
        </w:rPr>
        <w:t>4</w:t>
      </w:r>
      <w:r>
        <w:t>部分：</w:t>
      </w:r>
    </w:p>
    <w:p w:rsidR="00935212" w:rsidRDefault="00163742">
      <w:pPr>
        <w:pStyle w:val="affffffffff4"/>
        <w:framePr w:h="6974" w:hRule="exact" w:wrap="around" w:x="1419" w:anchorLock="1"/>
      </w:pPr>
      <w:r>
        <w:rPr>
          <w:rFonts w:hint="eastAsia"/>
        </w:rPr>
        <w:t>肌肉减少症</w:t>
      </w:r>
      <w:r>
        <w:fldChar w:fldCharType="end"/>
      </w:r>
      <w:bookmarkEnd w:id="8"/>
    </w:p>
    <w:p w:rsidR="00935212" w:rsidRDefault="00935212">
      <w:pPr>
        <w:framePr w:w="9639" w:h="6974" w:hRule="exact" w:wrap="around" w:vAnchor="page" w:hAnchor="page" w:x="1419" w:y="6408" w:anchorLock="1"/>
        <w:ind w:left="-1418"/>
      </w:pPr>
    </w:p>
    <w:p w:rsidR="00935212" w:rsidRDefault="00163742">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tertiary prevention of common diseases in the elderly Part4:Sarcopenia</w:t>
      </w:r>
      <w:r>
        <w:rPr>
          <w:rFonts w:ascii="黑体" w:eastAsia="黑体" w:hAnsi="黑体"/>
          <w:szCs w:val="28"/>
        </w:rPr>
        <w:fldChar w:fldCharType="end"/>
      </w:r>
      <w:bookmarkEnd w:id="9"/>
    </w:p>
    <w:p w:rsidR="00935212" w:rsidRDefault="00935212">
      <w:pPr>
        <w:framePr w:w="9639" w:h="6974" w:hRule="exact" w:wrap="around" w:vAnchor="page" w:hAnchor="page" w:x="1419" w:y="6408" w:anchorLock="1"/>
        <w:spacing w:line="760" w:lineRule="exact"/>
        <w:ind w:left="-1418"/>
      </w:pPr>
    </w:p>
    <w:p w:rsidR="00935212" w:rsidRDefault="00935212">
      <w:pPr>
        <w:pStyle w:val="afffffff8"/>
        <w:framePr w:w="9639" w:h="6974" w:hRule="exact" w:wrap="around" w:vAnchor="page" w:hAnchor="page" w:x="1419" w:y="6408" w:anchorLock="1"/>
        <w:textAlignment w:val="bottom"/>
        <w:rPr>
          <w:rFonts w:eastAsia="黑体"/>
          <w:szCs w:val="28"/>
        </w:rPr>
      </w:pPr>
    </w:p>
    <w:bookmarkStart w:id="10" w:name="_GoBack"/>
    <w:p w:rsidR="00935212" w:rsidRDefault="00163742">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761CA0">
        <w:rPr>
          <w:sz w:val="24"/>
          <w:szCs w:val="28"/>
        </w:rPr>
      </w:r>
      <w:r w:rsidR="003D143B">
        <w:rPr>
          <w:sz w:val="24"/>
          <w:szCs w:val="28"/>
        </w:rPr>
        <w:fldChar w:fldCharType="separate"/>
      </w:r>
      <w:r>
        <w:rPr>
          <w:sz w:val="24"/>
          <w:szCs w:val="28"/>
        </w:rPr>
        <w:fldChar w:fldCharType="end"/>
      </w:r>
      <w:bookmarkEnd w:id="11"/>
      <w:bookmarkEnd w:id="10"/>
    </w:p>
    <w:p w:rsidR="00935212" w:rsidRDefault="00163742">
      <w:pPr>
        <w:pStyle w:val="affffffffff0"/>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935212" w:rsidRDefault="00163742">
      <w:pPr>
        <w:pStyle w:val="affffffffff1"/>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935212" w:rsidRDefault="00163742">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935212" w:rsidRDefault="00EB2D20">
      <w:pPr>
        <w:rPr>
          <w:rFonts w:ascii="宋体" w:hAnsi="宋体"/>
          <w:sz w:val="28"/>
          <w:szCs w:val="28"/>
        </w:rPr>
        <w:sectPr w:rsidR="0093521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0288" behindDoc="0" locked="1" layoutInCell="1" allowOverlap="1">
                <wp:simplePos x="0" y="0"/>
                <wp:positionH relativeFrom="page">
                  <wp:posOffset>899795</wp:posOffset>
                </wp:positionH>
                <wp:positionV relativeFrom="page">
                  <wp:posOffset>9253219</wp:posOffset>
                </wp:positionV>
                <wp:extent cx="6120130" cy="0"/>
                <wp:effectExtent l="0" t="0" r="0" b="0"/>
                <wp:wrapNone/>
                <wp:docPr id="5"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line w14:anchorId="149C625B" id="直接连接符 4"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">
                <w10:wrap anchorx="page" anchory="page"/>
                <w10:anchorlock/>
              </v:line>
            </w:pict>
          </mc:Fallback>
        </mc:AlternateContent>
      </w:r>
    </w:p>
    <w:p w:rsidR="00935212" w:rsidRDefault="00163742">
      <w:pPr>
        <w:pStyle w:val="a6"/>
        <w:spacing w:before="900" w:after="360"/>
      </w:pPr>
      <w:bookmarkStart w:id="19" w:name="BookMark2"/>
      <w:r>
        <w:rPr>
          <w:spacing w:val="320"/>
        </w:rPr>
        <w:lastRenderedPageBreak/>
        <w:t>前</w:t>
      </w:r>
      <w:r>
        <w:t>言</w:t>
      </w:r>
      <w:r>
        <w:rPr>
          <w:rFonts w:hint="eastAsia"/>
        </w:rPr>
        <w:t xml:space="preserve">      </w:t>
      </w:r>
    </w:p>
    <w:p w:rsidR="00935212" w:rsidRDefault="00163742">
      <w:pPr>
        <w:pStyle w:val="afffff5"/>
        <w:ind w:firstLine="420"/>
      </w:pPr>
      <w:r>
        <w:rPr>
          <w:rFonts w:hint="eastAsia"/>
        </w:rPr>
        <w:t>本文件参照GB/T 1.1—2020《标准化工作导则  第1部分：标准化文件的结构和起草规则》的规定起草。</w:t>
      </w:r>
    </w:p>
    <w:p w:rsidR="00935212" w:rsidRDefault="00163742">
      <w:pPr>
        <w:pStyle w:val="afffff5"/>
        <w:ind w:firstLine="420"/>
      </w:pPr>
      <w:bookmarkStart w:id="20" w:name="_Hlk152774096"/>
      <w:r>
        <w:rPr>
          <w:rFonts w:hint="eastAsia"/>
        </w:rPr>
        <w:t>本文件是T</w:t>
      </w:r>
      <w:r>
        <w:t>/</w:t>
      </w:r>
      <w:r>
        <w:rPr>
          <w:rFonts w:hint="eastAsia"/>
        </w:rPr>
        <w:t>GXAS</w:t>
      </w:r>
      <w:r>
        <w:t xml:space="preserve"> 544</w:t>
      </w:r>
      <w:r>
        <w:rPr>
          <w:rFonts w:hint="eastAsia"/>
        </w:rPr>
        <w:t>《</w:t>
      </w:r>
      <w:r>
        <w:t>老年人常见疾病三级预防规范</w:t>
      </w:r>
      <w:r>
        <w:rPr>
          <w:rFonts w:hint="eastAsia"/>
        </w:rPr>
        <w:t>》的第</w:t>
      </w:r>
      <w:r>
        <w:t>4</w:t>
      </w:r>
      <w:r>
        <w:rPr>
          <w:rFonts w:hint="eastAsia"/>
        </w:rPr>
        <w:t>部分，T</w:t>
      </w:r>
      <w:r>
        <w:t>/</w:t>
      </w:r>
      <w:r>
        <w:rPr>
          <w:rFonts w:hint="eastAsia"/>
        </w:rPr>
        <w:t>GXAS</w:t>
      </w:r>
      <w:r>
        <w:t xml:space="preserve"> 544</w:t>
      </w:r>
      <w:r>
        <w:rPr>
          <w:rFonts w:hint="eastAsia"/>
        </w:rPr>
        <w:t>已经发布了以下部分：</w:t>
      </w:r>
    </w:p>
    <w:p w:rsidR="00935212" w:rsidRDefault="00163742">
      <w:pPr>
        <w:pStyle w:val="af2"/>
      </w:pPr>
      <w:r>
        <w:rPr>
          <w:rFonts w:hint="eastAsia"/>
        </w:rPr>
        <w:t>第1部分：总则</w:t>
      </w:r>
      <w:bookmarkEnd w:id="20"/>
      <w:r>
        <w:rPr>
          <w:rFonts w:hint="eastAsia"/>
        </w:rPr>
        <w:t>；</w:t>
      </w:r>
    </w:p>
    <w:p w:rsidR="00935212" w:rsidRDefault="00163742">
      <w:pPr>
        <w:pStyle w:val="af2"/>
      </w:pPr>
      <w:r>
        <w:rPr>
          <w:rFonts w:hint="eastAsia"/>
        </w:rPr>
        <w:t>第2部分：女性盆底功能障碍性疾病；</w:t>
      </w:r>
    </w:p>
    <w:p w:rsidR="00935212" w:rsidRDefault="00163742">
      <w:pPr>
        <w:pStyle w:val="af2"/>
      </w:pPr>
      <w:r>
        <w:rPr>
          <w:rFonts w:hint="eastAsia"/>
        </w:rPr>
        <w:t>第3部分：冠状动脉粥样硬化性心脏病。</w:t>
      </w:r>
    </w:p>
    <w:p w:rsidR="00935212" w:rsidRDefault="00163742">
      <w:pPr>
        <w:pStyle w:val="afffff5"/>
        <w:ind w:firstLine="420"/>
      </w:pPr>
      <w:r>
        <w:rPr>
          <w:rFonts w:hint="eastAsia"/>
        </w:rPr>
        <w:t>请注意本文件的某些内容可能涉及专利。本文件的发布机构不承担识别专利的责任。</w:t>
      </w:r>
    </w:p>
    <w:p w:rsidR="00935212" w:rsidRDefault="00163742">
      <w:pPr>
        <w:pStyle w:val="afffff5"/>
        <w:ind w:firstLine="420"/>
      </w:pPr>
      <w:r>
        <w:rPr>
          <w:rFonts w:hint="eastAsia"/>
        </w:rPr>
        <w:t>本文件由广西壮族自治区康复质量控制中心提出并宣</w:t>
      </w:r>
      <w:proofErr w:type="gramStart"/>
      <w:r>
        <w:rPr>
          <w:rFonts w:hint="eastAsia"/>
        </w:rPr>
        <w:t>贯</w:t>
      </w:r>
      <w:proofErr w:type="gramEnd"/>
      <w:r>
        <w:rPr>
          <w:rFonts w:hint="eastAsia"/>
        </w:rPr>
        <w:t>。</w:t>
      </w:r>
    </w:p>
    <w:p w:rsidR="00935212" w:rsidRDefault="00163742">
      <w:pPr>
        <w:pStyle w:val="afffff5"/>
        <w:ind w:firstLine="420"/>
      </w:pPr>
      <w:r>
        <w:rPr>
          <w:rFonts w:hint="eastAsia"/>
        </w:rPr>
        <w:t>本文件由广西标准化协会归口。</w:t>
      </w:r>
    </w:p>
    <w:p w:rsidR="00935212" w:rsidRDefault="00163742">
      <w:pPr>
        <w:pStyle w:val="afffff5"/>
        <w:ind w:firstLine="420"/>
      </w:pPr>
      <w:r>
        <w:rPr>
          <w:rFonts w:hint="eastAsia"/>
        </w:rPr>
        <w:t>本文件起草单位：</w:t>
      </w:r>
      <w:r>
        <w:rPr>
          <w:rFonts w:hAnsi="宋体" w:hint="eastAsia"/>
          <w:szCs w:val="21"/>
        </w:rPr>
        <w:t>广西壮族自治区江滨医院、广西壮族自治区南溪山医院、广西科技大学第一附属医院、桂林医学院第二附属医院</w:t>
      </w:r>
      <w:r>
        <w:rPr>
          <w:rFonts w:hint="eastAsia"/>
        </w:rPr>
        <w:t>。</w:t>
      </w:r>
    </w:p>
    <w:p w:rsidR="00935212" w:rsidRDefault="00163742">
      <w:pPr>
        <w:pStyle w:val="afffff5"/>
        <w:ind w:firstLine="420"/>
        <w:rPr>
          <w:highlight w:val="yellow"/>
        </w:rPr>
      </w:pPr>
      <w:r>
        <w:rPr>
          <w:rFonts w:hint="eastAsia"/>
        </w:rPr>
        <w:t>本文件主要起草人：</w:t>
      </w:r>
      <w:r w:rsidR="00366AD8" w:rsidRPr="00366AD8">
        <w:rPr>
          <w:rFonts w:hint="eastAsia"/>
        </w:rPr>
        <w:t xml:space="preserve">张海英、苏华斌、林卫、张树锋、张迪、蓝震宇、黄春丽、刘晓梅、戴剑、陈擎、石丽芬、张施明、韦彬、蒙莲、李贵宇、霍劲芳、石红梅、冷莎 </w:t>
      </w:r>
      <w:r w:rsidR="002A7876">
        <w:rPr>
          <w:rFonts w:hint="eastAsia"/>
        </w:rPr>
        <w:t>。</w:t>
      </w:r>
    </w:p>
    <w:p w:rsidR="00935212" w:rsidRDefault="00935212">
      <w:pPr>
        <w:pStyle w:val="afffff5"/>
        <w:ind w:firstLine="420"/>
      </w:pPr>
    </w:p>
    <w:p w:rsidR="00935212" w:rsidRDefault="00935212">
      <w:pPr>
        <w:pStyle w:val="afffff5"/>
        <w:ind w:firstLine="420"/>
      </w:pPr>
    </w:p>
    <w:p w:rsidR="00935212" w:rsidRDefault="00935212">
      <w:pPr>
        <w:pStyle w:val="afffff5"/>
        <w:ind w:firstLine="420"/>
        <w:sectPr w:rsidR="00935212">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935212" w:rsidRDefault="00163742">
      <w:pPr>
        <w:pStyle w:val="a6"/>
        <w:spacing w:after="360"/>
      </w:pPr>
      <w:bookmarkStart w:id="21" w:name="BookMark3"/>
      <w:bookmarkEnd w:id="19"/>
      <w:r>
        <w:rPr>
          <w:spacing w:val="320"/>
        </w:rPr>
        <w:lastRenderedPageBreak/>
        <w:t>引</w:t>
      </w:r>
      <w:r>
        <w:t>言</w:t>
      </w:r>
    </w:p>
    <w:p w:rsidR="00935212" w:rsidRDefault="00163742">
      <w:pPr>
        <w:pStyle w:val="afffff5"/>
        <w:ind w:firstLine="420"/>
      </w:pPr>
      <w:r>
        <w:rPr>
          <w:rFonts w:hint="eastAsia"/>
        </w:rPr>
        <w:t>广西是我国进入人口老龄化社会最早、老年人口最多、老龄化程度最高的少数民族自治区。202</w:t>
      </w:r>
      <w:r>
        <w:t>3</w:t>
      </w:r>
      <w:r>
        <w:rPr>
          <w:rFonts w:hint="eastAsia"/>
        </w:rPr>
        <w:t>年广西人均预期寿命达到78.</w:t>
      </w:r>
      <w:r>
        <w:t>3</w:t>
      </w:r>
      <w:r>
        <w:rPr>
          <w:rFonts w:hint="eastAsia"/>
        </w:rPr>
        <w:t>岁，而健康预期寿命仅为69岁左右，这意味着广西老年人平均有八九年的时间带病生存，老年人的健康状况不容忽视，老龄健康工作面临巨大挑战。故构建老年人常见疾病三级预防体系，在疾病尚未发生前、疾病初期、疾病后期等提供三级预防措施，可</w:t>
      </w:r>
      <w:r>
        <w:rPr>
          <w:rFonts w:hAnsi="宋体" w:cs="宋体" w:hint="eastAsia"/>
        </w:rPr>
        <w:t>减少老年人患病可能，或将疾病对老年人健康的影响降至最低，可进一步</w:t>
      </w:r>
      <w:r>
        <w:rPr>
          <w:rFonts w:hAnsi="宋体" w:cs="宋体" w:hint="eastAsia"/>
          <w:szCs w:val="21"/>
        </w:rPr>
        <w:t>强化基层专业培训和提升疾病的防治能力，</w:t>
      </w:r>
      <w:r>
        <w:rPr>
          <w:rFonts w:hAnsi="宋体" w:cs="宋体" w:hint="eastAsia"/>
        </w:rPr>
        <w:t>提高老年人常见疾病预防保障服务水平。</w:t>
      </w:r>
      <w:r>
        <w:rPr>
          <w:rFonts w:hint="eastAsia"/>
        </w:rPr>
        <w:t>T</w:t>
      </w:r>
      <w:r>
        <w:t>/</w:t>
      </w:r>
      <w:r>
        <w:rPr>
          <w:rFonts w:hint="eastAsia"/>
        </w:rPr>
        <w:t>GXAS</w:t>
      </w:r>
      <w:r>
        <w:t xml:space="preserve"> 544</w:t>
      </w:r>
      <w:r>
        <w:rPr>
          <w:rFonts w:hint="eastAsia"/>
        </w:rPr>
        <w:t>拟分为如下部分：</w:t>
      </w:r>
    </w:p>
    <w:p w:rsidR="00935212" w:rsidRDefault="00163742">
      <w:pPr>
        <w:pStyle w:val="af2"/>
      </w:pPr>
      <w:r>
        <w:rPr>
          <w:rFonts w:hint="eastAsia"/>
        </w:rPr>
        <w:t>第1部分：总则。目的在于为老年人常见疾病三级预防工作提供指导。</w:t>
      </w:r>
    </w:p>
    <w:p w:rsidR="00935212" w:rsidRDefault="00163742">
      <w:pPr>
        <w:pStyle w:val="af2"/>
      </w:pPr>
      <w:r>
        <w:rPr>
          <w:rFonts w:hint="eastAsia"/>
        </w:rPr>
        <w:t>第2部分：冠状动脉粥样硬化性心脏病。目的在于为老年人冠状动脉粥样硬化性心脏病三级预防工作提供指导。</w:t>
      </w:r>
    </w:p>
    <w:p w:rsidR="00935212" w:rsidRDefault="00163742">
      <w:pPr>
        <w:pStyle w:val="af2"/>
      </w:pPr>
      <w:r>
        <w:rPr>
          <w:rFonts w:hint="eastAsia"/>
        </w:rPr>
        <w:t>第3部分：女性盆底功能障碍性疾病。目的在于为老年人女性盆地功能障碍性疾病三级预防工作提供指导。</w:t>
      </w:r>
    </w:p>
    <w:p w:rsidR="00935212" w:rsidRDefault="00163742">
      <w:pPr>
        <w:pStyle w:val="af2"/>
      </w:pPr>
      <w:r>
        <w:rPr>
          <w:rFonts w:hint="eastAsia"/>
        </w:rPr>
        <w:t>第4部分：肌肉减少症。目的在于为老年人肌肉减少症三级预防工作提供指导。</w:t>
      </w:r>
    </w:p>
    <w:p w:rsidR="00935212" w:rsidRDefault="00163742">
      <w:pPr>
        <w:pStyle w:val="af2"/>
      </w:pPr>
      <w:r>
        <w:rPr>
          <w:rFonts w:hint="eastAsia"/>
        </w:rPr>
        <w:t>第5部分：衰弱</w:t>
      </w:r>
      <w:r w:rsidR="005C0D1C">
        <w:rPr>
          <w:rFonts w:hint="eastAsia"/>
        </w:rPr>
        <w:t>综合征</w:t>
      </w:r>
      <w:r>
        <w:rPr>
          <w:rFonts w:hint="eastAsia"/>
        </w:rPr>
        <w:t>。目的在于为老年人衰弱三级预防工作提供指导。</w:t>
      </w:r>
    </w:p>
    <w:p w:rsidR="00935212" w:rsidRDefault="00163742">
      <w:pPr>
        <w:pStyle w:val="afffff5"/>
        <w:ind w:firstLine="420"/>
      </w:pPr>
      <w:r>
        <w:rPr>
          <w:rFonts w:hint="eastAsia"/>
        </w:rPr>
        <w:t>通过制定老年人常见疾病三级预防规范，对</w:t>
      </w:r>
      <w:r>
        <w:rPr>
          <w:rFonts w:hAnsi="宋体" w:cs="宋体" w:hint="eastAsia"/>
        </w:rPr>
        <w:t>提高老年人常见疾病预防保障服务水平</w:t>
      </w:r>
      <w:r>
        <w:rPr>
          <w:rFonts w:hint="eastAsia"/>
        </w:rPr>
        <w:t>，</w:t>
      </w:r>
      <w:r>
        <w:rPr>
          <w:rFonts w:hAnsi="宋体" w:hint="eastAsia"/>
        </w:rPr>
        <w:t>推动老年人常见疾病三级预防工作高质量发展具有重要意义。</w:t>
      </w:r>
    </w:p>
    <w:p w:rsidR="00935212" w:rsidRDefault="00935212">
      <w:pPr>
        <w:pStyle w:val="afffff5"/>
        <w:ind w:firstLine="420"/>
      </w:pPr>
    </w:p>
    <w:p w:rsidR="00935212" w:rsidRDefault="00935212">
      <w:pPr>
        <w:pStyle w:val="afffff5"/>
        <w:ind w:firstLine="420"/>
        <w:sectPr w:rsidR="00935212">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935212" w:rsidRDefault="00935212">
      <w:pPr>
        <w:spacing w:line="20" w:lineRule="exact"/>
        <w:jc w:val="center"/>
        <w:rPr>
          <w:rFonts w:ascii="黑体" w:eastAsia="黑体" w:hAnsi="黑体"/>
          <w:sz w:val="32"/>
          <w:szCs w:val="32"/>
        </w:rPr>
      </w:pPr>
      <w:bookmarkStart w:id="22" w:name="BookMark4"/>
      <w:bookmarkEnd w:id="21"/>
    </w:p>
    <w:p w:rsidR="00935212" w:rsidRDefault="00935212">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36C43ACB8297454998F5BB7303DD8A14"/>
        </w:placeholder>
      </w:sdtPr>
      <w:sdtEndPr/>
      <w:sdtContent>
        <w:p w:rsidR="00935212" w:rsidRDefault="00163742">
          <w:pPr>
            <w:pStyle w:val="afffffffff8"/>
            <w:spacing w:beforeLines="100" w:before="240" w:afterLines="1" w:after="2"/>
          </w:pPr>
          <w:r>
            <w:rPr>
              <w:rFonts w:hint="eastAsia"/>
            </w:rPr>
            <w:t>老年人常见疾病三级预防规范</w:t>
          </w:r>
          <w:r>
            <w:t xml:space="preserve"> 第4部分：</w:t>
          </w:r>
        </w:p>
        <w:p w:rsidR="00935212" w:rsidRDefault="00163742">
          <w:pPr>
            <w:pStyle w:val="afffffffff8"/>
            <w:spacing w:beforeLines="1" w:before="2" w:after="680"/>
          </w:pPr>
          <w:r>
            <w:rPr>
              <w:rFonts w:hint="eastAsia"/>
            </w:rPr>
            <w:t>肌肉减少症</w:t>
          </w:r>
        </w:p>
      </w:sdtContent>
    </w:sdt>
    <w:p w:rsidR="00935212" w:rsidRDefault="00163742">
      <w:pPr>
        <w:pStyle w:val="affc"/>
        <w:spacing w:before="240" w:after="240"/>
      </w:pPr>
      <w:bookmarkStart w:id="24" w:name="_Toc26986530"/>
      <w:bookmarkStart w:id="25" w:name="_Toc97192964"/>
      <w:bookmarkStart w:id="26" w:name="_Toc17233333"/>
      <w:bookmarkStart w:id="27" w:name="_Toc24884218"/>
      <w:bookmarkStart w:id="28" w:name="_Toc24884211"/>
      <w:bookmarkStart w:id="29" w:name="_Toc26648465"/>
      <w:bookmarkStart w:id="30" w:name="_Toc26986771"/>
      <w:bookmarkStart w:id="31" w:name="_Toc26718930"/>
      <w:bookmarkStart w:id="32" w:name="_Toc17233325"/>
      <w:bookmarkEnd w:id="23"/>
      <w:r>
        <w:rPr>
          <w:rFonts w:hint="eastAsia"/>
        </w:rPr>
        <w:t>范围</w:t>
      </w:r>
      <w:bookmarkEnd w:id="24"/>
      <w:bookmarkEnd w:id="25"/>
      <w:bookmarkEnd w:id="26"/>
      <w:bookmarkEnd w:id="27"/>
      <w:bookmarkEnd w:id="28"/>
      <w:bookmarkEnd w:id="29"/>
      <w:bookmarkEnd w:id="30"/>
      <w:bookmarkEnd w:id="31"/>
      <w:bookmarkEnd w:id="32"/>
    </w:p>
    <w:p w:rsidR="00935212" w:rsidRDefault="00163742">
      <w:pPr>
        <w:pStyle w:val="afffff5"/>
        <w:ind w:firstLine="420"/>
        <w:rPr>
          <w:rFonts w:hAnsi="宋体"/>
        </w:rPr>
      </w:pPr>
      <w:bookmarkStart w:id="33" w:name="_Toc17233334"/>
      <w:bookmarkStart w:id="34" w:name="_Toc24884219"/>
      <w:bookmarkStart w:id="35" w:name="_Toc17233326"/>
      <w:bookmarkStart w:id="36" w:name="_Toc24884212"/>
      <w:bookmarkStart w:id="37" w:name="_Toc26648466"/>
      <w:r>
        <w:rPr>
          <w:rFonts w:hAnsi="宋体" w:hint="eastAsia"/>
        </w:rPr>
        <w:t>本文件界定了老年人</w:t>
      </w:r>
      <w:r>
        <w:rPr>
          <w:rFonts w:hAnsi="宋体" w:hint="eastAsia"/>
          <w:szCs w:val="21"/>
        </w:rPr>
        <w:t>肌肉减少症三级预防</w:t>
      </w:r>
      <w:r>
        <w:rPr>
          <w:rFonts w:hAnsi="宋体" w:hint="eastAsia"/>
        </w:rPr>
        <w:t>的术语和定义，规定了老年人</w:t>
      </w:r>
      <w:r>
        <w:rPr>
          <w:rFonts w:hAnsi="宋体" w:hint="eastAsia"/>
          <w:szCs w:val="21"/>
        </w:rPr>
        <w:t>肌肉减少症三级预防的</w:t>
      </w:r>
      <w:r>
        <w:rPr>
          <w:rFonts w:hAnsi="宋体" w:hint="eastAsia"/>
        </w:rPr>
        <w:t>总体要求、机构要求、预防分级、档案管理的要求。</w:t>
      </w:r>
    </w:p>
    <w:p w:rsidR="00935212" w:rsidRDefault="00163742">
      <w:pPr>
        <w:pStyle w:val="afffff5"/>
        <w:ind w:firstLine="420"/>
      </w:pPr>
      <w:r>
        <w:rPr>
          <w:rFonts w:hAnsi="宋体" w:hint="eastAsia"/>
        </w:rPr>
        <w:t>本文件适用于老年人</w:t>
      </w:r>
      <w:r>
        <w:rPr>
          <w:rFonts w:hAnsi="宋体" w:hint="eastAsia"/>
          <w:szCs w:val="21"/>
        </w:rPr>
        <w:t>肌肉减少症</w:t>
      </w:r>
      <w:r>
        <w:rPr>
          <w:rFonts w:hAnsi="宋体" w:hint="eastAsia"/>
        </w:rPr>
        <w:t>三级预防</w:t>
      </w:r>
      <w:r>
        <w:rPr>
          <w:rFonts w:hAnsi="宋体" w:hint="eastAsia"/>
          <w:szCs w:val="21"/>
        </w:rPr>
        <w:t>工作。</w:t>
      </w:r>
    </w:p>
    <w:p w:rsidR="00935212" w:rsidRDefault="00163742">
      <w:pPr>
        <w:pStyle w:val="affc"/>
        <w:spacing w:before="240" w:after="240"/>
      </w:pPr>
      <w:bookmarkStart w:id="38" w:name="_Toc26718931"/>
      <w:bookmarkStart w:id="39" w:name="_Toc97192965"/>
      <w:bookmarkStart w:id="40" w:name="_Toc26986772"/>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C29C4950C7D142DAA28A4095AF08CB6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35212" w:rsidRDefault="00163742">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35212" w:rsidRDefault="00163742">
      <w:pPr>
        <w:pStyle w:val="afffff5"/>
        <w:ind w:firstLine="420"/>
      </w:pPr>
      <w:bookmarkStart w:id="42" w:name="_Toc97192966"/>
      <w:r>
        <w:rPr>
          <w:rFonts w:hint="eastAsia"/>
        </w:rPr>
        <w:t>T</w:t>
      </w:r>
      <w:r>
        <w:t>/</w:t>
      </w:r>
      <w:r>
        <w:rPr>
          <w:rFonts w:hint="eastAsia"/>
        </w:rPr>
        <w:t>GXAS</w:t>
      </w:r>
      <w:r>
        <w:t xml:space="preserve"> 544</w:t>
      </w:r>
      <w:r>
        <w:rPr>
          <w:rFonts w:hint="eastAsia"/>
        </w:rPr>
        <w:t xml:space="preserve">　老年人常见病三级预防规范　第1部分：总则</w:t>
      </w:r>
    </w:p>
    <w:p w:rsidR="00935212" w:rsidRDefault="00163742">
      <w:pPr>
        <w:pStyle w:val="affc"/>
        <w:spacing w:before="240" w:after="240"/>
      </w:pPr>
      <w:r>
        <w:rPr>
          <w:rFonts w:hint="eastAsia"/>
          <w:szCs w:val="21"/>
        </w:rPr>
        <w:t>术语和定义</w:t>
      </w:r>
      <w:bookmarkEnd w:id="42"/>
    </w:p>
    <w:bookmarkStart w:id="43" w:name="_Toc26986532" w:displacedByCustomXml="next"/>
    <w:bookmarkEnd w:id="43" w:displacedByCustomXml="next"/>
    <w:sdt>
      <w:sdtPr>
        <w:rPr>
          <w:rFonts w:hint="eastAsia"/>
        </w:rPr>
        <w:id w:val="-1909835108"/>
        <w:placeholder>
          <w:docPart w:val="C216B85A9BF1460DA2D38EE28DD0239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35212" w:rsidRDefault="00163742">
          <w:pPr>
            <w:pStyle w:val="afffff5"/>
            <w:ind w:firstLine="420"/>
          </w:pPr>
          <w:r>
            <w:rPr>
              <w:rFonts w:hint="eastAsia"/>
            </w:rPr>
            <w:t>T/GXAS</w:t>
          </w:r>
          <w:r>
            <w:t xml:space="preserve"> 544</w:t>
          </w:r>
          <w:r>
            <w:rPr>
              <w:rFonts w:hint="eastAsia"/>
            </w:rPr>
            <w:t>界定的以及下列术语和定义适用于本文件。</w:t>
          </w:r>
        </w:p>
      </w:sdtContent>
    </w:sdt>
    <w:p w:rsidR="00935212" w:rsidRPr="00BA0284" w:rsidRDefault="00BA0284" w:rsidP="00BA0284">
      <w:pPr>
        <w:pStyle w:val="afffffffffff4"/>
        <w:ind w:left="420" w:hangingChars="200" w:hanging="420"/>
        <w:rPr>
          <w:rFonts w:ascii="黑体" w:eastAsia="黑体" w:hAnsi="黑体"/>
        </w:rPr>
      </w:pPr>
      <w:r w:rsidRPr="00BA0284">
        <w:rPr>
          <w:rFonts w:ascii="黑体" w:eastAsia="黑体" w:hAnsi="黑体"/>
        </w:rPr>
        <w:br/>
      </w:r>
      <w:r w:rsidR="00163742" w:rsidRPr="00BA0284">
        <w:rPr>
          <w:rFonts w:ascii="黑体" w:eastAsia="黑体" w:hAnsi="黑体" w:hint="eastAsia"/>
        </w:rPr>
        <w:t xml:space="preserve">肌肉减少症 </w:t>
      </w:r>
      <w:r w:rsidR="00163742" w:rsidRPr="00BA0284">
        <w:rPr>
          <w:rFonts w:ascii="黑体" w:eastAsia="黑体" w:hAnsi="黑体"/>
        </w:rPr>
        <w:t xml:space="preserve"> sarcopenia</w:t>
      </w:r>
    </w:p>
    <w:p w:rsidR="00935212" w:rsidRDefault="00163742">
      <w:pPr>
        <w:pStyle w:val="afffff5"/>
        <w:ind w:firstLine="420"/>
      </w:pPr>
      <w:r>
        <w:rPr>
          <w:rFonts w:hint="eastAsia"/>
        </w:rPr>
        <w:t>一种与增</w:t>
      </w:r>
      <w:proofErr w:type="gramStart"/>
      <w:r>
        <w:rPr>
          <w:rFonts w:hint="eastAsia"/>
        </w:rPr>
        <w:t>龄相关</w:t>
      </w:r>
      <w:proofErr w:type="gramEnd"/>
      <w:r>
        <w:rPr>
          <w:rFonts w:hint="eastAsia"/>
        </w:rPr>
        <w:t>的肌肉量减少、肌肉力量下降或躯体功能减退的老年综合征。</w:t>
      </w:r>
    </w:p>
    <w:p w:rsidR="00935212" w:rsidRDefault="00163742">
      <w:pPr>
        <w:pStyle w:val="affc"/>
        <w:spacing w:before="240" w:after="240"/>
      </w:pPr>
      <w:r>
        <w:rPr>
          <w:rFonts w:hint="eastAsia"/>
        </w:rPr>
        <w:t>总体要求</w:t>
      </w:r>
    </w:p>
    <w:p w:rsidR="00935212" w:rsidRDefault="00163742">
      <w:pPr>
        <w:pStyle w:val="afffff5"/>
        <w:ind w:firstLine="420"/>
      </w:pPr>
      <w:r>
        <w:rPr>
          <w:rFonts w:hint="eastAsia"/>
        </w:rPr>
        <w:t>应符合T</w:t>
      </w:r>
      <w:r>
        <w:t>/</w:t>
      </w:r>
      <w:r>
        <w:rPr>
          <w:rFonts w:hint="eastAsia"/>
        </w:rPr>
        <w:t>GXAS</w:t>
      </w:r>
      <w:r>
        <w:t xml:space="preserve"> 544</w:t>
      </w:r>
      <w:r>
        <w:rPr>
          <w:rFonts w:hint="eastAsia"/>
        </w:rPr>
        <w:t>的要求。</w:t>
      </w:r>
    </w:p>
    <w:p w:rsidR="00935212" w:rsidRDefault="00163742">
      <w:pPr>
        <w:pStyle w:val="affc"/>
        <w:spacing w:before="240" w:after="240"/>
      </w:pPr>
      <w:r>
        <w:rPr>
          <w:rFonts w:hint="eastAsia"/>
        </w:rPr>
        <w:t>机构要求</w:t>
      </w:r>
    </w:p>
    <w:p w:rsidR="00935212" w:rsidRDefault="00163742">
      <w:pPr>
        <w:pStyle w:val="afffff5"/>
        <w:ind w:firstLine="420"/>
      </w:pPr>
      <w:r>
        <w:rPr>
          <w:rFonts w:hint="eastAsia"/>
        </w:rPr>
        <w:t>应符合T</w:t>
      </w:r>
      <w:r>
        <w:t>/</w:t>
      </w:r>
      <w:r>
        <w:rPr>
          <w:rFonts w:hint="eastAsia"/>
        </w:rPr>
        <w:t>GXAS</w:t>
      </w:r>
      <w:r>
        <w:t xml:space="preserve"> 544</w:t>
      </w:r>
      <w:r>
        <w:rPr>
          <w:rFonts w:hint="eastAsia"/>
        </w:rPr>
        <w:t>的要求。</w:t>
      </w:r>
    </w:p>
    <w:p w:rsidR="00935212" w:rsidRDefault="00163742">
      <w:pPr>
        <w:pStyle w:val="affc"/>
        <w:spacing w:before="240" w:after="240"/>
      </w:pPr>
      <w:r>
        <w:rPr>
          <w:rFonts w:hint="eastAsia"/>
        </w:rPr>
        <w:t>预防分级</w:t>
      </w:r>
    </w:p>
    <w:p w:rsidR="00935212" w:rsidRDefault="00163742">
      <w:pPr>
        <w:pStyle w:val="affd"/>
        <w:spacing w:before="120" w:after="120"/>
      </w:pPr>
      <w:r>
        <w:rPr>
          <w:rFonts w:hint="eastAsia"/>
        </w:rPr>
        <w:t>一级预防</w:t>
      </w:r>
    </w:p>
    <w:p w:rsidR="00935212" w:rsidRDefault="00BA0284">
      <w:pPr>
        <w:pStyle w:val="afffffffff1"/>
      </w:pPr>
      <w:r>
        <w:rPr>
          <w:rFonts w:hint="eastAsia"/>
        </w:rPr>
        <w:t>疾病预防控制机构、各级</w:t>
      </w:r>
      <w:r w:rsidR="00163742">
        <w:rPr>
          <w:rFonts w:hint="eastAsia"/>
        </w:rPr>
        <w:t>医疗机构应向老年人开展健康教育和健康促进活动，包括但不限于以下内容：</w:t>
      </w:r>
    </w:p>
    <w:p w:rsidR="00935212" w:rsidRPr="002352C2" w:rsidRDefault="00163742">
      <w:pPr>
        <w:pStyle w:val="af2"/>
      </w:pPr>
      <w:r w:rsidRPr="002352C2">
        <w:rPr>
          <w:rFonts w:hint="eastAsia"/>
        </w:rPr>
        <w:t>向老年人普及肌肉减少症的病因；</w:t>
      </w:r>
    </w:p>
    <w:p w:rsidR="00935212" w:rsidRPr="002352C2" w:rsidRDefault="00163742">
      <w:pPr>
        <w:pStyle w:val="af2"/>
      </w:pPr>
      <w:r w:rsidRPr="002352C2">
        <w:rPr>
          <w:rFonts w:hint="eastAsia"/>
        </w:rPr>
        <w:t>介绍肌肉减少症的症状和可能的原因；</w:t>
      </w:r>
    </w:p>
    <w:p w:rsidR="00935212" w:rsidRPr="002352C2" w:rsidRDefault="00C541E8">
      <w:pPr>
        <w:pStyle w:val="af2"/>
      </w:pPr>
      <w:r>
        <w:rPr>
          <w:rFonts w:hint="eastAsia"/>
        </w:rPr>
        <w:t>介绍</w:t>
      </w:r>
      <w:r w:rsidR="00163742" w:rsidRPr="002352C2">
        <w:rPr>
          <w:rFonts w:hint="eastAsia"/>
        </w:rPr>
        <w:t>简单的肌肉减少症自测方法；</w:t>
      </w:r>
    </w:p>
    <w:p w:rsidR="00935212" w:rsidRPr="005C0D1C" w:rsidRDefault="00163742">
      <w:pPr>
        <w:pStyle w:val="af2"/>
      </w:pPr>
      <w:r w:rsidRPr="005C0D1C">
        <w:rPr>
          <w:rFonts w:hint="eastAsia"/>
        </w:rPr>
        <w:t>科学锻炼、健康饮食、积极参与社会活动等健康的生活</w:t>
      </w:r>
      <w:r w:rsidR="00BA0284" w:rsidRPr="005C0D1C">
        <w:rPr>
          <w:rFonts w:hint="eastAsia"/>
        </w:rPr>
        <w:t>方式</w:t>
      </w:r>
      <w:r w:rsidRPr="005C0D1C">
        <w:rPr>
          <w:rFonts w:hint="eastAsia"/>
        </w:rPr>
        <w:t>。</w:t>
      </w:r>
    </w:p>
    <w:p w:rsidR="00935212" w:rsidRPr="005C0D1C" w:rsidRDefault="00163742">
      <w:pPr>
        <w:pStyle w:val="afffffffff1"/>
      </w:pPr>
      <w:r w:rsidRPr="005C0D1C">
        <w:rPr>
          <w:rFonts w:hint="eastAsia"/>
        </w:rPr>
        <w:t>倡导良好的运动习惯，包括但不限于以下方式：</w:t>
      </w:r>
    </w:p>
    <w:p w:rsidR="00935212" w:rsidRPr="005C0D1C" w:rsidRDefault="00163742">
      <w:pPr>
        <w:pStyle w:val="af2"/>
      </w:pPr>
      <w:r w:rsidRPr="005C0D1C">
        <w:rPr>
          <w:rFonts w:hint="eastAsia"/>
        </w:rPr>
        <w:t>每周应至少进行1</w:t>
      </w:r>
      <w:r w:rsidRPr="005C0D1C">
        <w:t>50</w:t>
      </w:r>
      <w:r w:rsidRPr="005C0D1C">
        <w:rPr>
          <w:vertAlign w:val="superscript"/>
        </w:rPr>
        <w:t xml:space="preserve"> </w:t>
      </w:r>
      <w:r w:rsidRPr="005C0D1C">
        <w:rPr>
          <w:rFonts w:hint="eastAsia"/>
        </w:rPr>
        <w:t>min中等强度有氧活动，或每周应至少进行7</w:t>
      </w:r>
      <w:r w:rsidRPr="005C0D1C">
        <w:t>5</w:t>
      </w:r>
      <w:r w:rsidRPr="005C0D1C">
        <w:rPr>
          <w:vertAlign w:val="superscript"/>
        </w:rPr>
        <w:t xml:space="preserve"> </w:t>
      </w:r>
      <w:r w:rsidRPr="005C0D1C">
        <w:rPr>
          <w:rFonts w:hint="eastAsia"/>
        </w:rPr>
        <w:t>min高强度有氧活动，或每周进行中等和高强度两种有氧活动相当量的组合，有氧活动每次应至少持续1</w:t>
      </w:r>
      <w:r w:rsidRPr="005C0D1C">
        <w:t>0</w:t>
      </w:r>
      <w:r w:rsidRPr="005C0D1C">
        <w:rPr>
          <w:vertAlign w:val="superscript"/>
        </w:rPr>
        <w:t xml:space="preserve"> </w:t>
      </w:r>
      <w:r w:rsidRPr="005C0D1C">
        <w:rPr>
          <w:rFonts w:hint="eastAsia"/>
        </w:rPr>
        <w:t>min；</w:t>
      </w:r>
    </w:p>
    <w:p w:rsidR="00935212" w:rsidRPr="005C0D1C" w:rsidRDefault="00163742">
      <w:pPr>
        <w:pStyle w:val="af2"/>
      </w:pPr>
      <w:r w:rsidRPr="005C0D1C">
        <w:rPr>
          <w:rFonts w:hint="eastAsia"/>
        </w:rPr>
        <w:t>活动能力较差的老年人每周应至少进行3</w:t>
      </w:r>
      <w:r w:rsidRPr="005C0D1C">
        <w:rPr>
          <w:vertAlign w:val="superscript"/>
        </w:rPr>
        <w:t xml:space="preserve"> </w:t>
      </w:r>
      <w:r w:rsidRPr="005C0D1C">
        <w:rPr>
          <w:rFonts w:hint="eastAsia"/>
        </w:rPr>
        <w:t>d增强平衡能力和预防跌倒的活动；</w:t>
      </w:r>
    </w:p>
    <w:p w:rsidR="00935212" w:rsidRPr="005C0D1C" w:rsidRDefault="00163742">
      <w:pPr>
        <w:pStyle w:val="af2"/>
      </w:pPr>
      <w:r w:rsidRPr="005C0D1C">
        <w:rPr>
          <w:rFonts w:hint="eastAsia"/>
        </w:rPr>
        <w:t>每周应至少进行2</w:t>
      </w:r>
      <w:r w:rsidRPr="005C0D1C">
        <w:rPr>
          <w:vertAlign w:val="superscript"/>
        </w:rPr>
        <w:t xml:space="preserve"> </w:t>
      </w:r>
      <w:r w:rsidRPr="005C0D1C">
        <w:rPr>
          <w:rFonts w:hint="eastAsia"/>
        </w:rPr>
        <w:t>d有大肌群参与的增强肌肉力量的活动；</w:t>
      </w:r>
    </w:p>
    <w:p w:rsidR="00935212" w:rsidRPr="005C0D1C" w:rsidRDefault="00163742">
      <w:pPr>
        <w:pStyle w:val="af2"/>
      </w:pPr>
      <w:r w:rsidRPr="005C0D1C">
        <w:rPr>
          <w:rFonts w:hint="eastAsia"/>
        </w:rPr>
        <w:t>由于健康原因不能完成以上身体活动量的老年应在能力和条件允许范围内尽量多活动。</w:t>
      </w:r>
    </w:p>
    <w:p w:rsidR="00935212" w:rsidRPr="005C0D1C" w:rsidRDefault="00163742">
      <w:pPr>
        <w:pStyle w:val="afffffffff1"/>
      </w:pPr>
      <w:r w:rsidRPr="005C0D1C">
        <w:rPr>
          <w:rFonts w:hint="eastAsia"/>
        </w:rPr>
        <w:t>倡导健康的生活方式，包括但不限于以下方式：</w:t>
      </w:r>
    </w:p>
    <w:p w:rsidR="00935212" w:rsidRPr="005C0D1C" w:rsidRDefault="00163742">
      <w:pPr>
        <w:pStyle w:val="af2"/>
      </w:pPr>
      <w:r w:rsidRPr="005C0D1C">
        <w:rPr>
          <w:rFonts w:hint="eastAsia"/>
        </w:rPr>
        <w:lastRenderedPageBreak/>
        <w:t>合理饮食：</w:t>
      </w:r>
      <w:r w:rsidR="000F73AA" w:rsidRPr="005C0D1C">
        <w:rPr>
          <w:rFonts w:hint="eastAsia"/>
        </w:rPr>
        <w:t>应在平衡膳食的基础上优化饮食结构，多吃蔬菜、水果、奶类，常吃大豆制品、全谷物，适量增加富含优质蛋白质食物</w:t>
      </w:r>
      <w:r w:rsidRPr="005C0D1C">
        <w:rPr>
          <w:rFonts w:hint="eastAsia"/>
        </w:rPr>
        <w:t>；</w:t>
      </w:r>
    </w:p>
    <w:p w:rsidR="00935212" w:rsidRPr="005C0D1C" w:rsidRDefault="00163742">
      <w:pPr>
        <w:pStyle w:val="af2"/>
      </w:pPr>
      <w:r w:rsidRPr="005C0D1C">
        <w:rPr>
          <w:rFonts w:hint="eastAsia"/>
        </w:rPr>
        <w:t>戒烟限酒：应劝告吸烟者戒烟，避免被动吸烟；限制每天酒精摄入量；</w:t>
      </w:r>
    </w:p>
    <w:p w:rsidR="00935212" w:rsidRPr="005C0D1C" w:rsidRDefault="00795FBC">
      <w:pPr>
        <w:pStyle w:val="af2"/>
      </w:pPr>
      <w:r w:rsidRPr="005C0D1C">
        <w:rPr>
          <w:rFonts w:hint="eastAsia"/>
        </w:rPr>
        <w:t>管理</w:t>
      </w:r>
      <w:r w:rsidR="00163742" w:rsidRPr="005C0D1C">
        <w:rPr>
          <w:rFonts w:hint="eastAsia"/>
        </w:rPr>
        <w:t>体重：应维持</w:t>
      </w:r>
      <w:r w:rsidR="002A7876" w:rsidRPr="005C0D1C">
        <w:rPr>
          <w:rFonts w:hint="eastAsia"/>
        </w:rPr>
        <w:t>正常</w:t>
      </w:r>
      <w:r w:rsidR="00163742" w:rsidRPr="005C0D1C">
        <w:rPr>
          <w:rFonts w:hint="eastAsia"/>
        </w:rPr>
        <w:t>的体重，体重指数宜</w:t>
      </w:r>
      <w:bookmarkStart w:id="44" w:name="_Hlk136440639"/>
      <w:r w:rsidR="00163742" w:rsidRPr="005C0D1C">
        <w:rPr>
          <w:rFonts w:hint="eastAsia"/>
        </w:rPr>
        <w:t>在</w:t>
      </w:r>
      <w:r w:rsidR="008D4BBF" w:rsidRPr="005C0D1C">
        <w:t>20</w:t>
      </w:r>
      <w:r w:rsidR="00163742" w:rsidRPr="005C0D1C">
        <w:t>.0</w:t>
      </w:r>
      <w:r w:rsidR="00163742" w:rsidRPr="005C0D1C">
        <w:rPr>
          <w:vertAlign w:val="superscript"/>
        </w:rPr>
        <w:t xml:space="preserve"> </w:t>
      </w:r>
      <w:r w:rsidR="00163742" w:rsidRPr="005C0D1C">
        <w:rPr>
          <w:rFonts w:hint="eastAsia"/>
        </w:rPr>
        <w:t>kg</w:t>
      </w:r>
      <w:r w:rsidR="00163742" w:rsidRPr="005C0D1C">
        <w:t>/m</w:t>
      </w:r>
      <w:r w:rsidR="00163742" w:rsidRPr="005C0D1C">
        <w:rPr>
          <w:vertAlign w:val="superscript"/>
        </w:rPr>
        <w:t>2</w:t>
      </w:r>
      <w:r w:rsidR="00163742" w:rsidRPr="005C0D1C">
        <w:rPr>
          <w:rFonts w:hint="eastAsia"/>
        </w:rPr>
        <w:t>～</w:t>
      </w:r>
      <w:r w:rsidR="00163742" w:rsidRPr="005C0D1C">
        <w:t>2</w:t>
      </w:r>
      <w:r w:rsidR="008D4BBF" w:rsidRPr="005C0D1C">
        <w:t>6</w:t>
      </w:r>
      <w:r w:rsidR="00163742" w:rsidRPr="005C0D1C">
        <w:t>.</w:t>
      </w:r>
      <w:r w:rsidR="008D4BBF" w:rsidRPr="005C0D1C">
        <w:t>9</w:t>
      </w:r>
      <w:r w:rsidR="00163742" w:rsidRPr="005C0D1C">
        <w:rPr>
          <w:vertAlign w:val="superscript"/>
        </w:rPr>
        <w:t xml:space="preserve"> </w:t>
      </w:r>
      <w:r w:rsidR="00163742" w:rsidRPr="005C0D1C">
        <w:rPr>
          <w:rFonts w:hint="eastAsia"/>
        </w:rPr>
        <w:t>kg</w:t>
      </w:r>
      <w:r w:rsidR="00163742" w:rsidRPr="005C0D1C">
        <w:t>/m</w:t>
      </w:r>
      <w:r w:rsidR="00163742" w:rsidRPr="005C0D1C">
        <w:rPr>
          <w:vertAlign w:val="superscript"/>
        </w:rPr>
        <w:t>2</w:t>
      </w:r>
      <w:r w:rsidR="00163742" w:rsidRPr="005C0D1C">
        <w:rPr>
          <w:rFonts w:hint="eastAsia"/>
        </w:rPr>
        <w:t>之间</w:t>
      </w:r>
      <w:bookmarkEnd w:id="44"/>
      <w:r w:rsidR="00163742" w:rsidRPr="005C0D1C">
        <w:rPr>
          <w:rFonts w:hint="eastAsia"/>
        </w:rPr>
        <w:t>。</w:t>
      </w:r>
    </w:p>
    <w:p w:rsidR="00935212" w:rsidRPr="005C0D1C" w:rsidRDefault="00163742">
      <w:pPr>
        <w:pStyle w:val="afffffffff1"/>
      </w:pPr>
      <w:r w:rsidRPr="005C0D1C">
        <w:rPr>
          <w:rFonts w:hint="eastAsia"/>
        </w:rPr>
        <w:t>各级医疗机构、疾病预防控制机构应向老年人开展肌肉减少</w:t>
      </w:r>
      <w:proofErr w:type="gramStart"/>
      <w:r w:rsidRPr="005C0D1C">
        <w:rPr>
          <w:rFonts w:hint="eastAsia"/>
        </w:rPr>
        <w:t>症健康</w:t>
      </w:r>
      <w:proofErr w:type="gramEnd"/>
      <w:r w:rsidRPr="005C0D1C">
        <w:rPr>
          <w:rFonts w:hint="eastAsia"/>
        </w:rPr>
        <w:t>知识宣教活动，辖区内老年人肌肉减少</w:t>
      </w:r>
      <w:proofErr w:type="gramStart"/>
      <w:r w:rsidRPr="005C0D1C">
        <w:rPr>
          <w:rFonts w:hint="eastAsia"/>
        </w:rPr>
        <w:t>症健康</w:t>
      </w:r>
      <w:proofErr w:type="gramEnd"/>
      <w:r w:rsidRPr="005C0D1C">
        <w:rPr>
          <w:rFonts w:hint="eastAsia"/>
        </w:rPr>
        <w:t>知识知晓率应不低于50%。</w:t>
      </w:r>
    </w:p>
    <w:p w:rsidR="00935212" w:rsidRPr="005C0D1C" w:rsidRDefault="00163742">
      <w:pPr>
        <w:pStyle w:val="affd"/>
        <w:spacing w:before="120" w:after="120"/>
      </w:pPr>
      <w:r w:rsidRPr="005C0D1C">
        <w:rPr>
          <w:rFonts w:hint="eastAsia"/>
        </w:rPr>
        <w:t>二级预防</w:t>
      </w:r>
    </w:p>
    <w:p w:rsidR="00935212" w:rsidRPr="005C0D1C" w:rsidRDefault="00163742">
      <w:pPr>
        <w:pStyle w:val="afffffffff1"/>
      </w:pPr>
      <w:r w:rsidRPr="005C0D1C">
        <w:rPr>
          <w:rFonts w:hint="eastAsia"/>
        </w:rPr>
        <w:t>各级医疗机构应定期对老年人进行健康查体、健康评价、危险因素控制、早期筛查、病因分析，早发现并纠正危险因素。</w:t>
      </w:r>
    </w:p>
    <w:p w:rsidR="00935212" w:rsidRPr="005C0D1C" w:rsidRDefault="00163742">
      <w:pPr>
        <w:pStyle w:val="afffffffff1"/>
      </w:pPr>
      <w:r w:rsidRPr="005C0D1C">
        <w:rPr>
          <w:rFonts w:hint="eastAsia"/>
        </w:rPr>
        <w:t>二级及以上医疗机构应根据老年人评估情况对其进行专业体格检查、生理指标检查、辅助检查，</w:t>
      </w:r>
      <w:r w:rsidRPr="005C0D1C">
        <w:rPr>
          <w:rFonts w:hint="eastAsia"/>
          <w:lang w:bidi="ar"/>
        </w:rPr>
        <w:t>进行筛查</w:t>
      </w:r>
      <w:r w:rsidR="009877D4" w:rsidRPr="005C0D1C">
        <w:rPr>
          <w:rFonts w:hint="eastAsia"/>
        </w:rPr>
        <w:t>，筛查方式如下：</w:t>
      </w:r>
    </w:p>
    <w:p w:rsidR="00935212" w:rsidRPr="005C0D1C" w:rsidRDefault="00163742" w:rsidP="00795FBC">
      <w:pPr>
        <w:pStyle w:val="af2"/>
        <w:rPr>
          <w:lang w:bidi="ar"/>
        </w:rPr>
      </w:pPr>
      <w:r w:rsidRPr="005C0D1C">
        <w:rPr>
          <w:rFonts w:hint="eastAsia"/>
          <w:lang w:bidi="ar"/>
        </w:rPr>
        <w:t>简易五项评分问卷（SARC-F）见</w:t>
      </w:r>
      <w:r w:rsidR="00B16720" w:rsidRPr="005C0D1C">
        <w:rPr>
          <w:rFonts w:hint="eastAsia"/>
          <w:lang w:bidi="ar"/>
        </w:rPr>
        <w:t>附录</w:t>
      </w:r>
      <w:r w:rsidRPr="005C0D1C">
        <w:rPr>
          <w:rFonts w:hint="eastAsia"/>
          <w:lang w:bidi="ar"/>
        </w:rPr>
        <w:t>A</w:t>
      </w:r>
      <w:r w:rsidR="009877D4" w:rsidRPr="005C0D1C">
        <w:rPr>
          <w:rFonts w:hint="eastAsia"/>
          <w:lang w:bidi="ar"/>
        </w:rPr>
        <w:t>；</w:t>
      </w:r>
    </w:p>
    <w:p w:rsidR="00795FBC" w:rsidRPr="005C0D1C" w:rsidRDefault="00795FBC" w:rsidP="00795FBC">
      <w:pPr>
        <w:pStyle w:val="af2"/>
        <w:rPr>
          <w:lang w:bidi="ar"/>
        </w:rPr>
      </w:pPr>
      <w:r w:rsidRPr="005C0D1C">
        <w:rPr>
          <w:rFonts w:hint="eastAsia"/>
          <w:lang w:bidi="ar"/>
        </w:rPr>
        <w:t>简易体能测试量表</w:t>
      </w:r>
      <w:bookmarkStart w:id="45" w:name="_Hlk169536720"/>
      <w:r w:rsidR="00B16720" w:rsidRPr="005C0D1C">
        <w:rPr>
          <w:rFonts w:hint="eastAsia"/>
          <w:lang w:bidi="ar"/>
        </w:rPr>
        <w:t>（SPPB）</w:t>
      </w:r>
      <w:bookmarkEnd w:id="45"/>
      <w:r w:rsidR="00B16720" w:rsidRPr="005C0D1C">
        <w:rPr>
          <w:rFonts w:hint="eastAsia"/>
          <w:lang w:bidi="ar"/>
        </w:rPr>
        <w:t>见附录B</w:t>
      </w:r>
      <w:r w:rsidRPr="005C0D1C">
        <w:rPr>
          <w:rFonts w:hint="eastAsia"/>
          <w:lang w:bidi="ar"/>
        </w:rPr>
        <w:t>；</w:t>
      </w:r>
    </w:p>
    <w:p w:rsidR="00935212" w:rsidRPr="005C0D1C" w:rsidRDefault="00163742" w:rsidP="00795FBC">
      <w:pPr>
        <w:pStyle w:val="af2"/>
        <w:rPr>
          <w:lang w:bidi="ar"/>
        </w:rPr>
      </w:pPr>
      <w:r w:rsidRPr="005C0D1C">
        <w:rPr>
          <w:rFonts w:hint="eastAsia"/>
          <w:lang w:bidi="ar"/>
        </w:rPr>
        <w:t>测量小腿围</w:t>
      </w:r>
      <w:r w:rsidR="00863766" w:rsidRPr="005C0D1C">
        <w:rPr>
          <w:rFonts w:hint="eastAsia"/>
          <w:lang w:bidi="ar"/>
        </w:rPr>
        <w:t>：老年人取坐位，屈膝屈髋9</w:t>
      </w:r>
      <w:r w:rsidR="00863766" w:rsidRPr="005C0D1C">
        <w:rPr>
          <w:lang w:bidi="ar"/>
        </w:rPr>
        <w:t>0</w:t>
      </w:r>
      <w:r w:rsidR="00863766" w:rsidRPr="005C0D1C">
        <w:rPr>
          <w:lang w:bidi="ar"/>
        </w:rPr>
        <w:t>°</w:t>
      </w:r>
      <w:r w:rsidR="00863766" w:rsidRPr="005C0D1C">
        <w:rPr>
          <w:rFonts w:hint="eastAsia"/>
          <w:lang w:bidi="ar"/>
        </w:rPr>
        <w:t>，并将双足自然放置于地面，又具有丰富临床经验的医护人员采用无弹力</w:t>
      </w:r>
      <w:proofErr w:type="gramStart"/>
      <w:r w:rsidR="00863766" w:rsidRPr="005C0D1C">
        <w:rPr>
          <w:rFonts w:hint="eastAsia"/>
          <w:lang w:bidi="ar"/>
        </w:rPr>
        <w:t>带尺对老年人</w:t>
      </w:r>
      <w:proofErr w:type="gramEnd"/>
      <w:r w:rsidR="00863766" w:rsidRPr="005C0D1C">
        <w:rPr>
          <w:rFonts w:hint="eastAsia"/>
          <w:lang w:bidi="ar"/>
        </w:rPr>
        <w:t>的小腿进行环绕，沿着老年人小腿长度移动，以此取得最大周长，双腿各测量2次，娶妻平均值作为每条腿小腿围值，再取两条小腿围平均值作为最终小腿围测量值。</w:t>
      </w:r>
    </w:p>
    <w:p w:rsidR="0032148B" w:rsidRPr="005C0D1C" w:rsidRDefault="00163742" w:rsidP="00795FBC">
      <w:pPr>
        <w:pStyle w:val="af2"/>
        <w:rPr>
          <w:lang w:bidi="ar"/>
        </w:rPr>
      </w:pPr>
      <w:r w:rsidRPr="005C0D1C">
        <w:rPr>
          <w:rFonts w:hint="eastAsia"/>
          <w:lang w:bidi="ar"/>
        </w:rPr>
        <w:t>肌肉力量测试</w:t>
      </w:r>
      <w:r w:rsidR="0032148B" w:rsidRPr="005C0D1C">
        <w:rPr>
          <w:rFonts w:hint="eastAsia"/>
          <w:lang w:bidi="ar"/>
        </w:rPr>
        <w:t>：以握力器测试为例，用优势手或两只手分别进行最大力量等距收缩，至少进行2次测试，取最大值</w:t>
      </w:r>
      <w:r w:rsidR="00E22295" w:rsidRPr="005C0D1C">
        <w:rPr>
          <w:rFonts w:hint="eastAsia"/>
          <w:lang w:bidi="ar"/>
        </w:rPr>
        <w:t>。握力诊断临界值：男性＜2</w:t>
      </w:r>
      <w:r w:rsidR="00E22295" w:rsidRPr="005C0D1C">
        <w:rPr>
          <w:lang w:bidi="ar"/>
        </w:rPr>
        <w:t>8.0</w:t>
      </w:r>
      <w:r w:rsidR="00E22295" w:rsidRPr="005C0D1C">
        <w:rPr>
          <w:vertAlign w:val="superscript"/>
          <w:lang w:bidi="ar"/>
        </w:rPr>
        <w:t xml:space="preserve"> </w:t>
      </w:r>
      <w:r w:rsidR="00E22295" w:rsidRPr="005C0D1C">
        <w:rPr>
          <w:lang w:bidi="ar"/>
        </w:rPr>
        <w:t>kg</w:t>
      </w:r>
      <w:r w:rsidR="00E22295" w:rsidRPr="005C0D1C">
        <w:rPr>
          <w:rFonts w:hint="eastAsia"/>
          <w:lang w:bidi="ar"/>
        </w:rPr>
        <w:t>，女性＜1</w:t>
      </w:r>
      <w:r w:rsidR="00E22295" w:rsidRPr="005C0D1C">
        <w:rPr>
          <w:lang w:bidi="ar"/>
        </w:rPr>
        <w:t>8.0</w:t>
      </w:r>
      <w:r w:rsidR="00E22295" w:rsidRPr="005C0D1C">
        <w:rPr>
          <w:vertAlign w:val="superscript"/>
          <w:lang w:bidi="ar"/>
        </w:rPr>
        <w:t xml:space="preserve"> </w:t>
      </w:r>
      <w:r w:rsidR="00E22295" w:rsidRPr="005C0D1C">
        <w:rPr>
          <w:rFonts w:hint="eastAsia"/>
          <w:lang w:bidi="ar"/>
        </w:rPr>
        <w:t>k</w:t>
      </w:r>
      <w:r w:rsidR="00E22295" w:rsidRPr="005C0D1C">
        <w:rPr>
          <w:lang w:bidi="ar"/>
        </w:rPr>
        <w:t>g</w:t>
      </w:r>
      <w:r w:rsidR="00E22295" w:rsidRPr="005C0D1C">
        <w:rPr>
          <w:rFonts w:hint="eastAsia"/>
          <w:lang w:bidi="ar"/>
        </w:rPr>
        <w:t>。</w:t>
      </w:r>
      <w:r w:rsidR="0032148B" w:rsidRPr="005C0D1C">
        <w:rPr>
          <w:rFonts w:hint="eastAsia"/>
          <w:lang w:bidi="ar"/>
        </w:rPr>
        <w:t>测试方法如下：</w:t>
      </w:r>
    </w:p>
    <w:p w:rsidR="0032148B" w:rsidRPr="005C0D1C" w:rsidRDefault="0032148B" w:rsidP="0032148B">
      <w:pPr>
        <w:pStyle w:val="2"/>
        <w:rPr>
          <w:lang w:bidi="ar"/>
        </w:rPr>
      </w:pPr>
      <w:r w:rsidRPr="005C0D1C">
        <w:rPr>
          <w:rFonts w:hint="eastAsia"/>
          <w:lang w:bidi="ar"/>
        </w:rPr>
        <w:t>使用液压式握力器，指导老年人取坐位，屈肘9</w:t>
      </w:r>
      <w:r w:rsidRPr="005C0D1C">
        <w:rPr>
          <w:lang w:bidi="ar"/>
        </w:rPr>
        <w:t>0</w:t>
      </w:r>
      <w:r w:rsidRPr="005C0D1C">
        <w:rPr>
          <w:lang w:bidi="ar"/>
        </w:rPr>
        <w:t>°</w:t>
      </w:r>
      <w:r w:rsidRPr="005C0D1C">
        <w:rPr>
          <w:rFonts w:hint="eastAsia"/>
          <w:lang w:bidi="ar"/>
        </w:rPr>
        <w:t>测量握力；</w:t>
      </w:r>
    </w:p>
    <w:p w:rsidR="00935212" w:rsidRPr="005C0D1C" w:rsidRDefault="0032148B" w:rsidP="0032148B">
      <w:pPr>
        <w:pStyle w:val="2"/>
        <w:rPr>
          <w:lang w:bidi="ar"/>
        </w:rPr>
      </w:pPr>
      <w:r w:rsidRPr="005C0D1C">
        <w:rPr>
          <w:rFonts w:hint="eastAsia"/>
          <w:lang w:bidi="ar"/>
        </w:rPr>
        <w:t>使用弹簧式握力器，指导老年人取站立位，伸肘测量握力。若老年人不能独立站立，应选用坐位测量。</w:t>
      </w:r>
    </w:p>
    <w:p w:rsidR="00A01192" w:rsidRPr="005C0D1C" w:rsidRDefault="00A01192" w:rsidP="00795FBC">
      <w:pPr>
        <w:pStyle w:val="af2"/>
        <w:rPr>
          <w:lang w:bidi="ar"/>
        </w:rPr>
      </w:pPr>
      <w:r w:rsidRPr="005C0D1C">
        <w:rPr>
          <w:rFonts w:hint="eastAsia"/>
          <w:lang w:bidi="ar"/>
        </w:rPr>
        <w:t>5次起做实验：在室内宽敞靠墙的地方，放置一张无扶手有靠背的椅子，座位距地面4</w:t>
      </w:r>
      <w:r w:rsidRPr="005C0D1C">
        <w:rPr>
          <w:lang w:bidi="ar"/>
        </w:rPr>
        <w:t>8</w:t>
      </w:r>
      <w:r w:rsidR="00E22295" w:rsidRPr="005C0D1C">
        <w:rPr>
          <w:vertAlign w:val="superscript"/>
          <w:lang w:bidi="ar"/>
        </w:rPr>
        <w:t xml:space="preserve"> </w:t>
      </w:r>
      <w:r w:rsidRPr="005C0D1C">
        <w:rPr>
          <w:lang w:bidi="ar"/>
        </w:rPr>
        <w:t>cm</w:t>
      </w:r>
      <w:r w:rsidRPr="005C0D1C">
        <w:rPr>
          <w:rFonts w:hint="eastAsia"/>
          <w:lang w:bidi="ar"/>
        </w:rPr>
        <w:t>，测试时患者将双臂环抱在胸前，连续做5次起坐动作（不使用上肢力量），休息1</w:t>
      </w:r>
      <w:r w:rsidRPr="005C0D1C">
        <w:rPr>
          <w:lang w:bidi="ar"/>
        </w:rPr>
        <w:t>0</w:t>
      </w:r>
      <w:r w:rsidR="00E22295" w:rsidRPr="005C0D1C">
        <w:rPr>
          <w:vertAlign w:val="superscript"/>
          <w:lang w:bidi="ar"/>
        </w:rPr>
        <w:t xml:space="preserve"> </w:t>
      </w:r>
      <w:r w:rsidRPr="005C0D1C">
        <w:rPr>
          <w:lang w:bidi="ar"/>
        </w:rPr>
        <w:t>min</w:t>
      </w:r>
      <w:r w:rsidRPr="005C0D1C">
        <w:rPr>
          <w:rFonts w:hint="eastAsia"/>
          <w:lang w:bidi="ar"/>
        </w:rPr>
        <w:t>后重复此试验，做3次试验，取3次的平均值。5次起坐试验诊断临界值的完成时间</w:t>
      </w:r>
      <w:r w:rsidR="00E22295" w:rsidRPr="005C0D1C">
        <w:rPr>
          <w:rFonts w:hint="eastAsia"/>
          <w:lang w:bidi="ar"/>
        </w:rPr>
        <w:t>≥</w:t>
      </w:r>
      <w:r w:rsidRPr="005C0D1C">
        <w:rPr>
          <w:rFonts w:hint="eastAsia"/>
          <w:lang w:bidi="ar"/>
        </w:rPr>
        <w:t>1</w:t>
      </w:r>
      <w:r w:rsidRPr="005C0D1C">
        <w:rPr>
          <w:lang w:bidi="ar"/>
        </w:rPr>
        <w:t>2</w:t>
      </w:r>
      <w:r w:rsidR="00E22295" w:rsidRPr="005C0D1C">
        <w:rPr>
          <w:vertAlign w:val="superscript"/>
          <w:lang w:bidi="ar"/>
        </w:rPr>
        <w:t xml:space="preserve"> </w:t>
      </w:r>
      <w:r w:rsidRPr="005C0D1C">
        <w:rPr>
          <w:lang w:bidi="ar"/>
        </w:rPr>
        <w:t>s</w:t>
      </w:r>
      <w:r w:rsidRPr="005C0D1C">
        <w:rPr>
          <w:rFonts w:hint="eastAsia"/>
          <w:lang w:bidi="ar"/>
        </w:rPr>
        <w:t>，反映躯体功能下降。</w:t>
      </w:r>
    </w:p>
    <w:p w:rsidR="00795FBC" w:rsidRPr="005C0D1C" w:rsidRDefault="00795FBC" w:rsidP="00795FBC">
      <w:pPr>
        <w:pStyle w:val="af2"/>
        <w:rPr>
          <w:lang w:bidi="ar"/>
        </w:rPr>
      </w:pPr>
      <w:r w:rsidRPr="005C0D1C">
        <w:rPr>
          <w:rFonts w:hint="eastAsia"/>
          <w:lang w:bidi="ar"/>
        </w:rPr>
        <w:t>6</w:t>
      </w:r>
      <w:r w:rsidRPr="005C0D1C">
        <w:rPr>
          <w:vertAlign w:val="superscript"/>
          <w:lang w:bidi="ar"/>
        </w:rPr>
        <w:t xml:space="preserve"> </w:t>
      </w:r>
      <w:r w:rsidRPr="005C0D1C">
        <w:rPr>
          <w:rFonts w:hint="eastAsia"/>
          <w:lang w:bidi="ar"/>
        </w:rPr>
        <w:t>m步行</w:t>
      </w:r>
      <w:r w:rsidR="0032148B" w:rsidRPr="005C0D1C">
        <w:rPr>
          <w:rFonts w:hint="eastAsia"/>
          <w:lang w:bidi="ar"/>
        </w:rPr>
        <w:t>速度测定</w:t>
      </w:r>
      <w:r w:rsidR="008F66E9" w:rsidRPr="005C0D1C">
        <w:rPr>
          <w:rFonts w:hint="eastAsia"/>
          <w:lang w:bidi="ar"/>
        </w:rPr>
        <w:t>：</w:t>
      </w:r>
      <w:r w:rsidR="0032148B" w:rsidRPr="005C0D1C">
        <w:rPr>
          <w:rFonts w:hint="eastAsia"/>
          <w:lang w:bidi="ar"/>
        </w:rPr>
        <w:t>记录以正常步行速度行走6</w:t>
      </w:r>
      <w:r w:rsidR="0032148B" w:rsidRPr="005C0D1C">
        <w:rPr>
          <w:vertAlign w:val="superscript"/>
          <w:lang w:bidi="ar"/>
        </w:rPr>
        <w:t xml:space="preserve"> </w:t>
      </w:r>
      <w:r w:rsidR="0032148B" w:rsidRPr="005C0D1C">
        <w:rPr>
          <w:rFonts w:hint="eastAsia"/>
          <w:lang w:bidi="ar"/>
        </w:rPr>
        <w:t>m所需时间，中途不加速也不减速，并至少测量2次，记录平均速度</w:t>
      </w:r>
      <w:r w:rsidR="008F66E9" w:rsidRPr="005C0D1C">
        <w:rPr>
          <w:rFonts w:hint="eastAsia"/>
          <w:lang w:bidi="ar"/>
        </w:rPr>
        <w:t>。</w:t>
      </w:r>
    </w:p>
    <w:p w:rsidR="00935212" w:rsidRPr="005C0D1C" w:rsidRDefault="008A5CB5" w:rsidP="008F66E9">
      <w:pPr>
        <w:pStyle w:val="afffffffff1"/>
      </w:pPr>
      <w:r w:rsidRPr="005C0D1C">
        <w:rPr>
          <w:rFonts w:hint="eastAsia"/>
          <w:lang w:bidi="ar"/>
        </w:rPr>
        <w:t>可</w:t>
      </w:r>
      <w:r w:rsidR="008F66E9" w:rsidRPr="005C0D1C">
        <w:rPr>
          <w:rFonts w:hint="eastAsia"/>
          <w:lang w:bidi="ar"/>
        </w:rPr>
        <w:t>采用</w:t>
      </w:r>
      <w:r w:rsidR="00163742" w:rsidRPr="005C0D1C">
        <w:rPr>
          <w:rFonts w:hint="eastAsia"/>
          <w:lang w:bidi="ar"/>
        </w:rPr>
        <w:t>双能X线吸收法（DXA）</w:t>
      </w:r>
      <w:r w:rsidRPr="005C0D1C">
        <w:rPr>
          <w:rFonts w:hint="eastAsia"/>
          <w:lang w:bidi="ar"/>
        </w:rPr>
        <w:t>或</w:t>
      </w:r>
      <w:r w:rsidR="00163742" w:rsidRPr="005C0D1C">
        <w:rPr>
          <w:rFonts w:hint="eastAsia"/>
          <w:lang w:bidi="ar"/>
        </w:rPr>
        <w:t>生物电阻抗分析（BIA）</w:t>
      </w:r>
      <w:r w:rsidR="008F66E9" w:rsidRPr="005C0D1C">
        <w:rPr>
          <w:rFonts w:hint="eastAsia"/>
          <w:lang w:bidi="ar"/>
        </w:rPr>
        <w:t>检查四肢骨骼肌含量，并根据骨骼肌含量</w:t>
      </w:r>
      <w:proofErr w:type="gramStart"/>
      <w:r w:rsidR="008F66E9" w:rsidRPr="005C0D1C">
        <w:rPr>
          <w:rFonts w:hint="eastAsia"/>
          <w:lang w:bidi="ar"/>
        </w:rPr>
        <w:t>作出</w:t>
      </w:r>
      <w:proofErr w:type="gramEnd"/>
      <w:r w:rsidR="008F66E9" w:rsidRPr="005C0D1C">
        <w:rPr>
          <w:rFonts w:hint="eastAsia"/>
          <w:lang w:bidi="ar"/>
        </w:rPr>
        <w:t>以下诊断：</w:t>
      </w:r>
    </w:p>
    <w:p w:rsidR="00935212" w:rsidRPr="005C0D1C" w:rsidRDefault="00163742" w:rsidP="005C0D1C">
      <w:pPr>
        <w:pStyle w:val="af2"/>
        <w:rPr>
          <w:lang w:bidi="ar"/>
        </w:rPr>
      </w:pPr>
      <w:r w:rsidRPr="005C0D1C">
        <w:rPr>
          <w:rFonts w:hint="eastAsia"/>
          <w:lang w:bidi="ar"/>
        </w:rPr>
        <w:t>检查提示骨骼肌含量减少，伴有肌肉力量下降，或躯体功能下降，诊断为</w:t>
      </w:r>
      <w:r w:rsidR="008F66E9" w:rsidRPr="005C0D1C">
        <w:rPr>
          <w:rFonts w:hint="eastAsia"/>
          <w:lang w:bidi="ar"/>
        </w:rPr>
        <w:t>肌肉减少</w:t>
      </w:r>
      <w:r w:rsidRPr="005C0D1C">
        <w:rPr>
          <w:rFonts w:hint="eastAsia"/>
          <w:lang w:bidi="ar"/>
        </w:rPr>
        <w:t>症</w:t>
      </w:r>
      <w:r w:rsidR="009877D4" w:rsidRPr="005C0D1C">
        <w:rPr>
          <w:rFonts w:hint="eastAsia"/>
          <w:lang w:bidi="ar"/>
        </w:rPr>
        <w:t>；</w:t>
      </w:r>
    </w:p>
    <w:p w:rsidR="00935212" w:rsidRPr="005C0D1C" w:rsidRDefault="00163742" w:rsidP="005C0D1C">
      <w:pPr>
        <w:pStyle w:val="af2"/>
        <w:rPr>
          <w:lang w:bidi="ar"/>
        </w:rPr>
      </w:pPr>
      <w:r w:rsidRPr="005C0D1C">
        <w:rPr>
          <w:rFonts w:hint="eastAsia"/>
          <w:lang w:bidi="ar"/>
        </w:rPr>
        <w:t>检查提示骨骼肌含量减少，伴有肌肉力量下降，和躯体功能下降，诊断为严重</w:t>
      </w:r>
      <w:r w:rsidR="008F66E9" w:rsidRPr="005C0D1C">
        <w:rPr>
          <w:rFonts w:hint="eastAsia"/>
          <w:lang w:bidi="ar"/>
        </w:rPr>
        <w:t>肌肉减少</w:t>
      </w:r>
      <w:r w:rsidRPr="005C0D1C">
        <w:rPr>
          <w:rFonts w:hint="eastAsia"/>
          <w:lang w:bidi="ar"/>
        </w:rPr>
        <w:t>症</w:t>
      </w:r>
      <w:r w:rsidR="009877D4" w:rsidRPr="005C0D1C">
        <w:rPr>
          <w:rFonts w:hint="eastAsia"/>
          <w:lang w:bidi="ar"/>
        </w:rPr>
        <w:t>。</w:t>
      </w:r>
    </w:p>
    <w:p w:rsidR="00935212" w:rsidRPr="005C0D1C" w:rsidRDefault="00163742" w:rsidP="009877D4">
      <w:pPr>
        <w:pStyle w:val="afffffffff1"/>
      </w:pPr>
      <w:r w:rsidRPr="005C0D1C">
        <w:rPr>
          <w:rFonts w:hint="eastAsia"/>
        </w:rPr>
        <w:t>二级及以上医疗机构应为确诊的老年人提供规范性治疗，包括但不限于以下专业治疗：</w:t>
      </w:r>
    </w:p>
    <w:p w:rsidR="00935212" w:rsidRPr="005C0D1C" w:rsidRDefault="00163742">
      <w:pPr>
        <w:pStyle w:val="af2"/>
      </w:pPr>
      <w:r w:rsidRPr="005C0D1C">
        <w:rPr>
          <w:rFonts w:hint="eastAsia"/>
        </w:rPr>
        <w:t>运动疗法：应根据老年人的喜好、康复目标和肌肉减少症的原因和程度，为患者实施哑铃、自由重量、弹性治疗带和体重本身等外部阻力产生骨骼肌收缩的以抗阻力训练为基础的运动治疗</w:t>
      </w:r>
      <w:r w:rsidR="000F73AA" w:rsidRPr="005C0D1C">
        <w:rPr>
          <w:rFonts w:hint="eastAsia"/>
        </w:rPr>
        <w:t>，辅以有氧运动和平衡</w:t>
      </w:r>
      <w:r w:rsidR="00C35B65" w:rsidRPr="005C0D1C">
        <w:rPr>
          <w:rFonts w:hint="eastAsia"/>
        </w:rPr>
        <w:t>训练</w:t>
      </w:r>
      <w:r w:rsidRPr="005C0D1C">
        <w:rPr>
          <w:rFonts w:hint="eastAsia"/>
        </w:rPr>
        <w:t>；</w:t>
      </w:r>
    </w:p>
    <w:p w:rsidR="00935212" w:rsidRPr="005C0D1C" w:rsidRDefault="00163742">
      <w:pPr>
        <w:pStyle w:val="af2"/>
      </w:pPr>
      <w:r w:rsidRPr="005C0D1C">
        <w:rPr>
          <w:rFonts w:hint="eastAsia"/>
        </w:rPr>
        <w:t>营养支持治疗：饮食摄入不足的患者</w:t>
      </w:r>
      <w:r w:rsidR="002D4FD4" w:rsidRPr="005C0D1C">
        <w:rPr>
          <w:rFonts w:hint="eastAsia"/>
        </w:rPr>
        <w:t>应</w:t>
      </w:r>
      <w:r w:rsidRPr="005C0D1C">
        <w:rPr>
          <w:rFonts w:hint="eastAsia"/>
        </w:rPr>
        <w:t>采用口服</w:t>
      </w:r>
      <w:r w:rsidR="002D4FD4" w:rsidRPr="005C0D1C">
        <w:rPr>
          <w:rFonts w:hint="eastAsia"/>
        </w:rPr>
        <w:t>肠内营养补充剂，包含</w:t>
      </w:r>
      <w:r w:rsidRPr="005C0D1C">
        <w:rPr>
          <w:rFonts w:hint="eastAsia"/>
        </w:rPr>
        <w:t>蛋白质、碳水化合物、脂肪、各类维生素、矿物质等成分的营养补充剂。</w:t>
      </w:r>
    </w:p>
    <w:p w:rsidR="00935212" w:rsidRPr="005C0D1C" w:rsidRDefault="00163742">
      <w:pPr>
        <w:pStyle w:val="afffffffff1"/>
        <w:numPr>
          <w:ilvl w:val="3"/>
          <w:numId w:val="0"/>
        </w:numPr>
      </w:pPr>
      <w:r w:rsidRPr="005C0D1C">
        <w:rPr>
          <w:rFonts w:hint="eastAsia"/>
        </w:rPr>
        <w:t>6.2.5  各级医疗机构应对老年人肌肉减少症进行筛查，辖区内老年人肌肉减少症筛查率不低于7</w:t>
      </w:r>
      <w:r w:rsidRPr="005C0D1C">
        <w:t>5%</w:t>
      </w:r>
      <w:r w:rsidRPr="005C0D1C">
        <w:rPr>
          <w:rFonts w:hint="eastAsia"/>
        </w:rPr>
        <w:t>。</w:t>
      </w:r>
    </w:p>
    <w:p w:rsidR="00935212" w:rsidRPr="005C0D1C" w:rsidRDefault="00163742">
      <w:pPr>
        <w:pStyle w:val="affd"/>
        <w:spacing w:before="120" w:after="120"/>
      </w:pPr>
      <w:r w:rsidRPr="005C0D1C">
        <w:rPr>
          <w:rFonts w:hint="eastAsia"/>
        </w:rPr>
        <w:t>三级预防</w:t>
      </w:r>
    </w:p>
    <w:p w:rsidR="00935212" w:rsidRPr="005C0D1C" w:rsidRDefault="00163742">
      <w:pPr>
        <w:pStyle w:val="affe"/>
        <w:spacing w:before="120" w:after="120"/>
      </w:pPr>
      <w:r w:rsidRPr="005C0D1C">
        <w:rPr>
          <w:rFonts w:hint="eastAsia"/>
        </w:rPr>
        <w:t>基本要求</w:t>
      </w:r>
    </w:p>
    <w:p w:rsidR="00935212" w:rsidRPr="005C0D1C" w:rsidRDefault="00163742">
      <w:pPr>
        <w:pStyle w:val="afffffffff0"/>
      </w:pPr>
      <w:r w:rsidRPr="005C0D1C">
        <w:rPr>
          <w:rFonts w:hint="eastAsia"/>
        </w:rPr>
        <w:t>各级医疗机构应给予患病老年人康复指导，</w:t>
      </w:r>
      <w:bookmarkStart w:id="46" w:name="_Hlk169617271"/>
      <w:r w:rsidRPr="005C0D1C">
        <w:rPr>
          <w:rFonts w:hint="eastAsia"/>
        </w:rPr>
        <w:t>维持或改善其健康状况</w:t>
      </w:r>
      <w:bookmarkEnd w:id="46"/>
      <w:r w:rsidRPr="005C0D1C">
        <w:rPr>
          <w:rFonts w:hint="eastAsia"/>
        </w:rPr>
        <w:t>。</w:t>
      </w:r>
    </w:p>
    <w:p w:rsidR="00935212" w:rsidRPr="005C0D1C" w:rsidRDefault="00163742">
      <w:pPr>
        <w:pStyle w:val="afffffffff0"/>
      </w:pPr>
      <w:r w:rsidRPr="005C0D1C">
        <w:rPr>
          <w:rFonts w:hint="eastAsia"/>
        </w:rPr>
        <w:t>各级医疗机构应对患病老年人日常生活能力进行评估（日常生活活动能力评估量表见附录</w:t>
      </w:r>
      <w:r w:rsidR="008A5CB5" w:rsidRPr="005C0D1C">
        <w:t>C</w:t>
      </w:r>
      <w:r w:rsidRPr="005C0D1C">
        <w:rPr>
          <w:rFonts w:hint="eastAsia"/>
        </w:rPr>
        <w:t>），患病老年人日常生活能力进行评估率应不低于95%</w:t>
      </w:r>
      <w:bookmarkStart w:id="47" w:name="_Hlk153459447"/>
      <w:r w:rsidRPr="005C0D1C">
        <w:rPr>
          <w:rFonts w:hint="eastAsia"/>
        </w:rPr>
        <w:t>，应根据评估结果制定照护计划</w:t>
      </w:r>
      <w:r w:rsidR="00795FBC" w:rsidRPr="005C0D1C">
        <w:rPr>
          <w:rFonts w:hint="eastAsia"/>
        </w:rPr>
        <w:t>，加强长期照护</w:t>
      </w:r>
      <w:r w:rsidRPr="005C0D1C">
        <w:rPr>
          <w:rFonts w:hint="eastAsia"/>
        </w:rPr>
        <w:t>。</w:t>
      </w:r>
      <w:bookmarkEnd w:id="47"/>
    </w:p>
    <w:p w:rsidR="00935212" w:rsidRPr="005C0D1C" w:rsidRDefault="00163742">
      <w:pPr>
        <w:pStyle w:val="afffffffff0"/>
      </w:pPr>
      <w:r w:rsidRPr="005C0D1C">
        <w:rPr>
          <w:rFonts w:hint="eastAsia"/>
        </w:rPr>
        <w:t>三级预防干预率应不低于95%。</w:t>
      </w:r>
    </w:p>
    <w:p w:rsidR="00B72883" w:rsidRPr="005C0D1C" w:rsidRDefault="00B72883">
      <w:pPr>
        <w:pStyle w:val="afffffffff0"/>
      </w:pPr>
      <w:r w:rsidRPr="005C0D1C">
        <w:rPr>
          <w:rFonts w:hint="eastAsia"/>
        </w:rPr>
        <w:t>各级医疗机构</w:t>
      </w:r>
      <w:proofErr w:type="gramStart"/>
      <w:r w:rsidRPr="005C0D1C">
        <w:rPr>
          <w:rFonts w:hint="eastAsia"/>
        </w:rPr>
        <w:t>宜建立</w:t>
      </w:r>
      <w:proofErr w:type="gramEnd"/>
      <w:r w:rsidRPr="005C0D1C">
        <w:rPr>
          <w:rFonts w:hint="eastAsia"/>
        </w:rPr>
        <w:t>肌肉减少症多学科联合诊疗机制。</w:t>
      </w:r>
    </w:p>
    <w:p w:rsidR="00935212" w:rsidRPr="005C0D1C" w:rsidRDefault="00F5182E">
      <w:pPr>
        <w:pStyle w:val="affe"/>
        <w:spacing w:before="120" w:after="120"/>
      </w:pPr>
      <w:r w:rsidRPr="005C0D1C">
        <w:rPr>
          <w:rFonts w:hint="eastAsia"/>
        </w:rPr>
        <w:lastRenderedPageBreak/>
        <w:t>药物治疗</w:t>
      </w:r>
    </w:p>
    <w:p w:rsidR="00935212" w:rsidRPr="005C0D1C" w:rsidRDefault="00163742">
      <w:pPr>
        <w:pStyle w:val="afffffffff0"/>
      </w:pPr>
      <w:r w:rsidRPr="005C0D1C">
        <w:rPr>
          <w:rFonts w:hint="eastAsia"/>
        </w:rPr>
        <w:t>应指导患病老年人</w:t>
      </w:r>
      <w:proofErr w:type="gramStart"/>
      <w:r w:rsidRPr="005C0D1C">
        <w:rPr>
          <w:rFonts w:hint="eastAsia"/>
        </w:rPr>
        <w:t>遵</w:t>
      </w:r>
      <w:proofErr w:type="gramEnd"/>
      <w:r w:rsidRPr="005C0D1C">
        <w:rPr>
          <w:rFonts w:hint="eastAsia"/>
        </w:rPr>
        <w:t>医嘱定时服用药物，不应自行增减药量，并指导做好药物保管。</w:t>
      </w:r>
    </w:p>
    <w:p w:rsidR="00935212" w:rsidRPr="005C0D1C" w:rsidRDefault="00163742">
      <w:pPr>
        <w:pStyle w:val="afffffffff0"/>
      </w:pPr>
      <w:r w:rsidRPr="005C0D1C">
        <w:rPr>
          <w:rFonts w:hint="eastAsia"/>
        </w:rPr>
        <w:t>患病老年人使用激素类药物时，应定期复查。</w:t>
      </w:r>
    </w:p>
    <w:p w:rsidR="00B16720" w:rsidRPr="005C0D1C" w:rsidRDefault="00B16720">
      <w:pPr>
        <w:pStyle w:val="afffffffff0"/>
      </w:pPr>
      <w:r w:rsidRPr="005C0D1C">
        <w:rPr>
          <w:rFonts w:hint="eastAsia"/>
        </w:rPr>
        <w:t>应指导患病老年人服用</w:t>
      </w:r>
      <w:bookmarkStart w:id="48" w:name="_Hlk169618773"/>
      <w:r w:rsidRPr="005C0D1C">
        <w:rPr>
          <w:rFonts w:hint="eastAsia"/>
        </w:rPr>
        <w:t>补脾益气类中药</w:t>
      </w:r>
      <w:bookmarkEnd w:id="48"/>
      <w:r w:rsidRPr="005C0D1C">
        <w:rPr>
          <w:rFonts w:hint="eastAsia"/>
        </w:rPr>
        <w:t>，汤剂宜温服，丸剂宜温水送服或水溶化后服务用。</w:t>
      </w:r>
    </w:p>
    <w:p w:rsidR="00935212" w:rsidRPr="005C0D1C" w:rsidRDefault="00B16720">
      <w:pPr>
        <w:pStyle w:val="affe"/>
        <w:spacing w:before="120" w:after="120"/>
      </w:pPr>
      <w:r w:rsidRPr="005C0D1C">
        <w:rPr>
          <w:rFonts w:hint="eastAsia"/>
        </w:rPr>
        <w:t>运动治疗</w:t>
      </w:r>
    </w:p>
    <w:p w:rsidR="00935212" w:rsidRPr="005C0D1C" w:rsidRDefault="00163742">
      <w:pPr>
        <w:pStyle w:val="afffff5"/>
        <w:ind w:firstLine="420"/>
      </w:pPr>
      <w:r w:rsidRPr="005C0D1C">
        <w:rPr>
          <w:rFonts w:hint="eastAsia"/>
        </w:rPr>
        <w:t>应加强对患病老年人的运动指导，指导患病老年人</w:t>
      </w:r>
      <w:r w:rsidR="003F0280" w:rsidRPr="005C0D1C">
        <w:rPr>
          <w:rFonts w:hint="eastAsia"/>
        </w:rPr>
        <w:t>将抗阻运动、有氧运动、平衡训练和呼吸功能训练等训练方式有机结合</w:t>
      </w:r>
      <w:r w:rsidRPr="005C0D1C">
        <w:rPr>
          <w:rFonts w:hint="eastAsia"/>
        </w:rPr>
        <w:t>，包括但不限于以下训练方式：</w:t>
      </w:r>
    </w:p>
    <w:p w:rsidR="00935212" w:rsidRPr="005C0D1C" w:rsidRDefault="00163742">
      <w:pPr>
        <w:pStyle w:val="af2"/>
      </w:pPr>
      <w:r w:rsidRPr="005C0D1C">
        <w:rPr>
          <w:rFonts w:hint="eastAsia"/>
        </w:rPr>
        <w:t>抗阻运动：应指导患病老年人运用弹力带、健身器械、哑铃、杠铃等运动器材进行抗阻运动；</w:t>
      </w:r>
    </w:p>
    <w:p w:rsidR="009103F8" w:rsidRPr="005C0D1C" w:rsidRDefault="009103F8">
      <w:pPr>
        <w:pStyle w:val="af2"/>
      </w:pPr>
      <w:r w:rsidRPr="005C0D1C">
        <w:rPr>
          <w:rFonts w:hint="eastAsia"/>
        </w:rPr>
        <w:t>有氧运动：</w:t>
      </w:r>
      <w:r w:rsidR="00C1707A" w:rsidRPr="005C0D1C">
        <w:rPr>
          <w:rFonts w:hint="eastAsia"/>
        </w:rPr>
        <w:t>在进行抗</w:t>
      </w:r>
      <w:proofErr w:type="gramStart"/>
      <w:r w:rsidR="00C1707A" w:rsidRPr="005C0D1C">
        <w:rPr>
          <w:rFonts w:hint="eastAsia"/>
        </w:rPr>
        <w:t>阻运动</w:t>
      </w:r>
      <w:proofErr w:type="gramEnd"/>
      <w:r w:rsidR="00C1707A" w:rsidRPr="005C0D1C">
        <w:rPr>
          <w:rFonts w:hint="eastAsia"/>
        </w:rPr>
        <w:t>的前提下，每次有氧运动时间宜在1</w:t>
      </w:r>
      <w:r w:rsidR="00C1707A" w:rsidRPr="005C0D1C">
        <w:t>0</w:t>
      </w:r>
      <w:r w:rsidR="00C1707A" w:rsidRPr="005C0D1C">
        <w:rPr>
          <w:rFonts w:hint="eastAsia"/>
          <w:vertAlign w:val="superscript"/>
        </w:rPr>
        <w:t xml:space="preserve"> </w:t>
      </w:r>
      <w:r w:rsidR="00C1707A" w:rsidRPr="005C0D1C">
        <w:rPr>
          <w:rFonts w:hint="eastAsia"/>
        </w:rPr>
        <w:t>min</w:t>
      </w:r>
      <w:r w:rsidR="00C1707A" w:rsidRPr="005C0D1C">
        <w:rPr>
          <w:rFonts w:hAnsi="宋体" w:cs="宋体" w:hint="eastAsia"/>
        </w:rPr>
        <w:t>～</w:t>
      </w:r>
      <w:r w:rsidR="00C1707A" w:rsidRPr="005C0D1C">
        <w:t>20</w:t>
      </w:r>
      <w:r w:rsidR="00C1707A" w:rsidRPr="005C0D1C">
        <w:rPr>
          <w:rFonts w:hint="eastAsia"/>
          <w:vertAlign w:val="superscript"/>
        </w:rPr>
        <w:t xml:space="preserve"> </w:t>
      </w:r>
      <w:r w:rsidR="00C1707A" w:rsidRPr="005C0D1C">
        <w:rPr>
          <w:rFonts w:hint="eastAsia"/>
        </w:rPr>
        <w:t>min；单独进行有氧运动，每次有氧运动时间宜在</w:t>
      </w:r>
      <w:r w:rsidR="00C1707A" w:rsidRPr="005C0D1C">
        <w:t>30</w:t>
      </w:r>
      <w:r w:rsidR="00C1707A" w:rsidRPr="005C0D1C">
        <w:rPr>
          <w:rFonts w:hint="eastAsia"/>
          <w:vertAlign w:val="superscript"/>
        </w:rPr>
        <w:t xml:space="preserve"> </w:t>
      </w:r>
      <w:r w:rsidR="00C1707A" w:rsidRPr="005C0D1C">
        <w:rPr>
          <w:rFonts w:hint="eastAsia"/>
        </w:rPr>
        <w:t>min</w:t>
      </w:r>
      <w:r w:rsidR="00C1707A" w:rsidRPr="005C0D1C">
        <w:rPr>
          <w:rFonts w:hAnsi="宋体" w:cs="宋体" w:hint="eastAsia"/>
        </w:rPr>
        <w:t>～</w:t>
      </w:r>
      <w:r w:rsidR="00C1707A" w:rsidRPr="005C0D1C">
        <w:t>45</w:t>
      </w:r>
      <w:r w:rsidR="00C1707A" w:rsidRPr="005C0D1C">
        <w:rPr>
          <w:rFonts w:hint="eastAsia"/>
          <w:vertAlign w:val="superscript"/>
        </w:rPr>
        <w:t xml:space="preserve"> </w:t>
      </w:r>
      <w:r w:rsidR="00C1707A" w:rsidRPr="005C0D1C">
        <w:rPr>
          <w:rFonts w:hint="eastAsia"/>
        </w:rPr>
        <w:t>min，</w:t>
      </w:r>
      <w:r w:rsidRPr="005C0D1C">
        <w:rPr>
          <w:rFonts w:hint="eastAsia"/>
        </w:rPr>
        <w:t>每</w:t>
      </w:r>
      <w:proofErr w:type="gramStart"/>
      <w:r w:rsidR="00C1707A" w:rsidRPr="005C0D1C">
        <w:rPr>
          <w:rFonts w:hint="eastAsia"/>
        </w:rPr>
        <w:t>周</w:t>
      </w:r>
      <w:r w:rsidRPr="005C0D1C">
        <w:rPr>
          <w:rFonts w:hint="eastAsia"/>
        </w:rPr>
        <w:t>宜</w:t>
      </w:r>
      <w:r w:rsidR="00C1707A" w:rsidRPr="005C0D1C">
        <w:rPr>
          <w:rFonts w:hint="eastAsia"/>
        </w:rPr>
        <w:t>至少</w:t>
      </w:r>
      <w:proofErr w:type="gramEnd"/>
      <w:r w:rsidR="00C1707A" w:rsidRPr="005C0D1C">
        <w:rPr>
          <w:rFonts w:hint="eastAsia"/>
        </w:rPr>
        <w:t>3次</w:t>
      </w:r>
      <w:r w:rsidRPr="005C0D1C">
        <w:rPr>
          <w:rFonts w:hint="eastAsia"/>
        </w:rPr>
        <w:t>；</w:t>
      </w:r>
    </w:p>
    <w:p w:rsidR="009103F8" w:rsidRPr="005C0D1C" w:rsidRDefault="009103F8">
      <w:pPr>
        <w:pStyle w:val="af2"/>
      </w:pPr>
      <w:r w:rsidRPr="005C0D1C">
        <w:rPr>
          <w:rFonts w:hint="eastAsia"/>
        </w:rPr>
        <w:t>平衡</w:t>
      </w:r>
      <w:r w:rsidR="003F0280" w:rsidRPr="005C0D1C">
        <w:rPr>
          <w:rFonts w:hint="eastAsia"/>
        </w:rPr>
        <w:t>训练</w:t>
      </w:r>
      <w:r w:rsidR="00D00315" w:rsidRPr="005C0D1C">
        <w:rPr>
          <w:rFonts w:hint="eastAsia"/>
        </w:rPr>
        <w:t>包含静态平衡运动和动态平衡运动：</w:t>
      </w:r>
    </w:p>
    <w:p w:rsidR="00D00315" w:rsidRPr="005C0D1C" w:rsidRDefault="00D00315" w:rsidP="00D00315">
      <w:pPr>
        <w:pStyle w:val="2"/>
      </w:pPr>
      <w:r w:rsidRPr="005C0D1C">
        <w:rPr>
          <w:rFonts w:hint="eastAsia"/>
        </w:rPr>
        <w:t>静态平衡运动包括三步势平衡、单脚站立等，每个静态动作宜从坚持1</w:t>
      </w:r>
      <w:r w:rsidRPr="005C0D1C">
        <w:t>0</w:t>
      </w:r>
      <w:r w:rsidRPr="005C0D1C">
        <w:rPr>
          <w:vertAlign w:val="superscript"/>
        </w:rPr>
        <w:t xml:space="preserve"> </w:t>
      </w:r>
      <w:r w:rsidRPr="005C0D1C">
        <w:t>s</w:t>
      </w:r>
      <w:r w:rsidRPr="005C0D1C">
        <w:rPr>
          <w:rFonts w:hint="eastAsia"/>
        </w:rPr>
        <w:t>开始，逐渐增加至1</w:t>
      </w:r>
      <w:r w:rsidRPr="005C0D1C">
        <w:rPr>
          <w:vertAlign w:val="superscript"/>
        </w:rPr>
        <w:t xml:space="preserve"> </w:t>
      </w:r>
      <w:r w:rsidRPr="005C0D1C">
        <w:t>min</w:t>
      </w:r>
      <w:r w:rsidRPr="005C0D1C">
        <w:rPr>
          <w:rFonts w:hAnsi="宋体" w:cs="宋体" w:hint="eastAsia"/>
        </w:rPr>
        <w:t>～</w:t>
      </w:r>
      <w:r w:rsidRPr="005C0D1C">
        <w:t>2</w:t>
      </w:r>
      <w:r w:rsidRPr="005C0D1C">
        <w:rPr>
          <w:vertAlign w:val="superscript"/>
        </w:rPr>
        <w:t xml:space="preserve"> </w:t>
      </w:r>
      <w:r w:rsidRPr="005C0D1C">
        <w:t>min</w:t>
      </w:r>
      <w:r w:rsidRPr="005C0D1C">
        <w:rPr>
          <w:rFonts w:hint="eastAsia"/>
        </w:rPr>
        <w:t>；</w:t>
      </w:r>
    </w:p>
    <w:p w:rsidR="00D00315" w:rsidRPr="005C0D1C" w:rsidRDefault="00D00315" w:rsidP="00D00315">
      <w:pPr>
        <w:pStyle w:val="2"/>
      </w:pPr>
      <w:r w:rsidRPr="005C0D1C">
        <w:rPr>
          <w:rFonts w:hint="eastAsia"/>
        </w:rPr>
        <w:t>动态平衡运动</w:t>
      </w:r>
      <w:proofErr w:type="gramStart"/>
      <w:r w:rsidRPr="005C0D1C">
        <w:rPr>
          <w:rFonts w:hint="eastAsia"/>
        </w:rPr>
        <w:t>包含坐</w:t>
      </w:r>
      <w:proofErr w:type="gramEnd"/>
      <w:r w:rsidRPr="005C0D1C">
        <w:rPr>
          <w:rFonts w:hint="eastAsia"/>
        </w:rPr>
        <w:t>立坐训练、行走训练</w:t>
      </w:r>
      <w:r w:rsidR="000D3233" w:rsidRPr="005C0D1C">
        <w:rPr>
          <w:rFonts w:hint="eastAsia"/>
        </w:rPr>
        <w:t>、太极拳、五禽戏、八段锦等</w:t>
      </w:r>
      <w:r w:rsidRPr="005C0D1C">
        <w:rPr>
          <w:rFonts w:hint="eastAsia"/>
        </w:rPr>
        <w:t>。</w:t>
      </w:r>
    </w:p>
    <w:p w:rsidR="00935212" w:rsidRPr="005C0D1C" w:rsidRDefault="00163742">
      <w:pPr>
        <w:pStyle w:val="af2"/>
      </w:pPr>
      <w:r w:rsidRPr="005C0D1C">
        <w:rPr>
          <w:rFonts w:hint="eastAsia"/>
        </w:rPr>
        <w:t>应指导患病老年人进行呼吸功能训练，包括但不限于以下方式：</w:t>
      </w:r>
    </w:p>
    <w:p w:rsidR="00935212" w:rsidRPr="005C0D1C" w:rsidRDefault="00163742">
      <w:pPr>
        <w:pStyle w:val="2"/>
      </w:pPr>
      <w:r w:rsidRPr="005C0D1C">
        <w:rPr>
          <w:rFonts w:hint="eastAsia"/>
        </w:rPr>
        <w:t>缩唇呼吸: 患病老年人应身心放松，用鼻子缓慢吸气，缩唇</w:t>
      </w:r>
      <w:proofErr w:type="gramStart"/>
      <w:r w:rsidRPr="005C0D1C">
        <w:rPr>
          <w:rFonts w:hint="eastAsia"/>
        </w:rPr>
        <w:t>缓慢将</w:t>
      </w:r>
      <w:proofErr w:type="gramEnd"/>
      <w:r w:rsidRPr="005C0D1C">
        <w:rPr>
          <w:rFonts w:hint="eastAsia"/>
        </w:rPr>
        <w:t>气体吹出；</w:t>
      </w:r>
    </w:p>
    <w:p w:rsidR="00935212" w:rsidRPr="005C0D1C" w:rsidRDefault="00163742">
      <w:pPr>
        <w:pStyle w:val="2"/>
      </w:pPr>
      <w:r w:rsidRPr="005C0D1C">
        <w:rPr>
          <w:rFonts w:hint="eastAsia"/>
        </w:rPr>
        <w:t>腹式呼吸：患病老年人应取半坐位或坐位，用鼻子缓慢吸气，闭口唇，抬起右手，呼气时模拟吹口哨的姿势鼓腮缩唇吹气。</w:t>
      </w:r>
    </w:p>
    <w:p w:rsidR="00935212" w:rsidRPr="005C0D1C" w:rsidRDefault="002D4FD4">
      <w:pPr>
        <w:pStyle w:val="affe"/>
        <w:spacing w:before="120" w:after="120"/>
      </w:pPr>
      <w:r w:rsidRPr="005C0D1C">
        <w:rPr>
          <w:rFonts w:hint="eastAsia"/>
        </w:rPr>
        <w:t>营养治疗</w:t>
      </w:r>
    </w:p>
    <w:p w:rsidR="00935212" w:rsidRPr="005C0D1C" w:rsidRDefault="00163742">
      <w:pPr>
        <w:pStyle w:val="afffffffff0"/>
      </w:pPr>
      <w:r w:rsidRPr="005C0D1C">
        <w:rPr>
          <w:rFonts w:hint="eastAsia"/>
        </w:rPr>
        <w:t>患病老年人应加强营养，</w:t>
      </w:r>
      <w:r w:rsidR="002D4FD4" w:rsidRPr="005C0D1C">
        <w:rPr>
          <w:rFonts w:hint="eastAsia"/>
        </w:rPr>
        <w:t>应平衡膳食</w:t>
      </w:r>
      <w:r w:rsidRPr="005C0D1C">
        <w:rPr>
          <w:rFonts w:hint="eastAsia"/>
        </w:rPr>
        <w:t>，</w:t>
      </w:r>
      <w:bookmarkStart w:id="49" w:name="_Hlk169621496"/>
      <w:r w:rsidR="002D4FD4" w:rsidRPr="005C0D1C">
        <w:rPr>
          <w:rFonts w:hint="eastAsia"/>
        </w:rPr>
        <w:t>保证</w:t>
      </w:r>
      <w:r w:rsidRPr="005C0D1C">
        <w:rPr>
          <w:rFonts w:hint="eastAsia"/>
        </w:rPr>
        <w:t>蛋白质和维生素</w:t>
      </w:r>
      <w:r w:rsidR="002D4FD4" w:rsidRPr="005C0D1C">
        <w:rPr>
          <w:rFonts w:hint="eastAsia"/>
        </w:rPr>
        <w:t>等营养物质</w:t>
      </w:r>
      <w:r w:rsidR="00F5182E" w:rsidRPr="005C0D1C">
        <w:rPr>
          <w:rFonts w:hint="eastAsia"/>
        </w:rPr>
        <w:t>的</w:t>
      </w:r>
      <w:r w:rsidRPr="005C0D1C">
        <w:rPr>
          <w:rFonts w:hint="eastAsia"/>
        </w:rPr>
        <w:t>摄入</w:t>
      </w:r>
      <w:bookmarkEnd w:id="49"/>
      <w:r w:rsidRPr="005C0D1C">
        <w:rPr>
          <w:rFonts w:hint="eastAsia"/>
        </w:rPr>
        <w:t>。</w:t>
      </w:r>
    </w:p>
    <w:p w:rsidR="00935212" w:rsidRPr="005C0D1C" w:rsidRDefault="00163742">
      <w:pPr>
        <w:pStyle w:val="afffffffff0"/>
      </w:pPr>
      <w:r w:rsidRPr="005C0D1C">
        <w:rPr>
          <w:rFonts w:hint="eastAsia"/>
        </w:rPr>
        <w:t>应指导</w:t>
      </w:r>
      <w:bookmarkStart w:id="50" w:name="_Hlk169621683"/>
      <w:r w:rsidRPr="005C0D1C">
        <w:rPr>
          <w:rFonts w:hint="eastAsia"/>
        </w:rPr>
        <w:t>患病老年人口服乳清蛋白、支链氨基酸等</w:t>
      </w:r>
      <w:r w:rsidR="00F5182E" w:rsidRPr="005C0D1C">
        <w:rPr>
          <w:rFonts w:hint="eastAsia"/>
        </w:rPr>
        <w:t>促进蛋白合成的营养补充剂</w:t>
      </w:r>
      <w:bookmarkEnd w:id="50"/>
      <w:r w:rsidRPr="005C0D1C">
        <w:rPr>
          <w:rFonts w:hint="eastAsia"/>
        </w:rPr>
        <w:t>。</w:t>
      </w:r>
    </w:p>
    <w:p w:rsidR="00F5182E" w:rsidRPr="005C0D1C" w:rsidRDefault="00293894" w:rsidP="00293894">
      <w:pPr>
        <w:pStyle w:val="afffffffff0"/>
      </w:pPr>
      <w:bookmarkStart w:id="51" w:name="_Hlk169621752"/>
      <w:r w:rsidRPr="005C0D1C">
        <w:rPr>
          <w:rFonts w:hint="eastAsia"/>
        </w:rPr>
        <w:t>患病老年人每天</w:t>
      </w:r>
      <w:r w:rsidR="00F5182E" w:rsidRPr="005C0D1C">
        <w:rPr>
          <w:rFonts w:hint="eastAsia"/>
        </w:rPr>
        <w:t>蛋白质摄入量</w:t>
      </w:r>
      <w:r w:rsidRPr="005C0D1C">
        <w:rPr>
          <w:rFonts w:hint="eastAsia"/>
        </w:rPr>
        <w:t>应为1</w:t>
      </w:r>
      <w:r w:rsidRPr="005C0D1C">
        <w:t>.</w:t>
      </w:r>
      <w:r w:rsidRPr="005C0D1C">
        <w:rPr>
          <w:rFonts w:hint="eastAsia"/>
        </w:rPr>
        <w:t>2</w:t>
      </w:r>
      <w:r w:rsidRPr="005C0D1C">
        <w:rPr>
          <w:vertAlign w:val="superscript"/>
        </w:rPr>
        <w:t xml:space="preserve"> </w:t>
      </w:r>
      <w:r w:rsidRPr="005C0D1C">
        <w:t>g/(kg</w:t>
      </w:r>
      <w:r w:rsidRPr="005C0D1C">
        <w:rPr>
          <w:rFonts w:hint="eastAsia"/>
        </w:rPr>
        <w:t>·d</w:t>
      </w:r>
      <w:r w:rsidRPr="005C0D1C">
        <w:t>)</w:t>
      </w:r>
      <w:r w:rsidRPr="005C0D1C">
        <w:rPr>
          <w:rFonts w:hAnsi="宋体" w:cs="宋体" w:hint="eastAsia"/>
        </w:rPr>
        <w:t>～</w:t>
      </w:r>
      <w:r w:rsidRPr="005C0D1C">
        <w:t>1.5</w:t>
      </w:r>
      <w:r w:rsidRPr="005C0D1C">
        <w:rPr>
          <w:vertAlign w:val="superscript"/>
        </w:rPr>
        <w:t xml:space="preserve"> </w:t>
      </w:r>
      <w:r w:rsidRPr="005C0D1C">
        <w:t>g/(kg</w:t>
      </w:r>
      <w:r w:rsidRPr="005C0D1C">
        <w:rPr>
          <w:rFonts w:hint="eastAsia"/>
        </w:rPr>
        <w:t>·d</w:t>
      </w:r>
      <w:r w:rsidRPr="005C0D1C">
        <w:t>)</w:t>
      </w:r>
      <w:bookmarkEnd w:id="51"/>
      <w:r w:rsidRPr="005C0D1C">
        <w:rPr>
          <w:rFonts w:hint="eastAsia"/>
        </w:rPr>
        <w:t>。</w:t>
      </w:r>
    </w:p>
    <w:p w:rsidR="00B16720" w:rsidRPr="005C0D1C" w:rsidRDefault="00B16720" w:rsidP="00B16720">
      <w:pPr>
        <w:pStyle w:val="affe"/>
        <w:spacing w:before="120" w:after="120"/>
      </w:pPr>
      <w:r w:rsidRPr="005C0D1C">
        <w:rPr>
          <w:rFonts w:hint="eastAsia"/>
        </w:rPr>
        <w:t>日常生活照护</w:t>
      </w:r>
    </w:p>
    <w:p w:rsidR="00B16720" w:rsidRPr="005C0D1C" w:rsidRDefault="00B16720" w:rsidP="00B16720">
      <w:pPr>
        <w:pStyle w:val="afffffffff0"/>
      </w:pPr>
      <w:r w:rsidRPr="005C0D1C">
        <w:rPr>
          <w:rFonts w:hint="eastAsia"/>
        </w:rPr>
        <w:t>患病老年人应注意个人卫生，抵抗力弱时应注意预防感染，患呼吸道感染或发热的患病老年人不应串门。</w:t>
      </w:r>
    </w:p>
    <w:p w:rsidR="00B16720" w:rsidRPr="005C0D1C" w:rsidRDefault="00B16720" w:rsidP="00B16720">
      <w:pPr>
        <w:pStyle w:val="afffffffff0"/>
      </w:pPr>
      <w:bookmarkStart w:id="52" w:name="_Hlk169622842"/>
      <w:r w:rsidRPr="005C0D1C">
        <w:rPr>
          <w:rFonts w:hint="eastAsia"/>
        </w:rPr>
        <w:t>患病老年人运动时应有监护人在旁看护、搀扶或自行使用拐杖、助行器等代步器械</w:t>
      </w:r>
      <w:bookmarkEnd w:id="52"/>
      <w:r w:rsidRPr="005C0D1C">
        <w:rPr>
          <w:rFonts w:hint="eastAsia"/>
        </w:rPr>
        <w:t>。</w:t>
      </w:r>
    </w:p>
    <w:p w:rsidR="00B16720" w:rsidRPr="005C0D1C" w:rsidRDefault="00B16720" w:rsidP="00B16720">
      <w:pPr>
        <w:pStyle w:val="affe"/>
        <w:spacing w:before="120" w:after="120"/>
      </w:pPr>
      <w:r w:rsidRPr="005C0D1C">
        <w:rPr>
          <w:rFonts w:hint="eastAsia"/>
        </w:rPr>
        <w:t>心理护理</w:t>
      </w:r>
    </w:p>
    <w:p w:rsidR="00B16720" w:rsidRPr="005C0D1C" w:rsidRDefault="00B16720" w:rsidP="00B16720">
      <w:pPr>
        <w:pStyle w:val="afffff5"/>
        <w:ind w:firstLine="420"/>
      </w:pPr>
      <w:r w:rsidRPr="005C0D1C">
        <w:rPr>
          <w:rFonts w:hint="eastAsia"/>
        </w:rPr>
        <w:t>应积极与患病老年人进行沟通交流，及时评估患病老年人心理状况，针对其心理状况进行心理疏导、情绪调节等。</w:t>
      </w:r>
    </w:p>
    <w:p w:rsidR="00935212" w:rsidRPr="005C0D1C" w:rsidRDefault="00163742">
      <w:pPr>
        <w:pStyle w:val="affc"/>
        <w:spacing w:before="240" w:after="240"/>
      </w:pPr>
      <w:r w:rsidRPr="005C0D1C">
        <w:rPr>
          <w:rFonts w:hint="eastAsia"/>
        </w:rPr>
        <w:t>档案管理</w:t>
      </w:r>
    </w:p>
    <w:p w:rsidR="00935212" w:rsidRPr="005C0D1C" w:rsidRDefault="00163742">
      <w:pPr>
        <w:pStyle w:val="afffff5"/>
        <w:ind w:firstLine="420"/>
      </w:pPr>
      <w:bookmarkStart w:id="53" w:name="_Hlk139555846"/>
      <w:r w:rsidRPr="005C0D1C">
        <w:rPr>
          <w:rFonts w:hint="eastAsia"/>
        </w:rPr>
        <w:t>应符合T</w:t>
      </w:r>
      <w:r w:rsidRPr="005C0D1C">
        <w:t>/</w:t>
      </w:r>
      <w:r w:rsidRPr="005C0D1C">
        <w:rPr>
          <w:rFonts w:hint="eastAsia"/>
        </w:rPr>
        <w:t>GXAS</w:t>
      </w:r>
      <w:r w:rsidRPr="005C0D1C">
        <w:t xml:space="preserve"> 544</w:t>
      </w:r>
      <w:r w:rsidRPr="005C0D1C">
        <w:rPr>
          <w:rFonts w:hint="eastAsia"/>
        </w:rPr>
        <w:t>的要求。</w:t>
      </w:r>
      <w:bookmarkEnd w:id="53"/>
    </w:p>
    <w:p w:rsidR="009877D4" w:rsidRPr="005C0D1C" w:rsidRDefault="009877D4">
      <w:pPr>
        <w:pStyle w:val="afffff5"/>
        <w:ind w:firstLine="420"/>
        <w:sectPr w:rsidR="009877D4" w:rsidRPr="005C0D1C">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9877D4" w:rsidRDefault="009877D4" w:rsidP="009877D4">
      <w:pPr>
        <w:pStyle w:val="af8"/>
        <w:rPr>
          <w:vanish w:val="0"/>
        </w:rPr>
      </w:pPr>
      <w:bookmarkStart w:id="54" w:name="BookMark5"/>
      <w:bookmarkEnd w:id="22"/>
    </w:p>
    <w:p w:rsidR="009877D4" w:rsidRDefault="009877D4" w:rsidP="009877D4">
      <w:pPr>
        <w:pStyle w:val="afe"/>
        <w:rPr>
          <w:vanish w:val="0"/>
        </w:rPr>
      </w:pPr>
    </w:p>
    <w:p w:rsidR="009877D4" w:rsidRDefault="009877D4" w:rsidP="009877D4">
      <w:pPr>
        <w:pStyle w:val="aff3"/>
        <w:spacing w:after="120"/>
      </w:pPr>
      <w:r>
        <w:br/>
      </w:r>
      <w:r>
        <w:rPr>
          <w:rFonts w:hint="eastAsia"/>
        </w:rPr>
        <w:t>（规范性）</w:t>
      </w:r>
      <w:r>
        <w:br/>
      </w:r>
      <w:bookmarkStart w:id="55" w:name="_Hlk169082546"/>
      <w:r>
        <w:rPr>
          <w:rFonts w:hint="eastAsia"/>
        </w:rPr>
        <w:t>简易五项评分问卷（SARC-F）</w:t>
      </w:r>
      <w:bookmarkEnd w:id="55"/>
    </w:p>
    <w:p w:rsidR="009877D4" w:rsidRPr="009877D4" w:rsidRDefault="009877D4" w:rsidP="009877D4">
      <w:pPr>
        <w:pStyle w:val="afffff5"/>
        <w:ind w:firstLine="420"/>
      </w:pPr>
      <w:r w:rsidRPr="009877D4">
        <w:rPr>
          <w:rFonts w:hint="eastAsia"/>
        </w:rPr>
        <w:t>简易五项评分问卷（SARC-F）</w:t>
      </w:r>
      <w:r>
        <w:rPr>
          <w:rFonts w:hint="eastAsia"/>
        </w:rPr>
        <w:t>见表</w:t>
      </w:r>
      <w:r>
        <w:t>A.1</w:t>
      </w:r>
      <w:r>
        <w:rPr>
          <w:rFonts w:hint="eastAsia"/>
        </w:rPr>
        <w:t>。</w:t>
      </w:r>
    </w:p>
    <w:p w:rsidR="009877D4" w:rsidRPr="009877D4" w:rsidRDefault="009877D4" w:rsidP="009877D4">
      <w:pPr>
        <w:pStyle w:val="aff"/>
        <w:spacing w:before="120" w:after="120"/>
      </w:pPr>
      <w:r>
        <w:rPr>
          <w:rFonts w:hint="eastAsia"/>
        </w:rPr>
        <w:t>简易五项评分问卷（SARC-F）</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4"/>
        <w:gridCol w:w="3110"/>
        <w:gridCol w:w="3110"/>
      </w:tblGrid>
      <w:tr w:rsidR="009877D4" w:rsidRPr="009877D4" w:rsidTr="009877D4">
        <w:trPr>
          <w:tblHeader/>
          <w:jc w:val="center"/>
        </w:trPr>
        <w:tc>
          <w:tcPr>
            <w:tcW w:w="3124" w:type="dxa"/>
            <w:tcBorders>
              <w:top w:val="single" w:sz="8" w:space="0" w:color="auto"/>
              <w:bottom w:val="single" w:sz="8" w:space="0" w:color="auto"/>
            </w:tcBorders>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检测</w:t>
            </w:r>
          </w:p>
        </w:tc>
        <w:tc>
          <w:tcPr>
            <w:tcW w:w="3125" w:type="dxa"/>
            <w:tcBorders>
              <w:top w:val="single" w:sz="8" w:space="0" w:color="auto"/>
              <w:bottom w:val="single" w:sz="8" w:space="0" w:color="auto"/>
            </w:tcBorders>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询问</w:t>
            </w:r>
          </w:p>
        </w:tc>
        <w:tc>
          <w:tcPr>
            <w:tcW w:w="3125" w:type="dxa"/>
            <w:tcBorders>
              <w:top w:val="single" w:sz="8" w:space="0" w:color="auto"/>
              <w:bottom w:val="single" w:sz="8" w:space="0" w:color="auto"/>
            </w:tcBorders>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得分</w:t>
            </w:r>
          </w:p>
        </w:tc>
      </w:tr>
      <w:tr w:rsidR="009877D4" w:rsidRPr="009877D4" w:rsidTr="009877D4">
        <w:trPr>
          <w:jc w:val="center"/>
        </w:trPr>
        <w:tc>
          <w:tcPr>
            <w:tcW w:w="3124" w:type="dxa"/>
            <w:tcBorders>
              <w:top w:val="single" w:sz="8" w:space="0" w:color="auto"/>
            </w:tcBorders>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S（Strength）力量</w:t>
            </w:r>
          </w:p>
        </w:tc>
        <w:tc>
          <w:tcPr>
            <w:tcW w:w="3125" w:type="dxa"/>
            <w:tcBorders>
              <w:top w:val="single" w:sz="8" w:space="0" w:color="auto"/>
            </w:tcBorders>
            <w:shd w:val="clear" w:color="auto" w:fill="auto"/>
            <w:vAlign w:val="center"/>
          </w:tcPr>
          <w:p w:rsidR="009877D4" w:rsidRPr="009877D4" w:rsidRDefault="009877D4" w:rsidP="009877D4">
            <w:pPr>
              <w:spacing w:line="480" w:lineRule="exact"/>
              <w:jc w:val="center"/>
              <w:rPr>
                <w:rFonts w:ascii="宋体" w:hAnsi="宋体"/>
                <w:color w:val="000000"/>
              </w:rPr>
            </w:pPr>
            <w:proofErr w:type="gramStart"/>
            <w:r w:rsidRPr="009877D4">
              <w:rPr>
                <w:rFonts w:ascii="宋体" w:hAnsi="宋体" w:hint="eastAsia"/>
                <w:color w:val="000000"/>
              </w:rPr>
              <w:t>搬运约</w:t>
            </w:r>
            <w:proofErr w:type="gramEnd"/>
            <w:r w:rsidRPr="009877D4">
              <w:rPr>
                <w:rFonts w:ascii="宋体" w:hAnsi="宋体" w:hint="eastAsia"/>
                <w:color w:val="000000"/>
              </w:rPr>
              <w:t>4.54</w:t>
            </w:r>
            <w:r w:rsidRPr="009877D4">
              <w:rPr>
                <w:rFonts w:ascii="宋体" w:hAnsi="宋体"/>
                <w:color w:val="000000"/>
                <w:vertAlign w:val="superscript"/>
              </w:rPr>
              <w:t xml:space="preserve"> </w:t>
            </w:r>
            <w:r w:rsidRPr="009877D4">
              <w:rPr>
                <w:rFonts w:ascii="宋体" w:hAnsi="宋体" w:hint="eastAsia"/>
                <w:color w:val="000000"/>
              </w:rPr>
              <w:t>kg重物是否困难</w:t>
            </w:r>
          </w:p>
        </w:tc>
        <w:tc>
          <w:tcPr>
            <w:tcW w:w="3125" w:type="dxa"/>
            <w:tcBorders>
              <w:top w:val="single" w:sz="8" w:space="0" w:color="auto"/>
            </w:tcBorders>
            <w:shd w:val="clear" w:color="auto" w:fill="auto"/>
            <w:vAlign w:val="center"/>
          </w:tcPr>
          <w:p w:rsidR="009877D4" w:rsidRPr="009877D4" w:rsidRDefault="009877D4" w:rsidP="009877D4">
            <w:pPr>
              <w:spacing w:line="480" w:lineRule="exact"/>
              <w:rPr>
                <w:rFonts w:ascii="宋体" w:hAnsi="宋体"/>
                <w:color w:val="000000"/>
              </w:rPr>
            </w:pPr>
            <w:r w:rsidRPr="009877D4">
              <w:rPr>
                <w:rFonts w:ascii="宋体" w:hAnsi="宋体" w:hint="eastAsia"/>
                <w:color w:val="000000"/>
              </w:rPr>
              <w:t>无困难0分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偶尔困难1分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经常困难或完全不能2分</w:t>
            </w:r>
          </w:p>
        </w:tc>
      </w:tr>
      <w:tr w:rsidR="009877D4" w:rsidRPr="009877D4" w:rsidTr="009877D4">
        <w:trPr>
          <w:jc w:val="center"/>
        </w:trPr>
        <w:tc>
          <w:tcPr>
            <w:tcW w:w="3124"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A（Assistance in walking）步行</w:t>
            </w:r>
          </w:p>
        </w:tc>
        <w:tc>
          <w:tcPr>
            <w:tcW w:w="3125"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步行走过房间是否困难？</w:t>
            </w:r>
          </w:p>
        </w:tc>
        <w:tc>
          <w:tcPr>
            <w:tcW w:w="3125" w:type="dxa"/>
            <w:shd w:val="clear" w:color="auto" w:fill="auto"/>
            <w:vAlign w:val="center"/>
          </w:tcPr>
          <w:p w:rsidR="009877D4" w:rsidRPr="009877D4" w:rsidRDefault="009877D4" w:rsidP="009877D4">
            <w:pPr>
              <w:spacing w:line="480" w:lineRule="exact"/>
              <w:rPr>
                <w:rFonts w:ascii="宋体" w:hAnsi="宋体"/>
                <w:color w:val="000000"/>
              </w:rPr>
            </w:pPr>
            <w:r w:rsidRPr="009877D4">
              <w:rPr>
                <w:rFonts w:ascii="宋体" w:hAnsi="宋体" w:hint="eastAsia"/>
                <w:color w:val="000000"/>
              </w:rPr>
              <w:t>无困难0分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偶尔困难1分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经常困难或完全不能2分</w:t>
            </w:r>
          </w:p>
        </w:tc>
      </w:tr>
      <w:tr w:rsidR="009877D4" w:rsidRPr="009877D4" w:rsidTr="009877D4">
        <w:trPr>
          <w:jc w:val="center"/>
        </w:trPr>
        <w:tc>
          <w:tcPr>
            <w:tcW w:w="3124"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R（Rise from chair）起身</w:t>
            </w:r>
          </w:p>
        </w:tc>
        <w:tc>
          <w:tcPr>
            <w:tcW w:w="3125"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Helvetica" w:hAnsi="Helvetica" w:cs="Helvetica" w:hint="eastAsia"/>
                <w:color w:val="262626"/>
                <w:shd w:val="clear" w:color="auto" w:fill="FFFFFF"/>
              </w:rPr>
              <w:t>从床上或椅子起身是否困难？</w:t>
            </w:r>
          </w:p>
        </w:tc>
        <w:tc>
          <w:tcPr>
            <w:tcW w:w="3125" w:type="dxa"/>
            <w:shd w:val="clear" w:color="auto" w:fill="auto"/>
            <w:vAlign w:val="center"/>
          </w:tcPr>
          <w:p w:rsidR="009877D4" w:rsidRPr="009877D4" w:rsidRDefault="009877D4" w:rsidP="009877D4">
            <w:pPr>
              <w:spacing w:line="480" w:lineRule="exact"/>
              <w:rPr>
                <w:rFonts w:ascii="宋体" w:hAnsi="宋体"/>
                <w:color w:val="000000"/>
              </w:rPr>
            </w:pPr>
            <w:r w:rsidRPr="009877D4">
              <w:rPr>
                <w:rFonts w:ascii="宋体" w:hAnsi="宋体" w:hint="eastAsia"/>
                <w:color w:val="000000"/>
              </w:rPr>
              <w:t>无困难0分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偶尔困难1分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经常困难或完全不能2分</w:t>
            </w:r>
          </w:p>
        </w:tc>
      </w:tr>
      <w:tr w:rsidR="009877D4" w:rsidRPr="009877D4" w:rsidTr="009877D4">
        <w:trPr>
          <w:jc w:val="center"/>
        </w:trPr>
        <w:tc>
          <w:tcPr>
            <w:tcW w:w="3124"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C（Climb stairs）爬楼梯</w:t>
            </w:r>
          </w:p>
        </w:tc>
        <w:tc>
          <w:tcPr>
            <w:tcW w:w="3125"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爬10层楼梯是否？</w:t>
            </w:r>
          </w:p>
        </w:tc>
        <w:tc>
          <w:tcPr>
            <w:tcW w:w="3125" w:type="dxa"/>
            <w:shd w:val="clear" w:color="auto" w:fill="auto"/>
            <w:vAlign w:val="center"/>
          </w:tcPr>
          <w:p w:rsidR="009877D4" w:rsidRPr="009877D4" w:rsidRDefault="009877D4" w:rsidP="009877D4">
            <w:pPr>
              <w:spacing w:line="480" w:lineRule="exact"/>
              <w:rPr>
                <w:rFonts w:ascii="宋体" w:hAnsi="宋体"/>
                <w:color w:val="000000"/>
              </w:rPr>
            </w:pPr>
            <w:r w:rsidRPr="009877D4">
              <w:rPr>
                <w:rFonts w:ascii="宋体" w:hAnsi="宋体" w:hint="eastAsia"/>
                <w:color w:val="000000"/>
              </w:rPr>
              <w:t>无困难0分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偶尔困难1分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经常困难或完全不能2分</w:t>
            </w:r>
          </w:p>
        </w:tc>
      </w:tr>
      <w:tr w:rsidR="009877D4" w:rsidRPr="009877D4" w:rsidTr="009877D4">
        <w:trPr>
          <w:jc w:val="center"/>
        </w:trPr>
        <w:tc>
          <w:tcPr>
            <w:tcW w:w="3124"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hint="eastAsia"/>
                <w:color w:val="000000"/>
              </w:rPr>
              <w:t>F（Falls）跌倒</w:t>
            </w:r>
          </w:p>
        </w:tc>
        <w:tc>
          <w:tcPr>
            <w:tcW w:w="3125" w:type="dxa"/>
            <w:shd w:val="clear" w:color="auto" w:fill="auto"/>
            <w:vAlign w:val="center"/>
          </w:tcPr>
          <w:p w:rsidR="009877D4" w:rsidRPr="009877D4" w:rsidRDefault="009877D4" w:rsidP="009877D4">
            <w:pPr>
              <w:spacing w:line="480" w:lineRule="exact"/>
              <w:jc w:val="center"/>
              <w:rPr>
                <w:rFonts w:ascii="宋体" w:hAnsi="宋体"/>
                <w:color w:val="000000"/>
              </w:rPr>
            </w:pPr>
            <w:r w:rsidRPr="009877D4">
              <w:rPr>
                <w:rFonts w:ascii="宋体" w:hAnsi="宋体"/>
                <w:color w:val="000000"/>
              </w:rPr>
              <w:t>过去1年</w:t>
            </w:r>
            <w:r w:rsidRPr="009877D4">
              <w:rPr>
                <w:rFonts w:ascii="宋体" w:hAnsi="宋体" w:hint="eastAsia"/>
                <w:color w:val="000000"/>
              </w:rPr>
              <w:t>跌倒次数为几次？</w:t>
            </w:r>
          </w:p>
        </w:tc>
        <w:tc>
          <w:tcPr>
            <w:tcW w:w="3125" w:type="dxa"/>
            <w:shd w:val="clear" w:color="auto" w:fill="auto"/>
            <w:vAlign w:val="center"/>
          </w:tcPr>
          <w:p w:rsidR="009877D4" w:rsidRPr="009877D4" w:rsidRDefault="009877D4" w:rsidP="009877D4">
            <w:pPr>
              <w:spacing w:line="480" w:lineRule="exact"/>
              <w:rPr>
                <w:rFonts w:ascii="宋体" w:hAnsi="宋体"/>
                <w:color w:val="000000"/>
              </w:rPr>
            </w:pPr>
            <w:r w:rsidRPr="009877D4">
              <w:rPr>
                <w:rFonts w:ascii="宋体" w:hAnsi="宋体" w:hint="eastAsia"/>
                <w:color w:val="000000"/>
              </w:rPr>
              <w:t>从没跌倒0分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1</w:t>
            </w:r>
            <w:r w:rsidRPr="009877D4">
              <w:t>～</w:t>
            </w:r>
            <w:r w:rsidRPr="009877D4">
              <w:rPr>
                <w:rFonts w:ascii="宋体" w:hAnsi="宋体" w:hint="eastAsia"/>
                <w:color w:val="000000"/>
              </w:rPr>
              <w:t>3次1分</w:t>
            </w:r>
          </w:p>
          <w:p w:rsidR="009877D4" w:rsidRPr="009877D4" w:rsidRDefault="009877D4" w:rsidP="009877D4">
            <w:pPr>
              <w:spacing w:line="480" w:lineRule="exact"/>
              <w:rPr>
                <w:rFonts w:ascii="宋体" w:hAnsi="宋体"/>
                <w:color w:val="000000"/>
              </w:rPr>
            </w:pPr>
            <w:r w:rsidRPr="009877D4">
              <w:rPr>
                <w:rFonts w:ascii="宋体" w:hAnsi="宋体" w:hint="eastAsia"/>
                <w:color w:val="000000"/>
              </w:rPr>
              <w:t>≥4次2分</w:t>
            </w:r>
          </w:p>
        </w:tc>
      </w:tr>
    </w:tbl>
    <w:p w:rsidR="00496310" w:rsidRDefault="009877D4" w:rsidP="009877D4">
      <w:pPr>
        <w:pStyle w:val="afffff5"/>
        <w:ind w:firstLine="420"/>
        <w:sectPr w:rsidR="00496310" w:rsidSect="009877D4">
          <w:pgSz w:w="11906" w:h="16838"/>
          <w:pgMar w:top="1928" w:right="1134" w:bottom="1134" w:left="1134" w:header="1418" w:footer="1134" w:gutter="284"/>
          <w:cols w:space="425"/>
          <w:formProt w:val="0"/>
          <w:docGrid w:linePitch="312"/>
        </w:sectPr>
      </w:pPr>
      <w:r w:rsidRPr="009877D4">
        <w:rPr>
          <w:rFonts w:hint="eastAsia"/>
        </w:rPr>
        <w:t>说明：SARC-F评分总分≥4分为筛查阳性。</w:t>
      </w:r>
    </w:p>
    <w:p w:rsidR="009877D4" w:rsidRDefault="009877D4" w:rsidP="00496310">
      <w:pPr>
        <w:pStyle w:val="af8"/>
        <w:rPr>
          <w:vanish w:val="0"/>
        </w:rPr>
      </w:pPr>
    </w:p>
    <w:p w:rsidR="00496310" w:rsidRDefault="00496310" w:rsidP="00496310">
      <w:pPr>
        <w:pStyle w:val="afe"/>
        <w:rPr>
          <w:vanish w:val="0"/>
        </w:rPr>
      </w:pPr>
    </w:p>
    <w:p w:rsidR="00496310" w:rsidRDefault="00496310" w:rsidP="00496310">
      <w:pPr>
        <w:pStyle w:val="aff3"/>
        <w:spacing w:after="120"/>
      </w:pPr>
      <w:r>
        <w:br/>
      </w:r>
      <w:r>
        <w:rPr>
          <w:rFonts w:hint="eastAsia"/>
        </w:rPr>
        <w:t>（规范性）</w:t>
      </w:r>
      <w:r>
        <w:br/>
      </w:r>
      <w:bookmarkStart w:id="56" w:name="_Hlk169536729"/>
      <w:r>
        <w:rPr>
          <w:rFonts w:hint="eastAsia"/>
        </w:rPr>
        <w:t>简易体能状况量表</w:t>
      </w:r>
      <w:r w:rsidRPr="00496310">
        <w:rPr>
          <w:rFonts w:hint="eastAsia"/>
        </w:rPr>
        <w:t>（SPPB）</w:t>
      </w:r>
      <w:bookmarkEnd w:id="56"/>
    </w:p>
    <w:p w:rsidR="00496310" w:rsidRDefault="00496310" w:rsidP="00D608AB">
      <w:pPr>
        <w:pStyle w:val="aff4"/>
        <w:spacing w:before="120" w:after="120"/>
      </w:pPr>
      <w:r>
        <w:rPr>
          <w:rFonts w:hint="eastAsia"/>
        </w:rPr>
        <w:t>平衡测验</w:t>
      </w:r>
    </w:p>
    <w:p w:rsidR="00496310" w:rsidRDefault="00496310" w:rsidP="00D608AB">
      <w:pPr>
        <w:pStyle w:val="aff5"/>
        <w:spacing w:before="120" w:after="120"/>
      </w:pPr>
      <w:r>
        <w:rPr>
          <w:rFonts w:hint="eastAsia"/>
        </w:rPr>
        <w:t>双脚并拢站立</w:t>
      </w:r>
    </w:p>
    <w:p w:rsidR="00496310" w:rsidRDefault="00496310" w:rsidP="00D608AB">
      <w:pPr>
        <w:pStyle w:val="affffffffffa"/>
      </w:pPr>
      <w:r>
        <w:rPr>
          <w:rFonts w:hint="eastAsia"/>
        </w:rPr>
        <w:t>现在我们将要开始第一个动作。</w:t>
      </w:r>
    </w:p>
    <w:p w:rsidR="00496310" w:rsidRDefault="00496310" w:rsidP="00D608AB">
      <w:pPr>
        <w:pStyle w:val="affffffffffa"/>
      </w:pPr>
      <w:r>
        <w:rPr>
          <w:rFonts w:hint="eastAsia"/>
        </w:rPr>
        <w:t>请您双脚并拢站立10</w:t>
      </w:r>
      <w:r w:rsidR="00D608AB" w:rsidRPr="00D608AB">
        <w:rPr>
          <w:vertAlign w:val="superscript"/>
        </w:rPr>
        <w:t xml:space="preserve"> </w:t>
      </w:r>
      <w:r w:rsidR="00D608AB">
        <w:rPr>
          <w:rFonts w:hint="eastAsia"/>
        </w:rPr>
        <w:t>s</w:t>
      </w:r>
      <w:r>
        <w:rPr>
          <w:rFonts w:hint="eastAsia"/>
        </w:rPr>
        <w:t>。</w:t>
      </w:r>
    </w:p>
    <w:p w:rsidR="00496310" w:rsidRDefault="00496310" w:rsidP="00D608AB">
      <w:pPr>
        <w:pStyle w:val="affffffffffa"/>
      </w:pPr>
      <w:r>
        <w:rPr>
          <w:rFonts w:hint="eastAsia"/>
        </w:rPr>
        <w:t>你可以张开双臂、弯曲膝盖或是移动身体保持平衡，但请不要移动您的双脚，保持这个姿势直到我告诉您停止。</w:t>
      </w:r>
    </w:p>
    <w:p w:rsidR="00496310" w:rsidRDefault="00496310" w:rsidP="00D608AB">
      <w:pPr>
        <w:pStyle w:val="affffffffffa"/>
      </w:pPr>
      <w:r>
        <w:rPr>
          <w:rFonts w:hint="eastAsia"/>
        </w:rPr>
        <w:t>测试者站在受试者身边以协助受试者保持这个半串联姿势</w:t>
      </w:r>
      <w:r w:rsidR="00D608AB">
        <w:rPr>
          <w:rFonts w:hint="eastAsia"/>
        </w:rPr>
        <w:t>。</w:t>
      </w:r>
    </w:p>
    <w:p w:rsidR="00496310" w:rsidRDefault="00496310" w:rsidP="00D608AB">
      <w:pPr>
        <w:pStyle w:val="affffffffffa"/>
      </w:pPr>
      <w:r>
        <w:rPr>
          <w:rFonts w:hint="eastAsia"/>
        </w:rPr>
        <w:t>协助方式为扶住受试者的手臂，测试者给予受试者尽量少的协助，帮助他保持平衡</w:t>
      </w:r>
      <w:r w:rsidR="00D608AB">
        <w:rPr>
          <w:rFonts w:hint="eastAsia"/>
        </w:rPr>
        <w:t>，</w:t>
      </w:r>
    </w:p>
    <w:p w:rsidR="00496310" w:rsidRDefault="00496310" w:rsidP="00D608AB">
      <w:pPr>
        <w:pStyle w:val="affffffffffa"/>
      </w:pPr>
      <w:r>
        <w:rPr>
          <w:rFonts w:hint="eastAsia"/>
        </w:rPr>
        <w:t>当受试者双脚并拢后，询问“你准备好了么？”</w:t>
      </w:r>
    </w:p>
    <w:p w:rsidR="00496310" w:rsidRDefault="00496310" w:rsidP="00D608AB">
      <w:pPr>
        <w:pStyle w:val="affffffffffa"/>
      </w:pPr>
      <w:r>
        <w:rPr>
          <w:rFonts w:hint="eastAsia"/>
        </w:rPr>
        <w:t>当受试者准备好，测试者说 “预备，开始”，测试正式进行并计时。</w:t>
      </w:r>
    </w:p>
    <w:p w:rsidR="00496310" w:rsidRDefault="00496310" w:rsidP="00D608AB">
      <w:pPr>
        <w:pStyle w:val="affffffffffa"/>
      </w:pPr>
      <w:r>
        <w:rPr>
          <w:rFonts w:hint="eastAsia"/>
        </w:rPr>
        <w:t>当10</w:t>
      </w:r>
      <w:r w:rsidR="00D608AB" w:rsidRPr="00D608AB">
        <w:rPr>
          <w:vertAlign w:val="superscript"/>
        </w:rPr>
        <w:t xml:space="preserve"> </w:t>
      </w:r>
      <w:r w:rsidR="00D608AB">
        <w:rPr>
          <w:rFonts w:hint="eastAsia"/>
        </w:rPr>
        <w:t>s</w:t>
      </w:r>
      <w:r>
        <w:rPr>
          <w:rFonts w:hint="eastAsia"/>
        </w:rPr>
        <w:t>到，或是受试者，以及受试者抓住测试者的手臂，测试者停止计时，并告知受试者“停止”。</w:t>
      </w:r>
    </w:p>
    <w:p w:rsidR="00496310" w:rsidRDefault="00496310" w:rsidP="00D608AB">
      <w:pPr>
        <w:pStyle w:val="affffffffffa"/>
      </w:pPr>
      <w:r>
        <w:rPr>
          <w:rFonts w:hint="eastAsia"/>
        </w:rPr>
        <w:t>如果受试者无法完成该动作，记录结果并进行下一项动作。</w:t>
      </w:r>
    </w:p>
    <w:p w:rsidR="00496310" w:rsidRDefault="00496310" w:rsidP="00D608AB">
      <w:pPr>
        <w:pStyle w:val="aff5"/>
        <w:spacing w:before="120" w:after="120"/>
      </w:pPr>
      <w:r>
        <w:rPr>
          <w:rFonts w:hint="eastAsia"/>
        </w:rPr>
        <w:t>半串联站立</w:t>
      </w:r>
    </w:p>
    <w:p w:rsidR="00496310" w:rsidRDefault="00496310" w:rsidP="00D608AB">
      <w:pPr>
        <w:pStyle w:val="affffffffffa"/>
      </w:pPr>
      <w:r>
        <w:rPr>
          <w:rFonts w:hint="eastAsia"/>
        </w:rPr>
        <w:t>现在让我们进行第二个动作。</w:t>
      </w:r>
    </w:p>
    <w:p w:rsidR="00496310" w:rsidRDefault="00496310" w:rsidP="00D608AB">
      <w:pPr>
        <w:pStyle w:val="affffffffffa"/>
      </w:pPr>
      <w:r>
        <w:rPr>
          <w:rFonts w:hint="eastAsia"/>
        </w:rPr>
        <w:t>请您以一只脚脚后跟着地，并触碰另一只脚的大脚趾，保持10</w:t>
      </w:r>
      <w:r w:rsidR="00D608AB" w:rsidRPr="00D608AB">
        <w:rPr>
          <w:vertAlign w:val="superscript"/>
        </w:rPr>
        <w:t xml:space="preserve"> </w:t>
      </w:r>
      <w:r w:rsidR="00D608AB">
        <w:rPr>
          <w:rFonts w:hint="eastAsia"/>
        </w:rPr>
        <w:t>s</w:t>
      </w:r>
      <w:r>
        <w:rPr>
          <w:rFonts w:hint="eastAsia"/>
        </w:rPr>
        <w:t>。您可以选择任意一只脚放在前面，只要您觉得舒适。</w:t>
      </w:r>
    </w:p>
    <w:p w:rsidR="00496310" w:rsidRDefault="00496310" w:rsidP="00D608AB">
      <w:pPr>
        <w:pStyle w:val="affffffffffa"/>
      </w:pPr>
      <w:r>
        <w:rPr>
          <w:rFonts w:hint="eastAsia"/>
        </w:rPr>
        <w:t>你可以张开双臂、弯曲膝盖或是移动身体保持平衡，但请不要移动您的双脚，保持这个姿势直到我告诉您停止。</w:t>
      </w:r>
    </w:p>
    <w:p w:rsidR="00496310" w:rsidRDefault="00496310" w:rsidP="00D608AB">
      <w:pPr>
        <w:pStyle w:val="affffffffffa"/>
      </w:pPr>
      <w:r>
        <w:rPr>
          <w:rFonts w:hint="eastAsia"/>
        </w:rPr>
        <w:t>测试者站在受试者身边以协助受试者保持这个半串联姿势。</w:t>
      </w:r>
    </w:p>
    <w:p w:rsidR="00496310" w:rsidRDefault="00496310" w:rsidP="00D608AB">
      <w:pPr>
        <w:pStyle w:val="affffffffffa"/>
      </w:pPr>
      <w:r>
        <w:rPr>
          <w:rFonts w:hint="eastAsia"/>
        </w:rPr>
        <w:t>协助方式为扶住受试者的手臂，测试者给予受试者尽量少的协助，帮助他保持平衡</w:t>
      </w:r>
      <w:r w:rsidR="00D608AB">
        <w:rPr>
          <w:rFonts w:hint="eastAsia"/>
        </w:rPr>
        <w:t>。</w:t>
      </w:r>
    </w:p>
    <w:p w:rsidR="00496310" w:rsidRDefault="00496310" w:rsidP="00D608AB">
      <w:pPr>
        <w:pStyle w:val="affffffffffa"/>
      </w:pPr>
      <w:r>
        <w:rPr>
          <w:rFonts w:hint="eastAsia"/>
        </w:rPr>
        <w:t>当受试者双脚并拢后，询问“你准备好了么？”</w:t>
      </w:r>
    </w:p>
    <w:p w:rsidR="00496310" w:rsidRDefault="00496310" w:rsidP="00D608AB">
      <w:pPr>
        <w:pStyle w:val="affffffffffa"/>
      </w:pPr>
      <w:r>
        <w:rPr>
          <w:rFonts w:hint="eastAsia"/>
        </w:rPr>
        <w:t>当受试者准备好，测试者说 “预备，开始”，测试正式进行并计时。</w:t>
      </w:r>
    </w:p>
    <w:p w:rsidR="00496310" w:rsidRDefault="00496310" w:rsidP="00D608AB">
      <w:pPr>
        <w:pStyle w:val="affffffffffa"/>
      </w:pPr>
      <w:r>
        <w:rPr>
          <w:rFonts w:hint="eastAsia"/>
        </w:rPr>
        <w:t>当10</w:t>
      </w:r>
      <w:r w:rsidR="00D608AB" w:rsidRPr="00D608AB">
        <w:rPr>
          <w:vertAlign w:val="superscript"/>
        </w:rPr>
        <w:t xml:space="preserve"> </w:t>
      </w:r>
      <w:r w:rsidR="00D608AB">
        <w:rPr>
          <w:rFonts w:hint="eastAsia"/>
        </w:rPr>
        <w:t>s</w:t>
      </w:r>
      <w:r>
        <w:rPr>
          <w:rFonts w:hint="eastAsia"/>
        </w:rPr>
        <w:t>时间到，或是受试者不能维持这个姿势，以及受试者抓住测试者的手臂，测试者停止计时，并告知受试者“停止”。</w:t>
      </w:r>
    </w:p>
    <w:p w:rsidR="00496310" w:rsidRDefault="00496310" w:rsidP="00D608AB">
      <w:pPr>
        <w:pStyle w:val="affffffffffa"/>
      </w:pPr>
      <w:r>
        <w:rPr>
          <w:rFonts w:hint="eastAsia"/>
        </w:rPr>
        <w:t>如果受试者无法完成该动作，记录结果并进行下一项动作。</w:t>
      </w:r>
    </w:p>
    <w:p w:rsidR="00496310" w:rsidRDefault="00496310" w:rsidP="00D608AB">
      <w:pPr>
        <w:pStyle w:val="aff5"/>
        <w:spacing w:before="120" w:after="120"/>
      </w:pPr>
      <w:r>
        <w:rPr>
          <w:rFonts w:hint="eastAsia"/>
        </w:rPr>
        <w:t>串联站立</w:t>
      </w:r>
    </w:p>
    <w:p w:rsidR="00496310" w:rsidRDefault="00496310" w:rsidP="00D608AB">
      <w:pPr>
        <w:pStyle w:val="affffffffffa"/>
      </w:pPr>
      <w:r>
        <w:rPr>
          <w:rFonts w:hint="eastAsia"/>
        </w:rPr>
        <w:t>现在我将向您演示第三个动作。</w:t>
      </w:r>
    </w:p>
    <w:p w:rsidR="00496310" w:rsidRDefault="00496310" w:rsidP="00D608AB">
      <w:pPr>
        <w:pStyle w:val="affffffffffa"/>
      </w:pPr>
      <w:r>
        <w:rPr>
          <w:rFonts w:hint="eastAsia"/>
        </w:rPr>
        <w:t>请您一只脚在前，脚后跟着地，并触碰另一只脚的所有脚趾，保持10</w:t>
      </w:r>
      <w:r w:rsidR="00D608AB" w:rsidRPr="00D608AB">
        <w:rPr>
          <w:vertAlign w:val="superscript"/>
        </w:rPr>
        <w:t xml:space="preserve"> </w:t>
      </w:r>
      <w:r w:rsidR="00D608AB">
        <w:rPr>
          <w:rFonts w:hint="eastAsia"/>
        </w:rPr>
        <w:t>s</w:t>
      </w:r>
      <w:r>
        <w:rPr>
          <w:rFonts w:hint="eastAsia"/>
        </w:rPr>
        <w:t>。</w:t>
      </w:r>
    </w:p>
    <w:p w:rsidR="00496310" w:rsidRDefault="00496310" w:rsidP="00D608AB">
      <w:pPr>
        <w:pStyle w:val="affffffffffa"/>
      </w:pPr>
      <w:r>
        <w:rPr>
          <w:rFonts w:hint="eastAsia"/>
        </w:rPr>
        <w:t>你可以张开双臂、弯曲膝盖或是移动身体保持平衡，但请不要移动您的双脚，保持这个姿势直到我告诉您停止。</w:t>
      </w:r>
    </w:p>
    <w:p w:rsidR="00496310" w:rsidRDefault="00496310" w:rsidP="00D608AB">
      <w:pPr>
        <w:pStyle w:val="affffffffffa"/>
      </w:pPr>
      <w:r>
        <w:rPr>
          <w:rFonts w:hint="eastAsia"/>
        </w:rPr>
        <w:t>测试者站在受试者身边以协助受试者保持这个串联姿势</w:t>
      </w:r>
      <w:r w:rsidR="00D608AB">
        <w:rPr>
          <w:rFonts w:hint="eastAsia"/>
        </w:rPr>
        <w:t>。</w:t>
      </w:r>
    </w:p>
    <w:p w:rsidR="00496310" w:rsidRDefault="00496310" w:rsidP="00D608AB">
      <w:pPr>
        <w:pStyle w:val="affffffffffa"/>
      </w:pPr>
      <w:r>
        <w:rPr>
          <w:rFonts w:hint="eastAsia"/>
        </w:rPr>
        <w:t>协助方式为扶住受试者的手臂，测试者给予受试者尽量少的协助，帮助他保持平衡</w:t>
      </w:r>
      <w:r w:rsidR="00D608AB">
        <w:rPr>
          <w:rFonts w:hint="eastAsia"/>
        </w:rPr>
        <w:t>。</w:t>
      </w:r>
    </w:p>
    <w:p w:rsidR="00496310" w:rsidRDefault="00496310" w:rsidP="00D608AB">
      <w:pPr>
        <w:pStyle w:val="affffffffffa"/>
      </w:pPr>
      <w:r>
        <w:rPr>
          <w:rFonts w:hint="eastAsia"/>
        </w:rPr>
        <w:t>当受试者双脚并拢后，询问“你准备好了么？”</w:t>
      </w:r>
    </w:p>
    <w:p w:rsidR="00496310" w:rsidRDefault="00496310" w:rsidP="00D608AB">
      <w:pPr>
        <w:pStyle w:val="affffffffffa"/>
      </w:pPr>
      <w:r>
        <w:rPr>
          <w:rFonts w:hint="eastAsia"/>
        </w:rPr>
        <w:t>当受试者准备好，测试者说 “预备，开始”，测试正式进行并计时。</w:t>
      </w:r>
    </w:p>
    <w:p w:rsidR="00496310" w:rsidRPr="00496310" w:rsidRDefault="00496310" w:rsidP="00D608AB">
      <w:pPr>
        <w:pStyle w:val="affffffffffa"/>
      </w:pPr>
      <w:r>
        <w:rPr>
          <w:rFonts w:hint="eastAsia"/>
        </w:rPr>
        <w:t>当10</w:t>
      </w:r>
      <w:r w:rsidR="00D608AB" w:rsidRPr="00D608AB">
        <w:rPr>
          <w:vertAlign w:val="superscript"/>
        </w:rPr>
        <w:t xml:space="preserve"> </w:t>
      </w:r>
      <w:r w:rsidR="00D608AB">
        <w:rPr>
          <w:rFonts w:hint="eastAsia"/>
        </w:rPr>
        <w:t>s</w:t>
      </w:r>
      <w:r>
        <w:rPr>
          <w:rFonts w:hint="eastAsia"/>
        </w:rPr>
        <w:t>到，或是受试者不能维持这个姿势，以及受试者抓住测试者的手臂，测试者停止计时，</w:t>
      </w:r>
      <w:r>
        <w:rPr>
          <w:rFonts w:hint="eastAsia"/>
        </w:rPr>
        <w:lastRenderedPageBreak/>
        <w:t>并告知受试者“停止”。</w:t>
      </w:r>
    </w:p>
    <w:p w:rsidR="00496310" w:rsidRDefault="00496310" w:rsidP="009877D4">
      <w:pPr>
        <w:pStyle w:val="afffff5"/>
        <w:ind w:firstLine="420"/>
      </w:pPr>
    </w:p>
    <w:p w:rsidR="00496310" w:rsidRDefault="00544C8D" w:rsidP="00D608AB">
      <w:pPr>
        <w:pStyle w:val="aff5"/>
        <w:spacing w:before="120" w:after="120"/>
      </w:pPr>
      <w:r>
        <w:rPr>
          <w:rFonts w:hint="eastAsia"/>
        </w:rPr>
        <w:t>平衡测验</w:t>
      </w:r>
      <w:r w:rsidR="00496310">
        <w:rPr>
          <w:rFonts w:hint="eastAsia"/>
        </w:rPr>
        <w:t>得分</w:t>
      </w:r>
    </w:p>
    <w:p w:rsidR="00EA33FB" w:rsidRDefault="00544C8D" w:rsidP="00EA33FB">
      <w:pPr>
        <w:pStyle w:val="afffff5"/>
        <w:ind w:firstLine="420"/>
      </w:pPr>
      <w:r>
        <w:rPr>
          <w:rFonts w:hint="eastAsia"/>
        </w:rPr>
        <w:t>平衡测验</w:t>
      </w:r>
      <w:r w:rsidR="00EA33FB">
        <w:rPr>
          <w:rFonts w:hint="eastAsia"/>
        </w:rPr>
        <w:t>得分情况见表B</w:t>
      </w:r>
      <w:r w:rsidR="00EA33FB">
        <w:t>.1</w:t>
      </w:r>
      <w:r w:rsidR="00EA33FB">
        <w:rPr>
          <w:rFonts w:hint="eastAsia"/>
        </w:rPr>
        <w:t>。</w:t>
      </w:r>
    </w:p>
    <w:p w:rsidR="00EA33FB" w:rsidRPr="00EA33FB" w:rsidRDefault="00544C8D" w:rsidP="00EA33FB">
      <w:pPr>
        <w:pStyle w:val="aff"/>
        <w:spacing w:before="120" w:after="120"/>
      </w:pPr>
      <w:r>
        <w:rPr>
          <w:rFonts w:hint="eastAsia"/>
        </w:rPr>
        <w:t>平衡测验</w:t>
      </w:r>
      <w:r w:rsidR="00EA33FB">
        <w:rPr>
          <w:rFonts w:hint="eastAsia"/>
        </w:rPr>
        <w:t>得分情况</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2409"/>
        <w:gridCol w:w="1560"/>
        <w:gridCol w:w="3815"/>
      </w:tblGrid>
      <w:tr w:rsidR="00D608AB" w:rsidTr="00EA33FB">
        <w:trPr>
          <w:tblHeader/>
          <w:jc w:val="center"/>
        </w:trPr>
        <w:tc>
          <w:tcPr>
            <w:tcW w:w="1550" w:type="dxa"/>
            <w:tcBorders>
              <w:top w:val="single" w:sz="8" w:space="0" w:color="auto"/>
              <w:bottom w:val="single" w:sz="8" w:space="0" w:color="auto"/>
            </w:tcBorders>
            <w:shd w:val="clear" w:color="auto" w:fill="auto"/>
            <w:vAlign w:val="center"/>
          </w:tcPr>
          <w:p w:rsidR="00D608AB" w:rsidRDefault="00D608AB" w:rsidP="00D608AB">
            <w:pPr>
              <w:pStyle w:val="afffffffff9"/>
            </w:pPr>
            <w:r>
              <w:rPr>
                <w:rFonts w:hint="eastAsia"/>
              </w:rPr>
              <w:t>类型</w:t>
            </w:r>
          </w:p>
        </w:tc>
        <w:tc>
          <w:tcPr>
            <w:tcW w:w="2409" w:type="dxa"/>
            <w:tcBorders>
              <w:top w:val="single" w:sz="8" w:space="0" w:color="auto"/>
              <w:bottom w:val="single" w:sz="8" w:space="0" w:color="auto"/>
            </w:tcBorders>
            <w:shd w:val="clear" w:color="auto" w:fill="auto"/>
            <w:vAlign w:val="center"/>
          </w:tcPr>
          <w:p w:rsidR="00D608AB" w:rsidRDefault="00D608AB" w:rsidP="00D608AB">
            <w:pPr>
              <w:pStyle w:val="afffffffff9"/>
            </w:pPr>
            <w:r>
              <w:rPr>
                <w:rFonts w:hint="eastAsia"/>
              </w:rPr>
              <w:t>项目</w:t>
            </w:r>
          </w:p>
        </w:tc>
        <w:tc>
          <w:tcPr>
            <w:tcW w:w="1560" w:type="dxa"/>
            <w:tcBorders>
              <w:top w:val="single" w:sz="8" w:space="0" w:color="auto"/>
              <w:bottom w:val="single" w:sz="8" w:space="0" w:color="auto"/>
            </w:tcBorders>
            <w:shd w:val="clear" w:color="auto" w:fill="auto"/>
            <w:vAlign w:val="center"/>
          </w:tcPr>
          <w:p w:rsidR="00D608AB" w:rsidRDefault="00D608AB" w:rsidP="00D608AB">
            <w:pPr>
              <w:pStyle w:val="afffffffff9"/>
            </w:pPr>
            <w:r>
              <w:rPr>
                <w:rFonts w:hint="eastAsia"/>
              </w:rPr>
              <w:t>得分</w:t>
            </w:r>
          </w:p>
        </w:tc>
        <w:tc>
          <w:tcPr>
            <w:tcW w:w="3815" w:type="dxa"/>
            <w:tcBorders>
              <w:top w:val="single" w:sz="8" w:space="0" w:color="auto"/>
              <w:bottom w:val="single" w:sz="8" w:space="0" w:color="auto"/>
            </w:tcBorders>
            <w:shd w:val="clear" w:color="auto" w:fill="auto"/>
            <w:vAlign w:val="center"/>
          </w:tcPr>
          <w:p w:rsidR="00D608AB" w:rsidRDefault="00EA33FB" w:rsidP="00D608AB">
            <w:pPr>
              <w:pStyle w:val="afffffffff9"/>
            </w:pPr>
            <w:r>
              <w:rPr>
                <w:rFonts w:hint="eastAsia"/>
              </w:rPr>
              <w:t>备注</w:t>
            </w:r>
          </w:p>
        </w:tc>
      </w:tr>
      <w:tr w:rsidR="00EA33FB" w:rsidTr="00EA33FB">
        <w:trPr>
          <w:jc w:val="center"/>
        </w:trPr>
        <w:tc>
          <w:tcPr>
            <w:tcW w:w="1550" w:type="dxa"/>
            <w:vMerge w:val="restart"/>
            <w:tcBorders>
              <w:top w:val="single" w:sz="8" w:space="0" w:color="auto"/>
            </w:tcBorders>
            <w:shd w:val="clear" w:color="auto" w:fill="auto"/>
            <w:vAlign w:val="center"/>
          </w:tcPr>
          <w:p w:rsidR="00EA33FB" w:rsidRDefault="00EA33FB" w:rsidP="00D608AB">
            <w:pPr>
              <w:pStyle w:val="afffffffff9"/>
            </w:pPr>
            <w:r>
              <w:rPr>
                <w:rFonts w:hint="eastAsia"/>
              </w:rPr>
              <w:t>双脚并拢站立</w:t>
            </w:r>
          </w:p>
        </w:tc>
        <w:tc>
          <w:tcPr>
            <w:tcW w:w="2409" w:type="dxa"/>
            <w:tcBorders>
              <w:top w:val="single" w:sz="8" w:space="0" w:color="auto"/>
            </w:tcBorders>
            <w:shd w:val="clear" w:color="auto" w:fill="auto"/>
            <w:vAlign w:val="center"/>
          </w:tcPr>
          <w:p w:rsidR="00EA33FB" w:rsidRDefault="00EA33FB" w:rsidP="00D608AB">
            <w:pPr>
              <w:pStyle w:val="afffffffff9"/>
            </w:pPr>
            <w:r w:rsidRPr="00496310">
              <w:rPr>
                <w:rFonts w:hint="eastAsia"/>
              </w:rPr>
              <w:t>坚持</w:t>
            </w:r>
            <w:r w:rsidRPr="00496310">
              <w:t>10</w:t>
            </w:r>
            <w:r w:rsidRPr="00EA33FB">
              <w:rPr>
                <w:vertAlign w:val="superscript"/>
              </w:rPr>
              <w:t xml:space="preserve"> </w:t>
            </w:r>
            <w:r>
              <w:rPr>
                <w:rFonts w:hint="eastAsia"/>
              </w:rPr>
              <w:t>s</w:t>
            </w:r>
          </w:p>
        </w:tc>
        <w:tc>
          <w:tcPr>
            <w:tcW w:w="1560" w:type="dxa"/>
            <w:tcBorders>
              <w:top w:val="single" w:sz="8" w:space="0" w:color="auto"/>
            </w:tcBorders>
            <w:shd w:val="clear" w:color="auto" w:fill="auto"/>
            <w:vAlign w:val="center"/>
          </w:tcPr>
          <w:p w:rsidR="00EA33FB" w:rsidRDefault="00EA33FB" w:rsidP="00D608AB">
            <w:pPr>
              <w:pStyle w:val="afffffffff9"/>
            </w:pPr>
            <w:r w:rsidRPr="00D608AB">
              <w:rPr>
                <w:rFonts w:hint="eastAsia"/>
              </w:rPr>
              <w:t>□ 1分</w:t>
            </w:r>
          </w:p>
        </w:tc>
        <w:tc>
          <w:tcPr>
            <w:tcW w:w="3815" w:type="dxa"/>
            <w:vMerge w:val="restart"/>
            <w:tcBorders>
              <w:top w:val="single" w:sz="8" w:space="0" w:color="auto"/>
            </w:tcBorders>
            <w:shd w:val="clear" w:color="auto" w:fill="auto"/>
            <w:vAlign w:val="center"/>
          </w:tcPr>
          <w:p w:rsidR="00EA33FB" w:rsidRDefault="00EA33FB" w:rsidP="00EA33FB">
            <w:pPr>
              <w:pStyle w:val="afffffffff9"/>
              <w:jc w:val="both"/>
            </w:pPr>
            <w:r>
              <w:rPr>
                <w:rFonts w:hint="eastAsia"/>
              </w:rPr>
              <w:t>如果受试者未进行该动作，请选择：</w:t>
            </w:r>
          </w:p>
          <w:p w:rsidR="00EA33FB" w:rsidRDefault="00EA33FB" w:rsidP="00EA33FB">
            <w:pPr>
              <w:pStyle w:val="afffffffff9"/>
              <w:jc w:val="both"/>
            </w:pPr>
            <w:r>
              <w:rPr>
                <w:rFonts w:hint="eastAsia"/>
              </w:rPr>
              <w:t>1.尝试但未成功</w:t>
            </w:r>
          </w:p>
          <w:p w:rsidR="00EA33FB" w:rsidRDefault="00EA33FB" w:rsidP="00EA33FB">
            <w:pPr>
              <w:pStyle w:val="afffffffff9"/>
              <w:jc w:val="both"/>
            </w:pPr>
            <w:r>
              <w:rPr>
                <w:rFonts w:hint="eastAsia"/>
              </w:rPr>
              <w:t>2.受试者无法在无辅助工具帮助下完成该动作</w:t>
            </w:r>
          </w:p>
          <w:p w:rsidR="00EA33FB" w:rsidRDefault="00EA33FB" w:rsidP="00EA33FB">
            <w:pPr>
              <w:pStyle w:val="afffffffff9"/>
              <w:jc w:val="both"/>
            </w:pPr>
            <w:r>
              <w:rPr>
                <w:rFonts w:hint="eastAsia"/>
              </w:rPr>
              <w:t>3.测试者认为该动作对受试者不安全</w:t>
            </w:r>
          </w:p>
          <w:p w:rsidR="00EA33FB" w:rsidRDefault="00EA33FB" w:rsidP="00EA33FB">
            <w:pPr>
              <w:pStyle w:val="afffffffff9"/>
              <w:jc w:val="both"/>
            </w:pPr>
            <w:r>
              <w:rPr>
                <w:rFonts w:hint="eastAsia"/>
              </w:rPr>
              <w:t>4.受试者觉得该动作不安全</w:t>
            </w:r>
          </w:p>
          <w:p w:rsidR="00EA33FB" w:rsidRDefault="00EA33FB" w:rsidP="00EA33FB">
            <w:pPr>
              <w:pStyle w:val="afffffffff9"/>
              <w:jc w:val="both"/>
            </w:pPr>
            <w:r>
              <w:rPr>
                <w:rFonts w:hint="eastAsia"/>
              </w:rPr>
              <w:t>5.受试者无法正确理解如何完成该动作</w:t>
            </w:r>
          </w:p>
          <w:p w:rsidR="00EA33FB" w:rsidRDefault="00EA33FB" w:rsidP="00EA33FB">
            <w:pPr>
              <w:pStyle w:val="afffffffff9"/>
              <w:jc w:val="both"/>
            </w:pPr>
            <w:r>
              <w:rPr>
                <w:rFonts w:hint="eastAsia"/>
              </w:rPr>
              <w:t>6.其他（请说明）：</w:t>
            </w:r>
          </w:p>
          <w:p w:rsidR="00EA33FB" w:rsidRDefault="00EA33FB" w:rsidP="00EA33FB">
            <w:pPr>
              <w:pStyle w:val="afffffffff9"/>
              <w:jc w:val="both"/>
            </w:pPr>
            <w:r>
              <w:rPr>
                <w:rFonts w:hint="eastAsia"/>
              </w:rPr>
              <w:t>7.受试者放弃</w:t>
            </w: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2409" w:type="dxa"/>
            <w:shd w:val="clear" w:color="auto" w:fill="auto"/>
            <w:vAlign w:val="center"/>
          </w:tcPr>
          <w:p w:rsidR="00EA33FB" w:rsidRDefault="00EA33FB" w:rsidP="00D608AB">
            <w:pPr>
              <w:pStyle w:val="afffffffff9"/>
            </w:pPr>
            <w:r w:rsidRPr="00496310">
              <w:rPr>
                <w:rFonts w:hint="eastAsia"/>
              </w:rPr>
              <w:t>未坚持</w:t>
            </w:r>
            <w:r w:rsidRPr="00496310">
              <w:t>10</w:t>
            </w:r>
            <w:r w:rsidRPr="00EA33FB">
              <w:rPr>
                <w:vertAlign w:val="superscript"/>
              </w:rPr>
              <w:t xml:space="preserve"> </w:t>
            </w:r>
            <w:r>
              <w:rPr>
                <w:rFonts w:hint="eastAsia"/>
              </w:rPr>
              <w:t>s</w:t>
            </w:r>
          </w:p>
        </w:tc>
        <w:tc>
          <w:tcPr>
            <w:tcW w:w="1560" w:type="dxa"/>
            <w:shd w:val="clear" w:color="auto" w:fill="auto"/>
            <w:vAlign w:val="center"/>
          </w:tcPr>
          <w:p w:rsidR="00EA33FB" w:rsidRDefault="00EA33FB" w:rsidP="00D608AB">
            <w:pPr>
              <w:pStyle w:val="afffffffff9"/>
            </w:pPr>
            <w:r w:rsidRPr="00496310">
              <w:rPr>
                <w:rFonts w:hint="eastAsia"/>
              </w:rPr>
              <w:t>□</w:t>
            </w:r>
            <w:r w:rsidRPr="00496310">
              <w:t xml:space="preserve"> 0</w:t>
            </w:r>
            <w:r w:rsidRPr="00496310">
              <w:rPr>
                <w:rFonts w:hint="eastAsia"/>
              </w:rPr>
              <w:t>分</w:t>
            </w:r>
          </w:p>
        </w:tc>
        <w:tc>
          <w:tcPr>
            <w:tcW w:w="3815" w:type="dxa"/>
            <w:vMerge/>
            <w:shd w:val="clear" w:color="auto" w:fill="auto"/>
            <w:vAlign w:val="center"/>
          </w:tcPr>
          <w:p w:rsidR="00EA33FB" w:rsidRDefault="00EA33FB" w:rsidP="00D608AB">
            <w:pPr>
              <w:pStyle w:val="afffffffff9"/>
            </w:pP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2409" w:type="dxa"/>
            <w:shd w:val="clear" w:color="auto" w:fill="auto"/>
            <w:vAlign w:val="center"/>
          </w:tcPr>
          <w:p w:rsidR="00EA33FB" w:rsidRDefault="00EA33FB" w:rsidP="00D608AB">
            <w:pPr>
              <w:pStyle w:val="afffffffff9"/>
            </w:pPr>
            <w:r w:rsidRPr="00496310">
              <w:rPr>
                <w:rFonts w:hint="eastAsia"/>
              </w:rPr>
              <w:t>未进行该动作</w:t>
            </w:r>
          </w:p>
        </w:tc>
        <w:tc>
          <w:tcPr>
            <w:tcW w:w="1560" w:type="dxa"/>
            <w:shd w:val="clear" w:color="auto" w:fill="auto"/>
            <w:vAlign w:val="center"/>
          </w:tcPr>
          <w:p w:rsidR="00EA33FB" w:rsidRDefault="00EA33FB" w:rsidP="00D608AB">
            <w:pPr>
              <w:pStyle w:val="afffffffff9"/>
            </w:pPr>
            <w:r w:rsidRPr="00496310">
              <w:rPr>
                <w:rFonts w:hint="eastAsia"/>
              </w:rPr>
              <w:t>□</w:t>
            </w:r>
            <w:r w:rsidRPr="00496310">
              <w:t xml:space="preserve"> 0</w:t>
            </w:r>
            <w:r w:rsidRPr="00496310">
              <w:rPr>
                <w:rFonts w:hint="eastAsia"/>
              </w:rPr>
              <w:t>分</w:t>
            </w:r>
          </w:p>
        </w:tc>
        <w:tc>
          <w:tcPr>
            <w:tcW w:w="3815" w:type="dxa"/>
            <w:vMerge/>
            <w:shd w:val="clear" w:color="auto" w:fill="auto"/>
            <w:vAlign w:val="center"/>
          </w:tcPr>
          <w:p w:rsidR="00EA33FB" w:rsidRDefault="00EA33FB" w:rsidP="00D608AB">
            <w:pPr>
              <w:pStyle w:val="afffffffff9"/>
            </w:pP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3969" w:type="dxa"/>
            <w:gridSpan w:val="2"/>
            <w:shd w:val="clear" w:color="auto" w:fill="auto"/>
            <w:vAlign w:val="center"/>
          </w:tcPr>
          <w:p w:rsidR="00EA33FB" w:rsidRDefault="00EA33FB" w:rsidP="00D608AB">
            <w:pPr>
              <w:pStyle w:val="afffffffff9"/>
            </w:pPr>
            <w:r>
              <w:rPr>
                <w:rFonts w:hint="eastAsia"/>
              </w:rPr>
              <w:t>如果得分为</w:t>
            </w:r>
            <w:r>
              <w:t>0</w:t>
            </w:r>
            <w:r>
              <w:rPr>
                <w:rFonts w:hint="eastAsia"/>
              </w:rPr>
              <w:t>，结束测试。</w:t>
            </w:r>
          </w:p>
        </w:tc>
        <w:tc>
          <w:tcPr>
            <w:tcW w:w="3815" w:type="dxa"/>
            <w:vMerge/>
            <w:shd w:val="clear" w:color="auto" w:fill="auto"/>
            <w:vAlign w:val="center"/>
          </w:tcPr>
          <w:p w:rsidR="00EA33FB" w:rsidRDefault="00EA33FB" w:rsidP="00D608AB">
            <w:pPr>
              <w:pStyle w:val="afffffffff9"/>
            </w:pP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3969" w:type="dxa"/>
            <w:gridSpan w:val="2"/>
            <w:shd w:val="clear" w:color="auto" w:fill="auto"/>
            <w:vAlign w:val="center"/>
          </w:tcPr>
          <w:p w:rsidR="00EA33FB" w:rsidRDefault="00EA33FB" w:rsidP="00D608AB">
            <w:pPr>
              <w:pStyle w:val="afffffffff9"/>
            </w:pPr>
            <w:r>
              <w:rPr>
                <w:rFonts w:hint="eastAsia"/>
              </w:rPr>
              <w:t>如果坚持时间＜</w:t>
            </w:r>
            <w:r>
              <w:t>10</w:t>
            </w:r>
            <w:r w:rsidRPr="00EA33FB">
              <w:rPr>
                <w:vertAlign w:val="superscript"/>
              </w:rPr>
              <w:t xml:space="preserve"> </w:t>
            </w:r>
            <w:r>
              <w:rPr>
                <w:rFonts w:hint="eastAsia"/>
              </w:rPr>
              <w:t xml:space="preserve">s，记录坚持时间： </w:t>
            </w:r>
            <w:r>
              <w:t xml:space="preserve">  </w:t>
            </w:r>
            <w:r>
              <w:rPr>
                <w:rFonts w:hint="eastAsia"/>
              </w:rPr>
              <w:t>s。</w:t>
            </w:r>
          </w:p>
        </w:tc>
        <w:tc>
          <w:tcPr>
            <w:tcW w:w="3815" w:type="dxa"/>
            <w:vMerge/>
            <w:shd w:val="clear" w:color="auto" w:fill="auto"/>
            <w:vAlign w:val="center"/>
          </w:tcPr>
          <w:p w:rsidR="00EA33FB" w:rsidRDefault="00EA33FB" w:rsidP="00D608AB">
            <w:pPr>
              <w:pStyle w:val="afffffffff9"/>
            </w:pPr>
          </w:p>
        </w:tc>
      </w:tr>
      <w:tr w:rsidR="00D608AB" w:rsidTr="00EA33FB">
        <w:trPr>
          <w:jc w:val="center"/>
        </w:trPr>
        <w:tc>
          <w:tcPr>
            <w:tcW w:w="1550" w:type="dxa"/>
            <w:vMerge w:val="restart"/>
            <w:shd w:val="clear" w:color="auto" w:fill="auto"/>
            <w:vAlign w:val="center"/>
          </w:tcPr>
          <w:p w:rsidR="00D608AB" w:rsidRDefault="00D608AB" w:rsidP="00D608AB">
            <w:pPr>
              <w:pStyle w:val="afffffffff9"/>
            </w:pPr>
            <w:r>
              <w:rPr>
                <w:rFonts w:hint="eastAsia"/>
              </w:rPr>
              <w:t>半串联站立</w:t>
            </w:r>
          </w:p>
        </w:tc>
        <w:tc>
          <w:tcPr>
            <w:tcW w:w="2409" w:type="dxa"/>
            <w:shd w:val="clear" w:color="auto" w:fill="auto"/>
            <w:vAlign w:val="center"/>
          </w:tcPr>
          <w:p w:rsidR="00D608AB" w:rsidRDefault="00D608AB" w:rsidP="00D608AB">
            <w:pPr>
              <w:pStyle w:val="afffffffff9"/>
            </w:pPr>
            <w:r w:rsidRPr="00496310">
              <w:rPr>
                <w:rFonts w:hint="eastAsia"/>
              </w:rPr>
              <w:t>坚持</w:t>
            </w:r>
            <w:r w:rsidRPr="00496310">
              <w:t>10</w:t>
            </w:r>
            <w:r w:rsidR="00EA33FB" w:rsidRPr="00EA33FB">
              <w:rPr>
                <w:vertAlign w:val="superscript"/>
              </w:rPr>
              <w:t xml:space="preserve"> </w:t>
            </w:r>
            <w:r w:rsidR="00EA33FB">
              <w:rPr>
                <w:rFonts w:hint="eastAsia"/>
              </w:rPr>
              <w:t>s</w:t>
            </w:r>
          </w:p>
        </w:tc>
        <w:tc>
          <w:tcPr>
            <w:tcW w:w="1560" w:type="dxa"/>
            <w:shd w:val="clear" w:color="auto" w:fill="auto"/>
            <w:vAlign w:val="center"/>
          </w:tcPr>
          <w:p w:rsidR="00D608AB" w:rsidRDefault="00D608AB" w:rsidP="00D608AB">
            <w:pPr>
              <w:pStyle w:val="afffffffff9"/>
            </w:pPr>
            <w:r w:rsidRPr="00D608AB">
              <w:rPr>
                <w:rFonts w:hint="eastAsia"/>
              </w:rPr>
              <w:t>□ 1分</w:t>
            </w:r>
          </w:p>
        </w:tc>
        <w:tc>
          <w:tcPr>
            <w:tcW w:w="3815" w:type="dxa"/>
            <w:shd w:val="clear" w:color="auto" w:fill="auto"/>
            <w:vAlign w:val="center"/>
          </w:tcPr>
          <w:p w:rsidR="00D608AB" w:rsidRDefault="00D608AB" w:rsidP="00D608AB">
            <w:pPr>
              <w:pStyle w:val="afffffffff9"/>
            </w:pPr>
          </w:p>
        </w:tc>
      </w:tr>
      <w:tr w:rsidR="00D608AB" w:rsidTr="00EA33FB">
        <w:trPr>
          <w:jc w:val="center"/>
        </w:trPr>
        <w:tc>
          <w:tcPr>
            <w:tcW w:w="1550" w:type="dxa"/>
            <w:vMerge/>
            <w:shd w:val="clear" w:color="auto" w:fill="auto"/>
            <w:vAlign w:val="center"/>
          </w:tcPr>
          <w:p w:rsidR="00D608AB" w:rsidRDefault="00D608AB" w:rsidP="00D608AB">
            <w:pPr>
              <w:pStyle w:val="afffffffff9"/>
            </w:pPr>
          </w:p>
        </w:tc>
        <w:tc>
          <w:tcPr>
            <w:tcW w:w="2409" w:type="dxa"/>
            <w:shd w:val="clear" w:color="auto" w:fill="auto"/>
            <w:vAlign w:val="center"/>
          </w:tcPr>
          <w:p w:rsidR="00D608AB" w:rsidRDefault="00D608AB" w:rsidP="00D608AB">
            <w:pPr>
              <w:pStyle w:val="afffffffff9"/>
            </w:pPr>
            <w:r w:rsidRPr="00496310">
              <w:rPr>
                <w:rFonts w:hint="eastAsia"/>
              </w:rPr>
              <w:t>未坚持</w:t>
            </w:r>
            <w:r w:rsidRPr="00496310">
              <w:t>10</w:t>
            </w:r>
            <w:r w:rsidR="00EA33FB" w:rsidRPr="00EA33FB">
              <w:rPr>
                <w:vertAlign w:val="superscript"/>
              </w:rPr>
              <w:t xml:space="preserve"> </w:t>
            </w:r>
            <w:r w:rsidR="00EA33FB">
              <w:rPr>
                <w:rFonts w:hint="eastAsia"/>
              </w:rPr>
              <w:t>s</w:t>
            </w:r>
          </w:p>
        </w:tc>
        <w:tc>
          <w:tcPr>
            <w:tcW w:w="1560" w:type="dxa"/>
            <w:shd w:val="clear" w:color="auto" w:fill="auto"/>
            <w:vAlign w:val="center"/>
          </w:tcPr>
          <w:p w:rsidR="00D608AB" w:rsidRDefault="00D608AB" w:rsidP="00D608AB">
            <w:pPr>
              <w:pStyle w:val="afffffffff9"/>
            </w:pPr>
            <w:r w:rsidRPr="00496310">
              <w:rPr>
                <w:rFonts w:hint="eastAsia"/>
              </w:rPr>
              <w:t>□</w:t>
            </w:r>
            <w:r w:rsidRPr="00496310">
              <w:t xml:space="preserve"> 0</w:t>
            </w:r>
            <w:r w:rsidRPr="00496310">
              <w:rPr>
                <w:rFonts w:hint="eastAsia"/>
              </w:rPr>
              <w:t>分</w:t>
            </w:r>
          </w:p>
        </w:tc>
        <w:tc>
          <w:tcPr>
            <w:tcW w:w="3815" w:type="dxa"/>
            <w:shd w:val="clear" w:color="auto" w:fill="auto"/>
            <w:vAlign w:val="center"/>
          </w:tcPr>
          <w:p w:rsidR="00D608AB" w:rsidRDefault="00D608AB" w:rsidP="00D608AB">
            <w:pPr>
              <w:pStyle w:val="afffffffff9"/>
            </w:pPr>
          </w:p>
        </w:tc>
      </w:tr>
      <w:tr w:rsidR="00D608AB" w:rsidTr="00EA33FB">
        <w:trPr>
          <w:jc w:val="center"/>
        </w:trPr>
        <w:tc>
          <w:tcPr>
            <w:tcW w:w="1550" w:type="dxa"/>
            <w:vMerge/>
            <w:shd w:val="clear" w:color="auto" w:fill="auto"/>
            <w:vAlign w:val="center"/>
          </w:tcPr>
          <w:p w:rsidR="00D608AB" w:rsidRDefault="00D608AB" w:rsidP="00D608AB">
            <w:pPr>
              <w:pStyle w:val="afffffffff9"/>
            </w:pPr>
          </w:p>
        </w:tc>
        <w:tc>
          <w:tcPr>
            <w:tcW w:w="2409" w:type="dxa"/>
            <w:shd w:val="clear" w:color="auto" w:fill="auto"/>
            <w:vAlign w:val="center"/>
          </w:tcPr>
          <w:p w:rsidR="00D608AB" w:rsidRDefault="00D608AB" w:rsidP="00D608AB">
            <w:pPr>
              <w:pStyle w:val="afffffffff9"/>
            </w:pPr>
            <w:r w:rsidRPr="00496310">
              <w:rPr>
                <w:rFonts w:hint="eastAsia"/>
              </w:rPr>
              <w:t>未进行该动作</w:t>
            </w:r>
          </w:p>
        </w:tc>
        <w:tc>
          <w:tcPr>
            <w:tcW w:w="1560" w:type="dxa"/>
            <w:shd w:val="clear" w:color="auto" w:fill="auto"/>
            <w:vAlign w:val="center"/>
          </w:tcPr>
          <w:p w:rsidR="00D608AB" w:rsidRDefault="00D608AB" w:rsidP="00D608AB">
            <w:pPr>
              <w:pStyle w:val="afffffffff9"/>
            </w:pPr>
            <w:r w:rsidRPr="00496310">
              <w:rPr>
                <w:rFonts w:hint="eastAsia"/>
              </w:rPr>
              <w:t>□</w:t>
            </w:r>
            <w:r w:rsidRPr="00496310">
              <w:t xml:space="preserve"> 0</w:t>
            </w:r>
            <w:r w:rsidRPr="00496310">
              <w:rPr>
                <w:rFonts w:hint="eastAsia"/>
              </w:rPr>
              <w:t>分</w:t>
            </w:r>
          </w:p>
        </w:tc>
        <w:tc>
          <w:tcPr>
            <w:tcW w:w="3815" w:type="dxa"/>
            <w:shd w:val="clear" w:color="auto" w:fill="auto"/>
            <w:vAlign w:val="center"/>
          </w:tcPr>
          <w:p w:rsidR="00D608AB" w:rsidRDefault="00EA33FB" w:rsidP="00EA33FB">
            <w:pPr>
              <w:pStyle w:val="afffffffff9"/>
              <w:jc w:val="both"/>
            </w:pPr>
            <w:r>
              <w:rPr>
                <w:rFonts w:hint="eastAsia"/>
              </w:rPr>
              <w:t xml:space="preserve">原因： </w:t>
            </w:r>
            <w:r>
              <w:t xml:space="preserve">      </w:t>
            </w: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3969" w:type="dxa"/>
            <w:gridSpan w:val="2"/>
            <w:shd w:val="clear" w:color="auto" w:fill="auto"/>
            <w:vAlign w:val="center"/>
          </w:tcPr>
          <w:p w:rsidR="00EA33FB" w:rsidRDefault="00EA33FB" w:rsidP="00D608AB">
            <w:pPr>
              <w:pStyle w:val="afffffffff9"/>
            </w:pPr>
            <w:r>
              <w:rPr>
                <w:rFonts w:hint="eastAsia"/>
              </w:rPr>
              <w:t>如果得分为</w:t>
            </w:r>
            <w:r>
              <w:t>0</w:t>
            </w:r>
            <w:r>
              <w:rPr>
                <w:rFonts w:hint="eastAsia"/>
              </w:rPr>
              <w:t>，结束测试。</w:t>
            </w:r>
          </w:p>
        </w:tc>
        <w:tc>
          <w:tcPr>
            <w:tcW w:w="3815" w:type="dxa"/>
            <w:shd w:val="clear" w:color="auto" w:fill="auto"/>
            <w:vAlign w:val="center"/>
          </w:tcPr>
          <w:p w:rsidR="00EA33FB" w:rsidRDefault="00EA33FB" w:rsidP="00D608AB">
            <w:pPr>
              <w:pStyle w:val="afffffffff9"/>
            </w:pPr>
          </w:p>
        </w:tc>
      </w:tr>
      <w:tr w:rsidR="00D608AB" w:rsidTr="00EA33FB">
        <w:trPr>
          <w:jc w:val="center"/>
        </w:trPr>
        <w:tc>
          <w:tcPr>
            <w:tcW w:w="1550" w:type="dxa"/>
            <w:vMerge/>
            <w:shd w:val="clear" w:color="auto" w:fill="auto"/>
            <w:vAlign w:val="center"/>
          </w:tcPr>
          <w:p w:rsidR="00D608AB" w:rsidRDefault="00D608AB" w:rsidP="00D608AB">
            <w:pPr>
              <w:pStyle w:val="afffffffff9"/>
            </w:pPr>
          </w:p>
        </w:tc>
        <w:tc>
          <w:tcPr>
            <w:tcW w:w="3969" w:type="dxa"/>
            <w:gridSpan w:val="2"/>
            <w:shd w:val="clear" w:color="auto" w:fill="auto"/>
            <w:vAlign w:val="center"/>
          </w:tcPr>
          <w:p w:rsidR="00D608AB" w:rsidRDefault="00D608AB" w:rsidP="00D608AB">
            <w:pPr>
              <w:pStyle w:val="afffffffff9"/>
            </w:pPr>
            <w:r>
              <w:rPr>
                <w:rFonts w:hint="eastAsia"/>
              </w:rPr>
              <w:t>如果坚持时间＜</w:t>
            </w:r>
            <w:r>
              <w:t>10</w:t>
            </w:r>
            <w:r w:rsidR="00EA33FB" w:rsidRPr="00EA33FB">
              <w:rPr>
                <w:vertAlign w:val="superscript"/>
              </w:rPr>
              <w:t xml:space="preserve"> </w:t>
            </w:r>
            <w:r w:rsidR="00EA33FB">
              <w:rPr>
                <w:rFonts w:hint="eastAsia"/>
              </w:rPr>
              <w:t>s</w:t>
            </w:r>
            <w:r>
              <w:rPr>
                <w:rFonts w:hint="eastAsia"/>
              </w:rPr>
              <w:t xml:space="preserve">，记录坚持时间： </w:t>
            </w:r>
            <w:r>
              <w:t xml:space="preserve">  </w:t>
            </w:r>
            <w:r w:rsidR="00EA33FB">
              <w:rPr>
                <w:rFonts w:hint="eastAsia"/>
              </w:rPr>
              <w:t>s</w:t>
            </w:r>
            <w:r>
              <w:rPr>
                <w:rFonts w:hint="eastAsia"/>
              </w:rPr>
              <w:t>。</w:t>
            </w:r>
          </w:p>
        </w:tc>
        <w:tc>
          <w:tcPr>
            <w:tcW w:w="3815" w:type="dxa"/>
            <w:shd w:val="clear" w:color="auto" w:fill="auto"/>
            <w:vAlign w:val="center"/>
          </w:tcPr>
          <w:p w:rsidR="00D608AB" w:rsidRDefault="00D608AB" w:rsidP="00D608AB">
            <w:pPr>
              <w:pStyle w:val="afffffffff9"/>
            </w:pPr>
          </w:p>
        </w:tc>
      </w:tr>
      <w:tr w:rsidR="00EA33FB" w:rsidTr="00EA33FB">
        <w:trPr>
          <w:jc w:val="center"/>
        </w:trPr>
        <w:tc>
          <w:tcPr>
            <w:tcW w:w="1550" w:type="dxa"/>
            <w:vMerge w:val="restart"/>
            <w:shd w:val="clear" w:color="auto" w:fill="auto"/>
            <w:vAlign w:val="center"/>
          </w:tcPr>
          <w:p w:rsidR="00EA33FB" w:rsidRDefault="00EA33FB" w:rsidP="00D608AB">
            <w:pPr>
              <w:pStyle w:val="afffffffff9"/>
            </w:pPr>
            <w:r w:rsidRPr="00D608AB">
              <w:rPr>
                <w:rFonts w:hint="eastAsia"/>
              </w:rPr>
              <w:t>串联站立</w:t>
            </w:r>
          </w:p>
        </w:tc>
        <w:tc>
          <w:tcPr>
            <w:tcW w:w="2409" w:type="dxa"/>
            <w:shd w:val="clear" w:color="auto" w:fill="auto"/>
            <w:vAlign w:val="center"/>
          </w:tcPr>
          <w:p w:rsidR="00EA33FB" w:rsidRDefault="00EA33FB" w:rsidP="00D608AB">
            <w:pPr>
              <w:pStyle w:val="afffffffff9"/>
            </w:pPr>
            <w:r w:rsidRPr="00496310">
              <w:rPr>
                <w:rFonts w:hint="eastAsia"/>
              </w:rPr>
              <w:t>坚持</w:t>
            </w:r>
            <w:r w:rsidRPr="00496310">
              <w:t>10</w:t>
            </w:r>
            <w:r w:rsidRPr="00EA33FB">
              <w:rPr>
                <w:vertAlign w:val="superscript"/>
              </w:rPr>
              <w:t xml:space="preserve"> </w:t>
            </w:r>
            <w:r>
              <w:rPr>
                <w:rFonts w:hint="eastAsia"/>
              </w:rPr>
              <w:t>s</w:t>
            </w:r>
          </w:p>
        </w:tc>
        <w:tc>
          <w:tcPr>
            <w:tcW w:w="1560" w:type="dxa"/>
            <w:shd w:val="clear" w:color="auto" w:fill="auto"/>
            <w:vAlign w:val="center"/>
          </w:tcPr>
          <w:p w:rsidR="00EA33FB" w:rsidRDefault="00EA33FB" w:rsidP="00D608AB">
            <w:pPr>
              <w:pStyle w:val="afffffffff9"/>
            </w:pPr>
            <w:r w:rsidRPr="00D608AB">
              <w:rPr>
                <w:rFonts w:hint="eastAsia"/>
              </w:rPr>
              <w:t xml:space="preserve">□ </w:t>
            </w:r>
            <w:r>
              <w:t>2</w:t>
            </w:r>
            <w:r w:rsidRPr="00D608AB">
              <w:rPr>
                <w:rFonts w:hint="eastAsia"/>
              </w:rPr>
              <w:t>分</w:t>
            </w:r>
          </w:p>
        </w:tc>
        <w:tc>
          <w:tcPr>
            <w:tcW w:w="3815" w:type="dxa"/>
            <w:shd w:val="clear" w:color="auto" w:fill="auto"/>
            <w:vAlign w:val="center"/>
          </w:tcPr>
          <w:p w:rsidR="00EA33FB" w:rsidRDefault="00EA33FB" w:rsidP="00D608AB">
            <w:pPr>
              <w:pStyle w:val="afffffffff9"/>
            </w:pP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2409" w:type="dxa"/>
            <w:shd w:val="clear" w:color="auto" w:fill="auto"/>
            <w:vAlign w:val="center"/>
          </w:tcPr>
          <w:p w:rsidR="00EA33FB" w:rsidRDefault="00EA33FB" w:rsidP="00D608AB">
            <w:pPr>
              <w:pStyle w:val="afffffffff9"/>
            </w:pPr>
            <w:r>
              <w:rPr>
                <w:rFonts w:hint="eastAsia"/>
              </w:rPr>
              <w:t>坚持3</w:t>
            </w:r>
            <w:r w:rsidRPr="00EA33FB">
              <w:rPr>
                <w:vertAlign w:val="superscript"/>
              </w:rPr>
              <w:t xml:space="preserve"> </w:t>
            </w:r>
            <w:r>
              <w:rPr>
                <w:rFonts w:hint="eastAsia"/>
              </w:rPr>
              <w:t>s</w:t>
            </w:r>
            <w:r w:rsidRPr="00EA33FB">
              <w:rPr>
                <w:rFonts w:hint="eastAsia"/>
              </w:rPr>
              <w:t>～</w:t>
            </w:r>
            <w:r>
              <w:t>3.99</w:t>
            </w:r>
            <w:r w:rsidRPr="00EA33FB">
              <w:rPr>
                <w:vertAlign w:val="superscript"/>
              </w:rPr>
              <w:t xml:space="preserve"> </w:t>
            </w:r>
            <w:r>
              <w:rPr>
                <w:rFonts w:hint="eastAsia"/>
              </w:rPr>
              <w:t>s</w:t>
            </w:r>
          </w:p>
        </w:tc>
        <w:tc>
          <w:tcPr>
            <w:tcW w:w="1560" w:type="dxa"/>
            <w:shd w:val="clear" w:color="auto" w:fill="auto"/>
            <w:vAlign w:val="center"/>
          </w:tcPr>
          <w:p w:rsidR="00EA33FB" w:rsidRDefault="00EA33FB" w:rsidP="00D608AB">
            <w:pPr>
              <w:pStyle w:val="afffffffff9"/>
            </w:pPr>
          </w:p>
        </w:tc>
        <w:tc>
          <w:tcPr>
            <w:tcW w:w="3815" w:type="dxa"/>
            <w:shd w:val="clear" w:color="auto" w:fill="auto"/>
            <w:vAlign w:val="center"/>
          </w:tcPr>
          <w:p w:rsidR="00EA33FB" w:rsidRDefault="00EA33FB" w:rsidP="00D608AB">
            <w:pPr>
              <w:pStyle w:val="afffffffff9"/>
            </w:pP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2409" w:type="dxa"/>
            <w:shd w:val="clear" w:color="auto" w:fill="auto"/>
            <w:vAlign w:val="center"/>
          </w:tcPr>
          <w:p w:rsidR="00EA33FB" w:rsidRDefault="00EA33FB" w:rsidP="00D608AB">
            <w:pPr>
              <w:pStyle w:val="afffffffff9"/>
            </w:pPr>
            <w:r>
              <w:rPr>
                <w:rFonts w:hint="eastAsia"/>
              </w:rPr>
              <w:t>坚持＜</w:t>
            </w:r>
            <w:r>
              <w:t>3</w:t>
            </w:r>
            <w:r w:rsidRPr="00EA33FB">
              <w:rPr>
                <w:vertAlign w:val="superscript"/>
              </w:rPr>
              <w:t xml:space="preserve"> </w:t>
            </w:r>
            <w:r>
              <w:rPr>
                <w:rFonts w:hint="eastAsia"/>
              </w:rPr>
              <w:t>s</w:t>
            </w:r>
          </w:p>
        </w:tc>
        <w:tc>
          <w:tcPr>
            <w:tcW w:w="1560" w:type="dxa"/>
            <w:shd w:val="clear" w:color="auto" w:fill="auto"/>
            <w:vAlign w:val="center"/>
          </w:tcPr>
          <w:p w:rsidR="00EA33FB" w:rsidRDefault="00EA33FB" w:rsidP="00D608AB">
            <w:pPr>
              <w:pStyle w:val="afffffffff9"/>
            </w:pPr>
          </w:p>
        </w:tc>
        <w:tc>
          <w:tcPr>
            <w:tcW w:w="3815" w:type="dxa"/>
            <w:shd w:val="clear" w:color="auto" w:fill="auto"/>
            <w:vAlign w:val="center"/>
          </w:tcPr>
          <w:p w:rsidR="00EA33FB" w:rsidRDefault="00EA33FB" w:rsidP="00D608AB">
            <w:pPr>
              <w:pStyle w:val="afffffffff9"/>
            </w:pP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2409" w:type="dxa"/>
            <w:shd w:val="clear" w:color="auto" w:fill="auto"/>
            <w:vAlign w:val="center"/>
          </w:tcPr>
          <w:p w:rsidR="00EA33FB" w:rsidRDefault="00EA33FB" w:rsidP="00D608AB">
            <w:pPr>
              <w:pStyle w:val="afffffffff9"/>
            </w:pPr>
            <w:r>
              <w:rPr>
                <w:rFonts w:hint="eastAsia"/>
              </w:rPr>
              <w:t>未进行该动作</w:t>
            </w:r>
          </w:p>
        </w:tc>
        <w:tc>
          <w:tcPr>
            <w:tcW w:w="1560" w:type="dxa"/>
            <w:shd w:val="clear" w:color="auto" w:fill="auto"/>
            <w:vAlign w:val="center"/>
          </w:tcPr>
          <w:p w:rsidR="00EA33FB" w:rsidRDefault="00EA33FB" w:rsidP="00D608AB">
            <w:pPr>
              <w:pStyle w:val="afffffffff9"/>
            </w:pPr>
            <w:r w:rsidRPr="00496310">
              <w:rPr>
                <w:rFonts w:hint="eastAsia"/>
              </w:rPr>
              <w:t>□</w:t>
            </w:r>
            <w:r w:rsidRPr="00496310">
              <w:t xml:space="preserve"> 0</w:t>
            </w:r>
            <w:r w:rsidRPr="00496310">
              <w:rPr>
                <w:rFonts w:hint="eastAsia"/>
              </w:rPr>
              <w:t>分</w:t>
            </w:r>
          </w:p>
        </w:tc>
        <w:tc>
          <w:tcPr>
            <w:tcW w:w="3815" w:type="dxa"/>
            <w:shd w:val="clear" w:color="auto" w:fill="auto"/>
            <w:vAlign w:val="center"/>
          </w:tcPr>
          <w:p w:rsidR="00EA33FB" w:rsidRDefault="00EA33FB" w:rsidP="00EA33FB">
            <w:pPr>
              <w:pStyle w:val="afffffffff9"/>
              <w:jc w:val="both"/>
            </w:pPr>
            <w:r>
              <w:rPr>
                <w:rFonts w:hint="eastAsia"/>
              </w:rPr>
              <w:t xml:space="preserve">原因： </w:t>
            </w:r>
            <w:r>
              <w:t xml:space="preserve">      </w:t>
            </w:r>
          </w:p>
        </w:tc>
      </w:tr>
      <w:tr w:rsidR="00EA33FB" w:rsidTr="00EA33FB">
        <w:trPr>
          <w:jc w:val="center"/>
        </w:trPr>
        <w:tc>
          <w:tcPr>
            <w:tcW w:w="1550" w:type="dxa"/>
            <w:vMerge/>
            <w:shd w:val="clear" w:color="auto" w:fill="auto"/>
            <w:vAlign w:val="center"/>
          </w:tcPr>
          <w:p w:rsidR="00EA33FB" w:rsidRDefault="00EA33FB" w:rsidP="00D608AB">
            <w:pPr>
              <w:pStyle w:val="afffffffff9"/>
            </w:pPr>
          </w:p>
        </w:tc>
        <w:tc>
          <w:tcPr>
            <w:tcW w:w="3969" w:type="dxa"/>
            <w:gridSpan w:val="2"/>
            <w:shd w:val="clear" w:color="auto" w:fill="auto"/>
            <w:vAlign w:val="center"/>
          </w:tcPr>
          <w:p w:rsidR="00EA33FB" w:rsidRDefault="00EA33FB" w:rsidP="00D608AB">
            <w:pPr>
              <w:pStyle w:val="afffffffff9"/>
            </w:pPr>
            <w:r>
              <w:rPr>
                <w:rFonts w:hint="eastAsia"/>
              </w:rPr>
              <w:t>如果坚持时间＜</w:t>
            </w:r>
            <w:r>
              <w:t>10</w:t>
            </w:r>
            <w:r w:rsidRPr="00EA33FB">
              <w:rPr>
                <w:vertAlign w:val="superscript"/>
              </w:rPr>
              <w:t xml:space="preserve"> </w:t>
            </w:r>
            <w:r>
              <w:rPr>
                <w:rFonts w:hint="eastAsia"/>
              </w:rPr>
              <w:t xml:space="preserve">s，记录坚持时间： </w:t>
            </w:r>
            <w:r>
              <w:t xml:space="preserve">  </w:t>
            </w:r>
            <w:r>
              <w:rPr>
                <w:rFonts w:hint="eastAsia"/>
              </w:rPr>
              <w:t>s。</w:t>
            </w:r>
          </w:p>
        </w:tc>
        <w:tc>
          <w:tcPr>
            <w:tcW w:w="3815" w:type="dxa"/>
            <w:shd w:val="clear" w:color="auto" w:fill="auto"/>
            <w:vAlign w:val="center"/>
          </w:tcPr>
          <w:p w:rsidR="00EA33FB" w:rsidRDefault="00EA33FB" w:rsidP="00D608AB">
            <w:pPr>
              <w:pStyle w:val="afffffffff9"/>
            </w:pPr>
          </w:p>
        </w:tc>
      </w:tr>
      <w:tr w:rsidR="00EA33FB" w:rsidTr="00EA33FB">
        <w:trPr>
          <w:jc w:val="center"/>
        </w:trPr>
        <w:tc>
          <w:tcPr>
            <w:tcW w:w="3959" w:type="dxa"/>
            <w:gridSpan w:val="2"/>
            <w:shd w:val="clear" w:color="auto" w:fill="auto"/>
            <w:vAlign w:val="center"/>
          </w:tcPr>
          <w:p w:rsidR="00EA33FB" w:rsidRDefault="00EA33FB" w:rsidP="00D608AB">
            <w:pPr>
              <w:pStyle w:val="afffffffff9"/>
            </w:pPr>
            <w:r w:rsidRPr="00EA33FB">
              <w:rPr>
                <w:rFonts w:hint="eastAsia"/>
              </w:rPr>
              <w:t>平衡测验总得分</w:t>
            </w:r>
          </w:p>
        </w:tc>
        <w:tc>
          <w:tcPr>
            <w:tcW w:w="1560" w:type="dxa"/>
            <w:shd w:val="clear" w:color="auto" w:fill="auto"/>
            <w:vAlign w:val="center"/>
          </w:tcPr>
          <w:p w:rsidR="00EA33FB" w:rsidRDefault="00EA33FB" w:rsidP="00D608AB">
            <w:pPr>
              <w:pStyle w:val="afffffffff9"/>
            </w:pPr>
            <w:r>
              <w:rPr>
                <w:rFonts w:hint="eastAsia"/>
              </w:rPr>
              <w:t xml:space="preserve"> </w:t>
            </w:r>
            <w:r>
              <w:t xml:space="preserve">     </w:t>
            </w:r>
            <w:r>
              <w:rPr>
                <w:rFonts w:hint="eastAsia"/>
              </w:rPr>
              <w:t>分</w:t>
            </w:r>
          </w:p>
        </w:tc>
        <w:tc>
          <w:tcPr>
            <w:tcW w:w="3815" w:type="dxa"/>
            <w:shd w:val="clear" w:color="auto" w:fill="auto"/>
            <w:vAlign w:val="center"/>
          </w:tcPr>
          <w:p w:rsidR="00EA33FB" w:rsidRDefault="00EA33FB" w:rsidP="00D608AB">
            <w:pPr>
              <w:pStyle w:val="afffffffff9"/>
            </w:pPr>
          </w:p>
        </w:tc>
      </w:tr>
      <w:tr w:rsidR="00EA33FB" w:rsidTr="00EA33FB">
        <w:trPr>
          <w:jc w:val="center"/>
        </w:trPr>
        <w:tc>
          <w:tcPr>
            <w:tcW w:w="3959" w:type="dxa"/>
            <w:gridSpan w:val="2"/>
            <w:shd w:val="clear" w:color="auto" w:fill="auto"/>
            <w:vAlign w:val="center"/>
          </w:tcPr>
          <w:p w:rsidR="00EA33FB" w:rsidRDefault="00EA33FB" w:rsidP="00D608AB">
            <w:pPr>
              <w:pStyle w:val="afffffffff9"/>
            </w:pPr>
            <w:r w:rsidRPr="00EA33FB">
              <w:rPr>
                <w:rFonts w:hint="eastAsia"/>
              </w:rPr>
              <w:t>说明：</w:t>
            </w:r>
          </w:p>
        </w:tc>
        <w:tc>
          <w:tcPr>
            <w:tcW w:w="1560" w:type="dxa"/>
            <w:shd w:val="clear" w:color="auto" w:fill="auto"/>
            <w:vAlign w:val="center"/>
          </w:tcPr>
          <w:p w:rsidR="00EA33FB" w:rsidRDefault="00EA33FB" w:rsidP="00D608AB">
            <w:pPr>
              <w:pStyle w:val="afffffffff9"/>
            </w:pPr>
          </w:p>
        </w:tc>
        <w:tc>
          <w:tcPr>
            <w:tcW w:w="3815" w:type="dxa"/>
            <w:shd w:val="clear" w:color="auto" w:fill="auto"/>
            <w:vAlign w:val="center"/>
          </w:tcPr>
          <w:p w:rsidR="00EA33FB" w:rsidRDefault="00EA33FB" w:rsidP="00D608AB">
            <w:pPr>
              <w:pStyle w:val="afffffffff9"/>
            </w:pPr>
          </w:p>
        </w:tc>
      </w:tr>
    </w:tbl>
    <w:p w:rsidR="00D608AB" w:rsidRDefault="00D608AB" w:rsidP="00D608AB">
      <w:pPr>
        <w:pStyle w:val="afffff5"/>
        <w:ind w:firstLineChars="0" w:firstLine="0"/>
      </w:pPr>
    </w:p>
    <w:p w:rsidR="00EA33FB" w:rsidRDefault="00EA33FB" w:rsidP="00EA33FB">
      <w:pPr>
        <w:pStyle w:val="aff4"/>
        <w:spacing w:before="120" w:after="120"/>
      </w:pPr>
      <w:r>
        <w:rPr>
          <w:rFonts w:hint="eastAsia"/>
        </w:rPr>
        <w:t>步行速度</w:t>
      </w:r>
      <w:r w:rsidR="00544C8D">
        <w:rPr>
          <w:rFonts w:hint="eastAsia"/>
        </w:rPr>
        <w:t>测试</w:t>
      </w:r>
    </w:p>
    <w:p w:rsidR="00EA33FB" w:rsidRDefault="00EA33FB" w:rsidP="00EA33FB">
      <w:pPr>
        <w:pStyle w:val="aff5"/>
        <w:spacing w:before="120" w:after="120"/>
      </w:pPr>
      <w:r>
        <w:rPr>
          <w:rFonts w:hint="eastAsia"/>
        </w:rPr>
        <w:t>第一次步行速度</w:t>
      </w:r>
      <w:r w:rsidR="00544C8D">
        <w:rPr>
          <w:rFonts w:hint="eastAsia"/>
        </w:rPr>
        <w:t>测试</w:t>
      </w:r>
    </w:p>
    <w:p w:rsidR="00EA33FB" w:rsidRDefault="00EA33FB" w:rsidP="00EA33FB">
      <w:pPr>
        <w:pStyle w:val="affffffffffa"/>
      </w:pPr>
      <w:r>
        <w:rPr>
          <w:rFonts w:hint="eastAsia"/>
        </w:rPr>
        <w:t>这是我们的步行轨道，请您以日常步行速度行走至轨道另一端，就像您平时在逛街一样。</w:t>
      </w:r>
    </w:p>
    <w:p w:rsidR="00EA33FB" w:rsidRDefault="00EA33FB" w:rsidP="00EA33FB">
      <w:pPr>
        <w:pStyle w:val="affffffffffa"/>
      </w:pPr>
      <w:r>
        <w:rPr>
          <w:rFonts w:hint="eastAsia"/>
        </w:rPr>
        <w:t>向受试者演示步行。</w:t>
      </w:r>
    </w:p>
    <w:p w:rsidR="00EA33FB" w:rsidRDefault="00EA33FB" w:rsidP="00EA33FB">
      <w:pPr>
        <w:pStyle w:val="affffffffffa"/>
      </w:pPr>
      <w:r>
        <w:rPr>
          <w:rFonts w:hint="eastAsia"/>
        </w:rPr>
        <w:t>请您一次走完全程，走到轨道的另一端再停下，我将与您一起走，您觉得这样安全么？</w:t>
      </w:r>
    </w:p>
    <w:p w:rsidR="00EA33FB" w:rsidRDefault="00EA33FB" w:rsidP="00EA33FB">
      <w:pPr>
        <w:pStyle w:val="affffffffffa"/>
      </w:pPr>
      <w:r>
        <w:rPr>
          <w:rFonts w:hint="eastAsia"/>
        </w:rPr>
        <w:t>让受试者双脚站立于开始线上。</w:t>
      </w:r>
    </w:p>
    <w:p w:rsidR="00EA33FB" w:rsidRDefault="00EA33FB" w:rsidP="00EA33FB">
      <w:pPr>
        <w:pStyle w:val="affffffffffa"/>
      </w:pPr>
      <w:r>
        <w:rPr>
          <w:rFonts w:hint="eastAsia"/>
        </w:rPr>
        <w:t>当试验开始时，我会说“预备，开始”。当受试者理解了这一条指令后，说“预备，开始”。</w:t>
      </w:r>
    </w:p>
    <w:p w:rsidR="00EA33FB" w:rsidRDefault="00EA33FB" w:rsidP="00EA33FB">
      <w:pPr>
        <w:pStyle w:val="affffffffffa"/>
      </w:pPr>
      <w:r>
        <w:rPr>
          <w:rFonts w:hint="eastAsia"/>
        </w:rPr>
        <w:t>受试者开始步行时秒表计时。</w:t>
      </w:r>
    </w:p>
    <w:p w:rsidR="00EA33FB" w:rsidRDefault="00EA33FB" w:rsidP="00EA33FB">
      <w:pPr>
        <w:pStyle w:val="affffffffffa"/>
      </w:pPr>
      <w:r>
        <w:rPr>
          <w:rFonts w:hint="eastAsia"/>
        </w:rPr>
        <w:t>测试者紧跟受试者。</w:t>
      </w:r>
    </w:p>
    <w:p w:rsidR="00EA33FB" w:rsidRDefault="00EA33FB" w:rsidP="00EA33FB">
      <w:pPr>
        <w:pStyle w:val="affffffffffa"/>
      </w:pPr>
      <w:r>
        <w:rPr>
          <w:rFonts w:hint="eastAsia"/>
        </w:rPr>
        <w:t>当受试者的一只脚触碰终点线时停止计时。</w:t>
      </w:r>
    </w:p>
    <w:p w:rsidR="00EA33FB" w:rsidRDefault="00EA33FB" w:rsidP="00EA33FB">
      <w:pPr>
        <w:pStyle w:val="aff5"/>
        <w:spacing w:before="120" w:after="120"/>
      </w:pPr>
      <w:r>
        <w:rPr>
          <w:rFonts w:hint="eastAsia"/>
        </w:rPr>
        <w:t>第二次步行速度</w:t>
      </w:r>
      <w:r w:rsidR="00544C8D">
        <w:rPr>
          <w:rFonts w:hint="eastAsia"/>
        </w:rPr>
        <w:t>测试</w:t>
      </w:r>
    </w:p>
    <w:p w:rsidR="00EA33FB" w:rsidRDefault="00EA33FB" w:rsidP="00EA33FB">
      <w:pPr>
        <w:pStyle w:val="affffffffffa"/>
      </w:pPr>
      <w:r>
        <w:rPr>
          <w:rFonts w:hint="eastAsia"/>
        </w:rPr>
        <w:t>现在让我们重复一遍该测验，请记住以您日常步行速度行走，一次走完全程，走到轨道的另一端再停下。</w:t>
      </w:r>
    </w:p>
    <w:p w:rsidR="00EA33FB" w:rsidRDefault="00EA33FB" w:rsidP="00EA33FB">
      <w:pPr>
        <w:pStyle w:val="affffffffffa"/>
      </w:pPr>
      <w:r>
        <w:rPr>
          <w:rFonts w:hint="eastAsia"/>
        </w:rPr>
        <w:t>让受试者双脚站立于开始线上。</w:t>
      </w:r>
    </w:p>
    <w:p w:rsidR="00EA33FB" w:rsidRDefault="00EA33FB" w:rsidP="00EA33FB">
      <w:pPr>
        <w:pStyle w:val="affffffffffa"/>
      </w:pPr>
      <w:r>
        <w:rPr>
          <w:rFonts w:hint="eastAsia"/>
        </w:rPr>
        <w:t>当试验开始时，我会说“预备，开始”。当受试者理解了这一条指令后，说“预备，开始”。</w:t>
      </w:r>
    </w:p>
    <w:p w:rsidR="00EA33FB" w:rsidRDefault="00EA33FB" w:rsidP="00EA33FB">
      <w:pPr>
        <w:pStyle w:val="affffffffffa"/>
      </w:pPr>
      <w:r>
        <w:rPr>
          <w:rFonts w:hint="eastAsia"/>
        </w:rPr>
        <w:t>受试者开始步行时秒表计时。</w:t>
      </w:r>
    </w:p>
    <w:p w:rsidR="00EA33FB" w:rsidRDefault="00EA33FB" w:rsidP="00EA33FB">
      <w:pPr>
        <w:pStyle w:val="affffffffffa"/>
      </w:pPr>
      <w:r>
        <w:rPr>
          <w:rFonts w:hint="eastAsia"/>
        </w:rPr>
        <w:t>测试者紧跟受试者。</w:t>
      </w:r>
    </w:p>
    <w:p w:rsidR="00EA33FB" w:rsidRDefault="00EA33FB" w:rsidP="00EA33FB">
      <w:pPr>
        <w:pStyle w:val="affffffffffa"/>
      </w:pPr>
      <w:r>
        <w:rPr>
          <w:rFonts w:hint="eastAsia"/>
        </w:rPr>
        <w:t>当受试者的一只脚触碰终点线时停止计时。</w:t>
      </w:r>
    </w:p>
    <w:p w:rsidR="00D608AB" w:rsidRDefault="00EA33FB" w:rsidP="00EA33FB">
      <w:pPr>
        <w:pStyle w:val="aff5"/>
        <w:spacing w:before="120" w:after="120"/>
      </w:pPr>
      <w:r>
        <w:rPr>
          <w:rFonts w:hint="eastAsia"/>
        </w:rPr>
        <w:lastRenderedPageBreak/>
        <w:t>步行速度测试评分</w:t>
      </w:r>
    </w:p>
    <w:p w:rsidR="00D608AB" w:rsidRDefault="00EA33FB" w:rsidP="00D608AB">
      <w:pPr>
        <w:pStyle w:val="afffff5"/>
        <w:ind w:firstLineChars="0" w:firstLine="0"/>
      </w:pPr>
      <w:r>
        <w:rPr>
          <w:rFonts w:hint="eastAsia"/>
        </w:rPr>
        <w:t>步行速度测试评分表见表B</w:t>
      </w:r>
      <w:r>
        <w:t>.2</w:t>
      </w:r>
      <w:r>
        <w:rPr>
          <w:rFonts w:hint="eastAsia"/>
        </w:rPr>
        <w:t>。</w:t>
      </w:r>
    </w:p>
    <w:p w:rsidR="00D608AB" w:rsidRDefault="00EA33FB" w:rsidP="00EA33FB">
      <w:pPr>
        <w:pStyle w:val="aff"/>
        <w:spacing w:before="120" w:after="120"/>
      </w:pPr>
      <w:r>
        <w:rPr>
          <w:rFonts w:hint="eastAsia"/>
        </w:rPr>
        <w:t>步行速度测试评分表</w:t>
      </w:r>
    </w:p>
    <w:p w:rsidR="00685D9A" w:rsidRPr="00685D9A" w:rsidRDefault="00685D9A" w:rsidP="00685D9A">
      <w:pPr>
        <w:pStyle w:val="afffff5"/>
        <w:ind w:firstLine="420"/>
      </w:pPr>
      <w:r w:rsidRPr="00685D9A">
        <w:rPr>
          <w:rFonts w:hint="eastAsia"/>
        </w:rPr>
        <w:t>步行测试的长度：4</w:t>
      </w:r>
      <w:r w:rsidRPr="00685D9A">
        <w:rPr>
          <w:vertAlign w:val="superscript"/>
        </w:rPr>
        <w:t xml:space="preserve"> </w:t>
      </w:r>
      <w:r>
        <w:rPr>
          <w:rFonts w:hint="eastAsia"/>
        </w:rPr>
        <w:t>m</w:t>
      </w:r>
      <w:r w:rsidRPr="00685D9A">
        <w:rPr>
          <w:rFonts w:hint="eastAsia"/>
        </w:rPr>
        <w:t>□   3</w:t>
      </w:r>
      <w:r w:rsidRPr="00685D9A">
        <w:rPr>
          <w:vertAlign w:val="superscript"/>
        </w:rPr>
        <w:t xml:space="preserve"> </w:t>
      </w:r>
      <w:r>
        <w:rPr>
          <w:rFonts w:hint="eastAsia"/>
        </w:rPr>
        <w:t>m</w:t>
      </w:r>
      <w:r w:rsidRPr="00685D9A">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1843"/>
        <w:gridCol w:w="2552"/>
        <w:gridCol w:w="2114"/>
      </w:tblGrid>
      <w:tr w:rsidR="006631A4" w:rsidTr="0032148B">
        <w:trPr>
          <w:tblHeader/>
          <w:jc w:val="center"/>
        </w:trPr>
        <w:tc>
          <w:tcPr>
            <w:tcW w:w="2825" w:type="dxa"/>
            <w:tcBorders>
              <w:top w:val="single" w:sz="8" w:space="0" w:color="auto"/>
              <w:bottom w:val="single" w:sz="8" w:space="0" w:color="auto"/>
            </w:tcBorders>
            <w:shd w:val="clear" w:color="auto" w:fill="auto"/>
            <w:vAlign w:val="center"/>
          </w:tcPr>
          <w:p w:rsidR="006631A4" w:rsidRDefault="006631A4" w:rsidP="00EA33FB">
            <w:pPr>
              <w:pStyle w:val="afffffffff9"/>
            </w:pPr>
            <w:r>
              <w:rPr>
                <w:rFonts w:hint="eastAsia"/>
              </w:rPr>
              <w:t>项目</w:t>
            </w:r>
          </w:p>
        </w:tc>
        <w:tc>
          <w:tcPr>
            <w:tcW w:w="6509" w:type="dxa"/>
            <w:gridSpan w:val="3"/>
            <w:tcBorders>
              <w:top w:val="single" w:sz="8" w:space="0" w:color="auto"/>
              <w:bottom w:val="single" w:sz="8" w:space="0" w:color="auto"/>
            </w:tcBorders>
            <w:shd w:val="clear" w:color="auto" w:fill="auto"/>
            <w:vAlign w:val="center"/>
          </w:tcPr>
          <w:p w:rsidR="006631A4" w:rsidRDefault="006631A4" w:rsidP="00EA33FB">
            <w:pPr>
              <w:pStyle w:val="afffffffff9"/>
            </w:pPr>
            <w:r>
              <w:rPr>
                <w:rFonts w:hint="eastAsia"/>
              </w:rPr>
              <w:t>内容</w:t>
            </w:r>
          </w:p>
        </w:tc>
      </w:tr>
      <w:tr w:rsidR="006631A4" w:rsidTr="0032148B">
        <w:trPr>
          <w:trHeight w:val="2578"/>
          <w:jc w:val="center"/>
        </w:trPr>
        <w:tc>
          <w:tcPr>
            <w:tcW w:w="2825" w:type="dxa"/>
            <w:vMerge w:val="restart"/>
            <w:tcBorders>
              <w:top w:val="single" w:sz="8" w:space="0" w:color="auto"/>
            </w:tcBorders>
            <w:shd w:val="clear" w:color="auto" w:fill="auto"/>
            <w:vAlign w:val="center"/>
          </w:tcPr>
          <w:p w:rsidR="006631A4" w:rsidRDefault="006631A4" w:rsidP="00EA33FB">
            <w:pPr>
              <w:pStyle w:val="afffffffff9"/>
            </w:pPr>
            <w:r w:rsidRPr="00EA33FB">
              <w:rPr>
                <w:rFonts w:hint="eastAsia"/>
              </w:rPr>
              <w:t>第一次步行速度测试的时间（</w:t>
            </w:r>
            <w:r>
              <w:rPr>
                <w:rFonts w:hint="eastAsia"/>
              </w:rPr>
              <w:t>s</w:t>
            </w:r>
            <w:r w:rsidRPr="00EA33FB">
              <w:rPr>
                <w:rFonts w:hint="eastAsia"/>
              </w:rPr>
              <w:t>）</w:t>
            </w:r>
          </w:p>
        </w:tc>
        <w:tc>
          <w:tcPr>
            <w:tcW w:w="6509" w:type="dxa"/>
            <w:gridSpan w:val="3"/>
            <w:tcBorders>
              <w:top w:val="single" w:sz="8" w:space="0" w:color="auto"/>
            </w:tcBorders>
            <w:shd w:val="clear" w:color="auto" w:fill="auto"/>
            <w:vAlign w:val="center"/>
          </w:tcPr>
          <w:p w:rsidR="006631A4" w:rsidRDefault="006631A4" w:rsidP="00685D9A">
            <w:pPr>
              <w:pStyle w:val="afffffffff9"/>
              <w:jc w:val="both"/>
            </w:pPr>
            <w:r>
              <w:rPr>
                <w:rFonts w:cs="宋体"/>
                <w:color w:val="000000"/>
                <w:szCs w:val="21"/>
                <w:lang w:val="zh-CN"/>
              </w:rPr>
              <w:t>1.</w:t>
            </w:r>
            <w:r>
              <w:rPr>
                <w:rFonts w:cs="宋体" w:hint="eastAsia"/>
                <w:color w:val="000000"/>
                <w:szCs w:val="21"/>
                <w:lang w:val="zh-CN"/>
              </w:rPr>
              <w:t>3</w:t>
            </w:r>
            <w:r w:rsidRPr="00685D9A">
              <w:rPr>
                <w:vertAlign w:val="superscript"/>
              </w:rPr>
              <w:t xml:space="preserve"> </w:t>
            </w:r>
            <w:r>
              <w:rPr>
                <w:rFonts w:hint="eastAsia"/>
              </w:rPr>
              <w:t>m</w:t>
            </w:r>
            <w:r>
              <w:rPr>
                <w:rFonts w:cs="宋体" w:hint="eastAsia"/>
                <w:color w:val="000000"/>
                <w:szCs w:val="21"/>
                <w:lang w:val="zh-CN"/>
              </w:rPr>
              <w:t>或4</w:t>
            </w:r>
            <w:r w:rsidRPr="00685D9A">
              <w:rPr>
                <w:vertAlign w:val="superscript"/>
              </w:rPr>
              <w:t xml:space="preserve"> </w:t>
            </w:r>
            <w:r>
              <w:rPr>
                <w:rFonts w:hint="eastAsia"/>
              </w:rPr>
              <w:t>m</w:t>
            </w:r>
            <w:r>
              <w:rPr>
                <w:rFonts w:cs="宋体" w:hint="eastAsia"/>
                <w:color w:val="000000"/>
                <w:szCs w:val="21"/>
                <w:lang w:val="zh-CN"/>
              </w:rPr>
              <w:t>的时间</w:t>
            </w:r>
          </w:p>
          <w:p w:rsidR="006631A4" w:rsidRDefault="006631A4" w:rsidP="00685D9A">
            <w:pPr>
              <w:pStyle w:val="afffffffff9"/>
              <w:jc w:val="both"/>
            </w:pPr>
            <w:r>
              <w:rPr>
                <w:rFonts w:hint="eastAsia"/>
              </w:rPr>
              <w:t>2</w:t>
            </w:r>
            <w:r>
              <w:t>.</w:t>
            </w:r>
            <w:r w:rsidRPr="00685D9A">
              <w:rPr>
                <w:rFonts w:hint="eastAsia"/>
              </w:rPr>
              <w:t>如果受试者没有尽力测试或失败，围绕为什么</w:t>
            </w:r>
            <w:r>
              <w:rPr>
                <w:rFonts w:hint="eastAsia"/>
              </w:rPr>
              <w:t>打分：</w:t>
            </w:r>
          </w:p>
          <w:p w:rsidR="006631A4" w:rsidRDefault="006631A4" w:rsidP="00685D9A">
            <w:pPr>
              <w:pStyle w:val="afffffffff9"/>
              <w:jc w:val="both"/>
            </w:pPr>
            <w:r>
              <w:rPr>
                <w:rFonts w:hint="eastAsia"/>
              </w:rPr>
              <w:t>（1）</w:t>
            </w:r>
            <w:r w:rsidRPr="00685D9A">
              <w:rPr>
                <w:rFonts w:hint="eastAsia"/>
              </w:rPr>
              <w:t>尽力了但是不能</w:t>
            </w:r>
            <w:r>
              <w:rPr>
                <w:rFonts w:hint="eastAsia"/>
              </w:rPr>
              <w:t xml:space="preserve"> </w:t>
            </w:r>
            <w:r>
              <w:t xml:space="preserve">               </w:t>
            </w:r>
            <w:r>
              <w:rPr>
                <w:rFonts w:cs="宋体" w:hint="eastAsia"/>
                <w:color w:val="000000"/>
                <w:szCs w:val="21"/>
                <w:lang w:val="zh-CN"/>
              </w:rPr>
              <w:t>□1分</w:t>
            </w:r>
          </w:p>
          <w:p w:rsidR="006631A4" w:rsidRDefault="006631A4" w:rsidP="00685D9A">
            <w:pPr>
              <w:pStyle w:val="afffffffff9"/>
              <w:jc w:val="both"/>
            </w:pPr>
            <w:r>
              <w:rPr>
                <w:rFonts w:hint="eastAsia"/>
              </w:rPr>
              <w:t>（2）</w:t>
            </w:r>
            <w:r w:rsidRPr="00685D9A">
              <w:rPr>
                <w:rFonts w:hint="eastAsia"/>
              </w:rPr>
              <w:t>受试者没有帮助不能行走</w:t>
            </w:r>
            <w:r>
              <w:rPr>
                <w:rFonts w:hint="eastAsia"/>
              </w:rPr>
              <w:t xml:space="preserve"> </w:t>
            </w:r>
            <w:r>
              <w:t xml:space="preserve">       </w:t>
            </w:r>
            <w:r>
              <w:rPr>
                <w:rFonts w:cs="宋体" w:hint="eastAsia"/>
                <w:color w:val="000000"/>
                <w:szCs w:val="21"/>
                <w:lang w:val="zh-CN"/>
              </w:rPr>
              <w:t>□2分</w:t>
            </w:r>
          </w:p>
          <w:p w:rsidR="006631A4" w:rsidRDefault="006631A4" w:rsidP="00685D9A">
            <w:pPr>
              <w:pStyle w:val="afffffffff9"/>
              <w:jc w:val="both"/>
            </w:pPr>
            <w:r>
              <w:rPr>
                <w:rFonts w:hint="eastAsia"/>
              </w:rPr>
              <w:t>（3）</w:t>
            </w:r>
            <w:r w:rsidRPr="00685D9A">
              <w:rPr>
                <w:rFonts w:hint="eastAsia"/>
              </w:rPr>
              <w:t>没有尽力，你觉得不安全</w:t>
            </w:r>
            <w:r>
              <w:rPr>
                <w:rFonts w:hint="eastAsia"/>
              </w:rPr>
              <w:t xml:space="preserve"> </w:t>
            </w:r>
            <w:r>
              <w:t xml:space="preserve">       </w:t>
            </w:r>
            <w:r>
              <w:rPr>
                <w:rFonts w:cs="宋体" w:hint="eastAsia"/>
                <w:color w:val="000000"/>
                <w:szCs w:val="21"/>
                <w:lang w:val="zh-CN"/>
              </w:rPr>
              <w:t>□3分</w:t>
            </w:r>
          </w:p>
          <w:p w:rsidR="006631A4" w:rsidRPr="00685D9A" w:rsidRDefault="006631A4" w:rsidP="00685D9A">
            <w:pPr>
              <w:pStyle w:val="afffffffff9"/>
              <w:jc w:val="both"/>
            </w:pPr>
            <w:r>
              <w:rPr>
                <w:rFonts w:hint="eastAsia"/>
              </w:rPr>
              <w:t>（4）</w:t>
            </w:r>
            <w:r w:rsidRPr="00685D9A">
              <w:rPr>
                <w:rFonts w:hint="eastAsia"/>
              </w:rPr>
              <w:t>没有尽力，受试者觉得不安全</w:t>
            </w:r>
            <w:r>
              <w:rPr>
                <w:rFonts w:hint="eastAsia"/>
              </w:rPr>
              <w:t xml:space="preserve"> </w:t>
            </w:r>
            <w:r>
              <w:t xml:space="preserve">   </w:t>
            </w:r>
            <w:r>
              <w:rPr>
                <w:rFonts w:cs="宋体" w:hint="eastAsia"/>
                <w:color w:val="000000"/>
                <w:szCs w:val="21"/>
                <w:lang w:val="zh-CN"/>
              </w:rPr>
              <w:t>□4分</w:t>
            </w:r>
          </w:p>
          <w:p w:rsidR="006631A4" w:rsidRPr="00685D9A" w:rsidRDefault="006631A4" w:rsidP="00685D9A">
            <w:pPr>
              <w:pStyle w:val="afffffffff9"/>
              <w:jc w:val="both"/>
            </w:pPr>
            <w:r>
              <w:rPr>
                <w:rFonts w:hint="eastAsia"/>
              </w:rPr>
              <w:t>（5）</w:t>
            </w:r>
            <w:r>
              <w:rPr>
                <w:rFonts w:cs="宋体" w:hint="eastAsia"/>
                <w:color w:val="000000"/>
                <w:szCs w:val="21"/>
                <w:lang w:val="zh-CN"/>
              </w:rPr>
              <w:t xml:space="preserve">受试者不能理解指示 </w:t>
            </w:r>
            <w:r>
              <w:rPr>
                <w:rFonts w:cs="宋体"/>
                <w:color w:val="000000"/>
                <w:szCs w:val="21"/>
                <w:lang w:val="zh-CN"/>
              </w:rPr>
              <w:t xml:space="preserve">           </w:t>
            </w:r>
            <w:r>
              <w:rPr>
                <w:rFonts w:cs="宋体" w:hint="eastAsia"/>
                <w:color w:val="000000"/>
                <w:szCs w:val="21"/>
                <w:lang w:val="zh-CN"/>
              </w:rPr>
              <w:t>□5分</w:t>
            </w:r>
          </w:p>
          <w:p w:rsidR="006631A4" w:rsidRPr="00685D9A" w:rsidRDefault="006631A4" w:rsidP="00685D9A">
            <w:pPr>
              <w:pStyle w:val="afffffffff9"/>
              <w:jc w:val="both"/>
              <w:rPr>
                <w:rFonts w:cs="宋体"/>
                <w:b/>
                <w:bCs/>
                <w:color w:val="000000"/>
                <w:szCs w:val="21"/>
                <w:lang w:val="zh-CN"/>
              </w:rPr>
            </w:pPr>
            <w:r>
              <w:rPr>
                <w:rFonts w:hint="eastAsia"/>
              </w:rPr>
              <w:t>（6）</w:t>
            </w:r>
            <w:r>
              <w:rPr>
                <w:rFonts w:cs="宋体" w:hint="eastAsia"/>
                <w:color w:val="000000"/>
                <w:szCs w:val="21"/>
                <w:lang w:val="zh-CN"/>
              </w:rPr>
              <w:t xml:space="preserve">其他（请说明） </w:t>
            </w:r>
            <w:r>
              <w:rPr>
                <w:rFonts w:cs="宋体"/>
                <w:color w:val="000000"/>
                <w:szCs w:val="21"/>
                <w:lang w:val="zh-CN"/>
              </w:rPr>
              <w:t xml:space="preserve">               </w:t>
            </w:r>
            <w:r>
              <w:rPr>
                <w:rFonts w:cs="宋体" w:hint="eastAsia"/>
                <w:color w:val="000000"/>
                <w:szCs w:val="21"/>
                <w:lang w:val="zh-CN"/>
              </w:rPr>
              <w:t>□6分</w:t>
            </w:r>
          </w:p>
          <w:p w:rsidR="006631A4" w:rsidRPr="00685D9A" w:rsidRDefault="006631A4" w:rsidP="00685D9A">
            <w:pPr>
              <w:pStyle w:val="afffffffff9"/>
              <w:jc w:val="both"/>
            </w:pPr>
            <w:r>
              <w:rPr>
                <w:rFonts w:hint="eastAsia"/>
              </w:rPr>
              <w:t>（7）</w:t>
            </w:r>
            <w:r>
              <w:rPr>
                <w:rFonts w:cs="宋体" w:hint="eastAsia"/>
                <w:color w:val="000000"/>
                <w:szCs w:val="21"/>
                <w:lang w:val="zh-CN"/>
              </w:rPr>
              <w:t xml:space="preserve">受试者拒绝 </w:t>
            </w:r>
            <w:r>
              <w:rPr>
                <w:rFonts w:cs="宋体"/>
                <w:color w:val="000000"/>
                <w:szCs w:val="21"/>
                <w:lang w:val="zh-CN"/>
              </w:rPr>
              <w:t xml:space="preserve">                   </w:t>
            </w:r>
            <w:r>
              <w:rPr>
                <w:rFonts w:cs="宋体" w:hint="eastAsia"/>
                <w:color w:val="000000"/>
                <w:szCs w:val="21"/>
                <w:lang w:val="zh-CN"/>
              </w:rPr>
              <w:t>□7分</w:t>
            </w:r>
          </w:p>
          <w:p w:rsidR="006631A4" w:rsidRDefault="006631A4" w:rsidP="00685D9A">
            <w:pPr>
              <w:pStyle w:val="afffffffff9"/>
              <w:jc w:val="both"/>
              <w:rPr>
                <w:rFonts w:cs="宋体"/>
                <w:color w:val="000000"/>
                <w:szCs w:val="21"/>
                <w:lang w:val="zh-CN"/>
              </w:rPr>
            </w:pPr>
            <w:r>
              <w:rPr>
                <w:rFonts w:cs="宋体" w:hint="eastAsia"/>
                <w:color w:val="000000"/>
                <w:szCs w:val="21"/>
                <w:lang w:val="zh-CN"/>
              </w:rPr>
              <w:t>完成打分去坐站测试</w:t>
            </w:r>
          </w:p>
          <w:p w:rsidR="006631A4" w:rsidRDefault="006631A4" w:rsidP="006631A4">
            <w:pPr>
              <w:pStyle w:val="afffffffff9"/>
              <w:jc w:val="both"/>
            </w:pPr>
            <w:r>
              <w:rPr>
                <w:rFonts w:cs="宋体" w:hint="eastAsia"/>
                <w:color w:val="000000"/>
                <w:szCs w:val="21"/>
                <w:lang w:val="zh-CN"/>
              </w:rPr>
              <w:t>3</w:t>
            </w:r>
            <w:r>
              <w:rPr>
                <w:rFonts w:cs="宋体"/>
                <w:color w:val="000000"/>
                <w:szCs w:val="21"/>
                <w:lang w:val="zh-CN"/>
              </w:rPr>
              <w:t>.</w:t>
            </w:r>
            <w:r>
              <w:rPr>
                <w:rFonts w:cs="宋体" w:hint="eastAsia"/>
                <w:color w:val="000000"/>
                <w:szCs w:val="21"/>
                <w:lang w:val="zh-CN"/>
              </w:rPr>
              <w:t xml:space="preserve">第一次步行速度测试的帮助 </w:t>
            </w:r>
            <w:r>
              <w:rPr>
                <w:rFonts w:cs="宋体"/>
                <w:color w:val="000000"/>
                <w:szCs w:val="21"/>
                <w:lang w:val="zh-CN"/>
              </w:rPr>
              <w:t xml:space="preserve">        </w:t>
            </w:r>
            <w:r>
              <w:rPr>
                <w:rFonts w:cs="宋体" w:hint="eastAsia"/>
                <w:color w:val="000000"/>
                <w:szCs w:val="21"/>
                <w:lang w:val="zh-CN"/>
              </w:rPr>
              <w:t>没有□ 手杖□其他□</w:t>
            </w:r>
          </w:p>
        </w:tc>
      </w:tr>
      <w:tr w:rsidR="006631A4" w:rsidTr="0032148B">
        <w:trPr>
          <w:jc w:val="center"/>
        </w:trPr>
        <w:tc>
          <w:tcPr>
            <w:tcW w:w="2825" w:type="dxa"/>
            <w:vMerge/>
            <w:shd w:val="clear" w:color="auto" w:fill="auto"/>
            <w:vAlign w:val="center"/>
          </w:tcPr>
          <w:p w:rsidR="006631A4" w:rsidRDefault="006631A4" w:rsidP="00EA33FB">
            <w:pPr>
              <w:pStyle w:val="afffffffff9"/>
            </w:pPr>
          </w:p>
        </w:tc>
        <w:tc>
          <w:tcPr>
            <w:tcW w:w="1843" w:type="dxa"/>
            <w:shd w:val="clear" w:color="auto" w:fill="auto"/>
            <w:vAlign w:val="center"/>
          </w:tcPr>
          <w:p w:rsidR="006631A4" w:rsidRPr="00685D9A" w:rsidRDefault="006631A4" w:rsidP="00EA33FB">
            <w:pPr>
              <w:pStyle w:val="afffffffff9"/>
            </w:pPr>
            <w:r>
              <w:rPr>
                <w:rFonts w:cs="宋体" w:hint="eastAsia"/>
                <w:color w:val="000000"/>
                <w:szCs w:val="21"/>
                <w:lang w:val="zh-CN"/>
              </w:rPr>
              <w:t>说明</w:t>
            </w:r>
          </w:p>
        </w:tc>
        <w:tc>
          <w:tcPr>
            <w:tcW w:w="4666" w:type="dxa"/>
            <w:gridSpan w:val="2"/>
            <w:shd w:val="clear" w:color="auto" w:fill="auto"/>
            <w:vAlign w:val="center"/>
          </w:tcPr>
          <w:p w:rsidR="006631A4" w:rsidRDefault="006631A4" w:rsidP="00EA33FB">
            <w:pPr>
              <w:pStyle w:val="afffffffff9"/>
            </w:pPr>
          </w:p>
        </w:tc>
      </w:tr>
      <w:tr w:rsidR="006631A4" w:rsidTr="0032148B">
        <w:trPr>
          <w:jc w:val="center"/>
        </w:trPr>
        <w:tc>
          <w:tcPr>
            <w:tcW w:w="2825" w:type="dxa"/>
            <w:shd w:val="clear" w:color="auto" w:fill="auto"/>
            <w:vAlign w:val="center"/>
          </w:tcPr>
          <w:p w:rsidR="006631A4" w:rsidRDefault="006631A4" w:rsidP="00EA33FB">
            <w:pPr>
              <w:pStyle w:val="afffffffff9"/>
            </w:pPr>
            <w:r w:rsidRPr="00685D9A">
              <w:rPr>
                <w:rFonts w:hint="eastAsia"/>
              </w:rPr>
              <w:t>第二次步行速度测试的时间(</w:t>
            </w:r>
            <w:r>
              <w:rPr>
                <w:rFonts w:hint="eastAsia"/>
              </w:rPr>
              <w:t>s</w:t>
            </w:r>
            <w:r w:rsidRPr="00685D9A">
              <w:rPr>
                <w:rFonts w:hint="eastAsia"/>
              </w:rPr>
              <w:t>)</w:t>
            </w:r>
          </w:p>
        </w:tc>
        <w:tc>
          <w:tcPr>
            <w:tcW w:w="6509" w:type="dxa"/>
            <w:gridSpan w:val="3"/>
            <w:shd w:val="clear" w:color="auto" w:fill="auto"/>
            <w:vAlign w:val="center"/>
          </w:tcPr>
          <w:p w:rsidR="006631A4" w:rsidRDefault="006631A4" w:rsidP="00685D9A">
            <w:pPr>
              <w:pStyle w:val="afffffffff9"/>
              <w:jc w:val="both"/>
            </w:pPr>
            <w:r>
              <w:rPr>
                <w:rFonts w:cs="宋体"/>
                <w:color w:val="000000"/>
                <w:szCs w:val="21"/>
                <w:lang w:val="zh-CN"/>
              </w:rPr>
              <w:t>1.</w:t>
            </w:r>
            <w:r>
              <w:rPr>
                <w:rFonts w:cs="宋体" w:hint="eastAsia"/>
                <w:color w:val="000000"/>
                <w:szCs w:val="21"/>
                <w:lang w:val="zh-CN"/>
              </w:rPr>
              <w:t>3</w:t>
            </w:r>
            <w:r w:rsidRPr="00685D9A">
              <w:rPr>
                <w:vertAlign w:val="superscript"/>
              </w:rPr>
              <w:t xml:space="preserve"> </w:t>
            </w:r>
            <w:r>
              <w:rPr>
                <w:rFonts w:hint="eastAsia"/>
              </w:rPr>
              <w:t>m</w:t>
            </w:r>
            <w:r>
              <w:rPr>
                <w:rFonts w:cs="宋体" w:hint="eastAsia"/>
                <w:color w:val="000000"/>
                <w:szCs w:val="21"/>
                <w:lang w:val="zh-CN"/>
              </w:rPr>
              <w:t>或4</w:t>
            </w:r>
            <w:r w:rsidRPr="00685D9A">
              <w:rPr>
                <w:vertAlign w:val="superscript"/>
              </w:rPr>
              <w:t xml:space="preserve"> </w:t>
            </w:r>
            <w:r>
              <w:rPr>
                <w:rFonts w:hint="eastAsia"/>
              </w:rPr>
              <w:t>m</w:t>
            </w:r>
            <w:r>
              <w:rPr>
                <w:rFonts w:cs="宋体" w:hint="eastAsia"/>
                <w:color w:val="000000"/>
                <w:szCs w:val="21"/>
                <w:lang w:val="zh-CN"/>
              </w:rPr>
              <w:t>的时间</w:t>
            </w:r>
          </w:p>
          <w:p w:rsidR="006631A4" w:rsidRDefault="006631A4" w:rsidP="00685D9A">
            <w:pPr>
              <w:pStyle w:val="afffffffff9"/>
              <w:jc w:val="both"/>
            </w:pPr>
            <w:r>
              <w:rPr>
                <w:rFonts w:hint="eastAsia"/>
              </w:rPr>
              <w:t>2</w:t>
            </w:r>
            <w:r>
              <w:t>.</w:t>
            </w:r>
            <w:r w:rsidRPr="00685D9A">
              <w:rPr>
                <w:rFonts w:hint="eastAsia"/>
              </w:rPr>
              <w:t>如果受试者没有尽力测试或失败，围绕为什么</w:t>
            </w:r>
            <w:r>
              <w:rPr>
                <w:rFonts w:hint="eastAsia"/>
              </w:rPr>
              <w:t>打分：</w:t>
            </w:r>
          </w:p>
          <w:p w:rsidR="006631A4" w:rsidRDefault="006631A4" w:rsidP="00685D9A">
            <w:pPr>
              <w:pStyle w:val="afffffffff9"/>
              <w:jc w:val="both"/>
            </w:pPr>
            <w:r>
              <w:rPr>
                <w:rFonts w:hint="eastAsia"/>
              </w:rPr>
              <w:t>（1）</w:t>
            </w:r>
            <w:r w:rsidRPr="00685D9A">
              <w:rPr>
                <w:rFonts w:hint="eastAsia"/>
              </w:rPr>
              <w:t>尽力了但是不能</w:t>
            </w:r>
            <w:r>
              <w:rPr>
                <w:rFonts w:hint="eastAsia"/>
              </w:rPr>
              <w:t xml:space="preserve"> </w:t>
            </w:r>
            <w:r>
              <w:t xml:space="preserve">               </w:t>
            </w:r>
            <w:r>
              <w:rPr>
                <w:rFonts w:cs="宋体" w:hint="eastAsia"/>
                <w:color w:val="000000"/>
                <w:szCs w:val="21"/>
                <w:lang w:val="zh-CN"/>
              </w:rPr>
              <w:t>□1分</w:t>
            </w:r>
          </w:p>
          <w:p w:rsidR="006631A4" w:rsidRDefault="006631A4" w:rsidP="00685D9A">
            <w:pPr>
              <w:pStyle w:val="afffffffff9"/>
              <w:jc w:val="both"/>
            </w:pPr>
            <w:r>
              <w:rPr>
                <w:rFonts w:hint="eastAsia"/>
              </w:rPr>
              <w:t>（2）</w:t>
            </w:r>
            <w:r w:rsidRPr="00685D9A">
              <w:rPr>
                <w:rFonts w:hint="eastAsia"/>
              </w:rPr>
              <w:t>受试者没有帮助不能行走</w:t>
            </w:r>
            <w:r>
              <w:rPr>
                <w:rFonts w:hint="eastAsia"/>
              </w:rPr>
              <w:t xml:space="preserve"> </w:t>
            </w:r>
            <w:r>
              <w:t xml:space="preserve">       </w:t>
            </w:r>
            <w:r>
              <w:rPr>
                <w:rFonts w:cs="宋体" w:hint="eastAsia"/>
                <w:color w:val="000000"/>
                <w:szCs w:val="21"/>
                <w:lang w:val="zh-CN"/>
              </w:rPr>
              <w:t>□2分</w:t>
            </w:r>
          </w:p>
          <w:p w:rsidR="006631A4" w:rsidRDefault="006631A4" w:rsidP="00685D9A">
            <w:pPr>
              <w:pStyle w:val="afffffffff9"/>
              <w:jc w:val="both"/>
            </w:pPr>
            <w:r>
              <w:rPr>
                <w:rFonts w:hint="eastAsia"/>
              </w:rPr>
              <w:t>（3）</w:t>
            </w:r>
            <w:r w:rsidRPr="00685D9A">
              <w:rPr>
                <w:rFonts w:hint="eastAsia"/>
              </w:rPr>
              <w:t>没有尽力，你觉得不安全</w:t>
            </w:r>
            <w:r>
              <w:rPr>
                <w:rFonts w:hint="eastAsia"/>
              </w:rPr>
              <w:t xml:space="preserve"> </w:t>
            </w:r>
            <w:r>
              <w:t xml:space="preserve">       </w:t>
            </w:r>
            <w:r>
              <w:rPr>
                <w:rFonts w:cs="宋体" w:hint="eastAsia"/>
                <w:color w:val="000000"/>
                <w:szCs w:val="21"/>
                <w:lang w:val="zh-CN"/>
              </w:rPr>
              <w:t>□3分</w:t>
            </w:r>
          </w:p>
          <w:p w:rsidR="006631A4" w:rsidRPr="00685D9A" w:rsidRDefault="006631A4" w:rsidP="00685D9A">
            <w:pPr>
              <w:pStyle w:val="afffffffff9"/>
              <w:jc w:val="both"/>
            </w:pPr>
            <w:r>
              <w:rPr>
                <w:rFonts w:hint="eastAsia"/>
              </w:rPr>
              <w:t>（4）</w:t>
            </w:r>
            <w:r w:rsidRPr="00685D9A">
              <w:rPr>
                <w:rFonts w:hint="eastAsia"/>
              </w:rPr>
              <w:t>没有尽力，受试者觉得不安全</w:t>
            </w:r>
            <w:r>
              <w:rPr>
                <w:rFonts w:hint="eastAsia"/>
              </w:rPr>
              <w:t xml:space="preserve"> </w:t>
            </w:r>
            <w:r>
              <w:t xml:space="preserve">   </w:t>
            </w:r>
            <w:r>
              <w:rPr>
                <w:rFonts w:cs="宋体" w:hint="eastAsia"/>
                <w:color w:val="000000"/>
                <w:szCs w:val="21"/>
                <w:lang w:val="zh-CN"/>
              </w:rPr>
              <w:t>□4分</w:t>
            </w:r>
          </w:p>
          <w:p w:rsidR="006631A4" w:rsidRPr="00685D9A" w:rsidRDefault="006631A4" w:rsidP="00685D9A">
            <w:pPr>
              <w:pStyle w:val="afffffffff9"/>
              <w:jc w:val="both"/>
            </w:pPr>
            <w:r>
              <w:rPr>
                <w:rFonts w:hint="eastAsia"/>
              </w:rPr>
              <w:t>（5）</w:t>
            </w:r>
            <w:r>
              <w:rPr>
                <w:rFonts w:cs="宋体" w:hint="eastAsia"/>
                <w:color w:val="000000"/>
                <w:szCs w:val="21"/>
                <w:lang w:val="zh-CN"/>
              </w:rPr>
              <w:t xml:space="preserve">受试者不能理解指示 </w:t>
            </w:r>
            <w:r>
              <w:rPr>
                <w:rFonts w:cs="宋体"/>
                <w:color w:val="000000"/>
                <w:szCs w:val="21"/>
                <w:lang w:val="zh-CN"/>
              </w:rPr>
              <w:t xml:space="preserve">           </w:t>
            </w:r>
            <w:r>
              <w:rPr>
                <w:rFonts w:cs="宋体" w:hint="eastAsia"/>
                <w:color w:val="000000"/>
                <w:szCs w:val="21"/>
                <w:lang w:val="zh-CN"/>
              </w:rPr>
              <w:t>□5分</w:t>
            </w:r>
          </w:p>
          <w:p w:rsidR="006631A4" w:rsidRPr="00685D9A" w:rsidRDefault="006631A4" w:rsidP="00685D9A">
            <w:pPr>
              <w:pStyle w:val="afffffffff9"/>
              <w:jc w:val="both"/>
              <w:rPr>
                <w:rFonts w:cs="宋体"/>
                <w:b/>
                <w:bCs/>
                <w:color w:val="000000"/>
                <w:szCs w:val="21"/>
                <w:lang w:val="zh-CN"/>
              </w:rPr>
            </w:pPr>
            <w:r>
              <w:rPr>
                <w:rFonts w:hint="eastAsia"/>
              </w:rPr>
              <w:t>（6）</w:t>
            </w:r>
            <w:r>
              <w:rPr>
                <w:rFonts w:cs="宋体" w:hint="eastAsia"/>
                <w:color w:val="000000"/>
                <w:szCs w:val="21"/>
                <w:lang w:val="zh-CN"/>
              </w:rPr>
              <w:t xml:space="preserve">其他（请说明） </w:t>
            </w:r>
            <w:r>
              <w:rPr>
                <w:rFonts w:cs="宋体"/>
                <w:color w:val="000000"/>
                <w:szCs w:val="21"/>
                <w:lang w:val="zh-CN"/>
              </w:rPr>
              <w:t xml:space="preserve">               </w:t>
            </w:r>
            <w:r>
              <w:rPr>
                <w:rFonts w:cs="宋体" w:hint="eastAsia"/>
                <w:color w:val="000000"/>
                <w:szCs w:val="21"/>
                <w:lang w:val="zh-CN"/>
              </w:rPr>
              <w:t>□6分</w:t>
            </w:r>
          </w:p>
          <w:p w:rsidR="006631A4" w:rsidRPr="00685D9A" w:rsidRDefault="006631A4" w:rsidP="00685D9A">
            <w:pPr>
              <w:pStyle w:val="afffffffff9"/>
              <w:jc w:val="both"/>
            </w:pPr>
            <w:r>
              <w:rPr>
                <w:rFonts w:hint="eastAsia"/>
              </w:rPr>
              <w:t>（7）</w:t>
            </w:r>
            <w:r>
              <w:rPr>
                <w:rFonts w:cs="宋体" w:hint="eastAsia"/>
                <w:color w:val="000000"/>
                <w:szCs w:val="21"/>
                <w:lang w:val="zh-CN"/>
              </w:rPr>
              <w:t xml:space="preserve">受试者拒绝 </w:t>
            </w:r>
            <w:r>
              <w:rPr>
                <w:rFonts w:cs="宋体"/>
                <w:color w:val="000000"/>
                <w:szCs w:val="21"/>
                <w:lang w:val="zh-CN"/>
              </w:rPr>
              <w:t xml:space="preserve">                   </w:t>
            </w:r>
            <w:r>
              <w:rPr>
                <w:rFonts w:cs="宋体" w:hint="eastAsia"/>
                <w:color w:val="000000"/>
                <w:szCs w:val="21"/>
                <w:lang w:val="zh-CN"/>
              </w:rPr>
              <w:t>□7分</w:t>
            </w:r>
          </w:p>
          <w:p w:rsidR="006631A4" w:rsidRDefault="006631A4" w:rsidP="006631A4">
            <w:pPr>
              <w:pStyle w:val="afffffffff9"/>
              <w:jc w:val="both"/>
            </w:pPr>
            <w:r>
              <w:rPr>
                <w:rFonts w:cs="宋体" w:hint="eastAsia"/>
                <w:color w:val="000000"/>
                <w:szCs w:val="21"/>
                <w:lang w:val="zh-CN"/>
              </w:rPr>
              <w:t>3</w:t>
            </w:r>
            <w:r>
              <w:rPr>
                <w:rFonts w:cs="宋体"/>
                <w:color w:val="000000"/>
                <w:szCs w:val="21"/>
                <w:lang w:val="zh-CN"/>
              </w:rPr>
              <w:t>.</w:t>
            </w:r>
            <w:r>
              <w:rPr>
                <w:rFonts w:cs="宋体" w:hint="eastAsia"/>
                <w:color w:val="000000"/>
                <w:szCs w:val="21"/>
                <w:lang w:val="zh-CN"/>
              </w:rPr>
              <w:t xml:space="preserve">第一次步行速度测试的帮助 </w:t>
            </w:r>
            <w:r>
              <w:rPr>
                <w:rFonts w:cs="宋体"/>
                <w:color w:val="000000"/>
                <w:szCs w:val="21"/>
                <w:lang w:val="zh-CN"/>
              </w:rPr>
              <w:t xml:space="preserve">        </w:t>
            </w:r>
            <w:r>
              <w:rPr>
                <w:rFonts w:cs="宋体" w:hint="eastAsia"/>
                <w:color w:val="000000"/>
                <w:szCs w:val="21"/>
                <w:lang w:val="zh-CN"/>
              </w:rPr>
              <w:t>没有□手杖□其他□</w:t>
            </w:r>
          </w:p>
        </w:tc>
      </w:tr>
      <w:tr w:rsidR="006631A4" w:rsidTr="0032148B">
        <w:trPr>
          <w:jc w:val="center"/>
        </w:trPr>
        <w:tc>
          <w:tcPr>
            <w:tcW w:w="9334" w:type="dxa"/>
            <w:gridSpan w:val="4"/>
            <w:shd w:val="clear" w:color="auto" w:fill="auto"/>
            <w:vAlign w:val="center"/>
          </w:tcPr>
          <w:p w:rsidR="006631A4" w:rsidRDefault="006631A4" w:rsidP="006631A4">
            <w:pPr>
              <w:pStyle w:val="afffffffff9"/>
            </w:pPr>
            <w:r>
              <w:rPr>
                <w:rFonts w:cs="宋体" w:hint="eastAsia"/>
                <w:color w:val="000000"/>
                <w:szCs w:val="21"/>
                <w:lang w:val="zh-CN"/>
              </w:rPr>
              <w:t>两次步行测试中较快一次所需的时间</w:t>
            </w:r>
            <w:r>
              <w:rPr>
                <w:rFonts w:hint="eastAsia"/>
              </w:rPr>
              <w:t>:</w:t>
            </w:r>
            <w:r>
              <w:t xml:space="preserve">    </w:t>
            </w:r>
            <w:r>
              <w:rPr>
                <w:rFonts w:hint="eastAsia"/>
              </w:rPr>
              <w:t>s</w:t>
            </w:r>
          </w:p>
        </w:tc>
      </w:tr>
      <w:tr w:rsidR="006631A4" w:rsidTr="0032148B">
        <w:trPr>
          <w:jc w:val="center"/>
        </w:trPr>
        <w:tc>
          <w:tcPr>
            <w:tcW w:w="9334" w:type="dxa"/>
            <w:gridSpan w:val="4"/>
            <w:shd w:val="clear" w:color="auto" w:fill="auto"/>
            <w:vAlign w:val="center"/>
          </w:tcPr>
          <w:p w:rsidR="006631A4" w:rsidRDefault="006631A4" w:rsidP="006631A4">
            <w:pPr>
              <w:pStyle w:val="afffffffff9"/>
            </w:pPr>
            <w:r>
              <w:rPr>
                <w:rFonts w:cs="宋体" w:hint="eastAsia"/>
                <w:color w:val="000000"/>
                <w:szCs w:val="21"/>
                <w:lang w:val="zh-CN"/>
              </w:rPr>
              <w:t>记录二次中短的时间:</w:t>
            </w:r>
            <w:r>
              <w:rPr>
                <w:rFonts w:hint="eastAsia"/>
              </w:rPr>
              <w:t xml:space="preserve"> </w:t>
            </w:r>
            <w:r>
              <w:t xml:space="preserve">   </w:t>
            </w:r>
            <w:r>
              <w:rPr>
                <w:rFonts w:hint="eastAsia"/>
              </w:rPr>
              <w:t>s</w:t>
            </w:r>
          </w:p>
        </w:tc>
      </w:tr>
      <w:tr w:rsidR="006631A4" w:rsidTr="0032148B">
        <w:trPr>
          <w:jc w:val="center"/>
        </w:trPr>
        <w:tc>
          <w:tcPr>
            <w:tcW w:w="9334" w:type="dxa"/>
            <w:gridSpan w:val="4"/>
            <w:shd w:val="clear" w:color="auto" w:fill="auto"/>
            <w:vAlign w:val="center"/>
          </w:tcPr>
          <w:p w:rsidR="006631A4" w:rsidRDefault="006631A4" w:rsidP="006631A4">
            <w:pPr>
              <w:pStyle w:val="afffffffff9"/>
            </w:pPr>
            <w:r>
              <w:rPr>
                <w:rFonts w:cs="宋体" w:hint="eastAsia"/>
                <w:color w:val="000000"/>
                <w:szCs w:val="21"/>
                <w:lang w:val="zh-CN"/>
              </w:rPr>
              <w:t>（如果仅仅只有一次，记录那次时间）:</w:t>
            </w:r>
            <w:r>
              <w:rPr>
                <w:rFonts w:hint="eastAsia"/>
              </w:rPr>
              <w:t xml:space="preserve"> </w:t>
            </w:r>
            <w:r>
              <w:t xml:space="preserve">   </w:t>
            </w:r>
            <w:r>
              <w:rPr>
                <w:rFonts w:hint="eastAsia"/>
              </w:rPr>
              <w:t>s</w:t>
            </w:r>
          </w:p>
        </w:tc>
      </w:tr>
      <w:tr w:rsidR="006631A4" w:rsidTr="0032148B">
        <w:trPr>
          <w:jc w:val="center"/>
        </w:trPr>
        <w:tc>
          <w:tcPr>
            <w:tcW w:w="9334" w:type="dxa"/>
            <w:gridSpan w:val="4"/>
            <w:shd w:val="clear" w:color="auto" w:fill="auto"/>
            <w:vAlign w:val="center"/>
          </w:tcPr>
          <w:p w:rsidR="006631A4" w:rsidRDefault="006631A4" w:rsidP="006631A4">
            <w:pPr>
              <w:pStyle w:val="afffffffff9"/>
            </w:pPr>
            <w:r>
              <w:rPr>
                <w:rFonts w:cs="宋体" w:hint="eastAsia"/>
                <w:color w:val="000000"/>
                <w:szCs w:val="21"/>
                <w:lang w:val="zh-CN"/>
              </w:rPr>
              <w:t>如果受试者不能步行：□0分</w:t>
            </w:r>
          </w:p>
        </w:tc>
      </w:tr>
      <w:tr w:rsidR="006631A4" w:rsidTr="0032148B">
        <w:trPr>
          <w:jc w:val="center"/>
        </w:trPr>
        <w:tc>
          <w:tcPr>
            <w:tcW w:w="4668" w:type="dxa"/>
            <w:gridSpan w:val="2"/>
            <w:shd w:val="clear" w:color="auto" w:fill="auto"/>
            <w:vAlign w:val="center"/>
          </w:tcPr>
          <w:p w:rsidR="006631A4" w:rsidRPr="006631A4" w:rsidRDefault="006631A4" w:rsidP="006631A4">
            <w:pPr>
              <w:pStyle w:val="afffffffff9"/>
              <w:rPr>
                <w:rFonts w:hAnsi="宋体"/>
                <w:bCs/>
              </w:rPr>
            </w:pPr>
            <w:r w:rsidRPr="006631A4">
              <w:rPr>
                <w:rFonts w:hAnsi="宋体" w:cs="宋体" w:hint="eastAsia"/>
                <w:bCs/>
                <w:color w:val="000000"/>
                <w:szCs w:val="21"/>
                <w:lang w:val="zh-CN"/>
              </w:rPr>
              <w:t>4</w:t>
            </w:r>
            <w:r w:rsidRPr="006631A4">
              <w:rPr>
                <w:rFonts w:hAnsi="宋体"/>
                <w:bCs/>
                <w:vertAlign w:val="superscript"/>
              </w:rPr>
              <w:t xml:space="preserve"> </w:t>
            </w:r>
            <w:r w:rsidRPr="006631A4">
              <w:rPr>
                <w:rFonts w:hAnsi="宋体" w:hint="eastAsia"/>
                <w:bCs/>
              </w:rPr>
              <w:t>m</w:t>
            </w:r>
            <w:r w:rsidRPr="006631A4">
              <w:rPr>
                <w:rFonts w:hAnsi="宋体" w:cs="宋体" w:hint="eastAsia"/>
                <w:bCs/>
                <w:color w:val="000000"/>
                <w:szCs w:val="21"/>
                <w:lang w:val="zh-CN"/>
              </w:rPr>
              <w:t>步行</w:t>
            </w:r>
          </w:p>
        </w:tc>
        <w:tc>
          <w:tcPr>
            <w:tcW w:w="4666" w:type="dxa"/>
            <w:gridSpan w:val="2"/>
            <w:shd w:val="clear" w:color="auto" w:fill="auto"/>
            <w:vAlign w:val="center"/>
          </w:tcPr>
          <w:p w:rsidR="006631A4" w:rsidRDefault="006631A4" w:rsidP="006631A4">
            <w:pPr>
              <w:pStyle w:val="afffffffff9"/>
            </w:pPr>
            <w:r w:rsidRPr="006631A4">
              <w:rPr>
                <w:rFonts w:hAnsi="宋体" w:cs="宋体" w:hint="eastAsia"/>
                <w:bCs/>
                <w:color w:val="000000"/>
                <w:szCs w:val="21"/>
                <w:lang w:val="zh-CN"/>
              </w:rPr>
              <w:t>3</w:t>
            </w:r>
            <w:r w:rsidRPr="006631A4">
              <w:rPr>
                <w:rFonts w:hAnsi="宋体"/>
                <w:bCs/>
                <w:vertAlign w:val="superscript"/>
              </w:rPr>
              <w:t xml:space="preserve"> </w:t>
            </w:r>
            <w:r w:rsidRPr="006631A4">
              <w:rPr>
                <w:rFonts w:hAnsi="宋体" w:hint="eastAsia"/>
                <w:bCs/>
              </w:rPr>
              <w:t>m</w:t>
            </w:r>
            <w:r w:rsidRPr="006631A4">
              <w:rPr>
                <w:rFonts w:hAnsi="宋体" w:cs="宋体" w:hint="eastAsia"/>
                <w:bCs/>
                <w:color w:val="000000"/>
                <w:szCs w:val="21"/>
                <w:lang w:val="zh-CN"/>
              </w:rPr>
              <w:t>步行</w:t>
            </w:r>
          </w:p>
        </w:tc>
      </w:tr>
      <w:tr w:rsidR="006631A4" w:rsidTr="00544C8D">
        <w:trPr>
          <w:jc w:val="center"/>
        </w:trPr>
        <w:tc>
          <w:tcPr>
            <w:tcW w:w="2825"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如果时间超过8.70</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p>
        </w:tc>
        <w:tc>
          <w:tcPr>
            <w:tcW w:w="1843" w:type="dxa"/>
            <w:shd w:val="clear" w:color="auto" w:fill="auto"/>
            <w:vAlign w:val="center"/>
          </w:tcPr>
          <w:p w:rsidR="006631A4" w:rsidRPr="00685D9A" w:rsidRDefault="006631A4" w:rsidP="006631A4">
            <w:pPr>
              <w:pStyle w:val="afffffffff9"/>
            </w:pPr>
            <w:r>
              <w:rPr>
                <w:rFonts w:cs="宋体" w:hint="eastAsia"/>
                <w:color w:val="000000"/>
                <w:szCs w:val="21"/>
                <w:lang w:val="zh-CN"/>
              </w:rPr>
              <w:t>□1分</w:t>
            </w:r>
          </w:p>
        </w:tc>
        <w:tc>
          <w:tcPr>
            <w:tcW w:w="2552"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如果时间超过6.52</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p>
        </w:tc>
        <w:tc>
          <w:tcPr>
            <w:tcW w:w="2114" w:type="dxa"/>
            <w:shd w:val="clear" w:color="auto" w:fill="auto"/>
            <w:vAlign w:val="center"/>
          </w:tcPr>
          <w:p w:rsidR="006631A4" w:rsidRPr="00685D9A" w:rsidRDefault="006631A4" w:rsidP="006631A4">
            <w:pPr>
              <w:pStyle w:val="afffffffff9"/>
            </w:pPr>
            <w:r>
              <w:rPr>
                <w:rFonts w:cs="宋体" w:hint="eastAsia"/>
                <w:color w:val="000000"/>
                <w:szCs w:val="21"/>
                <w:lang w:val="zh-CN"/>
              </w:rPr>
              <w:t>□1分</w:t>
            </w:r>
          </w:p>
        </w:tc>
      </w:tr>
      <w:tr w:rsidR="006631A4" w:rsidTr="00544C8D">
        <w:trPr>
          <w:jc w:val="center"/>
        </w:trPr>
        <w:tc>
          <w:tcPr>
            <w:tcW w:w="2825"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如果时间在6.21</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sidR="00544C8D" w:rsidRPr="00EA33FB">
              <w:rPr>
                <w:rFonts w:hint="eastAsia"/>
              </w:rPr>
              <w:t>～</w:t>
            </w:r>
            <w:r>
              <w:rPr>
                <w:rFonts w:cs="宋体" w:hint="eastAsia"/>
                <w:color w:val="000000"/>
                <w:szCs w:val="21"/>
                <w:lang w:val="zh-CN"/>
              </w:rPr>
              <w:t>8.70</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Pr>
                <w:rFonts w:cs="宋体" w:hint="eastAsia"/>
                <w:color w:val="000000"/>
                <w:szCs w:val="21"/>
                <w:lang w:val="zh-CN"/>
              </w:rPr>
              <w:t>之间</w:t>
            </w:r>
          </w:p>
        </w:tc>
        <w:tc>
          <w:tcPr>
            <w:tcW w:w="1843" w:type="dxa"/>
            <w:shd w:val="clear" w:color="auto" w:fill="auto"/>
            <w:vAlign w:val="center"/>
          </w:tcPr>
          <w:p w:rsidR="006631A4" w:rsidRPr="00685D9A" w:rsidRDefault="006631A4" w:rsidP="006631A4">
            <w:pPr>
              <w:pStyle w:val="afffffffff9"/>
            </w:pPr>
            <w:r>
              <w:rPr>
                <w:rFonts w:cs="宋体" w:hint="eastAsia"/>
                <w:color w:val="000000"/>
                <w:szCs w:val="21"/>
                <w:lang w:val="zh-CN"/>
              </w:rPr>
              <w:t>□2分</w:t>
            </w:r>
          </w:p>
        </w:tc>
        <w:tc>
          <w:tcPr>
            <w:tcW w:w="2552"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如果时间在</w:t>
            </w:r>
            <w:r>
              <w:rPr>
                <w:rFonts w:cs="宋体"/>
                <w:color w:val="000000"/>
                <w:szCs w:val="21"/>
                <w:lang w:val="zh-CN"/>
              </w:rPr>
              <w:t>4.66</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sidR="00544C8D" w:rsidRPr="00EA33FB">
              <w:rPr>
                <w:rFonts w:hint="eastAsia"/>
              </w:rPr>
              <w:t>～</w:t>
            </w:r>
            <w:r>
              <w:rPr>
                <w:rFonts w:cs="宋体"/>
                <w:color w:val="000000"/>
                <w:szCs w:val="21"/>
                <w:lang w:val="zh-CN"/>
              </w:rPr>
              <w:t>6.52</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Pr>
                <w:rFonts w:cs="宋体" w:hint="eastAsia"/>
                <w:color w:val="000000"/>
                <w:szCs w:val="21"/>
                <w:lang w:val="zh-CN"/>
              </w:rPr>
              <w:t>之间</w:t>
            </w:r>
          </w:p>
        </w:tc>
        <w:tc>
          <w:tcPr>
            <w:tcW w:w="2114" w:type="dxa"/>
            <w:shd w:val="clear" w:color="auto" w:fill="auto"/>
            <w:vAlign w:val="center"/>
          </w:tcPr>
          <w:p w:rsidR="006631A4" w:rsidRPr="00685D9A" w:rsidRDefault="006631A4" w:rsidP="006631A4">
            <w:pPr>
              <w:pStyle w:val="afffffffff9"/>
            </w:pPr>
            <w:r>
              <w:rPr>
                <w:rFonts w:cs="宋体" w:hint="eastAsia"/>
                <w:color w:val="000000"/>
                <w:szCs w:val="21"/>
                <w:lang w:val="zh-CN"/>
              </w:rPr>
              <w:t>□2分</w:t>
            </w:r>
          </w:p>
        </w:tc>
      </w:tr>
      <w:tr w:rsidR="006631A4" w:rsidTr="00544C8D">
        <w:trPr>
          <w:jc w:val="center"/>
        </w:trPr>
        <w:tc>
          <w:tcPr>
            <w:tcW w:w="2825"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如果时间在4.82</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sidR="00544C8D" w:rsidRPr="00EA33FB">
              <w:rPr>
                <w:rFonts w:hint="eastAsia"/>
              </w:rPr>
              <w:t>～</w:t>
            </w:r>
            <w:r>
              <w:rPr>
                <w:rFonts w:cs="宋体" w:hint="eastAsia"/>
                <w:color w:val="000000"/>
                <w:szCs w:val="21"/>
                <w:lang w:val="zh-CN"/>
              </w:rPr>
              <w:t>6.20</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Pr>
                <w:rFonts w:cs="宋体" w:hint="eastAsia"/>
                <w:color w:val="000000"/>
                <w:szCs w:val="21"/>
                <w:lang w:val="zh-CN"/>
              </w:rPr>
              <w:t>之间</w:t>
            </w:r>
          </w:p>
        </w:tc>
        <w:tc>
          <w:tcPr>
            <w:tcW w:w="1843" w:type="dxa"/>
            <w:shd w:val="clear" w:color="auto" w:fill="auto"/>
            <w:vAlign w:val="center"/>
          </w:tcPr>
          <w:p w:rsidR="006631A4" w:rsidRPr="00685D9A" w:rsidRDefault="006631A4" w:rsidP="006631A4">
            <w:pPr>
              <w:pStyle w:val="afffffffff9"/>
            </w:pPr>
            <w:r>
              <w:rPr>
                <w:rFonts w:cs="宋体" w:hint="eastAsia"/>
                <w:color w:val="000000"/>
                <w:szCs w:val="21"/>
                <w:lang w:val="zh-CN"/>
              </w:rPr>
              <w:t>□3分</w:t>
            </w:r>
          </w:p>
        </w:tc>
        <w:tc>
          <w:tcPr>
            <w:tcW w:w="2552"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如果时间在</w:t>
            </w:r>
            <w:r>
              <w:rPr>
                <w:rFonts w:cs="宋体"/>
                <w:color w:val="000000"/>
                <w:szCs w:val="21"/>
                <w:lang w:val="zh-CN"/>
              </w:rPr>
              <w:t>3.62</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sidR="00544C8D" w:rsidRPr="00EA33FB">
              <w:rPr>
                <w:rFonts w:hint="eastAsia"/>
              </w:rPr>
              <w:t>～</w:t>
            </w:r>
            <w:r>
              <w:rPr>
                <w:rFonts w:cs="宋体"/>
                <w:color w:val="000000"/>
                <w:szCs w:val="21"/>
                <w:lang w:val="zh-CN"/>
              </w:rPr>
              <w:t>4.65</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r>
              <w:rPr>
                <w:rFonts w:cs="宋体" w:hint="eastAsia"/>
                <w:color w:val="000000"/>
                <w:szCs w:val="21"/>
                <w:lang w:val="zh-CN"/>
              </w:rPr>
              <w:t>之间</w:t>
            </w:r>
          </w:p>
        </w:tc>
        <w:tc>
          <w:tcPr>
            <w:tcW w:w="2114" w:type="dxa"/>
            <w:shd w:val="clear" w:color="auto" w:fill="auto"/>
            <w:vAlign w:val="center"/>
          </w:tcPr>
          <w:p w:rsidR="006631A4" w:rsidRPr="00685D9A" w:rsidRDefault="006631A4" w:rsidP="006631A4">
            <w:pPr>
              <w:pStyle w:val="afffffffff9"/>
            </w:pPr>
            <w:r>
              <w:rPr>
                <w:rFonts w:cs="宋体" w:hint="eastAsia"/>
                <w:color w:val="000000"/>
                <w:szCs w:val="21"/>
                <w:lang w:val="zh-CN"/>
              </w:rPr>
              <w:t>□3分</w:t>
            </w:r>
          </w:p>
        </w:tc>
      </w:tr>
      <w:tr w:rsidR="006631A4" w:rsidTr="00544C8D">
        <w:trPr>
          <w:jc w:val="center"/>
        </w:trPr>
        <w:tc>
          <w:tcPr>
            <w:tcW w:w="2825"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如果时间少于4.82</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p>
        </w:tc>
        <w:tc>
          <w:tcPr>
            <w:tcW w:w="1843" w:type="dxa"/>
            <w:shd w:val="clear" w:color="auto" w:fill="auto"/>
            <w:vAlign w:val="center"/>
          </w:tcPr>
          <w:p w:rsidR="006631A4" w:rsidRPr="00685D9A" w:rsidRDefault="006631A4" w:rsidP="006631A4">
            <w:pPr>
              <w:pStyle w:val="afffffffff9"/>
            </w:pPr>
            <w:r>
              <w:rPr>
                <w:rFonts w:cs="宋体" w:hint="eastAsia"/>
                <w:color w:val="000000"/>
                <w:szCs w:val="21"/>
                <w:lang w:val="zh-CN"/>
              </w:rPr>
              <w:t>□4分</w:t>
            </w:r>
          </w:p>
        </w:tc>
        <w:tc>
          <w:tcPr>
            <w:tcW w:w="2552" w:type="dxa"/>
            <w:shd w:val="clear" w:color="auto" w:fill="auto"/>
            <w:vAlign w:val="center"/>
          </w:tcPr>
          <w:p w:rsidR="006631A4" w:rsidRPr="00685D9A" w:rsidRDefault="006631A4" w:rsidP="006631A4">
            <w:pPr>
              <w:pStyle w:val="afffffffff9"/>
            </w:pPr>
            <w:r>
              <w:rPr>
                <w:rFonts w:cs="宋体" w:hint="eastAsia"/>
                <w:color w:val="000000"/>
                <w:szCs w:val="21"/>
                <w:lang w:val="zh-CN"/>
              </w:rPr>
              <w:t>如果时间少于</w:t>
            </w:r>
            <w:r>
              <w:rPr>
                <w:rFonts w:cs="宋体"/>
                <w:color w:val="000000"/>
                <w:szCs w:val="21"/>
                <w:lang w:val="zh-CN"/>
              </w:rPr>
              <w:t>3.62</w:t>
            </w:r>
            <w:r w:rsidR="00544C8D" w:rsidRPr="00544C8D">
              <w:rPr>
                <w:rFonts w:cs="宋体"/>
                <w:color w:val="000000"/>
                <w:szCs w:val="21"/>
                <w:vertAlign w:val="superscript"/>
                <w:lang w:val="zh-CN"/>
              </w:rPr>
              <w:t xml:space="preserve"> </w:t>
            </w:r>
            <w:r w:rsidR="00544C8D">
              <w:rPr>
                <w:rFonts w:cs="宋体" w:hint="eastAsia"/>
                <w:color w:val="000000"/>
                <w:szCs w:val="21"/>
                <w:lang w:val="zh-CN"/>
              </w:rPr>
              <w:t>s</w:t>
            </w:r>
          </w:p>
        </w:tc>
        <w:tc>
          <w:tcPr>
            <w:tcW w:w="2114" w:type="dxa"/>
            <w:shd w:val="clear" w:color="auto" w:fill="auto"/>
            <w:vAlign w:val="center"/>
          </w:tcPr>
          <w:p w:rsidR="006631A4" w:rsidRPr="00685D9A" w:rsidRDefault="006631A4" w:rsidP="006631A4">
            <w:pPr>
              <w:pStyle w:val="afffffffff9"/>
            </w:pPr>
            <w:r>
              <w:rPr>
                <w:rFonts w:cs="宋体" w:hint="eastAsia"/>
                <w:color w:val="000000"/>
                <w:szCs w:val="21"/>
                <w:lang w:val="zh-CN"/>
              </w:rPr>
              <w:t>□4分</w:t>
            </w:r>
          </w:p>
        </w:tc>
      </w:tr>
    </w:tbl>
    <w:p w:rsidR="00D608AB" w:rsidRDefault="00D608AB" w:rsidP="00D608AB">
      <w:pPr>
        <w:pStyle w:val="afffff5"/>
        <w:ind w:firstLineChars="0" w:firstLine="0"/>
      </w:pPr>
    </w:p>
    <w:p w:rsidR="00EA33FB" w:rsidRDefault="006631A4" w:rsidP="006631A4">
      <w:pPr>
        <w:pStyle w:val="aff4"/>
        <w:spacing w:before="120" w:after="120"/>
      </w:pPr>
      <w:r>
        <w:rPr>
          <w:rFonts w:hint="eastAsia"/>
          <w:lang w:val="zh-CN"/>
        </w:rPr>
        <w:t>坐站试验</w:t>
      </w:r>
    </w:p>
    <w:p w:rsidR="006631A4" w:rsidRDefault="006631A4" w:rsidP="006631A4">
      <w:pPr>
        <w:pStyle w:val="aff5"/>
        <w:spacing w:before="120" w:after="120"/>
      </w:pPr>
      <w:r>
        <w:rPr>
          <w:rFonts w:hint="eastAsia"/>
        </w:rPr>
        <w:t>单独坐站</w:t>
      </w:r>
    </w:p>
    <w:p w:rsidR="006631A4" w:rsidRDefault="006631A4" w:rsidP="006631A4">
      <w:pPr>
        <w:pStyle w:val="affffffffffa"/>
      </w:pPr>
      <w:r>
        <w:rPr>
          <w:rFonts w:hint="eastAsia"/>
        </w:rPr>
        <w:t>让我们完成最后一项测试， 不使用你的双手，坐着再站起来，你认为这样对你安全吗？</w:t>
      </w:r>
    </w:p>
    <w:p w:rsidR="006631A4" w:rsidRDefault="006631A4" w:rsidP="006631A4">
      <w:pPr>
        <w:pStyle w:val="affffffffffa"/>
      </w:pPr>
      <w:r>
        <w:rPr>
          <w:rFonts w:hint="eastAsia"/>
        </w:rPr>
        <w:t>这下一个测试是测量你腿的力量。</w:t>
      </w:r>
    </w:p>
    <w:p w:rsidR="006631A4" w:rsidRDefault="006631A4" w:rsidP="006631A4">
      <w:pPr>
        <w:pStyle w:val="affffffffffa"/>
      </w:pPr>
      <w:r>
        <w:rPr>
          <w:rFonts w:hint="eastAsia"/>
        </w:rPr>
        <w:t>（演示并解释步骤）首先双手在胸前交叉并坐着使你的脚在地面上，然后站立，保持双手在胸前交叉。</w:t>
      </w:r>
    </w:p>
    <w:p w:rsidR="006631A4" w:rsidRDefault="006631A4" w:rsidP="006631A4">
      <w:pPr>
        <w:pStyle w:val="affffffffffa"/>
      </w:pPr>
      <w:r>
        <w:rPr>
          <w:rFonts w:hint="eastAsia"/>
        </w:rPr>
        <w:t>请站立，保持双手在胸前交叉（记录结果）。</w:t>
      </w:r>
    </w:p>
    <w:p w:rsidR="006631A4" w:rsidRDefault="006631A4" w:rsidP="006631A4">
      <w:pPr>
        <w:pStyle w:val="affffffffffa"/>
      </w:pPr>
      <w:r>
        <w:rPr>
          <w:rFonts w:hint="eastAsia"/>
        </w:rPr>
        <w:t>如果受试者不使用双手时不能站立，说“好吧，使用你的双手，尽力站起来”这是他们测试的结束，记录结果然后打分。</w:t>
      </w:r>
    </w:p>
    <w:p w:rsidR="006631A4" w:rsidRDefault="006631A4" w:rsidP="006631A4">
      <w:pPr>
        <w:pStyle w:val="aff5"/>
        <w:spacing w:before="120" w:after="120"/>
      </w:pPr>
      <w:proofErr w:type="gramStart"/>
      <w:r>
        <w:rPr>
          <w:rFonts w:hint="eastAsia"/>
        </w:rPr>
        <w:t>重复坐</w:t>
      </w:r>
      <w:proofErr w:type="gramEnd"/>
      <w:r>
        <w:rPr>
          <w:rFonts w:hint="eastAsia"/>
        </w:rPr>
        <w:t>站</w:t>
      </w:r>
    </w:p>
    <w:p w:rsidR="006631A4" w:rsidRDefault="006631A4" w:rsidP="006631A4">
      <w:pPr>
        <w:pStyle w:val="affffffffffa"/>
      </w:pPr>
      <w:r>
        <w:rPr>
          <w:rFonts w:hint="eastAsia"/>
        </w:rPr>
        <w:t>不使用你的双手，坐着再站起来 重复5次，你认为这样对你安全吗？</w:t>
      </w:r>
    </w:p>
    <w:p w:rsidR="006631A4" w:rsidRDefault="006631A4" w:rsidP="006631A4">
      <w:pPr>
        <w:pStyle w:val="affffffffffa"/>
      </w:pPr>
      <w:r>
        <w:rPr>
          <w:rFonts w:hint="eastAsia"/>
        </w:rPr>
        <w:lastRenderedPageBreak/>
        <w:t>（演示并解释步骤）请尽可能快的站立5次，中间不要停顿。每一次站立后，坐下然后站立。保持你的双手在胸前交叉，我将会用秒表计时。</w:t>
      </w:r>
    </w:p>
    <w:p w:rsidR="006631A4" w:rsidRDefault="006631A4" w:rsidP="006631A4">
      <w:pPr>
        <w:pStyle w:val="affffffffffa"/>
      </w:pPr>
      <w:r>
        <w:rPr>
          <w:rFonts w:hint="eastAsia"/>
        </w:rPr>
        <w:t>当受试者坐着时，说“准备，站立”并计时。</w:t>
      </w:r>
    </w:p>
    <w:p w:rsidR="006631A4" w:rsidRDefault="006631A4" w:rsidP="006631A4">
      <w:pPr>
        <w:pStyle w:val="affffffffffa"/>
      </w:pPr>
      <w:r>
        <w:rPr>
          <w:rFonts w:hint="eastAsia"/>
        </w:rPr>
        <w:t>当受试者每一次站立时，大声计数，直到5次。</w:t>
      </w:r>
    </w:p>
    <w:p w:rsidR="006631A4" w:rsidRDefault="006631A4" w:rsidP="006631A4">
      <w:pPr>
        <w:pStyle w:val="affffffffffa"/>
      </w:pPr>
      <w:r>
        <w:rPr>
          <w:rFonts w:hint="eastAsia"/>
        </w:rPr>
        <w:t>如果受试者在重复站立时变得很累或呼吸短促，停止试验。</w:t>
      </w:r>
    </w:p>
    <w:p w:rsidR="006631A4" w:rsidRDefault="006631A4" w:rsidP="006631A4">
      <w:pPr>
        <w:pStyle w:val="affffffffffa"/>
      </w:pPr>
      <w:r>
        <w:rPr>
          <w:rFonts w:hint="eastAsia"/>
        </w:rPr>
        <w:t>当他/她已经完成5次站立，停止计时。</w:t>
      </w:r>
    </w:p>
    <w:p w:rsidR="006631A4" w:rsidRDefault="006631A4" w:rsidP="006631A4">
      <w:pPr>
        <w:pStyle w:val="affffffffffa"/>
      </w:pPr>
      <w:r>
        <w:rPr>
          <w:rFonts w:hint="eastAsia"/>
        </w:rPr>
        <w:t>出现以下情况也停止计时：</w:t>
      </w:r>
    </w:p>
    <w:p w:rsidR="006631A4" w:rsidRDefault="006631A4" w:rsidP="006631A4">
      <w:pPr>
        <w:pStyle w:val="af2"/>
      </w:pPr>
      <w:r>
        <w:rPr>
          <w:rFonts w:hint="eastAsia"/>
        </w:rPr>
        <w:t>如果受试者用他/她的双手；</w:t>
      </w:r>
    </w:p>
    <w:p w:rsidR="006631A4" w:rsidRDefault="006631A4" w:rsidP="006631A4">
      <w:pPr>
        <w:pStyle w:val="af2"/>
      </w:pPr>
      <w:r>
        <w:rPr>
          <w:rFonts w:hint="eastAsia"/>
        </w:rPr>
        <w:t>1分钟后，如果受试者没有完成站立；</w:t>
      </w:r>
    </w:p>
    <w:p w:rsidR="006631A4" w:rsidRDefault="006631A4" w:rsidP="006631A4">
      <w:pPr>
        <w:pStyle w:val="af2"/>
      </w:pPr>
      <w:r>
        <w:rPr>
          <w:rFonts w:hint="eastAsia"/>
        </w:rPr>
        <w:t>用你的判断，如果考虑受试者安全。</w:t>
      </w:r>
    </w:p>
    <w:p w:rsidR="006631A4" w:rsidRDefault="006631A4" w:rsidP="006631A4">
      <w:pPr>
        <w:pStyle w:val="affffffffffa"/>
      </w:pPr>
      <w:r>
        <w:rPr>
          <w:rFonts w:hint="eastAsia"/>
        </w:rPr>
        <w:t>如果受试者停下来，在完成下一次站立时似乎很疲劳，通过问“你能继续吗？”来确定。</w:t>
      </w:r>
    </w:p>
    <w:p w:rsidR="00D608AB" w:rsidRDefault="006631A4" w:rsidP="006631A4">
      <w:pPr>
        <w:pStyle w:val="affffffffffa"/>
      </w:pPr>
      <w:r>
        <w:rPr>
          <w:rFonts w:hint="eastAsia"/>
        </w:rPr>
        <w:t>如果受试者说“是的”继续。如果受试者说“不”，重设秒表。</w:t>
      </w:r>
    </w:p>
    <w:p w:rsidR="006631A4" w:rsidRDefault="006631A4" w:rsidP="006631A4">
      <w:pPr>
        <w:pStyle w:val="aff5"/>
        <w:spacing w:before="120" w:after="120"/>
        <w:rPr>
          <w:lang w:val="zh-CN"/>
        </w:rPr>
      </w:pPr>
      <w:r>
        <w:rPr>
          <w:rFonts w:hint="eastAsia"/>
          <w:lang w:val="zh-CN"/>
        </w:rPr>
        <w:t>评分</w:t>
      </w:r>
    </w:p>
    <w:p w:rsidR="006631A4" w:rsidRDefault="006631A4" w:rsidP="007E40C6">
      <w:pPr>
        <w:pStyle w:val="aff6"/>
        <w:spacing w:before="120" w:after="120"/>
        <w:rPr>
          <w:lang w:val="zh-CN"/>
        </w:rPr>
      </w:pPr>
      <w:r w:rsidRPr="006631A4">
        <w:rPr>
          <w:rFonts w:hint="eastAsia"/>
          <w:lang w:val="zh-CN"/>
        </w:rPr>
        <w:t>单独坐站测试</w:t>
      </w:r>
      <w:r>
        <w:rPr>
          <w:rFonts w:hint="eastAsia"/>
          <w:lang w:val="zh-CN"/>
        </w:rPr>
        <w:t>评分</w:t>
      </w:r>
    </w:p>
    <w:p w:rsidR="006631A4" w:rsidRDefault="006631A4" w:rsidP="006631A4">
      <w:pPr>
        <w:pStyle w:val="afffff5"/>
        <w:ind w:firstLine="420"/>
        <w:rPr>
          <w:lang w:val="zh-CN"/>
        </w:rPr>
      </w:pPr>
      <w:r w:rsidRPr="006631A4">
        <w:rPr>
          <w:rFonts w:hint="eastAsia"/>
          <w:lang w:val="zh-CN"/>
        </w:rPr>
        <w:t>单独坐站测试</w:t>
      </w:r>
      <w:r>
        <w:rPr>
          <w:rFonts w:hint="eastAsia"/>
          <w:lang w:val="zh-CN"/>
        </w:rPr>
        <w:t>评分</w:t>
      </w:r>
      <w:r w:rsidR="007E40C6">
        <w:rPr>
          <w:rFonts w:hint="eastAsia"/>
          <w:lang w:val="zh-CN"/>
        </w:rPr>
        <w:t>情况见表B</w:t>
      </w:r>
      <w:r w:rsidR="007E40C6">
        <w:rPr>
          <w:lang w:val="zh-CN"/>
        </w:rPr>
        <w:t>.3</w:t>
      </w:r>
      <w:r w:rsidR="007E40C6">
        <w:rPr>
          <w:rFonts w:hint="eastAsia"/>
          <w:lang w:val="zh-CN"/>
        </w:rPr>
        <w:t>。</w:t>
      </w:r>
    </w:p>
    <w:p w:rsidR="007E40C6" w:rsidRDefault="007E40C6" w:rsidP="007E40C6">
      <w:pPr>
        <w:pStyle w:val="aff"/>
        <w:spacing w:before="120" w:after="120"/>
        <w:rPr>
          <w:lang w:val="zh-CN"/>
        </w:rPr>
      </w:pPr>
      <w:r w:rsidRPr="006631A4">
        <w:rPr>
          <w:rFonts w:hint="eastAsia"/>
          <w:lang w:val="zh-CN"/>
        </w:rPr>
        <w:t>单独坐站测试</w:t>
      </w:r>
      <w:r>
        <w:rPr>
          <w:rFonts w:hint="eastAsia"/>
          <w:lang w:val="zh-CN"/>
        </w:rPr>
        <w:t>评分情况</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544C8D" w:rsidTr="0032148B">
        <w:trPr>
          <w:tblHeader/>
          <w:jc w:val="center"/>
        </w:trPr>
        <w:tc>
          <w:tcPr>
            <w:tcW w:w="3110" w:type="dxa"/>
            <w:tcBorders>
              <w:top w:val="single" w:sz="8" w:space="0" w:color="auto"/>
              <w:bottom w:val="single" w:sz="8" w:space="0" w:color="auto"/>
            </w:tcBorders>
            <w:shd w:val="clear" w:color="auto" w:fill="auto"/>
            <w:vAlign w:val="center"/>
          </w:tcPr>
          <w:p w:rsidR="00544C8D" w:rsidRDefault="00544C8D" w:rsidP="007E40C6">
            <w:pPr>
              <w:pStyle w:val="afffffffff9"/>
              <w:rPr>
                <w:lang w:val="zh-CN"/>
              </w:rPr>
            </w:pPr>
          </w:p>
        </w:tc>
        <w:tc>
          <w:tcPr>
            <w:tcW w:w="6224" w:type="dxa"/>
            <w:gridSpan w:val="2"/>
            <w:tcBorders>
              <w:top w:val="single" w:sz="8" w:space="0" w:color="auto"/>
              <w:bottom w:val="single" w:sz="8" w:space="0" w:color="auto"/>
            </w:tcBorders>
            <w:shd w:val="clear" w:color="auto" w:fill="auto"/>
            <w:vAlign w:val="center"/>
          </w:tcPr>
          <w:p w:rsidR="00544C8D" w:rsidRDefault="00544C8D" w:rsidP="007E40C6">
            <w:pPr>
              <w:pStyle w:val="afffffffff9"/>
              <w:rPr>
                <w:lang w:val="zh-CN"/>
              </w:rPr>
            </w:pPr>
            <w:r>
              <w:rPr>
                <w:rFonts w:hint="eastAsia"/>
                <w:lang w:val="zh-CN"/>
              </w:rPr>
              <w:t>内容</w:t>
            </w:r>
          </w:p>
        </w:tc>
      </w:tr>
      <w:tr w:rsidR="00544C8D" w:rsidTr="0032148B">
        <w:trPr>
          <w:jc w:val="center"/>
        </w:trPr>
        <w:tc>
          <w:tcPr>
            <w:tcW w:w="3110" w:type="dxa"/>
            <w:tcBorders>
              <w:top w:val="single" w:sz="8" w:space="0" w:color="auto"/>
            </w:tcBorders>
            <w:shd w:val="clear" w:color="auto" w:fill="auto"/>
            <w:vAlign w:val="center"/>
          </w:tcPr>
          <w:p w:rsidR="00544C8D" w:rsidRDefault="00544C8D" w:rsidP="007E40C6">
            <w:pPr>
              <w:pStyle w:val="afffffffff9"/>
              <w:rPr>
                <w:lang w:val="zh-CN"/>
              </w:rPr>
            </w:pPr>
            <w:r w:rsidRPr="007E40C6">
              <w:rPr>
                <w:rFonts w:hint="eastAsia"/>
                <w:lang w:val="zh-CN"/>
              </w:rPr>
              <w:t>不用帮助，安全站立</w:t>
            </w:r>
          </w:p>
        </w:tc>
        <w:tc>
          <w:tcPr>
            <w:tcW w:w="6224" w:type="dxa"/>
            <w:gridSpan w:val="2"/>
            <w:tcBorders>
              <w:top w:val="single" w:sz="8" w:space="0" w:color="auto"/>
            </w:tcBorders>
            <w:shd w:val="clear" w:color="auto" w:fill="auto"/>
            <w:vAlign w:val="center"/>
          </w:tcPr>
          <w:p w:rsidR="00544C8D" w:rsidRDefault="00544C8D" w:rsidP="007E40C6">
            <w:pPr>
              <w:pStyle w:val="afffffffff9"/>
              <w:rPr>
                <w:lang w:val="zh-CN"/>
              </w:rPr>
            </w:pPr>
            <w:r>
              <w:rPr>
                <w:rFonts w:cs="宋体" w:hint="eastAsia"/>
                <w:color w:val="000000"/>
                <w:szCs w:val="21"/>
                <w:lang w:val="zh-CN"/>
              </w:rPr>
              <w:t>YES□     NO□</w:t>
            </w:r>
          </w:p>
        </w:tc>
      </w:tr>
      <w:tr w:rsidR="007E40C6" w:rsidTr="007E40C6">
        <w:trPr>
          <w:jc w:val="center"/>
        </w:trPr>
        <w:tc>
          <w:tcPr>
            <w:tcW w:w="3110" w:type="dxa"/>
            <w:vMerge w:val="restart"/>
            <w:shd w:val="clear" w:color="auto" w:fill="auto"/>
            <w:vAlign w:val="center"/>
          </w:tcPr>
          <w:p w:rsidR="007E40C6" w:rsidRDefault="007E40C6" w:rsidP="007E40C6">
            <w:pPr>
              <w:pStyle w:val="afffffffff9"/>
              <w:rPr>
                <w:lang w:val="zh-CN"/>
              </w:rPr>
            </w:pPr>
            <w:r>
              <w:rPr>
                <w:rFonts w:cs="宋体" w:hint="eastAsia"/>
                <w:color w:val="000000"/>
                <w:szCs w:val="21"/>
                <w:lang w:val="zh-CN"/>
              </w:rPr>
              <w:t>结果</w:t>
            </w:r>
          </w:p>
        </w:tc>
        <w:tc>
          <w:tcPr>
            <w:tcW w:w="3112" w:type="dxa"/>
            <w:shd w:val="clear" w:color="auto" w:fill="auto"/>
            <w:vAlign w:val="center"/>
          </w:tcPr>
          <w:p w:rsidR="007E40C6" w:rsidRDefault="007E40C6" w:rsidP="007E40C6">
            <w:pPr>
              <w:pStyle w:val="afffffffff9"/>
              <w:rPr>
                <w:lang w:val="zh-CN"/>
              </w:rPr>
            </w:pPr>
            <w:r>
              <w:rPr>
                <w:rFonts w:cs="宋体" w:hint="eastAsia"/>
                <w:color w:val="000000"/>
                <w:szCs w:val="21"/>
                <w:lang w:val="zh-CN"/>
              </w:rPr>
              <w:t>受试者不用双手站立</w:t>
            </w:r>
          </w:p>
        </w:tc>
        <w:tc>
          <w:tcPr>
            <w:tcW w:w="3112" w:type="dxa"/>
            <w:shd w:val="clear" w:color="auto" w:fill="auto"/>
            <w:vAlign w:val="center"/>
          </w:tcPr>
          <w:p w:rsidR="007E40C6" w:rsidRDefault="007E40C6" w:rsidP="007E40C6">
            <w:pPr>
              <w:pStyle w:val="afffffffff9"/>
              <w:rPr>
                <w:lang w:val="zh-CN"/>
              </w:rPr>
            </w:pPr>
            <w:r>
              <w:rPr>
                <w:rFonts w:cs="宋体" w:hint="eastAsia"/>
                <w:color w:val="000000"/>
                <w:szCs w:val="21"/>
                <w:lang w:val="zh-CN"/>
              </w:rPr>
              <w:t>□去进行</w:t>
            </w:r>
            <w:proofErr w:type="gramStart"/>
            <w:r>
              <w:rPr>
                <w:rFonts w:cs="宋体" w:hint="eastAsia"/>
                <w:color w:val="000000"/>
                <w:szCs w:val="21"/>
                <w:lang w:val="zh-CN"/>
              </w:rPr>
              <w:t>重复坐</w:t>
            </w:r>
            <w:proofErr w:type="gramEnd"/>
            <w:r>
              <w:rPr>
                <w:rFonts w:cs="宋体" w:hint="eastAsia"/>
                <w:color w:val="000000"/>
                <w:szCs w:val="21"/>
                <w:lang w:val="zh-CN"/>
              </w:rPr>
              <w:t>站测试</w:t>
            </w:r>
          </w:p>
        </w:tc>
      </w:tr>
      <w:tr w:rsidR="007E40C6" w:rsidTr="007E40C6">
        <w:trPr>
          <w:jc w:val="center"/>
        </w:trPr>
        <w:tc>
          <w:tcPr>
            <w:tcW w:w="3110" w:type="dxa"/>
            <w:vMerge/>
            <w:shd w:val="clear" w:color="auto" w:fill="auto"/>
            <w:vAlign w:val="center"/>
          </w:tcPr>
          <w:p w:rsidR="007E40C6" w:rsidRDefault="007E40C6" w:rsidP="007E40C6">
            <w:pPr>
              <w:pStyle w:val="afffffffff9"/>
              <w:rPr>
                <w:lang w:val="zh-CN"/>
              </w:rPr>
            </w:pPr>
          </w:p>
        </w:tc>
        <w:tc>
          <w:tcPr>
            <w:tcW w:w="3112" w:type="dxa"/>
            <w:shd w:val="clear" w:color="auto" w:fill="auto"/>
            <w:vAlign w:val="center"/>
          </w:tcPr>
          <w:p w:rsidR="007E40C6" w:rsidRDefault="007E40C6" w:rsidP="007E40C6">
            <w:pPr>
              <w:pStyle w:val="afffffffff9"/>
              <w:rPr>
                <w:lang w:val="zh-CN"/>
              </w:rPr>
            </w:pPr>
            <w:r>
              <w:rPr>
                <w:rFonts w:cs="宋体" w:hint="eastAsia"/>
                <w:color w:val="000000"/>
                <w:szCs w:val="21"/>
                <w:lang w:val="zh-CN"/>
              </w:rPr>
              <w:t>受试者用双手站立</w:t>
            </w:r>
          </w:p>
        </w:tc>
        <w:tc>
          <w:tcPr>
            <w:tcW w:w="3112" w:type="dxa"/>
            <w:shd w:val="clear" w:color="auto" w:fill="auto"/>
            <w:vAlign w:val="center"/>
          </w:tcPr>
          <w:p w:rsidR="007E40C6" w:rsidRDefault="007E40C6" w:rsidP="007E40C6">
            <w:pPr>
              <w:pStyle w:val="afffffffff9"/>
              <w:rPr>
                <w:lang w:val="zh-CN"/>
              </w:rPr>
            </w:pPr>
            <w:r>
              <w:rPr>
                <w:rFonts w:cs="宋体" w:hint="eastAsia"/>
                <w:color w:val="000000"/>
                <w:szCs w:val="21"/>
                <w:lang w:val="zh-CN"/>
              </w:rPr>
              <w:t>□结束实验，计为0分</w:t>
            </w:r>
          </w:p>
        </w:tc>
      </w:tr>
      <w:tr w:rsidR="007E40C6" w:rsidTr="007E40C6">
        <w:trPr>
          <w:jc w:val="center"/>
        </w:trPr>
        <w:tc>
          <w:tcPr>
            <w:tcW w:w="3110" w:type="dxa"/>
            <w:vMerge/>
            <w:shd w:val="clear" w:color="auto" w:fill="auto"/>
            <w:vAlign w:val="center"/>
          </w:tcPr>
          <w:p w:rsidR="007E40C6" w:rsidRDefault="007E40C6" w:rsidP="007E40C6">
            <w:pPr>
              <w:pStyle w:val="afffffffff9"/>
              <w:rPr>
                <w:lang w:val="zh-CN"/>
              </w:rPr>
            </w:pPr>
          </w:p>
        </w:tc>
        <w:tc>
          <w:tcPr>
            <w:tcW w:w="3112" w:type="dxa"/>
            <w:shd w:val="clear" w:color="auto" w:fill="auto"/>
            <w:vAlign w:val="center"/>
          </w:tcPr>
          <w:p w:rsidR="007E40C6" w:rsidRDefault="007E40C6" w:rsidP="007E40C6">
            <w:pPr>
              <w:pStyle w:val="afffffffff9"/>
              <w:rPr>
                <w:lang w:val="zh-CN"/>
              </w:rPr>
            </w:pPr>
            <w:r>
              <w:rPr>
                <w:rFonts w:cs="宋体" w:hint="eastAsia"/>
                <w:color w:val="000000"/>
                <w:szCs w:val="21"/>
                <w:lang w:val="zh-CN"/>
              </w:rPr>
              <w:t>测试不能完成</w:t>
            </w:r>
          </w:p>
        </w:tc>
        <w:tc>
          <w:tcPr>
            <w:tcW w:w="3112" w:type="dxa"/>
            <w:shd w:val="clear" w:color="auto" w:fill="auto"/>
            <w:vAlign w:val="center"/>
          </w:tcPr>
          <w:p w:rsidR="007E40C6" w:rsidRDefault="007E40C6" w:rsidP="007E40C6">
            <w:pPr>
              <w:pStyle w:val="afffffffff9"/>
              <w:rPr>
                <w:lang w:val="zh-CN"/>
              </w:rPr>
            </w:pPr>
            <w:r>
              <w:rPr>
                <w:rFonts w:cs="宋体" w:hint="eastAsia"/>
                <w:color w:val="000000"/>
                <w:szCs w:val="21"/>
                <w:lang w:val="zh-CN"/>
              </w:rPr>
              <w:t>□结束实验，计为0分</w:t>
            </w:r>
          </w:p>
        </w:tc>
      </w:tr>
      <w:tr w:rsidR="007E40C6" w:rsidTr="007E40C6">
        <w:trPr>
          <w:jc w:val="center"/>
        </w:trPr>
        <w:tc>
          <w:tcPr>
            <w:tcW w:w="3110" w:type="dxa"/>
            <w:shd w:val="clear" w:color="auto" w:fill="auto"/>
            <w:vAlign w:val="center"/>
          </w:tcPr>
          <w:p w:rsidR="007E40C6" w:rsidRDefault="007E40C6" w:rsidP="007E40C6">
            <w:pPr>
              <w:pStyle w:val="afffffffff9"/>
              <w:rPr>
                <w:lang w:val="zh-CN"/>
              </w:rPr>
            </w:pPr>
            <w:r>
              <w:rPr>
                <w:rFonts w:cs="宋体" w:hint="eastAsia"/>
                <w:color w:val="000000"/>
                <w:szCs w:val="21"/>
                <w:lang w:val="zh-CN"/>
              </w:rPr>
              <w:t>如果受试者没有尽力测试或不能，询问为什么</w:t>
            </w:r>
          </w:p>
        </w:tc>
        <w:tc>
          <w:tcPr>
            <w:tcW w:w="6224" w:type="dxa"/>
            <w:gridSpan w:val="2"/>
            <w:shd w:val="clear" w:color="auto" w:fill="auto"/>
            <w:vAlign w:val="center"/>
          </w:tcPr>
          <w:p w:rsidR="007E40C6" w:rsidRPr="007E40C6" w:rsidRDefault="007E40C6" w:rsidP="007E40C6">
            <w:pPr>
              <w:pStyle w:val="afffffffff9"/>
              <w:rPr>
                <w:lang w:val="zh-CN"/>
              </w:rPr>
            </w:pPr>
            <w:r>
              <w:rPr>
                <w:rFonts w:hint="eastAsia"/>
                <w:lang w:val="zh-CN"/>
              </w:rPr>
              <w:t>1</w:t>
            </w:r>
            <w:r>
              <w:rPr>
                <w:lang w:val="zh-CN"/>
              </w:rPr>
              <w:t>.</w:t>
            </w:r>
            <w:r w:rsidRPr="007E40C6">
              <w:rPr>
                <w:rFonts w:hint="eastAsia"/>
                <w:lang w:val="zh-CN"/>
              </w:rPr>
              <w:t>尽力了但是不能                □1分</w:t>
            </w:r>
          </w:p>
          <w:p w:rsidR="007E40C6" w:rsidRPr="007E40C6" w:rsidRDefault="007E40C6" w:rsidP="007E40C6">
            <w:pPr>
              <w:pStyle w:val="afffffffff9"/>
              <w:rPr>
                <w:lang w:val="zh-CN"/>
              </w:rPr>
            </w:pPr>
            <w:r>
              <w:rPr>
                <w:rFonts w:hint="eastAsia"/>
                <w:lang w:val="zh-CN"/>
              </w:rPr>
              <w:t>2</w:t>
            </w:r>
            <w:r>
              <w:rPr>
                <w:lang w:val="zh-CN"/>
              </w:rPr>
              <w:t>.</w:t>
            </w:r>
            <w:r w:rsidRPr="007E40C6">
              <w:rPr>
                <w:rFonts w:hint="eastAsia"/>
                <w:lang w:val="zh-CN"/>
              </w:rPr>
              <w:t>受试者没有帮助不能行走        □2分</w:t>
            </w:r>
          </w:p>
          <w:p w:rsidR="007E40C6" w:rsidRPr="007E40C6" w:rsidRDefault="007E40C6" w:rsidP="007E40C6">
            <w:pPr>
              <w:pStyle w:val="afffffffff9"/>
              <w:rPr>
                <w:lang w:val="zh-CN"/>
              </w:rPr>
            </w:pPr>
            <w:r>
              <w:rPr>
                <w:rFonts w:hint="eastAsia"/>
                <w:lang w:val="zh-CN"/>
              </w:rPr>
              <w:t>3</w:t>
            </w:r>
            <w:r>
              <w:rPr>
                <w:lang w:val="zh-CN"/>
              </w:rPr>
              <w:t>.</w:t>
            </w:r>
            <w:r w:rsidRPr="007E40C6">
              <w:rPr>
                <w:rFonts w:hint="eastAsia"/>
                <w:lang w:val="zh-CN"/>
              </w:rPr>
              <w:t>没有尽力，你觉得不安全        □3分</w:t>
            </w:r>
          </w:p>
          <w:p w:rsidR="007E40C6" w:rsidRPr="007E40C6" w:rsidRDefault="007E40C6" w:rsidP="007E40C6">
            <w:pPr>
              <w:pStyle w:val="afffffffff9"/>
              <w:rPr>
                <w:lang w:val="zh-CN"/>
              </w:rPr>
            </w:pPr>
            <w:r>
              <w:rPr>
                <w:rFonts w:hint="eastAsia"/>
                <w:lang w:val="zh-CN"/>
              </w:rPr>
              <w:t>4</w:t>
            </w:r>
            <w:r>
              <w:rPr>
                <w:lang w:val="zh-CN"/>
              </w:rPr>
              <w:t>.</w:t>
            </w:r>
            <w:r w:rsidRPr="007E40C6">
              <w:rPr>
                <w:rFonts w:hint="eastAsia"/>
                <w:lang w:val="zh-CN"/>
              </w:rPr>
              <w:t>没有尽力，受试者觉得不安全    □4分</w:t>
            </w:r>
          </w:p>
          <w:p w:rsidR="007E40C6" w:rsidRPr="007E40C6" w:rsidRDefault="007E40C6" w:rsidP="007E40C6">
            <w:pPr>
              <w:pStyle w:val="afffffffff9"/>
              <w:rPr>
                <w:lang w:val="zh-CN"/>
              </w:rPr>
            </w:pPr>
            <w:r>
              <w:rPr>
                <w:rFonts w:hint="eastAsia"/>
                <w:lang w:val="zh-CN"/>
              </w:rPr>
              <w:t>5</w:t>
            </w:r>
            <w:r>
              <w:rPr>
                <w:lang w:val="zh-CN"/>
              </w:rPr>
              <w:t>.</w:t>
            </w:r>
            <w:r w:rsidRPr="007E40C6">
              <w:rPr>
                <w:rFonts w:hint="eastAsia"/>
                <w:lang w:val="zh-CN"/>
              </w:rPr>
              <w:t>受试者不能理解指示            □5分</w:t>
            </w:r>
          </w:p>
          <w:p w:rsidR="007E40C6" w:rsidRPr="007E40C6" w:rsidRDefault="007E40C6" w:rsidP="007E40C6">
            <w:pPr>
              <w:pStyle w:val="afffffffff9"/>
              <w:rPr>
                <w:lang w:val="zh-CN"/>
              </w:rPr>
            </w:pPr>
            <w:r>
              <w:rPr>
                <w:rFonts w:hint="eastAsia"/>
                <w:lang w:val="zh-CN"/>
              </w:rPr>
              <w:t>6</w:t>
            </w:r>
            <w:r>
              <w:rPr>
                <w:lang w:val="zh-CN"/>
              </w:rPr>
              <w:t>.</w:t>
            </w:r>
            <w:r w:rsidRPr="007E40C6">
              <w:rPr>
                <w:rFonts w:hint="eastAsia"/>
                <w:lang w:val="zh-CN"/>
              </w:rPr>
              <w:t>其他（请说明）                □6分</w:t>
            </w:r>
          </w:p>
          <w:p w:rsidR="007E40C6" w:rsidRDefault="007E40C6" w:rsidP="007E40C6">
            <w:pPr>
              <w:pStyle w:val="afffffffff9"/>
              <w:rPr>
                <w:lang w:val="zh-CN"/>
              </w:rPr>
            </w:pPr>
            <w:r>
              <w:rPr>
                <w:rFonts w:hint="eastAsia"/>
                <w:lang w:val="zh-CN"/>
              </w:rPr>
              <w:t>7</w:t>
            </w:r>
            <w:r>
              <w:rPr>
                <w:lang w:val="zh-CN"/>
              </w:rPr>
              <w:t>.</w:t>
            </w:r>
            <w:r w:rsidRPr="007E40C6">
              <w:rPr>
                <w:rFonts w:hint="eastAsia"/>
                <w:lang w:val="zh-CN"/>
              </w:rPr>
              <w:t>受试者拒绝                    □7分</w:t>
            </w:r>
          </w:p>
        </w:tc>
      </w:tr>
    </w:tbl>
    <w:p w:rsidR="007E40C6" w:rsidRDefault="007E40C6" w:rsidP="006631A4">
      <w:pPr>
        <w:pStyle w:val="afffff5"/>
        <w:ind w:firstLine="420"/>
        <w:rPr>
          <w:lang w:val="zh-CN"/>
        </w:rPr>
      </w:pPr>
    </w:p>
    <w:p w:rsidR="007E40C6" w:rsidRDefault="007E40C6" w:rsidP="007E40C6">
      <w:pPr>
        <w:pStyle w:val="aff6"/>
        <w:spacing w:before="120" w:after="120"/>
        <w:rPr>
          <w:lang w:val="zh-CN"/>
        </w:rPr>
      </w:pPr>
      <w:proofErr w:type="gramStart"/>
      <w:r>
        <w:rPr>
          <w:rFonts w:hint="eastAsia"/>
          <w:lang w:val="zh-CN"/>
        </w:rPr>
        <w:t>重复坐</w:t>
      </w:r>
      <w:proofErr w:type="gramEnd"/>
      <w:r>
        <w:rPr>
          <w:rFonts w:hint="eastAsia"/>
          <w:lang w:val="zh-CN"/>
        </w:rPr>
        <w:t>站测试</w:t>
      </w:r>
    </w:p>
    <w:p w:rsidR="007E40C6" w:rsidRDefault="007E40C6" w:rsidP="007E40C6">
      <w:pPr>
        <w:pStyle w:val="afffff5"/>
        <w:ind w:firstLine="420"/>
        <w:rPr>
          <w:lang w:val="zh-CN"/>
        </w:rPr>
      </w:pPr>
      <w:proofErr w:type="gramStart"/>
      <w:r>
        <w:rPr>
          <w:rFonts w:hint="eastAsia"/>
          <w:lang w:val="zh-CN"/>
        </w:rPr>
        <w:t>重复坐</w:t>
      </w:r>
      <w:proofErr w:type="gramEnd"/>
      <w:r>
        <w:rPr>
          <w:rFonts w:hint="eastAsia"/>
          <w:lang w:val="zh-CN"/>
        </w:rPr>
        <w:t>站测试评分情况见表B</w:t>
      </w:r>
      <w:r>
        <w:rPr>
          <w:lang w:val="zh-CN"/>
        </w:rPr>
        <w:t>.4</w:t>
      </w:r>
      <w:r>
        <w:rPr>
          <w:rFonts w:hint="eastAsia"/>
          <w:lang w:val="zh-CN"/>
        </w:rPr>
        <w:t>。</w:t>
      </w:r>
    </w:p>
    <w:p w:rsidR="007E40C6" w:rsidRDefault="007E40C6" w:rsidP="007E40C6">
      <w:pPr>
        <w:pStyle w:val="aff"/>
        <w:spacing w:before="120" w:after="120"/>
        <w:rPr>
          <w:lang w:val="zh-CN"/>
        </w:rPr>
      </w:pPr>
      <w:proofErr w:type="gramStart"/>
      <w:r>
        <w:rPr>
          <w:rFonts w:hint="eastAsia"/>
          <w:lang w:val="zh-CN"/>
        </w:rPr>
        <w:t>重复坐</w:t>
      </w:r>
      <w:proofErr w:type="gramEnd"/>
      <w:r>
        <w:rPr>
          <w:rFonts w:hint="eastAsia"/>
          <w:lang w:val="zh-CN"/>
        </w:rPr>
        <w:t>站测试评分情况</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6224"/>
      </w:tblGrid>
      <w:tr w:rsidR="00544C8D" w:rsidTr="0032148B">
        <w:trPr>
          <w:tblHeader/>
          <w:jc w:val="center"/>
        </w:trPr>
        <w:tc>
          <w:tcPr>
            <w:tcW w:w="3110" w:type="dxa"/>
            <w:tcBorders>
              <w:top w:val="single" w:sz="8" w:space="0" w:color="auto"/>
              <w:bottom w:val="single" w:sz="8" w:space="0" w:color="auto"/>
            </w:tcBorders>
            <w:shd w:val="clear" w:color="auto" w:fill="auto"/>
            <w:vAlign w:val="center"/>
          </w:tcPr>
          <w:p w:rsidR="00544C8D" w:rsidRDefault="00544C8D" w:rsidP="0032148B">
            <w:pPr>
              <w:pStyle w:val="afffffffff9"/>
              <w:rPr>
                <w:lang w:val="zh-CN"/>
              </w:rPr>
            </w:pPr>
            <w:r>
              <w:rPr>
                <w:rFonts w:hint="eastAsia"/>
                <w:lang w:val="zh-CN"/>
              </w:rPr>
              <w:t>项目</w:t>
            </w:r>
          </w:p>
        </w:tc>
        <w:tc>
          <w:tcPr>
            <w:tcW w:w="6224" w:type="dxa"/>
            <w:tcBorders>
              <w:top w:val="single" w:sz="8" w:space="0" w:color="auto"/>
              <w:bottom w:val="single" w:sz="8" w:space="0" w:color="auto"/>
            </w:tcBorders>
            <w:shd w:val="clear" w:color="auto" w:fill="auto"/>
            <w:vAlign w:val="center"/>
          </w:tcPr>
          <w:p w:rsidR="00544C8D" w:rsidRDefault="00544C8D" w:rsidP="0032148B">
            <w:pPr>
              <w:pStyle w:val="afffffffff9"/>
              <w:rPr>
                <w:lang w:val="zh-CN"/>
              </w:rPr>
            </w:pPr>
            <w:r>
              <w:rPr>
                <w:rFonts w:hint="eastAsia"/>
                <w:lang w:val="zh-CN"/>
              </w:rPr>
              <w:t>内容</w:t>
            </w:r>
          </w:p>
        </w:tc>
      </w:tr>
      <w:tr w:rsidR="00544C8D" w:rsidTr="0032148B">
        <w:trPr>
          <w:jc w:val="center"/>
        </w:trPr>
        <w:tc>
          <w:tcPr>
            <w:tcW w:w="3110" w:type="dxa"/>
            <w:tcBorders>
              <w:top w:val="single" w:sz="8" w:space="0" w:color="auto"/>
            </w:tcBorders>
            <w:shd w:val="clear" w:color="auto" w:fill="auto"/>
            <w:vAlign w:val="center"/>
          </w:tcPr>
          <w:p w:rsidR="00544C8D" w:rsidRDefault="00544C8D" w:rsidP="0032148B">
            <w:pPr>
              <w:pStyle w:val="afffffffff9"/>
              <w:rPr>
                <w:lang w:val="zh-CN"/>
              </w:rPr>
            </w:pPr>
            <w:r>
              <w:rPr>
                <w:rFonts w:cs="宋体" w:hint="eastAsia"/>
                <w:color w:val="000000"/>
                <w:szCs w:val="21"/>
                <w:lang w:val="zh-CN"/>
              </w:rPr>
              <w:t>安全站立5次</w:t>
            </w:r>
          </w:p>
        </w:tc>
        <w:tc>
          <w:tcPr>
            <w:tcW w:w="6224" w:type="dxa"/>
            <w:tcBorders>
              <w:top w:val="single" w:sz="8" w:space="0" w:color="auto"/>
            </w:tcBorders>
            <w:shd w:val="clear" w:color="auto" w:fill="auto"/>
            <w:vAlign w:val="center"/>
          </w:tcPr>
          <w:p w:rsidR="00544C8D" w:rsidRDefault="00544C8D" w:rsidP="0032148B">
            <w:pPr>
              <w:pStyle w:val="afffffffff9"/>
              <w:rPr>
                <w:lang w:val="zh-CN"/>
              </w:rPr>
            </w:pPr>
            <w:r>
              <w:rPr>
                <w:rFonts w:cs="宋体" w:hint="eastAsia"/>
                <w:color w:val="000000"/>
                <w:szCs w:val="21"/>
                <w:lang w:val="zh-CN"/>
              </w:rPr>
              <w:t>YES□     NO□</w:t>
            </w:r>
          </w:p>
        </w:tc>
      </w:tr>
      <w:tr w:rsidR="007E40C6" w:rsidTr="007E40C6">
        <w:trPr>
          <w:trHeight w:val="55"/>
          <w:jc w:val="center"/>
        </w:trPr>
        <w:tc>
          <w:tcPr>
            <w:tcW w:w="3110" w:type="dxa"/>
            <w:shd w:val="clear" w:color="auto" w:fill="auto"/>
            <w:vAlign w:val="center"/>
          </w:tcPr>
          <w:p w:rsidR="007E40C6" w:rsidRDefault="007E40C6" w:rsidP="0032148B">
            <w:pPr>
              <w:pStyle w:val="afffffffff9"/>
              <w:rPr>
                <w:lang w:val="zh-CN"/>
              </w:rPr>
            </w:pPr>
            <w:r>
              <w:rPr>
                <w:rFonts w:cs="宋体" w:hint="eastAsia"/>
                <w:color w:val="000000"/>
                <w:szCs w:val="21"/>
                <w:lang w:val="zh-CN"/>
              </w:rPr>
              <w:t>如果成功站立5次，记录时间（秒）</w:t>
            </w:r>
          </w:p>
        </w:tc>
        <w:tc>
          <w:tcPr>
            <w:tcW w:w="6224" w:type="dxa"/>
            <w:shd w:val="clear" w:color="auto" w:fill="auto"/>
            <w:vAlign w:val="center"/>
          </w:tcPr>
          <w:p w:rsidR="007E40C6" w:rsidRDefault="007E40C6" w:rsidP="0032148B">
            <w:pPr>
              <w:pStyle w:val="afffffffff9"/>
              <w:rPr>
                <w:lang w:val="zh-CN"/>
              </w:rPr>
            </w:pPr>
            <w:r>
              <w:rPr>
                <w:rFonts w:cs="宋体" w:hint="eastAsia"/>
                <w:color w:val="000000"/>
                <w:szCs w:val="21"/>
                <w:lang w:val="zh-CN"/>
              </w:rPr>
              <w:t xml:space="preserve">完成5次站立的时间: </w:t>
            </w:r>
            <w:r>
              <w:rPr>
                <w:rFonts w:cs="宋体"/>
                <w:color w:val="000000"/>
                <w:szCs w:val="21"/>
                <w:lang w:val="zh-CN"/>
              </w:rPr>
              <w:t xml:space="preserve">   s</w:t>
            </w:r>
          </w:p>
        </w:tc>
      </w:tr>
      <w:tr w:rsidR="007E40C6" w:rsidTr="0032148B">
        <w:trPr>
          <w:jc w:val="center"/>
        </w:trPr>
        <w:tc>
          <w:tcPr>
            <w:tcW w:w="3110" w:type="dxa"/>
            <w:shd w:val="clear" w:color="auto" w:fill="auto"/>
            <w:vAlign w:val="center"/>
          </w:tcPr>
          <w:p w:rsidR="007E40C6" w:rsidRDefault="007E40C6" w:rsidP="0032148B">
            <w:pPr>
              <w:pStyle w:val="afffffffff9"/>
              <w:rPr>
                <w:lang w:val="zh-CN"/>
              </w:rPr>
            </w:pPr>
            <w:r>
              <w:rPr>
                <w:rFonts w:cs="宋体" w:hint="eastAsia"/>
                <w:color w:val="000000"/>
                <w:szCs w:val="21"/>
                <w:lang w:val="zh-CN"/>
              </w:rPr>
              <w:t>如果受试者没有尽力测试或不能，询问为什么</w:t>
            </w:r>
          </w:p>
        </w:tc>
        <w:tc>
          <w:tcPr>
            <w:tcW w:w="6224" w:type="dxa"/>
            <w:shd w:val="clear" w:color="auto" w:fill="auto"/>
            <w:vAlign w:val="center"/>
          </w:tcPr>
          <w:p w:rsidR="007E40C6" w:rsidRPr="007E40C6" w:rsidRDefault="007E40C6" w:rsidP="0032148B">
            <w:pPr>
              <w:pStyle w:val="afffffffff9"/>
              <w:rPr>
                <w:lang w:val="zh-CN"/>
              </w:rPr>
            </w:pPr>
            <w:r>
              <w:rPr>
                <w:rFonts w:hint="eastAsia"/>
                <w:lang w:val="zh-CN"/>
              </w:rPr>
              <w:t>1</w:t>
            </w:r>
            <w:r>
              <w:rPr>
                <w:lang w:val="zh-CN"/>
              </w:rPr>
              <w:t>.</w:t>
            </w:r>
            <w:r w:rsidRPr="007E40C6">
              <w:rPr>
                <w:rFonts w:hint="eastAsia"/>
                <w:lang w:val="zh-CN"/>
              </w:rPr>
              <w:t>尽力了但是不能                □1分</w:t>
            </w:r>
          </w:p>
          <w:p w:rsidR="007E40C6" w:rsidRPr="007E40C6" w:rsidRDefault="007E40C6" w:rsidP="0032148B">
            <w:pPr>
              <w:pStyle w:val="afffffffff9"/>
              <w:rPr>
                <w:lang w:val="zh-CN"/>
              </w:rPr>
            </w:pPr>
            <w:r>
              <w:rPr>
                <w:rFonts w:hint="eastAsia"/>
                <w:lang w:val="zh-CN"/>
              </w:rPr>
              <w:t>2</w:t>
            </w:r>
            <w:r>
              <w:rPr>
                <w:lang w:val="zh-CN"/>
              </w:rPr>
              <w:t>.</w:t>
            </w:r>
            <w:r w:rsidRPr="007E40C6">
              <w:rPr>
                <w:rFonts w:hint="eastAsia"/>
                <w:lang w:val="zh-CN"/>
              </w:rPr>
              <w:t>受试者没有帮助不能行走        □2分</w:t>
            </w:r>
          </w:p>
          <w:p w:rsidR="007E40C6" w:rsidRPr="007E40C6" w:rsidRDefault="007E40C6" w:rsidP="0032148B">
            <w:pPr>
              <w:pStyle w:val="afffffffff9"/>
              <w:rPr>
                <w:lang w:val="zh-CN"/>
              </w:rPr>
            </w:pPr>
            <w:r>
              <w:rPr>
                <w:rFonts w:hint="eastAsia"/>
                <w:lang w:val="zh-CN"/>
              </w:rPr>
              <w:t>3</w:t>
            </w:r>
            <w:r>
              <w:rPr>
                <w:lang w:val="zh-CN"/>
              </w:rPr>
              <w:t>.</w:t>
            </w:r>
            <w:r w:rsidRPr="007E40C6">
              <w:rPr>
                <w:rFonts w:hint="eastAsia"/>
                <w:lang w:val="zh-CN"/>
              </w:rPr>
              <w:t>没有尽力，你觉得不安全        □3分</w:t>
            </w:r>
          </w:p>
          <w:p w:rsidR="007E40C6" w:rsidRPr="007E40C6" w:rsidRDefault="007E40C6" w:rsidP="0032148B">
            <w:pPr>
              <w:pStyle w:val="afffffffff9"/>
              <w:rPr>
                <w:lang w:val="zh-CN"/>
              </w:rPr>
            </w:pPr>
            <w:r>
              <w:rPr>
                <w:rFonts w:hint="eastAsia"/>
                <w:lang w:val="zh-CN"/>
              </w:rPr>
              <w:t>4</w:t>
            </w:r>
            <w:r>
              <w:rPr>
                <w:lang w:val="zh-CN"/>
              </w:rPr>
              <w:t>.</w:t>
            </w:r>
            <w:r w:rsidRPr="007E40C6">
              <w:rPr>
                <w:rFonts w:hint="eastAsia"/>
                <w:lang w:val="zh-CN"/>
              </w:rPr>
              <w:t>没有尽力，受试者觉得不安全    □4分</w:t>
            </w:r>
          </w:p>
          <w:p w:rsidR="007E40C6" w:rsidRPr="007E40C6" w:rsidRDefault="007E40C6" w:rsidP="0032148B">
            <w:pPr>
              <w:pStyle w:val="afffffffff9"/>
              <w:rPr>
                <w:lang w:val="zh-CN"/>
              </w:rPr>
            </w:pPr>
            <w:r>
              <w:rPr>
                <w:rFonts w:hint="eastAsia"/>
                <w:lang w:val="zh-CN"/>
              </w:rPr>
              <w:t>5</w:t>
            </w:r>
            <w:r>
              <w:rPr>
                <w:lang w:val="zh-CN"/>
              </w:rPr>
              <w:t>.</w:t>
            </w:r>
            <w:r w:rsidRPr="007E40C6">
              <w:rPr>
                <w:rFonts w:hint="eastAsia"/>
                <w:lang w:val="zh-CN"/>
              </w:rPr>
              <w:t>受试者不能理解指示            □5分</w:t>
            </w:r>
          </w:p>
          <w:p w:rsidR="007E40C6" w:rsidRPr="007E40C6" w:rsidRDefault="007E40C6" w:rsidP="0032148B">
            <w:pPr>
              <w:pStyle w:val="afffffffff9"/>
              <w:rPr>
                <w:lang w:val="zh-CN"/>
              </w:rPr>
            </w:pPr>
            <w:r>
              <w:rPr>
                <w:rFonts w:hint="eastAsia"/>
                <w:lang w:val="zh-CN"/>
              </w:rPr>
              <w:t>6</w:t>
            </w:r>
            <w:r>
              <w:rPr>
                <w:lang w:val="zh-CN"/>
              </w:rPr>
              <w:t>.</w:t>
            </w:r>
            <w:r w:rsidRPr="007E40C6">
              <w:rPr>
                <w:rFonts w:hint="eastAsia"/>
                <w:lang w:val="zh-CN"/>
              </w:rPr>
              <w:t>其他（请说明）                □6分</w:t>
            </w:r>
          </w:p>
          <w:p w:rsidR="007E40C6" w:rsidRDefault="007E40C6" w:rsidP="0032148B">
            <w:pPr>
              <w:pStyle w:val="afffffffff9"/>
              <w:rPr>
                <w:lang w:val="zh-CN"/>
              </w:rPr>
            </w:pPr>
            <w:r>
              <w:rPr>
                <w:rFonts w:hint="eastAsia"/>
                <w:lang w:val="zh-CN"/>
              </w:rPr>
              <w:t>7</w:t>
            </w:r>
            <w:r>
              <w:rPr>
                <w:lang w:val="zh-CN"/>
              </w:rPr>
              <w:t>.</w:t>
            </w:r>
            <w:r w:rsidRPr="007E40C6">
              <w:rPr>
                <w:rFonts w:hint="eastAsia"/>
                <w:lang w:val="zh-CN"/>
              </w:rPr>
              <w:t>受试者拒绝                    □7分</w:t>
            </w:r>
          </w:p>
        </w:tc>
      </w:tr>
    </w:tbl>
    <w:p w:rsidR="007E40C6" w:rsidRDefault="007E40C6" w:rsidP="007E40C6">
      <w:pPr>
        <w:pStyle w:val="aff6"/>
        <w:spacing w:before="120" w:after="120"/>
        <w:rPr>
          <w:lang w:val="zh-CN"/>
        </w:rPr>
      </w:pPr>
      <w:r>
        <w:rPr>
          <w:rFonts w:hint="eastAsia"/>
          <w:lang w:val="zh-CN"/>
        </w:rPr>
        <w:t>重复站立计分</w:t>
      </w:r>
    </w:p>
    <w:p w:rsidR="007E40C6" w:rsidRDefault="007E40C6" w:rsidP="007E40C6">
      <w:pPr>
        <w:pStyle w:val="afffff5"/>
        <w:ind w:firstLine="420"/>
        <w:rPr>
          <w:lang w:val="zh-CN"/>
        </w:rPr>
      </w:pPr>
      <w:r>
        <w:rPr>
          <w:rFonts w:hint="eastAsia"/>
          <w:lang w:val="zh-CN"/>
        </w:rPr>
        <w:t>重复站立计分评分情况见表B</w:t>
      </w:r>
      <w:r>
        <w:rPr>
          <w:lang w:val="zh-CN"/>
        </w:rPr>
        <w:t>.5</w:t>
      </w:r>
      <w:r>
        <w:rPr>
          <w:rFonts w:hint="eastAsia"/>
          <w:lang w:val="zh-CN"/>
        </w:rPr>
        <w:t>。</w:t>
      </w:r>
    </w:p>
    <w:p w:rsidR="007E40C6" w:rsidRDefault="007E40C6" w:rsidP="007E40C6">
      <w:pPr>
        <w:pStyle w:val="afffff5"/>
        <w:ind w:firstLine="420"/>
        <w:rPr>
          <w:lang w:val="zh-CN"/>
        </w:rPr>
      </w:pPr>
    </w:p>
    <w:p w:rsidR="007E40C6" w:rsidRDefault="007E40C6" w:rsidP="007E40C6">
      <w:pPr>
        <w:pStyle w:val="aff"/>
        <w:spacing w:before="120" w:after="120"/>
        <w:rPr>
          <w:lang w:val="zh-CN"/>
        </w:rPr>
      </w:pPr>
      <w:r>
        <w:rPr>
          <w:rFonts w:hint="eastAsia"/>
          <w:lang w:val="zh-CN"/>
        </w:rPr>
        <w:lastRenderedPageBreak/>
        <w:t>重复站立计分评分情况</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7E40C6" w:rsidTr="00544C8D">
        <w:trPr>
          <w:tblHeader/>
          <w:jc w:val="center"/>
        </w:trPr>
        <w:tc>
          <w:tcPr>
            <w:tcW w:w="4667" w:type="dxa"/>
            <w:tcBorders>
              <w:top w:val="single" w:sz="8" w:space="0" w:color="auto"/>
              <w:bottom w:val="single" w:sz="8" w:space="0" w:color="auto"/>
            </w:tcBorders>
            <w:shd w:val="clear" w:color="auto" w:fill="auto"/>
            <w:vAlign w:val="center"/>
          </w:tcPr>
          <w:p w:rsidR="007E40C6" w:rsidRDefault="00544C8D" w:rsidP="007E40C6">
            <w:pPr>
              <w:pStyle w:val="afffffffff9"/>
              <w:rPr>
                <w:lang w:val="zh-CN"/>
              </w:rPr>
            </w:pPr>
            <w:r>
              <w:rPr>
                <w:rFonts w:hint="eastAsia"/>
                <w:lang w:val="zh-CN"/>
              </w:rPr>
              <w:t>内容</w:t>
            </w:r>
          </w:p>
        </w:tc>
        <w:tc>
          <w:tcPr>
            <w:tcW w:w="4667" w:type="dxa"/>
            <w:tcBorders>
              <w:top w:val="single" w:sz="8" w:space="0" w:color="auto"/>
              <w:bottom w:val="single" w:sz="8" w:space="0" w:color="auto"/>
            </w:tcBorders>
            <w:shd w:val="clear" w:color="auto" w:fill="auto"/>
            <w:vAlign w:val="center"/>
          </w:tcPr>
          <w:p w:rsidR="007E40C6" w:rsidRDefault="00544C8D" w:rsidP="007E40C6">
            <w:pPr>
              <w:pStyle w:val="afffffffff9"/>
              <w:rPr>
                <w:lang w:val="zh-CN"/>
              </w:rPr>
            </w:pPr>
            <w:r>
              <w:rPr>
                <w:rFonts w:hint="eastAsia"/>
                <w:lang w:val="zh-CN"/>
              </w:rPr>
              <w:t>得分</w:t>
            </w:r>
          </w:p>
        </w:tc>
      </w:tr>
      <w:tr w:rsidR="007E40C6" w:rsidTr="00544C8D">
        <w:trPr>
          <w:jc w:val="center"/>
        </w:trPr>
        <w:tc>
          <w:tcPr>
            <w:tcW w:w="4667" w:type="dxa"/>
            <w:tcBorders>
              <w:top w:val="single" w:sz="8" w:space="0" w:color="auto"/>
            </w:tcBorders>
            <w:shd w:val="clear" w:color="auto" w:fill="auto"/>
            <w:vAlign w:val="center"/>
          </w:tcPr>
          <w:p w:rsidR="007E40C6" w:rsidRDefault="00544C8D" w:rsidP="007E40C6">
            <w:pPr>
              <w:pStyle w:val="afffffffff9"/>
              <w:rPr>
                <w:lang w:val="zh-CN"/>
              </w:rPr>
            </w:pPr>
            <w:r>
              <w:rPr>
                <w:rFonts w:cs="宋体" w:hint="eastAsia"/>
                <w:color w:val="000000"/>
                <w:szCs w:val="21"/>
                <w:lang w:val="zh-CN"/>
              </w:rPr>
              <w:t>如果受试者不能完成5次站立或完成站立时间大于60</w:t>
            </w:r>
            <w:r w:rsidRPr="00544C8D">
              <w:rPr>
                <w:rFonts w:cs="宋体"/>
                <w:color w:val="000000"/>
                <w:szCs w:val="21"/>
                <w:vertAlign w:val="superscript"/>
                <w:lang w:val="zh-CN"/>
              </w:rPr>
              <w:t xml:space="preserve"> </w:t>
            </w:r>
            <w:r>
              <w:rPr>
                <w:rFonts w:cs="宋体" w:hint="eastAsia"/>
                <w:color w:val="000000"/>
                <w:szCs w:val="21"/>
                <w:lang w:val="zh-CN"/>
              </w:rPr>
              <w:t>s</w:t>
            </w:r>
          </w:p>
        </w:tc>
        <w:tc>
          <w:tcPr>
            <w:tcW w:w="4667" w:type="dxa"/>
            <w:tcBorders>
              <w:top w:val="single" w:sz="8" w:space="0" w:color="auto"/>
            </w:tcBorders>
            <w:shd w:val="clear" w:color="auto" w:fill="auto"/>
            <w:vAlign w:val="center"/>
          </w:tcPr>
          <w:p w:rsidR="007E40C6" w:rsidRDefault="00544C8D" w:rsidP="007E40C6">
            <w:pPr>
              <w:pStyle w:val="afffffffff9"/>
              <w:rPr>
                <w:lang w:val="zh-CN"/>
              </w:rPr>
            </w:pPr>
            <w:r>
              <w:rPr>
                <w:rFonts w:cs="宋体" w:hint="eastAsia"/>
                <w:color w:val="000000"/>
                <w:szCs w:val="21"/>
                <w:lang w:val="zh-CN"/>
              </w:rPr>
              <w:t>□0分</w:t>
            </w:r>
          </w:p>
        </w:tc>
      </w:tr>
      <w:tr w:rsidR="007E40C6" w:rsidTr="00544C8D">
        <w:trPr>
          <w:jc w:val="center"/>
        </w:trPr>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如果坐站时间大于等于16.70</w:t>
            </w:r>
            <w:r w:rsidRPr="00544C8D">
              <w:rPr>
                <w:rFonts w:cs="宋体"/>
                <w:color w:val="000000"/>
                <w:szCs w:val="21"/>
                <w:vertAlign w:val="superscript"/>
                <w:lang w:val="zh-CN"/>
              </w:rPr>
              <w:t xml:space="preserve"> </w:t>
            </w:r>
            <w:r>
              <w:rPr>
                <w:rFonts w:cs="宋体" w:hint="eastAsia"/>
                <w:color w:val="000000"/>
                <w:szCs w:val="21"/>
                <w:lang w:val="zh-CN"/>
              </w:rPr>
              <w:t>s</w:t>
            </w:r>
          </w:p>
        </w:tc>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□1分</w:t>
            </w:r>
          </w:p>
        </w:tc>
      </w:tr>
      <w:tr w:rsidR="007E40C6" w:rsidTr="00544C8D">
        <w:trPr>
          <w:jc w:val="center"/>
        </w:trPr>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如果坐站时间在13.70</w:t>
            </w:r>
            <w:r w:rsidRPr="00544C8D">
              <w:rPr>
                <w:rFonts w:cs="宋体"/>
                <w:color w:val="000000"/>
                <w:szCs w:val="21"/>
                <w:vertAlign w:val="superscript"/>
                <w:lang w:val="zh-CN"/>
              </w:rPr>
              <w:t xml:space="preserve"> </w:t>
            </w:r>
            <w:r>
              <w:rPr>
                <w:rFonts w:cs="宋体" w:hint="eastAsia"/>
                <w:color w:val="000000"/>
                <w:szCs w:val="21"/>
                <w:lang w:val="zh-CN"/>
              </w:rPr>
              <w:t>s</w:t>
            </w:r>
            <w:r w:rsidRPr="00EA33FB">
              <w:rPr>
                <w:rFonts w:hint="eastAsia"/>
              </w:rPr>
              <w:t>～</w:t>
            </w:r>
            <w:r>
              <w:rPr>
                <w:rFonts w:cs="宋体" w:hint="eastAsia"/>
                <w:color w:val="000000"/>
                <w:szCs w:val="21"/>
                <w:lang w:val="zh-CN"/>
              </w:rPr>
              <w:t>16.69</w:t>
            </w:r>
            <w:r w:rsidRPr="00544C8D">
              <w:rPr>
                <w:rFonts w:cs="宋体"/>
                <w:color w:val="000000"/>
                <w:szCs w:val="21"/>
                <w:vertAlign w:val="superscript"/>
                <w:lang w:val="zh-CN"/>
              </w:rPr>
              <w:t xml:space="preserve"> </w:t>
            </w:r>
            <w:r>
              <w:rPr>
                <w:rFonts w:cs="宋体" w:hint="eastAsia"/>
                <w:color w:val="000000"/>
                <w:szCs w:val="21"/>
                <w:lang w:val="zh-CN"/>
              </w:rPr>
              <w:t>s之间</w:t>
            </w:r>
          </w:p>
        </w:tc>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□2分</w:t>
            </w:r>
          </w:p>
        </w:tc>
      </w:tr>
      <w:tr w:rsidR="007E40C6" w:rsidTr="00544C8D">
        <w:trPr>
          <w:jc w:val="center"/>
        </w:trPr>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如果坐站时间在11.20</w:t>
            </w:r>
            <w:r w:rsidRPr="00544C8D">
              <w:rPr>
                <w:rFonts w:cs="宋体"/>
                <w:color w:val="000000"/>
                <w:szCs w:val="21"/>
                <w:vertAlign w:val="superscript"/>
                <w:lang w:val="zh-CN"/>
              </w:rPr>
              <w:t xml:space="preserve"> </w:t>
            </w:r>
            <w:r>
              <w:rPr>
                <w:rFonts w:cs="宋体" w:hint="eastAsia"/>
                <w:color w:val="000000"/>
                <w:szCs w:val="21"/>
                <w:lang w:val="zh-CN"/>
              </w:rPr>
              <w:t>s</w:t>
            </w:r>
            <w:r w:rsidRPr="00EA33FB">
              <w:rPr>
                <w:rFonts w:hint="eastAsia"/>
              </w:rPr>
              <w:t>～</w:t>
            </w:r>
            <w:r>
              <w:rPr>
                <w:rFonts w:cs="宋体" w:hint="eastAsia"/>
                <w:color w:val="000000"/>
                <w:szCs w:val="21"/>
                <w:lang w:val="zh-CN"/>
              </w:rPr>
              <w:t>13.69</w:t>
            </w:r>
            <w:r w:rsidRPr="00544C8D">
              <w:rPr>
                <w:rFonts w:cs="宋体"/>
                <w:color w:val="000000"/>
                <w:szCs w:val="21"/>
                <w:vertAlign w:val="superscript"/>
                <w:lang w:val="zh-CN"/>
              </w:rPr>
              <w:t xml:space="preserve"> </w:t>
            </w:r>
            <w:r>
              <w:rPr>
                <w:rFonts w:cs="宋体" w:hint="eastAsia"/>
                <w:color w:val="000000"/>
                <w:szCs w:val="21"/>
                <w:lang w:val="zh-CN"/>
              </w:rPr>
              <w:t>s之间</w:t>
            </w:r>
          </w:p>
        </w:tc>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□3分</w:t>
            </w:r>
          </w:p>
        </w:tc>
      </w:tr>
      <w:tr w:rsidR="007E40C6" w:rsidTr="00544C8D">
        <w:trPr>
          <w:jc w:val="center"/>
        </w:trPr>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如果坐站时间小于等于11.19</w:t>
            </w:r>
            <w:r w:rsidRPr="00544C8D">
              <w:rPr>
                <w:rFonts w:cs="宋体"/>
                <w:color w:val="000000"/>
                <w:szCs w:val="21"/>
                <w:vertAlign w:val="superscript"/>
                <w:lang w:val="zh-CN"/>
              </w:rPr>
              <w:t xml:space="preserve"> </w:t>
            </w:r>
            <w:r>
              <w:rPr>
                <w:rFonts w:cs="宋体" w:hint="eastAsia"/>
                <w:color w:val="000000"/>
                <w:szCs w:val="21"/>
                <w:lang w:val="zh-CN"/>
              </w:rPr>
              <w:t>s</w:t>
            </w:r>
          </w:p>
        </w:tc>
        <w:tc>
          <w:tcPr>
            <w:tcW w:w="4667" w:type="dxa"/>
            <w:shd w:val="clear" w:color="auto" w:fill="auto"/>
            <w:vAlign w:val="center"/>
          </w:tcPr>
          <w:p w:rsidR="007E40C6" w:rsidRDefault="00544C8D" w:rsidP="007E40C6">
            <w:pPr>
              <w:pStyle w:val="afffffffff9"/>
              <w:rPr>
                <w:lang w:val="zh-CN"/>
              </w:rPr>
            </w:pPr>
            <w:r>
              <w:rPr>
                <w:rFonts w:cs="宋体" w:hint="eastAsia"/>
                <w:color w:val="000000"/>
                <w:szCs w:val="21"/>
                <w:lang w:val="zh-CN"/>
              </w:rPr>
              <w:t>□4分</w:t>
            </w:r>
          </w:p>
        </w:tc>
      </w:tr>
    </w:tbl>
    <w:p w:rsidR="007E40C6" w:rsidRDefault="007E40C6" w:rsidP="007E40C6">
      <w:pPr>
        <w:pStyle w:val="afffff5"/>
        <w:ind w:firstLine="420"/>
        <w:rPr>
          <w:lang w:val="zh-CN"/>
        </w:rPr>
      </w:pPr>
    </w:p>
    <w:p w:rsidR="007E40C6" w:rsidRDefault="00544C8D" w:rsidP="00544C8D">
      <w:pPr>
        <w:pStyle w:val="aff4"/>
        <w:spacing w:before="120" w:after="120"/>
        <w:rPr>
          <w:lang w:val="zh-CN"/>
        </w:rPr>
      </w:pPr>
      <w:r>
        <w:rPr>
          <w:rFonts w:hint="eastAsia"/>
          <w:lang w:val="zh-CN"/>
        </w:rPr>
        <w:t>简易体能状况量表计分</w:t>
      </w:r>
    </w:p>
    <w:p w:rsidR="00544C8D" w:rsidRDefault="00544C8D" w:rsidP="00544C8D">
      <w:pPr>
        <w:pStyle w:val="afffff5"/>
        <w:ind w:firstLine="420"/>
        <w:rPr>
          <w:lang w:val="zh-CN"/>
        </w:rPr>
      </w:pPr>
      <w:r>
        <w:rPr>
          <w:rFonts w:hint="eastAsia"/>
          <w:lang w:val="zh-CN"/>
        </w:rPr>
        <w:t>简易体能状况量表计分情况见表B</w:t>
      </w:r>
      <w:r>
        <w:rPr>
          <w:lang w:val="zh-CN"/>
        </w:rPr>
        <w:t>.6</w:t>
      </w:r>
    </w:p>
    <w:p w:rsidR="00544C8D" w:rsidRPr="00544C8D" w:rsidRDefault="00544C8D" w:rsidP="00544C8D">
      <w:pPr>
        <w:pStyle w:val="aff"/>
        <w:spacing w:before="120" w:after="120"/>
        <w:rPr>
          <w:lang w:val="zh-CN"/>
        </w:rPr>
      </w:pPr>
      <w:r>
        <w:rPr>
          <w:rFonts w:hint="eastAsia"/>
          <w:lang w:val="zh-CN"/>
        </w:rPr>
        <w:t>简易体能状况量表计分情况</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544C8D" w:rsidTr="0032148B">
        <w:trPr>
          <w:tblHeader/>
          <w:jc w:val="center"/>
        </w:trPr>
        <w:tc>
          <w:tcPr>
            <w:tcW w:w="4667" w:type="dxa"/>
            <w:tcBorders>
              <w:top w:val="single" w:sz="8" w:space="0" w:color="auto"/>
              <w:bottom w:val="single" w:sz="8" w:space="0" w:color="auto"/>
            </w:tcBorders>
            <w:shd w:val="clear" w:color="auto" w:fill="auto"/>
            <w:vAlign w:val="center"/>
          </w:tcPr>
          <w:p w:rsidR="00544C8D" w:rsidRDefault="00544C8D" w:rsidP="0032148B">
            <w:pPr>
              <w:pStyle w:val="afffffffff9"/>
              <w:rPr>
                <w:lang w:val="zh-CN"/>
              </w:rPr>
            </w:pPr>
            <w:r>
              <w:rPr>
                <w:rFonts w:hint="eastAsia"/>
                <w:lang w:val="zh-CN"/>
              </w:rPr>
              <w:t>内容</w:t>
            </w:r>
          </w:p>
        </w:tc>
        <w:tc>
          <w:tcPr>
            <w:tcW w:w="4667" w:type="dxa"/>
            <w:tcBorders>
              <w:top w:val="single" w:sz="8" w:space="0" w:color="auto"/>
              <w:bottom w:val="single" w:sz="8" w:space="0" w:color="auto"/>
            </w:tcBorders>
            <w:shd w:val="clear" w:color="auto" w:fill="auto"/>
            <w:vAlign w:val="center"/>
          </w:tcPr>
          <w:p w:rsidR="00544C8D" w:rsidRDefault="00544C8D" w:rsidP="0032148B">
            <w:pPr>
              <w:pStyle w:val="afffffffff9"/>
              <w:rPr>
                <w:lang w:val="zh-CN"/>
              </w:rPr>
            </w:pPr>
            <w:r>
              <w:rPr>
                <w:rFonts w:hint="eastAsia"/>
                <w:lang w:val="zh-CN"/>
              </w:rPr>
              <w:t>得分</w:t>
            </w:r>
          </w:p>
        </w:tc>
      </w:tr>
      <w:tr w:rsidR="00544C8D" w:rsidTr="0032148B">
        <w:trPr>
          <w:jc w:val="center"/>
        </w:trPr>
        <w:tc>
          <w:tcPr>
            <w:tcW w:w="4667" w:type="dxa"/>
            <w:tcBorders>
              <w:top w:val="single" w:sz="8" w:space="0" w:color="auto"/>
            </w:tcBorders>
            <w:shd w:val="clear" w:color="auto" w:fill="auto"/>
            <w:vAlign w:val="center"/>
          </w:tcPr>
          <w:p w:rsidR="00544C8D" w:rsidRDefault="00544C8D" w:rsidP="0032148B">
            <w:pPr>
              <w:pStyle w:val="afffffffff9"/>
              <w:rPr>
                <w:lang w:val="zh-CN"/>
              </w:rPr>
            </w:pPr>
            <w:r>
              <w:rPr>
                <w:rFonts w:cs="宋体" w:hint="eastAsia"/>
                <w:color w:val="000000"/>
                <w:szCs w:val="21"/>
                <w:lang w:val="zh-CN"/>
              </w:rPr>
              <w:t>平衡测试计分</w:t>
            </w:r>
          </w:p>
        </w:tc>
        <w:tc>
          <w:tcPr>
            <w:tcW w:w="4667" w:type="dxa"/>
            <w:tcBorders>
              <w:top w:val="single" w:sz="8" w:space="0" w:color="auto"/>
            </w:tcBorders>
            <w:shd w:val="clear" w:color="auto" w:fill="auto"/>
            <w:vAlign w:val="center"/>
          </w:tcPr>
          <w:p w:rsidR="00544C8D" w:rsidRDefault="00544C8D" w:rsidP="0032148B">
            <w:pPr>
              <w:pStyle w:val="afffffffff9"/>
              <w:rPr>
                <w:lang w:val="zh-CN"/>
              </w:rPr>
            </w:pPr>
          </w:p>
        </w:tc>
      </w:tr>
      <w:tr w:rsidR="00544C8D" w:rsidTr="0032148B">
        <w:trPr>
          <w:jc w:val="center"/>
        </w:trPr>
        <w:tc>
          <w:tcPr>
            <w:tcW w:w="4667" w:type="dxa"/>
            <w:shd w:val="clear" w:color="auto" w:fill="auto"/>
            <w:vAlign w:val="center"/>
          </w:tcPr>
          <w:p w:rsidR="00544C8D" w:rsidRDefault="00544C8D" w:rsidP="0032148B">
            <w:pPr>
              <w:pStyle w:val="afffffffff9"/>
              <w:rPr>
                <w:lang w:val="zh-CN"/>
              </w:rPr>
            </w:pPr>
            <w:r>
              <w:rPr>
                <w:rFonts w:cs="宋体" w:hint="eastAsia"/>
                <w:color w:val="000000"/>
                <w:szCs w:val="21"/>
                <w:lang w:val="zh-CN"/>
              </w:rPr>
              <w:t>步行速度测试计分</w:t>
            </w:r>
          </w:p>
        </w:tc>
        <w:tc>
          <w:tcPr>
            <w:tcW w:w="4667" w:type="dxa"/>
            <w:shd w:val="clear" w:color="auto" w:fill="auto"/>
            <w:vAlign w:val="center"/>
          </w:tcPr>
          <w:p w:rsidR="00544C8D" w:rsidRDefault="00544C8D" w:rsidP="0032148B">
            <w:pPr>
              <w:pStyle w:val="afffffffff9"/>
              <w:rPr>
                <w:lang w:val="zh-CN"/>
              </w:rPr>
            </w:pPr>
          </w:p>
        </w:tc>
      </w:tr>
      <w:tr w:rsidR="00544C8D" w:rsidTr="0032148B">
        <w:trPr>
          <w:jc w:val="center"/>
        </w:trPr>
        <w:tc>
          <w:tcPr>
            <w:tcW w:w="4667" w:type="dxa"/>
            <w:shd w:val="clear" w:color="auto" w:fill="auto"/>
            <w:vAlign w:val="center"/>
          </w:tcPr>
          <w:p w:rsidR="00544C8D" w:rsidRDefault="00544C8D" w:rsidP="0032148B">
            <w:pPr>
              <w:pStyle w:val="afffffffff9"/>
              <w:rPr>
                <w:lang w:val="zh-CN"/>
              </w:rPr>
            </w:pPr>
            <w:r>
              <w:rPr>
                <w:rFonts w:hint="eastAsia"/>
                <w:lang w:val="zh-CN"/>
              </w:rPr>
              <w:t>坐站测试计分</w:t>
            </w:r>
          </w:p>
        </w:tc>
        <w:tc>
          <w:tcPr>
            <w:tcW w:w="4667" w:type="dxa"/>
            <w:shd w:val="clear" w:color="auto" w:fill="auto"/>
            <w:vAlign w:val="center"/>
          </w:tcPr>
          <w:p w:rsidR="00544C8D" w:rsidRDefault="00544C8D" w:rsidP="0032148B">
            <w:pPr>
              <w:pStyle w:val="afffffffff9"/>
              <w:rPr>
                <w:lang w:val="zh-CN"/>
              </w:rPr>
            </w:pPr>
          </w:p>
        </w:tc>
      </w:tr>
      <w:tr w:rsidR="00544C8D" w:rsidTr="0032148B">
        <w:trPr>
          <w:jc w:val="center"/>
        </w:trPr>
        <w:tc>
          <w:tcPr>
            <w:tcW w:w="4667" w:type="dxa"/>
            <w:shd w:val="clear" w:color="auto" w:fill="auto"/>
            <w:vAlign w:val="center"/>
          </w:tcPr>
          <w:p w:rsidR="00544C8D" w:rsidRDefault="00544C8D" w:rsidP="0032148B">
            <w:pPr>
              <w:pStyle w:val="afffffffff9"/>
              <w:rPr>
                <w:lang w:val="zh-CN"/>
              </w:rPr>
            </w:pPr>
            <w:r>
              <w:rPr>
                <w:rFonts w:cs="宋体" w:hint="eastAsia"/>
                <w:color w:val="000000"/>
                <w:szCs w:val="21"/>
                <w:lang w:val="zh-CN"/>
              </w:rPr>
              <w:t>总计分</w:t>
            </w:r>
          </w:p>
        </w:tc>
        <w:tc>
          <w:tcPr>
            <w:tcW w:w="4667" w:type="dxa"/>
            <w:shd w:val="clear" w:color="auto" w:fill="auto"/>
            <w:vAlign w:val="center"/>
          </w:tcPr>
          <w:p w:rsidR="00544C8D" w:rsidRDefault="00544C8D" w:rsidP="0032148B">
            <w:pPr>
              <w:pStyle w:val="afffffffff9"/>
              <w:rPr>
                <w:lang w:val="zh-CN"/>
              </w:rPr>
            </w:pPr>
          </w:p>
        </w:tc>
      </w:tr>
    </w:tbl>
    <w:p w:rsidR="00544C8D" w:rsidRDefault="00544C8D" w:rsidP="00496310">
      <w:pPr>
        <w:rPr>
          <w:rFonts w:ascii="宋体" w:hAnsi="宋体"/>
          <w:bCs/>
        </w:rPr>
      </w:pPr>
    </w:p>
    <w:p w:rsidR="008A5CB5" w:rsidRDefault="008A5CB5" w:rsidP="00496310">
      <w:pPr>
        <w:pStyle w:val="afffff5"/>
        <w:ind w:firstLineChars="0" w:firstLine="0"/>
        <w:sectPr w:rsidR="008A5CB5" w:rsidSect="009877D4">
          <w:pgSz w:w="11906" w:h="16838"/>
          <w:pgMar w:top="1928" w:right="1134" w:bottom="1134" w:left="1134" w:header="1418" w:footer="1134" w:gutter="284"/>
          <w:cols w:space="425"/>
          <w:formProt w:val="0"/>
          <w:docGrid w:linePitch="312"/>
        </w:sectPr>
      </w:pPr>
    </w:p>
    <w:p w:rsidR="00496310" w:rsidRDefault="00496310" w:rsidP="008A5CB5">
      <w:pPr>
        <w:pStyle w:val="af8"/>
        <w:rPr>
          <w:vanish w:val="0"/>
        </w:rPr>
      </w:pPr>
    </w:p>
    <w:p w:rsidR="008A5CB5" w:rsidRDefault="008A5CB5" w:rsidP="008A5CB5">
      <w:pPr>
        <w:pStyle w:val="afe"/>
        <w:rPr>
          <w:vanish w:val="0"/>
        </w:rPr>
      </w:pPr>
    </w:p>
    <w:p w:rsidR="008A5CB5" w:rsidRDefault="008A5CB5" w:rsidP="008A5CB5">
      <w:pPr>
        <w:pStyle w:val="aff3"/>
        <w:spacing w:after="120"/>
      </w:pPr>
      <w:r>
        <w:br/>
      </w:r>
      <w:r>
        <w:rPr>
          <w:rFonts w:hint="eastAsia"/>
        </w:rPr>
        <w:t>（规范性）</w:t>
      </w:r>
      <w:r>
        <w:br/>
      </w:r>
      <w:r>
        <w:rPr>
          <w:rFonts w:hint="eastAsia"/>
        </w:rPr>
        <w:t>日常生活活动能力评估量表（Barthel指数）</w:t>
      </w:r>
    </w:p>
    <w:p w:rsidR="008A5CB5" w:rsidRPr="008A5CB5" w:rsidRDefault="008A5CB5" w:rsidP="008A5CB5">
      <w:pPr>
        <w:pStyle w:val="afffff5"/>
        <w:ind w:firstLine="420"/>
      </w:pPr>
      <w:r w:rsidRPr="009E4E02">
        <w:rPr>
          <w:rFonts w:hint="eastAsia"/>
        </w:rPr>
        <w:t>日常生活活动能力评估量表（Barthel指数）</w:t>
      </w:r>
      <w:r>
        <w:rPr>
          <w:rFonts w:hint="eastAsia"/>
        </w:rPr>
        <w:t>见表</w:t>
      </w:r>
      <w:r>
        <w:t>C.1</w:t>
      </w:r>
      <w:r>
        <w:rPr>
          <w:rFonts w:hint="eastAsia"/>
        </w:rPr>
        <w:t>。</w:t>
      </w:r>
    </w:p>
    <w:p w:rsidR="008A5CB5" w:rsidRDefault="008A5CB5" w:rsidP="008A5CB5">
      <w:pPr>
        <w:pStyle w:val="aff"/>
        <w:spacing w:before="120" w:after="120"/>
      </w:pPr>
      <w:r w:rsidRPr="009E4E02">
        <w:rPr>
          <w:rFonts w:hint="eastAsia"/>
        </w:rPr>
        <w:t>日常生活活动能力评估量表（Barthel指数）</w:t>
      </w:r>
    </w:p>
    <w:p w:rsidR="008A5CB5" w:rsidRPr="008A5CB5" w:rsidRDefault="008A5CB5" w:rsidP="008A5CB5">
      <w:pPr>
        <w:pStyle w:val="afffff5"/>
        <w:ind w:firstLine="420"/>
      </w:pPr>
      <w:r>
        <w:rPr>
          <w:rFonts w:hint="eastAsia"/>
        </w:rPr>
        <w:t xml:space="preserve">姓名       </w:t>
      </w:r>
      <w:r>
        <w:t xml:space="preserve">  </w:t>
      </w:r>
      <w:r>
        <w:rPr>
          <w:rFonts w:hint="eastAsia"/>
        </w:rPr>
        <w:t xml:space="preserve">性别   </w:t>
      </w:r>
      <w:r>
        <w:t xml:space="preserve">  </w:t>
      </w:r>
      <w:r>
        <w:rPr>
          <w:rFonts w:hint="eastAsia"/>
        </w:rPr>
        <w:t xml:space="preserve">年龄    </w:t>
      </w:r>
      <w:r>
        <w:t xml:space="preserve">      </w:t>
      </w:r>
      <w:r>
        <w:rPr>
          <w:rFonts w:hint="eastAsia"/>
        </w:rPr>
        <w:t xml:space="preserve">床号     </w:t>
      </w:r>
      <w:r>
        <w:t xml:space="preserve">     </w:t>
      </w:r>
      <w:r>
        <w:rPr>
          <w:rFonts w:hint="eastAsia"/>
        </w:rPr>
        <w:t xml:space="preserve">诊断  </w:t>
      </w:r>
      <w:r>
        <w:t xml:space="preserve">       </w:t>
      </w:r>
      <w:r>
        <w:rPr>
          <w:rFonts w:hint="eastAsia"/>
        </w:rPr>
        <w:t xml:space="preserve">   </w:t>
      </w:r>
      <w:r>
        <w:t xml:space="preserve">  </w:t>
      </w:r>
      <w:r>
        <w:rPr>
          <w:rFonts w:hint="eastAsia"/>
        </w:rPr>
        <w:t xml:space="preserve">  住院号</w:t>
      </w:r>
    </w:p>
    <w:tbl>
      <w:tblPr>
        <w:tblW w:w="96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35"/>
        <w:gridCol w:w="836"/>
        <w:gridCol w:w="34"/>
        <w:gridCol w:w="8132"/>
      </w:tblGrid>
      <w:tr w:rsidR="008A5CB5" w:rsidTr="007958C0">
        <w:trPr>
          <w:trHeight w:val="468"/>
          <w:jc w:val="center"/>
        </w:trPr>
        <w:tc>
          <w:tcPr>
            <w:tcW w:w="635" w:type="dxa"/>
            <w:vMerge w:val="restart"/>
            <w:tcBorders>
              <w:top w:val="single" w:sz="8" w:space="0" w:color="auto"/>
              <w:bottom w:val="single" w:sz="8" w:space="0" w:color="auto"/>
            </w:tcBorders>
            <w:vAlign w:val="center"/>
          </w:tcPr>
          <w:p w:rsidR="008A5CB5" w:rsidRDefault="008A5CB5" w:rsidP="007958C0">
            <w:pPr>
              <w:spacing w:beforeLines="50" w:before="120" w:line="360" w:lineRule="auto"/>
              <w:jc w:val="center"/>
              <w:rPr>
                <w:rFonts w:ascii="宋体" w:hAnsi="宋体" w:cs="宋体"/>
                <w:bCs/>
                <w:sz w:val="18"/>
                <w:szCs w:val="18"/>
              </w:rPr>
            </w:pPr>
            <w:r>
              <w:rPr>
                <w:rFonts w:ascii="宋体" w:hAnsi="宋体" w:cs="宋体" w:hint="eastAsia"/>
                <w:bCs/>
                <w:sz w:val="18"/>
                <w:szCs w:val="18"/>
              </w:rPr>
              <w:t>项 目</w:t>
            </w:r>
          </w:p>
        </w:tc>
        <w:tc>
          <w:tcPr>
            <w:tcW w:w="870" w:type="dxa"/>
            <w:gridSpan w:val="2"/>
            <w:vMerge w:val="restart"/>
            <w:tcBorders>
              <w:top w:val="single" w:sz="8" w:space="0" w:color="auto"/>
              <w:bottom w:val="single" w:sz="8" w:space="0" w:color="auto"/>
            </w:tcBorders>
            <w:vAlign w:val="center"/>
          </w:tcPr>
          <w:p w:rsidR="008A5CB5" w:rsidRDefault="008A5CB5" w:rsidP="007958C0">
            <w:pPr>
              <w:spacing w:beforeLines="50" w:before="120" w:line="360" w:lineRule="auto"/>
              <w:jc w:val="center"/>
              <w:rPr>
                <w:rFonts w:ascii="宋体" w:hAnsi="宋体" w:cs="宋体"/>
                <w:bCs/>
                <w:sz w:val="18"/>
                <w:szCs w:val="18"/>
              </w:rPr>
            </w:pPr>
            <w:r>
              <w:rPr>
                <w:rFonts w:ascii="宋体" w:hAnsi="宋体" w:cs="宋体" w:hint="eastAsia"/>
                <w:bCs/>
                <w:sz w:val="18"/>
                <w:szCs w:val="18"/>
              </w:rPr>
              <w:t>评分</w:t>
            </w:r>
          </w:p>
        </w:tc>
        <w:tc>
          <w:tcPr>
            <w:tcW w:w="8132" w:type="dxa"/>
            <w:vMerge w:val="restart"/>
            <w:tcBorders>
              <w:top w:val="single" w:sz="8" w:space="0" w:color="auto"/>
              <w:bottom w:val="single" w:sz="8" w:space="0" w:color="auto"/>
            </w:tcBorders>
            <w:vAlign w:val="center"/>
          </w:tcPr>
          <w:p w:rsidR="008A5CB5" w:rsidRDefault="008A5CB5" w:rsidP="007958C0">
            <w:pPr>
              <w:spacing w:beforeLines="50" w:before="120" w:line="360" w:lineRule="auto"/>
              <w:jc w:val="center"/>
              <w:rPr>
                <w:rFonts w:ascii="宋体" w:hAnsi="宋体" w:cs="宋体"/>
                <w:bCs/>
                <w:sz w:val="18"/>
                <w:szCs w:val="18"/>
              </w:rPr>
            </w:pPr>
            <w:r>
              <w:rPr>
                <w:rFonts w:ascii="宋体" w:hAnsi="宋体" w:cs="宋体" w:hint="eastAsia"/>
                <w:bCs/>
                <w:sz w:val="18"/>
                <w:szCs w:val="18"/>
              </w:rPr>
              <w:t>标    准</w:t>
            </w:r>
          </w:p>
        </w:tc>
      </w:tr>
      <w:tr w:rsidR="008A5CB5" w:rsidTr="007958C0">
        <w:trPr>
          <w:trHeight w:val="409"/>
          <w:jc w:val="center"/>
        </w:trPr>
        <w:tc>
          <w:tcPr>
            <w:tcW w:w="635" w:type="dxa"/>
            <w:vMerge/>
            <w:tcBorders>
              <w:top w:val="single" w:sz="4" w:space="0" w:color="auto"/>
              <w:bottom w:val="single" w:sz="8" w:space="0" w:color="auto"/>
            </w:tcBorders>
          </w:tcPr>
          <w:p w:rsidR="008A5CB5" w:rsidRDefault="008A5CB5" w:rsidP="007958C0">
            <w:pPr>
              <w:spacing w:line="360" w:lineRule="auto"/>
              <w:jc w:val="center"/>
              <w:rPr>
                <w:rFonts w:ascii="宋体" w:hAnsi="宋体" w:cs="宋体"/>
                <w:bCs/>
                <w:color w:val="00B050"/>
                <w:sz w:val="18"/>
                <w:szCs w:val="18"/>
              </w:rPr>
            </w:pPr>
          </w:p>
        </w:tc>
        <w:tc>
          <w:tcPr>
            <w:tcW w:w="870" w:type="dxa"/>
            <w:gridSpan w:val="2"/>
            <w:vMerge/>
            <w:tcBorders>
              <w:top w:val="single" w:sz="4" w:space="0" w:color="auto"/>
              <w:bottom w:val="single" w:sz="8" w:space="0" w:color="auto"/>
            </w:tcBorders>
          </w:tcPr>
          <w:p w:rsidR="008A5CB5" w:rsidRDefault="008A5CB5" w:rsidP="007958C0">
            <w:pPr>
              <w:spacing w:line="360" w:lineRule="auto"/>
              <w:jc w:val="center"/>
              <w:rPr>
                <w:rFonts w:ascii="宋体" w:hAnsi="宋体" w:cs="宋体"/>
                <w:bCs/>
                <w:color w:val="00B050"/>
                <w:sz w:val="18"/>
                <w:szCs w:val="18"/>
              </w:rPr>
            </w:pPr>
          </w:p>
        </w:tc>
        <w:tc>
          <w:tcPr>
            <w:tcW w:w="8132" w:type="dxa"/>
            <w:vMerge/>
            <w:tcBorders>
              <w:top w:val="single" w:sz="4" w:space="0" w:color="auto"/>
              <w:bottom w:val="single" w:sz="8" w:space="0" w:color="auto"/>
            </w:tcBorders>
          </w:tcPr>
          <w:p w:rsidR="008A5CB5" w:rsidRDefault="008A5CB5" w:rsidP="007958C0">
            <w:pPr>
              <w:spacing w:line="360" w:lineRule="auto"/>
              <w:jc w:val="center"/>
              <w:rPr>
                <w:rFonts w:ascii="宋体" w:hAnsi="宋体" w:cs="宋体"/>
                <w:bCs/>
                <w:color w:val="00B050"/>
                <w:sz w:val="18"/>
                <w:szCs w:val="18"/>
              </w:rPr>
            </w:pPr>
          </w:p>
        </w:tc>
      </w:tr>
      <w:tr w:rsidR="008A5CB5" w:rsidTr="007958C0">
        <w:trPr>
          <w:trHeight w:val="225"/>
          <w:jc w:val="center"/>
        </w:trPr>
        <w:tc>
          <w:tcPr>
            <w:tcW w:w="635" w:type="dxa"/>
            <w:vMerge w:val="restart"/>
            <w:tcBorders>
              <w:top w:val="single" w:sz="8" w:space="0" w:color="auto"/>
            </w:tcBorders>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进 食</w:t>
            </w:r>
          </w:p>
        </w:tc>
        <w:tc>
          <w:tcPr>
            <w:tcW w:w="9002" w:type="dxa"/>
            <w:gridSpan w:val="3"/>
            <w:tcBorders>
              <w:top w:val="single" w:sz="8" w:space="0" w:color="auto"/>
            </w:tcBorders>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指用合适的餐具将食物由容器送到口中，包括用筷子、勺子或叉子取食物；对碗或碟的把持；咀嚼、吞咽等过程。</w:t>
            </w:r>
          </w:p>
        </w:tc>
      </w:tr>
      <w:tr w:rsidR="008A5CB5" w:rsidTr="007958C0">
        <w:trPr>
          <w:trHeight w:val="225"/>
          <w:jc w:val="center"/>
        </w:trPr>
        <w:tc>
          <w:tcPr>
            <w:tcW w:w="635" w:type="dxa"/>
            <w:vMerge/>
            <w:vAlign w:val="center"/>
          </w:tcPr>
          <w:p w:rsidR="008A5CB5" w:rsidRDefault="008A5CB5" w:rsidP="007958C0">
            <w:pPr>
              <w:spacing w:line="300" w:lineRule="exact"/>
              <w:jc w:val="center"/>
              <w:rPr>
                <w:rFonts w:ascii="宋体" w:hAnsi="宋体" w:cs="宋体"/>
                <w:bCs/>
                <w:sz w:val="18"/>
                <w:szCs w:val="18"/>
              </w:rPr>
            </w:pPr>
          </w:p>
        </w:tc>
        <w:tc>
          <w:tcPr>
            <w:tcW w:w="870" w:type="dxa"/>
            <w:gridSpan w:val="2"/>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完全依赖：帮助患者放置食物于伸手可及的桌子时需要极大帮助或完全依赖他人；吃饭在3</w:t>
            </w:r>
            <w:r>
              <w:rPr>
                <w:rFonts w:ascii="宋体" w:hAnsi="宋体" w:cs="宋体"/>
                <w:bCs/>
                <w:sz w:val="18"/>
                <w:szCs w:val="18"/>
              </w:rPr>
              <w:t>0</w:t>
            </w:r>
            <w:r>
              <w:rPr>
                <w:rFonts w:ascii="宋体" w:hAnsi="宋体" w:cs="宋体"/>
                <w:bCs/>
                <w:sz w:val="18"/>
                <w:szCs w:val="18"/>
                <w:vertAlign w:val="superscript"/>
              </w:rPr>
              <w:t xml:space="preserve"> </w:t>
            </w:r>
            <w:r>
              <w:rPr>
                <w:rFonts w:ascii="宋体" w:hAnsi="宋体" w:cs="宋体" w:hint="eastAsia"/>
                <w:bCs/>
                <w:sz w:val="18"/>
                <w:szCs w:val="18"/>
              </w:rPr>
              <w:t>min不能完成且需要辅助；胃管进食或禁食的老年人；</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进需要帮助：食过程无须他人帮助（持、取、进、咀嚼、吞）；需部分帮助（切面包、抹黄油、夹菜、盛饭）；</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独立完成：能进食各种食物，但不包括取饭、做饭。</w:t>
            </w:r>
          </w:p>
        </w:tc>
      </w:tr>
      <w:tr w:rsidR="008A5CB5" w:rsidTr="007958C0">
        <w:trPr>
          <w:trHeight w:val="225"/>
          <w:jc w:val="center"/>
        </w:trPr>
        <w:tc>
          <w:tcPr>
            <w:tcW w:w="635" w:type="dxa"/>
            <w:vMerge w:val="restart"/>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洗澡</w:t>
            </w:r>
          </w:p>
        </w:tc>
        <w:tc>
          <w:tcPr>
            <w:tcW w:w="9002" w:type="dxa"/>
            <w:gridSpan w:val="3"/>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准备好洗澡水、独立完成洗澡（包括洗头）的过程。不包括更衣及移动准备过程。</w:t>
            </w:r>
          </w:p>
        </w:tc>
      </w:tr>
      <w:tr w:rsidR="008A5CB5" w:rsidTr="007958C0">
        <w:trPr>
          <w:trHeight w:val="225"/>
          <w:jc w:val="center"/>
        </w:trPr>
        <w:tc>
          <w:tcPr>
            <w:tcW w:w="635" w:type="dxa"/>
            <w:vMerge/>
            <w:vAlign w:val="center"/>
          </w:tcPr>
          <w:p w:rsidR="008A5CB5" w:rsidRDefault="008A5CB5" w:rsidP="007958C0">
            <w:pPr>
              <w:spacing w:line="300" w:lineRule="exact"/>
              <w:jc w:val="center"/>
              <w:rPr>
                <w:rFonts w:ascii="宋体" w:hAnsi="宋体" w:cs="宋体"/>
                <w:bCs/>
                <w:sz w:val="18"/>
                <w:szCs w:val="18"/>
              </w:rPr>
            </w:pPr>
          </w:p>
        </w:tc>
        <w:tc>
          <w:tcPr>
            <w:tcW w:w="870" w:type="dxa"/>
            <w:gridSpan w:val="2"/>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tc>
        <w:tc>
          <w:tcPr>
            <w:tcW w:w="8132" w:type="dxa"/>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需要帮助：在洗澡过程中需要部分或完全辅助；需要照看或给予口头指令；</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独立完成：在具备洗澡环境条件下，无指导能进出浴池并自理洗澡。</w:t>
            </w:r>
          </w:p>
        </w:tc>
      </w:tr>
      <w:tr w:rsidR="008A5CB5" w:rsidTr="007958C0">
        <w:trPr>
          <w:trHeight w:val="225"/>
          <w:jc w:val="center"/>
        </w:trPr>
        <w:tc>
          <w:tcPr>
            <w:tcW w:w="635" w:type="dxa"/>
            <w:vMerge w:val="restart"/>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修 饰</w:t>
            </w:r>
          </w:p>
        </w:tc>
        <w:tc>
          <w:tcPr>
            <w:tcW w:w="9002" w:type="dxa"/>
            <w:gridSpan w:val="3"/>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包括洗脸、刷牙、梳头、刮脸等；指24</w:t>
            </w:r>
            <w:r>
              <w:rPr>
                <w:rFonts w:ascii="宋体" w:hAnsi="宋体" w:cs="宋体"/>
                <w:bCs/>
                <w:sz w:val="18"/>
                <w:szCs w:val="18"/>
                <w:vertAlign w:val="superscript"/>
              </w:rPr>
              <w:t xml:space="preserve"> </w:t>
            </w:r>
            <w:r>
              <w:rPr>
                <w:rFonts w:ascii="宋体" w:hAnsi="宋体" w:cs="宋体"/>
                <w:bCs/>
                <w:sz w:val="18"/>
                <w:szCs w:val="18"/>
              </w:rPr>
              <w:t>h</w:t>
            </w:r>
            <w:r>
              <w:rPr>
                <w:rFonts w:ascii="宋体" w:hAnsi="宋体" w:hint="eastAsia"/>
                <w:sz w:val="18"/>
                <w:szCs w:val="18"/>
              </w:rPr>
              <w:t>～</w:t>
            </w:r>
            <w:r>
              <w:rPr>
                <w:rFonts w:ascii="宋体" w:hAnsi="宋体" w:cs="宋体" w:hint="eastAsia"/>
                <w:bCs/>
                <w:sz w:val="18"/>
                <w:szCs w:val="18"/>
              </w:rPr>
              <w:t>48</w:t>
            </w:r>
            <w:r>
              <w:rPr>
                <w:rFonts w:ascii="宋体" w:hAnsi="宋体" w:cs="宋体"/>
                <w:bCs/>
                <w:sz w:val="18"/>
                <w:szCs w:val="18"/>
                <w:vertAlign w:val="superscript"/>
              </w:rPr>
              <w:t xml:space="preserve"> </w:t>
            </w:r>
            <w:r>
              <w:rPr>
                <w:rFonts w:ascii="宋体" w:hAnsi="宋体" w:cs="宋体" w:hint="eastAsia"/>
                <w:bCs/>
                <w:sz w:val="18"/>
                <w:szCs w:val="18"/>
              </w:rPr>
              <w:t>h情况，修饰场所、移动、剪指甲等评定不考虑在内。</w:t>
            </w:r>
          </w:p>
        </w:tc>
      </w:tr>
      <w:tr w:rsidR="008A5CB5" w:rsidTr="007958C0">
        <w:trPr>
          <w:trHeight w:val="225"/>
          <w:jc w:val="center"/>
        </w:trPr>
        <w:tc>
          <w:tcPr>
            <w:tcW w:w="635" w:type="dxa"/>
            <w:vMerge/>
            <w:vAlign w:val="center"/>
          </w:tcPr>
          <w:p w:rsidR="008A5CB5" w:rsidRDefault="008A5CB5" w:rsidP="007958C0">
            <w:pPr>
              <w:spacing w:line="300" w:lineRule="exact"/>
              <w:jc w:val="center"/>
              <w:rPr>
                <w:rFonts w:ascii="宋体" w:hAnsi="宋体" w:cs="宋体"/>
                <w:bCs/>
                <w:sz w:val="18"/>
                <w:szCs w:val="18"/>
              </w:rPr>
            </w:pPr>
          </w:p>
        </w:tc>
        <w:tc>
          <w:tcPr>
            <w:tcW w:w="870" w:type="dxa"/>
            <w:gridSpan w:val="2"/>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tc>
        <w:tc>
          <w:tcPr>
            <w:tcW w:w="8132" w:type="dxa"/>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需要帮助：以上情况均需要部分或完全协助下完成；</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独立完成：在床边、洗漱盆旁边或洗手间内能完成洗脸、梳头、刷牙、剃须。</w:t>
            </w:r>
          </w:p>
        </w:tc>
      </w:tr>
      <w:tr w:rsidR="008A5CB5" w:rsidTr="007958C0">
        <w:trPr>
          <w:trHeight w:val="697"/>
          <w:jc w:val="center"/>
        </w:trPr>
        <w:tc>
          <w:tcPr>
            <w:tcW w:w="635" w:type="dxa"/>
            <w:vMerge w:val="restart"/>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穿衣</w:t>
            </w:r>
          </w:p>
        </w:tc>
        <w:tc>
          <w:tcPr>
            <w:tcW w:w="9002" w:type="dxa"/>
            <w:gridSpan w:val="3"/>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包括穿/脱衣服、系扣，穿/脱</w:t>
            </w:r>
            <w:r>
              <w:rPr>
                <w:rFonts w:ascii="宋体" w:hAnsi="宋体" w:cs="宋体"/>
                <w:bCs/>
                <w:sz w:val="18"/>
                <w:szCs w:val="18"/>
              </w:rPr>
              <w:t>鞋</w:t>
            </w:r>
            <w:r>
              <w:rPr>
                <w:rFonts w:ascii="宋体" w:hAnsi="宋体" w:cs="宋体" w:hint="eastAsia"/>
                <w:bCs/>
                <w:sz w:val="18"/>
                <w:szCs w:val="18"/>
              </w:rPr>
              <w:t>袜、系</w:t>
            </w:r>
            <w:r>
              <w:rPr>
                <w:rFonts w:ascii="宋体" w:hAnsi="宋体" w:cs="宋体"/>
                <w:bCs/>
                <w:sz w:val="18"/>
                <w:szCs w:val="18"/>
              </w:rPr>
              <w:t>鞋</w:t>
            </w:r>
            <w:r>
              <w:rPr>
                <w:rFonts w:ascii="宋体" w:hAnsi="宋体" w:cs="宋体" w:hint="eastAsia"/>
                <w:bCs/>
                <w:sz w:val="18"/>
                <w:szCs w:val="18"/>
              </w:rPr>
              <w:t>带，即是改造后的衣服或袜子，只要完成不影响得分。</w:t>
            </w:r>
          </w:p>
        </w:tc>
      </w:tr>
      <w:tr w:rsidR="008A5CB5" w:rsidTr="007958C0">
        <w:trPr>
          <w:trHeight w:val="454"/>
          <w:jc w:val="center"/>
        </w:trPr>
        <w:tc>
          <w:tcPr>
            <w:tcW w:w="635" w:type="dxa"/>
            <w:vMerge/>
            <w:vAlign w:val="center"/>
          </w:tcPr>
          <w:p w:rsidR="008A5CB5" w:rsidRDefault="008A5CB5" w:rsidP="007958C0">
            <w:pPr>
              <w:spacing w:line="300" w:lineRule="exact"/>
              <w:jc w:val="center"/>
              <w:rPr>
                <w:rFonts w:ascii="宋体" w:hAnsi="宋体" w:cs="宋体"/>
                <w:bCs/>
                <w:sz w:val="18"/>
                <w:szCs w:val="18"/>
              </w:rPr>
            </w:pPr>
          </w:p>
        </w:tc>
        <w:tc>
          <w:tcPr>
            <w:tcW w:w="870" w:type="dxa"/>
            <w:gridSpan w:val="2"/>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需要极大帮助或完全依赖他人；</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需要部分帮助：自己能完成一半以上穿脱衣服的行为；需要他诱导或照护下；帮助整理衣服、系扣子、拉拉链；能在20</w:t>
            </w:r>
            <w:r>
              <w:rPr>
                <w:rFonts w:ascii="宋体" w:hAnsi="宋体" w:cs="宋体"/>
                <w:bCs/>
                <w:sz w:val="18"/>
                <w:szCs w:val="18"/>
                <w:vertAlign w:val="superscript"/>
              </w:rPr>
              <w:t xml:space="preserve"> </w:t>
            </w:r>
            <w:r>
              <w:rPr>
                <w:rFonts w:ascii="宋体" w:hAnsi="宋体" w:cs="宋体" w:hint="eastAsia"/>
                <w:bCs/>
                <w:sz w:val="18"/>
                <w:szCs w:val="18"/>
              </w:rPr>
              <w:t>m</w:t>
            </w:r>
            <w:r>
              <w:rPr>
                <w:rFonts w:ascii="宋体" w:hAnsi="宋体" w:cs="宋体"/>
                <w:bCs/>
                <w:sz w:val="18"/>
                <w:szCs w:val="18"/>
              </w:rPr>
              <w:t>in</w:t>
            </w:r>
            <w:r>
              <w:rPr>
                <w:rFonts w:ascii="宋体" w:hAnsi="宋体" w:cs="宋体" w:hint="eastAsia"/>
                <w:bCs/>
                <w:sz w:val="18"/>
                <w:szCs w:val="18"/>
              </w:rPr>
              <w:t>内穿换完毕；</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独立完成：能自己穿衣服，</w:t>
            </w:r>
            <w:proofErr w:type="gramStart"/>
            <w:r>
              <w:rPr>
                <w:rFonts w:ascii="宋体" w:hAnsi="宋体" w:cs="宋体" w:hint="eastAsia"/>
                <w:bCs/>
                <w:sz w:val="18"/>
                <w:szCs w:val="18"/>
              </w:rPr>
              <w:t>系开纽扣</w:t>
            </w:r>
            <w:proofErr w:type="gramEnd"/>
            <w:r>
              <w:rPr>
                <w:rFonts w:ascii="宋体" w:hAnsi="宋体" w:cs="宋体" w:hint="eastAsia"/>
                <w:bCs/>
                <w:sz w:val="18"/>
                <w:szCs w:val="18"/>
              </w:rPr>
              <w:t>，关、开拉锁和穿鞋。</w:t>
            </w:r>
          </w:p>
        </w:tc>
      </w:tr>
      <w:tr w:rsidR="008A5CB5" w:rsidTr="007958C0">
        <w:trPr>
          <w:trHeight w:val="454"/>
          <w:jc w:val="center"/>
        </w:trPr>
        <w:tc>
          <w:tcPr>
            <w:tcW w:w="635" w:type="dxa"/>
            <w:vMerge w:val="restart"/>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大 便</w:t>
            </w:r>
          </w:p>
        </w:tc>
        <w:tc>
          <w:tcPr>
            <w:tcW w:w="9002" w:type="dxa"/>
            <w:gridSpan w:val="3"/>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指1周内的情况　偶尔＝1周1次。</w:t>
            </w:r>
          </w:p>
        </w:tc>
      </w:tr>
      <w:tr w:rsidR="008A5CB5" w:rsidTr="007958C0">
        <w:trPr>
          <w:trHeight w:val="454"/>
          <w:jc w:val="center"/>
        </w:trPr>
        <w:tc>
          <w:tcPr>
            <w:tcW w:w="635" w:type="dxa"/>
            <w:vMerge/>
            <w:vAlign w:val="center"/>
          </w:tcPr>
          <w:p w:rsidR="008A5CB5" w:rsidRDefault="008A5CB5" w:rsidP="007958C0">
            <w:pPr>
              <w:spacing w:line="300" w:lineRule="exact"/>
              <w:jc w:val="center"/>
              <w:rPr>
                <w:rFonts w:ascii="宋体" w:hAnsi="宋体" w:cs="宋体"/>
                <w:bCs/>
                <w:sz w:val="18"/>
                <w:szCs w:val="18"/>
              </w:rPr>
            </w:pPr>
          </w:p>
        </w:tc>
        <w:tc>
          <w:tcPr>
            <w:tcW w:w="870" w:type="dxa"/>
            <w:gridSpan w:val="2"/>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完全失控：失禁或昏迷；造口老年人完全依赖护士更换造口袋；老年人长期便秘，需要别定时帮助如厕的情况应视为大便失禁；</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偶有失禁：有时有便失禁，去厕所途中失禁；或需他人提示；造口老年人需要部分依赖护士更换造口袋；</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可控制大便：造口老年人可自行更换造口袋。</w:t>
            </w:r>
          </w:p>
        </w:tc>
      </w:tr>
      <w:tr w:rsidR="008A5CB5" w:rsidTr="007958C0">
        <w:trPr>
          <w:trHeight w:val="454"/>
          <w:jc w:val="center"/>
        </w:trPr>
        <w:tc>
          <w:tcPr>
            <w:tcW w:w="635" w:type="dxa"/>
            <w:vMerge w:val="restart"/>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小 便</w:t>
            </w:r>
          </w:p>
        </w:tc>
        <w:tc>
          <w:tcPr>
            <w:tcW w:w="9002" w:type="dxa"/>
            <w:gridSpan w:val="3"/>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指24</w:t>
            </w:r>
            <w:r>
              <w:rPr>
                <w:rFonts w:ascii="宋体" w:hAnsi="宋体" w:cs="宋体"/>
                <w:bCs/>
                <w:sz w:val="18"/>
                <w:szCs w:val="18"/>
                <w:vertAlign w:val="superscript"/>
              </w:rPr>
              <w:t xml:space="preserve"> </w:t>
            </w:r>
            <w:r>
              <w:rPr>
                <w:rFonts w:ascii="宋体" w:hAnsi="宋体" w:cs="宋体"/>
                <w:bCs/>
                <w:sz w:val="18"/>
                <w:szCs w:val="18"/>
              </w:rPr>
              <w:t>h</w:t>
            </w:r>
            <w:r>
              <w:rPr>
                <w:rFonts w:ascii="宋体" w:hAnsi="宋体" w:hint="eastAsia"/>
                <w:sz w:val="18"/>
                <w:szCs w:val="18"/>
              </w:rPr>
              <w:t>～</w:t>
            </w:r>
            <w:r>
              <w:rPr>
                <w:rFonts w:ascii="宋体" w:hAnsi="宋体" w:cs="宋体" w:hint="eastAsia"/>
                <w:bCs/>
                <w:sz w:val="18"/>
                <w:szCs w:val="18"/>
              </w:rPr>
              <w:t>48</w:t>
            </w:r>
            <w:r>
              <w:rPr>
                <w:rFonts w:ascii="宋体" w:hAnsi="宋体" w:cs="宋体"/>
                <w:bCs/>
                <w:sz w:val="18"/>
                <w:szCs w:val="18"/>
                <w:vertAlign w:val="superscript"/>
              </w:rPr>
              <w:t xml:space="preserve"> </w:t>
            </w:r>
            <w:r>
              <w:rPr>
                <w:rFonts w:ascii="宋体" w:hAnsi="宋体" w:cs="宋体" w:hint="eastAsia"/>
                <w:bCs/>
                <w:sz w:val="18"/>
                <w:szCs w:val="18"/>
              </w:rPr>
              <w:t>h的情况　偶尔＜1</w:t>
            </w:r>
            <w:r>
              <w:rPr>
                <w:rFonts w:ascii="宋体" w:hAnsi="宋体" w:cs="宋体" w:hint="eastAsia"/>
                <w:bCs/>
                <w:sz w:val="18"/>
                <w:szCs w:val="18"/>
                <w:vertAlign w:val="superscript"/>
              </w:rPr>
              <w:t xml:space="preserve"> </w:t>
            </w:r>
            <w:r>
              <w:rPr>
                <w:rFonts w:ascii="宋体" w:hAnsi="宋体" w:cs="宋体" w:hint="eastAsia"/>
                <w:bCs/>
                <w:sz w:val="18"/>
                <w:szCs w:val="18"/>
              </w:rPr>
              <w:t>d1次。</w:t>
            </w:r>
          </w:p>
        </w:tc>
      </w:tr>
      <w:tr w:rsidR="008A5CB5" w:rsidTr="007958C0">
        <w:trPr>
          <w:trHeight w:val="1032"/>
          <w:jc w:val="center"/>
        </w:trPr>
        <w:tc>
          <w:tcPr>
            <w:tcW w:w="635" w:type="dxa"/>
            <w:vMerge/>
            <w:vAlign w:val="center"/>
          </w:tcPr>
          <w:p w:rsidR="008A5CB5" w:rsidRDefault="008A5CB5" w:rsidP="007958C0">
            <w:pPr>
              <w:spacing w:line="300" w:lineRule="exact"/>
              <w:jc w:val="center"/>
              <w:rPr>
                <w:rFonts w:ascii="宋体" w:hAnsi="宋体" w:cs="宋体"/>
                <w:bCs/>
                <w:sz w:val="18"/>
                <w:szCs w:val="18"/>
              </w:rPr>
            </w:pPr>
          </w:p>
        </w:tc>
        <w:tc>
          <w:tcPr>
            <w:tcW w:w="870" w:type="dxa"/>
            <w:gridSpan w:val="2"/>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tc>
        <w:tc>
          <w:tcPr>
            <w:tcW w:w="8132" w:type="dxa"/>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完成失控：失禁或昏迷或需由他人导尿；</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偶有失禁：每24</w:t>
            </w:r>
            <w:r>
              <w:rPr>
                <w:rFonts w:ascii="宋体" w:hAnsi="宋体" w:cs="宋体"/>
                <w:bCs/>
                <w:sz w:val="18"/>
                <w:szCs w:val="18"/>
                <w:vertAlign w:val="superscript"/>
              </w:rPr>
              <w:t xml:space="preserve"> </w:t>
            </w:r>
            <w:r>
              <w:rPr>
                <w:rFonts w:ascii="宋体" w:hAnsi="宋体" w:cs="宋体" w:hint="eastAsia"/>
                <w:bCs/>
                <w:sz w:val="18"/>
                <w:szCs w:val="18"/>
              </w:rPr>
              <w:t>h＜1次或需他人提示；</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可控制小便：无论白天还是晚上均无失禁。</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67"/>
          <w:jc w:val="center"/>
        </w:trPr>
        <w:tc>
          <w:tcPr>
            <w:tcW w:w="635" w:type="dxa"/>
            <w:vMerge w:val="restart"/>
            <w:tcBorders>
              <w:top w:val="single" w:sz="8" w:space="0" w:color="auto"/>
              <w:left w:val="single" w:sz="8" w:space="0" w:color="auto"/>
            </w:tcBorders>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如 厕</w:t>
            </w:r>
          </w:p>
        </w:tc>
        <w:tc>
          <w:tcPr>
            <w:tcW w:w="9002" w:type="dxa"/>
            <w:gridSpan w:val="3"/>
            <w:tcBorders>
              <w:top w:val="single" w:sz="8" w:space="0" w:color="auto"/>
              <w:right w:val="single" w:sz="8" w:space="0" w:color="auto"/>
            </w:tcBorders>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因排泄能去卫生间，并能完成便后擦净、整理衣裤、冲水、洗手等过程。</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vAlign w:val="center"/>
          </w:tcPr>
          <w:p w:rsidR="008A5CB5" w:rsidRDefault="008A5CB5" w:rsidP="007958C0">
            <w:pPr>
              <w:spacing w:line="300" w:lineRule="exact"/>
              <w:jc w:val="center"/>
              <w:rPr>
                <w:rFonts w:ascii="宋体" w:hAnsi="宋体" w:cs="宋体"/>
                <w:bCs/>
                <w:sz w:val="18"/>
                <w:szCs w:val="18"/>
              </w:rPr>
            </w:pPr>
          </w:p>
        </w:tc>
        <w:tc>
          <w:tcPr>
            <w:tcW w:w="836" w:type="dxa"/>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lastRenderedPageBreak/>
              <w:t>5</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tc>
        <w:tc>
          <w:tcPr>
            <w:tcW w:w="8166" w:type="dxa"/>
            <w:gridSpan w:val="2"/>
            <w:tcBorders>
              <w:right w:val="single" w:sz="8" w:space="0" w:color="auto"/>
            </w:tcBorders>
          </w:tcPr>
          <w:p w:rsidR="008A5CB5" w:rsidRDefault="008A5CB5" w:rsidP="007958C0">
            <w:pPr>
              <w:spacing w:line="300" w:lineRule="exact"/>
              <w:rPr>
                <w:rFonts w:ascii="宋体" w:hAnsi="宋体" w:cs="宋体"/>
                <w:bCs/>
                <w:sz w:val="18"/>
                <w:szCs w:val="18"/>
              </w:rPr>
            </w:pPr>
            <w:proofErr w:type="gramStart"/>
            <w:r>
              <w:rPr>
                <w:rFonts w:ascii="宋体" w:hAnsi="宋体" w:cs="宋体" w:hint="eastAsia"/>
                <w:bCs/>
                <w:sz w:val="18"/>
                <w:szCs w:val="18"/>
              </w:rPr>
              <w:lastRenderedPageBreak/>
              <w:t>需极大</w:t>
            </w:r>
            <w:proofErr w:type="gramEnd"/>
            <w:r>
              <w:rPr>
                <w:rFonts w:ascii="宋体" w:hAnsi="宋体" w:cs="宋体" w:hint="eastAsia"/>
                <w:bCs/>
                <w:sz w:val="18"/>
                <w:szCs w:val="18"/>
              </w:rPr>
              <w:t>帮助或完全依赖他人：以上情况均需要全辅助；</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lastRenderedPageBreak/>
              <w:t>需部分帮助：需他人搀扶、需他人帮忙冲水或整理衣裤等；使用药物等刺激排便是需要帮助；常常弄翻尿盆或便盆；</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独立完成：去和离开厕所、使用厕纸、穿脱裤子；能自行刺激排便；能自行便后自理。</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val="restart"/>
            <w:tcBorders>
              <w:left w:val="single" w:sz="8" w:space="0" w:color="auto"/>
            </w:tcBorders>
            <w:vAlign w:val="center"/>
          </w:tcPr>
          <w:p w:rsidR="008A5CB5" w:rsidRDefault="008A5CB5" w:rsidP="007958C0">
            <w:pPr>
              <w:spacing w:line="300" w:lineRule="exact"/>
              <w:jc w:val="center"/>
              <w:rPr>
                <w:rFonts w:ascii="宋体" w:hAnsi="宋体" w:cs="宋体"/>
                <w:bCs/>
                <w:sz w:val="18"/>
                <w:szCs w:val="18"/>
              </w:rPr>
            </w:pPr>
            <w:proofErr w:type="gramStart"/>
            <w:r>
              <w:rPr>
                <w:rFonts w:ascii="宋体" w:hAnsi="宋体" w:cs="宋体" w:hint="eastAsia"/>
                <w:bCs/>
                <w:sz w:val="18"/>
                <w:szCs w:val="18"/>
              </w:rPr>
              <w:lastRenderedPageBreak/>
              <w:t>床椅转</w:t>
            </w:r>
            <w:proofErr w:type="gramEnd"/>
            <w:r>
              <w:rPr>
                <w:rFonts w:ascii="宋体" w:hAnsi="宋体" w:cs="宋体" w:hint="eastAsia"/>
                <w:bCs/>
                <w:sz w:val="18"/>
                <w:szCs w:val="18"/>
              </w:rPr>
              <w:t xml:space="preserve"> 移</w:t>
            </w:r>
          </w:p>
        </w:tc>
        <w:tc>
          <w:tcPr>
            <w:tcW w:w="9002" w:type="dxa"/>
            <w:gridSpan w:val="3"/>
            <w:tcBorders>
              <w:right w:val="single" w:sz="8" w:space="0" w:color="auto"/>
            </w:tcBorders>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能从床上至座椅上的体位改变活动，包括仰卧、起立、移动、坐下全过程，其间距离在110</w:t>
            </w:r>
            <w:r>
              <w:rPr>
                <w:rFonts w:ascii="宋体" w:hAnsi="宋体" w:cs="宋体"/>
                <w:bCs/>
                <w:sz w:val="18"/>
                <w:szCs w:val="18"/>
                <w:vertAlign w:val="superscript"/>
              </w:rPr>
              <w:t xml:space="preserve"> </w:t>
            </w:r>
            <w:r>
              <w:rPr>
                <w:rFonts w:ascii="宋体" w:hAnsi="宋体" w:cs="宋体" w:hint="eastAsia"/>
                <w:bCs/>
                <w:sz w:val="18"/>
                <w:szCs w:val="18"/>
              </w:rPr>
              <w:t>cm以上。</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vAlign w:val="center"/>
          </w:tcPr>
          <w:p w:rsidR="008A5CB5" w:rsidRDefault="008A5CB5" w:rsidP="007958C0">
            <w:pPr>
              <w:spacing w:line="300" w:lineRule="exact"/>
              <w:jc w:val="center"/>
              <w:rPr>
                <w:rFonts w:ascii="宋体" w:hAnsi="宋体" w:cs="宋体"/>
                <w:bCs/>
                <w:sz w:val="18"/>
                <w:szCs w:val="18"/>
              </w:rPr>
            </w:pPr>
          </w:p>
        </w:tc>
        <w:tc>
          <w:tcPr>
            <w:tcW w:w="836" w:type="dxa"/>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15</w:t>
            </w:r>
          </w:p>
        </w:tc>
        <w:tc>
          <w:tcPr>
            <w:tcW w:w="8166" w:type="dxa"/>
            <w:gridSpan w:val="2"/>
            <w:tcBorders>
              <w:right w:val="single" w:sz="8" w:space="0" w:color="auto"/>
            </w:tcBorders>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完全依赖：以上动作均不能完成或完全依赖他人，无坐位平衡或需2人协助方可移动；</w:t>
            </w:r>
          </w:p>
          <w:p w:rsidR="008A5CB5" w:rsidRDefault="008A5CB5" w:rsidP="007958C0">
            <w:pPr>
              <w:spacing w:line="300" w:lineRule="exact"/>
              <w:rPr>
                <w:rFonts w:ascii="宋体" w:hAnsi="宋体" w:cs="宋体"/>
                <w:bCs/>
                <w:sz w:val="18"/>
                <w:szCs w:val="18"/>
              </w:rPr>
            </w:pPr>
            <w:proofErr w:type="gramStart"/>
            <w:r>
              <w:rPr>
                <w:rFonts w:ascii="宋体" w:hAnsi="宋体" w:cs="宋体" w:hint="eastAsia"/>
                <w:bCs/>
                <w:sz w:val="18"/>
                <w:szCs w:val="18"/>
              </w:rPr>
              <w:t>需极大</w:t>
            </w:r>
            <w:proofErr w:type="gramEnd"/>
            <w:r>
              <w:rPr>
                <w:rFonts w:ascii="宋体" w:hAnsi="宋体" w:cs="宋体" w:hint="eastAsia"/>
                <w:bCs/>
                <w:sz w:val="18"/>
                <w:szCs w:val="18"/>
              </w:rPr>
              <w:t>帮助：需2人挽扶或帮助，以上动作大部分需要帮助，能翻身、起坐；</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需部分帮助：需1人挽扶或使用拐杖，以上动作小部分需要帮助，有安全隐患；</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可独立完成：可独立完成能翻身、起坐，</w:t>
            </w:r>
            <w:proofErr w:type="gramStart"/>
            <w:r>
              <w:rPr>
                <w:rFonts w:ascii="宋体" w:hAnsi="宋体" w:cs="宋体" w:hint="eastAsia"/>
                <w:bCs/>
                <w:sz w:val="18"/>
                <w:szCs w:val="18"/>
              </w:rPr>
              <w:t>从床至轮椅</w:t>
            </w:r>
            <w:proofErr w:type="gramEnd"/>
            <w:r>
              <w:rPr>
                <w:rFonts w:ascii="宋体" w:hAnsi="宋体" w:cs="宋体" w:hint="eastAsia"/>
                <w:bCs/>
                <w:sz w:val="18"/>
                <w:szCs w:val="18"/>
              </w:rPr>
              <w:t>及轮椅到床的转移，能坐电轮椅，行为无安全顾虑。</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val="restart"/>
            <w:tcBorders>
              <w:left w:val="single" w:sz="8" w:space="0" w:color="auto"/>
            </w:tcBorders>
            <w:vAlign w:val="center"/>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平地步行</w:t>
            </w:r>
          </w:p>
        </w:tc>
        <w:tc>
          <w:tcPr>
            <w:tcW w:w="9002" w:type="dxa"/>
            <w:gridSpan w:val="3"/>
            <w:tcBorders>
              <w:right w:val="single" w:sz="8" w:space="0" w:color="auto"/>
            </w:tcBorders>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在院内、屋内或病房及其周围活动，不包括走远路，可以借助辅助工具，可独立在平地上行走45</w:t>
            </w:r>
            <w:r>
              <w:rPr>
                <w:rFonts w:ascii="宋体" w:hAnsi="宋体" w:cs="宋体"/>
                <w:bCs/>
                <w:sz w:val="18"/>
                <w:szCs w:val="18"/>
                <w:vertAlign w:val="superscript"/>
              </w:rPr>
              <w:t xml:space="preserve"> </w:t>
            </w:r>
            <w:r>
              <w:rPr>
                <w:rFonts w:ascii="宋体" w:hAnsi="宋体" w:cs="宋体" w:hint="eastAsia"/>
                <w:bCs/>
                <w:sz w:val="18"/>
                <w:szCs w:val="18"/>
              </w:rPr>
              <w:t>m。</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tcPr>
          <w:p w:rsidR="008A5CB5" w:rsidRDefault="008A5CB5" w:rsidP="007958C0">
            <w:pPr>
              <w:spacing w:line="300" w:lineRule="exact"/>
              <w:rPr>
                <w:rFonts w:ascii="宋体" w:hAnsi="宋体" w:cs="宋体"/>
                <w:bCs/>
                <w:sz w:val="18"/>
                <w:szCs w:val="18"/>
              </w:rPr>
            </w:pPr>
          </w:p>
        </w:tc>
        <w:tc>
          <w:tcPr>
            <w:tcW w:w="836" w:type="dxa"/>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p w:rsidR="008A5CB5" w:rsidRDefault="008A5CB5" w:rsidP="007958C0">
            <w:pPr>
              <w:spacing w:line="300" w:lineRule="exact"/>
              <w:jc w:val="center"/>
              <w:rPr>
                <w:rFonts w:ascii="宋体" w:hAnsi="宋体" w:cs="宋体"/>
                <w:bCs/>
                <w:sz w:val="18"/>
                <w:szCs w:val="18"/>
              </w:rPr>
            </w:pP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15</w:t>
            </w:r>
          </w:p>
        </w:tc>
        <w:tc>
          <w:tcPr>
            <w:tcW w:w="8166" w:type="dxa"/>
            <w:gridSpan w:val="2"/>
            <w:tcBorders>
              <w:right w:val="single" w:sz="8" w:space="0" w:color="auto"/>
            </w:tcBorders>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完全依赖：不能步行，能驱动电轮椅45</w:t>
            </w:r>
            <w:r>
              <w:rPr>
                <w:rFonts w:ascii="宋体" w:hAnsi="宋体" w:cs="宋体"/>
                <w:bCs/>
                <w:sz w:val="18"/>
                <w:szCs w:val="18"/>
                <w:vertAlign w:val="superscript"/>
              </w:rPr>
              <w:t xml:space="preserve"> </w:t>
            </w:r>
            <w:r>
              <w:rPr>
                <w:rFonts w:ascii="宋体" w:hAnsi="宋体" w:cs="宋体" w:hint="eastAsia"/>
                <w:bCs/>
                <w:sz w:val="18"/>
                <w:szCs w:val="18"/>
              </w:rPr>
              <w:t>m；使用电动轮椅得平衡不好需要照护；</w:t>
            </w:r>
          </w:p>
          <w:p w:rsidR="008A5CB5" w:rsidRDefault="008A5CB5" w:rsidP="007958C0">
            <w:pPr>
              <w:spacing w:line="300" w:lineRule="exact"/>
              <w:rPr>
                <w:rFonts w:ascii="宋体" w:hAnsi="宋体" w:cs="宋体"/>
                <w:bCs/>
                <w:sz w:val="18"/>
                <w:szCs w:val="18"/>
              </w:rPr>
            </w:pPr>
            <w:proofErr w:type="gramStart"/>
            <w:r>
              <w:rPr>
                <w:rFonts w:ascii="宋体" w:hAnsi="宋体" w:cs="宋体" w:hint="eastAsia"/>
                <w:bCs/>
                <w:sz w:val="18"/>
                <w:szCs w:val="18"/>
              </w:rPr>
              <w:t>需极大</w:t>
            </w:r>
            <w:proofErr w:type="gramEnd"/>
            <w:r>
              <w:rPr>
                <w:rFonts w:ascii="宋体" w:hAnsi="宋体" w:cs="宋体" w:hint="eastAsia"/>
                <w:bCs/>
                <w:sz w:val="18"/>
                <w:szCs w:val="18"/>
              </w:rPr>
              <w:t>帮助：行走时较大程度上依赖他人挽扶。或能使用步行器、在轮椅上或驱动电轮椅45</w:t>
            </w:r>
            <w:r>
              <w:rPr>
                <w:rFonts w:ascii="宋体" w:hAnsi="宋体" w:cs="宋体"/>
                <w:bCs/>
                <w:sz w:val="18"/>
                <w:szCs w:val="18"/>
                <w:vertAlign w:val="superscript"/>
              </w:rPr>
              <w:t xml:space="preserve"> </w:t>
            </w:r>
            <w:r>
              <w:rPr>
                <w:rFonts w:ascii="宋体" w:hAnsi="宋体" w:cs="宋体" w:hint="eastAsia"/>
                <w:bCs/>
                <w:sz w:val="18"/>
                <w:szCs w:val="18"/>
              </w:rPr>
              <w:t>m以上；</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需部分帮助：穿脱支具或步行需要他人帮助，照护或诱导；使用轮椅时能够转换方向且能到床、桌子等外；需1人帮助步行或言语指导；</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可独立完成：在家及附近或病房周围，独立平地上步行45</w:t>
            </w:r>
            <w:r>
              <w:rPr>
                <w:rFonts w:ascii="宋体" w:hAnsi="宋体" w:cs="宋体"/>
                <w:bCs/>
                <w:sz w:val="18"/>
                <w:szCs w:val="18"/>
                <w:vertAlign w:val="superscript"/>
              </w:rPr>
              <w:t xml:space="preserve"> </w:t>
            </w:r>
            <w:r>
              <w:rPr>
                <w:rFonts w:ascii="宋体" w:hAnsi="宋体" w:cs="宋体" w:hint="eastAsia"/>
                <w:bCs/>
                <w:sz w:val="18"/>
                <w:szCs w:val="18"/>
              </w:rPr>
              <w:t>m（15</w:t>
            </w:r>
            <w:r>
              <w:rPr>
                <w:rFonts w:ascii="宋体" w:hAnsi="宋体" w:cs="宋体"/>
                <w:bCs/>
                <w:sz w:val="18"/>
                <w:szCs w:val="18"/>
                <w:vertAlign w:val="superscript"/>
              </w:rPr>
              <w:t xml:space="preserve"> </w:t>
            </w:r>
            <w:r>
              <w:rPr>
                <w:rFonts w:ascii="宋体" w:hAnsi="宋体" w:cs="宋体" w:hint="eastAsia"/>
                <w:bCs/>
                <w:sz w:val="18"/>
                <w:szCs w:val="18"/>
              </w:rPr>
              <w:t>m</w:t>
            </w:r>
            <w:r>
              <w:rPr>
                <w:rFonts w:ascii="宋体" w:hAnsi="宋体" w:cs="宋体"/>
                <w:bCs/>
                <w:sz w:val="18"/>
                <w:szCs w:val="18"/>
              </w:rPr>
              <w:t>in</w:t>
            </w:r>
            <w:r>
              <w:rPr>
                <w:rFonts w:ascii="宋体" w:hAnsi="宋体" w:cs="宋体" w:hint="eastAsia"/>
                <w:bCs/>
                <w:sz w:val="18"/>
                <w:szCs w:val="18"/>
              </w:rPr>
              <w:t>）；可用助行器或拐杖，自行穿脱支具；行走是不需要他人的帮助或照护。</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val="restart"/>
            <w:tcBorders>
              <w:left w:val="single" w:sz="8" w:space="0" w:color="auto"/>
            </w:tcBorders>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上下楼梯</w:t>
            </w:r>
          </w:p>
        </w:tc>
        <w:tc>
          <w:tcPr>
            <w:tcW w:w="9002" w:type="dxa"/>
            <w:gridSpan w:val="3"/>
            <w:tcBorders>
              <w:right w:val="single" w:sz="8" w:space="0" w:color="auto"/>
            </w:tcBorders>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可步行且能连续上下10</w:t>
            </w:r>
            <w:r>
              <w:rPr>
                <w:rFonts w:ascii="宋体" w:hAnsi="宋体" w:hint="eastAsia"/>
                <w:sz w:val="18"/>
                <w:szCs w:val="18"/>
              </w:rPr>
              <w:t>～</w:t>
            </w:r>
            <w:r>
              <w:rPr>
                <w:rFonts w:ascii="宋体" w:hAnsi="宋体" w:cs="宋体" w:hint="eastAsia"/>
                <w:bCs/>
                <w:sz w:val="18"/>
                <w:szCs w:val="18"/>
              </w:rPr>
              <w:t>15个台阶。</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635" w:type="dxa"/>
            <w:vMerge/>
            <w:tcBorders>
              <w:left w:val="single" w:sz="8" w:space="0" w:color="auto"/>
            </w:tcBorders>
            <w:vAlign w:val="center"/>
          </w:tcPr>
          <w:p w:rsidR="008A5CB5" w:rsidRDefault="008A5CB5" w:rsidP="007958C0">
            <w:pPr>
              <w:spacing w:line="300" w:lineRule="exact"/>
              <w:rPr>
                <w:rFonts w:ascii="宋体" w:hAnsi="宋体" w:cs="宋体"/>
                <w:bCs/>
                <w:sz w:val="18"/>
                <w:szCs w:val="18"/>
              </w:rPr>
            </w:pPr>
          </w:p>
        </w:tc>
        <w:tc>
          <w:tcPr>
            <w:tcW w:w="836" w:type="dxa"/>
          </w:tcPr>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0</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5</w:t>
            </w:r>
          </w:p>
          <w:p w:rsidR="008A5CB5" w:rsidRDefault="008A5CB5" w:rsidP="007958C0">
            <w:pPr>
              <w:spacing w:line="300" w:lineRule="exact"/>
              <w:jc w:val="center"/>
              <w:rPr>
                <w:rFonts w:ascii="宋体" w:hAnsi="宋体" w:cs="宋体"/>
                <w:bCs/>
                <w:sz w:val="18"/>
                <w:szCs w:val="18"/>
              </w:rPr>
            </w:pPr>
            <w:r>
              <w:rPr>
                <w:rFonts w:ascii="宋体" w:hAnsi="宋体" w:cs="宋体" w:hint="eastAsia"/>
                <w:bCs/>
                <w:sz w:val="18"/>
                <w:szCs w:val="18"/>
              </w:rPr>
              <w:t>10</w:t>
            </w:r>
          </w:p>
        </w:tc>
        <w:tc>
          <w:tcPr>
            <w:tcW w:w="8166" w:type="dxa"/>
            <w:gridSpan w:val="2"/>
            <w:tcBorders>
              <w:right w:val="single" w:sz="8" w:space="0" w:color="auto"/>
            </w:tcBorders>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需要极大帮助或完全依赖他人；</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部分需帮助：</w:t>
            </w:r>
            <w:proofErr w:type="gramStart"/>
            <w:r>
              <w:rPr>
                <w:rFonts w:ascii="宋体" w:hAnsi="宋体" w:cs="宋体" w:hint="eastAsia"/>
                <w:bCs/>
                <w:sz w:val="18"/>
                <w:szCs w:val="18"/>
              </w:rPr>
              <w:t>需扶楼梯</w:t>
            </w:r>
            <w:proofErr w:type="gramEnd"/>
            <w:r>
              <w:rPr>
                <w:rFonts w:ascii="宋体" w:hAnsi="宋体" w:cs="宋体" w:hint="eastAsia"/>
                <w:bCs/>
                <w:sz w:val="18"/>
                <w:szCs w:val="18"/>
              </w:rPr>
              <w:t>、他人挽扶或使手杖帮助；</w:t>
            </w:r>
          </w:p>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完全独立：上下楼梯10</w:t>
            </w:r>
            <w:r>
              <w:rPr>
                <w:rFonts w:ascii="宋体" w:hAnsi="宋体" w:hint="eastAsia"/>
                <w:sz w:val="18"/>
                <w:szCs w:val="18"/>
              </w:rPr>
              <w:t>～</w:t>
            </w:r>
            <w:r>
              <w:rPr>
                <w:rFonts w:ascii="宋体" w:hAnsi="宋体" w:cs="宋体" w:hint="eastAsia"/>
                <w:bCs/>
                <w:sz w:val="18"/>
                <w:szCs w:val="18"/>
              </w:rPr>
              <w:t>15个台阶。</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535"/>
          <w:jc w:val="center"/>
        </w:trPr>
        <w:tc>
          <w:tcPr>
            <w:tcW w:w="9637" w:type="dxa"/>
            <w:gridSpan w:val="4"/>
            <w:tcBorders>
              <w:left w:val="single" w:sz="8" w:space="0" w:color="auto"/>
              <w:right w:val="single" w:sz="8" w:space="0" w:color="auto"/>
            </w:tcBorders>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总分：</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1134"/>
          <w:jc w:val="center"/>
        </w:trPr>
        <w:tc>
          <w:tcPr>
            <w:tcW w:w="9637" w:type="dxa"/>
            <w:gridSpan w:val="4"/>
            <w:tcBorders>
              <w:left w:val="single" w:sz="8" w:space="0" w:color="auto"/>
              <w:right w:val="single" w:sz="8" w:space="0" w:color="auto"/>
            </w:tcBorders>
            <w:vAlign w:val="center"/>
          </w:tcPr>
          <w:p w:rsidR="008A5CB5" w:rsidRDefault="008A5CB5" w:rsidP="007958C0">
            <w:pPr>
              <w:spacing w:line="300" w:lineRule="exact"/>
              <w:rPr>
                <w:rFonts w:ascii="宋体" w:hAnsi="宋体" w:cs="宋体"/>
                <w:bCs/>
                <w:sz w:val="18"/>
                <w:szCs w:val="18"/>
              </w:rPr>
            </w:pPr>
            <w:r>
              <w:rPr>
                <w:rFonts w:ascii="宋体" w:hAnsi="宋体" w:cs="宋体" w:hint="eastAsia"/>
                <w:bCs/>
                <w:sz w:val="18"/>
                <w:szCs w:val="18"/>
              </w:rPr>
              <w:t>结</w:t>
            </w:r>
            <w:r>
              <w:rPr>
                <w:rFonts w:ascii="宋体" w:hAnsi="宋体" w:hint="eastAsia"/>
                <w:bCs/>
                <w:color w:val="000000"/>
                <w:sz w:val="18"/>
                <w:szCs w:val="18"/>
              </w:rPr>
              <w:t>果自理能力分级</w:t>
            </w:r>
            <w:r>
              <w:rPr>
                <w:rFonts w:ascii="宋体" w:hAnsi="宋体" w:cs="宋体" w:hint="eastAsia"/>
                <w:bCs/>
                <w:sz w:val="18"/>
                <w:szCs w:val="18"/>
              </w:rPr>
              <w:t>：</w:t>
            </w:r>
            <w:r>
              <w:rPr>
                <w:rFonts w:ascii="宋体" w:hAnsi="宋体"/>
                <w:bCs/>
                <w:sz w:val="18"/>
                <w:szCs w:val="18"/>
              </w:rPr>
              <w:t>100分</w:t>
            </w:r>
            <w:r>
              <w:rPr>
                <w:rFonts w:ascii="宋体" w:hAnsi="宋体" w:hint="eastAsia"/>
                <w:bCs/>
                <w:sz w:val="18"/>
                <w:szCs w:val="18"/>
              </w:rPr>
              <w:t>，得分越高，独立性越好，依赖性越小；</w:t>
            </w:r>
          </w:p>
          <w:p w:rsidR="008A5CB5" w:rsidRDefault="008A5CB5" w:rsidP="007958C0">
            <w:pPr>
              <w:spacing w:line="300" w:lineRule="exact"/>
              <w:rPr>
                <w:rFonts w:ascii="宋体" w:hAnsi="宋体" w:cs="宋体"/>
                <w:bCs/>
                <w:sz w:val="18"/>
                <w:szCs w:val="18"/>
              </w:rPr>
            </w:pPr>
            <w:r>
              <w:rPr>
                <w:rFonts w:ascii="宋体" w:hAnsi="宋体"/>
                <w:bCs/>
                <w:sz w:val="18"/>
                <w:szCs w:val="18"/>
              </w:rPr>
              <w:t>生活自理：100分，日常生活活动能力良好，不需他人帮助</w:t>
            </w:r>
            <w:r>
              <w:rPr>
                <w:rFonts w:ascii="宋体" w:hAnsi="宋体" w:hint="eastAsia"/>
                <w:bCs/>
                <w:sz w:val="18"/>
                <w:szCs w:val="18"/>
              </w:rPr>
              <w:t>；</w:t>
            </w:r>
          </w:p>
          <w:p w:rsidR="008A5CB5" w:rsidRDefault="008A5CB5" w:rsidP="007958C0">
            <w:pPr>
              <w:spacing w:line="300" w:lineRule="exact"/>
              <w:rPr>
                <w:rFonts w:ascii="宋体" w:hAnsi="宋体"/>
                <w:bCs/>
                <w:sz w:val="18"/>
                <w:szCs w:val="18"/>
              </w:rPr>
            </w:pPr>
            <w:r>
              <w:rPr>
                <w:rFonts w:ascii="宋体" w:hAnsi="宋体" w:hint="eastAsia"/>
                <w:bCs/>
                <w:color w:val="000000"/>
                <w:sz w:val="18"/>
                <w:szCs w:val="18"/>
              </w:rPr>
              <w:t>轻度依赖</w:t>
            </w:r>
            <w:r>
              <w:rPr>
                <w:rFonts w:ascii="宋体" w:hAnsi="宋体"/>
                <w:bCs/>
                <w:sz w:val="18"/>
                <w:szCs w:val="18"/>
              </w:rPr>
              <w:t>：61～99分，</w:t>
            </w:r>
            <w:r>
              <w:rPr>
                <w:rFonts w:ascii="宋体" w:hAnsi="宋体" w:hint="eastAsia"/>
                <w:bCs/>
                <w:color w:val="000000"/>
                <w:sz w:val="18"/>
                <w:szCs w:val="18"/>
              </w:rPr>
              <w:t>少部分需要他们照顾；</w:t>
            </w:r>
          </w:p>
          <w:p w:rsidR="008A5CB5" w:rsidRDefault="008A5CB5" w:rsidP="007958C0">
            <w:pPr>
              <w:spacing w:line="300" w:lineRule="exact"/>
              <w:rPr>
                <w:rFonts w:ascii="宋体" w:hAnsi="宋体" w:cs="宋体"/>
                <w:bCs/>
                <w:sz w:val="18"/>
                <w:szCs w:val="18"/>
              </w:rPr>
            </w:pPr>
            <w:r>
              <w:rPr>
                <w:rFonts w:ascii="宋体" w:hAnsi="宋体" w:hint="eastAsia"/>
                <w:bCs/>
                <w:color w:val="000000"/>
                <w:sz w:val="18"/>
                <w:szCs w:val="18"/>
              </w:rPr>
              <w:t>中度依赖</w:t>
            </w:r>
            <w:r>
              <w:rPr>
                <w:rFonts w:ascii="宋体" w:hAnsi="宋体"/>
                <w:bCs/>
                <w:sz w:val="18"/>
                <w:szCs w:val="18"/>
              </w:rPr>
              <w:t>：41～60分，</w:t>
            </w:r>
            <w:r>
              <w:rPr>
                <w:rFonts w:ascii="宋体" w:hAnsi="宋体" w:hint="eastAsia"/>
                <w:bCs/>
                <w:color w:val="000000"/>
                <w:sz w:val="18"/>
                <w:szCs w:val="18"/>
              </w:rPr>
              <w:t>大部分需要他人照顾；</w:t>
            </w:r>
          </w:p>
          <w:p w:rsidR="008A5CB5" w:rsidRDefault="008A5CB5" w:rsidP="007958C0">
            <w:pPr>
              <w:spacing w:line="300" w:lineRule="exact"/>
              <w:rPr>
                <w:rFonts w:ascii="宋体" w:hAnsi="宋体" w:cs="宋体"/>
                <w:bCs/>
                <w:sz w:val="18"/>
                <w:szCs w:val="18"/>
              </w:rPr>
            </w:pPr>
            <w:r>
              <w:rPr>
                <w:rFonts w:ascii="宋体" w:hAnsi="宋体" w:hint="eastAsia"/>
                <w:bCs/>
                <w:color w:val="000000"/>
                <w:sz w:val="18"/>
                <w:szCs w:val="18"/>
              </w:rPr>
              <w:t>重度依赖</w:t>
            </w:r>
            <w:r>
              <w:rPr>
                <w:rFonts w:ascii="宋体" w:hAnsi="宋体"/>
                <w:bCs/>
                <w:sz w:val="18"/>
                <w:szCs w:val="18"/>
              </w:rPr>
              <w:t>：</w:t>
            </w:r>
            <w:r>
              <w:rPr>
                <w:rFonts w:ascii="宋体" w:hAnsi="宋体" w:cs="宋体" w:hint="eastAsia"/>
                <w:bCs/>
                <w:sz w:val="18"/>
                <w:szCs w:val="18"/>
              </w:rPr>
              <w:t>≤40分，</w:t>
            </w:r>
            <w:r>
              <w:rPr>
                <w:rFonts w:ascii="宋体" w:hAnsi="宋体" w:hint="eastAsia"/>
                <w:bCs/>
                <w:color w:val="000000"/>
                <w:sz w:val="18"/>
                <w:szCs w:val="18"/>
              </w:rPr>
              <w:t>全部需要他人照顾。</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7"/>
          <w:jc w:val="center"/>
        </w:trPr>
        <w:tc>
          <w:tcPr>
            <w:tcW w:w="9637" w:type="dxa"/>
            <w:gridSpan w:val="4"/>
            <w:tcBorders>
              <w:left w:val="single" w:sz="8" w:space="0" w:color="auto"/>
              <w:right w:val="single" w:sz="8" w:space="0" w:color="auto"/>
            </w:tcBorders>
            <w:vAlign w:val="center"/>
          </w:tcPr>
          <w:p w:rsidR="008A5CB5" w:rsidRDefault="008A5CB5" w:rsidP="007958C0">
            <w:pPr>
              <w:spacing w:line="300" w:lineRule="exact"/>
              <w:rPr>
                <w:rFonts w:ascii="宋体" w:hAnsi="宋体"/>
                <w:bCs/>
                <w:sz w:val="18"/>
                <w:szCs w:val="18"/>
              </w:rPr>
            </w:pPr>
            <w:r>
              <w:rPr>
                <w:rFonts w:ascii="宋体" w:hAnsi="宋体" w:cs="宋体" w:hint="eastAsia"/>
                <w:bCs/>
                <w:sz w:val="18"/>
                <w:szCs w:val="18"/>
              </w:rPr>
              <w:t>评估者：</w:t>
            </w:r>
          </w:p>
        </w:tc>
      </w:tr>
      <w:tr w:rsidR="008A5CB5" w:rsidTr="007958C0">
        <w:tblPrEx>
          <w:tblBorders>
            <w:top w:val="single" w:sz="4" w:space="0" w:color="auto"/>
            <w:left w:val="single" w:sz="4" w:space="0" w:color="auto"/>
            <w:bottom w:val="single" w:sz="4" w:space="0" w:color="auto"/>
            <w:right w:val="single" w:sz="4" w:space="0" w:color="auto"/>
          </w:tblBorders>
        </w:tblPrEx>
        <w:trPr>
          <w:trHeight w:val="454"/>
          <w:jc w:val="center"/>
        </w:trPr>
        <w:tc>
          <w:tcPr>
            <w:tcW w:w="9637" w:type="dxa"/>
            <w:gridSpan w:val="4"/>
            <w:tcBorders>
              <w:left w:val="single" w:sz="8" w:space="0" w:color="auto"/>
              <w:bottom w:val="single" w:sz="8" w:space="0" w:color="auto"/>
              <w:right w:val="single" w:sz="8" w:space="0" w:color="auto"/>
            </w:tcBorders>
            <w:vAlign w:val="center"/>
          </w:tcPr>
          <w:p w:rsidR="008A5CB5" w:rsidRDefault="008A5CB5" w:rsidP="007958C0">
            <w:pPr>
              <w:spacing w:line="300" w:lineRule="exact"/>
              <w:ind w:firstLineChars="200" w:firstLine="360"/>
              <w:rPr>
                <w:rFonts w:ascii="宋体" w:hAnsi="宋体" w:cs="宋体"/>
                <w:bCs/>
                <w:sz w:val="18"/>
                <w:szCs w:val="18"/>
              </w:rPr>
            </w:pPr>
            <w:r>
              <w:rPr>
                <w:rFonts w:ascii="宋体" w:hAnsi="宋体" w:cs="宋体" w:hint="eastAsia"/>
                <w:bCs/>
                <w:sz w:val="18"/>
                <w:szCs w:val="18"/>
              </w:rPr>
              <w:t>干预措施：采用Barthel指数评定量表，</w:t>
            </w:r>
            <w:r>
              <w:rPr>
                <w:rFonts w:ascii="宋体" w:hAnsi="宋体" w:hint="eastAsia"/>
                <w:bCs/>
                <w:color w:val="000000"/>
                <w:sz w:val="18"/>
                <w:szCs w:val="18"/>
              </w:rPr>
              <w:t>根据总分，将自理能力分为重度依赖、中度依赖、轻度依赖和无需依赖四个等级，</w:t>
            </w:r>
            <w:r>
              <w:rPr>
                <w:rFonts w:ascii="宋体" w:hAnsi="宋体" w:cs="宋体" w:hint="eastAsia"/>
                <w:bCs/>
                <w:sz w:val="18"/>
                <w:szCs w:val="18"/>
              </w:rPr>
              <w:t>由医生和护士根据患者病情等级和（或）自理能力等级，共同确定患者护理分级（</w:t>
            </w:r>
            <w:r>
              <w:rPr>
                <w:rFonts w:ascii="宋体" w:hAnsi="宋体" w:hint="eastAsia"/>
                <w:bCs/>
                <w:color w:val="000000"/>
                <w:sz w:val="18"/>
                <w:szCs w:val="18"/>
              </w:rPr>
              <w:t>特级护理、一级护理、二级护理、三级护理</w:t>
            </w:r>
            <w:r>
              <w:rPr>
                <w:rFonts w:ascii="宋体" w:hAnsi="宋体" w:cs="宋体" w:hint="eastAsia"/>
                <w:bCs/>
                <w:sz w:val="18"/>
                <w:szCs w:val="18"/>
              </w:rPr>
              <w:t>），</w:t>
            </w:r>
            <w:r>
              <w:rPr>
                <w:rFonts w:ascii="宋体" w:hAnsi="宋体" w:hint="eastAsia"/>
                <w:bCs/>
                <w:sz w:val="18"/>
                <w:szCs w:val="18"/>
              </w:rPr>
              <w:t>为患者提供护理服务。</w:t>
            </w:r>
          </w:p>
        </w:tc>
      </w:tr>
    </w:tbl>
    <w:p w:rsidR="008A5CB5" w:rsidRPr="008A5CB5" w:rsidRDefault="008A5CB5" w:rsidP="008A5CB5">
      <w:pPr>
        <w:pStyle w:val="afffff5"/>
        <w:ind w:firstLine="420"/>
      </w:pPr>
    </w:p>
    <w:p w:rsidR="008A5CB5" w:rsidRDefault="008A5CB5" w:rsidP="00496310">
      <w:pPr>
        <w:pStyle w:val="afffff5"/>
        <w:ind w:firstLineChars="0" w:firstLine="0"/>
      </w:pPr>
    </w:p>
    <w:p w:rsidR="00935212" w:rsidRDefault="00935212">
      <w:pPr>
        <w:pStyle w:val="afffff5"/>
        <w:ind w:firstLine="420"/>
        <w:sectPr w:rsidR="00935212" w:rsidSect="009877D4">
          <w:pgSz w:w="11906" w:h="16838"/>
          <w:pgMar w:top="1928" w:right="1134" w:bottom="1134" w:left="1134" w:header="1418" w:footer="1134" w:gutter="284"/>
          <w:cols w:space="425"/>
          <w:formProt w:val="0"/>
          <w:docGrid w:linePitch="312"/>
        </w:sectPr>
      </w:pPr>
      <w:bookmarkStart w:id="57" w:name="BookMark6"/>
      <w:bookmarkEnd w:id="54"/>
    </w:p>
    <w:p w:rsidR="00935212" w:rsidRDefault="00163742">
      <w:pPr>
        <w:pStyle w:val="afffffc"/>
        <w:spacing w:after="120"/>
      </w:pPr>
      <w:r>
        <w:rPr>
          <w:rFonts w:hint="eastAsia"/>
          <w:spacing w:val="105"/>
        </w:rPr>
        <w:lastRenderedPageBreak/>
        <w:t>参考文</w:t>
      </w:r>
      <w:r>
        <w:rPr>
          <w:rFonts w:hint="eastAsia"/>
        </w:rPr>
        <w:t>献</w:t>
      </w:r>
    </w:p>
    <w:p w:rsidR="00935212" w:rsidRDefault="00163742">
      <w:pPr>
        <w:pStyle w:val="afffff5"/>
        <w:numPr>
          <w:ilvl w:val="0"/>
          <w:numId w:val="32"/>
        </w:numPr>
        <w:ind w:firstLine="420"/>
        <w:rPr>
          <w:rFonts w:ascii="Times New Roman"/>
        </w:rPr>
      </w:pPr>
      <w:r>
        <w:rPr>
          <w:rFonts w:ascii="Times New Roman" w:hint="eastAsia"/>
        </w:rPr>
        <w:t xml:space="preserve"> </w:t>
      </w:r>
      <w:r>
        <w:rPr>
          <w:rFonts w:ascii="Times New Roman"/>
        </w:rPr>
        <w:t>张海英</w:t>
      </w:r>
      <w:r>
        <w:rPr>
          <w:rFonts w:ascii="Times New Roman"/>
        </w:rPr>
        <w:t>,</w:t>
      </w:r>
      <w:r>
        <w:rPr>
          <w:rFonts w:ascii="Times New Roman"/>
        </w:rPr>
        <w:t>覃宇奇</w:t>
      </w:r>
      <w:r>
        <w:rPr>
          <w:rFonts w:ascii="Times New Roman"/>
        </w:rPr>
        <w:t>.</w:t>
      </w:r>
      <w:r>
        <w:rPr>
          <w:rFonts w:ascii="Times New Roman"/>
        </w:rPr>
        <w:t>老年相关疾病预防和保健指南</w:t>
      </w:r>
      <w:r>
        <w:rPr>
          <w:rFonts w:ascii="Times New Roman"/>
        </w:rPr>
        <w:t>[M].1</w:t>
      </w:r>
      <w:r>
        <w:rPr>
          <w:rFonts w:ascii="Times New Roman"/>
        </w:rPr>
        <w:t>版</w:t>
      </w:r>
      <w:r>
        <w:rPr>
          <w:rFonts w:ascii="Times New Roman"/>
        </w:rPr>
        <w:t>.</w:t>
      </w:r>
      <w:r>
        <w:rPr>
          <w:rFonts w:ascii="Times New Roman"/>
        </w:rPr>
        <w:t>广西科学技术出版社，</w:t>
      </w:r>
      <w:r>
        <w:rPr>
          <w:rFonts w:ascii="Times New Roman"/>
        </w:rPr>
        <w:t>2021.</w:t>
      </w:r>
    </w:p>
    <w:p w:rsidR="00935212" w:rsidRDefault="007958C0">
      <w:pPr>
        <w:pStyle w:val="afffff5"/>
        <w:numPr>
          <w:ilvl w:val="0"/>
          <w:numId w:val="32"/>
        </w:numPr>
        <w:ind w:firstLine="420"/>
        <w:rPr>
          <w:rFonts w:ascii="Times New Roman"/>
        </w:rPr>
      </w:pPr>
      <w:r>
        <w:rPr>
          <w:rFonts w:ascii="Times New Roman" w:hint="eastAsia"/>
        </w:rPr>
        <w:t xml:space="preserve"> </w:t>
      </w:r>
      <w:bookmarkStart w:id="58" w:name="_Hlk169600554"/>
      <w:r w:rsidR="00163742">
        <w:rPr>
          <w:rFonts w:ascii="Times New Roman" w:hint="eastAsia"/>
        </w:rPr>
        <w:t>中国营养学会</w:t>
      </w:r>
      <w:r w:rsidR="00163742">
        <w:rPr>
          <w:rFonts w:ascii="Times New Roman" w:hint="eastAsia"/>
        </w:rPr>
        <w:t>.</w:t>
      </w:r>
      <w:r w:rsidR="00163742">
        <w:rPr>
          <w:rFonts w:ascii="Times New Roman" w:hint="eastAsia"/>
        </w:rPr>
        <w:t>中国居民膳食指南（</w:t>
      </w:r>
      <w:r w:rsidR="00163742">
        <w:rPr>
          <w:rFonts w:ascii="Times New Roman" w:hint="eastAsia"/>
        </w:rPr>
        <w:t>2022</w:t>
      </w:r>
      <w:r w:rsidR="00163742">
        <w:rPr>
          <w:rFonts w:ascii="Times New Roman" w:hint="eastAsia"/>
        </w:rPr>
        <w:t>）</w:t>
      </w:r>
      <w:r w:rsidR="00163742">
        <w:rPr>
          <w:rFonts w:ascii="Times New Roman" w:hint="eastAsia"/>
        </w:rPr>
        <w:t>[M].</w:t>
      </w:r>
      <w:r w:rsidR="00163742">
        <w:rPr>
          <w:rFonts w:ascii="Times New Roman" w:hint="eastAsia"/>
        </w:rPr>
        <w:t>人民卫生出版社，</w:t>
      </w:r>
      <w:r w:rsidR="00163742">
        <w:rPr>
          <w:rFonts w:ascii="Times New Roman" w:hint="eastAsia"/>
        </w:rPr>
        <w:t>2022.</w:t>
      </w:r>
      <w:bookmarkEnd w:id="58"/>
    </w:p>
    <w:p w:rsidR="00935212" w:rsidRDefault="007958C0">
      <w:pPr>
        <w:pStyle w:val="afffff5"/>
        <w:numPr>
          <w:ilvl w:val="0"/>
          <w:numId w:val="32"/>
        </w:numPr>
        <w:ind w:firstLine="420"/>
        <w:rPr>
          <w:rFonts w:ascii="Times New Roman"/>
        </w:rPr>
      </w:pPr>
      <w:r>
        <w:rPr>
          <w:rFonts w:ascii="Times New Roman" w:hint="eastAsia"/>
        </w:rPr>
        <w:t xml:space="preserve"> </w:t>
      </w:r>
      <w:bookmarkStart w:id="59" w:name="_Hlk169600484"/>
      <w:r w:rsidR="00163742">
        <w:rPr>
          <w:rFonts w:ascii="Times New Roman" w:hint="eastAsia"/>
        </w:rPr>
        <w:t>张海英，苏华斌、林卫</w:t>
      </w:r>
      <w:r w:rsidR="00163742">
        <w:rPr>
          <w:rFonts w:ascii="Times New Roman" w:hint="eastAsia"/>
        </w:rPr>
        <w:t>.</w:t>
      </w:r>
      <w:r w:rsidR="00163742">
        <w:rPr>
          <w:rFonts w:ascii="Times New Roman" w:hint="eastAsia"/>
        </w:rPr>
        <w:t>社区老年综合征防治与管理指南</w:t>
      </w:r>
      <w:r w:rsidR="00163742">
        <w:rPr>
          <w:rFonts w:ascii="Times New Roman"/>
        </w:rPr>
        <w:t>[M].1</w:t>
      </w:r>
      <w:r w:rsidR="00163742">
        <w:rPr>
          <w:rFonts w:ascii="Times New Roman"/>
        </w:rPr>
        <w:t>版</w:t>
      </w:r>
      <w:r w:rsidR="00163742">
        <w:rPr>
          <w:rFonts w:ascii="Times New Roman"/>
        </w:rPr>
        <w:t>.</w:t>
      </w:r>
      <w:r w:rsidR="00163742">
        <w:rPr>
          <w:rFonts w:ascii="Times New Roman"/>
        </w:rPr>
        <w:t>广西科学技术出版社，</w:t>
      </w:r>
      <w:r w:rsidR="00163742">
        <w:rPr>
          <w:rFonts w:ascii="Times New Roman"/>
        </w:rPr>
        <w:t>202</w:t>
      </w:r>
      <w:r w:rsidR="00163742">
        <w:rPr>
          <w:rFonts w:ascii="Times New Roman" w:hint="eastAsia"/>
        </w:rPr>
        <w:t>3</w:t>
      </w:r>
      <w:r w:rsidR="00163742">
        <w:rPr>
          <w:rFonts w:ascii="Times New Roman"/>
        </w:rPr>
        <w:t>.</w:t>
      </w:r>
      <w:bookmarkEnd w:id="59"/>
    </w:p>
    <w:p w:rsidR="00935212" w:rsidRDefault="00163742">
      <w:pPr>
        <w:pStyle w:val="afffff5"/>
        <w:ind w:firstLineChars="0" w:firstLine="0"/>
        <w:jc w:val="center"/>
      </w:pPr>
      <w:bookmarkStart w:id="60" w:name="BookMark8"/>
      <w:bookmarkEnd w:id="57"/>
      <w:r>
        <w:rPr>
          <w:noProof/>
        </w:rPr>
        <w:drawing>
          <wp:inline distT="0" distB="0" distL="0" distR="0">
            <wp:extent cx="1485900" cy="317500"/>
            <wp:effectExtent l="0" t="0" r="0" b="6350"/>
            <wp:docPr id="1194893837" name="图片 3"/>
            <wp:cNvGraphicFramePr/>
            <a:graphic xmlns:a="http://schemas.openxmlformats.org/drawingml/2006/main">
              <a:graphicData uri="http://schemas.openxmlformats.org/drawingml/2006/picture">
                <pic:pic xmlns:pic="http://schemas.openxmlformats.org/drawingml/2006/picture">
                  <pic:nvPicPr>
                    <pic:cNvPr id="1194893837" name="图片 3"/>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0"/>
    </w:p>
    <w:sectPr w:rsidR="00935212">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43B" w:rsidRDefault="003D143B">
      <w:pPr>
        <w:spacing w:line="240" w:lineRule="auto"/>
      </w:pPr>
      <w:r>
        <w:separator/>
      </w:r>
    </w:p>
  </w:endnote>
  <w:endnote w:type="continuationSeparator" w:id="0">
    <w:p w:rsidR="003D143B" w:rsidRDefault="003D14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1"/>
    </w:pPr>
    <w:r>
      <w:fldChar w:fldCharType="begin"/>
    </w:r>
    <w:r>
      <w:instrText xml:space="preserve"> PAGE   \* MERGEFORMAT \* MERGEFORMAT </w:instrText>
    </w:r>
    <w:r>
      <w:fldChar w:fldCharType="separate"/>
    </w:r>
    <w:r>
      <w:t>7</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2"/>
    </w:pPr>
    <w:r>
      <w:fldChar w:fldCharType="begin"/>
    </w:r>
    <w:r>
      <w:instrText>PAGE   \* MERGEFORMAT</w:instrText>
    </w:r>
    <w:r>
      <w:fldChar w:fldCharType="separate"/>
    </w:r>
    <w:r>
      <w:rPr>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2"/>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1"/>
    </w:pPr>
    <w:r>
      <w:fldChar w:fldCharType="begin"/>
    </w:r>
    <w:r>
      <w:instrText xml:space="preserve"> PAGE   \* MERGEFORMAT \* MERGEFORMAT </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2"/>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1"/>
    </w:pPr>
    <w:r>
      <w:fldChar w:fldCharType="begin"/>
    </w:r>
    <w:r>
      <w:instrText xml:space="preserve"> PAGE   \* MERGEFORMAT \* MERGEFORMAT </w:instrText>
    </w:r>
    <w:r>
      <w:fldChar w:fldCharType="separate"/>
    </w:r>
    <w: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2"/>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43B" w:rsidRDefault="003D143B">
      <w:pPr>
        <w:spacing w:line="240" w:lineRule="auto"/>
      </w:pPr>
      <w:r>
        <w:separator/>
      </w:r>
    </w:p>
  </w:footnote>
  <w:footnote w:type="continuationSeparator" w:id="0">
    <w:p w:rsidR="003D143B" w:rsidRDefault="003D14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b"/>
    </w:pPr>
    <w:r>
      <w:fldChar w:fldCharType="begin"/>
    </w:r>
    <w:r>
      <w:instrText xml:space="preserve"> STYLEREF  标准文件_文件编号 \* MERGEFORMAT </w:instrText>
    </w:r>
    <w:r>
      <w:fldChar w:fldCharType="separate"/>
    </w:r>
    <w:r w:rsidR="005C0D1C">
      <w:rPr>
        <w:noProof/>
      </w:rPr>
      <w:t>T/GXAS XXXX</w:t>
    </w:r>
    <w:r w:rsidR="005C0D1C">
      <w:rPr>
        <w:noProof/>
      </w:rPr>
      <w:t>—</w:t>
    </w:r>
    <w:r w:rsidR="005C0D1C">
      <w:rPr>
        <w:noProof/>
      </w:rPr>
      <w:t>2024</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a"/>
    </w:pPr>
    <w:r>
      <w:fldChar w:fldCharType="begin"/>
    </w:r>
    <w:r>
      <w:instrText xml:space="preserve"> STYLEREF  标准文件_文件编号  \* MERGEFORMAT </w:instrText>
    </w:r>
    <w:r>
      <w:fldChar w:fldCharType="separate"/>
    </w:r>
    <w:r>
      <w:rPr>
        <w:noProof/>
      </w:rPr>
      <w:t>T/GXAS XXXX</w:t>
    </w:r>
    <w:r>
      <w:rPr>
        <w:noProof/>
      </w:rPr>
      <w:t>—</w:t>
    </w:r>
    <w:r>
      <w:rPr>
        <w:noProof/>
      </w:rPr>
      <w:t>2024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b"/>
    </w:pPr>
    <w:r>
      <w:fldChar w:fldCharType="begin"/>
    </w:r>
    <w:r>
      <w:instrText xml:space="preserve"> STYLEREF  标准文件_文件编号 \* MERGEFORMAT </w:instrText>
    </w:r>
    <w:r>
      <w:fldChar w:fldCharType="separate"/>
    </w:r>
    <w:r>
      <w:t>T/GXAS XXXX</w:t>
    </w:r>
    <w:r>
      <w:t>—</w:t>
    </w:r>
    <w:r>
      <w:t>2024</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a"/>
    </w:pPr>
    <w:r>
      <w:fldChar w:fldCharType="begin"/>
    </w:r>
    <w:r>
      <w:instrText xml:space="preserve"> STYLEREF  标准文件_文件编号  \* MERGEFORMAT </w:instrText>
    </w:r>
    <w:r>
      <w:fldChar w:fldCharType="separate"/>
    </w:r>
    <w:r w:rsidR="00761CA0">
      <w:rPr>
        <w:noProof/>
      </w:rPr>
      <w:t>T/GXAS XXXX</w:t>
    </w:r>
    <w:r w:rsidR="00761CA0">
      <w:rPr>
        <w:noProof/>
      </w:rPr>
      <w:t>—</w:t>
    </w:r>
    <w:r w:rsidR="00761CA0">
      <w:rPr>
        <w:noProof/>
      </w:rPr>
      <w:t>2024</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b"/>
    </w:pPr>
    <w:r>
      <w:fldChar w:fldCharType="begin"/>
    </w:r>
    <w:r>
      <w:instrText xml:space="preserve"> STYLEREF  标准文件_文件编号 \* MERGEFORMAT </w:instrText>
    </w:r>
    <w:r>
      <w:fldChar w:fldCharType="separate"/>
    </w:r>
    <w:r w:rsidR="00910DFE">
      <w:rPr>
        <w:noProof/>
      </w:rPr>
      <w:t>T/GXAS XXXX</w:t>
    </w:r>
    <w:r w:rsidR="00910DFE">
      <w:rPr>
        <w:noProof/>
      </w:rPr>
      <w:t>—</w:t>
    </w:r>
    <w:r w:rsidR="00910DFE">
      <w:rPr>
        <w:noProof/>
      </w:rPr>
      <w:t>2024</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a"/>
    </w:pPr>
    <w:r>
      <w:fldChar w:fldCharType="begin"/>
    </w:r>
    <w:r>
      <w:instrText xml:space="preserve"> STYLEREF  标准文件_文件编号  \* MERGEFORMAT </w:instrText>
    </w:r>
    <w:r>
      <w:fldChar w:fldCharType="separate"/>
    </w:r>
    <w:r>
      <w:t>T/GXAS XXXX</w:t>
    </w:r>
    <w:r>
      <w:t>—</w:t>
    </w:r>
    <w:r>
      <w:t>2024</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b"/>
    </w:pPr>
    <w:r>
      <w:fldChar w:fldCharType="begin"/>
    </w:r>
    <w:r>
      <w:instrText xml:space="preserve"> STYLEREF  标准文件_文件编号 \* MERGEFORMAT </w:instrText>
    </w:r>
    <w:r>
      <w:fldChar w:fldCharType="separate"/>
    </w:r>
    <w:r w:rsidR="00761CA0">
      <w:rPr>
        <w:noProof/>
      </w:rPr>
      <w:t>T/GXAS XXXX</w:t>
    </w:r>
    <w:r w:rsidR="00761CA0">
      <w:rPr>
        <w:noProof/>
      </w:rPr>
      <w:t>—</w:t>
    </w:r>
    <w:r w:rsidR="00761CA0">
      <w:rPr>
        <w:noProof/>
      </w:rPr>
      <w:t>2024</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8C0" w:rsidRDefault="007958C0">
    <w:pPr>
      <w:pStyle w:val="afffffa"/>
    </w:pPr>
    <w:r>
      <w:fldChar w:fldCharType="begin"/>
    </w:r>
    <w:r>
      <w:instrText xml:space="preserve"> STYLEREF  标准文件_文件编号  \* MERGEFORMAT </w:instrText>
    </w:r>
    <w:r>
      <w:fldChar w:fldCharType="separate"/>
    </w:r>
    <w:r w:rsidR="00761CA0">
      <w:rPr>
        <w:noProof/>
      </w:rPr>
      <w:t>T/GXAS XXXX</w:t>
    </w:r>
    <w:r w:rsidR="00761CA0">
      <w:rPr>
        <w:noProof/>
      </w:rPr>
      <w:t>—</w:t>
    </w:r>
    <w:r w:rsidR="00761CA0">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37344F3"/>
    <w:multiLevelType w:val="hybridMultilevel"/>
    <w:tmpl w:val="86A61D90"/>
    <w:lvl w:ilvl="0" w:tplc="1708D630">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02FF05B"/>
    <w:multiLevelType w:val="singleLevel"/>
    <w:tmpl w:val="302FF05B"/>
    <w:lvl w:ilvl="0">
      <w:start w:val="1"/>
      <w:numFmt w:val="decimal"/>
      <w:suff w:val="space"/>
      <w:lvlText w:val="[%1]"/>
      <w:lvlJc w:val="left"/>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8900CC8"/>
    <w:multiLevelType w:val="hybridMultilevel"/>
    <w:tmpl w:val="EBA00C1E"/>
    <w:lvl w:ilvl="0" w:tplc="70D03530">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4" w15:restartNumberingAfterBreak="0">
    <w:nsid w:val="78B16F1A"/>
    <w:multiLevelType w:val="hybridMultilevel"/>
    <w:tmpl w:val="701EA0C2"/>
    <w:lvl w:ilvl="0" w:tplc="2960B58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30"/>
  </w:num>
  <w:num w:numId="3">
    <w:abstractNumId w:val="5"/>
  </w:num>
  <w:num w:numId="4">
    <w:abstractNumId w:val="26"/>
  </w:num>
  <w:num w:numId="5">
    <w:abstractNumId w:val="21"/>
  </w:num>
  <w:num w:numId="6">
    <w:abstractNumId w:val="15"/>
  </w:num>
  <w:num w:numId="7">
    <w:abstractNumId w:val="9"/>
  </w:num>
  <w:num w:numId="8">
    <w:abstractNumId w:val="3"/>
  </w:num>
  <w:num w:numId="9">
    <w:abstractNumId w:val="10"/>
  </w:num>
  <w:num w:numId="10">
    <w:abstractNumId w:val="19"/>
  </w:num>
  <w:num w:numId="11">
    <w:abstractNumId w:val="28"/>
  </w:num>
  <w:num w:numId="12">
    <w:abstractNumId w:val="13"/>
  </w:num>
  <w:num w:numId="13">
    <w:abstractNumId w:val="14"/>
  </w:num>
  <w:num w:numId="14">
    <w:abstractNumId w:val="8"/>
  </w:num>
  <w:num w:numId="15">
    <w:abstractNumId w:val="22"/>
  </w:num>
  <w:num w:numId="16">
    <w:abstractNumId w:val="24"/>
  </w:num>
  <w:num w:numId="17">
    <w:abstractNumId w:val="20"/>
  </w:num>
  <w:num w:numId="18">
    <w:abstractNumId w:val="32"/>
  </w:num>
  <w:num w:numId="19">
    <w:abstractNumId w:val="18"/>
  </w:num>
  <w:num w:numId="20">
    <w:abstractNumId w:val="1"/>
  </w:num>
  <w:num w:numId="21">
    <w:abstractNumId w:val="11"/>
  </w:num>
  <w:num w:numId="22">
    <w:abstractNumId w:val="33"/>
  </w:num>
  <w:num w:numId="23">
    <w:abstractNumId w:val="23"/>
  </w:num>
  <w:num w:numId="24">
    <w:abstractNumId w:val="6"/>
  </w:num>
  <w:num w:numId="25">
    <w:abstractNumId w:val="29"/>
  </w:num>
  <w:num w:numId="26">
    <w:abstractNumId w:val="31"/>
  </w:num>
  <w:num w:numId="27">
    <w:abstractNumId w:val="2"/>
  </w:num>
  <w:num w:numId="28">
    <w:abstractNumId w:val="4"/>
  </w:num>
  <w:num w:numId="29">
    <w:abstractNumId w:val="17"/>
  </w:num>
  <w:num w:numId="30">
    <w:abstractNumId w:val="27"/>
  </w:num>
  <w:num w:numId="31">
    <w:abstractNumId w:val="25"/>
  </w:num>
  <w:num w:numId="32">
    <w:abstractNumId w:val="12"/>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AeeZlzDocWyhTJOPDf44tMnGiS795rzKHPHLKucqDA6904b8c/AUszlBrIcR1eDMB8Bw/7zf27W39UrztE6pQw==" w:salt="guWgPwfJMahflt1y2oZrew=="/>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QyNDMwMWUzN2E0YzQ1MzdkZDU3NDFlN2M4NTkwZGIifQ=="/>
  </w:docVars>
  <w:rsids>
    <w:rsidRoot w:val="00006ABC"/>
    <w:rsid w:val="0000040A"/>
    <w:rsid w:val="00000A94"/>
    <w:rsid w:val="00001972"/>
    <w:rsid w:val="00001D9A"/>
    <w:rsid w:val="0000297A"/>
    <w:rsid w:val="000049B4"/>
    <w:rsid w:val="00006ABC"/>
    <w:rsid w:val="00007B3A"/>
    <w:rsid w:val="000107E0"/>
    <w:rsid w:val="00011FDE"/>
    <w:rsid w:val="00012FFD"/>
    <w:rsid w:val="00014162"/>
    <w:rsid w:val="00014340"/>
    <w:rsid w:val="00016A9C"/>
    <w:rsid w:val="0002048C"/>
    <w:rsid w:val="00022184"/>
    <w:rsid w:val="00022762"/>
    <w:rsid w:val="00022DB5"/>
    <w:rsid w:val="000238E0"/>
    <w:rsid w:val="000249DB"/>
    <w:rsid w:val="0002595E"/>
    <w:rsid w:val="000301D2"/>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026"/>
    <w:rsid w:val="00082317"/>
    <w:rsid w:val="00083D2C"/>
    <w:rsid w:val="00084CC7"/>
    <w:rsid w:val="00086AA1"/>
    <w:rsid w:val="00087A77"/>
    <w:rsid w:val="00090CA6"/>
    <w:rsid w:val="00092B8A"/>
    <w:rsid w:val="00092FB0"/>
    <w:rsid w:val="000934C5"/>
    <w:rsid w:val="00093D25"/>
    <w:rsid w:val="00093DAB"/>
    <w:rsid w:val="00094D73"/>
    <w:rsid w:val="00096D63"/>
    <w:rsid w:val="00097C7C"/>
    <w:rsid w:val="000A0B60"/>
    <w:rsid w:val="000A0EB8"/>
    <w:rsid w:val="000A19FC"/>
    <w:rsid w:val="000A296B"/>
    <w:rsid w:val="000A2DE5"/>
    <w:rsid w:val="000A7311"/>
    <w:rsid w:val="000B060F"/>
    <w:rsid w:val="000B1592"/>
    <w:rsid w:val="000B1FF2"/>
    <w:rsid w:val="000B3CDA"/>
    <w:rsid w:val="000B54DC"/>
    <w:rsid w:val="000B6A0B"/>
    <w:rsid w:val="000C0F6C"/>
    <w:rsid w:val="000C11DB"/>
    <w:rsid w:val="000C1492"/>
    <w:rsid w:val="000C2FBD"/>
    <w:rsid w:val="000C4B41"/>
    <w:rsid w:val="000C57D6"/>
    <w:rsid w:val="000C6362"/>
    <w:rsid w:val="000C7666"/>
    <w:rsid w:val="000D0A9C"/>
    <w:rsid w:val="000D1795"/>
    <w:rsid w:val="000D1B6E"/>
    <w:rsid w:val="000D2B68"/>
    <w:rsid w:val="000D3233"/>
    <w:rsid w:val="000D329A"/>
    <w:rsid w:val="000D4B9C"/>
    <w:rsid w:val="000D4EB6"/>
    <w:rsid w:val="000D753B"/>
    <w:rsid w:val="000E4C9E"/>
    <w:rsid w:val="000E4E08"/>
    <w:rsid w:val="000E6FD7"/>
    <w:rsid w:val="000E7144"/>
    <w:rsid w:val="000F06E1"/>
    <w:rsid w:val="000F0E3C"/>
    <w:rsid w:val="000F19D5"/>
    <w:rsid w:val="000F4050"/>
    <w:rsid w:val="000F4AEA"/>
    <w:rsid w:val="000F67A5"/>
    <w:rsid w:val="000F67E9"/>
    <w:rsid w:val="000F73AA"/>
    <w:rsid w:val="00104926"/>
    <w:rsid w:val="001056F0"/>
    <w:rsid w:val="00113B1E"/>
    <w:rsid w:val="00116557"/>
    <w:rsid w:val="0011711C"/>
    <w:rsid w:val="00124E4F"/>
    <w:rsid w:val="001260B7"/>
    <w:rsid w:val="001265CB"/>
    <w:rsid w:val="001321C6"/>
    <w:rsid w:val="001325C4"/>
    <w:rsid w:val="00133010"/>
    <w:rsid w:val="001338EE"/>
    <w:rsid w:val="00133AAE"/>
    <w:rsid w:val="00135323"/>
    <w:rsid w:val="001356C4"/>
    <w:rsid w:val="00137565"/>
    <w:rsid w:val="001377CA"/>
    <w:rsid w:val="00141114"/>
    <w:rsid w:val="00142969"/>
    <w:rsid w:val="001446C2"/>
    <w:rsid w:val="00144975"/>
    <w:rsid w:val="001457E7"/>
    <w:rsid w:val="00145D9D"/>
    <w:rsid w:val="00146388"/>
    <w:rsid w:val="001529E5"/>
    <w:rsid w:val="00152FB3"/>
    <w:rsid w:val="00153C7E"/>
    <w:rsid w:val="00156B25"/>
    <w:rsid w:val="00156E1A"/>
    <w:rsid w:val="00157894"/>
    <w:rsid w:val="00157B55"/>
    <w:rsid w:val="00163742"/>
    <w:rsid w:val="001642FA"/>
    <w:rsid w:val="001649EB"/>
    <w:rsid w:val="00164BAF"/>
    <w:rsid w:val="00164FA8"/>
    <w:rsid w:val="00165065"/>
    <w:rsid w:val="00165434"/>
    <w:rsid w:val="0016580B"/>
    <w:rsid w:val="00165F49"/>
    <w:rsid w:val="00166937"/>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8F4"/>
    <w:rsid w:val="00195C34"/>
    <w:rsid w:val="00196EF5"/>
    <w:rsid w:val="001A1A53"/>
    <w:rsid w:val="001A234A"/>
    <w:rsid w:val="001A4CF3"/>
    <w:rsid w:val="001A4E68"/>
    <w:rsid w:val="001A6696"/>
    <w:rsid w:val="001B06E8"/>
    <w:rsid w:val="001B09EF"/>
    <w:rsid w:val="001B71D0"/>
    <w:rsid w:val="001B71EE"/>
    <w:rsid w:val="001B7879"/>
    <w:rsid w:val="001C04A8"/>
    <w:rsid w:val="001C2C03"/>
    <w:rsid w:val="001C42F7"/>
    <w:rsid w:val="001C49E5"/>
    <w:rsid w:val="001C680C"/>
    <w:rsid w:val="001C7EF2"/>
    <w:rsid w:val="001C7FEA"/>
    <w:rsid w:val="001D0499"/>
    <w:rsid w:val="001D0BBE"/>
    <w:rsid w:val="001D0ED4"/>
    <w:rsid w:val="001D212F"/>
    <w:rsid w:val="001D29D7"/>
    <w:rsid w:val="001D2DE7"/>
    <w:rsid w:val="001D411C"/>
    <w:rsid w:val="001E1B6A"/>
    <w:rsid w:val="001E2484"/>
    <w:rsid w:val="001E3CC4"/>
    <w:rsid w:val="001E4882"/>
    <w:rsid w:val="001E5880"/>
    <w:rsid w:val="001E73AB"/>
    <w:rsid w:val="001F092D"/>
    <w:rsid w:val="001F143A"/>
    <w:rsid w:val="001F1605"/>
    <w:rsid w:val="001F2508"/>
    <w:rsid w:val="001F4816"/>
    <w:rsid w:val="001F69B4"/>
    <w:rsid w:val="001F77C7"/>
    <w:rsid w:val="00200183"/>
    <w:rsid w:val="00200333"/>
    <w:rsid w:val="0020107D"/>
    <w:rsid w:val="00201D62"/>
    <w:rsid w:val="00202AA4"/>
    <w:rsid w:val="002031F7"/>
    <w:rsid w:val="002040E6"/>
    <w:rsid w:val="0020527B"/>
    <w:rsid w:val="00205F2C"/>
    <w:rsid w:val="00210B15"/>
    <w:rsid w:val="002142EA"/>
    <w:rsid w:val="00215ADD"/>
    <w:rsid w:val="0021659F"/>
    <w:rsid w:val="002204BB"/>
    <w:rsid w:val="00221B79"/>
    <w:rsid w:val="00221C6B"/>
    <w:rsid w:val="002253A1"/>
    <w:rsid w:val="00225CF8"/>
    <w:rsid w:val="0022794E"/>
    <w:rsid w:val="00233D64"/>
    <w:rsid w:val="0023482A"/>
    <w:rsid w:val="002352C2"/>
    <w:rsid w:val="002359CB"/>
    <w:rsid w:val="00240261"/>
    <w:rsid w:val="00243540"/>
    <w:rsid w:val="0024497B"/>
    <w:rsid w:val="0024498E"/>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35B"/>
    <w:rsid w:val="00267EF4"/>
    <w:rsid w:val="00270CB8"/>
    <w:rsid w:val="00272B08"/>
    <w:rsid w:val="00281BB8"/>
    <w:rsid w:val="00281E9E"/>
    <w:rsid w:val="00282405"/>
    <w:rsid w:val="00285170"/>
    <w:rsid w:val="00285361"/>
    <w:rsid w:val="002863F0"/>
    <w:rsid w:val="00292D60"/>
    <w:rsid w:val="00293894"/>
    <w:rsid w:val="00293B30"/>
    <w:rsid w:val="00294616"/>
    <w:rsid w:val="0029485F"/>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0A3"/>
    <w:rsid w:val="002A757F"/>
    <w:rsid w:val="002A7876"/>
    <w:rsid w:val="002A7F44"/>
    <w:rsid w:val="002B0C40"/>
    <w:rsid w:val="002B1966"/>
    <w:rsid w:val="002B2455"/>
    <w:rsid w:val="002B3A48"/>
    <w:rsid w:val="002B4508"/>
    <w:rsid w:val="002B5779"/>
    <w:rsid w:val="002B7332"/>
    <w:rsid w:val="002B7F51"/>
    <w:rsid w:val="002C09E7"/>
    <w:rsid w:val="002C1E06"/>
    <w:rsid w:val="002C3F07"/>
    <w:rsid w:val="002C5278"/>
    <w:rsid w:val="002C7EBB"/>
    <w:rsid w:val="002D06C1"/>
    <w:rsid w:val="002D42B5"/>
    <w:rsid w:val="002D4F1A"/>
    <w:rsid w:val="002D4FD4"/>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148B"/>
    <w:rsid w:val="003221B4"/>
    <w:rsid w:val="0032258D"/>
    <w:rsid w:val="00322E62"/>
    <w:rsid w:val="00324D13"/>
    <w:rsid w:val="00324EDD"/>
    <w:rsid w:val="003321D1"/>
    <w:rsid w:val="003331E4"/>
    <w:rsid w:val="00333592"/>
    <w:rsid w:val="00336C64"/>
    <w:rsid w:val="00337162"/>
    <w:rsid w:val="003405CF"/>
    <w:rsid w:val="0034194F"/>
    <w:rsid w:val="00341D4B"/>
    <w:rsid w:val="00344605"/>
    <w:rsid w:val="0034589C"/>
    <w:rsid w:val="003474AA"/>
    <w:rsid w:val="00350D1D"/>
    <w:rsid w:val="00352C83"/>
    <w:rsid w:val="00352F1A"/>
    <w:rsid w:val="0035458A"/>
    <w:rsid w:val="0036107C"/>
    <w:rsid w:val="003615D2"/>
    <w:rsid w:val="0036429C"/>
    <w:rsid w:val="00364A53"/>
    <w:rsid w:val="003654CB"/>
    <w:rsid w:val="00365AA9"/>
    <w:rsid w:val="00365F86"/>
    <w:rsid w:val="00365F87"/>
    <w:rsid w:val="00366AD8"/>
    <w:rsid w:val="00366E89"/>
    <w:rsid w:val="003705F4"/>
    <w:rsid w:val="00370D58"/>
    <w:rsid w:val="00371316"/>
    <w:rsid w:val="00376713"/>
    <w:rsid w:val="0037740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18F8"/>
    <w:rsid w:val="003C5A43"/>
    <w:rsid w:val="003D0519"/>
    <w:rsid w:val="003D0FF6"/>
    <w:rsid w:val="003D143B"/>
    <w:rsid w:val="003D262C"/>
    <w:rsid w:val="003D300E"/>
    <w:rsid w:val="003D6D61"/>
    <w:rsid w:val="003D7A63"/>
    <w:rsid w:val="003E019F"/>
    <w:rsid w:val="003E091D"/>
    <w:rsid w:val="003E1C53"/>
    <w:rsid w:val="003E2A69"/>
    <w:rsid w:val="003E2D49"/>
    <w:rsid w:val="003E2FD4"/>
    <w:rsid w:val="003E49F6"/>
    <w:rsid w:val="003E660F"/>
    <w:rsid w:val="003F0280"/>
    <w:rsid w:val="003F0841"/>
    <w:rsid w:val="003F23D3"/>
    <w:rsid w:val="003F3F08"/>
    <w:rsid w:val="003F49F1"/>
    <w:rsid w:val="003F6272"/>
    <w:rsid w:val="004005C5"/>
    <w:rsid w:val="00400E72"/>
    <w:rsid w:val="00401400"/>
    <w:rsid w:val="00404869"/>
    <w:rsid w:val="004057D1"/>
    <w:rsid w:val="00405884"/>
    <w:rsid w:val="00407D39"/>
    <w:rsid w:val="0041477A"/>
    <w:rsid w:val="004167A3"/>
    <w:rsid w:val="00427D72"/>
    <w:rsid w:val="00431CF5"/>
    <w:rsid w:val="00432DAA"/>
    <w:rsid w:val="00434305"/>
    <w:rsid w:val="00435DF7"/>
    <w:rsid w:val="00440619"/>
    <w:rsid w:val="0044083F"/>
    <w:rsid w:val="00441AE7"/>
    <w:rsid w:val="00445574"/>
    <w:rsid w:val="004467FB"/>
    <w:rsid w:val="00447340"/>
    <w:rsid w:val="004474F5"/>
    <w:rsid w:val="0045093E"/>
    <w:rsid w:val="00452D6B"/>
    <w:rsid w:val="00454484"/>
    <w:rsid w:val="0045517B"/>
    <w:rsid w:val="00463B77"/>
    <w:rsid w:val="00463C7B"/>
    <w:rsid w:val="004644A6"/>
    <w:rsid w:val="004659BD"/>
    <w:rsid w:val="00470775"/>
    <w:rsid w:val="004727E3"/>
    <w:rsid w:val="004746B1"/>
    <w:rsid w:val="0047583F"/>
    <w:rsid w:val="00475DE8"/>
    <w:rsid w:val="00481C44"/>
    <w:rsid w:val="00481F40"/>
    <w:rsid w:val="00484936"/>
    <w:rsid w:val="00485C89"/>
    <w:rsid w:val="00486BE3"/>
    <w:rsid w:val="004905E4"/>
    <w:rsid w:val="00490A89"/>
    <w:rsid w:val="00490AB4"/>
    <w:rsid w:val="004915AB"/>
    <w:rsid w:val="00492F02"/>
    <w:rsid w:val="004939AE"/>
    <w:rsid w:val="00496310"/>
    <w:rsid w:val="004A12DF"/>
    <w:rsid w:val="004A1BA8"/>
    <w:rsid w:val="004A4B57"/>
    <w:rsid w:val="004A55A9"/>
    <w:rsid w:val="004A63FA"/>
    <w:rsid w:val="004A6A3D"/>
    <w:rsid w:val="004B0272"/>
    <w:rsid w:val="004B2701"/>
    <w:rsid w:val="004B2E1B"/>
    <w:rsid w:val="004B3AA8"/>
    <w:rsid w:val="004B3E93"/>
    <w:rsid w:val="004C1FBC"/>
    <w:rsid w:val="004C25A2"/>
    <w:rsid w:val="004C3F1D"/>
    <w:rsid w:val="004C458D"/>
    <w:rsid w:val="004C6064"/>
    <w:rsid w:val="004C7556"/>
    <w:rsid w:val="004C7E8B"/>
    <w:rsid w:val="004C7E9D"/>
    <w:rsid w:val="004C7F67"/>
    <w:rsid w:val="004D076D"/>
    <w:rsid w:val="004D0EF1"/>
    <w:rsid w:val="004D1AB7"/>
    <w:rsid w:val="004D2253"/>
    <w:rsid w:val="004D2DCC"/>
    <w:rsid w:val="004D4406"/>
    <w:rsid w:val="004D7C42"/>
    <w:rsid w:val="004E0465"/>
    <w:rsid w:val="004E127B"/>
    <w:rsid w:val="004E1C0A"/>
    <w:rsid w:val="004E30C5"/>
    <w:rsid w:val="004E4AA5"/>
    <w:rsid w:val="004E4AEE"/>
    <w:rsid w:val="004E59E3"/>
    <w:rsid w:val="004E67C0"/>
    <w:rsid w:val="004F2440"/>
    <w:rsid w:val="004F391A"/>
    <w:rsid w:val="004F3CFB"/>
    <w:rsid w:val="004F4394"/>
    <w:rsid w:val="004F6456"/>
    <w:rsid w:val="004F696E"/>
    <w:rsid w:val="004F6C71"/>
    <w:rsid w:val="00501139"/>
    <w:rsid w:val="0050363E"/>
    <w:rsid w:val="005039BC"/>
    <w:rsid w:val="005043BB"/>
    <w:rsid w:val="00504A3D"/>
    <w:rsid w:val="00505767"/>
    <w:rsid w:val="00505B65"/>
    <w:rsid w:val="0050739E"/>
    <w:rsid w:val="005073F0"/>
    <w:rsid w:val="00510A7B"/>
    <w:rsid w:val="00512F6E"/>
    <w:rsid w:val="00513038"/>
    <w:rsid w:val="00514174"/>
    <w:rsid w:val="0051463D"/>
    <w:rsid w:val="00516088"/>
    <w:rsid w:val="00516B0B"/>
    <w:rsid w:val="005220EC"/>
    <w:rsid w:val="00523AC5"/>
    <w:rsid w:val="00523F95"/>
    <w:rsid w:val="00524D65"/>
    <w:rsid w:val="00525B16"/>
    <w:rsid w:val="00533D04"/>
    <w:rsid w:val="00534804"/>
    <w:rsid w:val="00534BDF"/>
    <w:rsid w:val="005354EA"/>
    <w:rsid w:val="0053585F"/>
    <w:rsid w:val="00535EC4"/>
    <w:rsid w:val="00535ED9"/>
    <w:rsid w:val="0053692B"/>
    <w:rsid w:val="00537F10"/>
    <w:rsid w:val="00541853"/>
    <w:rsid w:val="00542BA7"/>
    <w:rsid w:val="00543BDA"/>
    <w:rsid w:val="005441CC"/>
    <w:rsid w:val="00544C8D"/>
    <w:rsid w:val="005479DA"/>
    <w:rsid w:val="00547BCC"/>
    <w:rsid w:val="0055013B"/>
    <w:rsid w:val="00551F6F"/>
    <w:rsid w:val="00555044"/>
    <w:rsid w:val="00561475"/>
    <w:rsid w:val="00562308"/>
    <w:rsid w:val="0056487B"/>
    <w:rsid w:val="00564FB9"/>
    <w:rsid w:val="00573D9E"/>
    <w:rsid w:val="00576E3E"/>
    <w:rsid w:val="005801E3"/>
    <w:rsid w:val="00581802"/>
    <w:rsid w:val="00582F84"/>
    <w:rsid w:val="005836A8"/>
    <w:rsid w:val="0058409C"/>
    <w:rsid w:val="00584262"/>
    <w:rsid w:val="00586630"/>
    <w:rsid w:val="00586925"/>
    <w:rsid w:val="00587ADD"/>
    <w:rsid w:val="00593A49"/>
    <w:rsid w:val="00594D0C"/>
    <w:rsid w:val="00596160"/>
    <w:rsid w:val="005964DE"/>
    <w:rsid w:val="005966E2"/>
    <w:rsid w:val="00596800"/>
    <w:rsid w:val="00597007"/>
    <w:rsid w:val="005A0966"/>
    <w:rsid w:val="005A11B7"/>
    <w:rsid w:val="005A260B"/>
    <w:rsid w:val="005A421B"/>
    <w:rsid w:val="005A4A1B"/>
    <w:rsid w:val="005A7830"/>
    <w:rsid w:val="005A7FCE"/>
    <w:rsid w:val="005B0F3F"/>
    <w:rsid w:val="005B191C"/>
    <w:rsid w:val="005B3FE6"/>
    <w:rsid w:val="005B4903"/>
    <w:rsid w:val="005B51CE"/>
    <w:rsid w:val="005B5885"/>
    <w:rsid w:val="005B5CD7"/>
    <w:rsid w:val="005B6CF6"/>
    <w:rsid w:val="005B7422"/>
    <w:rsid w:val="005C0D1C"/>
    <w:rsid w:val="005C29B8"/>
    <w:rsid w:val="005C2CAB"/>
    <w:rsid w:val="005C5F21"/>
    <w:rsid w:val="005C7156"/>
    <w:rsid w:val="005D0C75"/>
    <w:rsid w:val="005D4171"/>
    <w:rsid w:val="005D6159"/>
    <w:rsid w:val="005D6A95"/>
    <w:rsid w:val="005D6B2C"/>
    <w:rsid w:val="005D6D9C"/>
    <w:rsid w:val="005E2335"/>
    <w:rsid w:val="005E34CA"/>
    <w:rsid w:val="005E3C18"/>
    <w:rsid w:val="005E4250"/>
    <w:rsid w:val="005E6812"/>
    <w:rsid w:val="005E7881"/>
    <w:rsid w:val="005E78E0"/>
    <w:rsid w:val="005F0D9C"/>
    <w:rsid w:val="005F1FD7"/>
    <w:rsid w:val="005F284E"/>
    <w:rsid w:val="005F66FD"/>
    <w:rsid w:val="006015CE"/>
    <w:rsid w:val="00604784"/>
    <w:rsid w:val="00606419"/>
    <w:rsid w:val="00607D29"/>
    <w:rsid w:val="0061216E"/>
    <w:rsid w:val="00612952"/>
    <w:rsid w:val="00614CC1"/>
    <w:rsid w:val="00615A9D"/>
    <w:rsid w:val="00617387"/>
    <w:rsid w:val="006205D6"/>
    <w:rsid w:val="0062318B"/>
    <w:rsid w:val="00623BC0"/>
    <w:rsid w:val="006252D8"/>
    <w:rsid w:val="006259BC"/>
    <w:rsid w:val="0062636B"/>
    <w:rsid w:val="00632182"/>
    <w:rsid w:val="00632AE0"/>
    <w:rsid w:val="00633C17"/>
    <w:rsid w:val="00634D9E"/>
    <w:rsid w:val="006358F0"/>
    <w:rsid w:val="00636E3E"/>
    <w:rsid w:val="006379F7"/>
    <w:rsid w:val="00637E4D"/>
    <w:rsid w:val="00640620"/>
    <w:rsid w:val="00641A1F"/>
    <w:rsid w:val="00643E8E"/>
    <w:rsid w:val="00645904"/>
    <w:rsid w:val="006507D4"/>
    <w:rsid w:val="00651ACB"/>
    <w:rsid w:val="00651C47"/>
    <w:rsid w:val="00652AB2"/>
    <w:rsid w:val="00653FED"/>
    <w:rsid w:val="00654EC0"/>
    <w:rsid w:val="00654FD1"/>
    <w:rsid w:val="0065525B"/>
    <w:rsid w:val="00655D4F"/>
    <w:rsid w:val="00656D29"/>
    <w:rsid w:val="006630C9"/>
    <w:rsid w:val="006631A4"/>
    <w:rsid w:val="006640E5"/>
    <w:rsid w:val="006646F1"/>
    <w:rsid w:val="00664929"/>
    <w:rsid w:val="00664F62"/>
    <w:rsid w:val="006655E1"/>
    <w:rsid w:val="00672060"/>
    <w:rsid w:val="00672BFD"/>
    <w:rsid w:val="006770F4"/>
    <w:rsid w:val="00677A84"/>
    <w:rsid w:val="0068026D"/>
    <w:rsid w:val="00680A27"/>
    <w:rsid w:val="006816A4"/>
    <w:rsid w:val="006819B8"/>
    <w:rsid w:val="00682921"/>
    <w:rsid w:val="00682DEF"/>
    <w:rsid w:val="006840A6"/>
    <w:rsid w:val="006850CD"/>
    <w:rsid w:val="00685AAB"/>
    <w:rsid w:val="00685D9A"/>
    <w:rsid w:val="00685ED8"/>
    <w:rsid w:val="00695515"/>
    <w:rsid w:val="006A07AA"/>
    <w:rsid w:val="006A25E5"/>
    <w:rsid w:val="006A2B46"/>
    <w:rsid w:val="006A336D"/>
    <w:rsid w:val="006A37B9"/>
    <w:rsid w:val="006B2672"/>
    <w:rsid w:val="006B54BF"/>
    <w:rsid w:val="006B5F44"/>
    <w:rsid w:val="006B5F90"/>
    <w:rsid w:val="006B62E4"/>
    <w:rsid w:val="006C1BBA"/>
    <w:rsid w:val="006C1D75"/>
    <w:rsid w:val="006C2079"/>
    <w:rsid w:val="006C3C91"/>
    <w:rsid w:val="006C5A62"/>
    <w:rsid w:val="006C5D68"/>
    <w:rsid w:val="006C6976"/>
    <w:rsid w:val="006C6DD0"/>
    <w:rsid w:val="006D04EA"/>
    <w:rsid w:val="006D16C4"/>
    <w:rsid w:val="006D3E96"/>
    <w:rsid w:val="006D4515"/>
    <w:rsid w:val="006D4BB1"/>
    <w:rsid w:val="006D6593"/>
    <w:rsid w:val="006E1450"/>
    <w:rsid w:val="006E25CE"/>
    <w:rsid w:val="006F03A8"/>
    <w:rsid w:val="006F2ACA"/>
    <w:rsid w:val="006F2ADC"/>
    <w:rsid w:val="006F2BFE"/>
    <w:rsid w:val="006F31E9"/>
    <w:rsid w:val="006F6284"/>
    <w:rsid w:val="007002C5"/>
    <w:rsid w:val="0070048A"/>
    <w:rsid w:val="00704387"/>
    <w:rsid w:val="00704785"/>
    <w:rsid w:val="00707669"/>
    <w:rsid w:val="00711CBA"/>
    <w:rsid w:val="00711FB5"/>
    <w:rsid w:val="00712A01"/>
    <w:rsid w:val="00714F58"/>
    <w:rsid w:val="00721012"/>
    <w:rsid w:val="00722FBF"/>
    <w:rsid w:val="00722FC2"/>
    <w:rsid w:val="00724E1B"/>
    <w:rsid w:val="00725949"/>
    <w:rsid w:val="00725A5E"/>
    <w:rsid w:val="00725AE0"/>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C05"/>
    <w:rsid w:val="00755402"/>
    <w:rsid w:val="00756B26"/>
    <w:rsid w:val="00756EDF"/>
    <w:rsid w:val="007600E3"/>
    <w:rsid w:val="00761CA0"/>
    <w:rsid w:val="0076283D"/>
    <w:rsid w:val="00762EAD"/>
    <w:rsid w:val="00765C43"/>
    <w:rsid w:val="00765EFB"/>
    <w:rsid w:val="007671CA"/>
    <w:rsid w:val="00767C61"/>
    <w:rsid w:val="0077008A"/>
    <w:rsid w:val="00773C1F"/>
    <w:rsid w:val="00774DA4"/>
    <w:rsid w:val="00776599"/>
    <w:rsid w:val="0078114B"/>
    <w:rsid w:val="007819CC"/>
    <w:rsid w:val="00781DD2"/>
    <w:rsid w:val="00783ECF"/>
    <w:rsid w:val="0078413A"/>
    <w:rsid w:val="00784634"/>
    <w:rsid w:val="00793059"/>
    <w:rsid w:val="007958C0"/>
    <w:rsid w:val="007959E8"/>
    <w:rsid w:val="00795E9C"/>
    <w:rsid w:val="00795FB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B7573"/>
    <w:rsid w:val="007C2D89"/>
    <w:rsid w:val="007C3D75"/>
    <w:rsid w:val="007C4593"/>
    <w:rsid w:val="007C5309"/>
    <w:rsid w:val="007C6069"/>
    <w:rsid w:val="007D06C4"/>
    <w:rsid w:val="007D12C3"/>
    <w:rsid w:val="007D1352"/>
    <w:rsid w:val="007D20A4"/>
    <w:rsid w:val="007D2508"/>
    <w:rsid w:val="007D346A"/>
    <w:rsid w:val="007D6518"/>
    <w:rsid w:val="007D76BD"/>
    <w:rsid w:val="007E0BF1"/>
    <w:rsid w:val="007E40C6"/>
    <w:rsid w:val="007F0ED8"/>
    <w:rsid w:val="007F0F63"/>
    <w:rsid w:val="007F75CE"/>
    <w:rsid w:val="008013A4"/>
    <w:rsid w:val="008027CE"/>
    <w:rsid w:val="00802F42"/>
    <w:rsid w:val="00804383"/>
    <w:rsid w:val="00804BB7"/>
    <w:rsid w:val="00804D41"/>
    <w:rsid w:val="00810257"/>
    <w:rsid w:val="008104F5"/>
    <w:rsid w:val="00811072"/>
    <w:rsid w:val="00811369"/>
    <w:rsid w:val="0081319C"/>
    <w:rsid w:val="00815007"/>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766"/>
    <w:rsid w:val="00863E05"/>
    <w:rsid w:val="00865ACA"/>
    <w:rsid w:val="00865D28"/>
    <w:rsid w:val="00865F85"/>
    <w:rsid w:val="00867C10"/>
    <w:rsid w:val="00870439"/>
    <w:rsid w:val="00870DA1"/>
    <w:rsid w:val="00883F93"/>
    <w:rsid w:val="00884DB3"/>
    <w:rsid w:val="00885A9D"/>
    <w:rsid w:val="00885CCB"/>
    <w:rsid w:val="008864F6"/>
    <w:rsid w:val="0089049D"/>
    <w:rsid w:val="008928C9"/>
    <w:rsid w:val="008930CB"/>
    <w:rsid w:val="008938DC"/>
    <w:rsid w:val="00893FD1"/>
    <w:rsid w:val="00894836"/>
    <w:rsid w:val="00895172"/>
    <w:rsid w:val="00895680"/>
    <w:rsid w:val="00896DFF"/>
    <w:rsid w:val="008971D8"/>
    <w:rsid w:val="0089762C"/>
    <w:rsid w:val="008A173B"/>
    <w:rsid w:val="008A1893"/>
    <w:rsid w:val="008A2051"/>
    <w:rsid w:val="008A57E6"/>
    <w:rsid w:val="008A5CB5"/>
    <w:rsid w:val="008A6F81"/>
    <w:rsid w:val="008A769A"/>
    <w:rsid w:val="008B0C9C"/>
    <w:rsid w:val="008B1170"/>
    <w:rsid w:val="008B166D"/>
    <w:rsid w:val="008B17F4"/>
    <w:rsid w:val="008B3615"/>
    <w:rsid w:val="008B4AC4"/>
    <w:rsid w:val="008B50C8"/>
    <w:rsid w:val="008B5281"/>
    <w:rsid w:val="008B7E05"/>
    <w:rsid w:val="008C1797"/>
    <w:rsid w:val="008C219C"/>
    <w:rsid w:val="008C475E"/>
    <w:rsid w:val="008C5C89"/>
    <w:rsid w:val="008C619A"/>
    <w:rsid w:val="008D0CE8"/>
    <w:rsid w:val="008D2D1D"/>
    <w:rsid w:val="008D3AD4"/>
    <w:rsid w:val="008D453D"/>
    <w:rsid w:val="008D4BBF"/>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6E9"/>
    <w:rsid w:val="008F70BD"/>
    <w:rsid w:val="008F788F"/>
    <w:rsid w:val="008F7EA2"/>
    <w:rsid w:val="00902722"/>
    <w:rsid w:val="009027BC"/>
    <w:rsid w:val="009054BD"/>
    <w:rsid w:val="009062E6"/>
    <w:rsid w:val="009103F8"/>
    <w:rsid w:val="00910DFE"/>
    <w:rsid w:val="00911BE5"/>
    <w:rsid w:val="00913CA9"/>
    <w:rsid w:val="009145AE"/>
    <w:rsid w:val="009146CE"/>
    <w:rsid w:val="00914CA7"/>
    <w:rsid w:val="00915C3E"/>
    <w:rsid w:val="009161A8"/>
    <w:rsid w:val="00920480"/>
    <w:rsid w:val="009245AE"/>
    <w:rsid w:val="009245F5"/>
    <w:rsid w:val="009249EC"/>
    <w:rsid w:val="009273B3"/>
    <w:rsid w:val="009305B5"/>
    <w:rsid w:val="00935212"/>
    <w:rsid w:val="009373E3"/>
    <w:rsid w:val="009378DD"/>
    <w:rsid w:val="00940551"/>
    <w:rsid w:val="00941A32"/>
    <w:rsid w:val="009429D5"/>
    <w:rsid w:val="00942BF1"/>
    <w:rsid w:val="00945180"/>
    <w:rsid w:val="00945428"/>
    <w:rsid w:val="0094607B"/>
    <w:rsid w:val="00951927"/>
    <w:rsid w:val="00953604"/>
    <w:rsid w:val="0095496B"/>
    <w:rsid w:val="00960F1E"/>
    <w:rsid w:val="009610DC"/>
    <w:rsid w:val="00961490"/>
    <w:rsid w:val="0096381A"/>
    <w:rsid w:val="00965E04"/>
    <w:rsid w:val="009674AD"/>
    <w:rsid w:val="00970CDC"/>
    <w:rsid w:val="00975727"/>
    <w:rsid w:val="009757A2"/>
    <w:rsid w:val="00977010"/>
    <w:rsid w:val="00977D02"/>
    <w:rsid w:val="00977DD8"/>
    <w:rsid w:val="00977FF9"/>
    <w:rsid w:val="009809BB"/>
    <w:rsid w:val="0098364B"/>
    <w:rsid w:val="00986792"/>
    <w:rsid w:val="009877D4"/>
    <w:rsid w:val="00990782"/>
    <w:rsid w:val="009908A3"/>
    <w:rsid w:val="009911AF"/>
    <w:rsid w:val="00991875"/>
    <w:rsid w:val="00991F92"/>
    <w:rsid w:val="00992985"/>
    <w:rsid w:val="00993889"/>
    <w:rsid w:val="00994407"/>
    <w:rsid w:val="0099551B"/>
    <w:rsid w:val="00996BD2"/>
    <w:rsid w:val="00997482"/>
    <w:rsid w:val="00997BF1"/>
    <w:rsid w:val="009A071C"/>
    <w:rsid w:val="009A089C"/>
    <w:rsid w:val="009A118E"/>
    <w:rsid w:val="009A21CD"/>
    <w:rsid w:val="009A278C"/>
    <w:rsid w:val="009A2BC2"/>
    <w:rsid w:val="009A42C1"/>
    <w:rsid w:val="009A5429"/>
    <w:rsid w:val="009A5A74"/>
    <w:rsid w:val="009A72AD"/>
    <w:rsid w:val="009B09E0"/>
    <w:rsid w:val="009B0BC5"/>
    <w:rsid w:val="009B1247"/>
    <w:rsid w:val="009B31C1"/>
    <w:rsid w:val="009B6029"/>
    <w:rsid w:val="009B6971"/>
    <w:rsid w:val="009C27F1"/>
    <w:rsid w:val="009C3152"/>
    <w:rsid w:val="009C3257"/>
    <w:rsid w:val="009C4CFA"/>
    <w:rsid w:val="009C5070"/>
    <w:rsid w:val="009D112C"/>
    <w:rsid w:val="009D1385"/>
    <w:rsid w:val="009D47FA"/>
    <w:rsid w:val="009D4C5B"/>
    <w:rsid w:val="009D50D2"/>
    <w:rsid w:val="009D6BCA"/>
    <w:rsid w:val="009D7623"/>
    <w:rsid w:val="009E0F62"/>
    <w:rsid w:val="009E4A58"/>
    <w:rsid w:val="009E5A2D"/>
    <w:rsid w:val="009E5AB2"/>
    <w:rsid w:val="009E6219"/>
    <w:rsid w:val="009F03B3"/>
    <w:rsid w:val="00A0096C"/>
    <w:rsid w:val="00A01192"/>
    <w:rsid w:val="00A01757"/>
    <w:rsid w:val="00A028C0"/>
    <w:rsid w:val="00A02BAE"/>
    <w:rsid w:val="00A064B8"/>
    <w:rsid w:val="00A06A6B"/>
    <w:rsid w:val="00A07E47"/>
    <w:rsid w:val="00A12217"/>
    <w:rsid w:val="00A129D0"/>
    <w:rsid w:val="00A12C33"/>
    <w:rsid w:val="00A138BA"/>
    <w:rsid w:val="00A14C8E"/>
    <w:rsid w:val="00A14F3C"/>
    <w:rsid w:val="00A153D9"/>
    <w:rsid w:val="00A15F09"/>
    <w:rsid w:val="00A169B6"/>
    <w:rsid w:val="00A17416"/>
    <w:rsid w:val="00A21C85"/>
    <w:rsid w:val="00A2271D"/>
    <w:rsid w:val="00A237D5"/>
    <w:rsid w:val="00A24CEC"/>
    <w:rsid w:val="00A27849"/>
    <w:rsid w:val="00A30EFC"/>
    <w:rsid w:val="00A31903"/>
    <w:rsid w:val="00A31984"/>
    <w:rsid w:val="00A32D73"/>
    <w:rsid w:val="00A3367B"/>
    <w:rsid w:val="00A33C67"/>
    <w:rsid w:val="00A3558A"/>
    <w:rsid w:val="00A3597D"/>
    <w:rsid w:val="00A36DD1"/>
    <w:rsid w:val="00A4006C"/>
    <w:rsid w:val="00A40091"/>
    <w:rsid w:val="00A4030F"/>
    <w:rsid w:val="00A41C79"/>
    <w:rsid w:val="00A41CB5"/>
    <w:rsid w:val="00A42CDF"/>
    <w:rsid w:val="00A4452E"/>
    <w:rsid w:val="00A4472C"/>
    <w:rsid w:val="00A44E69"/>
    <w:rsid w:val="00A4661E"/>
    <w:rsid w:val="00A521A5"/>
    <w:rsid w:val="00A55BD6"/>
    <w:rsid w:val="00A55D50"/>
    <w:rsid w:val="00A57142"/>
    <w:rsid w:val="00A648CD"/>
    <w:rsid w:val="00A64C64"/>
    <w:rsid w:val="00A6537A"/>
    <w:rsid w:val="00A67866"/>
    <w:rsid w:val="00A70B07"/>
    <w:rsid w:val="00A7151E"/>
    <w:rsid w:val="00A723F8"/>
    <w:rsid w:val="00A77CCB"/>
    <w:rsid w:val="00A80F33"/>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0F73"/>
    <w:rsid w:val="00AD11B7"/>
    <w:rsid w:val="00AD1A94"/>
    <w:rsid w:val="00AD1C05"/>
    <w:rsid w:val="00AD4126"/>
    <w:rsid w:val="00AD421C"/>
    <w:rsid w:val="00AD44FA"/>
    <w:rsid w:val="00AD6A11"/>
    <w:rsid w:val="00AD7384"/>
    <w:rsid w:val="00AE070A"/>
    <w:rsid w:val="00AE101C"/>
    <w:rsid w:val="00AE19EC"/>
    <w:rsid w:val="00AE2A69"/>
    <w:rsid w:val="00AE37E5"/>
    <w:rsid w:val="00AE5EB4"/>
    <w:rsid w:val="00AF0C18"/>
    <w:rsid w:val="00AF47C5"/>
    <w:rsid w:val="00AF5398"/>
    <w:rsid w:val="00B00845"/>
    <w:rsid w:val="00B02DCE"/>
    <w:rsid w:val="00B049AF"/>
    <w:rsid w:val="00B07242"/>
    <w:rsid w:val="00B10534"/>
    <w:rsid w:val="00B113DB"/>
    <w:rsid w:val="00B11D8A"/>
    <w:rsid w:val="00B12981"/>
    <w:rsid w:val="00B147DD"/>
    <w:rsid w:val="00B156FD"/>
    <w:rsid w:val="00B16720"/>
    <w:rsid w:val="00B2060D"/>
    <w:rsid w:val="00B21F61"/>
    <w:rsid w:val="00B261F1"/>
    <w:rsid w:val="00B265BC"/>
    <w:rsid w:val="00B31FB1"/>
    <w:rsid w:val="00B332A5"/>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0B27"/>
    <w:rsid w:val="00B60B52"/>
    <w:rsid w:val="00B60B55"/>
    <w:rsid w:val="00B62B58"/>
    <w:rsid w:val="00B65149"/>
    <w:rsid w:val="00B66267"/>
    <w:rsid w:val="00B66567"/>
    <w:rsid w:val="00B66F52"/>
    <w:rsid w:val="00B66FE5"/>
    <w:rsid w:val="00B72880"/>
    <w:rsid w:val="00B72883"/>
    <w:rsid w:val="00B758BF"/>
    <w:rsid w:val="00B77EC8"/>
    <w:rsid w:val="00B827A6"/>
    <w:rsid w:val="00B831CE"/>
    <w:rsid w:val="00B86677"/>
    <w:rsid w:val="00B87131"/>
    <w:rsid w:val="00B939B1"/>
    <w:rsid w:val="00B96B04"/>
    <w:rsid w:val="00B96D40"/>
    <w:rsid w:val="00B97386"/>
    <w:rsid w:val="00BA0284"/>
    <w:rsid w:val="00BA263B"/>
    <w:rsid w:val="00BA42B2"/>
    <w:rsid w:val="00BA58D4"/>
    <w:rsid w:val="00BA5B9E"/>
    <w:rsid w:val="00BA7C9A"/>
    <w:rsid w:val="00BB5F8F"/>
    <w:rsid w:val="00BB657A"/>
    <w:rsid w:val="00BB77AC"/>
    <w:rsid w:val="00BC1A4E"/>
    <w:rsid w:val="00BC5DC7"/>
    <w:rsid w:val="00BC6B8B"/>
    <w:rsid w:val="00BC73D8"/>
    <w:rsid w:val="00BD52D7"/>
    <w:rsid w:val="00BD5AD2"/>
    <w:rsid w:val="00BD7C0F"/>
    <w:rsid w:val="00BE22F3"/>
    <w:rsid w:val="00BE5B52"/>
    <w:rsid w:val="00BE7B8D"/>
    <w:rsid w:val="00BF0993"/>
    <w:rsid w:val="00BF10A9"/>
    <w:rsid w:val="00BF1703"/>
    <w:rsid w:val="00BF231C"/>
    <w:rsid w:val="00BF51E5"/>
    <w:rsid w:val="00BF74A6"/>
    <w:rsid w:val="00C013AD"/>
    <w:rsid w:val="00C01E59"/>
    <w:rsid w:val="00C04904"/>
    <w:rsid w:val="00C056B3"/>
    <w:rsid w:val="00C103E5"/>
    <w:rsid w:val="00C13319"/>
    <w:rsid w:val="00C13EE9"/>
    <w:rsid w:val="00C1707A"/>
    <w:rsid w:val="00C21540"/>
    <w:rsid w:val="00C21906"/>
    <w:rsid w:val="00C21BFA"/>
    <w:rsid w:val="00C24C8D"/>
    <w:rsid w:val="00C25FE2"/>
    <w:rsid w:val="00C26B53"/>
    <w:rsid w:val="00C279B2"/>
    <w:rsid w:val="00C33E50"/>
    <w:rsid w:val="00C34C20"/>
    <w:rsid w:val="00C35A3E"/>
    <w:rsid w:val="00C35B65"/>
    <w:rsid w:val="00C42130"/>
    <w:rsid w:val="00C423A4"/>
    <w:rsid w:val="00C423E3"/>
    <w:rsid w:val="00C44BF5"/>
    <w:rsid w:val="00C521D6"/>
    <w:rsid w:val="00C541E8"/>
    <w:rsid w:val="00C55232"/>
    <w:rsid w:val="00C553A4"/>
    <w:rsid w:val="00C55436"/>
    <w:rsid w:val="00C55A06"/>
    <w:rsid w:val="00C55D03"/>
    <w:rsid w:val="00C57BED"/>
    <w:rsid w:val="00C601BC"/>
    <w:rsid w:val="00C6329F"/>
    <w:rsid w:val="00C63340"/>
    <w:rsid w:val="00C643F9"/>
    <w:rsid w:val="00C64E95"/>
    <w:rsid w:val="00C6530C"/>
    <w:rsid w:val="00C71372"/>
    <w:rsid w:val="00C72410"/>
    <w:rsid w:val="00C7287F"/>
    <w:rsid w:val="00C74796"/>
    <w:rsid w:val="00C80CB8"/>
    <w:rsid w:val="00C819F8"/>
    <w:rsid w:val="00C8248C"/>
    <w:rsid w:val="00C84ACF"/>
    <w:rsid w:val="00C84E33"/>
    <w:rsid w:val="00C86D6F"/>
    <w:rsid w:val="00C8771A"/>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272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601"/>
    <w:rsid w:val="00CE0841"/>
    <w:rsid w:val="00CE0C4F"/>
    <w:rsid w:val="00CE30EA"/>
    <w:rsid w:val="00CF048A"/>
    <w:rsid w:val="00CF0527"/>
    <w:rsid w:val="00CF155A"/>
    <w:rsid w:val="00CF2947"/>
    <w:rsid w:val="00CF686F"/>
    <w:rsid w:val="00CF6E60"/>
    <w:rsid w:val="00CF7BCA"/>
    <w:rsid w:val="00D00315"/>
    <w:rsid w:val="00D008FD"/>
    <w:rsid w:val="00D02729"/>
    <w:rsid w:val="00D0321C"/>
    <w:rsid w:val="00D035EC"/>
    <w:rsid w:val="00D06AB1"/>
    <w:rsid w:val="00D06FC1"/>
    <w:rsid w:val="00D072ED"/>
    <w:rsid w:val="00D07A16"/>
    <w:rsid w:val="00D1067E"/>
    <w:rsid w:val="00D10F50"/>
    <w:rsid w:val="00D11272"/>
    <w:rsid w:val="00D126F5"/>
    <w:rsid w:val="00D1489E"/>
    <w:rsid w:val="00D171B7"/>
    <w:rsid w:val="00D20737"/>
    <w:rsid w:val="00D21E81"/>
    <w:rsid w:val="00D223DE"/>
    <w:rsid w:val="00D25E37"/>
    <w:rsid w:val="00D2661A"/>
    <w:rsid w:val="00D27511"/>
    <w:rsid w:val="00D27582"/>
    <w:rsid w:val="00D27EC4"/>
    <w:rsid w:val="00D32045"/>
    <w:rsid w:val="00D32719"/>
    <w:rsid w:val="00D33333"/>
    <w:rsid w:val="00D352A2"/>
    <w:rsid w:val="00D4162B"/>
    <w:rsid w:val="00D4514F"/>
    <w:rsid w:val="00D451E2"/>
    <w:rsid w:val="00D452DB"/>
    <w:rsid w:val="00D45E89"/>
    <w:rsid w:val="00D45E8D"/>
    <w:rsid w:val="00D466AE"/>
    <w:rsid w:val="00D4734F"/>
    <w:rsid w:val="00D51BF3"/>
    <w:rsid w:val="00D608AB"/>
    <w:rsid w:val="00D661FD"/>
    <w:rsid w:val="00D66846"/>
    <w:rsid w:val="00D675FB"/>
    <w:rsid w:val="00D71F25"/>
    <w:rsid w:val="00D72A9C"/>
    <w:rsid w:val="00D77031"/>
    <w:rsid w:val="00D84941"/>
    <w:rsid w:val="00D84FA1"/>
    <w:rsid w:val="00D851F0"/>
    <w:rsid w:val="00D86DB7"/>
    <w:rsid w:val="00D87805"/>
    <w:rsid w:val="00D87BCF"/>
    <w:rsid w:val="00D87BF5"/>
    <w:rsid w:val="00D87D6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B7F7A"/>
    <w:rsid w:val="00DC0321"/>
    <w:rsid w:val="00DC3067"/>
    <w:rsid w:val="00DC370B"/>
    <w:rsid w:val="00DC5B90"/>
    <w:rsid w:val="00DD00FF"/>
    <w:rsid w:val="00DD0619"/>
    <w:rsid w:val="00DD07FB"/>
    <w:rsid w:val="00DD25C6"/>
    <w:rsid w:val="00DD4FE5"/>
    <w:rsid w:val="00DD54B0"/>
    <w:rsid w:val="00DD57EE"/>
    <w:rsid w:val="00DD6BCC"/>
    <w:rsid w:val="00DE0A4B"/>
    <w:rsid w:val="00DE1584"/>
    <w:rsid w:val="00DE2410"/>
    <w:rsid w:val="00DE2939"/>
    <w:rsid w:val="00DE6E81"/>
    <w:rsid w:val="00DE703F"/>
    <w:rsid w:val="00DE7595"/>
    <w:rsid w:val="00DF1961"/>
    <w:rsid w:val="00DF44DE"/>
    <w:rsid w:val="00E01138"/>
    <w:rsid w:val="00E02DFB"/>
    <w:rsid w:val="00E030F9"/>
    <w:rsid w:val="00E0311A"/>
    <w:rsid w:val="00E03138"/>
    <w:rsid w:val="00E04349"/>
    <w:rsid w:val="00E06404"/>
    <w:rsid w:val="00E11A85"/>
    <w:rsid w:val="00E12495"/>
    <w:rsid w:val="00E15CCD"/>
    <w:rsid w:val="00E16DC3"/>
    <w:rsid w:val="00E202EF"/>
    <w:rsid w:val="00E210B5"/>
    <w:rsid w:val="00E22295"/>
    <w:rsid w:val="00E2552F"/>
    <w:rsid w:val="00E3137A"/>
    <w:rsid w:val="00E32CCF"/>
    <w:rsid w:val="00E34A98"/>
    <w:rsid w:val="00E3581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25D"/>
    <w:rsid w:val="00E70388"/>
    <w:rsid w:val="00E70F92"/>
    <w:rsid w:val="00E74153"/>
    <w:rsid w:val="00E74313"/>
    <w:rsid w:val="00E74C54"/>
    <w:rsid w:val="00E77A03"/>
    <w:rsid w:val="00E822E8"/>
    <w:rsid w:val="00E82554"/>
    <w:rsid w:val="00E82606"/>
    <w:rsid w:val="00E831C1"/>
    <w:rsid w:val="00E846C8"/>
    <w:rsid w:val="00E84957"/>
    <w:rsid w:val="00E84A55"/>
    <w:rsid w:val="00E85BFF"/>
    <w:rsid w:val="00E90391"/>
    <w:rsid w:val="00E906C2"/>
    <w:rsid w:val="00E912AC"/>
    <w:rsid w:val="00E9311F"/>
    <w:rsid w:val="00E934D1"/>
    <w:rsid w:val="00E94AF0"/>
    <w:rsid w:val="00E957B9"/>
    <w:rsid w:val="00E95D13"/>
    <w:rsid w:val="00E95DD3"/>
    <w:rsid w:val="00E969D5"/>
    <w:rsid w:val="00EA0017"/>
    <w:rsid w:val="00EA33FB"/>
    <w:rsid w:val="00EA58D1"/>
    <w:rsid w:val="00EA61BC"/>
    <w:rsid w:val="00EA681A"/>
    <w:rsid w:val="00EA735B"/>
    <w:rsid w:val="00EB1E69"/>
    <w:rsid w:val="00EB2086"/>
    <w:rsid w:val="00EB2D20"/>
    <w:rsid w:val="00EB31ED"/>
    <w:rsid w:val="00EB3FBC"/>
    <w:rsid w:val="00EB5EDF"/>
    <w:rsid w:val="00EB60FE"/>
    <w:rsid w:val="00EB74DB"/>
    <w:rsid w:val="00EC1C8E"/>
    <w:rsid w:val="00EC5359"/>
    <w:rsid w:val="00EC562A"/>
    <w:rsid w:val="00ED067A"/>
    <w:rsid w:val="00ED2B50"/>
    <w:rsid w:val="00ED4036"/>
    <w:rsid w:val="00EE0350"/>
    <w:rsid w:val="00EE0719"/>
    <w:rsid w:val="00EE0E80"/>
    <w:rsid w:val="00EE613F"/>
    <w:rsid w:val="00EE7295"/>
    <w:rsid w:val="00EE7869"/>
    <w:rsid w:val="00EF054A"/>
    <w:rsid w:val="00EF3235"/>
    <w:rsid w:val="00EF6C32"/>
    <w:rsid w:val="00EF7E72"/>
    <w:rsid w:val="00F04083"/>
    <w:rsid w:val="00F06D37"/>
    <w:rsid w:val="00F07B9D"/>
    <w:rsid w:val="00F11586"/>
    <w:rsid w:val="00F1183B"/>
    <w:rsid w:val="00F11C9F"/>
    <w:rsid w:val="00F12263"/>
    <w:rsid w:val="00F1409D"/>
    <w:rsid w:val="00F14214"/>
    <w:rsid w:val="00F157A9"/>
    <w:rsid w:val="00F16F00"/>
    <w:rsid w:val="00F222FF"/>
    <w:rsid w:val="00F25BB6"/>
    <w:rsid w:val="00F26B7E"/>
    <w:rsid w:val="00F27A3B"/>
    <w:rsid w:val="00F32687"/>
    <w:rsid w:val="00F32780"/>
    <w:rsid w:val="00F33817"/>
    <w:rsid w:val="00F4090C"/>
    <w:rsid w:val="00F420D5"/>
    <w:rsid w:val="00F451EA"/>
    <w:rsid w:val="00F45447"/>
    <w:rsid w:val="00F456C6"/>
    <w:rsid w:val="00F4577B"/>
    <w:rsid w:val="00F46496"/>
    <w:rsid w:val="00F47269"/>
    <w:rsid w:val="00F474D0"/>
    <w:rsid w:val="00F47B6A"/>
    <w:rsid w:val="00F50179"/>
    <w:rsid w:val="00F515EE"/>
    <w:rsid w:val="00F5182E"/>
    <w:rsid w:val="00F56511"/>
    <w:rsid w:val="00F5688C"/>
    <w:rsid w:val="00F6194E"/>
    <w:rsid w:val="00F623AC"/>
    <w:rsid w:val="00F6412A"/>
    <w:rsid w:val="00F65893"/>
    <w:rsid w:val="00F66A4A"/>
    <w:rsid w:val="00F6792E"/>
    <w:rsid w:val="00F704E4"/>
    <w:rsid w:val="00F71E22"/>
    <w:rsid w:val="00F72142"/>
    <w:rsid w:val="00F72AE7"/>
    <w:rsid w:val="00F76FB1"/>
    <w:rsid w:val="00F833BA"/>
    <w:rsid w:val="00F83913"/>
    <w:rsid w:val="00F84FD0"/>
    <w:rsid w:val="00F859A8"/>
    <w:rsid w:val="00F86D87"/>
    <w:rsid w:val="00F9108B"/>
    <w:rsid w:val="00F91349"/>
    <w:rsid w:val="00F93A8A"/>
    <w:rsid w:val="00F95248"/>
    <w:rsid w:val="00F956A9"/>
    <w:rsid w:val="00F963ED"/>
    <w:rsid w:val="00F966CF"/>
    <w:rsid w:val="00F96906"/>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2FC5"/>
    <w:rsid w:val="00FD59EB"/>
    <w:rsid w:val="00FD7299"/>
    <w:rsid w:val="00FE1FBE"/>
    <w:rsid w:val="00FE2182"/>
    <w:rsid w:val="00FE3901"/>
    <w:rsid w:val="00FE39D3"/>
    <w:rsid w:val="00FE4BCE"/>
    <w:rsid w:val="00FE54AE"/>
    <w:rsid w:val="00FE576A"/>
    <w:rsid w:val="00FE7E79"/>
    <w:rsid w:val="00FF0536"/>
    <w:rsid w:val="00FF34A5"/>
    <w:rsid w:val="00FF3E7D"/>
    <w:rsid w:val="00FF5B99"/>
    <w:rsid w:val="00FF730C"/>
    <w:rsid w:val="00FF73F4"/>
    <w:rsid w:val="00FF7CE4"/>
    <w:rsid w:val="00FF7E39"/>
    <w:rsid w:val="011A3191"/>
    <w:rsid w:val="02160523"/>
    <w:rsid w:val="035D3297"/>
    <w:rsid w:val="04073203"/>
    <w:rsid w:val="051D220C"/>
    <w:rsid w:val="05DE61E6"/>
    <w:rsid w:val="0674452C"/>
    <w:rsid w:val="067E3478"/>
    <w:rsid w:val="06856661"/>
    <w:rsid w:val="07222102"/>
    <w:rsid w:val="07A64AE1"/>
    <w:rsid w:val="09542B03"/>
    <w:rsid w:val="09EB7372"/>
    <w:rsid w:val="0B8B64C8"/>
    <w:rsid w:val="0DAB4BFF"/>
    <w:rsid w:val="0E3E3CC5"/>
    <w:rsid w:val="0FA20284"/>
    <w:rsid w:val="152754B3"/>
    <w:rsid w:val="16987E2C"/>
    <w:rsid w:val="17933BB6"/>
    <w:rsid w:val="17EA27C8"/>
    <w:rsid w:val="182201B4"/>
    <w:rsid w:val="18DB2739"/>
    <w:rsid w:val="1B4F4F3A"/>
    <w:rsid w:val="1C985DF6"/>
    <w:rsid w:val="1D2F3C50"/>
    <w:rsid w:val="1D7A75BC"/>
    <w:rsid w:val="20FD17BE"/>
    <w:rsid w:val="21415B4F"/>
    <w:rsid w:val="22B365D8"/>
    <w:rsid w:val="22DD0A4E"/>
    <w:rsid w:val="246A68F9"/>
    <w:rsid w:val="24ED126A"/>
    <w:rsid w:val="25BF54FE"/>
    <w:rsid w:val="25E1520A"/>
    <w:rsid w:val="28273093"/>
    <w:rsid w:val="28481571"/>
    <w:rsid w:val="2A142261"/>
    <w:rsid w:val="2B674404"/>
    <w:rsid w:val="2BAB5FD8"/>
    <w:rsid w:val="2CFE2B46"/>
    <w:rsid w:val="2E175C71"/>
    <w:rsid w:val="322546D1"/>
    <w:rsid w:val="3457535B"/>
    <w:rsid w:val="349F7F35"/>
    <w:rsid w:val="36A52284"/>
    <w:rsid w:val="37712166"/>
    <w:rsid w:val="37CA01F4"/>
    <w:rsid w:val="396A2F14"/>
    <w:rsid w:val="3DBD4357"/>
    <w:rsid w:val="3F746C97"/>
    <w:rsid w:val="4444516D"/>
    <w:rsid w:val="453E3FCF"/>
    <w:rsid w:val="46D41177"/>
    <w:rsid w:val="4791488A"/>
    <w:rsid w:val="4AD14E51"/>
    <w:rsid w:val="4B702599"/>
    <w:rsid w:val="4C8524E4"/>
    <w:rsid w:val="4C9C7F4A"/>
    <w:rsid w:val="4CF11927"/>
    <w:rsid w:val="4D267823"/>
    <w:rsid w:val="4D901140"/>
    <w:rsid w:val="4F1011CD"/>
    <w:rsid w:val="4F1F09CE"/>
    <w:rsid w:val="501F688D"/>
    <w:rsid w:val="50235454"/>
    <w:rsid w:val="5144471C"/>
    <w:rsid w:val="5364556A"/>
    <w:rsid w:val="54DE4E87"/>
    <w:rsid w:val="551D59AF"/>
    <w:rsid w:val="567C4958"/>
    <w:rsid w:val="57714826"/>
    <w:rsid w:val="57727B09"/>
    <w:rsid w:val="580C1B24"/>
    <w:rsid w:val="5827736E"/>
    <w:rsid w:val="58783029"/>
    <w:rsid w:val="58D95962"/>
    <w:rsid w:val="58FE78A6"/>
    <w:rsid w:val="5A7D2A4C"/>
    <w:rsid w:val="5B172EA1"/>
    <w:rsid w:val="5B1C2265"/>
    <w:rsid w:val="5CAB1AF3"/>
    <w:rsid w:val="5CCD1C5E"/>
    <w:rsid w:val="5CEE5E83"/>
    <w:rsid w:val="5D8365CC"/>
    <w:rsid w:val="5E076966"/>
    <w:rsid w:val="5F1D2B0D"/>
    <w:rsid w:val="5FFC2665"/>
    <w:rsid w:val="60163727"/>
    <w:rsid w:val="608F34D9"/>
    <w:rsid w:val="60996106"/>
    <w:rsid w:val="61AA35CC"/>
    <w:rsid w:val="632B0469"/>
    <w:rsid w:val="63EA73A4"/>
    <w:rsid w:val="643C5726"/>
    <w:rsid w:val="652561BA"/>
    <w:rsid w:val="66A01F9C"/>
    <w:rsid w:val="67760F4F"/>
    <w:rsid w:val="67F44FBE"/>
    <w:rsid w:val="690600B1"/>
    <w:rsid w:val="6AAB0F10"/>
    <w:rsid w:val="6D186E2C"/>
    <w:rsid w:val="70457711"/>
    <w:rsid w:val="70C419BE"/>
    <w:rsid w:val="72AB4060"/>
    <w:rsid w:val="72EC0317"/>
    <w:rsid w:val="74281823"/>
    <w:rsid w:val="74EA6126"/>
    <w:rsid w:val="7521074C"/>
    <w:rsid w:val="75B25848"/>
    <w:rsid w:val="79300F13"/>
    <w:rsid w:val="7A8300A9"/>
    <w:rsid w:val="7AEC35AA"/>
    <w:rsid w:val="7B0855B3"/>
    <w:rsid w:val="7BCC0CE6"/>
    <w:rsid w:val="7BFA3AA5"/>
    <w:rsid w:val="7E062BD5"/>
    <w:rsid w:val="7FD823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C6D243D"/>
  <w15:docId w15:val="{2CFB3A9B-4426-4228-8CB6-066367D0A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paragraph" w:customStyle="1" w:styleId="BodyText2">
    <w:name w:val="BodyText2"/>
    <w:basedOn w:val="afff5"/>
    <w:qFormat/>
    <w:pPr>
      <w:spacing w:after="120" w:line="480" w:lineRule="auto"/>
      <w:textAlignment w:val="baseline"/>
    </w:pPr>
    <w:rPr>
      <w:sz w:val="32"/>
      <w:szCs w:val="32"/>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afterLines="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afterLines="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afterLines="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qFormat/>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styleId="afffffffffffa">
    <w:name w:val="List Paragraph"/>
    <w:basedOn w:val="afff5"/>
    <w:uiPriority w:val="99"/>
    <w:rsid w:val="0049631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6C43ACB8297454998F5BB7303DD8A14"/>
        <w:category>
          <w:name w:val="常规"/>
          <w:gallery w:val="placeholder"/>
        </w:category>
        <w:types>
          <w:type w:val="bbPlcHdr"/>
        </w:types>
        <w:behaviors>
          <w:behavior w:val="content"/>
        </w:behaviors>
        <w:guid w:val="{679F0C43-2670-4C49-84F4-54649DCC046A}"/>
      </w:docPartPr>
      <w:docPartBody>
        <w:p w:rsidR="009A3911" w:rsidRDefault="00A73103">
          <w:pPr>
            <w:pStyle w:val="36C43ACB8297454998F5BB7303DD8A14"/>
          </w:pPr>
          <w:r>
            <w:rPr>
              <w:rStyle w:val="a3"/>
              <w:rFonts w:hint="eastAsia"/>
            </w:rPr>
            <w:t>单击或点击此处输入文字。</w:t>
          </w:r>
        </w:p>
      </w:docPartBody>
    </w:docPart>
    <w:docPart>
      <w:docPartPr>
        <w:name w:val="C29C4950C7D142DAA28A4095AF08CB60"/>
        <w:category>
          <w:name w:val="常规"/>
          <w:gallery w:val="placeholder"/>
        </w:category>
        <w:types>
          <w:type w:val="bbPlcHdr"/>
        </w:types>
        <w:behaviors>
          <w:behavior w:val="content"/>
        </w:behaviors>
        <w:guid w:val="{880D0338-ECCC-4E13-8627-DBAF7E8741C9}"/>
      </w:docPartPr>
      <w:docPartBody>
        <w:p w:rsidR="009A3911" w:rsidRDefault="00A73103">
          <w:pPr>
            <w:pStyle w:val="C29C4950C7D142DAA28A4095AF08CB60"/>
          </w:pPr>
          <w:r>
            <w:rPr>
              <w:rStyle w:val="a3"/>
              <w:rFonts w:hint="eastAsia"/>
            </w:rPr>
            <w:t>选择一项。</w:t>
          </w:r>
        </w:p>
      </w:docPartBody>
    </w:docPart>
    <w:docPart>
      <w:docPartPr>
        <w:name w:val="C216B85A9BF1460DA2D38EE28DD02397"/>
        <w:category>
          <w:name w:val="常规"/>
          <w:gallery w:val="placeholder"/>
        </w:category>
        <w:types>
          <w:type w:val="bbPlcHdr"/>
        </w:types>
        <w:behaviors>
          <w:behavior w:val="content"/>
        </w:behaviors>
        <w:guid w:val="{41EE3188-A228-4106-8073-D913EE9AA5E6}"/>
      </w:docPartPr>
      <w:docPartBody>
        <w:p w:rsidR="009A3911" w:rsidRDefault="00A73103">
          <w:pPr>
            <w:pStyle w:val="C216B85A9BF1460DA2D38EE28DD0239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B7BF5"/>
    <w:rsid w:val="00031CDB"/>
    <w:rsid w:val="0019477A"/>
    <w:rsid w:val="001A2AD8"/>
    <w:rsid w:val="001A4CC7"/>
    <w:rsid w:val="002121DB"/>
    <w:rsid w:val="00246754"/>
    <w:rsid w:val="00262366"/>
    <w:rsid w:val="0032620B"/>
    <w:rsid w:val="00333479"/>
    <w:rsid w:val="003371C0"/>
    <w:rsid w:val="003E4D51"/>
    <w:rsid w:val="0041115F"/>
    <w:rsid w:val="004F5773"/>
    <w:rsid w:val="004F7738"/>
    <w:rsid w:val="00500DA8"/>
    <w:rsid w:val="005C2B4B"/>
    <w:rsid w:val="006E3FCA"/>
    <w:rsid w:val="00734031"/>
    <w:rsid w:val="007350DC"/>
    <w:rsid w:val="00746A9E"/>
    <w:rsid w:val="0074701F"/>
    <w:rsid w:val="007470CE"/>
    <w:rsid w:val="00770382"/>
    <w:rsid w:val="007776AB"/>
    <w:rsid w:val="007D4B53"/>
    <w:rsid w:val="00837A27"/>
    <w:rsid w:val="0089093E"/>
    <w:rsid w:val="008B7BF5"/>
    <w:rsid w:val="00903711"/>
    <w:rsid w:val="0091563A"/>
    <w:rsid w:val="00915848"/>
    <w:rsid w:val="00920186"/>
    <w:rsid w:val="009224AC"/>
    <w:rsid w:val="00940F66"/>
    <w:rsid w:val="00972FE6"/>
    <w:rsid w:val="00973661"/>
    <w:rsid w:val="009A3911"/>
    <w:rsid w:val="00A47D2B"/>
    <w:rsid w:val="00A73103"/>
    <w:rsid w:val="00AB61DC"/>
    <w:rsid w:val="00AF57E0"/>
    <w:rsid w:val="00B13CB5"/>
    <w:rsid w:val="00B40B72"/>
    <w:rsid w:val="00B523F8"/>
    <w:rsid w:val="00BD6B7C"/>
    <w:rsid w:val="00C769C1"/>
    <w:rsid w:val="00CB04D7"/>
    <w:rsid w:val="00CC5E22"/>
    <w:rsid w:val="00D251FC"/>
    <w:rsid w:val="00D27110"/>
    <w:rsid w:val="00D45B80"/>
    <w:rsid w:val="00D735E1"/>
    <w:rsid w:val="00DD7A98"/>
    <w:rsid w:val="00E024F1"/>
    <w:rsid w:val="00E400ED"/>
    <w:rsid w:val="00EC1CA8"/>
    <w:rsid w:val="00F12C23"/>
    <w:rsid w:val="00F26B26"/>
    <w:rsid w:val="00F518F9"/>
    <w:rsid w:val="00F57BDD"/>
    <w:rsid w:val="00F905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6C43ACB8297454998F5BB7303DD8A14">
    <w:name w:val="36C43ACB8297454998F5BB7303DD8A14"/>
    <w:qFormat/>
    <w:pPr>
      <w:widowControl w:val="0"/>
      <w:jc w:val="both"/>
    </w:pPr>
    <w:rPr>
      <w:kern w:val="2"/>
      <w:sz w:val="21"/>
      <w:szCs w:val="22"/>
    </w:rPr>
  </w:style>
  <w:style w:type="paragraph" w:customStyle="1" w:styleId="C29C4950C7D142DAA28A4095AF08CB60">
    <w:name w:val="C29C4950C7D142DAA28A4095AF08CB60"/>
    <w:qFormat/>
    <w:pPr>
      <w:widowControl w:val="0"/>
      <w:jc w:val="both"/>
    </w:pPr>
    <w:rPr>
      <w:kern w:val="2"/>
      <w:sz w:val="21"/>
      <w:szCs w:val="22"/>
    </w:rPr>
  </w:style>
  <w:style w:type="paragraph" w:customStyle="1" w:styleId="C216B85A9BF1460DA2D38EE28DD02397">
    <w:name w:val="C216B85A9BF1460DA2D38EE28DD0239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98642B-6D4D-4FAF-B1C1-893A34584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239</TotalTime>
  <Pages>16</Pages>
  <Words>1651</Words>
  <Characters>9416</Characters>
  <Application>Microsoft Office Word</Application>
  <DocSecurity>0</DocSecurity>
  <Lines>78</Lines>
  <Paragraphs>22</Paragraphs>
  <ScaleCrop>false</ScaleCrop>
  <Company>PCMI</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ASUS</dc:creator>
  <dc:description>&lt;config cover="true" show_menu="true" version="1.0.0" doctype="SDKXY"&gt;_x000d_
&lt;/config&gt;</dc:description>
  <cp:lastModifiedBy>Administrator</cp:lastModifiedBy>
  <cp:revision>13</cp:revision>
  <cp:lastPrinted>2021-02-02T08:22:00Z</cp:lastPrinted>
  <dcterms:created xsi:type="dcterms:W3CDTF">2024-06-14T10:05:00Z</dcterms:created>
  <dcterms:modified xsi:type="dcterms:W3CDTF">2024-06-20T01:26:00Z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93DBA1A84DA94979AD423D48E1A764B5_12</vt:lpwstr>
  </property>
  <property fmtid="{D5CDD505-2E9C-101B-9397-08002B2CF9AE}" pid="16" name="DoublePage">
    <vt:lpwstr>true</vt:lpwstr>
  </property>
</Properties>
</file>