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DF4ABF" w:rsidP="00C94DF2">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E223E">
              <w:rPr>
                <w:rFonts w:ascii="黑体" w:eastAsia="黑体" w:hAnsi="黑体" w:hint="eastAsia"/>
                <w:sz w:val="21"/>
                <w:szCs w:val="21"/>
              </w:rPr>
              <w:t>65.020.01</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tbl>
            <w:tblPr>
              <w:tblStyle w:val="afffff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52372F">
                  <w:pPr>
                    <w:pStyle w:val="affff6"/>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DF4ABF">
                    <w:fldChar w:fldCharType="begin">
                      <w:ffData>
                        <w:name w:val="c1"/>
                        <w:enabled/>
                        <w:calcOnExit w:val="0"/>
                        <w:textInput>
                          <w:maxLength w:val="7"/>
                        </w:textInput>
                      </w:ffData>
                    </w:fldChar>
                  </w:r>
                  <w:bookmarkStart w:id="1" w:name="c1"/>
                  <w:r w:rsidR="009C3257">
                    <w:instrText xml:space="preserve"> FORMTEXT </w:instrText>
                  </w:r>
                  <w:r w:rsidR="00DF4ABF">
                    <w:fldChar w:fldCharType="separate"/>
                  </w:r>
                  <w:r w:rsidR="00FE223E">
                    <w:rPr>
                      <w:rFonts w:hint="eastAsia"/>
                    </w:rPr>
                    <w:t>GXAS</w:t>
                  </w:r>
                  <w:r w:rsidR="00DF4ABF">
                    <w:fldChar w:fldCharType="end"/>
                  </w:r>
                  <w:bookmarkEnd w:id="1"/>
                </w:p>
              </w:tc>
            </w:tr>
          </w:tbl>
          <w:p w:rsidR="00FB231D" w:rsidRPr="00672BFD" w:rsidRDefault="00DF4ABF"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E223E">
              <w:rPr>
                <w:rFonts w:ascii="黑体" w:eastAsia="黑体" w:hAnsi="黑体" w:hint="eastAsia"/>
                <w:sz w:val="21"/>
                <w:szCs w:val="21"/>
              </w:rPr>
              <w:t>B 16</w:t>
            </w:r>
            <w:r w:rsidRPr="00672BFD">
              <w:rPr>
                <w:rFonts w:ascii="黑体" w:eastAsia="黑体" w:hAnsi="黑体"/>
                <w:sz w:val="21"/>
                <w:szCs w:val="21"/>
              </w:rPr>
              <w:fldChar w:fldCharType="end"/>
            </w:r>
            <w:bookmarkEnd w:id="2"/>
          </w:p>
        </w:tc>
      </w:tr>
    </w:tbl>
    <w:bookmarkStart w:id="3" w:name="_Hlk26473981"/>
    <w:p w:rsidR="0000040A" w:rsidRPr="007B7453" w:rsidRDefault="00DF4ABF" w:rsidP="000107E0">
      <w:pPr>
        <w:pStyle w:val="affff7"/>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B58EC">
        <w:rPr>
          <w:rFonts w:ascii="黑体" w:eastAsia="黑体" w:hint="eastAsia"/>
          <w:b w:val="0"/>
          <w:w w:val="100"/>
          <w:sz w:val="48"/>
        </w:rPr>
        <w:t>团体标准</w:t>
      </w:r>
      <w:r w:rsidRPr="001A4CF3">
        <w:rPr>
          <w:rFonts w:ascii="黑体" w:eastAsia="黑体"/>
          <w:b w:val="0"/>
          <w:w w:val="100"/>
          <w:sz w:val="48"/>
        </w:rPr>
        <w:fldChar w:fldCharType="end"/>
      </w:r>
      <w:bookmarkEnd w:id="4"/>
    </w:p>
    <w:bookmarkEnd w:id="3"/>
    <w:p w:rsidR="00AA456B" w:rsidRPr="00A952D7" w:rsidRDefault="00AE2A69" w:rsidP="00A952D7">
      <w:pPr>
        <w:pStyle w:val="affffffffff2"/>
        <w:framePr w:wrap="auto"/>
      </w:pPr>
      <w:r>
        <w:t>T/</w:t>
      </w:r>
      <w:r w:rsidR="00DF4ABF">
        <w:fldChar w:fldCharType="begin">
          <w:ffData>
            <w:name w:val="文字1"/>
            <w:enabled/>
            <w:calcOnExit w:val="0"/>
            <w:textInput>
              <w:default w:val="XXX"/>
            </w:textInput>
          </w:ffData>
        </w:fldChar>
      </w:r>
      <w:bookmarkStart w:id="5" w:name="文字1"/>
      <w:r w:rsidR="00EB31ED">
        <w:instrText xml:space="preserve"> FORMTEXT </w:instrText>
      </w:r>
      <w:r w:rsidR="00DF4ABF">
        <w:fldChar w:fldCharType="separate"/>
      </w:r>
      <w:r w:rsidR="00FB58EC">
        <w:t>XXX</w:t>
      </w:r>
      <w:r w:rsidR="00DF4ABF">
        <w:fldChar w:fldCharType="end"/>
      </w:r>
      <w:bookmarkEnd w:id="5"/>
      <w:r w:rsidR="00DF4ABF">
        <w:fldChar w:fldCharType="begin">
          <w:ffData>
            <w:name w:val="NSTD_CODE_F"/>
            <w:enabled/>
            <w:calcOnExit w:val="0"/>
            <w:textInput>
              <w:default w:val="XXXX"/>
            </w:textInput>
          </w:ffData>
        </w:fldChar>
      </w:r>
      <w:bookmarkStart w:id="6" w:name="NSTD_CODE_F"/>
      <w:r w:rsidR="00EB31ED">
        <w:instrText xml:space="preserve"> FORMTEXT </w:instrText>
      </w:r>
      <w:r w:rsidR="00DF4ABF">
        <w:fldChar w:fldCharType="separate"/>
      </w:r>
      <w:r w:rsidR="00EB31ED">
        <w:t>XXXX</w:t>
      </w:r>
      <w:r w:rsidR="00DF4ABF">
        <w:fldChar w:fldCharType="end"/>
      </w:r>
      <w:bookmarkEnd w:id="6"/>
      <w:r w:rsidR="004644A6" w:rsidRPr="004644A6">
        <w:rPr>
          <w:rFonts w:hAnsi="黑体"/>
        </w:rPr>
        <w:t>—</w:t>
      </w:r>
      <w:r w:rsidR="00DF4ABF">
        <w:fldChar w:fldCharType="begin">
          <w:ffData>
            <w:name w:val="NSTD_CODE_B"/>
            <w:enabled/>
            <w:calcOnExit w:val="0"/>
            <w:textInput>
              <w:default w:val="XXXX"/>
            </w:textInput>
          </w:ffData>
        </w:fldChar>
      </w:r>
      <w:bookmarkStart w:id="7" w:name="NSTD_CODE_B"/>
      <w:r w:rsidR="00087A77">
        <w:instrText xml:space="preserve"> FORMTEXT </w:instrText>
      </w:r>
      <w:r w:rsidR="00DF4ABF">
        <w:fldChar w:fldCharType="separate"/>
      </w:r>
      <w:r w:rsidR="00087A77">
        <w:t>XXXX</w:t>
      </w:r>
      <w:r w:rsidR="00DF4ABF">
        <w:fldChar w:fldCharType="end"/>
      </w:r>
      <w:bookmarkEnd w:id="7"/>
    </w:p>
    <w:p w:rsidR="00E846C8" w:rsidRPr="001E4882" w:rsidRDefault="00DF4ABF" w:rsidP="00A952D7">
      <w:pPr>
        <w:pStyle w:val="affffffffff3"/>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FE223E">
        <w:rPr>
          <w:rFonts w:hAnsi="黑体"/>
        </w:rPr>
        <w:t xml:space="preserve"> T/</w:t>
      </w:r>
      <w:r w:rsidR="00FE223E">
        <w:rPr>
          <w:rFonts w:hAnsi="黑体" w:hint="eastAsia"/>
        </w:rPr>
        <w:t>GXAS</w:t>
      </w:r>
      <w:r w:rsidRPr="001E4882">
        <w:rPr>
          <w:rFonts w:hAnsi="黑体"/>
        </w:rPr>
        <w:fldChar w:fldCharType="end"/>
      </w:r>
      <w:bookmarkEnd w:id="8"/>
    </w:p>
    <w:p w:rsidR="008F70BD" w:rsidRPr="007B7453" w:rsidRDefault="00951F24"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7"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rsidR="006816A4" w:rsidRDefault="00DF4ABF" w:rsidP="00463B77">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FE223E">
        <w:rPr>
          <w:rFonts w:hint="eastAsia"/>
        </w:rPr>
        <w:t>桑蓟马防治技术规程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FB58EC" w:rsidRDefault="00DF4ABF" w:rsidP="00463B77">
      <w:pPr>
        <w:pStyle w:val="afffffff4"/>
        <w:framePr w:w="9639" w:h="6974" w:hRule="exact" w:wrap="around" w:vAnchor="page" w:hAnchor="page" w:x="1419" w:y="6408" w:anchorLock="1"/>
        <w:textAlignment w:val="bottom"/>
        <w:rPr>
          <w:rFonts w:ascii="黑体" w:eastAsia="黑体" w:hAnsi="黑体"/>
          <w:noProof/>
          <w:szCs w:val="28"/>
        </w:rPr>
      </w:pPr>
      <w:r w:rsidRPr="00FB58EC">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FB58EC">
        <w:rPr>
          <w:rFonts w:ascii="黑体" w:eastAsia="黑体" w:hAnsi="黑体"/>
          <w:noProof/>
          <w:szCs w:val="28"/>
        </w:rPr>
        <w:instrText xml:space="preserve"> FORMTEXT </w:instrText>
      </w:r>
      <w:r w:rsidRPr="00FB58EC">
        <w:rPr>
          <w:rFonts w:ascii="黑体" w:eastAsia="黑体" w:hAnsi="黑体"/>
          <w:noProof/>
          <w:szCs w:val="28"/>
        </w:rPr>
      </w:r>
      <w:r w:rsidRPr="00FB58EC">
        <w:rPr>
          <w:rFonts w:ascii="黑体" w:eastAsia="黑体" w:hAnsi="黑体"/>
          <w:noProof/>
          <w:szCs w:val="28"/>
        </w:rPr>
        <w:fldChar w:fldCharType="separate"/>
      </w:r>
      <w:r w:rsidR="00FE223E" w:rsidRPr="00FB58EC">
        <w:rPr>
          <w:rFonts w:ascii="黑体" w:eastAsia="黑体" w:hAnsi="黑体"/>
          <w:noProof/>
          <w:szCs w:val="28"/>
        </w:rPr>
        <w:t>Technical code of praticefor prevention and control of Pseudoden drothrips mori Niwa</w:t>
      </w:r>
      <w:r w:rsidRPr="00FB58EC">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4"/>
        <w:framePr w:w="9639" w:h="6974" w:hRule="exact" w:wrap="around" w:vAnchor="page" w:hAnchor="page" w:x="1419" w:y="6408" w:anchorLock="1"/>
        <w:textAlignment w:val="bottom"/>
        <w:rPr>
          <w:rFonts w:eastAsia="黑体"/>
          <w:noProof/>
          <w:szCs w:val="28"/>
        </w:rPr>
      </w:pPr>
    </w:p>
    <w:p w:rsidR="00CA7AFD" w:rsidRPr="00AC4D95" w:rsidRDefault="00DF4ABF" w:rsidP="00463B77">
      <w:pPr>
        <w:pStyle w:val="afffffff4"/>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sidR="00951F24">
        <w:rPr>
          <w:noProof/>
          <w:sz w:val="24"/>
          <w:szCs w:val="28"/>
        </w:rPr>
      </w:r>
      <w:r w:rsidR="00951F24">
        <w:rPr>
          <w:noProof/>
          <w:sz w:val="24"/>
          <w:szCs w:val="28"/>
        </w:rPr>
        <w:fldChar w:fldCharType="separate"/>
      </w:r>
      <w:r>
        <w:rPr>
          <w:noProof/>
          <w:sz w:val="24"/>
          <w:szCs w:val="28"/>
        </w:rPr>
        <w:fldChar w:fldCharType="end"/>
      </w:r>
      <w:bookmarkEnd w:id="11"/>
    </w:p>
    <w:p w:rsidR="0036429C" w:rsidRDefault="00DF4ABF" w:rsidP="00463B77">
      <w:pPr>
        <w:pStyle w:val="afffffff4"/>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DF4ABF" w:rsidP="00FB58EC">
      <w:pPr>
        <w:pStyle w:val="afffffff4"/>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00951F24">
        <w:rPr>
          <w:b/>
          <w:noProof/>
          <w:sz w:val="21"/>
          <w:szCs w:val="28"/>
        </w:rPr>
      </w:r>
      <w:r w:rsidR="00951F24">
        <w:rPr>
          <w:b/>
          <w:noProof/>
          <w:sz w:val="21"/>
          <w:szCs w:val="28"/>
        </w:rPr>
        <w:fldChar w:fldCharType="separate"/>
      </w:r>
      <w:r w:rsidRPr="00A6537A">
        <w:rPr>
          <w:b/>
          <w:noProof/>
          <w:sz w:val="21"/>
          <w:szCs w:val="28"/>
        </w:rPr>
        <w:fldChar w:fldCharType="end"/>
      </w:r>
      <w:bookmarkEnd w:id="13"/>
    </w:p>
    <w:p w:rsidR="00CD50A1" w:rsidRDefault="00DF4ABF" w:rsidP="00EE7869">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FE223E">
        <w:rPr>
          <w:rFonts w:ascii="黑体" w:hint="eastAsia"/>
        </w:rPr>
        <w:t>2023</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DF4ABF" w:rsidP="00EE7869">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FE223E">
        <w:rPr>
          <w:rFonts w:ascii="黑体" w:hint="eastAsia"/>
        </w:rPr>
        <w:t>2023</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DF4ABF" w:rsidP="004C25A2">
      <w:pPr>
        <w:pStyle w:val="affffffff4"/>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E223E">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9"/>
          <w:rFonts w:hAnsi="黑体" w:hint="eastAsia"/>
          <w:position w:val="0"/>
        </w:rPr>
        <w:t>发</w:t>
      </w:r>
      <w:r w:rsidR="007B7453" w:rsidRPr="004C7E8B">
        <w:rPr>
          <w:rStyle w:val="afffffffffff9"/>
          <w:rFonts w:hAnsi="黑体" w:hint="eastAsia"/>
          <w:spacing w:val="0"/>
          <w:position w:val="0"/>
        </w:rPr>
        <w:t>布</w:t>
      </w:r>
    </w:p>
    <w:p w:rsidR="00A02BAE" w:rsidRPr="00CD50A1" w:rsidRDefault="00951F24" w:rsidP="00A02BAE">
      <w:pPr>
        <w:rPr>
          <w:rFonts w:ascii="宋体" w:hAnsi="宋体"/>
          <w:sz w:val="28"/>
          <w:szCs w:val="28"/>
        </w:rPr>
        <w:sectPr w:rsidR="00A02BAE" w:rsidRPr="00CD50A1" w:rsidSect="009908A3">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6"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FE223E" w:rsidRDefault="00FE223E" w:rsidP="00FB58EC">
      <w:pPr>
        <w:pStyle w:val="a6"/>
        <w:spacing w:after="360"/>
      </w:pPr>
      <w:bookmarkStart w:id="21" w:name="BookMark2"/>
      <w:r w:rsidRPr="00FE223E">
        <w:rPr>
          <w:spacing w:val="320"/>
        </w:rPr>
        <w:lastRenderedPageBreak/>
        <w:t>前</w:t>
      </w:r>
      <w:r>
        <w:t>言</w:t>
      </w:r>
    </w:p>
    <w:p w:rsidR="00FE223E" w:rsidRDefault="00FE223E" w:rsidP="00FE223E">
      <w:pPr>
        <w:pStyle w:val="affffc"/>
        <w:ind w:firstLine="420"/>
      </w:pPr>
      <w:r>
        <w:rPr>
          <w:rFonts w:hint="eastAsia"/>
        </w:rPr>
        <w:t>本文件按照GB/T 1.1—2020《标准化工作导则  第1部分：标准化文件的结构和起草规则》的规定起草。</w:t>
      </w:r>
    </w:p>
    <w:p w:rsidR="00FE223E" w:rsidRPr="00695057" w:rsidRDefault="00FE223E" w:rsidP="00FE223E">
      <w:pPr>
        <w:pStyle w:val="affffc"/>
        <w:ind w:firstLine="420"/>
        <w:rPr>
          <w:rFonts w:hAnsi="宋体"/>
          <w:szCs w:val="21"/>
        </w:rPr>
      </w:pPr>
      <w:r w:rsidRPr="00695057">
        <w:rPr>
          <w:rFonts w:hAnsi="宋体" w:hint="eastAsia"/>
          <w:szCs w:val="21"/>
        </w:rPr>
        <w:t>请注意本文件的某些内容可能涉及专利。本文件的发布机构不承担识别专利的责任。</w:t>
      </w:r>
    </w:p>
    <w:p w:rsidR="00FE223E" w:rsidRPr="00695057" w:rsidRDefault="00FE223E" w:rsidP="00FE223E">
      <w:pPr>
        <w:pStyle w:val="affffc"/>
        <w:ind w:firstLine="420"/>
      </w:pPr>
      <w:r w:rsidRPr="00695057">
        <w:rPr>
          <w:rFonts w:hint="eastAsia"/>
        </w:rPr>
        <w:t>本文件由广西壮族自治区蚕业技术推广站提出、归口并宣贯。</w:t>
      </w:r>
    </w:p>
    <w:p w:rsidR="00FE223E" w:rsidRDefault="00FE223E" w:rsidP="00FE223E">
      <w:pPr>
        <w:pStyle w:val="affffc"/>
        <w:ind w:firstLine="420"/>
      </w:pPr>
      <w:r>
        <w:rPr>
          <w:rFonts w:hint="eastAsia"/>
        </w:rPr>
        <w:t>本文件起草单位：广西壮族自治区蚕业技术推广站、河池市蚕业技术指导站、百色市蚕业技术指导站、来宾市农业科学院。</w:t>
      </w:r>
    </w:p>
    <w:p w:rsidR="00FE223E" w:rsidRPr="00FE223E" w:rsidRDefault="00FE223E" w:rsidP="00FE223E">
      <w:pPr>
        <w:pStyle w:val="affffc"/>
        <w:ind w:firstLine="420"/>
        <w:sectPr w:rsidR="00FE223E" w:rsidRPr="00FE223E" w:rsidSect="00FE223E">
          <w:headerReference w:type="even" r:id="rId17"/>
          <w:headerReference w:type="default" r:id="rId18"/>
          <w:footerReference w:type="default" r:id="rId19"/>
          <w:pgSz w:w="11906" w:h="16838" w:code="9"/>
          <w:pgMar w:top="1928" w:right="1134" w:bottom="1134" w:left="1134" w:header="1418" w:footer="1134" w:gutter="284"/>
          <w:pgNumType w:fmt="upperRoman" w:start="1"/>
          <w:cols w:space="425"/>
          <w:formProt w:val="0"/>
          <w:docGrid w:linePitch="312"/>
        </w:sectPr>
      </w:pPr>
      <w:r>
        <w:rPr>
          <w:rFonts w:hint="eastAsia"/>
        </w:rPr>
        <w:t>本文件主要起草</w:t>
      </w:r>
      <w:r w:rsidR="00FB58EC">
        <w:rPr>
          <w:rFonts w:hint="eastAsia"/>
        </w:rPr>
        <w:t>人</w:t>
      </w:r>
      <w:r>
        <w:rPr>
          <w:rFonts w:hint="eastAsia"/>
        </w:rPr>
        <w:t>：</w:t>
      </w: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C000AC7EF45C40978609216B5953A8FC"/>
        </w:placeholder>
      </w:sdtPr>
      <w:sdtEndPr/>
      <w:sdtContent>
        <w:bookmarkStart w:id="23" w:name="NEW_STAND_NAME" w:displacedByCustomXml="prev"/>
        <w:p w:rsidR="00F26B7E" w:rsidRPr="00F26B7E" w:rsidRDefault="00FE223E" w:rsidP="00FB58EC">
          <w:pPr>
            <w:pStyle w:val="afffffffff7"/>
            <w:spacing w:beforeLines="100" w:before="240" w:afterLines="220" w:after="528"/>
          </w:pPr>
          <w:r>
            <w:rPr>
              <w:rFonts w:hint="eastAsia"/>
            </w:rPr>
            <w:t>桑</w:t>
          </w:r>
          <w:proofErr w:type="gramStart"/>
          <w:r>
            <w:rPr>
              <w:rFonts w:hint="eastAsia"/>
            </w:rPr>
            <w:t>蓟</w:t>
          </w:r>
          <w:proofErr w:type="gramEnd"/>
          <w:r>
            <w:rPr>
              <w:rFonts w:hint="eastAsia"/>
            </w:rPr>
            <w:t>马防治技术规程</w:t>
          </w:r>
        </w:p>
      </w:sdtContent>
    </w:sdt>
    <w:bookmarkEnd w:id="23" w:displacedByCustomXml="prev"/>
    <w:p w:rsidR="00E2552F" w:rsidRDefault="00E2552F" w:rsidP="00A77CCB">
      <w:pPr>
        <w:pStyle w:val="afff2"/>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r>
        <w:rPr>
          <w:rFonts w:hint="eastAsia"/>
        </w:rPr>
        <w:t>范围</w:t>
      </w:r>
      <w:bookmarkEnd w:id="24"/>
      <w:bookmarkEnd w:id="25"/>
      <w:bookmarkEnd w:id="26"/>
      <w:bookmarkEnd w:id="27"/>
      <w:bookmarkEnd w:id="28"/>
      <w:bookmarkEnd w:id="29"/>
      <w:bookmarkEnd w:id="30"/>
      <w:bookmarkEnd w:id="31"/>
      <w:bookmarkEnd w:id="32"/>
    </w:p>
    <w:p w:rsidR="008B0C9C" w:rsidRDefault="00FE223E" w:rsidP="008B0C9C">
      <w:pPr>
        <w:pStyle w:val="affffc"/>
        <w:ind w:firstLine="420"/>
      </w:pPr>
      <w:bookmarkStart w:id="33" w:name="_Toc17233326"/>
      <w:bookmarkStart w:id="34" w:name="_Toc17233334"/>
      <w:bookmarkStart w:id="35" w:name="_Toc24884212"/>
      <w:bookmarkStart w:id="36" w:name="_Toc24884219"/>
      <w:bookmarkStart w:id="37" w:name="_Toc26648466"/>
      <w:r>
        <w:rPr>
          <w:rFonts w:hint="eastAsia"/>
        </w:rPr>
        <w:t>本</w:t>
      </w:r>
      <w:r w:rsidRPr="00B2306E">
        <w:t>标准</w:t>
      </w:r>
      <w:r>
        <w:t>界定了桑</w:t>
      </w:r>
      <w:r>
        <w:rPr>
          <w:rFonts w:hint="eastAsia"/>
        </w:rPr>
        <w:t>蓟马</w:t>
      </w:r>
      <w:r>
        <w:t>防治技术涉及的术语和定义</w:t>
      </w:r>
      <w:r>
        <w:rPr>
          <w:rFonts w:hint="eastAsia"/>
        </w:rPr>
        <w:t>，</w:t>
      </w:r>
      <w:r>
        <w:t>规定了桑</w:t>
      </w:r>
      <w:r>
        <w:rPr>
          <w:rFonts w:hint="eastAsia"/>
        </w:rPr>
        <w:t>蓟马</w:t>
      </w:r>
      <w:r>
        <w:t>的</w:t>
      </w:r>
      <w:r>
        <w:rPr>
          <w:rFonts w:hint="eastAsia"/>
        </w:rPr>
        <w:t>调查时间和方法、防治时间、防治技术和防治记录等技术要求。</w:t>
      </w:r>
    </w:p>
    <w:p w:rsidR="00FE223E" w:rsidRPr="00FE223E" w:rsidRDefault="00FE223E" w:rsidP="008B0C9C">
      <w:pPr>
        <w:pStyle w:val="affffc"/>
        <w:ind w:firstLine="420"/>
      </w:pPr>
      <w:r>
        <w:rPr>
          <w:rFonts w:hint="eastAsia"/>
          <w:kern w:val="2"/>
        </w:rPr>
        <w:t>本文件适用于广西壮族自治区范围内桑蓟马的防治。</w:t>
      </w:r>
    </w:p>
    <w:p w:rsidR="00E2552F" w:rsidRDefault="00E2552F" w:rsidP="00A77CCB">
      <w:pPr>
        <w:pStyle w:val="afff2"/>
        <w:spacing w:before="240" w:after="240"/>
      </w:pPr>
      <w:bookmarkStart w:id="38" w:name="_Toc26718931"/>
      <w:bookmarkStart w:id="39" w:name="_Toc26986531"/>
      <w:bookmarkStart w:id="40" w:name="_Toc26986772"/>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073DC741BBA34DA68B5B00D4B6B99C4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E223E" w:rsidRPr="00695057" w:rsidRDefault="00FE223E" w:rsidP="00FE223E">
      <w:pPr>
        <w:pStyle w:val="affffc"/>
        <w:ind w:firstLine="420"/>
      </w:pPr>
      <w:r w:rsidRPr="00695057">
        <w:t>NY/T</w:t>
      </w:r>
      <w:r w:rsidRPr="00695057">
        <w:rPr>
          <w:rFonts w:hint="eastAsia"/>
        </w:rPr>
        <w:t xml:space="preserve"> </w:t>
      </w:r>
      <w:r w:rsidRPr="00695057">
        <w:t>1276</w:t>
      </w:r>
      <w:r w:rsidRPr="00695057">
        <w:rPr>
          <w:rFonts w:hint="eastAsia"/>
        </w:rPr>
        <w:t xml:space="preserve"> 农药安全使用规范总则</w:t>
      </w:r>
    </w:p>
    <w:p w:rsidR="00FE223E" w:rsidRPr="00695057" w:rsidRDefault="00FE223E" w:rsidP="00FE223E">
      <w:pPr>
        <w:pStyle w:val="affffc"/>
        <w:ind w:firstLine="420"/>
      </w:pPr>
      <w:r w:rsidRPr="00695057">
        <w:rPr>
          <w:rFonts w:hint="eastAsia"/>
        </w:rPr>
        <w:t>NY/T 1027 桑园用药技术规程</w:t>
      </w:r>
    </w:p>
    <w:p w:rsidR="00FE223E" w:rsidRPr="00695057" w:rsidRDefault="00FE223E" w:rsidP="00FE223E">
      <w:pPr>
        <w:pStyle w:val="affffc"/>
        <w:ind w:firstLine="420"/>
      </w:pPr>
      <w:r w:rsidRPr="00695057">
        <w:rPr>
          <w:rFonts w:hint="eastAsia"/>
        </w:rPr>
        <w:t>DB45/T 86 桑树栽培管理技术规程</w:t>
      </w:r>
    </w:p>
    <w:p w:rsidR="00B265BC" w:rsidRPr="00E030F9" w:rsidRDefault="00FD59EB" w:rsidP="00FD59EB">
      <w:pPr>
        <w:pStyle w:val="afff2"/>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1EBB916DAE9B404282E3F2BCDE7BFF5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FE223E" w:rsidP="00BA263B">
          <w:pPr>
            <w:pStyle w:val="affffc"/>
            <w:ind w:firstLine="420"/>
          </w:pPr>
          <w:r>
            <w:t>下列术语和定义适用于本文件。</w:t>
          </w:r>
        </w:p>
      </w:sdtContent>
    </w:sdt>
    <w:p w:rsidR="00FE223E" w:rsidRDefault="00FE223E" w:rsidP="00FE223E">
      <w:pPr>
        <w:pStyle w:val="afffffffffff4"/>
        <w:ind w:left="420" w:hangingChars="200" w:hanging="420"/>
        <w:rPr>
          <w:rFonts w:ascii="黑体" w:eastAsia="黑体" w:hAnsi="黑体"/>
        </w:rPr>
      </w:pPr>
      <w:r w:rsidRPr="00FE223E">
        <w:rPr>
          <w:rFonts w:ascii="黑体" w:eastAsia="黑体" w:hAnsi="黑体"/>
        </w:rPr>
        <w:br/>
      </w:r>
      <w:r>
        <w:rPr>
          <w:rFonts w:ascii="黑体" w:eastAsia="黑体" w:hAnsi="黑体" w:hint="eastAsia"/>
        </w:rPr>
        <w:t>桑</w:t>
      </w:r>
      <w:proofErr w:type="gramStart"/>
      <w:r>
        <w:rPr>
          <w:rFonts w:ascii="黑体" w:eastAsia="黑体" w:hAnsi="黑体" w:hint="eastAsia"/>
        </w:rPr>
        <w:t>蓟</w:t>
      </w:r>
      <w:proofErr w:type="gramEnd"/>
      <w:r>
        <w:rPr>
          <w:rFonts w:ascii="黑体" w:eastAsia="黑体" w:hAnsi="黑体" w:hint="eastAsia"/>
        </w:rPr>
        <w:t xml:space="preserve">马 </w:t>
      </w:r>
      <w:proofErr w:type="spellStart"/>
      <w:r>
        <w:rPr>
          <w:rFonts w:ascii="黑体" w:eastAsia="黑体" w:hAnsi="黑体" w:hint="eastAsia"/>
        </w:rPr>
        <w:t>P</w:t>
      </w:r>
      <w:r>
        <w:rPr>
          <w:rFonts w:ascii="黑体" w:eastAsia="黑体" w:hAnsi="黑体"/>
        </w:rPr>
        <w:t>seudodendrothr</w:t>
      </w:r>
      <w:r>
        <w:rPr>
          <w:rFonts w:ascii="黑体" w:eastAsia="黑体" w:hAnsi="黑体" w:hint="eastAsia"/>
        </w:rPr>
        <w:t>i</w:t>
      </w:r>
      <w:r>
        <w:rPr>
          <w:rFonts w:ascii="黑体" w:eastAsia="黑体" w:hAnsi="黑体"/>
        </w:rPr>
        <w:t>psmo</w:t>
      </w:r>
      <w:r>
        <w:rPr>
          <w:rFonts w:ascii="黑体" w:eastAsia="黑体" w:hAnsi="黑体" w:hint="eastAsia"/>
        </w:rPr>
        <w:t>r</w:t>
      </w:r>
      <w:r>
        <w:rPr>
          <w:rFonts w:ascii="黑体" w:eastAsia="黑体" w:hAnsi="黑体"/>
        </w:rPr>
        <w:t>iNiwa</w:t>
      </w:r>
      <w:proofErr w:type="spellEnd"/>
    </w:p>
    <w:p w:rsidR="002A1260" w:rsidRDefault="00FE223E" w:rsidP="00FE223E">
      <w:pPr>
        <w:pStyle w:val="affffc"/>
        <w:ind w:firstLine="420"/>
      </w:pPr>
      <w:r>
        <w:rPr>
          <w:rFonts w:hint="eastAsia"/>
        </w:rPr>
        <w:t>昆虫纲 Insecta，缨翅目 Thysanoptera，蓟马科 Thripidae。桑蓟马形态特征、习性及为害状参见附录A。</w:t>
      </w:r>
    </w:p>
    <w:p w:rsidR="00FE223E" w:rsidRDefault="00FE223E" w:rsidP="00FE223E">
      <w:pPr>
        <w:pStyle w:val="afff2"/>
        <w:spacing w:before="240" w:after="240"/>
      </w:pPr>
      <w:r>
        <w:rPr>
          <w:rFonts w:hint="eastAsia"/>
        </w:rPr>
        <w:t>虫情监测</w:t>
      </w:r>
    </w:p>
    <w:p w:rsidR="00FE223E" w:rsidRDefault="00FE223E" w:rsidP="00FE223E">
      <w:pPr>
        <w:pStyle w:val="afff3"/>
        <w:spacing w:before="120" w:after="120"/>
      </w:pPr>
      <w:r>
        <w:rPr>
          <w:rFonts w:hint="eastAsia"/>
        </w:rPr>
        <w:t>调查内容</w:t>
      </w:r>
    </w:p>
    <w:p w:rsidR="00FE223E" w:rsidRDefault="00FE223E" w:rsidP="00FE223E">
      <w:pPr>
        <w:pStyle w:val="afff4"/>
        <w:spacing w:before="120" w:after="120"/>
      </w:pPr>
      <w:r>
        <w:rPr>
          <w:rFonts w:hint="eastAsia"/>
        </w:rPr>
        <w:t>调查时间</w:t>
      </w:r>
    </w:p>
    <w:p w:rsidR="00FE223E" w:rsidRDefault="00FE223E" w:rsidP="00FE223E">
      <w:pPr>
        <w:pStyle w:val="affffc"/>
        <w:ind w:firstLine="420"/>
        <w:rPr>
          <w:kern w:val="2"/>
        </w:rPr>
      </w:pPr>
      <w:r>
        <w:rPr>
          <w:rFonts w:hint="eastAsia"/>
          <w:kern w:val="2"/>
        </w:rPr>
        <w:t>每年4月至11月每</w:t>
      </w:r>
      <w:r w:rsidRPr="00695057">
        <w:rPr>
          <w:rFonts w:hint="eastAsia"/>
          <w:kern w:val="2"/>
        </w:rPr>
        <w:t>隔3</w:t>
      </w:r>
      <w:r>
        <w:rPr>
          <w:rFonts w:hint="eastAsia"/>
          <w:kern w:val="2"/>
          <w:vertAlign w:val="superscript"/>
        </w:rPr>
        <w:t xml:space="preserve"> </w:t>
      </w:r>
      <w:r w:rsidRPr="00695057">
        <w:rPr>
          <w:rFonts w:hint="eastAsia"/>
          <w:kern w:val="2"/>
        </w:rPr>
        <w:t>d</w:t>
      </w:r>
      <w:r w:rsidRPr="00695057">
        <w:rPr>
          <w:rFonts w:hAnsi="宋体" w:hint="eastAsia"/>
          <w:kern w:val="2"/>
        </w:rPr>
        <w:t>～</w:t>
      </w:r>
      <w:r w:rsidRPr="00695057">
        <w:rPr>
          <w:rFonts w:hint="eastAsia"/>
          <w:kern w:val="2"/>
        </w:rPr>
        <w:t>5</w:t>
      </w:r>
      <w:r w:rsidRPr="00695057">
        <w:rPr>
          <w:rFonts w:hint="eastAsia"/>
          <w:kern w:val="2"/>
          <w:vertAlign w:val="superscript"/>
        </w:rPr>
        <w:t xml:space="preserve"> </w:t>
      </w:r>
      <w:r w:rsidRPr="00695057">
        <w:rPr>
          <w:rFonts w:hint="eastAsia"/>
          <w:kern w:val="2"/>
        </w:rPr>
        <w:t>d调</w:t>
      </w:r>
      <w:r>
        <w:rPr>
          <w:rFonts w:hint="eastAsia"/>
          <w:kern w:val="2"/>
        </w:rPr>
        <w:t>查1次，其中7月上旬至9月中旬高温干旱季节，增加调查频次。</w:t>
      </w:r>
    </w:p>
    <w:p w:rsidR="00FE223E" w:rsidRDefault="00FE223E" w:rsidP="00FE223E">
      <w:pPr>
        <w:pStyle w:val="afff4"/>
        <w:spacing w:before="120" w:after="120"/>
      </w:pPr>
      <w:r>
        <w:rPr>
          <w:rFonts w:hint="eastAsia"/>
        </w:rPr>
        <w:t>调查方法</w:t>
      </w:r>
    </w:p>
    <w:p w:rsidR="00FE223E" w:rsidRDefault="00FE223E" w:rsidP="00FE223E">
      <w:pPr>
        <w:pStyle w:val="affffc"/>
        <w:ind w:firstLine="420"/>
        <w:rPr>
          <w:rFonts w:hAnsi="宋体"/>
          <w:kern w:val="2"/>
        </w:rPr>
      </w:pPr>
      <w:r>
        <w:rPr>
          <w:rFonts w:hint="eastAsia"/>
          <w:kern w:val="2"/>
        </w:rPr>
        <w:t>选择有桑蓟马危害的桑园，采取五点取样法，每点调查4株，共20株桑树，每株桑树选取一根枝条进行调查。</w:t>
      </w:r>
      <w:r>
        <w:rPr>
          <w:rFonts w:hAnsi="宋体" w:hint="eastAsia"/>
          <w:kern w:val="2"/>
        </w:rPr>
        <w:t>具体方法如下：</w:t>
      </w:r>
    </w:p>
    <w:p w:rsidR="00FE223E" w:rsidRDefault="00FE223E" w:rsidP="00FE223E">
      <w:pPr>
        <w:pStyle w:val="affffc"/>
        <w:ind w:firstLine="420"/>
        <w:rPr>
          <w:kern w:val="2"/>
        </w:rPr>
      </w:pPr>
      <w:r>
        <w:rPr>
          <w:rFonts w:hint="eastAsia"/>
          <w:kern w:val="2"/>
        </w:rPr>
        <w:t>——发生初期（夏伐前），调查第4、8叶位，或第5叶位；</w:t>
      </w:r>
    </w:p>
    <w:p w:rsidR="00FE223E" w:rsidRDefault="00FE223E" w:rsidP="00FE223E">
      <w:pPr>
        <w:pStyle w:val="affffc"/>
        <w:ind w:firstLine="420"/>
        <w:rPr>
          <w:kern w:val="2"/>
        </w:rPr>
      </w:pPr>
      <w:r>
        <w:rPr>
          <w:rFonts w:hint="eastAsia"/>
          <w:kern w:val="2"/>
        </w:rPr>
        <w:t>——发生盛期（7月上旬至9月中旬），调查枝条上、下部的中间位置各一片叶；</w:t>
      </w:r>
    </w:p>
    <w:p w:rsidR="00FE223E" w:rsidRDefault="00FE223E" w:rsidP="00FE223E">
      <w:pPr>
        <w:pStyle w:val="affffc"/>
        <w:ind w:firstLine="420"/>
        <w:rPr>
          <w:kern w:val="2"/>
        </w:rPr>
      </w:pPr>
      <w:r>
        <w:rPr>
          <w:rFonts w:hint="eastAsia"/>
          <w:kern w:val="2"/>
        </w:rPr>
        <w:t>——发生末期（9月下旬后），调查枝条的顶部2～3叶位和第5叶位。</w:t>
      </w:r>
    </w:p>
    <w:p w:rsidR="00FE223E" w:rsidRPr="00FE223E" w:rsidRDefault="00FE223E" w:rsidP="00FE223E">
      <w:pPr>
        <w:pStyle w:val="affffc"/>
        <w:ind w:firstLine="420"/>
      </w:pPr>
      <w:r>
        <w:rPr>
          <w:rFonts w:hint="eastAsia"/>
          <w:kern w:val="2"/>
        </w:rPr>
        <w:t>将枝条上的虫口数量记入附录B表B.1），计算平均单叶虫口数量。</w:t>
      </w:r>
    </w:p>
    <w:p w:rsidR="00FE223E" w:rsidRDefault="00FE223E" w:rsidP="00FE223E">
      <w:pPr>
        <w:pStyle w:val="afff3"/>
        <w:spacing w:before="120" w:after="120"/>
      </w:pPr>
      <w:r>
        <w:rPr>
          <w:rFonts w:hint="eastAsia"/>
        </w:rPr>
        <w:t>虫情分级指标</w:t>
      </w:r>
    </w:p>
    <w:p w:rsidR="00FE223E" w:rsidRDefault="00FE223E" w:rsidP="00FE223E">
      <w:pPr>
        <w:pStyle w:val="affffc"/>
        <w:ind w:firstLine="420"/>
        <w:rPr>
          <w:kern w:val="2"/>
        </w:rPr>
      </w:pPr>
      <w:r>
        <w:rPr>
          <w:rFonts w:hint="eastAsia"/>
          <w:kern w:val="2"/>
        </w:rPr>
        <w:t>将桑蓟马发生为害程度分为三级，即“轻度、中度、重度”。各级指标见表1。</w:t>
      </w:r>
    </w:p>
    <w:p w:rsidR="00FE223E" w:rsidRPr="00FE223E" w:rsidRDefault="00FE223E" w:rsidP="00FE223E">
      <w:pPr>
        <w:pStyle w:val="aff8"/>
        <w:spacing w:before="120" w:after="120"/>
      </w:pPr>
      <w:r w:rsidRPr="00FE223E">
        <w:t>桑</w:t>
      </w:r>
      <w:proofErr w:type="gramStart"/>
      <w:r w:rsidRPr="00FE223E">
        <w:t>蓟</w:t>
      </w:r>
      <w:proofErr w:type="gramEnd"/>
      <w:r w:rsidRPr="00FE223E">
        <w:t>马虫情分级指标</w:t>
      </w:r>
    </w:p>
    <w:tbl>
      <w:tblPr>
        <w:tblStyle w:val="afffffffffb"/>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43"/>
        <w:gridCol w:w="2343"/>
        <w:gridCol w:w="2344"/>
        <w:gridCol w:w="2344"/>
      </w:tblGrid>
      <w:tr w:rsidR="00FE223E" w:rsidTr="00536122">
        <w:trPr>
          <w:tblHeader/>
          <w:jc w:val="center"/>
        </w:trPr>
        <w:tc>
          <w:tcPr>
            <w:tcW w:w="1250" w:type="pct"/>
            <w:tcBorders>
              <w:top w:val="single" w:sz="8" w:space="0" w:color="auto"/>
              <w:bottom w:val="single" w:sz="8" w:space="0" w:color="auto"/>
            </w:tcBorders>
            <w:shd w:val="clear" w:color="auto" w:fill="auto"/>
            <w:vAlign w:val="center"/>
          </w:tcPr>
          <w:p w:rsidR="00FE223E" w:rsidRDefault="00FE223E" w:rsidP="00536122">
            <w:pPr>
              <w:pStyle w:val="afffffffff8"/>
            </w:pPr>
            <w:r>
              <w:rPr>
                <w:rFonts w:hint="eastAsia"/>
              </w:rPr>
              <w:t>单位</w:t>
            </w:r>
          </w:p>
        </w:tc>
        <w:tc>
          <w:tcPr>
            <w:tcW w:w="1250" w:type="pct"/>
            <w:tcBorders>
              <w:top w:val="single" w:sz="8" w:space="0" w:color="auto"/>
              <w:bottom w:val="single" w:sz="8" w:space="0" w:color="auto"/>
            </w:tcBorders>
            <w:shd w:val="clear" w:color="auto" w:fill="auto"/>
            <w:vAlign w:val="center"/>
          </w:tcPr>
          <w:p w:rsidR="00FE223E" w:rsidRDefault="00FE223E" w:rsidP="00536122">
            <w:pPr>
              <w:pStyle w:val="afffffffff8"/>
            </w:pPr>
            <w:r>
              <w:rPr>
                <w:rFonts w:hint="eastAsia"/>
              </w:rPr>
              <w:t>轻度</w:t>
            </w:r>
          </w:p>
        </w:tc>
        <w:tc>
          <w:tcPr>
            <w:tcW w:w="1250" w:type="pct"/>
            <w:tcBorders>
              <w:top w:val="single" w:sz="8" w:space="0" w:color="auto"/>
              <w:bottom w:val="single" w:sz="8" w:space="0" w:color="auto"/>
            </w:tcBorders>
            <w:shd w:val="clear" w:color="auto" w:fill="auto"/>
            <w:vAlign w:val="center"/>
          </w:tcPr>
          <w:p w:rsidR="00FE223E" w:rsidRDefault="00FE223E" w:rsidP="00536122">
            <w:pPr>
              <w:pStyle w:val="afffffffff8"/>
            </w:pPr>
            <w:r>
              <w:rPr>
                <w:rFonts w:hint="eastAsia"/>
              </w:rPr>
              <w:t>中度</w:t>
            </w:r>
          </w:p>
        </w:tc>
        <w:tc>
          <w:tcPr>
            <w:tcW w:w="1250" w:type="pct"/>
            <w:tcBorders>
              <w:top w:val="single" w:sz="8" w:space="0" w:color="auto"/>
              <w:bottom w:val="single" w:sz="8" w:space="0" w:color="auto"/>
            </w:tcBorders>
            <w:shd w:val="clear" w:color="auto" w:fill="auto"/>
            <w:vAlign w:val="center"/>
          </w:tcPr>
          <w:p w:rsidR="00FE223E" w:rsidRDefault="00FE223E" w:rsidP="00536122">
            <w:pPr>
              <w:pStyle w:val="afffffffff8"/>
            </w:pPr>
            <w:r>
              <w:rPr>
                <w:rFonts w:hint="eastAsia"/>
              </w:rPr>
              <w:t>重度</w:t>
            </w:r>
          </w:p>
        </w:tc>
      </w:tr>
      <w:tr w:rsidR="00FE223E" w:rsidTr="00536122">
        <w:trPr>
          <w:trHeight w:val="374"/>
          <w:jc w:val="center"/>
        </w:trPr>
        <w:tc>
          <w:tcPr>
            <w:tcW w:w="1250" w:type="pct"/>
            <w:tcBorders>
              <w:top w:val="single" w:sz="8" w:space="0" w:color="auto"/>
              <w:bottom w:val="single" w:sz="8" w:space="0" w:color="auto"/>
            </w:tcBorders>
            <w:shd w:val="clear" w:color="auto" w:fill="auto"/>
            <w:vAlign w:val="center"/>
          </w:tcPr>
          <w:p w:rsidR="00FE223E" w:rsidRDefault="00FE223E" w:rsidP="00536122">
            <w:pPr>
              <w:pStyle w:val="afffffffff8"/>
            </w:pPr>
            <w:r>
              <w:rPr>
                <w:rFonts w:hint="eastAsia"/>
              </w:rPr>
              <w:t>头/叶</w:t>
            </w:r>
          </w:p>
        </w:tc>
        <w:tc>
          <w:tcPr>
            <w:tcW w:w="1250" w:type="pct"/>
            <w:tcBorders>
              <w:top w:val="single" w:sz="8" w:space="0" w:color="auto"/>
              <w:bottom w:val="single" w:sz="8" w:space="0" w:color="auto"/>
            </w:tcBorders>
            <w:shd w:val="clear" w:color="auto" w:fill="auto"/>
            <w:vAlign w:val="center"/>
          </w:tcPr>
          <w:p w:rsidR="00FE223E" w:rsidRDefault="00FE223E" w:rsidP="00536122">
            <w:pPr>
              <w:pStyle w:val="afffffffff8"/>
            </w:pPr>
            <w:r>
              <w:rPr>
                <w:rFonts w:hint="eastAsia"/>
              </w:rPr>
              <w:t>20～50</w:t>
            </w:r>
          </w:p>
        </w:tc>
        <w:tc>
          <w:tcPr>
            <w:tcW w:w="1250" w:type="pct"/>
            <w:tcBorders>
              <w:top w:val="single" w:sz="8" w:space="0" w:color="auto"/>
              <w:bottom w:val="single" w:sz="8" w:space="0" w:color="auto"/>
            </w:tcBorders>
            <w:shd w:val="clear" w:color="auto" w:fill="auto"/>
            <w:vAlign w:val="center"/>
          </w:tcPr>
          <w:p w:rsidR="00FE223E" w:rsidRDefault="00FE223E" w:rsidP="00536122">
            <w:pPr>
              <w:pStyle w:val="afffffffff8"/>
            </w:pPr>
            <w:r>
              <w:rPr>
                <w:rFonts w:hint="eastAsia"/>
              </w:rPr>
              <w:t>51～100</w:t>
            </w:r>
          </w:p>
        </w:tc>
        <w:tc>
          <w:tcPr>
            <w:tcW w:w="1250" w:type="pct"/>
            <w:tcBorders>
              <w:top w:val="single" w:sz="8" w:space="0" w:color="auto"/>
              <w:bottom w:val="single" w:sz="8" w:space="0" w:color="auto"/>
            </w:tcBorders>
            <w:shd w:val="clear" w:color="auto" w:fill="auto"/>
            <w:vAlign w:val="center"/>
          </w:tcPr>
          <w:p w:rsidR="00FE223E" w:rsidRDefault="00FE223E" w:rsidP="00536122">
            <w:pPr>
              <w:pStyle w:val="afffffffff8"/>
            </w:pPr>
            <w:r>
              <w:rPr>
                <w:rFonts w:hint="eastAsia"/>
              </w:rPr>
              <w:t>＞100以上</w:t>
            </w:r>
          </w:p>
        </w:tc>
      </w:tr>
    </w:tbl>
    <w:p w:rsidR="001D212F" w:rsidRDefault="001D212F" w:rsidP="00FE223E">
      <w:pPr>
        <w:pStyle w:val="affffc"/>
        <w:ind w:firstLine="420"/>
      </w:pPr>
    </w:p>
    <w:p w:rsidR="00FE223E" w:rsidRDefault="00FE223E" w:rsidP="00FE223E">
      <w:pPr>
        <w:pStyle w:val="afff2"/>
        <w:spacing w:before="240" w:after="240"/>
      </w:pPr>
      <w:r>
        <w:rPr>
          <w:rFonts w:hint="eastAsia"/>
        </w:rPr>
        <w:lastRenderedPageBreak/>
        <w:t>综合防治</w:t>
      </w:r>
    </w:p>
    <w:p w:rsidR="00FE223E" w:rsidRDefault="00FE223E" w:rsidP="00FE223E">
      <w:pPr>
        <w:pStyle w:val="afff3"/>
        <w:spacing w:before="120" w:after="120"/>
      </w:pPr>
      <w:r>
        <w:rPr>
          <w:rFonts w:hint="eastAsia"/>
        </w:rPr>
        <w:t>防治原则</w:t>
      </w:r>
    </w:p>
    <w:p w:rsidR="00FE223E" w:rsidRDefault="00FE223E" w:rsidP="00FE223E">
      <w:pPr>
        <w:pStyle w:val="af3"/>
        <w:numPr>
          <w:ilvl w:val="0"/>
          <w:numId w:val="0"/>
        </w:numPr>
        <w:spacing w:before="120" w:after="120"/>
        <w:ind w:firstLineChars="200" w:firstLine="420"/>
        <w:rPr>
          <w:rFonts w:ascii="宋体" w:eastAsia="宋体"/>
          <w:kern w:val="2"/>
        </w:rPr>
      </w:pPr>
      <w:r>
        <w:rPr>
          <w:rFonts w:ascii="宋体" w:eastAsia="宋体" w:hint="eastAsia"/>
          <w:kern w:val="2"/>
        </w:rPr>
        <w:t>坚持“预防为主，综合防治”的植保方针。加强虫情监测，以农业防治、物理防治为主，结合化学防治，压低虫口基数。</w:t>
      </w:r>
    </w:p>
    <w:p w:rsidR="00FE223E" w:rsidRDefault="00FE223E" w:rsidP="00FE223E">
      <w:pPr>
        <w:pStyle w:val="afff3"/>
        <w:spacing w:before="120" w:after="120"/>
      </w:pPr>
      <w:r>
        <w:rPr>
          <w:rFonts w:hint="eastAsia"/>
        </w:rPr>
        <w:t>农业防治</w:t>
      </w:r>
    </w:p>
    <w:p w:rsidR="00FE223E" w:rsidRPr="0024267E" w:rsidRDefault="00FE223E" w:rsidP="00FE223E">
      <w:pPr>
        <w:pStyle w:val="afff4"/>
        <w:spacing w:before="120" w:after="120"/>
      </w:pPr>
      <w:r>
        <w:rPr>
          <w:rFonts w:hint="eastAsia"/>
        </w:rPr>
        <w:t>水肥管理</w:t>
      </w:r>
    </w:p>
    <w:p w:rsidR="00FE223E" w:rsidRPr="0024267E" w:rsidRDefault="00FE223E" w:rsidP="00FE223E">
      <w:pPr>
        <w:pStyle w:val="afffffffffffb"/>
      </w:pPr>
      <w:r w:rsidRPr="0024267E">
        <w:rPr>
          <w:rFonts w:hint="eastAsia"/>
        </w:rPr>
        <w:t>桑园水肥管理应符合DB45/T 86的要求。</w:t>
      </w:r>
    </w:p>
    <w:p w:rsidR="00FE223E" w:rsidRPr="0024267E" w:rsidRDefault="00FE223E" w:rsidP="00FE223E">
      <w:pPr>
        <w:pStyle w:val="afff4"/>
        <w:spacing w:before="120" w:after="120"/>
      </w:pPr>
      <w:r w:rsidRPr="0024267E">
        <w:rPr>
          <w:rFonts w:hint="eastAsia"/>
        </w:rPr>
        <w:t>修剪整枝</w:t>
      </w:r>
    </w:p>
    <w:p w:rsidR="00FE223E" w:rsidRPr="0024267E" w:rsidRDefault="00FE223E" w:rsidP="00FE223E">
      <w:pPr>
        <w:pStyle w:val="afffffffffffb"/>
      </w:pPr>
      <w:r w:rsidRPr="0024267E">
        <w:rPr>
          <w:rFonts w:hint="eastAsia"/>
        </w:rPr>
        <w:t>桑园修剪整枝应符合DB45/T 86的要求。</w:t>
      </w:r>
    </w:p>
    <w:p w:rsidR="00FE223E" w:rsidRPr="0024267E" w:rsidRDefault="00FE223E" w:rsidP="00FE223E">
      <w:pPr>
        <w:pStyle w:val="afff4"/>
        <w:spacing w:before="120" w:after="120"/>
      </w:pPr>
      <w:r w:rsidRPr="0024267E">
        <w:rPr>
          <w:rFonts w:hint="eastAsia"/>
        </w:rPr>
        <w:t>清洁桑园</w:t>
      </w:r>
    </w:p>
    <w:p w:rsidR="00FE223E" w:rsidRPr="0024267E" w:rsidRDefault="00FE223E" w:rsidP="00FE223E">
      <w:pPr>
        <w:pStyle w:val="afffffffffffb"/>
      </w:pPr>
      <w:r w:rsidRPr="0024267E">
        <w:rPr>
          <w:rFonts w:hint="eastAsia"/>
        </w:rPr>
        <w:t>夏伐、冬伐后及时清理桑园，将枯枝、落叶、杂草，带出桑园处理。</w:t>
      </w:r>
    </w:p>
    <w:p w:rsidR="00FE223E" w:rsidRPr="0024267E" w:rsidRDefault="00FE223E" w:rsidP="00FE223E">
      <w:pPr>
        <w:pStyle w:val="afff3"/>
        <w:spacing w:before="120" w:after="120"/>
      </w:pPr>
      <w:r w:rsidRPr="0024267E">
        <w:rPr>
          <w:rFonts w:hint="eastAsia"/>
        </w:rPr>
        <w:t>物理防治</w:t>
      </w:r>
    </w:p>
    <w:p w:rsidR="00FE223E" w:rsidRDefault="00FE223E" w:rsidP="00FE223E">
      <w:pPr>
        <w:pStyle w:val="af3"/>
        <w:numPr>
          <w:ilvl w:val="0"/>
          <w:numId w:val="0"/>
        </w:numPr>
        <w:spacing w:before="120" w:after="120"/>
        <w:ind w:firstLineChars="200" w:firstLine="420"/>
        <w:rPr>
          <w:rFonts w:ascii="宋体" w:eastAsia="宋体"/>
          <w:szCs w:val="20"/>
        </w:rPr>
      </w:pPr>
      <w:r w:rsidRPr="0024267E">
        <w:rPr>
          <w:rFonts w:ascii="宋体" w:eastAsia="宋体" w:hint="eastAsia"/>
          <w:szCs w:val="20"/>
        </w:rPr>
        <w:t>在桑</w:t>
      </w:r>
      <w:proofErr w:type="gramStart"/>
      <w:r w:rsidRPr="0024267E">
        <w:rPr>
          <w:rFonts w:ascii="宋体" w:eastAsia="宋体" w:hint="eastAsia"/>
          <w:szCs w:val="20"/>
        </w:rPr>
        <w:t>蓟</w:t>
      </w:r>
      <w:proofErr w:type="gramEnd"/>
      <w:r w:rsidRPr="0024267E">
        <w:rPr>
          <w:rFonts w:ascii="宋体" w:eastAsia="宋体" w:hint="eastAsia"/>
          <w:szCs w:val="20"/>
        </w:rPr>
        <w:t>马发生期悬挂蓝色粘虫板，每667</w:t>
      </w:r>
      <w:r w:rsidRPr="0024267E">
        <w:rPr>
          <w:rFonts w:ascii="宋体" w:eastAsia="宋体" w:hint="eastAsia"/>
          <w:szCs w:val="20"/>
          <w:vertAlign w:val="superscript"/>
        </w:rPr>
        <w:t xml:space="preserve"> </w:t>
      </w:r>
      <w:r w:rsidRPr="0024267E">
        <w:rPr>
          <w:rFonts w:ascii="宋体" w:eastAsia="宋体" w:hint="eastAsia"/>
          <w:szCs w:val="20"/>
        </w:rPr>
        <w:t>m</w:t>
      </w:r>
      <w:r w:rsidRPr="0024267E">
        <w:rPr>
          <w:rFonts w:ascii="宋体" w:eastAsia="宋体" w:hint="eastAsia"/>
          <w:szCs w:val="20"/>
          <w:vertAlign w:val="superscript"/>
        </w:rPr>
        <w:t>2</w:t>
      </w:r>
      <w:r w:rsidRPr="0024267E">
        <w:rPr>
          <w:rFonts w:ascii="宋体" w:eastAsia="宋体" w:hint="eastAsia"/>
          <w:szCs w:val="20"/>
        </w:rPr>
        <w:t>桑园</w:t>
      </w:r>
      <w:r>
        <w:rPr>
          <w:rFonts w:ascii="宋体" w:eastAsia="宋体" w:hint="eastAsia"/>
          <w:szCs w:val="20"/>
        </w:rPr>
        <w:t>挂放蓝色粘虫板25～50张为宜。</w:t>
      </w:r>
    </w:p>
    <w:p w:rsidR="00FE223E" w:rsidRDefault="00FE223E" w:rsidP="00FE223E">
      <w:pPr>
        <w:pStyle w:val="afff3"/>
        <w:spacing w:before="120" w:after="120"/>
      </w:pPr>
      <w:r>
        <w:rPr>
          <w:rFonts w:hint="eastAsia"/>
        </w:rPr>
        <w:t>化学防治</w:t>
      </w:r>
    </w:p>
    <w:p w:rsidR="00FE223E" w:rsidRDefault="00FE223E" w:rsidP="00FE223E">
      <w:pPr>
        <w:pStyle w:val="afff4"/>
        <w:spacing w:before="120" w:after="120"/>
      </w:pPr>
      <w:r>
        <w:rPr>
          <w:rFonts w:hint="eastAsia"/>
        </w:rPr>
        <w:t>防治时期</w:t>
      </w:r>
    </w:p>
    <w:p w:rsidR="00FE223E" w:rsidRPr="0024267E" w:rsidRDefault="00FE223E" w:rsidP="00FE223E">
      <w:pPr>
        <w:pStyle w:val="afffffffffffb"/>
      </w:pPr>
      <w:r>
        <w:rPr>
          <w:rFonts w:hint="eastAsia"/>
        </w:rPr>
        <w:t>根据</w:t>
      </w:r>
      <w:r w:rsidRPr="00B1446D">
        <w:rPr>
          <w:rFonts w:hint="eastAsia"/>
        </w:rPr>
        <w:t>桑</w:t>
      </w:r>
      <w:proofErr w:type="gramStart"/>
      <w:r w:rsidRPr="00B1446D">
        <w:rPr>
          <w:rFonts w:hint="eastAsia"/>
        </w:rPr>
        <w:t>蓟</w:t>
      </w:r>
      <w:proofErr w:type="gramEnd"/>
      <w:r w:rsidRPr="00B1446D">
        <w:rPr>
          <w:rFonts w:hint="eastAsia"/>
        </w:rPr>
        <w:t>马</w:t>
      </w:r>
      <w:r>
        <w:rPr>
          <w:rFonts w:hint="eastAsia"/>
        </w:rPr>
        <w:t>为害程度，确定用药时期。轻度</w:t>
      </w:r>
      <w:r w:rsidRPr="0024267E">
        <w:rPr>
          <w:rFonts w:hint="eastAsia"/>
        </w:rPr>
        <w:t>为害时加强监测，中度及重度为害时3</w:t>
      </w:r>
      <w:r w:rsidRPr="0024267E">
        <w:rPr>
          <w:rFonts w:hint="eastAsia"/>
          <w:vertAlign w:val="superscript"/>
        </w:rPr>
        <w:t xml:space="preserve"> </w:t>
      </w:r>
      <w:r w:rsidRPr="0024267E">
        <w:rPr>
          <w:rFonts w:hint="eastAsia"/>
        </w:rPr>
        <w:t>d～5</w:t>
      </w:r>
      <w:r w:rsidRPr="0024267E">
        <w:rPr>
          <w:rFonts w:hint="eastAsia"/>
          <w:vertAlign w:val="superscript"/>
        </w:rPr>
        <w:t xml:space="preserve"> </w:t>
      </w:r>
      <w:r w:rsidRPr="0024267E">
        <w:rPr>
          <w:rFonts w:hint="eastAsia"/>
        </w:rPr>
        <w:t>d内及时用药防治。</w:t>
      </w:r>
    </w:p>
    <w:p w:rsidR="00FE223E" w:rsidRPr="0024267E" w:rsidRDefault="00FE223E" w:rsidP="00FE223E">
      <w:pPr>
        <w:pStyle w:val="afff4"/>
        <w:spacing w:before="120" w:after="120"/>
      </w:pPr>
      <w:r w:rsidRPr="0024267E">
        <w:rPr>
          <w:rFonts w:hint="eastAsia"/>
        </w:rPr>
        <w:t>防治方法</w:t>
      </w:r>
    </w:p>
    <w:p w:rsidR="00FE223E" w:rsidRPr="0024267E" w:rsidRDefault="00FE223E" w:rsidP="00FE223E">
      <w:pPr>
        <w:pStyle w:val="affffc"/>
        <w:ind w:firstLine="420"/>
      </w:pPr>
      <w:r w:rsidRPr="0024267E">
        <w:rPr>
          <w:rFonts w:hint="eastAsia"/>
        </w:rPr>
        <w:t>选在晴天或阴天的早上露水干后或傍晚时进行用药喷雾防治，药剂使用过程中应按</w:t>
      </w:r>
      <w:r w:rsidRPr="0024267E">
        <w:t>NY/T</w:t>
      </w:r>
      <w:r w:rsidRPr="0024267E">
        <w:rPr>
          <w:rFonts w:hint="eastAsia"/>
        </w:rPr>
        <w:t xml:space="preserve"> </w:t>
      </w:r>
      <w:r w:rsidRPr="0024267E">
        <w:t>1276</w:t>
      </w:r>
      <w:r w:rsidRPr="0024267E">
        <w:rPr>
          <w:rFonts w:hint="eastAsia"/>
        </w:rPr>
        <w:t>和NY/T 1027的规定执行，常用药剂参见附录C表C.1。喷药时桑树上、中、下部叶片的正、背面都要喷洒均匀，喷药量以桑叶滴水为度；交替使用不同作用机理的农药种类；严格执行农药品种和用量的安全间隔期；</w:t>
      </w:r>
      <w:r w:rsidRPr="0024267E">
        <w:rPr>
          <w:rFonts w:hAnsi="宋体"/>
        </w:rPr>
        <w:t>喷药后</w:t>
      </w:r>
      <w:r>
        <w:t>3</w:t>
      </w:r>
      <w:r>
        <w:rPr>
          <w:rFonts w:hint="eastAsia"/>
          <w:vertAlign w:val="superscript"/>
        </w:rPr>
        <w:t xml:space="preserve"> </w:t>
      </w:r>
      <w:r w:rsidRPr="0024267E">
        <w:t>h</w:t>
      </w:r>
      <w:r w:rsidRPr="0024267E">
        <w:rPr>
          <w:rFonts w:hAnsi="宋体"/>
        </w:rPr>
        <w:t>内如遇下雨，应及时补喷</w:t>
      </w:r>
      <w:r w:rsidRPr="0024267E">
        <w:rPr>
          <w:rFonts w:hAnsi="宋体" w:hint="eastAsia"/>
        </w:rPr>
        <w:t>。</w:t>
      </w:r>
    </w:p>
    <w:p w:rsidR="00FE223E" w:rsidRDefault="00FE223E" w:rsidP="00FE223E">
      <w:pPr>
        <w:pStyle w:val="afff2"/>
        <w:spacing w:before="240" w:after="240"/>
      </w:pPr>
      <w:r>
        <w:rPr>
          <w:rFonts w:hint="eastAsia"/>
        </w:rPr>
        <w:t>防治记录</w:t>
      </w:r>
    </w:p>
    <w:p w:rsidR="007A5D3A" w:rsidRPr="00FE223E" w:rsidRDefault="00FE223E" w:rsidP="00FE223E">
      <w:pPr>
        <w:pStyle w:val="affffc"/>
        <w:ind w:firstLine="420"/>
      </w:pPr>
      <w:r>
        <w:t>建立防治台账</w:t>
      </w:r>
      <w:r>
        <w:rPr>
          <w:rFonts w:hint="eastAsia"/>
        </w:rPr>
        <w:t>，</w:t>
      </w:r>
      <w:r w:rsidRPr="00B2306E">
        <w:t>做好</w:t>
      </w:r>
      <w:r>
        <w:t>使</w:t>
      </w:r>
      <w:r w:rsidRPr="00B2306E">
        <w:t>用药</w:t>
      </w:r>
      <w:r>
        <w:t>物</w:t>
      </w:r>
      <w:r>
        <w:rPr>
          <w:rFonts w:hint="eastAsia"/>
        </w:rPr>
        <w:t>种类</w:t>
      </w:r>
      <w:r w:rsidRPr="00B2306E">
        <w:t>、剂量</w:t>
      </w:r>
      <w:r>
        <w:rPr>
          <w:rFonts w:hint="eastAsia"/>
        </w:rPr>
        <w:t>、</w:t>
      </w:r>
      <w:r w:rsidRPr="00B2306E">
        <w:t>时间及天气情况等记录</w:t>
      </w:r>
      <w:r>
        <w:rPr>
          <w:rFonts w:cs="Droid Sans" w:hint="eastAsia"/>
        </w:rPr>
        <w:t>。</w:t>
      </w:r>
    </w:p>
    <w:p w:rsidR="00FE223E" w:rsidRDefault="00FE223E" w:rsidP="00FB58EC">
      <w:pPr>
        <w:widowControl/>
        <w:adjustRightInd/>
        <w:spacing w:line="240" w:lineRule="auto"/>
        <w:jc w:val="left"/>
        <w:sectPr w:rsidR="00FE223E" w:rsidSect="007A5D3A">
          <w:pgSz w:w="11906" w:h="16838" w:code="9"/>
          <w:pgMar w:top="1928" w:right="1134" w:bottom="1134" w:left="1134" w:header="1418" w:footer="1134" w:gutter="284"/>
          <w:pgNumType w:start="1"/>
          <w:cols w:space="425"/>
          <w:formProt w:val="0"/>
          <w:docGrid w:linePitch="312"/>
        </w:sectPr>
      </w:pPr>
      <w:r>
        <w:br w:type="page"/>
      </w:r>
    </w:p>
    <w:p w:rsidR="00FE223E" w:rsidRDefault="00FE223E" w:rsidP="00FE223E">
      <w:pPr>
        <w:pStyle w:val="afe"/>
        <w:rPr>
          <w:vanish w:val="0"/>
        </w:rPr>
      </w:pPr>
      <w:bookmarkStart w:id="44" w:name="BookMark5"/>
      <w:bookmarkEnd w:id="22"/>
    </w:p>
    <w:p w:rsidR="00FE223E" w:rsidRDefault="00FE223E" w:rsidP="00FE223E">
      <w:pPr>
        <w:pStyle w:val="aff4"/>
        <w:rPr>
          <w:vanish w:val="0"/>
        </w:rPr>
      </w:pPr>
    </w:p>
    <w:p w:rsidR="00FE223E" w:rsidRPr="00FE223E" w:rsidRDefault="00FE223E" w:rsidP="00FB58EC">
      <w:pPr>
        <w:pStyle w:val="aff9"/>
        <w:spacing w:after="120"/>
      </w:pPr>
      <w:r>
        <w:br/>
      </w:r>
      <w:r>
        <w:rPr>
          <w:rFonts w:hint="eastAsia"/>
        </w:rPr>
        <w:t>（资料性）</w:t>
      </w:r>
      <w:r>
        <w:br/>
      </w:r>
      <w:r>
        <w:rPr>
          <w:rFonts w:hint="eastAsia"/>
        </w:rPr>
        <w:t>桑蓟马形态特征、习性和为害特征</w:t>
      </w:r>
    </w:p>
    <w:p w:rsidR="009D4881" w:rsidRPr="00FB58EC" w:rsidRDefault="009D4881" w:rsidP="009D4881">
      <w:pPr>
        <w:pStyle w:val="affa"/>
        <w:spacing w:before="120" w:after="120"/>
        <w:rPr>
          <w:kern w:val="0"/>
        </w:rPr>
      </w:pPr>
      <w:r w:rsidRPr="00FB58EC">
        <w:rPr>
          <w:kern w:val="0"/>
        </w:rPr>
        <w:t>形态特征</w:t>
      </w:r>
    </w:p>
    <w:p w:rsidR="009D4881" w:rsidRPr="00FB58EC" w:rsidRDefault="009D4881" w:rsidP="009D4881">
      <w:pPr>
        <w:pStyle w:val="affb"/>
        <w:spacing w:before="120" w:after="120"/>
        <w:rPr>
          <w:kern w:val="0"/>
        </w:rPr>
      </w:pPr>
      <w:r w:rsidRPr="00FB58EC">
        <w:rPr>
          <w:kern w:val="0"/>
        </w:rPr>
        <w:t>成虫</w:t>
      </w:r>
    </w:p>
    <w:p w:rsidR="009D4881" w:rsidRDefault="009D4881" w:rsidP="009D4881">
      <w:pPr>
        <w:pStyle w:val="affffc"/>
        <w:ind w:firstLine="420"/>
      </w:pPr>
      <w:r>
        <w:t>桑蓟马成</w:t>
      </w:r>
      <w:r w:rsidRPr="0024267E">
        <w:t>虫体长约1</w:t>
      </w:r>
      <w:r w:rsidRPr="0024267E">
        <w:rPr>
          <w:rFonts w:hint="eastAsia"/>
        </w:rPr>
        <w:t>.0</w:t>
      </w:r>
      <w:r w:rsidRPr="0024267E">
        <w:rPr>
          <w:rFonts w:hint="eastAsia"/>
          <w:vertAlign w:val="superscript"/>
        </w:rPr>
        <w:t xml:space="preserve"> </w:t>
      </w:r>
      <w:r w:rsidRPr="0024267E">
        <w:t>mm，</w:t>
      </w:r>
      <w:r>
        <w:rPr>
          <w:rFonts w:hint="eastAsia"/>
        </w:rPr>
        <w:t>呈</w:t>
      </w:r>
      <w:r>
        <w:t>纺锤形，淡黄色，8节触角，口器锉吸式。复眼较大，暗红色；2</w:t>
      </w:r>
      <w:r>
        <w:rPr>
          <w:rFonts w:hint="eastAsia"/>
          <w:vertAlign w:val="superscript"/>
        </w:rPr>
        <w:t xml:space="preserve"> </w:t>
      </w:r>
      <w:r>
        <w:t>对翅细而狭长，灰白色透明，周缘着生缨毛。雌虫腹部末端狭长，产卵管短，向下弯曲，两侧有锯齿状突起，翅仅达腹末。雄虫体色较深，腹末节钝圆，翅盖过腹末跗节2</w:t>
      </w:r>
      <w:r>
        <w:rPr>
          <w:rFonts w:hint="eastAsia"/>
          <w:vertAlign w:val="superscript"/>
        </w:rPr>
        <w:t xml:space="preserve"> </w:t>
      </w:r>
      <w:r>
        <w:t>节，末端具两爪及可伸缩的圆胞</w:t>
      </w:r>
      <w:r>
        <w:rPr>
          <w:rFonts w:hint="eastAsia"/>
        </w:rPr>
        <w:t>（见图A.1 a）</w:t>
      </w:r>
      <w:r>
        <w:t>。</w:t>
      </w:r>
    </w:p>
    <w:p w:rsidR="009D4881" w:rsidRPr="00FB58EC" w:rsidRDefault="009D4881" w:rsidP="00FB58EC">
      <w:pPr>
        <w:pStyle w:val="affb"/>
        <w:spacing w:before="120" w:after="120"/>
        <w:rPr>
          <w:kern w:val="0"/>
        </w:rPr>
      </w:pPr>
      <w:proofErr w:type="gramStart"/>
      <w:r w:rsidRPr="00FB58EC">
        <w:rPr>
          <w:kern w:val="0"/>
        </w:rPr>
        <w:t>卵</w:t>
      </w:r>
      <w:proofErr w:type="gramEnd"/>
    </w:p>
    <w:p w:rsidR="009D4881" w:rsidRDefault="009D4881" w:rsidP="009D4881">
      <w:pPr>
        <w:pStyle w:val="affffc"/>
        <w:ind w:firstLine="420"/>
      </w:pPr>
      <w:r>
        <w:t>卵</w:t>
      </w:r>
      <w:r>
        <w:rPr>
          <w:rFonts w:hint="eastAsia"/>
        </w:rPr>
        <w:t>呈</w:t>
      </w:r>
      <w:r>
        <w:t>肾形，无色透明</w:t>
      </w:r>
      <w:r w:rsidRPr="0024267E">
        <w:t>，长约0.02</w:t>
      </w:r>
      <w:r w:rsidRPr="0024267E">
        <w:rPr>
          <w:rFonts w:hint="eastAsia"/>
          <w:vertAlign w:val="superscript"/>
        </w:rPr>
        <w:t xml:space="preserve"> </w:t>
      </w:r>
      <w:r w:rsidRPr="0024267E">
        <w:t>mm</w:t>
      </w:r>
      <w:r>
        <w:t>，孵化前可见一对红色复眼。</w:t>
      </w:r>
    </w:p>
    <w:p w:rsidR="009D4881" w:rsidRPr="00FB58EC" w:rsidRDefault="009D4881" w:rsidP="00FB58EC">
      <w:pPr>
        <w:pStyle w:val="affb"/>
        <w:spacing w:before="120" w:after="120"/>
        <w:rPr>
          <w:kern w:val="0"/>
        </w:rPr>
      </w:pPr>
      <w:r w:rsidRPr="00FB58EC">
        <w:rPr>
          <w:kern w:val="0"/>
        </w:rPr>
        <w:t>若虫</w:t>
      </w:r>
    </w:p>
    <w:p w:rsidR="009D4881" w:rsidRDefault="009D4881" w:rsidP="00FB58EC">
      <w:pPr>
        <w:pStyle w:val="affffc"/>
        <w:spacing w:beforeLines="50" w:before="120" w:afterLines="50" w:after="120"/>
        <w:ind w:firstLine="420"/>
      </w:pPr>
      <w:r>
        <w:t>若虫与成虫相似，体略小，无翅，头小而圆；初孵若虫无色透明，复眼一对，触角4节，各节生刚毛；2龄若虫呈淡绿，3龄体黄绿色，4龄体橘红色</w:t>
      </w:r>
      <w:r>
        <w:rPr>
          <w:rFonts w:hint="eastAsia"/>
        </w:rPr>
        <w:t>（见图A.1 b）</w:t>
      </w:r>
      <w:r>
        <w:t>。</w:t>
      </w:r>
    </w:p>
    <w:p w:rsidR="009D4881" w:rsidRDefault="009D4881" w:rsidP="00FB58EC">
      <w:pPr>
        <w:pStyle w:val="affffc"/>
        <w:spacing w:beforeLines="50" w:before="120" w:afterLines="50" w:after="120"/>
        <w:ind w:firstLine="420"/>
      </w:pPr>
    </w:p>
    <w:p w:rsidR="009D4881" w:rsidRDefault="009D4881" w:rsidP="009D4881">
      <w:pPr>
        <w:pStyle w:val="affffc"/>
        <w:ind w:firstLine="420"/>
        <w:jc w:val="center"/>
      </w:pPr>
      <w:r>
        <w:drawing>
          <wp:inline distT="0" distB="0" distL="0" distR="0" wp14:anchorId="212F5AB6" wp14:editId="30B7C897">
            <wp:extent cx="2362200" cy="2400935"/>
            <wp:effectExtent l="19050" t="0" r="0" b="0"/>
            <wp:docPr id="6" name="图片 2" descr="E:\2022\桑树病虫害图册\DSCN7323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E:\2022\桑树病虫害图册\DSCN7323_副本.jpg"/>
                    <pic:cNvPicPr>
                      <a:picLocks noChangeAspect="1" noChangeArrowheads="1"/>
                    </pic:cNvPicPr>
                  </pic:nvPicPr>
                  <pic:blipFill>
                    <a:blip r:embed="rId20"/>
                    <a:srcRect/>
                    <a:stretch>
                      <a:fillRect/>
                    </a:stretch>
                  </pic:blipFill>
                  <pic:spPr>
                    <a:xfrm>
                      <a:off x="0" y="0"/>
                      <a:ext cx="2366098" cy="2405370"/>
                    </a:xfrm>
                    <a:prstGeom prst="rect">
                      <a:avLst/>
                    </a:prstGeom>
                    <a:noFill/>
                    <a:ln w="9525">
                      <a:noFill/>
                      <a:miter lim="800000"/>
                      <a:headEnd/>
                      <a:tailEnd/>
                    </a:ln>
                  </pic:spPr>
                </pic:pic>
              </a:graphicData>
            </a:graphic>
          </wp:inline>
        </w:drawing>
      </w:r>
      <w:r>
        <w:rPr>
          <w:rFonts w:hint="eastAsia"/>
        </w:rPr>
        <w:drawing>
          <wp:inline distT="0" distB="0" distL="0" distR="0" wp14:anchorId="159725D8" wp14:editId="629392E7">
            <wp:extent cx="2390775" cy="2390775"/>
            <wp:effectExtent l="19050" t="0" r="9525" b="0"/>
            <wp:docPr id="4" name="图片 1" descr="E:\2022\桑树病虫害图册\DSCN7055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E:\2022\桑树病虫害图册\DSCN7055_副本.jpg"/>
                    <pic:cNvPicPr>
                      <a:picLocks noChangeAspect="1" noChangeArrowheads="1"/>
                    </pic:cNvPicPr>
                  </pic:nvPicPr>
                  <pic:blipFill>
                    <a:blip r:embed="rId21" cstate="print"/>
                    <a:srcRect/>
                    <a:stretch>
                      <a:fillRect/>
                    </a:stretch>
                  </pic:blipFill>
                  <pic:spPr>
                    <a:xfrm>
                      <a:off x="0" y="0"/>
                      <a:ext cx="2390775" cy="2390775"/>
                    </a:xfrm>
                    <a:prstGeom prst="rect">
                      <a:avLst/>
                    </a:prstGeom>
                    <a:noFill/>
                    <a:ln w="9525">
                      <a:noFill/>
                      <a:miter lim="800000"/>
                      <a:headEnd/>
                      <a:tailEnd/>
                    </a:ln>
                  </pic:spPr>
                </pic:pic>
              </a:graphicData>
            </a:graphic>
          </wp:inline>
        </w:drawing>
      </w:r>
    </w:p>
    <w:p w:rsidR="009D4881" w:rsidRPr="0052372F" w:rsidRDefault="009D4881" w:rsidP="009D4881">
      <w:pPr>
        <w:pStyle w:val="affffc"/>
        <w:ind w:firstLine="360"/>
        <w:jc w:val="center"/>
        <w:rPr>
          <w:rFonts w:ascii="黑体" w:eastAsia="黑体" w:hAnsi="黑体"/>
          <w:sz w:val="18"/>
          <w:szCs w:val="18"/>
        </w:rPr>
      </w:pPr>
      <w:r w:rsidRPr="0052372F">
        <w:rPr>
          <w:rFonts w:ascii="黑体" w:eastAsia="黑体" w:hAnsi="黑体" w:hint="eastAsia"/>
          <w:sz w:val="18"/>
          <w:szCs w:val="18"/>
        </w:rPr>
        <w:t>a) 成虫                           b) 若虫</w:t>
      </w:r>
    </w:p>
    <w:p w:rsidR="009D4881" w:rsidRPr="0052372F" w:rsidRDefault="009D4881" w:rsidP="009D4881">
      <w:pPr>
        <w:pStyle w:val="aff"/>
        <w:spacing w:before="120" w:after="120"/>
      </w:pPr>
      <w:r w:rsidRPr="0052372F">
        <w:rPr>
          <w:rFonts w:hint="eastAsia"/>
        </w:rPr>
        <w:t>桑</w:t>
      </w:r>
      <w:proofErr w:type="gramStart"/>
      <w:r w:rsidRPr="0052372F">
        <w:rPr>
          <w:rFonts w:hint="eastAsia"/>
        </w:rPr>
        <w:t>蓟</w:t>
      </w:r>
      <w:proofErr w:type="gramEnd"/>
      <w:r w:rsidRPr="0052372F">
        <w:rPr>
          <w:rFonts w:hint="eastAsia"/>
        </w:rPr>
        <w:t>马形态特性</w:t>
      </w:r>
    </w:p>
    <w:p w:rsidR="009D4881" w:rsidRPr="0024267E" w:rsidRDefault="009D4881" w:rsidP="009D4881">
      <w:pPr>
        <w:pStyle w:val="affffc"/>
        <w:ind w:firstLine="420"/>
      </w:pPr>
      <w:bookmarkStart w:id="45" w:name="_GoBack"/>
      <w:bookmarkEnd w:id="45"/>
    </w:p>
    <w:p w:rsidR="009D4881" w:rsidRPr="00FB58EC" w:rsidRDefault="009D4881" w:rsidP="009D4881">
      <w:pPr>
        <w:pStyle w:val="affa"/>
        <w:spacing w:before="120" w:after="120"/>
        <w:rPr>
          <w:kern w:val="0"/>
        </w:rPr>
      </w:pPr>
      <w:r w:rsidRPr="00FB58EC">
        <w:rPr>
          <w:kern w:val="0"/>
        </w:rPr>
        <w:t>习性</w:t>
      </w:r>
    </w:p>
    <w:p w:rsidR="009D4881" w:rsidRPr="0024267E" w:rsidRDefault="009D4881" w:rsidP="009D4881">
      <w:pPr>
        <w:pStyle w:val="affffc"/>
        <w:ind w:firstLine="420"/>
        <w:rPr>
          <w:rFonts w:hAnsi="宋体"/>
        </w:rPr>
      </w:pPr>
      <w:r w:rsidRPr="0024267E">
        <w:rPr>
          <w:rFonts w:hAnsi="宋体"/>
        </w:rPr>
        <w:t>桑蓟马在广西</w:t>
      </w:r>
      <w:r w:rsidRPr="0024267E">
        <w:rPr>
          <w:rFonts w:hAnsi="宋体" w:hint="eastAsia"/>
        </w:rPr>
        <w:t>全</w:t>
      </w:r>
      <w:r w:rsidRPr="0024267E">
        <w:rPr>
          <w:rFonts w:hAnsi="宋体"/>
        </w:rPr>
        <w:t>年发生10代以上，世代重叠，以成虫在禾本科杂草上越冬。3</w:t>
      </w:r>
      <w:r w:rsidRPr="0024267E">
        <w:rPr>
          <w:rFonts w:hAnsi="宋体" w:hint="eastAsia"/>
        </w:rPr>
        <w:t>月至</w:t>
      </w:r>
      <w:r w:rsidRPr="0024267E">
        <w:rPr>
          <w:rFonts w:hAnsi="宋体"/>
        </w:rPr>
        <w:t>4月越冬成虫迁移到桑树上为害桑叶，并产卵于叶背上。在广西，3月桑树上发生第一代若虫。若虫共4龄，全龄期平均10</w:t>
      </w:r>
      <w:r w:rsidRPr="0024267E">
        <w:rPr>
          <w:rFonts w:hAnsi="宋体" w:hint="eastAsia"/>
          <w:vertAlign w:val="superscript"/>
        </w:rPr>
        <w:t xml:space="preserve"> </w:t>
      </w:r>
      <w:r w:rsidRPr="0024267E">
        <w:rPr>
          <w:rFonts w:hAnsi="宋体" w:hint="eastAsia"/>
        </w:rPr>
        <w:t>d～</w:t>
      </w:r>
      <w:r w:rsidRPr="0024267E">
        <w:rPr>
          <w:rFonts w:hAnsi="宋体"/>
        </w:rPr>
        <w:t>13</w:t>
      </w:r>
      <w:r w:rsidRPr="0024267E">
        <w:rPr>
          <w:rFonts w:hAnsi="宋体" w:hint="eastAsia"/>
          <w:vertAlign w:val="superscript"/>
        </w:rPr>
        <w:t xml:space="preserve"> </w:t>
      </w:r>
      <w:r w:rsidRPr="0024267E">
        <w:rPr>
          <w:rFonts w:hAnsi="宋体"/>
        </w:rPr>
        <w:t>d。春季约1个月</w:t>
      </w:r>
      <w:r w:rsidRPr="0024267E">
        <w:rPr>
          <w:rFonts w:hAnsi="宋体" w:hint="eastAsia"/>
        </w:rPr>
        <w:t>1</w:t>
      </w:r>
      <w:r w:rsidRPr="0024267E">
        <w:rPr>
          <w:rFonts w:hAnsi="宋体"/>
        </w:rPr>
        <w:t>代，夏秋季15</w:t>
      </w:r>
      <w:r w:rsidRPr="0024267E">
        <w:rPr>
          <w:rFonts w:hAnsi="宋体" w:hint="eastAsia"/>
          <w:vertAlign w:val="superscript"/>
        </w:rPr>
        <w:t xml:space="preserve"> </w:t>
      </w:r>
      <w:r w:rsidRPr="0024267E">
        <w:rPr>
          <w:rFonts w:hAnsi="宋体"/>
        </w:rPr>
        <w:t>d</w:t>
      </w:r>
      <w:r w:rsidRPr="0024267E">
        <w:rPr>
          <w:rFonts w:hAnsi="宋体" w:hint="eastAsia"/>
        </w:rPr>
        <w:t>～</w:t>
      </w:r>
      <w:r w:rsidRPr="0024267E">
        <w:rPr>
          <w:rFonts w:hAnsi="宋体"/>
        </w:rPr>
        <w:t>20</w:t>
      </w:r>
      <w:r w:rsidRPr="0024267E">
        <w:rPr>
          <w:rFonts w:hAnsi="宋体" w:hint="eastAsia"/>
          <w:vertAlign w:val="superscript"/>
        </w:rPr>
        <w:t xml:space="preserve"> </w:t>
      </w:r>
      <w:r w:rsidRPr="0024267E">
        <w:rPr>
          <w:rFonts w:hAnsi="宋体" w:hint="eastAsia"/>
        </w:rPr>
        <w:t xml:space="preserve">d </w:t>
      </w:r>
      <w:r w:rsidRPr="0024267E">
        <w:rPr>
          <w:rFonts w:hAnsi="宋体"/>
        </w:rPr>
        <w:t>1代。桑蓟马在桑树上终年可见，一般虫口密度自春至夏逐渐上升。春伐田块由于蚕季用叶, 桑园通风较好, 虫口密度</w:t>
      </w:r>
      <w:r w:rsidRPr="0024267E">
        <w:rPr>
          <w:rFonts w:hAnsi="宋体" w:hint="eastAsia"/>
        </w:rPr>
        <w:t>较低</w:t>
      </w:r>
      <w:r w:rsidRPr="0024267E">
        <w:rPr>
          <w:rFonts w:hAnsi="宋体"/>
        </w:rPr>
        <w:t>，一般危害较小。而夏伐桑园在夏伐后到秋蚕前由于气温较高, 随着新梢的生长，虫口密度迅速增加，一般到7月下旬至</w:t>
      </w:r>
      <w:r w:rsidRPr="0024267E">
        <w:rPr>
          <w:rFonts w:hAnsi="宋体" w:hint="eastAsia"/>
        </w:rPr>
        <w:t>9</w:t>
      </w:r>
      <w:r w:rsidRPr="0024267E">
        <w:rPr>
          <w:rFonts w:hAnsi="宋体"/>
        </w:rPr>
        <w:t>月</w:t>
      </w:r>
      <w:r w:rsidRPr="0024267E">
        <w:rPr>
          <w:rFonts w:hAnsi="宋体" w:hint="eastAsia"/>
        </w:rPr>
        <w:t>中</w:t>
      </w:r>
      <w:r w:rsidRPr="0024267E">
        <w:rPr>
          <w:rFonts w:hAnsi="宋体"/>
        </w:rPr>
        <w:t>旬形成一个高峰期,对秋叶危害严重。</w:t>
      </w:r>
    </w:p>
    <w:p w:rsidR="009D4881" w:rsidRPr="00FB58EC" w:rsidRDefault="009D4881" w:rsidP="009D4881">
      <w:pPr>
        <w:pStyle w:val="affa"/>
        <w:spacing w:before="120" w:after="120"/>
        <w:rPr>
          <w:kern w:val="0"/>
        </w:rPr>
      </w:pPr>
      <w:r w:rsidRPr="00FB58EC">
        <w:rPr>
          <w:rFonts w:hint="eastAsia"/>
          <w:kern w:val="0"/>
        </w:rPr>
        <w:t>为害</w:t>
      </w:r>
      <w:r w:rsidRPr="00FB58EC">
        <w:rPr>
          <w:kern w:val="0"/>
        </w:rPr>
        <w:t>特征</w:t>
      </w:r>
    </w:p>
    <w:p w:rsidR="009D4881" w:rsidRDefault="009D4881" w:rsidP="009D4881">
      <w:pPr>
        <w:pStyle w:val="affffc"/>
        <w:ind w:firstLine="420"/>
      </w:pPr>
      <w:r>
        <w:rPr>
          <w:rFonts w:hint="eastAsia"/>
        </w:rPr>
        <w:lastRenderedPageBreak/>
        <w:t>桑蓟马以成虫、若虫通过锉吸式口器刺破叶背或叶柄表皮吸取汁液，被害部位因失去叶绿素而显白色透明小凹点，不久即变成褐色，被害叶片因失水而卷曲、提早硬化。夏秋季高温干旱时，虫口密度大，为害严重，使得桑园的枝条中上部叶片变成锈褐色，叶质下降，营养差，饲喂家蚕影响蚕体体质，饲养效果极差。</w:t>
      </w:r>
    </w:p>
    <w:p w:rsidR="00FE223E" w:rsidRPr="00FE223E" w:rsidRDefault="00FE223E" w:rsidP="00FE223E">
      <w:pPr>
        <w:pStyle w:val="affffc"/>
        <w:ind w:firstLine="420"/>
      </w:pPr>
    </w:p>
    <w:p w:rsidR="00FE223E" w:rsidRDefault="00FE223E" w:rsidP="00FE223E">
      <w:pPr>
        <w:pStyle w:val="affffc"/>
        <w:ind w:firstLine="420"/>
      </w:pPr>
    </w:p>
    <w:p w:rsidR="009D4881" w:rsidRDefault="009D4881">
      <w:pPr>
        <w:widowControl/>
        <w:adjustRightInd/>
        <w:spacing w:line="240" w:lineRule="auto"/>
        <w:jc w:val="left"/>
        <w:rPr>
          <w:rFonts w:ascii="宋体" w:hAnsi="Times New Roman"/>
          <w:noProof/>
          <w:kern w:val="0"/>
          <w:szCs w:val="20"/>
        </w:rPr>
      </w:pPr>
      <w:r>
        <w:br w:type="page"/>
      </w:r>
    </w:p>
    <w:p w:rsidR="009D4881" w:rsidRDefault="009D4881" w:rsidP="009D4881">
      <w:pPr>
        <w:pStyle w:val="afe"/>
        <w:rPr>
          <w:vanish w:val="0"/>
        </w:rPr>
      </w:pPr>
    </w:p>
    <w:p w:rsidR="009D4881" w:rsidRDefault="009D4881" w:rsidP="009D4881">
      <w:pPr>
        <w:pStyle w:val="aff4"/>
        <w:rPr>
          <w:vanish w:val="0"/>
        </w:rPr>
      </w:pPr>
    </w:p>
    <w:p w:rsidR="009D4881" w:rsidRDefault="009D4881" w:rsidP="009D4881">
      <w:pPr>
        <w:pStyle w:val="aff9"/>
        <w:spacing w:after="120"/>
      </w:pPr>
      <w:r>
        <w:br/>
      </w:r>
      <w:r>
        <w:rPr>
          <w:rFonts w:hint="eastAsia"/>
        </w:rPr>
        <w:t>（资料性）</w:t>
      </w:r>
      <w:r>
        <w:br/>
      </w:r>
      <w:r>
        <w:rPr>
          <w:rFonts w:hint="eastAsia"/>
        </w:rPr>
        <w:t>桑蓟马虫情系统调查记录表</w:t>
      </w:r>
    </w:p>
    <w:p w:rsidR="009D4881" w:rsidRDefault="009D4881" w:rsidP="009D4881">
      <w:pPr>
        <w:pStyle w:val="affffc"/>
        <w:ind w:firstLine="420"/>
      </w:pPr>
      <w:r>
        <w:rPr>
          <w:rFonts w:hint="eastAsia"/>
        </w:rPr>
        <w:t>见表B.1。</w:t>
      </w:r>
    </w:p>
    <w:p w:rsidR="009D4881" w:rsidRPr="009D4881" w:rsidRDefault="009D4881" w:rsidP="009D4881">
      <w:pPr>
        <w:pStyle w:val="aff5"/>
        <w:spacing w:before="120" w:after="120"/>
      </w:pPr>
      <w:r>
        <w:rPr>
          <w:rFonts w:hint="eastAsia"/>
        </w:rPr>
        <w:t>桑</w:t>
      </w:r>
      <w:proofErr w:type="gramStart"/>
      <w:r>
        <w:rPr>
          <w:rFonts w:hint="eastAsia"/>
        </w:rPr>
        <w:t>蓟</w:t>
      </w:r>
      <w:proofErr w:type="gramEnd"/>
      <w:r>
        <w:rPr>
          <w:rFonts w:hint="eastAsia"/>
        </w:rPr>
        <w:t>马虫情系统调查记录表</w:t>
      </w:r>
    </w:p>
    <w:p w:rsidR="009D4881" w:rsidRDefault="009D4881" w:rsidP="009D4881">
      <w:pPr>
        <w:pStyle w:val="affffc"/>
        <w:ind w:firstLine="420"/>
      </w:pPr>
    </w:p>
    <w:tbl>
      <w:tblPr>
        <w:tblStyle w:val="afffffffffb"/>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71"/>
        <w:gridCol w:w="1172"/>
        <w:gridCol w:w="1172"/>
        <w:gridCol w:w="1172"/>
        <w:gridCol w:w="1172"/>
        <w:gridCol w:w="1175"/>
        <w:gridCol w:w="1172"/>
        <w:gridCol w:w="1168"/>
      </w:tblGrid>
      <w:tr w:rsidR="009D4881" w:rsidTr="009D4881">
        <w:trPr>
          <w:tblHeader/>
          <w:jc w:val="center"/>
        </w:trPr>
        <w:tc>
          <w:tcPr>
            <w:tcW w:w="625" w:type="pct"/>
            <w:vMerge w:val="restart"/>
            <w:tcBorders>
              <w:top w:val="single" w:sz="8" w:space="0" w:color="auto"/>
            </w:tcBorders>
            <w:shd w:val="clear" w:color="auto" w:fill="auto"/>
            <w:vAlign w:val="center"/>
          </w:tcPr>
          <w:p w:rsidR="009D4881" w:rsidRDefault="009D4881" w:rsidP="00536122">
            <w:pPr>
              <w:pStyle w:val="afffffffff8"/>
            </w:pPr>
            <w:r>
              <w:rPr>
                <w:rFonts w:hint="eastAsia"/>
              </w:rPr>
              <w:t>株序</w:t>
            </w:r>
          </w:p>
        </w:tc>
        <w:tc>
          <w:tcPr>
            <w:tcW w:w="625" w:type="pct"/>
            <w:vMerge w:val="restart"/>
            <w:tcBorders>
              <w:top w:val="single" w:sz="8" w:space="0" w:color="auto"/>
            </w:tcBorders>
            <w:shd w:val="clear" w:color="auto" w:fill="auto"/>
            <w:vAlign w:val="center"/>
          </w:tcPr>
          <w:p w:rsidR="009D4881" w:rsidRDefault="009D4881" w:rsidP="00536122">
            <w:pPr>
              <w:pStyle w:val="afffffffff8"/>
            </w:pPr>
            <w:r>
              <w:rPr>
                <w:rFonts w:hint="eastAsia"/>
              </w:rPr>
              <w:t>调查植株枝条数（枝）</w:t>
            </w:r>
          </w:p>
        </w:tc>
        <w:tc>
          <w:tcPr>
            <w:tcW w:w="2502" w:type="pct"/>
            <w:gridSpan w:val="4"/>
            <w:tcBorders>
              <w:top w:val="single" w:sz="8" w:space="0" w:color="auto"/>
              <w:bottom w:val="single" w:sz="8" w:space="0" w:color="auto"/>
            </w:tcBorders>
            <w:shd w:val="clear" w:color="auto" w:fill="auto"/>
            <w:vAlign w:val="center"/>
          </w:tcPr>
          <w:p w:rsidR="009D4881" w:rsidRDefault="009D4881" w:rsidP="00536122">
            <w:pPr>
              <w:pStyle w:val="afffffffff8"/>
            </w:pPr>
            <w:r>
              <w:t>不同叶位桑蓟马虫口密度（头）</w:t>
            </w:r>
          </w:p>
        </w:tc>
        <w:tc>
          <w:tcPr>
            <w:tcW w:w="625" w:type="pct"/>
            <w:tcBorders>
              <w:top w:val="single" w:sz="8" w:space="0" w:color="auto"/>
              <w:bottom w:val="single" w:sz="8" w:space="0" w:color="auto"/>
            </w:tcBorders>
            <w:shd w:val="clear" w:color="auto" w:fill="auto"/>
            <w:vAlign w:val="center"/>
          </w:tcPr>
          <w:p w:rsidR="009D4881" w:rsidRDefault="009D4881" w:rsidP="00536122">
            <w:pPr>
              <w:pStyle w:val="afffffffff8"/>
            </w:pPr>
            <w:r>
              <w:rPr>
                <w:rFonts w:hint="eastAsia"/>
              </w:rPr>
              <w:t>平均单叶虫量（头）</w:t>
            </w:r>
          </w:p>
        </w:tc>
        <w:tc>
          <w:tcPr>
            <w:tcW w:w="623" w:type="pct"/>
            <w:tcBorders>
              <w:top w:val="single" w:sz="8" w:space="0" w:color="auto"/>
              <w:bottom w:val="single" w:sz="8" w:space="0" w:color="auto"/>
            </w:tcBorders>
            <w:shd w:val="clear" w:color="auto" w:fill="auto"/>
            <w:vAlign w:val="center"/>
          </w:tcPr>
          <w:p w:rsidR="009D4881" w:rsidRDefault="009D4881" w:rsidP="00536122">
            <w:pPr>
              <w:pStyle w:val="afffffffff8"/>
            </w:pPr>
            <w:r>
              <w:rPr>
                <w:rFonts w:hint="eastAsia"/>
              </w:rPr>
              <w:t>备注</w:t>
            </w:r>
          </w:p>
        </w:tc>
      </w:tr>
      <w:tr w:rsidR="009D4881" w:rsidTr="009D4881">
        <w:trPr>
          <w:jc w:val="center"/>
        </w:trPr>
        <w:tc>
          <w:tcPr>
            <w:tcW w:w="625" w:type="pct"/>
            <w:vMerge/>
            <w:shd w:val="clear" w:color="auto" w:fill="auto"/>
            <w:vAlign w:val="center"/>
          </w:tcPr>
          <w:p w:rsidR="009D4881" w:rsidRDefault="009D4881" w:rsidP="00536122">
            <w:pPr>
              <w:pStyle w:val="afffffffff8"/>
            </w:pPr>
          </w:p>
        </w:tc>
        <w:tc>
          <w:tcPr>
            <w:tcW w:w="625" w:type="pct"/>
            <w:vMerge/>
            <w:shd w:val="clear" w:color="auto" w:fill="auto"/>
            <w:vAlign w:val="center"/>
          </w:tcPr>
          <w:p w:rsidR="009D4881" w:rsidRDefault="009D4881" w:rsidP="00536122">
            <w:pPr>
              <w:pStyle w:val="afffffffff8"/>
            </w:pPr>
          </w:p>
        </w:tc>
        <w:tc>
          <w:tcPr>
            <w:tcW w:w="625" w:type="pct"/>
            <w:tcBorders>
              <w:top w:val="single" w:sz="8" w:space="0" w:color="auto"/>
            </w:tcBorders>
            <w:shd w:val="clear" w:color="auto" w:fill="auto"/>
            <w:vAlign w:val="center"/>
          </w:tcPr>
          <w:p w:rsidR="009D4881" w:rsidRDefault="009D4881" w:rsidP="00536122">
            <w:pPr>
              <w:pStyle w:val="afffffffff8"/>
            </w:pPr>
            <w:r>
              <w:rPr>
                <w:rFonts w:hint="eastAsia"/>
              </w:rPr>
              <w:t>调查叶位</w:t>
            </w:r>
          </w:p>
        </w:tc>
        <w:tc>
          <w:tcPr>
            <w:tcW w:w="625" w:type="pct"/>
            <w:tcBorders>
              <w:top w:val="single" w:sz="8" w:space="0" w:color="auto"/>
            </w:tcBorders>
            <w:shd w:val="clear" w:color="auto" w:fill="auto"/>
            <w:vAlign w:val="center"/>
          </w:tcPr>
          <w:p w:rsidR="009D4881" w:rsidRDefault="009D4881" w:rsidP="00536122">
            <w:pPr>
              <w:pStyle w:val="afffffffff8"/>
            </w:pPr>
            <w:r>
              <w:rPr>
                <w:rFonts w:hint="eastAsia"/>
              </w:rPr>
              <w:t>成虫</w:t>
            </w:r>
          </w:p>
        </w:tc>
        <w:tc>
          <w:tcPr>
            <w:tcW w:w="625" w:type="pct"/>
            <w:tcBorders>
              <w:top w:val="single" w:sz="8" w:space="0" w:color="auto"/>
            </w:tcBorders>
            <w:shd w:val="clear" w:color="auto" w:fill="auto"/>
            <w:vAlign w:val="center"/>
          </w:tcPr>
          <w:p w:rsidR="009D4881" w:rsidRDefault="009D4881" w:rsidP="00536122">
            <w:pPr>
              <w:pStyle w:val="afffffffff8"/>
            </w:pPr>
            <w:r>
              <w:rPr>
                <w:rFonts w:hint="eastAsia"/>
              </w:rPr>
              <w:t>若虫</w:t>
            </w:r>
          </w:p>
        </w:tc>
        <w:tc>
          <w:tcPr>
            <w:tcW w:w="627" w:type="pct"/>
            <w:tcBorders>
              <w:top w:val="single" w:sz="8" w:space="0" w:color="auto"/>
            </w:tcBorders>
            <w:shd w:val="clear" w:color="auto" w:fill="auto"/>
            <w:vAlign w:val="center"/>
          </w:tcPr>
          <w:p w:rsidR="009D4881" w:rsidRDefault="009D4881" w:rsidP="00536122">
            <w:pPr>
              <w:pStyle w:val="afffffffff8"/>
            </w:pPr>
            <w:r>
              <w:rPr>
                <w:rFonts w:hint="eastAsia"/>
              </w:rPr>
              <w:t>合计</w:t>
            </w:r>
          </w:p>
        </w:tc>
        <w:tc>
          <w:tcPr>
            <w:tcW w:w="625" w:type="pct"/>
            <w:tcBorders>
              <w:top w:val="single" w:sz="8" w:space="0" w:color="auto"/>
            </w:tcBorders>
            <w:shd w:val="clear" w:color="auto" w:fill="auto"/>
            <w:vAlign w:val="center"/>
          </w:tcPr>
          <w:p w:rsidR="009D4881" w:rsidRDefault="009D4881" w:rsidP="00536122">
            <w:pPr>
              <w:pStyle w:val="afffffffff8"/>
            </w:pPr>
          </w:p>
        </w:tc>
        <w:tc>
          <w:tcPr>
            <w:tcW w:w="623" w:type="pct"/>
            <w:tcBorders>
              <w:top w:val="single" w:sz="8" w:space="0" w:color="auto"/>
            </w:tcBorders>
            <w:shd w:val="clear" w:color="auto" w:fill="auto"/>
            <w:vAlign w:val="center"/>
          </w:tcPr>
          <w:p w:rsidR="009D4881" w:rsidRDefault="009D4881" w:rsidP="00536122">
            <w:pPr>
              <w:pStyle w:val="afffffffff8"/>
            </w:pPr>
          </w:p>
        </w:tc>
      </w:tr>
      <w:tr w:rsidR="009D4881" w:rsidTr="009D4881">
        <w:trPr>
          <w:jc w:val="center"/>
        </w:trPr>
        <w:tc>
          <w:tcPr>
            <w:tcW w:w="625" w:type="pct"/>
            <w:shd w:val="clear" w:color="auto" w:fill="auto"/>
            <w:vAlign w:val="center"/>
          </w:tcPr>
          <w:p w:rsidR="009D4881" w:rsidRDefault="009D4881" w:rsidP="00536122">
            <w:pPr>
              <w:pStyle w:val="afffffffff8"/>
            </w:pPr>
            <w:r>
              <w:rPr>
                <w:rFonts w:hint="eastAsia"/>
              </w:rPr>
              <w:t>1</w:t>
            </w:r>
          </w:p>
        </w:tc>
        <w:tc>
          <w:tcPr>
            <w:tcW w:w="625" w:type="pct"/>
            <w:shd w:val="clear" w:color="auto" w:fill="auto"/>
            <w:vAlign w:val="center"/>
          </w:tcPr>
          <w:p w:rsidR="009D4881" w:rsidRDefault="009D4881" w:rsidP="00536122">
            <w:pPr>
              <w:pStyle w:val="afffffffff8"/>
            </w:pPr>
          </w:p>
        </w:tc>
        <w:tc>
          <w:tcPr>
            <w:tcW w:w="625" w:type="pct"/>
            <w:shd w:val="clear" w:color="auto" w:fill="auto"/>
            <w:vAlign w:val="center"/>
          </w:tcPr>
          <w:p w:rsidR="009D4881" w:rsidRDefault="009D4881" w:rsidP="00536122">
            <w:pPr>
              <w:pStyle w:val="afffffffff8"/>
            </w:pPr>
          </w:p>
        </w:tc>
        <w:tc>
          <w:tcPr>
            <w:tcW w:w="625" w:type="pct"/>
            <w:shd w:val="clear" w:color="auto" w:fill="auto"/>
            <w:vAlign w:val="center"/>
          </w:tcPr>
          <w:p w:rsidR="009D4881" w:rsidRDefault="009D4881" w:rsidP="00536122">
            <w:pPr>
              <w:pStyle w:val="afffffffff8"/>
            </w:pPr>
          </w:p>
        </w:tc>
        <w:tc>
          <w:tcPr>
            <w:tcW w:w="625" w:type="pct"/>
            <w:shd w:val="clear" w:color="auto" w:fill="auto"/>
            <w:vAlign w:val="center"/>
          </w:tcPr>
          <w:p w:rsidR="009D4881" w:rsidRDefault="009D4881" w:rsidP="00536122">
            <w:pPr>
              <w:pStyle w:val="afffffffff8"/>
            </w:pPr>
          </w:p>
        </w:tc>
        <w:tc>
          <w:tcPr>
            <w:tcW w:w="627" w:type="pct"/>
            <w:shd w:val="clear" w:color="auto" w:fill="auto"/>
            <w:vAlign w:val="center"/>
          </w:tcPr>
          <w:p w:rsidR="009D4881" w:rsidRDefault="009D4881" w:rsidP="00536122">
            <w:pPr>
              <w:pStyle w:val="afffffffff8"/>
            </w:pPr>
          </w:p>
        </w:tc>
        <w:tc>
          <w:tcPr>
            <w:tcW w:w="625" w:type="pct"/>
            <w:shd w:val="clear" w:color="auto" w:fill="auto"/>
            <w:vAlign w:val="center"/>
          </w:tcPr>
          <w:p w:rsidR="009D4881" w:rsidRDefault="009D4881" w:rsidP="00536122">
            <w:pPr>
              <w:pStyle w:val="afffffffff8"/>
            </w:pPr>
          </w:p>
        </w:tc>
        <w:tc>
          <w:tcPr>
            <w:tcW w:w="623" w:type="pct"/>
            <w:shd w:val="clear" w:color="auto" w:fill="auto"/>
            <w:vAlign w:val="center"/>
          </w:tcPr>
          <w:p w:rsidR="009D4881" w:rsidRDefault="009D4881" w:rsidP="00536122">
            <w:pPr>
              <w:pStyle w:val="afffffffff8"/>
            </w:pPr>
          </w:p>
        </w:tc>
      </w:tr>
      <w:tr w:rsidR="009D4881" w:rsidTr="009D4881">
        <w:trPr>
          <w:jc w:val="center"/>
        </w:trPr>
        <w:tc>
          <w:tcPr>
            <w:tcW w:w="625" w:type="pct"/>
            <w:shd w:val="clear" w:color="auto" w:fill="auto"/>
            <w:vAlign w:val="center"/>
          </w:tcPr>
          <w:p w:rsidR="009D4881" w:rsidRDefault="009D4881" w:rsidP="00536122">
            <w:pPr>
              <w:pStyle w:val="afffffffff8"/>
            </w:pPr>
            <w:r>
              <w:rPr>
                <w:rFonts w:hint="eastAsia"/>
              </w:rPr>
              <w:t>2</w:t>
            </w:r>
          </w:p>
        </w:tc>
        <w:tc>
          <w:tcPr>
            <w:tcW w:w="625" w:type="pct"/>
            <w:shd w:val="clear" w:color="auto" w:fill="auto"/>
            <w:vAlign w:val="center"/>
          </w:tcPr>
          <w:p w:rsidR="009D4881" w:rsidRDefault="009D4881" w:rsidP="00536122">
            <w:pPr>
              <w:pStyle w:val="afffffffff8"/>
            </w:pPr>
          </w:p>
        </w:tc>
        <w:tc>
          <w:tcPr>
            <w:tcW w:w="625" w:type="pct"/>
            <w:shd w:val="clear" w:color="auto" w:fill="auto"/>
            <w:vAlign w:val="center"/>
          </w:tcPr>
          <w:p w:rsidR="009D4881" w:rsidRDefault="009D4881" w:rsidP="00536122">
            <w:pPr>
              <w:pStyle w:val="afffffffff8"/>
            </w:pPr>
          </w:p>
        </w:tc>
        <w:tc>
          <w:tcPr>
            <w:tcW w:w="625" w:type="pct"/>
            <w:shd w:val="clear" w:color="auto" w:fill="auto"/>
            <w:vAlign w:val="center"/>
          </w:tcPr>
          <w:p w:rsidR="009D4881" w:rsidRDefault="009D4881" w:rsidP="00536122">
            <w:pPr>
              <w:pStyle w:val="afffffffff8"/>
            </w:pPr>
          </w:p>
        </w:tc>
        <w:tc>
          <w:tcPr>
            <w:tcW w:w="625" w:type="pct"/>
            <w:shd w:val="clear" w:color="auto" w:fill="auto"/>
            <w:vAlign w:val="center"/>
          </w:tcPr>
          <w:p w:rsidR="009D4881" w:rsidRDefault="009D4881" w:rsidP="00536122">
            <w:pPr>
              <w:pStyle w:val="afffffffff8"/>
            </w:pPr>
          </w:p>
        </w:tc>
        <w:tc>
          <w:tcPr>
            <w:tcW w:w="627" w:type="pct"/>
            <w:shd w:val="clear" w:color="auto" w:fill="auto"/>
            <w:vAlign w:val="center"/>
          </w:tcPr>
          <w:p w:rsidR="009D4881" w:rsidRDefault="009D4881" w:rsidP="00536122">
            <w:pPr>
              <w:pStyle w:val="afffffffff8"/>
            </w:pPr>
          </w:p>
        </w:tc>
        <w:tc>
          <w:tcPr>
            <w:tcW w:w="625" w:type="pct"/>
            <w:shd w:val="clear" w:color="auto" w:fill="auto"/>
            <w:vAlign w:val="center"/>
          </w:tcPr>
          <w:p w:rsidR="009D4881" w:rsidRDefault="009D4881" w:rsidP="00536122">
            <w:pPr>
              <w:pStyle w:val="afffffffff8"/>
            </w:pPr>
          </w:p>
        </w:tc>
        <w:tc>
          <w:tcPr>
            <w:tcW w:w="623" w:type="pct"/>
            <w:shd w:val="clear" w:color="auto" w:fill="auto"/>
            <w:vAlign w:val="center"/>
          </w:tcPr>
          <w:p w:rsidR="009D4881" w:rsidRDefault="009D4881" w:rsidP="00536122">
            <w:pPr>
              <w:pStyle w:val="afffffffff8"/>
            </w:pPr>
          </w:p>
        </w:tc>
      </w:tr>
      <w:tr w:rsidR="009D4881" w:rsidTr="009D4881">
        <w:trPr>
          <w:jc w:val="center"/>
        </w:trPr>
        <w:tc>
          <w:tcPr>
            <w:tcW w:w="625" w:type="pct"/>
            <w:shd w:val="clear" w:color="auto" w:fill="auto"/>
            <w:vAlign w:val="center"/>
          </w:tcPr>
          <w:p w:rsidR="009D4881" w:rsidRDefault="009D4881" w:rsidP="00536122">
            <w:pPr>
              <w:pStyle w:val="afffffffff8"/>
            </w:pPr>
            <w:r>
              <w:rPr>
                <w:rFonts w:hint="eastAsia"/>
              </w:rPr>
              <w:t>……</w:t>
            </w:r>
          </w:p>
        </w:tc>
        <w:tc>
          <w:tcPr>
            <w:tcW w:w="625" w:type="pct"/>
            <w:shd w:val="clear" w:color="auto" w:fill="auto"/>
            <w:vAlign w:val="center"/>
          </w:tcPr>
          <w:p w:rsidR="009D4881" w:rsidRDefault="009D4881" w:rsidP="00536122">
            <w:pPr>
              <w:pStyle w:val="afffffffff8"/>
            </w:pPr>
          </w:p>
        </w:tc>
        <w:tc>
          <w:tcPr>
            <w:tcW w:w="625" w:type="pct"/>
            <w:shd w:val="clear" w:color="auto" w:fill="auto"/>
            <w:vAlign w:val="center"/>
          </w:tcPr>
          <w:p w:rsidR="009D4881" w:rsidRDefault="009D4881" w:rsidP="00536122">
            <w:pPr>
              <w:pStyle w:val="afffffffff8"/>
            </w:pPr>
          </w:p>
        </w:tc>
        <w:tc>
          <w:tcPr>
            <w:tcW w:w="625" w:type="pct"/>
            <w:shd w:val="clear" w:color="auto" w:fill="auto"/>
            <w:vAlign w:val="center"/>
          </w:tcPr>
          <w:p w:rsidR="009D4881" w:rsidRDefault="009D4881" w:rsidP="00536122">
            <w:pPr>
              <w:pStyle w:val="afffffffff8"/>
            </w:pPr>
          </w:p>
        </w:tc>
        <w:tc>
          <w:tcPr>
            <w:tcW w:w="625" w:type="pct"/>
            <w:shd w:val="clear" w:color="auto" w:fill="auto"/>
            <w:vAlign w:val="center"/>
          </w:tcPr>
          <w:p w:rsidR="009D4881" w:rsidRDefault="009D4881" w:rsidP="00536122">
            <w:pPr>
              <w:pStyle w:val="afffffffff8"/>
            </w:pPr>
          </w:p>
        </w:tc>
        <w:tc>
          <w:tcPr>
            <w:tcW w:w="627" w:type="pct"/>
            <w:shd w:val="clear" w:color="auto" w:fill="auto"/>
            <w:vAlign w:val="center"/>
          </w:tcPr>
          <w:p w:rsidR="009D4881" w:rsidRDefault="009D4881" w:rsidP="00536122">
            <w:pPr>
              <w:pStyle w:val="afffffffff8"/>
            </w:pPr>
          </w:p>
        </w:tc>
        <w:tc>
          <w:tcPr>
            <w:tcW w:w="625" w:type="pct"/>
            <w:shd w:val="clear" w:color="auto" w:fill="auto"/>
            <w:vAlign w:val="center"/>
          </w:tcPr>
          <w:p w:rsidR="009D4881" w:rsidRDefault="009D4881" w:rsidP="00536122">
            <w:pPr>
              <w:pStyle w:val="afffffffff8"/>
            </w:pPr>
          </w:p>
        </w:tc>
        <w:tc>
          <w:tcPr>
            <w:tcW w:w="623" w:type="pct"/>
            <w:shd w:val="clear" w:color="auto" w:fill="auto"/>
            <w:vAlign w:val="center"/>
          </w:tcPr>
          <w:p w:rsidR="009D4881" w:rsidRDefault="009D4881" w:rsidP="00536122">
            <w:pPr>
              <w:pStyle w:val="afffffffff8"/>
            </w:pPr>
          </w:p>
        </w:tc>
      </w:tr>
      <w:tr w:rsidR="009D4881" w:rsidTr="009D4881">
        <w:trPr>
          <w:trHeight w:val="432"/>
          <w:jc w:val="center"/>
        </w:trPr>
        <w:tc>
          <w:tcPr>
            <w:tcW w:w="625" w:type="pct"/>
            <w:tcBorders>
              <w:bottom w:val="single" w:sz="8" w:space="0" w:color="auto"/>
            </w:tcBorders>
            <w:shd w:val="clear" w:color="auto" w:fill="auto"/>
            <w:vAlign w:val="center"/>
          </w:tcPr>
          <w:p w:rsidR="009D4881" w:rsidRDefault="009D4881" w:rsidP="00536122">
            <w:pPr>
              <w:pStyle w:val="afffffffff8"/>
            </w:pPr>
            <w:r>
              <w:rPr>
                <w:rFonts w:hint="eastAsia"/>
              </w:rPr>
              <w:t>合计</w:t>
            </w:r>
          </w:p>
        </w:tc>
        <w:tc>
          <w:tcPr>
            <w:tcW w:w="625" w:type="pct"/>
            <w:tcBorders>
              <w:bottom w:val="single" w:sz="8" w:space="0" w:color="auto"/>
            </w:tcBorders>
            <w:shd w:val="clear" w:color="auto" w:fill="auto"/>
            <w:vAlign w:val="center"/>
          </w:tcPr>
          <w:p w:rsidR="009D4881" w:rsidRDefault="009D4881" w:rsidP="00536122">
            <w:pPr>
              <w:pStyle w:val="afffffffff8"/>
            </w:pPr>
          </w:p>
        </w:tc>
        <w:tc>
          <w:tcPr>
            <w:tcW w:w="625" w:type="pct"/>
            <w:tcBorders>
              <w:bottom w:val="single" w:sz="8" w:space="0" w:color="auto"/>
            </w:tcBorders>
            <w:shd w:val="clear" w:color="auto" w:fill="auto"/>
            <w:vAlign w:val="center"/>
          </w:tcPr>
          <w:p w:rsidR="009D4881" w:rsidRDefault="009D4881" w:rsidP="00536122">
            <w:pPr>
              <w:pStyle w:val="afffffffff8"/>
            </w:pPr>
          </w:p>
        </w:tc>
        <w:tc>
          <w:tcPr>
            <w:tcW w:w="625" w:type="pct"/>
            <w:tcBorders>
              <w:bottom w:val="single" w:sz="8" w:space="0" w:color="auto"/>
            </w:tcBorders>
            <w:shd w:val="clear" w:color="auto" w:fill="auto"/>
            <w:vAlign w:val="center"/>
          </w:tcPr>
          <w:p w:rsidR="009D4881" w:rsidRDefault="009D4881" w:rsidP="00536122">
            <w:pPr>
              <w:pStyle w:val="afffffffff8"/>
            </w:pPr>
          </w:p>
        </w:tc>
        <w:tc>
          <w:tcPr>
            <w:tcW w:w="625" w:type="pct"/>
            <w:tcBorders>
              <w:bottom w:val="single" w:sz="8" w:space="0" w:color="auto"/>
            </w:tcBorders>
            <w:shd w:val="clear" w:color="auto" w:fill="auto"/>
            <w:vAlign w:val="center"/>
          </w:tcPr>
          <w:p w:rsidR="009D4881" w:rsidRDefault="009D4881" w:rsidP="00536122">
            <w:pPr>
              <w:pStyle w:val="afffffffff8"/>
            </w:pPr>
          </w:p>
        </w:tc>
        <w:tc>
          <w:tcPr>
            <w:tcW w:w="627" w:type="pct"/>
            <w:tcBorders>
              <w:bottom w:val="single" w:sz="8" w:space="0" w:color="auto"/>
            </w:tcBorders>
            <w:shd w:val="clear" w:color="auto" w:fill="auto"/>
            <w:vAlign w:val="center"/>
          </w:tcPr>
          <w:p w:rsidR="009D4881" w:rsidRDefault="009D4881" w:rsidP="00536122">
            <w:pPr>
              <w:pStyle w:val="afffffffff8"/>
            </w:pPr>
          </w:p>
        </w:tc>
        <w:tc>
          <w:tcPr>
            <w:tcW w:w="625" w:type="pct"/>
            <w:tcBorders>
              <w:bottom w:val="single" w:sz="8" w:space="0" w:color="auto"/>
            </w:tcBorders>
            <w:shd w:val="clear" w:color="auto" w:fill="auto"/>
            <w:vAlign w:val="center"/>
          </w:tcPr>
          <w:p w:rsidR="009D4881" w:rsidRDefault="009D4881" w:rsidP="00536122">
            <w:pPr>
              <w:pStyle w:val="afffffffff8"/>
            </w:pPr>
          </w:p>
        </w:tc>
        <w:tc>
          <w:tcPr>
            <w:tcW w:w="623" w:type="pct"/>
            <w:tcBorders>
              <w:bottom w:val="single" w:sz="8" w:space="0" w:color="auto"/>
            </w:tcBorders>
            <w:shd w:val="clear" w:color="auto" w:fill="auto"/>
            <w:vAlign w:val="center"/>
          </w:tcPr>
          <w:p w:rsidR="009D4881" w:rsidRDefault="009D4881" w:rsidP="00536122">
            <w:pPr>
              <w:pStyle w:val="afffffffff8"/>
            </w:pPr>
          </w:p>
        </w:tc>
      </w:tr>
    </w:tbl>
    <w:p w:rsidR="009D4881" w:rsidRDefault="009D4881" w:rsidP="009D4881">
      <w:pPr>
        <w:pStyle w:val="affffc"/>
        <w:ind w:firstLine="420"/>
      </w:pPr>
    </w:p>
    <w:p w:rsidR="009D4881" w:rsidRDefault="009D4881" w:rsidP="009D4881">
      <w:pPr>
        <w:pStyle w:val="affffc"/>
        <w:ind w:firstLine="420"/>
      </w:pPr>
    </w:p>
    <w:p w:rsidR="009D4881" w:rsidRDefault="009D4881" w:rsidP="009D4881">
      <w:pPr>
        <w:pStyle w:val="affffc"/>
        <w:ind w:firstLine="420"/>
      </w:pPr>
    </w:p>
    <w:p w:rsidR="009D4881" w:rsidRDefault="009D4881" w:rsidP="009D4881">
      <w:pPr>
        <w:pStyle w:val="affffc"/>
        <w:ind w:firstLine="420"/>
      </w:pPr>
    </w:p>
    <w:p w:rsidR="009D4881" w:rsidRPr="009D4881" w:rsidRDefault="009D4881" w:rsidP="009D4881">
      <w:pPr>
        <w:pStyle w:val="affffc"/>
        <w:ind w:firstLine="420"/>
      </w:pPr>
    </w:p>
    <w:p w:rsidR="009D4881" w:rsidRPr="009D4881" w:rsidRDefault="009D4881" w:rsidP="009D4881">
      <w:pPr>
        <w:pStyle w:val="affffc"/>
        <w:ind w:firstLine="420"/>
      </w:pPr>
    </w:p>
    <w:p w:rsidR="009D4881" w:rsidRDefault="009D4881">
      <w:pPr>
        <w:widowControl/>
        <w:adjustRightInd/>
        <w:spacing w:line="240" w:lineRule="auto"/>
        <w:jc w:val="left"/>
        <w:rPr>
          <w:rFonts w:ascii="宋体" w:hAnsi="Times New Roman"/>
          <w:noProof/>
          <w:kern w:val="0"/>
          <w:szCs w:val="20"/>
        </w:rPr>
      </w:pPr>
      <w:r>
        <w:br w:type="page"/>
      </w:r>
    </w:p>
    <w:p w:rsidR="009D4881" w:rsidRDefault="009D4881" w:rsidP="009D4881">
      <w:pPr>
        <w:pStyle w:val="afe"/>
        <w:rPr>
          <w:vanish w:val="0"/>
        </w:rPr>
      </w:pPr>
    </w:p>
    <w:p w:rsidR="009D4881" w:rsidRDefault="009D4881" w:rsidP="009D4881">
      <w:pPr>
        <w:pStyle w:val="aff4"/>
        <w:rPr>
          <w:vanish w:val="0"/>
        </w:rPr>
      </w:pPr>
    </w:p>
    <w:p w:rsidR="009D4881" w:rsidRDefault="009D4881" w:rsidP="009D4881">
      <w:pPr>
        <w:pStyle w:val="aff9"/>
        <w:spacing w:after="120"/>
      </w:pPr>
      <w:r>
        <w:br/>
      </w:r>
      <w:r>
        <w:rPr>
          <w:rFonts w:hint="eastAsia"/>
        </w:rPr>
        <w:t>（资料性）</w:t>
      </w:r>
      <w:r>
        <w:br/>
      </w:r>
      <w:r>
        <w:rPr>
          <w:rFonts w:hint="eastAsia"/>
        </w:rPr>
        <w:t>桑蓟马防治常用农药</w:t>
      </w:r>
    </w:p>
    <w:p w:rsidR="009D4881" w:rsidRDefault="009D4881" w:rsidP="009D4881">
      <w:pPr>
        <w:pStyle w:val="affffc"/>
        <w:ind w:firstLine="420"/>
      </w:pPr>
      <w:r>
        <w:rPr>
          <w:rFonts w:hint="eastAsia"/>
        </w:rPr>
        <w:t>见表C.1。</w:t>
      </w:r>
    </w:p>
    <w:p w:rsidR="009D4881" w:rsidRDefault="009D4881" w:rsidP="009D4881">
      <w:pPr>
        <w:pStyle w:val="aff5"/>
        <w:spacing w:before="120" w:after="120"/>
      </w:pPr>
      <w:r>
        <w:rPr>
          <w:rFonts w:hint="eastAsia"/>
        </w:rPr>
        <w:t>桑</w:t>
      </w:r>
      <w:proofErr w:type="gramStart"/>
      <w:r>
        <w:rPr>
          <w:rFonts w:hint="eastAsia"/>
        </w:rPr>
        <w:t>蓟</w:t>
      </w:r>
      <w:proofErr w:type="gramEnd"/>
      <w:r>
        <w:rPr>
          <w:rFonts w:hint="eastAsia"/>
        </w:rPr>
        <w:t>马防治常用农药表</w:t>
      </w:r>
    </w:p>
    <w:tbl>
      <w:tblPr>
        <w:tblStyle w:val="afffffffffb"/>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46"/>
        <w:gridCol w:w="2475"/>
        <w:gridCol w:w="2501"/>
        <w:gridCol w:w="2452"/>
      </w:tblGrid>
      <w:tr w:rsidR="009D4881" w:rsidRPr="0024267E" w:rsidTr="00536122">
        <w:trPr>
          <w:trHeight w:val="339"/>
          <w:tblHeader/>
          <w:jc w:val="center"/>
        </w:trPr>
        <w:tc>
          <w:tcPr>
            <w:tcW w:w="1038" w:type="pct"/>
            <w:tcBorders>
              <w:top w:val="single" w:sz="8" w:space="0" w:color="auto"/>
              <w:bottom w:val="single" w:sz="8" w:space="0" w:color="auto"/>
            </w:tcBorders>
            <w:vAlign w:val="center"/>
          </w:tcPr>
          <w:p w:rsidR="009D4881" w:rsidRPr="0024267E" w:rsidRDefault="009D4881" w:rsidP="00536122">
            <w:pPr>
              <w:pStyle w:val="afffffffff8"/>
            </w:pPr>
            <w:r w:rsidRPr="0024267E">
              <w:rPr>
                <w:rFonts w:hint="eastAsia"/>
              </w:rPr>
              <w:t>施用时期</w:t>
            </w:r>
          </w:p>
        </w:tc>
        <w:tc>
          <w:tcPr>
            <w:tcW w:w="1320" w:type="pct"/>
            <w:tcBorders>
              <w:top w:val="single" w:sz="8" w:space="0" w:color="auto"/>
              <w:bottom w:val="single" w:sz="8" w:space="0" w:color="auto"/>
            </w:tcBorders>
            <w:shd w:val="clear" w:color="auto" w:fill="auto"/>
            <w:vAlign w:val="center"/>
          </w:tcPr>
          <w:p w:rsidR="009D4881" w:rsidRPr="0024267E" w:rsidRDefault="009D4881" w:rsidP="00536122">
            <w:pPr>
              <w:pStyle w:val="afffffffff8"/>
            </w:pPr>
            <w:r w:rsidRPr="0024267E">
              <w:rPr>
                <w:rFonts w:hint="eastAsia"/>
              </w:rPr>
              <w:t>药剂名称</w:t>
            </w:r>
          </w:p>
        </w:tc>
        <w:tc>
          <w:tcPr>
            <w:tcW w:w="1334" w:type="pct"/>
            <w:tcBorders>
              <w:top w:val="single" w:sz="8" w:space="0" w:color="auto"/>
              <w:bottom w:val="single" w:sz="8" w:space="0" w:color="auto"/>
            </w:tcBorders>
            <w:shd w:val="clear" w:color="auto" w:fill="auto"/>
            <w:vAlign w:val="center"/>
          </w:tcPr>
          <w:p w:rsidR="009D4881" w:rsidRPr="0024267E" w:rsidRDefault="009D4881" w:rsidP="00536122">
            <w:pPr>
              <w:pStyle w:val="afffffffff8"/>
            </w:pPr>
            <w:r w:rsidRPr="0024267E">
              <w:rPr>
                <w:rFonts w:hint="eastAsia"/>
              </w:rPr>
              <w:t>药剂稀释倍数（倍）</w:t>
            </w:r>
          </w:p>
        </w:tc>
        <w:tc>
          <w:tcPr>
            <w:tcW w:w="1308" w:type="pct"/>
            <w:tcBorders>
              <w:top w:val="single" w:sz="8" w:space="0" w:color="auto"/>
              <w:bottom w:val="single" w:sz="8" w:space="0" w:color="auto"/>
            </w:tcBorders>
            <w:shd w:val="clear" w:color="auto" w:fill="auto"/>
            <w:vAlign w:val="center"/>
          </w:tcPr>
          <w:p w:rsidR="009D4881" w:rsidRPr="0024267E" w:rsidRDefault="009D4881" w:rsidP="00536122">
            <w:pPr>
              <w:pStyle w:val="afffffffff8"/>
            </w:pPr>
            <w:r w:rsidRPr="0024267E">
              <w:rPr>
                <w:rFonts w:hint="eastAsia"/>
              </w:rPr>
              <w:t>安全间隔期（d）</w:t>
            </w:r>
          </w:p>
        </w:tc>
      </w:tr>
      <w:tr w:rsidR="009D4881" w:rsidRPr="0024267E" w:rsidTr="00536122">
        <w:trPr>
          <w:trHeight w:val="339"/>
          <w:jc w:val="center"/>
        </w:trPr>
        <w:tc>
          <w:tcPr>
            <w:tcW w:w="1038" w:type="pct"/>
            <w:vMerge w:val="restart"/>
            <w:tcBorders>
              <w:top w:val="single" w:sz="8" w:space="0" w:color="auto"/>
            </w:tcBorders>
          </w:tcPr>
          <w:p w:rsidR="009D4881" w:rsidRPr="0024267E" w:rsidRDefault="009D4881" w:rsidP="00536122">
            <w:pPr>
              <w:pStyle w:val="afffffffff8"/>
            </w:pPr>
            <w:r w:rsidRPr="0024267E">
              <w:rPr>
                <w:rFonts w:hint="eastAsia"/>
              </w:rPr>
              <w:t>清园</w:t>
            </w:r>
          </w:p>
        </w:tc>
        <w:tc>
          <w:tcPr>
            <w:tcW w:w="1320" w:type="pct"/>
            <w:tcBorders>
              <w:top w:val="single" w:sz="8" w:space="0" w:color="auto"/>
            </w:tcBorders>
            <w:shd w:val="clear" w:color="auto" w:fill="auto"/>
            <w:vAlign w:val="center"/>
          </w:tcPr>
          <w:p w:rsidR="009D4881" w:rsidRPr="0024267E" w:rsidRDefault="009D4881" w:rsidP="00536122">
            <w:pPr>
              <w:pStyle w:val="afffffffff8"/>
            </w:pPr>
            <w:r w:rsidRPr="0024267E">
              <w:rPr>
                <w:rFonts w:hint="eastAsia"/>
              </w:rPr>
              <w:t>45％石硫合剂结晶</w:t>
            </w:r>
          </w:p>
        </w:tc>
        <w:tc>
          <w:tcPr>
            <w:tcW w:w="1334" w:type="pct"/>
            <w:tcBorders>
              <w:top w:val="single" w:sz="8" w:space="0" w:color="auto"/>
            </w:tcBorders>
            <w:shd w:val="clear" w:color="auto" w:fill="auto"/>
            <w:vAlign w:val="center"/>
          </w:tcPr>
          <w:p w:rsidR="009D4881" w:rsidRPr="0024267E" w:rsidRDefault="009D4881" w:rsidP="00536122">
            <w:pPr>
              <w:pStyle w:val="afffffffff8"/>
            </w:pPr>
            <w:r w:rsidRPr="0024267E">
              <w:rPr>
                <w:rFonts w:hint="eastAsia"/>
              </w:rPr>
              <w:t>150</w:t>
            </w:r>
          </w:p>
        </w:tc>
        <w:tc>
          <w:tcPr>
            <w:tcW w:w="1308" w:type="pct"/>
            <w:tcBorders>
              <w:top w:val="single" w:sz="8" w:space="0" w:color="auto"/>
            </w:tcBorders>
            <w:shd w:val="clear" w:color="auto" w:fill="auto"/>
            <w:vAlign w:val="center"/>
          </w:tcPr>
          <w:p w:rsidR="009D4881" w:rsidRPr="0024267E" w:rsidRDefault="009D4881" w:rsidP="00536122">
            <w:pPr>
              <w:pStyle w:val="afffffffff8"/>
            </w:pPr>
            <w:r w:rsidRPr="0024267E">
              <w:rPr>
                <w:rFonts w:hint="eastAsia"/>
              </w:rPr>
              <w:t>14</w:t>
            </w:r>
          </w:p>
        </w:tc>
      </w:tr>
      <w:tr w:rsidR="009D4881" w:rsidRPr="0024267E" w:rsidTr="00536122">
        <w:trPr>
          <w:trHeight w:val="339"/>
          <w:jc w:val="center"/>
        </w:trPr>
        <w:tc>
          <w:tcPr>
            <w:tcW w:w="1038" w:type="pct"/>
            <w:vMerge/>
          </w:tcPr>
          <w:p w:rsidR="009D4881" w:rsidRPr="0024267E" w:rsidRDefault="009D4881" w:rsidP="00536122">
            <w:pPr>
              <w:pStyle w:val="afffffffff8"/>
            </w:pPr>
          </w:p>
        </w:tc>
        <w:tc>
          <w:tcPr>
            <w:tcW w:w="1320" w:type="pct"/>
            <w:tcBorders>
              <w:top w:val="single" w:sz="8" w:space="0" w:color="auto"/>
            </w:tcBorders>
            <w:shd w:val="clear" w:color="auto" w:fill="auto"/>
            <w:vAlign w:val="center"/>
          </w:tcPr>
          <w:p w:rsidR="009D4881" w:rsidRPr="0024267E" w:rsidRDefault="009D4881" w:rsidP="00536122">
            <w:pPr>
              <w:pStyle w:val="afffffffff8"/>
            </w:pPr>
            <w:r w:rsidRPr="0024267E">
              <w:rPr>
                <w:rFonts w:hint="eastAsia"/>
              </w:rPr>
              <w:t>48％毒死蜱乳油</w:t>
            </w:r>
          </w:p>
        </w:tc>
        <w:tc>
          <w:tcPr>
            <w:tcW w:w="1334" w:type="pct"/>
            <w:tcBorders>
              <w:top w:val="single" w:sz="8" w:space="0" w:color="auto"/>
            </w:tcBorders>
            <w:shd w:val="clear" w:color="auto" w:fill="auto"/>
          </w:tcPr>
          <w:p w:rsidR="009D4881" w:rsidRPr="0024267E" w:rsidRDefault="009D4881" w:rsidP="00536122">
            <w:pPr>
              <w:pStyle w:val="afffffffff8"/>
            </w:pPr>
            <w:r w:rsidRPr="0024267E">
              <w:rPr>
                <w:rFonts w:hAnsi="宋体" w:hint="eastAsia"/>
              </w:rPr>
              <w:t>1500</w:t>
            </w:r>
          </w:p>
        </w:tc>
        <w:tc>
          <w:tcPr>
            <w:tcW w:w="1308" w:type="pct"/>
            <w:tcBorders>
              <w:top w:val="single" w:sz="8" w:space="0" w:color="auto"/>
            </w:tcBorders>
            <w:shd w:val="clear" w:color="auto" w:fill="auto"/>
          </w:tcPr>
          <w:p w:rsidR="009D4881" w:rsidRPr="0024267E" w:rsidRDefault="009D4881" w:rsidP="00536122">
            <w:pPr>
              <w:pStyle w:val="afffffffff8"/>
            </w:pPr>
            <w:r w:rsidRPr="0024267E">
              <w:rPr>
                <w:rFonts w:hAnsi="宋体" w:hint="eastAsia"/>
              </w:rPr>
              <w:t>20</w:t>
            </w:r>
          </w:p>
        </w:tc>
      </w:tr>
      <w:tr w:rsidR="009D4881" w:rsidRPr="0024267E" w:rsidTr="00536122">
        <w:trPr>
          <w:trHeight w:val="339"/>
          <w:jc w:val="center"/>
        </w:trPr>
        <w:tc>
          <w:tcPr>
            <w:tcW w:w="1038" w:type="pct"/>
            <w:vMerge w:val="restart"/>
            <w:tcBorders>
              <w:top w:val="single" w:sz="8" w:space="0" w:color="auto"/>
            </w:tcBorders>
          </w:tcPr>
          <w:p w:rsidR="009D4881" w:rsidRPr="0024267E" w:rsidRDefault="009D4881" w:rsidP="00536122">
            <w:pPr>
              <w:pStyle w:val="afffffffff8"/>
            </w:pPr>
          </w:p>
          <w:p w:rsidR="009D4881" w:rsidRPr="0024267E" w:rsidRDefault="009D4881" w:rsidP="00536122">
            <w:pPr>
              <w:pStyle w:val="afffffffff8"/>
            </w:pPr>
          </w:p>
          <w:p w:rsidR="009D4881" w:rsidRPr="0024267E" w:rsidRDefault="009D4881" w:rsidP="00536122">
            <w:pPr>
              <w:pStyle w:val="afffffffff8"/>
            </w:pPr>
            <w:r w:rsidRPr="0024267E">
              <w:rPr>
                <w:rFonts w:hint="eastAsia"/>
              </w:rPr>
              <w:t>防治期</w:t>
            </w:r>
          </w:p>
        </w:tc>
        <w:tc>
          <w:tcPr>
            <w:tcW w:w="1320" w:type="pct"/>
            <w:tcBorders>
              <w:top w:val="single" w:sz="8" w:space="0" w:color="auto"/>
            </w:tcBorders>
            <w:shd w:val="clear" w:color="auto" w:fill="auto"/>
            <w:vAlign w:val="center"/>
          </w:tcPr>
          <w:p w:rsidR="009D4881" w:rsidRPr="0024267E" w:rsidRDefault="009D4881" w:rsidP="00536122">
            <w:pPr>
              <w:pStyle w:val="afffffffff8"/>
            </w:pPr>
            <w:r w:rsidRPr="0024267E">
              <w:t>40</w:t>
            </w:r>
            <w:r w:rsidRPr="0024267E">
              <w:rPr>
                <w:rFonts w:hint="eastAsia"/>
              </w:rPr>
              <w:t>％</w:t>
            </w:r>
            <w:r w:rsidRPr="0024267E">
              <w:t>乐果乳油</w:t>
            </w:r>
          </w:p>
        </w:tc>
        <w:tc>
          <w:tcPr>
            <w:tcW w:w="1334" w:type="pct"/>
            <w:tcBorders>
              <w:top w:val="single" w:sz="8" w:space="0" w:color="auto"/>
            </w:tcBorders>
            <w:shd w:val="clear" w:color="auto" w:fill="auto"/>
            <w:vAlign w:val="center"/>
          </w:tcPr>
          <w:p w:rsidR="009D4881" w:rsidRPr="0024267E" w:rsidRDefault="009D4881" w:rsidP="00536122">
            <w:pPr>
              <w:pStyle w:val="afffffffff8"/>
            </w:pPr>
            <w:r w:rsidRPr="0024267E">
              <w:rPr>
                <w:rFonts w:hint="eastAsia"/>
              </w:rPr>
              <w:t>1</w:t>
            </w:r>
            <w:r w:rsidRPr="0024267E">
              <w:t>000</w:t>
            </w:r>
          </w:p>
        </w:tc>
        <w:tc>
          <w:tcPr>
            <w:tcW w:w="1308" w:type="pct"/>
            <w:tcBorders>
              <w:top w:val="single" w:sz="8" w:space="0" w:color="auto"/>
            </w:tcBorders>
            <w:shd w:val="clear" w:color="auto" w:fill="auto"/>
            <w:vAlign w:val="center"/>
          </w:tcPr>
          <w:p w:rsidR="009D4881" w:rsidRPr="0024267E" w:rsidRDefault="009D4881" w:rsidP="00536122">
            <w:pPr>
              <w:pStyle w:val="afffffffff8"/>
            </w:pPr>
            <w:r w:rsidRPr="0024267E">
              <w:rPr>
                <w:rFonts w:hint="eastAsia"/>
              </w:rPr>
              <w:t>7</w:t>
            </w:r>
          </w:p>
        </w:tc>
      </w:tr>
      <w:tr w:rsidR="009D4881" w:rsidRPr="0024267E" w:rsidTr="00536122">
        <w:trPr>
          <w:trHeight w:val="339"/>
          <w:jc w:val="center"/>
        </w:trPr>
        <w:tc>
          <w:tcPr>
            <w:tcW w:w="1038" w:type="pct"/>
            <w:vMerge/>
          </w:tcPr>
          <w:p w:rsidR="009D4881" w:rsidRPr="0024267E" w:rsidRDefault="009D4881" w:rsidP="00536122">
            <w:pPr>
              <w:pStyle w:val="afffffffff8"/>
            </w:pPr>
          </w:p>
        </w:tc>
        <w:tc>
          <w:tcPr>
            <w:tcW w:w="1320" w:type="pct"/>
            <w:shd w:val="clear" w:color="auto" w:fill="auto"/>
            <w:vAlign w:val="center"/>
          </w:tcPr>
          <w:p w:rsidR="009D4881" w:rsidRPr="0024267E" w:rsidRDefault="009D4881" w:rsidP="00536122">
            <w:pPr>
              <w:pStyle w:val="afffffffff8"/>
            </w:pPr>
            <w:r w:rsidRPr="0024267E">
              <w:t>80</w:t>
            </w:r>
            <w:r w:rsidRPr="0024267E">
              <w:rPr>
                <w:rFonts w:hint="eastAsia"/>
              </w:rPr>
              <w:t>％</w:t>
            </w:r>
            <w:r w:rsidRPr="0024267E">
              <w:t>敌敌畏乳油</w:t>
            </w:r>
          </w:p>
        </w:tc>
        <w:tc>
          <w:tcPr>
            <w:tcW w:w="1334" w:type="pct"/>
            <w:shd w:val="clear" w:color="auto" w:fill="auto"/>
            <w:vAlign w:val="center"/>
          </w:tcPr>
          <w:p w:rsidR="009D4881" w:rsidRPr="0024267E" w:rsidRDefault="009D4881" w:rsidP="00536122">
            <w:pPr>
              <w:pStyle w:val="afffffffff8"/>
            </w:pPr>
            <w:r w:rsidRPr="0024267E">
              <w:rPr>
                <w:rFonts w:hint="eastAsia"/>
              </w:rPr>
              <w:t>1</w:t>
            </w:r>
            <w:r w:rsidRPr="0024267E">
              <w:t>000</w:t>
            </w:r>
          </w:p>
        </w:tc>
        <w:tc>
          <w:tcPr>
            <w:tcW w:w="1308" w:type="pct"/>
            <w:shd w:val="clear" w:color="auto" w:fill="auto"/>
            <w:vAlign w:val="center"/>
          </w:tcPr>
          <w:p w:rsidR="009D4881" w:rsidRPr="0024267E" w:rsidRDefault="009D4881" w:rsidP="00536122">
            <w:pPr>
              <w:pStyle w:val="afffffffff8"/>
            </w:pPr>
            <w:r w:rsidRPr="0024267E">
              <w:rPr>
                <w:rFonts w:hint="eastAsia"/>
              </w:rPr>
              <w:t>7</w:t>
            </w:r>
          </w:p>
        </w:tc>
      </w:tr>
      <w:tr w:rsidR="009D4881" w:rsidRPr="0024267E" w:rsidTr="00536122">
        <w:trPr>
          <w:trHeight w:val="339"/>
          <w:jc w:val="center"/>
        </w:trPr>
        <w:tc>
          <w:tcPr>
            <w:tcW w:w="1038" w:type="pct"/>
            <w:vMerge/>
          </w:tcPr>
          <w:p w:rsidR="009D4881" w:rsidRPr="0024267E" w:rsidRDefault="009D4881" w:rsidP="00536122">
            <w:pPr>
              <w:pStyle w:val="afffffffff8"/>
            </w:pPr>
          </w:p>
        </w:tc>
        <w:tc>
          <w:tcPr>
            <w:tcW w:w="1320" w:type="pct"/>
            <w:shd w:val="clear" w:color="auto" w:fill="auto"/>
            <w:vAlign w:val="center"/>
          </w:tcPr>
          <w:p w:rsidR="009D4881" w:rsidRPr="0024267E" w:rsidRDefault="009D4881" w:rsidP="00536122">
            <w:pPr>
              <w:pStyle w:val="afffffffff8"/>
            </w:pPr>
            <w:r w:rsidRPr="0024267E">
              <w:rPr>
                <w:rFonts w:hint="eastAsia"/>
              </w:rPr>
              <w:t>60％敌畏·马乳油</w:t>
            </w:r>
          </w:p>
        </w:tc>
        <w:tc>
          <w:tcPr>
            <w:tcW w:w="1334" w:type="pct"/>
            <w:shd w:val="clear" w:color="auto" w:fill="auto"/>
          </w:tcPr>
          <w:p w:rsidR="009D4881" w:rsidRPr="0024267E" w:rsidRDefault="009D4881" w:rsidP="00536122">
            <w:pPr>
              <w:pStyle w:val="afffffffff8"/>
            </w:pPr>
            <w:r w:rsidRPr="0024267E">
              <w:rPr>
                <w:rFonts w:hAnsi="宋体" w:hint="eastAsia"/>
              </w:rPr>
              <w:t>1000</w:t>
            </w:r>
          </w:p>
        </w:tc>
        <w:tc>
          <w:tcPr>
            <w:tcW w:w="1308" w:type="pct"/>
            <w:shd w:val="clear" w:color="auto" w:fill="auto"/>
          </w:tcPr>
          <w:p w:rsidR="009D4881" w:rsidRPr="0024267E" w:rsidRDefault="009D4881" w:rsidP="00536122">
            <w:pPr>
              <w:pStyle w:val="afffffffff8"/>
            </w:pPr>
            <w:r w:rsidRPr="0024267E">
              <w:rPr>
                <w:rFonts w:hAnsi="宋体" w:hint="eastAsia"/>
              </w:rPr>
              <w:t>7</w:t>
            </w:r>
          </w:p>
        </w:tc>
      </w:tr>
      <w:tr w:rsidR="009D4881" w:rsidRPr="0024267E" w:rsidTr="00536122">
        <w:trPr>
          <w:trHeight w:val="339"/>
          <w:jc w:val="center"/>
        </w:trPr>
        <w:tc>
          <w:tcPr>
            <w:tcW w:w="1038" w:type="pct"/>
            <w:vMerge/>
          </w:tcPr>
          <w:p w:rsidR="009D4881" w:rsidRPr="0024267E" w:rsidRDefault="009D4881" w:rsidP="00536122">
            <w:pPr>
              <w:pStyle w:val="afffffffff8"/>
            </w:pPr>
          </w:p>
        </w:tc>
        <w:tc>
          <w:tcPr>
            <w:tcW w:w="1320" w:type="pct"/>
            <w:shd w:val="clear" w:color="auto" w:fill="auto"/>
            <w:vAlign w:val="center"/>
          </w:tcPr>
          <w:p w:rsidR="009D4881" w:rsidRPr="0024267E" w:rsidRDefault="009D4881" w:rsidP="00536122">
            <w:pPr>
              <w:pStyle w:val="afffffffff8"/>
            </w:pPr>
            <w:r w:rsidRPr="0024267E">
              <w:t>50</w:t>
            </w:r>
            <w:r w:rsidRPr="0024267E">
              <w:rPr>
                <w:rFonts w:hint="eastAsia"/>
              </w:rPr>
              <w:t>％</w:t>
            </w:r>
            <w:r w:rsidRPr="0024267E">
              <w:t>辛硫磷乳剂</w:t>
            </w:r>
          </w:p>
        </w:tc>
        <w:tc>
          <w:tcPr>
            <w:tcW w:w="1334" w:type="pct"/>
            <w:shd w:val="clear" w:color="auto" w:fill="auto"/>
            <w:vAlign w:val="center"/>
          </w:tcPr>
          <w:p w:rsidR="009D4881" w:rsidRPr="0024267E" w:rsidRDefault="009D4881" w:rsidP="00536122">
            <w:pPr>
              <w:pStyle w:val="afffffffff8"/>
            </w:pPr>
            <w:r w:rsidRPr="0024267E">
              <w:rPr>
                <w:rFonts w:hint="eastAsia"/>
              </w:rPr>
              <w:t>1</w:t>
            </w:r>
            <w:r w:rsidRPr="0024267E">
              <w:t>000</w:t>
            </w:r>
          </w:p>
        </w:tc>
        <w:tc>
          <w:tcPr>
            <w:tcW w:w="1308" w:type="pct"/>
            <w:shd w:val="clear" w:color="auto" w:fill="auto"/>
            <w:vAlign w:val="center"/>
          </w:tcPr>
          <w:p w:rsidR="009D4881" w:rsidRPr="0024267E" w:rsidRDefault="009D4881" w:rsidP="00536122">
            <w:pPr>
              <w:pStyle w:val="afffffffff8"/>
            </w:pPr>
            <w:r w:rsidRPr="0024267E">
              <w:rPr>
                <w:rFonts w:hint="eastAsia"/>
              </w:rPr>
              <w:t>7</w:t>
            </w:r>
          </w:p>
        </w:tc>
      </w:tr>
    </w:tbl>
    <w:p w:rsidR="00FE223E" w:rsidRDefault="00622BB7" w:rsidP="00622BB7">
      <w:pPr>
        <w:pStyle w:val="affffc"/>
        <w:ind w:firstLineChars="0" w:firstLine="0"/>
        <w:jc w:val="center"/>
      </w:pPr>
      <w:bookmarkStart w:id="46" w:name="BookMark8"/>
      <w:bookmarkEnd w:id="44"/>
      <w:r>
        <w:drawing>
          <wp:inline distT="0" distB="0" distL="0" distR="0" wp14:anchorId="5277940A" wp14:editId="50772198">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1485900" cy="317500"/>
                    </a:xfrm>
                    <a:prstGeom prst="rect">
                      <a:avLst/>
                    </a:prstGeom>
                  </pic:spPr>
                </pic:pic>
              </a:graphicData>
            </a:graphic>
          </wp:inline>
        </w:drawing>
      </w:r>
      <w:bookmarkEnd w:id="46"/>
    </w:p>
    <w:sectPr w:rsidR="00FE223E" w:rsidSect="00FE223E">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F24" w:rsidRDefault="00951F24" w:rsidP="00D86DB7">
      <w:r>
        <w:separator/>
      </w:r>
    </w:p>
    <w:p w:rsidR="00951F24" w:rsidRDefault="00951F24"/>
    <w:p w:rsidR="00951F24" w:rsidRDefault="00951F24"/>
  </w:endnote>
  <w:endnote w:type="continuationSeparator" w:id="0">
    <w:p w:rsidR="00951F24" w:rsidRDefault="00951F24" w:rsidP="00D86DB7">
      <w:r>
        <w:continuationSeparator/>
      </w:r>
    </w:p>
    <w:p w:rsidR="00951F24" w:rsidRDefault="00951F24"/>
    <w:p w:rsidR="00951F24" w:rsidRDefault="00951F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roid Sans">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DF4ABF">
    <w:pPr>
      <w:pStyle w:val="affff0"/>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B34" w:rsidRDefault="00E54B34">
    <w:pPr>
      <w:pStyle w:val="afff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f0"/>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DF4ABF" w:rsidP="00C94DF2">
    <w:pPr>
      <w:pStyle w:val="affff9"/>
    </w:pPr>
    <w:r>
      <w:fldChar w:fldCharType="begin"/>
    </w:r>
    <w:r w:rsidR="000C57D6">
      <w:instrText>PAGE   \* MERGEFORMAT</w:instrText>
    </w:r>
    <w:r>
      <w:fldChar w:fldCharType="separate"/>
    </w:r>
    <w:r w:rsidR="0052372F" w:rsidRPr="0052372F">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F24" w:rsidRDefault="00951F24" w:rsidP="00D86DB7">
      <w:r>
        <w:separator/>
      </w:r>
    </w:p>
  </w:footnote>
  <w:footnote w:type="continuationSeparator" w:id="0">
    <w:p w:rsidR="00951F24" w:rsidRDefault="00951F24" w:rsidP="00D86DB7">
      <w:r>
        <w:continuationSeparator/>
      </w:r>
    </w:p>
    <w:p w:rsidR="00951F24" w:rsidRDefault="00951F24"/>
    <w:p w:rsidR="00951F24" w:rsidRDefault="00951F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B34" w:rsidRDefault="00E54B34">
    <w:pPr>
      <w:pStyle w:val="afff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Default="001C1C68" w:rsidP="00714F58">
    <w:pPr>
      <w:pStyle w:val="affff"/>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E223E">
      <w:rPr>
        <w:noProof/>
      </w:rPr>
      <w:t>T/XXXXXXX—XXXX</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1C1C68" w:rsidP="00A2271D">
    <w:pPr>
      <w:pStyle w:val="afffff1"/>
    </w:pPr>
    <w:r>
      <w:fldChar w:fldCharType="begin"/>
    </w:r>
    <w:r>
      <w:instrText xml:space="preserve"> STYLEREF  标准文件_文件编号  \* MERGEFORMAT </w:instrText>
    </w:r>
    <w:r>
      <w:fldChar w:fldCharType="separate"/>
    </w:r>
    <w:r w:rsidR="0052372F">
      <w:t>T/XXXXXXX</w:t>
    </w:r>
    <w:r w:rsidR="0052372F">
      <w:t>—</w:t>
    </w:r>
    <w:r w:rsidR="0052372F">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1701"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631EF14E"/>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06B0E59A"/>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C5D62106"/>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FF46E0AA"/>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A688470E"/>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4DA4F3AE"/>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ACF81318"/>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97425156"/>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C3483E82"/>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8E2A6724"/>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958ED3D8"/>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307C51EE"/>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05BA0DD6"/>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Ansi="黑体" w:hint="eastAsia"/>
        <w:b w:val="0"/>
        <w:i w:val="0"/>
        <w:sz w:val="21"/>
      </w:rPr>
    </w:lvl>
    <w:lvl w:ilvl="2">
      <w:start w:val="1"/>
      <w:numFmt w:val="decimal"/>
      <w:pStyle w:val="affb"/>
      <w:suff w:val="nothing"/>
      <w:lvlText w:val="%1.%2.%3　"/>
      <w:lvlJc w:val="left"/>
      <w:pPr>
        <w:ind w:left="0" w:firstLine="0"/>
      </w:pPr>
      <w:rPr>
        <w:rFonts w:ascii="黑体" w:eastAsia="黑体" w:hAnsi="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13589896"/>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BB3CA4BE"/>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C7628974"/>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1258F946"/>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DA9E83D6"/>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ECA7228"/>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4"/>
  </w:num>
  <w:num w:numId="6">
    <w:abstractNumId w:val="24"/>
  </w:num>
  <w:num w:numId="7">
    <w:abstractNumId w:val="8"/>
  </w:num>
  <w:num w:numId="8">
    <w:abstractNumId w:val="9"/>
  </w:num>
  <w:num w:numId="9">
    <w:abstractNumId w:val="17"/>
  </w:num>
  <w:num w:numId="10">
    <w:abstractNumId w:val="25"/>
  </w:num>
  <w:num w:numId="11">
    <w:abstractNumId w:val="4"/>
  </w:num>
  <w:num w:numId="12">
    <w:abstractNumId w:val="15"/>
  </w:num>
  <w:num w:numId="13">
    <w:abstractNumId w:val="26"/>
  </w:num>
  <w:num w:numId="14">
    <w:abstractNumId w:val="12"/>
  </w:num>
  <w:num w:numId="15">
    <w:abstractNumId w:val="6"/>
  </w:num>
  <w:num w:numId="16">
    <w:abstractNumId w:val="11"/>
  </w:num>
  <w:num w:numId="17">
    <w:abstractNumId w:val="23"/>
  </w:num>
  <w:num w:numId="18">
    <w:abstractNumId w:val="3"/>
  </w:num>
  <w:num w:numId="19">
    <w:abstractNumId w:val="7"/>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2"/>
  </w:num>
  <w:num w:numId="27">
    <w:abstractNumId w:val="13"/>
  </w:num>
  <w:num w:numId="28">
    <w:abstractNumId w:val="31"/>
  </w:num>
  <w:num w:numId="29">
    <w:abstractNumId w:val="28"/>
  </w:num>
  <w:num w:numId="30">
    <w:abstractNumId w:val="27"/>
  </w:num>
  <w:num w:numId="31">
    <w:abstractNumId w:val="1"/>
  </w:num>
  <w:num w:numId="32">
    <w:abstractNumId w:val="10"/>
  </w:num>
  <w:num w:numId="33">
    <w:abstractNumId w:val="24"/>
  </w:num>
  <w:num w:numId="34">
    <w:abstractNumId w:val="24"/>
  </w:num>
  <w:num w:numId="35">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QUGzYQo0PEq2dO8FnbyFWIyIQBk=" w:salt="es5a1YvI6RCf32HZj3VpB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D488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1C6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1CFD"/>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A30"/>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72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2BB7"/>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1F24"/>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881"/>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093"/>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436"/>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ABF"/>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B3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8EC"/>
    <w:rsid w:val="00FB7054"/>
    <w:rsid w:val="00FC17B7"/>
    <w:rsid w:val="00FC2CB7"/>
    <w:rsid w:val="00FC4090"/>
    <w:rsid w:val="00FC55B4"/>
    <w:rsid w:val="00FD00E6"/>
    <w:rsid w:val="00FD09A1"/>
    <w:rsid w:val="00FD2A7C"/>
    <w:rsid w:val="00FD59EB"/>
    <w:rsid w:val="00FD7299"/>
    <w:rsid w:val="00FE1FBE"/>
    <w:rsid w:val="00FE223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F32780"/>
    <w:pPr>
      <w:widowControl w:val="0"/>
      <w:adjustRightInd w:val="0"/>
      <w:spacing w:line="400" w:lineRule="exact"/>
      <w:jc w:val="both"/>
    </w:pPr>
    <w:rPr>
      <w:kern w:val="2"/>
      <w:sz w:val="21"/>
      <w:szCs w:val="21"/>
    </w:rPr>
  </w:style>
  <w:style w:type="paragraph" w:styleId="1">
    <w:name w:val="heading 1"/>
    <w:basedOn w:val="afffb"/>
    <w:next w:val="afffb"/>
    <w:link w:val="1Char"/>
    <w:qFormat/>
    <w:rsid w:val="00F32780"/>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F32780"/>
    <w:pPr>
      <w:keepNext/>
      <w:keepLines/>
      <w:spacing w:before="260" w:after="260" w:line="416" w:lineRule="auto"/>
      <w:outlineLvl w:val="2"/>
    </w:pPr>
    <w:rPr>
      <w:b/>
      <w:bCs/>
      <w:sz w:val="32"/>
      <w:szCs w:val="32"/>
    </w:rPr>
  </w:style>
  <w:style w:type="paragraph" w:styleId="4">
    <w:name w:val="heading 4"/>
    <w:basedOn w:val="afffb"/>
    <w:next w:val="afffb"/>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F32780"/>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f">
    <w:name w:val="header"/>
    <w:basedOn w:val="afffb"/>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f"/>
    <w:uiPriority w:val="99"/>
    <w:rsid w:val="00F32780"/>
    <w:rPr>
      <w:kern w:val="2"/>
      <w:sz w:val="18"/>
      <w:szCs w:val="18"/>
    </w:rPr>
  </w:style>
  <w:style w:type="paragraph" w:styleId="affff0">
    <w:name w:val="footer"/>
    <w:basedOn w:val="afffb"/>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0"/>
    <w:uiPriority w:val="99"/>
    <w:rsid w:val="00F32780"/>
    <w:rPr>
      <w:rFonts w:ascii="宋体"/>
      <w:kern w:val="2"/>
      <w:sz w:val="18"/>
      <w:szCs w:val="18"/>
    </w:rPr>
  </w:style>
  <w:style w:type="paragraph" w:styleId="affff1">
    <w:name w:val="Balloon Text"/>
    <w:basedOn w:val="afffb"/>
    <w:link w:val="Char1"/>
    <w:uiPriority w:val="99"/>
    <w:semiHidden/>
    <w:unhideWhenUsed/>
    <w:rsid w:val="00F32780"/>
    <w:rPr>
      <w:sz w:val="18"/>
      <w:szCs w:val="18"/>
    </w:rPr>
  </w:style>
  <w:style w:type="character" w:customStyle="1" w:styleId="Char1">
    <w:name w:val="批注框文本 Char"/>
    <w:link w:val="affff1"/>
    <w:uiPriority w:val="99"/>
    <w:semiHidden/>
    <w:rsid w:val="00F32780"/>
    <w:rPr>
      <w:kern w:val="2"/>
      <w:sz w:val="18"/>
      <w:szCs w:val="18"/>
    </w:rPr>
  </w:style>
  <w:style w:type="paragraph" w:styleId="affff2">
    <w:name w:val="Quote"/>
    <w:basedOn w:val="afffb"/>
    <w:next w:val="afffb"/>
    <w:link w:val="Char2"/>
    <w:uiPriority w:val="29"/>
    <w:qFormat/>
    <w:rsid w:val="00F32780"/>
    <w:rPr>
      <w:i/>
      <w:iCs/>
      <w:color w:val="000000"/>
    </w:rPr>
  </w:style>
  <w:style w:type="character" w:customStyle="1" w:styleId="Char2">
    <w:name w:val="引用 Char"/>
    <w:link w:val="affff2"/>
    <w:uiPriority w:val="29"/>
    <w:rsid w:val="00F32780"/>
    <w:rPr>
      <w:i/>
      <w:iCs/>
      <w:color w:val="000000"/>
      <w:kern w:val="2"/>
      <w:sz w:val="21"/>
      <w:szCs w:val="21"/>
    </w:rPr>
  </w:style>
  <w:style w:type="character" w:styleId="affff3">
    <w:name w:val="Strong"/>
    <w:uiPriority w:val="22"/>
    <w:qFormat/>
    <w:rsid w:val="00F32780"/>
    <w:rPr>
      <w:b/>
      <w:bCs/>
    </w:rPr>
  </w:style>
  <w:style w:type="character" w:styleId="affff4">
    <w:name w:val="Emphasis"/>
    <w:uiPriority w:val="20"/>
    <w:qFormat/>
    <w:rsid w:val="00F32780"/>
    <w:rPr>
      <w:i/>
      <w:iCs/>
    </w:rPr>
  </w:style>
  <w:style w:type="paragraph" w:styleId="affff5">
    <w:name w:val="Title"/>
    <w:basedOn w:val="afffb"/>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5"/>
    <w:rsid w:val="00F32780"/>
    <w:rPr>
      <w:rFonts w:ascii="Arial" w:hAnsi="Arial" w:cs="Arial"/>
      <w:b/>
      <w:bCs/>
      <w:kern w:val="2"/>
      <w:sz w:val="32"/>
      <w:szCs w:val="32"/>
    </w:rPr>
  </w:style>
  <w:style w:type="paragraph" w:customStyle="1" w:styleId="affff6">
    <w:name w:val="标准标志"/>
    <w:next w:val="afffb"/>
    <w:qFormat/>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b"/>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F32780"/>
    <w:pPr>
      <w:ind w:left="198"/>
    </w:pPr>
    <w:rPr>
      <w:rFonts w:ascii="宋体" w:hAnsi="Times New Roman"/>
      <w:sz w:val="18"/>
    </w:rPr>
  </w:style>
  <w:style w:type="paragraph" w:customStyle="1" w:styleId="affff9">
    <w:name w:val="标准文件_页脚奇数页"/>
    <w:rsid w:val="00F32780"/>
    <w:pPr>
      <w:ind w:right="227"/>
      <w:jc w:val="right"/>
    </w:pPr>
    <w:rPr>
      <w:rFonts w:ascii="宋体" w:hAnsi="Times New Roman"/>
      <w:sz w:val="18"/>
    </w:rPr>
  </w:style>
  <w:style w:type="paragraph" w:customStyle="1" w:styleId="affffa">
    <w:name w:val="标准书眉一"/>
    <w:rsid w:val="00F32780"/>
    <w:pPr>
      <w:jc w:val="both"/>
    </w:pPr>
    <w:rPr>
      <w:rFonts w:ascii="Times New Roman" w:hAnsi="Times New Roman"/>
    </w:rPr>
  </w:style>
  <w:style w:type="paragraph" w:customStyle="1" w:styleId="ICS">
    <w:name w:val="标准文件_ICS"/>
    <w:basedOn w:val="afffb"/>
    <w:rsid w:val="00F32780"/>
    <w:pPr>
      <w:spacing w:line="0" w:lineRule="atLeast"/>
    </w:pPr>
    <w:rPr>
      <w:rFonts w:ascii="黑体" w:eastAsia="黑体" w:hAnsi="宋体"/>
    </w:rPr>
  </w:style>
  <w:style w:type="paragraph" w:customStyle="1" w:styleId="affffb">
    <w:name w:val="标准文件_标准正文"/>
    <w:basedOn w:val="afffb"/>
    <w:next w:val="affffc"/>
    <w:rsid w:val="00F32780"/>
    <w:pPr>
      <w:snapToGrid w:val="0"/>
      <w:ind w:firstLineChars="200" w:firstLine="200"/>
    </w:pPr>
    <w:rPr>
      <w:kern w:val="0"/>
    </w:rPr>
  </w:style>
  <w:style w:type="paragraph" w:customStyle="1" w:styleId="affffd">
    <w:name w:val="标准文件_版本"/>
    <w:basedOn w:val="affffb"/>
    <w:rsid w:val="00F32780"/>
    <w:pPr>
      <w:adjustRightInd/>
      <w:snapToGrid/>
      <w:ind w:firstLineChars="0" w:firstLine="0"/>
    </w:pPr>
    <w:rPr>
      <w:rFonts w:ascii="宋体" w:hAnsi="宋体"/>
      <w:kern w:val="2"/>
    </w:rPr>
  </w:style>
  <w:style w:type="paragraph" w:customStyle="1" w:styleId="affffe">
    <w:name w:val="标准文件_标准部门"/>
    <w:basedOn w:val="afffb"/>
    <w:rsid w:val="00F32780"/>
    <w:pPr>
      <w:jc w:val="center"/>
    </w:pPr>
    <w:rPr>
      <w:rFonts w:ascii="黑体" w:eastAsia="黑体"/>
      <w:kern w:val="0"/>
      <w:sz w:val="44"/>
    </w:rPr>
  </w:style>
  <w:style w:type="paragraph" w:customStyle="1" w:styleId="afffff">
    <w:name w:val="标准文件_标准代替"/>
    <w:basedOn w:val="afffb"/>
    <w:next w:val="afffb"/>
    <w:rsid w:val="00F32780"/>
    <w:pPr>
      <w:spacing w:line="310" w:lineRule="exact"/>
      <w:jc w:val="right"/>
    </w:pPr>
    <w:rPr>
      <w:rFonts w:ascii="宋体" w:hAnsi="宋体"/>
      <w:kern w:val="0"/>
    </w:rPr>
  </w:style>
  <w:style w:type="paragraph" w:customStyle="1" w:styleId="afffff0">
    <w:name w:val="标准文件_标准名称标题"/>
    <w:basedOn w:val="afffb"/>
    <w:next w:val="afffb"/>
    <w:rsid w:val="00F32780"/>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b"/>
    <w:rsid w:val="00F32780"/>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b"/>
    <w:rsid w:val="00F32780"/>
    <w:pPr>
      <w:jc w:val="left"/>
    </w:pPr>
  </w:style>
  <w:style w:type="paragraph" w:customStyle="1" w:styleId="afffff3">
    <w:name w:val="标准文件_参考文献标题"/>
    <w:basedOn w:val="afffb"/>
    <w:next w:val="afffb"/>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c">
    <w:name w:val="标准文件_段"/>
    <w:link w:val="Char4"/>
    <w:qFormat/>
    <w:rsid w:val="00F32780"/>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c"/>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f4">
    <w:name w:val="标准文件_发布"/>
    <w:rsid w:val="00F32780"/>
    <w:rPr>
      <w:rFonts w:ascii="黑体" w:eastAsia="黑体"/>
      <w:spacing w:val="0"/>
      <w:w w:val="100"/>
      <w:position w:val="3"/>
      <w:sz w:val="28"/>
    </w:rPr>
  </w:style>
  <w:style w:type="paragraph" w:customStyle="1" w:styleId="ad">
    <w:name w:val="标准文件_方框数字列项"/>
    <w:basedOn w:val="affffc"/>
    <w:rsid w:val="00F32780"/>
    <w:pPr>
      <w:numPr>
        <w:numId w:val="3"/>
      </w:numPr>
      <w:ind w:firstLineChars="0" w:firstLine="0"/>
    </w:pPr>
  </w:style>
  <w:style w:type="paragraph" w:customStyle="1" w:styleId="afffff5">
    <w:name w:val="标准文件_封面标准编号"/>
    <w:basedOn w:val="afffb"/>
    <w:next w:val="afffff"/>
    <w:rsid w:val="00F32780"/>
    <w:pPr>
      <w:spacing w:line="310" w:lineRule="exact"/>
      <w:jc w:val="right"/>
    </w:pPr>
    <w:rPr>
      <w:rFonts w:ascii="黑体" w:eastAsia="黑体"/>
      <w:kern w:val="0"/>
      <w:sz w:val="28"/>
    </w:rPr>
  </w:style>
  <w:style w:type="paragraph" w:customStyle="1" w:styleId="afffff6">
    <w:name w:val="标准文件_封面标准分类号"/>
    <w:basedOn w:val="afffb"/>
    <w:rsid w:val="00F32780"/>
    <w:rPr>
      <w:rFonts w:ascii="黑体" w:eastAsia="黑体"/>
      <w:b/>
      <w:kern w:val="0"/>
      <w:sz w:val="28"/>
    </w:rPr>
  </w:style>
  <w:style w:type="paragraph" w:customStyle="1" w:styleId="afffff7">
    <w:name w:val="标准文件_封面标准名称"/>
    <w:basedOn w:val="afffb"/>
    <w:rsid w:val="00F32780"/>
    <w:pPr>
      <w:spacing w:line="240" w:lineRule="auto"/>
      <w:jc w:val="center"/>
    </w:pPr>
    <w:rPr>
      <w:rFonts w:ascii="黑体" w:eastAsia="黑体"/>
      <w:kern w:val="0"/>
      <w:sz w:val="52"/>
    </w:rPr>
  </w:style>
  <w:style w:type="paragraph" w:customStyle="1" w:styleId="afffff8">
    <w:name w:val="标准文件_封面标准英文名称"/>
    <w:basedOn w:val="afffb"/>
    <w:rsid w:val="00F32780"/>
    <w:pPr>
      <w:spacing w:line="240" w:lineRule="auto"/>
      <w:jc w:val="center"/>
    </w:pPr>
    <w:rPr>
      <w:rFonts w:ascii="黑体" w:eastAsia="黑体"/>
      <w:b/>
      <w:sz w:val="28"/>
    </w:rPr>
  </w:style>
  <w:style w:type="paragraph" w:customStyle="1" w:styleId="afffff9">
    <w:name w:val="标准文件_封面发布日期"/>
    <w:basedOn w:val="afffb"/>
    <w:rsid w:val="00F32780"/>
    <w:pPr>
      <w:spacing w:line="310" w:lineRule="exact"/>
    </w:pPr>
    <w:rPr>
      <w:rFonts w:ascii="黑体" w:eastAsia="黑体"/>
      <w:kern w:val="0"/>
      <w:sz w:val="28"/>
    </w:rPr>
  </w:style>
  <w:style w:type="paragraph" w:customStyle="1" w:styleId="afffffa">
    <w:name w:val="标准文件_封面密级"/>
    <w:basedOn w:val="afffb"/>
    <w:rsid w:val="00F32780"/>
    <w:rPr>
      <w:rFonts w:eastAsia="黑体"/>
      <w:sz w:val="32"/>
    </w:rPr>
  </w:style>
  <w:style w:type="paragraph" w:customStyle="1" w:styleId="afffffb">
    <w:name w:val="标准文件_封面实施日期"/>
    <w:basedOn w:val="afffb"/>
    <w:rsid w:val="00F32780"/>
    <w:pPr>
      <w:spacing w:line="310" w:lineRule="exact"/>
      <w:jc w:val="right"/>
    </w:pPr>
    <w:rPr>
      <w:rFonts w:ascii="黑体" w:eastAsia="黑体"/>
      <w:sz w:val="28"/>
    </w:rPr>
  </w:style>
  <w:style w:type="paragraph" w:customStyle="1" w:styleId="afffffc">
    <w:name w:val="标准文件_封面抬头"/>
    <w:basedOn w:val="affffc"/>
    <w:rsid w:val="00F32780"/>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c"/>
    <w:qFormat/>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5">
    <w:name w:val="标准文件_附录表标题"/>
    <w:next w:val="affffc"/>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a">
    <w:name w:val="标准文件_附录一级条标题"/>
    <w:next w:val="affffc"/>
    <w:qFormat/>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c"/>
    <w:rsid w:val="00F32780"/>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c"/>
    <w:qFormat/>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c"/>
    <w:qFormat/>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c"/>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e">
    <w:name w:val="标准文件_附录五级条标题"/>
    <w:next w:val="affffc"/>
    <w:qFormat/>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e"/>
    <w:rsid w:val="00F32780"/>
    <w:pPr>
      <w:numPr>
        <w:numId w:val="7"/>
      </w:numPr>
      <w:tabs>
        <w:tab w:val="left" w:pos="6406"/>
      </w:tabs>
      <w:spacing w:before="220" w:after="320"/>
      <w:jc w:val="center"/>
      <w:outlineLvl w:val="0"/>
    </w:pPr>
    <w:rPr>
      <w:rFonts w:ascii="黑体" w:eastAsia="黑体" w:hAnsi="Times New Roman"/>
      <w:sz w:val="21"/>
    </w:rPr>
  </w:style>
  <w:style w:type="paragraph" w:styleId="afffffe">
    <w:name w:val="Body Text"/>
    <w:basedOn w:val="afffb"/>
    <w:link w:val="Char5"/>
    <w:rsid w:val="00F32780"/>
    <w:pPr>
      <w:spacing w:after="120"/>
    </w:pPr>
  </w:style>
  <w:style w:type="character" w:customStyle="1" w:styleId="Char5">
    <w:name w:val="正文文本 Char"/>
    <w:link w:val="afffffe"/>
    <w:rsid w:val="00F32780"/>
    <w:rPr>
      <w:kern w:val="2"/>
      <w:sz w:val="21"/>
      <w:szCs w:val="21"/>
    </w:rPr>
  </w:style>
  <w:style w:type="paragraph" w:customStyle="1" w:styleId="affffff">
    <w:name w:val="标准文件_附录章标题"/>
    <w:next w:val="affffc"/>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rsid w:val="00F32780"/>
    <w:pPr>
      <w:ind w:leftChars="200" w:left="488" w:hangingChars="290" w:hanging="289"/>
    </w:pPr>
  </w:style>
  <w:style w:type="paragraph" w:customStyle="1" w:styleId="a6">
    <w:name w:val="标准文件_前言、引言标题"/>
    <w:next w:val="afffb"/>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f1">
    <w:name w:val="标准文件_目次、标准名称标题"/>
    <w:basedOn w:val="a6"/>
    <w:next w:val="affffc"/>
    <w:rsid w:val="00F32780"/>
    <w:pPr>
      <w:spacing w:line="460" w:lineRule="exact"/>
      <w:ind w:left="0" w:firstLine="0"/>
    </w:pPr>
  </w:style>
  <w:style w:type="paragraph" w:customStyle="1" w:styleId="affffff2">
    <w:name w:val="标准文件_目录标题"/>
    <w:basedOn w:val="afffb"/>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rsid w:val="00F32780"/>
    <w:pPr>
      <w:numPr>
        <w:numId w:val="9"/>
      </w:numPr>
    </w:pPr>
  </w:style>
  <w:style w:type="paragraph" w:customStyle="1" w:styleId="afff5">
    <w:name w:val="标准文件_三级条标题"/>
    <w:basedOn w:val="afff4"/>
    <w:next w:val="affffc"/>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b"/>
    <w:rsid w:val="00F32780"/>
    <w:pPr>
      <w:adjustRightInd/>
      <w:spacing w:line="240" w:lineRule="auto"/>
      <w:ind w:firstLineChars="200" w:firstLine="200"/>
    </w:pPr>
    <w:rPr>
      <w:sz w:val="18"/>
      <w:szCs w:val="24"/>
    </w:rPr>
  </w:style>
  <w:style w:type="paragraph" w:customStyle="1" w:styleId="afff">
    <w:name w:val="标准文件_数字编号列项"/>
    <w:rsid w:val="00F32780"/>
    <w:pPr>
      <w:numPr>
        <w:numId w:val="13"/>
      </w:numPr>
      <w:jc w:val="both"/>
    </w:pPr>
    <w:rPr>
      <w:rFonts w:ascii="宋体" w:hAnsi="宋体"/>
      <w:sz w:val="21"/>
    </w:rPr>
  </w:style>
  <w:style w:type="paragraph" w:customStyle="1" w:styleId="afff6">
    <w:name w:val="标准文件_四级条标题"/>
    <w:next w:val="affffc"/>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5">
    <w:name w:val="footnote text"/>
    <w:basedOn w:val="afffb"/>
    <w:next w:val="afffb"/>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5"/>
    <w:semiHidden/>
    <w:rsid w:val="00F32780"/>
    <w:rPr>
      <w:rFonts w:ascii="宋体"/>
      <w:kern w:val="2"/>
      <w:sz w:val="18"/>
      <w:szCs w:val="18"/>
    </w:rPr>
  </w:style>
  <w:style w:type="paragraph" w:customStyle="1" w:styleId="affffff6">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c"/>
    <w:rsid w:val="00F32780"/>
    <w:pPr>
      <w:numPr>
        <w:numId w:val="14"/>
      </w:numPr>
      <w:spacing w:line="240" w:lineRule="auto"/>
      <w:jc w:val="left"/>
    </w:pPr>
    <w:rPr>
      <w:rFonts w:ascii="宋体" w:hAnsi="宋体"/>
      <w:sz w:val="18"/>
    </w:rPr>
  </w:style>
  <w:style w:type="character" w:styleId="affffff7">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8">
    <w:name w:val="标准文件_图表脚注内容"/>
    <w:rsid w:val="00F32780"/>
    <w:rPr>
      <w:rFonts w:ascii="宋体" w:eastAsia="宋体" w:hAnsi="宋体" w:cs="Times New Roman"/>
      <w:spacing w:val="0"/>
      <w:sz w:val="18"/>
      <w:vertAlign w:val="superscript"/>
    </w:rPr>
  </w:style>
  <w:style w:type="paragraph" w:customStyle="1" w:styleId="afff7">
    <w:name w:val="标准文件_五级条标题"/>
    <w:next w:val="affffc"/>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f2">
    <w:name w:val="标准文件_章标题"/>
    <w:next w:val="affffc"/>
    <w:rsid w:val="00F32780"/>
    <w:pPr>
      <w:numPr>
        <w:ilvl w:val="1"/>
        <w:numId w:val="29"/>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c"/>
    <w:qFormat/>
    <w:rsid w:val="00F32780"/>
    <w:pPr>
      <w:numPr>
        <w:ilvl w:val="2"/>
      </w:numPr>
      <w:spacing w:beforeLines="50" w:afterLines="50"/>
      <w:outlineLvl w:val="1"/>
    </w:pPr>
  </w:style>
  <w:style w:type="paragraph" w:customStyle="1" w:styleId="affffff9">
    <w:name w:val="标准文件_一致程度"/>
    <w:basedOn w:val="afffb"/>
    <w:rsid w:val="00F32780"/>
    <w:pPr>
      <w:spacing w:line="440" w:lineRule="exact"/>
      <w:jc w:val="center"/>
    </w:pPr>
    <w:rPr>
      <w:sz w:val="28"/>
    </w:rPr>
  </w:style>
  <w:style w:type="paragraph" w:customStyle="1" w:styleId="affffffa">
    <w:name w:val="标准文件_引言标题"/>
    <w:next w:val="afffb"/>
    <w:rsid w:val="00F32780"/>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b"/>
    <w:rsid w:val="00F32780"/>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b"/>
    <w:next w:val="affffc"/>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c"/>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c">
    <w:name w:val="标准文件_正文公式"/>
    <w:basedOn w:val="afffb"/>
    <w:next w:val="affffb"/>
    <w:rsid w:val="00F32780"/>
    <w:pPr>
      <w:tabs>
        <w:tab w:val="center" w:pos="4678"/>
        <w:tab w:val="right" w:leader="middleDot" w:pos="9356"/>
      </w:tabs>
      <w:spacing w:line="240" w:lineRule="auto"/>
    </w:pPr>
    <w:rPr>
      <w:rFonts w:ascii="宋体" w:hAnsi="宋体"/>
    </w:rPr>
  </w:style>
  <w:style w:type="paragraph" w:customStyle="1" w:styleId="aff3">
    <w:name w:val="标准文件_正文图标题"/>
    <w:next w:val="affffc"/>
    <w:rsid w:val="00F32780"/>
    <w:pPr>
      <w:numPr>
        <w:numId w:val="22"/>
      </w:numPr>
      <w:spacing w:beforeLines="50" w:afterLines="50"/>
      <w:jc w:val="center"/>
    </w:pPr>
    <w:rPr>
      <w:rFonts w:ascii="黑体" w:eastAsia="黑体" w:hAnsi="Times New Roman"/>
      <w:sz w:val="21"/>
    </w:rPr>
  </w:style>
  <w:style w:type="paragraph" w:customStyle="1" w:styleId="afff9">
    <w:name w:val="标准文件_正文英文表标题"/>
    <w:next w:val="affffc"/>
    <w:rsid w:val="00F32780"/>
    <w:pPr>
      <w:numPr>
        <w:numId w:val="23"/>
      </w:numPr>
      <w:jc w:val="center"/>
    </w:pPr>
    <w:rPr>
      <w:rFonts w:ascii="黑体" w:eastAsia="黑体" w:hAnsi="Times New Roman"/>
      <w:sz w:val="21"/>
    </w:rPr>
  </w:style>
  <w:style w:type="paragraph" w:customStyle="1" w:styleId="aff1">
    <w:name w:val="标准文件_正文英文图标题"/>
    <w:next w:val="affffc"/>
    <w:rsid w:val="00F32780"/>
    <w:pPr>
      <w:numPr>
        <w:numId w:val="24"/>
      </w:numPr>
      <w:jc w:val="center"/>
    </w:pPr>
    <w:rPr>
      <w:rFonts w:ascii="黑体" w:eastAsia="黑体" w:hAnsi="Times New Roman"/>
      <w:sz w:val="21"/>
    </w:rPr>
  </w:style>
  <w:style w:type="paragraph" w:customStyle="1" w:styleId="afd">
    <w:name w:val="标准文件_编号列项（三级）"/>
    <w:qFormat/>
    <w:rsid w:val="00F32780"/>
    <w:pPr>
      <w:numPr>
        <w:ilvl w:val="2"/>
        <w:numId w:val="27"/>
      </w:numPr>
    </w:pPr>
    <w:rPr>
      <w:rFonts w:ascii="宋体" w:hAnsi="Times New Roman"/>
      <w:sz w:val="21"/>
    </w:rPr>
  </w:style>
  <w:style w:type="character" w:styleId="affffffd">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F32780"/>
    <w:pPr>
      <w:numPr>
        <w:ilvl w:val="3"/>
        <w:numId w:val="31"/>
      </w:numPr>
      <w:adjustRightInd/>
      <w:spacing w:line="240" w:lineRule="auto"/>
    </w:pPr>
    <w:rPr>
      <w:rFonts w:ascii="宋体" w:hAnsi="宋体"/>
      <w:szCs w:val="24"/>
    </w:rPr>
  </w:style>
  <w:style w:type="paragraph" w:customStyle="1" w:styleId="affffffe">
    <w:name w:val="发布部门"/>
    <w:next w:val="affffc"/>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b"/>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F32780"/>
    <w:pPr>
      <w:spacing w:before="180" w:line="180" w:lineRule="exact"/>
      <w:jc w:val="center"/>
    </w:pPr>
    <w:rPr>
      <w:rFonts w:ascii="宋体" w:hAnsi="Times New Roman"/>
      <w:sz w:val="21"/>
    </w:rPr>
  </w:style>
  <w:style w:type="paragraph" w:customStyle="1" w:styleId="afffffff3">
    <w:name w:val="封面标准文稿类别"/>
    <w:rsid w:val="00F32780"/>
    <w:pPr>
      <w:spacing w:before="440" w:line="400" w:lineRule="exact"/>
      <w:jc w:val="center"/>
    </w:pPr>
    <w:rPr>
      <w:rFonts w:ascii="宋体" w:hAnsi="Times New Roman"/>
      <w:sz w:val="24"/>
    </w:rPr>
  </w:style>
  <w:style w:type="paragraph" w:customStyle="1" w:styleId="afffffff4">
    <w:name w:val="封面标准英文名称"/>
    <w:rsid w:val="00F32780"/>
    <w:pPr>
      <w:widowControl w:val="0"/>
      <w:spacing w:line="360" w:lineRule="exact"/>
      <w:jc w:val="center"/>
    </w:pPr>
    <w:rPr>
      <w:rFonts w:ascii="Times New Roman" w:hAnsi="Times New Roman"/>
      <w:sz w:val="28"/>
    </w:rPr>
  </w:style>
  <w:style w:type="paragraph" w:customStyle="1" w:styleId="afffffff5">
    <w:name w:val="封面一致性程度标识"/>
    <w:rsid w:val="00F32780"/>
    <w:pPr>
      <w:spacing w:before="440" w:line="440" w:lineRule="exact"/>
      <w:jc w:val="center"/>
    </w:pPr>
    <w:rPr>
      <w:rFonts w:ascii="Times New Roman" w:hAnsi="Times New Roman"/>
      <w:sz w:val="28"/>
    </w:rPr>
  </w:style>
  <w:style w:type="paragraph" w:customStyle="1" w:styleId="afffffff6">
    <w:name w:val="封面正文"/>
    <w:rsid w:val="00F32780"/>
    <w:pPr>
      <w:jc w:val="both"/>
    </w:pPr>
    <w:rPr>
      <w:rFonts w:ascii="Times New Roman" w:hAnsi="Times New Roman"/>
    </w:rPr>
  </w:style>
  <w:style w:type="paragraph" w:customStyle="1" w:styleId="afffffff7">
    <w:name w:val="附录二级无标题条"/>
    <w:basedOn w:val="afffb"/>
    <w:next w:val="affffc"/>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c"/>
    <w:rsid w:val="00F32780"/>
    <w:pPr>
      <w:outlineLvl w:val="4"/>
    </w:pPr>
  </w:style>
  <w:style w:type="paragraph" w:customStyle="1" w:styleId="afffffff9">
    <w:name w:val="附录四级无标题条"/>
    <w:basedOn w:val="afffffff8"/>
    <w:next w:val="affffc"/>
    <w:rsid w:val="00F32780"/>
    <w:pPr>
      <w:outlineLvl w:val="5"/>
    </w:pPr>
  </w:style>
  <w:style w:type="paragraph" w:customStyle="1" w:styleId="afffffffa">
    <w:name w:val="附录图"/>
    <w:next w:val="affffc"/>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rsid w:val="00F32780"/>
    <w:pPr>
      <w:numPr>
        <w:numId w:val="16"/>
      </w:numPr>
    </w:pPr>
    <w:rPr>
      <w:rFonts w:ascii="宋体" w:hAnsi="Times New Roman"/>
      <w:sz w:val="21"/>
    </w:rPr>
  </w:style>
  <w:style w:type="paragraph" w:customStyle="1" w:styleId="afffffffb">
    <w:name w:val="附录五级无标题条"/>
    <w:basedOn w:val="afffffff9"/>
    <w:next w:val="affffc"/>
    <w:rsid w:val="00F32780"/>
    <w:pPr>
      <w:outlineLvl w:val="6"/>
    </w:pPr>
  </w:style>
  <w:style w:type="paragraph" w:customStyle="1" w:styleId="afffffffc">
    <w:name w:val="附录性质"/>
    <w:basedOn w:val="afffb"/>
    <w:rsid w:val="00F32780"/>
    <w:pPr>
      <w:widowControl/>
      <w:adjustRightInd/>
      <w:jc w:val="center"/>
    </w:pPr>
    <w:rPr>
      <w:rFonts w:ascii="黑体" w:eastAsia="黑体"/>
    </w:rPr>
  </w:style>
  <w:style w:type="paragraph" w:customStyle="1" w:styleId="afffffffd">
    <w:name w:val="附录一级无标题条"/>
    <w:basedOn w:val="affffff"/>
    <w:next w:val="affffc"/>
    <w:rsid w:val="00F32780"/>
    <w:pPr>
      <w:autoSpaceDN w:val="0"/>
      <w:outlineLvl w:val="2"/>
    </w:pPr>
    <w:rPr>
      <w:rFonts w:ascii="宋体" w:eastAsia="宋体" w:hAnsi="宋体"/>
    </w:rPr>
  </w:style>
  <w:style w:type="character" w:customStyle="1" w:styleId="afffffffe">
    <w:name w:val="个人答复风格"/>
    <w:rsid w:val="00F32780"/>
    <w:rPr>
      <w:rFonts w:ascii="Arial" w:eastAsia="宋体" w:hAnsi="Arial" w:cs="Arial"/>
      <w:color w:val="auto"/>
      <w:spacing w:val="0"/>
      <w:sz w:val="20"/>
    </w:rPr>
  </w:style>
  <w:style w:type="character" w:customStyle="1" w:styleId="affffffff">
    <w:name w:val="个人撰写风格"/>
    <w:rsid w:val="00F32780"/>
    <w:rPr>
      <w:rFonts w:ascii="Arial" w:eastAsia="宋体" w:hAnsi="Arial" w:cs="Arial"/>
      <w:color w:val="auto"/>
      <w:spacing w:val="0"/>
      <w:sz w:val="20"/>
    </w:rPr>
  </w:style>
  <w:style w:type="paragraph" w:customStyle="1" w:styleId="affffffff0">
    <w:name w:val="脚注后续"/>
    <w:rsid w:val="00F32780"/>
    <w:pPr>
      <w:ind w:leftChars="350" w:left="350"/>
      <w:jc w:val="both"/>
    </w:pPr>
    <w:rPr>
      <w:rFonts w:ascii="宋体" w:hAnsi="Times New Roman"/>
      <w:sz w:val="18"/>
    </w:rPr>
  </w:style>
  <w:style w:type="paragraph" w:customStyle="1" w:styleId="afffa">
    <w:name w:val="列项——"/>
    <w:rsid w:val="00F32780"/>
    <w:pPr>
      <w:widowControl w:val="0"/>
      <w:numPr>
        <w:numId w:val="28"/>
      </w:numPr>
      <w:jc w:val="both"/>
    </w:pPr>
    <w:rPr>
      <w:rFonts w:ascii="宋体" w:hAnsi="宋体"/>
      <w:sz w:val="21"/>
    </w:rPr>
  </w:style>
  <w:style w:type="paragraph" w:customStyle="1" w:styleId="affffffff1">
    <w:name w:val="列项·"/>
    <w:basedOn w:val="affffc"/>
    <w:rsid w:val="00F32780"/>
    <w:pPr>
      <w:tabs>
        <w:tab w:val="left" w:pos="840"/>
      </w:tabs>
    </w:pPr>
  </w:style>
  <w:style w:type="paragraph" w:customStyle="1" w:styleId="affffffff2">
    <w:name w:val="目次、索引正文"/>
    <w:rsid w:val="00F32780"/>
    <w:pPr>
      <w:spacing w:line="320" w:lineRule="exact"/>
      <w:jc w:val="both"/>
    </w:pPr>
    <w:rPr>
      <w:rFonts w:ascii="宋体" w:hAnsi="Times New Roman"/>
      <w:sz w:val="21"/>
    </w:rPr>
  </w:style>
  <w:style w:type="paragraph" w:customStyle="1" w:styleId="210">
    <w:name w:val="目录 21"/>
    <w:basedOn w:val="afffb"/>
    <w:next w:val="afffb"/>
    <w:autoRedefine/>
    <w:semiHidden/>
    <w:rsid w:val="00F32780"/>
    <w:pPr>
      <w:adjustRightInd/>
      <w:spacing w:line="240" w:lineRule="auto"/>
      <w:jc w:val="left"/>
    </w:pPr>
    <w:rPr>
      <w:bCs/>
      <w:iCs/>
    </w:rPr>
  </w:style>
  <w:style w:type="paragraph" w:customStyle="1" w:styleId="31">
    <w:name w:val="目录 31"/>
    <w:basedOn w:val="afffb"/>
    <w:next w:val="afffb"/>
    <w:autoRedefine/>
    <w:semiHidden/>
    <w:rsid w:val="00F32780"/>
    <w:pPr>
      <w:spacing w:line="240" w:lineRule="auto"/>
    </w:pPr>
    <w:rPr>
      <w:rFonts w:ascii="宋体" w:hAnsi="宋体"/>
      <w:iCs/>
    </w:rPr>
  </w:style>
  <w:style w:type="paragraph" w:customStyle="1" w:styleId="41">
    <w:name w:val="目录 41"/>
    <w:basedOn w:val="afffb"/>
    <w:next w:val="afffb"/>
    <w:autoRedefine/>
    <w:semiHidden/>
    <w:rsid w:val="00F32780"/>
    <w:pPr>
      <w:adjustRightInd/>
      <w:spacing w:line="240" w:lineRule="auto"/>
      <w:jc w:val="left"/>
    </w:pPr>
  </w:style>
  <w:style w:type="paragraph" w:customStyle="1" w:styleId="51">
    <w:name w:val="目录 51"/>
    <w:basedOn w:val="afffb"/>
    <w:next w:val="afffb"/>
    <w:autoRedefine/>
    <w:semiHidden/>
    <w:rsid w:val="00F32780"/>
    <w:pPr>
      <w:spacing w:line="240" w:lineRule="auto"/>
    </w:pPr>
    <w:rPr>
      <w:rFonts w:ascii="宋体" w:hAnsi="宋体"/>
    </w:rPr>
  </w:style>
  <w:style w:type="paragraph" w:customStyle="1" w:styleId="61">
    <w:name w:val="目录 61"/>
    <w:basedOn w:val="afffb"/>
    <w:next w:val="afffb"/>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3">
    <w:name w:val="其他标准称谓"/>
    <w:rsid w:val="00F32780"/>
    <w:pPr>
      <w:spacing w:line="0" w:lineRule="atLeast"/>
      <w:jc w:val="distribute"/>
    </w:pPr>
    <w:rPr>
      <w:rFonts w:ascii="黑体" w:eastAsia="黑体" w:hAnsi="宋体"/>
      <w:sz w:val="52"/>
    </w:rPr>
  </w:style>
  <w:style w:type="paragraph" w:customStyle="1" w:styleId="affffffff4">
    <w:name w:val="其他发布部门"/>
    <w:basedOn w:val="affffffe"/>
    <w:rsid w:val="00F32780"/>
    <w:pPr>
      <w:framePr w:wrap="around"/>
      <w:spacing w:line="0" w:lineRule="atLeast"/>
    </w:pPr>
    <w:rPr>
      <w:rFonts w:ascii="黑体" w:eastAsia="黑体"/>
      <w:b w:val="0"/>
    </w:rPr>
  </w:style>
  <w:style w:type="paragraph" w:customStyle="1" w:styleId="afff1">
    <w:name w:val="前言标题"/>
    <w:next w:val="afffb"/>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F32780"/>
    <w:pPr>
      <w:numPr>
        <w:ilvl w:val="4"/>
        <w:numId w:val="31"/>
      </w:numPr>
      <w:adjustRightInd/>
      <w:spacing w:line="240" w:lineRule="auto"/>
    </w:pPr>
    <w:rPr>
      <w:rFonts w:ascii="宋体" w:hAnsi="宋体"/>
      <w:szCs w:val="24"/>
    </w:rPr>
  </w:style>
  <w:style w:type="paragraph" w:customStyle="1" w:styleId="affffffff5">
    <w:name w:val="实施日期"/>
    <w:basedOn w:val="afffffff"/>
    <w:rsid w:val="00F32780"/>
    <w:pPr>
      <w:framePr w:hSpace="0" w:wrap="around" w:xAlign="right"/>
      <w:jc w:val="right"/>
    </w:pPr>
  </w:style>
  <w:style w:type="paragraph" w:customStyle="1" w:styleId="a3">
    <w:name w:val="四级无标题条"/>
    <w:basedOn w:val="afffb"/>
    <w:rsid w:val="00F32780"/>
    <w:pPr>
      <w:numPr>
        <w:ilvl w:val="5"/>
        <w:numId w:val="31"/>
      </w:numPr>
      <w:adjustRightInd/>
      <w:spacing w:line="240" w:lineRule="auto"/>
    </w:pPr>
    <w:rPr>
      <w:rFonts w:ascii="宋体" w:hAnsi="宋体"/>
      <w:szCs w:val="24"/>
    </w:rPr>
  </w:style>
  <w:style w:type="paragraph" w:styleId="affffffff6">
    <w:name w:val="table of figures"/>
    <w:basedOn w:val="afffb"/>
    <w:next w:val="afffb"/>
    <w:semiHidden/>
    <w:rsid w:val="00F32780"/>
    <w:pPr>
      <w:adjustRightInd/>
      <w:spacing w:line="240" w:lineRule="auto"/>
      <w:jc w:val="left"/>
    </w:pPr>
    <w:rPr>
      <w:szCs w:val="24"/>
    </w:rPr>
  </w:style>
  <w:style w:type="paragraph" w:customStyle="1" w:styleId="affffffff7">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c"/>
    <w:rsid w:val="00F32780"/>
    <w:pPr>
      <w:jc w:val="both"/>
    </w:pPr>
    <w:rPr>
      <w:rFonts w:ascii="宋体" w:hAnsi="宋体"/>
      <w:sz w:val="21"/>
    </w:rPr>
  </w:style>
  <w:style w:type="paragraph" w:customStyle="1" w:styleId="a4">
    <w:name w:val="五级无标题条"/>
    <w:basedOn w:val="afffb"/>
    <w:rsid w:val="00F32780"/>
    <w:pPr>
      <w:numPr>
        <w:ilvl w:val="6"/>
        <w:numId w:val="31"/>
      </w:numPr>
      <w:adjustRightInd/>
    </w:pPr>
    <w:rPr>
      <w:szCs w:val="24"/>
    </w:rPr>
  </w:style>
  <w:style w:type="character" w:styleId="affffffff9">
    <w:name w:val="page number"/>
    <w:rsid w:val="00F32780"/>
    <w:rPr>
      <w:rFonts w:ascii="宋体" w:eastAsia="宋体" w:hAnsi="Times New Roman"/>
      <w:sz w:val="18"/>
    </w:rPr>
  </w:style>
  <w:style w:type="paragraph" w:customStyle="1" w:styleId="a0">
    <w:name w:val="一级无标题条"/>
    <w:basedOn w:val="afffb"/>
    <w:rsid w:val="00F32780"/>
    <w:pPr>
      <w:numPr>
        <w:ilvl w:val="2"/>
        <w:numId w:val="31"/>
      </w:numPr>
      <w:adjustRightInd/>
      <w:spacing w:before="10" w:after="10" w:line="240" w:lineRule="auto"/>
    </w:pPr>
    <w:rPr>
      <w:rFonts w:ascii="宋体" w:hAnsi="宋体"/>
      <w:szCs w:val="24"/>
    </w:rPr>
  </w:style>
  <w:style w:type="paragraph" w:styleId="affffffffa">
    <w:name w:val="Normal Indent"/>
    <w:basedOn w:val="afffb"/>
    <w:rsid w:val="00F32780"/>
    <w:pPr>
      <w:ind w:firstLine="420"/>
    </w:pPr>
  </w:style>
  <w:style w:type="paragraph" w:customStyle="1" w:styleId="affffffffb">
    <w:name w:val="注:后续"/>
    <w:rsid w:val="00F32780"/>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F32780"/>
    <w:pPr>
      <w:ind w:leftChars="0" w:left="1406" w:firstLineChars="0" w:hanging="499"/>
    </w:pPr>
  </w:style>
  <w:style w:type="paragraph" w:customStyle="1" w:styleId="affffffffd">
    <w:name w:val="标准文件_一级无标题"/>
    <w:basedOn w:val="afff3"/>
    <w:qFormat/>
    <w:rsid w:val="00F32780"/>
    <w:pPr>
      <w:spacing w:beforeLines="0" w:afterLines="0"/>
      <w:outlineLvl w:val="9"/>
    </w:pPr>
    <w:rPr>
      <w:rFonts w:ascii="宋体" w:eastAsia="宋体"/>
    </w:rPr>
  </w:style>
  <w:style w:type="paragraph" w:customStyle="1" w:styleId="affffffffe">
    <w:name w:val="标准文件_五级无标题"/>
    <w:basedOn w:val="afff7"/>
    <w:qFormat/>
    <w:rsid w:val="00F32780"/>
    <w:pPr>
      <w:spacing w:beforeLines="0" w:afterLines="0"/>
      <w:outlineLvl w:val="9"/>
    </w:pPr>
    <w:rPr>
      <w:rFonts w:ascii="宋体" w:eastAsia="宋体"/>
    </w:rPr>
  </w:style>
  <w:style w:type="paragraph" w:customStyle="1" w:styleId="afffffffff">
    <w:name w:val="标准文件_三级无标题"/>
    <w:basedOn w:val="afff5"/>
    <w:qFormat/>
    <w:rsid w:val="00F32780"/>
    <w:pPr>
      <w:spacing w:beforeLines="0" w:afterLines="0"/>
      <w:outlineLvl w:val="9"/>
    </w:pPr>
    <w:rPr>
      <w:rFonts w:ascii="宋体" w:eastAsia="宋体"/>
    </w:rPr>
  </w:style>
  <w:style w:type="paragraph" w:customStyle="1" w:styleId="afffffffff0">
    <w:name w:val="标准文件_二级无标题"/>
    <w:basedOn w:val="afff4"/>
    <w:qFormat/>
    <w:rsid w:val="00F32780"/>
    <w:pPr>
      <w:spacing w:beforeLines="0" w:afterLines="0"/>
      <w:outlineLvl w:val="9"/>
    </w:pPr>
    <w:rPr>
      <w:rFonts w:ascii="宋体" w:eastAsia="宋体"/>
    </w:rPr>
  </w:style>
  <w:style w:type="paragraph" w:customStyle="1" w:styleId="afffffffff1">
    <w:name w:val="标准_四级无标题"/>
    <w:basedOn w:val="afff6"/>
    <w:next w:val="affffc"/>
    <w:qFormat/>
    <w:rsid w:val="00F32780"/>
    <w:rPr>
      <w:rFonts w:eastAsia="宋体"/>
    </w:rPr>
  </w:style>
  <w:style w:type="paragraph" w:customStyle="1" w:styleId="afffffffff2">
    <w:name w:val="标准文件_四级无标题"/>
    <w:basedOn w:val="afff6"/>
    <w:qFormat/>
    <w:rsid w:val="00F32780"/>
    <w:pPr>
      <w:spacing w:beforeLines="0" w:afterLines="0"/>
      <w:outlineLvl w:val="9"/>
    </w:pPr>
    <w:rPr>
      <w:rFonts w:ascii="宋体" w:eastAsia="宋体" w:hAnsi="黑体"/>
      <w:szCs w:val="52"/>
    </w:rPr>
  </w:style>
  <w:style w:type="paragraph" w:customStyle="1" w:styleId="aff7">
    <w:name w:val="标准文件_大写罗马数字编号列项"/>
    <w:basedOn w:val="affffc"/>
    <w:rsid w:val="00F32780"/>
    <w:pPr>
      <w:numPr>
        <w:numId w:val="2"/>
      </w:numPr>
      <w:ind w:firstLineChars="0" w:firstLine="0"/>
    </w:pPr>
    <w:rPr>
      <w:rFonts w:ascii="Times New Roman" w:cs="Arial"/>
      <w:szCs w:val="28"/>
    </w:rPr>
  </w:style>
  <w:style w:type="paragraph" w:customStyle="1" w:styleId="ae">
    <w:name w:val="标准文件_小写罗马数字编号列项"/>
    <w:basedOn w:val="affffc"/>
    <w:qFormat/>
    <w:rsid w:val="00F32780"/>
    <w:pPr>
      <w:numPr>
        <w:numId w:val="15"/>
      </w:numPr>
      <w:ind w:firstLineChars="0" w:firstLine="0"/>
    </w:pPr>
    <w:rPr>
      <w:rFonts w:cs="Arial"/>
      <w:szCs w:val="28"/>
    </w:rPr>
  </w:style>
  <w:style w:type="paragraph" w:customStyle="1" w:styleId="afffffffff3">
    <w:name w:val="标准文件_附录标题"/>
    <w:basedOn w:val="aff9"/>
    <w:qFormat/>
    <w:rsid w:val="00F32780"/>
    <w:pPr>
      <w:numPr>
        <w:numId w:val="0"/>
      </w:numPr>
      <w:spacing w:after="280"/>
      <w:outlineLvl w:val="9"/>
    </w:pPr>
  </w:style>
  <w:style w:type="paragraph" w:customStyle="1" w:styleId="afffffffff4">
    <w:name w:val="标准文件_二级项"/>
    <w:rsid w:val="00F32780"/>
    <w:rPr>
      <w:rFonts w:ascii="宋体" w:hAnsi="Times New Roman"/>
      <w:sz w:val="21"/>
    </w:rPr>
  </w:style>
  <w:style w:type="paragraph" w:customStyle="1" w:styleId="af9">
    <w:name w:val="标准文件_三级项"/>
    <w:basedOn w:val="afffb"/>
    <w:rsid w:val="00F32780"/>
    <w:pPr>
      <w:numPr>
        <w:ilvl w:val="2"/>
        <w:numId w:val="16"/>
      </w:numPr>
      <w:spacing w:line="-300" w:lineRule="auto"/>
    </w:pPr>
    <w:rPr>
      <w:rFonts w:ascii="Times New Roman" w:hAnsi="Times New Roman"/>
    </w:rPr>
  </w:style>
  <w:style w:type="paragraph" w:customStyle="1" w:styleId="afff0">
    <w:name w:val="图表脚注说明"/>
    <w:basedOn w:val="afffb"/>
    <w:next w:val="affffc"/>
    <w:rsid w:val="00F32780"/>
    <w:pPr>
      <w:numPr>
        <w:numId w:val="30"/>
      </w:numPr>
      <w:adjustRightInd/>
      <w:spacing w:line="240" w:lineRule="auto"/>
    </w:pPr>
    <w:rPr>
      <w:rFonts w:ascii="宋体" w:hAnsi="Times New Roman"/>
      <w:sz w:val="18"/>
      <w:szCs w:val="18"/>
    </w:rPr>
  </w:style>
  <w:style w:type="paragraph" w:customStyle="1" w:styleId="afb">
    <w:name w:val="标准文件_字母编号列项（一级）"/>
    <w:rsid w:val="00F32780"/>
    <w:pPr>
      <w:numPr>
        <w:numId w:val="27"/>
      </w:numPr>
      <w:jc w:val="both"/>
    </w:pPr>
    <w:rPr>
      <w:rFonts w:ascii="宋体" w:hAnsi="Times New Roman"/>
      <w:sz w:val="21"/>
    </w:rPr>
  </w:style>
  <w:style w:type="paragraph" w:customStyle="1" w:styleId="afffffffff5">
    <w:name w:val="标准文件_索引字母"/>
    <w:next w:val="affffc"/>
    <w:qFormat/>
    <w:rsid w:val="00F32780"/>
    <w:pPr>
      <w:jc w:val="center"/>
    </w:pPr>
    <w:rPr>
      <w:rFonts w:ascii="宋体" w:eastAsia="Times New Roman" w:hAnsi="宋体"/>
      <w:b/>
      <w:kern w:val="2"/>
      <w:sz w:val="21"/>
    </w:rPr>
  </w:style>
  <w:style w:type="paragraph" w:customStyle="1" w:styleId="afffffffff6">
    <w:name w:val="标准文件_附录前"/>
    <w:next w:val="affffc"/>
    <w:qFormat/>
    <w:rsid w:val="00F32780"/>
    <w:pPr>
      <w:spacing w:line="20" w:lineRule="atLeast"/>
      <w:ind w:firstLine="200"/>
    </w:pPr>
    <w:rPr>
      <w:rFonts w:ascii="宋体" w:hAnsi="宋体"/>
      <w:kern w:val="2"/>
      <w:sz w:val="10"/>
    </w:rPr>
  </w:style>
  <w:style w:type="paragraph" w:customStyle="1" w:styleId="afffffffff7">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8">
    <w:name w:val="标准文件_表格"/>
    <w:basedOn w:val="affffc"/>
    <w:qFormat/>
    <w:rsid w:val="00F32780"/>
    <w:pPr>
      <w:ind w:firstLineChars="0" w:firstLine="0"/>
      <w:jc w:val="center"/>
    </w:pPr>
    <w:rPr>
      <w:sz w:val="18"/>
    </w:rPr>
  </w:style>
  <w:style w:type="paragraph" w:customStyle="1" w:styleId="afff8">
    <w:name w:val="标准文件_注："/>
    <w:next w:val="affffc"/>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9"/>
    <w:rsid w:val="00F32780"/>
    <w:pPr>
      <w:widowControl w:val="0"/>
      <w:numPr>
        <w:numId w:val="11"/>
      </w:numPr>
      <w:jc w:val="both"/>
    </w:pPr>
    <w:rPr>
      <w:rFonts w:ascii="宋体" w:hAnsi="Times New Roman"/>
      <w:sz w:val="18"/>
      <w:szCs w:val="18"/>
    </w:rPr>
  </w:style>
  <w:style w:type="paragraph" w:customStyle="1" w:styleId="aff0">
    <w:name w:val="标准文件_示例×："/>
    <w:basedOn w:val="afffb"/>
    <w:next w:val="afffffffff9"/>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c"/>
    <w:qFormat/>
    <w:rsid w:val="00F32780"/>
    <w:rPr>
      <w:rFonts w:ascii="宋体" w:hAnsi="Times New Roman"/>
      <w:noProof/>
      <w:sz w:val="21"/>
    </w:rPr>
  </w:style>
  <w:style w:type="paragraph" w:customStyle="1" w:styleId="afffffffffa">
    <w:name w:val="标准文件_表格续"/>
    <w:basedOn w:val="affffc"/>
    <w:next w:val="affffc"/>
    <w:qFormat/>
    <w:rsid w:val="00F32780"/>
    <w:pPr>
      <w:jc w:val="center"/>
    </w:pPr>
    <w:rPr>
      <w:rFonts w:ascii="黑体" w:eastAsia="黑体" w:hAnsi="黑体"/>
    </w:rPr>
  </w:style>
  <w:style w:type="paragraph" w:styleId="10">
    <w:name w:val="toc 1"/>
    <w:basedOn w:val="afffb"/>
    <w:next w:val="afffb"/>
    <w:autoRedefine/>
    <w:uiPriority w:val="39"/>
    <w:unhideWhenUsed/>
    <w:rsid w:val="00F32780"/>
    <w:rPr>
      <w:rFonts w:ascii="宋体"/>
    </w:rPr>
  </w:style>
  <w:style w:type="table" w:styleId="afffffffffb">
    <w:name w:val="Table Grid"/>
    <w:basedOn w:val="afffd"/>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c">
    <w:name w:val="Placeholder Text"/>
    <w:basedOn w:val="afffc"/>
    <w:uiPriority w:val="99"/>
    <w:semiHidden/>
    <w:rsid w:val="00F32780"/>
    <w:rPr>
      <w:color w:val="808080"/>
    </w:rPr>
  </w:style>
  <w:style w:type="paragraph" w:customStyle="1" w:styleId="2">
    <w:name w:val="标准文件_二级项2"/>
    <w:basedOn w:val="affffc"/>
    <w:qFormat/>
    <w:rsid w:val="00F32780"/>
    <w:pPr>
      <w:numPr>
        <w:ilvl w:val="1"/>
        <w:numId w:val="16"/>
      </w:numPr>
      <w:ind w:firstLineChars="0" w:firstLine="0"/>
    </w:pPr>
  </w:style>
  <w:style w:type="paragraph" w:customStyle="1" w:styleId="21">
    <w:name w:val="标准文件_三级项2"/>
    <w:basedOn w:val="affffc"/>
    <w:qFormat/>
    <w:rsid w:val="00F32780"/>
    <w:pPr>
      <w:numPr>
        <w:numId w:val="10"/>
      </w:numPr>
      <w:spacing w:line="300" w:lineRule="exact"/>
      <w:ind w:firstLineChars="0"/>
    </w:pPr>
    <w:rPr>
      <w:rFonts w:ascii="Times New Roman"/>
    </w:rPr>
  </w:style>
  <w:style w:type="paragraph" w:customStyle="1" w:styleId="20">
    <w:name w:val="标准文件_一级项2"/>
    <w:basedOn w:val="affffc"/>
    <w:qFormat/>
    <w:rsid w:val="00F32780"/>
    <w:pPr>
      <w:numPr>
        <w:numId w:val="17"/>
      </w:numPr>
      <w:spacing w:line="300" w:lineRule="exact"/>
      <w:ind w:firstLineChars="0"/>
    </w:pPr>
    <w:rPr>
      <w:rFonts w:ascii="Times New Roman"/>
    </w:rPr>
  </w:style>
  <w:style w:type="paragraph" w:customStyle="1" w:styleId="afffffffffd">
    <w:name w:val="标准文件_提示"/>
    <w:basedOn w:val="affffc"/>
    <w:next w:val="affffc"/>
    <w:qFormat/>
    <w:rsid w:val="00F32780"/>
    <w:pPr>
      <w:ind w:firstLine="420"/>
    </w:pPr>
    <w:rPr>
      <w:rFonts w:ascii="黑体" w:eastAsia="黑体"/>
    </w:rPr>
  </w:style>
  <w:style w:type="character" w:customStyle="1" w:styleId="afffffffffe">
    <w:name w:val="标准文件_来源"/>
    <w:basedOn w:val="afffc"/>
    <w:uiPriority w:val="1"/>
    <w:qFormat/>
    <w:rsid w:val="00F32780"/>
    <w:rPr>
      <w:rFonts w:eastAsia="宋体"/>
      <w:sz w:val="21"/>
    </w:rPr>
  </w:style>
  <w:style w:type="paragraph" w:customStyle="1" w:styleId="affffffffff">
    <w:name w:val="标准文件_图表说明"/>
    <w:qFormat/>
    <w:rsid w:val="00F32780"/>
    <w:pPr>
      <w:spacing w:line="276" w:lineRule="auto"/>
      <w:ind w:firstLine="420"/>
    </w:pPr>
    <w:rPr>
      <w:rFonts w:ascii="宋体" w:hAnsi="宋体"/>
      <w:kern w:val="2"/>
      <w:sz w:val="18"/>
    </w:rPr>
  </w:style>
  <w:style w:type="paragraph" w:customStyle="1" w:styleId="affffffffff0">
    <w:name w:val="其他发布日期"/>
    <w:basedOn w:val="afffffff"/>
    <w:rsid w:val="00F32780"/>
    <w:pPr>
      <w:framePr w:w="3997" w:h="471" w:hRule="exact" w:hSpace="0" w:vSpace="181" w:wrap="around" w:vAnchor="page" w:hAnchor="page" w:x="1419" w:y="14097"/>
    </w:pPr>
  </w:style>
  <w:style w:type="paragraph" w:customStyle="1" w:styleId="affffffffff1">
    <w:name w:val="其他实施日期"/>
    <w:basedOn w:val="affffffff5"/>
    <w:rsid w:val="00F32780"/>
    <w:pPr>
      <w:framePr w:w="3997" w:h="471" w:hRule="exact" w:vSpace="181" w:wrap="around" w:vAnchor="page" w:hAnchor="page" w:x="7089" w:y="14097"/>
    </w:pPr>
  </w:style>
  <w:style w:type="paragraph" w:customStyle="1" w:styleId="affffffffff2">
    <w:name w:val="标准文件_文件编号"/>
    <w:basedOn w:val="affffc"/>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F32780"/>
    <w:pPr>
      <w:framePr w:wrap="auto"/>
      <w:spacing w:before="57"/>
    </w:pPr>
    <w:rPr>
      <w:sz w:val="21"/>
    </w:rPr>
  </w:style>
  <w:style w:type="paragraph" w:customStyle="1" w:styleId="affffffffff4">
    <w:name w:val="标准文件_文件名称"/>
    <w:basedOn w:val="affffc"/>
    <w:next w:val="affffc"/>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b"/>
    <w:next w:val="afffb"/>
    <w:autoRedefine/>
    <w:uiPriority w:val="39"/>
    <w:unhideWhenUsed/>
    <w:rsid w:val="00F32780"/>
    <w:pPr>
      <w:spacing w:line="300" w:lineRule="exact"/>
      <w:ind w:left="420"/>
    </w:pPr>
    <w:rPr>
      <w:rFonts w:ascii="宋体"/>
    </w:rPr>
  </w:style>
  <w:style w:type="paragraph" w:styleId="40">
    <w:name w:val="toc 4"/>
    <w:basedOn w:val="afffb"/>
    <w:next w:val="afffb"/>
    <w:autoRedefine/>
    <w:uiPriority w:val="39"/>
    <w:unhideWhenUsed/>
    <w:rsid w:val="00F32780"/>
    <w:pPr>
      <w:tabs>
        <w:tab w:val="right" w:leader="dot" w:pos="9344"/>
      </w:tabs>
      <w:spacing w:line="300" w:lineRule="exact"/>
      <w:ind w:left="629"/>
    </w:pPr>
    <w:rPr>
      <w:rFonts w:ascii="宋体"/>
    </w:rPr>
  </w:style>
  <w:style w:type="paragraph" w:styleId="50">
    <w:name w:val="toc 5"/>
    <w:basedOn w:val="afffb"/>
    <w:next w:val="afffb"/>
    <w:autoRedefine/>
    <w:uiPriority w:val="39"/>
    <w:unhideWhenUsed/>
    <w:rsid w:val="00F32780"/>
    <w:pPr>
      <w:ind w:left="839"/>
    </w:pPr>
    <w:rPr>
      <w:rFonts w:ascii="宋体"/>
    </w:rPr>
  </w:style>
  <w:style w:type="paragraph" w:styleId="60">
    <w:name w:val="toc 6"/>
    <w:basedOn w:val="afffb"/>
    <w:next w:val="afffb"/>
    <w:autoRedefine/>
    <w:uiPriority w:val="39"/>
    <w:unhideWhenUsed/>
    <w:rsid w:val="00F32780"/>
    <w:pPr>
      <w:spacing w:line="300" w:lineRule="exact"/>
      <w:ind w:left="1049"/>
    </w:pPr>
    <w:rPr>
      <w:rFonts w:ascii="宋体"/>
    </w:rPr>
  </w:style>
  <w:style w:type="paragraph" w:styleId="70">
    <w:name w:val="toc 7"/>
    <w:basedOn w:val="afffb"/>
    <w:next w:val="afffb"/>
    <w:autoRedefine/>
    <w:uiPriority w:val="39"/>
    <w:unhideWhenUsed/>
    <w:rsid w:val="00F32780"/>
    <w:pPr>
      <w:tabs>
        <w:tab w:val="right" w:leader="dot" w:pos="9344"/>
      </w:tabs>
      <w:spacing w:line="300" w:lineRule="exact"/>
      <w:ind w:left="1259"/>
    </w:pPr>
    <w:rPr>
      <w:rFonts w:ascii="宋体"/>
    </w:rPr>
  </w:style>
  <w:style w:type="paragraph" w:customStyle="1" w:styleId="afe">
    <w:name w:val="标准文件_附录图标号"/>
    <w:basedOn w:val="affffc"/>
    <w:next w:val="affffc"/>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c"/>
    <w:next w:val="affffc"/>
    <w:qFormat/>
    <w:rsid w:val="00F32780"/>
    <w:pPr>
      <w:numPr>
        <w:numId w:val="4"/>
      </w:numPr>
      <w:spacing w:line="14" w:lineRule="exact"/>
      <w:ind w:firstLineChars="0" w:firstLine="0"/>
      <w:jc w:val="center"/>
    </w:pPr>
    <w:rPr>
      <w:rFonts w:eastAsia="黑体"/>
      <w:vanish/>
      <w:sz w:val="2"/>
    </w:rPr>
  </w:style>
  <w:style w:type="paragraph" w:styleId="23">
    <w:name w:val="toc 2"/>
    <w:basedOn w:val="afffb"/>
    <w:next w:val="afffb"/>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c"/>
    <w:next w:val="affffc"/>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c"/>
    <w:next w:val="affffc"/>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c"/>
    <w:next w:val="affffc"/>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c"/>
    <w:next w:val="affffc"/>
    <w:qFormat/>
    <w:rsid w:val="00F32780"/>
    <w:pPr>
      <w:numPr>
        <w:ilvl w:val="5"/>
        <w:numId w:val="18"/>
      </w:numPr>
      <w:spacing w:beforeLines="50" w:afterLines="50"/>
      <w:ind w:firstLineChars="0"/>
    </w:pPr>
    <w:rPr>
      <w:rFonts w:ascii="黑体" w:eastAsia="黑体"/>
    </w:rPr>
  </w:style>
  <w:style w:type="paragraph" w:customStyle="1" w:styleId="affffffffff5">
    <w:name w:val="标准文件_注后"/>
    <w:basedOn w:val="affffc"/>
    <w:qFormat/>
    <w:rsid w:val="00F32780"/>
    <w:pPr>
      <w:ind w:left="811" w:firstLineChars="0" w:firstLine="0"/>
    </w:pPr>
    <w:rPr>
      <w:sz w:val="18"/>
    </w:rPr>
  </w:style>
  <w:style w:type="paragraph" w:customStyle="1" w:styleId="X">
    <w:name w:val="标准文件_注X后"/>
    <w:basedOn w:val="affffc"/>
    <w:qFormat/>
    <w:rsid w:val="00F32780"/>
    <w:pPr>
      <w:ind w:left="811" w:firstLineChars="0" w:firstLine="0"/>
    </w:pPr>
    <w:rPr>
      <w:sz w:val="18"/>
    </w:rPr>
  </w:style>
  <w:style w:type="paragraph" w:customStyle="1" w:styleId="affffffffff6">
    <w:name w:val="标准文件_示例后"/>
    <w:basedOn w:val="affffc"/>
    <w:qFormat/>
    <w:rsid w:val="00F32780"/>
    <w:pPr>
      <w:ind w:left="964" w:firstLineChars="0" w:firstLine="0"/>
    </w:pPr>
    <w:rPr>
      <w:sz w:val="18"/>
    </w:rPr>
  </w:style>
  <w:style w:type="paragraph" w:customStyle="1" w:styleId="X0">
    <w:name w:val="标准文件_示例X后"/>
    <w:basedOn w:val="affffc"/>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7">
    <w:name w:val="标准文件_索引项"/>
    <w:basedOn w:val="affffc"/>
    <w:next w:val="affffc"/>
    <w:qFormat/>
    <w:rsid w:val="00F32780"/>
    <w:pPr>
      <w:tabs>
        <w:tab w:val="right" w:leader="dot" w:pos="9356"/>
      </w:tabs>
      <w:ind w:left="210" w:firstLineChars="0" w:hanging="210"/>
      <w:jc w:val="left"/>
    </w:pPr>
  </w:style>
  <w:style w:type="paragraph" w:customStyle="1" w:styleId="affffffffff8">
    <w:name w:val="标准文件_附录一级无标题"/>
    <w:basedOn w:val="affa"/>
    <w:qFormat/>
    <w:rsid w:val="00F32780"/>
    <w:pPr>
      <w:spacing w:beforeLines="0" w:afterLines="0" w:line="276" w:lineRule="auto"/>
      <w:outlineLvl w:val="9"/>
    </w:pPr>
    <w:rPr>
      <w:rFonts w:ascii="宋体" w:eastAsia="宋体"/>
    </w:rPr>
  </w:style>
  <w:style w:type="paragraph" w:customStyle="1" w:styleId="affffffffff9">
    <w:name w:val="标准文件_附录二级无标题"/>
    <w:basedOn w:val="affb"/>
    <w:rsid w:val="00F32780"/>
    <w:pPr>
      <w:spacing w:beforeLines="0" w:afterLines="0" w:line="276" w:lineRule="auto"/>
      <w:outlineLvl w:val="9"/>
    </w:pPr>
    <w:rPr>
      <w:rFonts w:ascii="宋体" w:eastAsia="宋体"/>
    </w:rPr>
  </w:style>
  <w:style w:type="paragraph" w:customStyle="1" w:styleId="affffffffffa">
    <w:name w:val="标准文件_附录三级无标题"/>
    <w:basedOn w:val="affc"/>
    <w:qFormat/>
    <w:rsid w:val="00F32780"/>
    <w:pPr>
      <w:spacing w:beforeLines="0" w:afterLines="0" w:line="276" w:lineRule="auto"/>
      <w:outlineLvl w:val="9"/>
    </w:pPr>
    <w:rPr>
      <w:rFonts w:ascii="宋体" w:eastAsia="宋体"/>
    </w:rPr>
  </w:style>
  <w:style w:type="paragraph" w:customStyle="1" w:styleId="affffffffffb">
    <w:name w:val="标准文件_附录四级无标题"/>
    <w:basedOn w:val="affd"/>
    <w:qFormat/>
    <w:rsid w:val="00F32780"/>
    <w:pPr>
      <w:spacing w:beforeLines="0" w:afterLines="0" w:line="276" w:lineRule="auto"/>
      <w:outlineLvl w:val="9"/>
    </w:pPr>
    <w:rPr>
      <w:rFonts w:ascii="宋体" w:eastAsia="宋体"/>
    </w:rPr>
  </w:style>
  <w:style w:type="paragraph" w:customStyle="1" w:styleId="affffffffffc">
    <w:name w:val="标准文件_附录五级无标题"/>
    <w:basedOn w:val="affe"/>
    <w:qFormat/>
    <w:rsid w:val="00F32780"/>
    <w:pPr>
      <w:spacing w:beforeLines="0" w:afterLines="0" w:line="276" w:lineRule="auto"/>
      <w:outlineLvl w:val="9"/>
    </w:pPr>
    <w:rPr>
      <w:rFonts w:ascii="宋体" w:eastAsia="宋体"/>
    </w:rPr>
  </w:style>
  <w:style w:type="paragraph" w:customStyle="1" w:styleId="afffffffff9">
    <w:name w:val="标准文件_示例内容"/>
    <w:basedOn w:val="affffc"/>
    <w:qFormat/>
    <w:rsid w:val="00F32780"/>
    <w:pPr>
      <w:ind w:firstLine="420"/>
    </w:pPr>
    <w:rPr>
      <w:sz w:val="18"/>
    </w:rPr>
  </w:style>
  <w:style w:type="paragraph" w:customStyle="1" w:styleId="affffffffffd">
    <w:name w:val="标准文件_引言一级无标题"/>
    <w:basedOn w:val="a7"/>
    <w:next w:val="affffc"/>
    <w:qFormat/>
    <w:rsid w:val="00F32780"/>
    <w:pPr>
      <w:spacing w:beforeLines="0" w:afterLines="0" w:line="276" w:lineRule="auto"/>
    </w:pPr>
    <w:rPr>
      <w:rFonts w:ascii="宋体" w:eastAsia="宋体"/>
    </w:rPr>
  </w:style>
  <w:style w:type="paragraph" w:customStyle="1" w:styleId="affffffffffe">
    <w:name w:val="标准文件_引言二级无标题"/>
    <w:basedOn w:val="a8"/>
    <w:next w:val="affffc"/>
    <w:qFormat/>
    <w:rsid w:val="00F32780"/>
    <w:pPr>
      <w:spacing w:beforeLines="0" w:afterLines="0" w:line="276" w:lineRule="auto"/>
    </w:pPr>
    <w:rPr>
      <w:rFonts w:ascii="宋体" w:eastAsia="宋体"/>
    </w:rPr>
  </w:style>
  <w:style w:type="paragraph" w:customStyle="1" w:styleId="afffffffffff">
    <w:name w:val="标准文件_引言三级无标题"/>
    <w:basedOn w:val="a9"/>
    <w:qFormat/>
    <w:rsid w:val="00F32780"/>
    <w:pPr>
      <w:spacing w:beforeLines="0" w:afterLines="0" w:line="276" w:lineRule="auto"/>
    </w:pPr>
    <w:rPr>
      <w:rFonts w:ascii="宋体" w:eastAsia="宋体"/>
    </w:rPr>
  </w:style>
  <w:style w:type="paragraph" w:customStyle="1" w:styleId="afffffffffff0">
    <w:name w:val="标准文件_引言四级无标题"/>
    <w:basedOn w:val="aa"/>
    <w:next w:val="affffc"/>
    <w:qFormat/>
    <w:rsid w:val="00F32780"/>
    <w:pPr>
      <w:spacing w:beforeLines="0" w:afterLines="0" w:line="276" w:lineRule="auto"/>
    </w:pPr>
    <w:rPr>
      <w:rFonts w:ascii="宋体" w:eastAsia="宋体"/>
    </w:rPr>
  </w:style>
  <w:style w:type="paragraph" w:customStyle="1" w:styleId="afffffffffff1">
    <w:name w:val="标准文件_引言五级无标题"/>
    <w:basedOn w:val="ab"/>
    <w:next w:val="affffc"/>
    <w:qFormat/>
    <w:rsid w:val="00F32780"/>
    <w:pPr>
      <w:spacing w:beforeLines="0" w:afterLines="0" w:line="276" w:lineRule="auto"/>
    </w:pPr>
    <w:rPr>
      <w:rFonts w:ascii="宋体" w:eastAsia="宋体"/>
    </w:rPr>
  </w:style>
  <w:style w:type="paragraph" w:customStyle="1" w:styleId="afffffffffff2">
    <w:name w:val="标准文件_索引标题"/>
    <w:basedOn w:val="afffff3"/>
    <w:next w:val="affffc"/>
    <w:qFormat/>
    <w:rsid w:val="00A33C67"/>
    <w:rPr>
      <w:rFonts w:hAnsi="黑体"/>
    </w:rPr>
  </w:style>
  <w:style w:type="paragraph" w:customStyle="1" w:styleId="afffffffffff3">
    <w:name w:val="标准文件_脚注内容"/>
    <w:basedOn w:val="affffc"/>
    <w:qFormat/>
    <w:rsid w:val="00F32780"/>
    <w:pPr>
      <w:ind w:leftChars="200" w:left="400" w:hangingChars="200" w:hanging="200"/>
    </w:pPr>
    <w:rPr>
      <w:sz w:val="15"/>
    </w:rPr>
  </w:style>
  <w:style w:type="paragraph" w:customStyle="1" w:styleId="afffffffffff4">
    <w:name w:val="标准文件_术语条一"/>
    <w:basedOn w:val="affffffffd"/>
    <w:next w:val="affffc"/>
    <w:qFormat/>
    <w:rsid w:val="00F32780"/>
  </w:style>
  <w:style w:type="paragraph" w:customStyle="1" w:styleId="afffffffffff5">
    <w:name w:val="标准文件_术语条二"/>
    <w:basedOn w:val="afffffffff0"/>
    <w:next w:val="affffc"/>
    <w:qFormat/>
    <w:rsid w:val="00F32780"/>
  </w:style>
  <w:style w:type="paragraph" w:customStyle="1" w:styleId="afffffffffff6">
    <w:name w:val="标准文件_术语条三"/>
    <w:basedOn w:val="afffffffff"/>
    <w:next w:val="affffc"/>
    <w:qFormat/>
    <w:rsid w:val="00F32780"/>
  </w:style>
  <w:style w:type="paragraph" w:customStyle="1" w:styleId="afffffffffff7">
    <w:name w:val="标准文件_术语条四"/>
    <w:basedOn w:val="afffffffff2"/>
    <w:next w:val="affffc"/>
    <w:qFormat/>
    <w:rsid w:val="00F32780"/>
  </w:style>
  <w:style w:type="paragraph" w:customStyle="1" w:styleId="afffffffffff8">
    <w:name w:val="标准文件_术语条五"/>
    <w:basedOn w:val="affffffffe"/>
    <w:next w:val="affffc"/>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9">
    <w:name w:val="发布"/>
    <w:basedOn w:val="afffc"/>
    <w:rsid w:val="007B7453"/>
    <w:rPr>
      <w:rFonts w:ascii="黑体" w:eastAsia="黑体"/>
      <w:spacing w:val="85"/>
      <w:w w:val="100"/>
      <w:position w:val="3"/>
      <w:sz w:val="28"/>
      <w:szCs w:val="28"/>
    </w:rPr>
  </w:style>
  <w:style w:type="paragraph" w:styleId="afffffffffffa">
    <w:name w:val="Document Map"/>
    <w:basedOn w:val="afffb"/>
    <w:link w:val="Char7"/>
    <w:uiPriority w:val="99"/>
    <w:semiHidden/>
    <w:unhideWhenUsed/>
    <w:rsid w:val="00FE223E"/>
    <w:rPr>
      <w:rFonts w:ascii="宋体"/>
      <w:sz w:val="18"/>
      <w:szCs w:val="18"/>
    </w:rPr>
  </w:style>
  <w:style w:type="character" w:customStyle="1" w:styleId="Char7">
    <w:name w:val="文档结构图 Char"/>
    <w:basedOn w:val="afffc"/>
    <w:link w:val="afffffffffffa"/>
    <w:uiPriority w:val="99"/>
    <w:semiHidden/>
    <w:rsid w:val="00FE223E"/>
    <w:rPr>
      <w:rFonts w:ascii="宋体"/>
      <w:kern w:val="2"/>
      <w:sz w:val="18"/>
      <w:szCs w:val="18"/>
    </w:rPr>
  </w:style>
  <w:style w:type="paragraph" w:customStyle="1" w:styleId="af3">
    <w:name w:val="一级条标题"/>
    <w:next w:val="afffb"/>
    <w:rsid w:val="00FE223E"/>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b"/>
    <w:qFormat/>
    <w:rsid w:val="00FE223E"/>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b"/>
    <w:rsid w:val="00FE223E"/>
    <w:pPr>
      <w:numPr>
        <w:ilvl w:val="2"/>
      </w:numPr>
      <w:spacing w:before="50" w:after="50"/>
      <w:outlineLvl w:val="3"/>
    </w:pPr>
  </w:style>
  <w:style w:type="paragraph" w:customStyle="1" w:styleId="af5">
    <w:name w:val="三级条标题"/>
    <w:basedOn w:val="af4"/>
    <w:next w:val="afffb"/>
    <w:rsid w:val="00FE223E"/>
    <w:pPr>
      <w:numPr>
        <w:ilvl w:val="3"/>
      </w:numPr>
      <w:outlineLvl w:val="4"/>
    </w:pPr>
  </w:style>
  <w:style w:type="paragraph" w:customStyle="1" w:styleId="af6">
    <w:name w:val="四级条标题"/>
    <w:basedOn w:val="af5"/>
    <w:next w:val="afffb"/>
    <w:qFormat/>
    <w:rsid w:val="00FE223E"/>
    <w:pPr>
      <w:numPr>
        <w:ilvl w:val="4"/>
      </w:numPr>
      <w:outlineLvl w:val="5"/>
    </w:pPr>
  </w:style>
  <w:style w:type="paragraph" w:customStyle="1" w:styleId="af7">
    <w:name w:val="五级条标题"/>
    <w:basedOn w:val="af6"/>
    <w:next w:val="afffb"/>
    <w:rsid w:val="00FE223E"/>
    <w:pPr>
      <w:numPr>
        <w:ilvl w:val="5"/>
      </w:numPr>
      <w:outlineLvl w:val="6"/>
    </w:pPr>
  </w:style>
  <w:style w:type="paragraph" w:customStyle="1" w:styleId="afffffffffffb">
    <w:name w:val="段"/>
    <w:link w:val="Char8"/>
    <w:qFormat/>
    <w:rsid w:val="00FE223E"/>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basedOn w:val="afffc"/>
    <w:link w:val="afffffffffffb"/>
    <w:qFormat/>
    <w:rsid w:val="00FE223E"/>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pPr>
      <w:widowControl w:val="0"/>
      <w:jc w:val="both"/>
    </w:p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000AC7EF45C40978609216B5953A8FC"/>
        <w:category>
          <w:name w:val="常规"/>
          <w:gallery w:val="placeholder"/>
        </w:category>
        <w:types>
          <w:type w:val="bbPlcHdr"/>
        </w:types>
        <w:behaviors>
          <w:behavior w:val="content"/>
        </w:behaviors>
        <w:guid w:val="{EB7A4D50-D3CF-4ABB-B759-025B47E1BF98}"/>
      </w:docPartPr>
      <w:docPartBody>
        <w:p w:rsidR="00CD2976" w:rsidRDefault="00BF2F3E">
          <w:pPr>
            <w:pStyle w:val="C000AC7EF45C40978609216B5953A8FC"/>
          </w:pPr>
          <w:r w:rsidRPr="00751A05">
            <w:rPr>
              <w:rStyle w:val="a3"/>
              <w:rFonts w:hint="eastAsia"/>
            </w:rPr>
            <w:t>单击或点击此处输入文字。</w:t>
          </w:r>
        </w:p>
      </w:docPartBody>
    </w:docPart>
    <w:docPart>
      <w:docPartPr>
        <w:name w:val="073DC741BBA34DA68B5B00D4B6B99C4E"/>
        <w:category>
          <w:name w:val="常规"/>
          <w:gallery w:val="placeholder"/>
        </w:category>
        <w:types>
          <w:type w:val="bbPlcHdr"/>
        </w:types>
        <w:behaviors>
          <w:behavior w:val="content"/>
        </w:behaviors>
        <w:guid w:val="{F312E493-BE9D-4A8C-A179-A90F6071AC16}"/>
      </w:docPartPr>
      <w:docPartBody>
        <w:p w:rsidR="00CD2976" w:rsidRDefault="00BF2F3E">
          <w:pPr>
            <w:pStyle w:val="073DC741BBA34DA68B5B00D4B6B99C4E"/>
          </w:pPr>
          <w:r w:rsidRPr="00FB6243">
            <w:rPr>
              <w:rStyle w:val="a3"/>
              <w:rFonts w:hint="eastAsia"/>
            </w:rPr>
            <w:t>选择一项。</w:t>
          </w:r>
        </w:p>
      </w:docPartBody>
    </w:docPart>
    <w:docPart>
      <w:docPartPr>
        <w:name w:val="1EBB916DAE9B404282E3F2BCDE7BFF5A"/>
        <w:category>
          <w:name w:val="常规"/>
          <w:gallery w:val="placeholder"/>
        </w:category>
        <w:types>
          <w:type w:val="bbPlcHdr"/>
        </w:types>
        <w:behaviors>
          <w:behavior w:val="content"/>
        </w:behaviors>
        <w:guid w:val="{03B6C2DC-7970-42B0-B512-8059FE34A7D5}"/>
      </w:docPartPr>
      <w:docPartBody>
        <w:p w:rsidR="00CD2976" w:rsidRDefault="00BF2F3E">
          <w:pPr>
            <w:pStyle w:val="1EBB916DAE9B404282E3F2BCDE7BFF5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roid Sans">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comments="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F2F3E"/>
    <w:rsid w:val="007C38E3"/>
    <w:rsid w:val="00BF2F3E"/>
    <w:rsid w:val="00CD2976"/>
    <w:rsid w:val="00D4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97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D2976"/>
    <w:rPr>
      <w:color w:val="808080"/>
    </w:rPr>
  </w:style>
  <w:style w:type="paragraph" w:customStyle="1" w:styleId="C000AC7EF45C40978609216B5953A8FC">
    <w:name w:val="C000AC7EF45C40978609216B5953A8FC"/>
    <w:rsid w:val="00CD2976"/>
    <w:pPr>
      <w:widowControl w:val="0"/>
      <w:jc w:val="both"/>
    </w:pPr>
  </w:style>
  <w:style w:type="paragraph" w:customStyle="1" w:styleId="073DC741BBA34DA68B5B00D4B6B99C4E">
    <w:name w:val="073DC741BBA34DA68B5B00D4B6B99C4E"/>
    <w:rsid w:val="00CD2976"/>
    <w:pPr>
      <w:widowControl w:val="0"/>
      <w:jc w:val="both"/>
    </w:pPr>
  </w:style>
  <w:style w:type="paragraph" w:customStyle="1" w:styleId="1EBB916DAE9B404282E3F2BCDE7BFF5A">
    <w:name w:val="1EBB916DAE9B404282E3F2BCDE7BFF5A"/>
    <w:rsid w:val="00CD2976"/>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4E6E7-B796-4D47-B0A0-882838452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34</TotalTime>
  <Pages>8</Pages>
  <Words>445</Words>
  <Characters>2537</Characters>
  <Application>Microsoft Office Word</Application>
  <DocSecurity>0</DocSecurity>
  <Lines>21</Lines>
  <Paragraphs>5</Paragraphs>
  <ScaleCrop>false</ScaleCrop>
  <Company>PCMI</Company>
  <LinksUpToDate>false</LinksUpToDate>
  <CharactersWithSpaces>2977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HP</dc:creator>
  <dc:description>&lt;config cover="true" show_menu="true" version="1.0.0" doctype="SDKXY"&gt;_x000d_
&lt;/config&gt;</dc:description>
  <cp:lastModifiedBy>微软用户</cp:lastModifiedBy>
  <cp:revision>4</cp:revision>
  <cp:lastPrinted>2021-02-02T08:22:00Z</cp:lastPrinted>
  <dcterms:created xsi:type="dcterms:W3CDTF">2023-02-28T01:37:00Z</dcterms:created>
  <dcterms:modified xsi:type="dcterms:W3CDTF">2023-04-11T09:00:00Z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