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A7398">
        <w:tc>
          <w:tcPr>
            <w:tcW w:w="509" w:type="dxa"/>
          </w:tcPr>
          <w:p w:rsidR="002A7398" w:rsidRDefault="00E51FC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A7398" w:rsidRDefault="00E51FC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03.080</w:t>
            </w:r>
          </w:p>
        </w:tc>
      </w:tr>
      <w:tr w:rsidR="002A7398">
        <w:tc>
          <w:tcPr>
            <w:tcW w:w="509" w:type="dxa"/>
          </w:tcPr>
          <w:p w:rsidR="002A7398" w:rsidRDefault="00E51FC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A7398" w:rsidRDefault="00E51FC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A 16</w:t>
            </w:r>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29"/>
      </w:tblGrid>
      <w:tr w:rsidR="002A7398">
        <w:tc>
          <w:tcPr>
            <w:tcW w:w="6629" w:type="dxa"/>
          </w:tcPr>
          <w:p w:rsidR="002A7398" w:rsidRDefault="00E51FC1">
            <w:pPr>
              <w:widowControl/>
              <w:shd w:val="solid" w:color="FFFFFF" w:fill="FFFFFF"/>
              <w:adjustRightInd/>
              <w:spacing w:line="0" w:lineRule="atLeast"/>
              <w:jc w:val="right"/>
              <w:rPr>
                <w:rFonts w:ascii="宋体" w:hAnsi="宋体"/>
                <w:b/>
                <w:w w:val="130"/>
                <w:kern w:val="0"/>
                <w:sz w:val="28"/>
                <w:szCs w:val="28"/>
              </w:rPr>
            </w:pPr>
            <w:r>
              <w:rPr>
                <w:noProof/>
              </w:rPr>
              <w:drawing>
                <wp:inline distT="0" distB="0" distL="0" distR="0">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4" name="图片 4"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rFonts w:ascii="Times New Roman" w:hAnsi="Times New Roman"/>
                <w:b/>
                <w:w w:val="130"/>
                <w:kern w:val="0"/>
              </w:rPr>
              <w:t xml:space="preserve"> </w:t>
            </w:r>
            <w:r>
              <w:rPr>
                <w:rFonts w:ascii="Times New Roman" w:hAnsi="Times New Roman"/>
                <w:b/>
                <w:w w:val="130"/>
                <w:kern w:val="0"/>
                <w:sz w:val="96"/>
                <w:szCs w:val="20"/>
              </w:rPr>
              <w:fldChar w:fldCharType="begin">
                <w:ffData>
                  <w:name w:val="c1"/>
                  <w:enabled/>
                  <w:calcOnExit w:val="0"/>
                  <w:textInput>
                    <w:maxLength w:val="7"/>
                  </w:textInput>
                </w:ffData>
              </w:fldChar>
            </w:r>
            <w:bookmarkStart w:id="0" w:name="c1"/>
            <w:r>
              <w:rPr>
                <w:rFonts w:ascii="Times New Roman" w:hAnsi="Times New Roman"/>
                <w:b/>
                <w:w w:val="130"/>
                <w:kern w:val="0"/>
                <w:sz w:val="96"/>
                <w:szCs w:val="20"/>
              </w:rPr>
              <w:instrText xml:space="preserve"> FORMTEXT </w:instrText>
            </w:r>
            <w:r>
              <w:rPr>
                <w:rFonts w:ascii="Times New Roman" w:hAnsi="Times New Roman"/>
                <w:b/>
                <w:w w:val="130"/>
                <w:kern w:val="0"/>
                <w:sz w:val="96"/>
                <w:szCs w:val="20"/>
              </w:rPr>
            </w:r>
            <w:r>
              <w:rPr>
                <w:rFonts w:ascii="Times New Roman" w:hAnsi="Times New Roman"/>
                <w:b/>
                <w:w w:val="130"/>
                <w:kern w:val="0"/>
                <w:sz w:val="96"/>
                <w:szCs w:val="20"/>
              </w:rPr>
              <w:fldChar w:fldCharType="separate"/>
            </w:r>
            <w:r>
              <w:rPr>
                <w:rFonts w:ascii="Times New Roman" w:hAnsi="Times New Roman" w:hint="eastAsia"/>
                <w:b/>
                <w:w w:val="130"/>
                <w:kern w:val="0"/>
                <w:sz w:val="96"/>
                <w:szCs w:val="20"/>
              </w:rPr>
              <w:t>GXAS</w:t>
            </w:r>
            <w:r>
              <w:rPr>
                <w:rFonts w:ascii="Times New Roman" w:hAnsi="Times New Roman"/>
                <w:b/>
                <w:w w:val="130"/>
                <w:kern w:val="0"/>
                <w:sz w:val="96"/>
                <w:szCs w:val="20"/>
              </w:rPr>
              <w:fldChar w:fldCharType="end"/>
            </w:r>
            <w:bookmarkEnd w:id="0"/>
          </w:p>
        </w:tc>
      </w:tr>
    </w:tbl>
    <w:p w:rsidR="002A7398" w:rsidRDefault="00E51FC1">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r>
        <w:rPr>
          <w:rFonts w:ascii="黑体" w:eastAsia="黑体" w:hAnsi="Times New Roman"/>
          <w:bCs/>
          <w:kern w:val="0"/>
          <w:sz w:val="48"/>
          <w:szCs w:val="20"/>
        </w:rPr>
        <w:fldChar w:fldCharType="begin">
          <w:ffData>
            <w:name w:val="c2"/>
            <w:enabled/>
            <w:calcOnExit w:val="0"/>
            <w:textInput/>
          </w:ffData>
        </w:fldChar>
      </w:r>
      <w:bookmarkStart w:id="1" w:name="c2"/>
      <w:r>
        <w:rPr>
          <w:rFonts w:ascii="黑体" w:eastAsia="黑体" w:hAnsi="Times New Roman"/>
          <w:bCs/>
          <w:kern w:val="0"/>
          <w:sz w:val="48"/>
          <w:szCs w:val="20"/>
        </w:rPr>
        <w:instrText xml:space="preserve"> FORMTEXT </w:instrText>
      </w:r>
      <w:r>
        <w:rPr>
          <w:rFonts w:ascii="黑体" w:eastAsia="黑体" w:hAnsi="Times New Roman"/>
          <w:bCs/>
          <w:kern w:val="0"/>
          <w:sz w:val="48"/>
          <w:szCs w:val="20"/>
        </w:rPr>
      </w:r>
      <w:r>
        <w:rPr>
          <w:rFonts w:ascii="黑体" w:eastAsia="黑体" w:hAnsi="Times New Roman"/>
          <w:bCs/>
          <w:kern w:val="0"/>
          <w:sz w:val="48"/>
          <w:szCs w:val="20"/>
        </w:rPr>
        <w:fldChar w:fldCharType="separate"/>
      </w:r>
      <w:r>
        <w:rPr>
          <w:rFonts w:ascii="黑体" w:eastAsia="黑体" w:hAnsi="Times New Roman" w:hint="eastAsia"/>
          <w:bCs/>
          <w:kern w:val="0"/>
          <w:sz w:val="48"/>
          <w:szCs w:val="20"/>
        </w:rPr>
        <w:t>团体标准</w:t>
      </w:r>
      <w:r>
        <w:rPr>
          <w:rFonts w:ascii="黑体" w:eastAsia="黑体" w:hAnsi="Times New Roman" w:hint="eastAsia"/>
          <w:bCs/>
          <w:kern w:val="0"/>
          <w:sz w:val="48"/>
          <w:szCs w:val="20"/>
        </w:rPr>
        <w:t xml:space="preserve">                               </w:t>
      </w:r>
      <w:r>
        <w:rPr>
          <w:rFonts w:ascii="黑体" w:eastAsia="黑体" w:hAnsi="Times New Roman"/>
          <w:bCs/>
          <w:kern w:val="0"/>
          <w:sz w:val="48"/>
          <w:szCs w:val="20"/>
        </w:rPr>
        <w:fldChar w:fldCharType="end"/>
      </w:r>
      <w:bookmarkEnd w:id="1"/>
      <w:r>
        <w:rPr>
          <w:rFonts w:ascii="黑体" w:eastAsia="黑体" w:hAnsi="黑体" w:hint="eastAsia"/>
          <w:kern w:val="0"/>
          <w:sz w:val="48"/>
          <w:szCs w:val="48"/>
        </w:rPr>
        <w:t>地方标准</w:t>
      </w:r>
    </w:p>
    <w:p w:rsidR="002A7398" w:rsidRDefault="00E51FC1">
      <w:pPr>
        <w:pStyle w:val="affffffffff3"/>
        <w:framePr w:wrap="auto"/>
        <w:rPr>
          <w:lang w:val="fr-FR"/>
        </w:rPr>
      </w:pPr>
      <w:r>
        <w:rPr>
          <w:rFonts w:hint="eastAsia"/>
          <w:lang w:val="fr-FR"/>
        </w:rPr>
        <w:t>T</w:t>
      </w:r>
      <w:r>
        <w:rPr>
          <w:lang w:val="fr-FR"/>
        </w:rPr>
        <w:t>/</w:t>
      </w:r>
      <w:r>
        <w:t>GXAS</w:t>
      </w:r>
      <w:r>
        <w:rPr>
          <w:lang w:val="fr-FR"/>
        </w:rPr>
        <w:t xml:space="preserve"> </w:t>
      </w:r>
      <w:r>
        <w:fldChar w:fldCharType="begin">
          <w:ffData>
            <w:name w:val="NSTD_CODE_F"/>
            <w:enabled/>
            <w:calcOnExit w:val="0"/>
            <w:textInput>
              <w:default w:val="XXXX"/>
            </w:textInput>
          </w:ffData>
        </w:fldChar>
      </w:r>
      <w:bookmarkStart w:id="2" w:name="NSTD_CODE_F"/>
      <w:r>
        <w:rPr>
          <w:lang w:val="fr-FR"/>
        </w:rPr>
        <w:instrText xml:space="preserve"> FORMTEXT </w:instrText>
      </w:r>
      <w:r>
        <w:fldChar w:fldCharType="separate"/>
      </w:r>
      <w:r>
        <w:rPr>
          <w:rFonts w:hint="eastAsia"/>
        </w:rPr>
        <w:t>XXXX</w:t>
      </w:r>
      <w:r>
        <w:fldChar w:fldCharType="end"/>
      </w:r>
      <w:bookmarkEnd w:id="2"/>
      <w:r>
        <w:rPr>
          <w:rFonts w:hAnsi="黑体"/>
          <w:lang w:val="fr-FR"/>
        </w:rPr>
        <w:t>—</w:t>
      </w:r>
      <w:r>
        <w:fldChar w:fldCharType="begin">
          <w:ffData>
            <w:name w:val="NSTD_CODE_B"/>
            <w:enabled/>
            <w:calcOnExit w:val="0"/>
            <w:textInput>
              <w:default w:val="XXXX"/>
            </w:textInput>
          </w:ffData>
        </w:fldChar>
      </w:r>
      <w:bookmarkStart w:id="3" w:name="NSTD_CODE_B"/>
      <w:r>
        <w:rPr>
          <w:lang w:val="fr-FR"/>
        </w:rPr>
        <w:instrText xml:space="preserve"> FORMTEXT </w:instrText>
      </w:r>
      <w:r>
        <w:fldChar w:fldCharType="separate"/>
      </w:r>
      <w:r>
        <w:rPr>
          <w:lang w:val="fr-FR"/>
        </w:rPr>
        <w:t>XXXX</w:t>
      </w:r>
      <w:r>
        <w:fldChar w:fldCharType="end"/>
      </w:r>
      <w:bookmarkEnd w:id="3"/>
    </w:p>
    <w:p w:rsidR="002A7398" w:rsidRDefault="00E51FC1">
      <w:pPr>
        <w:pStyle w:val="affffffffff4"/>
        <w:framePr w:wrap="auto"/>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t>   </w:t>
      </w:r>
      <w:r>
        <w:rPr>
          <w:rFonts w:hAnsi="黑体"/>
        </w:rPr>
        <w:fldChar w:fldCharType="end"/>
      </w:r>
      <w:bookmarkEnd w:id="4"/>
    </w:p>
    <w:p w:rsidR="002A7398" w:rsidRDefault="00E51FC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44CC6E3"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2A7398" w:rsidRDefault="002A7398">
      <w:pPr>
        <w:pStyle w:val="afffff1"/>
        <w:framePr w:w="9639" w:h="6976" w:hRule="exact" w:hSpace="0" w:vSpace="0" w:wrap="around" w:hAnchor="page" w:y="6408"/>
        <w:jc w:val="center"/>
        <w:rPr>
          <w:rFonts w:ascii="黑体" w:eastAsia="黑体" w:hAnsi="黑体"/>
          <w:b w:val="0"/>
          <w:bCs w:val="0"/>
          <w:w w:val="100"/>
        </w:rPr>
      </w:pPr>
    </w:p>
    <w:p w:rsidR="002A7398" w:rsidRDefault="00E51FC1">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t>适龄孤独症儿童入学评估规范</w:t>
      </w:r>
      <w:r>
        <w:fldChar w:fldCharType="end"/>
      </w:r>
      <w:bookmarkEnd w:id="5"/>
    </w:p>
    <w:p w:rsidR="002A7398" w:rsidRDefault="002A7398">
      <w:pPr>
        <w:framePr w:w="9639" w:h="6974" w:hRule="exact" w:wrap="around" w:vAnchor="page" w:hAnchor="page" w:x="1419" w:y="6408" w:anchorLock="1"/>
        <w:ind w:left="-1418"/>
      </w:pPr>
    </w:p>
    <w:p w:rsidR="002A7398" w:rsidRDefault="00E51FC1">
      <w:pPr>
        <w:pStyle w:val="afffffff9"/>
        <w:framePr w:w="9639" w:h="6974" w:hRule="exact" w:wrap="around" w:vAnchor="page" w:hAnchor="page" w:x="1419" w:y="6408" w:anchorLock="1"/>
        <w:spacing w:before="120" w:after="120"/>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6"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assessment of school attendance for children with autism</w:t>
      </w:r>
      <w:r>
        <w:rPr>
          <w:rFonts w:ascii="黑体" w:eastAsia="黑体" w:hAnsi="黑体"/>
          <w:szCs w:val="28"/>
        </w:rPr>
        <w:fldChar w:fldCharType="end"/>
      </w:r>
      <w:bookmarkEnd w:id="6"/>
    </w:p>
    <w:p w:rsidR="002A7398" w:rsidRDefault="002A7398">
      <w:pPr>
        <w:framePr w:w="9639" w:h="6974" w:hRule="exact" w:wrap="around" w:vAnchor="page" w:hAnchor="page" w:x="1419" w:y="6408" w:anchorLock="1"/>
        <w:spacing w:line="760" w:lineRule="exact"/>
        <w:ind w:left="-1418"/>
      </w:pPr>
    </w:p>
    <w:p w:rsidR="002A7398" w:rsidRDefault="002A7398">
      <w:pPr>
        <w:pStyle w:val="afffffff9"/>
        <w:framePr w:w="9639" w:h="6974" w:hRule="exact" w:wrap="around" w:vAnchor="page" w:hAnchor="page" w:x="1419" w:y="6408" w:anchorLock="1"/>
        <w:spacing w:before="120" w:after="120"/>
        <w:textAlignment w:val="bottom"/>
        <w:rPr>
          <w:rFonts w:eastAsia="黑体"/>
          <w:szCs w:val="28"/>
        </w:rPr>
      </w:pPr>
    </w:p>
    <w:p w:rsidR="002A7398" w:rsidRDefault="00E51FC1">
      <w:pPr>
        <w:pStyle w:val="afffffff9"/>
        <w:framePr w:w="9639" w:h="6974" w:hRule="exact" w:wrap="around" w:vAnchor="page" w:hAnchor="page" w:x="1419"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7"/>
    </w:p>
    <w:p w:rsidR="002A7398" w:rsidRDefault="00E51FC1">
      <w:pPr>
        <w:pStyle w:val="afffffff9"/>
        <w:framePr w:w="9639" w:h="6974" w:hRule="exact" w:wrap="around" w:vAnchor="page" w:hAnchor="page" w:x="1419" w:y="6408" w:anchorLock="1"/>
        <w:spacing w:before="120" w:after="12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rsidR="002A7398" w:rsidRDefault="00E51FC1">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bookmarkStart w:id="10" w:name="PLSH_DATE_Y"/>
    <w:p w:rsidR="002A7398" w:rsidRDefault="00E51FC1">
      <w:pPr>
        <w:pStyle w:val="affffffffff1"/>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2A7398" w:rsidRDefault="00E51FC1">
      <w:pPr>
        <w:pStyle w:val="affffffffff2"/>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2A7398" w:rsidRDefault="00E51FC1">
      <w:pPr>
        <w:pStyle w:val="affffffff9"/>
        <w:framePr w:h="584" w:hRule="exact" w:hSpace="181" w:vSpace="181" w:wrap="around" w:y="15027"/>
        <w:rPr>
          <w:rFonts w:hAnsi="黑体"/>
        </w:rPr>
      </w:pPr>
      <w:r>
        <w:rPr>
          <w:rFonts w:hAnsi="黑体" w:hint="eastAsia"/>
          <w:w w:val="100"/>
          <w:sz w:val="28"/>
        </w:rPr>
        <w:t>广西标准化协会</w:t>
      </w:r>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2A7398" w:rsidRDefault="00E51FC1">
      <w:pPr>
        <w:rPr>
          <w:rFonts w:ascii="宋体" w:hAnsi="宋体"/>
          <w:sz w:val="28"/>
          <w:szCs w:val="28"/>
        </w:rPr>
        <w:sectPr w:rsidR="002A739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E2EB889"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2A7398" w:rsidRDefault="00E51FC1">
      <w:pPr>
        <w:pStyle w:val="affffffb"/>
        <w:spacing w:after="468"/>
      </w:pPr>
      <w:bookmarkStart w:id="16" w:name="BookMark1"/>
      <w:bookmarkStart w:id="17" w:name="_Toc126922197"/>
      <w:bookmarkStart w:id="18" w:name="_Toc148810188"/>
      <w:bookmarkStart w:id="19" w:name="_Toc130834697"/>
      <w:bookmarkStart w:id="20" w:name="_Toc148810323"/>
      <w:bookmarkStart w:id="21" w:name="_Toc148810265"/>
      <w:r>
        <w:rPr>
          <w:rFonts w:hint="eastAsia"/>
          <w:spacing w:val="320"/>
        </w:rPr>
        <w:lastRenderedPageBreak/>
        <w:t>目</w:t>
      </w:r>
      <w:r>
        <w:rPr>
          <w:rFonts w:hint="eastAsia"/>
        </w:rPr>
        <w:t>次</w:t>
      </w:r>
    </w:p>
    <w:p w:rsidR="002A7398" w:rsidRDefault="00E51FC1">
      <w:pPr>
        <w:pStyle w:val="1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48810356" w:history="1">
        <w:r>
          <w:rPr>
            <w:rStyle w:val="affffc"/>
          </w:rPr>
          <w:t>前言</w:t>
        </w:r>
        <w:r>
          <w:tab/>
        </w:r>
        <w:r>
          <w:fldChar w:fldCharType="begin"/>
        </w:r>
        <w:r>
          <w:instrText xml:space="preserve"> PAGEREF _Toc148810356 \h </w:instrText>
        </w:r>
        <w:r>
          <w:fldChar w:fldCharType="separate"/>
        </w:r>
        <w:r w:rsidR="00D25BAB">
          <w:rPr>
            <w:noProof/>
          </w:rPr>
          <w:t>II</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57" w:history="1">
        <w:r>
          <w:rPr>
            <w:rStyle w:val="affffc"/>
          </w:rPr>
          <w:t xml:space="preserve">1  </w:t>
        </w:r>
        <w:r>
          <w:rPr>
            <w:rStyle w:val="affffc"/>
          </w:rPr>
          <w:t>范围</w:t>
        </w:r>
        <w:r>
          <w:tab/>
        </w:r>
        <w:r>
          <w:fldChar w:fldCharType="begin"/>
        </w:r>
        <w:r>
          <w:instrText xml:space="preserve"> PAGEREF _Toc148810357 \h </w:instrText>
        </w:r>
        <w:r>
          <w:fldChar w:fldCharType="separate"/>
        </w:r>
        <w:r w:rsidR="00D25BAB">
          <w:rPr>
            <w:noProof/>
          </w:rPr>
          <w:t>1</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58" w:history="1">
        <w:r>
          <w:rPr>
            <w:rStyle w:val="affffc"/>
          </w:rPr>
          <w:t xml:space="preserve">2  </w:t>
        </w:r>
        <w:r>
          <w:rPr>
            <w:rStyle w:val="affffc"/>
          </w:rPr>
          <w:t>规范性引用文件</w:t>
        </w:r>
        <w:r>
          <w:tab/>
        </w:r>
        <w:r>
          <w:fldChar w:fldCharType="begin"/>
        </w:r>
        <w:r>
          <w:instrText xml:space="preserve"> PAGEREF _Toc148810358 \h </w:instrText>
        </w:r>
        <w:r>
          <w:fldChar w:fldCharType="separate"/>
        </w:r>
        <w:r w:rsidR="00D25BAB">
          <w:rPr>
            <w:noProof/>
          </w:rPr>
          <w:t>1</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59" w:history="1">
        <w:r>
          <w:rPr>
            <w:rStyle w:val="affffc"/>
          </w:rPr>
          <w:t xml:space="preserve">3  </w:t>
        </w:r>
        <w:r>
          <w:rPr>
            <w:rStyle w:val="affffc"/>
          </w:rPr>
          <w:t>术语和定义</w:t>
        </w:r>
        <w:r>
          <w:tab/>
        </w:r>
        <w:r>
          <w:fldChar w:fldCharType="begin"/>
        </w:r>
        <w:r>
          <w:instrText xml:space="preserve"> PAGEREF _Toc148810359 \h </w:instrText>
        </w:r>
        <w:r>
          <w:fldChar w:fldCharType="separate"/>
        </w:r>
        <w:r w:rsidR="00D25BAB">
          <w:rPr>
            <w:noProof/>
          </w:rPr>
          <w:t>1</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0" w:history="1">
        <w:r>
          <w:rPr>
            <w:rStyle w:val="affffc"/>
          </w:rPr>
          <w:t xml:space="preserve">4  </w:t>
        </w:r>
        <w:r>
          <w:rPr>
            <w:rStyle w:val="affffc"/>
          </w:rPr>
          <w:t>评估原则</w:t>
        </w:r>
        <w:r>
          <w:tab/>
        </w:r>
        <w:r>
          <w:fldChar w:fldCharType="begin"/>
        </w:r>
        <w:r>
          <w:instrText xml:space="preserve"> PAGEREF _Toc148810360 \h </w:instrText>
        </w:r>
        <w:r>
          <w:fldChar w:fldCharType="separate"/>
        </w:r>
        <w:r w:rsidR="00D25BAB">
          <w:rPr>
            <w:noProof/>
          </w:rPr>
          <w:t>2</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1" w:history="1">
        <w:r>
          <w:rPr>
            <w:rStyle w:val="affffc"/>
          </w:rPr>
          <w:t xml:space="preserve">5  </w:t>
        </w:r>
        <w:r>
          <w:rPr>
            <w:rStyle w:val="affffc"/>
          </w:rPr>
          <w:t>评估环境</w:t>
        </w:r>
        <w:r>
          <w:tab/>
        </w:r>
        <w:r>
          <w:fldChar w:fldCharType="begin"/>
        </w:r>
        <w:r>
          <w:instrText xml:space="preserve"> PAGEREF _Toc148810361 \h </w:instrText>
        </w:r>
        <w:r>
          <w:fldChar w:fldCharType="separate"/>
        </w:r>
        <w:r w:rsidR="00D25BAB">
          <w:rPr>
            <w:noProof/>
          </w:rPr>
          <w:t>2</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2" w:history="1">
        <w:r>
          <w:rPr>
            <w:rStyle w:val="affffc"/>
          </w:rPr>
          <w:t xml:space="preserve">6  </w:t>
        </w:r>
        <w:r>
          <w:rPr>
            <w:rStyle w:val="affffc"/>
          </w:rPr>
          <w:t>评估人员</w:t>
        </w:r>
        <w:r>
          <w:tab/>
        </w:r>
        <w:r>
          <w:fldChar w:fldCharType="begin"/>
        </w:r>
        <w:r>
          <w:instrText xml:space="preserve"> PAGEREF _Toc148810362 \h </w:instrText>
        </w:r>
        <w:r>
          <w:fldChar w:fldCharType="separate"/>
        </w:r>
        <w:r w:rsidR="00D25BAB">
          <w:rPr>
            <w:noProof/>
          </w:rPr>
          <w:t>2</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3" w:history="1">
        <w:r>
          <w:rPr>
            <w:rStyle w:val="affffc"/>
          </w:rPr>
          <w:t xml:space="preserve">7  </w:t>
        </w:r>
        <w:r>
          <w:rPr>
            <w:rStyle w:val="affffc"/>
          </w:rPr>
          <w:t>评估流程</w:t>
        </w:r>
        <w:r>
          <w:tab/>
        </w:r>
        <w:r>
          <w:fldChar w:fldCharType="begin"/>
        </w:r>
        <w:r>
          <w:instrText xml:space="preserve"> PAGEREF _Toc148810363 \h </w:instrText>
        </w:r>
        <w:r>
          <w:fldChar w:fldCharType="separate"/>
        </w:r>
        <w:r w:rsidR="00D25BAB">
          <w:rPr>
            <w:noProof/>
          </w:rPr>
          <w:t>2</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4" w:history="1">
        <w:r>
          <w:rPr>
            <w:rStyle w:val="affffc"/>
          </w:rPr>
          <w:t xml:space="preserve">8  </w:t>
        </w:r>
        <w:r>
          <w:rPr>
            <w:rStyle w:val="affffc"/>
          </w:rPr>
          <w:t>评估内容与要求</w:t>
        </w:r>
        <w:r>
          <w:tab/>
        </w:r>
        <w:r>
          <w:fldChar w:fldCharType="begin"/>
        </w:r>
        <w:r>
          <w:instrText xml:space="preserve"> PAGEREF _T</w:instrText>
        </w:r>
        <w:r>
          <w:instrText xml:space="preserve">oc148810364 \h </w:instrText>
        </w:r>
        <w:r>
          <w:fldChar w:fldCharType="separate"/>
        </w:r>
        <w:r w:rsidR="00D25BAB">
          <w:rPr>
            <w:noProof/>
          </w:rPr>
          <w:t>3</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5" w:history="1">
        <w:r>
          <w:rPr>
            <w:rStyle w:val="affffc"/>
          </w:rPr>
          <w:t xml:space="preserve">9  </w:t>
        </w:r>
        <w:r>
          <w:rPr>
            <w:rStyle w:val="affffc"/>
          </w:rPr>
          <w:t>档案管理</w:t>
        </w:r>
        <w:r>
          <w:tab/>
        </w:r>
        <w:r>
          <w:fldChar w:fldCharType="begin"/>
        </w:r>
        <w:r>
          <w:instrText xml:space="preserve"> PAGEREF _Toc148810365 \h </w:instrText>
        </w:r>
        <w:r>
          <w:fldChar w:fldCharType="separate"/>
        </w:r>
        <w:r w:rsidR="00D25BAB">
          <w:rPr>
            <w:noProof/>
          </w:rPr>
          <w:t>4</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6" w:history="1">
        <w:r>
          <w:rPr>
            <w:rStyle w:val="affffc"/>
          </w:rPr>
          <w:t>附录</w:t>
        </w:r>
        <w:r>
          <w:rPr>
            <w:rStyle w:val="affffc"/>
          </w:rPr>
          <w:t>A</w:t>
        </w:r>
        <w:r>
          <w:rPr>
            <w:rStyle w:val="affffc"/>
          </w:rPr>
          <w:t>（资料性）</w:t>
        </w:r>
        <w:r>
          <w:rPr>
            <w:rStyle w:val="affffc"/>
          </w:rPr>
          <w:t xml:space="preserve">  </w:t>
        </w:r>
        <w:r>
          <w:rPr>
            <w:rStyle w:val="affffc"/>
          </w:rPr>
          <w:t>适龄孤独症儿童入学评估手册</w:t>
        </w:r>
        <w:r>
          <w:tab/>
        </w:r>
        <w:r>
          <w:fldChar w:fldCharType="begin"/>
        </w:r>
        <w:r>
          <w:instrText xml:space="preserve"> PAGEREF _Toc148810366 \h </w:instrText>
        </w:r>
        <w:r>
          <w:fldChar w:fldCharType="separate"/>
        </w:r>
        <w:r w:rsidR="00D25BAB">
          <w:rPr>
            <w:noProof/>
          </w:rPr>
          <w:t>5</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7" w:history="1">
        <w:r>
          <w:rPr>
            <w:rStyle w:val="affffc"/>
          </w:rPr>
          <w:t>附录</w:t>
        </w:r>
        <w:r>
          <w:rPr>
            <w:rStyle w:val="affffc"/>
          </w:rPr>
          <w:t>B</w:t>
        </w:r>
        <w:r>
          <w:rPr>
            <w:rStyle w:val="affffc"/>
          </w:rPr>
          <w:t>（资料性）</w:t>
        </w:r>
        <w:r>
          <w:rPr>
            <w:rStyle w:val="affffc"/>
          </w:rPr>
          <w:t xml:space="preserve">  </w:t>
        </w:r>
        <w:r>
          <w:rPr>
            <w:rStyle w:val="affffc"/>
          </w:rPr>
          <w:t>功能障碍评估手册</w:t>
        </w:r>
        <w:r>
          <w:tab/>
        </w:r>
        <w:r>
          <w:fldChar w:fldCharType="begin"/>
        </w:r>
        <w:r>
          <w:instrText xml:space="preserve"> PAGEREF _Toc148810367 \h </w:instrText>
        </w:r>
        <w:r>
          <w:fldChar w:fldCharType="separate"/>
        </w:r>
        <w:r w:rsidR="00D25BAB">
          <w:rPr>
            <w:noProof/>
          </w:rPr>
          <w:t>10</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8" w:history="1">
        <w:r>
          <w:rPr>
            <w:rStyle w:val="affffc"/>
          </w:rPr>
          <w:t>附录</w:t>
        </w:r>
        <w:r>
          <w:rPr>
            <w:rStyle w:val="affffc"/>
          </w:rPr>
          <w:t>C</w:t>
        </w:r>
        <w:r>
          <w:rPr>
            <w:rStyle w:val="affffc"/>
          </w:rPr>
          <w:t>（资料性）</w:t>
        </w:r>
        <w:r>
          <w:rPr>
            <w:rStyle w:val="affffc"/>
          </w:rPr>
          <w:t xml:space="preserve">  </w:t>
        </w:r>
        <w:r>
          <w:rPr>
            <w:rStyle w:val="affffc"/>
          </w:rPr>
          <w:t>最小环境因素评估表</w:t>
        </w:r>
        <w:r>
          <w:tab/>
        </w:r>
        <w:r>
          <w:fldChar w:fldCharType="begin"/>
        </w:r>
        <w:r>
          <w:instrText xml:space="preserve"> PAGEREF _Toc148810368 \h </w:instrText>
        </w:r>
        <w:r>
          <w:fldChar w:fldCharType="separate"/>
        </w:r>
        <w:r w:rsidR="00D25BAB">
          <w:rPr>
            <w:noProof/>
          </w:rPr>
          <w:t>11</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69" w:history="1">
        <w:r>
          <w:rPr>
            <w:rStyle w:val="affffc"/>
          </w:rPr>
          <w:t>附录</w:t>
        </w:r>
        <w:r>
          <w:rPr>
            <w:rStyle w:val="affffc"/>
          </w:rPr>
          <w:t>D</w:t>
        </w:r>
        <w:r>
          <w:rPr>
            <w:rStyle w:val="affffc"/>
          </w:rPr>
          <w:t>（资料性）</w:t>
        </w:r>
        <w:r>
          <w:rPr>
            <w:rStyle w:val="affffc"/>
          </w:rPr>
          <w:t xml:space="preserve">  </w:t>
        </w:r>
        <w:r>
          <w:rPr>
            <w:rStyle w:val="affffc"/>
          </w:rPr>
          <w:t>常规评估工具</w:t>
        </w:r>
        <w:r>
          <w:tab/>
        </w:r>
        <w:r>
          <w:fldChar w:fldCharType="begin"/>
        </w:r>
        <w:r>
          <w:instrText xml:space="preserve"> PAGEREF _Toc148810369 \h </w:instrText>
        </w:r>
        <w:r>
          <w:fldChar w:fldCharType="separate"/>
        </w:r>
        <w:r w:rsidR="00D25BAB">
          <w:rPr>
            <w:noProof/>
          </w:rPr>
          <w:t>12</w:t>
        </w:r>
        <w:r>
          <w:fldChar w:fldCharType="end"/>
        </w:r>
      </w:hyperlink>
    </w:p>
    <w:p w:rsidR="002A7398" w:rsidRDefault="00E51FC1">
      <w:pPr>
        <w:pStyle w:val="11"/>
        <w:tabs>
          <w:tab w:val="right" w:leader="dot" w:pos="9344"/>
        </w:tabs>
        <w:rPr>
          <w:rFonts w:asciiTheme="minorHAnsi" w:eastAsiaTheme="minorEastAsia" w:hAnsiTheme="minorHAnsi" w:cstheme="minorBidi"/>
          <w:szCs w:val="22"/>
        </w:rPr>
      </w:pPr>
      <w:hyperlink w:anchor="_Toc148810370" w:history="1">
        <w:r>
          <w:rPr>
            <w:rStyle w:val="affffc"/>
          </w:rPr>
          <w:t>参考文献</w:t>
        </w:r>
        <w:r>
          <w:tab/>
        </w:r>
        <w:r>
          <w:fldChar w:fldCharType="begin"/>
        </w:r>
        <w:r>
          <w:instrText xml:space="preserve"> PAGEREF _Toc148810370 \h </w:instrText>
        </w:r>
        <w:r>
          <w:fldChar w:fldCharType="separate"/>
        </w:r>
        <w:r w:rsidR="00D25BAB">
          <w:rPr>
            <w:noProof/>
          </w:rPr>
          <w:t>13</w:t>
        </w:r>
        <w:r>
          <w:fldChar w:fldCharType="end"/>
        </w:r>
      </w:hyperlink>
    </w:p>
    <w:p w:rsidR="002A7398" w:rsidRDefault="00E51FC1">
      <w:pPr>
        <w:pStyle w:val="affffffb"/>
        <w:spacing w:after="468"/>
        <w:sectPr w:rsidR="002A7398">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type="lines" w:linePitch="312"/>
        </w:sectPr>
      </w:pPr>
      <w:r>
        <w:fldChar w:fldCharType="end"/>
      </w:r>
    </w:p>
    <w:p w:rsidR="002A7398" w:rsidRDefault="00E51FC1">
      <w:pPr>
        <w:pStyle w:val="a6"/>
        <w:spacing w:after="468"/>
      </w:pPr>
      <w:bookmarkStart w:id="22" w:name="_Toc148810356"/>
      <w:bookmarkStart w:id="23" w:name="BookMark2"/>
      <w:bookmarkEnd w:id="16"/>
      <w:r>
        <w:rPr>
          <w:spacing w:val="320"/>
        </w:rPr>
        <w:lastRenderedPageBreak/>
        <w:t>前</w:t>
      </w:r>
      <w:r>
        <w:t>言</w:t>
      </w:r>
      <w:bookmarkEnd w:id="17"/>
      <w:bookmarkEnd w:id="18"/>
      <w:bookmarkEnd w:id="19"/>
      <w:bookmarkEnd w:id="20"/>
      <w:bookmarkEnd w:id="21"/>
      <w:bookmarkEnd w:id="22"/>
    </w:p>
    <w:p w:rsidR="002A7398" w:rsidRDefault="00E51FC1">
      <w:pPr>
        <w:pStyle w:val="afffff6"/>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2A7398" w:rsidRDefault="00E51FC1">
      <w:pPr>
        <w:pStyle w:val="afffff6"/>
        <w:ind w:firstLine="420"/>
      </w:pPr>
      <w:r>
        <w:rPr>
          <w:rFonts w:hint="eastAsia"/>
        </w:rPr>
        <w:t>请注意本文件的某些内容可能涉及专利。本文件的发布机构不承担识别专利的责任。</w:t>
      </w:r>
    </w:p>
    <w:p w:rsidR="002A7398" w:rsidRDefault="00E51FC1">
      <w:pPr>
        <w:pStyle w:val="afffff6"/>
        <w:ind w:firstLine="420"/>
      </w:pPr>
      <w:r>
        <w:rPr>
          <w:rFonts w:hint="eastAsia"/>
        </w:rPr>
        <w:t>本文件由南宁儿童康复中心（南宁市培智学校）提出、归口并宣贯。</w:t>
      </w:r>
    </w:p>
    <w:p w:rsidR="002A7398" w:rsidRDefault="00E51FC1">
      <w:pPr>
        <w:pStyle w:val="afffff6"/>
        <w:ind w:firstLine="420"/>
      </w:pPr>
      <w:r>
        <w:rPr>
          <w:rFonts w:hint="eastAsia"/>
        </w:rPr>
        <w:t>本文件起草单位：南宁儿童康复中心（南宁市培智学校）、南宁市五一东路小学、南宁市武鸣区特殊教育学校、马山县特殊教育学校、广西普惠福康科技有限公司、广西标准化协会。</w:t>
      </w:r>
    </w:p>
    <w:p w:rsidR="002A7398" w:rsidRDefault="00E51FC1">
      <w:pPr>
        <w:pStyle w:val="afffff6"/>
        <w:ind w:firstLine="420"/>
      </w:pPr>
      <w:r>
        <w:rPr>
          <w:rFonts w:hint="eastAsia"/>
        </w:rPr>
        <w:t>本文件主要起草人：韦美宾、韦佩雯、覃继良、黄春恩、章志宏、韦金凤、李林燕、卢永、林英兰、贺黎、陆春秋、郭燕、陈东婷、杨思敏、陈炯珊、农淑玲、孙玉美、李嘉岂、黄小群、吴彦蓁、冯流莹。</w:t>
      </w:r>
    </w:p>
    <w:p w:rsidR="002A7398" w:rsidRDefault="002A7398">
      <w:pPr>
        <w:pStyle w:val="afffff6"/>
        <w:ind w:firstLine="420"/>
        <w:sectPr w:rsidR="002A7398">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type="lines" w:linePitch="312"/>
        </w:sectPr>
      </w:pPr>
    </w:p>
    <w:p w:rsidR="002A7398" w:rsidRDefault="002A7398">
      <w:pPr>
        <w:spacing w:line="20" w:lineRule="exact"/>
        <w:jc w:val="center"/>
        <w:rPr>
          <w:rFonts w:ascii="黑体" w:eastAsia="黑体" w:hAnsi="黑体"/>
          <w:sz w:val="32"/>
          <w:szCs w:val="32"/>
        </w:rPr>
      </w:pPr>
      <w:bookmarkStart w:id="24" w:name="BookMark4"/>
      <w:bookmarkEnd w:id="23"/>
    </w:p>
    <w:p w:rsidR="002A7398" w:rsidRDefault="002A7398">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C4AEAF2F29D948F59767EAA02BCEC5FF"/>
        </w:placeholder>
      </w:sdtPr>
      <w:sdtEndPr/>
      <w:sdtContent>
        <w:p w:rsidR="002A7398" w:rsidRDefault="00E51FC1">
          <w:pPr>
            <w:pStyle w:val="afffffffff9"/>
            <w:spacing w:beforeLines="182" w:before="567" w:afterLines="220" w:after="686"/>
          </w:pPr>
          <w:r>
            <w:rPr>
              <w:rFonts w:hint="eastAsia"/>
            </w:rPr>
            <w:t>适龄孤独症儿童入学评估规范</w:t>
          </w:r>
        </w:p>
      </w:sdtContent>
    </w:sdt>
    <w:p w:rsidR="002A7398" w:rsidRDefault="00E51FC1">
      <w:pPr>
        <w:pStyle w:val="affc"/>
        <w:spacing w:before="312" w:after="312"/>
      </w:pPr>
      <w:bookmarkStart w:id="26" w:name="_Toc148810266"/>
      <w:bookmarkStart w:id="27" w:name="_Toc126922198"/>
      <w:bookmarkStart w:id="28" w:name="_Toc17233325"/>
      <w:bookmarkStart w:id="29" w:name="_Toc24884211"/>
      <w:bookmarkStart w:id="30" w:name="_Toc26986530"/>
      <w:bookmarkStart w:id="31" w:name="_Toc26718930"/>
      <w:bookmarkStart w:id="32" w:name="_Toc148810189"/>
      <w:bookmarkStart w:id="33" w:name="_Toc26986771"/>
      <w:bookmarkStart w:id="34" w:name="_Toc24884218"/>
      <w:bookmarkStart w:id="35" w:name="_Toc26648465"/>
      <w:bookmarkStart w:id="36" w:name="_Toc17233333"/>
      <w:bookmarkStart w:id="37" w:name="_Toc130834698"/>
      <w:bookmarkStart w:id="38" w:name="_Toc148810357"/>
      <w:bookmarkStart w:id="39" w:name="_Toc148810324"/>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2A7398" w:rsidRDefault="00E51FC1">
      <w:pPr>
        <w:pStyle w:val="afffff6"/>
        <w:ind w:firstLine="420"/>
      </w:pPr>
      <w:bookmarkStart w:id="40" w:name="_Toc17233334"/>
      <w:bookmarkStart w:id="41" w:name="_Toc24884219"/>
      <w:bookmarkStart w:id="42" w:name="_Toc26648466"/>
      <w:bookmarkStart w:id="43" w:name="_Toc24884212"/>
      <w:bookmarkStart w:id="44" w:name="_Toc17233326"/>
      <w:r>
        <w:rPr>
          <w:rFonts w:hint="eastAsia"/>
        </w:rPr>
        <w:t>本文件规定了适龄孤独症儿童入学评估的评估原则、评估环境、评估人员、评估流程、</w:t>
      </w:r>
      <w:r>
        <w:rPr>
          <w:rFonts w:hint="eastAsia"/>
        </w:rPr>
        <w:t>评估内容与要求、档案管理等要求。</w:t>
      </w:r>
    </w:p>
    <w:p w:rsidR="002A7398" w:rsidRDefault="00E51FC1">
      <w:pPr>
        <w:pStyle w:val="afffff6"/>
        <w:ind w:firstLine="420"/>
      </w:pPr>
      <w:r>
        <w:rPr>
          <w:rFonts w:hint="eastAsia"/>
        </w:rPr>
        <w:t>本文件适用于适龄孤独症儿童的入学评估。</w:t>
      </w:r>
    </w:p>
    <w:p w:rsidR="002A7398" w:rsidRDefault="00E51FC1">
      <w:pPr>
        <w:pStyle w:val="affc"/>
        <w:spacing w:before="312" w:after="312"/>
      </w:pPr>
      <w:bookmarkStart w:id="45" w:name="_Toc26986531"/>
      <w:bookmarkStart w:id="46" w:name="_Toc26718931"/>
      <w:bookmarkStart w:id="47" w:name="_Toc26986772"/>
      <w:bookmarkStart w:id="48" w:name="_Toc126922199"/>
      <w:bookmarkStart w:id="49" w:name="_Toc148810267"/>
      <w:bookmarkStart w:id="50" w:name="_Toc130834699"/>
      <w:bookmarkStart w:id="51" w:name="_Toc148810325"/>
      <w:bookmarkStart w:id="52" w:name="_Toc148810190"/>
      <w:bookmarkStart w:id="53" w:name="_Toc148810358"/>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64A4F181232340E8BCA9B7F8448619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2A7398" w:rsidRDefault="00E51FC1">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A7398" w:rsidRDefault="00E51FC1">
      <w:pPr>
        <w:pStyle w:val="afffff6"/>
        <w:ind w:firstLine="420"/>
      </w:pPr>
      <w:r>
        <w:rPr>
          <w:rFonts w:hint="eastAsia"/>
        </w:rPr>
        <w:t xml:space="preserve">GB 2894  </w:t>
      </w:r>
      <w:r>
        <w:rPr>
          <w:rFonts w:hint="eastAsia"/>
        </w:rPr>
        <w:t>安全标志及其使用导则</w:t>
      </w:r>
    </w:p>
    <w:p w:rsidR="002A7398" w:rsidRDefault="00E51FC1">
      <w:pPr>
        <w:pStyle w:val="afffff6"/>
        <w:ind w:firstLine="420"/>
      </w:pPr>
      <w:r>
        <w:rPr>
          <w:rFonts w:hint="eastAsia"/>
        </w:rPr>
        <w:t xml:space="preserve">GB 3095  </w:t>
      </w:r>
      <w:r>
        <w:rPr>
          <w:rFonts w:hint="eastAsia"/>
        </w:rPr>
        <w:t>环境空气质量标准</w:t>
      </w:r>
    </w:p>
    <w:p w:rsidR="002A7398" w:rsidRDefault="00E51FC1">
      <w:pPr>
        <w:pStyle w:val="afffff6"/>
        <w:ind w:firstLine="420"/>
      </w:pPr>
      <w:r>
        <w:rPr>
          <w:rFonts w:hint="eastAsia"/>
        </w:rPr>
        <w:t xml:space="preserve">GB 3096  </w:t>
      </w:r>
      <w:r>
        <w:rPr>
          <w:rFonts w:hint="eastAsia"/>
        </w:rPr>
        <w:t>声环境质量标准</w:t>
      </w:r>
    </w:p>
    <w:p w:rsidR="002A7398" w:rsidRDefault="00E51FC1">
      <w:pPr>
        <w:pStyle w:val="afffff6"/>
        <w:ind w:firstLine="420"/>
      </w:pPr>
      <w:r>
        <w:rPr>
          <w:rFonts w:hint="eastAsia"/>
        </w:rPr>
        <w:t xml:space="preserve">GB/T 10001.1  </w:t>
      </w:r>
      <w:r>
        <w:rPr>
          <w:rFonts w:hint="eastAsia"/>
        </w:rPr>
        <w:t>公共信息图形符号</w:t>
      </w:r>
      <w:r>
        <w:rPr>
          <w:rFonts w:hint="eastAsia"/>
        </w:rPr>
        <w:t xml:space="preserve">  </w:t>
      </w:r>
      <w:r>
        <w:rPr>
          <w:rFonts w:hint="eastAsia"/>
        </w:rPr>
        <w:t>第</w:t>
      </w:r>
      <w:r>
        <w:rPr>
          <w:rFonts w:hint="eastAsia"/>
        </w:rPr>
        <w:t>1</w:t>
      </w:r>
      <w:r>
        <w:rPr>
          <w:rFonts w:hint="eastAsia"/>
        </w:rPr>
        <w:t>部分：通用符号</w:t>
      </w:r>
    </w:p>
    <w:p w:rsidR="002A7398" w:rsidRDefault="00E51FC1">
      <w:pPr>
        <w:pStyle w:val="afffff6"/>
        <w:ind w:firstLine="420"/>
      </w:pPr>
      <w:r>
        <w:rPr>
          <w:rFonts w:hint="eastAsia"/>
        </w:rPr>
        <w:t xml:space="preserve">GB/T 10001.9  </w:t>
      </w:r>
      <w:r>
        <w:rPr>
          <w:rFonts w:hint="eastAsia"/>
        </w:rPr>
        <w:t>公共信息图形符号</w:t>
      </w:r>
      <w:r>
        <w:rPr>
          <w:rFonts w:hint="eastAsia"/>
        </w:rPr>
        <w:t xml:space="preserve">  </w:t>
      </w:r>
      <w:r>
        <w:rPr>
          <w:rFonts w:hint="eastAsia"/>
        </w:rPr>
        <w:t>第</w:t>
      </w:r>
      <w:r>
        <w:rPr>
          <w:rFonts w:hint="eastAsia"/>
        </w:rPr>
        <w:t>9</w:t>
      </w:r>
      <w:r>
        <w:rPr>
          <w:rFonts w:hint="eastAsia"/>
        </w:rPr>
        <w:t>部分：无障碍设施符号</w:t>
      </w:r>
    </w:p>
    <w:p w:rsidR="002A7398" w:rsidRDefault="00E51FC1">
      <w:pPr>
        <w:pStyle w:val="afffff6"/>
        <w:ind w:firstLine="420"/>
      </w:pPr>
      <w:r>
        <w:rPr>
          <w:rFonts w:hint="eastAsia"/>
        </w:rPr>
        <w:t xml:space="preserve">GB 13495.1  </w:t>
      </w:r>
      <w:r>
        <w:rPr>
          <w:rFonts w:hint="eastAsia"/>
        </w:rPr>
        <w:t>消防安全标志</w:t>
      </w:r>
      <w:r>
        <w:rPr>
          <w:rFonts w:hint="eastAsia"/>
        </w:rPr>
        <w:t xml:space="preserve">  </w:t>
      </w:r>
      <w:r>
        <w:rPr>
          <w:rFonts w:hint="eastAsia"/>
        </w:rPr>
        <w:t>第</w:t>
      </w:r>
      <w:r>
        <w:rPr>
          <w:rFonts w:hint="eastAsia"/>
        </w:rPr>
        <w:t>1</w:t>
      </w:r>
      <w:r>
        <w:rPr>
          <w:rFonts w:hint="eastAsia"/>
        </w:rPr>
        <w:t>部分：标志</w:t>
      </w:r>
    </w:p>
    <w:p w:rsidR="002A7398" w:rsidRDefault="00E51FC1">
      <w:pPr>
        <w:pStyle w:val="afffff6"/>
        <w:ind w:firstLine="420"/>
      </w:pPr>
      <w:r>
        <w:rPr>
          <w:rFonts w:hint="eastAsia"/>
        </w:rPr>
        <w:t xml:space="preserve">GB 15630  </w:t>
      </w:r>
      <w:r>
        <w:rPr>
          <w:rFonts w:hint="eastAsia"/>
        </w:rPr>
        <w:t>消防安全标志设置要求</w:t>
      </w:r>
    </w:p>
    <w:p w:rsidR="002A7398" w:rsidRDefault="00E51FC1">
      <w:pPr>
        <w:pStyle w:val="afffff6"/>
        <w:ind w:firstLine="420"/>
      </w:pPr>
      <w:r>
        <w:rPr>
          <w:rFonts w:hint="eastAsia"/>
        </w:rPr>
        <w:t xml:space="preserve">GB/T 18883  </w:t>
      </w:r>
      <w:r>
        <w:rPr>
          <w:rFonts w:hint="eastAsia"/>
        </w:rPr>
        <w:t>室内空气质量标准</w:t>
      </w:r>
    </w:p>
    <w:p w:rsidR="002A7398" w:rsidRDefault="00E51FC1">
      <w:pPr>
        <w:pStyle w:val="afffff6"/>
        <w:ind w:firstLine="420"/>
      </w:pPr>
      <w:r>
        <w:rPr>
          <w:rFonts w:hint="eastAsia"/>
        </w:rPr>
        <w:t xml:space="preserve">GB 28235  </w:t>
      </w:r>
      <w:r>
        <w:rPr>
          <w:rFonts w:hint="eastAsia"/>
        </w:rPr>
        <w:t>紫外线消毒器卫生要求</w:t>
      </w:r>
    </w:p>
    <w:p w:rsidR="002A7398" w:rsidRDefault="00E51FC1">
      <w:pPr>
        <w:pStyle w:val="afffff6"/>
        <w:ind w:firstLine="420"/>
      </w:pPr>
      <w:r>
        <w:t>T/GXAS 449</w:t>
      </w:r>
      <w:r>
        <w:rPr>
          <w:rFonts w:hint="eastAsia"/>
        </w:rPr>
        <w:t xml:space="preserve">  </w:t>
      </w:r>
      <w:r>
        <w:rPr>
          <w:rFonts w:hint="eastAsia"/>
        </w:rPr>
        <w:t>特殊需要儿童“一人一案”档案规范</w:t>
      </w:r>
    </w:p>
    <w:p w:rsidR="002A7398" w:rsidRDefault="00E51FC1">
      <w:pPr>
        <w:pStyle w:val="affc"/>
        <w:spacing w:before="312" w:after="312"/>
      </w:pPr>
      <w:bookmarkStart w:id="54" w:name="_Toc130834700"/>
      <w:bookmarkStart w:id="55" w:name="_Toc126922200"/>
      <w:bookmarkStart w:id="56" w:name="_Toc148810191"/>
      <w:bookmarkStart w:id="57" w:name="_Toc148810326"/>
      <w:bookmarkStart w:id="58" w:name="_Toc148810359"/>
      <w:bookmarkStart w:id="59" w:name="_Toc148810268"/>
      <w:r>
        <w:rPr>
          <w:rFonts w:hint="eastAsia"/>
          <w:szCs w:val="21"/>
        </w:rPr>
        <w:t>术语和定义</w:t>
      </w:r>
      <w:bookmarkEnd w:id="54"/>
      <w:bookmarkEnd w:id="55"/>
      <w:bookmarkEnd w:id="56"/>
      <w:bookmarkEnd w:id="57"/>
      <w:bookmarkEnd w:id="58"/>
      <w:bookmarkEnd w:id="59"/>
    </w:p>
    <w:bookmarkStart w:id="60" w:name="_Toc26986532"/>
    <w:bookmarkEnd w:id="60"/>
    <w:p w:rsidR="002A7398" w:rsidRDefault="00E51FC1">
      <w:pPr>
        <w:pStyle w:val="afffff6"/>
        <w:ind w:leftChars="200" w:left="420" w:firstLineChars="0" w:firstLine="0"/>
        <w:jc w:val="left"/>
      </w:pPr>
      <w:sdt>
        <w:sdtPr>
          <w:id w:val="-1909835108"/>
          <w:placeholder>
            <w:docPart w:val="B305767CBA5D4F538DB037F8890CDA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t>下列术语和定义适用于本文件。</w:t>
          </w:r>
        </w:sdtContent>
      </w:sdt>
      <w:bookmarkStart w:id="61" w:name="_Toc126922201"/>
      <w:bookmarkStart w:id="62" w:name="_Toc130834701"/>
    </w:p>
    <w:p w:rsidR="002A7398" w:rsidRDefault="00E51FC1">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孤独症谱系障碍</w:t>
      </w:r>
      <w:r>
        <w:rPr>
          <w:rFonts w:ascii="黑体" w:eastAsia="黑体" w:hAnsi="黑体" w:hint="eastAsia"/>
        </w:rPr>
        <w:t xml:space="preserve">  autism spectrum disorder</w:t>
      </w:r>
      <w:r>
        <w:rPr>
          <w:rFonts w:ascii="黑体" w:eastAsia="黑体" w:hAnsi="黑体" w:hint="eastAsia"/>
        </w:rPr>
        <w:t>（</w:t>
      </w:r>
      <w:r>
        <w:rPr>
          <w:rFonts w:ascii="黑体" w:eastAsia="黑体" w:hAnsi="黑体" w:hint="eastAsia"/>
        </w:rPr>
        <w:t>ASD</w:t>
      </w:r>
      <w:r>
        <w:rPr>
          <w:rFonts w:ascii="黑体" w:eastAsia="黑体" w:hAnsi="黑体" w:hint="eastAsia"/>
        </w:rPr>
        <w:t>）</w:t>
      </w:r>
    </w:p>
    <w:p w:rsidR="002A7398" w:rsidRDefault="00E51FC1">
      <w:pPr>
        <w:widowControl/>
        <w:adjustRightInd/>
        <w:spacing w:line="240" w:lineRule="auto"/>
        <w:ind w:firstLineChars="200" w:firstLine="420"/>
        <w:jc w:val="left"/>
      </w:pPr>
      <w:r>
        <w:rPr>
          <w:rFonts w:hint="eastAsia"/>
        </w:rPr>
        <w:t>是一种由大脑、神经、基因病变等引起的一种广泛性发展障碍。</w:t>
      </w:r>
    </w:p>
    <w:p w:rsidR="002A7398" w:rsidRDefault="00E51FC1">
      <w:pPr>
        <w:pStyle w:val="afff2"/>
      </w:pPr>
      <w:r>
        <w:rPr>
          <w:rFonts w:hint="eastAsia"/>
        </w:rPr>
        <w:t>临床表现为两大障碍：社会沟通和社会交往缺陷，局限的、重复的行为、兴趣或活动，也是一类对公共卫生与心理健康造成严重危害的早期脑神经发育障碍。</w:t>
      </w:r>
      <w:r>
        <w:rPr>
          <w:rFonts w:hint="eastAsia"/>
        </w:rPr>
        <w:t>DSM-5</w:t>
      </w:r>
      <w:r>
        <w:rPr>
          <w:rFonts w:hint="eastAsia"/>
        </w:rPr>
        <w:t>和</w:t>
      </w:r>
      <w:r>
        <w:rPr>
          <w:rFonts w:hint="eastAsia"/>
        </w:rPr>
        <w:t>ICD-11</w:t>
      </w:r>
      <w:r>
        <w:rPr>
          <w:rFonts w:hint="eastAsia"/>
        </w:rPr>
        <w:t>将孤独症谱系障碍的核心症状分为两大领域，即社交互动与社交交流能力的持续性缺陷，以及受限的、重复的行为模式、兴趣或活动。</w:t>
      </w:r>
    </w:p>
    <w:p w:rsidR="002A7398" w:rsidRDefault="002A7398">
      <w:pPr>
        <w:pStyle w:val="afffff6"/>
        <w:ind w:firstLine="420"/>
      </w:pPr>
    </w:p>
    <w:p w:rsidR="002A7398" w:rsidRDefault="002A7398">
      <w:pPr>
        <w:pStyle w:val="afffff6"/>
        <w:ind w:firstLine="420"/>
      </w:pPr>
    </w:p>
    <w:p w:rsidR="002A7398" w:rsidRDefault="002A7398">
      <w:pPr>
        <w:pStyle w:val="afffff6"/>
        <w:ind w:firstLine="420"/>
      </w:pPr>
    </w:p>
    <w:p w:rsidR="002A7398" w:rsidRDefault="002A7398">
      <w:pPr>
        <w:pStyle w:val="afffff6"/>
        <w:ind w:firstLine="420"/>
      </w:pPr>
    </w:p>
    <w:p w:rsidR="002A7398" w:rsidRDefault="00E51FC1">
      <w:pPr>
        <w:pStyle w:val="affc"/>
        <w:spacing w:before="312" w:after="312"/>
      </w:pPr>
      <w:bookmarkStart w:id="63" w:name="_Toc148810192"/>
      <w:bookmarkStart w:id="64" w:name="_Toc148810269"/>
      <w:bookmarkStart w:id="65" w:name="_Toc148810327"/>
      <w:bookmarkStart w:id="66" w:name="_Toc148810360"/>
      <w:r>
        <w:rPr>
          <w:rFonts w:hint="eastAsia"/>
        </w:rPr>
        <w:lastRenderedPageBreak/>
        <w:t>评估原则</w:t>
      </w:r>
      <w:bookmarkEnd w:id="61"/>
      <w:bookmarkEnd w:id="62"/>
      <w:bookmarkEnd w:id="63"/>
      <w:bookmarkEnd w:id="64"/>
      <w:bookmarkEnd w:id="65"/>
      <w:bookmarkEnd w:id="66"/>
    </w:p>
    <w:p w:rsidR="002A7398" w:rsidRDefault="00E51FC1">
      <w:pPr>
        <w:pStyle w:val="affd"/>
        <w:spacing w:before="156" w:after="156"/>
      </w:pPr>
      <w:r>
        <w:rPr>
          <w:rFonts w:hint="eastAsia"/>
        </w:rPr>
        <w:t>功能定向原则</w:t>
      </w:r>
    </w:p>
    <w:p w:rsidR="002A7398" w:rsidRDefault="00E51FC1">
      <w:pPr>
        <w:pStyle w:val="afffff6"/>
        <w:ind w:firstLine="420"/>
      </w:pPr>
      <w:r>
        <w:rPr>
          <w:rFonts w:hint="eastAsia"/>
        </w:rPr>
        <w:t>以儿童为中心的功能评估，充分考虑孤独症儿童的身体结构与功能、活动和参与以及环境因素三个维度，以达到全面了解儿童功能状态的目的，为适龄孤独症儿童制定精准教育安置方案提供依据。</w:t>
      </w:r>
    </w:p>
    <w:p w:rsidR="002A7398" w:rsidRDefault="00E51FC1">
      <w:pPr>
        <w:pStyle w:val="affd"/>
        <w:spacing w:before="156" w:after="156"/>
      </w:pPr>
      <w:r>
        <w:rPr>
          <w:rFonts w:hint="eastAsia"/>
        </w:rPr>
        <w:t>全面性原则</w:t>
      </w:r>
    </w:p>
    <w:p w:rsidR="002A7398" w:rsidRDefault="00E51FC1">
      <w:pPr>
        <w:pStyle w:val="afffff6"/>
        <w:ind w:firstLine="420"/>
      </w:pPr>
      <w:r>
        <w:rPr>
          <w:rFonts w:hint="eastAsia"/>
        </w:rPr>
        <w:t>基于循证医学</w:t>
      </w:r>
      <w:r>
        <w:rPr>
          <w:rFonts w:hint="eastAsia"/>
        </w:rPr>
        <w:t>，应遵循儿童发育的特征与规律，结合儿童自身的发育水平，选择适合的评估工具进行有效评估。应注重儿童整体功能的发育，不应只关注儿童某一领域的功能评估，应考虑到环境因素及个人因素影响的评估。</w:t>
      </w:r>
    </w:p>
    <w:p w:rsidR="002A7398" w:rsidRDefault="00E51FC1">
      <w:pPr>
        <w:pStyle w:val="affd"/>
        <w:spacing w:before="156" w:after="156"/>
      </w:pPr>
      <w:r>
        <w:rPr>
          <w:rFonts w:hint="eastAsia"/>
        </w:rPr>
        <w:t>跨专业团队合作原则</w:t>
      </w:r>
    </w:p>
    <w:p w:rsidR="002A7398" w:rsidRDefault="00E51FC1">
      <w:pPr>
        <w:pStyle w:val="afffff6"/>
        <w:ind w:firstLine="420"/>
      </w:pPr>
      <w:r>
        <w:rPr>
          <w:rFonts w:hint="eastAsia"/>
        </w:rPr>
        <w:t>应采用多种评估方法，由教育、康复、心理等多学科团队从不同角度对适龄孤独症儿童进行评估。</w:t>
      </w:r>
    </w:p>
    <w:p w:rsidR="002A7398" w:rsidRDefault="00E51FC1">
      <w:pPr>
        <w:pStyle w:val="affc"/>
        <w:spacing w:before="312" w:after="312"/>
      </w:pPr>
      <w:bookmarkStart w:id="67" w:name="_Toc126922202"/>
      <w:bookmarkStart w:id="68" w:name="_Toc148810328"/>
      <w:bookmarkStart w:id="69" w:name="_Toc130834702"/>
      <w:bookmarkStart w:id="70" w:name="_Toc148810270"/>
      <w:bookmarkStart w:id="71" w:name="_Toc148810361"/>
      <w:bookmarkStart w:id="72" w:name="_Toc148810193"/>
      <w:r>
        <w:rPr>
          <w:rFonts w:hint="eastAsia"/>
        </w:rPr>
        <w:t>评估环境</w:t>
      </w:r>
      <w:bookmarkEnd w:id="67"/>
      <w:bookmarkEnd w:id="68"/>
      <w:bookmarkEnd w:id="69"/>
      <w:bookmarkEnd w:id="70"/>
      <w:bookmarkEnd w:id="71"/>
      <w:bookmarkEnd w:id="72"/>
    </w:p>
    <w:p w:rsidR="002A7398" w:rsidRDefault="00E51FC1">
      <w:pPr>
        <w:pStyle w:val="afffffffff"/>
      </w:pPr>
      <w:r>
        <w:rPr>
          <w:rFonts w:hint="eastAsia"/>
        </w:rPr>
        <w:t>应配备有相对独立的、固定的、专用的评估场地。评估环境干净整洁，居室阳光充足，物品放置有序。</w:t>
      </w:r>
    </w:p>
    <w:p w:rsidR="002A7398" w:rsidRDefault="00E51FC1">
      <w:pPr>
        <w:pStyle w:val="afffffffff"/>
      </w:pPr>
      <w:r>
        <w:rPr>
          <w:rFonts w:hint="eastAsia"/>
        </w:rPr>
        <w:t>宜配置智力评估室、发展性评估室、言语</w:t>
      </w:r>
      <w:r>
        <w:rPr>
          <w:rFonts w:hint="eastAsia"/>
        </w:rPr>
        <w:t>/</w:t>
      </w:r>
      <w:r>
        <w:rPr>
          <w:rFonts w:hint="eastAsia"/>
        </w:rPr>
        <w:t>语言评估室、运动评估室、支持和服务需求评估室等。</w:t>
      </w:r>
    </w:p>
    <w:p w:rsidR="002A7398" w:rsidRDefault="00E51FC1">
      <w:pPr>
        <w:pStyle w:val="afffffffff"/>
      </w:pPr>
      <w:r>
        <w:rPr>
          <w:rFonts w:hint="eastAsia"/>
        </w:rPr>
        <w:t>应在场所内醒目位置设置各类公共信息图形符号，公共信息图形符号应符合</w:t>
      </w:r>
      <w:r>
        <w:rPr>
          <w:rFonts w:hint="eastAsia"/>
        </w:rPr>
        <w:t>GB/T 10001.1</w:t>
      </w:r>
      <w:r>
        <w:rPr>
          <w:rFonts w:hint="eastAsia"/>
        </w:rPr>
        <w:t>、</w:t>
      </w:r>
      <w:r>
        <w:rPr>
          <w:rFonts w:hint="eastAsia"/>
        </w:rPr>
        <w:t>GB/T 10001.9</w:t>
      </w:r>
      <w:r>
        <w:rPr>
          <w:rFonts w:hint="eastAsia"/>
        </w:rPr>
        <w:t>的要求。</w:t>
      </w:r>
    </w:p>
    <w:p w:rsidR="002A7398" w:rsidRDefault="00E51FC1">
      <w:pPr>
        <w:pStyle w:val="afffffffff"/>
      </w:pPr>
      <w:r>
        <w:rPr>
          <w:rFonts w:hint="eastAsia"/>
        </w:rPr>
        <w:t>应按</w:t>
      </w:r>
      <w:r>
        <w:rPr>
          <w:rFonts w:hint="eastAsia"/>
        </w:rPr>
        <w:t>GB 13495.1</w:t>
      </w:r>
      <w:r>
        <w:rPr>
          <w:rFonts w:hint="eastAsia"/>
        </w:rPr>
        <w:t>、</w:t>
      </w:r>
      <w:r>
        <w:rPr>
          <w:rFonts w:hint="eastAsia"/>
        </w:rPr>
        <w:t>GB 15630</w:t>
      </w:r>
      <w:r>
        <w:rPr>
          <w:rFonts w:hint="eastAsia"/>
        </w:rPr>
        <w:t>、</w:t>
      </w:r>
      <w:r>
        <w:rPr>
          <w:rFonts w:hint="eastAsia"/>
        </w:rPr>
        <w:t>GB 2894</w:t>
      </w:r>
      <w:r>
        <w:rPr>
          <w:rFonts w:hint="eastAsia"/>
        </w:rPr>
        <w:t>规定配置消防、器材和设置消防安全标志。</w:t>
      </w:r>
    </w:p>
    <w:p w:rsidR="002A7398" w:rsidRDefault="00E51FC1">
      <w:pPr>
        <w:pStyle w:val="afffffffff"/>
      </w:pPr>
      <w:r>
        <w:rPr>
          <w:rFonts w:hint="eastAsia"/>
        </w:rPr>
        <w:t>应符合无障碍环境建设要求，地面应采用防滑、防水材料，消除高差，墙壁边角处应做钝化处理等。</w:t>
      </w:r>
    </w:p>
    <w:p w:rsidR="002A7398" w:rsidRDefault="00E51FC1">
      <w:pPr>
        <w:pStyle w:val="afffffffff"/>
      </w:pPr>
      <w:r>
        <w:rPr>
          <w:rFonts w:hint="eastAsia"/>
        </w:rPr>
        <w:t>室内色彩、装饰应简洁，适合孤独症儿童的特点。</w:t>
      </w:r>
    </w:p>
    <w:p w:rsidR="002A7398" w:rsidRDefault="00E51FC1">
      <w:pPr>
        <w:pStyle w:val="afffffffff"/>
      </w:pPr>
      <w:r>
        <w:rPr>
          <w:rFonts w:hint="eastAsia"/>
        </w:rPr>
        <w:t>应配备室温调节设备。</w:t>
      </w:r>
    </w:p>
    <w:p w:rsidR="002A7398" w:rsidRDefault="00E51FC1">
      <w:pPr>
        <w:pStyle w:val="afffffffff"/>
      </w:pPr>
      <w:r>
        <w:rPr>
          <w:rFonts w:hint="eastAsia"/>
        </w:rPr>
        <w:t>室外环境空气质量应符合</w:t>
      </w:r>
      <w:r>
        <w:rPr>
          <w:rFonts w:hint="eastAsia"/>
        </w:rPr>
        <w:t>GB 3095</w:t>
      </w:r>
      <w:r>
        <w:rPr>
          <w:rFonts w:hint="eastAsia"/>
        </w:rPr>
        <w:t>中二类标准的要求。室内空气应符合</w:t>
      </w:r>
      <w:r>
        <w:rPr>
          <w:rFonts w:hint="eastAsia"/>
        </w:rPr>
        <w:t>GB/T 18883</w:t>
      </w:r>
      <w:r>
        <w:rPr>
          <w:rFonts w:hint="eastAsia"/>
        </w:rPr>
        <w:t>的要求。</w:t>
      </w:r>
    </w:p>
    <w:p w:rsidR="002A7398" w:rsidRDefault="00E51FC1">
      <w:pPr>
        <w:pStyle w:val="afffffffff"/>
      </w:pPr>
      <w:r>
        <w:rPr>
          <w:rFonts w:hint="eastAsia"/>
        </w:rPr>
        <w:t>声环境应符合</w:t>
      </w:r>
      <w:r>
        <w:rPr>
          <w:rFonts w:hint="eastAsia"/>
        </w:rPr>
        <w:t>GB 3096</w:t>
      </w:r>
      <w:r>
        <w:rPr>
          <w:rFonts w:hint="eastAsia"/>
        </w:rPr>
        <w:t>中</w:t>
      </w:r>
      <w:r>
        <w:rPr>
          <w:rFonts w:hint="eastAsia"/>
        </w:rPr>
        <w:t>1</w:t>
      </w:r>
      <w:r>
        <w:rPr>
          <w:rFonts w:hint="eastAsia"/>
        </w:rPr>
        <w:t>类</w:t>
      </w:r>
      <w:r>
        <w:rPr>
          <w:rFonts w:hint="eastAsia"/>
        </w:rPr>
        <w:t>标准的要求。</w:t>
      </w:r>
    </w:p>
    <w:p w:rsidR="002A7398" w:rsidRDefault="00E51FC1">
      <w:pPr>
        <w:pStyle w:val="afffffffff"/>
      </w:pPr>
      <w:r>
        <w:rPr>
          <w:rFonts w:hint="eastAsia"/>
        </w:rPr>
        <w:t>设施设备应定期进行消毒处理；评估室每天进行紫外线消毒的时间宜为</w:t>
      </w:r>
      <w:r>
        <w:rPr>
          <w:rFonts w:hint="eastAsia"/>
        </w:rPr>
        <w:t>1</w:t>
      </w:r>
      <w:r>
        <w:rPr>
          <w:rFonts w:hint="eastAsia"/>
          <w:vertAlign w:val="superscript"/>
        </w:rPr>
        <w:t xml:space="preserve"> </w:t>
      </w:r>
      <w:r>
        <w:rPr>
          <w:rFonts w:hint="eastAsia"/>
        </w:rPr>
        <w:t>h</w:t>
      </w:r>
      <w:r>
        <w:rPr>
          <w:rFonts w:hint="eastAsia"/>
        </w:rPr>
        <w:t>～</w:t>
      </w:r>
      <w:r>
        <w:rPr>
          <w:rFonts w:hint="eastAsia"/>
        </w:rPr>
        <w:t>2</w:t>
      </w:r>
      <w:r>
        <w:rPr>
          <w:rFonts w:hint="eastAsia"/>
          <w:vertAlign w:val="superscript"/>
        </w:rPr>
        <w:t xml:space="preserve"> </w:t>
      </w:r>
      <w:r>
        <w:rPr>
          <w:rFonts w:hint="eastAsia"/>
        </w:rPr>
        <w:t>h</w:t>
      </w:r>
      <w:r>
        <w:rPr>
          <w:rFonts w:hint="eastAsia"/>
        </w:rPr>
        <w:t>，紫外线消毒操作应符合</w:t>
      </w:r>
      <w:r>
        <w:rPr>
          <w:rFonts w:hint="eastAsia"/>
        </w:rPr>
        <w:t>GB 28235</w:t>
      </w:r>
      <w:r>
        <w:rPr>
          <w:rFonts w:hint="eastAsia"/>
        </w:rPr>
        <w:t>的要求。</w:t>
      </w:r>
    </w:p>
    <w:p w:rsidR="002A7398" w:rsidRDefault="00E51FC1">
      <w:pPr>
        <w:pStyle w:val="affc"/>
        <w:spacing w:before="312" w:after="312"/>
      </w:pPr>
      <w:bookmarkStart w:id="73" w:name="_Toc148810194"/>
      <w:bookmarkStart w:id="74" w:name="_Toc126922203"/>
      <w:bookmarkStart w:id="75" w:name="_Toc148810271"/>
      <w:bookmarkStart w:id="76" w:name="_Toc130834703"/>
      <w:bookmarkStart w:id="77" w:name="_Toc148810329"/>
      <w:bookmarkStart w:id="78" w:name="_Toc148810362"/>
      <w:r>
        <w:rPr>
          <w:rFonts w:hint="eastAsia"/>
        </w:rPr>
        <w:t>评估人员</w:t>
      </w:r>
      <w:bookmarkEnd w:id="73"/>
      <w:bookmarkEnd w:id="74"/>
      <w:bookmarkEnd w:id="75"/>
      <w:bookmarkEnd w:id="76"/>
      <w:bookmarkEnd w:id="77"/>
      <w:bookmarkEnd w:id="78"/>
    </w:p>
    <w:p w:rsidR="002A7398" w:rsidRDefault="00E51FC1">
      <w:pPr>
        <w:pStyle w:val="afffffffff"/>
      </w:pPr>
      <w:r>
        <w:rPr>
          <w:rFonts w:hint="eastAsia"/>
        </w:rPr>
        <w:t>配备评估团队，包括但不限于以下评估人员：医师、康复治疗师、特殊教育教师、社会工作者、父母或主要照顾者。</w:t>
      </w:r>
    </w:p>
    <w:p w:rsidR="002A7398" w:rsidRDefault="00E51FC1">
      <w:pPr>
        <w:pStyle w:val="afffffffff"/>
      </w:pPr>
      <w:r>
        <w:rPr>
          <w:rFonts w:hint="eastAsia"/>
        </w:rPr>
        <w:t>评估人员</w:t>
      </w:r>
      <w:r>
        <w:rPr>
          <w:rFonts w:hint="eastAsia"/>
          <w:color w:val="000000" w:themeColor="text1"/>
        </w:rPr>
        <w:t>应取得孤独症儿童入学评估的资质，</w:t>
      </w:r>
      <w:r>
        <w:rPr>
          <w:rFonts w:hint="eastAsia"/>
        </w:rPr>
        <w:t>或接受过适龄孤独症儿童入学评估专业培训并获得相应合格证书。</w:t>
      </w:r>
    </w:p>
    <w:p w:rsidR="002A7398" w:rsidRDefault="00E51FC1">
      <w:pPr>
        <w:pStyle w:val="affc"/>
        <w:spacing w:before="312" w:after="312"/>
      </w:pPr>
      <w:bookmarkStart w:id="79" w:name="_Toc148810363"/>
      <w:bookmarkStart w:id="80" w:name="_Toc126922205"/>
      <w:bookmarkStart w:id="81" w:name="_Toc130834705"/>
      <w:bookmarkStart w:id="82" w:name="_Toc148810272"/>
      <w:bookmarkStart w:id="83" w:name="_Toc148810195"/>
      <w:bookmarkStart w:id="84" w:name="_Toc148810330"/>
      <w:r>
        <w:rPr>
          <w:rFonts w:hint="eastAsia"/>
        </w:rPr>
        <w:t>评估流程</w:t>
      </w:r>
      <w:bookmarkEnd w:id="79"/>
      <w:bookmarkEnd w:id="80"/>
      <w:bookmarkEnd w:id="81"/>
      <w:bookmarkEnd w:id="82"/>
      <w:bookmarkEnd w:id="83"/>
      <w:bookmarkEnd w:id="84"/>
    </w:p>
    <w:p w:rsidR="002A7398" w:rsidRDefault="00E51FC1">
      <w:pPr>
        <w:pStyle w:val="afffff6"/>
        <w:ind w:firstLine="420"/>
      </w:pPr>
      <w:r>
        <w:rPr>
          <w:rFonts w:hint="eastAsia"/>
        </w:rPr>
        <w:t>见图</w:t>
      </w:r>
      <w:r>
        <w:rPr>
          <w:rFonts w:hint="eastAsia"/>
        </w:rPr>
        <w:t>1</w:t>
      </w:r>
      <w:r>
        <w:rPr>
          <w:rFonts w:hint="eastAsia"/>
        </w:rPr>
        <w:t>。</w:t>
      </w:r>
    </w:p>
    <w:p w:rsidR="002A7398" w:rsidRDefault="00E51FC1">
      <w:pPr>
        <w:pStyle w:val="afffff6"/>
        <w:ind w:firstLine="420"/>
      </w:pPr>
      <w:r>
        <w:rPr>
          <w:rFonts w:ascii="Calibri" w:hAnsi="Calibri" w:hint="eastAsia"/>
          <w:noProof/>
          <w:kern w:val="2"/>
          <w:szCs w:val="21"/>
        </w:rPr>
        <w:lastRenderedPageBreak/>
        <mc:AlternateContent>
          <mc:Choice Requires="wpc">
            <w:drawing>
              <wp:anchor distT="0" distB="0" distL="114300" distR="114300" simplePos="0" relativeHeight="251661312" behindDoc="0" locked="0" layoutInCell="1" allowOverlap="1">
                <wp:simplePos x="0" y="0"/>
                <wp:positionH relativeFrom="column">
                  <wp:posOffset>309245</wp:posOffset>
                </wp:positionH>
                <wp:positionV relativeFrom="paragraph">
                  <wp:posOffset>306705</wp:posOffset>
                </wp:positionV>
                <wp:extent cx="5014595" cy="662305"/>
                <wp:effectExtent l="0" t="0" r="0" b="0"/>
                <wp:wrapTopAndBottom/>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文本框 6"/>
                        <wps:cNvSpPr txBox="1"/>
                        <wps:spPr>
                          <a:xfrm>
                            <a:off x="214354" y="141300"/>
                            <a:ext cx="704850" cy="404611"/>
                          </a:xfrm>
                          <a:prstGeom prst="rect">
                            <a:avLst/>
                          </a:prstGeom>
                          <a:solidFill>
                            <a:sysClr val="window" lastClr="FFFFFF"/>
                          </a:solidFill>
                          <a:ln w="6350">
                            <a:solidFill>
                              <a:prstClr val="black"/>
                            </a:solidFill>
                          </a:ln>
                          <a:effectLst/>
                        </wps:spPr>
                        <wps:txbx>
                          <w:txbxContent>
                            <w:p w:rsidR="002A7398" w:rsidRDefault="00E51FC1">
                              <w:pPr>
                                <w:spacing w:line="360" w:lineRule="auto"/>
                                <w:jc w:val="center"/>
                                <w:rPr>
                                  <w:sz w:val="15"/>
                                  <w:szCs w:val="15"/>
                                </w:rPr>
                              </w:pPr>
                              <w:r>
                                <w:rPr>
                                  <w:rFonts w:hint="eastAsia"/>
                                  <w:sz w:val="15"/>
                                  <w:szCs w:val="15"/>
                                </w:rPr>
                                <w:t>接案</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直接箭头连接符 7"/>
                        <wps:cNvCnPr/>
                        <wps:spPr bwMode="auto">
                          <a:xfrm>
                            <a:off x="921404" y="381862"/>
                            <a:ext cx="234950" cy="0"/>
                          </a:xfrm>
                          <a:prstGeom prst="straightConnector1">
                            <a:avLst/>
                          </a:prstGeom>
                          <a:noFill/>
                          <a:ln w="9525">
                            <a:solidFill>
                              <a:srgbClr val="000000"/>
                            </a:solidFill>
                            <a:round/>
                            <a:tailEnd type="arrow"/>
                          </a:ln>
                        </wps:spPr>
                        <wps:bodyPr/>
                      </wps:wsp>
                      <wps:wsp>
                        <wps:cNvPr id="8" name="文本框 9"/>
                        <wps:cNvSpPr txBox="1"/>
                        <wps:spPr>
                          <a:xfrm>
                            <a:off x="1156354" y="141301"/>
                            <a:ext cx="804250" cy="404610"/>
                          </a:xfrm>
                          <a:prstGeom prst="rect">
                            <a:avLst/>
                          </a:prstGeom>
                          <a:solidFill>
                            <a:sysClr val="window" lastClr="FFFFFF"/>
                          </a:solidFill>
                          <a:ln w="6350">
                            <a:solidFill>
                              <a:prstClr val="black"/>
                            </a:solidFill>
                          </a:ln>
                          <a:effectLst/>
                        </wps:spPr>
                        <wps:txbx>
                          <w:txbxContent>
                            <w:p w:rsidR="002A7398" w:rsidRDefault="00E51FC1">
                              <w:pPr>
                                <w:pStyle w:val="affff5"/>
                                <w:spacing w:line="240" w:lineRule="exact"/>
                                <w:jc w:val="center"/>
                              </w:pPr>
                              <w:r>
                                <w:rPr>
                                  <w:rFonts w:hint="eastAsia"/>
                                  <w:sz w:val="15"/>
                                  <w:szCs w:val="15"/>
                                </w:rPr>
                                <w:t>确定入学评估方案</w:t>
                              </w:r>
                            </w:p>
                          </w:txbxContent>
                        </wps:txbx>
                        <wps:bodyPr rot="0" spcFirstLastPara="0" vert="horz" wrap="square" lIns="91440" tIns="45720" rIns="91440" bIns="45720" numCol="1" spcCol="0" rtlCol="0" fromWordArt="0" anchor="t" anchorCtr="0" forceAA="0" compatLnSpc="1">
                          <a:noAutofit/>
                        </wps:bodyPr>
                      </wps:wsp>
                      <wps:wsp>
                        <wps:cNvPr id="9" name="文本框 9"/>
                        <wps:cNvSpPr txBox="1"/>
                        <wps:spPr>
                          <a:xfrm>
                            <a:off x="2195554" y="141301"/>
                            <a:ext cx="713854" cy="404610"/>
                          </a:xfrm>
                          <a:prstGeom prst="rect">
                            <a:avLst/>
                          </a:prstGeom>
                          <a:solidFill>
                            <a:sysClr val="window" lastClr="FFFFFF"/>
                          </a:solidFill>
                          <a:ln w="6350">
                            <a:solidFill>
                              <a:prstClr val="black"/>
                            </a:solidFill>
                          </a:ln>
                          <a:effectLst/>
                        </wps:spPr>
                        <wps:txbx>
                          <w:txbxContent>
                            <w:p w:rsidR="002A7398" w:rsidRDefault="00E51FC1">
                              <w:pPr>
                                <w:pStyle w:val="affff5"/>
                                <w:spacing w:line="240" w:lineRule="exact"/>
                                <w:jc w:val="center"/>
                              </w:pPr>
                              <w:r>
                                <w:rPr>
                                  <w:rFonts w:hint="eastAsia"/>
                                  <w:sz w:val="15"/>
                                  <w:szCs w:val="15"/>
                                </w:rPr>
                                <w:t>实施入学评估</w:t>
                              </w:r>
                            </w:p>
                          </w:txbxContent>
                        </wps:txbx>
                        <wps:bodyPr rot="0" spcFirstLastPara="0" vert="horz" wrap="square" lIns="91440" tIns="45720" rIns="91440" bIns="45720" numCol="1" spcCol="0" rtlCol="0" fromWordArt="0" anchor="t" anchorCtr="0" forceAA="0" compatLnSpc="1">
                          <a:noAutofit/>
                        </wps:bodyPr>
                      </wps:wsp>
                      <wps:wsp>
                        <wps:cNvPr id="11" name="文本框 9"/>
                        <wps:cNvSpPr txBox="1"/>
                        <wps:spPr>
                          <a:xfrm>
                            <a:off x="3186858" y="148628"/>
                            <a:ext cx="689950" cy="397283"/>
                          </a:xfrm>
                          <a:prstGeom prst="rect">
                            <a:avLst/>
                          </a:prstGeom>
                          <a:solidFill>
                            <a:sysClr val="window" lastClr="FFFFFF"/>
                          </a:solidFill>
                          <a:ln w="6350">
                            <a:solidFill>
                              <a:prstClr val="black"/>
                            </a:solidFill>
                          </a:ln>
                          <a:effectLst/>
                        </wps:spPr>
                        <wps:txbx>
                          <w:txbxContent>
                            <w:p w:rsidR="002A7398" w:rsidRDefault="00E51FC1">
                              <w:pPr>
                                <w:pStyle w:val="affff5"/>
                                <w:spacing w:line="240" w:lineRule="exact"/>
                                <w:jc w:val="center"/>
                              </w:pPr>
                              <w:r>
                                <w:rPr>
                                  <w:rFonts w:hint="eastAsia"/>
                                  <w:sz w:val="15"/>
                                  <w:szCs w:val="15"/>
                                </w:rPr>
                                <w:t>出具评估结果报告</w:t>
                              </w:r>
                            </w:p>
                          </w:txbxContent>
                        </wps:txbx>
                        <wps:bodyPr rot="0" spcFirstLastPara="0" vert="horz" wrap="square" lIns="91440" tIns="45720" rIns="91440" bIns="45720" numCol="1" spcCol="0" rtlCol="0" fromWordArt="0" anchor="t" anchorCtr="0" forceAA="0" compatLnSpc="1">
                          <a:noAutofit/>
                        </wps:bodyPr>
                      </wps:wsp>
                      <wps:wsp>
                        <wps:cNvPr id="13" name="文本框 9"/>
                        <wps:cNvSpPr txBox="1"/>
                        <wps:spPr>
                          <a:xfrm>
                            <a:off x="4137408" y="140551"/>
                            <a:ext cx="687076" cy="405360"/>
                          </a:xfrm>
                          <a:prstGeom prst="rect">
                            <a:avLst/>
                          </a:prstGeom>
                          <a:solidFill>
                            <a:sysClr val="window" lastClr="FFFFFF"/>
                          </a:solidFill>
                          <a:ln w="6350">
                            <a:solidFill>
                              <a:prstClr val="black"/>
                            </a:solidFill>
                          </a:ln>
                          <a:effectLst/>
                        </wps:spPr>
                        <wps:txbx>
                          <w:txbxContent>
                            <w:p w:rsidR="002A7398" w:rsidRDefault="00E51FC1">
                              <w:pPr>
                                <w:pStyle w:val="affff5"/>
                                <w:spacing w:line="360" w:lineRule="auto"/>
                                <w:jc w:val="center"/>
                              </w:pPr>
                              <w:r>
                                <w:rPr>
                                  <w:rFonts w:hint="eastAsia"/>
                                  <w:sz w:val="15"/>
                                  <w:szCs w:val="15"/>
                                </w:rPr>
                                <w:t>入学安置</w:t>
                              </w:r>
                            </w:p>
                          </w:txbxContent>
                        </wps:txbx>
                        <wps:bodyPr rot="0" spcFirstLastPara="0" vert="horz" wrap="square" lIns="91440" tIns="45720" rIns="91440" bIns="45720" numCol="1" spcCol="0" rtlCol="0" fromWordArt="0" anchor="t" anchorCtr="0" forceAA="0" compatLnSpc="1">
                          <a:noAutofit/>
                        </wps:bodyPr>
                      </wps:wsp>
                      <wps:wsp>
                        <wps:cNvPr id="18" name="直接箭头连接符 18"/>
                        <wps:cNvCnPr/>
                        <wps:spPr bwMode="auto">
                          <a:xfrm>
                            <a:off x="1960604" y="393320"/>
                            <a:ext cx="234950" cy="0"/>
                          </a:xfrm>
                          <a:prstGeom prst="straightConnector1">
                            <a:avLst/>
                          </a:prstGeom>
                          <a:noFill/>
                          <a:ln w="9525">
                            <a:solidFill>
                              <a:srgbClr val="000000"/>
                            </a:solidFill>
                            <a:round/>
                            <a:tailEnd type="arrow"/>
                          </a:ln>
                        </wps:spPr>
                        <wps:bodyPr/>
                      </wps:wsp>
                      <wps:wsp>
                        <wps:cNvPr id="19" name="直接箭头连接符 19"/>
                        <wps:cNvCnPr/>
                        <wps:spPr bwMode="auto">
                          <a:xfrm>
                            <a:off x="2909408" y="371124"/>
                            <a:ext cx="277450" cy="0"/>
                          </a:xfrm>
                          <a:prstGeom prst="straightConnector1">
                            <a:avLst/>
                          </a:prstGeom>
                          <a:noFill/>
                          <a:ln w="9525">
                            <a:solidFill>
                              <a:srgbClr val="000000"/>
                            </a:solidFill>
                            <a:round/>
                            <a:tailEnd type="arrow"/>
                          </a:ln>
                        </wps:spPr>
                        <wps:bodyPr/>
                      </wps:wsp>
                      <wps:wsp>
                        <wps:cNvPr id="20" name="直接箭头连接符 20"/>
                        <wps:cNvCnPr/>
                        <wps:spPr bwMode="auto">
                          <a:xfrm>
                            <a:off x="3876808" y="371124"/>
                            <a:ext cx="260600" cy="0"/>
                          </a:xfrm>
                          <a:prstGeom prst="straightConnector1">
                            <a:avLst/>
                          </a:prstGeom>
                          <a:noFill/>
                          <a:ln w="9525">
                            <a:solidFill>
                              <a:srgbClr val="000000"/>
                            </a:solidFill>
                            <a:round/>
                            <a:tailEnd type="arrow"/>
                          </a:ln>
                        </wps:spPr>
                        <wps:bodyPr/>
                      </wps:wsp>
                    </wpc:wpc>
                  </a:graphicData>
                </a:graphic>
              </wp:anchor>
            </w:drawing>
          </mc:Choice>
          <mc:Fallback>
            <w:pict>
              <v:group id="画布 26" o:spid="_x0000_s1026" editas="canvas" style="position:absolute;left:0;text-align:left;margin-left:24.35pt;margin-top:24.15pt;width:394.85pt;height:52.15pt;z-index:251661312" coordsize="50145,6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145;height:6623;visibility:visible;mso-wrap-style:square">
                  <v:fill o:detectmouseclick="t"/>
                  <v:path o:connecttype="none"/>
                </v:shape>
                <v:shapetype id="_x0000_t202" coordsize="21600,21600" o:spt="202" path="m,l,21600r21600,l21600,xe">
                  <v:stroke joinstyle="miter"/>
                  <v:path gradientshapeok="t" o:connecttype="rect"/>
                </v:shapetype>
                <v:shape id="文本框 6" o:spid="_x0000_s1028" type="#_x0000_t202" style="position:absolute;left:2143;top:1413;width:7049;height:4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" fillcolor="window" strokeweight=".5pt">
                  <v:textbox>
                    <w:txbxContent>
                      <w:p w:rsidR="002A7398" w:rsidRDefault="00E51FC1">
                        <w:pPr>
                          <w:spacing w:line="360" w:lineRule="auto"/>
                          <w:jc w:val="center"/>
                          <w:rPr>
                            <w:sz w:val="15"/>
                            <w:szCs w:val="15"/>
                          </w:rPr>
                        </w:pPr>
                        <w:r>
                          <w:rPr>
                            <w:rFonts w:hint="eastAsia"/>
                            <w:sz w:val="15"/>
                            <w:szCs w:val="15"/>
                          </w:rPr>
                          <w:t>接案</w:t>
                        </w:r>
                      </w:p>
                    </w:txbxContent>
                  </v:textbox>
                </v:shape>
                <v:shapetype id="_x0000_t32" coordsize="21600,21600" o:spt="32" o:oned="t" path="m,l21600,21600e" filled="f">
                  <v:path arrowok="t" fillok="f" o:connecttype="none"/>
                  <o:lock v:ext="edit" shapetype="t"/>
                </v:shapetype>
                <v:shape id="直接箭头连接符 7" o:spid="_x0000_s1029" type="#_x0000_t32" style="position:absolute;left:9214;top:3818;width:2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">
                  <v:stroke endarrow="open"/>
                </v:shape>
                <v:shape id="文本框 9" o:spid="_x0000_s1030" type="#_x0000_t202" style="position:absolute;left:11563;top:1413;width:8043;height:4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" fillcolor="window" strokeweight=".5pt">
                  <v:textbox>
                    <w:txbxContent>
                      <w:p w:rsidR="002A7398" w:rsidRDefault="00E51FC1">
                        <w:pPr>
                          <w:pStyle w:val="affff5"/>
                          <w:spacing w:line="240" w:lineRule="exact"/>
                          <w:jc w:val="center"/>
                        </w:pPr>
                        <w:r>
                          <w:rPr>
                            <w:rFonts w:hint="eastAsia"/>
                            <w:sz w:val="15"/>
                            <w:szCs w:val="15"/>
                          </w:rPr>
                          <w:t>确定入学评估方案</w:t>
                        </w:r>
                      </w:p>
                    </w:txbxContent>
                  </v:textbox>
                </v:shape>
                <v:shape id="文本框 9" o:spid="_x0000_s1031" type="#_x0000_t202" style="position:absolute;left:21955;top:1413;width:7139;height:4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" fillcolor="window" strokeweight=".5pt">
                  <v:textbox>
                    <w:txbxContent>
                      <w:p w:rsidR="002A7398" w:rsidRDefault="00E51FC1">
                        <w:pPr>
                          <w:pStyle w:val="affff5"/>
                          <w:spacing w:line="240" w:lineRule="exact"/>
                          <w:jc w:val="center"/>
                        </w:pPr>
                        <w:r>
                          <w:rPr>
                            <w:rFonts w:hint="eastAsia"/>
                            <w:sz w:val="15"/>
                            <w:szCs w:val="15"/>
                          </w:rPr>
                          <w:t>实施入学评估</w:t>
                        </w:r>
                      </w:p>
                    </w:txbxContent>
                  </v:textbox>
                </v:shape>
                <v:shape id="文本框 9" o:spid="_x0000_s1032" type="#_x0000_t202" style="position:absolute;left:31868;top:1486;width:6900;height:3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" fillcolor="window" strokeweight=".5pt">
                  <v:textbox>
                    <w:txbxContent>
                      <w:p w:rsidR="002A7398" w:rsidRDefault="00E51FC1">
                        <w:pPr>
                          <w:pStyle w:val="affff5"/>
                          <w:spacing w:line="240" w:lineRule="exact"/>
                          <w:jc w:val="center"/>
                        </w:pPr>
                        <w:r>
                          <w:rPr>
                            <w:rFonts w:hint="eastAsia"/>
                            <w:sz w:val="15"/>
                            <w:szCs w:val="15"/>
                          </w:rPr>
                          <w:t>出具评估结果报告</w:t>
                        </w:r>
                      </w:p>
                    </w:txbxContent>
                  </v:textbox>
                </v:shape>
                <v:shape id="文本框 9" o:spid="_x0000_s1033" type="#_x0000_t202" style="position:absolute;left:41374;top:1405;width:6870;height:4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" fillcolor="window" strokeweight=".5pt">
                  <v:textbox>
                    <w:txbxContent>
                      <w:p w:rsidR="002A7398" w:rsidRDefault="00E51FC1">
                        <w:pPr>
                          <w:pStyle w:val="affff5"/>
                          <w:spacing w:line="360" w:lineRule="auto"/>
                          <w:jc w:val="center"/>
                        </w:pPr>
                        <w:r>
                          <w:rPr>
                            <w:rFonts w:hint="eastAsia"/>
                            <w:sz w:val="15"/>
                            <w:szCs w:val="15"/>
                          </w:rPr>
                          <w:t>入学安置</w:t>
                        </w:r>
                      </w:p>
                    </w:txbxContent>
                  </v:textbox>
                </v:shape>
                <v:shape id="直接箭头连接符 18" o:spid="_x0000_s1034" type="#_x0000_t32" style="position:absolute;left:19606;top:3933;width:23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">
                  <v:stroke endarrow="open"/>
                </v:shape>
                <v:shape id="直接箭头连接符 19" o:spid="_x0000_s1035" type="#_x0000_t32" style="position:absolute;left:29094;top:3711;width:27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">
                  <v:stroke endarrow="open"/>
                </v:shape>
                <v:shape id="直接箭头连接符 20" o:spid="_x0000_s1036" type="#_x0000_t32" style="position:absolute;left:38768;top:3711;width:2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">
                  <v:stroke endarrow="open"/>
                </v:shape>
                <w10:wrap type="topAndBottom"/>
              </v:group>
            </w:pict>
          </mc:Fallback>
        </mc:AlternateContent>
      </w:r>
    </w:p>
    <w:p w:rsidR="002A7398" w:rsidRDefault="00E51FC1">
      <w:pPr>
        <w:pStyle w:val="afd"/>
        <w:spacing w:before="156" w:after="156"/>
      </w:pPr>
      <w:r>
        <w:rPr>
          <w:rFonts w:hint="eastAsia"/>
        </w:rPr>
        <w:t>入学评估流程</w:t>
      </w:r>
    </w:p>
    <w:p w:rsidR="002A7398" w:rsidRDefault="00E51FC1">
      <w:pPr>
        <w:pStyle w:val="affc"/>
        <w:spacing w:before="312" w:after="312"/>
      </w:pPr>
      <w:bookmarkStart w:id="85" w:name="_Toc126922206"/>
      <w:bookmarkStart w:id="86" w:name="_Toc130834706"/>
      <w:bookmarkStart w:id="87" w:name="_Toc148810273"/>
      <w:bookmarkStart w:id="88" w:name="_Toc148810196"/>
      <w:bookmarkStart w:id="89" w:name="_Toc148810364"/>
      <w:bookmarkStart w:id="90" w:name="_Toc148810331"/>
      <w:r>
        <w:rPr>
          <w:rFonts w:hint="eastAsia"/>
        </w:rPr>
        <w:t>评估内容与要求</w:t>
      </w:r>
      <w:bookmarkEnd w:id="85"/>
      <w:bookmarkEnd w:id="86"/>
      <w:bookmarkEnd w:id="87"/>
      <w:bookmarkEnd w:id="88"/>
      <w:bookmarkEnd w:id="89"/>
      <w:bookmarkEnd w:id="90"/>
    </w:p>
    <w:p w:rsidR="002A7398" w:rsidRDefault="00E51FC1">
      <w:pPr>
        <w:pStyle w:val="affd"/>
        <w:spacing w:before="156" w:after="156"/>
      </w:pPr>
      <w:r>
        <w:rPr>
          <w:rFonts w:hint="eastAsia"/>
        </w:rPr>
        <w:t>接案</w:t>
      </w:r>
    </w:p>
    <w:p w:rsidR="002A7398" w:rsidRDefault="00E51FC1">
      <w:pPr>
        <w:pStyle w:val="afffffffff2"/>
      </w:pPr>
      <w:r>
        <w:rPr>
          <w:rFonts w:hint="eastAsia"/>
        </w:rPr>
        <w:t>应收集经明确诊断的适龄孤独症儿童既往就医诊断结果（含既往病史）、诊断评估结果、身体功能和结构及活动和参与的发展状况信息，并将这些资料整理归档，为适龄孤独症儿童入学评估提供相关信息。</w:t>
      </w:r>
    </w:p>
    <w:p w:rsidR="002A7398" w:rsidRDefault="00E51FC1">
      <w:pPr>
        <w:pStyle w:val="afffffffff2"/>
      </w:pPr>
      <w:r>
        <w:rPr>
          <w:rFonts w:hint="eastAsia"/>
        </w:rPr>
        <w:t>应对</w:t>
      </w:r>
      <w:r>
        <w:rPr>
          <w:rFonts w:hint="eastAsia"/>
        </w:rPr>
        <w:t>6</w:t>
      </w:r>
      <w:r>
        <w:rPr>
          <w:rFonts w:hint="eastAsia"/>
        </w:rPr>
        <w:t>～</w:t>
      </w:r>
      <w:r>
        <w:rPr>
          <w:rFonts w:hint="eastAsia"/>
        </w:rPr>
        <w:t>8</w:t>
      </w:r>
      <w:r>
        <w:rPr>
          <w:rFonts w:hint="eastAsia"/>
        </w:rPr>
        <w:t>岁的孤独症儿童在家庭、社区或学校环境中的适应技能进行广泛的诊断性评定。宜由熟悉被评儿童的家人、监护人、亲友或老师填答（至少三方），尽量收集多方资料以了解被评儿童在不同环境下的适应技能表现。</w:t>
      </w:r>
    </w:p>
    <w:p w:rsidR="002A7398" w:rsidRDefault="00E51FC1">
      <w:pPr>
        <w:pStyle w:val="affd"/>
        <w:spacing w:before="156" w:after="156"/>
      </w:pPr>
      <w:r>
        <w:rPr>
          <w:rFonts w:hint="eastAsia"/>
        </w:rPr>
        <w:t>实施入学评估</w:t>
      </w:r>
    </w:p>
    <w:p w:rsidR="002A7398" w:rsidRDefault="00E51FC1">
      <w:pPr>
        <w:pStyle w:val="affe"/>
        <w:spacing w:before="156" w:after="156"/>
      </w:pPr>
      <w:r>
        <w:rPr>
          <w:rFonts w:hint="eastAsia"/>
        </w:rPr>
        <w:t>综合评估方法</w:t>
      </w:r>
    </w:p>
    <w:p w:rsidR="002A7398" w:rsidRDefault="00E51FC1">
      <w:pPr>
        <w:pStyle w:val="afffff6"/>
        <w:ind w:firstLine="420"/>
      </w:pPr>
      <w:r>
        <w:rPr>
          <w:rFonts w:hint="eastAsia"/>
        </w:rPr>
        <w:t>使用《适龄孤独症儿童入学评估手册》针对入学前的适龄孤独症儿童的评估身体状况、接受教育能力、适应学校学习</w:t>
      </w:r>
      <w:r>
        <w:rPr>
          <w:rFonts w:hint="eastAsia"/>
        </w:rPr>
        <w:t>生活能力等三个维度进行评估，见附录</w:t>
      </w:r>
      <w:r>
        <w:t>A</w:t>
      </w:r>
      <w:r>
        <w:rPr>
          <w:rFonts w:hint="eastAsia"/>
        </w:rPr>
        <w:t>：</w:t>
      </w:r>
    </w:p>
    <w:p w:rsidR="002A7398" w:rsidRDefault="00E51FC1">
      <w:pPr>
        <w:pStyle w:val="af2"/>
      </w:pPr>
      <w:r>
        <w:rPr>
          <w:rFonts w:hint="eastAsia"/>
        </w:rPr>
        <w:t>身体状况评估，针对儿童健康信息、认知能力、相关状态、平衡与协调以及肌肉力量等方面进行评估；</w:t>
      </w:r>
    </w:p>
    <w:p w:rsidR="002A7398" w:rsidRDefault="00E51FC1">
      <w:pPr>
        <w:pStyle w:val="af2"/>
      </w:pPr>
      <w:r>
        <w:rPr>
          <w:rFonts w:hint="eastAsia"/>
        </w:rPr>
        <w:t>接受教育能力评估，针对儿童教育信息、感觉刺激、学习能力、交流能力、基本动作等方面进行评估；</w:t>
      </w:r>
    </w:p>
    <w:p w:rsidR="002A7398" w:rsidRDefault="00E51FC1">
      <w:pPr>
        <w:pStyle w:val="af2"/>
      </w:pPr>
      <w:r>
        <w:rPr>
          <w:rFonts w:hint="eastAsia"/>
        </w:rPr>
        <w:t>适应学校学习生活能力评估，针对儿童教育信息、生活自理、人际关系、自我控制等方面进行评估。</w:t>
      </w:r>
    </w:p>
    <w:p w:rsidR="002A7398" w:rsidRDefault="00E51FC1">
      <w:pPr>
        <w:pStyle w:val="affe"/>
        <w:spacing w:before="156" w:after="156"/>
      </w:pPr>
      <w:r>
        <w:rPr>
          <w:rFonts w:hint="eastAsia"/>
        </w:rPr>
        <w:t>基于</w:t>
      </w:r>
      <w:r>
        <w:rPr>
          <w:rFonts w:hint="eastAsia"/>
        </w:rPr>
        <w:t>ICF</w:t>
      </w:r>
      <w:r>
        <w:rPr>
          <w:rFonts w:hint="eastAsia"/>
        </w:rPr>
        <w:t>理念下的评估方法</w:t>
      </w:r>
    </w:p>
    <w:p w:rsidR="002A7398" w:rsidRDefault="00E51FC1">
      <w:pPr>
        <w:pStyle w:val="afffff6"/>
        <w:ind w:firstLine="420"/>
      </w:pPr>
      <w:r>
        <w:rPr>
          <w:rFonts w:hint="eastAsia"/>
        </w:rPr>
        <w:t>从身体功能、活动与参与方面进行功能评估，见附录</w:t>
      </w:r>
      <w:r>
        <w:t>B</w:t>
      </w:r>
      <w:r>
        <w:rPr>
          <w:rFonts w:hint="eastAsia"/>
        </w:rPr>
        <w:t>；从环境因素方面进行评估，见附录</w:t>
      </w:r>
      <w:r>
        <w:t>C</w:t>
      </w:r>
      <w:r>
        <w:rPr>
          <w:rFonts w:hint="eastAsia"/>
        </w:rPr>
        <w:t>。</w:t>
      </w:r>
    </w:p>
    <w:p w:rsidR="002A7398" w:rsidRDefault="00E51FC1">
      <w:pPr>
        <w:pStyle w:val="affe"/>
        <w:spacing w:before="156" w:after="156"/>
      </w:pPr>
      <w:r>
        <w:rPr>
          <w:rFonts w:hint="eastAsia"/>
        </w:rPr>
        <w:t>常规评估方法</w:t>
      </w:r>
    </w:p>
    <w:p w:rsidR="002A7398" w:rsidRDefault="00E51FC1">
      <w:pPr>
        <w:pStyle w:val="afffff6"/>
        <w:ind w:firstLine="420"/>
      </w:pPr>
      <w:r>
        <w:rPr>
          <w:rFonts w:hint="eastAsia"/>
        </w:rPr>
        <w:t>适龄孤独症儿童常规的评估工具见附录</w:t>
      </w:r>
      <w:r>
        <w:t>D</w:t>
      </w:r>
      <w:r>
        <w:rPr>
          <w:rFonts w:hint="eastAsia"/>
        </w:rPr>
        <w:t>。</w:t>
      </w:r>
    </w:p>
    <w:p w:rsidR="002A7398" w:rsidRDefault="00E51FC1">
      <w:pPr>
        <w:pStyle w:val="affd"/>
        <w:spacing w:before="156" w:after="156"/>
      </w:pPr>
      <w:r>
        <w:rPr>
          <w:rFonts w:hint="eastAsia"/>
        </w:rPr>
        <w:t>出具入学评估结果报告</w:t>
      </w:r>
    </w:p>
    <w:p w:rsidR="002A7398" w:rsidRDefault="00E51FC1">
      <w:pPr>
        <w:pStyle w:val="afffff6"/>
        <w:ind w:firstLine="420"/>
      </w:pPr>
      <w:r>
        <w:rPr>
          <w:rFonts w:hint="eastAsia"/>
        </w:rPr>
        <w:t>评估人员出具入学结果评估报告。入学评估结果是根据《残疾人教育条例》和《关于加强残疾儿童少年义务教育阶段随班就读工作的指导意见》，依托《适龄孤独症儿童入学评估手册》作为评估标准，对学生的身体状况、接收教育能力、学习生活能力等方面进行评估。</w:t>
      </w:r>
    </w:p>
    <w:p w:rsidR="002A7398" w:rsidRDefault="002A7398">
      <w:pPr>
        <w:pStyle w:val="afffff6"/>
        <w:ind w:firstLine="420"/>
      </w:pPr>
    </w:p>
    <w:p w:rsidR="002A7398" w:rsidRDefault="002A7398">
      <w:pPr>
        <w:pStyle w:val="afffff6"/>
        <w:ind w:firstLine="420"/>
      </w:pPr>
    </w:p>
    <w:p w:rsidR="002A7398" w:rsidRDefault="00E51FC1">
      <w:pPr>
        <w:pStyle w:val="affd"/>
        <w:spacing w:before="156" w:after="156"/>
      </w:pPr>
      <w:r>
        <w:rPr>
          <w:rFonts w:hint="eastAsia"/>
        </w:rPr>
        <w:lastRenderedPageBreak/>
        <w:t>入学安置</w:t>
      </w:r>
    </w:p>
    <w:p w:rsidR="002A7398" w:rsidRDefault="00E51FC1">
      <w:pPr>
        <w:pStyle w:val="afffff6"/>
        <w:ind w:firstLine="420"/>
      </w:pPr>
      <w:r>
        <w:rPr>
          <w:rFonts w:hint="eastAsia"/>
        </w:rPr>
        <w:t>残疾人专家委员会参考入学评估结果报告，对适龄孤独症儿童进行入学安置。</w:t>
      </w:r>
    </w:p>
    <w:p w:rsidR="002A7398" w:rsidRDefault="00E51FC1">
      <w:pPr>
        <w:pStyle w:val="affc"/>
        <w:spacing w:before="312" w:after="312"/>
      </w:pPr>
      <w:bookmarkStart w:id="91" w:name="_Toc126922207"/>
      <w:bookmarkStart w:id="92" w:name="_Toc148810332"/>
      <w:bookmarkStart w:id="93" w:name="_Toc148810274"/>
      <w:bookmarkStart w:id="94" w:name="_Toc130834707"/>
      <w:bookmarkStart w:id="95" w:name="_Toc148810197"/>
      <w:bookmarkStart w:id="96" w:name="_Toc148810365"/>
      <w:r>
        <w:rPr>
          <w:rFonts w:hint="eastAsia"/>
        </w:rPr>
        <w:t>档案管理</w:t>
      </w:r>
      <w:bookmarkEnd w:id="91"/>
      <w:bookmarkEnd w:id="92"/>
      <w:bookmarkEnd w:id="93"/>
      <w:bookmarkEnd w:id="94"/>
      <w:bookmarkEnd w:id="95"/>
      <w:bookmarkEnd w:id="96"/>
    </w:p>
    <w:p w:rsidR="002A7398" w:rsidRDefault="00E51FC1">
      <w:pPr>
        <w:pStyle w:val="afffff6"/>
        <w:ind w:firstLine="420"/>
      </w:pPr>
      <w:r>
        <w:rPr>
          <w:rFonts w:hint="eastAsia"/>
        </w:rPr>
        <w:t>按照</w:t>
      </w:r>
      <w:r>
        <w:t>T/GXAS 449</w:t>
      </w:r>
      <w:r>
        <w:rPr>
          <w:rFonts w:hint="eastAsia"/>
        </w:rPr>
        <w:t>相关规定执行。</w:t>
      </w:r>
    </w:p>
    <w:p w:rsidR="002A7398" w:rsidRDefault="002A7398">
      <w:pPr>
        <w:pStyle w:val="afffff6"/>
        <w:ind w:firstLine="420"/>
      </w:pPr>
    </w:p>
    <w:p w:rsidR="002A7398" w:rsidRDefault="002A7398">
      <w:pPr>
        <w:pStyle w:val="afffff6"/>
        <w:ind w:firstLine="420"/>
        <w:sectPr w:rsidR="002A7398">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type="lines" w:linePitch="312"/>
        </w:sectPr>
      </w:pPr>
    </w:p>
    <w:p w:rsidR="002A7398" w:rsidRDefault="002A7398">
      <w:pPr>
        <w:pStyle w:val="af8"/>
        <w:rPr>
          <w:vanish w:val="0"/>
        </w:rPr>
      </w:pPr>
      <w:bookmarkStart w:id="97" w:name="BookMark5"/>
      <w:bookmarkEnd w:id="24"/>
    </w:p>
    <w:p w:rsidR="002A7398" w:rsidRDefault="002A7398">
      <w:pPr>
        <w:pStyle w:val="afe"/>
        <w:rPr>
          <w:vanish w:val="0"/>
        </w:rPr>
      </w:pPr>
    </w:p>
    <w:p w:rsidR="002A7398" w:rsidRDefault="00E51FC1">
      <w:pPr>
        <w:pStyle w:val="aff3"/>
        <w:spacing w:before="78" w:after="156"/>
      </w:pPr>
      <w:r>
        <w:br/>
      </w:r>
      <w:bookmarkStart w:id="98" w:name="_Toc126922208"/>
      <w:bookmarkStart w:id="99" w:name="_Toc148810333"/>
      <w:bookmarkStart w:id="100" w:name="_Toc130834709"/>
      <w:bookmarkStart w:id="101" w:name="_Toc148810198"/>
      <w:bookmarkStart w:id="102" w:name="_Toc148810275"/>
      <w:bookmarkStart w:id="103" w:name="_Toc148810366"/>
      <w:r>
        <w:rPr>
          <w:rFonts w:hint="eastAsia"/>
        </w:rPr>
        <w:t>（资料性）</w:t>
      </w:r>
      <w:r>
        <w:br/>
      </w:r>
      <w:r>
        <w:rPr>
          <w:rFonts w:hint="eastAsia"/>
        </w:rPr>
        <w:t>适龄孤独症儿童入学评估手册</w:t>
      </w:r>
      <w:bookmarkEnd w:id="98"/>
      <w:bookmarkEnd w:id="99"/>
      <w:bookmarkEnd w:id="100"/>
      <w:bookmarkEnd w:id="101"/>
      <w:bookmarkEnd w:id="102"/>
      <w:bookmarkEnd w:id="103"/>
    </w:p>
    <w:p w:rsidR="002A7398" w:rsidRDefault="00E51FC1">
      <w:pPr>
        <w:pStyle w:val="afffff6"/>
        <w:ind w:firstLine="420"/>
      </w:pPr>
      <w:r>
        <w:rPr>
          <w:rFonts w:hint="eastAsia"/>
        </w:rPr>
        <w:t>适龄孤独症儿童入学评估手册见表</w:t>
      </w:r>
      <w:r>
        <w:t>A</w:t>
      </w:r>
      <w:r>
        <w:rPr>
          <w:rFonts w:hint="eastAsia"/>
        </w:rPr>
        <w:t>.1</w:t>
      </w:r>
      <w:r>
        <w:rPr>
          <w:rFonts w:hint="eastAsia"/>
        </w:rPr>
        <w:t>、表</w:t>
      </w:r>
      <w:r>
        <w:t>A</w:t>
      </w:r>
      <w:r>
        <w:rPr>
          <w:rFonts w:hint="eastAsia"/>
        </w:rPr>
        <w:t>.2</w:t>
      </w:r>
      <w:r>
        <w:rPr>
          <w:rFonts w:hint="eastAsia"/>
        </w:rPr>
        <w:t>、表</w:t>
      </w:r>
      <w:r>
        <w:t>A</w:t>
      </w:r>
      <w:r>
        <w:rPr>
          <w:rFonts w:hint="eastAsia"/>
        </w:rPr>
        <w:t>.3</w:t>
      </w:r>
    </w:p>
    <w:p w:rsidR="002A7398" w:rsidRDefault="00E51FC1">
      <w:pPr>
        <w:pStyle w:val="aff"/>
        <w:numPr>
          <w:ilvl w:val="0"/>
          <w:numId w:val="0"/>
        </w:numPr>
        <w:spacing w:before="156" w:after="156"/>
        <w:ind w:left="426"/>
      </w:pPr>
      <w:r>
        <w:rPr>
          <w:rFonts w:hint="eastAsia"/>
        </w:rPr>
        <w:t>表</w:t>
      </w:r>
      <w:r>
        <w:t>A</w:t>
      </w:r>
      <w:r>
        <w:rPr>
          <w:rFonts w:hint="eastAsia"/>
        </w:rPr>
        <w:t xml:space="preserve">.1 </w:t>
      </w:r>
      <w:r>
        <w:rPr>
          <w:rFonts w:hint="eastAsia"/>
        </w:rPr>
        <w:t>儿童基本信息表</w:t>
      </w:r>
    </w:p>
    <w:tbl>
      <w:tblPr>
        <w:tblW w:w="9378"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1430"/>
        <w:gridCol w:w="120"/>
        <w:gridCol w:w="305"/>
        <w:gridCol w:w="407"/>
        <w:gridCol w:w="18"/>
        <w:gridCol w:w="675"/>
        <w:gridCol w:w="6"/>
        <w:gridCol w:w="1365"/>
        <w:gridCol w:w="6"/>
        <w:gridCol w:w="143"/>
        <w:gridCol w:w="1277"/>
        <w:gridCol w:w="117"/>
        <w:gridCol w:w="250"/>
        <w:gridCol w:w="343"/>
        <w:gridCol w:w="117"/>
        <w:gridCol w:w="736"/>
        <w:gridCol w:w="732"/>
        <w:gridCol w:w="541"/>
        <w:gridCol w:w="790"/>
      </w:tblGrid>
      <w:tr w:rsidR="002A7398">
        <w:trPr>
          <w:trHeight w:val="160"/>
          <w:jc w:val="center"/>
        </w:trPr>
        <w:tc>
          <w:tcPr>
            <w:tcW w:w="9378" w:type="dxa"/>
            <w:gridSpan w:val="19"/>
            <w:tcBorders>
              <w:top w:val="single" w:sz="8" w:space="0" w:color="auto"/>
              <w:left w:val="single" w:sz="8"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儿童信息</w:t>
            </w:r>
          </w:p>
        </w:tc>
      </w:tr>
      <w:tr w:rsidR="002A7398">
        <w:trPr>
          <w:trHeight w:val="265"/>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姓名</w:t>
            </w:r>
          </w:p>
        </w:tc>
        <w:tc>
          <w:tcPr>
            <w:tcW w:w="425" w:type="dxa"/>
            <w:gridSpan w:val="2"/>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425" w:type="dxa"/>
            <w:gridSpan w:val="2"/>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性别</w:t>
            </w:r>
          </w:p>
        </w:tc>
        <w:tc>
          <w:tcPr>
            <w:tcW w:w="681" w:type="dxa"/>
            <w:gridSpan w:val="2"/>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71" w:type="dxa"/>
            <w:gridSpan w:val="2"/>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出生日期</w:t>
            </w:r>
          </w:p>
        </w:tc>
        <w:tc>
          <w:tcPr>
            <w:tcW w:w="1420" w:type="dxa"/>
            <w:gridSpan w:val="2"/>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710" w:type="dxa"/>
            <w:gridSpan w:val="3"/>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民族</w:t>
            </w:r>
          </w:p>
        </w:tc>
        <w:tc>
          <w:tcPr>
            <w:tcW w:w="853" w:type="dxa"/>
            <w:gridSpan w:val="2"/>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273" w:type="dxa"/>
            <w:gridSpan w:val="2"/>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评估日期</w:t>
            </w:r>
          </w:p>
        </w:tc>
        <w:tc>
          <w:tcPr>
            <w:tcW w:w="790" w:type="dxa"/>
            <w:tcBorders>
              <w:top w:val="single" w:sz="2" w:space="0" w:color="auto"/>
              <w:bottom w:val="single" w:sz="2" w:space="0" w:color="auto"/>
              <w:right w:val="single" w:sz="8" w:space="0" w:color="auto"/>
            </w:tcBorders>
          </w:tcPr>
          <w:p w:rsidR="002A7398" w:rsidRDefault="002A7398">
            <w:pPr>
              <w:pStyle w:val="afffff6"/>
              <w:spacing w:line="240" w:lineRule="exact"/>
              <w:ind w:firstLineChars="0" w:firstLine="0"/>
              <w:jc w:val="center"/>
              <w:rPr>
                <w:rFonts w:hAnsi="宋体"/>
                <w:sz w:val="18"/>
                <w:szCs w:val="18"/>
              </w:rPr>
            </w:pPr>
          </w:p>
        </w:tc>
      </w:tr>
      <w:tr w:rsidR="002A7398">
        <w:trPr>
          <w:trHeight w:val="132"/>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障碍类型</w:t>
            </w:r>
          </w:p>
        </w:tc>
        <w:tc>
          <w:tcPr>
            <w:tcW w:w="7948" w:type="dxa"/>
            <w:gridSpan w:val="18"/>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孤独症谱系障碍</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智力发育障碍</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脑性瘫痪</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全面发育迟缓</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唐氏综合征</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sz w:val="18"/>
                <w:szCs w:val="18"/>
                <w:u w:val="single"/>
              </w:rPr>
              <w:t xml:space="preserve">   </w:t>
            </w:r>
          </w:p>
        </w:tc>
      </w:tr>
      <w:tr w:rsidR="002A7398">
        <w:trPr>
          <w:trHeight w:val="177"/>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诊断机构</w:t>
            </w:r>
          </w:p>
        </w:tc>
        <w:tc>
          <w:tcPr>
            <w:tcW w:w="1525" w:type="dxa"/>
            <w:gridSpan w:val="5"/>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71" w:type="dxa"/>
            <w:gridSpan w:val="2"/>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bCs/>
                <w:sz w:val="18"/>
                <w:szCs w:val="18"/>
              </w:rPr>
              <w:t>诊断时间</w:t>
            </w:r>
          </w:p>
        </w:tc>
        <w:tc>
          <w:tcPr>
            <w:tcW w:w="5052" w:type="dxa"/>
            <w:gridSpan w:val="11"/>
            <w:tcBorders>
              <w:top w:val="single" w:sz="2" w:space="0" w:color="auto"/>
              <w:bottom w:val="single" w:sz="2" w:space="0" w:color="auto"/>
              <w:right w:val="single" w:sz="8" w:space="0" w:color="auto"/>
            </w:tcBorders>
          </w:tcPr>
          <w:p w:rsidR="002A7398" w:rsidRDefault="002A7398">
            <w:pPr>
              <w:pStyle w:val="afffff6"/>
              <w:spacing w:line="240" w:lineRule="exact"/>
              <w:ind w:firstLineChars="0" w:firstLine="0"/>
              <w:jc w:val="center"/>
              <w:rPr>
                <w:rFonts w:hAnsi="宋体"/>
                <w:sz w:val="18"/>
                <w:szCs w:val="18"/>
              </w:rPr>
            </w:pPr>
          </w:p>
        </w:tc>
      </w:tr>
      <w:tr w:rsidR="002A7398">
        <w:trPr>
          <w:trHeight w:val="170"/>
          <w:jc w:val="center"/>
        </w:trPr>
        <w:tc>
          <w:tcPr>
            <w:tcW w:w="1430" w:type="dxa"/>
            <w:vMerge w:val="restart"/>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残疾证</w:t>
            </w:r>
          </w:p>
        </w:tc>
        <w:tc>
          <w:tcPr>
            <w:tcW w:w="1525" w:type="dxa"/>
            <w:gridSpan w:val="5"/>
            <w:vMerge w:val="restart"/>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w:t>
            </w:r>
            <w:r>
              <w:rPr>
                <w:rFonts w:hAnsi="宋体"/>
                <w:sz w:val="18"/>
                <w:szCs w:val="18"/>
              </w:rPr>
              <w:t>无</w:t>
            </w:r>
            <w:r>
              <w:rPr>
                <w:rFonts w:hAnsi="宋体"/>
                <w:sz w:val="18"/>
                <w:szCs w:val="18"/>
              </w:rPr>
              <w:t xml:space="preserve">   </w:t>
            </w:r>
            <w:r>
              <w:rPr>
                <w:rFonts w:hAnsi="宋体" w:hint="eastAsia"/>
                <w:sz w:val="18"/>
                <w:szCs w:val="18"/>
              </w:rPr>
              <w:sym w:font="Wingdings 2" w:char="00A3"/>
            </w:r>
            <w:r>
              <w:rPr>
                <w:rFonts w:hAnsi="宋体"/>
                <w:sz w:val="18"/>
                <w:szCs w:val="18"/>
              </w:rPr>
              <w:t>有</w:t>
            </w:r>
          </w:p>
        </w:tc>
        <w:tc>
          <w:tcPr>
            <w:tcW w:w="1371" w:type="dxa"/>
            <w:gridSpan w:val="2"/>
            <w:vMerge w:val="restart"/>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残疾类别及等级</w:t>
            </w:r>
          </w:p>
        </w:tc>
        <w:tc>
          <w:tcPr>
            <w:tcW w:w="5052" w:type="dxa"/>
            <w:gridSpan w:val="11"/>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智力残疾</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一级</w:t>
            </w:r>
            <w:r>
              <w:rPr>
                <w:rFonts w:hAnsi="宋体" w:hint="eastAsia"/>
                <w:sz w:val="18"/>
                <w:szCs w:val="18"/>
              </w:rPr>
              <w:t xml:space="preserve">  </w:t>
            </w:r>
            <w:r>
              <w:rPr>
                <w:rFonts w:hAnsi="宋体"/>
                <w:sz w:val="18"/>
                <w:szCs w:val="18"/>
              </w:rPr>
              <w:sym w:font="Wingdings 2" w:char="00A3"/>
            </w:r>
            <w:r>
              <w:rPr>
                <w:rFonts w:hAnsi="宋体" w:hint="eastAsia"/>
                <w:sz w:val="18"/>
                <w:szCs w:val="18"/>
              </w:rPr>
              <w:t>二级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三级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四级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不详）</w:t>
            </w:r>
          </w:p>
        </w:tc>
      </w:tr>
      <w:tr w:rsidR="002A7398">
        <w:trPr>
          <w:trHeight w:val="230"/>
          <w:jc w:val="center"/>
        </w:trPr>
        <w:tc>
          <w:tcPr>
            <w:tcW w:w="1430" w:type="dxa"/>
            <w:vMerge/>
            <w:tcBorders>
              <w:top w:val="single" w:sz="2" w:space="0" w:color="auto"/>
              <w:left w:val="single" w:sz="8"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525" w:type="dxa"/>
            <w:gridSpan w:val="5"/>
            <w:vMerge/>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71" w:type="dxa"/>
            <w:gridSpan w:val="2"/>
            <w:vMerge/>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5052" w:type="dxa"/>
            <w:gridSpan w:val="11"/>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言语残疾</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一级</w:t>
            </w:r>
            <w:r>
              <w:rPr>
                <w:rFonts w:hAnsi="宋体" w:hint="eastAsia"/>
                <w:sz w:val="18"/>
                <w:szCs w:val="18"/>
              </w:rPr>
              <w:t xml:space="preserve">  </w:t>
            </w:r>
            <w:r>
              <w:rPr>
                <w:rFonts w:hAnsi="宋体"/>
                <w:sz w:val="18"/>
                <w:szCs w:val="18"/>
              </w:rPr>
              <w:sym w:font="Wingdings 2" w:char="00A3"/>
            </w:r>
            <w:r>
              <w:rPr>
                <w:rFonts w:hAnsi="宋体" w:hint="eastAsia"/>
                <w:sz w:val="18"/>
                <w:szCs w:val="18"/>
              </w:rPr>
              <w:t>二级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三级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四级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不详）</w:t>
            </w:r>
          </w:p>
        </w:tc>
      </w:tr>
      <w:tr w:rsidR="002A7398">
        <w:trPr>
          <w:trHeight w:val="235"/>
          <w:jc w:val="center"/>
        </w:trPr>
        <w:tc>
          <w:tcPr>
            <w:tcW w:w="1430" w:type="dxa"/>
            <w:vMerge/>
            <w:tcBorders>
              <w:top w:val="single" w:sz="2" w:space="0" w:color="auto"/>
              <w:left w:val="single" w:sz="8"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525" w:type="dxa"/>
            <w:gridSpan w:val="5"/>
            <w:vMerge/>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71" w:type="dxa"/>
            <w:gridSpan w:val="2"/>
            <w:vMerge/>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5052" w:type="dxa"/>
            <w:gridSpan w:val="11"/>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精神残疾</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一级</w:t>
            </w:r>
            <w:r>
              <w:rPr>
                <w:rFonts w:hAnsi="宋体" w:hint="eastAsia"/>
                <w:sz w:val="18"/>
                <w:szCs w:val="18"/>
              </w:rPr>
              <w:t xml:space="preserve">  </w:t>
            </w:r>
            <w:r>
              <w:rPr>
                <w:rFonts w:hAnsi="宋体"/>
                <w:sz w:val="18"/>
                <w:szCs w:val="18"/>
              </w:rPr>
              <w:sym w:font="Wingdings 2" w:char="00A3"/>
            </w:r>
            <w:r>
              <w:rPr>
                <w:rFonts w:hAnsi="宋体" w:hint="eastAsia"/>
                <w:sz w:val="18"/>
                <w:szCs w:val="18"/>
              </w:rPr>
              <w:t>二级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三级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四级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不详）</w:t>
            </w:r>
          </w:p>
        </w:tc>
      </w:tr>
      <w:tr w:rsidR="002A7398">
        <w:trPr>
          <w:trHeight w:val="135"/>
          <w:jc w:val="center"/>
        </w:trPr>
        <w:tc>
          <w:tcPr>
            <w:tcW w:w="1430" w:type="dxa"/>
            <w:vMerge/>
            <w:tcBorders>
              <w:top w:val="single" w:sz="2" w:space="0" w:color="auto"/>
              <w:left w:val="single" w:sz="8"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525" w:type="dxa"/>
            <w:gridSpan w:val="5"/>
            <w:vMerge/>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71" w:type="dxa"/>
            <w:gridSpan w:val="2"/>
            <w:vMerge/>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5052" w:type="dxa"/>
            <w:gridSpan w:val="11"/>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一级</w:t>
            </w:r>
            <w:r>
              <w:rPr>
                <w:rFonts w:hAnsi="宋体" w:hint="eastAsia"/>
                <w:sz w:val="18"/>
                <w:szCs w:val="18"/>
              </w:rPr>
              <w:t xml:space="preserve">  </w:t>
            </w:r>
            <w:r>
              <w:rPr>
                <w:rFonts w:hAnsi="宋体"/>
                <w:sz w:val="18"/>
                <w:szCs w:val="18"/>
              </w:rPr>
              <w:sym w:font="Wingdings 2" w:char="00A3"/>
            </w:r>
            <w:r>
              <w:rPr>
                <w:rFonts w:hAnsi="宋体" w:hint="eastAsia"/>
                <w:sz w:val="18"/>
                <w:szCs w:val="18"/>
              </w:rPr>
              <w:t>二级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三级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四级</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不详）</w:t>
            </w:r>
          </w:p>
        </w:tc>
      </w:tr>
      <w:tr w:rsidR="002A7398">
        <w:trPr>
          <w:trHeight w:val="259"/>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家庭地址</w:t>
            </w:r>
          </w:p>
        </w:tc>
        <w:tc>
          <w:tcPr>
            <w:tcW w:w="3045" w:type="dxa"/>
            <w:gridSpan w:val="9"/>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644" w:type="dxa"/>
            <w:gridSpan w:val="3"/>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家庭联系电话</w:t>
            </w:r>
          </w:p>
        </w:tc>
        <w:tc>
          <w:tcPr>
            <w:tcW w:w="3259" w:type="dxa"/>
            <w:gridSpan w:val="6"/>
            <w:tcBorders>
              <w:top w:val="single" w:sz="2" w:space="0" w:color="auto"/>
              <w:bottom w:val="single" w:sz="2" w:space="0" w:color="auto"/>
              <w:right w:val="single" w:sz="8" w:space="0" w:color="auto"/>
            </w:tcBorders>
          </w:tcPr>
          <w:p w:rsidR="002A7398" w:rsidRDefault="002A7398">
            <w:pPr>
              <w:pStyle w:val="afffff6"/>
              <w:spacing w:line="240" w:lineRule="exact"/>
              <w:ind w:firstLineChars="0" w:firstLine="0"/>
              <w:jc w:val="center"/>
              <w:rPr>
                <w:rFonts w:hAnsi="宋体"/>
                <w:sz w:val="18"/>
                <w:szCs w:val="18"/>
              </w:rPr>
            </w:pPr>
          </w:p>
        </w:tc>
      </w:tr>
      <w:tr w:rsidR="002A7398">
        <w:trPr>
          <w:trHeight w:val="230"/>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家庭模式</w:t>
            </w:r>
          </w:p>
        </w:tc>
        <w:tc>
          <w:tcPr>
            <w:tcW w:w="7948" w:type="dxa"/>
            <w:gridSpan w:val="18"/>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大家庭（三代同堂）</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核心家庭（父母子女）</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单亲家庭</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寄养家庭</w:t>
            </w:r>
          </w:p>
        </w:tc>
      </w:tr>
      <w:tr w:rsidR="002A7398">
        <w:trPr>
          <w:trHeight w:val="135"/>
          <w:jc w:val="center"/>
        </w:trPr>
        <w:tc>
          <w:tcPr>
            <w:tcW w:w="1430" w:type="dxa"/>
            <w:vMerge w:val="restart"/>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家庭成员</w:t>
            </w:r>
          </w:p>
        </w:tc>
        <w:tc>
          <w:tcPr>
            <w:tcW w:w="832" w:type="dxa"/>
            <w:gridSpan w:val="3"/>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称谓</w:t>
            </w:r>
          </w:p>
        </w:tc>
        <w:tc>
          <w:tcPr>
            <w:tcW w:w="2213" w:type="dxa"/>
            <w:gridSpan w:val="6"/>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姓名</w:t>
            </w:r>
          </w:p>
        </w:tc>
        <w:tc>
          <w:tcPr>
            <w:tcW w:w="1644" w:type="dxa"/>
            <w:gridSpan w:val="3"/>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年龄</w:t>
            </w:r>
          </w:p>
        </w:tc>
        <w:tc>
          <w:tcPr>
            <w:tcW w:w="1928" w:type="dxa"/>
            <w:gridSpan w:val="4"/>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学历</w:t>
            </w:r>
          </w:p>
        </w:tc>
        <w:tc>
          <w:tcPr>
            <w:tcW w:w="1331" w:type="dxa"/>
            <w:gridSpan w:val="2"/>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职业</w:t>
            </w:r>
          </w:p>
        </w:tc>
      </w:tr>
      <w:tr w:rsidR="002A7398">
        <w:trPr>
          <w:trHeight w:val="194"/>
          <w:jc w:val="center"/>
        </w:trPr>
        <w:tc>
          <w:tcPr>
            <w:tcW w:w="1430" w:type="dxa"/>
            <w:vMerge/>
            <w:tcBorders>
              <w:top w:val="single" w:sz="2" w:space="0" w:color="auto"/>
              <w:left w:val="single" w:sz="8"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832" w:type="dxa"/>
            <w:gridSpan w:val="3"/>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2213" w:type="dxa"/>
            <w:gridSpan w:val="6"/>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644" w:type="dxa"/>
            <w:gridSpan w:val="3"/>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928" w:type="dxa"/>
            <w:gridSpan w:val="4"/>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31" w:type="dxa"/>
            <w:gridSpan w:val="2"/>
            <w:tcBorders>
              <w:top w:val="single" w:sz="2" w:space="0" w:color="auto"/>
              <w:bottom w:val="single" w:sz="2" w:space="0" w:color="auto"/>
              <w:right w:val="single" w:sz="8" w:space="0" w:color="auto"/>
            </w:tcBorders>
          </w:tcPr>
          <w:p w:rsidR="002A7398" w:rsidRDefault="002A7398">
            <w:pPr>
              <w:pStyle w:val="afffff6"/>
              <w:spacing w:line="240" w:lineRule="exact"/>
              <w:ind w:firstLineChars="0" w:firstLine="0"/>
              <w:jc w:val="center"/>
              <w:rPr>
                <w:rFonts w:hAnsi="宋体"/>
                <w:sz w:val="18"/>
                <w:szCs w:val="18"/>
              </w:rPr>
            </w:pPr>
          </w:p>
        </w:tc>
      </w:tr>
      <w:tr w:rsidR="002A7398">
        <w:trPr>
          <w:trHeight w:val="141"/>
          <w:jc w:val="center"/>
        </w:trPr>
        <w:tc>
          <w:tcPr>
            <w:tcW w:w="1430" w:type="dxa"/>
            <w:vMerge/>
            <w:tcBorders>
              <w:top w:val="single" w:sz="2" w:space="0" w:color="auto"/>
              <w:left w:val="single" w:sz="8"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832" w:type="dxa"/>
            <w:gridSpan w:val="3"/>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2213" w:type="dxa"/>
            <w:gridSpan w:val="6"/>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644" w:type="dxa"/>
            <w:gridSpan w:val="3"/>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928" w:type="dxa"/>
            <w:gridSpan w:val="4"/>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31" w:type="dxa"/>
            <w:gridSpan w:val="2"/>
            <w:tcBorders>
              <w:top w:val="single" w:sz="2" w:space="0" w:color="auto"/>
              <w:bottom w:val="single" w:sz="2" w:space="0" w:color="auto"/>
              <w:right w:val="single" w:sz="8" w:space="0" w:color="auto"/>
            </w:tcBorders>
          </w:tcPr>
          <w:p w:rsidR="002A7398" w:rsidRDefault="002A7398">
            <w:pPr>
              <w:pStyle w:val="afffff6"/>
              <w:spacing w:line="240" w:lineRule="exact"/>
              <w:ind w:firstLineChars="0" w:firstLine="0"/>
              <w:jc w:val="center"/>
              <w:rPr>
                <w:rFonts w:hAnsi="宋体"/>
                <w:sz w:val="18"/>
                <w:szCs w:val="18"/>
              </w:rPr>
            </w:pPr>
          </w:p>
        </w:tc>
      </w:tr>
      <w:tr w:rsidR="002A7398">
        <w:trPr>
          <w:trHeight w:val="188"/>
          <w:jc w:val="center"/>
        </w:trPr>
        <w:tc>
          <w:tcPr>
            <w:tcW w:w="1430" w:type="dxa"/>
            <w:vMerge/>
            <w:tcBorders>
              <w:top w:val="single" w:sz="2" w:space="0" w:color="auto"/>
              <w:left w:val="single" w:sz="8"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832" w:type="dxa"/>
            <w:gridSpan w:val="3"/>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2213" w:type="dxa"/>
            <w:gridSpan w:val="6"/>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644" w:type="dxa"/>
            <w:gridSpan w:val="3"/>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928" w:type="dxa"/>
            <w:gridSpan w:val="4"/>
            <w:tcBorders>
              <w:top w:val="single" w:sz="2"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1331" w:type="dxa"/>
            <w:gridSpan w:val="2"/>
            <w:tcBorders>
              <w:top w:val="single" w:sz="2" w:space="0" w:color="auto"/>
              <w:bottom w:val="single" w:sz="2" w:space="0" w:color="auto"/>
              <w:right w:val="single" w:sz="8" w:space="0" w:color="auto"/>
            </w:tcBorders>
          </w:tcPr>
          <w:p w:rsidR="002A7398" w:rsidRDefault="002A7398">
            <w:pPr>
              <w:pStyle w:val="afffff6"/>
              <w:spacing w:line="240" w:lineRule="exact"/>
              <w:ind w:firstLineChars="0" w:firstLine="0"/>
              <w:jc w:val="center"/>
              <w:rPr>
                <w:rFonts w:hAnsi="宋体"/>
                <w:sz w:val="18"/>
                <w:szCs w:val="18"/>
              </w:rPr>
            </w:pPr>
          </w:p>
        </w:tc>
      </w:tr>
      <w:tr w:rsidR="002A7398">
        <w:trPr>
          <w:trHeight w:val="290"/>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主要照顾者</w:t>
            </w:r>
          </w:p>
        </w:tc>
        <w:tc>
          <w:tcPr>
            <w:tcW w:w="3045" w:type="dxa"/>
            <w:gridSpan w:val="9"/>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□爸爸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妈妈</w:t>
            </w:r>
            <w:r>
              <w:rPr>
                <w:rFonts w:hAnsi="宋体" w:hint="eastAsia"/>
                <w:sz w:val="18"/>
                <w:szCs w:val="18"/>
              </w:rPr>
              <w:t xml:space="preserve"> </w:t>
            </w:r>
            <w:r>
              <w:rPr>
                <w:rFonts w:hAnsi="宋体" w:hint="eastAsia"/>
                <w:sz w:val="18"/>
                <w:szCs w:val="18"/>
              </w:rPr>
              <w:t>□祖父母</w:t>
            </w:r>
            <w:r>
              <w:rPr>
                <w:rFonts w:hAnsi="宋体" w:hint="eastAsia"/>
                <w:sz w:val="18"/>
                <w:szCs w:val="18"/>
              </w:rPr>
              <w:t xml:space="preserve">   </w:t>
            </w:r>
            <w:r>
              <w:rPr>
                <w:rFonts w:hAnsi="宋体" w:hint="eastAsia"/>
                <w:sz w:val="18"/>
                <w:szCs w:val="18"/>
              </w:rPr>
              <w:t>□其他</w:t>
            </w:r>
          </w:p>
        </w:tc>
        <w:tc>
          <w:tcPr>
            <w:tcW w:w="1644" w:type="dxa"/>
            <w:gridSpan w:val="3"/>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学习协助者</w:t>
            </w:r>
          </w:p>
        </w:tc>
        <w:tc>
          <w:tcPr>
            <w:tcW w:w="3259" w:type="dxa"/>
            <w:gridSpan w:val="6"/>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□爸爸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妈妈</w:t>
            </w:r>
            <w:r>
              <w:rPr>
                <w:rFonts w:hAnsi="宋体" w:hint="eastAsia"/>
                <w:sz w:val="18"/>
                <w:szCs w:val="18"/>
              </w:rPr>
              <w:t xml:space="preserve"> </w:t>
            </w:r>
            <w:r>
              <w:rPr>
                <w:rFonts w:hAnsi="宋体" w:hint="eastAsia"/>
                <w:sz w:val="18"/>
                <w:szCs w:val="18"/>
              </w:rPr>
              <w:t>□祖父母</w:t>
            </w:r>
            <w:r>
              <w:rPr>
                <w:rFonts w:hAnsi="宋体" w:hint="eastAsia"/>
                <w:sz w:val="18"/>
                <w:szCs w:val="18"/>
              </w:rPr>
              <w:t xml:space="preserve">   </w:t>
            </w:r>
            <w:r>
              <w:rPr>
                <w:rFonts w:hAnsi="宋体" w:hint="eastAsia"/>
                <w:sz w:val="18"/>
                <w:szCs w:val="18"/>
              </w:rPr>
              <w:t>□其他</w:t>
            </w:r>
          </w:p>
        </w:tc>
      </w:tr>
      <w:tr w:rsidR="002A7398">
        <w:trPr>
          <w:trHeight w:val="190"/>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父母婚姻状况</w:t>
            </w:r>
          </w:p>
        </w:tc>
        <w:tc>
          <w:tcPr>
            <w:tcW w:w="3045" w:type="dxa"/>
            <w:gridSpan w:val="9"/>
            <w:tcBorders>
              <w:top w:val="single" w:sz="2" w:space="0" w:color="auto"/>
              <w:bottom w:val="single" w:sz="2" w:space="0" w:color="auto"/>
            </w:tcBorders>
          </w:tcPr>
          <w:p w:rsidR="002A7398" w:rsidRDefault="00E51FC1">
            <w:pPr>
              <w:pStyle w:val="afffff6"/>
              <w:spacing w:line="240" w:lineRule="exact"/>
              <w:ind w:firstLineChars="0" w:firstLine="0"/>
              <w:rPr>
                <w:rFonts w:hAnsi="宋体"/>
                <w:sz w:val="18"/>
                <w:szCs w:val="18"/>
              </w:rPr>
            </w:pPr>
            <w:r>
              <w:rPr>
                <w:rFonts w:hAnsi="宋体" w:hint="eastAsia"/>
                <w:sz w:val="18"/>
                <w:szCs w:val="18"/>
              </w:rPr>
              <w:sym w:font="Wingdings 2" w:char="00A3"/>
            </w:r>
            <w:r>
              <w:rPr>
                <w:rFonts w:hAnsi="宋体" w:hint="eastAsia"/>
                <w:sz w:val="18"/>
                <w:szCs w:val="18"/>
              </w:rPr>
              <w:t>良好</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离异</w:t>
            </w:r>
            <w:r>
              <w:rPr>
                <w:rFonts w:hAnsi="宋体" w:hint="eastAsia"/>
                <w:sz w:val="18"/>
                <w:szCs w:val="18"/>
              </w:rPr>
              <w:t xml:space="preserve">  </w:t>
            </w:r>
            <w:r>
              <w:rPr>
                <w:rFonts w:hAnsi="宋体" w:hint="eastAsia"/>
                <w:sz w:val="18"/>
                <w:szCs w:val="18"/>
              </w:rPr>
              <w:t>□其他</w:t>
            </w:r>
          </w:p>
        </w:tc>
        <w:tc>
          <w:tcPr>
            <w:tcW w:w="1644" w:type="dxa"/>
            <w:gridSpan w:val="3"/>
            <w:tcBorders>
              <w:top w:val="single" w:sz="2"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家庭经济状况</w:t>
            </w:r>
          </w:p>
        </w:tc>
        <w:tc>
          <w:tcPr>
            <w:tcW w:w="3259" w:type="dxa"/>
            <w:gridSpan w:val="6"/>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无困难</w:t>
            </w:r>
            <w:r>
              <w:rPr>
                <w:rFonts w:hAnsi="宋体" w:hint="eastAsia"/>
                <w:sz w:val="18"/>
                <w:szCs w:val="18"/>
              </w:rPr>
              <w:t xml:space="preserve">  </w:t>
            </w:r>
            <w:r>
              <w:rPr>
                <w:rFonts w:hAnsi="宋体" w:hint="eastAsia"/>
                <w:sz w:val="18"/>
                <w:szCs w:val="18"/>
              </w:rPr>
              <w:t>□困难</w:t>
            </w:r>
          </w:p>
        </w:tc>
      </w:tr>
      <w:tr w:rsidR="002A7398">
        <w:trPr>
          <w:trHeight w:val="444"/>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家庭对孩子的期望</w:t>
            </w:r>
          </w:p>
        </w:tc>
        <w:tc>
          <w:tcPr>
            <w:tcW w:w="7948" w:type="dxa"/>
            <w:gridSpan w:val="18"/>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rPr>
                <w:rFonts w:hAnsi="宋体"/>
                <w:sz w:val="18"/>
                <w:szCs w:val="18"/>
              </w:rPr>
            </w:pPr>
            <w:r>
              <w:rPr>
                <w:rFonts w:hAnsi="宋体" w:hint="eastAsia"/>
                <w:sz w:val="18"/>
                <w:szCs w:val="18"/>
              </w:rPr>
              <w:sym w:font="Wingdings 2" w:char="00A3"/>
            </w:r>
            <w:r>
              <w:rPr>
                <w:rFonts w:hAnsi="宋体" w:hint="eastAsia"/>
                <w:sz w:val="18"/>
                <w:szCs w:val="18"/>
              </w:rPr>
              <w:t>缓解注意力缺失的问题</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社交能力得到改善</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能掌握学科的基本知识</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学会生活自理</w:t>
            </w:r>
          </w:p>
          <w:p w:rsidR="002A7398" w:rsidRDefault="00E51FC1">
            <w:pPr>
              <w:pStyle w:val="afffff6"/>
              <w:spacing w:line="240" w:lineRule="exact"/>
              <w:ind w:firstLineChars="0" w:firstLine="0"/>
              <w:jc w:val="center"/>
              <w:rPr>
                <w:rFonts w:hAnsi="宋体"/>
                <w:sz w:val="18"/>
                <w:szCs w:val="18"/>
                <w:u w:val="single"/>
              </w:rPr>
            </w:pPr>
            <w:r>
              <w:rPr>
                <w:rFonts w:hAnsi="宋体" w:hint="eastAsia"/>
                <w:sz w:val="18"/>
                <w:szCs w:val="18"/>
              </w:rPr>
              <w:sym w:font="Wingdings 2" w:char="00A3"/>
            </w:r>
            <w:r>
              <w:rPr>
                <w:rFonts w:hAnsi="宋体" w:hint="eastAsia"/>
                <w:sz w:val="18"/>
                <w:szCs w:val="18"/>
              </w:rPr>
              <w:t>常规建立</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p>
        </w:tc>
      </w:tr>
      <w:tr w:rsidR="002A7398">
        <w:trPr>
          <w:trHeight w:val="499"/>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家庭对孩子的支持</w:t>
            </w:r>
          </w:p>
        </w:tc>
        <w:tc>
          <w:tcPr>
            <w:tcW w:w="7948" w:type="dxa"/>
            <w:gridSpan w:val="18"/>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经济上的支持</w:t>
            </w:r>
            <w:r>
              <w:rPr>
                <w:rFonts w:hAnsi="宋体"/>
                <w:sz w:val="18"/>
                <w:szCs w:val="18"/>
              </w:rPr>
              <w:sym w:font="Wingdings 2" w:char="00A3"/>
            </w:r>
            <w:r>
              <w:rPr>
                <w:rFonts w:hAnsi="宋体" w:hint="eastAsia"/>
                <w:sz w:val="18"/>
                <w:szCs w:val="18"/>
              </w:rPr>
              <w:t>课业指导</w:t>
            </w:r>
            <w:r>
              <w:rPr>
                <w:rFonts w:hAnsi="宋体" w:hint="eastAsia"/>
                <w:sz w:val="18"/>
                <w:szCs w:val="18"/>
              </w:rPr>
              <w:sym w:font="Wingdings 2" w:char="00A3"/>
            </w:r>
            <w:r>
              <w:rPr>
                <w:rFonts w:hAnsi="宋体" w:hint="eastAsia"/>
                <w:sz w:val="18"/>
                <w:szCs w:val="18"/>
              </w:rPr>
              <w:t>医疗支持□辅具（□助听器</w:t>
            </w:r>
            <w:r>
              <w:rPr>
                <w:rFonts w:hAnsi="宋体" w:hint="eastAsia"/>
                <w:sz w:val="18"/>
                <w:szCs w:val="18"/>
              </w:rPr>
              <w:t xml:space="preserve"> </w:t>
            </w:r>
            <w:r>
              <w:rPr>
                <w:rFonts w:hAnsi="宋体" w:hint="eastAsia"/>
                <w:sz w:val="18"/>
                <w:szCs w:val="18"/>
              </w:rPr>
              <w:t>□人工耳蜗</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眼镜</w:t>
            </w:r>
            <w:r>
              <w:rPr>
                <w:rFonts w:hAnsi="宋体" w:hint="eastAsia"/>
                <w:sz w:val="18"/>
                <w:szCs w:val="18"/>
              </w:rPr>
              <w:t xml:space="preserve"> </w:t>
            </w:r>
            <w:r>
              <w:rPr>
                <w:rFonts w:hAnsi="宋体" w:hint="eastAsia"/>
                <w:sz w:val="18"/>
                <w:szCs w:val="18"/>
              </w:rPr>
              <w:t>□矫形鞋</w:t>
            </w:r>
            <w:r>
              <w:rPr>
                <w:rFonts w:hAnsi="宋体" w:hint="eastAsia"/>
                <w:sz w:val="18"/>
                <w:szCs w:val="18"/>
              </w:rPr>
              <w:t xml:space="preserve"> </w:t>
            </w:r>
            <w:r>
              <w:rPr>
                <w:rFonts w:hAnsi="宋体" w:hint="eastAsia"/>
                <w:sz w:val="18"/>
                <w:szCs w:val="18"/>
              </w:rPr>
              <w:t>□其他辅具</w:t>
            </w:r>
            <w:r>
              <w:rPr>
                <w:rFonts w:hAnsi="宋体" w:hint="eastAsia"/>
                <w:sz w:val="18"/>
                <w:szCs w:val="18"/>
              </w:rPr>
              <w:t>___</w:t>
            </w:r>
            <w:r>
              <w:rPr>
                <w:rFonts w:hAnsi="宋体" w:hint="eastAsia"/>
                <w:sz w:val="18"/>
                <w:szCs w:val="18"/>
              </w:rPr>
              <w:t>）</w:t>
            </w:r>
          </w:p>
        </w:tc>
      </w:tr>
      <w:tr w:rsidR="002A7398">
        <w:trPr>
          <w:trHeight w:val="248"/>
          <w:jc w:val="center"/>
        </w:trPr>
        <w:tc>
          <w:tcPr>
            <w:tcW w:w="1430" w:type="dxa"/>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家庭的需求</w:t>
            </w:r>
          </w:p>
        </w:tc>
        <w:tc>
          <w:tcPr>
            <w:tcW w:w="7948" w:type="dxa"/>
            <w:gridSpan w:val="18"/>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rPr>
                <w:rFonts w:hAnsi="宋体"/>
                <w:sz w:val="18"/>
                <w:szCs w:val="18"/>
              </w:rPr>
            </w:pPr>
            <w:r>
              <w:rPr>
                <w:rFonts w:hAnsi="宋体"/>
                <w:sz w:val="18"/>
                <w:szCs w:val="18"/>
              </w:rPr>
              <w:sym w:font="Wingdings 2" w:char="00A3"/>
            </w:r>
            <w:r>
              <w:rPr>
                <w:rFonts w:hAnsi="宋体" w:hint="eastAsia"/>
                <w:sz w:val="18"/>
                <w:szCs w:val="18"/>
              </w:rPr>
              <w:t>家庭成员心理疏导</w:t>
            </w:r>
            <w:r>
              <w:rPr>
                <w:rFonts w:hAnsi="宋体" w:hint="eastAsia"/>
                <w:sz w:val="18"/>
                <w:szCs w:val="18"/>
              </w:rPr>
              <w:t xml:space="preserve">   </w:t>
            </w:r>
            <w:r>
              <w:rPr>
                <w:rFonts w:hAnsi="宋体"/>
                <w:sz w:val="18"/>
                <w:szCs w:val="18"/>
              </w:rPr>
              <w:sym w:font="Wingdings 2" w:char="00A3"/>
            </w:r>
            <w:r>
              <w:rPr>
                <w:rFonts w:hAnsi="宋体" w:hint="eastAsia"/>
                <w:sz w:val="18"/>
                <w:szCs w:val="18"/>
              </w:rPr>
              <w:t>家庭训练辅导</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特殊教育相关信息</w:t>
            </w:r>
            <w:r>
              <w:rPr>
                <w:rFonts w:hAnsi="宋体" w:hint="eastAsia"/>
                <w:sz w:val="18"/>
                <w:szCs w:val="18"/>
              </w:rPr>
              <w:t xml:space="preserve">  </w:t>
            </w:r>
            <w:r>
              <w:rPr>
                <w:rFonts w:hAnsi="宋体"/>
                <w:sz w:val="18"/>
                <w:szCs w:val="18"/>
              </w:rPr>
              <w:sym w:font="Wingdings 2" w:char="00A3"/>
            </w:r>
            <w:r>
              <w:rPr>
                <w:rFonts w:hAnsi="宋体" w:hint="eastAsia"/>
                <w:sz w:val="18"/>
                <w:szCs w:val="18"/>
              </w:rPr>
              <w:t>经济</w:t>
            </w:r>
            <w:r>
              <w:rPr>
                <w:rFonts w:hAnsi="宋体" w:hint="eastAsia"/>
                <w:sz w:val="18"/>
                <w:szCs w:val="18"/>
              </w:rPr>
              <w:t xml:space="preserve">   </w:t>
            </w:r>
            <w:r>
              <w:rPr>
                <w:rFonts w:hAnsi="宋体" w:hint="eastAsia"/>
                <w:sz w:val="18"/>
                <w:szCs w:val="18"/>
              </w:rPr>
              <w:t>□其他</w:t>
            </w:r>
            <w:r>
              <w:rPr>
                <w:rFonts w:hAnsi="宋体" w:hint="eastAsia"/>
                <w:sz w:val="18"/>
                <w:szCs w:val="18"/>
              </w:rPr>
              <w:t>________</w:t>
            </w:r>
          </w:p>
        </w:tc>
      </w:tr>
      <w:tr w:rsidR="002A7398">
        <w:trPr>
          <w:trHeight w:val="113"/>
          <w:jc w:val="center"/>
        </w:trPr>
        <w:tc>
          <w:tcPr>
            <w:tcW w:w="9378" w:type="dxa"/>
            <w:gridSpan w:val="19"/>
            <w:tcBorders>
              <w:top w:val="single" w:sz="2" w:space="0" w:color="auto"/>
              <w:left w:val="single" w:sz="8"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bCs/>
                <w:sz w:val="18"/>
                <w:szCs w:val="18"/>
              </w:rPr>
              <w:t>发育史、病史</w:t>
            </w:r>
          </w:p>
        </w:tc>
      </w:tr>
      <w:tr w:rsidR="002A7398">
        <w:trPr>
          <w:trHeight w:val="158"/>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母亲孕期情况</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正常</w:t>
            </w:r>
            <w:r>
              <w:rPr>
                <w:rFonts w:hAnsi="宋体"/>
                <w:sz w:val="18"/>
                <w:szCs w:val="18"/>
              </w:rPr>
              <w:t xml:space="preserve"> </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异常（□感染</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t xml:space="preserve"> </w:t>
            </w:r>
            <w:r>
              <w:rPr>
                <w:rFonts w:hAnsi="宋体" w:hint="eastAsia"/>
                <w:sz w:val="18"/>
                <w:szCs w:val="18"/>
              </w:rPr>
              <w:t>□妊娠高血压</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t>□</w:t>
            </w:r>
            <w:r>
              <w:rPr>
                <w:rFonts w:hAnsi="宋体"/>
                <w:sz w:val="18"/>
                <w:szCs w:val="18"/>
              </w:rPr>
              <w:t xml:space="preserve"> </w:t>
            </w:r>
            <w:r>
              <w:rPr>
                <w:rFonts w:hAnsi="宋体" w:hint="eastAsia"/>
                <w:sz w:val="18"/>
                <w:szCs w:val="18"/>
              </w:rPr>
              <w:t>妊娠糖尿病</w:t>
            </w:r>
            <w:r>
              <w:rPr>
                <w:rFonts w:hAnsi="宋体"/>
                <w:sz w:val="18"/>
                <w:szCs w:val="18"/>
              </w:rPr>
              <w:t xml:space="preserve"> </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sz w:val="18"/>
                <w:szCs w:val="18"/>
                <w:u w:val="single"/>
              </w:rPr>
              <w:t xml:space="preserve">      </w:t>
            </w:r>
            <w:r>
              <w:rPr>
                <w:rFonts w:hAnsi="宋体" w:hint="eastAsia"/>
                <w:sz w:val="18"/>
                <w:szCs w:val="18"/>
              </w:rPr>
              <w:t>）</w:t>
            </w:r>
            <w:r>
              <w:rPr>
                <w:rFonts w:hAnsi="宋体"/>
                <w:sz w:val="18"/>
                <w:szCs w:val="18"/>
              </w:rPr>
              <w:t xml:space="preserve"> </w:t>
            </w:r>
          </w:p>
        </w:tc>
      </w:tr>
      <w:tr w:rsidR="002A7398">
        <w:trPr>
          <w:trHeight w:val="63"/>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出生时状况</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正常</w:t>
            </w:r>
            <w:r>
              <w:rPr>
                <w:rFonts w:hAnsi="宋体"/>
                <w:sz w:val="18"/>
                <w:szCs w:val="18"/>
              </w:rPr>
              <w:t xml:space="preserve"> </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异常（□难产</w:t>
            </w:r>
            <w:r>
              <w:rPr>
                <w:rFonts w:hAnsi="宋体"/>
                <w:sz w:val="18"/>
                <w:szCs w:val="18"/>
              </w:rPr>
              <w:t xml:space="preserve">  </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窒息</w:t>
            </w:r>
            <w:r>
              <w:rPr>
                <w:rFonts w:hAnsi="宋体"/>
                <w:sz w:val="18"/>
                <w:szCs w:val="18"/>
              </w:rPr>
              <w:t xml:space="preserve">  </w:t>
            </w:r>
            <w:r>
              <w:rPr>
                <w:rFonts w:hAnsi="宋体" w:hint="eastAsia"/>
                <w:sz w:val="18"/>
                <w:szCs w:val="18"/>
              </w:rPr>
              <w:t xml:space="preserve">        </w:t>
            </w:r>
            <w:r>
              <w:rPr>
                <w:rFonts w:hAnsi="宋体" w:hint="eastAsia"/>
                <w:sz w:val="18"/>
                <w:szCs w:val="18"/>
              </w:rPr>
              <w:t>□畸形</w:t>
            </w:r>
            <w:r>
              <w:rPr>
                <w:rFonts w:hAnsi="宋体"/>
                <w:sz w:val="18"/>
                <w:szCs w:val="18"/>
              </w:rPr>
              <w:t xml:space="preserve">   </w:t>
            </w:r>
            <w:r>
              <w:rPr>
                <w:rFonts w:hAnsi="宋体" w:hint="eastAsia"/>
                <w:sz w:val="18"/>
                <w:szCs w:val="18"/>
              </w:rPr>
              <w:t xml:space="preserve">        </w:t>
            </w:r>
            <w:r>
              <w:rPr>
                <w:rFonts w:hAnsi="宋体" w:hint="eastAsia"/>
                <w:sz w:val="18"/>
                <w:szCs w:val="18"/>
              </w:rPr>
              <w:t>□其他</w:t>
            </w:r>
            <w:r>
              <w:rPr>
                <w:rFonts w:hAnsi="宋体" w:hint="eastAsia"/>
                <w:sz w:val="18"/>
                <w:szCs w:val="18"/>
                <w:u w:val="single"/>
              </w:rPr>
              <w:t xml:space="preserve"> </w:t>
            </w:r>
            <w:r>
              <w:rPr>
                <w:rFonts w:hAnsi="宋体"/>
                <w:sz w:val="18"/>
                <w:szCs w:val="18"/>
                <w:u w:val="single"/>
              </w:rPr>
              <w:t xml:space="preserve">      </w:t>
            </w:r>
            <w:r>
              <w:rPr>
                <w:rFonts w:hAnsi="宋体" w:hint="eastAsia"/>
                <w:sz w:val="18"/>
                <w:szCs w:val="18"/>
              </w:rPr>
              <w:t>）</w:t>
            </w:r>
            <w:r>
              <w:rPr>
                <w:rFonts w:hAnsi="宋体" w:hint="eastAsia"/>
                <w:sz w:val="18"/>
                <w:szCs w:val="18"/>
              </w:rPr>
              <w:t xml:space="preserve"> </w:t>
            </w:r>
          </w:p>
        </w:tc>
      </w:tr>
      <w:tr w:rsidR="002A7398">
        <w:trPr>
          <w:trHeight w:val="109"/>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生长发育史</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sz w:val="18"/>
                <w:szCs w:val="18"/>
                <w:u w:val="single"/>
              </w:rPr>
              <w:t xml:space="preserve">  </w:t>
            </w:r>
            <w:r>
              <w:rPr>
                <w:rFonts w:hAnsi="宋体" w:hint="eastAsia"/>
                <w:sz w:val="18"/>
                <w:szCs w:val="18"/>
                <w:u w:val="single"/>
              </w:rPr>
              <w:t xml:space="preserve"> </w:t>
            </w:r>
            <w:r>
              <w:rPr>
                <w:rFonts w:hAnsi="宋体" w:hint="eastAsia"/>
                <w:sz w:val="18"/>
                <w:szCs w:val="18"/>
              </w:rPr>
              <w:t>月会抬头；</w:t>
            </w:r>
            <w:r>
              <w:rPr>
                <w:rFonts w:hAnsi="宋体"/>
                <w:sz w:val="18"/>
                <w:szCs w:val="18"/>
                <w:u w:val="single"/>
              </w:rPr>
              <w:t xml:space="preserve">   </w:t>
            </w:r>
            <w:r>
              <w:rPr>
                <w:rFonts w:hAnsi="宋体" w:hint="eastAsia"/>
                <w:sz w:val="18"/>
                <w:szCs w:val="18"/>
              </w:rPr>
              <w:t>月会翻身；</w:t>
            </w:r>
            <w:r>
              <w:rPr>
                <w:rFonts w:hAnsi="宋体"/>
                <w:sz w:val="18"/>
                <w:szCs w:val="18"/>
                <w:u w:val="single"/>
              </w:rPr>
              <w:t xml:space="preserve"> </w:t>
            </w:r>
            <w:r>
              <w:rPr>
                <w:rFonts w:hAnsi="宋体" w:hint="eastAsia"/>
                <w:sz w:val="18"/>
                <w:szCs w:val="18"/>
                <w:u w:val="single"/>
              </w:rPr>
              <w:t xml:space="preserve"> </w:t>
            </w:r>
            <w:r>
              <w:rPr>
                <w:rFonts w:hAnsi="宋体"/>
                <w:sz w:val="18"/>
                <w:szCs w:val="18"/>
                <w:u w:val="single"/>
              </w:rPr>
              <w:t xml:space="preserve"> </w:t>
            </w:r>
            <w:r>
              <w:rPr>
                <w:rFonts w:hAnsi="宋体" w:hint="eastAsia"/>
                <w:sz w:val="18"/>
                <w:szCs w:val="18"/>
              </w:rPr>
              <w:t>月能独坐；</w:t>
            </w:r>
            <w:r>
              <w:rPr>
                <w:rFonts w:hAnsi="宋体"/>
                <w:sz w:val="18"/>
                <w:szCs w:val="18"/>
                <w:u w:val="single"/>
              </w:rPr>
              <w:t xml:space="preserve">  </w:t>
            </w:r>
            <w:r>
              <w:rPr>
                <w:rFonts w:hAnsi="宋体" w:hint="eastAsia"/>
                <w:sz w:val="18"/>
                <w:szCs w:val="18"/>
                <w:u w:val="single"/>
              </w:rPr>
              <w:t xml:space="preserve"> </w:t>
            </w:r>
            <w:r>
              <w:rPr>
                <w:rFonts w:hAnsi="宋体" w:hint="eastAsia"/>
                <w:sz w:val="18"/>
                <w:szCs w:val="18"/>
              </w:rPr>
              <w:t>爬；</w:t>
            </w:r>
            <w:r>
              <w:rPr>
                <w:rFonts w:hAnsi="宋体"/>
                <w:sz w:val="18"/>
                <w:szCs w:val="18"/>
                <w:u w:val="single"/>
              </w:rPr>
              <w:t xml:space="preserve"> </w:t>
            </w:r>
            <w:r>
              <w:rPr>
                <w:rFonts w:hAnsi="宋体" w:hint="eastAsia"/>
                <w:sz w:val="18"/>
                <w:szCs w:val="18"/>
                <w:u w:val="single"/>
              </w:rPr>
              <w:t xml:space="preserve"> </w:t>
            </w:r>
            <w:r>
              <w:rPr>
                <w:rFonts w:hAnsi="宋体" w:hint="eastAsia"/>
                <w:sz w:val="18"/>
                <w:szCs w:val="18"/>
              </w:rPr>
              <w:t>月能独走</w:t>
            </w:r>
            <w:r>
              <w:rPr>
                <w:rFonts w:hAnsi="宋体" w:hint="eastAsia"/>
                <w:sz w:val="18"/>
                <w:szCs w:val="18"/>
              </w:rPr>
              <w:t xml:space="preserve"> </w:t>
            </w:r>
            <w:r>
              <w:rPr>
                <w:rFonts w:hAnsi="宋体" w:hint="eastAsia"/>
                <w:sz w:val="18"/>
                <w:szCs w:val="18"/>
              </w:rPr>
              <w:t>；</w:t>
            </w:r>
            <w:r>
              <w:rPr>
                <w:rFonts w:hAnsi="宋体"/>
                <w:sz w:val="18"/>
                <w:szCs w:val="18"/>
                <w:u w:val="single"/>
              </w:rPr>
              <w:t xml:space="preserve">  </w:t>
            </w:r>
            <w:r>
              <w:rPr>
                <w:rFonts w:hAnsi="宋体" w:hint="eastAsia"/>
                <w:sz w:val="18"/>
                <w:szCs w:val="18"/>
                <w:u w:val="single"/>
              </w:rPr>
              <w:t xml:space="preserve"> </w:t>
            </w:r>
            <w:r>
              <w:rPr>
                <w:rFonts w:hAnsi="宋体" w:hint="eastAsia"/>
                <w:sz w:val="18"/>
                <w:szCs w:val="18"/>
              </w:rPr>
              <w:t>月有口语</w:t>
            </w:r>
          </w:p>
        </w:tc>
      </w:tr>
      <w:tr w:rsidR="002A7398">
        <w:trPr>
          <w:trHeight w:val="154"/>
          <w:jc w:val="center"/>
        </w:trPr>
        <w:tc>
          <w:tcPr>
            <w:tcW w:w="1550" w:type="dxa"/>
            <w:gridSpan w:val="2"/>
            <w:vMerge w:val="restart"/>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家族疾病史</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无家族遗传病</w:t>
            </w:r>
          </w:p>
        </w:tc>
      </w:tr>
      <w:tr w:rsidR="002A7398">
        <w:trPr>
          <w:trHeight w:val="342"/>
          <w:jc w:val="center"/>
        </w:trPr>
        <w:tc>
          <w:tcPr>
            <w:tcW w:w="1550" w:type="dxa"/>
            <w:gridSpan w:val="2"/>
            <w:vMerge/>
            <w:tcBorders>
              <w:top w:val="single" w:sz="2" w:space="0" w:color="auto"/>
              <w:left w:val="single" w:sz="8" w:space="0" w:color="auto"/>
              <w:bottom w:val="single" w:sz="2" w:space="0" w:color="auto"/>
            </w:tcBorders>
          </w:tcPr>
          <w:p w:rsidR="002A7398" w:rsidRDefault="002A7398">
            <w:pPr>
              <w:pStyle w:val="afffff6"/>
              <w:spacing w:line="240" w:lineRule="exact"/>
              <w:ind w:firstLineChars="0" w:firstLine="0"/>
              <w:jc w:val="center"/>
              <w:rPr>
                <w:rFonts w:hAnsi="宋体"/>
                <w:sz w:val="18"/>
                <w:szCs w:val="18"/>
              </w:rPr>
            </w:pP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有家族遗传病（</w:t>
            </w:r>
            <w:r>
              <w:rPr>
                <w:rFonts w:hAnsi="宋体" w:hint="eastAsia"/>
                <w:sz w:val="18"/>
                <w:szCs w:val="18"/>
              </w:rPr>
              <w:sym w:font="Wingdings 2" w:char="00A3"/>
            </w:r>
            <w:r>
              <w:rPr>
                <w:rFonts w:hAnsi="宋体" w:hint="eastAsia"/>
                <w:sz w:val="18"/>
                <w:szCs w:val="18"/>
              </w:rPr>
              <w:t>父亲</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母亲</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祖父母</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其他亲属）</w:t>
            </w:r>
          </w:p>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w:t>
            </w:r>
            <w:r>
              <w:rPr>
                <w:rFonts w:hAnsi="宋体" w:hint="eastAsia"/>
                <w:sz w:val="18"/>
                <w:szCs w:val="18"/>
              </w:rPr>
              <w:sym w:font="Wingdings 2" w:char="00A3"/>
            </w:r>
            <w:r>
              <w:rPr>
                <w:rFonts w:hAnsi="宋体" w:hint="eastAsia"/>
                <w:sz w:val="18"/>
                <w:szCs w:val="18"/>
              </w:rPr>
              <w:t>弱智</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聋</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哑</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其他精神疾病）</w:t>
            </w:r>
          </w:p>
        </w:tc>
      </w:tr>
      <w:tr w:rsidR="002A7398">
        <w:trPr>
          <w:trHeight w:val="151"/>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曾经或现有疾病</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u w:val="single"/>
              </w:rPr>
            </w:pPr>
            <w:r>
              <w:rPr>
                <w:rFonts w:hAnsi="宋体" w:hint="eastAsia"/>
                <w:sz w:val="18"/>
                <w:szCs w:val="18"/>
              </w:rPr>
              <w:sym w:font="Wingdings 2" w:char="00A3"/>
            </w:r>
            <w:r>
              <w:rPr>
                <w:rFonts w:hAnsi="宋体" w:hint="eastAsia"/>
                <w:sz w:val="18"/>
                <w:szCs w:val="18"/>
              </w:rPr>
              <w:t>无</w:t>
            </w:r>
            <w:r>
              <w:rPr>
                <w:rFonts w:hAnsi="宋体"/>
                <w:sz w:val="18"/>
                <w:szCs w:val="18"/>
              </w:rPr>
              <w:t xml:space="preserve">  </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有（□癫痫</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t>□心脏病</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t xml:space="preserve">   </w:t>
            </w:r>
            <w:r>
              <w:rPr>
                <w:rFonts w:hAnsi="宋体" w:hint="eastAsia"/>
                <w:sz w:val="18"/>
                <w:szCs w:val="18"/>
              </w:rPr>
              <w:t>□哮喘</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sym w:font="Wingdings 2" w:char="00A3"/>
            </w:r>
            <w:r>
              <w:rPr>
                <w:rFonts w:hAnsi="宋体" w:hint="eastAsia"/>
                <w:sz w:val="18"/>
                <w:szCs w:val="18"/>
              </w:rPr>
              <w:t>多动症（</w:t>
            </w:r>
            <w:r>
              <w:rPr>
                <w:rFonts w:hAnsi="宋体" w:hint="eastAsia"/>
                <w:sz w:val="18"/>
                <w:szCs w:val="18"/>
              </w:rPr>
              <w:t>ADHD</w:t>
            </w:r>
            <w:r>
              <w:rPr>
                <w:rFonts w:hAnsi="宋体" w:hint="eastAsia"/>
                <w:sz w:val="18"/>
                <w:szCs w:val="18"/>
              </w:rPr>
              <w:t>）</w:t>
            </w:r>
            <w:r>
              <w:rPr>
                <w:rFonts w:hAnsi="宋体"/>
                <w:sz w:val="18"/>
                <w:szCs w:val="18"/>
              </w:rPr>
              <w:t xml:space="preserve">  </w:t>
            </w:r>
            <w:r>
              <w:rPr>
                <w:rFonts w:hAnsi="宋体" w:hint="eastAsia"/>
                <w:sz w:val="18"/>
                <w:szCs w:val="18"/>
              </w:rPr>
              <w:t>□其他</w:t>
            </w:r>
            <w:r>
              <w:rPr>
                <w:rFonts w:hAnsi="宋体" w:hint="eastAsia"/>
                <w:sz w:val="18"/>
                <w:szCs w:val="18"/>
                <w:u w:val="single"/>
              </w:rPr>
              <w:t xml:space="preserve"> </w:t>
            </w:r>
            <w:r>
              <w:rPr>
                <w:rFonts w:hAnsi="宋体"/>
                <w:sz w:val="18"/>
                <w:szCs w:val="18"/>
                <w:u w:val="single"/>
              </w:rPr>
              <w:t xml:space="preserve">      </w:t>
            </w:r>
            <w:r>
              <w:rPr>
                <w:rFonts w:hAnsi="宋体" w:hint="eastAsia"/>
                <w:sz w:val="18"/>
                <w:szCs w:val="18"/>
              </w:rPr>
              <w:t>）</w:t>
            </w:r>
            <w:r>
              <w:rPr>
                <w:rFonts w:hAnsi="宋体" w:hint="eastAsia"/>
                <w:sz w:val="18"/>
                <w:szCs w:val="18"/>
              </w:rPr>
              <w:t xml:space="preserve"> </w:t>
            </w:r>
          </w:p>
        </w:tc>
      </w:tr>
      <w:tr w:rsidR="002A7398">
        <w:trPr>
          <w:trHeight w:val="55"/>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医疗状况</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定期看诊：</w:t>
            </w:r>
            <w:r>
              <w:rPr>
                <w:rFonts w:hAnsi="宋体" w:hint="eastAsia"/>
                <w:sz w:val="18"/>
                <w:szCs w:val="18"/>
              </w:rPr>
              <w:sym w:font="Wingdings 2" w:char="00A3"/>
            </w:r>
            <w:r>
              <w:rPr>
                <w:rFonts w:hAnsi="宋体" w:hint="eastAsia"/>
                <w:sz w:val="18"/>
                <w:szCs w:val="18"/>
              </w:rPr>
              <w:t>无</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有，看诊原因</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看诊医院</w:t>
            </w:r>
            <w:r>
              <w:rPr>
                <w:rFonts w:hAnsi="宋体" w:hint="eastAsia"/>
                <w:sz w:val="18"/>
                <w:szCs w:val="18"/>
                <w:u w:val="single"/>
              </w:rPr>
              <w:t xml:space="preserve">　</w:t>
            </w:r>
            <w:r>
              <w:rPr>
                <w:rFonts w:hAnsi="宋体" w:hint="eastAsia"/>
                <w:sz w:val="18"/>
                <w:szCs w:val="18"/>
                <w:u w:val="single"/>
              </w:rPr>
              <w:t xml:space="preserve">         </w:t>
            </w:r>
          </w:p>
        </w:tc>
      </w:tr>
      <w:tr w:rsidR="002A7398">
        <w:trPr>
          <w:trHeight w:val="439"/>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长期用药</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rPr>
                <w:rFonts w:hAnsi="宋体"/>
                <w:sz w:val="18"/>
                <w:szCs w:val="18"/>
              </w:rPr>
            </w:pPr>
            <w:r>
              <w:rPr>
                <w:rFonts w:hAnsi="宋体" w:hint="eastAsia"/>
                <w:sz w:val="18"/>
                <w:szCs w:val="18"/>
              </w:rPr>
              <w:sym w:font="Wingdings 2" w:char="00A3"/>
            </w:r>
            <w:r>
              <w:rPr>
                <w:rFonts w:hAnsi="宋体" w:hint="eastAsia"/>
                <w:sz w:val="18"/>
                <w:szCs w:val="18"/>
              </w:rPr>
              <w:t>无</w:t>
            </w:r>
            <w:r>
              <w:rPr>
                <w:rFonts w:hAnsi="宋体" w:hint="eastAsia"/>
                <w:sz w:val="18"/>
                <w:szCs w:val="18"/>
              </w:rPr>
              <w:t xml:space="preserve">  </w:t>
            </w:r>
          </w:p>
          <w:p w:rsidR="002A7398" w:rsidRDefault="00E51FC1">
            <w:pPr>
              <w:pStyle w:val="afffff6"/>
              <w:spacing w:line="240" w:lineRule="exact"/>
              <w:ind w:firstLineChars="0" w:firstLine="0"/>
              <w:rPr>
                <w:rFonts w:hAnsi="宋体"/>
                <w:sz w:val="18"/>
                <w:szCs w:val="18"/>
                <w:u w:val="single"/>
              </w:rPr>
            </w:pPr>
            <w:r>
              <w:rPr>
                <w:rFonts w:hAnsi="宋体" w:hint="eastAsia"/>
                <w:sz w:val="18"/>
                <w:szCs w:val="18"/>
              </w:rPr>
              <w:sym w:font="Wingdings 2" w:char="00A3"/>
            </w:r>
            <w:r>
              <w:rPr>
                <w:rFonts w:hAnsi="宋体" w:hint="eastAsia"/>
                <w:sz w:val="18"/>
                <w:szCs w:val="18"/>
              </w:rPr>
              <w:t>有，药名</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每日剂量</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不良反应</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开始服用时间</w:t>
            </w:r>
            <w:r>
              <w:rPr>
                <w:rFonts w:hAnsi="宋体" w:hint="eastAsia"/>
                <w:sz w:val="18"/>
                <w:szCs w:val="18"/>
                <w:u w:val="single"/>
              </w:rPr>
              <w:t xml:space="preserve">　</w:t>
            </w:r>
            <w:r>
              <w:rPr>
                <w:rFonts w:hAnsi="宋体" w:hint="eastAsia"/>
                <w:sz w:val="18"/>
                <w:szCs w:val="18"/>
                <w:u w:val="single"/>
              </w:rPr>
              <w:t xml:space="preserve">        </w:t>
            </w:r>
          </w:p>
          <w:p w:rsidR="002A7398" w:rsidRDefault="00E51FC1">
            <w:pPr>
              <w:pStyle w:val="afffff6"/>
              <w:spacing w:line="240" w:lineRule="exact"/>
              <w:ind w:firstLineChars="300" w:firstLine="540"/>
              <w:rPr>
                <w:rFonts w:hAnsi="宋体"/>
                <w:sz w:val="18"/>
                <w:szCs w:val="18"/>
                <w:u w:val="single"/>
              </w:rPr>
            </w:pPr>
            <w:r>
              <w:rPr>
                <w:rFonts w:hAnsi="宋体" w:hint="eastAsia"/>
                <w:sz w:val="18"/>
                <w:szCs w:val="18"/>
              </w:rPr>
              <w:t>药名</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每日剂量</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不良反应</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开始服用时间</w:t>
            </w:r>
            <w:r>
              <w:rPr>
                <w:rFonts w:hAnsi="宋体" w:hint="eastAsia"/>
                <w:sz w:val="18"/>
                <w:szCs w:val="18"/>
                <w:u w:val="single"/>
              </w:rPr>
              <w:t xml:space="preserve">　</w:t>
            </w:r>
            <w:r>
              <w:rPr>
                <w:rFonts w:hAnsi="宋体" w:hint="eastAsia"/>
                <w:sz w:val="18"/>
                <w:szCs w:val="18"/>
                <w:u w:val="single"/>
              </w:rPr>
              <w:t xml:space="preserve">        </w:t>
            </w:r>
          </w:p>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 xml:space="preserve">             </w:t>
            </w:r>
            <w:r>
              <w:rPr>
                <w:rFonts w:hAnsi="宋体" w:hint="eastAsia"/>
                <w:sz w:val="18"/>
                <w:szCs w:val="18"/>
              </w:rPr>
              <w:t>备注：</w:t>
            </w:r>
            <w:r>
              <w:rPr>
                <w:rFonts w:hAnsi="宋体" w:hint="eastAsia"/>
                <w:sz w:val="18"/>
                <w:szCs w:val="18"/>
                <w:u w:val="single"/>
              </w:rPr>
              <w:t xml:space="preserve">　</w:t>
            </w:r>
            <w:r>
              <w:rPr>
                <w:rFonts w:hAnsi="宋体" w:hint="eastAsia"/>
                <w:sz w:val="18"/>
                <w:szCs w:val="18"/>
                <w:u w:val="single"/>
              </w:rPr>
              <w:t xml:space="preserve">               </w:t>
            </w:r>
          </w:p>
        </w:tc>
      </w:tr>
      <w:tr w:rsidR="002A7398">
        <w:trPr>
          <w:trHeight w:val="242"/>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过敏史</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无</w:t>
            </w:r>
            <w:r>
              <w:rPr>
                <w:rFonts w:hAnsi="宋体"/>
                <w:sz w:val="18"/>
                <w:szCs w:val="18"/>
              </w:rPr>
              <w:t xml:space="preserve"> </w:t>
            </w:r>
            <w:r>
              <w:rPr>
                <w:rFonts w:hAnsi="宋体" w:hint="eastAsia"/>
                <w:sz w:val="18"/>
                <w:szCs w:val="18"/>
              </w:rPr>
              <w:t xml:space="preserve"> </w:t>
            </w:r>
            <w:r>
              <w:rPr>
                <w:rFonts w:hAnsi="宋体"/>
                <w:sz w:val="18"/>
                <w:szCs w:val="18"/>
              </w:rPr>
              <w:t xml:space="preserve"> </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有</w:t>
            </w:r>
            <w:r>
              <w:rPr>
                <w:rFonts w:hAnsi="宋体" w:hint="eastAsia"/>
                <w:sz w:val="18"/>
                <w:szCs w:val="18"/>
              </w:rPr>
              <w:t xml:space="preserve"> (</w:t>
            </w:r>
            <w:r>
              <w:rPr>
                <w:rFonts w:hAnsi="宋体" w:hint="eastAsia"/>
                <w:sz w:val="18"/>
                <w:szCs w:val="18"/>
              </w:rPr>
              <w:t>□食物</w:t>
            </w:r>
            <w:r>
              <w:rPr>
                <w:rFonts w:hAnsi="宋体" w:hint="eastAsia"/>
                <w:sz w:val="18"/>
                <w:szCs w:val="18"/>
                <w:u w:val="single"/>
              </w:rPr>
              <w:t xml:space="preserve"> </w:t>
            </w:r>
            <w:r>
              <w:rPr>
                <w:rFonts w:hAnsi="宋体"/>
                <w:sz w:val="18"/>
                <w:szCs w:val="18"/>
                <w:u w:val="single"/>
              </w:rPr>
              <w:t xml:space="preserve">           </w:t>
            </w:r>
            <w:r>
              <w:rPr>
                <w:rFonts w:hAnsi="宋体"/>
                <w:sz w:val="18"/>
                <w:szCs w:val="18"/>
              </w:rPr>
              <w:t xml:space="preserve"> </w:t>
            </w:r>
            <w:r>
              <w:rPr>
                <w:rFonts w:hAnsi="宋体" w:hint="eastAsia"/>
                <w:sz w:val="18"/>
                <w:szCs w:val="18"/>
              </w:rPr>
              <w:t xml:space="preserve">    </w:t>
            </w:r>
            <w:r>
              <w:rPr>
                <w:rFonts w:hAnsi="宋体" w:hint="eastAsia"/>
                <w:sz w:val="18"/>
                <w:szCs w:val="18"/>
              </w:rPr>
              <w:t>□药物</w:t>
            </w:r>
            <w:r>
              <w:rPr>
                <w:rFonts w:hAnsi="宋体"/>
                <w:sz w:val="18"/>
                <w:szCs w:val="18"/>
                <w:u w:val="single"/>
              </w:rPr>
              <w:t xml:space="preserve">         </w:t>
            </w:r>
            <w:r>
              <w:rPr>
                <w:rFonts w:hAnsi="宋体"/>
                <w:sz w:val="18"/>
                <w:szCs w:val="18"/>
              </w:rPr>
              <w:t xml:space="preserve"> </w:t>
            </w:r>
            <w:r>
              <w:rPr>
                <w:rFonts w:hAnsi="宋体" w:hint="eastAsia"/>
                <w:sz w:val="18"/>
                <w:szCs w:val="18"/>
              </w:rPr>
              <w:t xml:space="preserve"> </w:t>
            </w:r>
            <w:r>
              <w:rPr>
                <w:rFonts w:hAnsi="宋体" w:hint="eastAsia"/>
                <w:sz w:val="18"/>
                <w:szCs w:val="18"/>
              </w:rPr>
              <w:t>□其他</w:t>
            </w:r>
            <w:r>
              <w:rPr>
                <w:rFonts w:hAnsi="宋体"/>
                <w:sz w:val="18"/>
                <w:szCs w:val="18"/>
              </w:rPr>
              <w:t xml:space="preserve"> </w:t>
            </w:r>
            <w:r>
              <w:rPr>
                <w:rFonts w:hAnsi="宋体"/>
                <w:sz w:val="18"/>
                <w:szCs w:val="18"/>
                <w:u w:val="single"/>
              </w:rPr>
              <w:t xml:space="preserve">   </w:t>
            </w:r>
            <w:r>
              <w:rPr>
                <w:rFonts w:hAnsi="宋体" w:hint="eastAsia"/>
                <w:sz w:val="18"/>
                <w:szCs w:val="18"/>
                <w:u w:val="single"/>
              </w:rPr>
              <w:t xml:space="preserve"> </w:t>
            </w:r>
            <w:r>
              <w:rPr>
                <w:rFonts w:hAnsi="宋体"/>
                <w:sz w:val="18"/>
                <w:szCs w:val="18"/>
                <w:u w:val="single"/>
              </w:rPr>
              <w:t xml:space="preserve">     </w:t>
            </w:r>
            <w:r>
              <w:rPr>
                <w:rFonts w:hAnsi="宋体" w:hint="eastAsia"/>
                <w:sz w:val="18"/>
                <w:szCs w:val="18"/>
              </w:rPr>
              <w:t>)</w:t>
            </w:r>
          </w:p>
        </w:tc>
      </w:tr>
      <w:tr w:rsidR="002A7398">
        <w:trPr>
          <w:trHeight w:val="167"/>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饮食情况</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正常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喝水会流出嘴巴外</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咀嚼食物困难</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食欲差</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r>
              <w:rPr>
                <w:rFonts w:hAnsi="宋体" w:hint="eastAsia"/>
                <w:sz w:val="18"/>
                <w:szCs w:val="18"/>
              </w:rPr>
              <w:t xml:space="preserve"> </w:t>
            </w:r>
          </w:p>
        </w:tc>
      </w:tr>
      <w:tr w:rsidR="002A7398">
        <w:trPr>
          <w:trHeight w:val="214"/>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近一个月大便</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正常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rPr>
              <w:sym w:font="Wingdings 2" w:char="00A3"/>
            </w:r>
            <w:r>
              <w:rPr>
                <w:rFonts w:hAnsi="宋体" w:hint="eastAsia"/>
                <w:sz w:val="18"/>
                <w:szCs w:val="18"/>
              </w:rPr>
              <w:t>便秘</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腹泻</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便血</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p>
        </w:tc>
      </w:tr>
      <w:tr w:rsidR="002A7398">
        <w:trPr>
          <w:trHeight w:val="161"/>
          <w:jc w:val="center"/>
        </w:trPr>
        <w:tc>
          <w:tcPr>
            <w:tcW w:w="1550" w:type="dxa"/>
            <w:gridSpan w:val="2"/>
            <w:tcBorders>
              <w:top w:val="single" w:sz="2" w:space="0" w:color="auto"/>
              <w:left w:val="single" w:sz="8" w:space="0" w:color="auto"/>
              <w:bottom w:val="single" w:sz="2"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近一个月小便</w:t>
            </w:r>
          </w:p>
        </w:tc>
        <w:tc>
          <w:tcPr>
            <w:tcW w:w="7828" w:type="dxa"/>
            <w:gridSpan w:val="17"/>
            <w:tcBorders>
              <w:top w:val="single" w:sz="2"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正常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尿失禁</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尿潴留</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尿频</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p>
        </w:tc>
      </w:tr>
      <w:tr w:rsidR="002A7398">
        <w:trPr>
          <w:trHeight w:val="224"/>
          <w:jc w:val="center"/>
        </w:trPr>
        <w:tc>
          <w:tcPr>
            <w:tcW w:w="9378" w:type="dxa"/>
            <w:gridSpan w:val="19"/>
            <w:tcBorders>
              <w:top w:val="single" w:sz="2" w:space="0" w:color="auto"/>
              <w:left w:val="single" w:sz="8" w:space="0" w:color="auto"/>
              <w:bottom w:val="single" w:sz="2" w:space="0" w:color="auto"/>
              <w:right w:val="single" w:sz="8" w:space="0" w:color="auto"/>
            </w:tcBorders>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教育信息</w:t>
            </w:r>
          </w:p>
        </w:tc>
      </w:tr>
      <w:tr w:rsidR="002A7398">
        <w:trPr>
          <w:trHeight w:val="170"/>
          <w:jc w:val="center"/>
        </w:trPr>
        <w:tc>
          <w:tcPr>
            <w:tcW w:w="1430" w:type="dxa"/>
            <w:tcBorders>
              <w:top w:val="single" w:sz="2" w:space="0" w:color="auto"/>
              <w:left w:val="single" w:sz="8" w:space="0" w:color="auto"/>
              <w:bottom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康复训练经历</w:t>
            </w:r>
          </w:p>
        </w:tc>
        <w:tc>
          <w:tcPr>
            <w:tcW w:w="425" w:type="dxa"/>
            <w:gridSpan w:val="2"/>
            <w:tcBorders>
              <w:top w:val="single" w:sz="2" w:space="0" w:color="auto"/>
              <w:bottom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p>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无</w:t>
            </w:r>
          </w:p>
        </w:tc>
        <w:tc>
          <w:tcPr>
            <w:tcW w:w="425" w:type="dxa"/>
            <w:gridSpan w:val="2"/>
            <w:tcBorders>
              <w:top w:val="single" w:sz="2" w:space="0" w:color="auto"/>
              <w:bottom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有</w:t>
            </w:r>
          </w:p>
        </w:tc>
        <w:tc>
          <w:tcPr>
            <w:tcW w:w="3589" w:type="dxa"/>
            <w:gridSpan w:val="7"/>
            <w:tcBorders>
              <w:top w:val="single" w:sz="2" w:space="0" w:color="auto"/>
              <w:bottom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受训机构名称：</w:t>
            </w:r>
            <w:r>
              <w:rPr>
                <w:rFonts w:hAnsi="宋体" w:hint="eastAsia"/>
                <w:sz w:val="18"/>
                <w:szCs w:val="18"/>
              </w:rPr>
              <w:t xml:space="preserve"> </w:t>
            </w:r>
            <w:r>
              <w:rPr>
                <w:rFonts w:hAnsi="宋体" w:hint="eastAsia"/>
                <w:sz w:val="18"/>
                <w:szCs w:val="18"/>
                <w:u w:val="single"/>
              </w:rPr>
              <w:t xml:space="preserve">　</w:t>
            </w:r>
            <w:r>
              <w:rPr>
                <w:rFonts w:hAnsi="宋体" w:hint="eastAsia"/>
                <w:sz w:val="18"/>
                <w:szCs w:val="18"/>
                <w:u w:val="single"/>
              </w:rPr>
              <w:t xml:space="preserve">              </w:t>
            </w:r>
          </w:p>
          <w:p w:rsidR="002A7398" w:rsidRDefault="00E51FC1">
            <w:pPr>
              <w:pStyle w:val="afffff6"/>
              <w:spacing w:line="240" w:lineRule="exact"/>
              <w:ind w:firstLineChars="0" w:firstLine="0"/>
              <w:jc w:val="center"/>
              <w:rPr>
                <w:rFonts w:hAnsi="宋体"/>
                <w:sz w:val="18"/>
                <w:szCs w:val="18"/>
                <w:u w:val="single"/>
              </w:rPr>
            </w:pPr>
            <w:r>
              <w:rPr>
                <w:rFonts w:hAnsi="宋体" w:hint="eastAsia"/>
                <w:sz w:val="18"/>
                <w:szCs w:val="18"/>
              </w:rPr>
              <w:t>持续康复时间：</w:t>
            </w:r>
            <w:r>
              <w:rPr>
                <w:rFonts w:hAnsi="宋体" w:hint="eastAsia"/>
                <w:sz w:val="18"/>
                <w:szCs w:val="18"/>
              </w:rPr>
              <w:t xml:space="preserve">   </w:t>
            </w:r>
            <w:r>
              <w:rPr>
                <w:rFonts w:hAnsi="宋体" w:hint="eastAsia"/>
                <w:sz w:val="18"/>
                <w:szCs w:val="18"/>
                <w:u w:val="single"/>
              </w:rPr>
              <w:t xml:space="preserve">               </w:t>
            </w:r>
          </w:p>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康复效果：</w:t>
            </w:r>
            <w:r>
              <w:rPr>
                <w:rFonts w:hAnsi="宋体" w:hint="eastAsia"/>
                <w:sz w:val="18"/>
                <w:szCs w:val="18"/>
              </w:rPr>
              <w:sym w:font="Wingdings 2" w:char="00A3"/>
            </w:r>
            <w:r>
              <w:rPr>
                <w:rFonts w:hAnsi="宋体" w:hint="eastAsia"/>
                <w:sz w:val="18"/>
                <w:szCs w:val="18"/>
              </w:rPr>
              <w:t>明显改善</w:t>
            </w:r>
            <w:r>
              <w:rPr>
                <w:rFonts w:hAnsi="宋体" w:hint="eastAsia"/>
                <w:sz w:val="18"/>
                <w:szCs w:val="18"/>
              </w:rPr>
              <w:t xml:space="preserve">    </w:t>
            </w:r>
            <w:r>
              <w:rPr>
                <w:rFonts w:hAnsi="宋体"/>
                <w:sz w:val="18"/>
                <w:szCs w:val="18"/>
              </w:rPr>
              <w:sym w:font="Wingdings 2" w:char="00A3"/>
            </w:r>
            <w:r>
              <w:rPr>
                <w:rFonts w:hAnsi="宋体" w:hint="eastAsia"/>
                <w:sz w:val="18"/>
                <w:szCs w:val="18"/>
              </w:rPr>
              <w:t>稍有改善</w:t>
            </w:r>
            <w:r>
              <w:rPr>
                <w:rFonts w:hAnsi="宋体" w:hint="eastAsia"/>
                <w:sz w:val="18"/>
                <w:szCs w:val="18"/>
              </w:rPr>
              <w:t xml:space="preserve">  </w:t>
            </w:r>
          </w:p>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无明显改善</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变差</w:t>
            </w:r>
          </w:p>
        </w:tc>
        <w:tc>
          <w:tcPr>
            <w:tcW w:w="710" w:type="dxa"/>
            <w:gridSpan w:val="3"/>
            <w:tcBorders>
              <w:top w:val="single" w:sz="2" w:space="0" w:color="auto"/>
              <w:bottom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教育</w:t>
            </w:r>
          </w:p>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经历</w:t>
            </w:r>
          </w:p>
        </w:tc>
        <w:tc>
          <w:tcPr>
            <w:tcW w:w="2799" w:type="dxa"/>
            <w:gridSpan w:val="4"/>
            <w:tcBorders>
              <w:top w:val="single" w:sz="2" w:space="0" w:color="auto"/>
              <w:bottom w:val="single" w:sz="8" w:space="0" w:color="auto"/>
              <w:right w:val="single" w:sz="8" w:space="0" w:color="auto"/>
            </w:tcBorders>
          </w:tcPr>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sym w:font="Wingdings 2" w:char="00A3"/>
            </w:r>
            <w:r>
              <w:rPr>
                <w:rFonts w:hAnsi="宋体" w:hint="eastAsia"/>
                <w:sz w:val="18"/>
                <w:szCs w:val="18"/>
              </w:rPr>
              <w:t>没有上幼儿园</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上幼儿园</w:t>
            </w:r>
            <w:r>
              <w:rPr>
                <w:rFonts w:hAnsi="宋体" w:hint="eastAsia"/>
                <w:sz w:val="18"/>
                <w:szCs w:val="18"/>
              </w:rPr>
              <w:t xml:space="preserve">      </w:t>
            </w:r>
          </w:p>
          <w:p w:rsidR="002A7398" w:rsidRDefault="00E51FC1">
            <w:pPr>
              <w:pStyle w:val="afffff6"/>
              <w:spacing w:line="240" w:lineRule="exact"/>
              <w:ind w:firstLineChars="0" w:firstLine="0"/>
              <w:jc w:val="center"/>
              <w:rPr>
                <w:rFonts w:hAnsi="宋体"/>
                <w:sz w:val="18"/>
                <w:szCs w:val="18"/>
              </w:rPr>
            </w:pPr>
            <w:r>
              <w:rPr>
                <w:rFonts w:hAnsi="宋体" w:hint="eastAsia"/>
                <w:sz w:val="18"/>
                <w:szCs w:val="18"/>
              </w:rPr>
              <w:t>备注：</w:t>
            </w:r>
            <w:r>
              <w:rPr>
                <w:rFonts w:hAnsi="宋体" w:hint="eastAsia"/>
                <w:sz w:val="18"/>
                <w:szCs w:val="18"/>
                <w:u w:val="single"/>
              </w:rPr>
              <w:t xml:space="preserve">　</w:t>
            </w:r>
            <w:r>
              <w:rPr>
                <w:rFonts w:hAnsi="宋体" w:hint="eastAsia"/>
                <w:sz w:val="18"/>
                <w:szCs w:val="18"/>
                <w:u w:val="single"/>
              </w:rPr>
              <w:t xml:space="preserve">                              </w:t>
            </w:r>
          </w:p>
        </w:tc>
      </w:tr>
    </w:tbl>
    <w:p w:rsidR="002A7398" w:rsidRDefault="00E51FC1">
      <w:pPr>
        <w:pStyle w:val="afffff6"/>
        <w:ind w:firstLine="420"/>
        <w:jc w:val="center"/>
      </w:pPr>
      <w:r>
        <w:rPr>
          <w:rFonts w:ascii="黑体" w:eastAsia="黑体" w:hAnsi="黑体" w:hint="eastAsia"/>
        </w:rPr>
        <w:lastRenderedPageBreak/>
        <w:t>表</w:t>
      </w:r>
      <w:r>
        <w:rPr>
          <w:rFonts w:ascii="黑体" w:eastAsia="黑体" w:hAnsi="黑体"/>
        </w:rPr>
        <w:t>A</w:t>
      </w:r>
      <w:r>
        <w:rPr>
          <w:rFonts w:ascii="黑体" w:eastAsia="黑体" w:hAnsi="黑体" w:hint="eastAsia"/>
        </w:rPr>
        <w:t>.1</w:t>
      </w:r>
      <w:r>
        <w:rPr>
          <w:rFonts w:ascii="黑体" w:eastAsia="黑体" w:hAnsi="黑体" w:hint="eastAsia"/>
        </w:rPr>
        <w:t>儿童基本信息表</w:t>
      </w:r>
      <w:r>
        <w:rPr>
          <w:rFonts w:hint="eastAsia"/>
        </w:rPr>
        <w:t>（续）</w:t>
      </w:r>
    </w:p>
    <w:tbl>
      <w:tblPr>
        <w:tblW w:w="9422"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851"/>
        <w:gridCol w:w="4665"/>
        <w:gridCol w:w="727"/>
        <w:gridCol w:w="3179"/>
      </w:tblGrid>
      <w:tr w:rsidR="002A7398">
        <w:trPr>
          <w:trHeight w:val="386"/>
          <w:jc w:val="center"/>
        </w:trPr>
        <w:tc>
          <w:tcPr>
            <w:tcW w:w="851" w:type="dxa"/>
          </w:tcPr>
          <w:p w:rsidR="002A7398" w:rsidRDefault="00E51FC1">
            <w:pPr>
              <w:adjustRightInd/>
              <w:spacing w:line="240" w:lineRule="exact"/>
              <w:jc w:val="center"/>
              <w:rPr>
                <w:rFonts w:ascii="宋体" w:hAnsi="宋体"/>
                <w:sz w:val="18"/>
                <w:szCs w:val="18"/>
              </w:rPr>
            </w:pPr>
            <w:r>
              <w:rPr>
                <w:rFonts w:ascii="宋体" w:hAnsi="宋体" w:hint="eastAsia"/>
                <w:sz w:val="18"/>
                <w:szCs w:val="18"/>
              </w:rPr>
              <w:t>强化物</w:t>
            </w:r>
          </w:p>
        </w:tc>
        <w:tc>
          <w:tcPr>
            <w:tcW w:w="4665" w:type="dxa"/>
          </w:tcPr>
          <w:p w:rsidR="002A7398" w:rsidRDefault="00E51FC1">
            <w:pPr>
              <w:adjustRightInd/>
              <w:spacing w:line="240" w:lineRule="exact"/>
              <w:rPr>
                <w:rFonts w:ascii="宋体" w:hAnsi="宋体" w:cs="宋体"/>
                <w:sz w:val="18"/>
                <w:szCs w:val="18"/>
              </w:rPr>
            </w:pPr>
            <w:r>
              <w:rPr>
                <w:rFonts w:ascii="宋体" w:hAnsi="宋体" w:hint="eastAsia"/>
                <w:sz w:val="18"/>
                <w:szCs w:val="18"/>
              </w:rPr>
              <w:sym w:font="Wingdings 2" w:char="00A3"/>
            </w:r>
            <w:r>
              <w:rPr>
                <w:rFonts w:ascii="宋体" w:hAnsi="宋体" w:hint="eastAsia"/>
                <w:sz w:val="18"/>
                <w:szCs w:val="18"/>
              </w:rPr>
              <w:t>无</w:t>
            </w:r>
          </w:p>
          <w:p w:rsidR="002A7398" w:rsidRDefault="00E51FC1">
            <w:pPr>
              <w:adjustRightInd/>
              <w:spacing w:line="240" w:lineRule="exact"/>
              <w:rPr>
                <w:rFonts w:ascii="宋体" w:hAnsi="宋体"/>
                <w:sz w:val="18"/>
                <w:szCs w:val="18"/>
              </w:rPr>
            </w:pPr>
            <w:r>
              <w:rPr>
                <w:rFonts w:ascii="宋体" w:hAnsi="宋体" w:cs="宋体" w:hint="eastAsia"/>
                <w:sz w:val="18"/>
                <w:szCs w:val="18"/>
              </w:rPr>
              <w:sym w:font="Wingdings 2" w:char="00A3"/>
            </w:r>
            <w:r>
              <w:rPr>
                <w:rFonts w:ascii="宋体" w:hAnsi="宋体" w:cs="宋体" w:hint="eastAsia"/>
                <w:sz w:val="18"/>
                <w:szCs w:val="18"/>
              </w:rPr>
              <w:t>有（</w:t>
            </w:r>
            <w:r>
              <w:rPr>
                <w:rFonts w:ascii="宋体" w:hAnsi="宋体" w:hint="eastAsia"/>
                <w:sz w:val="18"/>
                <w:szCs w:val="18"/>
              </w:rPr>
              <w:sym w:font="Wingdings 2" w:char="00A3"/>
            </w:r>
            <w:r>
              <w:rPr>
                <w:rFonts w:ascii="宋体" w:hAnsi="宋体" w:hint="eastAsia"/>
                <w:sz w:val="18"/>
                <w:szCs w:val="18"/>
              </w:rPr>
              <w:t>零食</w:t>
            </w:r>
            <w:r>
              <w:rPr>
                <w:rFonts w:ascii="宋体" w:hAnsi="宋体" w:hint="eastAsia"/>
                <w:sz w:val="18"/>
                <w:szCs w:val="18"/>
              </w:rPr>
              <w:t xml:space="preserve">    </w:t>
            </w:r>
            <w:r>
              <w:rPr>
                <w:rFonts w:ascii="宋体" w:hAnsi="宋体" w:hint="eastAsia"/>
                <w:sz w:val="18"/>
                <w:szCs w:val="18"/>
              </w:rPr>
              <w:sym w:font="Wingdings 2" w:char="00A3"/>
            </w:r>
            <w:r>
              <w:rPr>
                <w:rFonts w:ascii="宋体" w:hAnsi="宋体" w:hint="eastAsia"/>
                <w:sz w:val="18"/>
                <w:szCs w:val="18"/>
              </w:rPr>
              <w:t>饮料</w:t>
            </w:r>
            <w:r>
              <w:rPr>
                <w:rFonts w:ascii="宋体" w:hAnsi="宋体" w:hint="eastAsia"/>
                <w:sz w:val="18"/>
                <w:szCs w:val="18"/>
              </w:rPr>
              <w:t xml:space="preserve">   </w:t>
            </w:r>
            <w:r>
              <w:rPr>
                <w:rFonts w:ascii="宋体" w:hAnsi="宋体" w:hint="eastAsia"/>
                <w:sz w:val="18"/>
                <w:szCs w:val="18"/>
              </w:rPr>
              <w:sym w:font="Wingdings 2" w:char="00A3"/>
            </w:r>
            <w:r>
              <w:rPr>
                <w:rFonts w:ascii="宋体" w:hAnsi="宋体" w:hint="eastAsia"/>
                <w:sz w:val="18"/>
                <w:szCs w:val="18"/>
              </w:rPr>
              <w:t>做游戏</w:t>
            </w:r>
            <w:r>
              <w:rPr>
                <w:rFonts w:ascii="宋体" w:hAnsi="宋体" w:hint="eastAsia"/>
                <w:sz w:val="18"/>
                <w:szCs w:val="18"/>
              </w:rPr>
              <w:t xml:space="preserve">  </w:t>
            </w:r>
            <w:r>
              <w:rPr>
                <w:rFonts w:ascii="宋体" w:hAnsi="宋体" w:hint="eastAsia"/>
                <w:sz w:val="18"/>
                <w:szCs w:val="18"/>
              </w:rPr>
              <w:sym w:font="Wingdings 2" w:char="00A3"/>
            </w:r>
            <w:r>
              <w:rPr>
                <w:rFonts w:ascii="宋体" w:hAnsi="宋体" w:hint="eastAsia"/>
                <w:sz w:val="18"/>
                <w:szCs w:val="18"/>
              </w:rPr>
              <w:t>亲抚</w:t>
            </w:r>
            <w:r>
              <w:rPr>
                <w:rFonts w:ascii="宋体" w:hAnsi="宋体" w:hint="eastAsia"/>
                <w:sz w:val="18"/>
                <w:szCs w:val="18"/>
              </w:rPr>
              <w:t xml:space="preserve">     </w:t>
            </w:r>
          </w:p>
          <w:p w:rsidR="002A7398" w:rsidRDefault="00E51FC1">
            <w:pPr>
              <w:adjustRightInd/>
              <w:spacing w:line="240" w:lineRule="exact"/>
              <w:ind w:firstLineChars="300" w:firstLine="540"/>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拥抱</w:t>
            </w:r>
            <w:r>
              <w:rPr>
                <w:rFonts w:ascii="宋体" w:hAnsi="宋体" w:hint="eastAsia"/>
                <w:sz w:val="18"/>
                <w:szCs w:val="18"/>
              </w:rPr>
              <w:t xml:space="preserve">    </w:t>
            </w:r>
            <w:r>
              <w:rPr>
                <w:rFonts w:ascii="宋体" w:hAnsi="宋体" w:hint="eastAsia"/>
                <w:sz w:val="18"/>
                <w:szCs w:val="18"/>
              </w:rPr>
              <w:sym w:font="Wingdings 2" w:char="00A3"/>
            </w:r>
            <w:r>
              <w:rPr>
                <w:rFonts w:ascii="宋体" w:hAnsi="宋体" w:hint="eastAsia"/>
                <w:sz w:val="18"/>
                <w:szCs w:val="18"/>
              </w:rPr>
              <w:t>击掌</w:t>
            </w:r>
            <w:r>
              <w:rPr>
                <w:rFonts w:ascii="宋体" w:hAnsi="宋体" w:hint="eastAsia"/>
                <w:sz w:val="18"/>
                <w:szCs w:val="18"/>
              </w:rPr>
              <w:t xml:space="preserve">      </w:t>
            </w:r>
            <w:r>
              <w:rPr>
                <w:rFonts w:ascii="宋体" w:hAnsi="宋体" w:hint="eastAsia"/>
                <w:sz w:val="18"/>
                <w:szCs w:val="18"/>
              </w:rPr>
              <w:sym w:font="Wingdings 2" w:char="00A3"/>
            </w:r>
            <w:r>
              <w:rPr>
                <w:rFonts w:ascii="宋体" w:hAnsi="宋体" w:hint="eastAsia"/>
                <w:sz w:val="18"/>
                <w:szCs w:val="18"/>
              </w:rPr>
              <w:t>依恋的物品</w:t>
            </w:r>
            <w:r>
              <w:rPr>
                <w:rFonts w:ascii="宋体" w:hAnsi="宋体" w:hint="eastAsia"/>
                <w:sz w:val="18"/>
                <w:szCs w:val="18"/>
              </w:rPr>
              <w:t xml:space="preserve">   </w:t>
            </w:r>
          </w:p>
          <w:p w:rsidR="002A7398" w:rsidRDefault="00E51FC1">
            <w:pPr>
              <w:adjustRightInd/>
              <w:spacing w:line="240" w:lineRule="exact"/>
              <w:ind w:firstLineChars="300" w:firstLine="540"/>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其他</w:t>
            </w:r>
            <w:r>
              <w:rPr>
                <w:rFonts w:ascii="宋体" w:hAnsi="宋体" w:cs="宋体" w:hint="eastAsia"/>
                <w:sz w:val="18"/>
                <w:szCs w:val="18"/>
                <w:u w:val="single"/>
              </w:rPr>
              <w:t xml:space="preserve">               </w:t>
            </w:r>
            <w:r>
              <w:rPr>
                <w:rFonts w:ascii="宋体" w:hAnsi="宋体" w:cs="宋体"/>
                <w:sz w:val="18"/>
                <w:szCs w:val="18"/>
                <w:u w:val="single"/>
              </w:rPr>
              <w:t xml:space="preserve">   </w:t>
            </w:r>
            <w:r>
              <w:rPr>
                <w:rFonts w:ascii="宋体" w:hAnsi="宋体" w:cs="宋体" w:hint="eastAsia"/>
                <w:sz w:val="18"/>
                <w:szCs w:val="18"/>
              </w:rPr>
              <w:t>）</w:t>
            </w:r>
          </w:p>
          <w:p w:rsidR="002A7398" w:rsidRDefault="002A7398">
            <w:pPr>
              <w:adjustRightInd/>
              <w:spacing w:line="240" w:lineRule="exact"/>
              <w:rPr>
                <w:rFonts w:ascii="宋体" w:hAnsi="宋体"/>
                <w:sz w:val="18"/>
                <w:szCs w:val="18"/>
              </w:rPr>
            </w:pPr>
          </w:p>
        </w:tc>
        <w:tc>
          <w:tcPr>
            <w:tcW w:w="727" w:type="dxa"/>
          </w:tcPr>
          <w:p w:rsidR="002A7398" w:rsidRDefault="00E51FC1">
            <w:pPr>
              <w:adjustRightInd/>
              <w:spacing w:line="240" w:lineRule="exact"/>
              <w:jc w:val="center"/>
              <w:rPr>
                <w:rFonts w:ascii="宋体" w:hAnsi="宋体" w:cs="Segoe UI Symbol"/>
                <w:sz w:val="18"/>
                <w:szCs w:val="18"/>
              </w:rPr>
            </w:pPr>
            <w:r>
              <w:rPr>
                <w:rFonts w:ascii="宋体" w:hAnsi="宋体" w:hint="eastAsia"/>
                <w:sz w:val="18"/>
                <w:szCs w:val="18"/>
              </w:rPr>
              <w:t>讨厌物</w:t>
            </w:r>
          </w:p>
        </w:tc>
        <w:tc>
          <w:tcPr>
            <w:tcW w:w="3179" w:type="dxa"/>
          </w:tcPr>
          <w:p w:rsidR="002A7398" w:rsidRDefault="00E51FC1">
            <w:pPr>
              <w:adjustRightInd/>
              <w:spacing w:line="240" w:lineRule="exact"/>
              <w:rPr>
                <w:rFonts w:ascii="宋体" w:hAnsi="宋体"/>
                <w:sz w:val="18"/>
                <w:szCs w:val="18"/>
              </w:rPr>
            </w:pPr>
            <w:r>
              <w:rPr>
                <w:rFonts w:ascii="宋体" w:hAnsi="宋体"/>
                <w:sz w:val="18"/>
                <w:szCs w:val="18"/>
              </w:rPr>
              <w:sym w:font="Wingdings 2" w:char="00A3"/>
            </w:r>
            <w:r>
              <w:rPr>
                <w:rFonts w:ascii="宋体" w:hAnsi="宋体" w:hint="eastAsia"/>
                <w:sz w:val="18"/>
                <w:szCs w:val="18"/>
              </w:rPr>
              <w:t>未发现</w:t>
            </w:r>
          </w:p>
          <w:p w:rsidR="002A7398" w:rsidRDefault="00E51FC1">
            <w:pPr>
              <w:adjustRightInd/>
              <w:spacing w:line="240" w:lineRule="exact"/>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害怕的声音</w:t>
            </w:r>
            <w:r>
              <w:rPr>
                <w:rFonts w:ascii="宋体" w:hAnsi="宋体" w:cs="宋体" w:hint="eastAsia"/>
                <w:sz w:val="18"/>
                <w:szCs w:val="18"/>
                <w:u w:val="single"/>
              </w:rPr>
              <w:t xml:space="preserve">　</w:t>
            </w:r>
            <w:r>
              <w:rPr>
                <w:rFonts w:ascii="宋体" w:hAnsi="宋体" w:cs="宋体" w:hint="eastAsia"/>
                <w:sz w:val="18"/>
                <w:szCs w:val="18"/>
                <w:u w:val="single"/>
              </w:rPr>
              <w:t xml:space="preserve">      </w:t>
            </w:r>
            <w:r>
              <w:rPr>
                <w:rFonts w:ascii="宋体" w:hAnsi="宋体" w:hint="eastAsia"/>
                <w:sz w:val="18"/>
                <w:szCs w:val="18"/>
              </w:rPr>
              <w:t xml:space="preserve"> </w:t>
            </w:r>
          </w:p>
          <w:p w:rsidR="002A7398" w:rsidRDefault="00E51FC1">
            <w:pPr>
              <w:adjustRightInd/>
              <w:spacing w:line="240" w:lineRule="exact"/>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害怕的动物</w:t>
            </w:r>
            <w:r>
              <w:rPr>
                <w:rFonts w:ascii="宋体" w:hAnsi="宋体" w:cs="宋体" w:hint="eastAsia"/>
                <w:sz w:val="18"/>
                <w:szCs w:val="18"/>
                <w:u w:val="single"/>
              </w:rPr>
              <w:t xml:space="preserve">　</w:t>
            </w:r>
            <w:r>
              <w:rPr>
                <w:rFonts w:ascii="宋体" w:hAnsi="宋体" w:cs="宋体" w:hint="eastAsia"/>
                <w:sz w:val="18"/>
                <w:szCs w:val="18"/>
                <w:u w:val="single"/>
              </w:rPr>
              <w:t xml:space="preserve">      </w:t>
            </w:r>
            <w:r>
              <w:rPr>
                <w:rFonts w:ascii="宋体" w:hAnsi="宋体" w:hint="eastAsia"/>
                <w:sz w:val="18"/>
                <w:szCs w:val="18"/>
              </w:rPr>
              <w:t xml:space="preserve"> </w:t>
            </w:r>
          </w:p>
          <w:p w:rsidR="002A7398" w:rsidRDefault="00E51FC1">
            <w:pPr>
              <w:adjustRightInd/>
              <w:spacing w:line="240" w:lineRule="exact"/>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讨厌肢体接触</w:t>
            </w:r>
            <w:r>
              <w:rPr>
                <w:rFonts w:ascii="宋体" w:hAnsi="宋体" w:hint="eastAsia"/>
                <w:sz w:val="18"/>
                <w:szCs w:val="18"/>
              </w:rPr>
              <w:t xml:space="preserve">  </w:t>
            </w:r>
          </w:p>
          <w:p w:rsidR="002A7398" w:rsidRDefault="00E51FC1">
            <w:pPr>
              <w:adjustRightInd/>
              <w:spacing w:line="240" w:lineRule="exact"/>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对陌生环境明显恐惧</w:t>
            </w:r>
          </w:p>
          <w:p w:rsidR="002A7398" w:rsidRDefault="00E51FC1">
            <w:pPr>
              <w:adjustRightInd/>
              <w:spacing w:line="240" w:lineRule="exact"/>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其他</w:t>
            </w:r>
            <w:r>
              <w:rPr>
                <w:rFonts w:ascii="宋体" w:hAnsi="宋体" w:cs="宋体" w:hint="eastAsia"/>
                <w:sz w:val="18"/>
                <w:szCs w:val="18"/>
                <w:u w:val="single"/>
              </w:rPr>
              <w:t xml:space="preserve">               </w:t>
            </w:r>
            <w:r>
              <w:rPr>
                <w:rFonts w:ascii="宋体" w:hAnsi="宋体" w:cs="宋体"/>
                <w:sz w:val="18"/>
                <w:szCs w:val="18"/>
                <w:u w:val="single"/>
              </w:rPr>
              <w:t xml:space="preserve">   </w:t>
            </w:r>
          </w:p>
        </w:tc>
      </w:tr>
      <w:tr w:rsidR="002A7398">
        <w:trPr>
          <w:trHeight w:val="130"/>
          <w:jc w:val="center"/>
        </w:trPr>
        <w:tc>
          <w:tcPr>
            <w:tcW w:w="851" w:type="dxa"/>
            <w:vMerge w:val="restart"/>
          </w:tcPr>
          <w:p w:rsidR="002A7398" w:rsidRDefault="00E51FC1">
            <w:pPr>
              <w:adjustRightInd/>
              <w:spacing w:line="240" w:lineRule="exact"/>
              <w:jc w:val="center"/>
              <w:rPr>
                <w:rFonts w:ascii="宋体" w:hAnsi="宋体"/>
                <w:sz w:val="18"/>
                <w:szCs w:val="18"/>
              </w:rPr>
            </w:pPr>
            <w:r>
              <w:rPr>
                <w:rFonts w:ascii="宋体" w:hAnsi="宋体" w:hint="eastAsia"/>
                <w:sz w:val="18"/>
                <w:szCs w:val="18"/>
              </w:rPr>
              <w:t>日常行为表现</w:t>
            </w:r>
          </w:p>
        </w:tc>
        <w:tc>
          <w:tcPr>
            <w:tcW w:w="4665" w:type="dxa"/>
          </w:tcPr>
          <w:p w:rsidR="002A7398" w:rsidRDefault="00E51FC1">
            <w:pPr>
              <w:adjustRightInd/>
              <w:spacing w:line="240" w:lineRule="exact"/>
              <w:rPr>
                <w:rFonts w:ascii="宋体" w:hAnsi="宋体"/>
                <w:sz w:val="18"/>
                <w:szCs w:val="18"/>
              </w:rPr>
            </w:pPr>
            <w:r>
              <w:rPr>
                <w:rFonts w:ascii="宋体" w:hAnsi="宋体" w:hint="eastAsia"/>
                <w:sz w:val="18"/>
                <w:szCs w:val="18"/>
              </w:rPr>
              <w:t>自残行为</w:t>
            </w: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sym w:font="Wingdings 2" w:char="00A3"/>
            </w:r>
            <w:r>
              <w:rPr>
                <w:rFonts w:ascii="宋体" w:hAnsi="宋体" w:hint="eastAsia"/>
                <w:sz w:val="18"/>
                <w:szCs w:val="18"/>
              </w:rPr>
              <w:t>无</w:t>
            </w:r>
            <w:r>
              <w:rPr>
                <w:rFonts w:ascii="宋体" w:hAnsi="宋体" w:hint="eastAsia"/>
                <w:sz w:val="18"/>
                <w:szCs w:val="18"/>
              </w:rPr>
              <w:t xml:space="preserve">   </w:t>
            </w:r>
            <w:r>
              <w:rPr>
                <w:rFonts w:ascii="宋体" w:hAnsi="宋体" w:hint="eastAsia"/>
                <w:sz w:val="18"/>
                <w:szCs w:val="18"/>
              </w:rPr>
              <w:sym w:font="Wingdings 2" w:char="00A3"/>
            </w:r>
            <w:r>
              <w:rPr>
                <w:rFonts w:ascii="宋体" w:hAnsi="宋体" w:hint="eastAsia"/>
                <w:sz w:val="18"/>
                <w:szCs w:val="18"/>
              </w:rPr>
              <w:t>偶尔</w:t>
            </w:r>
            <w:r>
              <w:rPr>
                <w:rFonts w:ascii="宋体" w:hAnsi="宋体" w:hint="eastAsia"/>
                <w:sz w:val="18"/>
                <w:szCs w:val="18"/>
              </w:rPr>
              <w:t xml:space="preserve">   </w:t>
            </w:r>
            <w:r>
              <w:rPr>
                <w:rFonts w:ascii="宋体" w:hAnsi="宋体" w:hint="eastAsia"/>
                <w:sz w:val="18"/>
                <w:szCs w:val="18"/>
              </w:rPr>
              <w:t>□经常）</w:t>
            </w:r>
          </w:p>
        </w:tc>
        <w:tc>
          <w:tcPr>
            <w:tcW w:w="727" w:type="dxa"/>
            <w:vMerge w:val="restart"/>
          </w:tcPr>
          <w:p w:rsidR="002A7398" w:rsidRDefault="00E51FC1">
            <w:pPr>
              <w:adjustRightInd/>
              <w:spacing w:line="240" w:lineRule="exact"/>
              <w:jc w:val="center"/>
              <w:rPr>
                <w:rFonts w:ascii="宋体" w:hAnsi="宋体"/>
                <w:sz w:val="18"/>
                <w:szCs w:val="18"/>
              </w:rPr>
            </w:pPr>
            <w:r>
              <w:rPr>
                <w:rFonts w:ascii="宋体" w:hAnsi="宋体" w:hint="eastAsia"/>
                <w:sz w:val="18"/>
                <w:szCs w:val="18"/>
              </w:rPr>
              <w:t>沟通方式</w:t>
            </w:r>
          </w:p>
        </w:tc>
        <w:tc>
          <w:tcPr>
            <w:tcW w:w="3179" w:type="dxa"/>
          </w:tcPr>
          <w:p w:rsidR="002A7398" w:rsidRDefault="00E51FC1">
            <w:pPr>
              <w:adjustRightInd/>
              <w:spacing w:line="240" w:lineRule="exact"/>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无口语</w:t>
            </w:r>
            <w:r>
              <w:rPr>
                <w:rFonts w:ascii="宋体" w:hAnsi="宋体" w:hint="eastAsia"/>
                <w:sz w:val="18"/>
                <w:szCs w:val="18"/>
              </w:rPr>
              <w:t xml:space="preserve"> </w:t>
            </w:r>
            <w:r>
              <w:rPr>
                <w:rFonts w:ascii="宋体" w:hAnsi="宋体" w:hint="eastAsia"/>
                <w:sz w:val="18"/>
                <w:szCs w:val="18"/>
              </w:rPr>
              <w:t>（□肢体动作</w:t>
            </w:r>
            <w:r>
              <w:rPr>
                <w:rFonts w:ascii="宋体" w:hAnsi="宋体" w:hint="eastAsia"/>
                <w:sz w:val="18"/>
                <w:szCs w:val="18"/>
              </w:rPr>
              <w:t xml:space="preserve">   </w:t>
            </w:r>
            <w:r>
              <w:rPr>
                <w:rFonts w:ascii="宋体" w:hAnsi="宋体" w:hint="eastAsia"/>
                <w:sz w:val="18"/>
                <w:szCs w:val="18"/>
              </w:rPr>
              <w:t>□图片</w:t>
            </w:r>
            <w:r>
              <w:rPr>
                <w:rFonts w:ascii="宋体" w:hAnsi="宋体" w:hint="eastAsia"/>
                <w:sz w:val="18"/>
                <w:szCs w:val="18"/>
              </w:rPr>
              <w:t xml:space="preserve"> </w:t>
            </w:r>
            <w:r>
              <w:rPr>
                <w:rFonts w:ascii="宋体" w:hAnsi="宋体" w:hint="eastAsia"/>
                <w:sz w:val="18"/>
                <w:szCs w:val="18"/>
              </w:rPr>
              <w:t>）</w:t>
            </w:r>
          </w:p>
        </w:tc>
      </w:tr>
      <w:tr w:rsidR="002A7398">
        <w:trPr>
          <w:trHeight w:val="130"/>
          <w:jc w:val="center"/>
        </w:trPr>
        <w:tc>
          <w:tcPr>
            <w:tcW w:w="851" w:type="dxa"/>
            <w:vMerge/>
          </w:tcPr>
          <w:p w:rsidR="002A7398" w:rsidRDefault="002A7398">
            <w:pPr>
              <w:adjustRightInd/>
              <w:spacing w:line="240" w:lineRule="exact"/>
              <w:jc w:val="center"/>
              <w:rPr>
                <w:rFonts w:ascii="宋体" w:hAnsi="宋体"/>
                <w:sz w:val="18"/>
                <w:szCs w:val="18"/>
              </w:rPr>
            </w:pPr>
          </w:p>
        </w:tc>
        <w:tc>
          <w:tcPr>
            <w:tcW w:w="4665" w:type="dxa"/>
          </w:tcPr>
          <w:p w:rsidR="002A7398" w:rsidRDefault="00E51FC1">
            <w:pPr>
              <w:adjustRightInd/>
              <w:spacing w:line="240" w:lineRule="exact"/>
              <w:rPr>
                <w:rFonts w:ascii="宋体" w:hAnsi="宋体"/>
                <w:sz w:val="18"/>
                <w:szCs w:val="18"/>
              </w:rPr>
            </w:pPr>
            <w:r>
              <w:rPr>
                <w:rFonts w:ascii="宋体" w:hAnsi="宋体" w:hint="eastAsia"/>
                <w:sz w:val="18"/>
                <w:szCs w:val="18"/>
              </w:rPr>
              <w:t>无端的攻击行为</w:t>
            </w:r>
            <w:r>
              <w:rPr>
                <w:rFonts w:ascii="宋体" w:hAnsi="宋体" w:hint="eastAsia"/>
                <w:sz w:val="18"/>
                <w:szCs w:val="18"/>
              </w:rPr>
              <w:t xml:space="preserve"> </w:t>
            </w:r>
            <w:r>
              <w:rPr>
                <w:rFonts w:ascii="宋体" w:hAnsi="宋体" w:hint="eastAsia"/>
                <w:sz w:val="18"/>
                <w:szCs w:val="18"/>
              </w:rPr>
              <w:t>（</w:t>
            </w:r>
            <w:r>
              <w:rPr>
                <w:rFonts w:ascii="宋体" w:hAnsi="宋体" w:hint="eastAsia"/>
                <w:sz w:val="18"/>
                <w:szCs w:val="18"/>
              </w:rPr>
              <w:sym w:font="Wingdings 2" w:char="00A3"/>
            </w:r>
            <w:r>
              <w:rPr>
                <w:rFonts w:ascii="宋体" w:hAnsi="宋体" w:hint="eastAsia"/>
                <w:sz w:val="18"/>
                <w:szCs w:val="18"/>
              </w:rPr>
              <w:t>无</w:t>
            </w:r>
            <w:r>
              <w:rPr>
                <w:rFonts w:ascii="宋体" w:hAnsi="宋体" w:hint="eastAsia"/>
                <w:sz w:val="18"/>
                <w:szCs w:val="18"/>
              </w:rPr>
              <w:t xml:space="preserve">   </w:t>
            </w:r>
            <w:r>
              <w:rPr>
                <w:rFonts w:ascii="宋体" w:hAnsi="宋体" w:hint="eastAsia"/>
                <w:sz w:val="18"/>
                <w:szCs w:val="18"/>
              </w:rPr>
              <w:t>□偶尔</w:t>
            </w:r>
            <w:r>
              <w:rPr>
                <w:rFonts w:ascii="宋体" w:hAnsi="宋体" w:hint="eastAsia"/>
                <w:sz w:val="18"/>
                <w:szCs w:val="18"/>
              </w:rPr>
              <w:t xml:space="preserve">   </w:t>
            </w:r>
            <w:r>
              <w:rPr>
                <w:rFonts w:ascii="宋体" w:hAnsi="宋体" w:hint="eastAsia"/>
                <w:sz w:val="18"/>
                <w:szCs w:val="18"/>
              </w:rPr>
              <w:t>□经常）</w:t>
            </w:r>
          </w:p>
        </w:tc>
        <w:tc>
          <w:tcPr>
            <w:tcW w:w="727" w:type="dxa"/>
            <w:vMerge/>
          </w:tcPr>
          <w:p w:rsidR="002A7398" w:rsidRDefault="002A7398">
            <w:pPr>
              <w:adjustRightInd/>
              <w:spacing w:line="240" w:lineRule="exact"/>
              <w:rPr>
                <w:rFonts w:ascii="宋体" w:hAnsi="宋体"/>
                <w:sz w:val="18"/>
                <w:szCs w:val="18"/>
              </w:rPr>
            </w:pPr>
          </w:p>
        </w:tc>
        <w:tc>
          <w:tcPr>
            <w:tcW w:w="3179" w:type="dxa"/>
          </w:tcPr>
          <w:p w:rsidR="002A7398" w:rsidRDefault="00E51FC1">
            <w:pPr>
              <w:adjustRightInd/>
              <w:spacing w:line="240" w:lineRule="exact"/>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有口语</w:t>
            </w:r>
            <w:r>
              <w:rPr>
                <w:rFonts w:ascii="宋体" w:hAnsi="宋体" w:hint="eastAsia"/>
                <w:sz w:val="18"/>
                <w:szCs w:val="18"/>
              </w:rPr>
              <w:t xml:space="preserve"> </w:t>
            </w:r>
            <w:r>
              <w:rPr>
                <w:rFonts w:ascii="宋体" w:hAnsi="宋体" w:hint="eastAsia"/>
                <w:sz w:val="18"/>
                <w:szCs w:val="18"/>
              </w:rPr>
              <w:t>（□单字</w:t>
            </w:r>
            <w:r>
              <w:rPr>
                <w:rFonts w:ascii="宋体" w:hAnsi="宋体" w:hint="eastAsia"/>
                <w:sz w:val="18"/>
                <w:szCs w:val="18"/>
              </w:rPr>
              <w:t xml:space="preserve">  </w:t>
            </w:r>
            <w:r>
              <w:rPr>
                <w:rFonts w:ascii="宋体" w:hAnsi="宋体" w:hint="eastAsia"/>
                <w:sz w:val="18"/>
                <w:szCs w:val="18"/>
              </w:rPr>
              <w:sym w:font="Wingdings 2" w:char="00A3"/>
            </w:r>
            <w:r>
              <w:rPr>
                <w:rFonts w:ascii="宋体" w:hAnsi="宋体" w:hint="eastAsia"/>
                <w:sz w:val="18"/>
                <w:szCs w:val="18"/>
              </w:rPr>
              <w:t>简单词语</w:t>
            </w:r>
            <w:r>
              <w:rPr>
                <w:rFonts w:ascii="宋体" w:hAnsi="宋体" w:hint="eastAsia"/>
                <w:sz w:val="18"/>
                <w:szCs w:val="18"/>
              </w:rPr>
              <w:t xml:space="preserve">  </w:t>
            </w:r>
          </w:p>
          <w:p w:rsidR="002A7398" w:rsidRDefault="00E51FC1">
            <w:pPr>
              <w:adjustRightInd/>
              <w:spacing w:line="240" w:lineRule="exact"/>
              <w:ind w:firstLineChars="450" w:firstLine="810"/>
              <w:rPr>
                <w:rFonts w:ascii="宋体" w:hAnsi="宋体"/>
                <w:sz w:val="18"/>
                <w:szCs w:val="18"/>
              </w:rPr>
            </w:pPr>
            <w:r>
              <w:rPr>
                <w:rFonts w:ascii="宋体" w:hAnsi="宋体" w:hint="eastAsia"/>
                <w:sz w:val="18"/>
                <w:szCs w:val="18"/>
              </w:rPr>
              <w:sym w:font="Wingdings 2" w:char="00A3"/>
            </w:r>
            <w:r>
              <w:rPr>
                <w:rFonts w:ascii="宋体" w:hAnsi="宋体" w:hint="eastAsia"/>
                <w:sz w:val="18"/>
                <w:szCs w:val="18"/>
              </w:rPr>
              <w:t>简单句子</w:t>
            </w:r>
            <w:r>
              <w:rPr>
                <w:rFonts w:ascii="宋体" w:hAnsi="宋体" w:hint="eastAsia"/>
                <w:sz w:val="18"/>
                <w:szCs w:val="18"/>
              </w:rPr>
              <w:t xml:space="preserve">  </w:t>
            </w:r>
            <w:r>
              <w:rPr>
                <w:rFonts w:ascii="宋体" w:hAnsi="宋体" w:hint="eastAsia"/>
                <w:sz w:val="18"/>
                <w:szCs w:val="18"/>
              </w:rPr>
              <w:t>□复合句子</w:t>
            </w:r>
            <w:r>
              <w:rPr>
                <w:rFonts w:ascii="宋体" w:hAnsi="宋体" w:hint="eastAsia"/>
                <w:sz w:val="18"/>
                <w:szCs w:val="18"/>
              </w:rPr>
              <w:t xml:space="preserve"> </w:t>
            </w:r>
            <w:r>
              <w:rPr>
                <w:rFonts w:ascii="宋体" w:hAnsi="宋体" w:hint="eastAsia"/>
                <w:sz w:val="18"/>
                <w:szCs w:val="18"/>
              </w:rPr>
              <w:t>）</w:t>
            </w:r>
          </w:p>
        </w:tc>
      </w:tr>
      <w:tr w:rsidR="002A7398">
        <w:trPr>
          <w:trHeight w:val="177"/>
          <w:jc w:val="center"/>
        </w:trPr>
        <w:tc>
          <w:tcPr>
            <w:tcW w:w="851" w:type="dxa"/>
            <w:vMerge/>
          </w:tcPr>
          <w:p w:rsidR="002A7398" w:rsidRDefault="002A7398">
            <w:pPr>
              <w:adjustRightInd/>
              <w:spacing w:line="240" w:lineRule="exact"/>
              <w:jc w:val="center"/>
              <w:rPr>
                <w:rFonts w:ascii="宋体" w:hAnsi="宋体"/>
                <w:sz w:val="18"/>
                <w:szCs w:val="18"/>
              </w:rPr>
            </w:pPr>
          </w:p>
        </w:tc>
        <w:tc>
          <w:tcPr>
            <w:tcW w:w="4665" w:type="dxa"/>
          </w:tcPr>
          <w:p w:rsidR="002A7398" w:rsidRDefault="00E51FC1">
            <w:pPr>
              <w:adjustRightInd/>
              <w:spacing w:line="240" w:lineRule="exact"/>
              <w:rPr>
                <w:rFonts w:ascii="宋体" w:hAnsi="宋体"/>
                <w:sz w:val="18"/>
                <w:szCs w:val="18"/>
              </w:rPr>
            </w:pPr>
            <w:r>
              <w:rPr>
                <w:rFonts w:ascii="宋体" w:hAnsi="宋体" w:hint="eastAsia"/>
                <w:sz w:val="18"/>
                <w:szCs w:val="18"/>
              </w:rPr>
              <w:t>其他明显问题行为：</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 xml:space="preserve">                    </w:t>
            </w:r>
          </w:p>
        </w:tc>
        <w:tc>
          <w:tcPr>
            <w:tcW w:w="727" w:type="dxa"/>
            <w:vMerge/>
          </w:tcPr>
          <w:p w:rsidR="002A7398" w:rsidRDefault="002A7398">
            <w:pPr>
              <w:adjustRightInd/>
              <w:spacing w:line="240" w:lineRule="exact"/>
              <w:rPr>
                <w:rFonts w:ascii="宋体" w:hAnsi="宋体"/>
                <w:sz w:val="18"/>
                <w:szCs w:val="18"/>
              </w:rPr>
            </w:pPr>
          </w:p>
        </w:tc>
        <w:tc>
          <w:tcPr>
            <w:tcW w:w="3179" w:type="dxa"/>
          </w:tcPr>
          <w:p w:rsidR="002A7398" w:rsidRDefault="00E51FC1">
            <w:pPr>
              <w:adjustRightInd/>
              <w:spacing w:line="240" w:lineRule="exact"/>
              <w:rPr>
                <w:rFonts w:ascii="宋体" w:hAnsi="宋体"/>
                <w:sz w:val="18"/>
                <w:szCs w:val="18"/>
              </w:rPr>
            </w:pPr>
            <w:r>
              <w:rPr>
                <w:rFonts w:ascii="宋体" w:hAnsi="宋体" w:hint="eastAsia"/>
                <w:sz w:val="18"/>
                <w:szCs w:val="18"/>
              </w:rPr>
              <w:t>□基本无沟通</w:t>
            </w:r>
          </w:p>
        </w:tc>
      </w:tr>
    </w:tbl>
    <w:p w:rsidR="002A7398" w:rsidRDefault="00E51FC1">
      <w:pPr>
        <w:pStyle w:val="aff"/>
        <w:numPr>
          <w:ilvl w:val="0"/>
          <w:numId w:val="0"/>
        </w:numPr>
        <w:spacing w:before="156" w:afterLines="0" w:after="0"/>
        <w:ind w:left="420"/>
      </w:pPr>
      <w:r>
        <w:rPr>
          <w:rFonts w:hint="eastAsia"/>
        </w:rPr>
        <w:t>表</w:t>
      </w:r>
      <w:r>
        <w:t>A</w:t>
      </w:r>
      <w:r>
        <w:rPr>
          <w:rFonts w:hint="eastAsia"/>
        </w:rPr>
        <w:t>.2</w:t>
      </w:r>
      <w:r>
        <w:rPr>
          <w:rFonts w:hint="eastAsia"/>
        </w:rPr>
        <w:t>儿童体格情况</w:t>
      </w:r>
    </w:p>
    <w:tbl>
      <w:tblPr>
        <w:tblpPr w:leftFromText="180" w:rightFromText="180" w:vertAnchor="text" w:horzAnchor="margin" w:tblpX="108" w:tblpY="160"/>
        <w:tblW w:w="9464"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1242"/>
        <w:gridCol w:w="8222"/>
      </w:tblGrid>
      <w:tr w:rsidR="002A7398">
        <w:trPr>
          <w:trHeight w:val="131"/>
        </w:trPr>
        <w:tc>
          <w:tcPr>
            <w:tcW w:w="9464" w:type="dxa"/>
            <w:gridSpan w:val="2"/>
          </w:tcPr>
          <w:p w:rsidR="002A7398" w:rsidRDefault="00E51FC1">
            <w:pPr>
              <w:pStyle w:val="afffff6"/>
              <w:spacing w:line="240" w:lineRule="exact"/>
              <w:ind w:firstLine="360"/>
              <w:jc w:val="center"/>
              <w:rPr>
                <w:rFonts w:hAnsi="宋体"/>
                <w:sz w:val="18"/>
                <w:szCs w:val="18"/>
              </w:rPr>
            </w:pPr>
            <w:r>
              <w:rPr>
                <w:rFonts w:hAnsi="宋体" w:hint="eastAsia"/>
                <w:bCs/>
                <w:sz w:val="18"/>
                <w:szCs w:val="18"/>
              </w:rPr>
              <w:t>体格情况</w:t>
            </w:r>
          </w:p>
        </w:tc>
      </w:tr>
      <w:tr w:rsidR="002A7398">
        <w:trPr>
          <w:trHeight w:val="175"/>
        </w:trPr>
        <w:tc>
          <w:tcPr>
            <w:tcW w:w="1242" w:type="dxa"/>
            <w:vMerge w:val="restart"/>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全身皮肤</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全身皮肤结构是否完整</w:t>
            </w:r>
            <w:r>
              <w:rPr>
                <w:rFonts w:hAnsi="宋体" w:hint="eastAsia"/>
                <w:sz w:val="18"/>
                <w:szCs w:val="18"/>
              </w:rPr>
              <w:t xml:space="preserve">          </w:t>
            </w:r>
            <w:r>
              <w:rPr>
                <w:rFonts w:hAnsi="宋体" w:hint="eastAsia"/>
                <w:sz w:val="18"/>
                <w:szCs w:val="18"/>
              </w:rPr>
              <w:t>（</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完整</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不完整：</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缺失）</w:t>
            </w:r>
          </w:p>
        </w:tc>
      </w:tr>
      <w:tr w:rsidR="002A7398">
        <w:trPr>
          <w:trHeight w:val="267"/>
        </w:trPr>
        <w:tc>
          <w:tcPr>
            <w:tcW w:w="1242" w:type="dxa"/>
            <w:vMerge/>
          </w:tcPr>
          <w:p w:rsidR="002A7398" w:rsidRDefault="002A7398">
            <w:pPr>
              <w:pStyle w:val="afffff6"/>
              <w:spacing w:line="240" w:lineRule="exact"/>
              <w:ind w:firstLine="360"/>
              <w:jc w:val="left"/>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全身皮肤是否有斑疹、脓疮等异常</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无异常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部位皮肤存在</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异常）</w:t>
            </w:r>
          </w:p>
        </w:tc>
      </w:tr>
      <w:tr w:rsidR="002A7398">
        <w:trPr>
          <w:trHeight w:val="144"/>
        </w:trPr>
        <w:tc>
          <w:tcPr>
            <w:tcW w:w="1242" w:type="dxa"/>
            <w:vMerge w:val="restart"/>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头颅</w:t>
            </w:r>
          </w:p>
        </w:tc>
        <w:tc>
          <w:tcPr>
            <w:tcW w:w="8222" w:type="dxa"/>
          </w:tcPr>
          <w:p w:rsidR="002A7398" w:rsidRDefault="00E51FC1">
            <w:pPr>
              <w:pStyle w:val="afffff6"/>
              <w:spacing w:line="240" w:lineRule="exact"/>
              <w:ind w:firstLine="360"/>
              <w:rPr>
                <w:rFonts w:hAnsi="宋体"/>
                <w:bCs/>
                <w:sz w:val="18"/>
                <w:szCs w:val="18"/>
              </w:rPr>
            </w:pPr>
            <w:r>
              <w:rPr>
                <w:rFonts w:hAnsi="宋体" w:hint="eastAsia"/>
                <w:sz w:val="18"/>
                <w:szCs w:val="18"/>
              </w:rPr>
              <w:t>骨结构是否完整</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完整</w:t>
            </w:r>
            <w:r>
              <w:rPr>
                <w:rFonts w:hAnsi="宋体" w:hint="eastAsia"/>
                <w:sz w:val="18"/>
                <w:szCs w:val="18"/>
              </w:rPr>
              <w:t xml:space="preserve">      </w:t>
            </w:r>
            <w:r>
              <w:rPr>
                <w:rFonts w:hAnsi="宋体" w:hint="eastAsia"/>
                <w:sz w:val="18"/>
                <w:szCs w:val="18"/>
              </w:rPr>
              <w:t>□不完整：</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缺失）</w:t>
            </w:r>
          </w:p>
        </w:tc>
      </w:tr>
      <w:tr w:rsidR="002A7398">
        <w:trPr>
          <w:trHeight w:val="161"/>
        </w:trPr>
        <w:tc>
          <w:tcPr>
            <w:tcW w:w="1242" w:type="dxa"/>
            <w:vMerge/>
          </w:tcPr>
          <w:p w:rsidR="002A7398" w:rsidRDefault="002A7398">
            <w:pPr>
              <w:pStyle w:val="afffff6"/>
              <w:spacing w:line="240" w:lineRule="exact"/>
              <w:ind w:firstLine="360"/>
              <w:jc w:val="left"/>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头颅是否畸形</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无畸形</w:t>
            </w:r>
            <w:r>
              <w:rPr>
                <w:rFonts w:hAnsi="宋体" w:hint="eastAsia"/>
                <w:sz w:val="18"/>
                <w:szCs w:val="18"/>
              </w:rPr>
              <w:t xml:space="preserve">    </w:t>
            </w:r>
            <w:r>
              <w:rPr>
                <w:rFonts w:hAnsi="宋体" w:hint="eastAsia"/>
                <w:sz w:val="18"/>
                <w:szCs w:val="18"/>
              </w:rPr>
              <w:t>□畸形：□方颅</w:t>
            </w:r>
            <w:r>
              <w:rPr>
                <w:rFonts w:hAnsi="宋体" w:hint="eastAsia"/>
                <w:sz w:val="18"/>
                <w:szCs w:val="18"/>
              </w:rPr>
              <w:t xml:space="preserve">  </w:t>
            </w:r>
            <w:r>
              <w:rPr>
                <w:rFonts w:hAnsi="宋体" w:hint="eastAsia"/>
                <w:sz w:val="18"/>
                <w:szCs w:val="18"/>
              </w:rPr>
              <w:t>□大头</w:t>
            </w:r>
            <w:r>
              <w:rPr>
                <w:rFonts w:hAnsi="宋体" w:hint="eastAsia"/>
                <w:sz w:val="18"/>
                <w:szCs w:val="18"/>
              </w:rPr>
              <w:t xml:space="preserve">  </w:t>
            </w:r>
            <w:r>
              <w:rPr>
                <w:rFonts w:hAnsi="宋体" w:hint="eastAsia"/>
                <w:sz w:val="18"/>
                <w:szCs w:val="18"/>
              </w:rPr>
              <w:t>□小头</w:t>
            </w:r>
            <w:r>
              <w:rPr>
                <w:rFonts w:hAnsi="宋体" w:hint="eastAsia"/>
                <w:sz w:val="18"/>
                <w:szCs w:val="18"/>
              </w:rPr>
              <w:t xml:space="preserve">  </w:t>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p>
        </w:tc>
      </w:tr>
      <w:tr w:rsidR="002A7398">
        <w:trPr>
          <w:trHeight w:val="208"/>
        </w:trPr>
        <w:tc>
          <w:tcPr>
            <w:tcW w:w="1242" w:type="dxa"/>
            <w:vMerge w:val="restart"/>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五官（耳、眉、眼、鼻、唇）</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外观结构是否完整</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完整</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不完整：</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缺失）</w:t>
            </w:r>
          </w:p>
        </w:tc>
      </w:tr>
      <w:tr w:rsidR="002A7398">
        <w:trPr>
          <w:trHeight w:val="306"/>
        </w:trPr>
        <w:tc>
          <w:tcPr>
            <w:tcW w:w="1242" w:type="dxa"/>
            <w:vMerge/>
          </w:tcPr>
          <w:p w:rsidR="002A7398" w:rsidRDefault="002A7398">
            <w:pPr>
              <w:pStyle w:val="afffff6"/>
              <w:spacing w:line="240" w:lineRule="exact"/>
              <w:ind w:firstLine="360"/>
              <w:jc w:val="left"/>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外观是否畸形</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无畸形</w:t>
            </w:r>
            <w:r>
              <w:rPr>
                <w:rFonts w:hAnsi="宋体" w:hint="eastAsia"/>
                <w:sz w:val="18"/>
                <w:szCs w:val="18"/>
              </w:rPr>
              <w:t xml:space="preserve">    </w:t>
            </w:r>
            <w:r>
              <w:rPr>
                <w:rFonts w:hAnsi="宋体" w:hint="eastAsia"/>
                <w:sz w:val="18"/>
                <w:szCs w:val="18"/>
              </w:rPr>
              <w:sym w:font="Wingdings 2" w:char="00A3"/>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畸形）</w:t>
            </w:r>
          </w:p>
        </w:tc>
      </w:tr>
      <w:tr w:rsidR="002A7398">
        <w:trPr>
          <w:trHeight w:val="101"/>
        </w:trPr>
        <w:tc>
          <w:tcPr>
            <w:tcW w:w="1242" w:type="dxa"/>
          </w:tcPr>
          <w:p w:rsidR="002A7398" w:rsidRDefault="00E51FC1">
            <w:pPr>
              <w:pStyle w:val="afffff6"/>
              <w:spacing w:line="240" w:lineRule="exact"/>
              <w:ind w:firstLineChars="0" w:firstLine="0"/>
              <w:jc w:val="left"/>
              <w:rPr>
                <w:rFonts w:hAnsi="宋体"/>
                <w:sz w:val="18"/>
                <w:szCs w:val="18"/>
              </w:rPr>
            </w:pPr>
            <w:r>
              <w:rPr>
                <w:rFonts w:hAnsi="宋体" w:hint="eastAsia"/>
                <w:sz w:val="18"/>
                <w:szCs w:val="18"/>
              </w:rPr>
              <w:t>视力</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sym w:font="Wingdings 2" w:char="00A3"/>
            </w:r>
            <w:r>
              <w:rPr>
                <w:rFonts w:hAnsi="宋体" w:hint="eastAsia"/>
                <w:sz w:val="18"/>
                <w:szCs w:val="18"/>
              </w:rPr>
              <w:t>正常</w:t>
            </w:r>
            <w:r>
              <w:rPr>
                <w:rFonts w:hAnsi="宋体" w:hint="eastAsia"/>
                <w:sz w:val="18"/>
                <w:szCs w:val="18"/>
              </w:rPr>
              <w:t xml:space="preserve">  </w:t>
            </w:r>
            <w:r>
              <w:rPr>
                <w:rFonts w:hAnsi="宋体"/>
                <w:sz w:val="18"/>
                <w:szCs w:val="18"/>
              </w:rPr>
              <w:t xml:space="preserve"> </w:t>
            </w:r>
            <w:r>
              <w:rPr>
                <w:rFonts w:hAnsi="宋体" w:hint="eastAsia"/>
                <w:sz w:val="18"/>
                <w:szCs w:val="18"/>
              </w:rPr>
              <w:t xml:space="preserve"> </w:t>
            </w:r>
            <w:r>
              <w:rPr>
                <w:rFonts w:hAnsi="宋体" w:hint="eastAsia"/>
                <w:sz w:val="18"/>
                <w:szCs w:val="18"/>
              </w:rPr>
              <w:t>□异常</w:t>
            </w:r>
            <w:r>
              <w:rPr>
                <w:rFonts w:hAnsi="宋体"/>
                <w:sz w:val="18"/>
                <w:szCs w:val="18"/>
                <w:u w:val="single"/>
              </w:rPr>
              <w:t xml:space="preserve">    </w:t>
            </w:r>
            <w:r>
              <w:rPr>
                <w:rFonts w:hAnsi="宋体" w:hint="eastAsia"/>
                <w:sz w:val="18"/>
                <w:szCs w:val="18"/>
                <w:u w:val="single"/>
              </w:rPr>
              <w:t xml:space="preserve">            </w:t>
            </w:r>
            <w:r>
              <w:rPr>
                <w:rFonts w:hAnsi="宋体"/>
                <w:sz w:val="18"/>
                <w:szCs w:val="18"/>
                <w:u w:val="single"/>
              </w:rPr>
              <w:t xml:space="preserve"> </w:t>
            </w:r>
            <w:r>
              <w:rPr>
                <w:rFonts w:hAnsi="宋体"/>
                <w:sz w:val="18"/>
                <w:szCs w:val="18"/>
              </w:rPr>
              <w:t xml:space="preserve">  </w:t>
            </w:r>
            <w:r>
              <w:rPr>
                <w:rFonts w:hAnsi="宋体" w:hint="eastAsia"/>
                <w:sz w:val="18"/>
                <w:szCs w:val="18"/>
              </w:rPr>
              <w:t>（□未矫正</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已矫正</w:t>
            </w:r>
            <w:r>
              <w:rPr>
                <w:rFonts w:hAnsi="宋体"/>
                <w:sz w:val="18"/>
                <w:szCs w:val="18"/>
              </w:rPr>
              <w:t xml:space="preserve"> </w:t>
            </w:r>
            <w:r>
              <w:rPr>
                <w:rFonts w:hAnsi="宋体" w:hint="eastAsia"/>
                <w:sz w:val="18"/>
                <w:szCs w:val="18"/>
              </w:rPr>
              <w:t>）</w:t>
            </w:r>
          </w:p>
        </w:tc>
      </w:tr>
      <w:tr w:rsidR="002A7398">
        <w:trPr>
          <w:trHeight w:val="146"/>
        </w:trPr>
        <w:tc>
          <w:tcPr>
            <w:tcW w:w="1242" w:type="dxa"/>
          </w:tcPr>
          <w:p w:rsidR="002A7398" w:rsidRDefault="00E51FC1">
            <w:pPr>
              <w:pStyle w:val="afffff6"/>
              <w:spacing w:line="240" w:lineRule="exact"/>
              <w:ind w:firstLineChars="0" w:firstLine="0"/>
              <w:jc w:val="left"/>
              <w:rPr>
                <w:rFonts w:hAnsi="宋体"/>
                <w:sz w:val="18"/>
                <w:szCs w:val="18"/>
              </w:rPr>
            </w:pPr>
            <w:r>
              <w:rPr>
                <w:rFonts w:hAnsi="宋体" w:hint="eastAsia"/>
                <w:sz w:val="18"/>
                <w:szCs w:val="18"/>
              </w:rPr>
              <w:t>听力</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sym w:font="Wingdings 2" w:char="00A3"/>
            </w:r>
            <w:r>
              <w:rPr>
                <w:rFonts w:hAnsi="宋体" w:hint="eastAsia"/>
                <w:sz w:val="18"/>
                <w:szCs w:val="18"/>
              </w:rPr>
              <w:t>正常</w:t>
            </w:r>
            <w:r>
              <w:rPr>
                <w:rFonts w:hAnsi="宋体"/>
                <w:sz w:val="18"/>
                <w:szCs w:val="18"/>
              </w:rPr>
              <w:t xml:space="preserve"> </w:t>
            </w:r>
            <w:r>
              <w:rPr>
                <w:rFonts w:hAnsi="宋体" w:hint="eastAsia"/>
                <w:sz w:val="18"/>
                <w:szCs w:val="18"/>
              </w:rPr>
              <w:t xml:space="preserve">   </w:t>
            </w:r>
            <w:r>
              <w:rPr>
                <w:rFonts w:hAnsi="宋体" w:hint="eastAsia"/>
                <w:sz w:val="18"/>
                <w:szCs w:val="18"/>
              </w:rPr>
              <w:t>□异常</w:t>
            </w:r>
            <w:r>
              <w:rPr>
                <w:rFonts w:hAnsi="宋体"/>
                <w:sz w:val="18"/>
                <w:szCs w:val="18"/>
                <w:u w:val="single"/>
              </w:rPr>
              <w:t xml:space="preserve">    </w:t>
            </w:r>
            <w:r>
              <w:rPr>
                <w:rFonts w:hAnsi="宋体" w:hint="eastAsia"/>
                <w:sz w:val="18"/>
                <w:szCs w:val="18"/>
                <w:u w:val="single"/>
              </w:rPr>
              <w:t xml:space="preserve">            </w:t>
            </w:r>
            <w:r>
              <w:rPr>
                <w:rFonts w:hAnsi="宋体"/>
                <w:sz w:val="18"/>
                <w:szCs w:val="18"/>
                <w:u w:val="single"/>
              </w:rPr>
              <w:t xml:space="preserve"> </w:t>
            </w:r>
            <w:r>
              <w:rPr>
                <w:rFonts w:hAnsi="宋体"/>
                <w:sz w:val="18"/>
                <w:szCs w:val="18"/>
              </w:rPr>
              <w:t xml:space="preserve">  </w:t>
            </w:r>
            <w:r>
              <w:rPr>
                <w:rFonts w:hAnsi="宋体" w:hint="eastAsia"/>
                <w:sz w:val="18"/>
                <w:szCs w:val="18"/>
              </w:rPr>
              <w:t>（□未矫正</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已矫正</w:t>
            </w:r>
            <w:r>
              <w:rPr>
                <w:rFonts w:hAnsi="宋体"/>
                <w:sz w:val="18"/>
                <w:szCs w:val="18"/>
              </w:rPr>
              <w:t xml:space="preserve"> </w:t>
            </w:r>
            <w:r>
              <w:rPr>
                <w:rFonts w:hAnsi="宋体" w:hint="eastAsia"/>
                <w:sz w:val="18"/>
                <w:szCs w:val="18"/>
              </w:rPr>
              <w:t>）</w:t>
            </w:r>
          </w:p>
        </w:tc>
      </w:tr>
      <w:tr w:rsidR="002A7398">
        <w:trPr>
          <w:trHeight w:val="165"/>
        </w:trPr>
        <w:tc>
          <w:tcPr>
            <w:tcW w:w="1242" w:type="dxa"/>
            <w:vMerge w:val="restart"/>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牙齿</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牙齿是否完整</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完整</w:t>
            </w:r>
            <w:r>
              <w:rPr>
                <w:rFonts w:hAnsi="宋体" w:hint="eastAsia"/>
                <w:sz w:val="18"/>
                <w:szCs w:val="18"/>
              </w:rPr>
              <w:t xml:space="preserve">      </w:t>
            </w:r>
            <w:r>
              <w:rPr>
                <w:rFonts w:hAnsi="宋体" w:hint="eastAsia"/>
                <w:sz w:val="18"/>
                <w:szCs w:val="18"/>
              </w:rPr>
              <w:sym w:font="Wingdings 2" w:char="00A3"/>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缺失）</w:t>
            </w:r>
          </w:p>
        </w:tc>
      </w:tr>
      <w:tr w:rsidR="002A7398">
        <w:trPr>
          <w:trHeight w:val="210"/>
        </w:trPr>
        <w:tc>
          <w:tcPr>
            <w:tcW w:w="1242" w:type="dxa"/>
            <w:vMerge/>
          </w:tcPr>
          <w:p w:rsidR="002A7398" w:rsidRDefault="002A7398">
            <w:pPr>
              <w:pStyle w:val="afffff6"/>
              <w:spacing w:line="240" w:lineRule="exact"/>
              <w:ind w:firstLine="360"/>
              <w:jc w:val="left"/>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是否有龋齿</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无龋齿</w:t>
            </w:r>
            <w:r>
              <w:rPr>
                <w:rFonts w:hAnsi="宋体" w:hint="eastAsia"/>
                <w:sz w:val="18"/>
                <w:szCs w:val="18"/>
              </w:rPr>
              <w:t xml:space="preserve">    </w:t>
            </w:r>
            <w:r>
              <w:rPr>
                <w:rFonts w:hAnsi="宋体" w:hint="eastAsia"/>
                <w:sz w:val="18"/>
                <w:szCs w:val="18"/>
              </w:rPr>
              <w:sym w:font="Wingdings 2" w:char="00A3"/>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龋齿）</w:t>
            </w:r>
          </w:p>
        </w:tc>
      </w:tr>
      <w:tr w:rsidR="002A7398">
        <w:trPr>
          <w:trHeight w:val="101"/>
        </w:trPr>
        <w:tc>
          <w:tcPr>
            <w:tcW w:w="1242" w:type="dxa"/>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舌头</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舌头结构是否完整（</w:t>
            </w:r>
            <w:r>
              <w:rPr>
                <w:rFonts w:hAnsi="宋体" w:hint="eastAsia"/>
                <w:sz w:val="18"/>
                <w:szCs w:val="18"/>
              </w:rPr>
              <w:sym w:font="Wingdings 2" w:char="00A3"/>
            </w:r>
            <w:r>
              <w:rPr>
                <w:rFonts w:hAnsi="宋体" w:hint="eastAsia"/>
                <w:sz w:val="18"/>
                <w:szCs w:val="18"/>
              </w:rPr>
              <w:t>完整</w:t>
            </w:r>
            <w:r>
              <w:rPr>
                <w:rFonts w:hAnsi="宋体" w:hint="eastAsia"/>
                <w:sz w:val="18"/>
                <w:szCs w:val="18"/>
              </w:rPr>
              <w:t xml:space="preserve">      </w:t>
            </w:r>
            <w:r>
              <w:rPr>
                <w:rFonts w:hAnsi="宋体" w:hint="eastAsia"/>
                <w:sz w:val="18"/>
                <w:szCs w:val="18"/>
              </w:rPr>
              <w:sym w:font="Wingdings 2" w:char="00A3"/>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缺损）</w:t>
            </w:r>
          </w:p>
        </w:tc>
      </w:tr>
      <w:tr w:rsidR="002A7398">
        <w:trPr>
          <w:trHeight w:val="132"/>
        </w:trPr>
        <w:tc>
          <w:tcPr>
            <w:tcW w:w="1242" w:type="dxa"/>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脊柱</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生理曲度是否正常（</w:t>
            </w:r>
            <w:r>
              <w:rPr>
                <w:rFonts w:hAnsi="宋体" w:hint="eastAsia"/>
                <w:sz w:val="18"/>
                <w:szCs w:val="18"/>
              </w:rPr>
              <w:sym w:font="Wingdings 2" w:char="00A3"/>
            </w:r>
            <w:r>
              <w:rPr>
                <w:rFonts w:hAnsi="宋体" w:hint="eastAsia"/>
                <w:sz w:val="18"/>
                <w:szCs w:val="18"/>
              </w:rPr>
              <w:t>无异常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p>
        </w:tc>
      </w:tr>
      <w:tr w:rsidR="002A7398">
        <w:trPr>
          <w:trHeight w:val="178"/>
        </w:trPr>
        <w:tc>
          <w:tcPr>
            <w:tcW w:w="1242" w:type="dxa"/>
            <w:vMerge w:val="restart"/>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四肢</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外观结构是否完整（</w:t>
            </w:r>
            <w:r>
              <w:rPr>
                <w:rFonts w:hAnsi="宋体" w:hint="eastAsia"/>
                <w:sz w:val="18"/>
                <w:szCs w:val="18"/>
              </w:rPr>
              <w:sym w:font="Wingdings 2" w:char="00A3"/>
            </w:r>
            <w:r>
              <w:rPr>
                <w:rFonts w:hAnsi="宋体" w:hint="eastAsia"/>
                <w:sz w:val="18"/>
                <w:szCs w:val="18"/>
              </w:rPr>
              <w:t>完整</w:t>
            </w:r>
            <w:r>
              <w:rPr>
                <w:rFonts w:hAnsi="宋体" w:hint="eastAsia"/>
                <w:sz w:val="18"/>
                <w:szCs w:val="18"/>
              </w:rPr>
              <w:t xml:space="preserve">      </w:t>
            </w:r>
            <w:r>
              <w:rPr>
                <w:rFonts w:hAnsi="宋体" w:hint="eastAsia"/>
                <w:sz w:val="18"/>
                <w:szCs w:val="18"/>
              </w:rPr>
              <w:sym w:font="Wingdings 2" w:char="00A3"/>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缺失）</w:t>
            </w:r>
          </w:p>
        </w:tc>
      </w:tr>
      <w:tr w:rsidR="002A7398">
        <w:trPr>
          <w:trHeight w:val="197"/>
        </w:trPr>
        <w:tc>
          <w:tcPr>
            <w:tcW w:w="1242" w:type="dxa"/>
            <w:vMerge/>
          </w:tcPr>
          <w:p w:rsidR="002A7398" w:rsidRDefault="002A7398">
            <w:pPr>
              <w:pStyle w:val="afffff6"/>
              <w:spacing w:line="240" w:lineRule="exact"/>
              <w:ind w:firstLine="360"/>
              <w:jc w:val="left"/>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四肢活动情况</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无异常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p>
        </w:tc>
      </w:tr>
      <w:tr w:rsidR="002A7398">
        <w:trPr>
          <w:trHeight w:val="504"/>
        </w:trPr>
        <w:tc>
          <w:tcPr>
            <w:tcW w:w="1242" w:type="dxa"/>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心脏、肺脏、腹部</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sym w:font="Wingdings 2" w:char="00A3"/>
            </w:r>
            <w:r>
              <w:rPr>
                <w:rFonts w:hAnsi="宋体" w:hint="eastAsia"/>
                <w:sz w:val="18"/>
                <w:szCs w:val="18"/>
              </w:rPr>
              <w:t>无异常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u w:val="single"/>
              </w:rPr>
              <w:t xml:space="preserve">　</w:t>
            </w:r>
            <w:r>
              <w:rPr>
                <w:rFonts w:hAnsi="宋体" w:hint="eastAsia"/>
                <w:sz w:val="18"/>
                <w:szCs w:val="18"/>
                <w:u w:val="single"/>
              </w:rPr>
              <w:t xml:space="preserve">                       </w:t>
            </w:r>
          </w:p>
        </w:tc>
      </w:tr>
      <w:tr w:rsidR="002A7398">
        <w:trPr>
          <w:trHeight w:val="150"/>
        </w:trPr>
        <w:tc>
          <w:tcPr>
            <w:tcW w:w="1242" w:type="dxa"/>
            <w:vMerge w:val="restart"/>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神经系统</w:t>
            </w: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意识状态</w:t>
            </w:r>
            <w:r>
              <w:rPr>
                <w:rFonts w:hAnsi="宋体" w:hint="eastAsia"/>
                <w:sz w:val="18"/>
                <w:szCs w:val="18"/>
              </w:rPr>
              <w:t xml:space="preserve">    </w:t>
            </w:r>
            <w:r>
              <w:rPr>
                <w:rFonts w:hAnsi="宋体" w:hint="eastAsia"/>
                <w:sz w:val="18"/>
                <w:szCs w:val="18"/>
              </w:rPr>
              <w:t>（</w:t>
            </w:r>
            <w:r>
              <w:rPr>
                <w:rFonts w:hAnsi="宋体" w:hint="eastAsia"/>
                <w:sz w:val="18"/>
                <w:szCs w:val="18"/>
              </w:rPr>
              <w:sym w:font="Wingdings 2" w:char="00A3"/>
            </w:r>
            <w:r>
              <w:rPr>
                <w:rFonts w:hAnsi="宋体" w:hint="eastAsia"/>
                <w:sz w:val="18"/>
                <w:szCs w:val="18"/>
              </w:rPr>
              <w:t>神志清醒</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嗜睡</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昏睡</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昏迷</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p>
        </w:tc>
      </w:tr>
      <w:tr w:rsidR="002A7398">
        <w:trPr>
          <w:trHeight w:val="169"/>
        </w:trPr>
        <w:tc>
          <w:tcPr>
            <w:tcW w:w="1242" w:type="dxa"/>
            <w:vMerge/>
          </w:tcPr>
          <w:p w:rsidR="002A7398" w:rsidRDefault="002A7398">
            <w:pPr>
              <w:pStyle w:val="afffff6"/>
              <w:spacing w:line="240" w:lineRule="exact"/>
              <w:ind w:firstLine="360"/>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舌神经及舌肌</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无异常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rPr>
              <w:sym w:font="Wingdings 2" w:char="00A3"/>
            </w:r>
            <w:r>
              <w:rPr>
                <w:rFonts w:hAnsi="宋体" w:hint="eastAsia"/>
                <w:sz w:val="18"/>
                <w:szCs w:val="18"/>
              </w:rPr>
              <w:t>伸舌歪斜</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舌肌萎缩</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其他</w:t>
            </w:r>
            <w:r>
              <w:rPr>
                <w:rFonts w:hAnsi="宋体" w:hint="eastAsia"/>
                <w:sz w:val="18"/>
                <w:szCs w:val="18"/>
                <w:u w:val="single"/>
              </w:rPr>
              <w:t xml:space="preserve">　</w:t>
            </w:r>
            <w:r>
              <w:rPr>
                <w:rFonts w:hAnsi="宋体" w:hint="eastAsia"/>
                <w:sz w:val="18"/>
                <w:szCs w:val="18"/>
                <w:u w:val="single"/>
              </w:rPr>
              <w:t xml:space="preserve">      </w:t>
            </w:r>
            <w:r>
              <w:rPr>
                <w:rFonts w:hAnsi="宋体" w:hint="eastAsia"/>
                <w:sz w:val="18"/>
                <w:szCs w:val="18"/>
              </w:rPr>
              <w:t>）</w:t>
            </w:r>
          </w:p>
        </w:tc>
      </w:tr>
      <w:tr w:rsidR="002A7398">
        <w:trPr>
          <w:trHeight w:val="214"/>
        </w:trPr>
        <w:tc>
          <w:tcPr>
            <w:tcW w:w="1242" w:type="dxa"/>
            <w:vMerge/>
          </w:tcPr>
          <w:p w:rsidR="002A7398" w:rsidRDefault="002A7398">
            <w:pPr>
              <w:pStyle w:val="afffff6"/>
              <w:spacing w:line="240" w:lineRule="exact"/>
              <w:ind w:firstLine="360"/>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痛觉</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无异常</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异常（</w:t>
            </w:r>
            <w:r>
              <w:rPr>
                <w:rFonts w:hAnsi="宋体" w:hint="eastAsia"/>
                <w:sz w:val="18"/>
                <w:szCs w:val="18"/>
              </w:rPr>
              <w:sym w:font="Wingdings 2" w:char="00A3"/>
            </w:r>
            <w:r>
              <w:rPr>
                <w:rFonts w:hAnsi="宋体" w:hint="eastAsia"/>
                <w:sz w:val="18"/>
                <w:szCs w:val="18"/>
              </w:rPr>
              <w:t>痛觉过敏</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痛觉迟钝</w:t>
            </w:r>
            <w:r>
              <w:rPr>
                <w:rFonts w:hAnsi="宋体" w:hint="eastAsia"/>
                <w:sz w:val="18"/>
                <w:szCs w:val="18"/>
              </w:rPr>
              <w:t xml:space="preserve">   </w:t>
            </w:r>
            <w:r>
              <w:rPr>
                <w:rFonts w:hAnsi="宋体" w:hint="eastAsia"/>
                <w:sz w:val="18"/>
                <w:szCs w:val="18"/>
              </w:rPr>
              <w:t>）</w:t>
            </w:r>
          </w:p>
        </w:tc>
      </w:tr>
      <w:tr w:rsidR="002A7398">
        <w:trPr>
          <w:trHeight w:val="529"/>
        </w:trPr>
        <w:tc>
          <w:tcPr>
            <w:tcW w:w="1242" w:type="dxa"/>
            <w:vMerge/>
          </w:tcPr>
          <w:p w:rsidR="002A7398" w:rsidRDefault="002A7398">
            <w:pPr>
              <w:pStyle w:val="afffff6"/>
              <w:spacing w:line="240" w:lineRule="exact"/>
              <w:ind w:firstLine="360"/>
              <w:rPr>
                <w:rFonts w:hAnsi="宋体"/>
                <w:bCs/>
                <w:sz w:val="18"/>
                <w:szCs w:val="18"/>
              </w:rPr>
            </w:pPr>
          </w:p>
        </w:tc>
        <w:tc>
          <w:tcPr>
            <w:tcW w:w="8222" w:type="dxa"/>
          </w:tcPr>
          <w:p w:rsidR="002A7398" w:rsidRDefault="00E51FC1">
            <w:pPr>
              <w:pStyle w:val="afffff6"/>
              <w:spacing w:line="240" w:lineRule="exact"/>
              <w:ind w:firstLine="360"/>
              <w:rPr>
                <w:rFonts w:hAnsi="宋体"/>
                <w:sz w:val="18"/>
                <w:szCs w:val="18"/>
              </w:rPr>
            </w:pPr>
            <w:r>
              <w:rPr>
                <w:rFonts w:hAnsi="宋体" w:hint="eastAsia"/>
                <w:sz w:val="18"/>
                <w:szCs w:val="18"/>
              </w:rPr>
              <w:t>深反射</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无异常</w:t>
            </w:r>
            <w:r>
              <w:rPr>
                <w:rFonts w:hAnsi="宋体" w:hint="eastAsia"/>
                <w:sz w:val="18"/>
                <w:szCs w:val="18"/>
              </w:rPr>
              <w:t xml:space="preserve">    </w:t>
            </w:r>
          </w:p>
          <w:p w:rsidR="002A7398" w:rsidRDefault="00E51FC1">
            <w:pPr>
              <w:pStyle w:val="afffff6"/>
              <w:spacing w:line="240" w:lineRule="exact"/>
              <w:ind w:firstLine="360"/>
              <w:rPr>
                <w:rFonts w:hAnsi="宋体"/>
                <w:sz w:val="18"/>
                <w:szCs w:val="18"/>
              </w:rPr>
            </w:pPr>
            <w:r>
              <w:rPr>
                <w:rFonts w:hAnsi="宋体" w:hint="eastAsia"/>
                <w:sz w:val="18"/>
                <w:szCs w:val="18"/>
              </w:rPr>
              <w:sym w:font="Wingdings 2" w:char="00A3"/>
            </w:r>
            <w:r>
              <w:rPr>
                <w:rFonts w:hAnsi="宋体" w:hint="eastAsia"/>
                <w:sz w:val="18"/>
                <w:szCs w:val="18"/>
              </w:rPr>
              <w:t>异常</w:t>
            </w:r>
            <w:r>
              <w:rPr>
                <w:rFonts w:hAnsi="宋体" w:hint="eastAsia"/>
                <w:sz w:val="18"/>
                <w:szCs w:val="18"/>
              </w:rPr>
              <w:t xml:space="preserve"> </w:t>
            </w:r>
            <w:r>
              <w:rPr>
                <w:rFonts w:hAnsi="宋体" w:hint="eastAsia"/>
                <w:sz w:val="18"/>
                <w:szCs w:val="18"/>
              </w:rPr>
              <w:t>（</w:t>
            </w:r>
            <w:r>
              <w:rPr>
                <w:rFonts w:hAnsi="宋体"/>
                <w:sz w:val="18"/>
                <w:szCs w:val="18"/>
              </w:rPr>
              <w:sym w:font="Wingdings 2" w:char="00A3"/>
            </w:r>
            <w:r>
              <w:rPr>
                <w:rFonts w:hAnsi="宋体" w:hint="eastAsia"/>
                <w:sz w:val="18"/>
                <w:szCs w:val="18"/>
              </w:rPr>
              <w:t>肱二头肌反射未引出</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肱三头肌反射未引出</w:t>
            </w:r>
            <w:r>
              <w:rPr>
                <w:rFonts w:hAnsi="宋体" w:hint="eastAsia"/>
                <w:sz w:val="18"/>
                <w:szCs w:val="18"/>
              </w:rPr>
              <w:t xml:space="preserve">  </w:t>
            </w:r>
          </w:p>
          <w:p w:rsidR="002A7398" w:rsidRDefault="00E51FC1">
            <w:pPr>
              <w:pStyle w:val="afffff6"/>
              <w:spacing w:line="240" w:lineRule="exact"/>
              <w:ind w:firstLine="360"/>
              <w:rPr>
                <w:rFonts w:hAnsi="宋体"/>
                <w:sz w:val="18"/>
                <w:szCs w:val="18"/>
              </w:rPr>
            </w:pPr>
            <w:r>
              <w:rPr>
                <w:rFonts w:hAnsi="宋体" w:hint="eastAsia"/>
                <w:sz w:val="18"/>
                <w:szCs w:val="18"/>
              </w:rPr>
              <w:sym w:font="Wingdings 2" w:char="00A3"/>
            </w:r>
            <w:r>
              <w:rPr>
                <w:rFonts w:hAnsi="宋体" w:hint="eastAsia"/>
                <w:sz w:val="18"/>
                <w:szCs w:val="18"/>
              </w:rPr>
              <w:t>桡骨膜反射未引出</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膝反射未引出</w:t>
            </w:r>
            <w:r>
              <w:rPr>
                <w:rFonts w:hAnsi="宋体" w:hint="eastAsia"/>
                <w:sz w:val="18"/>
                <w:szCs w:val="18"/>
              </w:rPr>
              <w:t xml:space="preserve">   </w:t>
            </w:r>
            <w:r>
              <w:rPr>
                <w:rFonts w:hAnsi="宋体" w:hint="eastAsia"/>
                <w:sz w:val="18"/>
                <w:szCs w:val="18"/>
              </w:rPr>
              <w:sym w:font="Wingdings 2" w:char="00A3"/>
            </w:r>
            <w:r>
              <w:rPr>
                <w:rFonts w:hAnsi="宋体" w:hint="eastAsia"/>
                <w:sz w:val="18"/>
                <w:szCs w:val="18"/>
              </w:rPr>
              <w:t>跟腱反射未引出</w:t>
            </w:r>
            <w:r>
              <w:rPr>
                <w:rFonts w:hAnsi="宋体" w:hint="eastAsia"/>
                <w:sz w:val="18"/>
                <w:szCs w:val="18"/>
              </w:rPr>
              <w:t xml:space="preserve"> </w:t>
            </w:r>
            <w:r>
              <w:rPr>
                <w:rFonts w:hAnsi="宋体" w:hint="eastAsia"/>
                <w:sz w:val="18"/>
                <w:szCs w:val="18"/>
              </w:rPr>
              <w:t>）</w:t>
            </w:r>
          </w:p>
        </w:tc>
      </w:tr>
    </w:tbl>
    <w:p w:rsidR="002A7398" w:rsidRDefault="00E51FC1">
      <w:pPr>
        <w:pStyle w:val="aff"/>
        <w:numPr>
          <w:ilvl w:val="0"/>
          <w:numId w:val="0"/>
        </w:numPr>
        <w:spacing w:before="156" w:after="156"/>
        <w:ind w:firstLine="420"/>
      </w:pPr>
      <w:r>
        <w:rPr>
          <w:rFonts w:hint="eastAsia"/>
        </w:rPr>
        <w:t>表</w:t>
      </w:r>
      <w:r>
        <w:t>A</w:t>
      </w:r>
      <w:r>
        <w:rPr>
          <w:rFonts w:hint="eastAsia"/>
        </w:rPr>
        <w:t>.3</w:t>
      </w:r>
      <w:r>
        <w:rPr>
          <w:rFonts w:hint="eastAsia"/>
        </w:rPr>
        <w:t>评估结果</w:t>
      </w:r>
    </w:p>
    <w:tbl>
      <w:tblPr>
        <w:tblW w:w="9356" w:type="dxa"/>
        <w:tblInd w:w="10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993"/>
        <w:gridCol w:w="425"/>
        <w:gridCol w:w="1134"/>
        <w:gridCol w:w="992"/>
        <w:gridCol w:w="851"/>
        <w:gridCol w:w="992"/>
        <w:gridCol w:w="709"/>
        <w:gridCol w:w="708"/>
        <w:gridCol w:w="851"/>
        <w:gridCol w:w="850"/>
        <w:gridCol w:w="851"/>
      </w:tblGrid>
      <w:tr w:rsidR="002A7398">
        <w:trPr>
          <w:trHeight w:val="272"/>
        </w:trPr>
        <w:tc>
          <w:tcPr>
            <w:tcW w:w="9356" w:type="dxa"/>
            <w:gridSpan w:val="11"/>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评估结果</w:t>
            </w:r>
          </w:p>
        </w:tc>
      </w:tr>
      <w:tr w:rsidR="002A7398">
        <w:trPr>
          <w:trHeight w:val="134"/>
        </w:trPr>
        <w:tc>
          <w:tcPr>
            <w:tcW w:w="3544" w:type="dxa"/>
            <w:gridSpan w:val="4"/>
            <w:vMerge w:val="restart"/>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无</w:t>
            </w:r>
          </w:p>
        </w:tc>
        <w:tc>
          <w:tcPr>
            <w:tcW w:w="992"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轻度</w:t>
            </w:r>
          </w:p>
        </w:tc>
        <w:tc>
          <w:tcPr>
            <w:tcW w:w="709"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中度</w:t>
            </w:r>
          </w:p>
        </w:tc>
        <w:tc>
          <w:tcPr>
            <w:tcW w:w="708"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重度</w:t>
            </w:r>
          </w:p>
        </w:tc>
        <w:tc>
          <w:tcPr>
            <w:tcW w:w="851"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完全</w:t>
            </w:r>
          </w:p>
        </w:tc>
        <w:tc>
          <w:tcPr>
            <w:tcW w:w="850"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未特指</w:t>
            </w:r>
          </w:p>
        </w:tc>
        <w:tc>
          <w:tcPr>
            <w:tcW w:w="851"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不适用</w:t>
            </w:r>
          </w:p>
        </w:tc>
      </w:tr>
      <w:tr w:rsidR="002A7398">
        <w:trPr>
          <w:trHeight w:val="83"/>
        </w:trPr>
        <w:tc>
          <w:tcPr>
            <w:tcW w:w="3544" w:type="dxa"/>
            <w:gridSpan w:val="4"/>
            <w:vMerge/>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rPr>
          <w:trHeight w:val="222"/>
        </w:trPr>
        <w:tc>
          <w:tcPr>
            <w:tcW w:w="9356" w:type="dxa"/>
            <w:gridSpan w:val="11"/>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认知能力</w:t>
            </w:r>
          </w:p>
        </w:tc>
      </w:tr>
      <w:tr w:rsidR="002A7398">
        <w:trPr>
          <w:trHeight w:val="77"/>
        </w:trPr>
        <w:tc>
          <w:tcPr>
            <w:tcW w:w="993" w:type="dxa"/>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1441  </w:t>
            </w:r>
          </w:p>
        </w:tc>
        <w:tc>
          <w:tcPr>
            <w:tcW w:w="1559" w:type="dxa"/>
            <w:gridSpan w:val="2"/>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长时记忆</w:t>
            </w:r>
          </w:p>
        </w:tc>
        <w:tc>
          <w:tcPr>
            <w:tcW w:w="992"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名字记忆</w:t>
            </w: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rPr>
          <w:trHeight w:val="279"/>
        </w:trPr>
        <w:tc>
          <w:tcPr>
            <w:tcW w:w="993" w:type="dxa"/>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1440  </w:t>
            </w:r>
          </w:p>
        </w:tc>
        <w:tc>
          <w:tcPr>
            <w:tcW w:w="1559" w:type="dxa"/>
            <w:gridSpan w:val="2"/>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短时记忆</w:t>
            </w:r>
          </w:p>
        </w:tc>
        <w:tc>
          <w:tcPr>
            <w:tcW w:w="992"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数字记忆</w:t>
            </w: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rPr>
          <w:trHeight w:val="112"/>
        </w:trPr>
        <w:tc>
          <w:tcPr>
            <w:tcW w:w="993" w:type="dxa"/>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1140</w:t>
            </w:r>
          </w:p>
        </w:tc>
        <w:tc>
          <w:tcPr>
            <w:tcW w:w="2551"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时间定向</w:t>
            </w: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rPr>
          <w:trHeight w:val="158"/>
        </w:trPr>
        <w:tc>
          <w:tcPr>
            <w:tcW w:w="3544" w:type="dxa"/>
            <w:gridSpan w:val="4"/>
            <w:vMerge w:val="restart"/>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无</w:t>
            </w:r>
          </w:p>
        </w:tc>
        <w:tc>
          <w:tcPr>
            <w:tcW w:w="992"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轻度</w:t>
            </w:r>
          </w:p>
        </w:tc>
        <w:tc>
          <w:tcPr>
            <w:tcW w:w="709"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中度</w:t>
            </w:r>
          </w:p>
        </w:tc>
        <w:tc>
          <w:tcPr>
            <w:tcW w:w="708"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重度</w:t>
            </w:r>
          </w:p>
        </w:tc>
        <w:tc>
          <w:tcPr>
            <w:tcW w:w="851"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完全</w:t>
            </w:r>
          </w:p>
        </w:tc>
        <w:tc>
          <w:tcPr>
            <w:tcW w:w="850"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未特指</w:t>
            </w:r>
          </w:p>
        </w:tc>
        <w:tc>
          <w:tcPr>
            <w:tcW w:w="851"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不适用</w:t>
            </w:r>
          </w:p>
        </w:tc>
      </w:tr>
      <w:tr w:rsidR="002A7398">
        <w:trPr>
          <w:trHeight w:val="189"/>
        </w:trPr>
        <w:tc>
          <w:tcPr>
            <w:tcW w:w="3544" w:type="dxa"/>
            <w:gridSpan w:val="4"/>
            <w:vMerge/>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rPr>
          <w:trHeight w:val="80"/>
        </w:trPr>
        <w:tc>
          <w:tcPr>
            <w:tcW w:w="1418"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1141</w:t>
            </w:r>
          </w:p>
        </w:tc>
        <w:tc>
          <w:tcPr>
            <w:tcW w:w="2126" w:type="dxa"/>
            <w:gridSpan w:val="2"/>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方位定向</w:t>
            </w: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rPr>
          <w:trHeight w:val="253"/>
        </w:trPr>
        <w:tc>
          <w:tcPr>
            <w:tcW w:w="1418"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1142</w:t>
            </w:r>
          </w:p>
        </w:tc>
        <w:tc>
          <w:tcPr>
            <w:tcW w:w="2126" w:type="dxa"/>
            <w:gridSpan w:val="2"/>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人物定向</w:t>
            </w: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blPrEx>
          <w:tblBorders>
            <w:insideH w:val="single" w:sz="4" w:space="0" w:color="auto"/>
            <w:insideV w:val="single" w:sz="4" w:space="0" w:color="auto"/>
          </w:tblBorders>
        </w:tblPrEx>
        <w:trPr>
          <w:trHeight w:val="170"/>
        </w:trPr>
        <w:tc>
          <w:tcPr>
            <w:tcW w:w="1418"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117  </w:t>
            </w:r>
          </w:p>
        </w:tc>
        <w:tc>
          <w:tcPr>
            <w:tcW w:w="1134"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智力功能</w:t>
            </w:r>
          </w:p>
        </w:tc>
        <w:tc>
          <w:tcPr>
            <w:tcW w:w="992"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智</w:t>
            </w:r>
            <w:r>
              <w:rPr>
                <w:rFonts w:hAnsi="宋体" w:hint="eastAsia"/>
                <w:bCs/>
                <w:sz w:val="18"/>
                <w:szCs w:val="18"/>
              </w:rPr>
              <w:t xml:space="preserve"> </w:t>
            </w:r>
            <w:r>
              <w:rPr>
                <w:rFonts w:hAnsi="宋体" w:hint="eastAsia"/>
                <w:bCs/>
                <w:sz w:val="18"/>
                <w:szCs w:val="18"/>
              </w:rPr>
              <w:t>商</w:t>
            </w: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r w:rsidR="002A7398">
        <w:trPr>
          <w:trHeight w:val="272"/>
        </w:trPr>
        <w:tc>
          <w:tcPr>
            <w:tcW w:w="1418"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1560 </w:t>
            </w:r>
          </w:p>
        </w:tc>
        <w:tc>
          <w:tcPr>
            <w:tcW w:w="1134"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听觉</w:t>
            </w:r>
          </w:p>
        </w:tc>
        <w:tc>
          <w:tcPr>
            <w:tcW w:w="992" w:type="dxa"/>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声音辨别</w:t>
            </w:r>
          </w:p>
        </w:tc>
        <w:tc>
          <w:tcPr>
            <w:tcW w:w="851" w:type="dxa"/>
          </w:tcPr>
          <w:p w:rsidR="002A7398" w:rsidRDefault="002A7398">
            <w:pPr>
              <w:pStyle w:val="afffff6"/>
              <w:spacing w:line="240" w:lineRule="exact"/>
              <w:ind w:firstLineChars="0" w:firstLine="0"/>
              <w:rPr>
                <w:rFonts w:hAnsi="宋体"/>
                <w:bCs/>
                <w:sz w:val="18"/>
                <w:szCs w:val="18"/>
              </w:rPr>
            </w:pPr>
          </w:p>
        </w:tc>
        <w:tc>
          <w:tcPr>
            <w:tcW w:w="992" w:type="dxa"/>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708"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c>
          <w:tcPr>
            <w:tcW w:w="850" w:type="dxa"/>
          </w:tcPr>
          <w:p w:rsidR="002A7398" w:rsidRDefault="002A7398">
            <w:pPr>
              <w:pStyle w:val="afffff6"/>
              <w:spacing w:line="240" w:lineRule="exact"/>
              <w:ind w:firstLineChars="0" w:firstLine="0"/>
              <w:rPr>
                <w:rFonts w:hAnsi="宋体"/>
                <w:bCs/>
                <w:sz w:val="18"/>
                <w:szCs w:val="18"/>
              </w:rPr>
            </w:pPr>
          </w:p>
        </w:tc>
        <w:tc>
          <w:tcPr>
            <w:tcW w:w="851" w:type="dxa"/>
          </w:tcPr>
          <w:p w:rsidR="002A7398" w:rsidRDefault="002A7398">
            <w:pPr>
              <w:pStyle w:val="afffff6"/>
              <w:spacing w:line="240" w:lineRule="exact"/>
              <w:ind w:firstLineChars="0" w:firstLine="0"/>
              <w:rPr>
                <w:rFonts w:hAnsi="宋体"/>
                <w:bCs/>
                <w:sz w:val="18"/>
                <w:szCs w:val="18"/>
              </w:rPr>
            </w:pPr>
          </w:p>
        </w:tc>
      </w:tr>
    </w:tbl>
    <w:p w:rsidR="002A7398" w:rsidRDefault="00E51FC1">
      <w:pPr>
        <w:pStyle w:val="afffff6"/>
        <w:spacing w:afterLines="50" w:after="156"/>
        <w:ind w:firstLineChars="0" w:firstLine="0"/>
        <w:jc w:val="center"/>
      </w:pPr>
      <w:r>
        <w:rPr>
          <w:rFonts w:ascii="黑体" w:eastAsia="黑体" w:hAnsi="黑体" w:hint="eastAsia"/>
        </w:rPr>
        <w:lastRenderedPageBreak/>
        <w:t>表</w:t>
      </w:r>
      <w:r>
        <w:rPr>
          <w:rFonts w:ascii="黑体" w:eastAsia="黑体" w:hAnsi="黑体"/>
        </w:rPr>
        <w:t>A</w:t>
      </w:r>
      <w:r>
        <w:rPr>
          <w:rFonts w:ascii="黑体" w:eastAsia="黑体" w:hAnsi="黑体" w:hint="eastAsia"/>
        </w:rPr>
        <w:t xml:space="preserve">.3  </w:t>
      </w:r>
      <w:r>
        <w:rPr>
          <w:rFonts w:ascii="黑体" w:eastAsia="黑体" w:hAnsi="黑体" w:hint="eastAsia"/>
        </w:rPr>
        <w:t>评估结果</w:t>
      </w:r>
      <w:r>
        <w:rPr>
          <w:rFonts w:hint="eastAsia"/>
        </w:rPr>
        <w:t>（续）</w:t>
      </w:r>
    </w:p>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93"/>
        <w:gridCol w:w="141"/>
        <w:gridCol w:w="284"/>
        <w:gridCol w:w="364"/>
        <w:gridCol w:w="628"/>
        <w:gridCol w:w="284"/>
        <w:gridCol w:w="239"/>
        <w:gridCol w:w="186"/>
        <w:gridCol w:w="64"/>
        <w:gridCol w:w="503"/>
        <w:gridCol w:w="18"/>
        <w:gridCol w:w="346"/>
        <w:gridCol w:w="61"/>
        <w:gridCol w:w="567"/>
        <w:gridCol w:w="81"/>
        <w:gridCol w:w="35"/>
        <w:gridCol w:w="451"/>
        <w:gridCol w:w="425"/>
        <w:gridCol w:w="142"/>
        <w:gridCol w:w="567"/>
        <w:gridCol w:w="142"/>
        <w:gridCol w:w="7"/>
        <w:gridCol w:w="702"/>
        <w:gridCol w:w="141"/>
        <w:gridCol w:w="709"/>
        <w:gridCol w:w="425"/>
        <w:gridCol w:w="142"/>
        <w:gridCol w:w="709"/>
      </w:tblGrid>
      <w:tr w:rsidR="002A7398">
        <w:trPr>
          <w:trHeight w:val="187"/>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1401  </w:t>
            </w:r>
          </w:p>
        </w:tc>
        <w:tc>
          <w:tcPr>
            <w:tcW w:w="127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转移注意力</w:t>
            </w:r>
          </w:p>
        </w:tc>
        <w:tc>
          <w:tcPr>
            <w:tcW w:w="992"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转移活动</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34"/>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1561 </w:t>
            </w:r>
          </w:p>
        </w:tc>
        <w:tc>
          <w:tcPr>
            <w:tcW w:w="127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视觉</w:t>
            </w:r>
          </w:p>
        </w:tc>
        <w:tc>
          <w:tcPr>
            <w:tcW w:w="992"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图片辨别</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65"/>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1564  </w:t>
            </w:r>
          </w:p>
        </w:tc>
        <w:tc>
          <w:tcPr>
            <w:tcW w:w="127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触觉</w:t>
            </w:r>
          </w:p>
        </w:tc>
        <w:tc>
          <w:tcPr>
            <w:tcW w:w="992"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质地辨别</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70"/>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1400  </w:t>
            </w:r>
          </w:p>
        </w:tc>
        <w:tc>
          <w:tcPr>
            <w:tcW w:w="127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保持注意力</w:t>
            </w:r>
          </w:p>
        </w:tc>
        <w:tc>
          <w:tcPr>
            <w:tcW w:w="992"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图形填色</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88"/>
        </w:trPr>
        <w:tc>
          <w:tcPr>
            <w:tcW w:w="9356" w:type="dxa"/>
            <w:gridSpan w:val="28"/>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相关状态</w:t>
            </w:r>
          </w:p>
        </w:tc>
      </w:tr>
      <w:tr w:rsidR="002A7398">
        <w:trPr>
          <w:trHeight w:val="264"/>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1522  </w:t>
            </w:r>
          </w:p>
        </w:tc>
        <w:tc>
          <w:tcPr>
            <w:tcW w:w="127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情绪范围</w:t>
            </w:r>
          </w:p>
        </w:tc>
        <w:tc>
          <w:tcPr>
            <w:tcW w:w="992"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情绪辨别</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82"/>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1340 </w:t>
            </w:r>
          </w:p>
        </w:tc>
        <w:tc>
          <w:tcPr>
            <w:tcW w:w="2268" w:type="dxa"/>
            <w:gridSpan w:val="7"/>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睡眠量</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58"/>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1343 </w:t>
            </w:r>
          </w:p>
        </w:tc>
        <w:tc>
          <w:tcPr>
            <w:tcW w:w="2268" w:type="dxa"/>
            <w:gridSpan w:val="7"/>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睡眠质量</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31"/>
        </w:trPr>
        <w:tc>
          <w:tcPr>
            <w:tcW w:w="1418" w:type="dxa"/>
            <w:gridSpan w:val="3"/>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1302  </w:t>
            </w:r>
          </w:p>
        </w:tc>
        <w:tc>
          <w:tcPr>
            <w:tcW w:w="2268" w:type="dxa"/>
            <w:gridSpan w:val="7"/>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食欲</w:t>
            </w: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165"/>
        </w:trPr>
        <w:tc>
          <w:tcPr>
            <w:tcW w:w="9356" w:type="dxa"/>
            <w:gridSpan w:val="28"/>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平衡与协调</w:t>
            </w:r>
          </w:p>
        </w:tc>
      </w:tr>
      <w:tr w:rsidR="002A7398">
        <w:trPr>
          <w:trHeight w:val="218"/>
        </w:trPr>
        <w:tc>
          <w:tcPr>
            <w:tcW w:w="1134"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2351  </w:t>
            </w:r>
          </w:p>
        </w:tc>
        <w:tc>
          <w:tcPr>
            <w:tcW w:w="1560"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前庭平衡功能</w:t>
            </w:r>
          </w:p>
        </w:tc>
        <w:tc>
          <w:tcPr>
            <w:tcW w:w="1010"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行走平衡</w:t>
            </w:r>
          </w:p>
        </w:tc>
        <w:tc>
          <w:tcPr>
            <w:tcW w:w="974" w:type="dxa"/>
            <w:gridSpan w:val="3"/>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134"/>
        </w:trPr>
        <w:tc>
          <w:tcPr>
            <w:tcW w:w="1134" w:type="dxa"/>
            <w:gridSpan w:val="2"/>
            <w:vMerge w:val="restart"/>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260  </w:t>
            </w:r>
          </w:p>
        </w:tc>
        <w:tc>
          <w:tcPr>
            <w:tcW w:w="1560" w:type="dxa"/>
            <w:gridSpan w:val="4"/>
            <w:vMerge w:val="restart"/>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本体感受功能</w:t>
            </w:r>
          </w:p>
        </w:tc>
        <w:tc>
          <w:tcPr>
            <w:tcW w:w="1010"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高处跳落</w:t>
            </w:r>
          </w:p>
        </w:tc>
        <w:tc>
          <w:tcPr>
            <w:tcW w:w="974" w:type="dxa"/>
            <w:gridSpan w:val="3"/>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64"/>
        </w:trPr>
        <w:tc>
          <w:tcPr>
            <w:tcW w:w="1134" w:type="dxa"/>
            <w:gridSpan w:val="2"/>
            <w:vMerge/>
          </w:tcPr>
          <w:p w:rsidR="002A7398" w:rsidRDefault="002A7398">
            <w:pPr>
              <w:pStyle w:val="afffff6"/>
              <w:spacing w:line="240" w:lineRule="exact"/>
              <w:ind w:firstLineChars="0" w:firstLine="0"/>
              <w:rPr>
                <w:rFonts w:hAnsi="宋体"/>
                <w:bCs/>
                <w:sz w:val="18"/>
                <w:szCs w:val="18"/>
              </w:rPr>
            </w:pPr>
          </w:p>
        </w:tc>
        <w:tc>
          <w:tcPr>
            <w:tcW w:w="1560" w:type="dxa"/>
            <w:gridSpan w:val="4"/>
            <w:vMerge/>
          </w:tcPr>
          <w:p w:rsidR="002A7398" w:rsidRDefault="002A7398">
            <w:pPr>
              <w:pStyle w:val="afffff6"/>
              <w:spacing w:line="240" w:lineRule="exact"/>
              <w:ind w:firstLineChars="0" w:firstLine="0"/>
              <w:rPr>
                <w:rFonts w:hAnsi="宋体"/>
                <w:bCs/>
                <w:sz w:val="18"/>
                <w:szCs w:val="18"/>
              </w:rPr>
            </w:pPr>
          </w:p>
        </w:tc>
        <w:tc>
          <w:tcPr>
            <w:tcW w:w="1010"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闭眼指鼻</w:t>
            </w:r>
          </w:p>
        </w:tc>
        <w:tc>
          <w:tcPr>
            <w:tcW w:w="974" w:type="dxa"/>
            <w:gridSpan w:val="3"/>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12"/>
        </w:trPr>
        <w:tc>
          <w:tcPr>
            <w:tcW w:w="1134" w:type="dxa"/>
            <w:gridSpan w:val="2"/>
            <w:vMerge w:val="restart"/>
          </w:tcPr>
          <w:p w:rsidR="002A7398" w:rsidRDefault="002A7398">
            <w:pPr>
              <w:pStyle w:val="afffff6"/>
              <w:spacing w:line="240" w:lineRule="exact"/>
              <w:ind w:firstLineChars="0" w:firstLine="0"/>
              <w:rPr>
                <w:rFonts w:hAnsi="宋体"/>
                <w:bCs/>
                <w:sz w:val="18"/>
                <w:szCs w:val="18"/>
              </w:rPr>
            </w:pPr>
          </w:p>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7602  </w:t>
            </w:r>
          </w:p>
        </w:tc>
        <w:tc>
          <w:tcPr>
            <w:tcW w:w="1560" w:type="dxa"/>
            <w:gridSpan w:val="4"/>
            <w:vMerge w:val="restart"/>
          </w:tcPr>
          <w:p w:rsidR="002A7398" w:rsidRDefault="002A7398">
            <w:pPr>
              <w:pStyle w:val="afffff6"/>
              <w:spacing w:line="240" w:lineRule="exact"/>
              <w:ind w:firstLineChars="0" w:firstLine="0"/>
              <w:rPr>
                <w:rFonts w:hAnsi="宋体"/>
                <w:bCs/>
                <w:sz w:val="18"/>
                <w:szCs w:val="18"/>
              </w:rPr>
            </w:pPr>
          </w:p>
          <w:p w:rsidR="002A7398" w:rsidRDefault="00E51FC1">
            <w:pPr>
              <w:pStyle w:val="afffff6"/>
              <w:spacing w:line="240" w:lineRule="exact"/>
              <w:ind w:firstLineChars="0" w:firstLine="0"/>
              <w:rPr>
                <w:rFonts w:hAnsi="宋体"/>
                <w:bCs/>
                <w:sz w:val="18"/>
                <w:szCs w:val="18"/>
              </w:rPr>
            </w:pPr>
            <w:r>
              <w:rPr>
                <w:rFonts w:hAnsi="宋体" w:hint="eastAsia"/>
                <w:bCs/>
                <w:sz w:val="18"/>
                <w:szCs w:val="18"/>
              </w:rPr>
              <w:t>随意运动的协调</w:t>
            </w:r>
          </w:p>
        </w:tc>
        <w:tc>
          <w:tcPr>
            <w:tcW w:w="1010"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原地踏步</w:t>
            </w:r>
          </w:p>
        </w:tc>
        <w:tc>
          <w:tcPr>
            <w:tcW w:w="974" w:type="dxa"/>
            <w:gridSpan w:val="3"/>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30"/>
        </w:trPr>
        <w:tc>
          <w:tcPr>
            <w:tcW w:w="1134" w:type="dxa"/>
            <w:gridSpan w:val="2"/>
            <w:vMerge/>
          </w:tcPr>
          <w:p w:rsidR="002A7398" w:rsidRDefault="002A7398">
            <w:pPr>
              <w:pStyle w:val="afffff6"/>
              <w:spacing w:line="240" w:lineRule="exact"/>
              <w:ind w:firstLineChars="0" w:firstLine="0"/>
              <w:rPr>
                <w:rFonts w:hAnsi="宋体"/>
                <w:bCs/>
                <w:sz w:val="18"/>
                <w:szCs w:val="18"/>
              </w:rPr>
            </w:pPr>
          </w:p>
        </w:tc>
        <w:tc>
          <w:tcPr>
            <w:tcW w:w="1560" w:type="dxa"/>
            <w:gridSpan w:val="4"/>
            <w:vMerge/>
          </w:tcPr>
          <w:p w:rsidR="002A7398" w:rsidRDefault="002A7398">
            <w:pPr>
              <w:pStyle w:val="afffff6"/>
              <w:spacing w:line="240" w:lineRule="exact"/>
              <w:ind w:firstLineChars="0" w:firstLine="0"/>
              <w:rPr>
                <w:rFonts w:hAnsi="宋体"/>
                <w:bCs/>
                <w:sz w:val="18"/>
                <w:szCs w:val="18"/>
              </w:rPr>
            </w:pPr>
          </w:p>
        </w:tc>
        <w:tc>
          <w:tcPr>
            <w:tcW w:w="1010"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搭积木</w:t>
            </w:r>
          </w:p>
        </w:tc>
        <w:tc>
          <w:tcPr>
            <w:tcW w:w="974" w:type="dxa"/>
            <w:gridSpan w:val="3"/>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92"/>
        </w:trPr>
        <w:tc>
          <w:tcPr>
            <w:tcW w:w="1134" w:type="dxa"/>
            <w:gridSpan w:val="2"/>
            <w:vMerge/>
          </w:tcPr>
          <w:p w:rsidR="002A7398" w:rsidRDefault="002A7398">
            <w:pPr>
              <w:pStyle w:val="afffff6"/>
              <w:spacing w:line="240" w:lineRule="exact"/>
              <w:ind w:firstLineChars="0" w:firstLine="0"/>
              <w:rPr>
                <w:rFonts w:hAnsi="宋体"/>
                <w:bCs/>
                <w:sz w:val="18"/>
                <w:szCs w:val="18"/>
              </w:rPr>
            </w:pPr>
          </w:p>
        </w:tc>
        <w:tc>
          <w:tcPr>
            <w:tcW w:w="1560" w:type="dxa"/>
            <w:gridSpan w:val="4"/>
            <w:vMerge/>
          </w:tcPr>
          <w:p w:rsidR="002A7398" w:rsidRDefault="002A7398">
            <w:pPr>
              <w:pStyle w:val="afffff6"/>
              <w:spacing w:line="240" w:lineRule="exact"/>
              <w:ind w:firstLineChars="0" w:firstLine="0"/>
              <w:rPr>
                <w:rFonts w:hAnsi="宋体"/>
                <w:bCs/>
                <w:sz w:val="18"/>
                <w:szCs w:val="18"/>
              </w:rPr>
            </w:pPr>
          </w:p>
        </w:tc>
        <w:tc>
          <w:tcPr>
            <w:tcW w:w="1010"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拧瓶盖</w:t>
            </w:r>
          </w:p>
        </w:tc>
        <w:tc>
          <w:tcPr>
            <w:tcW w:w="974" w:type="dxa"/>
            <w:gridSpan w:val="3"/>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124"/>
        </w:trPr>
        <w:tc>
          <w:tcPr>
            <w:tcW w:w="1134" w:type="dxa"/>
            <w:gridSpan w:val="2"/>
            <w:vMerge/>
          </w:tcPr>
          <w:p w:rsidR="002A7398" w:rsidRDefault="002A7398">
            <w:pPr>
              <w:pStyle w:val="afffff6"/>
              <w:spacing w:line="240" w:lineRule="exact"/>
              <w:ind w:firstLineChars="0" w:firstLine="0"/>
              <w:rPr>
                <w:rFonts w:hAnsi="宋体"/>
                <w:bCs/>
                <w:sz w:val="18"/>
                <w:szCs w:val="18"/>
              </w:rPr>
            </w:pPr>
          </w:p>
        </w:tc>
        <w:tc>
          <w:tcPr>
            <w:tcW w:w="1560" w:type="dxa"/>
            <w:gridSpan w:val="4"/>
            <w:vMerge/>
          </w:tcPr>
          <w:p w:rsidR="002A7398" w:rsidRDefault="002A7398">
            <w:pPr>
              <w:pStyle w:val="afffff6"/>
              <w:spacing w:line="240" w:lineRule="exact"/>
              <w:ind w:firstLineChars="0" w:firstLine="0"/>
              <w:rPr>
                <w:rFonts w:hAnsi="宋体"/>
                <w:bCs/>
                <w:sz w:val="18"/>
                <w:szCs w:val="18"/>
              </w:rPr>
            </w:pPr>
          </w:p>
        </w:tc>
        <w:tc>
          <w:tcPr>
            <w:tcW w:w="1010"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解纽扣</w:t>
            </w:r>
          </w:p>
        </w:tc>
        <w:tc>
          <w:tcPr>
            <w:tcW w:w="974" w:type="dxa"/>
            <w:gridSpan w:val="3"/>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64"/>
        </w:trPr>
        <w:tc>
          <w:tcPr>
            <w:tcW w:w="9356" w:type="dxa"/>
            <w:gridSpan w:val="28"/>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肌肉力量</w:t>
            </w:r>
          </w:p>
        </w:tc>
      </w:tr>
      <w:tr w:rsidR="002A7398">
        <w:trPr>
          <w:trHeight w:val="230"/>
        </w:trPr>
        <w:tc>
          <w:tcPr>
            <w:tcW w:w="1134" w:type="dxa"/>
            <w:gridSpan w:val="2"/>
            <w:vMerge w:val="restart"/>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7304</w:t>
            </w:r>
            <w:r>
              <w:rPr>
                <w:rFonts w:hAnsi="宋体"/>
                <w:bCs/>
                <w:sz w:val="18"/>
                <w:szCs w:val="18"/>
              </w:rPr>
              <w:t xml:space="preserve"> </w:t>
            </w:r>
          </w:p>
        </w:tc>
        <w:tc>
          <w:tcPr>
            <w:tcW w:w="1560" w:type="dxa"/>
            <w:gridSpan w:val="4"/>
            <w:vMerge w:val="restart"/>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四肢肌肉的力量</w:t>
            </w:r>
          </w:p>
        </w:tc>
        <w:tc>
          <w:tcPr>
            <w:tcW w:w="1417" w:type="dxa"/>
            <w:gridSpan w:val="7"/>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拉手臂</w:t>
            </w:r>
          </w:p>
        </w:tc>
        <w:tc>
          <w:tcPr>
            <w:tcW w:w="567" w:type="dxa"/>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61"/>
        </w:trPr>
        <w:tc>
          <w:tcPr>
            <w:tcW w:w="1134" w:type="dxa"/>
            <w:gridSpan w:val="2"/>
            <w:vMerge/>
          </w:tcPr>
          <w:p w:rsidR="002A7398" w:rsidRDefault="002A7398">
            <w:pPr>
              <w:pStyle w:val="afffff6"/>
              <w:spacing w:line="240" w:lineRule="exact"/>
              <w:ind w:firstLineChars="0" w:firstLine="0"/>
              <w:rPr>
                <w:rFonts w:hAnsi="宋体"/>
                <w:bCs/>
                <w:sz w:val="18"/>
                <w:szCs w:val="18"/>
              </w:rPr>
            </w:pPr>
          </w:p>
        </w:tc>
        <w:tc>
          <w:tcPr>
            <w:tcW w:w="1560" w:type="dxa"/>
            <w:gridSpan w:val="4"/>
            <w:vMerge/>
          </w:tcPr>
          <w:p w:rsidR="002A7398" w:rsidRDefault="002A7398">
            <w:pPr>
              <w:pStyle w:val="afffff6"/>
              <w:spacing w:line="240" w:lineRule="exact"/>
              <w:ind w:firstLineChars="0" w:firstLine="0"/>
              <w:rPr>
                <w:rFonts w:hAnsi="宋体"/>
                <w:bCs/>
                <w:sz w:val="18"/>
                <w:szCs w:val="18"/>
              </w:rPr>
            </w:pPr>
          </w:p>
        </w:tc>
        <w:tc>
          <w:tcPr>
            <w:tcW w:w="1417" w:type="dxa"/>
            <w:gridSpan w:val="7"/>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仰卧位屈伸腿</w:t>
            </w:r>
          </w:p>
        </w:tc>
        <w:tc>
          <w:tcPr>
            <w:tcW w:w="567" w:type="dxa"/>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80"/>
        </w:trPr>
        <w:tc>
          <w:tcPr>
            <w:tcW w:w="1134"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 xml:space="preserve">7305 </w:t>
            </w:r>
          </w:p>
        </w:tc>
        <w:tc>
          <w:tcPr>
            <w:tcW w:w="1560"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躯干肌肉的力量</w:t>
            </w:r>
          </w:p>
        </w:tc>
        <w:tc>
          <w:tcPr>
            <w:tcW w:w="1417" w:type="dxa"/>
            <w:gridSpan w:val="7"/>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仰卧起坐</w:t>
            </w:r>
          </w:p>
        </w:tc>
        <w:tc>
          <w:tcPr>
            <w:tcW w:w="567" w:type="dxa"/>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gridSpan w:val="2"/>
          </w:tcPr>
          <w:p w:rsidR="002A7398" w:rsidRDefault="002A7398">
            <w:pPr>
              <w:pStyle w:val="afffff6"/>
              <w:spacing w:line="240" w:lineRule="exact"/>
              <w:ind w:firstLineChars="0" w:firstLine="0"/>
              <w:rPr>
                <w:rFonts w:hAnsi="宋体"/>
                <w:bCs/>
                <w:sz w:val="18"/>
                <w:szCs w:val="18"/>
              </w:rPr>
            </w:pPr>
          </w:p>
        </w:tc>
        <w:tc>
          <w:tcPr>
            <w:tcW w:w="992" w:type="dxa"/>
            <w:gridSpan w:val="4"/>
          </w:tcPr>
          <w:p w:rsidR="002A7398" w:rsidRDefault="002A7398">
            <w:pPr>
              <w:pStyle w:val="afffff6"/>
              <w:spacing w:line="240" w:lineRule="exact"/>
              <w:ind w:firstLineChars="0" w:firstLine="0"/>
              <w:rPr>
                <w:rFonts w:hAnsi="宋体"/>
                <w:bCs/>
                <w:sz w:val="18"/>
                <w:szCs w:val="18"/>
              </w:rPr>
            </w:pPr>
          </w:p>
        </w:tc>
        <w:tc>
          <w:tcPr>
            <w:tcW w:w="709" w:type="dxa"/>
          </w:tcPr>
          <w:p w:rsidR="002A7398" w:rsidRDefault="002A7398">
            <w:pPr>
              <w:pStyle w:val="afffff6"/>
              <w:spacing w:line="240" w:lineRule="exact"/>
              <w:ind w:firstLineChars="0" w:firstLine="0"/>
              <w:rPr>
                <w:rFonts w:hAnsi="宋体"/>
                <w:bCs/>
                <w:sz w:val="18"/>
                <w:szCs w:val="18"/>
              </w:rPr>
            </w:pPr>
          </w:p>
        </w:tc>
        <w:tc>
          <w:tcPr>
            <w:tcW w:w="425" w:type="dxa"/>
          </w:tcPr>
          <w:p w:rsidR="002A7398" w:rsidRDefault="002A7398">
            <w:pPr>
              <w:pStyle w:val="afffff6"/>
              <w:spacing w:line="240" w:lineRule="exact"/>
              <w:ind w:firstLineChars="0" w:firstLine="0"/>
              <w:rPr>
                <w:rFonts w:hAnsi="宋体"/>
                <w:bCs/>
                <w:sz w:val="18"/>
                <w:szCs w:val="18"/>
              </w:rPr>
            </w:pPr>
          </w:p>
        </w:tc>
        <w:tc>
          <w:tcPr>
            <w:tcW w:w="851" w:type="dxa"/>
            <w:gridSpan w:val="2"/>
          </w:tcPr>
          <w:p w:rsidR="002A7398" w:rsidRDefault="002A7398">
            <w:pPr>
              <w:pStyle w:val="afffff6"/>
              <w:spacing w:line="240" w:lineRule="exact"/>
              <w:ind w:firstLineChars="0" w:firstLine="0"/>
              <w:rPr>
                <w:rFonts w:hAnsi="宋体"/>
                <w:bCs/>
                <w:sz w:val="18"/>
                <w:szCs w:val="18"/>
              </w:rPr>
            </w:pPr>
          </w:p>
        </w:tc>
      </w:tr>
      <w:tr w:rsidR="002A7398">
        <w:trPr>
          <w:trHeight w:val="280"/>
        </w:trPr>
        <w:tc>
          <w:tcPr>
            <w:tcW w:w="9356" w:type="dxa"/>
            <w:gridSpan w:val="28"/>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评估结果</w:t>
            </w:r>
          </w:p>
        </w:tc>
      </w:tr>
      <w:tr w:rsidR="002A7398">
        <w:trPr>
          <w:trHeight w:val="233"/>
        </w:trPr>
        <w:tc>
          <w:tcPr>
            <w:tcW w:w="1134" w:type="dxa"/>
            <w:gridSpan w:val="2"/>
            <w:vMerge w:val="restart"/>
          </w:tcPr>
          <w:p w:rsidR="002A7398" w:rsidRDefault="002A7398">
            <w:pPr>
              <w:spacing w:line="240" w:lineRule="exact"/>
              <w:rPr>
                <w:rFonts w:ascii="宋体" w:hAnsi="宋体"/>
                <w:bCs/>
                <w:color w:val="000000"/>
                <w:sz w:val="18"/>
                <w:szCs w:val="18"/>
              </w:rPr>
            </w:pPr>
          </w:p>
        </w:tc>
        <w:tc>
          <w:tcPr>
            <w:tcW w:w="648" w:type="dxa"/>
            <w:gridSpan w:val="2"/>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无</w:t>
            </w:r>
          </w:p>
        </w:tc>
        <w:tc>
          <w:tcPr>
            <w:tcW w:w="628" w:type="dxa"/>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轻度</w:t>
            </w:r>
          </w:p>
        </w:tc>
        <w:tc>
          <w:tcPr>
            <w:tcW w:w="773" w:type="dxa"/>
            <w:gridSpan w:val="4"/>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中度</w:t>
            </w:r>
          </w:p>
        </w:tc>
        <w:tc>
          <w:tcPr>
            <w:tcW w:w="867" w:type="dxa"/>
            <w:gridSpan w:val="3"/>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重度</w:t>
            </w:r>
          </w:p>
        </w:tc>
        <w:tc>
          <w:tcPr>
            <w:tcW w:w="709" w:type="dxa"/>
            <w:gridSpan w:val="3"/>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完全</w:t>
            </w:r>
          </w:p>
        </w:tc>
        <w:tc>
          <w:tcPr>
            <w:tcW w:w="911" w:type="dxa"/>
            <w:gridSpan w:val="3"/>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未特指</w:t>
            </w:r>
          </w:p>
        </w:tc>
        <w:tc>
          <w:tcPr>
            <w:tcW w:w="3686" w:type="dxa"/>
            <w:gridSpan w:val="10"/>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不适用</w:t>
            </w:r>
          </w:p>
        </w:tc>
      </w:tr>
      <w:tr w:rsidR="002A7398">
        <w:trPr>
          <w:trHeight w:val="254"/>
        </w:trPr>
        <w:tc>
          <w:tcPr>
            <w:tcW w:w="1134" w:type="dxa"/>
            <w:gridSpan w:val="2"/>
            <w:vMerge/>
          </w:tcPr>
          <w:p w:rsidR="002A7398" w:rsidRDefault="002A7398">
            <w:pPr>
              <w:spacing w:line="240" w:lineRule="exact"/>
              <w:rPr>
                <w:rFonts w:ascii="宋体" w:hAnsi="宋体"/>
                <w:bCs/>
                <w:color w:val="000000"/>
                <w:sz w:val="18"/>
                <w:szCs w:val="18"/>
              </w:rPr>
            </w:pPr>
          </w:p>
        </w:tc>
        <w:tc>
          <w:tcPr>
            <w:tcW w:w="648" w:type="dxa"/>
            <w:gridSpan w:val="2"/>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0</w:t>
            </w:r>
          </w:p>
        </w:tc>
        <w:tc>
          <w:tcPr>
            <w:tcW w:w="628" w:type="dxa"/>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1</w:t>
            </w:r>
          </w:p>
        </w:tc>
        <w:tc>
          <w:tcPr>
            <w:tcW w:w="773" w:type="dxa"/>
            <w:gridSpan w:val="4"/>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2</w:t>
            </w:r>
          </w:p>
        </w:tc>
        <w:tc>
          <w:tcPr>
            <w:tcW w:w="867" w:type="dxa"/>
            <w:gridSpan w:val="3"/>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3</w:t>
            </w:r>
          </w:p>
        </w:tc>
        <w:tc>
          <w:tcPr>
            <w:tcW w:w="709" w:type="dxa"/>
            <w:gridSpan w:val="3"/>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4</w:t>
            </w:r>
          </w:p>
        </w:tc>
        <w:tc>
          <w:tcPr>
            <w:tcW w:w="911" w:type="dxa"/>
            <w:gridSpan w:val="3"/>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8</w:t>
            </w:r>
          </w:p>
        </w:tc>
        <w:tc>
          <w:tcPr>
            <w:tcW w:w="3686" w:type="dxa"/>
            <w:gridSpan w:val="10"/>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9</w:t>
            </w:r>
          </w:p>
        </w:tc>
      </w:tr>
      <w:tr w:rsidR="002A7398">
        <w:trPr>
          <w:trHeight w:val="284"/>
        </w:trPr>
        <w:tc>
          <w:tcPr>
            <w:tcW w:w="9356" w:type="dxa"/>
            <w:gridSpan w:val="28"/>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感觉刺激</w:t>
            </w:r>
          </w:p>
        </w:tc>
      </w:tr>
      <w:tr w:rsidR="002A7398">
        <w:trPr>
          <w:trHeight w:val="145"/>
        </w:trPr>
        <w:tc>
          <w:tcPr>
            <w:tcW w:w="1134" w:type="dxa"/>
            <w:gridSpan w:val="2"/>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110 </w:t>
            </w:r>
          </w:p>
        </w:tc>
        <w:tc>
          <w:tcPr>
            <w:tcW w:w="1799" w:type="dxa"/>
            <w:gridSpan w:val="5"/>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看</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追</w:t>
            </w:r>
            <w:r>
              <w:rPr>
                <w:rFonts w:ascii="宋体" w:hAnsi="宋体" w:hint="eastAsia"/>
                <w:bCs/>
                <w:color w:val="000000"/>
                <w:sz w:val="18"/>
                <w:szCs w:val="18"/>
              </w:rPr>
              <w:t xml:space="preserve"> </w:t>
            </w:r>
            <w:r>
              <w:rPr>
                <w:rFonts w:ascii="宋体" w:hAnsi="宋体" w:hint="eastAsia"/>
                <w:bCs/>
                <w:color w:val="000000"/>
                <w:sz w:val="18"/>
                <w:szCs w:val="18"/>
              </w:rPr>
              <w:t>视</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64"/>
        </w:trPr>
        <w:tc>
          <w:tcPr>
            <w:tcW w:w="1134" w:type="dxa"/>
            <w:gridSpan w:val="2"/>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115   </w:t>
            </w:r>
          </w:p>
        </w:tc>
        <w:tc>
          <w:tcPr>
            <w:tcW w:w="1799" w:type="dxa"/>
            <w:gridSpan w:val="5"/>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听</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追</w:t>
            </w:r>
            <w:r>
              <w:rPr>
                <w:rFonts w:ascii="宋体" w:hAnsi="宋体" w:hint="eastAsia"/>
                <w:bCs/>
                <w:color w:val="000000"/>
                <w:sz w:val="18"/>
                <w:szCs w:val="18"/>
              </w:rPr>
              <w:t xml:space="preserve"> </w:t>
            </w:r>
            <w:r>
              <w:rPr>
                <w:rFonts w:ascii="宋体" w:hAnsi="宋体" w:hint="eastAsia"/>
                <w:bCs/>
                <w:color w:val="000000"/>
                <w:sz w:val="18"/>
                <w:szCs w:val="18"/>
              </w:rPr>
              <w:t>听</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64"/>
        </w:trPr>
        <w:tc>
          <w:tcPr>
            <w:tcW w:w="9356" w:type="dxa"/>
            <w:gridSpan w:val="28"/>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学习能力</w:t>
            </w:r>
          </w:p>
        </w:tc>
      </w:tr>
      <w:tr w:rsidR="002A7398">
        <w:trPr>
          <w:trHeight w:val="242"/>
        </w:trPr>
        <w:tc>
          <w:tcPr>
            <w:tcW w:w="993" w:type="dxa"/>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130 </w:t>
            </w:r>
          </w:p>
        </w:tc>
        <w:tc>
          <w:tcPr>
            <w:tcW w:w="1940" w:type="dxa"/>
            <w:gridSpan w:val="6"/>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模仿</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动作模仿</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31"/>
        </w:trPr>
        <w:tc>
          <w:tcPr>
            <w:tcW w:w="993" w:type="dxa"/>
            <w:vMerge/>
          </w:tcPr>
          <w:p w:rsidR="002A7398" w:rsidRDefault="002A7398">
            <w:pPr>
              <w:spacing w:line="240" w:lineRule="exact"/>
              <w:rPr>
                <w:rFonts w:ascii="宋体" w:hAnsi="宋体"/>
                <w:bCs/>
                <w:color w:val="000000"/>
                <w:sz w:val="18"/>
                <w:szCs w:val="18"/>
              </w:rPr>
            </w:pPr>
          </w:p>
        </w:tc>
        <w:tc>
          <w:tcPr>
            <w:tcW w:w="1940" w:type="dxa"/>
            <w:gridSpan w:val="6"/>
            <w:vMerge/>
          </w:tcPr>
          <w:p w:rsidR="002A7398" w:rsidRDefault="002A7398">
            <w:pPr>
              <w:spacing w:line="240" w:lineRule="exact"/>
              <w:jc w:val="left"/>
              <w:rPr>
                <w:rFonts w:ascii="宋体" w:hAnsi="宋体"/>
                <w:bCs/>
                <w:color w:val="000000"/>
                <w:sz w:val="18"/>
                <w:szCs w:val="18"/>
              </w:rPr>
            </w:pP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声音模仿</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306"/>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1310 </w:t>
            </w:r>
          </w:p>
        </w:tc>
        <w:tc>
          <w:tcPr>
            <w:tcW w:w="1940" w:type="dxa"/>
            <w:gridSpan w:val="6"/>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对单个物体行动学习</w:t>
            </w:r>
            <w:r>
              <w:rPr>
                <w:rFonts w:ascii="宋体" w:hAnsi="宋体" w:hint="eastAsia"/>
                <w:bCs/>
                <w:color w:val="000000"/>
                <w:sz w:val="18"/>
                <w:szCs w:val="18"/>
              </w:rPr>
              <w:t xml:space="preserve">  </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操纵玩具</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267"/>
        </w:trPr>
        <w:tc>
          <w:tcPr>
            <w:tcW w:w="993" w:type="dxa"/>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1370</w:t>
            </w:r>
          </w:p>
        </w:tc>
        <w:tc>
          <w:tcPr>
            <w:tcW w:w="1940" w:type="dxa"/>
            <w:gridSpan w:val="6"/>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掌握基本概念</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点</w:t>
            </w:r>
            <w:r>
              <w:rPr>
                <w:rFonts w:ascii="宋体" w:hAnsi="宋体" w:hint="eastAsia"/>
                <w:bCs/>
                <w:color w:val="000000"/>
                <w:sz w:val="18"/>
                <w:szCs w:val="18"/>
              </w:rPr>
              <w:t xml:space="preserve"> </w:t>
            </w:r>
            <w:r>
              <w:rPr>
                <w:rFonts w:ascii="宋体" w:hAnsi="宋体" w:hint="eastAsia"/>
                <w:bCs/>
                <w:color w:val="000000"/>
                <w:sz w:val="18"/>
                <w:szCs w:val="18"/>
              </w:rPr>
              <w:t>数</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04"/>
        </w:trPr>
        <w:tc>
          <w:tcPr>
            <w:tcW w:w="993" w:type="dxa"/>
            <w:vMerge/>
          </w:tcPr>
          <w:p w:rsidR="002A7398" w:rsidRDefault="002A7398">
            <w:pPr>
              <w:spacing w:line="240" w:lineRule="exact"/>
              <w:rPr>
                <w:rFonts w:ascii="宋体" w:hAnsi="宋体"/>
                <w:bCs/>
                <w:color w:val="000000"/>
                <w:sz w:val="18"/>
                <w:szCs w:val="18"/>
              </w:rPr>
            </w:pPr>
          </w:p>
        </w:tc>
        <w:tc>
          <w:tcPr>
            <w:tcW w:w="1940" w:type="dxa"/>
            <w:gridSpan w:val="6"/>
            <w:vMerge/>
          </w:tcPr>
          <w:p w:rsidR="002A7398" w:rsidRDefault="002A7398">
            <w:pPr>
              <w:spacing w:line="240" w:lineRule="exact"/>
              <w:jc w:val="left"/>
              <w:rPr>
                <w:rFonts w:ascii="宋体" w:hAnsi="宋体"/>
                <w:bCs/>
                <w:color w:val="000000"/>
                <w:sz w:val="18"/>
                <w:szCs w:val="18"/>
              </w:rPr>
            </w:pP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形状区分</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76"/>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138</w:t>
            </w:r>
          </w:p>
        </w:tc>
        <w:tc>
          <w:tcPr>
            <w:tcW w:w="3801" w:type="dxa"/>
            <w:gridSpan w:val="15"/>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掌握信息</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208"/>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1400</w:t>
            </w:r>
            <w:r>
              <w:rPr>
                <w:rFonts w:ascii="宋体" w:hAnsi="宋体"/>
                <w:bCs/>
                <w:color w:val="000000"/>
                <w:sz w:val="18"/>
                <w:szCs w:val="18"/>
              </w:rPr>
              <w:t xml:space="preserve"> </w:t>
            </w:r>
          </w:p>
        </w:tc>
        <w:tc>
          <w:tcPr>
            <w:tcW w:w="1940" w:type="dxa"/>
            <w:gridSpan w:val="6"/>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掌握认识符号的技能</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认读汉字</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240"/>
        </w:trPr>
        <w:tc>
          <w:tcPr>
            <w:tcW w:w="993" w:type="dxa"/>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1450 </w:t>
            </w:r>
          </w:p>
        </w:tc>
        <w:tc>
          <w:tcPr>
            <w:tcW w:w="1940" w:type="dxa"/>
            <w:gridSpan w:val="6"/>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掌握使用书写工具的技能</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描红</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30"/>
        </w:trPr>
        <w:tc>
          <w:tcPr>
            <w:tcW w:w="993" w:type="dxa"/>
            <w:vMerge/>
          </w:tcPr>
          <w:p w:rsidR="002A7398" w:rsidRDefault="002A7398">
            <w:pPr>
              <w:spacing w:line="240" w:lineRule="exact"/>
              <w:rPr>
                <w:rFonts w:ascii="宋体" w:hAnsi="宋体"/>
                <w:bCs/>
                <w:color w:val="000000"/>
                <w:sz w:val="18"/>
                <w:szCs w:val="18"/>
              </w:rPr>
            </w:pPr>
          </w:p>
        </w:tc>
        <w:tc>
          <w:tcPr>
            <w:tcW w:w="1940" w:type="dxa"/>
            <w:gridSpan w:val="6"/>
            <w:vMerge/>
          </w:tcPr>
          <w:p w:rsidR="002A7398" w:rsidRDefault="002A7398">
            <w:pPr>
              <w:spacing w:line="240" w:lineRule="exact"/>
              <w:jc w:val="left"/>
              <w:rPr>
                <w:rFonts w:ascii="宋体" w:hAnsi="宋体"/>
                <w:bCs/>
                <w:color w:val="000000"/>
                <w:sz w:val="18"/>
                <w:szCs w:val="18"/>
              </w:rPr>
            </w:pP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临摹</w:t>
            </w:r>
          </w:p>
        </w:tc>
        <w:tc>
          <w:tcPr>
            <w:tcW w:w="451" w:type="dxa"/>
          </w:tcPr>
          <w:p w:rsidR="002A7398" w:rsidRDefault="002A7398">
            <w:pPr>
              <w:spacing w:line="240" w:lineRule="exact"/>
              <w:jc w:val="center"/>
              <w:rPr>
                <w:rFonts w:ascii="宋体" w:hAnsi="宋体"/>
                <w:bCs/>
                <w:color w:val="7F7F7F"/>
                <w:sz w:val="18"/>
                <w:szCs w:val="18"/>
                <w:highlight w:val="yellow"/>
              </w:rPr>
            </w:pPr>
          </w:p>
        </w:tc>
        <w:tc>
          <w:tcPr>
            <w:tcW w:w="567" w:type="dxa"/>
            <w:gridSpan w:val="2"/>
          </w:tcPr>
          <w:p w:rsidR="002A7398" w:rsidRDefault="002A7398">
            <w:pPr>
              <w:spacing w:line="240" w:lineRule="exact"/>
              <w:jc w:val="center"/>
              <w:rPr>
                <w:rFonts w:ascii="宋体" w:hAnsi="宋体"/>
                <w:bCs/>
                <w:color w:val="7F7F7F"/>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62"/>
        </w:trPr>
        <w:tc>
          <w:tcPr>
            <w:tcW w:w="993" w:type="dxa"/>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1550 </w:t>
            </w:r>
          </w:p>
        </w:tc>
        <w:tc>
          <w:tcPr>
            <w:tcW w:w="1940" w:type="dxa"/>
            <w:gridSpan w:val="6"/>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掌握基本技能</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使用文具</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93"/>
        </w:trPr>
        <w:tc>
          <w:tcPr>
            <w:tcW w:w="993" w:type="dxa"/>
            <w:vMerge/>
          </w:tcPr>
          <w:p w:rsidR="002A7398" w:rsidRDefault="002A7398">
            <w:pPr>
              <w:spacing w:line="240" w:lineRule="exact"/>
              <w:rPr>
                <w:rFonts w:ascii="宋体" w:hAnsi="宋体"/>
                <w:bCs/>
                <w:color w:val="000000"/>
                <w:sz w:val="18"/>
                <w:szCs w:val="18"/>
              </w:rPr>
            </w:pPr>
          </w:p>
        </w:tc>
        <w:tc>
          <w:tcPr>
            <w:tcW w:w="1940" w:type="dxa"/>
            <w:gridSpan w:val="6"/>
            <w:vMerge/>
          </w:tcPr>
          <w:p w:rsidR="002A7398" w:rsidRDefault="002A7398">
            <w:pPr>
              <w:spacing w:line="240" w:lineRule="exact"/>
              <w:jc w:val="left"/>
              <w:rPr>
                <w:rFonts w:ascii="宋体" w:hAnsi="宋体"/>
                <w:bCs/>
                <w:color w:val="000000"/>
                <w:sz w:val="18"/>
                <w:szCs w:val="18"/>
              </w:rPr>
            </w:pP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使用餐具</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64"/>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2100 </w:t>
            </w:r>
          </w:p>
        </w:tc>
        <w:tc>
          <w:tcPr>
            <w:tcW w:w="1940" w:type="dxa"/>
            <w:gridSpan w:val="6"/>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从事简单任务</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执行任务</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271"/>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230 </w:t>
            </w:r>
          </w:p>
        </w:tc>
        <w:tc>
          <w:tcPr>
            <w:tcW w:w="1940" w:type="dxa"/>
            <w:gridSpan w:val="6"/>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进行日常事务</w:t>
            </w:r>
          </w:p>
        </w:tc>
        <w:tc>
          <w:tcPr>
            <w:tcW w:w="1861"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日程安排</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271"/>
        </w:trPr>
        <w:tc>
          <w:tcPr>
            <w:tcW w:w="9356" w:type="dxa"/>
            <w:gridSpan w:val="28"/>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交流能力</w:t>
            </w:r>
          </w:p>
        </w:tc>
      </w:tr>
      <w:tr w:rsidR="002A7398">
        <w:trPr>
          <w:trHeight w:val="265"/>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3101 </w:t>
            </w:r>
          </w:p>
        </w:tc>
        <w:tc>
          <w:tcPr>
            <w:tcW w:w="2126"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理解简单的口头讯息</w:t>
            </w:r>
          </w:p>
        </w:tc>
        <w:tc>
          <w:tcPr>
            <w:tcW w:w="1675" w:type="dxa"/>
            <w:gridSpan w:val="8"/>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理解简单指令</w:t>
            </w:r>
          </w:p>
        </w:tc>
        <w:tc>
          <w:tcPr>
            <w:tcW w:w="451" w:type="dxa"/>
          </w:tcPr>
          <w:p w:rsidR="002A7398" w:rsidRDefault="002A7398">
            <w:pPr>
              <w:spacing w:line="240" w:lineRule="exact"/>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16" w:type="dxa"/>
            <w:gridSpan w:val="3"/>
          </w:tcPr>
          <w:p w:rsidR="002A7398" w:rsidRDefault="002A7398">
            <w:pPr>
              <w:spacing w:line="240" w:lineRule="exact"/>
              <w:jc w:val="center"/>
              <w:rPr>
                <w:rFonts w:ascii="宋体" w:hAnsi="宋体"/>
                <w:bCs/>
                <w:color w:val="000000"/>
                <w:sz w:val="18"/>
                <w:szCs w:val="18"/>
                <w:highlight w:val="yellow"/>
              </w:rPr>
            </w:pPr>
          </w:p>
        </w:tc>
        <w:tc>
          <w:tcPr>
            <w:tcW w:w="702" w:type="dxa"/>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270"/>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3102 </w:t>
            </w:r>
          </w:p>
        </w:tc>
        <w:tc>
          <w:tcPr>
            <w:tcW w:w="2126"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理解复杂的口头讯息</w:t>
            </w:r>
          </w:p>
        </w:tc>
        <w:tc>
          <w:tcPr>
            <w:tcW w:w="1675" w:type="dxa"/>
            <w:gridSpan w:val="8"/>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理解复杂指令</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16" w:type="dxa"/>
            <w:gridSpan w:val="3"/>
          </w:tcPr>
          <w:p w:rsidR="002A7398" w:rsidRDefault="002A7398">
            <w:pPr>
              <w:spacing w:line="240" w:lineRule="exact"/>
              <w:jc w:val="center"/>
              <w:rPr>
                <w:rFonts w:ascii="宋体" w:hAnsi="宋体"/>
                <w:bCs/>
                <w:color w:val="000000"/>
                <w:sz w:val="18"/>
                <w:szCs w:val="18"/>
                <w:highlight w:val="yellow"/>
              </w:rPr>
            </w:pPr>
          </w:p>
        </w:tc>
        <w:tc>
          <w:tcPr>
            <w:tcW w:w="702" w:type="dxa"/>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273"/>
        </w:trPr>
        <w:tc>
          <w:tcPr>
            <w:tcW w:w="993"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3150 </w:t>
            </w:r>
          </w:p>
        </w:tc>
        <w:tc>
          <w:tcPr>
            <w:tcW w:w="2126"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交流—接收—身体姿势</w:t>
            </w:r>
          </w:p>
        </w:tc>
        <w:tc>
          <w:tcPr>
            <w:tcW w:w="1675" w:type="dxa"/>
            <w:gridSpan w:val="8"/>
          </w:tcPr>
          <w:p w:rsidR="002A7398" w:rsidRDefault="00E51FC1">
            <w:pPr>
              <w:spacing w:line="240" w:lineRule="exact"/>
              <w:ind w:firstLineChars="100" w:firstLine="180"/>
              <w:rPr>
                <w:rFonts w:ascii="宋体" w:hAnsi="宋体"/>
                <w:bCs/>
                <w:color w:val="000000"/>
                <w:sz w:val="18"/>
                <w:szCs w:val="18"/>
              </w:rPr>
            </w:pPr>
            <w:r>
              <w:rPr>
                <w:rFonts w:ascii="宋体" w:hAnsi="宋体" w:hint="eastAsia"/>
                <w:bCs/>
                <w:color w:val="000000"/>
                <w:sz w:val="18"/>
                <w:szCs w:val="18"/>
              </w:rPr>
              <w:t>理解动作含义</w:t>
            </w:r>
          </w:p>
        </w:tc>
        <w:tc>
          <w:tcPr>
            <w:tcW w:w="451" w:type="dxa"/>
          </w:tcPr>
          <w:p w:rsidR="002A7398" w:rsidRDefault="002A7398">
            <w:pPr>
              <w:spacing w:line="240" w:lineRule="exact"/>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16" w:type="dxa"/>
            <w:gridSpan w:val="3"/>
          </w:tcPr>
          <w:p w:rsidR="002A7398" w:rsidRDefault="002A7398">
            <w:pPr>
              <w:spacing w:line="240" w:lineRule="exact"/>
              <w:jc w:val="center"/>
              <w:rPr>
                <w:rFonts w:ascii="宋体" w:hAnsi="宋体"/>
                <w:bCs/>
                <w:color w:val="000000"/>
                <w:sz w:val="18"/>
                <w:szCs w:val="18"/>
                <w:highlight w:val="yellow"/>
              </w:rPr>
            </w:pPr>
          </w:p>
        </w:tc>
        <w:tc>
          <w:tcPr>
            <w:tcW w:w="702" w:type="dxa"/>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50"/>
        </w:trPr>
        <w:tc>
          <w:tcPr>
            <w:tcW w:w="993" w:type="dxa"/>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3151</w:t>
            </w:r>
          </w:p>
        </w:tc>
        <w:tc>
          <w:tcPr>
            <w:tcW w:w="2126" w:type="dxa"/>
            <w:gridSpan w:val="7"/>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交流—接收—一般信号和符号</w:t>
            </w:r>
          </w:p>
        </w:tc>
        <w:tc>
          <w:tcPr>
            <w:tcW w:w="1675" w:type="dxa"/>
            <w:gridSpan w:val="8"/>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理解信号含义</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16" w:type="dxa"/>
            <w:gridSpan w:val="3"/>
          </w:tcPr>
          <w:p w:rsidR="002A7398" w:rsidRDefault="002A7398">
            <w:pPr>
              <w:spacing w:line="240" w:lineRule="exact"/>
              <w:jc w:val="center"/>
              <w:rPr>
                <w:rFonts w:ascii="宋体" w:hAnsi="宋体"/>
                <w:bCs/>
                <w:color w:val="000000"/>
                <w:sz w:val="18"/>
                <w:szCs w:val="18"/>
                <w:highlight w:val="yellow"/>
              </w:rPr>
            </w:pPr>
          </w:p>
        </w:tc>
        <w:tc>
          <w:tcPr>
            <w:tcW w:w="702" w:type="dxa"/>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r w:rsidR="002A7398">
        <w:trPr>
          <w:trHeight w:val="167"/>
        </w:trPr>
        <w:tc>
          <w:tcPr>
            <w:tcW w:w="993" w:type="dxa"/>
            <w:vMerge/>
          </w:tcPr>
          <w:p w:rsidR="002A7398" w:rsidRDefault="002A7398">
            <w:pPr>
              <w:spacing w:line="240" w:lineRule="exact"/>
              <w:rPr>
                <w:rFonts w:ascii="宋体" w:hAnsi="宋体"/>
                <w:bCs/>
                <w:color w:val="000000"/>
                <w:sz w:val="18"/>
                <w:szCs w:val="18"/>
              </w:rPr>
            </w:pPr>
          </w:p>
        </w:tc>
        <w:tc>
          <w:tcPr>
            <w:tcW w:w="2126" w:type="dxa"/>
            <w:gridSpan w:val="7"/>
            <w:vMerge/>
          </w:tcPr>
          <w:p w:rsidR="002A7398" w:rsidRDefault="002A7398">
            <w:pPr>
              <w:spacing w:line="240" w:lineRule="exact"/>
              <w:jc w:val="center"/>
              <w:rPr>
                <w:rFonts w:ascii="宋体" w:hAnsi="宋体"/>
                <w:bCs/>
                <w:color w:val="000000"/>
                <w:sz w:val="18"/>
                <w:szCs w:val="18"/>
              </w:rPr>
            </w:pPr>
          </w:p>
        </w:tc>
        <w:tc>
          <w:tcPr>
            <w:tcW w:w="1675" w:type="dxa"/>
            <w:gridSpan w:val="8"/>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理解图标含义</w:t>
            </w:r>
          </w:p>
        </w:tc>
        <w:tc>
          <w:tcPr>
            <w:tcW w:w="451" w:type="dxa"/>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highlight w:val="yellow"/>
              </w:rPr>
            </w:pPr>
          </w:p>
        </w:tc>
        <w:tc>
          <w:tcPr>
            <w:tcW w:w="716" w:type="dxa"/>
            <w:gridSpan w:val="3"/>
          </w:tcPr>
          <w:p w:rsidR="002A7398" w:rsidRDefault="002A7398">
            <w:pPr>
              <w:spacing w:line="240" w:lineRule="exact"/>
              <w:jc w:val="center"/>
              <w:rPr>
                <w:rFonts w:ascii="宋体" w:hAnsi="宋体"/>
                <w:bCs/>
                <w:color w:val="000000"/>
                <w:sz w:val="18"/>
                <w:szCs w:val="18"/>
                <w:highlight w:val="yellow"/>
              </w:rPr>
            </w:pPr>
          </w:p>
        </w:tc>
        <w:tc>
          <w:tcPr>
            <w:tcW w:w="702" w:type="dxa"/>
          </w:tcPr>
          <w:p w:rsidR="002A7398" w:rsidRDefault="002A7398">
            <w:pPr>
              <w:spacing w:line="240" w:lineRule="exact"/>
              <w:jc w:val="center"/>
              <w:rPr>
                <w:rFonts w:ascii="宋体" w:hAnsi="宋体"/>
                <w:bCs/>
                <w:color w:val="000000"/>
                <w:sz w:val="18"/>
                <w:szCs w:val="18"/>
                <w:highlight w:val="yellow"/>
              </w:rPr>
            </w:pPr>
          </w:p>
        </w:tc>
        <w:tc>
          <w:tcPr>
            <w:tcW w:w="850" w:type="dxa"/>
            <w:gridSpan w:val="2"/>
          </w:tcPr>
          <w:p w:rsidR="002A7398" w:rsidRDefault="002A7398">
            <w:pPr>
              <w:spacing w:line="240" w:lineRule="exact"/>
              <w:jc w:val="center"/>
              <w:rPr>
                <w:rFonts w:ascii="宋体" w:hAnsi="宋体"/>
                <w:bCs/>
                <w:color w:val="000000"/>
                <w:sz w:val="18"/>
                <w:szCs w:val="18"/>
                <w:highlight w:val="yellow"/>
              </w:rPr>
            </w:pPr>
          </w:p>
        </w:tc>
        <w:tc>
          <w:tcPr>
            <w:tcW w:w="567" w:type="dxa"/>
            <w:gridSpan w:val="2"/>
          </w:tcPr>
          <w:p w:rsidR="002A7398" w:rsidRDefault="002A7398">
            <w:pPr>
              <w:spacing w:line="240" w:lineRule="exact"/>
              <w:jc w:val="center"/>
              <w:rPr>
                <w:rFonts w:ascii="宋体" w:hAnsi="宋体"/>
                <w:bCs/>
                <w:color w:val="000000"/>
                <w:sz w:val="18"/>
                <w:szCs w:val="18"/>
              </w:rPr>
            </w:pPr>
          </w:p>
        </w:tc>
        <w:tc>
          <w:tcPr>
            <w:tcW w:w="709" w:type="dxa"/>
          </w:tcPr>
          <w:p w:rsidR="002A7398" w:rsidRDefault="002A7398">
            <w:pPr>
              <w:spacing w:line="240" w:lineRule="exact"/>
              <w:rPr>
                <w:rFonts w:ascii="宋体" w:hAnsi="宋体"/>
                <w:bCs/>
                <w:color w:val="000000"/>
                <w:sz w:val="18"/>
                <w:szCs w:val="18"/>
                <w:highlight w:val="yellow"/>
              </w:rPr>
            </w:pPr>
          </w:p>
        </w:tc>
      </w:tr>
    </w:tbl>
    <w:p w:rsidR="002A7398" w:rsidRDefault="00E51FC1">
      <w:pPr>
        <w:pStyle w:val="afffff6"/>
        <w:ind w:firstLineChars="0" w:firstLine="0"/>
        <w:jc w:val="center"/>
      </w:pPr>
      <w:r>
        <w:rPr>
          <w:rFonts w:ascii="黑体" w:eastAsia="黑体" w:hAnsi="黑体" w:hint="eastAsia"/>
        </w:rPr>
        <w:lastRenderedPageBreak/>
        <w:t>表</w:t>
      </w:r>
      <w:r>
        <w:rPr>
          <w:rFonts w:ascii="黑体" w:eastAsia="黑体" w:hAnsi="黑体"/>
        </w:rPr>
        <w:t>A</w:t>
      </w:r>
      <w:r>
        <w:rPr>
          <w:rFonts w:ascii="黑体" w:eastAsia="黑体" w:hAnsi="黑体" w:hint="eastAsia"/>
        </w:rPr>
        <w:t xml:space="preserve">.3  </w:t>
      </w:r>
      <w:r>
        <w:rPr>
          <w:rFonts w:ascii="黑体" w:eastAsia="黑体" w:hAnsi="黑体" w:hint="eastAsia"/>
        </w:rPr>
        <w:t>评估结果</w:t>
      </w:r>
      <w:r>
        <w:rPr>
          <w:rFonts w:hint="eastAsia"/>
        </w:rPr>
        <w:t>（续）</w:t>
      </w:r>
    </w:p>
    <w:tbl>
      <w:tblPr>
        <w:tblW w:w="9362" w:type="dxa"/>
        <w:tblInd w:w="102"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854"/>
        <w:gridCol w:w="97"/>
        <w:gridCol w:w="562"/>
        <w:gridCol w:w="390"/>
        <w:gridCol w:w="356"/>
        <w:gridCol w:w="145"/>
        <w:gridCol w:w="437"/>
        <w:gridCol w:w="264"/>
        <w:gridCol w:w="8"/>
        <w:gridCol w:w="12"/>
        <w:gridCol w:w="343"/>
        <w:gridCol w:w="356"/>
        <w:gridCol w:w="146"/>
        <w:gridCol w:w="284"/>
        <w:gridCol w:w="189"/>
        <w:gridCol w:w="229"/>
        <w:gridCol w:w="12"/>
        <w:gridCol w:w="27"/>
        <w:gridCol w:w="353"/>
        <w:gridCol w:w="38"/>
        <w:gridCol w:w="110"/>
        <w:gridCol w:w="181"/>
        <w:gridCol w:w="58"/>
        <w:gridCol w:w="351"/>
        <w:gridCol w:w="153"/>
        <w:gridCol w:w="124"/>
        <w:gridCol w:w="367"/>
        <w:gridCol w:w="218"/>
        <w:gridCol w:w="42"/>
        <w:gridCol w:w="490"/>
        <w:gridCol w:w="244"/>
        <w:gridCol w:w="74"/>
        <w:gridCol w:w="300"/>
        <w:gridCol w:w="734"/>
        <w:gridCol w:w="814"/>
      </w:tblGrid>
      <w:tr w:rsidR="002A7398">
        <w:trPr>
          <w:trHeight w:val="312"/>
        </w:trPr>
        <w:tc>
          <w:tcPr>
            <w:tcW w:w="9362" w:type="dxa"/>
            <w:gridSpan w:val="35"/>
          </w:tcPr>
          <w:p w:rsidR="002A7398" w:rsidRDefault="00E51FC1">
            <w:pPr>
              <w:pStyle w:val="afffff6"/>
              <w:spacing w:line="240" w:lineRule="exact"/>
              <w:ind w:rightChars="172" w:right="361" w:firstLineChars="0" w:firstLine="0"/>
              <w:jc w:val="center"/>
              <w:rPr>
                <w:rFonts w:hAnsi="宋体"/>
                <w:bCs/>
                <w:sz w:val="18"/>
                <w:szCs w:val="18"/>
              </w:rPr>
            </w:pPr>
            <w:r>
              <w:rPr>
                <w:rFonts w:hAnsi="宋体" w:hint="eastAsia"/>
                <w:bCs/>
                <w:sz w:val="18"/>
                <w:szCs w:val="18"/>
              </w:rPr>
              <w:t>评估结果</w:t>
            </w:r>
          </w:p>
        </w:tc>
      </w:tr>
      <w:tr w:rsidR="002A7398">
        <w:trPr>
          <w:trHeight w:val="276"/>
        </w:trPr>
        <w:tc>
          <w:tcPr>
            <w:tcW w:w="2841" w:type="dxa"/>
            <w:gridSpan w:val="7"/>
            <w:vMerge w:val="restart"/>
          </w:tcPr>
          <w:p w:rsidR="002A7398" w:rsidRDefault="002A7398">
            <w:pPr>
              <w:pStyle w:val="afffff6"/>
              <w:spacing w:line="240" w:lineRule="exact"/>
              <w:ind w:firstLineChars="0" w:firstLine="0"/>
              <w:rPr>
                <w:rFonts w:hAnsi="宋体"/>
                <w:bCs/>
                <w:sz w:val="18"/>
                <w:szCs w:val="18"/>
              </w:rPr>
            </w:pPr>
          </w:p>
        </w:tc>
        <w:tc>
          <w:tcPr>
            <w:tcW w:w="627"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无</w:t>
            </w:r>
          </w:p>
        </w:tc>
        <w:tc>
          <w:tcPr>
            <w:tcW w:w="975"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轻度</w:t>
            </w:r>
          </w:p>
        </w:tc>
        <w:tc>
          <w:tcPr>
            <w:tcW w:w="621"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中度</w:t>
            </w:r>
          </w:p>
        </w:tc>
        <w:tc>
          <w:tcPr>
            <w:tcW w:w="738"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重度</w:t>
            </w:r>
          </w:p>
        </w:tc>
        <w:tc>
          <w:tcPr>
            <w:tcW w:w="644"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完全</w:t>
            </w:r>
          </w:p>
        </w:tc>
        <w:tc>
          <w:tcPr>
            <w:tcW w:w="1068" w:type="dxa"/>
            <w:gridSpan w:val="5"/>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未特指</w:t>
            </w:r>
          </w:p>
        </w:tc>
        <w:tc>
          <w:tcPr>
            <w:tcW w:w="1848"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不适用</w:t>
            </w:r>
          </w:p>
        </w:tc>
      </w:tr>
      <w:tr w:rsidR="002A7398">
        <w:trPr>
          <w:trHeight w:val="265"/>
        </w:trPr>
        <w:tc>
          <w:tcPr>
            <w:tcW w:w="2841" w:type="dxa"/>
            <w:gridSpan w:val="7"/>
            <w:vMerge/>
          </w:tcPr>
          <w:p w:rsidR="002A7398" w:rsidRDefault="002A7398">
            <w:pPr>
              <w:pStyle w:val="afffff6"/>
              <w:spacing w:line="240" w:lineRule="exact"/>
              <w:ind w:firstLineChars="0" w:firstLine="0"/>
              <w:rPr>
                <w:rFonts w:hAnsi="宋体"/>
                <w:bCs/>
                <w:sz w:val="18"/>
                <w:szCs w:val="18"/>
              </w:rPr>
            </w:pPr>
          </w:p>
        </w:tc>
        <w:tc>
          <w:tcPr>
            <w:tcW w:w="627" w:type="dxa"/>
            <w:gridSpan w:val="4"/>
          </w:tcPr>
          <w:p w:rsidR="002A7398" w:rsidRDefault="002A7398">
            <w:pPr>
              <w:pStyle w:val="afffff6"/>
              <w:spacing w:line="240" w:lineRule="exact"/>
              <w:ind w:firstLineChars="0" w:firstLine="0"/>
              <w:rPr>
                <w:rFonts w:hAnsi="宋体"/>
                <w:bCs/>
                <w:sz w:val="18"/>
                <w:szCs w:val="18"/>
              </w:rPr>
            </w:pPr>
          </w:p>
        </w:tc>
        <w:tc>
          <w:tcPr>
            <w:tcW w:w="975" w:type="dxa"/>
            <w:gridSpan w:val="4"/>
          </w:tcPr>
          <w:p w:rsidR="002A7398" w:rsidRDefault="002A7398">
            <w:pPr>
              <w:pStyle w:val="afffff6"/>
              <w:spacing w:line="240" w:lineRule="exact"/>
              <w:ind w:firstLineChars="0" w:firstLine="0"/>
              <w:rPr>
                <w:rFonts w:hAnsi="宋体"/>
                <w:bCs/>
                <w:sz w:val="18"/>
                <w:szCs w:val="18"/>
              </w:rPr>
            </w:pPr>
          </w:p>
        </w:tc>
        <w:tc>
          <w:tcPr>
            <w:tcW w:w="621" w:type="dxa"/>
            <w:gridSpan w:val="4"/>
          </w:tcPr>
          <w:p w:rsidR="002A7398" w:rsidRDefault="002A7398">
            <w:pPr>
              <w:pStyle w:val="afffff6"/>
              <w:spacing w:line="240" w:lineRule="exact"/>
              <w:ind w:firstLineChars="0" w:firstLine="0"/>
              <w:rPr>
                <w:rFonts w:hAnsi="宋体"/>
                <w:bCs/>
                <w:sz w:val="18"/>
                <w:szCs w:val="18"/>
              </w:rPr>
            </w:pPr>
          </w:p>
        </w:tc>
        <w:tc>
          <w:tcPr>
            <w:tcW w:w="738" w:type="dxa"/>
            <w:gridSpan w:val="5"/>
          </w:tcPr>
          <w:p w:rsidR="002A7398" w:rsidRDefault="002A7398">
            <w:pPr>
              <w:pStyle w:val="afffff6"/>
              <w:spacing w:line="240" w:lineRule="exact"/>
              <w:ind w:firstLineChars="0" w:firstLine="0"/>
              <w:rPr>
                <w:rFonts w:hAnsi="宋体"/>
                <w:bCs/>
                <w:sz w:val="18"/>
                <w:szCs w:val="18"/>
              </w:rPr>
            </w:pPr>
          </w:p>
        </w:tc>
        <w:tc>
          <w:tcPr>
            <w:tcW w:w="644" w:type="dxa"/>
            <w:gridSpan w:val="3"/>
          </w:tcPr>
          <w:p w:rsidR="002A7398" w:rsidRDefault="002A7398">
            <w:pPr>
              <w:pStyle w:val="afffff6"/>
              <w:spacing w:line="240" w:lineRule="exact"/>
              <w:ind w:firstLineChars="0" w:firstLine="0"/>
              <w:rPr>
                <w:rFonts w:hAnsi="宋体"/>
                <w:bCs/>
                <w:sz w:val="18"/>
                <w:szCs w:val="18"/>
              </w:rPr>
            </w:pPr>
          </w:p>
        </w:tc>
        <w:tc>
          <w:tcPr>
            <w:tcW w:w="1068" w:type="dxa"/>
            <w:gridSpan w:val="5"/>
          </w:tcPr>
          <w:p w:rsidR="002A7398" w:rsidRDefault="002A7398">
            <w:pPr>
              <w:pStyle w:val="afffff6"/>
              <w:spacing w:line="240" w:lineRule="exact"/>
              <w:ind w:firstLineChars="0" w:firstLine="0"/>
              <w:rPr>
                <w:rFonts w:hAnsi="宋体"/>
                <w:bCs/>
                <w:sz w:val="18"/>
                <w:szCs w:val="18"/>
              </w:rPr>
            </w:pPr>
          </w:p>
        </w:tc>
        <w:tc>
          <w:tcPr>
            <w:tcW w:w="1848" w:type="dxa"/>
            <w:gridSpan w:val="3"/>
          </w:tcPr>
          <w:p w:rsidR="002A7398" w:rsidRDefault="002A7398">
            <w:pPr>
              <w:pStyle w:val="afffff6"/>
              <w:spacing w:line="240" w:lineRule="exact"/>
              <w:ind w:firstLineChars="0" w:firstLine="0"/>
              <w:rPr>
                <w:rFonts w:hAnsi="宋体"/>
                <w:bCs/>
                <w:sz w:val="18"/>
                <w:szCs w:val="18"/>
              </w:rPr>
            </w:pPr>
          </w:p>
        </w:tc>
      </w:tr>
      <w:tr w:rsidR="002A7398">
        <w:trPr>
          <w:trHeight w:val="301"/>
        </w:trPr>
        <w:tc>
          <w:tcPr>
            <w:tcW w:w="9362" w:type="dxa"/>
            <w:gridSpan w:val="35"/>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交流能力</w:t>
            </w:r>
          </w:p>
        </w:tc>
      </w:tr>
      <w:tr w:rsidR="002A7398">
        <w:trPr>
          <w:trHeight w:val="252"/>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3350</w:t>
            </w:r>
          </w:p>
        </w:tc>
        <w:tc>
          <w:tcPr>
            <w:tcW w:w="1453"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生成身体语言</w:t>
            </w:r>
          </w:p>
        </w:tc>
        <w:tc>
          <w:tcPr>
            <w:tcW w:w="1420" w:type="dxa"/>
            <w:gridSpan w:val="6"/>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使用身体语言</w:t>
            </w:r>
          </w:p>
        </w:tc>
        <w:tc>
          <w:tcPr>
            <w:tcW w:w="430" w:type="dxa"/>
            <w:gridSpan w:val="2"/>
          </w:tcPr>
          <w:p w:rsidR="002A7398" w:rsidRDefault="002A7398">
            <w:pPr>
              <w:pStyle w:val="afffff6"/>
              <w:spacing w:line="240" w:lineRule="exact"/>
              <w:ind w:firstLineChars="0" w:firstLine="0"/>
              <w:rPr>
                <w:rFonts w:hAnsi="宋体"/>
                <w:bCs/>
                <w:sz w:val="18"/>
                <w:szCs w:val="18"/>
              </w:rPr>
            </w:pPr>
          </w:p>
        </w:tc>
        <w:tc>
          <w:tcPr>
            <w:tcW w:w="457" w:type="dxa"/>
            <w:gridSpan w:val="4"/>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42"/>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b</w:t>
            </w:r>
            <w:r>
              <w:rPr>
                <w:rFonts w:hAnsi="宋体" w:hint="eastAsia"/>
                <w:bCs/>
                <w:sz w:val="18"/>
                <w:szCs w:val="18"/>
              </w:rPr>
              <w:t>3300</w:t>
            </w:r>
          </w:p>
        </w:tc>
        <w:tc>
          <w:tcPr>
            <w:tcW w:w="1453"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言语流畅</w:t>
            </w:r>
          </w:p>
        </w:tc>
        <w:tc>
          <w:tcPr>
            <w:tcW w:w="1420" w:type="dxa"/>
            <w:gridSpan w:val="6"/>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复述词句</w:t>
            </w:r>
          </w:p>
        </w:tc>
        <w:tc>
          <w:tcPr>
            <w:tcW w:w="430" w:type="dxa"/>
            <w:gridSpan w:val="2"/>
          </w:tcPr>
          <w:p w:rsidR="002A7398" w:rsidRDefault="002A7398">
            <w:pPr>
              <w:pStyle w:val="afffff6"/>
              <w:spacing w:line="240" w:lineRule="exact"/>
              <w:ind w:firstLineChars="0" w:firstLine="0"/>
              <w:rPr>
                <w:rFonts w:hAnsi="宋体"/>
                <w:bCs/>
                <w:sz w:val="18"/>
                <w:szCs w:val="18"/>
              </w:rPr>
            </w:pPr>
          </w:p>
        </w:tc>
        <w:tc>
          <w:tcPr>
            <w:tcW w:w="457" w:type="dxa"/>
            <w:gridSpan w:val="4"/>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74"/>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330</w:t>
            </w:r>
          </w:p>
        </w:tc>
        <w:tc>
          <w:tcPr>
            <w:tcW w:w="1453" w:type="dxa"/>
            <w:gridSpan w:val="4"/>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说</w:t>
            </w:r>
          </w:p>
        </w:tc>
        <w:tc>
          <w:tcPr>
            <w:tcW w:w="1420" w:type="dxa"/>
            <w:gridSpan w:val="6"/>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看图说话</w:t>
            </w:r>
          </w:p>
        </w:tc>
        <w:tc>
          <w:tcPr>
            <w:tcW w:w="430" w:type="dxa"/>
            <w:gridSpan w:val="2"/>
          </w:tcPr>
          <w:p w:rsidR="002A7398" w:rsidRDefault="002A7398">
            <w:pPr>
              <w:pStyle w:val="afffff6"/>
              <w:spacing w:line="240" w:lineRule="exact"/>
              <w:ind w:firstLineChars="0" w:firstLine="0"/>
              <w:rPr>
                <w:rFonts w:hAnsi="宋体"/>
                <w:bCs/>
                <w:sz w:val="18"/>
                <w:szCs w:val="18"/>
              </w:rPr>
            </w:pPr>
          </w:p>
        </w:tc>
        <w:tc>
          <w:tcPr>
            <w:tcW w:w="457" w:type="dxa"/>
            <w:gridSpan w:val="4"/>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76"/>
        </w:trPr>
        <w:tc>
          <w:tcPr>
            <w:tcW w:w="9362" w:type="dxa"/>
            <w:gridSpan w:val="35"/>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基本动作</w:t>
            </w:r>
          </w:p>
        </w:tc>
      </w:tr>
      <w:tr w:rsidR="002A7398">
        <w:trPr>
          <w:trHeight w:val="93"/>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4151 </w:t>
            </w:r>
          </w:p>
        </w:tc>
        <w:tc>
          <w:tcPr>
            <w:tcW w:w="2154" w:type="dxa"/>
            <w:gridSpan w:val="6"/>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保持蹲姿</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40"/>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4351</w:t>
            </w:r>
            <w:r>
              <w:rPr>
                <w:rFonts w:hAnsi="宋体"/>
                <w:bCs/>
                <w:sz w:val="18"/>
                <w:szCs w:val="18"/>
              </w:rPr>
              <w:t xml:space="preserve"> </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踢</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踢球</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57"/>
        </w:trPr>
        <w:tc>
          <w:tcPr>
            <w:tcW w:w="951" w:type="dxa"/>
            <w:gridSpan w:val="2"/>
            <w:vMerge w:val="restart"/>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4553 </w:t>
            </w:r>
          </w:p>
        </w:tc>
        <w:tc>
          <w:tcPr>
            <w:tcW w:w="952" w:type="dxa"/>
            <w:gridSpan w:val="2"/>
            <w:vMerge w:val="restart"/>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跳跃</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双脚跳</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79"/>
        </w:trPr>
        <w:tc>
          <w:tcPr>
            <w:tcW w:w="951" w:type="dxa"/>
            <w:gridSpan w:val="2"/>
            <w:vMerge/>
          </w:tcPr>
          <w:p w:rsidR="002A7398" w:rsidRDefault="002A7398">
            <w:pPr>
              <w:pStyle w:val="afffff6"/>
              <w:spacing w:line="240" w:lineRule="exact"/>
              <w:ind w:firstLineChars="0" w:firstLine="0"/>
              <w:rPr>
                <w:rFonts w:hAnsi="宋体"/>
                <w:bCs/>
                <w:sz w:val="18"/>
                <w:szCs w:val="18"/>
              </w:rPr>
            </w:pPr>
          </w:p>
        </w:tc>
        <w:tc>
          <w:tcPr>
            <w:tcW w:w="952" w:type="dxa"/>
            <w:gridSpan w:val="2"/>
            <w:vMerge/>
          </w:tcPr>
          <w:p w:rsidR="002A7398" w:rsidRDefault="002A7398">
            <w:pPr>
              <w:pStyle w:val="afffff6"/>
              <w:spacing w:line="240" w:lineRule="exact"/>
              <w:ind w:firstLineChars="0" w:firstLine="0"/>
              <w:jc w:val="left"/>
              <w:rPr>
                <w:rFonts w:hAnsi="宋体"/>
                <w:bCs/>
                <w:sz w:val="18"/>
                <w:szCs w:val="18"/>
              </w:rPr>
            </w:pP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单脚跳</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236"/>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4400</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拾起</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拾起珠子</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26"/>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4403</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释放</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释放珠子</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58"/>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4402</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操纵</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使用剪刀</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89"/>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4450 </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拉</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拉玩具</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222"/>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4451</w:t>
            </w:r>
            <w:r>
              <w:rPr>
                <w:rFonts w:hAnsi="宋体"/>
                <w:bCs/>
                <w:sz w:val="18"/>
                <w:szCs w:val="18"/>
              </w:rPr>
              <w:t xml:space="preserve"> </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推</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推玩具</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25"/>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4454 </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抛出</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抛球</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286"/>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4455 </w:t>
            </w:r>
          </w:p>
        </w:tc>
        <w:tc>
          <w:tcPr>
            <w:tcW w:w="952" w:type="dxa"/>
            <w:gridSpan w:val="2"/>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抓住</w:t>
            </w:r>
          </w:p>
        </w:tc>
        <w:tc>
          <w:tcPr>
            <w:tcW w:w="1202" w:type="dxa"/>
            <w:gridSpan w:val="4"/>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接球</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275"/>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4502 </w:t>
            </w:r>
          </w:p>
        </w:tc>
        <w:tc>
          <w:tcPr>
            <w:tcW w:w="2154" w:type="dxa"/>
            <w:gridSpan w:val="6"/>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不同地表面上步行</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280"/>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4503 </w:t>
            </w:r>
          </w:p>
        </w:tc>
        <w:tc>
          <w:tcPr>
            <w:tcW w:w="2154" w:type="dxa"/>
            <w:gridSpan w:val="6"/>
          </w:tcPr>
          <w:p w:rsidR="002A7398" w:rsidRDefault="00E51FC1">
            <w:pPr>
              <w:pStyle w:val="afffff6"/>
              <w:spacing w:line="240" w:lineRule="exact"/>
              <w:ind w:firstLineChars="0" w:firstLine="0"/>
              <w:jc w:val="left"/>
              <w:rPr>
                <w:rFonts w:hAnsi="宋体"/>
                <w:bCs/>
                <w:sz w:val="18"/>
                <w:szCs w:val="18"/>
              </w:rPr>
            </w:pPr>
            <w:r>
              <w:rPr>
                <w:rFonts w:hAnsi="宋体" w:hint="eastAsia"/>
                <w:bCs/>
                <w:sz w:val="18"/>
                <w:szCs w:val="18"/>
              </w:rPr>
              <w:t>绕障碍物步行</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27"/>
        </w:trPr>
        <w:tc>
          <w:tcPr>
            <w:tcW w:w="9362" w:type="dxa"/>
            <w:gridSpan w:val="35"/>
          </w:tcPr>
          <w:p w:rsidR="002A7398" w:rsidRDefault="00E51FC1">
            <w:pPr>
              <w:pStyle w:val="afffff6"/>
              <w:spacing w:line="240" w:lineRule="exact"/>
              <w:ind w:firstLineChars="0" w:firstLine="0"/>
              <w:jc w:val="center"/>
              <w:rPr>
                <w:rFonts w:hAnsi="宋体"/>
                <w:bCs/>
                <w:sz w:val="18"/>
                <w:szCs w:val="18"/>
              </w:rPr>
            </w:pPr>
            <w:r>
              <w:rPr>
                <w:rFonts w:hAnsi="宋体" w:hint="eastAsia"/>
                <w:bCs/>
                <w:sz w:val="18"/>
                <w:szCs w:val="18"/>
              </w:rPr>
              <w:t>生活自理</w:t>
            </w:r>
          </w:p>
        </w:tc>
      </w:tr>
      <w:tr w:rsidR="002A7398">
        <w:trPr>
          <w:trHeight w:val="174"/>
        </w:trPr>
        <w:tc>
          <w:tcPr>
            <w:tcW w:w="951" w:type="dxa"/>
            <w:gridSpan w:val="2"/>
            <w:vMerge w:val="restart"/>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5100 </w:t>
            </w:r>
          </w:p>
        </w:tc>
        <w:tc>
          <w:tcPr>
            <w:tcW w:w="1308" w:type="dxa"/>
            <w:gridSpan w:val="3"/>
            <w:vMerge w:val="restart"/>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清洗身体各部</w:t>
            </w:r>
          </w:p>
        </w:tc>
        <w:tc>
          <w:tcPr>
            <w:tcW w:w="84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洗手</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71"/>
        </w:trPr>
        <w:tc>
          <w:tcPr>
            <w:tcW w:w="951" w:type="dxa"/>
            <w:gridSpan w:val="2"/>
            <w:vMerge/>
          </w:tcPr>
          <w:p w:rsidR="002A7398" w:rsidRDefault="002A7398">
            <w:pPr>
              <w:pStyle w:val="afffff6"/>
              <w:spacing w:line="240" w:lineRule="exact"/>
              <w:ind w:firstLineChars="0" w:firstLine="0"/>
              <w:rPr>
                <w:rFonts w:hAnsi="宋体"/>
                <w:bCs/>
                <w:sz w:val="18"/>
                <w:szCs w:val="18"/>
              </w:rPr>
            </w:pPr>
          </w:p>
        </w:tc>
        <w:tc>
          <w:tcPr>
            <w:tcW w:w="1308" w:type="dxa"/>
            <w:gridSpan w:val="3"/>
            <w:vMerge/>
          </w:tcPr>
          <w:p w:rsidR="002A7398" w:rsidRDefault="002A7398">
            <w:pPr>
              <w:pStyle w:val="afffff6"/>
              <w:spacing w:line="240" w:lineRule="exact"/>
              <w:ind w:firstLineChars="0" w:firstLine="0"/>
              <w:rPr>
                <w:rFonts w:hAnsi="宋体"/>
                <w:bCs/>
                <w:sz w:val="18"/>
                <w:szCs w:val="18"/>
              </w:rPr>
            </w:pPr>
          </w:p>
        </w:tc>
        <w:tc>
          <w:tcPr>
            <w:tcW w:w="84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洗脸</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238"/>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5101</w:t>
            </w:r>
          </w:p>
        </w:tc>
        <w:tc>
          <w:tcPr>
            <w:tcW w:w="1308"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清洗全身</w:t>
            </w:r>
          </w:p>
        </w:tc>
        <w:tc>
          <w:tcPr>
            <w:tcW w:w="84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洗澡</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28"/>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5102 </w:t>
            </w:r>
          </w:p>
        </w:tc>
        <w:tc>
          <w:tcPr>
            <w:tcW w:w="2154" w:type="dxa"/>
            <w:gridSpan w:val="6"/>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擦干身体</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59"/>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5201 </w:t>
            </w:r>
          </w:p>
        </w:tc>
        <w:tc>
          <w:tcPr>
            <w:tcW w:w="1308"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护理牙齿</w:t>
            </w:r>
          </w:p>
        </w:tc>
        <w:tc>
          <w:tcPr>
            <w:tcW w:w="84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刷牙</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92"/>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5300 </w:t>
            </w:r>
          </w:p>
        </w:tc>
        <w:tc>
          <w:tcPr>
            <w:tcW w:w="1308"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小便控制</w:t>
            </w:r>
          </w:p>
        </w:tc>
        <w:tc>
          <w:tcPr>
            <w:tcW w:w="84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小便</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221"/>
        </w:trPr>
        <w:tc>
          <w:tcPr>
            <w:tcW w:w="951" w:type="dxa"/>
            <w:gridSpan w:val="2"/>
          </w:tcPr>
          <w:p w:rsidR="002A7398" w:rsidRDefault="00E51FC1">
            <w:pPr>
              <w:pStyle w:val="afffff6"/>
              <w:spacing w:line="240" w:lineRule="exact"/>
              <w:ind w:firstLineChars="0" w:firstLine="0"/>
              <w:rPr>
                <w:rFonts w:hAnsi="宋体"/>
                <w:bCs/>
                <w:sz w:val="18"/>
                <w:szCs w:val="18"/>
              </w:rPr>
            </w:pPr>
            <w:r>
              <w:rPr>
                <w:rFonts w:hAnsi="宋体"/>
                <w:bCs/>
                <w:sz w:val="18"/>
                <w:szCs w:val="18"/>
              </w:rPr>
              <w:t>d</w:t>
            </w:r>
            <w:r>
              <w:rPr>
                <w:rFonts w:hAnsi="宋体" w:hint="eastAsia"/>
                <w:bCs/>
                <w:sz w:val="18"/>
                <w:szCs w:val="18"/>
              </w:rPr>
              <w:t xml:space="preserve">5301 </w:t>
            </w:r>
          </w:p>
        </w:tc>
        <w:tc>
          <w:tcPr>
            <w:tcW w:w="1308"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大便控制</w:t>
            </w:r>
          </w:p>
        </w:tc>
        <w:tc>
          <w:tcPr>
            <w:tcW w:w="846" w:type="dxa"/>
            <w:gridSpan w:val="3"/>
          </w:tcPr>
          <w:p w:rsidR="002A7398" w:rsidRDefault="00E51FC1">
            <w:pPr>
              <w:pStyle w:val="afffff6"/>
              <w:spacing w:line="240" w:lineRule="exact"/>
              <w:ind w:firstLineChars="0" w:firstLine="0"/>
              <w:rPr>
                <w:rFonts w:hAnsi="宋体"/>
                <w:bCs/>
                <w:sz w:val="18"/>
                <w:szCs w:val="18"/>
              </w:rPr>
            </w:pPr>
            <w:r>
              <w:rPr>
                <w:rFonts w:hAnsi="宋体" w:hint="eastAsia"/>
                <w:bCs/>
                <w:sz w:val="18"/>
                <w:szCs w:val="18"/>
              </w:rPr>
              <w:t>大便</w:t>
            </w:r>
          </w:p>
        </w:tc>
        <w:tc>
          <w:tcPr>
            <w:tcW w:w="865" w:type="dxa"/>
            <w:gridSpan w:val="5"/>
          </w:tcPr>
          <w:p w:rsidR="002A7398" w:rsidRDefault="002A7398">
            <w:pPr>
              <w:pStyle w:val="afffff6"/>
              <w:spacing w:line="240" w:lineRule="exact"/>
              <w:ind w:firstLineChars="0" w:firstLine="0"/>
              <w:rPr>
                <w:rFonts w:hAnsi="宋体"/>
                <w:bCs/>
                <w:sz w:val="18"/>
                <w:szCs w:val="18"/>
              </w:rPr>
            </w:pPr>
          </w:p>
        </w:tc>
        <w:tc>
          <w:tcPr>
            <w:tcW w:w="741" w:type="dxa"/>
            <w:gridSpan w:val="5"/>
          </w:tcPr>
          <w:p w:rsidR="002A7398" w:rsidRDefault="002A7398">
            <w:pPr>
              <w:pStyle w:val="afffff6"/>
              <w:spacing w:line="240" w:lineRule="exact"/>
              <w:ind w:firstLineChars="0" w:firstLine="0"/>
              <w:rPr>
                <w:rFonts w:hAnsi="宋体"/>
                <w:bCs/>
                <w:sz w:val="18"/>
                <w:szCs w:val="18"/>
              </w:rPr>
            </w:pPr>
          </w:p>
        </w:tc>
        <w:tc>
          <w:tcPr>
            <w:tcW w:w="740" w:type="dxa"/>
            <w:gridSpan w:val="5"/>
          </w:tcPr>
          <w:p w:rsidR="002A7398" w:rsidRDefault="002A7398">
            <w:pPr>
              <w:pStyle w:val="afffff6"/>
              <w:spacing w:line="240" w:lineRule="exact"/>
              <w:ind w:firstLineChars="0" w:firstLine="0"/>
              <w:rPr>
                <w:rFonts w:hAnsi="宋体"/>
                <w:bCs/>
                <w:sz w:val="18"/>
                <w:szCs w:val="18"/>
              </w:rPr>
            </w:pPr>
          </w:p>
        </w:tc>
        <w:tc>
          <w:tcPr>
            <w:tcW w:w="628" w:type="dxa"/>
            <w:gridSpan w:val="3"/>
          </w:tcPr>
          <w:p w:rsidR="002A7398" w:rsidRDefault="002A7398">
            <w:pPr>
              <w:pStyle w:val="afffff6"/>
              <w:spacing w:line="240" w:lineRule="exact"/>
              <w:ind w:firstLineChars="0" w:firstLine="0"/>
              <w:rPr>
                <w:rFonts w:hAnsi="宋体"/>
                <w:bCs/>
                <w:sz w:val="18"/>
                <w:szCs w:val="18"/>
              </w:rPr>
            </w:pPr>
          </w:p>
        </w:tc>
        <w:tc>
          <w:tcPr>
            <w:tcW w:w="627" w:type="dxa"/>
            <w:gridSpan w:val="3"/>
          </w:tcPr>
          <w:p w:rsidR="002A7398" w:rsidRDefault="002A7398">
            <w:pPr>
              <w:pStyle w:val="afffff6"/>
              <w:spacing w:line="240" w:lineRule="exact"/>
              <w:ind w:firstLineChars="0" w:firstLine="0"/>
              <w:rPr>
                <w:rFonts w:hAnsi="宋体"/>
                <w:bCs/>
                <w:sz w:val="18"/>
                <w:szCs w:val="18"/>
              </w:rPr>
            </w:pPr>
          </w:p>
        </w:tc>
        <w:tc>
          <w:tcPr>
            <w:tcW w:w="734" w:type="dxa"/>
            <w:gridSpan w:val="2"/>
          </w:tcPr>
          <w:p w:rsidR="002A7398" w:rsidRDefault="002A7398">
            <w:pPr>
              <w:pStyle w:val="afffff6"/>
              <w:spacing w:line="240" w:lineRule="exact"/>
              <w:ind w:firstLineChars="0" w:firstLine="0"/>
              <w:rPr>
                <w:rFonts w:hAnsi="宋体"/>
                <w:bCs/>
                <w:sz w:val="18"/>
                <w:szCs w:val="18"/>
              </w:rPr>
            </w:pPr>
          </w:p>
        </w:tc>
        <w:tc>
          <w:tcPr>
            <w:tcW w:w="1922" w:type="dxa"/>
            <w:gridSpan w:val="4"/>
          </w:tcPr>
          <w:p w:rsidR="002A7398" w:rsidRDefault="002A7398">
            <w:pPr>
              <w:pStyle w:val="afffff6"/>
              <w:spacing w:line="240" w:lineRule="exact"/>
              <w:ind w:firstLineChars="0" w:firstLine="0"/>
              <w:rPr>
                <w:rFonts w:hAnsi="宋体"/>
                <w:bCs/>
                <w:sz w:val="18"/>
                <w:szCs w:val="18"/>
              </w:rPr>
            </w:pPr>
          </w:p>
        </w:tc>
      </w:tr>
      <w:tr w:rsidR="002A7398">
        <w:trPr>
          <w:trHeight w:val="173"/>
        </w:trPr>
        <w:tc>
          <w:tcPr>
            <w:tcW w:w="9362" w:type="dxa"/>
            <w:gridSpan w:val="35"/>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评估结果</w:t>
            </w:r>
          </w:p>
        </w:tc>
      </w:tr>
      <w:tr w:rsidR="002A7398">
        <w:trPr>
          <w:trHeight w:val="279"/>
        </w:trPr>
        <w:tc>
          <w:tcPr>
            <w:tcW w:w="3125" w:type="dxa"/>
            <w:gridSpan w:val="10"/>
            <w:vMerge w:val="restart"/>
          </w:tcPr>
          <w:p w:rsidR="002A7398" w:rsidRDefault="002A7398">
            <w:pPr>
              <w:spacing w:line="240" w:lineRule="exact"/>
              <w:jc w:val="center"/>
              <w:rPr>
                <w:rFonts w:ascii="宋体" w:hAnsi="宋体"/>
                <w:bCs/>
                <w:color w:val="000000"/>
                <w:sz w:val="18"/>
                <w:szCs w:val="18"/>
              </w:rPr>
            </w:pPr>
          </w:p>
        </w:tc>
        <w:tc>
          <w:tcPr>
            <w:tcW w:w="1129" w:type="dxa"/>
            <w:gridSpan w:val="4"/>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无</w:t>
            </w:r>
          </w:p>
        </w:tc>
        <w:tc>
          <w:tcPr>
            <w:tcW w:w="848" w:type="dxa"/>
            <w:gridSpan w:val="6"/>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轻度</w:t>
            </w:r>
          </w:p>
        </w:tc>
        <w:tc>
          <w:tcPr>
            <w:tcW w:w="853" w:type="dxa"/>
            <w:gridSpan w:val="5"/>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中度</w:t>
            </w:r>
          </w:p>
        </w:tc>
        <w:tc>
          <w:tcPr>
            <w:tcW w:w="709" w:type="dxa"/>
            <w:gridSpan w:val="3"/>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重度</w:t>
            </w:r>
          </w:p>
        </w:tc>
        <w:tc>
          <w:tcPr>
            <w:tcW w:w="850" w:type="dxa"/>
            <w:gridSpan w:val="4"/>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完全</w:t>
            </w:r>
          </w:p>
        </w:tc>
        <w:tc>
          <w:tcPr>
            <w:tcW w:w="1034" w:type="dxa"/>
            <w:gridSpan w:val="2"/>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未特指</w:t>
            </w:r>
          </w:p>
        </w:tc>
        <w:tc>
          <w:tcPr>
            <w:tcW w:w="814" w:type="dxa"/>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不适用</w:t>
            </w:r>
          </w:p>
        </w:tc>
      </w:tr>
      <w:tr w:rsidR="002A7398">
        <w:trPr>
          <w:trHeight w:val="158"/>
        </w:trPr>
        <w:tc>
          <w:tcPr>
            <w:tcW w:w="3125" w:type="dxa"/>
            <w:gridSpan w:val="10"/>
            <w:vMerge/>
          </w:tcPr>
          <w:p w:rsidR="002A7398" w:rsidRDefault="002A7398">
            <w:pPr>
              <w:spacing w:line="240" w:lineRule="exact"/>
              <w:jc w:val="center"/>
              <w:rPr>
                <w:rFonts w:ascii="宋体" w:hAnsi="宋体"/>
                <w:bCs/>
                <w:color w:val="000000"/>
                <w:sz w:val="18"/>
                <w:szCs w:val="18"/>
              </w:rPr>
            </w:pPr>
          </w:p>
        </w:tc>
        <w:tc>
          <w:tcPr>
            <w:tcW w:w="1129" w:type="dxa"/>
            <w:gridSpan w:val="4"/>
          </w:tcPr>
          <w:p w:rsidR="002A7398" w:rsidRDefault="002A7398">
            <w:pPr>
              <w:spacing w:line="240" w:lineRule="exact"/>
              <w:jc w:val="center"/>
              <w:rPr>
                <w:rFonts w:ascii="宋体" w:hAnsi="宋体"/>
                <w:bCs/>
                <w:color w:val="000000"/>
                <w:sz w:val="18"/>
                <w:szCs w:val="18"/>
                <w:highlight w:val="yellow"/>
              </w:rPr>
            </w:pPr>
          </w:p>
        </w:tc>
        <w:tc>
          <w:tcPr>
            <w:tcW w:w="848" w:type="dxa"/>
            <w:gridSpan w:val="6"/>
          </w:tcPr>
          <w:p w:rsidR="002A7398" w:rsidRDefault="002A7398">
            <w:pPr>
              <w:spacing w:line="240" w:lineRule="exact"/>
              <w:jc w:val="center"/>
              <w:rPr>
                <w:rFonts w:ascii="宋体" w:hAnsi="宋体"/>
                <w:bCs/>
                <w:color w:val="000000"/>
                <w:sz w:val="18"/>
                <w:szCs w:val="18"/>
                <w:highlight w:val="yellow"/>
              </w:rPr>
            </w:pPr>
          </w:p>
        </w:tc>
        <w:tc>
          <w:tcPr>
            <w:tcW w:w="853" w:type="dxa"/>
            <w:gridSpan w:val="5"/>
          </w:tcPr>
          <w:p w:rsidR="002A7398" w:rsidRDefault="002A7398">
            <w:pPr>
              <w:spacing w:line="240" w:lineRule="exact"/>
              <w:jc w:val="center"/>
              <w:rPr>
                <w:rFonts w:ascii="宋体" w:hAnsi="宋体"/>
                <w:bCs/>
                <w:color w:val="000000"/>
                <w:sz w:val="18"/>
                <w:szCs w:val="18"/>
                <w:highlight w:val="yellow"/>
              </w:rPr>
            </w:pPr>
          </w:p>
        </w:tc>
        <w:tc>
          <w:tcPr>
            <w:tcW w:w="709" w:type="dxa"/>
            <w:gridSpan w:val="3"/>
          </w:tcPr>
          <w:p w:rsidR="002A7398" w:rsidRDefault="002A7398">
            <w:pPr>
              <w:spacing w:line="240" w:lineRule="exact"/>
              <w:jc w:val="center"/>
              <w:rPr>
                <w:rFonts w:ascii="宋体" w:hAnsi="宋体"/>
                <w:bCs/>
                <w:color w:val="000000"/>
                <w:sz w:val="18"/>
                <w:szCs w:val="18"/>
                <w:highlight w:val="yellow"/>
              </w:rPr>
            </w:pPr>
          </w:p>
        </w:tc>
        <w:tc>
          <w:tcPr>
            <w:tcW w:w="850" w:type="dxa"/>
            <w:gridSpan w:val="4"/>
          </w:tcPr>
          <w:p w:rsidR="002A7398" w:rsidRDefault="002A7398">
            <w:pPr>
              <w:spacing w:line="240" w:lineRule="exact"/>
              <w:jc w:val="center"/>
              <w:rPr>
                <w:rFonts w:ascii="宋体" w:hAnsi="宋体"/>
                <w:bCs/>
                <w:color w:val="000000"/>
                <w:sz w:val="18"/>
                <w:szCs w:val="18"/>
                <w:highlight w:val="yellow"/>
              </w:rPr>
            </w:pPr>
          </w:p>
        </w:tc>
        <w:tc>
          <w:tcPr>
            <w:tcW w:w="1034" w:type="dxa"/>
            <w:gridSpan w:val="2"/>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jc w:val="center"/>
              <w:rPr>
                <w:rFonts w:ascii="宋体" w:hAnsi="宋体"/>
                <w:bCs/>
                <w:color w:val="000000"/>
                <w:sz w:val="18"/>
                <w:szCs w:val="18"/>
                <w:highlight w:val="yellow"/>
              </w:rPr>
            </w:pPr>
          </w:p>
        </w:tc>
      </w:tr>
      <w:tr w:rsidR="002A7398">
        <w:trPr>
          <w:trHeight w:val="64"/>
        </w:trPr>
        <w:tc>
          <w:tcPr>
            <w:tcW w:w="9362" w:type="dxa"/>
            <w:gridSpan w:val="35"/>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生活自理</w:t>
            </w:r>
          </w:p>
        </w:tc>
      </w:tr>
      <w:tr w:rsidR="002A7398">
        <w:trPr>
          <w:trHeight w:val="191"/>
        </w:trPr>
        <w:tc>
          <w:tcPr>
            <w:tcW w:w="1513" w:type="dxa"/>
            <w:gridSpan w:val="3"/>
            <w:vMerge w:val="restart"/>
          </w:tcPr>
          <w:p w:rsidR="002A7398" w:rsidRDefault="002A7398">
            <w:pPr>
              <w:spacing w:line="240" w:lineRule="exact"/>
              <w:rPr>
                <w:rFonts w:ascii="宋体" w:hAnsi="宋体"/>
                <w:bCs/>
                <w:color w:val="000000"/>
                <w:sz w:val="18"/>
                <w:szCs w:val="18"/>
              </w:rPr>
            </w:pPr>
          </w:p>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5400 </w:t>
            </w:r>
          </w:p>
        </w:tc>
        <w:tc>
          <w:tcPr>
            <w:tcW w:w="1612" w:type="dxa"/>
            <w:gridSpan w:val="7"/>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穿衣</w:t>
            </w: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穿上衣</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252"/>
        </w:trPr>
        <w:tc>
          <w:tcPr>
            <w:tcW w:w="1513" w:type="dxa"/>
            <w:gridSpan w:val="3"/>
            <w:vMerge/>
          </w:tcPr>
          <w:p w:rsidR="002A7398" w:rsidRDefault="002A7398">
            <w:pPr>
              <w:spacing w:line="240" w:lineRule="exact"/>
              <w:rPr>
                <w:rFonts w:ascii="宋体" w:hAnsi="宋体"/>
                <w:bCs/>
                <w:color w:val="000000"/>
                <w:sz w:val="18"/>
                <w:szCs w:val="18"/>
              </w:rPr>
            </w:pPr>
          </w:p>
        </w:tc>
        <w:tc>
          <w:tcPr>
            <w:tcW w:w="1612" w:type="dxa"/>
            <w:gridSpan w:val="7"/>
            <w:vMerge/>
          </w:tcPr>
          <w:p w:rsidR="002A7398" w:rsidRDefault="002A7398">
            <w:pPr>
              <w:spacing w:line="240" w:lineRule="exact"/>
              <w:jc w:val="left"/>
              <w:rPr>
                <w:rFonts w:ascii="宋体" w:hAnsi="宋体"/>
                <w:bCs/>
                <w:color w:val="000000"/>
                <w:sz w:val="18"/>
                <w:szCs w:val="18"/>
              </w:rPr>
            </w:pP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穿裤子</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99"/>
        </w:trPr>
        <w:tc>
          <w:tcPr>
            <w:tcW w:w="1513" w:type="dxa"/>
            <w:gridSpan w:val="3"/>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5401 </w:t>
            </w:r>
          </w:p>
        </w:tc>
        <w:tc>
          <w:tcPr>
            <w:tcW w:w="1612" w:type="dxa"/>
            <w:gridSpan w:val="7"/>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脱衣</w:t>
            </w: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脱上衣</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239"/>
        </w:trPr>
        <w:tc>
          <w:tcPr>
            <w:tcW w:w="1513" w:type="dxa"/>
            <w:gridSpan w:val="3"/>
            <w:vMerge/>
          </w:tcPr>
          <w:p w:rsidR="002A7398" w:rsidRDefault="002A7398">
            <w:pPr>
              <w:spacing w:line="240" w:lineRule="exact"/>
              <w:rPr>
                <w:rFonts w:ascii="宋体" w:hAnsi="宋体"/>
                <w:bCs/>
                <w:color w:val="000000"/>
                <w:sz w:val="18"/>
                <w:szCs w:val="18"/>
              </w:rPr>
            </w:pPr>
          </w:p>
        </w:tc>
        <w:tc>
          <w:tcPr>
            <w:tcW w:w="1612" w:type="dxa"/>
            <w:gridSpan w:val="7"/>
            <w:vMerge/>
          </w:tcPr>
          <w:p w:rsidR="002A7398" w:rsidRDefault="002A7398">
            <w:pPr>
              <w:spacing w:line="240" w:lineRule="exact"/>
              <w:jc w:val="left"/>
              <w:rPr>
                <w:rFonts w:ascii="宋体" w:hAnsi="宋体"/>
                <w:bCs/>
                <w:color w:val="000000"/>
                <w:sz w:val="18"/>
                <w:szCs w:val="18"/>
              </w:rPr>
            </w:pP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脱裤子</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164"/>
        </w:trPr>
        <w:tc>
          <w:tcPr>
            <w:tcW w:w="1513" w:type="dxa"/>
            <w:gridSpan w:val="3"/>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5402 </w:t>
            </w:r>
          </w:p>
        </w:tc>
        <w:tc>
          <w:tcPr>
            <w:tcW w:w="1612" w:type="dxa"/>
            <w:gridSpan w:val="7"/>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穿鞋袜</w:t>
            </w: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穿鞋子</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98"/>
        </w:trPr>
        <w:tc>
          <w:tcPr>
            <w:tcW w:w="1513" w:type="dxa"/>
            <w:gridSpan w:val="3"/>
            <w:vMerge/>
          </w:tcPr>
          <w:p w:rsidR="002A7398" w:rsidRDefault="002A7398">
            <w:pPr>
              <w:spacing w:line="240" w:lineRule="exact"/>
              <w:rPr>
                <w:rFonts w:ascii="宋体" w:hAnsi="宋体"/>
                <w:bCs/>
                <w:color w:val="000000"/>
                <w:sz w:val="18"/>
                <w:szCs w:val="18"/>
              </w:rPr>
            </w:pPr>
          </w:p>
        </w:tc>
        <w:tc>
          <w:tcPr>
            <w:tcW w:w="1612" w:type="dxa"/>
            <w:gridSpan w:val="7"/>
            <w:vMerge/>
          </w:tcPr>
          <w:p w:rsidR="002A7398" w:rsidRDefault="002A7398">
            <w:pPr>
              <w:spacing w:line="240" w:lineRule="exact"/>
              <w:jc w:val="left"/>
              <w:rPr>
                <w:rFonts w:ascii="宋体" w:hAnsi="宋体"/>
                <w:bCs/>
                <w:color w:val="000000"/>
                <w:sz w:val="18"/>
                <w:szCs w:val="18"/>
              </w:rPr>
            </w:pP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穿袜子</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86"/>
        </w:trPr>
        <w:tc>
          <w:tcPr>
            <w:tcW w:w="1513" w:type="dxa"/>
            <w:gridSpan w:val="3"/>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5403 </w:t>
            </w:r>
          </w:p>
        </w:tc>
        <w:tc>
          <w:tcPr>
            <w:tcW w:w="1612" w:type="dxa"/>
            <w:gridSpan w:val="7"/>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脱鞋袜</w:t>
            </w: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脱鞋子</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86"/>
        </w:trPr>
        <w:tc>
          <w:tcPr>
            <w:tcW w:w="1513" w:type="dxa"/>
            <w:gridSpan w:val="3"/>
            <w:vMerge/>
          </w:tcPr>
          <w:p w:rsidR="002A7398" w:rsidRDefault="002A7398">
            <w:pPr>
              <w:spacing w:line="240" w:lineRule="exact"/>
              <w:rPr>
                <w:rFonts w:ascii="宋体" w:hAnsi="宋体"/>
                <w:bCs/>
                <w:color w:val="000000"/>
                <w:sz w:val="18"/>
                <w:szCs w:val="18"/>
              </w:rPr>
            </w:pPr>
          </w:p>
        </w:tc>
        <w:tc>
          <w:tcPr>
            <w:tcW w:w="1612" w:type="dxa"/>
            <w:gridSpan w:val="7"/>
            <w:vMerge/>
          </w:tcPr>
          <w:p w:rsidR="002A7398" w:rsidRDefault="002A7398">
            <w:pPr>
              <w:spacing w:line="240" w:lineRule="exact"/>
              <w:jc w:val="left"/>
              <w:rPr>
                <w:rFonts w:ascii="宋体" w:hAnsi="宋体"/>
                <w:bCs/>
                <w:color w:val="000000"/>
                <w:sz w:val="18"/>
                <w:szCs w:val="18"/>
              </w:rPr>
            </w:pP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脱袜子</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261"/>
        </w:trPr>
        <w:tc>
          <w:tcPr>
            <w:tcW w:w="1513"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550 </w:t>
            </w:r>
          </w:p>
        </w:tc>
        <w:tc>
          <w:tcPr>
            <w:tcW w:w="161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吃</w:t>
            </w:r>
          </w:p>
        </w:tc>
        <w:tc>
          <w:tcPr>
            <w:tcW w:w="1559"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吃饭</w:t>
            </w:r>
          </w:p>
        </w:tc>
        <w:tc>
          <w:tcPr>
            <w:tcW w:w="709" w:type="dxa"/>
            <w:gridSpan w:val="5"/>
          </w:tcPr>
          <w:p w:rsidR="002A7398" w:rsidRDefault="002A7398">
            <w:pPr>
              <w:spacing w:line="240" w:lineRule="exact"/>
              <w:jc w:val="center"/>
              <w:rPr>
                <w:rFonts w:ascii="宋体" w:hAnsi="宋体"/>
                <w:bCs/>
                <w:color w:val="000000"/>
                <w:sz w:val="18"/>
                <w:szCs w:val="18"/>
                <w:highlight w:val="yellow"/>
              </w:rPr>
            </w:pPr>
          </w:p>
        </w:tc>
        <w:tc>
          <w:tcPr>
            <w:tcW w:w="562" w:type="dxa"/>
            <w:gridSpan w:val="3"/>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214"/>
        </w:trPr>
        <w:tc>
          <w:tcPr>
            <w:tcW w:w="9362" w:type="dxa"/>
            <w:gridSpan w:val="35"/>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人际关系</w:t>
            </w:r>
          </w:p>
        </w:tc>
      </w:tr>
      <w:tr w:rsidR="002A7398">
        <w:trPr>
          <w:trHeight w:val="214"/>
        </w:trPr>
        <w:tc>
          <w:tcPr>
            <w:tcW w:w="854"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7100 </w:t>
            </w:r>
          </w:p>
        </w:tc>
        <w:tc>
          <w:tcPr>
            <w:tcW w:w="2259" w:type="dxa"/>
            <w:gridSpan w:val="8"/>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人际关系中的尊重和热情</w:t>
            </w:r>
          </w:p>
        </w:tc>
        <w:tc>
          <w:tcPr>
            <w:tcW w:w="1559" w:type="dxa"/>
            <w:gridSpan w:val="7"/>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表现热情和尊重</w:t>
            </w:r>
          </w:p>
        </w:tc>
        <w:tc>
          <w:tcPr>
            <w:tcW w:w="540" w:type="dxa"/>
            <w:gridSpan w:val="5"/>
          </w:tcPr>
          <w:p w:rsidR="002A7398" w:rsidRDefault="002A7398">
            <w:pPr>
              <w:spacing w:line="240" w:lineRule="exact"/>
              <w:jc w:val="center"/>
              <w:rPr>
                <w:rFonts w:ascii="宋体" w:hAnsi="宋体"/>
                <w:bCs/>
                <w:color w:val="000000"/>
                <w:sz w:val="18"/>
                <w:szCs w:val="18"/>
                <w:highlight w:val="yellow"/>
              </w:rPr>
            </w:pPr>
          </w:p>
        </w:tc>
        <w:tc>
          <w:tcPr>
            <w:tcW w:w="743" w:type="dxa"/>
            <w:gridSpan w:val="4"/>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231"/>
        </w:trPr>
        <w:tc>
          <w:tcPr>
            <w:tcW w:w="854"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7101 </w:t>
            </w:r>
          </w:p>
        </w:tc>
        <w:tc>
          <w:tcPr>
            <w:tcW w:w="2259" w:type="dxa"/>
            <w:gridSpan w:val="8"/>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人际关系中的感谢</w:t>
            </w:r>
          </w:p>
        </w:tc>
        <w:tc>
          <w:tcPr>
            <w:tcW w:w="1559" w:type="dxa"/>
            <w:gridSpan w:val="7"/>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表现感谢</w:t>
            </w:r>
          </w:p>
        </w:tc>
        <w:tc>
          <w:tcPr>
            <w:tcW w:w="540" w:type="dxa"/>
            <w:gridSpan w:val="5"/>
          </w:tcPr>
          <w:p w:rsidR="002A7398" w:rsidRDefault="002A7398">
            <w:pPr>
              <w:spacing w:line="240" w:lineRule="exact"/>
              <w:jc w:val="center"/>
              <w:rPr>
                <w:rFonts w:ascii="宋体" w:hAnsi="宋体"/>
                <w:bCs/>
                <w:color w:val="000000"/>
                <w:sz w:val="18"/>
                <w:szCs w:val="18"/>
                <w:highlight w:val="yellow"/>
              </w:rPr>
            </w:pPr>
          </w:p>
        </w:tc>
        <w:tc>
          <w:tcPr>
            <w:tcW w:w="743" w:type="dxa"/>
            <w:gridSpan w:val="4"/>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136"/>
        </w:trPr>
        <w:tc>
          <w:tcPr>
            <w:tcW w:w="854"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7103 </w:t>
            </w:r>
          </w:p>
        </w:tc>
        <w:tc>
          <w:tcPr>
            <w:tcW w:w="2259" w:type="dxa"/>
            <w:gridSpan w:val="8"/>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人际关系中的批评</w:t>
            </w:r>
          </w:p>
        </w:tc>
        <w:tc>
          <w:tcPr>
            <w:tcW w:w="1559" w:type="dxa"/>
            <w:gridSpan w:val="7"/>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表现评价</w:t>
            </w:r>
          </w:p>
        </w:tc>
        <w:tc>
          <w:tcPr>
            <w:tcW w:w="540" w:type="dxa"/>
            <w:gridSpan w:val="5"/>
          </w:tcPr>
          <w:p w:rsidR="002A7398" w:rsidRDefault="002A7398">
            <w:pPr>
              <w:spacing w:line="240" w:lineRule="exact"/>
              <w:jc w:val="center"/>
              <w:rPr>
                <w:rFonts w:ascii="宋体" w:hAnsi="宋体"/>
                <w:bCs/>
                <w:color w:val="000000"/>
                <w:sz w:val="18"/>
                <w:szCs w:val="18"/>
                <w:highlight w:val="yellow"/>
              </w:rPr>
            </w:pPr>
          </w:p>
        </w:tc>
        <w:tc>
          <w:tcPr>
            <w:tcW w:w="743" w:type="dxa"/>
            <w:gridSpan w:val="4"/>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151"/>
        </w:trPr>
        <w:tc>
          <w:tcPr>
            <w:tcW w:w="854"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7105 </w:t>
            </w:r>
          </w:p>
        </w:tc>
        <w:tc>
          <w:tcPr>
            <w:tcW w:w="2259" w:type="dxa"/>
            <w:gridSpan w:val="8"/>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人际关系中的身体接触</w:t>
            </w:r>
          </w:p>
        </w:tc>
        <w:tc>
          <w:tcPr>
            <w:tcW w:w="1559" w:type="dxa"/>
            <w:gridSpan w:val="7"/>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表现身体接触</w:t>
            </w:r>
          </w:p>
        </w:tc>
        <w:tc>
          <w:tcPr>
            <w:tcW w:w="540" w:type="dxa"/>
            <w:gridSpan w:val="5"/>
          </w:tcPr>
          <w:p w:rsidR="002A7398" w:rsidRDefault="002A7398">
            <w:pPr>
              <w:spacing w:line="240" w:lineRule="exact"/>
              <w:jc w:val="center"/>
              <w:rPr>
                <w:rFonts w:ascii="宋体" w:hAnsi="宋体"/>
                <w:bCs/>
                <w:color w:val="000000"/>
                <w:sz w:val="18"/>
                <w:szCs w:val="18"/>
                <w:highlight w:val="yellow"/>
              </w:rPr>
            </w:pPr>
          </w:p>
        </w:tc>
        <w:tc>
          <w:tcPr>
            <w:tcW w:w="743" w:type="dxa"/>
            <w:gridSpan w:val="4"/>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130"/>
        </w:trPr>
        <w:tc>
          <w:tcPr>
            <w:tcW w:w="854"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7106 </w:t>
            </w:r>
          </w:p>
        </w:tc>
        <w:tc>
          <w:tcPr>
            <w:tcW w:w="2259" w:type="dxa"/>
            <w:gridSpan w:val="8"/>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熟人的区分</w:t>
            </w:r>
          </w:p>
        </w:tc>
        <w:tc>
          <w:tcPr>
            <w:tcW w:w="1559" w:type="dxa"/>
            <w:gridSpan w:val="7"/>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熟人区分</w:t>
            </w:r>
          </w:p>
        </w:tc>
        <w:tc>
          <w:tcPr>
            <w:tcW w:w="540" w:type="dxa"/>
            <w:gridSpan w:val="5"/>
          </w:tcPr>
          <w:p w:rsidR="002A7398" w:rsidRDefault="002A7398">
            <w:pPr>
              <w:spacing w:line="240" w:lineRule="exact"/>
              <w:jc w:val="center"/>
              <w:rPr>
                <w:rFonts w:ascii="宋体" w:hAnsi="宋体"/>
                <w:bCs/>
                <w:color w:val="000000"/>
                <w:sz w:val="18"/>
                <w:szCs w:val="18"/>
                <w:highlight w:val="yellow"/>
              </w:rPr>
            </w:pPr>
          </w:p>
        </w:tc>
        <w:tc>
          <w:tcPr>
            <w:tcW w:w="743" w:type="dxa"/>
            <w:gridSpan w:val="4"/>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r w:rsidR="002A7398">
        <w:trPr>
          <w:trHeight w:val="102"/>
        </w:trPr>
        <w:tc>
          <w:tcPr>
            <w:tcW w:w="854"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730 </w:t>
            </w:r>
          </w:p>
        </w:tc>
        <w:tc>
          <w:tcPr>
            <w:tcW w:w="2259" w:type="dxa"/>
            <w:gridSpan w:val="8"/>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与陌生人的联系</w:t>
            </w:r>
          </w:p>
        </w:tc>
        <w:tc>
          <w:tcPr>
            <w:tcW w:w="1559" w:type="dxa"/>
            <w:gridSpan w:val="7"/>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联系陌生人</w:t>
            </w:r>
          </w:p>
        </w:tc>
        <w:tc>
          <w:tcPr>
            <w:tcW w:w="540" w:type="dxa"/>
            <w:gridSpan w:val="5"/>
          </w:tcPr>
          <w:p w:rsidR="002A7398" w:rsidRDefault="002A7398">
            <w:pPr>
              <w:spacing w:line="240" w:lineRule="exact"/>
              <w:jc w:val="center"/>
              <w:rPr>
                <w:rFonts w:ascii="宋体" w:hAnsi="宋体"/>
                <w:bCs/>
                <w:color w:val="000000"/>
                <w:sz w:val="18"/>
                <w:szCs w:val="18"/>
                <w:highlight w:val="yellow"/>
              </w:rPr>
            </w:pPr>
          </w:p>
        </w:tc>
        <w:tc>
          <w:tcPr>
            <w:tcW w:w="743" w:type="dxa"/>
            <w:gridSpan w:val="4"/>
          </w:tcPr>
          <w:p w:rsidR="002A7398" w:rsidRDefault="002A7398">
            <w:pPr>
              <w:spacing w:line="240" w:lineRule="exact"/>
              <w:jc w:val="center"/>
              <w:rPr>
                <w:rFonts w:ascii="宋体" w:hAnsi="宋体"/>
                <w:bCs/>
                <w:color w:val="000000"/>
                <w:sz w:val="18"/>
                <w:szCs w:val="18"/>
                <w:highlight w:val="yellow"/>
              </w:rPr>
            </w:pPr>
          </w:p>
        </w:tc>
        <w:tc>
          <w:tcPr>
            <w:tcW w:w="491" w:type="dxa"/>
            <w:gridSpan w:val="2"/>
          </w:tcPr>
          <w:p w:rsidR="002A7398" w:rsidRDefault="002A7398">
            <w:pPr>
              <w:spacing w:line="240" w:lineRule="exact"/>
              <w:jc w:val="center"/>
              <w:rPr>
                <w:rFonts w:ascii="宋体" w:hAnsi="宋体"/>
                <w:bCs/>
                <w:color w:val="000000"/>
                <w:sz w:val="18"/>
                <w:szCs w:val="18"/>
                <w:highlight w:val="yellow"/>
              </w:rPr>
            </w:pPr>
          </w:p>
        </w:tc>
        <w:tc>
          <w:tcPr>
            <w:tcW w:w="750" w:type="dxa"/>
            <w:gridSpan w:val="3"/>
          </w:tcPr>
          <w:p w:rsidR="002A7398" w:rsidRDefault="002A7398">
            <w:pPr>
              <w:spacing w:line="240" w:lineRule="exact"/>
              <w:jc w:val="center"/>
              <w:rPr>
                <w:rFonts w:ascii="宋体" w:hAnsi="宋体"/>
                <w:bCs/>
                <w:color w:val="000000"/>
                <w:sz w:val="18"/>
                <w:szCs w:val="18"/>
                <w:highlight w:val="yellow"/>
              </w:rPr>
            </w:pPr>
          </w:p>
        </w:tc>
        <w:tc>
          <w:tcPr>
            <w:tcW w:w="618" w:type="dxa"/>
            <w:gridSpan w:val="3"/>
          </w:tcPr>
          <w:p w:rsidR="002A7398" w:rsidRDefault="002A7398">
            <w:pPr>
              <w:spacing w:line="240" w:lineRule="exact"/>
              <w:jc w:val="center"/>
              <w:rPr>
                <w:rFonts w:ascii="宋体" w:hAnsi="宋体"/>
                <w:bCs/>
                <w:color w:val="000000"/>
                <w:sz w:val="18"/>
                <w:szCs w:val="18"/>
                <w:highlight w:val="yellow"/>
              </w:rPr>
            </w:pPr>
          </w:p>
        </w:tc>
        <w:tc>
          <w:tcPr>
            <w:tcW w:w="734" w:type="dxa"/>
          </w:tcPr>
          <w:p w:rsidR="002A7398" w:rsidRDefault="002A7398">
            <w:pPr>
              <w:spacing w:line="240" w:lineRule="exact"/>
              <w:jc w:val="center"/>
              <w:rPr>
                <w:rFonts w:ascii="宋体" w:hAnsi="宋体"/>
                <w:bCs/>
                <w:color w:val="000000"/>
                <w:sz w:val="18"/>
                <w:szCs w:val="18"/>
              </w:rPr>
            </w:pPr>
          </w:p>
        </w:tc>
        <w:tc>
          <w:tcPr>
            <w:tcW w:w="814" w:type="dxa"/>
          </w:tcPr>
          <w:p w:rsidR="002A7398" w:rsidRDefault="002A7398">
            <w:pPr>
              <w:spacing w:line="240" w:lineRule="exact"/>
              <w:rPr>
                <w:rFonts w:ascii="宋体" w:hAnsi="宋体"/>
                <w:bCs/>
                <w:color w:val="000000"/>
                <w:sz w:val="18"/>
                <w:szCs w:val="18"/>
                <w:highlight w:val="yellow"/>
              </w:rPr>
            </w:pPr>
          </w:p>
        </w:tc>
      </w:tr>
    </w:tbl>
    <w:p w:rsidR="002A7398" w:rsidRDefault="002A7398">
      <w:pPr>
        <w:pStyle w:val="afffff6"/>
        <w:ind w:firstLine="420"/>
      </w:pPr>
    </w:p>
    <w:p w:rsidR="002A7398" w:rsidRDefault="00E51FC1">
      <w:pPr>
        <w:pStyle w:val="afffff6"/>
        <w:ind w:firstLineChars="0" w:firstLine="0"/>
        <w:jc w:val="center"/>
      </w:pPr>
      <w:r>
        <w:rPr>
          <w:rFonts w:ascii="黑体" w:eastAsia="黑体" w:hAnsi="黑体" w:hint="eastAsia"/>
        </w:rPr>
        <w:lastRenderedPageBreak/>
        <w:t>表</w:t>
      </w:r>
      <w:r>
        <w:rPr>
          <w:rFonts w:ascii="黑体" w:eastAsia="黑体" w:hAnsi="黑体"/>
        </w:rPr>
        <w:t>A</w:t>
      </w:r>
      <w:r>
        <w:rPr>
          <w:rFonts w:ascii="黑体" w:eastAsia="黑体" w:hAnsi="黑体" w:hint="eastAsia"/>
        </w:rPr>
        <w:t xml:space="preserve">.3  </w:t>
      </w:r>
      <w:r>
        <w:rPr>
          <w:rFonts w:ascii="黑体" w:eastAsia="黑体" w:hAnsi="黑体" w:hint="eastAsia"/>
        </w:rPr>
        <w:t>评估结果</w:t>
      </w:r>
      <w:r>
        <w:rPr>
          <w:rFonts w:hint="eastAsia"/>
        </w:rPr>
        <w:t>（续）</w:t>
      </w:r>
    </w:p>
    <w:tbl>
      <w:tblPr>
        <w:tblW w:w="9362" w:type="dxa"/>
        <w:tblInd w:w="102"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4A0" w:firstRow="1" w:lastRow="0" w:firstColumn="1" w:lastColumn="0" w:noHBand="0" w:noVBand="1"/>
      </w:tblPr>
      <w:tblGrid>
        <w:gridCol w:w="6"/>
        <w:gridCol w:w="732"/>
        <w:gridCol w:w="231"/>
        <w:gridCol w:w="171"/>
        <w:gridCol w:w="136"/>
        <w:gridCol w:w="573"/>
        <w:gridCol w:w="186"/>
        <w:gridCol w:w="523"/>
        <w:gridCol w:w="6"/>
        <w:gridCol w:w="537"/>
        <w:gridCol w:w="24"/>
        <w:gridCol w:w="142"/>
        <w:gridCol w:w="330"/>
        <w:gridCol w:w="293"/>
        <w:gridCol w:w="227"/>
        <w:gridCol w:w="55"/>
        <w:gridCol w:w="268"/>
        <w:gridCol w:w="244"/>
        <w:gridCol w:w="66"/>
        <w:gridCol w:w="325"/>
        <w:gridCol w:w="255"/>
        <w:gridCol w:w="63"/>
        <w:gridCol w:w="121"/>
        <w:gridCol w:w="393"/>
        <w:gridCol w:w="195"/>
        <w:gridCol w:w="59"/>
        <w:gridCol w:w="322"/>
        <w:gridCol w:w="219"/>
        <w:gridCol w:w="108"/>
        <w:gridCol w:w="248"/>
        <w:gridCol w:w="281"/>
        <w:gridCol w:w="180"/>
        <w:gridCol w:w="115"/>
        <w:gridCol w:w="576"/>
        <w:gridCol w:w="301"/>
        <w:gridCol w:w="275"/>
        <w:gridCol w:w="576"/>
      </w:tblGrid>
      <w:tr w:rsidR="002A7398">
        <w:trPr>
          <w:gridBefore w:val="1"/>
          <w:wBefore w:w="6" w:type="dxa"/>
          <w:trHeight w:val="170"/>
        </w:trPr>
        <w:tc>
          <w:tcPr>
            <w:tcW w:w="732"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7504 </w:t>
            </w:r>
          </w:p>
        </w:tc>
        <w:tc>
          <w:tcPr>
            <w:tcW w:w="2387" w:type="dxa"/>
            <w:gridSpan w:val="9"/>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与同伴的非正式关系</w:t>
            </w:r>
          </w:p>
        </w:tc>
        <w:tc>
          <w:tcPr>
            <w:tcW w:w="1315" w:type="dxa"/>
            <w:gridSpan w:val="6"/>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与同伴的关系</w:t>
            </w:r>
          </w:p>
        </w:tc>
        <w:tc>
          <w:tcPr>
            <w:tcW w:w="635" w:type="dxa"/>
            <w:gridSpan w:val="3"/>
          </w:tcPr>
          <w:p w:rsidR="002A7398" w:rsidRDefault="002A7398">
            <w:pPr>
              <w:spacing w:line="240" w:lineRule="exact"/>
              <w:jc w:val="center"/>
              <w:rPr>
                <w:rFonts w:ascii="宋体" w:hAnsi="宋体"/>
                <w:bCs/>
                <w:color w:val="000000"/>
                <w:sz w:val="18"/>
                <w:szCs w:val="18"/>
                <w:highlight w:val="yellow"/>
              </w:rPr>
            </w:pPr>
          </w:p>
        </w:tc>
        <w:tc>
          <w:tcPr>
            <w:tcW w:w="439" w:type="dxa"/>
            <w:gridSpan w:val="3"/>
          </w:tcPr>
          <w:p w:rsidR="002A7398" w:rsidRDefault="002A7398">
            <w:pPr>
              <w:spacing w:line="240" w:lineRule="exact"/>
              <w:jc w:val="center"/>
              <w:rPr>
                <w:rFonts w:ascii="宋体" w:hAnsi="宋体"/>
                <w:bCs/>
                <w:color w:val="000000"/>
                <w:sz w:val="18"/>
                <w:szCs w:val="18"/>
                <w:highlight w:val="yellow"/>
              </w:rPr>
            </w:pPr>
          </w:p>
        </w:tc>
        <w:tc>
          <w:tcPr>
            <w:tcW w:w="647" w:type="dxa"/>
            <w:gridSpan w:val="3"/>
          </w:tcPr>
          <w:p w:rsidR="002A7398" w:rsidRDefault="002A7398">
            <w:pPr>
              <w:spacing w:line="240" w:lineRule="exact"/>
              <w:jc w:val="center"/>
              <w:rPr>
                <w:rFonts w:ascii="宋体" w:hAnsi="宋体"/>
                <w:bCs/>
                <w:color w:val="000000"/>
                <w:sz w:val="18"/>
                <w:szCs w:val="18"/>
                <w:highlight w:val="yellow"/>
              </w:rPr>
            </w:pPr>
          </w:p>
        </w:tc>
        <w:tc>
          <w:tcPr>
            <w:tcW w:w="541" w:type="dxa"/>
            <w:gridSpan w:val="2"/>
          </w:tcPr>
          <w:p w:rsidR="002A7398" w:rsidRDefault="002A7398">
            <w:pPr>
              <w:spacing w:line="240" w:lineRule="exact"/>
              <w:jc w:val="center"/>
              <w:rPr>
                <w:rFonts w:ascii="宋体" w:hAnsi="宋体"/>
                <w:bCs/>
                <w:color w:val="000000"/>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highlight w:val="yellow"/>
              </w:rPr>
            </w:pPr>
          </w:p>
        </w:tc>
        <w:tc>
          <w:tcPr>
            <w:tcW w:w="2023" w:type="dxa"/>
            <w:gridSpan w:val="6"/>
          </w:tcPr>
          <w:p w:rsidR="002A7398" w:rsidRDefault="002A7398">
            <w:pPr>
              <w:spacing w:line="240" w:lineRule="exact"/>
              <w:jc w:val="center"/>
              <w:rPr>
                <w:rFonts w:ascii="宋体" w:hAnsi="宋体"/>
                <w:bCs/>
                <w:color w:val="000000"/>
                <w:sz w:val="18"/>
                <w:szCs w:val="18"/>
              </w:rPr>
            </w:pPr>
          </w:p>
        </w:tc>
      </w:tr>
      <w:tr w:rsidR="002A7398">
        <w:trPr>
          <w:gridBefore w:val="1"/>
          <w:wBefore w:w="6" w:type="dxa"/>
          <w:trHeight w:val="170"/>
        </w:trPr>
        <w:tc>
          <w:tcPr>
            <w:tcW w:w="732"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7600 </w:t>
            </w:r>
          </w:p>
        </w:tc>
        <w:tc>
          <w:tcPr>
            <w:tcW w:w="2387"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父母—子女关系</w:t>
            </w:r>
          </w:p>
        </w:tc>
        <w:tc>
          <w:tcPr>
            <w:tcW w:w="1315" w:type="dxa"/>
            <w:gridSpan w:val="6"/>
          </w:tcPr>
          <w:p w:rsidR="002A7398" w:rsidRDefault="002A7398">
            <w:pPr>
              <w:spacing w:line="240" w:lineRule="exact"/>
              <w:jc w:val="center"/>
              <w:rPr>
                <w:rFonts w:ascii="宋体" w:hAnsi="宋体"/>
                <w:bCs/>
                <w:color w:val="000000"/>
                <w:sz w:val="18"/>
                <w:szCs w:val="18"/>
                <w:highlight w:val="yellow"/>
              </w:rPr>
            </w:pPr>
          </w:p>
        </w:tc>
        <w:tc>
          <w:tcPr>
            <w:tcW w:w="635" w:type="dxa"/>
            <w:gridSpan w:val="3"/>
          </w:tcPr>
          <w:p w:rsidR="002A7398" w:rsidRDefault="002A7398">
            <w:pPr>
              <w:spacing w:line="240" w:lineRule="exact"/>
              <w:jc w:val="center"/>
              <w:rPr>
                <w:rFonts w:ascii="宋体" w:hAnsi="宋体"/>
                <w:bCs/>
                <w:color w:val="000000"/>
                <w:sz w:val="18"/>
                <w:szCs w:val="18"/>
                <w:highlight w:val="yellow"/>
              </w:rPr>
            </w:pPr>
          </w:p>
        </w:tc>
        <w:tc>
          <w:tcPr>
            <w:tcW w:w="439" w:type="dxa"/>
            <w:gridSpan w:val="3"/>
          </w:tcPr>
          <w:p w:rsidR="002A7398" w:rsidRDefault="002A7398">
            <w:pPr>
              <w:spacing w:line="240" w:lineRule="exact"/>
              <w:jc w:val="center"/>
              <w:rPr>
                <w:rFonts w:ascii="宋体" w:hAnsi="宋体"/>
                <w:bCs/>
                <w:color w:val="000000"/>
                <w:sz w:val="18"/>
                <w:szCs w:val="18"/>
                <w:highlight w:val="yellow"/>
              </w:rPr>
            </w:pPr>
          </w:p>
        </w:tc>
        <w:tc>
          <w:tcPr>
            <w:tcW w:w="647" w:type="dxa"/>
            <w:gridSpan w:val="3"/>
          </w:tcPr>
          <w:p w:rsidR="002A7398" w:rsidRDefault="002A7398">
            <w:pPr>
              <w:spacing w:line="240" w:lineRule="exact"/>
              <w:jc w:val="center"/>
              <w:rPr>
                <w:rFonts w:ascii="宋体" w:hAnsi="宋体"/>
                <w:bCs/>
                <w:color w:val="000000"/>
                <w:sz w:val="18"/>
                <w:szCs w:val="18"/>
                <w:highlight w:val="yellow"/>
              </w:rPr>
            </w:pPr>
          </w:p>
        </w:tc>
        <w:tc>
          <w:tcPr>
            <w:tcW w:w="541" w:type="dxa"/>
            <w:gridSpan w:val="2"/>
          </w:tcPr>
          <w:p w:rsidR="002A7398" w:rsidRDefault="002A7398">
            <w:pPr>
              <w:spacing w:line="240" w:lineRule="exact"/>
              <w:jc w:val="center"/>
              <w:rPr>
                <w:rFonts w:ascii="宋体" w:hAnsi="宋体"/>
                <w:bCs/>
                <w:color w:val="000000"/>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rPr>
            </w:pPr>
          </w:p>
        </w:tc>
        <w:tc>
          <w:tcPr>
            <w:tcW w:w="2023" w:type="dxa"/>
            <w:gridSpan w:val="6"/>
          </w:tcPr>
          <w:p w:rsidR="002A7398" w:rsidRDefault="002A7398">
            <w:pPr>
              <w:spacing w:line="240" w:lineRule="exact"/>
              <w:rPr>
                <w:rFonts w:ascii="宋体" w:hAnsi="宋体"/>
                <w:bCs/>
                <w:color w:val="000000"/>
                <w:sz w:val="18"/>
                <w:szCs w:val="18"/>
                <w:highlight w:val="yellow"/>
              </w:rPr>
            </w:pPr>
          </w:p>
        </w:tc>
      </w:tr>
      <w:tr w:rsidR="002A7398">
        <w:trPr>
          <w:gridBefore w:val="1"/>
          <w:wBefore w:w="6" w:type="dxa"/>
          <w:trHeight w:val="188"/>
        </w:trPr>
        <w:tc>
          <w:tcPr>
            <w:tcW w:w="732"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8800 </w:t>
            </w:r>
          </w:p>
        </w:tc>
        <w:tc>
          <w:tcPr>
            <w:tcW w:w="2387"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单独游戏</w:t>
            </w:r>
          </w:p>
        </w:tc>
        <w:tc>
          <w:tcPr>
            <w:tcW w:w="1315" w:type="dxa"/>
            <w:gridSpan w:val="6"/>
          </w:tcPr>
          <w:p w:rsidR="002A7398" w:rsidRDefault="002A7398">
            <w:pPr>
              <w:spacing w:line="240" w:lineRule="exact"/>
              <w:jc w:val="center"/>
              <w:rPr>
                <w:rFonts w:ascii="宋体" w:hAnsi="宋体"/>
                <w:bCs/>
                <w:color w:val="000000"/>
                <w:sz w:val="18"/>
                <w:szCs w:val="18"/>
                <w:highlight w:val="yellow"/>
              </w:rPr>
            </w:pPr>
          </w:p>
        </w:tc>
        <w:tc>
          <w:tcPr>
            <w:tcW w:w="635" w:type="dxa"/>
            <w:gridSpan w:val="3"/>
          </w:tcPr>
          <w:p w:rsidR="002A7398" w:rsidRDefault="002A7398">
            <w:pPr>
              <w:spacing w:line="240" w:lineRule="exact"/>
              <w:jc w:val="center"/>
              <w:rPr>
                <w:rFonts w:ascii="宋体" w:hAnsi="宋体"/>
                <w:bCs/>
                <w:color w:val="000000"/>
                <w:sz w:val="18"/>
                <w:szCs w:val="18"/>
                <w:highlight w:val="yellow"/>
              </w:rPr>
            </w:pPr>
          </w:p>
        </w:tc>
        <w:tc>
          <w:tcPr>
            <w:tcW w:w="439" w:type="dxa"/>
            <w:gridSpan w:val="3"/>
          </w:tcPr>
          <w:p w:rsidR="002A7398" w:rsidRDefault="002A7398">
            <w:pPr>
              <w:spacing w:line="240" w:lineRule="exact"/>
              <w:jc w:val="center"/>
              <w:rPr>
                <w:rFonts w:ascii="宋体" w:hAnsi="宋体"/>
                <w:bCs/>
                <w:color w:val="000000"/>
                <w:sz w:val="18"/>
                <w:szCs w:val="18"/>
                <w:highlight w:val="yellow"/>
              </w:rPr>
            </w:pPr>
          </w:p>
        </w:tc>
        <w:tc>
          <w:tcPr>
            <w:tcW w:w="647" w:type="dxa"/>
            <w:gridSpan w:val="3"/>
          </w:tcPr>
          <w:p w:rsidR="002A7398" w:rsidRDefault="002A7398">
            <w:pPr>
              <w:spacing w:line="240" w:lineRule="exact"/>
              <w:jc w:val="center"/>
              <w:rPr>
                <w:rFonts w:ascii="宋体" w:hAnsi="宋体"/>
                <w:bCs/>
                <w:color w:val="000000"/>
                <w:sz w:val="18"/>
                <w:szCs w:val="18"/>
                <w:highlight w:val="yellow"/>
              </w:rPr>
            </w:pPr>
          </w:p>
        </w:tc>
        <w:tc>
          <w:tcPr>
            <w:tcW w:w="541" w:type="dxa"/>
            <w:gridSpan w:val="2"/>
          </w:tcPr>
          <w:p w:rsidR="002A7398" w:rsidRDefault="002A7398">
            <w:pPr>
              <w:spacing w:line="240" w:lineRule="exact"/>
              <w:jc w:val="center"/>
              <w:rPr>
                <w:rFonts w:ascii="宋体" w:hAnsi="宋体"/>
                <w:bCs/>
                <w:color w:val="000000"/>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rPr>
            </w:pPr>
          </w:p>
        </w:tc>
        <w:tc>
          <w:tcPr>
            <w:tcW w:w="2023" w:type="dxa"/>
            <w:gridSpan w:val="6"/>
          </w:tcPr>
          <w:p w:rsidR="002A7398" w:rsidRDefault="002A7398">
            <w:pPr>
              <w:spacing w:line="240" w:lineRule="exact"/>
              <w:rPr>
                <w:rFonts w:ascii="宋体" w:hAnsi="宋体"/>
                <w:bCs/>
                <w:color w:val="000000"/>
                <w:sz w:val="18"/>
                <w:szCs w:val="18"/>
                <w:highlight w:val="yellow"/>
              </w:rPr>
            </w:pPr>
          </w:p>
        </w:tc>
      </w:tr>
      <w:tr w:rsidR="002A7398">
        <w:trPr>
          <w:gridBefore w:val="1"/>
          <w:wBefore w:w="6" w:type="dxa"/>
          <w:trHeight w:val="234"/>
        </w:trPr>
        <w:tc>
          <w:tcPr>
            <w:tcW w:w="732" w:type="dxa"/>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8801</w:t>
            </w:r>
            <w:r>
              <w:rPr>
                <w:rFonts w:ascii="宋体" w:hAnsi="宋体"/>
                <w:bCs/>
                <w:color w:val="000000"/>
                <w:sz w:val="18"/>
                <w:szCs w:val="18"/>
              </w:rPr>
              <w:t xml:space="preserve"> </w:t>
            </w:r>
          </w:p>
        </w:tc>
        <w:tc>
          <w:tcPr>
            <w:tcW w:w="2387" w:type="dxa"/>
            <w:gridSpan w:val="9"/>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旁观游戏</w:t>
            </w:r>
          </w:p>
        </w:tc>
        <w:tc>
          <w:tcPr>
            <w:tcW w:w="1315" w:type="dxa"/>
            <w:gridSpan w:val="6"/>
          </w:tcPr>
          <w:p w:rsidR="002A7398" w:rsidRDefault="002A7398">
            <w:pPr>
              <w:spacing w:line="240" w:lineRule="exact"/>
              <w:jc w:val="center"/>
              <w:rPr>
                <w:rFonts w:ascii="宋体" w:hAnsi="宋体"/>
                <w:bCs/>
                <w:color w:val="000000"/>
                <w:sz w:val="18"/>
                <w:szCs w:val="18"/>
                <w:highlight w:val="yellow"/>
              </w:rPr>
            </w:pPr>
          </w:p>
        </w:tc>
        <w:tc>
          <w:tcPr>
            <w:tcW w:w="635" w:type="dxa"/>
            <w:gridSpan w:val="3"/>
          </w:tcPr>
          <w:p w:rsidR="002A7398" w:rsidRDefault="002A7398">
            <w:pPr>
              <w:spacing w:line="240" w:lineRule="exact"/>
              <w:jc w:val="center"/>
              <w:rPr>
                <w:rFonts w:ascii="宋体" w:hAnsi="宋体"/>
                <w:bCs/>
                <w:color w:val="000000"/>
                <w:sz w:val="18"/>
                <w:szCs w:val="18"/>
                <w:highlight w:val="yellow"/>
              </w:rPr>
            </w:pPr>
          </w:p>
        </w:tc>
        <w:tc>
          <w:tcPr>
            <w:tcW w:w="439" w:type="dxa"/>
            <w:gridSpan w:val="3"/>
          </w:tcPr>
          <w:p w:rsidR="002A7398" w:rsidRDefault="002A7398">
            <w:pPr>
              <w:spacing w:line="240" w:lineRule="exact"/>
              <w:jc w:val="center"/>
              <w:rPr>
                <w:rFonts w:ascii="宋体" w:hAnsi="宋体"/>
                <w:bCs/>
                <w:color w:val="000000"/>
                <w:sz w:val="18"/>
                <w:szCs w:val="18"/>
                <w:highlight w:val="yellow"/>
              </w:rPr>
            </w:pPr>
          </w:p>
        </w:tc>
        <w:tc>
          <w:tcPr>
            <w:tcW w:w="647" w:type="dxa"/>
            <w:gridSpan w:val="3"/>
          </w:tcPr>
          <w:p w:rsidR="002A7398" w:rsidRDefault="002A7398">
            <w:pPr>
              <w:spacing w:line="240" w:lineRule="exact"/>
              <w:jc w:val="center"/>
              <w:rPr>
                <w:rFonts w:ascii="宋体" w:hAnsi="宋体"/>
                <w:bCs/>
                <w:color w:val="000000"/>
                <w:sz w:val="18"/>
                <w:szCs w:val="18"/>
                <w:highlight w:val="yellow"/>
              </w:rPr>
            </w:pPr>
          </w:p>
        </w:tc>
        <w:tc>
          <w:tcPr>
            <w:tcW w:w="541" w:type="dxa"/>
            <w:gridSpan w:val="2"/>
          </w:tcPr>
          <w:p w:rsidR="002A7398" w:rsidRDefault="002A7398">
            <w:pPr>
              <w:spacing w:line="240" w:lineRule="exact"/>
              <w:jc w:val="center"/>
              <w:rPr>
                <w:rFonts w:ascii="宋体" w:hAnsi="宋体"/>
                <w:bCs/>
                <w:color w:val="000000"/>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rPr>
            </w:pPr>
          </w:p>
        </w:tc>
        <w:tc>
          <w:tcPr>
            <w:tcW w:w="2023" w:type="dxa"/>
            <w:gridSpan w:val="6"/>
          </w:tcPr>
          <w:p w:rsidR="002A7398" w:rsidRDefault="002A7398">
            <w:pPr>
              <w:spacing w:line="240" w:lineRule="exact"/>
              <w:rPr>
                <w:rFonts w:ascii="宋体" w:hAnsi="宋体"/>
                <w:bCs/>
                <w:color w:val="000000"/>
                <w:sz w:val="18"/>
                <w:szCs w:val="18"/>
                <w:highlight w:val="yellow"/>
              </w:rPr>
            </w:pPr>
          </w:p>
        </w:tc>
      </w:tr>
      <w:tr w:rsidR="002A7398">
        <w:trPr>
          <w:gridBefore w:val="1"/>
          <w:wBefore w:w="6" w:type="dxa"/>
          <w:trHeight w:val="124"/>
        </w:trPr>
        <w:tc>
          <w:tcPr>
            <w:tcW w:w="9356" w:type="dxa"/>
            <w:gridSpan w:val="36"/>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自我控制</w:t>
            </w:r>
          </w:p>
        </w:tc>
      </w:tr>
      <w:tr w:rsidR="002A7398">
        <w:trPr>
          <w:gridBefore w:val="1"/>
          <w:wBefore w:w="6" w:type="dxa"/>
          <w:trHeight w:val="155"/>
        </w:trPr>
        <w:tc>
          <w:tcPr>
            <w:tcW w:w="1270" w:type="dxa"/>
            <w:gridSpan w:val="4"/>
            <w:vMerge w:val="restart"/>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2401 </w:t>
            </w:r>
          </w:p>
        </w:tc>
        <w:tc>
          <w:tcPr>
            <w:tcW w:w="1288" w:type="dxa"/>
            <w:gridSpan w:val="4"/>
            <w:vMerge w:val="restart"/>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控制应激</w:t>
            </w:r>
          </w:p>
        </w:tc>
        <w:tc>
          <w:tcPr>
            <w:tcW w:w="1326" w:type="dxa"/>
            <w:gridSpan w:val="5"/>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解决事件能力</w:t>
            </w:r>
          </w:p>
        </w:tc>
        <w:tc>
          <w:tcPr>
            <w:tcW w:w="550" w:type="dxa"/>
            <w:gridSpan w:val="3"/>
          </w:tcPr>
          <w:p w:rsidR="002A7398" w:rsidRDefault="002A7398">
            <w:pPr>
              <w:spacing w:line="240" w:lineRule="exact"/>
              <w:jc w:val="center"/>
              <w:rPr>
                <w:rFonts w:ascii="宋体" w:hAnsi="宋体"/>
                <w:bCs/>
                <w:color w:val="000000"/>
                <w:sz w:val="18"/>
                <w:szCs w:val="18"/>
                <w:highlight w:val="yellow"/>
              </w:rPr>
            </w:pPr>
          </w:p>
        </w:tc>
        <w:tc>
          <w:tcPr>
            <w:tcW w:w="635" w:type="dxa"/>
            <w:gridSpan w:val="3"/>
          </w:tcPr>
          <w:p w:rsidR="002A7398" w:rsidRDefault="002A7398">
            <w:pPr>
              <w:spacing w:line="240" w:lineRule="exact"/>
              <w:jc w:val="center"/>
              <w:rPr>
                <w:rFonts w:ascii="宋体" w:hAnsi="宋体"/>
                <w:bCs/>
                <w:color w:val="000000"/>
                <w:sz w:val="18"/>
                <w:szCs w:val="18"/>
                <w:highlight w:val="yellow"/>
              </w:rPr>
            </w:pPr>
          </w:p>
        </w:tc>
        <w:tc>
          <w:tcPr>
            <w:tcW w:w="439" w:type="dxa"/>
            <w:gridSpan w:val="3"/>
          </w:tcPr>
          <w:p w:rsidR="002A7398" w:rsidRDefault="002A7398">
            <w:pPr>
              <w:spacing w:line="240" w:lineRule="exact"/>
              <w:jc w:val="center"/>
              <w:rPr>
                <w:rFonts w:ascii="宋体" w:hAnsi="宋体"/>
                <w:bCs/>
                <w:color w:val="000000"/>
                <w:sz w:val="18"/>
                <w:szCs w:val="18"/>
                <w:highlight w:val="yellow"/>
              </w:rPr>
            </w:pPr>
          </w:p>
        </w:tc>
        <w:tc>
          <w:tcPr>
            <w:tcW w:w="647" w:type="dxa"/>
            <w:gridSpan w:val="3"/>
          </w:tcPr>
          <w:p w:rsidR="002A7398" w:rsidRDefault="002A7398">
            <w:pPr>
              <w:spacing w:line="240" w:lineRule="exact"/>
              <w:jc w:val="center"/>
              <w:rPr>
                <w:rFonts w:ascii="宋体" w:hAnsi="宋体"/>
                <w:bCs/>
                <w:color w:val="000000"/>
                <w:sz w:val="18"/>
                <w:szCs w:val="18"/>
                <w:highlight w:val="yellow"/>
              </w:rPr>
            </w:pPr>
          </w:p>
        </w:tc>
        <w:tc>
          <w:tcPr>
            <w:tcW w:w="541" w:type="dxa"/>
            <w:gridSpan w:val="2"/>
          </w:tcPr>
          <w:p w:rsidR="002A7398" w:rsidRDefault="002A7398">
            <w:pPr>
              <w:spacing w:line="240" w:lineRule="exact"/>
              <w:jc w:val="center"/>
              <w:rPr>
                <w:rFonts w:ascii="宋体" w:hAnsi="宋体"/>
                <w:bCs/>
                <w:color w:val="000000"/>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rPr>
            </w:pPr>
          </w:p>
        </w:tc>
        <w:tc>
          <w:tcPr>
            <w:tcW w:w="2023" w:type="dxa"/>
            <w:gridSpan w:val="6"/>
          </w:tcPr>
          <w:p w:rsidR="002A7398" w:rsidRDefault="002A7398">
            <w:pPr>
              <w:spacing w:line="240" w:lineRule="exact"/>
              <w:rPr>
                <w:rFonts w:ascii="宋体" w:hAnsi="宋体"/>
                <w:bCs/>
                <w:color w:val="000000"/>
                <w:sz w:val="18"/>
                <w:szCs w:val="18"/>
                <w:highlight w:val="yellow"/>
              </w:rPr>
            </w:pPr>
          </w:p>
        </w:tc>
      </w:tr>
      <w:tr w:rsidR="002A7398">
        <w:trPr>
          <w:gridBefore w:val="1"/>
          <w:wBefore w:w="6" w:type="dxa"/>
          <w:trHeight w:val="238"/>
        </w:trPr>
        <w:tc>
          <w:tcPr>
            <w:tcW w:w="1270" w:type="dxa"/>
            <w:gridSpan w:val="4"/>
            <w:vMerge/>
          </w:tcPr>
          <w:p w:rsidR="002A7398" w:rsidRDefault="002A7398">
            <w:pPr>
              <w:spacing w:line="240" w:lineRule="exact"/>
              <w:rPr>
                <w:rFonts w:ascii="宋体" w:hAnsi="宋体"/>
                <w:bCs/>
                <w:color w:val="000000"/>
                <w:sz w:val="18"/>
                <w:szCs w:val="18"/>
              </w:rPr>
            </w:pPr>
          </w:p>
        </w:tc>
        <w:tc>
          <w:tcPr>
            <w:tcW w:w="1288" w:type="dxa"/>
            <w:gridSpan w:val="4"/>
            <w:vMerge/>
          </w:tcPr>
          <w:p w:rsidR="002A7398" w:rsidRDefault="002A7398">
            <w:pPr>
              <w:spacing w:line="240" w:lineRule="exact"/>
              <w:jc w:val="left"/>
              <w:rPr>
                <w:rFonts w:ascii="宋体" w:hAnsi="宋体"/>
                <w:bCs/>
                <w:color w:val="000000"/>
                <w:sz w:val="18"/>
                <w:szCs w:val="18"/>
              </w:rPr>
            </w:pPr>
          </w:p>
        </w:tc>
        <w:tc>
          <w:tcPr>
            <w:tcW w:w="1326" w:type="dxa"/>
            <w:gridSpan w:val="5"/>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等待行为</w:t>
            </w:r>
          </w:p>
        </w:tc>
        <w:tc>
          <w:tcPr>
            <w:tcW w:w="550" w:type="dxa"/>
            <w:gridSpan w:val="3"/>
          </w:tcPr>
          <w:p w:rsidR="002A7398" w:rsidRDefault="002A7398">
            <w:pPr>
              <w:spacing w:line="240" w:lineRule="exact"/>
              <w:jc w:val="center"/>
              <w:rPr>
                <w:rFonts w:ascii="宋体" w:hAnsi="宋体"/>
                <w:bCs/>
                <w:color w:val="000000"/>
                <w:sz w:val="18"/>
                <w:szCs w:val="18"/>
                <w:highlight w:val="yellow"/>
              </w:rPr>
            </w:pPr>
          </w:p>
        </w:tc>
        <w:tc>
          <w:tcPr>
            <w:tcW w:w="635" w:type="dxa"/>
            <w:gridSpan w:val="3"/>
          </w:tcPr>
          <w:p w:rsidR="002A7398" w:rsidRDefault="002A7398">
            <w:pPr>
              <w:spacing w:line="240" w:lineRule="exact"/>
              <w:jc w:val="center"/>
              <w:rPr>
                <w:rFonts w:ascii="宋体" w:hAnsi="宋体"/>
                <w:bCs/>
                <w:color w:val="7F7F7F"/>
                <w:sz w:val="18"/>
                <w:szCs w:val="18"/>
                <w:highlight w:val="yellow"/>
              </w:rPr>
            </w:pPr>
          </w:p>
        </w:tc>
        <w:tc>
          <w:tcPr>
            <w:tcW w:w="439" w:type="dxa"/>
            <w:gridSpan w:val="3"/>
          </w:tcPr>
          <w:p w:rsidR="002A7398" w:rsidRDefault="002A7398">
            <w:pPr>
              <w:spacing w:line="240" w:lineRule="exact"/>
              <w:jc w:val="center"/>
              <w:rPr>
                <w:rFonts w:ascii="宋体" w:hAnsi="宋体"/>
                <w:bCs/>
                <w:color w:val="7F7F7F"/>
                <w:sz w:val="18"/>
                <w:szCs w:val="18"/>
                <w:highlight w:val="yellow"/>
              </w:rPr>
            </w:pPr>
          </w:p>
        </w:tc>
        <w:tc>
          <w:tcPr>
            <w:tcW w:w="647" w:type="dxa"/>
            <w:gridSpan w:val="3"/>
          </w:tcPr>
          <w:p w:rsidR="002A7398" w:rsidRDefault="002A7398">
            <w:pPr>
              <w:spacing w:line="240" w:lineRule="exact"/>
              <w:jc w:val="center"/>
              <w:rPr>
                <w:rFonts w:ascii="宋体" w:hAnsi="宋体"/>
                <w:bCs/>
                <w:color w:val="7F7F7F"/>
                <w:sz w:val="18"/>
                <w:szCs w:val="18"/>
                <w:highlight w:val="yellow"/>
              </w:rPr>
            </w:pPr>
          </w:p>
        </w:tc>
        <w:tc>
          <w:tcPr>
            <w:tcW w:w="541" w:type="dxa"/>
            <w:gridSpan w:val="2"/>
          </w:tcPr>
          <w:p w:rsidR="002A7398" w:rsidRDefault="002A7398">
            <w:pPr>
              <w:spacing w:line="240" w:lineRule="exact"/>
              <w:jc w:val="center"/>
              <w:rPr>
                <w:rFonts w:ascii="宋体" w:hAnsi="宋体"/>
                <w:bCs/>
                <w:color w:val="7F7F7F"/>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rPr>
            </w:pPr>
          </w:p>
        </w:tc>
        <w:tc>
          <w:tcPr>
            <w:tcW w:w="2023" w:type="dxa"/>
            <w:gridSpan w:val="6"/>
          </w:tcPr>
          <w:p w:rsidR="002A7398" w:rsidRDefault="002A7398">
            <w:pPr>
              <w:spacing w:line="240" w:lineRule="exact"/>
              <w:rPr>
                <w:rFonts w:ascii="宋体" w:hAnsi="宋体"/>
                <w:bCs/>
                <w:color w:val="000000"/>
                <w:sz w:val="18"/>
                <w:szCs w:val="18"/>
                <w:highlight w:val="yellow"/>
              </w:rPr>
            </w:pPr>
          </w:p>
        </w:tc>
      </w:tr>
      <w:tr w:rsidR="002A7398">
        <w:trPr>
          <w:gridBefore w:val="1"/>
          <w:wBefore w:w="6" w:type="dxa"/>
          <w:trHeight w:val="77"/>
        </w:trPr>
        <w:tc>
          <w:tcPr>
            <w:tcW w:w="1270" w:type="dxa"/>
            <w:gridSpan w:val="4"/>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 xml:space="preserve">2402 </w:t>
            </w:r>
          </w:p>
        </w:tc>
        <w:tc>
          <w:tcPr>
            <w:tcW w:w="2614" w:type="dxa"/>
            <w:gridSpan w:val="9"/>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应付危险</w:t>
            </w:r>
          </w:p>
        </w:tc>
        <w:tc>
          <w:tcPr>
            <w:tcW w:w="550" w:type="dxa"/>
            <w:gridSpan w:val="3"/>
          </w:tcPr>
          <w:p w:rsidR="002A7398" w:rsidRDefault="002A7398">
            <w:pPr>
              <w:spacing w:line="240" w:lineRule="exact"/>
              <w:jc w:val="center"/>
              <w:rPr>
                <w:rFonts w:ascii="宋体" w:hAnsi="宋体"/>
                <w:bCs/>
                <w:color w:val="000000"/>
                <w:sz w:val="18"/>
                <w:szCs w:val="18"/>
                <w:highlight w:val="yellow"/>
              </w:rPr>
            </w:pPr>
          </w:p>
        </w:tc>
        <w:tc>
          <w:tcPr>
            <w:tcW w:w="635" w:type="dxa"/>
            <w:gridSpan w:val="3"/>
          </w:tcPr>
          <w:p w:rsidR="002A7398" w:rsidRDefault="002A7398">
            <w:pPr>
              <w:spacing w:line="240" w:lineRule="exact"/>
              <w:jc w:val="center"/>
              <w:rPr>
                <w:rFonts w:ascii="宋体" w:hAnsi="宋体"/>
                <w:bCs/>
                <w:color w:val="000000"/>
                <w:sz w:val="18"/>
                <w:szCs w:val="18"/>
                <w:highlight w:val="yellow"/>
              </w:rPr>
            </w:pPr>
          </w:p>
        </w:tc>
        <w:tc>
          <w:tcPr>
            <w:tcW w:w="439" w:type="dxa"/>
            <w:gridSpan w:val="3"/>
          </w:tcPr>
          <w:p w:rsidR="002A7398" w:rsidRDefault="002A7398">
            <w:pPr>
              <w:spacing w:line="240" w:lineRule="exact"/>
              <w:jc w:val="center"/>
              <w:rPr>
                <w:rFonts w:ascii="宋体" w:hAnsi="宋体"/>
                <w:bCs/>
                <w:color w:val="000000"/>
                <w:sz w:val="18"/>
                <w:szCs w:val="18"/>
                <w:highlight w:val="yellow"/>
              </w:rPr>
            </w:pPr>
          </w:p>
        </w:tc>
        <w:tc>
          <w:tcPr>
            <w:tcW w:w="647" w:type="dxa"/>
            <w:gridSpan w:val="3"/>
          </w:tcPr>
          <w:p w:rsidR="002A7398" w:rsidRDefault="002A7398">
            <w:pPr>
              <w:spacing w:line="240" w:lineRule="exact"/>
              <w:jc w:val="center"/>
              <w:rPr>
                <w:rFonts w:ascii="宋体" w:hAnsi="宋体"/>
                <w:bCs/>
                <w:color w:val="000000"/>
                <w:sz w:val="18"/>
                <w:szCs w:val="18"/>
                <w:highlight w:val="yellow"/>
              </w:rPr>
            </w:pPr>
          </w:p>
        </w:tc>
        <w:tc>
          <w:tcPr>
            <w:tcW w:w="541" w:type="dxa"/>
            <w:gridSpan w:val="2"/>
          </w:tcPr>
          <w:p w:rsidR="002A7398" w:rsidRDefault="002A7398">
            <w:pPr>
              <w:spacing w:line="240" w:lineRule="exact"/>
              <w:jc w:val="center"/>
              <w:rPr>
                <w:rFonts w:ascii="宋体" w:hAnsi="宋体"/>
                <w:bCs/>
                <w:color w:val="000000"/>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rPr>
            </w:pPr>
          </w:p>
        </w:tc>
        <w:tc>
          <w:tcPr>
            <w:tcW w:w="2023" w:type="dxa"/>
            <w:gridSpan w:val="6"/>
          </w:tcPr>
          <w:p w:rsidR="002A7398" w:rsidRDefault="002A7398">
            <w:pPr>
              <w:spacing w:line="240" w:lineRule="exact"/>
              <w:rPr>
                <w:rFonts w:ascii="宋体" w:hAnsi="宋体"/>
                <w:bCs/>
                <w:color w:val="000000"/>
                <w:sz w:val="18"/>
                <w:szCs w:val="18"/>
                <w:highlight w:val="yellow"/>
              </w:rPr>
            </w:pPr>
          </w:p>
        </w:tc>
      </w:tr>
      <w:tr w:rsidR="002A7398">
        <w:trPr>
          <w:gridBefore w:val="1"/>
          <w:wBefore w:w="6" w:type="dxa"/>
          <w:trHeight w:val="252"/>
        </w:trPr>
        <w:tc>
          <w:tcPr>
            <w:tcW w:w="1270" w:type="dxa"/>
            <w:gridSpan w:val="4"/>
          </w:tcPr>
          <w:p w:rsidR="002A7398" w:rsidRDefault="00E51FC1">
            <w:pPr>
              <w:spacing w:line="240" w:lineRule="exact"/>
              <w:rPr>
                <w:rFonts w:ascii="宋体" w:hAnsi="宋体"/>
                <w:bCs/>
                <w:color w:val="000000"/>
                <w:sz w:val="18"/>
                <w:szCs w:val="18"/>
              </w:rPr>
            </w:pPr>
            <w:r>
              <w:rPr>
                <w:rFonts w:ascii="宋体" w:hAnsi="宋体"/>
                <w:bCs/>
                <w:color w:val="000000"/>
                <w:sz w:val="18"/>
                <w:szCs w:val="18"/>
              </w:rPr>
              <w:t>d</w:t>
            </w:r>
            <w:r>
              <w:rPr>
                <w:rFonts w:ascii="宋体" w:hAnsi="宋体" w:hint="eastAsia"/>
                <w:bCs/>
                <w:color w:val="000000"/>
                <w:sz w:val="18"/>
                <w:szCs w:val="18"/>
              </w:rPr>
              <w:t>250</w:t>
            </w:r>
          </w:p>
        </w:tc>
        <w:tc>
          <w:tcPr>
            <w:tcW w:w="2614" w:type="dxa"/>
            <w:gridSpan w:val="9"/>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控制自身行为</w:t>
            </w:r>
          </w:p>
        </w:tc>
        <w:tc>
          <w:tcPr>
            <w:tcW w:w="550" w:type="dxa"/>
            <w:gridSpan w:val="3"/>
          </w:tcPr>
          <w:p w:rsidR="002A7398" w:rsidRDefault="002A7398">
            <w:pPr>
              <w:spacing w:line="240" w:lineRule="exact"/>
              <w:jc w:val="center"/>
              <w:rPr>
                <w:rFonts w:ascii="宋体" w:hAnsi="宋体"/>
                <w:bCs/>
                <w:color w:val="000000"/>
                <w:sz w:val="18"/>
                <w:szCs w:val="18"/>
                <w:highlight w:val="yellow"/>
              </w:rPr>
            </w:pPr>
          </w:p>
        </w:tc>
        <w:tc>
          <w:tcPr>
            <w:tcW w:w="635" w:type="dxa"/>
            <w:gridSpan w:val="3"/>
          </w:tcPr>
          <w:p w:rsidR="002A7398" w:rsidRDefault="002A7398">
            <w:pPr>
              <w:spacing w:line="240" w:lineRule="exact"/>
              <w:jc w:val="center"/>
              <w:rPr>
                <w:rFonts w:ascii="宋体" w:hAnsi="宋体"/>
                <w:bCs/>
                <w:color w:val="000000"/>
                <w:sz w:val="18"/>
                <w:szCs w:val="18"/>
                <w:highlight w:val="yellow"/>
              </w:rPr>
            </w:pPr>
          </w:p>
        </w:tc>
        <w:tc>
          <w:tcPr>
            <w:tcW w:w="439" w:type="dxa"/>
            <w:gridSpan w:val="3"/>
          </w:tcPr>
          <w:p w:rsidR="002A7398" w:rsidRDefault="002A7398">
            <w:pPr>
              <w:spacing w:line="240" w:lineRule="exact"/>
              <w:jc w:val="center"/>
              <w:rPr>
                <w:rFonts w:ascii="宋体" w:hAnsi="宋体"/>
                <w:bCs/>
                <w:color w:val="000000"/>
                <w:sz w:val="18"/>
                <w:szCs w:val="18"/>
                <w:highlight w:val="yellow"/>
              </w:rPr>
            </w:pPr>
          </w:p>
        </w:tc>
        <w:tc>
          <w:tcPr>
            <w:tcW w:w="647" w:type="dxa"/>
            <w:gridSpan w:val="3"/>
          </w:tcPr>
          <w:p w:rsidR="002A7398" w:rsidRDefault="002A7398">
            <w:pPr>
              <w:spacing w:line="240" w:lineRule="exact"/>
              <w:jc w:val="center"/>
              <w:rPr>
                <w:rFonts w:ascii="宋体" w:hAnsi="宋体"/>
                <w:bCs/>
                <w:color w:val="000000"/>
                <w:sz w:val="18"/>
                <w:szCs w:val="18"/>
                <w:highlight w:val="yellow"/>
              </w:rPr>
            </w:pPr>
          </w:p>
        </w:tc>
        <w:tc>
          <w:tcPr>
            <w:tcW w:w="541" w:type="dxa"/>
            <w:gridSpan w:val="2"/>
          </w:tcPr>
          <w:p w:rsidR="002A7398" w:rsidRDefault="002A7398">
            <w:pPr>
              <w:spacing w:line="240" w:lineRule="exact"/>
              <w:jc w:val="center"/>
              <w:rPr>
                <w:rFonts w:ascii="宋体" w:hAnsi="宋体"/>
                <w:bCs/>
                <w:color w:val="000000"/>
                <w:sz w:val="18"/>
                <w:szCs w:val="18"/>
                <w:highlight w:val="yellow"/>
              </w:rPr>
            </w:pPr>
          </w:p>
        </w:tc>
        <w:tc>
          <w:tcPr>
            <w:tcW w:w="637" w:type="dxa"/>
            <w:gridSpan w:val="3"/>
          </w:tcPr>
          <w:p w:rsidR="002A7398" w:rsidRDefault="002A7398">
            <w:pPr>
              <w:spacing w:line="240" w:lineRule="exact"/>
              <w:jc w:val="center"/>
              <w:rPr>
                <w:rFonts w:ascii="宋体" w:hAnsi="宋体"/>
                <w:bCs/>
                <w:color w:val="000000"/>
                <w:sz w:val="18"/>
                <w:szCs w:val="18"/>
              </w:rPr>
            </w:pPr>
          </w:p>
        </w:tc>
        <w:tc>
          <w:tcPr>
            <w:tcW w:w="2023" w:type="dxa"/>
            <w:gridSpan w:val="6"/>
          </w:tcPr>
          <w:p w:rsidR="002A7398" w:rsidRDefault="002A7398">
            <w:pPr>
              <w:spacing w:line="240" w:lineRule="exact"/>
              <w:rPr>
                <w:rFonts w:ascii="宋体" w:hAnsi="宋体"/>
                <w:bCs/>
                <w:color w:val="000000"/>
                <w:sz w:val="18"/>
                <w:szCs w:val="18"/>
                <w:highlight w:val="yellow"/>
              </w:rPr>
            </w:pPr>
          </w:p>
        </w:tc>
      </w:tr>
      <w:tr w:rsidR="002A7398">
        <w:trPr>
          <w:trHeight w:val="162"/>
        </w:trPr>
        <w:tc>
          <w:tcPr>
            <w:tcW w:w="9362" w:type="dxa"/>
            <w:gridSpan w:val="37"/>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评估结果</w:t>
            </w:r>
          </w:p>
        </w:tc>
      </w:tr>
      <w:tr w:rsidR="002A7398">
        <w:trPr>
          <w:trHeight w:val="449"/>
        </w:trPr>
        <w:tc>
          <w:tcPr>
            <w:tcW w:w="1140" w:type="dxa"/>
            <w:gridSpan w:val="4"/>
            <w:vMerge w:val="restart"/>
          </w:tcPr>
          <w:p w:rsidR="002A7398" w:rsidRDefault="002A7398">
            <w:pPr>
              <w:spacing w:line="240" w:lineRule="exact"/>
              <w:jc w:val="center"/>
              <w:rPr>
                <w:rFonts w:ascii="宋体" w:hAnsi="宋体"/>
                <w:bCs/>
                <w:color w:val="000000"/>
                <w:sz w:val="18"/>
                <w:szCs w:val="18"/>
              </w:rPr>
            </w:pPr>
          </w:p>
        </w:tc>
        <w:tc>
          <w:tcPr>
            <w:tcW w:w="2127" w:type="dxa"/>
            <w:gridSpan w:val="8"/>
          </w:tcPr>
          <w:p w:rsidR="002A7398" w:rsidRDefault="00E51FC1">
            <w:pPr>
              <w:spacing w:line="240" w:lineRule="exact"/>
              <w:jc w:val="center"/>
              <w:rPr>
                <w:rFonts w:ascii="宋体" w:hAnsi="宋体"/>
                <w:bCs/>
                <w:color w:val="000000"/>
                <w:sz w:val="18"/>
                <w:szCs w:val="18"/>
                <w:highlight w:val="yellow"/>
              </w:rPr>
            </w:pPr>
            <w:r>
              <w:rPr>
                <w:rFonts w:ascii="宋体" w:hAnsi="宋体" w:cs="宋体" w:hint="eastAsia"/>
                <w:color w:val="000000"/>
                <w:sz w:val="18"/>
                <w:szCs w:val="18"/>
                <w:lang w:bidi="ar"/>
              </w:rPr>
              <w:t>有利因素</w:t>
            </w:r>
          </w:p>
        </w:tc>
        <w:tc>
          <w:tcPr>
            <w:tcW w:w="1417" w:type="dxa"/>
            <w:gridSpan w:val="6"/>
          </w:tcPr>
          <w:p w:rsidR="002A7398" w:rsidRDefault="00E51FC1">
            <w:pPr>
              <w:spacing w:line="240" w:lineRule="exact"/>
              <w:rPr>
                <w:rFonts w:ascii="宋体" w:hAnsi="宋体"/>
                <w:bCs/>
                <w:color w:val="000000"/>
                <w:sz w:val="18"/>
                <w:szCs w:val="18"/>
                <w:highlight w:val="yellow"/>
              </w:rPr>
            </w:pPr>
            <w:r>
              <w:rPr>
                <w:rFonts w:ascii="宋体" w:hAnsi="宋体" w:hint="eastAsia"/>
                <w:bCs/>
                <w:sz w:val="18"/>
                <w:szCs w:val="18"/>
              </w:rPr>
              <w:t>无有利</w:t>
            </w:r>
            <w:r>
              <w:rPr>
                <w:rFonts w:ascii="宋体" w:hAnsi="宋体" w:hint="eastAsia"/>
                <w:bCs/>
                <w:sz w:val="18"/>
                <w:szCs w:val="18"/>
              </w:rPr>
              <w:t>/</w:t>
            </w:r>
            <w:r>
              <w:rPr>
                <w:rFonts w:ascii="宋体" w:hAnsi="宋体" w:hint="eastAsia"/>
                <w:bCs/>
                <w:sz w:val="18"/>
                <w:szCs w:val="18"/>
              </w:rPr>
              <w:t>无障碍</w:t>
            </w:r>
          </w:p>
        </w:tc>
        <w:tc>
          <w:tcPr>
            <w:tcW w:w="4678" w:type="dxa"/>
            <w:gridSpan w:val="19"/>
          </w:tcPr>
          <w:p w:rsidR="002A7398" w:rsidRDefault="00E51FC1">
            <w:pPr>
              <w:spacing w:line="240" w:lineRule="exact"/>
              <w:jc w:val="center"/>
              <w:rPr>
                <w:rFonts w:ascii="宋体" w:hAnsi="宋体" w:cs="宋体"/>
                <w:color w:val="000000"/>
                <w:sz w:val="18"/>
                <w:szCs w:val="18"/>
                <w:lang w:bidi="ar"/>
              </w:rPr>
            </w:pPr>
            <w:r>
              <w:rPr>
                <w:rFonts w:ascii="宋体" w:hAnsi="宋体" w:cs="宋体" w:hint="eastAsia"/>
                <w:color w:val="000000"/>
                <w:sz w:val="18"/>
                <w:szCs w:val="18"/>
                <w:lang w:bidi="ar"/>
              </w:rPr>
              <w:t>障碍因素</w:t>
            </w:r>
          </w:p>
        </w:tc>
      </w:tr>
      <w:tr w:rsidR="002A7398">
        <w:trPr>
          <w:trHeight w:val="285"/>
        </w:trPr>
        <w:tc>
          <w:tcPr>
            <w:tcW w:w="1140" w:type="dxa"/>
            <w:gridSpan w:val="4"/>
            <w:vMerge/>
          </w:tcPr>
          <w:p w:rsidR="002A7398" w:rsidRDefault="002A7398">
            <w:pPr>
              <w:spacing w:line="240" w:lineRule="exact"/>
              <w:jc w:val="center"/>
              <w:rPr>
                <w:rFonts w:ascii="宋体" w:hAnsi="宋体"/>
                <w:bCs/>
                <w:color w:val="000000"/>
                <w:sz w:val="18"/>
                <w:szCs w:val="18"/>
              </w:rPr>
            </w:pPr>
          </w:p>
        </w:tc>
        <w:tc>
          <w:tcPr>
            <w:tcW w:w="709" w:type="dxa"/>
            <w:gridSpan w:val="2"/>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完全</w:t>
            </w:r>
          </w:p>
        </w:tc>
        <w:tc>
          <w:tcPr>
            <w:tcW w:w="709" w:type="dxa"/>
            <w:gridSpan w:val="2"/>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充分</w:t>
            </w:r>
          </w:p>
        </w:tc>
        <w:tc>
          <w:tcPr>
            <w:tcW w:w="709" w:type="dxa"/>
            <w:gridSpan w:val="4"/>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中度</w:t>
            </w:r>
          </w:p>
        </w:tc>
        <w:tc>
          <w:tcPr>
            <w:tcW w:w="850" w:type="dxa"/>
            <w:gridSpan w:val="3"/>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轻度</w:t>
            </w:r>
          </w:p>
        </w:tc>
        <w:tc>
          <w:tcPr>
            <w:tcW w:w="567" w:type="dxa"/>
            <w:gridSpan w:val="3"/>
          </w:tcPr>
          <w:p w:rsidR="002A7398" w:rsidRDefault="002A7398">
            <w:pPr>
              <w:spacing w:line="240" w:lineRule="exact"/>
              <w:jc w:val="center"/>
              <w:rPr>
                <w:rFonts w:ascii="宋体" w:hAnsi="宋体"/>
                <w:color w:val="000000"/>
                <w:sz w:val="18"/>
                <w:szCs w:val="18"/>
                <w:lang w:bidi="ar"/>
              </w:rPr>
            </w:pPr>
          </w:p>
        </w:tc>
        <w:tc>
          <w:tcPr>
            <w:tcW w:w="709" w:type="dxa"/>
            <w:gridSpan w:val="4"/>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轻度</w:t>
            </w:r>
          </w:p>
        </w:tc>
        <w:tc>
          <w:tcPr>
            <w:tcW w:w="709" w:type="dxa"/>
            <w:gridSpan w:val="3"/>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中度</w:t>
            </w:r>
          </w:p>
        </w:tc>
        <w:tc>
          <w:tcPr>
            <w:tcW w:w="708" w:type="dxa"/>
            <w:gridSpan w:val="4"/>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重度</w:t>
            </w:r>
          </w:p>
        </w:tc>
        <w:tc>
          <w:tcPr>
            <w:tcW w:w="709" w:type="dxa"/>
            <w:gridSpan w:val="3"/>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完全</w:t>
            </w:r>
          </w:p>
        </w:tc>
        <w:tc>
          <w:tcPr>
            <w:tcW w:w="992" w:type="dxa"/>
            <w:gridSpan w:val="3"/>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未特指</w:t>
            </w:r>
          </w:p>
        </w:tc>
        <w:tc>
          <w:tcPr>
            <w:tcW w:w="851" w:type="dxa"/>
            <w:gridSpan w:val="2"/>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不适用</w:t>
            </w:r>
          </w:p>
        </w:tc>
      </w:tr>
      <w:tr w:rsidR="002A7398">
        <w:trPr>
          <w:trHeight w:val="221"/>
        </w:trPr>
        <w:tc>
          <w:tcPr>
            <w:tcW w:w="1140" w:type="dxa"/>
            <w:gridSpan w:val="4"/>
            <w:vMerge/>
          </w:tcPr>
          <w:p w:rsidR="002A7398" w:rsidRDefault="002A7398">
            <w:pPr>
              <w:spacing w:line="240" w:lineRule="exact"/>
              <w:jc w:val="center"/>
              <w:rPr>
                <w:rFonts w:ascii="宋体" w:hAnsi="宋体"/>
                <w:bCs/>
                <w:color w:val="000000"/>
                <w:sz w:val="18"/>
                <w:szCs w:val="18"/>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2"/>
          </w:tcPr>
          <w:p w:rsidR="002A7398" w:rsidRDefault="002A7398">
            <w:pPr>
              <w:spacing w:line="240" w:lineRule="exact"/>
              <w:jc w:val="center"/>
              <w:rPr>
                <w:rFonts w:ascii="宋体" w:hAnsi="宋体"/>
                <w:bCs/>
                <w:color w:val="000000"/>
                <w:sz w:val="18"/>
                <w:szCs w:val="18"/>
                <w:highlight w:val="yellow"/>
              </w:rPr>
            </w:pPr>
          </w:p>
        </w:tc>
        <w:tc>
          <w:tcPr>
            <w:tcW w:w="709" w:type="dxa"/>
            <w:gridSpan w:val="4"/>
          </w:tcPr>
          <w:p w:rsidR="002A7398" w:rsidRDefault="002A7398">
            <w:pPr>
              <w:spacing w:line="240" w:lineRule="exact"/>
              <w:jc w:val="center"/>
              <w:rPr>
                <w:rFonts w:ascii="宋体" w:hAnsi="宋体"/>
                <w:bCs/>
                <w:color w:val="000000"/>
                <w:sz w:val="18"/>
                <w:szCs w:val="18"/>
                <w:highlight w:val="yellow"/>
              </w:rPr>
            </w:pPr>
          </w:p>
        </w:tc>
        <w:tc>
          <w:tcPr>
            <w:tcW w:w="850" w:type="dxa"/>
            <w:gridSpan w:val="3"/>
          </w:tcPr>
          <w:p w:rsidR="002A7398" w:rsidRDefault="002A7398">
            <w:pPr>
              <w:spacing w:line="240" w:lineRule="exact"/>
              <w:jc w:val="center"/>
              <w:rPr>
                <w:rFonts w:ascii="宋体" w:hAnsi="宋体"/>
                <w:bCs/>
                <w:color w:val="000000"/>
                <w:sz w:val="18"/>
                <w:szCs w:val="18"/>
                <w:highlight w:val="yellow"/>
              </w:rPr>
            </w:pPr>
          </w:p>
        </w:tc>
        <w:tc>
          <w:tcPr>
            <w:tcW w:w="567" w:type="dxa"/>
            <w:gridSpan w:val="3"/>
          </w:tcPr>
          <w:p w:rsidR="002A7398" w:rsidRDefault="002A7398">
            <w:pPr>
              <w:spacing w:line="240" w:lineRule="exact"/>
              <w:jc w:val="center"/>
              <w:rPr>
                <w:rFonts w:ascii="宋体" w:hAnsi="宋体"/>
                <w:bCs/>
                <w:color w:val="000000"/>
                <w:sz w:val="18"/>
                <w:szCs w:val="18"/>
                <w:highlight w:val="yellow"/>
              </w:rPr>
            </w:pPr>
          </w:p>
        </w:tc>
        <w:tc>
          <w:tcPr>
            <w:tcW w:w="709" w:type="dxa"/>
            <w:gridSpan w:val="4"/>
          </w:tcPr>
          <w:p w:rsidR="002A7398" w:rsidRDefault="002A7398">
            <w:pPr>
              <w:spacing w:line="240" w:lineRule="exact"/>
              <w:jc w:val="center"/>
              <w:rPr>
                <w:rFonts w:ascii="宋体" w:hAnsi="宋体"/>
                <w:bCs/>
                <w:color w:val="000000"/>
                <w:sz w:val="18"/>
                <w:szCs w:val="18"/>
                <w:highlight w:val="yellow"/>
              </w:rPr>
            </w:pPr>
          </w:p>
        </w:tc>
        <w:tc>
          <w:tcPr>
            <w:tcW w:w="709" w:type="dxa"/>
            <w:gridSpan w:val="3"/>
          </w:tcPr>
          <w:p w:rsidR="002A7398" w:rsidRDefault="002A7398">
            <w:pPr>
              <w:spacing w:line="240" w:lineRule="exact"/>
              <w:jc w:val="center"/>
              <w:rPr>
                <w:rFonts w:ascii="宋体" w:hAnsi="宋体"/>
                <w:bCs/>
                <w:color w:val="000000"/>
                <w:sz w:val="18"/>
                <w:szCs w:val="18"/>
                <w:highlight w:val="yellow"/>
              </w:rPr>
            </w:pPr>
          </w:p>
        </w:tc>
        <w:tc>
          <w:tcPr>
            <w:tcW w:w="708" w:type="dxa"/>
            <w:gridSpan w:val="4"/>
          </w:tcPr>
          <w:p w:rsidR="002A7398" w:rsidRDefault="002A7398">
            <w:pPr>
              <w:spacing w:line="240" w:lineRule="exact"/>
              <w:jc w:val="center"/>
              <w:rPr>
                <w:rFonts w:ascii="宋体" w:hAnsi="宋体"/>
                <w:bCs/>
                <w:color w:val="000000"/>
                <w:sz w:val="18"/>
                <w:szCs w:val="18"/>
                <w:highlight w:val="yellow"/>
              </w:rPr>
            </w:pPr>
          </w:p>
        </w:tc>
        <w:tc>
          <w:tcPr>
            <w:tcW w:w="709" w:type="dxa"/>
            <w:gridSpan w:val="3"/>
          </w:tcPr>
          <w:p w:rsidR="002A7398" w:rsidRDefault="002A7398">
            <w:pPr>
              <w:spacing w:line="240" w:lineRule="exact"/>
              <w:jc w:val="center"/>
              <w:rPr>
                <w:rFonts w:ascii="宋体" w:hAnsi="宋体"/>
                <w:bCs/>
                <w:color w:val="000000"/>
                <w:sz w:val="18"/>
                <w:szCs w:val="18"/>
                <w:highlight w:val="yellow"/>
              </w:rPr>
            </w:pPr>
          </w:p>
        </w:tc>
        <w:tc>
          <w:tcPr>
            <w:tcW w:w="992" w:type="dxa"/>
            <w:gridSpan w:val="3"/>
          </w:tcPr>
          <w:p w:rsidR="002A7398" w:rsidRDefault="002A7398">
            <w:pPr>
              <w:spacing w:line="240" w:lineRule="exact"/>
              <w:jc w:val="center"/>
              <w:rPr>
                <w:rFonts w:ascii="宋体" w:hAnsi="宋体"/>
                <w:bCs/>
                <w:color w:val="000000"/>
                <w:sz w:val="18"/>
                <w:szCs w:val="18"/>
                <w:highlight w:val="yellow"/>
              </w:rPr>
            </w:pPr>
          </w:p>
        </w:tc>
        <w:tc>
          <w:tcPr>
            <w:tcW w:w="851" w:type="dxa"/>
            <w:gridSpan w:val="2"/>
          </w:tcPr>
          <w:p w:rsidR="002A7398" w:rsidRDefault="002A7398">
            <w:pPr>
              <w:spacing w:line="240" w:lineRule="exact"/>
              <w:jc w:val="center"/>
              <w:rPr>
                <w:rFonts w:ascii="宋体" w:hAnsi="宋体"/>
                <w:bCs/>
                <w:color w:val="000000"/>
                <w:sz w:val="18"/>
                <w:szCs w:val="18"/>
                <w:highlight w:val="yellow"/>
              </w:rPr>
            </w:pPr>
          </w:p>
        </w:tc>
      </w:tr>
      <w:tr w:rsidR="002A7398">
        <w:trPr>
          <w:trHeight w:val="307"/>
        </w:trPr>
        <w:tc>
          <w:tcPr>
            <w:tcW w:w="9362" w:type="dxa"/>
            <w:gridSpan w:val="37"/>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声音</w:t>
            </w:r>
          </w:p>
        </w:tc>
      </w:tr>
      <w:tr w:rsidR="002A7398">
        <w:trPr>
          <w:trHeight w:val="142"/>
        </w:trPr>
        <w:tc>
          <w:tcPr>
            <w:tcW w:w="969" w:type="dxa"/>
            <w:gridSpan w:val="3"/>
          </w:tcPr>
          <w:p w:rsidR="002A7398" w:rsidRDefault="00E51FC1">
            <w:pPr>
              <w:spacing w:line="240" w:lineRule="exact"/>
              <w:rPr>
                <w:rFonts w:ascii="宋体" w:hAnsi="宋体"/>
                <w:bCs/>
                <w:color w:val="000000"/>
                <w:sz w:val="18"/>
                <w:szCs w:val="18"/>
              </w:rPr>
            </w:pPr>
            <w:r>
              <w:rPr>
                <w:rFonts w:ascii="宋体" w:hAnsi="宋体" w:hint="eastAsia"/>
                <w:bCs/>
                <w:color w:val="000000"/>
                <w:sz w:val="18"/>
                <w:szCs w:val="18"/>
              </w:rPr>
              <w:t>e2501</w:t>
            </w:r>
          </w:p>
        </w:tc>
        <w:tc>
          <w:tcPr>
            <w:tcW w:w="1066" w:type="dxa"/>
            <w:gridSpan w:val="4"/>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声音品质</w:t>
            </w:r>
          </w:p>
        </w:tc>
        <w:tc>
          <w:tcPr>
            <w:tcW w:w="1066" w:type="dxa"/>
            <w:gridSpan w:val="3"/>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声音</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188"/>
        </w:trPr>
        <w:tc>
          <w:tcPr>
            <w:tcW w:w="9362" w:type="dxa"/>
            <w:gridSpan w:val="37"/>
          </w:tcPr>
          <w:p w:rsidR="002A7398" w:rsidRDefault="00E51FC1">
            <w:pPr>
              <w:spacing w:line="240" w:lineRule="exact"/>
              <w:jc w:val="center"/>
              <w:rPr>
                <w:rFonts w:ascii="宋体" w:hAnsi="宋体"/>
                <w:bCs/>
                <w:color w:val="000000"/>
                <w:sz w:val="18"/>
                <w:szCs w:val="18"/>
              </w:rPr>
            </w:pPr>
            <w:r>
              <w:rPr>
                <w:rFonts w:ascii="宋体" w:hAnsi="宋体" w:hint="eastAsia"/>
                <w:bCs/>
                <w:color w:val="000000"/>
                <w:sz w:val="18"/>
                <w:szCs w:val="18"/>
              </w:rPr>
              <w:t>支持和相互联系</w:t>
            </w:r>
          </w:p>
        </w:tc>
      </w:tr>
      <w:tr w:rsidR="002A7398">
        <w:trPr>
          <w:trHeight w:val="348"/>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310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直系亲属家庭</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281"/>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315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大家庭</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258"/>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320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朋友</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449"/>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325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熟人、同伴、同事、邻居和社区成员</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225"/>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355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卫生专业人员</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244"/>
        </w:trPr>
        <w:tc>
          <w:tcPr>
            <w:tcW w:w="9362" w:type="dxa"/>
            <w:gridSpan w:val="37"/>
          </w:tcPr>
          <w:p w:rsidR="002A7398" w:rsidRDefault="00E51FC1">
            <w:pPr>
              <w:spacing w:line="240" w:lineRule="exact"/>
              <w:jc w:val="center"/>
              <w:rPr>
                <w:rFonts w:ascii="宋体" w:hAnsi="宋体"/>
                <w:color w:val="000000"/>
                <w:sz w:val="18"/>
                <w:szCs w:val="18"/>
                <w:lang w:bidi="ar"/>
              </w:rPr>
            </w:pPr>
            <w:r>
              <w:rPr>
                <w:rFonts w:ascii="宋体" w:hAnsi="宋体" w:hint="eastAsia"/>
                <w:color w:val="000000"/>
                <w:sz w:val="18"/>
                <w:szCs w:val="18"/>
                <w:lang w:bidi="ar"/>
              </w:rPr>
              <w:t>态度</w:t>
            </w:r>
          </w:p>
        </w:tc>
      </w:tr>
      <w:tr w:rsidR="002A7398">
        <w:trPr>
          <w:trHeight w:val="449"/>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410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直系亲属家庭成员的个人态度</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354"/>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415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大家庭成员的个人态度</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145"/>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420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朋友的个人态度</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449"/>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425</w:t>
            </w:r>
            <w:r>
              <w:rPr>
                <w:rFonts w:ascii="宋体" w:hAnsi="宋体"/>
                <w:bCs/>
                <w:color w:val="000000"/>
                <w:sz w:val="18"/>
                <w:szCs w:val="18"/>
              </w:rPr>
              <w:t xml:space="preserve">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熟人、同伴、同事、邻居和社区成员的个人态度</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449"/>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430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处于权威地位个人的态度</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449"/>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450</w:t>
            </w:r>
            <w:r>
              <w:rPr>
                <w:rFonts w:ascii="宋体" w:hAnsi="宋体"/>
                <w:bCs/>
                <w:color w:val="000000"/>
                <w:sz w:val="18"/>
                <w:szCs w:val="18"/>
              </w:rPr>
              <w:t xml:space="preserve">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卫生专业人员的个人态度</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256"/>
        </w:trPr>
        <w:tc>
          <w:tcPr>
            <w:tcW w:w="9362" w:type="dxa"/>
            <w:gridSpan w:val="37"/>
          </w:tcPr>
          <w:p w:rsidR="002A7398" w:rsidRDefault="00E51FC1">
            <w:pPr>
              <w:spacing w:line="240" w:lineRule="exact"/>
              <w:jc w:val="center"/>
              <w:rPr>
                <w:rFonts w:ascii="宋体" w:hAnsi="宋体"/>
                <w:bCs/>
                <w:color w:val="000000"/>
                <w:sz w:val="18"/>
                <w:szCs w:val="18"/>
                <w:highlight w:val="yellow"/>
              </w:rPr>
            </w:pPr>
            <w:r>
              <w:rPr>
                <w:rFonts w:ascii="宋体" w:hAnsi="宋体" w:hint="eastAsia"/>
                <w:bCs/>
                <w:color w:val="000000"/>
                <w:sz w:val="18"/>
                <w:szCs w:val="18"/>
              </w:rPr>
              <w:t>相关服务</w:t>
            </w:r>
          </w:p>
        </w:tc>
      </w:tr>
      <w:tr w:rsidR="002A7398">
        <w:trPr>
          <w:trHeight w:val="274"/>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5700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社会保障的服务</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264"/>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5750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全社会支持的服务</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140"/>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5800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卫生的服务</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185"/>
        </w:trPr>
        <w:tc>
          <w:tcPr>
            <w:tcW w:w="969" w:type="dxa"/>
            <w:gridSpan w:val="3"/>
          </w:tcPr>
          <w:p w:rsidR="002A7398" w:rsidRDefault="00E51FC1">
            <w:pPr>
              <w:spacing w:line="240" w:lineRule="exact"/>
              <w:rPr>
                <w:rFonts w:ascii="宋体" w:hAnsi="宋体"/>
                <w:bCs/>
                <w:color w:val="000000"/>
                <w:sz w:val="18"/>
                <w:szCs w:val="18"/>
              </w:rPr>
            </w:pPr>
            <w:r>
              <w:rPr>
                <w:rFonts w:ascii="宋体" w:hAnsi="宋体"/>
                <w:bCs/>
                <w:color w:val="000000"/>
                <w:sz w:val="18"/>
                <w:szCs w:val="18"/>
              </w:rPr>
              <w:t>e</w:t>
            </w:r>
            <w:r>
              <w:rPr>
                <w:rFonts w:ascii="宋体" w:hAnsi="宋体" w:hint="eastAsia"/>
                <w:bCs/>
                <w:color w:val="000000"/>
                <w:sz w:val="18"/>
                <w:szCs w:val="18"/>
              </w:rPr>
              <w:t xml:space="preserve">5853 </w:t>
            </w:r>
          </w:p>
        </w:tc>
        <w:tc>
          <w:tcPr>
            <w:tcW w:w="2132" w:type="dxa"/>
            <w:gridSpan w:val="7"/>
          </w:tcPr>
          <w:p w:rsidR="002A7398" w:rsidRDefault="00E51FC1">
            <w:pPr>
              <w:spacing w:line="240" w:lineRule="exact"/>
              <w:jc w:val="left"/>
              <w:rPr>
                <w:rFonts w:ascii="宋体" w:hAnsi="宋体"/>
                <w:bCs/>
                <w:color w:val="000000"/>
                <w:sz w:val="18"/>
                <w:szCs w:val="18"/>
              </w:rPr>
            </w:pPr>
            <w:r>
              <w:rPr>
                <w:rFonts w:ascii="宋体" w:hAnsi="宋体" w:hint="eastAsia"/>
                <w:bCs/>
                <w:color w:val="000000"/>
                <w:sz w:val="18"/>
                <w:szCs w:val="18"/>
              </w:rPr>
              <w:t>特殊教育和培训的服务</w:t>
            </w:r>
          </w:p>
        </w:tc>
        <w:tc>
          <w:tcPr>
            <w:tcW w:w="49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8" w:type="dxa"/>
            <w:gridSpan w:val="3"/>
          </w:tcPr>
          <w:p w:rsidR="002A7398" w:rsidRDefault="002A7398">
            <w:pPr>
              <w:spacing w:line="240" w:lineRule="exact"/>
              <w:rPr>
                <w:rFonts w:ascii="宋体" w:hAnsi="宋体"/>
                <w:bCs/>
                <w:color w:val="000000"/>
                <w:sz w:val="18"/>
                <w:szCs w:val="18"/>
                <w:highlight w:val="yellow"/>
              </w:rPr>
            </w:pPr>
          </w:p>
        </w:tc>
        <w:tc>
          <w:tcPr>
            <w:tcW w:w="580" w:type="dxa"/>
            <w:gridSpan w:val="2"/>
          </w:tcPr>
          <w:p w:rsidR="002A7398" w:rsidRDefault="002A7398">
            <w:pPr>
              <w:spacing w:line="240" w:lineRule="exact"/>
              <w:rPr>
                <w:rFonts w:ascii="宋体" w:hAnsi="宋体"/>
                <w:bCs/>
                <w:color w:val="000000"/>
                <w:sz w:val="18"/>
                <w:szCs w:val="18"/>
                <w:highlight w:val="yellow"/>
              </w:rPr>
            </w:pPr>
          </w:p>
        </w:tc>
        <w:tc>
          <w:tcPr>
            <w:tcW w:w="577"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5" w:type="dxa"/>
            <w:gridSpan w:val="3"/>
          </w:tcPr>
          <w:p w:rsidR="002A7398" w:rsidRDefault="002A7398">
            <w:pPr>
              <w:spacing w:line="240" w:lineRule="exact"/>
              <w:rPr>
                <w:rFonts w:ascii="宋体" w:hAnsi="宋体"/>
                <w:bCs/>
                <w:color w:val="000000"/>
                <w:sz w:val="18"/>
                <w:szCs w:val="18"/>
                <w:highlight w:val="yellow"/>
              </w:rPr>
            </w:pPr>
          </w:p>
        </w:tc>
        <w:tc>
          <w:tcPr>
            <w:tcW w:w="576" w:type="dxa"/>
            <w:gridSpan w:val="3"/>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c>
          <w:tcPr>
            <w:tcW w:w="576" w:type="dxa"/>
            <w:gridSpan w:val="2"/>
          </w:tcPr>
          <w:p w:rsidR="002A7398" w:rsidRDefault="002A7398">
            <w:pPr>
              <w:spacing w:line="240" w:lineRule="exact"/>
              <w:rPr>
                <w:rFonts w:ascii="宋体" w:hAnsi="宋体"/>
                <w:bCs/>
                <w:color w:val="000000"/>
                <w:sz w:val="18"/>
                <w:szCs w:val="18"/>
                <w:highlight w:val="yellow"/>
              </w:rPr>
            </w:pPr>
          </w:p>
        </w:tc>
        <w:tc>
          <w:tcPr>
            <w:tcW w:w="576" w:type="dxa"/>
          </w:tcPr>
          <w:p w:rsidR="002A7398" w:rsidRDefault="002A7398">
            <w:pPr>
              <w:spacing w:line="240" w:lineRule="exact"/>
              <w:rPr>
                <w:rFonts w:ascii="宋体" w:hAnsi="宋体"/>
                <w:bCs/>
                <w:color w:val="000000"/>
                <w:sz w:val="18"/>
                <w:szCs w:val="18"/>
                <w:highlight w:val="yellow"/>
              </w:rPr>
            </w:pPr>
          </w:p>
        </w:tc>
      </w:tr>
      <w:tr w:rsidR="002A7398">
        <w:trPr>
          <w:trHeight w:val="218"/>
        </w:trPr>
        <w:tc>
          <w:tcPr>
            <w:tcW w:w="9362" w:type="dxa"/>
            <w:gridSpan w:val="37"/>
          </w:tcPr>
          <w:p w:rsidR="002A7398" w:rsidRDefault="00E51FC1">
            <w:pPr>
              <w:spacing w:line="240" w:lineRule="exact"/>
              <w:jc w:val="center"/>
              <w:rPr>
                <w:rFonts w:ascii="宋体" w:hAnsi="宋体"/>
                <w:bCs/>
                <w:color w:val="000000"/>
                <w:sz w:val="18"/>
                <w:szCs w:val="18"/>
                <w:highlight w:val="yellow"/>
              </w:rPr>
            </w:pPr>
            <w:r>
              <w:rPr>
                <w:rFonts w:ascii="宋体" w:hAnsi="宋体" w:cs="宋体"/>
                <w:bCs/>
                <w:sz w:val="18"/>
                <w:szCs w:val="18"/>
              </w:rPr>
              <w:t>总评</w:t>
            </w:r>
          </w:p>
        </w:tc>
      </w:tr>
      <w:tr w:rsidR="002A7398">
        <w:trPr>
          <w:trHeight w:val="449"/>
        </w:trPr>
        <w:tc>
          <w:tcPr>
            <w:tcW w:w="9362" w:type="dxa"/>
            <w:gridSpan w:val="37"/>
            <w:tcBorders>
              <w:bottom w:val="single" w:sz="8" w:space="0" w:color="auto"/>
            </w:tcBorders>
          </w:tcPr>
          <w:p w:rsidR="002A7398" w:rsidRDefault="002A7398">
            <w:pPr>
              <w:spacing w:line="240" w:lineRule="exact"/>
              <w:rPr>
                <w:rFonts w:ascii="宋体" w:hAnsi="宋体"/>
                <w:bCs/>
                <w:color w:val="000000"/>
                <w:sz w:val="18"/>
                <w:szCs w:val="18"/>
                <w:highlight w:val="yellow"/>
              </w:rPr>
            </w:pPr>
          </w:p>
          <w:p w:rsidR="002A7398" w:rsidRDefault="002A7398">
            <w:pPr>
              <w:spacing w:line="240" w:lineRule="exact"/>
              <w:rPr>
                <w:rFonts w:ascii="宋体" w:hAnsi="宋体"/>
                <w:bCs/>
                <w:color w:val="000000"/>
                <w:sz w:val="18"/>
                <w:szCs w:val="18"/>
                <w:highlight w:val="yellow"/>
              </w:rPr>
            </w:pPr>
          </w:p>
          <w:p w:rsidR="002A7398" w:rsidRDefault="002A7398">
            <w:pPr>
              <w:spacing w:line="240" w:lineRule="exact"/>
              <w:rPr>
                <w:rFonts w:ascii="宋体" w:hAnsi="宋体"/>
                <w:bCs/>
                <w:color w:val="000000"/>
                <w:sz w:val="18"/>
                <w:szCs w:val="18"/>
                <w:highlight w:val="yellow"/>
              </w:rPr>
            </w:pPr>
          </w:p>
          <w:p w:rsidR="002A7398" w:rsidRDefault="002A7398">
            <w:pPr>
              <w:spacing w:line="240" w:lineRule="exact"/>
              <w:rPr>
                <w:rFonts w:ascii="宋体" w:hAnsi="宋体"/>
                <w:bCs/>
                <w:color w:val="000000"/>
                <w:sz w:val="18"/>
                <w:szCs w:val="18"/>
                <w:highlight w:val="yellow"/>
              </w:rPr>
            </w:pPr>
          </w:p>
        </w:tc>
      </w:tr>
      <w:tr w:rsidR="002A7398">
        <w:trPr>
          <w:trHeight w:val="449"/>
        </w:trPr>
        <w:tc>
          <w:tcPr>
            <w:tcW w:w="9362" w:type="dxa"/>
            <w:gridSpan w:val="37"/>
            <w:tcBorders>
              <w:top w:val="single" w:sz="8" w:space="0" w:color="auto"/>
            </w:tcBorders>
          </w:tcPr>
          <w:p w:rsidR="002A7398" w:rsidRDefault="00E51FC1">
            <w:pPr>
              <w:pStyle w:val="afff2"/>
            </w:pPr>
            <w:r>
              <w:rPr>
                <w:rFonts w:hint="eastAsia"/>
              </w:rPr>
              <w:t>来源于：韦美宾、韦佩雯、董英等</w:t>
            </w:r>
            <w:r>
              <w:rPr>
                <w:rFonts w:hint="eastAsia"/>
              </w:rPr>
              <w:t>.</w:t>
            </w:r>
            <w:r>
              <w:rPr>
                <w:rFonts w:hint="eastAsia"/>
              </w:rPr>
              <w:t>《适龄孤独症儿童入学评估手册》</w:t>
            </w:r>
            <w:r>
              <w:rPr>
                <w:rFonts w:hint="eastAsia"/>
              </w:rPr>
              <w:t>[M].</w:t>
            </w:r>
            <w:r>
              <w:rPr>
                <w:rFonts w:hint="eastAsia"/>
              </w:rPr>
              <w:t>广西民族出版社（书号：</w:t>
            </w:r>
            <w:r>
              <w:rPr>
                <w:rFonts w:hint="eastAsia"/>
              </w:rPr>
              <w:t>ISBN 978-7-5363-7539-0</w:t>
            </w:r>
            <w:r>
              <w:rPr>
                <w:rFonts w:hint="eastAsia"/>
              </w:rPr>
              <w:t>）。</w:t>
            </w:r>
          </w:p>
        </w:tc>
      </w:tr>
    </w:tbl>
    <w:p w:rsidR="002A7398" w:rsidRDefault="002A7398">
      <w:pPr>
        <w:pStyle w:val="afffff6"/>
        <w:ind w:firstLine="420"/>
        <w:sectPr w:rsidR="002A7398">
          <w:headerReference w:type="even" r:id="rId29"/>
          <w:headerReference w:type="default" r:id="rId30"/>
          <w:footerReference w:type="even" r:id="rId31"/>
          <w:footerReference w:type="default" r:id="rId32"/>
          <w:pgSz w:w="11906" w:h="16838"/>
          <w:pgMar w:top="2410" w:right="1134" w:bottom="1134" w:left="1134" w:header="1418" w:footer="1134" w:gutter="284"/>
          <w:cols w:space="425"/>
          <w:formProt w:val="0"/>
          <w:docGrid w:type="lines" w:linePitch="312"/>
        </w:sectPr>
      </w:pPr>
    </w:p>
    <w:p w:rsidR="002A7398" w:rsidRDefault="002A7398">
      <w:pPr>
        <w:pStyle w:val="af8"/>
        <w:rPr>
          <w:vanish w:val="0"/>
        </w:rPr>
      </w:pPr>
    </w:p>
    <w:p w:rsidR="002A7398" w:rsidRDefault="002A7398">
      <w:pPr>
        <w:pStyle w:val="afe"/>
        <w:rPr>
          <w:vanish w:val="0"/>
        </w:rPr>
      </w:pPr>
    </w:p>
    <w:p w:rsidR="002A7398" w:rsidRDefault="00E51FC1">
      <w:pPr>
        <w:pStyle w:val="aff3"/>
        <w:spacing w:before="78" w:after="156"/>
      </w:pPr>
      <w:r>
        <w:br/>
      </w:r>
      <w:bookmarkStart w:id="104" w:name="_Toc130834710"/>
      <w:bookmarkStart w:id="105" w:name="_Toc126922209"/>
      <w:bookmarkStart w:id="106" w:name="_Toc148810334"/>
      <w:bookmarkStart w:id="107" w:name="_Toc148810199"/>
      <w:bookmarkStart w:id="108" w:name="_Toc148810276"/>
      <w:bookmarkStart w:id="109" w:name="_Toc148810367"/>
      <w:r>
        <w:rPr>
          <w:rFonts w:hint="eastAsia"/>
        </w:rPr>
        <w:t>（资料性）</w:t>
      </w:r>
      <w:r>
        <w:br/>
      </w:r>
      <w:r>
        <w:rPr>
          <w:rFonts w:hint="eastAsia"/>
        </w:rPr>
        <w:t>功能障碍评估手册</w:t>
      </w:r>
      <w:bookmarkEnd w:id="104"/>
      <w:bookmarkEnd w:id="105"/>
      <w:bookmarkEnd w:id="106"/>
      <w:bookmarkEnd w:id="107"/>
      <w:bookmarkEnd w:id="108"/>
      <w:bookmarkEnd w:id="109"/>
    </w:p>
    <w:p w:rsidR="002A7398" w:rsidRDefault="00E51FC1">
      <w:pPr>
        <w:pStyle w:val="afffff6"/>
        <w:ind w:firstLine="420"/>
      </w:pPr>
      <w:r>
        <w:rPr>
          <w:rFonts w:hint="eastAsia"/>
        </w:rPr>
        <w:t>功能障碍评估手册见表</w:t>
      </w:r>
      <w:r>
        <w:t>B</w:t>
      </w:r>
      <w:r>
        <w:rPr>
          <w:rFonts w:hint="eastAsia"/>
        </w:rPr>
        <w:t>.1</w:t>
      </w:r>
      <w:r>
        <w:rPr>
          <w:rFonts w:hint="eastAsia"/>
        </w:rPr>
        <w:t>。</w:t>
      </w:r>
    </w:p>
    <w:p w:rsidR="002A7398" w:rsidRDefault="00E51FC1">
      <w:pPr>
        <w:pStyle w:val="aff"/>
        <w:numPr>
          <w:ilvl w:val="0"/>
          <w:numId w:val="0"/>
        </w:numPr>
        <w:spacing w:before="156" w:after="156"/>
        <w:ind w:firstLine="420"/>
      </w:pPr>
      <w:r>
        <w:rPr>
          <w:rFonts w:hint="eastAsia"/>
        </w:rPr>
        <w:t>表</w:t>
      </w:r>
      <w:r>
        <w:t>B</w:t>
      </w:r>
      <w:r>
        <w:rPr>
          <w:rFonts w:hint="eastAsia"/>
        </w:rPr>
        <w:t>.1</w:t>
      </w:r>
      <w:r>
        <w:t xml:space="preserve"> </w:t>
      </w:r>
      <w:r>
        <w:rPr>
          <w:rFonts w:hint="eastAsia"/>
        </w:rPr>
        <w:t>功能障碍评估手册</w:t>
      </w:r>
    </w:p>
    <w:tbl>
      <w:tblPr>
        <w:tblW w:w="945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4"/>
        <w:gridCol w:w="3402"/>
        <w:gridCol w:w="944"/>
        <w:gridCol w:w="960"/>
        <w:gridCol w:w="890"/>
        <w:gridCol w:w="1052"/>
        <w:gridCol w:w="1021"/>
      </w:tblGrid>
      <w:tr w:rsidR="002A7398">
        <w:trPr>
          <w:tblHeader/>
          <w:jc w:val="center"/>
        </w:trPr>
        <w:tc>
          <w:tcPr>
            <w:tcW w:w="4586" w:type="dxa"/>
            <w:gridSpan w:val="2"/>
            <w:vMerge w:val="restart"/>
            <w:vAlign w:val="center"/>
          </w:tcPr>
          <w:p w:rsidR="002A7398" w:rsidRDefault="00E51FC1">
            <w:pPr>
              <w:pStyle w:val="afffff6"/>
              <w:ind w:firstLineChars="0" w:firstLine="0"/>
              <w:rPr>
                <w:b/>
                <w:sz w:val="18"/>
                <w:szCs w:val="18"/>
              </w:rPr>
            </w:pPr>
            <w:r>
              <w:rPr>
                <w:rFonts w:hint="eastAsia"/>
                <w:b/>
                <w:sz w:val="18"/>
                <w:szCs w:val="18"/>
              </w:rPr>
              <w:t>身体功能（</w:t>
            </w:r>
            <w:r>
              <w:rPr>
                <w:rFonts w:hint="eastAsia"/>
                <w:b/>
                <w:sz w:val="18"/>
                <w:szCs w:val="18"/>
              </w:rPr>
              <w:t>b</w:t>
            </w:r>
            <w:r>
              <w:rPr>
                <w:rFonts w:hint="eastAsia"/>
                <w:b/>
                <w:sz w:val="18"/>
                <w:szCs w:val="18"/>
              </w:rPr>
              <w:t>）</w:t>
            </w:r>
          </w:p>
        </w:tc>
        <w:tc>
          <w:tcPr>
            <w:tcW w:w="4867" w:type="dxa"/>
            <w:gridSpan w:val="5"/>
            <w:vAlign w:val="center"/>
          </w:tcPr>
          <w:p w:rsidR="002A7398" w:rsidRDefault="00E51FC1">
            <w:pPr>
              <w:pStyle w:val="afffff6"/>
              <w:ind w:firstLine="361"/>
              <w:rPr>
                <w:b/>
                <w:sz w:val="18"/>
                <w:szCs w:val="18"/>
              </w:rPr>
            </w:pPr>
            <w:r>
              <w:rPr>
                <w:rFonts w:hint="eastAsia"/>
                <w:b/>
                <w:sz w:val="18"/>
                <w:szCs w:val="18"/>
              </w:rPr>
              <w:t>损伤</w:t>
            </w:r>
          </w:p>
        </w:tc>
      </w:tr>
      <w:tr w:rsidR="002A7398">
        <w:trPr>
          <w:trHeight w:val="248"/>
          <w:jc w:val="center"/>
        </w:trPr>
        <w:tc>
          <w:tcPr>
            <w:tcW w:w="4586" w:type="dxa"/>
            <w:gridSpan w:val="2"/>
            <w:vMerge/>
            <w:vAlign w:val="center"/>
          </w:tcPr>
          <w:p w:rsidR="002A7398" w:rsidRDefault="002A7398">
            <w:pPr>
              <w:pStyle w:val="afffff6"/>
              <w:ind w:firstLineChars="0" w:firstLine="0"/>
              <w:rPr>
                <w:sz w:val="18"/>
                <w:szCs w:val="18"/>
              </w:rPr>
            </w:pPr>
          </w:p>
        </w:tc>
        <w:tc>
          <w:tcPr>
            <w:tcW w:w="944" w:type="dxa"/>
            <w:vAlign w:val="center"/>
          </w:tcPr>
          <w:p w:rsidR="002A7398" w:rsidRDefault="00E51FC1">
            <w:pPr>
              <w:pStyle w:val="afffff6"/>
              <w:ind w:firstLine="360"/>
              <w:rPr>
                <w:sz w:val="18"/>
                <w:szCs w:val="18"/>
              </w:rPr>
            </w:pPr>
            <w:r>
              <w:rPr>
                <w:rFonts w:hint="eastAsia"/>
                <w:sz w:val="18"/>
                <w:szCs w:val="18"/>
              </w:rPr>
              <w:t>0</w:t>
            </w:r>
          </w:p>
        </w:tc>
        <w:tc>
          <w:tcPr>
            <w:tcW w:w="960" w:type="dxa"/>
          </w:tcPr>
          <w:p w:rsidR="002A7398" w:rsidRDefault="00E51FC1">
            <w:pPr>
              <w:pStyle w:val="afffff6"/>
              <w:ind w:firstLine="360"/>
              <w:rPr>
                <w:sz w:val="18"/>
                <w:szCs w:val="18"/>
              </w:rPr>
            </w:pPr>
            <w:r>
              <w:rPr>
                <w:rFonts w:hint="eastAsia"/>
                <w:sz w:val="18"/>
                <w:szCs w:val="18"/>
              </w:rPr>
              <w:t>1</w:t>
            </w:r>
          </w:p>
        </w:tc>
        <w:tc>
          <w:tcPr>
            <w:tcW w:w="890" w:type="dxa"/>
          </w:tcPr>
          <w:p w:rsidR="002A7398" w:rsidRDefault="00E51FC1">
            <w:pPr>
              <w:pStyle w:val="afffff6"/>
              <w:ind w:firstLine="360"/>
              <w:rPr>
                <w:sz w:val="18"/>
                <w:szCs w:val="18"/>
              </w:rPr>
            </w:pPr>
            <w:r>
              <w:rPr>
                <w:rFonts w:hint="eastAsia"/>
                <w:sz w:val="18"/>
                <w:szCs w:val="18"/>
              </w:rPr>
              <w:t>2</w:t>
            </w:r>
          </w:p>
        </w:tc>
        <w:tc>
          <w:tcPr>
            <w:tcW w:w="1052" w:type="dxa"/>
          </w:tcPr>
          <w:p w:rsidR="002A7398" w:rsidRDefault="00E51FC1">
            <w:pPr>
              <w:pStyle w:val="afffff6"/>
              <w:ind w:firstLine="360"/>
              <w:rPr>
                <w:sz w:val="18"/>
                <w:szCs w:val="18"/>
              </w:rPr>
            </w:pPr>
            <w:r>
              <w:rPr>
                <w:rFonts w:hint="eastAsia"/>
                <w:sz w:val="18"/>
                <w:szCs w:val="18"/>
              </w:rPr>
              <w:t>3</w:t>
            </w:r>
          </w:p>
        </w:tc>
        <w:tc>
          <w:tcPr>
            <w:tcW w:w="1021" w:type="dxa"/>
          </w:tcPr>
          <w:p w:rsidR="002A7398" w:rsidRDefault="00E51FC1">
            <w:pPr>
              <w:pStyle w:val="afffff6"/>
              <w:ind w:firstLine="360"/>
              <w:rPr>
                <w:sz w:val="18"/>
                <w:szCs w:val="18"/>
              </w:rPr>
            </w:pPr>
            <w:r>
              <w:rPr>
                <w:rFonts w:hint="eastAsia"/>
                <w:sz w:val="18"/>
                <w:szCs w:val="18"/>
              </w:rPr>
              <w:t>4</w:t>
            </w:r>
          </w:p>
        </w:tc>
      </w:tr>
      <w:tr w:rsidR="002A7398">
        <w:trPr>
          <w:jc w:val="center"/>
        </w:trPr>
        <w:tc>
          <w:tcPr>
            <w:tcW w:w="1184" w:type="dxa"/>
            <w:vAlign w:val="center"/>
          </w:tcPr>
          <w:p w:rsidR="002A7398" w:rsidRDefault="00E51FC1">
            <w:pPr>
              <w:pStyle w:val="afffff6"/>
              <w:ind w:firstLineChars="0" w:firstLine="0"/>
              <w:rPr>
                <w:sz w:val="18"/>
                <w:szCs w:val="18"/>
              </w:rPr>
            </w:pPr>
            <w:r>
              <w:rPr>
                <w:sz w:val="18"/>
                <w:szCs w:val="18"/>
              </w:rPr>
              <w:t>b280</w:t>
            </w:r>
          </w:p>
        </w:tc>
        <w:tc>
          <w:tcPr>
            <w:tcW w:w="3402" w:type="dxa"/>
            <w:vAlign w:val="center"/>
          </w:tcPr>
          <w:p w:rsidR="002A7398" w:rsidRDefault="00E51FC1">
            <w:pPr>
              <w:pStyle w:val="afffff6"/>
              <w:ind w:firstLineChars="0" w:firstLine="0"/>
              <w:rPr>
                <w:sz w:val="18"/>
                <w:szCs w:val="18"/>
              </w:rPr>
            </w:pPr>
            <w:r>
              <w:rPr>
                <w:rFonts w:hint="eastAsia"/>
                <w:sz w:val="18"/>
                <w:szCs w:val="18"/>
              </w:rPr>
              <w:t>G</w:t>
            </w:r>
            <w:r>
              <w:rPr>
                <w:rFonts w:hint="eastAsia"/>
                <w:sz w:val="18"/>
                <w:szCs w:val="18"/>
              </w:rPr>
              <w:t>痛觉</w:t>
            </w:r>
          </w:p>
        </w:tc>
        <w:tc>
          <w:tcPr>
            <w:tcW w:w="944" w:type="dxa"/>
            <w:vAlign w:val="center"/>
          </w:tcPr>
          <w:p w:rsidR="002A7398" w:rsidRDefault="002A7398">
            <w:pPr>
              <w:pStyle w:val="afffff6"/>
              <w:ind w:firstLine="360"/>
              <w:rPr>
                <w:sz w:val="18"/>
                <w:szCs w:val="18"/>
              </w:rPr>
            </w:pPr>
          </w:p>
        </w:tc>
        <w:tc>
          <w:tcPr>
            <w:tcW w:w="960" w:type="dxa"/>
            <w:vAlign w:val="center"/>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vAlign w:val="center"/>
          </w:tcPr>
          <w:p w:rsidR="002A7398" w:rsidRDefault="00E51FC1">
            <w:pPr>
              <w:pStyle w:val="afffff6"/>
              <w:ind w:firstLineChars="0" w:firstLine="0"/>
              <w:rPr>
                <w:sz w:val="18"/>
                <w:szCs w:val="18"/>
              </w:rPr>
            </w:pPr>
            <w:r>
              <w:rPr>
                <w:sz w:val="18"/>
                <w:szCs w:val="18"/>
              </w:rPr>
              <w:t>b455</w:t>
            </w:r>
          </w:p>
        </w:tc>
        <w:tc>
          <w:tcPr>
            <w:tcW w:w="3402" w:type="dxa"/>
            <w:vAlign w:val="center"/>
          </w:tcPr>
          <w:p w:rsidR="002A7398" w:rsidRDefault="00E51FC1">
            <w:pPr>
              <w:pStyle w:val="afffff6"/>
              <w:ind w:firstLineChars="0" w:firstLine="0"/>
              <w:rPr>
                <w:sz w:val="18"/>
                <w:szCs w:val="18"/>
              </w:rPr>
            </w:pPr>
            <w:r>
              <w:rPr>
                <w:rFonts w:hint="eastAsia"/>
                <w:sz w:val="18"/>
                <w:szCs w:val="18"/>
              </w:rPr>
              <w:t>运功耐受功能</w:t>
            </w:r>
          </w:p>
        </w:tc>
        <w:tc>
          <w:tcPr>
            <w:tcW w:w="944" w:type="dxa"/>
            <w:vAlign w:val="center"/>
          </w:tcPr>
          <w:p w:rsidR="002A7398" w:rsidRDefault="002A7398">
            <w:pPr>
              <w:pStyle w:val="afffff6"/>
              <w:ind w:firstLine="360"/>
              <w:rPr>
                <w:sz w:val="18"/>
                <w:szCs w:val="18"/>
              </w:rPr>
            </w:pPr>
          </w:p>
        </w:tc>
        <w:tc>
          <w:tcPr>
            <w:tcW w:w="960" w:type="dxa"/>
            <w:vAlign w:val="center"/>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vAlign w:val="center"/>
          </w:tcPr>
          <w:p w:rsidR="002A7398" w:rsidRDefault="00E51FC1">
            <w:pPr>
              <w:pStyle w:val="afffff6"/>
              <w:ind w:firstLineChars="0" w:firstLine="0"/>
              <w:rPr>
                <w:sz w:val="18"/>
                <w:szCs w:val="18"/>
              </w:rPr>
            </w:pPr>
            <w:r>
              <w:rPr>
                <w:sz w:val="18"/>
                <w:szCs w:val="18"/>
              </w:rPr>
              <w:t>b620</w:t>
            </w:r>
          </w:p>
        </w:tc>
        <w:tc>
          <w:tcPr>
            <w:tcW w:w="3402" w:type="dxa"/>
            <w:vAlign w:val="center"/>
          </w:tcPr>
          <w:p w:rsidR="002A7398" w:rsidRDefault="00E51FC1">
            <w:pPr>
              <w:pStyle w:val="afffff6"/>
              <w:ind w:firstLineChars="0" w:firstLine="0"/>
              <w:rPr>
                <w:sz w:val="18"/>
                <w:szCs w:val="18"/>
              </w:rPr>
            </w:pPr>
            <w:r>
              <w:rPr>
                <w:rFonts w:hint="eastAsia"/>
                <w:sz w:val="18"/>
                <w:szCs w:val="18"/>
              </w:rPr>
              <w:t>排尿功能</w:t>
            </w:r>
          </w:p>
        </w:tc>
        <w:tc>
          <w:tcPr>
            <w:tcW w:w="944" w:type="dxa"/>
            <w:vAlign w:val="center"/>
          </w:tcPr>
          <w:p w:rsidR="002A7398" w:rsidRDefault="002A7398">
            <w:pPr>
              <w:pStyle w:val="afffff6"/>
              <w:ind w:firstLine="360"/>
              <w:rPr>
                <w:sz w:val="18"/>
                <w:szCs w:val="18"/>
              </w:rPr>
            </w:pPr>
          </w:p>
        </w:tc>
        <w:tc>
          <w:tcPr>
            <w:tcW w:w="960" w:type="dxa"/>
            <w:vAlign w:val="center"/>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vAlign w:val="center"/>
          </w:tcPr>
          <w:p w:rsidR="002A7398" w:rsidRDefault="00E51FC1">
            <w:pPr>
              <w:pStyle w:val="afffff6"/>
              <w:ind w:firstLineChars="0" w:firstLine="0"/>
              <w:rPr>
                <w:sz w:val="18"/>
                <w:szCs w:val="18"/>
              </w:rPr>
            </w:pPr>
            <w:r>
              <w:rPr>
                <w:sz w:val="18"/>
                <w:szCs w:val="18"/>
              </w:rPr>
              <w:t>b</w:t>
            </w:r>
            <w:r>
              <w:rPr>
                <w:rFonts w:hint="eastAsia"/>
                <w:sz w:val="18"/>
                <w:szCs w:val="18"/>
              </w:rPr>
              <w:t>6</w:t>
            </w:r>
            <w:r>
              <w:rPr>
                <w:sz w:val="18"/>
                <w:szCs w:val="18"/>
              </w:rPr>
              <w:t>40</w:t>
            </w:r>
          </w:p>
        </w:tc>
        <w:tc>
          <w:tcPr>
            <w:tcW w:w="3402" w:type="dxa"/>
            <w:vAlign w:val="center"/>
          </w:tcPr>
          <w:p w:rsidR="002A7398" w:rsidRDefault="00E51FC1">
            <w:pPr>
              <w:pStyle w:val="afffff6"/>
              <w:ind w:firstLineChars="0" w:firstLine="0"/>
              <w:rPr>
                <w:sz w:val="18"/>
                <w:szCs w:val="18"/>
              </w:rPr>
            </w:pPr>
            <w:r>
              <w:rPr>
                <w:rFonts w:hint="eastAsia"/>
                <w:sz w:val="18"/>
                <w:szCs w:val="18"/>
              </w:rPr>
              <w:t>性功能</w:t>
            </w:r>
          </w:p>
        </w:tc>
        <w:tc>
          <w:tcPr>
            <w:tcW w:w="944" w:type="dxa"/>
            <w:vAlign w:val="center"/>
          </w:tcPr>
          <w:p w:rsidR="002A7398" w:rsidRDefault="002A7398">
            <w:pPr>
              <w:pStyle w:val="afffff6"/>
              <w:ind w:firstLine="360"/>
              <w:rPr>
                <w:sz w:val="18"/>
                <w:szCs w:val="18"/>
              </w:rPr>
            </w:pPr>
          </w:p>
        </w:tc>
        <w:tc>
          <w:tcPr>
            <w:tcW w:w="960" w:type="dxa"/>
            <w:vAlign w:val="center"/>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vAlign w:val="center"/>
          </w:tcPr>
          <w:p w:rsidR="002A7398" w:rsidRDefault="00E51FC1">
            <w:pPr>
              <w:pStyle w:val="afffff6"/>
              <w:ind w:firstLineChars="0" w:firstLine="0"/>
              <w:rPr>
                <w:sz w:val="18"/>
                <w:szCs w:val="18"/>
              </w:rPr>
            </w:pPr>
            <w:r>
              <w:rPr>
                <w:sz w:val="18"/>
                <w:szCs w:val="18"/>
              </w:rPr>
              <w:t>b710</w:t>
            </w:r>
          </w:p>
        </w:tc>
        <w:tc>
          <w:tcPr>
            <w:tcW w:w="3402" w:type="dxa"/>
            <w:vAlign w:val="center"/>
          </w:tcPr>
          <w:p w:rsidR="002A7398" w:rsidRDefault="00E51FC1">
            <w:pPr>
              <w:pStyle w:val="afffff6"/>
              <w:ind w:firstLineChars="0" w:firstLine="0"/>
              <w:rPr>
                <w:sz w:val="18"/>
                <w:szCs w:val="18"/>
              </w:rPr>
            </w:pPr>
            <w:r>
              <w:rPr>
                <w:rFonts w:hint="eastAsia"/>
                <w:sz w:val="18"/>
                <w:szCs w:val="18"/>
              </w:rPr>
              <w:t>关节活动功能</w:t>
            </w:r>
          </w:p>
        </w:tc>
        <w:tc>
          <w:tcPr>
            <w:tcW w:w="944" w:type="dxa"/>
            <w:vAlign w:val="center"/>
          </w:tcPr>
          <w:p w:rsidR="002A7398" w:rsidRDefault="002A7398">
            <w:pPr>
              <w:pStyle w:val="afffff6"/>
              <w:ind w:firstLine="360"/>
              <w:rPr>
                <w:sz w:val="18"/>
                <w:szCs w:val="18"/>
              </w:rPr>
            </w:pPr>
          </w:p>
        </w:tc>
        <w:tc>
          <w:tcPr>
            <w:tcW w:w="960" w:type="dxa"/>
            <w:vAlign w:val="center"/>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vAlign w:val="center"/>
          </w:tcPr>
          <w:p w:rsidR="002A7398" w:rsidRDefault="00E51FC1">
            <w:pPr>
              <w:pStyle w:val="afffff6"/>
              <w:ind w:firstLineChars="0" w:firstLine="0"/>
              <w:rPr>
                <w:sz w:val="18"/>
                <w:szCs w:val="18"/>
              </w:rPr>
            </w:pPr>
            <w:r>
              <w:rPr>
                <w:sz w:val="18"/>
                <w:szCs w:val="18"/>
              </w:rPr>
              <w:t>b</w:t>
            </w:r>
            <w:r>
              <w:rPr>
                <w:rFonts w:hint="eastAsia"/>
                <w:sz w:val="18"/>
                <w:szCs w:val="18"/>
              </w:rPr>
              <w:t>7</w:t>
            </w:r>
            <w:r>
              <w:rPr>
                <w:sz w:val="18"/>
                <w:szCs w:val="18"/>
              </w:rPr>
              <w:t>30</w:t>
            </w:r>
          </w:p>
        </w:tc>
        <w:tc>
          <w:tcPr>
            <w:tcW w:w="3402" w:type="dxa"/>
            <w:vAlign w:val="center"/>
          </w:tcPr>
          <w:p w:rsidR="002A7398" w:rsidRDefault="00E51FC1">
            <w:pPr>
              <w:pStyle w:val="afffff6"/>
              <w:ind w:firstLineChars="0" w:firstLine="0"/>
              <w:rPr>
                <w:sz w:val="18"/>
                <w:szCs w:val="18"/>
              </w:rPr>
            </w:pPr>
            <w:r>
              <w:rPr>
                <w:rFonts w:hint="eastAsia"/>
                <w:sz w:val="18"/>
                <w:szCs w:val="18"/>
              </w:rPr>
              <w:t>肌肉力量功能</w:t>
            </w:r>
          </w:p>
        </w:tc>
        <w:tc>
          <w:tcPr>
            <w:tcW w:w="944" w:type="dxa"/>
            <w:vAlign w:val="center"/>
          </w:tcPr>
          <w:p w:rsidR="002A7398" w:rsidRDefault="002A7398">
            <w:pPr>
              <w:pStyle w:val="afffff6"/>
              <w:ind w:firstLine="360"/>
              <w:rPr>
                <w:sz w:val="18"/>
                <w:szCs w:val="18"/>
              </w:rPr>
            </w:pPr>
          </w:p>
        </w:tc>
        <w:tc>
          <w:tcPr>
            <w:tcW w:w="960" w:type="dxa"/>
            <w:vAlign w:val="center"/>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305"/>
          <w:tblHeader/>
          <w:jc w:val="center"/>
        </w:trPr>
        <w:tc>
          <w:tcPr>
            <w:tcW w:w="4586" w:type="dxa"/>
            <w:gridSpan w:val="2"/>
            <w:vMerge w:val="restart"/>
            <w:vAlign w:val="center"/>
          </w:tcPr>
          <w:p w:rsidR="002A7398" w:rsidRDefault="00E51FC1">
            <w:pPr>
              <w:pStyle w:val="afffff6"/>
              <w:ind w:firstLineChars="0" w:firstLine="0"/>
              <w:rPr>
                <w:b/>
                <w:sz w:val="18"/>
                <w:szCs w:val="18"/>
              </w:rPr>
            </w:pPr>
            <w:r>
              <w:rPr>
                <w:rFonts w:hint="eastAsia"/>
                <w:b/>
                <w:sz w:val="18"/>
                <w:szCs w:val="18"/>
              </w:rPr>
              <w:t>活动与参与（</w:t>
            </w:r>
            <w:r>
              <w:rPr>
                <w:rFonts w:hint="eastAsia"/>
                <w:b/>
                <w:sz w:val="18"/>
                <w:szCs w:val="18"/>
              </w:rPr>
              <w:t>d</w:t>
            </w:r>
            <w:r>
              <w:rPr>
                <w:rFonts w:hint="eastAsia"/>
                <w:b/>
                <w:sz w:val="18"/>
                <w:szCs w:val="18"/>
              </w:rPr>
              <w:t>）</w:t>
            </w:r>
          </w:p>
        </w:tc>
        <w:tc>
          <w:tcPr>
            <w:tcW w:w="4867" w:type="dxa"/>
            <w:gridSpan w:val="5"/>
            <w:vAlign w:val="center"/>
          </w:tcPr>
          <w:p w:rsidR="002A7398" w:rsidRDefault="00E51FC1">
            <w:pPr>
              <w:pStyle w:val="afffff6"/>
              <w:ind w:firstLine="361"/>
              <w:rPr>
                <w:b/>
                <w:sz w:val="18"/>
                <w:szCs w:val="18"/>
              </w:rPr>
            </w:pPr>
            <w:r>
              <w:rPr>
                <w:rFonts w:hint="eastAsia"/>
                <w:b/>
                <w:sz w:val="18"/>
                <w:szCs w:val="18"/>
              </w:rPr>
              <w:t>困难</w:t>
            </w:r>
          </w:p>
        </w:tc>
      </w:tr>
      <w:tr w:rsidR="002A7398">
        <w:trPr>
          <w:jc w:val="center"/>
        </w:trPr>
        <w:tc>
          <w:tcPr>
            <w:tcW w:w="4586" w:type="dxa"/>
            <w:gridSpan w:val="2"/>
            <w:vMerge/>
            <w:vAlign w:val="center"/>
          </w:tcPr>
          <w:p w:rsidR="002A7398" w:rsidRDefault="002A7398">
            <w:pPr>
              <w:pStyle w:val="afffff6"/>
              <w:ind w:firstLineChars="0" w:firstLine="0"/>
              <w:rPr>
                <w:sz w:val="18"/>
                <w:szCs w:val="18"/>
              </w:rPr>
            </w:pPr>
          </w:p>
        </w:tc>
        <w:tc>
          <w:tcPr>
            <w:tcW w:w="944" w:type="dxa"/>
            <w:vAlign w:val="center"/>
          </w:tcPr>
          <w:p w:rsidR="002A7398" w:rsidRDefault="00E51FC1">
            <w:pPr>
              <w:pStyle w:val="afffff6"/>
              <w:ind w:firstLine="360"/>
              <w:rPr>
                <w:sz w:val="18"/>
                <w:szCs w:val="18"/>
              </w:rPr>
            </w:pPr>
            <w:r>
              <w:rPr>
                <w:rFonts w:hint="eastAsia"/>
                <w:sz w:val="18"/>
                <w:szCs w:val="18"/>
              </w:rPr>
              <w:t>0</w:t>
            </w:r>
          </w:p>
        </w:tc>
        <w:tc>
          <w:tcPr>
            <w:tcW w:w="960" w:type="dxa"/>
          </w:tcPr>
          <w:p w:rsidR="002A7398" w:rsidRDefault="00E51FC1">
            <w:pPr>
              <w:pStyle w:val="afffff6"/>
              <w:ind w:firstLine="360"/>
              <w:rPr>
                <w:sz w:val="18"/>
                <w:szCs w:val="18"/>
              </w:rPr>
            </w:pPr>
            <w:r>
              <w:rPr>
                <w:rFonts w:hint="eastAsia"/>
                <w:sz w:val="18"/>
                <w:szCs w:val="18"/>
              </w:rPr>
              <w:t>1</w:t>
            </w:r>
          </w:p>
        </w:tc>
        <w:tc>
          <w:tcPr>
            <w:tcW w:w="890" w:type="dxa"/>
          </w:tcPr>
          <w:p w:rsidR="002A7398" w:rsidRDefault="00E51FC1">
            <w:pPr>
              <w:pStyle w:val="afffff6"/>
              <w:ind w:firstLine="360"/>
              <w:rPr>
                <w:sz w:val="18"/>
                <w:szCs w:val="18"/>
              </w:rPr>
            </w:pPr>
            <w:r>
              <w:rPr>
                <w:rFonts w:hint="eastAsia"/>
                <w:sz w:val="18"/>
                <w:szCs w:val="18"/>
              </w:rPr>
              <w:t>2</w:t>
            </w:r>
          </w:p>
        </w:tc>
        <w:tc>
          <w:tcPr>
            <w:tcW w:w="1052" w:type="dxa"/>
          </w:tcPr>
          <w:p w:rsidR="002A7398" w:rsidRDefault="00E51FC1">
            <w:pPr>
              <w:pStyle w:val="afffff6"/>
              <w:ind w:firstLine="360"/>
              <w:rPr>
                <w:sz w:val="18"/>
                <w:szCs w:val="18"/>
              </w:rPr>
            </w:pPr>
            <w:r>
              <w:rPr>
                <w:rFonts w:hint="eastAsia"/>
                <w:sz w:val="18"/>
                <w:szCs w:val="18"/>
              </w:rPr>
              <w:t>3</w:t>
            </w:r>
          </w:p>
        </w:tc>
        <w:tc>
          <w:tcPr>
            <w:tcW w:w="1021" w:type="dxa"/>
          </w:tcPr>
          <w:p w:rsidR="002A7398" w:rsidRDefault="00E51FC1">
            <w:pPr>
              <w:pStyle w:val="afffff6"/>
              <w:ind w:firstLine="360"/>
              <w:rPr>
                <w:sz w:val="18"/>
                <w:szCs w:val="18"/>
              </w:rPr>
            </w:pPr>
            <w:r>
              <w:rPr>
                <w:rFonts w:hint="eastAsia"/>
                <w:sz w:val="18"/>
                <w:szCs w:val="18"/>
              </w:rPr>
              <w:t>4</w:t>
            </w: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rFonts w:hint="eastAsia"/>
                <w:sz w:val="18"/>
                <w:szCs w:val="18"/>
              </w:rPr>
              <w:t>d24</w:t>
            </w:r>
            <w:r>
              <w:rPr>
                <w:sz w:val="18"/>
                <w:szCs w:val="18"/>
              </w:rPr>
              <w:t>0</w:t>
            </w:r>
          </w:p>
        </w:tc>
        <w:tc>
          <w:tcPr>
            <w:tcW w:w="3402" w:type="dxa"/>
            <w:vAlign w:val="center"/>
          </w:tcPr>
          <w:p w:rsidR="002A7398" w:rsidRDefault="00E51FC1">
            <w:pPr>
              <w:pStyle w:val="afffff6"/>
              <w:ind w:firstLineChars="0" w:firstLine="0"/>
              <w:rPr>
                <w:sz w:val="18"/>
                <w:szCs w:val="18"/>
              </w:rPr>
            </w:pPr>
            <w:r>
              <w:rPr>
                <w:rFonts w:hint="eastAsia"/>
                <w:sz w:val="18"/>
                <w:szCs w:val="18"/>
              </w:rPr>
              <w:t>控制应激和其他心理需求</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rFonts w:hint="eastAsia"/>
                <w:sz w:val="18"/>
                <w:szCs w:val="18"/>
              </w:rPr>
              <w:t>d410</w:t>
            </w:r>
          </w:p>
        </w:tc>
        <w:tc>
          <w:tcPr>
            <w:tcW w:w="3402" w:type="dxa"/>
            <w:vAlign w:val="center"/>
          </w:tcPr>
          <w:p w:rsidR="002A7398" w:rsidRDefault="00E51FC1">
            <w:pPr>
              <w:pStyle w:val="afffff6"/>
              <w:ind w:firstLineChars="0" w:firstLine="0"/>
              <w:rPr>
                <w:sz w:val="18"/>
                <w:szCs w:val="18"/>
              </w:rPr>
            </w:pPr>
            <w:r>
              <w:rPr>
                <w:rFonts w:hint="eastAsia"/>
                <w:sz w:val="18"/>
                <w:szCs w:val="18"/>
              </w:rPr>
              <w:t>改变身体的基本姿势</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sz w:val="18"/>
                <w:szCs w:val="18"/>
              </w:rPr>
              <w:t>d</w:t>
            </w:r>
            <w:r>
              <w:rPr>
                <w:rFonts w:hint="eastAsia"/>
                <w:sz w:val="18"/>
                <w:szCs w:val="18"/>
              </w:rPr>
              <w:t>4</w:t>
            </w:r>
            <w:r>
              <w:rPr>
                <w:sz w:val="18"/>
                <w:szCs w:val="18"/>
              </w:rPr>
              <w:t>15</w:t>
            </w:r>
          </w:p>
        </w:tc>
        <w:tc>
          <w:tcPr>
            <w:tcW w:w="3402" w:type="dxa"/>
            <w:vAlign w:val="center"/>
          </w:tcPr>
          <w:p w:rsidR="002A7398" w:rsidRDefault="00E51FC1">
            <w:pPr>
              <w:pStyle w:val="afffff6"/>
              <w:ind w:firstLineChars="0" w:firstLine="0"/>
              <w:rPr>
                <w:sz w:val="18"/>
                <w:szCs w:val="18"/>
              </w:rPr>
            </w:pPr>
            <w:r>
              <w:rPr>
                <w:rFonts w:hint="eastAsia"/>
                <w:sz w:val="18"/>
                <w:szCs w:val="18"/>
              </w:rPr>
              <w:t>保持一种身体姿势</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sz w:val="18"/>
                <w:szCs w:val="18"/>
              </w:rPr>
              <w:t>d</w:t>
            </w:r>
            <w:r>
              <w:rPr>
                <w:rFonts w:hint="eastAsia"/>
                <w:sz w:val="18"/>
                <w:szCs w:val="18"/>
              </w:rPr>
              <w:t>4</w:t>
            </w:r>
            <w:r>
              <w:rPr>
                <w:sz w:val="18"/>
                <w:szCs w:val="18"/>
              </w:rPr>
              <w:t>20</w:t>
            </w:r>
          </w:p>
        </w:tc>
        <w:tc>
          <w:tcPr>
            <w:tcW w:w="3402" w:type="dxa"/>
            <w:vAlign w:val="center"/>
          </w:tcPr>
          <w:p w:rsidR="002A7398" w:rsidRDefault="00E51FC1">
            <w:pPr>
              <w:pStyle w:val="afffff6"/>
              <w:ind w:firstLineChars="0" w:firstLine="0"/>
              <w:rPr>
                <w:sz w:val="18"/>
                <w:szCs w:val="18"/>
              </w:rPr>
            </w:pPr>
            <w:r>
              <w:rPr>
                <w:rFonts w:hint="eastAsia"/>
                <w:sz w:val="18"/>
                <w:szCs w:val="18"/>
              </w:rPr>
              <w:t>移动自身</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sz w:val="18"/>
                <w:szCs w:val="18"/>
              </w:rPr>
              <w:t>d</w:t>
            </w:r>
            <w:r>
              <w:rPr>
                <w:rFonts w:hint="eastAsia"/>
                <w:sz w:val="18"/>
                <w:szCs w:val="18"/>
              </w:rPr>
              <w:t>4</w:t>
            </w:r>
            <w:r>
              <w:rPr>
                <w:sz w:val="18"/>
                <w:szCs w:val="18"/>
              </w:rPr>
              <w:t>50</w:t>
            </w:r>
          </w:p>
        </w:tc>
        <w:tc>
          <w:tcPr>
            <w:tcW w:w="3402" w:type="dxa"/>
            <w:vAlign w:val="center"/>
          </w:tcPr>
          <w:p w:rsidR="002A7398" w:rsidRDefault="00E51FC1">
            <w:pPr>
              <w:pStyle w:val="afffff6"/>
              <w:ind w:firstLineChars="0" w:firstLine="0"/>
              <w:rPr>
                <w:sz w:val="18"/>
                <w:szCs w:val="18"/>
              </w:rPr>
            </w:pPr>
            <w:r>
              <w:rPr>
                <w:rFonts w:hint="eastAsia"/>
                <w:sz w:val="18"/>
                <w:szCs w:val="18"/>
              </w:rPr>
              <w:t>G</w:t>
            </w:r>
            <w:r>
              <w:rPr>
                <w:rFonts w:hint="eastAsia"/>
                <w:sz w:val="18"/>
                <w:szCs w:val="18"/>
              </w:rPr>
              <w:t>步行</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sz w:val="18"/>
                <w:szCs w:val="18"/>
              </w:rPr>
              <w:t>d</w:t>
            </w:r>
            <w:r>
              <w:rPr>
                <w:rFonts w:hint="eastAsia"/>
                <w:sz w:val="18"/>
                <w:szCs w:val="18"/>
              </w:rPr>
              <w:t>4</w:t>
            </w:r>
            <w:r>
              <w:rPr>
                <w:sz w:val="18"/>
                <w:szCs w:val="18"/>
              </w:rPr>
              <w:t>55</w:t>
            </w:r>
          </w:p>
        </w:tc>
        <w:tc>
          <w:tcPr>
            <w:tcW w:w="3402" w:type="dxa"/>
            <w:vAlign w:val="center"/>
          </w:tcPr>
          <w:p w:rsidR="002A7398" w:rsidRDefault="00E51FC1">
            <w:pPr>
              <w:pStyle w:val="afffff6"/>
              <w:ind w:firstLineChars="0" w:firstLine="0"/>
              <w:rPr>
                <w:sz w:val="18"/>
                <w:szCs w:val="18"/>
              </w:rPr>
            </w:pPr>
            <w:r>
              <w:rPr>
                <w:rFonts w:hint="eastAsia"/>
                <w:sz w:val="18"/>
                <w:szCs w:val="18"/>
              </w:rPr>
              <w:t>G</w:t>
            </w:r>
            <w:r>
              <w:rPr>
                <w:rFonts w:hint="eastAsia"/>
                <w:sz w:val="18"/>
                <w:szCs w:val="18"/>
              </w:rPr>
              <w:t>到处移动</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sz w:val="18"/>
                <w:szCs w:val="18"/>
              </w:rPr>
              <w:t>d</w:t>
            </w:r>
            <w:r>
              <w:rPr>
                <w:rFonts w:hint="eastAsia"/>
                <w:sz w:val="18"/>
                <w:szCs w:val="18"/>
              </w:rPr>
              <w:t>4</w:t>
            </w:r>
            <w:r>
              <w:rPr>
                <w:sz w:val="18"/>
                <w:szCs w:val="18"/>
              </w:rPr>
              <w:t>65</w:t>
            </w:r>
          </w:p>
        </w:tc>
        <w:tc>
          <w:tcPr>
            <w:tcW w:w="3402" w:type="dxa"/>
            <w:vAlign w:val="center"/>
          </w:tcPr>
          <w:p w:rsidR="002A7398" w:rsidRDefault="00E51FC1">
            <w:pPr>
              <w:pStyle w:val="afffff6"/>
              <w:ind w:firstLineChars="0" w:firstLine="0"/>
              <w:rPr>
                <w:sz w:val="18"/>
                <w:szCs w:val="18"/>
              </w:rPr>
            </w:pPr>
            <w:r>
              <w:rPr>
                <w:rFonts w:hint="eastAsia"/>
                <w:sz w:val="18"/>
                <w:szCs w:val="18"/>
              </w:rPr>
              <w:t>利用设备到处移动</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73"/>
          <w:jc w:val="center"/>
        </w:trPr>
        <w:tc>
          <w:tcPr>
            <w:tcW w:w="1184" w:type="dxa"/>
            <w:vAlign w:val="center"/>
          </w:tcPr>
          <w:p w:rsidR="002A7398" w:rsidRDefault="00E51FC1">
            <w:pPr>
              <w:pStyle w:val="afffff6"/>
              <w:ind w:firstLineChars="0" w:firstLine="0"/>
              <w:rPr>
                <w:sz w:val="18"/>
                <w:szCs w:val="18"/>
              </w:rPr>
            </w:pPr>
            <w:r>
              <w:rPr>
                <w:rFonts w:hint="eastAsia"/>
                <w:sz w:val="18"/>
                <w:szCs w:val="18"/>
              </w:rPr>
              <w:t>d470</w:t>
            </w:r>
          </w:p>
        </w:tc>
        <w:tc>
          <w:tcPr>
            <w:tcW w:w="3402" w:type="dxa"/>
            <w:vAlign w:val="center"/>
          </w:tcPr>
          <w:p w:rsidR="002A7398" w:rsidRDefault="00E51FC1">
            <w:pPr>
              <w:pStyle w:val="afffff6"/>
              <w:ind w:firstLineChars="0" w:firstLine="0"/>
              <w:rPr>
                <w:sz w:val="18"/>
                <w:szCs w:val="18"/>
              </w:rPr>
            </w:pPr>
            <w:r>
              <w:rPr>
                <w:rFonts w:hint="eastAsia"/>
                <w:sz w:val="18"/>
                <w:szCs w:val="18"/>
              </w:rPr>
              <w:t>利用交通工具</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267"/>
          <w:jc w:val="center"/>
        </w:trPr>
        <w:tc>
          <w:tcPr>
            <w:tcW w:w="1184" w:type="dxa"/>
            <w:vAlign w:val="center"/>
          </w:tcPr>
          <w:p w:rsidR="002A7398" w:rsidRDefault="00E51FC1">
            <w:pPr>
              <w:pStyle w:val="afffff6"/>
              <w:ind w:firstLineChars="0" w:firstLine="0"/>
              <w:rPr>
                <w:sz w:val="18"/>
                <w:szCs w:val="18"/>
              </w:rPr>
            </w:pPr>
            <w:r>
              <w:rPr>
                <w:rFonts w:hint="eastAsia"/>
                <w:sz w:val="18"/>
                <w:szCs w:val="18"/>
              </w:rPr>
              <w:t>d510</w:t>
            </w:r>
          </w:p>
        </w:tc>
        <w:tc>
          <w:tcPr>
            <w:tcW w:w="3402" w:type="dxa"/>
            <w:vAlign w:val="center"/>
          </w:tcPr>
          <w:p w:rsidR="002A7398" w:rsidRDefault="00E51FC1">
            <w:pPr>
              <w:pStyle w:val="afffff6"/>
              <w:ind w:firstLineChars="0" w:firstLine="0"/>
              <w:rPr>
                <w:sz w:val="18"/>
                <w:szCs w:val="18"/>
              </w:rPr>
            </w:pPr>
            <w:r>
              <w:rPr>
                <w:rFonts w:hint="eastAsia"/>
                <w:sz w:val="18"/>
                <w:szCs w:val="18"/>
              </w:rPr>
              <w:t>盥洗自身</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275"/>
          <w:jc w:val="center"/>
        </w:trPr>
        <w:tc>
          <w:tcPr>
            <w:tcW w:w="1184" w:type="dxa"/>
            <w:vAlign w:val="center"/>
          </w:tcPr>
          <w:p w:rsidR="002A7398" w:rsidRDefault="00E51FC1">
            <w:pPr>
              <w:pStyle w:val="afffff6"/>
              <w:ind w:firstLineChars="0" w:firstLine="0"/>
              <w:rPr>
                <w:sz w:val="18"/>
                <w:szCs w:val="18"/>
              </w:rPr>
            </w:pPr>
            <w:r>
              <w:rPr>
                <w:sz w:val="18"/>
                <w:szCs w:val="18"/>
              </w:rPr>
              <w:t>d</w:t>
            </w:r>
            <w:r>
              <w:rPr>
                <w:rFonts w:hint="eastAsia"/>
                <w:sz w:val="18"/>
                <w:szCs w:val="18"/>
              </w:rPr>
              <w:t>5</w:t>
            </w:r>
            <w:r>
              <w:rPr>
                <w:sz w:val="18"/>
                <w:szCs w:val="18"/>
              </w:rPr>
              <w:t>20</w:t>
            </w:r>
          </w:p>
        </w:tc>
        <w:tc>
          <w:tcPr>
            <w:tcW w:w="3402" w:type="dxa"/>
            <w:vAlign w:val="center"/>
          </w:tcPr>
          <w:p w:rsidR="002A7398" w:rsidRDefault="00E51FC1">
            <w:pPr>
              <w:pStyle w:val="afffff6"/>
              <w:ind w:firstLineChars="0" w:firstLine="0"/>
              <w:rPr>
                <w:sz w:val="18"/>
                <w:szCs w:val="18"/>
              </w:rPr>
            </w:pPr>
            <w:r>
              <w:rPr>
                <w:rFonts w:hint="eastAsia"/>
                <w:sz w:val="18"/>
                <w:szCs w:val="18"/>
              </w:rPr>
              <w:t>护理身体各部</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275"/>
          <w:jc w:val="center"/>
        </w:trPr>
        <w:tc>
          <w:tcPr>
            <w:tcW w:w="1184" w:type="dxa"/>
            <w:vAlign w:val="center"/>
          </w:tcPr>
          <w:p w:rsidR="002A7398" w:rsidRDefault="00E51FC1">
            <w:pPr>
              <w:pStyle w:val="afffff6"/>
              <w:ind w:firstLineChars="0" w:firstLine="0"/>
              <w:rPr>
                <w:sz w:val="18"/>
                <w:szCs w:val="18"/>
              </w:rPr>
            </w:pPr>
            <w:r>
              <w:rPr>
                <w:rFonts w:hint="eastAsia"/>
                <w:sz w:val="18"/>
                <w:szCs w:val="18"/>
              </w:rPr>
              <w:t>d530</w:t>
            </w:r>
          </w:p>
        </w:tc>
        <w:tc>
          <w:tcPr>
            <w:tcW w:w="3402" w:type="dxa"/>
            <w:vAlign w:val="center"/>
          </w:tcPr>
          <w:p w:rsidR="002A7398" w:rsidRDefault="00E51FC1">
            <w:pPr>
              <w:pStyle w:val="afffff6"/>
              <w:ind w:firstLineChars="0" w:firstLine="0"/>
              <w:rPr>
                <w:sz w:val="18"/>
                <w:szCs w:val="18"/>
              </w:rPr>
            </w:pPr>
            <w:r>
              <w:rPr>
                <w:rFonts w:hint="eastAsia"/>
                <w:sz w:val="18"/>
                <w:szCs w:val="18"/>
              </w:rPr>
              <w:t>如厕</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308"/>
          <w:jc w:val="center"/>
        </w:trPr>
        <w:tc>
          <w:tcPr>
            <w:tcW w:w="1184" w:type="dxa"/>
          </w:tcPr>
          <w:p w:rsidR="002A7398" w:rsidRDefault="00E51FC1">
            <w:pPr>
              <w:pStyle w:val="afffff6"/>
              <w:ind w:firstLineChars="0" w:firstLine="0"/>
              <w:rPr>
                <w:sz w:val="18"/>
                <w:szCs w:val="18"/>
              </w:rPr>
            </w:pPr>
            <w:r>
              <w:rPr>
                <w:rFonts w:hint="eastAsia"/>
                <w:sz w:val="18"/>
                <w:szCs w:val="18"/>
              </w:rPr>
              <w:t>d540</w:t>
            </w:r>
          </w:p>
        </w:tc>
        <w:tc>
          <w:tcPr>
            <w:tcW w:w="3402" w:type="dxa"/>
          </w:tcPr>
          <w:p w:rsidR="002A7398" w:rsidRDefault="00E51FC1">
            <w:pPr>
              <w:pStyle w:val="afffff6"/>
              <w:ind w:firstLineChars="0" w:firstLine="0"/>
              <w:rPr>
                <w:sz w:val="18"/>
                <w:szCs w:val="18"/>
              </w:rPr>
            </w:pPr>
            <w:r>
              <w:rPr>
                <w:rFonts w:hint="eastAsia"/>
                <w:sz w:val="18"/>
                <w:szCs w:val="18"/>
              </w:rPr>
              <w:t>着装</w:t>
            </w:r>
          </w:p>
        </w:tc>
        <w:tc>
          <w:tcPr>
            <w:tcW w:w="944" w:type="dxa"/>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trHeight w:val="193"/>
          <w:jc w:val="center"/>
        </w:trPr>
        <w:tc>
          <w:tcPr>
            <w:tcW w:w="1184" w:type="dxa"/>
          </w:tcPr>
          <w:p w:rsidR="002A7398" w:rsidRDefault="00E51FC1">
            <w:pPr>
              <w:pStyle w:val="afffff6"/>
              <w:ind w:firstLineChars="0" w:firstLine="0"/>
              <w:rPr>
                <w:sz w:val="18"/>
                <w:szCs w:val="18"/>
              </w:rPr>
            </w:pPr>
            <w:r>
              <w:rPr>
                <w:sz w:val="18"/>
                <w:szCs w:val="18"/>
              </w:rPr>
              <w:t>d</w:t>
            </w:r>
            <w:r>
              <w:rPr>
                <w:rFonts w:hint="eastAsia"/>
                <w:sz w:val="18"/>
                <w:szCs w:val="18"/>
              </w:rPr>
              <w:t>5</w:t>
            </w:r>
            <w:r>
              <w:rPr>
                <w:sz w:val="18"/>
                <w:szCs w:val="18"/>
              </w:rPr>
              <w:t>50</w:t>
            </w:r>
          </w:p>
        </w:tc>
        <w:tc>
          <w:tcPr>
            <w:tcW w:w="3402" w:type="dxa"/>
          </w:tcPr>
          <w:p w:rsidR="002A7398" w:rsidRDefault="00E51FC1">
            <w:pPr>
              <w:pStyle w:val="afffff6"/>
              <w:ind w:firstLineChars="0" w:firstLine="0"/>
              <w:rPr>
                <w:sz w:val="18"/>
                <w:szCs w:val="18"/>
              </w:rPr>
            </w:pPr>
            <w:r>
              <w:rPr>
                <w:rFonts w:hint="eastAsia"/>
                <w:sz w:val="18"/>
                <w:szCs w:val="18"/>
              </w:rPr>
              <w:t>吃</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tcPr>
          <w:p w:rsidR="002A7398" w:rsidRDefault="00E51FC1">
            <w:pPr>
              <w:pStyle w:val="afffff6"/>
              <w:ind w:firstLineChars="0" w:firstLine="0"/>
              <w:rPr>
                <w:sz w:val="18"/>
                <w:szCs w:val="18"/>
              </w:rPr>
            </w:pPr>
            <w:r>
              <w:rPr>
                <w:rFonts w:hint="eastAsia"/>
                <w:sz w:val="18"/>
                <w:szCs w:val="18"/>
              </w:rPr>
              <w:t>d570</w:t>
            </w:r>
          </w:p>
        </w:tc>
        <w:tc>
          <w:tcPr>
            <w:tcW w:w="3402" w:type="dxa"/>
          </w:tcPr>
          <w:p w:rsidR="002A7398" w:rsidRDefault="00E51FC1">
            <w:pPr>
              <w:pStyle w:val="afffff6"/>
              <w:ind w:firstLineChars="0" w:firstLine="0"/>
              <w:rPr>
                <w:sz w:val="18"/>
                <w:szCs w:val="18"/>
              </w:rPr>
            </w:pPr>
            <w:r>
              <w:rPr>
                <w:rFonts w:hint="eastAsia"/>
                <w:sz w:val="18"/>
                <w:szCs w:val="18"/>
              </w:rPr>
              <w:t>照顾个人的健康</w:t>
            </w:r>
          </w:p>
        </w:tc>
        <w:tc>
          <w:tcPr>
            <w:tcW w:w="944" w:type="dxa"/>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tcPr>
          <w:p w:rsidR="002A7398" w:rsidRDefault="00E51FC1">
            <w:pPr>
              <w:pStyle w:val="afffff6"/>
              <w:ind w:firstLineChars="0" w:firstLine="0"/>
              <w:rPr>
                <w:sz w:val="18"/>
                <w:szCs w:val="18"/>
              </w:rPr>
            </w:pPr>
            <w:r>
              <w:rPr>
                <w:rFonts w:hint="eastAsia"/>
                <w:sz w:val="18"/>
                <w:szCs w:val="18"/>
              </w:rPr>
              <w:t>d571</w:t>
            </w:r>
          </w:p>
        </w:tc>
        <w:tc>
          <w:tcPr>
            <w:tcW w:w="3402" w:type="dxa"/>
          </w:tcPr>
          <w:p w:rsidR="002A7398" w:rsidRDefault="00E51FC1">
            <w:pPr>
              <w:pStyle w:val="afffff6"/>
              <w:ind w:firstLineChars="0" w:firstLine="0"/>
              <w:rPr>
                <w:sz w:val="18"/>
                <w:szCs w:val="18"/>
              </w:rPr>
            </w:pPr>
            <w:r>
              <w:rPr>
                <w:rFonts w:hint="eastAsia"/>
                <w:sz w:val="18"/>
                <w:szCs w:val="18"/>
              </w:rPr>
              <w:t>照顾个人安全</w:t>
            </w:r>
          </w:p>
        </w:tc>
        <w:tc>
          <w:tcPr>
            <w:tcW w:w="944" w:type="dxa"/>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tcPr>
          <w:p w:rsidR="002A7398" w:rsidRDefault="00E51FC1">
            <w:pPr>
              <w:pStyle w:val="afffff6"/>
              <w:ind w:firstLineChars="0" w:firstLine="0"/>
              <w:rPr>
                <w:sz w:val="18"/>
                <w:szCs w:val="18"/>
              </w:rPr>
            </w:pPr>
            <w:r>
              <w:rPr>
                <w:sz w:val="18"/>
                <w:szCs w:val="18"/>
              </w:rPr>
              <w:t>d</w:t>
            </w:r>
            <w:r>
              <w:rPr>
                <w:rFonts w:hint="eastAsia"/>
                <w:sz w:val="18"/>
                <w:szCs w:val="18"/>
              </w:rPr>
              <w:t>6</w:t>
            </w:r>
            <w:r>
              <w:rPr>
                <w:sz w:val="18"/>
                <w:szCs w:val="18"/>
              </w:rPr>
              <w:t>40</w:t>
            </w:r>
          </w:p>
        </w:tc>
        <w:tc>
          <w:tcPr>
            <w:tcW w:w="3402" w:type="dxa"/>
          </w:tcPr>
          <w:p w:rsidR="002A7398" w:rsidRDefault="00E51FC1">
            <w:pPr>
              <w:pStyle w:val="afffff6"/>
              <w:ind w:firstLineChars="0" w:firstLine="0"/>
              <w:rPr>
                <w:sz w:val="18"/>
                <w:szCs w:val="18"/>
              </w:rPr>
            </w:pPr>
            <w:r>
              <w:rPr>
                <w:rFonts w:hint="eastAsia"/>
                <w:sz w:val="18"/>
                <w:szCs w:val="18"/>
              </w:rPr>
              <w:t>做家务</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tcPr>
          <w:p w:rsidR="002A7398" w:rsidRDefault="00E51FC1">
            <w:pPr>
              <w:pStyle w:val="afffff6"/>
              <w:ind w:firstLineChars="0" w:firstLine="0"/>
              <w:rPr>
                <w:sz w:val="18"/>
                <w:szCs w:val="18"/>
              </w:rPr>
            </w:pPr>
            <w:r>
              <w:rPr>
                <w:sz w:val="18"/>
                <w:szCs w:val="18"/>
              </w:rPr>
              <w:t>d</w:t>
            </w:r>
            <w:r>
              <w:rPr>
                <w:rFonts w:hint="eastAsia"/>
                <w:sz w:val="18"/>
                <w:szCs w:val="18"/>
              </w:rPr>
              <w:t>6</w:t>
            </w:r>
            <w:r>
              <w:rPr>
                <w:sz w:val="18"/>
                <w:szCs w:val="18"/>
              </w:rPr>
              <w:t>60</w:t>
            </w:r>
          </w:p>
        </w:tc>
        <w:tc>
          <w:tcPr>
            <w:tcW w:w="3402" w:type="dxa"/>
          </w:tcPr>
          <w:p w:rsidR="002A7398" w:rsidRDefault="00E51FC1">
            <w:pPr>
              <w:pStyle w:val="afffff6"/>
              <w:ind w:firstLineChars="0" w:firstLine="0"/>
              <w:rPr>
                <w:sz w:val="18"/>
                <w:szCs w:val="18"/>
              </w:rPr>
            </w:pPr>
            <w:r>
              <w:rPr>
                <w:rFonts w:hint="eastAsia"/>
                <w:sz w:val="18"/>
                <w:szCs w:val="18"/>
              </w:rPr>
              <w:t>帮助别人</w:t>
            </w:r>
          </w:p>
        </w:tc>
        <w:tc>
          <w:tcPr>
            <w:tcW w:w="944" w:type="dxa"/>
            <w:vAlign w:val="center"/>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tcPr>
          <w:p w:rsidR="002A7398" w:rsidRDefault="00E51FC1">
            <w:pPr>
              <w:pStyle w:val="afffff6"/>
              <w:ind w:firstLineChars="0" w:firstLine="0"/>
              <w:rPr>
                <w:sz w:val="18"/>
                <w:szCs w:val="18"/>
              </w:rPr>
            </w:pPr>
            <w:r>
              <w:rPr>
                <w:rFonts w:hint="eastAsia"/>
                <w:sz w:val="18"/>
                <w:szCs w:val="18"/>
              </w:rPr>
              <w:t>d710</w:t>
            </w:r>
          </w:p>
        </w:tc>
        <w:tc>
          <w:tcPr>
            <w:tcW w:w="3402" w:type="dxa"/>
          </w:tcPr>
          <w:p w:rsidR="002A7398" w:rsidRDefault="00E51FC1">
            <w:pPr>
              <w:pStyle w:val="afffff6"/>
              <w:ind w:firstLineChars="0" w:firstLine="0"/>
              <w:rPr>
                <w:sz w:val="18"/>
                <w:szCs w:val="18"/>
              </w:rPr>
            </w:pPr>
            <w:r>
              <w:rPr>
                <w:rFonts w:hint="eastAsia"/>
                <w:sz w:val="18"/>
                <w:szCs w:val="18"/>
              </w:rPr>
              <w:t>基本人际交往</w:t>
            </w:r>
          </w:p>
        </w:tc>
        <w:tc>
          <w:tcPr>
            <w:tcW w:w="944" w:type="dxa"/>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vAlign w:val="center"/>
          </w:tcPr>
          <w:p w:rsidR="002A7398" w:rsidRDefault="00E51FC1">
            <w:pPr>
              <w:pStyle w:val="afffff6"/>
              <w:ind w:firstLineChars="0" w:firstLine="0"/>
              <w:rPr>
                <w:sz w:val="18"/>
                <w:szCs w:val="18"/>
              </w:rPr>
            </w:pPr>
            <w:r>
              <w:rPr>
                <w:sz w:val="18"/>
                <w:szCs w:val="18"/>
              </w:rPr>
              <w:t>d</w:t>
            </w:r>
            <w:r>
              <w:rPr>
                <w:rFonts w:hint="eastAsia"/>
                <w:sz w:val="18"/>
                <w:szCs w:val="18"/>
              </w:rPr>
              <w:t>7</w:t>
            </w:r>
            <w:r>
              <w:rPr>
                <w:sz w:val="18"/>
                <w:szCs w:val="18"/>
              </w:rPr>
              <w:t>70</w:t>
            </w:r>
          </w:p>
        </w:tc>
        <w:tc>
          <w:tcPr>
            <w:tcW w:w="3402" w:type="dxa"/>
            <w:vAlign w:val="center"/>
          </w:tcPr>
          <w:p w:rsidR="002A7398" w:rsidRDefault="00E51FC1">
            <w:pPr>
              <w:pStyle w:val="afffff6"/>
              <w:ind w:firstLineChars="0" w:firstLine="0"/>
              <w:rPr>
                <w:sz w:val="18"/>
                <w:szCs w:val="18"/>
              </w:rPr>
            </w:pPr>
            <w:r>
              <w:rPr>
                <w:rFonts w:hint="eastAsia"/>
                <w:sz w:val="18"/>
                <w:szCs w:val="18"/>
              </w:rPr>
              <w:t>亲密关系</w:t>
            </w:r>
          </w:p>
        </w:tc>
        <w:tc>
          <w:tcPr>
            <w:tcW w:w="944" w:type="dxa"/>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tcPr>
          <w:p w:rsidR="002A7398" w:rsidRDefault="00E51FC1">
            <w:pPr>
              <w:pStyle w:val="afffff6"/>
              <w:ind w:firstLineChars="0" w:firstLine="0"/>
              <w:rPr>
                <w:sz w:val="18"/>
                <w:szCs w:val="18"/>
              </w:rPr>
            </w:pPr>
            <w:r>
              <w:rPr>
                <w:sz w:val="18"/>
                <w:szCs w:val="18"/>
              </w:rPr>
              <w:t>d</w:t>
            </w:r>
            <w:r>
              <w:rPr>
                <w:rFonts w:hint="eastAsia"/>
                <w:sz w:val="18"/>
                <w:szCs w:val="18"/>
              </w:rPr>
              <w:t>8</w:t>
            </w:r>
            <w:r>
              <w:rPr>
                <w:sz w:val="18"/>
                <w:szCs w:val="18"/>
              </w:rPr>
              <w:t>50</w:t>
            </w:r>
          </w:p>
        </w:tc>
        <w:tc>
          <w:tcPr>
            <w:tcW w:w="3402" w:type="dxa"/>
          </w:tcPr>
          <w:p w:rsidR="002A7398" w:rsidRDefault="00E51FC1">
            <w:pPr>
              <w:pStyle w:val="afffff6"/>
              <w:ind w:firstLineChars="0" w:firstLine="0"/>
              <w:rPr>
                <w:sz w:val="18"/>
                <w:szCs w:val="18"/>
              </w:rPr>
            </w:pPr>
            <w:r>
              <w:rPr>
                <w:rFonts w:hint="eastAsia"/>
                <w:sz w:val="18"/>
                <w:szCs w:val="18"/>
              </w:rPr>
              <w:t>G</w:t>
            </w:r>
            <w:r>
              <w:rPr>
                <w:rFonts w:hint="eastAsia"/>
                <w:sz w:val="18"/>
                <w:szCs w:val="18"/>
              </w:rPr>
              <w:t>有报酬的就业</w:t>
            </w:r>
          </w:p>
        </w:tc>
        <w:tc>
          <w:tcPr>
            <w:tcW w:w="944" w:type="dxa"/>
          </w:tcPr>
          <w:p w:rsidR="002A7398" w:rsidRDefault="002A7398">
            <w:pPr>
              <w:pStyle w:val="afffff6"/>
              <w:ind w:firstLine="360"/>
              <w:rPr>
                <w:sz w:val="18"/>
                <w:szCs w:val="18"/>
              </w:rPr>
            </w:pPr>
          </w:p>
        </w:tc>
        <w:tc>
          <w:tcPr>
            <w:tcW w:w="960" w:type="dxa"/>
          </w:tcPr>
          <w:p w:rsidR="002A7398" w:rsidRDefault="002A7398">
            <w:pPr>
              <w:pStyle w:val="afffff6"/>
              <w:ind w:firstLine="360"/>
              <w:rPr>
                <w:sz w:val="18"/>
                <w:szCs w:val="18"/>
              </w:rPr>
            </w:pPr>
          </w:p>
        </w:tc>
        <w:tc>
          <w:tcPr>
            <w:tcW w:w="890" w:type="dxa"/>
          </w:tcPr>
          <w:p w:rsidR="002A7398" w:rsidRDefault="002A7398">
            <w:pPr>
              <w:pStyle w:val="afffff6"/>
              <w:ind w:firstLine="360"/>
              <w:rPr>
                <w:sz w:val="18"/>
                <w:szCs w:val="18"/>
              </w:rPr>
            </w:pPr>
          </w:p>
        </w:tc>
        <w:tc>
          <w:tcPr>
            <w:tcW w:w="1052" w:type="dxa"/>
          </w:tcPr>
          <w:p w:rsidR="002A7398" w:rsidRDefault="002A7398">
            <w:pPr>
              <w:pStyle w:val="afffff6"/>
              <w:ind w:firstLine="360"/>
              <w:rPr>
                <w:sz w:val="18"/>
                <w:szCs w:val="18"/>
              </w:rPr>
            </w:pPr>
          </w:p>
        </w:tc>
        <w:tc>
          <w:tcPr>
            <w:tcW w:w="1021" w:type="dxa"/>
          </w:tcPr>
          <w:p w:rsidR="002A7398" w:rsidRDefault="002A7398">
            <w:pPr>
              <w:pStyle w:val="afffff6"/>
              <w:ind w:firstLine="360"/>
              <w:rPr>
                <w:sz w:val="18"/>
                <w:szCs w:val="18"/>
              </w:rPr>
            </w:pPr>
          </w:p>
        </w:tc>
      </w:tr>
      <w:tr w:rsidR="002A7398">
        <w:trPr>
          <w:jc w:val="center"/>
        </w:trPr>
        <w:tc>
          <w:tcPr>
            <w:tcW w:w="1184" w:type="dxa"/>
            <w:tcBorders>
              <w:bottom w:val="single" w:sz="8" w:space="0" w:color="auto"/>
            </w:tcBorders>
          </w:tcPr>
          <w:p w:rsidR="002A7398" w:rsidRDefault="00E51FC1">
            <w:pPr>
              <w:pStyle w:val="afffff6"/>
              <w:ind w:firstLineChars="0" w:firstLine="0"/>
              <w:rPr>
                <w:sz w:val="18"/>
                <w:szCs w:val="18"/>
              </w:rPr>
            </w:pPr>
            <w:r>
              <w:rPr>
                <w:rFonts w:hint="eastAsia"/>
                <w:sz w:val="18"/>
                <w:szCs w:val="18"/>
              </w:rPr>
              <w:t>d920</w:t>
            </w:r>
          </w:p>
        </w:tc>
        <w:tc>
          <w:tcPr>
            <w:tcW w:w="3402" w:type="dxa"/>
            <w:tcBorders>
              <w:bottom w:val="single" w:sz="8" w:space="0" w:color="auto"/>
            </w:tcBorders>
          </w:tcPr>
          <w:p w:rsidR="002A7398" w:rsidRDefault="00E51FC1">
            <w:pPr>
              <w:pStyle w:val="afffff6"/>
              <w:ind w:firstLineChars="0" w:firstLine="0"/>
              <w:rPr>
                <w:sz w:val="18"/>
                <w:szCs w:val="18"/>
              </w:rPr>
            </w:pPr>
            <w:r>
              <w:rPr>
                <w:rFonts w:hint="eastAsia"/>
                <w:sz w:val="18"/>
                <w:szCs w:val="18"/>
              </w:rPr>
              <w:t>娱乐与休闲</w:t>
            </w:r>
          </w:p>
        </w:tc>
        <w:tc>
          <w:tcPr>
            <w:tcW w:w="944" w:type="dxa"/>
            <w:tcBorders>
              <w:bottom w:val="single" w:sz="8" w:space="0" w:color="auto"/>
            </w:tcBorders>
          </w:tcPr>
          <w:p w:rsidR="002A7398" w:rsidRDefault="002A7398">
            <w:pPr>
              <w:pStyle w:val="afffff6"/>
              <w:ind w:firstLine="360"/>
              <w:rPr>
                <w:sz w:val="18"/>
                <w:szCs w:val="18"/>
              </w:rPr>
            </w:pPr>
          </w:p>
        </w:tc>
        <w:tc>
          <w:tcPr>
            <w:tcW w:w="960" w:type="dxa"/>
            <w:tcBorders>
              <w:bottom w:val="single" w:sz="8" w:space="0" w:color="auto"/>
            </w:tcBorders>
          </w:tcPr>
          <w:p w:rsidR="002A7398" w:rsidRDefault="002A7398">
            <w:pPr>
              <w:pStyle w:val="afffff6"/>
              <w:ind w:firstLine="360"/>
              <w:rPr>
                <w:sz w:val="18"/>
                <w:szCs w:val="18"/>
              </w:rPr>
            </w:pPr>
          </w:p>
        </w:tc>
        <w:tc>
          <w:tcPr>
            <w:tcW w:w="890" w:type="dxa"/>
            <w:tcBorders>
              <w:bottom w:val="single" w:sz="8" w:space="0" w:color="auto"/>
            </w:tcBorders>
          </w:tcPr>
          <w:p w:rsidR="002A7398" w:rsidRDefault="002A7398">
            <w:pPr>
              <w:pStyle w:val="afffff6"/>
              <w:ind w:firstLine="360"/>
              <w:rPr>
                <w:sz w:val="18"/>
                <w:szCs w:val="18"/>
              </w:rPr>
            </w:pPr>
          </w:p>
        </w:tc>
        <w:tc>
          <w:tcPr>
            <w:tcW w:w="1052" w:type="dxa"/>
            <w:tcBorders>
              <w:bottom w:val="single" w:sz="8" w:space="0" w:color="auto"/>
            </w:tcBorders>
          </w:tcPr>
          <w:p w:rsidR="002A7398" w:rsidRDefault="002A7398">
            <w:pPr>
              <w:pStyle w:val="afffff6"/>
              <w:ind w:firstLine="360"/>
              <w:rPr>
                <w:sz w:val="18"/>
                <w:szCs w:val="18"/>
              </w:rPr>
            </w:pPr>
          </w:p>
        </w:tc>
        <w:tc>
          <w:tcPr>
            <w:tcW w:w="1021" w:type="dxa"/>
            <w:tcBorders>
              <w:bottom w:val="single" w:sz="8" w:space="0" w:color="auto"/>
            </w:tcBorders>
          </w:tcPr>
          <w:p w:rsidR="002A7398" w:rsidRDefault="002A7398">
            <w:pPr>
              <w:pStyle w:val="afffff6"/>
              <w:ind w:firstLine="360"/>
              <w:rPr>
                <w:sz w:val="18"/>
                <w:szCs w:val="18"/>
              </w:rPr>
            </w:pPr>
          </w:p>
        </w:tc>
      </w:tr>
      <w:tr w:rsidR="002A7398">
        <w:trPr>
          <w:jc w:val="center"/>
        </w:trPr>
        <w:tc>
          <w:tcPr>
            <w:tcW w:w="9453" w:type="dxa"/>
            <w:gridSpan w:val="7"/>
          </w:tcPr>
          <w:p w:rsidR="002A7398" w:rsidRDefault="00E51FC1">
            <w:pPr>
              <w:pStyle w:val="afff2"/>
            </w:pPr>
            <w:r>
              <w:rPr>
                <w:rFonts w:hint="eastAsia"/>
              </w:rPr>
              <w:t>来源于世界卫生组织（</w:t>
            </w:r>
            <w:r>
              <w:rPr>
                <w:rFonts w:hint="eastAsia"/>
              </w:rPr>
              <w:t>WHO</w:t>
            </w:r>
            <w:r>
              <w:rPr>
                <w:rFonts w:hint="eastAsia"/>
              </w:rPr>
              <w:t>）制定的</w:t>
            </w:r>
            <w:r>
              <w:rPr>
                <w:rFonts w:hint="eastAsia"/>
              </w:rPr>
              <w:t>ICF</w:t>
            </w:r>
            <w:r>
              <w:rPr>
                <w:rFonts w:hint="eastAsia"/>
              </w:rPr>
              <w:t>的功能障碍核心类目组合，并由南宁儿童康复中心（南宁市培智学校）对该核心类目组合进行评估目的、评估材料、评估方法、评估标准等进行界定并编制成《功能障碍评估手册》。</w:t>
            </w:r>
          </w:p>
        </w:tc>
      </w:tr>
    </w:tbl>
    <w:p w:rsidR="002A7398" w:rsidRDefault="002A7398">
      <w:pPr>
        <w:pStyle w:val="afff2"/>
        <w:numPr>
          <w:ilvl w:val="0"/>
          <w:numId w:val="0"/>
        </w:numPr>
        <w:ind w:left="737"/>
      </w:pPr>
    </w:p>
    <w:p w:rsidR="002A7398" w:rsidRDefault="002A7398">
      <w:pPr>
        <w:pStyle w:val="a5"/>
        <w:sectPr w:rsidR="002A7398">
          <w:headerReference w:type="even" r:id="rId33"/>
          <w:headerReference w:type="default" r:id="rId34"/>
          <w:footerReference w:type="even" r:id="rId35"/>
          <w:footerReference w:type="default" r:id="rId36"/>
          <w:pgSz w:w="11906" w:h="16838"/>
          <w:pgMar w:top="2410" w:right="1134" w:bottom="1134" w:left="1134" w:header="1418" w:footer="1134" w:gutter="284"/>
          <w:cols w:space="425"/>
          <w:formProt w:val="0"/>
          <w:docGrid w:type="lines" w:linePitch="312"/>
        </w:sectPr>
      </w:pPr>
    </w:p>
    <w:p w:rsidR="002A7398" w:rsidRDefault="002A7398">
      <w:pPr>
        <w:pStyle w:val="af8"/>
        <w:rPr>
          <w:vanish w:val="0"/>
        </w:rPr>
      </w:pPr>
    </w:p>
    <w:p w:rsidR="002A7398" w:rsidRDefault="002A7398">
      <w:pPr>
        <w:pStyle w:val="afe"/>
        <w:rPr>
          <w:vanish w:val="0"/>
        </w:rPr>
      </w:pPr>
    </w:p>
    <w:p w:rsidR="002A7398" w:rsidRDefault="00E51FC1">
      <w:pPr>
        <w:pStyle w:val="aff3"/>
        <w:spacing w:before="78" w:after="156"/>
      </w:pPr>
      <w:r>
        <w:br/>
      </w:r>
      <w:bookmarkStart w:id="110" w:name="_Toc126922212"/>
      <w:bookmarkStart w:id="111" w:name="_Toc148810368"/>
      <w:bookmarkStart w:id="112" w:name="_Toc148810200"/>
      <w:bookmarkStart w:id="113" w:name="_Toc130834713"/>
      <w:bookmarkStart w:id="114" w:name="_Toc148810335"/>
      <w:bookmarkStart w:id="115" w:name="_Toc148810277"/>
      <w:r>
        <w:rPr>
          <w:rFonts w:hint="eastAsia"/>
        </w:rPr>
        <w:t>（资料性）</w:t>
      </w:r>
      <w:r>
        <w:br/>
      </w:r>
      <w:r>
        <w:rPr>
          <w:rFonts w:hint="eastAsia"/>
        </w:rPr>
        <w:t>最小环境因素评估表</w:t>
      </w:r>
      <w:bookmarkEnd w:id="110"/>
      <w:bookmarkEnd w:id="111"/>
      <w:bookmarkEnd w:id="112"/>
      <w:bookmarkEnd w:id="113"/>
      <w:bookmarkEnd w:id="114"/>
      <w:bookmarkEnd w:id="115"/>
    </w:p>
    <w:p w:rsidR="002A7398" w:rsidRDefault="00E51FC1">
      <w:pPr>
        <w:pStyle w:val="afffff6"/>
        <w:ind w:firstLine="420"/>
      </w:pPr>
      <w:r>
        <w:rPr>
          <w:rFonts w:hint="eastAsia"/>
        </w:rPr>
        <w:t>最小环境因素评估表见表</w:t>
      </w:r>
      <w:r>
        <w:t>C</w:t>
      </w:r>
      <w:r>
        <w:rPr>
          <w:rFonts w:hint="eastAsia"/>
        </w:rPr>
        <w:t>.1</w:t>
      </w:r>
      <w:r>
        <w:rPr>
          <w:rFonts w:hint="eastAsia"/>
        </w:rPr>
        <w:t>。</w:t>
      </w:r>
    </w:p>
    <w:p w:rsidR="002A7398" w:rsidRDefault="00E51FC1">
      <w:pPr>
        <w:pStyle w:val="aff"/>
        <w:numPr>
          <w:ilvl w:val="0"/>
          <w:numId w:val="0"/>
        </w:numPr>
        <w:spacing w:before="156" w:after="156"/>
        <w:ind w:firstLine="420"/>
      </w:pPr>
      <w:r>
        <w:rPr>
          <w:rFonts w:hint="eastAsia"/>
        </w:rPr>
        <w:t>表</w:t>
      </w:r>
      <w:r>
        <w:t>C</w:t>
      </w:r>
      <w:r>
        <w:rPr>
          <w:rFonts w:hint="eastAsia"/>
        </w:rPr>
        <w:t>.1</w:t>
      </w:r>
      <w:r>
        <w:t xml:space="preserve"> </w:t>
      </w:r>
      <w:r>
        <w:rPr>
          <w:rFonts w:hint="eastAsia"/>
        </w:rPr>
        <w:t>最小环境因素评估表</w:t>
      </w:r>
    </w:p>
    <w:tbl>
      <w:tblPr>
        <w:tblW w:w="966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8"/>
        <w:gridCol w:w="4986"/>
        <w:gridCol w:w="428"/>
        <w:gridCol w:w="425"/>
        <w:gridCol w:w="430"/>
        <w:gridCol w:w="423"/>
        <w:gridCol w:w="423"/>
        <w:gridCol w:w="423"/>
        <w:gridCol w:w="425"/>
        <w:gridCol w:w="425"/>
        <w:gridCol w:w="435"/>
      </w:tblGrid>
      <w:tr w:rsidR="002A7398">
        <w:trPr>
          <w:tblHeader/>
          <w:jc w:val="center"/>
        </w:trPr>
        <w:tc>
          <w:tcPr>
            <w:tcW w:w="5824" w:type="dxa"/>
            <w:gridSpan w:val="2"/>
            <w:vMerge w:val="restart"/>
            <w:shd w:val="clear" w:color="auto" w:fill="auto"/>
            <w:vAlign w:val="center"/>
          </w:tcPr>
          <w:p w:rsidR="002A7398" w:rsidRDefault="00E51FC1">
            <w:pPr>
              <w:pStyle w:val="afffff6"/>
              <w:spacing w:line="240" w:lineRule="atLeast"/>
              <w:ind w:firstLineChars="0" w:firstLine="0"/>
              <w:rPr>
                <w:rFonts w:hAnsi="宋体"/>
                <w:b/>
                <w:sz w:val="18"/>
                <w:szCs w:val="18"/>
              </w:rPr>
            </w:pPr>
            <w:r>
              <w:rPr>
                <w:rFonts w:hAnsi="宋体" w:hint="eastAsia"/>
                <w:b/>
                <w:sz w:val="18"/>
                <w:szCs w:val="18"/>
              </w:rPr>
              <w:t>环境因素（</w:t>
            </w:r>
            <w:r>
              <w:rPr>
                <w:rFonts w:hAnsi="宋体" w:hint="eastAsia"/>
                <w:b/>
                <w:sz w:val="18"/>
                <w:szCs w:val="18"/>
              </w:rPr>
              <w:t>e</w:t>
            </w:r>
            <w:r>
              <w:rPr>
                <w:rFonts w:hAnsi="宋体" w:hint="eastAsia"/>
                <w:b/>
                <w:sz w:val="18"/>
                <w:szCs w:val="18"/>
              </w:rPr>
              <w:t>）</w:t>
            </w:r>
          </w:p>
        </w:tc>
        <w:tc>
          <w:tcPr>
            <w:tcW w:w="3837" w:type="dxa"/>
            <w:gridSpan w:val="9"/>
            <w:shd w:val="clear" w:color="auto" w:fill="auto"/>
            <w:vAlign w:val="center"/>
          </w:tcPr>
          <w:p w:rsidR="002A7398" w:rsidRDefault="00E51FC1">
            <w:pPr>
              <w:pStyle w:val="afffff6"/>
              <w:spacing w:line="240" w:lineRule="atLeast"/>
              <w:ind w:firstLineChars="0" w:firstLine="0"/>
              <w:rPr>
                <w:rFonts w:hAnsi="宋体"/>
                <w:b/>
                <w:sz w:val="18"/>
                <w:szCs w:val="18"/>
              </w:rPr>
            </w:pPr>
            <w:r>
              <w:rPr>
                <w:rFonts w:hAnsi="宋体" w:hint="eastAsia"/>
                <w:b/>
                <w:sz w:val="18"/>
                <w:szCs w:val="18"/>
              </w:rPr>
              <w:t xml:space="preserve"> </w:t>
            </w:r>
            <w:r>
              <w:rPr>
                <w:rFonts w:hAnsi="宋体" w:hint="eastAsia"/>
                <w:b/>
                <w:sz w:val="18"/>
                <w:szCs w:val="18"/>
              </w:rPr>
              <w:t>有利</w:t>
            </w:r>
            <w:r>
              <w:rPr>
                <w:rFonts w:hAnsi="宋体" w:hint="eastAsia"/>
                <w:b/>
                <w:sz w:val="18"/>
                <w:szCs w:val="18"/>
              </w:rPr>
              <w:t xml:space="preserve">            </w:t>
            </w:r>
            <w:r>
              <w:rPr>
                <w:rFonts w:hAnsi="宋体" w:hint="eastAsia"/>
                <w:b/>
                <w:sz w:val="18"/>
                <w:szCs w:val="18"/>
              </w:rPr>
              <w:t>障碍</w:t>
            </w:r>
          </w:p>
        </w:tc>
      </w:tr>
      <w:tr w:rsidR="002A7398">
        <w:trPr>
          <w:jc w:val="center"/>
        </w:trPr>
        <w:tc>
          <w:tcPr>
            <w:tcW w:w="5824" w:type="dxa"/>
            <w:gridSpan w:val="2"/>
            <w:vMerge/>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8"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+4</w:t>
            </w:r>
          </w:p>
        </w:tc>
        <w:tc>
          <w:tcPr>
            <w:tcW w:w="425"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+3</w:t>
            </w:r>
          </w:p>
        </w:tc>
        <w:tc>
          <w:tcPr>
            <w:tcW w:w="430"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+2</w:t>
            </w:r>
          </w:p>
        </w:tc>
        <w:tc>
          <w:tcPr>
            <w:tcW w:w="423"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+1</w:t>
            </w:r>
          </w:p>
        </w:tc>
        <w:tc>
          <w:tcPr>
            <w:tcW w:w="423"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0</w:t>
            </w:r>
          </w:p>
        </w:tc>
        <w:tc>
          <w:tcPr>
            <w:tcW w:w="423"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1</w:t>
            </w:r>
          </w:p>
        </w:tc>
        <w:tc>
          <w:tcPr>
            <w:tcW w:w="425"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2</w:t>
            </w:r>
          </w:p>
        </w:tc>
        <w:tc>
          <w:tcPr>
            <w:tcW w:w="425" w:type="dxa"/>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3</w:t>
            </w:r>
          </w:p>
        </w:tc>
        <w:tc>
          <w:tcPr>
            <w:tcW w:w="435" w:type="dxa"/>
            <w:shd w:val="clear" w:color="auto" w:fill="auto"/>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4</w:t>
            </w: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e110</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个人消费用的用品或物质</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e115</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个人日常生活用的用品和技术</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sz w:val="18"/>
                <w:szCs w:val="18"/>
              </w:rPr>
              <w:t>e</w:t>
            </w:r>
            <w:r>
              <w:rPr>
                <w:rFonts w:hAnsi="宋体" w:hint="eastAsia"/>
                <w:sz w:val="18"/>
                <w:szCs w:val="18"/>
              </w:rPr>
              <w:t>1</w:t>
            </w:r>
            <w:r>
              <w:rPr>
                <w:rFonts w:hAnsi="宋体"/>
                <w:sz w:val="18"/>
                <w:szCs w:val="18"/>
              </w:rPr>
              <w:t>20</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个人室外移动和运输的用品和技术</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sz w:val="18"/>
                <w:szCs w:val="18"/>
              </w:rPr>
              <w:t>e135</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就业用的用品和技术</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sz w:val="18"/>
                <w:szCs w:val="18"/>
              </w:rPr>
              <w:t>e</w:t>
            </w:r>
            <w:r>
              <w:rPr>
                <w:rFonts w:hAnsi="宋体" w:hint="eastAsia"/>
                <w:sz w:val="18"/>
                <w:szCs w:val="18"/>
              </w:rPr>
              <w:t>1</w:t>
            </w:r>
            <w:r>
              <w:rPr>
                <w:rFonts w:hAnsi="宋体"/>
                <w:sz w:val="18"/>
                <w:szCs w:val="18"/>
              </w:rPr>
              <w:t>50</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公共建筑物用的设计、建筑及建筑用品和技术</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sz w:val="18"/>
                <w:szCs w:val="18"/>
              </w:rPr>
              <w:t>e</w:t>
            </w:r>
            <w:r>
              <w:rPr>
                <w:rFonts w:hAnsi="宋体" w:hint="eastAsia"/>
                <w:sz w:val="18"/>
                <w:szCs w:val="18"/>
              </w:rPr>
              <w:t>1</w:t>
            </w:r>
            <w:r>
              <w:rPr>
                <w:rFonts w:hAnsi="宋体"/>
                <w:sz w:val="18"/>
                <w:szCs w:val="18"/>
              </w:rPr>
              <w:t>55</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私人建筑物用的设计、建筑及建筑用品和技术</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e22</w:t>
            </w:r>
            <w:r>
              <w:rPr>
                <w:rFonts w:hAnsi="宋体"/>
                <w:sz w:val="18"/>
                <w:szCs w:val="18"/>
              </w:rPr>
              <w:t>5</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气候</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e250</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声音</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e310</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直系亲属家庭</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e320</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朋友</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e355</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卫生专业人员</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e450</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卫生专业人员的态度</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e455</w:t>
            </w:r>
          </w:p>
        </w:tc>
        <w:tc>
          <w:tcPr>
            <w:tcW w:w="4986" w:type="dxa"/>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卫生相关专业人员的态度</w:t>
            </w:r>
          </w:p>
        </w:tc>
        <w:tc>
          <w:tcPr>
            <w:tcW w:w="428"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838" w:type="dxa"/>
            <w:tcBorders>
              <w:bottom w:val="single" w:sz="8" w:space="0" w:color="auto"/>
            </w:tcBorders>
            <w:shd w:val="clear" w:color="auto" w:fill="auto"/>
            <w:vAlign w:val="center"/>
          </w:tcPr>
          <w:p w:rsidR="002A7398" w:rsidRDefault="00E51FC1">
            <w:pPr>
              <w:pStyle w:val="afffff6"/>
              <w:spacing w:line="240" w:lineRule="atLeast"/>
              <w:ind w:firstLineChars="0" w:firstLine="0"/>
              <w:rPr>
                <w:rFonts w:hAnsi="宋体"/>
                <w:sz w:val="18"/>
                <w:szCs w:val="18"/>
              </w:rPr>
            </w:pPr>
            <w:r>
              <w:rPr>
                <w:rFonts w:hAnsi="宋体" w:hint="eastAsia"/>
                <w:sz w:val="18"/>
                <w:szCs w:val="18"/>
              </w:rPr>
              <w:t>e580</w:t>
            </w:r>
          </w:p>
        </w:tc>
        <w:tc>
          <w:tcPr>
            <w:tcW w:w="4986" w:type="dxa"/>
            <w:tcBorders>
              <w:bottom w:val="single" w:sz="8" w:space="0" w:color="auto"/>
            </w:tcBorders>
            <w:shd w:val="clear" w:color="auto" w:fill="auto"/>
          </w:tcPr>
          <w:p w:rsidR="002A7398" w:rsidRDefault="00E51FC1">
            <w:pPr>
              <w:pStyle w:val="afffff6"/>
              <w:spacing w:line="240" w:lineRule="atLeast"/>
              <w:ind w:firstLineChars="0" w:firstLine="0"/>
              <w:rPr>
                <w:rFonts w:hAnsi="宋体"/>
                <w:sz w:val="18"/>
                <w:szCs w:val="18"/>
              </w:rPr>
            </w:pPr>
            <w:r>
              <w:rPr>
                <w:rFonts w:hAnsi="宋体" w:hint="eastAsia"/>
                <w:sz w:val="18"/>
                <w:szCs w:val="18"/>
              </w:rPr>
              <w:t>卫生的服务、体制和政策</w:t>
            </w:r>
          </w:p>
        </w:tc>
        <w:tc>
          <w:tcPr>
            <w:tcW w:w="428"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0"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3"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25" w:type="dxa"/>
            <w:tcBorders>
              <w:bottom w:val="single" w:sz="8" w:space="0" w:color="auto"/>
            </w:tcBorders>
            <w:shd w:val="clear" w:color="auto" w:fill="auto"/>
            <w:vAlign w:val="center"/>
          </w:tcPr>
          <w:p w:rsidR="002A7398" w:rsidRDefault="002A7398">
            <w:pPr>
              <w:pStyle w:val="afffff6"/>
              <w:spacing w:line="240" w:lineRule="atLeast"/>
              <w:ind w:firstLineChars="0" w:firstLine="0"/>
              <w:rPr>
                <w:rFonts w:hAnsi="宋体"/>
                <w:sz w:val="18"/>
                <w:szCs w:val="18"/>
              </w:rPr>
            </w:pPr>
          </w:p>
        </w:tc>
        <w:tc>
          <w:tcPr>
            <w:tcW w:w="435" w:type="dxa"/>
            <w:tcBorders>
              <w:bottom w:val="single" w:sz="8" w:space="0" w:color="auto"/>
            </w:tcBorders>
            <w:shd w:val="clear" w:color="auto" w:fill="auto"/>
          </w:tcPr>
          <w:p w:rsidR="002A7398" w:rsidRDefault="002A7398">
            <w:pPr>
              <w:pStyle w:val="afffff6"/>
              <w:spacing w:line="240" w:lineRule="atLeast"/>
              <w:ind w:firstLineChars="0" w:firstLine="0"/>
              <w:rPr>
                <w:rFonts w:hAnsi="宋体"/>
                <w:sz w:val="18"/>
                <w:szCs w:val="18"/>
              </w:rPr>
            </w:pPr>
          </w:p>
        </w:tc>
      </w:tr>
      <w:tr w:rsidR="002A7398">
        <w:trPr>
          <w:jc w:val="center"/>
        </w:trPr>
        <w:tc>
          <w:tcPr>
            <w:tcW w:w="9661" w:type="dxa"/>
            <w:gridSpan w:val="11"/>
            <w:shd w:val="clear" w:color="auto" w:fill="auto"/>
            <w:vAlign w:val="center"/>
          </w:tcPr>
          <w:p w:rsidR="002A7398" w:rsidRDefault="00E51FC1">
            <w:pPr>
              <w:pStyle w:val="afff2"/>
              <w:rPr>
                <w:rFonts w:hAnsi="宋体"/>
              </w:rPr>
            </w:pPr>
            <w:r>
              <w:rPr>
                <w:rFonts w:hint="eastAsia"/>
              </w:rPr>
              <w:t>来源于世界卫生组织（</w:t>
            </w:r>
            <w:r>
              <w:rPr>
                <w:rFonts w:hint="eastAsia"/>
              </w:rPr>
              <w:t>WHO</w:t>
            </w:r>
            <w:r>
              <w:rPr>
                <w:rFonts w:hint="eastAsia"/>
              </w:rPr>
              <w:t>）制定的</w:t>
            </w:r>
            <w:r>
              <w:rPr>
                <w:rFonts w:hint="eastAsia"/>
              </w:rPr>
              <w:t>ICF</w:t>
            </w:r>
            <w:r>
              <w:rPr>
                <w:rFonts w:hint="eastAsia"/>
              </w:rPr>
              <w:t>的最小环境因素核心类目组合，并由南宁儿童康复中心（南宁市培智学校）对该核心类目组合进行评估目的、评估材料、评估方法、评估标准等进行界定并编制成《最小环境因素评估表》。</w:t>
            </w:r>
          </w:p>
        </w:tc>
      </w:tr>
    </w:tbl>
    <w:p w:rsidR="002A7398" w:rsidRDefault="002A7398">
      <w:pPr>
        <w:pStyle w:val="afff2"/>
        <w:numPr>
          <w:ilvl w:val="0"/>
          <w:numId w:val="0"/>
        </w:numPr>
        <w:ind w:left="737"/>
      </w:pPr>
    </w:p>
    <w:p w:rsidR="002A7398" w:rsidRDefault="002A7398">
      <w:pPr>
        <w:pStyle w:val="afffff6"/>
        <w:ind w:firstLine="420"/>
      </w:pPr>
    </w:p>
    <w:p w:rsidR="002A7398" w:rsidRDefault="002A7398">
      <w:pPr>
        <w:pStyle w:val="a5"/>
        <w:numPr>
          <w:ilvl w:val="0"/>
          <w:numId w:val="0"/>
        </w:numPr>
        <w:ind w:left="363"/>
        <w:sectPr w:rsidR="002A7398">
          <w:headerReference w:type="even" r:id="rId37"/>
          <w:headerReference w:type="default" r:id="rId38"/>
          <w:footerReference w:type="even" r:id="rId39"/>
          <w:footerReference w:type="default" r:id="rId40"/>
          <w:pgSz w:w="11906" w:h="16838"/>
          <w:pgMar w:top="2410" w:right="1134" w:bottom="1134" w:left="1134" w:header="1418" w:footer="1134" w:gutter="284"/>
          <w:cols w:space="425"/>
          <w:formProt w:val="0"/>
          <w:docGrid w:type="lines" w:linePitch="312"/>
        </w:sectPr>
      </w:pPr>
    </w:p>
    <w:p w:rsidR="002A7398" w:rsidRDefault="002A7398">
      <w:pPr>
        <w:pStyle w:val="af8"/>
        <w:rPr>
          <w:vanish w:val="0"/>
        </w:rPr>
      </w:pPr>
    </w:p>
    <w:p w:rsidR="002A7398" w:rsidRDefault="002A7398">
      <w:pPr>
        <w:pStyle w:val="afe"/>
        <w:rPr>
          <w:vanish w:val="0"/>
        </w:rPr>
      </w:pPr>
    </w:p>
    <w:p w:rsidR="002A7398" w:rsidRDefault="00E51FC1">
      <w:pPr>
        <w:pStyle w:val="aff3"/>
        <w:spacing w:before="78" w:after="156"/>
      </w:pPr>
      <w:bookmarkStart w:id="116" w:name="_Toc130834714"/>
      <w:bookmarkStart w:id="117" w:name="_Toc126922215"/>
      <w:bookmarkStart w:id="118" w:name="BookMark6"/>
      <w:bookmarkEnd w:id="97"/>
      <w:r>
        <w:br/>
      </w:r>
      <w:bookmarkStart w:id="119" w:name="_Toc148810369"/>
      <w:bookmarkStart w:id="120" w:name="_Toc148810336"/>
      <w:bookmarkStart w:id="121" w:name="_Toc148810278"/>
      <w:bookmarkStart w:id="122" w:name="_Toc126922213"/>
      <w:bookmarkStart w:id="123" w:name="_Toc130834708"/>
      <w:bookmarkStart w:id="124" w:name="_Toc148810201"/>
      <w:r>
        <w:rPr>
          <w:rFonts w:hint="eastAsia"/>
        </w:rPr>
        <w:t>（资料性）</w:t>
      </w:r>
      <w:r>
        <w:br/>
      </w:r>
      <w:r>
        <w:rPr>
          <w:rFonts w:hint="eastAsia"/>
        </w:rPr>
        <w:t>常规评估工具</w:t>
      </w:r>
      <w:bookmarkEnd w:id="119"/>
      <w:bookmarkEnd w:id="120"/>
      <w:bookmarkEnd w:id="121"/>
      <w:bookmarkEnd w:id="122"/>
      <w:bookmarkEnd w:id="123"/>
      <w:bookmarkEnd w:id="124"/>
    </w:p>
    <w:p w:rsidR="002A7398" w:rsidRDefault="00E51FC1">
      <w:pPr>
        <w:pStyle w:val="afffff6"/>
        <w:ind w:firstLine="420"/>
      </w:pPr>
      <w:bookmarkStart w:id="125" w:name="_GoBack"/>
      <w:bookmarkEnd w:id="125"/>
      <w:r>
        <w:rPr>
          <w:rFonts w:hint="eastAsia"/>
        </w:rPr>
        <w:t>适龄孤独症儿童常规的评估工具见表</w:t>
      </w:r>
      <w:r>
        <w:t>D</w:t>
      </w:r>
      <w:r>
        <w:rPr>
          <w:rFonts w:hint="eastAsia"/>
        </w:rPr>
        <w:t>.1</w:t>
      </w:r>
      <w:r>
        <w:rPr>
          <w:rFonts w:hint="eastAsia"/>
        </w:rPr>
        <w:t>。</w:t>
      </w:r>
    </w:p>
    <w:p w:rsidR="002A7398" w:rsidRDefault="00E51FC1">
      <w:pPr>
        <w:pStyle w:val="aff"/>
        <w:spacing w:before="156" w:after="156"/>
      </w:pPr>
      <w:r>
        <w:rPr>
          <w:rFonts w:hint="eastAsia"/>
        </w:rPr>
        <w:t xml:space="preserve"> </w:t>
      </w:r>
      <w:r>
        <w:rPr>
          <w:rFonts w:hint="eastAsia"/>
        </w:rPr>
        <w:t>适龄孤独症儿童常规评估工具</w:t>
      </w:r>
    </w:p>
    <w:tbl>
      <w:tblPr>
        <w:tblW w:w="0" w:type="auto"/>
        <w:tblInd w:w="10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993"/>
        <w:gridCol w:w="2693"/>
        <w:gridCol w:w="5670"/>
      </w:tblGrid>
      <w:tr w:rsidR="002A7398">
        <w:trPr>
          <w:trHeight w:hRule="exact" w:val="397"/>
        </w:trPr>
        <w:tc>
          <w:tcPr>
            <w:tcW w:w="993" w:type="dxa"/>
            <w:tcBorders>
              <w:top w:val="single" w:sz="8" w:space="0" w:color="auto"/>
              <w:bottom w:val="single" w:sz="8" w:space="0" w:color="auto"/>
            </w:tcBorders>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序号</w:t>
            </w:r>
          </w:p>
        </w:tc>
        <w:tc>
          <w:tcPr>
            <w:tcW w:w="2693" w:type="dxa"/>
            <w:tcBorders>
              <w:top w:val="single" w:sz="8" w:space="0" w:color="auto"/>
              <w:bottom w:val="single" w:sz="8" w:space="0" w:color="auto"/>
            </w:tcBorders>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评估内容</w:t>
            </w:r>
          </w:p>
        </w:tc>
        <w:tc>
          <w:tcPr>
            <w:tcW w:w="5670" w:type="dxa"/>
            <w:tcBorders>
              <w:top w:val="single" w:sz="8" w:space="0" w:color="auto"/>
              <w:bottom w:val="single" w:sz="8" w:space="0" w:color="auto"/>
            </w:tcBorders>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评估工具</w:t>
            </w:r>
          </w:p>
        </w:tc>
      </w:tr>
      <w:tr w:rsidR="002A7398">
        <w:trPr>
          <w:trHeight w:val="535"/>
        </w:trPr>
        <w:tc>
          <w:tcPr>
            <w:tcW w:w="993" w:type="dxa"/>
            <w:vMerge w:val="restart"/>
            <w:tcBorders>
              <w:top w:val="single" w:sz="4" w:space="0" w:color="auto"/>
            </w:tcBorders>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sz w:val="18"/>
                <w:szCs w:val="18"/>
              </w:rPr>
              <w:t>1</w:t>
            </w:r>
          </w:p>
        </w:tc>
        <w:tc>
          <w:tcPr>
            <w:tcW w:w="2693" w:type="dxa"/>
            <w:vMerge w:val="restart"/>
            <w:tcBorders>
              <w:top w:val="single" w:sz="4" w:space="0" w:color="auto"/>
            </w:tcBorders>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hint="eastAsia"/>
                <w:sz w:val="18"/>
                <w:szCs w:val="18"/>
              </w:rPr>
              <w:t>智力功能</w:t>
            </w:r>
          </w:p>
        </w:tc>
        <w:tc>
          <w:tcPr>
            <w:tcW w:w="5670" w:type="dxa"/>
            <w:tcBorders>
              <w:top w:val="single" w:sz="4" w:space="0" w:color="auto"/>
              <w:bottom w:val="single" w:sz="4" w:space="0" w:color="auto"/>
            </w:tcBorders>
            <w:shd w:val="clear" w:color="auto" w:fill="auto"/>
          </w:tcPr>
          <w:p w:rsidR="002A7398" w:rsidRDefault="00E51FC1">
            <w:pPr>
              <w:jc w:val="center"/>
              <w:rPr>
                <w:rFonts w:ascii="宋体" w:hAnsi="宋体"/>
                <w:kern w:val="0"/>
                <w:sz w:val="18"/>
                <w:szCs w:val="18"/>
              </w:rPr>
            </w:pPr>
            <w:r>
              <w:rPr>
                <w:rFonts w:ascii="宋体" w:hAnsi="宋体" w:hint="eastAsia"/>
                <w:kern w:val="0"/>
                <w:sz w:val="18"/>
                <w:szCs w:val="18"/>
              </w:rPr>
              <w:t>韦氏幼儿智力量表（第四版）</w:t>
            </w:r>
          </w:p>
        </w:tc>
      </w:tr>
      <w:tr w:rsidR="002A7398">
        <w:trPr>
          <w:trHeight w:val="556"/>
        </w:trPr>
        <w:tc>
          <w:tcPr>
            <w:tcW w:w="993" w:type="dxa"/>
            <w:vMerge/>
            <w:shd w:val="clear" w:color="auto" w:fill="auto"/>
            <w:vAlign w:val="center"/>
          </w:tcPr>
          <w:p w:rsidR="002A7398" w:rsidRDefault="002A7398">
            <w:pPr>
              <w:pStyle w:val="afffff6"/>
              <w:spacing w:line="240" w:lineRule="atLeast"/>
              <w:ind w:firstLineChars="0" w:firstLine="0"/>
              <w:jc w:val="center"/>
              <w:rPr>
                <w:rFonts w:hAnsi="宋体"/>
                <w:sz w:val="18"/>
                <w:szCs w:val="18"/>
              </w:rPr>
            </w:pPr>
          </w:p>
        </w:tc>
        <w:tc>
          <w:tcPr>
            <w:tcW w:w="2693" w:type="dxa"/>
            <w:vMerge/>
            <w:shd w:val="clear" w:color="auto" w:fill="auto"/>
            <w:vAlign w:val="center"/>
          </w:tcPr>
          <w:p w:rsidR="002A7398" w:rsidRDefault="002A7398">
            <w:pPr>
              <w:pStyle w:val="afffff6"/>
              <w:spacing w:line="240" w:lineRule="atLeast"/>
              <w:ind w:firstLineChars="0" w:firstLine="0"/>
              <w:jc w:val="center"/>
              <w:rPr>
                <w:rFonts w:hAnsi="宋体"/>
                <w:sz w:val="18"/>
                <w:szCs w:val="18"/>
              </w:rPr>
            </w:pPr>
          </w:p>
        </w:tc>
        <w:tc>
          <w:tcPr>
            <w:tcW w:w="5670" w:type="dxa"/>
            <w:tcBorders>
              <w:top w:val="single" w:sz="4" w:space="0" w:color="auto"/>
            </w:tcBorders>
            <w:shd w:val="clear" w:color="auto" w:fill="auto"/>
          </w:tcPr>
          <w:p w:rsidR="002A7398" w:rsidRDefault="00E51FC1">
            <w:pPr>
              <w:jc w:val="center"/>
              <w:rPr>
                <w:rFonts w:ascii="宋体" w:hAnsi="宋体"/>
                <w:kern w:val="0"/>
                <w:sz w:val="18"/>
                <w:szCs w:val="18"/>
              </w:rPr>
            </w:pPr>
            <w:r>
              <w:rPr>
                <w:rFonts w:ascii="宋体" w:hAnsi="宋体" w:hint="eastAsia"/>
                <w:kern w:val="0"/>
                <w:sz w:val="18"/>
                <w:szCs w:val="18"/>
              </w:rPr>
              <w:t>韦氏儿童智力量表（第四版）</w:t>
            </w:r>
          </w:p>
        </w:tc>
      </w:tr>
      <w:tr w:rsidR="002A7398">
        <w:trPr>
          <w:trHeight w:val="494"/>
        </w:trPr>
        <w:tc>
          <w:tcPr>
            <w:tcW w:w="993" w:type="dxa"/>
            <w:vMerge w:val="restart"/>
            <w:shd w:val="clear" w:color="auto" w:fill="auto"/>
            <w:vAlign w:val="center"/>
          </w:tcPr>
          <w:p w:rsidR="002A7398" w:rsidRDefault="00E51FC1">
            <w:pPr>
              <w:pStyle w:val="afffff6"/>
              <w:spacing w:line="240" w:lineRule="atLeast"/>
              <w:ind w:firstLineChars="0" w:firstLine="0"/>
              <w:jc w:val="center"/>
              <w:rPr>
                <w:rFonts w:hAnsi="宋体"/>
                <w:sz w:val="18"/>
                <w:szCs w:val="18"/>
              </w:rPr>
            </w:pPr>
            <w:r>
              <w:rPr>
                <w:rFonts w:hAnsi="宋体"/>
                <w:sz w:val="18"/>
                <w:szCs w:val="18"/>
              </w:rPr>
              <w:t>2</w:t>
            </w:r>
          </w:p>
        </w:tc>
        <w:tc>
          <w:tcPr>
            <w:tcW w:w="2693" w:type="dxa"/>
            <w:vMerge w:val="restart"/>
            <w:shd w:val="clear" w:color="auto" w:fill="auto"/>
            <w:vAlign w:val="center"/>
          </w:tcPr>
          <w:p w:rsidR="002A7398" w:rsidRDefault="00E51FC1">
            <w:pPr>
              <w:pStyle w:val="afffff6"/>
              <w:spacing w:line="240" w:lineRule="atLeast"/>
              <w:ind w:firstLineChars="111"/>
              <w:jc w:val="center"/>
              <w:rPr>
                <w:rFonts w:hAnsi="宋体"/>
                <w:sz w:val="18"/>
                <w:szCs w:val="18"/>
              </w:rPr>
            </w:pPr>
            <w:r>
              <w:rPr>
                <w:rFonts w:hAnsi="宋体" w:hint="eastAsia"/>
                <w:sz w:val="18"/>
                <w:szCs w:val="18"/>
              </w:rPr>
              <w:t>功能评估</w:t>
            </w:r>
          </w:p>
        </w:tc>
        <w:tc>
          <w:tcPr>
            <w:tcW w:w="5670" w:type="dxa"/>
            <w:shd w:val="clear" w:color="auto" w:fill="auto"/>
            <w:vAlign w:val="center"/>
          </w:tcPr>
          <w:p w:rsidR="002A7398" w:rsidRDefault="00E51FC1">
            <w:pPr>
              <w:jc w:val="center"/>
              <w:rPr>
                <w:rFonts w:hAnsi="宋体"/>
                <w:b/>
                <w:sz w:val="18"/>
                <w:szCs w:val="18"/>
              </w:rPr>
            </w:pPr>
            <w:r>
              <w:rPr>
                <w:rFonts w:ascii="宋体" w:hAnsi="宋体" w:hint="eastAsia"/>
                <w:kern w:val="0"/>
                <w:sz w:val="18"/>
                <w:szCs w:val="18"/>
              </w:rPr>
              <w:t>《婴儿</w:t>
            </w:r>
            <w:r>
              <w:rPr>
                <w:rFonts w:ascii="宋体" w:hAnsi="宋体" w:hint="eastAsia"/>
                <w:kern w:val="0"/>
                <w:sz w:val="18"/>
                <w:szCs w:val="18"/>
              </w:rPr>
              <w:t>-</w:t>
            </w:r>
            <w:r>
              <w:rPr>
                <w:rFonts w:ascii="宋体" w:hAnsi="宋体" w:hint="eastAsia"/>
                <w:kern w:val="0"/>
                <w:sz w:val="18"/>
                <w:szCs w:val="18"/>
              </w:rPr>
              <w:t>初中学生社会生活能力量表》</w:t>
            </w:r>
          </w:p>
        </w:tc>
      </w:tr>
      <w:tr w:rsidR="002A7398">
        <w:trPr>
          <w:trHeight w:val="551"/>
        </w:trPr>
        <w:tc>
          <w:tcPr>
            <w:tcW w:w="993" w:type="dxa"/>
            <w:vMerge/>
            <w:shd w:val="clear" w:color="auto" w:fill="auto"/>
            <w:vAlign w:val="center"/>
          </w:tcPr>
          <w:p w:rsidR="002A7398" w:rsidRDefault="002A7398">
            <w:pPr>
              <w:pStyle w:val="afffff6"/>
              <w:spacing w:line="240" w:lineRule="atLeast"/>
              <w:ind w:firstLineChars="0" w:firstLine="0"/>
              <w:jc w:val="center"/>
              <w:rPr>
                <w:rFonts w:hAnsi="宋体"/>
                <w:sz w:val="18"/>
                <w:szCs w:val="18"/>
              </w:rPr>
            </w:pPr>
          </w:p>
        </w:tc>
        <w:tc>
          <w:tcPr>
            <w:tcW w:w="2693" w:type="dxa"/>
            <w:vMerge/>
            <w:shd w:val="clear" w:color="auto" w:fill="auto"/>
            <w:vAlign w:val="center"/>
          </w:tcPr>
          <w:p w:rsidR="002A7398" w:rsidRDefault="002A7398">
            <w:pPr>
              <w:pStyle w:val="afffff6"/>
              <w:spacing w:line="240" w:lineRule="atLeast"/>
              <w:ind w:firstLineChars="0" w:firstLine="0"/>
              <w:jc w:val="center"/>
              <w:rPr>
                <w:rFonts w:hAnsi="宋体"/>
                <w:sz w:val="18"/>
                <w:szCs w:val="18"/>
              </w:rPr>
            </w:pPr>
          </w:p>
        </w:tc>
        <w:tc>
          <w:tcPr>
            <w:tcW w:w="5670" w:type="dxa"/>
            <w:shd w:val="clear" w:color="auto" w:fill="auto"/>
          </w:tcPr>
          <w:p w:rsidR="002A7398" w:rsidRDefault="00E51FC1">
            <w:pPr>
              <w:jc w:val="center"/>
              <w:rPr>
                <w:rFonts w:ascii="宋体" w:hAnsi="宋体"/>
                <w:kern w:val="0"/>
                <w:sz w:val="18"/>
                <w:szCs w:val="18"/>
              </w:rPr>
            </w:pPr>
            <w:r>
              <w:rPr>
                <w:rFonts w:ascii="宋体" w:hAnsi="宋体" w:hint="eastAsia"/>
                <w:kern w:val="0"/>
                <w:sz w:val="18"/>
                <w:szCs w:val="18"/>
              </w:rPr>
              <w:t>《适应行为评定量表第二版中文版</w:t>
            </w:r>
            <w:r>
              <w:rPr>
                <w:rFonts w:ascii="宋体" w:hAnsi="宋体" w:hint="eastAsia"/>
                <w:kern w:val="0"/>
                <w:sz w:val="18"/>
                <w:szCs w:val="18"/>
              </w:rPr>
              <w:t>(</w:t>
            </w:r>
            <w:r>
              <w:rPr>
                <w:rFonts w:ascii="宋体" w:hAnsi="宋体" w:hint="eastAsia"/>
                <w:kern w:val="0"/>
                <w:sz w:val="18"/>
                <w:szCs w:val="18"/>
              </w:rPr>
              <w:t>儿童版</w:t>
            </w:r>
            <w:r>
              <w:rPr>
                <w:rFonts w:ascii="宋体" w:hAnsi="宋体" w:hint="eastAsia"/>
                <w:kern w:val="0"/>
                <w:sz w:val="18"/>
                <w:szCs w:val="18"/>
              </w:rPr>
              <w:t xml:space="preserve">)(ABAS- </w:t>
            </w:r>
            <w:r>
              <w:rPr>
                <w:rFonts w:ascii="宋体" w:hAnsi="宋体" w:hint="eastAsia"/>
                <w:kern w:val="0"/>
                <w:sz w:val="18"/>
                <w:szCs w:val="18"/>
              </w:rPr>
              <w:t>Ⅱ</w:t>
            </w:r>
            <w:r>
              <w:rPr>
                <w:rFonts w:ascii="宋体" w:hAnsi="宋体" w:hint="eastAsia"/>
                <w:kern w:val="0"/>
                <w:sz w:val="18"/>
                <w:szCs w:val="18"/>
              </w:rPr>
              <w:t>)</w:t>
            </w:r>
            <w:r>
              <w:rPr>
                <w:rFonts w:ascii="宋体" w:hAnsi="宋体" w:hint="eastAsia"/>
                <w:kern w:val="0"/>
                <w:sz w:val="18"/>
                <w:szCs w:val="18"/>
              </w:rPr>
              <w:t>》</w:t>
            </w:r>
          </w:p>
        </w:tc>
      </w:tr>
      <w:tr w:rsidR="002A7398">
        <w:trPr>
          <w:trHeight w:val="551"/>
        </w:trPr>
        <w:tc>
          <w:tcPr>
            <w:tcW w:w="993" w:type="dxa"/>
            <w:vMerge/>
            <w:shd w:val="clear" w:color="auto" w:fill="auto"/>
            <w:vAlign w:val="center"/>
          </w:tcPr>
          <w:p w:rsidR="002A7398" w:rsidRDefault="002A7398">
            <w:pPr>
              <w:pStyle w:val="afffff6"/>
              <w:spacing w:line="240" w:lineRule="atLeast"/>
              <w:ind w:firstLineChars="0" w:firstLine="0"/>
              <w:jc w:val="center"/>
              <w:rPr>
                <w:rFonts w:hAnsi="宋体"/>
                <w:sz w:val="18"/>
                <w:szCs w:val="18"/>
              </w:rPr>
            </w:pPr>
          </w:p>
        </w:tc>
        <w:tc>
          <w:tcPr>
            <w:tcW w:w="2693" w:type="dxa"/>
            <w:vMerge/>
            <w:shd w:val="clear" w:color="auto" w:fill="auto"/>
            <w:vAlign w:val="center"/>
          </w:tcPr>
          <w:p w:rsidR="002A7398" w:rsidRDefault="002A7398">
            <w:pPr>
              <w:pStyle w:val="afffff6"/>
              <w:spacing w:line="240" w:lineRule="atLeast"/>
              <w:ind w:firstLineChars="0" w:firstLine="0"/>
              <w:jc w:val="center"/>
              <w:rPr>
                <w:rFonts w:hAnsi="宋体"/>
                <w:sz w:val="18"/>
                <w:szCs w:val="18"/>
              </w:rPr>
            </w:pPr>
          </w:p>
        </w:tc>
        <w:tc>
          <w:tcPr>
            <w:tcW w:w="5670" w:type="dxa"/>
            <w:shd w:val="clear" w:color="auto" w:fill="auto"/>
          </w:tcPr>
          <w:p w:rsidR="002A7398" w:rsidRDefault="00E51FC1">
            <w:pPr>
              <w:jc w:val="center"/>
              <w:rPr>
                <w:rFonts w:ascii="宋体" w:hAnsi="宋体"/>
                <w:kern w:val="0"/>
                <w:sz w:val="18"/>
                <w:szCs w:val="18"/>
              </w:rPr>
            </w:pPr>
            <w:r>
              <w:rPr>
                <w:rFonts w:ascii="宋体" w:hAnsi="宋体" w:hint="eastAsia"/>
                <w:kern w:val="0"/>
                <w:sz w:val="18"/>
                <w:szCs w:val="18"/>
              </w:rPr>
              <w:t>《自闭症儿童心理教育评核</w:t>
            </w:r>
            <w:r>
              <w:rPr>
                <w:rFonts w:ascii="宋体" w:hAnsi="宋体" w:hint="eastAsia"/>
                <w:kern w:val="0"/>
                <w:sz w:val="18"/>
                <w:szCs w:val="18"/>
              </w:rPr>
              <w:t>(</w:t>
            </w:r>
            <w:r>
              <w:rPr>
                <w:rFonts w:ascii="宋体" w:hAnsi="宋体" w:hint="eastAsia"/>
                <w:kern w:val="0"/>
                <w:sz w:val="18"/>
                <w:szCs w:val="18"/>
              </w:rPr>
              <w:t>第三版</w:t>
            </w:r>
            <w:r>
              <w:rPr>
                <w:rFonts w:ascii="宋体" w:hAnsi="宋体" w:hint="eastAsia"/>
                <w:kern w:val="0"/>
                <w:sz w:val="18"/>
                <w:szCs w:val="18"/>
              </w:rPr>
              <w:t>)</w:t>
            </w:r>
            <w:r>
              <w:rPr>
                <w:rFonts w:ascii="宋体" w:hAnsi="宋体" w:hint="eastAsia"/>
                <w:kern w:val="0"/>
                <w:sz w:val="18"/>
                <w:szCs w:val="18"/>
              </w:rPr>
              <w:t>》</w:t>
            </w:r>
          </w:p>
        </w:tc>
      </w:tr>
    </w:tbl>
    <w:p w:rsidR="002A7398" w:rsidRDefault="002A7398">
      <w:pPr>
        <w:pStyle w:val="afffff6"/>
        <w:ind w:firstLine="420"/>
        <w:sectPr w:rsidR="002A7398">
          <w:headerReference w:type="even" r:id="rId41"/>
          <w:headerReference w:type="default" r:id="rId42"/>
          <w:footerReference w:type="even" r:id="rId43"/>
          <w:footerReference w:type="default" r:id="rId44"/>
          <w:pgSz w:w="11906" w:h="16838"/>
          <w:pgMar w:top="2410" w:right="1134" w:bottom="1134" w:left="1134" w:header="1418" w:footer="1134" w:gutter="284"/>
          <w:cols w:space="425"/>
          <w:formProt w:val="0"/>
          <w:docGrid w:type="lines" w:linePitch="312"/>
        </w:sectPr>
      </w:pPr>
    </w:p>
    <w:p w:rsidR="002A7398" w:rsidRDefault="00E51FC1">
      <w:pPr>
        <w:pStyle w:val="afffffd"/>
        <w:spacing w:before="124" w:after="156"/>
      </w:pPr>
      <w:bookmarkStart w:id="126" w:name="_Toc148810202"/>
      <w:bookmarkStart w:id="127" w:name="_Toc148810279"/>
      <w:bookmarkStart w:id="128" w:name="_Toc148810337"/>
      <w:bookmarkStart w:id="129" w:name="_Toc148810370"/>
      <w:r>
        <w:rPr>
          <w:rFonts w:hint="eastAsia"/>
          <w:spacing w:val="105"/>
        </w:rPr>
        <w:lastRenderedPageBreak/>
        <w:t>参考文</w:t>
      </w:r>
      <w:r>
        <w:rPr>
          <w:rFonts w:hint="eastAsia"/>
        </w:rPr>
        <w:t>献</w:t>
      </w:r>
      <w:bookmarkEnd w:id="116"/>
      <w:bookmarkEnd w:id="117"/>
      <w:bookmarkEnd w:id="126"/>
      <w:bookmarkEnd w:id="127"/>
      <w:bookmarkEnd w:id="128"/>
      <w:bookmarkEnd w:id="129"/>
    </w:p>
    <w:p w:rsidR="002A7398" w:rsidRDefault="00E51FC1">
      <w:pPr>
        <w:pStyle w:val="afffff6"/>
        <w:ind w:firstLine="420"/>
      </w:pPr>
      <w:r>
        <w:rPr>
          <w:rFonts w:hint="eastAsia"/>
        </w:rPr>
        <w:t xml:space="preserve">[1] </w:t>
      </w:r>
      <w:r>
        <w:rPr>
          <w:rFonts w:hint="eastAsia"/>
        </w:rPr>
        <w:t>世界卫生组织</w:t>
      </w:r>
      <w:r>
        <w:rPr>
          <w:rFonts w:hint="eastAsia"/>
        </w:rPr>
        <w:t>.</w:t>
      </w:r>
      <w:r>
        <w:rPr>
          <w:rFonts w:hint="eastAsia"/>
        </w:rPr>
        <w:t>国际功能、残疾和健康分类</w:t>
      </w:r>
      <w:r>
        <w:rPr>
          <w:rFonts w:hint="eastAsia"/>
        </w:rPr>
        <w:t>(</w:t>
      </w:r>
      <w:r>
        <w:rPr>
          <w:rFonts w:hint="eastAsia"/>
        </w:rPr>
        <w:t>国际中文增补版</w:t>
      </w:r>
      <w:r>
        <w:rPr>
          <w:rFonts w:hint="eastAsia"/>
        </w:rPr>
        <w:t>)[M].</w:t>
      </w:r>
      <w:r>
        <w:rPr>
          <w:rFonts w:hint="eastAsia"/>
        </w:rPr>
        <w:t>邱卓英</w:t>
      </w:r>
      <w:r>
        <w:rPr>
          <w:rFonts w:hint="eastAsia"/>
        </w:rPr>
        <w:t>,</w:t>
      </w:r>
      <w:r>
        <w:rPr>
          <w:rFonts w:hint="eastAsia"/>
        </w:rPr>
        <w:t>译</w:t>
      </w:r>
      <w:r>
        <w:rPr>
          <w:rFonts w:hint="eastAsia"/>
        </w:rPr>
        <w:t>.</w:t>
      </w:r>
      <w:r>
        <w:rPr>
          <w:rFonts w:hint="eastAsia"/>
        </w:rPr>
        <w:t>日内瓦</w:t>
      </w:r>
      <w:r>
        <w:rPr>
          <w:rFonts w:hint="eastAsia"/>
        </w:rPr>
        <w:t>:</w:t>
      </w:r>
      <w:r>
        <w:rPr>
          <w:rFonts w:hint="eastAsia"/>
        </w:rPr>
        <w:t>世界卫生组织</w:t>
      </w:r>
      <w:r>
        <w:rPr>
          <w:rFonts w:hint="eastAsia"/>
        </w:rPr>
        <w:t>,2015.</w:t>
      </w:r>
    </w:p>
    <w:p w:rsidR="002A7398" w:rsidRDefault="00E51FC1">
      <w:pPr>
        <w:pStyle w:val="afffff6"/>
        <w:ind w:firstLine="420"/>
      </w:pPr>
      <w:r>
        <w:rPr>
          <w:rFonts w:hint="eastAsia"/>
        </w:rPr>
        <w:t xml:space="preserve">[2] </w:t>
      </w:r>
      <w:r>
        <w:rPr>
          <w:rFonts w:hint="eastAsia"/>
        </w:rPr>
        <w:t>中华人民共和国国务院令第</w:t>
      </w:r>
      <w:r>
        <w:rPr>
          <w:rFonts w:hint="eastAsia"/>
        </w:rPr>
        <w:t>674</w:t>
      </w:r>
      <w:r>
        <w:rPr>
          <w:rFonts w:hint="eastAsia"/>
        </w:rPr>
        <w:t>号</w:t>
      </w:r>
      <w:r>
        <w:rPr>
          <w:rFonts w:hint="eastAsia"/>
        </w:rPr>
        <w:t>.</w:t>
      </w:r>
      <w:r>
        <w:rPr>
          <w:rFonts w:hint="eastAsia"/>
        </w:rPr>
        <w:t>残疾人教育条例</w:t>
      </w:r>
      <w:r>
        <w:rPr>
          <w:rFonts w:hint="eastAsia"/>
        </w:rPr>
        <w:t>[Z]. 2017</w:t>
      </w:r>
      <w:r>
        <w:rPr>
          <w:rFonts w:hint="eastAsia"/>
        </w:rPr>
        <w:t>年</w:t>
      </w:r>
      <w:r>
        <w:rPr>
          <w:rFonts w:hint="eastAsia"/>
        </w:rPr>
        <w:t>1</w:t>
      </w:r>
      <w:r>
        <w:rPr>
          <w:rFonts w:hint="eastAsia"/>
        </w:rPr>
        <w:t>月</w:t>
      </w:r>
      <w:r>
        <w:rPr>
          <w:rFonts w:hint="eastAsia"/>
        </w:rPr>
        <w:t>11</w:t>
      </w:r>
      <w:r>
        <w:rPr>
          <w:rFonts w:hint="eastAsia"/>
        </w:rPr>
        <w:t>日</w:t>
      </w:r>
      <w:r>
        <w:rPr>
          <w:rFonts w:hint="eastAsia"/>
        </w:rPr>
        <w:t>.</w:t>
      </w:r>
    </w:p>
    <w:p w:rsidR="002A7398" w:rsidRDefault="00E51FC1">
      <w:pPr>
        <w:pStyle w:val="afffff6"/>
        <w:ind w:firstLineChars="0" w:firstLine="0"/>
        <w:jc w:val="center"/>
      </w:pPr>
      <w:bookmarkStart w:id="130" w:name="BookMark8"/>
      <w:bookmarkEnd w:id="118"/>
      <w:r>
        <w:rPr>
          <w:noProof/>
        </w:rPr>
        <w:drawing>
          <wp:inline distT="0" distB="0" distL="0" distR="0">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45"/>
                    <a:stretch>
                      <a:fillRect/>
                    </a:stretch>
                  </pic:blipFill>
                  <pic:spPr>
                    <a:xfrm>
                      <a:off x="0" y="0"/>
                      <a:ext cx="1485900" cy="317500"/>
                    </a:xfrm>
                    <a:prstGeom prst="rect">
                      <a:avLst/>
                    </a:prstGeom>
                  </pic:spPr>
                </pic:pic>
              </a:graphicData>
            </a:graphic>
          </wp:inline>
        </w:drawing>
      </w:r>
      <w:bookmarkEnd w:id="130"/>
    </w:p>
    <w:sectPr w:rsidR="002A7398">
      <w:headerReference w:type="even" r:id="rId46"/>
      <w:headerReference w:type="default" r:id="rId47"/>
      <w:footerReference w:type="even" r:id="rId48"/>
      <w:footerReference w:type="default" r:id="rId49"/>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1FC1" w:rsidRDefault="00E51FC1">
      <w:pPr>
        <w:spacing w:line="240" w:lineRule="auto"/>
      </w:pPr>
      <w:r>
        <w:separator/>
      </w:r>
    </w:p>
  </w:endnote>
  <w:endnote w:type="continuationSeparator" w:id="0">
    <w:p w:rsidR="00E51FC1" w:rsidRDefault="00E51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e"/>
    </w:pPr>
    <w:r>
      <w:fldChar w:fldCharType="begin"/>
    </w:r>
    <w:r>
      <w:instrText>PAGE   \* MERGEFORMAT</w:instrText>
    </w:r>
    <w:r>
      <w:fldChar w:fldCharType="separate"/>
    </w:r>
    <w:r>
      <w:rPr>
        <w:lang w:val="zh-CN"/>
      </w:rPr>
      <w:t>14</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rsidR="00D25BAB">
      <w:rPr>
        <w:noProof/>
      </w:rP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MERGEFORMAT</w:instrText>
    </w:r>
    <w:r>
      <w:fldChar w:fldCharType="separate"/>
    </w:r>
    <w:r w:rsidR="00D25BAB" w:rsidRPr="00D25BAB">
      <w:rPr>
        <w:noProof/>
        <w:lang w:val="zh-CN"/>
      </w:rPr>
      <w:t>9</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rsidR="00D25BAB">
      <w:rPr>
        <w:noProof/>
      </w:rPr>
      <w:t>10</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MERGEFORMAT</w:instrText>
    </w:r>
    <w:r>
      <w:fldChar w:fldCharType="separate"/>
    </w:r>
    <w:r>
      <w:rPr>
        <w:lang w:val="zh-CN"/>
      </w:rPr>
      <w:t>11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t>12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MERGEFORMAT</w:instrText>
    </w:r>
    <w:r>
      <w:fldChar w:fldCharType="separate"/>
    </w:r>
    <w:r w:rsidR="00D25BAB" w:rsidRPr="00D25BAB">
      <w:rPr>
        <w:noProof/>
        <w:lang w:val="zh-CN"/>
      </w:rPr>
      <w:t>11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rsidR="00D25BAB">
      <w:rPr>
        <w:noProof/>
      </w:rPr>
      <w:t>12</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MERGEFORMAT</w:instrText>
    </w:r>
    <w:r>
      <w:fldChar w:fldCharType="separate"/>
    </w:r>
    <w:r>
      <w:rPr>
        <w:lang w:val="zh-CN"/>
      </w:rPr>
      <w:t>13</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t>2</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MERGEFORMAT</w:instrText>
    </w:r>
    <w:r>
      <w:fldChar w:fldCharType="separate"/>
    </w:r>
    <w:r w:rsidR="00D25BAB" w:rsidRPr="00D25BAB">
      <w:rPr>
        <w:noProof/>
        <w:lang w:val="zh-CN"/>
      </w:rPr>
      <w:t>13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2A7398">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2A7398">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MERGEFORMAT</w:instrText>
    </w:r>
    <w:r>
      <w:fldChar w:fldCharType="separate"/>
    </w:r>
    <w:r w:rsidR="00D25BAB" w:rsidRPr="00D25BAB">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rsidR="00D25BAB">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2"/>
    </w:pPr>
    <w:r>
      <w:fldChar w:fldCharType="begin"/>
    </w:r>
    <w:r>
      <w:instrText xml:space="preserve"> PAGE   \* MERGEFORMAT \* MERGEFORMAT </w:instrText>
    </w:r>
    <w:r>
      <w:fldChar w:fldCharType="separate"/>
    </w:r>
    <w:r w:rsidR="00D25BAB">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3"/>
    </w:pPr>
    <w:r>
      <w:fldChar w:fldCharType="begin"/>
    </w:r>
    <w:r>
      <w:instrText>PAGE   \* ME</w:instrText>
    </w:r>
    <w:r>
      <w:instrText>RGEFORMAT</w:instrText>
    </w:r>
    <w:r>
      <w:fldChar w:fldCharType="separate"/>
    </w:r>
    <w:r w:rsidR="00D25BAB" w:rsidRPr="00D25BAB">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1FC1" w:rsidRDefault="00E51FC1">
      <w:pPr>
        <w:spacing w:line="240" w:lineRule="auto"/>
      </w:pPr>
      <w:r>
        <w:separator/>
      </w:r>
    </w:p>
  </w:footnote>
  <w:footnote w:type="continuationSeparator" w:id="0">
    <w:p w:rsidR="00E51FC1" w:rsidRDefault="00E51F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2A7398">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2A7398">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398" w:rsidRDefault="00E51FC1">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25BAB">
      <w:rPr>
        <w:noProof/>
      </w:rPr>
      <w:t>T/GXAS XXXX</w:t>
    </w:r>
    <w:r w:rsidR="00D25BAB">
      <w:rPr>
        <w:noProof/>
      </w:rPr>
      <w:t>—</w:t>
    </w:r>
    <w:r w:rsidR="00D25BA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3"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mU2ODE1OTM5MmRlNWI5NDQ2Y2UyMDRjMjVmZjEifQ=="/>
  </w:docVars>
  <w:rsids>
    <w:rsidRoot w:val="00700971"/>
    <w:rsid w:val="0000040A"/>
    <w:rsid w:val="00000A94"/>
    <w:rsid w:val="00001972"/>
    <w:rsid w:val="00001D9A"/>
    <w:rsid w:val="00007B3A"/>
    <w:rsid w:val="000107E0"/>
    <w:rsid w:val="00011FDE"/>
    <w:rsid w:val="00012005"/>
    <w:rsid w:val="00012FFD"/>
    <w:rsid w:val="00014162"/>
    <w:rsid w:val="00014340"/>
    <w:rsid w:val="00016A9C"/>
    <w:rsid w:val="00022184"/>
    <w:rsid w:val="00022762"/>
    <w:rsid w:val="000238E0"/>
    <w:rsid w:val="000249DB"/>
    <w:rsid w:val="00025755"/>
    <w:rsid w:val="0002595E"/>
    <w:rsid w:val="000303C3"/>
    <w:rsid w:val="000331D3"/>
    <w:rsid w:val="000346A5"/>
    <w:rsid w:val="000359C3"/>
    <w:rsid w:val="00035A7D"/>
    <w:rsid w:val="000365ED"/>
    <w:rsid w:val="0004249A"/>
    <w:rsid w:val="00042DA9"/>
    <w:rsid w:val="00043282"/>
    <w:rsid w:val="00044286"/>
    <w:rsid w:val="00047F28"/>
    <w:rsid w:val="000503AA"/>
    <w:rsid w:val="000506A1"/>
    <w:rsid w:val="00051016"/>
    <w:rsid w:val="000515DD"/>
    <w:rsid w:val="0005265A"/>
    <w:rsid w:val="000539DD"/>
    <w:rsid w:val="00053BD3"/>
    <w:rsid w:val="000543BC"/>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37"/>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9C4"/>
    <w:rsid w:val="000B060F"/>
    <w:rsid w:val="000B1592"/>
    <w:rsid w:val="000B1FF2"/>
    <w:rsid w:val="000B3CDA"/>
    <w:rsid w:val="000B6A0B"/>
    <w:rsid w:val="000C0F6C"/>
    <w:rsid w:val="000C11DB"/>
    <w:rsid w:val="000C1492"/>
    <w:rsid w:val="000C2FBD"/>
    <w:rsid w:val="000C31C2"/>
    <w:rsid w:val="000C4B41"/>
    <w:rsid w:val="000C535F"/>
    <w:rsid w:val="000C57D6"/>
    <w:rsid w:val="000C6362"/>
    <w:rsid w:val="000C7666"/>
    <w:rsid w:val="000D0A9C"/>
    <w:rsid w:val="000D1795"/>
    <w:rsid w:val="000D1B92"/>
    <w:rsid w:val="000D2E52"/>
    <w:rsid w:val="000D329A"/>
    <w:rsid w:val="000D4B9C"/>
    <w:rsid w:val="000D4EB6"/>
    <w:rsid w:val="000D753B"/>
    <w:rsid w:val="000E4C9E"/>
    <w:rsid w:val="000E6FD7"/>
    <w:rsid w:val="000F06E1"/>
    <w:rsid w:val="000F0E3C"/>
    <w:rsid w:val="000F19D5"/>
    <w:rsid w:val="000F4AEA"/>
    <w:rsid w:val="000F633F"/>
    <w:rsid w:val="000F67E9"/>
    <w:rsid w:val="0010164B"/>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981"/>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BCC"/>
    <w:rsid w:val="00176DFD"/>
    <w:rsid w:val="001852C9"/>
    <w:rsid w:val="00190087"/>
    <w:rsid w:val="001913C4"/>
    <w:rsid w:val="0019348F"/>
    <w:rsid w:val="00193A07"/>
    <w:rsid w:val="00194641"/>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306"/>
    <w:rsid w:val="002204BB"/>
    <w:rsid w:val="00221B79"/>
    <w:rsid w:val="00221C6B"/>
    <w:rsid w:val="002240EA"/>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C0B"/>
    <w:rsid w:val="00263D25"/>
    <w:rsid w:val="002643C3"/>
    <w:rsid w:val="00264A0C"/>
    <w:rsid w:val="00266EEB"/>
    <w:rsid w:val="00267EF4"/>
    <w:rsid w:val="00270CB8"/>
    <w:rsid w:val="00272B08"/>
    <w:rsid w:val="00276333"/>
    <w:rsid w:val="00281BB8"/>
    <w:rsid w:val="00281E9E"/>
    <w:rsid w:val="00282405"/>
    <w:rsid w:val="00285170"/>
    <w:rsid w:val="00285361"/>
    <w:rsid w:val="002853A1"/>
    <w:rsid w:val="00292D60"/>
    <w:rsid w:val="00293B30"/>
    <w:rsid w:val="00294D34"/>
    <w:rsid w:val="00294E3B"/>
    <w:rsid w:val="00296193"/>
    <w:rsid w:val="002963F6"/>
    <w:rsid w:val="00296C66"/>
    <w:rsid w:val="00296EBE"/>
    <w:rsid w:val="002974E3"/>
    <w:rsid w:val="002A084B"/>
    <w:rsid w:val="002A1260"/>
    <w:rsid w:val="002A1589"/>
    <w:rsid w:val="002A1608"/>
    <w:rsid w:val="002A17FF"/>
    <w:rsid w:val="002A25DC"/>
    <w:rsid w:val="002A3AAB"/>
    <w:rsid w:val="002A4CEA"/>
    <w:rsid w:val="002A5977"/>
    <w:rsid w:val="002A5A13"/>
    <w:rsid w:val="002A7398"/>
    <w:rsid w:val="002A757F"/>
    <w:rsid w:val="002A7F44"/>
    <w:rsid w:val="002B0C40"/>
    <w:rsid w:val="002B1966"/>
    <w:rsid w:val="002B4508"/>
    <w:rsid w:val="002B5779"/>
    <w:rsid w:val="002B7332"/>
    <w:rsid w:val="002B7F51"/>
    <w:rsid w:val="002C09E7"/>
    <w:rsid w:val="002C1E06"/>
    <w:rsid w:val="002C1E1C"/>
    <w:rsid w:val="002C3F07"/>
    <w:rsid w:val="002C4CB3"/>
    <w:rsid w:val="002C5147"/>
    <w:rsid w:val="002C5278"/>
    <w:rsid w:val="002C7EBB"/>
    <w:rsid w:val="002D06C1"/>
    <w:rsid w:val="002D42B5"/>
    <w:rsid w:val="002D4F1A"/>
    <w:rsid w:val="002D6EC6"/>
    <w:rsid w:val="002D79AC"/>
    <w:rsid w:val="002E039D"/>
    <w:rsid w:val="002E130E"/>
    <w:rsid w:val="002E4D5A"/>
    <w:rsid w:val="002E6326"/>
    <w:rsid w:val="002F1DE9"/>
    <w:rsid w:val="002F2B49"/>
    <w:rsid w:val="002F30E0"/>
    <w:rsid w:val="002F35E4"/>
    <w:rsid w:val="002F3730"/>
    <w:rsid w:val="002F38E1"/>
    <w:rsid w:val="002F7AF6"/>
    <w:rsid w:val="00300E63"/>
    <w:rsid w:val="00302F5F"/>
    <w:rsid w:val="0030441D"/>
    <w:rsid w:val="003056C7"/>
    <w:rsid w:val="00306063"/>
    <w:rsid w:val="00312E8D"/>
    <w:rsid w:val="00313B85"/>
    <w:rsid w:val="00317988"/>
    <w:rsid w:val="003221B4"/>
    <w:rsid w:val="0032258D"/>
    <w:rsid w:val="00322E62"/>
    <w:rsid w:val="00324D13"/>
    <w:rsid w:val="00324D2A"/>
    <w:rsid w:val="00324EDD"/>
    <w:rsid w:val="003331E4"/>
    <w:rsid w:val="00336C64"/>
    <w:rsid w:val="00337162"/>
    <w:rsid w:val="0034194F"/>
    <w:rsid w:val="00344605"/>
    <w:rsid w:val="00347062"/>
    <w:rsid w:val="003474AA"/>
    <w:rsid w:val="00350D1D"/>
    <w:rsid w:val="003514C6"/>
    <w:rsid w:val="00352C83"/>
    <w:rsid w:val="003615D2"/>
    <w:rsid w:val="0036429C"/>
    <w:rsid w:val="00364A53"/>
    <w:rsid w:val="003654CB"/>
    <w:rsid w:val="00365AA9"/>
    <w:rsid w:val="00365F86"/>
    <w:rsid w:val="00365F87"/>
    <w:rsid w:val="0036628A"/>
    <w:rsid w:val="00366E89"/>
    <w:rsid w:val="003705F4"/>
    <w:rsid w:val="00370D58"/>
    <w:rsid w:val="00371316"/>
    <w:rsid w:val="00374C1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67B"/>
    <w:rsid w:val="003D0519"/>
    <w:rsid w:val="003D0FF6"/>
    <w:rsid w:val="003D262C"/>
    <w:rsid w:val="003D6D61"/>
    <w:rsid w:val="003E091D"/>
    <w:rsid w:val="003E1C53"/>
    <w:rsid w:val="003E2A69"/>
    <w:rsid w:val="003E2D49"/>
    <w:rsid w:val="003E2DD0"/>
    <w:rsid w:val="003E2FD4"/>
    <w:rsid w:val="003E49F6"/>
    <w:rsid w:val="003E660F"/>
    <w:rsid w:val="003F0841"/>
    <w:rsid w:val="003F23D3"/>
    <w:rsid w:val="003F3019"/>
    <w:rsid w:val="003F3F08"/>
    <w:rsid w:val="003F49F1"/>
    <w:rsid w:val="003F6272"/>
    <w:rsid w:val="00400E72"/>
    <w:rsid w:val="00401400"/>
    <w:rsid w:val="00404869"/>
    <w:rsid w:val="00405884"/>
    <w:rsid w:val="00407D05"/>
    <w:rsid w:val="00407D39"/>
    <w:rsid w:val="0041064D"/>
    <w:rsid w:val="0041477A"/>
    <w:rsid w:val="004167A3"/>
    <w:rsid w:val="00432DAA"/>
    <w:rsid w:val="00434305"/>
    <w:rsid w:val="00435DF7"/>
    <w:rsid w:val="0044083F"/>
    <w:rsid w:val="00441AE7"/>
    <w:rsid w:val="00445574"/>
    <w:rsid w:val="0044634D"/>
    <w:rsid w:val="004467FB"/>
    <w:rsid w:val="00452D6B"/>
    <w:rsid w:val="00454484"/>
    <w:rsid w:val="0045517B"/>
    <w:rsid w:val="00461D24"/>
    <w:rsid w:val="00463B77"/>
    <w:rsid w:val="00463C7B"/>
    <w:rsid w:val="004644A6"/>
    <w:rsid w:val="004659BD"/>
    <w:rsid w:val="00470775"/>
    <w:rsid w:val="004746B1"/>
    <w:rsid w:val="0047583F"/>
    <w:rsid w:val="00475DE8"/>
    <w:rsid w:val="00481C44"/>
    <w:rsid w:val="00484936"/>
    <w:rsid w:val="00485C89"/>
    <w:rsid w:val="00486BE3"/>
    <w:rsid w:val="004876A7"/>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995"/>
    <w:rsid w:val="004C3F1D"/>
    <w:rsid w:val="004C458D"/>
    <w:rsid w:val="004C7556"/>
    <w:rsid w:val="004C7E8B"/>
    <w:rsid w:val="004C7E9D"/>
    <w:rsid w:val="004C7F67"/>
    <w:rsid w:val="004D076D"/>
    <w:rsid w:val="004D0EF1"/>
    <w:rsid w:val="004D2253"/>
    <w:rsid w:val="004D235B"/>
    <w:rsid w:val="004D4406"/>
    <w:rsid w:val="004D7C42"/>
    <w:rsid w:val="004E0465"/>
    <w:rsid w:val="004E127B"/>
    <w:rsid w:val="004E1C0A"/>
    <w:rsid w:val="004E2B06"/>
    <w:rsid w:val="004E30C5"/>
    <w:rsid w:val="004E4AA5"/>
    <w:rsid w:val="004E4AEE"/>
    <w:rsid w:val="004E59E3"/>
    <w:rsid w:val="004E67C0"/>
    <w:rsid w:val="004F0599"/>
    <w:rsid w:val="004F391A"/>
    <w:rsid w:val="004F3CFB"/>
    <w:rsid w:val="004F6456"/>
    <w:rsid w:val="004F696E"/>
    <w:rsid w:val="004F6C71"/>
    <w:rsid w:val="00501139"/>
    <w:rsid w:val="0050363E"/>
    <w:rsid w:val="005039BC"/>
    <w:rsid w:val="005043BB"/>
    <w:rsid w:val="00504A3D"/>
    <w:rsid w:val="00505299"/>
    <w:rsid w:val="00505767"/>
    <w:rsid w:val="005073F0"/>
    <w:rsid w:val="00510A7B"/>
    <w:rsid w:val="00511BF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E52"/>
    <w:rsid w:val="00555044"/>
    <w:rsid w:val="00561475"/>
    <w:rsid w:val="0056487B"/>
    <w:rsid w:val="00564FB9"/>
    <w:rsid w:val="00570133"/>
    <w:rsid w:val="00573D9E"/>
    <w:rsid w:val="005801E3"/>
    <w:rsid w:val="00580EC8"/>
    <w:rsid w:val="00581802"/>
    <w:rsid w:val="005836A8"/>
    <w:rsid w:val="0058409C"/>
    <w:rsid w:val="00584262"/>
    <w:rsid w:val="00586630"/>
    <w:rsid w:val="00587625"/>
    <w:rsid w:val="00587ADD"/>
    <w:rsid w:val="00591E27"/>
    <w:rsid w:val="00596160"/>
    <w:rsid w:val="005966E2"/>
    <w:rsid w:val="00597007"/>
    <w:rsid w:val="005976F0"/>
    <w:rsid w:val="005A0966"/>
    <w:rsid w:val="005A11B7"/>
    <w:rsid w:val="005A260B"/>
    <w:rsid w:val="005A4A1B"/>
    <w:rsid w:val="005A7830"/>
    <w:rsid w:val="005A79E8"/>
    <w:rsid w:val="005A7FCE"/>
    <w:rsid w:val="005B0F3F"/>
    <w:rsid w:val="005B4903"/>
    <w:rsid w:val="005B51CE"/>
    <w:rsid w:val="005B5885"/>
    <w:rsid w:val="005B5CD7"/>
    <w:rsid w:val="005B6CF6"/>
    <w:rsid w:val="005B7422"/>
    <w:rsid w:val="005C217A"/>
    <w:rsid w:val="005C29B8"/>
    <w:rsid w:val="005C5F21"/>
    <w:rsid w:val="005C67FC"/>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70A"/>
    <w:rsid w:val="006015CE"/>
    <w:rsid w:val="00604784"/>
    <w:rsid w:val="00606419"/>
    <w:rsid w:val="00607D29"/>
    <w:rsid w:val="00612952"/>
    <w:rsid w:val="00614CC1"/>
    <w:rsid w:val="00615A9D"/>
    <w:rsid w:val="00617387"/>
    <w:rsid w:val="00620110"/>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107"/>
    <w:rsid w:val="00672BFD"/>
    <w:rsid w:val="006766F2"/>
    <w:rsid w:val="006770F4"/>
    <w:rsid w:val="00677A84"/>
    <w:rsid w:val="00677ABB"/>
    <w:rsid w:val="0068026D"/>
    <w:rsid w:val="00680A27"/>
    <w:rsid w:val="006816A4"/>
    <w:rsid w:val="006819B8"/>
    <w:rsid w:val="006840A6"/>
    <w:rsid w:val="006850CD"/>
    <w:rsid w:val="00685AAB"/>
    <w:rsid w:val="00695D22"/>
    <w:rsid w:val="006A07AA"/>
    <w:rsid w:val="006A25E5"/>
    <w:rsid w:val="006A27A0"/>
    <w:rsid w:val="006A2B46"/>
    <w:rsid w:val="006A336D"/>
    <w:rsid w:val="006A37B9"/>
    <w:rsid w:val="006A5017"/>
    <w:rsid w:val="006B214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0459"/>
    <w:rsid w:val="00700971"/>
    <w:rsid w:val="00704387"/>
    <w:rsid w:val="00707669"/>
    <w:rsid w:val="00711CBA"/>
    <w:rsid w:val="00711FB5"/>
    <w:rsid w:val="00712A01"/>
    <w:rsid w:val="00714F58"/>
    <w:rsid w:val="00720FBE"/>
    <w:rsid w:val="00722FBF"/>
    <w:rsid w:val="00722FC2"/>
    <w:rsid w:val="007244B3"/>
    <w:rsid w:val="00724879"/>
    <w:rsid w:val="00724E1B"/>
    <w:rsid w:val="00725949"/>
    <w:rsid w:val="00727FA2"/>
    <w:rsid w:val="007322D9"/>
    <w:rsid w:val="00732BC0"/>
    <w:rsid w:val="007345C7"/>
    <w:rsid w:val="0073720F"/>
    <w:rsid w:val="00737796"/>
    <w:rsid w:val="0074165C"/>
    <w:rsid w:val="007420B7"/>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4A5"/>
    <w:rsid w:val="00765C43"/>
    <w:rsid w:val="00765EFB"/>
    <w:rsid w:val="007671CA"/>
    <w:rsid w:val="00767C61"/>
    <w:rsid w:val="0077008A"/>
    <w:rsid w:val="0077156E"/>
    <w:rsid w:val="00773C1F"/>
    <w:rsid w:val="00774893"/>
    <w:rsid w:val="00774DA4"/>
    <w:rsid w:val="00776599"/>
    <w:rsid w:val="0078114B"/>
    <w:rsid w:val="00781DD2"/>
    <w:rsid w:val="00783ECF"/>
    <w:rsid w:val="0078413A"/>
    <w:rsid w:val="007959E8"/>
    <w:rsid w:val="00795E9C"/>
    <w:rsid w:val="007A0521"/>
    <w:rsid w:val="007A1DF5"/>
    <w:rsid w:val="007A2E12"/>
    <w:rsid w:val="007A3475"/>
    <w:rsid w:val="007A41C8"/>
    <w:rsid w:val="007A54CE"/>
    <w:rsid w:val="007A6FD9"/>
    <w:rsid w:val="007A7FFA"/>
    <w:rsid w:val="007B04EB"/>
    <w:rsid w:val="007B0D4F"/>
    <w:rsid w:val="007B45FA"/>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9CE"/>
    <w:rsid w:val="007F0ED8"/>
    <w:rsid w:val="007F0F63"/>
    <w:rsid w:val="007F75CE"/>
    <w:rsid w:val="007F7C6F"/>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08E"/>
    <w:rsid w:val="00881DD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83F"/>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7E3"/>
    <w:rsid w:val="009062E6"/>
    <w:rsid w:val="009065C1"/>
    <w:rsid w:val="009070F7"/>
    <w:rsid w:val="00911986"/>
    <w:rsid w:val="00911BE5"/>
    <w:rsid w:val="009138E6"/>
    <w:rsid w:val="00913CA9"/>
    <w:rsid w:val="009145AE"/>
    <w:rsid w:val="009146CE"/>
    <w:rsid w:val="00914CA7"/>
    <w:rsid w:val="00915C3E"/>
    <w:rsid w:val="009161A8"/>
    <w:rsid w:val="009245F5"/>
    <w:rsid w:val="009249EC"/>
    <w:rsid w:val="009273B3"/>
    <w:rsid w:val="009305B5"/>
    <w:rsid w:val="009365C7"/>
    <w:rsid w:val="009429D5"/>
    <w:rsid w:val="00942BF1"/>
    <w:rsid w:val="00945180"/>
    <w:rsid w:val="00945428"/>
    <w:rsid w:val="0094585A"/>
    <w:rsid w:val="0094607B"/>
    <w:rsid w:val="00946C23"/>
    <w:rsid w:val="00950909"/>
    <w:rsid w:val="009515B6"/>
    <w:rsid w:val="00953604"/>
    <w:rsid w:val="0095496B"/>
    <w:rsid w:val="009610DC"/>
    <w:rsid w:val="00961490"/>
    <w:rsid w:val="0096381A"/>
    <w:rsid w:val="00965E04"/>
    <w:rsid w:val="009674AD"/>
    <w:rsid w:val="00970CDC"/>
    <w:rsid w:val="00977010"/>
    <w:rsid w:val="00977D02"/>
    <w:rsid w:val="009809BB"/>
    <w:rsid w:val="009830E3"/>
    <w:rsid w:val="0098364B"/>
    <w:rsid w:val="009911AF"/>
    <w:rsid w:val="00991875"/>
    <w:rsid w:val="00991F92"/>
    <w:rsid w:val="00992985"/>
    <w:rsid w:val="00993889"/>
    <w:rsid w:val="0099551B"/>
    <w:rsid w:val="00997608"/>
    <w:rsid w:val="00997BF1"/>
    <w:rsid w:val="009A089C"/>
    <w:rsid w:val="009A1183"/>
    <w:rsid w:val="009A118E"/>
    <w:rsid w:val="009A21CD"/>
    <w:rsid w:val="009A278C"/>
    <w:rsid w:val="009A2BC2"/>
    <w:rsid w:val="009A42C1"/>
    <w:rsid w:val="009A5429"/>
    <w:rsid w:val="009A72AD"/>
    <w:rsid w:val="009B09E0"/>
    <w:rsid w:val="009B0BC5"/>
    <w:rsid w:val="009B1247"/>
    <w:rsid w:val="009B6029"/>
    <w:rsid w:val="009B6971"/>
    <w:rsid w:val="009B73B2"/>
    <w:rsid w:val="009C27F1"/>
    <w:rsid w:val="009C3152"/>
    <w:rsid w:val="009C4CFA"/>
    <w:rsid w:val="009C5070"/>
    <w:rsid w:val="009D112C"/>
    <w:rsid w:val="009D47FA"/>
    <w:rsid w:val="009D4C5B"/>
    <w:rsid w:val="009D50D2"/>
    <w:rsid w:val="009D5768"/>
    <w:rsid w:val="009D6BCA"/>
    <w:rsid w:val="009E0F62"/>
    <w:rsid w:val="009E4A58"/>
    <w:rsid w:val="009E5A2D"/>
    <w:rsid w:val="009E5AB2"/>
    <w:rsid w:val="009E6219"/>
    <w:rsid w:val="009F03B3"/>
    <w:rsid w:val="009F76D1"/>
    <w:rsid w:val="00A0096C"/>
    <w:rsid w:val="00A01757"/>
    <w:rsid w:val="00A028C0"/>
    <w:rsid w:val="00A02BAE"/>
    <w:rsid w:val="00A06A6B"/>
    <w:rsid w:val="00A06F85"/>
    <w:rsid w:val="00A07E47"/>
    <w:rsid w:val="00A129D0"/>
    <w:rsid w:val="00A12C33"/>
    <w:rsid w:val="00A138BA"/>
    <w:rsid w:val="00A14C8E"/>
    <w:rsid w:val="00A153D9"/>
    <w:rsid w:val="00A15F09"/>
    <w:rsid w:val="00A169B6"/>
    <w:rsid w:val="00A2271D"/>
    <w:rsid w:val="00A237D5"/>
    <w:rsid w:val="00A30EFC"/>
    <w:rsid w:val="00A31984"/>
    <w:rsid w:val="00A321E0"/>
    <w:rsid w:val="00A3251A"/>
    <w:rsid w:val="00A32D73"/>
    <w:rsid w:val="00A3367B"/>
    <w:rsid w:val="00A3597D"/>
    <w:rsid w:val="00A36DD1"/>
    <w:rsid w:val="00A37608"/>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64A"/>
    <w:rsid w:val="00A83D8D"/>
    <w:rsid w:val="00A8446B"/>
    <w:rsid w:val="00A8473F"/>
    <w:rsid w:val="00A862D6"/>
    <w:rsid w:val="00A8715E"/>
    <w:rsid w:val="00A87A43"/>
    <w:rsid w:val="00A9295B"/>
    <w:rsid w:val="00A93B09"/>
    <w:rsid w:val="00A94247"/>
    <w:rsid w:val="00A952D7"/>
    <w:rsid w:val="00A963F7"/>
    <w:rsid w:val="00A96AD8"/>
    <w:rsid w:val="00AA052C"/>
    <w:rsid w:val="00AA1E45"/>
    <w:rsid w:val="00AA2353"/>
    <w:rsid w:val="00AA4286"/>
    <w:rsid w:val="00AA456B"/>
    <w:rsid w:val="00AA4D0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3DC"/>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3E3"/>
    <w:rsid w:val="00B34DC2"/>
    <w:rsid w:val="00B35838"/>
    <w:rsid w:val="00B36D36"/>
    <w:rsid w:val="00B378E5"/>
    <w:rsid w:val="00B4346D"/>
    <w:rsid w:val="00B440F4"/>
    <w:rsid w:val="00B447A5"/>
    <w:rsid w:val="00B4654C"/>
    <w:rsid w:val="00B47293"/>
    <w:rsid w:val="00B50E50"/>
    <w:rsid w:val="00B512D6"/>
    <w:rsid w:val="00B51B85"/>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6AF2"/>
    <w:rsid w:val="00B87131"/>
    <w:rsid w:val="00B939B1"/>
    <w:rsid w:val="00B95D45"/>
    <w:rsid w:val="00B96D40"/>
    <w:rsid w:val="00B97386"/>
    <w:rsid w:val="00BA263B"/>
    <w:rsid w:val="00BA42B2"/>
    <w:rsid w:val="00BA58D4"/>
    <w:rsid w:val="00BA5B9E"/>
    <w:rsid w:val="00BA7C9A"/>
    <w:rsid w:val="00BB5F8F"/>
    <w:rsid w:val="00BB6364"/>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7628"/>
    <w:rsid w:val="00C601BC"/>
    <w:rsid w:val="00C60FB9"/>
    <w:rsid w:val="00C61403"/>
    <w:rsid w:val="00C6329F"/>
    <w:rsid w:val="00C63340"/>
    <w:rsid w:val="00C643F9"/>
    <w:rsid w:val="00C64E95"/>
    <w:rsid w:val="00C71372"/>
    <w:rsid w:val="00C72410"/>
    <w:rsid w:val="00C7287F"/>
    <w:rsid w:val="00C73D05"/>
    <w:rsid w:val="00C80CB8"/>
    <w:rsid w:val="00C819F8"/>
    <w:rsid w:val="00C8248C"/>
    <w:rsid w:val="00C84E33"/>
    <w:rsid w:val="00C86D6F"/>
    <w:rsid w:val="00C905FC"/>
    <w:rsid w:val="00C92D03"/>
    <w:rsid w:val="00C9319C"/>
    <w:rsid w:val="00C93F0F"/>
    <w:rsid w:val="00C9435D"/>
    <w:rsid w:val="00C94DF2"/>
    <w:rsid w:val="00C96741"/>
    <w:rsid w:val="00C9787F"/>
    <w:rsid w:val="00CA2D1B"/>
    <w:rsid w:val="00CA375D"/>
    <w:rsid w:val="00CA4AAC"/>
    <w:rsid w:val="00CA662A"/>
    <w:rsid w:val="00CA7AFD"/>
    <w:rsid w:val="00CA7C3C"/>
    <w:rsid w:val="00CB0189"/>
    <w:rsid w:val="00CB0BA2"/>
    <w:rsid w:val="00CB1A42"/>
    <w:rsid w:val="00CB1B0C"/>
    <w:rsid w:val="00CB2C0B"/>
    <w:rsid w:val="00CB517D"/>
    <w:rsid w:val="00CB62B4"/>
    <w:rsid w:val="00CC038D"/>
    <w:rsid w:val="00CC08DB"/>
    <w:rsid w:val="00CC1BC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577"/>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027"/>
    <w:rsid w:val="00D21E81"/>
    <w:rsid w:val="00D223DE"/>
    <w:rsid w:val="00D25BAB"/>
    <w:rsid w:val="00D25E37"/>
    <w:rsid w:val="00D2661A"/>
    <w:rsid w:val="00D27582"/>
    <w:rsid w:val="00D27EC4"/>
    <w:rsid w:val="00D32719"/>
    <w:rsid w:val="00D33333"/>
    <w:rsid w:val="00D33457"/>
    <w:rsid w:val="00D352A2"/>
    <w:rsid w:val="00D41452"/>
    <w:rsid w:val="00D4162B"/>
    <w:rsid w:val="00D4514F"/>
    <w:rsid w:val="00D451E2"/>
    <w:rsid w:val="00D45E89"/>
    <w:rsid w:val="00D45E8D"/>
    <w:rsid w:val="00D466AE"/>
    <w:rsid w:val="00D4734F"/>
    <w:rsid w:val="00D51BF3"/>
    <w:rsid w:val="00D66846"/>
    <w:rsid w:val="00D675FB"/>
    <w:rsid w:val="00D71063"/>
    <w:rsid w:val="00D71F25"/>
    <w:rsid w:val="00D72A9C"/>
    <w:rsid w:val="00D77031"/>
    <w:rsid w:val="00D84941"/>
    <w:rsid w:val="00D84FA1"/>
    <w:rsid w:val="00D851F0"/>
    <w:rsid w:val="00D86DB7"/>
    <w:rsid w:val="00D926D0"/>
    <w:rsid w:val="00D93030"/>
    <w:rsid w:val="00D950E1"/>
    <w:rsid w:val="00D952A6"/>
    <w:rsid w:val="00D97F99"/>
    <w:rsid w:val="00DA1E08"/>
    <w:rsid w:val="00DA2182"/>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C7DD7"/>
    <w:rsid w:val="00DD00FF"/>
    <w:rsid w:val="00DD0619"/>
    <w:rsid w:val="00DD07FB"/>
    <w:rsid w:val="00DD25C6"/>
    <w:rsid w:val="00DD4FE5"/>
    <w:rsid w:val="00DD54B0"/>
    <w:rsid w:val="00DD57EE"/>
    <w:rsid w:val="00DD643E"/>
    <w:rsid w:val="00DD6BCC"/>
    <w:rsid w:val="00DE0A4B"/>
    <w:rsid w:val="00DE2410"/>
    <w:rsid w:val="00DE2939"/>
    <w:rsid w:val="00DE2F6C"/>
    <w:rsid w:val="00DE3893"/>
    <w:rsid w:val="00DE6E81"/>
    <w:rsid w:val="00DE703F"/>
    <w:rsid w:val="00DE7595"/>
    <w:rsid w:val="00DF05C4"/>
    <w:rsid w:val="00DF1961"/>
    <w:rsid w:val="00DF44DE"/>
    <w:rsid w:val="00DF5F11"/>
    <w:rsid w:val="00E01138"/>
    <w:rsid w:val="00E02DFB"/>
    <w:rsid w:val="00E030F9"/>
    <w:rsid w:val="00E0311A"/>
    <w:rsid w:val="00E03138"/>
    <w:rsid w:val="00E06404"/>
    <w:rsid w:val="00E11640"/>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1FC1"/>
    <w:rsid w:val="00E52EFD"/>
    <w:rsid w:val="00E5408A"/>
    <w:rsid w:val="00E56800"/>
    <w:rsid w:val="00E56BE8"/>
    <w:rsid w:val="00E57FAE"/>
    <w:rsid w:val="00E60C63"/>
    <w:rsid w:val="00E62FF9"/>
    <w:rsid w:val="00E635D6"/>
    <w:rsid w:val="00E639BC"/>
    <w:rsid w:val="00E664CC"/>
    <w:rsid w:val="00E70388"/>
    <w:rsid w:val="00E70F92"/>
    <w:rsid w:val="00E74C54"/>
    <w:rsid w:val="00E77A03"/>
    <w:rsid w:val="00E822E8"/>
    <w:rsid w:val="00E822F5"/>
    <w:rsid w:val="00E82554"/>
    <w:rsid w:val="00E82606"/>
    <w:rsid w:val="00E846C8"/>
    <w:rsid w:val="00E84957"/>
    <w:rsid w:val="00E84A55"/>
    <w:rsid w:val="00E85BFF"/>
    <w:rsid w:val="00E90391"/>
    <w:rsid w:val="00E906C2"/>
    <w:rsid w:val="00E9311F"/>
    <w:rsid w:val="00E934D1"/>
    <w:rsid w:val="00E94AF0"/>
    <w:rsid w:val="00E9576C"/>
    <w:rsid w:val="00E95D13"/>
    <w:rsid w:val="00E95DD3"/>
    <w:rsid w:val="00E969D5"/>
    <w:rsid w:val="00E96DF5"/>
    <w:rsid w:val="00EA58D1"/>
    <w:rsid w:val="00EA61BC"/>
    <w:rsid w:val="00EA681A"/>
    <w:rsid w:val="00EA735B"/>
    <w:rsid w:val="00EB17DE"/>
    <w:rsid w:val="00EB1E69"/>
    <w:rsid w:val="00EB2086"/>
    <w:rsid w:val="00EB5EDF"/>
    <w:rsid w:val="00EB60FE"/>
    <w:rsid w:val="00EB74DB"/>
    <w:rsid w:val="00EC5359"/>
    <w:rsid w:val="00EC562A"/>
    <w:rsid w:val="00ED067A"/>
    <w:rsid w:val="00ED1D25"/>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D55"/>
    <w:rsid w:val="00F65893"/>
    <w:rsid w:val="00F66A4A"/>
    <w:rsid w:val="00F71E22"/>
    <w:rsid w:val="00F72142"/>
    <w:rsid w:val="00F72AE7"/>
    <w:rsid w:val="00F81141"/>
    <w:rsid w:val="00F81633"/>
    <w:rsid w:val="00F828A7"/>
    <w:rsid w:val="00F833BA"/>
    <w:rsid w:val="00F84FD0"/>
    <w:rsid w:val="00F859A8"/>
    <w:rsid w:val="00F86D87"/>
    <w:rsid w:val="00F9108B"/>
    <w:rsid w:val="00F91349"/>
    <w:rsid w:val="00F92931"/>
    <w:rsid w:val="00F93A8A"/>
    <w:rsid w:val="00F94BB1"/>
    <w:rsid w:val="00F95248"/>
    <w:rsid w:val="00F956A9"/>
    <w:rsid w:val="00F963ED"/>
    <w:rsid w:val="00F966CF"/>
    <w:rsid w:val="00F96CAE"/>
    <w:rsid w:val="00F9797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2D1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6E4790"/>
    <w:rsid w:val="4591772D"/>
    <w:rsid w:val="57DA1562"/>
    <w:rsid w:val="62AE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6780E15"/>
  <w15:docId w15:val="{EDA40A64-3B5A-47DF-AF67-1574CE8B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rPr>
      <w:rFonts w:ascii="Times New Roman" w:hAnsi="Times New Roman"/>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rPr>
  </w:style>
  <w:style w:type="character" w:customStyle="1" w:styleId="affff7">
    <w:name w:val="标题 字符"/>
    <w:link w:val="affff6"/>
    <w:qFormat/>
    <w:rPr>
      <w:rFonts w:ascii="Arial" w:eastAsia="宋体" w:hAnsi="Arial" w:cs="Arial"/>
      <w:b/>
      <w:bCs/>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ind w:left="0" w:firstLine="42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pPr>
  </w:style>
  <w:style w:type="paragraph" w:customStyle="1" w:styleId="affffffb">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ind w:left="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next w:val="afffff6"/>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header" Target="header19.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10.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footer" Target="footer1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footer" Target="footer18.xml"/><Relationship Id="rId8" Type="http://schemas.openxmlformats.org/officeDocument/2006/relationships/endnotes" Target="endnotes.xml"/><Relationship Id="rId51" Type="http://schemas.openxmlformats.org/officeDocument/2006/relationships/glossaryDocument" Target="glossary/document.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18.xml"/><Relationship Id="rId20" Type="http://schemas.openxmlformats.org/officeDocument/2006/relationships/footer" Target="footer5.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4AEAF2F29D948F59767EAA02BCEC5FF"/>
        <w:category>
          <w:name w:val="常规"/>
          <w:gallery w:val="placeholder"/>
        </w:category>
        <w:types>
          <w:type w:val="bbPlcHdr"/>
        </w:types>
        <w:behaviors>
          <w:behavior w:val="content"/>
        </w:behaviors>
        <w:guid w:val="{E56D66B7-7C32-4956-919D-098819BCC4E6}"/>
      </w:docPartPr>
      <w:docPartBody>
        <w:p w:rsidR="006A1CE4" w:rsidRDefault="004F70F7">
          <w:pPr>
            <w:pStyle w:val="C4AEAF2F29D948F59767EAA02BCEC5FF"/>
          </w:pPr>
          <w:r>
            <w:rPr>
              <w:rStyle w:val="a3"/>
              <w:rFonts w:hint="eastAsia"/>
            </w:rPr>
            <w:t>单击或点击此处输入文字。</w:t>
          </w:r>
        </w:p>
      </w:docPartBody>
    </w:docPart>
    <w:docPart>
      <w:docPartPr>
        <w:name w:val="64A4F181232340E8BCA9B7F84486196C"/>
        <w:category>
          <w:name w:val="常规"/>
          <w:gallery w:val="placeholder"/>
        </w:category>
        <w:types>
          <w:type w:val="bbPlcHdr"/>
        </w:types>
        <w:behaviors>
          <w:behavior w:val="content"/>
        </w:behaviors>
        <w:guid w:val="{94ECC43F-A992-47D4-8E25-1411AF3B66FD}"/>
      </w:docPartPr>
      <w:docPartBody>
        <w:p w:rsidR="006A1CE4" w:rsidRDefault="004F70F7">
          <w:pPr>
            <w:pStyle w:val="64A4F181232340E8BCA9B7F84486196C"/>
          </w:pPr>
          <w:r>
            <w:rPr>
              <w:rStyle w:val="a3"/>
              <w:rFonts w:hint="eastAsia"/>
            </w:rPr>
            <w:t>选择一项。</w:t>
          </w:r>
        </w:p>
      </w:docPartBody>
    </w:docPart>
    <w:docPart>
      <w:docPartPr>
        <w:name w:val="B305767CBA5D4F538DB037F8890CDA8D"/>
        <w:category>
          <w:name w:val="常规"/>
          <w:gallery w:val="placeholder"/>
        </w:category>
        <w:types>
          <w:type w:val="bbPlcHdr"/>
        </w:types>
        <w:behaviors>
          <w:behavior w:val="content"/>
        </w:behaviors>
        <w:guid w:val="{A203BBFD-1811-4307-9570-DD837EBC24E1}"/>
      </w:docPartPr>
      <w:docPartBody>
        <w:p w:rsidR="006A1CE4" w:rsidRDefault="004F70F7">
          <w:pPr>
            <w:pStyle w:val="B305767CBA5D4F538DB037F8890CDA8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310"/>
    <w:rsid w:val="00093528"/>
    <w:rsid w:val="00123A5D"/>
    <w:rsid w:val="0024741C"/>
    <w:rsid w:val="003105AC"/>
    <w:rsid w:val="00311F0E"/>
    <w:rsid w:val="003B4C89"/>
    <w:rsid w:val="004264CF"/>
    <w:rsid w:val="004715E8"/>
    <w:rsid w:val="004F70F7"/>
    <w:rsid w:val="00514E86"/>
    <w:rsid w:val="005A69E5"/>
    <w:rsid w:val="005B1194"/>
    <w:rsid w:val="006A1CE4"/>
    <w:rsid w:val="008175F0"/>
    <w:rsid w:val="008873FC"/>
    <w:rsid w:val="008D282D"/>
    <w:rsid w:val="0096577C"/>
    <w:rsid w:val="00A31B2F"/>
    <w:rsid w:val="00B05F3A"/>
    <w:rsid w:val="00B328B6"/>
    <w:rsid w:val="00B3425C"/>
    <w:rsid w:val="00B733A5"/>
    <w:rsid w:val="00C11CC6"/>
    <w:rsid w:val="00C36766"/>
    <w:rsid w:val="00C95310"/>
    <w:rsid w:val="00D70E29"/>
    <w:rsid w:val="00DC24D1"/>
    <w:rsid w:val="00E10C8D"/>
    <w:rsid w:val="00E53DB3"/>
    <w:rsid w:val="00E556BE"/>
    <w:rsid w:val="00E63F8D"/>
    <w:rsid w:val="00EF2530"/>
    <w:rsid w:val="00F46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4AEAF2F29D948F59767EAA02BCEC5FF">
    <w:name w:val="C4AEAF2F29D948F59767EAA02BCEC5FF"/>
    <w:qFormat/>
    <w:pPr>
      <w:widowControl w:val="0"/>
      <w:jc w:val="both"/>
    </w:pPr>
    <w:rPr>
      <w:kern w:val="2"/>
      <w:sz w:val="21"/>
      <w:szCs w:val="22"/>
    </w:rPr>
  </w:style>
  <w:style w:type="paragraph" w:customStyle="1" w:styleId="64A4F181232340E8BCA9B7F84486196C">
    <w:name w:val="64A4F181232340E8BCA9B7F84486196C"/>
    <w:pPr>
      <w:widowControl w:val="0"/>
      <w:jc w:val="both"/>
    </w:pPr>
    <w:rPr>
      <w:kern w:val="2"/>
      <w:sz w:val="21"/>
      <w:szCs w:val="22"/>
    </w:rPr>
  </w:style>
  <w:style w:type="paragraph" w:customStyle="1" w:styleId="B305767CBA5D4F538DB037F8890CDA8D">
    <w:name w:val="B305767CBA5D4F538DB037F8890CDA8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4836A2-1F77-4E32-B70A-1C0536E4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546</TotalTime>
  <Pages>17</Pages>
  <Words>1746</Words>
  <Characters>9956</Characters>
  <Application>Microsoft Office Word</Application>
  <DocSecurity>0</DocSecurity>
  <Lines>82</Lines>
  <Paragraphs>23</Paragraphs>
  <ScaleCrop>false</ScaleCrop>
  <Company>PCMI</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FLY</cp:lastModifiedBy>
  <cp:revision>100</cp:revision>
  <cp:lastPrinted>2023-10-21T12:16:00Z</cp:lastPrinted>
  <dcterms:created xsi:type="dcterms:W3CDTF">2023-02-10T02:04:00Z</dcterms:created>
  <dcterms:modified xsi:type="dcterms:W3CDTF">2023-10-21T12:19:00Z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FF2ED83CC82A4662B5D2E5FE0B5777A1</vt:lpwstr>
  </property>
  <property fmtid="{D5CDD505-2E9C-101B-9397-08002B2CF9AE}" pid="16" name="DoublePage">
    <vt:lpwstr>true</vt:lpwstr>
  </property>
</Properties>
</file>