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60CE0" w:rsidRPr="003240D4">
        <w:tc>
          <w:tcPr>
            <w:tcW w:w="509" w:type="dxa"/>
          </w:tcPr>
          <w:p w:rsidR="00460CE0" w:rsidRPr="003240D4" w:rsidRDefault="000C4988">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3240D4">
              <w:rPr>
                <w:rFonts w:ascii="Times New Roman" w:eastAsia="黑体" w:hAnsi="Times New Roman"/>
                <w:sz w:val="21"/>
                <w:szCs w:val="21"/>
              </w:rPr>
              <w:t>ICS</w:t>
            </w:r>
          </w:p>
        </w:tc>
        <w:tc>
          <w:tcPr>
            <w:tcW w:w="8855" w:type="dxa"/>
          </w:tcPr>
          <w:p w:rsidR="00460CE0" w:rsidRPr="003240D4" w:rsidRDefault="000C498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3240D4">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3240D4">
              <w:rPr>
                <w:rFonts w:ascii="黑体" w:eastAsia="黑体" w:hAnsi="黑体"/>
                <w:sz w:val="21"/>
                <w:szCs w:val="21"/>
              </w:rPr>
              <w:instrText xml:space="preserve"> FORMTEXT </w:instrText>
            </w:r>
            <w:r w:rsidRPr="003240D4">
              <w:rPr>
                <w:rFonts w:ascii="黑体" w:eastAsia="黑体" w:hAnsi="黑体"/>
                <w:sz w:val="21"/>
                <w:szCs w:val="21"/>
              </w:rPr>
            </w:r>
            <w:r w:rsidRPr="003240D4">
              <w:rPr>
                <w:rFonts w:ascii="黑体" w:eastAsia="黑体" w:hAnsi="黑体"/>
                <w:sz w:val="21"/>
                <w:szCs w:val="21"/>
              </w:rPr>
              <w:fldChar w:fldCharType="separate"/>
            </w:r>
            <w:r w:rsidRPr="003240D4">
              <w:rPr>
                <w:rFonts w:ascii="黑体" w:eastAsia="黑体" w:hAnsi="黑体"/>
                <w:sz w:val="21"/>
                <w:szCs w:val="21"/>
              </w:rPr>
              <w:t>65.020.30</w:t>
            </w:r>
            <w:r w:rsidRPr="003240D4">
              <w:rPr>
                <w:rFonts w:ascii="黑体" w:eastAsia="黑体" w:hAnsi="黑体"/>
                <w:sz w:val="21"/>
                <w:szCs w:val="21"/>
              </w:rPr>
              <w:fldChar w:fldCharType="end"/>
            </w:r>
            <w:bookmarkEnd w:id="0"/>
          </w:p>
        </w:tc>
      </w:tr>
      <w:tr w:rsidR="00460CE0" w:rsidRPr="003240D4">
        <w:tc>
          <w:tcPr>
            <w:tcW w:w="509" w:type="dxa"/>
          </w:tcPr>
          <w:p w:rsidR="00460CE0" w:rsidRPr="003240D4" w:rsidRDefault="000C498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3240D4">
              <w:rPr>
                <w:rFonts w:ascii="Times New Roman" w:eastAsia="黑体" w:hAnsi="Times New Roman"/>
                <w:sz w:val="21"/>
                <w:szCs w:val="21"/>
              </w:rPr>
              <w:t xml:space="preserve">CCS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60CE0" w:rsidRPr="003240D4">
              <w:trPr>
                <w:trHeight w:hRule="exact" w:val="1021"/>
              </w:trPr>
              <w:tc>
                <w:tcPr>
                  <w:tcW w:w="9242" w:type="dxa"/>
                  <w:vAlign w:val="center"/>
                </w:tcPr>
                <w:p w:rsidR="00460CE0" w:rsidRPr="003240D4" w:rsidRDefault="000C4988" w:rsidP="00D74235">
                  <w:pPr>
                    <w:pStyle w:val="afffff"/>
                    <w:framePr w:w="0" w:hRule="auto" w:wrap="auto" w:hAnchor="text" w:xAlign="left" w:yAlign="inline" w:anchorLock="0"/>
                    <w:ind w:left="420" w:right="624"/>
                    <w:rPr>
                      <w:rFonts w:ascii="宋体" w:hAnsi="宋体"/>
                      <w:sz w:val="28"/>
                      <w:szCs w:val="28"/>
                    </w:rPr>
                  </w:pPr>
                  <w:r w:rsidRPr="003240D4">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3240D4">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3240D4">
                    <w:fldChar w:fldCharType="begin">
                      <w:ffData>
                        <w:name w:val="c1"/>
                        <w:enabled/>
                        <w:calcOnExit w:val="0"/>
                        <w:textInput>
                          <w:maxLength w:val="7"/>
                        </w:textInput>
                      </w:ffData>
                    </w:fldChar>
                  </w:r>
                  <w:bookmarkStart w:id="1" w:name="c1"/>
                  <w:r w:rsidRPr="003240D4">
                    <w:instrText xml:space="preserve"> FORMTEXT </w:instrText>
                  </w:r>
                  <w:r w:rsidRPr="003240D4">
                    <w:fldChar w:fldCharType="separate"/>
                  </w:r>
                  <w:r w:rsidRPr="003240D4">
                    <w:t>GXAS</w:t>
                  </w:r>
                  <w:r w:rsidRPr="003240D4">
                    <w:fldChar w:fldCharType="end"/>
                  </w:r>
                  <w:bookmarkEnd w:id="1"/>
                </w:p>
              </w:tc>
            </w:tr>
          </w:tbl>
          <w:p w:rsidR="00460CE0" w:rsidRPr="003240D4" w:rsidRDefault="000C498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3240D4">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3240D4">
              <w:rPr>
                <w:rFonts w:ascii="黑体" w:eastAsia="黑体" w:hAnsi="黑体"/>
                <w:sz w:val="21"/>
                <w:szCs w:val="21"/>
              </w:rPr>
              <w:instrText xml:space="preserve"> FORMTEXT </w:instrText>
            </w:r>
            <w:r w:rsidRPr="003240D4">
              <w:rPr>
                <w:rFonts w:ascii="黑体" w:eastAsia="黑体" w:hAnsi="黑体"/>
                <w:sz w:val="21"/>
                <w:szCs w:val="21"/>
              </w:rPr>
            </w:r>
            <w:r w:rsidRPr="003240D4">
              <w:rPr>
                <w:rFonts w:ascii="黑体" w:eastAsia="黑体" w:hAnsi="黑体"/>
                <w:sz w:val="21"/>
                <w:szCs w:val="21"/>
              </w:rPr>
              <w:fldChar w:fldCharType="separate"/>
            </w:r>
            <w:r w:rsidRPr="003240D4">
              <w:rPr>
                <w:rFonts w:ascii="黑体" w:eastAsia="黑体" w:hAnsi="黑体"/>
                <w:sz w:val="21"/>
                <w:szCs w:val="21"/>
              </w:rPr>
              <w:t>B 43</w:t>
            </w:r>
            <w:r w:rsidRPr="003240D4">
              <w:rPr>
                <w:rFonts w:ascii="黑体" w:eastAsia="黑体" w:hAnsi="黑体"/>
                <w:sz w:val="21"/>
                <w:szCs w:val="21"/>
              </w:rPr>
              <w:fldChar w:fldCharType="end"/>
            </w:r>
            <w:bookmarkEnd w:id="2"/>
          </w:p>
        </w:tc>
      </w:tr>
    </w:tbl>
    <w:p w:rsidR="00460CE0" w:rsidRPr="003240D4" w:rsidRDefault="000C4988">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sidRPr="003240D4">
        <w:rPr>
          <w:rFonts w:ascii="黑体" w:eastAsia="黑体" w:hint="eastAsia"/>
          <w:b w:val="0"/>
          <w:w w:val="100"/>
          <w:sz w:val="48"/>
        </w:rPr>
        <w:t>团体</w:t>
      </w:r>
      <w:r w:rsidRPr="003240D4">
        <w:rPr>
          <w:rFonts w:ascii="黑体" w:eastAsia="黑体" w:hAnsi="黑体" w:hint="eastAsia"/>
          <w:b w:val="0"/>
          <w:bCs w:val="0"/>
          <w:w w:val="100"/>
          <w:sz w:val="48"/>
          <w:szCs w:val="48"/>
        </w:rPr>
        <w:t>标准</w:t>
      </w:r>
    </w:p>
    <w:bookmarkEnd w:id="3"/>
    <w:p w:rsidR="00460CE0" w:rsidRPr="003240D4" w:rsidRDefault="000C4988">
      <w:pPr>
        <w:pStyle w:val="affffffffff2"/>
        <w:framePr w:wrap="auto"/>
      </w:pPr>
      <w:r w:rsidRPr="003240D4">
        <w:t>T/</w:t>
      </w:r>
      <w:r w:rsidRPr="003240D4">
        <w:fldChar w:fldCharType="begin">
          <w:ffData>
            <w:name w:val="文字1"/>
            <w:enabled/>
            <w:calcOnExit w:val="0"/>
            <w:textInput>
              <w:default w:val="GXAS"/>
            </w:textInput>
          </w:ffData>
        </w:fldChar>
      </w:r>
      <w:bookmarkStart w:id="4" w:name="文字1"/>
      <w:r w:rsidRPr="003240D4">
        <w:instrText xml:space="preserve"> FORMTEXT </w:instrText>
      </w:r>
      <w:r w:rsidRPr="003240D4">
        <w:fldChar w:fldCharType="separate"/>
      </w:r>
      <w:r w:rsidRPr="003240D4">
        <w:t>GXAS</w:t>
      </w:r>
      <w:r w:rsidRPr="003240D4">
        <w:fldChar w:fldCharType="end"/>
      </w:r>
      <w:bookmarkEnd w:id="4"/>
      <w:r w:rsidRPr="003240D4">
        <w:rPr>
          <w:rFonts w:hAnsi="黑体"/>
        </w:rPr>
        <w:t>—</w:t>
      </w:r>
      <w:r w:rsidRPr="003240D4">
        <w:fldChar w:fldCharType="begin">
          <w:ffData>
            <w:name w:val="NSTD_CODE_B"/>
            <w:enabled/>
            <w:calcOnExit w:val="0"/>
            <w:textInput>
              <w:default w:val="XXXX"/>
            </w:textInput>
          </w:ffData>
        </w:fldChar>
      </w:r>
      <w:bookmarkStart w:id="5" w:name="NSTD_CODE_B"/>
      <w:r w:rsidRPr="003240D4">
        <w:instrText xml:space="preserve"> FORMTEXT </w:instrText>
      </w:r>
      <w:r w:rsidRPr="003240D4">
        <w:fldChar w:fldCharType="separate"/>
      </w:r>
      <w:r w:rsidRPr="003240D4">
        <w:t>XXXX</w:t>
      </w:r>
      <w:r w:rsidRPr="003240D4">
        <w:fldChar w:fldCharType="end"/>
      </w:r>
      <w:bookmarkEnd w:id="5"/>
    </w:p>
    <w:p w:rsidR="00460CE0" w:rsidRPr="003240D4" w:rsidRDefault="000C4988">
      <w:pPr>
        <w:pStyle w:val="affffffffff3"/>
        <w:framePr w:wrap="auto"/>
        <w:rPr>
          <w:rFonts w:hAnsi="黑体"/>
        </w:rPr>
      </w:pPr>
      <w:r w:rsidRPr="003240D4">
        <w:rPr>
          <w:rFonts w:hAnsi="黑体"/>
        </w:rPr>
        <w:fldChar w:fldCharType="begin">
          <w:ffData>
            <w:name w:val="OSTD_CODE"/>
            <w:enabled/>
            <w:calcOnExit w:val="0"/>
            <w:textInput/>
          </w:ffData>
        </w:fldChar>
      </w:r>
      <w:bookmarkStart w:id="6" w:name="OSTD_CODE"/>
      <w:r w:rsidRPr="003240D4">
        <w:rPr>
          <w:rFonts w:hAnsi="黑体"/>
        </w:rPr>
        <w:instrText xml:space="preserve"> FORMTEXT </w:instrText>
      </w:r>
      <w:r w:rsidRPr="003240D4">
        <w:rPr>
          <w:rFonts w:hAnsi="黑体"/>
        </w:rPr>
      </w:r>
      <w:r w:rsidRPr="003240D4">
        <w:rPr>
          <w:rFonts w:hAnsi="黑体"/>
        </w:rPr>
        <w:fldChar w:fldCharType="separate"/>
      </w:r>
      <w:r w:rsidRPr="003240D4">
        <w:rPr>
          <w:rFonts w:hAnsi="黑体"/>
        </w:rPr>
        <w:t>     </w:t>
      </w:r>
      <w:r w:rsidRPr="003240D4">
        <w:rPr>
          <w:rFonts w:hAnsi="黑体"/>
        </w:rPr>
        <w:fldChar w:fldCharType="end"/>
      </w:r>
      <w:bookmarkEnd w:id="6"/>
    </w:p>
    <w:p w:rsidR="00460CE0" w:rsidRPr="003240D4" w:rsidRDefault="00791208">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460CE0" w:rsidRPr="003240D4" w:rsidRDefault="00460CE0">
      <w:pPr>
        <w:pStyle w:val="afffff0"/>
        <w:framePr w:w="9639" w:h="6976" w:hRule="exact" w:hSpace="0" w:vSpace="0" w:wrap="around" w:hAnchor="page" w:y="6408"/>
        <w:jc w:val="center"/>
        <w:rPr>
          <w:rFonts w:ascii="黑体" w:eastAsia="黑体" w:hAnsi="黑体"/>
          <w:b w:val="0"/>
          <w:bCs w:val="0"/>
          <w:w w:val="100"/>
        </w:rPr>
      </w:pPr>
    </w:p>
    <w:p w:rsidR="00460CE0" w:rsidRPr="0063356A" w:rsidRDefault="0063356A">
      <w:pPr>
        <w:pStyle w:val="affffffffff4"/>
        <w:framePr w:h="6974" w:hRule="exact" w:wrap="around" w:x="1419" w:anchorLock="1"/>
      </w:pPr>
      <w:r w:rsidRPr="0063356A">
        <w:rPr>
          <w:color w:val="FF0000"/>
        </w:rPr>
        <w:fldChar w:fldCharType="begin">
          <w:ffData>
            <w:name w:val="CSTD_NAME"/>
            <w:enabled/>
            <w:calcOnExit w:val="0"/>
            <w:textInput>
              <w:default w:val="富硒三黄鸡养殖技术规程"/>
            </w:textInput>
          </w:ffData>
        </w:fldChar>
      </w:r>
      <w:bookmarkStart w:id="7" w:name="CSTD_NAME"/>
      <w:r>
        <w:rPr>
          <w:color w:val="FF0000"/>
        </w:rPr>
        <w:instrText xml:space="preserve"> FORMTEXT </w:instrText>
      </w:r>
      <w:r w:rsidRPr="0063356A">
        <w:rPr>
          <w:color w:val="FF0000"/>
        </w:rPr>
      </w:r>
      <w:r w:rsidRPr="0063356A">
        <w:rPr>
          <w:color w:val="FF0000"/>
        </w:rPr>
        <w:fldChar w:fldCharType="separate"/>
      </w:r>
      <w:r w:rsidRPr="0063356A">
        <w:rPr>
          <w:noProof/>
        </w:rPr>
        <w:t>富硒三黄鸡养殖技术规程</w:t>
      </w:r>
      <w:r w:rsidRPr="0063356A">
        <w:fldChar w:fldCharType="end"/>
      </w:r>
      <w:bookmarkEnd w:id="7"/>
    </w:p>
    <w:p w:rsidR="00460CE0" w:rsidRPr="003240D4" w:rsidRDefault="00460CE0">
      <w:pPr>
        <w:framePr w:w="9639" w:h="6974" w:hRule="exact" w:wrap="around" w:vAnchor="page" w:hAnchor="page" w:x="1419" w:y="6408" w:anchorLock="1"/>
        <w:ind w:left="-1418"/>
      </w:pPr>
    </w:p>
    <w:p w:rsidR="00460CE0" w:rsidRPr="0063356A" w:rsidRDefault="0063356A" w:rsidP="0063356A">
      <w:pPr>
        <w:framePr w:w="9639" w:h="6974" w:hRule="exact" w:wrap="around" w:vAnchor="page" w:hAnchor="page" w:x="1419" w:y="6408" w:anchorLock="1"/>
        <w:jc w:val="center"/>
        <w:rPr>
          <w:rFonts w:ascii="黑体" w:eastAsia="黑体" w:hAnsi="黑体"/>
          <w:color w:val="FF0000"/>
          <w:sz w:val="28"/>
          <w:szCs w:val="28"/>
        </w:rPr>
      </w:pPr>
      <w:r w:rsidRPr="0063356A">
        <w:rPr>
          <w:rFonts w:ascii="黑体" w:eastAsia="黑体" w:hAnsi="黑体"/>
          <w:sz w:val="28"/>
          <w:szCs w:val="28"/>
        </w:rPr>
        <w:t>Technical code of breeding for</w:t>
      </w:r>
      <w:r w:rsidRPr="0063356A">
        <w:rPr>
          <w:rFonts w:ascii="黑体" w:eastAsia="黑体" w:hAnsi="黑体" w:hint="eastAsia"/>
          <w:sz w:val="28"/>
          <w:szCs w:val="28"/>
        </w:rPr>
        <w:t xml:space="preserve"> S</w:t>
      </w:r>
      <w:r w:rsidRPr="0063356A">
        <w:rPr>
          <w:rFonts w:ascii="黑体" w:eastAsia="黑体" w:hAnsi="黑体"/>
          <w:sz w:val="28"/>
          <w:szCs w:val="28"/>
        </w:rPr>
        <w:t>e-enrichment three-yellow chicken</w:t>
      </w:r>
    </w:p>
    <w:p w:rsidR="00460CE0" w:rsidRPr="003240D4" w:rsidRDefault="00460CE0">
      <w:pPr>
        <w:framePr w:w="9639" w:h="6974" w:hRule="exact" w:wrap="around" w:vAnchor="page" w:hAnchor="page" w:x="1419" w:y="6408" w:anchorLock="1"/>
        <w:spacing w:line="760" w:lineRule="exact"/>
        <w:ind w:left="-1418"/>
      </w:pPr>
    </w:p>
    <w:p w:rsidR="00460CE0" w:rsidRPr="003240D4" w:rsidRDefault="00460CE0">
      <w:pPr>
        <w:pStyle w:val="afffffff8"/>
        <w:framePr w:w="9639" w:h="6974" w:hRule="exact" w:wrap="around" w:vAnchor="page" w:hAnchor="page" w:x="1419" w:y="6408" w:anchorLock="1"/>
        <w:textAlignment w:val="bottom"/>
        <w:rPr>
          <w:rFonts w:eastAsia="黑体"/>
          <w:szCs w:val="28"/>
        </w:rPr>
      </w:pPr>
    </w:p>
    <w:p w:rsidR="00460CE0" w:rsidRDefault="00B6123F">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sidR="00D74235">
        <w:rPr>
          <w:sz w:val="24"/>
          <w:szCs w:val="28"/>
        </w:rPr>
      </w:r>
      <w:r w:rsidR="00791208">
        <w:rPr>
          <w:sz w:val="24"/>
          <w:szCs w:val="28"/>
        </w:rPr>
        <w:fldChar w:fldCharType="separate"/>
      </w:r>
      <w:r>
        <w:rPr>
          <w:sz w:val="24"/>
          <w:szCs w:val="28"/>
        </w:rPr>
        <w:fldChar w:fldCharType="end"/>
      </w:r>
      <w:bookmarkEnd w:id="8"/>
    </w:p>
    <w:p w:rsidR="0088010D" w:rsidRPr="003240D4" w:rsidRDefault="0088010D">
      <w:pPr>
        <w:pStyle w:val="afffffff8"/>
        <w:framePr w:w="9639" w:h="6974" w:hRule="exact" w:wrap="around" w:vAnchor="page" w:hAnchor="page" w:x="1419" w:y="6408" w:anchorLock="1"/>
        <w:spacing w:before="440" w:after="160"/>
        <w:textAlignment w:val="bottom"/>
        <w:rPr>
          <w:sz w:val="24"/>
          <w:szCs w:val="28"/>
        </w:rPr>
      </w:pPr>
    </w:p>
    <w:p w:rsidR="00460CE0" w:rsidRPr="003240D4" w:rsidRDefault="00D7423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在提交反馈意见时，请将您知道的相关专利连同支持性文件一并附上"/>
            </w:textInput>
          </w:ffData>
        </w:fldChar>
      </w:r>
      <w:bookmarkStart w:id="9" w:name="CMPLSH_DATE"/>
      <w:r>
        <w:rPr>
          <w:sz w:val="21"/>
          <w:szCs w:val="28"/>
        </w:rPr>
        <w:instrText xml:space="preserve"> FORMTEXT </w:instrText>
      </w:r>
      <w:r>
        <w:rPr>
          <w:sz w:val="21"/>
          <w:szCs w:val="28"/>
        </w:rPr>
      </w:r>
      <w:r>
        <w:rPr>
          <w:sz w:val="21"/>
          <w:szCs w:val="28"/>
        </w:rPr>
        <w:fldChar w:fldCharType="separate"/>
      </w:r>
      <w:r>
        <w:rPr>
          <w:rFonts w:hint="eastAsia"/>
          <w:noProof/>
          <w:sz w:val="21"/>
          <w:szCs w:val="28"/>
        </w:rPr>
        <w:t>在提交反馈意见时，请将您知道的相关专利连同支持性文件一并附上</w:t>
      </w:r>
      <w:r>
        <w:rPr>
          <w:sz w:val="21"/>
          <w:szCs w:val="28"/>
        </w:rPr>
        <w:fldChar w:fldCharType="end"/>
      </w:r>
      <w:bookmarkEnd w:id="9"/>
    </w:p>
    <w:p w:rsidR="00460CE0" w:rsidRPr="003240D4" w:rsidRDefault="00D74235">
      <w:pPr>
        <w:pStyle w:val="affffffffff0"/>
        <w:framePr w:wrap="around" w:y="14176"/>
      </w:pPr>
      <w:r>
        <w:rPr>
          <w:rFonts w:ascii="黑体"/>
        </w:rPr>
        <w:t>XXXX</w:t>
      </w:r>
      <w:r w:rsidR="000C4988" w:rsidRPr="003240D4">
        <w:rPr>
          <w:rFonts w:ascii="黑体"/>
        </w:rPr>
        <w:t>-</w:t>
      </w:r>
      <w:r w:rsidR="000C4988" w:rsidRPr="003240D4">
        <w:rPr>
          <w:rFonts w:ascii="黑体"/>
        </w:rPr>
        <w:fldChar w:fldCharType="begin">
          <w:ffData>
            <w:name w:val="PLSH_DATE_M"/>
            <w:enabled/>
            <w:calcOnExit w:val="0"/>
            <w:textInput>
              <w:default w:val="XX"/>
              <w:maxLength w:val="2"/>
            </w:textInput>
          </w:ffData>
        </w:fldChar>
      </w:r>
      <w:bookmarkStart w:id="10" w:name="PLSH_DATE_M"/>
      <w:r w:rsidR="000C4988" w:rsidRPr="003240D4">
        <w:rPr>
          <w:rFonts w:ascii="黑体"/>
        </w:rPr>
        <w:instrText xml:space="preserve"> FORMTEXT </w:instrText>
      </w:r>
      <w:r w:rsidR="000C4988" w:rsidRPr="003240D4">
        <w:rPr>
          <w:rFonts w:ascii="黑体"/>
        </w:rPr>
      </w:r>
      <w:r w:rsidR="000C4988" w:rsidRPr="003240D4">
        <w:rPr>
          <w:rFonts w:ascii="黑体"/>
        </w:rPr>
        <w:fldChar w:fldCharType="separate"/>
      </w:r>
      <w:r w:rsidR="000C4988" w:rsidRPr="003240D4">
        <w:rPr>
          <w:rFonts w:ascii="黑体"/>
        </w:rPr>
        <w:t>XX</w:t>
      </w:r>
      <w:r w:rsidR="000C4988" w:rsidRPr="003240D4">
        <w:rPr>
          <w:rFonts w:ascii="黑体"/>
        </w:rPr>
        <w:fldChar w:fldCharType="end"/>
      </w:r>
      <w:bookmarkEnd w:id="10"/>
      <w:r w:rsidR="000C4988" w:rsidRPr="003240D4">
        <w:rPr>
          <w:rFonts w:ascii="黑体"/>
        </w:rPr>
        <w:t>-</w:t>
      </w:r>
      <w:r w:rsidR="000C4988" w:rsidRPr="003240D4">
        <w:rPr>
          <w:rFonts w:ascii="黑体"/>
        </w:rPr>
        <w:fldChar w:fldCharType="begin">
          <w:ffData>
            <w:name w:val="PLSH_DATE_D"/>
            <w:enabled/>
            <w:calcOnExit w:val="0"/>
            <w:textInput>
              <w:default w:val="XX"/>
              <w:maxLength w:val="2"/>
            </w:textInput>
          </w:ffData>
        </w:fldChar>
      </w:r>
      <w:bookmarkStart w:id="11" w:name="PLSH_DATE_D"/>
      <w:r w:rsidR="000C4988" w:rsidRPr="003240D4">
        <w:rPr>
          <w:rFonts w:ascii="黑体"/>
        </w:rPr>
        <w:instrText xml:space="preserve"> FORMTEXT </w:instrText>
      </w:r>
      <w:r w:rsidR="000C4988" w:rsidRPr="003240D4">
        <w:rPr>
          <w:rFonts w:ascii="黑体"/>
        </w:rPr>
      </w:r>
      <w:r w:rsidR="000C4988" w:rsidRPr="003240D4">
        <w:rPr>
          <w:rFonts w:ascii="黑体"/>
        </w:rPr>
        <w:fldChar w:fldCharType="separate"/>
      </w:r>
      <w:r w:rsidR="000C4988" w:rsidRPr="003240D4">
        <w:rPr>
          <w:rFonts w:ascii="黑体"/>
        </w:rPr>
        <w:t>XX</w:t>
      </w:r>
      <w:r w:rsidR="000C4988" w:rsidRPr="003240D4">
        <w:rPr>
          <w:rFonts w:ascii="黑体"/>
        </w:rPr>
        <w:fldChar w:fldCharType="end"/>
      </w:r>
      <w:bookmarkEnd w:id="11"/>
      <w:r w:rsidR="000C4988" w:rsidRPr="003240D4">
        <w:rPr>
          <w:rFonts w:hint="eastAsia"/>
        </w:rPr>
        <w:t>发布</w:t>
      </w:r>
    </w:p>
    <w:p w:rsidR="00460CE0" w:rsidRPr="003240D4" w:rsidRDefault="000C4988">
      <w:pPr>
        <w:pStyle w:val="affffffffff1"/>
        <w:framePr w:wrap="around" w:y="14176"/>
      </w:pPr>
      <w:r w:rsidRPr="003240D4">
        <w:rPr>
          <w:rFonts w:ascii="黑体"/>
        </w:rPr>
        <w:fldChar w:fldCharType="begin">
          <w:ffData>
            <w:name w:val="CROT_DATE_Y"/>
            <w:enabled/>
            <w:calcOnExit w:val="0"/>
            <w:textInput>
              <w:default w:val="XXXX"/>
              <w:maxLength w:val="4"/>
            </w:textInput>
          </w:ffData>
        </w:fldChar>
      </w:r>
      <w:bookmarkStart w:id="12" w:name="CROT_DATE_Y"/>
      <w:r w:rsidRPr="003240D4">
        <w:rPr>
          <w:rFonts w:ascii="黑体"/>
        </w:rPr>
        <w:instrText xml:space="preserve"> FORMTEXT </w:instrText>
      </w:r>
      <w:r w:rsidRPr="003240D4">
        <w:rPr>
          <w:rFonts w:ascii="黑体"/>
        </w:rPr>
      </w:r>
      <w:r w:rsidRPr="003240D4">
        <w:rPr>
          <w:rFonts w:ascii="黑体"/>
        </w:rPr>
        <w:fldChar w:fldCharType="separate"/>
      </w:r>
      <w:r w:rsidRPr="003240D4">
        <w:rPr>
          <w:rFonts w:ascii="黑体"/>
        </w:rPr>
        <w:t>XXXX</w:t>
      </w:r>
      <w:r w:rsidRPr="003240D4">
        <w:rPr>
          <w:rFonts w:ascii="黑体"/>
        </w:rPr>
        <w:fldChar w:fldCharType="end"/>
      </w:r>
      <w:bookmarkEnd w:id="12"/>
      <w:r w:rsidRPr="003240D4">
        <w:rPr>
          <w:rFonts w:ascii="黑体"/>
        </w:rPr>
        <w:t>-</w:t>
      </w:r>
      <w:r w:rsidRPr="003240D4">
        <w:rPr>
          <w:rFonts w:ascii="黑体"/>
        </w:rPr>
        <w:fldChar w:fldCharType="begin">
          <w:ffData>
            <w:name w:val="CROT_DATE_M"/>
            <w:enabled/>
            <w:calcOnExit w:val="0"/>
            <w:textInput>
              <w:default w:val="XX"/>
              <w:maxLength w:val="2"/>
            </w:textInput>
          </w:ffData>
        </w:fldChar>
      </w:r>
      <w:bookmarkStart w:id="13" w:name="CROT_DATE_M"/>
      <w:r w:rsidRPr="003240D4">
        <w:rPr>
          <w:rFonts w:ascii="黑体"/>
        </w:rPr>
        <w:instrText xml:space="preserve"> FORMTEXT </w:instrText>
      </w:r>
      <w:r w:rsidRPr="003240D4">
        <w:rPr>
          <w:rFonts w:ascii="黑体"/>
        </w:rPr>
      </w:r>
      <w:r w:rsidRPr="003240D4">
        <w:rPr>
          <w:rFonts w:ascii="黑体"/>
        </w:rPr>
        <w:fldChar w:fldCharType="separate"/>
      </w:r>
      <w:r w:rsidRPr="003240D4">
        <w:rPr>
          <w:rFonts w:ascii="黑体"/>
        </w:rPr>
        <w:t>XX</w:t>
      </w:r>
      <w:r w:rsidRPr="003240D4">
        <w:rPr>
          <w:rFonts w:ascii="黑体"/>
        </w:rPr>
        <w:fldChar w:fldCharType="end"/>
      </w:r>
      <w:bookmarkEnd w:id="13"/>
      <w:r w:rsidRPr="003240D4">
        <w:rPr>
          <w:rFonts w:ascii="黑体"/>
        </w:rPr>
        <w:t>-</w:t>
      </w:r>
      <w:r w:rsidRPr="003240D4">
        <w:rPr>
          <w:rFonts w:ascii="黑体"/>
        </w:rPr>
        <w:fldChar w:fldCharType="begin">
          <w:ffData>
            <w:name w:val="CROT_DATE_D"/>
            <w:enabled/>
            <w:calcOnExit w:val="0"/>
            <w:textInput>
              <w:default w:val="XX"/>
              <w:maxLength w:val="2"/>
            </w:textInput>
          </w:ffData>
        </w:fldChar>
      </w:r>
      <w:bookmarkStart w:id="14" w:name="CROT_DATE_D"/>
      <w:r w:rsidRPr="003240D4">
        <w:rPr>
          <w:rFonts w:ascii="黑体"/>
        </w:rPr>
        <w:instrText xml:space="preserve"> FORMTEXT </w:instrText>
      </w:r>
      <w:r w:rsidRPr="003240D4">
        <w:rPr>
          <w:rFonts w:ascii="黑体"/>
        </w:rPr>
      </w:r>
      <w:r w:rsidRPr="003240D4">
        <w:rPr>
          <w:rFonts w:ascii="黑体"/>
        </w:rPr>
        <w:fldChar w:fldCharType="separate"/>
      </w:r>
      <w:r w:rsidRPr="003240D4">
        <w:rPr>
          <w:rFonts w:ascii="黑体"/>
        </w:rPr>
        <w:t>XX</w:t>
      </w:r>
      <w:r w:rsidRPr="003240D4">
        <w:rPr>
          <w:rFonts w:ascii="黑体"/>
        </w:rPr>
        <w:fldChar w:fldCharType="end"/>
      </w:r>
      <w:bookmarkEnd w:id="14"/>
      <w:r w:rsidRPr="003240D4">
        <w:rPr>
          <w:rFonts w:hint="eastAsia"/>
        </w:rPr>
        <w:t>实施</w:t>
      </w:r>
    </w:p>
    <w:p w:rsidR="00460CE0" w:rsidRPr="003240D4" w:rsidRDefault="000C4988">
      <w:pPr>
        <w:pStyle w:val="affffffff8"/>
        <w:framePr w:h="584" w:hRule="exact" w:hSpace="181" w:vSpace="181" w:wrap="around" w:y="14800"/>
        <w:rPr>
          <w:rFonts w:hAnsi="黑体"/>
        </w:rPr>
      </w:pPr>
      <w:r w:rsidRPr="003240D4">
        <w:rPr>
          <w:rFonts w:hAnsi="黑体"/>
          <w:w w:val="100"/>
          <w:sz w:val="28"/>
        </w:rPr>
        <w:fldChar w:fldCharType="begin">
          <w:ffData>
            <w:name w:val="fm"/>
            <w:enabled/>
            <w:calcOnExit w:val="0"/>
            <w:textInput/>
          </w:ffData>
        </w:fldChar>
      </w:r>
      <w:bookmarkStart w:id="15" w:name="fm"/>
      <w:r w:rsidRPr="003240D4">
        <w:rPr>
          <w:rFonts w:hAnsi="黑体"/>
          <w:w w:val="100"/>
          <w:sz w:val="28"/>
        </w:rPr>
        <w:instrText xml:space="preserve"> FORMTEXT </w:instrText>
      </w:r>
      <w:r w:rsidRPr="003240D4">
        <w:rPr>
          <w:rFonts w:hAnsi="黑体"/>
          <w:w w:val="100"/>
          <w:sz w:val="28"/>
        </w:rPr>
      </w:r>
      <w:r w:rsidRPr="003240D4">
        <w:rPr>
          <w:rFonts w:hAnsi="黑体"/>
          <w:w w:val="100"/>
          <w:sz w:val="28"/>
        </w:rPr>
        <w:fldChar w:fldCharType="separate"/>
      </w:r>
      <w:r w:rsidRPr="003240D4">
        <w:rPr>
          <w:rFonts w:hAnsi="黑体" w:hint="eastAsia"/>
          <w:w w:val="100"/>
          <w:sz w:val="28"/>
        </w:rPr>
        <w:t>广西标准</w:t>
      </w:r>
      <w:r w:rsidRPr="003240D4">
        <w:rPr>
          <w:rFonts w:hAnsi="黑体"/>
          <w:w w:val="100"/>
          <w:sz w:val="28"/>
        </w:rPr>
        <w:t>化协会</w:t>
      </w:r>
      <w:r w:rsidRPr="003240D4">
        <w:rPr>
          <w:rFonts w:hAnsi="黑体"/>
          <w:w w:val="100"/>
          <w:sz w:val="28"/>
        </w:rPr>
        <w:fldChar w:fldCharType="end"/>
      </w:r>
      <w:bookmarkEnd w:id="15"/>
      <w:r w:rsidRPr="003240D4">
        <w:rPr>
          <w:rFonts w:ascii="Times New Roman"/>
          <w:w w:val="100"/>
          <w:sz w:val="28"/>
        </w:rPr>
        <w:t>  </w:t>
      </w:r>
      <w:r w:rsidRPr="003240D4">
        <w:rPr>
          <w:rStyle w:val="afffffffffff9"/>
          <w:rFonts w:hAnsi="黑体" w:hint="eastAsia"/>
          <w:position w:val="0"/>
        </w:rPr>
        <w:t>发</w:t>
      </w:r>
      <w:r w:rsidRPr="003240D4">
        <w:rPr>
          <w:rStyle w:val="afffffffffff9"/>
          <w:rFonts w:hAnsi="黑体" w:hint="eastAsia"/>
          <w:spacing w:val="0"/>
          <w:position w:val="0"/>
        </w:rPr>
        <w:t>布</w:t>
      </w:r>
    </w:p>
    <w:p w:rsidR="00460CE0" w:rsidRPr="003240D4" w:rsidRDefault="00791208">
      <w:pPr>
        <w:rPr>
          <w:rFonts w:ascii="宋体" w:hAnsi="宋体"/>
          <w:sz w:val="28"/>
          <w:szCs w:val="28"/>
        </w:rPr>
        <w:sectPr w:rsidR="00460CE0" w:rsidRPr="003240D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460CE0" w:rsidRPr="003240D4" w:rsidRDefault="000C4988">
      <w:pPr>
        <w:pStyle w:val="a6"/>
        <w:spacing w:after="360"/>
      </w:pPr>
      <w:bookmarkStart w:id="16" w:name="BookMark2"/>
      <w:r w:rsidRPr="003240D4">
        <w:rPr>
          <w:spacing w:val="320"/>
        </w:rPr>
        <w:lastRenderedPageBreak/>
        <w:t>前</w:t>
      </w:r>
      <w:r w:rsidRPr="003240D4">
        <w:t>言</w:t>
      </w:r>
    </w:p>
    <w:p w:rsidR="00460CE0" w:rsidRPr="003240D4" w:rsidRDefault="000C4988">
      <w:pPr>
        <w:pStyle w:val="afffff5"/>
        <w:ind w:firstLine="420"/>
      </w:pPr>
      <w:r w:rsidRPr="003240D4">
        <w:rPr>
          <w:rFonts w:hint="eastAsia"/>
        </w:rPr>
        <w:t>本文件参照GB/T 1.1—2020《标准化工作导则  第1部分：标准化文件的结构和起草规则》的规定起草。</w:t>
      </w:r>
    </w:p>
    <w:p w:rsidR="00460CE0" w:rsidRPr="006D12F0" w:rsidRDefault="000C4988">
      <w:pPr>
        <w:pStyle w:val="afffff5"/>
        <w:ind w:firstLine="420"/>
      </w:pPr>
      <w:r w:rsidRPr="006D12F0">
        <w:rPr>
          <w:rFonts w:hint="eastAsia"/>
        </w:rPr>
        <w:t>请注意本文件的某些内容可能涉及专利。本文件的发布机构不承担识别专利的责任。</w:t>
      </w:r>
    </w:p>
    <w:p w:rsidR="00460CE0" w:rsidRPr="006D12F0" w:rsidRDefault="000C4988" w:rsidP="00B6123F">
      <w:pPr>
        <w:pStyle w:val="afffff5"/>
        <w:ind w:firstLine="420"/>
      </w:pPr>
      <w:r w:rsidRPr="006D12F0">
        <w:rPr>
          <w:rFonts w:hint="eastAsia"/>
        </w:rPr>
        <w:t>本文件由</w:t>
      </w:r>
      <w:r w:rsidR="0063356A" w:rsidRPr="006D12F0">
        <w:rPr>
          <w:rFonts w:hint="eastAsia"/>
        </w:rPr>
        <w:t>玉林市水产畜牧业协会</w:t>
      </w:r>
      <w:r w:rsidRPr="006D12F0">
        <w:rPr>
          <w:rFonts w:hint="eastAsia"/>
        </w:rPr>
        <w:t>提出、归口并宣贯。</w:t>
      </w:r>
    </w:p>
    <w:p w:rsidR="00460CE0" w:rsidRPr="006D12F0" w:rsidRDefault="000C4988">
      <w:pPr>
        <w:pStyle w:val="afffff5"/>
        <w:ind w:firstLine="420"/>
      </w:pPr>
      <w:r w:rsidRPr="006D12F0">
        <w:rPr>
          <w:rFonts w:hint="eastAsia"/>
        </w:rPr>
        <w:t>本文件起草单位：</w:t>
      </w:r>
      <w:r w:rsidR="0063356A" w:rsidRPr="006D12F0">
        <w:rPr>
          <w:rFonts w:hint="eastAsia"/>
        </w:rPr>
        <w:t>广西</w:t>
      </w:r>
      <w:r w:rsidR="0063356A" w:rsidRPr="006D12F0">
        <w:t>农贝贝农牧</w:t>
      </w:r>
      <w:r w:rsidR="0063356A" w:rsidRPr="006D12F0">
        <w:rPr>
          <w:rFonts w:hint="eastAsia"/>
        </w:rPr>
        <w:t>科技</w:t>
      </w:r>
      <w:r w:rsidR="0063356A" w:rsidRPr="006D12F0">
        <w:t>有限公司</w:t>
      </w:r>
      <w:r w:rsidR="0063356A" w:rsidRPr="006D12F0">
        <w:rPr>
          <w:rFonts w:hint="eastAsia"/>
        </w:rPr>
        <w:t>、玉林市动物疫病预防控制中心、广西农业职业技术大学动物</w:t>
      </w:r>
      <w:r w:rsidR="0063356A" w:rsidRPr="006D12F0">
        <w:t>科技学院、</w:t>
      </w:r>
      <w:r w:rsidR="0063356A" w:rsidRPr="006D12F0">
        <w:rPr>
          <w:rFonts w:hint="eastAsia"/>
        </w:rPr>
        <w:t>广西壮族自治区兽医研究所、玉林</w:t>
      </w:r>
      <w:r w:rsidR="0063356A" w:rsidRPr="006D12F0">
        <w:t>师范学院、</w:t>
      </w:r>
      <w:r w:rsidR="0063356A" w:rsidRPr="006D12F0">
        <w:rPr>
          <w:rFonts w:hint="eastAsia"/>
        </w:rPr>
        <w:t>广西农业职业技术大学经济管理学院、广西大学动物科学技术</w:t>
      </w:r>
      <w:r w:rsidR="0063356A" w:rsidRPr="006D12F0">
        <w:t>学院</w:t>
      </w:r>
      <w:r w:rsidR="0063356A" w:rsidRPr="006D12F0">
        <w:rPr>
          <w:rFonts w:hint="eastAsia"/>
        </w:rPr>
        <w:t>、玉林市水产畜牧业协会、广西贺州农贝贝农牧科技有限公司、岑溪市万彩农牧有限公司</w:t>
      </w:r>
      <w:r w:rsidRPr="006D12F0">
        <w:rPr>
          <w:rFonts w:hint="eastAsia"/>
        </w:rPr>
        <w:t>。</w:t>
      </w:r>
    </w:p>
    <w:p w:rsidR="00460CE0" w:rsidRPr="00B25AB6" w:rsidRDefault="000C4988" w:rsidP="001D48BE">
      <w:pPr>
        <w:pStyle w:val="afffff5"/>
        <w:ind w:firstLine="420"/>
        <w:rPr>
          <w:rFonts w:hAnsi="宋体"/>
        </w:rPr>
      </w:pPr>
      <w:r w:rsidRPr="006D12F0">
        <w:rPr>
          <w:rFonts w:hAnsi="宋体" w:hint="eastAsia"/>
        </w:rPr>
        <w:t>本文件主要起草人：</w:t>
      </w:r>
      <w:r w:rsidR="00B25AB6" w:rsidRPr="00B25AB6">
        <w:rPr>
          <w:rFonts w:hint="eastAsia"/>
        </w:rPr>
        <w:t>邓深松、钟传德</w:t>
      </w:r>
      <w:r w:rsidR="00B25AB6" w:rsidRPr="00B25AB6">
        <w:t>、</w:t>
      </w:r>
      <w:r w:rsidR="00B25AB6" w:rsidRPr="00B25AB6">
        <w:rPr>
          <w:rFonts w:hint="eastAsia"/>
        </w:rPr>
        <w:t>陈国活</w:t>
      </w:r>
      <w:r w:rsidR="00B25AB6" w:rsidRPr="00B25AB6">
        <w:t>、</w:t>
      </w:r>
      <w:r w:rsidR="00B25AB6" w:rsidRPr="00B25AB6">
        <w:rPr>
          <w:rFonts w:hint="eastAsia"/>
        </w:rPr>
        <w:t>梁礼南</w:t>
      </w:r>
      <w:r w:rsidR="00B25AB6" w:rsidRPr="00B25AB6">
        <w:t>、</w:t>
      </w:r>
      <w:r w:rsidR="00B25AB6" w:rsidRPr="00B25AB6">
        <w:rPr>
          <w:rFonts w:hint="eastAsia"/>
        </w:rPr>
        <w:t>甘一波</w:t>
      </w:r>
      <w:r w:rsidR="00B25AB6" w:rsidRPr="00B25AB6">
        <w:t>、</w:t>
      </w:r>
      <w:r w:rsidR="00B25AB6" w:rsidRPr="00B25AB6">
        <w:rPr>
          <w:rFonts w:hint="eastAsia"/>
        </w:rPr>
        <w:t>黄俊宇</w:t>
      </w:r>
      <w:r w:rsidR="00B25AB6" w:rsidRPr="00B25AB6">
        <w:t>、</w:t>
      </w:r>
      <w:r w:rsidR="00B25AB6" w:rsidRPr="00B25AB6">
        <w:rPr>
          <w:rFonts w:hint="eastAsia"/>
        </w:rPr>
        <w:t>俸祥仁</w:t>
      </w:r>
      <w:r w:rsidR="00B25AB6" w:rsidRPr="00B25AB6">
        <w:t>、</w:t>
      </w:r>
      <w:r w:rsidR="00B25AB6" w:rsidRPr="00B25AB6">
        <w:rPr>
          <w:rFonts w:hint="eastAsia"/>
        </w:rPr>
        <w:t>黄维</w:t>
      </w:r>
      <w:r w:rsidR="00B25AB6" w:rsidRPr="00B25AB6">
        <w:t>、</w:t>
      </w:r>
      <w:r w:rsidR="00B25AB6" w:rsidRPr="00B25AB6">
        <w:rPr>
          <w:rFonts w:hint="eastAsia"/>
        </w:rPr>
        <w:t>罗忠耿</w:t>
      </w:r>
      <w:r w:rsidR="00B25AB6" w:rsidRPr="00B25AB6">
        <w:t>、</w:t>
      </w:r>
      <w:r w:rsidR="00B25AB6" w:rsidRPr="00B25AB6">
        <w:rPr>
          <w:rFonts w:hint="eastAsia"/>
        </w:rPr>
        <w:t>钟强</w:t>
      </w:r>
      <w:r w:rsidR="00B25AB6" w:rsidRPr="00B25AB6">
        <w:t>、</w:t>
      </w:r>
      <w:r w:rsidR="00B25AB6" w:rsidRPr="00B25AB6">
        <w:rPr>
          <w:rFonts w:hint="eastAsia"/>
        </w:rPr>
        <w:t>文灵</w:t>
      </w:r>
      <w:r w:rsidR="00B25AB6" w:rsidRPr="00B25AB6">
        <w:t>、</w:t>
      </w:r>
      <w:r w:rsidR="00B25AB6" w:rsidRPr="00B25AB6">
        <w:rPr>
          <w:rFonts w:hint="eastAsia"/>
        </w:rPr>
        <w:t>王晓菊</w:t>
      </w:r>
      <w:r w:rsidR="00B25AB6" w:rsidRPr="00B25AB6">
        <w:t>、</w:t>
      </w:r>
      <w:r w:rsidR="00B25AB6" w:rsidRPr="00B25AB6">
        <w:rPr>
          <w:rFonts w:hint="eastAsia"/>
        </w:rPr>
        <w:t>谢岳城</w:t>
      </w:r>
      <w:r w:rsidR="00B25AB6" w:rsidRPr="00B25AB6">
        <w:t>、</w:t>
      </w:r>
      <w:r w:rsidR="00B25AB6" w:rsidRPr="00B25AB6">
        <w:rPr>
          <w:rFonts w:hint="eastAsia"/>
        </w:rPr>
        <w:t>杨付娥</w:t>
      </w:r>
      <w:r w:rsidRPr="00B25AB6">
        <w:rPr>
          <w:rFonts w:hAnsi="宋体" w:hint="eastAsia"/>
        </w:rPr>
        <w:t>。</w:t>
      </w:r>
    </w:p>
    <w:p w:rsidR="00460CE0" w:rsidRPr="00B25AB6" w:rsidRDefault="00460CE0">
      <w:pPr>
        <w:pStyle w:val="afffff5"/>
        <w:ind w:firstLine="420"/>
        <w:sectPr w:rsidR="00460CE0" w:rsidRPr="00B25AB6">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460CE0" w:rsidRPr="003240D4" w:rsidRDefault="00460CE0">
      <w:pPr>
        <w:spacing w:line="20" w:lineRule="exact"/>
        <w:jc w:val="center"/>
        <w:rPr>
          <w:rFonts w:ascii="黑体" w:eastAsia="黑体" w:hAnsi="黑体"/>
          <w:sz w:val="32"/>
          <w:szCs w:val="32"/>
        </w:rPr>
      </w:pPr>
      <w:bookmarkStart w:id="17" w:name="BookMark4"/>
      <w:bookmarkEnd w:id="16"/>
    </w:p>
    <w:p w:rsidR="00460CE0" w:rsidRPr="003240D4" w:rsidRDefault="00460CE0">
      <w:pPr>
        <w:spacing w:line="20" w:lineRule="exact"/>
        <w:jc w:val="center"/>
        <w:rPr>
          <w:rFonts w:ascii="黑体" w:eastAsia="黑体" w:hAnsi="黑体"/>
          <w:sz w:val="32"/>
          <w:szCs w:val="32"/>
        </w:rPr>
      </w:pPr>
    </w:p>
    <w:bookmarkStart w:id="18" w:name="NEW_STAND_NAME" w:displacedByCustomXml="next"/>
    <w:sdt>
      <w:sdtPr>
        <w:tag w:val="NEW_STAND_NAME"/>
        <w:id w:val="595910757"/>
        <w:lock w:val="sdtLocked"/>
        <w:placeholder>
          <w:docPart w:val="2DAC6715960747EB93ADB5B527EA8AB6"/>
        </w:placeholder>
      </w:sdtPr>
      <w:sdtEndPr/>
      <w:sdtContent>
        <w:p w:rsidR="00460CE0" w:rsidRPr="003240D4" w:rsidRDefault="00B6123F">
          <w:pPr>
            <w:pStyle w:val="afffffffff8"/>
            <w:spacing w:beforeLines="100" w:before="240" w:afterLines="220" w:after="528"/>
          </w:pPr>
          <w:r>
            <w:rPr>
              <w:rFonts w:hint="eastAsia"/>
            </w:rPr>
            <w:t>富硒三黄</w:t>
          </w:r>
          <w:r w:rsidR="000C4988" w:rsidRPr="003240D4">
            <w:rPr>
              <w:rFonts w:hint="eastAsia"/>
            </w:rPr>
            <w:t>鸡养殖技术规程</w:t>
          </w:r>
        </w:p>
      </w:sdtContent>
    </w:sdt>
    <w:p w:rsidR="00460CE0" w:rsidRPr="003240D4" w:rsidRDefault="000C4988">
      <w:pPr>
        <w:pStyle w:val="affc"/>
        <w:spacing w:before="240" w:after="240"/>
        <w:ind w:left="0"/>
      </w:pPr>
      <w:bookmarkStart w:id="19" w:name="_Toc26718930"/>
      <w:bookmarkStart w:id="20" w:name="_Toc17233325"/>
      <w:bookmarkStart w:id="21" w:name="_Toc24884218"/>
      <w:bookmarkStart w:id="22" w:name="_Toc26986771"/>
      <w:bookmarkStart w:id="23" w:name="_Toc17233333"/>
      <w:bookmarkStart w:id="24" w:name="_Toc26986530"/>
      <w:bookmarkStart w:id="25" w:name="_Toc26648465"/>
      <w:bookmarkStart w:id="26" w:name="_Toc24884211"/>
      <w:bookmarkStart w:id="27" w:name="_Toc97192964"/>
      <w:bookmarkEnd w:id="18"/>
      <w:r w:rsidRPr="003240D4">
        <w:rPr>
          <w:rFonts w:hint="eastAsia"/>
        </w:rPr>
        <w:t>范围</w:t>
      </w:r>
      <w:bookmarkEnd w:id="19"/>
      <w:bookmarkEnd w:id="20"/>
      <w:bookmarkEnd w:id="21"/>
      <w:bookmarkEnd w:id="22"/>
      <w:bookmarkEnd w:id="23"/>
      <w:bookmarkEnd w:id="24"/>
      <w:bookmarkEnd w:id="25"/>
      <w:bookmarkEnd w:id="26"/>
      <w:bookmarkEnd w:id="27"/>
    </w:p>
    <w:p w:rsidR="00460CE0" w:rsidRPr="00E453F1" w:rsidRDefault="000C4988">
      <w:pPr>
        <w:pStyle w:val="afffff5"/>
        <w:ind w:firstLine="420"/>
      </w:pPr>
      <w:bookmarkStart w:id="28" w:name="_Toc24884212"/>
      <w:bookmarkStart w:id="29" w:name="_Toc17233334"/>
      <w:bookmarkStart w:id="30" w:name="_Toc26648466"/>
      <w:bookmarkStart w:id="31" w:name="_Toc24884219"/>
      <w:bookmarkStart w:id="32" w:name="_Toc17233326"/>
      <w:r w:rsidRPr="00E453F1">
        <w:rPr>
          <w:rFonts w:hint="eastAsia"/>
        </w:rPr>
        <w:t>本文件界定了</w:t>
      </w:r>
      <w:r w:rsidR="00B6123F" w:rsidRPr="00E453F1">
        <w:rPr>
          <w:rFonts w:hint="eastAsia"/>
        </w:rPr>
        <w:t>富硒三黄</w:t>
      </w:r>
      <w:r w:rsidRPr="00E453F1">
        <w:t>鸡</w:t>
      </w:r>
      <w:r w:rsidRPr="00E453F1">
        <w:rPr>
          <w:rFonts w:hint="eastAsia"/>
        </w:rPr>
        <w:t>的术语和定义，</w:t>
      </w:r>
      <w:r w:rsidRPr="00E453F1">
        <w:t>确立了</w:t>
      </w:r>
      <w:r w:rsidR="00BB65AE" w:rsidRPr="00E453F1">
        <w:rPr>
          <w:rFonts w:hint="eastAsia"/>
        </w:rPr>
        <w:t>富硒三黄</w:t>
      </w:r>
      <w:r w:rsidR="00BB65AE" w:rsidRPr="00E453F1">
        <w:t>鸡</w:t>
      </w:r>
      <w:r w:rsidRPr="00E453F1">
        <w:t>养殖技术的程序，</w:t>
      </w:r>
      <w:r w:rsidRPr="00E453F1">
        <w:rPr>
          <w:rFonts w:hint="eastAsia"/>
        </w:rPr>
        <w:t>规定了养殖环境选择、</w:t>
      </w:r>
      <w:r w:rsidR="00BB65AE" w:rsidRPr="00E453F1">
        <w:rPr>
          <w:rFonts w:hint="eastAsia"/>
        </w:rPr>
        <w:t>引种</w:t>
      </w:r>
      <w:r w:rsidR="00956B48" w:rsidRPr="00E453F1">
        <w:rPr>
          <w:rFonts w:hint="eastAsia"/>
        </w:rPr>
        <w:t>的</w:t>
      </w:r>
      <w:r w:rsidR="00956B48" w:rsidRPr="00E453F1">
        <w:t>要求</w:t>
      </w:r>
      <w:r w:rsidRPr="00E453F1">
        <w:t>，以及</w:t>
      </w:r>
      <w:r w:rsidRPr="00E453F1">
        <w:rPr>
          <w:rFonts w:hint="eastAsia"/>
        </w:rPr>
        <w:t>饲养管理、</w:t>
      </w:r>
      <w:r w:rsidR="00D4269B">
        <w:rPr>
          <w:rFonts w:hint="eastAsia"/>
        </w:rPr>
        <w:t>出</w:t>
      </w:r>
      <w:r w:rsidR="00D4269B">
        <w:t>栏</w:t>
      </w:r>
      <w:r w:rsidR="00D4269B">
        <w:rPr>
          <w:rFonts w:hint="eastAsia"/>
        </w:rPr>
        <w:t>、</w:t>
      </w:r>
      <w:r w:rsidRPr="00E453F1">
        <w:rPr>
          <w:rFonts w:hint="eastAsia"/>
        </w:rPr>
        <w:t>疫病防控的</w:t>
      </w:r>
      <w:r w:rsidRPr="00E453F1">
        <w:t>操作指示</w:t>
      </w:r>
      <w:r w:rsidR="00B62E29" w:rsidRPr="00E453F1">
        <w:rPr>
          <w:rFonts w:hint="eastAsia"/>
        </w:rPr>
        <w:t>，</w:t>
      </w:r>
      <w:r w:rsidRPr="00E453F1">
        <w:t>描述了</w:t>
      </w:r>
      <w:r w:rsidR="00BB65AE" w:rsidRPr="00E453F1">
        <w:rPr>
          <w:rFonts w:hint="eastAsia"/>
        </w:rPr>
        <w:t>养殖</w:t>
      </w:r>
      <w:r w:rsidRPr="00E453F1">
        <w:t>过程信息的追溯方法。</w:t>
      </w:r>
    </w:p>
    <w:p w:rsidR="00460CE0" w:rsidRPr="003240D4" w:rsidRDefault="000C4988">
      <w:pPr>
        <w:pStyle w:val="afffff5"/>
        <w:ind w:firstLine="420"/>
      </w:pPr>
      <w:r w:rsidRPr="003240D4">
        <w:rPr>
          <w:rFonts w:hint="eastAsia"/>
        </w:rPr>
        <w:t>本文件适用于</w:t>
      </w:r>
      <w:r w:rsidR="00B6123F">
        <w:rPr>
          <w:rFonts w:hint="eastAsia"/>
        </w:rPr>
        <w:t>三黄鸡的富硒</w:t>
      </w:r>
      <w:r w:rsidRPr="003240D4">
        <w:rPr>
          <w:rFonts w:hint="eastAsia"/>
        </w:rPr>
        <w:t>养殖。</w:t>
      </w:r>
    </w:p>
    <w:p w:rsidR="00460CE0" w:rsidRPr="003240D4" w:rsidRDefault="000C4988">
      <w:pPr>
        <w:pStyle w:val="affc"/>
        <w:spacing w:before="240" w:after="240"/>
        <w:ind w:left="0"/>
      </w:pPr>
      <w:bookmarkStart w:id="33" w:name="_Toc26986531"/>
      <w:bookmarkStart w:id="34" w:name="_Toc26718931"/>
      <w:bookmarkStart w:id="35" w:name="_Toc26986772"/>
      <w:bookmarkStart w:id="36" w:name="_Toc97192965"/>
      <w:r w:rsidRPr="003240D4">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7560B615AFAD4975A401C84FC04A7AA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60CE0" w:rsidRPr="003240D4" w:rsidRDefault="000C4988">
          <w:pPr>
            <w:pStyle w:val="afffff5"/>
            <w:ind w:firstLine="420"/>
          </w:pPr>
          <w:r w:rsidRPr="003240D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07837" w:rsidRPr="00BB65AE" w:rsidRDefault="00B743C1" w:rsidP="00B743C1">
      <w:pPr>
        <w:pStyle w:val="afffff5"/>
        <w:ind w:firstLine="420"/>
        <w:rPr>
          <w:rFonts w:hAnsi="宋体"/>
          <w:szCs w:val="21"/>
        </w:rPr>
      </w:pPr>
      <w:r w:rsidRPr="00BB65AE">
        <w:rPr>
          <w:rFonts w:hAnsi="宋体" w:hint="eastAsia"/>
          <w:szCs w:val="21"/>
        </w:rPr>
        <w:t xml:space="preserve">GB 5009.93  </w:t>
      </w:r>
      <w:r w:rsidRPr="00BB65AE">
        <w:rPr>
          <w:rFonts w:hAnsi="宋体" w:hint="eastAsia"/>
          <w:szCs w:val="21"/>
          <w:shd w:val="clear" w:color="auto" w:fill="FFFFFF"/>
        </w:rPr>
        <w:t>食品安全国家标准  食品中硒的测定</w:t>
      </w:r>
    </w:p>
    <w:p w:rsidR="00A103A3" w:rsidRPr="00BB65AE" w:rsidRDefault="000C4988" w:rsidP="00A103A3">
      <w:pPr>
        <w:pStyle w:val="afffff5"/>
        <w:ind w:firstLine="420"/>
      </w:pPr>
      <w:r w:rsidRPr="00BB65AE">
        <w:rPr>
          <w:rFonts w:hint="eastAsia"/>
        </w:rPr>
        <w:t>GB 13078  饲料卫生标准</w:t>
      </w:r>
    </w:p>
    <w:p w:rsidR="00460CE0" w:rsidRPr="00BB65AE" w:rsidRDefault="00A103A3" w:rsidP="00A103A3">
      <w:pPr>
        <w:pStyle w:val="afffff5"/>
        <w:ind w:firstLine="420"/>
        <w:rPr>
          <w:rFonts w:hAnsi="宋体"/>
          <w:szCs w:val="21"/>
        </w:rPr>
      </w:pPr>
      <w:r w:rsidRPr="00BB65AE">
        <w:rPr>
          <w:rFonts w:hAnsi="宋体" w:hint="eastAsia"/>
          <w:szCs w:val="21"/>
        </w:rPr>
        <w:t>GB/T 13883  饲料中硒的测定</w:t>
      </w:r>
    </w:p>
    <w:p w:rsidR="00A33A4D" w:rsidRPr="00BB65AE" w:rsidRDefault="00A33A4D" w:rsidP="00A33A4D">
      <w:pPr>
        <w:pStyle w:val="afffff5"/>
        <w:ind w:firstLine="420"/>
      </w:pPr>
      <w:r w:rsidRPr="00BB65AE">
        <w:rPr>
          <w:rFonts w:hint="eastAsia"/>
        </w:rPr>
        <w:t>GB/T 36195  畜禽粪便无害化处理技术规范</w:t>
      </w:r>
    </w:p>
    <w:p w:rsidR="00A33A4D" w:rsidRPr="00BB65AE" w:rsidRDefault="00A33A4D" w:rsidP="00A33A4D">
      <w:pPr>
        <w:pStyle w:val="afffff5"/>
        <w:ind w:firstLine="420"/>
      </w:pPr>
      <w:r w:rsidRPr="00BB65AE">
        <w:rPr>
          <w:rFonts w:hint="eastAsia"/>
        </w:rPr>
        <w:t>NY/T 388  畜禽场环境质量标准</w:t>
      </w:r>
    </w:p>
    <w:p w:rsidR="00460CE0" w:rsidRPr="00BB65AE" w:rsidRDefault="000C4988">
      <w:pPr>
        <w:pStyle w:val="afffff5"/>
        <w:ind w:firstLine="420"/>
      </w:pPr>
      <w:r w:rsidRPr="00BB65AE">
        <w:rPr>
          <w:rFonts w:hint="eastAsia"/>
        </w:rPr>
        <w:t>NY 5027</w:t>
      </w:r>
      <w:r w:rsidRPr="00BB65AE">
        <w:t xml:space="preserve">  无公害食品  畜禽饮用水水质</w:t>
      </w:r>
    </w:p>
    <w:p w:rsidR="00460CE0" w:rsidRPr="00BB65AE" w:rsidRDefault="000C4988">
      <w:pPr>
        <w:pStyle w:val="afffff5"/>
        <w:ind w:firstLine="420"/>
      </w:pPr>
      <w:r w:rsidRPr="00BB65AE">
        <w:rPr>
          <w:rFonts w:hint="eastAsia"/>
        </w:rPr>
        <w:t xml:space="preserve">NY/T 5030  </w:t>
      </w:r>
      <w:r w:rsidRPr="00BB65AE">
        <w:t>无公害农产品  兽药使用准则</w:t>
      </w:r>
    </w:p>
    <w:p w:rsidR="00460CE0" w:rsidRPr="00BB65AE" w:rsidRDefault="000C4988">
      <w:pPr>
        <w:pStyle w:val="afffff5"/>
        <w:ind w:firstLine="420"/>
      </w:pPr>
      <w:r w:rsidRPr="00BB65AE">
        <w:rPr>
          <w:rFonts w:hint="eastAsia"/>
        </w:rPr>
        <w:t>NY 5032  无公害食品畜禽饲料和饲料添加剂使用准则</w:t>
      </w:r>
    </w:p>
    <w:p w:rsidR="00460CE0" w:rsidRPr="00BB65AE" w:rsidRDefault="000C4988">
      <w:pPr>
        <w:pStyle w:val="afffff5"/>
        <w:ind w:firstLine="420"/>
      </w:pPr>
      <w:r w:rsidRPr="00BB65AE">
        <w:rPr>
          <w:rFonts w:hint="eastAsia"/>
        </w:rPr>
        <w:t xml:space="preserve">NY/T 5339  </w:t>
      </w:r>
      <w:r w:rsidRPr="00BB65AE">
        <w:t>无公害农产品  畜禽防疫准则</w:t>
      </w:r>
    </w:p>
    <w:p w:rsidR="00D07837" w:rsidRPr="00BB65AE" w:rsidRDefault="00D07837">
      <w:pPr>
        <w:pStyle w:val="afffff5"/>
        <w:ind w:firstLine="420"/>
        <w:rPr>
          <w:b/>
        </w:rPr>
      </w:pPr>
      <w:r w:rsidRPr="00BB65AE">
        <w:rPr>
          <w:rFonts w:hint="eastAsia"/>
        </w:rPr>
        <w:t>DB45</w:t>
      </w:r>
      <w:r w:rsidRPr="00BB65AE">
        <w:t>/</w:t>
      </w:r>
      <w:r w:rsidRPr="00BB65AE">
        <w:rPr>
          <w:rFonts w:hint="eastAsia"/>
        </w:rPr>
        <w:t>T</w:t>
      </w:r>
      <w:r w:rsidRPr="00BB65AE">
        <w:t xml:space="preserve"> </w:t>
      </w:r>
      <w:r w:rsidRPr="00BB65AE">
        <w:rPr>
          <w:rFonts w:hint="eastAsia"/>
        </w:rPr>
        <w:t>52</w:t>
      </w:r>
      <w:r w:rsidR="008B6404" w:rsidRPr="00BB65AE">
        <w:t xml:space="preserve">  </w:t>
      </w:r>
      <w:r w:rsidR="008B6404" w:rsidRPr="00BB65AE">
        <w:rPr>
          <w:rFonts w:hint="eastAsia"/>
        </w:rPr>
        <w:t>广西三黄鸡饲养管理技术规范</w:t>
      </w:r>
    </w:p>
    <w:p w:rsidR="00460CE0" w:rsidRPr="003240D4" w:rsidRDefault="000C4988">
      <w:pPr>
        <w:pStyle w:val="affc"/>
        <w:spacing w:before="240" w:after="240"/>
        <w:ind w:left="0"/>
      </w:pPr>
      <w:bookmarkStart w:id="37" w:name="_Toc97192966"/>
      <w:r w:rsidRPr="003240D4">
        <w:rPr>
          <w:rFonts w:hint="eastAsia"/>
        </w:rPr>
        <w:t>术语和定义</w:t>
      </w:r>
      <w:bookmarkEnd w:id="37"/>
    </w:p>
    <w:bookmarkStart w:id="38" w:name="_Toc26986532" w:displacedByCustomXml="next"/>
    <w:bookmarkEnd w:id="38" w:displacedByCustomXml="next"/>
    <w:sdt>
      <w:sdtPr>
        <w:id w:val="-1909835108"/>
        <w:placeholder>
          <w:docPart w:val="654C872069E14A7782C52755E48D4C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60CE0" w:rsidRPr="003240D4" w:rsidRDefault="000C4988">
          <w:pPr>
            <w:pStyle w:val="afffff5"/>
            <w:ind w:firstLine="420"/>
          </w:pPr>
          <w:r w:rsidRPr="003240D4">
            <w:t>下列术语和定义适用于本文件。</w:t>
          </w:r>
        </w:p>
      </w:sdtContent>
    </w:sdt>
    <w:p w:rsidR="00460CE0" w:rsidRPr="00A66114" w:rsidRDefault="000C4988" w:rsidP="00A66114">
      <w:pPr>
        <w:pStyle w:val="afffffffffff4"/>
        <w:ind w:left="420" w:hangingChars="200" w:hanging="420"/>
        <w:rPr>
          <w:rFonts w:ascii="黑体" w:eastAsia="黑体" w:hAnsi="黑体"/>
        </w:rPr>
      </w:pPr>
      <w:r w:rsidRPr="00A66114">
        <w:rPr>
          <w:rFonts w:ascii="黑体" w:eastAsia="黑体" w:hAnsi="黑体"/>
        </w:rPr>
        <w:br/>
      </w:r>
      <w:r w:rsidR="00B6123F" w:rsidRPr="00A66114">
        <w:rPr>
          <w:rFonts w:ascii="黑体" w:eastAsia="黑体" w:hAnsi="黑体" w:hint="eastAsia"/>
        </w:rPr>
        <w:t>富硒三黄鸡</w:t>
      </w:r>
      <w:r w:rsidRPr="00A66114">
        <w:rPr>
          <w:rFonts w:ascii="黑体" w:eastAsia="黑体" w:hAnsi="黑体" w:hint="eastAsia"/>
        </w:rPr>
        <w:t xml:space="preserve">  </w:t>
      </w:r>
      <w:r w:rsidR="000931ED" w:rsidRPr="00A66114">
        <w:rPr>
          <w:rFonts w:ascii="黑体" w:eastAsia="黑体" w:hAnsi="黑体"/>
        </w:rPr>
        <w:t>Se-enrichment three-yellow chicken</w:t>
      </w:r>
    </w:p>
    <w:p w:rsidR="00460CE0" w:rsidRPr="00A66114" w:rsidRDefault="00A66114" w:rsidP="00A66114">
      <w:pPr>
        <w:pStyle w:val="afffff5"/>
        <w:ind w:firstLine="420"/>
        <w:rPr>
          <w:rFonts w:hAnsi="宋体"/>
          <w:szCs w:val="21"/>
        </w:rPr>
      </w:pPr>
      <w:r w:rsidRPr="00A66114">
        <w:rPr>
          <w:rFonts w:hAnsi="宋体" w:hint="eastAsia"/>
          <w:szCs w:val="21"/>
        </w:rPr>
        <w:t>鸡肉中硒含量</w:t>
      </w:r>
      <w:r>
        <w:rPr>
          <w:rFonts w:hAnsi="宋体" w:hint="eastAsia"/>
          <w:szCs w:val="21"/>
        </w:rPr>
        <w:t>在</w:t>
      </w:r>
      <w:r w:rsidRPr="00A66114">
        <w:rPr>
          <w:rFonts w:hAnsi="宋体"/>
          <w:szCs w:val="21"/>
        </w:rPr>
        <w:t>0.15</w:t>
      </w:r>
      <w:r w:rsidRPr="00A66114">
        <w:rPr>
          <w:rFonts w:hAnsi="宋体" w:hint="eastAsia"/>
          <w:szCs w:val="21"/>
        </w:rPr>
        <w:t>mg/</w:t>
      </w:r>
      <w:r w:rsidRPr="00A66114">
        <w:rPr>
          <w:rFonts w:hAnsi="宋体"/>
          <w:szCs w:val="21"/>
        </w:rPr>
        <w:t>k</w:t>
      </w:r>
      <w:r w:rsidRPr="00A66114">
        <w:rPr>
          <w:rFonts w:hAnsi="宋体" w:hint="eastAsia"/>
          <w:szCs w:val="21"/>
        </w:rPr>
        <w:t>g～</w:t>
      </w:r>
      <w:r w:rsidRPr="00A66114">
        <w:rPr>
          <w:rFonts w:hAnsi="宋体"/>
          <w:szCs w:val="21"/>
        </w:rPr>
        <w:t>0.5</w:t>
      </w:r>
      <w:r w:rsidR="006D12F0">
        <w:rPr>
          <w:rFonts w:hAnsi="宋体"/>
          <w:szCs w:val="21"/>
        </w:rPr>
        <w:t>0</w:t>
      </w:r>
      <w:r w:rsidRPr="00A66114">
        <w:rPr>
          <w:rFonts w:hAnsi="宋体" w:hint="eastAsia"/>
          <w:szCs w:val="21"/>
        </w:rPr>
        <w:t>mg/</w:t>
      </w:r>
      <w:r w:rsidRPr="00A66114">
        <w:rPr>
          <w:rFonts w:hAnsi="宋体"/>
          <w:szCs w:val="21"/>
        </w:rPr>
        <w:t>k</w:t>
      </w:r>
      <w:r w:rsidRPr="00A66114">
        <w:rPr>
          <w:rFonts w:hAnsi="宋体" w:hint="eastAsia"/>
          <w:szCs w:val="21"/>
        </w:rPr>
        <w:t>g范围</w:t>
      </w:r>
      <w:r>
        <w:rPr>
          <w:rFonts w:hAnsi="宋体" w:hint="eastAsia"/>
          <w:szCs w:val="21"/>
        </w:rPr>
        <w:t>内</w:t>
      </w:r>
      <w:r w:rsidR="00B6123F" w:rsidRPr="00A66114">
        <w:rPr>
          <w:rFonts w:hAnsi="宋体" w:hint="eastAsia"/>
          <w:szCs w:val="21"/>
        </w:rPr>
        <w:t>的</w:t>
      </w:r>
      <w:r w:rsidR="000931ED" w:rsidRPr="00A66114">
        <w:rPr>
          <w:rFonts w:hAnsi="宋体" w:hint="eastAsia"/>
          <w:szCs w:val="21"/>
        </w:rPr>
        <w:t>三</w:t>
      </w:r>
      <w:r w:rsidR="000931ED" w:rsidRPr="00A66114">
        <w:rPr>
          <w:rFonts w:hAnsi="宋体"/>
          <w:szCs w:val="21"/>
        </w:rPr>
        <w:t>黄鸡</w:t>
      </w:r>
      <w:r w:rsidR="00E643B7" w:rsidRPr="00A66114">
        <w:rPr>
          <w:rFonts w:hAnsi="宋体" w:hint="eastAsia"/>
          <w:szCs w:val="21"/>
        </w:rPr>
        <w:t>活鸡或鸡肉</w:t>
      </w:r>
      <w:r w:rsidR="00B6123F" w:rsidRPr="00A66114">
        <w:rPr>
          <w:rFonts w:hAnsi="宋体" w:hint="eastAsia"/>
          <w:szCs w:val="21"/>
        </w:rPr>
        <w:t>。</w:t>
      </w:r>
    </w:p>
    <w:p w:rsidR="00460CE0" w:rsidRPr="003240D4" w:rsidRDefault="000C4988">
      <w:pPr>
        <w:pStyle w:val="affc"/>
        <w:spacing w:before="240" w:after="240"/>
        <w:ind w:left="0"/>
      </w:pPr>
      <w:r w:rsidRPr="003240D4">
        <w:rPr>
          <w:rFonts w:hint="eastAsia"/>
        </w:rPr>
        <w:t>养殖环境选择</w:t>
      </w:r>
    </w:p>
    <w:p w:rsidR="00460CE0" w:rsidRPr="003240D4" w:rsidRDefault="000C4988" w:rsidP="00FC643B">
      <w:pPr>
        <w:pStyle w:val="affd"/>
        <w:spacing w:before="120" w:after="120"/>
        <w:ind w:left="0"/>
      </w:pPr>
      <w:r w:rsidRPr="003240D4">
        <w:rPr>
          <w:rFonts w:hint="eastAsia"/>
        </w:rPr>
        <w:t>场址</w:t>
      </w:r>
    </w:p>
    <w:p w:rsidR="00460CE0" w:rsidRPr="003240D4" w:rsidRDefault="00564E16" w:rsidP="00564E16">
      <w:pPr>
        <w:pStyle w:val="afffffffff1"/>
        <w:numPr>
          <w:ilvl w:val="0"/>
          <w:numId w:val="0"/>
        </w:numPr>
        <w:ind w:firstLineChars="200" w:firstLine="420"/>
      </w:pPr>
      <w:r>
        <w:t>宜</w:t>
      </w:r>
      <w:r w:rsidRPr="003240D4">
        <w:rPr>
          <w:rFonts w:hint="eastAsia"/>
        </w:rPr>
        <w:t>选择地势高燥，避风向阳，采光充足，排水、通风良好，交通便利，环境安静的林地、果园、草地、荒坡</w:t>
      </w:r>
      <w:r>
        <w:rPr>
          <w:rFonts w:hint="eastAsia"/>
        </w:rPr>
        <w:t>，且</w:t>
      </w:r>
      <w:r>
        <w:t>符合当地</w:t>
      </w:r>
      <w:r w:rsidR="000C4988" w:rsidRPr="003240D4">
        <w:rPr>
          <w:rFonts w:hint="eastAsia"/>
          <w:shd w:val="clear" w:color="auto" w:fill="FFFFFF"/>
        </w:rPr>
        <w:t>畜禽养殖</w:t>
      </w:r>
      <w:r w:rsidR="000C4988" w:rsidRPr="003240D4">
        <w:rPr>
          <w:rFonts w:hint="eastAsia"/>
        </w:rPr>
        <w:t>发展规划</w:t>
      </w:r>
      <w:r w:rsidR="00A4228D">
        <w:rPr>
          <w:rFonts w:hint="eastAsia"/>
        </w:rPr>
        <w:t>相</w:t>
      </w:r>
      <w:r w:rsidR="00A4228D">
        <w:t>关规定的</w:t>
      </w:r>
      <w:r>
        <w:rPr>
          <w:rFonts w:hint="eastAsia"/>
        </w:rPr>
        <w:t>区域进行建址</w:t>
      </w:r>
      <w:r w:rsidR="000C4988" w:rsidRPr="003240D4">
        <w:rPr>
          <w:rFonts w:hint="eastAsia"/>
        </w:rPr>
        <w:t>。</w:t>
      </w:r>
    </w:p>
    <w:p w:rsidR="00460CE0" w:rsidRPr="003240D4" w:rsidRDefault="000C4988" w:rsidP="00FC643B">
      <w:pPr>
        <w:pStyle w:val="affd"/>
        <w:spacing w:before="120" w:after="120" w:line="240" w:lineRule="exact"/>
        <w:ind w:left="0"/>
      </w:pPr>
      <w:r w:rsidRPr="003240D4">
        <w:rPr>
          <w:rFonts w:hint="eastAsia"/>
        </w:rPr>
        <w:t>养殖环境</w:t>
      </w:r>
    </w:p>
    <w:p w:rsidR="00460CE0" w:rsidRPr="003240D4" w:rsidRDefault="00564E16">
      <w:pPr>
        <w:pStyle w:val="afffffffff1"/>
        <w:numPr>
          <w:ilvl w:val="0"/>
          <w:numId w:val="0"/>
        </w:numPr>
        <w:spacing w:line="240" w:lineRule="exact"/>
        <w:ind w:firstLineChars="200" w:firstLine="420"/>
      </w:pPr>
      <w:r>
        <w:rPr>
          <w:rFonts w:hint="eastAsia"/>
        </w:rPr>
        <w:t>选择符合</w:t>
      </w:r>
      <w:r w:rsidR="000C4988" w:rsidRPr="003240D4">
        <w:rPr>
          <w:rFonts w:hint="eastAsia"/>
        </w:rPr>
        <w:t>NY/T 388规定</w:t>
      </w:r>
      <w:r w:rsidR="00FC643B" w:rsidRPr="003240D4">
        <w:rPr>
          <w:rFonts w:hint="eastAsia"/>
        </w:rPr>
        <w:t>质量</w:t>
      </w:r>
      <w:r w:rsidR="00FC643B">
        <w:rPr>
          <w:rFonts w:hint="eastAsia"/>
        </w:rPr>
        <w:t>要求</w:t>
      </w:r>
      <w:r w:rsidR="00FC643B">
        <w:t>的区域进行</w:t>
      </w:r>
      <w:r w:rsidRPr="003240D4">
        <w:rPr>
          <w:rFonts w:hint="eastAsia"/>
        </w:rPr>
        <w:t>养殖</w:t>
      </w:r>
      <w:r w:rsidR="000C4988" w:rsidRPr="003240D4">
        <w:rPr>
          <w:rFonts w:hint="eastAsia"/>
        </w:rPr>
        <w:t>。</w:t>
      </w:r>
    </w:p>
    <w:p w:rsidR="00460CE0" w:rsidRPr="003240D4" w:rsidRDefault="00FC643B">
      <w:pPr>
        <w:pStyle w:val="affc"/>
        <w:spacing w:before="240" w:after="240" w:line="240" w:lineRule="exact"/>
        <w:ind w:left="0"/>
      </w:pPr>
      <w:r>
        <w:rPr>
          <w:rFonts w:hint="eastAsia"/>
        </w:rPr>
        <w:t>引</w:t>
      </w:r>
      <w:r w:rsidR="00372ADF">
        <w:rPr>
          <w:rFonts w:hint="eastAsia"/>
        </w:rPr>
        <w:t>种</w:t>
      </w:r>
    </w:p>
    <w:p w:rsidR="00370CFD" w:rsidRDefault="00372ADF" w:rsidP="00370CFD">
      <w:pPr>
        <w:pStyle w:val="affffffffe"/>
        <w:ind w:left="0"/>
      </w:pPr>
      <w:r>
        <w:rPr>
          <w:rFonts w:hint="eastAsia"/>
        </w:rPr>
        <w:t>宜选择</w:t>
      </w:r>
      <w:r w:rsidR="000C4988" w:rsidRPr="003240D4">
        <w:rPr>
          <w:rFonts w:hint="eastAsia"/>
        </w:rPr>
        <w:t>具有</w:t>
      </w:r>
      <w:r w:rsidRPr="00372ADF">
        <w:t>毛黄、喙黄、脚黄等</w:t>
      </w:r>
      <w:r>
        <w:rPr>
          <w:rFonts w:hint="eastAsia"/>
        </w:rPr>
        <w:t>显著</w:t>
      </w:r>
      <w:r w:rsidRPr="00372ADF">
        <w:t>特点的</w:t>
      </w:r>
      <w:r>
        <w:rPr>
          <w:rFonts w:hint="eastAsia"/>
        </w:rPr>
        <w:t>三黄</w:t>
      </w:r>
      <w:r w:rsidRPr="003240D4">
        <w:rPr>
          <w:rFonts w:hint="eastAsia"/>
        </w:rPr>
        <w:t>鸡</w:t>
      </w:r>
      <w:r>
        <w:rPr>
          <w:rFonts w:hint="eastAsia"/>
        </w:rPr>
        <w:t>品种</w:t>
      </w:r>
      <w:r w:rsidR="00370CFD">
        <w:rPr>
          <w:rFonts w:hint="eastAsia"/>
        </w:rPr>
        <w:t>。</w:t>
      </w:r>
    </w:p>
    <w:p w:rsidR="00370CFD" w:rsidRDefault="00372ADF" w:rsidP="00370CFD">
      <w:pPr>
        <w:pStyle w:val="affffffffe"/>
        <w:ind w:left="0"/>
      </w:pPr>
      <w:r>
        <w:rPr>
          <w:rFonts w:hint="eastAsia"/>
        </w:rPr>
        <w:t>从</w:t>
      </w:r>
      <w:r w:rsidR="00A4228D">
        <w:t>具有</w:t>
      </w:r>
      <w:r w:rsidR="000C4988" w:rsidRPr="003240D4">
        <w:rPr>
          <w:rFonts w:hint="eastAsia"/>
        </w:rPr>
        <w:t>《种畜禽生产经营许可证》和《动物防疫合格证》的种鸡场</w:t>
      </w:r>
      <w:r>
        <w:rPr>
          <w:rFonts w:hint="eastAsia"/>
        </w:rPr>
        <w:t>引进</w:t>
      </w:r>
      <w:r w:rsidR="00370CFD">
        <w:rPr>
          <w:rFonts w:hint="eastAsia"/>
        </w:rPr>
        <w:t>。</w:t>
      </w:r>
    </w:p>
    <w:p w:rsidR="00BB65AE" w:rsidRDefault="000C4988" w:rsidP="00370CFD">
      <w:pPr>
        <w:pStyle w:val="affffffffe"/>
        <w:ind w:left="0"/>
      </w:pPr>
      <w:r w:rsidRPr="003240D4">
        <w:rPr>
          <w:rFonts w:hint="eastAsia"/>
        </w:rPr>
        <w:t>经当地动物卫生监督</w:t>
      </w:r>
      <w:r w:rsidRPr="003240D4">
        <w:t>机构</w:t>
      </w:r>
      <w:r w:rsidRPr="003240D4">
        <w:rPr>
          <w:rFonts w:hint="eastAsia"/>
        </w:rPr>
        <w:t>检疫合格并附有检疫合格证明</w:t>
      </w:r>
      <w:r w:rsidR="00616875">
        <w:rPr>
          <w:rFonts w:hint="eastAsia"/>
        </w:rPr>
        <w:t>，</w:t>
      </w:r>
      <w:r w:rsidR="00370CFD">
        <w:rPr>
          <w:rFonts w:hint="eastAsia"/>
        </w:rPr>
        <w:t>并</w:t>
      </w:r>
      <w:r w:rsidR="00FC643B">
        <w:rPr>
          <w:rFonts w:hint="eastAsia"/>
        </w:rPr>
        <w:t>使用经</w:t>
      </w:r>
      <w:r w:rsidR="00FC643B">
        <w:t>严格</w:t>
      </w:r>
      <w:r w:rsidR="00FC643B" w:rsidRPr="003240D4">
        <w:rPr>
          <w:rFonts w:hint="eastAsia"/>
        </w:rPr>
        <w:t>清洗和消毒</w:t>
      </w:r>
      <w:r w:rsidR="00FC643B">
        <w:rPr>
          <w:rFonts w:hint="eastAsia"/>
        </w:rPr>
        <w:t>的</w:t>
      </w:r>
      <w:r w:rsidRPr="003240D4">
        <w:rPr>
          <w:rFonts w:hint="eastAsia"/>
        </w:rPr>
        <w:t>交通工具进行</w:t>
      </w:r>
      <w:r w:rsidR="00FC643B" w:rsidRPr="003240D4">
        <w:rPr>
          <w:rFonts w:hint="eastAsia"/>
        </w:rPr>
        <w:t>运输</w:t>
      </w:r>
      <w:r w:rsidRPr="003240D4">
        <w:rPr>
          <w:rFonts w:hint="eastAsia"/>
        </w:rPr>
        <w:t>。</w:t>
      </w:r>
    </w:p>
    <w:p w:rsidR="008407A8" w:rsidRDefault="008407A8" w:rsidP="008407A8">
      <w:pPr>
        <w:pStyle w:val="afffff5"/>
        <w:spacing w:line="240" w:lineRule="exact"/>
        <w:ind w:firstLine="420"/>
      </w:pPr>
    </w:p>
    <w:p w:rsidR="008407A8" w:rsidRPr="008407A8" w:rsidRDefault="008407A8" w:rsidP="00370CFD">
      <w:pPr>
        <w:pStyle w:val="afffff5"/>
        <w:spacing w:line="240" w:lineRule="exact"/>
        <w:ind w:firstLineChars="0" w:firstLine="0"/>
        <w:rPr>
          <w:rFonts w:hint="eastAsia"/>
        </w:rPr>
      </w:pPr>
    </w:p>
    <w:p w:rsidR="00460CE0" w:rsidRPr="003240D4" w:rsidRDefault="000C4988">
      <w:pPr>
        <w:pStyle w:val="affc"/>
        <w:spacing w:before="240" w:after="240" w:line="240" w:lineRule="exact"/>
        <w:ind w:left="0"/>
      </w:pPr>
      <w:r w:rsidRPr="003240D4">
        <w:rPr>
          <w:rFonts w:hint="eastAsia"/>
        </w:rPr>
        <w:lastRenderedPageBreak/>
        <w:t>饲养管理</w:t>
      </w:r>
    </w:p>
    <w:p w:rsidR="00460CE0" w:rsidRPr="003240D4" w:rsidRDefault="000C4988" w:rsidP="00EE6E2D">
      <w:pPr>
        <w:pStyle w:val="affd"/>
        <w:spacing w:before="120" w:after="120" w:line="240" w:lineRule="exact"/>
        <w:ind w:left="0"/>
      </w:pPr>
      <w:r w:rsidRPr="003240D4">
        <w:rPr>
          <w:rFonts w:hint="eastAsia"/>
        </w:rPr>
        <w:t>饲料</w:t>
      </w:r>
    </w:p>
    <w:p w:rsidR="00460CE0" w:rsidRPr="003240D4" w:rsidRDefault="00D3498D" w:rsidP="00372ADF">
      <w:pPr>
        <w:pStyle w:val="afffffffff1"/>
        <w:numPr>
          <w:ilvl w:val="0"/>
          <w:numId w:val="0"/>
        </w:numPr>
        <w:ind w:firstLineChars="200" w:firstLine="420"/>
      </w:pPr>
      <w:r>
        <w:rPr>
          <w:rFonts w:hint="eastAsia"/>
        </w:rPr>
        <w:t>选择</w:t>
      </w:r>
      <w:r w:rsidRPr="003240D4">
        <w:rPr>
          <w:rFonts w:hint="eastAsia"/>
        </w:rPr>
        <w:t>卫生指标</w:t>
      </w:r>
      <w:r w:rsidR="000C4988" w:rsidRPr="003240D4">
        <w:rPr>
          <w:rFonts w:hint="eastAsia"/>
        </w:rPr>
        <w:t>符合GB 13078要求</w:t>
      </w:r>
      <w:r w:rsidRPr="003240D4">
        <w:rPr>
          <w:rFonts w:hint="eastAsia"/>
        </w:rPr>
        <w:t>的饲料和饲料添加剂</w:t>
      </w:r>
      <w:r w:rsidR="000C4988" w:rsidRPr="003240D4">
        <w:rPr>
          <w:rFonts w:hint="eastAsia"/>
        </w:rPr>
        <w:t>，饲料和饲料添加剂的使用</w:t>
      </w:r>
      <w:r w:rsidR="00372ADF">
        <w:rPr>
          <w:rFonts w:hint="eastAsia"/>
        </w:rPr>
        <w:t>按</w:t>
      </w:r>
      <w:r w:rsidR="000C4988" w:rsidRPr="003240D4">
        <w:rPr>
          <w:rFonts w:hint="eastAsia"/>
        </w:rPr>
        <w:t>NY 5032</w:t>
      </w:r>
      <w:r w:rsidR="00372ADF">
        <w:rPr>
          <w:rFonts w:hint="eastAsia"/>
        </w:rPr>
        <w:t>的规定</w:t>
      </w:r>
      <w:r w:rsidR="00372ADF">
        <w:t>执行</w:t>
      </w:r>
      <w:r w:rsidR="000C4988" w:rsidRPr="003240D4">
        <w:rPr>
          <w:rFonts w:hint="eastAsia"/>
        </w:rPr>
        <w:t>。</w:t>
      </w:r>
    </w:p>
    <w:p w:rsidR="00460CE0" w:rsidRPr="003240D4" w:rsidRDefault="000C4988" w:rsidP="00EE6E2D">
      <w:pPr>
        <w:pStyle w:val="affd"/>
        <w:spacing w:before="120" w:after="120"/>
        <w:ind w:left="0"/>
      </w:pPr>
      <w:r w:rsidRPr="003240D4">
        <w:rPr>
          <w:rFonts w:hint="eastAsia"/>
        </w:rPr>
        <w:t>饮用水</w:t>
      </w:r>
    </w:p>
    <w:p w:rsidR="00460CE0" w:rsidRPr="003240D4" w:rsidRDefault="00D3498D">
      <w:pPr>
        <w:pStyle w:val="afffff5"/>
        <w:ind w:firstLine="420"/>
      </w:pPr>
      <w:r>
        <w:rPr>
          <w:rFonts w:hint="eastAsia"/>
        </w:rPr>
        <w:t>选择</w:t>
      </w:r>
      <w:r w:rsidR="000C4988" w:rsidRPr="003240D4">
        <w:rPr>
          <w:rFonts w:hint="eastAsia"/>
        </w:rPr>
        <w:t>符合NY 5027</w:t>
      </w:r>
      <w:r>
        <w:rPr>
          <w:rFonts w:hint="eastAsia"/>
        </w:rPr>
        <w:t>要求</w:t>
      </w:r>
      <w:r>
        <w:t>的</w:t>
      </w:r>
      <w:r w:rsidRPr="003240D4">
        <w:rPr>
          <w:rFonts w:hint="eastAsia"/>
        </w:rPr>
        <w:t>水质</w:t>
      </w:r>
      <w:r w:rsidR="000C4988" w:rsidRPr="003240D4">
        <w:rPr>
          <w:rFonts w:hint="eastAsia"/>
        </w:rPr>
        <w:t>。</w:t>
      </w:r>
    </w:p>
    <w:p w:rsidR="00460CE0" w:rsidRPr="003240D4" w:rsidRDefault="000C4988" w:rsidP="00EE6E2D">
      <w:pPr>
        <w:pStyle w:val="affd"/>
        <w:spacing w:before="120" w:after="120"/>
        <w:ind w:left="0"/>
      </w:pPr>
      <w:r w:rsidRPr="003240D4">
        <w:rPr>
          <w:rFonts w:hint="eastAsia"/>
        </w:rPr>
        <w:t>营养需要</w:t>
      </w:r>
    </w:p>
    <w:p w:rsidR="00460CE0" w:rsidRPr="003240D4" w:rsidRDefault="000C4988">
      <w:pPr>
        <w:pStyle w:val="afffff5"/>
        <w:ind w:firstLine="420"/>
      </w:pPr>
      <w:r w:rsidRPr="003240D4">
        <w:rPr>
          <w:rFonts w:hint="eastAsia"/>
        </w:rPr>
        <w:t>不同日龄</w:t>
      </w:r>
      <w:r w:rsidR="00D3498D">
        <w:rPr>
          <w:rFonts w:hint="eastAsia"/>
        </w:rPr>
        <w:t>三黄</w:t>
      </w:r>
      <w:r w:rsidRPr="003240D4">
        <w:rPr>
          <w:rFonts w:hint="eastAsia"/>
        </w:rPr>
        <w:t>鸡</w:t>
      </w:r>
      <w:r w:rsidR="00D3498D">
        <w:rPr>
          <w:rFonts w:hint="eastAsia"/>
        </w:rPr>
        <w:t>的</w:t>
      </w:r>
      <w:r w:rsidRPr="003240D4">
        <w:rPr>
          <w:rFonts w:hint="eastAsia"/>
        </w:rPr>
        <w:t>主要营养需要推荐量见表1。</w:t>
      </w:r>
    </w:p>
    <w:p w:rsidR="00460CE0" w:rsidRPr="003240D4" w:rsidRDefault="000C4988" w:rsidP="00616875">
      <w:pPr>
        <w:pStyle w:val="aff2"/>
        <w:spacing w:before="120" w:after="120"/>
        <w:ind w:left="0"/>
      </w:pPr>
      <w:r w:rsidRPr="003240D4">
        <w:rPr>
          <w:rFonts w:hint="eastAsia"/>
        </w:rPr>
        <w:t>不同日龄</w:t>
      </w:r>
      <w:r w:rsidR="00D3498D">
        <w:rPr>
          <w:rFonts w:hint="eastAsia"/>
        </w:rPr>
        <w:t>三黄</w:t>
      </w:r>
      <w:r w:rsidRPr="003240D4">
        <w:rPr>
          <w:rFonts w:hint="eastAsia"/>
        </w:rPr>
        <w:t>鸡</w:t>
      </w:r>
      <w:r w:rsidR="00D3498D">
        <w:rPr>
          <w:rFonts w:hint="eastAsia"/>
        </w:rPr>
        <w:t>的</w:t>
      </w:r>
      <w:r w:rsidRPr="003240D4">
        <w:rPr>
          <w:rFonts w:hint="eastAsia"/>
        </w:rPr>
        <w:t>主要营养需要推荐量</w:t>
      </w:r>
    </w:p>
    <w:tbl>
      <w:tblPr>
        <w:tblStyle w:val="affff7"/>
        <w:tblW w:w="5000" w:type="pct"/>
        <w:jc w:val="center"/>
        <w:tblLook w:val="04A0" w:firstRow="1" w:lastRow="0" w:firstColumn="1" w:lastColumn="0" w:noHBand="0" w:noVBand="1"/>
      </w:tblPr>
      <w:tblGrid>
        <w:gridCol w:w="1667"/>
        <w:gridCol w:w="1795"/>
        <w:gridCol w:w="2036"/>
        <w:gridCol w:w="2036"/>
        <w:gridCol w:w="2036"/>
      </w:tblGrid>
      <w:tr w:rsidR="00460CE0" w:rsidRPr="003240D4" w:rsidTr="00633ACE">
        <w:trPr>
          <w:trHeight w:val="227"/>
          <w:tblHeader/>
          <w:jc w:val="center"/>
        </w:trPr>
        <w:tc>
          <w:tcPr>
            <w:tcW w:w="870" w:type="pct"/>
            <w:tcBorders>
              <w:top w:val="single" w:sz="8" w:space="0" w:color="auto"/>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项目</w:t>
            </w:r>
          </w:p>
        </w:tc>
        <w:tc>
          <w:tcPr>
            <w:tcW w:w="937" w:type="pct"/>
            <w:tcBorders>
              <w:top w:val="single" w:sz="8" w:space="0" w:color="auto"/>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1～</w:t>
            </w:r>
            <w:r w:rsidRPr="006D12F0">
              <w:rPr>
                <w:rFonts w:ascii="宋体" w:hAnsi="宋体"/>
                <w:sz w:val="18"/>
                <w:szCs w:val="18"/>
              </w:rPr>
              <w:t>28</w:t>
            </w:r>
            <w:r w:rsidRPr="006D12F0">
              <w:rPr>
                <w:rFonts w:ascii="宋体" w:hAnsi="宋体" w:hint="eastAsia"/>
                <w:sz w:val="18"/>
                <w:szCs w:val="18"/>
              </w:rPr>
              <w:t>日龄</w:t>
            </w:r>
          </w:p>
        </w:tc>
        <w:tc>
          <w:tcPr>
            <w:tcW w:w="1063" w:type="pct"/>
            <w:tcBorders>
              <w:top w:val="single" w:sz="8" w:space="0" w:color="auto"/>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sz w:val="18"/>
                <w:szCs w:val="18"/>
              </w:rPr>
              <w:t>29</w:t>
            </w:r>
            <w:r w:rsidRPr="006D12F0">
              <w:rPr>
                <w:rFonts w:ascii="宋体" w:hAnsi="宋体" w:hint="eastAsia"/>
                <w:sz w:val="18"/>
                <w:szCs w:val="18"/>
              </w:rPr>
              <w:t>～</w:t>
            </w:r>
            <w:r w:rsidRPr="006D12F0">
              <w:rPr>
                <w:rFonts w:ascii="宋体" w:hAnsi="宋体"/>
                <w:sz w:val="18"/>
                <w:szCs w:val="18"/>
              </w:rPr>
              <w:t>60</w:t>
            </w:r>
            <w:r w:rsidRPr="006D12F0">
              <w:rPr>
                <w:rFonts w:ascii="宋体" w:hAnsi="宋体" w:hint="eastAsia"/>
                <w:sz w:val="18"/>
                <w:szCs w:val="18"/>
              </w:rPr>
              <w:t>日龄</w:t>
            </w:r>
          </w:p>
        </w:tc>
        <w:tc>
          <w:tcPr>
            <w:tcW w:w="1063" w:type="pct"/>
            <w:tcBorders>
              <w:top w:val="single" w:sz="8" w:space="0" w:color="auto"/>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sz w:val="18"/>
                <w:szCs w:val="18"/>
              </w:rPr>
              <w:t>61</w:t>
            </w:r>
            <w:r w:rsidRPr="006D12F0">
              <w:rPr>
                <w:rFonts w:ascii="宋体" w:hAnsi="宋体" w:hint="eastAsia"/>
                <w:sz w:val="18"/>
                <w:szCs w:val="18"/>
              </w:rPr>
              <w:t>～</w:t>
            </w:r>
            <w:r w:rsidRPr="006D12F0">
              <w:rPr>
                <w:rFonts w:ascii="宋体" w:hAnsi="宋体"/>
                <w:sz w:val="18"/>
                <w:szCs w:val="18"/>
              </w:rPr>
              <w:t>8</w:t>
            </w:r>
            <w:r w:rsidRPr="006D12F0">
              <w:rPr>
                <w:rFonts w:ascii="宋体" w:hAnsi="宋体" w:hint="eastAsia"/>
                <w:sz w:val="18"/>
                <w:szCs w:val="18"/>
              </w:rPr>
              <w:t>9日龄</w:t>
            </w:r>
          </w:p>
        </w:tc>
        <w:tc>
          <w:tcPr>
            <w:tcW w:w="1063" w:type="pct"/>
            <w:tcBorders>
              <w:top w:val="single" w:sz="8" w:space="0" w:color="auto"/>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sz w:val="18"/>
                <w:szCs w:val="18"/>
              </w:rPr>
              <w:t>90</w:t>
            </w:r>
            <w:r w:rsidRPr="006D12F0">
              <w:rPr>
                <w:rFonts w:ascii="宋体" w:hAnsi="宋体" w:hint="eastAsia"/>
                <w:sz w:val="18"/>
                <w:szCs w:val="18"/>
              </w:rPr>
              <w:t>日龄～出栏</w:t>
            </w:r>
          </w:p>
        </w:tc>
      </w:tr>
      <w:tr w:rsidR="00460CE0" w:rsidRPr="003240D4" w:rsidTr="00633ACE">
        <w:trPr>
          <w:trHeight w:val="227"/>
          <w:jc w:val="center"/>
        </w:trPr>
        <w:tc>
          <w:tcPr>
            <w:tcW w:w="870" w:type="pct"/>
            <w:tcBorders>
              <w:top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代谢能（千卡/</w:t>
            </w:r>
            <w:r w:rsidRPr="006D12F0">
              <w:rPr>
                <w:rFonts w:ascii="宋体" w:hAnsi="宋体"/>
                <w:sz w:val="18"/>
                <w:szCs w:val="18"/>
              </w:rPr>
              <w:t>kg</w:t>
            </w:r>
            <w:r w:rsidRPr="006D12F0">
              <w:rPr>
                <w:rFonts w:ascii="宋体" w:hAnsi="宋体" w:hint="eastAsia"/>
                <w:sz w:val="18"/>
                <w:szCs w:val="18"/>
              </w:rPr>
              <w:t>）</w:t>
            </w:r>
          </w:p>
        </w:tc>
        <w:tc>
          <w:tcPr>
            <w:tcW w:w="937" w:type="pct"/>
            <w:tcBorders>
              <w:top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2</w:t>
            </w:r>
            <w:r w:rsidR="00E56477" w:rsidRPr="006D12F0">
              <w:rPr>
                <w:rFonts w:ascii="宋体" w:hAnsi="宋体" w:cs="宋体"/>
                <w:kern w:val="0"/>
                <w:sz w:val="18"/>
                <w:szCs w:val="18"/>
                <w:vertAlign w:val="subscript"/>
              </w:rPr>
              <w:t xml:space="preserve"> </w:t>
            </w:r>
            <w:r w:rsidRPr="006D12F0">
              <w:rPr>
                <w:rFonts w:ascii="宋体" w:hAnsi="宋体" w:hint="eastAsia"/>
                <w:sz w:val="18"/>
                <w:szCs w:val="18"/>
              </w:rPr>
              <w:t>900</w:t>
            </w:r>
          </w:p>
        </w:tc>
        <w:tc>
          <w:tcPr>
            <w:tcW w:w="1063" w:type="pct"/>
            <w:tcBorders>
              <w:top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3</w:t>
            </w:r>
            <w:r w:rsidR="00E56477" w:rsidRPr="006D12F0">
              <w:rPr>
                <w:rFonts w:ascii="宋体" w:hAnsi="宋体" w:cs="宋体"/>
                <w:kern w:val="0"/>
                <w:sz w:val="18"/>
                <w:szCs w:val="18"/>
                <w:vertAlign w:val="subscript"/>
              </w:rPr>
              <w:t xml:space="preserve"> </w:t>
            </w:r>
            <w:r w:rsidRPr="006D12F0">
              <w:rPr>
                <w:rFonts w:ascii="宋体" w:hAnsi="宋体" w:hint="eastAsia"/>
                <w:sz w:val="18"/>
                <w:szCs w:val="18"/>
              </w:rPr>
              <w:t>000</w:t>
            </w:r>
          </w:p>
        </w:tc>
        <w:tc>
          <w:tcPr>
            <w:tcW w:w="1063" w:type="pct"/>
            <w:tcBorders>
              <w:top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3</w:t>
            </w:r>
            <w:r w:rsidR="00E56477" w:rsidRPr="006D12F0">
              <w:rPr>
                <w:rFonts w:ascii="宋体" w:hAnsi="宋体" w:cs="宋体"/>
                <w:kern w:val="0"/>
                <w:sz w:val="18"/>
                <w:szCs w:val="18"/>
                <w:vertAlign w:val="subscript"/>
              </w:rPr>
              <w:t xml:space="preserve"> </w:t>
            </w:r>
            <w:r w:rsidRPr="006D12F0">
              <w:rPr>
                <w:rFonts w:ascii="宋体" w:hAnsi="宋体" w:hint="eastAsia"/>
                <w:sz w:val="18"/>
                <w:szCs w:val="18"/>
              </w:rPr>
              <w:t>100</w:t>
            </w:r>
          </w:p>
        </w:tc>
        <w:tc>
          <w:tcPr>
            <w:tcW w:w="1063" w:type="pct"/>
            <w:tcBorders>
              <w:top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3</w:t>
            </w:r>
            <w:r w:rsidR="00E56477" w:rsidRPr="006D12F0">
              <w:rPr>
                <w:rFonts w:ascii="宋体" w:hAnsi="宋体" w:cs="宋体"/>
                <w:kern w:val="0"/>
                <w:sz w:val="18"/>
                <w:szCs w:val="18"/>
                <w:vertAlign w:val="subscript"/>
              </w:rPr>
              <w:t xml:space="preserve"> </w:t>
            </w:r>
            <w:r w:rsidRPr="006D12F0">
              <w:rPr>
                <w:rFonts w:ascii="宋体" w:hAnsi="宋体" w:hint="eastAsia"/>
                <w:sz w:val="18"/>
                <w:szCs w:val="18"/>
              </w:rPr>
              <w:t>100</w:t>
            </w:r>
          </w:p>
        </w:tc>
      </w:tr>
      <w:tr w:rsidR="00460CE0" w:rsidRPr="003240D4" w:rsidTr="00633ACE">
        <w:trPr>
          <w:trHeight w:val="227"/>
          <w:jc w:val="center"/>
        </w:trPr>
        <w:tc>
          <w:tcPr>
            <w:tcW w:w="870"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粗蛋白（％）</w:t>
            </w:r>
          </w:p>
        </w:tc>
        <w:tc>
          <w:tcPr>
            <w:tcW w:w="937"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22.0</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20.0</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19.0</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18.0</w:t>
            </w:r>
          </w:p>
        </w:tc>
      </w:tr>
      <w:tr w:rsidR="00460CE0" w:rsidRPr="003240D4" w:rsidTr="00633ACE">
        <w:trPr>
          <w:trHeight w:val="227"/>
          <w:jc w:val="center"/>
        </w:trPr>
        <w:tc>
          <w:tcPr>
            <w:tcW w:w="870"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钙</w:t>
            </w:r>
          </w:p>
        </w:tc>
        <w:tc>
          <w:tcPr>
            <w:tcW w:w="937"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0.96</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0.87</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0.81</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0.81</w:t>
            </w:r>
          </w:p>
        </w:tc>
      </w:tr>
      <w:tr w:rsidR="00460CE0" w:rsidRPr="003240D4" w:rsidTr="00633ACE">
        <w:trPr>
          <w:trHeight w:val="227"/>
          <w:jc w:val="center"/>
        </w:trPr>
        <w:tc>
          <w:tcPr>
            <w:tcW w:w="870"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可利用磷</w:t>
            </w:r>
          </w:p>
        </w:tc>
        <w:tc>
          <w:tcPr>
            <w:tcW w:w="937"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0.480</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0.435</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0.405</w:t>
            </w:r>
          </w:p>
        </w:tc>
        <w:tc>
          <w:tcPr>
            <w:tcW w:w="1063" w:type="pct"/>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0.405</w:t>
            </w:r>
          </w:p>
        </w:tc>
      </w:tr>
      <w:tr w:rsidR="00460CE0" w:rsidRPr="003240D4" w:rsidTr="00633ACE">
        <w:trPr>
          <w:trHeight w:val="227"/>
          <w:jc w:val="center"/>
        </w:trPr>
        <w:tc>
          <w:tcPr>
            <w:tcW w:w="870" w:type="pct"/>
            <w:tcBorders>
              <w:bottom w:val="single" w:sz="4"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蛋氨酸</w:t>
            </w:r>
          </w:p>
        </w:tc>
        <w:tc>
          <w:tcPr>
            <w:tcW w:w="937" w:type="pct"/>
            <w:tcBorders>
              <w:bottom w:val="single" w:sz="4"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0.53</w:t>
            </w:r>
          </w:p>
        </w:tc>
        <w:tc>
          <w:tcPr>
            <w:tcW w:w="1063" w:type="pct"/>
            <w:tcBorders>
              <w:bottom w:val="single" w:sz="4"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0.49</w:t>
            </w:r>
          </w:p>
        </w:tc>
        <w:tc>
          <w:tcPr>
            <w:tcW w:w="1063" w:type="pct"/>
            <w:tcBorders>
              <w:bottom w:val="single" w:sz="4"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0.45</w:t>
            </w:r>
          </w:p>
        </w:tc>
        <w:tc>
          <w:tcPr>
            <w:tcW w:w="1063" w:type="pct"/>
            <w:tcBorders>
              <w:bottom w:val="single" w:sz="4"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0.43</w:t>
            </w:r>
          </w:p>
        </w:tc>
      </w:tr>
      <w:tr w:rsidR="00460CE0" w:rsidRPr="003240D4" w:rsidTr="00633ACE">
        <w:trPr>
          <w:trHeight w:val="227"/>
          <w:jc w:val="center"/>
        </w:trPr>
        <w:tc>
          <w:tcPr>
            <w:tcW w:w="870" w:type="pct"/>
            <w:tcBorders>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赖氨酸</w:t>
            </w:r>
          </w:p>
        </w:tc>
        <w:tc>
          <w:tcPr>
            <w:tcW w:w="937" w:type="pct"/>
            <w:tcBorders>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1.37</w:t>
            </w:r>
          </w:p>
        </w:tc>
        <w:tc>
          <w:tcPr>
            <w:tcW w:w="1063" w:type="pct"/>
            <w:tcBorders>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1.23</w:t>
            </w:r>
          </w:p>
        </w:tc>
        <w:tc>
          <w:tcPr>
            <w:tcW w:w="1063" w:type="pct"/>
            <w:tcBorders>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1.13</w:t>
            </w:r>
          </w:p>
        </w:tc>
        <w:tc>
          <w:tcPr>
            <w:tcW w:w="1063" w:type="pct"/>
            <w:tcBorders>
              <w:bottom w:val="single" w:sz="8" w:space="0" w:color="auto"/>
            </w:tcBorders>
            <w:vAlign w:val="center"/>
          </w:tcPr>
          <w:p w:rsidR="00460CE0" w:rsidRPr="006D12F0" w:rsidRDefault="000C4988" w:rsidP="00A43EB8">
            <w:pPr>
              <w:spacing w:line="240" w:lineRule="auto"/>
              <w:jc w:val="center"/>
              <w:rPr>
                <w:rFonts w:ascii="宋体" w:hAnsi="宋体"/>
                <w:sz w:val="18"/>
                <w:szCs w:val="18"/>
              </w:rPr>
            </w:pPr>
            <w:r w:rsidRPr="006D12F0">
              <w:rPr>
                <w:rFonts w:ascii="宋体" w:hAnsi="宋体" w:hint="eastAsia"/>
                <w:sz w:val="18"/>
                <w:szCs w:val="18"/>
              </w:rPr>
              <w:t>1.07</w:t>
            </w:r>
          </w:p>
        </w:tc>
      </w:tr>
    </w:tbl>
    <w:p w:rsidR="00460CE0" w:rsidRDefault="000C4988" w:rsidP="00EE6E2D">
      <w:pPr>
        <w:pStyle w:val="affd"/>
        <w:spacing w:before="120" w:after="120"/>
        <w:ind w:left="0"/>
      </w:pPr>
      <w:r w:rsidRPr="003240D4">
        <w:rPr>
          <w:rFonts w:hint="eastAsia"/>
        </w:rPr>
        <w:t>育雏期饲养管理</w:t>
      </w:r>
    </w:p>
    <w:p w:rsidR="0055481C" w:rsidRPr="0055481C" w:rsidRDefault="0055481C" w:rsidP="0055481C">
      <w:pPr>
        <w:pStyle w:val="afffff5"/>
        <w:ind w:firstLine="420"/>
      </w:pPr>
      <w:r>
        <w:rPr>
          <w:rFonts w:hint="eastAsia"/>
        </w:rPr>
        <w:t>按</w:t>
      </w:r>
      <w:r w:rsidRPr="0055481C">
        <w:rPr>
          <w:rFonts w:hint="eastAsia"/>
        </w:rPr>
        <w:t>DB45</w:t>
      </w:r>
      <w:r>
        <w:t>/</w:t>
      </w:r>
      <w:r w:rsidRPr="0055481C">
        <w:rPr>
          <w:rFonts w:hint="eastAsia"/>
        </w:rPr>
        <w:t>T</w:t>
      </w:r>
      <w:r>
        <w:t xml:space="preserve"> </w:t>
      </w:r>
      <w:r w:rsidRPr="0055481C">
        <w:rPr>
          <w:rFonts w:hint="eastAsia"/>
        </w:rPr>
        <w:t>52</w:t>
      </w:r>
      <w:r w:rsidR="00FB7774">
        <w:rPr>
          <w:rFonts w:hint="eastAsia"/>
        </w:rPr>
        <w:t>的</w:t>
      </w:r>
      <w:r>
        <w:t>规定执行。</w:t>
      </w:r>
    </w:p>
    <w:p w:rsidR="00460CE0" w:rsidRPr="003240D4" w:rsidRDefault="000C4988" w:rsidP="00EE6E2D">
      <w:pPr>
        <w:pStyle w:val="affd"/>
        <w:spacing w:before="120" w:after="120"/>
        <w:ind w:left="0"/>
      </w:pPr>
      <w:r w:rsidRPr="003240D4">
        <w:rPr>
          <w:rFonts w:hint="eastAsia"/>
        </w:rPr>
        <w:t>放养期饲养管理</w:t>
      </w:r>
    </w:p>
    <w:p w:rsidR="00460CE0" w:rsidRPr="003240D4" w:rsidRDefault="000C4988">
      <w:pPr>
        <w:pStyle w:val="affe"/>
        <w:spacing w:before="120" w:after="120"/>
      </w:pPr>
      <w:r w:rsidRPr="003240D4">
        <w:rPr>
          <w:rFonts w:hint="eastAsia"/>
        </w:rPr>
        <w:t>放养时间</w:t>
      </w:r>
    </w:p>
    <w:p w:rsidR="00460CE0" w:rsidRPr="003240D4" w:rsidRDefault="00A42C0C">
      <w:pPr>
        <w:pStyle w:val="afffffffffffa"/>
        <w:ind w:firstLine="420"/>
      </w:pPr>
      <w:r>
        <w:rPr>
          <w:rFonts w:hint="eastAsia"/>
        </w:rPr>
        <w:t>约</w:t>
      </w:r>
      <w:r w:rsidR="000C4988" w:rsidRPr="003240D4">
        <w:rPr>
          <w:rFonts w:hint="eastAsia"/>
        </w:rPr>
        <w:t>在42日龄</w:t>
      </w:r>
      <w:r>
        <w:rPr>
          <w:rFonts w:hint="eastAsia"/>
        </w:rPr>
        <w:t>、</w:t>
      </w:r>
      <w:r w:rsidR="000C4988" w:rsidRPr="003240D4">
        <w:rPr>
          <w:rFonts w:hint="eastAsia"/>
        </w:rPr>
        <w:t>雏鸡</w:t>
      </w:r>
      <w:r w:rsidR="000C4988" w:rsidRPr="003240D4">
        <w:t>长</w:t>
      </w:r>
      <w:r w:rsidR="000C4988" w:rsidRPr="003240D4">
        <w:rPr>
          <w:rFonts w:hint="eastAsia"/>
        </w:rPr>
        <w:t>齐</w:t>
      </w:r>
      <w:r w:rsidR="000C4988" w:rsidRPr="003240D4">
        <w:t>片羽后</w:t>
      </w:r>
      <w:r w:rsidR="000C4988" w:rsidRPr="003240D4">
        <w:rPr>
          <w:rFonts w:hint="eastAsia"/>
        </w:rPr>
        <w:t>开始放养。放养前宜在栏舍地面平养3</w:t>
      </w:r>
      <w:r w:rsidR="00B62E29" w:rsidRPr="003240D4">
        <w:rPr>
          <w:vertAlign w:val="subscript"/>
        </w:rPr>
        <w:t xml:space="preserve"> </w:t>
      </w:r>
      <w:r w:rsidR="000C4988" w:rsidRPr="003240D4">
        <w:rPr>
          <w:rFonts w:hint="eastAsia"/>
        </w:rPr>
        <w:t>d～5</w:t>
      </w:r>
      <w:r w:rsidR="00B62E29" w:rsidRPr="003240D4">
        <w:rPr>
          <w:vertAlign w:val="subscript"/>
        </w:rPr>
        <w:t xml:space="preserve"> </w:t>
      </w:r>
      <w:r w:rsidR="000C4988" w:rsidRPr="003240D4">
        <w:rPr>
          <w:rFonts w:hint="eastAsia"/>
        </w:rPr>
        <w:t>d适应过渡。</w:t>
      </w:r>
    </w:p>
    <w:p w:rsidR="00460CE0" w:rsidRPr="003240D4" w:rsidRDefault="000C4988">
      <w:pPr>
        <w:pStyle w:val="affe"/>
        <w:spacing w:before="120" w:after="120"/>
      </w:pPr>
      <w:r w:rsidRPr="003240D4">
        <w:rPr>
          <w:rFonts w:hint="eastAsia"/>
        </w:rPr>
        <w:t>放养密度</w:t>
      </w:r>
    </w:p>
    <w:p w:rsidR="00A77DDD" w:rsidRDefault="00A77DDD" w:rsidP="00A77DDD">
      <w:pPr>
        <w:pStyle w:val="afffff5"/>
        <w:ind w:firstLine="420"/>
      </w:pPr>
      <w:r>
        <w:rPr>
          <w:rFonts w:hint="eastAsia"/>
        </w:rPr>
        <w:t>室内</w:t>
      </w:r>
      <w:r>
        <w:rPr>
          <w:rFonts w:hint="eastAsia"/>
        </w:rPr>
        <w:t>宜8</w:t>
      </w:r>
      <w:r w:rsidRPr="003240D4">
        <w:rPr>
          <w:rFonts w:hint="eastAsia"/>
        </w:rPr>
        <w:t>只</w:t>
      </w:r>
      <w:r>
        <w:rPr>
          <w:rFonts w:hint="eastAsia"/>
        </w:rPr>
        <w:t>/</w:t>
      </w:r>
      <w:r w:rsidRPr="003240D4">
        <w:rPr>
          <w:rFonts w:hint="eastAsia"/>
        </w:rPr>
        <w:t>m</w:t>
      </w:r>
      <w:r w:rsidRPr="003240D4">
        <w:rPr>
          <w:rFonts w:hint="eastAsia"/>
          <w:vertAlign w:val="superscript"/>
        </w:rPr>
        <w:t>2</w:t>
      </w:r>
      <w:r w:rsidRPr="003240D4">
        <w:rPr>
          <w:rFonts w:ascii="仿宋" w:eastAsia="仿宋" w:hAnsi="仿宋" w:hint="eastAsia"/>
        </w:rPr>
        <w:t>～</w:t>
      </w:r>
      <w:r>
        <w:t>1</w:t>
      </w:r>
      <w:r w:rsidRPr="003240D4">
        <w:rPr>
          <w:rFonts w:hint="eastAsia"/>
        </w:rPr>
        <w:t>0只</w:t>
      </w:r>
      <w:r>
        <w:rPr>
          <w:rFonts w:hint="eastAsia"/>
        </w:rPr>
        <w:t>/</w:t>
      </w:r>
      <w:r w:rsidRPr="003240D4">
        <w:rPr>
          <w:rFonts w:hint="eastAsia"/>
        </w:rPr>
        <w:t>m</w:t>
      </w:r>
      <w:r w:rsidRPr="003240D4">
        <w:rPr>
          <w:rFonts w:hint="eastAsia"/>
          <w:vertAlign w:val="superscript"/>
        </w:rPr>
        <w:t>2</w:t>
      </w:r>
      <w:r>
        <w:rPr>
          <w:rFonts w:hint="eastAsia"/>
        </w:rPr>
        <w:t>，室外活动场所</w:t>
      </w:r>
      <w:r>
        <w:rPr>
          <w:rFonts w:hint="eastAsia"/>
        </w:rPr>
        <w:t>宜</w:t>
      </w:r>
      <w:r>
        <w:t>2</w:t>
      </w:r>
      <w:r w:rsidRPr="003240D4">
        <w:rPr>
          <w:rFonts w:hint="eastAsia"/>
        </w:rPr>
        <w:t>只</w:t>
      </w:r>
      <w:r>
        <w:rPr>
          <w:rFonts w:hint="eastAsia"/>
        </w:rPr>
        <w:t>/</w:t>
      </w:r>
      <w:r w:rsidRPr="003240D4">
        <w:rPr>
          <w:rFonts w:hint="eastAsia"/>
        </w:rPr>
        <w:t>m</w:t>
      </w:r>
      <w:r w:rsidRPr="003240D4">
        <w:rPr>
          <w:rFonts w:hint="eastAsia"/>
          <w:vertAlign w:val="superscript"/>
        </w:rPr>
        <w:t>2</w:t>
      </w:r>
      <w:r w:rsidRPr="003240D4">
        <w:rPr>
          <w:rFonts w:ascii="仿宋" w:eastAsia="仿宋" w:hAnsi="仿宋" w:hint="eastAsia"/>
        </w:rPr>
        <w:t>～</w:t>
      </w:r>
      <w:r>
        <w:t>4</w:t>
      </w:r>
      <w:r w:rsidRPr="003240D4">
        <w:rPr>
          <w:rFonts w:hint="eastAsia"/>
        </w:rPr>
        <w:t>只</w:t>
      </w:r>
      <w:r>
        <w:rPr>
          <w:rFonts w:hint="eastAsia"/>
        </w:rPr>
        <w:t>/</w:t>
      </w:r>
      <w:r w:rsidRPr="003240D4">
        <w:rPr>
          <w:rFonts w:hint="eastAsia"/>
        </w:rPr>
        <w:t>m</w:t>
      </w:r>
      <w:r w:rsidRPr="003240D4">
        <w:rPr>
          <w:rFonts w:hint="eastAsia"/>
          <w:vertAlign w:val="superscript"/>
        </w:rPr>
        <w:t>2</w:t>
      </w:r>
      <w:r>
        <w:t>。</w:t>
      </w:r>
    </w:p>
    <w:p w:rsidR="00EE6E2D" w:rsidRPr="003240D4" w:rsidRDefault="00EE6E2D" w:rsidP="00EE6E2D">
      <w:pPr>
        <w:pStyle w:val="affe"/>
        <w:spacing w:before="120" w:after="120"/>
      </w:pPr>
      <w:r w:rsidRPr="003240D4">
        <w:rPr>
          <w:rFonts w:hint="eastAsia"/>
        </w:rPr>
        <w:t>安全防</w:t>
      </w:r>
      <w:r w:rsidRPr="003240D4">
        <w:t>护</w:t>
      </w:r>
    </w:p>
    <w:p w:rsidR="00EE6E2D" w:rsidRPr="003240D4" w:rsidRDefault="00EE6E2D" w:rsidP="00EE6E2D">
      <w:pPr>
        <w:pStyle w:val="afffffffff0"/>
      </w:pPr>
      <w:r w:rsidRPr="003240D4">
        <w:rPr>
          <w:rFonts w:hint="eastAsia"/>
        </w:rPr>
        <w:t>避免鸡群</w:t>
      </w:r>
      <w:r>
        <w:rPr>
          <w:rFonts w:hint="eastAsia"/>
        </w:rPr>
        <w:t>在雨、台风等恶劣天气时</w:t>
      </w:r>
      <w:r w:rsidRPr="003240D4">
        <w:rPr>
          <w:rFonts w:hint="eastAsia"/>
        </w:rPr>
        <w:t>外出活动。</w:t>
      </w:r>
    </w:p>
    <w:p w:rsidR="00EE6E2D" w:rsidRPr="003240D4" w:rsidRDefault="00EE6E2D" w:rsidP="00EE6E2D">
      <w:pPr>
        <w:pStyle w:val="afffffffff0"/>
      </w:pPr>
      <w:r w:rsidRPr="003240D4">
        <w:rPr>
          <w:rFonts w:hint="eastAsia"/>
        </w:rPr>
        <w:t>防止其他动物侵袭放养鸡群。</w:t>
      </w:r>
    </w:p>
    <w:p w:rsidR="00EE6E2D" w:rsidRPr="00EE6E2D" w:rsidRDefault="00EE6E2D" w:rsidP="00EE6E2D">
      <w:pPr>
        <w:pStyle w:val="afffffffff0"/>
      </w:pPr>
      <w:r w:rsidRPr="003240D4">
        <w:rPr>
          <w:rFonts w:hint="eastAsia"/>
        </w:rPr>
        <w:t>定期</w:t>
      </w:r>
      <w:r>
        <w:rPr>
          <w:rFonts w:hint="eastAsia"/>
        </w:rPr>
        <w:t>对鼠蚊</w:t>
      </w:r>
      <w:r w:rsidRPr="003240D4">
        <w:rPr>
          <w:rFonts w:hint="eastAsia"/>
        </w:rPr>
        <w:t>蝇等害虫</w:t>
      </w:r>
      <w:r>
        <w:rPr>
          <w:rFonts w:hint="eastAsia"/>
        </w:rPr>
        <w:t>进行消</w:t>
      </w:r>
      <w:r>
        <w:t>灭</w:t>
      </w:r>
      <w:r>
        <w:rPr>
          <w:rFonts w:hint="eastAsia"/>
        </w:rPr>
        <w:t>，灭害时及时</w:t>
      </w:r>
      <w:r w:rsidRPr="003240D4">
        <w:rPr>
          <w:rFonts w:hint="eastAsia"/>
        </w:rPr>
        <w:t>清理现场残留的有害物质和死鼠等。</w:t>
      </w:r>
    </w:p>
    <w:p w:rsidR="00460CE0" w:rsidRPr="003240D4" w:rsidRDefault="000521AC">
      <w:pPr>
        <w:pStyle w:val="affe"/>
        <w:spacing w:before="120" w:after="120"/>
      </w:pPr>
      <w:r>
        <w:rPr>
          <w:rFonts w:hint="eastAsia"/>
        </w:rPr>
        <w:t>健康</w:t>
      </w:r>
      <w:r w:rsidR="000C4988" w:rsidRPr="003240D4">
        <w:rPr>
          <w:rFonts w:hint="eastAsia"/>
        </w:rPr>
        <w:t>观察</w:t>
      </w:r>
    </w:p>
    <w:p w:rsidR="00460CE0" w:rsidRDefault="000521AC">
      <w:pPr>
        <w:pStyle w:val="afffff5"/>
        <w:ind w:firstLine="420"/>
      </w:pPr>
      <w:r>
        <w:rPr>
          <w:rFonts w:hint="eastAsia"/>
        </w:rPr>
        <w:t>每</w:t>
      </w:r>
      <w:r>
        <w:t>日观察鸡群活动情况，</w:t>
      </w:r>
      <w:r w:rsidR="000C4988" w:rsidRPr="003240D4">
        <w:rPr>
          <w:rFonts w:hint="eastAsia"/>
        </w:rPr>
        <w:t>要注意观察鸡行为姿态，羽毛蓬松度和光泽，粪便状态与颜色，发现</w:t>
      </w:r>
      <w:r>
        <w:rPr>
          <w:rFonts w:hint="eastAsia"/>
        </w:rPr>
        <w:t>呆</w:t>
      </w:r>
      <w:r>
        <w:t>立、翅膀下垂</w:t>
      </w:r>
      <w:r>
        <w:rPr>
          <w:rFonts w:hint="eastAsia"/>
        </w:rPr>
        <w:t>、打喷嚏、</w:t>
      </w:r>
      <w:r w:rsidR="00DA4AED">
        <w:rPr>
          <w:rFonts w:hint="eastAsia"/>
        </w:rPr>
        <w:t>啄肛</w:t>
      </w:r>
      <w:r>
        <w:t>等</w:t>
      </w:r>
      <w:r w:rsidR="000C4988" w:rsidRPr="003240D4">
        <w:rPr>
          <w:rFonts w:hint="eastAsia"/>
        </w:rPr>
        <w:t>异常鸡只及时挑出隔离处理。</w:t>
      </w:r>
    </w:p>
    <w:p w:rsidR="002867AC" w:rsidRDefault="002867AC" w:rsidP="002867AC">
      <w:pPr>
        <w:pStyle w:val="affd"/>
        <w:spacing w:before="120" w:after="120"/>
        <w:ind w:left="0"/>
      </w:pPr>
      <w:r>
        <w:rPr>
          <w:rFonts w:hint="eastAsia"/>
        </w:rPr>
        <w:t>富硒饲养管理</w:t>
      </w:r>
    </w:p>
    <w:p w:rsidR="002867AC" w:rsidRDefault="002867AC" w:rsidP="002867AC">
      <w:pPr>
        <w:pStyle w:val="affe"/>
        <w:spacing w:before="120" w:after="120"/>
      </w:pPr>
      <w:r>
        <w:rPr>
          <w:rFonts w:hint="eastAsia"/>
        </w:rPr>
        <w:t>富硒饲养</w:t>
      </w:r>
      <w:r w:rsidR="00A602D1">
        <w:rPr>
          <w:rFonts w:hint="eastAsia"/>
        </w:rPr>
        <w:t>期</w:t>
      </w:r>
    </w:p>
    <w:p w:rsidR="002867AC" w:rsidRDefault="002867AC" w:rsidP="002867AC">
      <w:pPr>
        <w:pStyle w:val="afffff5"/>
        <w:ind w:firstLine="420"/>
      </w:pPr>
      <w:r>
        <w:rPr>
          <w:rFonts w:hint="eastAsia"/>
        </w:rPr>
        <w:t>出栏前30</w:t>
      </w:r>
      <w:r>
        <w:rPr>
          <w:rFonts w:hint="eastAsia"/>
          <w:vertAlign w:val="subscript"/>
        </w:rPr>
        <w:t xml:space="preserve"> </w:t>
      </w:r>
      <w:r>
        <w:rPr>
          <w:rFonts w:hint="eastAsia"/>
        </w:rPr>
        <w:t>d</w:t>
      </w:r>
      <w:r>
        <w:t>,使用富硒饲料连续</w:t>
      </w:r>
      <w:r>
        <w:rPr>
          <w:rFonts w:hint="eastAsia"/>
        </w:rPr>
        <w:t>饲喂至</w:t>
      </w:r>
      <w:r>
        <w:t>出栏</w:t>
      </w:r>
      <w:r>
        <w:rPr>
          <w:rFonts w:hint="eastAsia"/>
        </w:rPr>
        <w:t>。</w:t>
      </w:r>
    </w:p>
    <w:p w:rsidR="002867AC" w:rsidRDefault="002867AC" w:rsidP="002867AC">
      <w:pPr>
        <w:pStyle w:val="affe"/>
        <w:spacing w:before="120" w:after="120"/>
      </w:pPr>
      <w:r>
        <w:rPr>
          <w:rFonts w:hint="eastAsia"/>
        </w:rPr>
        <w:t>富</w:t>
      </w:r>
      <w:r>
        <w:t>硒饲料</w:t>
      </w:r>
      <w:r>
        <w:rPr>
          <w:rFonts w:hint="eastAsia"/>
        </w:rPr>
        <w:t>配制</w:t>
      </w:r>
    </w:p>
    <w:p w:rsidR="002867AC" w:rsidRDefault="002867AC" w:rsidP="002867AC">
      <w:pPr>
        <w:pStyle w:val="afffff5"/>
        <w:ind w:firstLine="420"/>
      </w:pPr>
      <w:r>
        <w:rPr>
          <w:rFonts w:hint="eastAsia"/>
        </w:rPr>
        <w:t>利用酵母硒等富硒原料，按比例</w:t>
      </w:r>
      <w:r>
        <w:t>添加</w:t>
      </w:r>
      <w:r>
        <w:rPr>
          <w:rFonts w:hint="eastAsia"/>
        </w:rPr>
        <w:t>到肉鸡基础日粮中，混合均匀，使日粮硒含量达到0.25</w:t>
      </w:r>
      <w:r>
        <w:rPr>
          <w:rFonts w:hint="eastAsia"/>
          <w:vertAlign w:val="subscript"/>
        </w:rPr>
        <w:t xml:space="preserve"> </w:t>
      </w:r>
      <w:r>
        <w:rPr>
          <w:rFonts w:hint="eastAsia"/>
        </w:rPr>
        <w:t>mg/kg～0.50</w:t>
      </w:r>
      <w:r>
        <w:rPr>
          <w:rFonts w:hint="eastAsia"/>
          <w:vertAlign w:val="subscript"/>
        </w:rPr>
        <w:t xml:space="preserve"> </w:t>
      </w:r>
      <w:r>
        <w:rPr>
          <w:rFonts w:hint="eastAsia"/>
        </w:rPr>
        <w:t>mg/kg，分装并标记。日粮</w:t>
      </w:r>
      <w:r w:rsidR="003E613A">
        <w:rPr>
          <w:rFonts w:hint="eastAsia"/>
        </w:rPr>
        <w:t>中</w:t>
      </w:r>
      <w:r>
        <w:rPr>
          <w:rFonts w:hint="eastAsia"/>
        </w:rPr>
        <w:t>硒含量按GB/T</w:t>
      </w:r>
      <w:r>
        <w:t xml:space="preserve"> </w:t>
      </w:r>
      <w:r>
        <w:rPr>
          <w:rFonts w:hint="eastAsia"/>
        </w:rPr>
        <w:t>13883的规定进行检测。</w:t>
      </w:r>
    </w:p>
    <w:p w:rsidR="002867AC" w:rsidRDefault="002867AC" w:rsidP="002867AC">
      <w:pPr>
        <w:pStyle w:val="affe"/>
        <w:spacing w:before="120" w:after="120"/>
      </w:pPr>
      <w:r>
        <w:rPr>
          <w:rFonts w:hint="eastAsia"/>
        </w:rPr>
        <w:t>富</w:t>
      </w:r>
      <w:r>
        <w:t>硒</w:t>
      </w:r>
      <w:r w:rsidRPr="00D0073F">
        <w:rPr>
          <w:rFonts w:hint="eastAsia"/>
        </w:rPr>
        <w:t>饲喂方式</w:t>
      </w:r>
    </w:p>
    <w:p w:rsidR="00A77DDD" w:rsidRDefault="00A77DDD" w:rsidP="00A70908">
      <w:pPr>
        <w:pStyle w:val="afffff5"/>
        <w:ind w:firstLine="420"/>
      </w:pPr>
      <w:r>
        <w:rPr>
          <w:rFonts w:hint="eastAsia"/>
        </w:rPr>
        <w:t>每天早上、下午按</w:t>
      </w:r>
      <w:r w:rsidR="00A70908">
        <w:rPr>
          <w:rFonts w:hint="eastAsia"/>
        </w:rPr>
        <w:t>投</w:t>
      </w:r>
      <w:r w:rsidR="00A70908">
        <w:t>喂</w:t>
      </w:r>
      <w:r>
        <w:rPr>
          <w:rFonts w:hint="eastAsia"/>
        </w:rPr>
        <w:t>总量的6</w:t>
      </w:r>
      <w:r w:rsidR="00A70908">
        <w:rPr>
          <w:rFonts w:hint="eastAsia"/>
        </w:rPr>
        <w:t>:</w:t>
      </w:r>
      <w:r>
        <w:rPr>
          <w:rFonts w:hint="eastAsia"/>
        </w:rPr>
        <w:t>4</w:t>
      </w:r>
      <w:r w:rsidR="00A70908">
        <w:rPr>
          <w:rFonts w:hint="eastAsia"/>
        </w:rPr>
        <w:t>进行</w:t>
      </w:r>
      <w:r>
        <w:rPr>
          <w:rFonts w:hint="eastAsia"/>
        </w:rPr>
        <w:t>投料饲喂，由鸡群</w:t>
      </w:r>
      <w:r>
        <w:t>自由</w:t>
      </w:r>
      <w:r>
        <w:rPr>
          <w:rFonts w:hint="eastAsia"/>
        </w:rPr>
        <w:t>采食</w:t>
      </w:r>
      <w:r>
        <w:t>。</w:t>
      </w:r>
    </w:p>
    <w:p w:rsidR="00460CE0" w:rsidRPr="003240D4" w:rsidRDefault="000C4988" w:rsidP="00A40FAD">
      <w:pPr>
        <w:pStyle w:val="affc"/>
        <w:spacing w:before="240" w:after="240"/>
        <w:ind w:left="0"/>
      </w:pPr>
      <w:r w:rsidRPr="003240D4">
        <w:rPr>
          <w:rFonts w:hint="eastAsia"/>
        </w:rPr>
        <w:lastRenderedPageBreak/>
        <w:t>出栏</w:t>
      </w:r>
    </w:p>
    <w:p w:rsidR="00A40FAD" w:rsidRPr="00A40FAD" w:rsidRDefault="00A40FAD" w:rsidP="00A40FAD">
      <w:pPr>
        <w:pStyle w:val="affffffffe"/>
        <w:ind w:left="0"/>
        <w:rPr>
          <w:rFonts w:hAnsi="宋体"/>
        </w:rPr>
      </w:pPr>
      <w:r w:rsidRPr="00A40FAD">
        <w:rPr>
          <w:rFonts w:hAnsi="宋体" w:hint="eastAsia"/>
        </w:rPr>
        <w:t>用</w:t>
      </w:r>
      <w:r w:rsidRPr="00A40FAD">
        <w:rPr>
          <w:rFonts w:hAnsi="宋体"/>
        </w:rPr>
        <w:t>富硒饲料</w:t>
      </w:r>
      <w:r w:rsidR="00C225A2" w:rsidRPr="00A40FAD">
        <w:rPr>
          <w:rFonts w:hAnsi="宋体"/>
        </w:rPr>
        <w:t>饲养</w:t>
      </w:r>
      <w:r w:rsidR="00C225A2" w:rsidRPr="00A40FAD">
        <w:rPr>
          <w:rFonts w:hAnsi="宋体" w:hint="eastAsia"/>
        </w:rPr>
        <w:t>30</w:t>
      </w:r>
      <w:r w:rsidR="00C225A2" w:rsidRPr="00A40FAD">
        <w:rPr>
          <w:rFonts w:hAnsi="宋体" w:hint="eastAsia"/>
          <w:vertAlign w:val="subscript"/>
        </w:rPr>
        <w:t xml:space="preserve"> </w:t>
      </w:r>
      <w:r w:rsidRPr="00A40FAD">
        <w:rPr>
          <w:rFonts w:hAnsi="宋体" w:hint="eastAsia"/>
        </w:rPr>
        <w:t>d</w:t>
      </w:r>
      <w:r w:rsidR="00C225A2" w:rsidRPr="00A40FAD">
        <w:rPr>
          <w:rFonts w:hAnsi="宋体" w:hint="eastAsia"/>
        </w:rPr>
        <w:t>后</w:t>
      </w:r>
      <w:r w:rsidR="00C225A2" w:rsidRPr="00A40FAD">
        <w:rPr>
          <w:rFonts w:hAnsi="宋体"/>
        </w:rPr>
        <w:t>，达到</w:t>
      </w:r>
      <w:r w:rsidR="00C225A2" w:rsidRPr="00A40FAD">
        <w:rPr>
          <w:rFonts w:hAnsi="宋体" w:hint="eastAsia"/>
        </w:rPr>
        <w:t>120</w:t>
      </w:r>
      <w:r w:rsidRPr="00A40FAD">
        <w:rPr>
          <w:rFonts w:hAnsi="宋体"/>
        </w:rPr>
        <w:t>日龄</w:t>
      </w:r>
      <w:r w:rsidR="00C225A2" w:rsidRPr="00A40FAD">
        <w:rPr>
          <w:rFonts w:hAnsi="宋体"/>
        </w:rPr>
        <w:t>，</w:t>
      </w:r>
      <w:r w:rsidR="00A602D1">
        <w:rPr>
          <w:rFonts w:hAnsi="宋体" w:hint="eastAsia"/>
        </w:rPr>
        <w:t>活</w:t>
      </w:r>
      <w:r w:rsidR="00A602D1">
        <w:rPr>
          <w:rFonts w:hAnsi="宋体"/>
        </w:rPr>
        <w:t>鸡</w:t>
      </w:r>
      <w:r w:rsidR="000C4988" w:rsidRPr="00A40FAD">
        <w:rPr>
          <w:rFonts w:hAnsi="宋体"/>
        </w:rPr>
        <w:t>体重</w:t>
      </w:r>
      <w:r w:rsidR="000C4988" w:rsidRPr="00A40FAD">
        <w:rPr>
          <w:rFonts w:hAnsi="宋体" w:hint="eastAsia"/>
        </w:rPr>
        <w:t>1.7</w:t>
      </w:r>
      <w:r w:rsidR="00A70908">
        <w:rPr>
          <w:rFonts w:hAnsi="宋体"/>
        </w:rPr>
        <w:t>5</w:t>
      </w:r>
      <w:r w:rsidR="00B62E29" w:rsidRPr="00A40FAD">
        <w:rPr>
          <w:rFonts w:hAnsi="宋体"/>
          <w:vertAlign w:val="subscript"/>
        </w:rPr>
        <w:t xml:space="preserve"> </w:t>
      </w:r>
      <w:r w:rsidR="000C4988" w:rsidRPr="00A40FAD">
        <w:rPr>
          <w:rFonts w:hAnsi="宋体" w:hint="eastAsia"/>
        </w:rPr>
        <w:t>kg～2</w:t>
      </w:r>
      <w:r w:rsidR="000C4988" w:rsidRPr="00A40FAD">
        <w:rPr>
          <w:rFonts w:hAnsi="宋体"/>
        </w:rPr>
        <w:t>.</w:t>
      </w:r>
      <w:r w:rsidR="00A70908">
        <w:rPr>
          <w:rFonts w:hAnsi="宋体"/>
        </w:rPr>
        <w:t>0</w:t>
      </w:r>
      <w:r w:rsidR="00B62E29" w:rsidRPr="00A40FAD">
        <w:rPr>
          <w:rFonts w:hAnsi="宋体"/>
          <w:vertAlign w:val="subscript"/>
        </w:rPr>
        <w:t xml:space="preserve"> </w:t>
      </w:r>
      <w:r w:rsidR="000C4988" w:rsidRPr="00A40FAD">
        <w:rPr>
          <w:rFonts w:hAnsi="宋体" w:hint="eastAsia"/>
        </w:rPr>
        <w:t>kg</w:t>
      </w:r>
      <w:r w:rsidR="00C225A2" w:rsidRPr="00A40FAD">
        <w:rPr>
          <w:rFonts w:hAnsi="宋体" w:hint="eastAsia"/>
        </w:rPr>
        <w:t>，按</w:t>
      </w:r>
      <w:r w:rsidR="00DE0281" w:rsidRPr="00A40FAD">
        <w:rPr>
          <w:rFonts w:hAnsi="宋体"/>
        </w:rPr>
        <w:t>GB</w:t>
      </w:r>
      <w:r w:rsidR="00C225A2" w:rsidRPr="00A40FAD">
        <w:rPr>
          <w:rFonts w:hAnsi="宋体"/>
        </w:rPr>
        <w:t xml:space="preserve"> 5009.93</w:t>
      </w:r>
      <w:r w:rsidR="00C225A2" w:rsidRPr="00A40FAD">
        <w:rPr>
          <w:rFonts w:hAnsi="宋体" w:hint="eastAsia"/>
        </w:rPr>
        <w:t>规定的</w:t>
      </w:r>
      <w:r w:rsidR="00C225A2" w:rsidRPr="00A40FAD">
        <w:rPr>
          <w:rFonts w:hAnsi="宋体"/>
        </w:rPr>
        <w:t>方法</w:t>
      </w:r>
      <w:r w:rsidR="00C225A2" w:rsidRPr="00A40FAD">
        <w:rPr>
          <w:rFonts w:hAnsi="宋体" w:hint="eastAsia"/>
        </w:rPr>
        <w:t>测定硒含量，鸡肉中</w:t>
      </w:r>
      <w:r w:rsidR="00C225A2" w:rsidRPr="00A40FAD">
        <w:rPr>
          <w:rFonts w:hAnsi="宋体"/>
        </w:rPr>
        <w:t>硒含量</w:t>
      </w:r>
      <w:r w:rsidR="00C225A2" w:rsidRPr="00A40FAD">
        <w:rPr>
          <w:rFonts w:hAnsi="宋体" w:hint="eastAsia"/>
        </w:rPr>
        <w:t>在0.15</w:t>
      </w:r>
      <w:r w:rsidR="00C225A2" w:rsidRPr="00A40FAD">
        <w:rPr>
          <w:rFonts w:hAnsi="宋体" w:hint="eastAsia"/>
          <w:vertAlign w:val="superscript"/>
        </w:rPr>
        <w:t xml:space="preserve"> </w:t>
      </w:r>
      <w:r w:rsidR="00C225A2" w:rsidRPr="00A40FAD">
        <w:rPr>
          <w:rFonts w:hAnsi="宋体" w:hint="eastAsia"/>
        </w:rPr>
        <w:t>mg/kg～0.50</w:t>
      </w:r>
      <w:r w:rsidR="00C225A2" w:rsidRPr="00A40FAD">
        <w:rPr>
          <w:rFonts w:hAnsi="宋体" w:hint="eastAsia"/>
          <w:vertAlign w:val="superscript"/>
        </w:rPr>
        <w:t xml:space="preserve"> </w:t>
      </w:r>
      <w:r w:rsidR="00C225A2" w:rsidRPr="00A40FAD">
        <w:rPr>
          <w:rFonts w:hAnsi="宋体" w:hint="eastAsia"/>
        </w:rPr>
        <w:t>mg/kg范围即可</w:t>
      </w:r>
      <w:r w:rsidR="00C225A2" w:rsidRPr="00A40FAD">
        <w:rPr>
          <w:rFonts w:hAnsi="宋体"/>
        </w:rPr>
        <w:t>出栏</w:t>
      </w:r>
      <w:r w:rsidR="000C4988" w:rsidRPr="00A40FAD">
        <w:rPr>
          <w:rFonts w:hAnsi="宋体" w:hint="eastAsia"/>
        </w:rPr>
        <w:t>。</w:t>
      </w:r>
    </w:p>
    <w:p w:rsidR="00460CE0" w:rsidRPr="00A40FAD" w:rsidRDefault="000C4988" w:rsidP="00A40FAD">
      <w:pPr>
        <w:pStyle w:val="affffffffe"/>
        <w:ind w:left="0"/>
        <w:rPr>
          <w:rFonts w:hAnsi="宋体"/>
        </w:rPr>
      </w:pPr>
      <w:r w:rsidRPr="00A40FAD">
        <w:rPr>
          <w:rFonts w:hAnsi="宋体" w:hint="eastAsia"/>
        </w:rPr>
        <w:t>活鸡出栏前4</w:t>
      </w:r>
      <w:r w:rsidR="00B62E29" w:rsidRPr="00A40FAD">
        <w:rPr>
          <w:rFonts w:hAnsi="宋体"/>
          <w:vertAlign w:val="subscript"/>
        </w:rPr>
        <w:t xml:space="preserve"> </w:t>
      </w:r>
      <w:r w:rsidRPr="00A40FAD">
        <w:rPr>
          <w:rFonts w:hAnsi="宋体" w:hint="eastAsia"/>
        </w:rPr>
        <w:t>h～8</w:t>
      </w:r>
      <w:r w:rsidR="00B62E29" w:rsidRPr="00A40FAD">
        <w:rPr>
          <w:rFonts w:hAnsi="宋体"/>
          <w:vertAlign w:val="subscript"/>
        </w:rPr>
        <w:t xml:space="preserve"> </w:t>
      </w:r>
      <w:r w:rsidRPr="00A40FAD">
        <w:rPr>
          <w:rFonts w:hAnsi="宋体" w:hint="eastAsia"/>
        </w:rPr>
        <w:t>h</w:t>
      </w:r>
      <w:r w:rsidR="00C225A2" w:rsidRPr="00A40FAD">
        <w:rPr>
          <w:rFonts w:hAnsi="宋体" w:hint="eastAsia"/>
        </w:rPr>
        <w:t>宜</w:t>
      </w:r>
      <w:r w:rsidRPr="00A40FAD">
        <w:rPr>
          <w:rFonts w:hAnsi="宋体" w:hint="eastAsia"/>
        </w:rPr>
        <w:t>停止喂料，保留自由饮水</w:t>
      </w:r>
      <w:r w:rsidR="00C225A2" w:rsidRPr="00A40FAD">
        <w:rPr>
          <w:rFonts w:hAnsi="宋体" w:hint="eastAsia"/>
        </w:rPr>
        <w:t>，</w:t>
      </w:r>
      <w:r w:rsidRPr="00A40FAD">
        <w:rPr>
          <w:rFonts w:hAnsi="宋体" w:hint="eastAsia"/>
        </w:rPr>
        <w:t>严格执行兽药休药期，并在出栏前3</w:t>
      </w:r>
      <w:r w:rsidR="00B62E29" w:rsidRPr="00A40FAD">
        <w:rPr>
          <w:rFonts w:hAnsi="宋体"/>
          <w:vertAlign w:val="subscript"/>
        </w:rPr>
        <w:t xml:space="preserve"> </w:t>
      </w:r>
      <w:r w:rsidR="00B62E29" w:rsidRPr="00A40FAD">
        <w:rPr>
          <w:rFonts w:hAnsi="宋体"/>
        </w:rPr>
        <w:t>d</w:t>
      </w:r>
      <w:r w:rsidR="00EE6E2D" w:rsidRPr="00A40FAD">
        <w:rPr>
          <w:rFonts w:hAnsi="宋体" w:hint="eastAsia"/>
        </w:rPr>
        <w:t>向当地动物卫生监督机构申报检疫，取得检疫合格证明后准许出</w:t>
      </w:r>
      <w:r w:rsidR="00EE6E2D" w:rsidRPr="00A40FAD">
        <w:rPr>
          <w:rFonts w:hAnsi="宋体"/>
        </w:rPr>
        <w:t>栏。</w:t>
      </w:r>
    </w:p>
    <w:p w:rsidR="00460CE0" w:rsidRPr="003240D4" w:rsidRDefault="000C4988">
      <w:pPr>
        <w:pStyle w:val="affc"/>
        <w:spacing w:before="240" w:after="240"/>
        <w:ind w:left="0"/>
      </w:pPr>
      <w:r w:rsidRPr="003240D4">
        <w:rPr>
          <w:rFonts w:hint="eastAsia"/>
        </w:rPr>
        <w:t>疫病防控</w:t>
      </w:r>
    </w:p>
    <w:p w:rsidR="00460CE0" w:rsidRPr="003240D4" w:rsidRDefault="000C4988" w:rsidP="00EE6E2D">
      <w:pPr>
        <w:pStyle w:val="affd"/>
        <w:spacing w:before="120" w:after="120"/>
        <w:ind w:left="0"/>
      </w:pPr>
      <w:r w:rsidRPr="003240D4">
        <w:rPr>
          <w:rFonts w:hint="eastAsia"/>
        </w:rPr>
        <w:t>消毒</w:t>
      </w:r>
    </w:p>
    <w:p w:rsidR="00460CE0" w:rsidRPr="003240D4" w:rsidRDefault="000C4988">
      <w:pPr>
        <w:pStyle w:val="afffffffff1"/>
      </w:pPr>
      <w:r w:rsidRPr="003240D4">
        <w:rPr>
          <w:rFonts w:hint="eastAsia"/>
        </w:rPr>
        <w:t>鸡舍入口处设消毒间或消毒池，所有人员、车辆及有关用具等应消毒后进场。</w:t>
      </w:r>
    </w:p>
    <w:p w:rsidR="00460CE0" w:rsidRPr="003240D4" w:rsidRDefault="000C4988">
      <w:pPr>
        <w:pStyle w:val="afffffffff1"/>
      </w:pPr>
      <w:r w:rsidRPr="003240D4">
        <w:rPr>
          <w:rFonts w:hint="eastAsia"/>
        </w:rPr>
        <w:t>对鸡舍及周边环境定期消毒，防疫消毒</w:t>
      </w:r>
      <w:r w:rsidR="00A33A4D">
        <w:rPr>
          <w:rFonts w:hint="eastAsia"/>
        </w:rPr>
        <w:t>按</w:t>
      </w:r>
      <w:r w:rsidRPr="003240D4">
        <w:rPr>
          <w:rFonts w:hint="eastAsia"/>
        </w:rPr>
        <w:t>NY/T 5339的规定</w:t>
      </w:r>
      <w:r w:rsidR="00A33A4D">
        <w:rPr>
          <w:rFonts w:hint="eastAsia"/>
        </w:rPr>
        <w:t>执行</w:t>
      </w:r>
      <w:r w:rsidRPr="003240D4">
        <w:rPr>
          <w:rFonts w:hint="eastAsia"/>
        </w:rPr>
        <w:t>。</w:t>
      </w:r>
    </w:p>
    <w:p w:rsidR="00460CE0" w:rsidRPr="003240D4" w:rsidRDefault="000C4988">
      <w:pPr>
        <w:pStyle w:val="afffffffff1"/>
      </w:pPr>
      <w:r w:rsidRPr="003240D4">
        <w:rPr>
          <w:rFonts w:hint="eastAsia"/>
        </w:rPr>
        <w:t>育雏鸡舍接鸡前</w:t>
      </w:r>
      <w:r w:rsidR="00C225A2">
        <w:rPr>
          <w:rFonts w:hint="eastAsia"/>
        </w:rPr>
        <w:t>宜</w:t>
      </w:r>
      <w:r w:rsidRPr="003240D4">
        <w:rPr>
          <w:rFonts w:hint="eastAsia"/>
        </w:rPr>
        <w:t>对鸡舍进行彻底清扫、消毒。</w:t>
      </w:r>
    </w:p>
    <w:p w:rsidR="00460CE0" w:rsidRPr="003240D4" w:rsidRDefault="000C4988">
      <w:pPr>
        <w:pStyle w:val="afffffffff1"/>
      </w:pPr>
      <w:r w:rsidRPr="003240D4">
        <w:rPr>
          <w:rFonts w:hint="eastAsia"/>
        </w:rPr>
        <w:t>鸡清群后</w:t>
      </w:r>
      <w:r w:rsidR="00C225A2">
        <w:rPr>
          <w:rFonts w:hint="eastAsia"/>
        </w:rPr>
        <w:t>，</w:t>
      </w:r>
      <w:r w:rsidRPr="003240D4">
        <w:rPr>
          <w:rFonts w:hint="eastAsia"/>
        </w:rPr>
        <w:t>对养殖场所、器具进行清洁消毒，放养场地</w:t>
      </w:r>
      <w:r w:rsidR="00C168F0">
        <w:rPr>
          <w:rFonts w:hint="eastAsia"/>
        </w:rPr>
        <w:t>宜</w:t>
      </w:r>
      <w:r w:rsidRPr="003240D4">
        <w:rPr>
          <w:rFonts w:hint="eastAsia"/>
        </w:rPr>
        <w:t>空置</w:t>
      </w:r>
      <w:r w:rsidRPr="003240D4">
        <w:t>2</w:t>
      </w:r>
      <w:r w:rsidRPr="003240D4">
        <w:rPr>
          <w:rFonts w:hint="eastAsia"/>
        </w:rPr>
        <w:t>0</w:t>
      </w:r>
      <w:r w:rsidR="00DA297B" w:rsidRPr="003240D4">
        <w:rPr>
          <w:vertAlign w:val="subscript"/>
        </w:rPr>
        <w:t xml:space="preserve"> </w:t>
      </w:r>
      <w:r w:rsidRPr="003240D4">
        <w:rPr>
          <w:rFonts w:hint="eastAsia"/>
        </w:rPr>
        <w:t>d以上。</w:t>
      </w:r>
    </w:p>
    <w:p w:rsidR="00460CE0" w:rsidRPr="003240D4" w:rsidRDefault="000C4988" w:rsidP="00EE6E2D">
      <w:pPr>
        <w:pStyle w:val="affd"/>
        <w:spacing w:before="120" w:after="120"/>
        <w:ind w:left="0"/>
      </w:pPr>
      <w:r w:rsidRPr="003240D4">
        <w:rPr>
          <w:rFonts w:hint="eastAsia"/>
        </w:rPr>
        <w:t>防治</w:t>
      </w:r>
    </w:p>
    <w:p w:rsidR="00460CE0" w:rsidRPr="003240D4" w:rsidRDefault="000C4988">
      <w:pPr>
        <w:pStyle w:val="afffff5"/>
        <w:ind w:firstLine="420"/>
      </w:pPr>
      <w:r w:rsidRPr="003240D4">
        <w:rPr>
          <w:rFonts w:hint="eastAsia"/>
        </w:rPr>
        <w:t>首选中草药</w:t>
      </w:r>
      <w:r w:rsidR="00C168F0">
        <w:rPr>
          <w:rFonts w:hint="eastAsia"/>
        </w:rPr>
        <w:t>防控</w:t>
      </w:r>
      <w:r w:rsidRPr="003240D4">
        <w:rPr>
          <w:rFonts w:hint="eastAsia"/>
        </w:rPr>
        <w:t>各种疾病，</w:t>
      </w:r>
      <w:r w:rsidR="00C168F0">
        <w:rPr>
          <w:rFonts w:hint="eastAsia"/>
        </w:rPr>
        <w:t>宜</w:t>
      </w:r>
      <w:r w:rsidRPr="003240D4">
        <w:rPr>
          <w:rFonts w:hint="eastAsia"/>
        </w:rPr>
        <w:t>减少抗生素和化学药物的使用</w:t>
      </w:r>
      <w:r w:rsidR="00C168F0">
        <w:rPr>
          <w:rFonts w:hint="eastAsia"/>
        </w:rPr>
        <w:t>，</w:t>
      </w:r>
      <w:r w:rsidR="00C168F0" w:rsidRPr="003240D4">
        <w:rPr>
          <w:rFonts w:hint="eastAsia"/>
        </w:rPr>
        <w:t>兽药</w:t>
      </w:r>
      <w:r w:rsidR="00C168F0">
        <w:rPr>
          <w:rFonts w:hint="eastAsia"/>
        </w:rPr>
        <w:t>的</w:t>
      </w:r>
      <w:r w:rsidR="00C168F0" w:rsidRPr="003240D4">
        <w:rPr>
          <w:rFonts w:hint="eastAsia"/>
        </w:rPr>
        <w:t>使用</w:t>
      </w:r>
      <w:r w:rsidR="00C168F0">
        <w:rPr>
          <w:rFonts w:hint="eastAsia"/>
        </w:rPr>
        <w:t>按</w:t>
      </w:r>
      <w:r w:rsidR="00C168F0" w:rsidRPr="003240D4">
        <w:rPr>
          <w:rFonts w:hint="eastAsia"/>
        </w:rPr>
        <w:t>NY/T</w:t>
      </w:r>
      <w:r w:rsidR="00D07837">
        <w:t xml:space="preserve"> </w:t>
      </w:r>
      <w:r w:rsidR="00C168F0" w:rsidRPr="003240D4">
        <w:rPr>
          <w:rFonts w:hint="eastAsia"/>
        </w:rPr>
        <w:t>5030的</w:t>
      </w:r>
      <w:r w:rsidR="00C168F0">
        <w:rPr>
          <w:rFonts w:hint="eastAsia"/>
        </w:rPr>
        <w:t>规定</w:t>
      </w:r>
      <w:r w:rsidR="00C168F0">
        <w:t>执行</w:t>
      </w:r>
      <w:r w:rsidRPr="003240D4">
        <w:rPr>
          <w:rFonts w:hint="eastAsia"/>
        </w:rPr>
        <w:t>。</w:t>
      </w:r>
    </w:p>
    <w:p w:rsidR="00460CE0" w:rsidRPr="003240D4" w:rsidRDefault="000C4988" w:rsidP="00EE6E2D">
      <w:pPr>
        <w:pStyle w:val="affd"/>
        <w:spacing w:before="120" w:after="120"/>
        <w:ind w:left="0"/>
      </w:pPr>
      <w:r w:rsidRPr="003240D4">
        <w:rPr>
          <w:rFonts w:hint="eastAsia"/>
        </w:rPr>
        <w:t>免疫</w:t>
      </w:r>
    </w:p>
    <w:p w:rsidR="00460CE0" w:rsidRPr="003240D4" w:rsidRDefault="0030287F">
      <w:pPr>
        <w:pStyle w:val="afffff5"/>
        <w:ind w:firstLine="420"/>
      </w:pPr>
      <w:r>
        <w:rPr>
          <w:rFonts w:hint="eastAsia"/>
        </w:rPr>
        <w:t>根据当地疫病发生情况和流行特点，因地制宜做好马立克氏病、高致病性禽流感、新城疫、</w:t>
      </w:r>
      <w:r w:rsidR="000C4988" w:rsidRPr="003240D4">
        <w:rPr>
          <w:rFonts w:hint="eastAsia"/>
        </w:rPr>
        <w:t>传染性支气管炎、传染性囊病等主要疫病的免疫接种工作，</w:t>
      </w:r>
      <w:r w:rsidR="000C4988" w:rsidRPr="003240D4">
        <w:t>免疫程序</w:t>
      </w:r>
      <w:r w:rsidR="000C4988" w:rsidRPr="003240D4">
        <w:rPr>
          <w:rFonts w:hint="eastAsia"/>
        </w:rPr>
        <w:t>见</w:t>
      </w:r>
      <w:r w:rsidR="000C4988" w:rsidRPr="003240D4">
        <w:t>表</w:t>
      </w:r>
      <w:r w:rsidR="00C168F0">
        <w:t>2</w:t>
      </w:r>
      <w:r w:rsidR="000C4988" w:rsidRPr="003240D4">
        <w:rPr>
          <w:rFonts w:hint="eastAsia"/>
        </w:rPr>
        <w:t>。</w:t>
      </w:r>
    </w:p>
    <w:p w:rsidR="00A70908" w:rsidRDefault="00A70908" w:rsidP="00A70908">
      <w:pPr>
        <w:pStyle w:val="aff2"/>
        <w:spacing w:before="120" w:after="120"/>
        <w:ind w:left="0"/>
      </w:pPr>
      <w:r>
        <w:rPr>
          <w:rFonts w:hint="eastAsia"/>
        </w:rPr>
        <w:t>富硒</w:t>
      </w:r>
      <w:r>
        <w:t>三黄鸡免疫程序</w:t>
      </w:r>
    </w:p>
    <w:tbl>
      <w:tblPr>
        <w:tblStyle w:val="affff7"/>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4111"/>
        <w:gridCol w:w="2126"/>
        <w:gridCol w:w="2221"/>
      </w:tblGrid>
      <w:tr w:rsidR="00A70908" w:rsidTr="002700C2">
        <w:tc>
          <w:tcPr>
            <w:tcW w:w="861" w:type="dxa"/>
            <w:tcBorders>
              <w:top w:val="single" w:sz="8" w:space="0" w:color="auto"/>
              <w:bottom w:val="single" w:sz="8" w:space="0" w:color="auto"/>
            </w:tcBorders>
            <w:shd w:val="clear" w:color="auto" w:fill="auto"/>
            <w:vAlign w:val="center"/>
          </w:tcPr>
          <w:p w:rsidR="00A70908" w:rsidRPr="00A70908" w:rsidRDefault="00A70908" w:rsidP="002700C2">
            <w:pPr>
              <w:pStyle w:val="afffff5"/>
              <w:ind w:firstLineChars="0" w:firstLine="0"/>
              <w:jc w:val="center"/>
              <w:rPr>
                <w:sz w:val="18"/>
              </w:rPr>
            </w:pPr>
            <w:r w:rsidRPr="00A70908">
              <w:rPr>
                <w:rFonts w:hint="eastAsia"/>
                <w:sz w:val="18"/>
              </w:rPr>
              <w:t>日龄</w:t>
            </w:r>
          </w:p>
        </w:tc>
        <w:tc>
          <w:tcPr>
            <w:tcW w:w="4111" w:type="dxa"/>
            <w:tcBorders>
              <w:top w:val="single" w:sz="8" w:space="0" w:color="auto"/>
              <w:bottom w:val="single" w:sz="8" w:space="0" w:color="auto"/>
            </w:tcBorders>
            <w:shd w:val="clear" w:color="auto" w:fill="auto"/>
            <w:vAlign w:val="center"/>
          </w:tcPr>
          <w:p w:rsidR="00A70908" w:rsidRPr="00A70908" w:rsidRDefault="00A70908" w:rsidP="002700C2">
            <w:pPr>
              <w:pStyle w:val="afffff5"/>
              <w:ind w:firstLineChars="0" w:firstLine="0"/>
              <w:jc w:val="center"/>
              <w:rPr>
                <w:sz w:val="18"/>
              </w:rPr>
            </w:pPr>
            <w:r w:rsidRPr="00A70908">
              <w:rPr>
                <w:rFonts w:hint="eastAsia"/>
                <w:sz w:val="18"/>
              </w:rPr>
              <w:t>疫苗名</w:t>
            </w:r>
            <w:r w:rsidRPr="00A70908">
              <w:rPr>
                <w:sz w:val="18"/>
              </w:rPr>
              <w:t>称</w:t>
            </w:r>
          </w:p>
        </w:tc>
        <w:tc>
          <w:tcPr>
            <w:tcW w:w="2126" w:type="dxa"/>
            <w:tcBorders>
              <w:top w:val="single" w:sz="8" w:space="0" w:color="auto"/>
              <w:bottom w:val="single" w:sz="8" w:space="0" w:color="auto"/>
            </w:tcBorders>
            <w:shd w:val="clear" w:color="auto" w:fill="auto"/>
            <w:vAlign w:val="center"/>
          </w:tcPr>
          <w:p w:rsidR="00A70908" w:rsidRPr="00A70908" w:rsidRDefault="00A70908" w:rsidP="002700C2">
            <w:pPr>
              <w:pStyle w:val="afffff5"/>
              <w:ind w:firstLineChars="0" w:firstLine="0"/>
              <w:jc w:val="center"/>
              <w:rPr>
                <w:sz w:val="18"/>
              </w:rPr>
            </w:pPr>
            <w:r w:rsidRPr="00A70908">
              <w:rPr>
                <w:rFonts w:hint="eastAsia"/>
                <w:sz w:val="18"/>
              </w:rPr>
              <w:t>剂</w:t>
            </w:r>
            <w:r w:rsidRPr="00A70908">
              <w:rPr>
                <w:sz w:val="18"/>
              </w:rPr>
              <w:t>量</w:t>
            </w:r>
          </w:p>
        </w:tc>
        <w:tc>
          <w:tcPr>
            <w:tcW w:w="2221" w:type="dxa"/>
            <w:tcBorders>
              <w:top w:val="single" w:sz="8" w:space="0" w:color="auto"/>
              <w:bottom w:val="single" w:sz="8" w:space="0" w:color="auto"/>
            </w:tcBorders>
            <w:shd w:val="clear" w:color="auto" w:fill="auto"/>
            <w:vAlign w:val="center"/>
          </w:tcPr>
          <w:p w:rsidR="00A70908" w:rsidRPr="00A70908" w:rsidRDefault="00A70908" w:rsidP="002700C2">
            <w:pPr>
              <w:pStyle w:val="afffff5"/>
              <w:ind w:firstLineChars="0" w:firstLine="0"/>
              <w:jc w:val="center"/>
              <w:rPr>
                <w:sz w:val="18"/>
              </w:rPr>
            </w:pPr>
            <w:r w:rsidRPr="00A70908">
              <w:rPr>
                <w:rFonts w:hint="eastAsia"/>
                <w:sz w:val="18"/>
              </w:rPr>
              <w:t>接种途径</w:t>
            </w:r>
          </w:p>
        </w:tc>
      </w:tr>
      <w:tr w:rsidR="00A70908" w:rsidTr="002700C2">
        <w:tc>
          <w:tcPr>
            <w:tcW w:w="861" w:type="dxa"/>
            <w:vMerge w:val="restart"/>
            <w:tcBorders>
              <w:top w:val="single" w:sz="8" w:space="0" w:color="auto"/>
            </w:tcBorders>
            <w:shd w:val="clear" w:color="auto" w:fill="auto"/>
            <w:vAlign w:val="center"/>
          </w:tcPr>
          <w:p w:rsidR="00A70908" w:rsidRPr="00A70908" w:rsidRDefault="00A70908" w:rsidP="002700C2">
            <w:pPr>
              <w:widowControl/>
              <w:adjustRightInd/>
              <w:spacing w:line="240" w:lineRule="auto"/>
              <w:jc w:val="center"/>
              <w:rPr>
                <w:rFonts w:ascii="宋体" w:hAnsi="宋体"/>
                <w:kern w:val="0"/>
                <w:sz w:val="18"/>
                <w:szCs w:val="18"/>
              </w:rPr>
            </w:pPr>
            <w:r w:rsidRPr="00A70908">
              <w:rPr>
                <w:rFonts w:ascii="宋体" w:hAnsi="宋体" w:hint="eastAsia"/>
                <w:sz w:val="18"/>
                <w:szCs w:val="18"/>
              </w:rPr>
              <w:t>1</w:t>
            </w:r>
          </w:p>
        </w:tc>
        <w:tc>
          <w:tcPr>
            <w:tcW w:w="4111" w:type="dxa"/>
            <w:tcBorders>
              <w:top w:val="single" w:sz="8" w:space="0" w:color="auto"/>
            </w:tcBorders>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马立克</w:t>
            </w:r>
          </w:p>
        </w:tc>
        <w:tc>
          <w:tcPr>
            <w:tcW w:w="2126" w:type="dxa"/>
            <w:tcBorders>
              <w:top w:val="single" w:sz="8" w:space="0" w:color="auto"/>
            </w:tcBorders>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1头份</w:t>
            </w:r>
          </w:p>
        </w:tc>
        <w:tc>
          <w:tcPr>
            <w:tcW w:w="2221" w:type="dxa"/>
            <w:tcBorders>
              <w:top w:val="single" w:sz="8" w:space="0" w:color="auto"/>
            </w:tcBorders>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颈部</w:t>
            </w:r>
            <w:r w:rsidRPr="00A70908">
              <w:rPr>
                <w:rFonts w:ascii="宋体" w:hAnsi="宋体"/>
                <w:sz w:val="18"/>
                <w:szCs w:val="18"/>
              </w:rPr>
              <w:t>皮下</w:t>
            </w:r>
            <w:r w:rsidRPr="00A70908">
              <w:rPr>
                <w:rFonts w:ascii="宋体" w:hAnsi="宋体" w:hint="eastAsia"/>
                <w:sz w:val="18"/>
                <w:szCs w:val="18"/>
              </w:rPr>
              <w:t>注射</w:t>
            </w:r>
          </w:p>
        </w:tc>
      </w:tr>
      <w:tr w:rsidR="00A70908" w:rsidTr="002700C2">
        <w:tc>
          <w:tcPr>
            <w:tcW w:w="861" w:type="dxa"/>
            <w:vMerge/>
            <w:shd w:val="clear" w:color="auto" w:fill="auto"/>
            <w:vAlign w:val="center"/>
          </w:tcPr>
          <w:p w:rsidR="00A70908" w:rsidRPr="00A70908" w:rsidRDefault="00A70908" w:rsidP="002700C2">
            <w:pPr>
              <w:pStyle w:val="afffff5"/>
              <w:ind w:firstLineChars="0" w:firstLine="0"/>
              <w:jc w:val="center"/>
              <w:rPr>
                <w:rFonts w:hAnsi="宋体"/>
                <w:sz w:val="18"/>
                <w:szCs w:val="18"/>
              </w:rPr>
            </w:pPr>
          </w:p>
        </w:tc>
        <w:tc>
          <w:tcPr>
            <w:tcW w:w="4111" w:type="dxa"/>
            <w:shd w:val="clear" w:color="auto" w:fill="auto"/>
            <w:vAlign w:val="center"/>
          </w:tcPr>
          <w:p w:rsidR="00A70908" w:rsidRPr="00A70908" w:rsidRDefault="00A70908" w:rsidP="002700C2">
            <w:pPr>
              <w:pStyle w:val="afffff5"/>
              <w:ind w:firstLineChars="0" w:firstLine="0"/>
              <w:jc w:val="center"/>
              <w:rPr>
                <w:rFonts w:hAnsi="宋体"/>
                <w:sz w:val="18"/>
                <w:szCs w:val="18"/>
              </w:rPr>
            </w:pPr>
            <w:r w:rsidRPr="00A70908">
              <w:rPr>
                <w:rFonts w:hAnsi="宋体" w:hint="eastAsia"/>
                <w:sz w:val="18"/>
                <w:szCs w:val="18"/>
              </w:rPr>
              <w:t>新支二联</w:t>
            </w:r>
          </w:p>
        </w:tc>
        <w:tc>
          <w:tcPr>
            <w:tcW w:w="2126" w:type="dxa"/>
            <w:shd w:val="clear" w:color="auto" w:fill="auto"/>
            <w:vAlign w:val="center"/>
          </w:tcPr>
          <w:p w:rsidR="00A70908" w:rsidRPr="00A70908" w:rsidRDefault="00A70908" w:rsidP="002700C2">
            <w:pPr>
              <w:pStyle w:val="afffff5"/>
              <w:ind w:firstLineChars="0" w:firstLine="0"/>
              <w:jc w:val="center"/>
              <w:rPr>
                <w:rFonts w:hAnsi="宋体"/>
                <w:sz w:val="18"/>
                <w:szCs w:val="18"/>
              </w:rPr>
            </w:pPr>
            <w:r w:rsidRPr="00A70908">
              <w:rPr>
                <w:rFonts w:hAnsi="宋体" w:hint="eastAsia"/>
                <w:sz w:val="18"/>
                <w:szCs w:val="18"/>
              </w:rPr>
              <w:t>1头份</w:t>
            </w:r>
          </w:p>
        </w:tc>
        <w:tc>
          <w:tcPr>
            <w:tcW w:w="2221" w:type="dxa"/>
            <w:shd w:val="clear" w:color="auto" w:fill="auto"/>
            <w:vAlign w:val="center"/>
          </w:tcPr>
          <w:p w:rsidR="00A70908" w:rsidRPr="00A70908" w:rsidRDefault="00A70908" w:rsidP="002700C2">
            <w:pPr>
              <w:pStyle w:val="afffff5"/>
              <w:ind w:firstLineChars="0" w:firstLine="0"/>
              <w:jc w:val="center"/>
              <w:rPr>
                <w:rFonts w:hAnsi="宋体"/>
                <w:sz w:val="18"/>
                <w:szCs w:val="18"/>
              </w:rPr>
            </w:pPr>
            <w:r w:rsidRPr="00A70908">
              <w:rPr>
                <w:rFonts w:hAnsi="宋体" w:hint="eastAsia"/>
                <w:sz w:val="18"/>
                <w:szCs w:val="18"/>
              </w:rPr>
              <w:t>喷雾</w:t>
            </w:r>
          </w:p>
        </w:tc>
      </w:tr>
      <w:tr w:rsidR="00A70908" w:rsidTr="002700C2">
        <w:tc>
          <w:tcPr>
            <w:tcW w:w="86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10</w:t>
            </w:r>
          </w:p>
        </w:tc>
        <w:tc>
          <w:tcPr>
            <w:tcW w:w="411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法氏囊</w:t>
            </w:r>
          </w:p>
        </w:tc>
        <w:tc>
          <w:tcPr>
            <w:tcW w:w="2126"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1.5头份</w:t>
            </w:r>
          </w:p>
        </w:tc>
        <w:tc>
          <w:tcPr>
            <w:tcW w:w="222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饮水</w:t>
            </w:r>
          </w:p>
        </w:tc>
      </w:tr>
      <w:tr w:rsidR="00A70908" w:rsidTr="002700C2">
        <w:tc>
          <w:tcPr>
            <w:tcW w:w="861" w:type="dxa"/>
            <w:vMerge w:val="restart"/>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15</w:t>
            </w:r>
          </w:p>
        </w:tc>
        <w:tc>
          <w:tcPr>
            <w:tcW w:w="411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新支二联</w:t>
            </w:r>
          </w:p>
        </w:tc>
        <w:tc>
          <w:tcPr>
            <w:tcW w:w="2126"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1头份</w:t>
            </w:r>
          </w:p>
        </w:tc>
        <w:tc>
          <w:tcPr>
            <w:tcW w:w="222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点眼</w:t>
            </w:r>
          </w:p>
        </w:tc>
      </w:tr>
      <w:tr w:rsidR="00A70908" w:rsidTr="002700C2">
        <w:tc>
          <w:tcPr>
            <w:tcW w:w="861" w:type="dxa"/>
            <w:vMerge/>
            <w:shd w:val="clear" w:color="auto" w:fill="auto"/>
            <w:vAlign w:val="center"/>
          </w:tcPr>
          <w:p w:rsidR="00A70908" w:rsidRPr="00A70908" w:rsidRDefault="00A70908" w:rsidP="002700C2">
            <w:pPr>
              <w:spacing w:line="240" w:lineRule="auto"/>
              <w:jc w:val="center"/>
              <w:rPr>
                <w:rFonts w:ascii="宋体" w:hAnsi="宋体"/>
                <w:sz w:val="18"/>
                <w:szCs w:val="18"/>
              </w:rPr>
            </w:pPr>
          </w:p>
        </w:tc>
        <w:tc>
          <w:tcPr>
            <w:tcW w:w="411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新流（H9)腺</w:t>
            </w:r>
          </w:p>
        </w:tc>
        <w:tc>
          <w:tcPr>
            <w:tcW w:w="2126"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0.3</w:t>
            </w:r>
            <w:r w:rsidRPr="00A70908">
              <w:rPr>
                <w:rFonts w:ascii="宋体" w:hAnsi="宋体"/>
                <w:sz w:val="18"/>
                <w:szCs w:val="18"/>
                <w:vertAlign w:val="subscript"/>
              </w:rPr>
              <w:t xml:space="preserve"> </w:t>
            </w:r>
            <w:r w:rsidRPr="00A70908">
              <w:rPr>
                <w:rFonts w:ascii="宋体" w:hAnsi="宋体" w:hint="eastAsia"/>
                <w:sz w:val="18"/>
                <w:szCs w:val="18"/>
              </w:rPr>
              <w:t>m</w:t>
            </w:r>
            <w:r w:rsidRPr="00A70908">
              <w:rPr>
                <w:rFonts w:ascii="宋体" w:hAnsi="宋体"/>
                <w:sz w:val="18"/>
                <w:szCs w:val="18"/>
              </w:rPr>
              <w:t>l</w:t>
            </w:r>
          </w:p>
        </w:tc>
        <w:tc>
          <w:tcPr>
            <w:tcW w:w="222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皮注</w:t>
            </w:r>
          </w:p>
        </w:tc>
      </w:tr>
      <w:tr w:rsidR="00A70908" w:rsidTr="002700C2">
        <w:tc>
          <w:tcPr>
            <w:tcW w:w="86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30</w:t>
            </w:r>
          </w:p>
        </w:tc>
        <w:tc>
          <w:tcPr>
            <w:tcW w:w="411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喉气管炎</w:t>
            </w:r>
          </w:p>
        </w:tc>
        <w:tc>
          <w:tcPr>
            <w:tcW w:w="2126"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1头份</w:t>
            </w:r>
          </w:p>
        </w:tc>
        <w:tc>
          <w:tcPr>
            <w:tcW w:w="222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点眼</w:t>
            </w:r>
          </w:p>
        </w:tc>
      </w:tr>
      <w:tr w:rsidR="00A70908" w:rsidTr="002700C2">
        <w:tc>
          <w:tcPr>
            <w:tcW w:w="86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35</w:t>
            </w:r>
          </w:p>
        </w:tc>
        <w:tc>
          <w:tcPr>
            <w:tcW w:w="411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禽流感（H5+H7）</w:t>
            </w:r>
          </w:p>
        </w:tc>
        <w:tc>
          <w:tcPr>
            <w:tcW w:w="2126"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0.5</w:t>
            </w:r>
            <w:r w:rsidRPr="00A70908">
              <w:rPr>
                <w:rFonts w:ascii="宋体" w:hAnsi="宋体"/>
                <w:sz w:val="18"/>
                <w:szCs w:val="18"/>
                <w:vertAlign w:val="subscript"/>
              </w:rPr>
              <w:t xml:space="preserve"> </w:t>
            </w:r>
            <w:r w:rsidRPr="00A70908">
              <w:rPr>
                <w:rFonts w:ascii="宋体" w:hAnsi="宋体" w:hint="eastAsia"/>
                <w:sz w:val="18"/>
                <w:szCs w:val="18"/>
              </w:rPr>
              <w:t>m</w:t>
            </w:r>
            <w:r w:rsidRPr="00A70908">
              <w:rPr>
                <w:rFonts w:ascii="宋体" w:hAnsi="宋体"/>
                <w:sz w:val="18"/>
                <w:szCs w:val="18"/>
              </w:rPr>
              <w:t>l</w:t>
            </w:r>
          </w:p>
        </w:tc>
        <w:tc>
          <w:tcPr>
            <w:tcW w:w="222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皮注</w:t>
            </w:r>
          </w:p>
        </w:tc>
      </w:tr>
      <w:tr w:rsidR="00A70908" w:rsidTr="002700C2">
        <w:tc>
          <w:tcPr>
            <w:tcW w:w="861" w:type="dxa"/>
            <w:vMerge w:val="restart"/>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53</w:t>
            </w:r>
          </w:p>
        </w:tc>
        <w:tc>
          <w:tcPr>
            <w:tcW w:w="411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新流（H9)腺</w:t>
            </w:r>
          </w:p>
        </w:tc>
        <w:tc>
          <w:tcPr>
            <w:tcW w:w="2126"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0.5</w:t>
            </w:r>
            <w:r w:rsidRPr="00A70908">
              <w:rPr>
                <w:rFonts w:ascii="宋体" w:hAnsi="宋体"/>
                <w:sz w:val="18"/>
                <w:szCs w:val="18"/>
                <w:vertAlign w:val="subscript"/>
              </w:rPr>
              <w:t xml:space="preserve"> </w:t>
            </w:r>
            <w:r w:rsidRPr="00A70908">
              <w:rPr>
                <w:rFonts w:ascii="宋体" w:hAnsi="宋体" w:hint="eastAsia"/>
                <w:sz w:val="18"/>
                <w:szCs w:val="18"/>
              </w:rPr>
              <w:t>m</w:t>
            </w:r>
            <w:r w:rsidRPr="00A70908">
              <w:rPr>
                <w:rFonts w:ascii="宋体" w:hAnsi="宋体"/>
                <w:sz w:val="18"/>
                <w:szCs w:val="18"/>
              </w:rPr>
              <w:t>l</w:t>
            </w:r>
          </w:p>
        </w:tc>
        <w:tc>
          <w:tcPr>
            <w:tcW w:w="222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皮注</w:t>
            </w:r>
          </w:p>
        </w:tc>
      </w:tr>
      <w:tr w:rsidR="00A70908" w:rsidTr="002700C2">
        <w:tc>
          <w:tcPr>
            <w:tcW w:w="861" w:type="dxa"/>
            <w:vMerge/>
            <w:shd w:val="clear" w:color="auto" w:fill="auto"/>
            <w:vAlign w:val="center"/>
          </w:tcPr>
          <w:p w:rsidR="00A70908" w:rsidRPr="00A70908" w:rsidRDefault="00A70908" w:rsidP="002700C2">
            <w:pPr>
              <w:spacing w:line="240" w:lineRule="auto"/>
              <w:jc w:val="center"/>
              <w:rPr>
                <w:rFonts w:ascii="宋体" w:hAnsi="宋体"/>
                <w:sz w:val="18"/>
                <w:szCs w:val="18"/>
              </w:rPr>
            </w:pPr>
          </w:p>
        </w:tc>
        <w:tc>
          <w:tcPr>
            <w:tcW w:w="411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新支二联</w:t>
            </w:r>
          </w:p>
        </w:tc>
        <w:tc>
          <w:tcPr>
            <w:tcW w:w="2126"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2头份</w:t>
            </w:r>
          </w:p>
        </w:tc>
        <w:tc>
          <w:tcPr>
            <w:tcW w:w="2221" w:type="dxa"/>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饮水</w:t>
            </w:r>
          </w:p>
        </w:tc>
      </w:tr>
      <w:tr w:rsidR="00A70908" w:rsidTr="002700C2">
        <w:tc>
          <w:tcPr>
            <w:tcW w:w="861" w:type="dxa"/>
            <w:tcBorders>
              <w:bottom w:val="single" w:sz="8" w:space="0" w:color="auto"/>
            </w:tcBorders>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65</w:t>
            </w:r>
          </w:p>
        </w:tc>
        <w:tc>
          <w:tcPr>
            <w:tcW w:w="4111" w:type="dxa"/>
            <w:tcBorders>
              <w:bottom w:val="single" w:sz="8" w:space="0" w:color="auto"/>
            </w:tcBorders>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禽流感（H5+H7）</w:t>
            </w:r>
          </w:p>
        </w:tc>
        <w:tc>
          <w:tcPr>
            <w:tcW w:w="2126" w:type="dxa"/>
            <w:tcBorders>
              <w:bottom w:val="single" w:sz="8" w:space="0" w:color="auto"/>
            </w:tcBorders>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0.5</w:t>
            </w:r>
            <w:r w:rsidRPr="00A70908">
              <w:rPr>
                <w:rFonts w:ascii="宋体" w:hAnsi="宋体"/>
                <w:sz w:val="18"/>
                <w:szCs w:val="18"/>
                <w:vertAlign w:val="subscript"/>
              </w:rPr>
              <w:t xml:space="preserve"> </w:t>
            </w:r>
            <w:r w:rsidRPr="00A70908">
              <w:rPr>
                <w:rFonts w:ascii="宋体" w:hAnsi="宋体" w:hint="eastAsia"/>
                <w:sz w:val="18"/>
                <w:szCs w:val="18"/>
              </w:rPr>
              <w:t>m</w:t>
            </w:r>
            <w:r w:rsidRPr="00A70908">
              <w:rPr>
                <w:rFonts w:ascii="宋体" w:hAnsi="宋体"/>
                <w:sz w:val="18"/>
                <w:szCs w:val="18"/>
              </w:rPr>
              <w:t>l</w:t>
            </w:r>
          </w:p>
        </w:tc>
        <w:tc>
          <w:tcPr>
            <w:tcW w:w="2221" w:type="dxa"/>
            <w:tcBorders>
              <w:bottom w:val="single" w:sz="8" w:space="0" w:color="auto"/>
            </w:tcBorders>
            <w:shd w:val="clear" w:color="auto" w:fill="auto"/>
            <w:vAlign w:val="center"/>
          </w:tcPr>
          <w:p w:rsidR="00A70908" w:rsidRPr="00A70908" w:rsidRDefault="00A70908" w:rsidP="002700C2">
            <w:pPr>
              <w:spacing w:line="240" w:lineRule="auto"/>
              <w:jc w:val="center"/>
              <w:rPr>
                <w:rFonts w:ascii="宋体" w:hAnsi="宋体"/>
                <w:sz w:val="18"/>
                <w:szCs w:val="18"/>
              </w:rPr>
            </w:pPr>
            <w:r w:rsidRPr="00A70908">
              <w:rPr>
                <w:rFonts w:ascii="宋体" w:hAnsi="宋体" w:hint="eastAsia"/>
                <w:sz w:val="18"/>
                <w:szCs w:val="18"/>
              </w:rPr>
              <w:t>皮注</w:t>
            </w:r>
          </w:p>
        </w:tc>
      </w:tr>
    </w:tbl>
    <w:p w:rsidR="00460CE0" w:rsidRPr="003240D4" w:rsidRDefault="000C4988" w:rsidP="00EE6E2D">
      <w:pPr>
        <w:pStyle w:val="affd"/>
        <w:spacing w:before="120" w:after="120"/>
        <w:ind w:left="0"/>
      </w:pPr>
      <w:r w:rsidRPr="003240D4">
        <w:rPr>
          <w:rFonts w:hint="eastAsia"/>
        </w:rPr>
        <w:t>监测</w:t>
      </w:r>
    </w:p>
    <w:p w:rsidR="00460CE0" w:rsidRPr="003240D4" w:rsidRDefault="000C4988">
      <w:pPr>
        <w:pStyle w:val="afffff5"/>
        <w:ind w:firstLine="420"/>
      </w:pPr>
      <w:r w:rsidRPr="003240D4">
        <w:rPr>
          <w:rFonts w:hint="eastAsia"/>
        </w:rPr>
        <w:t>定期</w:t>
      </w:r>
      <w:r w:rsidR="00C168F0">
        <w:rPr>
          <w:rFonts w:hint="eastAsia"/>
        </w:rPr>
        <w:t>对禽流感和新城疫</w:t>
      </w:r>
      <w:r w:rsidRPr="003240D4">
        <w:rPr>
          <w:rFonts w:hint="eastAsia"/>
        </w:rPr>
        <w:t>抗体</w:t>
      </w:r>
      <w:r w:rsidR="00C168F0" w:rsidRPr="003240D4">
        <w:rPr>
          <w:rFonts w:hint="eastAsia"/>
        </w:rPr>
        <w:t>进行</w:t>
      </w:r>
      <w:r w:rsidRPr="003240D4">
        <w:rPr>
          <w:rFonts w:hint="eastAsia"/>
        </w:rPr>
        <w:t>监测，宜在相应</w:t>
      </w:r>
      <w:r w:rsidRPr="003240D4">
        <w:t>疫苗</w:t>
      </w:r>
      <w:r w:rsidRPr="003240D4">
        <w:rPr>
          <w:rFonts w:hint="eastAsia"/>
        </w:rPr>
        <w:t>免疫2</w:t>
      </w:r>
      <w:r w:rsidRPr="003240D4">
        <w:t>1</w:t>
      </w:r>
      <w:r w:rsidR="00DA297B" w:rsidRPr="003240D4">
        <w:rPr>
          <w:vertAlign w:val="subscript"/>
        </w:rPr>
        <w:t xml:space="preserve"> </w:t>
      </w:r>
      <w:r w:rsidRPr="003240D4">
        <w:rPr>
          <w:rFonts w:hint="eastAsia"/>
        </w:rPr>
        <w:t>d后</w:t>
      </w:r>
      <w:r w:rsidRPr="003240D4">
        <w:t>进行</w:t>
      </w:r>
      <w:r w:rsidRPr="003240D4">
        <w:rPr>
          <w:rFonts w:hint="eastAsia"/>
        </w:rPr>
        <w:t>。</w:t>
      </w:r>
      <w:r w:rsidR="00C168F0">
        <w:rPr>
          <w:rFonts w:hint="eastAsia"/>
        </w:rPr>
        <w:t>对</w:t>
      </w:r>
      <w:r w:rsidRPr="003240D4">
        <w:rPr>
          <w:rFonts w:hint="eastAsia"/>
        </w:rPr>
        <w:t>抗体滴</w:t>
      </w:r>
      <w:r w:rsidRPr="003240D4">
        <w:t>度不合格</w:t>
      </w:r>
      <w:r w:rsidR="00C168F0">
        <w:rPr>
          <w:rFonts w:hint="eastAsia"/>
        </w:rPr>
        <w:t>的鸡</w:t>
      </w:r>
      <w:r w:rsidR="00C168F0">
        <w:t>群</w:t>
      </w:r>
      <w:r w:rsidRPr="003240D4">
        <w:t>，</w:t>
      </w:r>
      <w:r w:rsidR="00C168F0">
        <w:rPr>
          <w:rFonts w:hint="eastAsia"/>
        </w:rPr>
        <w:t>宜</w:t>
      </w:r>
      <w:r w:rsidRPr="003240D4">
        <w:t>及时</w:t>
      </w:r>
      <w:r w:rsidR="00C168F0">
        <w:rPr>
          <w:rFonts w:hint="eastAsia"/>
        </w:rPr>
        <w:t>进行</w:t>
      </w:r>
      <w:r w:rsidRPr="003240D4">
        <w:t>补</w:t>
      </w:r>
      <w:r w:rsidRPr="003240D4">
        <w:rPr>
          <w:rFonts w:hint="eastAsia"/>
        </w:rPr>
        <w:t>免</w:t>
      </w:r>
      <w:r w:rsidRPr="003240D4">
        <w:t>。</w:t>
      </w:r>
    </w:p>
    <w:p w:rsidR="00460CE0" w:rsidRPr="003240D4" w:rsidRDefault="000C4988" w:rsidP="00166E72">
      <w:pPr>
        <w:pStyle w:val="affd"/>
        <w:spacing w:before="120" w:after="120"/>
        <w:ind w:left="0"/>
      </w:pPr>
      <w:r w:rsidRPr="003240D4">
        <w:rPr>
          <w:rFonts w:hint="eastAsia"/>
        </w:rPr>
        <w:t>无害化处理</w:t>
      </w:r>
    </w:p>
    <w:p w:rsidR="00A33A4D" w:rsidRDefault="00A33A4D" w:rsidP="00166E72">
      <w:pPr>
        <w:pStyle w:val="afffffffff1"/>
      </w:pPr>
      <w:r>
        <w:rPr>
          <w:rFonts w:hint="eastAsia"/>
        </w:rPr>
        <w:t>建立病死鸡无害化处理制度，病死鸡无害化处理见</w:t>
      </w:r>
      <w:r w:rsidR="006D12F0" w:rsidRPr="00EE6E2D">
        <w:rPr>
          <w:rFonts w:hint="eastAsia"/>
        </w:rPr>
        <w:t>《病死及病害动物无害化处理技术规范》(农医发〔2017〕25号)</w:t>
      </w:r>
      <w:r>
        <w:rPr>
          <w:rFonts w:hint="eastAsia"/>
        </w:rPr>
        <w:t>。</w:t>
      </w:r>
    </w:p>
    <w:p w:rsidR="00A33A4D" w:rsidRDefault="00A33A4D" w:rsidP="00166E72">
      <w:pPr>
        <w:pStyle w:val="afffffffff1"/>
      </w:pPr>
      <w:r>
        <w:rPr>
          <w:rFonts w:hint="eastAsia"/>
        </w:rPr>
        <w:t>建立粪污处理制度，粪污无害化处理按GB/T 36195的规定</w:t>
      </w:r>
      <w:r>
        <w:t>执行</w:t>
      </w:r>
      <w:r>
        <w:rPr>
          <w:rFonts w:hint="eastAsia"/>
        </w:rPr>
        <w:t>。</w:t>
      </w:r>
    </w:p>
    <w:p w:rsidR="00460CE0" w:rsidRPr="003240D4" w:rsidRDefault="000C4988">
      <w:pPr>
        <w:pStyle w:val="affc"/>
        <w:spacing w:before="240" w:after="240"/>
        <w:ind w:left="0"/>
      </w:pPr>
      <w:r w:rsidRPr="003240D4">
        <w:rPr>
          <w:rFonts w:hint="eastAsia"/>
        </w:rPr>
        <w:t>养殖档案</w:t>
      </w:r>
    </w:p>
    <w:p w:rsidR="00A42C0C" w:rsidRPr="00B376FF" w:rsidRDefault="00A42C0C" w:rsidP="00B743C1">
      <w:pPr>
        <w:pStyle w:val="af2"/>
        <w:numPr>
          <w:ilvl w:val="0"/>
          <w:numId w:val="0"/>
        </w:numPr>
        <w:ind w:firstLineChars="200" w:firstLine="420"/>
        <w:rPr>
          <w:rFonts w:hAnsi="宋体"/>
          <w:szCs w:val="21"/>
          <w:shd w:val="clear" w:color="auto" w:fill="FFFFFF"/>
        </w:rPr>
      </w:pPr>
      <w:r>
        <w:t>建立养殖档案</w:t>
      </w:r>
      <w:r w:rsidR="00B743C1">
        <w:rPr>
          <w:rFonts w:hint="eastAsia"/>
        </w:rPr>
        <w:t>，按</w:t>
      </w:r>
      <w:r w:rsidR="006D12F0" w:rsidRPr="006D12F0">
        <w:rPr>
          <w:rFonts w:hint="eastAsia"/>
        </w:rPr>
        <w:t>原农业部第67号令</w:t>
      </w:r>
      <w:r w:rsidRPr="003240D4">
        <w:t>的</w:t>
      </w:r>
      <w:r>
        <w:rPr>
          <w:rFonts w:hint="eastAsia"/>
        </w:rPr>
        <w:t>规定</w:t>
      </w:r>
      <w:r>
        <w:t>载明以下内容：</w:t>
      </w:r>
    </w:p>
    <w:p w:rsidR="00A42C0C" w:rsidRDefault="00A42C0C" w:rsidP="00A42C0C">
      <w:pPr>
        <w:pStyle w:val="af2"/>
      </w:pPr>
      <w:r>
        <w:t>鸡的品种、数量、标识情况、来源和进出场日期；</w:t>
      </w:r>
    </w:p>
    <w:p w:rsidR="00A42C0C" w:rsidRDefault="00A42C0C" w:rsidP="00A42C0C">
      <w:pPr>
        <w:pStyle w:val="af2"/>
      </w:pPr>
      <w:r>
        <w:t>饲料、饲料添加剂、兽药等投入品的来源、名称、使用对象、时间和用量；</w:t>
      </w:r>
    </w:p>
    <w:p w:rsidR="00A42C0C" w:rsidRDefault="00A42C0C" w:rsidP="00A42C0C">
      <w:pPr>
        <w:pStyle w:val="af2"/>
      </w:pPr>
      <w:r>
        <w:t>检疫、免疫、消毒情况；</w:t>
      </w:r>
    </w:p>
    <w:p w:rsidR="00A42C0C" w:rsidRDefault="00A42C0C" w:rsidP="00A42C0C">
      <w:pPr>
        <w:pStyle w:val="af2"/>
      </w:pPr>
      <w:r>
        <w:t>鸡发病、死亡和无害化处理情况；</w:t>
      </w:r>
    </w:p>
    <w:p w:rsidR="00A42C0C" w:rsidRPr="00CC5EA3" w:rsidRDefault="00A42C0C" w:rsidP="00A42C0C">
      <w:pPr>
        <w:pStyle w:val="af2"/>
        <w:rPr>
          <w:rFonts w:hAnsi="宋体"/>
          <w:szCs w:val="21"/>
          <w:shd w:val="clear" w:color="auto" w:fill="FFFFFF"/>
        </w:rPr>
      </w:pPr>
      <w:r>
        <w:lastRenderedPageBreak/>
        <w:t>国务院畜牧兽医行政主管部门规定的其他内容</w:t>
      </w:r>
      <w:r>
        <w:rPr>
          <w:rFonts w:hint="eastAsia"/>
        </w:rPr>
        <w:t>。</w:t>
      </w:r>
    </w:p>
    <w:p w:rsidR="00460CE0" w:rsidRPr="003240D4" w:rsidRDefault="00460CE0">
      <w:pPr>
        <w:pStyle w:val="afffff5"/>
        <w:ind w:firstLineChars="0" w:firstLine="0"/>
        <w:rPr>
          <w:shd w:val="clear" w:color="auto" w:fill="FFFFFF"/>
        </w:rPr>
        <w:sectPr w:rsidR="00460CE0" w:rsidRPr="003240D4" w:rsidSect="007048D5">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39" w:name="BookMark6"/>
      <w:bookmarkEnd w:id="17"/>
    </w:p>
    <w:p w:rsidR="00460CE0" w:rsidRPr="003240D4" w:rsidRDefault="000C4988">
      <w:pPr>
        <w:pStyle w:val="afffffc"/>
        <w:spacing w:after="120"/>
        <w:rPr>
          <w:shd w:val="clear" w:color="auto" w:fill="FFFFFF"/>
        </w:rPr>
      </w:pPr>
      <w:r w:rsidRPr="003240D4">
        <w:rPr>
          <w:rFonts w:hint="eastAsia"/>
          <w:spacing w:val="105"/>
          <w:shd w:val="clear" w:color="auto" w:fill="FFFFFF"/>
        </w:rPr>
        <w:lastRenderedPageBreak/>
        <w:t>参考文</w:t>
      </w:r>
      <w:r w:rsidRPr="003240D4">
        <w:rPr>
          <w:rFonts w:hint="eastAsia"/>
          <w:shd w:val="clear" w:color="auto" w:fill="FFFFFF"/>
        </w:rPr>
        <w:t>献</w:t>
      </w:r>
    </w:p>
    <w:p w:rsidR="00460CE0" w:rsidRPr="00EE6E2D" w:rsidRDefault="000C4988" w:rsidP="00EE6E2D">
      <w:pPr>
        <w:pStyle w:val="afffff5"/>
        <w:ind w:firstLine="420"/>
        <w:rPr>
          <w:rFonts w:hAnsi="宋体"/>
          <w:szCs w:val="21"/>
        </w:rPr>
      </w:pPr>
      <w:r w:rsidRPr="00EE6E2D">
        <w:rPr>
          <w:rFonts w:hint="eastAsia"/>
        </w:rPr>
        <w:t>[1]</w:t>
      </w:r>
      <w:r w:rsidR="00E56477" w:rsidRPr="00EE6E2D">
        <w:t xml:space="preserve"> </w:t>
      </w:r>
      <w:r w:rsidR="00B57F03" w:rsidRPr="00EE6E2D">
        <w:rPr>
          <w:rFonts w:hAnsi="宋体" w:hint="eastAsia"/>
          <w:szCs w:val="21"/>
        </w:rPr>
        <w:t>中华人民共和国农业部</w:t>
      </w:r>
      <w:r w:rsidR="007048D5" w:rsidRPr="00EE6E2D">
        <w:rPr>
          <w:rFonts w:hAnsi="宋体" w:hint="eastAsia"/>
          <w:szCs w:val="21"/>
        </w:rPr>
        <w:t>.</w:t>
      </w:r>
      <w:r w:rsidRPr="00EE6E2D">
        <w:rPr>
          <w:rFonts w:hint="eastAsia"/>
        </w:rPr>
        <w:t>《畜禽标识和养殖档案管理办法》</w:t>
      </w:r>
      <w:r w:rsidR="007048D5" w:rsidRPr="00EE6E2D">
        <w:rPr>
          <w:rFonts w:hint="eastAsia"/>
        </w:rPr>
        <w:t>（</w:t>
      </w:r>
      <w:r w:rsidRPr="00EE6E2D">
        <w:rPr>
          <w:rFonts w:hint="eastAsia"/>
        </w:rPr>
        <w:t>中华人民共和国农业部令第67</w:t>
      </w:r>
      <w:r w:rsidR="00B57F03" w:rsidRPr="00EE6E2D">
        <w:rPr>
          <w:rFonts w:hint="eastAsia"/>
        </w:rPr>
        <w:t>号</w:t>
      </w:r>
      <w:r w:rsidR="007048D5" w:rsidRPr="00EE6E2D">
        <w:rPr>
          <w:rFonts w:hint="eastAsia"/>
        </w:rPr>
        <w:t>）.</w:t>
      </w:r>
      <w:bookmarkStart w:id="40" w:name="_GoBack"/>
      <w:bookmarkEnd w:id="40"/>
      <w:r w:rsidR="00B57F03" w:rsidRPr="00EE6E2D">
        <w:rPr>
          <w:rFonts w:hAnsi="宋体" w:hint="eastAsia"/>
          <w:szCs w:val="21"/>
        </w:rPr>
        <w:t>20</w:t>
      </w:r>
      <w:r w:rsidR="00B57F03" w:rsidRPr="00EE6E2D">
        <w:rPr>
          <w:rFonts w:hAnsi="宋体"/>
          <w:szCs w:val="21"/>
        </w:rPr>
        <w:t>06</w:t>
      </w:r>
      <w:r w:rsidR="007048D5" w:rsidRPr="00EE6E2D">
        <w:rPr>
          <w:rFonts w:hAnsi="宋体" w:hint="eastAsia"/>
          <w:szCs w:val="21"/>
        </w:rPr>
        <w:t>年</w:t>
      </w:r>
      <w:r w:rsidR="00B57F03" w:rsidRPr="00EE6E2D">
        <w:rPr>
          <w:rFonts w:hAnsi="宋体"/>
          <w:szCs w:val="21"/>
        </w:rPr>
        <w:t>6</w:t>
      </w:r>
      <w:r w:rsidR="007048D5" w:rsidRPr="00EE6E2D">
        <w:rPr>
          <w:rFonts w:hAnsi="宋体" w:hint="eastAsia"/>
          <w:szCs w:val="21"/>
        </w:rPr>
        <w:t>月</w:t>
      </w:r>
      <w:r w:rsidR="00B57F03" w:rsidRPr="00EE6E2D">
        <w:rPr>
          <w:rFonts w:hAnsi="宋体" w:hint="eastAsia"/>
          <w:szCs w:val="21"/>
        </w:rPr>
        <w:t>26</w:t>
      </w:r>
      <w:r w:rsidR="007048D5" w:rsidRPr="00EE6E2D">
        <w:rPr>
          <w:rFonts w:hAnsi="宋体" w:hint="eastAsia"/>
          <w:szCs w:val="21"/>
        </w:rPr>
        <w:t>日.</w:t>
      </w:r>
    </w:p>
    <w:p w:rsidR="00460CE0" w:rsidRDefault="000C4988" w:rsidP="00EE6E2D">
      <w:pPr>
        <w:pStyle w:val="afffff5"/>
        <w:ind w:firstLine="420"/>
      </w:pPr>
      <w:r w:rsidRPr="00EE6E2D">
        <w:rPr>
          <w:rFonts w:hint="eastAsia"/>
        </w:rPr>
        <w:t xml:space="preserve">[2] </w:t>
      </w:r>
      <w:r w:rsidR="00EE6E2D" w:rsidRPr="00EE6E2D">
        <w:t>中华人民共和国农业部</w:t>
      </w:r>
      <w:r w:rsidR="00EE6E2D" w:rsidRPr="00EE6E2D">
        <w:rPr>
          <w:rFonts w:hint="eastAsia"/>
        </w:rPr>
        <w:t>.《病死及病害动物无害化处理技术规范》(农医发〔2017〕25号).</w:t>
      </w:r>
      <w:r w:rsidR="00EE6E2D" w:rsidRPr="00EE6E2D">
        <w:t>2017年7月3日</w:t>
      </w:r>
      <w:r w:rsidR="00EE6E2D" w:rsidRPr="00EE6E2D">
        <w:rPr>
          <w:rFonts w:hint="eastAsia"/>
        </w:rPr>
        <w:t>.</w:t>
      </w:r>
    </w:p>
    <w:p w:rsidR="00460CE0" w:rsidRPr="003240D4" w:rsidRDefault="000C4988">
      <w:pPr>
        <w:pStyle w:val="afffff5"/>
        <w:ind w:firstLineChars="0" w:firstLine="0"/>
        <w:jc w:val="center"/>
      </w:pPr>
      <w:bookmarkStart w:id="41" w:name="BookMark8"/>
      <w:bookmarkEnd w:id="39"/>
      <w:r w:rsidRPr="003240D4">
        <w:rPr>
          <w:rFonts w:hint="eastAsia"/>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460CE0" w:rsidRPr="003240D4">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208" w:rsidRDefault="00791208">
      <w:pPr>
        <w:spacing w:line="240" w:lineRule="auto"/>
      </w:pPr>
      <w:r>
        <w:separator/>
      </w:r>
    </w:p>
  </w:endnote>
  <w:endnote w:type="continuationSeparator" w:id="0">
    <w:p w:rsidR="00791208" w:rsidRDefault="007912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2"/>
    </w:pPr>
    <w:r>
      <w:fldChar w:fldCharType="begin"/>
    </w:r>
    <w:r>
      <w:instrText>PAGE   \* MERGEFORMAT</w:instrText>
    </w:r>
    <w:r>
      <w:fldChar w:fldCharType="separate"/>
    </w:r>
    <w:r w:rsidR="00B76272" w:rsidRPr="00B76272">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1"/>
    </w:pPr>
    <w:r>
      <w:fldChar w:fldCharType="begin"/>
    </w:r>
    <w:r>
      <w:instrText xml:space="preserve"> PAGE   \* MERGEFORMAT \* MERGEFORMAT </w:instrText>
    </w:r>
    <w:r>
      <w:fldChar w:fldCharType="separate"/>
    </w:r>
    <w:r w:rsidR="00B76272">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2"/>
    </w:pPr>
    <w:r>
      <w:fldChar w:fldCharType="begin"/>
    </w:r>
    <w:r>
      <w:instrText>PAGE   \* MERGEFORMAT</w:instrText>
    </w:r>
    <w:r>
      <w:fldChar w:fldCharType="separate"/>
    </w:r>
    <w:r w:rsidR="00B76272" w:rsidRPr="00B76272">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1"/>
    </w:pPr>
    <w:r>
      <w:fldChar w:fldCharType="begin"/>
    </w:r>
    <w:r>
      <w:instrText xml:space="preserve"> PAGE   \* MERGEFORMAT \* MERGEFORMAT </w:instrText>
    </w:r>
    <w:r>
      <w:fldChar w:fldCharType="separate"/>
    </w:r>
    <w:r w:rsidR="008407A8">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2"/>
    </w:pPr>
    <w:r>
      <w:fldChar w:fldCharType="begin"/>
    </w:r>
    <w:r>
      <w:instrText>PAGE   \* MERGEFORMAT</w:instrText>
    </w:r>
    <w:r>
      <w:fldChar w:fldCharType="separate"/>
    </w:r>
    <w:r w:rsidR="00B76272" w:rsidRPr="00B76272">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208" w:rsidRDefault="00791208">
      <w:pPr>
        <w:spacing w:line="240" w:lineRule="auto"/>
      </w:pPr>
      <w:r>
        <w:separator/>
      </w:r>
    </w:p>
  </w:footnote>
  <w:footnote w:type="continuationSeparator" w:id="0">
    <w:p w:rsidR="00791208" w:rsidRDefault="007912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b"/>
    </w:pPr>
    <w:r>
      <w:fldChar w:fldCharType="begin"/>
    </w:r>
    <w:r>
      <w:instrText xml:space="preserve"> STYLEREF  标准文件_文件编号 \* MERGEFORMAT </w:instrText>
    </w:r>
    <w:r>
      <w:fldChar w:fldCharType="separate"/>
    </w:r>
    <w:r>
      <w:t>T/GXAS</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a"/>
    </w:pPr>
    <w:r>
      <w:fldChar w:fldCharType="begin"/>
    </w:r>
    <w:r>
      <w:instrText xml:space="preserve"> STYLEREF  标准文件_文件编号  \* MERGEFORMAT </w:instrText>
    </w:r>
    <w:r>
      <w:fldChar w:fldCharType="separate"/>
    </w:r>
    <w:r w:rsidR="00B76272">
      <w:rPr>
        <w:noProof/>
      </w:rPr>
      <w:t>T/GXAS</w:t>
    </w:r>
    <w:r w:rsidR="00B76272">
      <w:rPr>
        <w:noProof/>
      </w:rPr>
      <w:t>—</w:t>
    </w:r>
    <w:r w:rsidR="00B7627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b"/>
    </w:pPr>
    <w:r>
      <w:fldChar w:fldCharType="begin"/>
    </w:r>
    <w:r>
      <w:instrText xml:space="preserve"> STYLEREF  标准文件_文件编号 \* MERGEFORMAT </w:instrText>
    </w:r>
    <w:r>
      <w:fldChar w:fldCharType="separate"/>
    </w:r>
    <w:r w:rsidR="00B76272">
      <w:rPr>
        <w:noProof/>
      </w:rPr>
      <w:t>T/GXAS</w:t>
    </w:r>
    <w:r w:rsidR="00B76272">
      <w:rPr>
        <w:noProof/>
      </w:rPr>
      <w:t>—</w:t>
    </w:r>
    <w:r w:rsidR="00B76272">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a"/>
    </w:pPr>
    <w:r>
      <w:fldChar w:fldCharType="begin"/>
    </w:r>
    <w:r>
      <w:instrText xml:space="preserve"> STYLEREF  标准文件_文件编号  \* MERGEFORMAT </w:instrText>
    </w:r>
    <w:r>
      <w:fldChar w:fldCharType="separate"/>
    </w:r>
    <w:r w:rsidR="00B76272">
      <w:rPr>
        <w:noProof/>
      </w:rPr>
      <w:t>T/GXAS</w:t>
    </w:r>
    <w:r w:rsidR="00B76272">
      <w:rPr>
        <w:noProof/>
      </w:rPr>
      <w:t>—</w:t>
    </w:r>
    <w:r w:rsidR="00B76272">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b"/>
    </w:pPr>
    <w:r>
      <w:fldChar w:fldCharType="begin"/>
    </w:r>
    <w:r>
      <w:instrText xml:space="preserve"> STYLEREF  标准文件_文件编号 \* MERGEFORMAT </w:instrText>
    </w:r>
    <w:r>
      <w:fldChar w:fldCharType="separate"/>
    </w:r>
    <w:r w:rsidR="008407A8">
      <w:rPr>
        <w:noProof/>
      </w:rPr>
      <w:t>T/GXAS</w:t>
    </w:r>
    <w:r w:rsidR="008407A8">
      <w:rPr>
        <w:noProof/>
      </w:rPr>
      <w:t>—</w:t>
    </w:r>
    <w:r w:rsidR="008407A8">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6A" w:rsidRDefault="0063356A">
    <w:pPr>
      <w:pStyle w:val="afffffa"/>
    </w:pPr>
    <w:r>
      <w:fldChar w:fldCharType="begin"/>
    </w:r>
    <w:r>
      <w:instrText xml:space="preserve"> STYLEREF  标准文件_文件编号  \* MERGEFORMAT </w:instrText>
    </w:r>
    <w:r>
      <w:fldChar w:fldCharType="separate"/>
    </w:r>
    <w:r w:rsidR="00B76272">
      <w:rPr>
        <w:noProof/>
      </w:rPr>
      <w:t>T/GXAS</w:t>
    </w:r>
    <w:r w:rsidR="00B76272">
      <w:rPr>
        <w:noProof/>
      </w:rPr>
      <w:t>—</w:t>
    </w:r>
    <w:r w:rsidR="00B7627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D50BC02"/>
    <w:multiLevelType w:val="singleLevel"/>
    <w:tmpl w:val="4D50BC02"/>
    <w:lvl w:ilvl="0">
      <w:start w:val="1"/>
      <w:numFmt w:val="decimal"/>
      <w:suff w:val="space"/>
      <w:lvlText w:val="[%1]"/>
      <w:lvlJc w:val="left"/>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3686"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M5MDQ5YTgwMWFjODQ3MGVlOTJlMzkzZDQyMGQzOWYifQ=="/>
  </w:docVars>
  <w:rsids>
    <w:rsidRoot w:val="0087057F"/>
    <w:rsid w:val="0000040A"/>
    <w:rsid w:val="00000A94"/>
    <w:rsid w:val="00001972"/>
    <w:rsid w:val="00001D9A"/>
    <w:rsid w:val="000043DE"/>
    <w:rsid w:val="000066A8"/>
    <w:rsid w:val="00007B3A"/>
    <w:rsid w:val="000107E0"/>
    <w:rsid w:val="00011FDE"/>
    <w:rsid w:val="00012FFD"/>
    <w:rsid w:val="00014162"/>
    <w:rsid w:val="00014340"/>
    <w:rsid w:val="000156C2"/>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6AE"/>
    <w:rsid w:val="00047912"/>
    <w:rsid w:val="00047F28"/>
    <w:rsid w:val="000503AA"/>
    <w:rsid w:val="000506A1"/>
    <w:rsid w:val="000515DD"/>
    <w:rsid w:val="000521AC"/>
    <w:rsid w:val="0005265A"/>
    <w:rsid w:val="000539DD"/>
    <w:rsid w:val="00053BD3"/>
    <w:rsid w:val="000556ED"/>
    <w:rsid w:val="00055FE2"/>
    <w:rsid w:val="0005616F"/>
    <w:rsid w:val="00060C2E"/>
    <w:rsid w:val="00061033"/>
    <w:rsid w:val="000619E9"/>
    <w:rsid w:val="000622D4"/>
    <w:rsid w:val="0006357D"/>
    <w:rsid w:val="00064599"/>
    <w:rsid w:val="00067F1E"/>
    <w:rsid w:val="00071CC0"/>
    <w:rsid w:val="00071CFC"/>
    <w:rsid w:val="00073C8C"/>
    <w:rsid w:val="00075C19"/>
    <w:rsid w:val="000778CA"/>
    <w:rsid w:val="00077922"/>
    <w:rsid w:val="00077B64"/>
    <w:rsid w:val="00080A1C"/>
    <w:rsid w:val="00082317"/>
    <w:rsid w:val="00083D2C"/>
    <w:rsid w:val="00085CCA"/>
    <w:rsid w:val="00086AA1"/>
    <w:rsid w:val="00087A77"/>
    <w:rsid w:val="00090CA6"/>
    <w:rsid w:val="00092725"/>
    <w:rsid w:val="00092B8A"/>
    <w:rsid w:val="00092FB0"/>
    <w:rsid w:val="000931ED"/>
    <w:rsid w:val="00093309"/>
    <w:rsid w:val="000934C5"/>
    <w:rsid w:val="00093D25"/>
    <w:rsid w:val="00093DAB"/>
    <w:rsid w:val="00094D73"/>
    <w:rsid w:val="00096D63"/>
    <w:rsid w:val="00097C00"/>
    <w:rsid w:val="000A0B60"/>
    <w:rsid w:val="000A0EB8"/>
    <w:rsid w:val="000A19FC"/>
    <w:rsid w:val="000A296B"/>
    <w:rsid w:val="000A7311"/>
    <w:rsid w:val="000B060F"/>
    <w:rsid w:val="000B1592"/>
    <w:rsid w:val="000B1FF2"/>
    <w:rsid w:val="000B3CDA"/>
    <w:rsid w:val="000B6A0B"/>
    <w:rsid w:val="000C0F6C"/>
    <w:rsid w:val="000C11DB"/>
    <w:rsid w:val="000C1492"/>
    <w:rsid w:val="000C1EE4"/>
    <w:rsid w:val="000C2FBD"/>
    <w:rsid w:val="000C37BF"/>
    <w:rsid w:val="000C4988"/>
    <w:rsid w:val="000C4B41"/>
    <w:rsid w:val="000C57D6"/>
    <w:rsid w:val="000C6362"/>
    <w:rsid w:val="000C6830"/>
    <w:rsid w:val="000C6C82"/>
    <w:rsid w:val="000C7666"/>
    <w:rsid w:val="000D0A9C"/>
    <w:rsid w:val="000D1795"/>
    <w:rsid w:val="000D2743"/>
    <w:rsid w:val="000D329A"/>
    <w:rsid w:val="000D4B9C"/>
    <w:rsid w:val="000D4EB6"/>
    <w:rsid w:val="000D67BA"/>
    <w:rsid w:val="000D753B"/>
    <w:rsid w:val="000E4C9E"/>
    <w:rsid w:val="000E6FD7"/>
    <w:rsid w:val="000E7144"/>
    <w:rsid w:val="000E7BB4"/>
    <w:rsid w:val="000F06E1"/>
    <w:rsid w:val="000F0E3C"/>
    <w:rsid w:val="000F19D5"/>
    <w:rsid w:val="000F4050"/>
    <w:rsid w:val="000F4AEA"/>
    <w:rsid w:val="000F67E9"/>
    <w:rsid w:val="00104926"/>
    <w:rsid w:val="001052E2"/>
    <w:rsid w:val="00107FA6"/>
    <w:rsid w:val="00113B1E"/>
    <w:rsid w:val="00113BFC"/>
    <w:rsid w:val="0011711C"/>
    <w:rsid w:val="00124E4F"/>
    <w:rsid w:val="001260B7"/>
    <w:rsid w:val="001265CB"/>
    <w:rsid w:val="0012783D"/>
    <w:rsid w:val="001321C6"/>
    <w:rsid w:val="001325C4"/>
    <w:rsid w:val="00133010"/>
    <w:rsid w:val="001338EE"/>
    <w:rsid w:val="00133AAE"/>
    <w:rsid w:val="00135323"/>
    <w:rsid w:val="001356C4"/>
    <w:rsid w:val="00136EA9"/>
    <w:rsid w:val="00137565"/>
    <w:rsid w:val="00141114"/>
    <w:rsid w:val="00142969"/>
    <w:rsid w:val="001436ED"/>
    <w:rsid w:val="001446C2"/>
    <w:rsid w:val="001457E7"/>
    <w:rsid w:val="00145D9D"/>
    <w:rsid w:val="00146388"/>
    <w:rsid w:val="001529E5"/>
    <w:rsid w:val="00152F9A"/>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E72"/>
    <w:rsid w:val="0016770A"/>
    <w:rsid w:val="00170804"/>
    <w:rsid w:val="001708E9"/>
    <w:rsid w:val="0017340B"/>
    <w:rsid w:val="0017378B"/>
    <w:rsid w:val="00173FB1"/>
    <w:rsid w:val="00176DFD"/>
    <w:rsid w:val="00177BB3"/>
    <w:rsid w:val="00180CE7"/>
    <w:rsid w:val="001833CB"/>
    <w:rsid w:val="001852C9"/>
    <w:rsid w:val="00187A0B"/>
    <w:rsid w:val="00190087"/>
    <w:rsid w:val="00190271"/>
    <w:rsid w:val="001913C4"/>
    <w:rsid w:val="00192070"/>
    <w:rsid w:val="0019348F"/>
    <w:rsid w:val="00193A07"/>
    <w:rsid w:val="00194C95"/>
    <w:rsid w:val="00195C34"/>
    <w:rsid w:val="00196846"/>
    <w:rsid w:val="00196EF5"/>
    <w:rsid w:val="00197C2C"/>
    <w:rsid w:val="001A1A53"/>
    <w:rsid w:val="001A234A"/>
    <w:rsid w:val="001A4CF3"/>
    <w:rsid w:val="001A6696"/>
    <w:rsid w:val="001B06E8"/>
    <w:rsid w:val="001B71D0"/>
    <w:rsid w:val="001B71EE"/>
    <w:rsid w:val="001C04A8"/>
    <w:rsid w:val="001C098A"/>
    <w:rsid w:val="001C10BE"/>
    <w:rsid w:val="001C2C03"/>
    <w:rsid w:val="001C42F7"/>
    <w:rsid w:val="001C49E5"/>
    <w:rsid w:val="001C680C"/>
    <w:rsid w:val="001C7FEA"/>
    <w:rsid w:val="001D0499"/>
    <w:rsid w:val="001D0BBE"/>
    <w:rsid w:val="001D0ED4"/>
    <w:rsid w:val="001D212F"/>
    <w:rsid w:val="001D29D7"/>
    <w:rsid w:val="001D2DE7"/>
    <w:rsid w:val="001D411C"/>
    <w:rsid w:val="001D48BE"/>
    <w:rsid w:val="001D6928"/>
    <w:rsid w:val="001E0BEE"/>
    <w:rsid w:val="001E1B6A"/>
    <w:rsid w:val="001E2484"/>
    <w:rsid w:val="001E3CC4"/>
    <w:rsid w:val="001E4882"/>
    <w:rsid w:val="001E61CD"/>
    <w:rsid w:val="001E73AB"/>
    <w:rsid w:val="001F092D"/>
    <w:rsid w:val="001F143A"/>
    <w:rsid w:val="001F1605"/>
    <w:rsid w:val="001F2508"/>
    <w:rsid w:val="001F3D38"/>
    <w:rsid w:val="001F4816"/>
    <w:rsid w:val="001F69B4"/>
    <w:rsid w:val="001F77C7"/>
    <w:rsid w:val="00200183"/>
    <w:rsid w:val="00200333"/>
    <w:rsid w:val="0020107D"/>
    <w:rsid w:val="00202AA4"/>
    <w:rsid w:val="002031F7"/>
    <w:rsid w:val="002040E6"/>
    <w:rsid w:val="0020527B"/>
    <w:rsid w:val="00205F2C"/>
    <w:rsid w:val="00207CAF"/>
    <w:rsid w:val="00210B15"/>
    <w:rsid w:val="002123B7"/>
    <w:rsid w:val="002142EA"/>
    <w:rsid w:val="00215208"/>
    <w:rsid w:val="00215451"/>
    <w:rsid w:val="00215ADD"/>
    <w:rsid w:val="0021611B"/>
    <w:rsid w:val="002204BB"/>
    <w:rsid w:val="00221B79"/>
    <w:rsid w:val="00221C6B"/>
    <w:rsid w:val="002253A1"/>
    <w:rsid w:val="00225CF8"/>
    <w:rsid w:val="0022794E"/>
    <w:rsid w:val="00233D64"/>
    <w:rsid w:val="0023482A"/>
    <w:rsid w:val="00234C32"/>
    <w:rsid w:val="002359CB"/>
    <w:rsid w:val="00243540"/>
    <w:rsid w:val="00243B01"/>
    <w:rsid w:val="0024497B"/>
    <w:rsid w:val="0024515B"/>
    <w:rsid w:val="00246021"/>
    <w:rsid w:val="0024666E"/>
    <w:rsid w:val="002476A0"/>
    <w:rsid w:val="00247F52"/>
    <w:rsid w:val="00250B25"/>
    <w:rsid w:val="00250BBE"/>
    <w:rsid w:val="002515C2"/>
    <w:rsid w:val="0025194F"/>
    <w:rsid w:val="0026148A"/>
    <w:rsid w:val="00262696"/>
    <w:rsid w:val="00263D25"/>
    <w:rsid w:val="002643C3"/>
    <w:rsid w:val="00264A0C"/>
    <w:rsid w:val="00265F9A"/>
    <w:rsid w:val="00266EEB"/>
    <w:rsid w:val="00267EF4"/>
    <w:rsid w:val="00270CB8"/>
    <w:rsid w:val="00272B08"/>
    <w:rsid w:val="002760E0"/>
    <w:rsid w:val="00281BB8"/>
    <w:rsid w:val="00281E9E"/>
    <w:rsid w:val="00282405"/>
    <w:rsid w:val="00285170"/>
    <w:rsid w:val="00285361"/>
    <w:rsid w:val="002867AC"/>
    <w:rsid w:val="00292D60"/>
    <w:rsid w:val="00293B30"/>
    <w:rsid w:val="00294D34"/>
    <w:rsid w:val="00294E3B"/>
    <w:rsid w:val="00296193"/>
    <w:rsid w:val="00296C66"/>
    <w:rsid w:val="00296EBE"/>
    <w:rsid w:val="002974E3"/>
    <w:rsid w:val="002A084B"/>
    <w:rsid w:val="002A1260"/>
    <w:rsid w:val="002A1457"/>
    <w:rsid w:val="002A1589"/>
    <w:rsid w:val="002A1608"/>
    <w:rsid w:val="002A25DC"/>
    <w:rsid w:val="002A3AAB"/>
    <w:rsid w:val="002A3FD7"/>
    <w:rsid w:val="002A4CEA"/>
    <w:rsid w:val="002A5977"/>
    <w:rsid w:val="002A5A13"/>
    <w:rsid w:val="002A757F"/>
    <w:rsid w:val="002A7F44"/>
    <w:rsid w:val="002B0C40"/>
    <w:rsid w:val="002B1966"/>
    <w:rsid w:val="002B4508"/>
    <w:rsid w:val="002B5779"/>
    <w:rsid w:val="002B6F33"/>
    <w:rsid w:val="002B7332"/>
    <w:rsid w:val="002B7F51"/>
    <w:rsid w:val="002C09E7"/>
    <w:rsid w:val="002C1E06"/>
    <w:rsid w:val="002C3F07"/>
    <w:rsid w:val="002C5278"/>
    <w:rsid w:val="002C7EBB"/>
    <w:rsid w:val="002D06C1"/>
    <w:rsid w:val="002D42B5"/>
    <w:rsid w:val="002D4F1A"/>
    <w:rsid w:val="002D6EC6"/>
    <w:rsid w:val="002D74EB"/>
    <w:rsid w:val="002D79AC"/>
    <w:rsid w:val="002E039D"/>
    <w:rsid w:val="002E4D5A"/>
    <w:rsid w:val="002E6326"/>
    <w:rsid w:val="002F2710"/>
    <w:rsid w:val="002F30E0"/>
    <w:rsid w:val="002F35E4"/>
    <w:rsid w:val="002F3730"/>
    <w:rsid w:val="002F38E1"/>
    <w:rsid w:val="002F7AF6"/>
    <w:rsid w:val="00300E63"/>
    <w:rsid w:val="0030287F"/>
    <w:rsid w:val="00302F5F"/>
    <w:rsid w:val="0030441D"/>
    <w:rsid w:val="00304F40"/>
    <w:rsid w:val="00305AB4"/>
    <w:rsid w:val="00306063"/>
    <w:rsid w:val="00312EB5"/>
    <w:rsid w:val="00313B85"/>
    <w:rsid w:val="00316A38"/>
    <w:rsid w:val="00317651"/>
    <w:rsid w:val="00317988"/>
    <w:rsid w:val="003221B4"/>
    <w:rsid w:val="0032258D"/>
    <w:rsid w:val="00322E62"/>
    <w:rsid w:val="00323315"/>
    <w:rsid w:val="003240D4"/>
    <w:rsid w:val="003249F6"/>
    <w:rsid w:val="00324D13"/>
    <w:rsid w:val="00324EDD"/>
    <w:rsid w:val="00330394"/>
    <w:rsid w:val="00330973"/>
    <w:rsid w:val="0033270A"/>
    <w:rsid w:val="003331E4"/>
    <w:rsid w:val="00336C64"/>
    <w:rsid w:val="00337162"/>
    <w:rsid w:val="0034194F"/>
    <w:rsid w:val="00344605"/>
    <w:rsid w:val="003474AA"/>
    <w:rsid w:val="0034789F"/>
    <w:rsid w:val="00350D1D"/>
    <w:rsid w:val="00352C83"/>
    <w:rsid w:val="00352F1A"/>
    <w:rsid w:val="00357303"/>
    <w:rsid w:val="0036107C"/>
    <w:rsid w:val="003615D2"/>
    <w:rsid w:val="00362FA8"/>
    <w:rsid w:val="0036429C"/>
    <w:rsid w:val="00364458"/>
    <w:rsid w:val="00364A53"/>
    <w:rsid w:val="003654CB"/>
    <w:rsid w:val="00365AA9"/>
    <w:rsid w:val="00365F86"/>
    <w:rsid w:val="00365F87"/>
    <w:rsid w:val="00366E89"/>
    <w:rsid w:val="003705F4"/>
    <w:rsid w:val="00370CFD"/>
    <w:rsid w:val="00370D58"/>
    <w:rsid w:val="00371316"/>
    <w:rsid w:val="00372ADF"/>
    <w:rsid w:val="00376713"/>
    <w:rsid w:val="00381815"/>
    <w:rsid w:val="003819AF"/>
    <w:rsid w:val="003820E9"/>
    <w:rsid w:val="00382DE7"/>
    <w:rsid w:val="00384FFC"/>
    <w:rsid w:val="003872FC"/>
    <w:rsid w:val="00387ADC"/>
    <w:rsid w:val="00390020"/>
    <w:rsid w:val="003903D6"/>
    <w:rsid w:val="00390EE6"/>
    <w:rsid w:val="0039118F"/>
    <w:rsid w:val="00392AD7"/>
    <w:rsid w:val="003932D6"/>
    <w:rsid w:val="003938D9"/>
    <w:rsid w:val="0039400A"/>
    <w:rsid w:val="00394376"/>
    <w:rsid w:val="003943FF"/>
    <w:rsid w:val="003959EB"/>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94E"/>
    <w:rsid w:val="003D6BAC"/>
    <w:rsid w:val="003D6D61"/>
    <w:rsid w:val="003E019F"/>
    <w:rsid w:val="003E091D"/>
    <w:rsid w:val="003E1741"/>
    <w:rsid w:val="003E1C53"/>
    <w:rsid w:val="003E2A69"/>
    <w:rsid w:val="003E2D49"/>
    <w:rsid w:val="003E2FD4"/>
    <w:rsid w:val="003E49F6"/>
    <w:rsid w:val="003E613A"/>
    <w:rsid w:val="003E622B"/>
    <w:rsid w:val="003E660F"/>
    <w:rsid w:val="003F0841"/>
    <w:rsid w:val="003F23D3"/>
    <w:rsid w:val="003F3F08"/>
    <w:rsid w:val="003F4601"/>
    <w:rsid w:val="003F49F1"/>
    <w:rsid w:val="003F6272"/>
    <w:rsid w:val="00400E72"/>
    <w:rsid w:val="00401400"/>
    <w:rsid w:val="00402544"/>
    <w:rsid w:val="0040406F"/>
    <w:rsid w:val="00404869"/>
    <w:rsid w:val="00405884"/>
    <w:rsid w:val="00407D39"/>
    <w:rsid w:val="00413FEA"/>
    <w:rsid w:val="0041477A"/>
    <w:rsid w:val="004167A3"/>
    <w:rsid w:val="00420F02"/>
    <w:rsid w:val="00425348"/>
    <w:rsid w:val="00432DAA"/>
    <w:rsid w:val="00434305"/>
    <w:rsid w:val="00435DF7"/>
    <w:rsid w:val="0044083F"/>
    <w:rsid w:val="00441AE7"/>
    <w:rsid w:val="004454A2"/>
    <w:rsid w:val="00445574"/>
    <w:rsid w:val="004467FB"/>
    <w:rsid w:val="00452573"/>
    <w:rsid w:val="00452D6B"/>
    <w:rsid w:val="00454484"/>
    <w:rsid w:val="0045517B"/>
    <w:rsid w:val="00460CE0"/>
    <w:rsid w:val="00463B77"/>
    <w:rsid w:val="00463C7B"/>
    <w:rsid w:val="004644A6"/>
    <w:rsid w:val="004659BD"/>
    <w:rsid w:val="00466CE7"/>
    <w:rsid w:val="00470775"/>
    <w:rsid w:val="004710EA"/>
    <w:rsid w:val="004746B1"/>
    <w:rsid w:val="0047583F"/>
    <w:rsid w:val="00475DE8"/>
    <w:rsid w:val="00481C44"/>
    <w:rsid w:val="00484936"/>
    <w:rsid w:val="00485C89"/>
    <w:rsid w:val="00486BE3"/>
    <w:rsid w:val="00490115"/>
    <w:rsid w:val="004905E4"/>
    <w:rsid w:val="00490A89"/>
    <w:rsid w:val="00490AB4"/>
    <w:rsid w:val="00492F02"/>
    <w:rsid w:val="004939AE"/>
    <w:rsid w:val="004A07AE"/>
    <w:rsid w:val="004A12DF"/>
    <w:rsid w:val="004A1BA8"/>
    <w:rsid w:val="004A4B57"/>
    <w:rsid w:val="004A63FA"/>
    <w:rsid w:val="004A6A3D"/>
    <w:rsid w:val="004B0272"/>
    <w:rsid w:val="004B2701"/>
    <w:rsid w:val="004B2E1B"/>
    <w:rsid w:val="004B3AA8"/>
    <w:rsid w:val="004B3E93"/>
    <w:rsid w:val="004B6C94"/>
    <w:rsid w:val="004C1FBC"/>
    <w:rsid w:val="004C25A2"/>
    <w:rsid w:val="004C3F1D"/>
    <w:rsid w:val="004C458D"/>
    <w:rsid w:val="004C7556"/>
    <w:rsid w:val="004C7E8B"/>
    <w:rsid w:val="004C7E9D"/>
    <w:rsid w:val="004C7F67"/>
    <w:rsid w:val="004D076D"/>
    <w:rsid w:val="004D0EF1"/>
    <w:rsid w:val="004D2253"/>
    <w:rsid w:val="004D331E"/>
    <w:rsid w:val="004D4406"/>
    <w:rsid w:val="004D7C42"/>
    <w:rsid w:val="004E0465"/>
    <w:rsid w:val="004E127B"/>
    <w:rsid w:val="004E15DA"/>
    <w:rsid w:val="004E1C0A"/>
    <w:rsid w:val="004E30C5"/>
    <w:rsid w:val="004E4AA5"/>
    <w:rsid w:val="004E4AEE"/>
    <w:rsid w:val="004E59E3"/>
    <w:rsid w:val="004E5E15"/>
    <w:rsid w:val="004E67C0"/>
    <w:rsid w:val="004F391A"/>
    <w:rsid w:val="004F3CFB"/>
    <w:rsid w:val="004F6456"/>
    <w:rsid w:val="004F696E"/>
    <w:rsid w:val="004F6C71"/>
    <w:rsid w:val="00501139"/>
    <w:rsid w:val="0050363E"/>
    <w:rsid w:val="005039BC"/>
    <w:rsid w:val="005043BB"/>
    <w:rsid w:val="00504A3D"/>
    <w:rsid w:val="00505767"/>
    <w:rsid w:val="005073F0"/>
    <w:rsid w:val="00507EF9"/>
    <w:rsid w:val="005102D8"/>
    <w:rsid w:val="00510804"/>
    <w:rsid w:val="00510A7B"/>
    <w:rsid w:val="00512F6E"/>
    <w:rsid w:val="00513038"/>
    <w:rsid w:val="00514174"/>
    <w:rsid w:val="00516088"/>
    <w:rsid w:val="00516B0B"/>
    <w:rsid w:val="0052009D"/>
    <w:rsid w:val="005220EC"/>
    <w:rsid w:val="00523F95"/>
    <w:rsid w:val="00524D65"/>
    <w:rsid w:val="00525345"/>
    <w:rsid w:val="00525B16"/>
    <w:rsid w:val="00533D04"/>
    <w:rsid w:val="00534804"/>
    <w:rsid w:val="00534BDF"/>
    <w:rsid w:val="005354EA"/>
    <w:rsid w:val="0053585F"/>
    <w:rsid w:val="00535EC4"/>
    <w:rsid w:val="00535ED9"/>
    <w:rsid w:val="00536895"/>
    <w:rsid w:val="0053692B"/>
    <w:rsid w:val="00541853"/>
    <w:rsid w:val="00543972"/>
    <w:rsid w:val="00543BDA"/>
    <w:rsid w:val="005441CC"/>
    <w:rsid w:val="005479DA"/>
    <w:rsid w:val="00547BCC"/>
    <w:rsid w:val="0055013B"/>
    <w:rsid w:val="00551F6F"/>
    <w:rsid w:val="0055481C"/>
    <w:rsid w:val="00555044"/>
    <w:rsid w:val="00557322"/>
    <w:rsid w:val="00560458"/>
    <w:rsid w:val="00560541"/>
    <w:rsid w:val="0056139A"/>
    <w:rsid w:val="00561475"/>
    <w:rsid w:val="00562308"/>
    <w:rsid w:val="0056487B"/>
    <w:rsid w:val="00564E16"/>
    <w:rsid w:val="00564FB9"/>
    <w:rsid w:val="005737E0"/>
    <w:rsid w:val="00573D9E"/>
    <w:rsid w:val="005801E3"/>
    <w:rsid w:val="00581802"/>
    <w:rsid w:val="005836A8"/>
    <w:rsid w:val="0058409C"/>
    <w:rsid w:val="00584262"/>
    <w:rsid w:val="005852C8"/>
    <w:rsid w:val="00585365"/>
    <w:rsid w:val="00586630"/>
    <w:rsid w:val="00587ADD"/>
    <w:rsid w:val="00593A49"/>
    <w:rsid w:val="00596160"/>
    <w:rsid w:val="005966E2"/>
    <w:rsid w:val="00597007"/>
    <w:rsid w:val="005A0966"/>
    <w:rsid w:val="005A0E68"/>
    <w:rsid w:val="005A11B7"/>
    <w:rsid w:val="005A260B"/>
    <w:rsid w:val="005A4A1B"/>
    <w:rsid w:val="005A5A12"/>
    <w:rsid w:val="005A7830"/>
    <w:rsid w:val="005A7FCE"/>
    <w:rsid w:val="005B0F3F"/>
    <w:rsid w:val="005B1471"/>
    <w:rsid w:val="005B191C"/>
    <w:rsid w:val="005B4903"/>
    <w:rsid w:val="005B4CB1"/>
    <w:rsid w:val="005B51CE"/>
    <w:rsid w:val="005B5885"/>
    <w:rsid w:val="005B5CB7"/>
    <w:rsid w:val="005B5CD7"/>
    <w:rsid w:val="005B6CF6"/>
    <w:rsid w:val="005B7422"/>
    <w:rsid w:val="005B7BFC"/>
    <w:rsid w:val="005C29B8"/>
    <w:rsid w:val="005C5F21"/>
    <w:rsid w:val="005C7156"/>
    <w:rsid w:val="005D0C75"/>
    <w:rsid w:val="005D15EF"/>
    <w:rsid w:val="005D3900"/>
    <w:rsid w:val="005D4171"/>
    <w:rsid w:val="005D6769"/>
    <w:rsid w:val="005D6A95"/>
    <w:rsid w:val="005D6B2C"/>
    <w:rsid w:val="005D6D9C"/>
    <w:rsid w:val="005E2335"/>
    <w:rsid w:val="005E34CA"/>
    <w:rsid w:val="005E3C18"/>
    <w:rsid w:val="005E4250"/>
    <w:rsid w:val="005E4AFA"/>
    <w:rsid w:val="005E6812"/>
    <w:rsid w:val="005E7881"/>
    <w:rsid w:val="005E78E0"/>
    <w:rsid w:val="005F0B23"/>
    <w:rsid w:val="005F0D9C"/>
    <w:rsid w:val="005F284E"/>
    <w:rsid w:val="006015CE"/>
    <w:rsid w:val="00604784"/>
    <w:rsid w:val="0060565D"/>
    <w:rsid w:val="00606419"/>
    <w:rsid w:val="00607D29"/>
    <w:rsid w:val="00612952"/>
    <w:rsid w:val="00614CC1"/>
    <w:rsid w:val="00615A9D"/>
    <w:rsid w:val="00616875"/>
    <w:rsid w:val="00617387"/>
    <w:rsid w:val="006205D6"/>
    <w:rsid w:val="00621195"/>
    <w:rsid w:val="006252D8"/>
    <w:rsid w:val="006259BC"/>
    <w:rsid w:val="0062636B"/>
    <w:rsid w:val="006300FF"/>
    <w:rsid w:val="00632182"/>
    <w:rsid w:val="00632AE0"/>
    <w:rsid w:val="00632DA3"/>
    <w:rsid w:val="0063356A"/>
    <w:rsid w:val="00633ACE"/>
    <w:rsid w:val="00633C17"/>
    <w:rsid w:val="00634D9E"/>
    <w:rsid w:val="00636E3E"/>
    <w:rsid w:val="006379F7"/>
    <w:rsid w:val="00637E4D"/>
    <w:rsid w:val="00640620"/>
    <w:rsid w:val="00641A1F"/>
    <w:rsid w:val="0064354E"/>
    <w:rsid w:val="00645904"/>
    <w:rsid w:val="00647BF2"/>
    <w:rsid w:val="00651ACB"/>
    <w:rsid w:val="00651C47"/>
    <w:rsid w:val="00652AB2"/>
    <w:rsid w:val="00653FED"/>
    <w:rsid w:val="00654EC0"/>
    <w:rsid w:val="006551A7"/>
    <w:rsid w:val="0065525B"/>
    <w:rsid w:val="00655D4F"/>
    <w:rsid w:val="00656D29"/>
    <w:rsid w:val="00660E72"/>
    <w:rsid w:val="006616C2"/>
    <w:rsid w:val="0066366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7D4"/>
    <w:rsid w:val="00685AAB"/>
    <w:rsid w:val="006917F5"/>
    <w:rsid w:val="006A07AA"/>
    <w:rsid w:val="006A25E5"/>
    <w:rsid w:val="006A2B46"/>
    <w:rsid w:val="006A336D"/>
    <w:rsid w:val="006A37B9"/>
    <w:rsid w:val="006A44A5"/>
    <w:rsid w:val="006B1077"/>
    <w:rsid w:val="006B2672"/>
    <w:rsid w:val="006B2A2A"/>
    <w:rsid w:val="006B45FC"/>
    <w:rsid w:val="006B54BF"/>
    <w:rsid w:val="006B5F44"/>
    <w:rsid w:val="006B5F90"/>
    <w:rsid w:val="006B62E4"/>
    <w:rsid w:val="006B72F9"/>
    <w:rsid w:val="006C01FB"/>
    <w:rsid w:val="006C1BBA"/>
    <w:rsid w:val="006C2079"/>
    <w:rsid w:val="006C5A62"/>
    <w:rsid w:val="006C5D68"/>
    <w:rsid w:val="006C6976"/>
    <w:rsid w:val="006C6DD0"/>
    <w:rsid w:val="006D04EA"/>
    <w:rsid w:val="006D12F0"/>
    <w:rsid w:val="006D16C4"/>
    <w:rsid w:val="006D3E96"/>
    <w:rsid w:val="006D4515"/>
    <w:rsid w:val="006D4842"/>
    <w:rsid w:val="006D4BB1"/>
    <w:rsid w:val="006D6593"/>
    <w:rsid w:val="006E6DCF"/>
    <w:rsid w:val="006F03A8"/>
    <w:rsid w:val="006F2ACA"/>
    <w:rsid w:val="006F2ADC"/>
    <w:rsid w:val="006F2BFE"/>
    <w:rsid w:val="006F31E9"/>
    <w:rsid w:val="006F6284"/>
    <w:rsid w:val="006F64C4"/>
    <w:rsid w:val="006F7633"/>
    <w:rsid w:val="007002C5"/>
    <w:rsid w:val="00704387"/>
    <w:rsid w:val="007048D5"/>
    <w:rsid w:val="00706147"/>
    <w:rsid w:val="00707669"/>
    <w:rsid w:val="00710539"/>
    <w:rsid w:val="00711CBA"/>
    <w:rsid w:val="00711FB5"/>
    <w:rsid w:val="00712851"/>
    <w:rsid w:val="00712A01"/>
    <w:rsid w:val="00714F58"/>
    <w:rsid w:val="007229E3"/>
    <w:rsid w:val="00722D7D"/>
    <w:rsid w:val="00722FBF"/>
    <w:rsid w:val="00722FC2"/>
    <w:rsid w:val="00723DC5"/>
    <w:rsid w:val="00724E1B"/>
    <w:rsid w:val="00725949"/>
    <w:rsid w:val="00727FA2"/>
    <w:rsid w:val="0073189C"/>
    <w:rsid w:val="007322D9"/>
    <w:rsid w:val="00732BC0"/>
    <w:rsid w:val="007371CA"/>
    <w:rsid w:val="0073720F"/>
    <w:rsid w:val="00737796"/>
    <w:rsid w:val="0074165C"/>
    <w:rsid w:val="00742C35"/>
    <w:rsid w:val="007432CA"/>
    <w:rsid w:val="007439EB"/>
    <w:rsid w:val="00743CB4"/>
    <w:rsid w:val="00743F0A"/>
    <w:rsid w:val="00743F5B"/>
    <w:rsid w:val="007444E8"/>
    <w:rsid w:val="0074548E"/>
    <w:rsid w:val="00745773"/>
    <w:rsid w:val="00746800"/>
    <w:rsid w:val="007501A8"/>
    <w:rsid w:val="00750D61"/>
    <w:rsid w:val="00750EE1"/>
    <w:rsid w:val="00752B4D"/>
    <w:rsid w:val="00754CC1"/>
    <w:rsid w:val="00755402"/>
    <w:rsid w:val="00756B26"/>
    <w:rsid w:val="00756EDF"/>
    <w:rsid w:val="007600E3"/>
    <w:rsid w:val="00762519"/>
    <w:rsid w:val="0076383F"/>
    <w:rsid w:val="00765C43"/>
    <w:rsid w:val="00765EFB"/>
    <w:rsid w:val="007671CA"/>
    <w:rsid w:val="00767C61"/>
    <w:rsid w:val="0077008A"/>
    <w:rsid w:val="00773C1F"/>
    <w:rsid w:val="00774DA4"/>
    <w:rsid w:val="0077619A"/>
    <w:rsid w:val="00776599"/>
    <w:rsid w:val="0078114B"/>
    <w:rsid w:val="00781DD2"/>
    <w:rsid w:val="00783A7F"/>
    <w:rsid w:val="00783ECF"/>
    <w:rsid w:val="0078413A"/>
    <w:rsid w:val="007854C6"/>
    <w:rsid w:val="00787B48"/>
    <w:rsid w:val="00791208"/>
    <w:rsid w:val="007959E8"/>
    <w:rsid w:val="00795E9C"/>
    <w:rsid w:val="00797972"/>
    <w:rsid w:val="007A0521"/>
    <w:rsid w:val="007A2E12"/>
    <w:rsid w:val="007A3475"/>
    <w:rsid w:val="007A37CF"/>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51D"/>
    <w:rsid w:val="007D06C4"/>
    <w:rsid w:val="007D1352"/>
    <w:rsid w:val="007D2508"/>
    <w:rsid w:val="007D3173"/>
    <w:rsid w:val="007D346A"/>
    <w:rsid w:val="007D6518"/>
    <w:rsid w:val="007D76BD"/>
    <w:rsid w:val="007E0A61"/>
    <w:rsid w:val="007E0BF1"/>
    <w:rsid w:val="007F0ED8"/>
    <w:rsid w:val="007F0F63"/>
    <w:rsid w:val="007F326F"/>
    <w:rsid w:val="007F7422"/>
    <w:rsid w:val="007F75CE"/>
    <w:rsid w:val="008013A4"/>
    <w:rsid w:val="008027CE"/>
    <w:rsid w:val="00802F42"/>
    <w:rsid w:val="00804383"/>
    <w:rsid w:val="00804701"/>
    <w:rsid w:val="00804BB7"/>
    <w:rsid w:val="00804D41"/>
    <w:rsid w:val="00810257"/>
    <w:rsid w:val="008104F5"/>
    <w:rsid w:val="00810697"/>
    <w:rsid w:val="00811072"/>
    <w:rsid w:val="00811369"/>
    <w:rsid w:val="00813914"/>
    <w:rsid w:val="0081433B"/>
    <w:rsid w:val="00815419"/>
    <w:rsid w:val="008163C8"/>
    <w:rsid w:val="008164A1"/>
    <w:rsid w:val="00817325"/>
    <w:rsid w:val="008209E6"/>
    <w:rsid w:val="00821D19"/>
    <w:rsid w:val="00822B0A"/>
    <w:rsid w:val="00823303"/>
    <w:rsid w:val="008233B2"/>
    <w:rsid w:val="00823A9F"/>
    <w:rsid w:val="00823C85"/>
    <w:rsid w:val="00825138"/>
    <w:rsid w:val="008269DD"/>
    <w:rsid w:val="00830621"/>
    <w:rsid w:val="0083229D"/>
    <w:rsid w:val="0083348C"/>
    <w:rsid w:val="008373D3"/>
    <w:rsid w:val="008376FB"/>
    <w:rsid w:val="00840617"/>
    <w:rsid w:val="008407A8"/>
    <w:rsid w:val="00840F84"/>
    <w:rsid w:val="00842A47"/>
    <w:rsid w:val="00843C13"/>
    <w:rsid w:val="00843DEF"/>
    <w:rsid w:val="008454F8"/>
    <w:rsid w:val="00845EA9"/>
    <w:rsid w:val="0085173A"/>
    <w:rsid w:val="008603CE"/>
    <w:rsid w:val="008620FC"/>
    <w:rsid w:val="008627A5"/>
    <w:rsid w:val="00863E05"/>
    <w:rsid w:val="00865ACA"/>
    <w:rsid w:val="00865D28"/>
    <w:rsid w:val="00865F85"/>
    <w:rsid w:val="00867C10"/>
    <w:rsid w:val="00867E89"/>
    <w:rsid w:val="00870439"/>
    <w:rsid w:val="0087057F"/>
    <w:rsid w:val="00870DA1"/>
    <w:rsid w:val="00875E94"/>
    <w:rsid w:val="00876866"/>
    <w:rsid w:val="0088010D"/>
    <w:rsid w:val="00883F93"/>
    <w:rsid w:val="00884DB3"/>
    <w:rsid w:val="00885A9D"/>
    <w:rsid w:val="008864F6"/>
    <w:rsid w:val="0089049D"/>
    <w:rsid w:val="008928C9"/>
    <w:rsid w:val="008930CB"/>
    <w:rsid w:val="008938DC"/>
    <w:rsid w:val="00893FD1"/>
    <w:rsid w:val="00894836"/>
    <w:rsid w:val="00895172"/>
    <w:rsid w:val="00895680"/>
    <w:rsid w:val="00895ADB"/>
    <w:rsid w:val="00896DFF"/>
    <w:rsid w:val="0089762C"/>
    <w:rsid w:val="008A173B"/>
    <w:rsid w:val="008A1893"/>
    <w:rsid w:val="008A57E6"/>
    <w:rsid w:val="008A6606"/>
    <w:rsid w:val="008A6F81"/>
    <w:rsid w:val="008A769A"/>
    <w:rsid w:val="008B0C9C"/>
    <w:rsid w:val="008B166D"/>
    <w:rsid w:val="008B17F4"/>
    <w:rsid w:val="008B3615"/>
    <w:rsid w:val="008B4AC4"/>
    <w:rsid w:val="008B50C8"/>
    <w:rsid w:val="008B5281"/>
    <w:rsid w:val="008B6404"/>
    <w:rsid w:val="008B7E05"/>
    <w:rsid w:val="008C1797"/>
    <w:rsid w:val="008C219C"/>
    <w:rsid w:val="008C475E"/>
    <w:rsid w:val="008C619A"/>
    <w:rsid w:val="008D0CE8"/>
    <w:rsid w:val="008D2BCC"/>
    <w:rsid w:val="008D2D1D"/>
    <w:rsid w:val="008D453D"/>
    <w:rsid w:val="008D53AD"/>
    <w:rsid w:val="008D562B"/>
    <w:rsid w:val="008D5733"/>
    <w:rsid w:val="008D622B"/>
    <w:rsid w:val="008D666C"/>
    <w:rsid w:val="008D7B54"/>
    <w:rsid w:val="008E0338"/>
    <w:rsid w:val="008E0C9D"/>
    <w:rsid w:val="008E1648"/>
    <w:rsid w:val="008E1B3E"/>
    <w:rsid w:val="008E2319"/>
    <w:rsid w:val="008E4BB6"/>
    <w:rsid w:val="008E5518"/>
    <w:rsid w:val="008E63D9"/>
    <w:rsid w:val="008E6A84"/>
    <w:rsid w:val="008F0CDC"/>
    <w:rsid w:val="008F17A3"/>
    <w:rsid w:val="008F1ED3"/>
    <w:rsid w:val="008F4C29"/>
    <w:rsid w:val="008F70BD"/>
    <w:rsid w:val="008F788F"/>
    <w:rsid w:val="008F79A7"/>
    <w:rsid w:val="008F7EA2"/>
    <w:rsid w:val="0090229B"/>
    <w:rsid w:val="00902722"/>
    <w:rsid w:val="009027BC"/>
    <w:rsid w:val="009062E6"/>
    <w:rsid w:val="009115D2"/>
    <w:rsid w:val="00911BE5"/>
    <w:rsid w:val="00913CA9"/>
    <w:rsid w:val="009145AE"/>
    <w:rsid w:val="009146CE"/>
    <w:rsid w:val="00914CA7"/>
    <w:rsid w:val="00915C3E"/>
    <w:rsid w:val="009161A8"/>
    <w:rsid w:val="009245AE"/>
    <w:rsid w:val="009245F5"/>
    <w:rsid w:val="009249EC"/>
    <w:rsid w:val="009273B3"/>
    <w:rsid w:val="009305B5"/>
    <w:rsid w:val="00935147"/>
    <w:rsid w:val="009378DD"/>
    <w:rsid w:val="00940BDE"/>
    <w:rsid w:val="00941F5C"/>
    <w:rsid w:val="009429D5"/>
    <w:rsid w:val="00942B34"/>
    <w:rsid w:val="00942BF1"/>
    <w:rsid w:val="00945180"/>
    <w:rsid w:val="00945428"/>
    <w:rsid w:val="0094607B"/>
    <w:rsid w:val="00951659"/>
    <w:rsid w:val="00953604"/>
    <w:rsid w:val="00954011"/>
    <w:rsid w:val="0095496B"/>
    <w:rsid w:val="00956B48"/>
    <w:rsid w:val="0095784D"/>
    <w:rsid w:val="00960F1E"/>
    <w:rsid w:val="009610DC"/>
    <w:rsid w:val="00961490"/>
    <w:rsid w:val="00962D8E"/>
    <w:rsid w:val="0096381A"/>
    <w:rsid w:val="00965E04"/>
    <w:rsid w:val="009674AD"/>
    <w:rsid w:val="00970CDC"/>
    <w:rsid w:val="00975727"/>
    <w:rsid w:val="00977010"/>
    <w:rsid w:val="00977D02"/>
    <w:rsid w:val="00977FF9"/>
    <w:rsid w:val="009809BB"/>
    <w:rsid w:val="00981958"/>
    <w:rsid w:val="0098364B"/>
    <w:rsid w:val="00984DE8"/>
    <w:rsid w:val="009856FB"/>
    <w:rsid w:val="009908A3"/>
    <w:rsid w:val="009911AF"/>
    <w:rsid w:val="00991875"/>
    <w:rsid w:val="00991F92"/>
    <w:rsid w:val="00992985"/>
    <w:rsid w:val="00992F7C"/>
    <w:rsid w:val="00993889"/>
    <w:rsid w:val="00994552"/>
    <w:rsid w:val="0099551B"/>
    <w:rsid w:val="00996BD2"/>
    <w:rsid w:val="00997BF1"/>
    <w:rsid w:val="009A02EF"/>
    <w:rsid w:val="009A089C"/>
    <w:rsid w:val="009A0D56"/>
    <w:rsid w:val="009A118E"/>
    <w:rsid w:val="009A21CD"/>
    <w:rsid w:val="009A278C"/>
    <w:rsid w:val="009A2BC2"/>
    <w:rsid w:val="009A42C1"/>
    <w:rsid w:val="009A4CC3"/>
    <w:rsid w:val="009A5429"/>
    <w:rsid w:val="009A72AD"/>
    <w:rsid w:val="009A744E"/>
    <w:rsid w:val="009B09E0"/>
    <w:rsid w:val="009B0BC5"/>
    <w:rsid w:val="009B1247"/>
    <w:rsid w:val="009B2455"/>
    <w:rsid w:val="009B2FD2"/>
    <w:rsid w:val="009B6029"/>
    <w:rsid w:val="009B6971"/>
    <w:rsid w:val="009C27F1"/>
    <w:rsid w:val="009C3152"/>
    <w:rsid w:val="009C3257"/>
    <w:rsid w:val="009C4CFA"/>
    <w:rsid w:val="009C5070"/>
    <w:rsid w:val="009C5897"/>
    <w:rsid w:val="009D112C"/>
    <w:rsid w:val="009D1385"/>
    <w:rsid w:val="009D47D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3A3"/>
    <w:rsid w:val="00A10B85"/>
    <w:rsid w:val="00A128A7"/>
    <w:rsid w:val="00A129D0"/>
    <w:rsid w:val="00A12C33"/>
    <w:rsid w:val="00A138BA"/>
    <w:rsid w:val="00A14C8E"/>
    <w:rsid w:val="00A150C3"/>
    <w:rsid w:val="00A153D9"/>
    <w:rsid w:val="00A15E61"/>
    <w:rsid w:val="00A15F09"/>
    <w:rsid w:val="00A15F33"/>
    <w:rsid w:val="00A169B6"/>
    <w:rsid w:val="00A2271D"/>
    <w:rsid w:val="00A237D5"/>
    <w:rsid w:val="00A23833"/>
    <w:rsid w:val="00A30EFC"/>
    <w:rsid w:val="00A31984"/>
    <w:rsid w:val="00A32D73"/>
    <w:rsid w:val="00A3367B"/>
    <w:rsid w:val="00A33A4D"/>
    <w:rsid w:val="00A33C67"/>
    <w:rsid w:val="00A3597D"/>
    <w:rsid w:val="00A36DD1"/>
    <w:rsid w:val="00A4006C"/>
    <w:rsid w:val="00A40091"/>
    <w:rsid w:val="00A4030F"/>
    <w:rsid w:val="00A40FAD"/>
    <w:rsid w:val="00A40FC9"/>
    <w:rsid w:val="00A41C79"/>
    <w:rsid w:val="00A41CB5"/>
    <w:rsid w:val="00A4228D"/>
    <w:rsid w:val="00A42C0C"/>
    <w:rsid w:val="00A42CDF"/>
    <w:rsid w:val="00A43EB8"/>
    <w:rsid w:val="00A4452E"/>
    <w:rsid w:val="00A4472C"/>
    <w:rsid w:val="00A44E69"/>
    <w:rsid w:val="00A4661E"/>
    <w:rsid w:val="00A50E05"/>
    <w:rsid w:val="00A52235"/>
    <w:rsid w:val="00A55BD6"/>
    <w:rsid w:val="00A55D50"/>
    <w:rsid w:val="00A57142"/>
    <w:rsid w:val="00A602D1"/>
    <w:rsid w:val="00A648CD"/>
    <w:rsid w:val="00A6537A"/>
    <w:rsid w:val="00A66114"/>
    <w:rsid w:val="00A67866"/>
    <w:rsid w:val="00A70908"/>
    <w:rsid w:val="00A70B07"/>
    <w:rsid w:val="00A723F8"/>
    <w:rsid w:val="00A73676"/>
    <w:rsid w:val="00A74EB5"/>
    <w:rsid w:val="00A77CCB"/>
    <w:rsid w:val="00A77DDD"/>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1FB3"/>
    <w:rsid w:val="00AC27A6"/>
    <w:rsid w:val="00AC30F7"/>
    <w:rsid w:val="00AC3177"/>
    <w:rsid w:val="00AC3A5A"/>
    <w:rsid w:val="00AC4D95"/>
    <w:rsid w:val="00AC5AAA"/>
    <w:rsid w:val="00AC5DF4"/>
    <w:rsid w:val="00AD0AEF"/>
    <w:rsid w:val="00AD11B7"/>
    <w:rsid w:val="00AD1A94"/>
    <w:rsid w:val="00AD1C05"/>
    <w:rsid w:val="00AD4126"/>
    <w:rsid w:val="00AD421C"/>
    <w:rsid w:val="00AD44FA"/>
    <w:rsid w:val="00AD701D"/>
    <w:rsid w:val="00AE070A"/>
    <w:rsid w:val="00AE0BEE"/>
    <w:rsid w:val="00AE101C"/>
    <w:rsid w:val="00AE17B5"/>
    <w:rsid w:val="00AE2A69"/>
    <w:rsid w:val="00AE37E5"/>
    <w:rsid w:val="00AE46FA"/>
    <w:rsid w:val="00AE5EB4"/>
    <w:rsid w:val="00AE7736"/>
    <w:rsid w:val="00AE7BD8"/>
    <w:rsid w:val="00AF0C18"/>
    <w:rsid w:val="00AF1738"/>
    <w:rsid w:val="00AF47C5"/>
    <w:rsid w:val="00AF5398"/>
    <w:rsid w:val="00B01717"/>
    <w:rsid w:val="00B049AF"/>
    <w:rsid w:val="00B0511A"/>
    <w:rsid w:val="00B06013"/>
    <w:rsid w:val="00B070E6"/>
    <w:rsid w:val="00B07242"/>
    <w:rsid w:val="00B07806"/>
    <w:rsid w:val="00B10534"/>
    <w:rsid w:val="00B113DB"/>
    <w:rsid w:val="00B11D8A"/>
    <w:rsid w:val="00B12981"/>
    <w:rsid w:val="00B147DD"/>
    <w:rsid w:val="00B156FD"/>
    <w:rsid w:val="00B21F61"/>
    <w:rsid w:val="00B25AB6"/>
    <w:rsid w:val="00B25DAD"/>
    <w:rsid w:val="00B261F1"/>
    <w:rsid w:val="00B265BC"/>
    <w:rsid w:val="00B31FB1"/>
    <w:rsid w:val="00B33952"/>
    <w:rsid w:val="00B33C5E"/>
    <w:rsid w:val="00B342F4"/>
    <w:rsid w:val="00B34369"/>
    <w:rsid w:val="00B349E1"/>
    <w:rsid w:val="00B34DC2"/>
    <w:rsid w:val="00B378E5"/>
    <w:rsid w:val="00B41D5D"/>
    <w:rsid w:val="00B4346D"/>
    <w:rsid w:val="00B440F4"/>
    <w:rsid w:val="00B447A5"/>
    <w:rsid w:val="00B4654C"/>
    <w:rsid w:val="00B47293"/>
    <w:rsid w:val="00B50E50"/>
    <w:rsid w:val="00B52120"/>
    <w:rsid w:val="00B54ABC"/>
    <w:rsid w:val="00B54BB3"/>
    <w:rsid w:val="00B56FBE"/>
    <w:rsid w:val="00B57F03"/>
    <w:rsid w:val="00B60ACF"/>
    <w:rsid w:val="00B61089"/>
    <w:rsid w:val="00B6123F"/>
    <w:rsid w:val="00B62AFC"/>
    <w:rsid w:val="00B62B58"/>
    <w:rsid w:val="00B62E29"/>
    <w:rsid w:val="00B65149"/>
    <w:rsid w:val="00B66567"/>
    <w:rsid w:val="00B66F3D"/>
    <w:rsid w:val="00B66F52"/>
    <w:rsid w:val="00B66FE5"/>
    <w:rsid w:val="00B67AAC"/>
    <w:rsid w:val="00B723AE"/>
    <w:rsid w:val="00B72880"/>
    <w:rsid w:val="00B743C1"/>
    <w:rsid w:val="00B758BF"/>
    <w:rsid w:val="00B76272"/>
    <w:rsid w:val="00B7718F"/>
    <w:rsid w:val="00B77EC8"/>
    <w:rsid w:val="00B827A6"/>
    <w:rsid w:val="00B831CE"/>
    <w:rsid w:val="00B86139"/>
    <w:rsid w:val="00B86677"/>
    <w:rsid w:val="00B87131"/>
    <w:rsid w:val="00B90BFA"/>
    <w:rsid w:val="00B939B1"/>
    <w:rsid w:val="00B93E71"/>
    <w:rsid w:val="00B96D40"/>
    <w:rsid w:val="00B97386"/>
    <w:rsid w:val="00BA263B"/>
    <w:rsid w:val="00BA42B2"/>
    <w:rsid w:val="00BA58D4"/>
    <w:rsid w:val="00BA5B9E"/>
    <w:rsid w:val="00BA7C9A"/>
    <w:rsid w:val="00BB075C"/>
    <w:rsid w:val="00BB0945"/>
    <w:rsid w:val="00BB5F8F"/>
    <w:rsid w:val="00BB657A"/>
    <w:rsid w:val="00BB65AE"/>
    <w:rsid w:val="00BC1A4E"/>
    <w:rsid w:val="00BC5DC7"/>
    <w:rsid w:val="00BC6B8B"/>
    <w:rsid w:val="00BC73D8"/>
    <w:rsid w:val="00BD52D7"/>
    <w:rsid w:val="00BD5AD2"/>
    <w:rsid w:val="00BE22F3"/>
    <w:rsid w:val="00BE54D6"/>
    <w:rsid w:val="00BE5B52"/>
    <w:rsid w:val="00BE7B8D"/>
    <w:rsid w:val="00BF0993"/>
    <w:rsid w:val="00BF10A9"/>
    <w:rsid w:val="00BF1703"/>
    <w:rsid w:val="00BF231C"/>
    <w:rsid w:val="00BF449D"/>
    <w:rsid w:val="00BF51E5"/>
    <w:rsid w:val="00BF74A6"/>
    <w:rsid w:val="00C00B3D"/>
    <w:rsid w:val="00C013AD"/>
    <w:rsid w:val="00C04904"/>
    <w:rsid w:val="00C056B3"/>
    <w:rsid w:val="00C103E5"/>
    <w:rsid w:val="00C11C7C"/>
    <w:rsid w:val="00C13319"/>
    <w:rsid w:val="00C13EE9"/>
    <w:rsid w:val="00C168F0"/>
    <w:rsid w:val="00C177F4"/>
    <w:rsid w:val="00C21540"/>
    <w:rsid w:val="00C21906"/>
    <w:rsid w:val="00C21BFA"/>
    <w:rsid w:val="00C225A2"/>
    <w:rsid w:val="00C24C8D"/>
    <w:rsid w:val="00C25FE2"/>
    <w:rsid w:val="00C26B53"/>
    <w:rsid w:val="00C279B2"/>
    <w:rsid w:val="00C32657"/>
    <w:rsid w:val="00C33E50"/>
    <w:rsid w:val="00C34C20"/>
    <w:rsid w:val="00C35A3E"/>
    <w:rsid w:val="00C42130"/>
    <w:rsid w:val="00C423A4"/>
    <w:rsid w:val="00C423E3"/>
    <w:rsid w:val="00C44BF5"/>
    <w:rsid w:val="00C45EE3"/>
    <w:rsid w:val="00C521D6"/>
    <w:rsid w:val="00C55232"/>
    <w:rsid w:val="00C553A4"/>
    <w:rsid w:val="00C55A06"/>
    <w:rsid w:val="00C55D03"/>
    <w:rsid w:val="00C601BC"/>
    <w:rsid w:val="00C6329F"/>
    <w:rsid w:val="00C63340"/>
    <w:rsid w:val="00C643F9"/>
    <w:rsid w:val="00C64E95"/>
    <w:rsid w:val="00C66B03"/>
    <w:rsid w:val="00C71372"/>
    <w:rsid w:val="00C72410"/>
    <w:rsid w:val="00C7287F"/>
    <w:rsid w:val="00C73D36"/>
    <w:rsid w:val="00C74B56"/>
    <w:rsid w:val="00C80CB8"/>
    <w:rsid w:val="00C819F8"/>
    <w:rsid w:val="00C8248C"/>
    <w:rsid w:val="00C84E33"/>
    <w:rsid w:val="00C86D6F"/>
    <w:rsid w:val="00C905FC"/>
    <w:rsid w:val="00C92D03"/>
    <w:rsid w:val="00C9319C"/>
    <w:rsid w:val="00C9346F"/>
    <w:rsid w:val="00C93DF8"/>
    <w:rsid w:val="00C9435D"/>
    <w:rsid w:val="00C94DF2"/>
    <w:rsid w:val="00C95246"/>
    <w:rsid w:val="00C96741"/>
    <w:rsid w:val="00CA2D1B"/>
    <w:rsid w:val="00CA375D"/>
    <w:rsid w:val="00CA662A"/>
    <w:rsid w:val="00CA7AFD"/>
    <w:rsid w:val="00CA7C3C"/>
    <w:rsid w:val="00CB0189"/>
    <w:rsid w:val="00CB0BA2"/>
    <w:rsid w:val="00CB1A42"/>
    <w:rsid w:val="00CB1B0C"/>
    <w:rsid w:val="00CB2C0B"/>
    <w:rsid w:val="00CB3209"/>
    <w:rsid w:val="00CB517D"/>
    <w:rsid w:val="00CB5216"/>
    <w:rsid w:val="00CC038D"/>
    <w:rsid w:val="00CC08DB"/>
    <w:rsid w:val="00CC15CD"/>
    <w:rsid w:val="00CC39FF"/>
    <w:rsid w:val="00CC3C2F"/>
    <w:rsid w:val="00CC4AC8"/>
    <w:rsid w:val="00CC5233"/>
    <w:rsid w:val="00CC5DE6"/>
    <w:rsid w:val="00CC5EA3"/>
    <w:rsid w:val="00CC6E4E"/>
    <w:rsid w:val="00CC6FE8"/>
    <w:rsid w:val="00CC7202"/>
    <w:rsid w:val="00CD1D12"/>
    <w:rsid w:val="00CD2808"/>
    <w:rsid w:val="00CD28BF"/>
    <w:rsid w:val="00CD4092"/>
    <w:rsid w:val="00CD4A20"/>
    <w:rsid w:val="00CD50A1"/>
    <w:rsid w:val="00CD519E"/>
    <w:rsid w:val="00CE0C4F"/>
    <w:rsid w:val="00CE30EA"/>
    <w:rsid w:val="00CE7D94"/>
    <w:rsid w:val="00CF048A"/>
    <w:rsid w:val="00CF155A"/>
    <w:rsid w:val="00CF2947"/>
    <w:rsid w:val="00CF686F"/>
    <w:rsid w:val="00CF6D9C"/>
    <w:rsid w:val="00CF6E60"/>
    <w:rsid w:val="00CF7BCA"/>
    <w:rsid w:val="00D008FD"/>
    <w:rsid w:val="00D0321C"/>
    <w:rsid w:val="00D035EC"/>
    <w:rsid w:val="00D06AB1"/>
    <w:rsid w:val="00D06FC1"/>
    <w:rsid w:val="00D072ED"/>
    <w:rsid w:val="00D07837"/>
    <w:rsid w:val="00D07A16"/>
    <w:rsid w:val="00D1067E"/>
    <w:rsid w:val="00D10F50"/>
    <w:rsid w:val="00D11272"/>
    <w:rsid w:val="00D126F5"/>
    <w:rsid w:val="00D1489E"/>
    <w:rsid w:val="00D20737"/>
    <w:rsid w:val="00D21E81"/>
    <w:rsid w:val="00D223DE"/>
    <w:rsid w:val="00D24870"/>
    <w:rsid w:val="00D25E37"/>
    <w:rsid w:val="00D2661A"/>
    <w:rsid w:val="00D27582"/>
    <w:rsid w:val="00D27B0D"/>
    <w:rsid w:val="00D27EC4"/>
    <w:rsid w:val="00D30C2D"/>
    <w:rsid w:val="00D32719"/>
    <w:rsid w:val="00D33333"/>
    <w:rsid w:val="00D3498D"/>
    <w:rsid w:val="00D352A2"/>
    <w:rsid w:val="00D4162B"/>
    <w:rsid w:val="00D4269B"/>
    <w:rsid w:val="00D429CD"/>
    <w:rsid w:val="00D4514F"/>
    <w:rsid w:val="00D451E2"/>
    <w:rsid w:val="00D45E89"/>
    <w:rsid w:val="00D45E8D"/>
    <w:rsid w:val="00D466AE"/>
    <w:rsid w:val="00D4734F"/>
    <w:rsid w:val="00D51BF3"/>
    <w:rsid w:val="00D634EB"/>
    <w:rsid w:val="00D66846"/>
    <w:rsid w:val="00D675FB"/>
    <w:rsid w:val="00D70459"/>
    <w:rsid w:val="00D71F25"/>
    <w:rsid w:val="00D72A9C"/>
    <w:rsid w:val="00D74235"/>
    <w:rsid w:val="00D75558"/>
    <w:rsid w:val="00D76330"/>
    <w:rsid w:val="00D77031"/>
    <w:rsid w:val="00D81559"/>
    <w:rsid w:val="00D82FB1"/>
    <w:rsid w:val="00D840AA"/>
    <w:rsid w:val="00D84941"/>
    <w:rsid w:val="00D84FA1"/>
    <w:rsid w:val="00D851F0"/>
    <w:rsid w:val="00D86DB7"/>
    <w:rsid w:val="00D87BF5"/>
    <w:rsid w:val="00D90721"/>
    <w:rsid w:val="00D926D0"/>
    <w:rsid w:val="00D93030"/>
    <w:rsid w:val="00D950E1"/>
    <w:rsid w:val="00D952A6"/>
    <w:rsid w:val="00D95AD2"/>
    <w:rsid w:val="00D97F99"/>
    <w:rsid w:val="00DA1E08"/>
    <w:rsid w:val="00DA24F8"/>
    <w:rsid w:val="00DA28E8"/>
    <w:rsid w:val="00DA297B"/>
    <w:rsid w:val="00DA38D3"/>
    <w:rsid w:val="00DA3932"/>
    <w:rsid w:val="00DA3AFC"/>
    <w:rsid w:val="00DA4AED"/>
    <w:rsid w:val="00DA64F8"/>
    <w:rsid w:val="00DA6C15"/>
    <w:rsid w:val="00DB0258"/>
    <w:rsid w:val="00DB27CF"/>
    <w:rsid w:val="00DB36CB"/>
    <w:rsid w:val="00DB38EE"/>
    <w:rsid w:val="00DB498B"/>
    <w:rsid w:val="00DB66CA"/>
    <w:rsid w:val="00DB6BCA"/>
    <w:rsid w:val="00DB6F54"/>
    <w:rsid w:val="00DB73F7"/>
    <w:rsid w:val="00DC0321"/>
    <w:rsid w:val="00DC3067"/>
    <w:rsid w:val="00DC370B"/>
    <w:rsid w:val="00DC5B90"/>
    <w:rsid w:val="00DC7DCB"/>
    <w:rsid w:val="00DD00FF"/>
    <w:rsid w:val="00DD0619"/>
    <w:rsid w:val="00DD07FB"/>
    <w:rsid w:val="00DD25C6"/>
    <w:rsid w:val="00DD4FE5"/>
    <w:rsid w:val="00DD54B0"/>
    <w:rsid w:val="00DD57EE"/>
    <w:rsid w:val="00DD6BCC"/>
    <w:rsid w:val="00DE0281"/>
    <w:rsid w:val="00DE0A4B"/>
    <w:rsid w:val="00DE1ECD"/>
    <w:rsid w:val="00DE2410"/>
    <w:rsid w:val="00DE2939"/>
    <w:rsid w:val="00DE509A"/>
    <w:rsid w:val="00DE6E81"/>
    <w:rsid w:val="00DE703F"/>
    <w:rsid w:val="00DE7595"/>
    <w:rsid w:val="00DF1961"/>
    <w:rsid w:val="00DF280C"/>
    <w:rsid w:val="00DF44DE"/>
    <w:rsid w:val="00E01138"/>
    <w:rsid w:val="00E0282A"/>
    <w:rsid w:val="00E02D52"/>
    <w:rsid w:val="00E02DFB"/>
    <w:rsid w:val="00E030F9"/>
    <w:rsid w:val="00E0311A"/>
    <w:rsid w:val="00E03138"/>
    <w:rsid w:val="00E06404"/>
    <w:rsid w:val="00E11A85"/>
    <w:rsid w:val="00E12495"/>
    <w:rsid w:val="00E15CCD"/>
    <w:rsid w:val="00E202EF"/>
    <w:rsid w:val="00E210B5"/>
    <w:rsid w:val="00E22E6A"/>
    <w:rsid w:val="00E2552F"/>
    <w:rsid w:val="00E26505"/>
    <w:rsid w:val="00E27D45"/>
    <w:rsid w:val="00E3137A"/>
    <w:rsid w:val="00E32CCF"/>
    <w:rsid w:val="00E34A98"/>
    <w:rsid w:val="00E35D1E"/>
    <w:rsid w:val="00E364F9"/>
    <w:rsid w:val="00E3656F"/>
    <w:rsid w:val="00E365FA"/>
    <w:rsid w:val="00E36789"/>
    <w:rsid w:val="00E44A83"/>
    <w:rsid w:val="00E453F1"/>
    <w:rsid w:val="00E502C1"/>
    <w:rsid w:val="00E502DD"/>
    <w:rsid w:val="00E50D3A"/>
    <w:rsid w:val="00E51387"/>
    <w:rsid w:val="00E51E68"/>
    <w:rsid w:val="00E52EFD"/>
    <w:rsid w:val="00E5408A"/>
    <w:rsid w:val="00E56477"/>
    <w:rsid w:val="00E565C0"/>
    <w:rsid w:val="00E56800"/>
    <w:rsid w:val="00E60C63"/>
    <w:rsid w:val="00E629F4"/>
    <w:rsid w:val="00E62FF9"/>
    <w:rsid w:val="00E635D6"/>
    <w:rsid w:val="00E639BC"/>
    <w:rsid w:val="00E63BD4"/>
    <w:rsid w:val="00E643B7"/>
    <w:rsid w:val="00E664CC"/>
    <w:rsid w:val="00E70388"/>
    <w:rsid w:val="00E70F92"/>
    <w:rsid w:val="00E74313"/>
    <w:rsid w:val="00E74626"/>
    <w:rsid w:val="00E74C54"/>
    <w:rsid w:val="00E77A03"/>
    <w:rsid w:val="00E81C30"/>
    <w:rsid w:val="00E822E8"/>
    <w:rsid w:val="00E82554"/>
    <w:rsid w:val="00E82606"/>
    <w:rsid w:val="00E831C1"/>
    <w:rsid w:val="00E846C8"/>
    <w:rsid w:val="00E84957"/>
    <w:rsid w:val="00E84A55"/>
    <w:rsid w:val="00E84CB4"/>
    <w:rsid w:val="00E85BFF"/>
    <w:rsid w:val="00E90391"/>
    <w:rsid w:val="00E906C2"/>
    <w:rsid w:val="00E922EA"/>
    <w:rsid w:val="00E9311F"/>
    <w:rsid w:val="00E934D1"/>
    <w:rsid w:val="00E94AF0"/>
    <w:rsid w:val="00E95D13"/>
    <w:rsid w:val="00E95DD3"/>
    <w:rsid w:val="00E969D5"/>
    <w:rsid w:val="00E97B76"/>
    <w:rsid w:val="00EA0DC1"/>
    <w:rsid w:val="00EA58D1"/>
    <w:rsid w:val="00EA61BC"/>
    <w:rsid w:val="00EA681A"/>
    <w:rsid w:val="00EA735B"/>
    <w:rsid w:val="00EB1E69"/>
    <w:rsid w:val="00EB2086"/>
    <w:rsid w:val="00EB31ED"/>
    <w:rsid w:val="00EB328B"/>
    <w:rsid w:val="00EB335E"/>
    <w:rsid w:val="00EB5EDF"/>
    <w:rsid w:val="00EB60FE"/>
    <w:rsid w:val="00EB69B8"/>
    <w:rsid w:val="00EB74DB"/>
    <w:rsid w:val="00EC457E"/>
    <w:rsid w:val="00EC5359"/>
    <w:rsid w:val="00EC562A"/>
    <w:rsid w:val="00ED067A"/>
    <w:rsid w:val="00ED2B50"/>
    <w:rsid w:val="00ED32B9"/>
    <w:rsid w:val="00EE0350"/>
    <w:rsid w:val="00EE0719"/>
    <w:rsid w:val="00EE0E80"/>
    <w:rsid w:val="00EE0EB6"/>
    <w:rsid w:val="00EE613F"/>
    <w:rsid w:val="00EE6E2D"/>
    <w:rsid w:val="00EE7295"/>
    <w:rsid w:val="00EE7869"/>
    <w:rsid w:val="00EF054A"/>
    <w:rsid w:val="00EF3235"/>
    <w:rsid w:val="00EF53C8"/>
    <w:rsid w:val="00EF7E72"/>
    <w:rsid w:val="00F0254D"/>
    <w:rsid w:val="00F051D0"/>
    <w:rsid w:val="00F061C7"/>
    <w:rsid w:val="00F06D37"/>
    <w:rsid w:val="00F0751E"/>
    <w:rsid w:val="00F0788B"/>
    <w:rsid w:val="00F07B9D"/>
    <w:rsid w:val="00F10FC2"/>
    <w:rsid w:val="00F11586"/>
    <w:rsid w:val="00F1183B"/>
    <w:rsid w:val="00F11C9F"/>
    <w:rsid w:val="00F12263"/>
    <w:rsid w:val="00F1409D"/>
    <w:rsid w:val="00F14214"/>
    <w:rsid w:val="00F157A9"/>
    <w:rsid w:val="00F16F00"/>
    <w:rsid w:val="00F217DD"/>
    <w:rsid w:val="00F22FAE"/>
    <w:rsid w:val="00F257BA"/>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16"/>
    <w:rsid w:val="00F6194E"/>
    <w:rsid w:val="00F623AC"/>
    <w:rsid w:val="00F6412A"/>
    <w:rsid w:val="00F65893"/>
    <w:rsid w:val="00F66A4A"/>
    <w:rsid w:val="00F71E22"/>
    <w:rsid w:val="00F72142"/>
    <w:rsid w:val="00F72AE7"/>
    <w:rsid w:val="00F7547A"/>
    <w:rsid w:val="00F833BA"/>
    <w:rsid w:val="00F84260"/>
    <w:rsid w:val="00F846E0"/>
    <w:rsid w:val="00F848AD"/>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774"/>
    <w:rsid w:val="00FC17B7"/>
    <w:rsid w:val="00FC2432"/>
    <w:rsid w:val="00FC2CB7"/>
    <w:rsid w:val="00FC359B"/>
    <w:rsid w:val="00FC4090"/>
    <w:rsid w:val="00FC55B4"/>
    <w:rsid w:val="00FC643B"/>
    <w:rsid w:val="00FD00E6"/>
    <w:rsid w:val="00FD09A1"/>
    <w:rsid w:val="00FD2229"/>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D10C0F"/>
    <w:rsid w:val="02FB1F1B"/>
    <w:rsid w:val="074B2D67"/>
    <w:rsid w:val="335D3B56"/>
    <w:rsid w:val="5ED22D48"/>
    <w:rsid w:val="6D2126EF"/>
    <w:rsid w:val="79AB25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3893C38"/>
  <w15:docId w15:val="{2B542108-5650-43EB-8542-CF02AEC22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450949">
      <w:bodyDiv w:val="1"/>
      <w:marLeft w:val="0"/>
      <w:marRight w:val="0"/>
      <w:marTop w:val="0"/>
      <w:marBottom w:val="0"/>
      <w:divBdr>
        <w:top w:val="none" w:sz="0" w:space="0" w:color="auto"/>
        <w:left w:val="none" w:sz="0" w:space="0" w:color="auto"/>
        <w:bottom w:val="none" w:sz="0" w:space="0" w:color="auto"/>
        <w:right w:val="none" w:sz="0" w:space="0" w:color="auto"/>
      </w:divBdr>
      <w:divsChild>
        <w:div w:id="1841847224">
          <w:marLeft w:val="0"/>
          <w:marRight w:val="0"/>
          <w:marTop w:val="15"/>
          <w:marBottom w:val="0"/>
          <w:divBdr>
            <w:top w:val="none" w:sz="0" w:space="0" w:color="auto"/>
            <w:left w:val="none" w:sz="0" w:space="0" w:color="auto"/>
            <w:bottom w:val="none" w:sz="0" w:space="0" w:color="auto"/>
            <w:right w:val="none" w:sz="0" w:space="0" w:color="auto"/>
          </w:divBdr>
          <w:divsChild>
            <w:div w:id="171797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0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AC6715960747EB93ADB5B527EA8AB6"/>
        <w:category>
          <w:name w:val="常规"/>
          <w:gallery w:val="placeholder"/>
        </w:category>
        <w:types>
          <w:type w:val="bbPlcHdr"/>
        </w:types>
        <w:behaviors>
          <w:behavior w:val="content"/>
        </w:behaviors>
        <w:guid w:val="{DA942789-839A-4358-9B0A-9D9CA7733981}"/>
      </w:docPartPr>
      <w:docPartBody>
        <w:p w:rsidR="00BD7E06" w:rsidRDefault="00BD7E06">
          <w:pPr>
            <w:pStyle w:val="2DAC6715960747EB93ADB5B527EA8AB6"/>
          </w:pPr>
          <w:r>
            <w:rPr>
              <w:rStyle w:val="a3"/>
              <w:rFonts w:hint="eastAsia"/>
            </w:rPr>
            <w:t>单击或点击此处输入文字。</w:t>
          </w:r>
        </w:p>
      </w:docPartBody>
    </w:docPart>
    <w:docPart>
      <w:docPartPr>
        <w:name w:val="7560B615AFAD4975A401C84FC04A7AAB"/>
        <w:category>
          <w:name w:val="常规"/>
          <w:gallery w:val="placeholder"/>
        </w:category>
        <w:types>
          <w:type w:val="bbPlcHdr"/>
        </w:types>
        <w:behaviors>
          <w:behavior w:val="content"/>
        </w:behaviors>
        <w:guid w:val="{508BF76C-EF0C-4D6A-82AD-012EE3882DD1}"/>
      </w:docPartPr>
      <w:docPartBody>
        <w:p w:rsidR="00BD7E06" w:rsidRDefault="00BD7E06">
          <w:pPr>
            <w:pStyle w:val="7560B615AFAD4975A401C84FC04A7AAB"/>
          </w:pPr>
          <w:r>
            <w:rPr>
              <w:rStyle w:val="a3"/>
              <w:rFonts w:hint="eastAsia"/>
            </w:rPr>
            <w:t>选择一项。</w:t>
          </w:r>
        </w:p>
      </w:docPartBody>
    </w:docPart>
    <w:docPart>
      <w:docPartPr>
        <w:name w:val="654C872069E14A7782C52755E48D4C52"/>
        <w:category>
          <w:name w:val="常规"/>
          <w:gallery w:val="placeholder"/>
        </w:category>
        <w:types>
          <w:type w:val="bbPlcHdr"/>
        </w:types>
        <w:behaviors>
          <w:behavior w:val="content"/>
        </w:behaviors>
        <w:guid w:val="{3F83601E-16F9-4681-8556-D693CF845262}"/>
      </w:docPartPr>
      <w:docPartBody>
        <w:p w:rsidR="00BD7E06" w:rsidRDefault="00BD7E06">
          <w:pPr>
            <w:pStyle w:val="654C872069E14A7782C52755E48D4C5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C42"/>
    <w:rsid w:val="000F06C2"/>
    <w:rsid w:val="001870FE"/>
    <w:rsid w:val="00193524"/>
    <w:rsid w:val="00196C04"/>
    <w:rsid w:val="001B3383"/>
    <w:rsid w:val="001C431B"/>
    <w:rsid w:val="001D2148"/>
    <w:rsid w:val="00260FB6"/>
    <w:rsid w:val="002E6A3C"/>
    <w:rsid w:val="002E6C5C"/>
    <w:rsid w:val="002F7556"/>
    <w:rsid w:val="0035431D"/>
    <w:rsid w:val="0038421C"/>
    <w:rsid w:val="00384F36"/>
    <w:rsid w:val="00390CFD"/>
    <w:rsid w:val="003A678D"/>
    <w:rsid w:val="003E4998"/>
    <w:rsid w:val="004A4B46"/>
    <w:rsid w:val="004C39DE"/>
    <w:rsid w:val="004C65C0"/>
    <w:rsid w:val="00501D87"/>
    <w:rsid w:val="005175DA"/>
    <w:rsid w:val="0053275D"/>
    <w:rsid w:val="00565CA5"/>
    <w:rsid w:val="006D5E3C"/>
    <w:rsid w:val="0070250D"/>
    <w:rsid w:val="00745625"/>
    <w:rsid w:val="007F3C32"/>
    <w:rsid w:val="00881A07"/>
    <w:rsid w:val="0095769B"/>
    <w:rsid w:val="009A214D"/>
    <w:rsid w:val="009D005A"/>
    <w:rsid w:val="009D5F3C"/>
    <w:rsid w:val="00A0455B"/>
    <w:rsid w:val="00A07466"/>
    <w:rsid w:val="00A1438E"/>
    <w:rsid w:val="00A161E7"/>
    <w:rsid w:val="00A80605"/>
    <w:rsid w:val="00AD3C42"/>
    <w:rsid w:val="00B375FE"/>
    <w:rsid w:val="00BA2484"/>
    <w:rsid w:val="00BC20B7"/>
    <w:rsid w:val="00BD7E06"/>
    <w:rsid w:val="00C27C05"/>
    <w:rsid w:val="00C371E9"/>
    <w:rsid w:val="00C8467F"/>
    <w:rsid w:val="00D65B24"/>
    <w:rsid w:val="00DA1F4F"/>
    <w:rsid w:val="00F717C9"/>
    <w:rsid w:val="00FC3A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DAC6715960747EB93ADB5B527EA8AB6">
    <w:name w:val="2DAC6715960747EB93ADB5B527EA8AB6"/>
    <w:pPr>
      <w:widowControl w:val="0"/>
      <w:jc w:val="both"/>
    </w:pPr>
    <w:rPr>
      <w:kern w:val="2"/>
      <w:sz w:val="21"/>
      <w:szCs w:val="22"/>
    </w:rPr>
  </w:style>
  <w:style w:type="paragraph" w:customStyle="1" w:styleId="7560B615AFAD4975A401C84FC04A7AAB">
    <w:name w:val="7560B615AFAD4975A401C84FC04A7AAB"/>
    <w:qFormat/>
    <w:pPr>
      <w:widowControl w:val="0"/>
      <w:jc w:val="both"/>
    </w:pPr>
    <w:rPr>
      <w:kern w:val="2"/>
      <w:sz w:val="21"/>
      <w:szCs w:val="22"/>
    </w:rPr>
  </w:style>
  <w:style w:type="paragraph" w:customStyle="1" w:styleId="654C872069E14A7782C52755E48D4C52">
    <w:name w:val="654C872069E14A7782C52755E48D4C5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B2D2A4-476D-4A21-8999-F401E898D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830</TotalTime>
  <Pages>9</Pages>
  <Words>508</Words>
  <Characters>2897</Characters>
  <Application>Microsoft Office Word</Application>
  <DocSecurity>0</DocSecurity>
  <Lines>24</Lines>
  <Paragraphs>6</Paragraphs>
  <ScaleCrop>false</ScaleCrop>
  <Company>PCMI</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dc:description>&lt;config cover="true" show_menu="true" version="1.0.0" doctype="SDKXY"&gt;_x000d_
&lt;/config&gt;</dc:description>
  <cp:lastModifiedBy>微软中国</cp:lastModifiedBy>
  <cp:revision>138</cp:revision>
  <cp:lastPrinted>2021-02-02T08:22:00Z</cp:lastPrinted>
  <dcterms:created xsi:type="dcterms:W3CDTF">2023-01-13T08:29:00Z</dcterms:created>
  <dcterms:modified xsi:type="dcterms:W3CDTF">2023-11-27T09:24:00Z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7C8CCF225C3E4F72965565FCAA372626_12</vt:lpwstr>
  </property>
  <property fmtid="{D5CDD505-2E9C-101B-9397-08002B2CF9AE}" pid="16" name="DoublePage">
    <vt:lpwstr>true</vt:lpwstr>
  </property>
</Properties>
</file>