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B7FAA">
        <w:tc>
          <w:tcPr>
            <w:tcW w:w="509" w:type="dxa"/>
          </w:tcPr>
          <w:p w:rsidR="001B7FAA" w:rsidRDefault="00D6456E">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B7FAA" w:rsidRDefault="00D6456E">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11.020</w:t>
            </w:r>
          </w:p>
        </w:tc>
      </w:tr>
      <w:tr w:rsidR="001B7FAA">
        <w:tc>
          <w:tcPr>
            <w:tcW w:w="509" w:type="dxa"/>
          </w:tcPr>
          <w:p w:rsidR="001B7FAA" w:rsidRDefault="00D6456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B7FAA">
              <w:trPr>
                <w:trHeight w:hRule="exact" w:val="1021"/>
              </w:trPr>
              <w:tc>
                <w:tcPr>
                  <w:tcW w:w="9242" w:type="dxa"/>
                  <w:vAlign w:val="center"/>
                </w:tcPr>
                <w:p w:rsidR="001B7FAA" w:rsidRDefault="00D6456E" w:rsidP="000C7FD7">
                  <w:pPr>
                    <w:pStyle w:val="afffff4"/>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t>GXAS</w:t>
                  </w:r>
                </w:p>
              </w:tc>
            </w:tr>
          </w:tbl>
          <w:p w:rsidR="001B7FAA" w:rsidRDefault="00D6456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C 05</w:t>
            </w:r>
          </w:p>
        </w:tc>
      </w:tr>
    </w:tbl>
    <w:p w:rsidR="001B7FAA" w:rsidRDefault="00D6456E">
      <w:pPr>
        <w:pStyle w:val="afffff5"/>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0"/>
    <w:p w:rsidR="001B7FAA" w:rsidRDefault="00D6456E">
      <w:pPr>
        <w:pStyle w:val="affffffffff7"/>
        <w:framePr w:wrap="auto"/>
      </w:pPr>
      <w:r>
        <w:t xml:space="preserve">T/GXAS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t>2023</w:t>
      </w:r>
    </w:p>
    <w:p w:rsidR="001B7FAA" w:rsidRDefault="00D6456E">
      <w:pPr>
        <w:pStyle w:val="affffffffff8"/>
        <w:framePr w:wrap="auto"/>
        <w:rPr>
          <w:rFonts w:hAnsi="黑体"/>
        </w:rPr>
      </w:pPr>
      <w:r>
        <w:rPr>
          <w:rFonts w:hAnsi="黑体"/>
        </w:rPr>
        <w:fldChar w:fldCharType="begin">
          <w:ffData>
            <w:name w:val="OSTD_CODE"/>
            <w:enabled/>
            <w:calcOnExit w:val="0"/>
            <w:textInput/>
          </w:ffData>
        </w:fldChar>
      </w:r>
      <w:bookmarkStart w:id="2"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2"/>
    </w:p>
    <w:p w:rsidR="001B7FAA" w:rsidRDefault="00D6456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71E162F9"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" o:allowoverlap="f">
                <w10:wrap anchorx="page" anchory="page"/>
              </v:line>
            </w:pict>
          </mc:Fallback>
        </mc:AlternateContent>
      </w:r>
    </w:p>
    <w:p w:rsidR="001B7FAA" w:rsidRDefault="001B7FAA">
      <w:pPr>
        <w:pStyle w:val="afffff5"/>
        <w:framePr w:w="9639" w:h="6976" w:hRule="exact" w:hSpace="0" w:vSpace="0" w:wrap="around" w:hAnchor="page" w:y="6408"/>
        <w:jc w:val="center"/>
        <w:rPr>
          <w:rFonts w:ascii="黑体" w:eastAsia="黑体" w:hAnsi="黑体"/>
          <w:b w:val="0"/>
          <w:bCs w:val="0"/>
          <w:w w:val="100"/>
        </w:rPr>
      </w:pPr>
    </w:p>
    <w:p w:rsidR="001B7FAA" w:rsidRDefault="00D6456E">
      <w:pPr>
        <w:pStyle w:val="affffffffff9"/>
        <w:framePr w:h="6974" w:hRule="exact" w:wrap="around" w:x="1419" w:anchorLock="1"/>
      </w:pPr>
      <w:r>
        <w:rPr>
          <w:rFonts w:hint="eastAsia"/>
        </w:rPr>
        <w:t>视疲劳刮痧诊疗规范</w:t>
      </w:r>
    </w:p>
    <w:p w:rsidR="001B7FAA" w:rsidRDefault="001B7FAA">
      <w:pPr>
        <w:framePr w:w="9639" w:h="6974" w:hRule="exact" w:wrap="around" w:vAnchor="page" w:hAnchor="page" w:x="1419" w:y="6408" w:anchorLock="1"/>
        <w:ind w:left="-1418"/>
      </w:pPr>
    </w:p>
    <w:p w:rsidR="001B7FAA" w:rsidRDefault="00D6456E">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Specification for visual fatigue scraping herapy</w:t>
      </w:r>
    </w:p>
    <w:p w:rsidR="001B7FAA" w:rsidRDefault="00D6456E">
      <w:pPr>
        <w:framePr w:w="9639" w:h="6974" w:hRule="exact" w:wrap="around" w:vAnchor="page" w:hAnchor="page" w:x="1419" w:y="6408" w:anchorLock="1"/>
        <w:spacing w:line="760" w:lineRule="exact"/>
        <w:ind w:left="-1418"/>
      </w:pPr>
      <w:r>
        <w:t xml:space="preserve">Specification for </w:t>
      </w:r>
    </w:p>
    <w:p w:rsidR="001B7FAA" w:rsidRDefault="001B7FAA">
      <w:pPr>
        <w:pStyle w:val="afffffffd"/>
        <w:framePr w:w="9639" w:h="6974" w:hRule="exact" w:wrap="around" w:vAnchor="page" w:hAnchor="page" w:x="1419" w:y="6408" w:anchorLock="1"/>
        <w:textAlignment w:val="bottom"/>
        <w:rPr>
          <w:rFonts w:eastAsia="黑体"/>
          <w:szCs w:val="28"/>
        </w:rPr>
      </w:pPr>
    </w:p>
    <w:p w:rsidR="001B7FAA" w:rsidRDefault="00D6456E">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3"/>
    </w:p>
    <w:p w:rsidR="001B7FAA" w:rsidRDefault="00D6456E">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4"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4"/>
    </w:p>
    <w:p w:rsidR="001B7FAA" w:rsidRDefault="00D6456E">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5"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5"/>
    </w:p>
    <w:p w:rsidR="001B7FAA" w:rsidRDefault="00D6456E">
      <w:pPr>
        <w:pStyle w:val="affffffffff5"/>
        <w:framePr w:wrap="around" w:y="14176"/>
      </w:pPr>
      <w:r>
        <w:rPr>
          <w:rFonts w:ascii="黑体"/>
        </w:rPr>
        <w:t>2023</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p>
    <w:p w:rsidR="001B7FAA" w:rsidRDefault="00D6456E">
      <w:pPr>
        <w:pStyle w:val="affffffffff6"/>
        <w:framePr w:wrap="around" w:y="14176"/>
      </w:pPr>
      <w:r>
        <w:rPr>
          <w:rFonts w:ascii="黑体"/>
        </w:rPr>
        <w:t>2023</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rsidR="001B7FAA" w:rsidRDefault="00D6456E">
      <w:pPr>
        <w:pStyle w:val="affffffffd"/>
        <w:framePr w:h="584" w:hRule="exact" w:hSpace="181" w:vSpace="181" w:wrap="around" w:y="14800"/>
        <w:rPr>
          <w:rFonts w:hAnsi="黑体"/>
        </w:rPr>
      </w:pPr>
      <w:r>
        <w:rPr>
          <w:rFonts w:hAnsi="黑体" w:hint="eastAsia"/>
          <w:w w:val="100"/>
          <w:sz w:val="28"/>
        </w:rPr>
        <w:t>广西标准化协会</w:t>
      </w:r>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1B7FAA" w:rsidRDefault="00D6456E">
      <w:pPr>
        <w:rPr>
          <w:rFonts w:ascii="宋体" w:hAnsi="宋体"/>
          <w:sz w:val="28"/>
          <w:szCs w:val="28"/>
        </w:rPr>
        <w:sectPr w:rsidR="001B7FA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E5520D0"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">
                <w10:wrap anchorx="page" anchory="page"/>
                <w10:anchorlock/>
              </v:line>
            </w:pict>
          </mc:Fallback>
        </mc:AlternateContent>
      </w:r>
    </w:p>
    <w:p w:rsidR="001B7FAA" w:rsidRDefault="00D6456E">
      <w:pPr>
        <w:pStyle w:val="a6"/>
        <w:spacing w:after="360"/>
      </w:pPr>
      <w:bookmarkStart w:id="10" w:name="_Toc141370471"/>
      <w:bookmarkStart w:id="11" w:name="BookMark2"/>
      <w:r>
        <w:rPr>
          <w:spacing w:val="320"/>
        </w:rPr>
        <w:lastRenderedPageBreak/>
        <w:t>前</w:t>
      </w:r>
      <w:r>
        <w:t>言</w:t>
      </w:r>
      <w:bookmarkEnd w:id="10"/>
    </w:p>
    <w:p w:rsidR="001B7FAA" w:rsidRDefault="00D6456E">
      <w:pPr>
        <w:pStyle w:val="afffffa"/>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B7FAA" w:rsidRDefault="00D6456E">
      <w:pPr>
        <w:pStyle w:val="afffffa"/>
        <w:ind w:firstLine="420"/>
      </w:pPr>
      <w:r>
        <w:rPr>
          <w:rFonts w:hint="eastAsia"/>
        </w:rPr>
        <w:t>请注意本文件的某些内容可能涉及专利。本文件的发布机构不承担识别专利的责任。</w:t>
      </w:r>
    </w:p>
    <w:p w:rsidR="001B7FAA" w:rsidRDefault="00D6456E">
      <w:pPr>
        <w:pStyle w:val="afffffa"/>
        <w:ind w:firstLine="420"/>
      </w:pPr>
      <w:r>
        <w:rPr>
          <w:rFonts w:hint="eastAsia"/>
        </w:rPr>
        <w:t>本文件由广西中医药大学第一附属医院提出宣</w:t>
      </w:r>
      <w:proofErr w:type="gramStart"/>
      <w:r>
        <w:rPr>
          <w:rFonts w:hint="eastAsia"/>
        </w:rPr>
        <w:t>贯</w:t>
      </w:r>
      <w:proofErr w:type="gramEnd"/>
      <w:r>
        <w:rPr>
          <w:rFonts w:hint="eastAsia"/>
        </w:rPr>
        <w:t>。</w:t>
      </w:r>
    </w:p>
    <w:p w:rsidR="001B7FAA" w:rsidRDefault="00D6456E">
      <w:pPr>
        <w:pStyle w:val="afffffa"/>
        <w:ind w:firstLine="420"/>
      </w:pPr>
      <w:r>
        <w:rPr>
          <w:rFonts w:hint="eastAsia"/>
        </w:rPr>
        <w:t>本文件由广西标准化协会归口。</w:t>
      </w:r>
    </w:p>
    <w:p w:rsidR="001B7FAA" w:rsidRDefault="00D6456E">
      <w:pPr>
        <w:pStyle w:val="afffffa"/>
        <w:ind w:firstLine="420"/>
      </w:pPr>
      <w:r>
        <w:rPr>
          <w:rFonts w:hint="eastAsia"/>
        </w:rPr>
        <w:t>本文件起草单位：广西中医药大学第一附属医院、山西中医药大学附属医院、玉林市中医医院、广州中医药大学、</w:t>
      </w:r>
      <w:proofErr w:type="gramStart"/>
      <w:r>
        <w:rPr>
          <w:rFonts w:hint="eastAsia"/>
        </w:rPr>
        <w:t>阳春爱</w:t>
      </w:r>
      <w:proofErr w:type="gramEnd"/>
      <w:r>
        <w:rPr>
          <w:rFonts w:hint="eastAsia"/>
        </w:rPr>
        <w:t>尔新希望眼科医院、桂平市中医医院。</w:t>
      </w:r>
    </w:p>
    <w:p w:rsidR="001B7FAA" w:rsidRDefault="00D6456E">
      <w:pPr>
        <w:pStyle w:val="afffffa"/>
        <w:ind w:firstLine="420"/>
      </w:pPr>
      <w:r>
        <w:rPr>
          <w:rFonts w:hint="eastAsia"/>
        </w:rPr>
        <w:t>本文件主要起草人：</w:t>
      </w:r>
      <w:proofErr w:type="gramStart"/>
      <w:r>
        <w:rPr>
          <w:rFonts w:hint="eastAsia"/>
        </w:rPr>
        <w:t>林柳燕</w:t>
      </w:r>
      <w:proofErr w:type="gramEnd"/>
      <w:r>
        <w:rPr>
          <w:rFonts w:hint="eastAsia"/>
        </w:rPr>
        <w:t>、陈媛、郝小波、王栋、阙冬梅、张彩霞、陈尽好、覃小夏。</w:t>
      </w:r>
    </w:p>
    <w:p w:rsidR="001B7FAA" w:rsidRDefault="001B7FAA">
      <w:pPr>
        <w:pStyle w:val="afffffa"/>
        <w:ind w:firstLine="420"/>
      </w:pPr>
    </w:p>
    <w:p w:rsidR="001B7FAA" w:rsidRDefault="001B7FAA">
      <w:pPr>
        <w:pStyle w:val="afffffa"/>
        <w:ind w:firstLine="420"/>
        <w:sectPr w:rsidR="001B7FAA">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rsidR="001B7FAA" w:rsidRDefault="001B7FAA">
      <w:pPr>
        <w:spacing w:line="20" w:lineRule="exact"/>
        <w:jc w:val="center"/>
        <w:rPr>
          <w:rFonts w:ascii="黑体" w:eastAsia="黑体" w:hAnsi="黑体"/>
          <w:sz w:val="32"/>
          <w:szCs w:val="32"/>
        </w:rPr>
      </w:pPr>
      <w:bookmarkStart w:id="12" w:name="BookMark4"/>
      <w:bookmarkEnd w:id="11"/>
    </w:p>
    <w:p w:rsidR="001B7FAA" w:rsidRDefault="001B7FAA">
      <w:pPr>
        <w:spacing w:line="20" w:lineRule="exact"/>
        <w:jc w:val="center"/>
        <w:rPr>
          <w:rFonts w:ascii="黑体" w:eastAsia="黑体" w:hAnsi="黑体"/>
          <w:sz w:val="32"/>
          <w:szCs w:val="32"/>
        </w:rPr>
      </w:pPr>
    </w:p>
    <w:bookmarkStart w:id="13" w:name="NEW_STAND_NAME" w:displacedByCustomXml="next"/>
    <w:bookmarkStart w:id="14" w:name="_Hlk144971996" w:displacedByCustomXml="next"/>
    <w:sdt>
      <w:sdtPr>
        <w:tag w:val="NEW_STAND_NAME"/>
        <w:id w:val="595910757"/>
        <w:lock w:val="sdtLocked"/>
        <w:placeholder>
          <w:docPart w:val="78F571DA02BA4B2B88B54F0803D94834"/>
        </w:placeholder>
      </w:sdtPr>
      <w:sdtEndPr/>
      <w:sdtContent>
        <w:p w:rsidR="001B7FAA" w:rsidRDefault="00D6456E">
          <w:pPr>
            <w:pStyle w:val="afffffffffd"/>
          </w:pPr>
          <w:r>
            <w:rPr>
              <w:rFonts w:hint="eastAsia"/>
            </w:rPr>
            <w:t>视疲劳刮痧诊疗规范</w:t>
          </w:r>
        </w:p>
      </w:sdtContent>
    </w:sdt>
    <w:p w:rsidR="001B7FAA" w:rsidRDefault="00D6456E">
      <w:pPr>
        <w:pStyle w:val="affc"/>
        <w:spacing w:before="240" w:after="240"/>
      </w:pPr>
      <w:bookmarkStart w:id="15" w:name="_Toc17233325"/>
      <w:bookmarkStart w:id="16" w:name="_Toc17233333"/>
      <w:bookmarkStart w:id="17" w:name="_Toc141191725"/>
      <w:bookmarkStart w:id="18" w:name="_Toc24884211"/>
      <w:bookmarkStart w:id="19" w:name="_Toc26986530"/>
      <w:bookmarkStart w:id="20" w:name="_Toc97192964"/>
      <w:bookmarkStart w:id="21" w:name="_Toc26986771"/>
      <w:bookmarkStart w:id="22" w:name="_Toc26718930"/>
      <w:bookmarkStart w:id="23" w:name="_Toc24884218"/>
      <w:bookmarkStart w:id="24" w:name="_Toc26648465"/>
      <w:bookmarkStart w:id="25" w:name="_Toc141370472"/>
      <w:bookmarkEnd w:id="14"/>
      <w:bookmarkEnd w:id="13"/>
      <w:r>
        <w:rPr>
          <w:rFonts w:hint="eastAsia"/>
        </w:rPr>
        <w:t>范围</w:t>
      </w:r>
      <w:bookmarkEnd w:id="15"/>
      <w:bookmarkEnd w:id="16"/>
      <w:bookmarkEnd w:id="17"/>
      <w:bookmarkEnd w:id="18"/>
      <w:bookmarkEnd w:id="19"/>
      <w:bookmarkEnd w:id="20"/>
      <w:bookmarkEnd w:id="21"/>
      <w:bookmarkEnd w:id="22"/>
      <w:bookmarkEnd w:id="23"/>
      <w:bookmarkEnd w:id="24"/>
      <w:bookmarkEnd w:id="25"/>
    </w:p>
    <w:p w:rsidR="001B7FAA" w:rsidRDefault="00D6456E">
      <w:pPr>
        <w:pStyle w:val="afffffa"/>
        <w:ind w:firstLine="420"/>
      </w:pPr>
      <w:bookmarkStart w:id="26" w:name="_Toc24884219"/>
      <w:bookmarkStart w:id="27" w:name="_Toc26648466"/>
      <w:bookmarkStart w:id="28" w:name="_Toc17233334"/>
      <w:bookmarkStart w:id="29" w:name="_Toc24884212"/>
      <w:bookmarkStart w:id="30" w:name="_Toc17233326"/>
      <w:r>
        <w:rPr>
          <w:rFonts w:hint="eastAsia"/>
        </w:rPr>
        <w:t>本文件界定了视疲劳刮痧诊疗涉及的术语和定义，本文件界定了视疲劳的术语和定义，规定了视疲劳刮痧诊断、治疗的要求。</w:t>
      </w:r>
    </w:p>
    <w:p w:rsidR="001B7FAA" w:rsidRDefault="00D6456E">
      <w:pPr>
        <w:pStyle w:val="afffffa"/>
        <w:ind w:firstLine="420"/>
      </w:pPr>
      <w:r>
        <w:rPr>
          <w:rFonts w:hint="eastAsia"/>
        </w:rPr>
        <w:t>本文件适用于医师视疲劳刮痧诊疗。</w:t>
      </w:r>
    </w:p>
    <w:p w:rsidR="001B7FAA" w:rsidRDefault="00D6456E">
      <w:pPr>
        <w:pStyle w:val="affc"/>
        <w:spacing w:before="240" w:after="240"/>
      </w:pPr>
      <w:bookmarkStart w:id="31" w:name="_Toc26718931"/>
      <w:bookmarkStart w:id="32" w:name="_Toc141370473"/>
      <w:bookmarkStart w:id="33" w:name="_Toc141191726"/>
      <w:bookmarkStart w:id="34" w:name="_Toc97192965"/>
      <w:bookmarkStart w:id="35" w:name="_Toc26986772"/>
      <w:bookmarkStart w:id="36" w:name="_Toc26986531"/>
      <w:r>
        <w:rPr>
          <w:rFonts w:hint="eastAsia"/>
        </w:rPr>
        <w:t>规范性引用文件</w:t>
      </w:r>
      <w:bookmarkEnd w:id="26"/>
      <w:bookmarkEnd w:id="27"/>
      <w:bookmarkEnd w:id="28"/>
      <w:bookmarkEnd w:id="29"/>
      <w:bookmarkEnd w:id="30"/>
      <w:bookmarkEnd w:id="31"/>
      <w:bookmarkEnd w:id="32"/>
      <w:bookmarkEnd w:id="33"/>
      <w:bookmarkEnd w:id="34"/>
      <w:bookmarkEnd w:id="35"/>
      <w:bookmarkEnd w:id="36"/>
    </w:p>
    <w:sdt>
      <w:sdtPr>
        <w:rPr>
          <w:rFonts w:hint="eastAsia"/>
        </w:rPr>
        <w:id w:val="715848253"/>
        <w:placeholder>
          <w:docPart w:val="E1A7D7792C4A46B2A2F286EAC75F80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B7FAA" w:rsidRDefault="00D6456E">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w:t>
          </w:r>
          <w:r>
            <w:rPr>
              <w:rFonts w:hint="eastAsia"/>
            </w:rPr>
            <w:t>改单）适用于本文件。</w:t>
          </w:r>
        </w:p>
      </w:sdtContent>
    </w:sdt>
    <w:p w:rsidR="001B7FAA" w:rsidRDefault="00D6456E">
      <w:pPr>
        <w:pStyle w:val="afffffa"/>
        <w:ind w:firstLine="420"/>
      </w:pPr>
      <w:bookmarkStart w:id="37" w:name="_Toc141370474"/>
      <w:bookmarkStart w:id="38" w:name="_Toc141191727"/>
      <w:bookmarkStart w:id="39" w:name="_Toc97192966"/>
      <w:r>
        <w:rPr>
          <w:rFonts w:hint="eastAsia"/>
        </w:rPr>
        <w:t xml:space="preserve">GB/T 21709.22  </w:t>
      </w:r>
      <w:r>
        <w:rPr>
          <w:rFonts w:hint="eastAsia"/>
        </w:rPr>
        <w:t>针灸技术操作规范</w:t>
      </w:r>
      <w:r>
        <w:rPr>
          <w:rFonts w:hint="eastAsia"/>
        </w:rPr>
        <w:t xml:space="preserve"> </w:t>
      </w:r>
      <w:r>
        <w:rPr>
          <w:rFonts w:hint="eastAsia"/>
        </w:rPr>
        <w:t>第</w:t>
      </w:r>
      <w:r>
        <w:rPr>
          <w:rFonts w:hint="eastAsia"/>
        </w:rPr>
        <w:t>22</w:t>
      </w:r>
      <w:r>
        <w:rPr>
          <w:rFonts w:hint="eastAsia"/>
        </w:rPr>
        <w:t>部分：刮痧</w:t>
      </w:r>
    </w:p>
    <w:p w:rsidR="001B7FAA" w:rsidRDefault="00D6456E">
      <w:pPr>
        <w:pStyle w:val="afffffa"/>
        <w:ind w:firstLine="420"/>
      </w:pPr>
      <w:r>
        <w:rPr>
          <w:rFonts w:hint="eastAsia"/>
        </w:rPr>
        <w:t xml:space="preserve">WS/T 591  </w:t>
      </w:r>
      <w:r>
        <w:rPr>
          <w:rFonts w:hint="eastAsia"/>
        </w:rPr>
        <w:t>医疗机构门急诊医院感染管理规范</w:t>
      </w:r>
    </w:p>
    <w:p w:rsidR="001B7FAA" w:rsidRDefault="00D6456E">
      <w:pPr>
        <w:pStyle w:val="affc"/>
        <w:spacing w:before="240" w:after="240"/>
      </w:pPr>
      <w:r>
        <w:rPr>
          <w:rFonts w:hint="eastAsia"/>
          <w:szCs w:val="21"/>
        </w:rPr>
        <w:t>术语和定义</w:t>
      </w:r>
      <w:bookmarkEnd w:id="37"/>
      <w:bookmarkEnd w:id="38"/>
      <w:bookmarkEnd w:id="39"/>
    </w:p>
    <w:bookmarkStart w:id="40" w:name="_Toc26986532" w:displacedByCustomXml="next"/>
    <w:bookmarkEnd w:id="40" w:displacedByCustomXml="next"/>
    <w:sdt>
      <w:sdtPr>
        <w:id w:val="-1909835108"/>
        <w:placeholder>
          <w:docPart w:val="46C2B0D994DA44B693B3CBEFD062FBC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B7FAA" w:rsidRDefault="00D6456E">
          <w:pPr>
            <w:pStyle w:val="afffffa"/>
            <w:ind w:firstLine="420"/>
          </w:pPr>
          <w:r>
            <w:t>下列术语和定义适用于本文件。</w:t>
          </w:r>
        </w:p>
      </w:sdtContent>
    </w:sdt>
    <w:p w:rsidR="001B7FAA" w:rsidRDefault="001B7FAA">
      <w:pPr>
        <w:pStyle w:val="afffffffffff9"/>
        <w:ind w:left="420" w:hangingChars="200" w:hanging="420"/>
        <w:rPr>
          <w:rFonts w:ascii="黑体" w:eastAsia="黑体" w:hAnsi="黑体"/>
        </w:rPr>
      </w:pPr>
    </w:p>
    <w:p w:rsidR="001B7FAA" w:rsidRDefault="00D6456E">
      <w:pPr>
        <w:pStyle w:val="afffffffffff9"/>
        <w:ind w:left="420" w:hangingChars="200" w:hanging="420"/>
        <w:rPr>
          <w:rFonts w:ascii="黑体" w:eastAsia="黑体" w:hAnsi="黑体"/>
        </w:rPr>
      </w:pPr>
      <w:r>
        <w:rPr>
          <w:rFonts w:ascii="黑体" w:eastAsia="黑体" w:hAnsi="黑体" w:hint="eastAsia"/>
        </w:rPr>
        <w:t>视疲劳</w:t>
      </w:r>
      <w:r>
        <w:rPr>
          <w:rFonts w:ascii="黑体" w:eastAsia="黑体" w:hAnsi="黑体" w:hint="eastAsia"/>
        </w:rPr>
        <w:t xml:space="preserve"> </w:t>
      </w:r>
      <w:r>
        <w:rPr>
          <w:rFonts w:ascii="黑体" w:eastAsia="黑体" w:hAnsi="黑体"/>
        </w:rPr>
        <w:t>Visual fatigue</w:t>
      </w:r>
    </w:p>
    <w:p w:rsidR="001B7FAA" w:rsidRDefault="00D6456E">
      <w:pPr>
        <w:pStyle w:val="afffffa"/>
        <w:ind w:firstLine="420"/>
      </w:pPr>
      <w:r>
        <w:rPr>
          <w:rFonts w:hint="eastAsia"/>
        </w:rPr>
        <w:t>长时间用眼睛工作时产生的不适症状。</w:t>
      </w:r>
    </w:p>
    <w:p w:rsidR="001B7FAA" w:rsidRDefault="00D6456E">
      <w:pPr>
        <w:pStyle w:val="afff2"/>
      </w:pPr>
      <w:r>
        <w:rPr>
          <w:rFonts w:hint="eastAsia"/>
        </w:rPr>
        <w:t>视疲劳的症状包括视觉模糊、头痛、眼干、复视等。</w:t>
      </w:r>
    </w:p>
    <w:p w:rsidR="001B7FAA" w:rsidRDefault="00D6456E">
      <w:pPr>
        <w:pStyle w:val="afffffa"/>
        <w:ind w:firstLine="420"/>
      </w:pPr>
      <w:r>
        <w:rPr>
          <w:rFonts w:hint="eastAsia"/>
        </w:rPr>
        <w:t>[</w:t>
      </w:r>
      <w:r>
        <w:rPr>
          <w:rFonts w:hint="eastAsia"/>
        </w:rPr>
        <w:t>来源：</w:t>
      </w:r>
      <w:r>
        <w:rPr>
          <w:rFonts w:hint="eastAsia"/>
        </w:rPr>
        <w:t>G</w:t>
      </w:r>
      <w:r>
        <w:t>B/T 40230.1</w:t>
      </w:r>
      <w:r>
        <w:t>—</w:t>
      </w:r>
      <w:r>
        <w:t>2021.3.1</w:t>
      </w:r>
      <w:r>
        <w:rPr>
          <w:rFonts w:hint="eastAsia"/>
        </w:rPr>
        <w:t>]</w:t>
      </w:r>
    </w:p>
    <w:p w:rsidR="001B7FAA" w:rsidRDefault="00D6456E">
      <w:pPr>
        <w:pStyle w:val="affc"/>
        <w:spacing w:before="240" w:after="240"/>
      </w:pPr>
      <w:r>
        <w:rPr>
          <w:rFonts w:hint="eastAsia"/>
        </w:rPr>
        <w:t>基本要求</w:t>
      </w:r>
    </w:p>
    <w:p w:rsidR="001B7FAA" w:rsidRDefault="00D6456E">
      <w:pPr>
        <w:pStyle w:val="affd"/>
        <w:spacing w:before="120" w:after="120"/>
      </w:pPr>
      <w:r>
        <w:rPr>
          <w:rFonts w:hint="eastAsia"/>
        </w:rPr>
        <w:t>治疗者要求</w:t>
      </w:r>
    </w:p>
    <w:p w:rsidR="001B7FAA" w:rsidRDefault="00D6456E">
      <w:pPr>
        <w:ind w:firstLineChars="200" w:firstLine="420"/>
        <w:rPr>
          <w:rFonts w:ascii="宋体" w:hAnsi="Times New Roman"/>
          <w:kern w:val="0"/>
          <w:szCs w:val="20"/>
        </w:rPr>
      </w:pPr>
      <w:r>
        <w:rPr>
          <w:rFonts w:ascii="宋体" w:hAnsi="Times New Roman" w:hint="eastAsia"/>
          <w:kern w:val="0"/>
          <w:szCs w:val="20"/>
        </w:rPr>
        <w:t>治疗者应经过视疲劳刮痧专业培训，</w:t>
      </w:r>
      <w:proofErr w:type="gramStart"/>
      <w:r>
        <w:rPr>
          <w:rFonts w:ascii="宋体" w:hAnsi="Times New Roman" w:hint="eastAsia"/>
          <w:kern w:val="0"/>
          <w:szCs w:val="20"/>
        </w:rPr>
        <w:t>且考核</w:t>
      </w:r>
      <w:proofErr w:type="gramEnd"/>
      <w:r>
        <w:rPr>
          <w:rFonts w:ascii="宋体" w:hAnsi="Times New Roman" w:hint="eastAsia"/>
          <w:kern w:val="0"/>
          <w:szCs w:val="20"/>
        </w:rPr>
        <w:t>合格。</w:t>
      </w:r>
    </w:p>
    <w:p w:rsidR="001B7FAA" w:rsidRDefault="00D6456E">
      <w:pPr>
        <w:pStyle w:val="affd"/>
        <w:numPr>
          <w:ilvl w:val="2"/>
          <w:numId w:val="32"/>
        </w:numPr>
        <w:spacing w:before="120" w:after="120"/>
      </w:pPr>
      <w:r>
        <w:rPr>
          <w:rFonts w:hint="eastAsia"/>
        </w:rPr>
        <w:t>环境要求</w:t>
      </w:r>
    </w:p>
    <w:p w:rsidR="001B7FAA" w:rsidRDefault="00D6456E">
      <w:pPr>
        <w:pStyle w:val="afffffffff6"/>
        <w:numPr>
          <w:ilvl w:val="0"/>
          <w:numId w:val="0"/>
        </w:numPr>
        <w:ind w:firstLineChars="200" w:firstLine="420"/>
      </w:pPr>
      <w:r>
        <w:rPr>
          <w:rFonts w:hint="eastAsia"/>
        </w:rPr>
        <w:t>操作室内温度适宜，光线柔和，保持空气流通，避免风扇、空调直吹刮</w:t>
      </w:r>
      <w:proofErr w:type="gramStart"/>
      <w:r>
        <w:rPr>
          <w:rFonts w:hint="eastAsia"/>
        </w:rPr>
        <w:t>拭</w:t>
      </w:r>
      <w:proofErr w:type="gramEnd"/>
      <w:r>
        <w:rPr>
          <w:rFonts w:hint="eastAsia"/>
        </w:rPr>
        <w:t>部位。</w:t>
      </w:r>
    </w:p>
    <w:p w:rsidR="001B7FAA" w:rsidRDefault="00D6456E">
      <w:pPr>
        <w:pStyle w:val="affc"/>
        <w:spacing w:before="240" w:after="240"/>
      </w:pPr>
      <w:r>
        <w:rPr>
          <w:rFonts w:hint="eastAsia"/>
        </w:rPr>
        <w:t>诊断要点</w:t>
      </w:r>
    </w:p>
    <w:p w:rsidR="001B7FAA" w:rsidRDefault="00D6456E">
      <w:pPr>
        <w:pStyle w:val="affd"/>
        <w:numPr>
          <w:ilvl w:val="2"/>
          <w:numId w:val="33"/>
        </w:numPr>
        <w:spacing w:before="120" w:after="120"/>
      </w:pPr>
      <w:r>
        <w:rPr>
          <w:rFonts w:hint="eastAsia"/>
        </w:rPr>
        <w:t>专科检查</w:t>
      </w:r>
    </w:p>
    <w:p w:rsidR="001B7FAA" w:rsidRDefault="00D6456E">
      <w:pPr>
        <w:pStyle w:val="afffffffff3"/>
        <w:numPr>
          <w:ilvl w:val="0"/>
          <w:numId w:val="0"/>
        </w:numPr>
        <w:ind w:firstLineChars="200" w:firstLine="420"/>
        <w:rPr>
          <w:color w:val="FF0000"/>
        </w:rPr>
      </w:pPr>
      <w:r>
        <w:rPr>
          <w:rFonts w:hint="eastAsia"/>
        </w:rPr>
        <w:t>包括：视力检查（包括远视力、近视力及矫正视力）、眼压检查、裂隙灯检查、眼底检查、</w:t>
      </w:r>
      <w:proofErr w:type="gramStart"/>
      <w:r>
        <w:rPr>
          <w:rFonts w:hint="eastAsia"/>
        </w:rPr>
        <w:t>眼表综合</w:t>
      </w:r>
      <w:proofErr w:type="gramEnd"/>
      <w:r>
        <w:rPr>
          <w:rFonts w:hint="eastAsia"/>
        </w:rPr>
        <w:t>分析、眼位、眼肌及双眼视功能等检查，排除青光眼、斜视、角膜病变、结膜病变等器质性眼病</w:t>
      </w:r>
      <w:r>
        <w:rPr>
          <w:rFonts w:hint="eastAsia"/>
          <w:color w:val="FF0000"/>
        </w:rPr>
        <w:t>。</w:t>
      </w:r>
    </w:p>
    <w:p w:rsidR="001B7FAA" w:rsidRDefault="00D6456E">
      <w:pPr>
        <w:pStyle w:val="affd"/>
        <w:spacing w:before="120" w:after="120"/>
      </w:pPr>
      <w:r>
        <w:rPr>
          <w:rFonts w:hint="eastAsia"/>
        </w:rPr>
        <w:t>临床症状及分级</w:t>
      </w:r>
    </w:p>
    <w:p w:rsidR="001B7FAA" w:rsidRDefault="00D6456E">
      <w:pPr>
        <w:pStyle w:val="afffffffff6"/>
      </w:pPr>
      <w:r>
        <w:rPr>
          <w:rFonts w:hint="eastAsia"/>
        </w:rPr>
        <w:t>轻度：用眼过度或眼部其它疾病引起的眼部干涩、灼热感、胀痛、鼻根部酸胀、流泪等轻度眼部症状，休息后很快恢复，对学习、工作和生活无明显影响。</w:t>
      </w:r>
    </w:p>
    <w:p w:rsidR="001B7FAA" w:rsidRDefault="00D6456E">
      <w:pPr>
        <w:pStyle w:val="afffffffff6"/>
      </w:pPr>
      <w:r>
        <w:rPr>
          <w:rFonts w:hint="eastAsia"/>
        </w:rPr>
        <w:t>中度：有明显的眼部干涩、灼热感、胀痛、鼻根部酸胀、流泪等眼部症状，对学习、工作和生活产生影</w:t>
      </w:r>
      <w:r>
        <w:rPr>
          <w:rFonts w:hint="eastAsia"/>
        </w:rPr>
        <w:t>响。</w:t>
      </w:r>
    </w:p>
    <w:p w:rsidR="001B7FAA" w:rsidRDefault="00D6456E">
      <w:pPr>
        <w:pStyle w:val="afffffffff6"/>
      </w:pPr>
      <w:r>
        <w:rPr>
          <w:rFonts w:hint="eastAsia"/>
        </w:rPr>
        <w:t>重度：除有明显的眼部干涩、胀痛、流泪、视物模糊等眼部症状和视物不能持久外，伴头痛、</w:t>
      </w:r>
      <w:r>
        <w:rPr>
          <w:rFonts w:hint="eastAsia"/>
        </w:rPr>
        <w:lastRenderedPageBreak/>
        <w:t>精神萎靡、记忆力减退、面色苍白、失眠等全身不适，严重影响学习、工作和生活。</w:t>
      </w:r>
    </w:p>
    <w:p w:rsidR="001B7FAA" w:rsidRDefault="00D6456E">
      <w:pPr>
        <w:pStyle w:val="affc"/>
        <w:spacing w:before="240" w:after="240"/>
      </w:pPr>
      <w:r>
        <w:rPr>
          <w:rFonts w:hint="eastAsia"/>
        </w:rPr>
        <w:t>禁忌</w:t>
      </w:r>
    </w:p>
    <w:p w:rsidR="001B7FAA" w:rsidRDefault="00D6456E">
      <w:pPr>
        <w:pStyle w:val="afffffa"/>
        <w:ind w:firstLine="420"/>
      </w:pPr>
      <w:r>
        <w:rPr>
          <w:rFonts w:hint="eastAsia"/>
        </w:rPr>
        <w:t>以下患者禁忌进行刮痧操作：</w:t>
      </w:r>
    </w:p>
    <w:p w:rsidR="001B7FAA" w:rsidRDefault="00D6456E">
      <w:pPr>
        <w:pStyle w:val="af2"/>
      </w:pPr>
      <w:r>
        <w:rPr>
          <w:rFonts w:hint="eastAsia"/>
        </w:rPr>
        <w:t>严重心脑血管疾病、全身浮肿、极度虚弱者；</w:t>
      </w:r>
    </w:p>
    <w:p w:rsidR="001B7FAA" w:rsidRDefault="00D6456E">
      <w:pPr>
        <w:pStyle w:val="af2"/>
      </w:pPr>
      <w:r>
        <w:rPr>
          <w:rFonts w:hint="eastAsia"/>
        </w:rPr>
        <w:t>严重肝肾功能不全者；</w:t>
      </w:r>
    </w:p>
    <w:p w:rsidR="001B7FAA" w:rsidRDefault="00D6456E">
      <w:pPr>
        <w:pStyle w:val="af2"/>
      </w:pPr>
      <w:r>
        <w:rPr>
          <w:rFonts w:hint="eastAsia"/>
        </w:rPr>
        <w:t>出血性疾病者，如严重贫血、血小板减少性紫癜、白血病、血友病等；</w:t>
      </w:r>
    </w:p>
    <w:p w:rsidR="001B7FAA" w:rsidRDefault="00D6456E">
      <w:pPr>
        <w:pStyle w:val="af2"/>
      </w:pPr>
      <w:r>
        <w:rPr>
          <w:rFonts w:hint="eastAsia"/>
        </w:rPr>
        <w:t>眼科内眼手术</w:t>
      </w:r>
      <w:proofErr w:type="gramStart"/>
      <w:r>
        <w:rPr>
          <w:rFonts w:hint="eastAsia"/>
        </w:rPr>
        <w:t>术</w:t>
      </w:r>
      <w:proofErr w:type="gramEnd"/>
      <w:r>
        <w:rPr>
          <w:rFonts w:hint="eastAsia"/>
        </w:rPr>
        <w:t>后</w:t>
      </w:r>
      <w:r>
        <w:rPr>
          <w:rFonts w:hint="eastAsia"/>
        </w:rPr>
        <w:t>3</w:t>
      </w:r>
      <w:r>
        <w:rPr>
          <w:rFonts w:hint="eastAsia"/>
        </w:rPr>
        <w:t>个月内者；</w:t>
      </w:r>
    </w:p>
    <w:p w:rsidR="001B7FAA" w:rsidRDefault="00D6456E">
      <w:pPr>
        <w:pStyle w:val="af2"/>
      </w:pPr>
      <w:r>
        <w:rPr>
          <w:rFonts w:hint="eastAsia"/>
        </w:rPr>
        <w:t>头面部有</w:t>
      </w:r>
      <w:proofErr w:type="gramStart"/>
      <w:r>
        <w:rPr>
          <w:rFonts w:hint="eastAsia"/>
        </w:rPr>
        <w:t>疖</w:t>
      </w:r>
      <w:proofErr w:type="gramEnd"/>
      <w:r>
        <w:rPr>
          <w:rFonts w:hint="eastAsia"/>
        </w:rPr>
        <w:t>肿、破溃、疮痈、斑疹等皮肤破损处者；</w:t>
      </w:r>
    </w:p>
    <w:p w:rsidR="001B7FAA" w:rsidRDefault="00D6456E">
      <w:pPr>
        <w:pStyle w:val="af2"/>
      </w:pPr>
      <w:r>
        <w:rPr>
          <w:rFonts w:hint="eastAsia"/>
        </w:rPr>
        <w:t>皮肤划痕症阳性者；</w:t>
      </w:r>
    </w:p>
    <w:p w:rsidR="001B7FAA" w:rsidRDefault="00D6456E">
      <w:pPr>
        <w:pStyle w:val="af2"/>
      </w:pPr>
      <w:r>
        <w:rPr>
          <w:rFonts w:hint="eastAsia"/>
        </w:rPr>
        <w:t>精神分裂症、抽搐等不配合者；</w:t>
      </w:r>
    </w:p>
    <w:p w:rsidR="001B7FAA" w:rsidRDefault="00D6456E">
      <w:pPr>
        <w:pStyle w:val="af2"/>
      </w:pPr>
      <w:r>
        <w:rPr>
          <w:rFonts w:hint="eastAsia"/>
        </w:rPr>
        <w:t>醉酒、过度疲劳者；</w:t>
      </w:r>
    </w:p>
    <w:p w:rsidR="001B7FAA" w:rsidRDefault="00D6456E">
      <w:pPr>
        <w:pStyle w:val="af2"/>
      </w:pPr>
      <w:r>
        <w:rPr>
          <w:rFonts w:hint="eastAsia"/>
        </w:rPr>
        <w:t>急危重症、急性传染性疾病患者；</w:t>
      </w:r>
    </w:p>
    <w:p w:rsidR="001B7FAA" w:rsidRDefault="00D6456E">
      <w:pPr>
        <w:pStyle w:val="af2"/>
      </w:pPr>
      <w:r>
        <w:rPr>
          <w:rFonts w:hint="eastAsia"/>
        </w:rPr>
        <w:t>有新发生的眼眶、鼻骨、头面部骨折、骨膜损伤处、头面部手术两月内的疤痕处、皮肤不明原因包块处的患者。</w:t>
      </w:r>
    </w:p>
    <w:p w:rsidR="001B7FAA" w:rsidRDefault="00D6456E">
      <w:pPr>
        <w:pStyle w:val="affc"/>
        <w:spacing w:before="240" w:after="240"/>
      </w:pPr>
      <w:r>
        <w:rPr>
          <w:rFonts w:hint="eastAsia"/>
        </w:rPr>
        <w:t>治疗前准备</w:t>
      </w:r>
    </w:p>
    <w:p w:rsidR="001B7FAA" w:rsidRDefault="00D6456E">
      <w:pPr>
        <w:pStyle w:val="affd"/>
        <w:spacing w:before="120" w:after="120"/>
      </w:pPr>
      <w:r>
        <w:rPr>
          <w:rFonts w:hint="eastAsia"/>
        </w:rPr>
        <w:t>治疗者准备</w:t>
      </w:r>
    </w:p>
    <w:p w:rsidR="001B7FAA" w:rsidRDefault="00D6456E">
      <w:pPr>
        <w:pStyle w:val="afffffffff6"/>
      </w:pPr>
      <w:r>
        <w:rPr>
          <w:rFonts w:hint="eastAsia"/>
        </w:rPr>
        <w:t>仪表大方，举止端庄，态度和蔼；服装、鞋帽整齐，应按照</w:t>
      </w:r>
      <w:r>
        <w:rPr>
          <w:rFonts w:hint="eastAsia"/>
        </w:rPr>
        <w:t>WS/T 591</w:t>
      </w:r>
      <w:r>
        <w:rPr>
          <w:rFonts w:hint="eastAsia"/>
        </w:rPr>
        <w:t>做好防护。</w:t>
      </w:r>
    </w:p>
    <w:p w:rsidR="001B7FAA" w:rsidRDefault="00D6456E">
      <w:pPr>
        <w:pStyle w:val="afffffffff6"/>
      </w:pPr>
      <w:r>
        <w:rPr>
          <w:rFonts w:hint="eastAsia"/>
        </w:rPr>
        <w:t>应按</w:t>
      </w:r>
      <w:r>
        <w:rPr>
          <w:rFonts w:hint="eastAsia"/>
        </w:rPr>
        <w:t>GB/T 21709.</w:t>
      </w:r>
      <w:r>
        <w:t>22</w:t>
      </w:r>
      <w:r>
        <w:rPr>
          <w:rFonts w:hint="eastAsia"/>
        </w:rPr>
        <w:t>的规定对刮痧板进行消毒，对患者施治部位进行清洁，治疗者进行手卫生。</w:t>
      </w:r>
    </w:p>
    <w:p w:rsidR="001B7FAA" w:rsidRDefault="00D6456E">
      <w:pPr>
        <w:pStyle w:val="afffffffff6"/>
      </w:pPr>
      <w:r>
        <w:rPr>
          <w:rFonts w:hint="eastAsia"/>
        </w:rPr>
        <w:t>应调整病室的温度、光线至合适，注意保暖及遮挡。</w:t>
      </w:r>
    </w:p>
    <w:p w:rsidR="001B7FAA" w:rsidRDefault="00D6456E">
      <w:pPr>
        <w:pStyle w:val="afffffffff6"/>
      </w:pPr>
      <w:r>
        <w:rPr>
          <w:rFonts w:hint="eastAsia"/>
        </w:rPr>
        <w:t>应向患者告知清楚具体的操作要点和实施步骤。</w:t>
      </w:r>
    </w:p>
    <w:p w:rsidR="001B7FAA" w:rsidRDefault="00D6456E">
      <w:pPr>
        <w:pStyle w:val="affd"/>
        <w:spacing w:before="120" w:after="120"/>
      </w:pPr>
      <w:r>
        <w:rPr>
          <w:rFonts w:hint="eastAsia"/>
        </w:rPr>
        <w:t>用物准备</w:t>
      </w:r>
    </w:p>
    <w:p w:rsidR="001B7FAA" w:rsidRDefault="00D6456E">
      <w:pPr>
        <w:pStyle w:val="afffffa"/>
        <w:ind w:firstLine="420"/>
      </w:pPr>
      <w:r>
        <w:rPr>
          <w:rFonts w:hint="eastAsia"/>
        </w:rPr>
        <w:t>治疗盘、清洁用纱布或消毒湿巾、刮痧板、刮痧精油或眼用凝胶。</w:t>
      </w:r>
    </w:p>
    <w:p w:rsidR="001B7FAA" w:rsidRDefault="00D6456E">
      <w:pPr>
        <w:pStyle w:val="affd"/>
        <w:spacing w:before="120" w:after="120"/>
      </w:pPr>
      <w:r>
        <w:rPr>
          <w:rFonts w:hint="eastAsia"/>
        </w:rPr>
        <w:t>患者准备</w:t>
      </w:r>
    </w:p>
    <w:p w:rsidR="001B7FAA" w:rsidRDefault="00D6456E">
      <w:pPr>
        <w:pStyle w:val="afffffffff6"/>
      </w:pPr>
      <w:r>
        <w:rPr>
          <w:rFonts w:hint="eastAsia"/>
        </w:rPr>
        <w:t>患者应对操作要点有一定的认识和了解，配合医嘱选择最为恰当且舒适的仰卧位并放松肌肉。</w:t>
      </w:r>
    </w:p>
    <w:p w:rsidR="001B7FAA" w:rsidRDefault="00D6456E">
      <w:pPr>
        <w:pStyle w:val="afffffffff6"/>
      </w:pPr>
      <w:r>
        <w:rPr>
          <w:rFonts w:hint="eastAsia"/>
        </w:rPr>
        <w:t>患者应着便于操作的衣服，暴露施治部位。</w:t>
      </w:r>
    </w:p>
    <w:p w:rsidR="001B7FAA" w:rsidRDefault="00D6456E">
      <w:pPr>
        <w:pStyle w:val="affc"/>
        <w:spacing w:before="240" w:after="240"/>
      </w:pPr>
      <w:r>
        <w:rPr>
          <w:rFonts w:hint="eastAsia"/>
        </w:rPr>
        <w:t>治疗</w:t>
      </w:r>
    </w:p>
    <w:p w:rsidR="001B7FAA" w:rsidRDefault="00D6456E">
      <w:pPr>
        <w:pStyle w:val="affd"/>
        <w:spacing w:before="120" w:after="120"/>
      </w:pPr>
      <w:bookmarkStart w:id="41" w:name="_Toc141370480"/>
      <w:bookmarkStart w:id="42" w:name="_Toc141191733"/>
      <w:bookmarkStart w:id="43" w:name="_Hlk141199527"/>
      <w:r>
        <w:rPr>
          <w:rFonts w:hint="eastAsia"/>
        </w:rPr>
        <w:t>治疗原则</w:t>
      </w:r>
    </w:p>
    <w:p w:rsidR="001B7FAA" w:rsidRDefault="00D6456E">
      <w:pPr>
        <w:pStyle w:val="afffffa"/>
        <w:ind w:firstLine="420"/>
      </w:pPr>
      <w:r>
        <w:rPr>
          <w:rFonts w:hint="eastAsia"/>
        </w:rPr>
        <w:t>舒筋通络，行气止痛，消</w:t>
      </w:r>
      <w:proofErr w:type="gramStart"/>
      <w:r>
        <w:rPr>
          <w:rFonts w:hint="eastAsia"/>
        </w:rPr>
        <w:t>瘀</w:t>
      </w:r>
      <w:proofErr w:type="gramEnd"/>
      <w:r>
        <w:rPr>
          <w:rFonts w:hint="eastAsia"/>
        </w:rPr>
        <w:t>散结。</w:t>
      </w:r>
    </w:p>
    <w:p w:rsidR="001B7FAA" w:rsidRDefault="00D6456E">
      <w:pPr>
        <w:pStyle w:val="affd"/>
        <w:spacing w:before="120" w:after="120"/>
      </w:pPr>
      <w:r>
        <w:rPr>
          <w:rFonts w:hint="eastAsia"/>
        </w:rPr>
        <w:t>选取经脉及穴位</w:t>
      </w:r>
    </w:p>
    <w:p w:rsidR="001B7FAA" w:rsidRDefault="00D6456E">
      <w:pPr>
        <w:pStyle w:val="affe"/>
        <w:spacing w:before="120" w:after="120"/>
      </w:pPr>
      <w:r>
        <w:rPr>
          <w:rFonts w:hint="eastAsia"/>
        </w:rPr>
        <w:t>经脉</w:t>
      </w:r>
    </w:p>
    <w:p w:rsidR="001B7FAA" w:rsidRDefault="00D6456E">
      <w:pPr>
        <w:pStyle w:val="afffffffff6"/>
        <w:numPr>
          <w:ilvl w:val="0"/>
          <w:numId w:val="0"/>
        </w:numPr>
        <w:ind w:firstLineChars="200" w:firstLine="420"/>
      </w:pPr>
      <w:r>
        <w:rPr>
          <w:rFonts w:hint="eastAsia"/>
        </w:rPr>
        <w:t>足太阳膀胱经、足少阳胆经、足阳明胃经、手少阳三焦经、手太阳小肠经、督脉等经脉。</w:t>
      </w:r>
    </w:p>
    <w:p w:rsidR="001B7FAA" w:rsidRDefault="00D6456E">
      <w:pPr>
        <w:pStyle w:val="affe"/>
        <w:spacing w:before="120" w:after="120"/>
        <w:rPr>
          <w:color w:val="FF0000"/>
        </w:rPr>
      </w:pPr>
      <w:r>
        <w:rPr>
          <w:rFonts w:hint="eastAsia"/>
        </w:rPr>
        <w:t>穴位</w:t>
      </w:r>
    </w:p>
    <w:p w:rsidR="001B7FAA" w:rsidRDefault="00D6456E">
      <w:pPr>
        <w:pStyle w:val="afffffffff5"/>
      </w:pPr>
      <w:r>
        <w:rPr>
          <w:rFonts w:hint="eastAsia"/>
        </w:rPr>
        <w:t>眼周穴位：</w:t>
      </w:r>
      <w:proofErr w:type="gramStart"/>
      <w:r>
        <w:rPr>
          <w:rFonts w:hint="eastAsia"/>
        </w:rPr>
        <w:t>睛</w:t>
      </w:r>
      <w:proofErr w:type="gramEnd"/>
      <w:r>
        <w:rPr>
          <w:rFonts w:hint="eastAsia"/>
        </w:rPr>
        <w:t>明穴（包括上</w:t>
      </w:r>
      <w:proofErr w:type="gramStart"/>
      <w:r>
        <w:rPr>
          <w:rFonts w:hint="eastAsia"/>
        </w:rPr>
        <w:t>睛</w:t>
      </w:r>
      <w:proofErr w:type="gramEnd"/>
      <w:r>
        <w:rPr>
          <w:rFonts w:hint="eastAsia"/>
        </w:rPr>
        <w:t>明穴、下</w:t>
      </w:r>
      <w:proofErr w:type="gramStart"/>
      <w:r>
        <w:rPr>
          <w:rFonts w:hint="eastAsia"/>
        </w:rPr>
        <w:t>睛</w:t>
      </w:r>
      <w:proofErr w:type="gramEnd"/>
      <w:r>
        <w:rPr>
          <w:rFonts w:hint="eastAsia"/>
        </w:rPr>
        <w:t>明穴）、攒竹穴、健明穴（包括健明</w:t>
      </w:r>
      <w:r>
        <w:rPr>
          <w:rFonts w:hint="eastAsia"/>
        </w:rPr>
        <w:t>1</w:t>
      </w:r>
      <w:r>
        <w:rPr>
          <w:rFonts w:hint="eastAsia"/>
        </w:rPr>
        <w:t>穴、健明</w:t>
      </w:r>
      <w:r>
        <w:rPr>
          <w:rFonts w:hint="eastAsia"/>
        </w:rPr>
        <w:t>2</w:t>
      </w:r>
      <w:r>
        <w:rPr>
          <w:rFonts w:hint="eastAsia"/>
        </w:rPr>
        <w:t>穴）、鱼腰穴、鱼上穴、丝竹空穴、承</w:t>
      </w:r>
      <w:proofErr w:type="gramStart"/>
      <w:r>
        <w:rPr>
          <w:rFonts w:hint="eastAsia"/>
        </w:rPr>
        <w:t>泣</w:t>
      </w:r>
      <w:proofErr w:type="gramEnd"/>
      <w:r>
        <w:rPr>
          <w:rFonts w:hint="eastAsia"/>
        </w:rPr>
        <w:t>穴、球后穴、四白穴、瞳子</w:t>
      </w:r>
      <w:r>
        <w:t>髎</w:t>
      </w:r>
      <w:r>
        <w:rPr>
          <w:rFonts w:hint="eastAsia"/>
        </w:rPr>
        <w:t>穴（见图</w:t>
      </w:r>
      <w:r>
        <w:rPr>
          <w:rFonts w:hint="eastAsia"/>
        </w:rPr>
        <w:t>1</w:t>
      </w:r>
      <w:r>
        <w:rPr>
          <w:rFonts w:hint="eastAsia"/>
        </w:rPr>
        <w:t>）。</w:t>
      </w:r>
    </w:p>
    <w:p w:rsidR="001B7FAA" w:rsidRDefault="00D6456E">
      <w:pPr>
        <w:pStyle w:val="afffffffff5"/>
      </w:pPr>
      <w:r>
        <w:rPr>
          <w:rFonts w:hint="eastAsia"/>
        </w:rPr>
        <w:t>面部穴位：太阳穴、阳白穴、印堂穴、上迎香穴、耳门穴、下关穴、听宫穴、听会穴（见图</w:t>
      </w:r>
      <w:r>
        <w:rPr>
          <w:rFonts w:hint="eastAsia"/>
        </w:rPr>
        <w:t>2</w:t>
      </w:r>
      <w:r>
        <w:rPr>
          <w:rFonts w:hint="eastAsia"/>
        </w:rPr>
        <w:t>）。</w:t>
      </w:r>
    </w:p>
    <w:p w:rsidR="001B7FAA" w:rsidRDefault="00D6456E">
      <w:pPr>
        <w:pStyle w:val="afffffffff5"/>
      </w:pPr>
      <w:r>
        <w:rPr>
          <w:rFonts w:hint="eastAsia"/>
        </w:rPr>
        <w:t>头颈部穴位：神庭穴、上星穴、曲差穴、当阳穴、百会穴、四神聪穴、玉枕穴、风池穴、风府穴、大椎穴、悬厘穴、目窗穴、头维穴、角孙穴、颅息穴、</w:t>
      </w:r>
      <w:r>
        <w:t>瘈</w:t>
      </w:r>
      <w:r>
        <w:rPr>
          <w:rFonts w:hint="eastAsia"/>
        </w:rPr>
        <w:t>脉穴、</w:t>
      </w:r>
      <w:proofErr w:type="gramStart"/>
      <w:r>
        <w:rPr>
          <w:rFonts w:hint="eastAsia"/>
        </w:rPr>
        <w:t>翳</w:t>
      </w:r>
      <w:proofErr w:type="gramEnd"/>
      <w:r>
        <w:rPr>
          <w:rFonts w:hint="eastAsia"/>
        </w:rPr>
        <w:t>明穴、</w:t>
      </w:r>
      <w:proofErr w:type="gramStart"/>
      <w:r>
        <w:rPr>
          <w:rFonts w:hint="eastAsia"/>
        </w:rPr>
        <w:t>翳</w:t>
      </w:r>
      <w:proofErr w:type="gramEnd"/>
      <w:r>
        <w:rPr>
          <w:rFonts w:hint="eastAsia"/>
        </w:rPr>
        <w:t>风穴等穴位（见图</w:t>
      </w:r>
      <w:r>
        <w:rPr>
          <w:rFonts w:hint="eastAsia"/>
        </w:rPr>
        <w:t>2</w:t>
      </w:r>
      <w:r>
        <w:rPr>
          <w:rFonts w:hint="eastAsia"/>
        </w:rPr>
        <w:t>）。</w:t>
      </w:r>
    </w:p>
    <w:p w:rsidR="001B7FAA" w:rsidRDefault="00D6456E">
      <w:pPr>
        <w:pStyle w:val="afffffffff6"/>
        <w:numPr>
          <w:ilvl w:val="0"/>
          <w:numId w:val="0"/>
        </w:numPr>
        <w:jc w:val="center"/>
        <w:rPr>
          <w:color w:val="FF0000"/>
        </w:rPr>
      </w:pPr>
      <w:r>
        <w:rPr>
          <w:rFonts w:hint="eastAsia"/>
          <w:noProof/>
          <w:color w:val="FF0000"/>
        </w:rPr>
        <w:lastRenderedPageBreak/>
        <w:drawing>
          <wp:inline distT="0" distB="0" distL="0" distR="0">
            <wp:extent cx="3723640" cy="2506980"/>
            <wp:effectExtent l="0" t="0" r="0" b="7620"/>
            <wp:docPr id="9" name="图片 9" descr="眼周14穴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眼周14穴1.jpg"/>
                    <pic:cNvPicPr>
                      <a:picLocks noChangeAspect="1" noChangeArrowheads="1"/>
                    </pic:cNvPicPr>
                  </pic:nvPicPr>
                  <pic:blipFill>
                    <a:blip r:embed="rId19" cstate="print">
                      <a:extLst>
                        <a:ext uri="{28A0092B-C50C-407E-A947-70E740481C1C}">
                          <a14:useLocalDpi xmlns:a14="http://schemas.microsoft.com/office/drawing/2010/main" val="0"/>
                        </a:ext>
                      </a:extLst>
                    </a:blip>
                    <a:srcRect l="-1" t="24670" r="956" b="25356"/>
                    <a:stretch>
                      <a:fillRect/>
                    </a:stretch>
                  </pic:blipFill>
                  <pic:spPr>
                    <a:xfrm>
                      <a:off x="0" y="0"/>
                      <a:ext cx="3728897" cy="2510619"/>
                    </a:xfrm>
                    <a:prstGeom prst="rect">
                      <a:avLst/>
                    </a:prstGeom>
                    <a:noFill/>
                    <a:ln>
                      <a:noFill/>
                    </a:ln>
                  </pic:spPr>
                </pic:pic>
              </a:graphicData>
            </a:graphic>
          </wp:inline>
        </w:drawing>
      </w:r>
    </w:p>
    <w:p w:rsidR="001B7FAA" w:rsidRDefault="00D6456E">
      <w:pPr>
        <w:pStyle w:val="afd"/>
        <w:spacing w:before="120" w:after="120"/>
      </w:pPr>
      <w:r>
        <w:rPr>
          <w:rFonts w:hint="eastAsia"/>
        </w:rPr>
        <w:t>眼周穴位图</w:t>
      </w:r>
    </w:p>
    <w:p w:rsidR="001B7FAA" w:rsidRDefault="00D6456E">
      <w:pPr>
        <w:pStyle w:val="afffffffff6"/>
        <w:numPr>
          <w:ilvl w:val="0"/>
          <w:numId w:val="0"/>
        </w:numPr>
        <w:jc w:val="center"/>
        <w:rPr>
          <w:color w:val="FF0000"/>
        </w:rPr>
      </w:pPr>
      <w:r>
        <w:rPr>
          <w:noProof/>
        </w:rPr>
        <w:drawing>
          <wp:inline distT="0" distB="0" distL="0" distR="0">
            <wp:extent cx="2600960" cy="3034030"/>
            <wp:effectExtent l="0" t="0" r="8890" b="0"/>
            <wp:docPr id="7" name="图片 7" descr="头颈19穴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头颈19穴1.jpg"/>
                    <pic:cNvPicPr>
                      <a:picLocks noChangeAspect="1" noChangeArrowheads="1"/>
                    </pic:cNvPicPr>
                  </pic:nvPicPr>
                  <pic:blipFill>
                    <a:blip r:embed="rId20" cstate="print">
                      <a:extLst>
                        <a:ext uri="{28A0092B-C50C-407E-A947-70E740481C1C}">
                          <a14:useLocalDpi xmlns:a14="http://schemas.microsoft.com/office/drawing/2010/main" val="0"/>
                        </a:ext>
                      </a:extLst>
                    </a:blip>
                    <a:srcRect l="6888" t="12799" r="6885" b="11835"/>
                    <a:stretch>
                      <a:fillRect/>
                    </a:stretch>
                  </pic:blipFill>
                  <pic:spPr>
                    <a:xfrm>
                      <a:off x="0" y="0"/>
                      <a:ext cx="2611244" cy="3045602"/>
                    </a:xfrm>
                    <a:prstGeom prst="rect">
                      <a:avLst/>
                    </a:prstGeom>
                    <a:noFill/>
                    <a:ln>
                      <a:noFill/>
                    </a:ln>
                  </pic:spPr>
                </pic:pic>
              </a:graphicData>
            </a:graphic>
          </wp:inline>
        </w:drawing>
      </w:r>
      <w:r>
        <w:rPr>
          <w:rFonts w:hint="eastAsia"/>
          <w:noProof/>
          <w:color w:val="FF0000"/>
        </w:rPr>
        <w:drawing>
          <wp:inline distT="0" distB="0" distL="0" distR="0">
            <wp:extent cx="2376805" cy="3191510"/>
            <wp:effectExtent l="0" t="0" r="4445" b="8890"/>
            <wp:docPr id="8" name="图片 8" descr="面，耳周9穴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面，耳周9穴1.jpg"/>
                    <pic:cNvPicPr>
                      <a:picLocks noChangeAspect="1" noChangeArrowheads="1"/>
                    </pic:cNvPicPr>
                  </pic:nvPicPr>
                  <pic:blipFill>
                    <a:blip r:embed="rId21" cstate="print">
                      <a:extLst>
                        <a:ext uri="{28A0092B-C50C-407E-A947-70E740481C1C}">
                          <a14:useLocalDpi xmlns:a14="http://schemas.microsoft.com/office/drawing/2010/main" val="0"/>
                        </a:ext>
                      </a:extLst>
                    </a:blip>
                    <a:srcRect l="11961" t="6994" r="4619" b="9053"/>
                    <a:stretch>
                      <a:fillRect/>
                    </a:stretch>
                  </pic:blipFill>
                  <pic:spPr>
                    <a:xfrm>
                      <a:off x="0" y="0"/>
                      <a:ext cx="2392379" cy="3212769"/>
                    </a:xfrm>
                    <a:prstGeom prst="rect">
                      <a:avLst/>
                    </a:prstGeom>
                    <a:noFill/>
                    <a:ln>
                      <a:noFill/>
                    </a:ln>
                  </pic:spPr>
                </pic:pic>
              </a:graphicData>
            </a:graphic>
          </wp:inline>
        </w:drawing>
      </w:r>
    </w:p>
    <w:p w:rsidR="001B7FAA" w:rsidRDefault="00D6456E">
      <w:pPr>
        <w:pStyle w:val="afd"/>
        <w:spacing w:before="120" w:after="120"/>
      </w:pPr>
      <w:r>
        <w:rPr>
          <w:rFonts w:hint="eastAsia"/>
        </w:rPr>
        <w:t>头面部穴位图</w:t>
      </w:r>
    </w:p>
    <w:p w:rsidR="001B7FAA" w:rsidRDefault="00D6456E">
      <w:pPr>
        <w:pStyle w:val="affd"/>
        <w:spacing w:before="120" w:after="120"/>
      </w:pPr>
      <w:r>
        <w:rPr>
          <w:rFonts w:hint="eastAsia"/>
        </w:rPr>
        <w:t>操作要求</w:t>
      </w:r>
    </w:p>
    <w:p w:rsidR="001B7FAA" w:rsidRDefault="00D6456E">
      <w:pPr>
        <w:pStyle w:val="afffffffff6"/>
      </w:pPr>
      <w:r>
        <w:rPr>
          <w:rFonts w:hint="eastAsia"/>
        </w:rPr>
        <w:t>患者取仰卧位，治疗者用清洁纱布或消毒湿巾轻轻</w:t>
      </w:r>
      <w:r>
        <w:rPr>
          <w:rFonts w:hint="eastAsia"/>
        </w:rPr>
        <w:t>擦拭眼周皮肤</w:t>
      </w:r>
      <w:r>
        <w:t>。</w:t>
      </w:r>
    </w:p>
    <w:p w:rsidR="001B7FAA" w:rsidRDefault="00D6456E">
      <w:pPr>
        <w:pStyle w:val="afffffffff6"/>
      </w:pPr>
      <w:r>
        <w:rPr>
          <w:rFonts w:hint="eastAsia"/>
        </w:rPr>
        <w:t>治疗者将刮痧精油或眼用凝胶滴适量于眼</w:t>
      </w:r>
      <w:proofErr w:type="gramStart"/>
      <w:r>
        <w:rPr>
          <w:rFonts w:hint="eastAsia"/>
        </w:rPr>
        <w:t>周需刮拭</w:t>
      </w:r>
      <w:proofErr w:type="gramEnd"/>
      <w:r>
        <w:rPr>
          <w:rFonts w:hint="eastAsia"/>
        </w:rPr>
        <w:t>的部位，手持刮痧板。</w:t>
      </w:r>
    </w:p>
    <w:p w:rsidR="001B7FAA" w:rsidRDefault="00D6456E">
      <w:pPr>
        <w:pStyle w:val="afffffffff6"/>
      </w:pPr>
      <w:r>
        <w:rPr>
          <w:rFonts w:hint="eastAsia"/>
        </w:rPr>
        <w:t>进行双眼上、下眼睑刮痧，由内往外刮痧，刮痧时手法应轻柔，不应压迫眼球、损伤皮肤，每个部位</w:t>
      </w:r>
      <w:r>
        <w:rPr>
          <w:rFonts w:hint="eastAsia"/>
        </w:rPr>
        <w:t>3</w:t>
      </w:r>
      <w:r>
        <w:rPr>
          <w:vertAlign w:val="superscript"/>
        </w:rPr>
        <w:t xml:space="preserve"> </w:t>
      </w:r>
      <w:r>
        <w:rPr>
          <w:rFonts w:hint="eastAsia"/>
        </w:rPr>
        <w:t>m</w:t>
      </w:r>
      <w:r>
        <w:t>in</w:t>
      </w:r>
      <w:r>
        <w:rPr>
          <w:rFonts w:hint="eastAsia"/>
        </w:rPr>
        <w:t>～</w:t>
      </w:r>
      <w:r>
        <w:rPr>
          <w:rFonts w:hint="eastAsia"/>
        </w:rPr>
        <w:t>5</w:t>
      </w:r>
      <w:r>
        <w:rPr>
          <w:vertAlign w:val="superscript"/>
        </w:rPr>
        <w:t xml:space="preserve"> </w:t>
      </w:r>
      <w:r>
        <w:rPr>
          <w:rFonts w:hint="eastAsia"/>
        </w:rPr>
        <w:t>m</w:t>
      </w:r>
      <w:r>
        <w:t>in</w:t>
      </w:r>
      <w:r>
        <w:rPr>
          <w:rFonts w:hint="eastAsia"/>
        </w:rPr>
        <w:t>，刮至皮肤微微发红为度，不需起</w:t>
      </w:r>
      <w:proofErr w:type="gramStart"/>
      <w:r>
        <w:rPr>
          <w:rFonts w:hint="eastAsia"/>
        </w:rPr>
        <w:t>痧</w:t>
      </w:r>
      <w:proofErr w:type="gramEnd"/>
      <w:r>
        <w:rPr>
          <w:rFonts w:hint="eastAsia"/>
        </w:rPr>
        <w:t>。</w:t>
      </w:r>
    </w:p>
    <w:p w:rsidR="001B7FAA" w:rsidRDefault="00D6456E">
      <w:pPr>
        <w:pStyle w:val="afffffffff6"/>
      </w:pPr>
      <w:r>
        <w:rPr>
          <w:rFonts w:hint="eastAsia"/>
        </w:rPr>
        <w:t>沿经络穴位进行刮拭，在刮痧过程中手法应轻柔且有穿透力，如触及条索、硬结用太极手法或点穴手法消结。</w:t>
      </w:r>
    </w:p>
    <w:p w:rsidR="001B7FAA" w:rsidRDefault="00D6456E">
      <w:pPr>
        <w:pStyle w:val="afffffffff6"/>
      </w:pPr>
      <w:r>
        <w:rPr>
          <w:rFonts w:hint="eastAsia"/>
        </w:rPr>
        <w:t>进行头及耳周刮痧，前额宜为</w:t>
      </w:r>
      <w:r>
        <w:rPr>
          <w:rFonts w:hint="eastAsia"/>
        </w:rPr>
        <w:t>3</w:t>
      </w:r>
      <w:r>
        <w:rPr>
          <w:vertAlign w:val="superscript"/>
        </w:rPr>
        <w:t xml:space="preserve"> </w:t>
      </w:r>
      <w:r>
        <w:rPr>
          <w:rFonts w:hint="eastAsia"/>
        </w:rPr>
        <w:t>m</w:t>
      </w:r>
      <w:r>
        <w:t>in</w:t>
      </w:r>
      <w:r>
        <w:rPr>
          <w:rFonts w:hint="eastAsia"/>
        </w:rPr>
        <w:t>，头部宜为</w:t>
      </w:r>
      <w:r>
        <w:rPr>
          <w:rFonts w:hint="eastAsia"/>
        </w:rPr>
        <w:t>5</w:t>
      </w:r>
      <w:r>
        <w:rPr>
          <w:vertAlign w:val="superscript"/>
        </w:rPr>
        <w:t xml:space="preserve"> </w:t>
      </w:r>
      <w:r>
        <w:rPr>
          <w:rFonts w:hint="eastAsia"/>
        </w:rPr>
        <w:t>m</w:t>
      </w:r>
      <w:r>
        <w:t>in</w:t>
      </w:r>
      <w:r>
        <w:rPr>
          <w:rFonts w:hint="eastAsia"/>
        </w:rPr>
        <w:t>，两</w:t>
      </w:r>
      <w:proofErr w:type="gramStart"/>
      <w:r>
        <w:rPr>
          <w:rFonts w:hint="eastAsia"/>
        </w:rPr>
        <w:t>侧耳周宜为</w:t>
      </w:r>
      <w:proofErr w:type="gramEnd"/>
      <w:r>
        <w:rPr>
          <w:rFonts w:hint="eastAsia"/>
        </w:rPr>
        <w:t>各</w:t>
      </w:r>
      <w:r>
        <w:rPr>
          <w:rFonts w:hint="eastAsia"/>
        </w:rPr>
        <w:t>3</w:t>
      </w:r>
      <w:r>
        <w:rPr>
          <w:vertAlign w:val="superscript"/>
        </w:rPr>
        <w:t xml:space="preserve"> </w:t>
      </w:r>
      <w:r>
        <w:rPr>
          <w:rFonts w:hint="eastAsia"/>
        </w:rPr>
        <w:t>m</w:t>
      </w:r>
      <w:r>
        <w:t>in</w:t>
      </w:r>
      <w:r>
        <w:rPr>
          <w:rFonts w:hint="eastAsia"/>
        </w:rPr>
        <w:t>（有头发的部位不需放精油）。</w:t>
      </w:r>
    </w:p>
    <w:p w:rsidR="001B7FAA" w:rsidRDefault="00D6456E">
      <w:pPr>
        <w:pStyle w:val="afffffffff6"/>
      </w:pPr>
      <w:r>
        <w:rPr>
          <w:rFonts w:hint="eastAsia"/>
        </w:rPr>
        <w:t>治疗者每次</w:t>
      </w:r>
      <w:proofErr w:type="gramStart"/>
      <w:r>
        <w:rPr>
          <w:rFonts w:hint="eastAsia"/>
        </w:rPr>
        <w:t>刮拭应保持</w:t>
      </w:r>
      <w:proofErr w:type="gramEnd"/>
      <w:r>
        <w:rPr>
          <w:rFonts w:hint="eastAsia"/>
        </w:rPr>
        <w:t>力度、速度均匀。</w:t>
      </w:r>
    </w:p>
    <w:p w:rsidR="001B7FAA" w:rsidRDefault="00D6456E">
      <w:pPr>
        <w:pStyle w:val="afffffffff6"/>
        <w:rPr>
          <w:color w:val="FF0000"/>
        </w:rPr>
      </w:pPr>
      <w:r>
        <w:rPr>
          <w:rFonts w:hint="eastAsia"/>
        </w:rPr>
        <w:t>操作完毕，宜用眼科中药热</w:t>
      </w:r>
      <w:proofErr w:type="gramStart"/>
      <w:r>
        <w:rPr>
          <w:rFonts w:hint="eastAsia"/>
        </w:rPr>
        <w:t>罨</w:t>
      </w:r>
      <w:proofErr w:type="gramEnd"/>
      <w:r>
        <w:rPr>
          <w:rFonts w:hint="eastAsia"/>
        </w:rPr>
        <w:t>包（主要成</w:t>
      </w:r>
      <w:r>
        <w:rPr>
          <w:rFonts w:hint="eastAsia"/>
        </w:rPr>
        <w:t>分：决明子、菊花、枸杞子等）外敷约</w:t>
      </w:r>
      <w:r>
        <w:rPr>
          <w:rFonts w:hint="eastAsia"/>
        </w:rPr>
        <w:t>15</w:t>
      </w:r>
      <w:r>
        <w:rPr>
          <w:vertAlign w:val="superscript"/>
        </w:rPr>
        <w:t xml:space="preserve"> </w:t>
      </w:r>
      <w:r>
        <w:rPr>
          <w:rFonts w:hint="eastAsia"/>
        </w:rPr>
        <w:t>m</w:t>
      </w:r>
      <w:r>
        <w:t>in</w:t>
      </w:r>
      <w:r>
        <w:rPr>
          <w:rFonts w:hint="eastAsia"/>
        </w:rPr>
        <w:t>，温度控制在</w:t>
      </w:r>
      <w:r>
        <w:rPr>
          <w:rFonts w:hint="eastAsia"/>
        </w:rPr>
        <w:t>4</w:t>
      </w:r>
      <w:r>
        <w:t>0</w:t>
      </w:r>
      <w:r>
        <w:rPr>
          <w:vertAlign w:val="superscript"/>
        </w:rPr>
        <w:t xml:space="preserve"> </w:t>
      </w:r>
      <w:r>
        <w:rPr>
          <w:rFonts w:ascii="MS Mincho" w:eastAsia="MS Mincho" w:hAnsi="MS Mincho" w:cs="MS Mincho"/>
        </w:rPr>
        <w:t>℃</w:t>
      </w:r>
      <w:r>
        <w:rPr>
          <w:rFonts w:hint="eastAsia"/>
        </w:rPr>
        <w:t>～</w:t>
      </w:r>
      <w:r>
        <w:rPr>
          <w:rFonts w:hint="eastAsia"/>
        </w:rPr>
        <w:t>4</w:t>
      </w:r>
      <w:r>
        <w:t>5</w:t>
      </w:r>
      <w:r>
        <w:rPr>
          <w:vertAlign w:val="superscript"/>
        </w:rPr>
        <w:t xml:space="preserve"> </w:t>
      </w:r>
      <w:r>
        <w:rPr>
          <w:rFonts w:hAnsi="宋体" w:cs="宋体" w:hint="eastAsia"/>
        </w:rPr>
        <w:t>℃</w:t>
      </w:r>
      <w:r>
        <w:rPr>
          <w:rFonts w:hint="eastAsia"/>
        </w:rPr>
        <w:t>。</w:t>
      </w:r>
    </w:p>
    <w:p w:rsidR="001B7FAA" w:rsidRDefault="00D6456E">
      <w:pPr>
        <w:pStyle w:val="affd"/>
        <w:spacing w:before="120" w:after="120"/>
      </w:pPr>
      <w:r>
        <w:rPr>
          <w:rFonts w:hint="eastAsia"/>
        </w:rPr>
        <w:lastRenderedPageBreak/>
        <w:t>疗程</w:t>
      </w:r>
    </w:p>
    <w:p w:rsidR="001B7FAA" w:rsidRDefault="00D6456E">
      <w:pPr>
        <w:pStyle w:val="afffffffff6"/>
      </w:pPr>
      <w:r>
        <w:rPr>
          <w:rFonts w:hint="eastAsia"/>
        </w:rPr>
        <w:t>轻度每周治疗</w:t>
      </w:r>
      <w:r>
        <w:rPr>
          <w:rFonts w:hint="eastAsia"/>
        </w:rPr>
        <w:t>1</w:t>
      </w:r>
      <w:r>
        <w:rPr>
          <w:rFonts w:hint="eastAsia"/>
        </w:rPr>
        <w:t>次。</w:t>
      </w:r>
    </w:p>
    <w:p w:rsidR="001B7FAA" w:rsidRDefault="00D6456E">
      <w:pPr>
        <w:pStyle w:val="afffffffff6"/>
      </w:pPr>
      <w:r>
        <w:rPr>
          <w:rFonts w:hint="eastAsia"/>
        </w:rPr>
        <w:t>中度每周</w:t>
      </w:r>
      <w:r>
        <w:rPr>
          <w:rFonts w:hint="eastAsia"/>
        </w:rPr>
        <w:t>2</w:t>
      </w:r>
      <w:r>
        <w:rPr>
          <w:rFonts w:hint="eastAsia"/>
        </w:rPr>
        <w:t>次，中度转为轻度时每周治疗</w:t>
      </w:r>
      <w:r>
        <w:rPr>
          <w:rFonts w:hint="eastAsia"/>
        </w:rPr>
        <w:t>1</w:t>
      </w:r>
      <w:r>
        <w:rPr>
          <w:rFonts w:hint="eastAsia"/>
        </w:rPr>
        <w:t>次。</w:t>
      </w:r>
    </w:p>
    <w:p w:rsidR="001B7FAA" w:rsidRDefault="00D6456E">
      <w:pPr>
        <w:pStyle w:val="afffffffff6"/>
      </w:pPr>
      <w:r>
        <w:rPr>
          <w:rFonts w:hint="eastAsia"/>
        </w:rPr>
        <w:t>重度隔日</w:t>
      </w:r>
      <w:r>
        <w:rPr>
          <w:rFonts w:hint="eastAsia"/>
        </w:rPr>
        <w:t>1</w:t>
      </w:r>
      <w:r>
        <w:rPr>
          <w:rFonts w:hint="eastAsia"/>
        </w:rPr>
        <w:t>次，重度转为中度时每周治疗</w:t>
      </w:r>
      <w:r>
        <w:rPr>
          <w:rFonts w:hint="eastAsia"/>
        </w:rPr>
        <w:t>2</w:t>
      </w:r>
      <w:r>
        <w:rPr>
          <w:rFonts w:hint="eastAsia"/>
        </w:rPr>
        <w:t>次，中度转为轻度时每周治疗</w:t>
      </w:r>
      <w:r>
        <w:rPr>
          <w:rFonts w:hint="eastAsia"/>
        </w:rPr>
        <w:t>1</w:t>
      </w:r>
      <w:r>
        <w:rPr>
          <w:rFonts w:hint="eastAsia"/>
        </w:rPr>
        <w:t>次。</w:t>
      </w:r>
    </w:p>
    <w:p w:rsidR="001B7FAA" w:rsidRDefault="00D6456E">
      <w:pPr>
        <w:pStyle w:val="afffffffff6"/>
      </w:pPr>
      <w:r>
        <w:rPr>
          <w:rFonts w:hint="eastAsia"/>
        </w:rPr>
        <w:t>每次</w:t>
      </w:r>
      <w:r>
        <w:rPr>
          <w:rFonts w:hint="eastAsia"/>
        </w:rPr>
        <w:t>25</w:t>
      </w:r>
      <w:r>
        <w:rPr>
          <w:rFonts w:hint="eastAsia"/>
          <w:vertAlign w:val="superscript"/>
        </w:rPr>
        <w:t xml:space="preserve"> </w:t>
      </w:r>
      <w:r>
        <w:rPr>
          <w:rFonts w:hint="eastAsia"/>
        </w:rPr>
        <w:t>min</w:t>
      </w:r>
      <w:r>
        <w:rPr>
          <w:rFonts w:hint="eastAsia"/>
        </w:rPr>
        <w:t>～</w:t>
      </w:r>
      <w:r>
        <w:rPr>
          <w:rFonts w:hint="eastAsia"/>
        </w:rPr>
        <w:t>30</w:t>
      </w:r>
      <w:r>
        <w:rPr>
          <w:rFonts w:hint="eastAsia"/>
          <w:vertAlign w:val="superscript"/>
        </w:rPr>
        <w:t xml:space="preserve"> </w:t>
      </w:r>
      <w:r>
        <w:rPr>
          <w:rFonts w:hint="eastAsia"/>
        </w:rPr>
        <w:t>min</w:t>
      </w:r>
      <w:r>
        <w:rPr>
          <w:rFonts w:hint="eastAsia"/>
        </w:rPr>
        <w:t>。</w:t>
      </w:r>
    </w:p>
    <w:p w:rsidR="001B7FAA" w:rsidRDefault="00D6456E">
      <w:pPr>
        <w:pStyle w:val="affc"/>
        <w:spacing w:before="240" w:after="240"/>
      </w:pPr>
      <w:r>
        <w:rPr>
          <w:rFonts w:hint="eastAsia"/>
        </w:rPr>
        <w:t>不良反应处理</w:t>
      </w:r>
    </w:p>
    <w:p w:rsidR="001B7FAA" w:rsidRDefault="00D6456E">
      <w:pPr>
        <w:pStyle w:val="affd"/>
        <w:spacing w:before="120" w:after="120"/>
      </w:pPr>
      <w:r>
        <w:rPr>
          <w:rFonts w:hint="eastAsia"/>
        </w:rPr>
        <w:t>皮肤损伤</w:t>
      </w:r>
    </w:p>
    <w:p w:rsidR="001B7FAA" w:rsidRDefault="00D6456E">
      <w:pPr>
        <w:pStyle w:val="afffffa"/>
        <w:ind w:firstLine="420"/>
      </w:pPr>
      <w:r>
        <w:rPr>
          <w:rFonts w:hint="eastAsia"/>
        </w:rPr>
        <w:t>患者出现局部皮肤表面擦伤、破损等症状时，应停止在相应皮损处操作，对局部皮肤进行消毒处理。</w:t>
      </w:r>
    </w:p>
    <w:p w:rsidR="001B7FAA" w:rsidRDefault="00D6456E">
      <w:pPr>
        <w:pStyle w:val="affd"/>
        <w:spacing w:before="120" w:after="120"/>
      </w:pPr>
      <w:r>
        <w:rPr>
          <w:rFonts w:hint="eastAsia"/>
        </w:rPr>
        <w:t>出血</w:t>
      </w:r>
    </w:p>
    <w:p w:rsidR="001B7FAA" w:rsidRDefault="00D6456E">
      <w:pPr>
        <w:pStyle w:val="afffffffff6"/>
        <w:numPr>
          <w:ilvl w:val="0"/>
          <w:numId w:val="0"/>
        </w:numPr>
        <w:ind w:firstLineChars="200" w:firstLine="420"/>
      </w:pPr>
      <w:r>
        <w:rPr>
          <w:rFonts w:hint="eastAsia"/>
        </w:rPr>
        <w:t>患者出现局部皮肤皮下瘀血过多甚至出血时，应停止刮痧，告知患者在短期可恢复，不需特殊处理。</w:t>
      </w:r>
    </w:p>
    <w:p w:rsidR="001B7FAA" w:rsidRDefault="00D6456E">
      <w:pPr>
        <w:pStyle w:val="affd"/>
        <w:spacing w:before="120" w:after="120"/>
      </w:pPr>
      <w:r>
        <w:rPr>
          <w:rFonts w:hint="eastAsia"/>
        </w:rPr>
        <w:t>疼痛</w:t>
      </w:r>
    </w:p>
    <w:p w:rsidR="001B7FAA" w:rsidRDefault="00D6456E">
      <w:pPr>
        <w:pStyle w:val="afffffffff6"/>
        <w:numPr>
          <w:ilvl w:val="0"/>
          <w:numId w:val="0"/>
        </w:numPr>
        <w:ind w:firstLineChars="200" w:firstLine="420"/>
      </w:pPr>
      <w:r>
        <w:rPr>
          <w:rFonts w:hint="eastAsia"/>
        </w:rPr>
        <w:t>患者主诉疼痛</w:t>
      </w:r>
      <w:proofErr w:type="gramStart"/>
      <w:r>
        <w:rPr>
          <w:rFonts w:hint="eastAsia"/>
        </w:rPr>
        <w:t>不</w:t>
      </w:r>
      <w:proofErr w:type="gramEnd"/>
      <w:r>
        <w:rPr>
          <w:rFonts w:hint="eastAsia"/>
        </w:rPr>
        <w:t>耐受或出现躲闪动作的现象，应暂停刮痧，</w:t>
      </w:r>
      <w:proofErr w:type="gramStart"/>
      <w:r>
        <w:rPr>
          <w:rFonts w:hint="eastAsia"/>
        </w:rPr>
        <w:t>嘱</w:t>
      </w:r>
      <w:proofErr w:type="gramEnd"/>
      <w:r>
        <w:rPr>
          <w:rFonts w:hint="eastAsia"/>
        </w:rPr>
        <w:t>患者稍休息片刻，待疼痛缓解患者可耐受时，采用慢刮法、轻刮法、小角度进行操作。</w:t>
      </w:r>
    </w:p>
    <w:p w:rsidR="001B7FAA" w:rsidRDefault="00D6456E">
      <w:pPr>
        <w:pStyle w:val="affd"/>
        <w:spacing w:before="120" w:after="120"/>
      </w:pPr>
      <w:r>
        <w:rPr>
          <w:rFonts w:hint="eastAsia"/>
        </w:rPr>
        <w:t>过敏</w:t>
      </w:r>
    </w:p>
    <w:p w:rsidR="001B7FAA" w:rsidRDefault="00D6456E">
      <w:pPr>
        <w:pStyle w:val="afffffffff6"/>
      </w:pPr>
      <w:r>
        <w:rPr>
          <w:rFonts w:hint="eastAsia"/>
        </w:rPr>
        <w:t>患者对刮痧介质产生异常的免疫应答反应时，应立即擦去刮痧所用的介质，温水清洁皮肤，密切观察患者局部情况。</w:t>
      </w:r>
    </w:p>
    <w:p w:rsidR="001B7FAA" w:rsidRDefault="00D6456E">
      <w:pPr>
        <w:pStyle w:val="afffffffff6"/>
      </w:pPr>
      <w:r>
        <w:rPr>
          <w:rFonts w:hint="eastAsia"/>
        </w:rPr>
        <w:t>患者过敏引起皮肤损伤时，应告知患者</w:t>
      </w:r>
      <w:proofErr w:type="gramStart"/>
      <w:r>
        <w:rPr>
          <w:rFonts w:hint="eastAsia"/>
        </w:rPr>
        <w:t>勿</w:t>
      </w:r>
      <w:proofErr w:type="gramEnd"/>
      <w:r>
        <w:rPr>
          <w:rFonts w:hint="eastAsia"/>
        </w:rPr>
        <w:t>用手抓挠皮肤，必要时转皮肤科进行处理。</w:t>
      </w:r>
    </w:p>
    <w:p w:rsidR="001B7FAA" w:rsidRDefault="00D6456E">
      <w:pPr>
        <w:pStyle w:val="affc"/>
        <w:spacing w:before="240" w:after="240"/>
      </w:pPr>
      <w:r>
        <w:rPr>
          <w:rFonts w:hint="eastAsia"/>
        </w:rPr>
        <w:t>治疗后处理</w:t>
      </w:r>
    </w:p>
    <w:p w:rsidR="001B7FAA" w:rsidRDefault="00D6456E">
      <w:pPr>
        <w:pStyle w:val="afffffa"/>
        <w:ind w:firstLine="420"/>
      </w:pPr>
      <w:r>
        <w:rPr>
          <w:rFonts w:hint="eastAsia"/>
        </w:rPr>
        <w:t>治疗后处理应符合</w:t>
      </w:r>
      <w:r>
        <w:rPr>
          <w:rFonts w:hint="eastAsia"/>
        </w:rPr>
        <w:t>GB/T 21709.22</w:t>
      </w:r>
      <w:r>
        <w:rPr>
          <w:rFonts w:hint="eastAsia"/>
        </w:rPr>
        <w:t>的规定。</w:t>
      </w:r>
    </w:p>
    <w:p w:rsidR="001B7FAA" w:rsidRDefault="00D6456E">
      <w:pPr>
        <w:pStyle w:val="affc"/>
        <w:spacing w:before="240" w:after="240"/>
      </w:pPr>
      <w:r>
        <w:rPr>
          <w:rFonts w:hint="eastAsia"/>
        </w:rPr>
        <w:t>注意事项</w:t>
      </w:r>
    </w:p>
    <w:p w:rsidR="001B7FAA" w:rsidRDefault="00D6456E">
      <w:pPr>
        <w:pStyle w:val="afffffffff3"/>
      </w:pPr>
      <w:bookmarkStart w:id="44" w:name="BookMark6"/>
      <w:bookmarkEnd w:id="12"/>
      <w:r>
        <w:rPr>
          <w:rFonts w:hint="eastAsia"/>
        </w:rPr>
        <w:t>刮痧治疗时应注意室内保暖</w:t>
      </w:r>
      <w:r>
        <w:rPr>
          <w:rFonts w:hint="eastAsia"/>
        </w:rPr>
        <w:t>，尤其是在冬季应避免感受风寒；夏季刮痧时，应避免风扇、空调直接吹刮</w:t>
      </w:r>
      <w:proofErr w:type="gramStart"/>
      <w:r>
        <w:rPr>
          <w:rFonts w:hint="eastAsia"/>
        </w:rPr>
        <w:t>拭</w:t>
      </w:r>
      <w:proofErr w:type="gramEnd"/>
      <w:r>
        <w:rPr>
          <w:rFonts w:hint="eastAsia"/>
        </w:rPr>
        <w:t>部位。</w:t>
      </w:r>
    </w:p>
    <w:p w:rsidR="001B7FAA" w:rsidRDefault="00D6456E">
      <w:pPr>
        <w:pStyle w:val="afffffffff3"/>
      </w:pPr>
      <w:r>
        <w:rPr>
          <w:rFonts w:hint="eastAsia"/>
        </w:rPr>
        <w:t>刮痧后嘱咐患者不宜即刻食用生冷食物，</w:t>
      </w:r>
      <w:r>
        <w:rPr>
          <w:rFonts w:hint="eastAsia"/>
        </w:rPr>
        <w:t>8</w:t>
      </w:r>
      <w:r>
        <w:rPr>
          <w:vertAlign w:val="superscript"/>
        </w:rPr>
        <w:t xml:space="preserve"> </w:t>
      </w:r>
      <w:r>
        <w:t>h</w:t>
      </w:r>
      <w:r>
        <w:rPr>
          <w:rFonts w:hint="eastAsia"/>
        </w:rPr>
        <w:t>内不宜用冷水擦拭刮拭部位，</w:t>
      </w:r>
      <w:r>
        <w:rPr>
          <w:rFonts w:hint="eastAsia"/>
        </w:rPr>
        <w:t>8</w:t>
      </w:r>
      <w:r>
        <w:rPr>
          <w:vertAlign w:val="superscript"/>
        </w:rPr>
        <w:t xml:space="preserve"> </w:t>
      </w:r>
      <w:r>
        <w:t>h</w:t>
      </w:r>
      <w:r>
        <w:rPr>
          <w:rFonts w:hint="eastAsia"/>
        </w:rPr>
        <w:t>后宜用温水清洗刮拭部位。</w:t>
      </w:r>
    </w:p>
    <w:p w:rsidR="001B7FAA" w:rsidRDefault="00D6456E">
      <w:pPr>
        <w:pStyle w:val="afffffffff3"/>
      </w:pPr>
      <w:r>
        <w:rPr>
          <w:rFonts w:hint="eastAsia"/>
        </w:rPr>
        <w:t>年迈体弱、儿童、对疼痛较敏感的患者宜用轻刮法刮</w:t>
      </w:r>
      <w:proofErr w:type="gramStart"/>
      <w:r>
        <w:rPr>
          <w:rFonts w:hint="eastAsia"/>
        </w:rPr>
        <w:t>拭</w:t>
      </w:r>
      <w:proofErr w:type="gramEnd"/>
      <w:r>
        <w:rPr>
          <w:rFonts w:hint="eastAsia"/>
        </w:rPr>
        <w:t>。</w:t>
      </w:r>
    </w:p>
    <w:p w:rsidR="001B7FAA" w:rsidRDefault="001B7FAA">
      <w:pPr>
        <w:pStyle w:val="afffffa"/>
        <w:ind w:firstLineChars="0" w:firstLine="0"/>
        <w:sectPr w:rsidR="001B7FAA">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p>
    <w:p w:rsidR="001B7FAA" w:rsidRDefault="00D6456E">
      <w:pPr>
        <w:pStyle w:val="affffff1"/>
        <w:spacing w:after="120"/>
      </w:pPr>
      <w:r>
        <w:rPr>
          <w:rFonts w:hint="eastAsia"/>
          <w:spacing w:val="105"/>
        </w:rPr>
        <w:lastRenderedPageBreak/>
        <w:t>参考文</w:t>
      </w:r>
      <w:r>
        <w:rPr>
          <w:rFonts w:hint="eastAsia"/>
        </w:rPr>
        <w:t>献</w:t>
      </w:r>
    </w:p>
    <w:p w:rsidR="001B7FAA" w:rsidRDefault="00D6456E">
      <w:pPr>
        <w:pStyle w:val="affffffffffff"/>
        <w:numPr>
          <w:ilvl w:val="0"/>
          <w:numId w:val="34"/>
        </w:numPr>
        <w:spacing w:line="240" w:lineRule="auto"/>
        <w:ind w:firstLineChars="0"/>
        <w:jc w:val="left"/>
        <w:rPr>
          <w:rFonts w:ascii="宋体" w:hAnsi="宋体"/>
        </w:rPr>
      </w:pPr>
      <w:bookmarkStart w:id="45" w:name="_Hlk150272457"/>
      <w:bookmarkStart w:id="46" w:name="BookMark8"/>
      <w:bookmarkEnd w:id="44"/>
      <w:r>
        <w:rPr>
          <w:rFonts w:ascii="宋体" w:hAnsi="宋体" w:hint="eastAsia"/>
        </w:rPr>
        <w:t>GB/T 40230.1</w:t>
      </w:r>
      <w:r>
        <w:rPr>
          <w:rFonts w:ascii="宋体" w:hAnsi="宋体"/>
        </w:rPr>
        <w:t>—2021</w:t>
      </w:r>
      <w:r>
        <w:rPr>
          <w:rFonts w:ascii="宋体" w:hAnsi="宋体" w:hint="eastAsia"/>
        </w:rPr>
        <w:t xml:space="preserve">  </w:t>
      </w:r>
      <w:r>
        <w:rPr>
          <w:rFonts w:ascii="宋体" w:hAnsi="宋体" w:hint="eastAsia"/>
        </w:rPr>
        <w:t>视疲劳测试与评价方法</w:t>
      </w:r>
      <w:r>
        <w:rPr>
          <w:rFonts w:ascii="宋体" w:hAnsi="宋体" w:hint="eastAsia"/>
        </w:rPr>
        <w:t xml:space="preserve"> </w:t>
      </w:r>
      <w:r>
        <w:rPr>
          <w:rFonts w:ascii="宋体" w:hAnsi="宋体" w:hint="eastAsia"/>
        </w:rPr>
        <w:t>第</w:t>
      </w:r>
      <w:r>
        <w:rPr>
          <w:rFonts w:ascii="宋体" w:hAnsi="宋体" w:hint="eastAsia"/>
        </w:rPr>
        <w:t>1</w:t>
      </w:r>
      <w:r>
        <w:rPr>
          <w:rFonts w:ascii="宋体" w:hAnsi="宋体" w:hint="eastAsia"/>
        </w:rPr>
        <w:t>部分：眼视光学</w:t>
      </w:r>
    </w:p>
    <w:p w:rsidR="001B7FAA" w:rsidRDefault="00D6456E">
      <w:pPr>
        <w:pStyle w:val="affffffffffff"/>
        <w:numPr>
          <w:ilvl w:val="0"/>
          <w:numId w:val="34"/>
        </w:numPr>
        <w:spacing w:line="240" w:lineRule="auto"/>
        <w:ind w:firstLineChars="0"/>
        <w:jc w:val="left"/>
        <w:rPr>
          <w:rFonts w:ascii="宋体" w:hAnsi="宋体"/>
        </w:rPr>
      </w:pPr>
      <w:proofErr w:type="gramStart"/>
      <w:r>
        <w:rPr>
          <w:rFonts w:ascii="宋体" w:hAnsi="宋体" w:hint="eastAsia"/>
        </w:rPr>
        <w:t>王勤美</w:t>
      </w:r>
      <w:proofErr w:type="gramEnd"/>
      <w:r>
        <w:rPr>
          <w:rFonts w:ascii="宋体" w:hAnsi="宋体" w:hint="eastAsia"/>
        </w:rPr>
        <w:t>,</w:t>
      </w:r>
      <w:r>
        <w:rPr>
          <w:rFonts w:ascii="宋体" w:hAnsi="宋体" w:hint="eastAsia"/>
        </w:rPr>
        <w:t>王雁</w:t>
      </w:r>
      <w:r>
        <w:rPr>
          <w:rFonts w:ascii="宋体" w:hAnsi="宋体" w:hint="eastAsia"/>
        </w:rPr>
        <w:t>,</w:t>
      </w:r>
      <w:proofErr w:type="gramStart"/>
      <w:r>
        <w:rPr>
          <w:rFonts w:ascii="宋体" w:hAnsi="宋体" w:hint="eastAsia"/>
        </w:rPr>
        <w:t>白继等</w:t>
      </w:r>
      <w:proofErr w:type="gramEnd"/>
      <w:r>
        <w:rPr>
          <w:rFonts w:ascii="宋体" w:hAnsi="宋体" w:hint="eastAsia"/>
        </w:rPr>
        <w:t>.</w:t>
      </w:r>
      <w:r>
        <w:rPr>
          <w:rFonts w:ascii="宋体" w:hAnsi="宋体" w:hint="eastAsia"/>
        </w:rPr>
        <w:t>视疲劳诊疗专家共识</w:t>
      </w:r>
      <w:r>
        <w:rPr>
          <w:rFonts w:ascii="宋体" w:hAnsi="宋体" w:hint="eastAsia"/>
        </w:rPr>
        <w:t>(2014</w:t>
      </w:r>
      <w:r>
        <w:rPr>
          <w:rFonts w:ascii="宋体" w:hAnsi="宋体" w:hint="eastAsia"/>
        </w:rPr>
        <w:t>年</w:t>
      </w:r>
      <w:r>
        <w:rPr>
          <w:rFonts w:ascii="宋体" w:hAnsi="宋体" w:hint="eastAsia"/>
        </w:rPr>
        <w:t>)[J].</w:t>
      </w:r>
      <w:r>
        <w:rPr>
          <w:rFonts w:ascii="宋体" w:hAnsi="宋体" w:hint="eastAsia"/>
        </w:rPr>
        <w:t>中华眼视光学与视觉科学杂志</w:t>
      </w:r>
      <w:r>
        <w:rPr>
          <w:rFonts w:ascii="宋体" w:hAnsi="宋体" w:hint="eastAsia"/>
        </w:rPr>
        <w:t>,2014,16(007):385-387.</w:t>
      </w:r>
    </w:p>
    <w:p w:rsidR="001B7FAA" w:rsidRDefault="00D6456E">
      <w:pPr>
        <w:pStyle w:val="affffffffffff"/>
        <w:numPr>
          <w:ilvl w:val="0"/>
          <w:numId w:val="34"/>
        </w:numPr>
        <w:spacing w:line="240" w:lineRule="auto"/>
        <w:ind w:firstLineChars="0"/>
        <w:jc w:val="left"/>
        <w:rPr>
          <w:rFonts w:ascii="宋体" w:hAnsi="宋体"/>
        </w:rPr>
      </w:pPr>
      <w:proofErr w:type="gramStart"/>
      <w:r>
        <w:rPr>
          <w:rFonts w:ascii="宋体" w:hAnsi="宋体" w:hint="eastAsia"/>
        </w:rPr>
        <w:t>邢</w:t>
      </w:r>
      <w:proofErr w:type="gramEnd"/>
      <w:r>
        <w:rPr>
          <w:rFonts w:ascii="宋体" w:hAnsi="宋体" w:hint="eastAsia"/>
        </w:rPr>
        <w:t>晅</w:t>
      </w:r>
      <w:proofErr w:type="gramStart"/>
      <w:r>
        <w:rPr>
          <w:rFonts w:ascii="宋体" w:hAnsi="宋体" w:hint="eastAsia"/>
        </w:rPr>
        <w:t>毓</w:t>
      </w:r>
      <w:proofErr w:type="gramEnd"/>
      <w:r>
        <w:rPr>
          <w:rFonts w:ascii="宋体" w:hAnsi="宋体" w:hint="eastAsia"/>
        </w:rPr>
        <w:t>,</w:t>
      </w:r>
      <w:r>
        <w:rPr>
          <w:rFonts w:ascii="宋体" w:hAnsi="宋体" w:hint="eastAsia"/>
        </w:rPr>
        <w:t>张敬</w:t>
      </w:r>
      <w:r>
        <w:rPr>
          <w:rFonts w:ascii="宋体" w:hAnsi="宋体" w:hint="eastAsia"/>
        </w:rPr>
        <w:t>,</w:t>
      </w:r>
      <w:r>
        <w:rPr>
          <w:rFonts w:ascii="宋体" w:hAnsi="宋体" w:hint="eastAsia"/>
        </w:rPr>
        <w:t>唐玲等</w:t>
      </w:r>
      <w:r>
        <w:rPr>
          <w:rFonts w:ascii="宋体" w:hAnsi="宋体" w:hint="eastAsia"/>
        </w:rPr>
        <w:t>.</w:t>
      </w:r>
      <w:r>
        <w:rPr>
          <w:rFonts w:ascii="宋体" w:hAnsi="宋体" w:hint="eastAsia"/>
        </w:rPr>
        <w:t>刮痧意外情况处理专家共识</w:t>
      </w:r>
      <w:r>
        <w:rPr>
          <w:rFonts w:ascii="宋体" w:hAnsi="宋体" w:hint="eastAsia"/>
        </w:rPr>
        <w:t>[J].</w:t>
      </w:r>
      <w:r>
        <w:rPr>
          <w:rFonts w:ascii="宋体" w:hAnsi="宋体" w:hint="eastAsia"/>
        </w:rPr>
        <w:t>中西医结合护理</w:t>
      </w:r>
      <w:r>
        <w:rPr>
          <w:rFonts w:ascii="宋体" w:hAnsi="宋体" w:hint="eastAsia"/>
        </w:rPr>
        <w:t>,2023,9(4):231-236.</w:t>
      </w:r>
    </w:p>
    <w:p w:rsidR="001B7FAA" w:rsidRPr="000C7FD7" w:rsidRDefault="00D6456E">
      <w:pPr>
        <w:pStyle w:val="affffffffffff"/>
        <w:numPr>
          <w:ilvl w:val="0"/>
          <w:numId w:val="34"/>
        </w:numPr>
        <w:spacing w:line="240" w:lineRule="auto"/>
        <w:ind w:firstLineChars="0"/>
        <w:jc w:val="left"/>
        <w:rPr>
          <w:rFonts w:ascii="宋体" w:hAnsi="宋体"/>
        </w:rPr>
      </w:pPr>
      <w:r>
        <w:rPr>
          <w:rFonts w:ascii="宋体" w:hAnsi="宋体" w:hint="eastAsia"/>
        </w:rPr>
        <w:t>郝小波</w:t>
      </w:r>
      <w:r>
        <w:rPr>
          <w:rFonts w:ascii="宋体" w:hAnsi="宋体" w:hint="eastAsia"/>
        </w:rPr>
        <w:t>.</w:t>
      </w:r>
      <w:r>
        <w:rPr>
          <w:rFonts w:ascii="宋体" w:hAnsi="宋体" w:hint="eastAsia"/>
        </w:rPr>
        <w:t>眼</w:t>
      </w:r>
      <w:bookmarkStart w:id="47" w:name="_GoBack"/>
      <w:r w:rsidRPr="000C7FD7">
        <w:rPr>
          <w:rFonts w:ascii="宋体" w:hAnsi="宋体" w:hint="eastAsia"/>
        </w:rPr>
        <w:t>病</w:t>
      </w:r>
      <w:r w:rsidRPr="000C7FD7">
        <w:rPr>
          <w:rFonts w:ascii="宋体" w:hAnsi="宋体" w:hint="eastAsia"/>
        </w:rPr>
        <w:t>中医外治</w:t>
      </w:r>
      <w:r w:rsidRPr="000C7FD7">
        <w:rPr>
          <w:rFonts w:ascii="宋体" w:hAnsi="宋体" w:hint="eastAsia"/>
        </w:rPr>
        <w:t>[M].</w:t>
      </w:r>
      <w:r w:rsidRPr="000C7FD7">
        <w:rPr>
          <w:rFonts w:ascii="宋体" w:hAnsi="宋体" w:hint="eastAsia"/>
        </w:rPr>
        <w:t>南宁：广西民族出版社</w:t>
      </w:r>
      <w:r w:rsidRPr="000C7FD7">
        <w:rPr>
          <w:rFonts w:ascii="宋体" w:hAnsi="宋体" w:hint="eastAsia"/>
        </w:rPr>
        <w:t>,2014:44-47.</w:t>
      </w:r>
    </w:p>
    <w:p w:rsidR="001B7FAA" w:rsidRPr="000C7FD7" w:rsidRDefault="00D6456E">
      <w:pPr>
        <w:pStyle w:val="affffffffffff"/>
        <w:numPr>
          <w:ilvl w:val="0"/>
          <w:numId w:val="34"/>
        </w:numPr>
        <w:spacing w:line="240" w:lineRule="auto"/>
        <w:ind w:firstLineChars="0"/>
        <w:jc w:val="left"/>
        <w:rPr>
          <w:rFonts w:ascii="宋体" w:hAnsi="宋体"/>
        </w:rPr>
      </w:pPr>
      <w:proofErr w:type="gramStart"/>
      <w:r w:rsidRPr="000C7FD7">
        <w:rPr>
          <w:rFonts w:ascii="宋体" w:hAnsi="宋体" w:hint="eastAsia"/>
        </w:rPr>
        <w:t>林柳燕</w:t>
      </w:r>
      <w:proofErr w:type="gramEnd"/>
      <w:r w:rsidRPr="000C7FD7">
        <w:rPr>
          <w:rFonts w:ascii="宋体" w:hAnsi="宋体" w:hint="eastAsia"/>
        </w:rPr>
        <w:t>.</w:t>
      </w:r>
      <w:r w:rsidRPr="000C7FD7">
        <w:rPr>
          <w:rFonts w:ascii="宋体" w:hAnsi="宋体" w:hint="eastAsia"/>
        </w:rPr>
        <w:t>郝小波中医眼科临床经验集</w:t>
      </w:r>
      <w:r w:rsidRPr="000C7FD7">
        <w:rPr>
          <w:rFonts w:ascii="宋体" w:hAnsi="宋体" w:hint="eastAsia"/>
        </w:rPr>
        <w:t>[M].</w:t>
      </w:r>
      <w:r w:rsidRPr="000C7FD7">
        <w:rPr>
          <w:rFonts w:ascii="宋体" w:hAnsi="宋体" w:hint="eastAsia"/>
        </w:rPr>
        <w:t>南宁：广西科学技术出版社</w:t>
      </w:r>
      <w:r w:rsidRPr="000C7FD7">
        <w:rPr>
          <w:rFonts w:ascii="宋体" w:hAnsi="宋体" w:hint="eastAsia"/>
        </w:rPr>
        <w:t>,2021:70-77.</w:t>
      </w:r>
    </w:p>
    <w:p w:rsidR="001B7FAA" w:rsidRPr="000C7FD7" w:rsidRDefault="00D6456E">
      <w:pPr>
        <w:pStyle w:val="affffffffffff"/>
        <w:numPr>
          <w:ilvl w:val="0"/>
          <w:numId w:val="34"/>
        </w:numPr>
        <w:spacing w:line="240" w:lineRule="auto"/>
        <w:ind w:firstLineChars="0"/>
        <w:jc w:val="left"/>
        <w:rPr>
          <w:rFonts w:ascii="宋体" w:hAnsi="宋体"/>
        </w:rPr>
      </w:pPr>
      <w:r w:rsidRPr="000C7FD7">
        <w:rPr>
          <w:rFonts w:ascii="宋体" w:hAnsi="宋体" w:hint="eastAsia"/>
        </w:rPr>
        <w:t>接传红等整理</w:t>
      </w:r>
      <w:r w:rsidRPr="000C7FD7">
        <w:rPr>
          <w:rFonts w:ascii="宋体" w:hAnsi="宋体" w:hint="eastAsia"/>
        </w:rPr>
        <w:t>.</w:t>
      </w:r>
      <w:r w:rsidRPr="000C7FD7">
        <w:rPr>
          <w:rFonts w:ascii="宋体" w:hAnsi="宋体" w:hint="eastAsia"/>
        </w:rPr>
        <w:t>秘传眼科</w:t>
      </w:r>
      <w:proofErr w:type="gramStart"/>
      <w:r w:rsidRPr="000C7FD7">
        <w:rPr>
          <w:rFonts w:ascii="宋体" w:hAnsi="宋体" w:hint="eastAsia"/>
        </w:rPr>
        <w:t>龙木论</w:t>
      </w:r>
      <w:proofErr w:type="gramEnd"/>
      <w:r w:rsidRPr="000C7FD7">
        <w:rPr>
          <w:rFonts w:ascii="宋体" w:hAnsi="宋体" w:hint="eastAsia"/>
        </w:rPr>
        <w:t>[M].</w:t>
      </w:r>
      <w:r w:rsidRPr="000C7FD7">
        <w:rPr>
          <w:rFonts w:ascii="宋体" w:hAnsi="宋体" w:hint="eastAsia"/>
        </w:rPr>
        <w:t>北京：人民卫生出版社</w:t>
      </w:r>
      <w:r w:rsidRPr="000C7FD7">
        <w:rPr>
          <w:rFonts w:ascii="宋体" w:hAnsi="宋体" w:hint="eastAsia"/>
        </w:rPr>
        <w:t>,2006:94-100.</w:t>
      </w:r>
    </w:p>
    <w:p w:rsidR="001B7FAA" w:rsidRDefault="00D6456E">
      <w:pPr>
        <w:pStyle w:val="affffffffffff"/>
        <w:numPr>
          <w:ilvl w:val="0"/>
          <w:numId w:val="34"/>
        </w:numPr>
        <w:spacing w:line="240" w:lineRule="auto"/>
        <w:ind w:firstLineChars="0"/>
        <w:jc w:val="left"/>
        <w:rPr>
          <w:rFonts w:ascii="宋体" w:hAnsi="宋体"/>
        </w:rPr>
      </w:pPr>
      <w:proofErr w:type="gramStart"/>
      <w:r w:rsidRPr="000C7FD7">
        <w:rPr>
          <w:rFonts w:ascii="宋体" w:hAnsi="宋体" w:hint="eastAsia"/>
        </w:rPr>
        <w:t>韦</w:t>
      </w:r>
      <w:proofErr w:type="gramEnd"/>
      <w:r w:rsidRPr="000C7FD7">
        <w:rPr>
          <w:rFonts w:ascii="宋体" w:hAnsi="宋体" w:hint="eastAsia"/>
        </w:rPr>
        <w:t>利川</w:t>
      </w:r>
      <w:r w:rsidRPr="000C7FD7">
        <w:rPr>
          <w:rFonts w:ascii="宋体" w:hAnsi="宋体" w:hint="eastAsia"/>
        </w:rPr>
        <w:t>,</w:t>
      </w:r>
      <w:r w:rsidRPr="000C7FD7">
        <w:rPr>
          <w:rFonts w:ascii="宋体" w:hAnsi="宋体" w:hint="eastAsia"/>
        </w:rPr>
        <w:t>陈英雄</w:t>
      </w:r>
      <w:r w:rsidRPr="000C7FD7">
        <w:rPr>
          <w:rFonts w:ascii="宋体" w:hAnsi="宋体" w:hint="eastAsia"/>
        </w:rPr>
        <w:t>,</w:t>
      </w:r>
      <w:r w:rsidRPr="000C7FD7">
        <w:rPr>
          <w:rFonts w:ascii="宋体" w:hAnsi="宋体" w:hint="eastAsia"/>
        </w:rPr>
        <w:t>龚辉珍</w:t>
      </w:r>
      <w:r w:rsidRPr="000C7FD7">
        <w:rPr>
          <w:rFonts w:ascii="宋体" w:hAnsi="宋体" w:hint="eastAsia"/>
        </w:rPr>
        <w:t>,</w:t>
      </w:r>
      <w:r w:rsidRPr="000C7FD7">
        <w:rPr>
          <w:rFonts w:ascii="宋体" w:hAnsi="宋体" w:hint="eastAsia"/>
        </w:rPr>
        <w:t>容华</w:t>
      </w:r>
      <w:r w:rsidRPr="000C7FD7">
        <w:rPr>
          <w:rFonts w:ascii="宋体" w:hAnsi="宋体" w:hint="eastAsia"/>
        </w:rPr>
        <w:t>,</w:t>
      </w:r>
      <w:r w:rsidRPr="000C7FD7">
        <w:rPr>
          <w:rFonts w:ascii="宋体" w:hAnsi="宋体" w:hint="eastAsia"/>
        </w:rPr>
        <w:t>郝小波</w:t>
      </w:r>
      <w:r w:rsidRPr="000C7FD7">
        <w:rPr>
          <w:rFonts w:ascii="宋体" w:hAnsi="宋体" w:hint="eastAsia"/>
        </w:rPr>
        <w:t>.</w:t>
      </w:r>
      <w:r w:rsidRPr="000C7FD7">
        <w:rPr>
          <w:rFonts w:ascii="宋体" w:hAnsi="宋体" w:hint="eastAsia"/>
        </w:rPr>
        <w:t>中医疗法治疗视疲劳综合症的临床研究</w:t>
      </w:r>
      <w:r w:rsidRPr="000C7FD7">
        <w:rPr>
          <w:rFonts w:ascii="宋体" w:hAnsi="宋体" w:hint="eastAsia"/>
        </w:rPr>
        <w:t>[J].</w:t>
      </w:r>
      <w:r w:rsidRPr="000C7FD7">
        <w:rPr>
          <w:rFonts w:ascii="宋体" w:hAnsi="宋体" w:hint="eastAsia"/>
        </w:rPr>
        <w:t>中医眼耳鼻</w:t>
      </w:r>
      <w:proofErr w:type="gramStart"/>
      <w:r w:rsidRPr="000C7FD7">
        <w:rPr>
          <w:rFonts w:ascii="宋体" w:hAnsi="宋体" w:hint="eastAsia"/>
        </w:rPr>
        <w:t>喉</w:t>
      </w:r>
      <w:proofErr w:type="gramEnd"/>
      <w:r w:rsidRPr="000C7FD7">
        <w:rPr>
          <w:rFonts w:ascii="宋体" w:hAnsi="宋体" w:hint="eastAsia"/>
        </w:rPr>
        <w:t>杂志</w:t>
      </w:r>
      <w:r w:rsidRPr="000C7FD7">
        <w:rPr>
          <w:rFonts w:ascii="宋体" w:hAnsi="宋体" w:hint="eastAsia"/>
        </w:rPr>
        <w:t>,2011,1(</w:t>
      </w:r>
      <w:bookmarkEnd w:id="47"/>
      <w:r>
        <w:rPr>
          <w:rFonts w:ascii="宋体" w:hAnsi="宋体" w:hint="eastAsia"/>
        </w:rPr>
        <w:t>4):212-214.</w:t>
      </w:r>
      <w:bookmarkEnd w:id="45"/>
    </w:p>
    <w:p w:rsidR="001B7FAA" w:rsidRDefault="00D6456E">
      <w:pPr>
        <w:pStyle w:val="afffffa"/>
        <w:ind w:firstLineChars="0" w:firstLine="0"/>
        <w:jc w:val="center"/>
      </w:pPr>
      <w:r>
        <w:rPr>
          <w:rFonts w:hint="eastAsia"/>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bookmarkEnd w:id="42"/>
      <w:bookmarkEnd w:id="43"/>
      <w:bookmarkEnd w:id="46"/>
    </w:p>
    <w:sectPr w:rsidR="001B7FAA">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56E" w:rsidRDefault="00D6456E">
      <w:pPr>
        <w:spacing w:line="240" w:lineRule="auto"/>
      </w:pPr>
      <w:r>
        <w:separator/>
      </w:r>
    </w:p>
  </w:endnote>
  <w:endnote w:type="continuationSeparator" w:id="0">
    <w:p w:rsidR="00D6456E" w:rsidRDefault="00D645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1B7FAA">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6"/>
    </w:pPr>
    <w:r>
      <w:fldChar w:fldCharType="begin"/>
    </w:r>
    <w:r>
      <w:instrText xml:space="preserve"> </w:instrText>
    </w:r>
    <w:r>
      <w:instrText xml:space="preserve">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7"/>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6"/>
    </w:pPr>
    <w:r>
      <w:fldChar w:fldCharType="begin"/>
    </w:r>
    <w:r>
      <w:instrText xml:space="preserve"> PAGE   \* MERGEFORMAT \* MERGEFORMAT </w:instrText>
    </w:r>
    <w:r>
      <w:fldChar w:fldCharType="separate"/>
    </w:r>
    <w: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7"/>
    </w:pPr>
    <w:r>
      <w:fldChar w:fldCharType="begin"/>
    </w:r>
    <w:r>
      <w:instrText>PAGE   \* MERGEFORMAT</w:instrText>
    </w:r>
    <w:r>
      <w:fldChar w:fldCharType="separate"/>
    </w:r>
    <w:r>
      <w:rPr>
        <w:lang w:val="zh-CN"/>
      </w:rPr>
      <w:t>3</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6"/>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7"/>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56E" w:rsidRDefault="00D6456E">
      <w:pPr>
        <w:spacing w:line="240" w:lineRule="auto"/>
      </w:pPr>
      <w:r>
        <w:separator/>
      </w:r>
    </w:p>
  </w:footnote>
  <w:footnote w:type="continuationSeparator" w:id="0">
    <w:p w:rsidR="00D6456E" w:rsidRDefault="00D645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1B7FAA">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2023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C7FD7">
      <w:rPr>
        <w:noProof/>
      </w:rPr>
      <w:t>T/GXAS XXXX</w:t>
    </w:r>
    <w:r w:rsidR="000C7FD7">
      <w:rPr>
        <w:noProof/>
      </w:rPr>
      <w:t>—</w:t>
    </w:r>
    <w:r w:rsidR="000C7FD7">
      <w:rPr>
        <w:noProof/>
      </w:rPr>
      <w:t>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C7FD7">
      <w:rPr>
        <w:noProof/>
      </w:rPr>
      <w:t>T/GXAS XXXX</w:t>
    </w:r>
    <w:r w:rsidR="000C7FD7">
      <w:rPr>
        <w:noProof/>
      </w:rPr>
      <w:t>—</w:t>
    </w:r>
    <w:r w:rsidR="000C7FD7">
      <w:rPr>
        <w:noProof/>
      </w:rPr>
      <w:t>2023</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C7FD7">
      <w:rPr>
        <w:noProof/>
      </w:rPr>
      <w:t>T/GXAS XXXX</w:t>
    </w:r>
    <w:r w:rsidR="000C7FD7">
      <w:rPr>
        <w:noProof/>
      </w:rPr>
      <w:t>—</w:t>
    </w:r>
    <w:r w:rsidR="000C7FD7">
      <w:rPr>
        <w:noProof/>
      </w:rPr>
      <w:t>2023</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f0"/>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2023</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FAA" w:rsidRDefault="00D6456E">
    <w:pPr>
      <w:pStyle w:val="affffff"/>
    </w:pPr>
    <w:r>
      <w:fldChar w:fldCharType="begin"/>
    </w:r>
    <w:r>
      <w:instrText xml:space="preserve"> STYLER</w:instrText>
    </w:r>
    <w:r>
      <w:instrText xml:space="preserve">EF  </w:instrText>
    </w:r>
    <w:r>
      <w:instrText>标准文件</w:instrText>
    </w:r>
    <w:r>
      <w:instrText>_</w:instrText>
    </w:r>
    <w:r>
      <w:instrText>文件编号</w:instrText>
    </w:r>
    <w:r>
      <w:instrText xml:space="preserve">  \* MERGEFORMAT </w:instrText>
    </w:r>
    <w:r>
      <w:fldChar w:fldCharType="separate"/>
    </w:r>
    <w:r w:rsidR="000C7FD7">
      <w:rPr>
        <w:noProof/>
      </w:rPr>
      <w:t>T/GXAS XXXX</w:t>
    </w:r>
    <w:r w:rsidR="000C7FD7">
      <w:rPr>
        <w:noProof/>
      </w:rPr>
      <w:t>—</w:t>
    </w:r>
    <w:r w:rsidR="000C7FD7">
      <w:rPr>
        <w:noProof/>
      </w:rPr>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F8263F6"/>
    <w:multiLevelType w:val="multilevel"/>
    <w:tmpl w:val="7F8263F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documentProtection w:edit="forms" w:enforcement="1" w:cryptProviderType="rsaAES" w:cryptAlgorithmClass="hash" w:cryptAlgorithmType="typeAny" w:cryptAlgorithmSid="14" w:cryptSpinCount="100000" w:hash="oVjESdWNTOj0lgLfW4F0Z+TjeG3cETLjgHnSmeqnAXVbQzB/pY2ASbC5b4qiI/JYvXk5mBiG0EU/jy/UBuxCEw==" w:salt="uece5iiLTygXMv3RQfrb9w=="/>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djNjdmMDcxNzQ2NTUzYzE1YjAzMjc1MDc0NzNmOGQifQ=="/>
  </w:docVars>
  <w:rsids>
    <w:rsidRoot w:val="0065778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547"/>
    <w:rsid w:val="000331D3"/>
    <w:rsid w:val="0003448D"/>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587"/>
    <w:rsid w:val="0006357D"/>
    <w:rsid w:val="00067F1E"/>
    <w:rsid w:val="00071CC0"/>
    <w:rsid w:val="00071CFC"/>
    <w:rsid w:val="000728AB"/>
    <w:rsid w:val="00073C8C"/>
    <w:rsid w:val="00074FAD"/>
    <w:rsid w:val="00077B64"/>
    <w:rsid w:val="00080A1C"/>
    <w:rsid w:val="00082317"/>
    <w:rsid w:val="00083D2C"/>
    <w:rsid w:val="00086AA1"/>
    <w:rsid w:val="00087A77"/>
    <w:rsid w:val="00090CA6"/>
    <w:rsid w:val="00092B8A"/>
    <w:rsid w:val="00092FB0"/>
    <w:rsid w:val="000934C5"/>
    <w:rsid w:val="00093D25"/>
    <w:rsid w:val="00093DAB"/>
    <w:rsid w:val="00094D73"/>
    <w:rsid w:val="00096CEA"/>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5EC"/>
    <w:rsid w:val="000C7666"/>
    <w:rsid w:val="000C7FD7"/>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0395"/>
    <w:rsid w:val="00104926"/>
    <w:rsid w:val="00113B1E"/>
    <w:rsid w:val="00116D11"/>
    <w:rsid w:val="00116FB9"/>
    <w:rsid w:val="0011711C"/>
    <w:rsid w:val="00124E4F"/>
    <w:rsid w:val="001260B7"/>
    <w:rsid w:val="001265CB"/>
    <w:rsid w:val="001321C6"/>
    <w:rsid w:val="001325C4"/>
    <w:rsid w:val="001328AB"/>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3C4"/>
    <w:rsid w:val="001642FA"/>
    <w:rsid w:val="001649EB"/>
    <w:rsid w:val="00164BAF"/>
    <w:rsid w:val="00164FA8"/>
    <w:rsid w:val="00165065"/>
    <w:rsid w:val="00165434"/>
    <w:rsid w:val="0016580B"/>
    <w:rsid w:val="00165F49"/>
    <w:rsid w:val="00166B88"/>
    <w:rsid w:val="0016770A"/>
    <w:rsid w:val="00170804"/>
    <w:rsid w:val="001708E9"/>
    <w:rsid w:val="001729AD"/>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417"/>
    <w:rsid w:val="001B71D0"/>
    <w:rsid w:val="001B71EE"/>
    <w:rsid w:val="001B7FAA"/>
    <w:rsid w:val="001C04A8"/>
    <w:rsid w:val="001C05D9"/>
    <w:rsid w:val="001C2C03"/>
    <w:rsid w:val="001C42F7"/>
    <w:rsid w:val="001C49E5"/>
    <w:rsid w:val="001C680C"/>
    <w:rsid w:val="001C7FEA"/>
    <w:rsid w:val="001D0499"/>
    <w:rsid w:val="001D0BBE"/>
    <w:rsid w:val="001D0ED4"/>
    <w:rsid w:val="001D212F"/>
    <w:rsid w:val="001D29D7"/>
    <w:rsid w:val="001D2DE7"/>
    <w:rsid w:val="001D411C"/>
    <w:rsid w:val="001E1B6A"/>
    <w:rsid w:val="001E1EE5"/>
    <w:rsid w:val="001E2484"/>
    <w:rsid w:val="001E2B3F"/>
    <w:rsid w:val="001E3CC4"/>
    <w:rsid w:val="001E4882"/>
    <w:rsid w:val="001E73AB"/>
    <w:rsid w:val="001F092D"/>
    <w:rsid w:val="001F143A"/>
    <w:rsid w:val="001F1605"/>
    <w:rsid w:val="001F2508"/>
    <w:rsid w:val="001F3B69"/>
    <w:rsid w:val="001F4816"/>
    <w:rsid w:val="001F69B4"/>
    <w:rsid w:val="001F77C7"/>
    <w:rsid w:val="00200183"/>
    <w:rsid w:val="00200333"/>
    <w:rsid w:val="0020107D"/>
    <w:rsid w:val="00202AA4"/>
    <w:rsid w:val="002031F7"/>
    <w:rsid w:val="002040E6"/>
    <w:rsid w:val="0020527B"/>
    <w:rsid w:val="00205F2C"/>
    <w:rsid w:val="00210B15"/>
    <w:rsid w:val="00212DB0"/>
    <w:rsid w:val="002142EA"/>
    <w:rsid w:val="00214CE9"/>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0FA"/>
    <w:rsid w:val="0026148A"/>
    <w:rsid w:val="00262696"/>
    <w:rsid w:val="00263322"/>
    <w:rsid w:val="00263773"/>
    <w:rsid w:val="00263D25"/>
    <w:rsid w:val="002643C3"/>
    <w:rsid w:val="00264A0C"/>
    <w:rsid w:val="00266EEB"/>
    <w:rsid w:val="00267EF4"/>
    <w:rsid w:val="00270CB8"/>
    <w:rsid w:val="00272B08"/>
    <w:rsid w:val="00272DC7"/>
    <w:rsid w:val="0027493F"/>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446"/>
    <w:rsid w:val="002A757F"/>
    <w:rsid w:val="002A7F44"/>
    <w:rsid w:val="002B0C40"/>
    <w:rsid w:val="002B1966"/>
    <w:rsid w:val="002B4508"/>
    <w:rsid w:val="002B5779"/>
    <w:rsid w:val="002B7332"/>
    <w:rsid w:val="002B7F51"/>
    <w:rsid w:val="002C09E7"/>
    <w:rsid w:val="002C1E06"/>
    <w:rsid w:val="002C3F07"/>
    <w:rsid w:val="002C5278"/>
    <w:rsid w:val="002C680B"/>
    <w:rsid w:val="002C7EBB"/>
    <w:rsid w:val="002D06C1"/>
    <w:rsid w:val="002D42B5"/>
    <w:rsid w:val="002D4F1A"/>
    <w:rsid w:val="002D5651"/>
    <w:rsid w:val="002D6EC6"/>
    <w:rsid w:val="002D79AC"/>
    <w:rsid w:val="002E039D"/>
    <w:rsid w:val="002E4D5A"/>
    <w:rsid w:val="002E6326"/>
    <w:rsid w:val="002F30E0"/>
    <w:rsid w:val="002F35E4"/>
    <w:rsid w:val="002F3730"/>
    <w:rsid w:val="002F38E1"/>
    <w:rsid w:val="002F7AF6"/>
    <w:rsid w:val="00300C71"/>
    <w:rsid w:val="00300E63"/>
    <w:rsid w:val="00302F5F"/>
    <w:rsid w:val="0030441D"/>
    <w:rsid w:val="00306063"/>
    <w:rsid w:val="00313B85"/>
    <w:rsid w:val="00317988"/>
    <w:rsid w:val="003221B4"/>
    <w:rsid w:val="0032258D"/>
    <w:rsid w:val="00322E62"/>
    <w:rsid w:val="00324D13"/>
    <w:rsid w:val="00324EDD"/>
    <w:rsid w:val="003329BC"/>
    <w:rsid w:val="003331E4"/>
    <w:rsid w:val="00336C64"/>
    <w:rsid w:val="00337162"/>
    <w:rsid w:val="0034194F"/>
    <w:rsid w:val="00344605"/>
    <w:rsid w:val="003473C8"/>
    <w:rsid w:val="003474AA"/>
    <w:rsid w:val="003502F8"/>
    <w:rsid w:val="00350D1D"/>
    <w:rsid w:val="00352C83"/>
    <w:rsid w:val="00352F1A"/>
    <w:rsid w:val="00356F88"/>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A7B"/>
    <w:rsid w:val="003A3D9C"/>
    <w:rsid w:val="003A4077"/>
    <w:rsid w:val="003A4AA7"/>
    <w:rsid w:val="003B09AD"/>
    <w:rsid w:val="003B1F18"/>
    <w:rsid w:val="003B5BF0"/>
    <w:rsid w:val="003B60BF"/>
    <w:rsid w:val="003B6BE3"/>
    <w:rsid w:val="003C010C"/>
    <w:rsid w:val="003C0A6C"/>
    <w:rsid w:val="003C14F8"/>
    <w:rsid w:val="003C5A43"/>
    <w:rsid w:val="003C61FE"/>
    <w:rsid w:val="003D0519"/>
    <w:rsid w:val="003D0FF6"/>
    <w:rsid w:val="003D262C"/>
    <w:rsid w:val="003D6D61"/>
    <w:rsid w:val="003E019F"/>
    <w:rsid w:val="003E091D"/>
    <w:rsid w:val="003E1C53"/>
    <w:rsid w:val="003E2A69"/>
    <w:rsid w:val="003E2D49"/>
    <w:rsid w:val="003E2FD4"/>
    <w:rsid w:val="003E49F6"/>
    <w:rsid w:val="003E660F"/>
    <w:rsid w:val="003E76D8"/>
    <w:rsid w:val="003F0841"/>
    <w:rsid w:val="003F23D3"/>
    <w:rsid w:val="003F3F08"/>
    <w:rsid w:val="003F49F1"/>
    <w:rsid w:val="003F6272"/>
    <w:rsid w:val="00400E72"/>
    <w:rsid w:val="00401400"/>
    <w:rsid w:val="00404869"/>
    <w:rsid w:val="00405884"/>
    <w:rsid w:val="004076A0"/>
    <w:rsid w:val="00407D39"/>
    <w:rsid w:val="004132D0"/>
    <w:rsid w:val="0041477A"/>
    <w:rsid w:val="004167A3"/>
    <w:rsid w:val="004216B4"/>
    <w:rsid w:val="00432DAA"/>
    <w:rsid w:val="00434305"/>
    <w:rsid w:val="00435DF7"/>
    <w:rsid w:val="0044083F"/>
    <w:rsid w:val="00441AE7"/>
    <w:rsid w:val="00445574"/>
    <w:rsid w:val="004467FB"/>
    <w:rsid w:val="00452D6B"/>
    <w:rsid w:val="00454484"/>
    <w:rsid w:val="0045517B"/>
    <w:rsid w:val="00462917"/>
    <w:rsid w:val="00463B77"/>
    <w:rsid w:val="00463C7B"/>
    <w:rsid w:val="004644A6"/>
    <w:rsid w:val="0046519C"/>
    <w:rsid w:val="004659BD"/>
    <w:rsid w:val="004667A7"/>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488F"/>
    <w:rsid w:val="004C7556"/>
    <w:rsid w:val="004C7E8B"/>
    <w:rsid w:val="004C7E9D"/>
    <w:rsid w:val="004C7F67"/>
    <w:rsid w:val="004D076D"/>
    <w:rsid w:val="004D0EF1"/>
    <w:rsid w:val="004D2253"/>
    <w:rsid w:val="004D4406"/>
    <w:rsid w:val="004D6E63"/>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3E0"/>
    <w:rsid w:val="00504A3D"/>
    <w:rsid w:val="00505767"/>
    <w:rsid w:val="005073F0"/>
    <w:rsid w:val="0051056E"/>
    <w:rsid w:val="00510A7B"/>
    <w:rsid w:val="00512F6E"/>
    <w:rsid w:val="00513038"/>
    <w:rsid w:val="00514174"/>
    <w:rsid w:val="00516088"/>
    <w:rsid w:val="005169F9"/>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5CEB"/>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4ACD"/>
    <w:rsid w:val="005B51CE"/>
    <w:rsid w:val="005B5885"/>
    <w:rsid w:val="005B5CD7"/>
    <w:rsid w:val="005B6CF6"/>
    <w:rsid w:val="005B7422"/>
    <w:rsid w:val="005C02FF"/>
    <w:rsid w:val="005C1C0A"/>
    <w:rsid w:val="005C29B8"/>
    <w:rsid w:val="005C5F21"/>
    <w:rsid w:val="005C697B"/>
    <w:rsid w:val="005C7156"/>
    <w:rsid w:val="005D0C75"/>
    <w:rsid w:val="005D4171"/>
    <w:rsid w:val="005D6A95"/>
    <w:rsid w:val="005D6B2C"/>
    <w:rsid w:val="005D6D9C"/>
    <w:rsid w:val="005E146C"/>
    <w:rsid w:val="005E2335"/>
    <w:rsid w:val="005E34CA"/>
    <w:rsid w:val="005E3C18"/>
    <w:rsid w:val="005E4250"/>
    <w:rsid w:val="005E6812"/>
    <w:rsid w:val="005E7881"/>
    <w:rsid w:val="005E78E0"/>
    <w:rsid w:val="005F0D9C"/>
    <w:rsid w:val="005F1A97"/>
    <w:rsid w:val="005F252C"/>
    <w:rsid w:val="005F284E"/>
    <w:rsid w:val="005F4B11"/>
    <w:rsid w:val="006015CE"/>
    <w:rsid w:val="00604784"/>
    <w:rsid w:val="00606419"/>
    <w:rsid w:val="00607D29"/>
    <w:rsid w:val="00611DCE"/>
    <w:rsid w:val="00612276"/>
    <w:rsid w:val="00612952"/>
    <w:rsid w:val="00614CC1"/>
    <w:rsid w:val="00615A9D"/>
    <w:rsid w:val="00617387"/>
    <w:rsid w:val="006205D6"/>
    <w:rsid w:val="006208CC"/>
    <w:rsid w:val="006252D8"/>
    <w:rsid w:val="006259BC"/>
    <w:rsid w:val="0062636B"/>
    <w:rsid w:val="00632182"/>
    <w:rsid w:val="00632AE0"/>
    <w:rsid w:val="00633C17"/>
    <w:rsid w:val="00634D9E"/>
    <w:rsid w:val="00636E3E"/>
    <w:rsid w:val="006379F7"/>
    <w:rsid w:val="00637E4D"/>
    <w:rsid w:val="00640620"/>
    <w:rsid w:val="00641A1F"/>
    <w:rsid w:val="00645904"/>
    <w:rsid w:val="00646A37"/>
    <w:rsid w:val="006501E8"/>
    <w:rsid w:val="00651ACB"/>
    <w:rsid w:val="00651C47"/>
    <w:rsid w:val="00652AB2"/>
    <w:rsid w:val="00653FED"/>
    <w:rsid w:val="00654EC0"/>
    <w:rsid w:val="0065525B"/>
    <w:rsid w:val="00655D4F"/>
    <w:rsid w:val="00656D29"/>
    <w:rsid w:val="00657788"/>
    <w:rsid w:val="006640E5"/>
    <w:rsid w:val="006646F1"/>
    <w:rsid w:val="00664929"/>
    <w:rsid w:val="00664F62"/>
    <w:rsid w:val="006655E1"/>
    <w:rsid w:val="00672060"/>
    <w:rsid w:val="00672BFD"/>
    <w:rsid w:val="00675EB3"/>
    <w:rsid w:val="006770F4"/>
    <w:rsid w:val="00677A84"/>
    <w:rsid w:val="0068026D"/>
    <w:rsid w:val="00680A27"/>
    <w:rsid w:val="006816A4"/>
    <w:rsid w:val="006819B8"/>
    <w:rsid w:val="006840A6"/>
    <w:rsid w:val="006850CD"/>
    <w:rsid w:val="00685AAB"/>
    <w:rsid w:val="006871F5"/>
    <w:rsid w:val="00696D89"/>
    <w:rsid w:val="006A07AA"/>
    <w:rsid w:val="006A25E5"/>
    <w:rsid w:val="006A2B46"/>
    <w:rsid w:val="006A336D"/>
    <w:rsid w:val="006A37B9"/>
    <w:rsid w:val="006A6F69"/>
    <w:rsid w:val="006B2672"/>
    <w:rsid w:val="006B442B"/>
    <w:rsid w:val="006B54BF"/>
    <w:rsid w:val="006B5F44"/>
    <w:rsid w:val="006B5F90"/>
    <w:rsid w:val="006B62E4"/>
    <w:rsid w:val="006C1BBA"/>
    <w:rsid w:val="006C2079"/>
    <w:rsid w:val="006C5511"/>
    <w:rsid w:val="006C56DC"/>
    <w:rsid w:val="006C5A62"/>
    <w:rsid w:val="006C5D68"/>
    <w:rsid w:val="006C6976"/>
    <w:rsid w:val="006C6DD0"/>
    <w:rsid w:val="006D04EA"/>
    <w:rsid w:val="006D16C4"/>
    <w:rsid w:val="006D3E96"/>
    <w:rsid w:val="006D4515"/>
    <w:rsid w:val="006D4BB1"/>
    <w:rsid w:val="006D6593"/>
    <w:rsid w:val="006D79C8"/>
    <w:rsid w:val="006F03A8"/>
    <w:rsid w:val="006F2ACA"/>
    <w:rsid w:val="006F2ADC"/>
    <w:rsid w:val="006F2BFE"/>
    <w:rsid w:val="006F31E9"/>
    <w:rsid w:val="006F6284"/>
    <w:rsid w:val="007002C5"/>
    <w:rsid w:val="00702AD7"/>
    <w:rsid w:val="00704387"/>
    <w:rsid w:val="00707669"/>
    <w:rsid w:val="00711CBA"/>
    <w:rsid w:val="00711FB5"/>
    <w:rsid w:val="00712A01"/>
    <w:rsid w:val="00714F58"/>
    <w:rsid w:val="00722FBF"/>
    <w:rsid w:val="00722FC2"/>
    <w:rsid w:val="00724E1B"/>
    <w:rsid w:val="00725949"/>
    <w:rsid w:val="00727FA2"/>
    <w:rsid w:val="007322D9"/>
    <w:rsid w:val="00732BC0"/>
    <w:rsid w:val="0073526C"/>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848"/>
    <w:rsid w:val="00756B26"/>
    <w:rsid w:val="00756EDF"/>
    <w:rsid w:val="007600E3"/>
    <w:rsid w:val="00762542"/>
    <w:rsid w:val="00765C43"/>
    <w:rsid w:val="00765EFB"/>
    <w:rsid w:val="007671CA"/>
    <w:rsid w:val="00767C61"/>
    <w:rsid w:val="0077008A"/>
    <w:rsid w:val="00773C1F"/>
    <w:rsid w:val="0077450F"/>
    <w:rsid w:val="00774DA4"/>
    <w:rsid w:val="00776599"/>
    <w:rsid w:val="0078114B"/>
    <w:rsid w:val="00781DD2"/>
    <w:rsid w:val="00783ECF"/>
    <w:rsid w:val="0078413A"/>
    <w:rsid w:val="00787EC0"/>
    <w:rsid w:val="007941E3"/>
    <w:rsid w:val="007959E8"/>
    <w:rsid w:val="00795A61"/>
    <w:rsid w:val="00795E9C"/>
    <w:rsid w:val="007A0521"/>
    <w:rsid w:val="007A2E12"/>
    <w:rsid w:val="007A3475"/>
    <w:rsid w:val="007A41C8"/>
    <w:rsid w:val="007A54CE"/>
    <w:rsid w:val="007A5D3A"/>
    <w:rsid w:val="007A6270"/>
    <w:rsid w:val="007A6FD9"/>
    <w:rsid w:val="007A7FFA"/>
    <w:rsid w:val="007B04EB"/>
    <w:rsid w:val="007B0D4F"/>
    <w:rsid w:val="007B5A3D"/>
    <w:rsid w:val="007B5B95"/>
    <w:rsid w:val="007B6032"/>
    <w:rsid w:val="007B68EA"/>
    <w:rsid w:val="007B7453"/>
    <w:rsid w:val="007C2D89"/>
    <w:rsid w:val="007C4593"/>
    <w:rsid w:val="007C5309"/>
    <w:rsid w:val="007C6069"/>
    <w:rsid w:val="007C7783"/>
    <w:rsid w:val="007D0156"/>
    <w:rsid w:val="007D06C4"/>
    <w:rsid w:val="007D1352"/>
    <w:rsid w:val="007D2508"/>
    <w:rsid w:val="007D346A"/>
    <w:rsid w:val="007D6518"/>
    <w:rsid w:val="007D7120"/>
    <w:rsid w:val="007D76BD"/>
    <w:rsid w:val="007E0BF1"/>
    <w:rsid w:val="007F0ED8"/>
    <w:rsid w:val="007F0F63"/>
    <w:rsid w:val="007F75CE"/>
    <w:rsid w:val="008013A4"/>
    <w:rsid w:val="008020BD"/>
    <w:rsid w:val="008027CE"/>
    <w:rsid w:val="00802F42"/>
    <w:rsid w:val="00804383"/>
    <w:rsid w:val="00804BB7"/>
    <w:rsid w:val="00804D41"/>
    <w:rsid w:val="00806D3F"/>
    <w:rsid w:val="00810257"/>
    <w:rsid w:val="008104F5"/>
    <w:rsid w:val="00811072"/>
    <w:rsid w:val="00811369"/>
    <w:rsid w:val="00814C7A"/>
    <w:rsid w:val="00815419"/>
    <w:rsid w:val="008163C8"/>
    <w:rsid w:val="008164A1"/>
    <w:rsid w:val="00817325"/>
    <w:rsid w:val="008209E6"/>
    <w:rsid w:val="00821D19"/>
    <w:rsid w:val="00822C0D"/>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0A1B"/>
    <w:rsid w:val="00861CE7"/>
    <w:rsid w:val="008620FC"/>
    <w:rsid w:val="008627A5"/>
    <w:rsid w:val="008633B2"/>
    <w:rsid w:val="00863E05"/>
    <w:rsid w:val="00865ACA"/>
    <w:rsid w:val="00865D28"/>
    <w:rsid w:val="00865F85"/>
    <w:rsid w:val="0086797D"/>
    <w:rsid w:val="00867C10"/>
    <w:rsid w:val="00870439"/>
    <w:rsid w:val="00870DA1"/>
    <w:rsid w:val="00883F93"/>
    <w:rsid w:val="00884882"/>
    <w:rsid w:val="00884DB3"/>
    <w:rsid w:val="008857FC"/>
    <w:rsid w:val="00885A9D"/>
    <w:rsid w:val="008864F6"/>
    <w:rsid w:val="00886A2D"/>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2B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1F70"/>
    <w:rsid w:val="008F4BB0"/>
    <w:rsid w:val="008F4C29"/>
    <w:rsid w:val="008F70BD"/>
    <w:rsid w:val="008F788F"/>
    <w:rsid w:val="008F7EA2"/>
    <w:rsid w:val="00901F1F"/>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B86"/>
    <w:rsid w:val="009429D5"/>
    <w:rsid w:val="00942BF1"/>
    <w:rsid w:val="00945180"/>
    <w:rsid w:val="00945428"/>
    <w:rsid w:val="009456B1"/>
    <w:rsid w:val="0094607B"/>
    <w:rsid w:val="00953604"/>
    <w:rsid w:val="0095496B"/>
    <w:rsid w:val="009566DB"/>
    <w:rsid w:val="00960F1E"/>
    <w:rsid w:val="009610DC"/>
    <w:rsid w:val="00961490"/>
    <w:rsid w:val="00962949"/>
    <w:rsid w:val="009630E5"/>
    <w:rsid w:val="0096381A"/>
    <w:rsid w:val="00965E04"/>
    <w:rsid w:val="009674AD"/>
    <w:rsid w:val="00970CDC"/>
    <w:rsid w:val="00975727"/>
    <w:rsid w:val="00977010"/>
    <w:rsid w:val="00977D02"/>
    <w:rsid w:val="00977FF9"/>
    <w:rsid w:val="009809BB"/>
    <w:rsid w:val="0098364B"/>
    <w:rsid w:val="009908A3"/>
    <w:rsid w:val="00990CD9"/>
    <w:rsid w:val="009911AF"/>
    <w:rsid w:val="00991875"/>
    <w:rsid w:val="00991F92"/>
    <w:rsid w:val="00992985"/>
    <w:rsid w:val="00993889"/>
    <w:rsid w:val="0099551B"/>
    <w:rsid w:val="00996BD2"/>
    <w:rsid w:val="00997BF1"/>
    <w:rsid w:val="009A089C"/>
    <w:rsid w:val="009A118E"/>
    <w:rsid w:val="009A21CD"/>
    <w:rsid w:val="009A2587"/>
    <w:rsid w:val="009A278C"/>
    <w:rsid w:val="009A2BC2"/>
    <w:rsid w:val="009A42C1"/>
    <w:rsid w:val="009A4C8B"/>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540"/>
    <w:rsid w:val="00A129D0"/>
    <w:rsid w:val="00A12C33"/>
    <w:rsid w:val="00A138BA"/>
    <w:rsid w:val="00A14C8E"/>
    <w:rsid w:val="00A153D9"/>
    <w:rsid w:val="00A15F09"/>
    <w:rsid w:val="00A169B6"/>
    <w:rsid w:val="00A17969"/>
    <w:rsid w:val="00A2271D"/>
    <w:rsid w:val="00A237D5"/>
    <w:rsid w:val="00A30EFC"/>
    <w:rsid w:val="00A31984"/>
    <w:rsid w:val="00A32D73"/>
    <w:rsid w:val="00A3367B"/>
    <w:rsid w:val="00A3389B"/>
    <w:rsid w:val="00A33C67"/>
    <w:rsid w:val="00A34CF0"/>
    <w:rsid w:val="00A3597D"/>
    <w:rsid w:val="00A36DD1"/>
    <w:rsid w:val="00A4006C"/>
    <w:rsid w:val="00A40091"/>
    <w:rsid w:val="00A4030F"/>
    <w:rsid w:val="00A41C79"/>
    <w:rsid w:val="00A41CB5"/>
    <w:rsid w:val="00A42CDF"/>
    <w:rsid w:val="00A4452E"/>
    <w:rsid w:val="00A4472C"/>
    <w:rsid w:val="00A44E69"/>
    <w:rsid w:val="00A4661E"/>
    <w:rsid w:val="00A507AB"/>
    <w:rsid w:val="00A55BD6"/>
    <w:rsid w:val="00A55D50"/>
    <w:rsid w:val="00A57142"/>
    <w:rsid w:val="00A5745B"/>
    <w:rsid w:val="00A648CD"/>
    <w:rsid w:val="00A6537A"/>
    <w:rsid w:val="00A67866"/>
    <w:rsid w:val="00A70B07"/>
    <w:rsid w:val="00A723F8"/>
    <w:rsid w:val="00A76513"/>
    <w:rsid w:val="00A773A2"/>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0A8"/>
    <w:rsid w:val="00AB7129"/>
    <w:rsid w:val="00AC27A6"/>
    <w:rsid w:val="00AC30F7"/>
    <w:rsid w:val="00AC3A5A"/>
    <w:rsid w:val="00AC3E55"/>
    <w:rsid w:val="00AC4D95"/>
    <w:rsid w:val="00AC5DF4"/>
    <w:rsid w:val="00AD0AEF"/>
    <w:rsid w:val="00AD0FF1"/>
    <w:rsid w:val="00AD11B7"/>
    <w:rsid w:val="00AD1A94"/>
    <w:rsid w:val="00AD1C05"/>
    <w:rsid w:val="00AD4126"/>
    <w:rsid w:val="00AD421C"/>
    <w:rsid w:val="00AD44FA"/>
    <w:rsid w:val="00AD494A"/>
    <w:rsid w:val="00AD790B"/>
    <w:rsid w:val="00AE070A"/>
    <w:rsid w:val="00AE101C"/>
    <w:rsid w:val="00AE2A69"/>
    <w:rsid w:val="00AE37E5"/>
    <w:rsid w:val="00AE5EB4"/>
    <w:rsid w:val="00AF0C18"/>
    <w:rsid w:val="00AF47C5"/>
    <w:rsid w:val="00AF52B3"/>
    <w:rsid w:val="00AF5398"/>
    <w:rsid w:val="00B049AF"/>
    <w:rsid w:val="00B07242"/>
    <w:rsid w:val="00B10534"/>
    <w:rsid w:val="00B113DB"/>
    <w:rsid w:val="00B11D8A"/>
    <w:rsid w:val="00B12981"/>
    <w:rsid w:val="00B147DD"/>
    <w:rsid w:val="00B156FD"/>
    <w:rsid w:val="00B21F61"/>
    <w:rsid w:val="00B235E6"/>
    <w:rsid w:val="00B261F1"/>
    <w:rsid w:val="00B265BC"/>
    <w:rsid w:val="00B31FB1"/>
    <w:rsid w:val="00B33909"/>
    <w:rsid w:val="00B33952"/>
    <w:rsid w:val="00B33C5E"/>
    <w:rsid w:val="00B342F4"/>
    <w:rsid w:val="00B34369"/>
    <w:rsid w:val="00B34DC2"/>
    <w:rsid w:val="00B3773B"/>
    <w:rsid w:val="00B378E5"/>
    <w:rsid w:val="00B422BA"/>
    <w:rsid w:val="00B4346D"/>
    <w:rsid w:val="00B440F4"/>
    <w:rsid w:val="00B4432D"/>
    <w:rsid w:val="00B447A5"/>
    <w:rsid w:val="00B4654C"/>
    <w:rsid w:val="00B47220"/>
    <w:rsid w:val="00B47293"/>
    <w:rsid w:val="00B50E50"/>
    <w:rsid w:val="00B52120"/>
    <w:rsid w:val="00B54ABC"/>
    <w:rsid w:val="00B56FBE"/>
    <w:rsid w:val="00B60ACF"/>
    <w:rsid w:val="00B62B58"/>
    <w:rsid w:val="00B64022"/>
    <w:rsid w:val="00B65149"/>
    <w:rsid w:val="00B66567"/>
    <w:rsid w:val="00B66F52"/>
    <w:rsid w:val="00B66FE5"/>
    <w:rsid w:val="00B72880"/>
    <w:rsid w:val="00B758BF"/>
    <w:rsid w:val="00B77EC8"/>
    <w:rsid w:val="00B827A6"/>
    <w:rsid w:val="00B831CE"/>
    <w:rsid w:val="00B861E3"/>
    <w:rsid w:val="00B86677"/>
    <w:rsid w:val="00B87131"/>
    <w:rsid w:val="00B924EC"/>
    <w:rsid w:val="00B939B1"/>
    <w:rsid w:val="00B96D40"/>
    <w:rsid w:val="00B96E25"/>
    <w:rsid w:val="00B97386"/>
    <w:rsid w:val="00BA20BE"/>
    <w:rsid w:val="00BA263B"/>
    <w:rsid w:val="00BA42B2"/>
    <w:rsid w:val="00BA58D4"/>
    <w:rsid w:val="00BA5B9E"/>
    <w:rsid w:val="00BA7C9A"/>
    <w:rsid w:val="00BB5F8F"/>
    <w:rsid w:val="00BB657A"/>
    <w:rsid w:val="00BC1A4E"/>
    <w:rsid w:val="00BC5DC7"/>
    <w:rsid w:val="00BC6894"/>
    <w:rsid w:val="00BC6B8B"/>
    <w:rsid w:val="00BC73D8"/>
    <w:rsid w:val="00BD52D7"/>
    <w:rsid w:val="00BD5AD2"/>
    <w:rsid w:val="00BE22F3"/>
    <w:rsid w:val="00BE2C4A"/>
    <w:rsid w:val="00BE3CF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59C"/>
    <w:rsid w:val="00C521D6"/>
    <w:rsid w:val="00C55232"/>
    <w:rsid w:val="00C553A4"/>
    <w:rsid w:val="00C55A06"/>
    <w:rsid w:val="00C55D03"/>
    <w:rsid w:val="00C601BC"/>
    <w:rsid w:val="00C6329F"/>
    <w:rsid w:val="00C63340"/>
    <w:rsid w:val="00C643F9"/>
    <w:rsid w:val="00C64E95"/>
    <w:rsid w:val="00C71372"/>
    <w:rsid w:val="00C72410"/>
    <w:rsid w:val="00C7287F"/>
    <w:rsid w:val="00C7538A"/>
    <w:rsid w:val="00C80CB8"/>
    <w:rsid w:val="00C819F8"/>
    <w:rsid w:val="00C8248C"/>
    <w:rsid w:val="00C846C8"/>
    <w:rsid w:val="00C84E33"/>
    <w:rsid w:val="00C86D6F"/>
    <w:rsid w:val="00C8737D"/>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F68"/>
    <w:rsid w:val="00CF048A"/>
    <w:rsid w:val="00CF155A"/>
    <w:rsid w:val="00CF2947"/>
    <w:rsid w:val="00CF686F"/>
    <w:rsid w:val="00CF6E60"/>
    <w:rsid w:val="00CF7BCA"/>
    <w:rsid w:val="00D008FD"/>
    <w:rsid w:val="00D02361"/>
    <w:rsid w:val="00D0321C"/>
    <w:rsid w:val="00D035EC"/>
    <w:rsid w:val="00D06AB1"/>
    <w:rsid w:val="00D06FC1"/>
    <w:rsid w:val="00D072ED"/>
    <w:rsid w:val="00D07A16"/>
    <w:rsid w:val="00D10560"/>
    <w:rsid w:val="00D1067E"/>
    <w:rsid w:val="00D106FB"/>
    <w:rsid w:val="00D10F50"/>
    <w:rsid w:val="00D11272"/>
    <w:rsid w:val="00D126F5"/>
    <w:rsid w:val="00D1489E"/>
    <w:rsid w:val="00D20737"/>
    <w:rsid w:val="00D21350"/>
    <w:rsid w:val="00D21E81"/>
    <w:rsid w:val="00D223DE"/>
    <w:rsid w:val="00D25E37"/>
    <w:rsid w:val="00D2661A"/>
    <w:rsid w:val="00D27582"/>
    <w:rsid w:val="00D27EC4"/>
    <w:rsid w:val="00D32719"/>
    <w:rsid w:val="00D33333"/>
    <w:rsid w:val="00D352A2"/>
    <w:rsid w:val="00D4162B"/>
    <w:rsid w:val="00D4514F"/>
    <w:rsid w:val="00D451E2"/>
    <w:rsid w:val="00D45706"/>
    <w:rsid w:val="00D45E89"/>
    <w:rsid w:val="00D45E8D"/>
    <w:rsid w:val="00D466AE"/>
    <w:rsid w:val="00D4734F"/>
    <w:rsid w:val="00D51BF3"/>
    <w:rsid w:val="00D636A3"/>
    <w:rsid w:val="00D6456E"/>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5A0B"/>
    <w:rsid w:val="00D97F99"/>
    <w:rsid w:val="00DA1E08"/>
    <w:rsid w:val="00DA24F8"/>
    <w:rsid w:val="00DA28E8"/>
    <w:rsid w:val="00DA38D3"/>
    <w:rsid w:val="00DA3932"/>
    <w:rsid w:val="00DA3AFC"/>
    <w:rsid w:val="00DA64F8"/>
    <w:rsid w:val="00DA6C15"/>
    <w:rsid w:val="00DB0258"/>
    <w:rsid w:val="00DB38EE"/>
    <w:rsid w:val="00DB498B"/>
    <w:rsid w:val="00DB5B68"/>
    <w:rsid w:val="00DB66CA"/>
    <w:rsid w:val="00DB6BCA"/>
    <w:rsid w:val="00DB6F54"/>
    <w:rsid w:val="00DB73F7"/>
    <w:rsid w:val="00DC0321"/>
    <w:rsid w:val="00DC2D8B"/>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A4E"/>
    <w:rsid w:val="00DE6E81"/>
    <w:rsid w:val="00DE703F"/>
    <w:rsid w:val="00DE7595"/>
    <w:rsid w:val="00DF1961"/>
    <w:rsid w:val="00DF44DE"/>
    <w:rsid w:val="00DF7366"/>
    <w:rsid w:val="00E01138"/>
    <w:rsid w:val="00E02DF3"/>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79"/>
    <w:rsid w:val="00E364F9"/>
    <w:rsid w:val="00E365FA"/>
    <w:rsid w:val="00E36789"/>
    <w:rsid w:val="00E44A83"/>
    <w:rsid w:val="00E44B7A"/>
    <w:rsid w:val="00E44BA6"/>
    <w:rsid w:val="00E502C1"/>
    <w:rsid w:val="00E502DD"/>
    <w:rsid w:val="00E50D3A"/>
    <w:rsid w:val="00E51387"/>
    <w:rsid w:val="00E51E68"/>
    <w:rsid w:val="00E52EFD"/>
    <w:rsid w:val="00E5408A"/>
    <w:rsid w:val="00E56800"/>
    <w:rsid w:val="00E60C63"/>
    <w:rsid w:val="00E61329"/>
    <w:rsid w:val="00E61706"/>
    <w:rsid w:val="00E62FF9"/>
    <w:rsid w:val="00E635D6"/>
    <w:rsid w:val="00E639BC"/>
    <w:rsid w:val="00E63AF2"/>
    <w:rsid w:val="00E64ED4"/>
    <w:rsid w:val="00E664CC"/>
    <w:rsid w:val="00E67AA2"/>
    <w:rsid w:val="00E70388"/>
    <w:rsid w:val="00E70F92"/>
    <w:rsid w:val="00E71A80"/>
    <w:rsid w:val="00E74313"/>
    <w:rsid w:val="00E74C54"/>
    <w:rsid w:val="00E77A03"/>
    <w:rsid w:val="00E8213E"/>
    <w:rsid w:val="00E822E8"/>
    <w:rsid w:val="00E82554"/>
    <w:rsid w:val="00E82606"/>
    <w:rsid w:val="00E831C1"/>
    <w:rsid w:val="00E846C8"/>
    <w:rsid w:val="00E84957"/>
    <w:rsid w:val="00E84A55"/>
    <w:rsid w:val="00E85BFF"/>
    <w:rsid w:val="00E90391"/>
    <w:rsid w:val="00E906C2"/>
    <w:rsid w:val="00E92D29"/>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6D6"/>
    <w:rsid w:val="00EC5359"/>
    <w:rsid w:val="00EC562A"/>
    <w:rsid w:val="00ED067A"/>
    <w:rsid w:val="00ED2B50"/>
    <w:rsid w:val="00ED62A3"/>
    <w:rsid w:val="00ED6FF5"/>
    <w:rsid w:val="00EE0350"/>
    <w:rsid w:val="00EE0719"/>
    <w:rsid w:val="00EE0E80"/>
    <w:rsid w:val="00EE4C73"/>
    <w:rsid w:val="00EE613F"/>
    <w:rsid w:val="00EE7295"/>
    <w:rsid w:val="00EE7869"/>
    <w:rsid w:val="00EF054A"/>
    <w:rsid w:val="00EF0E06"/>
    <w:rsid w:val="00EF3235"/>
    <w:rsid w:val="00EF7E72"/>
    <w:rsid w:val="00F06D37"/>
    <w:rsid w:val="00F079F1"/>
    <w:rsid w:val="00F07B9D"/>
    <w:rsid w:val="00F11586"/>
    <w:rsid w:val="00F1183B"/>
    <w:rsid w:val="00F11C9F"/>
    <w:rsid w:val="00F12263"/>
    <w:rsid w:val="00F1409D"/>
    <w:rsid w:val="00F14214"/>
    <w:rsid w:val="00F157A9"/>
    <w:rsid w:val="00F16F00"/>
    <w:rsid w:val="00F23A79"/>
    <w:rsid w:val="00F25BB6"/>
    <w:rsid w:val="00F26B7E"/>
    <w:rsid w:val="00F27A3B"/>
    <w:rsid w:val="00F32780"/>
    <w:rsid w:val="00F33817"/>
    <w:rsid w:val="00F371F9"/>
    <w:rsid w:val="00F420D5"/>
    <w:rsid w:val="00F451EA"/>
    <w:rsid w:val="00F45447"/>
    <w:rsid w:val="00F456C6"/>
    <w:rsid w:val="00F4577B"/>
    <w:rsid w:val="00F46496"/>
    <w:rsid w:val="00F474D0"/>
    <w:rsid w:val="00F50179"/>
    <w:rsid w:val="00F515EE"/>
    <w:rsid w:val="00F56511"/>
    <w:rsid w:val="00F6194E"/>
    <w:rsid w:val="00F623AC"/>
    <w:rsid w:val="00F63752"/>
    <w:rsid w:val="00F6412A"/>
    <w:rsid w:val="00F65893"/>
    <w:rsid w:val="00F66A4A"/>
    <w:rsid w:val="00F71E22"/>
    <w:rsid w:val="00F72142"/>
    <w:rsid w:val="00F72AE7"/>
    <w:rsid w:val="00F833BA"/>
    <w:rsid w:val="00F84FD0"/>
    <w:rsid w:val="00F859A8"/>
    <w:rsid w:val="00F86D50"/>
    <w:rsid w:val="00F86D87"/>
    <w:rsid w:val="00F9108B"/>
    <w:rsid w:val="00F91349"/>
    <w:rsid w:val="00F93A8A"/>
    <w:rsid w:val="00F95248"/>
    <w:rsid w:val="00F955F7"/>
    <w:rsid w:val="00F956A9"/>
    <w:rsid w:val="00F963ED"/>
    <w:rsid w:val="00F966CF"/>
    <w:rsid w:val="00F96CAE"/>
    <w:rsid w:val="00F97C99"/>
    <w:rsid w:val="00FA1580"/>
    <w:rsid w:val="00FA4F38"/>
    <w:rsid w:val="00FA662D"/>
    <w:rsid w:val="00FA73B1"/>
    <w:rsid w:val="00FB0CB9"/>
    <w:rsid w:val="00FB231D"/>
    <w:rsid w:val="00FB45F1"/>
    <w:rsid w:val="00FB4A72"/>
    <w:rsid w:val="00FB54E8"/>
    <w:rsid w:val="00FB7054"/>
    <w:rsid w:val="00FC17B7"/>
    <w:rsid w:val="00FC2CB7"/>
    <w:rsid w:val="00FC4090"/>
    <w:rsid w:val="00FC55B4"/>
    <w:rsid w:val="00FC6A15"/>
    <w:rsid w:val="00FD00E6"/>
    <w:rsid w:val="00FD09A1"/>
    <w:rsid w:val="00FD2A7C"/>
    <w:rsid w:val="00FD59EB"/>
    <w:rsid w:val="00FD7299"/>
    <w:rsid w:val="00FE1FBE"/>
    <w:rsid w:val="00FE3901"/>
    <w:rsid w:val="00FE39D3"/>
    <w:rsid w:val="00FE4BCE"/>
    <w:rsid w:val="00FE54AE"/>
    <w:rsid w:val="00FE54D2"/>
    <w:rsid w:val="00FE576A"/>
    <w:rsid w:val="00FE7E79"/>
    <w:rsid w:val="00FF3E7D"/>
    <w:rsid w:val="00FF5B99"/>
    <w:rsid w:val="00FF730C"/>
    <w:rsid w:val="00FF73F4"/>
    <w:rsid w:val="00FF7CE4"/>
    <w:rsid w:val="00FF7E39"/>
    <w:rsid w:val="199E42F3"/>
    <w:rsid w:val="52F350EA"/>
    <w:rsid w:val="55BF0815"/>
    <w:rsid w:val="5E7A3745"/>
    <w:rsid w:val="7206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B345ECA-DCF1-4AC1-B046-77356FD0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afterLines="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afterLines="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afterLines="0"/>
      <w:outlineLvl w:val="9"/>
    </w:pPr>
    <w:rPr>
      <w:rFonts w:ascii="宋体" w:eastAsia="宋体"/>
    </w:rPr>
  </w:style>
  <w:style w:type="paragraph" w:customStyle="1" w:styleId="afffffffff4">
    <w:name w:val="标准文件_五级无标题"/>
    <w:basedOn w:val="afff1"/>
    <w:qFormat/>
    <w:pPr>
      <w:spacing w:beforeLines="0" w:afterLines="0"/>
      <w:outlineLvl w:val="9"/>
    </w:pPr>
    <w:rPr>
      <w:rFonts w:ascii="宋体" w:eastAsia="宋体"/>
    </w:rPr>
  </w:style>
  <w:style w:type="paragraph" w:customStyle="1" w:styleId="afffffffff5">
    <w:name w:val="标准文件_三级无标题"/>
    <w:basedOn w:val="afff"/>
    <w:qFormat/>
    <w:pPr>
      <w:spacing w:beforeLines="0" w:afterLines="0"/>
      <w:outlineLvl w:val="9"/>
    </w:pPr>
    <w:rPr>
      <w:rFonts w:ascii="宋体" w:eastAsia="宋体"/>
    </w:rPr>
  </w:style>
  <w:style w:type="paragraph" w:customStyle="1" w:styleId="afffffffff6">
    <w:name w:val="标准文件_二级无标题"/>
    <w:basedOn w:val="affe"/>
    <w:qFormat/>
    <w:pPr>
      <w:spacing w:beforeLines="0" w:afterLines="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afterLines="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afterLines="0" w:line="276" w:lineRule="auto"/>
      <w:outlineLvl w:val="9"/>
    </w:pPr>
    <w:rPr>
      <w:rFonts w:ascii="宋体" w:eastAsia="宋体"/>
    </w:rPr>
  </w:style>
  <w:style w:type="paragraph" w:customStyle="1" w:styleId="affffffffffe">
    <w:name w:val="标准文件_附录二级无标题"/>
    <w:basedOn w:val="aff5"/>
    <w:qFormat/>
    <w:pPr>
      <w:spacing w:beforeLines="0" w:afterLines="0" w:line="276" w:lineRule="auto"/>
      <w:outlineLvl w:val="9"/>
    </w:pPr>
    <w:rPr>
      <w:rFonts w:ascii="宋体" w:eastAsia="宋体"/>
    </w:rPr>
  </w:style>
  <w:style w:type="paragraph" w:customStyle="1" w:styleId="afffffffffff">
    <w:name w:val="标准文件_附录三级无标题"/>
    <w:basedOn w:val="aff6"/>
    <w:qFormat/>
    <w:pPr>
      <w:spacing w:beforeLines="0" w:afterLines="0" w:line="276" w:lineRule="auto"/>
      <w:outlineLvl w:val="9"/>
    </w:pPr>
    <w:rPr>
      <w:rFonts w:ascii="宋体" w:eastAsia="宋体"/>
    </w:rPr>
  </w:style>
  <w:style w:type="paragraph" w:customStyle="1" w:styleId="afffffffffff0">
    <w:name w:val="标准文件_附录四级无标题"/>
    <w:basedOn w:val="aff7"/>
    <w:qFormat/>
    <w:pPr>
      <w:spacing w:beforeLines="0" w:afterLines="0" w:line="276" w:lineRule="auto"/>
      <w:outlineLvl w:val="9"/>
    </w:pPr>
    <w:rPr>
      <w:rFonts w:ascii="宋体" w:eastAsia="宋体"/>
    </w:rPr>
  </w:style>
  <w:style w:type="paragraph" w:customStyle="1" w:styleId="afffffffffff1">
    <w:name w:val="标准文件_附录五级无标题"/>
    <w:basedOn w:val="aff8"/>
    <w:qFormat/>
    <w:pPr>
      <w:spacing w:beforeLines="0" w:afterLines="0" w:line="276" w:lineRule="auto"/>
      <w:outlineLvl w:val="9"/>
    </w:pPr>
    <w:rPr>
      <w:rFonts w:ascii="宋体" w:eastAsia="宋体"/>
    </w:rPr>
  </w:style>
  <w:style w:type="paragraph" w:customStyle="1" w:styleId="afffffffffff2">
    <w:name w:val="标准文件_引言一级无标题"/>
    <w:basedOn w:val="a7"/>
    <w:next w:val="afffffa"/>
    <w:qFormat/>
    <w:pPr>
      <w:spacing w:beforeLines="0" w:afterLines="0" w:line="276" w:lineRule="auto"/>
    </w:pPr>
    <w:rPr>
      <w:rFonts w:ascii="宋体" w:eastAsia="宋体"/>
    </w:rPr>
  </w:style>
  <w:style w:type="paragraph" w:customStyle="1" w:styleId="afffffffffff3">
    <w:name w:val="标准文件_引言二级无标题"/>
    <w:basedOn w:val="a8"/>
    <w:next w:val="afffffa"/>
    <w:qFormat/>
    <w:pPr>
      <w:spacing w:beforeLines="0" w:afterLines="0" w:line="276" w:lineRule="auto"/>
    </w:pPr>
    <w:rPr>
      <w:rFonts w:ascii="宋体" w:eastAsia="宋体"/>
    </w:rPr>
  </w:style>
  <w:style w:type="paragraph" w:customStyle="1" w:styleId="afffffffffff4">
    <w:name w:val="标准文件_引言三级无标题"/>
    <w:basedOn w:val="a9"/>
    <w:qFormat/>
    <w:pPr>
      <w:spacing w:beforeLines="0" w:afterLines="0" w:line="276" w:lineRule="auto"/>
    </w:pPr>
    <w:rPr>
      <w:rFonts w:ascii="宋体" w:eastAsia="宋体"/>
    </w:rPr>
  </w:style>
  <w:style w:type="paragraph" w:customStyle="1" w:styleId="afffffffffff5">
    <w:name w:val="标准文件_引言四级无标题"/>
    <w:basedOn w:val="aa"/>
    <w:next w:val="afffffa"/>
    <w:qFormat/>
    <w:pPr>
      <w:spacing w:beforeLines="0" w:afterLines="0" w:line="276" w:lineRule="auto"/>
    </w:pPr>
    <w:rPr>
      <w:rFonts w:ascii="宋体" w:eastAsia="宋体"/>
    </w:rPr>
  </w:style>
  <w:style w:type="paragraph" w:customStyle="1" w:styleId="afffffffffff6">
    <w:name w:val="标准文件_引言五级无标题"/>
    <w:basedOn w:val="ab"/>
    <w:next w:val="afffffa"/>
    <w:qFormat/>
    <w:pPr>
      <w:spacing w:beforeLines="0" w:afterLines="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styleId="affffffffffff">
    <w:name w:val="List Paragraph"/>
    <w:basedOn w:val="afff5"/>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image" Target="media/image6.jpeg"/><Relationship Id="rId3" Type="http://schemas.openxmlformats.org/officeDocument/2006/relationships/numbering" Target="numbering.xml"/><Relationship Id="rId21" Type="http://schemas.openxmlformats.org/officeDocument/2006/relationships/image" Target="media/image5.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jpe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image" Target="media/image3.jpe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8F571DA02BA4B2B88B54F0803D94834"/>
        <w:category>
          <w:name w:val="常规"/>
          <w:gallery w:val="placeholder"/>
        </w:category>
        <w:types>
          <w:type w:val="bbPlcHdr"/>
        </w:types>
        <w:behaviors>
          <w:behavior w:val="content"/>
        </w:behaviors>
        <w:guid w:val="{F32060DD-9592-4B8D-BBFD-B7A498649055}"/>
      </w:docPartPr>
      <w:docPartBody>
        <w:p w:rsidR="004A3CEE" w:rsidRDefault="007C4289">
          <w:pPr>
            <w:pStyle w:val="78F571DA02BA4B2B88B54F0803D94834"/>
          </w:pPr>
          <w:r>
            <w:rPr>
              <w:rStyle w:val="a3"/>
              <w:rFonts w:hint="eastAsia"/>
            </w:rPr>
            <w:t>单击或点击此处输入文字。</w:t>
          </w:r>
        </w:p>
      </w:docPartBody>
    </w:docPart>
    <w:docPart>
      <w:docPartPr>
        <w:name w:val="E1A7D7792C4A46B2A2F286EAC75F8068"/>
        <w:category>
          <w:name w:val="常规"/>
          <w:gallery w:val="placeholder"/>
        </w:category>
        <w:types>
          <w:type w:val="bbPlcHdr"/>
        </w:types>
        <w:behaviors>
          <w:behavior w:val="content"/>
        </w:behaviors>
        <w:guid w:val="{06D858FB-1BEB-4939-97C8-2D4C49F53589}"/>
      </w:docPartPr>
      <w:docPartBody>
        <w:p w:rsidR="004A3CEE" w:rsidRDefault="007C4289">
          <w:pPr>
            <w:pStyle w:val="E1A7D7792C4A46B2A2F286EAC75F8068"/>
          </w:pPr>
          <w:r>
            <w:rPr>
              <w:rStyle w:val="a3"/>
              <w:rFonts w:hint="eastAsia"/>
            </w:rPr>
            <w:t>选择一项。</w:t>
          </w:r>
        </w:p>
      </w:docPartBody>
    </w:docPart>
    <w:docPart>
      <w:docPartPr>
        <w:name w:val="46C2B0D994DA44B693B3CBEFD062FBC7"/>
        <w:category>
          <w:name w:val="常规"/>
          <w:gallery w:val="placeholder"/>
        </w:category>
        <w:types>
          <w:type w:val="bbPlcHdr"/>
        </w:types>
        <w:behaviors>
          <w:behavior w:val="content"/>
        </w:behaviors>
        <w:guid w:val="{7F159575-7C09-4A9C-A98C-22B618FEA258}"/>
      </w:docPartPr>
      <w:docPartBody>
        <w:p w:rsidR="004A3CEE" w:rsidRDefault="007C4289">
          <w:pPr>
            <w:pStyle w:val="46C2B0D994DA44B693B3CBEFD062FBC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60EE7"/>
    <w:rsid w:val="000231D4"/>
    <w:rsid w:val="000A4DA8"/>
    <w:rsid w:val="000B3EFD"/>
    <w:rsid w:val="00145B34"/>
    <w:rsid w:val="00165C1F"/>
    <w:rsid w:val="00267081"/>
    <w:rsid w:val="002C03AF"/>
    <w:rsid w:val="002D13DE"/>
    <w:rsid w:val="00437C19"/>
    <w:rsid w:val="004A3CEE"/>
    <w:rsid w:val="004C24CC"/>
    <w:rsid w:val="005714CD"/>
    <w:rsid w:val="00597B47"/>
    <w:rsid w:val="005F3C29"/>
    <w:rsid w:val="00606F87"/>
    <w:rsid w:val="0063323A"/>
    <w:rsid w:val="006535E9"/>
    <w:rsid w:val="006854D8"/>
    <w:rsid w:val="0069602A"/>
    <w:rsid w:val="006D3811"/>
    <w:rsid w:val="0070078A"/>
    <w:rsid w:val="007337F5"/>
    <w:rsid w:val="0076629A"/>
    <w:rsid w:val="00770D19"/>
    <w:rsid w:val="00791F20"/>
    <w:rsid w:val="007C30C5"/>
    <w:rsid w:val="007C4289"/>
    <w:rsid w:val="007E1A0E"/>
    <w:rsid w:val="008009ED"/>
    <w:rsid w:val="00802F1F"/>
    <w:rsid w:val="008C1F3C"/>
    <w:rsid w:val="009046A4"/>
    <w:rsid w:val="0096539D"/>
    <w:rsid w:val="009C73A2"/>
    <w:rsid w:val="00A1006F"/>
    <w:rsid w:val="00A3434B"/>
    <w:rsid w:val="00A45823"/>
    <w:rsid w:val="00AA73FC"/>
    <w:rsid w:val="00AC3631"/>
    <w:rsid w:val="00B26ACC"/>
    <w:rsid w:val="00B84D81"/>
    <w:rsid w:val="00C01799"/>
    <w:rsid w:val="00CC327E"/>
    <w:rsid w:val="00D60EE7"/>
    <w:rsid w:val="00DB6AF5"/>
    <w:rsid w:val="00E5276F"/>
    <w:rsid w:val="00E54B5F"/>
    <w:rsid w:val="00FF1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8F571DA02BA4B2B88B54F0803D94834">
    <w:name w:val="78F571DA02BA4B2B88B54F0803D94834"/>
    <w:qFormat/>
    <w:pPr>
      <w:widowControl w:val="0"/>
      <w:jc w:val="both"/>
    </w:pPr>
    <w:rPr>
      <w:kern w:val="2"/>
      <w:sz w:val="21"/>
      <w:szCs w:val="22"/>
    </w:rPr>
  </w:style>
  <w:style w:type="paragraph" w:customStyle="1" w:styleId="E1A7D7792C4A46B2A2F286EAC75F8068">
    <w:name w:val="E1A7D7792C4A46B2A2F286EAC75F8068"/>
    <w:qFormat/>
    <w:pPr>
      <w:widowControl w:val="0"/>
      <w:jc w:val="both"/>
    </w:pPr>
    <w:rPr>
      <w:kern w:val="2"/>
      <w:sz w:val="21"/>
      <w:szCs w:val="22"/>
    </w:rPr>
  </w:style>
  <w:style w:type="paragraph" w:customStyle="1" w:styleId="46C2B0D994DA44B693B3CBEFD062FBC7">
    <w:name w:val="46C2B0D994DA44B693B3CBEFD062FBC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C81D2B-3526-4D3F-B3B3-5B82D056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42</TotalTime>
  <Pages>1</Pages>
  <Words>492</Words>
  <Characters>2810</Characters>
  <Application>Microsoft Office Word</Application>
  <DocSecurity>0</DocSecurity>
  <Lines>23</Lines>
  <Paragraphs>6</Paragraphs>
  <ScaleCrop>false</ScaleCrop>
  <Company>PCMI</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12</cp:revision>
  <cp:lastPrinted>2021-02-02T08:22:00Z</cp:lastPrinted>
  <dcterms:created xsi:type="dcterms:W3CDTF">2023-11-22T03:51:00Z</dcterms:created>
  <dcterms:modified xsi:type="dcterms:W3CDTF">2023-11-28T00:52:00Z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2052-12.1.0.15990</vt:lpwstr>
  </property>
  <property fmtid="{D5CDD505-2E9C-101B-9397-08002B2CF9AE}" pid="16" name="ICV">
    <vt:lpwstr>275E3899871B43238F3D751E085BB1A5_13</vt:lpwstr>
  </property>
</Properties>
</file>