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8026FB" w:rsidTr="00215ADD">
        <w:tc>
          <w:tcPr>
            <w:tcW w:w="509" w:type="dxa"/>
          </w:tcPr>
          <w:p w:rsidR="00672BFD" w:rsidRPr="008026FB"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8026FB">
              <w:rPr>
                <w:rFonts w:ascii="Times New Roman" w:eastAsia="黑体" w:hAnsi="Times New Roman"/>
                <w:sz w:val="21"/>
                <w:szCs w:val="21"/>
              </w:rPr>
              <w:t>ICS</w:t>
            </w:r>
            <w:r w:rsidRPr="008026FB">
              <w:rPr>
                <w:rFonts w:ascii="黑体" w:eastAsia="黑体" w:hAnsi="黑体"/>
                <w:sz w:val="21"/>
                <w:szCs w:val="21"/>
              </w:rPr>
              <w:t xml:space="preserve"> </w:t>
            </w:r>
            <w:r w:rsidR="006A25E5" w:rsidRPr="008026FB">
              <w:rPr>
                <w:rFonts w:ascii="黑体" w:eastAsia="黑体" w:hAnsi="黑体"/>
                <w:sz w:val="21"/>
                <w:szCs w:val="21"/>
              </w:rPr>
              <w:t xml:space="preserve"> </w:t>
            </w:r>
          </w:p>
        </w:tc>
        <w:tc>
          <w:tcPr>
            <w:tcW w:w="8855" w:type="dxa"/>
          </w:tcPr>
          <w:p w:rsidR="00672BFD" w:rsidRPr="008026FB" w:rsidRDefault="00596C75" w:rsidP="00F71F6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8026FB">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8026FB">
              <w:rPr>
                <w:rFonts w:ascii="黑体" w:eastAsia="黑体" w:hAnsi="黑体"/>
                <w:sz w:val="21"/>
                <w:szCs w:val="21"/>
              </w:rPr>
              <w:instrText xml:space="preserve"> FORMTEXT </w:instrText>
            </w:r>
            <w:r w:rsidRPr="008026FB">
              <w:rPr>
                <w:rFonts w:ascii="黑体" w:eastAsia="黑体" w:hAnsi="黑体"/>
                <w:sz w:val="21"/>
                <w:szCs w:val="21"/>
              </w:rPr>
            </w:r>
            <w:r w:rsidRPr="008026FB">
              <w:rPr>
                <w:rFonts w:ascii="黑体" w:eastAsia="黑体" w:hAnsi="黑体"/>
                <w:sz w:val="21"/>
                <w:szCs w:val="21"/>
              </w:rPr>
              <w:fldChar w:fldCharType="separate"/>
            </w:r>
            <w:r w:rsidR="00F71F6C" w:rsidRPr="008026FB">
              <w:rPr>
                <w:rFonts w:ascii="黑体" w:eastAsia="黑体" w:hAnsi="黑体"/>
                <w:sz w:val="21"/>
                <w:szCs w:val="21"/>
              </w:rPr>
              <w:t>13.020.10</w:t>
            </w:r>
            <w:r w:rsidRPr="008026FB">
              <w:rPr>
                <w:rFonts w:ascii="黑体" w:eastAsia="黑体" w:hAnsi="黑体"/>
                <w:sz w:val="21"/>
                <w:szCs w:val="21"/>
              </w:rPr>
              <w:fldChar w:fldCharType="end"/>
            </w:r>
            <w:bookmarkEnd w:id="0"/>
          </w:p>
        </w:tc>
      </w:tr>
      <w:tr w:rsidR="007B7453" w:rsidRPr="008026FB" w:rsidTr="00215ADD">
        <w:tc>
          <w:tcPr>
            <w:tcW w:w="509" w:type="dxa"/>
          </w:tcPr>
          <w:p w:rsidR="00672BFD" w:rsidRPr="008026FB"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8026FB">
              <w:rPr>
                <w:rFonts w:ascii="Times New Roman" w:eastAsia="黑体" w:hAnsi="Times New Roman"/>
                <w:sz w:val="21"/>
                <w:szCs w:val="21"/>
              </w:rPr>
              <w:t>CCS</w:t>
            </w:r>
            <w:r w:rsidR="0024666E" w:rsidRPr="008026FB">
              <w:rPr>
                <w:rFonts w:ascii="Times New Roman" w:eastAsia="黑体" w:hAnsi="Times New Roman"/>
                <w:sz w:val="21"/>
                <w:szCs w:val="21"/>
              </w:rPr>
              <w:t xml:space="preserve"> </w:t>
            </w:r>
            <w:r w:rsidRPr="008026FB">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RPr="008026FB" w:rsidTr="008A173B">
              <w:trPr>
                <w:trHeight w:hRule="exact" w:val="1021"/>
              </w:trPr>
              <w:tc>
                <w:tcPr>
                  <w:tcW w:w="9242" w:type="dxa"/>
                  <w:vAlign w:val="center"/>
                </w:tcPr>
                <w:p w:rsidR="000F4050" w:rsidRPr="008026FB" w:rsidRDefault="007B6032" w:rsidP="008B418E">
                  <w:pPr>
                    <w:pStyle w:val="affff5"/>
                    <w:framePr w:w="0" w:hRule="auto" w:wrap="auto" w:hAnchor="text" w:xAlign="left" w:yAlign="inline" w:anchorLock="0"/>
                    <w:ind w:left="420" w:right="624"/>
                    <w:rPr>
                      <w:rFonts w:ascii="宋体" w:hAnsi="宋体"/>
                      <w:sz w:val="28"/>
                      <w:szCs w:val="28"/>
                    </w:rPr>
                  </w:pPr>
                  <w:r w:rsidRPr="008026FB">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8026FB">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8026FB">
                    <w:rPr>
                      <w:sz w:val="21"/>
                      <w:szCs w:val="21"/>
                    </w:rPr>
                    <w:t xml:space="preserve"> </w:t>
                  </w:r>
                  <w:r w:rsidR="00596C75" w:rsidRPr="008026FB">
                    <w:fldChar w:fldCharType="begin">
                      <w:ffData>
                        <w:name w:val="c1"/>
                        <w:enabled/>
                        <w:calcOnExit w:val="0"/>
                        <w:textInput>
                          <w:maxLength w:val="7"/>
                        </w:textInput>
                      </w:ffData>
                    </w:fldChar>
                  </w:r>
                  <w:bookmarkStart w:id="1" w:name="c1"/>
                  <w:r w:rsidR="009C3257" w:rsidRPr="008026FB">
                    <w:instrText xml:space="preserve"> FORMTEXT </w:instrText>
                  </w:r>
                  <w:r w:rsidR="00596C75" w:rsidRPr="008026FB">
                    <w:fldChar w:fldCharType="separate"/>
                  </w:r>
                  <w:r w:rsidR="00F71F6C" w:rsidRPr="008026FB">
                    <w:t>GXAS</w:t>
                  </w:r>
                  <w:r w:rsidR="00596C75" w:rsidRPr="008026FB">
                    <w:fldChar w:fldCharType="end"/>
                  </w:r>
                  <w:bookmarkEnd w:id="1"/>
                </w:p>
              </w:tc>
            </w:tr>
          </w:tbl>
          <w:p w:rsidR="00FB231D" w:rsidRPr="008026FB" w:rsidRDefault="00596C75" w:rsidP="00F71F6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8026FB">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8026FB">
              <w:rPr>
                <w:rFonts w:ascii="黑体" w:eastAsia="黑体" w:hAnsi="黑体"/>
                <w:sz w:val="21"/>
                <w:szCs w:val="21"/>
              </w:rPr>
              <w:instrText xml:space="preserve"> FORMTEXT </w:instrText>
            </w:r>
            <w:r w:rsidRPr="008026FB">
              <w:rPr>
                <w:rFonts w:ascii="黑体" w:eastAsia="黑体" w:hAnsi="黑体"/>
                <w:sz w:val="21"/>
                <w:szCs w:val="21"/>
              </w:rPr>
            </w:r>
            <w:r w:rsidRPr="008026FB">
              <w:rPr>
                <w:rFonts w:ascii="黑体" w:eastAsia="黑体" w:hAnsi="黑体"/>
                <w:sz w:val="21"/>
                <w:szCs w:val="21"/>
              </w:rPr>
              <w:fldChar w:fldCharType="separate"/>
            </w:r>
            <w:r w:rsidR="00F71F6C" w:rsidRPr="008026FB">
              <w:rPr>
                <w:rFonts w:ascii="黑体" w:eastAsia="黑体" w:hAnsi="黑体"/>
                <w:sz w:val="21"/>
                <w:szCs w:val="21"/>
              </w:rPr>
              <w:t>Z 00</w:t>
            </w:r>
            <w:r w:rsidRPr="008026FB">
              <w:rPr>
                <w:rFonts w:ascii="黑体" w:eastAsia="黑体" w:hAnsi="黑体"/>
                <w:sz w:val="21"/>
                <w:szCs w:val="21"/>
              </w:rPr>
              <w:fldChar w:fldCharType="end"/>
            </w:r>
            <w:bookmarkEnd w:id="2"/>
          </w:p>
        </w:tc>
      </w:tr>
    </w:tbl>
    <w:bookmarkStart w:id="3" w:name="_Hlk26473981"/>
    <w:p w:rsidR="0000040A" w:rsidRPr="008026FB" w:rsidRDefault="00596C75" w:rsidP="000107E0">
      <w:pPr>
        <w:pStyle w:val="affff6"/>
        <w:framePr w:w="9639" w:h="624" w:hRule="exact" w:hSpace="181" w:vSpace="181" w:wrap="around" w:hAnchor="page" w:x="1305" w:y="2269"/>
        <w:rPr>
          <w:rFonts w:ascii="黑体" w:eastAsia="黑体" w:hAnsi="黑体"/>
          <w:b w:val="0"/>
          <w:bCs w:val="0"/>
          <w:w w:val="100"/>
          <w:sz w:val="48"/>
          <w:szCs w:val="48"/>
        </w:rPr>
      </w:pPr>
      <w:r w:rsidRPr="008026FB">
        <w:rPr>
          <w:rFonts w:ascii="黑体" w:eastAsia="黑体"/>
          <w:b w:val="0"/>
          <w:w w:val="100"/>
          <w:sz w:val="48"/>
        </w:rPr>
        <w:fldChar w:fldCharType="begin">
          <w:ffData>
            <w:name w:val="c2"/>
            <w:enabled/>
            <w:calcOnExit w:val="0"/>
            <w:textInput/>
          </w:ffData>
        </w:fldChar>
      </w:r>
      <w:bookmarkStart w:id="4" w:name="c2"/>
      <w:r w:rsidR="007B7453" w:rsidRPr="008026FB">
        <w:rPr>
          <w:rFonts w:ascii="黑体" w:eastAsia="黑体"/>
          <w:b w:val="0"/>
          <w:w w:val="100"/>
          <w:sz w:val="48"/>
        </w:rPr>
        <w:instrText xml:space="preserve"> FORMTEXT </w:instrText>
      </w:r>
      <w:r w:rsidRPr="008026FB">
        <w:rPr>
          <w:rFonts w:ascii="黑体" w:eastAsia="黑体"/>
          <w:b w:val="0"/>
          <w:w w:val="100"/>
          <w:sz w:val="48"/>
        </w:rPr>
      </w:r>
      <w:r w:rsidRPr="008026FB">
        <w:rPr>
          <w:rFonts w:ascii="黑体" w:eastAsia="黑体"/>
          <w:b w:val="0"/>
          <w:w w:val="100"/>
          <w:sz w:val="48"/>
        </w:rPr>
        <w:fldChar w:fldCharType="separate"/>
      </w:r>
      <w:r w:rsidR="00F71F6C" w:rsidRPr="008026FB">
        <w:rPr>
          <w:rFonts w:ascii="黑体" w:eastAsia="黑体" w:hint="eastAsia"/>
          <w:b w:val="0"/>
          <w:w w:val="100"/>
          <w:sz w:val="48"/>
        </w:rPr>
        <w:t>团体标准</w:t>
      </w:r>
      <w:r w:rsidRPr="008026FB">
        <w:rPr>
          <w:rFonts w:ascii="黑体" w:eastAsia="黑体"/>
          <w:b w:val="0"/>
          <w:w w:val="100"/>
          <w:sz w:val="48"/>
        </w:rPr>
        <w:fldChar w:fldCharType="end"/>
      </w:r>
      <w:bookmarkEnd w:id="4"/>
    </w:p>
    <w:bookmarkEnd w:id="3"/>
    <w:p w:rsidR="00AA456B" w:rsidRPr="008026FB" w:rsidRDefault="00AE2A69" w:rsidP="00A952D7">
      <w:pPr>
        <w:pStyle w:val="affffffffff3"/>
        <w:framePr w:wrap="auto"/>
      </w:pPr>
      <w:r w:rsidRPr="008026FB">
        <w:t>T/</w:t>
      </w:r>
      <w:r w:rsidR="00596C75" w:rsidRPr="008026FB">
        <w:fldChar w:fldCharType="begin">
          <w:ffData>
            <w:name w:val="文字1"/>
            <w:enabled/>
            <w:calcOnExit w:val="0"/>
            <w:textInput>
              <w:default w:val="XXX"/>
            </w:textInput>
          </w:ffData>
        </w:fldChar>
      </w:r>
      <w:bookmarkStart w:id="5" w:name="文字1"/>
      <w:r w:rsidR="00EB31ED" w:rsidRPr="008026FB">
        <w:instrText xml:space="preserve"> FORMTEXT </w:instrText>
      </w:r>
      <w:r w:rsidR="00596C75" w:rsidRPr="008026FB">
        <w:fldChar w:fldCharType="separate"/>
      </w:r>
      <w:r w:rsidR="00F71F6C" w:rsidRPr="008026FB">
        <w:t>GXAS</w:t>
      </w:r>
      <w:r w:rsidR="00596C75" w:rsidRPr="008026FB">
        <w:fldChar w:fldCharType="end"/>
      </w:r>
      <w:bookmarkEnd w:id="5"/>
      <w:r w:rsidR="00634D9E" w:rsidRPr="008026FB">
        <w:t xml:space="preserve"> </w:t>
      </w:r>
      <w:r w:rsidR="00596C75" w:rsidRPr="008026FB">
        <w:fldChar w:fldCharType="begin">
          <w:ffData>
            <w:name w:val="NSTD_CODE_F"/>
            <w:enabled/>
            <w:calcOnExit w:val="0"/>
            <w:textInput>
              <w:default w:val="XXXX"/>
            </w:textInput>
          </w:ffData>
        </w:fldChar>
      </w:r>
      <w:bookmarkStart w:id="6" w:name="NSTD_CODE_F"/>
      <w:r w:rsidR="00EB31ED" w:rsidRPr="008026FB">
        <w:instrText xml:space="preserve"> FORMTEXT </w:instrText>
      </w:r>
      <w:r w:rsidR="00596C75" w:rsidRPr="008026FB">
        <w:fldChar w:fldCharType="separate"/>
      </w:r>
      <w:r w:rsidR="00EB31ED" w:rsidRPr="008026FB">
        <w:t>XXXX</w:t>
      </w:r>
      <w:r w:rsidR="00596C75" w:rsidRPr="008026FB">
        <w:fldChar w:fldCharType="end"/>
      </w:r>
      <w:bookmarkEnd w:id="6"/>
      <w:r w:rsidR="004644A6" w:rsidRPr="008026FB">
        <w:rPr>
          <w:rFonts w:hAnsi="黑体"/>
        </w:rPr>
        <w:t>—</w:t>
      </w:r>
      <w:r w:rsidR="00596C75" w:rsidRPr="008026FB">
        <w:fldChar w:fldCharType="begin">
          <w:ffData>
            <w:name w:val="NSTD_CODE_B"/>
            <w:enabled/>
            <w:calcOnExit w:val="0"/>
            <w:textInput>
              <w:default w:val="XXXX"/>
            </w:textInput>
          </w:ffData>
        </w:fldChar>
      </w:r>
      <w:bookmarkStart w:id="7" w:name="NSTD_CODE_B"/>
      <w:r w:rsidR="00087A77" w:rsidRPr="008026FB">
        <w:instrText xml:space="preserve"> FORMTEXT </w:instrText>
      </w:r>
      <w:r w:rsidR="00596C75" w:rsidRPr="008026FB">
        <w:fldChar w:fldCharType="separate"/>
      </w:r>
      <w:r w:rsidR="00087A77" w:rsidRPr="008026FB">
        <w:t>XXXX</w:t>
      </w:r>
      <w:r w:rsidR="00596C75" w:rsidRPr="008026FB">
        <w:fldChar w:fldCharType="end"/>
      </w:r>
      <w:bookmarkEnd w:id="7"/>
    </w:p>
    <w:p w:rsidR="00E846C8" w:rsidRPr="008026FB" w:rsidRDefault="00596C75" w:rsidP="00A952D7">
      <w:pPr>
        <w:pStyle w:val="affffffffff4"/>
        <w:framePr w:wrap="auto"/>
        <w:rPr>
          <w:rFonts w:hAnsi="黑体"/>
        </w:rPr>
      </w:pPr>
      <w:r w:rsidRPr="008026FB">
        <w:rPr>
          <w:rFonts w:hAnsi="黑体"/>
        </w:rPr>
        <w:fldChar w:fldCharType="begin">
          <w:ffData>
            <w:name w:val="OSTD_CODE"/>
            <w:enabled/>
            <w:calcOnExit w:val="0"/>
            <w:textInput/>
          </w:ffData>
        </w:fldChar>
      </w:r>
      <w:bookmarkStart w:id="8" w:name="OSTD_CODE"/>
      <w:r w:rsidR="00087A77" w:rsidRPr="008026FB">
        <w:rPr>
          <w:rFonts w:hAnsi="黑体"/>
        </w:rPr>
        <w:instrText xml:space="preserve"> FORMTEXT </w:instrText>
      </w:r>
      <w:r w:rsidRPr="008026FB">
        <w:rPr>
          <w:rFonts w:hAnsi="黑体"/>
        </w:rPr>
      </w:r>
      <w:r w:rsidRPr="008026FB">
        <w:rPr>
          <w:rFonts w:hAnsi="黑体"/>
        </w:rPr>
        <w:fldChar w:fldCharType="separate"/>
      </w:r>
      <w:r w:rsidR="00942BF1" w:rsidRPr="008026FB">
        <w:rPr>
          <w:rFonts w:hAnsi="黑体"/>
        </w:rPr>
        <w:t> </w:t>
      </w:r>
      <w:r w:rsidR="00942BF1" w:rsidRPr="008026FB">
        <w:rPr>
          <w:rFonts w:hAnsi="黑体"/>
        </w:rPr>
        <w:t> </w:t>
      </w:r>
      <w:r w:rsidR="00942BF1" w:rsidRPr="008026FB">
        <w:rPr>
          <w:rFonts w:hAnsi="黑体"/>
        </w:rPr>
        <w:t> </w:t>
      </w:r>
      <w:r w:rsidR="00942BF1" w:rsidRPr="008026FB">
        <w:rPr>
          <w:rFonts w:hAnsi="黑体"/>
        </w:rPr>
        <w:t> </w:t>
      </w:r>
      <w:r w:rsidR="00942BF1" w:rsidRPr="008026FB">
        <w:rPr>
          <w:rFonts w:hAnsi="黑体"/>
        </w:rPr>
        <w:t> </w:t>
      </w:r>
      <w:r w:rsidRPr="008026FB">
        <w:rPr>
          <w:rFonts w:hAnsi="黑体"/>
        </w:rPr>
        <w:fldChar w:fldCharType="end"/>
      </w:r>
      <w:bookmarkEnd w:id="8"/>
    </w:p>
    <w:p w:rsidR="008F70BD" w:rsidRPr="008026FB" w:rsidRDefault="00BD452B" w:rsidP="007B7453">
      <w:pPr>
        <w:spacing w:line="240" w:lineRule="auto"/>
        <w:rPr>
          <w:rFonts w:ascii="黑体" w:eastAsia="黑体" w:hAnsi="黑体"/>
          <w:kern w:val="0"/>
          <w:sz w:val="10"/>
          <w:szCs w:val="10"/>
        </w:rPr>
      </w:pPr>
      <w:r w:rsidRPr="008026FB">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simplePos x="0" y="0"/>
                <wp:positionH relativeFrom="page">
                  <wp:posOffset>900430</wp:posOffset>
                </wp:positionH>
                <wp:positionV relativeFrom="page">
                  <wp:posOffset>2700654</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012270E" id="直接连接符 4"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" o:allowoverlap="f">
                <w10:wrap anchorx="page" anchory="page"/>
              </v:line>
            </w:pict>
          </mc:Fallback>
        </mc:AlternateContent>
      </w:r>
    </w:p>
    <w:p w:rsidR="006816A4" w:rsidRPr="008026FB"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Pr="008026FB" w:rsidRDefault="00596C75" w:rsidP="00463B77">
      <w:pPr>
        <w:pStyle w:val="affffffffff5"/>
        <w:framePr w:h="6974" w:hRule="exact" w:wrap="around" w:x="1419" w:anchorLock="1"/>
      </w:pPr>
      <w:r w:rsidRPr="008026FB">
        <w:fldChar w:fldCharType="begin">
          <w:ffData>
            <w:name w:val="CSTD_NAME"/>
            <w:enabled/>
            <w:calcOnExit w:val="0"/>
            <w:textInput>
              <w:default w:val="点击此处添加标准名称"/>
            </w:textInput>
          </w:ffData>
        </w:fldChar>
      </w:r>
      <w:bookmarkStart w:id="9" w:name="CSTD_NAME"/>
      <w:r w:rsidR="00562308" w:rsidRPr="008026FB">
        <w:instrText xml:space="preserve"> FORMTEXT </w:instrText>
      </w:r>
      <w:r w:rsidRPr="008026FB">
        <w:fldChar w:fldCharType="separate"/>
      </w:r>
      <w:r w:rsidR="00BD452B" w:rsidRPr="008026FB">
        <w:t>工业园区生态环境综合托管服务规范</w:t>
      </w:r>
      <w:r w:rsidRPr="008026FB">
        <w:fldChar w:fldCharType="end"/>
      </w:r>
      <w:bookmarkEnd w:id="9"/>
    </w:p>
    <w:p w:rsidR="00815419" w:rsidRPr="008026FB" w:rsidRDefault="00815419" w:rsidP="00324EDD">
      <w:pPr>
        <w:framePr w:w="9639" w:h="6974" w:hRule="exact" w:wrap="around" w:vAnchor="page" w:hAnchor="page" w:x="1419" w:y="6408" w:anchorLock="1"/>
        <w:ind w:left="-1418"/>
      </w:pPr>
    </w:p>
    <w:p w:rsidR="00755402" w:rsidRPr="008026FB" w:rsidRDefault="00596C75" w:rsidP="00463B77">
      <w:pPr>
        <w:pStyle w:val="afffffff5"/>
        <w:framePr w:w="9639" w:h="6974" w:hRule="exact" w:wrap="around" w:vAnchor="page" w:hAnchor="page" w:x="1419" w:y="6408" w:anchorLock="1"/>
        <w:textAlignment w:val="bottom"/>
        <w:rPr>
          <w:rFonts w:ascii="黑体" w:eastAsia="黑体" w:hAnsi="黑体"/>
          <w:noProof/>
          <w:szCs w:val="28"/>
        </w:rPr>
      </w:pPr>
      <w:r w:rsidRPr="008026FB">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8026FB">
        <w:rPr>
          <w:rFonts w:ascii="黑体" w:eastAsia="黑体" w:hAnsi="黑体"/>
          <w:noProof/>
          <w:szCs w:val="28"/>
        </w:rPr>
        <w:instrText xml:space="preserve"> FORMTEXT </w:instrText>
      </w:r>
      <w:r w:rsidRPr="008026FB">
        <w:rPr>
          <w:rFonts w:ascii="黑体" w:eastAsia="黑体" w:hAnsi="黑体"/>
          <w:noProof/>
          <w:szCs w:val="28"/>
        </w:rPr>
      </w:r>
      <w:r w:rsidRPr="008026FB">
        <w:rPr>
          <w:rFonts w:ascii="黑体" w:eastAsia="黑体" w:hAnsi="黑体"/>
          <w:noProof/>
          <w:szCs w:val="28"/>
        </w:rPr>
        <w:fldChar w:fldCharType="separate"/>
      </w:r>
      <w:r w:rsidR="00F71F6C" w:rsidRPr="008026FB">
        <w:rPr>
          <w:rFonts w:ascii="黑体" w:eastAsia="黑体" w:hAnsi="黑体"/>
          <w:noProof/>
          <w:szCs w:val="28"/>
        </w:rPr>
        <w:t>Specification of comprehensive trusteeship service for industrial park ecological environment</w:t>
      </w:r>
      <w:r w:rsidRPr="008026FB">
        <w:rPr>
          <w:rFonts w:ascii="黑体" w:eastAsia="黑体" w:hAnsi="黑体"/>
          <w:noProof/>
          <w:szCs w:val="28"/>
        </w:rPr>
        <w:fldChar w:fldCharType="end"/>
      </w:r>
      <w:bookmarkEnd w:id="10"/>
    </w:p>
    <w:p w:rsidR="00815419" w:rsidRPr="008026FB" w:rsidRDefault="00815419" w:rsidP="00324EDD">
      <w:pPr>
        <w:framePr w:w="9639" w:h="6974" w:hRule="exact" w:wrap="around" w:vAnchor="page" w:hAnchor="page" w:x="1419" w:y="6408" w:anchorLock="1"/>
        <w:spacing w:line="760" w:lineRule="exact"/>
        <w:ind w:left="-1418"/>
      </w:pPr>
    </w:p>
    <w:p w:rsidR="00B87131" w:rsidRPr="008026FB"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8026FB" w:rsidRDefault="00596C75" w:rsidP="00463B77">
      <w:pPr>
        <w:pStyle w:val="afffffff5"/>
        <w:framePr w:w="9639" w:h="6974" w:hRule="exact" w:wrap="around" w:vAnchor="page" w:hAnchor="page" w:x="1419" w:y="6408" w:anchorLock="1"/>
        <w:spacing w:before="440" w:after="160"/>
        <w:textAlignment w:val="bottom"/>
        <w:rPr>
          <w:noProof/>
          <w:sz w:val="24"/>
          <w:szCs w:val="28"/>
        </w:rPr>
      </w:pPr>
      <w:r w:rsidRPr="008026FB">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sidRPr="008026FB">
        <w:rPr>
          <w:noProof/>
          <w:sz w:val="24"/>
          <w:szCs w:val="28"/>
        </w:rPr>
        <w:instrText xml:space="preserve"> FORMDROPDOWN </w:instrText>
      </w:r>
      <w:r w:rsidR="008B418E">
        <w:rPr>
          <w:noProof/>
          <w:sz w:val="24"/>
          <w:szCs w:val="28"/>
        </w:rPr>
      </w:r>
      <w:r w:rsidR="008B418E">
        <w:rPr>
          <w:noProof/>
          <w:sz w:val="24"/>
          <w:szCs w:val="28"/>
        </w:rPr>
        <w:fldChar w:fldCharType="separate"/>
      </w:r>
      <w:r w:rsidRPr="008026FB">
        <w:rPr>
          <w:noProof/>
          <w:sz w:val="24"/>
          <w:szCs w:val="28"/>
        </w:rPr>
        <w:fldChar w:fldCharType="end"/>
      </w:r>
      <w:bookmarkEnd w:id="11"/>
    </w:p>
    <w:p w:rsidR="0036429C" w:rsidRPr="008026FB" w:rsidRDefault="00596C75" w:rsidP="00463B77">
      <w:pPr>
        <w:pStyle w:val="afffffff5"/>
        <w:framePr w:w="9639" w:h="6974" w:hRule="exact" w:wrap="around" w:vAnchor="page" w:hAnchor="page" w:x="1419" w:y="6408" w:anchorLock="1"/>
        <w:spacing w:before="180" w:line="240" w:lineRule="atLeast"/>
        <w:textAlignment w:val="bottom"/>
        <w:rPr>
          <w:noProof/>
          <w:sz w:val="21"/>
          <w:szCs w:val="28"/>
        </w:rPr>
      </w:pPr>
      <w:r w:rsidRPr="008026FB">
        <w:rPr>
          <w:noProof/>
          <w:sz w:val="21"/>
          <w:szCs w:val="28"/>
        </w:rPr>
        <w:fldChar w:fldCharType="begin">
          <w:ffData>
            <w:name w:val="CMPLSH_DATE"/>
            <w:enabled/>
            <w:calcOnExit w:val="0"/>
            <w:textInput/>
          </w:ffData>
        </w:fldChar>
      </w:r>
      <w:bookmarkStart w:id="12" w:name="CMPLSH_DATE"/>
      <w:r w:rsidR="00B378E5" w:rsidRPr="008026FB">
        <w:rPr>
          <w:noProof/>
          <w:sz w:val="21"/>
          <w:szCs w:val="28"/>
        </w:rPr>
        <w:instrText xml:space="preserve"> FORMTEXT </w:instrText>
      </w:r>
      <w:r w:rsidRPr="008026FB">
        <w:rPr>
          <w:noProof/>
          <w:sz w:val="21"/>
          <w:szCs w:val="28"/>
        </w:rPr>
      </w:r>
      <w:r w:rsidRPr="008026FB">
        <w:rPr>
          <w:noProof/>
          <w:sz w:val="21"/>
          <w:szCs w:val="28"/>
        </w:rPr>
        <w:fldChar w:fldCharType="separate"/>
      </w:r>
      <w:r w:rsidR="00613D99" w:rsidRPr="008026FB">
        <w:rPr>
          <w:noProof/>
          <w:sz w:val="21"/>
          <w:szCs w:val="28"/>
        </w:rPr>
        <w:t> </w:t>
      </w:r>
      <w:r w:rsidR="00613D99" w:rsidRPr="008026FB">
        <w:rPr>
          <w:noProof/>
          <w:sz w:val="21"/>
          <w:szCs w:val="28"/>
        </w:rPr>
        <w:t> </w:t>
      </w:r>
      <w:r w:rsidR="00613D99" w:rsidRPr="008026FB">
        <w:rPr>
          <w:noProof/>
          <w:sz w:val="21"/>
          <w:szCs w:val="28"/>
        </w:rPr>
        <w:t> </w:t>
      </w:r>
      <w:r w:rsidR="00613D99" w:rsidRPr="008026FB">
        <w:rPr>
          <w:noProof/>
          <w:sz w:val="21"/>
          <w:szCs w:val="28"/>
        </w:rPr>
        <w:t> </w:t>
      </w:r>
      <w:r w:rsidR="00613D99" w:rsidRPr="008026FB">
        <w:rPr>
          <w:noProof/>
          <w:sz w:val="21"/>
          <w:szCs w:val="28"/>
        </w:rPr>
        <w:t> </w:t>
      </w:r>
      <w:r w:rsidRPr="008026FB">
        <w:rPr>
          <w:noProof/>
          <w:sz w:val="21"/>
          <w:szCs w:val="28"/>
        </w:rPr>
        <w:fldChar w:fldCharType="end"/>
      </w:r>
      <w:bookmarkEnd w:id="12"/>
    </w:p>
    <w:p w:rsidR="00DE703F" w:rsidRPr="008026FB" w:rsidRDefault="00596C75" w:rsidP="00596C75">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8026FB">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8026FB">
        <w:rPr>
          <w:b/>
          <w:noProof/>
          <w:sz w:val="21"/>
          <w:szCs w:val="28"/>
        </w:rPr>
        <w:instrText xml:space="preserve"> FORMDROPDOWN </w:instrText>
      </w:r>
      <w:r w:rsidR="008B418E">
        <w:rPr>
          <w:b/>
          <w:noProof/>
          <w:sz w:val="21"/>
          <w:szCs w:val="28"/>
        </w:rPr>
      </w:r>
      <w:r w:rsidR="008B418E">
        <w:rPr>
          <w:b/>
          <w:noProof/>
          <w:sz w:val="21"/>
          <w:szCs w:val="28"/>
        </w:rPr>
        <w:fldChar w:fldCharType="separate"/>
      </w:r>
      <w:r w:rsidRPr="008026FB">
        <w:rPr>
          <w:b/>
          <w:noProof/>
          <w:sz w:val="21"/>
          <w:szCs w:val="28"/>
        </w:rPr>
        <w:fldChar w:fldCharType="end"/>
      </w:r>
      <w:bookmarkEnd w:id="13"/>
    </w:p>
    <w:p w:rsidR="00CD50A1" w:rsidRPr="008026FB" w:rsidRDefault="00596C75" w:rsidP="00EE7869">
      <w:pPr>
        <w:pStyle w:val="affffffffff1"/>
        <w:framePr w:wrap="around" w:y="14176"/>
      </w:pPr>
      <w:r w:rsidRPr="008026FB">
        <w:rPr>
          <w:rFonts w:ascii="黑体"/>
        </w:rPr>
        <w:fldChar w:fldCharType="begin">
          <w:ffData>
            <w:name w:val="PLSH_DATE_Y"/>
            <w:enabled/>
            <w:calcOnExit w:val="0"/>
            <w:textInput>
              <w:default w:val="XXXX"/>
              <w:maxLength w:val="4"/>
            </w:textInput>
          </w:ffData>
        </w:fldChar>
      </w:r>
      <w:bookmarkStart w:id="14" w:name="PLSH_DATE_Y"/>
      <w:r w:rsidR="00087A77" w:rsidRPr="008026FB">
        <w:rPr>
          <w:rFonts w:ascii="黑体"/>
        </w:rPr>
        <w:instrText xml:space="preserve"> FORMTEXT </w:instrText>
      </w:r>
      <w:r w:rsidRPr="008026FB">
        <w:rPr>
          <w:rFonts w:ascii="黑体"/>
        </w:rPr>
      </w:r>
      <w:r w:rsidRPr="008026FB">
        <w:rPr>
          <w:rFonts w:ascii="黑体"/>
        </w:rPr>
        <w:fldChar w:fldCharType="separate"/>
      </w:r>
      <w:r w:rsidR="00087A77" w:rsidRPr="008026FB">
        <w:rPr>
          <w:rFonts w:ascii="黑体"/>
          <w:noProof/>
        </w:rPr>
        <w:t>XXXX</w:t>
      </w:r>
      <w:r w:rsidRPr="008026FB">
        <w:rPr>
          <w:rFonts w:ascii="黑体"/>
        </w:rPr>
        <w:fldChar w:fldCharType="end"/>
      </w:r>
      <w:bookmarkEnd w:id="14"/>
      <w:r w:rsidR="00CD50A1" w:rsidRPr="008026FB">
        <w:t xml:space="preserve"> </w:t>
      </w:r>
      <w:r w:rsidR="00CD50A1" w:rsidRPr="008026FB">
        <w:rPr>
          <w:rFonts w:ascii="黑体"/>
        </w:rPr>
        <w:t>-</w:t>
      </w:r>
      <w:r w:rsidR="00CD50A1" w:rsidRPr="008026FB">
        <w:t xml:space="preserve"> </w:t>
      </w:r>
      <w:r w:rsidRPr="008026FB">
        <w:rPr>
          <w:rFonts w:ascii="黑体"/>
        </w:rPr>
        <w:fldChar w:fldCharType="begin">
          <w:ffData>
            <w:name w:val="PLSH_DATE_M"/>
            <w:enabled/>
            <w:calcOnExit w:val="0"/>
            <w:textInput>
              <w:default w:val="XX"/>
              <w:maxLength w:val="2"/>
            </w:textInput>
          </w:ffData>
        </w:fldChar>
      </w:r>
      <w:bookmarkStart w:id="15" w:name="PLSH_DATE_M"/>
      <w:r w:rsidR="00087A77" w:rsidRPr="008026FB">
        <w:rPr>
          <w:rFonts w:ascii="黑体"/>
        </w:rPr>
        <w:instrText xml:space="preserve"> FORMTEXT </w:instrText>
      </w:r>
      <w:r w:rsidRPr="008026FB">
        <w:rPr>
          <w:rFonts w:ascii="黑体"/>
        </w:rPr>
      </w:r>
      <w:r w:rsidRPr="008026FB">
        <w:rPr>
          <w:rFonts w:ascii="黑体"/>
        </w:rPr>
        <w:fldChar w:fldCharType="separate"/>
      </w:r>
      <w:r w:rsidR="00087A77" w:rsidRPr="008026FB">
        <w:rPr>
          <w:rFonts w:ascii="黑体"/>
          <w:noProof/>
        </w:rPr>
        <w:t>XX</w:t>
      </w:r>
      <w:r w:rsidRPr="008026FB">
        <w:rPr>
          <w:rFonts w:ascii="黑体"/>
        </w:rPr>
        <w:fldChar w:fldCharType="end"/>
      </w:r>
      <w:bookmarkEnd w:id="15"/>
      <w:r w:rsidR="00CD50A1" w:rsidRPr="008026FB">
        <w:t xml:space="preserve"> </w:t>
      </w:r>
      <w:r w:rsidR="00CD50A1" w:rsidRPr="008026FB">
        <w:rPr>
          <w:rFonts w:ascii="黑体"/>
        </w:rPr>
        <w:t>-</w:t>
      </w:r>
      <w:r w:rsidR="00CD50A1" w:rsidRPr="008026FB">
        <w:t xml:space="preserve"> </w:t>
      </w:r>
      <w:r w:rsidRPr="008026FB">
        <w:rPr>
          <w:rFonts w:ascii="黑体"/>
        </w:rPr>
        <w:fldChar w:fldCharType="begin">
          <w:ffData>
            <w:name w:val="PLSH_DATE_D"/>
            <w:enabled/>
            <w:calcOnExit w:val="0"/>
            <w:textInput>
              <w:default w:val="XX"/>
              <w:maxLength w:val="2"/>
            </w:textInput>
          </w:ffData>
        </w:fldChar>
      </w:r>
      <w:bookmarkStart w:id="16" w:name="PLSH_DATE_D"/>
      <w:r w:rsidR="00087A77" w:rsidRPr="008026FB">
        <w:rPr>
          <w:rFonts w:ascii="黑体"/>
        </w:rPr>
        <w:instrText xml:space="preserve"> FORMTEXT </w:instrText>
      </w:r>
      <w:r w:rsidRPr="008026FB">
        <w:rPr>
          <w:rFonts w:ascii="黑体"/>
        </w:rPr>
      </w:r>
      <w:r w:rsidRPr="008026FB">
        <w:rPr>
          <w:rFonts w:ascii="黑体"/>
        </w:rPr>
        <w:fldChar w:fldCharType="separate"/>
      </w:r>
      <w:r w:rsidR="00087A77" w:rsidRPr="008026FB">
        <w:rPr>
          <w:rFonts w:ascii="黑体"/>
          <w:noProof/>
        </w:rPr>
        <w:t>XX</w:t>
      </w:r>
      <w:r w:rsidRPr="008026FB">
        <w:rPr>
          <w:rFonts w:ascii="黑体"/>
        </w:rPr>
        <w:fldChar w:fldCharType="end"/>
      </w:r>
      <w:bookmarkEnd w:id="16"/>
      <w:r w:rsidR="00CD50A1" w:rsidRPr="008026FB">
        <w:rPr>
          <w:rFonts w:hint="eastAsia"/>
        </w:rPr>
        <w:t>发布</w:t>
      </w:r>
    </w:p>
    <w:p w:rsidR="00CD50A1" w:rsidRPr="008026FB" w:rsidRDefault="00596C75" w:rsidP="00EE7869">
      <w:pPr>
        <w:pStyle w:val="affffffffff2"/>
        <w:framePr w:wrap="around" w:y="14176"/>
      </w:pPr>
      <w:r w:rsidRPr="008026FB">
        <w:rPr>
          <w:rFonts w:ascii="黑体"/>
        </w:rPr>
        <w:fldChar w:fldCharType="begin">
          <w:ffData>
            <w:name w:val="CROT_DATE_Y"/>
            <w:enabled/>
            <w:calcOnExit w:val="0"/>
            <w:textInput>
              <w:default w:val="XXXX"/>
              <w:maxLength w:val="4"/>
            </w:textInput>
          </w:ffData>
        </w:fldChar>
      </w:r>
      <w:bookmarkStart w:id="17" w:name="CROT_DATE_Y"/>
      <w:r w:rsidR="00087A77" w:rsidRPr="008026FB">
        <w:rPr>
          <w:rFonts w:ascii="黑体"/>
        </w:rPr>
        <w:instrText xml:space="preserve"> FORMTEXT </w:instrText>
      </w:r>
      <w:r w:rsidRPr="008026FB">
        <w:rPr>
          <w:rFonts w:ascii="黑体"/>
        </w:rPr>
      </w:r>
      <w:r w:rsidRPr="008026FB">
        <w:rPr>
          <w:rFonts w:ascii="黑体"/>
        </w:rPr>
        <w:fldChar w:fldCharType="separate"/>
      </w:r>
      <w:r w:rsidR="00087A77" w:rsidRPr="008026FB">
        <w:rPr>
          <w:rFonts w:ascii="黑体"/>
          <w:noProof/>
        </w:rPr>
        <w:t>XXXX</w:t>
      </w:r>
      <w:r w:rsidRPr="008026FB">
        <w:rPr>
          <w:rFonts w:ascii="黑体"/>
        </w:rPr>
        <w:fldChar w:fldCharType="end"/>
      </w:r>
      <w:bookmarkEnd w:id="17"/>
      <w:r w:rsidR="00CD50A1" w:rsidRPr="008026FB">
        <w:t xml:space="preserve"> </w:t>
      </w:r>
      <w:r w:rsidR="00CD50A1" w:rsidRPr="008026FB">
        <w:rPr>
          <w:rFonts w:ascii="黑体"/>
        </w:rPr>
        <w:t>-</w:t>
      </w:r>
      <w:r w:rsidR="00CD50A1" w:rsidRPr="008026FB">
        <w:t xml:space="preserve"> </w:t>
      </w:r>
      <w:r w:rsidRPr="008026FB">
        <w:rPr>
          <w:rFonts w:ascii="黑体"/>
        </w:rPr>
        <w:fldChar w:fldCharType="begin">
          <w:ffData>
            <w:name w:val="CROT_DATE_M"/>
            <w:enabled/>
            <w:calcOnExit w:val="0"/>
            <w:textInput>
              <w:default w:val="XX"/>
              <w:maxLength w:val="2"/>
            </w:textInput>
          </w:ffData>
        </w:fldChar>
      </w:r>
      <w:bookmarkStart w:id="18" w:name="CROT_DATE_M"/>
      <w:r w:rsidR="00087A77" w:rsidRPr="008026FB">
        <w:rPr>
          <w:rFonts w:ascii="黑体"/>
        </w:rPr>
        <w:instrText xml:space="preserve"> FORMTEXT </w:instrText>
      </w:r>
      <w:r w:rsidRPr="008026FB">
        <w:rPr>
          <w:rFonts w:ascii="黑体"/>
        </w:rPr>
      </w:r>
      <w:r w:rsidRPr="008026FB">
        <w:rPr>
          <w:rFonts w:ascii="黑体"/>
        </w:rPr>
        <w:fldChar w:fldCharType="separate"/>
      </w:r>
      <w:r w:rsidR="00087A77" w:rsidRPr="008026FB">
        <w:rPr>
          <w:rFonts w:ascii="黑体"/>
          <w:noProof/>
        </w:rPr>
        <w:t>XX</w:t>
      </w:r>
      <w:r w:rsidRPr="008026FB">
        <w:rPr>
          <w:rFonts w:ascii="黑体"/>
        </w:rPr>
        <w:fldChar w:fldCharType="end"/>
      </w:r>
      <w:bookmarkEnd w:id="18"/>
      <w:r w:rsidR="00CD50A1" w:rsidRPr="008026FB">
        <w:t xml:space="preserve"> </w:t>
      </w:r>
      <w:r w:rsidR="00CD50A1" w:rsidRPr="008026FB">
        <w:rPr>
          <w:rFonts w:ascii="黑体"/>
        </w:rPr>
        <w:t>-</w:t>
      </w:r>
      <w:r w:rsidR="00CD50A1" w:rsidRPr="008026FB">
        <w:t xml:space="preserve"> </w:t>
      </w:r>
      <w:r w:rsidRPr="008026FB">
        <w:rPr>
          <w:rFonts w:ascii="黑体"/>
        </w:rPr>
        <w:fldChar w:fldCharType="begin">
          <w:ffData>
            <w:name w:val="CROT_DATE_D"/>
            <w:enabled/>
            <w:calcOnExit w:val="0"/>
            <w:textInput>
              <w:default w:val="XX"/>
              <w:maxLength w:val="2"/>
            </w:textInput>
          </w:ffData>
        </w:fldChar>
      </w:r>
      <w:bookmarkStart w:id="19" w:name="CROT_DATE_D"/>
      <w:r w:rsidR="00087A77" w:rsidRPr="008026FB">
        <w:rPr>
          <w:rFonts w:ascii="黑体"/>
        </w:rPr>
        <w:instrText xml:space="preserve"> FORMTEXT </w:instrText>
      </w:r>
      <w:r w:rsidRPr="008026FB">
        <w:rPr>
          <w:rFonts w:ascii="黑体"/>
        </w:rPr>
      </w:r>
      <w:r w:rsidRPr="008026FB">
        <w:rPr>
          <w:rFonts w:ascii="黑体"/>
        </w:rPr>
        <w:fldChar w:fldCharType="separate"/>
      </w:r>
      <w:r w:rsidR="00087A77" w:rsidRPr="008026FB">
        <w:rPr>
          <w:rFonts w:ascii="黑体"/>
          <w:noProof/>
        </w:rPr>
        <w:t>XX</w:t>
      </w:r>
      <w:r w:rsidRPr="008026FB">
        <w:rPr>
          <w:rFonts w:ascii="黑体"/>
        </w:rPr>
        <w:fldChar w:fldCharType="end"/>
      </w:r>
      <w:bookmarkEnd w:id="19"/>
      <w:r w:rsidR="00CD50A1" w:rsidRPr="008026FB">
        <w:rPr>
          <w:rFonts w:hint="eastAsia"/>
        </w:rPr>
        <w:t>实施</w:t>
      </w:r>
    </w:p>
    <w:p w:rsidR="007B7453" w:rsidRPr="008026FB" w:rsidRDefault="008A086E" w:rsidP="004C25A2">
      <w:pPr>
        <w:pStyle w:val="affffffff5"/>
        <w:framePr w:h="584" w:hRule="exact" w:hSpace="181" w:vSpace="181" w:wrap="around" w:y="14800"/>
        <w:rPr>
          <w:rFonts w:hAnsi="黑体"/>
        </w:rPr>
      </w:pPr>
      <w:r w:rsidRPr="008026FB">
        <w:rPr>
          <w:rFonts w:hAnsi="黑体" w:hint="eastAsia"/>
          <w:w w:val="100"/>
          <w:sz w:val="28"/>
        </w:rPr>
        <w:t>广西标准化协会</w:t>
      </w:r>
      <w:r w:rsidR="00196EF5" w:rsidRPr="008026FB">
        <w:rPr>
          <w:rFonts w:ascii="Times New Roman"/>
          <w:w w:val="100"/>
          <w:sz w:val="28"/>
        </w:rPr>
        <w:t> </w:t>
      </w:r>
      <w:r w:rsidR="00196EF5" w:rsidRPr="008026FB">
        <w:rPr>
          <w:rFonts w:ascii="Times New Roman"/>
          <w:w w:val="100"/>
          <w:sz w:val="28"/>
        </w:rPr>
        <w:t> </w:t>
      </w:r>
      <w:r w:rsidR="007B7453" w:rsidRPr="008026FB">
        <w:rPr>
          <w:rStyle w:val="afffffffffffa"/>
          <w:rFonts w:hAnsi="黑体" w:hint="eastAsia"/>
          <w:position w:val="0"/>
        </w:rPr>
        <w:t>发</w:t>
      </w:r>
      <w:r w:rsidR="007B7453" w:rsidRPr="008026FB">
        <w:rPr>
          <w:rStyle w:val="afffffffffffa"/>
          <w:rFonts w:hAnsi="黑体" w:hint="eastAsia"/>
          <w:spacing w:val="0"/>
          <w:position w:val="0"/>
        </w:rPr>
        <w:t>布</w:t>
      </w:r>
    </w:p>
    <w:p w:rsidR="00A02BAE" w:rsidRPr="008026FB" w:rsidRDefault="00BD452B" w:rsidP="00A02BAE">
      <w:pPr>
        <w:rPr>
          <w:rFonts w:ascii="宋体" w:hAnsi="宋体"/>
          <w:sz w:val="28"/>
          <w:szCs w:val="28"/>
        </w:rPr>
        <w:sectPr w:rsidR="00A02BAE" w:rsidRPr="008026FB" w:rsidSect="008026FB">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sidRPr="008026FB">
        <w:rPr>
          <w:rFonts w:ascii="宋体" w:hAnsi="宋体"/>
          <w:noProof/>
          <w:sz w:val="28"/>
          <w:szCs w:val="28"/>
        </w:rPr>
        <mc:AlternateContent>
          <mc:Choice Requires="wps">
            <w:drawing>
              <wp:anchor distT="4294967295" distB="4294967295" distL="114300" distR="114300" simplePos="0" relativeHeight="251663360" behindDoc="0" locked="1" layoutInCell="1" allowOverlap="1">
                <wp:simplePos x="0" y="0"/>
                <wp:positionH relativeFrom="page">
                  <wp:posOffset>899795</wp:posOffset>
                </wp:positionH>
                <wp:positionV relativeFrom="page">
                  <wp:posOffset>9253219</wp:posOffset>
                </wp:positionV>
                <wp:extent cx="6120130" cy="0"/>
                <wp:effectExtent l="0" t="0" r="1397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ED1087D" id="直接连接符 3"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Hn/&#10;F+nZAQAAdAMAAA4AAAAAAAAAAAAAAAAALgIAAGRycy9lMm9Eb2MueG1sUEsBAi0AFAAGAAgAAAAh&#10;AImtd2zeAAAADgEAAA8AAAAAAAAAAAAAAAAAMwQAAGRycy9kb3ducmV2LnhtbFBLBQYAAAAABAAE&#10;APMAAAA+BQAAAAA=&#10;">
                <w10:wrap anchorx="page" anchory="page"/>
                <w10:anchorlock/>
              </v:line>
            </w:pict>
          </mc:Fallback>
        </mc:AlternateContent>
      </w:r>
    </w:p>
    <w:p w:rsidR="008026FB" w:rsidRDefault="008026FB" w:rsidP="008026FB">
      <w:pPr>
        <w:pStyle w:val="affffff2"/>
        <w:spacing w:after="360"/>
      </w:pPr>
      <w:bookmarkStart w:id="20" w:name="BookMark1"/>
      <w:bookmarkStart w:id="21" w:name="_Toc149142860"/>
      <w:bookmarkStart w:id="22" w:name="_Toc152053255"/>
      <w:bookmarkStart w:id="23" w:name="_Toc152060864"/>
      <w:bookmarkStart w:id="24" w:name="_Toc152073495"/>
      <w:r w:rsidRPr="008026FB">
        <w:rPr>
          <w:rFonts w:hint="eastAsia"/>
          <w:spacing w:val="320"/>
        </w:rPr>
        <w:lastRenderedPageBreak/>
        <w:t>目</w:t>
      </w:r>
      <w:r>
        <w:rPr>
          <w:rFonts w:hint="eastAsia"/>
        </w:rPr>
        <w:t>次</w:t>
      </w:r>
    </w:p>
    <w:p w:rsidR="008026FB" w:rsidRPr="008026FB" w:rsidRDefault="008026FB">
      <w:pPr>
        <w:pStyle w:val="11"/>
        <w:tabs>
          <w:tab w:val="right" w:leader="dot" w:pos="9344"/>
        </w:tabs>
        <w:rPr>
          <w:rFonts w:asciiTheme="minorHAnsi" w:eastAsiaTheme="minorEastAsia" w:hAnsiTheme="minorHAnsi" w:cstheme="minorBidi"/>
          <w:noProof/>
          <w:szCs w:val="22"/>
        </w:rPr>
      </w:pPr>
      <w:r w:rsidRPr="008026FB">
        <w:fldChar w:fldCharType="begin"/>
      </w:r>
      <w:r w:rsidRPr="008026FB">
        <w:instrText xml:space="preserve"> TOC \o "1-1" \h </w:instrText>
      </w:r>
      <w:r w:rsidRPr="008026FB">
        <w:fldChar w:fldCharType="separate"/>
      </w:r>
      <w:hyperlink w:anchor="_Toc152086836" w:history="1">
        <w:r w:rsidRPr="008026FB">
          <w:rPr>
            <w:rStyle w:val="affffffe"/>
            <w:noProof/>
          </w:rPr>
          <w:t>前言</w:t>
        </w:r>
        <w:r w:rsidRPr="008026FB">
          <w:rPr>
            <w:noProof/>
          </w:rPr>
          <w:tab/>
        </w:r>
        <w:r w:rsidRPr="008026FB">
          <w:rPr>
            <w:noProof/>
          </w:rPr>
          <w:fldChar w:fldCharType="begin"/>
        </w:r>
        <w:r w:rsidRPr="008026FB">
          <w:rPr>
            <w:noProof/>
          </w:rPr>
          <w:instrText xml:space="preserve"> PAGEREF _Toc152086836 \h </w:instrText>
        </w:r>
        <w:r w:rsidRPr="008026FB">
          <w:rPr>
            <w:noProof/>
          </w:rPr>
        </w:r>
        <w:r w:rsidRPr="008026FB">
          <w:rPr>
            <w:noProof/>
          </w:rPr>
          <w:fldChar w:fldCharType="separate"/>
        </w:r>
        <w:r w:rsidRPr="008026FB">
          <w:rPr>
            <w:noProof/>
          </w:rPr>
          <w:t>II</w:t>
        </w:r>
        <w:r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37" w:history="1">
        <w:r w:rsidR="008026FB" w:rsidRPr="008026FB">
          <w:rPr>
            <w:rStyle w:val="affffffe"/>
            <w:noProof/>
          </w:rPr>
          <w:t>1</w:t>
        </w:r>
        <w:r w:rsidR="008026FB">
          <w:rPr>
            <w:rStyle w:val="affffffe"/>
            <w:noProof/>
          </w:rPr>
          <w:t xml:space="preserve"> </w:t>
        </w:r>
        <w:r w:rsidR="008026FB" w:rsidRPr="008026FB">
          <w:rPr>
            <w:rStyle w:val="affffffe"/>
            <w:noProof/>
          </w:rPr>
          <w:t xml:space="preserve"> 范围</w:t>
        </w:r>
        <w:r w:rsidR="008026FB" w:rsidRPr="008026FB">
          <w:rPr>
            <w:noProof/>
          </w:rPr>
          <w:tab/>
        </w:r>
        <w:r w:rsidR="008026FB" w:rsidRPr="008026FB">
          <w:rPr>
            <w:noProof/>
          </w:rPr>
          <w:fldChar w:fldCharType="begin"/>
        </w:r>
        <w:r w:rsidR="008026FB" w:rsidRPr="008026FB">
          <w:rPr>
            <w:noProof/>
          </w:rPr>
          <w:instrText xml:space="preserve"> PAGEREF _Toc152086837 \h </w:instrText>
        </w:r>
        <w:r w:rsidR="008026FB" w:rsidRPr="008026FB">
          <w:rPr>
            <w:noProof/>
          </w:rPr>
        </w:r>
        <w:r w:rsidR="008026FB" w:rsidRPr="008026FB">
          <w:rPr>
            <w:noProof/>
          </w:rPr>
          <w:fldChar w:fldCharType="separate"/>
        </w:r>
        <w:r w:rsidR="008026FB" w:rsidRPr="008026FB">
          <w:rPr>
            <w:noProof/>
          </w:rPr>
          <w:t>1</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38" w:history="1">
        <w:r w:rsidR="008026FB" w:rsidRPr="008026FB">
          <w:rPr>
            <w:rStyle w:val="affffffe"/>
            <w:noProof/>
          </w:rPr>
          <w:t>2</w:t>
        </w:r>
        <w:r w:rsidR="008026FB">
          <w:rPr>
            <w:rStyle w:val="affffffe"/>
            <w:noProof/>
          </w:rPr>
          <w:t xml:space="preserve"> </w:t>
        </w:r>
        <w:r w:rsidR="008026FB" w:rsidRPr="008026FB">
          <w:rPr>
            <w:rStyle w:val="affffffe"/>
            <w:noProof/>
          </w:rPr>
          <w:t xml:space="preserve"> 规范性引用文件</w:t>
        </w:r>
        <w:r w:rsidR="008026FB" w:rsidRPr="008026FB">
          <w:rPr>
            <w:noProof/>
          </w:rPr>
          <w:tab/>
        </w:r>
        <w:r w:rsidR="008026FB" w:rsidRPr="008026FB">
          <w:rPr>
            <w:noProof/>
          </w:rPr>
          <w:fldChar w:fldCharType="begin"/>
        </w:r>
        <w:r w:rsidR="008026FB" w:rsidRPr="008026FB">
          <w:rPr>
            <w:noProof/>
          </w:rPr>
          <w:instrText xml:space="preserve"> PAGEREF _Toc152086838 \h </w:instrText>
        </w:r>
        <w:r w:rsidR="008026FB" w:rsidRPr="008026FB">
          <w:rPr>
            <w:noProof/>
          </w:rPr>
        </w:r>
        <w:r w:rsidR="008026FB" w:rsidRPr="008026FB">
          <w:rPr>
            <w:noProof/>
          </w:rPr>
          <w:fldChar w:fldCharType="separate"/>
        </w:r>
        <w:r w:rsidR="008026FB" w:rsidRPr="008026FB">
          <w:rPr>
            <w:noProof/>
          </w:rPr>
          <w:t>1</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39" w:history="1">
        <w:r w:rsidR="008026FB" w:rsidRPr="008026FB">
          <w:rPr>
            <w:rStyle w:val="affffffe"/>
            <w:noProof/>
          </w:rPr>
          <w:t>3</w:t>
        </w:r>
        <w:r w:rsidR="008026FB">
          <w:rPr>
            <w:rStyle w:val="affffffe"/>
            <w:noProof/>
          </w:rPr>
          <w:t xml:space="preserve"> </w:t>
        </w:r>
        <w:r w:rsidR="008026FB" w:rsidRPr="008026FB">
          <w:rPr>
            <w:rStyle w:val="affffffe"/>
            <w:noProof/>
          </w:rPr>
          <w:t xml:space="preserve"> 术语和定义</w:t>
        </w:r>
        <w:r w:rsidR="008026FB" w:rsidRPr="008026FB">
          <w:rPr>
            <w:noProof/>
          </w:rPr>
          <w:tab/>
        </w:r>
        <w:r w:rsidR="008026FB" w:rsidRPr="008026FB">
          <w:rPr>
            <w:noProof/>
          </w:rPr>
          <w:fldChar w:fldCharType="begin"/>
        </w:r>
        <w:r w:rsidR="008026FB" w:rsidRPr="008026FB">
          <w:rPr>
            <w:noProof/>
          </w:rPr>
          <w:instrText xml:space="preserve"> PAGEREF _Toc152086839 \h </w:instrText>
        </w:r>
        <w:r w:rsidR="008026FB" w:rsidRPr="008026FB">
          <w:rPr>
            <w:noProof/>
          </w:rPr>
        </w:r>
        <w:r w:rsidR="008026FB" w:rsidRPr="008026FB">
          <w:rPr>
            <w:noProof/>
          </w:rPr>
          <w:fldChar w:fldCharType="separate"/>
        </w:r>
        <w:r w:rsidR="008026FB" w:rsidRPr="008026FB">
          <w:rPr>
            <w:noProof/>
          </w:rPr>
          <w:t>1</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40" w:history="1">
        <w:r w:rsidR="008026FB" w:rsidRPr="008026FB">
          <w:rPr>
            <w:rStyle w:val="affffffe"/>
            <w:noProof/>
          </w:rPr>
          <w:t>4</w:t>
        </w:r>
        <w:r w:rsidR="008026FB">
          <w:rPr>
            <w:rStyle w:val="affffffe"/>
            <w:noProof/>
          </w:rPr>
          <w:t xml:space="preserve"> </w:t>
        </w:r>
        <w:r w:rsidR="008026FB" w:rsidRPr="008026FB">
          <w:rPr>
            <w:rStyle w:val="affffffe"/>
            <w:noProof/>
          </w:rPr>
          <w:t xml:space="preserve"> 服务原则</w:t>
        </w:r>
        <w:r w:rsidR="008026FB" w:rsidRPr="008026FB">
          <w:rPr>
            <w:noProof/>
          </w:rPr>
          <w:tab/>
        </w:r>
        <w:r w:rsidR="008026FB" w:rsidRPr="008026FB">
          <w:rPr>
            <w:noProof/>
          </w:rPr>
          <w:fldChar w:fldCharType="begin"/>
        </w:r>
        <w:r w:rsidR="008026FB" w:rsidRPr="008026FB">
          <w:rPr>
            <w:noProof/>
          </w:rPr>
          <w:instrText xml:space="preserve"> PAGEREF _Toc152086840 \h </w:instrText>
        </w:r>
        <w:r w:rsidR="008026FB" w:rsidRPr="008026FB">
          <w:rPr>
            <w:noProof/>
          </w:rPr>
        </w:r>
        <w:r w:rsidR="008026FB" w:rsidRPr="008026FB">
          <w:rPr>
            <w:noProof/>
          </w:rPr>
          <w:fldChar w:fldCharType="separate"/>
        </w:r>
        <w:r w:rsidR="008026FB" w:rsidRPr="008026FB">
          <w:rPr>
            <w:noProof/>
          </w:rPr>
          <w:t>2</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41" w:history="1">
        <w:r w:rsidR="008026FB" w:rsidRPr="008026FB">
          <w:rPr>
            <w:rStyle w:val="affffffe"/>
            <w:noProof/>
          </w:rPr>
          <w:t>5</w:t>
        </w:r>
        <w:r w:rsidR="008026FB">
          <w:rPr>
            <w:rStyle w:val="affffffe"/>
            <w:noProof/>
          </w:rPr>
          <w:t xml:space="preserve"> </w:t>
        </w:r>
        <w:r w:rsidR="008026FB" w:rsidRPr="008026FB">
          <w:rPr>
            <w:rStyle w:val="affffffe"/>
            <w:noProof/>
          </w:rPr>
          <w:t xml:space="preserve"> 服务单位基本要求</w:t>
        </w:r>
        <w:r w:rsidR="008026FB" w:rsidRPr="008026FB">
          <w:rPr>
            <w:noProof/>
          </w:rPr>
          <w:tab/>
        </w:r>
        <w:r w:rsidR="008026FB" w:rsidRPr="008026FB">
          <w:rPr>
            <w:noProof/>
          </w:rPr>
          <w:fldChar w:fldCharType="begin"/>
        </w:r>
        <w:r w:rsidR="008026FB" w:rsidRPr="008026FB">
          <w:rPr>
            <w:noProof/>
          </w:rPr>
          <w:instrText xml:space="preserve"> PAGEREF _Toc152086841 \h </w:instrText>
        </w:r>
        <w:r w:rsidR="008026FB" w:rsidRPr="008026FB">
          <w:rPr>
            <w:noProof/>
          </w:rPr>
        </w:r>
        <w:r w:rsidR="008026FB" w:rsidRPr="008026FB">
          <w:rPr>
            <w:noProof/>
          </w:rPr>
          <w:fldChar w:fldCharType="separate"/>
        </w:r>
        <w:r w:rsidR="008026FB" w:rsidRPr="008026FB">
          <w:rPr>
            <w:noProof/>
          </w:rPr>
          <w:t>2</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42" w:history="1">
        <w:r w:rsidR="008026FB" w:rsidRPr="008026FB">
          <w:rPr>
            <w:rStyle w:val="affffffe"/>
            <w:noProof/>
          </w:rPr>
          <w:t>6</w:t>
        </w:r>
        <w:r w:rsidR="008026FB">
          <w:rPr>
            <w:rStyle w:val="affffffe"/>
            <w:noProof/>
          </w:rPr>
          <w:t xml:space="preserve"> </w:t>
        </w:r>
        <w:r w:rsidR="008026FB" w:rsidRPr="008026FB">
          <w:rPr>
            <w:rStyle w:val="affffffe"/>
            <w:noProof/>
          </w:rPr>
          <w:t xml:space="preserve"> 托管服务委托要求（合同要求）</w:t>
        </w:r>
        <w:r w:rsidR="008026FB" w:rsidRPr="008026FB">
          <w:rPr>
            <w:noProof/>
          </w:rPr>
          <w:tab/>
        </w:r>
        <w:r w:rsidR="008026FB" w:rsidRPr="008026FB">
          <w:rPr>
            <w:noProof/>
          </w:rPr>
          <w:fldChar w:fldCharType="begin"/>
        </w:r>
        <w:r w:rsidR="008026FB" w:rsidRPr="008026FB">
          <w:rPr>
            <w:noProof/>
          </w:rPr>
          <w:instrText xml:space="preserve"> PAGEREF _Toc152086842 \h </w:instrText>
        </w:r>
        <w:r w:rsidR="008026FB" w:rsidRPr="008026FB">
          <w:rPr>
            <w:noProof/>
          </w:rPr>
        </w:r>
        <w:r w:rsidR="008026FB" w:rsidRPr="008026FB">
          <w:rPr>
            <w:noProof/>
          </w:rPr>
          <w:fldChar w:fldCharType="separate"/>
        </w:r>
        <w:r w:rsidR="008026FB" w:rsidRPr="008026FB">
          <w:rPr>
            <w:noProof/>
          </w:rPr>
          <w:t>3</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43" w:history="1">
        <w:r w:rsidR="008026FB" w:rsidRPr="008026FB">
          <w:rPr>
            <w:rStyle w:val="affffffe"/>
            <w:noProof/>
          </w:rPr>
          <w:t>7</w:t>
        </w:r>
        <w:r w:rsidR="008026FB">
          <w:rPr>
            <w:rStyle w:val="affffffe"/>
            <w:noProof/>
          </w:rPr>
          <w:t xml:space="preserve"> </w:t>
        </w:r>
        <w:r w:rsidR="008026FB" w:rsidRPr="008026FB">
          <w:rPr>
            <w:rStyle w:val="affffffe"/>
            <w:noProof/>
          </w:rPr>
          <w:t xml:space="preserve"> 服务程序</w:t>
        </w:r>
        <w:r w:rsidR="008026FB" w:rsidRPr="008026FB">
          <w:rPr>
            <w:noProof/>
          </w:rPr>
          <w:tab/>
        </w:r>
        <w:r w:rsidR="008026FB" w:rsidRPr="008026FB">
          <w:rPr>
            <w:noProof/>
          </w:rPr>
          <w:fldChar w:fldCharType="begin"/>
        </w:r>
        <w:r w:rsidR="008026FB" w:rsidRPr="008026FB">
          <w:rPr>
            <w:noProof/>
          </w:rPr>
          <w:instrText xml:space="preserve"> PAGEREF _Toc152086843 \h </w:instrText>
        </w:r>
        <w:r w:rsidR="008026FB" w:rsidRPr="008026FB">
          <w:rPr>
            <w:noProof/>
          </w:rPr>
        </w:r>
        <w:r w:rsidR="008026FB" w:rsidRPr="008026FB">
          <w:rPr>
            <w:noProof/>
          </w:rPr>
          <w:fldChar w:fldCharType="separate"/>
        </w:r>
        <w:r w:rsidR="008026FB" w:rsidRPr="008026FB">
          <w:rPr>
            <w:noProof/>
          </w:rPr>
          <w:t>4</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44" w:history="1">
        <w:r w:rsidR="008026FB" w:rsidRPr="008026FB">
          <w:rPr>
            <w:rStyle w:val="affffffe"/>
            <w:noProof/>
          </w:rPr>
          <w:t>8</w:t>
        </w:r>
        <w:r w:rsidR="008026FB">
          <w:rPr>
            <w:rStyle w:val="affffffe"/>
            <w:noProof/>
          </w:rPr>
          <w:t xml:space="preserve"> </w:t>
        </w:r>
        <w:r w:rsidR="008026FB" w:rsidRPr="008026FB">
          <w:rPr>
            <w:rStyle w:val="affffffe"/>
            <w:noProof/>
          </w:rPr>
          <w:t xml:space="preserve"> 服务模式</w:t>
        </w:r>
        <w:r w:rsidR="008026FB" w:rsidRPr="008026FB">
          <w:rPr>
            <w:noProof/>
          </w:rPr>
          <w:tab/>
        </w:r>
        <w:r w:rsidR="008026FB" w:rsidRPr="008026FB">
          <w:rPr>
            <w:noProof/>
          </w:rPr>
          <w:fldChar w:fldCharType="begin"/>
        </w:r>
        <w:r w:rsidR="008026FB" w:rsidRPr="008026FB">
          <w:rPr>
            <w:noProof/>
          </w:rPr>
          <w:instrText xml:space="preserve"> PAGEREF _Toc152086844 \h </w:instrText>
        </w:r>
        <w:r w:rsidR="008026FB" w:rsidRPr="008026FB">
          <w:rPr>
            <w:noProof/>
          </w:rPr>
        </w:r>
        <w:r w:rsidR="008026FB" w:rsidRPr="008026FB">
          <w:rPr>
            <w:noProof/>
          </w:rPr>
          <w:fldChar w:fldCharType="separate"/>
        </w:r>
        <w:r w:rsidR="008026FB" w:rsidRPr="008026FB">
          <w:rPr>
            <w:noProof/>
          </w:rPr>
          <w:t>5</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45" w:history="1">
        <w:r w:rsidR="008026FB" w:rsidRPr="008026FB">
          <w:rPr>
            <w:rStyle w:val="affffffe"/>
            <w:noProof/>
          </w:rPr>
          <w:t>9</w:t>
        </w:r>
        <w:r w:rsidR="008026FB">
          <w:rPr>
            <w:rStyle w:val="affffffe"/>
            <w:noProof/>
          </w:rPr>
          <w:t xml:space="preserve"> </w:t>
        </w:r>
        <w:r w:rsidR="008026FB" w:rsidRPr="008026FB">
          <w:rPr>
            <w:rStyle w:val="affffffe"/>
            <w:noProof/>
          </w:rPr>
          <w:t xml:space="preserve"> 服务内容</w:t>
        </w:r>
        <w:r w:rsidR="008026FB" w:rsidRPr="008026FB">
          <w:rPr>
            <w:noProof/>
          </w:rPr>
          <w:tab/>
        </w:r>
        <w:r w:rsidR="008026FB" w:rsidRPr="008026FB">
          <w:rPr>
            <w:noProof/>
          </w:rPr>
          <w:fldChar w:fldCharType="begin"/>
        </w:r>
        <w:r w:rsidR="008026FB" w:rsidRPr="008026FB">
          <w:rPr>
            <w:noProof/>
          </w:rPr>
          <w:instrText xml:space="preserve"> PAGEREF _Toc152086845 \h </w:instrText>
        </w:r>
        <w:r w:rsidR="008026FB" w:rsidRPr="008026FB">
          <w:rPr>
            <w:noProof/>
          </w:rPr>
        </w:r>
        <w:r w:rsidR="008026FB" w:rsidRPr="008026FB">
          <w:rPr>
            <w:noProof/>
          </w:rPr>
          <w:fldChar w:fldCharType="separate"/>
        </w:r>
        <w:r w:rsidR="008026FB" w:rsidRPr="008026FB">
          <w:rPr>
            <w:noProof/>
          </w:rPr>
          <w:t>5</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46" w:history="1">
        <w:r w:rsidR="008026FB" w:rsidRPr="008026FB">
          <w:rPr>
            <w:rStyle w:val="affffffe"/>
            <w:noProof/>
          </w:rPr>
          <w:t>10</w:t>
        </w:r>
        <w:r w:rsidR="008026FB">
          <w:rPr>
            <w:rStyle w:val="affffffe"/>
            <w:noProof/>
          </w:rPr>
          <w:t xml:space="preserve"> </w:t>
        </w:r>
        <w:r w:rsidR="008026FB" w:rsidRPr="008026FB">
          <w:rPr>
            <w:rStyle w:val="affffffe"/>
            <w:noProof/>
          </w:rPr>
          <w:t xml:space="preserve"> 托管服务绩效评价</w:t>
        </w:r>
        <w:r w:rsidR="008026FB" w:rsidRPr="008026FB">
          <w:rPr>
            <w:noProof/>
          </w:rPr>
          <w:tab/>
        </w:r>
        <w:r w:rsidR="008026FB" w:rsidRPr="008026FB">
          <w:rPr>
            <w:noProof/>
          </w:rPr>
          <w:fldChar w:fldCharType="begin"/>
        </w:r>
        <w:r w:rsidR="008026FB" w:rsidRPr="008026FB">
          <w:rPr>
            <w:noProof/>
          </w:rPr>
          <w:instrText xml:space="preserve"> PAGEREF _Toc152086846 \h </w:instrText>
        </w:r>
        <w:r w:rsidR="008026FB" w:rsidRPr="008026FB">
          <w:rPr>
            <w:noProof/>
          </w:rPr>
        </w:r>
        <w:r w:rsidR="008026FB" w:rsidRPr="008026FB">
          <w:rPr>
            <w:noProof/>
          </w:rPr>
          <w:fldChar w:fldCharType="separate"/>
        </w:r>
        <w:r w:rsidR="008026FB" w:rsidRPr="008026FB">
          <w:rPr>
            <w:noProof/>
          </w:rPr>
          <w:t>7</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47" w:history="1">
        <w:r w:rsidR="008026FB" w:rsidRPr="008026FB">
          <w:rPr>
            <w:rStyle w:val="affffffe"/>
            <w:noProof/>
          </w:rPr>
          <w:t>11</w:t>
        </w:r>
        <w:r w:rsidR="008026FB">
          <w:rPr>
            <w:rStyle w:val="affffffe"/>
            <w:noProof/>
          </w:rPr>
          <w:t xml:space="preserve"> </w:t>
        </w:r>
        <w:r w:rsidR="008026FB" w:rsidRPr="008026FB">
          <w:rPr>
            <w:rStyle w:val="affffffe"/>
            <w:noProof/>
          </w:rPr>
          <w:t xml:space="preserve"> 服务成果</w:t>
        </w:r>
        <w:r w:rsidR="008026FB" w:rsidRPr="008026FB">
          <w:rPr>
            <w:noProof/>
          </w:rPr>
          <w:tab/>
        </w:r>
        <w:r w:rsidR="008026FB" w:rsidRPr="008026FB">
          <w:rPr>
            <w:noProof/>
          </w:rPr>
          <w:fldChar w:fldCharType="begin"/>
        </w:r>
        <w:r w:rsidR="008026FB" w:rsidRPr="008026FB">
          <w:rPr>
            <w:noProof/>
          </w:rPr>
          <w:instrText xml:space="preserve"> PAGEREF _Toc152086847 \h </w:instrText>
        </w:r>
        <w:r w:rsidR="008026FB" w:rsidRPr="008026FB">
          <w:rPr>
            <w:noProof/>
          </w:rPr>
        </w:r>
        <w:r w:rsidR="008026FB" w:rsidRPr="008026FB">
          <w:rPr>
            <w:noProof/>
          </w:rPr>
          <w:fldChar w:fldCharType="separate"/>
        </w:r>
        <w:r w:rsidR="008026FB" w:rsidRPr="008026FB">
          <w:rPr>
            <w:noProof/>
          </w:rPr>
          <w:t>7</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48" w:history="1">
        <w:r w:rsidR="008026FB" w:rsidRPr="008026FB">
          <w:rPr>
            <w:rStyle w:val="affffffe"/>
            <w:noProof/>
          </w:rPr>
          <w:t>12</w:t>
        </w:r>
        <w:r w:rsidR="008026FB">
          <w:rPr>
            <w:rStyle w:val="affffffe"/>
            <w:noProof/>
          </w:rPr>
          <w:t xml:space="preserve"> </w:t>
        </w:r>
        <w:r w:rsidR="008026FB" w:rsidRPr="008026FB">
          <w:rPr>
            <w:rStyle w:val="affffffe"/>
            <w:noProof/>
          </w:rPr>
          <w:t xml:space="preserve"> 服务评价与改进</w:t>
        </w:r>
        <w:r w:rsidR="008026FB" w:rsidRPr="008026FB">
          <w:rPr>
            <w:noProof/>
          </w:rPr>
          <w:tab/>
        </w:r>
        <w:r w:rsidR="008026FB" w:rsidRPr="008026FB">
          <w:rPr>
            <w:noProof/>
          </w:rPr>
          <w:fldChar w:fldCharType="begin"/>
        </w:r>
        <w:r w:rsidR="008026FB" w:rsidRPr="008026FB">
          <w:rPr>
            <w:noProof/>
          </w:rPr>
          <w:instrText xml:space="preserve"> PAGEREF _Toc152086848 \h </w:instrText>
        </w:r>
        <w:r w:rsidR="008026FB" w:rsidRPr="008026FB">
          <w:rPr>
            <w:noProof/>
          </w:rPr>
        </w:r>
        <w:r w:rsidR="008026FB" w:rsidRPr="008026FB">
          <w:rPr>
            <w:noProof/>
          </w:rPr>
          <w:fldChar w:fldCharType="separate"/>
        </w:r>
        <w:r w:rsidR="008026FB" w:rsidRPr="008026FB">
          <w:rPr>
            <w:noProof/>
          </w:rPr>
          <w:t>7</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49" w:history="1">
        <w:r w:rsidR="008026FB" w:rsidRPr="008026FB">
          <w:rPr>
            <w:rStyle w:val="affffffe"/>
            <w:noProof/>
          </w:rPr>
          <w:t>13</w:t>
        </w:r>
        <w:r w:rsidR="008026FB">
          <w:rPr>
            <w:rStyle w:val="affffffe"/>
            <w:noProof/>
          </w:rPr>
          <w:t xml:space="preserve"> </w:t>
        </w:r>
        <w:r w:rsidR="008026FB" w:rsidRPr="008026FB">
          <w:rPr>
            <w:rStyle w:val="affffffe"/>
            <w:noProof/>
          </w:rPr>
          <w:t xml:space="preserve"> 档案管理</w:t>
        </w:r>
        <w:r w:rsidR="008026FB" w:rsidRPr="008026FB">
          <w:rPr>
            <w:noProof/>
          </w:rPr>
          <w:tab/>
        </w:r>
        <w:r w:rsidR="008026FB" w:rsidRPr="008026FB">
          <w:rPr>
            <w:noProof/>
          </w:rPr>
          <w:fldChar w:fldCharType="begin"/>
        </w:r>
        <w:r w:rsidR="008026FB" w:rsidRPr="008026FB">
          <w:rPr>
            <w:noProof/>
          </w:rPr>
          <w:instrText xml:space="preserve"> PAGEREF _Toc152086849 \h </w:instrText>
        </w:r>
        <w:r w:rsidR="008026FB" w:rsidRPr="008026FB">
          <w:rPr>
            <w:noProof/>
          </w:rPr>
        </w:r>
        <w:r w:rsidR="008026FB" w:rsidRPr="008026FB">
          <w:rPr>
            <w:noProof/>
          </w:rPr>
          <w:fldChar w:fldCharType="separate"/>
        </w:r>
        <w:r w:rsidR="008026FB" w:rsidRPr="008026FB">
          <w:rPr>
            <w:noProof/>
          </w:rPr>
          <w:t>7</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50" w:history="1">
        <w:r w:rsidR="008026FB" w:rsidRPr="008026FB">
          <w:rPr>
            <w:rStyle w:val="affffffe"/>
            <w:noProof/>
          </w:rPr>
          <w:t>附录</w:t>
        </w:r>
        <w:r w:rsidR="008026FB">
          <w:rPr>
            <w:rStyle w:val="affffffe"/>
            <w:noProof/>
          </w:rPr>
          <w:t>A</w:t>
        </w:r>
        <w:r w:rsidR="008026FB" w:rsidRPr="008026FB">
          <w:rPr>
            <w:rStyle w:val="affffffe"/>
            <w:noProof/>
          </w:rPr>
          <w:t>（资料性）</w:t>
        </w:r>
        <w:r w:rsidR="008026FB">
          <w:rPr>
            <w:rStyle w:val="affffffe"/>
            <w:noProof/>
          </w:rPr>
          <w:t xml:space="preserve"> </w:t>
        </w:r>
        <w:r w:rsidR="008026FB" w:rsidRPr="008026FB">
          <w:rPr>
            <w:rStyle w:val="affffffe"/>
            <w:noProof/>
          </w:rPr>
          <w:t xml:space="preserve"> 生态环境综合托管服务费用计取方法</w:t>
        </w:r>
        <w:r w:rsidR="008026FB" w:rsidRPr="008026FB">
          <w:rPr>
            <w:noProof/>
          </w:rPr>
          <w:tab/>
        </w:r>
        <w:r w:rsidR="008026FB" w:rsidRPr="008026FB">
          <w:rPr>
            <w:noProof/>
          </w:rPr>
          <w:fldChar w:fldCharType="begin"/>
        </w:r>
        <w:r w:rsidR="008026FB" w:rsidRPr="008026FB">
          <w:rPr>
            <w:noProof/>
          </w:rPr>
          <w:instrText xml:space="preserve"> PAGEREF _Toc152086850 \h </w:instrText>
        </w:r>
        <w:r w:rsidR="008026FB" w:rsidRPr="008026FB">
          <w:rPr>
            <w:noProof/>
          </w:rPr>
        </w:r>
        <w:r w:rsidR="008026FB" w:rsidRPr="008026FB">
          <w:rPr>
            <w:noProof/>
          </w:rPr>
          <w:fldChar w:fldCharType="separate"/>
        </w:r>
        <w:r w:rsidR="008026FB" w:rsidRPr="008026FB">
          <w:rPr>
            <w:noProof/>
          </w:rPr>
          <w:t>9</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51" w:history="1">
        <w:r w:rsidR="008026FB" w:rsidRPr="008026FB">
          <w:rPr>
            <w:rStyle w:val="affffffe"/>
            <w:noProof/>
          </w:rPr>
          <w:t>附录</w:t>
        </w:r>
        <w:r w:rsidR="008026FB">
          <w:rPr>
            <w:rStyle w:val="affffffe"/>
            <w:noProof/>
          </w:rPr>
          <w:t>B</w:t>
        </w:r>
        <w:r w:rsidR="008026FB" w:rsidRPr="008026FB">
          <w:rPr>
            <w:rStyle w:val="affffffe"/>
            <w:noProof/>
          </w:rPr>
          <w:t>（资料性）</w:t>
        </w:r>
        <w:r w:rsidR="008026FB">
          <w:rPr>
            <w:rStyle w:val="affffffe"/>
            <w:noProof/>
          </w:rPr>
          <w:t xml:space="preserve"> </w:t>
        </w:r>
        <w:r w:rsidR="008026FB" w:rsidRPr="008026FB">
          <w:rPr>
            <w:rStyle w:val="affffffe"/>
            <w:noProof/>
          </w:rPr>
          <w:t xml:space="preserve"> 工业园区生态环境综合托管服务清单及工作要点</w:t>
        </w:r>
        <w:r w:rsidR="008026FB" w:rsidRPr="008026FB">
          <w:rPr>
            <w:noProof/>
          </w:rPr>
          <w:tab/>
        </w:r>
        <w:r w:rsidR="008026FB" w:rsidRPr="008026FB">
          <w:rPr>
            <w:noProof/>
          </w:rPr>
          <w:fldChar w:fldCharType="begin"/>
        </w:r>
        <w:r w:rsidR="008026FB" w:rsidRPr="008026FB">
          <w:rPr>
            <w:noProof/>
          </w:rPr>
          <w:instrText xml:space="preserve"> PAGEREF _Toc152086851 \h </w:instrText>
        </w:r>
        <w:r w:rsidR="008026FB" w:rsidRPr="008026FB">
          <w:rPr>
            <w:noProof/>
          </w:rPr>
        </w:r>
        <w:r w:rsidR="008026FB" w:rsidRPr="008026FB">
          <w:rPr>
            <w:noProof/>
          </w:rPr>
          <w:fldChar w:fldCharType="separate"/>
        </w:r>
        <w:r w:rsidR="008026FB" w:rsidRPr="008026FB">
          <w:rPr>
            <w:noProof/>
          </w:rPr>
          <w:t>10</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52" w:history="1">
        <w:r w:rsidR="008026FB" w:rsidRPr="008026FB">
          <w:rPr>
            <w:rStyle w:val="affffffe"/>
            <w:noProof/>
          </w:rPr>
          <w:t>附录</w:t>
        </w:r>
        <w:r w:rsidR="008026FB">
          <w:rPr>
            <w:rStyle w:val="affffffe"/>
            <w:noProof/>
          </w:rPr>
          <w:t>C</w:t>
        </w:r>
        <w:r w:rsidR="008026FB" w:rsidRPr="008026FB">
          <w:rPr>
            <w:rStyle w:val="affffffe"/>
            <w:noProof/>
          </w:rPr>
          <w:t>（资料性）</w:t>
        </w:r>
        <w:r w:rsidR="008026FB">
          <w:rPr>
            <w:rStyle w:val="affffffe"/>
            <w:noProof/>
          </w:rPr>
          <w:t xml:space="preserve"> </w:t>
        </w:r>
        <w:r w:rsidR="008026FB" w:rsidRPr="008026FB">
          <w:rPr>
            <w:rStyle w:val="affffffe"/>
            <w:noProof/>
          </w:rPr>
          <w:t xml:space="preserve"> 生态环境保护核查的通知示例</w:t>
        </w:r>
        <w:r w:rsidR="008026FB" w:rsidRPr="008026FB">
          <w:rPr>
            <w:noProof/>
          </w:rPr>
          <w:tab/>
        </w:r>
        <w:r w:rsidR="008026FB" w:rsidRPr="008026FB">
          <w:rPr>
            <w:noProof/>
          </w:rPr>
          <w:fldChar w:fldCharType="begin"/>
        </w:r>
        <w:r w:rsidR="008026FB" w:rsidRPr="008026FB">
          <w:rPr>
            <w:noProof/>
          </w:rPr>
          <w:instrText xml:space="preserve"> PAGEREF _Toc152086852 \h </w:instrText>
        </w:r>
        <w:r w:rsidR="008026FB" w:rsidRPr="008026FB">
          <w:rPr>
            <w:noProof/>
          </w:rPr>
        </w:r>
        <w:r w:rsidR="008026FB" w:rsidRPr="008026FB">
          <w:rPr>
            <w:noProof/>
          </w:rPr>
          <w:fldChar w:fldCharType="separate"/>
        </w:r>
        <w:r w:rsidR="008026FB" w:rsidRPr="008026FB">
          <w:rPr>
            <w:noProof/>
          </w:rPr>
          <w:t>13</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53" w:history="1">
        <w:r w:rsidR="008026FB" w:rsidRPr="008026FB">
          <w:rPr>
            <w:rStyle w:val="affffffe"/>
            <w:noProof/>
          </w:rPr>
          <w:t>附录</w:t>
        </w:r>
        <w:r w:rsidR="008026FB">
          <w:rPr>
            <w:rStyle w:val="affffffe"/>
            <w:noProof/>
          </w:rPr>
          <w:t>D</w:t>
        </w:r>
        <w:r w:rsidR="008026FB" w:rsidRPr="008026FB">
          <w:rPr>
            <w:rStyle w:val="affffffe"/>
            <w:noProof/>
          </w:rPr>
          <w:t>（资料性）</w:t>
        </w:r>
        <w:r w:rsidR="008026FB">
          <w:rPr>
            <w:rStyle w:val="affffffe"/>
            <w:noProof/>
          </w:rPr>
          <w:t xml:space="preserve"> </w:t>
        </w:r>
        <w:r w:rsidR="008026FB" w:rsidRPr="008026FB">
          <w:rPr>
            <w:rStyle w:val="affffffe"/>
            <w:noProof/>
          </w:rPr>
          <w:t xml:space="preserve"> 工业园区生态环境综合托管服务方案提纲</w:t>
        </w:r>
        <w:r w:rsidR="008026FB" w:rsidRPr="008026FB">
          <w:rPr>
            <w:noProof/>
          </w:rPr>
          <w:tab/>
        </w:r>
        <w:r w:rsidR="008026FB" w:rsidRPr="008026FB">
          <w:rPr>
            <w:noProof/>
          </w:rPr>
          <w:fldChar w:fldCharType="begin"/>
        </w:r>
        <w:r w:rsidR="008026FB" w:rsidRPr="008026FB">
          <w:rPr>
            <w:noProof/>
          </w:rPr>
          <w:instrText xml:space="preserve"> PAGEREF _Toc152086853 \h </w:instrText>
        </w:r>
        <w:r w:rsidR="008026FB" w:rsidRPr="008026FB">
          <w:rPr>
            <w:noProof/>
          </w:rPr>
        </w:r>
        <w:r w:rsidR="008026FB" w:rsidRPr="008026FB">
          <w:rPr>
            <w:noProof/>
          </w:rPr>
          <w:fldChar w:fldCharType="separate"/>
        </w:r>
        <w:r w:rsidR="008026FB" w:rsidRPr="008026FB">
          <w:rPr>
            <w:noProof/>
          </w:rPr>
          <w:t>14</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54" w:history="1">
        <w:r w:rsidR="008026FB" w:rsidRPr="008026FB">
          <w:rPr>
            <w:rStyle w:val="affffffe"/>
            <w:noProof/>
          </w:rPr>
          <w:t>附录</w:t>
        </w:r>
        <w:r w:rsidR="008026FB">
          <w:rPr>
            <w:rStyle w:val="affffffe"/>
            <w:noProof/>
          </w:rPr>
          <w:t>E</w:t>
        </w:r>
        <w:r w:rsidR="008026FB" w:rsidRPr="008026FB">
          <w:rPr>
            <w:rStyle w:val="affffffe"/>
            <w:noProof/>
          </w:rPr>
          <w:t>（资料性）</w:t>
        </w:r>
        <w:r w:rsidR="008026FB">
          <w:rPr>
            <w:rStyle w:val="affffffe"/>
            <w:noProof/>
          </w:rPr>
          <w:t xml:space="preserve"> </w:t>
        </w:r>
        <w:r w:rsidR="008026FB" w:rsidRPr="008026FB">
          <w:rPr>
            <w:rStyle w:val="affffffe"/>
            <w:noProof/>
          </w:rPr>
          <w:t xml:space="preserve"> 工业园区环境管理档案资料及企业环保</w:t>
        </w:r>
        <w:r w:rsidR="008026FB" w:rsidRPr="008026FB">
          <w:rPr>
            <w:rStyle w:val="affffffe"/>
            <w:noProof/>
          </w:rPr>
          <w:t>“</w:t>
        </w:r>
        <w:r w:rsidR="008026FB" w:rsidRPr="008026FB">
          <w:rPr>
            <w:rStyle w:val="affffffe"/>
            <w:noProof/>
          </w:rPr>
          <w:t>一企一档</w:t>
        </w:r>
        <w:r w:rsidR="008026FB" w:rsidRPr="008026FB">
          <w:rPr>
            <w:rStyle w:val="affffffe"/>
            <w:noProof/>
          </w:rPr>
          <w:t>”</w:t>
        </w:r>
        <w:r w:rsidR="008026FB" w:rsidRPr="008026FB">
          <w:rPr>
            <w:rStyle w:val="affffffe"/>
            <w:noProof/>
          </w:rPr>
          <w:t>清单</w:t>
        </w:r>
        <w:r w:rsidR="008026FB" w:rsidRPr="008026FB">
          <w:rPr>
            <w:noProof/>
          </w:rPr>
          <w:tab/>
        </w:r>
        <w:r w:rsidR="008026FB" w:rsidRPr="008026FB">
          <w:rPr>
            <w:noProof/>
          </w:rPr>
          <w:fldChar w:fldCharType="begin"/>
        </w:r>
        <w:r w:rsidR="008026FB" w:rsidRPr="008026FB">
          <w:rPr>
            <w:noProof/>
          </w:rPr>
          <w:instrText xml:space="preserve"> PAGEREF _Toc152086854 \h </w:instrText>
        </w:r>
        <w:r w:rsidR="008026FB" w:rsidRPr="008026FB">
          <w:rPr>
            <w:noProof/>
          </w:rPr>
        </w:r>
        <w:r w:rsidR="008026FB" w:rsidRPr="008026FB">
          <w:rPr>
            <w:noProof/>
          </w:rPr>
          <w:fldChar w:fldCharType="separate"/>
        </w:r>
        <w:r w:rsidR="008026FB" w:rsidRPr="008026FB">
          <w:rPr>
            <w:noProof/>
          </w:rPr>
          <w:t>15</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55" w:history="1">
        <w:r w:rsidR="008026FB" w:rsidRPr="008026FB">
          <w:rPr>
            <w:rStyle w:val="affffffe"/>
            <w:noProof/>
          </w:rPr>
          <w:t>附录</w:t>
        </w:r>
        <w:r w:rsidR="008026FB">
          <w:rPr>
            <w:rStyle w:val="affffffe"/>
            <w:noProof/>
          </w:rPr>
          <w:t>F</w:t>
        </w:r>
        <w:r w:rsidR="008026FB" w:rsidRPr="008026FB">
          <w:rPr>
            <w:rStyle w:val="affffffe"/>
            <w:noProof/>
          </w:rPr>
          <w:t>（资料性）</w:t>
        </w:r>
        <w:r w:rsidR="008026FB">
          <w:rPr>
            <w:rStyle w:val="affffffe"/>
            <w:noProof/>
          </w:rPr>
          <w:t xml:space="preserve"> </w:t>
        </w:r>
        <w:r w:rsidR="008026FB" w:rsidRPr="008026FB">
          <w:rPr>
            <w:rStyle w:val="affffffe"/>
            <w:noProof/>
          </w:rPr>
          <w:t xml:space="preserve"> 工业园区生态环境问题调查及管理状况评估报告</w:t>
        </w:r>
        <w:r w:rsidR="008026FB" w:rsidRPr="008026FB">
          <w:rPr>
            <w:noProof/>
          </w:rPr>
          <w:tab/>
        </w:r>
        <w:r w:rsidR="008026FB" w:rsidRPr="008026FB">
          <w:rPr>
            <w:noProof/>
          </w:rPr>
          <w:fldChar w:fldCharType="begin"/>
        </w:r>
        <w:r w:rsidR="008026FB" w:rsidRPr="008026FB">
          <w:rPr>
            <w:noProof/>
          </w:rPr>
          <w:instrText xml:space="preserve"> PAGEREF _Toc152086855 \h </w:instrText>
        </w:r>
        <w:r w:rsidR="008026FB" w:rsidRPr="008026FB">
          <w:rPr>
            <w:noProof/>
          </w:rPr>
        </w:r>
        <w:r w:rsidR="008026FB" w:rsidRPr="008026FB">
          <w:rPr>
            <w:noProof/>
          </w:rPr>
          <w:fldChar w:fldCharType="separate"/>
        </w:r>
        <w:r w:rsidR="008026FB" w:rsidRPr="008026FB">
          <w:rPr>
            <w:noProof/>
          </w:rPr>
          <w:t>17</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56" w:history="1">
        <w:r w:rsidR="008026FB" w:rsidRPr="008026FB">
          <w:rPr>
            <w:rStyle w:val="affffffe"/>
            <w:noProof/>
          </w:rPr>
          <w:t>附录</w:t>
        </w:r>
        <w:r w:rsidR="008026FB">
          <w:rPr>
            <w:rStyle w:val="affffffe"/>
            <w:noProof/>
          </w:rPr>
          <w:t>G</w:t>
        </w:r>
        <w:r w:rsidR="008026FB" w:rsidRPr="008026FB">
          <w:rPr>
            <w:rStyle w:val="affffffe"/>
            <w:noProof/>
          </w:rPr>
          <w:t>（资料性）</w:t>
        </w:r>
        <w:r w:rsidR="008026FB">
          <w:rPr>
            <w:rStyle w:val="affffffe"/>
            <w:noProof/>
          </w:rPr>
          <w:t xml:space="preserve"> </w:t>
        </w:r>
        <w:r w:rsidR="008026FB" w:rsidRPr="008026FB">
          <w:rPr>
            <w:rStyle w:val="affffffe"/>
            <w:noProof/>
          </w:rPr>
          <w:t xml:space="preserve"> 环境信息平台建设内容</w:t>
        </w:r>
        <w:r w:rsidR="008026FB" w:rsidRPr="008026FB">
          <w:rPr>
            <w:noProof/>
          </w:rPr>
          <w:tab/>
        </w:r>
        <w:r w:rsidR="008026FB" w:rsidRPr="008026FB">
          <w:rPr>
            <w:noProof/>
          </w:rPr>
          <w:fldChar w:fldCharType="begin"/>
        </w:r>
        <w:r w:rsidR="008026FB" w:rsidRPr="008026FB">
          <w:rPr>
            <w:noProof/>
          </w:rPr>
          <w:instrText xml:space="preserve"> PAGEREF _Toc152086856 \h </w:instrText>
        </w:r>
        <w:r w:rsidR="008026FB" w:rsidRPr="008026FB">
          <w:rPr>
            <w:noProof/>
          </w:rPr>
        </w:r>
        <w:r w:rsidR="008026FB" w:rsidRPr="008026FB">
          <w:rPr>
            <w:noProof/>
          </w:rPr>
          <w:fldChar w:fldCharType="separate"/>
        </w:r>
        <w:r w:rsidR="008026FB" w:rsidRPr="008026FB">
          <w:rPr>
            <w:noProof/>
          </w:rPr>
          <w:t>18</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57" w:history="1">
        <w:r w:rsidR="008026FB" w:rsidRPr="008026FB">
          <w:rPr>
            <w:rStyle w:val="affffffe"/>
            <w:noProof/>
          </w:rPr>
          <w:t>附录</w:t>
        </w:r>
        <w:r w:rsidR="008026FB">
          <w:rPr>
            <w:rStyle w:val="affffffe"/>
            <w:noProof/>
          </w:rPr>
          <w:t>H</w:t>
        </w:r>
        <w:r w:rsidR="008026FB" w:rsidRPr="008026FB">
          <w:rPr>
            <w:rStyle w:val="affffffe"/>
            <w:noProof/>
          </w:rPr>
          <w:t>（资料性）</w:t>
        </w:r>
        <w:r w:rsidR="008026FB">
          <w:rPr>
            <w:rStyle w:val="affffffe"/>
            <w:noProof/>
          </w:rPr>
          <w:t xml:space="preserve"> </w:t>
        </w:r>
        <w:r w:rsidR="008026FB" w:rsidRPr="008026FB">
          <w:rPr>
            <w:rStyle w:val="affffffe"/>
            <w:noProof/>
          </w:rPr>
          <w:t xml:space="preserve"> 工业园区环境基础设施建设运营定制服务内容</w:t>
        </w:r>
        <w:r w:rsidR="008026FB" w:rsidRPr="008026FB">
          <w:rPr>
            <w:noProof/>
          </w:rPr>
          <w:tab/>
        </w:r>
        <w:r w:rsidR="008026FB" w:rsidRPr="008026FB">
          <w:rPr>
            <w:noProof/>
          </w:rPr>
          <w:fldChar w:fldCharType="begin"/>
        </w:r>
        <w:r w:rsidR="008026FB" w:rsidRPr="008026FB">
          <w:rPr>
            <w:noProof/>
          </w:rPr>
          <w:instrText xml:space="preserve"> PAGEREF _Toc152086857 \h </w:instrText>
        </w:r>
        <w:r w:rsidR="008026FB" w:rsidRPr="008026FB">
          <w:rPr>
            <w:noProof/>
          </w:rPr>
        </w:r>
        <w:r w:rsidR="008026FB" w:rsidRPr="008026FB">
          <w:rPr>
            <w:noProof/>
          </w:rPr>
          <w:fldChar w:fldCharType="separate"/>
        </w:r>
        <w:r w:rsidR="008026FB" w:rsidRPr="008026FB">
          <w:rPr>
            <w:noProof/>
          </w:rPr>
          <w:t>19</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58" w:history="1">
        <w:r w:rsidR="008026FB" w:rsidRPr="008026FB">
          <w:rPr>
            <w:rStyle w:val="affffffe"/>
            <w:noProof/>
          </w:rPr>
          <w:t>附录</w:t>
        </w:r>
        <w:r w:rsidR="008026FB">
          <w:rPr>
            <w:rStyle w:val="affffffe"/>
            <w:noProof/>
          </w:rPr>
          <w:t>I</w:t>
        </w:r>
        <w:r w:rsidR="008026FB" w:rsidRPr="008026FB">
          <w:rPr>
            <w:rStyle w:val="affffffe"/>
            <w:noProof/>
          </w:rPr>
          <w:t>（资料性）</w:t>
        </w:r>
        <w:r w:rsidR="008026FB">
          <w:rPr>
            <w:rStyle w:val="affffffe"/>
            <w:noProof/>
          </w:rPr>
          <w:t xml:space="preserve"> </w:t>
        </w:r>
        <w:r w:rsidR="008026FB" w:rsidRPr="008026FB">
          <w:rPr>
            <w:rStyle w:val="affffffe"/>
            <w:noProof/>
          </w:rPr>
          <w:t xml:space="preserve"> 工业园区生态环境排査主要内容及基本调查表</w:t>
        </w:r>
        <w:r w:rsidR="008026FB" w:rsidRPr="008026FB">
          <w:rPr>
            <w:noProof/>
          </w:rPr>
          <w:tab/>
        </w:r>
        <w:r w:rsidR="008026FB" w:rsidRPr="008026FB">
          <w:rPr>
            <w:noProof/>
          </w:rPr>
          <w:fldChar w:fldCharType="begin"/>
        </w:r>
        <w:r w:rsidR="008026FB" w:rsidRPr="008026FB">
          <w:rPr>
            <w:noProof/>
          </w:rPr>
          <w:instrText xml:space="preserve"> PAGEREF _Toc152086858 \h </w:instrText>
        </w:r>
        <w:r w:rsidR="008026FB" w:rsidRPr="008026FB">
          <w:rPr>
            <w:noProof/>
          </w:rPr>
        </w:r>
        <w:r w:rsidR="008026FB" w:rsidRPr="008026FB">
          <w:rPr>
            <w:noProof/>
          </w:rPr>
          <w:fldChar w:fldCharType="separate"/>
        </w:r>
        <w:r w:rsidR="008026FB" w:rsidRPr="008026FB">
          <w:rPr>
            <w:noProof/>
          </w:rPr>
          <w:t>20</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59" w:history="1">
        <w:r w:rsidR="008026FB" w:rsidRPr="008026FB">
          <w:rPr>
            <w:rStyle w:val="affffffe"/>
            <w:noProof/>
          </w:rPr>
          <w:t>附录</w:t>
        </w:r>
        <w:r w:rsidR="008026FB">
          <w:rPr>
            <w:rStyle w:val="affffffe"/>
            <w:noProof/>
          </w:rPr>
          <w:t>J</w:t>
        </w:r>
        <w:r w:rsidR="008026FB" w:rsidRPr="008026FB">
          <w:rPr>
            <w:rStyle w:val="affffffe"/>
            <w:noProof/>
          </w:rPr>
          <w:t>（资料性）</w:t>
        </w:r>
        <w:r w:rsidR="008026FB">
          <w:rPr>
            <w:rStyle w:val="affffffe"/>
            <w:noProof/>
          </w:rPr>
          <w:t xml:space="preserve"> </w:t>
        </w:r>
        <w:r w:rsidR="008026FB" w:rsidRPr="008026FB">
          <w:rPr>
            <w:rStyle w:val="affffffe"/>
            <w:noProof/>
          </w:rPr>
          <w:t xml:space="preserve"> 生态环境问题整改通知书示例</w:t>
        </w:r>
        <w:r w:rsidR="008026FB" w:rsidRPr="008026FB">
          <w:rPr>
            <w:noProof/>
          </w:rPr>
          <w:tab/>
        </w:r>
        <w:r w:rsidR="008026FB" w:rsidRPr="008026FB">
          <w:rPr>
            <w:noProof/>
          </w:rPr>
          <w:fldChar w:fldCharType="begin"/>
        </w:r>
        <w:r w:rsidR="008026FB" w:rsidRPr="008026FB">
          <w:rPr>
            <w:noProof/>
          </w:rPr>
          <w:instrText xml:space="preserve"> PAGEREF _Toc152086859 \h </w:instrText>
        </w:r>
        <w:r w:rsidR="008026FB" w:rsidRPr="008026FB">
          <w:rPr>
            <w:noProof/>
          </w:rPr>
        </w:r>
        <w:r w:rsidR="008026FB" w:rsidRPr="008026FB">
          <w:rPr>
            <w:noProof/>
          </w:rPr>
          <w:fldChar w:fldCharType="separate"/>
        </w:r>
        <w:r w:rsidR="008026FB" w:rsidRPr="008026FB">
          <w:rPr>
            <w:noProof/>
          </w:rPr>
          <w:t>21</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60" w:history="1">
        <w:r w:rsidR="008026FB" w:rsidRPr="008026FB">
          <w:rPr>
            <w:rStyle w:val="affffffe"/>
            <w:noProof/>
          </w:rPr>
          <w:t>附录</w:t>
        </w:r>
        <w:r w:rsidR="008026FB">
          <w:rPr>
            <w:rStyle w:val="affffffe"/>
            <w:noProof/>
          </w:rPr>
          <w:t>K</w:t>
        </w:r>
        <w:r w:rsidR="008026FB" w:rsidRPr="008026FB">
          <w:rPr>
            <w:rStyle w:val="affffffe"/>
            <w:noProof/>
          </w:rPr>
          <w:t>（资料性）</w:t>
        </w:r>
        <w:r w:rsidR="008026FB">
          <w:rPr>
            <w:rStyle w:val="affffffe"/>
            <w:noProof/>
          </w:rPr>
          <w:t xml:space="preserve"> </w:t>
        </w:r>
        <w:r w:rsidR="008026FB" w:rsidRPr="008026FB">
          <w:rPr>
            <w:rStyle w:val="affffffe"/>
            <w:noProof/>
          </w:rPr>
          <w:t xml:space="preserve"> 年度环境报告书示例</w:t>
        </w:r>
        <w:r w:rsidR="008026FB" w:rsidRPr="008026FB">
          <w:rPr>
            <w:noProof/>
          </w:rPr>
          <w:tab/>
        </w:r>
        <w:r w:rsidR="008026FB" w:rsidRPr="008026FB">
          <w:rPr>
            <w:noProof/>
          </w:rPr>
          <w:fldChar w:fldCharType="begin"/>
        </w:r>
        <w:r w:rsidR="008026FB" w:rsidRPr="008026FB">
          <w:rPr>
            <w:noProof/>
          </w:rPr>
          <w:instrText xml:space="preserve"> PAGEREF _Toc152086860 \h </w:instrText>
        </w:r>
        <w:r w:rsidR="008026FB" w:rsidRPr="008026FB">
          <w:rPr>
            <w:noProof/>
          </w:rPr>
        </w:r>
        <w:r w:rsidR="008026FB" w:rsidRPr="008026FB">
          <w:rPr>
            <w:noProof/>
          </w:rPr>
          <w:fldChar w:fldCharType="separate"/>
        </w:r>
        <w:r w:rsidR="008026FB" w:rsidRPr="008026FB">
          <w:rPr>
            <w:noProof/>
          </w:rPr>
          <w:t>22</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61" w:history="1">
        <w:r w:rsidR="008026FB" w:rsidRPr="008026FB">
          <w:rPr>
            <w:rStyle w:val="affffffe"/>
            <w:noProof/>
          </w:rPr>
          <w:t>附录</w:t>
        </w:r>
        <w:r w:rsidR="008026FB">
          <w:rPr>
            <w:rStyle w:val="affffffe"/>
            <w:noProof/>
          </w:rPr>
          <w:t>L</w:t>
        </w:r>
        <w:r w:rsidR="008026FB" w:rsidRPr="008026FB">
          <w:rPr>
            <w:rStyle w:val="affffffe"/>
            <w:noProof/>
          </w:rPr>
          <w:t>（资料性）</w:t>
        </w:r>
        <w:r w:rsidR="008026FB">
          <w:rPr>
            <w:rStyle w:val="affffffe"/>
            <w:noProof/>
          </w:rPr>
          <w:t xml:space="preserve"> </w:t>
        </w:r>
        <w:r w:rsidR="008026FB" w:rsidRPr="008026FB">
          <w:rPr>
            <w:rStyle w:val="affffffe"/>
            <w:noProof/>
          </w:rPr>
          <w:t xml:space="preserve"> 入驻企业环保状况调查报告</w:t>
        </w:r>
        <w:r w:rsidR="008026FB" w:rsidRPr="008026FB">
          <w:rPr>
            <w:noProof/>
          </w:rPr>
          <w:tab/>
        </w:r>
        <w:r w:rsidR="008026FB" w:rsidRPr="008026FB">
          <w:rPr>
            <w:noProof/>
          </w:rPr>
          <w:fldChar w:fldCharType="begin"/>
        </w:r>
        <w:r w:rsidR="008026FB" w:rsidRPr="008026FB">
          <w:rPr>
            <w:noProof/>
          </w:rPr>
          <w:instrText xml:space="preserve"> PAGEREF _Toc152086861 \h </w:instrText>
        </w:r>
        <w:r w:rsidR="008026FB" w:rsidRPr="008026FB">
          <w:rPr>
            <w:noProof/>
          </w:rPr>
        </w:r>
        <w:r w:rsidR="008026FB" w:rsidRPr="008026FB">
          <w:rPr>
            <w:noProof/>
          </w:rPr>
          <w:fldChar w:fldCharType="separate"/>
        </w:r>
        <w:r w:rsidR="008026FB" w:rsidRPr="008026FB">
          <w:rPr>
            <w:noProof/>
          </w:rPr>
          <w:t>25</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62" w:history="1">
        <w:r w:rsidR="008026FB" w:rsidRPr="008026FB">
          <w:rPr>
            <w:rStyle w:val="affffffe"/>
            <w:noProof/>
          </w:rPr>
          <w:t>附录</w:t>
        </w:r>
        <w:r w:rsidR="008026FB">
          <w:rPr>
            <w:rStyle w:val="affffffe"/>
            <w:noProof/>
          </w:rPr>
          <w:t>M</w:t>
        </w:r>
        <w:r w:rsidR="008026FB" w:rsidRPr="008026FB">
          <w:rPr>
            <w:rStyle w:val="affffffe"/>
            <w:noProof/>
          </w:rPr>
          <w:t>（资料性）</w:t>
        </w:r>
        <w:r w:rsidR="008026FB">
          <w:rPr>
            <w:rStyle w:val="affffffe"/>
            <w:noProof/>
          </w:rPr>
          <w:t xml:space="preserve"> </w:t>
        </w:r>
        <w:r w:rsidR="008026FB" w:rsidRPr="008026FB">
          <w:rPr>
            <w:rStyle w:val="affffffe"/>
            <w:noProof/>
          </w:rPr>
          <w:t xml:space="preserve"> 入驻企业环保问题整改反馈单</w:t>
        </w:r>
        <w:r w:rsidR="008026FB" w:rsidRPr="008026FB">
          <w:rPr>
            <w:noProof/>
          </w:rPr>
          <w:tab/>
        </w:r>
        <w:r w:rsidR="008026FB" w:rsidRPr="008026FB">
          <w:rPr>
            <w:noProof/>
          </w:rPr>
          <w:fldChar w:fldCharType="begin"/>
        </w:r>
        <w:r w:rsidR="008026FB" w:rsidRPr="008026FB">
          <w:rPr>
            <w:noProof/>
          </w:rPr>
          <w:instrText xml:space="preserve"> PAGEREF _Toc152086862 \h </w:instrText>
        </w:r>
        <w:r w:rsidR="008026FB" w:rsidRPr="008026FB">
          <w:rPr>
            <w:noProof/>
          </w:rPr>
        </w:r>
        <w:r w:rsidR="008026FB" w:rsidRPr="008026FB">
          <w:rPr>
            <w:noProof/>
          </w:rPr>
          <w:fldChar w:fldCharType="separate"/>
        </w:r>
        <w:r w:rsidR="008026FB" w:rsidRPr="008026FB">
          <w:rPr>
            <w:noProof/>
          </w:rPr>
          <w:t>26</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63" w:history="1">
        <w:r w:rsidR="008026FB" w:rsidRPr="008026FB">
          <w:rPr>
            <w:rStyle w:val="affffffe"/>
            <w:noProof/>
          </w:rPr>
          <w:t>附录</w:t>
        </w:r>
        <w:r w:rsidR="008026FB">
          <w:rPr>
            <w:rStyle w:val="affffffe"/>
            <w:noProof/>
          </w:rPr>
          <w:t>N</w:t>
        </w:r>
        <w:r w:rsidR="008026FB" w:rsidRPr="008026FB">
          <w:rPr>
            <w:rStyle w:val="affffffe"/>
            <w:noProof/>
          </w:rPr>
          <w:t>（资料性）</w:t>
        </w:r>
        <w:r w:rsidR="008026FB">
          <w:rPr>
            <w:rStyle w:val="affffffe"/>
            <w:noProof/>
          </w:rPr>
          <w:t xml:space="preserve"> </w:t>
        </w:r>
        <w:r w:rsidR="008026FB" w:rsidRPr="008026FB">
          <w:rPr>
            <w:rStyle w:val="affffffe"/>
            <w:noProof/>
          </w:rPr>
          <w:t xml:space="preserve"> 工业园区生态环境综合托管服务质量考核指标</w:t>
        </w:r>
        <w:r w:rsidR="008026FB" w:rsidRPr="008026FB">
          <w:rPr>
            <w:noProof/>
          </w:rPr>
          <w:tab/>
        </w:r>
        <w:r w:rsidR="008026FB" w:rsidRPr="008026FB">
          <w:rPr>
            <w:noProof/>
          </w:rPr>
          <w:fldChar w:fldCharType="begin"/>
        </w:r>
        <w:r w:rsidR="008026FB" w:rsidRPr="008026FB">
          <w:rPr>
            <w:noProof/>
          </w:rPr>
          <w:instrText xml:space="preserve"> PAGEREF _Toc152086863 \h </w:instrText>
        </w:r>
        <w:r w:rsidR="008026FB" w:rsidRPr="008026FB">
          <w:rPr>
            <w:noProof/>
          </w:rPr>
        </w:r>
        <w:r w:rsidR="008026FB" w:rsidRPr="008026FB">
          <w:rPr>
            <w:noProof/>
          </w:rPr>
          <w:fldChar w:fldCharType="separate"/>
        </w:r>
        <w:r w:rsidR="008026FB" w:rsidRPr="008026FB">
          <w:rPr>
            <w:noProof/>
          </w:rPr>
          <w:t>28</w:t>
        </w:r>
        <w:r w:rsidR="008026FB" w:rsidRPr="008026FB">
          <w:rPr>
            <w:noProof/>
          </w:rPr>
          <w:fldChar w:fldCharType="end"/>
        </w:r>
      </w:hyperlink>
    </w:p>
    <w:p w:rsidR="008026FB" w:rsidRPr="008026FB" w:rsidRDefault="008B418E">
      <w:pPr>
        <w:pStyle w:val="11"/>
        <w:tabs>
          <w:tab w:val="right" w:leader="dot" w:pos="9344"/>
        </w:tabs>
        <w:rPr>
          <w:rFonts w:asciiTheme="minorHAnsi" w:eastAsiaTheme="minorEastAsia" w:hAnsiTheme="minorHAnsi" w:cstheme="minorBidi"/>
          <w:noProof/>
          <w:szCs w:val="22"/>
        </w:rPr>
      </w:pPr>
      <w:hyperlink w:anchor="_Toc152086864" w:history="1">
        <w:r w:rsidR="008026FB" w:rsidRPr="008026FB">
          <w:rPr>
            <w:rStyle w:val="affffffe"/>
            <w:noProof/>
          </w:rPr>
          <w:t>参考文献</w:t>
        </w:r>
        <w:r w:rsidR="008026FB" w:rsidRPr="008026FB">
          <w:rPr>
            <w:noProof/>
          </w:rPr>
          <w:tab/>
        </w:r>
        <w:r w:rsidR="008026FB" w:rsidRPr="008026FB">
          <w:rPr>
            <w:noProof/>
          </w:rPr>
          <w:fldChar w:fldCharType="begin"/>
        </w:r>
        <w:r w:rsidR="008026FB" w:rsidRPr="008026FB">
          <w:rPr>
            <w:noProof/>
          </w:rPr>
          <w:instrText xml:space="preserve"> PAGEREF _Toc152086864 \h </w:instrText>
        </w:r>
        <w:r w:rsidR="008026FB" w:rsidRPr="008026FB">
          <w:rPr>
            <w:noProof/>
          </w:rPr>
        </w:r>
        <w:r w:rsidR="008026FB" w:rsidRPr="008026FB">
          <w:rPr>
            <w:noProof/>
          </w:rPr>
          <w:fldChar w:fldCharType="separate"/>
        </w:r>
        <w:r w:rsidR="008026FB" w:rsidRPr="008026FB">
          <w:rPr>
            <w:noProof/>
          </w:rPr>
          <w:t>30</w:t>
        </w:r>
        <w:r w:rsidR="008026FB" w:rsidRPr="008026FB">
          <w:rPr>
            <w:noProof/>
          </w:rPr>
          <w:fldChar w:fldCharType="end"/>
        </w:r>
      </w:hyperlink>
    </w:p>
    <w:p w:rsidR="008026FB" w:rsidRPr="008026FB" w:rsidRDefault="008026FB" w:rsidP="008026FB">
      <w:pPr>
        <w:pStyle w:val="affffff2"/>
        <w:spacing w:after="360"/>
        <w:sectPr w:rsidR="008026FB" w:rsidRPr="008026FB" w:rsidSect="008026FB">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r w:rsidRPr="008026FB">
        <w:fldChar w:fldCharType="end"/>
      </w:r>
    </w:p>
    <w:p w:rsidR="00FE049C" w:rsidRPr="008026FB" w:rsidRDefault="00FE049C" w:rsidP="00FE049C">
      <w:pPr>
        <w:pStyle w:val="a6"/>
        <w:spacing w:after="360"/>
      </w:pPr>
      <w:bookmarkStart w:id="25" w:name="_Toc152086836"/>
      <w:bookmarkStart w:id="26" w:name="BookMark2"/>
      <w:bookmarkEnd w:id="20"/>
      <w:r w:rsidRPr="008026FB">
        <w:rPr>
          <w:spacing w:val="320"/>
        </w:rPr>
        <w:lastRenderedPageBreak/>
        <w:t>前</w:t>
      </w:r>
      <w:r w:rsidRPr="008026FB">
        <w:t>言</w:t>
      </w:r>
      <w:bookmarkEnd w:id="21"/>
      <w:bookmarkEnd w:id="22"/>
      <w:bookmarkEnd w:id="23"/>
      <w:bookmarkEnd w:id="24"/>
      <w:bookmarkEnd w:id="25"/>
    </w:p>
    <w:p w:rsidR="00FE049C" w:rsidRPr="008026FB" w:rsidRDefault="00FE049C" w:rsidP="00FE049C">
      <w:pPr>
        <w:pStyle w:val="affffb"/>
        <w:ind w:firstLine="420"/>
      </w:pPr>
      <w:r w:rsidRPr="008026FB">
        <w:rPr>
          <w:rFonts w:hint="eastAsia"/>
        </w:rPr>
        <w:t>本文件</w:t>
      </w:r>
      <w:r w:rsidR="00266861" w:rsidRPr="008026FB">
        <w:rPr>
          <w:rFonts w:hint="eastAsia"/>
        </w:rPr>
        <w:t>参</w:t>
      </w:r>
      <w:r w:rsidRPr="008026FB">
        <w:rPr>
          <w:rFonts w:hint="eastAsia"/>
        </w:rPr>
        <w:t>照GB/T 1.1—2020《标准化工作导则  第1部分：标准化文件的结构和起草规则》的规定起草。</w:t>
      </w:r>
    </w:p>
    <w:p w:rsidR="005A4D5D" w:rsidRPr="008026FB" w:rsidRDefault="005A4D5D" w:rsidP="005A4D5D">
      <w:pPr>
        <w:pStyle w:val="affffb"/>
        <w:ind w:firstLine="420"/>
      </w:pPr>
      <w:r w:rsidRPr="008026FB">
        <w:rPr>
          <w:rFonts w:hint="eastAsia"/>
        </w:rPr>
        <w:t>请注意本文件的某些内容可能涉及专利。本文件的发布机构不承担识别专利的责任。</w:t>
      </w:r>
    </w:p>
    <w:p w:rsidR="005A4D5D" w:rsidRPr="008026FB" w:rsidRDefault="005A4D5D" w:rsidP="005A4D5D">
      <w:pPr>
        <w:pStyle w:val="affffb"/>
        <w:ind w:firstLine="420"/>
      </w:pPr>
      <w:r w:rsidRPr="008026FB">
        <w:rPr>
          <w:rFonts w:hint="eastAsia"/>
        </w:rPr>
        <w:t>本文件由桂林市环境保护产业协会提出、</w:t>
      </w:r>
      <w:r w:rsidR="00350429" w:rsidRPr="008026FB">
        <w:rPr>
          <w:rFonts w:hint="eastAsia"/>
        </w:rPr>
        <w:t>归口</w:t>
      </w:r>
      <w:r w:rsidR="00350429">
        <w:rPr>
          <w:rFonts w:hint="eastAsia"/>
        </w:rPr>
        <w:t>并</w:t>
      </w:r>
      <w:r w:rsidRPr="008026FB">
        <w:rPr>
          <w:rFonts w:hint="eastAsia"/>
        </w:rPr>
        <w:t>宣贯。</w:t>
      </w:r>
    </w:p>
    <w:p w:rsidR="00FE049C" w:rsidRPr="008026FB" w:rsidRDefault="005A4D5D" w:rsidP="005A4D5D">
      <w:pPr>
        <w:pStyle w:val="affffb"/>
        <w:ind w:firstLine="420"/>
      </w:pPr>
      <w:r w:rsidRPr="008026FB">
        <w:rPr>
          <w:rFonts w:hint="eastAsia"/>
        </w:rPr>
        <w:t>本文件起草单位：恒晟水环境治理股份有限公司、生态环境部对外合作与交流中心、桂林经济技术开发区管理委员会。</w:t>
      </w:r>
    </w:p>
    <w:p w:rsidR="00FE049C" w:rsidRPr="008026FB" w:rsidRDefault="00FE049C" w:rsidP="00FE049C">
      <w:pPr>
        <w:pStyle w:val="affffb"/>
        <w:ind w:firstLine="420"/>
      </w:pPr>
      <w:r w:rsidRPr="008026FB">
        <w:rPr>
          <w:rFonts w:hint="eastAsia"/>
        </w:rPr>
        <w:t>本文件主要起草人：</w:t>
      </w:r>
      <w:r w:rsidR="00350429">
        <w:rPr>
          <w:rFonts w:hint="eastAsia"/>
        </w:rPr>
        <w:t>王</w:t>
      </w:r>
      <w:r w:rsidR="00350429">
        <w:t>荣华、刘良、王梅、黄敏、覃莎莎、</w:t>
      </w:r>
      <w:r w:rsidR="00350429">
        <w:rPr>
          <w:rFonts w:hint="eastAsia"/>
        </w:rPr>
        <w:t>覃</w:t>
      </w:r>
      <w:r w:rsidR="00350429">
        <w:t>岚</w:t>
      </w:r>
      <w:r w:rsidR="00350429">
        <w:rPr>
          <w:rFonts w:hint="eastAsia"/>
        </w:rPr>
        <w:t>倩</w:t>
      </w:r>
      <w:r w:rsidR="00350429">
        <w:t>、</w:t>
      </w:r>
      <w:r w:rsidR="00350429">
        <w:rPr>
          <w:rFonts w:hint="eastAsia"/>
        </w:rPr>
        <w:t>阳</w:t>
      </w:r>
      <w:r w:rsidR="00350429">
        <w:t>和松、蒋慧鸾、</w:t>
      </w:r>
      <w:r w:rsidR="00350429">
        <w:rPr>
          <w:rFonts w:hint="eastAsia"/>
        </w:rPr>
        <w:t>李俊杰</w:t>
      </w:r>
      <w:r w:rsidR="00350429">
        <w:t>、李永红、费伟</w:t>
      </w:r>
      <w:r w:rsidR="00350429">
        <w:rPr>
          <w:rFonts w:hint="eastAsia"/>
        </w:rPr>
        <w:t>良</w:t>
      </w:r>
      <w:r w:rsidR="00350429">
        <w:t>、杨铭、李小明、谭斌、申晓敏、赵振宇。</w:t>
      </w:r>
    </w:p>
    <w:p w:rsidR="00FE049C" w:rsidRPr="008026FB" w:rsidRDefault="00FE049C" w:rsidP="00FE049C">
      <w:pPr>
        <w:pStyle w:val="affffb"/>
        <w:ind w:firstLine="420"/>
      </w:pPr>
    </w:p>
    <w:p w:rsidR="00FE049C" w:rsidRPr="008026FB" w:rsidRDefault="00FE049C" w:rsidP="00FE049C">
      <w:pPr>
        <w:pStyle w:val="affffb"/>
        <w:ind w:firstLine="420"/>
        <w:sectPr w:rsidR="00FE049C" w:rsidRPr="008026FB" w:rsidSect="008026FB">
          <w:headerReference w:type="even" r:id="rId18"/>
          <w:headerReference w:type="default" r:id="rId19"/>
          <w:footerReference w:type="even" r:id="rId20"/>
          <w:footerReference w:type="default" r:id="rId21"/>
          <w:pgSz w:w="11906" w:h="16838" w:code="9"/>
          <w:pgMar w:top="1928" w:right="1134" w:bottom="1134" w:left="1134" w:header="1418" w:footer="1134" w:gutter="284"/>
          <w:pgNumType w:fmt="upperRoman"/>
          <w:cols w:space="425"/>
          <w:formProt w:val="0"/>
          <w:docGrid w:linePitch="312"/>
        </w:sectPr>
      </w:pPr>
    </w:p>
    <w:p w:rsidR="00894836" w:rsidRPr="008026FB" w:rsidRDefault="00894836" w:rsidP="00093D25">
      <w:pPr>
        <w:spacing w:line="20" w:lineRule="exact"/>
        <w:jc w:val="center"/>
        <w:rPr>
          <w:rFonts w:ascii="黑体" w:eastAsia="黑体" w:hAnsi="黑体"/>
          <w:sz w:val="32"/>
          <w:szCs w:val="32"/>
        </w:rPr>
      </w:pPr>
      <w:bookmarkStart w:id="27" w:name="BookMark4"/>
      <w:bookmarkEnd w:id="26"/>
    </w:p>
    <w:p w:rsidR="00894836" w:rsidRPr="008026FB"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02959BF3244B5587813501B04DB51E"/>
        </w:placeholder>
      </w:sdtPr>
      <w:sdtEndPr/>
      <w:sdtContent>
        <w:bookmarkStart w:id="28" w:name="NEW_STAND_NAME" w:displacedByCustomXml="prev"/>
        <w:p w:rsidR="00F26B7E" w:rsidRPr="008026FB" w:rsidRDefault="008026FB" w:rsidP="008026FB">
          <w:pPr>
            <w:pStyle w:val="afffffffff8"/>
            <w:spacing w:beforeLines="100" w:before="240" w:afterLines="220" w:after="528"/>
          </w:pPr>
          <w:r>
            <w:rPr>
              <w:rFonts w:hint="eastAsia"/>
            </w:rPr>
            <w:t>工业园区生态环境综合托管服务规范</w:t>
          </w:r>
        </w:p>
      </w:sdtContent>
    </w:sdt>
    <w:bookmarkEnd w:id="28" w:displacedByCustomXml="prev"/>
    <w:p w:rsidR="00E2552F" w:rsidRPr="008026FB" w:rsidRDefault="00E2552F" w:rsidP="00A77CCB">
      <w:pPr>
        <w:pStyle w:val="affc"/>
        <w:spacing w:before="240" w:after="240"/>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2964"/>
      <w:bookmarkStart w:id="38" w:name="_Toc149131057"/>
      <w:bookmarkStart w:id="39" w:name="_Toc149142861"/>
      <w:bookmarkStart w:id="40" w:name="_Toc152053256"/>
      <w:bookmarkStart w:id="41" w:name="_Toc152060865"/>
      <w:bookmarkStart w:id="42" w:name="_Toc152073496"/>
      <w:bookmarkStart w:id="43" w:name="_Toc152086837"/>
      <w:r w:rsidRPr="008026FB">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613D99" w:rsidRPr="008026FB" w:rsidRDefault="00384DBA" w:rsidP="00613D99">
      <w:pPr>
        <w:pStyle w:val="affffb"/>
        <w:ind w:firstLine="420"/>
      </w:pPr>
      <w:bookmarkStart w:id="44" w:name="_Toc17233326"/>
      <w:bookmarkStart w:id="45" w:name="_Toc17233334"/>
      <w:bookmarkStart w:id="46" w:name="_Toc24884212"/>
      <w:bookmarkStart w:id="47" w:name="_Toc24884219"/>
      <w:bookmarkStart w:id="48" w:name="_Toc26648466"/>
      <w:r w:rsidRPr="008026FB">
        <w:rPr>
          <w:rFonts w:hint="eastAsia"/>
        </w:rPr>
        <w:t>本文件界定了工业园区生态环境综合托管服务</w:t>
      </w:r>
      <w:r w:rsidR="00D764AB" w:rsidRPr="008026FB">
        <w:rPr>
          <w:rFonts w:hint="eastAsia"/>
        </w:rPr>
        <w:t>涉及</w:t>
      </w:r>
      <w:r w:rsidRPr="008026FB">
        <w:rPr>
          <w:rFonts w:hint="eastAsia"/>
        </w:rPr>
        <w:t>的</w:t>
      </w:r>
      <w:r w:rsidR="00D764AB" w:rsidRPr="008026FB">
        <w:rPr>
          <w:rFonts w:hint="eastAsia"/>
        </w:rPr>
        <w:t>术语和定义</w:t>
      </w:r>
      <w:r w:rsidR="00D764AB" w:rsidRPr="008026FB">
        <w:t>，规定了</w:t>
      </w:r>
      <w:r w:rsidR="008E0D4F" w:rsidRPr="008026FB">
        <w:rPr>
          <w:rFonts w:hint="eastAsia"/>
        </w:rPr>
        <w:t>服务原则、</w:t>
      </w:r>
      <w:r w:rsidR="00D764AB" w:rsidRPr="008026FB">
        <w:rPr>
          <w:rFonts w:hint="eastAsia"/>
        </w:rPr>
        <w:t>服务单位基本要求</w:t>
      </w:r>
      <w:r w:rsidR="001A2303" w:rsidRPr="008026FB">
        <w:rPr>
          <w:rFonts w:hint="eastAsia"/>
        </w:rPr>
        <w:t>、托管服务委托要求（合同要求）</w:t>
      </w:r>
      <w:r w:rsidR="00D764AB" w:rsidRPr="008026FB">
        <w:rPr>
          <w:rFonts w:hint="eastAsia"/>
        </w:rPr>
        <w:t>、服务程序、服务模式、服务内容、</w:t>
      </w:r>
      <w:r w:rsidR="00061F94" w:rsidRPr="008026FB">
        <w:rPr>
          <w:rFonts w:hint="eastAsia"/>
        </w:rPr>
        <w:t>托管服务绩效评价、</w:t>
      </w:r>
      <w:r w:rsidR="00D764AB" w:rsidRPr="008026FB">
        <w:rPr>
          <w:rFonts w:hint="eastAsia"/>
        </w:rPr>
        <w:t>服务成果、服务评价与改进、</w:t>
      </w:r>
      <w:r w:rsidR="00061F94" w:rsidRPr="008026FB">
        <w:rPr>
          <w:rFonts w:hint="eastAsia"/>
        </w:rPr>
        <w:t>档案管理</w:t>
      </w:r>
      <w:r w:rsidR="00D764AB" w:rsidRPr="008026FB">
        <w:rPr>
          <w:rFonts w:hint="eastAsia"/>
        </w:rPr>
        <w:t>的</w:t>
      </w:r>
      <w:r w:rsidR="00D764AB" w:rsidRPr="008026FB">
        <w:t>要求</w:t>
      </w:r>
      <w:r w:rsidR="00613D99" w:rsidRPr="008026FB">
        <w:rPr>
          <w:rFonts w:hint="eastAsia"/>
        </w:rPr>
        <w:t>。</w:t>
      </w:r>
    </w:p>
    <w:p w:rsidR="008B0C9C" w:rsidRPr="008026FB" w:rsidRDefault="00BB279C" w:rsidP="00613D99">
      <w:pPr>
        <w:pStyle w:val="affffb"/>
        <w:ind w:firstLine="420"/>
      </w:pPr>
      <w:r w:rsidRPr="008026FB">
        <w:rPr>
          <w:rFonts w:hint="eastAsia"/>
        </w:rPr>
        <w:t>本文件适用于企事业单位、工业园区、行业组团和政府部门环保托管服务相关工作</w:t>
      </w:r>
      <w:r w:rsidR="00A2773F" w:rsidRPr="008026FB">
        <w:t>。</w:t>
      </w:r>
    </w:p>
    <w:p w:rsidR="00E2552F" w:rsidRPr="008026FB" w:rsidRDefault="00E2552F" w:rsidP="00A77CCB">
      <w:pPr>
        <w:pStyle w:val="affc"/>
        <w:spacing w:before="240" w:after="240"/>
      </w:pPr>
      <w:bookmarkStart w:id="49" w:name="_Toc26718931"/>
      <w:bookmarkStart w:id="50" w:name="_Toc26986531"/>
      <w:bookmarkStart w:id="51" w:name="_Toc26986772"/>
      <w:bookmarkStart w:id="52" w:name="_Toc97192965"/>
      <w:bookmarkStart w:id="53" w:name="_Toc149131058"/>
      <w:bookmarkStart w:id="54" w:name="_Toc149142862"/>
      <w:bookmarkStart w:id="55" w:name="_Toc152053257"/>
      <w:bookmarkStart w:id="56" w:name="_Toc152060866"/>
      <w:bookmarkStart w:id="57" w:name="_Toc152073497"/>
      <w:bookmarkStart w:id="58" w:name="_Toc152086838"/>
      <w:r w:rsidRPr="008026FB">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8026FB" w:rsidRDefault="008A57E6" w:rsidP="008A57E6">
          <w:pPr>
            <w:pStyle w:val="affffb"/>
            <w:ind w:firstLine="420"/>
          </w:pPr>
          <w:r w:rsidRPr="008026FB">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26490" w:rsidRPr="008026FB" w:rsidRDefault="00026490" w:rsidP="00026490">
      <w:pPr>
        <w:pStyle w:val="affffb"/>
        <w:ind w:firstLine="420"/>
      </w:pPr>
      <w:r w:rsidRPr="008026FB">
        <w:rPr>
          <w:rFonts w:hint="eastAsia"/>
        </w:rPr>
        <w:t xml:space="preserve">GB 15562.2 </w:t>
      </w:r>
      <w:r w:rsidRPr="008026FB">
        <w:t xml:space="preserve"> </w:t>
      </w:r>
      <w:r w:rsidRPr="008026FB">
        <w:rPr>
          <w:rFonts w:hint="eastAsia"/>
        </w:rPr>
        <w:t>环境保护图形标志</w:t>
      </w:r>
      <w:r w:rsidR="00A2773F" w:rsidRPr="008026FB">
        <w:rPr>
          <w:rFonts w:ascii="Times New Roman"/>
        </w:rPr>
        <w:t xml:space="preserve">  </w:t>
      </w:r>
      <w:r w:rsidRPr="008026FB">
        <w:rPr>
          <w:rFonts w:hint="eastAsia"/>
        </w:rPr>
        <w:t>固体废物贮存（处置）场</w:t>
      </w:r>
    </w:p>
    <w:p w:rsidR="00A62F0A" w:rsidRPr="008026FB" w:rsidRDefault="00A62F0A" w:rsidP="00026490">
      <w:pPr>
        <w:pStyle w:val="affffb"/>
        <w:ind w:firstLine="420"/>
      </w:pPr>
      <w:r w:rsidRPr="008026FB">
        <w:rPr>
          <w:rFonts w:hint="eastAsia"/>
        </w:rPr>
        <w:t>GB 15618</w:t>
      </w:r>
      <w:r w:rsidRPr="008026FB">
        <w:t xml:space="preserve">  </w:t>
      </w:r>
      <w:r w:rsidRPr="008026FB">
        <w:rPr>
          <w:rFonts w:hint="eastAsia"/>
        </w:rPr>
        <w:t xml:space="preserve">土壤环境质量 </w:t>
      </w:r>
      <w:r w:rsidRPr="008026FB">
        <w:t xml:space="preserve"> </w:t>
      </w:r>
      <w:r w:rsidRPr="008026FB">
        <w:rPr>
          <w:rFonts w:hint="eastAsia"/>
        </w:rPr>
        <w:t>农用地土壤污染风险管控标准（试行）</w:t>
      </w:r>
    </w:p>
    <w:p w:rsidR="00026490" w:rsidRPr="008026FB" w:rsidRDefault="00026490" w:rsidP="00026490">
      <w:pPr>
        <w:pStyle w:val="affffb"/>
        <w:ind w:firstLine="420"/>
      </w:pPr>
      <w:r w:rsidRPr="008026FB">
        <w:rPr>
          <w:rFonts w:hint="eastAsia"/>
        </w:rPr>
        <w:t>GB 18597</w:t>
      </w:r>
      <w:r w:rsidRPr="008026FB">
        <w:t xml:space="preserve">  </w:t>
      </w:r>
      <w:r w:rsidRPr="008026FB">
        <w:rPr>
          <w:rFonts w:hint="eastAsia"/>
        </w:rPr>
        <w:t>危险废物贮存污染控制标准</w:t>
      </w:r>
    </w:p>
    <w:p w:rsidR="00026490" w:rsidRPr="008026FB" w:rsidRDefault="00026490" w:rsidP="00026490">
      <w:pPr>
        <w:pStyle w:val="affffb"/>
        <w:ind w:firstLine="420"/>
      </w:pPr>
      <w:r w:rsidRPr="008026FB">
        <w:rPr>
          <w:rFonts w:hint="eastAsia"/>
        </w:rPr>
        <w:t>GB 18599</w:t>
      </w:r>
      <w:r w:rsidRPr="008026FB">
        <w:t xml:space="preserve">  </w:t>
      </w:r>
      <w:r w:rsidRPr="008026FB">
        <w:rPr>
          <w:rFonts w:hint="eastAsia"/>
        </w:rPr>
        <w:t>一般工业固体废物贮存、处置场污染控制标准</w:t>
      </w:r>
    </w:p>
    <w:p w:rsidR="00A62F0A" w:rsidRPr="008026FB" w:rsidRDefault="00A62F0A" w:rsidP="00026490">
      <w:pPr>
        <w:pStyle w:val="affffb"/>
        <w:ind w:firstLine="420"/>
      </w:pPr>
      <w:r w:rsidRPr="008026FB">
        <w:rPr>
          <w:rFonts w:hint="eastAsia"/>
        </w:rPr>
        <w:t>GB 36600</w:t>
      </w:r>
      <w:r w:rsidRPr="008026FB">
        <w:t xml:space="preserve">  </w:t>
      </w:r>
      <w:r w:rsidRPr="008026FB">
        <w:rPr>
          <w:rFonts w:hint="eastAsia"/>
        </w:rPr>
        <w:t>土壤环境质量  建设用地土壤污染风险管控标准（试行）</w:t>
      </w:r>
    </w:p>
    <w:p w:rsidR="00026490" w:rsidRPr="008026FB" w:rsidRDefault="00026490" w:rsidP="00026490">
      <w:pPr>
        <w:pStyle w:val="affffb"/>
        <w:ind w:firstLine="420"/>
      </w:pPr>
      <w:r w:rsidRPr="008026FB">
        <w:rPr>
          <w:rFonts w:hint="eastAsia"/>
        </w:rPr>
        <w:t xml:space="preserve">HJ 130  规划环境影响评价技术导则 </w:t>
      </w:r>
      <w:r w:rsidRPr="008026FB">
        <w:t xml:space="preserve"> </w:t>
      </w:r>
      <w:r w:rsidRPr="008026FB">
        <w:rPr>
          <w:rFonts w:hint="eastAsia"/>
        </w:rPr>
        <w:t>总纲</w:t>
      </w:r>
    </w:p>
    <w:p w:rsidR="00026490" w:rsidRPr="008026FB" w:rsidRDefault="00026490" w:rsidP="00026490">
      <w:pPr>
        <w:pStyle w:val="affffb"/>
        <w:ind w:firstLine="420"/>
      </w:pPr>
      <w:r w:rsidRPr="008026FB">
        <w:rPr>
          <w:rFonts w:hint="eastAsia"/>
        </w:rPr>
        <w:t xml:space="preserve">HJ 131  规划环境影响评价技术导则 </w:t>
      </w:r>
      <w:r w:rsidRPr="008026FB">
        <w:t xml:space="preserve"> </w:t>
      </w:r>
      <w:r w:rsidRPr="008026FB">
        <w:rPr>
          <w:rFonts w:hint="eastAsia"/>
        </w:rPr>
        <w:t>产业园区</w:t>
      </w:r>
    </w:p>
    <w:p w:rsidR="00026490" w:rsidRPr="008026FB" w:rsidRDefault="00026490" w:rsidP="00026490">
      <w:pPr>
        <w:pStyle w:val="affffb"/>
        <w:ind w:firstLine="420"/>
      </w:pPr>
      <w:r w:rsidRPr="008026FB">
        <w:rPr>
          <w:rFonts w:hint="eastAsia"/>
        </w:rPr>
        <w:t>HJ 2025</w:t>
      </w:r>
      <w:r w:rsidRPr="008026FB">
        <w:t xml:space="preserve"> </w:t>
      </w:r>
      <w:r w:rsidRPr="008026FB">
        <w:rPr>
          <w:rFonts w:hint="eastAsia"/>
        </w:rPr>
        <w:t xml:space="preserve"> 危险废物收集</w:t>
      </w:r>
      <w:r w:rsidR="00381FB4" w:rsidRPr="008026FB">
        <w:rPr>
          <w:rFonts w:hint="eastAsia"/>
        </w:rPr>
        <w:t>、</w:t>
      </w:r>
      <w:r w:rsidRPr="008026FB">
        <w:rPr>
          <w:rFonts w:hint="eastAsia"/>
        </w:rPr>
        <w:t>贮存</w:t>
      </w:r>
      <w:r w:rsidR="00381FB4" w:rsidRPr="008026FB">
        <w:rPr>
          <w:rFonts w:hint="eastAsia"/>
        </w:rPr>
        <w:t>、</w:t>
      </w:r>
      <w:r w:rsidRPr="008026FB">
        <w:rPr>
          <w:rFonts w:hint="eastAsia"/>
        </w:rPr>
        <w:t>运输技术规范</w:t>
      </w:r>
    </w:p>
    <w:p w:rsidR="00B265BC" w:rsidRPr="008026FB" w:rsidRDefault="00FD59EB" w:rsidP="00FD59EB">
      <w:pPr>
        <w:pStyle w:val="affc"/>
        <w:spacing w:before="240" w:after="240"/>
      </w:pPr>
      <w:bookmarkStart w:id="59" w:name="_Toc97192966"/>
      <w:bookmarkStart w:id="60" w:name="_Toc149131059"/>
      <w:bookmarkStart w:id="61" w:name="_Toc149142863"/>
      <w:bookmarkStart w:id="62" w:name="_Toc152053258"/>
      <w:bookmarkStart w:id="63" w:name="_Toc152060867"/>
      <w:bookmarkStart w:id="64" w:name="_Toc152073498"/>
      <w:bookmarkStart w:id="65" w:name="_Toc152086839"/>
      <w:r w:rsidRPr="008026FB">
        <w:rPr>
          <w:rFonts w:hint="eastAsia"/>
          <w:szCs w:val="21"/>
        </w:rPr>
        <w:t>术语和定义</w:t>
      </w:r>
      <w:bookmarkEnd w:id="59"/>
      <w:bookmarkEnd w:id="60"/>
      <w:bookmarkEnd w:id="61"/>
      <w:bookmarkEnd w:id="62"/>
      <w:bookmarkEnd w:id="63"/>
      <w:bookmarkEnd w:id="64"/>
      <w:bookmarkEnd w:id="65"/>
    </w:p>
    <w:bookmarkStart w:id="66" w:name="_Toc26986532" w:displacedByCustomXml="next"/>
    <w:bookmarkEnd w:id="66"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8026FB" w:rsidRDefault="00384DBA" w:rsidP="00BA263B">
          <w:pPr>
            <w:pStyle w:val="affffb"/>
            <w:ind w:firstLine="420"/>
          </w:pPr>
          <w:r w:rsidRPr="008026FB">
            <w:t>下列术语和定义适用于本文件。</w:t>
          </w:r>
        </w:p>
      </w:sdtContent>
    </w:sdt>
    <w:p w:rsidR="006255B5" w:rsidRPr="008026FB" w:rsidRDefault="007C6075" w:rsidP="007C6075">
      <w:pPr>
        <w:pStyle w:val="afffffffffff5"/>
        <w:ind w:left="420" w:hangingChars="200" w:hanging="420"/>
        <w:rPr>
          <w:rFonts w:ascii="黑体" w:eastAsia="黑体" w:hAnsi="黑体"/>
        </w:rPr>
      </w:pPr>
      <w:r w:rsidRPr="008026FB">
        <w:rPr>
          <w:rFonts w:ascii="黑体" w:eastAsia="黑体" w:hAnsi="黑体"/>
        </w:rPr>
        <w:br/>
      </w:r>
      <w:r w:rsidR="006255B5" w:rsidRPr="008026FB">
        <w:rPr>
          <w:rFonts w:ascii="黑体" w:eastAsia="黑体" w:hAnsi="黑体" w:hint="eastAsia"/>
        </w:rPr>
        <w:t>生态环境综合托管服务</w:t>
      </w:r>
      <w:r w:rsidR="003304A5" w:rsidRPr="008026FB">
        <w:rPr>
          <w:rFonts w:ascii="黑体" w:eastAsia="黑体" w:hAnsi="黑体" w:hint="eastAsia"/>
        </w:rPr>
        <w:t xml:space="preserve"> </w:t>
      </w:r>
      <w:r w:rsidRPr="008026FB">
        <w:rPr>
          <w:rFonts w:ascii="黑体" w:eastAsia="黑体" w:hAnsi="黑体"/>
        </w:rPr>
        <w:t xml:space="preserve"> e</w:t>
      </w:r>
      <w:r w:rsidR="003304A5" w:rsidRPr="008026FB">
        <w:rPr>
          <w:rFonts w:ascii="黑体" w:eastAsia="黑体" w:hAnsi="黑体" w:hint="eastAsia"/>
        </w:rPr>
        <w:t>cological environment integrated hosting services</w:t>
      </w:r>
    </w:p>
    <w:p w:rsidR="0022490A" w:rsidRPr="008026FB" w:rsidRDefault="00332556" w:rsidP="007C6075">
      <w:pPr>
        <w:pStyle w:val="affffb"/>
        <w:ind w:firstLine="420"/>
      </w:pPr>
      <w:r w:rsidRPr="008026FB">
        <w:rPr>
          <w:rFonts w:hint="eastAsia"/>
        </w:rPr>
        <w:t>服务对象为提升生态环境管理绩效和改善区域生态环境管理质量而</w:t>
      </w:r>
      <w:r w:rsidR="0022490A" w:rsidRPr="008026FB">
        <w:rPr>
          <w:rFonts w:hint="eastAsia"/>
        </w:rPr>
        <w:t>委托具有专业能力的环境服务单位提供水、气、土等多要素、多领域协同治理服务，服务付费与环境质量改善或污染减排量等挂钩的环境治理模式。</w:t>
      </w:r>
    </w:p>
    <w:p w:rsidR="004A5719" w:rsidRPr="008026FB" w:rsidRDefault="007C6075" w:rsidP="007C6075">
      <w:pPr>
        <w:pStyle w:val="afffffffffff5"/>
        <w:ind w:left="420" w:hangingChars="200" w:hanging="420"/>
        <w:rPr>
          <w:rFonts w:ascii="黑体" w:eastAsia="黑体" w:hAnsi="黑体"/>
        </w:rPr>
      </w:pPr>
      <w:r w:rsidRPr="008026FB">
        <w:rPr>
          <w:rFonts w:ascii="黑体" w:eastAsia="黑体" w:hAnsi="黑体"/>
        </w:rPr>
        <w:br/>
      </w:r>
      <w:r w:rsidR="004A5719" w:rsidRPr="008026FB">
        <w:rPr>
          <w:rFonts w:ascii="黑体" w:eastAsia="黑体" w:hAnsi="黑体" w:hint="eastAsia"/>
        </w:rPr>
        <w:t>服务单位</w:t>
      </w:r>
      <w:r w:rsidR="004A23F5" w:rsidRPr="008026FB">
        <w:rPr>
          <w:rFonts w:ascii="黑体" w:eastAsia="黑体" w:hAnsi="黑体" w:hint="eastAsia"/>
        </w:rPr>
        <w:t xml:space="preserve"> </w:t>
      </w:r>
      <w:r w:rsidRPr="008026FB">
        <w:rPr>
          <w:rFonts w:ascii="黑体" w:eastAsia="黑体" w:hAnsi="黑体"/>
        </w:rPr>
        <w:t xml:space="preserve"> s</w:t>
      </w:r>
      <w:r w:rsidR="00585321" w:rsidRPr="008026FB">
        <w:rPr>
          <w:rFonts w:ascii="黑体" w:eastAsia="黑体" w:hAnsi="黑体"/>
        </w:rPr>
        <w:t xml:space="preserve">ervice </w:t>
      </w:r>
      <w:r w:rsidR="00EB7883" w:rsidRPr="008026FB">
        <w:rPr>
          <w:rFonts w:ascii="黑体" w:eastAsia="黑体" w:hAnsi="黑体"/>
        </w:rPr>
        <w:t>agency</w:t>
      </w:r>
    </w:p>
    <w:p w:rsidR="004A5719" w:rsidRPr="008026FB" w:rsidRDefault="00492219" w:rsidP="007C6075">
      <w:pPr>
        <w:pStyle w:val="affffb"/>
        <w:ind w:firstLine="420"/>
      </w:pPr>
      <w:r w:rsidRPr="008026FB">
        <w:rPr>
          <w:rFonts w:hint="eastAsia"/>
        </w:rPr>
        <w:lastRenderedPageBreak/>
        <w:t>为</w:t>
      </w:r>
      <w:r w:rsidRPr="008026FB">
        <w:t>工业园区</w:t>
      </w:r>
      <w:r w:rsidR="00EB7883" w:rsidRPr="008026FB">
        <w:rPr>
          <w:rFonts w:hint="eastAsia"/>
        </w:rPr>
        <w:t>提供</w:t>
      </w:r>
      <w:r w:rsidR="00BF1A65" w:rsidRPr="008026FB">
        <w:rPr>
          <w:rFonts w:hint="eastAsia"/>
        </w:rPr>
        <w:t>生态环境综合托管服务的单位。</w:t>
      </w:r>
    </w:p>
    <w:p w:rsidR="006255B5" w:rsidRPr="008026FB" w:rsidRDefault="007C6075" w:rsidP="007C6075">
      <w:pPr>
        <w:pStyle w:val="afffffffffff5"/>
        <w:ind w:left="420" w:hangingChars="200" w:hanging="420"/>
        <w:rPr>
          <w:rFonts w:ascii="黑体" w:eastAsia="黑体" w:hAnsi="黑体"/>
        </w:rPr>
      </w:pPr>
      <w:r w:rsidRPr="008026FB">
        <w:rPr>
          <w:rFonts w:ascii="黑体" w:eastAsia="黑体" w:hAnsi="黑体"/>
        </w:rPr>
        <w:br/>
      </w:r>
      <w:r w:rsidR="006255B5" w:rsidRPr="008026FB">
        <w:rPr>
          <w:rFonts w:ascii="黑体" w:eastAsia="黑体" w:hAnsi="黑体" w:hint="eastAsia"/>
        </w:rPr>
        <w:t>服务对象</w:t>
      </w:r>
      <w:r w:rsidR="004A23F5" w:rsidRPr="008026FB">
        <w:rPr>
          <w:rFonts w:ascii="黑体" w:eastAsia="黑体" w:hAnsi="黑体" w:hint="eastAsia"/>
        </w:rPr>
        <w:t xml:space="preserve"> </w:t>
      </w:r>
      <w:r w:rsidRPr="008026FB">
        <w:rPr>
          <w:rFonts w:ascii="黑体" w:eastAsia="黑体" w:hAnsi="黑体"/>
        </w:rPr>
        <w:t xml:space="preserve"> s</w:t>
      </w:r>
      <w:r w:rsidR="004A23F5" w:rsidRPr="008026FB">
        <w:rPr>
          <w:rFonts w:ascii="黑体" w:eastAsia="黑体" w:hAnsi="黑体"/>
        </w:rPr>
        <w:t>ervice object</w:t>
      </w:r>
    </w:p>
    <w:p w:rsidR="002B5879" w:rsidRPr="008026FB" w:rsidRDefault="00AE11DD" w:rsidP="007C6075">
      <w:pPr>
        <w:pStyle w:val="affffb"/>
        <w:ind w:firstLine="420"/>
      </w:pPr>
      <w:r w:rsidRPr="008026FB">
        <w:rPr>
          <w:rFonts w:hint="eastAsia"/>
        </w:rPr>
        <w:t>服务单位提供服务的对象，</w:t>
      </w:r>
      <w:r w:rsidR="002B5879" w:rsidRPr="008026FB">
        <w:rPr>
          <w:rFonts w:hint="eastAsia"/>
        </w:rPr>
        <w:t>包括但不限于政府和政府职能部门、园区、企事业单位、社会团体、自然人等。</w:t>
      </w:r>
    </w:p>
    <w:p w:rsidR="0012250C" w:rsidRPr="008026FB" w:rsidRDefault="007C6075" w:rsidP="007C6075">
      <w:pPr>
        <w:pStyle w:val="afffffffffff5"/>
        <w:ind w:left="420" w:hangingChars="200" w:hanging="420"/>
        <w:rPr>
          <w:rFonts w:ascii="黑体" w:eastAsia="黑体" w:hAnsi="黑体"/>
        </w:rPr>
      </w:pPr>
      <w:r w:rsidRPr="008026FB">
        <w:rPr>
          <w:rFonts w:ascii="黑体" w:eastAsia="黑体" w:hAnsi="黑体"/>
        </w:rPr>
        <w:br/>
      </w:r>
      <w:r w:rsidR="00492219" w:rsidRPr="008026FB">
        <w:rPr>
          <w:rFonts w:ascii="黑体" w:eastAsia="黑体" w:hAnsi="黑体" w:hint="eastAsia"/>
        </w:rPr>
        <w:t>环保</w:t>
      </w:r>
      <w:r w:rsidR="001A0B0B" w:rsidRPr="008026FB">
        <w:rPr>
          <w:rFonts w:ascii="黑体" w:eastAsia="黑体" w:hAnsi="黑体" w:hint="eastAsia"/>
        </w:rPr>
        <w:t>排查</w:t>
      </w:r>
      <w:r w:rsidR="00492219" w:rsidRPr="008026FB">
        <w:rPr>
          <w:rFonts w:ascii="黑体" w:eastAsia="黑体" w:hAnsi="黑体" w:hint="eastAsia"/>
        </w:rPr>
        <w:t>（</w:t>
      </w:r>
      <w:r w:rsidR="001A0B0B" w:rsidRPr="008026FB">
        <w:rPr>
          <w:rFonts w:ascii="黑体" w:eastAsia="黑体" w:hAnsi="黑体" w:hint="eastAsia"/>
        </w:rPr>
        <w:t>调</w:t>
      </w:r>
      <w:r w:rsidR="0012250C" w:rsidRPr="008026FB">
        <w:rPr>
          <w:rFonts w:ascii="黑体" w:eastAsia="黑体" w:hAnsi="黑体" w:hint="eastAsia"/>
        </w:rPr>
        <w:t>查</w:t>
      </w:r>
      <w:r w:rsidR="00492219" w:rsidRPr="008026FB">
        <w:rPr>
          <w:rFonts w:ascii="黑体" w:eastAsia="黑体" w:hAnsi="黑体" w:hint="eastAsia"/>
        </w:rPr>
        <w:t>）</w:t>
      </w:r>
      <w:r w:rsidRPr="008026FB">
        <w:rPr>
          <w:rFonts w:ascii="黑体" w:eastAsia="黑体" w:hAnsi="黑体" w:hint="eastAsia"/>
        </w:rPr>
        <w:t xml:space="preserve"> </w:t>
      </w:r>
      <w:r w:rsidR="0012250C" w:rsidRPr="008026FB">
        <w:rPr>
          <w:rFonts w:ascii="黑体" w:eastAsia="黑体" w:hAnsi="黑体" w:hint="eastAsia"/>
        </w:rPr>
        <w:t xml:space="preserve"> </w:t>
      </w:r>
      <w:r w:rsidRPr="008026FB">
        <w:rPr>
          <w:rFonts w:ascii="黑体" w:eastAsia="黑体" w:hAnsi="黑体"/>
        </w:rPr>
        <w:t>e</w:t>
      </w:r>
      <w:r w:rsidR="0012250C" w:rsidRPr="008026FB">
        <w:rPr>
          <w:rFonts w:ascii="黑体" w:eastAsia="黑体" w:hAnsi="黑体" w:hint="eastAsia"/>
        </w:rPr>
        <w:t xml:space="preserve">nvironmental </w:t>
      </w:r>
      <w:r w:rsidRPr="008026FB">
        <w:rPr>
          <w:rFonts w:ascii="黑体" w:eastAsia="黑体" w:hAnsi="黑体"/>
        </w:rPr>
        <w:t>t</w:t>
      </w:r>
      <w:r w:rsidR="0012250C" w:rsidRPr="008026FB">
        <w:rPr>
          <w:rFonts w:ascii="黑体" w:eastAsia="黑体" w:hAnsi="黑体" w:hint="eastAsia"/>
        </w:rPr>
        <w:t>roubleshoot</w:t>
      </w:r>
      <w:r w:rsidR="00492219" w:rsidRPr="008026FB">
        <w:rPr>
          <w:rFonts w:ascii="黑体" w:eastAsia="黑体" w:hAnsi="黑体" w:hint="eastAsia"/>
        </w:rPr>
        <w:t>（</w:t>
      </w:r>
      <w:r w:rsidR="0012250C" w:rsidRPr="008026FB">
        <w:rPr>
          <w:rFonts w:ascii="黑体" w:eastAsia="黑体" w:hAnsi="黑体" w:hint="eastAsia"/>
        </w:rPr>
        <w:t>survey</w:t>
      </w:r>
      <w:r w:rsidR="00492219" w:rsidRPr="008026FB">
        <w:rPr>
          <w:rFonts w:ascii="黑体" w:eastAsia="黑体" w:hAnsi="黑体" w:hint="eastAsia"/>
        </w:rPr>
        <w:t>）</w:t>
      </w:r>
    </w:p>
    <w:p w:rsidR="0012250C" w:rsidRPr="008026FB" w:rsidRDefault="0012250C" w:rsidP="007C6075">
      <w:pPr>
        <w:pStyle w:val="affffb"/>
        <w:ind w:firstLine="420"/>
      </w:pPr>
      <w:r w:rsidRPr="008026FB">
        <w:rPr>
          <w:rFonts w:hint="eastAsia"/>
        </w:rPr>
        <w:t>生态环境综合托管服务单位对服务对象环保手续的合规性、环境管理体系、污染防治设施、环境风险等状况开展全面排查</w:t>
      </w:r>
      <w:r w:rsidR="00492219" w:rsidRPr="008026FB">
        <w:rPr>
          <w:rFonts w:hint="eastAsia"/>
        </w:rPr>
        <w:t>（</w:t>
      </w:r>
      <w:r w:rsidRPr="008026FB">
        <w:rPr>
          <w:rFonts w:hint="eastAsia"/>
        </w:rPr>
        <w:t>调查</w:t>
      </w:r>
      <w:r w:rsidR="00492219" w:rsidRPr="008026FB">
        <w:rPr>
          <w:rFonts w:hint="eastAsia"/>
        </w:rPr>
        <w:t>）</w:t>
      </w:r>
      <w:r w:rsidRPr="008026FB">
        <w:rPr>
          <w:rFonts w:hint="eastAsia"/>
        </w:rPr>
        <w:t>，</w:t>
      </w:r>
      <w:r w:rsidR="00492219" w:rsidRPr="008026FB">
        <w:rPr>
          <w:rFonts w:hint="eastAsia"/>
        </w:rPr>
        <w:t>并</w:t>
      </w:r>
      <w:r w:rsidRPr="008026FB">
        <w:rPr>
          <w:rFonts w:hint="eastAsia"/>
        </w:rPr>
        <w:t>提出整改、纠正措施及建议</w:t>
      </w:r>
      <w:r w:rsidR="00492219" w:rsidRPr="008026FB">
        <w:rPr>
          <w:rFonts w:hint="eastAsia"/>
        </w:rPr>
        <w:t>的服务</w:t>
      </w:r>
      <w:r w:rsidR="00492219" w:rsidRPr="008026FB">
        <w:t>过程</w:t>
      </w:r>
      <w:r w:rsidRPr="008026FB">
        <w:rPr>
          <w:rFonts w:hint="eastAsia"/>
        </w:rPr>
        <w:t>。</w:t>
      </w:r>
    </w:p>
    <w:p w:rsidR="00694FA3" w:rsidRPr="008026FB" w:rsidRDefault="007C6075" w:rsidP="007C6075">
      <w:pPr>
        <w:pStyle w:val="afffffffffff5"/>
        <w:ind w:left="420" w:hangingChars="200" w:hanging="420"/>
        <w:rPr>
          <w:rFonts w:ascii="黑体" w:eastAsia="黑体" w:hAnsi="黑体"/>
        </w:rPr>
      </w:pPr>
      <w:r w:rsidRPr="008026FB">
        <w:rPr>
          <w:rFonts w:ascii="黑体" w:eastAsia="黑体" w:hAnsi="黑体"/>
        </w:rPr>
        <w:br/>
      </w:r>
      <w:r w:rsidR="00694FA3" w:rsidRPr="008026FB">
        <w:rPr>
          <w:rFonts w:ascii="黑体" w:eastAsia="黑体" w:hAnsi="黑体" w:hint="eastAsia"/>
        </w:rPr>
        <w:t>环境咨询</w:t>
      </w:r>
      <w:r w:rsidR="003516E6" w:rsidRPr="008026FB">
        <w:rPr>
          <w:rFonts w:ascii="黑体" w:eastAsia="黑体" w:hAnsi="黑体" w:hint="eastAsia"/>
        </w:rPr>
        <w:t xml:space="preserve"> </w:t>
      </w:r>
      <w:r w:rsidRPr="008026FB">
        <w:rPr>
          <w:rFonts w:ascii="黑体" w:eastAsia="黑体" w:hAnsi="黑体"/>
        </w:rPr>
        <w:t xml:space="preserve"> e</w:t>
      </w:r>
      <w:r w:rsidR="003516E6" w:rsidRPr="008026FB">
        <w:rPr>
          <w:rFonts w:ascii="黑体" w:eastAsia="黑体" w:hAnsi="黑体"/>
        </w:rPr>
        <w:t>nvironmental consultation</w:t>
      </w:r>
    </w:p>
    <w:p w:rsidR="00694FA3" w:rsidRPr="008026FB" w:rsidRDefault="003516E6" w:rsidP="007C6075">
      <w:pPr>
        <w:pStyle w:val="affffb"/>
        <w:ind w:firstLine="420"/>
      </w:pPr>
      <w:r w:rsidRPr="008026FB">
        <w:rPr>
          <w:rFonts w:hint="eastAsia"/>
        </w:rPr>
        <w:t>服务单位</w:t>
      </w:r>
      <w:r w:rsidR="00694FA3" w:rsidRPr="008026FB">
        <w:rPr>
          <w:rFonts w:hint="eastAsia"/>
        </w:rPr>
        <w:t>按照生态环境法律法规和标准规范，依托专业知识和实践经验，运用科学分析方法和先进技术手段，为解决各类生态环境问题，向</w:t>
      </w:r>
      <w:r w:rsidRPr="008026FB">
        <w:rPr>
          <w:rFonts w:hint="eastAsia"/>
        </w:rPr>
        <w:t>服务对象</w:t>
      </w:r>
      <w:r w:rsidR="00694FA3" w:rsidRPr="008026FB">
        <w:rPr>
          <w:rFonts w:hint="eastAsia"/>
        </w:rPr>
        <w:t>提供优化建议和解决方案的智力服务。</w:t>
      </w:r>
    </w:p>
    <w:p w:rsidR="00BC180F" w:rsidRPr="008026FB" w:rsidRDefault="007C6075" w:rsidP="007C6075">
      <w:pPr>
        <w:pStyle w:val="afffffffffff5"/>
        <w:ind w:left="420" w:hangingChars="200" w:hanging="420"/>
        <w:rPr>
          <w:rFonts w:ascii="黑体" w:eastAsia="黑体" w:hAnsi="黑体"/>
        </w:rPr>
      </w:pPr>
      <w:r w:rsidRPr="008026FB">
        <w:rPr>
          <w:rFonts w:ascii="黑体" w:eastAsia="黑体" w:hAnsi="黑体"/>
        </w:rPr>
        <w:br/>
      </w:r>
      <w:r w:rsidR="00BC180F" w:rsidRPr="008026FB">
        <w:rPr>
          <w:rFonts w:ascii="黑体" w:eastAsia="黑体" w:hAnsi="黑体" w:hint="eastAsia"/>
        </w:rPr>
        <w:t>区域环境监测</w:t>
      </w:r>
      <w:r w:rsidRPr="008026FB">
        <w:rPr>
          <w:rFonts w:ascii="黑体" w:eastAsia="黑体" w:hAnsi="黑体" w:hint="eastAsia"/>
        </w:rPr>
        <w:t xml:space="preserve"> </w:t>
      </w:r>
      <w:r w:rsidR="001F647F" w:rsidRPr="008026FB">
        <w:rPr>
          <w:rFonts w:ascii="黑体" w:eastAsia="黑体" w:hAnsi="黑体" w:hint="eastAsia"/>
        </w:rPr>
        <w:t xml:space="preserve"> </w:t>
      </w:r>
      <w:r w:rsidRPr="008026FB">
        <w:rPr>
          <w:rFonts w:ascii="黑体" w:eastAsia="黑体" w:hAnsi="黑体"/>
        </w:rPr>
        <w:t>r</w:t>
      </w:r>
      <w:r w:rsidR="00BC180F" w:rsidRPr="008026FB">
        <w:rPr>
          <w:rFonts w:ascii="黑体" w:eastAsia="黑体" w:hAnsi="黑体" w:hint="eastAsia"/>
        </w:rPr>
        <w:t>egional environmental monitoring</w:t>
      </w:r>
    </w:p>
    <w:p w:rsidR="00BC180F" w:rsidRPr="008026FB" w:rsidRDefault="00BC180F" w:rsidP="007C6075">
      <w:pPr>
        <w:pStyle w:val="affffb"/>
        <w:ind w:firstLine="420"/>
      </w:pPr>
      <w:r w:rsidRPr="008026FB">
        <w:rPr>
          <w:rFonts w:hint="eastAsia"/>
        </w:rPr>
        <w:t>在工业园区规划实施过程中，运用化学、生物学、物理学和公共卫生学等方法，定期、定点对工业 园区所在区域环境污染因子进行观察，分析其强度变化及对区域环境影响的</w:t>
      </w:r>
      <w:r w:rsidR="00492219" w:rsidRPr="008026FB">
        <w:rPr>
          <w:rFonts w:hint="eastAsia"/>
        </w:rPr>
        <w:t>服务</w:t>
      </w:r>
      <w:r w:rsidRPr="008026FB">
        <w:rPr>
          <w:rFonts w:hint="eastAsia"/>
        </w:rPr>
        <w:t>过程，包括环境质量监测、污染源监督性监测、突发环境污染事件应急监测、为环境状况调查和评价等环境管理活动提供监测数据的其他环境监测活动。</w:t>
      </w:r>
    </w:p>
    <w:p w:rsidR="009D27F5" w:rsidRPr="008026FB" w:rsidRDefault="007C6075" w:rsidP="007C6075">
      <w:pPr>
        <w:pStyle w:val="afffffffffff5"/>
        <w:ind w:left="420" w:hangingChars="200" w:hanging="420"/>
        <w:rPr>
          <w:rFonts w:ascii="黑体" w:eastAsia="黑体" w:hAnsi="黑体"/>
        </w:rPr>
      </w:pPr>
      <w:r w:rsidRPr="008026FB">
        <w:rPr>
          <w:rFonts w:ascii="黑体" w:eastAsia="黑体" w:hAnsi="黑体"/>
        </w:rPr>
        <w:br/>
      </w:r>
      <w:r w:rsidR="00BC180F" w:rsidRPr="008026FB">
        <w:rPr>
          <w:rFonts w:ascii="黑体" w:eastAsia="黑体" w:hAnsi="黑体" w:hint="eastAsia"/>
        </w:rPr>
        <w:t>工业园区</w:t>
      </w:r>
      <w:r w:rsidR="009D27F5" w:rsidRPr="008026FB">
        <w:rPr>
          <w:rFonts w:ascii="黑体" w:eastAsia="黑体" w:hAnsi="黑体" w:hint="eastAsia"/>
        </w:rPr>
        <w:t>环境基础设施</w:t>
      </w:r>
      <w:r w:rsidRPr="008026FB">
        <w:rPr>
          <w:rFonts w:ascii="黑体" w:eastAsia="黑体" w:hAnsi="黑体" w:hint="eastAsia"/>
        </w:rPr>
        <w:t xml:space="preserve"> </w:t>
      </w:r>
      <w:r w:rsidR="009D27F5" w:rsidRPr="008026FB">
        <w:rPr>
          <w:rFonts w:ascii="黑体" w:eastAsia="黑体" w:hAnsi="黑体" w:hint="eastAsia"/>
        </w:rPr>
        <w:t xml:space="preserve"> </w:t>
      </w:r>
      <w:r w:rsidRPr="008026FB">
        <w:rPr>
          <w:rFonts w:ascii="黑体" w:eastAsia="黑体" w:hAnsi="黑体"/>
        </w:rPr>
        <w:t>e</w:t>
      </w:r>
      <w:r w:rsidR="009D27F5" w:rsidRPr="008026FB">
        <w:rPr>
          <w:rFonts w:ascii="黑体" w:eastAsia="黑体" w:hAnsi="黑体" w:hint="eastAsia"/>
        </w:rPr>
        <w:t>nvironmental Infrastructures</w:t>
      </w:r>
      <w:r w:rsidR="00BC180F" w:rsidRPr="008026FB">
        <w:rPr>
          <w:rFonts w:ascii="黑体" w:eastAsia="黑体" w:hAnsi="黑体"/>
        </w:rPr>
        <w:t xml:space="preserve"> of industrial parks</w:t>
      </w:r>
    </w:p>
    <w:p w:rsidR="00384DBA" w:rsidRPr="008026FB" w:rsidRDefault="00492219" w:rsidP="007C6075">
      <w:pPr>
        <w:pStyle w:val="affffb"/>
        <w:ind w:firstLine="420"/>
      </w:pPr>
      <w:r w:rsidRPr="008026FB">
        <w:rPr>
          <w:rFonts w:hint="eastAsia"/>
        </w:rPr>
        <w:t>包括</w:t>
      </w:r>
      <w:r w:rsidR="00F56079" w:rsidRPr="008026FB">
        <w:rPr>
          <w:rFonts w:hint="eastAsia"/>
        </w:rPr>
        <w:t>废水或废气集中处理设施，雨、污水管网设施，工业固体废物收集贮存转运、再利用和处置设施，环境自动监测监控设施，环境风险应急设施，噪声防治设施等</w:t>
      </w:r>
      <w:r w:rsidRPr="008026FB">
        <w:rPr>
          <w:rFonts w:hint="eastAsia"/>
        </w:rPr>
        <w:t>设施</w:t>
      </w:r>
      <w:r w:rsidRPr="008026FB">
        <w:t>的</w:t>
      </w:r>
      <w:r w:rsidRPr="008026FB">
        <w:rPr>
          <w:rFonts w:hint="eastAsia"/>
        </w:rPr>
        <w:t>统</w:t>
      </w:r>
      <w:r w:rsidRPr="008026FB">
        <w:t>称</w:t>
      </w:r>
      <w:r w:rsidR="00F56079" w:rsidRPr="008026FB">
        <w:rPr>
          <w:rFonts w:hint="eastAsia"/>
        </w:rPr>
        <w:t>。</w:t>
      </w:r>
    </w:p>
    <w:p w:rsidR="001B6094" w:rsidRPr="008026FB" w:rsidRDefault="007C6075" w:rsidP="007C6075">
      <w:pPr>
        <w:pStyle w:val="afffffffffff5"/>
        <w:ind w:left="420" w:hangingChars="200" w:hanging="420"/>
        <w:rPr>
          <w:rFonts w:ascii="黑体" w:eastAsia="黑体" w:hAnsi="黑体"/>
        </w:rPr>
      </w:pPr>
      <w:r w:rsidRPr="008026FB">
        <w:rPr>
          <w:rStyle w:val="fontstyle01"/>
          <w:rFonts w:hint="default"/>
          <w:color w:val="auto"/>
          <w:sz w:val="21"/>
          <w:szCs w:val="21"/>
        </w:rPr>
        <w:br/>
      </w:r>
      <w:r w:rsidR="00BC180F" w:rsidRPr="008026FB">
        <w:rPr>
          <w:rStyle w:val="fontstyle01"/>
          <w:rFonts w:hint="default"/>
          <w:color w:val="auto"/>
          <w:sz w:val="21"/>
          <w:szCs w:val="21"/>
        </w:rPr>
        <w:t>工业园区环境管理档案</w:t>
      </w:r>
      <w:r w:rsidRPr="008026FB">
        <w:rPr>
          <w:rStyle w:val="fontstyle01"/>
          <w:rFonts w:hint="default"/>
          <w:color w:val="auto"/>
          <w:sz w:val="21"/>
          <w:szCs w:val="21"/>
        </w:rPr>
        <w:t xml:space="preserve"> </w:t>
      </w:r>
      <w:r w:rsidR="00BC180F" w:rsidRPr="008026FB">
        <w:rPr>
          <w:rStyle w:val="fontstyle01"/>
          <w:rFonts w:hint="default"/>
          <w:color w:val="auto"/>
          <w:sz w:val="21"/>
          <w:szCs w:val="21"/>
        </w:rPr>
        <w:t xml:space="preserve"> </w:t>
      </w:r>
      <w:r w:rsidRPr="008026FB">
        <w:rPr>
          <w:rStyle w:val="fontstyle01"/>
          <w:rFonts w:hint="default"/>
          <w:color w:val="auto"/>
          <w:sz w:val="21"/>
          <w:szCs w:val="21"/>
        </w:rPr>
        <w:t>e</w:t>
      </w:r>
      <w:r w:rsidR="00BC180F" w:rsidRPr="008026FB">
        <w:rPr>
          <w:rStyle w:val="fontstyle01"/>
          <w:rFonts w:hint="default"/>
          <w:color w:val="auto"/>
          <w:sz w:val="21"/>
          <w:szCs w:val="21"/>
        </w:rPr>
        <w:t>nvironmental management documents of industrial</w:t>
      </w:r>
    </w:p>
    <w:p w:rsidR="001B6094" w:rsidRPr="008026FB" w:rsidRDefault="00BC180F" w:rsidP="007C6075">
      <w:pPr>
        <w:pStyle w:val="affffb"/>
        <w:ind w:firstLine="420"/>
      </w:pPr>
      <w:r w:rsidRPr="008026FB">
        <w:rPr>
          <w:rFonts w:hint="eastAsia"/>
        </w:rPr>
        <w:t>工业园区为加强环境管理而建立的相关资料档案，包括工业园区环境档案及入驻企业环境档案</w:t>
      </w:r>
      <w:r w:rsidR="00492219" w:rsidRPr="008026FB">
        <w:rPr>
          <w:rFonts w:hint="eastAsia"/>
        </w:rPr>
        <w:t>。</w:t>
      </w:r>
    </w:p>
    <w:p w:rsidR="00554B49" w:rsidRPr="008026FB" w:rsidRDefault="007C6075" w:rsidP="007C6075">
      <w:pPr>
        <w:pStyle w:val="afffffffffff5"/>
        <w:ind w:left="420" w:hangingChars="200" w:hanging="420"/>
        <w:rPr>
          <w:rStyle w:val="fontstyle01"/>
          <w:rFonts w:hint="default"/>
          <w:color w:val="auto"/>
          <w:sz w:val="21"/>
          <w:szCs w:val="20"/>
        </w:rPr>
      </w:pPr>
      <w:r w:rsidRPr="008026FB">
        <w:rPr>
          <w:rStyle w:val="fontstyle01"/>
          <w:rFonts w:hint="default"/>
          <w:color w:val="auto"/>
          <w:sz w:val="21"/>
          <w:szCs w:val="20"/>
        </w:rPr>
        <w:br/>
      </w:r>
      <w:r w:rsidR="00554B49" w:rsidRPr="008026FB">
        <w:rPr>
          <w:rStyle w:val="fontstyle01"/>
          <w:rFonts w:hint="default"/>
          <w:color w:val="auto"/>
          <w:sz w:val="21"/>
          <w:szCs w:val="20"/>
        </w:rPr>
        <w:t xml:space="preserve">突发环境事件应急预案 </w:t>
      </w:r>
      <w:r w:rsidRPr="008026FB">
        <w:rPr>
          <w:rStyle w:val="fontstyle01"/>
          <w:rFonts w:hint="default"/>
          <w:color w:val="auto"/>
          <w:sz w:val="21"/>
          <w:szCs w:val="20"/>
        </w:rPr>
        <w:t xml:space="preserve"> e</w:t>
      </w:r>
      <w:r w:rsidR="00554B49" w:rsidRPr="008026FB">
        <w:rPr>
          <w:rStyle w:val="fontstyle01"/>
          <w:rFonts w:hint="default"/>
          <w:color w:val="auto"/>
          <w:sz w:val="21"/>
          <w:szCs w:val="20"/>
        </w:rPr>
        <w:t>mergency plan for environmental emergencies</w:t>
      </w:r>
    </w:p>
    <w:p w:rsidR="00554B49" w:rsidRPr="008026FB" w:rsidRDefault="00554B49" w:rsidP="007C6075">
      <w:pPr>
        <w:pStyle w:val="affffb"/>
        <w:ind w:firstLine="420"/>
      </w:pPr>
      <w:r w:rsidRPr="008026FB">
        <w:rPr>
          <w:rFonts w:hint="eastAsia"/>
        </w:rPr>
        <w:t>针对可能发生的突发环境事件，为确保迅速、有序、高效地开展应急处置，减少人员伤亡、经济损失、环境污染，而预先制定的计划或方案。</w:t>
      </w:r>
    </w:p>
    <w:p w:rsidR="00BC180F" w:rsidRPr="008026FB" w:rsidRDefault="007C6075" w:rsidP="007C6075">
      <w:pPr>
        <w:pStyle w:val="afffffffffff5"/>
        <w:ind w:left="420" w:hangingChars="200" w:hanging="420"/>
        <w:rPr>
          <w:rFonts w:ascii="黑体" w:eastAsia="黑体" w:hAnsi="黑体"/>
        </w:rPr>
      </w:pPr>
      <w:r w:rsidRPr="008026FB">
        <w:rPr>
          <w:rStyle w:val="fontstyle01"/>
          <w:rFonts w:hint="default"/>
          <w:color w:val="auto"/>
          <w:sz w:val="21"/>
          <w:szCs w:val="21"/>
        </w:rPr>
        <w:lastRenderedPageBreak/>
        <w:br/>
      </w:r>
      <w:r w:rsidR="00BC180F" w:rsidRPr="008026FB">
        <w:rPr>
          <w:rStyle w:val="fontstyle01"/>
          <w:rFonts w:hint="default"/>
          <w:color w:val="auto"/>
          <w:sz w:val="21"/>
          <w:szCs w:val="21"/>
        </w:rPr>
        <w:t>一企一档</w:t>
      </w:r>
      <w:r w:rsidRPr="008026FB">
        <w:rPr>
          <w:rStyle w:val="fontstyle01"/>
          <w:rFonts w:hint="default"/>
          <w:color w:val="auto"/>
          <w:sz w:val="21"/>
          <w:szCs w:val="21"/>
        </w:rPr>
        <w:t xml:space="preserve"> </w:t>
      </w:r>
      <w:r w:rsidR="00BC180F" w:rsidRPr="008026FB">
        <w:rPr>
          <w:rFonts w:ascii="黑体" w:eastAsia="黑体" w:hAnsi="黑体"/>
        </w:rPr>
        <w:t xml:space="preserve"> </w:t>
      </w:r>
      <w:r w:rsidRPr="008026FB">
        <w:rPr>
          <w:rFonts w:ascii="黑体" w:eastAsia="黑体" w:hAnsi="黑体"/>
        </w:rPr>
        <w:t>o</w:t>
      </w:r>
      <w:r w:rsidR="00BC180F" w:rsidRPr="008026FB">
        <w:rPr>
          <w:rFonts w:ascii="黑体" w:eastAsia="黑体" w:hAnsi="黑体"/>
        </w:rPr>
        <w:t>ne business</w:t>
      </w:r>
      <w:r w:rsidR="00B709C5" w:rsidRPr="008026FB">
        <w:rPr>
          <w:rFonts w:ascii="黑体" w:eastAsia="黑体" w:hAnsi="黑体" w:hint="eastAsia"/>
        </w:rPr>
        <w:t>-</w:t>
      </w:r>
      <w:r w:rsidR="00BC180F" w:rsidRPr="008026FB">
        <w:rPr>
          <w:rFonts w:ascii="黑体" w:eastAsia="黑体" w:hAnsi="黑体"/>
        </w:rPr>
        <w:t>one environmental management file</w:t>
      </w:r>
    </w:p>
    <w:p w:rsidR="00BC180F" w:rsidRPr="008026FB" w:rsidRDefault="00BC180F" w:rsidP="007C6075">
      <w:pPr>
        <w:pStyle w:val="affffb"/>
        <w:ind w:firstLine="420"/>
      </w:pPr>
      <w:r w:rsidRPr="008026FB">
        <w:rPr>
          <w:rFonts w:hint="eastAsia"/>
        </w:rPr>
        <w:t>动态、静态相结合的企业环境管理档案，包括但不限于环保合规性资料、环境日常管理资料、日常核（检）查资料、核（检）查问题整改情况、监督性检查和专项检查意见落实情况等资料。</w:t>
      </w:r>
    </w:p>
    <w:p w:rsidR="00CA7FEC" w:rsidRPr="008026FB" w:rsidRDefault="00CA7FEC" w:rsidP="00CA7FEC">
      <w:pPr>
        <w:pStyle w:val="affc"/>
        <w:spacing w:before="240" w:after="240"/>
      </w:pPr>
      <w:bookmarkStart w:id="67" w:name="_Toc149131060"/>
      <w:bookmarkStart w:id="68" w:name="_Toc149142864"/>
      <w:bookmarkStart w:id="69" w:name="_Toc152053259"/>
      <w:bookmarkStart w:id="70" w:name="_Toc152060868"/>
      <w:bookmarkStart w:id="71" w:name="_Toc152073499"/>
      <w:bookmarkStart w:id="72" w:name="_Toc152086840"/>
      <w:r w:rsidRPr="008026FB">
        <w:rPr>
          <w:rFonts w:hint="eastAsia"/>
        </w:rPr>
        <w:t>服务原则</w:t>
      </w:r>
      <w:bookmarkEnd w:id="67"/>
      <w:bookmarkEnd w:id="68"/>
      <w:bookmarkEnd w:id="69"/>
      <w:bookmarkEnd w:id="70"/>
      <w:bookmarkEnd w:id="71"/>
      <w:bookmarkEnd w:id="72"/>
    </w:p>
    <w:p w:rsidR="00AE1421" w:rsidRPr="008026FB" w:rsidRDefault="00AE1421" w:rsidP="00AE1421">
      <w:pPr>
        <w:pStyle w:val="affd"/>
        <w:spacing w:before="120" w:after="120"/>
      </w:pPr>
      <w:bookmarkStart w:id="73" w:name="_Toc149131062"/>
      <w:bookmarkStart w:id="74" w:name="_Toc149142866"/>
      <w:bookmarkStart w:id="75" w:name="_Toc149131061"/>
      <w:bookmarkStart w:id="76" w:name="_Toc149142865"/>
      <w:r w:rsidRPr="008026FB">
        <w:rPr>
          <w:rFonts w:hint="eastAsia"/>
        </w:rPr>
        <w:t>法规标准性原则</w:t>
      </w:r>
      <w:bookmarkEnd w:id="73"/>
      <w:bookmarkEnd w:id="74"/>
    </w:p>
    <w:p w:rsidR="00AE1421" w:rsidRPr="008026FB" w:rsidRDefault="00AE1421" w:rsidP="00AE1421">
      <w:pPr>
        <w:pStyle w:val="affffb"/>
        <w:ind w:firstLine="420"/>
      </w:pPr>
      <w:r w:rsidRPr="008026FB">
        <w:rPr>
          <w:rFonts w:hint="eastAsia"/>
        </w:rPr>
        <w:t>对照现行法律法规、相关标准或技术规范要求，对服务对象存在的生态环境问题和风险，明确合规性与触碰红线事项，及时提出针对性的整改意见和建议，形成排查问题分析报告。</w:t>
      </w:r>
    </w:p>
    <w:p w:rsidR="00CA7FEC" w:rsidRPr="008026FB" w:rsidRDefault="00CA7FEC" w:rsidP="00CA7FEC">
      <w:pPr>
        <w:pStyle w:val="affd"/>
        <w:spacing w:before="120" w:after="120"/>
      </w:pPr>
      <w:r w:rsidRPr="008026FB">
        <w:rPr>
          <w:rFonts w:hint="eastAsia"/>
        </w:rPr>
        <w:t>问题导向性原则</w:t>
      </w:r>
      <w:bookmarkEnd w:id="75"/>
      <w:bookmarkEnd w:id="76"/>
    </w:p>
    <w:p w:rsidR="00CA7FEC" w:rsidRPr="008026FB" w:rsidRDefault="00CA7FEC" w:rsidP="00CA7FEC">
      <w:pPr>
        <w:pStyle w:val="affffb"/>
        <w:ind w:firstLine="420"/>
      </w:pPr>
      <w:r w:rsidRPr="008026FB">
        <w:rPr>
          <w:rFonts w:hint="eastAsia"/>
        </w:rPr>
        <w:t>根据执法监督、社会舆情和公众举报或服务对象的要求，按照工作计划开展相关服务，对收集到的资料进行梳理和总结，明确现场踏勘等工作的重点和内容。</w:t>
      </w:r>
    </w:p>
    <w:p w:rsidR="00CA7FEC" w:rsidRPr="008026FB" w:rsidRDefault="00CA7FEC" w:rsidP="00CA7FEC">
      <w:pPr>
        <w:pStyle w:val="affd"/>
        <w:spacing w:before="120" w:after="120"/>
      </w:pPr>
      <w:bookmarkStart w:id="77" w:name="_Toc149131063"/>
      <w:bookmarkStart w:id="78" w:name="_Toc149142867"/>
      <w:r w:rsidRPr="008026FB">
        <w:rPr>
          <w:rFonts w:hAnsi="黑体" w:hint="eastAsia"/>
          <w:szCs w:val="21"/>
        </w:rPr>
        <w:t>科学性原则</w:t>
      </w:r>
      <w:bookmarkEnd w:id="77"/>
      <w:bookmarkEnd w:id="78"/>
    </w:p>
    <w:p w:rsidR="00CA7FEC" w:rsidRPr="008026FB" w:rsidRDefault="00CA7FEC" w:rsidP="00CA7FEC">
      <w:pPr>
        <w:pStyle w:val="affffb"/>
        <w:ind w:firstLine="420"/>
      </w:pPr>
      <w:r w:rsidRPr="008026FB">
        <w:rPr>
          <w:rFonts w:hint="eastAsia"/>
        </w:rPr>
        <w:t>在生态环境综合托管服务过程中</w:t>
      </w:r>
      <w:r w:rsidR="00B709C5" w:rsidRPr="008026FB">
        <w:rPr>
          <w:rFonts w:hint="eastAsia"/>
        </w:rPr>
        <w:t>应</w:t>
      </w:r>
      <w:r w:rsidRPr="008026FB">
        <w:rPr>
          <w:rFonts w:hint="eastAsia"/>
        </w:rPr>
        <w:t>遵循科学决策的程序，运用科学的思维方法，准确、严谨、客观、可靠地解决相关服务问题。</w:t>
      </w:r>
    </w:p>
    <w:p w:rsidR="002A1260" w:rsidRPr="008026FB" w:rsidRDefault="004411F4" w:rsidP="001F211B">
      <w:pPr>
        <w:pStyle w:val="affc"/>
        <w:spacing w:before="240" w:after="240"/>
      </w:pPr>
      <w:bookmarkStart w:id="79" w:name="_Toc149131064"/>
      <w:bookmarkStart w:id="80" w:name="_Toc149142868"/>
      <w:bookmarkStart w:id="81" w:name="_Toc152053260"/>
      <w:bookmarkStart w:id="82" w:name="_Toc152060869"/>
      <w:bookmarkStart w:id="83" w:name="_Toc152073500"/>
      <w:bookmarkStart w:id="84" w:name="_Toc152086841"/>
      <w:r w:rsidRPr="008026FB">
        <w:rPr>
          <w:rFonts w:hint="eastAsia"/>
        </w:rPr>
        <w:t>服务单位</w:t>
      </w:r>
      <w:r w:rsidR="006D253C" w:rsidRPr="008026FB">
        <w:rPr>
          <w:rFonts w:hint="eastAsia"/>
        </w:rPr>
        <w:t>基本要求</w:t>
      </w:r>
      <w:bookmarkEnd w:id="79"/>
      <w:bookmarkEnd w:id="80"/>
      <w:bookmarkEnd w:id="81"/>
      <w:bookmarkEnd w:id="82"/>
      <w:bookmarkEnd w:id="83"/>
      <w:bookmarkEnd w:id="84"/>
    </w:p>
    <w:p w:rsidR="0069328D" w:rsidRPr="008026FB" w:rsidRDefault="0069328D" w:rsidP="0069328D">
      <w:pPr>
        <w:pStyle w:val="affd"/>
        <w:spacing w:before="120" w:after="120"/>
      </w:pPr>
      <w:bookmarkStart w:id="85" w:name="_Toc149131065"/>
      <w:bookmarkStart w:id="86" w:name="_Toc149142869"/>
      <w:r w:rsidRPr="008026FB">
        <w:rPr>
          <w:rFonts w:hint="eastAsia"/>
        </w:rPr>
        <w:t>信用情况</w:t>
      </w:r>
      <w:bookmarkEnd w:id="85"/>
      <w:bookmarkEnd w:id="86"/>
    </w:p>
    <w:p w:rsidR="0069328D" w:rsidRPr="008026FB" w:rsidRDefault="0069328D" w:rsidP="0069328D">
      <w:pPr>
        <w:pStyle w:val="afffffffff1"/>
      </w:pPr>
      <w:r w:rsidRPr="008026FB">
        <w:rPr>
          <w:rFonts w:hint="eastAsia"/>
          <w:noProof/>
        </w:rPr>
        <w:t>具有独立法人资格。</w:t>
      </w:r>
    </w:p>
    <w:p w:rsidR="0069328D" w:rsidRPr="008026FB" w:rsidRDefault="0069328D" w:rsidP="0069328D">
      <w:pPr>
        <w:pStyle w:val="afffffffff1"/>
      </w:pPr>
      <w:r w:rsidRPr="008026FB">
        <w:rPr>
          <w:rFonts w:hint="eastAsia"/>
          <w:noProof/>
        </w:rPr>
        <w:t>具有良好社会信用评价，近三年未被列入国家或地方公共信用信息服务平台或相关部门公布的违法或失信企业名单。</w:t>
      </w:r>
    </w:p>
    <w:p w:rsidR="0069328D" w:rsidRPr="008026FB" w:rsidRDefault="0069328D" w:rsidP="0069328D">
      <w:pPr>
        <w:pStyle w:val="afffffffff1"/>
      </w:pPr>
      <w:r w:rsidRPr="008026FB">
        <w:rPr>
          <w:rFonts w:hint="eastAsia"/>
          <w:noProof/>
        </w:rPr>
        <w:t>能够按照合同要求进行履约，客户信用评价良好。</w:t>
      </w:r>
    </w:p>
    <w:p w:rsidR="0069328D" w:rsidRPr="008026FB" w:rsidRDefault="0069328D" w:rsidP="0069328D">
      <w:pPr>
        <w:pStyle w:val="affd"/>
        <w:spacing w:before="120" w:after="120"/>
      </w:pPr>
      <w:bookmarkStart w:id="87" w:name="_Toc149131066"/>
      <w:bookmarkStart w:id="88" w:name="_Toc149142870"/>
      <w:r w:rsidRPr="008026FB">
        <w:rPr>
          <w:rFonts w:hint="eastAsia"/>
        </w:rPr>
        <w:t>能力要求</w:t>
      </w:r>
      <w:bookmarkEnd w:id="87"/>
      <w:bookmarkEnd w:id="88"/>
    </w:p>
    <w:p w:rsidR="00E02ED9" w:rsidRPr="008026FB" w:rsidRDefault="00E02ED9" w:rsidP="00E02ED9">
      <w:pPr>
        <w:pStyle w:val="afffffffff1"/>
      </w:pPr>
      <w:r w:rsidRPr="008026FB">
        <w:rPr>
          <w:rFonts w:hint="eastAsia"/>
          <w:noProof/>
        </w:rPr>
        <w:t>应具备长期、稳定的专业技术团队。</w:t>
      </w:r>
    </w:p>
    <w:p w:rsidR="00E02ED9" w:rsidRPr="008026FB" w:rsidRDefault="00E02ED9" w:rsidP="00E02ED9">
      <w:pPr>
        <w:pStyle w:val="afffffffff1"/>
      </w:pPr>
      <w:r w:rsidRPr="008026FB">
        <w:rPr>
          <w:rFonts w:hint="eastAsia"/>
          <w:noProof/>
        </w:rPr>
        <w:t>应具有与业务范围相适应的固定工作场所和开展服务必要的资源条件，并根据服务需要配备相关专业技术软、硬件。</w:t>
      </w:r>
    </w:p>
    <w:p w:rsidR="00E02ED9" w:rsidRPr="008026FB" w:rsidRDefault="00E02ED9" w:rsidP="00E02ED9">
      <w:pPr>
        <w:pStyle w:val="afffffffff1"/>
      </w:pPr>
      <w:r w:rsidRPr="008026FB">
        <w:rPr>
          <w:rFonts w:hint="eastAsia"/>
          <w:noProof/>
        </w:rPr>
        <w:t>为工业园区提供环境影响评价、环境监测、环境保护设施设计、工程建设服务的，应符合国家相关资质要求。</w:t>
      </w:r>
    </w:p>
    <w:p w:rsidR="00E02ED9" w:rsidRPr="008026FB" w:rsidRDefault="00E02ED9" w:rsidP="00E02ED9">
      <w:pPr>
        <w:pStyle w:val="afffffffff1"/>
      </w:pPr>
      <w:r w:rsidRPr="008026FB">
        <w:rPr>
          <w:rFonts w:hint="eastAsia"/>
          <w:noProof/>
        </w:rPr>
        <w:t>开展环境保护设施设计、建设的，应具有环保工程设计、承包资质，符合《工程设计资质标准》要求。</w:t>
      </w:r>
    </w:p>
    <w:p w:rsidR="00E02ED9" w:rsidRPr="008026FB" w:rsidRDefault="00E02ED9" w:rsidP="00E02ED9">
      <w:pPr>
        <w:pStyle w:val="afffffffff1"/>
      </w:pPr>
      <w:r w:rsidRPr="008026FB">
        <w:rPr>
          <w:rFonts w:hint="eastAsia"/>
          <w:noProof/>
        </w:rPr>
        <w:t>开展环境保护设施运营服务、环境影响评价、环境监测、环境保护设施设计、工程建设服务的，应符合国家相关资质要求。</w:t>
      </w:r>
    </w:p>
    <w:p w:rsidR="0069328D" w:rsidRPr="008026FB" w:rsidRDefault="0069328D" w:rsidP="0069328D">
      <w:pPr>
        <w:pStyle w:val="affd"/>
        <w:spacing w:before="120" w:after="120"/>
      </w:pPr>
      <w:bookmarkStart w:id="89" w:name="_Toc149131067"/>
      <w:bookmarkStart w:id="90" w:name="_Toc149142871"/>
      <w:r w:rsidRPr="008026FB">
        <w:rPr>
          <w:rFonts w:hint="eastAsia"/>
        </w:rPr>
        <w:lastRenderedPageBreak/>
        <w:t>人员要求</w:t>
      </w:r>
      <w:bookmarkEnd w:id="89"/>
      <w:bookmarkEnd w:id="90"/>
    </w:p>
    <w:p w:rsidR="0069328D" w:rsidRPr="008026FB" w:rsidRDefault="0069328D" w:rsidP="00694FA3">
      <w:pPr>
        <w:pStyle w:val="afffffffff1"/>
      </w:pPr>
      <w:r w:rsidRPr="008026FB">
        <w:rPr>
          <w:rFonts w:hint="eastAsia"/>
          <w:noProof/>
        </w:rPr>
        <w:t>应具有至少5名从事本领域工作与服务范围、服务内容相适应的专业中级及以上技术职称的技术人员，或者至少2名从事本领域工作且具有环保相关专业高级及以上技术职称的技术人员。</w:t>
      </w:r>
    </w:p>
    <w:p w:rsidR="0069328D" w:rsidRPr="008026FB" w:rsidRDefault="0069328D" w:rsidP="0069328D">
      <w:pPr>
        <w:pStyle w:val="afffffffff1"/>
      </w:pPr>
      <w:r w:rsidRPr="008026FB">
        <w:rPr>
          <w:rFonts w:hint="eastAsia"/>
          <w:noProof/>
        </w:rPr>
        <w:t>应具有熟悉生态环境相关法律、法规、标准、企业环境管理流程及</w:t>
      </w:r>
      <w:r w:rsidR="00F23B3C" w:rsidRPr="008026FB">
        <w:rPr>
          <w:rFonts w:hint="eastAsia"/>
          <w:noProof/>
        </w:rPr>
        <w:t>环保设施运行的专业技术人员</w:t>
      </w:r>
      <w:r w:rsidRPr="008026FB">
        <w:rPr>
          <w:rFonts w:hint="eastAsia"/>
          <w:noProof/>
        </w:rPr>
        <w:t>。</w:t>
      </w:r>
    </w:p>
    <w:p w:rsidR="0069328D" w:rsidRPr="008026FB" w:rsidRDefault="0069328D" w:rsidP="0069328D">
      <w:pPr>
        <w:pStyle w:val="afffffffff1"/>
      </w:pPr>
      <w:r w:rsidRPr="008026FB">
        <w:rPr>
          <w:rFonts w:hint="eastAsia"/>
          <w:noProof/>
        </w:rPr>
        <w:t>服务期间，对专业技术人员应建立专业技术档案，定期参加环保相关继续教育、培训，托管服务单位应该保留技术人员和操作人员的选聘、岗位培训、考核和评价的记录。</w:t>
      </w:r>
    </w:p>
    <w:p w:rsidR="0069328D" w:rsidRPr="008026FB" w:rsidRDefault="0069328D" w:rsidP="0069328D">
      <w:pPr>
        <w:pStyle w:val="afffffffff1"/>
      </w:pPr>
      <w:r w:rsidRPr="008026FB">
        <w:rPr>
          <w:rFonts w:hint="eastAsia"/>
          <w:noProof/>
        </w:rPr>
        <w:t>应针对服务内容建立专家库</w:t>
      </w:r>
      <w:r w:rsidR="006766C1" w:rsidRPr="008026FB">
        <w:rPr>
          <w:rFonts w:hint="eastAsia"/>
          <w:noProof/>
        </w:rPr>
        <w:t>，</w:t>
      </w:r>
      <w:r w:rsidRPr="008026FB">
        <w:rPr>
          <w:rFonts w:hint="eastAsia"/>
          <w:noProof/>
        </w:rPr>
        <w:t>入库专家应在涉及的相关行业及领域具备丰富的专业知识和工作经验，能针对实际问题提供切实可行的解决方案和思路。</w:t>
      </w:r>
    </w:p>
    <w:p w:rsidR="008F274D" w:rsidRPr="008026FB" w:rsidRDefault="0069328D" w:rsidP="0069328D">
      <w:pPr>
        <w:pStyle w:val="affd"/>
        <w:spacing w:before="120" w:after="120"/>
      </w:pPr>
      <w:bookmarkStart w:id="91" w:name="_Toc149131068"/>
      <w:bookmarkStart w:id="92" w:name="_Toc149142872"/>
      <w:r w:rsidRPr="008026FB">
        <w:rPr>
          <w:rFonts w:hint="eastAsia"/>
        </w:rPr>
        <w:t>内部管理要求</w:t>
      </w:r>
      <w:bookmarkEnd w:id="91"/>
      <w:bookmarkEnd w:id="92"/>
    </w:p>
    <w:p w:rsidR="008B4353" w:rsidRPr="008026FB" w:rsidRDefault="008B4353" w:rsidP="008B4353">
      <w:pPr>
        <w:pStyle w:val="afffffffff1"/>
      </w:pPr>
      <w:r w:rsidRPr="008026FB">
        <w:rPr>
          <w:rFonts w:hint="eastAsia"/>
          <w:noProof/>
        </w:rPr>
        <w:t>贯彻执行国家及地方政策法规、标准规范、履约合同等文件，对所出具的数据、结果、结论的真实性、准确性负责，对所提供的服务质量负责；不应弄虚作假。</w:t>
      </w:r>
    </w:p>
    <w:p w:rsidR="008B4353" w:rsidRPr="008026FB" w:rsidRDefault="008B4353" w:rsidP="008B4353">
      <w:pPr>
        <w:pStyle w:val="afffffffff1"/>
      </w:pPr>
      <w:r w:rsidRPr="008026FB">
        <w:rPr>
          <w:rFonts w:hint="eastAsia"/>
          <w:noProof/>
        </w:rPr>
        <w:t>遵守廉洁制度，公正公开、客观独立，不应影响和干涉服务对象的正常市场行为，不应假借服务名义进行不正当商业收益的行为。</w:t>
      </w:r>
    </w:p>
    <w:p w:rsidR="0069328D" w:rsidRPr="008026FB" w:rsidRDefault="0069328D" w:rsidP="0069328D">
      <w:pPr>
        <w:pStyle w:val="afffffffff1"/>
      </w:pPr>
      <w:r w:rsidRPr="008026FB">
        <w:rPr>
          <w:rFonts w:hint="eastAsia"/>
          <w:noProof/>
        </w:rPr>
        <w:t>应建立与服务内容相适宜的组织结构、完善的管理与服务质量管理制度，并严格执行服务质量管理等文件要求</w:t>
      </w:r>
      <w:r w:rsidR="007C6075" w:rsidRPr="008026FB">
        <w:rPr>
          <w:rFonts w:hint="eastAsia"/>
          <w:noProof/>
        </w:rPr>
        <w:t>。</w:t>
      </w:r>
    </w:p>
    <w:p w:rsidR="0069328D" w:rsidRPr="008026FB" w:rsidRDefault="0069328D" w:rsidP="0069328D">
      <w:pPr>
        <w:pStyle w:val="afffffffff1"/>
      </w:pPr>
      <w:r w:rsidRPr="008026FB">
        <w:rPr>
          <w:rFonts w:hint="eastAsia"/>
          <w:noProof/>
        </w:rPr>
        <w:t>针对机构职责、岗位设置及职能，有明确的人员职责分工，提供第三方治理环保服务时应指定一名质量负责人，对服务质量和进度进行有效控制</w:t>
      </w:r>
      <w:r w:rsidR="007C6075" w:rsidRPr="008026FB">
        <w:rPr>
          <w:rFonts w:hint="eastAsia"/>
          <w:noProof/>
        </w:rPr>
        <w:t>。</w:t>
      </w:r>
    </w:p>
    <w:p w:rsidR="00E02ED9" w:rsidRPr="008026FB" w:rsidRDefault="00E02ED9" w:rsidP="00E02ED9">
      <w:pPr>
        <w:pStyle w:val="afffffffff1"/>
      </w:pPr>
      <w:r w:rsidRPr="008026FB">
        <w:rPr>
          <w:rFonts w:hint="eastAsia"/>
          <w:noProof/>
        </w:rPr>
        <w:t>应建立服务设施设备管理制度，规定设施设备的采购、验收、使用、维护、维修和报废等要求，对计量、检测设备应规定校准的要求。</w:t>
      </w:r>
    </w:p>
    <w:p w:rsidR="0069328D" w:rsidRPr="008026FB" w:rsidRDefault="0069328D" w:rsidP="0069328D">
      <w:pPr>
        <w:pStyle w:val="afffffffff1"/>
      </w:pPr>
      <w:r w:rsidRPr="008026FB">
        <w:rPr>
          <w:rFonts w:hint="eastAsia"/>
          <w:noProof/>
        </w:rPr>
        <w:t>应建立并实施面向服务对象的沟通及投诉处理机制，定期开展服务对象的满意度调查，并统计分析调查数据，为改进服务提供基础信息。</w:t>
      </w:r>
    </w:p>
    <w:p w:rsidR="0069328D" w:rsidRPr="008026FB" w:rsidRDefault="00093586" w:rsidP="0069328D">
      <w:pPr>
        <w:pStyle w:val="afffffffff1"/>
      </w:pPr>
      <w:r w:rsidRPr="008026FB">
        <w:rPr>
          <w:rFonts w:hint="eastAsia"/>
          <w:noProof/>
        </w:rPr>
        <w:t>应建立合同期内的服务内容清单和档案，并对服务绩效进行自评估。</w:t>
      </w:r>
    </w:p>
    <w:p w:rsidR="00093586" w:rsidRPr="008026FB" w:rsidRDefault="00093586" w:rsidP="0069328D">
      <w:pPr>
        <w:pStyle w:val="afffffffff1"/>
      </w:pPr>
      <w:r w:rsidRPr="008026FB">
        <w:rPr>
          <w:rFonts w:hint="eastAsia"/>
          <w:noProof/>
        </w:rPr>
        <w:t>应保留相关资料和记录备查，记录应及时、准确、完整、</w:t>
      </w:r>
      <w:r w:rsidRPr="008026FB">
        <w:rPr>
          <w:rFonts w:hint="eastAsia"/>
          <w:szCs w:val="21"/>
        </w:rPr>
        <w:t>清晰、规范，服务全过程可追溯</w:t>
      </w:r>
      <w:r w:rsidRPr="008026FB">
        <w:rPr>
          <w:rFonts w:hint="eastAsia"/>
          <w:noProof/>
        </w:rPr>
        <w:t>。遵守保密约定，保守客户的商业秘密。</w:t>
      </w:r>
    </w:p>
    <w:p w:rsidR="001A2303" w:rsidRPr="008026FB" w:rsidRDefault="001A2303" w:rsidP="001A2303">
      <w:pPr>
        <w:pStyle w:val="affc"/>
        <w:spacing w:before="240" w:after="240"/>
      </w:pPr>
      <w:bookmarkStart w:id="93" w:name="_Toc149131100"/>
      <w:bookmarkStart w:id="94" w:name="_Toc149142891"/>
      <w:bookmarkStart w:id="95" w:name="_Toc152053264"/>
      <w:bookmarkStart w:id="96" w:name="_Toc152060870"/>
      <w:bookmarkStart w:id="97" w:name="_Toc152073501"/>
      <w:bookmarkStart w:id="98" w:name="_Toc152086842"/>
      <w:r w:rsidRPr="008026FB">
        <w:rPr>
          <w:rFonts w:hint="eastAsia"/>
        </w:rPr>
        <w:t>托管服务委托要求（合同要求）</w:t>
      </w:r>
      <w:bookmarkEnd w:id="93"/>
      <w:bookmarkEnd w:id="94"/>
      <w:bookmarkEnd w:id="95"/>
      <w:bookmarkEnd w:id="96"/>
      <w:bookmarkEnd w:id="97"/>
      <w:bookmarkEnd w:id="98"/>
    </w:p>
    <w:p w:rsidR="001A2303" w:rsidRPr="008026FB" w:rsidRDefault="001A2303" w:rsidP="001A2303">
      <w:pPr>
        <w:pStyle w:val="affffffffe"/>
      </w:pPr>
      <w:r w:rsidRPr="008026FB">
        <w:rPr>
          <w:rFonts w:hint="eastAsia"/>
        </w:rPr>
        <w:t>工业园区管委会应</w:t>
      </w:r>
      <w:r w:rsidRPr="008026FB">
        <w:rPr>
          <w:rFonts w:hint="eastAsia"/>
          <w:szCs w:val="21"/>
        </w:rPr>
        <w:t>按照公开、公正的原则，</w:t>
      </w:r>
      <w:r w:rsidRPr="008026FB">
        <w:rPr>
          <w:rFonts w:hint="eastAsia"/>
        </w:rPr>
        <w:t>采取公开招标或竞争性谈判方式确定生态环境综合托管服务单位。实施综合评标制度，将服务能力与质量、运营方案、业绩信用等列为招投标条件，不应设定歧视性条件，避免低价低质中标。</w:t>
      </w:r>
    </w:p>
    <w:p w:rsidR="00081666" w:rsidRPr="008026FB" w:rsidRDefault="00081666" w:rsidP="00081666">
      <w:pPr>
        <w:pStyle w:val="affffffffe"/>
      </w:pPr>
      <w:r w:rsidRPr="008026FB">
        <w:rPr>
          <w:rFonts w:hint="eastAsia"/>
        </w:rPr>
        <w:lastRenderedPageBreak/>
        <w:t>委托合同签订前，工业园区应对托管服务单位的能力、业绩、信用状况等进行评估，托管服务单位应对工业园区的生产经营和环保管理现状等进行评估。</w:t>
      </w:r>
    </w:p>
    <w:p w:rsidR="001A2303" w:rsidRPr="008026FB" w:rsidRDefault="001A2303" w:rsidP="001A2303">
      <w:pPr>
        <w:pStyle w:val="affffffffe"/>
      </w:pPr>
      <w:r w:rsidRPr="008026FB">
        <w:rPr>
          <w:rFonts w:hint="eastAsia"/>
        </w:rPr>
        <w:t>生态环境综合托管服务应致力于促进园区及入驻企业的环保合规和绿色发展，园区可同时委托一家或多家单位开展第三方治理环保服务，并对协助方进度及质量负责。</w:t>
      </w:r>
    </w:p>
    <w:p w:rsidR="001A2303" w:rsidRPr="008026FB" w:rsidRDefault="001A2303" w:rsidP="001A2303">
      <w:pPr>
        <w:pStyle w:val="affffffffe"/>
      </w:pPr>
      <w:r w:rsidRPr="008026FB">
        <w:rPr>
          <w:rFonts w:hint="eastAsia"/>
        </w:rPr>
        <w:t>双方议定的环保服务内容应在生态环境综合托管服务委托合同中予以约定。</w:t>
      </w:r>
    </w:p>
    <w:p w:rsidR="001A2303" w:rsidRPr="008026FB" w:rsidRDefault="001A2303" w:rsidP="001A2303">
      <w:pPr>
        <w:pStyle w:val="affffffffe"/>
      </w:pPr>
      <w:r w:rsidRPr="008026FB">
        <w:rPr>
          <w:rFonts w:hint="eastAsia"/>
        </w:rPr>
        <w:t>托管服务单位在服务过程中应公正公开、客观独立，不影响和干涉工业园区及入驻企业的正常市场行为。工业园区在引入生态环境综合托管服务时，应向入驻企业告知举报途径。</w:t>
      </w:r>
    </w:p>
    <w:p w:rsidR="001A2303" w:rsidRPr="008026FB" w:rsidRDefault="001A2303" w:rsidP="001A2303">
      <w:pPr>
        <w:pStyle w:val="affffffffe"/>
      </w:pPr>
      <w:r w:rsidRPr="008026FB">
        <w:rPr>
          <w:rFonts w:hint="eastAsia"/>
        </w:rPr>
        <w:t>生态环境综合托管服务合同应包括但不限于以下内容：</w:t>
      </w:r>
    </w:p>
    <w:p w:rsidR="001A2303" w:rsidRPr="008026FB" w:rsidRDefault="001A2303" w:rsidP="001A2303">
      <w:pPr>
        <w:pStyle w:val="af2"/>
      </w:pPr>
      <w:r w:rsidRPr="008026FB">
        <w:rPr>
          <w:rFonts w:hint="eastAsia"/>
        </w:rPr>
        <w:t>应明确服务内容、范围和要求；</w:t>
      </w:r>
    </w:p>
    <w:p w:rsidR="00C92D9D" w:rsidRPr="008026FB" w:rsidRDefault="001A2303" w:rsidP="001A2303">
      <w:pPr>
        <w:pStyle w:val="af2"/>
      </w:pPr>
      <w:r w:rsidRPr="008026FB">
        <w:rPr>
          <w:rFonts w:hint="eastAsia"/>
        </w:rPr>
        <w:t>应明确托管服务单位应承担的服务责任，</w:t>
      </w:r>
      <w:r w:rsidR="00C92D9D" w:rsidRPr="008026FB">
        <w:rPr>
          <w:rFonts w:hint="eastAsia"/>
        </w:rPr>
        <w:t>及</w:t>
      </w:r>
      <w:r w:rsidRPr="008026FB">
        <w:rPr>
          <w:rFonts w:hint="eastAsia"/>
        </w:rPr>
        <w:t>工业园区管理机构的环境管理主体责任；</w:t>
      </w:r>
    </w:p>
    <w:p w:rsidR="001A2303" w:rsidRPr="008026FB" w:rsidRDefault="001A2303" w:rsidP="001A2303">
      <w:pPr>
        <w:pStyle w:val="af2"/>
      </w:pPr>
      <w:r w:rsidRPr="008026FB">
        <w:rPr>
          <w:rFonts w:hint="eastAsia"/>
        </w:rPr>
        <w:t>应明确合同双方履行责任所需条件，并设立违约责任追究及纠纷解决机制；</w:t>
      </w:r>
    </w:p>
    <w:p w:rsidR="001A2303" w:rsidRPr="008026FB" w:rsidRDefault="001A2303" w:rsidP="001A2303">
      <w:pPr>
        <w:pStyle w:val="af2"/>
      </w:pPr>
      <w:r w:rsidRPr="008026FB">
        <w:rPr>
          <w:rFonts w:hint="eastAsia"/>
        </w:rPr>
        <w:t>应明确服务时限和费用总额，以及付费模式</w:t>
      </w:r>
      <w:r w:rsidR="00C92D9D" w:rsidRPr="008026FB">
        <w:rPr>
          <w:rFonts w:hint="eastAsia"/>
        </w:rPr>
        <w:t>，</w:t>
      </w:r>
      <w:r w:rsidRPr="008026FB">
        <w:rPr>
          <w:rFonts w:hint="eastAsia"/>
        </w:rPr>
        <w:t>服务费用计取方法</w:t>
      </w:r>
      <w:r w:rsidR="00C86C1C" w:rsidRPr="008026FB">
        <w:rPr>
          <w:rFonts w:hint="eastAsia"/>
        </w:rPr>
        <w:t>见</w:t>
      </w:r>
      <w:r w:rsidRPr="008026FB">
        <w:rPr>
          <w:rFonts w:hint="eastAsia"/>
        </w:rPr>
        <w:t>附录</w:t>
      </w:r>
      <w:r w:rsidR="00EE35B3" w:rsidRPr="008026FB">
        <w:t>A</w:t>
      </w:r>
      <w:r w:rsidRPr="008026FB">
        <w:rPr>
          <w:rFonts w:hint="eastAsia"/>
        </w:rPr>
        <w:t>；</w:t>
      </w:r>
    </w:p>
    <w:p w:rsidR="001A2303" w:rsidRPr="008026FB" w:rsidRDefault="001A2303" w:rsidP="001A2303">
      <w:pPr>
        <w:pStyle w:val="af2"/>
      </w:pPr>
      <w:r w:rsidRPr="008026FB">
        <w:rPr>
          <w:rFonts w:hint="eastAsia"/>
        </w:rPr>
        <w:t>应明确保密要求，包括托管服务单位变化时的文件转移要求等。托管服务单位应当严格遵守委托合同中约定的保密条款，未经委托方同意，不应向委托人和监管部门之外的任何个人或组织提供服务过程中获取的环境数据和信息；</w:t>
      </w:r>
    </w:p>
    <w:p w:rsidR="001A2303" w:rsidRPr="008026FB" w:rsidRDefault="001A2303" w:rsidP="001A2303">
      <w:pPr>
        <w:pStyle w:val="af2"/>
      </w:pPr>
      <w:r w:rsidRPr="008026FB">
        <w:rPr>
          <w:rFonts w:hint="eastAsia"/>
        </w:rPr>
        <w:t>应明确对托管服务单位进行过程风险管控和服务绩效评价的要求；</w:t>
      </w:r>
    </w:p>
    <w:p w:rsidR="001A2303" w:rsidRPr="008026FB" w:rsidRDefault="001A2303" w:rsidP="001A2303">
      <w:pPr>
        <w:pStyle w:val="af2"/>
      </w:pPr>
      <w:r w:rsidRPr="008026FB">
        <w:rPr>
          <w:rFonts w:hint="eastAsia"/>
        </w:rPr>
        <w:t>应明确托管服务单位提交调查报告、信息平台等服务成果的要求；</w:t>
      </w:r>
    </w:p>
    <w:p w:rsidR="001A2303" w:rsidRPr="008026FB" w:rsidRDefault="001A2303" w:rsidP="001A2303">
      <w:pPr>
        <w:pStyle w:val="af2"/>
      </w:pPr>
      <w:r w:rsidRPr="008026FB">
        <w:rPr>
          <w:rFonts w:hint="eastAsia"/>
        </w:rPr>
        <w:t>如托管服务单位有驻场需求，应在合同中明确，由产业园区提供办公场所和办公条件。</w:t>
      </w:r>
    </w:p>
    <w:p w:rsidR="001F211B" w:rsidRPr="008026FB" w:rsidRDefault="006255B5" w:rsidP="006255B5">
      <w:pPr>
        <w:pStyle w:val="affc"/>
        <w:spacing w:before="240" w:after="240"/>
      </w:pPr>
      <w:bookmarkStart w:id="99" w:name="_Toc149131070"/>
      <w:bookmarkStart w:id="100" w:name="_Toc149142874"/>
      <w:bookmarkStart w:id="101" w:name="_Toc152053261"/>
      <w:bookmarkStart w:id="102" w:name="_Toc152060871"/>
      <w:bookmarkStart w:id="103" w:name="_Toc152073502"/>
      <w:bookmarkStart w:id="104" w:name="_Toc152086843"/>
      <w:r w:rsidRPr="008026FB">
        <w:rPr>
          <w:rFonts w:hint="eastAsia"/>
        </w:rPr>
        <w:t>服务</w:t>
      </w:r>
      <w:r w:rsidR="00CA7FEC" w:rsidRPr="008026FB">
        <w:rPr>
          <w:rFonts w:hint="eastAsia"/>
        </w:rPr>
        <w:t>程序</w:t>
      </w:r>
      <w:bookmarkEnd w:id="99"/>
      <w:bookmarkEnd w:id="100"/>
      <w:bookmarkEnd w:id="101"/>
      <w:bookmarkEnd w:id="102"/>
      <w:bookmarkEnd w:id="103"/>
      <w:bookmarkEnd w:id="104"/>
    </w:p>
    <w:p w:rsidR="00CA7FEC" w:rsidRPr="008026FB" w:rsidRDefault="00CA7FEC" w:rsidP="00CA7FEC">
      <w:pPr>
        <w:pStyle w:val="affd"/>
        <w:spacing w:before="120" w:after="120"/>
      </w:pPr>
      <w:bookmarkStart w:id="105" w:name="_Toc149131071"/>
      <w:bookmarkStart w:id="106" w:name="_Toc149142875"/>
      <w:r w:rsidRPr="008026FB">
        <w:rPr>
          <w:rFonts w:hint="eastAsia"/>
        </w:rPr>
        <w:t>服务</w:t>
      </w:r>
      <w:r w:rsidRPr="008026FB">
        <w:t>流程</w:t>
      </w:r>
      <w:bookmarkEnd w:id="105"/>
      <w:bookmarkEnd w:id="106"/>
    </w:p>
    <w:p w:rsidR="00CA7FEC" w:rsidRPr="008026FB" w:rsidRDefault="00CA7FEC" w:rsidP="00CA7FEC">
      <w:pPr>
        <w:pStyle w:val="affffb"/>
        <w:ind w:firstLine="420"/>
      </w:pPr>
      <w:r w:rsidRPr="008026FB">
        <w:rPr>
          <w:rFonts w:hint="eastAsia"/>
        </w:rPr>
        <w:t>工业园区生态环境托管服务流程如图1所示。</w:t>
      </w:r>
    </w:p>
    <w:p w:rsidR="00CA7FEC" w:rsidRPr="008026FB" w:rsidRDefault="00C92D9D" w:rsidP="00CA7FEC">
      <w:pPr>
        <w:pStyle w:val="affffb"/>
        <w:ind w:firstLineChars="0" w:firstLine="0"/>
        <w:jc w:val="center"/>
      </w:pPr>
      <w:r w:rsidRPr="008026FB">
        <w:rPr>
          <w:sz w:val="15"/>
          <w:szCs w:val="15"/>
        </w:rPr>
        <w:lastRenderedPageBreak/>
        <mc:AlternateContent>
          <mc:Choice Requires="wpc">
            <w:drawing>
              <wp:inline distT="0" distB="0" distL="0" distR="0" wp14:anchorId="196CF448" wp14:editId="03E42E86">
                <wp:extent cx="1966512" cy="3674745"/>
                <wp:effectExtent l="0" t="0" r="0" b="0"/>
                <wp:docPr id="39" name="画布 39"/>
                <wp:cNvGraphicFramePr/>
                <a:graphic xmlns:a="http://schemas.openxmlformats.org/drawingml/2006/main">
                  <a:graphicData uri="http://schemas.microsoft.com/office/word/2010/wordprocessingCanvas">
                    <wpc:wpc>
                      <wpc:bg>
                        <a:noFill/>
                      </wpc:bg>
                      <wpc:whole/>
                      <wps:wsp>
                        <wps:cNvPr id="10" name="Rectangle 6"/>
                        <wps:cNvSpPr>
                          <a:spLocks noChangeArrowheads="1"/>
                        </wps:cNvSpPr>
                        <wps:spPr bwMode="auto">
                          <a:xfrm>
                            <a:off x="366947" y="76760"/>
                            <a:ext cx="1242060" cy="230505"/>
                          </a:xfrm>
                          <a:prstGeom prst="rect">
                            <a:avLst/>
                          </a:prstGeom>
                          <a:solidFill>
                            <a:srgbClr val="FFFFFF"/>
                          </a:solidFill>
                          <a:ln w="9525">
                            <a:solidFill>
                              <a:srgbClr val="000000"/>
                            </a:solidFill>
                            <a:miter lim="800000"/>
                          </a:ln>
                        </wps:spPr>
                        <wps:txbx>
                          <w:txbxContent>
                            <w:p w:rsidR="00BB279C" w:rsidRDefault="00BB279C" w:rsidP="00C92D9D">
                              <w:pPr>
                                <w:spacing w:line="200" w:lineRule="exact"/>
                                <w:jc w:val="center"/>
                                <w:rPr>
                                  <w:sz w:val="15"/>
                                  <w:szCs w:val="15"/>
                                </w:rPr>
                              </w:pPr>
                              <w:r>
                                <w:rPr>
                                  <w:rFonts w:hint="eastAsia"/>
                                  <w:sz w:val="15"/>
                                  <w:szCs w:val="15"/>
                                </w:rPr>
                                <w:t>签订服务合同</w:t>
                              </w:r>
                            </w:p>
                          </w:txbxContent>
                        </wps:txbx>
                        <wps:bodyPr rot="0" vert="horz" wrap="square" lIns="91440" tIns="45720" rIns="91440" bIns="45720" anchor="t" anchorCtr="0" upright="1">
                          <a:noAutofit/>
                        </wps:bodyPr>
                      </wps:wsp>
                      <wps:wsp>
                        <wps:cNvPr id="11" name="AutoShape 16"/>
                        <wps:cNvCnPr>
                          <a:cxnSpLocks noChangeShapeType="1"/>
                        </wps:cNvCnPr>
                        <wps:spPr bwMode="auto">
                          <a:xfrm>
                            <a:off x="981627" y="307265"/>
                            <a:ext cx="635" cy="215900"/>
                          </a:xfrm>
                          <a:prstGeom prst="straightConnector1">
                            <a:avLst/>
                          </a:prstGeom>
                          <a:noFill/>
                          <a:ln w="9525">
                            <a:solidFill>
                              <a:srgbClr val="000000"/>
                            </a:solidFill>
                            <a:round/>
                            <a:tailEnd type="triangle" w="med" len="med"/>
                          </a:ln>
                        </wps:spPr>
                        <wps:bodyPr/>
                      </wps:wsp>
                      <wps:wsp>
                        <wps:cNvPr id="12" name="Rectangle 6"/>
                        <wps:cNvSpPr>
                          <a:spLocks noChangeArrowheads="1"/>
                        </wps:cNvSpPr>
                        <wps:spPr bwMode="auto">
                          <a:xfrm>
                            <a:off x="366947" y="525070"/>
                            <a:ext cx="1242060" cy="230505"/>
                          </a:xfrm>
                          <a:prstGeom prst="rect">
                            <a:avLst/>
                          </a:prstGeom>
                          <a:solidFill>
                            <a:srgbClr val="FFFFFF"/>
                          </a:solidFill>
                          <a:ln w="9525">
                            <a:solidFill>
                              <a:srgbClr val="000000"/>
                            </a:solidFill>
                            <a:miter lim="800000"/>
                          </a:ln>
                        </wps:spPr>
                        <wps:txbx>
                          <w:txbxContent>
                            <w:p w:rsidR="00BB279C" w:rsidRDefault="00BB279C" w:rsidP="00C92D9D">
                              <w:pPr>
                                <w:spacing w:line="200" w:lineRule="exact"/>
                                <w:jc w:val="center"/>
                                <w:rPr>
                                  <w:sz w:val="15"/>
                                  <w:szCs w:val="15"/>
                                </w:rPr>
                              </w:pPr>
                              <w:r w:rsidRPr="00C92D9D">
                                <w:rPr>
                                  <w:rFonts w:hint="eastAsia"/>
                                  <w:sz w:val="15"/>
                                  <w:szCs w:val="15"/>
                                </w:rPr>
                                <w:t>确定服务清单</w:t>
                              </w:r>
                            </w:p>
                          </w:txbxContent>
                        </wps:txbx>
                        <wps:bodyPr rot="0" vert="horz" wrap="square" lIns="91440" tIns="45720" rIns="91440" bIns="45720" anchor="t" anchorCtr="0" upright="1">
                          <a:noAutofit/>
                        </wps:bodyPr>
                      </wps:wsp>
                      <wps:wsp>
                        <wps:cNvPr id="13" name="AutoShape 16"/>
                        <wps:cNvCnPr/>
                        <wps:spPr bwMode="auto">
                          <a:xfrm>
                            <a:off x="981627" y="755575"/>
                            <a:ext cx="635" cy="215900"/>
                          </a:xfrm>
                          <a:prstGeom prst="straightConnector1">
                            <a:avLst/>
                          </a:prstGeom>
                          <a:noFill/>
                          <a:ln w="9525">
                            <a:solidFill>
                              <a:srgbClr val="000000"/>
                            </a:solidFill>
                            <a:round/>
                            <a:tailEnd type="triangle" w="med" len="med"/>
                          </a:ln>
                        </wps:spPr>
                        <wps:bodyPr/>
                      </wps:wsp>
                      <wps:wsp>
                        <wps:cNvPr id="14" name="Rectangle 6"/>
                        <wps:cNvSpPr>
                          <a:spLocks noChangeArrowheads="1"/>
                        </wps:cNvSpPr>
                        <wps:spPr bwMode="auto">
                          <a:xfrm>
                            <a:off x="356787" y="973380"/>
                            <a:ext cx="1242060" cy="230505"/>
                          </a:xfrm>
                          <a:prstGeom prst="rect">
                            <a:avLst/>
                          </a:prstGeom>
                          <a:solidFill>
                            <a:srgbClr val="FFFFFF"/>
                          </a:solidFill>
                          <a:ln w="9525">
                            <a:solidFill>
                              <a:srgbClr val="000000"/>
                            </a:solidFill>
                            <a:miter lim="800000"/>
                          </a:ln>
                        </wps:spPr>
                        <wps:txbx>
                          <w:txbxContent>
                            <w:p w:rsidR="00BB279C" w:rsidRDefault="00BB279C" w:rsidP="00C92D9D">
                              <w:pPr>
                                <w:spacing w:line="200" w:lineRule="exact"/>
                                <w:jc w:val="center"/>
                                <w:rPr>
                                  <w:sz w:val="15"/>
                                  <w:szCs w:val="15"/>
                                </w:rPr>
                              </w:pPr>
                              <w:r w:rsidRPr="00C92D9D">
                                <w:rPr>
                                  <w:rFonts w:hint="eastAsia"/>
                                  <w:sz w:val="15"/>
                                  <w:szCs w:val="15"/>
                                </w:rPr>
                                <w:t>组建项目组</w:t>
                              </w:r>
                            </w:p>
                          </w:txbxContent>
                        </wps:txbx>
                        <wps:bodyPr rot="0" vert="horz" wrap="square" lIns="91440" tIns="45720" rIns="91440" bIns="45720" anchor="t" anchorCtr="0" upright="1">
                          <a:noAutofit/>
                        </wps:bodyPr>
                      </wps:wsp>
                      <wps:wsp>
                        <wps:cNvPr id="15" name="AutoShape 16"/>
                        <wps:cNvCnPr/>
                        <wps:spPr bwMode="auto">
                          <a:xfrm>
                            <a:off x="981627" y="1203885"/>
                            <a:ext cx="635" cy="215900"/>
                          </a:xfrm>
                          <a:prstGeom prst="straightConnector1">
                            <a:avLst/>
                          </a:prstGeom>
                          <a:noFill/>
                          <a:ln w="9525">
                            <a:solidFill>
                              <a:srgbClr val="000000"/>
                            </a:solidFill>
                            <a:round/>
                            <a:tailEnd type="triangle" w="med" len="med"/>
                          </a:ln>
                        </wps:spPr>
                        <wps:bodyPr/>
                      </wps:wsp>
                      <wps:wsp>
                        <wps:cNvPr id="16" name="Rectangle 6"/>
                        <wps:cNvSpPr>
                          <a:spLocks noChangeArrowheads="1"/>
                        </wps:cNvSpPr>
                        <wps:spPr bwMode="auto">
                          <a:xfrm>
                            <a:off x="366947" y="1421690"/>
                            <a:ext cx="1242060" cy="230505"/>
                          </a:xfrm>
                          <a:prstGeom prst="rect">
                            <a:avLst/>
                          </a:prstGeom>
                          <a:solidFill>
                            <a:srgbClr val="FFFFFF"/>
                          </a:solidFill>
                          <a:ln w="9525">
                            <a:solidFill>
                              <a:srgbClr val="000000"/>
                            </a:solidFill>
                            <a:miter lim="800000"/>
                          </a:ln>
                        </wps:spPr>
                        <wps:txbx>
                          <w:txbxContent>
                            <w:p w:rsidR="00BB279C" w:rsidRDefault="00BB279C" w:rsidP="00C92D9D">
                              <w:pPr>
                                <w:spacing w:line="200" w:lineRule="exact"/>
                                <w:jc w:val="center"/>
                                <w:rPr>
                                  <w:sz w:val="15"/>
                                  <w:szCs w:val="15"/>
                                </w:rPr>
                              </w:pPr>
                              <w:r w:rsidRPr="00C92D9D">
                                <w:rPr>
                                  <w:rFonts w:hint="eastAsia"/>
                                  <w:sz w:val="15"/>
                                  <w:szCs w:val="15"/>
                                </w:rPr>
                                <w:t>制定工作方案</w:t>
                              </w:r>
                            </w:p>
                          </w:txbxContent>
                        </wps:txbx>
                        <wps:bodyPr rot="0" vert="horz" wrap="square" lIns="91440" tIns="45720" rIns="91440" bIns="45720" anchor="t" anchorCtr="0" upright="1">
                          <a:noAutofit/>
                        </wps:bodyPr>
                      </wps:wsp>
                      <wps:wsp>
                        <wps:cNvPr id="17" name="AutoShape 16"/>
                        <wps:cNvCnPr/>
                        <wps:spPr bwMode="auto">
                          <a:xfrm>
                            <a:off x="982262" y="1652195"/>
                            <a:ext cx="635" cy="215900"/>
                          </a:xfrm>
                          <a:prstGeom prst="straightConnector1">
                            <a:avLst/>
                          </a:prstGeom>
                          <a:noFill/>
                          <a:ln w="9525">
                            <a:solidFill>
                              <a:srgbClr val="000000"/>
                            </a:solidFill>
                            <a:round/>
                            <a:tailEnd type="triangle" w="med" len="med"/>
                          </a:ln>
                        </wps:spPr>
                        <wps:bodyPr/>
                      </wps:wsp>
                      <wps:wsp>
                        <wps:cNvPr id="18" name="Rectangle 6"/>
                        <wps:cNvSpPr>
                          <a:spLocks noChangeArrowheads="1"/>
                        </wps:cNvSpPr>
                        <wps:spPr bwMode="auto">
                          <a:xfrm>
                            <a:off x="366947" y="1870000"/>
                            <a:ext cx="1242060" cy="230505"/>
                          </a:xfrm>
                          <a:prstGeom prst="rect">
                            <a:avLst/>
                          </a:prstGeom>
                          <a:solidFill>
                            <a:srgbClr val="FFFFFF"/>
                          </a:solidFill>
                          <a:ln w="9525">
                            <a:solidFill>
                              <a:srgbClr val="000000"/>
                            </a:solidFill>
                            <a:miter lim="800000"/>
                          </a:ln>
                        </wps:spPr>
                        <wps:txbx>
                          <w:txbxContent>
                            <w:p w:rsidR="00BB279C" w:rsidRDefault="00BB279C" w:rsidP="00C92D9D">
                              <w:pPr>
                                <w:spacing w:line="200" w:lineRule="exact"/>
                                <w:jc w:val="center"/>
                                <w:rPr>
                                  <w:sz w:val="15"/>
                                  <w:szCs w:val="15"/>
                                </w:rPr>
                              </w:pPr>
                              <w:r w:rsidRPr="00C92D9D">
                                <w:rPr>
                                  <w:rFonts w:hint="eastAsia"/>
                                  <w:sz w:val="15"/>
                                  <w:szCs w:val="15"/>
                                </w:rPr>
                                <w:t>收集相关资料</w:t>
                              </w:r>
                            </w:p>
                          </w:txbxContent>
                        </wps:txbx>
                        <wps:bodyPr rot="0" vert="horz" wrap="square" lIns="91440" tIns="45720" rIns="91440" bIns="45720" anchor="t" anchorCtr="0" upright="1">
                          <a:noAutofit/>
                        </wps:bodyPr>
                      </wps:wsp>
                      <wps:wsp>
                        <wps:cNvPr id="19" name="AutoShape 16"/>
                        <wps:cNvCnPr>
                          <a:stCxn id="18" idx="2"/>
                          <a:endCxn id="20" idx="0"/>
                        </wps:cNvCnPr>
                        <wps:spPr bwMode="auto">
                          <a:xfrm>
                            <a:off x="987688" y="2100417"/>
                            <a:ext cx="0" cy="217806"/>
                          </a:xfrm>
                          <a:prstGeom prst="straightConnector1">
                            <a:avLst/>
                          </a:prstGeom>
                          <a:noFill/>
                          <a:ln w="9525">
                            <a:solidFill>
                              <a:srgbClr val="000000"/>
                            </a:solidFill>
                            <a:round/>
                            <a:tailEnd type="triangle" w="med" len="med"/>
                          </a:ln>
                        </wps:spPr>
                        <wps:bodyPr/>
                      </wps:wsp>
                      <wps:wsp>
                        <wps:cNvPr id="20" name="Rectangle 6"/>
                        <wps:cNvSpPr>
                          <a:spLocks noChangeArrowheads="1"/>
                        </wps:cNvSpPr>
                        <wps:spPr bwMode="auto">
                          <a:xfrm>
                            <a:off x="366947" y="2318320"/>
                            <a:ext cx="1242060" cy="230505"/>
                          </a:xfrm>
                          <a:prstGeom prst="rect">
                            <a:avLst/>
                          </a:prstGeom>
                          <a:solidFill>
                            <a:srgbClr val="FFFFFF"/>
                          </a:solidFill>
                          <a:ln w="9525">
                            <a:solidFill>
                              <a:srgbClr val="000000"/>
                            </a:solidFill>
                            <a:miter lim="800000"/>
                          </a:ln>
                        </wps:spPr>
                        <wps:txbx>
                          <w:txbxContent>
                            <w:p w:rsidR="00BB279C" w:rsidRDefault="00BB279C" w:rsidP="00C92D9D">
                              <w:pPr>
                                <w:spacing w:line="200" w:lineRule="exact"/>
                                <w:jc w:val="center"/>
                                <w:rPr>
                                  <w:sz w:val="15"/>
                                  <w:szCs w:val="15"/>
                                </w:rPr>
                              </w:pPr>
                              <w:r w:rsidRPr="00C92D9D">
                                <w:rPr>
                                  <w:rFonts w:hint="eastAsia"/>
                                  <w:sz w:val="15"/>
                                  <w:szCs w:val="15"/>
                                </w:rPr>
                                <w:t>制定</w:t>
                              </w:r>
                              <w:r>
                                <w:rPr>
                                  <w:rFonts w:hint="eastAsia"/>
                                  <w:sz w:val="15"/>
                                  <w:szCs w:val="15"/>
                                </w:rPr>
                                <w:t>服务</w:t>
                              </w:r>
                              <w:r w:rsidRPr="00C92D9D">
                                <w:rPr>
                                  <w:rFonts w:hint="eastAsia"/>
                                  <w:sz w:val="15"/>
                                  <w:szCs w:val="15"/>
                                </w:rPr>
                                <w:t>方案</w:t>
                              </w:r>
                            </w:p>
                            <w:p w:rsidR="00BB279C" w:rsidRDefault="00BB279C" w:rsidP="00C92D9D">
                              <w:pPr>
                                <w:spacing w:line="200" w:lineRule="exact"/>
                                <w:jc w:val="center"/>
                                <w:rPr>
                                  <w:sz w:val="15"/>
                                  <w:szCs w:val="15"/>
                                </w:rPr>
                              </w:pPr>
                            </w:p>
                          </w:txbxContent>
                        </wps:txbx>
                        <wps:bodyPr rot="0" vert="horz" wrap="square" lIns="91440" tIns="45720" rIns="91440" bIns="45720" anchor="t" anchorCtr="0" upright="1">
                          <a:noAutofit/>
                        </wps:bodyPr>
                      </wps:wsp>
                      <wps:wsp>
                        <wps:cNvPr id="42" name="AutoShape 16"/>
                        <wps:cNvCnPr>
                          <a:stCxn id="20" idx="2"/>
                          <a:endCxn id="43" idx="0"/>
                        </wps:cNvCnPr>
                        <wps:spPr bwMode="auto">
                          <a:xfrm>
                            <a:off x="987688" y="2548718"/>
                            <a:ext cx="0" cy="217875"/>
                          </a:xfrm>
                          <a:prstGeom prst="straightConnector1">
                            <a:avLst/>
                          </a:prstGeom>
                          <a:noFill/>
                          <a:ln w="9525">
                            <a:solidFill>
                              <a:srgbClr val="000000"/>
                            </a:solidFill>
                            <a:round/>
                            <a:tailEnd type="triangle" w="med" len="med"/>
                          </a:ln>
                        </wps:spPr>
                        <wps:bodyPr/>
                      </wps:wsp>
                      <wps:wsp>
                        <wps:cNvPr id="43" name="Rectangle 6"/>
                        <wps:cNvSpPr>
                          <a:spLocks noChangeArrowheads="1"/>
                        </wps:cNvSpPr>
                        <wps:spPr bwMode="auto">
                          <a:xfrm>
                            <a:off x="366947" y="2766709"/>
                            <a:ext cx="1242060" cy="230505"/>
                          </a:xfrm>
                          <a:prstGeom prst="rect">
                            <a:avLst/>
                          </a:prstGeom>
                          <a:solidFill>
                            <a:srgbClr val="FFFFFF"/>
                          </a:solidFill>
                          <a:ln w="9525">
                            <a:solidFill>
                              <a:srgbClr val="000000"/>
                            </a:solidFill>
                            <a:miter lim="800000"/>
                          </a:ln>
                        </wps:spPr>
                        <wps:txbx>
                          <w:txbxContent>
                            <w:p w:rsidR="00BB279C" w:rsidRDefault="00BB279C" w:rsidP="00C92D9D">
                              <w:pPr>
                                <w:spacing w:line="200" w:lineRule="exact"/>
                                <w:jc w:val="center"/>
                                <w:rPr>
                                  <w:sz w:val="15"/>
                                  <w:szCs w:val="15"/>
                                </w:rPr>
                              </w:pPr>
                              <w:r>
                                <w:rPr>
                                  <w:rFonts w:hint="eastAsia"/>
                                  <w:sz w:val="15"/>
                                  <w:szCs w:val="15"/>
                                </w:rPr>
                                <w:t>实施服务</w:t>
                              </w:r>
                            </w:p>
                            <w:p w:rsidR="00BB279C" w:rsidRDefault="00BB279C" w:rsidP="00C92D9D">
                              <w:pPr>
                                <w:spacing w:line="200" w:lineRule="exact"/>
                                <w:jc w:val="center"/>
                                <w:rPr>
                                  <w:sz w:val="15"/>
                                  <w:szCs w:val="15"/>
                                </w:rPr>
                              </w:pPr>
                            </w:p>
                          </w:txbxContent>
                        </wps:txbx>
                        <wps:bodyPr rot="0" vert="horz" wrap="square" lIns="91440" tIns="45720" rIns="91440" bIns="45720" anchor="t" anchorCtr="0" upright="1">
                          <a:noAutofit/>
                        </wps:bodyPr>
                      </wps:wsp>
                      <wps:wsp>
                        <wps:cNvPr id="44" name="AutoShape 16"/>
                        <wps:cNvCnPr>
                          <a:stCxn id="43" idx="2"/>
                          <a:endCxn id="45" idx="0"/>
                        </wps:cNvCnPr>
                        <wps:spPr bwMode="auto">
                          <a:xfrm>
                            <a:off x="987688" y="2997088"/>
                            <a:ext cx="0" cy="226686"/>
                          </a:xfrm>
                          <a:prstGeom prst="straightConnector1">
                            <a:avLst/>
                          </a:prstGeom>
                          <a:noFill/>
                          <a:ln w="9525">
                            <a:solidFill>
                              <a:srgbClr val="000000"/>
                            </a:solidFill>
                            <a:round/>
                            <a:tailEnd type="triangle" w="med" len="med"/>
                          </a:ln>
                        </wps:spPr>
                        <wps:bodyPr/>
                      </wps:wsp>
                      <wps:wsp>
                        <wps:cNvPr id="45" name="Rectangle 6"/>
                        <wps:cNvSpPr>
                          <a:spLocks noChangeArrowheads="1"/>
                        </wps:cNvSpPr>
                        <wps:spPr bwMode="auto">
                          <a:xfrm>
                            <a:off x="366947" y="3223909"/>
                            <a:ext cx="1242060" cy="230505"/>
                          </a:xfrm>
                          <a:prstGeom prst="rect">
                            <a:avLst/>
                          </a:prstGeom>
                          <a:solidFill>
                            <a:srgbClr val="FFFFFF"/>
                          </a:solidFill>
                          <a:ln w="9525">
                            <a:solidFill>
                              <a:srgbClr val="000000"/>
                            </a:solidFill>
                            <a:miter lim="800000"/>
                          </a:ln>
                        </wps:spPr>
                        <wps:txbx>
                          <w:txbxContent>
                            <w:p w:rsidR="00BB279C" w:rsidRDefault="00BB279C" w:rsidP="00C92D9D">
                              <w:pPr>
                                <w:spacing w:line="200" w:lineRule="exact"/>
                                <w:jc w:val="center"/>
                                <w:rPr>
                                  <w:sz w:val="15"/>
                                  <w:szCs w:val="15"/>
                                </w:rPr>
                              </w:pPr>
                              <w:r>
                                <w:rPr>
                                  <w:rFonts w:hint="eastAsia"/>
                                  <w:sz w:val="15"/>
                                  <w:szCs w:val="15"/>
                                </w:rPr>
                                <w:t>成果验收</w:t>
                              </w:r>
                            </w:p>
                            <w:p w:rsidR="00BB279C" w:rsidRDefault="00BB279C" w:rsidP="00C92D9D">
                              <w:pPr>
                                <w:spacing w:line="200" w:lineRule="exact"/>
                                <w:jc w:val="center"/>
                                <w:rPr>
                                  <w:sz w:val="15"/>
                                  <w:szCs w:val="15"/>
                                </w:rPr>
                              </w:pPr>
                            </w:p>
                          </w:txbxContent>
                        </wps:txbx>
                        <wps:bodyPr rot="0" vert="horz" wrap="square" lIns="91440" tIns="45720" rIns="91440" bIns="45720" anchor="t" anchorCtr="0" upright="1">
                          <a:noAutofit/>
                        </wps:bodyPr>
                      </wps:wsp>
                    </wpc:wpc>
                  </a:graphicData>
                </a:graphic>
              </wp:inline>
            </w:drawing>
          </mc:Choice>
          <mc:Fallback>
            <w:pict>
              <v:group w14:anchorId="196CF448" id="画布 39" o:spid="_x0000_s1026" editas="canvas" style="width:154.85pt;height:289.35pt;mso-position-horizontal-relative:char;mso-position-vertical-relative:line" coordsize="19659,36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9659;height:36747;visibility:visible;mso-wrap-style:square">
                  <v:fill o:detectmouseclick="t"/>
                  <v:path o:connecttype="none"/>
                </v:shape>
                <v:rect id="Rectangle 6" o:spid="_x0000_s1028" style="position:absolute;left:3669;top:767;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rsidR="00BB279C" w:rsidRDefault="00BB279C" w:rsidP="00C92D9D">
                        <w:pPr>
                          <w:spacing w:line="200" w:lineRule="exact"/>
                          <w:jc w:val="center"/>
                          <w:rPr>
                            <w:sz w:val="15"/>
                            <w:szCs w:val="15"/>
                          </w:rPr>
                        </w:pPr>
                        <w:r>
                          <w:rPr>
                            <w:rFonts w:hint="eastAsia"/>
                            <w:sz w:val="15"/>
                            <w:szCs w:val="15"/>
                          </w:rPr>
                          <w:t>签订服务合同</w:t>
                        </w:r>
                      </w:p>
                    </w:txbxContent>
                  </v:textbox>
                </v:rect>
                <v:shapetype id="_x0000_t32" coordsize="21600,21600" o:spt="32" o:oned="t" path="m,l21600,21600e" filled="f">
                  <v:path arrowok="t" fillok="f" o:connecttype="none"/>
                  <o:lock v:ext="edit" shapetype="t"/>
                </v:shapetype>
                <v:shape id="AutoShape 16" o:spid="_x0000_s1029" type="#_x0000_t32" style="position:absolute;left:9816;top:3072;width:6;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rect id="Rectangle 6" o:spid="_x0000_s1030" style="position:absolute;left:3669;top:5250;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rsidR="00BB279C" w:rsidRDefault="00BB279C" w:rsidP="00C92D9D">
                        <w:pPr>
                          <w:spacing w:line="200" w:lineRule="exact"/>
                          <w:jc w:val="center"/>
                          <w:rPr>
                            <w:sz w:val="15"/>
                            <w:szCs w:val="15"/>
                          </w:rPr>
                        </w:pPr>
                        <w:r w:rsidRPr="00C92D9D">
                          <w:rPr>
                            <w:rFonts w:hint="eastAsia"/>
                            <w:sz w:val="15"/>
                            <w:szCs w:val="15"/>
                          </w:rPr>
                          <w:t>确定服务清单</w:t>
                        </w:r>
                      </w:p>
                    </w:txbxContent>
                  </v:textbox>
                </v:rect>
                <v:shape id="AutoShape 16" o:spid="_x0000_s1031" type="#_x0000_t32" style="position:absolute;left:9816;top:7555;width:6;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3YOwgAAANsAAAAPAAAAZHJzL2Rvd25yZXYueG1sRE9Ni8Iw&#10;EL0L/ocwgjdNXUH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Av03YOwgAAANsAAAAPAAAA&#10;AAAAAAAAAAAAAAcCAABkcnMvZG93bnJldi54bWxQSwUGAAAAAAMAAwC3AAAA9gIAAAAA&#10;">
                  <v:stroke endarrow="block"/>
                </v:shape>
                <v:rect id="Rectangle 6" o:spid="_x0000_s1032" style="position:absolute;left:3567;top:9733;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BB279C" w:rsidRDefault="00BB279C" w:rsidP="00C92D9D">
                        <w:pPr>
                          <w:spacing w:line="200" w:lineRule="exact"/>
                          <w:jc w:val="center"/>
                          <w:rPr>
                            <w:sz w:val="15"/>
                            <w:szCs w:val="15"/>
                          </w:rPr>
                        </w:pPr>
                        <w:r w:rsidRPr="00C92D9D">
                          <w:rPr>
                            <w:rFonts w:hint="eastAsia"/>
                            <w:sz w:val="15"/>
                            <w:szCs w:val="15"/>
                          </w:rPr>
                          <w:t>组建项目组</w:t>
                        </w:r>
                      </w:p>
                    </w:txbxContent>
                  </v:textbox>
                </v:rect>
                <v:shape id="AutoShape 16" o:spid="_x0000_s1033" type="#_x0000_t32" style="position:absolute;left:9816;top:12038;width:6;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kvhwgAAANsAAAAPAAAAZHJzL2Rvd25yZXYueG1sRE9Ni8Iw&#10;EL0L/ocwgjdNXVD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DPdkvhwgAAANsAAAAPAAAA&#10;AAAAAAAAAAAAAAcCAABkcnMvZG93bnJldi54bWxQSwUGAAAAAAMAAwC3AAAA9gIAAAAA&#10;">
                  <v:stroke endarrow="block"/>
                </v:shape>
                <v:rect id="Rectangle 6" o:spid="_x0000_s1034" style="position:absolute;left:3669;top:14216;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rsidR="00BB279C" w:rsidRDefault="00BB279C" w:rsidP="00C92D9D">
                        <w:pPr>
                          <w:spacing w:line="200" w:lineRule="exact"/>
                          <w:jc w:val="center"/>
                          <w:rPr>
                            <w:sz w:val="15"/>
                            <w:szCs w:val="15"/>
                          </w:rPr>
                        </w:pPr>
                        <w:r w:rsidRPr="00C92D9D">
                          <w:rPr>
                            <w:rFonts w:hint="eastAsia"/>
                            <w:sz w:val="15"/>
                            <w:szCs w:val="15"/>
                          </w:rPr>
                          <w:t>制定工作方案</w:t>
                        </w:r>
                      </w:p>
                    </w:txbxContent>
                  </v:textbox>
                </v:rect>
                <v:shape id="AutoShape 16" o:spid="_x0000_s1035" type="#_x0000_t32" style="position:absolute;left:9822;top:16521;width:6;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rect id="Rectangle 6" o:spid="_x0000_s1036" style="position:absolute;left:3669;top:18700;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rsidR="00BB279C" w:rsidRDefault="00BB279C" w:rsidP="00C92D9D">
                        <w:pPr>
                          <w:spacing w:line="200" w:lineRule="exact"/>
                          <w:jc w:val="center"/>
                          <w:rPr>
                            <w:sz w:val="15"/>
                            <w:szCs w:val="15"/>
                          </w:rPr>
                        </w:pPr>
                        <w:r w:rsidRPr="00C92D9D">
                          <w:rPr>
                            <w:rFonts w:hint="eastAsia"/>
                            <w:sz w:val="15"/>
                            <w:szCs w:val="15"/>
                          </w:rPr>
                          <w:t>收集相关资料</w:t>
                        </w:r>
                      </w:p>
                    </w:txbxContent>
                  </v:textbox>
                </v:rect>
                <v:shape id="AutoShape 16" o:spid="_x0000_s1037" type="#_x0000_t32" style="position:absolute;left:9876;top:21004;width:0;height:2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rect id="Rectangle 6" o:spid="_x0000_s1038" style="position:absolute;left:3669;top:23183;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BB279C" w:rsidRDefault="00BB279C" w:rsidP="00C92D9D">
                        <w:pPr>
                          <w:spacing w:line="200" w:lineRule="exact"/>
                          <w:jc w:val="center"/>
                          <w:rPr>
                            <w:sz w:val="15"/>
                            <w:szCs w:val="15"/>
                          </w:rPr>
                        </w:pPr>
                        <w:r w:rsidRPr="00C92D9D">
                          <w:rPr>
                            <w:rFonts w:hint="eastAsia"/>
                            <w:sz w:val="15"/>
                            <w:szCs w:val="15"/>
                          </w:rPr>
                          <w:t>制定</w:t>
                        </w:r>
                        <w:r>
                          <w:rPr>
                            <w:rFonts w:hint="eastAsia"/>
                            <w:sz w:val="15"/>
                            <w:szCs w:val="15"/>
                          </w:rPr>
                          <w:t>服务</w:t>
                        </w:r>
                        <w:r w:rsidRPr="00C92D9D">
                          <w:rPr>
                            <w:rFonts w:hint="eastAsia"/>
                            <w:sz w:val="15"/>
                            <w:szCs w:val="15"/>
                          </w:rPr>
                          <w:t>方案</w:t>
                        </w:r>
                      </w:p>
                      <w:p w:rsidR="00BB279C" w:rsidRDefault="00BB279C" w:rsidP="00C92D9D">
                        <w:pPr>
                          <w:spacing w:line="200" w:lineRule="exact"/>
                          <w:jc w:val="center"/>
                          <w:rPr>
                            <w:sz w:val="15"/>
                            <w:szCs w:val="15"/>
                          </w:rPr>
                        </w:pPr>
                      </w:p>
                    </w:txbxContent>
                  </v:textbox>
                </v:rect>
                <v:shape id="AutoShape 16" o:spid="_x0000_s1039" type="#_x0000_t32" style="position:absolute;left:9876;top:25487;width:0;height:2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PyIxAAAANsAAAAPAAAAZHJzL2Rvd25yZXYueG1sRI9Ba8JA&#10;FITvhf6H5RW81Y0i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FMs/IjEAAAA2wAAAA8A&#10;AAAAAAAAAAAAAAAABwIAAGRycy9kb3ducmV2LnhtbFBLBQYAAAAAAwADALcAAAD4AgAAAAA=&#10;">
                  <v:stroke endarrow="block"/>
                </v:shape>
                <v:rect id="Rectangle 6" o:spid="_x0000_s1040" style="position:absolute;left:3669;top:27667;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textbox>
                    <w:txbxContent>
                      <w:p w:rsidR="00BB279C" w:rsidRDefault="00BB279C" w:rsidP="00C92D9D">
                        <w:pPr>
                          <w:spacing w:line="200" w:lineRule="exact"/>
                          <w:jc w:val="center"/>
                          <w:rPr>
                            <w:sz w:val="15"/>
                            <w:szCs w:val="15"/>
                          </w:rPr>
                        </w:pPr>
                        <w:r>
                          <w:rPr>
                            <w:rFonts w:hint="eastAsia"/>
                            <w:sz w:val="15"/>
                            <w:szCs w:val="15"/>
                          </w:rPr>
                          <w:t>实施服务</w:t>
                        </w:r>
                      </w:p>
                      <w:p w:rsidR="00BB279C" w:rsidRDefault="00BB279C" w:rsidP="00C92D9D">
                        <w:pPr>
                          <w:spacing w:line="200" w:lineRule="exact"/>
                          <w:jc w:val="center"/>
                          <w:rPr>
                            <w:sz w:val="15"/>
                            <w:szCs w:val="15"/>
                          </w:rPr>
                        </w:pPr>
                      </w:p>
                    </w:txbxContent>
                  </v:textbox>
                </v:rect>
                <v:shape id="AutoShape 16" o:spid="_x0000_s1041" type="#_x0000_t32" style="position:absolute;left:9876;top:29970;width:0;height:22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rect id="Rectangle 6" o:spid="_x0000_s1042" style="position:absolute;left:3669;top:32239;width:12421;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">
                  <v:textbox>
                    <w:txbxContent>
                      <w:p w:rsidR="00BB279C" w:rsidRDefault="00BB279C" w:rsidP="00C92D9D">
                        <w:pPr>
                          <w:spacing w:line="200" w:lineRule="exact"/>
                          <w:jc w:val="center"/>
                          <w:rPr>
                            <w:sz w:val="15"/>
                            <w:szCs w:val="15"/>
                          </w:rPr>
                        </w:pPr>
                        <w:r>
                          <w:rPr>
                            <w:rFonts w:hint="eastAsia"/>
                            <w:sz w:val="15"/>
                            <w:szCs w:val="15"/>
                          </w:rPr>
                          <w:t>成果验收</w:t>
                        </w:r>
                      </w:p>
                      <w:p w:rsidR="00BB279C" w:rsidRDefault="00BB279C" w:rsidP="00C92D9D">
                        <w:pPr>
                          <w:spacing w:line="200" w:lineRule="exact"/>
                          <w:jc w:val="center"/>
                          <w:rPr>
                            <w:sz w:val="15"/>
                            <w:szCs w:val="15"/>
                          </w:rPr>
                        </w:pPr>
                      </w:p>
                    </w:txbxContent>
                  </v:textbox>
                </v:rect>
                <w10:anchorlock/>
              </v:group>
            </w:pict>
          </mc:Fallback>
        </mc:AlternateContent>
      </w:r>
    </w:p>
    <w:p w:rsidR="00CA7FEC" w:rsidRPr="008026FB" w:rsidRDefault="00CA7FEC" w:rsidP="00CA7FEC">
      <w:pPr>
        <w:pStyle w:val="afd"/>
        <w:spacing w:before="120" w:after="120"/>
      </w:pPr>
      <w:r w:rsidRPr="008026FB">
        <w:rPr>
          <w:rFonts w:hint="eastAsia"/>
        </w:rPr>
        <w:t>工业园区生态环境综合托管服务</w:t>
      </w:r>
      <w:r w:rsidRPr="008026FB">
        <w:t>流程图</w:t>
      </w:r>
    </w:p>
    <w:p w:rsidR="00C92D9D" w:rsidRPr="008026FB" w:rsidRDefault="00C92D9D" w:rsidP="00A436D4">
      <w:pPr>
        <w:pStyle w:val="affd"/>
        <w:spacing w:before="120" w:after="120"/>
      </w:pPr>
      <w:bookmarkStart w:id="107" w:name="_Toc149131072"/>
      <w:bookmarkStart w:id="108" w:name="_Toc149142876"/>
      <w:r w:rsidRPr="008026FB">
        <w:rPr>
          <w:rFonts w:hint="eastAsia"/>
        </w:rPr>
        <w:t>服务</w:t>
      </w:r>
      <w:r w:rsidRPr="008026FB">
        <w:t>要求</w:t>
      </w:r>
    </w:p>
    <w:p w:rsidR="00DC763F" w:rsidRPr="008026FB" w:rsidRDefault="00A436D4" w:rsidP="00C92D9D">
      <w:pPr>
        <w:pStyle w:val="affe"/>
        <w:spacing w:before="120" w:after="120"/>
      </w:pPr>
      <w:r w:rsidRPr="008026FB">
        <w:rPr>
          <w:rFonts w:hint="eastAsia"/>
        </w:rPr>
        <w:t>确定服务清单</w:t>
      </w:r>
      <w:bookmarkEnd w:id="107"/>
      <w:bookmarkEnd w:id="108"/>
    </w:p>
    <w:p w:rsidR="001F211B" w:rsidRPr="008026FB" w:rsidRDefault="00C92D9D" w:rsidP="003E019F">
      <w:pPr>
        <w:pStyle w:val="affffb"/>
        <w:ind w:firstLine="420"/>
      </w:pPr>
      <w:r w:rsidRPr="008026FB">
        <w:rPr>
          <w:rFonts w:hint="eastAsia"/>
        </w:rPr>
        <w:t>签订</w:t>
      </w:r>
      <w:r w:rsidRPr="008026FB">
        <w:t>合同后</w:t>
      </w:r>
      <w:r w:rsidRPr="008026FB">
        <w:rPr>
          <w:rFonts w:hint="eastAsia"/>
        </w:rPr>
        <w:t>，</w:t>
      </w:r>
      <w:r w:rsidR="00A436D4" w:rsidRPr="008026FB">
        <w:rPr>
          <w:rFonts w:hint="eastAsia"/>
        </w:rPr>
        <w:t>根据需求制定服务清单，明确各类服务内容、时间节点、预计达到的效果和目标。</w:t>
      </w:r>
      <w:r w:rsidR="008F6730" w:rsidRPr="008026FB">
        <w:rPr>
          <w:rFonts w:hint="eastAsia"/>
        </w:rPr>
        <w:t>工业园区生态环境综合托管服务清单及工作要点见附录</w:t>
      </w:r>
      <w:r w:rsidR="008F6730" w:rsidRPr="008026FB">
        <w:t>B</w:t>
      </w:r>
    </w:p>
    <w:p w:rsidR="00701FE3" w:rsidRPr="008026FB" w:rsidRDefault="00A436D4" w:rsidP="00C92D9D">
      <w:pPr>
        <w:pStyle w:val="affe"/>
        <w:spacing w:before="120" w:after="120"/>
      </w:pPr>
      <w:bookmarkStart w:id="109" w:name="_Toc149131073"/>
      <w:bookmarkStart w:id="110" w:name="_Toc149142877"/>
      <w:r w:rsidRPr="008026FB">
        <w:rPr>
          <w:rFonts w:hint="eastAsia"/>
        </w:rPr>
        <w:t>组建项目组</w:t>
      </w:r>
      <w:bookmarkEnd w:id="109"/>
      <w:bookmarkEnd w:id="110"/>
    </w:p>
    <w:p w:rsidR="008C14F0" w:rsidRPr="008026FB" w:rsidRDefault="00370BB9" w:rsidP="00C92D9D">
      <w:pPr>
        <w:pStyle w:val="afffffffff0"/>
      </w:pPr>
      <w:r w:rsidRPr="008026FB">
        <w:rPr>
          <w:rFonts w:hint="eastAsia"/>
        </w:rPr>
        <w:t>根据工业园区服务需求确定项目负责人及人员分工。项目组可分为驻点服务组、核（检）查组、应急组等。</w:t>
      </w:r>
    </w:p>
    <w:p w:rsidR="00370BB9" w:rsidRPr="008026FB" w:rsidRDefault="00370BB9" w:rsidP="00C92D9D">
      <w:pPr>
        <w:pStyle w:val="afffffffff0"/>
      </w:pPr>
      <w:r w:rsidRPr="008026FB">
        <w:rPr>
          <w:rFonts w:hint="eastAsia"/>
        </w:rPr>
        <w:t>项目组成员应搭配合理，熟悉工业园区主导产业，必要时宜配备具备监测、在线监测设备运维等能力的人员。</w:t>
      </w:r>
    </w:p>
    <w:p w:rsidR="00370BB9" w:rsidRDefault="00370BB9" w:rsidP="00C92D9D">
      <w:pPr>
        <w:pStyle w:val="afffffffff0"/>
      </w:pPr>
      <w:r w:rsidRPr="008026FB">
        <w:rPr>
          <w:rFonts w:hint="eastAsia"/>
        </w:rPr>
        <w:t>项目组成员报</w:t>
      </w:r>
      <w:r w:rsidR="00180CAD" w:rsidRPr="008026FB">
        <w:rPr>
          <w:rFonts w:hint="eastAsia"/>
        </w:rPr>
        <w:t>工业</w:t>
      </w:r>
      <w:r w:rsidRPr="008026FB">
        <w:rPr>
          <w:rFonts w:hint="eastAsia"/>
        </w:rPr>
        <w:t>园区管理部门确认并配备工作证件，必要时</w:t>
      </w:r>
      <w:r w:rsidR="000C3BD7" w:rsidRPr="008026FB">
        <w:rPr>
          <w:rFonts w:hint="eastAsia"/>
        </w:rPr>
        <w:t>工业</w:t>
      </w:r>
      <w:r w:rsidRPr="008026FB">
        <w:rPr>
          <w:rFonts w:hint="eastAsia"/>
        </w:rPr>
        <w:t>园区管理部门宜出具授权委托文件。</w:t>
      </w:r>
      <w:r w:rsidR="006B419A" w:rsidRPr="008026FB">
        <w:rPr>
          <w:rFonts w:hint="eastAsia"/>
        </w:rPr>
        <w:t>权委托文件通知</w:t>
      </w:r>
      <w:r w:rsidR="00C86C1C" w:rsidRPr="008026FB">
        <w:rPr>
          <w:rFonts w:hint="eastAsia"/>
        </w:rPr>
        <w:t>见</w:t>
      </w:r>
      <w:r w:rsidR="006B419A" w:rsidRPr="008026FB">
        <w:rPr>
          <w:rFonts w:hint="eastAsia"/>
        </w:rPr>
        <w:t>附录</w:t>
      </w:r>
      <w:r w:rsidR="008F6730" w:rsidRPr="008026FB">
        <w:t>C</w:t>
      </w:r>
      <w:r w:rsidR="00C4535F" w:rsidRPr="008026FB">
        <w:rPr>
          <w:rFonts w:hint="eastAsia"/>
        </w:rPr>
        <w:t>。</w:t>
      </w:r>
    </w:p>
    <w:p w:rsidR="008026FB" w:rsidRDefault="008026FB" w:rsidP="008026FB">
      <w:pPr>
        <w:pStyle w:val="afffffffff0"/>
        <w:numPr>
          <w:ilvl w:val="0"/>
          <w:numId w:val="0"/>
        </w:numPr>
      </w:pPr>
    </w:p>
    <w:p w:rsidR="008026FB" w:rsidRPr="008026FB" w:rsidRDefault="008026FB" w:rsidP="008026FB">
      <w:pPr>
        <w:pStyle w:val="afffffffff0"/>
        <w:numPr>
          <w:ilvl w:val="0"/>
          <w:numId w:val="0"/>
        </w:numPr>
      </w:pPr>
    </w:p>
    <w:p w:rsidR="008C14F0" w:rsidRDefault="00840667" w:rsidP="00C92D9D">
      <w:pPr>
        <w:pStyle w:val="affe"/>
        <w:spacing w:before="120" w:after="120"/>
      </w:pPr>
      <w:bookmarkStart w:id="111" w:name="_Toc149131074"/>
      <w:bookmarkStart w:id="112" w:name="_Toc149142878"/>
      <w:r w:rsidRPr="008026FB">
        <w:rPr>
          <w:rFonts w:hint="eastAsia"/>
        </w:rPr>
        <w:t>制定</w:t>
      </w:r>
      <w:r w:rsidR="00A436D4" w:rsidRPr="008026FB">
        <w:rPr>
          <w:rFonts w:hint="eastAsia"/>
        </w:rPr>
        <w:t>工作方案</w:t>
      </w:r>
      <w:bookmarkEnd w:id="111"/>
      <w:bookmarkEnd w:id="112"/>
    </w:p>
    <w:p w:rsidR="00DC763F" w:rsidRPr="008026FB" w:rsidRDefault="00A436D4" w:rsidP="003E019F">
      <w:pPr>
        <w:pStyle w:val="affffb"/>
        <w:ind w:firstLine="420"/>
      </w:pPr>
      <w:r w:rsidRPr="008026FB">
        <w:rPr>
          <w:rFonts w:hint="eastAsia"/>
        </w:rPr>
        <w:t>根据具体的服务内容和时间节点，结合</w:t>
      </w:r>
      <w:r w:rsidR="0032581A" w:rsidRPr="008026FB">
        <w:rPr>
          <w:rFonts w:hint="eastAsia"/>
        </w:rPr>
        <w:t>工业</w:t>
      </w:r>
      <w:r w:rsidRPr="008026FB">
        <w:rPr>
          <w:rFonts w:hint="eastAsia"/>
        </w:rPr>
        <w:t>园区管理部门需要合理制定工作方案，设计资料需求、 现场踏勘、问卷调查等</w:t>
      </w:r>
      <w:r w:rsidR="00600947" w:rsidRPr="008026FB">
        <w:rPr>
          <w:rFonts w:hint="eastAsia"/>
        </w:rPr>
        <w:t>文件</w:t>
      </w:r>
      <w:r w:rsidRPr="008026FB">
        <w:rPr>
          <w:rFonts w:hint="eastAsia"/>
        </w:rPr>
        <w:t>。</w:t>
      </w:r>
    </w:p>
    <w:p w:rsidR="008C14F0" w:rsidRPr="008026FB" w:rsidRDefault="00A436D4" w:rsidP="00C92D9D">
      <w:pPr>
        <w:pStyle w:val="affe"/>
        <w:spacing w:before="120" w:after="120"/>
      </w:pPr>
      <w:bookmarkStart w:id="113" w:name="_Toc149131075"/>
      <w:bookmarkStart w:id="114" w:name="_Toc149142879"/>
      <w:r w:rsidRPr="008026FB">
        <w:rPr>
          <w:rFonts w:hint="eastAsia"/>
        </w:rPr>
        <w:t>收集相关资料</w:t>
      </w:r>
      <w:bookmarkEnd w:id="113"/>
      <w:bookmarkEnd w:id="114"/>
    </w:p>
    <w:p w:rsidR="008C14F0" w:rsidRPr="008026FB" w:rsidRDefault="00980FE9" w:rsidP="00C92D9D">
      <w:pPr>
        <w:pStyle w:val="afffffffff0"/>
      </w:pPr>
      <w:r w:rsidRPr="008026FB">
        <w:rPr>
          <w:rFonts w:hint="eastAsia"/>
        </w:rPr>
        <w:lastRenderedPageBreak/>
        <w:t>收集</w:t>
      </w:r>
      <w:r w:rsidR="0032581A" w:rsidRPr="008026FB">
        <w:rPr>
          <w:rFonts w:hint="eastAsia"/>
        </w:rPr>
        <w:t>工业园区</w:t>
      </w:r>
      <w:r w:rsidRPr="008026FB">
        <w:rPr>
          <w:rFonts w:hint="eastAsia"/>
        </w:rPr>
        <w:t>相关规划、规定与政策、规划环评文件及审查意见、突发环境事件应急预案、</w:t>
      </w:r>
      <w:r w:rsidR="00180CAD" w:rsidRPr="008026FB">
        <w:rPr>
          <w:rFonts w:hint="eastAsia"/>
        </w:rPr>
        <w:t>环境影响跟踪评价、环境影响区域评估及</w:t>
      </w:r>
      <w:r w:rsidRPr="008026FB">
        <w:rPr>
          <w:rFonts w:hint="eastAsia"/>
        </w:rPr>
        <w:t>环保基础设施、入驻企业信息、环境统计数据等</w:t>
      </w:r>
      <w:r w:rsidR="00600947" w:rsidRPr="008026FB">
        <w:rPr>
          <w:rFonts w:hint="eastAsia"/>
        </w:rPr>
        <w:t>相关</w:t>
      </w:r>
      <w:r w:rsidRPr="008026FB">
        <w:rPr>
          <w:rFonts w:hint="eastAsia"/>
        </w:rPr>
        <w:t>资料</w:t>
      </w:r>
      <w:r w:rsidR="00180CAD" w:rsidRPr="008026FB">
        <w:rPr>
          <w:rFonts w:hint="eastAsia"/>
        </w:rPr>
        <w:t>。</w:t>
      </w:r>
    </w:p>
    <w:p w:rsidR="00C960FE" w:rsidRPr="008026FB" w:rsidRDefault="001D1BC9" w:rsidP="00C92D9D">
      <w:pPr>
        <w:pStyle w:val="afffffffff0"/>
      </w:pPr>
      <w:r w:rsidRPr="008026FB">
        <w:rPr>
          <w:rFonts w:hint="eastAsia"/>
        </w:rPr>
        <w:t>调查</w:t>
      </w:r>
      <w:r w:rsidR="00C960FE" w:rsidRPr="008026FB">
        <w:rPr>
          <w:rFonts w:hint="eastAsia"/>
        </w:rPr>
        <w:t>产业园区用地布局、产业布局、入驻企业行业特点、污染物产排放情况等信息。</w:t>
      </w:r>
    </w:p>
    <w:p w:rsidR="008C14F0" w:rsidRPr="008026FB" w:rsidRDefault="00A436D4" w:rsidP="00C92D9D">
      <w:pPr>
        <w:pStyle w:val="affe"/>
        <w:spacing w:before="120" w:after="120"/>
      </w:pPr>
      <w:bookmarkStart w:id="115" w:name="_Toc149131076"/>
      <w:bookmarkStart w:id="116" w:name="_Toc149142880"/>
      <w:r w:rsidRPr="008026FB">
        <w:rPr>
          <w:rFonts w:hint="eastAsia"/>
        </w:rPr>
        <w:t>制定服务方案</w:t>
      </w:r>
      <w:bookmarkEnd w:id="115"/>
      <w:bookmarkEnd w:id="116"/>
    </w:p>
    <w:p w:rsidR="00462DDB" w:rsidRPr="008026FB" w:rsidRDefault="00E572B8" w:rsidP="00CB1091">
      <w:pPr>
        <w:pStyle w:val="affffb"/>
        <w:ind w:firstLine="420"/>
      </w:pPr>
      <w:r w:rsidRPr="008026FB">
        <w:rPr>
          <w:rFonts w:hint="eastAsia"/>
        </w:rPr>
        <w:t>根据初步调查及资料分析结果</w:t>
      </w:r>
      <w:r w:rsidR="006766C1" w:rsidRPr="008026FB">
        <w:rPr>
          <w:rFonts w:hint="eastAsia"/>
        </w:rPr>
        <w:t>，</w:t>
      </w:r>
      <w:r w:rsidRPr="008026FB">
        <w:rPr>
          <w:rFonts w:hint="eastAsia"/>
        </w:rPr>
        <w:t>结合</w:t>
      </w:r>
      <w:r w:rsidR="00267830" w:rsidRPr="008026FB">
        <w:rPr>
          <w:rFonts w:hint="eastAsia"/>
        </w:rPr>
        <w:t>工业园区需求、环保现状、</w:t>
      </w:r>
      <w:r w:rsidRPr="008026FB">
        <w:rPr>
          <w:rFonts w:hint="eastAsia"/>
        </w:rPr>
        <w:t>托管服务合同约定</w:t>
      </w:r>
      <w:r w:rsidR="00267830" w:rsidRPr="008026FB">
        <w:rPr>
          <w:rFonts w:hint="eastAsia"/>
        </w:rPr>
        <w:t>，</w:t>
      </w:r>
      <w:r w:rsidRPr="008026FB">
        <w:rPr>
          <w:rFonts w:hint="eastAsia"/>
        </w:rPr>
        <w:t>制定服务实施方案</w:t>
      </w:r>
      <w:r w:rsidR="004719E2" w:rsidRPr="008026FB">
        <w:rPr>
          <w:rFonts w:hint="eastAsia"/>
        </w:rPr>
        <w:t>。</w:t>
      </w:r>
      <w:r w:rsidR="00600947" w:rsidRPr="008026FB">
        <w:rPr>
          <w:rFonts w:hint="eastAsia"/>
        </w:rPr>
        <w:t>服务方案提纲</w:t>
      </w:r>
      <w:r w:rsidR="00C86C1C" w:rsidRPr="008026FB">
        <w:rPr>
          <w:rFonts w:hint="eastAsia"/>
        </w:rPr>
        <w:t>见</w:t>
      </w:r>
      <w:r w:rsidR="00CA7FEC" w:rsidRPr="008026FB">
        <w:rPr>
          <w:rFonts w:hint="eastAsia"/>
        </w:rPr>
        <w:t>附录</w:t>
      </w:r>
      <w:r w:rsidR="008F6730" w:rsidRPr="008026FB">
        <w:t>D</w:t>
      </w:r>
      <w:r w:rsidR="00CA7FEC" w:rsidRPr="008026FB">
        <w:rPr>
          <w:rFonts w:hint="eastAsia"/>
        </w:rPr>
        <w:t>。</w:t>
      </w:r>
    </w:p>
    <w:p w:rsidR="008C14F0" w:rsidRPr="008026FB" w:rsidRDefault="00A436D4" w:rsidP="00C92D9D">
      <w:pPr>
        <w:pStyle w:val="affe"/>
        <w:spacing w:before="120" w:after="120"/>
      </w:pPr>
      <w:bookmarkStart w:id="117" w:name="_Toc149131077"/>
      <w:bookmarkStart w:id="118" w:name="_Toc149142881"/>
      <w:r w:rsidRPr="008026FB">
        <w:rPr>
          <w:rFonts w:hint="eastAsia"/>
        </w:rPr>
        <w:t>实施服务</w:t>
      </w:r>
      <w:bookmarkEnd w:id="117"/>
      <w:bookmarkEnd w:id="118"/>
    </w:p>
    <w:p w:rsidR="008C14F0" w:rsidRPr="008026FB" w:rsidRDefault="00267830" w:rsidP="003E019F">
      <w:pPr>
        <w:pStyle w:val="affffb"/>
        <w:ind w:firstLine="420"/>
      </w:pPr>
      <w:r w:rsidRPr="008026FB">
        <w:rPr>
          <w:rFonts w:hint="eastAsia"/>
          <w:szCs w:val="21"/>
        </w:rPr>
        <w:t>按照服务方案，</w:t>
      </w:r>
      <w:r w:rsidR="00E572B8" w:rsidRPr="008026FB">
        <w:rPr>
          <w:rFonts w:hint="eastAsia"/>
        </w:rPr>
        <w:t>组织实施所制定的服务方案</w:t>
      </w:r>
      <w:r w:rsidR="00600947" w:rsidRPr="008026FB">
        <w:rPr>
          <w:rFonts w:hint="eastAsia"/>
        </w:rPr>
        <w:t>，并</w:t>
      </w:r>
      <w:r w:rsidR="00E558D9" w:rsidRPr="008026FB">
        <w:rPr>
          <w:rFonts w:hint="eastAsia"/>
        </w:rPr>
        <w:t>在过程中结合实际工作情况及时调整、不断完善</w:t>
      </w:r>
      <w:r w:rsidR="00E572B8" w:rsidRPr="008026FB">
        <w:rPr>
          <w:rFonts w:hint="eastAsia"/>
        </w:rPr>
        <w:t>。</w:t>
      </w:r>
    </w:p>
    <w:p w:rsidR="008C14F0" w:rsidRPr="008026FB" w:rsidRDefault="00A436D4" w:rsidP="00C92D9D">
      <w:pPr>
        <w:pStyle w:val="affe"/>
        <w:spacing w:before="120" w:after="120"/>
      </w:pPr>
      <w:bookmarkStart w:id="119" w:name="_Toc149131078"/>
      <w:bookmarkStart w:id="120" w:name="_Toc149142882"/>
      <w:r w:rsidRPr="008026FB">
        <w:rPr>
          <w:rFonts w:hint="eastAsia"/>
        </w:rPr>
        <w:t>成果验收</w:t>
      </w:r>
      <w:bookmarkEnd w:id="119"/>
      <w:bookmarkEnd w:id="120"/>
    </w:p>
    <w:p w:rsidR="00465E93" w:rsidRPr="008026FB" w:rsidRDefault="00980FE9" w:rsidP="00465E93">
      <w:pPr>
        <w:pStyle w:val="affffb"/>
        <w:ind w:firstLine="420"/>
      </w:pPr>
      <w:r w:rsidRPr="008026FB">
        <w:rPr>
          <w:rFonts w:hint="eastAsia"/>
        </w:rPr>
        <w:t>将服务方案实施过程形成的各项服务成果整理归档，</w:t>
      </w:r>
      <w:r w:rsidR="00D176AF" w:rsidRPr="008026FB">
        <w:rPr>
          <w:rFonts w:hint="eastAsia"/>
        </w:rPr>
        <w:t>完成生态环境综合托管服务实施总结报告、</w:t>
      </w:r>
      <w:r w:rsidR="00600947" w:rsidRPr="008026FB">
        <w:rPr>
          <w:rFonts w:hint="eastAsia"/>
        </w:rPr>
        <w:t>生</w:t>
      </w:r>
      <w:r w:rsidR="00D176AF" w:rsidRPr="008026FB">
        <w:rPr>
          <w:rFonts w:hint="eastAsia"/>
        </w:rPr>
        <w:t>态环境综合托管服务成果报告</w:t>
      </w:r>
      <w:r w:rsidR="00CD5806" w:rsidRPr="008026FB">
        <w:rPr>
          <w:rFonts w:hint="eastAsia"/>
        </w:rPr>
        <w:t>、环境管理档案、宣传培训及其他过程文件</w:t>
      </w:r>
      <w:r w:rsidR="00D176AF" w:rsidRPr="008026FB">
        <w:rPr>
          <w:rFonts w:hint="eastAsia"/>
        </w:rPr>
        <w:t>等服务成果，按照合同要求完成服务成果移交</w:t>
      </w:r>
      <w:r w:rsidR="0032581A" w:rsidRPr="008026FB">
        <w:rPr>
          <w:rFonts w:hint="eastAsia"/>
        </w:rPr>
        <w:t>工业园区</w:t>
      </w:r>
      <w:r w:rsidRPr="008026FB">
        <w:rPr>
          <w:rFonts w:hint="eastAsia"/>
        </w:rPr>
        <w:t>管理方。</w:t>
      </w:r>
    </w:p>
    <w:p w:rsidR="00AF4FE2" w:rsidRPr="008026FB" w:rsidRDefault="00AF4FE2" w:rsidP="00AF4FE2">
      <w:pPr>
        <w:pStyle w:val="affc"/>
        <w:spacing w:before="240" w:after="240"/>
      </w:pPr>
      <w:bookmarkStart w:id="121" w:name="_Toc149131079"/>
      <w:bookmarkStart w:id="122" w:name="_Toc149142883"/>
      <w:bookmarkStart w:id="123" w:name="_Toc152053262"/>
      <w:bookmarkStart w:id="124" w:name="_Toc152060872"/>
      <w:bookmarkStart w:id="125" w:name="_Toc152073503"/>
      <w:bookmarkStart w:id="126" w:name="_Toc152086844"/>
      <w:r w:rsidRPr="008026FB">
        <w:rPr>
          <w:rFonts w:hint="eastAsia"/>
        </w:rPr>
        <w:t>服务模式</w:t>
      </w:r>
      <w:bookmarkEnd w:id="121"/>
      <w:bookmarkEnd w:id="122"/>
      <w:bookmarkEnd w:id="123"/>
      <w:bookmarkEnd w:id="124"/>
      <w:bookmarkEnd w:id="125"/>
      <w:bookmarkEnd w:id="126"/>
    </w:p>
    <w:p w:rsidR="00AF4FE2" w:rsidRPr="008026FB" w:rsidRDefault="00AF4FE2" w:rsidP="00AF4FE2">
      <w:pPr>
        <w:pStyle w:val="affd"/>
        <w:spacing w:before="120" w:after="120"/>
      </w:pPr>
      <w:bookmarkStart w:id="127" w:name="_Toc149131080"/>
      <w:bookmarkStart w:id="128" w:name="_Toc149142884"/>
      <w:r w:rsidRPr="008026FB">
        <w:rPr>
          <w:rFonts w:hint="eastAsia"/>
        </w:rPr>
        <w:t>常规模式</w:t>
      </w:r>
      <w:bookmarkEnd w:id="127"/>
      <w:bookmarkEnd w:id="128"/>
    </w:p>
    <w:p w:rsidR="00AF4FE2" w:rsidRPr="008026FB" w:rsidRDefault="00AF4FE2" w:rsidP="00AF4FE2">
      <w:pPr>
        <w:pStyle w:val="affffb"/>
        <w:ind w:firstLine="420"/>
      </w:pPr>
      <w:r w:rsidRPr="008026FB">
        <w:rPr>
          <w:rFonts w:hint="eastAsia"/>
        </w:rPr>
        <w:t>在约定的服务时期内，以固定常驻、巡回流动、远程监控等形式为园区、企业提供常规环境管理服务的模式。</w:t>
      </w:r>
    </w:p>
    <w:p w:rsidR="00AF4FE2" w:rsidRPr="008026FB" w:rsidRDefault="00AF4FE2" w:rsidP="00AF4FE2">
      <w:pPr>
        <w:pStyle w:val="affd"/>
        <w:spacing w:before="120" w:after="120"/>
      </w:pPr>
      <w:bookmarkStart w:id="129" w:name="_Toc149131081"/>
      <w:bookmarkStart w:id="130" w:name="_Toc149142885"/>
      <w:r w:rsidRPr="008026FB">
        <w:rPr>
          <w:rFonts w:hint="eastAsia"/>
        </w:rPr>
        <w:t>延伸模式</w:t>
      </w:r>
      <w:bookmarkEnd w:id="129"/>
      <w:bookmarkEnd w:id="130"/>
    </w:p>
    <w:p w:rsidR="00AF4FE2" w:rsidRPr="008026FB" w:rsidRDefault="00AF4FE2" w:rsidP="00AF4FE2">
      <w:pPr>
        <w:pStyle w:val="affffb"/>
        <w:ind w:firstLine="420"/>
      </w:pPr>
      <w:r w:rsidRPr="008026FB">
        <w:rPr>
          <w:rFonts w:hint="eastAsia"/>
        </w:rPr>
        <w:t>在原定服务过程中，遇到因其他特定需求而增加的服务事项，通过签订补充协议或合同的方式执行的模式。</w:t>
      </w:r>
    </w:p>
    <w:p w:rsidR="00AF4FE2" w:rsidRPr="008026FB" w:rsidRDefault="00AF4FE2" w:rsidP="00AF4FE2">
      <w:pPr>
        <w:pStyle w:val="affd"/>
        <w:spacing w:before="120" w:after="120"/>
      </w:pPr>
      <w:bookmarkStart w:id="131" w:name="_Toc149131082"/>
      <w:bookmarkStart w:id="132" w:name="_Toc149142886"/>
      <w:r w:rsidRPr="008026FB">
        <w:rPr>
          <w:rFonts w:hAnsi="黑体" w:hint="eastAsia"/>
          <w:szCs w:val="21"/>
        </w:rPr>
        <w:t>项目</w:t>
      </w:r>
      <w:r w:rsidRPr="008026FB">
        <w:rPr>
          <w:rFonts w:hint="eastAsia"/>
        </w:rPr>
        <w:t>模式</w:t>
      </w:r>
      <w:bookmarkEnd w:id="131"/>
      <w:bookmarkEnd w:id="132"/>
    </w:p>
    <w:p w:rsidR="00AF4FE2" w:rsidRPr="008026FB" w:rsidRDefault="00AF4FE2" w:rsidP="00AF4FE2">
      <w:pPr>
        <w:pStyle w:val="affffb"/>
        <w:ind w:firstLine="420"/>
      </w:pPr>
      <w:r w:rsidRPr="008026FB">
        <w:rPr>
          <w:rFonts w:hint="eastAsia"/>
        </w:rPr>
        <w:t>针对特定的项目，以特定的环境目标或效果为导向，按照合同约定的考核标准付费的模式。</w:t>
      </w:r>
    </w:p>
    <w:p w:rsidR="00A436D4" w:rsidRPr="008026FB" w:rsidRDefault="00A436D4" w:rsidP="00A436D4">
      <w:pPr>
        <w:pStyle w:val="affc"/>
        <w:spacing w:before="240" w:after="240"/>
      </w:pPr>
      <w:bookmarkStart w:id="133" w:name="_Toc149131083"/>
      <w:bookmarkStart w:id="134" w:name="_Toc149142887"/>
      <w:bookmarkStart w:id="135" w:name="_Toc152053263"/>
      <w:bookmarkStart w:id="136" w:name="_Toc152060873"/>
      <w:bookmarkStart w:id="137" w:name="_Toc152073504"/>
      <w:bookmarkStart w:id="138" w:name="_Toc152086845"/>
      <w:r w:rsidRPr="008026FB">
        <w:rPr>
          <w:rFonts w:hint="eastAsia"/>
        </w:rPr>
        <w:t>服务</w:t>
      </w:r>
      <w:r w:rsidR="00980FE9" w:rsidRPr="008026FB">
        <w:rPr>
          <w:rFonts w:hint="eastAsia"/>
        </w:rPr>
        <w:t>内容</w:t>
      </w:r>
      <w:bookmarkEnd w:id="133"/>
      <w:bookmarkEnd w:id="134"/>
      <w:bookmarkEnd w:id="135"/>
      <w:bookmarkEnd w:id="136"/>
      <w:bookmarkEnd w:id="137"/>
      <w:bookmarkEnd w:id="138"/>
    </w:p>
    <w:p w:rsidR="00A436D4" w:rsidRPr="008026FB" w:rsidRDefault="00A436D4" w:rsidP="00A436D4">
      <w:pPr>
        <w:pStyle w:val="affd"/>
        <w:spacing w:before="120" w:after="120"/>
      </w:pPr>
      <w:bookmarkStart w:id="139" w:name="_Toc149131084"/>
      <w:bookmarkStart w:id="140" w:name="_Toc149142888"/>
      <w:r w:rsidRPr="008026FB">
        <w:rPr>
          <w:rFonts w:hint="eastAsia"/>
        </w:rPr>
        <w:t>基本</w:t>
      </w:r>
      <w:r w:rsidR="00980FE9" w:rsidRPr="008026FB">
        <w:rPr>
          <w:rFonts w:hint="eastAsia"/>
        </w:rPr>
        <w:t>服务内容</w:t>
      </w:r>
      <w:bookmarkEnd w:id="139"/>
      <w:bookmarkEnd w:id="140"/>
    </w:p>
    <w:p w:rsidR="00231CDC" w:rsidRPr="008026FB" w:rsidRDefault="00231CDC" w:rsidP="00231CDC">
      <w:pPr>
        <w:pStyle w:val="affe"/>
        <w:spacing w:before="120" w:after="120"/>
      </w:pPr>
      <w:bookmarkStart w:id="141" w:name="_Toc149131085"/>
      <w:r w:rsidRPr="008026FB">
        <w:rPr>
          <w:rFonts w:hint="eastAsia"/>
        </w:rPr>
        <w:t>工业园区环境信息调查</w:t>
      </w:r>
      <w:bookmarkEnd w:id="141"/>
    </w:p>
    <w:p w:rsidR="00231CDC" w:rsidRPr="008026FB" w:rsidRDefault="00231CDC" w:rsidP="00231CDC">
      <w:pPr>
        <w:pStyle w:val="affffb"/>
        <w:ind w:firstLine="420"/>
      </w:pPr>
      <w:r w:rsidRPr="008026FB">
        <w:rPr>
          <w:rFonts w:hint="eastAsia"/>
        </w:rPr>
        <w:t>根据工业园区规划环评及审查意见、生态环境保护督察意见等文件资料，对工业园区建设情况和环境管理信息开展现状调查，分析工业园区环</w:t>
      </w:r>
      <w:r w:rsidRPr="008026FB">
        <w:rPr>
          <w:rFonts w:hint="eastAsia"/>
        </w:rPr>
        <w:lastRenderedPageBreak/>
        <w:t>境质量状况，编制工业园区环境管理状况评估报告</w:t>
      </w:r>
      <w:r w:rsidR="00092DEA" w:rsidRPr="008026FB">
        <w:rPr>
          <w:rFonts w:hint="eastAsia"/>
        </w:rPr>
        <w:t>或</w:t>
      </w:r>
      <w:r w:rsidR="00F20DB9" w:rsidRPr="008026FB">
        <w:rPr>
          <w:rFonts w:hint="eastAsia"/>
        </w:rPr>
        <w:t>工业园区生态环境问题调查报告</w:t>
      </w:r>
      <w:r w:rsidRPr="008026FB">
        <w:rPr>
          <w:rFonts w:hint="eastAsia"/>
        </w:rPr>
        <w:t>。工业园区环境管理档案资料清单</w:t>
      </w:r>
      <w:r w:rsidR="00C86C1C" w:rsidRPr="008026FB">
        <w:rPr>
          <w:rFonts w:hint="eastAsia"/>
        </w:rPr>
        <w:t>见</w:t>
      </w:r>
      <w:r w:rsidRPr="008026FB">
        <w:rPr>
          <w:rFonts w:hint="eastAsia"/>
        </w:rPr>
        <w:t>附录</w:t>
      </w:r>
      <w:r w:rsidR="008F6730" w:rsidRPr="008026FB">
        <w:t>E</w:t>
      </w:r>
      <w:r w:rsidRPr="008026FB">
        <w:rPr>
          <w:rFonts w:hint="eastAsia"/>
        </w:rPr>
        <w:t>表</w:t>
      </w:r>
      <w:r w:rsidR="008F6730" w:rsidRPr="008026FB">
        <w:t>E</w:t>
      </w:r>
      <w:r w:rsidR="00561F15" w:rsidRPr="008026FB">
        <w:rPr>
          <w:rFonts w:hint="eastAsia"/>
        </w:rPr>
        <w:t>.1</w:t>
      </w:r>
      <w:r w:rsidR="00F20DB9" w:rsidRPr="008026FB">
        <w:rPr>
          <w:rFonts w:hint="eastAsia"/>
        </w:rPr>
        <w:t>。工业园区生态环境问题调查报告参考大纲</w:t>
      </w:r>
      <w:r w:rsidR="00C86C1C" w:rsidRPr="008026FB">
        <w:rPr>
          <w:rFonts w:hint="eastAsia"/>
        </w:rPr>
        <w:t>见</w:t>
      </w:r>
      <w:r w:rsidR="00F20DB9" w:rsidRPr="008026FB">
        <w:rPr>
          <w:rFonts w:hint="eastAsia"/>
        </w:rPr>
        <w:t>附录</w:t>
      </w:r>
      <w:r w:rsidR="008F6730" w:rsidRPr="008026FB">
        <w:t>F</w:t>
      </w:r>
      <w:r w:rsidR="00F20DB9" w:rsidRPr="008026FB">
        <w:rPr>
          <w:rFonts w:hint="eastAsia"/>
        </w:rPr>
        <w:t>表</w:t>
      </w:r>
      <w:r w:rsidR="008F6730" w:rsidRPr="008026FB">
        <w:t>F</w:t>
      </w:r>
      <w:r w:rsidR="00F20DB9" w:rsidRPr="008026FB">
        <w:rPr>
          <w:rFonts w:hint="eastAsia"/>
        </w:rPr>
        <w:t>.1</w:t>
      </w:r>
      <w:r w:rsidR="00092DEA" w:rsidRPr="008026FB">
        <w:rPr>
          <w:rFonts w:hint="eastAsia"/>
        </w:rPr>
        <w:t>，</w:t>
      </w:r>
      <w:r w:rsidR="00E50D75" w:rsidRPr="008026FB">
        <w:rPr>
          <w:rFonts w:hint="eastAsia"/>
        </w:rPr>
        <w:t>工业园区环境管理状况评估报告</w:t>
      </w:r>
      <w:r w:rsidR="00092DEA" w:rsidRPr="008026FB">
        <w:rPr>
          <w:rFonts w:hint="eastAsia"/>
        </w:rPr>
        <w:t>参考大纲见附录</w:t>
      </w:r>
      <w:r w:rsidR="008F6730" w:rsidRPr="008026FB">
        <w:t>F</w:t>
      </w:r>
      <w:r w:rsidR="00092DEA" w:rsidRPr="008026FB">
        <w:rPr>
          <w:rFonts w:hint="eastAsia"/>
        </w:rPr>
        <w:t>表</w:t>
      </w:r>
      <w:r w:rsidR="008F6730" w:rsidRPr="008026FB">
        <w:t>F</w:t>
      </w:r>
      <w:r w:rsidR="00092DEA" w:rsidRPr="008026FB">
        <w:rPr>
          <w:rFonts w:hint="eastAsia"/>
        </w:rPr>
        <w:t>.2</w:t>
      </w:r>
      <w:r w:rsidR="00E50D75" w:rsidRPr="008026FB">
        <w:rPr>
          <w:rFonts w:hint="eastAsia"/>
        </w:rPr>
        <w:t>。</w:t>
      </w:r>
    </w:p>
    <w:p w:rsidR="0090541F" w:rsidRPr="008026FB" w:rsidRDefault="00711229" w:rsidP="0090541F">
      <w:pPr>
        <w:pStyle w:val="affe"/>
        <w:spacing w:before="120" w:after="120"/>
      </w:pPr>
      <w:bookmarkStart w:id="142" w:name="_Toc149131086"/>
      <w:r w:rsidRPr="008026FB">
        <w:rPr>
          <w:rFonts w:hint="eastAsia"/>
        </w:rPr>
        <w:t>工业</w:t>
      </w:r>
      <w:r w:rsidR="0090541F" w:rsidRPr="008026FB">
        <w:rPr>
          <w:rFonts w:hint="eastAsia"/>
        </w:rPr>
        <w:t>园区日常环境管理服务</w:t>
      </w:r>
      <w:bookmarkEnd w:id="142"/>
    </w:p>
    <w:p w:rsidR="0090541F" w:rsidRDefault="00E81BB1" w:rsidP="00DC2B33">
      <w:pPr>
        <w:pStyle w:val="affffb"/>
        <w:ind w:firstLine="420"/>
      </w:pPr>
      <w:r w:rsidRPr="008026FB">
        <w:rPr>
          <w:rFonts w:hint="eastAsia"/>
        </w:rPr>
        <w:t>按相关文件要求，协助工业园区管理机构建立健全</w:t>
      </w:r>
      <w:r w:rsidR="0032581A" w:rsidRPr="008026FB">
        <w:rPr>
          <w:rFonts w:hint="eastAsia"/>
        </w:rPr>
        <w:t>工业园区</w:t>
      </w:r>
      <w:r w:rsidRPr="008026FB">
        <w:rPr>
          <w:rFonts w:hint="eastAsia"/>
        </w:rPr>
        <w:t>环境管理档案，</w:t>
      </w:r>
      <w:r w:rsidR="00DC2B33" w:rsidRPr="008026FB">
        <w:rPr>
          <w:rFonts w:hint="eastAsia"/>
        </w:rPr>
        <w:t>协助开展突发环境事件应急演练；</w:t>
      </w:r>
      <w:r w:rsidRPr="008026FB">
        <w:rPr>
          <w:rFonts w:hint="eastAsia"/>
        </w:rPr>
        <w:t>开展入驻企业日常巡查，实施重点污染源现场核查及环境监测，为</w:t>
      </w:r>
      <w:r w:rsidR="0032581A" w:rsidRPr="008026FB">
        <w:rPr>
          <w:rFonts w:hint="eastAsia"/>
        </w:rPr>
        <w:t>工业园区</w:t>
      </w:r>
      <w:r w:rsidRPr="008026FB">
        <w:rPr>
          <w:rFonts w:hint="eastAsia"/>
        </w:rPr>
        <w:t>规划实施提供技术支持等。</w:t>
      </w:r>
    </w:p>
    <w:p w:rsidR="008026FB" w:rsidRPr="008026FB" w:rsidRDefault="008026FB" w:rsidP="00DC2B33">
      <w:pPr>
        <w:pStyle w:val="affffb"/>
        <w:ind w:firstLine="420"/>
      </w:pPr>
    </w:p>
    <w:p w:rsidR="00F51D12" w:rsidRPr="008026FB" w:rsidRDefault="006A1A7B" w:rsidP="006A1A7B">
      <w:pPr>
        <w:pStyle w:val="affe"/>
        <w:spacing w:before="120" w:after="120"/>
      </w:pPr>
      <w:bookmarkStart w:id="143" w:name="_Toc149131087"/>
      <w:r w:rsidRPr="008026FB">
        <w:rPr>
          <w:rFonts w:hint="eastAsia"/>
        </w:rPr>
        <w:t>政策宣贯培训</w:t>
      </w:r>
      <w:bookmarkEnd w:id="143"/>
    </w:p>
    <w:p w:rsidR="00A436D4" w:rsidRPr="008026FB" w:rsidRDefault="006A1A7B" w:rsidP="001D3A1D">
      <w:pPr>
        <w:pStyle w:val="affffb"/>
        <w:ind w:firstLine="420"/>
      </w:pPr>
      <w:r w:rsidRPr="008026FB">
        <w:rPr>
          <w:rFonts w:hint="eastAsia"/>
        </w:rPr>
        <w:t>为</w:t>
      </w:r>
      <w:r w:rsidR="00A00DE0" w:rsidRPr="008026FB">
        <w:rPr>
          <w:rFonts w:hint="eastAsia"/>
        </w:rPr>
        <w:t>工业</w:t>
      </w:r>
      <w:r w:rsidRPr="008026FB">
        <w:rPr>
          <w:rFonts w:hint="eastAsia"/>
        </w:rPr>
        <w:t>园区管理机构相关人员组织开展国家及地方的环保法律法规、政策</w:t>
      </w:r>
      <w:r w:rsidR="001D3A1D" w:rsidRPr="008026FB">
        <w:rPr>
          <w:rFonts w:hint="eastAsia"/>
        </w:rPr>
        <w:t>、</w:t>
      </w:r>
      <w:r w:rsidRPr="008026FB">
        <w:rPr>
          <w:rFonts w:hint="eastAsia"/>
        </w:rPr>
        <w:t>标准</w:t>
      </w:r>
      <w:r w:rsidR="001D3A1D" w:rsidRPr="008026FB">
        <w:rPr>
          <w:rFonts w:hint="eastAsia"/>
        </w:rPr>
        <w:t>和技术规范宣讲、解读。</w:t>
      </w:r>
      <w:r w:rsidRPr="008026FB">
        <w:rPr>
          <w:rFonts w:hint="eastAsia"/>
        </w:rPr>
        <w:t>协助</w:t>
      </w:r>
      <w:r w:rsidR="0032581A" w:rsidRPr="008026FB">
        <w:rPr>
          <w:rFonts w:hint="eastAsia"/>
        </w:rPr>
        <w:t>工业园区</w:t>
      </w:r>
      <w:r w:rsidRPr="008026FB">
        <w:rPr>
          <w:rFonts w:hint="eastAsia"/>
        </w:rPr>
        <w:t>管理机</w:t>
      </w:r>
      <w:r w:rsidR="00A00DE0" w:rsidRPr="008026FB">
        <w:rPr>
          <w:rFonts w:hint="eastAsia"/>
        </w:rPr>
        <w:t>构为入驻企业管理、技术人员提供环保专题宣教培训</w:t>
      </w:r>
      <w:r w:rsidR="00C86C1C" w:rsidRPr="008026FB">
        <w:rPr>
          <w:rFonts w:hint="eastAsia"/>
        </w:rPr>
        <w:t>。培训内容</w:t>
      </w:r>
      <w:r w:rsidR="001D3A1D" w:rsidRPr="008026FB">
        <w:rPr>
          <w:rFonts w:hint="eastAsia"/>
        </w:rPr>
        <w:t>包括法规政策解读、</w:t>
      </w:r>
      <w:r w:rsidR="005435FD" w:rsidRPr="008026FB">
        <w:rPr>
          <w:rFonts w:hint="eastAsia"/>
        </w:rPr>
        <w:t>企业</w:t>
      </w:r>
      <w:r w:rsidR="001D3A1D" w:rsidRPr="008026FB">
        <w:rPr>
          <w:rFonts w:hint="eastAsia"/>
        </w:rPr>
        <w:t>环境违法案例解析、典型环境问题分析和常见环保问题解答、国内外先进成熟的节能环保技术介绍推广</w:t>
      </w:r>
      <w:r w:rsidR="005435FD" w:rsidRPr="008026FB">
        <w:rPr>
          <w:rFonts w:hint="eastAsia"/>
        </w:rPr>
        <w:t>、环保知识讲座和宣传活动</w:t>
      </w:r>
      <w:r w:rsidR="001D3A1D" w:rsidRPr="008026FB">
        <w:rPr>
          <w:rFonts w:hint="eastAsia"/>
        </w:rPr>
        <w:t>等</w:t>
      </w:r>
      <w:r w:rsidR="00A00DE0" w:rsidRPr="008026FB">
        <w:rPr>
          <w:rFonts w:hint="eastAsia"/>
        </w:rPr>
        <w:t>。</w:t>
      </w:r>
    </w:p>
    <w:p w:rsidR="00F51D12" w:rsidRPr="008026FB" w:rsidRDefault="00A00DE0" w:rsidP="00A00DE0">
      <w:pPr>
        <w:pStyle w:val="affe"/>
        <w:spacing w:before="120" w:after="120"/>
      </w:pPr>
      <w:bookmarkStart w:id="144" w:name="_Toc149131088"/>
      <w:r w:rsidRPr="008026FB">
        <w:rPr>
          <w:rFonts w:hint="eastAsia"/>
        </w:rPr>
        <w:t>环保专项咨询服务</w:t>
      </w:r>
      <w:bookmarkEnd w:id="144"/>
    </w:p>
    <w:p w:rsidR="00F51D12" w:rsidRPr="008026FB" w:rsidRDefault="00A00DE0" w:rsidP="00A00DE0">
      <w:pPr>
        <w:pStyle w:val="affffb"/>
        <w:ind w:firstLine="420"/>
      </w:pPr>
      <w:r w:rsidRPr="008026FB">
        <w:rPr>
          <w:rFonts w:hint="eastAsia"/>
        </w:rPr>
        <w:t>根据工业园区的实际需求，为工业园区提供</w:t>
      </w:r>
      <w:r w:rsidR="00CD5806" w:rsidRPr="008026FB">
        <w:rPr>
          <w:rFonts w:hint="eastAsia"/>
        </w:rPr>
        <w:t>项目环境准入咨询、</w:t>
      </w:r>
      <w:r w:rsidRPr="008026FB">
        <w:rPr>
          <w:rFonts w:hint="eastAsia"/>
        </w:rPr>
        <w:t>污染防治和环境隐患专题诊断咨询、环境基础设施建设及管理咨询、环境应急体系建设、现场应急处置服务、碳达峰碳中和技术支持及其他专项咨询服务。</w:t>
      </w:r>
    </w:p>
    <w:p w:rsidR="00F51D12" w:rsidRPr="008026FB" w:rsidRDefault="00F51D12" w:rsidP="00F51D12">
      <w:pPr>
        <w:pStyle w:val="affe"/>
        <w:spacing w:before="120" w:after="120"/>
      </w:pPr>
      <w:bookmarkStart w:id="145" w:name="_Toc149131089"/>
      <w:r w:rsidRPr="008026FB">
        <w:rPr>
          <w:rFonts w:hint="eastAsia"/>
        </w:rPr>
        <w:t>工业园区环境信息平台服务</w:t>
      </w:r>
      <w:bookmarkEnd w:id="145"/>
    </w:p>
    <w:p w:rsidR="00F51D12" w:rsidRPr="008026FB" w:rsidRDefault="006374FC" w:rsidP="006374FC">
      <w:pPr>
        <w:pStyle w:val="affffb"/>
        <w:ind w:firstLine="420"/>
      </w:pPr>
      <w:r w:rsidRPr="008026FB">
        <w:rPr>
          <w:rFonts w:hint="eastAsia"/>
        </w:rPr>
        <w:t>协助建设或维护工业园区环境信息平台。</w:t>
      </w:r>
      <w:r w:rsidR="0082325A" w:rsidRPr="008026FB">
        <w:rPr>
          <w:rFonts w:hint="eastAsia"/>
        </w:rPr>
        <w:t>为工业园区环境信息化管理、智慧环保平台建设提供系统需求调研、系统功能设计、系统实现与试运行测试、系统后续运营及维护等信息化管理系统全过程服务。</w:t>
      </w:r>
      <w:r w:rsidRPr="008026FB">
        <w:rPr>
          <w:rFonts w:hint="eastAsia"/>
        </w:rPr>
        <w:t>整合园区环境相关数据，建立园区环境信息动态更新和数据分析机制。工业园区环境信息平台内容见附录</w:t>
      </w:r>
      <w:r w:rsidR="008F6730" w:rsidRPr="008026FB">
        <w:t>G</w:t>
      </w:r>
      <w:r w:rsidR="00F81453" w:rsidRPr="008026FB">
        <w:rPr>
          <w:rFonts w:hint="eastAsia"/>
        </w:rPr>
        <w:t>。</w:t>
      </w:r>
    </w:p>
    <w:p w:rsidR="00D759A0" w:rsidRPr="008026FB" w:rsidRDefault="00D759A0" w:rsidP="00D759A0">
      <w:pPr>
        <w:pStyle w:val="affe"/>
        <w:spacing w:before="120" w:after="120"/>
      </w:pPr>
      <w:bookmarkStart w:id="146" w:name="_Toc149131090"/>
      <w:r w:rsidRPr="008026FB">
        <w:rPr>
          <w:rFonts w:hint="eastAsia"/>
        </w:rPr>
        <w:t>信访投诉</w:t>
      </w:r>
      <w:r w:rsidR="00DC2B33" w:rsidRPr="008026FB">
        <w:rPr>
          <w:rFonts w:hint="eastAsia"/>
        </w:rPr>
        <w:t>及整改回复</w:t>
      </w:r>
      <w:bookmarkEnd w:id="146"/>
    </w:p>
    <w:p w:rsidR="00D759A0" w:rsidRPr="008026FB" w:rsidRDefault="00D759A0" w:rsidP="00DC2B33">
      <w:pPr>
        <w:pStyle w:val="affffb"/>
        <w:ind w:firstLine="420"/>
      </w:pPr>
      <w:r w:rsidRPr="008026FB">
        <w:rPr>
          <w:rFonts w:hint="eastAsia"/>
        </w:rPr>
        <w:t>协助园区调查处理、回复各类环境信访件并建立档案</w:t>
      </w:r>
      <w:r w:rsidR="00DC2B33" w:rsidRPr="008026FB">
        <w:rPr>
          <w:rFonts w:hint="eastAsia"/>
        </w:rPr>
        <w:t>；配合各级管理部门生态环境保护检查，协助回复整改要求</w:t>
      </w:r>
      <w:r w:rsidRPr="008026FB">
        <w:rPr>
          <w:rFonts w:hint="eastAsia"/>
        </w:rPr>
        <w:t>。</w:t>
      </w:r>
    </w:p>
    <w:p w:rsidR="00465E93" w:rsidRPr="008026FB" w:rsidRDefault="00F51D12" w:rsidP="00F51D12">
      <w:pPr>
        <w:pStyle w:val="affd"/>
        <w:spacing w:before="120" w:after="120"/>
      </w:pPr>
      <w:bookmarkStart w:id="147" w:name="_Toc149131091"/>
      <w:bookmarkStart w:id="148" w:name="_Toc149142889"/>
      <w:r w:rsidRPr="008026FB">
        <w:rPr>
          <w:rFonts w:hint="eastAsia"/>
        </w:rPr>
        <w:t>定制服务内容</w:t>
      </w:r>
      <w:bookmarkEnd w:id="147"/>
      <w:bookmarkEnd w:id="148"/>
    </w:p>
    <w:p w:rsidR="00F51D12" w:rsidRPr="008026FB" w:rsidRDefault="00F51D12" w:rsidP="00F51D12">
      <w:pPr>
        <w:pStyle w:val="affe"/>
        <w:spacing w:before="120" w:after="120"/>
      </w:pPr>
      <w:bookmarkStart w:id="149" w:name="_Toc149131092"/>
      <w:r w:rsidRPr="008026FB">
        <w:rPr>
          <w:rFonts w:hint="eastAsia"/>
        </w:rPr>
        <w:t>工业园区环境监测服务</w:t>
      </w:r>
      <w:bookmarkEnd w:id="149"/>
    </w:p>
    <w:p w:rsidR="00F51D12" w:rsidRPr="008026FB" w:rsidRDefault="00023591" w:rsidP="00F51D12">
      <w:pPr>
        <w:pStyle w:val="affffb"/>
        <w:ind w:firstLine="420"/>
      </w:pPr>
      <w:r w:rsidRPr="008026FB">
        <w:rPr>
          <w:rFonts w:hint="eastAsia"/>
        </w:rPr>
        <w:t>根据国家及地方规定，结合规划环境影响报告书及批复要求，</w:t>
      </w:r>
      <w:r w:rsidR="004250D1" w:rsidRPr="008026FB">
        <w:rPr>
          <w:rFonts w:hint="eastAsia"/>
        </w:rPr>
        <w:t>协助园区</w:t>
      </w:r>
      <w:r w:rsidR="006374FC" w:rsidRPr="008026FB">
        <w:rPr>
          <w:rFonts w:hint="eastAsia"/>
        </w:rPr>
        <w:t>制定环境监测计划</w:t>
      </w:r>
      <w:r w:rsidRPr="008026FB">
        <w:rPr>
          <w:rFonts w:hint="eastAsia"/>
        </w:rPr>
        <w:t>、开展环境质量现状监测</w:t>
      </w:r>
      <w:r w:rsidR="006374FC" w:rsidRPr="008026FB">
        <w:rPr>
          <w:rFonts w:hint="eastAsia"/>
        </w:rPr>
        <w:t>。监测内容包括环境质量监测、入驻企业污染源监督性监测及应急监测等。</w:t>
      </w:r>
    </w:p>
    <w:p w:rsidR="00F51D12" w:rsidRPr="008026FB" w:rsidRDefault="00F51D12" w:rsidP="00D759A0">
      <w:pPr>
        <w:pStyle w:val="affe"/>
        <w:spacing w:before="120" w:after="120"/>
      </w:pPr>
      <w:bookmarkStart w:id="150" w:name="_Toc149131093"/>
      <w:r w:rsidRPr="008026FB">
        <w:rPr>
          <w:rFonts w:hint="eastAsia"/>
        </w:rPr>
        <w:lastRenderedPageBreak/>
        <w:t>规划环境影响评价</w:t>
      </w:r>
      <w:r w:rsidR="00D759A0" w:rsidRPr="008026FB">
        <w:rPr>
          <w:rFonts w:hint="eastAsia"/>
        </w:rPr>
        <w:t>、</w:t>
      </w:r>
      <w:r w:rsidRPr="008026FB">
        <w:rPr>
          <w:rFonts w:hint="eastAsia"/>
        </w:rPr>
        <w:t>跟踪评价</w:t>
      </w:r>
      <w:r w:rsidR="00D759A0" w:rsidRPr="008026FB">
        <w:rPr>
          <w:rFonts w:hint="eastAsia"/>
        </w:rPr>
        <w:t>、区域评估</w:t>
      </w:r>
      <w:bookmarkEnd w:id="150"/>
    </w:p>
    <w:p w:rsidR="00F51D12" w:rsidRPr="008026FB" w:rsidRDefault="00D759A0" w:rsidP="00D759A0">
      <w:pPr>
        <w:pStyle w:val="affffb"/>
        <w:ind w:firstLine="420"/>
      </w:pPr>
      <w:r w:rsidRPr="008026FB">
        <w:rPr>
          <w:rFonts w:hint="eastAsia"/>
        </w:rPr>
        <w:t>按照</w:t>
      </w:r>
      <w:r w:rsidR="00E50D75" w:rsidRPr="008026FB">
        <w:rPr>
          <w:rFonts w:hint="eastAsia"/>
        </w:rPr>
        <w:t>HJ 130</w:t>
      </w:r>
      <w:r w:rsidR="000F3CDD" w:rsidRPr="008026FB">
        <w:rPr>
          <w:rFonts w:hint="eastAsia"/>
        </w:rPr>
        <w:t>和HJ</w:t>
      </w:r>
      <w:r w:rsidR="00713D0E" w:rsidRPr="008026FB">
        <w:t xml:space="preserve"> </w:t>
      </w:r>
      <w:r w:rsidR="000F3CDD" w:rsidRPr="008026FB">
        <w:rPr>
          <w:rFonts w:hint="eastAsia"/>
        </w:rPr>
        <w:t>131</w:t>
      </w:r>
      <w:r w:rsidR="00966139" w:rsidRPr="008026FB">
        <w:rPr>
          <w:rFonts w:hint="eastAsia"/>
        </w:rPr>
        <w:t>对新设立的</w:t>
      </w:r>
      <w:r w:rsidRPr="008026FB">
        <w:rPr>
          <w:rFonts w:hint="eastAsia"/>
        </w:rPr>
        <w:t>工业园区</w:t>
      </w:r>
      <w:r w:rsidR="00966139" w:rsidRPr="008026FB">
        <w:rPr>
          <w:rFonts w:hint="eastAsia"/>
        </w:rPr>
        <w:t>开展规划环境影响评价服务</w:t>
      </w:r>
      <w:r w:rsidRPr="008026FB">
        <w:rPr>
          <w:rFonts w:hint="eastAsia"/>
        </w:rPr>
        <w:t>或发生重大调整或修订的规划开展规划环境影响评价；对于工业园区规划环境影响评价已超过</w:t>
      </w:r>
      <w:r w:rsidR="008E78E0" w:rsidRPr="008026FB">
        <w:rPr>
          <w:rFonts w:hint="eastAsia"/>
        </w:rPr>
        <w:t>5</w:t>
      </w:r>
      <w:r w:rsidRPr="008026FB">
        <w:rPr>
          <w:rFonts w:hint="eastAsia"/>
        </w:rPr>
        <w:t>年的，适时开展规划环境影响跟踪评价，</w:t>
      </w:r>
      <w:r w:rsidR="00C86C1C" w:rsidRPr="008026FB">
        <w:rPr>
          <w:rFonts w:hint="eastAsia"/>
        </w:rPr>
        <w:t>并</w:t>
      </w:r>
      <w:r w:rsidRPr="008026FB">
        <w:rPr>
          <w:rFonts w:hint="eastAsia"/>
        </w:rPr>
        <w:t>对工业园区发展方向提出调整建议；根据需求组织实施园区环境影响区域评估工作。</w:t>
      </w:r>
    </w:p>
    <w:p w:rsidR="00F51D12" w:rsidRPr="008026FB" w:rsidRDefault="00F51D12" w:rsidP="00F51D12">
      <w:pPr>
        <w:pStyle w:val="affe"/>
        <w:spacing w:before="120" w:after="120"/>
      </w:pPr>
      <w:bookmarkStart w:id="151" w:name="_Toc149131094"/>
      <w:r w:rsidRPr="008026FB">
        <w:rPr>
          <w:rFonts w:hint="eastAsia"/>
        </w:rPr>
        <w:t>工业园区环境基础设施建设及运营服务</w:t>
      </w:r>
      <w:bookmarkEnd w:id="151"/>
    </w:p>
    <w:p w:rsidR="00F51D12" w:rsidRPr="008026FB" w:rsidRDefault="001B2571" w:rsidP="00465E93">
      <w:pPr>
        <w:pStyle w:val="affffb"/>
        <w:ind w:firstLine="420"/>
      </w:pPr>
      <w:r w:rsidRPr="008026FB">
        <w:rPr>
          <w:rFonts w:hint="eastAsia"/>
        </w:rPr>
        <w:t>根据合同约定，向园区提供污水处理、危险废物处置等环境基础设施</w:t>
      </w:r>
      <w:r w:rsidR="0071625A" w:rsidRPr="008026FB">
        <w:rPr>
          <w:rFonts w:hint="eastAsia"/>
        </w:rPr>
        <w:t>提供建设或运营服务</w:t>
      </w:r>
      <w:r w:rsidR="00C86C1C" w:rsidRPr="008026FB">
        <w:rPr>
          <w:rFonts w:hint="eastAsia"/>
        </w:rPr>
        <w:t>，建设运营内容</w:t>
      </w:r>
      <w:r w:rsidR="00B0027D" w:rsidRPr="008026FB">
        <w:rPr>
          <w:rFonts w:hint="eastAsia"/>
        </w:rPr>
        <w:t>见附录</w:t>
      </w:r>
      <w:r w:rsidR="008F6730" w:rsidRPr="008026FB">
        <w:t>H</w:t>
      </w:r>
      <w:r w:rsidR="00B0027D" w:rsidRPr="008026FB">
        <w:rPr>
          <w:rFonts w:hint="eastAsia"/>
        </w:rPr>
        <w:t>表</w:t>
      </w:r>
      <w:r w:rsidR="008F6730" w:rsidRPr="008026FB">
        <w:t>H</w:t>
      </w:r>
      <w:r w:rsidR="00B0027D" w:rsidRPr="008026FB">
        <w:rPr>
          <w:rFonts w:hint="eastAsia"/>
        </w:rPr>
        <w:t>.1。</w:t>
      </w:r>
    </w:p>
    <w:p w:rsidR="000B0A27" w:rsidRPr="008026FB" w:rsidRDefault="000B0A27" w:rsidP="000D6806">
      <w:pPr>
        <w:pStyle w:val="affe"/>
        <w:spacing w:before="120" w:after="120"/>
      </w:pPr>
      <w:bookmarkStart w:id="152" w:name="_Toc149131095"/>
      <w:r w:rsidRPr="008026FB">
        <w:rPr>
          <w:rFonts w:hint="eastAsia"/>
        </w:rPr>
        <w:t>工业园区生态环境问题排查</w:t>
      </w:r>
      <w:bookmarkEnd w:id="152"/>
    </w:p>
    <w:p w:rsidR="000B0A27" w:rsidRPr="008026FB" w:rsidRDefault="000B0A27" w:rsidP="004E5A76">
      <w:pPr>
        <w:pStyle w:val="affffb"/>
        <w:ind w:firstLine="420"/>
      </w:pPr>
      <w:r w:rsidRPr="008026FB">
        <w:rPr>
          <w:rFonts w:hint="eastAsia"/>
        </w:rPr>
        <w:t>对区域内生态环境问题、污染源情况进行全面排查</w:t>
      </w:r>
      <w:r w:rsidR="004E5A76" w:rsidRPr="008026FB">
        <w:rPr>
          <w:rFonts w:hint="eastAsia"/>
        </w:rPr>
        <w:t>，</w:t>
      </w:r>
      <w:r w:rsidR="003C4815" w:rsidRPr="008026FB">
        <w:rPr>
          <w:rFonts w:hint="eastAsia"/>
        </w:rPr>
        <w:t>分析超标原因并提出整改措施，</w:t>
      </w:r>
      <w:r w:rsidR="004E5A76" w:rsidRPr="008026FB">
        <w:rPr>
          <w:rFonts w:hint="eastAsia"/>
        </w:rPr>
        <w:t>为工业园区</w:t>
      </w:r>
      <w:r w:rsidR="00C86C1C" w:rsidRPr="008026FB">
        <w:rPr>
          <w:rFonts w:hint="eastAsia"/>
        </w:rPr>
        <w:t>提供专业性的技术支持服务和环境咨询服务。生态环境问题排查内容</w:t>
      </w:r>
      <w:r w:rsidR="004E5A76" w:rsidRPr="008026FB">
        <w:rPr>
          <w:rFonts w:hint="eastAsia"/>
        </w:rPr>
        <w:t>见附录</w:t>
      </w:r>
      <w:r w:rsidR="008F6730" w:rsidRPr="008026FB">
        <w:t>I</w:t>
      </w:r>
      <w:r w:rsidR="004E5A76" w:rsidRPr="008026FB">
        <w:rPr>
          <w:rFonts w:hint="eastAsia"/>
        </w:rPr>
        <w:t>表</w:t>
      </w:r>
      <w:r w:rsidR="008F6730" w:rsidRPr="008026FB">
        <w:t>I</w:t>
      </w:r>
      <w:r w:rsidR="004E5A76" w:rsidRPr="008026FB">
        <w:rPr>
          <w:rFonts w:hint="eastAsia"/>
        </w:rPr>
        <w:t>.1</w:t>
      </w:r>
      <w:r w:rsidR="00BF5DC8" w:rsidRPr="008026FB">
        <w:rPr>
          <w:rFonts w:hint="eastAsia"/>
        </w:rPr>
        <w:t>，</w:t>
      </w:r>
      <w:r w:rsidR="00C42A52" w:rsidRPr="008026FB">
        <w:rPr>
          <w:rFonts w:hint="eastAsia"/>
        </w:rPr>
        <w:t>排查表</w:t>
      </w:r>
      <w:r w:rsidR="00C86C1C" w:rsidRPr="008026FB">
        <w:rPr>
          <w:rFonts w:hint="eastAsia"/>
        </w:rPr>
        <w:t>见</w:t>
      </w:r>
      <w:r w:rsidR="00E2472D" w:rsidRPr="008026FB">
        <w:rPr>
          <w:rFonts w:hint="eastAsia"/>
        </w:rPr>
        <w:t>附录</w:t>
      </w:r>
      <w:r w:rsidR="008F6730" w:rsidRPr="008026FB">
        <w:t>I</w:t>
      </w:r>
      <w:r w:rsidR="00E2472D" w:rsidRPr="008026FB">
        <w:rPr>
          <w:rFonts w:hint="eastAsia"/>
        </w:rPr>
        <w:t>表</w:t>
      </w:r>
      <w:r w:rsidR="008F6730" w:rsidRPr="008026FB">
        <w:t>I</w:t>
      </w:r>
      <w:r w:rsidR="00E2472D" w:rsidRPr="008026FB">
        <w:rPr>
          <w:rFonts w:hint="eastAsia"/>
        </w:rPr>
        <w:t>.2，</w:t>
      </w:r>
      <w:r w:rsidR="00BF5DC8" w:rsidRPr="008026FB">
        <w:rPr>
          <w:rFonts w:hint="eastAsia"/>
        </w:rPr>
        <w:t>问题整改通知书样本</w:t>
      </w:r>
      <w:r w:rsidR="00C86C1C" w:rsidRPr="008026FB">
        <w:rPr>
          <w:rFonts w:hint="eastAsia"/>
        </w:rPr>
        <w:t>见</w:t>
      </w:r>
      <w:r w:rsidR="004719E2" w:rsidRPr="008026FB">
        <w:rPr>
          <w:rFonts w:hint="eastAsia"/>
        </w:rPr>
        <w:t>附录</w:t>
      </w:r>
      <w:r w:rsidR="008F6730" w:rsidRPr="008026FB">
        <w:t>J</w:t>
      </w:r>
      <w:r w:rsidR="004E5A76" w:rsidRPr="008026FB">
        <w:rPr>
          <w:rFonts w:hint="eastAsia"/>
        </w:rPr>
        <w:t>。</w:t>
      </w:r>
    </w:p>
    <w:p w:rsidR="00FC267A" w:rsidRPr="008026FB" w:rsidRDefault="00FC267A" w:rsidP="00FC267A">
      <w:pPr>
        <w:pStyle w:val="affe"/>
        <w:spacing w:before="120" w:after="120"/>
      </w:pPr>
      <w:bookmarkStart w:id="153" w:name="_Toc149131096"/>
      <w:r w:rsidRPr="008026FB">
        <w:rPr>
          <w:rFonts w:hint="eastAsia"/>
        </w:rPr>
        <w:t>年度环境报告书</w:t>
      </w:r>
      <w:bookmarkEnd w:id="153"/>
    </w:p>
    <w:p w:rsidR="00FC267A" w:rsidRPr="008026FB" w:rsidRDefault="00FC267A" w:rsidP="00FC267A">
      <w:pPr>
        <w:pStyle w:val="affffb"/>
        <w:ind w:firstLine="420"/>
      </w:pPr>
      <w:r w:rsidRPr="008026FB">
        <w:rPr>
          <w:rFonts w:hint="eastAsia"/>
        </w:rPr>
        <w:t>根据生态环境管理需求，协助编制产业园区年度环境报告书，</w:t>
      </w:r>
      <w:r w:rsidR="00C86C1C" w:rsidRPr="008026FB">
        <w:rPr>
          <w:rFonts w:hint="eastAsia"/>
        </w:rPr>
        <w:t>报告书</w:t>
      </w:r>
      <w:r w:rsidRPr="008026FB">
        <w:rPr>
          <w:rFonts w:hint="eastAsia"/>
        </w:rPr>
        <w:t>内容</w:t>
      </w:r>
      <w:r w:rsidR="00C86C1C" w:rsidRPr="008026FB">
        <w:rPr>
          <w:rFonts w:hint="eastAsia"/>
        </w:rPr>
        <w:t>包括</w:t>
      </w:r>
      <w:r w:rsidRPr="008026FB">
        <w:rPr>
          <w:rFonts w:hint="eastAsia"/>
        </w:rPr>
        <w:t>产业园区概况</w:t>
      </w:r>
      <w:r w:rsidR="00C86C1C" w:rsidRPr="008026FB">
        <w:rPr>
          <w:rFonts w:hint="eastAsia"/>
        </w:rPr>
        <w:t>、</w:t>
      </w:r>
      <w:r w:rsidRPr="008026FB">
        <w:rPr>
          <w:rFonts w:hint="eastAsia"/>
        </w:rPr>
        <w:t>产业园区环境管理</w:t>
      </w:r>
      <w:r w:rsidR="00C86C1C" w:rsidRPr="008026FB">
        <w:rPr>
          <w:rFonts w:hint="eastAsia"/>
        </w:rPr>
        <w:t>、</w:t>
      </w:r>
      <w:r w:rsidRPr="008026FB">
        <w:rPr>
          <w:rFonts w:hint="eastAsia"/>
        </w:rPr>
        <w:t>环保法律法规执行情况</w:t>
      </w:r>
      <w:r w:rsidR="00C86C1C" w:rsidRPr="008026FB">
        <w:rPr>
          <w:rFonts w:hint="eastAsia"/>
        </w:rPr>
        <w:t>、</w:t>
      </w:r>
      <w:r w:rsidRPr="008026FB">
        <w:rPr>
          <w:rFonts w:hint="eastAsia"/>
        </w:rPr>
        <w:t>环境效益</w:t>
      </w:r>
      <w:r w:rsidR="00C86C1C" w:rsidRPr="008026FB">
        <w:rPr>
          <w:rFonts w:hint="eastAsia"/>
        </w:rPr>
        <w:t>和</w:t>
      </w:r>
      <w:r w:rsidRPr="008026FB">
        <w:rPr>
          <w:rFonts w:hint="eastAsia"/>
        </w:rPr>
        <w:t>存在的主要环境问题、风险及改进措施等。产业园区年度环境报告书提纲见附录</w:t>
      </w:r>
      <w:r w:rsidR="008F6730" w:rsidRPr="008026FB">
        <w:t>K</w:t>
      </w:r>
      <w:r w:rsidRPr="008026FB">
        <w:rPr>
          <w:rFonts w:hint="eastAsia"/>
        </w:rPr>
        <w:t>。</w:t>
      </w:r>
    </w:p>
    <w:p w:rsidR="00E558D9" w:rsidRPr="008026FB" w:rsidRDefault="00E558D9" w:rsidP="000D6806">
      <w:pPr>
        <w:pStyle w:val="affe"/>
        <w:spacing w:before="120" w:after="120"/>
      </w:pPr>
      <w:bookmarkStart w:id="154" w:name="_Toc149131097"/>
      <w:r w:rsidRPr="008026FB">
        <w:rPr>
          <w:rFonts w:hint="eastAsia"/>
        </w:rPr>
        <w:t>入住企业专项核查</w:t>
      </w:r>
      <w:bookmarkEnd w:id="154"/>
    </w:p>
    <w:p w:rsidR="00E558D9" w:rsidRDefault="00E558D9" w:rsidP="00E558D9">
      <w:pPr>
        <w:pStyle w:val="affffb"/>
        <w:ind w:firstLine="420"/>
      </w:pPr>
      <w:r w:rsidRPr="008026FB">
        <w:rPr>
          <w:rFonts w:hint="eastAsia"/>
        </w:rPr>
        <w:t>协助工业园区配合生态环境主管部门开展“涉水、涉气、固废、土壤、散乱污”等专项行动，形成各类专项核查报告，为工业园区管理部门决策提供依据。</w:t>
      </w:r>
      <w:r w:rsidR="00092DEA" w:rsidRPr="008026FB">
        <w:rPr>
          <w:rFonts w:hint="eastAsia"/>
        </w:rPr>
        <w:t>入驻企业环保状况调查报告提纲</w:t>
      </w:r>
      <w:r w:rsidR="00C86C1C" w:rsidRPr="008026FB">
        <w:rPr>
          <w:rFonts w:hint="eastAsia"/>
        </w:rPr>
        <w:t>见</w:t>
      </w:r>
      <w:r w:rsidR="00567076" w:rsidRPr="008026FB">
        <w:rPr>
          <w:rFonts w:hint="eastAsia"/>
        </w:rPr>
        <w:t>附录</w:t>
      </w:r>
      <w:r w:rsidR="008F6730" w:rsidRPr="008026FB">
        <w:t>L</w:t>
      </w:r>
      <w:r w:rsidR="00567076" w:rsidRPr="008026FB">
        <w:rPr>
          <w:rFonts w:hint="eastAsia"/>
        </w:rPr>
        <w:t>，入驻企业环保问题整改反馈单</w:t>
      </w:r>
      <w:r w:rsidR="00C86C1C" w:rsidRPr="008026FB">
        <w:rPr>
          <w:rFonts w:hint="eastAsia"/>
        </w:rPr>
        <w:t>见</w:t>
      </w:r>
      <w:r w:rsidR="00567076" w:rsidRPr="008026FB">
        <w:rPr>
          <w:rFonts w:hint="eastAsia"/>
        </w:rPr>
        <w:t>附录</w:t>
      </w:r>
      <w:r w:rsidR="008F6730" w:rsidRPr="008026FB">
        <w:t>M</w:t>
      </w:r>
      <w:r w:rsidR="00092DEA" w:rsidRPr="008026FB">
        <w:rPr>
          <w:rFonts w:hint="eastAsia"/>
        </w:rPr>
        <w:t>。</w:t>
      </w:r>
    </w:p>
    <w:p w:rsidR="0087451C" w:rsidRPr="008026FB" w:rsidRDefault="0087451C" w:rsidP="0087451C">
      <w:pPr>
        <w:pStyle w:val="affe"/>
        <w:spacing w:before="120" w:after="120"/>
      </w:pPr>
      <w:bookmarkStart w:id="155" w:name="_Toc149131098"/>
      <w:r w:rsidRPr="008026FB">
        <w:rPr>
          <w:rFonts w:hint="eastAsia"/>
        </w:rPr>
        <w:t>其他环保专项服务</w:t>
      </w:r>
      <w:bookmarkEnd w:id="155"/>
    </w:p>
    <w:p w:rsidR="0087451C" w:rsidRPr="008026FB" w:rsidRDefault="0087451C" w:rsidP="00E558D9">
      <w:pPr>
        <w:pStyle w:val="affffb"/>
        <w:ind w:firstLine="420"/>
      </w:pPr>
      <w:r w:rsidRPr="008026FB">
        <w:rPr>
          <w:rFonts w:hint="eastAsia"/>
        </w:rPr>
        <w:t>包括排污许可服务、竣工环境保护验收服务、清洁生产服务、排污权交易服务、生态环境应急预案编制服务等。</w:t>
      </w:r>
    </w:p>
    <w:p w:rsidR="00061F94" w:rsidRPr="008026FB" w:rsidRDefault="00061F94" w:rsidP="00061F94">
      <w:pPr>
        <w:pStyle w:val="affc"/>
        <w:spacing w:before="240" w:after="240"/>
      </w:pPr>
      <w:bookmarkStart w:id="156" w:name="_Toc149131104"/>
      <w:bookmarkStart w:id="157" w:name="_Toc149142895"/>
      <w:bookmarkStart w:id="158" w:name="_Toc152053268"/>
      <w:bookmarkStart w:id="159" w:name="_Toc152060874"/>
      <w:bookmarkStart w:id="160" w:name="_Toc152073505"/>
      <w:bookmarkStart w:id="161" w:name="_Toc152086846"/>
      <w:r w:rsidRPr="008026FB">
        <w:rPr>
          <w:rFonts w:hint="eastAsia"/>
        </w:rPr>
        <w:t>托管服务绩效评价</w:t>
      </w:r>
      <w:bookmarkEnd w:id="156"/>
      <w:bookmarkEnd w:id="157"/>
      <w:bookmarkEnd w:id="158"/>
      <w:bookmarkEnd w:id="159"/>
      <w:bookmarkEnd w:id="160"/>
      <w:bookmarkEnd w:id="161"/>
    </w:p>
    <w:p w:rsidR="00061F94" w:rsidRPr="008026FB" w:rsidRDefault="00061F94" w:rsidP="00061F94">
      <w:pPr>
        <w:pStyle w:val="affd"/>
        <w:spacing w:before="120" w:after="120"/>
      </w:pPr>
      <w:bookmarkStart w:id="162" w:name="_Toc149131105"/>
      <w:bookmarkStart w:id="163" w:name="_Toc149142896"/>
      <w:r w:rsidRPr="008026FB">
        <w:rPr>
          <w:rFonts w:hint="eastAsia"/>
        </w:rPr>
        <w:t>考核内容</w:t>
      </w:r>
      <w:bookmarkEnd w:id="162"/>
      <w:bookmarkEnd w:id="163"/>
    </w:p>
    <w:p w:rsidR="00061F94" w:rsidRPr="008026FB" w:rsidRDefault="00061F94" w:rsidP="00061F94">
      <w:pPr>
        <w:pStyle w:val="affffb"/>
        <w:ind w:firstLine="420"/>
      </w:pPr>
      <w:r w:rsidRPr="008026FB">
        <w:rPr>
          <w:rFonts w:hint="eastAsia"/>
        </w:rPr>
        <w:t>工业园区根据合同委托服务内容，参照本标准所列要求，对托管服务的绩效进行评价。服务质量考核指标内容见附录</w:t>
      </w:r>
      <w:r w:rsidR="008F6730" w:rsidRPr="008026FB">
        <w:t>N</w:t>
      </w:r>
      <w:r w:rsidRPr="008026FB">
        <w:rPr>
          <w:rFonts w:hint="eastAsia"/>
        </w:rPr>
        <w:t>。考核指标可根据需求选择如下内容：</w:t>
      </w:r>
    </w:p>
    <w:p w:rsidR="00061F94" w:rsidRPr="008026FB" w:rsidRDefault="00061F94" w:rsidP="00061F94">
      <w:pPr>
        <w:pStyle w:val="af2"/>
      </w:pPr>
      <w:r w:rsidRPr="008026FB">
        <w:rPr>
          <w:rFonts w:hint="eastAsia"/>
        </w:rPr>
        <w:lastRenderedPageBreak/>
        <w:t>服务期间的守信守法情况：委托服务期间，服务单位及人员是否发生违法违规、弄虚作假行为，是否因此被生态环境管理或市场监督管理等部门处罚、通报批评或列入失信“黑名单”；一旦发生失信或违法违规行为，评价结果即为不合格；</w:t>
      </w:r>
    </w:p>
    <w:p w:rsidR="00061F94" w:rsidRPr="008026FB" w:rsidRDefault="00061F94" w:rsidP="00061F94">
      <w:pPr>
        <w:pStyle w:val="af2"/>
      </w:pPr>
      <w:r w:rsidRPr="008026FB">
        <w:rPr>
          <w:rFonts w:hint="eastAsia"/>
        </w:rPr>
        <w:t>服务单位及人员的公正中立性：服务单位及人员是否在委托服务期间影响和干涉工业园区或入驻企业的正常市场行为；</w:t>
      </w:r>
    </w:p>
    <w:p w:rsidR="00061F94" w:rsidRPr="008026FB" w:rsidRDefault="00061F94" w:rsidP="00061F94">
      <w:pPr>
        <w:pStyle w:val="af2"/>
      </w:pPr>
      <w:r w:rsidRPr="008026FB">
        <w:rPr>
          <w:rFonts w:hint="eastAsia"/>
        </w:rPr>
        <w:t>服务过程的专业性、规范性：针对委托的事项，是否符合国家及地方相关法律法规要求；</w:t>
      </w:r>
    </w:p>
    <w:p w:rsidR="00061F94" w:rsidRPr="008026FB" w:rsidRDefault="00061F94" w:rsidP="00061F94">
      <w:pPr>
        <w:pStyle w:val="af2"/>
      </w:pPr>
      <w:r w:rsidRPr="008026FB">
        <w:rPr>
          <w:rFonts w:hint="eastAsia"/>
        </w:rPr>
        <w:t>服务范围内的危机应对情况：服务单位及人员是否对服务委托范围内的信访、应急事件及时响应，并及时提出合理、专业的应对建议；</w:t>
      </w:r>
    </w:p>
    <w:p w:rsidR="00061F94" w:rsidRPr="008026FB" w:rsidRDefault="00061F94" w:rsidP="00061F94">
      <w:pPr>
        <w:pStyle w:val="af2"/>
      </w:pPr>
      <w:r w:rsidRPr="008026FB">
        <w:rPr>
          <w:rFonts w:hint="eastAsia"/>
        </w:rPr>
        <w:t>服务范围内发生环保处罚事件情况：是否因托管服务的不专业、不全面或不及时，未及时发现服务范围内的入驻企业并未故意隐瞒的环保不合规项，且未及时出具书面通知，导致企业受到环保处罚；</w:t>
      </w:r>
    </w:p>
    <w:p w:rsidR="00061F94" w:rsidRPr="008026FB" w:rsidRDefault="00061F94" w:rsidP="00061F94">
      <w:pPr>
        <w:pStyle w:val="af2"/>
      </w:pPr>
      <w:r w:rsidRPr="008026FB">
        <w:rPr>
          <w:rFonts w:hint="eastAsia"/>
        </w:rPr>
        <w:t>服务成果的有效性：是否满足合同约定的要求，是否满足促进工业园区及入驻企业环保合规和绿色发展的要求；</w:t>
      </w:r>
    </w:p>
    <w:p w:rsidR="00061F94" w:rsidRPr="008026FB" w:rsidRDefault="00061F94" w:rsidP="00061F94">
      <w:pPr>
        <w:pStyle w:val="af2"/>
      </w:pPr>
      <w:r w:rsidRPr="008026FB">
        <w:rPr>
          <w:rFonts w:hint="eastAsia"/>
        </w:rPr>
        <w:t>区域环境状况改善或相关方满意度情况：引入托管服务后，是否使区域的环境状况或相关方满意度有所改善，可从区域环境质量、区域特征污染因子自动监测站联网数据情况、周边信访投诉情况、入驻企业满意度等方面进行分析。</w:t>
      </w:r>
    </w:p>
    <w:p w:rsidR="00061F94" w:rsidRPr="008026FB" w:rsidRDefault="00061F94" w:rsidP="00061F94">
      <w:pPr>
        <w:pStyle w:val="affd"/>
        <w:spacing w:before="120" w:after="120"/>
      </w:pPr>
      <w:bookmarkStart w:id="164" w:name="_Toc149131106"/>
      <w:bookmarkStart w:id="165" w:name="_Toc149142897"/>
      <w:r w:rsidRPr="008026FB">
        <w:rPr>
          <w:rFonts w:hint="eastAsia"/>
        </w:rPr>
        <w:t>考核等级</w:t>
      </w:r>
      <w:bookmarkEnd w:id="164"/>
      <w:bookmarkEnd w:id="165"/>
    </w:p>
    <w:p w:rsidR="00061F94" w:rsidRPr="008026FB" w:rsidRDefault="00061F94" w:rsidP="00061F94">
      <w:pPr>
        <w:pStyle w:val="afffffffff1"/>
      </w:pPr>
      <w:r w:rsidRPr="008026FB">
        <w:rPr>
          <w:rFonts w:hint="eastAsia"/>
        </w:rPr>
        <w:t>考核指标实行百分制，考核结果划分为优秀、良好、合格、不合格四个等级，对考核过程中弄虚作假的单位和个人直接评为“0”分，并向社会公布。具体</w:t>
      </w:r>
      <w:r w:rsidRPr="008026FB">
        <w:t>评分等级如下：</w:t>
      </w:r>
    </w:p>
    <w:p w:rsidR="00061F94" w:rsidRPr="008026FB" w:rsidRDefault="00061F94" w:rsidP="00061F94">
      <w:pPr>
        <w:pStyle w:val="af5"/>
      </w:pPr>
      <w:r w:rsidRPr="008026FB">
        <w:rPr>
          <w:rFonts w:hint="eastAsia"/>
        </w:rPr>
        <w:t>考核分数≥90分，考核等级为优秀；</w:t>
      </w:r>
    </w:p>
    <w:p w:rsidR="00061F94" w:rsidRPr="008026FB" w:rsidRDefault="00061F94" w:rsidP="00061F94">
      <w:pPr>
        <w:pStyle w:val="af5"/>
      </w:pPr>
      <w:r w:rsidRPr="008026FB">
        <w:rPr>
          <w:rFonts w:hint="eastAsia"/>
        </w:rPr>
        <w:t>70分≤考核分数＜90分，考核等级为良好；</w:t>
      </w:r>
    </w:p>
    <w:p w:rsidR="00061F94" w:rsidRPr="008026FB" w:rsidRDefault="00061F94" w:rsidP="00061F94">
      <w:pPr>
        <w:pStyle w:val="af5"/>
      </w:pPr>
      <w:r w:rsidRPr="008026FB">
        <w:rPr>
          <w:rFonts w:hint="eastAsia"/>
        </w:rPr>
        <w:t>60分≤考核分数＜70分，考核等级为合格；</w:t>
      </w:r>
    </w:p>
    <w:p w:rsidR="00061F94" w:rsidRPr="008026FB" w:rsidRDefault="00061F94" w:rsidP="00061F94">
      <w:pPr>
        <w:pStyle w:val="af5"/>
      </w:pPr>
      <w:r w:rsidRPr="008026FB">
        <w:rPr>
          <w:rFonts w:hint="eastAsia"/>
        </w:rPr>
        <w:t>考核分数＜60分，考核等级为不合格。</w:t>
      </w:r>
    </w:p>
    <w:p w:rsidR="00061F94" w:rsidRPr="008026FB" w:rsidRDefault="00061F94" w:rsidP="00061F94">
      <w:pPr>
        <w:pStyle w:val="afffffffff1"/>
      </w:pPr>
      <w:r w:rsidRPr="008026FB">
        <w:rPr>
          <w:rFonts w:hint="eastAsia"/>
        </w:rPr>
        <w:t>工业园区可将评价结果作为合同续签、工作考核等过程的依据。</w:t>
      </w:r>
    </w:p>
    <w:p w:rsidR="004411F4" w:rsidRPr="008026FB" w:rsidRDefault="004411F4" w:rsidP="004411F4">
      <w:pPr>
        <w:pStyle w:val="affc"/>
        <w:spacing w:before="240" w:after="240"/>
      </w:pPr>
      <w:bookmarkStart w:id="166" w:name="_Toc149131101"/>
      <w:bookmarkStart w:id="167" w:name="_Toc149142892"/>
      <w:bookmarkStart w:id="168" w:name="_Toc152053265"/>
      <w:bookmarkStart w:id="169" w:name="_Toc152060875"/>
      <w:bookmarkStart w:id="170" w:name="_Toc152073506"/>
      <w:bookmarkStart w:id="171" w:name="_Toc152086847"/>
      <w:r w:rsidRPr="008026FB">
        <w:rPr>
          <w:rFonts w:hint="eastAsia"/>
        </w:rPr>
        <w:t>服务</w:t>
      </w:r>
      <w:r w:rsidRPr="008026FB">
        <w:t>成果</w:t>
      </w:r>
      <w:bookmarkEnd w:id="166"/>
      <w:bookmarkEnd w:id="167"/>
      <w:bookmarkEnd w:id="168"/>
      <w:bookmarkEnd w:id="169"/>
      <w:bookmarkEnd w:id="170"/>
      <w:bookmarkEnd w:id="171"/>
    </w:p>
    <w:p w:rsidR="004411F4" w:rsidRPr="008026FB" w:rsidRDefault="004411F4" w:rsidP="00412C4F">
      <w:pPr>
        <w:pStyle w:val="affffb"/>
        <w:ind w:firstLine="420"/>
      </w:pPr>
      <w:r w:rsidRPr="008026FB">
        <w:rPr>
          <w:rFonts w:hint="eastAsia"/>
        </w:rPr>
        <w:t>按照合同规定的服务内容</w:t>
      </w:r>
      <w:r w:rsidR="006766C1" w:rsidRPr="008026FB">
        <w:rPr>
          <w:rFonts w:hint="eastAsia"/>
        </w:rPr>
        <w:t>，</w:t>
      </w:r>
      <w:r w:rsidRPr="008026FB">
        <w:rPr>
          <w:rFonts w:hint="eastAsia"/>
        </w:rPr>
        <w:t>在规定的时间</w:t>
      </w:r>
      <w:r w:rsidR="00061F94" w:rsidRPr="008026FB">
        <w:rPr>
          <w:rFonts w:hint="eastAsia"/>
        </w:rPr>
        <w:t>内</w:t>
      </w:r>
      <w:r w:rsidRPr="008026FB">
        <w:rPr>
          <w:rFonts w:hint="eastAsia"/>
        </w:rPr>
        <w:t>完成工业园区生态环境托管相应的服务任务</w:t>
      </w:r>
      <w:r w:rsidR="006766C1" w:rsidRPr="008026FB">
        <w:rPr>
          <w:rFonts w:hint="eastAsia"/>
        </w:rPr>
        <w:t>，</w:t>
      </w:r>
      <w:r w:rsidRPr="008026FB">
        <w:rPr>
          <w:rFonts w:hint="eastAsia"/>
        </w:rPr>
        <w:t>及时提交服务成果</w:t>
      </w:r>
      <w:r w:rsidR="006766C1" w:rsidRPr="008026FB">
        <w:rPr>
          <w:rFonts w:hint="eastAsia"/>
        </w:rPr>
        <w:t>，</w:t>
      </w:r>
      <w:r w:rsidRPr="008026FB">
        <w:rPr>
          <w:rFonts w:hint="eastAsia"/>
        </w:rPr>
        <w:t>成果包括但不限于技术报告、</w:t>
      </w:r>
      <w:r w:rsidR="00412C4F" w:rsidRPr="008026FB">
        <w:rPr>
          <w:rFonts w:hint="eastAsia"/>
        </w:rPr>
        <w:t>环境管理档案、</w:t>
      </w:r>
      <w:r w:rsidRPr="008026FB">
        <w:rPr>
          <w:rFonts w:hint="eastAsia"/>
        </w:rPr>
        <w:t>现场指导、咨询意见或建议、</w:t>
      </w:r>
      <w:r w:rsidR="00412C4F" w:rsidRPr="008026FB">
        <w:rPr>
          <w:rFonts w:hint="eastAsia"/>
        </w:rPr>
        <w:t>宣传培训及其他过程文件等服务成果</w:t>
      </w:r>
      <w:r w:rsidRPr="008026FB">
        <w:rPr>
          <w:rFonts w:hint="eastAsia"/>
        </w:rPr>
        <w:t>。</w:t>
      </w:r>
    </w:p>
    <w:p w:rsidR="002E5E31" w:rsidRPr="008026FB" w:rsidRDefault="002E5E31" w:rsidP="005808A5">
      <w:pPr>
        <w:pStyle w:val="affc"/>
        <w:spacing w:before="240" w:after="240"/>
      </w:pPr>
      <w:bookmarkStart w:id="172" w:name="_Toc149131103"/>
      <w:bookmarkStart w:id="173" w:name="_Toc149142894"/>
      <w:bookmarkStart w:id="174" w:name="_Toc152053267"/>
      <w:bookmarkStart w:id="175" w:name="_Toc152060876"/>
      <w:bookmarkStart w:id="176" w:name="_Toc152073507"/>
      <w:bookmarkStart w:id="177" w:name="_Toc152086848"/>
      <w:r w:rsidRPr="008026FB">
        <w:rPr>
          <w:rFonts w:hint="eastAsia"/>
        </w:rPr>
        <w:t>服务评价与改进</w:t>
      </w:r>
      <w:bookmarkEnd w:id="172"/>
      <w:bookmarkEnd w:id="173"/>
      <w:bookmarkEnd w:id="174"/>
      <w:bookmarkEnd w:id="175"/>
      <w:bookmarkEnd w:id="176"/>
      <w:bookmarkEnd w:id="177"/>
    </w:p>
    <w:p w:rsidR="002E5E31" w:rsidRPr="008026FB" w:rsidRDefault="002E5E31" w:rsidP="008E78E0">
      <w:pPr>
        <w:pStyle w:val="affffffffe"/>
        <w:rPr>
          <w:noProof/>
        </w:rPr>
      </w:pPr>
      <w:r w:rsidRPr="008026FB">
        <w:rPr>
          <w:rFonts w:hint="eastAsia"/>
          <w:noProof/>
        </w:rPr>
        <w:lastRenderedPageBreak/>
        <w:t>实施服务阶段定期采用问卷、走访、网络调查、电话访问、现场勘察等方式进行满意度调查。</w:t>
      </w:r>
    </w:p>
    <w:p w:rsidR="00390E5E" w:rsidRPr="008026FB" w:rsidRDefault="002E5E31" w:rsidP="008E78E0">
      <w:pPr>
        <w:pStyle w:val="affffffffe"/>
        <w:rPr>
          <w:noProof/>
        </w:rPr>
      </w:pPr>
      <w:r w:rsidRPr="008026FB">
        <w:rPr>
          <w:rFonts w:hint="eastAsia"/>
          <w:noProof/>
        </w:rPr>
        <w:t>建立健</w:t>
      </w:r>
      <w:r w:rsidR="00390E5E" w:rsidRPr="008026FB">
        <w:rPr>
          <w:rFonts w:hint="eastAsia"/>
          <w:noProof/>
        </w:rPr>
        <w:t>全投诉处理规章制度，及时微好投诉客户登记、沟通、反馈及回访工作。</w:t>
      </w:r>
    </w:p>
    <w:p w:rsidR="002E5E31" w:rsidRPr="008026FB" w:rsidRDefault="00390E5E" w:rsidP="008E78E0">
      <w:pPr>
        <w:pStyle w:val="affffffffe"/>
      </w:pPr>
      <w:r w:rsidRPr="008026FB">
        <w:rPr>
          <w:rFonts w:hint="eastAsia"/>
        </w:rPr>
        <w:t>在合理或承诺的期限内完成投诉处理，无法有效处理的，及时向投诉者反馈。</w:t>
      </w:r>
    </w:p>
    <w:p w:rsidR="00390E5E" w:rsidRPr="008026FB" w:rsidRDefault="00390E5E" w:rsidP="008E78E0">
      <w:pPr>
        <w:pStyle w:val="affffffffe"/>
        <w:rPr>
          <w:noProof/>
        </w:rPr>
      </w:pPr>
      <w:r w:rsidRPr="008026FB">
        <w:rPr>
          <w:rFonts w:hint="eastAsia"/>
          <w:noProof/>
        </w:rPr>
        <w:t>对所有投诉进行记录，并向服务对象提供投诉处理的进度查询。</w:t>
      </w:r>
    </w:p>
    <w:p w:rsidR="002E5E31" w:rsidRPr="008026FB" w:rsidRDefault="002E5E31" w:rsidP="008E78E0">
      <w:pPr>
        <w:pStyle w:val="affffffffe"/>
        <w:rPr>
          <w:noProof/>
        </w:rPr>
      </w:pPr>
      <w:r w:rsidRPr="008026FB">
        <w:rPr>
          <w:rFonts w:hint="eastAsia"/>
          <w:noProof/>
        </w:rPr>
        <w:t>采用日常检查、定期检查、不定期检查、专项检查等进行评价，形成自我评价报告。</w:t>
      </w:r>
    </w:p>
    <w:p w:rsidR="002E5E31" w:rsidRPr="008026FB" w:rsidRDefault="00042FDE" w:rsidP="008E78E0">
      <w:pPr>
        <w:pStyle w:val="affffffffe"/>
        <w:rPr>
          <w:noProof/>
        </w:rPr>
      </w:pPr>
      <w:r w:rsidRPr="008026FB">
        <w:rPr>
          <w:rFonts w:hint="eastAsia"/>
          <w:noProof/>
        </w:rPr>
        <w:t>对满意度调查结果、投诉处理与检在结果中发现问题进行分析，制</w:t>
      </w:r>
      <w:r w:rsidR="002E5E31" w:rsidRPr="008026FB">
        <w:rPr>
          <w:rFonts w:hint="eastAsia"/>
          <w:noProof/>
        </w:rPr>
        <w:t>定措施及时整改。</w:t>
      </w:r>
    </w:p>
    <w:p w:rsidR="006766C1" w:rsidRPr="008026FB" w:rsidRDefault="006766C1" w:rsidP="006766C1">
      <w:pPr>
        <w:pStyle w:val="affc"/>
        <w:spacing w:before="240" w:after="240"/>
      </w:pPr>
      <w:bookmarkStart w:id="178" w:name="_Toc149131102"/>
      <w:bookmarkStart w:id="179" w:name="_Toc149142893"/>
      <w:bookmarkStart w:id="180" w:name="_Toc152053266"/>
      <w:bookmarkStart w:id="181" w:name="_Toc152060877"/>
      <w:bookmarkStart w:id="182" w:name="_Toc152073508"/>
      <w:bookmarkStart w:id="183" w:name="_Toc152086849"/>
      <w:r w:rsidRPr="008026FB">
        <w:rPr>
          <w:rFonts w:hint="eastAsia"/>
        </w:rPr>
        <w:t>档案</w:t>
      </w:r>
      <w:r w:rsidRPr="008026FB">
        <w:t>管理</w:t>
      </w:r>
      <w:bookmarkEnd w:id="178"/>
      <w:bookmarkEnd w:id="179"/>
      <w:bookmarkEnd w:id="180"/>
      <w:bookmarkEnd w:id="181"/>
      <w:bookmarkEnd w:id="182"/>
      <w:bookmarkEnd w:id="183"/>
    </w:p>
    <w:p w:rsidR="006766C1" w:rsidRPr="008026FB" w:rsidRDefault="006766C1" w:rsidP="006766C1">
      <w:pPr>
        <w:pStyle w:val="affffffffe"/>
        <w:rPr>
          <w:noProof/>
        </w:rPr>
      </w:pPr>
      <w:r w:rsidRPr="008026FB">
        <w:rPr>
          <w:rFonts w:hint="eastAsia"/>
          <w:noProof/>
        </w:rPr>
        <w:t>工业园区环保综合托管服务周期结束后，服务单位应做好相关资料的归档管理工作</w:t>
      </w:r>
      <w:r w:rsidR="00061F94" w:rsidRPr="008026FB">
        <w:rPr>
          <w:rFonts w:hint="eastAsia"/>
          <w:noProof/>
        </w:rPr>
        <w:t>。</w:t>
      </w:r>
      <w:r w:rsidRPr="008026FB">
        <w:rPr>
          <w:rFonts w:hint="eastAsia"/>
          <w:noProof/>
        </w:rPr>
        <w:t>其中纸质资料保存时间原则上不低于3年</w:t>
      </w:r>
      <w:r w:rsidR="00061F94" w:rsidRPr="008026FB">
        <w:rPr>
          <w:rFonts w:hint="eastAsia"/>
          <w:noProof/>
        </w:rPr>
        <w:t>，</w:t>
      </w:r>
      <w:r w:rsidRPr="008026FB">
        <w:rPr>
          <w:rFonts w:hint="eastAsia"/>
          <w:noProof/>
        </w:rPr>
        <w:t>电子档案保存时间原则上不低于5年。</w:t>
      </w:r>
    </w:p>
    <w:p w:rsidR="00061F94" w:rsidRPr="008026FB" w:rsidRDefault="006766C1" w:rsidP="00061F94">
      <w:pPr>
        <w:pStyle w:val="affffffffe"/>
        <w:rPr>
          <w:noProof/>
        </w:rPr>
      </w:pPr>
      <w:r w:rsidRPr="008026FB">
        <w:rPr>
          <w:rFonts w:hint="eastAsia"/>
          <w:noProof/>
        </w:rPr>
        <w:t>纸质台账分类应存放于袋</w:t>
      </w:r>
      <w:r w:rsidR="00061F94" w:rsidRPr="008026FB">
        <w:rPr>
          <w:rFonts w:hint="eastAsia"/>
          <w:noProof/>
        </w:rPr>
        <w:t>、</w:t>
      </w:r>
      <w:r w:rsidRPr="008026FB">
        <w:rPr>
          <w:rFonts w:hint="eastAsia"/>
          <w:noProof/>
        </w:rPr>
        <w:t>夹</w:t>
      </w:r>
      <w:r w:rsidR="00061F94" w:rsidRPr="008026FB">
        <w:rPr>
          <w:rFonts w:hint="eastAsia"/>
          <w:noProof/>
        </w:rPr>
        <w:t>、</w:t>
      </w:r>
      <w:r w:rsidRPr="008026FB">
        <w:rPr>
          <w:rFonts w:hint="eastAsia"/>
          <w:noProof/>
        </w:rPr>
        <w:t>盒中，由专人签字</w:t>
      </w:r>
      <w:r w:rsidR="00061F94" w:rsidRPr="008026FB">
        <w:rPr>
          <w:rFonts w:hint="eastAsia"/>
          <w:noProof/>
        </w:rPr>
        <w:t>并</w:t>
      </w:r>
      <w:r w:rsidRPr="008026FB">
        <w:rPr>
          <w:rFonts w:hint="eastAsia"/>
          <w:noProof/>
        </w:rPr>
        <w:t>定点保存</w:t>
      </w:r>
      <w:r w:rsidR="00061F94" w:rsidRPr="008026FB">
        <w:rPr>
          <w:rFonts w:hint="eastAsia"/>
          <w:noProof/>
        </w:rPr>
        <w:t>。</w:t>
      </w:r>
    </w:p>
    <w:p w:rsidR="006766C1" w:rsidRPr="008026FB" w:rsidRDefault="006766C1" w:rsidP="00061F94">
      <w:pPr>
        <w:pStyle w:val="affffffffe"/>
        <w:rPr>
          <w:noProof/>
        </w:rPr>
      </w:pPr>
      <w:r w:rsidRPr="008026FB">
        <w:rPr>
          <w:rFonts w:hint="eastAsia"/>
          <w:noProof/>
        </w:rPr>
        <w:t>应采取防光、防热、防潮、防细菌及防污染等措施</w:t>
      </w:r>
      <w:r w:rsidR="00061F94" w:rsidRPr="008026FB">
        <w:rPr>
          <w:rFonts w:hint="eastAsia"/>
          <w:noProof/>
        </w:rPr>
        <w:t>，</w:t>
      </w:r>
      <w:r w:rsidRPr="008026FB">
        <w:rPr>
          <w:rFonts w:hint="eastAsia"/>
          <w:noProof/>
        </w:rPr>
        <w:t>如有破损应及时修补，并留存备查。</w:t>
      </w:r>
    </w:p>
    <w:p w:rsidR="006766C1" w:rsidRPr="008026FB" w:rsidRDefault="006766C1" w:rsidP="006766C1">
      <w:pPr>
        <w:pStyle w:val="affffffffe"/>
        <w:rPr>
          <w:noProof/>
        </w:rPr>
      </w:pPr>
      <w:r w:rsidRPr="008026FB">
        <w:rPr>
          <w:rFonts w:hint="eastAsia"/>
          <w:noProof/>
        </w:rPr>
        <w:t>电子档案应存放于电子介质中，由专人定期维护管理并进行数据备份。</w:t>
      </w:r>
    </w:p>
    <w:p w:rsidR="006766C1" w:rsidRPr="008026FB" w:rsidRDefault="006766C1" w:rsidP="006766C1">
      <w:pPr>
        <w:pStyle w:val="afffffffff1"/>
        <w:numPr>
          <w:ilvl w:val="0"/>
          <w:numId w:val="0"/>
        </w:numPr>
      </w:pPr>
    </w:p>
    <w:p w:rsidR="006766C1" w:rsidRPr="008026FB" w:rsidRDefault="006766C1" w:rsidP="006766C1">
      <w:pPr>
        <w:pStyle w:val="afffffffff1"/>
        <w:numPr>
          <w:ilvl w:val="0"/>
          <w:numId w:val="0"/>
        </w:numPr>
      </w:pPr>
    </w:p>
    <w:p w:rsidR="00EB200C" w:rsidRPr="008026FB" w:rsidRDefault="00EB200C" w:rsidP="00EB200C">
      <w:pPr>
        <w:pStyle w:val="affffb"/>
        <w:ind w:firstLineChars="0" w:firstLine="0"/>
        <w:sectPr w:rsidR="00EB200C" w:rsidRPr="008026FB" w:rsidSect="008026FB">
          <w:headerReference w:type="even" r:id="rId22"/>
          <w:headerReference w:type="default" r:id="rId23"/>
          <w:footerReference w:type="even" r:id="rId24"/>
          <w:footerReference w:type="default" r:id="rId25"/>
          <w:pgSz w:w="11906" w:h="16838" w:code="9"/>
          <w:pgMar w:top="1928" w:right="1134" w:bottom="1134" w:left="1134" w:header="1418" w:footer="1134" w:gutter="284"/>
          <w:pgNumType w:start="1"/>
          <w:cols w:space="425"/>
          <w:formProt w:val="0"/>
          <w:docGrid w:linePitch="312"/>
        </w:sectPr>
      </w:pPr>
    </w:p>
    <w:p w:rsidR="00EB200C" w:rsidRPr="008026FB" w:rsidRDefault="00EB200C" w:rsidP="00103A36">
      <w:pPr>
        <w:pStyle w:val="aff3"/>
        <w:spacing w:after="120"/>
      </w:pPr>
      <w:bookmarkStart w:id="184" w:name="BookMark5"/>
      <w:bookmarkEnd w:id="27"/>
      <w:r w:rsidRPr="008026FB">
        <w:lastRenderedPageBreak/>
        <w:br/>
      </w:r>
      <w:bookmarkStart w:id="185" w:name="_Toc149131107"/>
      <w:bookmarkStart w:id="186" w:name="_Toc149142898"/>
      <w:bookmarkStart w:id="187" w:name="_Toc152053269"/>
      <w:bookmarkStart w:id="188" w:name="_Toc152060878"/>
      <w:bookmarkStart w:id="189" w:name="_Toc152073509"/>
      <w:bookmarkStart w:id="190" w:name="_Toc152086850"/>
      <w:r w:rsidRPr="008026FB">
        <w:rPr>
          <w:rFonts w:hint="eastAsia"/>
        </w:rPr>
        <w:t>（资料性）</w:t>
      </w:r>
      <w:r w:rsidRPr="008026FB">
        <w:br/>
      </w:r>
      <w:bookmarkEnd w:id="185"/>
      <w:bookmarkEnd w:id="186"/>
      <w:bookmarkEnd w:id="187"/>
      <w:bookmarkEnd w:id="188"/>
      <w:r w:rsidR="00EE35B3" w:rsidRPr="008026FB">
        <w:rPr>
          <w:rFonts w:hint="eastAsia"/>
        </w:rPr>
        <w:t>生态环境综合托管服务费用计取</w:t>
      </w:r>
      <w:r w:rsidR="00EE35B3" w:rsidRPr="008026FB">
        <w:t>方法</w:t>
      </w:r>
      <w:bookmarkEnd w:id="189"/>
      <w:bookmarkEnd w:id="190"/>
    </w:p>
    <w:p w:rsidR="00EE35B3" w:rsidRPr="008026FB" w:rsidRDefault="00EE35B3" w:rsidP="00350429">
      <w:pPr>
        <w:pStyle w:val="affffffffff9"/>
      </w:pPr>
      <w:r w:rsidRPr="008026FB">
        <w:rPr>
          <w:rFonts w:hint="eastAsia"/>
        </w:rPr>
        <w:t>生态环境综合托管服务的费用计算应根据所服务项目的规模和复杂程度，所签订的生态环境托管服务委托合同约定的服务范围、服务内容和服务期限、服务专家要求等进行双方协商，用合同方式确定服务费用。</w:t>
      </w:r>
    </w:p>
    <w:p w:rsidR="00EE35B3" w:rsidRPr="008026FB" w:rsidRDefault="00EE35B3" w:rsidP="00350429">
      <w:pPr>
        <w:pStyle w:val="affffffffff9"/>
        <w:rPr>
          <w:noProof/>
        </w:rPr>
      </w:pPr>
      <w:r w:rsidRPr="008026FB">
        <w:rPr>
          <w:rFonts w:hint="eastAsia"/>
          <w:noProof/>
        </w:rPr>
        <w:t>工业园区管理机构委托生态环境综合托管服务费用计算方法如</w:t>
      </w:r>
      <w:r w:rsidRPr="008026FB">
        <w:rPr>
          <w:noProof/>
        </w:rPr>
        <w:t>下：</w:t>
      </w:r>
      <w:r w:rsidRPr="008026FB">
        <w:rPr>
          <w:rFonts w:hint="eastAsia"/>
          <w:noProof/>
        </w:rPr>
        <w:t>服务费用计算方法＝（工业园区生态环境综合托管服务基础费用20万元＋需服务企业或项目数量×相应规模企业服务费）×相应企业行业调整系数</w:t>
      </w:r>
      <w:r w:rsidR="00350429">
        <w:rPr>
          <w:rFonts w:hint="eastAsia"/>
          <w:noProof/>
        </w:rPr>
        <w:t>。</w:t>
      </w:r>
    </w:p>
    <w:p w:rsidR="00EE35B3" w:rsidRPr="008026FB" w:rsidRDefault="00EE35B3" w:rsidP="00350429">
      <w:pPr>
        <w:pStyle w:val="affffffffff9"/>
        <w:rPr>
          <w:noProof/>
        </w:rPr>
      </w:pPr>
      <w:r w:rsidRPr="008026FB">
        <w:rPr>
          <w:rFonts w:hint="eastAsia"/>
          <w:noProof/>
        </w:rPr>
        <w:t>表</w:t>
      </w:r>
      <w:r w:rsidR="005326C6" w:rsidRPr="008026FB">
        <w:rPr>
          <w:noProof/>
        </w:rPr>
        <w:t>A</w:t>
      </w:r>
      <w:r w:rsidRPr="008026FB">
        <w:rPr>
          <w:rFonts w:hint="eastAsia"/>
          <w:noProof/>
        </w:rPr>
        <w:t>.1给出</w:t>
      </w:r>
      <w:r w:rsidRPr="008026FB">
        <w:rPr>
          <w:noProof/>
        </w:rPr>
        <w:t>了相关行业调整系数参考值。</w:t>
      </w:r>
    </w:p>
    <w:p w:rsidR="00EE35B3" w:rsidRPr="008026FB" w:rsidRDefault="00EE35B3" w:rsidP="00EE35B3">
      <w:pPr>
        <w:pStyle w:val="aff"/>
        <w:spacing w:before="120" w:after="120"/>
        <w:rPr>
          <w:noProof/>
        </w:rPr>
      </w:pPr>
      <w:r w:rsidRPr="008026FB">
        <w:rPr>
          <w:rFonts w:hint="eastAsia"/>
          <w:noProof/>
        </w:rPr>
        <w:t>行业调整系数</w:t>
      </w:r>
    </w:p>
    <w:tbl>
      <w:tblPr>
        <w:tblStyle w:val="92"/>
        <w:tblW w:w="0" w:type="auto"/>
        <w:jc w:val="center"/>
        <w:tblLook w:val="04A0" w:firstRow="1" w:lastRow="0" w:firstColumn="1" w:lastColumn="0" w:noHBand="0" w:noVBand="1"/>
      </w:tblPr>
      <w:tblGrid>
        <w:gridCol w:w="5660"/>
        <w:gridCol w:w="3674"/>
      </w:tblGrid>
      <w:tr w:rsidR="00EE35B3" w:rsidRPr="008026FB" w:rsidTr="00BB279C">
        <w:trPr>
          <w:jc w:val="center"/>
        </w:trPr>
        <w:tc>
          <w:tcPr>
            <w:tcW w:w="5660" w:type="dxa"/>
            <w:tcBorders>
              <w:top w:val="single" w:sz="8" w:space="0" w:color="auto"/>
              <w:left w:val="single" w:sz="8" w:space="0" w:color="auto"/>
              <w:bottom w:val="single" w:sz="8" w:space="0" w:color="auto"/>
            </w:tcBorders>
            <w:vAlign w:val="center"/>
          </w:tcPr>
          <w:p w:rsidR="00EE35B3" w:rsidRPr="008026FB" w:rsidRDefault="00EE35B3" w:rsidP="00BB279C">
            <w:pPr>
              <w:widowControl/>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行业类型</w:t>
            </w:r>
          </w:p>
        </w:tc>
        <w:tc>
          <w:tcPr>
            <w:tcW w:w="3674" w:type="dxa"/>
            <w:tcBorders>
              <w:top w:val="single" w:sz="8" w:space="0" w:color="auto"/>
              <w:bottom w:val="single" w:sz="8" w:space="0" w:color="auto"/>
              <w:right w:val="single" w:sz="8" w:space="0" w:color="auto"/>
            </w:tcBorders>
            <w:vAlign w:val="center"/>
          </w:tcPr>
          <w:p w:rsidR="00EE35B3" w:rsidRPr="008026FB" w:rsidRDefault="00EE35B3" w:rsidP="00BB279C">
            <w:pPr>
              <w:widowControl/>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调整系数</w:t>
            </w:r>
          </w:p>
        </w:tc>
      </w:tr>
      <w:tr w:rsidR="00EE35B3" w:rsidRPr="008026FB" w:rsidTr="00BB279C">
        <w:trPr>
          <w:jc w:val="center"/>
        </w:trPr>
        <w:tc>
          <w:tcPr>
            <w:tcW w:w="5660" w:type="dxa"/>
            <w:tcBorders>
              <w:top w:val="single" w:sz="8" w:space="0" w:color="auto"/>
              <w:left w:val="single" w:sz="8" w:space="0" w:color="auto"/>
            </w:tcBorders>
            <w:vAlign w:val="center"/>
          </w:tcPr>
          <w:p w:rsidR="00EE35B3" w:rsidRPr="008026FB" w:rsidRDefault="00EE35B3" w:rsidP="005326C6">
            <w:pPr>
              <w:widowControl/>
              <w:adjustRightInd/>
              <w:spacing w:line="240" w:lineRule="auto"/>
              <w:ind w:firstLineChars="200" w:firstLine="360"/>
              <w:jc w:val="center"/>
              <w:rPr>
                <w:rFonts w:ascii="宋体" w:hAnsi="Times New Roman"/>
                <w:noProof/>
                <w:kern w:val="0"/>
                <w:sz w:val="18"/>
                <w:szCs w:val="18"/>
              </w:rPr>
            </w:pPr>
            <w:r w:rsidRPr="008026FB">
              <w:rPr>
                <w:rFonts w:ascii="宋体" w:hAnsi="Times New Roman" w:hint="eastAsia"/>
                <w:noProof/>
                <w:kern w:val="0"/>
                <w:sz w:val="18"/>
                <w:szCs w:val="18"/>
              </w:rPr>
              <w:t>化工、冶金、有色、黄金、煤炭、矿产、纺织、化纤、轻工、医药、机械、船舶、航天、电子、石化、石油天然气、垃圾填埋场及转运站</w:t>
            </w:r>
          </w:p>
        </w:tc>
        <w:tc>
          <w:tcPr>
            <w:tcW w:w="3674" w:type="dxa"/>
            <w:tcBorders>
              <w:top w:val="single" w:sz="8" w:space="0" w:color="auto"/>
              <w:right w:val="single" w:sz="8" w:space="0" w:color="auto"/>
            </w:tcBorders>
            <w:vAlign w:val="center"/>
          </w:tcPr>
          <w:p w:rsidR="00EE35B3" w:rsidRPr="008026FB" w:rsidRDefault="00EE35B3" w:rsidP="00BB279C">
            <w:pPr>
              <w:widowControl/>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1.2</w:t>
            </w:r>
          </w:p>
        </w:tc>
      </w:tr>
      <w:tr w:rsidR="00EE35B3" w:rsidRPr="008026FB" w:rsidTr="00BB279C">
        <w:trPr>
          <w:jc w:val="center"/>
        </w:trPr>
        <w:tc>
          <w:tcPr>
            <w:tcW w:w="5660" w:type="dxa"/>
            <w:tcBorders>
              <w:left w:val="single" w:sz="8" w:space="0" w:color="auto"/>
            </w:tcBorders>
            <w:vAlign w:val="center"/>
          </w:tcPr>
          <w:p w:rsidR="00EE35B3" w:rsidRPr="008026FB" w:rsidRDefault="00EE35B3" w:rsidP="005326C6">
            <w:pPr>
              <w:widowControl/>
              <w:adjustRightInd/>
              <w:spacing w:line="240" w:lineRule="auto"/>
              <w:ind w:firstLineChars="200" w:firstLine="360"/>
              <w:jc w:val="center"/>
              <w:rPr>
                <w:rFonts w:ascii="宋体" w:hAnsi="Times New Roman"/>
                <w:noProof/>
                <w:kern w:val="0"/>
                <w:sz w:val="18"/>
                <w:szCs w:val="18"/>
              </w:rPr>
            </w:pPr>
            <w:r w:rsidRPr="008026FB">
              <w:rPr>
                <w:rFonts w:ascii="宋体" w:hAnsi="Times New Roman" w:hint="eastAsia"/>
                <w:noProof/>
                <w:kern w:val="0"/>
                <w:sz w:val="18"/>
                <w:szCs w:val="18"/>
              </w:rPr>
              <w:t>建材、市政、烟草、兵器、畜牧养殖、火电、污水处理</w:t>
            </w:r>
          </w:p>
        </w:tc>
        <w:tc>
          <w:tcPr>
            <w:tcW w:w="3674" w:type="dxa"/>
            <w:tcBorders>
              <w:right w:val="single" w:sz="8" w:space="0" w:color="auto"/>
            </w:tcBorders>
            <w:vAlign w:val="center"/>
          </w:tcPr>
          <w:p w:rsidR="00EE35B3" w:rsidRPr="008026FB" w:rsidRDefault="00EE35B3" w:rsidP="00BB279C">
            <w:pPr>
              <w:widowControl/>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1.1</w:t>
            </w:r>
          </w:p>
        </w:tc>
      </w:tr>
      <w:tr w:rsidR="00EE35B3" w:rsidRPr="008026FB" w:rsidTr="00BB279C">
        <w:trPr>
          <w:jc w:val="center"/>
        </w:trPr>
        <w:tc>
          <w:tcPr>
            <w:tcW w:w="5660" w:type="dxa"/>
            <w:tcBorders>
              <w:left w:val="single" w:sz="8" w:space="0" w:color="auto"/>
              <w:bottom w:val="single" w:sz="8" w:space="0" w:color="auto"/>
            </w:tcBorders>
            <w:vAlign w:val="center"/>
          </w:tcPr>
          <w:p w:rsidR="00EE35B3" w:rsidRPr="008026FB" w:rsidRDefault="00EE35B3" w:rsidP="005326C6">
            <w:pPr>
              <w:widowControl/>
              <w:adjustRightInd/>
              <w:spacing w:line="240" w:lineRule="auto"/>
              <w:ind w:firstLineChars="200" w:firstLine="360"/>
              <w:jc w:val="center"/>
              <w:rPr>
                <w:rFonts w:ascii="宋体" w:hAnsi="Times New Roman"/>
                <w:noProof/>
                <w:kern w:val="0"/>
                <w:sz w:val="18"/>
                <w:szCs w:val="18"/>
              </w:rPr>
            </w:pPr>
            <w:r w:rsidRPr="008026FB">
              <w:rPr>
                <w:rFonts w:ascii="宋体" w:hAnsi="Times New Roman" w:hint="eastAsia"/>
                <w:noProof/>
                <w:kern w:val="0"/>
                <w:sz w:val="18"/>
                <w:szCs w:val="18"/>
              </w:rPr>
              <w:t>农业、林业、仓储（非化工、石油等有毒有害品存储）等行业</w:t>
            </w:r>
          </w:p>
        </w:tc>
        <w:tc>
          <w:tcPr>
            <w:tcW w:w="3674" w:type="dxa"/>
            <w:tcBorders>
              <w:bottom w:val="single" w:sz="8" w:space="0" w:color="auto"/>
              <w:right w:val="single" w:sz="8" w:space="0" w:color="auto"/>
            </w:tcBorders>
            <w:vAlign w:val="center"/>
          </w:tcPr>
          <w:p w:rsidR="00EE35B3" w:rsidRPr="008026FB" w:rsidRDefault="00EE35B3" w:rsidP="00BB279C">
            <w:pPr>
              <w:widowControl/>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1.0</w:t>
            </w:r>
          </w:p>
        </w:tc>
      </w:tr>
    </w:tbl>
    <w:p w:rsidR="00EE35B3" w:rsidRPr="008026FB" w:rsidRDefault="00EE35B3" w:rsidP="00103A36">
      <w:pPr>
        <w:widowControl/>
        <w:autoSpaceDE w:val="0"/>
        <w:autoSpaceDN w:val="0"/>
        <w:adjustRightInd/>
        <w:spacing w:line="312" w:lineRule="auto"/>
        <w:ind w:firstLineChars="200" w:firstLine="420"/>
      </w:pPr>
    </w:p>
    <w:p w:rsidR="00EB200C" w:rsidRPr="008026FB" w:rsidRDefault="00EB200C" w:rsidP="00103A36">
      <w:pPr>
        <w:pStyle w:val="affffb"/>
        <w:ind w:firstLine="420"/>
      </w:pPr>
    </w:p>
    <w:p w:rsidR="00103A36" w:rsidRPr="008026FB" w:rsidRDefault="00103A36" w:rsidP="00EB200C">
      <w:pPr>
        <w:pStyle w:val="affffb"/>
        <w:ind w:firstLine="420"/>
        <w:sectPr w:rsidR="00103A36" w:rsidRPr="008026FB" w:rsidSect="008026FB">
          <w:headerReference w:type="even" r:id="rId26"/>
          <w:headerReference w:type="default" r:id="rId27"/>
          <w:footerReference w:type="even" r:id="rId28"/>
          <w:footerReference w:type="default" r:id="rId29"/>
          <w:pgSz w:w="11906" w:h="16838" w:code="9"/>
          <w:pgMar w:top="1928" w:right="1134" w:bottom="1134" w:left="1134" w:header="1418" w:footer="1134" w:gutter="284"/>
          <w:cols w:space="425"/>
          <w:formProt w:val="0"/>
          <w:docGrid w:linePitch="312"/>
        </w:sectPr>
      </w:pPr>
    </w:p>
    <w:p w:rsidR="00EB200C" w:rsidRPr="008026FB" w:rsidRDefault="00EB200C" w:rsidP="00103A36">
      <w:pPr>
        <w:pStyle w:val="af8"/>
      </w:pPr>
    </w:p>
    <w:p w:rsidR="00103A36" w:rsidRPr="008026FB" w:rsidRDefault="00103A36" w:rsidP="00103A36">
      <w:pPr>
        <w:pStyle w:val="afe"/>
      </w:pPr>
    </w:p>
    <w:p w:rsidR="00103A36" w:rsidRPr="008026FB" w:rsidRDefault="00103A36" w:rsidP="00103A36">
      <w:pPr>
        <w:pStyle w:val="aff3"/>
        <w:spacing w:after="120"/>
      </w:pPr>
      <w:r w:rsidRPr="008026FB">
        <w:br/>
      </w:r>
      <w:bookmarkStart w:id="191" w:name="_Toc149131108"/>
      <w:bookmarkStart w:id="192" w:name="_Toc149142899"/>
      <w:bookmarkStart w:id="193" w:name="_Toc152053270"/>
      <w:bookmarkStart w:id="194" w:name="_Toc152060879"/>
      <w:bookmarkStart w:id="195" w:name="_Toc152073510"/>
      <w:bookmarkStart w:id="196" w:name="_Toc152086851"/>
      <w:r w:rsidRPr="008026FB">
        <w:rPr>
          <w:rFonts w:hint="eastAsia"/>
        </w:rPr>
        <w:t>（资料性）</w:t>
      </w:r>
      <w:r w:rsidRPr="008026FB">
        <w:br/>
      </w:r>
      <w:bookmarkEnd w:id="191"/>
      <w:bookmarkEnd w:id="192"/>
      <w:bookmarkEnd w:id="193"/>
      <w:bookmarkEnd w:id="194"/>
      <w:r w:rsidR="008B224C" w:rsidRPr="008026FB">
        <w:rPr>
          <w:rFonts w:hint="eastAsia"/>
        </w:rPr>
        <w:t>工业园区生态环境综合托管服务清单及工作要点</w:t>
      </w:r>
      <w:bookmarkEnd w:id="195"/>
      <w:bookmarkEnd w:id="196"/>
    </w:p>
    <w:p w:rsidR="008B224C" w:rsidRPr="008026FB" w:rsidRDefault="008B224C" w:rsidP="008B418E">
      <w:pPr>
        <w:pStyle w:val="affffb"/>
        <w:ind w:firstLine="420"/>
      </w:pPr>
      <w:bookmarkStart w:id="197" w:name="_GoBack"/>
      <w:r w:rsidRPr="008026FB">
        <w:rPr>
          <w:rFonts w:hint="eastAsia"/>
        </w:rPr>
        <w:t>表</w:t>
      </w:r>
      <w:r w:rsidRPr="008026FB">
        <w:t>B.1</w:t>
      </w:r>
      <w:r w:rsidRPr="008026FB">
        <w:rPr>
          <w:rFonts w:hint="eastAsia"/>
        </w:rPr>
        <w:t>给出了工业园区生态环境综合托管服务清单及工作要点，只</w:t>
      </w:r>
      <w:r w:rsidRPr="008026FB">
        <w:t>作</w:t>
      </w:r>
      <w:r w:rsidRPr="008026FB">
        <w:rPr>
          <w:rFonts w:hint="eastAsia"/>
        </w:rPr>
        <w:t>参考，但不限于表</w:t>
      </w:r>
      <w:r w:rsidRPr="008026FB">
        <w:t>B.1</w:t>
      </w:r>
      <w:r w:rsidRPr="008026FB">
        <w:rPr>
          <w:rFonts w:hint="eastAsia"/>
        </w:rPr>
        <w:t>的内容。</w:t>
      </w:r>
    </w:p>
    <w:bookmarkEnd w:id="197"/>
    <w:p w:rsidR="008B224C" w:rsidRPr="008026FB" w:rsidRDefault="008B224C" w:rsidP="008B224C">
      <w:pPr>
        <w:pStyle w:val="aff"/>
        <w:spacing w:before="120" w:after="120"/>
      </w:pPr>
      <w:r w:rsidRPr="008026FB">
        <w:rPr>
          <w:rFonts w:hint="eastAsia"/>
        </w:rPr>
        <w:t>工业园区生态环境综合托管服务清单及工作要点</w:t>
      </w:r>
    </w:p>
    <w:tbl>
      <w:tblPr>
        <w:tblStyle w:val="afffffffffc"/>
        <w:tblW w:w="0" w:type="auto"/>
        <w:tblLook w:val="04A0" w:firstRow="1" w:lastRow="0" w:firstColumn="1" w:lastColumn="0" w:noHBand="0" w:noVBand="1"/>
      </w:tblPr>
      <w:tblGrid>
        <w:gridCol w:w="669"/>
        <w:gridCol w:w="1117"/>
        <w:gridCol w:w="1520"/>
        <w:gridCol w:w="6028"/>
      </w:tblGrid>
      <w:tr w:rsidR="008B224C" w:rsidRPr="008026FB" w:rsidTr="00BB279C">
        <w:trPr>
          <w:tblHeader/>
        </w:trPr>
        <w:tc>
          <w:tcPr>
            <w:tcW w:w="669" w:type="dxa"/>
            <w:tcBorders>
              <w:top w:val="single" w:sz="8" w:space="0" w:color="auto"/>
              <w:left w:val="single" w:sz="8" w:space="0" w:color="auto"/>
              <w:bottom w:val="single" w:sz="8" w:space="0" w:color="auto"/>
            </w:tcBorders>
          </w:tcPr>
          <w:p w:rsidR="008B224C" w:rsidRPr="008026FB" w:rsidRDefault="008B224C" w:rsidP="00BB279C">
            <w:pPr>
              <w:pStyle w:val="affffb"/>
              <w:ind w:firstLineChars="0" w:firstLine="0"/>
              <w:jc w:val="center"/>
              <w:rPr>
                <w:sz w:val="18"/>
                <w:szCs w:val="18"/>
              </w:rPr>
            </w:pPr>
            <w:r w:rsidRPr="008026FB">
              <w:rPr>
                <w:rFonts w:hint="eastAsia"/>
                <w:sz w:val="18"/>
                <w:szCs w:val="18"/>
              </w:rPr>
              <w:t>序号</w:t>
            </w:r>
          </w:p>
        </w:tc>
        <w:tc>
          <w:tcPr>
            <w:tcW w:w="2637" w:type="dxa"/>
            <w:gridSpan w:val="2"/>
            <w:tcBorders>
              <w:top w:val="single" w:sz="8" w:space="0" w:color="auto"/>
              <w:bottom w:val="single" w:sz="8" w:space="0" w:color="auto"/>
            </w:tcBorders>
          </w:tcPr>
          <w:p w:rsidR="008B224C" w:rsidRPr="008026FB" w:rsidRDefault="008B224C" w:rsidP="00BB279C">
            <w:pPr>
              <w:pStyle w:val="affffb"/>
              <w:ind w:firstLineChars="0" w:firstLine="0"/>
              <w:jc w:val="center"/>
              <w:rPr>
                <w:sz w:val="18"/>
                <w:szCs w:val="18"/>
              </w:rPr>
            </w:pPr>
            <w:r w:rsidRPr="008026FB">
              <w:rPr>
                <w:rFonts w:hint="eastAsia"/>
                <w:sz w:val="18"/>
                <w:szCs w:val="18"/>
              </w:rPr>
              <w:t>服务内容</w:t>
            </w:r>
          </w:p>
        </w:tc>
        <w:tc>
          <w:tcPr>
            <w:tcW w:w="6028" w:type="dxa"/>
            <w:tcBorders>
              <w:top w:val="single" w:sz="8" w:space="0" w:color="auto"/>
              <w:bottom w:val="single" w:sz="8" w:space="0" w:color="auto"/>
              <w:right w:val="single" w:sz="8" w:space="0" w:color="auto"/>
            </w:tcBorders>
          </w:tcPr>
          <w:p w:rsidR="008B224C" w:rsidRPr="008026FB" w:rsidRDefault="008B224C" w:rsidP="00BB279C">
            <w:pPr>
              <w:pStyle w:val="affffb"/>
              <w:ind w:firstLineChars="0" w:firstLine="0"/>
              <w:jc w:val="center"/>
              <w:rPr>
                <w:sz w:val="18"/>
                <w:szCs w:val="18"/>
              </w:rPr>
            </w:pPr>
            <w:r w:rsidRPr="008026FB">
              <w:rPr>
                <w:rFonts w:hint="eastAsia"/>
                <w:sz w:val="18"/>
                <w:szCs w:val="18"/>
              </w:rPr>
              <w:t>工作要点</w:t>
            </w:r>
          </w:p>
        </w:tc>
      </w:tr>
      <w:tr w:rsidR="008B224C" w:rsidRPr="008026FB" w:rsidTr="00BB279C">
        <w:tc>
          <w:tcPr>
            <w:tcW w:w="9334" w:type="dxa"/>
            <w:gridSpan w:val="4"/>
            <w:tcBorders>
              <w:top w:val="single" w:sz="8" w:space="0" w:color="auto"/>
              <w:left w:val="single" w:sz="8" w:space="0" w:color="auto"/>
              <w:right w:val="single" w:sz="8" w:space="0" w:color="auto"/>
            </w:tcBorders>
          </w:tcPr>
          <w:p w:rsidR="008B224C" w:rsidRPr="008026FB" w:rsidRDefault="008B224C" w:rsidP="00BB279C">
            <w:pPr>
              <w:pStyle w:val="affffb"/>
              <w:ind w:firstLineChars="0" w:firstLine="0"/>
              <w:rPr>
                <w:sz w:val="18"/>
                <w:szCs w:val="18"/>
              </w:rPr>
            </w:pPr>
            <w:r w:rsidRPr="008026FB">
              <w:rPr>
                <w:rFonts w:hint="eastAsia"/>
                <w:sz w:val="18"/>
                <w:szCs w:val="18"/>
              </w:rPr>
              <w:t>一、基本服务内容</w:t>
            </w:r>
          </w:p>
        </w:tc>
      </w:tr>
      <w:tr w:rsidR="008B224C" w:rsidRPr="008026FB" w:rsidTr="005326C6">
        <w:trPr>
          <w:trHeight w:val="1071"/>
        </w:trPr>
        <w:tc>
          <w:tcPr>
            <w:tcW w:w="669" w:type="dxa"/>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w:t>
            </w:r>
          </w:p>
        </w:tc>
        <w:tc>
          <w:tcPr>
            <w:tcW w:w="2637" w:type="dxa"/>
            <w:gridSpan w:val="2"/>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工业园区环境信息调查</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针对园区规划要求、土地利用、功能布局、产业定位、入驻企业状况、环境质量状况、环境基础设施状况、污染治理能力、环境管理现状等方面开展园区环境信息调查，出具园区环境管理状况评估报告、制定环境问题整</w:t>
            </w:r>
            <w:r w:rsidR="005326C6" w:rsidRPr="008026FB">
              <w:rPr>
                <w:rFonts w:hint="eastAsia"/>
                <w:sz w:val="18"/>
                <w:szCs w:val="18"/>
              </w:rPr>
              <w:t>改方案，调查内容包括但不限于园区环境管理资料搜集分析、现场调查</w:t>
            </w:r>
            <w:r w:rsidR="00DD6EE5" w:rsidRPr="008026FB">
              <w:rPr>
                <w:rFonts w:hint="eastAsia"/>
                <w:sz w:val="18"/>
                <w:szCs w:val="18"/>
              </w:rPr>
              <w:t>。</w:t>
            </w:r>
          </w:p>
        </w:tc>
      </w:tr>
      <w:tr w:rsidR="008B224C" w:rsidRPr="008026FB" w:rsidTr="005326C6">
        <w:trPr>
          <w:trHeight w:val="843"/>
        </w:trPr>
        <w:tc>
          <w:tcPr>
            <w:tcW w:w="669" w:type="dxa"/>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2</w:t>
            </w:r>
          </w:p>
        </w:tc>
        <w:tc>
          <w:tcPr>
            <w:tcW w:w="1117" w:type="dxa"/>
            <w:vMerge w:val="restart"/>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工业园区日常环境管理服务</w:t>
            </w:r>
          </w:p>
        </w:tc>
        <w:tc>
          <w:tcPr>
            <w:tcW w:w="1520" w:type="dxa"/>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建立健全园区环境管理档案</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建立健全园区环境管理档案：包含入驻企业“一企一档”环境管理资料、园区基础设施环境管理资料、园区总体环境档案、园区环境管理制度等，具体内容可参照表</w:t>
            </w:r>
            <w:r w:rsidR="005326C6" w:rsidRPr="008026FB">
              <w:rPr>
                <w:sz w:val="18"/>
                <w:szCs w:val="18"/>
              </w:rPr>
              <w:t>E.1</w:t>
            </w:r>
            <w:r w:rsidR="005326C6" w:rsidRPr="008026FB">
              <w:rPr>
                <w:rFonts w:hint="eastAsia"/>
                <w:sz w:val="18"/>
                <w:szCs w:val="18"/>
              </w:rPr>
              <w:t>。</w:t>
            </w:r>
          </w:p>
        </w:tc>
      </w:tr>
      <w:tr w:rsidR="008B224C" w:rsidRPr="008026FB" w:rsidTr="005326C6">
        <w:trPr>
          <w:trHeight w:val="826"/>
        </w:trPr>
        <w:tc>
          <w:tcPr>
            <w:tcW w:w="669" w:type="dxa"/>
            <w:vMerge w:val="restart"/>
            <w:tcBorders>
              <w:left w:val="single" w:sz="8" w:space="0" w:color="auto"/>
            </w:tcBorders>
            <w:vAlign w:val="center"/>
          </w:tcPr>
          <w:p w:rsidR="008B224C" w:rsidRPr="008026FB" w:rsidRDefault="008B224C" w:rsidP="00BB279C">
            <w:pPr>
              <w:pStyle w:val="affffb"/>
              <w:ind w:firstLineChars="95" w:firstLine="171"/>
              <w:rPr>
                <w:sz w:val="18"/>
                <w:szCs w:val="18"/>
              </w:rPr>
            </w:pPr>
            <w:r w:rsidRPr="008026FB">
              <w:rPr>
                <w:rFonts w:hint="eastAsia"/>
                <w:sz w:val="18"/>
                <w:szCs w:val="18"/>
              </w:rPr>
              <w:t>3</w:t>
            </w: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Merge w:val="restart"/>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入驻企业运营日常核查</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日常巡查时，可按照重点企业、一般企业、非重点企业分成A、B、C三类，确定不同的巡查频次和深度，可分别按每季度一次、半年一次、一年一次进行巡查；结合调查，协助建立和维护企业环境档案。</w:t>
            </w:r>
          </w:p>
        </w:tc>
      </w:tr>
      <w:tr w:rsidR="008B224C" w:rsidRPr="008026FB" w:rsidTr="005326C6">
        <w:trPr>
          <w:trHeight w:val="993"/>
        </w:trPr>
        <w:tc>
          <w:tcPr>
            <w:tcW w:w="669" w:type="dxa"/>
            <w:vMerge/>
            <w:tcBorders>
              <w:left w:val="single" w:sz="8" w:space="0" w:color="auto"/>
            </w:tcBorders>
            <w:vAlign w:val="center"/>
          </w:tcPr>
          <w:p w:rsidR="008B224C" w:rsidRPr="008026FB" w:rsidRDefault="008B224C" w:rsidP="00BB279C">
            <w:pPr>
              <w:pStyle w:val="affffb"/>
              <w:ind w:firstLineChars="0" w:firstLine="0"/>
              <w:jc w:val="center"/>
              <w:rPr>
                <w:sz w:val="18"/>
                <w:szCs w:val="18"/>
              </w:rPr>
            </w:pP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Merge/>
            <w:vAlign w:val="center"/>
          </w:tcPr>
          <w:p w:rsidR="008B224C" w:rsidRPr="008026FB" w:rsidRDefault="008B224C" w:rsidP="00BB279C">
            <w:pPr>
              <w:pStyle w:val="affffb"/>
              <w:ind w:firstLineChars="0" w:firstLine="0"/>
              <w:jc w:val="center"/>
              <w:rPr>
                <w:sz w:val="18"/>
                <w:szCs w:val="18"/>
              </w:rPr>
            </w:pP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针对入驻企业的环保手续、污染防治措施、自行监测情况及排污许可证执行情况等核查其真实性、完整性、合规性；根据调查结果并结合企业环保“一企一档”建立情况提供相应的环境管理服务。环保“一企一档”清单详见附录</w:t>
            </w:r>
            <w:r w:rsidRPr="008026FB">
              <w:rPr>
                <w:sz w:val="18"/>
                <w:szCs w:val="18"/>
              </w:rPr>
              <w:t>E</w:t>
            </w:r>
            <w:r w:rsidRPr="008026FB">
              <w:rPr>
                <w:rFonts w:hint="eastAsia"/>
                <w:sz w:val="18"/>
                <w:szCs w:val="18"/>
              </w:rPr>
              <w:t>表</w:t>
            </w:r>
            <w:r w:rsidRPr="008026FB">
              <w:rPr>
                <w:sz w:val="18"/>
                <w:szCs w:val="18"/>
              </w:rPr>
              <w:t>E</w:t>
            </w:r>
            <w:r w:rsidRPr="008026FB">
              <w:rPr>
                <w:rFonts w:hint="eastAsia"/>
                <w:sz w:val="18"/>
                <w:szCs w:val="18"/>
              </w:rPr>
              <w:t>.2。</w:t>
            </w:r>
          </w:p>
        </w:tc>
      </w:tr>
      <w:tr w:rsidR="008B224C" w:rsidRPr="008026FB" w:rsidTr="005326C6">
        <w:trPr>
          <w:trHeight w:val="610"/>
        </w:trPr>
        <w:tc>
          <w:tcPr>
            <w:tcW w:w="669" w:type="dxa"/>
            <w:vMerge w:val="restart"/>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4</w:t>
            </w: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Merge w:val="restart"/>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重点污染源现场督察及环境监测</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定期核查重点污染源的污染物排放情况、环保设施运行和环保要求落实情况等，提出污染源的管控清单，分析存在的问题并提出整改建议。</w:t>
            </w:r>
          </w:p>
        </w:tc>
      </w:tr>
      <w:tr w:rsidR="008B224C" w:rsidRPr="008026FB" w:rsidTr="005326C6">
        <w:trPr>
          <w:trHeight w:val="562"/>
        </w:trPr>
        <w:tc>
          <w:tcPr>
            <w:tcW w:w="669" w:type="dxa"/>
            <w:vMerge/>
            <w:tcBorders>
              <w:left w:val="single" w:sz="8" w:space="0" w:color="auto"/>
            </w:tcBorders>
            <w:vAlign w:val="center"/>
          </w:tcPr>
          <w:p w:rsidR="008B224C" w:rsidRPr="008026FB" w:rsidRDefault="008B224C" w:rsidP="00BB279C">
            <w:pPr>
              <w:pStyle w:val="affffb"/>
              <w:ind w:firstLineChars="0" w:firstLine="0"/>
              <w:jc w:val="center"/>
              <w:rPr>
                <w:sz w:val="18"/>
                <w:szCs w:val="18"/>
              </w:rPr>
            </w:pP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Merge/>
            <w:vAlign w:val="center"/>
          </w:tcPr>
          <w:p w:rsidR="008B224C" w:rsidRPr="008026FB" w:rsidRDefault="008B224C" w:rsidP="00BB279C">
            <w:pPr>
              <w:pStyle w:val="affffb"/>
              <w:ind w:firstLineChars="0" w:firstLine="0"/>
              <w:jc w:val="center"/>
              <w:rPr>
                <w:sz w:val="18"/>
                <w:szCs w:val="18"/>
              </w:rPr>
            </w:pP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协助园区定期对重点企业开展污染源日常监管监测，设立大气、地表水、地下水、土壤等日常跟踪监测点位，掌握园区环境质量变化情况。</w:t>
            </w:r>
          </w:p>
        </w:tc>
      </w:tr>
      <w:tr w:rsidR="008B224C" w:rsidRPr="008026FB" w:rsidTr="005326C6">
        <w:trPr>
          <w:trHeight w:val="556"/>
        </w:trPr>
        <w:tc>
          <w:tcPr>
            <w:tcW w:w="669" w:type="dxa"/>
            <w:vMerge w:val="restart"/>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5</w:t>
            </w: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Merge w:val="restart"/>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园区产业发展规划实施技术支持</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协助园区拟入驻企业准入条件相符性预审。确定入驻建设项目是否符合生态环境准入、园区产业定位、规划布局和循环产业链等。</w:t>
            </w:r>
          </w:p>
        </w:tc>
      </w:tr>
      <w:tr w:rsidR="008B224C" w:rsidRPr="008026FB" w:rsidTr="005326C6">
        <w:trPr>
          <w:trHeight w:val="550"/>
        </w:trPr>
        <w:tc>
          <w:tcPr>
            <w:tcW w:w="669" w:type="dxa"/>
            <w:vMerge/>
            <w:tcBorders>
              <w:left w:val="single" w:sz="8" w:space="0" w:color="auto"/>
              <w:bottom w:val="single" w:sz="4" w:space="0" w:color="auto"/>
            </w:tcBorders>
            <w:vAlign w:val="center"/>
          </w:tcPr>
          <w:p w:rsidR="008B224C" w:rsidRPr="008026FB" w:rsidRDefault="008B224C" w:rsidP="00BB279C">
            <w:pPr>
              <w:pStyle w:val="affffb"/>
              <w:ind w:firstLineChars="0" w:firstLine="0"/>
              <w:jc w:val="center"/>
              <w:rPr>
                <w:sz w:val="18"/>
                <w:szCs w:val="18"/>
              </w:rPr>
            </w:pPr>
          </w:p>
        </w:tc>
        <w:tc>
          <w:tcPr>
            <w:tcW w:w="1117" w:type="dxa"/>
            <w:vMerge/>
            <w:tcBorders>
              <w:bottom w:val="single" w:sz="4" w:space="0" w:color="auto"/>
            </w:tcBorders>
            <w:vAlign w:val="center"/>
          </w:tcPr>
          <w:p w:rsidR="008B224C" w:rsidRPr="008026FB" w:rsidRDefault="008B224C" w:rsidP="00BB279C">
            <w:pPr>
              <w:pStyle w:val="affffb"/>
              <w:ind w:firstLineChars="0" w:firstLine="0"/>
              <w:jc w:val="center"/>
              <w:rPr>
                <w:sz w:val="18"/>
                <w:szCs w:val="18"/>
              </w:rPr>
            </w:pPr>
          </w:p>
        </w:tc>
        <w:tc>
          <w:tcPr>
            <w:tcW w:w="1520" w:type="dxa"/>
            <w:vMerge/>
            <w:tcBorders>
              <w:bottom w:val="single" w:sz="4" w:space="0" w:color="auto"/>
            </w:tcBorders>
            <w:vAlign w:val="center"/>
          </w:tcPr>
          <w:p w:rsidR="008B224C" w:rsidRPr="008026FB" w:rsidRDefault="008B224C" w:rsidP="00BB279C">
            <w:pPr>
              <w:pStyle w:val="affffb"/>
              <w:ind w:firstLineChars="0" w:firstLine="0"/>
              <w:jc w:val="center"/>
              <w:rPr>
                <w:sz w:val="18"/>
                <w:szCs w:val="18"/>
              </w:rPr>
            </w:pPr>
          </w:p>
        </w:tc>
        <w:tc>
          <w:tcPr>
            <w:tcW w:w="6028" w:type="dxa"/>
            <w:tcBorders>
              <w:bottom w:val="single" w:sz="4" w:space="0" w:color="auto"/>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协助园区落实园区产业发展规划计划。包括园区生产力布局的环境状况、产业结构与资源优势的配置、污染物总量控制、“三线一单”等方面。</w:t>
            </w:r>
          </w:p>
        </w:tc>
      </w:tr>
      <w:tr w:rsidR="008B224C" w:rsidRPr="008026FB" w:rsidTr="005326C6">
        <w:trPr>
          <w:trHeight w:val="572"/>
        </w:trPr>
        <w:tc>
          <w:tcPr>
            <w:tcW w:w="669" w:type="dxa"/>
            <w:vMerge w:val="restart"/>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6</w:t>
            </w:r>
          </w:p>
        </w:tc>
        <w:tc>
          <w:tcPr>
            <w:tcW w:w="2637" w:type="dxa"/>
            <w:gridSpan w:val="2"/>
            <w:vMerge w:val="restart"/>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政策宣贯培训</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为园区及企业相关管理人员组织开展国家及地方环境保护法律法规、政策、标准和技术规范宣讲、解读。</w:t>
            </w:r>
          </w:p>
        </w:tc>
      </w:tr>
      <w:tr w:rsidR="008B224C" w:rsidRPr="008026FB" w:rsidTr="005326C6">
        <w:trPr>
          <w:trHeight w:val="855"/>
        </w:trPr>
        <w:tc>
          <w:tcPr>
            <w:tcW w:w="669" w:type="dxa"/>
            <w:vMerge/>
            <w:tcBorders>
              <w:left w:val="single" w:sz="8" w:space="0" w:color="auto"/>
              <w:bottom w:val="single" w:sz="8" w:space="0" w:color="auto"/>
            </w:tcBorders>
            <w:vAlign w:val="center"/>
          </w:tcPr>
          <w:p w:rsidR="008B224C" w:rsidRPr="008026FB" w:rsidRDefault="008B224C" w:rsidP="00BB279C">
            <w:pPr>
              <w:pStyle w:val="affffb"/>
              <w:ind w:firstLineChars="0" w:firstLine="0"/>
              <w:jc w:val="center"/>
              <w:rPr>
                <w:sz w:val="18"/>
                <w:szCs w:val="18"/>
              </w:rPr>
            </w:pPr>
          </w:p>
        </w:tc>
        <w:tc>
          <w:tcPr>
            <w:tcW w:w="2637" w:type="dxa"/>
            <w:gridSpan w:val="2"/>
            <w:vMerge/>
            <w:tcBorders>
              <w:bottom w:val="single" w:sz="8" w:space="0" w:color="auto"/>
            </w:tcBorders>
            <w:vAlign w:val="center"/>
          </w:tcPr>
          <w:p w:rsidR="008B224C" w:rsidRPr="008026FB" w:rsidRDefault="008B224C" w:rsidP="00BB279C">
            <w:pPr>
              <w:pStyle w:val="affffb"/>
              <w:ind w:firstLineChars="0" w:firstLine="0"/>
              <w:jc w:val="center"/>
              <w:rPr>
                <w:sz w:val="18"/>
                <w:szCs w:val="18"/>
              </w:rPr>
            </w:pPr>
          </w:p>
        </w:tc>
        <w:tc>
          <w:tcPr>
            <w:tcW w:w="6028" w:type="dxa"/>
            <w:tcBorders>
              <w:bottom w:val="single" w:sz="8" w:space="0" w:color="auto"/>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协助园区为入驻企业等单位提供环保专题宣教培训，包括：法规政策解读、环境违法案例解析、典型环境问题分析和常见环保问题解答、国内外先进成熟的节能环保技术介绍推广等。</w:t>
            </w:r>
          </w:p>
        </w:tc>
      </w:tr>
    </w:tbl>
    <w:p w:rsidR="008B224C" w:rsidRPr="008026FB" w:rsidRDefault="008B224C" w:rsidP="008B224C">
      <w:pPr>
        <w:jc w:val="center"/>
        <w:rPr>
          <w:rFonts w:ascii="黑体" w:eastAsia="黑体" w:hAnsi="黑体"/>
        </w:rPr>
      </w:pPr>
      <w:r w:rsidRPr="008026FB">
        <w:rPr>
          <w:rFonts w:ascii="黑体" w:eastAsia="黑体" w:hAnsi="黑体"/>
        </w:rPr>
        <w:br w:type="page"/>
      </w:r>
    </w:p>
    <w:p w:rsidR="008B224C" w:rsidRPr="008026FB" w:rsidRDefault="008B224C" w:rsidP="008B224C">
      <w:pPr>
        <w:jc w:val="center"/>
      </w:pPr>
      <w:r w:rsidRPr="008026FB">
        <w:rPr>
          <w:rFonts w:ascii="黑体" w:eastAsia="黑体" w:hAnsi="黑体" w:hint="eastAsia"/>
        </w:rPr>
        <w:lastRenderedPageBreak/>
        <w:t>表</w:t>
      </w:r>
      <w:r w:rsidRPr="008026FB">
        <w:rPr>
          <w:rFonts w:ascii="黑体" w:eastAsia="黑体" w:hAnsi="黑体"/>
        </w:rPr>
        <w:t>B</w:t>
      </w:r>
      <w:r w:rsidRPr="008026FB">
        <w:rPr>
          <w:rFonts w:ascii="黑体" w:eastAsia="黑体" w:hAnsi="黑体" w:hint="eastAsia"/>
        </w:rPr>
        <w:t>.1　工业园区生态环境综合托管服务清单及工作要点</w:t>
      </w:r>
      <w:r w:rsidRPr="008026FB">
        <w:t>（</w:t>
      </w:r>
      <w:r w:rsidRPr="008026FB">
        <w:rPr>
          <w:rFonts w:hint="eastAsia"/>
        </w:rPr>
        <w:t>续</w:t>
      </w:r>
      <w:r w:rsidRPr="008026FB">
        <w:t>）</w:t>
      </w:r>
    </w:p>
    <w:tbl>
      <w:tblPr>
        <w:tblStyle w:val="afffffffffc"/>
        <w:tblW w:w="0" w:type="auto"/>
        <w:tblLook w:val="04A0" w:firstRow="1" w:lastRow="0" w:firstColumn="1" w:lastColumn="0" w:noHBand="0" w:noVBand="1"/>
      </w:tblPr>
      <w:tblGrid>
        <w:gridCol w:w="669"/>
        <w:gridCol w:w="1117"/>
        <w:gridCol w:w="1520"/>
        <w:gridCol w:w="6028"/>
      </w:tblGrid>
      <w:tr w:rsidR="008B224C" w:rsidRPr="008026FB" w:rsidTr="00DD6EE5">
        <w:trPr>
          <w:tblHeader/>
        </w:trPr>
        <w:tc>
          <w:tcPr>
            <w:tcW w:w="669" w:type="dxa"/>
            <w:tcBorders>
              <w:top w:val="single" w:sz="8" w:space="0" w:color="auto"/>
              <w:left w:val="single" w:sz="8" w:space="0" w:color="auto"/>
              <w:bottom w:val="single" w:sz="4" w:space="0" w:color="auto"/>
            </w:tcBorders>
          </w:tcPr>
          <w:p w:rsidR="008B224C" w:rsidRPr="008026FB" w:rsidRDefault="008B224C" w:rsidP="00BB279C">
            <w:pPr>
              <w:pStyle w:val="affffb"/>
              <w:ind w:firstLineChars="0" w:firstLine="0"/>
              <w:jc w:val="center"/>
              <w:rPr>
                <w:sz w:val="18"/>
                <w:szCs w:val="18"/>
              </w:rPr>
            </w:pPr>
            <w:r w:rsidRPr="008026FB">
              <w:rPr>
                <w:rFonts w:hint="eastAsia"/>
                <w:sz w:val="18"/>
                <w:szCs w:val="18"/>
              </w:rPr>
              <w:t>序号</w:t>
            </w:r>
          </w:p>
        </w:tc>
        <w:tc>
          <w:tcPr>
            <w:tcW w:w="2637" w:type="dxa"/>
            <w:gridSpan w:val="2"/>
            <w:tcBorders>
              <w:top w:val="single" w:sz="8" w:space="0" w:color="auto"/>
              <w:bottom w:val="single" w:sz="4" w:space="0" w:color="auto"/>
            </w:tcBorders>
          </w:tcPr>
          <w:p w:rsidR="008B224C" w:rsidRPr="008026FB" w:rsidRDefault="008B224C" w:rsidP="00BB279C">
            <w:pPr>
              <w:pStyle w:val="affffb"/>
              <w:ind w:firstLineChars="0" w:firstLine="0"/>
              <w:jc w:val="center"/>
              <w:rPr>
                <w:sz w:val="18"/>
                <w:szCs w:val="18"/>
              </w:rPr>
            </w:pPr>
            <w:r w:rsidRPr="008026FB">
              <w:rPr>
                <w:rFonts w:hint="eastAsia"/>
                <w:sz w:val="18"/>
                <w:szCs w:val="18"/>
              </w:rPr>
              <w:t>服务内容</w:t>
            </w:r>
          </w:p>
        </w:tc>
        <w:tc>
          <w:tcPr>
            <w:tcW w:w="6028" w:type="dxa"/>
            <w:tcBorders>
              <w:top w:val="single" w:sz="8" w:space="0" w:color="auto"/>
              <w:bottom w:val="single" w:sz="4" w:space="0" w:color="auto"/>
              <w:right w:val="single" w:sz="8" w:space="0" w:color="auto"/>
            </w:tcBorders>
          </w:tcPr>
          <w:p w:rsidR="008B224C" w:rsidRPr="008026FB" w:rsidRDefault="008B224C" w:rsidP="00BB279C">
            <w:pPr>
              <w:pStyle w:val="affffb"/>
              <w:ind w:firstLineChars="0" w:firstLine="0"/>
              <w:jc w:val="center"/>
              <w:rPr>
                <w:sz w:val="18"/>
                <w:szCs w:val="18"/>
              </w:rPr>
            </w:pPr>
            <w:r w:rsidRPr="008026FB">
              <w:rPr>
                <w:rFonts w:hint="eastAsia"/>
                <w:sz w:val="18"/>
                <w:szCs w:val="18"/>
              </w:rPr>
              <w:t>工作要点</w:t>
            </w:r>
          </w:p>
        </w:tc>
      </w:tr>
      <w:tr w:rsidR="008B224C" w:rsidRPr="008026FB" w:rsidTr="00DD6EE5">
        <w:trPr>
          <w:trHeight w:val="852"/>
        </w:trPr>
        <w:tc>
          <w:tcPr>
            <w:tcW w:w="669" w:type="dxa"/>
            <w:tcBorders>
              <w:left w:val="single" w:sz="8" w:space="0" w:color="auto"/>
              <w:bottom w:val="single" w:sz="4"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7</w:t>
            </w:r>
          </w:p>
        </w:tc>
        <w:tc>
          <w:tcPr>
            <w:tcW w:w="1117" w:type="dxa"/>
            <w:vMerge w:val="restart"/>
            <w:tcBorders>
              <w:bottom w:val="single" w:sz="4"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环保专项咨询服务</w:t>
            </w:r>
          </w:p>
          <w:p w:rsidR="008B224C" w:rsidRPr="008026FB" w:rsidRDefault="008B224C" w:rsidP="00BB279C">
            <w:pPr>
              <w:pStyle w:val="affffb"/>
              <w:ind w:firstLine="360"/>
              <w:jc w:val="center"/>
              <w:rPr>
                <w:sz w:val="18"/>
                <w:szCs w:val="18"/>
              </w:rPr>
            </w:pPr>
          </w:p>
        </w:tc>
        <w:tc>
          <w:tcPr>
            <w:tcW w:w="1520" w:type="dxa"/>
            <w:tcBorders>
              <w:bottom w:val="single" w:sz="4"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环境隐患排查</w:t>
            </w:r>
          </w:p>
        </w:tc>
        <w:tc>
          <w:tcPr>
            <w:tcW w:w="6028" w:type="dxa"/>
            <w:tcBorders>
              <w:bottom w:val="single" w:sz="4" w:space="0" w:color="auto"/>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结合中央及省生态环境保护督查工作计划和环境污染投诉情况，协助园区组织开展“涉水、涉气、固废、土壤、散乱污”等专题环保预督查，形成各类环境隐患专项问题调查诊断报告，并提出解决建议。</w:t>
            </w:r>
          </w:p>
        </w:tc>
      </w:tr>
      <w:tr w:rsidR="008B224C" w:rsidRPr="008026FB" w:rsidTr="00DD6EE5">
        <w:trPr>
          <w:trHeight w:val="1288"/>
        </w:trPr>
        <w:tc>
          <w:tcPr>
            <w:tcW w:w="669" w:type="dxa"/>
            <w:tcBorders>
              <w:top w:val="single" w:sz="4" w:space="0" w:color="auto"/>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8</w:t>
            </w:r>
          </w:p>
        </w:tc>
        <w:tc>
          <w:tcPr>
            <w:tcW w:w="1117" w:type="dxa"/>
            <w:vMerge/>
            <w:tcBorders>
              <w:top w:val="single" w:sz="4" w:space="0" w:color="auto"/>
            </w:tcBorders>
            <w:vAlign w:val="center"/>
          </w:tcPr>
          <w:p w:rsidR="008B224C" w:rsidRPr="008026FB" w:rsidRDefault="008B224C" w:rsidP="00BB279C">
            <w:pPr>
              <w:pStyle w:val="affffb"/>
              <w:ind w:firstLineChars="0" w:firstLine="0"/>
              <w:jc w:val="center"/>
              <w:rPr>
                <w:sz w:val="18"/>
                <w:szCs w:val="18"/>
              </w:rPr>
            </w:pPr>
          </w:p>
        </w:tc>
        <w:tc>
          <w:tcPr>
            <w:tcW w:w="1520" w:type="dxa"/>
            <w:tcBorders>
              <w:top w:val="single" w:sz="4"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项目环境准入咨询</w:t>
            </w:r>
          </w:p>
        </w:tc>
        <w:tc>
          <w:tcPr>
            <w:tcW w:w="6028" w:type="dxa"/>
            <w:tcBorders>
              <w:top w:val="single" w:sz="4" w:space="0" w:color="auto"/>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对照国家产业政策及环境保护要求，结合工业园区主导产业、功能布局及准入清单，从项目选址、 产品方案、生产工艺、平面布局、污染防治措施、资源能源利用、清洁生产水平、环境管理水平和环保 信用等方面全方位分析项目入驻存在的环境问题，提出准入咨询意见，为园区在环保政策及管理方面提供决策依据。</w:t>
            </w:r>
          </w:p>
        </w:tc>
      </w:tr>
      <w:tr w:rsidR="008B224C" w:rsidRPr="008026FB" w:rsidTr="00BB279C">
        <w:tc>
          <w:tcPr>
            <w:tcW w:w="669" w:type="dxa"/>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9</w:t>
            </w: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环境基础设施建设及管理咨询</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w:t>
            </w:r>
            <w:r w:rsidR="00772D83" w:rsidRPr="008026FB">
              <w:rPr>
                <w:rFonts w:hint="eastAsia"/>
                <w:sz w:val="18"/>
                <w:szCs w:val="18"/>
              </w:rPr>
              <w:t>1</w:t>
            </w:r>
            <w:r w:rsidRPr="008026FB">
              <w:rPr>
                <w:rFonts w:hint="eastAsia"/>
                <w:sz w:val="18"/>
                <w:szCs w:val="18"/>
              </w:rPr>
              <w:t>）前期咨询服务：根据工业园区产业定位、功能布局、环保政策等情况，在环境基础设施建设前期协助工业园区确定废水集中处理工艺、规模、分质处理方案，雨污水管网布局，危险废物集中式暂存或处置设施、集中供热及其他新能源设施、集中表面处理（含喷涂）中心等选址，环境监测监控设施的选型和布局等，协助园区开展环境基础设施设计方案评估、工程招投标及相关管理工作。</w:t>
            </w:r>
          </w:p>
          <w:p w:rsidR="008B224C" w:rsidRPr="008026FB" w:rsidRDefault="008B224C" w:rsidP="00772D83">
            <w:pPr>
              <w:pStyle w:val="affffb"/>
              <w:ind w:firstLineChars="0" w:firstLine="0"/>
              <w:rPr>
                <w:sz w:val="18"/>
                <w:szCs w:val="18"/>
              </w:rPr>
            </w:pPr>
            <w:r w:rsidRPr="008026FB">
              <w:rPr>
                <w:rFonts w:hint="eastAsia"/>
                <w:sz w:val="18"/>
                <w:szCs w:val="18"/>
              </w:rPr>
              <w:t>（</w:t>
            </w:r>
            <w:r w:rsidR="00772D83" w:rsidRPr="008026FB">
              <w:rPr>
                <w:rFonts w:hint="eastAsia"/>
                <w:sz w:val="18"/>
                <w:szCs w:val="18"/>
              </w:rPr>
              <w:t>2</w:t>
            </w:r>
            <w:r w:rsidRPr="008026FB">
              <w:rPr>
                <w:rFonts w:hint="eastAsia"/>
                <w:sz w:val="18"/>
                <w:szCs w:val="18"/>
              </w:rPr>
              <w:t>）环境基础设施环保体检服务：协助工业园区检查雨污水管网、污水集中处理、环境自动监测监控以及固体废物收集处置等环境基础设施建设和运行情况，分析存在的问题并提出整改建议，对工业园区雨污水管网采取不定期分段式排查抽检，发现异常浓度后就近 溯源，排查企业违规排污行为。</w:t>
            </w:r>
          </w:p>
        </w:tc>
      </w:tr>
      <w:tr w:rsidR="008B224C" w:rsidRPr="008026FB" w:rsidTr="00DD6EE5">
        <w:trPr>
          <w:trHeight w:val="1056"/>
        </w:trPr>
        <w:tc>
          <w:tcPr>
            <w:tcW w:w="669" w:type="dxa"/>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10</w:t>
            </w: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环境应急体系建立健全</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按照国家、地方有关要求，协助园区编制突发环境事件应急预案系列文件，应对突发环境事件，必要时开展环境监测和溯源分析，提出有效的 应对方案和建议。协助园区建立环境应急救援队伍、环境风险预警监控体系和应急物资储备库等，开展园区环境应急培训及环境事件应急演练。</w:t>
            </w:r>
          </w:p>
        </w:tc>
      </w:tr>
      <w:tr w:rsidR="008B224C" w:rsidRPr="008026FB" w:rsidTr="00DD6EE5">
        <w:trPr>
          <w:trHeight w:val="703"/>
        </w:trPr>
        <w:tc>
          <w:tcPr>
            <w:tcW w:w="669" w:type="dxa"/>
            <w:vMerge w:val="restart"/>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11</w:t>
            </w: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Merge w:val="restart"/>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碳达峰碳中和行动技术支持</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协助编制园区碳达峰碳中和工作实施路径方案、建立碳排放总量和双碳双控制度以及低碳发展专项资金申报等。</w:t>
            </w:r>
          </w:p>
        </w:tc>
      </w:tr>
      <w:tr w:rsidR="008B224C" w:rsidRPr="008026FB" w:rsidTr="00BB279C">
        <w:trPr>
          <w:trHeight w:val="688"/>
        </w:trPr>
        <w:tc>
          <w:tcPr>
            <w:tcW w:w="669" w:type="dxa"/>
            <w:vMerge/>
            <w:tcBorders>
              <w:left w:val="single" w:sz="8" w:space="0" w:color="auto"/>
            </w:tcBorders>
            <w:vAlign w:val="center"/>
          </w:tcPr>
          <w:p w:rsidR="008B224C" w:rsidRPr="008026FB" w:rsidRDefault="008B224C" w:rsidP="00BB279C">
            <w:pPr>
              <w:pStyle w:val="affffb"/>
              <w:ind w:firstLineChars="0" w:firstLine="0"/>
              <w:jc w:val="center"/>
              <w:rPr>
                <w:sz w:val="18"/>
                <w:szCs w:val="18"/>
              </w:rPr>
            </w:pP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Merge/>
            <w:vAlign w:val="center"/>
          </w:tcPr>
          <w:p w:rsidR="008B224C" w:rsidRPr="008026FB" w:rsidRDefault="008B224C" w:rsidP="00BB279C">
            <w:pPr>
              <w:pStyle w:val="affffb"/>
              <w:ind w:firstLineChars="0" w:firstLine="0"/>
              <w:jc w:val="center"/>
              <w:rPr>
                <w:sz w:val="18"/>
                <w:szCs w:val="18"/>
              </w:rPr>
            </w:pP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协助对园区的控排企业碳排放报告进行核查，加强对控排企业温室气体排放的日常管理，重点对相关实测数据、台账记录等进行抽查。</w:t>
            </w:r>
          </w:p>
        </w:tc>
      </w:tr>
      <w:tr w:rsidR="008B224C" w:rsidRPr="008026FB" w:rsidTr="00DD6EE5">
        <w:trPr>
          <w:trHeight w:val="284"/>
        </w:trPr>
        <w:tc>
          <w:tcPr>
            <w:tcW w:w="669" w:type="dxa"/>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12</w:t>
            </w: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其他专项咨询服务</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特色园区创建咨询与设计(生态型园区、循环型园区等)。</w:t>
            </w:r>
          </w:p>
        </w:tc>
      </w:tr>
      <w:tr w:rsidR="008B224C" w:rsidRPr="008026FB" w:rsidTr="00DD6EE5">
        <w:trPr>
          <w:trHeight w:val="801"/>
        </w:trPr>
        <w:tc>
          <w:tcPr>
            <w:tcW w:w="669" w:type="dxa"/>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13</w:t>
            </w:r>
          </w:p>
        </w:tc>
        <w:tc>
          <w:tcPr>
            <w:tcW w:w="2637" w:type="dxa"/>
            <w:gridSpan w:val="2"/>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园区环境信息化管理</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通过采录园区入驻企业的水耗、物耗、能耗及环境管理相关等数据，利用物联网、互联网和云计算等技术，实现企业、园区环保信息互通互联，建立“智能化、规范化、效率化”的管理体系。</w:t>
            </w:r>
          </w:p>
        </w:tc>
      </w:tr>
      <w:tr w:rsidR="008B224C" w:rsidRPr="008026FB" w:rsidTr="00BB279C">
        <w:trPr>
          <w:trHeight w:val="896"/>
        </w:trPr>
        <w:tc>
          <w:tcPr>
            <w:tcW w:w="669" w:type="dxa"/>
            <w:tcBorders>
              <w:left w:val="single" w:sz="8" w:space="0" w:color="auto"/>
              <w:bottom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14</w:t>
            </w:r>
          </w:p>
        </w:tc>
        <w:tc>
          <w:tcPr>
            <w:tcW w:w="2637" w:type="dxa"/>
            <w:gridSpan w:val="2"/>
            <w:tcBorders>
              <w:bottom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sz w:val="18"/>
                <w:szCs w:val="18"/>
              </w:rPr>
              <w:t>信访投诉及整改回复</w:t>
            </w:r>
          </w:p>
        </w:tc>
        <w:tc>
          <w:tcPr>
            <w:tcW w:w="6028" w:type="dxa"/>
            <w:tcBorders>
              <w:bottom w:val="single" w:sz="8" w:space="0" w:color="auto"/>
              <w:right w:val="single" w:sz="8" w:space="0" w:color="auto"/>
            </w:tcBorders>
            <w:vAlign w:val="center"/>
          </w:tcPr>
          <w:p w:rsidR="008B224C" w:rsidRPr="008026FB" w:rsidRDefault="008B224C" w:rsidP="00772D83">
            <w:pPr>
              <w:pStyle w:val="affffb"/>
              <w:ind w:firstLineChars="0" w:firstLine="0"/>
              <w:rPr>
                <w:sz w:val="18"/>
                <w:szCs w:val="18"/>
              </w:rPr>
            </w:pPr>
            <w:r w:rsidRPr="008026FB">
              <w:rPr>
                <w:sz w:val="18"/>
                <w:szCs w:val="18"/>
              </w:rPr>
              <w:t>明确信访工作人员及工作职责，</w:t>
            </w:r>
            <w:r w:rsidRPr="008026FB">
              <w:rPr>
                <w:rFonts w:hint="eastAsia"/>
                <w:sz w:val="18"/>
                <w:szCs w:val="18"/>
              </w:rPr>
              <w:t>协助园区规范回复工作流程，对来函逐一登记、调查处理、回复各类环境信访件并建立档案；配合各级管理部门生态环境保护检查，协助回复整改要求。</w:t>
            </w:r>
          </w:p>
        </w:tc>
      </w:tr>
    </w:tbl>
    <w:p w:rsidR="008B224C" w:rsidRPr="008026FB" w:rsidRDefault="008B224C" w:rsidP="008B224C">
      <w:pPr>
        <w:jc w:val="center"/>
        <w:rPr>
          <w:rFonts w:ascii="黑体" w:eastAsia="黑体" w:hAnsi="黑体"/>
        </w:rPr>
      </w:pPr>
      <w:r w:rsidRPr="008026FB">
        <w:rPr>
          <w:rFonts w:ascii="黑体" w:eastAsia="黑体" w:hAnsi="黑体"/>
        </w:rPr>
        <w:br w:type="page"/>
      </w:r>
    </w:p>
    <w:p w:rsidR="008B224C" w:rsidRPr="008026FB" w:rsidRDefault="008B224C" w:rsidP="008B224C">
      <w:pPr>
        <w:jc w:val="center"/>
      </w:pPr>
      <w:r w:rsidRPr="008026FB">
        <w:rPr>
          <w:rFonts w:ascii="黑体" w:eastAsia="黑体" w:hAnsi="黑体" w:hint="eastAsia"/>
        </w:rPr>
        <w:lastRenderedPageBreak/>
        <w:t>表</w:t>
      </w:r>
      <w:r w:rsidRPr="008026FB">
        <w:rPr>
          <w:rFonts w:ascii="黑体" w:eastAsia="黑体" w:hAnsi="黑体"/>
        </w:rPr>
        <w:t>B</w:t>
      </w:r>
      <w:r w:rsidRPr="008026FB">
        <w:rPr>
          <w:rFonts w:ascii="黑体" w:eastAsia="黑体" w:hAnsi="黑体" w:hint="eastAsia"/>
        </w:rPr>
        <w:t>.1　工业园区生态环境综合托管服务清单及工作要点</w:t>
      </w:r>
      <w:r w:rsidRPr="008026FB">
        <w:t>（</w:t>
      </w:r>
      <w:r w:rsidRPr="008026FB">
        <w:rPr>
          <w:rFonts w:hint="eastAsia"/>
        </w:rPr>
        <w:t>续</w:t>
      </w:r>
      <w:r w:rsidRPr="008026FB">
        <w:t>）</w:t>
      </w:r>
    </w:p>
    <w:tbl>
      <w:tblPr>
        <w:tblStyle w:val="afffffffffc"/>
        <w:tblW w:w="0" w:type="auto"/>
        <w:tblLook w:val="04A0" w:firstRow="1" w:lastRow="0" w:firstColumn="1" w:lastColumn="0" w:noHBand="0" w:noVBand="1"/>
      </w:tblPr>
      <w:tblGrid>
        <w:gridCol w:w="669"/>
        <w:gridCol w:w="1117"/>
        <w:gridCol w:w="1520"/>
        <w:gridCol w:w="6028"/>
      </w:tblGrid>
      <w:tr w:rsidR="008B224C" w:rsidRPr="008026FB" w:rsidTr="00BB279C">
        <w:trPr>
          <w:tblHeader/>
        </w:trPr>
        <w:tc>
          <w:tcPr>
            <w:tcW w:w="669" w:type="dxa"/>
            <w:tcBorders>
              <w:top w:val="single" w:sz="8" w:space="0" w:color="auto"/>
              <w:left w:val="single" w:sz="8" w:space="0" w:color="auto"/>
              <w:bottom w:val="single" w:sz="8" w:space="0" w:color="auto"/>
            </w:tcBorders>
          </w:tcPr>
          <w:p w:rsidR="008B224C" w:rsidRPr="008026FB" w:rsidRDefault="008B224C" w:rsidP="00BB279C">
            <w:pPr>
              <w:pStyle w:val="affffb"/>
              <w:ind w:firstLineChars="0" w:firstLine="0"/>
              <w:jc w:val="center"/>
              <w:rPr>
                <w:sz w:val="18"/>
                <w:szCs w:val="18"/>
              </w:rPr>
            </w:pPr>
            <w:r w:rsidRPr="008026FB">
              <w:rPr>
                <w:rFonts w:hint="eastAsia"/>
                <w:sz w:val="18"/>
                <w:szCs w:val="18"/>
              </w:rPr>
              <w:t>序号</w:t>
            </w:r>
          </w:p>
        </w:tc>
        <w:tc>
          <w:tcPr>
            <w:tcW w:w="2637" w:type="dxa"/>
            <w:gridSpan w:val="2"/>
            <w:tcBorders>
              <w:top w:val="single" w:sz="8" w:space="0" w:color="auto"/>
              <w:bottom w:val="single" w:sz="8" w:space="0" w:color="auto"/>
            </w:tcBorders>
          </w:tcPr>
          <w:p w:rsidR="008B224C" w:rsidRPr="008026FB" w:rsidRDefault="008B224C" w:rsidP="00BB279C">
            <w:pPr>
              <w:pStyle w:val="affffb"/>
              <w:ind w:firstLineChars="0" w:firstLine="0"/>
              <w:jc w:val="center"/>
              <w:rPr>
                <w:sz w:val="18"/>
                <w:szCs w:val="18"/>
              </w:rPr>
            </w:pPr>
            <w:r w:rsidRPr="008026FB">
              <w:rPr>
                <w:rFonts w:hint="eastAsia"/>
                <w:sz w:val="18"/>
                <w:szCs w:val="18"/>
              </w:rPr>
              <w:t>服务内容</w:t>
            </w:r>
          </w:p>
        </w:tc>
        <w:tc>
          <w:tcPr>
            <w:tcW w:w="6028" w:type="dxa"/>
            <w:tcBorders>
              <w:top w:val="single" w:sz="8" w:space="0" w:color="auto"/>
              <w:bottom w:val="single" w:sz="8" w:space="0" w:color="auto"/>
              <w:right w:val="single" w:sz="8" w:space="0" w:color="auto"/>
            </w:tcBorders>
          </w:tcPr>
          <w:p w:rsidR="008B224C" w:rsidRPr="008026FB" w:rsidRDefault="008B224C" w:rsidP="00BB279C">
            <w:pPr>
              <w:pStyle w:val="affffb"/>
              <w:ind w:firstLineChars="0" w:firstLine="0"/>
              <w:jc w:val="center"/>
              <w:rPr>
                <w:sz w:val="18"/>
                <w:szCs w:val="18"/>
              </w:rPr>
            </w:pPr>
            <w:r w:rsidRPr="008026FB">
              <w:rPr>
                <w:rFonts w:hint="eastAsia"/>
                <w:sz w:val="18"/>
                <w:szCs w:val="18"/>
              </w:rPr>
              <w:t>工作要点</w:t>
            </w:r>
          </w:p>
        </w:tc>
      </w:tr>
      <w:tr w:rsidR="008B224C" w:rsidRPr="008026FB" w:rsidTr="00BB279C">
        <w:trPr>
          <w:trHeight w:val="336"/>
        </w:trPr>
        <w:tc>
          <w:tcPr>
            <w:tcW w:w="9334" w:type="dxa"/>
            <w:gridSpan w:val="4"/>
            <w:tcBorders>
              <w:top w:val="single" w:sz="8" w:space="0" w:color="auto"/>
              <w:left w:val="single" w:sz="8" w:space="0" w:color="auto"/>
              <w:right w:val="single" w:sz="8" w:space="0" w:color="auto"/>
            </w:tcBorders>
            <w:vAlign w:val="center"/>
          </w:tcPr>
          <w:p w:rsidR="008B224C" w:rsidRPr="008026FB" w:rsidRDefault="008B224C" w:rsidP="00BB279C">
            <w:pPr>
              <w:pStyle w:val="affffb"/>
              <w:ind w:firstLine="360"/>
              <w:rPr>
                <w:sz w:val="18"/>
                <w:szCs w:val="18"/>
              </w:rPr>
            </w:pPr>
            <w:r w:rsidRPr="008026FB">
              <w:rPr>
                <w:rFonts w:hint="eastAsia"/>
                <w:sz w:val="18"/>
                <w:szCs w:val="18"/>
              </w:rPr>
              <w:t>二、定制服务内容</w:t>
            </w:r>
          </w:p>
        </w:tc>
      </w:tr>
      <w:tr w:rsidR="008B224C" w:rsidRPr="008026FB" w:rsidTr="00DD6EE5">
        <w:trPr>
          <w:trHeight w:val="2487"/>
        </w:trPr>
        <w:tc>
          <w:tcPr>
            <w:tcW w:w="669" w:type="dxa"/>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15</w:t>
            </w:r>
          </w:p>
        </w:tc>
        <w:tc>
          <w:tcPr>
            <w:tcW w:w="2637" w:type="dxa"/>
            <w:gridSpan w:val="2"/>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工业园区环境监测服务</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工业园区环境监测前期需充分了解该工业园区所在区域环境质量状况及实际建设情况、工业园区规划、环评技术导则、环评报告及批复文件、工业园区环保设施建设情况。根据规划环境影响报告书及批复要求以及工业园区内主要排污企业相关情况（包括生产工艺、主要原辅材料、主要污染源排放情况及历年监测报告情况），根据国家颁布制定的相关环境监测技术规范、分析的标准与方法进行采样及监测，协助工业园区管理部门制定出适合工业园区的环境质量监测计划方案，明确具体的监测点位、监测因子及监测频次，定期对区域环境现状（区域空气环境、地表水环境、地下水环境、声环境、土壤环境等）及重点企业排放的特征污染物进行监测与评价，并出具检测报告。</w:t>
            </w:r>
          </w:p>
        </w:tc>
      </w:tr>
      <w:tr w:rsidR="008B224C" w:rsidRPr="008026FB" w:rsidTr="00BB279C">
        <w:tc>
          <w:tcPr>
            <w:tcW w:w="669" w:type="dxa"/>
            <w:vMerge w:val="restart"/>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16</w:t>
            </w:r>
          </w:p>
        </w:tc>
        <w:tc>
          <w:tcPr>
            <w:tcW w:w="1117" w:type="dxa"/>
            <w:vMerge w:val="restart"/>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规划环境影响评价、跟踪评价、区域评估</w:t>
            </w:r>
          </w:p>
        </w:tc>
        <w:tc>
          <w:tcPr>
            <w:tcW w:w="1520" w:type="dxa"/>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工业园区规划环境影响评价</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依法开展编制工业园区开发建设规划环评。</w:t>
            </w:r>
          </w:p>
        </w:tc>
      </w:tr>
      <w:tr w:rsidR="008B224C" w:rsidRPr="008026FB" w:rsidTr="00E949F6">
        <w:trPr>
          <w:trHeight w:val="4612"/>
        </w:trPr>
        <w:tc>
          <w:tcPr>
            <w:tcW w:w="669" w:type="dxa"/>
            <w:vMerge/>
            <w:tcBorders>
              <w:left w:val="single" w:sz="8" w:space="0" w:color="auto"/>
            </w:tcBorders>
            <w:vAlign w:val="center"/>
          </w:tcPr>
          <w:p w:rsidR="008B224C" w:rsidRPr="008026FB" w:rsidRDefault="008B224C" w:rsidP="00BB279C">
            <w:pPr>
              <w:pStyle w:val="affffb"/>
              <w:ind w:firstLineChars="0" w:firstLine="0"/>
              <w:jc w:val="center"/>
              <w:rPr>
                <w:sz w:val="18"/>
                <w:szCs w:val="18"/>
              </w:rPr>
            </w:pPr>
          </w:p>
        </w:tc>
        <w:tc>
          <w:tcPr>
            <w:tcW w:w="1117" w:type="dxa"/>
            <w:vMerge/>
            <w:vAlign w:val="center"/>
          </w:tcPr>
          <w:p w:rsidR="008B224C" w:rsidRPr="008026FB" w:rsidRDefault="008B224C" w:rsidP="00BB279C">
            <w:pPr>
              <w:pStyle w:val="affffb"/>
              <w:ind w:firstLineChars="0" w:firstLine="0"/>
              <w:jc w:val="center"/>
              <w:rPr>
                <w:sz w:val="18"/>
                <w:szCs w:val="18"/>
              </w:rPr>
            </w:pPr>
          </w:p>
        </w:tc>
        <w:tc>
          <w:tcPr>
            <w:tcW w:w="1520" w:type="dxa"/>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工业园区规划环境影响跟踪评价</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根据《关于加强产业园区规划环境影响评价有关工作的通知》则明确强调“实施</w:t>
            </w:r>
            <w:r w:rsidR="00DD6EE5" w:rsidRPr="008026FB">
              <w:rPr>
                <w:rFonts w:hint="eastAsia"/>
                <w:sz w:val="18"/>
                <w:szCs w:val="18"/>
              </w:rPr>
              <w:t>5</w:t>
            </w:r>
            <w:r w:rsidRPr="008026FB">
              <w:rPr>
                <w:rFonts w:hint="eastAsia"/>
                <w:sz w:val="18"/>
                <w:szCs w:val="18"/>
              </w:rPr>
              <w:t>年以上的产业园区规划”应开展跟踪评价。以及</w:t>
            </w:r>
            <w:r w:rsidR="00DB36D6" w:rsidRPr="008026FB">
              <w:rPr>
                <w:rFonts w:hint="eastAsia"/>
                <w:sz w:val="18"/>
                <w:szCs w:val="18"/>
              </w:rPr>
              <w:t>H</w:t>
            </w:r>
            <w:r w:rsidR="00DB36D6" w:rsidRPr="008026FB">
              <w:rPr>
                <w:sz w:val="18"/>
                <w:szCs w:val="18"/>
              </w:rPr>
              <w:t>J 130</w:t>
            </w:r>
            <w:r w:rsidRPr="008026FB">
              <w:rPr>
                <w:rFonts w:hint="eastAsia"/>
                <w:sz w:val="18"/>
                <w:szCs w:val="18"/>
              </w:rPr>
              <w:t>中规定：“跟踪评价是指规划编制机关在规划的实施过程中，对规划已经和正在造成的环境影响进行监测、分析和评价的过程，用以检验规划环境影响评价的准确性以及不良环境影响减缓措施的有效性，并根据评价结果，采取减缓不良环境影响的改进措施，或者对正在实施的规划方案进行修订，甚至终止其实施，是应对规划不确定性的有效手段之一。”故对实施</w:t>
            </w:r>
            <w:r w:rsidR="00DB36D6" w:rsidRPr="008026FB">
              <w:rPr>
                <w:rFonts w:hint="eastAsia"/>
                <w:sz w:val="18"/>
                <w:szCs w:val="18"/>
              </w:rPr>
              <w:t>5</w:t>
            </w:r>
            <w:r w:rsidRPr="008026FB">
              <w:rPr>
                <w:rFonts w:hint="eastAsia"/>
                <w:sz w:val="18"/>
                <w:szCs w:val="18"/>
              </w:rPr>
              <w:t>年以上的产业园区规划，或是当已批准的规划环评发生重大修订或调整，应该编制跟踪评价开展跟踪评价时，按照工业园区规划实施的时序，结合规划期限，确定本次跟踪评价的时间段。</w:t>
            </w:r>
          </w:p>
          <w:p w:rsidR="008B224C" w:rsidRPr="008026FB" w:rsidRDefault="008B224C" w:rsidP="00772D83">
            <w:pPr>
              <w:pStyle w:val="affffb"/>
              <w:ind w:firstLineChars="0" w:firstLine="0"/>
              <w:rPr>
                <w:sz w:val="18"/>
                <w:szCs w:val="18"/>
              </w:rPr>
            </w:pPr>
            <w:r w:rsidRPr="008026FB">
              <w:rPr>
                <w:rFonts w:hint="eastAsia"/>
                <w:sz w:val="18"/>
                <w:szCs w:val="18"/>
              </w:rPr>
              <w:t>对已实施开发的采用回顾性评价，关键步骤在于做出园区发展现状与规划环评预测相符性判断主要包括以下三方面内容：①验证原规划、规划环评的合理性；②通过现状监测验证原规划环境影响措施的有效性；③通过公众参与验证实施规划后公众对其产生的环境影响的意见。对未实施开发的进行预测与分析，关键步骤在根据回顾性评价结论以及环境质量现况，对规划重新进行环境影响预测，形成预测结果。最后根据跟踪评价的预测结果，结合最新的环保标准、政策和公众参与意见，对规划提出整改措施。</w:t>
            </w:r>
          </w:p>
          <w:p w:rsidR="008B224C" w:rsidRPr="008026FB" w:rsidRDefault="008B224C" w:rsidP="00772D83">
            <w:pPr>
              <w:pStyle w:val="affffb"/>
              <w:ind w:firstLineChars="0" w:firstLine="0"/>
              <w:rPr>
                <w:sz w:val="18"/>
                <w:szCs w:val="18"/>
              </w:rPr>
            </w:pPr>
            <w:r w:rsidRPr="008026FB">
              <w:rPr>
                <w:rFonts w:hint="eastAsia"/>
                <w:sz w:val="18"/>
                <w:szCs w:val="18"/>
              </w:rPr>
              <w:t>工业园区规划</w:t>
            </w:r>
            <w:r w:rsidR="00DD6EE5" w:rsidRPr="008026FB">
              <w:rPr>
                <w:rFonts w:hint="eastAsia"/>
                <w:sz w:val="18"/>
                <w:szCs w:val="18"/>
              </w:rPr>
              <w:t>环境影响跟踪评价，参照《规划环境影响跟踪评价技术指南（试行）》</w:t>
            </w:r>
            <w:r w:rsidRPr="008026FB">
              <w:rPr>
                <w:rFonts w:hint="eastAsia"/>
                <w:sz w:val="18"/>
                <w:szCs w:val="18"/>
              </w:rPr>
              <w:t>。</w:t>
            </w:r>
          </w:p>
        </w:tc>
      </w:tr>
      <w:tr w:rsidR="008B224C" w:rsidRPr="008026FB" w:rsidTr="00DD6EE5">
        <w:trPr>
          <w:trHeight w:val="700"/>
        </w:trPr>
        <w:tc>
          <w:tcPr>
            <w:tcW w:w="669" w:type="dxa"/>
            <w:tcBorders>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17</w:t>
            </w:r>
          </w:p>
        </w:tc>
        <w:tc>
          <w:tcPr>
            <w:tcW w:w="2637" w:type="dxa"/>
            <w:gridSpan w:val="2"/>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工业园区环境基础设施建设及运营服务</w:t>
            </w:r>
          </w:p>
        </w:tc>
        <w:tc>
          <w:tcPr>
            <w:tcW w:w="6028" w:type="dxa"/>
            <w:tcBorders>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根据合同约定中定制服务内容，为工业园区环境基础设施提供建设和运营服务，包括协助园区开展环境基础设施建设过程环境监理工作。</w:t>
            </w:r>
          </w:p>
        </w:tc>
      </w:tr>
      <w:tr w:rsidR="008B224C" w:rsidRPr="008026FB" w:rsidTr="00DD6EE5">
        <w:trPr>
          <w:trHeight w:val="837"/>
        </w:trPr>
        <w:tc>
          <w:tcPr>
            <w:tcW w:w="669" w:type="dxa"/>
            <w:tcBorders>
              <w:left w:val="single" w:sz="8" w:space="0" w:color="auto"/>
              <w:bottom w:val="single" w:sz="4"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18</w:t>
            </w:r>
          </w:p>
        </w:tc>
        <w:tc>
          <w:tcPr>
            <w:tcW w:w="2637" w:type="dxa"/>
            <w:gridSpan w:val="2"/>
            <w:tcBorders>
              <w:bottom w:val="single" w:sz="4"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工业园区生态环境问题排查</w:t>
            </w:r>
          </w:p>
        </w:tc>
        <w:tc>
          <w:tcPr>
            <w:tcW w:w="6028" w:type="dxa"/>
            <w:tcBorders>
              <w:bottom w:val="single" w:sz="4" w:space="0" w:color="auto"/>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参考国家相关法律法规，对区域内生态环境问题、污染源情况进行全面排查，分析超标原因并提出整改措施，协助园区指导企业开展环境问题整改，生态环境问题排查内容详见附录</w:t>
            </w:r>
            <w:r w:rsidRPr="008026FB">
              <w:rPr>
                <w:sz w:val="18"/>
                <w:szCs w:val="18"/>
              </w:rPr>
              <w:t>I</w:t>
            </w:r>
            <w:r w:rsidRPr="008026FB">
              <w:rPr>
                <w:rFonts w:hint="eastAsia"/>
                <w:sz w:val="18"/>
                <w:szCs w:val="18"/>
              </w:rPr>
              <w:t>表</w:t>
            </w:r>
            <w:r w:rsidRPr="008026FB">
              <w:rPr>
                <w:sz w:val="18"/>
                <w:szCs w:val="18"/>
              </w:rPr>
              <w:t>I</w:t>
            </w:r>
            <w:r w:rsidRPr="008026FB">
              <w:rPr>
                <w:rFonts w:hint="eastAsia"/>
                <w:sz w:val="18"/>
                <w:szCs w:val="18"/>
              </w:rPr>
              <w:t>.1。</w:t>
            </w:r>
          </w:p>
        </w:tc>
      </w:tr>
      <w:tr w:rsidR="008B224C" w:rsidRPr="008026FB" w:rsidTr="00BB279C">
        <w:trPr>
          <w:trHeight w:val="678"/>
        </w:trPr>
        <w:tc>
          <w:tcPr>
            <w:tcW w:w="669" w:type="dxa"/>
            <w:tcBorders>
              <w:top w:val="single" w:sz="4" w:space="0" w:color="auto"/>
              <w:left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19</w:t>
            </w:r>
          </w:p>
        </w:tc>
        <w:tc>
          <w:tcPr>
            <w:tcW w:w="2637" w:type="dxa"/>
            <w:gridSpan w:val="2"/>
            <w:tcBorders>
              <w:top w:val="single" w:sz="4"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入住企业专项核查</w:t>
            </w:r>
          </w:p>
        </w:tc>
        <w:tc>
          <w:tcPr>
            <w:tcW w:w="6028" w:type="dxa"/>
            <w:tcBorders>
              <w:top w:val="single" w:sz="4" w:space="0" w:color="auto"/>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协助工业园区配合生态环境主管部门开展“涉水、涉气、固废、土壤、散乱污”等专项行动，形成各类专项核查报告。</w:t>
            </w:r>
          </w:p>
        </w:tc>
      </w:tr>
      <w:tr w:rsidR="008B224C" w:rsidRPr="008026FB" w:rsidTr="00DD6EE5">
        <w:trPr>
          <w:trHeight w:val="859"/>
        </w:trPr>
        <w:tc>
          <w:tcPr>
            <w:tcW w:w="669" w:type="dxa"/>
            <w:tcBorders>
              <w:left w:val="single" w:sz="8" w:space="0" w:color="auto"/>
              <w:bottom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20</w:t>
            </w:r>
          </w:p>
        </w:tc>
        <w:tc>
          <w:tcPr>
            <w:tcW w:w="2637" w:type="dxa"/>
            <w:gridSpan w:val="2"/>
            <w:tcBorders>
              <w:bottom w:val="single" w:sz="8" w:space="0" w:color="auto"/>
            </w:tcBorders>
            <w:vAlign w:val="center"/>
          </w:tcPr>
          <w:p w:rsidR="008B224C" w:rsidRPr="008026FB" w:rsidRDefault="008B224C" w:rsidP="00BB279C">
            <w:pPr>
              <w:pStyle w:val="affffb"/>
              <w:ind w:firstLineChars="0" w:firstLine="0"/>
              <w:jc w:val="center"/>
              <w:rPr>
                <w:sz w:val="18"/>
                <w:szCs w:val="18"/>
              </w:rPr>
            </w:pPr>
            <w:r w:rsidRPr="008026FB">
              <w:rPr>
                <w:rFonts w:hint="eastAsia"/>
                <w:sz w:val="18"/>
                <w:szCs w:val="18"/>
              </w:rPr>
              <w:t>其他环保专项服务</w:t>
            </w:r>
          </w:p>
        </w:tc>
        <w:tc>
          <w:tcPr>
            <w:tcW w:w="6028" w:type="dxa"/>
            <w:tcBorders>
              <w:bottom w:val="single" w:sz="8" w:space="0" w:color="auto"/>
              <w:right w:val="single" w:sz="8" w:space="0" w:color="auto"/>
            </w:tcBorders>
            <w:vAlign w:val="center"/>
          </w:tcPr>
          <w:p w:rsidR="008B224C" w:rsidRPr="008026FB" w:rsidRDefault="008B224C" w:rsidP="00772D83">
            <w:pPr>
              <w:pStyle w:val="affffb"/>
              <w:ind w:firstLineChars="0" w:firstLine="0"/>
              <w:rPr>
                <w:sz w:val="18"/>
                <w:szCs w:val="18"/>
              </w:rPr>
            </w:pPr>
            <w:r w:rsidRPr="008026FB">
              <w:rPr>
                <w:rFonts w:hint="eastAsia"/>
                <w:sz w:val="18"/>
                <w:szCs w:val="18"/>
              </w:rPr>
              <w:t>其他环保专项服务还包括协助入驻企业开展排污许可服务、竣工环境保护验收服务、清洁生产服务、排污权交易服务、生态环境应急预案编制服务等。</w:t>
            </w:r>
          </w:p>
        </w:tc>
      </w:tr>
    </w:tbl>
    <w:p w:rsidR="00103A36" w:rsidRPr="008026FB" w:rsidRDefault="00103A36" w:rsidP="008B224C">
      <w:pPr>
        <w:pStyle w:val="affffb"/>
        <w:ind w:firstLineChars="95" w:firstLine="199"/>
      </w:pPr>
    </w:p>
    <w:p w:rsidR="003A1E68" w:rsidRPr="008026FB" w:rsidRDefault="003A1E68" w:rsidP="00EB200C">
      <w:pPr>
        <w:pStyle w:val="affffb"/>
        <w:ind w:firstLine="420"/>
        <w:sectPr w:rsidR="003A1E68" w:rsidRPr="008026FB" w:rsidSect="008026FB">
          <w:headerReference w:type="even" r:id="rId30"/>
          <w:headerReference w:type="default" r:id="rId31"/>
          <w:footerReference w:type="even" r:id="rId32"/>
          <w:footerReference w:type="default" r:id="rId33"/>
          <w:pgSz w:w="11906" w:h="16838" w:code="9"/>
          <w:pgMar w:top="1928" w:right="1134" w:bottom="1134" w:left="1134" w:header="1418" w:footer="1134" w:gutter="284"/>
          <w:cols w:space="425"/>
          <w:formProt w:val="0"/>
          <w:docGrid w:linePitch="312"/>
        </w:sectPr>
      </w:pPr>
    </w:p>
    <w:p w:rsidR="00103A36" w:rsidRPr="008026FB" w:rsidRDefault="00103A36" w:rsidP="003A1E68">
      <w:pPr>
        <w:pStyle w:val="af8"/>
      </w:pPr>
    </w:p>
    <w:p w:rsidR="003A1E68" w:rsidRPr="008026FB" w:rsidRDefault="003A1E68" w:rsidP="003A1E68">
      <w:pPr>
        <w:pStyle w:val="afe"/>
      </w:pPr>
    </w:p>
    <w:p w:rsidR="003A1E68" w:rsidRPr="008026FB" w:rsidRDefault="003A1E68" w:rsidP="003A1E68">
      <w:pPr>
        <w:pStyle w:val="aff3"/>
        <w:spacing w:after="120"/>
      </w:pPr>
      <w:r w:rsidRPr="008026FB">
        <w:br/>
      </w:r>
      <w:bookmarkStart w:id="198" w:name="_Toc149131109"/>
      <w:bookmarkStart w:id="199" w:name="_Toc149142900"/>
      <w:bookmarkStart w:id="200" w:name="_Toc152053271"/>
      <w:bookmarkStart w:id="201" w:name="_Toc152060880"/>
      <w:bookmarkStart w:id="202" w:name="_Toc152073511"/>
      <w:bookmarkStart w:id="203" w:name="_Toc152086852"/>
      <w:r w:rsidRPr="008026FB">
        <w:rPr>
          <w:rFonts w:hint="eastAsia"/>
        </w:rPr>
        <w:t>（资料性）</w:t>
      </w:r>
      <w:r w:rsidRPr="008026FB">
        <w:br/>
      </w:r>
      <w:bookmarkEnd w:id="198"/>
      <w:bookmarkEnd w:id="199"/>
      <w:bookmarkEnd w:id="200"/>
      <w:bookmarkEnd w:id="201"/>
      <w:r w:rsidR="008B224C" w:rsidRPr="008026FB">
        <w:rPr>
          <w:rFonts w:hint="eastAsia"/>
        </w:rPr>
        <w:t>生态环境保护核查的通知示例</w:t>
      </w:r>
      <w:bookmarkEnd w:id="202"/>
      <w:bookmarkEnd w:id="203"/>
    </w:p>
    <w:p w:rsidR="008B224C" w:rsidRPr="008026FB" w:rsidRDefault="008B224C" w:rsidP="008B224C">
      <w:pPr>
        <w:pStyle w:val="affffb"/>
        <w:ind w:firstLine="420"/>
      </w:pPr>
      <w:r w:rsidRPr="008026FB">
        <w:rPr>
          <w:rFonts w:hint="eastAsia"/>
        </w:rPr>
        <w:t>下面</w:t>
      </w:r>
      <w:r w:rsidRPr="008026FB">
        <w:t>给出了</w:t>
      </w:r>
      <w:r w:rsidRPr="008026FB">
        <w:rPr>
          <w:rFonts w:hint="eastAsia"/>
        </w:rPr>
        <w:t>生态环境保护核查的通知示例</w:t>
      </w:r>
      <w:r w:rsidRPr="008026FB">
        <w:t>。</w:t>
      </w:r>
    </w:p>
    <w:p w:rsidR="008B224C" w:rsidRPr="008026FB" w:rsidRDefault="008B224C" w:rsidP="008B224C">
      <w:pPr>
        <w:pStyle w:val="ac"/>
      </w:pPr>
    </w:p>
    <w:tbl>
      <w:tblPr>
        <w:tblStyle w:val="afffffffffc"/>
        <w:tblW w:w="0" w:type="auto"/>
        <w:tblLook w:val="04A0" w:firstRow="1" w:lastRow="0" w:firstColumn="1" w:lastColumn="0" w:noHBand="0" w:noVBand="1"/>
      </w:tblPr>
      <w:tblGrid>
        <w:gridCol w:w="9344"/>
      </w:tblGrid>
      <w:tr w:rsidR="008B224C" w:rsidRPr="008026FB" w:rsidTr="00BB279C">
        <w:tc>
          <w:tcPr>
            <w:tcW w:w="9344" w:type="dxa"/>
          </w:tcPr>
          <w:p w:rsidR="008B224C" w:rsidRPr="008026FB" w:rsidRDefault="008B224C" w:rsidP="00BB279C">
            <w:pPr>
              <w:widowControl/>
              <w:adjustRightInd/>
              <w:spacing w:line="240" w:lineRule="auto"/>
              <w:jc w:val="center"/>
              <w:rPr>
                <w:rFonts w:ascii="黑体" w:eastAsia="黑体" w:hAnsi="黑体" w:cs="宋体"/>
                <w:kern w:val="0"/>
                <w:sz w:val="24"/>
                <w:szCs w:val="24"/>
              </w:rPr>
            </w:pPr>
            <w:r w:rsidRPr="008026FB">
              <w:rPr>
                <w:rFonts w:ascii="黑体" w:eastAsia="黑体" w:hAnsi="黑体" w:cs="宋体" w:hint="eastAsia"/>
                <w:kern w:val="0"/>
              </w:rPr>
              <w:t>关于对XX辖区排污企、事业单位开展生态环境保护检查的通知</w:t>
            </w:r>
          </w:p>
          <w:p w:rsidR="008B224C" w:rsidRPr="008026FB" w:rsidRDefault="008B224C"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各企业单位：</w:t>
            </w:r>
          </w:p>
          <w:p w:rsidR="008B224C" w:rsidRPr="008026FB" w:rsidRDefault="008B224C"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为进一步做好</w:t>
            </w:r>
            <w:r w:rsidR="00DB36D6" w:rsidRPr="008026FB">
              <w:rPr>
                <w:rFonts w:ascii="宋体" w:hAnsi="宋体" w:cs="宋体" w:hint="eastAsia"/>
                <w:kern w:val="0"/>
              </w:rPr>
              <w:t>XX</w:t>
            </w:r>
            <w:r w:rsidRPr="008026FB">
              <w:rPr>
                <w:rFonts w:ascii="宋体" w:hAnsi="宋体" w:cs="宋体" w:hint="eastAsia"/>
                <w:kern w:val="0"/>
              </w:rPr>
              <w:t>辖区生态环境保护工作，协助各企（事）业单位落实环境保护主体责任，现委托XX公司在XX辖区开展环境保护日常核查工作，强化园区管理部门属地监管职责，现将有关事项通知如下：</w:t>
            </w:r>
          </w:p>
          <w:p w:rsidR="008B224C" w:rsidRPr="008026FB" w:rsidRDefault="008B224C"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一、主要核查内容： </w:t>
            </w:r>
          </w:p>
          <w:p w:rsidR="008B224C" w:rsidRPr="008026FB" w:rsidRDefault="008B224C"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（一）XX；</w:t>
            </w:r>
          </w:p>
          <w:p w:rsidR="008B224C" w:rsidRPr="008026FB" w:rsidRDefault="008B224C"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（二）XX；</w:t>
            </w:r>
          </w:p>
          <w:p w:rsidR="008B224C" w:rsidRPr="008026FB" w:rsidRDefault="008B224C"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（三）…等。</w:t>
            </w:r>
          </w:p>
          <w:p w:rsidR="008B224C" w:rsidRPr="008026FB" w:rsidRDefault="008B224C"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二、各企业单位应高度重视核查工作，对核查过程中发现的隐患和问题应及时整改并明确整改时限和责任人。</w:t>
            </w:r>
          </w:p>
          <w:p w:rsidR="008B224C" w:rsidRPr="008026FB" w:rsidRDefault="008B224C"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三、各企业单位应积极配合</w:t>
            </w:r>
            <w:r w:rsidR="00DB36D6" w:rsidRPr="008026FB">
              <w:rPr>
                <w:rFonts w:ascii="宋体" w:hAnsi="宋体" w:cs="宋体" w:hint="eastAsia"/>
                <w:kern w:val="0"/>
              </w:rPr>
              <w:t>XX</w:t>
            </w:r>
            <w:r w:rsidRPr="008026FB">
              <w:rPr>
                <w:rFonts w:ascii="宋体" w:hAnsi="宋体" w:cs="宋体" w:hint="eastAsia"/>
                <w:kern w:val="0"/>
              </w:rPr>
              <w:t>公司的现场核查工作，如需核实身份或发现XX公司在日常核查工作中存在违规行为，请联系园区管理部门。</w:t>
            </w:r>
          </w:p>
          <w:p w:rsidR="008B224C" w:rsidRPr="008026FB" w:rsidRDefault="008B224C" w:rsidP="00BB279C">
            <w:pPr>
              <w:widowControl/>
              <w:adjustRightInd/>
              <w:spacing w:line="240" w:lineRule="auto"/>
              <w:ind w:firstLineChars="200" w:firstLine="420"/>
              <w:jc w:val="left"/>
              <w:rPr>
                <w:rFonts w:ascii="宋体" w:hAnsi="宋体" w:cs="宋体"/>
                <w:kern w:val="0"/>
              </w:rPr>
            </w:pPr>
          </w:p>
          <w:p w:rsidR="008B224C" w:rsidRPr="008026FB" w:rsidRDefault="008B224C" w:rsidP="00BB279C">
            <w:pPr>
              <w:widowControl/>
              <w:adjustRightInd/>
              <w:spacing w:line="240" w:lineRule="auto"/>
              <w:ind w:firstLineChars="200" w:firstLine="420"/>
              <w:jc w:val="left"/>
              <w:rPr>
                <w:rFonts w:ascii="宋体" w:hAnsi="宋体" w:cs="宋体"/>
                <w:kern w:val="0"/>
              </w:rPr>
            </w:pPr>
          </w:p>
          <w:p w:rsidR="008B224C" w:rsidRPr="008026FB" w:rsidRDefault="008B224C" w:rsidP="00BB279C">
            <w:pPr>
              <w:widowControl/>
              <w:adjustRightInd/>
              <w:spacing w:line="240"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联系人：XX    电话：XX </w:t>
            </w:r>
          </w:p>
          <w:p w:rsidR="008B224C" w:rsidRPr="008026FB" w:rsidRDefault="00DB36D6" w:rsidP="00DB36D6">
            <w:pPr>
              <w:widowControl/>
              <w:wordWrap w:val="0"/>
              <w:adjustRightInd/>
              <w:spacing w:line="240" w:lineRule="auto"/>
              <w:ind w:firstLineChars="200" w:firstLine="420"/>
              <w:jc w:val="right"/>
              <w:rPr>
                <w:rFonts w:ascii="宋体" w:hAnsi="宋体" w:cs="宋体"/>
                <w:kern w:val="0"/>
                <w:sz w:val="24"/>
                <w:szCs w:val="24"/>
              </w:rPr>
            </w:pPr>
            <w:r w:rsidRPr="008026FB">
              <w:rPr>
                <w:rFonts w:ascii="宋体" w:hAnsi="宋体" w:cs="宋体" w:hint="eastAsia"/>
                <w:kern w:val="0"/>
              </w:rPr>
              <w:t>XX</w:t>
            </w:r>
            <w:r w:rsidR="008B224C" w:rsidRPr="008026FB">
              <w:rPr>
                <w:rFonts w:ascii="宋体" w:hAnsi="宋体" w:cs="宋体" w:hint="eastAsia"/>
                <w:kern w:val="0"/>
              </w:rPr>
              <w:t>工业园区</w:t>
            </w:r>
            <w:r w:rsidRPr="008026FB">
              <w:rPr>
                <w:rFonts w:ascii="宋体" w:hAnsi="宋体" w:cs="宋体" w:hint="eastAsia"/>
                <w:kern w:val="0"/>
              </w:rPr>
              <w:t xml:space="preserve"> </w:t>
            </w:r>
            <w:r w:rsidRPr="008026FB">
              <w:rPr>
                <w:rFonts w:ascii="宋体" w:hAnsi="宋体" w:cs="宋体"/>
                <w:kern w:val="0"/>
              </w:rPr>
              <w:t xml:space="preserve"> </w:t>
            </w:r>
          </w:p>
          <w:p w:rsidR="008B224C" w:rsidRPr="008026FB" w:rsidRDefault="008B224C" w:rsidP="00BB279C">
            <w:pPr>
              <w:widowControl/>
              <w:shd w:val="clear" w:color="FFFFFF" w:fill="FFFFFF"/>
              <w:adjustRightInd/>
              <w:spacing w:beforeLines="40" w:before="96" w:afterLines="50" w:after="120" w:line="240" w:lineRule="auto"/>
              <w:ind w:firstLineChars="200" w:firstLine="420"/>
              <w:jc w:val="right"/>
              <w:rPr>
                <w:rFonts w:ascii="宋体" w:hAnsi="Times New Roman"/>
                <w:noProof/>
                <w:kern w:val="0"/>
                <w:szCs w:val="20"/>
              </w:rPr>
            </w:pPr>
            <w:r w:rsidRPr="008026FB">
              <w:rPr>
                <w:rFonts w:ascii="宋体" w:hAnsi="宋体" w:cs="宋体" w:hint="eastAsia"/>
                <w:kern w:val="0"/>
              </w:rPr>
              <w:t>XX 年 XX 月 XX 日</w:t>
            </w:r>
          </w:p>
        </w:tc>
      </w:tr>
    </w:tbl>
    <w:p w:rsidR="008B224C" w:rsidRPr="008026FB" w:rsidRDefault="008B224C" w:rsidP="008B224C">
      <w:pPr>
        <w:pStyle w:val="affffffffff9"/>
        <w:numPr>
          <w:ilvl w:val="0"/>
          <w:numId w:val="0"/>
        </w:numPr>
        <w:ind w:left="141"/>
      </w:pPr>
    </w:p>
    <w:p w:rsidR="003A1E68" w:rsidRPr="008026FB" w:rsidRDefault="003A1E68" w:rsidP="003A1E68">
      <w:pPr>
        <w:pStyle w:val="affffb"/>
        <w:ind w:firstLine="420"/>
      </w:pPr>
    </w:p>
    <w:p w:rsidR="003A1E68" w:rsidRPr="008026FB" w:rsidRDefault="003A1E68" w:rsidP="003A1E68">
      <w:pPr>
        <w:pStyle w:val="affffb"/>
        <w:ind w:firstLine="420"/>
      </w:pPr>
    </w:p>
    <w:p w:rsidR="003A1E68" w:rsidRPr="008026FB" w:rsidRDefault="003A1E68" w:rsidP="00EB200C">
      <w:pPr>
        <w:pStyle w:val="affffb"/>
        <w:ind w:firstLine="420"/>
        <w:sectPr w:rsidR="003A1E68" w:rsidRPr="008026FB" w:rsidSect="008026FB">
          <w:headerReference w:type="even" r:id="rId34"/>
          <w:headerReference w:type="default" r:id="rId35"/>
          <w:footerReference w:type="even" r:id="rId36"/>
          <w:footerReference w:type="default" r:id="rId37"/>
          <w:pgSz w:w="11906" w:h="16838" w:code="9"/>
          <w:pgMar w:top="1928" w:right="1134" w:bottom="1134" w:left="1134" w:header="1418" w:footer="1134" w:gutter="284"/>
          <w:cols w:space="425"/>
          <w:formProt w:val="0"/>
          <w:docGrid w:linePitch="312"/>
        </w:sectPr>
      </w:pPr>
    </w:p>
    <w:p w:rsidR="003A1E68" w:rsidRPr="008026FB" w:rsidRDefault="003A1E68" w:rsidP="003A1E68">
      <w:pPr>
        <w:pStyle w:val="af8"/>
      </w:pPr>
    </w:p>
    <w:p w:rsidR="003A1E68" w:rsidRPr="008026FB" w:rsidRDefault="003A1E68" w:rsidP="003A1E68">
      <w:pPr>
        <w:pStyle w:val="afe"/>
      </w:pPr>
    </w:p>
    <w:p w:rsidR="003A1E68" w:rsidRPr="008026FB" w:rsidRDefault="003A1E68" w:rsidP="003A1E68">
      <w:pPr>
        <w:pStyle w:val="aff3"/>
        <w:spacing w:after="120"/>
      </w:pPr>
      <w:r w:rsidRPr="008026FB">
        <w:br/>
      </w:r>
      <w:bookmarkStart w:id="204" w:name="_Toc149131110"/>
      <w:bookmarkStart w:id="205" w:name="_Toc149142901"/>
      <w:bookmarkStart w:id="206" w:name="_Toc152053272"/>
      <w:bookmarkStart w:id="207" w:name="_Toc152060881"/>
      <w:bookmarkStart w:id="208" w:name="_Toc152073512"/>
      <w:bookmarkStart w:id="209" w:name="_Toc152086853"/>
      <w:r w:rsidRPr="008026FB">
        <w:rPr>
          <w:rFonts w:hint="eastAsia"/>
        </w:rPr>
        <w:t>（资料性）</w:t>
      </w:r>
      <w:r w:rsidRPr="008026FB">
        <w:br/>
      </w:r>
      <w:bookmarkEnd w:id="204"/>
      <w:bookmarkEnd w:id="205"/>
      <w:bookmarkEnd w:id="206"/>
      <w:bookmarkEnd w:id="207"/>
      <w:r w:rsidR="008B224C" w:rsidRPr="008026FB">
        <w:rPr>
          <w:rFonts w:hint="eastAsia"/>
        </w:rPr>
        <w:t>工业园区生态环境综合托管服务方案提纲</w:t>
      </w:r>
      <w:bookmarkEnd w:id="208"/>
      <w:bookmarkEnd w:id="209"/>
    </w:p>
    <w:p w:rsidR="008B224C" w:rsidRPr="008026FB" w:rsidRDefault="00DB36D6" w:rsidP="008B224C">
      <w:pPr>
        <w:pStyle w:val="affffb"/>
        <w:ind w:firstLine="420"/>
      </w:pPr>
      <w:r w:rsidRPr="008026FB">
        <w:rPr>
          <w:rFonts w:hint="eastAsia"/>
        </w:rPr>
        <w:t>工业园区生态环境综合托管服务方案提纲包括但不</w:t>
      </w:r>
      <w:r w:rsidR="008B224C" w:rsidRPr="008026FB">
        <w:rPr>
          <w:rFonts w:hint="eastAsia"/>
        </w:rPr>
        <w:t>限于以下内容。</w:t>
      </w:r>
    </w:p>
    <w:p w:rsidR="008B224C" w:rsidRPr="008026FB" w:rsidRDefault="008B224C" w:rsidP="008B224C">
      <w:pPr>
        <w:pStyle w:val="af2"/>
      </w:pPr>
      <w:r w:rsidRPr="008026FB">
        <w:rPr>
          <w:rFonts w:hint="eastAsia"/>
        </w:rPr>
        <w:t>园区及项目概况：</w:t>
      </w:r>
    </w:p>
    <w:p w:rsidR="008B224C" w:rsidRPr="008026FB" w:rsidRDefault="008B224C" w:rsidP="008B224C">
      <w:pPr>
        <w:pStyle w:val="2"/>
      </w:pPr>
      <w:r w:rsidRPr="008026FB">
        <w:rPr>
          <w:rFonts w:hint="eastAsia"/>
        </w:rPr>
        <w:t>园区概况及规划现状；</w:t>
      </w:r>
    </w:p>
    <w:p w:rsidR="008B224C" w:rsidRPr="008026FB" w:rsidRDefault="008B224C" w:rsidP="008B224C">
      <w:pPr>
        <w:pStyle w:val="2"/>
      </w:pPr>
      <w:r w:rsidRPr="008026FB">
        <w:rPr>
          <w:rFonts w:hint="eastAsia"/>
        </w:rPr>
        <w:t>入驻企业概况；</w:t>
      </w:r>
    </w:p>
    <w:p w:rsidR="008B224C" w:rsidRPr="008026FB" w:rsidRDefault="008B224C" w:rsidP="008B224C">
      <w:pPr>
        <w:pStyle w:val="2"/>
      </w:pPr>
      <w:r w:rsidRPr="008026FB">
        <w:rPr>
          <w:rFonts w:hint="eastAsia"/>
        </w:rPr>
        <w:t>项目概况及服务宗旨。</w:t>
      </w:r>
    </w:p>
    <w:p w:rsidR="008B224C" w:rsidRPr="008026FB" w:rsidRDefault="008B224C" w:rsidP="008B224C">
      <w:pPr>
        <w:pStyle w:val="af2"/>
      </w:pPr>
      <w:r w:rsidRPr="008026FB">
        <w:rPr>
          <w:rFonts w:hint="eastAsia"/>
        </w:rPr>
        <w:t>项目服务内容及质量要求。</w:t>
      </w:r>
    </w:p>
    <w:p w:rsidR="008B224C" w:rsidRPr="008026FB" w:rsidRDefault="008B224C" w:rsidP="008B224C">
      <w:pPr>
        <w:pStyle w:val="af2"/>
      </w:pPr>
      <w:r w:rsidRPr="008026FB">
        <w:rPr>
          <w:rFonts w:hint="eastAsia"/>
        </w:rPr>
        <w:t>工作依据。</w:t>
      </w:r>
    </w:p>
    <w:p w:rsidR="008B224C" w:rsidRPr="008026FB" w:rsidRDefault="008B224C" w:rsidP="008B224C">
      <w:pPr>
        <w:pStyle w:val="af2"/>
      </w:pPr>
      <w:r w:rsidRPr="008026FB">
        <w:rPr>
          <w:rFonts w:hint="eastAsia"/>
        </w:rPr>
        <w:t>服务方式。</w:t>
      </w:r>
    </w:p>
    <w:p w:rsidR="008B224C" w:rsidRPr="008026FB" w:rsidRDefault="008B224C" w:rsidP="008B224C">
      <w:pPr>
        <w:pStyle w:val="af2"/>
      </w:pPr>
      <w:r w:rsidRPr="008026FB">
        <w:rPr>
          <w:rFonts w:hint="eastAsia"/>
        </w:rPr>
        <w:t>质量管理体系。</w:t>
      </w:r>
    </w:p>
    <w:p w:rsidR="008B224C" w:rsidRPr="008026FB" w:rsidRDefault="008B224C" w:rsidP="008B224C">
      <w:pPr>
        <w:pStyle w:val="af2"/>
      </w:pPr>
      <w:r w:rsidRPr="008026FB">
        <w:rPr>
          <w:rFonts w:hint="eastAsia"/>
        </w:rPr>
        <w:t>服务程序。</w:t>
      </w:r>
    </w:p>
    <w:p w:rsidR="008B224C" w:rsidRPr="008026FB" w:rsidRDefault="008B224C" w:rsidP="008B224C">
      <w:pPr>
        <w:pStyle w:val="af2"/>
      </w:pPr>
      <w:r w:rsidRPr="008026FB">
        <w:rPr>
          <w:rFonts w:hint="eastAsia"/>
        </w:rPr>
        <w:t>具体实施方案。</w:t>
      </w:r>
    </w:p>
    <w:p w:rsidR="008B224C" w:rsidRPr="008026FB" w:rsidRDefault="008B224C" w:rsidP="008B224C">
      <w:pPr>
        <w:pStyle w:val="af2"/>
      </w:pPr>
      <w:r w:rsidRPr="008026FB">
        <w:rPr>
          <w:rFonts w:hint="eastAsia"/>
        </w:rPr>
        <w:t>预期服务成果。</w:t>
      </w:r>
    </w:p>
    <w:p w:rsidR="00715573" w:rsidRPr="008026FB" w:rsidRDefault="00715573" w:rsidP="00715573">
      <w:pPr>
        <w:pStyle w:val="affffb"/>
        <w:ind w:firstLine="420"/>
      </w:pPr>
    </w:p>
    <w:p w:rsidR="003A1E68" w:rsidRPr="008026FB" w:rsidRDefault="003A1E68" w:rsidP="003A1E68">
      <w:pPr>
        <w:pStyle w:val="affffb"/>
        <w:ind w:firstLine="420"/>
      </w:pPr>
    </w:p>
    <w:p w:rsidR="003A1E68" w:rsidRPr="008026FB" w:rsidRDefault="003A1E68" w:rsidP="00EB200C">
      <w:pPr>
        <w:pStyle w:val="affffb"/>
        <w:ind w:firstLine="420"/>
        <w:sectPr w:rsidR="003A1E68" w:rsidRPr="008026FB" w:rsidSect="008026FB">
          <w:headerReference w:type="even" r:id="rId38"/>
          <w:headerReference w:type="default" r:id="rId39"/>
          <w:footerReference w:type="even" r:id="rId40"/>
          <w:footerReference w:type="default" r:id="rId41"/>
          <w:pgSz w:w="11906" w:h="16838" w:code="9"/>
          <w:pgMar w:top="1928" w:right="1134" w:bottom="1134" w:left="1134" w:header="1418" w:footer="1134" w:gutter="284"/>
          <w:cols w:space="425"/>
          <w:formProt w:val="0"/>
          <w:docGrid w:linePitch="312"/>
        </w:sectPr>
      </w:pPr>
    </w:p>
    <w:p w:rsidR="003A1E68" w:rsidRPr="008026FB" w:rsidRDefault="003A1E68" w:rsidP="003A1E68">
      <w:pPr>
        <w:pStyle w:val="af8"/>
      </w:pPr>
    </w:p>
    <w:p w:rsidR="003A1E68" w:rsidRPr="008026FB" w:rsidRDefault="003A1E68" w:rsidP="003A1E68">
      <w:pPr>
        <w:pStyle w:val="afe"/>
      </w:pPr>
    </w:p>
    <w:p w:rsidR="003A1E68" w:rsidRPr="008026FB" w:rsidRDefault="003A1E68" w:rsidP="00A9310A">
      <w:pPr>
        <w:pStyle w:val="aff3"/>
        <w:spacing w:after="120"/>
      </w:pPr>
      <w:r w:rsidRPr="008026FB">
        <w:br/>
      </w:r>
      <w:bookmarkStart w:id="210" w:name="_Toc149131111"/>
      <w:bookmarkStart w:id="211" w:name="_Toc149142902"/>
      <w:bookmarkStart w:id="212" w:name="_Toc152053273"/>
      <w:bookmarkStart w:id="213" w:name="_Toc152060882"/>
      <w:bookmarkStart w:id="214" w:name="_Toc152073513"/>
      <w:bookmarkStart w:id="215" w:name="_Toc152086854"/>
      <w:r w:rsidRPr="008026FB">
        <w:rPr>
          <w:rFonts w:hint="eastAsia"/>
        </w:rPr>
        <w:t>（资料性）</w:t>
      </w:r>
      <w:r w:rsidRPr="008026FB">
        <w:br/>
      </w:r>
      <w:bookmarkEnd w:id="210"/>
      <w:bookmarkEnd w:id="211"/>
      <w:bookmarkEnd w:id="212"/>
      <w:bookmarkEnd w:id="213"/>
      <w:r w:rsidR="008B224C" w:rsidRPr="008026FB">
        <w:rPr>
          <w:rFonts w:hint="eastAsia"/>
        </w:rPr>
        <w:t>工业园区环境管理档案资料及企业环保“一企一档”清单</w:t>
      </w:r>
      <w:bookmarkEnd w:id="214"/>
      <w:bookmarkEnd w:id="215"/>
    </w:p>
    <w:p w:rsidR="008B224C" w:rsidRPr="008026FB" w:rsidRDefault="008B224C" w:rsidP="008B224C">
      <w:pPr>
        <w:pStyle w:val="affffffffff9"/>
      </w:pPr>
      <w:r w:rsidRPr="008026FB">
        <w:rPr>
          <w:rFonts w:hint="eastAsia"/>
        </w:rPr>
        <w:t>表</w:t>
      </w:r>
      <w:r w:rsidRPr="008026FB">
        <w:t>E.</w:t>
      </w:r>
      <w:r w:rsidRPr="008026FB">
        <w:rPr>
          <w:rFonts w:hint="eastAsia"/>
        </w:rPr>
        <w:t>1给出</w:t>
      </w:r>
      <w:r w:rsidRPr="008026FB">
        <w:t>了</w:t>
      </w:r>
      <w:r w:rsidRPr="008026FB">
        <w:rPr>
          <w:rFonts w:hint="eastAsia"/>
        </w:rPr>
        <w:t>工业园区环境管理档案资料清单</w:t>
      </w:r>
      <w:r w:rsidRPr="008026FB">
        <w:rPr>
          <w:rFonts w:hint="eastAsia"/>
          <w:noProof/>
          <w:kern w:val="0"/>
        </w:rPr>
        <w:t>，只</w:t>
      </w:r>
      <w:r w:rsidRPr="008026FB">
        <w:rPr>
          <w:noProof/>
          <w:kern w:val="0"/>
        </w:rPr>
        <w:t>作</w:t>
      </w:r>
      <w:r w:rsidRPr="008026FB">
        <w:rPr>
          <w:rFonts w:hint="eastAsia"/>
          <w:noProof/>
          <w:kern w:val="0"/>
        </w:rPr>
        <w:t>参考，但不限于表</w:t>
      </w:r>
      <w:r w:rsidRPr="008026FB">
        <w:t>E.</w:t>
      </w:r>
      <w:r w:rsidRPr="008026FB">
        <w:rPr>
          <w:noProof/>
          <w:kern w:val="0"/>
        </w:rPr>
        <w:t>1</w:t>
      </w:r>
      <w:r w:rsidRPr="008026FB">
        <w:rPr>
          <w:rFonts w:hint="eastAsia"/>
          <w:noProof/>
          <w:kern w:val="0"/>
        </w:rPr>
        <w:t>的内容</w:t>
      </w:r>
      <w:r w:rsidRPr="008026FB">
        <w:rPr>
          <w:rFonts w:hint="eastAsia"/>
        </w:rPr>
        <w:t>。</w:t>
      </w:r>
    </w:p>
    <w:p w:rsidR="008B224C" w:rsidRPr="008026FB" w:rsidRDefault="008B224C" w:rsidP="008B224C">
      <w:pPr>
        <w:pStyle w:val="aff"/>
        <w:spacing w:before="120" w:after="120"/>
      </w:pPr>
      <w:r w:rsidRPr="008026FB">
        <w:rPr>
          <w:rFonts w:hint="eastAsia"/>
        </w:rPr>
        <w:t>工业园区环境管理档案资料清单</w:t>
      </w:r>
    </w:p>
    <w:tbl>
      <w:tblPr>
        <w:tblStyle w:val="25"/>
        <w:tblW w:w="0" w:type="auto"/>
        <w:tblLook w:val="04A0" w:firstRow="1" w:lastRow="0" w:firstColumn="1" w:lastColumn="0" w:noHBand="0" w:noVBand="1"/>
      </w:tblPr>
      <w:tblGrid>
        <w:gridCol w:w="699"/>
        <w:gridCol w:w="2977"/>
        <w:gridCol w:w="5658"/>
      </w:tblGrid>
      <w:tr w:rsidR="008B224C" w:rsidRPr="008026FB" w:rsidTr="00DB36D6">
        <w:tc>
          <w:tcPr>
            <w:tcW w:w="699" w:type="dxa"/>
            <w:tcBorders>
              <w:top w:val="single" w:sz="8" w:space="0" w:color="auto"/>
              <w:left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序号</w:t>
            </w:r>
          </w:p>
        </w:tc>
        <w:tc>
          <w:tcPr>
            <w:tcW w:w="2977" w:type="dxa"/>
            <w:tcBorders>
              <w:top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项目</w:t>
            </w:r>
          </w:p>
        </w:tc>
        <w:tc>
          <w:tcPr>
            <w:tcW w:w="5658" w:type="dxa"/>
            <w:tcBorders>
              <w:top w:val="single" w:sz="8" w:space="0" w:color="auto"/>
              <w:bottom w:val="single" w:sz="8" w:space="0" w:color="auto"/>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内容</w:t>
            </w:r>
          </w:p>
        </w:tc>
      </w:tr>
      <w:tr w:rsidR="008B224C" w:rsidRPr="008026FB" w:rsidTr="00DB36D6">
        <w:tc>
          <w:tcPr>
            <w:tcW w:w="699" w:type="dxa"/>
            <w:tcBorders>
              <w:top w:val="single" w:sz="8" w:space="0" w:color="auto"/>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1</w:t>
            </w:r>
          </w:p>
        </w:tc>
        <w:tc>
          <w:tcPr>
            <w:tcW w:w="2977" w:type="dxa"/>
            <w:tcBorders>
              <w:top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入驻企业环保“一企一档”环境管理资料</w:t>
            </w:r>
          </w:p>
        </w:tc>
        <w:tc>
          <w:tcPr>
            <w:tcW w:w="5658" w:type="dxa"/>
            <w:tcBorders>
              <w:top w:val="single" w:sz="8" w:space="0" w:color="auto"/>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Times New Roman"/>
                <w:noProof/>
                <w:kern w:val="0"/>
                <w:sz w:val="18"/>
                <w:szCs w:val="18"/>
              </w:rPr>
            </w:pPr>
            <w:r w:rsidRPr="008026FB">
              <w:rPr>
                <w:rFonts w:ascii="宋体" w:hAnsi="Times New Roman" w:hint="eastAsia"/>
                <w:noProof/>
                <w:kern w:val="0"/>
                <w:sz w:val="18"/>
                <w:szCs w:val="18"/>
              </w:rPr>
              <w:t>具体内容参照表 B.2。</w:t>
            </w:r>
          </w:p>
        </w:tc>
      </w:tr>
      <w:tr w:rsidR="008B224C" w:rsidRPr="008026FB" w:rsidTr="00DB36D6">
        <w:tc>
          <w:tcPr>
            <w:tcW w:w="69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2</w:t>
            </w:r>
          </w:p>
        </w:tc>
        <w:tc>
          <w:tcPr>
            <w:tcW w:w="2977" w:type="dxa"/>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工业园区基础设施环境管理资料</w:t>
            </w:r>
          </w:p>
        </w:tc>
        <w:tc>
          <w:tcPr>
            <w:tcW w:w="5658" w:type="dxa"/>
            <w:tcBorders>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Times New Roman"/>
                <w:noProof/>
                <w:kern w:val="0"/>
                <w:sz w:val="18"/>
                <w:szCs w:val="18"/>
              </w:rPr>
            </w:pPr>
            <w:r w:rsidRPr="008026FB">
              <w:rPr>
                <w:rFonts w:ascii="宋体" w:hAnsi="Times New Roman" w:hint="eastAsia"/>
                <w:noProof/>
                <w:kern w:val="0"/>
                <w:sz w:val="18"/>
                <w:szCs w:val="18"/>
              </w:rPr>
              <w:t>供水工程、排水工程（含雨污水管网设施）、污水处置工程、供气工程、供热工程、固体废物集中贮存或处置工程（含一般工业固废集中贮存或处置、危险废物集中贮存或处置、生活垃圾转运站或填埋场）建设和运营等相关资料。</w:t>
            </w:r>
          </w:p>
        </w:tc>
      </w:tr>
      <w:tr w:rsidR="008B224C" w:rsidRPr="008026FB" w:rsidTr="00DB36D6">
        <w:tc>
          <w:tcPr>
            <w:tcW w:w="699" w:type="dxa"/>
            <w:vMerge w:val="restart"/>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3</w:t>
            </w:r>
          </w:p>
        </w:tc>
        <w:tc>
          <w:tcPr>
            <w:tcW w:w="2977" w:type="dxa"/>
            <w:vMerge w:val="restart"/>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工业园区总体环境管理资料</w:t>
            </w:r>
          </w:p>
        </w:tc>
        <w:tc>
          <w:tcPr>
            <w:tcW w:w="5658" w:type="dxa"/>
            <w:tcBorders>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Times New Roman"/>
                <w:noProof/>
                <w:kern w:val="0"/>
                <w:sz w:val="18"/>
                <w:szCs w:val="18"/>
              </w:rPr>
            </w:pPr>
            <w:r w:rsidRPr="008026FB">
              <w:rPr>
                <w:rFonts w:ascii="宋体" w:hAnsi="Times New Roman" w:hint="eastAsia"/>
                <w:b/>
                <w:noProof/>
                <w:kern w:val="0"/>
                <w:sz w:val="18"/>
                <w:szCs w:val="18"/>
              </w:rPr>
              <w:t>文件类：</w:t>
            </w:r>
            <w:r w:rsidRPr="008026FB">
              <w:rPr>
                <w:rFonts w:ascii="宋体" w:hAnsi="Times New Roman" w:hint="eastAsia"/>
                <w:noProof/>
                <w:kern w:val="0"/>
                <w:sz w:val="18"/>
                <w:szCs w:val="18"/>
              </w:rPr>
              <w:t>工业园区设立文件、规划环境影响评价及环境影响跟踪评价文件（含审查意见）、环境影响区域评估文件、年度环境报告、环保工作计划及年度总结、日常环境管理制度执行情况文件、工业园区突发环境应急预案（含风险评估报告和资源调查报告）及备案表、日常环境监测报告（含水、大气、土壤等环境质量数据）、日常巡查记录、环境统计和污染源普查数据、污染源清单、环境管理台账、相关环保工作会议记录、入驻企业整治名单、宣传培训和应急演练资料、应急物资清单、工业园区环境风险预警监控体系建设资料、环境信息平台建设及运行情况等。</w:t>
            </w:r>
          </w:p>
        </w:tc>
      </w:tr>
      <w:tr w:rsidR="008B224C" w:rsidRPr="008026FB" w:rsidTr="00DB36D6">
        <w:tc>
          <w:tcPr>
            <w:tcW w:w="699" w:type="dxa"/>
            <w:vMerge/>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p>
        </w:tc>
        <w:tc>
          <w:tcPr>
            <w:tcW w:w="2977" w:type="dxa"/>
            <w:vMerge/>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p>
        </w:tc>
        <w:tc>
          <w:tcPr>
            <w:tcW w:w="5658" w:type="dxa"/>
            <w:tcBorders>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Times New Roman"/>
                <w:noProof/>
                <w:kern w:val="0"/>
                <w:sz w:val="18"/>
                <w:szCs w:val="18"/>
              </w:rPr>
            </w:pPr>
            <w:r w:rsidRPr="008026FB">
              <w:rPr>
                <w:rFonts w:ascii="宋体" w:hAnsi="Times New Roman" w:hint="eastAsia"/>
                <w:b/>
                <w:noProof/>
                <w:kern w:val="0"/>
                <w:sz w:val="18"/>
                <w:szCs w:val="18"/>
              </w:rPr>
              <w:t>图件类：</w:t>
            </w:r>
            <w:r w:rsidRPr="008026FB">
              <w:rPr>
                <w:rFonts w:ascii="宋体" w:hAnsi="Times New Roman" w:hint="eastAsia"/>
                <w:noProof/>
                <w:kern w:val="0"/>
                <w:sz w:val="18"/>
                <w:szCs w:val="18"/>
              </w:rPr>
              <w:t>工业园区平面布置图、基础地形图、水系图、土地利用类型图、环境功能区划图、环境风险源分布图、生态保护红线图、道路交通路网图、应急物资分布图、工业园区企业分布图和工业园区排水（含雨水/污水）管网图等。</w:t>
            </w:r>
          </w:p>
        </w:tc>
      </w:tr>
      <w:tr w:rsidR="008B224C" w:rsidRPr="008026FB" w:rsidTr="00DB36D6">
        <w:tc>
          <w:tcPr>
            <w:tcW w:w="69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4</w:t>
            </w:r>
          </w:p>
        </w:tc>
        <w:tc>
          <w:tcPr>
            <w:tcW w:w="2977" w:type="dxa"/>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工业园区环境管理制度</w:t>
            </w:r>
          </w:p>
        </w:tc>
        <w:tc>
          <w:tcPr>
            <w:tcW w:w="5658" w:type="dxa"/>
            <w:tcBorders>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Times New Roman"/>
                <w:noProof/>
                <w:kern w:val="0"/>
                <w:sz w:val="18"/>
                <w:szCs w:val="18"/>
              </w:rPr>
            </w:pPr>
            <w:r w:rsidRPr="008026FB">
              <w:rPr>
                <w:rFonts w:ascii="宋体" w:hAnsi="Times New Roman" w:hint="eastAsia"/>
                <w:noProof/>
                <w:kern w:val="0"/>
                <w:sz w:val="18"/>
                <w:szCs w:val="18"/>
              </w:rPr>
              <w:t>工业园区管理机构设置及对应的职能制度、日常环境监管制度、环境监测制度、信息公开制度、环保宣传培训制度、环境应急管理制度等。</w:t>
            </w:r>
          </w:p>
        </w:tc>
      </w:tr>
      <w:tr w:rsidR="008B224C" w:rsidRPr="008026FB" w:rsidTr="00DB36D6">
        <w:tc>
          <w:tcPr>
            <w:tcW w:w="69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5</w:t>
            </w:r>
          </w:p>
        </w:tc>
        <w:tc>
          <w:tcPr>
            <w:tcW w:w="2977" w:type="dxa"/>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相关功能区规划和生态保护规划资料</w:t>
            </w:r>
          </w:p>
        </w:tc>
        <w:tc>
          <w:tcPr>
            <w:tcW w:w="5658" w:type="dxa"/>
            <w:tcBorders>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Times New Roman"/>
                <w:noProof/>
                <w:kern w:val="0"/>
                <w:sz w:val="18"/>
                <w:szCs w:val="18"/>
              </w:rPr>
            </w:pPr>
            <w:r w:rsidRPr="008026FB">
              <w:rPr>
                <w:rFonts w:ascii="宋体" w:hAnsi="Times New Roman" w:hint="eastAsia"/>
                <w:noProof/>
                <w:kern w:val="0"/>
                <w:sz w:val="18"/>
                <w:szCs w:val="18"/>
              </w:rPr>
              <w:t>土地利用总体规划、城乡规划、产业发展规划、生态保护红线规划、区域三线一单文件等（重点查阅饮用水源保护区、河涌规划红线、生态保护红线等关键信息，以便进行工业园区环境问题排查工作的进行）。</w:t>
            </w:r>
          </w:p>
        </w:tc>
      </w:tr>
      <w:tr w:rsidR="008B224C" w:rsidRPr="008026FB" w:rsidTr="00DB36D6">
        <w:trPr>
          <w:trHeight w:val="410"/>
        </w:trPr>
        <w:tc>
          <w:tcPr>
            <w:tcW w:w="69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6</w:t>
            </w:r>
          </w:p>
        </w:tc>
        <w:tc>
          <w:tcPr>
            <w:tcW w:w="2977" w:type="dxa"/>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工业园区环境状况周期性调查资料</w:t>
            </w:r>
          </w:p>
        </w:tc>
        <w:tc>
          <w:tcPr>
            <w:tcW w:w="5658" w:type="dxa"/>
            <w:tcBorders>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Times New Roman"/>
                <w:noProof/>
                <w:kern w:val="0"/>
                <w:sz w:val="18"/>
                <w:szCs w:val="18"/>
              </w:rPr>
            </w:pPr>
            <w:r w:rsidRPr="008026FB">
              <w:rPr>
                <w:rFonts w:ascii="宋体" w:hAnsi="Times New Roman" w:hint="eastAsia"/>
                <w:noProof/>
                <w:kern w:val="0"/>
                <w:sz w:val="18"/>
                <w:szCs w:val="18"/>
              </w:rPr>
              <w:t>调查计划、调查记录表及佐证材料、调查反馈单、调查报告等。</w:t>
            </w:r>
          </w:p>
        </w:tc>
      </w:tr>
      <w:tr w:rsidR="008B224C" w:rsidRPr="008026FB" w:rsidTr="00DB36D6">
        <w:tc>
          <w:tcPr>
            <w:tcW w:w="699" w:type="dxa"/>
            <w:tcBorders>
              <w:left w:val="single" w:sz="8" w:space="0" w:color="auto"/>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7</w:t>
            </w:r>
          </w:p>
        </w:tc>
        <w:tc>
          <w:tcPr>
            <w:tcW w:w="2977" w:type="dxa"/>
            <w:tcBorders>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Times New Roman"/>
                <w:noProof/>
                <w:kern w:val="0"/>
                <w:sz w:val="18"/>
                <w:szCs w:val="18"/>
              </w:rPr>
            </w:pPr>
            <w:r w:rsidRPr="008026FB">
              <w:rPr>
                <w:rFonts w:ascii="宋体" w:hAnsi="Times New Roman" w:hint="eastAsia"/>
                <w:noProof/>
                <w:kern w:val="0"/>
                <w:sz w:val="18"/>
                <w:szCs w:val="18"/>
              </w:rPr>
              <w:t>入驻企业强制性整改名录资料</w:t>
            </w:r>
          </w:p>
        </w:tc>
        <w:tc>
          <w:tcPr>
            <w:tcW w:w="5658" w:type="dxa"/>
            <w:tcBorders>
              <w:bottom w:val="single" w:sz="8" w:space="0" w:color="auto"/>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Times New Roman"/>
                <w:noProof/>
                <w:kern w:val="0"/>
                <w:sz w:val="18"/>
                <w:szCs w:val="18"/>
              </w:rPr>
            </w:pPr>
            <w:r w:rsidRPr="008026FB">
              <w:rPr>
                <w:rFonts w:ascii="宋体" w:hAnsi="Times New Roman" w:hint="eastAsia"/>
                <w:noProof/>
                <w:kern w:val="0"/>
                <w:sz w:val="18"/>
                <w:szCs w:val="18"/>
              </w:rPr>
              <w:t>强制安装自动在线监测仪器企业名录、纳入强制性清洁生产审核企业名录等。</w:t>
            </w:r>
          </w:p>
        </w:tc>
      </w:tr>
    </w:tbl>
    <w:p w:rsidR="008B224C" w:rsidRPr="008026FB" w:rsidRDefault="008B224C" w:rsidP="008B224C">
      <w:pPr>
        <w:pStyle w:val="affffb"/>
        <w:ind w:firstLine="420"/>
      </w:pPr>
      <w:r w:rsidRPr="008026FB">
        <w:br w:type="page"/>
      </w:r>
    </w:p>
    <w:p w:rsidR="008B224C" w:rsidRPr="008026FB" w:rsidRDefault="008B224C" w:rsidP="008B224C">
      <w:pPr>
        <w:pStyle w:val="affffffffff9"/>
      </w:pPr>
      <w:r w:rsidRPr="008026FB">
        <w:rPr>
          <w:rFonts w:hint="eastAsia"/>
        </w:rPr>
        <w:lastRenderedPageBreak/>
        <w:t>表</w:t>
      </w:r>
      <w:r w:rsidRPr="008026FB">
        <w:t>E.2</w:t>
      </w:r>
      <w:r w:rsidRPr="008026FB">
        <w:rPr>
          <w:rFonts w:hint="eastAsia"/>
        </w:rPr>
        <w:t>给出</w:t>
      </w:r>
      <w:r w:rsidRPr="008026FB">
        <w:t>了</w:t>
      </w:r>
      <w:r w:rsidRPr="008026FB">
        <w:rPr>
          <w:rFonts w:hint="eastAsia"/>
        </w:rPr>
        <w:t>企业环保“一企一档”清单</w:t>
      </w:r>
      <w:r w:rsidRPr="008026FB">
        <w:rPr>
          <w:rFonts w:hint="eastAsia"/>
          <w:noProof/>
          <w:kern w:val="0"/>
        </w:rPr>
        <w:t>，只</w:t>
      </w:r>
      <w:r w:rsidRPr="008026FB">
        <w:rPr>
          <w:noProof/>
          <w:kern w:val="0"/>
        </w:rPr>
        <w:t>作</w:t>
      </w:r>
      <w:r w:rsidRPr="008026FB">
        <w:rPr>
          <w:rFonts w:hint="eastAsia"/>
          <w:noProof/>
          <w:kern w:val="0"/>
        </w:rPr>
        <w:t>参考，但不限于表</w:t>
      </w:r>
      <w:r w:rsidRPr="008026FB">
        <w:t>E.2</w:t>
      </w:r>
      <w:r w:rsidRPr="008026FB">
        <w:rPr>
          <w:rFonts w:hint="eastAsia"/>
          <w:noProof/>
          <w:kern w:val="0"/>
        </w:rPr>
        <w:t>的内容</w:t>
      </w:r>
      <w:r w:rsidRPr="008026FB">
        <w:rPr>
          <w:rFonts w:hint="eastAsia"/>
        </w:rPr>
        <w:t>。</w:t>
      </w:r>
    </w:p>
    <w:p w:rsidR="008B224C" w:rsidRPr="008026FB" w:rsidRDefault="008B224C" w:rsidP="008B224C">
      <w:pPr>
        <w:pStyle w:val="aff"/>
        <w:spacing w:before="120" w:after="120"/>
      </w:pPr>
      <w:r w:rsidRPr="008026FB">
        <w:rPr>
          <w:rFonts w:hint="eastAsia"/>
        </w:rPr>
        <w:t>企业环保“一企一档”清单</w:t>
      </w:r>
    </w:p>
    <w:tbl>
      <w:tblPr>
        <w:tblStyle w:val="33"/>
        <w:tblW w:w="0" w:type="auto"/>
        <w:tblLook w:val="04A0" w:firstRow="1" w:lastRow="0" w:firstColumn="1" w:lastColumn="0" w:noHBand="0" w:noVBand="1"/>
      </w:tblPr>
      <w:tblGrid>
        <w:gridCol w:w="805"/>
        <w:gridCol w:w="2162"/>
        <w:gridCol w:w="6367"/>
      </w:tblGrid>
      <w:tr w:rsidR="008B224C" w:rsidRPr="008026FB" w:rsidTr="00DB36D6">
        <w:trPr>
          <w:trHeight w:val="275"/>
        </w:trPr>
        <w:tc>
          <w:tcPr>
            <w:tcW w:w="805" w:type="dxa"/>
            <w:tcBorders>
              <w:top w:val="single" w:sz="8" w:space="0" w:color="auto"/>
              <w:left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序号</w:t>
            </w:r>
          </w:p>
        </w:tc>
        <w:tc>
          <w:tcPr>
            <w:tcW w:w="2162" w:type="dxa"/>
            <w:tcBorders>
              <w:top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项目</w:t>
            </w:r>
          </w:p>
        </w:tc>
        <w:tc>
          <w:tcPr>
            <w:tcW w:w="6367" w:type="dxa"/>
            <w:tcBorders>
              <w:top w:val="single" w:sz="8" w:space="0" w:color="auto"/>
              <w:bottom w:val="single" w:sz="8" w:space="0" w:color="auto"/>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内容</w:t>
            </w:r>
          </w:p>
        </w:tc>
      </w:tr>
      <w:tr w:rsidR="008B224C" w:rsidRPr="008026FB" w:rsidTr="00DB36D6">
        <w:trPr>
          <w:trHeight w:val="275"/>
        </w:trPr>
        <w:tc>
          <w:tcPr>
            <w:tcW w:w="805" w:type="dxa"/>
            <w:tcBorders>
              <w:top w:val="single" w:sz="8" w:space="0" w:color="auto"/>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2162" w:type="dxa"/>
            <w:vMerge w:val="restart"/>
            <w:tcBorders>
              <w:top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企业环境保护手续情况</w:t>
            </w:r>
          </w:p>
        </w:tc>
        <w:tc>
          <w:tcPr>
            <w:tcW w:w="6367" w:type="dxa"/>
            <w:tcBorders>
              <w:top w:val="single" w:sz="8" w:space="0" w:color="auto"/>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环境影响评价报告书（报告表/登记表）或者排污评估报告</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建设项目的环评批复意见或备案意见</w:t>
            </w:r>
          </w:p>
        </w:tc>
      </w:tr>
      <w:tr w:rsidR="008B224C" w:rsidRPr="008026FB" w:rsidTr="00DB36D6">
        <w:trPr>
          <w:trHeight w:val="550"/>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建设项目环境保护验收批复或企业自主验收意见及竣工环境保护验收监测（调查）报告</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4</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污染物排放许可证/固定污染源排污登记回执</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5</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其他生态环境部门相关资料（如企业环境影响后评价文件等）</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6</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辐射安全许可证（特殊行业）</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7</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排水许可证、排水接驳意见、排水咨询意见</w:t>
            </w:r>
          </w:p>
        </w:tc>
      </w:tr>
      <w:tr w:rsidR="008B224C" w:rsidRPr="008026FB" w:rsidTr="00DB36D6">
        <w:trPr>
          <w:trHeight w:val="257"/>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8</w:t>
            </w:r>
          </w:p>
        </w:tc>
        <w:tc>
          <w:tcPr>
            <w:tcW w:w="2162" w:type="dxa"/>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企业执行报告</w:t>
            </w: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排污许可证执行报告（季报、年报）</w:t>
            </w:r>
          </w:p>
        </w:tc>
      </w:tr>
      <w:tr w:rsidR="008B224C" w:rsidRPr="008026FB" w:rsidTr="00DB36D6">
        <w:trPr>
          <w:trHeight w:val="567"/>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9</w:t>
            </w:r>
          </w:p>
        </w:tc>
        <w:tc>
          <w:tcPr>
            <w:tcW w:w="2162" w:type="dxa"/>
            <w:vMerge w:val="restart"/>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环境风险排查及应急管理资料</w:t>
            </w: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企业突发环境事件应急预案、环境风险评估报告、环境应急资源调查报告</w:t>
            </w:r>
          </w:p>
        </w:tc>
      </w:tr>
      <w:tr w:rsidR="008B224C" w:rsidRPr="008026FB" w:rsidTr="00DB36D6">
        <w:trPr>
          <w:trHeight w:val="257"/>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10</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企业突发环境事件应急预案备案表</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11</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企业突发环境事件应急演练记录、照片和总结</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12</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应急资源（设备）清单、检查和维护情况记录、隐患排查整改记录</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13</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土壤污染重点监管单位土壤污染隐患排查报告及系统填报资料</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14</w:t>
            </w:r>
          </w:p>
        </w:tc>
        <w:tc>
          <w:tcPr>
            <w:tcW w:w="2162" w:type="dxa"/>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环境监测基础资料</w:t>
            </w: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污染物监测报告、自行监测数据的填报及上传记录</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15</w:t>
            </w:r>
          </w:p>
        </w:tc>
        <w:tc>
          <w:tcPr>
            <w:tcW w:w="2162" w:type="dxa"/>
            <w:vMerge w:val="restart"/>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污染治理设施运行情况</w:t>
            </w: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污染治理设施设计方案、图纸</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16</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污染治理设施运维管理制度</w:t>
            </w:r>
          </w:p>
        </w:tc>
      </w:tr>
      <w:tr w:rsidR="008B224C" w:rsidRPr="008026FB" w:rsidTr="00DB36D6">
        <w:trPr>
          <w:trHeight w:val="257"/>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17</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污染治理设施运行、维护及故障检修记录台账</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18</w:t>
            </w:r>
          </w:p>
        </w:tc>
        <w:tc>
          <w:tcPr>
            <w:tcW w:w="2162" w:type="dxa"/>
            <w:vMerge w:val="restart"/>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污染物在线监控（监测）系统资料</w:t>
            </w: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污染物在线自动监控（监测）设备运行验收文件</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19</w:t>
            </w:r>
          </w:p>
        </w:tc>
        <w:tc>
          <w:tcPr>
            <w:tcW w:w="2162" w:type="dxa"/>
            <w:vMerge/>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污染物在线自动监控（监测）设备运行（维护）委托合同</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20</w:t>
            </w:r>
          </w:p>
        </w:tc>
        <w:tc>
          <w:tcPr>
            <w:tcW w:w="2162" w:type="dxa"/>
            <w:vMerge/>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污染物在线自动监控（监测）设备运行记录统计表</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21</w:t>
            </w:r>
          </w:p>
        </w:tc>
        <w:tc>
          <w:tcPr>
            <w:tcW w:w="2162" w:type="dxa"/>
            <w:vMerge w:val="restart"/>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排污口规范化资料</w:t>
            </w: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排污口设置情况说明</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22</w:t>
            </w:r>
          </w:p>
        </w:tc>
        <w:tc>
          <w:tcPr>
            <w:tcW w:w="2162" w:type="dxa"/>
            <w:vMerge/>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排污口标志牌照片</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23</w:t>
            </w:r>
          </w:p>
        </w:tc>
        <w:tc>
          <w:tcPr>
            <w:tcW w:w="2162" w:type="dxa"/>
            <w:vMerge w:val="restart"/>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固体废物处置情况</w:t>
            </w: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危险废物委托处理处置协议/合同、转移联单、台账</w:t>
            </w:r>
          </w:p>
        </w:tc>
      </w:tr>
      <w:tr w:rsidR="008B224C" w:rsidRPr="008026FB" w:rsidTr="00DB36D6">
        <w:trPr>
          <w:trHeight w:val="257"/>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24</w:t>
            </w:r>
          </w:p>
        </w:tc>
        <w:tc>
          <w:tcPr>
            <w:tcW w:w="2162" w:type="dxa"/>
            <w:vMerge/>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固体废物环境监管信息平台数据填报</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25</w:t>
            </w:r>
          </w:p>
        </w:tc>
        <w:tc>
          <w:tcPr>
            <w:tcW w:w="2162" w:type="dxa"/>
            <w:vMerge/>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委托的危险废物处理处置单位资质证明</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26</w:t>
            </w:r>
          </w:p>
        </w:tc>
        <w:tc>
          <w:tcPr>
            <w:tcW w:w="2162" w:type="dxa"/>
            <w:vMerge/>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一般固体废物处置协议</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27</w:t>
            </w:r>
          </w:p>
        </w:tc>
        <w:tc>
          <w:tcPr>
            <w:tcW w:w="2162" w:type="dxa"/>
            <w:vMerge/>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一般固体废物产生、利用、处置台账</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28</w:t>
            </w:r>
          </w:p>
        </w:tc>
        <w:tc>
          <w:tcPr>
            <w:tcW w:w="2162" w:type="dxa"/>
            <w:vMerge/>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危险废物贮存场所设置规范化照片</w:t>
            </w:r>
          </w:p>
        </w:tc>
      </w:tr>
      <w:tr w:rsidR="008B224C" w:rsidRPr="008026FB" w:rsidTr="00DB36D6">
        <w:trPr>
          <w:trHeight w:val="298"/>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29</w:t>
            </w:r>
          </w:p>
        </w:tc>
        <w:tc>
          <w:tcPr>
            <w:tcW w:w="2162"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清洁生产工作档案</w:t>
            </w: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清洁生产审核报告、专家意见及有关部门对通过清洁生产审核企业的公示名单</w:t>
            </w:r>
          </w:p>
        </w:tc>
      </w:tr>
      <w:tr w:rsidR="008B224C" w:rsidRPr="008026FB" w:rsidTr="00DB36D6">
        <w:trPr>
          <w:trHeight w:val="363"/>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30</w:t>
            </w:r>
          </w:p>
        </w:tc>
        <w:tc>
          <w:tcPr>
            <w:tcW w:w="2162" w:type="dxa"/>
            <w:vMerge w:val="restart"/>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生态环境主管部门监督检查资料</w:t>
            </w: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生态环境主管部门监督检查记录</w:t>
            </w:r>
          </w:p>
        </w:tc>
      </w:tr>
      <w:tr w:rsidR="008B224C" w:rsidRPr="008026FB" w:rsidTr="00DB36D6">
        <w:trPr>
          <w:trHeight w:val="275"/>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31</w:t>
            </w:r>
          </w:p>
        </w:tc>
        <w:tc>
          <w:tcPr>
            <w:tcW w:w="2162" w:type="dxa"/>
            <w:vMerge/>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环境保护行政处罚记录</w:t>
            </w:r>
          </w:p>
        </w:tc>
      </w:tr>
      <w:tr w:rsidR="008B224C" w:rsidRPr="008026FB" w:rsidTr="00DB36D6">
        <w:trPr>
          <w:trHeight w:val="550"/>
        </w:trPr>
        <w:tc>
          <w:tcPr>
            <w:tcW w:w="805"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32</w:t>
            </w:r>
          </w:p>
        </w:tc>
        <w:tc>
          <w:tcPr>
            <w:tcW w:w="2162" w:type="dxa"/>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生态环境主管部门监督检查资料</w:t>
            </w:r>
          </w:p>
        </w:tc>
        <w:tc>
          <w:tcPr>
            <w:tcW w:w="6367" w:type="dxa"/>
            <w:tcBorders>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行政处罚记录完成整改（销案）的证明材料</w:t>
            </w:r>
          </w:p>
        </w:tc>
      </w:tr>
      <w:tr w:rsidR="008B224C" w:rsidRPr="008026FB" w:rsidTr="00DB36D6">
        <w:trPr>
          <w:trHeight w:val="567"/>
        </w:trPr>
        <w:tc>
          <w:tcPr>
            <w:tcW w:w="805" w:type="dxa"/>
            <w:tcBorders>
              <w:left w:val="single" w:sz="8" w:space="0" w:color="auto"/>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33</w:t>
            </w:r>
          </w:p>
        </w:tc>
        <w:tc>
          <w:tcPr>
            <w:tcW w:w="2162" w:type="dxa"/>
            <w:tcBorders>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企业环境信息依法披露档案</w:t>
            </w:r>
          </w:p>
        </w:tc>
        <w:tc>
          <w:tcPr>
            <w:tcW w:w="6367" w:type="dxa"/>
            <w:tcBorders>
              <w:bottom w:val="single" w:sz="8" w:space="0" w:color="auto"/>
              <w:right w:val="single" w:sz="8" w:space="0" w:color="auto"/>
            </w:tcBorders>
            <w:vAlign w:val="center"/>
          </w:tcPr>
          <w:p w:rsidR="008B224C" w:rsidRPr="008026FB" w:rsidRDefault="008B224C" w:rsidP="00DB36D6">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年度环境信息依法披露报告或临时环境信息依法披露报告</w:t>
            </w:r>
          </w:p>
        </w:tc>
      </w:tr>
    </w:tbl>
    <w:p w:rsidR="008B224C" w:rsidRPr="008026FB" w:rsidRDefault="008B224C" w:rsidP="008B224C">
      <w:pPr>
        <w:pStyle w:val="affffffffff9"/>
        <w:numPr>
          <w:ilvl w:val="0"/>
          <w:numId w:val="0"/>
        </w:numPr>
        <w:ind w:left="141"/>
      </w:pPr>
    </w:p>
    <w:p w:rsidR="008B224C" w:rsidRPr="008026FB" w:rsidRDefault="008B224C" w:rsidP="008B224C">
      <w:pPr>
        <w:pStyle w:val="affffffffff9"/>
        <w:numPr>
          <w:ilvl w:val="0"/>
          <w:numId w:val="0"/>
        </w:numPr>
        <w:ind w:left="141"/>
      </w:pPr>
    </w:p>
    <w:p w:rsidR="00715573" w:rsidRPr="008026FB" w:rsidRDefault="00715573" w:rsidP="00715573">
      <w:pPr>
        <w:pStyle w:val="affffffffff9"/>
        <w:numPr>
          <w:ilvl w:val="0"/>
          <w:numId w:val="0"/>
        </w:numPr>
        <w:ind w:left="141"/>
      </w:pPr>
    </w:p>
    <w:p w:rsidR="00A9310A" w:rsidRPr="008026FB" w:rsidRDefault="00A9310A" w:rsidP="00A9310A">
      <w:pPr>
        <w:pStyle w:val="affffb"/>
        <w:ind w:firstLineChars="0" w:firstLine="0"/>
        <w:sectPr w:rsidR="00A9310A" w:rsidRPr="008026FB" w:rsidSect="008026FB">
          <w:headerReference w:type="even" r:id="rId42"/>
          <w:headerReference w:type="default" r:id="rId43"/>
          <w:footerReference w:type="even" r:id="rId44"/>
          <w:footerReference w:type="default" r:id="rId45"/>
          <w:pgSz w:w="11906" w:h="16838" w:code="9"/>
          <w:pgMar w:top="1928" w:right="1134" w:bottom="1134" w:left="1134" w:header="1418" w:footer="1134" w:gutter="284"/>
          <w:cols w:space="425"/>
          <w:formProt w:val="0"/>
          <w:docGrid w:linePitch="312"/>
        </w:sectPr>
      </w:pPr>
    </w:p>
    <w:p w:rsidR="003A1E68" w:rsidRPr="008026FB" w:rsidRDefault="003A1E68" w:rsidP="00A9310A">
      <w:pPr>
        <w:pStyle w:val="af8"/>
      </w:pPr>
    </w:p>
    <w:p w:rsidR="00A9310A" w:rsidRPr="008026FB" w:rsidRDefault="00A9310A" w:rsidP="00A9310A">
      <w:pPr>
        <w:pStyle w:val="afe"/>
      </w:pPr>
    </w:p>
    <w:p w:rsidR="00A9310A" w:rsidRPr="008026FB" w:rsidRDefault="00A9310A" w:rsidP="00A9310A">
      <w:pPr>
        <w:pStyle w:val="aff3"/>
        <w:spacing w:after="120"/>
      </w:pPr>
      <w:r w:rsidRPr="008026FB">
        <w:br/>
      </w:r>
      <w:bookmarkStart w:id="216" w:name="_Toc149131112"/>
      <w:bookmarkStart w:id="217" w:name="_Toc149142903"/>
      <w:bookmarkStart w:id="218" w:name="_Toc152053274"/>
      <w:bookmarkStart w:id="219" w:name="_Toc152060883"/>
      <w:bookmarkStart w:id="220" w:name="_Toc152073514"/>
      <w:bookmarkStart w:id="221" w:name="_Toc152086855"/>
      <w:r w:rsidRPr="008026FB">
        <w:rPr>
          <w:rFonts w:hint="eastAsia"/>
        </w:rPr>
        <w:t>（资料性）</w:t>
      </w:r>
      <w:r w:rsidRPr="008026FB">
        <w:br/>
      </w:r>
      <w:bookmarkEnd w:id="216"/>
      <w:bookmarkEnd w:id="217"/>
      <w:bookmarkEnd w:id="218"/>
      <w:bookmarkEnd w:id="219"/>
      <w:r w:rsidR="008B224C" w:rsidRPr="008026FB">
        <w:rPr>
          <w:rFonts w:hint="eastAsia"/>
        </w:rPr>
        <w:t>工业园区生态环境问题调查及管理状况评估报告</w:t>
      </w:r>
      <w:bookmarkEnd w:id="220"/>
      <w:bookmarkEnd w:id="221"/>
    </w:p>
    <w:p w:rsidR="008B224C" w:rsidRPr="008026FB" w:rsidRDefault="008B224C" w:rsidP="008B224C">
      <w:pPr>
        <w:pStyle w:val="affffffffff9"/>
      </w:pPr>
      <w:r w:rsidRPr="008026FB">
        <w:rPr>
          <w:rFonts w:hint="eastAsia"/>
        </w:rPr>
        <w:t>表</w:t>
      </w:r>
      <w:r w:rsidRPr="008026FB">
        <w:t>F.1</w:t>
      </w:r>
      <w:r w:rsidRPr="008026FB">
        <w:rPr>
          <w:rFonts w:hint="eastAsia"/>
        </w:rPr>
        <w:t>给出</w:t>
      </w:r>
      <w:r w:rsidRPr="008026FB">
        <w:t>了</w:t>
      </w:r>
      <w:r w:rsidRPr="008026FB">
        <w:rPr>
          <w:rFonts w:hint="eastAsia"/>
        </w:rPr>
        <w:t>工业园区生态环境问题调查报告主要内容</w:t>
      </w:r>
      <w:r w:rsidRPr="008026FB">
        <w:rPr>
          <w:rFonts w:hint="eastAsia"/>
          <w:noProof/>
          <w:kern w:val="0"/>
        </w:rPr>
        <w:t>，只</w:t>
      </w:r>
      <w:r w:rsidRPr="008026FB">
        <w:rPr>
          <w:noProof/>
          <w:kern w:val="0"/>
        </w:rPr>
        <w:t>作</w:t>
      </w:r>
      <w:r w:rsidRPr="008026FB">
        <w:rPr>
          <w:rFonts w:hint="eastAsia"/>
          <w:noProof/>
          <w:kern w:val="0"/>
        </w:rPr>
        <w:t>参考，但不限于表</w:t>
      </w:r>
      <w:r w:rsidRPr="008026FB">
        <w:t>F.1</w:t>
      </w:r>
      <w:r w:rsidRPr="008026FB">
        <w:rPr>
          <w:rFonts w:hint="eastAsia"/>
          <w:noProof/>
          <w:kern w:val="0"/>
        </w:rPr>
        <w:t>的内容</w:t>
      </w:r>
      <w:r w:rsidRPr="008026FB">
        <w:rPr>
          <w:rFonts w:hint="eastAsia"/>
        </w:rPr>
        <w:t>。</w:t>
      </w:r>
    </w:p>
    <w:p w:rsidR="008B224C" w:rsidRPr="008026FB" w:rsidRDefault="008B224C" w:rsidP="008B224C">
      <w:pPr>
        <w:pStyle w:val="aff"/>
        <w:spacing w:before="120" w:after="120"/>
      </w:pPr>
      <w:r w:rsidRPr="008026FB">
        <w:rPr>
          <w:rFonts w:hint="eastAsia"/>
        </w:rPr>
        <w:t>工业园区生态环境问题调查报告主要内容</w:t>
      </w:r>
    </w:p>
    <w:tbl>
      <w:tblPr>
        <w:tblStyle w:val="43"/>
        <w:tblW w:w="5000" w:type="pct"/>
        <w:tblLook w:val="04A0" w:firstRow="1" w:lastRow="0" w:firstColumn="1" w:lastColumn="0" w:noHBand="0" w:noVBand="1"/>
      </w:tblPr>
      <w:tblGrid>
        <w:gridCol w:w="942"/>
        <w:gridCol w:w="3454"/>
        <w:gridCol w:w="4938"/>
      </w:tblGrid>
      <w:tr w:rsidR="008B224C" w:rsidRPr="008026FB" w:rsidTr="00BB279C">
        <w:tc>
          <w:tcPr>
            <w:tcW w:w="505" w:type="pct"/>
            <w:tcBorders>
              <w:top w:val="single" w:sz="8" w:space="0" w:color="auto"/>
              <w:left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序号</w:t>
            </w:r>
          </w:p>
        </w:tc>
        <w:tc>
          <w:tcPr>
            <w:tcW w:w="1850" w:type="pct"/>
            <w:tcBorders>
              <w:top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报告内容</w:t>
            </w:r>
          </w:p>
        </w:tc>
        <w:tc>
          <w:tcPr>
            <w:tcW w:w="2645" w:type="pct"/>
            <w:tcBorders>
              <w:top w:val="single" w:sz="8" w:space="0" w:color="auto"/>
              <w:bottom w:val="single" w:sz="8" w:space="0" w:color="auto"/>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具体内容</w:t>
            </w:r>
          </w:p>
        </w:tc>
      </w:tr>
      <w:tr w:rsidR="008B224C" w:rsidRPr="008026FB" w:rsidTr="00BB279C">
        <w:tc>
          <w:tcPr>
            <w:tcW w:w="505" w:type="pct"/>
            <w:tcBorders>
              <w:top w:val="single" w:sz="8" w:space="0" w:color="auto"/>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1850" w:type="pct"/>
            <w:tcBorders>
              <w:top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工业园区基本情况</w:t>
            </w:r>
          </w:p>
        </w:tc>
        <w:tc>
          <w:tcPr>
            <w:tcW w:w="2645" w:type="pct"/>
            <w:tcBorders>
              <w:top w:val="single" w:sz="8" w:space="0" w:color="auto"/>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1.1 园区自然环境和社会环境概况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1.2 入驻企业基本概况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1.3 园区基础设施情况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1.4 园区及周边生态环境质量</w:t>
            </w:r>
          </w:p>
        </w:tc>
      </w:tr>
      <w:tr w:rsidR="008B224C" w:rsidRPr="008026FB" w:rsidTr="00BB279C">
        <w:tc>
          <w:tcPr>
            <w:tcW w:w="505" w:type="pct"/>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1850" w:type="pct"/>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工业园区生态环境问题调查结果</w:t>
            </w:r>
          </w:p>
        </w:tc>
        <w:tc>
          <w:tcPr>
            <w:tcW w:w="2645" w:type="pct"/>
            <w:tcBorders>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2.1 园区环境管理制度及执行情况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2.3 园区及入驻企业环保程序与许可管理合规性情况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2.4 园区主要污染源分布、排放控制及管理情况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2.5 园区及入驻企业污染治理设施、在线监控设备建设运行管理情况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2.6 园区主要环境风险源分布、分级、防范及应急管理情况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2.7 园区及入驻企业环境信息公开情况</w:t>
            </w:r>
          </w:p>
        </w:tc>
      </w:tr>
      <w:tr w:rsidR="008B224C" w:rsidRPr="008026FB" w:rsidTr="00BB279C">
        <w:tc>
          <w:tcPr>
            <w:tcW w:w="505" w:type="pct"/>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1850" w:type="pct"/>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主要环境问题及对策分析</w:t>
            </w:r>
          </w:p>
        </w:tc>
        <w:tc>
          <w:tcPr>
            <w:tcW w:w="2645" w:type="pct"/>
            <w:tcBorders>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3.1 环境管理制度及执行问题</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3.2 环保程序与许可管理合规性问题</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3.3 污染源分布、排放控制问题</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3.4 环境基础设施运行管理问题</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3.5 环境风险及环境应急问题</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3.6 环境信息公开问题</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3.7 其他环境问题</w:t>
            </w:r>
          </w:p>
        </w:tc>
      </w:tr>
      <w:tr w:rsidR="008B224C" w:rsidRPr="008026FB" w:rsidTr="00BB279C">
        <w:tc>
          <w:tcPr>
            <w:tcW w:w="505" w:type="pct"/>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4</w:t>
            </w:r>
          </w:p>
        </w:tc>
        <w:tc>
          <w:tcPr>
            <w:tcW w:w="1850" w:type="pct"/>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下一步环境管理建议</w:t>
            </w:r>
          </w:p>
        </w:tc>
        <w:tc>
          <w:tcPr>
            <w:tcW w:w="2645" w:type="pct"/>
            <w:tcBorders>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w:t>
            </w:r>
          </w:p>
        </w:tc>
      </w:tr>
      <w:tr w:rsidR="008B224C" w:rsidRPr="008026FB" w:rsidTr="00BB279C">
        <w:tc>
          <w:tcPr>
            <w:tcW w:w="505" w:type="pct"/>
            <w:tcBorders>
              <w:left w:val="single" w:sz="8" w:space="0" w:color="auto"/>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5</w:t>
            </w:r>
          </w:p>
        </w:tc>
        <w:tc>
          <w:tcPr>
            <w:tcW w:w="1850" w:type="pct"/>
            <w:tcBorders>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相关附件</w:t>
            </w:r>
          </w:p>
        </w:tc>
        <w:tc>
          <w:tcPr>
            <w:tcW w:w="2645" w:type="pct"/>
            <w:tcBorders>
              <w:bottom w:val="single" w:sz="8" w:space="0" w:color="auto"/>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w:t>
            </w:r>
          </w:p>
        </w:tc>
      </w:tr>
    </w:tbl>
    <w:p w:rsidR="008B224C" w:rsidRPr="008026FB" w:rsidRDefault="008B224C" w:rsidP="008B224C">
      <w:pPr>
        <w:pStyle w:val="affffffffff9"/>
        <w:numPr>
          <w:ilvl w:val="0"/>
          <w:numId w:val="0"/>
        </w:numPr>
      </w:pPr>
    </w:p>
    <w:p w:rsidR="008B224C" w:rsidRPr="008026FB" w:rsidRDefault="008B224C" w:rsidP="008B224C">
      <w:pPr>
        <w:pStyle w:val="affffffffff9"/>
      </w:pPr>
      <w:r w:rsidRPr="008026FB">
        <w:rPr>
          <w:rFonts w:hint="eastAsia"/>
        </w:rPr>
        <w:t>表</w:t>
      </w:r>
      <w:r w:rsidRPr="008026FB">
        <w:t>F.2</w:t>
      </w:r>
      <w:r w:rsidRPr="008026FB">
        <w:rPr>
          <w:rFonts w:hint="eastAsia"/>
        </w:rPr>
        <w:t>给出</w:t>
      </w:r>
      <w:r w:rsidRPr="008026FB">
        <w:t>了</w:t>
      </w:r>
      <w:r w:rsidRPr="008026FB">
        <w:rPr>
          <w:rFonts w:hint="eastAsia"/>
        </w:rPr>
        <w:t>工业园区环境管理状况评估报告主要内容</w:t>
      </w:r>
      <w:r w:rsidRPr="008026FB">
        <w:rPr>
          <w:rFonts w:hint="eastAsia"/>
          <w:noProof/>
          <w:kern w:val="0"/>
        </w:rPr>
        <w:t>，只</w:t>
      </w:r>
      <w:r w:rsidRPr="008026FB">
        <w:rPr>
          <w:noProof/>
          <w:kern w:val="0"/>
        </w:rPr>
        <w:t>作</w:t>
      </w:r>
      <w:r w:rsidRPr="008026FB">
        <w:rPr>
          <w:rFonts w:hint="eastAsia"/>
          <w:noProof/>
          <w:kern w:val="0"/>
        </w:rPr>
        <w:t>参考，但不限于表</w:t>
      </w:r>
      <w:r w:rsidRPr="008026FB">
        <w:t>F.2</w:t>
      </w:r>
      <w:r w:rsidRPr="008026FB">
        <w:rPr>
          <w:rFonts w:hint="eastAsia"/>
          <w:noProof/>
          <w:kern w:val="0"/>
        </w:rPr>
        <w:t>的内容</w:t>
      </w:r>
      <w:r w:rsidRPr="008026FB">
        <w:rPr>
          <w:rFonts w:hint="eastAsia"/>
        </w:rPr>
        <w:t>。</w:t>
      </w:r>
    </w:p>
    <w:p w:rsidR="008B224C" w:rsidRPr="008026FB" w:rsidRDefault="008B224C" w:rsidP="008B224C">
      <w:pPr>
        <w:pStyle w:val="aff"/>
        <w:spacing w:before="120" w:after="120"/>
      </w:pPr>
      <w:r w:rsidRPr="008026FB">
        <w:rPr>
          <w:rFonts w:hint="eastAsia"/>
        </w:rPr>
        <w:t>工业园区环境管理状况评估报告主要内容</w:t>
      </w:r>
    </w:p>
    <w:tbl>
      <w:tblPr>
        <w:tblStyle w:val="53"/>
        <w:tblW w:w="0" w:type="auto"/>
        <w:tblLook w:val="04A0" w:firstRow="1" w:lastRow="0" w:firstColumn="1" w:lastColumn="0" w:noHBand="0" w:noVBand="1"/>
      </w:tblPr>
      <w:tblGrid>
        <w:gridCol w:w="943"/>
        <w:gridCol w:w="4283"/>
        <w:gridCol w:w="4108"/>
      </w:tblGrid>
      <w:tr w:rsidR="008B224C" w:rsidRPr="008026FB" w:rsidTr="00BB279C">
        <w:tc>
          <w:tcPr>
            <w:tcW w:w="959" w:type="dxa"/>
            <w:tcBorders>
              <w:top w:val="single" w:sz="8" w:space="0" w:color="auto"/>
              <w:left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序号</w:t>
            </w:r>
          </w:p>
        </w:tc>
        <w:tc>
          <w:tcPr>
            <w:tcW w:w="4394" w:type="dxa"/>
            <w:tcBorders>
              <w:top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报告内容</w:t>
            </w:r>
          </w:p>
        </w:tc>
        <w:tc>
          <w:tcPr>
            <w:tcW w:w="4217" w:type="dxa"/>
            <w:tcBorders>
              <w:top w:val="single" w:sz="8" w:space="0" w:color="auto"/>
              <w:bottom w:val="single" w:sz="8" w:space="0" w:color="auto"/>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具体内容</w:t>
            </w:r>
          </w:p>
        </w:tc>
      </w:tr>
      <w:tr w:rsidR="008B224C" w:rsidRPr="008026FB" w:rsidTr="00BB279C">
        <w:tc>
          <w:tcPr>
            <w:tcW w:w="959" w:type="dxa"/>
            <w:tcBorders>
              <w:top w:val="single" w:sz="8" w:space="0" w:color="auto"/>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4394" w:type="dxa"/>
            <w:tcBorders>
              <w:top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工业园区基本情况</w:t>
            </w:r>
          </w:p>
        </w:tc>
        <w:tc>
          <w:tcPr>
            <w:tcW w:w="4217" w:type="dxa"/>
            <w:tcBorders>
              <w:top w:val="single" w:sz="8" w:space="0" w:color="auto"/>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1.1 园区自然环境和社会环境概况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1.2</w:t>
            </w:r>
            <w:r w:rsidR="00DB36D6" w:rsidRPr="008026FB">
              <w:rPr>
                <w:rFonts w:ascii="宋体" w:hAnsi="宋体"/>
                <w:noProof/>
                <w:kern w:val="0"/>
                <w:sz w:val="18"/>
                <w:szCs w:val="18"/>
              </w:rPr>
              <w:t xml:space="preserve"> </w:t>
            </w:r>
            <w:r w:rsidRPr="008026FB">
              <w:rPr>
                <w:rFonts w:ascii="宋体" w:hAnsi="宋体" w:hint="eastAsia"/>
                <w:noProof/>
                <w:kern w:val="0"/>
                <w:sz w:val="18"/>
                <w:szCs w:val="18"/>
              </w:rPr>
              <w:t>入驻企业基本概况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1.3 园区基础设施情况</w:t>
            </w:r>
          </w:p>
          <w:p w:rsidR="008B224C" w:rsidRPr="008026FB" w:rsidRDefault="008B224C"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1.4 园区及周边生态环境质量</w:t>
            </w:r>
          </w:p>
        </w:tc>
      </w:tr>
      <w:tr w:rsidR="008B224C" w:rsidRPr="008026FB" w:rsidTr="00BB279C">
        <w:tc>
          <w:tcPr>
            <w:tcW w:w="95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4394"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规划环评和企业入园审查落实情况</w:t>
            </w:r>
          </w:p>
        </w:tc>
        <w:tc>
          <w:tcPr>
            <w:tcW w:w="4217" w:type="dxa"/>
            <w:tcBorders>
              <w:right w:val="single" w:sz="8" w:space="0" w:color="auto"/>
            </w:tcBorders>
            <w:vAlign w:val="center"/>
          </w:tcPr>
          <w:p w:rsidR="008B224C" w:rsidRPr="008026FB" w:rsidRDefault="00772D83" w:rsidP="00BB279C">
            <w:pPr>
              <w:widowControl/>
              <w:autoSpaceDE w:val="0"/>
              <w:autoSpaceDN w:val="0"/>
              <w:adjustRightInd/>
              <w:spacing w:line="240" w:lineRule="auto"/>
              <w:rPr>
                <w:rFonts w:ascii="宋体" w:hAnsi="宋体"/>
                <w:noProof/>
                <w:kern w:val="0"/>
                <w:sz w:val="18"/>
                <w:szCs w:val="18"/>
              </w:rPr>
            </w:pPr>
            <w:r w:rsidRPr="008026FB">
              <w:rPr>
                <w:rFonts w:ascii="宋体" w:hAnsi="宋体"/>
                <w:noProof/>
                <w:kern w:val="0"/>
                <w:sz w:val="18"/>
                <w:szCs w:val="18"/>
              </w:rPr>
              <w:t>2</w:t>
            </w:r>
            <w:r w:rsidRPr="008026FB">
              <w:rPr>
                <w:rFonts w:ascii="宋体" w:hAnsi="宋体" w:hint="eastAsia"/>
                <w:noProof/>
                <w:kern w:val="0"/>
                <w:sz w:val="18"/>
                <w:szCs w:val="18"/>
              </w:rPr>
              <w:t>.1</w:t>
            </w:r>
            <w:r w:rsidRPr="008026FB">
              <w:rPr>
                <w:rFonts w:ascii="宋体" w:hAnsi="宋体"/>
                <w:noProof/>
                <w:kern w:val="0"/>
                <w:sz w:val="18"/>
                <w:szCs w:val="18"/>
              </w:rPr>
              <w:t xml:space="preserve"> </w:t>
            </w:r>
            <w:r w:rsidR="008B224C" w:rsidRPr="008026FB">
              <w:rPr>
                <w:rFonts w:ascii="宋体" w:hAnsi="宋体" w:hint="eastAsia"/>
                <w:noProof/>
                <w:kern w:val="0"/>
                <w:sz w:val="18"/>
                <w:szCs w:val="18"/>
              </w:rPr>
              <w:t>规划环评开展情况</w:t>
            </w:r>
          </w:p>
          <w:p w:rsidR="008B224C" w:rsidRPr="008026FB" w:rsidRDefault="00772D83" w:rsidP="00772D83">
            <w:pPr>
              <w:widowControl/>
              <w:autoSpaceDE w:val="0"/>
              <w:autoSpaceDN w:val="0"/>
              <w:adjustRightInd/>
              <w:spacing w:line="240" w:lineRule="auto"/>
              <w:rPr>
                <w:rFonts w:ascii="宋体" w:hAnsi="宋体"/>
                <w:noProof/>
                <w:kern w:val="0"/>
                <w:sz w:val="18"/>
                <w:szCs w:val="18"/>
              </w:rPr>
            </w:pPr>
            <w:r w:rsidRPr="008026FB">
              <w:rPr>
                <w:rFonts w:ascii="宋体" w:hAnsi="宋体"/>
                <w:noProof/>
                <w:kern w:val="0"/>
                <w:sz w:val="18"/>
                <w:szCs w:val="18"/>
              </w:rPr>
              <w:t>2</w:t>
            </w:r>
            <w:r w:rsidRPr="008026FB">
              <w:rPr>
                <w:rFonts w:ascii="宋体" w:hAnsi="宋体" w:hint="eastAsia"/>
                <w:noProof/>
                <w:kern w:val="0"/>
                <w:sz w:val="18"/>
                <w:szCs w:val="18"/>
              </w:rPr>
              <w:t>.</w:t>
            </w:r>
            <w:r w:rsidRPr="008026FB">
              <w:rPr>
                <w:rFonts w:ascii="宋体" w:hAnsi="宋体"/>
                <w:noProof/>
                <w:kern w:val="0"/>
                <w:sz w:val="18"/>
                <w:szCs w:val="18"/>
              </w:rPr>
              <w:t xml:space="preserve">2 </w:t>
            </w:r>
            <w:r w:rsidR="008B224C" w:rsidRPr="008026FB">
              <w:rPr>
                <w:rFonts w:ascii="宋体" w:hAnsi="宋体" w:hint="eastAsia"/>
                <w:noProof/>
                <w:kern w:val="0"/>
                <w:sz w:val="18"/>
                <w:szCs w:val="18"/>
              </w:rPr>
              <w:t>企业入园审查落实情况</w:t>
            </w:r>
          </w:p>
        </w:tc>
      </w:tr>
      <w:tr w:rsidR="008B224C" w:rsidRPr="008026FB" w:rsidTr="00BB279C">
        <w:tc>
          <w:tcPr>
            <w:tcW w:w="95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4394"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环保基础配套建设</w:t>
            </w:r>
          </w:p>
        </w:tc>
        <w:tc>
          <w:tcPr>
            <w:tcW w:w="4217" w:type="dxa"/>
            <w:tcBorders>
              <w:right w:val="single" w:sz="8" w:space="0" w:color="auto"/>
            </w:tcBorders>
            <w:vAlign w:val="center"/>
          </w:tcPr>
          <w:p w:rsidR="008B224C" w:rsidRPr="008026FB" w:rsidRDefault="008B224C" w:rsidP="00BB279C">
            <w:pPr>
              <w:widowControl/>
              <w:autoSpaceDE w:val="0"/>
              <w:autoSpaceDN w:val="0"/>
              <w:adjustRightInd/>
              <w:spacing w:line="240" w:lineRule="auto"/>
              <w:rPr>
                <w:rFonts w:ascii="宋体" w:hAnsi="宋体"/>
                <w:noProof/>
                <w:kern w:val="0"/>
                <w:sz w:val="18"/>
                <w:szCs w:val="18"/>
              </w:rPr>
            </w:pPr>
          </w:p>
        </w:tc>
      </w:tr>
      <w:tr w:rsidR="008B224C" w:rsidRPr="008026FB" w:rsidTr="00BB279C">
        <w:tc>
          <w:tcPr>
            <w:tcW w:w="95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4</w:t>
            </w:r>
          </w:p>
        </w:tc>
        <w:tc>
          <w:tcPr>
            <w:tcW w:w="4394"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工业园区“三废”治理情况</w:t>
            </w:r>
          </w:p>
        </w:tc>
        <w:tc>
          <w:tcPr>
            <w:tcW w:w="4217" w:type="dxa"/>
            <w:tcBorders>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r>
      <w:tr w:rsidR="008B224C" w:rsidRPr="008026FB" w:rsidTr="00BB279C">
        <w:tc>
          <w:tcPr>
            <w:tcW w:w="95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5</w:t>
            </w:r>
          </w:p>
        </w:tc>
        <w:tc>
          <w:tcPr>
            <w:tcW w:w="4394"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工业园区环境质量状况</w:t>
            </w:r>
          </w:p>
        </w:tc>
        <w:tc>
          <w:tcPr>
            <w:tcW w:w="4217" w:type="dxa"/>
            <w:tcBorders>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r>
      <w:tr w:rsidR="008B224C" w:rsidRPr="008026FB" w:rsidTr="00BB279C">
        <w:tc>
          <w:tcPr>
            <w:tcW w:w="95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6</w:t>
            </w:r>
          </w:p>
        </w:tc>
        <w:tc>
          <w:tcPr>
            <w:tcW w:w="4394"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工业园区环境风险防范应急情况</w:t>
            </w:r>
          </w:p>
        </w:tc>
        <w:tc>
          <w:tcPr>
            <w:tcW w:w="4217" w:type="dxa"/>
            <w:tcBorders>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r>
      <w:tr w:rsidR="008B224C" w:rsidRPr="008026FB" w:rsidTr="00BB279C">
        <w:tc>
          <w:tcPr>
            <w:tcW w:w="95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7</w:t>
            </w:r>
          </w:p>
        </w:tc>
        <w:tc>
          <w:tcPr>
            <w:tcW w:w="4394"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园区环保违法违规情况</w:t>
            </w:r>
          </w:p>
        </w:tc>
        <w:tc>
          <w:tcPr>
            <w:tcW w:w="4217" w:type="dxa"/>
            <w:tcBorders>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r>
      <w:tr w:rsidR="008B224C" w:rsidRPr="008026FB" w:rsidTr="00BB279C">
        <w:tc>
          <w:tcPr>
            <w:tcW w:w="959" w:type="dxa"/>
            <w:tcBorders>
              <w:left w:val="single" w:sz="8" w:space="0" w:color="auto"/>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8</w:t>
            </w:r>
          </w:p>
        </w:tc>
        <w:tc>
          <w:tcPr>
            <w:tcW w:w="4394" w:type="dxa"/>
            <w:tcBorders>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相关附件</w:t>
            </w:r>
          </w:p>
        </w:tc>
        <w:tc>
          <w:tcPr>
            <w:tcW w:w="4217" w:type="dxa"/>
            <w:tcBorders>
              <w:bottom w:val="single" w:sz="8" w:space="0" w:color="auto"/>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p>
        </w:tc>
      </w:tr>
    </w:tbl>
    <w:p w:rsidR="008B224C" w:rsidRPr="008026FB" w:rsidRDefault="008B224C" w:rsidP="008B224C">
      <w:pPr>
        <w:pStyle w:val="affffb"/>
        <w:ind w:firstLine="420"/>
      </w:pPr>
    </w:p>
    <w:p w:rsidR="00A9310A" w:rsidRPr="008026FB" w:rsidRDefault="00A9310A" w:rsidP="00A9310A">
      <w:pPr>
        <w:pStyle w:val="affffb"/>
        <w:ind w:firstLine="420"/>
      </w:pPr>
    </w:p>
    <w:p w:rsidR="00A9310A" w:rsidRPr="008026FB" w:rsidRDefault="00A9310A" w:rsidP="00A9310A">
      <w:pPr>
        <w:pStyle w:val="affffb"/>
        <w:ind w:firstLineChars="0" w:firstLine="0"/>
        <w:sectPr w:rsidR="00A9310A" w:rsidRPr="008026FB" w:rsidSect="008026FB">
          <w:headerReference w:type="even" r:id="rId46"/>
          <w:headerReference w:type="default" r:id="rId47"/>
          <w:footerReference w:type="even" r:id="rId48"/>
          <w:footerReference w:type="default" r:id="rId49"/>
          <w:pgSz w:w="11906" w:h="16838" w:code="9"/>
          <w:pgMar w:top="1928" w:right="1134" w:bottom="1134" w:left="1134" w:header="1418" w:footer="1134" w:gutter="284"/>
          <w:cols w:space="425"/>
          <w:formProt w:val="0"/>
          <w:docGrid w:linePitch="312"/>
        </w:sectPr>
      </w:pPr>
    </w:p>
    <w:p w:rsidR="00A9310A" w:rsidRPr="008026FB" w:rsidRDefault="00A9310A" w:rsidP="00A9310A">
      <w:pPr>
        <w:pStyle w:val="af8"/>
      </w:pPr>
    </w:p>
    <w:p w:rsidR="00A9310A" w:rsidRPr="008026FB" w:rsidRDefault="00A9310A" w:rsidP="00A9310A">
      <w:pPr>
        <w:pStyle w:val="afe"/>
      </w:pPr>
    </w:p>
    <w:p w:rsidR="00A9310A" w:rsidRPr="008026FB" w:rsidRDefault="00A9310A" w:rsidP="00A9310A">
      <w:pPr>
        <w:pStyle w:val="aff3"/>
        <w:spacing w:after="120"/>
      </w:pPr>
      <w:r w:rsidRPr="008026FB">
        <w:br/>
      </w:r>
      <w:bookmarkStart w:id="222" w:name="_Toc149131113"/>
      <w:bookmarkStart w:id="223" w:name="_Toc149142904"/>
      <w:bookmarkStart w:id="224" w:name="_Toc152053275"/>
      <w:bookmarkStart w:id="225" w:name="_Toc152060884"/>
      <w:bookmarkStart w:id="226" w:name="_Toc152073515"/>
      <w:bookmarkStart w:id="227" w:name="_Toc152086856"/>
      <w:r w:rsidRPr="008026FB">
        <w:rPr>
          <w:rFonts w:hint="eastAsia"/>
        </w:rPr>
        <w:t>（资料性）</w:t>
      </w:r>
      <w:r w:rsidRPr="008026FB">
        <w:br/>
      </w:r>
      <w:bookmarkEnd w:id="222"/>
      <w:bookmarkEnd w:id="223"/>
      <w:bookmarkEnd w:id="224"/>
      <w:bookmarkEnd w:id="225"/>
      <w:r w:rsidR="008B224C" w:rsidRPr="008026FB">
        <w:rPr>
          <w:rFonts w:hint="eastAsia"/>
        </w:rPr>
        <w:t>环境信息平台建设内容</w:t>
      </w:r>
      <w:bookmarkEnd w:id="226"/>
      <w:bookmarkEnd w:id="227"/>
    </w:p>
    <w:p w:rsidR="008B224C" w:rsidRPr="008026FB" w:rsidRDefault="008B224C" w:rsidP="008B224C">
      <w:pPr>
        <w:pStyle w:val="affffb"/>
        <w:ind w:firstLine="420"/>
      </w:pPr>
      <w:r w:rsidRPr="008026FB">
        <w:rPr>
          <w:rFonts w:hint="eastAsia"/>
        </w:rPr>
        <w:t>表</w:t>
      </w:r>
      <w:r w:rsidRPr="008026FB">
        <w:t>G.1</w:t>
      </w:r>
      <w:r w:rsidRPr="008026FB">
        <w:rPr>
          <w:rFonts w:hint="eastAsia"/>
        </w:rPr>
        <w:t>给出</w:t>
      </w:r>
      <w:r w:rsidRPr="008026FB">
        <w:t>了</w:t>
      </w:r>
      <w:r w:rsidRPr="008026FB">
        <w:rPr>
          <w:rFonts w:hint="eastAsia"/>
        </w:rPr>
        <w:t>工业园区环境信息平台建设内容，只</w:t>
      </w:r>
      <w:r w:rsidRPr="008026FB">
        <w:t>作</w:t>
      </w:r>
      <w:r w:rsidRPr="008026FB">
        <w:rPr>
          <w:rFonts w:hint="eastAsia"/>
        </w:rPr>
        <w:t>参考，但不限于表</w:t>
      </w:r>
      <w:r w:rsidRPr="008026FB">
        <w:t>G.1</w:t>
      </w:r>
      <w:r w:rsidRPr="008026FB">
        <w:rPr>
          <w:rFonts w:hint="eastAsia"/>
        </w:rPr>
        <w:t>的内容。</w:t>
      </w:r>
    </w:p>
    <w:p w:rsidR="008B224C" w:rsidRPr="008026FB" w:rsidRDefault="008B224C" w:rsidP="008B224C">
      <w:pPr>
        <w:pStyle w:val="aff"/>
        <w:spacing w:before="120" w:after="120"/>
      </w:pPr>
      <w:r w:rsidRPr="008026FB">
        <w:rPr>
          <w:rFonts w:hint="eastAsia"/>
        </w:rPr>
        <w:t>环境信息平台建设内容</w:t>
      </w:r>
    </w:p>
    <w:tbl>
      <w:tblPr>
        <w:tblStyle w:val="82"/>
        <w:tblW w:w="0" w:type="auto"/>
        <w:tblLook w:val="04A0" w:firstRow="1" w:lastRow="0" w:firstColumn="1" w:lastColumn="0" w:noHBand="0" w:noVBand="1"/>
      </w:tblPr>
      <w:tblGrid>
        <w:gridCol w:w="942"/>
        <w:gridCol w:w="2076"/>
        <w:gridCol w:w="6316"/>
      </w:tblGrid>
      <w:tr w:rsidR="008B224C" w:rsidRPr="008026FB" w:rsidTr="00BB279C">
        <w:tc>
          <w:tcPr>
            <w:tcW w:w="959" w:type="dxa"/>
            <w:tcBorders>
              <w:top w:val="single" w:sz="8" w:space="0" w:color="auto"/>
              <w:left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序号</w:t>
            </w:r>
          </w:p>
        </w:tc>
        <w:tc>
          <w:tcPr>
            <w:tcW w:w="2126" w:type="dxa"/>
            <w:tcBorders>
              <w:top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建设板块</w:t>
            </w:r>
          </w:p>
        </w:tc>
        <w:tc>
          <w:tcPr>
            <w:tcW w:w="6485" w:type="dxa"/>
            <w:tcBorders>
              <w:top w:val="single" w:sz="8" w:space="0" w:color="auto"/>
              <w:bottom w:val="single" w:sz="8" w:space="0" w:color="auto"/>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具体内容</w:t>
            </w:r>
          </w:p>
        </w:tc>
      </w:tr>
      <w:tr w:rsidR="008B224C" w:rsidRPr="008026FB" w:rsidTr="00BB279C">
        <w:tc>
          <w:tcPr>
            <w:tcW w:w="959" w:type="dxa"/>
            <w:tcBorders>
              <w:top w:val="single" w:sz="8" w:space="0" w:color="auto"/>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2126" w:type="dxa"/>
            <w:tcBorders>
              <w:top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入驻企业生态环境保护档案管理</w:t>
            </w:r>
          </w:p>
        </w:tc>
        <w:tc>
          <w:tcPr>
            <w:tcW w:w="6485" w:type="dxa"/>
            <w:tcBorders>
              <w:top w:val="single" w:sz="8" w:space="0" w:color="auto"/>
              <w:right w:val="single" w:sz="8" w:space="0" w:color="auto"/>
            </w:tcBorders>
            <w:vAlign w:val="center"/>
          </w:tcPr>
          <w:p w:rsidR="008B224C" w:rsidRPr="008026FB" w:rsidRDefault="00772D83" w:rsidP="00772D83">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（1）</w:t>
            </w:r>
            <w:r w:rsidR="008B224C" w:rsidRPr="008026FB">
              <w:rPr>
                <w:rFonts w:ascii="宋体" w:hAnsi="宋体" w:hint="eastAsia"/>
                <w:noProof/>
                <w:kern w:val="0"/>
                <w:sz w:val="18"/>
                <w:szCs w:val="18"/>
              </w:rPr>
              <w:t>基本情况信息：企业名称、法定代表人、法人代码、行政区划、企业名称、行业类别、主要产品、生产工艺、生产规模、主要原辅料、产排污环节、生产设施、污染治理设施、排放口信息、危险废物产生与处置信息、突发环境时间应急预案备案信息等。</w:t>
            </w:r>
          </w:p>
          <w:p w:rsidR="008B224C" w:rsidRPr="008026FB" w:rsidRDefault="00772D83" w:rsidP="00772D83">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w:t>
            </w:r>
            <w:r w:rsidRPr="008026FB">
              <w:rPr>
                <w:rFonts w:ascii="宋体" w:hAnsi="宋体"/>
                <w:noProof/>
                <w:kern w:val="0"/>
                <w:sz w:val="18"/>
                <w:szCs w:val="18"/>
              </w:rPr>
              <w:t>2</w:t>
            </w:r>
            <w:r w:rsidRPr="008026FB">
              <w:rPr>
                <w:rFonts w:ascii="宋体" w:hAnsi="宋体" w:hint="eastAsia"/>
                <w:noProof/>
                <w:kern w:val="0"/>
                <w:sz w:val="18"/>
                <w:szCs w:val="18"/>
              </w:rPr>
              <w:t>）</w:t>
            </w:r>
            <w:r w:rsidR="008B224C" w:rsidRPr="008026FB">
              <w:rPr>
                <w:rFonts w:ascii="宋体" w:hAnsi="宋体" w:hint="eastAsia"/>
                <w:noProof/>
                <w:kern w:val="0"/>
                <w:sz w:val="18"/>
                <w:szCs w:val="18"/>
              </w:rPr>
              <w:t>环境污染信息：入驻企业废气、废水、噪声、工业固体废物、危险废物、碳排放等污染物产生的种类和排放处置情况，企业采取的生态环境保护治理措施和管理措施等。</w:t>
            </w:r>
          </w:p>
          <w:p w:rsidR="008B224C" w:rsidRPr="008026FB" w:rsidRDefault="00772D83" w:rsidP="00772D83">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w:t>
            </w:r>
            <w:r w:rsidRPr="008026FB">
              <w:rPr>
                <w:rFonts w:ascii="宋体" w:hAnsi="宋体"/>
                <w:noProof/>
                <w:kern w:val="0"/>
                <w:sz w:val="18"/>
                <w:szCs w:val="18"/>
              </w:rPr>
              <w:t>3</w:t>
            </w:r>
            <w:r w:rsidRPr="008026FB">
              <w:rPr>
                <w:rFonts w:ascii="宋体" w:hAnsi="宋体" w:hint="eastAsia"/>
                <w:noProof/>
                <w:kern w:val="0"/>
                <w:sz w:val="18"/>
                <w:szCs w:val="18"/>
              </w:rPr>
              <w:t>）</w:t>
            </w:r>
            <w:r w:rsidR="008B224C" w:rsidRPr="008026FB">
              <w:rPr>
                <w:rFonts w:ascii="宋体" w:hAnsi="宋体" w:hint="eastAsia"/>
                <w:noProof/>
                <w:kern w:val="0"/>
                <w:sz w:val="18"/>
                <w:szCs w:val="18"/>
              </w:rPr>
              <w:t>生态环境保护业务审批信息：环评审批、生态环境保护验收、排污许可证信息、危险废物经营许可证信息、辐射安全许可证信息、生态环境保护税申报信息等。</w:t>
            </w:r>
          </w:p>
        </w:tc>
      </w:tr>
      <w:tr w:rsidR="008B224C" w:rsidRPr="008026FB" w:rsidTr="00BB279C">
        <w:tc>
          <w:tcPr>
            <w:tcW w:w="95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2126"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sz w:val="18"/>
                <w:szCs w:val="18"/>
              </w:rPr>
              <w:t>企业环境污染监测</w:t>
            </w:r>
          </w:p>
        </w:tc>
        <w:tc>
          <w:tcPr>
            <w:tcW w:w="6485" w:type="dxa"/>
            <w:tcBorders>
              <w:right w:val="single" w:sz="8" w:space="0" w:color="auto"/>
            </w:tcBorders>
            <w:vAlign w:val="center"/>
          </w:tcPr>
          <w:p w:rsidR="008B224C" w:rsidRPr="008026FB" w:rsidRDefault="008B224C" w:rsidP="00772D83">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入驻企业运行过程的污染防治动态数据，包括手工填报数据、有组织/无组织在线监测数据、监督性监测数据，固废处置数据、碳排放数据等，部分信息需要结合企业排放口标识牌信息化工作，通过与生态环境部门联动实现在线监测数据实时更新、超标预警，或通过人工监测、核算、填报等方式定期更新。</w:t>
            </w:r>
          </w:p>
        </w:tc>
      </w:tr>
      <w:tr w:rsidR="008B224C" w:rsidRPr="008026FB" w:rsidTr="00BB279C">
        <w:tc>
          <w:tcPr>
            <w:tcW w:w="95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2126" w:type="dxa"/>
            <w:vAlign w:val="center"/>
          </w:tcPr>
          <w:p w:rsidR="008B224C" w:rsidRPr="008026FB" w:rsidRDefault="008B224C" w:rsidP="00BB279C">
            <w:pPr>
              <w:widowControl/>
              <w:autoSpaceDE w:val="0"/>
              <w:autoSpaceDN w:val="0"/>
              <w:adjustRightInd/>
              <w:spacing w:line="240" w:lineRule="auto"/>
              <w:jc w:val="center"/>
              <w:rPr>
                <w:rFonts w:ascii="宋体" w:hAnsi="宋体"/>
                <w:sz w:val="18"/>
                <w:szCs w:val="18"/>
              </w:rPr>
            </w:pPr>
            <w:r w:rsidRPr="008026FB">
              <w:rPr>
                <w:rFonts w:ascii="宋体" w:hAnsi="宋体" w:hint="eastAsia"/>
                <w:sz w:val="18"/>
                <w:szCs w:val="18"/>
              </w:rPr>
              <w:t>工业园区环境质量信息与能耗动态信息</w:t>
            </w:r>
          </w:p>
        </w:tc>
        <w:tc>
          <w:tcPr>
            <w:tcW w:w="6485" w:type="dxa"/>
            <w:tcBorders>
              <w:right w:val="single" w:sz="8" w:space="0" w:color="auto"/>
            </w:tcBorders>
            <w:vAlign w:val="center"/>
          </w:tcPr>
          <w:p w:rsidR="008B224C" w:rsidRPr="008026FB" w:rsidRDefault="00772D83" w:rsidP="00772D83">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（1）</w:t>
            </w:r>
            <w:r w:rsidR="008B224C" w:rsidRPr="008026FB">
              <w:rPr>
                <w:rFonts w:ascii="宋体" w:hAnsi="宋体" w:hint="eastAsia"/>
                <w:noProof/>
                <w:kern w:val="0"/>
                <w:sz w:val="18"/>
                <w:szCs w:val="18"/>
              </w:rPr>
              <w:t>工业园区环境质量信息：园区空气质量等信息，园区空气质量超标实现自动报警；</w:t>
            </w:r>
          </w:p>
          <w:p w:rsidR="008B224C" w:rsidRPr="008026FB" w:rsidRDefault="00772D83" w:rsidP="00772D83">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w:t>
            </w:r>
            <w:r w:rsidRPr="008026FB">
              <w:rPr>
                <w:rFonts w:ascii="宋体" w:hAnsi="宋体"/>
                <w:noProof/>
                <w:kern w:val="0"/>
                <w:sz w:val="18"/>
                <w:szCs w:val="18"/>
              </w:rPr>
              <w:t>2</w:t>
            </w:r>
            <w:r w:rsidRPr="008026FB">
              <w:rPr>
                <w:rFonts w:ascii="宋体" w:hAnsi="宋体" w:hint="eastAsia"/>
                <w:noProof/>
                <w:kern w:val="0"/>
                <w:sz w:val="18"/>
                <w:szCs w:val="18"/>
              </w:rPr>
              <w:t>）</w:t>
            </w:r>
            <w:r w:rsidR="008B224C" w:rsidRPr="008026FB">
              <w:rPr>
                <w:rFonts w:ascii="宋体" w:hAnsi="宋体" w:hint="eastAsia"/>
                <w:noProof/>
                <w:kern w:val="0"/>
                <w:sz w:val="18"/>
                <w:szCs w:val="18"/>
              </w:rPr>
              <w:t>工业园区能耗动态信息：在企业信息基础上生成园区各类污染源排放清单，以及主要污染物排放总量、能耗等重点目标进展状况；</w:t>
            </w:r>
          </w:p>
          <w:p w:rsidR="008B224C" w:rsidRPr="008026FB" w:rsidRDefault="00772D83" w:rsidP="00772D83">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w:t>
            </w:r>
            <w:r w:rsidRPr="008026FB">
              <w:rPr>
                <w:rFonts w:ascii="宋体" w:hAnsi="宋体"/>
                <w:noProof/>
                <w:kern w:val="0"/>
                <w:sz w:val="18"/>
                <w:szCs w:val="18"/>
              </w:rPr>
              <w:t>3</w:t>
            </w:r>
            <w:r w:rsidRPr="008026FB">
              <w:rPr>
                <w:rFonts w:ascii="宋体" w:hAnsi="宋体" w:hint="eastAsia"/>
                <w:noProof/>
                <w:kern w:val="0"/>
                <w:sz w:val="18"/>
                <w:szCs w:val="18"/>
              </w:rPr>
              <w:t>）</w:t>
            </w:r>
            <w:r w:rsidR="008B224C" w:rsidRPr="008026FB">
              <w:rPr>
                <w:rFonts w:ascii="宋体" w:hAnsi="宋体" w:hint="eastAsia"/>
                <w:noProof/>
                <w:kern w:val="0"/>
                <w:sz w:val="18"/>
                <w:szCs w:val="18"/>
              </w:rPr>
              <w:t>工业园区环境管理空间信息：通过地理信息系统显示企业位置、雨污水排放口、废气排放口、环境风险点、公共管廊、周边环境敏感点位分布，明确标注园区四至范围，附有完整准确的园区空间分布图以及园区规划环评中提出的生态空间、产业控制带等管控要求。</w:t>
            </w:r>
          </w:p>
        </w:tc>
      </w:tr>
      <w:tr w:rsidR="008B224C" w:rsidRPr="008026FB" w:rsidTr="00BB279C">
        <w:tc>
          <w:tcPr>
            <w:tcW w:w="959" w:type="dxa"/>
            <w:tcBorders>
              <w:left w:val="single" w:sz="8" w:space="0" w:color="auto"/>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4</w:t>
            </w:r>
          </w:p>
        </w:tc>
        <w:tc>
          <w:tcPr>
            <w:tcW w:w="2126" w:type="dxa"/>
            <w:tcBorders>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sz w:val="18"/>
                <w:szCs w:val="18"/>
              </w:rPr>
              <w:t>信息平台对接</w:t>
            </w:r>
          </w:p>
        </w:tc>
        <w:tc>
          <w:tcPr>
            <w:tcW w:w="6485" w:type="dxa"/>
            <w:tcBorders>
              <w:bottom w:val="single" w:sz="8" w:space="0" w:color="auto"/>
              <w:right w:val="single" w:sz="8" w:space="0" w:color="auto"/>
            </w:tcBorders>
            <w:vAlign w:val="center"/>
          </w:tcPr>
          <w:p w:rsidR="008B224C" w:rsidRPr="008026FB" w:rsidRDefault="008B224C" w:rsidP="00772D83">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根据政府有关部门要求，工业园区环境信息平台应与工业园区安全生产信息平台、排污许可信息平台、生态环境部门在线监测数据平台等政府信息话平台对接或整合。</w:t>
            </w:r>
          </w:p>
        </w:tc>
      </w:tr>
    </w:tbl>
    <w:p w:rsidR="008B224C" w:rsidRPr="008026FB" w:rsidRDefault="008B224C" w:rsidP="008B224C">
      <w:pPr>
        <w:pStyle w:val="affffb"/>
        <w:ind w:firstLine="420"/>
      </w:pPr>
    </w:p>
    <w:p w:rsidR="00A9310A" w:rsidRPr="008026FB" w:rsidRDefault="00A9310A" w:rsidP="00A9310A">
      <w:pPr>
        <w:pStyle w:val="affffb"/>
        <w:ind w:firstLine="420"/>
      </w:pPr>
    </w:p>
    <w:p w:rsidR="00A9310A" w:rsidRPr="008026FB" w:rsidRDefault="00A9310A" w:rsidP="00A9310A">
      <w:pPr>
        <w:pStyle w:val="affffb"/>
        <w:ind w:firstLine="420"/>
      </w:pPr>
    </w:p>
    <w:p w:rsidR="009561CC" w:rsidRPr="008026FB" w:rsidRDefault="009561CC" w:rsidP="00A9310A">
      <w:pPr>
        <w:pStyle w:val="affffb"/>
        <w:ind w:firstLineChars="0" w:firstLine="0"/>
        <w:sectPr w:rsidR="009561CC" w:rsidRPr="008026FB" w:rsidSect="008026FB">
          <w:headerReference w:type="even" r:id="rId50"/>
          <w:headerReference w:type="default" r:id="rId51"/>
          <w:footerReference w:type="even" r:id="rId52"/>
          <w:footerReference w:type="default" r:id="rId53"/>
          <w:pgSz w:w="11906" w:h="16838" w:code="9"/>
          <w:pgMar w:top="1928" w:right="1134" w:bottom="1134" w:left="1134" w:header="1418" w:footer="1134" w:gutter="284"/>
          <w:cols w:space="425"/>
          <w:formProt w:val="0"/>
          <w:docGrid w:linePitch="312"/>
        </w:sectPr>
      </w:pPr>
    </w:p>
    <w:p w:rsidR="00A9310A" w:rsidRPr="008026FB" w:rsidRDefault="00A9310A" w:rsidP="009561CC">
      <w:pPr>
        <w:pStyle w:val="af8"/>
      </w:pPr>
    </w:p>
    <w:p w:rsidR="009561CC" w:rsidRPr="008026FB" w:rsidRDefault="009561CC" w:rsidP="009561CC">
      <w:pPr>
        <w:pStyle w:val="afe"/>
      </w:pPr>
    </w:p>
    <w:p w:rsidR="009561CC" w:rsidRPr="008026FB" w:rsidRDefault="009561CC" w:rsidP="009561CC">
      <w:pPr>
        <w:pStyle w:val="aff3"/>
        <w:spacing w:after="120"/>
      </w:pPr>
      <w:r w:rsidRPr="008026FB">
        <w:br/>
      </w:r>
      <w:bookmarkStart w:id="228" w:name="_Toc149131114"/>
      <w:bookmarkStart w:id="229" w:name="_Toc149142905"/>
      <w:bookmarkStart w:id="230" w:name="_Toc152053276"/>
      <w:bookmarkStart w:id="231" w:name="_Toc152060885"/>
      <w:bookmarkStart w:id="232" w:name="_Toc152073516"/>
      <w:bookmarkStart w:id="233" w:name="_Toc152086857"/>
      <w:r w:rsidRPr="008026FB">
        <w:rPr>
          <w:rFonts w:hint="eastAsia"/>
        </w:rPr>
        <w:t>（资料性）</w:t>
      </w:r>
      <w:r w:rsidRPr="008026FB">
        <w:br/>
      </w:r>
      <w:bookmarkEnd w:id="228"/>
      <w:bookmarkEnd w:id="229"/>
      <w:bookmarkEnd w:id="230"/>
      <w:bookmarkEnd w:id="231"/>
      <w:r w:rsidR="008B224C" w:rsidRPr="008026FB">
        <w:rPr>
          <w:rFonts w:hint="eastAsia"/>
        </w:rPr>
        <w:t>工业园区环境基础设施建设运营定制服务内容</w:t>
      </w:r>
      <w:bookmarkEnd w:id="232"/>
      <w:bookmarkEnd w:id="233"/>
    </w:p>
    <w:p w:rsidR="008B224C" w:rsidRPr="008026FB" w:rsidRDefault="008B224C" w:rsidP="008B224C">
      <w:pPr>
        <w:pStyle w:val="affffb"/>
        <w:ind w:firstLine="420"/>
      </w:pPr>
      <w:r w:rsidRPr="008026FB">
        <w:rPr>
          <w:rFonts w:hint="eastAsia"/>
        </w:rPr>
        <w:t>表</w:t>
      </w:r>
      <w:r w:rsidRPr="008026FB">
        <w:t>H.1</w:t>
      </w:r>
      <w:r w:rsidRPr="008026FB">
        <w:rPr>
          <w:rFonts w:hint="eastAsia"/>
        </w:rPr>
        <w:t>给出</w:t>
      </w:r>
      <w:r w:rsidRPr="008026FB">
        <w:t>了</w:t>
      </w:r>
      <w:r w:rsidRPr="008026FB">
        <w:rPr>
          <w:rFonts w:hint="eastAsia"/>
        </w:rPr>
        <w:t>工业园区环境基础设施建设运营定制服务内容，只</w:t>
      </w:r>
      <w:r w:rsidRPr="008026FB">
        <w:t>作</w:t>
      </w:r>
      <w:r w:rsidRPr="008026FB">
        <w:rPr>
          <w:rFonts w:hint="eastAsia"/>
        </w:rPr>
        <w:t>参考，但不限于表</w:t>
      </w:r>
      <w:r w:rsidRPr="008026FB">
        <w:t>H.1</w:t>
      </w:r>
      <w:r w:rsidRPr="008026FB">
        <w:rPr>
          <w:rFonts w:hint="eastAsia"/>
        </w:rPr>
        <w:t>的内容。</w:t>
      </w:r>
    </w:p>
    <w:p w:rsidR="008B224C" w:rsidRPr="008026FB" w:rsidRDefault="008B224C" w:rsidP="008B224C">
      <w:pPr>
        <w:pStyle w:val="aff"/>
        <w:spacing w:before="120" w:after="120"/>
      </w:pPr>
      <w:r w:rsidRPr="008026FB">
        <w:rPr>
          <w:rFonts w:hint="eastAsia"/>
        </w:rPr>
        <w:t>工业园区环境基础设施建设运营定制服务内容</w:t>
      </w:r>
    </w:p>
    <w:tbl>
      <w:tblPr>
        <w:tblStyle w:val="120"/>
        <w:tblW w:w="0" w:type="auto"/>
        <w:tblLook w:val="04A0" w:firstRow="1" w:lastRow="0" w:firstColumn="1" w:lastColumn="0" w:noHBand="0" w:noVBand="1"/>
      </w:tblPr>
      <w:tblGrid>
        <w:gridCol w:w="941"/>
        <w:gridCol w:w="2078"/>
        <w:gridCol w:w="6315"/>
      </w:tblGrid>
      <w:tr w:rsidR="008B224C" w:rsidRPr="008026FB" w:rsidTr="00BB279C">
        <w:tc>
          <w:tcPr>
            <w:tcW w:w="959" w:type="dxa"/>
            <w:tcBorders>
              <w:top w:val="single" w:sz="8" w:space="0" w:color="auto"/>
              <w:left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序号</w:t>
            </w:r>
          </w:p>
        </w:tc>
        <w:tc>
          <w:tcPr>
            <w:tcW w:w="2126" w:type="dxa"/>
            <w:tcBorders>
              <w:top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服务方向</w:t>
            </w:r>
          </w:p>
        </w:tc>
        <w:tc>
          <w:tcPr>
            <w:tcW w:w="6485" w:type="dxa"/>
            <w:tcBorders>
              <w:top w:val="single" w:sz="8" w:space="0" w:color="auto"/>
              <w:bottom w:val="single" w:sz="8" w:space="0" w:color="auto"/>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具体内容</w:t>
            </w:r>
          </w:p>
        </w:tc>
      </w:tr>
      <w:tr w:rsidR="008B224C" w:rsidRPr="008026FB" w:rsidTr="00BB279C">
        <w:tc>
          <w:tcPr>
            <w:tcW w:w="959" w:type="dxa"/>
            <w:tcBorders>
              <w:top w:val="single" w:sz="8" w:space="0" w:color="auto"/>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2126" w:type="dxa"/>
            <w:tcBorders>
              <w:top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废水集中处理设施</w:t>
            </w:r>
          </w:p>
        </w:tc>
        <w:tc>
          <w:tcPr>
            <w:tcW w:w="6485" w:type="dxa"/>
            <w:tcBorders>
              <w:top w:val="single" w:sz="8" w:space="0" w:color="auto"/>
              <w:right w:val="single" w:sz="8" w:space="0" w:color="auto"/>
            </w:tcBorders>
            <w:vAlign w:val="center"/>
          </w:tcPr>
          <w:p w:rsidR="008B224C" w:rsidRPr="008026FB" w:rsidRDefault="008B224C" w:rsidP="00772D83">
            <w:pPr>
              <w:widowControl/>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对于具备废水集中处理设施的工业园区，其废水收集和处理应实施一体化、精细化管理。实施“污水厂+管网+泵站+企业”系统治理，形成园区排污、治污监测信息“一张网”，园区排污和园区水环境“一张图”，通过第三方治理有效解决“全链条”统一管理难、监管难、排污与治污脱节的问题。</w:t>
            </w:r>
          </w:p>
          <w:p w:rsidR="008B224C" w:rsidRPr="008026FB" w:rsidRDefault="008B224C" w:rsidP="00772D83">
            <w:pPr>
              <w:widowControl/>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（1）提前介入。工业园区废水集中处理企业应提前与拟入驻企业对接，对项目废水水质进行分析，提出项目废水处理可行性研究报告，在项目环评专家评审会上一并评审。</w:t>
            </w:r>
          </w:p>
          <w:p w:rsidR="008B224C" w:rsidRPr="008026FB" w:rsidRDefault="008B224C" w:rsidP="00772D83">
            <w:pPr>
              <w:widowControl/>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（2）合同管理。工业园区废水处理企业应通过合同详细约定入驻企业各类水污染物的排放浓度、排放水量、错时排水方案等相关内容。</w:t>
            </w:r>
          </w:p>
          <w:p w:rsidR="008B224C" w:rsidRPr="008026FB" w:rsidRDefault="008B224C" w:rsidP="00772D83">
            <w:pPr>
              <w:widowControl/>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3）分类收集、分质处理。入驻企业污水原则上按照生活污水、有机生产废水、无机生产废水进行分类收集，分质处理。涉及有毒有害物质的工业废水明管专送，有条件的园区可在每家企业入网排水口安装在线监测设备。</w:t>
            </w:r>
          </w:p>
          <w:p w:rsidR="008B224C" w:rsidRPr="008026FB" w:rsidRDefault="008B224C" w:rsidP="00772D83">
            <w:pPr>
              <w:widowControl/>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（4）加强分园管理。在各分园按需建设小型处理设施，或在符合纳管标准的前提下就近接入附近城镇污水厂。</w:t>
            </w:r>
          </w:p>
        </w:tc>
      </w:tr>
      <w:tr w:rsidR="008B224C" w:rsidRPr="008026FB" w:rsidTr="00BB279C">
        <w:tc>
          <w:tcPr>
            <w:tcW w:w="95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2126"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雨污水管网设施</w:t>
            </w:r>
          </w:p>
        </w:tc>
        <w:tc>
          <w:tcPr>
            <w:tcW w:w="6485" w:type="dxa"/>
            <w:tcBorders>
              <w:right w:val="single" w:sz="8" w:space="0" w:color="auto"/>
            </w:tcBorders>
            <w:vAlign w:val="center"/>
          </w:tcPr>
          <w:p w:rsidR="008B224C" w:rsidRPr="008026FB" w:rsidRDefault="008B224C" w:rsidP="00772D83">
            <w:pPr>
              <w:widowControl/>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1）管道建设和隐患排查。对于新建管网，基于园区水质情况选取合适材料，按相关规定建设；对于现有管网，采用技术手段排查漏点、堵点，按需要修订管网图；对于企业违规排入管道的情况，对园区管网采取不定期分段式排查抽检策略，发现异常浓度后就近溯源。</w:t>
            </w:r>
          </w:p>
          <w:p w:rsidR="008B224C" w:rsidRPr="008026FB" w:rsidRDefault="008B224C" w:rsidP="00772D83">
            <w:pPr>
              <w:widowControl/>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2）雨污分流建设和改造。对于现有管网雨污混排的，全面实行雨污分流改造；加强初期雨水的收集管控，在各工业企业均建立初期雨水收集池，进入污水处理系统；园区雨水排口入河前建立缓冲池，必要时对雨水进行初步处理。</w:t>
            </w:r>
          </w:p>
        </w:tc>
      </w:tr>
      <w:tr w:rsidR="008B224C" w:rsidRPr="008026FB" w:rsidTr="00BB279C">
        <w:tc>
          <w:tcPr>
            <w:tcW w:w="959"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2126" w:type="dxa"/>
            <w:vAlign w:val="center"/>
          </w:tcPr>
          <w:p w:rsidR="008B224C" w:rsidRPr="008026FB" w:rsidRDefault="008B224C" w:rsidP="00BB279C">
            <w:pPr>
              <w:widowControl/>
              <w:autoSpaceDE w:val="0"/>
              <w:autoSpaceDN w:val="0"/>
              <w:adjustRightInd/>
              <w:spacing w:line="240" w:lineRule="auto"/>
              <w:jc w:val="center"/>
              <w:rPr>
                <w:rFonts w:ascii="宋体" w:hAnsi="宋体"/>
                <w:sz w:val="18"/>
                <w:szCs w:val="18"/>
              </w:rPr>
            </w:pPr>
            <w:r w:rsidRPr="008026FB">
              <w:rPr>
                <w:rFonts w:ascii="宋体" w:hAnsi="宋体" w:hint="eastAsia"/>
                <w:sz w:val="18"/>
                <w:szCs w:val="18"/>
              </w:rPr>
              <w:t>危险废物集中式暂存设施</w:t>
            </w:r>
          </w:p>
        </w:tc>
        <w:tc>
          <w:tcPr>
            <w:tcW w:w="6485" w:type="dxa"/>
            <w:tcBorders>
              <w:right w:val="single" w:sz="8" w:space="0" w:color="auto"/>
            </w:tcBorders>
            <w:vAlign w:val="center"/>
          </w:tcPr>
          <w:p w:rsidR="008B224C" w:rsidRPr="008026FB" w:rsidRDefault="008B224C" w:rsidP="00BB279C">
            <w:pPr>
              <w:widowControl/>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按照GB</w:t>
            </w:r>
            <w:r w:rsidRPr="008026FB">
              <w:rPr>
                <w:rFonts w:ascii="宋体" w:hAnsi="宋体"/>
                <w:noProof/>
                <w:kern w:val="0"/>
                <w:sz w:val="18"/>
                <w:szCs w:val="18"/>
              </w:rPr>
              <w:t xml:space="preserve"> </w:t>
            </w:r>
            <w:r w:rsidRPr="008026FB">
              <w:rPr>
                <w:rFonts w:ascii="宋体" w:hAnsi="宋体" w:hint="eastAsia"/>
                <w:noProof/>
                <w:kern w:val="0"/>
                <w:sz w:val="18"/>
                <w:szCs w:val="18"/>
              </w:rPr>
              <w:t>18597、GB</w:t>
            </w:r>
            <w:r w:rsidRPr="008026FB">
              <w:rPr>
                <w:rFonts w:ascii="宋体" w:hAnsi="宋体"/>
                <w:noProof/>
                <w:kern w:val="0"/>
                <w:sz w:val="18"/>
                <w:szCs w:val="18"/>
              </w:rPr>
              <w:t xml:space="preserve"> </w:t>
            </w:r>
            <w:r w:rsidRPr="008026FB">
              <w:rPr>
                <w:rFonts w:ascii="宋体" w:hAnsi="宋体" w:hint="eastAsia"/>
                <w:noProof/>
                <w:kern w:val="0"/>
                <w:sz w:val="18"/>
                <w:szCs w:val="18"/>
              </w:rPr>
              <w:t>15562.2、HJ 2025的要求，协助园区开展危险废物集中式暂存设施的规划、建设与管理，并按照环保有关要求实施收集、贮存、转运。</w:t>
            </w:r>
          </w:p>
        </w:tc>
      </w:tr>
      <w:tr w:rsidR="008B224C" w:rsidRPr="008026FB" w:rsidTr="00B61D1E">
        <w:tc>
          <w:tcPr>
            <w:tcW w:w="959" w:type="dxa"/>
            <w:tcBorders>
              <w:left w:val="single" w:sz="8" w:space="0" w:color="auto"/>
              <w:bottom w:val="single" w:sz="4"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4</w:t>
            </w:r>
          </w:p>
        </w:tc>
        <w:tc>
          <w:tcPr>
            <w:tcW w:w="2126" w:type="dxa"/>
            <w:tcBorders>
              <w:bottom w:val="single" w:sz="4"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工业园区工业固废收集、转运、再利用体系</w:t>
            </w:r>
          </w:p>
        </w:tc>
        <w:tc>
          <w:tcPr>
            <w:tcW w:w="6485" w:type="dxa"/>
            <w:tcBorders>
              <w:bottom w:val="single" w:sz="4" w:space="0" w:color="auto"/>
              <w:right w:val="single" w:sz="8" w:space="0" w:color="auto"/>
            </w:tcBorders>
            <w:vAlign w:val="center"/>
          </w:tcPr>
          <w:p w:rsidR="008B224C" w:rsidRPr="008026FB" w:rsidRDefault="008B224C" w:rsidP="00BB279C">
            <w:pPr>
              <w:widowControl/>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评价工业固体废物产生量、种类、分布等，按照GB 18599、GB</w:t>
            </w:r>
            <w:r w:rsidRPr="008026FB">
              <w:rPr>
                <w:rFonts w:ascii="宋体" w:hAnsi="宋体"/>
                <w:noProof/>
                <w:kern w:val="0"/>
                <w:sz w:val="18"/>
                <w:szCs w:val="18"/>
              </w:rPr>
              <w:t xml:space="preserve"> </w:t>
            </w:r>
            <w:r w:rsidRPr="008026FB">
              <w:rPr>
                <w:rFonts w:ascii="宋体" w:hAnsi="宋体" w:hint="eastAsia"/>
                <w:noProof/>
                <w:kern w:val="0"/>
                <w:sz w:val="18"/>
                <w:szCs w:val="18"/>
              </w:rPr>
              <w:t>15562.2的要求，协助园区开展工业固废收集贮存转运设施规划、建设与管理，建立工业固废收集转运体系，并按照环保有关要求实施收集、贮存、转运。结合园区产业链接循环化改造，加强工业固废在园区内外的综合利用。</w:t>
            </w:r>
          </w:p>
        </w:tc>
      </w:tr>
      <w:tr w:rsidR="008B224C" w:rsidRPr="008026FB" w:rsidTr="00BB279C">
        <w:tc>
          <w:tcPr>
            <w:tcW w:w="959" w:type="dxa"/>
            <w:tcBorders>
              <w:left w:val="single" w:sz="8" w:space="0" w:color="auto"/>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5</w:t>
            </w:r>
          </w:p>
        </w:tc>
        <w:tc>
          <w:tcPr>
            <w:tcW w:w="2126" w:type="dxa"/>
            <w:tcBorders>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其它设施</w:t>
            </w:r>
          </w:p>
        </w:tc>
        <w:tc>
          <w:tcPr>
            <w:tcW w:w="6485" w:type="dxa"/>
            <w:tcBorders>
              <w:bottom w:val="single" w:sz="8" w:space="0" w:color="auto"/>
              <w:right w:val="single" w:sz="8" w:space="0" w:color="auto"/>
            </w:tcBorders>
            <w:vAlign w:val="center"/>
          </w:tcPr>
          <w:p w:rsidR="008B224C" w:rsidRPr="008026FB" w:rsidRDefault="008B224C" w:rsidP="00BB279C">
            <w:pPr>
              <w:widowControl/>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协助工业园区开展集中供热、新能源设施等其它基础设施建设运营。</w:t>
            </w:r>
          </w:p>
        </w:tc>
      </w:tr>
    </w:tbl>
    <w:p w:rsidR="008B224C" w:rsidRPr="008026FB" w:rsidRDefault="008B224C" w:rsidP="008B224C">
      <w:pPr>
        <w:pStyle w:val="affffb"/>
        <w:ind w:firstLine="420"/>
      </w:pPr>
    </w:p>
    <w:p w:rsidR="009561CC" w:rsidRPr="008026FB" w:rsidRDefault="009561CC" w:rsidP="009561CC">
      <w:pPr>
        <w:pStyle w:val="affffb"/>
        <w:ind w:firstLine="420"/>
      </w:pPr>
    </w:p>
    <w:p w:rsidR="009561CC" w:rsidRPr="008026FB" w:rsidRDefault="009561CC" w:rsidP="00A9310A">
      <w:pPr>
        <w:pStyle w:val="affffb"/>
        <w:ind w:firstLineChars="0" w:firstLine="0"/>
        <w:sectPr w:rsidR="009561CC" w:rsidRPr="008026FB" w:rsidSect="008026FB">
          <w:headerReference w:type="even" r:id="rId54"/>
          <w:headerReference w:type="default" r:id="rId55"/>
          <w:footerReference w:type="even" r:id="rId56"/>
          <w:footerReference w:type="default" r:id="rId57"/>
          <w:pgSz w:w="11906" w:h="16838" w:code="9"/>
          <w:pgMar w:top="1928" w:right="1134" w:bottom="1134" w:left="1134" w:header="1418" w:footer="1134" w:gutter="284"/>
          <w:cols w:space="425"/>
          <w:formProt w:val="0"/>
          <w:docGrid w:linePitch="312"/>
        </w:sectPr>
      </w:pPr>
    </w:p>
    <w:p w:rsidR="009561CC" w:rsidRPr="008026FB" w:rsidRDefault="009561CC" w:rsidP="009561CC">
      <w:pPr>
        <w:pStyle w:val="af8"/>
      </w:pPr>
    </w:p>
    <w:p w:rsidR="009561CC" w:rsidRPr="008026FB" w:rsidRDefault="009561CC" w:rsidP="009561CC">
      <w:pPr>
        <w:pStyle w:val="afe"/>
      </w:pPr>
    </w:p>
    <w:p w:rsidR="009561CC" w:rsidRPr="008026FB" w:rsidRDefault="009561CC" w:rsidP="009561CC">
      <w:pPr>
        <w:pStyle w:val="aff3"/>
        <w:spacing w:after="120"/>
      </w:pPr>
      <w:r w:rsidRPr="008026FB">
        <w:br/>
      </w:r>
      <w:bookmarkStart w:id="234" w:name="_Toc149131115"/>
      <w:bookmarkStart w:id="235" w:name="_Toc149142906"/>
      <w:bookmarkStart w:id="236" w:name="_Toc152053277"/>
      <w:bookmarkStart w:id="237" w:name="_Toc152060886"/>
      <w:bookmarkStart w:id="238" w:name="_Toc152073517"/>
      <w:bookmarkStart w:id="239" w:name="_Toc152086858"/>
      <w:r w:rsidRPr="008026FB">
        <w:rPr>
          <w:rFonts w:hint="eastAsia"/>
        </w:rPr>
        <w:t>（资料性）</w:t>
      </w:r>
      <w:r w:rsidRPr="008026FB">
        <w:br/>
      </w:r>
      <w:bookmarkEnd w:id="234"/>
      <w:bookmarkEnd w:id="235"/>
      <w:bookmarkEnd w:id="236"/>
      <w:bookmarkEnd w:id="237"/>
      <w:r w:rsidR="008B224C" w:rsidRPr="008026FB">
        <w:rPr>
          <w:rFonts w:hint="eastAsia"/>
        </w:rPr>
        <w:t>工业园区生态环境排査主要内容及基本调查表</w:t>
      </w:r>
      <w:bookmarkEnd w:id="238"/>
      <w:bookmarkEnd w:id="239"/>
    </w:p>
    <w:p w:rsidR="008B224C" w:rsidRPr="008026FB" w:rsidRDefault="008B224C" w:rsidP="00350429">
      <w:pPr>
        <w:pStyle w:val="affffffffff9"/>
      </w:pPr>
      <w:r w:rsidRPr="008026FB">
        <w:rPr>
          <w:rFonts w:hint="eastAsia"/>
        </w:rPr>
        <w:t>表</w:t>
      </w:r>
      <w:r w:rsidRPr="008026FB">
        <w:t>I.1</w:t>
      </w:r>
      <w:r w:rsidRPr="008026FB">
        <w:rPr>
          <w:rFonts w:hint="eastAsia"/>
        </w:rPr>
        <w:t>给出</w:t>
      </w:r>
      <w:r w:rsidRPr="008026FB">
        <w:t>了</w:t>
      </w:r>
      <w:r w:rsidRPr="008026FB">
        <w:rPr>
          <w:rFonts w:hint="eastAsia"/>
        </w:rPr>
        <w:t>工业园区生态环境排査主要内容，只</w:t>
      </w:r>
      <w:r w:rsidRPr="008026FB">
        <w:t>作</w:t>
      </w:r>
      <w:r w:rsidRPr="008026FB">
        <w:rPr>
          <w:rFonts w:hint="eastAsia"/>
        </w:rPr>
        <w:t>参考，但不限于表</w:t>
      </w:r>
      <w:r w:rsidRPr="008026FB">
        <w:t>I.1</w:t>
      </w:r>
      <w:r w:rsidRPr="008026FB">
        <w:rPr>
          <w:rFonts w:hint="eastAsia"/>
        </w:rPr>
        <w:t>的内容。</w:t>
      </w:r>
    </w:p>
    <w:p w:rsidR="008B224C" w:rsidRPr="008026FB" w:rsidRDefault="008B224C" w:rsidP="008B224C">
      <w:pPr>
        <w:pStyle w:val="aff"/>
        <w:spacing w:before="120" w:after="120"/>
      </w:pPr>
      <w:r w:rsidRPr="008026FB">
        <w:rPr>
          <w:rFonts w:hint="eastAsia"/>
        </w:rPr>
        <w:t>工业园区生态环境排査主要内容</w:t>
      </w:r>
    </w:p>
    <w:tbl>
      <w:tblPr>
        <w:tblStyle w:val="73"/>
        <w:tblW w:w="0" w:type="auto"/>
        <w:tblLook w:val="04A0" w:firstRow="1" w:lastRow="0" w:firstColumn="1" w:lastColumn="0" w:noHBand="0" w:noVBand="1"/>
      </w:tblPr>
      <w:tblGrid>
        <w:gridCol w:w="942"/>
        <w:gridCol w:w="1742"/>
        <w:gridCol w:w="6650"/>
      </w:tblGrid>
      <w:tr w:rsidR="008B224C" w:rsidRPr="008026FB" w:rsidTr="00BB279C">
        <w:tc>
          <w:tcPr>
            <w:tcW w:w="942" w:type="dxa"/>
            <w:tcBorders>
              <w:top w:val="single" w:sz="8" w:space="0" w:color="auto"/>
              <w:left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序号</w:t>
            </w:r>
          </w:p>
        </w:tc>
        <w:tc>
          <w:tcPr>
            <w:tcW w:w="1742" w:type="dxa"/>
            <w:tcBorders>
              <w:top w:val="single" w:sz="8" w:space="0" w:color="auto"/>
              <w:bottom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排查内容</w:t>
            </w:r>
          </w:p>
        </w:tc>
        <w:tc>
          <w:tcPr>
            <w:tcW w:w="6650" w:type="dxa"/>
            <w:tcBorders>
              <w:top w:val="single" w:sz="8" w:space="0" w:color="auto"/>
              <w:bottom w:val="single" w:sz="8" w:space="0" w:color="auto"/>
              <w:right w:val="single" w:sz="8" w:space="0" w:color="auto"/>
            </w:tcBorders>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具体内容</w:t>
            </w:r>
          </w:p>
        </w:tc>
      </w:tr>
      <w:tr w:rsidR="008B224C" w:rsidRPr="008026FB" w:rsidTr="00BB279C">
        <w:tc>
          <w:tcPr>
            <w:tcW w:w="942" w:type="dxa"/>
            <w:tcBorders>
              <w:top w:val="single" w:sz="8" w:space="0" w:color="auto"/>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1742" w:type="dxa"/>
            <w:tcBorders>
              <w:top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大气污染源排查</w:t>
            </w:r>
          </w:p>
        </w:tc>
        <w:tc>
          <w:tcPr>
            <w:tcW w:w="6650" w:type="dxa"/>
            <w:tcBorders>
              <w:top w:val="single" w:sz="8" w:space="0" w:color="auto"/>
              <w:right w:val="single" w:sz="8" w:space="0" w:color="auto"/>
            </w:tcBorders>
            <w:vAlign w:val="center"/>
          </w:tcPr>
          <w:p w:rsidR="008B224C" w:rsidRPr="008026FB" w:rsidRDefault="008B224C"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排査内容包括排放源位置、排放污染物种类、污染治理设施及污染物排放情况等。根据排査结果，编制大气污染源排查报告，解析大气污染物来源，协助工业园区、政府制定大气污染物减排目标、环境空气质量达标规划和重污染天气应急预案等。</w:t>
            </w:r>
          </w:p>
        </w:tc>
      </w:tr>
      <w:tr w:rsidR="008B224C" w:rsidRPr="008026FB" w:rsidTr="00BB279C">
        <w:tc>
          <w:tcPr>
            <w:tcW w:w="942"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1742"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水污染源排查</w:t>
            </w:r>
          </w:p>
        </w:tc>
        <w:tc>
          <w:tcPr>
            <w:tcW w:w="6650" w:type="dxa"/>
            <w:tcBorders>
              <w:right w:val="single" w:sz="8" w:space="0" w:color="auto"/>
            </w:tcBorders>
            <w:vAlign w:val="center"/>
          </w:tcPr>
          <w:p w:rsidR="008B224C" w:rsidRPr="008026FB" w:rsidRDefault="008B224C"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协助工业园区、政府对区域内水体按照“查、测、溯”要求进行全面排查，并通过监测，对各排污口进行溯源分析，编制水污染源排查报告和水体达标方案等。</w:t>
            </w:r>
          </w:p>
        </w:tc>
      </w:tr>
      <w:tr w:rsidR="008B224C" w:rsidRPr="008026FB" w:rsidTr="00BB279C">
        <w:tc>
          <w:tcPr>
            <w:tcW w:w="942" w:type="dxa"/>
            <w:tcBorders>
              <w:left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1742" w:type="dxa"/>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土壤污染源排查</w:t>
            </w:r>
          </w:p>
        </w:tc>
        <w:tc>
          <w:tcPr>
            <w:tcW w:w="6650" w:type="dxa"/>
            <w:tcBorders>
              <w:right w:val="single" w:sz="8" w:space="0" w:color="auto"/>
            </w:tcBorders>
            <w:vAlign w:val="center"/>
          </w:tcPr>
          <w:p w:rsidR="008B224C" w:rsidRPr="008026FB" w:rsidRDefault="008B224C" w:rsidP="00772D83">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排査工业源、农业源和生活源分布情况，分析各类污染源占比。</w:t>
            </w:r>
            <w:r w:rsidR="00772D83" w:rsidRPr="008026FB">
              <w:rPr>
                <w:rFonts w:ascii="宋体" w:hAnsi="宋体" w:hint="eastAsia"/>
                <w:noProof/>
                <w:kern w:val="0"/>
                <w:sz w:val="18"/>
                <w:szCs w:val="18"/>
              </w:rPr>
              <w:t>按</w:t>
            </w:r>
            <w:r w:rsidRPr="008026FB">
              <w:rPr>
                <w:rFonts w:ascii="宋体" w:hAnsi="宋体" w:hint="eastAsia"/>
                <w:noProof/>
                <w:kern w:val="0"/>
                <w:sz w:val="18"/>
                <w:szCs w:val="18"/>
              </w:rPr>
              <w:t>照GB</w:t>
            </w:r>
            <w:r w:rsidR="00772D83" w:rsidRPr="008026FB">
              <w:rPr>
                <w:rFonts w:ascii="宋体" w:hAnsi="宋体"/>
                <w:noProof/>
                <w:kern w:val="0"/>
                <w:sz w:val="18"/>
                <w:szCs w:val="18"/>
              </w:rPr>
              <w:t xml:space="preserve"> </w:t>
            </w:r>
            <w:r w:rsidRPr="008026FB">
              <w:rPr>
                <w:rFonts w:ascii="宋体" w:hAnsi="宋体" w:hint="eastAsia"/>
                <w:noProof/>
                <w:kern w:val="0"/>
                <w:sz w:val="18"/>
                <w:szCs w:val="18"/>
              </w:rPr>
              <w:t>36600和GB</w:t>
            </w:r>
            <w:r w:rsidR="00772D83" w:rsidRPr="008026FB">
              <w:rPr>
                <w:rFonts w:ascii="宋体" w:hAnsi="宋体"/>
                <w:noProof/>
                <w:kern w:val="0"/>
                <w:sz w:val="18"/>
                <w:szCs w:val="18"/>
              </w:rPr>
              <w:t xml:space="preserve"> </w:t>
            </w:r>
            <w:r w:rsidR="00772D83" w:rsidRPr="008026FB">
              <w:rPr>
                <w:rFonts w:ascii="宋体" w:hAnsi="宋体" w:hint="eastAsia"/>
                <w:noProof/>
                <w:kern w:val="0"/>
                <w:sz w:val="18"/>
                <w:szCs w:val="18"/>
              </w:rPr>
              <w:t>15618</w:t>
            </w:r>
            <w:r w:rsidRPr="008026FB">
              <w:rPr>
                <w:rFonts w:ascii="宋体" w:hAnsi="宋体" w:hint="eastAsia"/>
                <w:noProof/>
                <w:kern w:val="0"/>
                <w:sz w:val="18"/>
                <w:szCs w:val="18"/>
              </w:rPr>
              <w:t>相关要求，分析达标情况；找出主要污染源分布及其环境风险情况，编制土壤污染源排查报告。</w:t>
            </w:r>
          </w:p>
        </w:tc>
      </w:tr>
      <w:tr w:rsidR="008B224C" w:rsidRPr="008026FB" w:rsidTr="00BB279C">
        <w:tc>
          <w:tcPr>
            <w:tcW w:w="942" w:type="dxa"/>
            <w:tcBorders>
              <w:left w:val="single" w:sz="8" w:space="0" w:color="auto"/>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4</w:t>
            </w:r>
          </w:p>
        </w:tc>
        <w:tc>
          <w:tcPr>
            <w:tcW w:w="1742" w:type="dxa"/>
            <w:tcBorders>
              <w:bottom w:val="single" w:sz="8" w:space="0" w:color="auto"/>
            </w:tcBorders>
            <w:vAlign w:val="center"/>
          </w:tcPr>
          <w:p w:rsidR="008B224C" w:rsidRPr="008026FB" w:rsidRDefault="008B224C"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危险废物及其它环境隐患排査</w:t>
            </w:r>
          </w:p>
        </w:tc>
        <w:tc>
          <w:tcPr>
            <w:tcW w:w="6650" w:type="dxa"/>
            <w:tcBorders>
              <w:bottom w:val="single" w:sz="8" w:space="0" w:color="auto"/>
              <w:right w:val="single" w:sz="8" w:space="0" w:color="auto"/>
            </w:tcBorders>
          </w:tcPr>
          <w:p w:rsidR="008B224C" w:rsidRPr="008026FB" w:rsidRDefault="008B224C"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协助工业园区、政府全面把握各地环境隐患现状，有效防范和消除环境隐患。包括环境隐患排查治理制度建立情况、建设项目环境安全风险专项整治情况、重点区域环境污染隐患排查情况、固体（危险）废物和废弃危险化学品贮存情况、自然保护区环境隐患情况、环境应急管理落实情况以及地质灾害隐患排查情况等。</w:t>
            </w:r>
          </w:p>
        </w:tc>
      </w:tr>
    </w:tbl>
    <w:p w:rsidR="008B224C" w:rsidRPr="008026FB" w:rsidRDefault="008B224C" w:rsidP="008B224C">
      <w:pPr>
        <w:pStyle w:val="affffffffff9"/>
        <w:numPr>
          <w:ilvl w:val="0"/>
          <w:numId w:val="0"/>
        </w:numPr>
        <w:ind w:left="141"/>
      </w:pPr>
    </w:p>
    <w:p w:rsidR="008B224C" w:rsidRPr="008026FB" w:rsidRDefault="008B224C" w:rsidP="008B224C">
      <w:pPr>
        <w:pStyle w:val="affffffffff9"/>
      </w:pPr>
      <w:r w:rsidRPr="008026FB">
        <w:rPr>
          <w:rFonts w:hint="eastAsia"/>
        </w:rPr>
        <w:t>表</w:t>
      </w:r>
      <w:r w:rsidRPr="008026FB">
        <w:t>I.2</w:t>
      </w:r>
      <w:r w:rsidRPr="008026FB">
        <w:rPr>
          <w:rFonts w:hint="eastAsia"/>
        </w:rPr>
        <w:t>给出</w:t>
      </w:r>
      <w:r w:rsidRPr="008026FB">
        <w:t>了</w:t>
      </w:r>
      <w:r w:rsidRPr="008026FB">
        <w:rPr>
          <w:rFonts w:hint="eastAsia"/>
        </w:rPr>
        <w:t>工业园区生态环境排査主要内容排查表，只</w:t>
      </w:r>
      <w:r w:rsidRPr="008026FB">
        <w:t>作</w:t>
      </w:r>
      <w:r w:rsidRPr="008026FB">
        <w:rPr>
          <w:rFonts w:hint="eastAsia"/>
        </w:rPr>
        <w:t>参考，但不限于表</w:t>
      </w:r>
      <w:r w:rsidRPr="008026FB">
        <w:t>I.2</w:t>
      </w:r>
      <w:r w:rsidRPr="008026FB">
        <w:rPr>
          <w:rFonts w:hint="eastAsia"/>
        </w:rPr>
        <w:t>的内容。</w:t>
      </w:r>
    </w:p>
    <w:p w:rsidR="008B224C" w:rsidRPr="008026FB" w:rsidRDefault="008B224C" w:rsidP="008B224C">
      <w:pPr>
        <w:pStyle w:val="aff"/>
        <w:spacing w:before="120" w:after="120"/>
      </w:pPr>
      <w:r w:rsidRPr="008026FB">
        <w:rPr>
          <w:rFonts w:hint="eastAsia"/>
        </w:rPr>
        <w:t>工业园区生态环境风险基本调查表</w:t>
      </w:r>
    </w:p>
    <w:tbl>
      <w:tblPr>
        <w:tblStyle w:val="11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75"/>
        <w:gridCol w:w="992"/>
        <w:gridCol w:w="992"/>
        <w:gridCol w:w="1843"/>
        <w:gridCol w:w="1976"/>
        <w:gridCol w:w="1556"/>
      </w:tblGrid>
      <w:tr w:rsidR="008B224C" w:rsidRPr="008026FB" w:rsidTr="00BB279C">
        <w:trPr>
          <w:tblHeader/>
          <w:jc w:val="center"/>
        </w:trPr>
        <w:tc>
          <w:tcPr>
            <w:tcW w:w="1975" w:type="dxa"/>
            <w:tcBorders>
              <w:top w:val="single" w:sz="8" w:space="0" w:color="auto"/>
              <w:bottom w:val="single" w:sz="8" w:space="0" w:color="auto"/>
            </w:tcBorders>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园区名称</w:t>
            </w:r>
          </w:p>
        </w:tc>
        <w:tc>
          <w:tcPr>
            <w:tcW w:w="7359" w:type="dxa"/>
            <w:gridSpan w:val="5"/>
            <w:tcBorders>
              <w:top w:val="single" w:sz="8" w:space="0" w:color="auto"/>
              <w:bottom w:val="single" w:sz="8" w:space="0" w:color="auto"/>
            </w:tcBorders>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tcBorders>
              <w:top w:val="single" w:sz="8" w:space="0" w:color="auto"/>
            </w:tcBorders>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园区管理委员会名称</w:t>
            </w:r>
          </w:p>
        </w:tc>
        <w:tc>
          <w:tcPr>
            <w:tcW w:w="7359" w:type="dxa"/>
            <w:gridSpan w:val="5"/>
            <w:tcBorders>
              <w:top w:val="single" w:sz="8" w:space="0" w:color="auto"/>
            </w:tcBorders>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园区地址</w:t>
            </w:r>
          </w:p>
        </w:tc>
        <w:tc>
          <w:tcPr>
            <w:tcW w:w="7359" w:type="dxa"/>
            <w:gridSpan w:val="5"/>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地理坐标</w:t>
            </w:r>
          </w:p>
        </w:tc>
        <w:tc>
          <w:tcPr>
            <w:tcW w:w="7359" w:type="dxa"/>
            <w:gridSpan w:val="5"/>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 xml:space="preserve">东经     —        ；北纬        —     </w:t>
            </w: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园区规模</w:t>
            </w:r>
          </w:p>
        </w:tc>
        <w:tc>
          <w:tcPr>
            <w:tcW w:w="7359" w:type="dxa"/>
            <w:gridSpan w:val="5"/>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园区面积：           km</w:t>
            </w:r>
            <w:r w:rsidRPr="008026FB">
              <w:rPr>
                <w:rFonts w:ascii="宋体" w:hAnsi="宋体" w:hint="eastAsia"/>
                <w:kern w:val="0"/>
                <w:sz w:val="18"/>
                <w:szCs w:val="18"/>
                <w:vertAlign w:val="superscript"/>
              </w:rPr>
              <w:t>2</w:t>
            </w:r>
            <w:r w:rsidRPr="008026FB">
              <w:rPr>
                <w:rFonts w:ascii="宋体" w:hAnsi="宋体" w:hint="eastAsia"/>
                <w:kern w:val="0"/>
                <w:sz w:val="18"/>
                <w:szCs w:val="18"/>
              </w:rPr>
              <w:t xml:space="preserve">       上年度产值     亿元</w:t>
            </w: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园区企业数量</w:t>
            </w:r>
          </w:p>
        </w:tc>
        <w:tc>
          <w:tcPr>
            <w:tcW w:w="7359" w:type="dxa"/>
            <w:gridSpan w:val="5"/>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 xml:space="preserve">         家，主要企业类型：                           </w:t>
            </w: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重点企业</w:t>
            </w:r>
          </w:p>
        </w:tc>
        <w:tc>
          <w:tcPr>
            <w:tcW w:w="7359" w:type="dxa"/>
            <w:gridSpan w:val="5"/>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 xml:space="preserve">         家，主要企业类型：       </w:t>
            </w: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名称</w:t>
            </w: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审批机关</w:t>
            </w: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审批文号</w:t>
            </w: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批准规划面积（公顷）</w:t>
            </w: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规划期限(  年至  年)</w:t>
            </w: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园区产业定位</w:t>
            </w: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园区总体规划</w:t>
            </w: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园区控制性详细规划</w:t>
            </w: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园区规划环境影响评价</w:t>
            </w: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3959" w:type="dxa"/>
            <w:gridSpan w:val="3"/>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园区排放特征污染物合计种类</w:t>
            </w:r>
          </w:p>
        </w:tc>
        <w:tc>
          <w:tcPr>
            <w:tcW w:w="5375" w:type="dxa"/>
            <w:gridSpan w:val="3"/>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 xml:space="preserve">                 种</w:t>
            </w: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排放物名称</w:t>
            </w:r>
          </w:p>
        </w:tc>
        <w:tc>
          <w:tcPr>
            <w:tcW w:w="1984" w:type="dxa"/>
            <w:gridSpan w:val="2"/>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废水</w:t>
            </w: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废气</w:t>
            </w: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固体废物</w:t>
            </w: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备注</w:t>
            </w: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主要特征污染物名称</w:t>
            </w: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日排放量</w:t>
            </w: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排放方式</w:t>
            </w: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vMerge w:val="restart"/>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周边环境保护目标</w:t>
            </w:r>
          </w:p>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（大气环境保护目标距离5km，水环境保护目标下游5</w:t>
            </w:r>
            <w:r w:rsidR="000E00DF" w:rsidRPr="008026FB">
              <w:rPr>
                <w:rFonts w:ascii="宋体" w:hAnsi="宋体"/>
                <w:kern w:val="0"/>
                <w:sz w:val="18"/>
                <w:szCs w:val="18"/>
                <w:vertAlign w:val="superscript"/>
              </w:rPr>
              <w:t xml:space="preserve"> </w:t>
            </w:r>
            <w:r w:rsidRPr="008026FB">
              <w:rPr>
                <w:rFonts w:ascii="宋体" w:hAnsi="宋体" w:hint="eastAsia"/>
                <w:kern w:val="0"/>
                <w:sz w:val="18"/>
                <w:szCs w:val="18"/>
              </w:rPr>
              <w:t>km）</w:t>
            </w: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方向</w:t>
            </w:r>
          </w:p>
        </w:tc>
        <w:tc>
          <w:tcPr>
            <w:tcW w:w="992" w:type="dxa"/>
            <w:shd w:val="clear" w:color="auto" w:fill="auto"/>
            <w:vAlign w:val="center"/>
          </w:tcPr>
          <w:p w:rsidR="008B224C" w:rsidRPr="008026FB" w:rsidRDefault="008B224C" w:rsidP="00BB279C">
            <w:pPr>
              <w:widowControl/>
              <w:autoSpaceDE w:val="0"/>
              <w:autoSpaceDN w:val="0"/>
              <w:adjustRightInd/>
              <w:spacing w:line="240" w:lineRule="auto"/>
              <w:rPr>
                <w:rFonts w:ascii="宋体" w:hAnsi="宋体"/>
                <w:kern w:val="0"/>
                <w:sz w:val="18"/>
                <w:szCs w:val="18"/>
              </w:rPr>
            </w:pPr>
            <w:r w:rsidRPr="008026FB">
              <w:rPr>
                <w:rFonts w:ascii="宋体" w:hAnsi="宋体" w:hint="eastAsia"/>
                <w:kern w:val="0"/>
                <w:sz w:val="18"/>
                <w:szCs w:val="18"/>
              </w:rPr>
              <w:t>距离（m）</w:t>
            </w:r>
          </w:p>
        </w:tc>
        <w:tc>
          <w:tcPr>
            <w:tcW w:w="5375" w:type="dxa"/>
            <w:gridSpan w:val="3"/>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敏感目标名称</w:t>
            </w:r>
          </w:p>
        </w:tc>
      </w:tr>
      <w:tr w:rsidR="008B224C" w:rsidRPr="008026FB" w:rsidTr="00BB279C">
        <w:trPr>
          <w:jc w:val="center"/>
        </w:trPr>
        <w:tc>
          <w:tcPr>
            <w:tcW w:w="1975" w:type="dxa"/>
            <w:vMerge/>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vMerge/>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vMerge/>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vMerge/>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992"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843"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97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c>
          <w:tcPr>
            <w:tcW w:w="1556"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是否在饮用水水源保护地内</w:t>
            </w:r>
          </w:p>
        </w:tc>
        <w:tc>
          <w:tcPr>
            <w:tcW w:w="7359" w:type="dxa"/>
            <w:gridSpan w:val="5"/>
            <w:shd w:val="clear" w:color="auto" w:fill="auto"/>
            <w:vAlign w:val="center"/>
          </w:tcPr>
          <w:p w:rsidR="008B224C" w:rsidRPr="008026FB" w:rsidRDefault="008B224C" w:rsidP="00BB279C">
            <w:pPr>
              <w:widowControl/>
              <w:autoSpaceDE w:val="0"/>
              <w:autoSpaceDN w:val="0"/>
              <w:adjustRightInd/>
              <w:spacing w:line="240" w:lineRule="auto"/>
              <w:rPr>
                <w:rFonts w:ascii="宋体" w:hAnsi="宋体"/>
                <w:kern w:val="0"/>
                <w:sz w:val="18"/>
                <w:szCs w:val="18"/>
              </w:rPr>
            </w:pPr>
            <w:r w:rsidRPr="008026FB">
              <w:rPr>
                <w:rFonts w:ascii="宋体" w:hAnsi="宋体" w:hint="eastAsia"/>
                <w:kern w:val="0"/>
                <w:sz w:val="18"/>
                <w:szCs w:val="18"/>
              </w:rPr>
              <w:t xml:space="preserve">□否，□是，名称：                                 </w:t>
            </w:r>
          </w:p>
          <w:p w:rsidR="008B224C" w:rsidRPr="008026FB" w:rsidRDefault="008B224C" w:rsidP="00BB279C">
            <w:pPr>
              <w:widowControl/>
              <w:autoSpaceDE w:val="0"/>
              <w:autoSpaceDN w:val="0"/>
              <w:adjustRightInd/>
              <w:spacing w:line="240" w:lineRule="auto"/>
              <w:rPr>
                <w:rFonts w:ascii="宋体" w:hAnsi="宋体"/>
                <w:kern w:val="0"/>
                <w:sz w:val="18"/>
                <w:szCs w:val="18"/>
              </w:rPr>
            </w:pPr>
            <w:r w:rsidRPr="008026FB">
              <w:rPr>
                <w:rFonts w:ascii="宋体" w:hAnsi="宋体" w:hint="eastAsia"/>
                <w:kern w:val="0"/>
                <w:sz w:val="18"/>
                <w:szCs w:val="18"/>
              </w:rPr>
              <w:t xml:space="preserve">距离：       m    </w:t>
            </w:r>
          </w:p>
        </w:tc>
      </w:tr>
      <w:tr w:rsidR="008B224C" w:rsidRPr="008026FB" w:rsidTr="00BB279C">
        <w:trPr>
          <w:jc w:val="center"/>
        </w:trPr>
        <w:tc>
          <w:tcPr>
            <w:tcW w:w="1975" w:type="dxa"/>
            <w:shd w:val="clear" w:color="auto" w:fill="auto"/>
            <w:vAlign w:val="center"/>
          </w:tcPr>
          <w:p w:rsidR="008B224C" w:rsidRPr="008026FB" w:rsidRDefault="008B224C" w:rsidP="00BB279C">
            <w:pPr>
              <w:widowControl/>
              <w:autoSpaceDE w:val="0"/>
              <w:autoSpaceDN w:val="0"/>
              <w:adjustRightInd/>
              <w:spacing w:line="240" w:lineRule="auto"/>
              <w:jc w:val="center"/>
              <w:rPr>
                <w:rFonts w:ascii="宋体" w:hAnsi="宋体"/>
                <w:kern w:val="0"/>
                <w:sz w:val="18"/>
                <w:szCs w:val="18"/>
              </w:rPr>
            </w:pPr>
            <w:r w:rsidRPr="008026FB">
              <w:rPr>
                <w:rFonts w:ascii="宋体" w:hAnsi="宋体" w:hint="eastAsia"/>
                <w:kern w:val="0"/>
                <w:sz w:val="18"/>
                <w:szCs w:val="18"/>
              </w:rPr>
              <w:t>是否在未规划饮用水水源保护区的集中式饮用水取水口周边</w:t>
            </w:r>
          </w:p>
        </w:tc>
        <w:tc>
          <w:tcPr>
            <w:tcW w:w="7359" w:type="dxa"/>
            <w:gridSpan w:val="5"/>
            <w:shd w:val="clear" w:color="auto" w:fill="auto"/>
            <w:vAlign w:val="center"/>
          </w:tcPr>
          <w:p w:rsidR="008B224C" w:rsidRPr="008026FB" w:rsidRDefault="008B224C" w:rsidP="00BB279C">
            <w:pPr>
              <w:widowControl/>
              <w:autoSpaceDE w:val="0"/>
              <w:autoSpaceDN w:val="0"/>
              <w:adjustRightInd/>
              <w:spacing w:line="240" w:lineRule="auto"/>
              <w:rPr>
                <w:rFonts w:ascii="宋体" w:hAnsi="宋体"/>
                <w:kern w:val="0"/>
                <w:sz w:val="18"/>
                <w:szCs w:val="18"/>
              </w:rPr>
            </w:pPr>
            <w:r w:rsidRPr="008026FB">
              <w:rPr>
                <w:rFonts w:ascii="宋体" w:hAnsi="宋体" w:hint="eastAsia"/>
                <w:kern w:val="0"/>
                <w:sz w:val="18"/>
                <w:szCs w:val="18"/>
              </w:rPr>
              <w:t xml:space="preserve">□否， □是，名称：                          </w:t>
            </w:r>
          </w:p>
          <w:p w:rsidR="008B224C" w:rsidRPr="008026FB" w:rsidRDefault="008B224C" w:rsidP="00BB279C">
            <w:pPr>
              <w:widowControl/>
              <w:autoSpaceDE w:val="0"/>
              <w:autoSpaceDN w:val="0"/>
              <w:adjustRightInd/>
              <w:spacing w:line="240" w:lineRule="auto"/>
              <w:rPr>
                <w:rFonts w:ascii="宋体" w:hAnsi="宋体"/>
                <w:kern w:val="0"/>
                <w:sz w:val="18"/>
                <w:szCs w:val="18"/>
              </w:rPr>
            </w:pPr>
            <w:r w:rsidRPr="008026FB">
              <w:rPr>
                <w:rFonts w:ascii="宋体" w:hAnsi="宋体" w:hint="eastAsia"/>
                <w:kern w:val="0"/>
                <w:sz w:val="18"/>
                <w:szCs w:val="18"/>
              </w:rPr>
              <w:t>距离：       m</w:t>
            </w:r>
          </w:p>
        </w:tc>
      </w:tr>
    </w:tbl>
    <w:p w:rsidR="008B224C" w:rsidRPr="008026FB" w:rsidRDefault="008B224C" w:rsidP="008B224C">
      <w:pPr>
        <w:pStyle w:val="affffb"/>
        <w:ind w:firstLine="420"/>
      </w:pPr>
    </w:p>
    <w:p w:rsidR="009561CC" w:rsidRPr="008026FB" w:rsidRDefault="009561CC" w:rsidP="008B224C">
      <w:pPr>
        <w:pStyle w:val="affffb"/>
        <w:ind w:firstLineChars="0" w:firstLine="0"/>
      </w:pPr>
    </w:p>
    <w:p w:rsidR="009561CC" w:rsidRPr="008026FB" w:rsidRDefault="009561CC" w:rsidP="00A9310A">
      <w:pPr>
        <w:pStyle w:val="affffb"/>
        <w:ind w:firstLineChars="0" w:firstLine="0"/>
        <w:sectPr w:rsidR="009561CC" w:rsidRPr="008026FB" w:rsidSect="008026FB">
          <w:headerReference w:type="even" r:id="rId58"/>
          <w:headerReference w:type="default" r:id="rId59"/>
          <w:footerReference w:type="even" r:id="rId60"/>
          <w:footerReference w:type="default" r:id="rId61"/>
          <w:pgSz w:w="11906" w:h="16838" w:code="9"/>
          <w:pgMar w:top="1928" w:right="1134" w:bottom="1134" w:left="1134" w:header="1418" w:footer="1134" w:gutter="284"/>
          <w:cols w:space="425"/>
          <w:formProt w:val="0"/>
          <w:docGrid w:linePitch="312"/>
        </w:sectPr>
      </w:pPr>
    </w:p>
    <w:p w:rsidR="009561CC" w:rsidRPr="008026FB" w:rsidRDefault="009561CC" w:rsidP="009561CC">
      <w:pPr>
        <w:pStyle w:val="af8"/>
      </w:pPr>
    </w:p>
    <w:p w:rsidR="009561CC" w:rsidRPr="008026FB" w:rsidRDefault="009561CC" w:rsidP="009561CC">
      <w:pPr>
        <w:pStyle w:val="afe"/>
      </w:pPr>
    </w:p>
    <w:p w:rsidR="009561CC" w:rsidRPr="008026FB" w:rsidRDefault="009561CC" w:rsidP="009561CC">
      <w:pPr>
        <w:pStyle w:val="aff3"/>
        <w:spacing w:after="120"/>
      </w:pPr>
      <w:r w:rsidRPr="008026FB">
        <w:br/>
      </w:r>
      <w:bookmarkStart w:id="240" w:name="_Toc149131116"/>
      <w:bookmarkStart w:id="241" w:name="_Toc149142907"/>
      <w:bookmarkStart w:id="242" w:name="_Toc152053278"/>
      <w:bookmarkStart w:id="243" w:name="_Toc152060887"/>
      <w:bookmarkStart w:id="244" w:name="_Toc152073518"/>
      <w:bookmarkStart w:id="245" w:name="_Toc152086859"/>
      <w:r w:rsidRPr="008026FB">
        <w:rPr>
          <w:rFonts w:hint="eastAsia"/>
        </w:rPr>
        <w:t>（资料性）</w:t>
      </w:r>
      <w:r w:rsidRPr="008026FB">
        <w:br/>
      </w:r>
      <w:bookmarkEnd w:id="240"/>
      <w:bookmarkEnd w:id="241"/>
      <w:bookmarkEnd w:id="242"/>
      <w:bookmarkEnd w:id="243"/>
      <w:r w:rsidR="005326C6" w:rsidRPr="008026FB">
        <w:rPr>
          <w:rFonts w:hint="eastAsia"/>
        </w:rPr>
        <w:t>生态环境问题整改通知书示例</w:t>
      </w:r>
      <w:bookmarkEnd w:id="244"/>
      <w:bookmarkEnd w:id="245"/>
    </w:p>
    <w:p w:rsidR="005326C6" w:rsidRPr="008026FB" w:rsidRDefault="005326C6" w:rsidP="005326C6">
      <w:pPr>
        <w:pStyle w:val="affffb"/>
        <w:ind w:firstLine="420"/>
      </w:pPr>
      <w:r w:rsidRPr="008026FB">
        <w:rPr>
          <w:rFonts w:hint="eastAsia"/>
        </w:rPr>
        <w:t>下面</w:t>
      </w:r>
      <w:r w:rsidRPr="008026FB">
        <w:t>给出了</w:t>
      </w:r>
      <w:r w:rsidRPr="008026FB">
        <w:rPr>
          <w:rFonts w:hint="eastAsia"/>
        </w:rPr>
        <w:t>生态环境问题整改通知书示例。</w:t>
      </w:r>
    </w:p>
    <w:p w:rsidR="005326C6" w:rsidRPr="008026FB" w:rsidRDefault="005326C6" w:rsidP="005326C6">
      <w:pPr>
        <w:pStyle w:val="ac"/>
      </w:pPr>
    </w:p>
    <w:tbl>
      <w:tblPr>
        <w:tblStyle w:val="afffffffffc"/>
        <w:tblW w:w="0" w:type="auto"/>
        <w:tblLook w:val="04A0" w:firstRow="1" w:lastRow="0" w:firstColumn="1" w:lastColumn="0" w:noHBand="0" w:noVBand="1"/>
      </w:tblPr>
      <w:tblGrid>
        <w:gridCol w:w="9344"/>
      </w:tblGrid>
      <w:tr w:rsidR="005326C6" w:rsidRPr="008026FB" w:rsidTr="00BB279C">
        <w:tc>
          <w:tcPr>
            <w:tcW w:w="9344" w:type="dxa"/>
          </w:tcPr>
          <w:p w:rsidR="005326C6" w:rsidRPr="008026FB" w:rsidRDefault="005326C6" w:rsidP="00BB279C">
            <w:pPr>
              <w:widowControl/>
              <w:adjustRightInd/>
              <w:spacing w:line="240" w:lineRule="auto"/>
              <w:jc w:val="center"/>
              <w:rPr>
                <w:rFonts w:ascii="黑体" w:eastAsia="黑体" w:hAnsi="黑体" w:cs="宋体"/>
                <w:kern w:val="0"/>
                <w:sz w:val="24"/>
                <w:szCs w:val="24"/>
              </w:rPr>
            </w:pPr>
            <w:r w:rsidRPr="008026FB">
              <w:rPr>
                <w:rFonts w:ascii="黑体" w:eastAsia="黑体" w:hAnsi="黑体" w:cs="宋体" w:hint="eastAsia"/>
                <w:kern w:val="0"/>
              </w:rPr>
              <w:t>生态环境问题整改通知书</w:t>
            </w: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XX 公司： </w:t>
            </w: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XX 年 XX 月 X 日 XX 时 XX 分至 XX 时 XX 分，工业园区生态环境综合托管服务对你单位进行现场检查，发现你单位存在如下生态环境问题（根据现场检查情况）： </w:t>
            </w: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一、XX； </w:t>
            </w: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二、XX； </w:t>
            </w: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三、…等。 </w:t>
            </w: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为贯彻落实 XX 法律法规及政策要求，请你单位于 XX 年 XX 月 XX 日前提交环境问题整改方案至XX 园区 XXX 办公室，电子版发送至 XX 邮箱，逾期上报，我单位将依法依规处理。 </w:t>
            </w: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环境问题整改建议如下（针对问题逐条建议）： </w:t>
            </w: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一、XX； </w:t>
            </w: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二、XX； </w:t>
            </w:r>
          </w:p>
          <w:p w:rsidR="005326C6" w:rsidRPr="008026FB" w:rsidRDefault="005326C6" w:rsidP="00BB279C">
            <w:pPr>
              <w:widowControl/>
              <w:adjustRightInd/>
              <w:spacing w:line="312" w:lineRule="auto"/>
              <w:ind w:firstLineChars="200" w:firstLine="420"/>
              <w:jc w:val="left"/>
              <w:rPr>
                <w:rFonts w:ascii="宋体" w:hAnsi="宋体" w:cs="宋体"/>
                <w:kern w:val="0"/>
              </w:rPr>
            </w:pPr>
            <w:r w:rsidRPr="008026FB">
              <w:rPr>
                <w:rFonts w:ascii="宋体" w:hAnsi="宋体" w:cs="宋体" w:hint="eastAsia"/>
                <w:kern w:val="0"/>
              </w:rPr>
              <w:t xml:space="preserve">三、…。 </w:t>
            </w:r>
          </w:p>
          <w:p w:rsidR="005326C6" w:rsidRPr="008026FB" w:rsidRDefault="005326C6" w:rsidP="00BB279C">
            <w:pPr>
              <w:widowControl/>
              <w:adjustRightInd/>
              <w:spacing w:line="312" w:lineRule="auto"/>
              <w:ind w:firstLineChars="200" w:firstLine="480"/>
              <w:jc w:val="left"/>
              <w:rPr>
                <w:rFonts w:ascii="宋体" w:hAnsi="宋体" w:cs="宋体"/>
                <w:kern w:val="0"/>
                <w:sz w:val="24"/>
                <w:szCs w:val="24"/>
              </w:rPr>
            </w:pP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联系人：XX      电话：XX </w:t>
            </w:r>
          </w:p>
          <w:p w:rsidR="005326C6" w:rsidRPr="008026FB" w:rsidRDefault="005326C6" w:rsidP="00BB279C">
            <w:pPr>
              <w:widowControl/>
              <w:adjustRightInd/>
              <w:spacing w:line="312" w:lineRule="auto"/>
              <w:ind w:firstLineChars="200" w:firstLine="420"/>
              <w:jc w:val="left"/>
              <w:rPr>
                <w:rFonts w:ascii="宋体" w:hAnsi="宋体" w:cs="宋体"/>
                <w:kern w:val="0"/>
                <w:sz w:val="24"/>
                <w:szCs w:val="24"/>
              </w:rPr>
            </w:pPr>
            <w:r w:rsidRPr="008026FB">
              <w:rPr>
                <w:rFonts w:ascii="宋体" w:hAnsi="宋体" w:cs="宋体" w:hint="eastAsia"/>
                <w:kern w:val="0"/>
              </w:rPr>
              <w:t xml:space="preserve">附：相关法律责任 </w:t>
            </w:r>
          </w:p>
          <w:p w:rsidR="005326C6" w:rsidRPr="008026FB" w:rsidRDefault="005326C6" w:rsidP="00772D83">
            <w:pPr>
              <w:widowControl/>
              <w:wordWrap w:val="0"/>
              <w:adjustRightInd/>
              <w:spacing w:line="312" w:lineRule="auto"/>
              <w:ind w:firstLineChars="200" w:firstLine="420"/>
              <w:jc w:val="right"/>
              <w:rPr>
                <w:rFonts w:ascii="宋体" w:hAnsi="宋体" w:cs="宋体"/>
                <w:kern w:val="0"/>
                <w:sz w:val="24"/>
                <w:szCs w:val="24"/>
              </w:rPr>
            </w:pPr>
            <w:r w:rsidRPr="008026FB">
              <w:rPr>
                <w:rFonts w:ascii="宋体" w:hAnsi="宋体" w:cs="宋体" w:hint="eastAsia"/>
                <w:kern w:val="0"/>
              </w:rPr>
              <w:t>X X 园区</w:t>
            </w:r>
            <w:r w:rsidR="00772D83" w:rsidRPr="008026FB">
              <w:rPr>
                <w:rFonts w:ascii="宋体" w:hAnsi="宋体" w:cs="宋体" w:hint="eastAsia"/>
                <w:kern w:val="0"/>
              </w:rPr>
              <w:t xml:space="preserve"> </w:t>
            </w:r>
            <w:r w:rsidR="00772D83" w:rsidRPr="008026FB">
              <w:rPr>
                <w:rFonts w:ascii="宋体" w:hAnsi="宋体" w:cs="宋体"/>
                <w:kern w:val="0"/>
              </w:rPr>
              <w:t xml:space="preserve">  </w:t>
            </w:r>
          </w:p>
          <w:p w:rsidR="005326C6" w:rsidRPr="008026FB" w:rsidRDefault="005326C6" w:rsidP="00BB279C">
            <w:pPr>
              <w:widowControl/>
              <w:snapToGrid w:val="0"/>
              <w:spacing w:line="360" w:lineRule="auto"/>
              <w:ind w:firstLineChars="200" w:firstLine="420"/>
              <w:jc w:val="right"/>
              <w:rPr>
                <w:rFonts w:ascii="宋体" w:hAnsi="宋体" w:cs="宋体"/>
                <w:kern w:val="0"/>
              </w:rPr>
            </w:pPr>
            <w:r w:rsidRPr="008026FB">
              <w:rPr>
                <w:rFonts w:ascii="宋体" w:hAnsi="宋体" w:cs="宋体" w:hint="eastAsia"/>
                <w:kern w:val="0"/>
              </w:rPr>
              <w:t>X X年X X月X日</w:t>
            </w:r>
          </w:p>
        </w:tc>
      </w:tr>
    </w:tbl>
    <w:p w:rsidR="009561CC" w:rsidRPr="008026FB" w:rsidRDefault="009561CC" w:rsidP="009561CC">
      <w:pPr>
        <w:pStyle w:val="affffb"/>
        <w:ind w:firstLine="420"/>
      </w:pPr>
    </w:p>
    <w:p w:rsidR="009561CC" w:rsidRPr="008026FB" w:rsidRDefault="009561CC" w:rsidP="009561CC">
      <w:pPr>
        <w:pStyle w:val="affffb"/>
        <w:ind w:firstLine="420"/>
      </w:pPr>
    </w:p>
    <w:p w:rsidR="00C553F6" w:rsidRPr="008026FB" w:rsidRDefault="00C553F6" w:rsidP="00A9310A">
      <w:pPr>
        <w:pStyle w:val="affffb"/>
        <w:ind w:firstLineChars="0" w:firstLine="0"/>
        <w:sectPr w:rsidR="00C553F6" w:rsidRPr="008026FB" w:rsidSect="008026FB">
          <w:headerReference w:type="even" r:id="rId62"/>
          <w:headerReference w:type="default" r:id="rId63"/>
          <w:footerReference w:type="even" r:id="rId64"/>
          <w:footerReference w:type="default" r:id="rId65"/>
          <w:pgSz w:w="11906" w:h="16838" w:code="9"/>
          <w:pgMar w:top="1928" w:right="1134" w:bottom="1134" w:left="1134" w:header="1418" w:footer="1134" w:gutter="284"/>
          <w:cols w:space="425"/>
          <w:formProt w:val="0"/>
          <w:docGrid w:linePitch="312"/>
        </w:sectPr>
      </w:pPr>
    </w:p>
    <w:p w:rsidR="009561CC" w:rsidRPr="008026FB" w:rsidRDefault="009561CC" w:rsidP="00C553F6">
      <w:pPr>
        <w:pStyle w:val="af8"/>
      </w:pPr>
    </w:p>
    <w:p w:rsidR="00C553F6" w:rsidRPr="008026FB" w:rsidRDefault="00C553F6" w:rsidP="00C553F6">
      <w:pPr>
        <w:pStyle w:val="afe"/>
      </w:pPr>
    </w:p>
    <w:p w:rsidR="00C553F6" w:rsidRPr="008026FB" w:rsidRDefault="00C553F6" w:rsidP="00C553F6">
      <w:pPr>
        <w:pStyle w:val="aff3"/>
        <w:spacing w:after="120"/>
      </w:pPr>
      <w:r w:rsidRPr="008026FB">
        <w:br/>
      </w:r>
      <w:bookmarkStart w:id="246" w:name="_Toc149131117"/>
      <w:bookmarkStart w:id="247" w:name="_Toc149142908"/>
      <w:bookmarkStart w:id="248" w:name="_Toc152053279"/>
      <w:bookmarkStart w:id="249" w:name="_Toc152060888"/>
      <w:bookmarkStart w:id="250" w:name="_Toc152073519"/>
      <w:bookmarkStart w:id="251" w:name="_Toc152086860"/>
      <w:r w:rsidRPr="008026FB">
        <w:rPr>
          <w:rFonts w:hint="eastAsia"/>
        </w:rPr>
        <w:t>（资料性）</w:t>
      </w:r>
      <w:r w:rsidRPr="008026FB">
        <w:br/>
      </w:r>
      <w:bookmarkEnd w:id="246"/>
      <w:bookmarkEnd w:id="247"/>
      <w:bookmarkEnd w:id="248"/>
      <w:bookmarkEnd w:id="249"/>
      <w:r w:rsidR="005326C6" w:rsidRPr="008026FB">
        <w:rPr>
          <w:rFonts w:hint="eastAsia"/>
        </w:rPr>
        <w:t>年度环境报告书示例</w:t>
      </w:r>
      <w:bookmarkEnd w:id="250"/>
      <w:bookmarkEnd w:id="251"/>
    </w:p>
    <w:p w:rsidR="005326C6" w:rsidRPr="008026FB" w:rsidRDefault="005326C6" w:rsidP="005326C6">
      <w:pPr>
        <w:pStyle w:val="affffb"/>
        <w:ind w:firstLine="420"/>
      </w:pPr>
      <w:r w:rsidRPr="008026FB">
        <w:rPr>
          <w:rFonts w:hint="eastAsia"/>
        </w:rPr>
        <w:t>下面</w:t>
      </w:r>
      <w:r w:rsidRPr="008026FB">
        <w:t>给出了</w:t>
      </w:r>
      <w:r w:rsidRPr="008026FB">
        <w:rPr>
          <w:rFonts w:hint="eastAsia"/>
        </w:rPr>
        <w:t>工业园区生态环境综合托管服务年度环境报告书示例。</w:t>
      </w:r>
    </w:p>
    <w:p w:rsidR="005326C6" w:rsidRPr="008026FB" w:rsidRDefault="005326C6" w:rsidP="005326C6">
      <w:pPr>
        <w:pStyle w:val="ac"/>
      </w:pPr>
    </w:p>
    <w:tbl>
      <w:tblPr>
        <w:tblStyle w:val="afffffffffc"/>
        <w:tblW w:w="0" w:type="auto"/>
        <w:tblLook w:val="04A0" w:firstRow="1" w:lastRow="0" w:firstColumn="1" w:lastColumn="0" w:noHBand="0" w:noVBand="1"/>
      </w:tblPr>
      <w:tblGrid>
        <w:gridCol w:w="9344"/>
      </w:tblGrid>
      <w:tr w:rsidR="005326C6" w:rsidRPr="008026FB" w:rsidTr="00BB279C">
        <w:tc>
          <w:tcPr>
            <w:tcW w:w="9344" w:type="dxa"/>
          </w:tcPr>
          <w:p w:rsidR="005326C6" w:rsidRPr="008026FB" w:rsidRDefault="005326C6" w:rsidP="00BB279C">
            <w:pPr>
              <w:pStyle w:val="affffb"/>
              <w:ind w:firstLine="420"/>
              <w:jc w:val="center"/>
              <w:rPr>
                <w:rFonts w:ascii="黑体" w:eastAsia="黑体" w:hAnsi="黑体"/>
              </w:rPr>
            </w:pPr>
            <w:r w:rsidRPr="008026FB">
              <w:rPr>
                <w:rFonts w:ascii="黑体" w:eastAsia="黑体" w:hAnsi="黑体" w:hint="eastAsia"/>
              </w:rPr>
              <w:t>年度环境报告书参考提纲</w:t>
            </w:r>
          </w:p>
          <w:p w:rsidR="005326C6" w:rsidRPr="008026FB" w:rsidRDefault="005326C6" w:rsidP="00BB279C">
            <w:pPr>
              <w:pStyle w:val="affffb"/>
              <w:ind w:firstLine="420"/>
              <w:jc w:val="center"/>
            </w:pPr>
          </w:p>
          <w:p w:rsidR="005326C6" w:rsidRPr="008026FB" w:rsidRDefault="005326C6" w:rsidP="00BB279C">
            <w:pPr>
              <w:pStyle w:val="affffb"/>
              <w:ind w:firstLine="420"/>
            </w:pPr>
            <w:r w:rsidRPr="008026FB">
              <w:rPr>
                <w:rFonts w:hint="eastAsia"/>
              </w:rPr>
              <w:t>1 服务对象基本情况</w:t>
            </w:r>
          </w:p>
          <w:p w:rsidR="005326C6" w:rsidRPr="008026FB" w:rsidRDefault="005326C6" w:rsidP="00BB279C">
            <w:pPr>
              <w:pStyle w:val="affffb"/>
              <w:ind w:firstLine="420"/>
            </w:pPr>
            <w:r w:rsidRPr="008026FB">
              <w:rPr>
                <w:rFonts w:hint="eastAsia"/>
              </w:rPr>
              <w:t>1.1 企业所在园区概况明确园区位置、规划范围、功能定位、产业结构、主要的企业名称、敏感点分布等情况。</w:t>
            </w:r>
          </w:p>
          <w:p w:rsidR="005326C6" w:rsidRPr="008026FB" w:rsidRDefault="005326C6" w:rsidP="00BB279C">
            <w:pPr>
              <w:pStyle w:val="affffb"/>
              <w:ind w:firstLine="420"/>
            </w:pPr>
            <w:r w:rsidRPr="008026FB">
              <w:rPr>
                <w:rFonts w:hint="eastAsia"/>
              </w:rPr>
              <w:t>1.2 工业园区内企业概况</w:t>
            </w:r>
          </w:p>
          <w:p w:rsidR="005326C6" w:rsidRPr="008026FB" w:rsidRDefault="005326C6" w:rsidP="00BB279C">
            <w:pPr>
              <w:pStyle w:val="affffb"/>
              <w:ind w:firstLine="420"/>
            </w:pPr>
            <w:r w:rsidRPr="008026FB">
              <w:rPr>
                <w:rFonts w:hint="eastAsia"/>
              </w:rPr>
              <w:t>明确企业名称、地理位置、敏感点分布、所属行业、主要产品、生产 工艺、现状运行情况、涉及的主要污染物情况等。</w:t>
            </w:r>
          </w:p>
          <w:p w:rsidR="005326C6" w:rsidRPr="008026FB" w:rsidRDefault="005326C6" w:rsidP="00BB279C">
            <w:pPr>
              <w:pStyle w:val="affffb"/>
              <w:ind w:firstLine="420"/>
            </w:pPr>
            <w:r w:rsidRPr="008026FB">
              <w:rPr>
                <w:rFonts w:hint="eastAsia"/>
              </w:rPr>
              <w:t>1.3</w:t>
            </w:r>
            <w:r w:rsidR="00772D83" w:rsidRPr="008026FB">
              <w:t xml:space="preserve"> </w:t>
            </w:r>
            <w:r w:rsidRPr="008026FB">
              <w:rPr>
                <w:rFonts w:hint="eastAsia"/>
              </w:rPr>
              <w:t>工业园区内基础设施情况</w:t>
            </w:r>
          </w:p>
          <w:p w:rsidR="005326C6" w:rsidRPr="008026FB" w:rsidRDefault="005326C6" w:rsidP="00BB279C">
            <w:pPr>
              <w:pStyle w:val="affffb"/>
              <w:ind w:firstLine="420"/>
            </w:pPr>
            <w:r w:rsidRPr="008026FB">
              <w:rPr>
                <w:rFonts w:hint="eastAsia"/>
              </w:rPr>
              <w:t>说明园区内配套的主要基础设施，建设规模、服务范围、主体工艺、运行情况等。</w:t>
            </w:r>
          </w:p>
          <w:p w:rsidR="005326C6" w:rsidRPr="008026FB" w:rsidRDefault="005326C6" w:rsidP="00BB279C">
            <w:pPr>
              <w:pStyle w:val="affffb"/>
              <w:ind w:firstLine="420"/>
            </w:pPr>
            <w:r w:rsidRPr="008026FB">
              <w:rPr>
                <w:rFonts w:hint="eastAsia"/>
              </w:rPr>
              <w:t>2</w:t>
            </w:r>
            <w:r w:rsidR="00772D83" w:rsidRPr="008026FB">
              <w:t xml:space="preserve"> </w:t>
            </w:r>
            <w:r w:rsidRPr="008026FB">
              <w:rPr>
                <w:rFonts w:hint="eastAsia"/>
              </w:rPr>
              <w:t>入驻企业单位环保排(调</w:t>
            </w:r>
            <w:r w:rsidR="000E00DF" w:rsidRPr="008026FB">
              <w:rPr>
                <w:rFonts w:hint="eastAsia"/>
              </w:rPr>
              <w:t>)</w:t>
            </w:r>
            <w:r w:rsidRPr="008026FB">
              <w:rPr>
                <w:rFonts w:hint="eastAsia"/>
              </w:rPr>
              <w:t>查情况</w:t>
            </w:r>
          </w:p>
          <w:p w:rsidR="005326C6" w:rsidRPr="008026FB" w:rsidRDefault="005326C6" w:rsidP="00BB279C">
            <w:pPr>
              <w:pStyle w:val="affffb"/>
              <w:ind w:firstLine="420"/>
            </w:pPr>
            <w:r w:rsidRPr="008026FB">
              <w:rPr>
                <w:rFonts w:hint="eastAsia"/>
              </w:rPr>
              <w:t>2.1 入驻企业单位整体排(调</w:t>
            </w:r>
            <w:r w:rsidR="000E00DF" w:rsidRPr="008026FB">
              <w:rPr>
                <w:rFonts w:hint="eastAsia"/>
              </w:rPr>
              <w:t>)</w:t>
            </w:r>
            <w:r w:rsidRPr="008026FB">
              <w:rPr>
                <w:rFonts w:hint="eastAsia"/>
              </w:rPr>
              <w:t>查情况</w:t>
            </w:r>
          </w:p>
          <w:p w:rsidR="005326C6" w:rsidRPr="008026FB" w:rsidRDefault="005326C6" w:rsidP="00BB279C">
            <w:pPr>
              <w:pStyle w:val="affffb"/>
              <w:ind w:firstLine="420"/>
            </w:pPr>
            <w:r w:rsidRPr="008026FB">
              <w:rPr>
                <w:rFonts w:hint="eastAsia"/>
              </w:rPr>
              <w:t>(1) 环保手续合规性</w:t>
            </w:r>
          </w:p>
          <w:p w:rsidR="005326C6" w:rsidRPr="008026FB" w:rsidRDefault="005326C6" w:rsidP="00BB279C">
            <w:pPr>
              <w:pStyle w:val="affffb"/>
              <w:ind w:firstLine="420"/>
            </w:pPr>
            <w:r w:rsidRPr="008026FB">
              <w:rPr>
                <w:rFonts w:hint="eastAsia"/>
              </w:rPr>
              <w:t>排(调)查企业环境影响评价和环保 “三同时”制度执行情况，排查是否存在“未批先建、未验先产、批建不符”等违法违规行为。排查企业是否按规定办理了排污许可证，排污许可与实际情况是否相符。</w:t>
            </w:r>
          </w:p>
          <w:p w:rsidR="005326C6" w:rsidRPr="008026FB" w:rsidRDefault="005326C6" w:rsidP="00BB279C">
            <w:pPr>
              <w:pStyle w:val="affffb"/>
              <w:ind w:firstLine="420"/>
            </w:pPr>
            <w:r w:rsidRPr="008026FB">
              <w:rPr>
                <w:rFonts w:hint="eastAsia"/>
              </w:rPr>
              <w:t>主要包括：是否按照国家和地方生态环境保护主管部门要求展行了环境影响评价制度，是否按规定申请了排污许可证、开展自行监测、建立环境管理台账和编制排污许可证执行报告等。辐射类企业是否按规定申请了辐射安全许可证，国家及地方生态环境主管部门有特殊规定的行业或重点监管企业是否按规定办理了相关申请及备案手续，是否按规定进行了建设项目环境保护竣工验收。</w:t>
            </w:r>
          </w:p>
          <w:p w:rsidR="005326C6" w:rsidRPr="008026FB" w:rsidRDefault="005326C6" w:rsidP="00BB279C">
            <w:pPr>
              <w:pStyle w:val="affffb"/>
              <w:ind w:firstLine="420"/>
            </w:pPr>
            <w:r w:rsidRPr="008026FB">
              <w:rPr>
                <w:rFonts w:hint="eastAsia"/>
              </w:rPr>
              <w:t>(2) 环境管理制度</w:t>
            </w:r>
          </w:p>
          <w:p w:rsidR="005326C6" w:rsidRPr="008026FB" w:rsidRDefault="005326C6" w:rsidP="00BB279C">
            <w:pPr>
              <w:pStyle w:val="affffb"/>
              <w:ind w:firstLine="420"/>
            </w:pPr>
            <w:r w:rsidRPr="008026FB">
              <w:rPr>
                <w:rFonts w:hint="eastAsia"/>
              </w:rPr>
              <w:t>排(调)查环境管理机构及人员设置情况、环境管理制度、培训计划及记录等的完整性，培训内容需包括环保相关法律、法规、规章、标准及污染防治技术等。</w:t>
            </w:r>
          </w:p>
          <w:p w:rsidR="005326C6" w:rsidRPr="008026FB" w:rsidRDefault="005326C6" w:rsidP="00BB279C">
            <w:pPr>
              <w:pStyle w:val="affffb"/>
              <w:ind w:firstLine="420"/>
            </w:pPr>
            <w:r w:rsidRPr="008026FB">
              <w:rPr>
                <w:rFonts w:hint="eastAsia"/>
              </w:rPr>
              <w:t>(3)</w:t>
            </w:r>
            <w:r w:rsidR="00772D83" w:rsidRPr="008026FB">
              <w:t xml:space="preserve"> </w:t>
            </w:r>
            <w:r w:rsidRPr="008026FB">
              <w:rPr>
                <w:rFonts w:hint="eastAsia"/>
              </w:rPr>
              <w:t>生产状况</w:t>
            </w:r>
          </w:p>
          <w:p w:rsidR="005326C6" w:rsidRPr="008026FB" w:rsidRDefault="005326C6" w:rsidP="00BB279C">
            <w:pPr>
              <w:pStyle w:val="affffb"/>
              <w:ind w:firstLine="420"/>
            </w:pPr>
            <w:r w:rsidRPr="008026FB">
              <w:rPr>
                <w:rFonts w:hint="eastAsia"/>
              </w:rPr>
              <w:t>排(调)查产品种类、生产能力、生产周期、生产工艺、生产设备、主要原辅料及燃料等现状，是否与环评、验收、排污许可等一致。</w:t>
            </w:r>
          </w:p>
          <w:p w:rsidR="005326C6" w:rsidRPr="008026FB" w:rsidRDefault="005326C6" w:rsidP="00BB279C">
            <w:pPr>
              <w:pStyle w:val="affffb"/>
              <w:ind w:firstLine="420"/>
            </w:pPr>
            <w:r w:rsidRPr="008026FB">
              <w:rPr>
                <w:rFonts w:hint="eastAsia"/>
              </w:rPr>
              <w:t>包括产品方案、生产工艺、生产规模、生产设施、生产时间、主要原辅材料及燃料等。分析是否存在重大变动，是否存在国家明令淘汰或者禁止的技术、工艺、设备或产品。明确生产工艺是否为政府安监部门重点监管的危险化工工艺，是否有重点监管的危险化学品和重大风险源。生产中是否涉及有毒有害物质、放射性物质。</w:t>
            </w:r>
          </w:p>
          <w:p w:rsidR="005326C6" w:rsidRPr="008026FB" w:rsidRDefault="005326C6" w:rsidP="00BB279C">
            <w:pPr>
              <w:pStyle w:val="affffb"/>
              <w:ind w:firstLine="420"/>
            </w:pPr>
            <w:r w:rsidRPr="008026FB">
              <w:rPr>
                <w:rFonts w:hint="eastAsia"/>
              </w:rPr>
              <w:t>(4) 污染防治设施及运行情况</w:t>
            </w:r>
          </w:p>
          <w:p w:rsidR="005326C6" w:rsidRPr="008026FB" w:rsidRDefault="005326C6" w:rsidP="00BB279C">
            <w:pPr>
              <w:pStyle w:val="affffb"/>
              <w:ind w:firstLine="420"/>
            </w:pPr>
            <w:r w:rsidRPr="008026FB">
              <w:rPr>
                <w:rFonts w:hint="eastAsia"/>
              </w:rPr>
              <w:t>排(调)查废水、废气等污染防治设施建设运行及达标情况，是否按环评和审批要求建设污染防治设施，是否存在不正常运行污染防治设施、暗管偷排、超标排污等违法行为。同时跟踪企业环保设施运行情况，建立环保设施运行的动态档案。包括但不局限于以下内容：</w:t>
            </w:r>
          </w:p>
          <w:p w:rsidR="000E00DF" w:rsidRPr="008026FB" w:rsidRDefault="005326C6" w:rsidP="00BB279C">
            <w:pPr>
              <w:pStyle w:val="affffb"/>
              <w:ind w:firstLine="420"/>
            </w:pPr>
            <w:r w:rsidRPr="008026FB">
              <w:rPr>
                <w:rFonts w:hint="eastAsia"/>
              </w:rPr>
              <w:t>废气：企业产生的废气是否有效收集与处置，包括物料运输及装卸环节管控措施、物料储存和输送环节管控措施、污染物末端治理设施及其运行和维护情况，是否符合最新法律法规及环评批复要求。废水：生产废水收集情况、雨污分流情况、污水处理站处理工艺及废水最终排放去向，是否符合最新法律法规及环评批复要求。</w:t>
            </w:r>
          </w:p>
          <w:p w:rsidR="005326C6" w:rsidRPr="008026FB" w:rsidRDefault="005326C6" w:rsidP="00BB279C">
            <w:pPr>
              <w:pStyle w:val="affffb"/>
              <w:ind w:firstLine="420"/>
            </w:pPr>
            <w:r w:rsidRPr="008026FB">
              <w:rPr>
                <w:rFonts w:hint="eastAsia"/>
              </w:rPr>
              <w:t>固废：固废产生、储存、处置情况，危废暂存间设置情况等，是否符合最新法律法规及环评批复要求。</w:t>
            </w:r>
          </w:p>
          <w:p w:rsidR="005326C6" w:rsidRPr="008026FB" w:rsidRDefault="005326C6" w:rsidP="00BB279C">
            <w:pPr>
              <w:pStyle w:val="affffb"/>
              <w:ind w:firstLine="420"/>
            </w:pPr>
            <w:r w:rsidRPr="008026FB">
              <w:rPr>
                <w:rFonts w:hint="eastAsia"/>
              </w:rPr>
              <w:t>(5) 在线监测设施合规性排(调)</w:t>
            </w:r>
          </w:p>
          <w:p w:rsidR="005326C6" w:rsidRPr="008026FB" w:rsidRDefault="005326C6" w:rsidP="00BB279C">
            <w:pPr>
              <w:pStyle w:val="affffb"/>
              <w:ind w:firstLine="420"/>
            </w:pPr>
            <w:r w:rsidRPr="008026FB">
              <w:rPr>
                <w:rFonts w:hint="eastAsia"/>
              </w:rPr>
              <w:t>查企业自动监测设施安装、联网及运行情况。自动监测设施是否按要求实现废水、废气的全覆盖，是否全部按要求与生态环境部门联网：运行维护记录是否符合规范要求；是否存在弄虚作假、故意扰乱自动监测设施运行等问题。</w:t>
            </w:r>
          </w:p>
          <w:p w:rsidR="005326C6" w:rsidRPr="008026FB" w:rsidRDefault="005326C6" w:rsidP="00BB279C">
            <w:pPr>
              <w:pStyle w:val="affffb"/>
              <w:ind w:firstLine="420"/>
            </w:pPr>
            <w:r w:rsidRPr="008026FB">
              <w:rPr>
                <w:rFonts w:hint="eastAsia"/>
              </w:rPr>
              <w:t>(6)</w:t>
            </w:r>
            <w:r w:rsidR="00772D83" w:rsidRPr="008026FB">
              <w:t xml:space="preserve"> </w:t>
            </w:r>
            <w:r w:rsidRPr="008026FB">
              <w:rPr>
                <w:rFonts w:hint="eastAsia"/>
              </w:rPr>
              <w:t>自行监测合规性</w:t>
            </w:r>
          </w:p>
          <w:p w:rsidR="005326C6" w:rsidRPr="008026FB" w:rsidRDefault="005326C6" w:rsidP="00BB279C">
            <w:pPr>
              <w:pStyle w:val="affffb"/>
              <w:ind w:firstLine="420"/>
            </w:pPr>
            <w:r w:rsidRPr="008026FB">
              <w:rPr>
                <w:rFonts w:hint="eastAsia"/>
              </w:rPr>
              <w:t>依据各行业自行监测技术指南，结合环评、排污许可等要求，排查企业自行监测落实情况包括监测布点、监测因子、监测频次、监测分析方法等，核实监测数据的有效性。</w:t>
            </w:r>
          </w:p>
          <w:p w:rsidR="005326C6" w:rsidRPr="008026FB" w:rsidRDefault="005326C6" w:rsidP="00BB279C">
            <w:pPr>
              <w:pStyle w:val="affffb"/>
              <w:ind w:firstLine="420"/>
            </w:pPr>
            <w:r w:rsidRPr="008026FB">
              <w:rPr>
                <w:rFonts w:hint="eastAsia"/>
              </w:rPr>
              <w:t>2.2 企业单位环境专项排(调)查情况</w:t>
            </w:r>
          </w:p>
          <w:p w:rsidR="005326C6" w:rsidRPr="008026FB" w:rsidRDefault="005326C6" w:rsidP="00BB279C">
            <w:pPr>
              <w:pStyle w:val="affffb"/>
              <w:ind w:firstLine="420"/>
            </w:pPr>
            <w:r w:rsidRPr="008026FB">
              <w:rPr>
                <w:rFonts w:hint="eastAsia"/>
              </w:rPr>
              <w:t>(1) 大气专项排(调)查</w:t>
            </w:r>
          </w:p>
          <w:p w:rsidR="005326C6" w:rsidRPr="008026FB" w:rsidRDefault="005326C6" w:rsidP="00BB279C">
            <w:pPr>
              <w:pStyle w:val="affffb"/>
              <w:ind w:firstLine="420"/>
            </w:pPr>
            <w:r w:rsidRPr="008026FB">
              <w:rPr>
                <w:rFonts w:hint="eastAsia"/>
              </w:rPr>
              <w:t>调查企业单位周围大气环境质量现状情况，明确主要超标因子，分析超标原因并提出整改措施或治</w:t>
            </w:r>
          </w:p>
          <w:p w:rsidR="005326C6" w:rsidRPr="008026FB" w:rsidRDefault="005326C6" w:rsidP="00BB279C">
            <w:pPr>
              <w:pStyle w:val="affffb"/>
              <w:ind w:firstLine="420"/>
            </w:pPr>
            <w:r w:rsidRPr="008026FB">
              <w:rPr>
                <w:rFonts w:hint="eastAsia"/>
              </w:rPr>
              <w:t>理方案。</w:t>
            </w:r>
          </w:p>
          <w:p w:rsidR="005326C6" w:rsidRPr="008026FB" w:rsidRDefault="005326C6" w:rsidP="00BB279C">
            <w:pPr>
              <w:pStyle w:val="affffb"/>
              <w:ind w:firstLine="420"/>
            </w:pPr>
            <w:r w:rsidRPr="008026FB">
              <w:rPr>
                <w:rFonts w:hint="eastAsia"/>
              </w:rPr>
              <w:t>(2) 水环境专项排(调)查</w:t>
            </w:r>
          </w:p>
          <w:p w:rsidR="005326C6" w:rsidRPr="008026FB" w:rsidRDefault="005326C6" w:rsidP="00BB279C">
            <w:pPr>
              <w:pStyle w:val="affffb"/>
              <w:ind w:firstLine="420"/>
            </w:pPr>
            <w:r w:rsidRPr="008026FB">
              <w:rPr>
                <w:rFonts w:hint="eastAsia"/>
              </w:rPr>
              <w:t>调查与企业单位排水有关的水体的环境质量现状，明确主要超标因子，调查主要排污单位排污情况.分析超标原因，提出水体改善的措施或方案。</w:t>
            </w:r>
          </w:p>
          <w:p w:rsidR="005326C6" w:rsidRPr="008026FB" w:rsidRDefault="005326C6" w:rsidP="00BB279C">
            <w:pPr>
              <w:pStyle w:val="affffb"/>
              <w:ind w:firstLine="420"/>
            </w:pPr>
            <w:r w:rsidRPr="008026FB">
              <w:rPr>
                <w:rFonts w:hint="eastAsia"/>
              </w:rPr>
              <w:lastRenderedPageBreak/>
              <w:t>(3) 土壤专项排(调)查</w:t>
            </w:r>
          </w:p>
          <w:p w:rsidR="005326C6" w:rsidRPr="008026FB" w:rsidRDefault="005326C6" w:rsidP="00BB279C">
            <w:pPr>
              <w:pStyle w:val="affffb"/>
              <w:ind w:firstLine="420"/>
            </w:pPr>
            <w:r w:rsidRPr="008026FB">
              <w:rPr>
                <w:rFonts w:hint="eastAsia"/>
              </w:rPr>
              <w:t>调查企业单位及周围土壤环境质量现状，</w:t>
            </w:r>
            <w:r w:rsidR="00A62F0A" w:rsidRPr="008026FB">
              <w:rPr>
                <w:rFonts w:hint="eastAsia"/>
              </w:rPr>
              <w:t>按</w:t>
            </w:r>
            <w:r w:rsidRPr="008026FB">
              <w:rPr>
                <w:rFonts w:hint="eastAsia"/>
              </w:rPr>
              <w:t>照GB</w:t>
            </w:r>
            <w:r w:rsidR="00772D83" w:rsidRPr="008026FB">
              <w:t xml:space="preserve"> </w:t>
            </w:r>
            <w:r w:rsidRPr="008026FB">
              <w:rPr>
                <w:rFonts w:hint="eastAsia"/>
              </w:rPr>
              <w:t>36600 和GB</w:t>
            </w:r>
            <w:r w:rsidR="00772D83" w:rsidRPr="008026FB">
              <w:t xml:space="preserve"> </w:t>
            </w:r>
            <w:r w:rsidRPr="008026FB">
              <w:rPr>
                <w:rFonts w:hint="eastAsia"/>
              </w:rPr>
              <w:t>15618相关要求，分析达标情况，并提出土壤环境质量管控、修复建议。</w:t>
            </w:r>
          </w:p>
          <w:p w:rsidR="005326C6" w:rsidRPr="008026FB" w:rsidRDefault="005326C6" w:rsidP="00BB279C">
            <w:pPr>
              <w:pStyle w:val="affffb"/>
              <w:ind w:firstLine="420"/>
            </w:pPr>
            <w:r w:rsidRPr="008026FB">
              <w:rPr>
                <w:rFonts w:hint="eastAsia"/>
              </w:rPr>
              <w:t>(4) 固体废物专项排(调)查</w:t>
            </w:r>
          </w:p>
          <w:p w:rsidR="005326C6" w:rsidRPr="008026FB" w:rsidRDefault="005326C6" w:rsidP="00BB279C">
            <w:pPr>
              <w:pStyle w:val="affffb"/>
              <w:ind w:firstLine="420"/>
            </w:pPr>
            <w:r w:rsidRPr="008026FB">
              <w:rPr>
                <w:rFonts w:hint="eastAsia"/>
              </w:rPr>
              <w:t>包括一般固体废物、危险废物排(调) 查。固废产生、储存、处置情况，危废暂存间设置情况等是否符合最新法律法规及环评批复要求。</w:t>
            </w:r>
          </w:p>
          <w:p w:rsidR="005326C6" w:rsidRPr="008026FB" w:rsidRDefault="005326C6" w:rsidP="00BB279C">
            <w:pPr>
              <w:pStyle w:val="affffb"/>
              <w:ind w:firstLine="420"/>
            </w:pPr>
            <w:r w:rsidRPr="008026FB">
              <w:rPr>
                <w:rFonts w:hint="eastAsia"/>
              </w:rPr>
              <w:t>一般固体废物排(调)查：固废种类或数量是否符合环评或验收批复要求；固废是否建设了合规的贮存场所：固废处置有无协议或合同。</w:t>
            </w:r>
          </w:p>
          <w:p w:rsidR="005326C6" w:rsidRPr="008026FB" w:rsidRDefault="005326C6" w:rsidP="00BB279C">
            <w:pPr>
              <w:pStyle w:val="affffb"/>
              <w:ind w:firstLine="420"/>
            </w:pPr>
            <w:r w:rsidRPr="008026FB">
              <w:rPr>
                <w:rFonts w:hint="eastAsia"/>
              </w:rPr>
              <w:t>危险废物排(调)查：危险废物产生情况、管理台账、转移联单，危废暂存场所设置是否符合规范要求，对企业危险废物产生、收集、贮存、转运全过程进行核查。排(调)查危险废物是否合理处置：是否存在未按规定申报、未经审批擅自处置利用、非法转移处置危险废物等环境问题。重点可参照《危险废物规范化管理指标体系》中“工业危险废物产生单位规范化管理指标及抽查表”各项要求进行检查</w:t>
            </w:r>
          </w:p>
          <w:p w:rsidR="005326C6" w:rsidRPr="008026FB" w:rsidRDefault="005326C6" w:rsidP="00BB279C">
            <w:pPr>
              <w:pStyle w:val="affffb"/>
              <w:ind w:firstLine="420"/>
            </w:pPr>
            <w:r w:rsidRPr="008026FB">
              <w:rPr>
                <w:rFonts w:hint="eastAsia"/>
              </w:rPr>
              <w:t>(5) 环境风险专项排(调</w:t>
            </w:r>
            <w:r w:rsidR="00772D83" w:rsidRPr="008026FB">
              <w:rPr>
                <w:rFonts w:hint="eastAsia"/>
              </w:rPr>
              <w:t>)</w:t>
            </w:r>
            <w:r w:rsidRPr="008026FB">
              <w:rPr>
                <w:rFonts w:hint="eastAsia"/>
              </w:rPr>
              <w:t>查</w:t>
            </w:r>
          </w:p>
          <w:p w:rsidR="005326C6" w:rsidRPr="008026FB" w:rsidRDefault="005326C6" w:rsidP="00BB279C">
            <w:pPr>
              <w:pStyle w:val="affffb"/>
              <w:ind w:firstLine="420"/>
            </w:pPr>
            <w:r w:rsidRPr="008026FB">
              <w:rPr>
                <w:rFonts w:hint="eastAsia"/>
              </w:rPr>
              <w:t>排(调)查企业环境风险防范措施的设置是否可行、有效，如事故废水导排系统设置情况、三级防控体系建设情况、有毒有害气体报警装置设置情况、应急预案的编制情况、应急物资的储备情况等内容。</w:t>
            </w:r>
          </w:p>
          <w:p w:rsidR="005326C6" w:rsidRPr="008026FB" w:rsidRDefault="005326C6" w:rsidP="00BB279C">
            <w:pPr>
              <w:pStyle w:val="affffb"/>
              <w:ind w:firstLine="420"/>
            </w:pPr>
            <w:r w:rsidRPr="008026FB">
              <w:rPr>
                <w:rFonts w:hint="eastAsia"/>
              </w:rPr>
              <w:t>环境风险评估及应急预案编制情况：是否按照要求全面排查企业环境安全隐患、科学评估环境风险等级，是否及时修编环境应急预案并备案，是否按要求开展突发环境事件应急预案演练，是否组织应急管理人员进行岗位培训。</w:t>
            </w:r>
          </w:p>
          <w:p w:rsidR="005326C6" w:rsidRPr="008026FB" w:rsidRDefault="005326C6" w:rsidP="00BB279C">
            <w:pPr>
              <w:pStyle w:val="affffb"/>
              <w:ind w:firstLine="420"/>
            </w:pPr>
            <w:r w:rsidRPr="008026FB">
              <w:rPr>
                <w:rFonts w:hint="eastAsia"/>
              </w:rPr>
              <w:t>环境应急监测预警措施落实情况：是否按要求在风险单元安装自动监测预警装置，并保持良好运行。环境应急防范设施措施落实情况：是否科学合理设置用堰、应急池等防范设施，是否按规定配备足够的应急物资。</w:t>
            </w:r>
          </w:p>
          <w:p w:rsidR="005326C6" w:rsidRPr="008026FB" w:rsidRDefault="005326C6" w:rsidP="00BB279C">
            <w:pPr>
              <w:pStyle w:val="affffb"/>
              <w:ind w:firstLine="420"/>
            </w:pPr>
            <w:r w:rsidRPr="008026FB">
              <w:rPr>
                <w:rFonts w:hint="eastAsia"/>
              </w:rPr>
              <w:t>2.3 环境管理调查</w:t>
            </w:r>
          </w:p>
          <w:p w:rsidR="005326C6" w:rsidRPr="008026FB" w:rsidRDefault="005326C6" w:rsidP="00BB279C">
            <w:pPr>
              <w:pStyle w:val="affffb"/>
              <w:ind w:firstLine="420"/>
            </w:pPr>
            <w:r w:rsidRPr="008026FB">
              <w:rPr>
                <w:rFonts w:hint="eastAsia"/>
              </w:rPr>
              <w:t>(1)</w:t>
            </w:r>
            <w:r w:rsidR="00772D83" w:rsidRPr="008026FB">
              <w:t xml:space="preserve"> </w:t>
            </w:r>
            <w:r w:rsidRPr="008026FB">
              <w:rPr>
                <w:rFonts w:hint="eastAsia"/>
              </w:rPr>
              <w:t>环境档案排(调)查</w:t>
            </w:r>
          </w:p>
          <w:p w:rsidR="005326C6" w:rsidRPr="008026FB" w:rsidRDefault="005326C6" w:rsidP="00BB279C">
            <w:pPr>
              <w:pStyle w:val="affffb"/>
              <w:ind w:firstLine="420"/>
            </w:pPr>
            <w:r w:rsidRPr="008026FB">
              <w:rPr>
                <w:rFonts w:hint="eastAsia"/>
              </w:rPr>
              <w:t>对企业环保档案进行调查，为企业环境管理档案提出完善建议。档案须包括纸质档案和电子档案，档案内容应包括园区所有建设项目的环评审批及竣工验收资料，环保设施及运行情况、大气和水污染物及噪声达标排放情况、固废处置情况、环境风险防范措施设置情况、环境管理情况、排污许可档案、突发应急预案等。</w:t>
            </w:r>
          </w:p>
          <w:p w:rsidR="005326C6" w:rsidRPr="008026FB" w:rsidRDefault="005326C6" w:rsidP="00BB279C">
            <w:pPr>
              <w:pStyle w:val="affffb"/>
              <w:ind w:firstLine="420"/>
            </w:pPr>
            <w:r w:rsidRPr="008026FB">
              <w:rPr>
                <w:rFonts w:hint="eastAsia"/>
              </w:rPr>
              <w:t>(2) 环境管理台账</w:t>
            </w:r>
          </w:p>
          <w:p w:rsidR="005326C6" w:rsidRPr="008026FB" w:rsidRDefault="005326C6" w:rsidP="00BB279C">
            <w:pPr>
              <w:pStyle w:val="affffb"/>
              <w:ind w:firstLine="420"/>
            </w:pPr>
            <w:r w:rsidRPr="008026FB">
              <w:rPr>
                <w:rFonts w:hint="eastAsia"/>
              </w:rPr>
              <w:t>按要求调查企业环境管理台账记录情况，包括生产设施运行管理信息，污染防治设施运行管理信息、监测记录信息及其他环境管理信息等记录情况。调查企业危险废物、工业固体废物管理台账，危险废物转移联单制度执行情况，危险废物处置去向合规性、处置合同有效性等。</w:t>
            </w:r>
          </w:p>
          <w:p w:rsidR="005326C6" w:rsidRPr="008026FB" w:rsidRDefault="005326C6" w:rsidP="00BB279C">
            <w:pPr>
              <w:pStyle w:val="affffb"/>
              <w:ind w:firstLine="420"/>
            </w:pPr>
            <w:r w:rsidRPr="008026FB">
              <w:rPr>
                <w:rFonts w:hint="eastAsia"/>
              </w:rPr>
              <w:t>(3) 信息公开</w:t>
            </w:r>
          </w:p>
          <w:p w:rsidR="005326C6" w:rsidRPr="008026FB" w:rsidRDefault="005326C6" w:rsidP="00BB279C">
            <w:pPr>
              <w:pStyle w:val="affffb"/>
              <w:ind w:firstLine="420"/>
            </w:pPr>
            <w:r w:rsidRPr="008026FB">
              <w:rPr>
                <w:rFonts w:hint="eastAsia"/>
              </w:rPr>
              <w:t>调查信息公开的方式、内容、频率及时间节点等。调查是否根据《企业事业单位环境信息公开办法》等要求公开相关信息。</w:t>
            </w:r>
          </w:p>
          <w:p w:rsidR="005326C6" w:rsidRPr="008026FB" w:rsidRDefault="005326C6" w:rsidP="00BB279C">
            <w:pPr>
              <w:pStyle w:val="affffb"/>
              <w:ind w:firstLine="420"/>
            </w:pPr>
            <w:r w:rsidRPr="008026FB">
              <w:rPr>
                <w:rFonts w:hint="eastAsia"/>
              </w:rPr>
              <w:t>3</w:t>
            </w:r>
            <w:r w:rsidR="00772D83" w:rsidRPr="008026FB">
              <w:t xml:space="preserve"> </w:t>
            </w:r>
            <w:r w:rsidRPr="008026FB">
              <w:rPr>
                <w:rFonts w:hint="eastAsia"/>
              </w:rPr>
              <w:t>园区基础设施全面排(调</w:t>
            </w:r>
            <w:r w:rsidR="00772D83" w:rsidRPr="008026FB">
              <w:rPr>
                <w:rFonts w:hint="eastAsia"/>
              </w:rPr>
              <w:t>)</w:t>
            </w:r>
            <w:r w:rsidRPr="008026FB">
              <w:rPr>
                <w:rFonts w:hint="eastAsia"/>
              </w:rPr>
              <w:t>查情况</w:t>
            </w:r>
          </w:p>
          <w:p w:rsidR="005326C6" w:rsidRPr="008026FB" w:rsidRDefault="005326C6" w:rsidP="00BB279C">
            <w:pPr>
              <w:pStyle w:val="affffb"/>
              <w:ind w:firstLine="420"/>
            </w:pPr>
            <w:r w:rsidRPr="008026FB">
              <w:rPr>
                <w:rFonts w:hint="eastAsia"/>
              </w:rPr>
              <w:t>说明园区污水处理设施和固废处置设施运行情况、运转记录及达标情况。污水管网检查井现场情况及维护记录。</w:t>
            </w:r>
          </w:p>
          <w:p w:rsidR="005326C6" w:rsidRPr="008026FB" w:rsidRDefault="005326C6" w:rsidP="00BB279C">
            <w:pPr>
              <w:pStyle w:val="affffb"/>
              <w:ind w:firstLine="420"/>
            </w:pPr>
            <w:r w:rsidRPr="008026FB">
              <w:rPr>
                <w:rFonts w:hint="eastAsia"/>
              </w:rPr>
              <w:t>针对园区污染集中治理设施运行企业的排污许可证执行情况、设施运行情况、在线监测数据、风险管理、环境管理台账等开展调查，提出整改要求或改进建议。</w:t>
            </w:r>
          </w:p>
          <w:p w:rsidR="005326C6" w:rsidRPr="008026FB" w:rsidRDefault="005326C6" w:rsidP="00BB279C">
            <w:pPr>
              <w:pStyle w:val="affffb"/>
              <w:ind w:firstLine="420"/>
            </w:pPr>
            <w:r w:rsidRPr="008026FB">
              <w:rPr>
                <w:rFonts w:hint="eastAsia"/>
              </w:rPr>
              <w:t>4 园区生态环境现状调查</w:t>
            </w:r>
          </w:p>
          <w:p w:rsidR="005326C6" w:rsidRPr="008026FB" w:rsidRDefault="005326C6" w:rsidP="00BB279C">
            <w:pPr>
              <w:pStyle w:val="affffb"/>
              <w:ind w:firstLine="420"/>
            </w:pPr>
            <w:r w:rsidRPr="008026FB">
              <w:rPr>
                <w:rFonts w:hint="eastAsia"/>
              </w:rPr>
              <w:t>通过收集现有资料了解园区环境质量现状，编制园区环境质量现状调查方案，按规定开展园区各环境要素、环境基础设施、环保管理等调查，编制园区环境质量调查报告。</w:t>
            </w:r>
          </w:p>
          <w:p w:rsidR="005326C6" w:rsidRPr="008026FB" w:rsidRDefault="005326C6" w:rsidP="00BB279C">
            <w:pPr>
              <w:pStyle w:val="affffb"/>
              <w:ind w:firstLine="420"/>
            </w:pPr>
            <w:r w:rsidRPr="008026FB">
              <w:rPr>
                <w:rFonts w:hint="eastAsia"/>
              </w:rPr>
              <w:t>利用现有和补充监测数据说明园区内环境质量现状，分析达标情况，超标因子及超标程度，分析超</w:t>
            </w:r>
          </w:p>
          <w:p w:rsidR="005326C6" w:rsidRPr="008026FB" w:rsidRDefault="005326C6" w:rsidP="00BB279C">
            <w:pPr>
              <w:pStyle w:val="affffb"/>
              <w:ind w:firstLine="420"/>
            </w:pPr>
            <w:r w:rsidRPr="008026FB">
              <w:rPr>
                <w:rFonts w:hint="eastAsia"/>
              </w:rPr>
              <w:t>标原因。</w:t>
            </w:r>
          </w:p>
          <w:p w:rsidR="005326C6" w:rsidRPr="008026FB" w:rsidRDefault="005326C6" w:rsidP="00BB279C">
            <w:pPr>
              <w:pStyle w:val="affffb"/>
              <w:ind w:firstLine="420"/>
            </w:pPr>
            <w:r w:rsidRPr="008026FB">
              <w:rPr>
                <w:rFonts w:hint="eastAsia"/>
              </w:rPr>
              <w:t>5 园区环境管理调查</w:t>
            </w:r>
          </w:p>
          <w:p w:rsidR="005326C6" w:rsidRPr="008026FB" w:rsidRDefault="005326C6" w:rsidP="00BB279C">
            <w:pPr>
              <w:pStyle w:val="affffb"/>
              <w:ind w:firstLine="420"/>
            </w:pPr>
            <w:r w:rsidRPr="008026FB">
              <w:rPr>
                <w:rFonts w:hint="eastAsia"/>
              </w:rPr>
              <w:t>调查园区环境管理情况，完善、健全环境管理体系。</w:t>
            </w:r>
          </w:p>
          <w:p w:rsidR="005326C6" w:rsidRPr="008026FB" w:rsidRDefault="005326C6" w:rsidP="00BB279C">
            <w:pPr>
              <w:pStyle w:val="affffb"/>
              <w:ind w:firstLine="420"/>
            </w:pPr>
            <w:r w:rsidRPr="008026FB">
              <w:rPr>
                <w:rFonts w:hint="eastAsia"/>
              </w:rPr>
              <w:t>6 园区环境应急体系调查</w:t>
            </w:r>
          </w:p>
          <w:p w:rsidR="005326C6" w:rsidRPr="008026FB" w:rsidRDefault="005326C6" w:rsidP="00BB279C">
            <w:pPr>
              <w:pStyle w:val="affffb"/>
              <w:ind w:firstLine="420"/>
            </w:pPr>
            <w:r w:rsidRPr="008026FB">
              <w:rPr>
                <w:rFonts w:hint="eastAsia"/>
              </w:rPr>
              <w:t>调查园区环境应急体系，包括应急预案制定、应急培训、应急演练、应急物资及应急救援队伍建设情况等。</w:t>
            </w:r>
          </w:p>
          <w:p w:rsidR="005326C6" w:rsidRPr="008026FB" w:rsidRDefault="005326C6" w:rsidP="00BB279C">
            <w:pPr>
              <w:pStyle w:val="affffb"/>
              <w:ind w:firstLine="420"/>
            </w:pPr>
            <w:r w:rsidRPr="008026FB">
              <w:rPr>
                <w:rFonts w:hint="eastAsia"/>
              </w:rPr>
              <w:t>7 园区环境信息平台建设</w:t>
            </w:r>
          </w:p>
          <w:p w:rsidR="005326C6" w:rsidRPr="008026FB" w:rsidRDefault="005326C6" w:rsidP="00BB279C">
            <w:pPr>
              <w:pStyle w:val="affffb"/>
              <w:ind w:firstLine="420"/>
            </w:pPr>
            <w:r w:rsidRPr="008026FB">
              <w:rPr>
                <w:rFonts w:hint="eastAsia"/>
              </w:rPr>
              <w:t>调查园区环境信息平台建设情况。</w:t>
            </w:r>
          </w:p>
          <w:p w:rsidR="005326C6" w:rsidRPr="008026FB" w:rsidRDefault="005326C6" w:rsidP="00BB279C">
            <w:pPr>
              <w:pStyle w:val="affffb"/>
              <w:ind w:firstLine="420"/>
            </w:pPr>
            <w:r w:rsidRPr="008026FB">
              <w:rPr>
                <w:rFonts w:hint="eastAsia"/>
              </w:rPr>
              <w:t>8</w:t>
            </w:r>
            <w:r w:rsidR="00772D83" w:rsidRPr="008026FB">
              <w:t xml:space="preserve"> </w:t>
            </w:r>
            <w:r w:rsidRPr="008026FB">
              <w:rPr>
                <w:rFonts w:hint="eastAsia"/>
              </w:rPr>
              <w:t>主要环境问题与对策建议</w:t>
            </w:r>
          </w:p>
          <w:p w:rsidR="005326C6" w:rsidRPr="008026FB" w:rsidRDefault="005326C6" w:rsidP="00BB279C">
            <w:pPr>
              <w:pStyle w:val="affffb"/>
              <w:ind w:firstLine="420"/>
            </w:pPr>
            <w:r w:rsidRPr="008026FB">
              <w:rPr>
                <w:rFonts w:hint="eastAsia"/>
              </w:rPr>
              <w:t>(1)</w:t>
            </w:r>
            <w:r w:rsidR="00772D83" w:rsidRPr="008026FB">
              <w:t xml:space="preserve"> </w:t>
            </w:r>
            <w:r w:rsidRPr="008026FB">
              <w:rPr>
                <w:rFonts w:hint="eastAsia"/>
              </w:rPr>
              <w:t>企业环保合规 性问题</w:t>
            </w:r>
          </w:p>
          <w:p w:rsidR="005326C6" w:rsidRPr="008026FB" w:rsidRDefault="005326C6" w:rsidP="00BB279C">
            <w:pPr>
              <w:pStyle w:val="affffb"/>
              <w:ind w:firstLine="420"/>
            </w:pPr>
            <w:r w:rsidRPr="008026FB">
              <w:rPr>
                <w:rFonts w:hint="eastAsia"/>
              </w:rPr>
              <w:t>(2) 企业及园区管理问题</w:t>
            </w:r>
          </w:p>
          <w:p w:rsidR="005326C6" w:rsidRPr="008026FB" w:rsidRDefault="005326C6" w:rsidP="00BB279C">
            <w:pPr>
              <w:pStyle w:val="affffb"/>
              <w:ind w:firstLine="420"/>
            </w:pPr>
            <w:r w:rsidRPr="008026FB">
              <w:rPr>
                <w:rFonts w:hint="eastAsia"/>
              </w:rPr>
              <w:t>(3) 企业及园区环境风险问题</w:t>
            </w:r>
          </w:p>
          <w:p w:rsidR="005326C6" w:rsidRPr="008026FB" w:rsidRDefault="005326C6" w:rsidP="00BB279C">
            <w:pPr>
              <w:pStyle w:val="affffb"/>
              <w:ind w:firstLine="420"/>
            </w:pPr>
            <w:r w:rsidRPr="008026FB">
              <w:rPr>
                <w:rFonts w:hint="eastAsia"/>
              </w:rPr>
              <w:t>(4) 周边环境质量问题</w:t>
            </w:r>
          </w:p>
          <w:p w:rsidR="005326C6" w:rsidRPr="008026FB" w:rsidRDefault="005326C6" w:rsidP="00BB279C">
            <w:pPr>
              <w:pStyle w:val="affffb"/>
              <w:ind w:firstLine="420"/>
            </w:pPr>
            <w:r w:rsidRPr="008026FB">
              <w:rPr>
                <w:rFonts w:hint="eastAsia"/>
              </w:rPr>
              <w:t>9</w:t>
            </w:r>
            <w:r w:rsidR="00772D83" w:rsidRPr="008026FB">
              <w:t xml:space="preserve"> </w:t>
            </w:r>
            <w:r w:rsidRPr="008026FB">
              <w:rPr>
                <w:rFonts w:hint="eastAsia"/>
              </w:rPr>
              <w:t>下一步可持续发展建议</w:t>
            </w:r>
          </w:p>
          <w:p w:rsidR="00772D83" w:rsidRPr="008026FB" w:rsidRDefault="00772D83" w:rsidP="00BB279C">
            <w:pPr>
              <w:pStyle w:val="affffb"/>
              <w:ind w:firstLine="420"/>
            </w:pPr>
          </w:p>
        </w:tc>
      </w:tr>
    </w:tbl>
    <w:p w:rsidR="005326C6" w:rsidRPr="008026FB" w:rsidRDefault="005326C6" w:rsidP="005326C6">
      <w:pPr>
        <w:pStyle w:val="affffb"/>
        <w:ind w:firstLine="420"/>
      </w:pPr>
    </w:p>
    <w:p w:rsidR="005326C6" w:rsidRPr="008026FB" w:rsidRDefault="005326C6" w:rsidP="005326C6">
      <w:pPr>
        <w:pStyle w:val="affffb"/>
        <w:ind w:firstLine="420"/>
      </w:pPr>
    </w:p>
    <w:p w:rsidR="00C553F6" w:rsidRPr="008026FB" w:rsidRDefault="00C553F6" w:rsidP="00C553F6">
      <w:pPr>
        <w:pStyle w:val="affffb"/>
        <w:ind w:firstLine="420"/>
      </w:pPr>
    </w:p>
    <w:p w:rsidR="00C553F6" w:rsidRPr="008026FB" w:rsidRDefault="00C553F6" w:rsidP="00C553F6">
      <w:pPr>
        <w:pStyle w:val="affffb"/>
        <w:ind w:firstLine="420"/>
      </w:pPr>
    </w:p>
    <w:p w:rsidR="00C553F6" w:rsidRPr="008026FB" w:rsidRDefault="00C553F6" w:rsidP="00A9310A">
      <w:pPr>
        <w:pStyle w:val="affffb"/>
        <w:ind w:firstLineChars="0" w:firstLine="0"/>
        <w:sectPr w:rsidR="00C553F6" w:rsidRPr="008026FB" w:rsidSect="008026FB">
          <w:headerReference w:type="even" r:id="rId66"/>
          <w:headerReference w:type="default" r:id="rId67"/>
          <w:footerReference w:type="even" r:id="rId68"/>
          <w:footerReference w:type="default" r:id="rId69"/>
          <w:pgSz w:w="11906" w:h="16838" w:code="9"/>
          <w:pgMar w:top="1928" w:right="1134" w:bottom="1134" w:left="1134" w:header="1418" w:footer="1134" w:gutter="284"/>
          <w:cols w:space="425"/>
          <w:formProt w:val="0"/>
          <w:docGrid w:linePitch="312"/>
        </w:sectPr>
      </w:pPr>
    </w:p>
    <w:p w:rsidR="00C553F6" w:rsidRPr="008026FB" w:rsidRDefault="00C553F6" w:rsidP="00C553F6">
      <w:pPr>
        <w:pStyle w:val="af8"/>
      </w:pPr>
    </w:p>
    <w:p w:rsidR="00C553F6" w:rsidRPr="008026FB" w:rsidRDefault="00C553F6" w:rsidP="00C553F6">
      <w:pPr>
        <w:pStyle w:val="afe"/>
      </w:pPr>
    </w:p>
    <w:p w:rsidR="00C553F6" w:rsidRPr="008026FB" w:rsidRDefault="00C553F6" w:rsidP="00C553F6">
      <w:pPr>
        <w:pStyle w:val="aff3"/>
        <w:spacing w:after="120"/>
      </w:pPr>
      <w:r w:rsidRPr="008026FB">
        <w:br/>
      </w:r>
      <w:bookmarkStart w:id="252" w:name="_Toc149131118"/>
      <w:bookmarkStart w:id="253" w:name="_Toc149142909"/>
      <w:bookmarkStart w:id="254" w:name="_Toc152053280"/>
      <w:bookmarkStart w:id="255" w:name="_Toc152060889"/>
      <w:bookmarkStart w:id="256" w:name="_Toc152073520"/>
      <w:bookmarkStart w:id="257" w:name="_Toc152086861"/>
      <w:r w:rsidRPr="008026FB">
        <w:rPr>
          <w:rFonts w:hint="eastAsia"/>
        </w:rPr>
        <w:t>（资料性）</w:t>
      </w:r>
      <w:r w:rsidRPr="008026FB">
        <w:br/>
      </w:r>
      <w:bookmarkEnd w:id="252"/>
      <w:bookmarkEnd w:id="253"/>
      <w:bookmarkEnd w:id="254"/>
      <w:bookmarkEnd w:id="255"/>
      <w:r w:rsidR="005326C6" w:rsidRPr="008026FB">
        <w:rPr>
          <w:rFonts w:hint="eastAsia"/>
        </w:rPr>
        <w:t>入驻企业环保状况调查报告</w:t>
      </w:r>
      <w:bookmarkEnd w:id="256"/>
      <w:bookmarkEnd w:id="257"/>
    </w:p>
    <w:p w:rsidR="005326C6" w:rsidRPr="008026FB" w:rsidRDefault="005326C6" w:rsidP="005326C6">
      <w:pPr>
        <w:pStyle w:val="affffb"/>
        <w:ind w:firstLine="420"/>
      </w:pPr>
      <w:r w:rsidRPr="008026FB">
        <w:rPr>
          <w:rFonts w:hint="eastAsia"/>
        </w:rPr>
        <w:t>表</w:t>
      </w:r>
      <w:r w:rsidRPr="008026FB">
        <w:t>L.1</w:t>
      </w:r>
      <w:r w:rsidRPr="008026FB">
        <w:rPr>
          <w:rFonts w:hint="eastAsia"/>
        </w:rPr>
        <w:t>给出</w:t>
      </w:r>
      <w:r w:rsidRPr="008026FB">
        <w:t>了</w:t>
      </w:r>
      <w:r w:rsidRPr="008026FB">
        <w:rPr>
          <w:rFonts w:hint="eastAsia"/>
        </w:rPr>
        <w:t>入驻企业环保状况调查报告参考提纲，只</w:t>
      </w:r>
      <w:r w:rsidRPr="008026FB">
        <w:t>作</w:t>
      </w:r>
      <w:r w:rsidRPr="008026FB">
        <w:rPr>
          <w:rFonts w:hint="eastAsia"/>
        </w:rPr>
        <w:t>参考，但不限于表</w:t>
      </w:r>
      <w:r w:rsidRPr="008026FB">
        <w:t>L.1</w:t>
      </w:r>
      <w:r w:rsidRPr="008026FB">
        <w:rPr>
          <w:rFonts w:hint="eastAsia"/>
        </w:rPr>
        <w:t>的内容。</w:t>
      </w:r>
    </w:p>
    <w:p w:rsidR="005326C6" w:rsidRPr="008026FB" w:rsidRDefault="005326C6" w:rsidP="005326C6">
      <w:pPr>
        <w:pStyle w:val="aff"/>
        <w:spacing w:before="120" w:after="120"/>
      </w:pPr>
      <w:r w:rsidRPr="008026FB">
        <w:rPr>
          <w:rFonts w:hint="eastAsia"/>
        </w:rPr>
        <w:t>入驻企业环保状况调查报告</w:t>
      </w:r>
    </w:p>
    <w:tbl>
      <w:tblPr>
        <w:tblStyle w:val="63"/>
        <w:tblW w:w="0" w:type="auto"/>
        <w:tblLook w:val="04A0" w:firstRow="1" w:lastRow="0" w:firstColumn="1" w:lastColumn="0" w:noHBand="0" w:noVBand="1"/>
      </w:tblPr>
      <w:tblGrid>
        <w:gridCol w:w="943"/>
        <w:gridCol w:w="4279"/>
        <w:gridCol w:w="4112"/>
      </w:tblGrid>
      <w:tr w:rsidR="005326C6" w:rsidRPr="008026FB" w:rsidTr="00BB279C">
        <w:tc>
          <w:tcPr>
            <w:tcW w:w="959" w:type="dxa"/>
            <w:tcBorders>
              <w:top w:val="single" w:sz="8" w:space="0" w:color="auto"/>
              <w:left w:val="single" w:sz="8" w:space="0" w:color="auto"/>
              <w:bottom w:val="single" w:sz="8" w:space="0" w:color="auto"/>
            </w:tcBorders>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序号</w:t>
            </w:r>
          </w:p>
        </w:tc>
        <w:tc>
          <w:tcPr>
            <w:tcW w:w="4394" w:type="dxa"/>
            <w:tcBorders>
              <w:top w:val="single" w:sz="8" w:space="0" w:color="auto"/>
              <w:bottom w:val="single" w:sz="8" w:space="0" w:color="auto"/>
            </w:tcBorders>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报告内容</w:t>
            </w:r>
          </w:p>
        </w:tc>
        <w:tc>
          <w:tcPr>
            <w:tcW w:w="4217" w:type="dxa"/>
            <w:tcBorders>
              <w:top w:val="single" w:sz="8" w:space="0" w:color="auto"/>
              <w:bottom w:val="single" w:sz="8" w:space="0" w:color="auto"/>
              <w:right w:val="single" w:sz="8" w:space="0" w:color="auto"/>
            </w:tcBorders>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具体内容</w:t>
            </w:r>
          </w:p>
        </w:tc>
      </w:tr>
      <w:tr w:rsidR="005326C6" w:rsidRPr="008026FB" w:rsidTr="00BB279C">
        <w:tc>
          <w:tcPr>
            <w:tcW w:w="959" w:type="dxa"/>
            <w:tcBorders>
              <w:top w:val="single" w:sz="8" w:space="0" w:color="auto"/>
              <w:left w:val="single" w:sz="8" w:space="0" w:color="auto"/>
            </w:tcBorders>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4394" w:type="dxa"/>
            <w:tcBorders>
              <w:top w:val="single" w:sz="8" w:space="0" w:color="auto"/>
            </w:tcBorders>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工业园区基本情况</w:t>
            </w:r>
          </w:p>
        </w:tc>
        <w:tc>
          <w:tcPr>
            <w:tcW w:w="4217" w:type="dxa"/>
            <w:tcBorders>
              <w:top w:val="single" w:sz="8" w:space="0" w:color="auto"/>
              <w:right w:val="single" w:sz="8" w:space="0" w:color="auto"/>
            </w:tcBorders>
            <w:vAlign w:val="center"/>
          </w:tcPr>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1.1 园区概况</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1.2</w:t>
            </w:r>
            <w:r w:rsidR="00772D83" w:rsidRPr="008026FB">
              <w:rPr>
                <w:rFonts w:ascii="宋体" w:hAnsi="宋体"/>
                <w:noProof/>
                <w:kern w:val="0"/>
                <w:sz w:val="18"/>
                <w:szCs w:val="18"/>
              </w:rPr>
              <w:t xml:space="preserve"> </w:t>
            </w:r>
            <w:r w:rsidRPr="008026FB">
              <w:rPr>
                <w:rFonts w:ascii="宋体" w:hAnsi="宋体" w:hint="eastAsia"/>
                <w:noProof/>
                <w:kern w:val="0"/>
                <w:sz w:val="18"/>
                <w:szCs w:val="18"/>
              </w:rPr>
              <w:t>入驻企业基本概况</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1.3 园区基础设施情况</w:t>
            </w:r>
          </w:p>
        </w:tc>
      </w:tr>
      <w:tr w:rsidR="005326C6" w:rsidRPr="008026FB" w:rsidTr="00BB279C">
        <w:tc>
          <w:tcPr>
            <w:tcW w:w="959" w:type="dxa"/>
            <w:tcBorders>
              <w:left w:val="single" w:sz="8" w:space="0" w:color="auto"/>
            </w:tcBorders>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4394" w:type="dxa"/>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入驻企业环保状况调查结果</w:t>
            </w:r>
          </w:p>
        </w:tc>
        <w:tc>
          <w:tcPr>
            <w:tcW w:w="4217" w:type="dxa"/>
            <w:tcBorders>
              <w:right w:val="single" w:sz="8" w:space="0" w:color="auto"/>
            </w:tcBorders>
            <w:vAlign w:val="center"/>
          </w:tcPr>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2.1 主要生产状况、主要原辅料及产品情况</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2.2 主要生产设施、生产工艺及产排污环节</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2.3 基础设施配套情况</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2.4 环保手续履行情况</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2.5 环保设施运行情况</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2.6 危险废物管理情况</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2.7 环境风险防范与应急管理情况</w:t>
            </w:r>
          </w:p>
        </w:tc>
      </w:tr>
      <w:tr w:rsidR="005326C6" w:rsidRPr="008026FB" w:rsidTr="00BB279C">
        <w:tc>
          <w:tcPr>
            <w:tcW w:w="959" w:type="dxa"/>
            <w:tcBorders>
              <w:left w:val="single" w:sz="8" w:space="0" w:color="auto"/>
            </w:tcBorders>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4394" w:type="dxa"/>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主要环境问题及对策分析</w:t>
            </w:r>
          </w:p>
        </w:tc>
        <w:tc>
          <w:tcPr>
            <w:tcW w:w="4217" w:type="dxa"/>
            <w:tcBorders>
              <w:right w:val="single" w:sz="8" w:space="0" w:color="auto"/>
            </w:tcBorders>
            <w:vAlign w:val="center"/>
          </w:tcPr>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3.1 企业环保合规性问题</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3.2 环境管理制度及执行情况</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3.3 污染排放影响环境质量问题</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3.4 企业环境风险问题</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3.5 环境基础设施运行管理问题</w:t>
            </w:r>
          </w:p>
          <w:p w:rsidR="005326C6" w:rsidRPr="008026FB" w:rsidRDefault="005326C6" w:rsidP="00BB279C">
            <w:pPr>
              <w:widowControl/>
              <w:autoSpaceDE w:val="0"/>
              <w:autoSpaceDN w:val="0"/>
              <w:adjustRightInd/>
              <w:spacing w:line="240" w:lineRule="auto"/>
              <w:rPr>
                <w:rFonts w:ascii="宋体" w:hAnsi="宋体"/>
                <w:noProof/>
                <w:kern w:val="0"/>
                <w:sz w:val="18"/>
                <w:szCs w:val="18"/>
              </w:rPr>
            </w:pPr>
            <w:r w:rsidRPr="008026FB">
              <w:rPr>
                <w:rFonts w:ascii="宋体" w:hAnsi="宋体" w:hint="eastAsia"/>
                <w:noProof/>
                <w:kern w:val="0"/>
                <w:sz w:val="18"/>
                <w:szCs w:val="18"/>
              </w:rPr>
              <w:t>3.6 其他环境问题</w:t>
            </w:r>
          </w:p>
        </w:tc>
      </w:tr>
      <w:tr w:rsidR="005326C6" w:rsidRPr="008026FB" w:rsidTr="00BB279C">
        <w:tc>
          <w:tcPr>
            <w:tcW w:w="959" w:type="dxa"/>
            <w:tcBorders>
              <w:left w:val="single" w:sz="8" w:space="0" w:color="auto"/>
            </w:tcBorders>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4</w:t>
            </w:r>
          </w:p>
        </w:tc>
        <w:tc>
          <w:tcPr>
            <w:tcW w:w="4394" w:type="dxa"/>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重点污染源筛查结果</w:t>
            </w:r>
          </w:p>
        </w:tc>
        <w:tc>
          <w:tcPr>
            <w:tcW w:w="4217" w:type="dxa"/>
            <w:tcBorders>
              <w:right w:val="single" w:sz="8" w:space="0" w:color="auto"/>
            </w:tcBorders>
          </w:tcPr>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4.1 废气污染源</w:t>
            </w:r>
          </w:p>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4.2 废水污染源</w:t>
            </w:r>
          </w:p>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4.3 噪声污染源</w:t>
            </w:r>
          </w:p>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4.4 固废污染源</w:t>
            </w:r>
          </w:p>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4.5 辐射污染源</w:t>
            </w:r>
          </w:p>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4.6 土壤及地下水污染源</w:t>
            </w:r>
          </w:p>
        </w:tc>
      </w:tr>
      <w:tr w:rsidR="005326C6" w:rsidRPr="008026FB" w:rsidTr="00BB279C">
        <w:tc>
          <w:tcPr>
            <w:tcW w:w="959" w:type="dxa"/>
            <w:tcBorders>
              <w:left w:val="single" w:sz="8" w:space="0" w:color="auto"/>
            </w:tcBorders>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5</w:t>
            </w:r>
          </w:p>
        </w:tc>
        <w:tc>
          <w:tcPr>
            <w:tcW w:w="4394" w:type="dxa"/>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重点风险源种类及分布</w:t>
            </w:r>
          </w:p>
        </w:tc>
        <w:tc>
          <w:tcPr>
            <w:tcW w:w="4217" w:type="dxa"/>
            <w:tcBorders>
              <w:right w:val="single" w:sz="8" w:space="0" w:color="auto"/>
            </w:tcBorders>
          </w:tcPr>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5.1 重点风险源种类</w:t>
            </w:r>
          </w:p>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5.2 重点风险源分布</w:t>
            </w:r>
          </w:p>
        </w:tc>
      </w:tr>
      <w:tr w:rsidR="005326C6" w:rsidRPr="008026FB" w:rsidTr="00BB279C">
        <w:tc>
          <w:tcPr>
            <w:tcW w:w="959" w:type="dxa"/>
            <w:tcBorders>
              <w:left w:val="single" w:sz="8" w:space="0" w:color="auto"/>
            </w:tcBorders>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6</w:t>
            </w:r>
          </w:p>
        </w:tc>
        <w:tc>
          <w:tcPr>
            <w:tcW w:w="4394" w:type="dxa"/>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企业环境风险分级</w:t>
            </w:r>
          </w:p>
        </w:tc>
        <w:tc>
          <w:tcPr>
            <w:tcW w:w="4217" w:type="dxa"/>
            <w:tcBorders>
              <w:right w:val="single" w:sz="8" w:space="0" w:color="auto"/>
            </w:tcBorders>
          </w:tcPr>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6.1 企业大气环境风险分级</w:t>
            </w:r>
          </w:p>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6.2 企业水环境风险分级</w:t>
            </w:r>
          </w:p>
        </w:tc>
      </w:tr>
      <w:tr w:rsidR="005326C6" w:rsidRPr="008026FB" w:rsidTr="00BB279C">
        <w:tc>
          <w:tcPr>
            <w:tcW w:w="959" w:type="dxa"/>
            <w:tcBorders>
              <w:left w:val="single" w:sz="8" w:space="0" w:color="auto"/>
            </w:tcBorders>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7</w:t>
            </w:r>
          </w:p>
        </w:tc>
        <w:tc>
          <w:tcPr>
            <w:tcW w:w="4394" w:type="dxa"/>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下一步环境管理建议</w:t>
            </w:r>
          </w:p>
        </w:tc>
        <w:tc>
          <w:tcPr>
            <w:tcW w:w="4217" w:type="dxa"/>
            <w:tcBorders>
              <w:right w:val="single" w:sz="8" w:space="0" w:color="auto"/>
            </w:tcBorders>
          </w:tcPr>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w:t>
            </w:r>
          </w:p>
        </w:tc>
      </w:tr>
      <w:tr w:rsidR="005326C6" w:rsidRPr="008026FB" w:rsidTr="00BB279C">
        <w:trPr>
          <w:trHeight w:val="70"/>
        </w:trPr>
        <w:tc>
          <w:tcPr>
            <w:tcW w:w="959" w:type="dxa"/>
            <w:tcBorders>
              <w:left w:val="single" w:sz="8" w:space="0" w:color="auto"/>
              <w:bottom w:val="single" w:sz="8" w:space="0" w:color="auto"/>
            </w:tcBorders>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8</w:t>
            </w:r>
          </w:p>
        </w:tc>
        <w:tc>
          <w:tcPr>
            <w:tcW w:w="4394" w:type="dxa"/>
            <w:tcBorders>
              <w:bottom w:val="single" w:sz="8" w:space="0" w:color="auto"/>
            </w:tcBorders>
            <w:vAlign w:val="center"/>
          </w:tcPr>
          <w:p w:rsidR="005326C6" w:rsidRPr="008026FB" w:rsidRDefault="005326C6" w:rsidP="00BB279C">
            <w:pPr>
              <w:widowControl/>
              <w:autoSpaceDE w:val="0"/>
              <w:autoSpaceDN w:val="0"/>
              <w:adjustRightInd/>
              <w:spacing w:line="240" w:lineRule="auto"/>
              <w:jc w:val="center"/>
              <w:rPr>
                <w:rFonts w:ascii="宋体" w:hAnsi="宋体"/>
                <w:noProof/>
                <w:kern w:val="0"/>
                <w:sz w:val="18"/>
                <w:szCs w:val="18"/>
              </w:rPr>
            </w:pPr>
            <w:r w:rsidRPr="008026FB">
              <w:rPr>
                <w:rFonts w:ascii="宋体" w:hAnsi="宋体"/>
                <w:noProof/>
                <w:kern w:val="0"/>
                <w:sz w:val="18"/>
                <w:szCs w:val="18"/>
              </w:rPr>
              <w:t>附件</w:t>
            </w:r>
          </w:p>
        </w:tc>
        <w:tc>
          <w:tcPr>
            <w:tcW w:w="4217" w:type="dxa"/>
            <w:tcBorders>
              <w:bottom w:val="single" w:sz="8" w:space="0" w:color="auto"/>
              <w:right w:val="single" w:sz="8" w:space="0" w:color="auto"/>
            </w:tcBorders>
          </w:tcPr>
          <w:p w:rsidR="005326C6" w:rsidRPr="008026FB" w:rsidRDefault="005326C6" w:rsidP="00BB279C">
            <w:pPr>
              <w:widowControl/>
              <w:autoSpaceDE w:val="0"/>
              <w:autoSpaceDN w:val="0"/>
              <w:adjustRightInd/>
              <w:spacing w:line="240" w:lineRule="auto"/>
              <w:jc w:val="left"/>
              <w:rPr>
                <w:rFonts w:ascii="宋体" w:hAnsi="宋体"/>
                <w:noProof/>
                <w:kern w:val="0"/>
                <w:sz w:val="18"/>
                <w:szCs w:val="18"/>
              </w:rPr>
            </w:pPr>
            <w:r w:rsidRPr="008026FB">
              <w:rPr>
                <w:rFonts w:ascii="宋体" w:hAnsi="宋体" w:hint="eastAsia"/>
                <w:noProof/>
                <w:kern w:val="0"/>
                <w:sz w:val="18"/>
                <w:szCs w:val="18"/>
              </w:rPr>
              <w:t>/</w:t>
            </w:r>
          </w:p>
        </w:tc>
      </w:tr>
    </w:tbl>
    <w:p w:rsidR="005326C6" w:rsidRPr="008026FB" w:rsidRDefault="005326C6" w:rsidP="005326C6">
      <w:pPr>
        <w:pStyle w:val="affffb"/>
        <w:ind w:firstLine="420"/>
      </w:pPr>
    </w:p>
    <w:p w:rsidR="00C553F6" w:rsidRPr="008026FB" w:rsidRDefault="00C553F6" w:rsidP="00C553F6">
      <w:pPr>
        <w:pStyle w:val="affffb"/>
        <w:ind w:firstLine="420"/>
      </w:pPr>
    </w:p>
    <w:p w:rsidR="00C553F6" w:rsidRPr="008026FB" w:rsidRDefault="00C553F6" w:rsidP="00A9310A">
      <w:pPr>
        <w:pStyle w:val="affffb"/>
        <w:ind w:firstLineChars="0" w:firstLine="0"/>
      </w:pPr>
    </w:p>
    <w:p w:rsidR="007A1DAF" w:rsidRPr="008026FB" w:rsidRDefault="007A1DAF" w:rsidP="00EB200C">
      <w:pPr>
        <w:pStyle w:val="affffb"/>
        <w:ind w:firstLine="420"/>
        <w:sectPr w:rsidR="007A1DAF" w:rsidRPr="008026FB" w:rsidSect="008026FB">
          <w:headerReference w:type="even" r:id="rId70"/>
          <w:headerReference w:type="default" r:id="rId71"/>
          <w:footerReference w:type="even" r:id="rId72"/>
          <w:footerReference w:type="default" r:id="rId73"/>
          <w:pgSz w:w="11906" w:h="16838" w:code="9"/>
          <w:pgMar w:top="1928" w:right="1134" w:bottom="1134" w:left="1134" w:header="1418" w:footer="1134" w:gutter="284"/>
          <w:cols w:space="425"/>
          <w:formProt w:val="0"/>
          <w:docGrid w:linePitch="312"/>
        </w:sectPr>
      </w:pPr>
    </w:p>
    <w:p w:rsidR="00EB200C" w:rsidRPr="008026FB" w:rsidRDefault="00EB200C" w:rsidP="007A1DAF">
      <w:pPr>
        <w:pStyle w:val="af8"/>
      </w:pPr>
    </w:p>
    <w:p w:rsidR="007A1DAF" w:rsidRPr="008026FB" w:rsidRDefault="007A1DAF" w:rsidP="007A1DAF">
      <w:pPr>
        <w:pStyle w:val="afe"/>
      </w:pPr>
    </w:p>
    <w:p w:rsidR="007A1DAF" w:rsidRPr="008026FB" w:rsidRDefault="007A1DAF" w:rsidP="007A1DAF">
      <w:pPr>
        <w:pStyle w:val="aff3"/>
        <w:spacing w:after="120"/>
      </w:pPr>
      <w:r w:rsidRPr="008026FB">
        <w:br/>
      </w:r>
      <w:bookmarkStart w:id="258" w:name="_Toc149131119"/>
      <w:bookmarkStart w:id="259" w:name="_Toc149142910"/>
      <w:bookmarkStart w:id="260" w:name="_Toc152053281"/>
      <w:bookmarkStart w:id="261" w:name="_Toc152060890"/>
      <w:bookmarkStart w:id="262" w:name="_Toc152073521"/>
      <w:bookmarkStart w:id="263" w:name="_Toc152086862"/>
      <w:r w:rsidRPr="008026FB">
        <w:rPr>
          <w:rFonts w:hint="eastAsia"/>
        </w:rPr>
        <w:t>（资料性）</w:t>
      </w:r>
      <w:r w:rsidRPr="008026FB">
        <w:br/>
      </w:r>
      <w:bookmarkEnd w:id="258"/>
      <w:bookmarkEnd w:id="259"/>
      <w:bookmarkEnd w:id="260"/>
      <w:bookmarkEnd w:id="261"/>
      <w:r w:rsidR="005326C6" w:rsidRPr="008026FB">
        <w:rPr>
          <w:rFonts w:hint="eastAsia"/>
        </w:rPr>
        <w:t>入驻企业环保问题整改反馈单</w:t>
      </w:r>
      <w:bookmarkEnd w:id="262"/>
      <w:bookmarkEnd w:id="263"/>
    </w:p>
    <w:p w:rsidR="005326C6" w:rsidRPr="008026FB" w:rsidRDefault="005326C6" w:rsidP="005326C6">
      <w:pPr>
        <w:pStyle w:val="affffb"/>
        <w:ind w:firstLine="420"/>
      </w:pPr>
      <w:r w:rsidRPr="008026FB">
        <w:rPr>
          <w:rFonts w:hint="eastAsia"/>
        </w:rPr>
        <w:t>表</w:t>
      </w:r>
      <w:r w:rsidRPr="008026FB">
        <w:t>M.1</w:t>
      </w:r>
      <w:r w:rsidRPr="008026FB">
        <w:rPr>
          <w:rFonts w:hint="eastAsia"/>
        </w:rPr>
        <w:t>给出</w:t>
      </w:r>
      <w:r w:rsidRPr="008026FB">
        <w:t>了</w:t>
      </w:r>
      <w:r w:rsidRPr="008026FB">
        <w:rPr>
          <w:rFonts w:hint="eastAsia"/>
        </w:rPr>
        <w:t>入驻企业环保问题整改反馈单参考内容，只</w:t>
      </w:r>
      <w:r w:rsidRPr="008026FB">
        <w:t>作</w:t>
      </w:r>
      <w:r w:rsidRPr="008026FB">
        <w:rPr>
          <w:rFonts w:hint="eastAsia"/>
        </w:rPr>
        <w:t>参考，但不限于表</w:t>
      </w:r>
      <w:r w:rsidRPr="008026FB">
        <w:t>M.1</w:t>
      </w:r>
      <w:r w:rsidRPr="008026FB">
        <w:rPr>
          <w:rFonts w:hint="eastAsia"/>
        </w:rPr>
        <w:t>的内容。</w:t>
      </w:r>
    </w:p>
    <w:p w:rsidR="005326C6" w:rsidRPr="008026FB" w:rsidRDefault="005326C6" w:rsidP="005326C6">
      <w:pPr>
        <w:pStyle w:val="aff"/>
        <w:spacing w:before="120" w:after="120"/>
      </w:pPr>
      <w:r w:rsidRPr="008026FB">
        <w:rPr>
          <w:rFonts w:hint="eastAsia"/>
        </w:rPr>
        <w:t>入驻企业环保问题整改反馈单</w:t>
      </w:r>
    </w:p>
    <w:tbl>
      <w:tblPr>
        <w:tblStyle w:val="13"/>
        <w:tblW w:w="0" w:type="auto"/>
        <w:jc w:val="center"/>
        <w:tblLook w:val="04A0" w:firstRow="1" w:lastRow="0" w:firstColumn="1" w:lastColumn="0" w:noHBand="0" w:noVBand="1"/>
      </w:tblPr>
      <w:tblGrid>
        <w:gridCol w:w="665"/>
        <w:gridCol w:w="834"/>
        <w:gridCol w:w="698"/>
        <w:gridCol w:w="3708"/>
        <w:gridCol w:w="970"/>
        <w:gridCol w:w="1250"/>
        <w:gridCol w:w="1209"/>
      </w:tblGrid>
      <w:tr w:rsidR="005326C6" w:rsidRPr="008026FB" w:rsidTr="00BB279C">
        <w:trPr>
          <w:jc w:val="center"/>
        </w:trPr>
        <w:tc>
          <w:tcPr>
            <w:tcW w:w="666" w:type="dxa"/>
            <w:tcBorders>
              <w:top w:val="single" w:sz="8" w:space="0" w:color="auto"/>
              <w:left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noProof/>
                <w:kern w:val="0"/>
                <w:sz w:val="18"/>
                <w:szCs w:val="18"/>
              </w:rPr>
              <w:t>序号</w:t>
            </w:r>
          </w:p>
        </w:tc>
        <w:tc>
          <w:tcPr>
            <w:tcW w:w="835" w:type="dxa"/>
            <w:tcBorders>
              <w:top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问题分类</w:t>
            </w:r>
          </w:p>
        </w:tc>
        <w:tc>
          <w:tcPr>
            <w:tcW w:w="698" w:type="dxa"/>
            <w:tcBorders>
              <w:top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编号</w:t>
            </w:r>
          </w:p>
        </w:tc>
        <w:tc>
          <w:tcPr>
            <w:tcW w:w="3713" w:type="dxa"/>
            <w:tcBorders>
              <w:top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问题子集</w:t>
            </w:r>
          </w:p>
        </w:tc>
        <w:tc>
          <w:tcPr>
            <w:tcW w:w="971" w:type="dxa"/>
            <w:tcBorders>
              <w:top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现场发现的问题</w:t>
            </w:r>
          </w:p>
        </w:tc>
        <w:tc>
          <w:tcPr>
            <w:tcW w:w="1251" w:type="dxa"/>
            <w:tcBorders>
              <w:top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问题等级（重大/一般）</w:t>
            </w:r>
          </w:p>
        </w:tc>
        <w:tc>
          <w:tcPr>
            <w:tcW w:w="1210" w:type="dxa"/>
            <w:tcBorders>
              <w:top w:val="single" w:sz="8" w:space="0" w:color="auto"/>
              <w:bottom w:val="single" w:sz="8" w:space="0" w:color="auto"/>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法律法规及</w:t>
            </w:r>
          </w:p>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相关要求</w:t>
            </w:r>
          </w:p>
        </w:tc>
      </w:tr>
      <w:tr w:rsidR="005326C6" w:rsidRPr="008026FB" w:rsidTr="00BB279C">
        <w:trPr>
          <w:jc w:val="center"/>
        </w:trPr>
        <w:tc>
          <w:tcPr>
            <w:tcW w:w="666" w:type="dxa"/>
            <w:vMerge w:val="restart"/>
            <w:tcBorders>
              <w:top w:val="single" w:sz="8" w:space="0" w:color="auto"/>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1</w:t>
            </w:r>
          </w:p>
        </w:tc>
        <w:tc>
          <w:tcPr>
            <w:tcW w:w="835" w:type="dxa"/>
            <w:vMerge w:val="restart"/>
            <w:tcBorders>
              <w:top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企业环保基本信息</w:t>
            </w:r>
          </w:p>
        </w:tc>
        <w:tc>
          <w:tcPr>
            <w:tcW w:w="698" w:type="dxa"/>
            <w:tcBorders>
              <w:top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a</w:t>
            </w:r>
          </w:p>
        </w:tc>
        <w:tc>
          <w:tcPr>
            <w:tcW w:w="3713" w:type="dxa"/>
            <w:tcBorders>
              <w:top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应当申请排污许可证但未申请</w:t>
            </w:r>
          </w:p>
        </w:tc>
        <w:tc>
          <w:tcPr>
            <w:tcW w:w="971" w:type="dxa"/>
            <w:tcBorders>
              <w:top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tcBorders>
              <w:top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top w:val="single" w:sz="8" w:space="0" w:color="auto"/>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b</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有关事项发生变化，未及时申请变更排污许可证</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c</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排污许可证有效期满后未申请延续</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d</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未按规定开展环境影响评价或未取得批复</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e</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未按规定完成竣工环境保护验收</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f</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存在重大变更而未变更环境影响评价</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g</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存在国家明令淘汰或禁止的技术、工艺、设备或产品</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h</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不符合工业园区规划环境影响评价要求</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i</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辐射安全相关手续不合规</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j</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其他</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val="restart"/>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2</w:t>
            </w:r>
          </w:p>
        </w:tc>
        <w:tc>
          <w:tcPr>
            <w:tcW w:w="835" w:type="dxa"/>
            <w:vMerge w:val="restart"/>
            <w:vAlign w:val="center"/>
          </w:tcPr>
          <w:p w:rsidR="005326C6" w:rsidRPr="008026FB" w:rsidRDefault="005326C6"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污染防治设施运行</w:t>
            </w: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a</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排放污染物环节未配套污染防治设施，存在废气无组织排放</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b</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污染防治设施非正常运行（包括闲置、损坏等）</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c</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雨污混接</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d</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危险废物暂存场所未按标准要求设置</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e</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危险废物非正当处置</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f</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工业固体废物混入生活垃圾</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g</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其他</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val="restart"/>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3</w:t>
            </w:r>
          </w:p>
        </w:tc>
        <w:tc>
          <w:tcPr>
            <w:tcW w:w="835" w:type="dxa"/>
            <w:vMerge w:val="restart"/>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自行</w:t>
            </w:r>
          </w:p>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监测</w:t>
            </w: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a</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未制定自行监测方案</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b</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自行监测方案不符合相关技术指南要求</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c</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未按照自行监测方案开展监测</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d</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废水超标或超总量排放</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e</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废气超标或超总量排放</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f</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噪声超标排放</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g</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土壤及地下水污级</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d</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其他</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val="restart"/>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4</w:t>
            </w:r>
          </w:p>
        </w:tc>
        <w:tc>
          <w:tcPr>
            <w:tcW w:w="835" w:type="dxa"/>
            <w:vMerge w:val="restart"/>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环境管理台账</w:t>
            </w: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a</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未建立环境管理台账</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b</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环境管理台账不符合相关法律法规及技术指南要求</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c</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环境管理台账记录不完整</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d</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其他</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val="restart"/>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5</w:t>
            </w:r>
          </w:p>
        </w:tc>
        <w:tc>
          <w:tcPr>
            <w:tcW w:w="835" w:type="dxa"/>
            <w:vMerge w:val="restart"/>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信息</w:t>
            </w:r>
          </w:p>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公开</w:t>
            </w: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a</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未按要求开展信息公开</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b</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信息公开内容与实际不符</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tcBorders>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tcBorders>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c</w:t>
            </w:r>
          </w:p>
        </w:tc>
        <w:tc>
          <w:tcPr>
            <w:tcW w:w="3713" w:type="dxa"/>
            <w:tcBorders>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其他</w:t>
            </w:r>
          </w:p>
        </w:tc>
        <w:tc>
          <w:tcPr>
            <w:tcW w:w="971" w:type="dxa"/>
            <w:tcBorders>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tcBorders>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bottom w:val="single" w:sz="8" w:space="0" w:color="auto"/>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bl>
    <w:p w:rsidR="005326C6" w:rsidRPr="008026FB" w:rsidRDefault="005326C6" w:rsidP="005326C6">
      <w:r w:rsidRPr="008026FB">
        <w:br w:type="page"/>
      </w:r>
    </w:p>
    <w:p w:rsidR="005326C6" w:rsidRPr="008026FB" w:rsidRDefault="005326C6" w:rsidP="005326C6">
      <w:pPr>
        <w:jc w:val="center"/>
      </w:pPr>
      <w:r w:rsidRPr="008026FB">
        <w:rPr>
          <w:rFonts w:ascii="黑体" w:eastAsia="黑体" w:hAnsi="黑体" w:hint="eastAsia"/>
        </w:rPr>
        <w:lastRenderedPageBreak/>
        <w:t>表</w:t>
      </w:r>
      <w:r w:rsidRPr="008026FB">
        <w:rPr>
          <w:rFonts w:ascii="黑体" w:eastAsia="黑体" w:hAnsi="黑体"/>
        </w:rPr>
        <w:t>M</w:t>
      </w:r>
      <w:r w:rsidRPr="008026FB">
        <w:rPr>
          <w:rFonts w:ascii="黑体" w:eastAsia="黑体" w:hAnsi="黑体" w:hint="eastAsia"/>
        </w:rPr>
        <w:t>.1 入驻企业环保问题整改反馈单</w:t>
      </w:r>
      <w:r w:rsidRPr="008026FB">
        <w:rPr>
          <w:rFonts w:hint="eastAsia"/>
        </w:rPr>
        <w:t>（续）</w:t>
      </w:r>
    </w:p>
    <w:tbl>
      <w:tblPr>
        <w:tblStyle w:val="13"/>
        <w:tblW w:w="9344" w:type="dxa"/>
        <w:jc w:val="center"/>
        <w:tblLook w:val="04A0" w:firstRow="1" w:lastRow="0" w:firstColumn="1" w:lastColumn="0" w:noHBand="0" w:noVBand="1"/>
      </w:tblPr>
      <w:tblGrid>
        <w:gridCol w:w="666"/>
        <w:gridCol w:w="835"/>
        <w:gridCol w:w="698"/>
        <w:gridCol w:w="3713"/>
        <w:gridCol w:w="971"/>
        <w:gridCol w:w="1251"/>
        <w:gridCol w:w="1210"/>
      </w:tblGrid>
      <w:tr w:rsidR="005326C6" w:rsidRPr="008026FB" w:rsidTr="00BB279C">
        <w:trPr>
          <w:jc w:val="center"/>
        </w:trPr>
        <w:tc>
          <w:tcPr>
            <w:tcW w:w="665" w:type="dxa"/>
            <w:tcBorders>
              <w:top w:val="single" w:sz="8" w:space="0" w:color="auto"/>
              <w:left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noProof/>
                <w:kern w:val="0"/>
                <w:sz w:val="18"/>
                <w:szCs w:val="18"/>
              </w:rPr>
              <w:t>序号</w:t>
            </w:r>
          </w:p>
        </w:tc>
        <w:tc>
          <w:tcPr>
            <w:tcW w:w="834" w:type="dxa"/>
            <w:tcBorders>
              <w:top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问题分类</w:t>
            </w:r>
          </w:p>
        </w:tc>
        <w:tc>
          <w:tcPr>
            <w:tcW w:w="698" w:type="dxa"/>
            <w:tcBorders>
              <w:top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编号</w:t>
            </w:r>
          </w:p>
        </w:tc>
        <w:tc>
          <w:tcPr>
            <w:tcW w:w="3708" w:type="dxa"/>
            <w:tcBorders>
              <w:top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问题子集</w:t>
            </w:r>
          </w:p>
        </w:tc>
        <w:tc>
          <w:tcPr>
            <w:tcW w:w="970" w:type="dxa"/>
            <w:tcBorders>
              <w:top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现场发现的问题</w:t>
            </w:r>
          </w:p>
        </w:tc>
        <w:tc>
          <w:tcPr>
            <w:tcW w:w="1250" w:type="dxa"/>
            <w:tcBorders>
              <w:top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问题等级（重大/一般）</w:t>
            </w:r>
          </w:p>
        </w:tc>
        <w:tc>
          <w:tcPr>
            <w:tcW w:w="1209" w:type="dxa"/>
            <w:tcBorders>
              <w:top w:val="single" w:sz="8" w:space="0" w:color="auto"/>
              <w:bottom w:val="single" w:sz="8" w:space="0" w:color="auto"/>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法律法规及</w:t>
            </w:r>
          </w:p>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相关要求</w:t>
            </w:r>
          </w:p>
        </w:tc>
      </w:tr>
      <w:tr w:rsidR="005326C6" w:rsidRPr="008026FB" w:rsidTr="00BB279C">
        <w:trPr>
          <w:jc w:val="center"/>
        </w:trPr>
        <w:tc>
          <w:tcPr>
            <w:tcW w:w="666" w:type="dxa"/>
            <w:vMerge w:val="restart"/>
            <w:tcBorders>
              <w:top w:val="single" w:sz="8" w:space="0" w:color="auto"/>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6</w:t>
            </w:r>
          </w:p>
        </w:tc>
        <w:tc>
          <w:tcPr>
            <w:tcW w:w="835" w:type="dxa"/>
            <w:vMerge w:val="restart"/>
            <w:tcBorders>
              <w:top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内部环境管理体系建设与运行</w:t>
            </w:r>
          </w:p>
        </w:tc>
        <w:tc>
          <w:tcPr>
            <w:tcW w:w="698" w:type="dxa"/>
            <w:tcBorders>
              <w:top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a</w:t>
            </w:r>
          </w:p>
        </w:tc>
        <w:tc>
          <w:tcPr>
            <w:tcW w:w="3713" w:type="dxa"/>
            <w:tcBorders>
              <w:top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未建立内部环境管理制度</w:t>
            </w:r>
          </w:p>
        </w:tc>
        <w:tc>
          <w:tcPr>
            <w:tcW w:w="971" w:type="dxa"/>
            <w:tcBorders>
              <w:top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tcBorders>
              <w:top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top w:val="single" w:sz="8" w:space="0" w:color="auto"/>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b</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内部环境管理制度落实情况不佳</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c</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未按要求落实突发环境事件应急预案编制及备案工作</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d</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未落实应急预案提出的风险防范措施</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e</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其他</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val="restart"/>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7</w:t>
            </w:r>
          </w:p>
        </w:tc>
        <w:tc>
          <w:tcPr>
            <w:tcW w:w="835" w:type="dxa"/>
            <w:vMerge w:val="restart"/>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noProof/>
                <w:kern w:val="0"/>
                <w:sz w:val="18"/>
                <w:szCs w:val="18"/>
              </w:rPr>
              <w:t>其他</w:t>
            </w: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a</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未按要求开展清洁生产审核</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b</w:t>
            </w:r>
          </w:p>
        </w:tc>
        <w:tc>
          <w:tcPr>
            <w:tcW w:w="3713"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有处罚、投诉记录，未落实整改</w:t>
            </w:r>
          </w:p>
        </w:tc>
        <w:tc>
          <w:tcPr>
            <w:tcW w:w="97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666" w:type="dxa"/>
            <w:vMerge/>
            <w:tcBorders>
              <w:left w:val="single" w:sz="8" w:space="0" w:color="auto"/>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835" w:type="dxa"/>
            <w:vMerge/>
            <w:tcBorders>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698" w:type="dxa"/>
            <w:tcBorders>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hint="eastAsia"/>
                <w:noProof/>
                <w:kern w:val="0"/>
                <w:sz w:val="18"/>
                <w:szCs w:val="18"/>
              </w:rPr>
              <w:t>c</w:t>
            </w:r>
          </w:p>
        </w:tc>
        <w:tc>
          <w:tcPr>
            <w:tcW w:w="3713" w:type="dxa"/>
            <w:tcBorders>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r w:rsidRPr="008026FB">
              <w:rPr>
                <w:rFonts w:ascii="宋体" w:hAnsi="宋体"/>
                <w:noProof/>
                <w:kern w:val="0"/>
                <w:sz w:val="18"/>
                <w:szCs w:val="18"/>
              </w:rPr>
              <w:t>其他</w:t>
            </w:r>
          </w:p>
        </w:tc>
        <w:tc>
          <w:tcPr>
            <w:tcW w:w="971" w:type="dxa"/>
            <w:tcBorders>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51" w:type="dxa"/>
            <w:tcBorders>
              <w:bottom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c>
          <w:tcPr>
            <w:tcW w:w="1210" w:type="dxa"/>
            <w:tcBorders>
              <w:bottom w:val="single" w:sz="8" w:space="0" w:color="auto"/>
              <w:right w:val="single" w:sz="8" w:space="0" w:color="auto"/>
            </w:tcBorders>
            <w:vAlign w:val="center"/>
          </w:tcPr>
          <w:p w:rsidR="005326C6" w:rsidRPr="008026FB" w:rsidRDefault="005326C6" w:rsidP="00BB279C">
            <w:pPr>
              <w:widowControl/>
              <w:adjustRightInd/>
              <w:spacing w:line="240" w:lineRule="atLeast"/>
              <w:jc w:val="center"/>
              <w:rPr>
                <w:rFonts w:ascii="宋体" w:hAnsi="宋体"/>
                <w:noProof/>
                <w:kern w:val="0"/>
                <w:sz w:val="18"/>
                <w:szCs w:val="18"/>
              </w:rPr>
            </w:pPr>
          </w:p>
        </w:tc>
      </w:tr>
      <w:tr w:rsidR="005326C6" w:rsidRPr="008026FB" w:rsidTr="00BB279C">
        <w:trPr>
          <w:jc w:val="center"/>
        </w:trPr>
        <w:tc>
          <w:tcPr>
            <w:tcW w:w="9344" w:type="dxa"/>
            <w:gridSpan w:val="7"/>
            <w:tcBorders>
              <w:top w:val="single" w:sz="8" w:space="0" w:color="auto"/>
              <w:left w:val="single" w:sz="8" w:space="0" w:color="auto"/>
              <w:bottom w:val="single" w:sz="8" w:space="0" w:color="auto"/>
              <w:right w:val="single" w:sz="8" w:space="0" w:color="auto"/>
            </w:tcBorders>
            <w:vAlign w:val="center"/>
          </w:tcPr>
          <w:p w:rsidR="005326C6" w:rsidRPr="008026FB" w:rsidRDefault="005326C6" w:rsidP="00BB279C">
            <w:pPr>
              <w:pStyle w:val="afff2"/>
              <w:rPr>
                <w:noProof/>
              </w:rPr>
            </w:pPr>
            <w:r w:rsidRPr="008026FB">
              <w:rPr>
                <w:rFonts w:hint="eastAsia"/>
                <w:noProof/>
              </w:rPr>
              <w:t>根据可能出现的法律后果和环境影响程度，将问题分为重大和一般两个等级。</w:t>
            </w:r>
          </w:p>
        </w:tc>
      </w:tr>
    </w:tbl>
    <w:p w:rsidR="005326C6" w:rsidRPr="008026FB" w:rsidRDefault="005326C6" w:rsidP="005326C6">
      <w:pPr>
        <w:pStyle w:val="affffb"/>
        <w:ind w:firstLine="420"/>
      </w:pPr>
    </w:p>
    <w:p w:rsidR="008B224C" w:rsidRPr="008026FB" w:rsidRDefault="008B224C" w:rsidP="007A1DAF">
      <w:pPr>
        <w:pStyle w:val="affffb"/>
        <w:ind w:firstLine="420"/>
      </w:pPr>
    </w:p>
    <w:p w:rsidR="007A1DAF" w:rsidRPr="008026FB" w:rsidRDefault="007A1DAF" w:rsidP="00EB200C">
      <w:pPr>
        <w:pStyle w:val="affffb"/>
        <w:ind w:firstLine="420"/>
        <w:sectPr w:rsidR="007A1DAF" w:rsidRPr="008026FB" w:rsidSect="008026FB">
          <w:headerReference w:type="even" r:id="rId74"/>
          <w:headerReference w:type="default" r:id="rId75"/>
          <w:footerReference w:type="even" r:id="rId76"/>
          <w:footerReference w:type="default" r:id="rId77"/>
          <w:pgSz w:w="11906" w:h="16838" w:code="9"/>
          <w:pgMar w:top="1928" w:right="1134" w:bottom="1134" w:left="1134" w:header="1418" w:footer="1134" w:gutter="284"/>
          <w:cols w:space="425"/>
          <w:formProt w:val="0"/>
          <w:docGrid w:linePitch="312"/>
        </w:sectPr>
      </w:pPr>
    </w:p>
    <w:p w:rsidR="007A1DAF" w:rsidRPr="008026FB" w:rsidRDefault="007A1DAF" w:rsidP="007A1DAF">
      <w:pPr>
        <w:pStyle w:val="af8"/>
      </w:pPr>
    </w:p>
    <w:p w:rsidR="007A1DAF" w:rsidRPr="008026FB" w:rsidRDefault="007A1DAF" w:rsidP="007A1DAF">
      <w:pPr>
        <w:pStyle w:val="afe"/>
      </w:pPr>
    </w:p>
    <w:p w:rsidR="007A1DAF" w:rsidRPr="008026FB" w:rsidRDefault="007A1DAF" w:rsidP="007A1DAF">
      <w:pPr>
        <w:pStyle w:val="aff3"/>
        <w:spacing w:after="120"/>
      </w:pPr>
      <w:r w:rsidRPr="008026FB">
        <w:br/>
      </w:r>
      <w:bookmarkStart w:id="264" w:name="_Toc149131120"/>
      <w:bookmarkStart w:id="265" w:name="_Toc149142911"/>
      <w:bookmarkStart w:id="266" w:name="_Toc152053282"/>
      <w:bookmarkStart w:id="267" w:name="_Toc152060891"/>
      <w:bookmarkStart w:id="268" w:name="_Toc152073522"/>
      <w:bookmarkStart w:id="269" w:name="_Toc152086863"/>
      <w:r w:rsidRPr="008026FB">
        <w:rPr>
          <w:rFonts w:hint="eastAsia"/>
        </w:rPr>
        <w:t>（资料性）</w:t>
      </w:r>
      <w:r w:rsidRPr="008026FB">
        <w:br/>
      </w:r>
      <w:bookmarkEnd w:id="264"/>
      <w:bookmarkEnd w:id="265"/>
      <w:bookmarkEnd w:id="266"/>
      <w:bookmarkEnd w:id="267"/>
      <w:r w:rsidR="00D03D29" w:rsidRPr="008026FB">
        <w:rPr>
          <w:rFonts w:hint="eastAsia"/>
        </w:rPr>
        <w:t>工业园区生态环境综合托管服务质量考核指标</w:t>
      </w:r>
      <w:bookmarkEnd w:id="268"/>
      <w:bookmarkEnd w:id="269"/>
    </w:p>
    <w:p w:rsidR="00D03D29" w:rsidRPr="008026FB" w:rsidRDefault="00D03D29" w:rsidP="00D03D29">
      <w:pPr>
        <w:pStyle w:val="affffb"/>
        <w:ind w:firstLine="420"/>
      </w:pPr>
      <w:r w:rsidRPr="008026FB">
        <w:rPr>
          <w:rFonts w:hint="eastAsia"/>
        </w:rPr>
        <w:t>表</w:t>
      </w:r>
      <w:r w:rsidRPr="008026FB">
        <w:t>N.1</w:t>
      </w:r>
      <w:r w:rsidRPr="008026FB">
        <w:rPr>
          <w:rFonts w:hint="eastAsia"/>
        </w:rPr>
        <w:t>给出</w:t>
      </w:r>
      <w:r w:rsidRPr="008026FB">
        <w:t>了</w:t>
      </w:r>
      <w:r w:rsidRPr="008026FB">
        <w:rPr>
          <w:rFonts w:hint="eastAsia"/>
        </w:rPr>
        <w:t>工业园区生态环境综合托管服务质量考核指标内容，只</w:t>
      </w:r>
      <w:r w:rsidRPr="008026FB">
        <w:t>作</w:t>
      </w:r>
      <w:r w:rsidRPr="008026FB">
        <w:rPr>
          <w:rFonts w:hint="eastAsia"/>
        </w:rPr>
        <w:t>参考，但不限于表</w:t>
      </w:r>
      <w:r w:rsidRPr="008026FB">
        <w:t>N.1</w:t>
      </w:r>
      <w:r w:rsidRPr="008026FB">
        <w:rPr>
          <w:rFonts w:hint="eastAsia"/>
        </w:rPr>
        <w:t>的内容。</w:t>
      </w:r>
    </w:p>
    <w:p w:rsidR="00D03D29" w:rsidRPr="008026FB" w:rsidRDefault="00D03D29" w:rsidP="00D03D29">
      <w:pPr>
        <w:pStyle w:val="aff"/>
        <w:spacing w:before="120" w:after="120"/>
      </w:pPr>
      <w:r w:rsidRPr="008026FB">
        <w:rPr>
          <w:rFonts w:hint="eastAsia"/>
        </w:rPr>
        <w:t>工业园区生态环境综合托管服务质量考核指标</w:t>
      </w:r>
    </w:p>
    <w:tbl>
      <w:tblPr>
        <w:tblStyle w:val="100"/>
        <w:tblW w:w="0" w:type="auto"/>
        <w:tblLook w:val="04A0" w:firstRow="1" w:lastRow="0" w:firstColumn="1" w:lastColumn="0" w:noHBand="0" w:noVBand="1"/>
      </w:tblPr>
      <w:tblGrid>
        <w:gridCol w:w="666"/>
        <w:gridCol w:w="3069"/>
        <w:gridCol w:w="666"/>
        <w:gridCol w:w="4269"/>
        <w:gridCol w:w="664"/>
      </w:tblGrid>
      <w:tr w:rsidR="00D03D29" w:rsidRPr="008026FB" w:rsidTr="00BB279C">
        <w:tc>
          <w:tcPr>
            <w:tcW w:w="666" w:type="dxa"/>
            <w:tcBorders>
              <w:top w:val="single" w:sz="8" w:space="0" w:color="auto"/>
              <w:left w:val="single" w:sz="8" w:space="0" w:color="auto"/>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序号</w:t>
            </w:r>
          </w:p>
        </w:tc>
        <w:tc>
          <w:tcPr>
            <w:tcW w:w="3069" w:type="dxa"/>
            <w:tcBorders>
              <w:top w:val="single" w:sz="8" w:space="0" w:color="auto"/>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考核内容</w:t>
            </w:r>
          </w:p>
        </w:tc>
        <w:tc>
          <w:tcPr>
            <w:tcW w:w="666" w:type="dxa"/>
            <w:tcBorders>
              <w:top w:val="single" w:sz="8" w:space="0" w:color="auto"/>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分值</w:t>
            </w:r>
          </w:p>
        </w:tc>
        <w:tc>
          <w:tcPr>
            <w:tcW w:w="4269" w:type="dxa"/>
            <w:tcBorders>
              <w:top w:val="single" w:sz="8" w:space="0" w:color="auto"/>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说明</w:t>
            </w:r>
          </w:p>
        </w:tc>
        <w:tc>
          <w:tcPr>
            <w:tcW w:w="664" w:type="dxa"/>
            <w:tcBorders>
              <w:top w:val="single" w:sz="8" w:space="0" w:color="auto"/>
              <w:bottom w:val="single" w:sz="8" w:space="0" w:color="auto"/>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得分</w:t>
            </w:r>
          </w:p>
        </w:tc>
      </w:tr>
      <w:tr w:rsidR="00D03D29" w:rsidRPr="008026FB" w:rsidTr="00BB279C">
        <w:tc>
          <w:tcPr>
            <w:tcW w:w="666" w:type="dxa"/>
            <w:tcBorders>
              <w:top w:val="single" w:sz="8" w:space="0" w:color="auto"/>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一</w:t>
            </w:r>
          </w:p>
        </w:tc>
        <w:tc>
          <w:tcPr>
            <w:tcW w:w="8668" w:type="dxa"/>
            <w:gridSpan w:val="4"/>
            <w:tcBorders>
              <w:top w:val="single" w:sz="8" w:space="0" w:color="auto"/>
              <w:right w:val="single" w:sz="8" w:space="0" w:color="auto"/>
            </w:tcBorders>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日常管理考核（共8分）</w:t>
            </w: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按照合同约定组建了符合要求的服务团队，并配备了符合要求的团队人员。</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成立的服务团队满足约定要求，</w:t>
            </w:r>
            <w:r w:rsidR="008B224C" w:rsidRPr="008026FB">
              <w:rPr>
                <w:rFonts w:ascii="宋体" w:hAnsi="宋体" w:hint="eastAsia"/>
                <w:noProof/>
                <w:kern w:val="0"/>
                <w:sz w:val="18"/>
                <w:szCs w:val="18"/>
              </w:rPr>
              <w:t>1</w:t>
            </w:r>
            <w:r w:rsidRPr="008026FB">
              <w:rPr>
                <w:rFonts w:ascii="宋体" w:hAnsi="宋体" w:hint="eastAsia"/>
                <w:noProof/>
                <w:kern w:val="0"/>
                <w:sz w:val="18"/>
                <w:szCs w:val="18"/>
              </w:rPr>
              <w:t>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配备的团队人员满足约定要求，1分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建立了规范的服务人员管理制度和工作制度。</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建立了规范的服务人员管理制度，</w:t>
            </w:r>
            <w:r w:rsidR="008B224C" w:rsidRPr="008026FB">
              <w:rPr>
                <w:rFonts w:ascii="宋体" w:hAnsi="宋体" w:hint="eastAsia"/>
                <w:noProof/>
                <w:kern w:val="0"/>
                <w:sz w:val="18"/>
                <w:szCs w:val="18"/>
              </w:rPr>
              <w:t>1</w:t>
            </w:r>
            <w:r w:rsidRPr="008026FB">
              <w:rPr>
                <w:rFonts w:ascii="宋体" w:hAnsi="宋体" w:hint="eastAsia"/>
                <w:noProof/>
                <w:kern w:val="0"/>
                <w:sz w:val="18"/>
                <w:szCs w:val="18"/>
              </w:rPr>
              <w:t>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建立了规范的服务人员工作制度，1分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制定并严格落实了考勤制度，包括日期、人员、主要工作内容等。</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考勤记录详细、真实、满足约定要求，2分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4</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制定了完善的工业园区生态环境综合托管服务方案。</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制定了工业园区生态环境综合托管服务方案，</w:t>
            </w:r>
            <w:r w:rsidR="008B224C" w:rsidRPr="008026FB">
              <w:rPr>
                <w:rFonts w:ascii="宋体" w:hAnsi="宋体" w:hint="eastAsia"/>
                <w:noProof/>
                <w:kern w:val="0"/>
                <w:sz w:val="18"/>
                <w:szCs w:val="18"/>
              </w:rPr>
              <w:t>1</w:t>
            </w:r>
            <w:r w:rsidRPr="008026FB">
              <w:rPr>
                <w:rFonts w:ascii="宋体" w:hAnsi="宋体" w:hint="eastAsia"/>
                <w:noProof/>
                <w:kern w:val="0"/>
                <w:sz w:val="18"/>
                <w:szCs w:val="18"/>
              </w:rPr>
              <w:t>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工业园区生态环境综合托管服务方案规范、全面，1分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二</w:t>
            </w:r>
          </w:p>
        </w:tc>
        <w:tc>
          <w:tcPr>
            <w:tcW w:w="8668" w:type="dxa"/>
            <w:gridSpan w:val="4"/>
            <w:tcBorders>
              <w:right w:val="single" w:sz="8" w:space="0" w:color="auto"/>
            </w:tcBorders>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工作业绩考核（共73分）</w:t>
            </w: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按合同约定频次开展全方位彻底的排查、检查，对排查检查发现的问题，及时制定切实可行的整改方案。</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30</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完成约定频次排查检查，并出具成果报告，</w:t>
            </w:r>
            <w:r w:rsidR="008B224C" w:rsidRPr="008026FB">
              <w:rPr>
                <w:rFonts w:ascii="宋体" w:hAnsi="宋体" w:hint="eastAsia"/>
                <w:noProof/>
                <w:kern w:val="0"/>
                <w:sz w:val="18"/>
                <w:szCs w:val="18"/>
              </w:rPr>
              <w:t>18</w:t>
            </w:r>
            <w:r w:rsidRPr="008026FB">
              <w:rPr>
                <w:rFonts w:ascii="宋体" w:hAnsi="宋体" w:hint="eastAsia"/>
                <w:noProof/>
                <w:kern w:val="0"/>
                <w:sz w:val="18"/>
                <w:szCs w:val="18"/>
              </w:rPr>
              <w:t>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成果报告符合</w:t>
            </w:r>
            <w:r w:rsidR="00F22714" w:rsidRPr="008026FB">
              <w:rPr>
                <w:rFonts w:ascii="宋体" w:hAnsi="宋体" w:hint="eastAsia"/>
                <w:noProof/>
                <w:kern w:val="0"/>
                <w:sz w:val="18"/>
                <w:szCs w:val="18"/>
              </w:rPr>
              <w:t>第11章</w:t>
            </w:r>
            <w:r w:rsidRPr="008026FB">
              <w:rPr>
                <w:rFonts w:ascii="宋体" w:hAnsi="宋体" w:hint="eastAsia"/>
                <w:noProof/>
                <w:kern w:val="0"/>
                <w:sz w:val="18"/>
                <w:szCs w:val="18"/>
              </w:rPr>
              <w:t>要求，6分；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协助委托方整改，对整改落实情况进行再次复核的，6分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履约成效考核</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12</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服务范围内无查实的服务质量投诉，3分；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服务范围未发生突发环境事件，3分；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服务范围内未发生环保处罚事件，3分；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服务对象、服务区域/流域环境质量有改善或环保问题得到有效解决，3分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按合同约定时间和频次开展工作</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6</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按照合同时间开展工作，</w:t>
            </w:r>
            <w:r w:rsidR="008B224C" w:rsidRPr="008026FB">
              <w:rPr>
                <w:rFonts w:ascii="宋体" w:hAnsi="宋体" w:hint="eastAsia"/>
                <w:noProof/>
                <w:kern w:val="0"/>
                <w:sz w:val="18"/>
                <w:szCs w:val="18"/>
              </w:rPr>
              <w:t>3</w:t>
            </w:r>
            <w:r w:rsidRPr="008026FB">
              <w:rPr>
                <w:rFonts w:ascii="宋体" w:hAnsi="宋体" w:hint="eastAsia"/>
                <w:noProof/>
                <w:kern w:val="0"/>
                <w:sz w:val="18"/>
                <w:szCs w:val="18"/>
              </w:rPr>
              <w:t>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按照合同约定频次，3分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4</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建立规范的生态环境综合托管档案</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4269" w:type="dxa"/>
            <w:vAlign w:val="center"/>
          </w:tcPr>
          <w:p w:rsidR="00D03D29" w:rsidRPr="008026FB" w:rsidRDefault="00D03D29" w:rsidP="008B224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档案包括纸质版和电子版，内容齐全、一企一策，3分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5</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生态环境保护设施诊断服务</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6</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完成生态环境保护设施检查并指导整改，</w:t>
            </w:r>
            <w:r w:rsidR="008B224C" w:rsidRPr="008026FB">
              <w:rPr>
                <w:rFonts w:ascii="宋体" w:hAnsi="宋体" w:hint="eastAsia"/>
                <w:noProof/>
                <w:kern w:val="0"/>
                <w:sz w:val="18"/>
                <w:szCs w:val="18"/>
              </w:rPr>
              <w:t>3</w:t>
            </w:r>
            <w:r w:rsidRPr="008026FB">
              <w:rPr>
                <w:rFonts w:ascii="宋体" w:hAnsi="宋体" w:hint="eastAsia"/>
                <w:noProof/>
                <w:kern w:val="0"/>
                <w:sz w:val="18"/>
                <w:szCs w:val="18"/>
              </w:rPr>
              <w:t>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完成自动监控设施检查并进行达标分析，3分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6</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生态环境保护管理现状诊断</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8</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①检查项目与环境影响评价文件或政府管理文件的符合性；</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②审查拟入驻企业建设项目产业政策的符合性；</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③环境管理机构、职能及人员配备齐全；</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④环境管理制度及生态环境保护工作计划完善；</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⑤应对生态环境保护信访投诉、行政处罚、突发环境事件，提供专业性建议；</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⑥核查环境监测制度落实情况；</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⑦建立环境档案；</w:t>
            </w:r>
          </w:p>
          <w:p w:rsidR="00D03D29" w:rsidRPr="008026FB" w:rsidRDefault="00D03D29" w:rsidP="008B224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⑧完成委托方需要的专业咨询事项以上每完成1项，得</w:t>
            </w:r>
            <w:r w:rsidR="008B224C" w:rsidRPr="008026FB">
              <w:rPr>
                <w:rFonts w:ascii="宋体" w:hAnsi="宋体" w:hint="eastAsia"/>
                <w:noProof/>
                <w:kern w:val="0"/>
                <w:sz w:val="18"/>
                <w:szCs w:val="18"/>
              </w:rPr>
              <w:t>1</w:t>
            </w:r>
            <w:r w:rsidRPr="008026FB">
              <w:rPr>
                <w:rFonts w:ascii="宋体" w:hAnsi="宋体" w:hint="eastAsia"/>
                <w:noProof/>
                <w:kern w:val="0"/>
                <w:sz w:val="18"/>
                <w:szCs w:val="18"/>
              </w:rPr>
              <w:t>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7</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sz w:val="18"/>
                <w:szCs w:val="18"/>
              </w:rPr>
              <w:t>环境应急体系核查</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5</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①应急预案诊断；②应急培训；③应急演练；④应急物资；</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⑤应急队伍每完成1项，1分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8</w:t>
            </w:r>
          </w:p>
        </w:tc>
        <w:tc>
          <w:tcPr>
            <w:tcW w:w="3069" w:type="dxa"/>
            <w:tcBorders>
              <w:bottom w:val="single" w:sz="8" w:space="0" w:color="auto"/>
            </w:tcBorders>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定期开展生态环境保护培训宣传，包括国家及地方生态环境保护法律、法规、政策、标准、污染防治技术等</w:t>
            </w:r>
          </w:p>
        </w:tc>
        <w:tc>
          <w:tcPr>
            <w:tcW w:w="666" w:type="dxa"/>
            <w:tcBorders>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3</w:t>
            </w:r>
          </w:p>
        </w:tc>
        <w:tc>
          <w:tcPr>
            <w:tcW w:w="4269" w:type="dxa"/>
            <w:tcBorders>
              <w:bottom w:val="single" w:sz="8" w:space="0" w:color="auto"/>
            </w:tcBorders>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内容丰富、培训记录齐全，</w:t>
            </w:r>
            <w:r w:rsidR="008B224C" w:rsidRPr="008026FB">
              <w:rPr>
                <w:rFonts w:ascii="宋体" w:hAnsi="宋体" w:hint="eastAsia"/>
                <w:noProof/>
                <w:kern w:val="0"/>
                <w:sz w:val="18"/>
                <w:szCs w:val="18"/>
              </w:rPr>
              <w:t>3</w:t>
            </w:r>
            <w:r w:rsidRPr="008026FB">
              <w:rPr>
                <w:rFonts w:ascii="宋体" w:hAnsi="宋体" w:hint="eastAsia"/>
                <w:noProof/>
                <w:kern w:val="0"/>
                <w:sz w:val="18"/>
                <w:szCs w:val="18"/>
              </w:rPr>
              <w:t>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内容较丰富、培训记录较齐全，</w:t>
            </w:r>
            <w:r w:rsidR="008B224C" w:rsidRPr="008026FB">
              <w:rPr>
                <w:rFonts w:ascii="宋体" w:hAnsi="宋体" w:hint="eastAsia"/>
                <w:noProof/>
                <w:kern w:val="0"/>
                <w:sz w:val="18"/>
                <w:szCs w:val="18"/>
              </w:rPr>
              <w:t>2</w:t>
            </w:r>
            <w:r w:rsidRPr="008026FB">
              <w:rPr>
                <w:rFonts w:ascii="宋体" w:hAnsi="宋体" w:hint="eastAsia"/>
                <w:noProof/>
                <w:kern w:val="0"/>
                <w:sz w:val="18"/>
                <w:szCs w:val="18"/>
              </w:rPr>
              <w:t>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其他情况酌情得分，但不得高于1分</w:t>
            </w:r>
          </w:p>
        </w:tc>
        <w:tc>
          <w:tcPr>
            <w:tcW w:w="664" w:type="dxa"/>
            <w:tcBorders>
              <w:bottom w:val="single" w:sz="8" w:space="0" w:color="auto"/>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bl>
    <w:p w:rsidR="00D03D29" w:rsidRPr="008026FB" w:rsidRDefault="00D03D29" w:rsidP="00D03D29"/>
    <w:p w:rsidR="00D03D29" w:rsidRPr="008026FB" w:rsidRDefault="00D03D29" w:rsidP="00D03D29">
      <w:pPr>
        <w:jc w:val="center"/>
      </w:pPr>
      <w:r w:rsidRPr="008026FB">
        <w:rPr>
          <w:rFonts w:ascii="黑体" w:eastAsia="黑体" w:hAnsi="黑体" w:hint="eastAsia"/>
        </w:rPr>
        <w:t>表</w:t>
      </w:r>
      <w:r w:rsidRPr="008026FB">
        <w:rPr>
          <w:rFonts w:ascii="黑体" w:eastAsia="黑体" w:hAnsi="黑体"/>
        </w:rPr>
        <w:t>N</w:t>
      </w:r>
      <w:r w:rsidRPr="008026FB">
        <w:rPr>
          <w:rFonts w:ascii="黑体" w:eastAsia="黑体" w:hAnsi="黑体" w:hint="eastAsia"/>
        </w:rPr>
        <w:t>.1 工业园区生态环境综合托管服务质量考核指标</w:t>
      </w:r>
      <w:r w:rsidRPr="008026FB">
        <w:rPr>
          <w:rFonts w:hint="eastAsia"/>
        </w:rPr>
        <w:t>（续）</w:t>
      </w:r>
    </w:p>
    <w:tbl>
      <w:tblPr>
        <w:tblStyle w:val="100"/>
        <w:tblW w:w="0" w:type="auto"/>
        <w:tblLook w:val="04A0" w:firstRow="1" w:lastRow="0" w:firstColumn="1" w:lastColumn="0" w:noHBand="0" w:noVBand="1"/>
      </w:tblPr>
      <w:tblGrid>
        <w:gridCol w:w="666"/>
        <w:gridCol w:w="3069"/>
        <w:gridCol w:w="666"/>
        <w:gridCol w:w="4269"/>
        <w:gridCol w:w="664"/>
      </w:tblGrid>
      <w:tr w:rsidR="00D03D29" w:rsidRPr="008026FB" w:rsidTr="00BB279C">
        <w:tc>
          <w:tcPr>
            <w:tcW w:w="666" w:type="dxa"/>
            <w:tcBorders>
              <w:top w:val="single" w:sz="8" w:space="0" w:color="auto"/>
              <w:left w:val="single" w:sz="8" w:space="0" w:color="auto"/>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序号</w:t>
            </w:r>
          </w:p>
        </w:tc>
        <w:tc>
          <w:tcPr>
            <w:tcW w:w="3069" w:type="dxa"/>
            <w:tcBorders>
              <w:top w:val="single" w:sz="8" w:space="0" w:color="auto"/>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考核内容</w:t>
            </w:r>
          </w:p>
        </w:tc>
        <w:tc>
          <w:tcPr>
            <w:tcW w:w="666" w:type="dxa"/>
            <w:tcBorders>
              <w:top w:val="single" w:sz="8" w:space="0" w:color="auto"/>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分值</w:t>
            </w:r>
          </w:p>
        </w:tc>
        <w:tc>
          <w:tcPr>
            <w:tcW w:w="4269" w:type="dxa"/>
            <w:tcBorders>
              <w:top w:val="single" w:sz="8" w:space="0" w:color="auto"/>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说明</w:t>
            </w:r>
          </w:p>
        </w:tc>
        <w:tc>
          <w:tcPr>
            <w:tcW w:w="664" w:type="dxa"/>
            <w:tcBorders>
              <w:top w:val="single" w:sz="8" w:space="0" w:color="auto"/>
              <w:bottom w:val="single" w:sz="8" w:space="0" w:color="auto"/>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得分</w:t>
            </w:r>
          </w:p>
        </w:tc>
      </w:tr>
      <w:tr w:rsidR="00D03D29" w:rsidRPr="008026FB" w:rsidTr="00BB279C">
        <w:tc>
          <w:tcPr>
            <w:tcW w:w="666" w:type="dxa"/>
            <w:tcBorders>
              <w:top w:val="single" w:sz="8" w:space="0" w:color="auto"/>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三</w:t>
            </w:r>
          </w:p>
        </w:tc>
        <w:tc>
          <w:tcPr>
            <w:tcW w:w="8668" w:type="dxa"/>
            <w:gridSpan w:val="4"/>
            <w:tcBorders>
              <w:top w:val="single" w:sz="8" w:space="0" w:color="auto"/>
              <w:right w:val="single" w:sz="8" w:space="0" w:color="auto"/>
            </w:tcBorders>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环境管理模式创新情况（共9分）</w:t>
            </w: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sz w:val="18"/>
                <w:szCs w:val="18"/>
              </w:rPr>
              <w:t>环境信息平台建设情况</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sz w:val="18"/>
                <w:szCs w:val="18"/>
              </w:rPr>
              <w:t>3</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sz w:val="18"/>
                <w:szCs w:val="18"/>
              </w:rPr>
              <w:t>指导委托方建设环境信息平台建设，3分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2</w:t>
            </w:r>
          </w:p>
        </w:tc>
        <w:tc>
          <w:tcPr>
            <w:tcW w:w="30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管理模式得到认可或推广情况</w:t>
            </w:r>
          </w:p>
        </w:tc>
        <w:tc>
          <w:tcPr>
            <w:tcW w:w="666" w:type="dxa"/>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6</w:t>
            </w:r>
          </w:p>
        </w:tc>
        <w:tc>
          <w:tcPr>
            <w:tcW w:w="4269" w:type="dxa"/>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管理模式得到认可，3分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管理模式得到行业推广，3分</w:t>
            </w:r>
          </w:p>
        </w:tc>
        <w:tc>
          <w:tcPr>
            <w:tcW w:w="664" w:type="dxa"/>
            <w:tcBorders>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r w:rsidR="00D03D29" w:rsidRPr="008026FB" w:rsidTr="00BB279C">
        <w:tc>
          <w:tcPr>
            <w:tcW w:w="666" w:type="dxa"/>
            <w:tcBorders>
              <w:left w:val="single" w:sz="8" w:space="0" w:color="auto"/>
              <w:bottom w:val="single" w:sz="4"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四</w:t>
            </w:r>
          </w:p>
        </w:tc>
        <w:tc>
          <w:tcPr>
            <w:tcW w:w="8668" w:type="dxa"/>
            <w:gridSpan w:val="4"/>
            <w:tcBorders>
              <w:bottom w:val="single" w:sz="4" w:space="0" w:color="auto"/>
              <w:right w:val="single" w:sz="8" w:space="0" w:color="auto"/>
            </w:tcBorders>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服务质量考核（共10分）</w:t>
            </w:r>
          </w:p>
        </w:tc>
      </w:tr>
      <w:tr w:rsidR="00D03D29" w:rsidRPr="008026FB" w:rsidTr="00BB279C">
        <w:tc>
          <w:tcPr>
            <w:tcW w:w="666" w:type="dxa"/>
            <w:tcBorders>
              <w:left w:val="single" w:sz="8" w:space="0" w:color="auto"/>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w:t>
            </w:r>
          </w:p>
        </w:tc>
        <w:tc>
          <w:tcPr>
            <w:tcW w:w="3069" w:type="dxa"/>
            <w:tcBorders>
              <w:bottom w:val="single" w:sz="8" w:space="0" w:color="auto"/>
            </w:tcBorders>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政府、园区或企事业对生态环境综合托管服务的满意度</w:t>
            </w:r>
          </w:p>
        </w:tc>
        <w:tc>
          <w:tcPr>
            <w:tcW w:w="666" w:type="dxa"/>
            <w:tcBorders>
              <w:bottom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r w:rsidRPr="008026FB">
              <w:rPr>
                <w:rFonts w:ascii="宋体" w:hAnsi="宋体" w:hint="eastAsia"/>
                <w:noProof/>
                <w:kern w:val="0"/>
                <w:sz w:val="18"/>
                <w:szCs w:val="18"/>
              </w:rPr>
              <w:t>10</w:t>
            </w:r>
          </w:p>
        </w:tc>
        <w:tc>
          <w:tcPr>
            <w:tcW w:w="4269" w:type="dxa"/>
            <w:tcBorders>
              <w:bottom w:val="single" w:sz="8" w:space="0" w:color="auto"/>
            </w:tcBorders>
            <w:vAlign w:val="center"/>
          </w:tcPr>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优秀，</w:t>
            </w:r>
            <w:r w:rsidR="008B224C" w:rsidRPr="008026FB">
              <w:rPr>
                <w:rFonts w:ascii="宋体" w:hAnsi="宋体" w:hint="eastAsia"/>
                <w:noProof/>
                <w:kern w:val="0"/>
                <w:sz w:val="18"/>
                <w:szCs w:val="18"/>
              </w:rPr>
              <w:t>10</w:t>
            </w:r>
            <w:r w:rsidRPr="008026FB">
              <w:rPr>
                <w:rFonts w:ascii="宋体" w:hAnsi="宋体" w:hint="eastAsia"/>
                <w:noProof/>
                <w:kern w:val="0"/>
                <w:sz w:val="18"/>
                <w:szCs w:val="18"/>
              </w:rPr>
              <w:t>分；良好，</w:t>
            </w:r>
            <w:r w:rsidR="008B224C" w:rsidRPr="008026FB">
              <w:rPr>
                <w:rFonts w:ascii="宋体" w:hAnsi="宋体" w:hint="eastAsia"/>
                <w:noProof/>
                <w:kern w:val="0"/>
                <w:sz w:val="18"/>
                <w:szCs w:val="18"/>
              </w:rPr>
              <w:t>8</w:t>
            </w:r>
            <w:r w:rsidRPr="008026FB">
              <w:rPr>
                <w:rFonts w:ascii="宋体" w:hAnsi="宋体" w:hint="eastAsia"/>
                <w:noProof/>
                <w:kern w:val="0"/>
                <w:sz w:val="18"/>
                <w:szCs w:val="18"/>
              </w:rPr>
              <w:t>分；</w:t>
            </w:r>
          </w:p>
          <w:p w:rsidR="00D03D29" w:rsidRPr="008026FB" w:rsidRDefault="00D03D29" w:rsidP="00BB279C">
            <w:pPr>
              <w:widowControl/>
              <w:adjustRightInd/>
              <w:spacing w:line="240" w:lineRule="auto"/>
              <w:rPr>
                <w:rFonts w:ascii="宋体" w:hAnsi="宋体"/>
                <w:noProof/>
                <w:kern w:val="0"/>
                <w:sz w:val="18"/>
                <w:szCs w:val="18"/>
              </w:rPr>
            </w:pPr>
            <w:r w:rsidRPr="008026FB">
              <w:rPr>
                <w:rFonts w:ascii="宋体" w:hAnsi="宋体" w:hint="eastAsia"/>
                <w:noProof/>
                <w:kern w:val="0"/>
                <w:sz w:val="18"/>
                <w:szCs w:val="18"/>
              </w:rPr>
              <w:t>合格，</w:t>
            </w:r>
            <w:r w:rsidR="008B224C" w:rsidRPr="008026FB">
              <w:rPr>
                <w:rFonts w:ascii="宋体" w:hAnsi="宋体" w:hint="eastAsia"/>
                <w:noProof/>
                <w:kern w:val="0"/>
                <w:sz w:val="18"/>
                <w:szCs w:val="18"/>
              </w:rPr>
              <w:t>6</w:t>
            </w:r>
            <w:r w:rsidRPr="008026FB">
              <w:rPr>
                <w:rFonts w:ascii="宋体" w:hAnsi="宋体" w:hint="eastAsia"/>
                <w:noProof/>
                <w:kern w:val="0"/>
                <w:sz w:val="18"/>
                <w:szCs w:val="18"/>
              </w:rPr>
              <w:t>分；不合格，不得分</w:t>
            </w:r>
          </w:p>
        </w:tc>
        <w:tc>
          <w:tcPr>
            <w:tcW w:w="664" w:type="dxa"/>
            <w:tcBorders>
              <w:bottom w:val="single" w:sz="8" w:space="0" w:color="auto"/>
              <w:right w:val="single" w:sz="8" w:space="0" w:color="auto"/>
            </w:tcBorders>
            <w:vAlign w:val="center"/>
          </w:tcPr>
          <w:p w:rsidR="00D03D29" w:rsidRPr="008026FB" w:rsidRDefault="00D03D29" w:rsidP="00BB279C">
            <w:pPr>
              <w:widowControl/>
              <w:adjustRightInd/>
              <w:spacing w:line="240" w:lineRule="auto"/>
              <w:jc w:val="center"/>
              <w:rPr>
                <w:rFonts w:ascii="宋体" w:hAnsi="宋体"/>
                <w:noProof/>
                <w:kern w:val="0"/>
                <w:sz w:val="18"/>
                <w:szCs w:val="18"/>
              </w:rPr>
            </w:pPr>
          </w:p>
        </w:tc>
      </w:tr>
    </w:tbl>
    <w:p w:rsidR="00D03D29" w:rsidRPr="008026FB" w:rsidRDefault="00D03D29" w:rsidP="00D03D29">
      <w:pPr>
        <w:pStyle w:val="affffb"/>
        <w:ind w:firstLine="420"/>
      </w:pPr>
    </w:p>
    <w:p w:rsidR="00D03D29" w:rsidRPr="008026FB" w:rsidRDefault="00D03D29" w:rsidP="00EB200C">
      <w:pPr>
        <w:pStyle w:val="affffb"/>
        <w:ind w:firstLine="420"/>
        <w:sectPr w:rsidR="00D03D29" w:rsidRPr="008026FB" w:rsidSect="008026FB">
          <w:headerReference w:type="even" r:id="rId78"/>
          <w:headerReference w:type="default" r:id="rId79"/>
          <w:footerReference w:type="even" r:id="rId80"/>
          <w:footerReference w:type="default" r:id="rId81"/>
          <w:pgSz w:w="11906" w:h="16838" w:code="9"/>
          <w:pgMar w:top="1928" w:right="1134" w:bottom="1134" w:left="1134" w:header="1418" w:footer="1134" w:gutter="284"/>
          <w:cols w:space="425"/>
          <w:formProt w:val="0"/>
          <w:docGrid w:linePitch="312"/>
        </w:sectPr>
      </w:pPr>
    </w:p>
    <w:p w:rsidR="00EB200C" w:rsidRPr="008026FB" w:rsidRDefault="00EB200C" w:rsidP="00EB200C">
      <w:pPr>
        <w:pStyle w:val="afffff2"/>
        <w:spacing w:after="120"/>
      </w:pPr>
      <w:bookmarkStart w:id="270" w:name="_Toc149131121"/>
      <w:bookmarkStart w:id="271" w:name="_Toc149142912"/>
      <w:bookmarkStart w:id="272" w:name="_Toc152053283"/>
      <w:bookmarkStart w:id="273" w:name="_Toc152060892"/>
      <w:bookmarkStart w:id="274" w:name="_Toc152073523"/>
      <w:bookmarkStart w:id="275" w:name="_Toc152086864"/>
      <w:bookmarkStart w:id="276" w:name="BookMark6"/>
      <w:bookmarkEnd w:id="184"/>
      <w:r w:rsidRPr="008026FB">
        <w:rPr>
          <w:rFonts w:hint="eastAsia"/>
          <w:spacing w:val="105"/>
        </w:rPr>
        <w:lastRenderedPageBreak/>
        <w:t>参考文</w:t>
      </w:r>
      <w:r w:rsidRPr="008026FB">
        <w:rPr>
          <w:rFonts w:hint="eastAsia"/>
        </w:rPr>
        <w:t>献</w:t>
      </w:r>
      <w:bookmarkEnd w:id="270"/>
      <w:bookmarkEnd w:id="271"/>
      <w:bookmarkEnd w:id="272"/>
      <w:bookmarkEnd w:id="273"/>
      <w:bookmarkEnd w:id="274"/>
      <w:bookmarkEnd w:id="275"/>
    </w:p>
    <w:p w:rsidR="00EB7DC3" w:rsidRPr="008026FB" w:rsidRDefault="00702408" w:rsidP="00EB7DC3">
      <w:pPr>
        <w:pStyle w:val="affffb"/>
        <w:ind w:firstLine="420"/>
      </w:pPr>
      <w:r w:rsidRPr="008026FB">
        <w:rPr>
          <w:rFonts w:hint="eastAsia"/>
        </w:rPr>
        <w:t>[</w:t>
      </w:r>
      <w:r w:rsidR="00026490" w:rsidRPr="008026FB">
        <w:t>1</w:t>
      </w:r>
      <w:r w:rsidRPr="008026FB">
        <w:rPr>
          <w:rFonts w:hint="eastAsia"/>
        </w:rPr>
        <w:t>]</w:t>
      </w:r>
      <w:r w:rsidRPr="008026FB">
        <w:t xml:space="preserve">  </w:t>
      </w:r>
      <w:r w:rsidR="00EB7DC3" w:rsidRPr="008026FB">
        <w:rPr>
          <w:rFonts w:hint="eastAsia"/>
        </w:rPr>
        <w:t>GB 12348</w:t>
      </w:r>
      <w:r w:rsidR="00181DE0" w:rsidRPr="008026FB">
        <w:t>-2008</w:t>
      </w:r>
      <w:r w:rsidR="00EB7DC3" w:rsidRPr="008026FB">
        <w:t xml:space="preserve"> </w:t>
      </w:r>
      <w:r w:rsidR="00EB7DC3" w:rsidRPr="008026FB">
        <w:rPr>
          <w:rFonts w:hint="eastAsia"/>
        </w:rPr>
        <w:t xml:space="preserve"> 工业企业厂界环境噪声排放标准</w:t>
      </w:r>
    </w:p>
    <w:p w:rsidR="00EB7DC3" w:rsidRPr="008026FB" w:rsidRDefault="00181DE0" w:rsidP="00EB7DC3">
      <w:pPr>
        <w:pStyle w:val="affffb"/>
        <w:ind w:firstLine="420"/>
      </w:pPr>
      <w:r w:rsidRPr="008026FB">
        <w:rPr>
          <w:rFonts w:hint="eastAsia"/>
        </w:rPr>
        <w:t>[</w:t>
      </w:r>
      <w:r w:rsidRPr="008026FB">
        <w:t>2</w:t>
      </w:r>
      <w:r w:rsidRPr="008026FB">
        <w:rPr>
          <w:rFonts w:hint="eastAsia"/>
        </w:rPr>
        <w:t>]</w:t>
      </w:r>
      <w:r w:rsidRPr="008026FB">
        <w:t xml:space="preserve">  </w:t>
      </w:r>
      <w:r w:rsidR="00EB7DC3" w:rsidRPr="008026FB">
        <w:rPr>
          <w:rFonts w:hint="eastAsia"/>
        </w:rPr>
        <w:t>GB 15562.1</w:t>
      </w:r>
      <w:r w:rsidRPr="008026FB">
        <w:t>-1995</w:t>
      </w:r>
      <w:r w:rsidR="00EB7DC3" w:rsidRPr="008026FB">
        <w:rPr>
          <w:rFonts w:hint="eastAsia"/>
        </w:rPr>
        <w:t xml:space="preserve"> </w:t>
      </w:r>
      <w:r w:rsidR="00EB7DC3" w:rsidRPr="008026FB">
        <w:t xml:space="preserve"> </w:t>
      </w:r>
      <w:r w:rsidR="00EB7DC3" w:rsidRPr="008026FB">
        <w:rPr>
          <w:rFonts w:hint="eastAsia"/>
        </w:rPr>
        <w:t>环境保护图形标志</w:t>
      </w:r>
      <w:r w:rsidR="00A2773F" w:rsidRPr="008026FB">
        <w:rPr>
          <w:rFonts w:ascii="Times New Roman"/>
        </w:rPr>
        <w:t xml:space="preserve">  </w:t>
      </w:r>
      <w:r w:rsidR="00EB7DC3" w:rsidRPr="008026FB">
        <w:rPr>
          <w:rFonts w:hint="eastAsia"/>
        </w:rPr>
        <w:t>排放口（源）</w:t>
      </w:r>
    </w:p>
    <w:p w:rsidR="00EB7DC3" w:rsidRPr="008026FB" w:rsidRDefault="00181DE0" w:rsidP="00EB7DC3">
      <w:pPr>
        <w:pStyle w:val="affffb"/>
        <w:ind w:firstLine="420"/>
      </w:pPr>
      <w:r w:rsidRPr="008026FB">
        <w:rPr>
          <w:rFonts w:hint="eastAsia"/>
        </w:rPr>
        <w:t>[</w:t>
      </w:r>
      <w:r w:rsidRPr="008026FB">
        <w:t>3</w:t>
      </w:r>
      <w:r w:rsidRPr="008026FB">
        <w:rPr>
          <w:rFonts w:hint="eastAsia"/>
        </w:rPr>
        <w:t>]</w:t>
      </w:r>
      <w:r w:rsidRPr="008026FB">
        <w:t xml:space="preserve">  </w:t>
      </w:r>
      <w:r w:rsidR="00EB7DC3" w:rsidRPr="008026FB">
        <w:rPr>
          <w:rFonts w:hint="eastAsia"/>
        </w:rPr>
        <w:t>GB/T 24001</w:t>
      </w:r>
      <w:r w:rsidRPr="008026FB">
        <w:t>-2016</w:t>
      </w:r>
      <w:r w:rsidR="00EB7DC3" w:rsidRPr="008026FB">
        <w:t xml:space="preserve">  </w:t>
      </w:r>
      <w:r w:rsidR="00EB7DC3" w:rsidRPr="008026FB">
        <w:rPr>
          <w:rFonts w:hint="eastAsia"/>
        </w:rPr>
        <w:t>环境管理体系  要求及使用指南</w:t>
      </w:r>
    </w:p>
    <w:p w:rsidR="00EB7DC3" w:rsidRPr="008026FB" w:rsidRDefault="00181DE0" w:rsidP="00EB7DC3">
      <w:pPr>
        <w:pStyle w:val="affffb"/>
        <w:ind w:firstLine="420"/>
      </w:pPr>
      <w:r w:rsidRPr="008026FB">
        <w:rPr>
          <w:rFonts w:hint="eastAsia"/>
        </w:rPr>
        <w:t>[</w:t>
      </w:r>
      <w:r w:rsidRPr="008026FB">
        <w:t>4</w:t>
      </w:r>
      <w:r w:rsidRPr="008026FB">
        <w:rPr>
          <w:rFonts w:hint="eastAsia"/>
        </w:rPr>
        <w:t>]</w:t>
      </w:r>
      <w:r w:rsidRPr="008026FB">
        <w:t xml:space="preserve">  </w:t>
      </w:r>
      <w:r w:rsidR="00EB7DC3" w:rsidRPr="008026FB">
        <w:rPr>
          <w:rFonts w:hint="eastAsia"/>
        </w:rPr>
        <w:t>GB/T 31088</w:t>
      </w:r>
      <w:r w:rsidRPr="008026FB">
        <w:t>-2014</w:t>
      </w:r>
      <w:r w:rsidR="00A2773F" w:rsidRPr="008026FB">
        <w:t xml:space="preserve"> </w:t>
      </w:r>
      <w:r w:rsidR="00EB7DC3" w:rsidRPr="008026FB">
        <w:rPr>
          <w:rFonts w:hint="eastAsia"/>
        </w:rPr>
        <w:t xml:space="preserve"> 工业园区循环经济管理通则</w:t>
      </w:r>
    </w:p>
    <w:p w:rsidR="00EB7DC3" w:rsidRPr="008026FB" w:rsidRDefault="00181DE0" w:rsidP="00EB7DC3">
      <w:pPr>
        <w:pStyle w:val="affffb"/>
        <w:ind w:firstLine="420"/>
      </w:pPr>
      <w:r w:rsidRPr="008026FB">
        <w:rPr>
          <w:rFonts w:hint="eastAsia"/>
        </w:rPr>
        <w:t>[</w:t>
      </w:r>
      <w:r w:rsidRPr="008026FB">
        <w:t>5</w:t>
      </w:r>
      <w:r w:rsidRPr="008026FB">
        <w:rPr>
          <w:rFonts w:hint="eastAsia"/>
        </w:rPr>
        <w:t>]</w:t>
      </w:r>
      <w:r w:rsidRPr="008026FB">
        <w:t xml:space="preserve">  </w:t>
      </w:r>
      <w:r w:rsidR="00EB7DC3" w:rsidRPr="008026FB">
        <w:rPr>
          <w:rFonts w:hint="eastAsia"/>
        </w:rPr>
        <w:t>HJ/T</w:t>
      </w:r>
      <w:r w:rsidR="00EB7DC3" w:rsidRPr="008026FB">
        <w:t xml:space="preserve"> </w:t>
      </w:r>
      <w:r w:rsidR="00EB7DC3" w:rsidRPr="008026FB">
        <w:rPr>
          <w:rFonts w:hint="eastAsia"/>
        </w:rPr>
        <w:t>416</w:t>
      </w:r>
      <w:r w:rsidRPr="008026FB">
        <w:t>-2007</w:t>
      </w:r>
      <w:r w:rsidR="00EB7DC3" w:rsidRPr="008026FB">
        <w:rPr>
          <w:rFonts w:hint="eastAsia"/>
        </w:rPr>
        <w:t xml:space="preserve">  环境信息术语</w:t>
      </w:r>
    </w:p>
    <w:p w:rsidR="00EB7DC3" w:rsidRPr="008026FB" w:rsidRDefault="00181DE0" w:rsidP="00EB7DC3">
      <w:pPr>
        <w:pStyle w:val="affffb"/>
        <w:ind w:firstLine="420"/>
      </w:pPr>
      <w:r w:rsidRPr="008026FB">
        <w:rPr>
          <w:rFonts w:hint="eastAsia"/>
        </w:rPr>
        <w:t>[</w:t>
      </w:r>
      <w:r w:rsidRPr="008026FB">
        <w:t>6</w:t>
      </w:r>
      <w:r w:rsidRPr="008026FB">
        <w:rPr>
          <w:rFonts w:hint="eastAsia"/>
        </w:rPr>
        <w:t>]</w:t>
      </w:r>
      <w:r w:rsidRPr="008026FB">
        <w:t xml:space="preserve">  </w:t>
      </w:r>
      <w:r w:rsidR="00EB7DC3" w:rsidRPr="008026FB">
        <w:rPr>
          <w:rFonts w:hint="eastAsia"/>
        </w:rPr>
        <w:t>HJ 606</w:t>
      </w:r>
      <w:r w:rsidRPr="008026FB">
        <w:t>-2011</w:t>
      </w:r>
      <w:r w:rsidR="00EB7DC3" w:rsidRPr="008026FB">
        <w:rPr>
          <w:rFonts w:hint="eastAsia"/>
        </w:rPr>
        <w:t xml:space="preserve"> </w:t>
      </w:r>
      <w:r w:rsidR="00EB7DC3" w:rsidRPr="008026FB">
        <w:t xml:space="preserve"> </w:t>
      </w:r>
      <w:r w:rsidR="00EB7DC3" w:rsidRPr="008026FB">
        <w:rPr>
          <w:rFonts w:hint="eastAsia"/>
        </w:rPr>
        <w:t>工业污染源现场检查技术规范</w:t>
      </w:r>
    </w:p>
    <w:p w:rsidR="00EB7DC3" w:rsidRPr="008026FB" w:rsidRDefault="00181DE0" w:rsidP="00EB7DC3">
      <w:pPr>
        <w:pStyle w:val="affffb"/>
        <w:ind w:firstLine="420"/>
      </w:pPr>
      <w:r w:rsidRPr="008026FB">
        <w:rPr>
          <w:rFonts w:hint="eastAsia"/>
        </w:rPr>
        <w:t>[</w:t>
      </w:r>
      <w:r w:rsidRPr="008026FB">
        <w:t>7</w:t>
      </w:r>
      <w:r w:rsidRPr="008026FB">
        <w:rPr>
          <w:rFonts w:hint="eastAsia"/>
        </w:rPr>
        <w:t>]</w:t>
      </w:r>
      <w:r w:rsidRPr="008026FB">
        <w:t xml:space="preserve">  </w:t>
      </w:r>
      <w:r w:rsidR="000E00DF" w:rsidRPr="008026FB">
        <w:rPr>
          <w:rFonts w:hint="eastAsia"/>
        </w:rPr>
        <w:t>生态环境部.关于发布《排放源统计调查产排污核算方法和系数手册》的公告（2021年 第24号）.</w:t>
      </w:r>
    </w:p>
    <w:p w:rsidR="00702408" w:rsidRPr="008026FB" w:rsidRDefault="00181DE0" w:rsidP="00702408">
      <w:pPr>
        <w:pStyle w:val="affffb"/>
        <w:ind w:firstLine="420"/>
      </w:pPr>
      <w:r w:rsidRPr="008026FB">
        <w:rPr>
          <w:rFonts w:hint="eastAsia"/>
        </w:rPr>
        <w:t>[</w:t>
      </w:r>
      <w:r w:rsidRPr="008026FB">
        <w:t>8</w:t>
      </w:r>
      <w:r w:rsidRPr="008026FB">
        <w:rPr>
          <w:rFonts w:hint="eastAsia"/>
        </w:rPr>
        <w:t>]</w:t>
      </w:r>
      <w:r w:rsidRPr="008026FB">
        <w:t xml:space="preserve">  </w:t>
      </w:r>
      <w:r w:rsidR="000E00DF" w:rsidRPr="008026FB">
        <w:rPr>
          <w:rFonts w:hint="eastAsia"/>
        </w:rPr>
        <w:t>生态环境部办公厅.关于印发《规划环境影响跟踪评价技术指南（试行）》的通知（环办环评〔2019〕20号）.</w:t>
      </w:r>
    </w:p>
    <w:p w:rsidR="00702408" w:rsidRPr="008026FB" w:rsidRDefault="00702408" w:rsidP="00702408">
      <w:pPr>
        <w:pStyle w:val="affffb"/>
        <w:ind w:firstLine="420"/>
      </w:pPr>
      <w:r w:rsidRPr="008026FB">
        <w:rPr>
          <w:rFonts w:hint="eastAsia"/>
        </w:rPr>
        <w:t>[</w:t>
      </w:r>
      <w:r w:rsidR="00181DE0" w:rsidRPr="008026FB">
        <w:t>9</w:t>
      </w:r>
      <w:r w:rsidRPr="008026FB">
        <w:rPr>
          <w:rFonts w:hint="eastAsia"/>
        </w:rPr>
        <w:t>]</w:t>
      </w:r>
      <w:r w:rsidRPr="008026FB">
        <w:t xml:space="preserve">  </w:t>
      </w:r>
      <w:r w:rsidR="000E00DF" w:rsidRPr="008026FB">
        <w:rPr>
          <w:rFonts w:hint="eastAsia"/>
        </w:rPr>
        <w:t>住建部.关于印发《工程设计资质标准》的</w:t>
      </w:r>
      <w:r w:rsidR="000E00DF" w:rsidRPr="008026FB">
        <w:t>通知（</w:t>
      </w:r>
      <w:r w:rsidR="000E00DF" w:rsidRPr="008026FB">
        <w:rPr>
          <w:rFonts w:hint="eastAsia"/>
        </w:rPr>
        <w:t>建市〔20</w:t>
      </w:r>
      <w:r w:rsidR="000E00DF" w:rsidRPr="008026FB">
        <w:t>07</w:t>
      </w:r>
      <w:r w:rsidR="000E00DF" w:rsidRPr="008026FB">
        <w:rPr>
          <w:rFonts w:hint="eastAsia"/>
        </w:rPr>
        <w:t>〕</w:t>
      </w:r>
      <w:r w:rsidR="000E00DF" w:rsidRPr="008026FB">
        <w:t>86</w:t>
      </w:r>
      <w:r w:rsidR="000E00DF" w:rsidRPr="008026FB">
        <w:rPr>
          <w:rFonts w:hint="eastAsia"/>
        </w:rPr>
        <w:t>号</w:t>
      </w:r>
      <w:r w:rsidR="000E00DF" w:rsidRPr="008026FB">
        <w:t>）</w:t>
      </w:r>
      <w:r w:rsidR="000E00DF" w:rsidRPr="008026FB">
        <w:rPr>
          <w:rFonts w:hint="eastAsia"/>
        </w:rPr>
        <w:t>.</w:t>
      </w:r>
    </w:p>
    <w:p w:rsidR="00EB200C" w:rsidRPr="008026FB" w:rsidRDefault="0098187C" w:rsidP="00EB200C">
      <w:pPr>
        <w:pStyle w:val="affffb"/>
        <w:ind w:firstLine="420"/>
      </w:pPr>
      <w:r w:rsidRPr="008026FB">
        <w:rPr>
          <w:rFonts w:hint="eastAsia"/>
        </w:rPr>
        <w:t>[</w:t>
      </w:r>
      <w:r w:rsidRPr="008026FB">
        <w:t>10</w:t>
      </w:r>
      <w:r w:rsidRPr="008026FB">
        <w:rPr>
          <w:rFonts w:hint="eastAsia"/>
        </w:rPr>
        <w:t xml:space="preserve">]  </w:t>
      </w:r>
      <w:r w:rsidR="000E00DF" w:rsidRPr="008026FB">
        <w:rPr>
          <w:rFonts w:hint="eastAsia"/>
        </w:rPr>
        <w:t>生态环境部.关于加强产业园区规划环境影响评价有关工作的通知(环发〔2011〕14号)</w:t>
      </w:r>
      <w:r w:rsidR="000E00DF" w:rsidRPr="008026FB">
        <w:t>.</w:t>
      </w:r>
    </w:p>
    <w:p w:rsidR="000E00DF" w:rsidRPr="008026FB" w:rsidRDefault="000E00DF" w:rsidP="00EB200C">
      <w:pPr>
        <w:pStyle w:val="affffb"/>
        <w:ind w:firstLine="420"/>
      </w:pPr>
    </w:p>
    <w:p w:rsidR="009E1F0A" w:rsidRPr="008026FB" w:rsidRDefault="009E1F0A" w:rsidP="009E1F0A">
      <w:pPr>
        <w:pStyle w:val="affffb"/>
        <w:ind w:firstLineChars="0" w:firstLine="0"/>
        <w:jc w:val="center"/>
      </w:pPr>
      <w:bookmarkStart w:id="277" w:name="BookMark8"/>
      <w:bookmarkEnd w:id="276"/>
      <w:r w:rsidRPr="008026FB">
        <w:rPr>
          <w:rFonts w:hint="eastAsia"/>
        </w:rPr>
        <w:drawing>
          <wp:inline distT="0" distB="0" distL="0" distR="0" wp14:anchorId="5CA24F9E" wp14:editId="59D556A2">
            <wp:extent cx="1485900" cy="317500"/>
            <wp:effectExtent l="0" t="0" r="0" b="6350"/>
            <wp:docPr id="5" name="图片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8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77"/>
    </w:p>
    <w:sectPr w:rsidR="009E1F0A" w:rsidRPr="008026FB" w:rsidSect="008026FB">
      <w:headerReference w:type="even" r:id="rId83"/>
      <w:headerReference w:type="default" r:id="rId84"/>
      <w:footerReference w:type="even" r:id="rId85"/>
      <w:footerReference w:type="default" r:id="rId86"/>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79C" w:rsidRDefault="00BB279C" w:rsidP="00D86DB7">
      <w:r>
        <w:separator/>
      </w:r>
    </w:p>
    <w:p w:rsidR="00BB279C" w:rsidRDefault="00BB279C"/>
    <w:p w:rsidR="00BB279C" w:rsidRDefault="00BB279C"/>
  </w:endnote>
  <w:endnote w:type="continuationSeparator" w:id="0">
    <w:p w:rsidR="00BB279C" w:rsidRDefault="00BB279C" w:rsidP="00D86DB7">
      <w:r>
        <w:continuationSeparator/>
      </w:r>
    </w:p>
    <w:p w:rsidR="00BB279C" w:rsidRDefault="00BB279C"/>
    <w:p w:rsidR="00BB279C" w:rsidRDefault="00BB2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9C" w:rsidRDefault="00BB279C">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9</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12</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11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Pr="008026FB">
      <w:rPr>
        <w:noProof/>
        <w:lang w:val="zh-CN"/>
      </w:rPr>
      <w:t>II</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13</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Pr="008026FB">
      <w:rPr>
        <w:noProof/>
        <w:lang w:val="zh-CN"/>
      </w:rPr>
      <w:t>I</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16</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Pr="008026FB">
      <w:rPr>
        <w:noProof/>
        <w:lang w:val="zh-CN"/>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9C" w:rsidRPr="00324EDD" w:rsidRDefault="00BB279C" w:rsidP="00CD50A1">
    <w:pPr>
      <w:pStyle w:val="afffb"/>
      <w:ind w:right="720"/>
      <w:jc w:val="both"/>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17</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18</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Pr="008026FB">
      <w:rPr>
        <w:noProof/>
        <w:lang w:val="zh-CN"/>
      </w:rPr>
      <w:t>I</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Pr="008026FB">
      <w:rPr>
        <w:noProof/>
        <w:lang w:val="zh-CN"/>
      </w:rPr>
      <w:t>II</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19</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20</w:t>
    </w:r>
    <w: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Pr="008026FB">
      <w:rPr>
        <w:noProof/>
        <w:lang w:val="zh-CN"/>
      </w:rPr>
      <w:t>I</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Pr="008026FB">
      <w:rPr>
        <w:noProof/>
        <w:lang w:val="zh-CN"/>
      </w:rPr>
      <w:t>II</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21</w:t>
    </w:r>
    <w: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Pr="008026FB">
      <w:rPr>
        <w:noProof/>
        <w:lang w:val="zh-CN"/>
      </w:rPr>
      <w:t>II</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23</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Pr="008026FB">
      <w:rPr>
        <w:noProof/>
        <w:lang w:val="zh-CN"/>
      </w:rPr>
      <w:t>II</w:t>
    </w:r>
    <w: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25</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26</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27</w:t>
    </w:r>
    <w:r>
      <w:fldChar w:fldCharType="end"/>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28</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29</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30</w:t>
    </w:r>
    <w:r>
      <w:fldChar w:fldCharType="end"/>
    </w: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Pr="008026FB">
      <w:rPr>
        <w:noProof/>
        <w:lang w:val="zh-CN"/>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Pr="008026FB">
      <w:rPr>
        <w:noProof/>
        <w:lang w:val="zh-CN"/>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008B418E" w:rsidRPr="008B418E">
      <w:rPr>
        <w:noProof/>
        <w:lang w:val="zh-CN"/>
      </w:rPr>
      <w:t>8</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8"/>
    </w:pPr>
    <w:r>
      <w:fldChar w:fldCharType="begin"/>
    </w:r>
    <w:r>
      <w:instrText>PAGE   \* MERGEFORMAT</w:instrText>
    </w:r>
    <w:r>
      <w:fldChar w:fldCharType="separate"/>
    </w:r>
    <w:r w:rsidR="008B418E" w:rsidRPr="008B418E">
      <w:rPr>
        <w:noProof/>
        <w:lang w:val="zh-CN"/>
      </w:rP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Default="008026FB" w:rsidP="008026FB">
    <w:pPr>
      <w:pStyle w:val="affff7"/>
    </w:pPr>
    <w:r>
      <w:fldChar w:fldCharType="begin"/>
    </w:r>
    <w:r>
      <w:instrText>PAGE   \* MERGEFORMAT</w:instrText>
    </w:r>
    <w:r>
      <w:fldChar w:fldCharType="separate"/>
    </w:r>
    <w:r w:rsidRPr="008026FB">
      <w:rPr>
        <w:noProof/>
        <w:lang w:val="zh-CN"/>
      </w:rPr>
      <w:t>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79C" w:rsidRDefault="00BB279C" w:rsidP="00D86DB7">
      <w:r>
        <w:separator/>
      </w:r>
    </w:p>
  </w:footnote>
  <w:footnote w:type="continuationSeparator" w:id="0">
    <w:p w:rsidR="00BB279C" w:rsidRDefault="00BB279C" w:rsidP="00D86DB7">
      <w:r>
        <w:continuationSeparator/>
      </w:r>
    </w:p>
    <w:p w:rsidR="00BB279C" w:rsidRDefault="00BB279C"/>
    <w:p w:rsidR="00BB279C" w:rsidRDefault="00BB279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9C" w:rsidRPr="00E70388" w:rsidRDefault="00BB279C"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9C" w:rsidRPr="00324EDD" w:rsidRDefault="00BB279C" w:rsidP="00E846C8">
    <w:pPr>
      <w:pStyle w:val="afff9"/>
      <w:jc w:val="both"/>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t>T/GXAS XXXX</w:t>
    </w:r>
    <w:r>
      <w:t>—</w:t>
    </w:r>
    <w: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D84FA1" w:rsidRDefault="008026FB" w:rsidP="008026FB">
    <w:pPr>
      <w:pStyle w:val="afffff0"/>
    </w:pPr>
    <w:r>
      <w:fldChar w:fldCharType="begin"/>
    </w:r>
    <w:r>
      <w:instrText xml:space="preserve"> STYLEREF  标准文件_文件编号  \* MERGEFORMAT </w:instrText>
    </w:r>
    <w:r>
      <w:fldChar w:fldCharType="separate"/>
    </w:r>
    <w:r w:rsidR="008B418E">
      <w:t>T/GXAS XXXX</w:t>
    </w:r>
    <w:r w:rsidR="008B418E">
      <w:t>—</w:t>
    </w:r>
    <w:r w:rsidR="008B418E">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FB" w:rsidRPr="008026FB" w:rsidRDefault="008026FB" w:rsidP="008026FB">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5B563523"/>
    <w:multiLevelType w:val="hybridMultilevel"/>
    <w:tmpl w:val="B094AD52"/>
    <w:lvl w:ilvl="0" w:tplc="56AA1C9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2268"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E3E083B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8"/>
  </w:num>
  <w:num w:numId="5">
    <w:abstractNumId w:val="13"/>
  </w:num>
  <w:num w:numId="6">
    <w:abstractNumId w:val="24"/>
  </w:num>
  <w:num w:numId="7">
    <w:abstractNumId w:val="8"/>
  </w:num>
  <w:num w:numId="8">
    <w:abstractNumId w:val="9"/>
  </w:num>
  <w:num w:numId="9">
    <w:abstractNumId w:val="16"/>
  </w:num>
  <w:num w:numId="10">
    <w:abstractNumId w:val="25"/>
  </w:num>
  <w:num w:numId="11">
    <w:abstractNumId w:val="4"/>
  </w:num>
  <w:num w:numId="12">
    <w:abstractNumId w:val="14"/>
  </w:num>
  <w:num w:numId="13">
    <w:abstractNumId w:val="26"/>
  </w:num>
  <w:num w:numId="14">
    <w:abstractNumId w:val="11"/>
  </w:num>
  <w:num w:numId="15">
    <w:abstractNumId w:val="6"/>
  </w:num>
  <w:num w:numId="16">
    <w:abstractNumId w:val="10"/>
  </w:num>
  <w:num w:numId="17">
    <w:abstractNumId w:val="23"/>
  </w:num>
  <w:num w:numId="18">
    <w:abstractNumId w:val="3"/>
  </w:num>
  <w:num w:numId="19">
    <w:abstractNumId w:val="7"/>
  </w:num>
  <w:num w:numId="20">
    <w:abstractNumId w:val="19"/>
  </w:num>
  <w:num w:numId="21">
    <w:abstractNumId w:val="22"/>
  </w:num>
  <w:num w:numId="22">
    <w:abstractNumId w:val="17"/>
  </w:num>
  <w:num w:numId="23">
    <w:abstractNumId w:val="30"/>
  </w:num>
  <w:num w:numId="24">
    <w:abstractNumId w:val="15"/>
  </w:num>
  <w:num w:numId="25">
    <w:abstractNumId w:val="29"/>
  </w:num>
  <w:num w:numId="26">
    <w:abstractNumId w:val="2"/>
  </w:num>
  <w:num w:numId="27">
    <w:abstractNumId w:val="12"/>
  </w:num>
  <w:num w:numId="28">
    <w:abstractNumId w:val="31"/>
  </w:num>
  <w:num w:numId="29">
    <w:abstractNumId w:val="28"/>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8"/>
  </w:num>
  <w:num w:numId="35">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C8E5Hh1C8NrY+Q6c0BAu3IWD1iN82kDv/BwFtxOEVAYqAB/E0g1tekEOxo1ndszh8X5O2aJ97INYuUnujUpxuA==" w:salt="KGcMTC8IE44qi9gzePsgB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760"/>
    <w:rsid w:val="0000040A"/>
    <w:rsid w:val="00000A94"/>
    <w:rsid w:val="00001972"/>
    <w:rsid w:val="00001D9A"/>
    <w:rsid w:val="000045D0"/>
    <w:rsid w:val="00007B3A"/>
    <w:rsid w:val="000107E0"/>
    <w:rsid w:val="00011FDE"/>
    <w:rsid w:val="00012151"/>
    <w:rsid w:val="00012FFD"/>
    <w:rsid w:val="00013B75"/>
    <w:rsid w:val="00013CB5"/>
    <w:rsid w:val="00014162"/>
    <w:rsid w:val="00014340"/>
    <w:rsid w:val="00016A9C"/>
    <w:rsid w:val="00022184"/>
    <w:rsid w:val="00022762"/>
    <w:rsid w:val="00023591"/>
    <w:rsid w:val="000238E0"/>
    <w:rsid w:val="000249DB"/>
    <w:rsid w:val="00024D0F"/>
    <w:rsid w:val="0002595E"/>
    <w:rsid w:val="00026490"/>
    <w:rsid w:val="000303C3"/>
    <w:rsid w:val="00030B9D"/>
    <w:rsid w:val="000331D3"/>
    <w:rsid w:val="000346A5"/>
    <w:rsid w:val="000359C3"/>
    <w:rsid w:val="00035A7D"/>
    <w:rsid w:val="000365ED"/>
    <w:rsid w:val="00037769"/>
    <w:rsid w:val="0004249A"/>
    <w:rsid w:val="00042FDE"/>
    <w:rsid w:val="00043282"/>
    <w:rsid w:val="00044286"/>
    <w:rsid w:val="000454EA"/>
    <w:rsid w:val="00047F28"/>
    <w:rsid w:val="000503AA"/>
    <w:rsid w:val="000506A1"/>
    <w:rsid w:val="000515DD"/>
    <w:rsid w:val="0005265A"/>
    <w:rsid w:val="000539DD"/>
    <w:rsid w:val="00053BD3"/>
    <w:rsid w:val="000556ED"/>
    <w:rsid w:val="00055FE2"/>
    <w:rsid w:val="0005616F"/>
    <w:rsid w:val="00060C2E"/>
    <w:rsid w:val="00061033"/>
    <w:rsid w:val="000619E9"/>
    <w:rsid w:val="00061DDA"/>
    <w:rsid w:val="00061F94"/>
    <w:rsid w:val="000622D4"/>
    <w:rsid w:val="000627D3"/>
    <w:rsid w:val="0006357D"/>
    <w:rsid w:val="00067F1E"/>
    <w:rsid w:val="00071CC0"/>
    <w:rsid w:val="00071CFC"/>
    <w:rsid w:val="000738F3"/>
    <w:rsid w:val="00073C8C"/>
    <w:rsid w:val="00077B64"/>
    <w:rsid w:val="00080A1C"/>
    <w:rsid w:val="00081666"/>
    <w:rsid w:val="00082317"/>
    <w:rsid w:val="00083D2C"/>
    <w:rsid w:val="00084DC9"/>
    <w:rsid w:val="00086410"/>
    <w:rsid w:val="00086AA1"/>
    <w:rsid w:val="000874CE"/>
    <w:rsid w:val="00087A77"/>
    <w:rsid w:val="00090CA6"/>
    <w:rsid w:val="00092B8A"/>
    <w:rsid w:val="00092DEA"/>
    <w:rsid w:val="00092FB0"/>
    <w:rsid w:val="000934C5"/>
    <w:rsid w:val="00093586"/>
    <w:rsid w:val="00093D25"/>
    <w:rsid w:val="00093DAB"/>
    <w:rsid w:val="00094D73"/>
    <w:rsid w:val="00096D63"/>
    <w:rsid w:val="000A0B60"/>
    <w:rsid w:val="000A0DA5"/>
    <w:rsid w:val="000A0EB8"/>
    <w:rsid w:val="000A19FC"/>
    <w:rsid w:val="000A296B"/>
    <w:rsid w:val="000A551A"/>
    <w:rsid w:val="000A71C9"/>
    <w:rsid w:val="000A7311"/>
    <w:rsid w:val="000A7D44"/>
    <w:rsid w:val="000A7F58"/>
    <w:rsid w:val="000B060F"/>
    <w:rsid w:val="000B0A27"/>
    <w:rsid w:val="000B1592"/>
    <w:rsid w:val="000B1FF2"/>
    <w:rsid w:val="000B21CC"/>
    <w:rsid w:val="000B3CDA"/>
    <w:rsid w:val="000B6A0B"/>
    <w:rsid w:val="000C0F6C"/>
    <w:rsid w:val="000C11DB"/>
    <w:rsid w:val="000C1492"/>
    <w:rsid w:val="000C2FBD"/>
    <w:rsid w:val="000C3BD7"/>
    <w:rsid w:val="000C490B"/>
    <w:rsid w:val="000C4B41"/>
    <w:rsid w:val="000C5383"/>
    <w:rsid w:val="000C57D6"/>
    <w:rsid w:val="000C615F"/>
    <w:rsid w:val="000C6362"/>
    <w:rsid w:val="000C7666"/>
    <w:rsid w:val="000D0A9C"/>
    <w:rsid w:val="000D0CB5"/>
    <w:rsid w:val="000D1795"/>
    <w:rsid w:val="000D23A5"/>
    <w:rsid w:val="000D329A"/>
    <w:rsid w:val="000D4B9C"/>
    <w:rsid w:val="000D4EB6"/>
    <w:rsid w:val="000D6806"/>
    <w:rsid w:val="000D753B"/>
    <w:rsid w:val="000E00DF"/>
    <w:rsid w:val="000E067B"/>
    <w:rsid w:val="000E3CDA"/>
    <w:rsid w:val="000E4C9E"/>
    <w:rsid w:val="000E6FD7"/>
    <w:rsid w:val="000E7144"/>
    <w:rsid w:val="000F06E1"/>
    <w:rsid w:val="000F0E3C"/>
    <w:rsid w:val="000F19D5"/>
    <w:rsid w:val="000F27C2"/>
    <w:rsid w:val="000F3CDD"/>
    <w:rsid w:val="000F4050"/>
    <w:rsid w:val="000F4AEA"/>
    <w:rsid w:val="000F612A"/>
    <w:rsid w:val="000F67E9"/>
    <w:rsid w:val="00101BCD"/>
    <w:rsid w:val="00101BDA"/>
    <w:rsid w:val="00102501"/>
    <w:rsid w:val="00103A36"/>
    <w:rsid w:val="00104926"/>
    <w:rsid w:val="00113B1E"/>
    <w:rsid w:val="00115FF2"/>
    <w:rsid w:val="0011711C"/>
    <w:rsid w:val="0012250C"/>
    <w:rsid w:val="00124E4F"/>
    <w:rsid w:val="001260B7"/>
    <w:rsid w:val="001265CB"/>
    <w:rsid w:val="001321C6"/>
    <w:rsid w:val="001325C4"/>
    <w:rsid w:val="00133010"/>
    <w:rsid w:val="001338EE"/>
    <w:rsid w:val="00133AAE"/>
    <w:rsid w:val="00134396"/>
    <w:rsid w:val="00135323"/>
    <w:rsid w:val="001356C4"/>
    <w:rsid w:val="00137565"/>
    <w:rsid w:val="00141114"/>
    <w:rsid w:val="00142969"/>
    <w:rsid w:val="00142B06"/>
    <w:rsid w:val="001446C2"/>
    <w:rsid w:val="001457E7"/>
    <w:rsid w:val="00145D9D"/>
    <w:rsid w:val="0014616E"/>
    <w:rsid w:val="00146388"/>
    <w:rsid w:val="0015060C"/>
    <w:rsid w:val="0015263A"/>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137"/>
    <w:rsid w:val="00170804"/>
    <w:rsid w:val="001708E9"/>
    <w:rsid w:val="0017135C"/>
    <w:rsid w:val="0017340B"/>
    <w:rsid w:val="00173FB1"/>
    <w:rsid w:val="0017571C"/>
    <w:rsid w:val="00176DFD"/>
    <w:rsid w:val="0017759A"/>
    <w:rsid w:val="00180CAD"/>
    <w:rsid w:val="00181DE0"/>
    <w:rsid w:val="001852C9"/>
    <w:rsid w:val="00187A0B"/>
    <w:rsid w:val="00190087"/>
    <w:rsid w:val="001913C4"/>
    <w:rsid w:val="0019348F"/>
    <w:rsid w:val="00193A07"/>
    <w:rsid w:val="00194C95"/>
    <w:rsid w:val="00195C34"/>
    <w:rsid w:val="00196019"/>
    <w:rsid w:val="00196EF5"/>
    <w:rsid w:val="001A0B0B"/>
    <w:rsid w:val="001A0C35"/>
    <w:rsid w:val="001A1A53"/>
    <w:rsid w:val="001A2303"/>
    <w:rsid w:val="001A234A"/>
    <w:rsid w:val="001A2851"/>
    <w:rsid w:val="001A4CF3"/>
    <w:rsid w:val="001A6696"/>
    <w:rsid w:val="001A7F34"/>
    <w:rsid w:val="001B06E8"/>
    <w:rsid w:val="001B2571"/>
    <w:rsid w:val="001B39FF"/>
    <w:rsid w:val="001B6094"/>
    <w:rsid w:val="001B71D0"/>
    <w:rsid w:val="001B71EE"/>
    <w:rsid w:val="001B797F"/>
    <w:rsid w:val="001C04A8"/>
    <w:rsid w:val="001C2C03"/>
    <w:rsid w:val="001C42F7"/>
    <w:rsid w:val="001C49E5"/>
    <w:rsid w:val="001C680C"/>
    <w:rsid w:val="001C7FEA"/>
    <w:rsid w:val="001D033A"/>
    <w:rsid w:val="001D0499"/>
    <w:rsid w:val="001D0BBE"/>
    <w:rsid w:val="001D0ED4"/>
    <w:rsid w:val="001D1BC9"/>
    <w:rsid w:val="001D212F"/>
    <w:rsid w:val="001D29D7"/>
    <w:rsid w:val="001D2DE7"/>
    <w:rsid w:val="001D3A1D"/>
    <w:rsid w:val="001D411C"/>
    <w:rsid w:val="001E099E"/>
    <w:rsid w:val="001E1B6A"/>
    <w:rsid w:val="001E2484"/>
    <w:rsid w:val="001E3CC4"/>
    <w:rsid w:val="001E4882"/>
    <w:rsid w:val="001E73AB"/>
    <w:rsid w:val="001E76F0"/>
    <w:rsid w:val="001F021D"/>
    <w:rsid w:val="001F092D"/>
    <w:rsid w:val="001F143A"/>
    <w:rsid w:val="001F1605"/>
    <w:rsid w:val="001F211B"/>
    <w:rsid w:val="001F2508"/>
    <w:rsid w:val="001F25AE"/>
    <w:rsid w:val="001F4753"/>
    <w:rsid w:val="001F4816"/>
    <w:rsid w:val="001F647F"/>
    <w:rsid w:val="001F69B4"/>
    <w:rsid w:val="001F77C7"/>
    <w:rsid w:val="00200183"/>
    <w:rsid w:val="00200333"/>
    <w:rsid w:val="00200865"/>
    <w:rsid w:val="0020107D"/>
    <w:rsid w:val="00202AA4"/>
    <w:rsid w:val="002031F7"/>
    <w:rsid w:val="002040E6"/>
    <w:rsid w:val="0020527B"/>
    <w:rsid w:val="00205F2C"/>
    <w:rsid w:val="00210B15"/>
    <w:rsid w:val="00212DC8"/>
    <w:rsid w:val="002142EA"/>
    <w:rsid w:val="00215ADD"/>
    <w:rsid w:val="002204BB"/>
    <w:rsid w:val="00221B2F"/>
    <w:rsid w:val="00221B79"/>
    <w:rsid w:val="00221BD3"/>
    <w:rsid w:val="00221C6B"/>
    <w:rsid w:val="0022490A"/>
    <w:rsid w:val="002253A1"/>
    <w:rsid w:val="00225CF8"/>
    <w:rsid w:val="0022794E"/>
    <w:rsid w:val="00231CDC"/>
    <w:rsid w:val="00233D64"/>
    <w:rsid w:val="0023482A"/>
    <w:rsid w:val="002359CB"/>
    <w:rsid w:val="00235F7E"/>
    <w:rsid w:val="00243540"/>
    <w:rsid w:val="0024497B"/>
    <w:rsid w:val="0024515B"/>
    <w:rsid w:val="00246021"/>
    <w:rsid w:val="0024666E"/>
    <w:rsid w:val="00247217"/>
    <w:rsid w:val="00247CA6"/>
    <w:rsid w:val="00247F52"/>
    <w:rsid w:val="00250B25"/>
    <w:rsid w:val="00250BBE"/>
    <w:rsid w:val="002515C2"/>
    <w:rsid w:val="0025194F"/>
    <w:rsid w:val="0025417E"/>
    <w:rsid w:val="002548B0"/>
    <w:rsid w:val="00256644"/>
    <w:rsid w:val="00256698"/>
    <w:rsid w:val="0026148A"/>
    <w:rsid w:val="00262696"/>
    <w:rsid w:val="00263D25"/>
    <w:rsid w:val="002643C3"/>
    <w:rsid w:val="00264A0C"/>
    <w:rsid w:val="0026653B"/>
    <w:rsid w:val="00266861"/>
    <w:rsid w:val="00266EEB"/>
    <w:rsid w:val="00267830"/>
    <w:rsid w:val="00267EF4"/>
    <w:rsid w:val="00270CB8"/>
    <w:rsid w:val="00272B08"/>
    <w:rsid w:val="00276FCA"/>
    <w:rsid w:val="00281BB8"/>
    <w:rsid w:val="00281E9E"/>
    <w:rsid w:val="00282405"/>
    <w:rsid w:val="00284F4D"/>
    <w:rsid w:val="00285170"/>
    <w:rsid w:val="00285361"/>
    <w:rsid w:val="002859F7"/>
    <w:rsid w:val="00286934"/>
    <w:rsid w:val="00291937"/>
    <w:rsid w:val="00292D60"/>
    <w:rsid w:val="00293B30"/>
    <w:rsid w:val="0029437D"/>
    <w:rsid w:val="00294D34"/>
    <w:rsid w:val="00294E3B"/>
    <w:rsid w:val="00296193"/>
    <w:rsid w:val="00296C66"/>
    <w:rsid w:val="00296EBE"/>
    <w:rsid w:val="002974E3"/>
    <w:rsid w:val="002A01E9"/>
    <w:rsid w:val="002A084B"/>
    <w:rsid w:val="002A1260"/>
    <w:rsid w:val="002A1589"/>
    <w:rsid w:val="002A1608"/>
    <w:rsid w:val="002A25DC"/>
    <w:rsid w:val="002A3AAB"/>
    <w:rsid w:val="002A4CEA"/>
    <w:rsid w:val="002A5977"/>
    <w:rsid w:val="002A5A13"/>
    <w:rsid w:val="002A757F"/>
    <w:rsid w:val="002A7F44"/>
    <w:rsid w:val="002B0C40"/>
    <w:rsid w:val="002B1966"/>
    <w:rsid w:val="002B3792"/>
    <w:rsid w:val="002B4508"/>
    <w:rsid w:val="002B5779"/>
    <w:rsid w:val="002B5879"/>
    <w:rsid w:val="002B7332"/>
    <w:rsid w:val="002B7F51"/>
    <w:rsid w:val="002C09E7"/>
    <w:rsid w:val="002C0B99"/>
    <w:rsid w:val="002C1E06"/>
    <w:rsid w:val="002C3C0D"/>
    <w:rsid w:val="002C3F07"/>
    <w:rsid w:val="002C5278"/>
    <w:rsid w:val="002C669F"/>
    <w:rsid w:val="002C7EBB"/>
    <w:rsid w:val="002D06C1"/>
    <w:rsid w:val="002D1B74"/>
    <w:rsid w:val="002D31BE"/>
    <w:rsid w:val="002D42B5"/>
    <w:rsid w:val="002D4D06"/>
    <w:rsid w:val="002D4F1A"/>
    <w:rsid w:val="002D6EC6"/>
    <w:rsid w:val="002D79AC"/>
    <w:rsid w:val="002E039D"/>
    <w:rsid w:val="002E2BA3"/>
    <w:rsid w:val="002E4D5A"/>
    <w:rsid w:val="002E514A"/>
    <w:rsid w:val="002E5CF7"/>
    <w:rsid w:val="002E5E31"/>
    <w:rsid w:val="002E6326"/>
    <w:rsid w:val="002E6400"/>
    <w:rsid w:val="002F10B9"/>
    <w:rsid w:val="002F2575"/>
    <w:rsid w:val="002F257E"/>
    <w:rsid w:val="002F30E0"/>
    <w:rsid w:val="002F35E4"/>
    <w:rsid w:val="002F3730"/>
    <w:rsid w:val="002F38E1"/>
    <w:rsid w:val="002F51EE"/>
    <w:rsid w:val="002F5C6B"/>
    <w:rsid w:val="002F7AF6"/>
    <w:rsid w:val="00300E63"/>
    <w:rsid w:val="00302F5F"/>
    <w:rsid w:val="0030441D"/>
    <w:rsid w:val="003052BE"/>
    <w:rsid w:val="00306063"/>
    <w:rsid w:val="00310F75"/>
    <w:rsid w:val="00313B85"/>
    <w:rsid w:val="00317988"/>
    <w:rsid w:val="00320F93"/>
    <w:rsid w:val="003221B4"/>
    <w:rsid w:val="0032258D"/>
    <w:rsid w:val="00322E62"/>
    <w:rsid w:val="003230BE"/>
    <w:rsid w:val="00323136"/>
    <w:rsid w:val="00324D13"/>
    <w:rsid w:val="00324EDD"/>
    <w:rsid w:val="0032581A"/>
    <w:rsid w:val="00325F1D"/>
    <w:rsid w:val="003304A5"/>
    <w:rsid w:val="00332115"/>
    <w:rsid w:val="00332556"/>
    <w:rsid w:val="003331E4"/>
    <w:rsid w:val="003351E4"/>
    <w:rsid w:val="00336C64"/>
    <w:rsid w:val="00337162"/>
    <w:rsid w:val="00340CEC"/>
    <w:rsid w:val="0034194F"/>
    <w:rsid w:val="0034376C"/>
    <w:rsid w:val="00344605"/>
    <w:rsid w:val="003474AA"/>
    <w:rsid w:val="00350429"/>
    <w:rsid w:val="00350C77"/>
    <w:rsid w:val="00350D1D"/>
    <w:rsid w:val="003516E6"/>
    <w:rsid w:val="00352C83"/>
    <w:rsid w:val="00352F1A"/>
    <w:rsid w:val="00353598"/>
    <w:rsid w:val="00357319"/>
    <w:rsid w:val="0036107C"/>
    <w:rsid w:val="003615D2"/>
    <w:rsid w:val="00361748"/>
    <w:rsid w:val="0036429C"/>
    <w:rsid w:val="00364A53"/>
    <w:rsid w:val="003654CB"/>
    <w:rsid w:val="00365AA9"/>
    <w:rsid w:val="00365F86"/>
    <w:rsid w:val="00365F87"/>
    <w:rsid w:val="00366E89"/>
    <w:rsid w:val="003705F4"/>
    <w:rsid w:val="00370BB9"/>
    <w:rsid w:val="00370D58"/>
    <w:rsid w:val="00371316"/>
    <w:rsid w:val="0037150A"/>
    <w:rsid w:val="00376713"/>
    <w:rsid w:val="003778DB"/>
    <w:rsid w:val="00380FB7"/>
    <w:rsid w:val="00381815"/>
    <w:rsid w:val="003819AF"/>
    <w:rsid w:val="00381FB4"/>
    <w:rsid w:val="003820E9"/>
    <w:rsid w:val="00382DE7"/>
    <w:rsid w:val="003832D3"/>
    <w:rsid w:val="00384DBA"/>
    <w:rsid w:val="00384FFC"/>
    <w:rsid w:val="003872FC"/>
    <w:rsid w:val="00387ADC"/>
    <w:rsid w:val="00390020"/>
    <w:rsid w:val="003903D6"/>
    <w:rsid w:val="00390E5E"/>
    <w:rsid w:val="00390EE6"/>
    <w:rsid w:val="0039118F"/>
    <w:rsid w:val="00391E7A"/>
    <w:rsid w:val="00392AD7"/>
    <w:rsid w:val="003938D9"/>
    <w:rsid w:val="00394376"/>
    <w:rsid w:val="003943FF"/>
    <w:rsid w:val="00394799"/>
    <w:rsid w:val="003962F2"/>
    <w:rsid w:val="003974EB"/>
    <w:rsid w:val="00397CC5"/>
    <w:rsid w:val="003A11D1"/>
    <w:rsid w:val="003A1582"/>
    <w:rsid w:val="003A1E68"/>
    <w:rsid w:val="003A2021"/>
    <w:rsid w:val="003A3642"/>
    <w:rsid w:val="003A3D9C"/>
    <w:rsid w:val="003A4077"/>
    <w:rsid w:val="003A4AA7"/>
    <w:rsid w:val="003B09AD"/>
    <w:rsid w:val="003B1F18"/>
    <w:rsid w:val="003B5BF0"/>
    <w:rsid w:val="003B60BF"/>
    <w:rsid w:val="003B6740"/>
    <w:rsid w:val="003B6BE3"/>
    <w:rsid w:val="003B6F24"/>
    <w:rsid w:val="003C010C"/>
    <w:rsid w:val="003C0A6C"/>
    <w:rsid w:val="003C14F8"/>
    <w:rsid w:val="003C1F09"/>
    <w:rsid w:val="003C2AB3"/>
    <w:rsid w:val="003C4815"/>
    <w:rsid w:val="003C5A43"/>
    <w:rsid w:val="003D0519"/>
    <w:rsid w:val="003D0FF6"/>
    <w:rsid w:val="003D1291"/>
    <w:rsid w:val="003D262C"/>
    <w:rsid w:val="003D4EE0"/>
    <w:rsid w:val="003D6D61"/>
    <w:rsid w:val="003E019F"/>
    <w:rsid w:val="003E091D"/>
    <w:rsid w:val="003E1C53"/>
    <w:rsid w:val="003E2A69"/>
    <w:rsid w:val="003E2D49"/>
    <w:rsid w:val="003E2FD4"/>
    <w:rsid w:val="003E49A1"/>
    <w:rsid w:val="003E49F6"/>
    <w:rsid w:val="003E4C59"/>
    <w:rsid w:val="003E572F"/>
    <w:rsid w:val="003E660F"/>
    <w:rsid w:val="003E7157"/>
    <w:rsid w:val="003F0841"/>
    <w:rsid w:val="003F2080"/>
    <w:rsid w:val="003F23D3"/>
    <w:rsid w:val="003F3B2A"/>
    <w:rsid w:val="003F3F08"/>
    <w:rsid w:val="003F49F1"/>
    <w:rsid w:val="003F6272"/>
    <w:rsid w:val="003F734D"/>
    <w:rsid w:val="004000E9"/>
    <w:rsid w:val="00400E72"/>
    <w:rsid w:val="00401400"/>
    <w:rsid w:val="00401ED3"/>
    <w:rsid w:val="004023CB"/>
    <w:rsid w:val="00404869"/>
    <w:rsid w:val="00405884"/>
    <w:rsid w:val="0040623E"/>
    <w:rsid w:val="004078B0"/>
    <w:rsid w:val="00407D39"/>
    <w:rsid w:val="00412C4F"/>
    <w:rsid w:val="0041477A"/>
    <w:rsid w:val="004147BD"/>
    <w:rsid w:val="004156FA"/>
    <w:rsid w:val="004167A3"/>
    <w:rsid w:val="0041755C"/>
    <w:rsid w:val="00421B63"/>
    <w:rsid w:val="00422182"/>
    <w:rsid w:val="00423035"/>
    <w:rsid w:val="004250D1"/>
    <w:rsid w:val="00426C60"/>
    <w:rsid w:val="004302A6"/>
    <w:rsid w:val="00432DAA"/>
    <w:rsid w:val="00434305"/>
    <w:rsid w:val="00435DF7"/>
    <w:rsid w:val="00435F45"/>
    <w:rsid w:val="00436AF2"/>
    <w:rsid w:val="0044083F"/>
    <w:rsid w:val="004411F4"/>
    <w:rsid w:val="00441AE7"/>
    <w:rsid w:val="00444A9D"/>
    <w:rsid w:val="00445260"/>
    <w:rsid w:val="00445574"/>
    <w:rsid w:val="004467FB"/>
    <w:rsid w:val="0045112B"/>
    <w:rsid w:val="00452CA2"/>
    <w:rsid w:val="00452D6B"/>
    <w:rsid w:val="00454484"/>
    <w:rsid w:val="0045517B"/>
    <w:rsid w:val="00460E50"/>
    <w:rsid w:val="00462DDB"/>
    <w:rsid w:val="00463B77"/>
    <w:rsid w:val="00463C7B"/>
    <w:rsid w:val="004644A6"/>
    <w:rsid w:val="00465577"/>
    <w:rsid w:val="004659BD"/>
    <w:rsid w:val="00465E93"/>
    <w:rsid w:val="00470775"/>
    <w:rsid w:val="004719E2"/>
    <w:rsid w:val="00472AC9"/>
    <w:rsid w:val="004746B1"/>
    <w:rsid w:val="0047583F"/>
    <w:rsid w:val="00475DE8"/>
    <w:rsid w:val="00480059"/>
    <w:rsid w:val="00480340"/>
    <w:rsid w:val="00481C44"/>
    <w:rsid w:val="0048205E"/>
    <w:rsid w:val="00484936"/>
    <w:rsid w:val="00485C89"/>
    <w:rsid w:val="00486BE3"/>
    <w:rsid w:val="004905E4"/>
    <w:rsid w:val="00490A89"/>
    <w:rsid w:val="00490AB4"/>
    <w:rsid w:val="00492219"/>
    <w:rsid w:val="00492F02"/>
    <w:rsid w:val="004939AE"/>
    <w:rsid w:val="004965A5"/>
    <w:rsid w:val="004A12DF"/>
    <w:rsid w:val="004A1BA8"/>
    <w:rsid w:val="004A23F5"/>
    <w:rsid w:val="004A4B57"/>
    <w:rsid w:val="004A5719"/>
    <w:rsid w:val="004A63FA"/>
    <w:rsid w:val="004A6A3D"/>
    <w:rsid w:val="004B0272"/>
    <w:rsid w:val="004B2701"/>
    <w:rsid w:val="004B27B1"/>
    <w:rsid w:val="004B2E1B"/>
    <w:rsid w:val="004B3AA8"/>
    <w:rsid w:val="004B3E93"/>
    <w:rsid w:val="004B4DA5"/>
    <w:rsid w:val="004B693E"/>
    <w:rsid w:val="004C0C9C"/>
    <w:rsid w:val="004C1FBC"/>
    <w:rsid w:val="004C25A2"/>
    <w:rsid w:val="004C2AB2"/>
    <w:rsid w:val="004C3CF1"/>
    <w:rsid w:val="004C3F1D"/>
    <w:rsid w:val="004C4441"/>
    <w:rsid w:val="004C4461"/>
    <w:rsid w:val="004C458D"/>
    <w:rsid w:val="004C4B78"/>
    <w:rsid w:val="004C7556"/>
    <w:rsid w:val="004C7E8B"/>
    <w:rsid w:val="004C7E9D"/>
    <w:rsid w:val="004C7F67"/>
    <w:rsid w:val="004D0766"/>
    <w:rsid w:val="004D076D"/>
    <w:rsid w:val="004D0EF1"/>
    <w:rsid w:val="004D2253"/>
    <w:rsid w:val="004D4406"/>
    <w:rsid w:val="004D7C42"/>
    <w:rsid w:val="004E0465"/>
    <w:rsid w:val="004E0BDE"/>
    <w:rsid w:val="004E127B"/>
    <w:rsid w:val="004E1C0A"/>
    <w:rsid w:val="004E30C5"/>
    <w:rsid w:val="004E4AA5"/>
    <w:rsid w:val="004E4AEE"/>
    <w:rsid w:val="004E59E3"/>
    <w:rsid w:val="004E5A76"/>
    <w:rsid w:val="004E67C0"/>
    <w:rsid w:val="004F1CD4"/>
    <w:rsid w:val="004F391A"/>
    <w:rsid w:val="004F3CFB"/>
    <w:rsid w:val="004F5B04"/>
    <w:rsid w:val="004F6456"/>
    <w:rsid w:val="004F696E"/>
    <w:rsid w:val="004F6C71"/>
    <w:rsid w:val="00501139"/>
    <w:rsid w:val="005012C5"/>
    <w:rsid w:val="0050363E"/>
    <w:rsid w:val="005039BC"/>
    <w:rsid w:val="005043BB"/>
    <w:rsid w:val="00504A3D"/>
    <w:rsid w:val="00505767"/>
    <w:rsid w:val="005073F0"/>
    <w:rsid w:val="00510A7B"/>
    <w:rsid w:val="0051151B"/>
    <w:rsid w:val="00512F6E"/>
    <w:rsid w:val="00513038"/>
    <w:rsid w:val="00514174"/>
    <w:rsid w:val="00514A24"/>
    <w:rsid w:val="005158C0"/>
    <w:rsid w:val="00516088"/>
    <w:rsid w:val="00516B0B"/>
    <w:rsid w:val="00520A2D"/>
    <w:rsid w:val="005220EC"/>
    <w:rsid w:val="00523F95"/>
    <w:rsid w:val="00524D65"/>
    <w:rsid w:val="00525B16"/>
    <w:rsid w:val="00527EED"/>
    <w:rsid w:val="005312BE"/>
    <w:rsid w:val="00532127"/>
    <w:rsid w:val="005326C6"/>
    <w:rsid w:val="00532D50"/>
    <w:rsid w:val="00533D04"/>
    <w:rsid w:val="00534804"/>
    <w:rsid w:val="00534BDF"/>
    <w:rsid w:val="005354EA"/>
    <w:rsid w:val="0053585F"/>
    <w:rsid w:val="00535EC4"/>
    <w:rsid w:val="00535ED9"/>
    <w:rsid w:val="0053692B"/>
    <w:rsid w:val="00541853"/>
    <w:rsid w:val="005435FD"/>
    <w:rsid w:val="00543BDA"/>
    <w:rsid w:val="005441CC"/>
    <w:rsid w:val="005479DA"/>
    <w:rsid w:val="00547BCC"/>
    <w:rsid w:val="0055013B"/>
    <w:rsid w:val="00551F6F"/>
    <w:rsid w:val="00554B49"/>
    <w:rsid w:val="00555044"/>
    <w:rsid w:val="00557A1D"/>
    <w:rsid w:val="00561475"/>
    <w:rsid w:val="0056162C"/>
    <w:rsid w:val="00561F15"/>
    <w:rsid w:val="00562308"/>
    <w:rsid w:val="00563979"/>
    <w:rsid w:val="0056442D"/>
    <w:rsid w:val="0056487B"/>
    <w:rsid w:val="00564FB9"/>
    <w:rsid w:val="00567076"/>
    <w:rsid w:val="00567C3A"/>
    <w:rsid w:val="0057265C"/>
    <w:rsid w:val="00573D9E"/>
    <w:rsid w:val="0057597F"/>
    <w:rsid w:val="005801E3"/>
    <w:rsid w:val="005808A5"/>
    <w:rsid w:val="00581802"/>
    <w:rsid w:val="005836A8"/>
    <w:rsid w:val="0058409C"/>
    <w:rsid w:val="00584262"/>
    <w:rsid w:val="00585321"/>
    <w:rsid w:val="00586630"/>
    <w:rsid w:val="005866D2"/>
    <w:rsid w:val="00587ADD"/>
    <w:rsid w:val="00592AAB"/>
    <w:rsid w:val="00593A49"/>
    <w:rsid w:val="00596160"/>
    <w:rsid w:val="005966E2"/>
    <w:rsid w:val="00596C75"/>
    <w:rsid w:val="00597007"/>
    <w:rsid w:val="005A0966"/>
    <w:rsid w:val="005A0995"/>
    <w:rsid w:val="005A11B7"/>
    <w:rsid w:val="005A260B"/>
    <w:rsid w:val="005A39A3"/>
    <w:rsid w:val="005A4A1B"/>
    <w:rsid w:val="005A4D5D"/>
    <w:rsid w:val="005A6453"/>
    <w:rsid w:val="005A7830"/>
    <w:rsid w:val="005A7FCE"/>
    <w:rsid w:val="005B01FB"/>
    <w:rsid w:val="005B0F3F"/>
    <w:rsid w:val="005B191C"/>
    <w:rsid w:val="005B2268"/>
    <w:rsid w:val="005B4903"/>
    <w:rsid w:val="005B51CE"/>
    <w:rsid w:val="005B5885"/>
    <w:rsid w:val="005B5CD7"/>
    <w:rsid w:val="005B6CF6"/>
    <w:rsid w:val="005B7422"/>
    <w:rsid w:val="005C29B8"/>
    <w:rsid w:val="005C2ABC"/>
    <w:rsid w:val="005C4306"/>
    <w:rsid w:val="005C5F21"/>
    <w:rsid w:val="005C7156"/>
    <w:rsid w:val="005D0C75"/>
    <w:rsid w:val="005D13F5"/>
    <w:rsid w:val="005D4171"/>
    <w:rsid w:val="005D5DF5"/>
    <w:rsid w:val="005D6A95"/>
    <w:rsid w:val="005D6B2C"/>
    <w:rsid w:val="005D6D9C"/>
    <w:rsid w:val="005E1528"/>
    <w:rsid w:val="005E2335"/>
    <w:rsid w:val="005E29F2"/>
    <w:rsid w:val="005E34CA"/>
    <w:rsid w:val="005E3C18"/>
    <w:rsid w:val="005E4250"/>
    <w:rsid w:val="005E6812"/>
    <w:rsid w:val="005E7881"/>
    <w:rsid w:val="005E78E0"/>
    <w:rsid w:val="005F0D9C"/>
    <w:rsid w:val="005F284E"/>
    <w:rsid w:val="00600947"/>
    <w:rsid w:val="006015CE"/>
    <w:rsid w:val="00604784"/>
    <w:rsid w:val="006055CE"/>
    <w:rsid w:val="00606419"/>
    <w:rsid w:val="00607509"/>
    <w:rsid w:val="00607D29"/>
    <w:rsid w:val="00612952"/>
    <w:rsid w:val="006139CF"/>
    <w:rsid w:val="00613D99"/>
    <w:rsid w:val="00614CC1"/>
    <w:rsid w:val="00615A9D"/>
    <w:rsid w:val="00616760"/>
    <w:rsid w:val="00617387"/>
    <w:rsid w:val="006205D6"/>
    <w:rsid w:val="00621015"/>
    <w:rsid w:val="006252D8"/>
    <w:rsid w:val="006255B5"/>
    <w:rsid w:val="006259BC"/>
    <w:rsid w:val="00625F3B"/>
    <w:rsid w:val="0062636B"/>
    <w:rsid w:val="00632182"/>
    <w:rsid w:val="00632AE0"/>
    <w:rsid w:val="00633C17"/>
    <w:rsid w:val="00634846"/>
    <w:rsid w:val="00634D9E"/>
    <w:rsid w:val="00636E3E"/>
    <w:rsid w:val="006374FC"/>
    <w:rsid w:val="006379F7"/>
    <w:rsid w:val="00637E4D"/>
    <w:rsid w:val="0064020C"/>
    <w:rsid w:val="00640620"/>
    <w:rsid w:val="00641A1F"/>
    <w:rsid w:val="00645904"/>
    <w:rsid w:val="00651ACB"/>
    <w:rsid w:val="00651C47"/>
    <w:rsid w:val="00652AB2"/>
    <w:rsid w:val="00653FED"/>
    <w:rsid w:val="00654EC0"/>
    <w:rsid w:val="0065525B"/>
    <w:rsid w:val="00655707"/>
    <w:rsid w:val="00655D4F"/>
    <w:rsid w:val="00656D29"/>
    <w:rsid w:val="006640E5"/>
    <w:rsid w:val="006646F1"/>
    <w:rsid w:val="00664929"/>
    <w:rsid w:val="00664F62"/>
    <w:rsid w:val="006655E1"/>
    <w:rsid w:val="00672060"/>
    <w:rsid w:val="00672BFD"/>
    <w:rsid w:val="00674443"/>
    <w:rsid w:val="00674B79"/>
    <w:rsid w:val="006766C1"/>
    <w:rsid w:val="006770F4"/>
    <w:rsid w:val="00677A84"/>
    <w:rsid w:val="0068026D"/>
    <w:rsid w:val="00680A27"/>
    <w:rsid w:val="006816A4"/>
    <w:rsid w:val="006819B8"/>
    <w:rsid w:val="006840A6"/>
    <w:rsid w:val="006850CD"/>
    <w:rsid w:val="00685AAB"/>
    <w:rsid w:val="0069075A"/>
    <w:rsid w:val="0069328D"/>
    <w:rsid w:val="00693F3D"/>
    <w:rsid w:val="00694900"/>
    <w:rsid w:val="00694FA3"/>
    <w:rsid w:val="006A07AA"/>
    <w:rsid w:val="006A09B9"/>
    <w:rsid w:val="006A1A7B"/>
    <w:rsid w:val="006A25E5"/>
    <w:rsid w:val="006A2B46"/>
    <w:rsid w:val="006A336D"/>
    <w:rsid w:val="006A37B9"/>
    <w:rsid w:val="006A7A70"/>
    <w:rsid w:val="006B24E4"/>
    <w:rsid w:val="006B2672"/>
    <w:rsid w:val="006B419A"/>
    <w:rsid w:val="006B54BF"/>
    <w:rsid w:val="006B5520"/>
    <w:rsid w:val="006B5F44"/>
    <w:rsid w:val="006B5F90"/>
    <w:rsid w:val="006B62E4"/>
    <w:rsid w:val="006C1B70"/>
    <w:rsid w:val="006C1BBA"/>
    <w:rsid w:val="006C2079"/>
    <w:rsid w:val="006C3FC2"/>
    <w:rsid w:val="006C5A62"/>
    <w:rsid w:val="006C5D68"/>
    <w:rsid w:val="006C6976"/>
    <w:rsid w:val="006C6DD0"/>
    <w:rsid w:val="006D04EA"/>
    <w:rsid w:val="006D16C4"/>
    <w:rsid w:val="006D253C"/>
    <w:rsid w:val="006D3E96"/>
    <w:rsid w:val="006D41FF"/>
    <w:rsid w:val="006D4515"/>
    <w:rsid w:val="006D491A"/>
    <w:rsid w:val="006D4BB1"/>
    <w:rsid w:val="006D6593"/>
    <w:rsid w:val="006F03A8"/>
    <w:rsid w:val="006F2ACA"/>
    <w:rsid w:val="006F2ADC"/>
    <w:rsid w:val="006F2BFE"/>
    <w:rsid w:val="006F2C79"/>
    <w:rsid w:val="006F31E9"/>
    <w:rsid w:val="006F6284"/>
    <w:rsid w:val="007002C5"/>
    <w:rsid w:val="007016CA"/>
    <w:rsid w:val="00701FE3"/>
    <w:rsid w:val="00702408"/>
    <w:rsid w:val="00703DDB"/>
    <w:rsid w:val="00704387"/>
    <w:rsid w:val="00705793"/>
    <w:rsid w:val="00707669"/>
    <w:rsid w:val="00711229"/>
    <w:rsid w:val="00711CBA"/>
    <w:rsid w:val="00711FB5"/>
    <w:rsid w:val="007125F1"/>
    <w:rsid w:val="00712A01"/>
    <w:rsid w:val="00712C6B"/>
    <w:rsid w:val="00713D0E"/>
    <w:rsid w:val="00714E4E"/>
    <w:rsid w:val="00714F58"/>
    <w:rsid w:val="00715573"/>
    <w:rsid w:val="0071625A"/>
    <w:rsid w:val="00717A01"/>
    <w:rsid w:val="00722013"/>
    <w:rsid w:val="00722FBF"/>
    <w:rsid w:val="00722FC2"/>
    <w:rsid w:val="00724E1B"/>
    <w:rsid w:val="00725949"/>
    <w:rsid w:val="00727C0A"/>
    <w:rsid w:val="00727FA2"/>
    <w:rsid w:val="0073202E"/>
    <w:rsid w:val="007322D9"/>
    <w:rsid w:val="00732BC0"/>
    <w:rsid w:val="00734C56"/>
    <w:rsid w:val="0073720F"/>
    <w:rsid w:val="00737796"/>
    <w:rsid w:val="0074165C"/>
    <w:rsid w:val="00742C35"/>
    <w:rsid w:val="007432CA"/>
    <w:rsid w:val="007439EB"/>
    <w:rsid w:val="00743CB4"/>
    <w:rsid w:val="00743F0A"/>
    <w:rsid w:val="0074414D"/>
    <w:rsid w:val="007444E8"/>
    <w:rsid w:val="0074548E"/>
    <w:rsid w:val="00745773"/>
    <w:rsid w:val="00746800"/>
    <w:rsid w:val="007501A8"/>
    <w:rsid w:val="00750D61"/>
    <w:rsid w:val="00750EE1"/>
    <w:rsid w:val="0075109A"/>
    <w:rsid w:val="00752B4D"/>
    <w:rsid w:val="00755402"/>
    <w:rsid w:val="00756B26"/>
    <w:rsid w:val="00756EDF"/>
    <w:rsid w:val="00757BE3"/>
    <w:rsid w:val="007600E3"/>
    <w:rsid w:val="00762FD5"/>
    <w:rsid w:val="00765C43"/>
    <w:rsid w:val="00765EFB"/>
    <w:rsid w:val="007671CA"/>
    <w:rsid w:val="007679B7"/>
    <w:rsid w:val="00767C61"/>
    <w:rsid w:val="0077008A"/>
    <w:rsid w:val="00771206"/>
    <w:rsid w:val="007728B5"/>
    <w:rsid w:val="00772D83"/>
    <w:rsid w:val="00773C1F"/>
    <w:rsid w:val="00774DA4"/>
    <w:rsid w:val="00776599"/>
    <w:rsid w:val="00776A0D"/>
    <w:rsid w:val="0077703F"/>
    <w:rsid w:val="0078041B"/>
    <w:rsid w:val="0078114B"/>
    <w:rsid w:val="00781DD2"/>
    <w:rsid w:val="00783ECF"/>
    <w:rsid w:val="0078413A"/>
    <w:rsid w:val="00785BA3"/>
    <w:rsid w:val="00787BE3"/>
    <w:rsid w:val="00791C53"/>
    <w:rsid w:val="007959E8"/>
    <w:rsid w:val="00795E9C"/>
    <w:rsid w:val="0079644E"/>
    <w:rsid w:val="007977E8"/>
    <w:rsid w:val="007A0521"/>
    <w:rsid w:val="007A1DAF"/>
    <w:rsid w:val="007A2E12"/>
    <w:rsid w:val="007A3475"/>
    <w:rsid w:val="007A41C8"/>
    <w:rsid w:val="007A54CE"/>
    <w:rsid w:val="007A5D3A"/>
    <w:rsid w:val="007A6FD9"/>
    <w:rsid w:val="007A7FFA"/>
    <w:rsid w:val="007B04EB"/>
    <w:rsid w:val="007B0D4F"/>
    <w:rsid w:val="007B5A3D"/>
    <w:rsid w:val="007B5B95"/>
    <w:rsid w:val="007B6032"/>
    <w:rsid w:val="007B68EA"/>
    <w:rsid w:val="007B6DED"/>
    <w:rsid w:val="007B7453"/>
    <w:rsid w:val="007C24F3"/>
    <w:rsid w:val="007C2D89"/>
    <w:rsid w:val="007C4593"/>
    <w:rsid w:val="007C5309"/>
    <w:rsid w:val="007C5797"/>
    <w:rsid w:val="007C6069"/>
    <w:rsid w:val="007C6075"/>
    <w:rsid w:val="007C621B"/>
    <w:rsid w:val="007D06C4"/>
    <w:rsid w:val="007D1352"/>
    <w:rsid w:val="007D2508"/>
    <w:rsid w:val="007D346A"/>
    <w:rsid w:val="007D6518"/>
    <w:rsid w:val="007D747E"/>
    <w:rsid w:val="007D76BD"/>
    <w:rsid w:val="007E0BF1"/>
    <w:rsid w:val="007E0EF8"/>
    <w:rsid w:val="007E376C"/>
    <w:rsid w:val="007F0B9B"/>
    <w:rsid w:val="007F0ED8"/>
    <w:rsid w:val="007F0F63"/>
    <w:rsid w:val="007F2C0E"/>
    <w:rsid w:val="007F75CE"/>
    <w:rsid w:val="007F7F87"/>
    <w:rsid w:val="008013A4"/>
    <w:rsid w:val="008026FB"/>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1D3"/>
    <w:rsid w:val="0082325A"/>
    <w:rsid w:val="00823303"/>
    <w:rsid w:val="008233B2"/>
    <w:rsid w:val="008235AE"/>
    <w:rsid w:val="00823A9F"/>
    <w:rsid w:val="00823C85"/>
    <w:rsid w:val="00825138"/>
    <w:rsid w:val="00825573"/>
    <w:rsid w:val="008269DD"/>
    <w:rsid w:val="00830621"/>
    <w:rsid w:val="0083348C"/>
    <w:rsid w:val="008373D3"/>
    <w:rsid w:val="00840166"/>
    <w:rsid w:val="00840617"/>
    <w:rsid w:val="00840667"/>
    <w:rsid w:val="00840F84"/>
    <w:rsid w:val="00842A47"/>
    <w:rsid w:val="00843C13"/>
    <w:rsid w:val="00843DEF"/>
    <w:rsid w:val="008454F8"/>
    <w:rsid w:val="00845D79"/>
    <w:rsid w:val="0085173A"/>
    <w:rsid w:val="008603CE"/>
    <w:rsid w:val="008620FC"/>
    <w:rsid w:val="008627A5"/>
    <w:rsid w:val="00863E05"/>
    <w:rsid w:val="00865ACA"/>
    <w:rsid w:val="00865D28"/>
    <w:rsid w:val="00865F85"/>
    <w:rsid w:val="00866732"/>
    <w:rsid w:val="00867C10"/>
    <w:rsid w:val="00870439"/>
    <w:rsid w:val="00870DA1"/>
    <w:rsid w:val="00872546"/>
    <w:rsid w:val="00874207"/>
    <w:rsid w:val="0087451C"/>
    <w:rsid w:val="00875893"/>
    <w:rsid w:val="00877434"/>
    <w:rsid w:val="00881340"/>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86E"/>
    <w:rsid w:val="008A173B"/>
    <w:rsid w:val="008A1893"/>
    <w:rsid w:val="008A5173"/>
    <w:rsid w:val="008A57E6"/>
    <w:rsid w:val="008A6F81"/>
    <w:rsid w:val="008A769A"/>
    <w:rsid w:val="008B053D"/>
    <w:rsid w:val="008B0C9C"/>
    <w:rsid w:val="008B166D"/>
    <w:rsid w:val="008B17F4"/>
    <w:rsid w:val="008B224C"/>
    <w:rsid w:val="008B3615"/>
    <w:rsid w:val="008B418E"/>
    <w:rsid w:val="008B4353"/>
    <w:rsid w:val="008B49F2"/>
    <w:rsid w:val="008B4AC4"/>
    <w:rsid w:val="008B4F1A"/>
    <w:rsid w:val="008B50C8"/>
    <w:rsid w:val="008B5281"/>
    <w:rsid w:val="008B5D2A"/>
    <w:rsid w:val="008B6FDB"/>
    <w:rsid w:val="008B7E05"/>
    <w:rsid w:val="008C14F0"/>
    <w:rsid w:val="008C1797"/>
    <w:rsid w:val="008C1B63"/>
    <w:rsid w:val="008C219C"/>
    <w:rsid w:val="008C475E"/>
    <w:rsid w:val="008C619A"/>
    <w:rsid w:val="008C6C52"/>
    <w:rsid w:val="008D0B6C"/>
    <w:rsid w:val="008D0CE8"/>
    <w:rsid w:val="008D2D1D"/>
    <w:rsid w:val="008D2F6F"/>
    <w:rsid w:val="008D453D"/>
    <w:rsid w:val="008D53AD"/>
    <w:rsid w:val="008D562B"/>
    <w:rsid w:val="008D5733"/>
    <w:rsid w:val="008D622B"/>
    <w:rsid w:val="008D666C"/>
    <w:rsid w:val="008D7B54"/>
    <w:rsid w:val="008E03E7"/>
    <w:rsid w:val="008E0C9D"/>
    <w:rsid w:val="008E0D4F"/>
    <w:rsid w:val="008E1648"/>
    <w:rsid w:val="008E1B3E"/>
    <w:rsid w:val="008E1CA7"/>
    <w:rsid w:val="008E1ED5"/>
    <w:rsid w:val="008E2319"/>
    <w:rsid w:val="008E4BB6"/>
    <w:rsid w:val="008E5518"/>
    <w:rsid w:val="008E67F9"/>
    <w:rsid w:val="008E6A84"/>
    <w:rsid w:val="008E78E0"/>
    <w:rsid w:val="008E7DE6"/>
    <w:rsid w:val="008F0CDC"/>
    <w:rsid w:val="008F17A3"/>
    <w:rsid w:val="008F1ED3"/>
    <w:rsid w:val="008F274D"/>
    <w:rsid w:val="008F4C29"/>
    <w:rsid w:val="008F6730"/>
    <w:rsid w:val="008F70BD"/>
    <w:rsid w:val="008F788F"/>
    <w:rsid w:val="008F7EA2"/>
    <w:rsid w:val="00901E3D"/>
    <w:rsid w:val="00902722"/>
    <w:rsid w:val="009027BC"/>
    <w:rsid w:val="00903BAF"/>
    <w:rsid w:val="0090541F"/>
    <w:rsid w:val="009062E6"/>
    <w:rsid w:val="00911BE5"/>
    <w:rsid w:val="009122D8"/>
    <w:rsid w:val="00913CA9"/>
    <w:rsid w:val="009145AE"/>
    <w:rsid w:val="009146CE"/>
    <w:rsid w:val="00914CA7"/>
    <w:rsid w:val="00915C3E"/>
    <w:rsid w:val="009161A8"/>
    <w:rsid w:val="009161D5"/>
    <w:rsid w:val="009245AE"/>
    <w:rsid w:val="009245F5"/>
    <w:rsid w:val="009249EC"/>
    <w:rsid w:val="00924D48"/>
    <w:rsid w:val="009273B3"/>
    <w:rsid w:val="009305B5"/>
    <w:rsid w:val="00933DE8"/>
    <w:rsid w:val="009378DD"/>
    <w:rsid w:val="009405E8"/>
    <w:rsid w:val="009429D5"/>
    <w:rsid w:val="00942BF1"/>
    <w:rsid w:val="009443EF"/>
    <w:rsid w:val="00945180"/>
    <w:rsid w:val="00945428"/>
    <w:rsid w:val="0094607B"/>
    <w:rsid w:val="00953604"/>
    <w:rsid w:val="0095496B"/>
    <w:rsid w:val="009561CC"/>
    <w:rsid w:val="00956F55"/>
    <w:rsid w:val="00960F1E"/>
    <w:rsid w:val="009610DC"/>
    <w:rsid w:val="00961490"/>
    <w:rsid w:val="0096381A"/>
    <w:rsid w:val="00965E04"/>
    <w:rsid w:val="00966139"/>
    <w:rsid w:val="009674AD"/>
    <w:rsid w:val="0097028D"/>
    <w:rsid w:val="00970CDC"/>
    <w:rsid w:val="00975109"/>
    <w:rsid w:val="00975727"/>
    <w:rsid w:val="00977010"/>
    <w:rsid w:val="00977D02"/>
    <w:rsid w:val="00977FF9"/>
    <w:rsid w:val="009809BB"/>
    <w:rsid w:val="00980FE9"/>
    <w:rsid w:val="0098187C"/>
    <w:rsid w:val="00982FF2"/>
    <w:rsid w:val="0098364B"/>
    <w:rsid w:val="009908A3"/>
    <w:rsid w:val="009911AF"/>
    <w:rsid w:val="00991875"/>
    <w:rsid w:val="00991F92"/>
    <w:rsid w:val="00992985"/>
    <w:rsid w:val="00992EB2"/>
    <w:rsid w:val="00993889"/>
    <w:rsid w:val="0099551B"/>
    <w:rsid w:val="00995D32"/>
    <w:rsid w:val="00996BD2"/>
    <w:rsid w:val="00997624"/>
    <w:rsid w:val="00997BF1"/>
    <w:rsid w:val="009A089C"/>
    <w:rsid w:val="009A0F9A"/>
    <w:rsid w:val="009A118E"/>
    <w:rsid w:val="009A1DC7"/>
    <w:rsid w:val="009A21CD"/>
    <w:rsid w:val="009A278C"/>
    <w:rsid w:val="009A2BC2"/>
    <w:rsid w:val="009A42C1"/>
    <w:rsid w:val="009A5429"/>
    <w:rsid w:val="009A72AD"/>
    <w:rsid w:val="009A7D0B"/>
    <w:rsid w:val="009B09E0"/>
    <w:rsid w:val="009B0BC5"/>
    <w:rsid w:val="009B1247"/>
    <w:rsid w:val="009B2BDB"/>
    <w:rsid w:val="009B6029"/>
    <w:rsid w:val="009B6971"/>
    <w:rsid w:val="009C27F1"/>
    <w:rsid w:val="009C3152"/>
    <w:rsid w:val="009C3257"/>
    <w:rsid w:val="009C4CFA"/>
    <w:rsid w:val="009C5070"/>
    <w:rsid w:val="009C50CC"/>
    <w:rsid w:val="009D112C"/>
    <w:rsid w:val="009D1385"/>
    <w:rsid w:val="009D1405"/>
    <w:rsid w:val="009D22CB"/>
    <w:rsid w:val="009D27F5"/>
    <w:rsid w:val="009D47FA"/>
    <w:rsid w:val="009D4C5B"/>
    <w:rsid w:val="009D50D2"/>
    <w:rsid w:val="009D5714"/>
    <w:rsid w:val="009D6BCA"/>
    <w:rsid w:val="009D7540"/>
    <w:rsid w:val="009E0F62"/>
    <w:rsid w:val="009E1F0A"/>
    <w:rsid w:val="009E448A"/>
    <w:rsid w:val="009E4A58"/>
    <w:rsid w:val="009E5A2D"/>
    <w:rsid w:val="009E5AB2"/>
    <w:rsid w:val="009E6219"/>
    <w:rsid w:val="009F03B3"/>
    <w:rsid w:val="009F3825"/>
    <w:rsid w:val="00A0096C"/>
    <w:rsid w:val="00A00DE0"/>
    <w:rsid w:val="00A01757"/>
    <w:rsid w:val="00A028C0"/>
    <w:rsid w:val="00A02BAE"/>
    <w:rsid w:val="00A0357D"/>
    <w:rsid w:val="00A0525B"/>
    <w:rsid w:val="00A06A6B"/>
    <w:rsid w:val="00A07E47"/>
    <w:rsid w:val="00A119ED"/>
    <w:rsid w:val="00A129D0"/>
    <w:rsid w:val="00A12C33"/>
    <w:rsid w:val="00A138BA"/>
    <w:rsid w:val="00A1488C"/>
    <w:rsid w:val="00A14C8E"/>
    <w:rsid w:val="00A153D9"/>
    <w:rsid w:val="00A15F09"/>
    <w:rsid w:val="00A16172"/>
    <w:rsid w:val="00A169B6"/>
    <w:rsid w:val="00A2271D"/>
    <w:rsid w:val="00A2335F"/>
    <w:rsid w:val="00A237D5"/>
    <w:rsid w:val="00A23C30"/>
    <w:rsid w:val="00A24700"/>
    <w:rsid w:val="00A2773F"/>
    <w:rsid w:val="00A30EFC"/>
    <w:rsid w:val="00A31984"/>
    <w:rsid w:val="00A32D73"/>
    <w:rsid w:val="00A3367B"/>
    <w:rsid w:val="00A33C67"/>
    <w:rsid w:val="00A3597D"/>
    <w:rsid w:val="00A36610"/>
    <w:rsid w:val="00A36DD1"/>
    <w:rsid w:val="00A37D3A"/>
    <w:rsid w:val="00A4006C"/>
    <w:rsid w:val="00A40091"/>
    <w:rsid w:val="00A4030F"/>
    <w:rsid w:val="00A41C79"/>
    <w:rsid w:val="00A41CB5"/>
    <w:rsid w:val="00A42CDF"/>
    <w:rsid w:val="00A436D4"/>
    <w:rsid w:val="00A4452E"/>
    <w:rsid w:val="00A4472C"/>
    <w:rsid w:val="00A44E69"/>
    <w:rsid w:val="00A4661E"/>
    <w:rsid w:val="00A55BD6"/>
    <w:rsid w:val="00A55D50"/>
    <w:rsid w:val="00A57142"/>
    <w:rsid w:val="00A627F0"/>
    <w:rsid w:val="00A62F0A"/>
    <w:rsid w:val="00A648CD"/>
    <w:rsid w:val="00A6537A"/>
    <w:rsid w:val="00A6539F"/>
    <w:rsid w:val="00A659C7"/>
    <w:rsid w:val="00A67866"/>
    <w:rsid w:val="00A70B07"/>
    <w:rsid w:val="00A723F8"/>
    <w:rsid w:val="00A74E6A"/>
    <w:rsid w:val="00A77CCB"/>
    <w:rsid w:val="00A83D8D"/>
    <w:rsid w:val="00A8446B"/>
    <w:rsid w:val="00A8473F"/>
    <w:rsid w:val="00A862D6"/>
    <w:rsid w:val="00A8715E"/>
    <w:rsid w:val="00A9295B"/>
    <w:rsid w:val="00A9310A"/>
    <w:rsid w:val="00A93B09"/>
    <w:rsid w:val="00A952D7"/>
    <w:rsid w:val="00A963F7"/>
    <w:rsid w:val="00A96AD8"/>
    <w:rsid w:val="00AA052C"/>
    <w:rsid w:val="00AA0D9B"/>
    <w:rsid w:val="00AA1E45"/>
    <w:rsid w:val="00AA20CD"/>
    <w:rsid w:val="00AA3EB4"/>
    <w:rsid w:val="00AA4286"/>
    <w:rsid w:val="00AA456B"/>
    <w:rsid w:val="00AA52DB"/>
    <w:rsid w:val="00AA57F5"/>
    <w:rsid w:val="00AA672E"/>
    <w:rsid w:val="00AA6C97"/>
    <w:rsid w:val="00AA6EC9"/>
    <w:rsid w:val="00AB6309"/>
    <w:rsid w:val="00AB6C5F"/>
    <w:rsid w:val="00AB7129"/>
    <w:rsid w:val="00AC04AD"/>
    <w:rsid w:val="00AC131A"/>
    <w:rsid w:val="00AC27A6"/>
    <w:rsid w:val="00AC30F7"/>
    <w:rsid w:val="00AC357D"/>
    <w:rsid w:val="00AC3A5A"/>
    <w:rsid w:val="00AC4D95"/>
    <w:rsid w:val="00AC5DF4"/>
    <w:rsid w:val="00AC6EA2"/>
    <w:rsid w:val="00AD0AEF"/>
    <w:rsid w:val="00AD11B7"/>
    <w:rsid w:val="00AD1A94"/>
    <w:rsid w:val="00AD1C05"/>
    <w:rsid w:val="00AD2678"/>
    <w:rsid w:val="00AD4108"/>
    <w:rsid w:val="00AD4126"/>
    <w:rsid w:val="00AD421C"/>
    <w:rsid w:val="00AD44FA"/>
    <w:rsid w:val="00AD5150"/>
    <w:rsid w:val="00AE070A"/>
    <w:rsid w:val="00AE101C"/>
    <w:rsid w:val="00AE11DD"/>
    <w:rsid w:val="00AE1421"/>
    <w:rsid w:val="00AE2A69"/>
    <w:rsid w:val="00AE37E5"/>
    <w:rsid w:val="00AE5EB4"/>
    <w:rsid w:val="00AF0C18"/>
    <w:rsid w:val="00AF14BB"/>
    <w:rsid w:val="00AF47C5"/>
    <w:rsid w:val="00AF4FE2"/>
    <w:rsid w:val="00AF5398"/>
    <w:rsid w:val="00B0027D"/>
    <w:rsid w:val="00B049AF"/>
    <w:rsid w:val="00B07242"/>
    <w:rsid w:val="00B076F4"/>
    <w:rsid w:val="00B10534"/>
    <w:rsid w:val="00B1064C"/>
    <w:rsid w:val="00B113DB"/>
    <w:rsid w:val="00B11D8A"/>
    <w:rsid w:val="00B12981"/>
    <w:rsid w:val="00B147DD"/>
    <w:rsid w:val="00B156FD"/>
    <w:rsid w:val="00B15CF2"/>
    <w:rsid w:val="00B21F61"/>
    <w:rsid w:val="00B23576"/>
    <w:rsid w:val="00B261F1"/>
    <w:rsid w:val="00B2638A"/>
    <w:rsid w:val="00B265BC"/>
    <w:rsid w:val="00B3114A"/>
    <w:rsid w:val="00B31F50"/>
    <w:rsid w:val="00B31FB1"/>
    <w:rsid w:val="00B33089"/>
    <w:rsid w:val="00B33777"/>
    <w:rsid w:val="00B33952"/>
    <w:rsid w:val="00B33ABB"/>
    <w:rsid w:val="00B33C5E"/>
    <w:rsid w:val="00B342F4"/>
    <w:rsid w:val="00B34369"/>
    <w:rsid w:val="00B34DC2"/>
    <w:rsid w:val="00B378E5"/>
    <w:rsid w:val="00B4346D"/>
    <w:rsid w:val="00B440F4"/>
    <w:rsid w:val="00B447A5"/>
    <w:rsid w:val="00B4654C"/>
    <w:rsid w:val="00B47293"/>
    <w:rsid w:val="00B50E50"/>
    <w:rsid w:val="00B52120"/>
    <w:rsid w:val="00B52159"/>
    <w:rsid w:val="00B54ABC"/>
    <w:rsid w:val="00B55574"/>
    <w:rsid w:val="00B564C9"/>
    <w:rsid w:val="00B56FBE"/>
    <w:rsid w:val="00B60ACF"/>
    <w:rsid w:val="00B618A2"/>
    <w:rsid w:val="00B61D1E"/>
    <w:rsid w:val="00B62B58"/>
    <w:rsid w:val="00B65149"/>
    <w:rsid w:val="00B65245"/>
    <w:rsid w:val="00B65631"/>
    <w:rsid w:val="00B66567"/>
    <w:rsid w:val="00B66F52"/>
    <w:rsid w:val="00B66FE5"/>
    <w:rsid w:val="00B709C5"/>
    <w:rsid w:val="00B71FAE"/>
    <w:rsid w:val="00B72880"/>
    <w:rsid w:val="00B758BF"/>
    <w:rsid w:val="00B77EC8"/>
    <w:rsid w:val="00B827A6"/>
    <w:rsid w:val="00B831CE"/>
    <w:rsid w:val="00B86677"/>
    <w:rsid w:val="00B87131"/>
    <w:rsid w:val="00B939B1"/>
    <w:rsid w:val="00B9686C"/>
    <w:rsid w:val="00B96D40"/>
    <w:rsid w:val="00B97386"/>
    <w:rsid w:val="00BA263B"/>
    <w:rsid w:val="00BA2CB4"/>
    <w:rsid w:val="00BA42B2"/>
    <w:rsid w:val="00BA58D4"/>
    <w:rsid w:val="00BA5B9E"/>
    <w:rsid w:val="00BA62C0"/>
    <w:rsid w:val="00BA7C9A"/>
    <w:rsid w:val="00BB2091"/>
    <w:rsid w:val="00BB279C"/>
    <w:rsid w:val="00BB5F8F"/>
    <w:rsid w:val="00BB657A"/>
    <w:rsid w:val="00BC015C"/>
    <w:rsid w:val="00BC180F"/>
    <w:rsid w:val="00BC1A4E"/>
    <w:rsid w:val="00BC206B"/>
    <w:rsid w:val="00BC25C4"/>
    <w:rsid w:val="00BC5DC7"/>
    <w:rsid w:val="00BC6B8B"/>
    <w:rsid w:val="00BC73D8"/>
    <w:rsid w:val="00BD20E2"/>
    <w:rsid w:val="00BD452B"/>
    <w:rsid w:val="00BD52D7"/>
    <w:rsid w:val="00BD5AD2"/>
    <w:rsid w:val="00BD7C74"/>
    <w:rsid w:val="00BD7D2F"/>
    <w:rsid w:val="00BE22F3"/>
    <w:rsid w:val="00BE547B"/>
    <w:rsid w:val="00BE5B52"/>
    <w:rsid w:val="00BE6336"/>
    <w:rsid w:val="00BE7B8D"/>
    <w:rsid w:val="00BF02DB"/>
    <w:rsid w:val="00BF0993"/>
    <w:rsid w:val="00BF10A9"/>
    <w:rsid w:val="00BF1703"/>
    <w:rsid w:val="00BF1A65"/>
    <w:rsid w:val="00BF231C"/>
    <w:rsid w:val="00BF51E5"/>
    <w:rsid w:val="00BF581D"/>
    <w:rsid w:val="00BF5DC8"/>
    <w:rsid w:val="00BF74A6"/>
    <w:rsid w:val="00C013AD"/>
    <w:rsid w:val="00C04904"/>
    <w:rsid w:val="00C056B3"/>
    <w:rsid w:val="00C103E5"/>
    <w:rsid w:val="00C107BF"/>
    <w:rsid w:val="00C13319"/>
    <w:rsid w:val="00C13434"/>
    <w:rsid w:val="00C13EE9"/>
    <w:rsid w:val="00C21540"/>
    <w:rsid w:val="00C21906"/>
    <w:rsid w:val="00C21BFA"/>
    <w:rsid w:val="00C23FC2"/>
    <w:rsid w:val="00C24C8D"/>
    <w:rsid w:val="00C25102"/>
    <w:rsid w:val="00C25FE2"/>
    <w:rsid w:val="00C26B53"/>
    <w:rsid w:val="00C279B2"/>
    <w:rsid w:val="00C3240F"/>
    <w:rsid w:val="00C33E50"/>
    <w:rsid w:val="00C34C20"/>
    <w:rsid w:val="00C35A3E"/>
    <w:rsid w:val="00C42130"/>
    <w:rsid w:val="00C423A4"/>
    <w:rsid w:val="00C423E3"/>
    <w:rsid w:val="00C42A52"/>
    <w:rsid w:val="00C446AB"/>
    <w:rsid w:val="00C44BF5"/>
    <w:rsid w:val="00C4535F"/>
    <w:rsid w:val="00C50700"/>
    <w:rsid w:val="00C521D6"/>
    <w:rsid w:val="00C55232"/>
    <w:rsid w:val="00C553A4"/>
    <w:rsid w:val="00C553F6"/>
    <w:rsid w:val="00C55A06"/>
    <w:rsid w:val="00C55D03"/>
    <w:rsid w:val="00C5696C"/>
    <w:rsid w:val="00C601BC"/>
    <w:rsid w:val="00C62D36"/>
    <w:rsid w:val="00C6329F"/>
    <w:rsid w:val="00C63340"/>
    <w:rsid w:val="00C643F9"/>
    <w:rsid w:val="00C64E95"/>
    <w:rsid w:val="00C65303"/>
    <w:rsid w:val="00C667BD"/>
    <w:rsid w:val="00C66F28"/>
    <w:rsid w:val="00C677C0"/>
    <w:rsid w:val="00C71372"/>
    <w:rsid w:val="00C71AB0"/>
    <w:rsid w:val="00C72410"/>
    <w:rsid w:val="00C7287F"/>
    <w:rsid w:val="00C80CB8"/>
    <w:rsid w:val="00C819F8"/>
    <w:rsid w:val="00C8248C"/>
    <w:rsid w:val="00C84E33"/>
    <w:rsid w:val="00C86C1C"/>
    <w:rsid w:val="00C86D6F"/>
    <w:rsid w:val="00C905FC"/>
    <w:rsid w:val="00C92D03"/>
    <w:rsid w:val="00C92D9D"/>
    <w:rsid w:val="00C9319C"/>
    <w:rsid w:val="00C9435D"/>
    <w:rsid w:val="00C94DF2"/>
    <w:rsid w:val="00C960FE"/>
    <w:rsid w:val="00C96741"/>
    <w:rsid w:val="00C97F49"/>
    <w:rsid w:val="00CA1D1C"/>
    <w:rsid w:val="00CA2D1B"/>
    <w:rsid w:val="00CA375D"/>
    <w:rsid w:val="00CA4172"/>
    <w:rsid w:val="00CA662A"/>
    <w:rsid w:val="00CA7A0E"/>
    <w:rsid w:val="00CA7AFD"/>
    <w:rsid w:val="00CA7C3C"/>
    <w:rsid w:val="00CA7FEC"/>
    <w:rsid w:val="00CB0189"/>
    <w:rsid w:val="00CB0BA2"/>
    <w:rsid w:val="00CB1091"/>
    <w:rsid w:val="00CB1A42"/>
    <w:rsid w:val="00CB1B0C"/>
    <w:rsid w:val="00CB2C0B"/>
    <w:rsid w:val="00CB30A7"/>
    <w:rsid w:val="00CB517D"/>
    <w:rsid w:val="00CB6274"/>
    <w:rsid w:val="00CB745B"/>
    <w:rsid w:val="00CC038D"/>
    <w:rsid w:val="00CC08DB"/>
    <w:rsid w:val="00CC39FF"/>
    <w:rsid w:val="00CC3C2F"/>
    <w:rsid w:val="00CC4AC8"/>
    <w:rsid w:val="00CC4FB5"/>
    <w:rsid w:val="00CC5233"/>
    <w:rsid w:val="00CC5DE6"/>
    <w:rsid w:val="00CC6E4E"/>
    <w:rsid w:val="00CC6FE8"/>
    <w:rsid w:val="00CC7202"/>
    <w:rsid w:val="00CD0256"/>
    <w:rsid w:val="00CD1248"/>
    <w:rsid w:val="00CD1E63"/>
    <w:rsid w:val="00CD26DE"/>
    <w:rsid w:val="00CD2808"/>
    <w:rsid w:val="00CD28A0"/>
    <w:rsid w:val="00CD28BF"/>
    <w:rsid w:val="00CD4092"/>
    <w:rsid w:val="00CD4A20"/>
    <w:rsid w:val="00CD50A1"/>
    <w:rsid w:val="00CD519E"/>
    <w:rsid w:val="00CD5806"/>
    <w:rsid w:val="00CE0C4F"/>
    <w:rsid w:val="00CE30EA"/>
    <w:rsid w:val="00CE5671"/>
    <w:rsid w:val="00CF048A"/>
    <w:rsid w:val="00CF155A"/>
    <w:rsid w:val="00CF2947"/>
    <w:rsid w:val="00CF686F"/>
    <w:rsid w:val="00CF6E60"/>
    <w:rsid w:val="00CF7BCA"/>
    <w:rsid w:val="00D008FD"/>
    <w:rsid w:val="00D0321C"/>
    <w:rsid w:val="00D035EC"/>
    <w:rsid w:val="00D03D29"/>
    <w:rsid w:val="00D03FFF"/>
    <w:rsid w:val="00D049E7"/>
    <w:rsid w:val="00D05017"/>
    <w:rsid w:val="00D06AB1"/>
    <w:rsid w:val="00D06FC1"/>
    <w:rsid w:val="00D072ED"/>
    <w:rsid w:val="00D07525"/>
    <w:rsid w:val="00D07A16"/>
    <w:rsid w:val="00D1067E"/>
    <w:rsid w:val="00D109C8"/>
    <w:rsid w:val="00D10F50"/>
    <w:rsid w:val="00D11272"/>
    <w:rsid w:val="00D11FD9"/>
    <w:rsid w:val="00D126F5"/>
    <w:rsid w:val="00D1489E"/>
    <w:rsid w:val="00D17160"/>
    <w:rsid w:val="00D176AF"/>
    <w:rsid w:val="00D20737"/>
    <w:rsid w:val="00D21E81"/>
    <w:rsid w:val="00D223DE"/>
    <w:rsid w:val="00D25E37"/>
    <w:rsid w:val="00D2661A"/>
    <w:rsid w:val="00D27582"/>
    <w:rsid w:val="00D27B29"/>
    <w:rsid w:val="00D27EC4"/>
    <w:rsid w:val="00D32719"/>
    <w:rsid w:val="00D33333"/>
    <w:rsid w:val="00D352A2"/>
    <w:rsid w:val="00D37C30"/>
    <w:rsid w:val="00D40EE8"/>
    <w:rsid w:val="00D41479"/>
    <w:rsid w:val="00D4162B"/>
    <w:rsid w:val="00D43506"/>
    <w:rsid w:val="00D444B1"/>
    <w:rsid w:val="00D4514F"/>
    <w:rsid w:val="00D451E2"/>
    <w:rsid w:val="00D45E89"/>
    <w:rsid w:val="00D45E8D"/>
    <w:rsid w:val="00D466AE"/>
    <w:rsid w:val="00D4734F"/>
    <w:rsid w:val="00D51BF3"/>
    <w:rsid w:val="00D57AE9"/>
    <w:rsid w:val="00D57C03"/>
    <w:rsid w:val="00D57C93"/>
    <w:rsid w:val="00D66846"/>
    <w:rsid w:val="00D675FB"/>
    <w:rsid w:val="00D709CC"/>
    <w:rsid w:val="00D71F25"/>
    <w:rsid w:val="00D7258E"/>
    <w:rsid w:val="00D72A9C"/>
    <w:rsid w:val="00D736FF"/>
    <w:rsid w:val="00D759A0"/>
    <w:rsid w:val="00D764AB"/>
    <w:rsid w:val="00D77031"/>
    <w:rsid w:val="00D77A50"/>
    <w:rsid w:val="00D84941"/>
    <w:rsid w:val="00D84CD9"/>
    <w:rsid w:val="00D84FA1"/>
    <w:rsid w:val="00D851D3"/>
    <w:rsid w:val="00D851F0"/>
    <w:rsid w:val="00D86DB7"/>
    <w:rsid w:val="00D87BF5"/>
    <w:rsid w:val="00D90721"/>
    <w:rsid w:val="00D911A3"/>
    <w:rsid w:val="00D926D0"/>
    <w:rsid w:val="00D93030"/>
    <w:rsid w:val="00D950E1"/>
    <w:rsid w:val="00D952A6"/>
    <w:rsid w:val="00D97A94"/>
    <w:rsid w:val="00D97F99"/>
    <w:rsid w:val="00DA1E08"/>
    <w:rsid w:val="00DA24F8"/>
    <w:rsid w:val="00DA28E8"/>
    <w:rsid w:val="00DA38D3"/>
    <w:rsid w:val="00DA3932"/>
    <w:rsid w:val="00DA3AFC"/>
    <w:rsid w:val="00DA64F8"/>
    <w:rsid w:val="00DA6C15"/>
    <w:rsid w:val="00DB0258"/>
    <w:rsid w:val="00DB36D6"/>
    <w:rsid w:val="00DB38EE"/>
    <w:rsid w:val="00DB44E9"/>
    <w:rsid w:val="00DB498B"/>
    <w:rsid w:val="00DB51BD"/>
    <w:rsid w:val="00DB5DF3"/>
    <w:rsid w:val="00DB66CA"/>
    <w:rsid w:val="00DB6BCA"/>
    <w:rsid w:val="00DB6F54"/>
    <w:rsid w:val="00DB73F7"/>
    <w:rsid w:val="00DC0321"/>
    <w:rsid w:val="00DC0713"/>
    <w:rsid w:val="00DC268A"/>
    <w:rsid w:val="00DC2B33"/>
    <w:rsid w:val="00DC2F17"/>
    <w:rsid w:val="00DC3067"/>
    <w:rsid w:val="00DC370B"/>
    <w:rsid w:val="00DC4EA5"/>
    <w:rsid w:val="00DC5B90"/>
    <w:rsid w:val="00DC763F"/>
    <w:rsid w:val="00DD00FF"/>
    <w:rsid w:val="00DD0619"/>
    <w:rsid w:val="00DD07FB"/>
    <w:rsid w:val="00DD0AA7"/>
    <w:rsid w:val="00DD16CD"/>
    <w:rsid w:val="00DD25C6"/>
    <w:rsid w:val="00DD3655"/>
    <w:rsid w:val="00DD4FE5"/>
    <w:rsid w:val="00DD54B0"/>
    <w:rsid w:val="00DD57EE"/>
    <w:rsid w:val="00DD606E"/>
    <w:rsid w:val="00DD6BCC"/>
    <w:rsid w:val="00DD6EE5"/>
    <w:rsid w:val="00DE0A4B"/>
    <w:rsid w:val="00DE2410"/>
    <w:rsid w:val="00DE2939"/>
    <w:rsid w:val="00DE2E3E"/>
    <w:rsid w:val="00DE36B9"/>
    <w:rsid w:val="00DE6E81"/>
    <w:rsid w:val="00DE703F"/>
    <w:rsid w:val="00DE7595"/>
    <w:rsid w:val="00DE7836"/>
    <w:rsid w:val="00DF1961"/>
    <w:rsid w:val="00DF1BEE"/>
    <w:rsid w:val="00DF44DE"/>
    <w:rsid w:val="00DF56B6"/>
    <w:rsid w:val="00E0066B"/>
    <w:rsid w:val="00E01138"/>
    <w:rsid w:val="00E02DFB"/>
    <w:rsid w:val="00E02ED9"/>
    <w:rsid w:val="00E030F9"/>
    <w:rsid w:val="00E0311A"/>
    <w:rsid w:val="00E03138"/>
    <w:rsid w:val="00E058B8"/>
    <w:rsid w:val="00E0639C"/>
    <w:rsid w:val="00E06404"/>
    <w:rsid w:val="00E07C1B"/>
    <w:rsid w:val="00E110AA"/>
    <w:rsid w:val="00E11A85"/>
    <w:rsid w:val="00E12495"/>
    <w:rsid w:val="00E15CCD"/>
    <w:rsid w:val="00E172B7"/>
    <w:rsid w:val="00E17D78"/>
    <w:rsid w:val="00E202EF"/>
    <w:rsid w:val="00E210B5"/>
    <w:rsid w:val="00E21A31"/>
    <w:rsid w:val="00E2472D"/>
    <w:rsid w:val="00E2552F"/>
    <w:rsid w:val="00E260ED"/>
    <w:rsid w:val="00E3137A"/>
    <w:rsid w:val="00E32AE5"/>
    <w:rsid w:val="00E32CCF"/>
    <w:rsid w:val="00E335C5"/>
    <w:rsid w:val="00E34A98"/>
    <w:rsid w:val="00E358F0"/>
    <w:rsid w:val="00E35D1E"/>
    <w:rsid w:val="00E364F9"/>
    <w:rsid w:val="00E365FA"/>
    <w:rsid w:val="00E36789"/>
    <w:rsid w:val="00E41FE6"/>
    <w:rsid w:val="00E44A83"/>
    <w:rsid w:val="00E502C1"/>
    <w:rsid w:val="00E502DD"/>
    <w:rsid w:val="00E50D3A"/>
    <w:rsid w:val="00E50D75"/>
    <w:rsid w:val="00E51387"/>
    <w:rsid w:val="00E51E68"/>
    <w:rsid w:val="00E52EFD"/>
    <w:rsid w:val="00E5408A"/>
    <w:rsid w:val="00E558D9"/>
    <w:rsid w:val="00E56800"/>
    <w:rsid w:val="00E572B8"/>
    <w:rsid w:val="00E60C63"/>
    <w:rsid w:val="00E61F60"/>
    <w:rsid w:val="00E62FF9"/>
    <w:rsid w:val="00E635D6"/>
    <w:rsid w:val="00E639BC"/>
    <w:rsid w:val="00E63E33"/>
    <w:rsid w:val="00E664CC"/>
    <w:rsid w:val="00E70388"/>
    <w:rsid w:val="00E70544"/>
    <w:rsid w:val="00E70F92"/>
    <w:rsid w:val="00E7282C"/>
    <w:rsid w:val="00E74313"/>
    <w:rsid w:val="00E74C54"/>
    <w:rsid w:val="00E7605B"/>
    <w:rsid w:val="00E7672F"/>
    <w:rsid w:val="00E77A03"/>
    <w:rsid w:val="00E81BB1"/>
    <w:rsid w:val="00E822E8"/>
    <w:rsid w:val="00E82554"/>
    <w:rsid w:val="00E82606"/>
    <w:rsid w:val="00E831C1"/>
    <w:rsid w:val="00E846C8"/>
    <w:rsid w:val="00E84957"/>
    <w:rsid w:val="00E84A55"/>
    <w:rsid w:val="00E85128"/>
    <w:rsid w:val="00E8569D"/>
    <w:rsid w:val="00E85BFF"/>
    <w:rsid w:val="00E90391"/>
    <w:rsid w:val="00E906C2"/>
    <w:rsid w:val="00E91A80"/>
    <w:rsid w:val="00E9311F"/>
    <w:rsid w:val="00E934D1"/>
    <w:rsid w:val="00E949F6"/>
    <w:rsid w:val="00E94AF0"/>
    <w:rsid w:val="00E95391"/>
    <w:rsid w:val="00E95D13"/>
    <w:rsid w:val="00E95DD3"/>
    <w:rsid w:val="00E969D5"/>
    <w:rsid w:val="00EA2756"/>
    <w:rsid w:val="00EA58D1"/>
    <w:rsid w:val="00EA61BC"/>
    <w:rsid w:val="00EA681A"/>
    <w:rsid w:val="00EA735B"/>
    <w:rsid w:val="00EB1E69"/>
    <w:rsid w:val="00EB200C"/>
    <w:rsid w:val="00EB2086"/>
    <w:rsid w:val="00EB31ED"/>
    <w:rsid w:val="00EB5EDF"/>
    <w:rsid w:val="00EB60FE"/>
    <w:rsid w:val="00EB62CF"/>
    <w:rsid w:val="00EB74DB"/>
    <w:rsid w:val="00EB7883"/>
    <w:rsid w:val="00EB7DC3"/>
    <w:rsid w:val="00EC34AD"/>
    <w:rsid w:val="00EC5359"/>
    <w:rsid w:val="00EC562A"/>
    <w:rsid w:val="00ED067A"/>
    <w:rsid w:val="00ED2B50"/>
    <w:rsid w:val="00ED4E83"/>
    <w:rsid w:val="00EE0350"/>
    <w:rsid w:val="00EE0719"/>
    <w:rsid w:val="00EE0E80"/>
    <w:rsid w:val="00EE25CD"/>
    <w:rsid w:val="00EE35B3"/>
    <w:rsid w:val="00EE613F"/>
    <w:rsid w:val="00EE7295"/>
    <w:rsid w:val="00EE7869"/>
    <w:rsid w:val="00EE7C41"/>
    <w:rsid w:val="00EF054A"/>
    <w:rsid w:val="00EF3235"/>
    <w:rsid w:val="00EF6943"/>
    <w:rsid w:val="00EF7E72"/>
    <w:rsid w:val="00F012CA"/>
    <w:rsid w:val="00F036A2"/>
    <w:rsid w:val="00F059CA"/>
    <w:rsid w:val="00F06D37"/>
    <w:rsid w:val="00F07B9D"/>
    <w:rsid w:val="00F11455"/>
    <w:rsid w:val="00F11586"/>
    <w:rsid w:val="00F1183B"/>
    <w:rsid w:val="00F11C9F"/>
    <w:rsid w:val="00F12263"/>
    <w:rsid w:val="00F12478"/>
    <w:rsid w:val="00F1409D"/>
    <w:rsid w:val="00F14214"/>
    <w:rsid w:val="00F157A9"/>
    <w:rsid w:val="00F16F00"/>
    <w:rsid w:val="00F20DB9"/>
    <w:rsid w:val="00F22714"/>
    <w:rsid w:val="00F23B3C"/>
    <w:rsid w:val="00F25BB6"/>
    <w:rsid w:val="00F25D63"/>
    <w:rsid w:val="00F26B7E"/>
    <w:rsid w:val="00F27A3B"/>
    <w:rsid w:val="00F3010E"/>
    <w:rsid w:val="00F32780"/>
    <w:rsid w:val="00F33817"/>
    <w:rsid w:val="00F420D5"/>
    <w:rsid w:val="00F43D8D"/>
    <w:rsid w:val="00F451EA"/>
    <w:rsid w:val="00F45447"/>
    <w:rsid w:val="00F456C6"/>
    <w:rsid w:val="00F4577B"/>
    <w:rsid w:val="00F46496"/>
    <w:rsid w:val="00F474D0"/>
    <w:rsid w:val="00F50179"/>
    <w:rsid w:val="00F50214"/>
    <w:rsid w:val="00F515EE"/>
    <w:rsid w:val="00F51D12"/>
    <w:rsid w:val="00F54BDB"/>
    <w:rsid w:val="00F54E9A"/>
    <w:rsid w:val="00F56079"/>
    <w:rsid w:val="00F56511"/>
    <w:rsid w:val="00F608DC"/>
    <w:rsid w:val="00F6194E"/>
    <w:rsid w:val="00F623AC"/>
    <w:rsid w:val="00F627AD"/>
    <w:rsid w:val="00F6412A"/>
    <w:rsid w:val="00F64A8E"/>
    <w:rsid w:val="00F64B51"/>
    <w:rsid w:val="00F65893"/>
    <w:rsid w:val="00F66A4A"/>
    <w:rsid w:val="00F71E22"/>
    <w:rsid w:val="00F71F6C"/>
    <w:rsid w:val="00F72142"/>
    <w:rsid w:val="00F72AE7"/>
    <w:rsid w:val="00F7427F"/>
    <w:rsid w:val="00F81453"/>
    <w:rsid w:val="00F833BA"/>
    <w:rsid w:val="00F84FD0"/>
    <w:rsid w:val="00F859A8"/>
    <w:rsid w:val="00F86B5F"/>
    <w:rsid w:val="00F86D87"/>
    <w:rsid w:val="00F9108B"/>
    <w:rsid w:val="00F9130F"/>
    <w:rsid w:val="00F91349"/>
    <w:rsid w:val="00F91FD7"/>
    <w:rsid w:val="00F93A8A"/>
    <w:rsid w:val="00F95248"/>
    <w:rsid w:val="00F956A9"/>
    <w:rsid w:val="00F963ED"/>
    <w:rsid w:val="00F966CF"/>
    <w:rsid w:val="00F96CAE"/>
    <w:rsid w:val="00F97317"/>
    <w:rsid w:val="00F97C99"/>
    <w:rsid w:val="00FA25A4"/>
    <w:rsid w:val="00FA28CA"/>
    <w:rsid w:val="00FA662D"/>
    <w:rsid w:val="00FA73B1"/>
    <w:rsid w:val="00FB0715"/>
    <w:rsid w:val="00FB0CB9"/>
    <w:rsid w:val="00FB231D"/>
    <w:rsid w:val="00FB4461"/>
    <w:rsid w:val="00FB45F1"/>
    <w:rsid w:val="00FB4A72"/>
    <w:rsid w:val="00FB4A96"/>
    <w:rsid w:val="00FB54E8"/>
    <w:rsid w:val="00FB7054"/>
    <w:rsid w:val="00FC17B7"/>
    <w:rsid w:val="00FC267A"/>
    <w:rsid w:val="00FC2CB7"/>
    <w:rsid w:val="00FC4090"/>
    <w:rsid w:val="00FC55B4"/>
    <w:rsid w:val="00FC5FD1"/>
    <w:rsid w:val="00FD00E6"/>
    <w:rsid w:val="00FD065C"/>
    <w:rsid w:val="00FD09A1"/>
    <w:rsid w:val="00FD2A7C"/>
    <w:rsid w:val="00FD2CCB"/>
    <w:rsid w:val="00FD3461"/>
    <w:rsid w:val="00FD36C2"/>
    <w:rsid w:val="00FD59EB"/>
    <w:rsid w:val="00FD6C3D"/>
    <w:rsid w:val="00FD7299"/>
    <w:rsid w:val="00FE049C"/>
    <w:rsid w:val="00FE1FBE"/>
    <w:rsid w:val="00FE3901"/>
    <w:rsid w:val="00FE39D3"/>
    <w:rsid w:val="00FE4BCE"/>
    <w:rsid w:val="00FE54AE"/>
    <w:rsid w:val="00FE576A"/>
    <w:rsid w:val="00FE7257"/>
    <w:rsid w:val="00FE7E79"/>
    <w:rsid w:val="00FF0026"/>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3341E8A-FD0B-433C-8FC0-56464CB76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E5E31"/>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Document Map"/>
    <w:basedOn w:val="afff5"/>
    <w:link w:val="afffffffffffc"/>
    <w:uiPriority w:val="99"/>
    <w:semiHidden/>
    <w:unhideWhenUsed/>
    <w:rsid w:val="00F97317"/>
    <w:rPr>
      <w:rFonts w:ascii="宋体"/>
      <w:sz w:val="18"/>
      <w:szCs w:val="18"/>
    </w:rPr>
  </w:style>
  <w:style w:type="character" w:customStyle="1" w:styleId="afffffffffffc">
    <w:name w:val="文档结构图 字符"/>
    <w:basedOn w:val="afff6"/>
    <w:link w:val="afffffffffffb"/>
    <w:uiPriority w:val="99"/>
    <w:semiHidden/>
    <w:rsid w:val="00F97317"/>
    <w:rPr>
      <w:rFonts w:ascii="宋体"/>
      <w:kern w:val="2"/>
      <w:sz w:val="18"/>
      <w:szCs w:val="18"/>
    </w:rPr>
  </w:style>
  <w:style w:type="paragraph" w:styleId="afffffffffffd">
    <w:name w:val="List Paragraph"/>
    <w:basedOn w:val="afff5"/>
    <w:uiPriority w:val="34"/>
    <w:qFormat/>
    <w:rsid w:val="00F608DC"/>
    <w:pPr>
      <w:ind w:firstLineChars="200" w:firstLine="420"/>
    </w:pPr>
  </w:style>
  <w:style w:type="table" w:customStyle="1" w:styleId="12">
    <w:name w:val="网格型1"/>
    <w:basedOn w:val="afff7"/>
    <w:next w:val="afffffffffc"/>
    <w:uiPriority w:val="39"/>
    <w:rsid w:val="000F6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fff6"/>
    <w:rsid w:val="001B6094"/>
    <w:rPr>
      <w:rFonts w:ascii="黑体" w:eastAsia="黑体" w:hAnsi="黑体" w:hint="eastAsia"/>
      <w:b w:val="0"/>
      <w:bCs w:val="0"/>
      <w:i w:val="0"/>
      <w:iCs w:val="0"/>
      <w:color w:val="000000"/>
      <w:sz w:val="22"/>
      <w:szCs w:val="22"/>
    </w:rPr>
  </w:style>
  <w:style w:type="table" w:customStyle="1" w:styleId="25">
    <w:name w:val="网格型2"/>
    <w:basedOn w:val="afff7"/>
    <w:next w:val="afffffffffc"/>
    <w:uiPriority w:val="39"/>
    <w:rsid w:val="00103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网格型3"/>
    <w:basedOn w:val="afff7"/>
    <w:next w:val="afffffffffc"/>
    <w:uiPriority w:val="39"/>
    <w:rsid w:val="00103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网格型4"/>
    <w:basedOn w:val="afff7"/>
    <w:next w:val="afffffffffc"/>
    <w:uiPriority w:val="39"/>
    <w:rsid w:val="003A1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网格型5"/>
    <w:basedOn w:val="afff7"/>
    <w:next w:val="afffffffffc"/>
    <w:uiPriority w:val="39"/>
    <w:rsid w:val="003A1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网格型6"/>
    <w:basedOn w:val="afff7"/>
    <w:next w:val="afffffffffc"/>
    <w:uiPriority w:val="39"/>
    <w:rsid w:val="003A1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网格型7"/>
    <w:basedOn w:val="afff7"/>
    <w:next w:val="afffffffffc"/>
    <w:uiPriority w:val="39"/>
    <w:rsid w:val="00A93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fff7"/>
    <w:next w:val="afffffffffc"/>
    <w:uiPriority w:val="39"/>
    <w:rsid w:val="00A93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网格型8"/>
    <w:basedOn w:val="afff7"/>
    <w:next w:val="afffffffffc"/>
    <w:uiPriority w:val="39"/>
    <w:rsid w:val="00A93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网格型9"/>
    <w:basedOn w:val="afff7"/>
    <w:next w:val="afffffffffc"/>
    <w:uiPriority w:val="39"/>
    <w:rsid w:val="00A93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网格型10"/>
    <w:basedOn w:val="afff7"/>
    <w:next w:val="afffffffffc"/>
    <w:uiPriority w:val="39"/>
    <w:rsid w:val="007A1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fff7"/>
    <w:next w:val="afffffffffc"/>
    <w:uiPriority w:val="39"/>
    <w:rsid w:val="007A1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网格型13"/>
    <w:basedOn w:val="afff7"/>
    <w:next w:val="afffffffffc"/>
    <w:uiPriority w:val="39"/>
    <w:rsid w:val="007A1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05687727">
      <w:bodyDiv w:val="1"/>
      <w:marLeft w:val="0"/>
      <w:marRight w:val="0"/>
      <w:marTop w:val="0"/>
      <w:marBottom w:val="0"/>
      <w:divBdr>
        <w:top w:val="none" w:sz="0" w:space="0" w:color="auto"/>
        <w:left w:val="none" w:sz="0" w:space="0" w:color="auto"/>
        <w:bottom w:val="none" w:sz="0" w:space="0" w:color="auto"/>
        <w:right w:val="none" w:sz="0" w:space="0" w:color="auto"/>
      </w:divBdr>
      <w:divsChild>
        <w:div w:id="566846835">
          <w:marLeft w:val="0"/>
          <w:marRight w:val="0"/>
          <w:marTop w:val="0"/>
          <w:marBottom w:val="0"/>
          <w:divBdr>
            <w:top w:val="none" w:sz="0" w:space="0" w:color="auto"/>
            <w:left w:val="none" w:sz="0" w:space="0" w:color="auto"/>
            <w:bottom w:val="none" w:sz="0" w:space="0" w:color="auto"/>
            <w:right w:val="none" w:sz="0" w:space="0" w:color="auto"/>
          </w:divBdr>
        </w:div>
      </w:divsChild>
    </w:div>
    <w:div w:id="409354746">
      <w:bodyDiv w:val="1"/>
      <w:marLeft w:val="0"/>
      <w:marRight w:val="0"/>
      <w:marTop w:val="0"/>
      <w:marBottom w:val="0"/>
      <w:divBdr>
        <w:top w:val="none" w:sz="0" w:space="0" w:color="auto"/>
        <w:left w:val="none" w:sz="0" w:space="0" w:color="auto"/>
        <w:bottom w:val="none" w:sz="0" w:space="0" w:color="auto"/>
        <w:right w:val="none" w:sz="0" w:space="0" w:color="auto"/>
      </w:divBdr>
    </w:div>
    <w:div w:id="539438622">
      <w:bodyDiv w:val="1"/>
      <w:marLeft w:val="0"/>
      <w:marRight w:val="0"/>
      <w:marTop w:val="0"/>
      <w:marBottom w:val="0"/>
      <w:divBdr>
        <w:top w:val="none" w:sz="0" w:space="0" w:color="auto"/>
        <w:left w:val="none" w:sz="0" w:space="0" w:color="auto"/>
        <w:bottom w:val="none" w:sz="0" w:space="0" w:color="auto"/>
        <w:right w:val="none" w:sz="0" w:space="0" w:color="auto"/>
      </w:divBdr>
      <w:divsChild>
        <w:div w:id="1033648483">
          <w:marLeft w:val="0"/>
          <w:marRight w:val="0"/>
          <w:marTop w:val="0"/>
          <w:marBottom w:val="0"/>
          <w:divBdr>
            <w:top w:val="none" w:sz="0" w:space="0" w:color="auto"/>
            <w:left w:val="none" w:sz="0" w:space="0" w:color="auto"/>
            <w:bottom w:val="none" w:sz="0" w:space="0" w:color="auto"/>
            <w:right w:val="none" w:sz="0" w:space="0" w:color="auto"/>
          </w:divBdr>
        </w:div>
      </w:divsChild>
    </w:div>
    <w:div w:id="588931337">
      <w:bodyDiv w:val="1"/>
      <w:marLeft w:val="0"/>
      <w:marRight w:val="0"/>
      <w:marTop w:val="0"/>
      <w:marBottom w:val="0"/>
      <w:divBdr>
        <w:top w:val="none" w:sz="0" w:space="0" w:color="auto"/>
        <w:left w:val="none" w:sz="0" w:space="0" w:color="auto"/>
        <w:bottom w:val="none" w:sz="0" w:space="0" w:color="auto"/>
        <w:right w:val="none" w:sz="0" w:space="0" w:color="auto"/>
      </w:divBdr>
      <w:divsChild>
        <w:div w:id="1982997080">
          <w:marLeft w:val="0"/>
          <w:marRight w:val="0"/>
          <w:marTop w:val="0"/>
          <w:marBottom w:val="0"/>
          <w:divBdr>
            <w:top w:val="none" w:sz="0" w:space="0" w:color="auto"/>
            <w:left w:val="none" w:sz="0" w:space="0" w:color="auto"/>
            <w:bottom w:val="none" w:sz="0" w:space="0" w:color="auto"/>
            <w:right w:val="none" w:sz="0" w:space="0" w:color="auto"/>
          </w:divBdr>
        </w:div>
        <w:div w:id="551036528">
          <w:marLeft w:val="0"/>
          <w:marRight w:val="0"/>
          <w:marTop w:val="0"/>
          <w:marBottom w:val="0"/>
          <w:divBdr>
            <w:top w:val="none" w:sz="0" w:space="0" w:color="auto"/>
            <w:left w:val="none" w:sz="0" w:space="0" w:color="auto"/>
            <w:bottom w:val="none" w:sz="0" w:space="0" w:color="auto"/>
            <w:right w:val="none" w:sz="0" w:space="0" w:color="auto"/>
          </w:divBdr>
        </w:div>
        <w:div w:id="751203983">
          <w:marLeft w:val="0"/>
          <w:marRight w:val="0"/>
          <w:marTop w:val="0"/>
          <w:marBottom w:val="0"/>
          <w:divBdr>
            <w:top w:val="none" w:sz="0" w:space="0" w:color="auto"/>
            <w:left w:val="none" w:sz="0" w:space="0" w:color="auto"/>
            <w:bottom w:val="none" w:sz="0" w:space="0" w:color="auto"/>
            <w:right w:val="none" w:sz="0" w:space="0" w:color="auto"/>
          </w:divBdr>
        </w:div>
        <w:div w:id="2070573242">
          <w:marLeft w:val="0"/>
          <w:marRight w:val="0"/>
          <w:marTop w:val="0"/>
          <w:marBottom w:val="0"/>
          <w:divBdr>
            <w:top w:val="none" w:sz="0" w:space="0" w:color="auto"/>
            <w:left w:val="none" w:sz="0" w:space="0" w:color="auto"/>
            <w:bottom w:val="none" w:sz="0" w:space="0" w:color="auto"/>
            <w:right w:val="none" w:sz="0" w:space="0" w:color="auto"/>
          </w:divBdr>
        </w:div>
        <w:div w:id="1194265927">
          <w:marLeft w:val="0"/>
          <w:marRight w:val="0"/>
          <w:marTop w:val="0"/>
          <w:marBottom w:val="0"/>
          <w:divBdr>
            <w:top w:val="none" w:sz="0" w:space="0" w:color="auto"/>
            <w:left w:val="none" w:sz="0" w:space="0" w:color="auto"/>
            <w:bottom w:val="none" w:sz="0" w:space="0" w:color="auto"/>
            <w:right w:val="none" w:sz="0" w:space="0" w:color="auto"/>
          </w:divBdr>
        </w:div>
        <w:div w:id="1443501931">
          <w:marLeft w:val="0"/>
          <w:marRight w:val="0"/>
          <w:marTop w:val="0"/>
          <w:marBottom w:val="0"/>
          <w:divBdr>
            <w:top w:val="none" w:sz="0" w:space="0" w:color="auto"/>
            <w:left w:val="none" w:sz="0" w:space="0" w:color="auto"/>
            <w:bottom w:val="none" w:sz="0" w:space="0" w:color="auto"/>
            <w:right w:val="none" w:sz="0" w:space="0" w:color="auto"/>
          </w:divBdr>
        </w:div>
        <w:div w:id="2083527592">
          <w:marLeft w:val="0"/>
          <w:marRight w:val="0"/>
          <w:marTop w:val="0"/>
          <w:marBottom w:val="0"/>
          <w:divBdr>
            <w:top w:val="none" w:sz="0" w:space="0" w:color="auto"/>
            <w:left w:val="none" w:sz="0" w:space="0" w:color="auto"/>
            <w:bottom w:val="none" w:sz="0" w:space="0" w:color="auto"/>
            <w:right w:val="none" w:sz="0" w:space="0" w:color="auto"/>
          </w:divBdr>
        </w:div>
        <w:div w:id="331029531">
          <w:marLeft w:val="0"/>
          <w:marRight w:val="0"/>
          <w:marTop w:val="0"/>
          <w:marBottom w:val="0"/>
          <w:divBdr>
            <w:top w:val="none" w:sz="0" w:space="0" w:color="auto"/>
            <w:left w:val="none" w:sz="0" w:space="0" w:color="auto"/>
            <w:bottom w:val="none" w:sz="0" w:space="0" w:color="auto"/>
            <w:right w:val="none" w:sz="0" w:space="0" w:color="auto"/>
          </w:divBdr>
        </w:div>
        <w:div w:id="979336261">
          <w:marLeft w:val="0"/>
          <w:marRight w:val="0"/>
          <w:marTop w:val="0"/>
          <w:marBottom w:val="0"/>
          <w:divBdr>
            <w:top w:val="none" w:sz="0" w:space="0" w:color="auto"/>
            <w:left w:val="none" w:sz="0" w:space="0" w:color="auto"/>
            <w:bottom w:val="none" w:sz="0" w:space="0" w:color="auto"/>
            <w:right w:val="none" w:sz="0" w:space="0" w:color="auto"/>
          </w:divBdr>
        </w:div>
        <w:div w:id="313224284">
          <w:marLeft w:val="0"/>
          <w:marRight w:val="0"/>
          <w:marTop w:val="0"/>
          <w:marBottom w:val="0"/>
          <w:divBdr>
            <w:top w:val="none" w:sz="0" w:space="0" w:color="auto"/>
            <w:left w:val="none" w:sz="0" w:space="0" w:color="auto"/>
            <w:bottom w:val="none" w:sz="0" w:space="0" w:color="auto"/>
            <w:right w:val="none" w:sz="0" w:space="0" w:color="auto"/>
          </w:divBdr>
        </w:div>
        <w:div w:id="955795048">
          <w:marLeft w:val="0"/>
          <w:marRight w:val="0"/>
          <w:marTop w:val="0"/>
          <w:marBottom w:val="0"/>
          <w:divBdr>
            <w:top w:val="none" w:sz="0" w:space="0" w:color="auto"/>
            <w:left w:val="none" w:sz="0" w:space="0" w:color="auto"/>
            <w:bottom w:val="none" w:sz="0" w:space="0" w:color="auto"/>
            <w:right w:val="none" w:sz="0" w:space="0" w:color="auto"/>
          </w:divBdr>
        </w:div>
        <w:div w:id="784229696">
          <w:marLeft w:val="0"/>
          <w:marRight w:val="0"/>
          <w:marTop w:val="0"/>
          <w:marBottom w:val="0"/>
          <w:divBdr>
            <w:top w:val="none" w:sz="0" w:space="0" w:color="auto"/>
            <w:left w:val="none" w:sz="0" w:space="0" w:color="auto"/>
            <w:bottom w:val="none" w:sz="0" w:space="0" w:color="auto"/>
            <w:right w:val="none" w:sz="0" w:space="0" w:color="auto"/>
          </w:divBdr>
        </w:div>
        <w:div w:id="2011056198">
          <w:marLeft w:val="0"/>
          <w:marRight w:val="0"/>
          <w:marTop w:val="0"/>
          <w:marBottom w:val="0"/>
          <w:divBdr>
            <w:top w:val="none" w:sz="0" w:space="0" w:color="auto"/>
            <w:left w:val="none" w:sz="0" w:space="0" w:color="auto"/>
            <w:bottom w:val="none" w:sz="0" w:space="0" w:color="auto"/>
            <w:right w:val="none" w:sz="0" w:space="0" w:color="auto"/>
          </w:divBdr>
        </w:div>
        <w:div w:id="1128164991">
          <w:marLeft w:val="0"/>
          <w:marRight w:val="0"/>
          <w:marTop w:val="0"/>
          <w:marBottom w:val="0"/>
          <w:divBdr>
            <w:top w:val="none" w:sz="0" w:space="0" w:color="auto"/>
            <w:left w:val="none" w:sz="0" w:space="0" w:color="auto"/>
            <w:bottom w:val="none" w:sz="0" w:space="0" w:color="auto"/>
            <w:right w:val="none" w:sz="0" w:space="0" w:color="auto"/>
          </w:divBdr>
        </w:div>
        <w:div w:id="801071289">
          <w:marLeft w:val="0"/>
          <w:marRight w:val="0"/>
          <w:marTop w:val="0"/>
          <w:marBottom w:val="0"/>
          <w:divBdr>
            <w:top w:val="none" w:sz="0" w:space="0" w:color="auto"/>
            <w:left w:val="none" w:sz="0" w:space="0" w:color="auto"/>
            <w:bottom w:val="none" w:sz="0" w:space="0" w:color="auto"/>
            <w:right w:val="none" w:sz="0" w:space="0" w:color="auto"/>
          </w:divBdr>
        </w:div>
        <w:div w:id="1116414558">
          <w:marLeft w:val="0"/>
          <w:marRight w:val="0"/>
          <w:marTop w:val="0"/>
          <w:marBottom w:val="0"/>
          <w:divBdr>
            <w:top w:val="none" w:sz="0" w:space="0" w:color="auto"/>
            <w:left w:val="none" w:sz="0" w:space="0" w:color="auto"/>
            <w:bottom w:val="none" w:sz="0" w:space="0" w:color="auto"/>
            <w:right w:val="none" w:sz="0" w:space="0" w:color="auto"/>
          </w:divBdr>
        </w:div>
        <w:div w:id="1992058566">
          <w:marLeft w:val="0"/>
          <w:marRight w:val="0"/>
          <w:marTop w:val="0"/>
          <w:marBottom w:val="0"/>
          <w:divBdr>
            <w:top w:val="none" w:sz="0" w:space="0" w:color="auto"/>
            <w:left w:val="none" w:sz="0" w:space="0" w:color="auto"/>
            <w:bottom w:val="none" w:sz="0" w:space="0" w:color="auto"/>
            <w:right w:val="none" w:sz="0" w:space="0" w:color="auto"/>
          </w:divBdr>
        </w:div>
        <w:div w:id="1608275543">
          <w:marLeft w:val="0"/>
          <w:marRight w:val="0"/>
          <w:marTop w:val="0"/>
          <w:marBottom w:val="0"/>
          <w:divBdr>
            <w:top w:val="none" w:sz="0" w:space="0" w:color="auto"/>
            <w:left w:val="none" w:sz="0" w:space="0" w:color="auto"/>
            <w:bottom w:val="none" w:sz="0" w:space="0" w:color="auto"/>
            <w:right w:val="none" w:sz="0" w:space="0" w:color="auto"/>
          </w:divBdr>
        </w:div>
        <w:div w:id="2021925739">
          <w:marLeft w:val="0"/>
          <w:marRight w:val="0"/>
          <w:marTop w:val="0"/>
          <w:marBottom w:val="0"/>
          <w:divBdr>
            <w:top w:val="none" w:sz="0" w:space="0" w:color="auto"/>
            <w:left w:val="none" w:sz="0" w:space="0" w:color="auto"/>
            <w:bottom w:val="none" w:sz="0" w:space="0" w:color="auto"/>
            <w:right w:val="none" w:sz="0" w:space="0" w:color="auto"/>
          </w:divBdr>
        </w:div>
      </w:divsChild>
    </w:div>
    <w:div w:id="636178318">
      <w:bodyDiv w:val="1"/>
      <w:marLeft w:val="0"/>
      <w:marRight w:val="0"/>
      <w:marTop w:val="0"/>
      <w:marBottom w:val="0"/>
      <w:divBdr>
        <w:top w:val="none" w:sz="0" w:space="0" w:color="auto"/>
        <w:left w:val="none" w:sz="0" w:space="0" w:color="auto"/>
        <w:bottom w:val="none" w:sz="0" w:space="0" w:color="auto"/>
        <w:right w:val="none" w:sz="0" w:space="0" w:color="auto"/>
      </w:divBdr>
      <w:divsChild>
        <w:div w:id="356784377">
          <w:marLeft w:val="0"/>
          <w:marRight w:val="0"/>
          <w:marTop w:val="0"/>
          <w:marBottom w:val="0"/>
          <w:divBdr>
            <w:top w:val="none" w:sz="0" w:space="0" w:color="auto"/>
            <w:left w:val="none" w:sz="0" w:space="0" w:color="auto"/>
            <w:bottom w:val="none" w:sz="0" w:space="0" w:color="auto"/>
            <w:right w:val="none" w:sz="0" w:space="0" w:color="auto"/>
          </w:divBdr>
        </w:div>
      </w:divsChild>
    </w:div>
    <w:div w:id="636379824">
      <w:bodyDiv w:val="1"/>
      <w:marLeft w:val="0"/>
      <w:marRight w:val="0"/>
      <w:marTop w:val="0"/>
      <w:marBottom w:val="0"/>
      <w:divBdr>
        <w:top w:val="none" w:sz="0" w:space="0" w:color="auto"/>
        <w:left w:val="none" w:sz="0" w:space="0" w:color="auto"/>
        <w:bottom w:val="none" w:sz="0" w:space="0" w:color="auto"/>
        <w:right w:val="none" w:sz="0" w:space="0" w:color="auto"/>
      </w:divBdr>
      <w:divsChild>
        <w:div w:id="2026981078">
          <w:marLeft w:val="0"/>
          <w:marRight w:val="0"/>
          <w:marTop w:val="0"/>
          <w:marBottom w:val="0"/>
          <w:divBdr>
            <w:top w:val="none" w:sz="0" w:space="0" w:color="auto"/>
            <w:left w:val="none" w:sz="0" w:space="0" w:color="auto"/>
            <w:bottom w:val="none" w:sz="0" w:space="0" w:color="auto"/>
            <w:right w:val="none" w:sz="0" w:space="0" w:color="auto"/>
          </w:divBdr>
        </w:div>
        <w:div w:id="452479075">
          <w:marLeft w:val="0"/>
          <w:marRight w:val="0"/>
          <w:marTop w:val="0"/>
          <w:marBottom w:val="0"/>
          <w:divBdr>
            <w:top w:val="none" w:sz="0" w:space="0" w:color="auto"/>
            <w:left w:val="none" w:sz="0" w:space="0" w:color="auto"/>
            <w:bottom w:val="none" w:sz="0" w:space="0" w:color="auto"/>
            <w:right w:val="none" w:sz="0" w:space="0" w:color="auto"/>
          </w:divBdr>
        </w:div>
      </w:divsChild>
    </w:div>
    <w:div w:id="643314497">
      <w:bodyDiv w:val="1"/>
      <w:marLeft w:val="0"/>
      <w:marRight w:val="0"/>
      <w:marTop w:val="0"/>
      <w:marBottom w:val="0"/>
      <w:divBdr>
        <w:top w:val="none" w:sz="0" w:space="0" w:color="auto"/>
        <w:left w:val="none" w:sz="0" w:space="0" w:color="auto"/>
        <w:bottom w:val="none" w:sz="0" w:space="0" w:color="auto"/>
        <w:right w:val="none" w:sz="0" w:space="0" w:color="auto"/>
      </w:divBdr>
    </w:div>
    <w:div w:id="815923433">
      <w:bodyDiv w:val="1"/>
      <w:marLeft w:val="0"/>
      <w:marRight w:val="0"/>
      <w:marTop w:val="0"/>
      <w:marBottom w:val="0"/>
      <w:divBdr>
        <w:top w:val="none" w:sz="0" w:space="0" w:color="auto"/>
        <w:left w:val="none" w:sz="0" w:space="0" w:color="auto"/>
        <w:bottom w:val="none" w:sz="0" w:space="0" w:color="auto"/>
        <w:right w:val="none" w:sz="0" w:space="0" w:color="auto"/>
      </w:divBdr>
      <w:divsChild>
        <w:div w:id="1773621013">
          <w:marLeft w:val="0"/>
          <w:marRight w:val="0"/>
          <w:marTop w:val="0"/>
          <w:marBottom w:val="0"/>
          <w:divBdr>
            <w:top w:val="none" w:sz="0" w:space="0" w:color="auto"/>
            <w:left w:val="none" w:sz="0" w:space="0" w:color="auto"/>
            <w:bottom w:val="none" w:sz="0" w:space="0" w:color="auto"/>
            <w:right w:val="none" w:sz="0" w:space="0" w:color="auto"/>
          </w:divBdr>
        </w:div>
      </w:divsChild>
    </w:div>
    <w:div w:id="891119124">
      <w:bodyDiv w:val="1"/>
      <w:marLeft w:val="0"/>
      <w:marRight w:val="0"/>
      <w:marTop w:val="0"/>
      <w:marBottom w:val="0"/>
      <w:divBdr>
        <w:top w:val="none" w:sz="0" w:space="0" w:color="auto"/>
        <w:left w:val="none" w:sz="0" w:space="0" w:color="auto"/>
        <w:bottom w:val="none" w:sz="0" w:space="0" w:color="auto"/>
        <w:right w:val="none" w:sz="0" w:space="0" w:color="auto"/>
      </w:divBdr>
      <w:divsChild>
        <w:div w:id="1142622618">
          <w:marLeft w:val="0"/>
          <w:marRight w:val="0"/>
          <w:marTop w:val="0"/>
          <w:marBottom w:val="0"/>
          <w:divBdr>
            <w:top w:val="none" w:sz="0" w:space="0" w:color="auto"/>
            <w:left w:val="none" w:sz="0" w:space="0" w:color="auto"/>
            <w:bottom w:val="none" w:sz="0" w:space="0" w:color="auto"/>
            <w:right w:val="none" w:sz="0" w:space="0" w:color="auto"/>
          </w:divBdr>
        </w:div>
      </w:divsChild>
    </w:div>
    <w:div w:id="907885862">
      <w:bodyDiv w:val="1"/>
      <w:marLeft w:val="0"/>
      <w:marRight w:val="0"/>
      <w:marTop w:val="0"/>
      <w:marBottom w:val="0"/>
      <w:divBdr>
        <w:top w:val="none" w:sz="0" w:space="0" w:color="auto"/>
        <w:left w:val="none" w:sz="0" w:space="0" w:color="auto"/>
        <w:bottom w:val="none" w:sz="0" w:space="0" w:color="auto"/>
        <w:right w:val="none" w:sz="0" w:space="0" w:color="auto"/>
      </w:divBdr>
      <w:divsChild>
        <w:div w:id="625087127">
          <w:marLeft w:val="0"/>
          <w:marRight w:val="0"/>
          <w:marTop w:val="0"/>
          <w:marBottom w:val="0"/>
          <w:divBdr>
            <w:top w:val="none" w:sz="0" w:space="0" w:color="auto"/>
            <w:left w:val="none" w:sz="0" w:space="0" w:color="auto"/>
            <w:bottom w:val="none" w:sz="0" w:space="0" w:color="auto"/>
            <w:right w:val="none" w:sz="0" w:space="0" w:color="auto"/>
          </w:divBdr>
        </w:div>
        <w:div w:id="882861899">
          <w:marLeft w:val="0"/>
          <w:marRight w:val="0"/>
          <w:marTop w:val="0"/>
          <w:marBottom w:val="0"/>
          <w:divBdr>
            <w:top w:val="none" w:sz="0" w:space="0" w:color="auto"/>
            <w:left w:val="none" w:sz="0" w:space="0" w:color="auto"/>
            <w:bottom w:val="none" w:sz="0" w:space="0" w:color="auto"/>
            <w:right w:val="none" w:sz="0" w:space="0" w:color="auto"/>
          </w:divBdr>
        </w:div>
        <w:div w:id="1512338180">
          <w:marLeft w:val="0"/>
          <w:marRight w:val="0"/>
          <w:marTop w:val="0"/>
          <w:marBottom w:val="0"/>
          <w:divBdr>
            <w:top w:val="none" w:sz="0" w:space="0" w:color="auto"/>
            <w:left w:val="none" w:sz="0" w:space="0" w:color="auto"/>
            <w:bottom w:val="none" w:sz="0" w:space="0" w:color="auto"/>
            <w:right w:val="none" w:sz="0" w:space="0" w:color="auto"/>
          </w:divBdr>
        </w:div>
        <w:div w:id="51933602">
          <w:marLeft w:val="0"/>
          <w:marRight w:val="0"/>
          <w:marTop w:val="0"/>
          <w:marBottom w:val="0"/>
          <w:divBdr>
            <w:top w:val="none" w:sz="0" w:space="0" w:color="auto"/>
            <w:left w:val="none" w:sz="0" w:space="0" w:color="auto"/>
            <w:bottom w:val="none" w:sz="0" w:space="0" w:color="auto"/>
            <w:right w:val="none" w:sz="0" w:space="0" w:color="auto"/>
          </w:divBdr>
        </w:div>
        <w:div w:id="1944532990">
          <w:marLeft w:val="0"/>
          <w:marRight w:val="0"/>
          <w:marTop w:val="0"/>
          <w:marBottom w:val="0"/>
          <w:divBdr>
            <w:top w:val="none" w:sz="0" w:space="0" w:color="auto"/>
            <w:left w:val="none" w:sz="0" w:space="0" w:color="auto"/>
            <w:bottom w:val="none" w:sz="0" w:space="0" w:color="auto"/>
            <w:right w:val="none" w:sz="0" w:space="0" w:color="auto"/>
          </w:divBdr>
        </w:div>
        <w:div w:id="342780933">
          <w:marLeft w:val="0"/>
          <w:marRight w:val="0"/>
          <w:marTop w:val="0"/>
          <w:marBottom w:val="0"/>
          <w:divBdr>
            <w:top w:val="none" w:sz="0" w:space="0" w:color="auto"/>
            <w:left w:val="none" w:sz="0" w:space="0" w:color="auto"/>
            <w:bottom w:val="none" w:sz="0" w:space="0" w:color="auto"/>
            <w:right w:val="none" w:sz="0" w:space="0" w:color="auto"/>
          </w:divBdr>
        </w:div>
        <w:div w:id="629625937">
          <w:marLeft w:val="0"/>
          <w:marRight w:val="0"/>
          <w:marTop w:val="0"/>
          <w:marBottom w:val="0"/>
          <w:divBdr>
            <w:top w:val="none" w:sz="0" w:space="0" w:color="auto"/>
            <w:left w:val="none" w:sz="0" w:space="0" w:color="auto"/>
            <w:bottom w:val="none" w:sz="0" w:space="0" w:color="auto"/>
            <w:right w:val="none" w:sz="0" w:space="0" w:color="auto"/>
          </w:divBdr>
        </w:div>
        <w:div w:id="1023752242">
          <w:marLeft w:val="0"/>
          <w:marRight w:val="0"/>
          <w:marTop w:val="0"/>
          <w:marBottom w:val="0"/>
          <w:divBdr>
            <w:top w:val="none" w:sz="0" w:space="0" w:color="auto"/>
            <w:left w:val="none" w:sz="0" w:space="0" w:color="auto"/>
            <w:bottom w:val="none" w:sz="0" w:space="0" w:color="auto"/>
            <w:right w:val="none" w:sz="0" w:space="0" w:color="auto"/>
          </w:divBdr>
        </w:div>
        <w:div w:id="1963076671">
          <w:marLeft w:val="0"/>
          <w:marRight w:val="0"/>
          <w:marTop w:val="0"/>
          <w:marBottom w:val="0"/>
          <w:divBdr>
            <w:top w:val="none" w:sz="0" w:space="0" w:color="auto"/>
            <w:left w:val="none" w:sz="0" w:space="0" w:color="auto"/>
            <w:bottom w:val="none" w:sz="0" w:space="0" w:color="auto"/>
            <w:right w:val="none" w:sz="0" w:space="0" w:color="auto"/>
          </w:divBdr>
        </w:div>
        <w:div w:id="140198166">
          <w:marLeft w:val="0"/>
          <w:marRight w:val="0"/>
          <w:marTop w:val="0"/>
          <w:marBottom w:val="0"/>
          <w:divBdr>
            <w:top w:val="none" w:sz="0" w:space="0" w:color="auto"/>
            <w:left w:val="none" w:sz="0" w:space="0" w:color="auto"/>
            <w:bottom w:val="none" w:sz="0" w:space="0" w:color="auto"/>
            <w:right w:val="none" w:sz="0" w:space="0" w:color="auto"/>
          </w:divBdr>
        </w:div>
      </w:divsChild>
    </w:div>
    <w:div w:id="924723921">
      <w:bodyDiv w:val="1"/>
      <w:marLeft w:val="0"/>
      <w:marRight w:val="0"/>
      <w:marTop w:val="0"/>
      <w:marBottom w:val="0"/>
      <w:divBdr>
        <w:top w:val="none" w:sz="0" w:space="0" w:color="auto"/>
        <w:left w:val="none" w:sz="0" w:space="0" w:color="auto"/>
        <w:bottom w:val="none" w:sz="0" w:space="0" w:color="auto"/>
        <w:right w:val="none" w:sz="0" w:space="0" w:color="auto"/>
      </w:divBdr>
      <w:divsChild>
        <w:div w:id="1725519697">
          <w:marLeft w:val="0"/>
          <w:marRight w:val="0"/>
          <w:marTop w:val="0"/>
          <w:marBottom w:val="0"/>
          <w:divBdr>
            <w:top w:val="none" w:sz="0" w:space="0" w:color="auto"/>
            <w:left w:val="none" w:sz="0" w:space="0" w:color="auto"/>
            <w:bottom w:val="none" w:sz="0" w:space="0" w:color="auto"/>
            <w:right w:val="none" w:sz="0" w:space="0" w:color="auto"/>
          </w:divBdr>
        </w:div>
        <w:div w:id="1665670157">
          <w:marLeft w:val="0"/>
          <w:marRight w:val="0"/>
          <w:marTop w:val="0"/>
          <w:marBottom w:val="0"/>
          <w:divBdr>
            <w:top w:val="none" w:sz="0" w:space="0" w:color="auto"/>
            <w:left w:val="none" w:sz="0" w:space="0" w:color="auto"/>
            <w:bottom w:val="none" w:sz="0" w:space="0" w:color="auto"/>
            <w:right w:val="none" w:sz="0" w:space="0" w:color="auto"/>
          </w:divBdr>
        </w:div>
        <w:div w:id="803355825">
          <w:marLeft w:val="0"/>
          <w:marRight w:val="0"/>
          <w:marTop w:val="0"/>
          <w:marBottom w:val="0"/>
          <w:divBdr>
            <w:top w:val="none" w:sz="0" w:space="0" w:color="auto"/>
            <w:left w:val="none" w:sz="0" w:space="0" w:color="auto"/>
            <w:bottom w:val="none" w:sz="0" w:space="0" w:color="auto"/>
            <w:right w:val="none" w:sz="0" w:space="0" w:color="auto"/>
          </w:divBdr>
        </w:div>
        <w:div w:id="1608779581">
          <w:marLeft w:val="0"/>
          <w:marRight w:val="0"/>
          <w:marTop w:val="0"/>
          <w:marBottom w:val="0"/>
          <w:divBdr>
            <w:top w:val="none" w:sz="0" w:space="0" w:color="auto"/>
            <w:left w:val="none" w:sz="0" w:space="0" w:color="auto"/>
            <w:bottom w:val="none" w:sz="0" w:space="0" w:color="auto"/>
            <w:right w:val="none" w:sz="0" w:space="0" w:color="auto"/>
          </w:divBdr>
        </w:div>
        <w:div w:id="818427702">
          <w:marLeft w:val="0"/>
          <w:marRight w:val="0"/>
          <w:marTop w:val="0"/>
          <w:marBottom w:val="0"/>
          <w:divBdr>
            <w:top w:val="none" w:sz="0" w:space="0" w:color="auto"/>
            <w:left w:val="none" w:sz="0" w:space="0" w:color="auto"/>
            <w:bottom w:val="none" w:sz="0" w:space="0" w:color="auto"/>
            <w:right w:val="none" w:sz="0" w:space="0" w:color="auto"/>
          </w:divBdr>
        </w:div>
      </w:divsChild>
    </w:div>
    <w:div w:id="968438390">
      <w:bodyDiv w:val="1"/>
      <w:marLeft w:val="0"/>
      <w:marRight w:val="0"/>
      <w:marTop w:val="0"/>
      <w:marBottom w:val="0"/>
      <w:divBdr>
        <w:top w:val="none" w:sz="0" w:space="0" w:color="auto"/>
        <w:left w:val="none" w:sz="0" w:space="0" w:color="auto"/>
        <w:bottom w:val="none" w:sz="0" w:space="0" w:color="auto"/>
        <w:right w:val="none" w:sz="0" w:space="0" w:color="auto"/>
      </w:divBdr>
      <w:divsChild>
        <w:div w:id="520358732">
          <w:marLeft w:val="0"/>
          <w:marRight w:val="0"/>
          <w:marTop w:val="0"/>
          <w:marBottom w:val="0"/>
          <w:divBdr>
            <w:top w:val="none" w:sz="0" w:space="0" w:color="auto"/>
            <w:left w:val="none" w:sz="0" w:space="0" w:color="auto"/>
            <w:bottom w:val="none" w:sz="0" w:space="0" w:color="auto"/>
            <w:right w:val="none" w:sz="0" w:space="0" w:color="auto"/>
          </w:divBdr>
        </w:div>
        <w:div w:id="1545021835">
          <w:marLeft w:val="0"/>
          <w:marRight w:val="0"/>
          <w:marTop w:val="0"/>
          <w:marBottom w:val="0"/>
          <w:divBdr>
            <w:top w:val="none" w:sz="0" w:space="0" w:color="auto"/>
            <w:left w:val="none" w:sz="0" w:space="0" w:color="auto"/>
            <w:bottom w:val="none" w:sz="0" w:space="0" w:color="auto"/>
            <w:right w:val="none" w:sz="0" w:space="0" w:color="auto"/>
          </w:divBdr>
        </w:div>
        <w:div w:id="1435058757">
          <w:marLeft w:val="0"/>
          <w:marRight w:val="0"/>
          <w:marTop w:val="0"/>
          <w:marBottom w:val="0"/>
          <w:divBdr>
            <w:top w:val="none" w:sz="0" w:space="0" w:color="auto"/>
            <w:left w:val="none" w:sz="0" w:space="0" w:color="auto"/>
            <w:bottom w:val="none" w:sz="0" w:space="0" w:color="auto"/>
            <w:right w:val="none" w:sz="0" w:space="0" w:color="auto"/>
          </w:divBdr>
        </w:div>
        <w:div w:id="1975669417">
          <w:marLeft w:val="0"/>
          <w:marRight w:val="0"/>
          <w:marTop w:val="0"/>
          <w:marBottom w:val="0"/>
          <w:divBdr>
            <w:top w:val="none" w:sz="0" w:space="0" w:color="auto"/>
            <w:left w:val="none" w:sz="0" w:space="0" w:color="auto"/>
            <w:bottom w:val="none" w:sz="0" w:space="0" w:color="auto"/>
            <w:right w:val="none" w:sz="0" w:space="0" w:color="auto"/>
          </w:divBdr>
        </w:div>
        <w:div w:id="1015036650">
          <w:marLeft w:val="0"/>
          <w:marRight w:val="0"/>
          <w:marTop w:val="0"/>
          <w:marBottom w:val="0"/>
          <w:divBdr>
            <w:top w:val="none" w:sz="0" w:space="0" w:color="auto"/>
            <w:left w:val="none" w:sz="0" w:space="0" w:color="auto"/>
            <w:bottom w:val="none" w:sz="0" w:space="0" w:color="auto"/>
            <w:right w:val="none" w:sz="0" w:space="0" w:color="auto"/>
          </w:divBdr>
        </w:div>
        <w:div w:id="943804778">
          <w:marLeft w:val="0"/>
          <w:marRight w:val="0"/>
          <w:marTop w:val="0"/>
          <w:marBottom w:val="0"/>
          <w:divBdr>
            <w:top w:val="none" w:sz="0" w:space="0" w:color="auto"/>
            <w:left w:val="none" w:sz="0" w:space="0" w:color="auto"/>
            <w:bottom w:val="none" w:sz="0" w:space="0" w:color="auto"/>
            <w:right w:val="none" w:sz="0" w:space="0" w:color="auto"/>
          </w:divBdr>
        </w:div>
        <w:div w:id="1928268361">
          <w:marLeft w:val="0"/>
          <w:marRight w:val="0"/>
          <w:marTop w:val="0"/>
          <w:marBottom w:val="0"/>
          <w:divBdr>
            <w:top w:val="none" w:sz="0" w:space="0" w:color="auto"/>
            <w:left w:val="none" w:sz="0" w:space="0" w:color="auto"/>
            <w:bottom w:val="none" w:sz="0" w:space="0" w:color="auto"/>
            <w:right w:val="none" w:sz="0" w:space="0" w:color="auto"/>
          </w:divBdr>
        </w:div>
        <w:div w:id="584923972">
          <w:marLeft w:val="0"/>
          <w:marRight w:val="0"/>
          <w:marTop w:val="0"/>
          <w:marBottom w:val="0"/>
          <w:divBdr>
            <w:top w:val="none" w:sz="0" w:space="0" w:color="auto"/>
            <w:left w:val="none" w:sz="0" w:space="0" w:color="auto"/>
            <w:bottom w:val="none" w:sz="0" w:space="0" w:color="auto"/>
            <w:right w:val="none" w:sz="0" w:space="0" w:color="auto"/>
          </w:divBdr>
        </w:div>
        <w:div w:id="1159154296">
          <w:marLeft w:val="0"/>
          <w:marRight w:val="0"/>
          <w:marTop w:val="0"/>
          <w:marBottom w:val="0"/>
          <w:divBdr>
            <w:top w:val="none" w:sz="0" w:space="0" w:color="auto"/>
            <w:left w:val="none" w:sz="0" w:space="0" w:color="auto"/>
            <w:bottom w:val="none" w:sz="0" w:space="0" w:color="auto"/>
            <w:right w:val="none" w:sz="0" w:space="0" w:color="auto"/>
          </w:divBdr>
        </w:div>
        <w:div w:id="1957638097">
          <w:marLeft w:val="0"/>
          <w:marRight w:val="0"/>
          <w:marTop w:val="0"/>
          <w:marBottom w:val="0"/>
          <w:divBdr>
            <w:top w:val="none" w:sz="0" w:space="0" w:color="auto"/>
            <w:left w:val="none" w:sz="0" w:space="0" w:color="auto"/>
            <w:bottom w:val="none" w:sz="0" w:space="0" w:color="auto"/>
            <w:right w:val="none" w:sz="0" w:space="0" w:color="auto"/>
          </w:divBdr>
        </w:div>
        <w:div w:id="185599409">
          <w:marLeft w:val="0"/>
          <w:marRight w:val="0"/>
          <w:marTop w:val="0"/>
          <w:marBottom w:val="0"/>
          <w:divBdr>
            <w:top w:val="none" w:sz="0" w:space="0" w:color="auto"/>
            <w:left w:val="none" w:sz="0" w:space="0" w:color="auto"/>
            <w:bottom w:val="none" w:sz="0" w:space="0" w:color="auto"/>
            <w:right w:val="none" w:sz="0" w:space="0" w:color="auto"/>
          </w:divBdr>
        </w:div>
        <w:div w:id="1581214167">
          <w:marLeft w:val="0"/>
          <w:marRight w:val="0"/>
          <w:marTop w:val="0"/>
          <w:marBottom w:val="0"/>
          <w:divBdr>
            <w:top w:val="none" w:sz="0" w:space="0" w:color="auto"/>
            <w:left w:val="none" w:sz="0" w:space="0" w:color="auto"/>
            <w:bottom w:val="none" w:sz="0" w:space="0" w:color="auto"/>
            <w:right w:val="none" w:sz="0" w:space="0" w:color="auto"/>
          </w:divBdr>
        </w:div>
        <w:div w:id="2045210318">
          <w:marLeft w:val="0"/>
          <w:marRight w:val="0"/>
          <w:marTop w:val="0"/>
          <w:marBottom w:val="0"/>
          <w:divBdr>
            <w:top w:val="none" w:sz="0" w:space="0" w:color="auto"/>
            <w:left w:val="none" w:sz="0" w:space="0" w:color="auto"/>
            <w:bottom w:val="none" w:sz="0" w:space="0" w:color="auto"/>
            <w:right w:val="none" w:sz="0" w:space="0" w:color="auto"/>
          </w:divBdr>
        </w:div>
        <w:div w:id="1990287634">
          <w:marLeft w:val="0"/>
          <w:marRight w:val="0"/>
          <w:marTop w:val="0"/>
          <w:marBottom w:val="0"/>
          <w:divBdr>
            <w:top w:val="none" w:sz="0" w:space="0" w:color="auto"/>
            <w:left w:val="none" w:sz="0" w:space="0" w:color="auto"/>
            <w:bottom w:val="none" w:sz="0" w:space="0" w:color="auto"/>
            <w:right w:val="none" w:sz="0" w:space="0" w:color="auto"/>
          </w:divBdr>
        </w:div>
        <w:div w:id="66344273">
          <w:marLeft w:val="0"/>
          <w:marRight w:val="0"/>
          <w:marTop w:val="0"/>
          <w:marBottom w:val="0"/>
          <w:divBdr>
            <w:top w:val="none" w:sz="0" w:space="0" w:color="auto"/>
            <w:left w:val="none" w:sz="0" w:space="0" w:color="auto"/>
            <w:bottom w:val="none" w:sz="0" w:space="0" w:color="auto"/>
            <w:right w:val="none" w:sz="0" w:space="0" w:color="auto"/>
          </w:divBdr>
        </w:div>
        <w:div w:id="361366197">
          <w:marLeft w:val="0"/>
          <w:marRight w:val="0"/>
          <w:marTop w:val="0"/>
          <w:marBottom w:val="0"/>
          <w:divBdr>
            <w:top w:val="none" w:sz="0" w:space="0" w:color="auto"/>
            <w:left w:val="none" w:sz="0" w:space="0" w:color="auto"/>
            <w:bottom w:val="none" w:sz="0" w:space="0" w:color="auto"/>
            <w:right w:val="none" w:sz="0" w:space="0" w:color="auto"/>
          </w:divBdr>
        </w:div>
      </w:divsChild>
    </w:div>
    <w:div w:id="1040084400">
      <w:bodyDiv w:val="1"/>
      <w:marLeft w:val="0"/>
      <w:marRight w:val="0"/>
      <w:marTop w:val="0"/>
      <w:marBottom w:val="0"/>
      <w:divBdr>
        <w:top w:val="none" w:sz="0" w:space="0" w:color="auto"/>
        <w:left w:val="none" w:sz="0" w:space="0" w:color="auto"/>
        <w:bottom w:val="none" w:sz="0" w:space="0" w:color="auto"/>
        <w:right w:val="none" w:sz="0" w:space="0" w:color="auto"/>
      </w:divBdr>
    </w:div>
    <w:div w:id="1217816319">
      <w:bodyDiv w:val="1"/>
      <w:marLeft w:val="0"/>
      <w:marRight w:val="0"/>
      <w:marTop w:val="0"/>
      <w:marBottom w:val="0"/>
      <w:divBdr>
        <w:top w:val="none" w:sz="0" w:space="0" w:color="auto"/>
        <w:left w:val="none" w:sz="0" w:space="0" w:color="auto"/>
        <w:bottom w:val="none" w:sz="0" w:space="0" w:color="auto"/>
        <w:right w:val="none" w:sz="0" w:space="0" w:color="auto"/>
      </w:divBdr>
      <w:divsChild>
        <w:div w:id="1478375100">
          <w:marLeft w:val="0"/>
          <w:marRight w:val="0"/>
          <w:marTop w:val="0"/>
          <w:marBottom w:val="0"/>
          <w:divBdr>
            <w:top w:val="none" w:sz="0" w:space="0" w:color="auto"/>
            <w:left w:val="none" w:sz="0" w:space="0" w:color="auto"/>
            <w:bottom w:val="none" w:sz="0" w:space="0" w:color="auto"/>
            <w:right w:val="none" w:sz="0" w:space="0" w:color="auto"/>
          </w:divBdr>
        </w:div>
        <w:div w:id="1723478765">
          <w:marLeft w:val="0"/>
          <w:marRight w:val="0"/>
          <w:marTop w:val="0"/>
          <w:marBottom w:val="0"/>
          <w:divBdr>
            <w:top w:val="none" w:sz="0" w:space="0" w:color="auto"/>
            <w:left w:val="none" w:sz="0" w:space="0" w:color="auto"/>
            <w:bottom w:val="none" w:sz="0" w:space="0" w:color="auto"/>
            <w:right w:val="none" w:sz="0" w:space="0" w:color="auto"/>
          </w:divBdr>
        </w:div>
        <w:div w:id="1425497679">
          <w:marLeft w:val="0"/>
          <w:marRight w:val="0"/>
          <w:marTop w:val="0"/>
          <w:marBottom w:val="0"/>
          <w:divBdr>
            <w:top w:val="none" w:sz="0" w:space="0" w:color="auto"/>
            <w:left w:val="none" w:sz="0" w:space="0" w:color="auto"/>
            <w:bottom w:val="none" w:sz="0" w:space="0" w:color="auto"/>
            <w:right w:val="none" w:sz="0" w:space="0" w:color="auto"/>
          </w:divBdr>
        </w:div>
        <w:div w:id="671184645">
          <w:marLeft w:val="0"/>
          <w:marRight w:val="0"/>
          <w:marTop w:val="0"/>
          <w:marBottom w:val="0"/>
          <w:divBdr>
            <w:top w:val="none" w:sz="0" w:space="0" w:color="auto"/>
            <w:left w:val="none" w:sz="0" w:space="0" w:color="auto"/>
            <w:bottom w:val="none" w:sz="0" w:space="0" w:color="auto"/>
            <w:right w:val="none" w:sz="0" w:space="0" w:color="auto"/>
          </w:divBdr>
        </w:div>
        <w:div w:id="411589306">
          <w:marLeft w:val="0"/>
          <w:marRight w:val="0"/>
          <w:marTop w:val="0"/>
          <w:marBottom w:val="0"/>
          <w:divBdr>
            <w:top w:val="none" w:sz="0" w:space="0" w:color="auto"/>
            <w:left w:val="none" w:sz="0" w:space="0" w:color="auto"/>
            <w:bottom w:val="none" w:sz="0" w:space="0" w:color="auto"/>
            <w:right w:val="none" w:sz="0" w:space="0" w:color="auto"/>
          </w:divBdr>
        </w:div>
        <w:div w:id="676427180">
          <w:marLeft w:val="0"/>
          <w:marRight w:val="0"/>
          <w:marTop w:val="0"/>
          <w:marBottom w:val="0"/>
          <w:divBdr>
            <w:top w:val="none" w:sz="0" w:space="0" w:color="auto"/>
            <w:left w:val="none" w:sz="0" w:space="0" w:color="auto"/>
            <w:bottom w:val="none" w:sz="0" w:space="0" w:color="auto"/>
            <w:right w:val="none" w:sz="0" w:space="0" w:color="auto"/>
          </w:divBdr>
        </w:div>
        <w:div w:id="1756902303">
          <w:marLeft w:val="0"/>
          <w:marRight w:val="0"/>
          <w:marTop w:val="0"/>
          <w:marBottom w:val="0"/>
          <w:divBdr>
            <w:top w:val="none" w:sz="0" w:space="0" w:color="auto"/>
            <w:left w:val="none" w:sz="0" w:space="0" w:color="auto"/>
            <w:bottom w:val="none" w:sz="0" w:space="0" w:color="auto"/>
            <w:right w:val="none" w:sz="0" w:space="0" w:color="auto"/>
          </w:divBdr>
        </w:div>
        <w:div w:id="1950887862">
          <w:marLeft w:val="0"/>
          <w:marRight w:val="0"/>
          <w:marTop w:val="0"/>
          <w:marBottom w:val="0"/>
          <w:divBdr>
            <w:top w:val="none" w:sz="0" w:space="0" w:color="auto"/>
            <w:left w:val="none" w:sz="0" w:space="0" w:color="auto"/>
            <w:bottom w:val="none" w:sz="0" w:space="0" w:color="auto"/>
            <w:right w:val="none" w:sz="0" w:space="0" w:color="auto"/>
          </w:divBdr>
        </w:div>
        <w:div w:id="1688752832">
          <w:marLeft w:val="0"/>
          <w:marRight w:val="0"/>
          <w:marTop w:val="0"/>
          <w:marBottom w:val="0"/>
          <w:divBdr>
            <w:top w:val="none" w:sz="0" w:space="0" w:color="auto"/>
            <w:left w:val="none" w:sz="0" w:space="0" w:color="auto"/>
            <w:bottom w:val="none" w:sz="0" w:space="0" w:color="auto"/>
            <w:right w:val="none" w:sz="0" w:space="0" w:color="auto"/>
          </w:divBdr>
        </w:div>
        <w:div w:id="609092816">
          <w:marLeft w:val="0"/>
          <w:marRight w:val="0"/>
          <w:marTop w:val="0"/>
          <w:marBottom w:val="0"/>
          <w:divBdr>
            <w:top w:val="none" w:sz="0" w:space="0" w:color="auto"/>
            <w:left w:val="none" w:sz="0" w:space="0" w:color="auto"/>
            <w:bottom w:val="none" w:sz="0" w:space="0" w:color="auto"/>
            <w:right w:val="none" w:sz="0" w:space="0" w:color="auto"/>
          </w:divBdr>
        </w:div>
        <w:div w:id="828440662">
          <w:marLeft w:val="0"/>
          <w:marRight w:val="0"/>
          <w:marTop w:val="0"/>
          <w:marBottom w:val="0"/>
          <w:divBdr>
            <w:top w:val="none" w:sz="0" w:space="0" w:color="auto"/>
            <w:left w:val="none" w:sz="0" w:space="0" w:color="auto"/>
            <w:bottom w:val="none" w:sz="0" w:space="0" w:color="auto"/>
            <w:right w:val="none" w:sz="0" w:space="0" w:color="auto"/>
          </w:divBdr>
        </w:div>
        <w:div w:id="1757701539">
          <w:marLeft w:val="0"/>
          <w:marRight w:val="0"/>
          <w:marTop w:val="0"/>
          <w:marBottom w:val="0"/>
          <w:divBdr>
            <w:top w:val="none" w:sz="0" w:space="0" w:color="auto"/>
            <w:left w:val="none" w:sz="0" w:space="0" w:color="auto"/>
            <w:bottom w:val="none" w:sz="0" w:space="0" w:color="auto"/>
            <w:right w:val="none" w:sz="0" w:space="0" w:color="auto"/>
          </w:divBdr>
        </w:div>
        <w:div w:id="948588943">
          <w:marLeft w:val="0"/>
          <w:marRight w:val="0"/>
          <w:marTop w:val="0"/>
          <w:marBottom w:val="0"/>
          <w:divBdr>
            <w:top w:val="none" w:sz="0" w:space="0" w:color="auto"/>
            <w:left w:val="none" w:sz="0" w:space="0" w:color="auto"/>
            <w:bottom w:val="none" w:sz="0" w:space="0" w:color="auto"/>
            <w:right w:val="none" w:sz="0" w:space="0" w:color="auto"/>
          </w:divBdr>
        </w:div>
        <w:div w:id="2122189550">
          <w:marLeft w:val="0"/>
          <w:marRight w:val="0"/>
          <w:marTop w:val="0"/>
          <w:marBottom w:val="0"/>
          <w:divBdr>
            <w:top w:val="none" w:sz="0" w:space="0" w:color="auto"/>
            <w:left w:val="none" w:sz="0" w:space="0" w:color="auto"/>
            <w:bottom w:val="none" w:sz="0" w:space="0" w:color="auto"/>
            <w:right w:val="none" w:sz="0" w:space="0" w:color="auto"/>
          </w:divBdr>
        </w:div>
        <w:div w:id="1450202590">
          <w:marLeft w:val="0"/>
          <w:marRight w:val="0"/>
          <w:marTop w:val="0"/>
          <w:marBottom w:val="0"/>
          <w:divBdr>
            <w:top w:val="none" w:sz="0" w:space="0" w:color="auto"/>
            <w:left w:val="none" w:sz="0" w:space="0" w:color="auto"/>
            <w:bottom w:val="none" w:sz="0" w:space="0" w:color="auto"/>
            <w:right w:val="none" w:sz="0" w:space="0" w:color="auto"/>
          </w:divBdr>
        </w:div>
        <w:div w:id="1467116139">
          <w:marLeft w:val="0"/>
          <w:marRight w:val="0"/>
          <w:marTop w:val="0"/>
          <w:marBottom w:val="0"/>
          <w:divBdr>
            <w:top w:val="none" w:sz="0" w:space="0" w:color="auto"/>
            <w:left w:val="none" w:sz="0" w:space="0" w:color="auto"/>
            <w:bottom w:val="none" w:sz="0" w:space="0" w:color="auto"/>
            <w:right w:val="none" w:sz="0" w:space="0" w:color="auto"/>
          </w:divBdr>
        </w:div>
        <w:div w:id="957612719">
          <w:marLeft w:val="0"/>
          <w:marRight w:val="0"/>
          <w:marTop w:val="0"/>
          <w:marBottom w:val="0"/>
          <w:divBdr>
            <w:top w:val="none" w:sz="0" w:space="0" w:color="auto"/>
            <w:left w:val="none" w:sz="0" w:space="0" w:color="auto"/>
            <w:bottom w:val="none" w:sz="0" w:space="0" w:color="auto"/>
            <w:right w:val="none" w:sz="0" w:space="0" w:color="auto"/>
          </w:divBdr>
        </w:div>
      </w:divsChild>
    </w:div>
    <w:div w:id="1334843535">
      <w:bodyDiv w:val="1"/>
      <w:marLeft w:val="0"/>
      <w:marRight w:val="0"/>
      <w:marTop w:val="0"/>
      <w:marBottom w:val="0"/>
      <w:divBdr>
        <w:top w:val="none" w:sz="0" w:space="0" w:color="auto"/>
        <w:left w:val="none" w:sz="0" w:space="0" w:color="auto"/>
        <w:bottom w:val="none" w:sz="0" w:space="0" w:color="auto"/>
        <w:right w:val="none" w:sz="0" w:space="0" w:color="auto"/>
      </w:divBdr>
    </w:div>
    <w:div w:id="1531526748">
      <w:bodyDiv w:val="1"/>
      <w:marLeft w:val="0"/>
      <w:marRight w:val="0"/>
      <w:marTop w:val="0"/>
      <w:marBottom w:val="0"/>
      <w:divBdr>
        <w:top w:val="none" w:sz="0" w:space="0" w:color="auto"/>
        <w:left w:val="none" w:sz="0" w:space="0" w:color="auto"/>
        <w:bottom w:val="none" w:sz="0" w:space="0" w:color="auto"/>
        <w:right w:val="none" w:sz="0" w:space="0" w:color="auto"/>
      </w:divBdr>
      <w:divsChild>
        <w:div w:id="875387260">
          <w:marLeft w:val="0"/>
          <w:marRight w:val="0"/>
          <w:marTop w:val="0"/>
          <w:marBottom w:val="0"/>
          <w:divBdr>
            <w:top w:val="none" w:sz="0" w:space="0" w:color="auto"/>
            <w:left w:val="none" w:sz="0" w:space="0" w:color="auto"/>
            <w:bottom w:val="none" w:sz="0" w:space="0" w:color="auto"/>
            <w:right w:val="none" w:sz="0" w:space="0" w:color="auto"/>
          </w:divBdr>
        </w:div>
      </w:divsChild>
    </w:div>
    <w:div w:id="1682469297">
      <w:bodyDiv w:val="1"/>
      <w:marLeft w:val="0"/>
      <w:marRight w:val="0"/>
      <w:marTop w:val="0"/>
      <w:marBottom w:val="0"/>
      <w:divBdr>
        <w:top w:val="none" w:sz="0" w:space="0" w:color="auto"/>
        <w:left w:val="none" w:sz="0" w:space="0" w:color="auto"/>
        <w:bottom w:val="none" w:sz="0" w:space="0" w:color="auto"/>
        <w:right w:val="none" w:sz="0" w:space="0" w:color="auto"/>
      </w:divBdr>
    </w:div>
    <w:div w:id="1711759981">
      <w:bodyDiv w:val="1"/>
      <w:marLeft w:val="0"/>
      <w:marRight w:val="0"/>
      <w:marTop w:val="0"/>
      <w:marBottom w:val="0"/>
      <w:divBdr>
        <w:top w:val="none" w:sz="0" w:space="0" w:color="auto"/>
        <w:left w:val="none" w:sz="0" w:space="0" w:color="auto"/>
        <w:bottom w:val="none" w:sz="0" w:space="0" w:color="auto"/>
        <w:right w:val="none" w:sz="0" w:space="0" w:color="auto"/>
      </w:divBdr>
    </w:div>
    <w:div w:id="1874659115">
      <w:bodyDiv w:val="1"/>
      <w:marLeft w:val="0"/>
      <w:marRight w:val="0"/>
      <w:marTop w:val="0"/>
      <w:marBottom w:val="0"/>
      <w:divBdr>
        <w:top w:val="none" w:sz="0" w:space="0" w:color="auto"/>
        <w:left w:val="none" w:sz="0" w:space="0" w:color="auto"/>
        <w:bottom w:val="none" w:sz="0" w:space="0" w:color="auto"/>
        <w:right w:val="none" w:sz="0" w:space="0" w:color="auto"/>
      </w:divBdr>
    </w:div>
    <w:div w:id="1900821048">
      <w:bodyDiv w:val="1"/>
      <w:marLeft w:val="0"/>
      <w:marRight w:val="0"/>
      <w:marTop w:val="0"/>
      <w:marBottom w:val="0"/>
      <w:divBdr>
        <w:top w:val="none" w:sz="0" w:space="0" w:color="auto"/>
        <w:left w:val="none" w:sz="0" w:space="0" w:color="auto"/>
        <w:bottom w:val="none" w:sz="0" w:space="0" w:color="auto"/>
        <w:right w:val="none" w:sz="0" w:space="0" w:color="auto"/>
      </w:divBdr>
    </w:div>
    <w:div w:id="1919486398">
      <w:bodyDiv w:val="1"/>
      <w:marLeft w:val="0"/>
      <w:marRight w:val="0"/>
      <w:marTop w:val="0"/>
      <w:marBottom w:val="0"/>
      <w:divBdr>
        <w:top w:val="none" w:sz="0" w:space="0" w:color="auto"/>
        <w:left w:val="none" w:sz="0" w:space="0" w:color="auto"/>
        <w:bottom w:val="none" w:sz="0" w:space="0" w:color="auto"/>
        <w:right w:val="none" w:sz="0" w:space="0" w:color="auto"/>
      </w:divBdr>
      <w:divsChild>
        <w:div w:id="540094726">
          <w:marLeft w:val="0"/>
          <w:marRight w:val="0"/>
          <w:marTop w:val="0"/>
          <w:marBottom w:val="0"/>
          <w:divBdr>
            <w:top w:val="none" w:sz="0" w:space="0" w:color="auto"/>
            <w:left w:val="none" w:sz="0" w:space="0" w:color="auto"/>
            <w:bottom w:val="none" w:sz="0" w:space="0" w:color="auto"/>
            <w:right w:val="none" w:sz="0" w:space="0" w:color="auto"/>
          </w:divBdr>
        </w:div>
      </w:divsChild>
    </w:div>
    <w:div w:id="1976567038">
      <w:bodyDiv w:val="1"/>
      <w:marLeft w:val="0"/>
      <w:marRight w:val="0"/>
      <w:marTop w:val="0"/>
      <w:marBottom w:val="0"/>
      <w:divBdr>
        <w:top w:val="none" w:sz="0" w:space="0" w:color="auto"/>
        <w:left w:val="none" w:sz="0" w:space="0" w:color="auto"/>
        <w:bottom w:val="none" w:sz="0" w:space="0" w:color="auto"/>
        <w:right w:val="none" w:sz="0" w:space="0" w:color="auto"/>
      </w:divBdr>
    </w:div>
    <w:div w:id="202967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header" Target="header21.xml"/><Relationship Id="rId55" Type="http://schemas.openxmlformats.org/officeDocument/2006/relationships/header" Target="header24.xml"/><Relationship Id="rId63" Type="http://schemas.openxmlformats.org/officeDocument/2006/relationships/header" Target="header28.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32.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10.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5.xml"/><Relationship Id="rId45" Type="http://schemas.openxmlformats.org/officeDocument/2006/relationships/footer" Target="footer18.xml"/><Relationship Id="rId53" Type="http://schemas.openxmlformats.org/officeDocument/2006/relationships/footer" Target="footer22.xml"/><Relationship Id="rId58" Type="http://schemas.openxmlformats.org/officeDocument/2006/relationships/header" Target="header25.xml"/><Relationship Id="rId66" Type="http://schemas.openxmlformats.org/officeDocument/2006/relationships/header" Target="header29.xml"/><Relationship Id="rId74" Type="http://schemas.openxmlformats.org/officeDocument/2006/relationships/header" Target="header33.xml"/><Relationship Id="rId79" Type="http://schemas.openxmlformats.org/officeDocument/2006/relationships/header" Target="header36.xm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6.xml"/><Relationship Id="rId82" Type="http://schemas.openxmlformats.org/officeDocument/2006/relationships/image" Target="media/image3.jp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19.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footer" Target="footer30.xml"/><Relationship Id="rId77" Type="http://schemas.openxmlformats.org/officeDocument/2006/relationships/footer" Target="footer34.xml"/><Relationship Id="rId8" Type="http://schemas.openxmlformats.org/officeDocument/2006/relationships/image" Target="media/image1.png"/><Relationship Id="rId51" Type="http://schemas.openxmlformats.org/officeDocument/2006/relationships/header" Target="header22.xml"/><Relationship Id="rId72" Type="http://schemas.openxmlformats.org/officeDocument/2006/relationships/footer" Target="footer31.xml"/><Relationship Id="rId80" Type="http://schemas.openxmlformats.org/officeDocument/2006/relationships/footer" Target="footer35.xml"/><Relationship Id="rId85" Type="http://schemas.openxmlformats.org/officeDocument/2006/relationships/footer" Target="footer37.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header" Target="header26.xml"/><Relationship Id="rId67" Type="http://schemas.openxmlformats.org/officeDocument/2006/relationships/header" Target="header30.xml"/><Relationship Id="rId20" Type="http://schemas.openxmlformats.org/officeDocument/2006/relationships/footer" Target="footer5.xml"/><Relationship Id="rId41" Type="http://schemas.openxmlformats.org/officeDocument/2006/relationships/footer" Target="footer16.xml"/><Relationship Id="rId54" Type="http://schemas.openxmlformats.org/officeDocument/2006/relationships/header" Target="header23.xml"/><Relationship Id="rId62" Type="http://schemas.openxmlformats.org/officeDocument/2006/relationships/header" Target="header27.xml"/><Relationship Id="rId70" Type="http://schemas.openxmlformats.org/officeDocument/2006/relationships/header" Target="header31.xml"/><Relationship Id="rId75" Type="http://schemas.openxmlformats.org/officeDocument/2006/relationships/header" Target="header34.xml"/><Relationship Id="rId83" Type="http://schemas.openxmlformats.org/officeDocument/2006/relationships/header" Target="header37.xml"/><Relationship Id="rId88"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footer" Target="footer20.xml"/><Relationship Id="rId57" Type="http://schemas.openxmlformats.org/officeDocument/2006/relationships/footer" Target="footer24.xml"/><Relationship Id="rId10" Type="http://schemas.openxmlformats.org/officeDocument/2006/relationships/header" Target="header1.xml"/><Relationship Id="rId31" Type="http://schemas.openxmlformats.org/officeDocument/2006/relationships/header" Target="header12.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footer" Target="footer28.xml"/><Relationship Id="rId73" Type="http://schemas.openxmlformats.org/officeDocument/2006/relationships/footer" Target="footer32.xml"/><Relationship Id="rId78" Type="http://schemas.openxmlformats.org/officeDocument/2006/relationships/header" Target="header35.xml"/><Relationship Id="rId81" Type="http://schemas.openxmlformats.org/officeDocument/2006/relationships/footer" Target="footer36.xml"/><Relationship Id="rId86" Type="http://schemas.openxmlformats.org/officeDocument/2006/relationships/footer" Target="footer3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8A16E6" w:rsidRDefault="00E738F3">
          <w:pPr>
            <w:pStyle w:val="1502959BF3244B5587813501B04DB51E"/>
          </w:pPr>
          <w:r w:rsidRPr="00751A05">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8A16E6" w:rsidRDefault="00E738F3">
          <w:pPr>
            <w:pStyle w:val="C788A77752D04A4B9559B14FD762295E"/>
          </w:pPr>
          <w:r w:rsidRPr="00FB6243">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8A16E6" w:rsidRDefault="00E738F3">
          <w:pPr>
            <w:pStyle w:val="3CC5511E09A648B5BB5359BB27A4CD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217A6B"/>
    <w:rsid w:val="002D1ED8"/>
    <w:rsid w:val="00377490"/>
    <w:rsid w:val="00402CDD"/>
    <w:rsid w:val="0041503F"/>
    <w:rsid w:val="004748B9"/>
    <w:rsid w:val="004B779D"/>
    <w:rsid w:val="00626E16"/>
    <w:rsid w:val="00663C20"/>
    <w:rsid w:val="007404DE"/>
    <w:rsid w:val="00762BE8"/>
    <w:rsid w:val="007F6340"/>
    <w:rsid w:val="008A16E6"/>
    <w:rsid w:val="008B3E42"/>
    <w:rsid w:val="009073B6"/>
    <w:rsid w:val="009839A1"/>
    <w:rsid w:val="00A42AD8"/>
    <w:rsid w:val="00A565E7"/>
    <w:rsid w:val="00AA3297"/>
    <w:rsid w:val="00BB22B7"/>
    <w:rsid w:val="00C003FD"/>
    <w:rsid w:val="00DA3FA7"/>
    <w:rsid w:val="00E738F3"/>
    <w:rsid w:val="00F43028"/>
    <w:rsid w:val="00FD7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02959BF3244B5587813501B04DB51E">
    <w:name w:val="1502959BF3244B5587813501B04DB51E"/>
    <w:pPr>
      <w:widowControl w:val="0"/>
      <w:jc w:val="both"/>
    </w:pPr>
  </w:style>
  <w:style w:type="paragraph" w:customStyle="1" w:styleId="C788A77752D04A4B9559B14FD762295E">
    <w:name w:val="C788A77752D04A4B9559B14FD762295E"/>
    <w:pPr>
      <w:widowControl w:val="0"/>
      <w:jc w:val="both"/>
    </w:pPr>
  </w:style>
  <w:style w:type="paragraph" w:customStyle="1" w:styleId="3CC5511E09A648B5BB5359BB27A4CD9B">
    <w:name w:val="3CC5511E09A648B5BB5359BB27A4CD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4EACD-D669-44B2-BA2A-654926CE6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18</TotalTime>
  <Pages>34</Pages>
  <Words>4167</Words>
  <Characters>23752</Characters>
  <Application>Microsoft Office Word</Application>
  <DocSecurity>0</DocSecurity>
  <Lines>197</Lines>
  <Paragraphs>55</Paragraphs>
  <ScaleCrop>false</ScaleCrop>
  <Company>PCMI</Company>
  <LinksUpToDate>false</LinksUpToDate>
  <CharactersWithSpaces>27864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7</cp:revision>
  <cp:lastPrinted>2021-02-02T08:22:00Z</cp:lastPrinted>
  <dcterms:created xsi:type="dcterms:W3CDTF">2023-11-28T09:58:00Z</dcterms:created>
  <dcterms:modified xsi:type="dcterms:W3CDTF">2023-11-29T03:40:00Z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