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B325D" w:rsidRPr="00FB325D">
        <w:tc>
          <w:tcPr>
            <w:tcW w:w="509" w:type="dxa"/>
          </w:tcPr>
          <w:p w:rsidR="001D06AD" w:rsidRPr="00FB325D" w:rsidRDefault="00220A30">
            <w:pPr>
              <w:pStyle w:val="affff0"/>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FB325D">
              <w:rPr>
                <w:rFonts w:ascii="Times New Roman" w:eastAsia="黑体" w:hAnsi="Times New Roman"/>
                <w:color w:val="000000" w:themeColor="text1"/>
                <w:sz w:val="21"/>
                <w:szCs w:val="21"/>
              </w:rPr>
              <w:t>ICS</w:t>
            </w:r>
            <w:r w:rsidRPr="00FB325D">
              <w:rPr>
                <w:rFonts w:ascii="黑体" w:eastAsia="黑体" w:hAnsi="黑体"/>
                <w:color w:val="000000" w:themeColor="text1"/>
                <w:sz w:val="21"/>
                <w:szCs w:val="21"/>
              </w:rPr>
              <w:t xml:space="preserve">  </w:t>
            </w:r>
          </w:p>
        </w:tc>
        <w:tc>
          <w:tcPr>
            <w:tcW w:w="8855" w:type="dxa"/>
          </w:tcPr>
          <w:p w:rsidR="001D06AD" w:rsidRPr="00FB325D" w:rsidRDefault="00220A30">
            <w:pPr>
              <w:pStyle w:val="affff0"/>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FB325D">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FB325D">
              <w:rPr>
                <w:rFonts w:ascii="黑体" w:eastAsia="黑体" w:hAnsi="黑体"/>
                <w:color w:val="000000" w:themeColor="text1"/>
                <w:sz w:val="21"/>
                <w:szCs w:val="21"/>
              </w:rPr>
              <w:instrText xml:space="preserve"> FORMTEXT </w:instrText>
            </w:r>
            <w:r w:rsidRPr="00FB325D">
              <w:rPr>
                <w:rFonts w:ascii="黑体" w:eastAsia="黑体" w:hAnsi="黑体"/>
                <w:color w:val="000000" w:themeColor="text1"/>
                <w:sz w:val="21"/>
                <w:szCs w:val="21"/>
              </w:rPr>
            </w:r>
            <w:r w:rsidRPr="00FB325D">
              <w:rPr>
                <w:rFonts w:ascii="黑体" w:eastAsia="黑体" w:hAnsi="黑体"/>
                <w:color w:val="000000" w:themeColor="text1"/>
                <w:sz w:val="21"/>
                <w:szCs w:val="21"/>
              </w:rPr>
              <w:fldChar w:fldCharType="separate"/>
            </w:r>
            <w:r w:rsidRPr="00FB325D">
              <w:rPr>
                <w:rFonts w:ascii="黑体" w:eastAsia="黑体" w:hAnsi="黑体"/>
                <w:color w:val="000000" w:themeColor="text1"/>
                <w:sz w:val="21"/>
                <w:szCs w:val="21"/>
              </w:rPr>
              <w:t>67.140.10</w:t>
            </w:r>
            <w:r w:rsidRPr="00FB325D">
              <w:rPr>
                <w:rFonts w:ascii="黑体" w:eastAsia="黑体" w:hAnsi="黑体"/>
                <w:color w:val="000000" w:themeColor="text1"/>
                <w:sz w:val="21"/>
                <w:szCs w:val="21"/>
              </w:rPr>
              <w:fldChar w:fldCharType="end"/>
            </w:r>
            <w:bookmarkEnd w:id="0"/>
          </w:p>
        </w:tc>
      </w:tr>
      <w:tr w:rsidR="00FB325D" w:rsidRPr="00FB325D">
        <w:tc>
          <w:tcPr>
            <w:tcW w:w="509" w:type="dxa"/>
          </w:tcPr>
          <w:p w:rsidR="001D06AD" w:rsidRPr="00FB325D" w:rsidRDefault="00220A30">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FB325D">
              <w:rPr>
                <w:rFonts w:ascii="Times New Roman" w:eastAsia="黑体" w:hAnsi="Times New Roman"/>
                <w:color w:val="000000" w:themeColor="text1"/>
                <w:sz w:val="21"/>
                <w:szCs w:val="21"/>
              </w:rPr>
              <w:t xml:space="preserve">CCS </w:t>
            </w:r>
            <w:r w:rsidRPr="00FB325D">
              <w:rPr>
                <w:rFonts w:ascii="黑体" w:eastAsia="黑体" w:hAnsi="黑体"/>
                <w:color w:val="000000" w:themeColor="text1"/>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B325D" w:rsidRPr="00FB325D">
              <w:trPr>
                <w:trHeight w:hRule="exact" w:val="1021"/>
              </w:trPr>
              <w:tc>
                <w:tcPr>
                  <w:tcW w:w="9242" w:type="dxa"/>
                  <w:vAlign w:val="center"/>
                </w:tcPr>
                <w:p w:rsidR="001D06AD" w:rsidRPr="00FB325D" w:rsidRDefault="00220A30" w:rsidP="00BD5B8D">
                  <w:pPr>
                    <w:pStyle w:val="afffff0"/>
                    <w:framePr w:w="0" w:hRule="auto" w:wrap="auto" w:hAnchor="text" w:xAlign="left" w:yAlign="inline" w:anchorLock="0"/>
                    <w:ind w:left="420" w:right="624"/>
                    <w:rPr>
                      <w:rFonts w:ascii="宋体" w:hAnsi="宋体"/>
                      <w:color w:val="000000" w:themeColor="text1"/>
                      <w:sz w:val="28"/>
                      <w:szCs w:val="28"/>
                    </w:rPr>
                  </w:pPr>
                  <w:r w:rsidRPr="00FB325D">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FB325D">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FB325D">
                    <w:rPr>
                      <w:color w:val="000000" w:themeColor="text1"/>
                    </w:rPr>
                    <w:fldChar w:fldCharType="begin">
                      <w:ffData>
                        <w:name w:val="c1"/>
                        <w:enabled/>
                        <w:calcOnExit w:val="0"/>
                        <w:textInput>
                          <w:maxLength w:val="7"/>
                        </w:textInput>
                      </w:ffData>
                    </w:fldChar>
                  </w:r>
                  <w:bookmarkStart w:id="1" w:name="c1"/>
                  <w:r w:rsidRPr="00FB325D">
                    <w:rPr>
                      <w:color w:val="000000" w:themeColor="text1"/>
                    </w:rPr>
                    <w:instrText xml:space="preserve"> FORMTEXT </w:instrText>
                  </w:r>
                  <w:r w:rsidRPr="00FB325D">
                    <w:rPr>
                      <w:color w:val="000000" w:themeColor="text1"/>
                    </w:rPr>
                  </w:r>
                  <w:r w:rsidRPr="00FB325D">
                    <w:rPr>
                      <w:color w:val="000000" w:themeColor="text1"/>
                    </w:rPr>
                    <w:fldChar w:fldCharType="separate"/>
                  </w:r>
                  <w:r w:rsidRPr="00FB325D">
                    <w:rPr>
                      <w:color w:val="000000" w:themeColor="text1"/>
                    </w:rPr>
                    <w:t>GXAS</w:t>
                  </w:r>
                  <w:r w:rsidRPr="00FB325D">
                    <w:rPr>
                      <w:color w:val="000000" w:themeColor="text1"/>
                    </w:rPr>
                    <w:fldChar w:fldCharType="end"/>
                  </w:r>
                  <w:bookmarkEnd w:id="1"/>
                </w:p>
              </w:tc>
            </w:tr>
          </w:tbl>
          <w:p w:rsidR="001D06AD" w:rsidRPr="00FB325D" w:rsidRDefault="00220A30">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FB325D">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FB325D">
              <w:rPr>
                <w:rFonts w:ascii="黑体" w:eastAsia="黑体" w:hAnsi="黑体"/>
                <w:color w:val="000000" w:themeColor="text1"/>
                <w:sz w:val="21"/>
                <w:szCs w:val="21"/>
              </w:rPr>
              <w:instrText xml:space="preserve"> FORMTEXT </w:instrText>
            </w:r>
            <w:r w:rsidRPr="00FB325D">
              <w:rPr>
                <w:rFonts w:ascii="黑体" w:eastAsia="黑体" w:hAnsi="黑体"/>
                <w:color w:val="000000" w:themeColor="text1"/>
                <w:sz w:val="21"/>
                <w:szCs w:val="21"/>
              </w:rPr>
            </w:r>
            <w:r w:rsidRPr="00FB325D">
              <w:rPr>
                <w:rFonts w:ascii="黑体" w:eastAsia="黑体" w:hAnsi="黑体"/>
                <w:color w:val="000000" w:themeColor="text1"/>
                <w:sz w:val="21"/>
                <w:szCs w:val="21"/>
              </w:rPr>
              <w:fldChar w:fldCharType="separate"/>
            </w:r>
            <w:r w:rsidRPr="00FB325D">
              <w:rPr>
                <w:rFonts w:ascii="黑体" w:eastAsia="黑体" w:hAnsi="黑体"/>
                <w:color w:val="000000" w:themeColor="text1"/>
                <w:sz w:val="21"/>
                <w:szCs w:val="21"/>
              </w:rPr>
              <w:t>X 55</w:t>
            </w:r>
            <w:r w:rsidRPr="00FB325D">
              <w:rPr>
                <w:rFonts w:ascii="黑体" w:eastAsia="黑体" w:hAnsi="黑体"/>
                <w:color w:val="000000" w:themeColor="text1"/>
                <w:sz w:val="21"/>
                <w:szCs w:val="21"/>
              </w:rPr>
              <w:fldChar w:fldCharType="end"/>
            </w:r>
            <w:bookmarkEnd w:id="2"/>
          </w:p>
        </w:tc>
      </w:tr>
    </w:tbl>
    <w:p w:rsidR="001D06AD" w:rsidRPr="00FB325D" w:rsidRDefault="00220A30">
      <w:pPr>
        <w:pStyle w:val="afffff1"/>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FB325D">
        <w:rPr>
          <w:rFonts w:ascii="黑体" w:eastAsia="黑体" w:hint="eastAsia"/>
          <w:b w:val="0"/>
          <w:color w:val="000000" w:themeColor="text1"/>
          <w:w w:val="100"/>
          <w:sz w:val="48"/>
        </w:rPr>
        <w:t>团体</w:t>
      </w:r>
      <w:r w:rsidRPr="00FB325D">
        <w:rPr>
          <w:rFonts w:ascii="黑体" w:eastAsia="黑体" w:hAnsi="黑体" w:hint="eastAsia"/>
          <w:b w:val="0"/>
          <w:bCs w:val="0"/>
          <w:color w:val="000000" w:themeColor="text1"/>
          <w:w w:val="100"/>
          <w:sz w:val="48"/>
          <w:szCs w:val="48"/>
        </w:rPr>
        <w:t>标准</w:t>
      </w:r>
    </w:p>
    <w:bookmarkEnd w:id="3"/>
    <w:p w:rsidR="001D06AD" w:rsidRPr="00FB325D" w:rsidRDefault="00220A30">
      <w:pPr>
        <w:pStyle w:val="affffffffff3"/>
        <w:framePr w:wrap="auto"/>
        <w:rPr>
          <w:color w:val="000000" w:themeColor="text1"/>
        </w:rPr>
      </w:pPr>
      <w:r w:rsidRPr="00FB325D">
        <w:rPr>
          <w:color w:val="000000" w:themeColor="text1"/>
        </w:rPr>
        <w:t>T/</w:t>
      </w:r>
      <w:r w:rsidRPr="00FB325D">
        <w:rPr>
          <w:color w:val="000000" w:themeColor="text1"/>
        </w:rPr>
        <w:fldChar w:fldCharType="begin">
          <w:ffData>
            <w:name w:val="文字1"/>
            <w:enabled/>
            <w:calcOnExit w:val="0"/>
            <w:textInput>
              <w:default w:val="XXX"/>
            </w:textInput>
          </w:ffData>
        </w:fldChar>
      </w:r>
      <w:bookmarkStart w:id="4" w:name="文字1"/>
      <w:r w:rsidRPr="00FB325D">
        <w:rPr>
          <w:color w:val="000000" w:themeColor="text1"/>
        </w:rPr>
        <w:instrText xml:space="preserve"> FORMTEXT </w:instrText>
      </w:r>
      <w:r w:rsidRPr="00FB325D">
        <w:rPr>
          <w:color w:val="000000" w:themeColor="text1"/>
        </w:rPr>
      </w:r>
      <w:r w:rsidRPr="00FB325D">
        <w:rPr>
          <w:color w:val="000000" w:themeColor="text1"/>
        </w:rPr>
        <w:fldChar w:fldCharType="separate"/>
      </w:r>
      <w:r w:rsidRPr="00FB325D">
        <w:rPr>
          <w:color w:val="000000" w:themeColor="text1"/>
        </w:rPr>
        <w:t>GXAS</w:t>
      </w:r>
      <w:r w:rsidRPr="00FB325D">
        <w:rPr>
          <w:color w:val="000000" w:themeColor="text1"/>
        </w:rPr>
        <w:fldChar w:fldCharType="end"/>
      </w:r>
      <w:bookmarkEnd w:id="4"/>
      <w:r w:rsidRPr="00FB325D">
        <w:rPr>
          <w:color w:val="000000" w:themeColor="text1"/>
        </w:rPr>
        <w:t xml:space="preserve"> </w:t>
      </w:r>
      <w:r w:rsidRPr="00FB325D">
        <w:rPr>
          <w:color w:val="000000" w:themeColor="text1"/>
        </w:rPr>
        <w:fldChar w:fldCharType="begin">
          <w:ffData>
            <w:name w:val="NSTD_CODE_F"/>
            <w:enabled/>
            <w:calcOnExit w:val="0"/>
            <w:textInput>
              <w:default w:val="XXXX"/>
            </w:textInput>
          </w:ffData>
        </w:fldChar>
      </w:r>
      <w:bookmarkStart w:id="5" w:name="NSTD_CODE_F"/>
      <w:r w:rsidRPr="00FB325D">
        <w:rPr>
          <w:color w:val="000000" w:themeColor="text1"/>
        </w:rPr>
        <w:instrText xml:space="preserve"> FORMTEXT </w:instrText>
      </w:r>
      <w:r w:rsidRPr="00FB325D">
        <w:rPr>
          <w:color w:val="000000" w:themeColor="text1"/>
        </w:rPr>
      </w:r>
      <w:r w:rsidRPr="00FB325D">
        <w:rPr>
          <w:color w:val="000000" w:themeColor="text1"/>
        </w:rPr>
        <w:fldChar w:fldCharType="separate"/>
      </w:r>
      <w:r w:rsidRPr="00FB325D">
        <w:rPr>
          <w:color w:val="000000" w:themeColor="text1"/>
        </w:rPr>
        <w:t>XXXX</w:t>
      </w:r>
      <w:r w:rsidRPr="00FB325D">
        <w:rPr>
          <w:color w:val="000000" w:themeColor="text1"/>
        </w:rPr>
        <w:fldChar w:fldCharType="end"/>
      </w:r>
      <w:bookmarkEnd w:id="5"/>
      <w:r w:rsidRPr="00FB325D">
        <w:rPr>
          <w:rFonts w:hAnsi="黑体"/>
          <w:color w:val="000000" w:themeColor="text1"/>
        </w:rPr>
        <w:t>—</w:t>
      </w:r>
      <w:r w:rsidRPr="00FB325D">
        <w:rPr>
          <w:color w:val="000000" w:themeColor="text1"/>
        </w:rPr>
        <w:fldChar w:fldCharType="begin">
          <w:ffData>
            <w:name w:val="NSTD_CODE_B"/>
            <w:enabled/>
            <w:calcOnExit w:val="0"/>
            <w:textInput>
              <w:default w:val="XXXX"/>
            </w:textInput>
          </w:ffData>
        </w:fldChar>
      </w:r>
      <w:bookmarkStart w:id="6" w:name="NSTD_CODE_B"/>
      <w:r w:rsidRPr="00FB325D">
        <w:rPr>
          <w:color w:val="000000" w:themeColor="text1"/>
        </w:rPr>
        <w:instrText xml:space="preserve"> FORMTEXT </w:instrText>
      </w:r>
      <w:r w:rsidRPr="00FB325D">
        <w:rPr>
          <w:color w:val="000000" w:themeColor="text1"/>
        </w:rPr>
      </w:r>
      <w:r w:rsidRPr="00FB325D">
        <w:rPr>
          <w:color w:val="000000" w:themeColor="text1"/>
        </w:rPr>
        <w:fldChar w:fldCharType="separate"/>
      </w:r>
      <w:r w:rsidRPr="00FB325D">
        <w:rPr>
          <w:color w:val="000000" w:themeColor="text1"/>
        </w:rPr>
        <w:t>XXXX</w:t>
      </w:r>
      <w:r w:rsidRPr="00FB325D">
        <w:rPr>
          <w:color w:val="000000" w:themeColor="text1"/>
        </w:rPr>
        <w:fldChar w:fldCharType="end"/>
      </w:r>
      <w:bookmarkEnd w:id="6"/>
    </w:p>
    <w:p w:rsidR="001D06AD" w:rsidRPr="00FB325D" w:rsidRDefault="00220A30">
      <w:pPr>
        <w:pStyle w:val="affffffffff4"/>
        <w:framePr w:wrap="auto"/>
        <w:rPr>
          <w:rFonts w:hAnsi="黑体"/>
          <w:color w:val="000000" w:themeColor="text1"/>
        </w:rPr>
      </w:pPr>
      <w:r w:rsidRPr="00FB325D">
        <w:rPr>
          <w:rFonts w:hAnsi="黑体"/>
          <w:color w:val="000000" w:themeColor="text1"/>
        </w:rPr>
        <w:fldChar w:fldCharType="begin">
          <w:ffData>
            <w:name w:val="OSTD_CODE"/>
            <w:enabled/>
            <w:calcOnExit w:val="0"/>
            <w:textInput/>
          </w:ffData>
        </w:fldChar>
      </w:r>
      <w:bookmarkStart w:id="7" w:name="OSTD_CODE"/>
      <w:r w:rsidRPr="00FB325D">
        <w:rPr>
          <w:rFonts w:hAnsi="黑体"/>
          <w:color w:val="000000" w:themeColor="text1"/>
        </w:rPr>
        <w:instrText xml:space="preserve"> FORMTEXT </w:instrText>
      </w:r>
      <w:r w:rsidRPr="00FB325D">
        <w:rPr>
          <w:rFonts w:hAnsi="黑体"/>
          <w:color w:val="000000" w:themeColor="text1"/>
        </w:rPr>
      </w:r>
      <w:r w:rsidRPr="00FB325D">
        <w:rPr>
          <w:rFonts w:hAnsi="黑体"/>
          <w:color w:val="000000" w:themeColor="text1"/>
        </w:rPr>
        <w:fldChar w:fldCharType="separate"/>
      </w:r>
      <w:r w:rsidRPr="00FB325D">
        <w:rPr>
          <w:rFonts w:hAnsi="黑体"/>
          <w:color w:val="000000" w:themeColor="text1"/>
        </w:rPr>
        <w:t>     </w:t>
      </w:r>
      <w:r w:rsidRPr="00FB325D">
        <w:rPr>
          <w:rFonts w:hAnsi="黑体"/>
          <w:color w:val="000000" w:themeColor="text1"/>
        </w:rPr>
        <w:fldChar w:fldCharType="end"/>
      </w:r>
      <w:bookmarkEnd w:id="7"/>
    </w:p>
    <w:p w:rsidR="001D06AD" w:rsidRPr="00FB325D" w:rsidRDefault="00220A30">
      <w:pPr>
        <w:spacing w:line="240" w:lineRule="auto"/>
        <w:rPr>
          <w:rFonts w:ascii="黑体" w:eastAsia="黑体" w:hAnsi="黑体"/>
          <w:color w:val="000000" w:themeColor="text1"/>
          <w:kern w:val="0"/>
          <w:sz w:val="10"/>
          <w:szCs w:val="10"/>
        </w:rPr>
      </w:pPr>
      <w:r w:rsidRPr="00FB325D">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D06AD" w:rsidRPr="00FB325D" w:rsidRDefault="001D06AD">
      <w:pPr>
        <w:pStyle w:val="afffff1"/>
        <w:framePr w:w="9639" w:h="6976" w:hRule="exact" w:hSpace="0" w:vSpace="0" w:wrap="around" w:hAnchor="page" w:y="6408"/>
        <w:jc w:val="center"/>
        <w:rPr>
          <w:rFonts w:ascii="黑体" w:eastAsia="黑体" w:hAnsi="黑体"/>
          <w:b w:val="0"/>
          <w:bCs w:val="0"/>
          <w:color w:val="000000" w:themeColor="text1"/>
          <w:w w:val="100"/>
        </w:rPr>
      </w:pPr>
    </w:p>
    <w:p w:rsidR="001D06AD" w:rsidRPr="00FB325D" w:rsidRDefault="00220A30">
      <w:pPr>
        <w:pStyle w:val="affffffffff5"/>
        <w:framePr w:h="6974" w:hRule="exact" w:wrap="around" w:x="1419" w:anchorLock="1"/>
        <w:rPr>
          <w:color w:val="000000" w:themeColor="text1"/>
        </w:rPr>
      </w:pPr>
      <w:r w:rsidRPr="00FB325D">
        <w:rPr>
          <w:color w:val="000000" w:themeColor="text1"/>
        </w:rPr>
        <w:fldChar w:fldCharType="begin">
          <w:ffData>
            <w:name w:val="CSTD_NAME"/>
            <w:enabled/>
            <w:calcOnExit w:val="0"/>
            <w:textInput>
              <w:default w:val="点击此处添加标准名称"/>
            </w:textInput>
          </w:ffData>
        </w:fldChar>
      </w:r>
      <w:bookmarkStart w:id="8" w:name="CSTD_NAME"/>
      <w:r w:rsidRPr="00FB325D">
        <w:rPr>
          <w:color w:val="000000" w:themeColor="text1"/>
        </w:rPr>
        <w:instrText xml:space="preserve"> FORMTEXT </w:instrText>
      </w:r>
      <w:r w:rsidRPr="00FB325D">
        <w:rPr>
          <w:color w:val="000000" w:themeColor="text1"/>
        </w:rPr>
      </w:r>
      <w:r w:rsidRPr="00FB325D">
        <w:rPr>
          <w:color w:val="000000" w:themeColor="text1"/>
        </w:rPr>
        <w:fldChar w:fldCharType="separate"/>
      </w:r>
      <w:r w:rsidRPr="00FB325D">
        <w:rPr>
          <w:rFonts w:hint="eastAsia"/>
          <w:color w:val="000000" w:themeColor="text1"/>
        </w:rPr>
        <w:t>茉莉六堡茶加工技术规程</w:t>
      </w:r>
      <w:r w:rsidRPr="00FB325D">
        <w:rPr>
          <w:color w:val="000000" w:themeColor="text1"/>
        </w:rPr>
        <w:fldChar w:fldCharType="end"/>
      </w:r>
      <w:bookmarkEnd w:id="8"/>
    </w:p>
    <w:p w:rsidR="001D06AD" w:rsidRPr="00FB325D" w:rsidRDefault="001D06AD">
      <w:pPr>
        <w:framePr w:w="9639" w:h="6974" w:hRule="exact" w:wrap="around" w:vAnchor="page" w:hAnchor="page" w:x="1419" w:y="6408" w:anchorLock="1"/>
        <w:ind w:left="-1418"/>
        <w:rPr>
          <w:color w:val="000000" w:themeColor="text1"/>
        </w:rPr>
      </w:pPr>
    </w:p>
    <w:p w:rsidR="001D06AD" w:rsidRPr="00FB325D" w:rsidRDefault="00220A30">
      <w:pPr>
        <w:pStyle w:val="afffffff9"/>
        <w:framePr w:w="9639" w:h="6974" w:hRule="exact" w:wrap="around" w:vAnchor="page" w:hAnchor="page" w:x="1419" w:y="6408" w:anchorLock="1"/>
        <w:textAlignment w:val="bottom"/>
        <w:rPr>
          <w:rFonts w:ascii="黑体" w:eastAsia="黑体" w:hAnsi="黑体"/>
          <w:color w:val="000000" w:themeColor="text1"/>
          <w:szCs w:val="28"/>
        </w:rPr>
      </w:pPr>
      <w:r w:rsidRPr="00FB325D">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FB325D">
        <w:rPr>
          <w:rFonts w:ascii="黑体" w:eastAsia="黑体" w:hAnsi="黑体"/>
          <w:color w:val="000000" w:themeColor="text1"/>
          <w:szCs w:val="28"/>
        </w:rPr>
        <w:instrText xml:space="preserve"> FORMTEXT </w:instrText>
      </w:r>
      <w:r w:rsidRPr="00FB325D">
        <w:rPr>
          <w:rFonts w:ascii="黑体" w:eastAsia="黑体" w:hAnsi="黑体"/>
          <w:color w:val="000000" w:themeColor="text1"/>
          <w:szCs w:val="28"/>
        </w:rPr>
      </w:r>
      <w:r w:rsidRPr="00FB325D">
        <w:rPr>
          <w:rFonts w:ascii="黑体" w:eastAsia="黑体" w:hAnsi="黑体"/>
          <w:color w:val="000000" w:themeColor="text1"/>
          <w:szCs w:val="28"/>
        </w:rPr>
        <w:fldChar w:fldCharType="separate"/>
      </w:r>
      <w:r w:rsidRPr="00FB325D">
        <w:rPr>
          <w:rFonts w:ascii="黑体" w:eastAsia="黑体" w:hAnsi="黑体"/>
          <w:color w:val="000000" w:themeColor="text1"/>
          <w:szCs w:val="28"/>
        </w:rPr>
        <w:t>Technical code of practice for processing of jasmine Liupao tea</w:t>
      </w:r>
      <w:r w:rsidRPr="00FB325D">
        <w:rPr>
          <w:rFonts w:ascii="黑体" w:eastAsia="黑体" w:hAnsi="黑体"/>
          <w:color w:val="000000" w:themeColor="text1"/>
          <w:szCs w:val="28"/>
        </w:rPr>
        <w:fldChar w:fldCharType="end"/>
      </w:r>
      <w:bookmarkEnd w:id="9"/>
    </w:p>
    <w:p w:rsidR="001D06AD" w:rsidRPr="00FB325D" w:rsidRDefault="001D06AD">
      <w:pPr>
        <w:framePr w:w="9639" w:h="6974" w:hRule="exact" w:wrap="around" w:vAnchor="page" w:hAnchor="page" w:x="1419" w:y="6408" w:anchorLock="1"/>
        <w:spacing w:line="760" w:lineRule="exact"/>
        <w:ind w:left="-1418"/>
        <w:rPr>
          <w:color w:val="000000" w:themeColor="text1"/>
        </w:rPr>
      </w:pPr>
    </w:p>
    <w:p w:rsidR="001D06AD" w:rsidRPr="00FB325D" w:rsidRDefault="001D06AD">
      <w:pPr>
        <w:pStyle w:val="afffffff9"/>
        <w:framePr w:w="9639" w:h="6974" w:hRule="exact" w:wrap="around" w:vAnchor="page" w:hAnchor="page" w:x="1419" w:y="6408" w:anchorLock="1"/>
        <w:textAlignment w:val="bottom"/>
        <w:rPr>
          <w:rFonts w:eastAsia="黑体"/>
          <w:color w:val="000000" w:themeColor="text1"/>
          <w:szCs w:val="28"/>
        </w:rPr>
      </w:pPr>
    </w:p>
    <w:p w:rsidR="001D06AD" w:rsidRPr="00FB325D" w:rsidRDefault="00220A30">
      <w:pPr>
        <w:pStyle w:val="afffffff9"/>
        <w:framePr w:w="9639" w:h="6974" w:hRule="exact" w:wrap="around" w:vAnchor="page" w:hAnchor="page" w:x="1419" w:y="6408" w:anchorLock="1"/>
        <w:spacing w:before="440" w:after="160"/>
        <w:textAlignment w:val="bottom"/>
        <w:rPr>
          <w:color w:val="000000" w:themeColor="text1"/>
          <w:sz w:val="24"/>
          <w:szCs w:val="28"/>
        </w:rPr>
      </w:pPr>
      <w:r w:rsidRPr="00FB325D">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FB325D">
        <w:rPr>
          <w:color w:val="000000" w:themeColor="text1"/>
          <w:sz w:val="24"/>
          <w:szCs w:val="28"/>
        </w:rPr>
        <w:instrText xml:space="preserve"> FORMDROPDOWN </w:instrText>
      </w:r>
      <w:r w:rsidR="00F228FB">
        <w:rPr>
          <w:color w:val="000000" w:themeColor="text1"/>
          <w:sz w:val="24"/>
          <w:szCs w:val="28"/>
        </w:rPr>
      </w:r>
      <w:r w:rsidR="00F228FB">
        <w:rPr>
          <w:color w:val="000000" w:themeColor="text1"/>
          <w:sz w:val="24"/>
          <w:szCs w:val="28"/>
        </w:rPr>
        <w:fldChar w:fldCharType="separate"/>
      </w:r>
      <w:r w:rsidRPr="00FB325D">
        <w:rPr>
          <w:color w:val="000000" w:themeColor="text1"/>
          <w:sz w:val="24"/>
          <w:szCs w:val="28"/>
        </w:rPr>
        <w:fldChar w:fldCharType="end"/>
      </w:r>
      <w:bookmarkEnd w:id="10"/>
    </w:p>
    <w:p w:rsidR="001D06AD" w:rsidRPr="00FB325D" w:rsidRDefault="00220A30">
      <w:pPr>
        <w:pStyle w:val="afffffff9"/>
        <w:framePr w:w="9639" w:h="6974" w:hRule="exact" w:wrap="around" w:vAnchor="page" w:hAnchor="page" w:x="1419" w:y="6408" w:anchorLock="1"/>
        <w:spacing w:before="180" w:line="240" w:lineRule="atLeast"/>
        <w:textAlignment w:val="bottom"/>
        <w:rPr>
          <w:color w:val="000000" w:themeColor="text1"/>
          <w:sz w:val="21"/>
          <w:szCs w:val="28"/>
        </w:rPr>
      </w:pPr>
      <w:r w:rsidRPr="00FB325D">
        <w:rPr>
          <w:color w:val="000000" w:themeColor="text1"/>
          <w:sz w:val="21"/>
          <w:szCs w:val="28"/>
        </w:rPr>
        <w:fldChar w:fldCharType="begin">
          <w:ffData>
            <w:name w:val="CMPLSH_DATE"/>
            <w:enabled/>
            <w:calcOnExit w:val="0"/>
            <w:textInput/>
          </w:ffData>
        </w:fldChar>
      </w:r>
      <w:bookmarkStart w:id="11" w:name="CMPLSH_DATE"/>
      <w:r w:rsidRPr="00FB325D">
        <w:rPr>
          <w:color w:val="000000" w:themeColor="text1"/>
          <w:sz w:val="21"/>
          <w:szCs w:val="28"/>
        </w:rPr>
        <w:instrText xml:space="preserve"> FORMTEXT </w:instrText>
      </w:r>
      <w:r w:rsidRPr="00FB325D">
        <w:rPr>
          <w:color w:val="000000" w:themeColor="text1"/>
          <w:sz w:val="21"/>
          <w:szCs w:val="28"/>
        </w:rPr>
      </w:r>
      <w:r w:rsidRPr="00FB325D">
        <w:rPr>
          <w:color w:val="000000" w:themeColor="text1"/>
          <w:sz w:val="21"/>
          <w:szCs w:val="28"/>
        </w:rPr>
        <w:fldChar w:fldCharType="separate"/>
      </w:r>
      <w:r w:rsidRPr="00FB325D">
        <w:rPr>
          <w:color w:val="000000" w:themeColor="text1"/>
          <w:sz w:val="21"/>
          <w:szCs w:val="28"/>
        </w:rPr>
        <w:t>     </w:t>
      </w:r>
      <w:r w:rsidRPr="00FB325D">
        <w:rPr>
          <w:color w:val="000000" w:themeColor="text1"/>
          <w:sz w:val="21"/>
          <w:szCs w:val="28"/>
        </w:rPr>
        <w:fldChar w:fldCharType="end"/>
      </w:r>
      <w:bookmarkEnd w:id="11"/>
    </w:p>
    <w:p w:rsidR="001D06AD" w:rsidRPr="00FB325D" w:rsidRDefault="00220A30">
      <w:pPr>
        <w:pStyle w:val="afffffff9"/>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FB325D">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FB325D">
        <w:rPr>
          <w:b/>
          <w:color w:val="000000" w:themeColor="text1"/>
          <w:sz w:val="21"/>
          <w:szCs w:val="28"/>
        </w:rPr>
        <w:instrText xml:space="preserve"> FORMDROPDOWN </w:instrText>
      </w:r>
      <w:r w:rsidR="00F228FB">
        <w:rPr>
          <w:b/>
          <w:color w:val="000000" w:themeColor="text1"/>
          <w:sz w:val="21"/>
          <w:szCs w:val="28"/>
        </w:rPr>
      </w:r>
      <w:r w:rsidR="00F228FB">
        <w:rPr>
          <w:b/>
          <w:color w:val="000000" w:themeColor="text1"/>
          <w:sz w:val="21"/>
          <w:szCs w:val="28"/>
        </w:rPr>
        <w:fldChar w:fldCharType="separate"/>
      </w:r>
      <w:r w:rsidRPr="00FB325D">
        <w:rPr>
          <w:b/>
          <w:color w:val="000000" w:themeColor="text1"/>
          <w:sz w:val="21"/>
          <w:szCs w:val="28"/>
        </w:rPr>
        <w:fldChar w:fldCharType="end"/>
      </w:r>
      <w:bookmarkEnd w:id="12"/>
    </w:p>
    <w:p w:rsidR="001D06AD" w:rsidRPr="00FB325D" w:rsidRDefault="00220A30">
      <w:pPr>
        <w:pStyle w:val="affffffffff1"/>
        <w:framePr w:wrap="around" w:y="14176"/>
        <w:rPr>
          <w:color w:val="000000" w:themeColor="text1"/>
        </w:rPr>
      </w:pPr>
      <w:r w:rsidRPr="00FB325D">
        <w:rPr>
          <w:rFonts w:ascii="黑体"/>
          <w:color w:val="000000" w:themeColor="text1"/>
        </w:rPr>
        <w:fldChar w:fldCharType="begin">
          <w:ffData>
            <w:name w:val="PLSH_DATE_Y"/>
            <w:enabled/>
            <w:calcOnExit w:val="0"/>
            <w:textInput>
              <w:default w:val="XXXX"/>
              <w:maxLength w:val="4"/>
            </w:textInput>
          </w:ffData>
        </w:fldChar>
      </w:r>
      <w:bookmarkStart w:id="13" w:name="PLSH_DATE_Y"/>
      <w:r w:rsidRPr="00FB325D">
        <w:rPr>
          <w:rFonts w:ascii="黑体"/>
          <w:color w:val="000000" w:themeColor="text1"/>
        </w:rPr>
        <w:instrText xml:space="preserve"> FORMTEXT </w:instrText>
      </w:r>
      <w:r w:rsidRPr="00FB325D">
        <w:rPr>
          <w:rFonts w:ascii="黑体"/>
          <w:color w:val="000000" w:themeColor="text1"/>
        </w:rPr>
      </w:r>
      <w:r w:rsidRPr="00FB325D">
        <w:rPr>
          <w:rFonts w:ascii="黑体"/>
          <w:color w:val="000000" w:themeColor="text1"/>
        </w:rPr>
        <w:fldChar w:fldCharType="separate"/>
      </w:r>
      <w:r w:rsidRPr="00FB325D">
        <w:rPr>
          <w:rFonts w:ascii="黑体"/>
          <w:color w:val="000000" w:themeColor="text1"/>
        </w:rPr>
        <w:t>XXXX</w:t>
      </w:r>
      <w:r w:rsidRPr="00FB325D">
        <w:rPr>
          <w:rFonts w:ascii="黑体"/>
          <w:color w:val="000000" w:themeColor="text1"/>
        </w:rPr>
        <w:fldChar w:fldCharType="end"/>
      </w:r>
      <w:bookmarkEnd w:id="13"/>
      <w:r w:rsidRPr="00FB325D">
        <w:rPr>
          <w:color w:val="000000" w:themeColor="text1"/>
        </w:rPr>
        <w:t xml:space="preserve"> </w:t>
      </w:r>
      <w:r w:rsidRPr="00FB325D">
        <w:rPr>
          <w:rFonts w:ascii="黑体"/>
          <w:color w:val="000000" w:themeColor="text1"/>
        </w:rPr>
        <w:t>-</w:t>
      </w:r>
      <w:r w:rsidRPr="00FB325D">
        <w:rPr>
          <w:color w:val="000000" w:themeColor="text1"/>
        </w:rPr>
        <w:t xml:space="preserve"> </w:t>
      </w:r>
      <w:r w:rsidRPr="00FB325D">
        <w:rPr>
          <w:rFonts w:ascii="黑体"/>
          <w:color w:val="000000" w:themeColor="text1"/>
        </w:rPr>
        <w:fldChar w:fldCharType="begin">
          <w:ffData>
            <w:name w:val="PLSH_DATE_M"/>
            <w:enabled/>
            <w:calcOnExit w:val="0"/>
            <w:textInput>
              <w:default w:val="XX"/>
              <w:maxLength w:val="2"/>
            </w:textInput>
          </w:ffData>
        </w:fldChar>
      </w:r>
      <w:bookmarkStart w:id="14" w:name="PLSH_DATE_M"/>
      <w:r w:rsidRPr="00FB325D">
        <w:rPr>
          <w:rFonts w:ascii="黑体"/>
          <w:color w:val="000000" w:themeColor="text1"/>
        </w:rPr>
        <w:instrText xml:space="preserve"> FORMTEXT </w:instrText>
      </w:r>
      <w:r w:rsidRPr="00FB325D">
        <w:rPr>
          <w:rFonts w:ascii="黑体"/>
          <w:color w:val="000000" w:themeColor="text1"/>
        </w:rPr>
      </w:r>
      <w:r w:rsidRPr="00FB325D">
        <w:rPr>
          <w:rFonts w:ascii="黑体"/>
          <w:color w:val="000000" w:themeColor="text1"/>
        </w:rPr>
        <w:fldChar w:fldCharType="separate"/>
      </w:r>
      <w:r w:rsidRPr="00FB325D">
        <w:rPr>
          <w:rFonts w:ascii="黑体"/>
          <w:color w:val="000000" w:themeColor="text1"/>
        </w:rPr>
        <w:t>XX</w:t>
      </w:r>
      <w:r w:rsidRPr="00FB325D">
        <w:rPr>
          <w:rFonts w:ascii="黑体"/>
          <w:color w:val="000000" w:themeColor="text1"/>
        </w:rPr>
        <w:fldChar w:fldCharType="end"/>
      </w:r>
      <w:bookmarkEnd w:id="14"/>
      <w:r w:rsidRPr="00FB325D">
        <w:rPr>
          <w:color w:val="000000" w:themeColor="text1"/>
        </w:rPr>
        <w:t xml:space="preserve"> </w:t>
      </w:r>
      <w:r w:rsidRPr="00FB325D">
        <w:rPr>
          <w:rFonts w:ascii="黑体"/>
          <w:color w:val="000000" w:themeColor="text1"/>
        </w:rPr>
        <w:t>-</w:t>
      </w:r>
      <w:r w:rsidRPr="00FB325D">
        <w:rPr>
          <w:color w:val="000000" w:themeColor="text1"/>
        </w:rPr>
        <w:t xml:space="preserve"> </w:t>
      </w:r>
      <w:r w:rsidRPr="00FB325D">
        <w:rPr>
          <w:rFonts w:ascii="黑体"/>
          <w:color w:val="000000" w:themeColor="text1"/>
        </w:rPr>
        <w:fldChar w:fldCharType="begin">
          <w:ffData>
            <w:name w:val="PLSH_DATE_D"/>
            <w:enabled/>
            <w:calcOnExit w:val="0"/>
            <w:textInput>
              <w:default w:val="XX"/>
              <w:maxLength w:val="2"/>
            </w:textInput>
          </w:ffData>
        </w:fldChar>
      </w:r>
      <w:bookmarkStart w:id="15" w:name="PLSH_DATE_D"/>
      <w:r w:rsidRPr="00FB325D">
        <w:rPr>
          <w:rFonts w:ascii="黑体"/>
          <w:color w:val="000000" w:themeColor="text1"/>
        </w:rPr>
        <w:instrText xml:space="preserve"> FORMTEXT </w:instrText>
      </w:r>
      <w:r w:rsidRPr="00FB325D">
        <w:rPr>
          <w:rFonts w:ascii="黑体"/>
          <w:color w:val="000000" w:themeColor="text1"/>
        </w:rPr>
      </w:r>
      <w:r w:rsidRPr="00FB325D">
        <w:rPr>
          <w:rFonts w:ascii="黑体"/>
          <w:color w:val="000000" w:themeColor="text1"/>
        </w:rPr>
        <w:fldChar w:fldCharType="separate"/>
      </w:r>
      <w:r w:rsidRPr="00FB325D">
        <w:rPr>
          <w:rFonts w:ascii="黑体"/>
          <w:color w:val="000000" w:themeColor="text1"/>
        </w:rPr>
        <w:t>XX</w:t>
      </w:r>
      <w:r w:rsidRPr="00FB325D">
        <w:rPr>
          <w:rFonts w:ascii="黑体"/>
          <w:color w:val="000000" w:themeColor="text1"/>
        </w:rPr>
        <w:fldChar w:fldCharType="end"/>
      </w:r>
      <w:bookmarkEnd w:id="15"/>
      <w:r w:rsidRPr="00FB325D">
        <w:rPr>
          <w:rFonts w:hint="eastAsia"/>
          <w:color w:val="000000" w:themeColor="text1"/>
        </w:rPr>
        <w:t>发布</w:t>
      </w:r>
    </w:p>
    <w:p w:rsidR="001D06AD" w:rsidRPr="00FB325D" w:rsidRDefault="00220A30">
      <w:pPr>
        <w:pStyle w:val="affffffffff2"/>
        <w:framePr w:wrap="around" w:y="14176"/>
        <w:rPr>
          <w:color w:val="000000" w:themeColor="text1"/>
        </w:rPr>
      </w:pPr>
      <w:r w:rsidRPr="00FB325D">
        <w:rPr>
          <w:rFonts w:ascii="黑体"/>
          <w:color w:val="000000" w:themeColor="text1"/>
        </w:rPr>
        <w:fldChar w:fldCharType="begin">
          <w:ffData>
            <w:name w:val="CROT_DATE_Y"/>
            <w:enabled/>
            <w:calcOnExit w:val="0"/>
            <w:textInput>
              <w:default w:val="XXXX"/>
              <w:maxLength w:val="4"/>
            </w:textInput>
          </w:ffData>
        </w:fldChar>
      </w:r>
      <w:bookmarkStart w:id="16" w:name="CROT_DATE_Y"/>
      <w:r w:rsidRPr="00FB325D">
        <w:rPr>
          <w:rFonts w:ascii="黑体"/>
          <w:color w:val="000000" w:themeColor="text1"/>
        </w:rPr>
        <w:instrText xml:space="preserve"> FORMTEXT </w:instrText>
      </w:r>
      <w:r w:rsidRPr="00FB325D">
        <w:rPr>
          <w:rFonts w:ascii="黑体"/>
          <w:color w:val="000000" w:themeColor="text1"/>
        </w:rPr>
      </w:r>
      <w:r w:rsidRPr="00FB325D">
        <w:rPr>
          <w:rFonts w:ascii="黑体"/>
          <w:color w:val="000000" w:themeColor="text1"/>
        </w:rPr>
        <w:fldChar w:fldCharType="separate"/>
      </w:r>
      <w:r w:rsidRPr="00FB325D">
        <w:rPr>
          <w:rFonts w:ascii="黑体"/>
          <w:color w:val="000000" w:themeColor="text1"/>
        </w:rPr>
        <w:t>XXXX</w:t>
      </w:r>
      <w:r w:rsidRPr="00FB325D">
        <w:rPr>
          <w:rFonts w:ascii="黑体"/>
          <w:color w:val="000000" w:themeColor="text1"/>
        </w:rPr>
        <w:fldChar w:fldCharType="end"/>
      </w:r>
      <w:bookmarkEnd w:id="16"/>
      <w:r w:rsidRPr="00FB325D">
        <w:rPr>
          <w:color w:val="000000" w:themeColor="text1"/>
        </w:rPr>
        <w:t xml:space="preserve"> </w:t>
      </w:r>
      <w:r w:rsidRPr="00FB325D">
        <w:rPr>
          <w:rFonts w:ascii="黑体"/>
          <w:color w:val="000000" w:themeColor="text1"/>
        </w:rPr>
        <w:t>-</w:t>
      </w:r>
      <w:r w:rsidRPr="00FB325D">
        <w:rPr>
          <w:color w:val="000000" w:themeColor="text1"/>
        </w:rPr>
        <w:t xml:space="preserve"> </w:t>
      </w:r>
      <w:r w:rsidRPr="00FB325D">
        <w:rPr>
          <w:rFonts w:ascii="黑体"/>
          <w:color w:val="000000" w:themeColor="text1"/>
        </w:rPr>
        <w:fldChar w:fldCharType="begin">
          <w:ffData>
            <w:name w:val="CROT_DATE_M"/>
            <w:enabled/>
            <w:calcOnExit w:val="0"/>
            <w:textInput>
              <w:default w:val="XX"/>
              <w:maxLength w:val="2"/>
            </w:textInput>
          </w:ffData>
        </w:fldChar>
      </w:r>
      <w:bookmarkStart w:id="17" w:name="CROT_DATE_M"/>
      <w:r w:rsidRPr="00FB325D">
        <w:rPr>
          <w:rFonts w:ascii="黑体"/>
          <w:color w:val="000000" w:themeColor="text1"/>
        </w:rPr>
        <w:instrText xml:space="preserve"> FORMTEXT </w:instrText>
      </w:r>
      <w:r w:rsidRPr="00FB325D">
        <w:rPr>
          <w:rFonts w:ascii="黑体"/>
          <w:color w:val="000000" w:themeColor="text1"/>
        </w:rPr>
      </w:r>
      <w:r w:rsidRPr="00FB325D">
        <w:rPr>
          <w:rFonts w:ascii="黑体"/>
          <w:color w:val="000000" w:themeColor="text1"/>
        </w:rPr>
        <w:fldChar w:fldCharType="separate"/>
      </w:r>
      <w:r w:rsidRPr="00FB325D">
        <w:rPr>
          <w:rFonts w:ascii="黑体"/>
          <w:color w:val="000000" w:themeColor="text1"/>
        </w:rPr>
        <w:t>XX</w:t>
      </w:r>
      <w:r w:rsidRPr="00FB325D">
        <w:rPr>
          <w:rFonts w:ascii="黑体"/>
          <w:color w:val="000000" w:themeColor="text1"/>
        </w:rPr>
        <w:fldChar w:fldCharType="end"/>
      </w:r>
      <w:bookmarkEnd w:id="17"/>
      <w:r w:rsidRPr="00FB325D">
        <w:rPr>
          <w:color w:val="000000" w:themeColor="text1"/>
        </w:rPr>
        <w:t xml:space="preserve"> </w:t>
      </w:r>
      <w:r w:rsidRPr="00FB325D">
        <w:rPr>
          <w:rFonts w:ascii="黑体"/>
          <w:color w:val="000000" w:themeColor="text1"/>
        </w:rPr>
        <w:t>-</w:t>
      </w:r>
      <w:r w:rsidRPr="00FB325D">
        <w:rPr>
          <w:color w:val="000000" w:themeColor="text1"/>
        </w:rPr>
        <w:t xml:space="preserve"> </w:t>
      </w:r>
      <w:r w:rsidRPr="00FB325D">
        <w:rPr>
          <w:rFonts w:ascii="黑体"/>
          <w:color w:val="000000" w:themeColor="text1"/>
        </w:rPr>
        <w:fldChar w:fldCharType="begin">
          <w:ffData>
            <w:name w:val="CROT_DATE_D"/>
            <w:enabled/>
            <w:calcOnExit w:val="0"/>
            <w:textInput>
              <w:default w:val="XX"/>
              <w:maxLength w:val="2"/>
            </w:textInput>
          </w:ffData>
        </w:fldChar>
      </w:r>
      <w:bookmarkStart w:id="18" w:name="CROT_DATE_D"/>
      <w:r w:rsidRPr="00FB325D">
        <w:rPr>
          <w:rFonts w:ascii="黑体"/>
          <w:color w:val="000000" w:themeColor="text1"/>
        </w:rPr>
        <w:instrText xml:space="preserve"> FORMTEXT </w:instrText>
      </w:r>
      <w:r w:rsidRPr="00FB325D">
        <w:rPr>
          <w:rFonts w:ascii="黑体"/>
          <w:color w:val="000000" w:themeColor="text1"/>
        </w:rPr>
      </w:r>
      <w:r w:rsidRPr="00FB325D">
        <w:rPr>
          <w:rFonts w:ascii="黑体"/>
          <w:color w:val="000000" w:themeColor="text1"/>
        </w:rPr>
        <w:fldChar w:fldCharType="separate"/>
      </w:r>
      <w:r w:rsidRPr="00FB325D">
        <w:rPr>
          <w:rFonts w:ascii="黑体"/>
          <w:color w:val="000000" w:themeColor="text1"/>
        </w:rPr>
        <w:t>XX</w:t>
      </w:r>
      <w:r w:rsidRPr="00FB325D">
        <w:rPr>
          <w:rFonts w:ascii="黑体"/>
          <w:color w:val="000000" w:themeColor="text1"/>
        </w:rPr>
        <w:fldChar w:fldCharType="end"/>
      </w:r>
      <w:bookmarkEnd w:id="18"/>
      <w:r w:rsidRPr="00FB325D">
        <w:rPr>
          <w:rFonts w:hint="eastAsia"/>
          <w:color w:val="000000" w:themeColor="text1"/>
        </w:rPr>
        <w:t>实施</w:t>
      </w:r>
    </w:p>
    <w:p w:rsidR="001D06AD" w:rsidRPr="00FB325D" w:rsidRDefault="00220A30">
      <w:pPr>
        <w:pStyle w:val="affffffff9"/>
        <w:framePr w:h="584" w:hRule="exact" w:hSpace="181" w:vSpace="181" w:wrap="around" w:y="14800"/>
        <w:rPr>
          <w:rFonts w:hAnsi="黑体"/>
          <w:color w:val="000000" w:themeColor="text1"/>
        </w:rPr>
      </w:pPr>
      <w:r w:rsidRPr="00FB325D">
        <w:rPr>
          <w:rFonts w:hAnsi="黑体"/>
          <w:color w:val="000000" w:themeColor="text1"/>
          <w:w w:val="100"/>
          <w:sz w:val="28"/>
        </w:rPr>
        <w:fldChar w:fldCharType="begin">
          <w:ffData>
            <w:name w:val="fm"/>
            <w:enabled/>
            <w:calcOnExit w:val="0"/>
            <w:textInput/>
          </w:ffData>
        </w:fldChar>
      </w:r>
      <w:bookmarkStart w:id="19" w:name="fm"/>
      <w:r w:rsidRPr="00FB325D">
        <w:rPr>
          <w:rFonts w:hAnsi="黑体"/>
          <w:color w:val="000000" w:themeColor="text1"/>
          <w:w w:val="100"/>
          <w:sz w:val="28"/>
        </w:rPr>
        <w:instrText xml:space="preserve"> FORMTEXT </w:instrText>
      </w:r>
      <w:r w:rsidRPr="00FB325D">
        <w:rPr>
          <w:rFonts w:hAnsi="黑体"/>
          <w:color w:val="000000" w:themeColor="text1"/>
          <w:w w:val="100"/>
          <w:sz w:val="28"/>
        </w:rPr>
      </w:r>
      <w:r w:rsidRPr="00FB325D">
        <w:rPr>
          <w:rFonts w:hAnsi="黑体"/>
          <w:color w:val="000000" w:themeColor="text1"/>
          <w:w w:val="100"/>
          <w:sz w:val="28"/>
        </w:rPr>
        <w:fldChar w:fldCharType="separate"/>
      </w:r>
      <w:r w:rsidRPr="00FB325D">
        <w:rPr>
          <w:rFonts w:hAnsi="黑体" w:hint="eastAsia"/>
          <w:color w:val="000000" w:themeColor="text1"/>
          <w:w w:val="100"/>
          <w:sz w:val="28"/>
        </w:rPr>
        <w:t>广西标准</w:t>
      </w:r>
      <w:r w:rsidRPr="00FB325D">
        <w:rPr>
          <w:rFonts w:hAnsi="黑体"/>
          <w:color w:val="000000" w:themeColor="text1"/>
          <w:w w:val="100"/>
          <w:sz w:val="28"/>
        </w:rPr>
        <w:t>化协会</w:t>
      </w:r>
      <w:r w:rsidRPr="00FB325D">
        <w:rPr>
          <w:rFonts w:hAnsi="黑体"/>
          <w:color w:val="000000" w:themeColor="text1"/>
          <w:w w:val="100"/>
          <w:sz w:val="28"/>
        </w:rPr>
        <w:fldChar w:fldCharType="end"/>
      </w:r>
      <w:bookmarkEnd w:id="19"/>
      <w:r w:rsidRPr="00FB325D">
        <w:rPr>
          <w:rFonts w:ascii="Times New Roman"/>
          <w:color w:val="000000" w:themeColor="text1"/>
          <w:w w:val="100"/>
          <w:sz w:val="28"/>
        </w:rPr>
        <w:t>  </w:t>
      </w:r>
      <w:r w:rsidRPr="00FB325D">
        <w:rPr>
          <w:rStyle w:val="afffffffffffa"/>
          <w:rFonts w:hAnsi="黑体" w:hint="eastAsia"/>
          <w:color w:val="000000" w:themeColor="text1"/>
          <w:position w:val="0"/>
        </w:rPr>
        <w:t>发</w:t>
      </w:r>
      <w:r w:rsidRPr="00FB325D">
        <w:rPr>
          <w:rStyle w:val="afffffffffffa"/>
          <w:rFonts w:hAnsi="黑体" w:hint="eastAsia"/>
          <w:color w:val="000000" w:themeColor="text1"/>
          <w:spacing w:val="0"/>
          <w:position w:val="0"/>
        </w:rPr>
        <w:t>布</w:t>
      </w:r>
    </w:p>
    <w:p w:rsidR="001D06AD" w:rsidRPr="00FB325D" w:rsidRDefault="00220A30">
      <w:pPr>
        <w:rPr>
          <w:rFonts w:ascii="宋体" w:hAnsi="宋体"/>
          <w:color w:val="000000" w:themeColor="text1"/>
          <w:sz w:val="28"/>
          <w:szCs w:val="28"/>
        </w:rPr>
        <w:sectPr w:rsidR="001D06AD" w:rsidRPr="00FB325D" w:rsidSect="00FD580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FB325D">
        <w:rPr>
          <w:rFonts w:ascii="宋体" w:hAnsi="宋体" w:hint="eastAsia"/>
          <w:noProof/>
          <w:color w:val="000000" w:themeColor="text1"/>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D580C" w:rsidRDefault="00FD580C" w:rsidP="00FD580C">
      <w:pPr>
        <w:pStyle w:val="affffffb"/>
        <w:spacing w:after="360"/>
      </w:pPr>
      <w:bookmarkStart w:id="20" w:name="BookMark1"/>
      <w:bookmarkStart w:id="21" w:name="_Toc171354496"/>
      <w:bookmarkStart w:id="22" w:name="_Toc171354469"/>
      <w:bookmarkStart w:id="23" w:name="_Toc174092428"/>
      <w:bookmarkStart w:id="24" w:name="_Toc174092452"/>
      <w:bookmarkStart w:id="25" w:name="_Toc174092478"/>
      <w:r w:rsidRPr="00FD580C">
        <w:rPr>
          <w:rFonts w:hint="eastAsia"/>
          <w:spacing w:val="320"/>
        </w:rPr>
        <w:lastRenderedPageBreak/>
        <w:t>目</w:t>
      </w:r>
      <w:r>
        <w:rPr>
          <w:rFonts w:hint="eastAsia"/>
        </w:rPr>
        <w:t>次</w:t>
      </w:r>
    </w:p>
    <w:p w:rsidR="00FD580C" w:rsidRPr="00FD580C" w:rsidRDefault="00FD580C">
      <w:pPr>
        <w:pStyle w:val="11"/>
        <w:tabs>
          <w:tab w:val="right" w:leader="dot" w:pos="9344"/>
        </w:tabs>
        <w:rPr>
          <w:rFonts w:asciiTheme="minorHAnsi" w:eastAsiaTheme="minorEastAsia" w:hAnsiTheme="minorHAnsi" w:cstheme="minorBidi"/>
          <w:noProof/>
          <w:szCs w:val="22"/>
        </w:rPr>
      </w:pPr>
      <w:r w:rsidRPr="00FD580C">
        <w:fldChar w:fldCharType="begin"/>
      </w:r>
      <w:r w:rsidRPr="00FD580C">
        <w:instrText xml:space="preserve"> TOC \o "1-1" \h \t "标准文件_一级条标题,2,标准文件_二级条标题,3,标准文件_附录一级条标题,2,标准文件_附录二级条标题,3," </w:instrText>
      </w:r>
      <w:r w:rsidRPr="00FD580C">
        <w:fldChar w:fldCharType="separate"/>
      </w:r>
      <w:hyperlink w:anchor="_Toc174114986" w:history="1">
        <w:r w:rsidRPr="00FD580C">
          <w:rPr>
            <w:rStyle w:val="affffc"/>
            <w:noProof/>
          </w:rPr>
          <w:t>前言</w:t>
        </w:r>
        <w:r w:rsidRPr="00FD580C">
          <w:rPr>
            <w:noProof/>
          </w:rPr>
          <w:tab/>
        </w:r>
        <w:r w:rsidRPr="00FD580C">
          <w:rPr>
            <w:noProof/>
          </w:rPr>
          <w:fldChar w:fldCharType="begin"/>
        </w:r>
        <w:r w:rsidRPr="00FD580C">
          <w:rPr>
            <w:noProof/>
          </w:rPr>
          <w:instrText xml:space="preserve"> PAGEREF _Toc174114986 \h </w:instrText>
        </w:r>
        <w:r w:rsidRPr="00FD580C">
          <w:rPr>
            <w:noProof/>
          </w:rPr>
        </w:r>
        <w:r w:rsidRPr="00FD580C">
          <w:rPr>
            <w:noProof/>
          </w:rPr>
          <w:fldChar w:fldCharType="separate"/>
        </w:r>
        <w:r w:rsidR="00604A85">
          <w:rPr>
            <w:noProof/>
          </w:rPr>
          <w:t>II</w:t>
        </w:r>
        <w:r w:rsidRPr="00FD580C">
          <w:rPr>
            <w:noProof/>
          </w:rPr>
          <w:fldChar w:fldCharType="end"/>
        </w:r>
      </w:hyperlink>
    </w:p>
    <w:p w:rsidR="00FD580C" w:rsidRPr="00FD580C" w:rsidRDefault="00F228FB">
      <w:pPr>
        <w:pStyle w:val="11"/>
        <w:tabs>
          <w:tab w:val="right" w:leader="dot" w:pos="9344"/>
        </w:tabs>
        <w:rPr>
          <w:rFonts w:asciiTheme="minorHAnsi" w:eastAsiaTheme="minorEastAsia" w:hAnsiTheme="minorHAnsi" w:cstheme="minorBidi"/>
          <w:noProof/>
          <w:szCs w:val="22"/>
        </w:rPr>
      </w:pPr>
      <w:hyperlink w:anchor="_Toc174114987" w:history="1">
        <w:r w:rsidR="00FD580C" w:rsidRPr="00FD580C">
          <w:rPr>
            <w:rStyle w:val="affffc"/>
            <w:noProof/>
          </w:rPr>
          <w:t>1</w:t>
        </w:r>
        <w:r w:rsidR="00FD580C">
          <w:rPr>
            <w:rStyle w:val="affffc"/>
            <w:noProof/>
          </w:rPr>
          <w:t xml:space="preserve"> </w:t>
        </w:r>
        <w:r w:rsidR="00FD580C" w:rsidRPr="00FD580C">
          <w:rPr>
            <w:rStyle w:val="affffc"/>
            <w:noProof/>
          </w:rPr>
          <w:t xml:space="preserve"> 范围</w:t>
        </w:r>
        <w:r w:rsidR="00FD580C" w:rsidRPr="00FD580C">
          <w:rPr>
            <w:noProof/>
          </w:rPr>
          <w:tab/>
        </w:r>
        <w:r w:rsidR="00FD580C" w:rsidRPr="00FD580C">
          <w:rPr>
            <w:noProof/>
          </w:rPr>
          <w:fldChar w:fldCharType="begin"/>
        </w:r>
        <w:r w:rsidR="00FD580C" w:rsidRPr="00FD580C">
          <w:rPr>
            <w:noProof/>
          </w:rPr>
          <w:instrText xml:space="preserve"> PAGEREF _Toc174114987 \h </w:instrText>
        </w:r>
        <w:r w:rsidR="00FD580C" w:rsidRPr="00FD580C">
          <w:rPr>
            <w:noProof/>
          </w:rPr>
        </w:r>
        <w:r w:rsidR="00FD580C" w:rsidRPr="00FD580C">
          <w:rPr>
            <w:noProof/>
          </w:rPr>
          <w:fldChar w:fldCharType="separate"/>
        </w:r>
        <w:r w:rsidR="00604A85">
          <w:rPr>
            <w:noProof/>
          </w:rPr>
          <w:t>1</w:t>
        </w:r>
        <w:r w:rsidR="00FD580C" w:rsidRPr="00FD580C">
          <w:rPr>
            <w:noProof/>
          </w:rPr>
          <w:fldChar w:fldCharType="end"/>
        </w:r>
      </w:hyperlink>
    </w:p>
    <w:p w:rsidR="00FD580C" w:rsidRPr="00FD580C" w:rsidRDefault="00F228FB">
      <w:pPr>
        <w:pStyle w:val="11"/>
        <w:tabs>
          <w:tab w:val="right" w:leader="dot" w:pos="9344"/>
        </w:tabs>
        <w:rPr>
          <w:rFonts w:asciiTheme="minorHAnsi" w:eastAsiaTheme="minorEastAsia" w:hAnsiTheme="minorHAnsi" w:cstheme="minorBidi"/>
          <w:noProof/>
          <w:szCs w:val="22"/>
        </w:rPr>
      </w:pPr>
      <w:hyperlink w:anchor="_Toc174114988" w:history="1">
        <w:r w:rsidR="00FD580C" w:rsidRPr="00FD580C">
          <w:rPr>
            <w:rStyle w:val="affffc"/>
            <w:noProof/>
          </w:rPr>
          <w:t>2</w:t>
        </w:r>
        <w:r w:rsidR="00FD580C">
          <w:rPr>
            <w:rStyle w:val="affffc"/>
            <w:noProof/>
          </w:rPr>
          <w:t xml:space="preserve"> </w:t>
        </w:r>
        <w:r w:rsidR="00FD580C" w:rsidRPr="00FD580C">
          <w:rPr>
            <w:rStyle w:val="affffc"/>
            <w:noProof/>
          </w:rPr>
          <w:t xml:space="preserve"> 规范性引用文件</w:t>
        </w:r>
        <w:r w:rsidR="00FD580C" w:rsidRPr="00FD580C">
          <w:rPr>
            <w:noProof/>
          </w:rPr>
          <w:tab/>
        </w:r>
        <w:r w:rsidR="00FD580C" w:rsidRPr="00FD580C">
          <w:rPr>
            <w:noProof/>
          </w:rPr>
          <w:fldChar w:fldCharType="begin"/>
        </w:r>
        <w:r w:rsidR="00FD580C" w:rsidRPr="00FD580C">
          <w:rPr>
            <w:noProof/>
          </w:rPr>
          <w:instrText xml:space="preserve"> PAGEREF _Toc174114988 \h </w:instrText>
        </w:r>
        <w:r w:rsidR="00FD580C" w:rsidRPr="00FD580C">
          <w:rPr>
            <w:noProof/>
          </w:rPr>
        </w:r>
        <w:r w:rsidR="00FD580C" w:rsidRPr="00FD580C">
          <w:rPr>
            <w:noProof/>
          </w:rPr>
          <w:fldChar w:fldCharType="separate"/>
        </w:r>
        <w:r w:rsidR="00604A85">
          <w:rPr>
            <w:noProof/>
          </w:rPr>
          <w:t>1</w:t>
        </w:r>
        <w:r w:rsidR="00FD580C" w:rsidRPr="00FD580C">
          <w:rPr>
            <w:noProof/>
          </w:rPr>
          <w:fldChar w:fldCharType="end"/>
        </w:r>
      </w:hyperlink>
    </w:p>
    <w:p w:rsidR="00FD580C" w:rsidRPr="00FD580C" w:rsidRDefault="00F228FB">
      <w:pPr>
        <w:pStyle w:val="11"/>
        <w:tabs>
          <w:tab w:val="right" w:leader="dot" w:pos="9344"/>
        </w:tabs>
        <w:rPr>
          <w:rFonts w:asciiTheme="minorHAnsi" w:eastAsiaTheme="minorEastAsia" w:hAnsiTheme="minorHAnsi" w:cstheme="minorBidi"/>
          <w:noProof/>
          <w:szCs w:val="22"/>
        </w:rPr>
      </w:pPr>
      <w:hyperlink w:anchor="_Toc174114989" w:history="1">
        <w:r w:rsidR="00FD580C" w:rsidRPr="00FD580C">
          <w:rPr>
            <w:rStyle w:val="affffc"/>
            <w:noProof/>
          </w:rPr>
          <w:t>3</w:t>
        </w:r>
        <w:r w:rsidR="00FD580C">
          <w:rPr>
            <w:rStyle w:val="affffc"/>
            <w:noProof/>
          </w:rPr>
          <w:t xml:space="preserve"> </w:t>
        </w:r>
        <w:r w:rsidR="00FD580C" w:rsidRPr="00FD580C">
          <w:rPr>
            <w:rStyle w:val="affffc"/>
            <w:noProof/>
          </w:rPr>
          <w:t xml:space="preserve"> 术语和定义</w:t>
        </w:r>
        <w:r w:rsidR="00FD580C" w:rsidRPr="00FD580C">
          <w:rPr>
            <w:noProof/>
          </w:rPr>
          <w:tab/>
        </w:r>
        <w:r w:rsidR="00FD580C" w:rsidRPr="00FD580C">
          <w:rPr>
            <w:noProof/>
          </w:rPr>
          <w:fldChar w:fldCharType="begin"/>
        </w:r>
        <w:r w:rsidR="00FD580C" w:rsidRPr="00FD580C">
          <w:rPr>
            <w:noProof/>
          </w:rPr>
          <w:instrText xml:space="preserve"> PAGEREF _Toc174114989 \h </w:instrText>
        </w:r>
        <w:r w:rsidR="00FD580C" w:rsidRPr="00FD580C">
          <w:rPr>
            <w:noProof/>
          </w:rPr>
        </w:r>
        <w:r w:rsidR="00FD580C" w:rsidRPr="00FD580C">
          <w:rPr>
            <w:noProof/>
          </w:rPr>
          <w:fldChar w:fldCharType="separate"/>
        </w:r>
        <w:r w:rsidR="00604A85">
          <w:rPr>
            <w:noProof/>
          </w:rPr>
          <w:t>1</w:t>
        </w:r>
        <w:r w:rsidR="00FD580C" w:rsidRPr="00FD580C">
          <w:rPr>
            <w:noProof/>
          </w:rPr>
          <w:fldChar w:fldCharType="end"/>
        </w:r>
      </w:hyperlink>
    </w:p>
    <w:p w:rsidR="00FD580C" w:rsidRPr="00FD580C" w:rsidRDefault="00F228FB">
      <w:pPr>
        <w:pStyle w:val="11"/>
        <w:tabs>
          <w:tab w:val="right" w:leader="dot" w:pos="9344"/>
        </w:tabs>
        <w:rPr>
          <w:rFonts w:asciiTheme="minorHAnsi" w:eastAsiaTheme="minorEastAsia" w:hAnsiTheme="minorHAnsi" w:cstheme="minorBidi"/>
          <w:noProof/>
          <w:szCs w:val="22"/>
        </w:rPr>
      </w:pPr>
      <w:hyperlink w:anchor="_Toc174114990" w:history="1">
        <w:r w:rsidR="00FD580C" w:rsidRPr="00FD580C">
          <w:rPr>
            <w:rStyle w:val="affffc"/>
            <w:noProof/>
          </w:rPr>
          <w:t>4</w:t>
        </w:r>
        <w:r w:rsidR="00FD580C">
          <w:rPr>
            <w:rStyle w:val="affffc"/>
            <w:noProof/>
          </w:rPr>
          <w:t xml:space="preserve"> </w:t>
        </w:r>
        <w:r w:rsidR="00FD580C" w:rsidRPr="00FD580C">
          <w:rPr>
            <w:rStyle w:val="affffc"/>
            <w:noProof/>
          </w:rPr>
          <w:t xml:space="preserve"> 加工工艺</w:t>
        </w:r>
        <w:r w:rsidR="00FD580C" w:rsidRPr="00FD580C">
          <w:rPr>
            <w:noProof/>
          </w:rPr>
          <w:tab/>
        </w:r>
        <w:r w:rsidR="00FD580C" w:rsidRPr="00FD580C">
          <w:rPr>
            <w:noProof/>
          </w:rPr>
          <w:fldChar w:fldCharType="begin"/>
        </w:r>
        <w:r w:rsidR="00FD580C" w:rsidRPr="00FD580C">
          <w:rPr>
            <w:noProof/>
          </w:rPr>
          <w:instrText xml:space="preserve"> PAGEREF _Toc174114990 \h </w:instrText>
        </w:r>
        <w:r w:rsidR="00FD580C" w:rsidRPr="00FD580C">
          <w:rPr>
            <w:noProof/>
          </w:rPr>
        </w:r>
        <w:r w:rsidR="00FD580C" w:rsidRPr="00FD580C">
          <w:rPr>
            <w:noProof/>
          </w:rPr>
          <w:fldChar w:fldCharType="separate"/>
        </w:r>
        <w:r w:rsidR="00604A85">
          <w:rPr>
            <w:noProof/>
          </w:rPr>
          <w:t>1</w:t>
        </w:r>
        <w:r w:rsidR="00FD580C" w:rsidRPr="00FD580C">
          <w:rPr>
            <w:noProof/>
          </w:rPr>
          <w:fldChar w:fldCharType="end"/>
        </w:r>
      </w:hyperlink>
    </w:p>
    <w:p w:rsidR="00FD580C" w:rsidRPr="00FD580C" w:rsidRDefault="00F228FB">
      <w:pPr>
        <w:pStyle w:val="24"/>
        <w:rPr>
          <w:rFonts w:asciiTheme="minorHAnsi" w:eastAsiaTheme="minorEastAsia" w:hAnsiTheme="minorHAnsi" w:cstheme="minorBidi"/>
          <w:noProof/>
          <w:szCs w:val="22"/>
        </w:rPr>
      </w:pPr>
      <w:hyperlink w:anchor="_Toc174114991" w:history="1">
        <w:r w:rsidR="00FD580C" w:rsidRPr="00FD580C">
          <w:rPr>
            <w:rStyle w:val="affffc"/>
            <w:noProof/>
            <w14:scene3d>
              <w14:camera w14:prst="orthographicFront"/>
              <w14:lightRig w14:rig="threePt" w14:dir="t">
                <w14:rot w14:lat="0" w14:lon="0" w14:rev="0"/>
              </w14:lightRig>
            </w14:scene3d>
          </w:rPr>
          <w:t>4.1</w:t>
        </w:r>
        <w:r w:rsidR="00FD580C">
          <w:rPr>
            <w:rStyle w:val="affffc"/>
            <w:noProof/>
            <w14:scene3d>
              <w14:camera w14:prst="orthographicFront"/>
              <w14:lightRig w14:rig="threePt" w14:dir="t">
                <w14:rot w14:lat="0" w14:lon="0" w14:rev="0"/>
              </w14:lightRig>
            </w14:scene3d>
          </w:rPr>
          <w:t xml:space="preserve"> </w:t>
        </w:r>
        <w:r w:rsidR="00FD580C" w:rsidRPr="00FD580C">
          <w:rPr>
            <w:rStyle w:val="affffc"/>
            <w:noProof/>
          </w:rPr>
          <w:t xml:space="preserve"> 工艺流程</w:t>
        </w:r>
        <w:r w:rsidR="00FD580C" w:rsidRPr="00FD580C">
          <w:rPr>
            <w:noProof/>
          </w:rPr>
          <w:tab/>
        </w:r>
        <w:r w:rsidR="00FD580C" w:rsidRPr="00FD580C">
          <w:rPr>
            <w:noProof/>
          </w:rPr>
          <w:fldChar w:fldCharType="begin"/>
        </w:r>
        <w:r w:rsidR="00FD580C" w:rsidRPr="00FD580C">
          <w:rPr>
            <w:noProof/>
          </w:rPr>
          <w:instrText xml:space="preserve"> PAGEREF _Toc174114991 \h </w:instrText>
        </w:r>
        <w:r w:rsidR="00FD580C" w:rsidRPr="00FD580C">
          <w:rPr>
            <w:noProof/>
          </w:rPr>
        </w:r>
        <w:r w:rsidR="00FD580C" w:rsidRPr="00FD580C">
          <w:rPr>
            <w:noProof/>
          </w:rPr>
          <w:fldChar w:fldCharType="separate"/>
        </w:r>
        <w:r w:rsidR="00604A85">
          <w:rPr>
            <w:noProof/>
          </w:rPr>
          <w:t>1</w:t>
        </w:r>
        <w:r w:rsidR="00FD580C" w:rsidRPr="00FD580C">
          <w:rPr>
            <w:noProof/>
          </w:rPr>
          <w:fldChar w:fldCharType="end"/>
        </w:r>
      </w:hyperlink>
    </w:p>
    <w:p w:rsidR="00FD580C" w:rsidRPr="00FD580C" w:rsidRDefault="00F228FB">
      <w:pPr>
        <w:pStyle w:val="24"/>
        <w:rPr>
          <w:rFonts w:asciiTheme="minorHAnsi" w:eastAsiaTheme="minorEastAsia" w:hAnsiTheme="minorHAnsi" w:cstheme="minorBidi"/>
          <w:noProof/>
          <w:szCs w:val="22"/>
        </w:rPr>
      </w:pPr>
      <w:hyperlink w:anchor="_Toc174114992" w:history="1">
        <w:r w:rsidR="00FD580C" w:rsidRPr="00FD580C">
          <w:rPr>
            <w:rStyle w:val="affffc"/>
            <w:noProof/>
            <w14:scene3d>
              <w14:camera w14:prst="orthographicFront"/>
              <w14:lightRig w14:rig="threePt" w14:dir="t">
                <w14:rot w14:lat="0" w14:lon="0" w14:rev="0"/>
              </w14:lightRig>
            </w14:scene3d>
          </w:rPr>
          <w:t>4.2</w:t>
        </w:r>
        <w:r w:rsidR="00FD580C">
          <w:rPr>
            <w:rStyle w:val="affffc"/>
            <w:noProof/>
            <w14:scene3d>
              <w14:camera w14:prst="orthographicFront"/>
              <w14:lightRig w14:rig="threePt" w14:dir="t">
                <w14:rot w14:lat="0" w14:lon="0" w14:rev="0"/>
              </w14:lightRig>
            </w14:scene3d>
          </w:rPr>
          <w:t xml:space="preserve"> </w:t>
        </w:r>
        <w:r w:rsidR="00FD580C" w:rsidRPr="00FD580C">
          <w:rPr>
            <w:rStyle w:val="affffc"/>
            <w:noProof/>
          </w:rPr>
          <w:t xml:space="preserve"> 加工操作</w:t>
        </w:r>
        <w:r w:rsidR="00FD580C" w:rsidRPr="00FD580C">
          <w:rPr>
            <w:noProof/>
          </w:rPr>
          <w:tab/>
        </w:r>
        <w:r w:rsidR="00FD580C" w:rsidRPr="00FD580C">
          <w:rPr>
            <w:noProof/>
          </w:rPr>
          <w:fldChar w:fldCharType="begin"/>
        </w:r>
        <w:r w:rsidR="00FD580C" w:rsidRPr="00FD580C">
          <w:rPr>
            <w:noProof/>
          </w:rPr>
          <w:instrText xml:space="preserve"> PAGEREF _Toc174114992 \h </w:instrText>
        </w:r>
        <w:r w:rsidR="00FD580C" w:rsidRPr="00FD580C">
          <w:rPr>
            <w:noProof/>
          </w:rPr>
        </w:r>
        <w:r w:rsidR="00FD580C" w:rsidRPr="00FD580C">
          <w:rPr>
            <w:noProof/>
          </w:rPr>
          <w:fldChar w:fldCharType="separate"/>
        </w:r>
        <w:r w:rsidR="00604A85">
          <w:rPr>
            <w:noProof/>
          </w:rPr>
          <w:t>1</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4993" w:history="1">
        <w:r w:rsidR="00FD580C" w:rsidRPr="00FD580C">
          <w:rPr>
            <w:rStyle w:val="affffc"/>
            <w:noProof/>
          </w:rPr>
          <w:t>4.2.1</w:t>
        </w:r>
        <w:r w:rsidR="00FD580C">
          <w:rPr>
            <w:rStyle w:val="affffc"/>
            <w:noProof/>
          </w:rPr>
          <w:t xml:space="preserve"> </w:t>
        </w:r>
        <w:r w:rsidR="00FD580C" w:rsidRPr="00FD580C">
          <w:rPr>
            <w:rStyle w:val="affffc"/>
            <w:noProof/>
          </w:rPr>
          <w:t xml:space="preserve"> 原料选择</w:t>
        </w:r>
        <w:r w:rsidR="00FD580C" w:rsidRPr="00FD580C">
          <w:rPr>
            <w:noProof/>
          </w:rPr>
          <w:tab/>
        </w:r>
        <w:r w:rsidR="00FD580C" w:rsidRPr="00FD580C">
          <w:rPr>
            <w:noProof/>
          </w:rPr>
          <w:fldChar w:fldCharType="begin"/>
        </w:r>
        <w:r w:rsidR="00FD580C" w:rsidRPr="00FD580C">
          <w:rPr>
            <w:noProof/>
          </w:rPr>
          <w:instrText xml:space="preserve"> PAGEREF _Toc174114993 \h </w:instrText>
        </w:r>
        <w:r w:rsidR="00FD580C" w:rsidRPr="00FD580C">
          <w:rPr>
            <w:noProof/>
          </w:rPr>
        </w:r>
        <w:r w:rsidR="00FD580C" w:rsidRPr="00FD580C">
          <w:rPr>
            <w:noProof/>
          </w:rPr>
          <w:fldChar w:fldCharType="separate"/>
        </w:r>
        <w:r w:rsidR="00604A85">
          <w:rPr>
            <w:noProof/>
          </w:rPr>
          <w:t>1</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4994" w:history="1">
        <w:r w:rsidR="00FD580C" w:rsidRPr="00FD580C">
          <w:rPr>
            <w:rStyle w:val="affffc"/>
            <w:noProof/>
          </w:rPr>
          <w:t>4.2.2</w:t>
        </w:r>
        <w:r w:rsidR="00FD580C">
          <w:rPr>
            <w:rStyle w:val="affffc"/>
            <w:noProof/>
          </w:rPr>
          <w:t xml:space="preserve"> </w:t>
        </w:r>
        <w:r w:rsidR="00FD580C" w:rsidRPr="00FD580C">
          <w:rPr>
            <w:rStyle w:val="affffc"/>
            <w:noProof/>
          </w:rPr>
          <w:t xml:space="preserve"> 茶坯处理</w:t>
        </w:r>
        <w:r w:rsidR="00FD580C" w:rsidRPr="00FD580C">
          <w:rPr>
            <w:noProof/>
          </w:rPr>
          <w:tab/>
        </w:r>
        <w:r w:rsidR="00FD580C" w:rsidRPr="00FD580C">
          <w:rPr>
            <w:noProof/>
          </w:rPr>
          <w:fldChar w:fldCharType="begin"/>
        </w:r>
        <w:r w:rsidR="00FD580C" w:rsidRPr="00FD580C">
          <w:rPr>
            <w:noProof/>
          </w:rPr>
          <w:instrText xml:space="preserve"> PAGEREF _Toc174114994 \h </w:instrText>
        </w:r>
        <w:r w:rsidR="00FD580C" w:rsidRPr="00FD580C">
          <w:rPr>
            <w:noProof/>
          </w:rPr>
        </w:r>
        <w:r w:rsidR="00FD580C" w:rsidRPr="00FD580C">
          <w:rPr>
            <w:noProof/>
          </w:rPr>
          <w:fldChar w:fldCharType="separate"/>
        </w:r>
        <w:r w:rsidR="00604A85">
          <w:rPr>
            <w:noProof/>
          </w:rPr>
          <w:t>2</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4995" w:history="1">
        <w:r w:rsidR="00FD580C" w:rsidRPr="00FD580C">
          <w:rPr>
            <w:rStyle w:val="affffc"/>
            <w:noProof/>
          </w:rPr>
          <w:t>4.2.3</w:t>
        </w:r>
        <w:r w:rsidR="00FD580C">
          <w:rPr>
            <w:rStyle w:val="affffc"/>
            <w:noProof/>
          </w:rPr>
          <w:t xml:space="preserve"> </w:t>
        </w:r>
        <w:r w:rsidR="00FD580C" w:rsidRPr="00FD580C">
          <w:rPr>
            <w:rStyle w:val="affffc"/>
            <w:noProof/>
          </w:rPr>
          <w:t xml:space="preserve"> 鲜花养护</w:t>
        </w:r>
        <w:r w:rsidR="00FD580C" w:rsidRPr="00FD580C">
          <w:rPr>
            <w:noProof/>
          </w:rPr>
          <w:tab/>
        </w:r>
        <w:r w:rsidR="00FD580C" w:rsidRPr="00FD580C">
          <w:rPr>
            <w:noProof/>
          </w:rPr>
          <w:fldChar w:fldCharType="begin"/>
        </w:r>
        <w:r w:rsidR="00FD580C" w:rsidRPr="00FD580C">
          <w:rPr>
            <w:noProof/>
          </w:rPr>
          <w:instrText xml:space="preserve"> PAGEREF _Toc174114995 \h </w:instrText>
        </w:r>
        <w:r w:rsidR="00FD580C" w:rsidRPr="00FD580C">
          <w:rPr>
            <w:noProof/>
          </w:rPr>
        </w:r>
        <w:r w:rsidR="00FD580C" w:rsidRPr="00FD580C">
          <w:rPr>
            <w:noProof/>
          </w:rPr>
          <w:fldChar w:fldCharType="separate"/>
        </w:r>
        <w:r w:rsidR="00604A85">
          <w:rPr>
            <w:noProof/>
          </w:rPr>
          <w:t>2</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4996" w:history="1">
        <w:r w:rsidR="00FD580C" w:rsidRPr="00FD580C">
          <w:rPr>
            <w:rStyle w:val="affffc"/>
            <w:noProof/>
          </w:rPr>
          <w:t>4.2.4</w:t>
        </w:r>
        <w:r w:rsidR="00FD580C">
          <w:rPr>
            <w:rStyle w:val="affffc"/>
            <w:noProof/>
          </w:rPr>
          <w:t xml:space="preserve"> </w:t>
        </w:r>
        <w:r w:rsidR="00FD580C" w:rsidRPr="00FD580C">
          <w:rPr>
            <w:rStyle w:val="affffc"/>
            <w:noProof/>
          </w:rPr>
          <w:t xml:space="preserve"> 窨花</w:t>
        </w:r>
        <w:r w:rsidR="00FD580C" w:rsidRPr="00FD580C">
          <w:rPr>
            <w:noProof/>
          </w:rPr>
          <w:tab/>
        </w:r>
        <w:r w:rsidR="00FD580C" w:rsidRPr="00FD580C">
          <w:rPr>
            <w:noProof/>
          </w:rPr>
          <w:fldChar w:fldCharType="begin"/>
        </w:r>
        <w:r w:rsidR="00FD580C" w:rsidRPr="00FD580C">
          <w:rPr>
            <w:noProof/>
          </w:rPr>
          <w:instrText xml:space="preserve"> PAGEREF _Toc174114996 \h </w:instrText>
        </w:r>
        <w:r w:rsidR="00FD580C" w:rsidRPr="00FD580C">
          <w:rPr>
            <w:noProof/>
          </w:rPr>
        </w:r>
        <w:r w:rsidR="00FD580C" w:rsidRPr="00FD580C">
          <w:rPr>
            <w:noProof/>
          </w:rPr>
          <w:fldChar w:fldCharType="separate"/>
        </w:r>
        <w:r w:rsidR="00604A85">
          <w:rPr>
            <w:noProof/>
          </w:rPr>
          <w:t>2</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4997" w:history="1">
        <w:r w:rsidR="00FD580C" w:rsidRPr="00FD580C">
          <w:rPr>
            <w:rStyle w:val="affffc"/>
            <w:noProof/>
          </w:rPr>
          <w:t>4.2.5</w:t>
        </w:r>
        <w:r w:rsidR="00FD580C">
          <w:rPr>
            <w:rStyle w:val="affffc"/>
            <w:noProof/>
          </w:rPr>
          <w:t xml:space="preserve"> </w:t>
        </w:r>
        <w:r w:rsidR="00FD580C" w:rsidRPr="00FD580C">
          <w:rPr>
            <w:rStyle w:val="affffc"/>
            <w:noProof/>
          </w:rPr>
          <w:t xml:space="preserve"> 通花续窨</w:t>
        </w:r>
        <w:r w:rsidR="00FD580C" w:rsidRPr="00FD580C">
          <w:rPr>
            <w:noProof/>
          </w:rPr>
          <w:tab/>
        </w:r>
        <w:r w:rsidR="00FD580C" w:rsidRPr="00FD580C">
          <w:rPr>
            <w:noProof/>
          </w:rPr>
          <w:fldChar w:fldCharType="begin"/>
        </w:r>
        <w:r w:rsidR="00FD580C" w:rsidRPr="00FD580C">
          <w:rPr>
            <w:noProof/>
          </w:rPr>
          <w:instrText xml:space="preserve"> PAGEREF _Toc174114997 \h </w:instrText>
        </w:r>
        <w:r w:rsidR="00FD580C" w:rsidRPr="00FD580C">
          <w:rPr>
            <w:noProof/>
          </w:rPr>
        </w:r>
        <w:r w:rsidR="00FD580C" w:rsidRPr="00FD580C">
          <w:rPr>
            <w:noProof/>
          </w:rPr>
          <w:fldChar w:fldCharType="separate"/>
        </w:r>
        <w:r w:rsidR="00604A85">
          <w:rPr>
            <w:noProof/>
          </w:rPr>
          <w:t>2</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4998" w:history="1">
        <w:r w:rsidR="00FD580C" w:rsidRPr="00FD580C">
          <w:rPr>
            <w:rStyle w:val="affffc"/>
            <w:noProof/>
          </w:rPr>
          <w:t>4.2.6</w:t>
        </w:r>
        <w:r w:rsidR="00FD580C">
          <w:rPr>
            <w:rStyle w:val="affffc"/>
            <w:noProof/>
          </w:rPr>
          <w:t xml:space="preserve"> </w:t>
        </w:r>
        <w:r w:rsidR="00FD580C" w:rsidRPr="00FD580C">
          <w:rPr>
            <w:rStyle w:val="affffc"/>
            <w:noProof/>
          </w:rPr>
          <w:t xml:space="preserve"> 起花</w:t>
        </w:r>
        <w:r w:rsidR="00FD580C" w:rsidRPr="00FD580C">
          <w:rPr>
            <w:noProof/>
          </w:rPr>
          <w:tab/>
        </w:r>
        <w:r w:rsidR="00FD580C" w:rsidRPr="00FD580C">
          <w:rPr>
            <w:noProof/>
          </w:rPr>
          <w:fldChar w:fldCharType="begin"/>
        </w:r>
        <w:r w:rsidR="00FD580C" w:rsidRPr="00FD580C">
          <w:rPr>
            <w:noProof/>
          </w:rPr>
          <w:instrText xml:space="preserve"> PAGEREF _Toc174114998 \h </w:instrText>
        </w:r>
        <w:r w:rsidR="00FD580C" w:rsidRPr="00FD580C">
          <w:rPr>
            <w:noProof/>
          </w:rPr>
        </w:r>
        <w:r w:rsidR="00FD580C" w:rsidRPr="00FD580C">
          <w:rPr>
            <w:noProof/>
          </w:rPr>
          <w:fldChar w:fldCharType="separate"/>
        </w:r>
        <w:r w:rsidR="00604A85">
          <w:rPr>
            <w:noProof/>
          </w:rPr>
          <w:t>2</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4999" w:history="1">
        <w:r w:rsidR="00FD580C" w:rsidRPr="00FD580C">
          <w:rPr>
            <w:rStyle w:val="affffc"/>
            <w:noProof/>
          </w:rPr>
          <w:t>4.2.7</w:t>
        </w:r>
        <w:r w:rsidR="00FD580C">
          <w:rPr>
            <w:rStyle w:val="affffc"/>
            <w:noProof/>
          </w:rPr>
          <w:t xml:space="preserve"> </w:t>
        </w:r>
        <w:r w:rsidR="00FD580C" w:rsidRPr="00FD580C">
          <w:rPr>
            <w:rStyle w:val="affffc"/>
            <w:noProof/>
          </w:rPr>
          <w:t xml:space="preserve"> 湿坯干燥</w:t>
        </w:r>
        <w:r w:rsidR="00FD580C" w:rsidRPr="00FD580C">
          <w:rPr>
            <w:noProof/>
          </w:rPr>
          <w:tab/>
        </w:r>
        <w:r w:rsidR="00FD580C" w:rsidRPr="00FD580C">
          <w:rPr>
            <w:noProof/>
          </w:rPr>
          <w:fldChar w:fldCharType="begin"/>
        </w:r>
        <w:r w:rsidR="00FD580C" w:rsidRPr="00FD580C">
          <w:rPr>
            <w:noProof/>
          </w:rPr>
          <w:instrText xml:space="preserve"> PAGEREF _Toc174114999 \h </w:instrText>
        </w:r>
        <w:r w:rsidR="00FD580C" w:rsidRPr="00FD580C">
          <w:rPr>
            <w:noProof/>
          </w:rPr>
        </w:r>
        <w:r w:rsidR="00FD580C" w:rsidRPr="00FD580C">
          <w:rPr>
            <w:noProof/>
          </w:rPr>
          <w:fldChar w:fldCharType="separate"/>
        </w:r>
        <w:r w:rsidR="00604A85">
          <w:rPr>
            <w:noProof/>
          </w:rPr>
          <w:t>2</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5000" w:history="1">
        <w:r w:rsidR="00FD580C" w:rsidRPr="00FD580C">
          <w:rPr>
            <w:rStyle w:val="affffc"/>
            <w:noProof/>
          </w:rPr>
          <w:t>4.2.8</w:t>
        </w:r>
        <w:r w:rsidR="00FD580C">
          <w:rPr>
            <w:rStyle w:val="affffc"/>
            <w:noProof/>
          </w:rPr>
          <w:t xml:space="preserve"> </w:t>
        </w:r>
        <w:r w:rsidR="00FD580C" w:rsidRPr="00FD580C">
          <w:rPr>
            <w:rStyle w:val="affffc"/>
            <w:noProof/>
          </w:rPr>
          <w:t xml:space="preserve"> 摊晾</w:t>
        </w:r>
        <w:r w:rsidR="00FD580C" w:rsidRPr="00FD580C">
          <w:rPr>
            <w:noProof/>
          </w:rPr>
          <w:tab/>
        </w:r>
        <w:r w:rsidR="00FD580C" w:rsidRPr="00FD580C">
          <w:rPr>
            <w:noProof/>
          </w:rPr>
          <w:fldChar w:fldCharType="begin"/>
        </w:r>
        <w:r w:rsidR="00FD580C" w:rsidRPr="00FD580C">
          <w:rPr>
            <w:noProof/>
          </w:rPr>
          <w:instrText xml:space="preserve"> PAGEREF _Toc174115000 \h </w:instrText>
        </w:r>
        <w:r w:rsidR="00FD580C" w:rsidRPr="00FD580C">
          <w:rPr>
            <w:noProof/>
          </w:rPr>
        </w:r>
        <w:r w:rsidR="00FD580C" w:rsidRPr="00FD580C">
          <w:rPr>
            <w:noProof/>
          </w:rPr>
          <w:fldChar w:fldCharType="separate"/>
        </w:r>
        <w:r w:rsidR="00604A85">
          <w:rPr>
            <w:noProof/>
          </w:rPr>
          <w:t>3</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5001" w:history="1">
        <w:r w:rsidR="00FD580C" w:rsidRPr="00FD580C">
          <w:rPr>
            <w:rStyle w:val="affffc"/>
            <w:noProof/>
          </w:rPr>
          <w:t>4.2.9</w:t>
        </w:r>
        <w:r w:rsidR="00FD580C">
          <w:rPr>
            <w:rStyle w:val="affffc"/>
            <w:noProof/>
          </w:rPr>
          <w:t xml:space="preserve"> </w:t>
        </w:r>
        <w:r w:rsidR="00FD580C" w:rsidRPr="00FD580C">
          <w:rPr>
            <w:rStyle w:val="affffc"/>
            <w:noProof/>
          </w:rPr>
          <w:t xml:space="preserve"> 提花</w:t>
        </w:r>
        <w:r w:rsidR="00FD580C" w:rsidRPr="00FD580C">
          <w:rPr>
            <w:noProof/>
          </w:rPr>
          <w:tab/>
        </w:r>
        <w:r w:rsidR="00FD580C" w:rsidRPr="00FD580C">
          <w:rPr>
            <w:noProof/>
          </w:rPr>
          <w:fldChar w:fldCharType="begin"/>
        </w:r>
        <w:r w:rsidR="00FD580C" w:rsidRPr="00FD580C">
          <w:rPr>
            <w:noProof/>
          </w:rPr>
          <w:instrText xml:space="preserve"> PAGEREF _Toc174115001 \h </w:instrText>
        </w:r>
        <w:r w:rsidR="00FD580C" w:rsidRPr="00FD580C">
          <w:rPr>
            <w:noProof/>
          </w:rPr>
        </w:r>
        <w:r w:rsidR="00FD580C" w:rsidRPr="00FD580C">
          <w:rPr>
            <w:noProof/>
          </w:rPr>
          <w:fldChar w:fldCharType="separate"/>
        </w:r>
        <w:r w:rsidR="00604A85">
          <w:rPr>
            <w:noProof/>
          </w:rPr>
          <w:t>3</w:t>
        </w:r>
        <w:r w:rsidR="00FD580C" w:rsidRPr="00FD580C">
          <w:rPr>
            <w:noProof/>
          </w:rPr>
          <w:fldChar w:fldCharType="end"/>
        </w:r>
      </w:hyperlink>
    </w:p>
    <w:p w:rsidR="00FD580C" w:rsidRPr="00FD580C" w:rsidRDefault="00F228FB">
      <w:pPr>
        <w:pStyle w:val="31"/>
        <w:tabs>
          <w:tab w:val="right" w:leader="dot" w:pos="9344"/>
        </w:tabs>
        <w:rPr>
          <w:rFonts w:asciiTheme="minorHAnsi" w:eastAsiaTheme="minorEastAsia" w:hAnsiTheme="minorHAnsi" w:cstheme="minorBidi"/>
          <w:noProof/>
          <w:szCs w:val="22"/>
        </w:rPr>
      </w:pPr>
      <w:hyperlink w:anchor="_Toc174115002" w:history="1">
        <w:r w:rsidR="00FD580C" w:rsidRPr="00FD580C">
          <w:rPr>
            <w:rStyle w:val="affffc"/>
            <w:noProof/>
          </w:rPr>
          <w:t>4.2.10</w:t>
        </w:r>
        <w:r w:rsidR="00FD580C">
          <w:rPr>
            <w:rStyle w:val="affffc"/>
            <w:noProof/>
          </w:rPr>
          <w:t xml:space="preserve"> </w:t>
        </w:r>
        <w:r w:rsidR="00FD580C" w:rsidRPr="00FD580C">
          <w:rPr>
            <w:rStyle w:val="affffc"/>
            <w:noProof/>
          </w:rPr>
          <w:t xml:space="preserve"> 匀堆装箱</w:t>
        </w:r>
        <w:r w:rsidR="00FD580C" w:rsidRPr="00FD580C">
          <w:rPr>
            <w:noProof/>
          </w:rPr>
          <w:tab/>
        </w:r>
        <w:r w:rsidR="00FD580C" w:rsidRPr="00FD580C">
          <w:rPr>
            <w:noProof/>
          </w:rPr>
          <w:fldChar w:fldCharType="begin"/>
        </w:r>
        <w:r w:rsidR="00FD580C" w:rsidRPr="00FD580C">
          <w:rPr>
            <w:noProof/>
          </w:rPr>
          <w:instrText xml:space="preserve"> PAGEREF _Toc174115002 \h </w:instrText>
        </w:r>
        <w:r w:rsidR="00FD580C" w:rsidRPr="00FD580C">
          <w:rPr>
            <w:noProof/>
          </w:rPr>
        </w:r>
        <w:r w:rsidR="00FD580C" w:rsidRPr="00FD580C">
          <w:rPr>
            <w:noProof/>
          </w:rPr>
          <w:fldChar w:fldCharType="separate"/>
        </w:r>
        <w:r w:rsidR="00604A85">
          <w:rPr>
            <w:noProof/>
          </w:rPr>
          <w:t>3</w:t>
        </w:r>
        <w:r w:rsidR="00FD580C" w:rsidRPr="00FD580C">
          <w:rPr>
            <w:noProof/>
          </w:rPr>
          <w:fldChar w:fldCharType="end"/>
        </w:r>
      </w:hyperlink>
    </w:p>
    <w:p w:rsidR="00FD580C" w:rsidRPr="00FD580C" w:rsidRDefault="00F228FB">
      <w:pPr>
        <w:pStyle w:val="11"/>
        <w:tabs>
          <w:tab w:val="right" w:leader="dot" w:pos="9344"/>
        </w:tabs>
        <w:rPr>
          <w:rFonts w:asciiTheme="minorHAnsi" w:eastAsiaTheme="minorEastAsia" w:hAnsiTheme="minorHAnsi" w:cstheme="minorBidi"/>
          <w:noProof/>
          <w:szCs w:val="22"/>
        </w:rPr>
      </w:pPr>
      <w:hyperlink w:anchor="_Toc174115003" w:history="1">
        <w:r w:rsidR="00FD580C" w:rsidRPr="00FD580C">
          <w:rPr>
            <w:rStyle w:val="affffc"/>
            <w:noProof/>
          </w:rPr>
          <w:t>5</w:t>
        </w:r>
        <w:r w:rsidR="00FD580C">
          <w:rPr>
            <w:rStyle w:val="affffc"/>
            <w:noProof/>
          </w:rPr>
          <w:t xml:space="preserve"> </w:t>
        </w:r>
        <w:r w:rsidR="00FD580C" w:rsidRPr="00FD580C">
          <w:rPr>
            <w:rStyle w:val="affffc"/>
            <w:noProof/>
          </w:rPr>
          <w:t xml:space="preserve"> 档案记录</w:t>
        </w:r>
        <w:r w:rsidR="00FD580C" w:rsidRPr="00FD580C">
          <w:rPr>
            <w:noProof/>
          </w:rPr>
          <w:tab/>
        </w:r>
        <w:r w:rsidR="00FD580C" w:rsidRPr="00FD580C">
          <w:rPr>
            <w:noProof/>
          </w:rPr>
          <w:fldChar w:fldCharType="begin"/>
        </w:r>
        <w:r w:rsidR="00FD580C" w:rsidRPr="00FD580C">
          <w:rPr>
            <w:noProof/>
          </w:rPr>
          <w:instrText xml:space="preserve"> PAGEREF _Toc174115003 \h </w:instrText>
        </w:r>
        <w:r w:rsidR="00FD580C" w:rsidRPr="00FD580C">
          <w:rPr>
            <w:noProof/>
          </w:rPr>
        </w:r>
        <w:r w:rsidR="00FD580C" w:rsidRPr="00FD580C">
          <w:rPr>
            <w:noProof/>
          </w:rPr>
          <w:fldChar w:fldCharType="separate"/>
        </w:r>
        <w:r w:rsidR="00604A85">
          <w:rPr>
            <w:noProof/>
          </w:rPr>
          <w:t>3</w:t>
        </w:r>
        <w:r w:rsidR="00FD580C" w:rsidRPr="00FD580C">
          <w:rPr>
            <w:noProof/>
          </w:rPr>
          <w:fldChar w:fldCharType="end"/>
        </w:r>
      </w:hyperlink>
    </w:p>
    <w:p w:rsidR="00FD580C" w:rsidRPr="00FD580C" w:rsidRDefault="00F228FB">
      <w:pPr>
        <w:pStyle w:val="11"/>
        <w:tabs>
          <w:tab w:val="right" w:leader="dot" w:pos="9344"/>
        </w:tabs>
        <w:rPr>
          <w:rFonts w:asciiTheme="minorHAnsi" w:eastAsiaTheme="minorEastAsia" w:hAnsiTheme="minorHAnsi" w:cstheme="minorBidi"/>
          <w:noProof/>
          <w:szCs w:val="22"/>
        </w:rPr>
      </w:pPr>
      <w:hyperlink w:anchor="_Toc174115004" w:history="1">
        <w:r w:rsidR="00FD580C" w:rsidRPr="00FD580C">
          <w:rPr>
            <w:rStyle w:val="affffc"/>
            <w:noProof/>
          </w:rPr>
          <w:t>参考文献</w:t>
        </w:r>
        <w:r w:rsidR="00FD580C" w:rsidRPr="00FD580C">
          <w:rPr>
            <w:noProof/>
          </w:rPr>
          <w:tab/>
        </w:r>
        <w:r w:rsidR="00FD580C" w:rsidRPr="00FD580C">
          <w:rPr>
            <w:noProof/>
          </w:rPr>
          <w:fldChar w:fldCharType="begin"/>
        </w:r>
        <w:r w:rsidR="00FD580C" w:rsidRPr="00FD580C">
          <w:rPr>
            <w:noProof/>
          </w:rPr>
          <w:instrText xml:space="preserve"> PAGEREF _Toc174115004 \h </w:instrText>
        </w:r>
        <w:r w:rsidR="00FD580C" w:rsidRPr="00FD580C">
          <w:rPr>
            <w:noProof/>
          </w:rPr>
        </w:r>
        <w:r w:rsidR="00FD580C" w:rsidRPr="00FD580C">
          <w:rPr>
            <w:noProof/>
          </w:rPr>
          <w:fldChar w:fldCharType="separate"/>
        </w:r>
        <w:r w:rsidR="00604A85">
          <w:rPr>
            <w:noProof/>
          </w:rPr>
          <w:t>4</w:t>
        </w:r>
        <w:r w:rsidR="00FD580C" w:rsidRPr="00FD580C">
          <w:rPr>
            <w:noProof/>
          </w:rPr>
          <w:fldChar w:fldCharType="end"/>
        </w:r>
      </w:hyperlink>
    </w:p>
    <w:p w:rsidR="00FD580C" w:rsidRPr="00FD580C" w:rsidRDefault="00FD580C" w:rsidP="00FD580C">
      <w:pPr>
        <w:pStyle w:val="affffffb"/>
        <w:spacing w:after="360"/>
        <w:sectPr w:rsidR="00FD580C" w:rsidRPr="00FD580C" w:rsidSect="00FD580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FD580C">
        <w:fldChar w:fldCharType="end"/>
      </w:r>
    </w:p>
    <w:p w:rsidR="001D06AD" w:rsidRPr="00FB325D" w:rsidRDefault="00220A30">
      <w:pPr>
        <w:pStyle w:val="a6"/>
        <w:spacing w:before="900" w:after="360"/>
        <w:rPr>
          <w:color w:val="000000" w:themeColor="text1"/>
        </w:rPr>
      </w:pPr>
      <w:bookmarkStart w:id="26" w:name="_Toc174114986"/>
      <w:bookmarkStart w:id="27" w:name="BookMark2"/>
      <w:bookmarkEnd w:id="20"/>
      <w:r w:rsidRPr="00FB325D">
        <w:rPr>
          <w:color w:val="000000" w:themeColor="text1"/>
          <w:spacing w:val="320"/>
        </w:rPr>
        <w:lastRenderedPageBreak/>
        <w:t>前</w:t>
      </w:r>
      <w:r w:rsidRPr="00FB325D">
        <w:rPr>
          <w:color w:val="000000" w:themeColor="text1"/>
        </w:rPr>
        <w:t>言</w:t>
      </w:r>
      <w:bookmarkEnd w:id="21"/>
      <w:bookmarkEnd w:id="22"/>
      <w:bookmarkEnd w:id="23"/>
      <w:bookmarkEnd w:id="24"/>
      <w:bookmarkEnd w:id="25"/>
      <w:bookmarkEnd w:id="26"/>
    </w:p>
    <w:p w:rsidR="001D06AD" w:rsidRPr="00FB325D" w:rsidRDefault="00220A30">
      <w:pPr>
        <w:pStyle w:val="afffff6"/>
        <w:ind w:firstLine="420"/>
        <w:rPr>
          <w:color w:val="000000" w:themeColor="text1"/>
        </w:rPr>
      </w:pPr>
      <w:r w:rsidRPr="00FB325D">
        <w:rPr>
          <w:rFonts w:hint="eastAsia"/>
          <w:color w:val="000000" w:themeColor="text1"/>
        </w:rPr>
        <w:t>本文件参照GB/T 1.1—2020《标准化工作导则  第1部分：标准化文件的结构和起草规则》的规定起草。</w:t>
      </w:r>
    </w:p>
    <w:p w:rsidR="001D06AD" w:rsidRPr="00FB325D" w:rsidRDefault="00220A30">
      <w:pPr>
        <w:pStyle w:val="afffff6"/>
        <w:ind w:firstLine="420"/>
        <w:rPr>
          <w:color w:val="000000" w:themeColor="text1"/>
        </w:rPr>
      </w:pPr>
      <w:r w:rsidRPr="00FB325D">
        <w:rPr>
          <w:rFonts w:hint="eastAsia"/>
          <w:color w:val="000000" w:themeColor="text1"/>
        </w:rPr>
        <w:t>请注意本文件的某些内容可能涉及专利。本文件的发布机构不承担识别专利的责任。</w:t>
      </w:r>
    </w:p>
    <w:p w:rsidR="001D06AD" w:rsidRPr="00FB325D" w:rsidRDefault="00220A30">
      <w:pPr>
        <w:pStyle w:val="afffff6"/>
        <w:ind w:firstLine="420"/>
        <w:rPr>
          <w:color w:val="000000" w:themeColor="text1"/>
        </w:rPr>
      </w:pPr>
      <w:r w:rsidRPr="00FB325D">
        <w:rPr>
          <w:rFonts w:hint="eastAsia"/>
          <w:color w:val="000000" w:themeColor="text1"/>
        </w:rPr>
        <w:t>本文件由广西标准化协会提出、归口并宣</w:t>
      </w:r>
      <w:proofErr w:type="gramStart"/>
      <w:r w:rsidRPr="00FB325D">
        <w:rPr>
          <w:rFonts w:hint="eastAsia"/>
          <w:color w:val="000000" w:themeColor="text1"/>
        </w:rPr>
        <w:t>贯</w:t>
      </w:r>
      <w:proofErr w:type="gramEnd"/>
      <w:r w:rsidRPr="00FB325D">
        <w:rPr>
          <w:rFonts w:hint="eastAsia"/>
          <w:color w:val="000000" w:themeColor="text1"/>
        </w:rPr>
        <w:t>。</w:t>
      </w:r>
    </w:p>
    <w:p w:rsidR="001D06AD" w:rsidRPr="00FB325D" w:rsidRDefault="00220A30">
      <w:pPr>
        <w:pStyle w:val="afffff6"/>
        <w:ind w:firstLine="420"/>
        <w:rPr>
          <w:color w:val="000000" w:themeColor="text1"/>
        </w:rPr>
      </w:pPr>
      <w:r w:rsidRPr="00FB325D">
        <w:rPr>
          <w:rFonts w:hint="eastAsia"/>
          <w:color w:val="000000" w:themeColor="text1"/>
        </w:rPr>
        <w:t>本文件起草单位：广西标准化协会、横州市</w:t>
      </w:r>
      <w:proofErr w:type="gramStart"/>
      <w:r w:rsidRPr="00FB325D">
        <w:rPr>
          <w:rFonts w:hint="eastAsia"/>
          <w:color w:val="000000" w:themeColor="text1"/>
        </w:rPr>
        <w:t>六堡茶协会</w:t>
      </w:r>
      <w:proofErr w:type="gramEnd"/>
      <w:r w:rsidRPr="00FB325D">
        <w:rPr>
          <w:rFonts w:hint="eastAsia"/>
          <w:color w:val="000000" w:themeColor="text1"/>
        </w:rPr>
        <w:t>、广西茶叶流通协会、广西大学、广西职业技术学院、</w:t>
      </w:r>
      <w:r w:rsidR="00F4089F" w:rsidRPr="00FB325D">
        <w:rPr>
          <w:rFonts w:hint="eastAsia"/>
          <w:color w:val="000000" w:themeColor="text1"/>
        </w:rPr>
        <w:t>横州市综合检验检测中心</w:t>
      </w:r>
      <w:r w:rsidRPr="00FB325D">
        <w:rPr>
          <w:rFonts w:hint="eastAsia"/>
          <w:color w:val="000000" w:themeColor="text1"/>
        </w:rPr>
        <w:t>、横州市茉莉花产业服务中心、横州市花茶协会、广西-东盟食品检验检测中心、广西金花茶业有限公司、横县南方茶厂、广西隆盛源茶业有限公司、广西</w:t>
      </w:r>
      <w:proofErr w:type="gramStart"/>
      <w:r w:rsidRPr="00FB325D">
        <w:rPr>
          <w:rFonts w:hint="eastAsia"/>
          <w:color w:val="000000" w:themeColor="text1"/>
        </w:rPr>
        <w:t>逸</w:t>
      </w:r>
      <w:proofErr w:type="gramEnd"/>
      <w:r w:rsidRPr="00FB325D">
        <w:rPr>
          <w:rFonts w:hint="eastAsia"/>
          <w:color w:val="000000" w:themeColor="text1"/>
        </w:rPr>
        <w:t>柯茗茶业有限公司、广西</w:t>
      </w:r>
      <w:proofErr w:type="gramStart"/>
      <w:r w:rsidRPr="00FB325D">
        <w:rPr>
          <w:rFonts w:hint="eastAsia"/>
          <w:color w:val="000000" w:themeColor="text1"/>
        </w:rPr>
        <w:t>梧州里深茶业</w:t>
      </w:r>
      <w:proofErr w:type="gramEnd"/>
      <w:r w:rsidRPr="00FB325D">
        <w:rPr>
          <w:rFonts w:hint="eastAsia"/>
          <w:color w:val="000000" w:themeColor="text1"/>
        </w:rPr>
        <w:t>有限公司、广西八桂凌云茶业有限公司、广西壮族自治区亚热带作物研究所、广西壮族自治区中国科学院广西植物研究所、横州市职业技术学校。</w:t>
      </w:r>
    </w:p>
    <w:p w:rsidR="001D06AD" w:rsidRPr="00FB325D" w:rsidRDefault="00220A30">
      <w:pPr>
        <w:pStyle w:val="afffff6"/>
        <w:ind w:firstLine="420"/>
        <w:rPr>
          <w:color w:val="000000" w:themeColor="text1"/>
        </w:rPr>
      </w:pPr>
      <w:r w:rsidRPr="00FB325D">
        <w:rPr>
          <w:rFonts w:hint="eastAsia"/>
          <w:color w:val="000000" w:themeColor="text1"/>
        </w:rPr>
        <w:t>本文件主要起草人：</w:t>
      </w:r>
      <w:r w:rsidR="00BD5B8D" w:rsidRPr="00BD5B8D">
        <w:rPr>
          <w:rFonts w:hint="eastAsia"/>
          <w:color w:val="000000" w:themeColor="text1"/>
        </w:rPr>
        <w:t>黄林华、罗振平、冯文珍、雷顺新、刘</w:t>
      </w:r>
      <w:proofErr w:type="gramStart"/>
      <w:r w:rsidR="00BD5B8D" w:rsidRPr="00BD5B8D">
        <w:rPr>
          <w:rFonts w:hint="eastAsia"/>
          <w:color w:val="000000" w:themeColor="text1"/>
        </w:rPr>
        <w:t>珈伶</w:t>
      </w:r>
      <w:proofErr w:type="gramEnd"/>
      <w:r w:rsidR="00BD5B8D" w:rsidRPr="00BD5B8D">
        <w:rPr>
          <w:rFonts w:hint="eastAsia"/>
          <w:color w:val="000000" w:themeColor="text1"/>
        </w:rPr>
        <w:t>、罗玉振、翁荣彬、禤品建、陈永晶、谢宏昭、谢大高、韦全辉、梁杰珍、陈家献、李叶梅、李星宇、陈道平、韦树汉、梁冬明、刘祁云、史艳财、陈家献、包素青、梁显冰、高周平、赖碧云、孙志华、雷大焰、黄荣新、何广、谢少平、谢世家、梁忠文、马红燕、何海红、赖道月、宋其凤、刘艳萍、孙仙珍、陆阳、赖春梅、徐江宁、</w:t>
      </w:r>
      <w:proofErr w:type="gramStart"/>
      <w:r w:rsidR="00BD5B8D" w:rsidRPr="00BD5B8D">
        <w:rPr>
          <w:rFonts w:hint="eastAsia"/>
          <w:color w:val="000000" w:themeColor="text1"/>
        </w:rPr>
        <w:t>零慧兰</w:t>
      </w:r>
      <w:proofErr w:type="gramEnd"/>
      <w:r w:rsidR="00BD5B8D" w:rsidRPr="00BD5B8D">
        <w:rPr>
          <w:rFonts w:hint="eastAsia"/>
          <w:color w:val="000000" w:themeColor="text1"/>
        </w:rPr>
        <w:t>、陈苏伟、宋大龙、蒙银凤、谢小丽、李叶梅、许忠、杨旭萍、刘翠玉、谢宏华、冯婷、梁立会、韦桂宁、黄金凤、袁冬寅、邓丽丽、韦映梅、谢沐新</w:t>
      </w:r>
      <w:bookmarkStart w:id="28" w:name="_GoBack"/>
      <w:bookmarkEnd w:id="28"/>
      <w:r w:rsidRPr="00FB325D">
        <w:rPr>
          <w:rFonts w:hint="eastAsia"/>
          <w:color w:val="000000" w:themeColor="text1"/>
        </w:rPr>
        <w:t>。</w:t>
      </w:r>
    </w:p>
    <w:p w:rsidR="001D06AD" w:rsidRPr="00FB325D" w:rsidRDefault="001D06AD">
      <w:pPr>
        <w:pStyle w:val="afffff6"/>
        <w:ind w:firstLine="420"/>
        <w:rPr>
          <w:color w:val="000000" w:themeColor="text1"/>
        </w:rPr>
      </w:pPr>
    </w:p>
    <w:p w:rsidR="001D06AD" w:rsidRPr="00FB325D" w:rsidRDefault="001D06AD">
      <w:pPr>
        <w:pStyle w:val="afffff6"/>
        <w:ind w:firstLine="420"/>
        <w:rPr>
          <w:color w:val="000000" w:themeColor="text1"/>
        </w:rPr>
        <w:sectPr w:rsidR="001D06AD" w:rsidRPr="00FB325D" w:rsidSect="00FD580C">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1D06AD" w:rsidRPr="00FB325D" w:rsidRDefault="001D06AD">
      <w:pPr>
        <w:spacing w:line="20" w:lineRule="exact"/>
        <w:jc w:val="center"/>
        <w:rPr>
          <w:rFonts w:ascii="黑体" w:eastAsia="黑体" w:hAnsi="黑体"/>
          <w:color w:val="000000" w:themeColor="text1"/>
          <w:sz w:val="32"/>
          <w:szCs w:val="32"/>
        </w:rPr>
      </w:pPr>
      <w:bookmarkStart w:id="29" w:name="BookMark4"/>
      <w:bookmarkEnd w:id="27"/>
    </w:p>
    <w:p w:rsidR="001D06AD" w:rsidRPr="00FB325D" w:rsidRDefault="001D06AD">
      <w:pPr>
        <w:spacing w:line="20" w:lineRule="exact"/>
        <w:jc w:val="center"/>
        <w:rPr>
          <w:rFonts w:ascii="黑体" w:eastAsia="黑体" w:hAnsi="黑体"/>
          <w:color w:val="000000" w:themeColor="text1"/>
          <w:sz w:val="32"/>
          <w:szCs w:val="32"/>
        </w:rPr>
      </w:pPr>
    </w:p>
    <w:bookmarkStart w:id="30" w:name="NEW_STAND_NAME" w:displacedByCustomXml="next"/>
    <w:sdt>
      <w:sdtPr>
        <w:rPr>
          <w:color w:val="000000" w:themeColor="text1"/>
        </w:rPr>
        <w:tag w:val="NEW_STAND_NAME"/>
        <w:id w:val="595910757"/>
        <w:lock w:val="sdtLocked"/>
        <w:placeholder>
          <w:docPart w:val="4CAD6775B2C042609AE9035356260208"/>
        </w:placeholder>
      </w:sdtPr>
      <w:sdtEndPr/>
      <w:sdtContent>
        <w:p w:rsidR="001D06AD" w:rsidRPr="00FB325D" w:rsidRDefault="00220A30">
          <w:pPr>
            <w:pStyle w:val="afffffffff9"/>
            <w:spacing w:beforeLines="100" w:before="240" w:afterLines="220" w:after="528"/>
            <w:rPr>
              <w:color w:val="000000" w:themeColor="text1"/>
            </w:rPr>
          </w:pPr>
          <w:r w:rsidRPr="00FB325D">
            <w:rPr>
              <w:rFonts w:hint="eastAsia"/>
              <w:color w:val="000000" w:themeColor="text1"/>
            </w:rPr>
            <w:t>茉莉六</w:t>
          </w:r>
          <w:proofErr w:type="gramStart"/>
          <w:r w:rsidRPr="00FB325D">
            <w:rPr>
              <w:rFonts w:hint="eastAsia"/>
              <w:color w:val="000000" w:themeColor="text1"/>
            </w:rPr>
            <w:t>堡茶加工</w:t>
          </w:r>
          <w:proofErr w:type="gramEnd"/>
          <w:r w:rsidRPr="00FB325D">
            <w:rPr>
              <w:rFonts w:hint="eastAsia"/>
              <w:color w:val="000000" w:themeColor="text1"/>
            </w:rPr>
            <w:t>技术规程</w:t>
          </w:r>
        </w:p>
      </w:sdtContent>
    </w:sdt>
    <w:p w:rsidR="001D06AD" w:rsidRPr="00FB325D" w:rsidRDefault="00220A30">
      <w:pPr>
        <w:pStyle w:val="affc"/>
        <w:spacing w:before="240" w:after="240"/>
        <w:rPr>
          <w:color w:val="000000" w:themeColor="text1"/>
        </w:rPr>
      </w:pPr>
      <w:bookmarkStart w:id="31" w:name="_Toc17233333"/>
      <w:bookmarkStart w:id="32" w:name="_Toc26986530"/>
      <w:bookmarkStart w:id="33" w:name="_Toc26718930"/>
      <w:bookmarkStart w:id="34" w:name="_Toc97192964"/>
      <w:bookmarkStart w:id="35" w:name="_Toc17233325"/>
      <w:bookmarkStart w:id="36" w:name="_Toc171354497"/>
      <w:bookmarkStart w:id="37" w:name="_Toc26648465"/>
      <w:bookmarkStart w:id="38" w:name="_Toc24884218"/>
      <w:bookmarkStart w:id="39" w:name="_Toc24884211"/>
      <w:bookmarkStart w:id="40" w:name="_Toc26986771"/>
      <w:bookmarkStart w:id="41" w:name="_Toc171354470"/>
      <w:bookmarkStart w:id="42" w:name="_Toc174092429"/>
      <w:bookmarkStart w:id="43" w:name="_Toc174092453"/>
      <w:bookmarkStart w:id="44" w:name="_Toc174092479"/>
      <w:bookmarkStart w:id="45" w:name="_Toc174114987"/>
      <w:bookmarkEnd w:id="30"/>
      <w:r w:rsidRPr="00FB325D">
        <w:rPr>
          <w:rFonts w:hint="eastAsia"/>
          <w:color w:val="000000" w:themeColor="text1"/>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1D06AD" w:rsidRPr="00FB325D" w:rsidRDefault="00220A30" w:rsidP="007254EF">
      <w:pPr>
        <w:pStyle w:val="afffff6"/>
        <w:ind w:firstLine="420"/>
        <w:rPr>
          <w:color w:val="000000" w:themeColor="text1"/>
        </w:rPr>
      </w:pPr>
      <w:bookmarkStart w:id="46" w:name="_Toc26648466"/>
      <w:bookmarkStart w:id="47" w:name="_Toc17233326"/>
      <w:bookmarkStart w:id="48" w:name="_Toc24884212"/>
      <w:bookmarkStart w:id="49" w:name="_Toc24884219"/>
      <w:bookmarkStart w:id="50" w:name="_Toc17233334"/>
      <w:r w:rsidRPr="00FB325D">
        <w:rPr>
          <w:rFonts w:hint="eastAsia"/>
          <w:color w:val="000000" w:themeColor="text1"/>
        </w:rPr>
        <w:t>本文件</w:t>
      </w:r>
      <w:r w:rsidR="007254EF" w:rsidRPr="00FB325D">
        <w:rPr>
          <w:rFonts w:hint="eastAsia"/>
          <w:color w:val="000000" w:themeColor="text1"/>
        </w:rPr>
        <w:t>界定</w:t>
      </w:r>
      <w:r w:rsidR="007254EF" w:rsidRPr="00FB325D">
        <w:rPr>
          <w:color w:val="000000" w:themeColor="text1"/>
        </w:rPr>
        <w:t>了</w:t>
      </w:r>
      <w:r w:rsidR="007254EF" w:rsidRPr="00FB325D">
        <w:rPr>
          <w:rFonts w:hint="eastAsia"/>
          <w:color w:val="000000" w:themeColor="text1"/>
        </w:rPr>
        <w:t>茉莉六</w:t>
      </w:r>
      <w:proofErr w:type="gramStart"/>
      <w:r w:rsidR="007254EF" w:rsidRPr="00FB325D">
        <w:rPr>
          <w:rFonts w:hint="eastAsia"/>
          <w:color w:val="000000" w:themeColor="text1"/>
        </w:rPr>
        <w:t>堡茶加工</w:t>
      </w:r>
      <w:proofErr w:type="gramEnd"/>
      <w:r w:rsidR="007254EF" w:rsidRPr="00FB325D">
        <w:rPr>
          <w:rFonts w:hint="eastAsia"/>
          <w:color w:val="000000" w:themeColor="text1"/>
        </w:rPr>
        <w:t>涉及的术语和定义，确立了茉莉</w:t>
      </w:r>
      <w:proofErr w:type="gramStart"/>
      <w:r w:rsidR="007254EF" w:rsidRPr="00FB325D">
        <w:rPr>
          <w:rFonts w:hint="eastAsia"/>
          <w:color w:val="000000" w:themeColor="text1"/>
        </w:rPr>
        <w:t>六堡茶的</w:t>
      </w:r>
      <w:proofErr w:type="gramEnd"/>
      <w:r w:rsidR="007254EF" w:rsidRPr="00FB325D">
        <w:rPr>
          <w:rFonts w:hint="eastAsia"/>
          <w:color w:val="000000" w:themeColor="text1"/>
        </w:rPr>
        <w:t>加工程序</w:t>
      </w:r>
      <w:r w:rsidRPr="00FB325D">
        <w:rPr>
          <w:rFonts w:hint="eastAsia"/>
          <w:color w:val="000000" w:themeColor="text1"/>
        </w:rPr>
        <w:t>，规定了鲜花养护、</w:t>
      </w:r>
      <w:r w:rsidR="000E02BC">
        <w:rPr>
          <w:rFonts w:hint="eastAsia"/>
          <w:color w:val="000000" w:themeColor="text1"/>
        </w:rPr>
        <w:t>茶坯处理</w:t>
      </w:r>
      <w:r w:rsidR="000E02BC">
        <w:rPr>
          <w:color w:val="000000" w:themeColor="text1"/>
        </w:rPr>
        <w:t>、</w:t>
      </w:r>
      <w:proofErr w:type="gramStart"/>
      <w:r w:rsidRPr="00FB325D">
        <w:rPr>
          <w:rFonts w:hint="eastAsia"/>
          <w:color w:val="000000" w:themeColor="text1"/>
        </w:rPr>
        <w:t>窨</w:t>
      </w:r>
      <w:proofErr w:type="gramEnd"/>
      <w:r w:rsidRPr="00FB325D">
        <w:rPr>
          <w:rFonts w:hint="eastAsia"/>
          <w:color w:val="000000" w:themeColor="text1"/>
        </w:rPr>
        <w:t>花、通花续</w:t>
      </w:r>
      <w:proofErr w:type="gramStart"/>
      <w:r w:rsidRPr="00FB325D">
        <w:rPr>
          <w:rFonts w:hint="eastAsia"/>
          <w:color w:val="000000" w:themeColor="text1"/>
        </w:rPr>
        <w:t>窨</w:t>
      </w:r>
      <w:proofErr w:type="gramEnd"/>
      <w:r w:rsidRPr="00FB325D">
        <w:rPr>
          <w:rFonts w:hint="eastAsia"/>
          <w:color w:val="000000" w:themeColor="text1"/>
        </w:rPr>
        <w:t>、起花、湿坯干燥、摊晾、提花、</w:t>
      </w:r>
      <w:proofErr w:type="gramStart"/>
      <w:r w:rsidRPr="00FB325D">
        <w:rPr>
          <w:rFonts w:hint="eastAsia"/>
          <w:color w:val="000000" w:themeColor="text1"/>
        </w:rPr>
        <w:t>匀堆装箱</w:t>
      </w:r>
      <w:proofErr w:type="gramEnd"/>
      <w:r w:rsidRPr="00FB325D">
        <w:rPr>
          <w:rFonts w:hint="eastAsia"/>
          <w:color w:val="000000" w:themeColor="text1"/>
        </w:rPr>
        <w:t>等阶段的操作指示，描述了加工过程信息的追溯方法。</w:t>
      </w:r>
    </w:p>
    <w:p w:rsidR="001D06AD" w:rsidRPr="00FB325D" w:rsidRDefault="00220A30">
      <w:pPr>
        <w:pStyle w:val="afffff6"/>
        <w:ind w:firstLine="420"/>
        <w:rPr>
          <w:color w:val="000000" w:themeColor="text1"/>
        </w:rPr>
      </w:pPr>
      <w:r w:rsidRPr="00FB325D">
        <w:rPr>
          <w:rFonts w:hint="eastAsia"/>
          <w:color w:val="000000" w:themeColor="text1"/>
        </w:rPr>
        <w:t>本文件适用于茉莉</w:t>
      </w:r>
      <w:proofErr w:type="gramStart"/>
      <w:r w:rsidRPr="00FB325D">
        <w:rPr>
          <w:rFonts w:hint="eastAsia"/>
          <w:color w:val="000000" w:themeColor="text1"/>
        </w:rPr>
        <w:t>六堡茶的</w:t>
      </w:r>
      <w:proofErr w:type="gramEnd"/>
      <w:r w:rsidRPr="00FB325D">
        <w:rPr>
          <w:rFonts w:hint="eastAsia"/>
          <w:color w:val="000000" w:themeColor="text1"/>
        </w:rPr>
        <w:t>加工生产</w:t>
      </w:r>
      <w:r w:rsidRPr="00FB325D">
        <w:rPr>
          <w:color w:val="000000" w:themeColor="text1"/>
        </w:rPr>
        <w:t>。</w:t>
      </w:r>
    </w:p>
    <w:p w:rsidR="001D06AD" w:rsidRPr="00FB325D" w:rsidRDefault="00220A30">
      <w:pPr>
        <w:pStyle w:val="affc"/>
        <w:spacing w:before="240" w:after="240"/>
        <w:rPr>
          <w:color w:val="000000" w:themeColor="text1"/>
        </w:rPr>
      </w:pPr>
      <w:bookmarkStart w:id="51" w:name="_Toc171354471"/>
      <w:bookmarkStart w:id="52" w:name="_Toc26986772"/>
      <w:bookmarkStart w:id="53" w:name="_Toc171354498"/>
      <w:bookmarkStart w:id="54" w:name="_Toc26986531"/>
      <w:bookmarkStart w:id="55" w:name="_Toc97192965"/>
      <w:bookmarkStart w:id="56" w:name="_Toc26718931"/>
      <w:bookmarkStart w:id="57" w:name="_Toc174092430"/>
      <w:bookmarkStart w:id="58" w:name="_Toc174092454"/>
      <w:bookmarkStart w:id="59" w:name="_Toc174092480"/>
      <w:bookmarkStart w:id="60" w:name="_Toc174114988"/>
      <w:r w:rsidRPr="00FB325D">
        <w:rPr>
          <w:rFonts w:hint="eastAsia"/>
          <w:color w:val="000000" w:themeColor="text1"/>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color w:val="000000" w:themeColor="text1"/>
        </w:rPr>
        <w:id w:val="715848253"/>
        <w:placeholder>
          <w:docPart w:val="46D49529C1AF4C43992F2414027DA06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D06AD" w:rsidRPr="00FB325D" w:rsidRDefault="00220A30">
          <w:pPr>
            <w:pStyle w:val="afffff6"/>
            <w:ind w:firstLine="420"/>
            <w:rPr>
              <w:color w:val="000000" w:themeColor="text1"/>
            </w:rPr>
          </w:pPr>
          <w:r w:rsidRPr="00FB325D">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D06AD" w:rsidRPr="00FB325D" w:rsidRDefault="00220A30">
      <w:pPr>
        <w:pStyle w:val="afffff6"/>
        <w:ind w:firstLine="420"/>
        <w:rPr>
          <w:color w:val="000000" w:themeColor="text1"/>
        </w:rPr>
      </w:pPr>
      <w:r w:rsidRPr="00FB325D">
        <w:rPr>
          <w:rFonts w:hint="eastAsia"/>
          <w:color w:val="000000" w:themeColor="text1"/>
        </w:rPr>
        <w:t>GB/T 34779  茉莉花茶加工技术规范</w:t>
      </w:r>
    </w:p>
    <w:p w:rsidR="001D06AD" w:rsidRPr="00FB325D" w:rsidRDefault="00220A30">
      <w:pPr>
        <w:pStyle w:val="afffff6"/>
        <w:ind w:firstLine="420"/>
        <w:rPr>
          <w:color w:val="000000" w:themeColor="text1"/>
        </w:rPr>
      </w:pPr>
      <w:r w:rsidRPr="00FB325D">
        <w:rPr>
          <w:color w:val="000000" w:themeColor="text1"/>
        </w:rPr>
        <w:t xml:space="preserve">DB45/T 2606  </w:t>
      </w:r>
      <w:r w:rsidRPr="00FB325D">
        <w:rPr>
          <w:rFonts w:hint="eastAsia"/>
          <w:color w:val="000000" w:themeColor="text1"/>
        </w:rPr>
        <w:t>地理标志产品  横县茉莉花茶生产技术规程</w:t>
      </w:r>
    </w:p>
    <w:p w:rsidR="001D06AD" w:rsidRPr="00FB325D" w:rsidRDefault="00220A30">
      <w:pPr>
        <w:pStyle w:val="afffff6"/>
        <w:ind w:firstLine="420"/>
        <w:rPr>
          <w:color w:val="000000" w:themeColor="text1"/>
        </w:rPr>
      </w:pPr>
      <w:r w:rsidRPr="00FB325D">
        <w:rPr>
          <w:rFonts w:hint="eastAsia"/>
          <w:color w:val="000000" w:themeColor="text1"/>
        </w:rPr>
        <w:t>DBS45/</w:t>
      </w:r>
      <w:r w:rsidRPr="00FB325D">
        <w:rPr>
          <w:color w:val="000000" w:themeColor="text1"/>
        </w:rPr>
        <w:t xml:space="preserve"> </w:t>
      </w:r>
      <w:r w:rsidRPr="00FB325D">
        <w:rPr>
          <w:rFonts w:hint="eastAsia"/>
          <w:color w:val="000000" w:themeColor="text1"/>
        </w:rPr>
        <w:t>079  食品安全地方标准  茉莉花</w:t>
      </w:r>
    </w:p>
    <w:p w:rsidR="001D06AD" w:rsidRPr="00FB325D" w:rsidRDefault="00220A30">
      <w:pPr>
        <w:pStyle w:val="afffff6"/>
        <w:ind w:firstLine="420"/>
        <w:rPr>
          <w:color w:val="000000" w:themeColor="text1"/>
        </w:rPr>
      </w:pPr>
      <w:r w:rsidRPr="00FB325D">
        <w:rPr>
          <w:color w:val="000000" w:themeColor="text1"/>
        </w:rPr>
        <w:t xml:space="preserve">T/GXAS 311  </w:t>
      </w:r>
      <w:r w:rsidRPr="00FB325D">
        <w:rPr>
          <w:rFonts w:hint="eastAsia"/>
          <w:color w:val="000000" w:themeColor="text1"/>
        </w:rPr>
        <w:t>地理标志农产品  广西六堡茶</w:t>
      </w:r>
    </w:p>
    <w:p w:rsidR="001D06AD" w:rsidRPr="00FB325D" w:rsidRDefault="00220A30">
      <w:pPr>
        <w:pStyle w:val="afffff6"/>
        <w:ind w:firstLine="420"/>
        <w:rPr>
          <w:color w:val="000000" w:themeColor="text1"/>
        </w:rPr>
      </w:pPr>
      <w:r w:rsidRPr="00FB325D">
        <w:rPr>
          <w:rFonts w:hint="eastAsia"/>
          <w:color w:val="000000" w:themeColor="text1"/>
        </w:rPr>
        <w:t xml:space="preserve">T/GXAS XXXX </w:t>
      </w:r>
      <w:r w:rsidRPr="00FB325D">
        <w:rPr>
          <w:color w:val="000000" w:themeColor="text1"/>
        </w:rPr>
        <w:t xml:space="preserve"> </w:t>
      </w:r>
      <w:r w:rsidRPr="00FB325D">
        <w:rPr>
          <w:rFonts w:hint="eastAsia"/>
          <w:color w:val="000000" w:themeColor="text1"/>
        </w:rPr>
        <w:t>茉莉六堡茶</w:t>
      </w:r>
    </w:p>
    <w:p w:rsidR="001D06AD" w:rsidRPr="00FB325D" w:rsidRDefault="00220A30">
      <w:pPr>
        <w:pStyle w:val="affc"/>
        <w:spacing w:before="240" w:after="240"/>
        <w:rPr>
          <w:color w:val="000000" w:themeColor="text1"/>
        </w:rPr>
      </w:pPr>
      <w:bookmarkStart w:id="61" w:name="_Toc171354472"/>
      <w:bookmarkStart w:id="62" w:name="_Toc97192966"/>
      <w:bookmarkStart w:id="63" w:name="_Toc171354499"/>
      <w:bookmarkStart w:id="64" w:name="_Toc174092431"/>
      <w:bookmarkStart w:id="65" w:name="_Toc174092455"/>
      <w:bookmarkStart w:id="66" w:name="_Toc174092481"/>
      <w:bookmarkStart w:id="67" w:name="_Toc174114989"/>
      <w:r w:rsidRPr="00FB325D">
        <w:rPr>
          <w:rFonts w:hint="eastAsia"/>
          <w:color w:val="000000" w:themeColor="text1"/>
          <w:szCs w:val="21"/>
        </w:rPr>
        <w:t>术语和定义</w:t>
      </w:r>
      <w:bookmarkEnd w:id="61"/>
      <w:bookmarkEnd w:id="62"/>
      <w:bookmarkEnd w:id="63"/>
      <w:bookmarkEnd w:id="64"/>
      <w:bookmarkEnd w:id="65"/>
      <w:bookmarkEnd w:id="66"/>
      <w:bookmarkEnd w:id="67"/>
    </w:p>
    <w:bookmarkStart w:id="68" w:name="_Toc26986532" w:displacedByCustomXml="next"/>
    <w:bookmarkEnd w:id="68" w:displacedByCustomXml="next"/>
    <w:sdt>
      <w:sdtPr>
        <w:rPr>
          <w:color w:val="000000" w:themeColor="text1"/>
        </w:rPr>
        <w:id w:val="-1909835108"/>
        <w:placeholder>
          <w:docPart w:val="5CD3527C84E14F3AA0EA2F8B8EB540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D06AD" w:rsidRPr="00FB325D" w:rsidRDefault="00220A30">
          <w:pPr>
            <w:pStyle w:val="afffff6"/>
            <w:ind w:firstLine="420"/>
            <w:rPr>
              <w:color w:val="000000" w:themeColor="text1"/>
            </w:rPr>
          </w:pPr>
          <w:r w:rsidRPr="00FB325D">
            <w:rPr>
              <w:color w:val="000000" w:themeColor="text1"/>
            </w:rPr>
            <w:t>GB/T 34779</w:t>
          </w:r>
          <w:r w:rsidRPr="00FB325D">
            <w:rPr>
              <w:rFonts w:hint="eastAsia"/>
              <w:color w:val="000000" w:themeColor="text1"/>
            </w:rPr>
            <w:t>、</w:t>
          </w:r>
          <w:r w:rsidRPr="00FB325D">
            <w:rPr>
              <w:color w:val="000000" w:themeColor="text1"/>
            </w:rPr>
            <w:t>DB45/T 2606</w:t>
          </w:r>
          <w:r w:rsidRPr="00FB325D">
            <w:rPr>
              <w:rFonts w:hint="eastAsia"/>
              <w:color w:val="000000" w:themeColor="text1"/>
            </w:rPr>
            <w:t>及</w:t>
          </w:r>
          <w:r w:rsidRPr="00FB325D">
            <w:rPr>
              <w:color w:val="000000" w:themeColor="text1"/>
            </w:rPr>
            <w:t>T/GXAS XXXX界定的术语和定义适用于本文件。</w:t>
          </w:r>
        </w:p>
      </w:sdtContent>
    </w:sdt>
    <w:p w:rsidR="001D06AD" w:rsidRPr="00FB325D" w:rsidRDefault="00220A30">
      <w:pPr>
        <w:pStyle w:val="affc"/>
        <w:spacing w:before="240" w:after="240"/>
        <w:rPr>
          <w:color w:val="000000" w:themeColor="text1"/>
        </w:rPr>
      </w:pPr>
      <w:bookmarkStart w:id="69" w:name="_Toc171354500"/>
      <w:bookmarkStart w:id="70" w:name="_Toc171354473"/>
      <w:bookmarkStart w:id="71" w:name="_Toc174092432"/>
      <w:bookmarkStart w:id="72" w:name="_Toc174092456"/>
      <w:bookmarkStart w:id="73" w:name="_Toc174092482"/>
      <w:bookmarkStart w:id="74" w:name="_Toc174114990"/>
      <w:r w:rsidRPr="00FB325D">
        <w:rPr>
          <w:rFonts w:hint="eastAsia"/>
          <w:color w:val="000000" w:themeColor="text1"/>
        </w:rPr>
        <w:t>加工工艺</w:t>
      </w:r>
      <w:bookmarkEnd w:id="69"/>
      <w:bookmarkEnd w:id="70"/>
      <w:bookmarkEnd w:id="71"/>
      <w:bookmarkEnd w:id="72"/>
      <w:bookmarkEnd w:id="73"/>
      <w:bookmarkEnd w:id="74"/>
    </w:p>
    <w:p w:rsidR="001D06AD" w:rsidRPr="00FB325D" w:rsidRDefault="00220A30">
      <w:pPr>
        <w:pStyle w:val="affd"/>
        <w:spacing w:before="120" w:after="120"/>
        <w:rPr>
          <w:color w:val="000000" w:themeColor="text1"/>
        </w:rPr>
      </w:pPr>
      <w:bookmarkStart w:id="75" w:name="_Toc174092457"/>
      <w:bookmarkStart w:id="76" w:name="_Toc174092483"/>
      <w:bookmarkStart w:id="77" w:name="_Toc174114991"/>
      <w:r w:rsidRPr="00FB325D">
        <w:rPr>
          <w:rFonts w:hint="eastAsia"/>
          <w:color w:val="000000" w:themeColor="text1"/>
        </w:rPr>
        <w:t>工艺流程</w:t>
      </w:r>
      <w:bookmarkEnd w:id="75"/>
      <w:bookmarkEnd w:id="76"/>
      <w:bookmarkEnd w:id="77"/>
    </w:p>
    <w:p w:rsidR="001D06AD" w:rsidRPr="00FB325D" w:rsidRDefault="00220A30">
      <w:pPr>
        <w:pStyle w:val="afffff6"/>
        <w:spacing w:afterLines="100" w:after="240"/>
        <w:ind w:firstLine="420"/>
        <w:rPr>
          <w:color w:val="000000" w:themeColor="text1"/>
        </w:rPr>
      </w:pPr>
      <w:r w:rsidRPr="00FB325D">
        <w:rPr>
          <w:rFonts w:hint="eastAsia"/>
          <w:color w:val="000000" w:themeColor="text1"/>
        </w:rPr>
        <w:t>见</w:t>
      </w:r>
      <w:r w:rsidRPr="00FB325D">
        <w:rPr>
          <w:color w:val="000000" w:themeColor="text1"/>
        </w:rPr>
        <w:t>图</w:t>
      </w:r>
      <w:r w:rsidRPr="00FB325D">
        <w:rPr>
          <w:rFonts w:hint="eastAsia"/>
          <w:color w:val="000000" w:themeColor="text1"/>
        </w:rPr>
        <w:t>1。</w:t>
      </w:r>
    </w:p>
    <w:p w:rsidR="00F237D9" w:rsidRPr="00FB325D" w:rsidRDefault="00F94DD8" w:rsidP="00F237D9">
      <w:pPr>
        <w:pStyle w:val="afffff6"/>
        <w:spacing w:afterLines="100" w:after="240"/>
        <w:ind w:firstLineChars="0" w:firstLine="0"/>
        <w:jc w:val="center"/>
        <w:rPr>
          <w:color w:val="000000" w:themeColor="text1"/>
        </w:rPr>
      </w:pPr>
      <w:r>
        <w:rPr>
          <w:noProof/>
        </w:rPr>
        <mc:AlternateContent>
          <mc:Choice Requires="wpc">
            <w:drawing>
              <wp:inline distT="0" distB="0" distL="0" distR="0" wp14:anchorId="1D3047E5" wp14:editId="6042E578">
                <wp:extent cx="5625075" cy="1430655"/>
                <wp:effectExtent l="0" t="0" r="0" b="0"/>
                <wp:docPr id="31" name="画布 31"/>
                <wp:cNvGraphicFramePr/>
                <a:graphic xmlns:a="http://schemas.openxmlformats.org/drawingml/2006/main">
                  <a:graphicData uri="http://schemas.microsoft.com/office/word/2010/wordprocessingCanvas">
                    <wpc:wpc>
                      <wpc:bg>
                        <a:noFill/>
                      </wpc:bg>
                      <wpc:whole/>
                      <wps:wsp>
                        <wps:cNvPr id="22" name="肘形连接符 71"/>
                        <wps:cNvCnPr>
                          <a:cxnSpLocks noChangeShapeType="1"/>
                        </wps:cNvCnPr>
                        <wps:spPr bwMode="auto">
                          <a:xfrm>
                            <a:off x="1853251" y="223520"/>
                            <a:ext cx="366395" cy="248920"/>
                          </a:xfrm>
                          <a:prstGeom prst="bentConnector3">
                            <a:avLst>
                              <a:gd name="adj1" fmla="val 50000"/>
                            </a:avLst>
                          </a:prstGeom>
                          <a:noFill/>
                          <a:ln w="6350">
                            <a:solidFill>
                              <a:srgbClr val="000000"/>
                            </a:solidFill>
                            <a:miter lim="800000"/>
                            <a:tailEnd type="triangle" w="med" len="med"/>
                          </a:ln>
                        </wps:spPr>
                        <wps:bodyPr/>
                      </wps:wsp>
                      <wps:wsp>
                        <wps:cNvPr id="23" name="肘形连接符 72"/>
                        <wps:cNvCnPr>
                          <a:cxnSpLocks noChangeShapeType="1"/>
                        </wps:cNvCnPr>
                        <wps:spPr bwMode="auto">
                          <a:xfrm flipV="1">
                            <a:off x="1853251" y="472440"/>
                            <a:ext cx="366395" cy="248285"/>
                          </a:xfrm>
                          <a:prstGeom prst="bentConnector3">
                            <a:avLst>
                              <a:gd name="adj1" fmla="val 50000"/>
                            </a:avLst>
                          </a:prstGeom>
                          <a:noFill/>
                          <a:ln w="6350">
                            <a:solidFill>
                              <a:srgbClr val="000000"/>
                            </a:solidFill>
                            <a:miter lim="800000"/>
                            <a:tailEnd type="triangle" w="med" len="med"/>
                          </a:ln>
                        </wps:spPr>
                        <wps:bodyPr/>
                      </wps:wsp>
                      <wps:wsp>
                        <wps:cNvPr id="24" name="直接箭头连接符 73"/>
                        <wps:cNvCnPr>
                          <a:cxnSpLocks noChangeShapeType="1"/>
                        </wps:cNvCnPr>
                        <wps:spPr bwMode="auto">
                          <a:xfrm>
                            <a:off x="2847661" y="472440"/>
                            <a:ext cx="333375" cy="0"/>
                          </a:xfrm>
                          <a:prstGeom prst="straightConnector1">
                            <a:avLst/>
                          </a:prstGeom>
                          <a:noFill/>
                          <a:ln w="6350">
                            <a:solidFill>
                              <a:srgbClr val="000000"/>
                            </a:solidFill>
                            <a:miter lim="800000"/>
                            <a:tailEnd type="triangle" w="med" len="med"/>
                          </a:ln>
                        </wps:spPr>
                        <wps:bodyPr/>
                      </wps:wsp>
                      <wps:wsp>
                        <wps:cNvPr id="25" name="直接箭头连接符 74"/>
                        <wps:cNvCnPr>
                          <a:cxnSpLocks noChangeShapeType="1"/>
                        </wps:cNvCnPr>
                        <wps:spPr bwMode="auto">
                          <a:xfrm>
                            <a:off x="3808416" y="470535"/>
                            <a:ext cx="374015" cy="0"/>
                          </a:xfrm>
                          <a:prstGeom prst="straightConnector1">
                            <a:avLst/>
                          </a:prstGeom>
                          <a:noFill/>
                          <a:ln w="6350">
                            <a:solidFill>
                              <a:srgbClr val="000000"/>
                            </a:solidFill>
                            <a:miter lim="800000"/>
                            <a:tailEnd type="triangle" w="med" len="med"/>
                          </a:ln>
                        </wps:spPr>
                        <wps:bodyPr/>
                      </wps:wsp>
                      <wps:wsp>
                        <wps:cNvPr id="26" name="直接箭头连接符 75"/>
                        <wps:cNvCnPr>
                          <a:cxnSpLocks noChangeShapeType="1"/>
                        </wps:cNvCnPr>
                        <wps:spPr bwMode="auto">
                          <a:xfrm flipH="1">
                            <a:off x="3808374" y="1114121"/>
                            <a:ext cx="374015" cy="0"/>
                          </a:xfrm>
                          <a:prstGeom prst="straightConnector1">
                            <a:avLst/>
                          </a:prstGeom>
                          <a:noFill/>
                          <a:ln w="6350">
                            <a:solidFill>
                              <a:srgbClr val="000000"/>
                            </a:solidFill>
                            <a:miter lim="800000"/>
                            <a:tailEnd type="triangle" w="med" len="med"/>
                          </a:ln>
                        </wps:spPr>
                        <wps:bodyPr/>
                      </wps:wsp>
                      <wps:wsp>
                        <wps:cNvPr id="27" name="直接箭头连接符 76"/>
                        <wps:cNvCnPr>
                          <a:cxnSpLocks noChangeShapeType="1"/>
                        </wps:cNvCnPr>
                        <wps:spPr bwMode="auto">
                          <a:xfrm flipH="1">
                            <a:off x="2819430" y="1122872"/>
                            <a:ext cx="374015" cy="0"/>
                          </a:xfrm>
                          <a:prstGeom prst="straightConnector1">
                            <a:avLst/>
                          </a:prstGeom>
                          <a:noFill/>
                          <a:ln w="6350">
                            <a:solidFill>
                              <a:srgbClr val="000000"/>
                            </a:solidFill>
                            <a:miter lim="800000"/>
                            <a:tailEnd type="triangle" w="med" len="med"/>
                          </a:ln>
                        </wps:spPr>
                        <wps:bodyPr/>
                      </wps:wsp>
                      <wps:wsp>
                        <wps:cNvPr id="28" name="直接箭头连接符 77"/>
                        <wps:cNvCnPr>
                          <a:cxnSpLocks noChangeShapeType="1"/>
                        </wps:cNvCnPr>
                        <wps:spPr bwMode="auto">
                          <a:xfrm flipH="1">
                            <a:off x="1809500" y="1121338"/>
                            <a:ext cx="374015" cy="0"/>
                          </a:xfrm>
                          <a:prstGeom prst="straightConnector1">
                            <a:avLst/>
                          </a:prstGeom>
                          <a:noFill/>
                          <a:ln w="6350">
                            <a:solidFill>
                              <a:srgbClr val="000000"/>
                            </a:solidFill>
                            <a:miter lim="800000"/>
                            <a:tailEnd type="triangle" w="med" len="med"/>
                          </a:ln>
                        </wps:spPr>
                        <wps:bodyPr/>
                      </wps:wsp>
                      <wps:wsp>
                        <wps:cNvPr id="29" name="直接箭头连接符 78"/>
                        <wps:cNvCnPr>
                          <a:cxnSpLocks noChangeShapeType="1"/>
                        </wps:cNvCnPr>
                        <wps:spPr bwMode="auto">
                          <a:xfrm flipH="1">
                            <a:off x="4501201" y="582640"/>
                            <a:ext cx="3175" cy="422275"/>
                          </a:xfrm>
                          <a:prstGeom prst="straightConnector1">
                            <a:avLst/>
                          </a:prstGeom>
                          <a:noFill/>
                          <a:ln w="6350">
                            <a:solidFill>
                              <a:srgbClr val="000000"/>
                            </a:solidFill>
                            <a:miter lim="800000"/>
                            <a:tailEnd type="triangle" w="med" len="med"/>
                          </a:ln>
                        </wps:spPr>
                        <wps:bodyPr/>
                      </wps:wsp>
                      <wps:wsp>
                        <wps:cNvPr id="9" name="肘形连接符 9"/>
                        <wps:cNvCnPr/>
                        <wps:spPr bwMode="auto">
                          <a:xfrm flipV="1">
                            <a:off x="938918" y="233045"/>
                            <a:ext cx="278049" cy="239395"/>
                          </a:xfrm>
                          <a:prstGeom prst="bentConnector3">
                            <a:avLst/>
                          </a:prstGeom>
                          <a:noFill/>
                          <a:ln w="9525">
                            <a:solidFill>
                              <a:srgbClr val="000000"/>
                            </a:solidFill>
                            <a:round/>
                            <a:tailEnd type="triangle"/>
                          </a:ln>
                        </wps:spPr>
                        <wps:bodyPr/>
                      </wps:wsp>
                      <wps:wsp>
                        <wps:cNvPr id="10" name="肘形连接符 10"/>
                        <wps:cNvCnPr/>
                        <wps:spPr bwMode="auto">
                          <a:xfrm>
                            <a:off x="938918" y="470535"/>
                            <a:ext cx="286304" cy="240665"/>
                          </a:xfrm>
                          <a:prstGeom prst="bentConnector3">
                            <a:avLst/>
                          </a:prstGeom>
                          <a:noFill/>
                          <a:ln w="9525">
                            <a:solidFill>
                              <a:srgbClr val="000000"/>
                            </a:solidFill>
                            <a:round/>
                            <a:tailEnd type="triangle"/>
                          </a:ln>
                        </wps:spPr>
                        <wps:bodyPr/>
                      </wps:wsp>
                      <wps:wsp>
                        <wps:cNvPr id="47" name="Rectangle 6"/>
                        <wps:cNvSpPr>
                          <a:spLocks noChangeArrowheads="1"/>
                        </wps:cNvSpPr>
                        <wps:spPr bwMode="auto">
                          <a:xfrm>
                            <a:off x="298129" y="368130"/>
                            <a:ext cx="634365" cy="230505"/>
                          </a:xfrm>
                          <a:prstGeom prst="flowChartTerminator">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原料选择</w:t>
                              </w:r>
                            </w:p>
                          </w:txbxContent>
                        </wps:txbx>
                        <wps:bodyPr rot="0" vert="horz" wrap="square" lIns="91440" tIns="0" rIns="91440" bIns="0" anchor="ctr" anchorCtr="0" upright="1">
                          <a:noAutofit/>
                        </wps:bodyPr>
                      </wps:wsp>
                      <wps:wsp>
                        <wps:cNvPr id="48" name="Rectangle 6"/>
                        <wps:cNvSpPr>
                          <a:spLocks noChangeArrowheads="1"/>
                        </wps:cNvSpPr>
                        <wps:spPr bwMode="auto">
                          <a:xfrm>
                            <a:off x="1225084" y="105623"/>
                            <a:ext cx="621133"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茶坯</w:t>
                              </w:r>
                              <w:r>
                                <w:rPr>
                                  <w:rFonts w:ascii="Calibri"/>
                                  <w:sz w:val="15"/>
                                  <w:szCs w:val="15"/>
                                </w:rPr>
                                <w:t>处理</w:t>
                              </w:r>
                            </w:p>
                          </w:txbxContent>
                        </wps:txbx>
                        <wps:bodyPr rot="0" vert="horz" wrap="square" lIns="91440" tIns="45720" rIns="91440" bIns="45720" anchor="t" anchorCtr="0" upright="1">
                          <a:noAutofit/>
                        </wps:bodyPr>
                      </wps:wsp>
                      <wps:wsp>
                        <wps:cNvPr id="52" name="Rectangle 6"/>
                        <wps:cNvSpPr>
                          <a:spLocks noChangeArrowheads="1"/>
                        </wps:cNvSpPr>
                        <wps:spPr bwMode="auto">
                          <a:xfrm>
                            <a:off x="1229458" y="582511"/>
                            <a:ext cx="616841"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鲜花养护</w:t>
                              </w:r>
                            </w:p>
                          </w:txbxContent>
                        </wps:txbx>
                        <wps:bodyPr rot="0" vert="horz" wrap="square" lIns="91440" tIns="45720" rIns="91440" bIns="45720" anchor="t" anchorCtr="0" upright="1">
                          <a:noAutofit/>
                        </wps:bodyPr>
                      </wps:wsp>
                      <wps:wsp>
                        <wps:cNvPr id="59" name="Rectangle 6"/>
                        <wps:cNvSpPr>
                          <a:spLocks noChangeArrowheads="1"/>
                        </wps:cNvSpPr>
                        <wps:spPr bwMode="auto">
                          <a:xfrm>
                            <a:off x="2226542" y="351250"/>
                            <a:ext cx="621030"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proofErr w:type="gramStart"/>
                              <w:r>
                                <w:rPr>
                                  <w:rFonts w:ascii="Calibri" w:hint="eastAsia"/>
                                  <w:sz w:val="15"/>
                                  <w:szCs w:val="15"/>
                                </w:rPr>
                                <w:t>窨</w:t>
                              </w:r>
                              <w:proofErr w:type="gramEnd"/>
                              <w:r>
                                <w:rPr>
                                  <w:rFonts w:ascii="Calibri" w:hint="eastAsia"/>
                                  <w:sz w:val="15"/>
                                  <w:szCs w:val="15"/>
                                </w:rPr>
                                <w:t>花</w:t>
                              </w:r>
                            </w:p>
                          </w:txbxContent>
                        </wps:txbx>
                        <wps:bodyPr rot="0" vert="horz" wrap="square" lIns="91440" tIns="45720" rIns="91440" bIns="45720" anchor="t" anchorCtr="0" upright="1">
                          <a:noAutofit/>
                        </wps:bodyPr>
                      </wps:wsp>
                      <wps:wsp>
                        <wps:cNvPr id="60" name="Rectangle 6"/>
                        <wps:cNvSpPr>
                          <a:spLocks noChangeArrowheads="1"/>
                        </wps:cNvSpPr>
                        <wps:spPr bwMode="auto">
                          <a:xfrm>
                            <a:off x="3193444" y="351250"/>
                            <a:ext cx="621030"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通花续</w:t>
                              </w:r>
                              <w:proofErr w:type="gramStart"/>
                              <w:r>
                                <w:rPr>
                                  <w:rFonts w:ascii="Calibri" w:hint="eastAsia"/>
                                  <w:sz w:val="15"/>
                                  <w:szCs w:val="15"/>
                                </w:rPr>
                                <w:t>窨</w:t>
                              </w:r>
                              <w:proofErr w:type="gramEnd"/>
                            </w:p>
                          </w:txbxContent>
                        </wps:txbx>
                        <wps:bodyPr rot="0" vert="horz" wrap="square" lIns="91440" tIns="45720" rIns="91440" bIns="45720" anchor="t" anchorCtr="0" upright="1">
                          <a:noAutofit/>
                        </wps:bodyPr>
                      </wps:wsp>
                      <wps:wsp>
                        <wps:cNvPr id="61" name="Rectangle 6"/>
                        <wps:cNvSpPr>
                          <a:spLocks noChangeArrowheads="1"/>
                        </wps:cNvSpPr>
                        <wps:spPr bwMode="auto">
                          <a:xfrm>
                            <a:off x="4182388" y="351250"/>
                            <a:ext cx="621030"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起花</w:t>
                              </w:r>
                            </w:p>
                          </w:txbxContent>
                        </wps:txbx>
                        <wps:bodyPr rot="0" vert="horz" wrap="square" lIns="91440" tIns="45720" rIns="91440" bIns="45720" anchor="t" anchorCtr="0" upright="1">
                          <a:noAutofit/>
                        </wps:bodyPr>
                      </wps:wsp>
                      <wps:wsp>
                        <wps:cNvPr id="62" name="Rectangle 6"/>
                        <wps:cNvSpPr>
                          <a:spLocks noChangeArrowheads="1"/>
                        </wps:cNvSpPr>
                        <wps:spPr bwMode="auto">
                          <a:xfrm>
                            <a:off x="4182388" y="1004779"/>
                            <a:ext cx="621030"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湿坯干燥</w:t>
                              </w:r>
                            </w:p>
                          </w:txbxContent>
                        </wps:txbx>
                        <wps:bodyPr rot="0" vert="horz" wrap="square" lIns="91440" tIns="45720" rIns="91440" bIns="45720" anchor="t" anchorCtr="0" upright="1">
                          <a:noAutofit/>
                        </wps:bodyPr>
                      </wps:wsp>
                      <wps:wsp>
                        <wps:cNvPr id="63" name="Rectangle 6"/>
                        <wps:cNvSpPr>
                          <a:spLocks noChangeArrowheads="1"/>
                        </wps:cNvSpPr>
                        <wps:spPr bwMode="auto">
                          <a:xfrm>
                            <a:off x="3193444" y="1004915"/>
                            <a:ext cx="621030"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摊晾</w:t>
                              </w:r>
                            </w:p>
                          </w:txbxContent>
                        </wps:txbx>
                        <wps:bodyPr rot="0" vert="horz" wrap="square" lIns="91440" tIns="45720" rIns="91440" bIns="45720" anchor="t" anchorCtr="0" upright="1">
                          <a:noAutofit/>
                        </wps:bodyPr>
                      </wps:wsp>
                      <wps:wsp>
                        <wps:cNvPr id="64" name="Rectangle 6"/>
                        <wps:cNvSpPr>
                          <a:spLocks noChangeArrowheads="1"/>
                        </wps:cNvSpPr>
                        <wps:spPr bwMode="auto">
                          <a:xfrm>
                            <a:off x="2195917" y="1004779"/>
                            <a:ext cx="621030" cy="230505"/>
                          </a:xfrm>
                          <a:prstGeom prst="rect">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r>
                                <w:rPr>
                                  <w:rFonts w:ascii="Calibri" w:hint="eastAsia"/>
                                  <w:sz w:val="15"/>
                                  <w:szCs w:val="15"/>
                                </w:rPr>
                                <w:t>提花</w:t>
                              </w:r>
                            </w:p>
                          </w:txbxContent>
                        </wps:txbx>
                        <wps:bodyPr rot="0" vert="horz" wrap="square" lIns="91440" tIns="45720" rIns="91440" bIns="45720" anchor="t" anchorCtr="0" upright="1">
                          <a:noAutofit/>
                        </wps:bodyPr>
                      </wps:wsp>
                      <wps:wsp>
                        <wps:cNvPr id="65" name="Rectangle 6"/>
                        <wps:cNvSpPr>
                          <a:spLocks noChangeArrowheads="1"/>
                        </wps:cNvSpPr>
                        <wps:spPr bwMode="auto">
                          <a:xfrm>
                            <a:off x="1175727" y="1004915"/>
                            <a:ext cx="633730" cy="230505"/>
                          </a:xfrm>
                          <a:prstGeom prst="flowChartTerminator">
                            <a:avLst/>
                          </a:prstGeom>
                          <a:solidFill>
                            <a:srgbClr val="FFFFFF"/>
                          </a:solidFill>
                          <a:ln w="9525">
                            <a:solidFill>
                              <a:srgbClr val="000000"/>
                            </a:solidFill>
                            <a:miter lim="800000"/>
                          </a:ln>
                        </wps:spPr>
                        <wps:txbx>
                          <w:txbxContent>
                            <w:p w:rsidR="005D15BC" w:rsidRDefault="005D15BC" w:rsidP="005D15BC">
                              <w:pPr>
                                <w:pStyle w:val="affff5"/>
                                <w:spacing w:line="200" w:lineRule="exact"/>
                                <w:jc w:val="center"/>
                                <w:rPr>
                                  <w:kern w:val="0"/>
                                </w:rPr>
                              </w:pPr>
                              <w:proofErr w:type="gramStart"/>
                              <w:r>
                                <w:rPr>
                                  <w:rFonts w:ascii="Calibri" w:hint="eastAsia"/>
                                  <w:sz w:val="15"/>
                                  <w:szCs w:val="15"/>
                                </w:rPr>
                                <w:t>匀堆装箱</w:t>
                              </w:r>
                              <w:proofErr w:type="gramEnd"/>
                            </w:p>
                          </w:txbxContent>
                        </wps:txbx>
                        <wps:bodyPr rot="0" vert="horz" wrap="square" lIns="91440" tIns="0" rIns="91440" bIns="0" anchor="ctr" anchorCtr="0" upright="1">
                          <a:noAutofit/>
                        </wps:bodyPr>
                      </wps:wsp>
                    </wpc:wpc>
                  </a:graphicData>
                </a:graphic>
              </wp:inline>
            </w:drawing>
          </mc:Choice>
          <mc:Fallback>
            <w:pict>
              <v:group w14:anchorId="1D3047E5" id="画布 31" o:spid="_x0000_s1026" editas="canvas" style="width:442.9pt;height:112.65pt;mso-position-horizontal-relative:char;mso-position-vertical-relative:line" coordsize="56248,14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248;height:14306;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71" o:spid="_x0000_s1028" type="#_x0000_t34" style="position:absolute;left:18532;top:2235;width:3664;height:248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" strokeweight=".5pt">
                  <v:stroke endarrow="block"/>
                </v:shape>
                <v:shape id="肘形连接符 72" o:spid="_x0000_s1029" type="#_x0000_t34" style="position:absolute;left:18532;top:4724;width:3664;height:248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" strokeweight=".5pt">
                  <v:stroke endarrow="block"/>
                </v:shape>
                <v:shapetype id="_x0000_t32" coordsize="21600,21600" o:spt="32" o:oned="t" path="m,l21600,21600e" filled="f">
                  <v:path arrowok="t" fillok="f" o:connecttype="none"/>
                  <o:lock v:ext="edit" shapetype="t"/>
                </v:shapetype>
                <v:shape id="直接箭头连接符 73" o:spid="_x0000_s1030" type="#_x0000_t32" style="position:absolute;left:28476;top:4724;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0dcxAAAANsAAAAPAAAAZHJzL2Rvd25yZXYueG1sRI9Pa8JA&#10;FMTvBb/D8oRepG6UU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Dh3R1zEAAAA2wAAAA8A&#10;AAAAAAAAAAAAAAAABwIAAGRycy9kb3ducmV2LnhtbFBLBQYAAAAAAwADALcAAAD4AgAAAAA=&#10;" strokeweight=".5pt">
                  <v:stroke endarrow="block" joinstyle="miter"/>
                </v:shape>
                <v:shape id="直接箭头连接符 74" o:spid="_x0000_s1031" type="#_x0000_t32" style="position:absolute;left:38084;top:4705;width:37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LHxAAAANsAAAAPAAAAZHJzL2Rvd25yZXYueG1sRI9Pa8JA&#10;FMTvBb/D8oRepG4UW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Fc74sfEAAAA2wAAAA8A&#10;AAAAAAAAAAAAAAAABwIAAGRycy9kb3ducmV2LnhtbFBLBQYAAAAAAwADALcAAAD4AgAAAAA=&#10;" strokeweight=".5pt">
                  <v:stroke endarrow="block" joinstyle="miter"/>
                </v:shape>
                <v:shape id="直接箭头连接符 75" o:spid="_x0000_s1032" type="#_x0000_t32" style="position:absolute;left:38083;top:11141;width:37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" strokeweight=".5pt">
                  <v:stroke endarrow="block" joinstyle="miter"/>
                </v:shape>
                <v:shape id="直接箭头连接符 76" o:spid="_x0000_s1033" type="#_x0000_t32" style="position:absolute;left:28194;top:11228;width:37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" strokeweight=".5pt">
                  <v:stroke endarrow="block" joinstyle="miter"/>
                </v:shape>
                <v:shape id="直接箭头连接符 77" o:spid="_x0000_s1034" type="#_x0000_t32" style="position:absolute;left:18095;top:11213;width:37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" strokeweight=".5pt">
                  <v:stroke endarrow="block" joinstyle="miter"/>
                </v:shape>
                <v:shape id="直接箭头连接符 78" o:spid="_x0000_s1035" type="#_x0000_t32" style="position:absolute;left:45012;top:5826;width:31;height:42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" strokeweight=".5pt">
                  <v:stroke endarrow="block" joinstyle="miter"/>
                </v:shape>
                <v:shape id="肘形连接符 9" o:spid="_x0000_s1036" type="#_x0000_t34" style="position:absolute;left:9389;top:2330;width:2780;height:239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">
                  <v:stroke endarrow="block" joinstyle="round"/>
                </v:shape>
                <v:shape id="肘形连接符 10" o:spid="_x0000_s1037" type="#_x0000_t34" style="position:absolute;left:9389;top:4705;width:2863;height:240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">
                  <v:stroke endarrow="block" joinstyle="round"/>
                </v:shape>
                <v:shapetype id="_x0000_t116" coordsize="21600,21600" o:spt="116" path="m3475,qx,10800,3475,21600l18125,21600qx21600,10800,18125,xe">
                  <v:stroke joinstyle="miter"/>
                  <v:path gradientshapeok="t" o:connecttype="rect" textboxrect="1018,3163,20582,18437"/>
                </v:shapetype>
                <v:shape id="Rectangle 6" o:spid="_x0000_s1038" type="#_x0000_t116" style="position:absolute;left:2981;top:3681;width:634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">
                  <v:textbox inset=",0,,0">
                    <w:txbxContent>
                      <w:p w:rsidR="005D15BC" w:rsidRDefault="005D15BC" w:rsidP="005D15BC">
                        <w:pPr>
                          <w:pStyle w:val="affff5"/>
                          <w:spacing w:line="200" w:lineRule="exact"/>
                          <w:jc w:val="center"/>
                          <w:rPr>
                            <w:kern w:val="0"/>
                          </w:rPr>
                        </w:pPr>
                        <w:r>
                          <w:rPr>
                            <w:rFonts w:ascii="Calibri" w:hint="eastAsia"/>
                            <w:sz w:val="15"/>
                            <w:szCs w:val="15"/>
                          </w:rPr>
                          <w:t>原料选择</w:t>
                        </w:r>
                      </w:p>
                    </w:txbxContent>
                  </v:textbox>
                </v:shape>
                <v:rect id="Rectangle 6" o:spid="_x0000_s1039" style="position:absolute;left:12250;top:1056;width:6212;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6FwQAAANsAAAAPAAAAZHJzL2Rvd25yZXYueG1sRE89b8Iw&#10;EN0r8R+sQ2IrDhRV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HdqboXBAAAA2wAAAA8AAAAA&#10;AAAAAAAAAAAABwIAAGRycy9kb3ducmV2LnhtbFBLBQYAAAAAAwADALcAAAD1AgAAAAA=&#10;">
                  <v:textbox>
                    <w:txbxContent>
                      <w:p w:rsidR="005D15BC" w:rsidRDefault="005D15BC" w:rsidP="005D15BC">
                        <w:pPr>
                          <w:pStyle w:val="affff5"/>
                          <w:spacing w:line="200" w:lineRule="exact"/>
                          <w:jc w:val="center"/>
                          <w:rPr>
                            <w:kern w:val="0"/>
                          </w:rPr>
                        </w:pPr>
                        <w:r>
                          <w:rPr>
                            <w:rFonts w:ascii="Calibri" w:hint="eastAsia"/>
                            <w:sz w:val="15"/>
                            <w:szCs w:val="15"/>
                          </w:rPr>
                          <w:t>茶坯</w:t>
                        </w:r>
                        <w:r>
                          <w:rPr>
                            <w:rFonts w:ascii="Calibri"/>
                            <w:sz w:val="15"/>
                            <w:szCs w:val="15"/>
                          </w:rPr>
                          <w:t>处理</w:t>
                        </w:r>
                      </w:p>
                    </w:txbxContent>
                  </v:textbox>
                </v:rect>
                <v:rect id="Rectangle 6" o:spid="_x0000_s1040" style="position:absolute;left:12294;top:5825;width:6168;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yxAAAANsAAAAPAAAAZHJzL2Rvd25yZXYueG1sRI9Ba8JA&#10;FITvBf/D8gq9NZumWG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JNbz7LEAAAA2wAAAA8A&#10;AAAAAAAAAAAAAAAABwIAAGRycy9kb3ducmV2LnhtbFBLBQYAAAAAAwADALcAAAD4AgAAAAA=&#10;">
                  <v:textbox>
                    <w:txbxContent>
                      <w:p w:rsidR="005D15BC" w:rsidRDefault="005D15BC" w:rsidP="005D15BC">
                        <w:pPr>
                          <w:pStyle w:val="affff5"/>
                          <w:spacing w:line="200" w:lineRule="exact"/>
                          <w:jc w:val="center"/>
                          <w:rPr>
                            <w:kern w:val="0"/>
                          </w:rPr>
                        </w:pPr>
                        <w:r>
                          <w:rPr>
                            <w:rFonts w:ascii="Calibri" w:hint="eastAsia"/>
                            <w:sz w:val="15"/>
                            <w:szCs w:val="15"/>
                          </w:rPr>
                          <w:t>鲜花养护</w:t>
                        </w:r>
                      </w:p>
                    </w:txbxContent>
                  </v:textbox>
                </v:rect>
                <v:rect id="Rectangle 6" o:spid="_x0000_s1041" style="position:absolute;left:22265;top:3512;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textbox>
                    <w:txbxContent>
                      <w:p w:rsidR="005D15BC" w:rsidRDefault="005D15BC" w:rsidP="005D15BC">
                        <w:pPr>
                          <w:pStyle w:val="affff5"/>
                          <w:spacing w:line="200" w:lineRule="exact"/>
                          <w:jc w:val="center"/>
                          <w:rPr>
                            <w:kern w:val="0"/>
                          </w:rPr>
                        </w:pPr>
                        <w:proofErr w:type="gramStart"/>
                        <w:r>
                          <w:rPr>
                            <w:rFonts w:ascii="Calibri" w:hint="eastAsia"/>
                            <w:sz w:val="15"/>
                            <w:szCs w:val="15"/>
                          </w:rPr>
                          <w:t>窨</w:t>
                        </w:r>
                        <w:proofErr w:type="gramEnd"/>
                        <w:r>
                          <w:rPr>
                            <w:rFonts w:ascii="Calibri" w:hint="eastAsia"/>
                            <w:sz w:val="15"/>
                            <w:szCs w:val="15"/>
                          </w:rPr>
                          <w:t>花</w:t>
                        </w:r>
                      </w:p>
                    </w:txbxContent>
                  </v:textbox>
                </v:rect>
                <v:rect id="Rectangle 6" o:spid="_x0000_s1042" style="position:absolute;left:31934;top:3512;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textbox>
                    <w:txbxContent>
                      <w:p w:rsidR="005D15BC" w:rsidRDefault="005D15BC" w:rsidP="005D15BC">
                        <w:pPr>
                          <w:pStyle w:val="affff5"/>
                          <w:spacing w:line="200" w:lineRule="exact"/>
                          <w:jc w:val="center"/>
                          <w:rPr>
                            <w:kern w:val="0"/>
                          </w:rPr>
                        </w:pPr>
                        <w:r>
                          <w:rPr>
                            <w:rFonts w:ascii="Calibri" w:hint="eastAsia"/>
                            <w:sz w:val="15"/>
                            <w:szCs w:val="15"/>
                          </w:rPr>
                          <w:t>通花续</w:t>
                        </w:r>
                        <w:proofErr w:type="gramStart"/>
                        <w:r>
                          <w:rPr>
                            <w:rFonts w:ascii="Calibri" w:hint="eastAsia"/>
                            <w:sz w:val="15"/>
                            <w:szCs w:val="15"/>
                          </w:rPr>
                          <w:t>窨</w:t>
                        </w:r>
                        <w:proofErr w:type="gramEnd"/>
                      </w:p>
                    </w:txbxContent>
                  </v:textbox>
                </v:rect>
                <v:rect id="Rectangle 6" o:spid="_x0000_s1043" style="position:absolute;left:41823;top:3512;width:621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">
                  <v:textbox>
                    <w:txbxContent>
                      <w:p w:rsidR="005D15BC" w:rsidRDefault="005D15BC" w:rsidP="005D15BC">
                        <w:pPr>
                          <w:pStyle w:val="affff5"/>
                          <w:spacing w:line="200" w:lineRule="exact"/>
                          <w:jc w:val="center"/>
                          <w:rPr>
                            <w:kern w:val="0"/>
                          </w:rPr>
                        </w:pPr>
                        <w:r>
                          <w:rPr>
                            <w:rFonts w:ascii="Calibri" w:hint="eastAsia"/>
                            <w:sz w:val="15"/>
                            <w:szCs w:val="15"/>
                          </w:rPr>
                          <w:t>起花</w:t>
                        </w:r>
                      </w:p>
                    </w:txbxContent>
                  </v:textbox>
                </v:rect>
                <v:rect id="Rectangle 6" o:spid="_x0000_s1044" style="position:absolute;left:41823;top:10047;width:621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">
                  <v:textbox>
                    <w:txbxContent>
                      <w:p w:rsidR="005D15BC" w:rsidRDefault="005D15BC" w:rsidP="005D15BC">
                        <w:pPr>
                          <w:pStyle w:val="affff5"/>
                          <w:spacing w:line="200" w:lineRule="exact"/>
                          <w:jc w:val="center"/>
                          <w:rPr>
                            <w:kern w:val="0"/>
                          </w:rPr>
                        </w:pPr>
                        <w:r>
                          <w:rPr>
                            <w:rFonts w:ascii="Calibri" w:hint="eastAsia"/>
                            <w:sz w:val="15"/>
                            <w:szCs w:val="15"/>
                          </w:rPr>
                          <w:t>湿坯干燥</w:t>
                        </w:r>
                      </w:p>
                    </w:txbxContent>
                  </v:textbox>
                </v:rect>
                <v:rect id="Rectangle 6" o:spid="_x0000_s1045" style="position:absolute;left:31934;top:10049;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">
                  <v:textbox>
                    <w:txbxContent>
                      <w:p w:rsidR="005D15BC" w:rsidRDefault="005D15BC" w:rsidP="005D15BC">
                        <w:pPr>
                          <w:pStyle w:val="affff5"/>
                          <w:spacing w:line="200" w:lineRule="exact"/>
                          <w:jc w:val="center"/>
                          <w:rPr>
                            <w:kern w:val="0"/>
                          </w:rPr>
                        </w:pPr>
                        <w:r>
                          <w:rPr>
                            <w:rFonts w:ascii="Calibri" w:hint="eastAsia"/>
                            <w:sz w:val="15"/>
                            <w:szCs w:val="15"/>
                          </w:rPr>
                          <w:t>摊晾</w:t>
                        </w:r>
                      </w:p>
                    </w:txbxContent>
                  </v:textbox>
                </v:rect>
                <v:rect id="Rectangle 6" o:spid="_x0000_s1046" style="position:absolute;left:21959;top:10047;width:621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jjgxAAAANsAAAAPAAAAZHJzL2Rvd25yZXYueG1sRI9Ba8JA&#10;FITvQv/D8gq9mU2tiI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L2SOODEAAAA2wAAAA8A&#10;AAAAAAAAAAAAAAAABwIAAGRycy9kb3ducmV2LnhtbFBLBQYAAAAAAwADALcAAAD4AgAAAAA=&#10;">
                  <v:textbox>
                    <w:txbxContent>
                      <w:p w:rsidR="005D15BC" w:rsidRDefault="005D15BC" w:rsidP="005D15BC">
                        <w:pPr>
                          <w:pStyle w:val="affff5"/>
                          <w:spacing w:line="200" w:lineRule="exact"/>
                          <w:jc w:val="center"/>
                          <w:rPr>
                            <w:kern w:val="0"/>
                          </w:rPr>
                        </w:pPr>
                        <w:r>
                          <w:rPr>
                            <w:rFonts w:ascii="Calibri" w:hint="eastAsia"/>
                            <w:sz w:val="15"/>
                            <w:szCs w:val="15"/>
                          </w:rPr>
                          <w:t>提花</w:t>
                        </w:r>
                      </w:p>
                    </w:txbxContent>
                  </v:textbox>
                </v:rect>
                <v:shape id="Rectangle 6" o:spid="_x0000_s1047" type="#_x0000_t116" style="position:absolute;left:11757;top:10049;width:6337;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">
                  <v:textbox inset=",0,,0">
                    <w:txbxContent>
                      <w:p w:rsidR="005D15BC" w:rsidRDefault="005D15BC" w:rsidP="005D15BC">
                        <w:pPr>
                          <w:pStyle w:val="affff5"/>
                          <w:spacing w:line="200" w:lineRule="exact"/>
                          <w:jc w:val="center"/>
                          <w:rPr>
                            <w:kern w:val="0"/>
                          </w:rPr>
                        </w:pPr>
                        <w:proofErr w:type="gramStart"/>
                        <w:r>
                          <w:rPr>
                            <w:rFonts w:ascii="Calibri" w:hint="eastAsia"/>
                            <w:sz w:val="15"/>
                            <w:szCs w:val="15"/>
                          </w:rPr>
                          <w:t>匀堆装箱</w:t>
                        </w:r>
                        <w:proofErr w:type="gramEnd"/>
                      </w:p>
                    </w:txbxContent>
                  </v:textbox>
                </v:shape>
                <w10:anchorlock/>
              </v:group>
            </w:pict>
          </mc:Fallback>
        </mc:AlternateContent>
      </w:r>
    </w:p>
    <w:p w:rsidR="001D06AD" w:rsidRPr="00FB325D" w:rsidRDefault="00220A30">
      <w:pPr>
        <w:pStyle w:val="afd"/>
        <w:spacing w:before="120" w:after="120"/>
        <w:rPr>
          <w:color w:val="000000" w:themeColor="text1"/>
        </w:rPr>
      </w:pPr>
      <w:r w:rsidRPr="00FB325D">
        <w:rPr>
          <w:rFonts w:hint="eastAsia"/>
          <w:color w:val="000000" w:themeColor="text1"/>
        </w:rPr>
        <w:t>加工工艺</w:t>
      </w:r>
      <w:r w:rsidRPr="00FB325D">
        <w:rPr>
          <w:color w:val="000000" w:themeColor="text1"/>
        </w:rPr>
        <w:t>流程图</w:t>
      </w:r>
    </w:p>
    <w:p w:rsidR="001D06AD" w:rsidRPr="00FB325D" w:rsidRDefault="00220A30">
      <w:pPr>
        <w:pStyle w:val="affd"/>
        <w:spacing w:before="120" w:after="120"/>
        <w:rPr>
          <w:color w:val="000000" w:themeColor="text1"/>
        </w:rPr>
      </w:pPr>
      <w:bookmarkStart w:id="78" w:name="_Toc174092458"/>
      <w:bookmarkStart w:id="79" w:name="_Toc174092484"/>
      <w:bookmarkStart w:id="80" w:name="_Toc174114992"/>
      <w:r w:rsidRPr="00FB325D">
        <w:rPr>
          <w:rFonts w:hint="eastAsia"/>
          <w:color w:val="000000" w:themeColor="text1"/>
        </w:rPr>
        <w:t>加工操作</w:t>
      </w:r>
      <w:bookmarkEnd w:id="78"/>
      <w:bookmarkEnd w:id="79"/>
      <w:bookmarkEnd w:id="80"/>
    </w:p>
    <w:p w:rsidR="001D06AD" w:rsidRPr="00FB325D" w:rsidRDefault="00220A30">
      <w:pPr>
        <w:pStyle w:val="affe"/>
        <w:spacing w:before="120" w:after="120"/>
        <w:rPr>
          <w:color w:val="000000" w:themeColor="text1"/>
        </w:rPr>
      </w:pPr>
      <w:bookmarkStart w:id="81" w:name="_Toc174092485"/>
      <w:bookmarkStart w:id="82" w:name="_Toc174114993"/>
      <w:r w:rsidRPr="00FB325D">
        <w:rPr>
          <w:rFonts w:hint="eastAsia"/>
          <w:color w:val="000000" w:themeColor="text1"/>
        </w:rPr>
        <w:t>原料选择</w:t>
      </w:r>
      <w:bookmarkEnd w:id="81"/>
      <w:bookmarkEnd w:id="82"/>
    </w:p>
    <w:p w:rsidR="001D06AD" w:rsidRPr="00FB325D" w:rsidRDefault="00220A30">
      <w:pPr>
        <w:pStyle w:val="afffffffff1"/>
        <w:rPr>
          <w:color w:val="000000" w:themeColor="text1"/>
        </w:rPr>
      </w:pPr>
      <w:r w:rsidRPr="00FB325D">
        <w:rPr>
          <w:rFonts w:hint="eastAsia"/>
          <w:color w:val="000000" w:themeColor="text1"/>
        </w:rPr>
        <w:t>选择</w:t>
      </w:r>
      <w:r w:rsidRPr="00FB325D">
        <w:rPr>
          <w:color w:val="000000" w:themeColor="text1"/>
        </w:rPr>
        <w:t>符合T/GXAS 311</w:t>
      </w:r>
      <w:r w:rsidRPr="00FB325D">
        <w:rPr>
          <w:rFonts w:hint="eastAsia"/>
          <w:color w:val="000000" w:themeColor="text1"/>
        </w:rPr>
        <w:t>规定</w:t>
      </w:r>
      <w:r w:rsidRPr="00FB325D">
        <w:rPr>
          <w:color w:val="000000" w:themeColor="text1"/>
        </w:rPr>
        <w:t>的六堡茶。</w:t>
      </w:r>
    </w:p>
    <w:p w:rsidR="001D06AD" w:rsidRDefault="00220A30">
      <w:pPr>
        <w:pStyle w:val="afffffffff1"/>
        <w:rPr>
          <w:color w:val="000000" w:themeColor="text1"/>
        </w:rPr>
      </w:pPr>
      <w:r w:rsidRPr="00FB325D">
        <w:rPr>
          <w:rFonts w:hint="eastAsia"/>
          <w:color w:val="000000" w:themeColor="text1"/>
        </w:rPr>
        <w:t>选择成熟洁白、饱满带花柄，</w:t>
      </w:r>
      <w:proofErr w:type="gramStart"/>
      <w:r w:rsidRPr="00FB325D">
        <w:rPr>
          <w:rFonts w:hint="eastAsia"/>
          <w:color w:val="000000" w:themeColor="text1"/>
        </w:rPr>
        <w:t>当晚应</w:t>
      </w:r>
      <w:proofErr w:type="gramEnd"/>
      <w:r w:rsidRPr="00FB325D">
        <w:rPr>
          <w:rFonts w:hint="eastAsia"/>
          <w:color w:val="000000" w:themeColor="text1"/>
        </w:rPr>
        <w:t>能开放的花蕾，符合DBS45/ 079规定的鲜茉莉花（蕾）。</w:t>
      </w:r>
    </w:p>
    <w:p w:rsidR="00B36185" w:rsidRDefault="00B36185" w:rsidP="00B36185">
      <w:pPr>
        <w:pStyle w:val="afffff6"/>
        <w:ind w:firstLine="420"/>
      </w:pPr>
    </w:p>
    <w:p w:rsidR="00B36185" w:rsidRDefault="00B36185" w:rsidP="00B36185">
      <w:pPr>
        <w:pStyle w:val="afffff6"/>
        <w:ind w:firstLine="420"/>
      </w:pPr>
    </w:p>
    <w:p w:rsidR="00F94DD8" w:rsidRDefault="00F94DD8" w:rsidP="00F94DD8">
      <w:pPr>
        <w:pStyle w:val="affe"/>
        <w:spacing w:before="120" w:after="120"/>
      </w:pPr>
      <w:bookmarkStart w:id="83" w:name="_Toc174114994"/>
      <w:r>
        <w:rPr>
          <w:rFonts w:hint="eastAsia"/>
        </w:rPr>
        <w:lastRenderedPageBreak/>
        <w:t>茶坯处理</w:t>
      </w:r>
      <w:bookmarkEnd w:id="83"/>
    </w:p>
    <w:p w:rsidR="00F94DD8" w:rsidRPr="00F94DD8" w:rsidRDefault="00B36185" w:rsidP="00F94DD8">
      <w:pPr>
        <w:pStyle w:val="afffff6"/>
        <w:ind w:firstLine="420"/>
      </w:pPr>
      <w:proofErr w:type="gramStart"/>
      <w:r w:rsidRPr="00B36185">
        <w:rPr>
          <w:rFonts w:hint="eastAsia"/>
        </w:rPr>
        <w:t>六堡茶散茶</w:t>
      </w:r>
      <w:proofErr w:type="gramEnd"/>
      <w:r w:rsidRPr="00B36185">
        <w:rPr>
          <w:rFonts w:hint="eastAsia"/>
        </w:rPr>
        <w:t>不需要打散处理，</w:t>
      </w:r>
      <w:proofErr w:type="gramStart"/>
      <w:r w:rsidRPr="00B36185">
        <w:rPr>
          <w:rFonts w:hint="eastAsia"/>
        </w:rPr>
        <w:t>六堡茶紧压茶</w:t>
      </w:r>
      <w:proofErr w:type="gramEnd"/>
      <w:r w:rsidRPr="00B36185">
        <w:rPr>
          <w:rFonts w:hint="eastAsia"/>
        </w:rPr>
        <w:t>宜使用茶刀从紧压茶侧面边缘插入，向上用力，把紧压茶撬开剥落，在保证茶叶条索完整的情况下，按照同样的方法顺着茶叶的间隙，一层一层的撬开，将紧压茶打散。</w:t>
      </w:r>
    </w:p>
    <w:p w:rsidR="001D06AD" w:rsidRPr="00FB325D" w:rsidRDefault="00220A30">
      <w:pPr>
        <w:pStyle w:val="affe"/>
        <w:spacing w:before="120" w:after="120"/>
        <w:rPr>
          <w:color w:val="000000" w:themeColor="text1"/>
        </w:rPr>
      </w:pPr>
      <w:bookmarkStart w:id="84" w:name="_Toc113952729"/>
      <w:bookmarkStart w:id="85" w:name="_Toc174092486"/>
      <w:bookmarkStart w:id="86" w:name="_Toc174114995"/>
      <w:r w:rsidRPr="00FB325D">
        <w:rPr>
          <w:rFonts w:hint="eastAsia"/>
          <w:color w:val="000000" w:themeColor="text1"/>
        </w:rPr>
        <w:t>鲜花养护</w:t>
      </w:r>
      <w:bookmarkEnd w:id="84"/>
      <w:bookmarkEnd w:id="85"/>
      <w:bookmarkEnd w:id="86"/>
    </w:p>
    <w:p w:rsidR="00B36185" w:rsidRPr="00B36185" w:rsidRDefault="00B36185" w:rsidP="00B36185">
      <w:pPr>
        <w:pStyle w:val="afffffffff1"/>
        <w:rPr>
          <w:color w:val="000000" w:themeColor="text1"/>
        </w:rPr>
      </w:pPr>
      <w:r w:rsidRPr="00B36185">
        <w:rPr>
          <w:rFonts w:hint="eastAsia"/>
          <w:color w:val="000000" w:themeColor="text1"/>
        </w:rPr>
        <w:t>采摘后的鲜花用通气的箩筐或网状袋装运至</w:t>
      </w:r>
      <w:r w:rsidRPr="00B36185">
        <w:rPr>
          <w:color w:val="000000" w:themeColor="text1"/>
        </w:rPr>
        <w:t>工厂进行养花。</w:t>
      </w:r>
    </w:p>
    <w:p w:rsidR="00B36185" w:rsidRPr="00BA1DB5" w:rsidRDefault="00B36185" w:rsidP="00B36185">
      <w:pPr>
        <w:pStyle w:val="afffffffff1"/>
        <w:rPr>
          <w:color w:val="000000" w:themeColor="text1"/>
        </w:rPr>
      </w:pPr>
      <w:r w:rsidRPr="00B36185">
        <w:rPr>
          <w:rFonts w:hint="eastAsia"/>
          <w:color w:val="000000" w:themeColor="text1"/>
        </w:rPr>
        <w:t>进厂后的鲜花先用3</w:t>
      </w:r>
      <w:r w:rsidRPr="00BA1DB5">
        <w:rPr>
          <w:rFonts w:hint="eastAsia"/>
          <w:color w:val="000000" w:themeColor="text1"/>
        </w:rPr>
        <w:t>目筛筛去青蕾、花蒂等，然后选择阴凉、洁净、通风的场地将茉莉花蕾及时薄摊散热，摊放厚度宜为8</w:t>
      </w:r>
      <w:r w:rsidRPr="00BA1DB5">
        <w:rPr>
          <w:rFonts w:hint="eastAsia"/>
          <w:color w:val="000000" w:themeColor="text1"/>
          <w:vertAlign w:val="superscript"/>
        </w:rPr>
        <w:t xml:space="preserve"> </w:t>
      </w:r>
      <w:r w:rsidRPr="00BA1DB5">
        <w:rPr>
          <w:rFonts w:hint="eastAsia"/>
          <w:color w:val="000000" w:themeColor="text1"/>
        </w:rPr>
        <w:t>cm～1</w:t>
      </w:r>
      <w:r w:rsidRPr="00BA1DB5">
        <w:rPr>
          <w:color w:val="000000" w:themeColor="text1"/>
        </w:rPr>
        <w:t>0</w:t>
      </w:r>
      <w:r w:rsidRPr="00BA1DB5">
        <w:rPr>
          <w:rFonts w:hint="eastAsia"/>
          <w:color w:val="000000" w:themeColor="text1"/>
          <w:vertAlign w:val="superscript"/>
        </w:rPr>
        <w:t xml:space="preserve"> </w:t>
      </w:r>
      <w:r w:rsidRPr="00BA1DB5">
        <w:rPr>
          <w:rFonts w:hint="eastAsia"/>
          <w:color w:val="000000" w:themeColor="text1"/>
        </w:rPr>
        <w:t>cm，待</w:t>
      </w:r>
      <w:proofErr w:type="gramStart"/>
      <w:r w:rsidRPr="00BA1DB5">
        <w:rPr>
          <w:rFonts w:hint="eastAsia"/>
          <w:color w:val="000000" w:themeColor="text1"/>
        </w:rPr>
        <w:t>花温比</w:t>
      </w:r>
      <w:proofErr w:type="gramEnd"/>
      <w:r w:rsidRPr="00BA1DB5">
        <w:rPr>
          <w:rFonts w:hint="eastAsia"/>
          <w:color w:val="000000" w:themeColor="text1"/>
        </w:rPr>
        <w:t>室温≤2</w:t>
      </w:r>
      <w:r w:rsidRPr="00BA1DB5">
        <w:rPr>
          <w:rFonts w:hint="eastAsia"/>
          <w:color w:val="000000" w:themeColor="text1"/>
          <w:vertAlign w:val="superscript"/>
        </w:rPr>
        <w:t xml:space="preserve"> </w:t>
      </w:r>
      <w:r w:rsidRPr="00BA1DB5">
        <w:rPr>
          <w:rFonts w:hint="eastAsia"/>
          <w:color w:val="000000" w:themeColor="text1"/>
        </w:rPr>
        <w:t>℃时，</w:t>
      </w:r>
      <w:proofErr w:type="gramStart"/>
      <w:r w:rsidRPr="00BA1DB5">
        <w:rPr>
          <w:rFonts w:hint="eastAsia"/>
          <w:color w:val="000000" w:themeColor="text1"/>
        </w:rPr>
        <w:t>收堆升温</w:t>
      </w:r>
      <w:proofErr w:type="gramEnd"/>
      <w:r w:rsidRPr="00BA1DB5">
        <w:rPr>
          <w:rFonts w:hint="eastAsia"/>
          <w:color w:val="000000" w:themeColor="text1"/>
        </w:rPr>
        <w:t>；若是雨天采摘的鲜花，应待鲜花表面水分全部晾干后收堆。</w:t>
      </w:r>
    </w:p>
    <w:p w:rsidR="001D06AD" w:rsidRPr="00BA1DB5" w:rsidRDefault="00B36185" w:rsidP="00B36185">
      <w:pPr>
        <w:pStyle w:val="afffffffff1"/>
        <w:rPr>
          <w:color w:val="000000" w:themeColor="text1"/>
        </w:rPr>
      </w:pPr>
      <w:proofErr w:type="gramStart"/>
      <w:r w:rsidRPr="00BA1DB5">
        <w:rPr>
          <w:rFonts w:hint="eastAsia"/>
          <w:color w:val="000000" w:themeColor="text1"/>
        </w:rPr>
        <w:t>收堆</w:t>
      </w:r>
      <w:r w:rsidRPr="00BA1DB5">
        <w:rPr>
          <w:color w:val="000000" w:themeColor="text1"/>
        </w:rPr>
        <w:t>的</w:t>
      </w:r>
      <w:proofErr w:type="gramEnd"/>
      <w:r w:rsidRPr="00BA1DB5">
        <w:rPr>
          <w:rFonts w:hint="eastAsia"/>
          <w:color w:val="000000" w:themeColor="text1"/>
        </w:rPr>
        <w:t>堆放高度宜为10</w:t>
      </w:r>
      <w:r w:rsidRPr="00BA1DB5">
        <w:rPr>
          <w:rFonts w:hint="eastAsia"/>
          <w:color w:val="000000" w:themeColor="text1"/>
          <w:vertAlign w:val="superscript"/>
        </w:rPr>
        <w:t xml:space="preserve"> </w:t>
      </w:r>
      <w:r w:rsidRPr="00BA1DB5">
        <w:rPr>
          <w:rFonts w:hint="eastAsia"/>
          <w:color w:val="000000" w:themeColor="text1"/>
        </w:rPr>
        <w:t>cm～30</w:t>
      </w:r>
      <w:r w:rsidRPr="00BA1DB5">
        <w:rPr>
          <w:rFonts w:hint="eastAsia"/>
          <w:color w:val="000000" w:themeColor="text1"/>
          <w:vertAlign w:val="superscript"/>
        </w:rPr>
        <w:t xml:space="preserve"> </w:t>
      </w:r>
      <w:r w:rsidRPr="00BA1DB5">
        <w:rPr>
          <w:rFonts w:hint="eastAsia"/>
          <w:color w:val="000000" w:themeColor="text1"/>
        </w:rPr>
        <w:t>cm，</w:t>
      </w:r>
      <w:proofErr w:type="gramStart"/>
      <w:r w:rsidRPr="00BA1DB5">
        <w:rPr>
          <w:rFonts w:hint="eastAsia"/>
          <w:color w:val="000000" w:themeColor="text1"/>
        </w:rPr>
        <w:t>堆心温度</w:t>
      </w:r>
      <w:proofErr w:type="gramEnd"/>
      <w:r w:rsidRPr="00BA1DB5">
        <w:rPr>
          <w:color w:val="000000" w:themeColor="text1"/>
        </w:rPr>
        <w:t>35</w:t>
      </w:r>
      <w:r w:rsidRPr="00BA1DB5">
        <w:rPr>
          <w:rFonts w:hint="eastAsia"/>
          <w:color w:val="000000" w:themeColor="text1"/>
          <w:vertAlign w:val="superscript"/>
        </w:rPr>
        <w:t xml:space="preserve"> </w:t>
      </w:r>
      <w:r w:rsidRPr="00BA1DB5">
        <w:rPr>
          <w:rFonts w:hint="eastAsia"/>
          <w:color w:val="000000" w:themeColor="text1"/>
        </w:rPr>
        <w:t>℃～</w:t>
      </w:r>
      <w:r w:rsidRPr="00BA1DB5">
        <w:rPr>
          <w:color w:val="000000" w:themeColor="text1"/>
        </w:rPr>
        <w:t>38</w:t>
      </w:r>
      <w:r w:rsidRPr="00BA1DB5">
        <w:rPr>
          <w:rFonts w:hint="eastAsia"/>
          <w:color w:val="000000" w:themeColor="text1"/>
          <w:vertAlign w:val="superscript"/>
        </w:rPr>
        <w:t xml:space="preserve"> </w:t>
      </w:r>
      <w:r w:rsidRPr="00BA1DB5">
        <w:rPr>
          <w:rFonts w:hint="eastAsia"/>
          <w:color w:val="000000" w:themeColor="text1"/>
        </w:rPr>
        <w:t>℃，反复摊、堆至鲜花开放率达到8</w:t>
      </w:r>
      <w:r w:rsidRPr="00BA1DB5">
        <w:rPr>
          <w:color w:val="000000" w:themeColor="text1"/>
        </w:rPr>
        <w:t>5</w:t>
      </w:r>
      <w:r w:rsidRPr="00BA1DB5">
        <w:rPr>
          <w:rFonts w:hint="eastAsia"/>
          <w:color w:val="000000" w:themeColor="text1"/>
        </w:rPr>
        <w:t>％～</w:t>
      </w:r>
      <w:r w:rsidRPr="00BA1DB5">
        <w:rPr>
          <w:color w:val="000000" w:themeColor="text1"/>
        </w:rPr>
        <w:t>9</w:t>
      </w:r>
      <w:r w:rsidRPr="00BA1DB5">
        <w:rPr>
          <w:rFonts w:hint="eastAsia"/>
          <w:color w:val="000000" w:themeColor="text1"/>
        </w:rPr>
        <w:t>0％花蕾</w:t>
      </w:r>
      <w:proofErr w:type="gramStart"/>
      <w:r w:rsidRPr="00BA1DB5">
        <w:rPr>
          <w:rFonts w:hint="eastAsia"/>
          <w:color w:val="000000" w:themeColor="text1"/>
        </w:rPr>
        <w:t>开放呈虎爪</w:t>
      </w:r>
      <w:proofErr w:type="gramEnd"/>
      <w:r w:rsidRPr="00BA1DB5">
        <w:rPr>
          <w:rFonts w:hint="eastAsia"/>
          <w:color w:val="000000" w:themeColor="text1"/>
        </w:rPr>
        <w:t>状。</w:t>
      </w:r>
    </w:p>
    <w:p w:rsidR="001D06AD" w:rsidRPr="00BA1DB5" w:rsidRDefault="00220A30">
      <w:pPr>
        <w:pStyle w:val="affe"/>
        <w:spacing w:before="120" w:after="120"/>
        <w:rPr>
          <w:color w:val="000000" w:themeColor="text1"/>
        </w:rPr>
      </w:pPr>
      <w:bookmarkStart w:id="87" w:name="_Toc113952730"/>
      <w:bookmarkStart w:id="88" w:name="_Toc174092487"/>
      <w:bookmarkStart w:id="89" w:name="_Toc174114996"/>
      <w:proofErr w:type="gramStart"/>
      <w:r w:rsidRPr="00BA1DB5">
        <w:rPr>
          <w:rFonts w:hint="eastAsia"/>
          <w:color w:val="000000" w:themeColor="text1"/>
        </w:rPr>
        <w:t>窨</w:t>
      </w:r>
      <w:proofErr w:type="gramEnd"/>
      <w:r w:rsidRPr="00BA1DB5">
        <w:rPr>
          <w:rFonts w:hint="eastAsia"/>
          <w:color w:val="000000" w:themeColor="text1"/>
        </w:rPr>
        <w:t>花</w:t>
      </w:r>
      <w:bookmarkEnd w:id="87"/>
      <w:bookmarkEnd w:id="88"/>
      <w:bookmarkEnd w:id="89"/>
    </w:p>
    <w:p w:rsidR="001D06AD" w:rsidRPr="00BA1DB5" w:rsidRDefault="006E6905">
      <w:pPr>
        <w:pStyle w:val="afffff6"/>
        <w:ind w:firstLine="420"/>
        <w:rPr>
          <w:color w:val="000000" w:themeColor="text1"/>
        </w:rPr>
      </w:pPr>
      <w:r w:rsidRPr="00BA1DB5">
        <w:rPr>
          <w:rFonts w:hint="eastAsia"/>
          <w:color w:val="000000" w:themeColor="text1"/>
        </w:rPr>
        <w:t>将茶坯均匀摊铺在</w:t>
      </w:r>
      <w:proofErr w:type="gramStart"/>
      <w:r w:rsidRPr="00BA1DB5">
        <w:rPr>
          <w:rFonts w:hint="eastAsia"/>
          <w:color w:val="000000" w:themeColor="text1"/>
        </w:rPr>
        <w:t>窨</w:t>
      </w:r>
      <w:proofErr w:type="gramEnd"/>
      <w:r w:rsidRPr="00BA1DB5">
        <w:rPr>
          <w:rFonts w:hint="eastAsia"/>
          <w:color w:val="000000" w:themeColor="text1"/>
        </w:rPr>
        <w:t>茶场地上，高度</w:t>
      </w:r>
      <w:r w:rsidRPr="00BA1DB5">
        <w:rPr>
          <w:color w:val="000000" w:themeColor="text1"/>
        </w:rPr>
        <w:t>20</w:t>
      </w:r>
      <w:r w:rsidRPr="00BA1DB5">
        <w:rPr>
          <w:rFonts w:hint="eastAsia"/>
          <w:color w:val="000000" w:themeColor="text1"/>
          <w:vertAlign w:val="superscript"/>
        </w:rPr>
        <w:t xml:space="preserve"> </w:t>
      </w:r>
      <w:r w:rsidRPr="00BA1DB5">
        <w:rPr>
          <w:rFonts w:hint="eastAsia"/>
          <w:color w:val="000000" w:themeColor="text1"/>
        </w:rPr>
        <w:t>cm～</w:t>
      </w:r>
      <w:r w:rsidRPr="00BA1DB5">
        <w:rPr>
          <w:color w:val="000000" w:themeColor="text1"/>
        </w:rPr>
        <w:t>30</w:t>
      </w:r>
      <w:r w:rsidRPr="00BA1DB5">
        <w:rPr>
          <w:rFonts w:hint="eastAsia"/>
          <w:color w:val="000000" w:themeColor="text1"/>
          <w:vertAlign w:val="superscript"/>
        </w:rPr>
        <w:t xml:space="preserve"> </w:t>
      </w:r>
      <w:r w:rsidRPr="00BA1DB5">
        <w:rPr>
          <w:rFonts w:hint="eastAsia"/>
          <w:color w:val="000000" w:themeColor="text1"/>
        </w:rPr>
        <w:t>cm为宜，依次将鲜花均匀铺放在茶堆上，</w:t>
      </w:r>
      <w:proofErr w:type="gramStart"/>
      <w:r w:rsidRPr="00BA1DB5">
        <w:rPr>
          <w:rFonts w:hint="eastAsia"/>
          <w:color w:val="000000" w:themeColor="text1"/>
        </w:rPr>
        <w:t>茶坯</w:t>
      </w:r>
      <w:r w:rsidRPr="00BA1DB5">
        <w:rPr>
          <w:color w:val="000000" w:themeColor="text1"/>
        </w:rPr>
        <w:t>与鲜花</w:t>
      </w:r>
      <w:proofErr w:type="gramEnd"/>
      <w:r w:rsidRPr="00BA1DB5">
        <w:rPr>
          <w:color w:val="000000" w:themeColor="text1"/>
        </w:rPr>
        <w:t>的</w:t>
      </w:r>
      <w:proofErr w:type="gramStart"/>
      <w:r w:rsidRPr="00BA1DB5">
        <w:rPr>
          <w:color w:val="000000" w:themeColor="text1"/>
        </w:rPr>
        <w:t>质量比宜为</w:t>
      </w:r>
      <w:proofErr w:type="gramEnd"/>
      <w:r w:rsidRPr="00BA1DB5">
        <w:rPr>
          <w:rFonts w:hint="eastAsia"/>
          <w:color w:val="000000" w:themeColor="text1"/>
        </w:rPr>
        <w:t>1:0.8～1:</w:t>
      </w:r>
      <w:r w:rsidRPr="00BA1DB5">
        <w:rPr>
          <w:color w:val="000000" w:themeColor="text1"/>
        </w:rPr>
        <w:t>1</w:t>
      </w:r>
      <w:r w:rsidRPr="00BA1DB5">
        <w:rPr>
          <w:rFonts w:hint="eastAsia"/>
          <w:color w:val="000000" w:themeColor="text1"/>
        </w:rPr>
        <w:t>，将茶叶与鲜花充分拌匀，使鲜花和</w:t>
      </w:r>
      <w:proofErr w:type="gramStart"/>
      <w:r w:rsidRPr="00BA1DB5">
        <w:rPr>
          <w:rFonts w:hint="eastAsia"/>
          <w:color w:val="000000" w:themeColor="text1"/>
        </w:rPr>
        <w:t>茶坯</w:t>
      </w:r>
      <w:proofErr w:type="gramEnd"/>
      <w:r w:rsidRPr="00BA1DB5">
        <w:rPr>
          <w:rFonts w:hint="eastAsia"/>
          <w:color w:val="000000" w:themeColor="text1"/>
        </w:rPr>
        <w:t>均匀混合成堆，堆高为</w:t>
      </w:r>
      <w:r w:rsidRPr="00BA1DB5">
        <w:rPr>
          <w:color w:val="000000" w:themeColor="text1"/>
        </w:rPr>
        <w:t>20</w:t>
      </w:r>
      <w:r w:rsidRPr="00BA1DB5">
        <w:rPr>
          <w:color w:val="000000" w:themeColor="text1"/>
          <w:vertAlign w:val="superscript"/>
        </w:rPr>
        <w:t xml:space="preserve"> </w:t>
      </w:r>
      <w:r w:rsidRPr="00BA1DB5">
        <w:rPr>
          <w:color w:val="000000" w:themeColor="text1"/>
        </w:rPr>
        <w:t>cm</w:t>
      </w:r>
      <w:r w:rsidRPr="00BA1DB5">
        <w:rPr>
          <w:rFonts w:hint="eastAsia"/>
          <w:color w:val="000000" w:themeColor="text1"/>
        </w:rPr>
        <w:t>～4</w:t>
      </w:r>
      <w:r w:rsidRPr="00BA1DB5">
        <w:rPr>
          <w:color w:val="000000" w:themeColor="text1"/>
        </w:rPr>
        <w:t>5</w:t>
      </w:r>
      <w:r w:rsidRPr="00BA1DB5">
        <w:rPr>
          <w:color w:val="000000" w:themeColor="text1"/>
          <w:vertAlign w:val="superscript"/>
        </w:rPr>
        <w:t xml:space="preserve"> </w:t>
      </w:r>
      <w:r w:rsidRPr="00BA1DB5">
        <w:rPr>
          <w:color w:val="000000" w:themeColor="text1"/>
        </w:rPr>
        <w:t>cm</w:t>
      </w:r>
      <w:r w:rsidRPr="00BA1DB5">
        <w:rPr>
          <w:rFonts w:hint="eastAsia"/>
          <w:color w:val="000000" w:themeColor="text1"/>
        </w:rPr>
        <w:t>。</w:t>
      </w:r>
    </w:p>
    <w:p w:rsidR="006E6905" w:rsidRPr="00FB325D" w:rsidRDefault="006E6905" w:rsidP="006E6905">
      <w:pPr>
        <w:pStyle w:val="afff2"/>
      </w:pPr>
      <w:r w:rsidRPr="00BA1DB5">
        <w:rPr>
          <w:rFonts w:hint="eastAsia"/>
        </w:rPr>
        <w:t>可根据需要，每100</w:t>
      </w:r>
      <w:r w:rsidRPr="00BA1DB5">
        <w:rPr>
          <w:rFonts w:hint="eastAsia"/>
          <w:vertAlign w:val="superscript"/>
        </w:rPr>
        <w:t xml:space="preserve"> </w:t>
      </w:r>
      <w:r w:rsidRPr="00BA1DB5">
        <w:rPr>
          <w:rFonts w:hint="eastAsia"/>
        </w:rPr>
        <w:t>kg</w:t>
      </w:r>
      <w:proofErr w:type="gramStart"/>
      <w:r w:rsidRPr="00BA1DB5">
        <w:rPr>
          <w:rFonts w:hint="eastAsia"/>
        </w:rPr>
        <w:t>茶坯配</w:t>
      </w:r>
      <w:proofErr w:type="gramEnd"/>
      <w:r w:rsidR="00B7005C" w:rsidRPr="00BA1DB5">
        <w:t>1.0</w:t>
      </w:r>
      <w:r w:rsidRPr="00BA1DB5">
        <w:rPr>
          <w:rFonts w:hint="eastAsia"/>
          <w:vertAlign w:val="superscript"/>
        </w:rPr>
        <w:t xml:space="preserve"> </w:t>
      </w:r>
      <w:r w:rsidRPr="00BA1DB5">
        <w:rPr>
          <w:rFonts w:hint="eastAsia"/>
        </w:rPr>
        <w:t>kg～</w:t>
      </w:r>
      <w:r w:rsidR="00B7005C" w:rsidRPr="00BA1DB5">
        <w:t>2.0</w:t>
      </w:r>
      <w:r w:rsidRPr="00BA1DB5">
        <w:rPr>
          <w:rFonts w:hint="eastAsia"/>
          <w:vertAlign w:val="superscript"/>
        </w:rPr>
        <w:t xml:space="preserve"> </w:t>
      </w:r>
      <w:r w:rsidRPr="00BA1DB5">
        <w:rPr>
          <w:rFonts w:hint="eastAsia"/>
        </w:rPr>
        <w:t>kg白兰鲜</w:t>
      </w:r>
      <w:r w:rsidRPr="006E6905">
        <w:rPr>
          <w:rFonts w:hint="eastAsia"/>
        </w:rPr>
        <w:t>花付</w:t>
      </w:r>
      <w:proofErr w:type="gramStart"/>
      <w:r w:rsidRPr="006E6905">
        <w:rPr>
          <w:rFonts w:hint="eastAsia"/>
        </w:rPr>
        <w:t>窨</w:t>
      </w:r>
      <w:proofErr w:type="gramEnd"/>
      <w:r w:rsidRPr="006E6905">
        <w:rPr>
          <w:rFonts w:hint="eastAsia"/>
        </w:rPr>
        <w:t>打底</w:t>
      </w:r>
      <w:r>
        <w:rPr>
          <w:rFonts w:hint="eastAsia"/>
        </w:rPr>
        <w:t>。</w:t>
      </w:r>
    </w:p>
    <w:p w:rsidR="001D06AD" w:rsidRPr="00FB325D" w:rsidRDefault="00220A30">
      <w:pPr>
        <w:pStyle w:val="affe"/>
        <w:spacing w:before="120" w:after="120"/>
        <w:rPr>
          <w:color w:val="000000" w:themeColor="text1"/>
        </w:rPr>
      </w:pPr>
      <w:bookmarkStart w:id="90" w:name="_Toc113952731"/>
      <w:bookmarkStart w:id="91" w:name="_Toc174092488"/>
      <w:bookmarkStart w:id="92" w:name="_Toc174114997"/>
      <w:r w:rsidRPr="00FB325D">
        <w:rPr>
          <w:rFonts w:hint="eastAsia"/>
          <w:color w:val="000000" w:themeColor="text1"/>
        </w:rPr>
        <w:t>通花续</w:t>
      </w:r>
      <w:proofErr w:type="gramStart"/>
      <w:r w:rsidRPr="00FB325D">
        <w:rPr>
          <w:rFonts w:hint="eastAsia"/>
          <w:color w:val="000000" w:themeColor="text1"/>
        </w:rPr>
        <w:t>窨</w:t>
      </w:r>
      <w:bookmarkEnd w:id="90"/>
      <w:bookmarkEnd w:id="91"/>
      <w:bookmarkEnd w:id="92"/>
      <w:proofErr w:type="gramEnd"/>
    </w:p>
    <w:p w:rsidR="001D06AD" w:rsidRPr="00FB325D" w:rsidRDefault="00220A30">
      <w:pPr>
        <w:pStyle w:val="afffff6"/>
        <w:ind w:firstLine="420"/>
        <w:rPr>
          <w:rFonts w:hAnsi="宋体"/>
          <w:color w:val="000000" w:themeColor="text1"/>
          <w:szCs w:val="21"/>
        </w:rPr>
      </w:pPr>
      <w:proofErr w:type="gramStart"/>
      <w:r w:rsidRPr="00FB325D">
        <w:rPr>
          <w:rFonts w:hAnsi="宋体" w:hint="eastAsia"/>
          <w:color w:val="000000" w:themeColor="text1"/>
          <w:szCs w:val="21"/>
        </w:rPr>
        <w:t>窨</w:t>
      </w:r>
      <w:proofErr w:type="gramEnd"/>
      <w:r w:rsidRPr="00FB325D">
        <w:rPr>
          <w:rFonts w:hAnsi="宋体" w:hint="eastAsia"/>
          <w:color w:val="000000" w:themeColor="text1"/>
          <w:szCs w:val="21"/>
        </w:rPr>
        <w:t>花时，</w:t>
      </w:r>
      <w:proofErr w:type="gramStart"/>
      <w:r w:rsidRPr="00FB325D">
        <w:rPr>
          <w:rFonts w:hAnsi="宋体" w:hint="eastAsia"/>
          <w:color w:val="000000" w:themeColor="text1"/>
          <w:szCs w:val="21"/>
        </w:rPr>
        <w:t>窨</w:t>
      </w:r>
      <w:proofErr w:type="gramEnd"/>
      <w:r w:rsidRPr="00FB325D">
        <w:rPr>
          <w:rFonts w:hAnsi="宋体" w:hint="eastAsia"/>
          <w:color w:val="000000" w:themeColor="text1"/>
          <w:szCs w:val="21"/>
        </w:rPr>
        <w:t>堆温度随时间不断上升，当</w:t>
      </w:r>
      <w:proofErr w:type="gramStart"/>
      <w:r w:rsidRPr="00FB325D">
        <w:rPr>
          <w:rFonts w:hAnsi="宋体" w:hint="eastAsia"/>
          <w:color w:val="000000" w:themeColor="text1"/>
          <w:szCs w:val="21"/>
        </w:rPr>
        <w:t>窨</w:t>
      </w:r>
      <w:proofErr w:type="gramEnd"/>
      <w:r w:rsidRPr="00FB325D">
        <w:rPr>
          <w:rFonts w:hAnsi="宋体" w:hint="eastAsia"/>
          <w:color w:val="000000" w:themeColor="text1"/>
          <w:szCs w:val="21"/>
        </w:rPr>
        <w:t>制时间、</w:t>
      </w:r>
      <w:proofErr w:type="gramStart"/>
      <w:r w:rsidRPr="00FB325D">
        <w:rPr>
          <w:rFonts w:hAnsi="宋体" w:hint="eastAsia"/>
          <w:color w:val="000000" w:themeColor="text1"/>
          <w:szCs w:val="21"/>
        </w:rPr>
        <w:t>窨</w:t>
      </w:r>
      <w:proofErr w:type="gramEnd"/>
      <w:r w:rsidRPr="00FB325D">
        <w:rPr>
          <w:rFonts w:hAnsi="宋体" w:hint="eastAsia"/>
          <w:color w:val="000000" w:themeColor="text1"/>
          <w:szCs w:val="21"/>
        </w:rPr>
        <w:t>堆温度达到表1数值时应进行通花，及时</w:t>
      </w:r>
      <w:proofErr w:type="gramStart"/>
      <w:r w:rsidRPr="00FB325D">
        <w:rPr>
          <w:rFonts w:hAnsi="宋体" w:hint="eastAsia"/>
          <w:color w:val="000000" w:themeColor="text1"/>
          <w:szCs w:val="21"/>
        </w:rPr>
        <w:t>把堆耙开散热</w:t>
      </w:r>
      <w:proofErr w:type="gramEnd"/>
      <w:r w:rsidRPr="00FB325D">
        <w:rPr>
          <w:rFonts w:hAnsi="宋体" w:hint="eastAsia"/>
          <w:color w:val="000000" w:themeColor="text1"/>
          <w:szCs w:val="21"/>
        </w:rPr>
        <w:t>，开纵横</w:t>
      </w:r>
      <w:proofErr w:type="gramStart"/>
      <w:r w:rsidRPr="00FB325D">
        <w:rPr>
          <w:rFonts w:hAnsi="宋体" w:hint="eastAsia"/>
          <w:color w:val="000000" w:themeColor="text1"/>
          <w:szCs w:val="21"/>
        </w:rPr>
        <w:t>沟反复</w:t>
      </w:r>
      <w:proofErr w:type="gramEnd"/>
      <w:r w:rsidRPr="00FB325D">
        <w:rPr>
          <w:rFonts w:hAnsi="宋体" w:hint="eastAsia"/>
          <w:color w:val="000000" w:themeColor="text1"/>
          <w:szCs w:val="21"/>
        </w:rPr>
        <w:t>2次～3次，摊凉厚度10</w:t>
      </w:r>
      <w:r w:rsidRPr="00FB325D">
        <w:rPr>
          <w:rFonts w:hAnsi="宋体" w:hint="eastAsia"/>
          <w:color w:val="000000" w:themeColor="text1"/>
          <w:szCs w:val="21"/>
          <w:vertAlign w:val="superscript"/>
        </w:rPr>
        <w:t xml:space="preserve"> </w:t>
      </w:r>
      <w:r w:rsidRPr="00FB325D">
        <w:rPr>
          <w:rFonts w:hAnsi="宋体" w:hint="eastAsia"/>
          <w:color w:val="000000" w:themeColor="text1"/>
          <w:szCs w:val="21"/>
        </w:rPr>
        <w:t>cm～</w:t>
      </w:r>
      <w:r w:rsidR="000E3996" w:rsidRPr="00FB325D">
        <w:rPr>
          <w:rFonts w:hAnsi="宋体"/>
          <w:color w:val="000000" w:themeColor="text1"/>
          <w:szCs w:val="21"/>
        </w:rPr>
        <w:t>20</w:t>
      </w:r>
      <w:r w:rsidRPr="00FB325D">
        <w:rPr>
          <w:rFonts w:hAnsi="宋体" w:hint="eastAsia"/>
          <w:color w:val="000000" w:themeColor="text1"/>
          <w:szCs w:val="21"/>
          <w:vertAlign w:val="superscript"/>
        </w:rPr>
        <w:t xml:space="preserve"> </w:t>
      </w:r>
      <w:r w:rsidRPr="00FB325D">
        <w:rPr>
          <w:rFonts w:hAnsi="宋体" w:hint="eastAsia"/>
          <w:color w:val="000000" w:themeColor="text1"/>
          <w:szCs w:val="21"/>
        </w:rPr>
        <w:t>cm。通花应快速、通透、通匀。当通花摊</w:t>
      </w:r>
      <w:proofErr w:type="gramStart"/>
      <w:r w:rsidRPr="00FB325D">
        <w:rPr>
          <w:rFonts w:hAnsi="宋体" w:hint="eastAsia"/>
          <w:color w:val="000000" w:themeColor="text1"/>
          <w:szCs w:val="21"/>
        </w:rPr>
        <w:t>凉堆温</w:t>
      </w:r>
      <w:proofErr w:type="gramEnd"/>
      <w:r w:rsidRPr="00FB325D">
        <w:rPr>
          <w:rFonts w:hAnsi="宋体" w:hint="eastAsia"/>
          <w:color w:val="000000" w:themeColor="text1"/>
          <w:szCs w:val="21"/>
        </w:rPr>
        <w:t>达室温（或高于室温2</w:t>
      </w:r>
      <w:r w:rsidRPr="00FB325D">
        <w:rPr>
          <w:rFonts w:hAnsi="宋体" w:hint="eastAsia"/>
          <w:color w:val="000000" w:themeColor="text1"/>
          <w:szCs w:val="21"/>
          <w:vertAlign w:val="superscript"/>
        </w:rPr>
        <w:t xml:space="preserve"> </w:t>
      </w:r>
      <w:r w:rsidRPr="00FB325D">
        <w:rPr>
          <w:rFonts w:hAnsi="宋体" w:hint="eastAsia"/>
          <w:color w:val="000000" w:themeColor="text1"/>
          <w:szCs w:val="21"/>
        </w:rPr>
        <w:t>℃～3</w:t>
      </w:r>
      <w:r w:rsidRPr="00FB325D">
        <w:rPr>
          <w:rFonts w:hAnsi="宋体" w:hint="eastAsia"/>
          <w:color w:val="000000" w:themeColor="text1"/>
          <w:szCs w:val="21"/>
          <w:vertAlign w:val="superscript"/>
        </w:rPr>
        <w:t xml:space="preserve"> </w:t>
      </w:r>
      <w:r w:rsidRPr="00FB325D">
        <w:rPr>
          <w:rFonts w:hAnsi="宋体" w:hint="eastAsia"/>
          <w:color w:val="000000" w:themeColor="text1"/>
          <w:szCs w:val="21"/>
        </w:rPr>
        <w:t>℃）时，即可收堆续</w:t>
      </w:r>
      <w:proofErr w:type="gramStart"/>
      <w:r w:rsidRPr="00FB325D">
        <w:rPr>
          <w:rFonts w:hAnsi="宋体" w:hint="eastAsia"/>
          <w:color w:val="000000" w:themeColor="text1"/>
          <w:szCs w:val="21"/>
        </w:rPr>
        <w:t>窨</w:t>
      </w:r>
      <w:proofErr w:type="gramEnd"/>
      <w:r w:rsidRPr="00FB325D">
        <w:rPr>
          <w:rFonts w:hAnsi="宋体" w:hint="eastAsia"/>
          <w:color w:val="000000" w:themeColor="text1"/>
          <w:szCs w:val="21"/>
        </w:rPr>
        <w:t>，堆高20</w:t>
      </w:r>
      <w:r w:rsidRPr="00FB325D">
        <w:rPr>
          <w:rFonts w:hAnsi="宋体" w:hint="eastAsia"/>
          <w:color w:val="000000" w:themeColor="text1"/>
          <w:szCs w:val="21"/>
          <w:vertAlign w:val="superscript"/>
        </w:rPr>
        <w:t xml:space="preserve"> </w:t>
      </w:r>
      <w:r w:rsidRPr="00FB325D">
        <w:rPr>
          <w:rFonts w:hAnsi="宋体" w:hint="eastAsia"/>
          <w:color w:val="000000" w:themeColor="text1"/>
          <w:szCs w:val="21"/>
        </w:rPr>
        <w:t>cm～</w:t>
      </w:r>
      <w:r w:rsidR="000E3996" w:rsidRPr="00FB325D">
        <w:rPr>
          <w:rFonts w:hAnsi="宋体"/>
          <w:color w:val="000000" w:themeColor="text1"/>
          <w:szCs w:val="21"/>
        </w:rPr>
        <w:t>40</w:t>
      </w:r>
      <w:r w:rsidRPr="00FB325D">
        <w:rPr>
          <w:rFonts w:hAnsi="宋体" w:hint="eastAsia"/>
          <w:color w:val="000000" w:themeColor="text1"/>
          <w:szCs w:val="21"/>
          <w:vertAlign w:val="superscript"/>
        </w:rPr>
        <w:t xml:space="preserve"> </w:t>
      </w:r>
      <w:r w:rsidRPr="00FB325D">
        <w:rPr>
          <w:rFonts w:hAnsi="宋体" w:hint="eastAsia"/>
          <w:color w:val="000000" w:themeColor="text1"/>
          <w:szCs w:val="21"/>
        </w:rPr>
        <w:t>cm，续</w:t>
      </w:r>
      <w:proofErr w:type="gramStart"/>
      <w:r w:rsidRPr="00FB325D">
        <w:rPr>
          <w:rFonts w:hAnsi="宋体" w:hint="eastAsia"/>
          <w:color w:val="000000" w:themeColor="text1"/>
          <w:szCs w:val="21"/>
        </w:rPr>
        <w:t>窨</w:t>
      </w:r>
      <w:proofErr w:type="gramEnd"/>
      <w:r w:rsidRPr="00FB325D">
        <w:rPr>
          <w:rFonts w:hAnsi="宋体" w:hint="eastAsia"/>
          <w:color w:val="000000" w:themeColor="text1"/>
          <w:szCs w:val="21"/>
        </w:rPr>
        <w:t>时间见表1。</w:t>
      </w:r>
    </w:p>
    <w:p w:rsidR="001D06AD" w:rsidRPr="00FB325D" w:rsidRDefault="00220A30">
      <w:pPr>
        <w:pStyle w:val="aff2"/>
        <w:spacing w:before="120" w:after="120"/>
        <w:rPr>
          <w:color w:val="000000" w:themeColor="text1"/>
        </w:rPr>
      </w:pPr>
      <w:r w:rsidRPr="00FB325D">
        <w:rPr>
          <w:rFonts w:hint="eastAsia"/>
          <w:color w:val="000000" w:themeColor="text1"/>
        </w:rPr>
        <w:t>通花和</w:t>
      </w:r>
      <w:proofErr w:type="gramStart"/>
      <w:r w:rsidRPr="00FB325D">
        <w:rPr>
          <w:rFonts w:hint="eastAsia"/>
          <w:color w:val="000000" w:themeColor="text1"/>
        </w:rPr>
        <w:t>窨</w:t>
      </w:r>
      <w:proofErr w:type="gramEnd"/>
      <w:r w:rsidRPr="00FB325D">
        <w:rPr>
          <w:rFonts w:hint="eastAsia"/>
          <w:color w:val="000000" w:themeColor="text1"/>
        </w:rPr>
        <w:t>制指标</w:t>
      </w:r>
    </w:p>
    <w:tbl>
      <w:tblPr>
        <w:tblW w:w="5001"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334"/>
        <w:gridCol w:w="2334"/>
        <w:gridCol w:w="2334"/>
        <w:gridCol w:w="2334"/>
      </w:tblGrid>
      <w:tr w:rsidR="00FB325D" w:rsidRPr="00FB325D">
        <w:trPr>
          <w:trHeight w:val="440"/>
        </w:trPr>
        <w:tc>
          <w:tcPr>
            <w:tcW w:w="1250" w:type="pct"/>
            <w:tcBorders>
              <w:top w:val="single" w:sz="8" w:space="0" w:color="auto"/>
              <w:left w:val="single" w:sz="8" w:space="0" w:color="auto"/>
              <w:bottom w:val="single" w:sz="8" w:space="0" w:color="auto"/>
              <w:right w:val="single" w:sz="4"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proofErr w:type="gramStart"/>
            <w:r w:rsidRPr="00FB325D">
              <w:rPr>
                <w:rFonts w:ascii="宋体" w:hAnsi="宋体" w:hint="eastAsia"/>
                <w:color w:val="000000" w:themeColor="text1"/>
                <w:sz w:val="18"/>
                <w:szCs w:val="18"/>
              </w:rPr>
              <w:t>窨</w:t>
            </w:r>
            <w:proofErr w:type="gramEnd"/>
            <w:r w:rsidRPr="00FB325D">
              <w:rPr>
                <w:rFonts w:ascii="宋体" w:hAnsi="宋体" w:hint="eastAsia"/>
                <w:color w:val="000000" w:themeColor="text1"/>
                <w:sz w:val="18"/>
                <w:szCs w:val="18"/>
              </w:rPr>
              <w:t>次</w:t>
            </w:r>
          </w:p>
        </w:tc>
        <w:tc>
          <w:tcPr>
            <w:tcW w:w="1250" w:type="pct"/>
            <w:tcBorders>
              <w:top w:val="single" w:sz="8" w:space="0" w:color="auto"/>
              <w:left w:val="single" w:sz="4" w:space="0" w:color="auto"/>
              <w:bottom w:val="single" w:sz="8" w:space="0" w:color="auto"/>
              <w:right w:val="single" w:sz="4"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proofErr w:type="gramStart"/>
            <w:r w:rsidRPr="00FB325D">
              <w:rPr>
                <w:rFonts w:ascii="宋体" w:hAnsi="宋体" w:hint="eastAsia"/>
                <w:color w:val="000000" w:themeColor="text1"/>
                <w:sz w:val="18"/>
                <w:szCs w:val="18"/>
              </w:rPr>
              <w:t>窨制时间</w:t>
            </w:r>
            <w:proofErr w:type="gramEnd"/>
          </w:p>
        </w:tc>
        <w:tc>
          <w:tcPr>
            <w:tcW w:w="1250" w:type="pct"/>
            <w:tcBorders>
              <w:top w:val="single" w:sz="8" w:space="0" w:color="auto"/>
              <w:left w:val="single" w:sz="4" w:space="0" w:color="auto"/>
              <w:bottom w:val="single" w:sz="8" w:space="0" w:color="auto"/>
              <w:right w:val="single" w:sz="4"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proofErr w:type="gramStart"/>
            <w:r w:rsidRPr="00FB325D">
              <w:rPr>
                <w:rFonts w:ascii="宋体" w:hAnsi="宋体" w:hint="eastAsia"/>
                <w:color w:val="000000" w:themeColor="text1"/>
                <w:sz w:val="18"/>
                <w:szCs w:val="18"/>
              </w:rPr>
              <w:t>窨</w:t>
            </w:r>
            <w:proofErr w:type="gramEnd"/>
            <w:r w:rsidRPr="00FB325D">
              <w:rPr>
                <w:rFonts w:ascii="宋体" w:hAnsi="宋体" w:hint="eastAsia"/>
                <w:color w:val="000000" w:themeColor="text1"/>
                <w:sz w:val="18"/>
                <w:szCs w:val="18"/>
              </w:rPr>
              <w:t>堆温度</w:t>
            </w:r>
          </w:p>
        </w:tc>
        <w:tc>
          <w:tcPr>
            <w:tcW w:w="1250" w:type="pct"/>
            <w:tcBorders>
              <w:top w:val="single" w:sz="8" w:space="0" w:color="auto"/>
              <w:left w:val="single" w:sz="4" w:space="0" w:color="auto"/>
              <w:bottom w:val="single" w:sz="8" w:space="0" w:color="auto"/>
              <w:right w:val="single" w:sz="8"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hint="eastAsia"/>
                <w:color w:val="000000" w:themeColor="text1"/>
                <w:sz w:val="18"/>
                <w:szCs w:val="18"/>
              </w:rPr>
              <w:t>续</w:t>
            </w:r>
            <w:proofErr w:type="gramStart"/>
            <w:r w:rsidRPr="00FB325D">
              <w:rPr>
                <w:rFonts w:ascii="宋体" w:hAnsi="宋体" w:hint="eastAsia"/>
                <w:color w:val="000000" w:themeColor="text1"/>
                <w:sz w:val="18"/>
                <w:szCs w:val="18"/>
              </w:rPr>
              <w:t>窨</w:t>
            </w:r>
            <w:proofErr w:type="gramEnd"/>
            <w:r w:rsidRPr="00FB325D">
              <w:rPr>
                <w:rFonts w:ascii="宋体" w:hAnsi="宋体" w:hint="eastAsia"/>
                <w:color w:val="000000" w:themeColor="text1"/>
                <w:sz w:val="18"/>
                <w:szCs w:val="18"/>
              </w:rPr>
              <w:t>时间</w:t>
            </w:r>
          </w:p>
        </w:tc>
      </w:tr>
      <w:tr w:rsidR="00FB325D" w:rsidRPr="00FB325D">
        <w:trPr>
          <w:trHeight w:val="414"/>
        </w:trPr>
        <w:tc>
          <w:tcPr>
            <w:tcW w:w="1250" w:type="pct"/>
            <w:tcBorders>
              <w:top w:val="single" w:sz="8" w:space="0" w:color="auto"/>
              <w:left w:val="single" w:sz="8" w:space="0" w:color="auto"/>
              <w:bottom w:val="single" w:sz="4" w:space="0" w:color="auto"/>
              <w:right w:val="single" w:sz="4"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proofErr w:type="gramStart"/>
            <w:r w:rsidRPr="00FB325D">
              <w:rPr>
                <w:rFonts w:hint="eastAsia"/>
                <w:color w:val="000000" w:themeColor="text1"/>
              </w:rPr>
              <w:t>一</w:t>
            </w:r>
            <w:r w:rsidRPr="00FB325D">
              <w:rPr>
                <w:rFonts w:ascii="宋体" w:hAnsi="宋体" w:hint="eastAsia"/>
                <w:color w:val="000000" w:themeColor="text1"/>
                <w:sz w:val="18"/>
                <w:szCs w:val="18"/>
              </w:rPr>
              <w:t>窨</w:t>
            </w:r>
            <w:proofErr w:type="gramEnd"/>
          </w:p>
        </w:tc>
        <w:tc>
          <w:tcPr>
            <w:tcW w:w="1250" w:type="pct"/>
            <w:tcBorders>
              <w:top w:val="single" w:sz="8" w:space="0" w:color="auto"/>
              <w:left w:val="single" w:sz="4" w:space="0" w:color="auto"/>
              <w:bottom w:val="single" w:sz="4" w:space="0" w:color="auto"/>
              <w:right w:val="single" w:sz="4" w:space="0" w:color="auto"/>
            </w:tcBorders>
            <w:vAlign w:val="center"/>
          </w:tcPr>
          <w:p w:rsidR="001D06AD" w:rsidRPr="00FB325D" w:rsidRDefault="00220A30" w:rsidP="00776072">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hint="eastAsia"/>
                <w:color w:val="000000" w:themeColor="text1"/>
                <w:sz w:val="18"/>
                <w:szCs w:val="18"/>
              </w:rPr>
              <w:t>4</w:t>
            </w:r>
            <w:r w:rsidRPr="00FB325D">
              <w:rPr>
                <w:rFonts w:ascii="宋体" w:hAnsi="宋体" w:hint="eastAsia"/>
                <w:color w:val="000000" w:themeColor="text1"/>
                <w:sz w:val="18"/>
                <w:szCs w:val="18"/>
                <w:vertAlign w:val="superscript"/>
              </w:rPr>
              <w:t xml:space="preserve"> </w:t>
            </w:r>
            <w:r w:rsidRPr="00FB325D">
              <w:rPr>
                <w:rFonts w:ascii="宋体" w:hAnsi="宋体" w:hint="eastAsia"/>
                <w:color w:val="000000" w:themeColor="text1"/>
                <w:sz w:val="18"/>
                <w:szCs w:val="18"/>
              </w:rPr>
              <w:t>h～</w:t>
            </w:r>
            <w:r w:rsidR="00776072" w:rsidRPr="00FB325D">
              <w:rPr>
                <w:rFonts w:ascii="宋体" w:hAnsi="宋体"/>
                <w:color w:val="000000" w:themeColor="text1"/>
                <w:sz w:val="18"/>
                <w:szCs w:val="18"/>
              </w:rPr>
              <w:t>6</w:t>
            </w:r>
            <w:r w:rsidRPr="00FB325D">
              <w:rPr>
                <w:rFonts w:ascii="宋体" w:hAnsi="宋体" w:hint="eastAsia"/>
                <w:color w:val="000000" w:themeColor="text1"/>
                <w:sz w:val="18"/>
                <w:szCs w:val="18"/>
                <w:vertAlign w:val="superscript"/>
              </w:rPr>
              <w:t xml:space="preserve"> </w:t>
            </w:r>
            <w:r w:rsidRPr="00FB325D">
              <w:rPr>
                <w:rFonts w:ascii="宋体" w:hAnsi="宋体" w:hint="eastAsia"/>
                <w:color w:val="000000" w:themeColor="text1"/>
                <w:sz w:val="18"/>
                <w:szCs w:val="18"/>
              </w:rPr>
              <w:t>h</w:t>
            </w:r>
          </w:p>
        </w:tc>
        <w:tc>
          <w:tcPr>
            <w:tcW w:w="1250" w:type="pct"/>
            <w:tcBorders>
              <w:top w:val="single" w:sz="8" w:space="0" w:color="auto"/>
              <w:left w:val="single" w:sz="4" w:space="0" w:color="auto"/>
              <w:bottom w:val="single" w:sz="4" w:space="0" w:color="auto"/>
              <w:right w:val="single" w:sz="4" w:space="0" w:color="auto"/>
            </w:tcBorders>
            <w:vAlign w:val="center"/>
          </w:tcPr>
          <w:p w:rsidR="001D06AD" w:rsidRPr="00BA1DB5" w:rsidRDefault="00776072" w:rsidP="007C467E">
            <w:pPr>
              <w:tabs>
                <w:tab w:val="right" w:leader="dot" w:pos="9242"/>
              </w:tabs>
              <w:topLinePunct/>
              <w:snapToGrid w:val="0"/>
              <w:jc w:val="center"/>
              <w:outlineLvl w:val="0"/>
              <w:rPr>
                <w:rFonts w:ascii="宋体" w:hAnsi="宋体"/>
                <w:color w:val="000000" w:themeColor="text1"/>
                <w:sz w:val="18"/>
                <w:szCs w:val="18"/>
              </w:rPr>
            </w:pPr>
            <w:r w:rsidRPr="00BA1DB5">
              <w:rPr>
                <w:rFonts w:ascii="宋体" w:hAnsi="宋体"/>
                <w:color w:val="000000" w:themeColor="text1"/>
                <w:sz w:val="18"/>
                <w:szCs w:val="18"/>
              </w:rPr>
              <w:t>40</w:t>
            </w:r>
            <w:r w:rsidR="00220A30"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r w:rsidR="007C467E" w:rsidRPr="00BA1DB5">
              <w:rPr>
                <w:rFonts w:ascii="宋体" w:hAnsi="宋体"/>
                <w:color w:val="000000" w:themeColor="text1"/>
                <w:sz w:val="18"/>
                <w:szCs w:val="18"/>
              </w:rPr>
              <w:t>48</w:t>
            </w:r>
            <w:r w:rsidR="00220A30"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p>
        </w:tc>
        <w:tc>
          <w:tcPr>
            <w:tcW w:w="1250" w:type="pct"/>
            <w:vMerge w:val="restart"/>
            <w:tcBorders>
              <w:top w:val="single" w:sz="8" w:space="0" w:color="auto"/>
              <w:left w:val="single" w:sz="4" w:space="0" w:color="auto"/>
              <w:right w:val="single" w:sz="8" w:space="0" w:color="auto"/>
            </w:tcBorders>
            <w:vAlign w:val="center"/>
          </w:tcPr>
          <w:p w:rsidR="001D06AD" w:rsidRPr="00FB325D" w:rsidRDefault="00220A30">
            <w:pPr>
              <w:tabs>
                <w:tab w:val="right" w:leader="dot" w:pos="9242"/>
              </w:tabs>
              <w:topLinePunct/>
              <w:snapToGrid w:val="0"/>
              <w:spacing w:line="240" w:lineRule="auto"/>
              <w:jc w:val="center"/>
              <w:outlineLvl w:val="0"/>
              <w:rPr>
                <w:rFonts w:ascii="宋体" w:hAnsi="宋体"/>
                <w:color w:val="000000" w:themeColor="text1"/>
                <w:sz w:val="18"/>
                <w:szCs w:val="18"/>
              </w:rPr>
            </w:pPr>
            <w:r w:rsidRPr="00FB325D">
              <w:rPr>
                <w:rFonts w:ascii="宋体" w:hAnsi="宋体"/>
                <w:color w:val="000000" w:themeColor="text1"/>
                <w:sz w:val="18"/>
                <w:szCs w:val="18"/>
              </w:rPr>
              <w:t>5</w:t>
            </w:r>
            <w:r w:rsidRPr="00FB325D">
              <w:rPr>
                <w:rFonts w:ascii="宋体" w:hAnsi="宋体"/>
                <w:color w:val="000000" w:themeColor="text1"/>
                <w:sz w:val="18"/>
                <w:szCs w:val="18"/>
                <w:vertAlign w:val="superscript"/>
              </w:rPr>
              <w:t xml:space="preserve"> </w:t>
            </w:r>
            <w:r w:rsidRPr="00FB325D">
              <w:rPr>
                <w:rFonts w:ascii="宋体" w:hAnsi="宋体" w:hint="eastAsia"/>
                <w:color w:val="000000" w:themeColor="text1"/>
                <w:sz w:val="18"/>
                <w:szCs w:val="18"/>
              </w:rPr>
              <w:t>h～</w:t>
            </w:r>
            <w:r w:rsidRPr="00FB325D">
              <w:rPr>
                <w:rFonts w:ascii="宋体" w:hAnsi="宋体"/>
                <w:color w:val="000000" w:themeColor="text1"/>
                <w:sz w:val="18"/>
                <w:szCs w:val="18"/>
              </w:rPr>
              <w:t>6</w:t>
            </w:r>
            <w:r w:rsidRPr="00FB325D">
              <w:rPr>
                <w:rFonts w:ascii="宋体" w:hAnsi="宋体"/>
                <w:color w:val="000000" w:themeColor="text1"/>
                <w:sz w:val="18"/>
                <w:szCs w:val="18"/>
                <w:vertAlign w:val="superscript"/>
              </w:rPr>
              <w:t xml:space="preserve"> </w:t>
            </w:r>
            <w:r w:rsidRPr="00FB325D">
              <w:rPr>
                <w:rFonts w:ascii="宋体" w:hAnsi="宋体" w:hint="eastAsia"/>
                <w:color w:val="000000" w:themeColor="text1"/>
                <w:sz w:val="18"/>
                <w:szCs w:val="18"/>
              </w:rPr>
              <w:t>h</w:t>
            </w:r>
          </w:p>
        </w:tc>
      </w:tr>
      <w:tr w:rsidR="00FB325D" w:rsidRPr="00FB325D">
        <w:trPr>
          <w:trHeight w:val="440"/>
        </w:trPr>
        <w:tc>
          <w:tcPr>
            <w:tcW w:w="1250" w:type="pct"/>
            <w:tcBorders>
              <w:top w:val="single" w:sz="4" w:space="0" w:color="auto"/>
              <w:left w:val="single" w:sz="8" w:space="0" w:color="auto"/>
              <w:bottom w:val="single" w:sz="4" w:space="0" w:color="auto"/>
              <w:right w:val="single" w:sz="4"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hint="eastAsia"/>
                <w:color w:val="000000" w:themeColor="text1"/>
                <w:sz w:val="18"/>
                <w:szCs w:val="18"/>
              </w:rPr>
              <w:t>二</w:t>
            </w:r>
            <w:proofErr w:type="gramStart"/>
            <w:r w:rsidRPr="00FB325D">
              <w:rPr>
                <w:rFonts w:ascii="宋体" w:hAnsi="宋体" w:hint="eastAsia"/>
                <w:color w:val="000000" w:themeColor="text1"/>
                <w:sz w:val="18"/>
                <w:szCs w:val="18"/>
              </w:rPr>
              <w:t>窨</w:t>
            </w:r>
            <w:proofErr w:type="gramEnd"/>
          </w:p>
        </w:tc>
        <w:tc>
          <w:tcPr>
            <w:tcW w:w="1250" w:type="pct"/>
            <w:tcBorders>
              <w:top w:val="single" w:sz="4" w:space="0" w:color="auto"/>
              <w:left w:val="single" w:sz="4" w:space="0" w:color="auto"/>
              <w:bottom w:val="single" w:sz="4" w:space="0" w:color="auto"/>
              <w:right w:val="single" w:sz="4" w:space="0" w:color="auto"/>
            </w:tcBorders>
            <w:vAlign w:val="center"/>
          </w:tcPr>
          <w:p w:rsidR="001D06AD" w:rsidRPr="00FB325D" w:rsidRDefault="00220A30" w:rsidP="00776072">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hint="eastAsia"/>
                <w:color w:val="000000" w:themeColor="text1"/>
                <w:sz w:val="18"/>
                <w:szCs w:val="18"/>
              </w:rPr>
              <w:t>4</w:t>
            </w:r>
            <w:r w:rsidRPr="00FB325D">
              <w:rPr>
                <w:rFonts w:ascii="宋体" w:hAnsi="宋体" w:hint="eastAsia"/>
                <w:color w:val="000000" w:themeColor="text1"/>
                <w:sz w:val="18"/>
                <w:szCs w:val="18"/>
                <w:vertAlign w:val="superscript"/>
              </w:rPr>
              <w:t xml:space="preserve"> </w:t>
            </w:r>
            <w:r w:rsidRPr="00FB325D">
              <w:rPr>
                <w:rFonts w:ascii="宋体" w:hAnsi="宋体" w:hint="eastAsia"/>
                <w:color w:val="000000" w:themeColor="text1"/>
                <w:sz w:val="18"/>
                <w:szCs w:val="18"/>
              </w:rPr>
              <w:t>h～</w:t>
            </w:r>
            <w:r w:rsidR="00776072" w:rsidRPr="00FB325D">
              <w:rPr>
                <w:rFonts w:ascii="宋体" w:hAnsi="宋体"/>
                <w:color w:val="000000" w:themeColor="text1"/>
                <w:sz w:val="18"/>
                <w:szCs w:val="18"/>
              </w:rPr>
              <w:t>5</w:t>
            </w:r>
            <w:r w:rsidRPr="00FB325D">
              <w:rPr>
                <w:rFonts w:ascii="宋体" w:hAnsi="宋体" w:hint="eastAsia"/>
                <w:color w:val="000000" w:themeColor="text1"/>
                <w:sz w:val="18"/>
                <w:szCs w:val="18"/>
                <w:vertAlign w:val="superscript"/>
              </w:rPr>
              <w:t xml:space="preserve"> </w:t>
            </w:r>
            <w:r w:rsidRPr="00FB325D">
              <w:rPr>
                <w:rFonts w:ascii="宋体" w:hAnsi="宋体" w:hint="eastAsia"/>
                <w:color w:val="000000" w:themeColor="text1"/>
                <w:sz w:val="18"/>
                <w:szCs w:val="18"/>
              </w:rPr>
              <w:t>h</w:t>
            </w:r>
          </w:p>
        </w:tc>
        <w:tc>
          <w:tcPr>
            <w:tcW w:w="1250" w:type="pct"/>
            <w:tcBorders>
              <w:top w:val="single" w:sz="4" w:space="0" w:color="auto"/>
              <w:left w:val="single" w:sz="4" w:space="0" w:color="auto"/>
              <w:bottom w:val="single" w:sz="4" w:space="0" w:color="auto"/>
              <w:right w:val="single" w:sz="4" w:space="0" w:color="auto"/>
            </w:tcBorders>
            <w:vAlign w:val="center"/>
          </w:tcPr>
          <w:p w:rsidR="001D06AD" w:rsidRPr="00BA1DB5" w:rsidRDefault="007C467E" w:rsidP="007C467E">
            <w:pPr>
              <w:tabs>
                <w:tab w:val="right" w:leader="dot" w:pos="9242"/>
              </w:tabs>
              <w:topLinePunct/>
              <w:snapToGrid w:val="0"/>
              <w:jc w:val="center"/>
              <w:outlineLvl w:val="0"/>
              <w:rPr>
                <w:rFonts w:ascii="宋体" w:hAnsi="宋体"/>
                <w:color w:val="000000" w:themeColor="text1"/>
                <w:sz w:val="18"/>
                <w:szCs w:val="18"/>
              </w:rPr>
            </w:pPr>
            <w:r w:rsidRPr="00BA1DB5">
              <w:rPr>
                <w:rFonts w:ascii="宋体" w:hAnsi="宋体"/>
                <w:color w:val="000000" w:themeColor="text1"/>
                <w:sz w:val="18"/>
                <w:szCs w:val="18"/>
              </w:rPr>
              <w:t>43</w:t>
            </w:r>
            <w:r w:rsidR="00220A30"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r w:rsidRPr="00BA1DB5">
              <w:rPr>
                <w:rFonts w:ascii="宋体" w:hAnsi="宋体"/>
                <w:color w:val="000000" w:themeColor="text1"/>
                <w:sz w:val="18"/>
                <w:szCs w:val="18"/>
              </w:rPr>
              <w:t>45</w:t>
            </w:r>
            <w:r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p>
        </w:tc>
        <w:tc>
          <w:tcPr>
            <w:tcW w:w="1250" w:type="pct"/>
            <w:vMerge/>
            <w:tcBorders>
              <w:left w:val="single" w:sz="4" w:space="0" w:color="auto"/>
              <w:right w:val="single" w:sz="8" w:space="0" w:color="auto"/>
            </w:tcBorders>
            <w:vAlign w:val="center"/>
          </w:tcPr>
          <w:p w:rsidR="001D06AD" w:rsidRPr="00FB325D" w:rsidRDefault="001D06AD">
            <w:pPr>
              <w:tabs>
                <w:tab w:val="right" w:leader="dot" w:pos="9242"/>
              </w:tabs>
              <w:topLinePunct/>
              <w:snapToGrid w:val="0"/>
              <w:spacing w:line="240" w:lineRule="auto"/>
              <w:jc w:val="center"/>
              <w:outlineLvl w:val="0"/>
              <w:rPr>
                <w:rFonts w:ascii="宋体" w:hAnsi="宋体"/>
                <w:color w:val="000000" w:themeColor="text1"/>
                <w:sz w:val="18"/>
                <w:szCs w:val="18"/>
              </w:rPr>
            </w:pPr>
          </w:p>
        </w:tc>
      </w:tr>
      <w:tr w:rsidR="00FB325D" w:rsidRPr="00FB325D">
        <w:trPr>
          <w:trHeight w:val="440"/>
        </w:trPr>
        <w:tc>
          <w:tcPr>
            <w:tcW w:w="1250" w:type="pct"/>
            <w:tcBorders>
              <w:top w:val="single" w:sz="4" w:space="0" w:color="auto"/>
              <w:left w:val="single" w:sz="8" w:space="0" w:color="auto"/>
              <w:bottom w:val="single" w:sz="4" w:space="0" w:color="auto"/>
              <w:right w:val="single" w:sz="4"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hint="eastAsia"/>
                <w:color w:val="000000" w:themeColor="text1"/>
                <w:sz w:val="18"/>
                <w:szCs w:val="18"/>
              </w:rPr>
              <w:t>三</w:t>
            </w:r>
            <w:proofErr w:type="gramStart"/>
            <w:r w:rsidRPr="00FB325D">
              <w:rPr>
                <w:rFonts w:ascii="宋体" w:hAnsi="宋体" w:hint="eastAsia"/>
                <w:color w:val="000000" w:themeColor="text1"/>
                <w:sz w:val="18"/>
                <w:szCs w:val="18"/>
              </w:rPr>
              <w:t>窨</w:t>
            </w:r>
            <w:proofErr w:type="gramEnd"/>
          </w:p>
        </w:tc>
        <w:tc>
          <w:tcPr>
            <w:tcW w:w="1250" w:type="pct"/>
            <w:tcBorders>
              <w:top w:val="single" w:sz="4" w:space="0" w:color="auto"/>
              <w:left w:val="single" w:sz="4" w:space="0" w:color="auto"/>
              <w:bottom w:val="single" w:sz="4" w:space="0" w:color="auto"/>
              <w:right w:val="single" w:sz="4" w:space="0" w:color="auto"/>
            </w:tcBorders>
            <w:vAlign w:val="center"/>
          </w:tcPr>
          <w:p w:rsidR="001D06AD" w:rsidRPr="00FB325D" w:rsidRDefault="00776072" w:rsidP="00776072">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color w:val="000000" w:themeColor="text1"/>
                <w:sz w:val="18"/>
                <w:szCs w:val="18"/>
              </w:rPr>
              <w:t>4</w:t>
            </w:r>
            <w:r w:rsidR="00220A30" w:rsidRPr="00FB325D">
              <w:rPr>
                <w:rFonts w:ascii="宋体" w:hAnsi="宋体" w:hint="eastAsia"/>
                <w:color w:val="000000" w:themeColor="text1"/>
                <w:sz w:val="18"/>
                <w:szCs w:val="18"/>
                <w:vertAlign w:val="superscript"/>
              </w:rPr>
              <w:t xml:space="preserve"> </w:t>
            </w:r>
            <w:r w:rsidR="00220A30" w:rsidRPr="00FB325D">
              <w:rPr>
                <w:rFonts w:ascii="宋体" w:hAnsi="宋体" w:hint="eastAsia"/>
                <w:color w:val="000000" w:themeColor="text1"/>
                <w:sz w:val="18"/>
                <w:szCs w:val="18"/>
              </w:rPr>
              <w:t>h～</w:t>
            </w:r>
            <w:r w:rsidRPr="00FB325D">
              <w:rPr>
                <w:rFonts w:ascii="宋体" w:hAnsi="宋体"/>
                <w:color w:val="000000" w:themeColor="text1"/>
                <w:sz w:val="18"/>
                <w:szCs w:val="18"/>
              </w:rPr>
              <w:t>5</w:t>
            </w:r>
            <w:r w:rsidR="00220A30" w:rsidRPr="00FB325D">
              <w:rPr>
                <w:rFonts w:ascii="宋体" w:hAnsi="宋体" w:hint="eastAsia"/>
                <w:color w:val="000000" w:themeColor="text1"/>
                <w:sz w:val="18"/>
                <w:szCs w:val="18"/>
                <w:vertAlign w:val="superscript"/>
              </w:rPr>
              <w:t xml:space="preserve"> </w:t>
            </w:r>
            <w:r w:rsidR="00220A30" w:rsidRPr="00FB325D">
              <w:rPr>
                <w:rFonts w:ascii="宋体" w:hAnsi="宋体" w:hint="eastAsia"/>
                <w:color w:val="000000" w:themeColor="text1"/>
                <w:sz w:val="18"/>
                <w:szCs w:val="18"/>
              </w:rPr>
              <w:t>h</w:t>
            </w:r>
          </w:p>
        </w:tc>
        <w:tc>
          <w:tcPr>
            <w:tcW w:w="1250" w:type="pct"/>
            <w:tcBorders>
              <w:top w:val="single" w:sz="4" w:space="0" w:color="auto"/>
              <w:left w:val="single" w:sz="4" w:space="0" w:color="auto"/>
              <w:bottom w:val="single" w:sz="4" w:space="0" w:color="auto"/>
              <w:right w:val="single" w:sz="4" w:space="0" w:color="auto"/>
            </w:tcBorders>
            <w:vAlign w:val="center"/>
          </w:tcPr>
          <w:p w:rsidR="001D06AD" w:rsidRPr="00BA1DB5" w:rsidRDefault="007C467E" w:rsidP="007C467E">
            <w:pPr>
              <w:tabs>
                <w:tab w:val="right" w:leader="dot" w:pos="9242"/>
              </w:tabs>
              <w:topLinePunct/>
              <w:snapToGrid w:val="0"/>
              <w:jc w:val="center"/>
              <w:outlineLvl w:val="0"/>
              <w:rPr>
                <w:rFonts w:ascii="宋体" w:hAnsi="宋体"/>
                <w:color w:val="000000" w:themeColor="text1"/>
                <w:sz w:val="18"/>
                <w:szCs w:val="18"/>
              </w:rPr>
            </w:pPr>
            <w:r w:rsidRPr="00BA1DB5">
              <w:rPr>
                <w:rFonts w:ascii="宋体" w:hAnsi="宋体"/>
                <w:color w:val="000000" w:themeColor="text1"/>
                <w:sz w:val="18"/>
                <w:szCs w:val="18"/>
              </w:rPr>
              <w:t>41</w:t>
            </w:r>
            <w:r w:rsidR="00220A30"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r w:rsidRPr="00BA1DB5">
              <w:rPr>
                <w:rFonts w:ascii="宋体" w:hAnsi="宋体"/>
                <w:color w:val="000000" w:themeColor="text1"/>
                <w:sz w:val="18"/>
                <w:szCs w:val="18"/>
              </w:rPr>
              <w:t>43</w:t>
            </w:r>
            <w:r w:rsidR="00220A30"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p>
        </w:tc>
        <w:tc>
          <w:tcPr>
            <w:tcW w:w="1250" w:type="pct"/>
            <w:vMerge/>
            <w:tcBorders>
              <w:left w:val="single" w:sz="4" w:space="0" w:color="auto"/>
              <w:right w:val="single" w:sz="8" w:space="0" w:color="auto"/>
            </w:tcBorders>
            <w:vAlign w:val="center"/>
          </w:tcPr>
          <w:p w:rsidR="001D06AD" w:rsidRPr="00FB325D" w:rsidRDefault="001D06AD">
            <w:pPr>
              <w:tabs>
                <w:tab w:val="right" w:leader="dot" w:pos="9242"/>
              </w:tabs>
              <w:topLinePunct/>
              <w:snapToGrid w:val="0"/>
              <w:spacing w:line="240" w:lineRule="auto"/>
              <w:jc w:val="center"/>
              <w:outlineLvl w:val="0"/>
              <w:rPr>
                <w:rFonts w:ascii="宋体" w:hAnsi="宋体"/>
                <w:color w:val="000000" w:themeColor="text1"/>
                <w:sz w:val="18"/>
                <w:szCs w:val="18"/>
              </w:rPr>
            </w:pPr>
          </w:p>
        </w:tc>
      </w:tr>
      <w:tr w:rsidR="00FB325D" w:rsidRPr="00FB325D" w:rsidTr="00DB092F">
        <w:trPr>
          <w:trHeight w:val="414"/>
        </w:trPr>
        <w:tc>
          <w:tcPr>
            <w:tcW w:w="1250" w:type="pct"/>
            <w:tcBorders>
              <w:top w:val="single" w:sz="4" w:space="0" w:color="auto"/>
              <w:left w:val="single" w:sz="8" w:space="0" w:color="auto"/>
              <w:bottom w:val="single" w:sz="8" w:space="0" w:color="auto"/>
              <w:right w:val="single" w:sz="4" w:space="0" w:color="auto"/>
            </w:tcBorders>
            <w:vAlign w:val="center"/>
          </w:tcPr>
          <w:p w:rsidR="001D06AD" w:rsidRPr="00FB325D" w:rsidRDefault="00220A30">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hint="eastAsia"/>
                <w:color w:val="000000" w:themeColor="text1"/>
                <w:sz w:val="18"/>
                <w:szCs w:val="18"/>
              </w:rPr>
              <w:t>四</w:t>
            </w:r>
            <w:proofErr w:type="gramStart"/>
            <w:r w:rsidRPr="00FB325D">
              <w:rPr>
                <w:rFonts w:ascii="宋体" w:hAnsi="宋体" w:hint="eastAsia"/>
                <w:color w:val="000000" w:themeColor="text1"/>
                <w:sz w:val="18"/>
                <w:szCs w:val="18"/>
              </w:rPr>
              <w:t>窨</w:t>
            </w:r>
            <w:proofErr w:type="gramEnd"/>
            <w:r w:rsidRPr="00FB325D">
              <w:rPr>
                <w:rFonts w:ascii="宋体" w:hAnsi="宋体" w:hint="eastAsia"/>
                <w:color w:val="000000" w:themeColor="text1"/>
                <w:sz w:val="18"/>
                <w:szCs w:val="18"/>
              </w:rPr>
              <w:t>及</w:t>
            </w:r>
            <w:r w:rsidRPr="00FB325D">
              <w:rPr>
                <w:rFonts w:ascii="宋体" w:hAnsi="宋体"/>
                <w:color w:val="000000" w:themeColor="text1"/>
                <w:sz w:val="18"/>
                <w:szCs w:val="18"/>
              </w:rPr>
              <w:t>以上</w:t>
            </w:r>
          </w:p>
        </w:tc>
        <w:tc>
          <w:tcPr>
            <w:tcW w:w="1250" w:type="pct"/>
            <w:tcBorders>
              <w:top w:val="single" w:sz="4" w:space="0" w:color="auto"/>
              <w:left w:val="single" w:sz="4" w:space="0" w:color="auto"/>
              <w:bottom w:val="single" w:sz="8" w:space="0" w:color="auto"/>
              <w:right w:val="single" w:sz="4" w:space="0" w:color="auto"/>
            </w:tcBorders>
            <w:vAlign w:val="center"/>
          </w:tcPr>
          <w:p w:rsidR="001D06AD" w:rsidRPr="00FB325D" w:rsidRDefault="00776072" w:rsidP="00776072">
            <w:pPr>
              <w:tabs>
                <w:tab w:val="right" w:leader="dot" w:pos="9242"/>
              </w:tabs>
              <w:topLinePunct/>
              <w:snapToGrid w:val="0"/>
              <w:jc w:val="center"/>
              <w:outlineLvl w:val="0"/>
              <w:rPr>
                <w:rFonts w:ascii="宋体" w:hAnsi="宋体"/>
                <w:color w:val="000000" w:themeColor="text1"/>
                <w:sz w:val="18"/>
                <w:szCs w:val="18"/>
              </w:rPr>
            </w:pPr>
            <w:r w:rsidRPr="00FB325D">
              <w:rPr>
                <w:rFonts w:ascii="宋体" w:hAnsi="宋体"/>
                <w:color w:val="000000" w:themeColor="text1"/>
                <w:sz w:val="18"/>
                <w:szCs w:val="18"/>
              </w:rPr>
              <w:t>4</w:t>
            </w:r>
            <w:r w:rsidR="00220A30" w:rsidRPr="00FB325D">
              <w:rPr>
                <w:rFonts w:ascii="宋体" w:hAnsi="宋体" w:hint="eastAsia"/>
                <w:color w:val="000000" w:themeColor="text1"/>
                <w:sz w:val="18"/>
                <w:szCs w:val="18"/>
                <w:vertAlign w:val="superscript"/>
              </w:rPr>
              <w:t xml:space="preserve"> </w:t>
            </w:r>
            <w:r w:rsidR="00220A30" w:rsidRPr="00FB325D">
              <w:rPr>
                <w:rFonts w:ascii="宋体" w:hAnsi="宋体" w:hint="eastAsia"/>
                <w:color w:val="000000" w:themeColor="text1"/>
                <w:sz w:val="18"/>
                <w:szCs w:val="18"/>
              </w:rPr>
              <w:t>h～</w:t>
            </w:r>
            <w:r w:rsidRPr="00FB325D">
              <w:rPr>
                <w:rFonts w:ascii="宋体" w:hAnsi="宋体"/>
                <w:color w:val="000000" w:themeColor="text1"/>
                <w:sz w:val="18"/>
                <w:szCs w:val="18"/>
              </w:rPr>
              <w:t>5</w:t>
            </w:r>
            <w:r w:rsidR="00220A30" w:rsidRPr="00FB325D">
              <w:rPr>
                <w:rFonts w:ascii="宋体" w:hAnsi="宋体" w:hint="eastAsia"/>
                <w:color w:val="000000" w:themeColor="text1"/>
                <w:sz w:val="18"/>
                <w:szCs w:val="18"/>
                <w:vertAlign w:val="superscript"/>
              </w:rPr>
              <w:t xml:space="preserve"> </w:t>
            </w:r>
            <w:r w:rsidR="00220A30" w:rsidRPr="00FB325D">
              <w:rPr>
                <w:rFonts w:ascii="宋体" w:hAnsi="宋体" w:hint="eastAsia"/>
                <w:color w:val="000000" w:themeColor="text1"/>
                <w:sz w:val="18"/>
                <w:szCs w:val="18"/>
              </w:rPr>
              <w:t>h</w:t>
            </w:r>
          </w:p>
        </w:tc>
        <w:tc>
          <w:tcPr>
            <w:tcW w:w="1250" w:type="pct"/>
            <w:tcBorders>
              <w:top w:val="single" w:sz="4" w:space="0" w:color="auto"/>
              <w:left w:val="single" w:sz="4" w:space="0" w:color="auto"/>
              <w:bottom w:val="single" w:sz="8" w:space="0" w:color="auto"/>
              <w:right w:val="single" w:sz="4" w:space="0" w:color="auto"/>
            </w:tcBorders>
            <w:vAlign w:val="center"/>
          </w:tcPr>
          <w:p w:rsidR="001D06AD" w:rsidRPr="00BA1DB5" w:rsidRDefault="007C467E" w:rsidP="007C467E">
            <w:pPr>
              <w:tabs>
                <w:tab w:val="right" w:leader="dot" w:pos="9242"/>
              </w:tabs>
              <w:topLinePunct/>
              <w:snapToGrid w:val="0"/>
              <w:jc w:val="center"/>
              <w:outlineLvl w:val="0"/>
              <w:rPr>
                <w:rFonts w:ascii="宋体" w:hAnsi="宋体"/>
                <w:color w:val="000000" w:themeColor="text1"/>
                <w:sz w:val="18"/>
                <w:szCs w:val="18"/>
              </w:rPr>
            </w:pPr>
            <w:r w:rsidRPr="00BA1DB5">
              <w:rPr>
                <w:rFonts w:ascii="宋体" w:hAnsi="宋体"/>
                <w:color w:val="000000" w:themeColor="text1"/>
                <w:sz w:val="18"/>
                <w:szCs w:val="18"/>
              </w:rPr>
              <w:t>40</w:t>
            </w:r>
            <w:r w:rsidR="00943D6F"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r w:rsidRPr="00BA1DB5">
              <w:rPr>
                <w:rFonts w:ascii="宋体" w:hAnsi="宋体"/>
                <w:color w:val="000000" w:themeColor="text1"/>
                <w:sz w:val="18"/>
                <w:szCs w:val="18"/>
              </w:rPr>
              <w:t>42</w:t>
            </w:r>
            <w:r w:rsidR="00943D6F" w:rsidRPr="00BA1DB5">
              <w:rPr>
                <w:rFonts w:ascii="宋体" w:hAnsi="宋体"/>
                <w:color w:val="000000" w:themeColor="text1"/>
                <w:sz w:val="18"/>
                <w:szCs w:val="18"/>
                <w:vertAlign w:val="superscript"/>
              </w:rPr>
              <w:t xml:space="preserve"> </w:t>
            </w:r>
            <w:r w:rsidR="00220A30" w:rsidRPr="00BA1DB5">
              <w:rPr>
                <w:rFonts w:ascii="宋体" w:hAnsi="宋体" w:hint="eastAsia"/>
                <w:color w:val="000000" w:themeColor="text1"/>
                <w:sz w:val="18"/>
                <w:szCs w:val="18"/>
              </w:rPr>
              <w:t>℃</w:t>
            </w:r>
          </w:p>
        </w:tc>
        <w:tc>
          <w:tcPr>
            <w:tcW w:w="1250" w:type="pct"/>
            <w:vMerge/>
            <w:tcBorders>
              <w:left w:val="single" w:sz="4" w:space="0" w:color="auto"/>
              <w:right w:val="single" w:sz="8" w:space="0" w:color="auto"/>
            </w:tcBorders>
            <w:vAlign w:val="center"/>
          </w:tcPr>
          <w:p w:rsidR="001D06AD" w:rsidRPr="00FB325D" w:rsidRDefault="001D06AD">
            <w:pPr>
              <w:tabs>
                <w:tab w:val="right" w:leader="dot" w:pos="9242"/>
              </w:tabs>
              <w:topLinePunct/>
              <w:snapToGrid w:val="0"/>
              <w:spacing w:line="240" w:lineRule="auto"/>
              <w:jc w:val="center"/>
              <w:outlineLvl w:val="0"/>
              <w:rPr>
                <w:rFonts w:ascii="宋体" w:hAnsi="宋体"/>
                <w:color w:val="000000" w:themeColor="text1"/>
                <w:sz w:val="18"/>
                <w:szCs w:val="18"/>
              </w:rPr>
            </w:pPr>
          </w:p>
        </w:tc>
      </w:tr>
    </w:tbl>
    <w:p w:rsidR="001D06AD" w:rsidRPr="00FB325D" w:rsidRDefault="00220A30" w:rsidP="00967D29">
      <w:pPr>
        <w:pStyle w:val="affe"/>
        <w:spacing w:beforeLines="100" w:before="240" w:after="120"/>
        <w:rPr>
          <w:color w:val="000000" w:themeColor="text1"/>
        </w:rPr>
      </w:pPr>
      <w:bookmarkStart w:id="93" w:name="_Toc113952732"/>
      <w:bookmarkStart w:id="94" w:name="_Toc174092489"/>
      <w:bookmarkStart w:id="95" w:name="_Toc174114998"/>
      <w:r w:rsidRPr="00FB325D">
        <w:rPr>
          <w:rFonts w:hint="eastAsia"/>
          <w:color w:val="000000" w:themeColor="text1"/>
        </w:rPr>
        <w:t>起花</w:t>
      </w:r>
      <w:bookmarkEnd w:id="93"/>
      <w:bookmarkEnd w:id="94"/>
      <w:bookmarkEnd w:id="95"/>
    </w:p>
    <w:p w:rsidR="001D06AD" w:rsidRPr="00FB325D" w:rsidRDefault="00220A30">
      <w:pPr>
        <w:pStyle w:val="afffff6"/>
        <w:ind w:firstLine="420"/>
        <w:rPr>
          <w:color w:val="000000" w:themeColor="text1"/>
        </w:rPr>
      </w:pPr>
      <w:r w:rsidRPr="00FB325D">
        <w:rPr>
          <w:rFonts w:hint="eastAsia"/>
          <w:color w:val="000000" w:themeColor="text1"/>
          <w:szCs w:val="21"/>
        </w:rPr>
        <w:t>茶</w:t>
      </w:r>
      <w:r w:rsidRPr="00FB325D">
        <w:rPr>
          <w:color w:val="000000" w:themeColor="text1"/>
          <w:szCs w:val="21"/>
        </w:rPr>
        <w:t>花拌和</w:t>
      </w:r>
      <w:proofErr w:type="gramStart"/>
      <w:r w:rsidRPr="00FB325D">
        <w:rPr>
          <w:rFonts w:hAnsi="宋体" w:hint="eastAsia"/>
          <w:color w:val="000000" w:themeColor="text1"/>
          <w:szCs w:val="21"/>
        </w:rPr>
        <w:t>窨</w:t>
      </w:r>
      <w:proofErr w:type="gramEnd"/>
      <w:r w:rsidRPr="00FB325D">
        <w:rPr>
          <w:rFonts w:hAnsi="宋体" w:hint="eastAsia"/>
          <w:color w:val="000000" w:themeColor="text1"/>
          <w:szCs w:val="21"/>
        </w:rPr>
        <w:t>制</w:t>
      </w:r>
      <w:r w:rsidR="00AA1CE5" w:rsidRPr="00FB325D">
        <w:rPr>
          <w:rFonts w:hAnsi="宋体"/>
          <w:color w:val="000000" w:themeColor="text1"/>
          <w:szCs w:val="21"/>
        </w:rPr>
        <w:t>6</w:t>
      </w:r>
      <w:r w:rsidRPr="00FB325D">
        <w:rPr>
          <w:rFonts w:hAnsi="宋体"/>
          <w:color w:val="000000" w:themeColor="text1"/>
          <w:szCs w:val="21"/>
          <w:vertAlign w:val="superscript"/>
        </w:rPr>
        <w:t xml:space="preserve"> </w:t>
      </w:r>
      <w:r w:rsidRPr="00FB325D">
        <w:rPr>
          <w:rFonts w:hAnsi="宋体" w:hint="eastAsia"/>
          <w:color w:val="000000" w:themeColor="text1"/>
          <w:szCs w:val="21"/>
        </w:rPr>
        <w:t>h～1</w:t>
      </w:r>
      <w:r w:rsidR="00AA1CE5" w:rsidRPr="00FB325D">
        <w:rPr>
          <w:rFonts w:hAnsi="宋体"/>
          <w:color w:val="000000" w:themeColor="text1"/>
          <w:szCs w:val="21"/>
        </w:rPr>
        <w:t>2</w:t>
      </w:r>
      <w:r w:rsidRPr="00FB325D">
        <w:rPr>
          <w:rFonts w:hAnsi="宋体" w:hint="eastAsia"/>
          <w:color w:val="000000" w:themeColor="text1"/>
          <w:szCs w:val="21"/>
          <w:vertAlign w:val="superscript"/>
        </w:rPr>
        <w:t xml:space="preserve"> </w:t>
      </w:r>
      <w:r w:rsidRPr="00FB325D">
        <w:rPr>
          <w:rFonts w:hAnsi="宋体" w:hint="eastAsia"/>
          <w:color w:val="000000" w:themeColor="text1"/>
          <w:szCs w:val="21"/>
        </w:rPr>
        <w:t>h后，茉莉花呈萎凋状，色泽由白转微黄，香气微弱时</w:t>
      </w:r>
      <w:r w:rsidR="00AA1CE5" w:rsidRPr="00FB325D">
        <w:rPr>
          <w:rFonts w:hAnsi="宋体" w:hint="eastAsia"/>
          <w:color w:val="000000" w:themeColor="text1"/>
          <w:szCs w:val="21"/>
        </w:rPr>
        <w:t>用</w:t>
      </w:r>
      <w:r w:rsidR="00AA1CE5" w:rsidRPr="00FB325D">
        <w:rPr>
          <w:rFonts w:hAnsi="宋体"/>
          <w:color w:val="000000" w:themeColor="text1"/>
          <w:szCs w:val="21"/>
        </w:rPr>
        <w:t>筛选工具或设备</w:t>
      </w:r>
      <w:r w:rsidR="00AA1CE5" w:rsidRPr="00FB325D">
        <w:rPr>
          <w:rFonts w:hAnsi="宋体" w:hint="eastAsia"/>
          <w:color w:val="000000" w:themeColor="text1"/>
          <w:szCs w:val="21"/>
        </w:rPr>
        <w:t>立即进行起花</w:t>
      </w:r>
      <w:r w:rsidRPr="00FB325D">
        <w:rPr>
          <w:rFonts w:hint="eastAsia"/>
          <w:color w:val="000000" w:themeColor="text1"/>
        </w:rPr>
        <w:t>，上茶应适当、均匀，上茶量以机器正常运转而能筛净茶叶的最大量为标准，未能及时起花的，应适时通花。</w:t>
      </w:r>
    </w:p>
    <w:p w:rsidR="001D06AD" w:rsidRPr="00FB325D" w:rsidRDefault="00220A30">
      <w:pPr>
        <w:pStyle w:val="affe"/>
        <w:spacing w:before="120" w:after="120"/>
        <w:rPr>
          <w:color w:val="000000" w:themeColor="text1"/>
        </w:rPr>
      </w:pPr>
      <w:bookmarkStart w:id="96" w:name="_Toc113952733"/>
      <w:bookmarkStart w:id="97" w:name="_Toc174092490"/>
      <w:bookmarkStart w:id="98" w:name="_Toc174114999"/>
      <w:r w:rsidRPr="00FB325D">
        <w:rPr>
          <w:rFonts w:hint="eastAsia"/>
          <w:color w:val="000000" w:themeColor="text1"/>
        </w:rPr>
        <w:t>湿坯干燥</w:t>
      </w:r>
      <w:bookmarkEnd w:id="96"/>
      <w:bookmarkEnd w:id="97"/>
      <w:bookmarkEnd w:id="98"/>
    </w:p>
    <w:p w:rsidR="001D06AD" w:rsidRPr="00FB325D" w:rsidRDefault="00220A30">
      <w:pPr>
        <w:pStyle w:val="afffff6"/>
        <w:ind w:firstLine="420"/>
        <w:rPr>
          <w:color w:val="000000" w:themeColor="text1"/>
        </w:rPr>
      </w:pPr>
      <w:r w:rsidRPr="00FB325D">
        <w:rPr>
          <w:rFonts w:hint="eastAsia"/>
          <w:color w:val="000000" w:themeColor="text1"/>
        </w:rPr>
        <w:t>起花后，应及时采用</w:t>
      </w:r>
      <w:r w:rsidR="007F41A9">
        <w:rPr>
          <w:rFonts w:hint="eastAsia"/>
          <w:color w:val="000000" w:themeColor="text1"/>
        </w:rPr>
        <w:t>热风</w:t>
      </w:r>
      <w:r w:rsidRPr="00FB325D">
        <w:rPr>
          <w:rFonts w:hint="eastAsia"/>
          <w:color w:val="000000" w:themeColor="text1"/>
        </w:rPr>
        <w:t>烘干机</w:t>
      </w:r>
      <w:proofErr w:type="gramStart"/>
      <w:r w:rsidRPr="00FB325D">
        <w:rPr>
          <w:rFonts w:hint="eastAsia"/>
          <w:color w:val="000000" w:themeColor="text1"/>
        </w:rPr>
        <w:t>干燥湿坯</w:t>
      </w:r>
      <w:proofErr w:type="gramEnd"/>
      <w:r w:rsidRPr="00FB325D">
        <w:rPr>
          <w:rFonts w:hint="eastAsia"/>
          <w:color w:val="000000" w:themeColor="text1"/>
        </w:rPr>
        <w:t>。烘干机应保持进风口</w:t>
      </w:r>
      <w:r w:rsidRPr="00FB325D">
        <w:rPr>
          <w:color w:val="000000" w:themeColor="text1"/>
        </w:rPr>
        <w:t>温度</w:t>
      </w:r>
      <w:r w:rsidRPr="00FB325D">
        <w:rPr>
          <w:rFonts w:hint="eastAsia"/>
          <w:color w:val="000000" w:themeColor="text1"/>
        </w:rPr>
        <w:t>和送热风量平稳，不应忽高忽低；上茶均匀，不应出现断流。湿</w:t>
      </w:r>
      <w:proofErr w:type="gramStart"/>
      <w:r w:rsidRPr="00FB325D">
        <w:rPr>
          <w:rFonts w:hint="eastAsia"/>
          <w:color w:val="000000" w:themeColor="text1"/>
        </w:rPr>
        <w:t>坯复火</w:t>
      </w:r>
      <w:proofErr w:type="gramEnd"/>
      <w:r w:rsidRPr="00FB325D">
        <w:rPr>
          <w:rFonts w:hint="eastAsia"/>
          <w:color w:val="000000" w:themeColor="text1"/>
        </w:rPr>
        <w:t>温度与干茶水分应符合表</w:t>
      </w:r>
      <w:r w:rsidRPr="00FB325D">
        <w:rPr>
          <w:color w:val="000000" w:themeColor="text1"/>
        </w:rPr>
        <w:t>2</w:t>
      </w:r>
      <w:r w:rsidRPr="00FB325D">
        <w:rPr>
          <w:rFonts w:hint="eastAsia"/>
          <w:color w:val="000000" w:themeColor="text1"/>
        </w:rPr>
        <w:t>的规定。</w:t>
      </w:r>
    </w:p>
    <w:p w:rsidR="001D06AD" w:rsidRPr="00FB325D" w:rsidRDefault="00967D29" w:rsidP="003C01E4">
      <w:pPr>
        <w:pStyle w:val="aff2"/>
        <w:spacing w:before="120" w:after="120"/>
        <w:rPr>
          <w:color w:val="000000" w:themeColor="text1"/>
        </w:rPr>
      </w:pPr>
      <w:r w:rsidRPr="00FB325D">
        <w:rPr>
          <w:rFonts w:hint="eastAsia"/>
          <w:color w:val="000000" w:themeColor="text1"/>
        </w:rPr>
        <w:t>烘干</w:t>
      </w:r>
      <w:r w:rsidRPr="00FB325D">
        <w:rPr>
          <w:color w:val="000000" w:themeColor="text1"/>
        </w:rPr>
        <w:t>指标</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1556"/>
        <w:gridCol w:w="1555"/>
        <w:gridCol w:w="1555"/>
        <w:gridCol w:w="1556"/>
        <w:gridCol w:w="1556"/>
      </w:tblGrid>
      <w:tr w:rsidR="00FB325D" w:rsidRPr="00FB325D" w:rsidTr="00135AB8">
        <w:trPr>
          <w:tblHeader/>
          <w:jc w:val="center"/>
        </w:trPr>
        <w:tc>
          <w:tcPr>
            <w:tcW w:w="3112" w:type="dxa"/>
            <w:gridSpan w:val="2"/>
            <w:vMerge w:val="restart"/>
            <w:tcBorders>
              <w:top w:val="single" w:sz="8" w:space="0" w:color="auto"/>
            </w:tcBorders>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项目</w:t>
            </w:r>
          </w:p>
        </w:tc>
        <w:tc>
          <w:tcPr>
            <w:tcW w:w="6222" w:type="dxa"/>
            <w:gridSpan w:val="4"/>
            <w:tcBorders>
              <w:top w:val="single" w:sz="8" w:space="0" w:color="auto"/>
              <w:bottom w:val="single" w:sz="4" w:space="0" w:color="auto"/>
            </w:tcBorders>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指标</w:t>
            </w:r>
          </w:p>
        </w:tc>
      </w:tr>
      <w:tr w:rsidR="00FB325D" w:rsidRPr="00FB325D" w:rsidTr="00135AB8">
        <w:trPr>
          <w:jc w:val="center"/>
        </w:trPr>
        <w:tc>
          <w:tcPr>
            <w:tcW w:w="3112" w:type="dxa"/>
            <w:gridSpan w:val="2"/>
            <w:vMerge/>
            <w:tcBorders>
              <w:bottom w:val="single" w:sz="8" w:space="0" w:color="auto"/>
            </w:tcBorders>
            <w:shd w:val="clear" w:color="auto" w:fill="auto"/>
            <w:vAlign w:val="center"/>
          </w:tcPr>
          <w:p w:rsidR="002947DD" w:rsidRPr="00FB325D" w:rsidRDefault="002947DD" w:rsidP="00135AB8">
            <w:pPr>
              <w:pStyle w:val="afffffffffa"/>
              <w:rPr>
                <w:color w:val="000000" w:themeColor="text1"/>
              </w:rPr>
            </w:pPr>
          </w:p>
        </w:tc>
        <w:tc>
          <w:tcPr>
            <w:tcW w:w="1555" w:type="dxa"/>
            <w:tcBorders>
              <w:top w:val="single" w:sz="4" w:space="0" w:color="auto"/>
              <w:bottom w:val="single" w:sz="8" w:space="0" w:color="auto"/>
            </w:tcBorders>
            <w:shd w:val="clear" w:color="auto" w:fill="auto"/>
            <w:vAlign w:val="center"/>
          </w:tcPr>
          <w:p w:rsidR="002947DD" w:rsidRPr="00FB325D" w:rsidRDefault="002947DD" w:rsidP="00135AB8">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proofErr w:type="gramStart"/>
            <w:r w:rsidRPr="00FB325D">
              <w:rPr>
                <w:rFonts w:ascii="宋体" w:hAnsi="宋体" w:cs="宋体-方正超大字符集" w:hint="eastAsia"/>
                <w:color w:val="000000" w:themeColor="text1"/>
                <w:sz w:val="18"/>
                <w:szCs w:val="18"/>
              </w:rPr>
              <w:t>一窨</w:t>
            </w:r>
            <w:proofErr w:type="gramEnd"/>
          </w:p>
        </w:tc>
        <w:tc>
          <w:tcPr>
            <w:tcW w:w="1555" w:type="dxa"/>
            <w:tcBorders>
              <w:top w:val="single" w:sz="4" w:space="0" w:color="auto"/>
              <w:bottom w:val="single" w:sz="8" w:space="0" w:color="auto"/>
            </w:tcBorders>
            <w:shd w:val="clear" w:color="auto" w:fill="auto"/>
            <w:vAlign w:val="center"/>
          </w:tcPr>
          <w:p w:rsidR="002947DD" w:rsidRPr="00FB325D" w:rsidRDefault="002947DD" w:rsidP="00135AB8">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二</w:t>
            </w:r>
            <w:proofErr w:type="gramStart"/>
            <w:r w:rsidRPr="00FB325D">
              <w:rPr>
                <w:rFonts w:ascii="宋体" w:hAnsi="宋体" w:cs="宋体-方正超大字符集" w:hint="eastAsia"/>
                <w:color w:val="000000" w:themeColor="text1"/>
                <w:sz w:val="18"/>
                <w:szCs w:val="18"/>
              </w:rPr>
              <w:t>窨</w:t>
            </w:r>
            <w:proofErr w:type="gramEnd"/>
          </w:p>
        </w:tc>
        <w:tc>
          <w:tcPr>
            <w:tcW w:w="1556" w:type="dxa"/>
            <w:tcBorders>
              <w:top w:val="single" w:sz="4" w:space="0" w:color="auto"/>
              <w:bottom w:val="single" w:sz="8" w:space="0" w:color="auto"/>
            </w:tcBorders>
            <w:shd w:val="clear" w:color="auto" w:fill="auto"/>
            <w:vAlign w:val="center"/>
          </w:tcPr>
          <w:p w:rsidR="002947DD" w:rsidRPr="00FB325D" w:rsidRDefault="002947DD" w:rsidP="00135AB8">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三</w:t>
            </w:r>
            <w:proofErr w:type="gramStart"/>
            <w:r w:rsidRPr="00FB325D">
              <w:rPr>
                <w:rFonts w:ascii="宋体" w:hAnsi="宋体" w:cs="宋体-方正超大字符集" w:hint="eastAsia"/>
                <w:color w:val="000000" w:themeColor="text1"/>
                <w:sz w:val="18"/>
                <w:szCs w:val="18"/>
              </w:rPr>
              <w:t>窨</w:t>
            </w:r>
            <w:proofErr w:type="gramEnd"/>
          </w:p>
        </w:tc>
        <w:tc>
          <w:tcPr>
            <w:tcW w:w="1556" w:type="dxa"/>
            <w:tcBorders>
              <w:top w:val="single" w:sz="4" w:space="0" w:color="auto"/>
              <w:bottom w:val="single" w:sz="8" w:space="0" w:color="auto"/>
            </w:tcBorders>
            <w:shd w:val="clear" w:color="auto" w:fill="auto"/>
            <w:vAlign w:val="center"/>
          </w:tcPr>
          <w:p w:rsidR="002947DD" w:rsidRPr="00FB325D" w:rsidRDefault="002947DD" w:rsidP="00135AB8">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四</w:t>
            </w:r>
            <w:proofErr w:type="gramStart"/>
            <w:r w:rsidRPr="00FB325D">
              <w:rPr>
                <w:rFonts w:ascii="宋体" w:hAnsi="宋体" w:cs="宋体-方正超大字符集" w:hint="eastAsia"/>
                <w:color w:val="000000" w:themeColor="text1"/>
                <w:sz w:val="18"/>
                <w:szCs w:val="18"/>
              </w:rPr>
              <w:t>窨</w:t>
            </w:r>
            <w:proofErr w:type="gramEnd"/>
          </w:p>
        </w:tc>
      </w:tr>
      <w:tr w:rsidR="00FB325D" w:rsidRPr="00FB325D" w:rsidTr="00135AB8">
        <w:trPr>
          <w:jc w:val="center"/>
        </w:trPr>
        <w:tc>
          <w:tcPr>
            <w:tcW w:w="1556" w:type="dxa"/>
            <w:vMerge w:val="restart"/>
            <w:tcBorders>
              <w:top w:val="single" w:sz="8" w:space="0" w:color="auto"/>
            </w:tcBorders>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四</w:t>
            </w:r>
            <w:proofErr w:type="gramStart"/>
            <w:r w:rsidRPr="00FB325D">
              <w:rPr>
                <w:rFonts w:hint="eastAsia"/>
                <w:color w:val="000000" w:themeColor="text1"/>
              </w:rPr>
              <w:t>窨</w:t>
            </w:r>
            <w:proofErr w:type="gramEnd"/>
            <w:r w:rsidRPr="00FB325D">
              <w:rPr>
                <w:rFonts w:hint="eastAsia"/>
                <w:color w:val="000000" w:themeColor="text1"/>
              </w:rPr>
              <w:t>一</w:t>
            </w:r>
            <w:r w:rsidRPr="00FB325D">
              <w:rPr>
                <w:color w:val="000000" w:themeColor="text1"/>
              </w:rPr>
              <w:t>提</w:t>
            </w:r>
          </w:p>
        </w:tc>
        <w:tc>
          <w:tcPr>
            <w:tcW w:w="1556" w:type="dxa"/>
            <w:tcBorders>
              <w:top w:val="single" w:sz="8" w:space="0" w:color="auto"/>
            </w:tcBorders>
            <w:shd w:val="clear" w:color="auto" w:fill="auto"/>
            <w:vAlign w:val="center"/>
          </w:tcPr>
          <w:p w:rsidR="002947DD" w:rsidRPr="00FB325D" w:rsidRDefault="002947DD" w:rsidP="00135AB8">
            <w:pPr>
              <w:pStyle w:val="afffffffffa"/>
              <w:rPr>
                <w:color w:val="000000" w:themeColor="text1"/>
              </w:rPr>
            </w:pPr>
            <w:proofErr w:type="gramStart"/>
            <w:r w:rsidRPr="00FB325D">
              <w:rPr>
                <w:rFonts w:hint="eastAsia"/>
                <w:color w:val="000000" w:themeColor="text1"/>
              </w:rPr>
              <w:t>复火温度</w:t>
            </w:r>
            <w:proofErr w:type="gramEnd"/>
            <w:r w:rsidRPr="00FB325D">
              <w:rPr>
                <w:rFonts w:hint="eastAsia"/>
                <w:color w:val="000000" w:themeColor="text1"/>
              </w:rPr>
              <w:t>/℃</w:t>
            </w:r>
          </w:p>
        </w:tc>
        <w:tc>
          <w:tcPr>
            <w:tcW w:w="1555" w:type="dxa"/>
            <w:tcBorders>
              <w:top w:val="single" w:sz="8" w:space="0" w:color="auto"/>
            </w:tcBorders>
            <w:shd w:val="clear" w:color="auto" w:fill="auto"/>
            <w:vAlign w:val="center"/>
          </w:tcPr>
          <w:p w:rsidR="002947DD" w:rsidRPr="00FB325D" w:rsidRDefault="002947DD" w:rsidP="00135AB8">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color w:val="000000" w:themeColor="text1"/>
                <w:sz w:val="18"/>
                <w:szCs w:val="18"/>
              </w:rPr>
              <w:t>100</w:t>
            </w:r>
            <w:r w:rsidRPr="00FB325D">
              <w:rPr>
                <w:rFonts w:ascii="宋体" w:hAnsi="宋体" w:cs="宋体-方正超大字符集" w:hint="eastAsia"/>
                <w:color w:val="000000" w:themeColor="text1"/>
                <w:sz w:val="18"/>
                <w:szCs w:val="18"/>
              </w:rPr>
              <w:t>～</w:t>
            </w:r>
            <w:r w:rsidRPr="00FB325D">
              <w:rPr>
                <w:rFonts w:ascii="宋体" w:hAnsi="宋体" w:cs="宋体-方正超大字符集"/>
                <w:color w:val="000000" w:themeColor="text1"/>
                <w:sz w:val="18"/>
                <w:szCs w:val="18"/>
              </w:rPr>
              <w:t>110</w:t>
            </w:r>
          </w:p>
        </w:tc>
        <w:tc>
          <w:tcPr>
            <w:tcW w:w="1555" w:type="dxa"/>
            <w:tcBorders>
              <w:top w:val="single" w:sz="8" w:space="0" w:color="auto"/>
            </w:tcBorders>
            <w:shd w:val="clear" w:color="auto" w:fill="auto"/>
            <w:vAlign w:val="center"/>
          </w:tcPr>
          <w:p w:rsidR="002947DD" w:rsidRPr="00FB325D" w:rsidRDefault="002947DD" w:rsidP="00135AB8">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color w:val="000000" w:themeColor="text1"/>
                <w:sz w:val="18"/>
                <w:szCs w:val="18"/>
              </w:rPr>
              <w:t>90</w:t>
            </w:r>
            <w:r w:rsidRPr="00FB325D">
              <w:rPr>
                <w:rFonts w:ascii="宋体" w:hAnsi="宋体" w:cs="宋体-方正超大字符集" w:hint="eastAsia"/>
                <w:color w:val="000000" w:themeColor="text1"/>
                <w:sz w:val="18"/>
                <w:szCs w:val="18"/>
              </w:rPr>
              <w:t>～</w:t>
            </w:r>
            <w:r w:rsidRPr="00FB325D">
              <w:rPr>
                <w:rFonts w:ascii="宋体" w:hAnsi="宋体" w:cs="宋体-方正超大字符集"/>
                <w:color w:val="000000" w:themeColor="text1"/>
                <w:sz w:val="18"/>
                <w:szCs w:val="18"/>
              </w:rPr>
              <w:t>100</w:t>
            </w:r>
          </w:p>
        </w:tc>
        <w:tc>
          <w:tcPr>
            <w:tcW w:w="1556" w:type="dxa"/>
            <w:tcBorders>
              <w:top w:val="single" w:sz="8" w:space="0" w:color="auto"/>
            </w:tcBorders>
            <w:shd w:val="clear" w:color="auto" w:fill="auto"/>
            <w:vAlign w:val="center"/>
          </w:tcPr>
          <w:p w:rsidR="002947DD" w:rsidRPr="00FB325D" w:rsidRDefault="002947DD" w:rsidP="00135AB8">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color w:val="000000" w:themeColor="text1"/>
                <w:sz w:val="18"/>
                <w:szCs w:val="18"/>
              </w:rPr>
              <w:t>80</w:t>
            </w:r>
            <w:r w:rsidRPr="00FB325D">
              <w:rPr>
                <w:rFonts w:ascii="宋体" w:hAnsi="宋体" w:cs="宋体-方正超大字符集" w:hint="eastAsia"/>
                <w:color w:val="000000" w:themeColor="text1"/>
                <w:sz w:val="18"/>
                <w:szCs w:val="18"/>
              </w:rPr>
              <w:t>～</w:t>
            </w:r>
            <w:r w:rsidRPr="00FB325D">
              <w:rPr>
                <w:rFonts w:ascii="宋体" w:hAnsi="宋体" w:cs="宋体-方正超大字符集"/>
                <w:color w:val="000000" w:themeColor="text1"/>
                <w:sz w:val="18"/>
                <w:szCs w:val="18"/>
              </w:rPr>
              <w:t>90</w:t>
            </w:r>
          </w:p>
        </w:tc>
        <w:tc>
          <w:tcPr>
            <w:tcW w:w="1556" w:type="dxa"/>
            <w:tcBorders>
              <w:top w:val="single" w:sz="8" w:space="0" w:color="auto"/>
            </w:tcBorders>
            <w:shd w:val="clear" w:color="auto" w:fill="auto"/>
            <w:vAlign w:val="center"/>
          </w:tcPr>
          <w:p w:rsidR="002947DD" w:rsidRPr="00FB325D" w:rsidRDefault="002947DD" w:rsidP="00135AB8">
            <w:pPr>
              <w:pStyle w:val="afffffffffa"/>
              <w:rPr>
                <w:color w:val="000000" w:themeColor="text1"/>
              </w:rPr>
            </w:pPr>
            <w:r w:rsidRPr="00FB325D">
              <w:rPr>
                <w:color w:val="000000" w:themeColor="text1"/>
              </w:rPr>
              <w:t>80</w:t>
            </w:r>
            <w:r w:rsidRPr="00FB325D">
              <w:rPr>
                <w:rFonts w:hint="eastAsia"/>
                <w:color w:val="000000" w:themeColor="text1"/>
              </w:rPr>
              <w:t>～</w:t>
            </w:r>
            <w:r w:rsidRPr="00FB325D">
              <w:rPr>
                <w:color w:val="000000" w:themeColor="text1"/>
              </w:rPr>
              <w:t>85</w:t>
            </w:r>
          </w:p>
        </w:tc>
      </w:tr>
      <w:tr w:rsidR="00FB325D" w:rsidRPr="00FB325D" w:rsidTr="00135AB8">
        <w:trPr>
          <w:jc w:val="center"/>
        </w:trPr>
        <w:tc>
          <w:tcPr>
            <w:tcW w:w="1556" w:type="dxa"/>
            <w:vMerge/>
            <w:shd w:val="clear" w:color="auto" w:fill="auto"/>
            <w:vAlign w:val="center"/>
          </w:tcPr>
          <w:p w:rsidR="002947DD" w:rsidRPr="00FB325D" w:rsidRDefault="002947DD" w:rsidP="00135AB8">
            <w:pPr>
              <w:pStyle w:val="afffffffffa"/>
              <w:rPr>
                <w:color w:val="000000" w:themeColor="text1"/>
              </w:rPr>
            </w:pPr>
          </w:p>
        </w:tc>
        <w:tc>
          <w:tcPr>
            <w:tcW w:w="1556"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干茶水分/％</w:t>
            </w:r>
          </w:p>
        </w:tc>
        <w:tc>
          <w:tcPr>
            <w:tcW w:w="1555"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6.0～</w:t>
            </w:r>
            <w:r w:rsidRPr="00FB325D">
              <w:rPr>
                <w:color w:val="000000" w:themeColor="text1"/>
              </w:rPr>
              <w:t>9.0</w:t>
            </w:r>
          </w:p>
        </w:tc>
        <w:tc>
          <w:tcPr>
            <w:tcW w:w="1555"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6.</w:t>
            </w:r>
            <w:r w:rsidRPr="00FB325D">
              <w:rPr>
                <w:color w:val="000000" w:themeColor="text1"/>
              </w:rPr>
              <w:t>0</w:t>
            </w:r>
            <w:r w:rsidRPr="00FB325D">
              <w:rPr>
                <w:rFonts w:hint="eastAsia"/>
                <w:color w:val="000000" w:themeColor="text1"/>
              </w:rPr>
              <w:t>～</w:t>
            </w:r>
            <w:r w:rsidRPr="00FB325D">
              <w:rPr>
                <w:color w:val="000000" w:themeColor="text1"/>
              </w:rPr>
              <w:t>8</w:t>
            </w:r>
            <w:r w:rsidRPr="00FB325D">
              <w:rPr>
                <w:rFonts w:hint="eastAsia"/>
                <w:color w:val="000000" w:themeColor="text1"/>
              </w:rPr>
              <w:t>.0</w:t>
            </w:r>
          </w:p>
        </w:tc>
        <w:tc>
          <w:tcPr>
            <w:tcW w:w="1556"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6.5～7.5</w:t>
            </w:r>
          </w:p>
        </w:tc>
        <w:tc>
          <w:tcPr>
            <w:tcW w:w="1556"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6.5～7.5</w:t>
            </w:r>
          </w:p>
        </w:tc>
      </w:tr>
      <w:tr w:rsidR="00FB325D" w:rsidRPr="00FB325D" w:rsidTr="00135AB8">
        <w:trPr>
          <w:jc w:val="center"/>
        </w:trPr>
        <w:tc>
          <w:tcPr>
            <w:tcW w:w="1556" w:type="dxa"/>
            <w:vMerge w:val="restart"/>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三</w:t>
            </w:r>
            <w:proofErr w:type="gramStart"/>
            <w:r w:rsidRPr="00FB325D">
              <w:rPr>
                <w:rFonts w:hint="eastAsia"/>
                <w:color w:val="000000" w:themeColor="text1"/>
              </w:rPr>
              <w:t>窨</w:t>
            </w:r>
            <w:proofErr w:type="gramEnd"/>
            <w:r w:rsidRPr="00FB325D">
              <w:rPr>
                <w:rFonts w:hint="eastAsia"/>
                <w:color w:val="000000" w:themeColor="text1"/>
              </w:rPr>
              <w:t>一</w:t>
            </w:r>
            <w:r w:rsidRPr="00FB325D">
              <w:rPr>
                <w:color w:val="000000" w:themeColor="text1"/>
              </w:rPr>
              <w:t>提</w:t>
            </w:r>
          </w:p>
        </w:tc>
        <w:tc>
          <w:tcPr>
            <w:tcW w:w="1556" w:type="dxa"/>
            <w:shd w:val="clear" w:color="auto" w:fill="auto"/>
            <w:vAlign w:val="center"/>
          </w:tcPr>
          <w:p w:rsidR="002947DD" w:rsidRPr="00FB325D" w:rsidRDefault="002947DD" w:rsidP="00135AB8">
            <w:pPr>
              <w:pStyle w:val="afffffffffa"/>
              <w:rPr>
                <w:color w:val="000000" w:themeColor="text1"/>
              </w:rPr>
            </w:pPr>
            <w:proofErr w:type="gramStart"/>
            <w:r w:rsidRPr="00FB325D">
              <w:rPr>
                <w:rFonts w:hint="eastAsia"/>
                <w:color w:val="000000" w:themeColor="text1"/>
              </w:rPr>
              <w:t>复火温度</w:t>
            </w:r>
            <w:proofErr w:type="gramEnd"/>
            <w:r w:rsidRPr="00FB325D">
              <w:rPr>
                <w:rFonts w:hint="eastAsia"/>
                <w:color w:val="000000" w:themeColor="text1"/>
              </w:rPr>
              <w:t>/℃</w:t>
            </w:r>
          </w:p>
        </w:tc>
        <w:tc>
          <w:tcPr>
            <w:tcW w:w="1555" w:type="dxa"/>
            <w:shd w:val="clear" w:color="auto" w:fill="auto"/>
            <w:vAlign w:val="center"/>
          </w:tcPr>
          <w:p w:rsidR="002947DD" w:rsidRPr="00FB325D" w:rsidRDefault="002947DD" w:rsidP="00135AB8">
            <w:pPr>
              <w:pStyle w:val="afffffffffa"/>
              <w:rPr>
                <w:color w:val="000000" w:themeColor="text1"/>
              </w:rPr>
            </w:pPr>
            <w:r w:rsidRPr="00FB325D">
              <w:rPr>
                <w:color w:val="000000" w:themeColor="text1"/>
              </w:rPr>
              <w:t>100</w:t>
            </w:r>
            <w:r w:rsidRPr="00FB325D">
              <w:rPr>
                <w:rFonts w:hint="eastAsia"/>
                <w:color w:val="000000" w:themeColor="text1"/>
              </w:rPr>
              <w:t>～</w:t>
            </w:r>
            <w:r w:rsidRPr="00FB325D">
              <w:rPr>
                <w:color w:val="000000" w:themeColor="text1"/>
              </w:rPr>
              <w:t>110</w:t>
            </w:r>
          </w:p>
        </w:tc>
        <w:tc>
          <w:tcPr>
            <w:tcW w:w="1555" w:type="dxa"/>
            <w:shd w:val="clear" w:color="auto" w:fill="auto"/>
            <w:vAlign w:val="center"/>
          </w:tcPr>
          <w:p w:rsidR="002947DD" w:rsidRPr="00FB325D" w:rsidRDefault="002947DD" w:rsidP="00135AB8">
            <w:pPr>
              <w:pStyle w:val="afffffffffa"/>
              <w:rPr>
                <w:color w:val="000000" w:themeColor="text1"/>
              </w:rPr>
            </w:pPr>
            <w:r w:rsidRPr="00FB325D">
              <w:rPr>
                <w:color w:val="000000" w:themeColor="text1"/>
              </w:rPr>
              <w:t>90</w:t>
            </w:r>
            <w:r w:rsidRPr="00FB325D">
              <w:rPr>
                <w:rFonts w:hint="eastAsia"/>
                <w:color w:val="000000" w:themeColor="text1"/>
              </w:rPr>
              <w:t>～</w:t>
            </w:r>
            <w:r w:rsidRPr="00FB325D">
              <w:rPr>
                <w:color w:val="000000" w:themeColor="text1"/>
              </w:rPr>
              <w:t>100</w:t>
            </w:r>
          </w:p>
        </w:tc>
        <w:tc>
          <w:tcPr>
            <w:tcW w:w="1556" w:type="dxa"/>
            <w:shd w:val="clear" w:color="auto" w:fill="auto"/>
            <w:vAlign w:val="center"/>
          </w:tcPr>
          <w:p w:rsidR="002947DD" w:rsidRPr="00FB325D" w:rsidRDefault="002947DD" w:rsidP="00135AB8">
            <w:pPr>
              <w:pStyle w:val="afffffffffa"/>
              <w:rPr>
                <w:color w:val="000000" w:themeColor="text1"/>
              </w:rPr>
            </w:pPr>
            <w:r w:rsidRPr="00FB325D">
              <w:rPr>
                <w:color w:val="000000" w:themeColor="text1"/>
              </w:rPr>
              <w:t>80</w:t>
            </w:r>
            <w:r w:rsidRPr="00FB325D">
              <w:rPr>
                <w:rFonts w:hint="eastAsia"/>
                <w:color w:val="000000" w:themeColor="text1"/>
              </w:rPr>
              <w:t>～</w:t>
            </w:r>
            <w:r w:rsidRPr="00FB325D">
              <w:rPr>
                <w:color w:val="000000" w:themeColor="text1"/>
              </w:rPr>
              <w:t>90</w:t>
            </w:r>
          </w:p>
        </w:tc>
        <w:tc>
          <w:tcPr>
            <w:tcW w:w="1556"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w:t>
            </w:r>
          </w:p>
        </w:tc>
      </w:tr>
      <w:tr w:rsidR="00FB325D" w:rsidRPr="00FB325D" w:rsidTr="00135AB8">
        <w:trPr>
          <w:jc w:val="center"/>
        </w:trPr>
        <w:tc>
          <w:tcPr>
            <w:tcW w:w="1556" w:type="dxa"/>
            <w:vMerge/>
            <w:shd w:val="clear" w:color="auto" w:fill="auto"/>
            <w:vAlign w:val="center"/>
          </w:tcPr>
          <w:p w:rsidR="002947DD" w:rsidRPr="00FB325D" w:rsidRDefault="002947DD" w:rsidP="00135AB8">
            <w:pPr>
              <w:pStyle w:val="afffffffffa"/>
              <w:rPr>
                <w:color w:val="000000" w:themeColor="text1"/>
              </w:rPr>
            </w:pPr>
          </w:p>
        </w:tc>
        <w:tc>
          <w:tcPr>
            <w:tcW w:w="1556"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干茶水分/％</w:t>
            </w:r>
          </w:p>
        </w:tc>
        <w:tc>
          <w:tcPr>
            <w:tcW w:w="1555"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6.0～</w:t>
            </w:r>
            <w:r w:rsidRPr="00FB325D">
              <w:rPr>
                <w:color w:val="000000" w:themeColor="text1"/>
              </w:rPr>
              <w:t>9.0</w:t>
            </w:r>
          </w:p>
        </w:tc>
        <w:tc>
          <w:tcPr>
            <w:tcW w:w="1555"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6.</w:t>
            </w:r>
            <w:r w:rsidRPr="00FB325D">
              <w:rPr>
                <w:color w:val="000000" w:themeColor="text1"/>
              </w:rPr>
              <w:t>0</w:t>
            </w:r>
            <w:r w:rsidRPr="00FB325D">
              <w:rPr>
                <w:rFonts w:hint="eastAsia"/>
                <w:color w:val="000000" w:themeColor="text1"/>
              </w:rPr>
              <w:t>～</w:t>
            </w:r>
            <w:r w:rsidRPr="00FB325D">
              <w:rPr>
                <w:color w:val="000000" w:themeColor="text1"/>
              </w:rPr>
              <w:t>8</w:t>
            </w:r>
            <w:r w:rsidRPr="00FB325D">
              <w:rPr>
                <w:rFonts w:hint="eastAsia"/>
                <w:color w:val="000000" w:themeColor="text1"/>
              </w:rPr>
              <w:t>.0</w:t>
            </w:r>
          </w:p>
        </w:tc>
        <w:tc>
          <w:tcPr>
            <w:tcW w:w="1556"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6.5～7.5</w:t>
            </w:r>
          </w:p>
        </w:tc>
        <w:tc>
          <w:tcPr>
            <w:tcW w:w="1556" w:type="dxa"/>
            <w:shd w:val="clear" w:color="auto" w:fill="auto"/>
            <w:vAlign w:val="center"/>
          </w:tcPr>
          <w:p w:rsidR="002947DD" w:rsidRPr="00FB325D" w:rsidRDefault="002947DD" w:rsidP="00135AB8">
            <w:pPr>
              <w:pStyle w:val="afffffffffa"/>
              <w:rPr>
                <w:color w:val="000000" w:themeColor="text1"/>
              </w:rPr>
            </w:pPr>
            <w:r w:rsidRPr="00FB325D">
              <w:rPr>
                <w:rFonts w:hint="eastAsia"/>
                <w:color w:val="000000" w:themeColor="text1"/>
              </w:rPr>
              <w:t>-</w:t>
            </w:r>
          </w:p>
        </w:tc>
      </w:tr>
    </w:tbl>
    <w:p w:rsidR="002947DD" w:rsidRPr="00FB325D" w:rsidRDefault="002947DD" w:rsidP="002947DD">
      <w:pPr>
        <w:pStyle w:val="afffff6"/>
        <w:spacing w:beforeLines="50" w:before="120" w:afterLines="50" w:after="120"/>
        <w:ind w:firstLineChars="0" w:firstLine="0"/>
        <w:jc w:val="center"/>
        <w:rPr>
          <w:rFonts w:ascii="黑体" w:eastAsia="黑体" w:hAnsi="黑体"/>
          <w:color w:val="000000" w:themeColor="text1"/>
        </w:rPr>
      </w:pPr>
      <w:r w:rsidRPr="00FB325D">
        <w:rPr>
          <w:rFonts w:ascii="黑体" w:eastAsia="黑体" w:hAnsi="黑体" w:hint="eastAsia"/>
          <w:color w:val="000000" w:themeColor="text1"/>
        </w:rPr>
        <w:lastRenderedPageBreak/>
        <w:t>表2  烘干</w:t>
      </w:r>
      <w:r w:rsidRPr="00FB325D">
        <w:rPr>
          <w:rFonts w:ascii="黑体" w:eastAsia="黑体" w:hAnsi="黑体"/>
          <w:color w:val="000000" w:themeColor="text1"/>
        </w:rPr>
        <w:t>指标</w:t>
      </w:r>
      <w:r w:rsidRPr="00FB325D">
        <w:rPr>
          <w:rFonts w:hAnsi="宋体" w:hint="eastAsia"/>
          <w:color w:val="000000" w:themeColor="text1"/>
        </w:rPr>
        <w:t>（续）</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5"/>
        <w:gridCol w:w="1556"/>
        <w:gridCol w:w="1555"/>
        <w:gridCol w:w="1556"/>
        <w:gridCol w:w="1556"/>
        <w:gridCol w:w="1556"/>
      </w:tblGrid>
      <w:tr w:rsidR="00FB325D" w:rsidRPr="00FB325D" w:rsidTr="00BA1DB5">
        <w:trPr>
          <w:tblHeader/>
          <w:jc w:val="center"/>
        </w:trPr>
        <w:tc>
          <w:tcPr>
            <w:tcW w:w="3111" w:type="dxa"/>
            <w:gridSpan w:val="2"/>
            <w:vMerge w:val="restart"/>
            <w:tcBorders>
              <w:top w:val="single" w:sz="8" w:space="0" w:color="auto"/>
            </w:tcBorders>
            <w:shd w:val="clear" w:color="auto" w:fill="auto"/>
            <w:vAlign w:val="center"/>
          </w:tcPr>
          <w:p w:rsidR="00B471F6" w:rsidRPr="00FB325D" w:rsidRDefault="00B471F6" w:rsidP="00B471F6">
            <w:pPr>
              <w:pStyle w:val="afffffffffa"/>
              <w:rPr>
                <w:color w:val="000000" w:themeColor="text1"/>
              </w:rPr>
            </w:pPr>
            <w:r w:rsidRPr="00FB325D">
              <w:rPr>
                <w:rFonts w:hint="eastAsia"/>
                <w:color w:val="000000" w:themeColor="text1"/>
              </w:rPr>
              <w:t>项目</w:t>
            </w:r>
          </w:p>
        </w:tc>
        <w:tc>
          <w:tcPr>
            <w:tcW w:w="6223" w:type="dxa"/>
            <w:gridSpan w:val="4"/>
            <w:tcBorders>
              <w:top w:val="single" w:sz="8" w:space="0" w:color="auto"/>
              <w:bottom w:val="single" w:sz="4" w:space="0" w:color="auto"/>
            </w:tcBorders>
            <w:shd w:val="clear" w:color="auto" w:fill="auto"/>
            <w:vAlign w:val="center"/>
          </w:tcPr>
          <w:p w:rsidR="00B471F6" w:rsidRPr="00FB325D" w:rsidRDefault="00B471F6" w:rsidP="00B471F6">
            <w:pPr>
              <w:pStyle w:val="afffffffffa"/>
              <w:rPr>
                <w:color w:val="000000" w:themeColor="text1"/>
              </w:rPr>
            </w:pPr>
            <w:r w:rsidRPr="00FB325D">
              <w:rPr>
                <w:rFonts w:hint="eastAsia"/>
                <w:color w:val="000000" w:themeColor="text1"/>
              </w:rPr>
              <w:t>指标</w:t>
            </w:r>
          </w:p>
        </w:tc>
      </w:tr>
      <w:tr w:rsidR="00FB325D" w:rsidRPr="00FB325D" w:rsidTr="00BA1DB5">
        <w:trPr>
          <w:jc w:val="center"/>
        </w:trPr>
        <w:tc>
          <w:tcPr>
            <w:tcW w:w="3111" w:type="dxa"/>
            <w:gridSpan w:val="2"/>
            <w:vMerge/>
            <w:tcBorders>
              <w:bottom w:val="single" w:sz="8" w:space="0" w:color="auto"/>
            </w:tcBorders>
            <w:shd w:val="clear" w:color="auto" w:fill="auto"/>
            <w:vAlign w:val="center"/>
          </w:tcPr>
          <w:p w:rsidR="00B471F6" w:rsidRPr="00FB325D" w:rsidRDefault="00B471F6" w:rsidP="00B471F6">
            <w:pPr>
              <w:pStyle w:val="afffffffffa"/>
              <w:rPr>
                <w:color w:val="000000" w:themeColor="text1"/>
              </w:rPr>
            </w:pPr>
          </w:p>
        </w:tc>
        <w:tc>
          <w:tcPr>
            <w:tcW w:w="1555" w:type="dxa"/>
            <w:tcBorders>
              <w:top w:val="single" w:sz="4" w:space="0" w:color="auto"/>
              <w:bottom w:val="single" w:sz="8" w:space="0" w:color="auto"/>
            </w:tcBorders>
            <w:shd w:val="clear" w:color="auto" w:fill="auto"/>
            <w:vAlign w:val="center"/>
          </w:tcPr>
          <w:p w:rsidR="00B471F6" w:rsidRPr="00FB325D" w:rsidRDefault="00B471F6" w:rsidP="00B471F6">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proofErr w:type="gramStart"/>
            <w:r w:rsidRPr="00FB325D">
              <w:rPr>
                <w:rFonts w:ascii="宋体" w:hAnsi="宋体" w:cs="宋体-方正超大字符集" w:hint="eastAsia"/>
                <w:color w:val="000000" w:themeColor="text1"/>
                <w:sz w:val="18"/>
                <w:szCs w:val="18"/>
              </w:rPr>
              <w:t>一窨</w:t>
            </w:r>
            <w:proofErr w:type="gramEnd"/>
          </w:p>
        </w:tc>
        <w:tc>
          <w:tcPr>
            <w:tcW w:w="1556" w:type="dxa"/>
            <w:tcBorders>
              <w:top w:val="single" w:sz="4" w:space="0" w:color="auto"/>
              <w:bottom w:val="single" w:sz="8" w:space="0" w:color="auto"/>
            </w:tcBorders>
            <w:shd w:val="clear" w:color="auto" w:fill="auto"/>
            <w:vAlign w:val="center"/>
          </w:tcPr>
          <w:p w:rsidR="00B471F6" w:rsidRPr="00FB325D" w:rsidRDefault="00B471F6" w:rsidP="00B471F6">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二</w:t>
            </w:r>
            <w:proofErr w:type="gramStart"/>
            <w:r w:rsidRPr="00FB325D">
              <w:rPr>
                <w:rFonts w:ascii="宋体" w:hAnsi="宋体" w:cs="宋体-方正超大字符集" w:hint="eastAsia"/>
                <w:color w:val="000000" w:themeColor="text1"/>
                <w:sz w:val="18"/>
                <w:szCs w:val="18"/>
              </w:rPr>
              <w:t>窨</w:t>
            </w:r>
            <w:proofErr w:type="gramEnd"/>
          </w:p>
        </w:tc>
        <w:tc>
          <w:tcPr>
            <w:tcW w:w="1556" w:type="dxa"/>
            <w:tcBorders>
              <w:top w:val="single" w:sz="4" w:space="0" w:color="auto"/>
              <w:bottom w:val="single" w:sz="8" w:space="0" w:color="auto"/>
            </w:tcBorders>
            <w:shd w:val="clear" w:color="auto" w:fill="auto"/>
            <w:vAlign w:val="center"/>
          </w:tcPr>
          <w:p w:rsidR="00B471F6" w:rsidRPr="00FB325D" w:rsidRDefault="00B471F6" w:rsidP="00B471F6">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三</w:t>
            </w:r>
            <w:proofErr w:type="gramStart"/>
            <w:r w:rsidRPr="00FB325D">
              <w:rPr>
                <w:rFonts w:ascii="宋体" w:hAnsi="宋体" w:cs="宋体-方正超大字符集" w:hint="eastAsia"/>
                <w:color w:val="000000" w:themeColor="text1"/>
                <w:sz w:val="18"/>
                <w:szCs w:val="18"/>
              </w:rPr>
              <w:t>窨</w:t>
            </w:r>
            <w:proofErr w:type="gramEnd"/>
          </w:p>
        </w:tc>
        <w:tc>
          <w:tcPr>
            <w:tcW w:w="1556" w:type="dxa"/>
            <w:tcBorders>
              <w:top w:val="single" w:sz="4" w:space="0" w:color="auto"/>
              <w:bottom w:val="single" w:sz="8" w:space="0" w:color="auto"/>
            </w:tcBorders>
            <w:shd w:val="clear" w:color="auto" w:fill="auto"/>
            <w:vAlign w:val="center"/>
          </w:tcPr>
          <w:p w:rsidR="00B471F6" w:rsidRPr="00FB325D" w:rsidRDefault="00B471F6" w:rsidP="00B471F6">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四</w:t>
            </w:r>
            <w:proofErr w:type="gramStart"/>
            <w:r w:rsidRPr="00FB325D">
              <w:rPr>
                <w:rFonts w:ascii="宋体" w:hAnsi="宋体" w:cs="宋体-方正超大字符集" w:hint="eastAsia"/>
                <w:color w:val="000000" w:themeColor="text1"/>
                <w:sz w:val="18"/>
                <w:szCs w:val="18"/>
              </w:rPr>
              <w:t>窨</w:t>
            </w:r>
            <w:proofErr w:type="gramEnd"/>
          </w:p>
        </w:tc>
      </w:tr>
      <w:tr w:rsidR="00BA1DB5" w:rsidRPr="00FB325D" w:rsidTr="00DA5538">
        <w:trPr>
          <w:jc w:val="center"/>
        </w:trPr>
        <w:tc>
          <w:tcPr>
            <w:tcW w:w="1555" w:type="dxa"/>
            <w:vMerge w:val="restart"/>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二</w:t>
            </w:r>
            <w:proofErr w:type="gramStart"/>
            <w:r w:rsidRPr="00FB325D">
              <w:rPr>
                <w:rFonts w:hint="eastAsia"/>
                <w:color w:val="000000" w:themeColor="text1"/>
              </w:rPr>
              <w:t>窨</w:t>
            </w:r>
            <w:proofErr w:type="gramEnd"/>
            <w:r w:rsidRPr="00FB325D">
              <w:rPr>
                <w:rFonts w:hint="eastAsia"/>
                <w:color w:val="000000" w:themeColor="text1"/>
              </w:rPr>
              <w:t>一</w:t>
            </w:r>
            <w:r w:rsidRPr="00FB325D">
              <w:rPr>
                <w:color w:val="000000" w:themeColor="text1"/>
              </w:rPr>
              <w:t>提</w:t>
            </w:r>
          </w:p>
        </w:tc>
        <w:tc>
          <w:tcPr>
            <w:tcW w:w="1556" w:type="dxa"/>
            <w:shd w:val="clear" w:color="auto" w:fill="auto"/>
            <w:vAlign w:val="center"/>
          </w:tcPr>
          <w:p w:rsidR="00BA1DB5" w:rsidRPr="00FB325D" w:rsidRDefault="00BA1DB5" w:rsidP="00BA1DB5">
            <w:pPr>
              <w:pStyle w:val="afffffffffa"/>
              <w:rPr>
                <w:color w:val="000000" w:themeColor="text1"/>
              </w:rPr>
            </w:pPr>
            <w:proofErr w:type="gramStart"/>
            <w:r w:rsidRPr="00FB325D">
              <w:rPr>
                <w:rFonts w:hint="eastAsia"/>
                <w:color w:val="000000" w:themeColor="text1"/>
              </w:rPr>
              <w:t>复火温度</w:t>
            </w:r>
            <w:proofErr w:type="gramEnd"/>
            <w:r w:rsidRPr="00FB325D">
              <w:rPr>
                <w:rFonts w:hint="eastAsia"/>
                <w:color w:val="000000" w:themeColor="text1"/>
              </w:rPr>
              <w:t>/℃</w:t>
            </w:r>
          </w:p>
        </w:tc>
        <w:tc>
          <w:tcPr>
            <w:tcW w:w="1555" w:type="dxa"/>
            <w:shd w:val="clear" w:color="auto" w:fill="auto"/>
            <w:vAlign w:val="center"/>
          </w:tcPr>
          <w:p w:rsidR="00BA1DB5" w:rsidRPr="00FB325D" w:rsidRDefault="00BA1DB5" w:rsidP="00BA1DB5">
            <w:pPr>
              <w:pStyle w:val="afffffffffa"/>
              <w:rPr>
                <w:color w:val="000000" w:themeColor="text1"/>
              </w:rPr>
            </w:pPr>
            <w:r w:rsidRPr="00FB325D">
              <w:rPr>
                <w:color w:val="000000" w:themeColor="text1"/>
              </w:rPr>
              <w:t>100</w:t>
            </w:r>
            <w:r w:rsidRPr="00FB325D">
              <w:rPr>
                <w:rFonts w:hint="eastAsia"/>
                <w:color w:val="000000" w:themeColor="text1"/>
              </w:rPr>
              <w:t>～</w:t>
            </w:r>
            <w:r w:rsidRPr="00FB325D">
              <w:rPr>
                <w:color w:val="000000" w:themeColor="text1"/>
              </w:rPr>
              <w:t>110</w:t>
            </w:r>
          </w:p>
        </w:tc>
        <w:tc>
          <w:tcPr>
            <w:tcW w:w="1556" w:type="dxa"/>
            <w:shd w:val="clear" w:color="auto" w:fill="auto"/>
            <w:vAlign w:val="center"/>
          </w:tcPr>
          <w:p w:rsidR="00BA1DB5" w:rsidRPr="00FB325D" w:rsidRDefault="00BA1DB5" w:rsidP="00BA1DB5">
            <w:pPr>
              <w:pStyle w:val="afffffffffa"/>
              <w:rPr>
                <w:color w:val="000000" w:themeColor="text1"/>
              </w:rPr>
            </w:pPr>
            <w:r w:rsidRPr="00FB325D">
              <w:rPr>
                <w:color w:val="000000" w:themeColor="text1"/>
              </w:rPr>
              <w:t>90</w:t>
            </w:r>
            <w:r w:rsidRPr="00FB325D">
              <w:rPr>
                <w:rFonts w:hint="eastAsia"/>
                <w:color w:val="000000" w:themeColor="text1"/>
              </w:rPr>
              <w:t>～</w:t>
            </w:r>
            <w:r w:rsidRPr="00FB325D">
              <w:rPr>
                <w:color w:val="000000" w:themeColor="text1"/>
              </w:rPr>
              <w:t>100</w:t>
            </w: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w:t>
            </w: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w:t>
            </w:r>
          </w:p>
        </w:tc>
      </w:tr>
      <w:tr w:rsidR="00BA1DB5" w:rsidRPr="00FB325D" w:rsidTr="00092A01">
        <w:trPr>
          <w:jc w:val="center"/>
        </w:trPr>
        <w:tc>
          <w:tcPr>
            <w:tcW w:w="1555" w:type="dxa"/>
            <w:vMerge/>
            <w:shd w:val="clear" w:color="auto" w:fill="auto"/>
            <w:vAlign w:val="center"/>
          </w:tcPr>
          <w:p w:rsidR="00BA1DB5" w:rsidRPr="00FB325D" w:rsidRDefault="00BA1DB5" w:rsidP="00BA1DB5">
            <w:pPr>
              <w:pStyle w:val="afffffffffa"/>
              <w:rPr>
                <w:color w:val="000000" w:themeColor="text1"/>
              </w:rPr>
            </w:pP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干茶水分/％</w:t>
            </w:r>
          </w:p>
        </w:tc>
        <w:tc>
          <w:tcPr>
            <w:tcW w:w="1555"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6.0～</w:t>
            </w:r>
            <w:r w:rsidRPr="00FB325D">
              <w:rPr>
                <w:color w:val="000000" w:themeColor="text1"/>
              </w:rPr>
              <w:t>9.0</w:t>
            </w: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6.</w:t>
            </w:r>
            <w:r w:rsidRPr="00FB325D">
              <w:rPr>
                <w:color w:val="000000" w:themeColor="text1"/>
              </w:rPr>
              <w:t>0</w:t>
            </w:r>
            <w:r w:rsidRPr="00FB325D">
              <w:rPr>
                <w:rFonts w:hint="eastAsia"/>
                <w:color w:val="000000" w:themeColor="text1"/>
              </w:rPr>
              <w:t>～</w:t>
            </w:r>
            <w:r w:rsidRPr="00FB325D">
              <w:rPr>
                <w:color w:val="000000" w:themeColor="text1"/>
              </w:rPr>
              <w:t>8</w:t>
            </w:r>
            <w:r w:rsidRPr="00FB325D">
              <w:rPr>
                <w:rFonts w:hint="eastAsia"/>
                <w:color w:val="000000" w:themeColor="text1"/>
              </w:rPr>
              <w:t>.0</w:t>
            </w: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w:t>
            </w: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w:t>
            </w:r>
          </w:p>
        </w:tc>
      </w:tr>
      <w:tr w:rsidR="00BA1DB5" w:rsidRPr="00FB325D" w:rsidTr="00BA1DB5">
        <w:trPr>
          <w:jc w:val="center"/>
        </w:trPr>
        <w:tc>
          <w:tcPr>
            <w:tcW w:w="1555" w:type="dxa"/>
            <w:vMerge w:val="restart"/>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一压</w:t>
            </w:r>
            <w:proofErr w:type="gramStart"/>
            <w:r w:rsidRPr="00FB325D">
              <w:rPr>
                <w:color w:val="000000" w:themeColor="text1"/>
              </w:rPr>
              <w:t>一</w:t>
            </w:r>
            <w:r w:rsidRPr="00FB325D">
              <w:rPr>
                <w:rFonts w:hint="eastAsia"/>
                <w:color w:val="000000" w:themeColor="text1"/>
              </w:rPr>
              <w:t>窨</w:t>
            </w:r>
            <w:proofErr w:type="gramEnd"/>
            <w:r w:rsidRPr="00FB325D">
              <w:rPr>
                <w:rFonts w:hint="eastAsia"/>
                <w:color w:val="000000" w:themeColor="text1"/>
              </w:rPr>
              <w:t>一</w:t>
            </w:r>
            <w:r w:rsidRPr="00FB325D">
              <w:rPr>
                <w:color w:val="000000" w:themeColor="text1"/>
              </w:rPr>
              <w:t>提</w:t>
            </w:r>
          </w:p>
        </w:tc>
        <w:tc>
          <w:tcPr>
            <w:tcW w:w="1556" w:type="dxa"/>
            <w:shd w:val="clear" w:color="auto" w:fill="auto"/>
            <w:vAlign w:val="center"/>
          </w:tcPr>
          <w:p w:rsidR="00BA1DB5" w:rsidRPr="00FB325D" w:rsidRDefault="00BA1DB5" w:rsidP="00BA1DB5">
            <w:pPr>
              <w:pStyle w:val="afffffffffa"/>
              <w:rPr>
                <w:color w:val="000000" w:themeColor="text1"/>
              </w:rPr>
            </w:pPr>
            <w:proofErr w:type="gramStart"/>
            <w:r w:rsidRPr="00FB325D">
              <w:rPr>
                <w:rFonts w:hint="eastAsia"/>
                <w:color w:val="000000" w:themeColor="text1"/>
              </w:rPr>
              <w:t>复火温度</w:t>
            </w:r>
            <w:proofErr w:type="gramEnd"/>
            <w:r w:rsidRPr="00FB325D">
              <w:rPr>
                <w:rFonts w:hint="eastAsia"/>
                <w:color w:val="000000" w:themeColor="text1"/>
              </w:rPr>
              <w:t>/℃</w:t>
            </w:r>
          </w:p>
        </w:tc>
        <w:tc>
          <w:tcPr>
            <w:tcW w:w="3111" w:type="dxa"/>
            <w:gridSpan w:val="2"/>
            <w:shd w:val="clear" w:color="auto" w:fill="auto"/>
            <w:vAlign w:val="center"/>
          </w:tcPr>
          <w:p w:rsidR="00BA1DB5" w:rsidRPr="00FB325D" w:rsidRDefault="00BA1DB5" w:rsidP="00BA1DB5">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（一压）110～115</w:t>
            </w:r>
          </w:p>
        </w:tc>
        <w:tc>
          <w:tcPr>
            <w:tcW w:w="3112" w:type="dxa"/>
            <w:gridSpan w:val="2"/>
            <w:shd w:val="clear" w:color="auto" w:fill="auto"/>
            <w:vAlign w:val="center"/>
          </w:tcPr>
          <w:p w:rsidR="00BA1DB5" w:rsidRPr="00FB325D" w:rsidRDefault="00BA1DB5" w:rsidP="00BA1DB5">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w:t>
            </w:r>
            <w:proofErr w:type="gramStart"/>
            <w:r w:rsidRPr="00FB325D">
              <w:rPr>
                <w:rFonts w:ascii="宋体" w:hAnsi="宋体" w:cs="宋体-方正超大字符集" w:hint="eastAsia"/>
                <w:color w:val="000000" w:themeColor="text1"/>
                <w:sz w:val="18"/>
                <w:szCs w:val="18"/>
              </w:rPr>
              <w:t>一窨</w:t>
            </w:r>
            <w:proofErr w:type="gramEnd"/>
            <w:r w:rsidRPr="00FB325D">
              <w:rPr>
                <w:rFonts w:ascii="宋体" w:hAnsi="宋体" w:cs="宋体-方正超大字符集" w:hint="eastAsia"/>
                <w:color w:val="000000" w:themeColor="text1"/>
                <w:sz w:val="18"/>
                <w:szCs w:val="18"/>
              </w:rPr>
              <w:t>）100～110</w:t>
            </w:r>
          </w:p>
        </w:tc>
      </w:tr>
      <w:tr w:rsidR="00BA1DB5" w:rsidRPr="00FB325D" w:rsidTr="00BA1DB5">
        <w:trPr>
          <w:jc w:val="center"/>
        </w:trPr>
        <w:tc>
          <w:tcPr>
            <w:tcW w:w="1555" w:type="dxa"/>
            <w:vMerge/>
            <w:shd w:val="clear" w:color="auto" w:fill="auto"/>
            <w:vAlign w:val="center"/>
          </w:tcPr>
          <w:p w:rsidR="00BA1DB5" w:rsidRPr="00FB325D" w:rsidRDefault="00BA1DB5" w:rsidP="00BA1DB5">
            <w:pPr>
              <w:pStyle w:val="afffffffffa"/>
              <w:rPr>
                <w:color w:val="000000" w:themeColor="text1"/>
              </w:rPr>
            </w:pP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干茶水分/％</w:t>
            </w:r>
          </w:p>
        </w:tc>
        <w:tc>
          <w:tcPr>
            <w:tcW w:w="3111" w:type="dxa"/>
            <w:gridSpan w:val="2"/>
            <w:shd w:val="clear" w:color="auto" w:fill="auto"/>
            <w:vAlign w:val="center"/>
          </w:tcPr>
          <w:p w:rsidR="00BA1DB5" w:rsidRPr="00FB325D" w:rsidRDefault="00BA1DB5" w:rsidP="00BA1DB5">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color w:val="000000" w:themeColor="text1"/>
                <w:sz w:val="18"/>
                <w:szCs w:val="18"/>
              </w:rPr>
              <w:t>5.0</w:t>
            </w:r>
            <w:r w:rsidRPr="00FB325D">
              <w:rPr>
                <w:rFonts w:ascii="宋体" w:hAnsi="宋体" w:cs="宋体-方正超大字符集" w:hint="eastAsia"/>
                <w:color w:val="000000" w:themeColor="text1"/>
                <w:sz w:val="18"/>
                <w:szCs w:val="18"/>
              </w:rPr>
              <w:t>～6.5</w:t>
            </w:r>
          </w:p>
        </w:tc>
        <w:tc>
          <w:tcPr>
            <w:tcW w:w="3112" w:type="dxa"/>
            <w:gridSpan w:val="2"/>
            <w:shd w:val="clear" w:color="auto" w:fill="auto"/>
            <w:vAlign w:val="center"/>
          </w:tcPr>
          <w:p w:rsidR="00BA1DB5" w:rsidRPr="00FB325D" w:rsidRDefault="00BA1DB5" w:rsidP="00BA1DB5">
            <w:pPr>
              <w:tabs>
                <w:tab w:val="right" w:leader="dot" w:pos="9242"/>
              </w:tabs>
              <w:topLinePunct/>
              <w:snapToGrid w:val="0"/>
              <w:spacing w:line="240" w:lineRule="exact"/>
              <w:jc w:val="center"/>
              <w:outlineLvl w:val="0"/>
              <w:rPr>
                <w:rFonts w:ascii="宋体" w:hAnsi="宋体" w:cs="宋体-方正超大字符集"/>
                <w:color w:val="000000" w:themeColor="text1"/>
                <w:sz w:val="18"/>
                <w:szCs w:val="18"/>
              </w:rPr>
            </w:pPr>
            <w:r w:rsidRPr="00FB325D">
              <w:rPr>
                <w:rFonts w:ascii="宋体" w:hAnsi="宋体" w:cs="宋体-方正超大字符集" w:hint="eastAsia"/>
                <w:color w:val="000000" w:themeColor="text1"/>
                <w:sz w:val="18"/>
                <w:szCs w:val="18"/>
              </w:rPr>
              <w:t>6.</w:t>
            </w:r>
            <w:r w:rsidRPr="00FB325D">
              <w:rPr>
                <w:rFonts w:ascii="宋体" w:hAnsi="宋体" w:cs="宋体-方正超大字符集"/>
                <w:color w:val="000000" w:themeColor="text1"/>
                <w:sz w:val="18"/>
                <w:szCs w:val="18"/>
              </w:rPr>
              <w:t>0</w:t>
            </w:r>
            <w:r w:rsidRPr="00FB325D">
              <w:rPr>
                <w:rFonts w:ascii="宋体" w:hAnsi="宋体" w:cs="宋体-方正超大字符集" w:hint="eastAsia"/>
                <w:color w:val="000000" w:themeColor="text1"/>
                <w:sz w:val="18"/>
                <w:szCs w:val="18"/>
              </w:rPr>
              <w:t>～</w:t>
            </w:r>
            <w:r w:rsidRPr="00FB325D">
              <w:rPr>
                <w:rFonts w:ascii="宋体" w:hAnsi="宋体" w:cs="宋体-方正超大字符集"/>
                <w:color w:val="000000" w:themeColor="text1"/>
                <w:sz w:val="18"/>
                <w:szCs w:val="18"/>
              </w:rPr>
              <w:t>9</w:t>
            </w:r>
            <w:r w:rsidRPr="00FB325D">
              <w:rPr>
                <w:rFonts w:ascii="宋体" w:hAnsi="宋体" w:cs="宋体-方正超大字符集" w:hint="eastAsia"/>
                <w:color w:val="000000" w:themeColor="text1"/>
                <w:sz w:val="18"/>
                <w:szCs w:val="18"/>
              </w:rPr>
              <w:t>.0</w:t>
            </w:r>
          </w:p>
        </w:tc>
      </w:tr>
      <w:tr w:rsidR="00BA1DB5" w:rsidRPr="00FB325D" w:rsidTr="00BA1DB5">
        <w:trPr>
          <w:jc w:val="center"/>
        </w:trPr>
        <w:tc>
          <w:tcPr>
            <w:tcW w:w="1555" w:type="dxa"/>
            <w:vMerge w:val="restart"/>
            <w:shd w:val="clear" w:color="auto" w:fill="auto"/>
            <w:vAlign w:val="center"/>
          </w:tcPr>
          <w:p w:rsidR="00BA1DB5" w:rsidRPr="00FB325D" w:rsidRDefault="00BA1DB5" w:rsidP="00BA1DB5">
            <w:pPr>
              <w:pStyle w:val="afffffffffa"/>
              <w:rPr>
                <w:color w:val="000000" w:themeColor="text1"/>
              </w:rPr>
            </w:pPr>
            <w:proofErr w:type="gramStart"/>
            <w:r w:rsidRPr="00FB325D">
              <w:rPr>
                <w:color w:val="000000" w:themeColor="text1"/>
              </w:rPr>
              <w:t>一</w:t>
            </w:r>
            <w:r w:rsidRPr="00FB325D">
              <w:rPr>
                <w:rFonts w:hint="eastAsia"/>
                <w:color w:val="000000" w:themeColor="text1"/>
              </w:rPr>
              <w:t>窨</w:t>
            </w:r>
            <w:proofErr w:type="gramEnd"/>
            <w:r w:rsidRPr="00FB325D">
              <w:rPr>
                <w:rFonts w:hint="eastAsia"/>
                <w:color w:val="000000" w:themeColor="text1"/>
              </w:rPr>
              <w:t>一</w:t>
            </w:r>
            <w:r w:rsidRPr="00FB325D">
              <w:rPr>
                <w:color w:val="000000" w:themeColor="text1"/>
              </w:rPr>
              <w:t>提</w:t>
            </w:r>
          </w:p>
        </w:tc>
        <w:tc>
          <w:tcPr>
            <w:tcW w:w="1556" w:type="dxa"/>
            <w:shd w:val="clear" w:color="auto" w:fill="auto"/>
            <w:vAlign w:val="center"/>
          </w:tcPr>
          <w:p w:rsidR="00BA1DB5" w:rsidRPr="00FB325D" w:rsidRDefault="00BA1DB5" w:rsidP="00BA1DB5">
            <w:pPr>
              <w:pStyle w:val="afffffffffa"/>
              <w:rPr>
                <w:color w:val="000000" w:themeColor="text1"/>
              </w:rPr>
            </w:pPr>
            <w:proofErr w:type="gramStart"/>
            <w:r w:rsidRPr="00FB325D">
              <w:rPr>
                <w:rFonts w:hint="eastAsia"/>
                <w:color w:val="000000" w:themeColor="text1"/>
              </w:rPr>
              <w:t>复火温度</w:t>
            </w:r>
            <w:proofErr w:type="gramEnd"/>
            <w:r w:rsidRPr="00FB325D">
              <w:rPr>
                <w:rFonts w:hint="eastAsia"/>
                <w:color w:val="000000" w:themeColor="text1"/>
              </w:rPr>
              <w:t>/℃</w:t>
            </w:r>
          </w:p>
        </w:tc>
        <w:tc>
          <w:tcPr>
            <w:tcW w:w="6223" w:type="dxa"/>
            <w:gridSpan w:val="4"/>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100～110</w:t>
            </w:r>
          </w:p>
        </w:tc>
      </w:tr>
      <w:tr w:rsidR="00BA1DB5" w:rsidRPr="00FB325D" w:rsidTr="00BA1DB5">
        <w:trPr>
          <w:jc w:val="center"/>
        </w:trPr>
        <w:tc>
          <w:tcPr>
            <w:tcW w:w="1555" w:type="dxa"/>
            <w:vMerge/>
            <w:shd w:val="clear" w:color="auto" w:fill="auto"/>
            <w:vAlign w:val="center"/>
          </w:tcPr>
          <w:p w:rsidR="00BA1DB5" w:rsidRPr="00FB325D" w:rsidRDefault="00BA1DB5" w:rsidP="00BA1DB5">
            <w:pPr>
              <w:pStyle w:val="afffffffffa"/>
              <w:rPr>
                <w:color w:val="000000" w:themeColor="text1"/>
              </w:rPr>
            </w:pPr>
          </w:p>
        </w:tc>
        <w:tc>
          <w:tcPr>
            <w:tcW w:w="1556" w:type="dxa"/>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干茶水分/％</w:t>
            </w:r>
          </w:p>
        </w:tc>
        <w:tc>
          <w:tcPr>
            <w:tcW w:w="6223" w:type="dxa"/>
            <w:gridSpan w:val="4"/>
            <w:shd w:val="clear" w:color="auto" w:fill="auto"/>
            <w:vAlign w:val="center"/>
          </w:tcPr>
          <w:p w:rsidR="00BA1DB5" w:rsidRPr="00FB325D" w:rsidRDefault="00BA1DB5" w:rsidP="00BA1DB5">
            <w:pPr>
              <w:pStyle w:val="afffffffffa"/>
              <w:rPr>
                <w:color w:val="000000" w:themeColor="text1"/>
              </w:rPr>
            </w:pPr>
            <w:r w:rsidRPr="00FB325D">
              <w:rPr>
                <w:rFonts w:hint="eastAsia"/>
                <w:color w:val="000000" w:themeColor="text1"/>
              </w:rPr>
              <w:t>6.0</w:t>
            </w:r>
            <w:r w:rsidRPr="00FB325D">
              <w:rPr>
                <w:rFonts w:hAnsi="宋体" w:hint="eastAsia"/>
                <w:color w:val="000000" w:themeColor="text1"/>
              </w:rPr>
              <w:t>～</w:t>
            </w:r>
            <w:r w:rsidRPr="00FB325D">
              <w:rPr>
                <w:color w:val="000000" w:themeColor="text1"/>
              </w:rPr>
              <w:t>9.0</w:t>
            </w:r>
          </w:p>
        </w:tc>
      </w:tr>
    </w:tbl>
    <w:p w:rsidR="001D06AD" w:rsidRPr="00FB325D" w:rsidRDefault="00220A30" w:rsidP="00F53B3A">
      <w:pPr>
        <w:pStyle w:val="affe"/>
        <w:spacing w:beforeLines="100" w:before="240" w:after="120"/>
        <w:rPr>
          <w:color w:val="000000" w:themeColor="text1"/>
        </w:rPr>
      </w:pPr>
      <w:bookmarkStart w:id="99" w:name="_Toc113952734"/>
      <w:bookmarkStart w:id="100" w:name="_Toc174092491"/>
      <w:bookmarkStart w:id="101" w:name="_Toc174115000"/>
      <w:r w:rsidRPr="00FB325D">
        <w:rPr>
          <w:rFonts w:hint="eastAsia"/>
          <w:color w:val="000000" w:themeColor="text1"/>
        </w:rPr>
        <w:t>摊晾</w:t>
      </w:r>
      <w:bookmarkEnd w:id="99"/>
      <w:bookmarkEnd w:id="100"/>
      <w:bookmarkEnd w:id="101"/>
    </w:p>
    <w:p w:rsidR="001D06AD" w:rsidRPr="00FB325D" w:rsidRDefault="00220A30">
      <w:pPr>
        <w:pStyle w:val="afffff6"/>
        <w:ind w:firstLine="420"/>
        <w:rPr>
          <w:color w:val="000000" w:themeColor="text1"/>
        </w:rPr>
      </w:pPr>
      <w:r w:rsidRPr="00FB325D">
        <w:rPr>
          <w:rFonts w:hint="eastAsia"/>
          <w:color w:val="000000" w:themeColor="text1"/>
        </w:rPr>
        <w:t>烘干后的热坯经过摊晾冷却后即可装袋，堆码存放待</w:t>
      </w:r>
      <w:proofErr w:type="gramStart"/>
      <w:r w:rsidRPr="00FB325D">
        <w:rPr>
          <w:rFonts w:hint="eastAsia"/>
          <w:color w:val="000000" w:themeColor="text1"/>
        </w:rPr>
        <w:t>窨</w:t>
      </w:r>
      <w:proofErr w:type="gramEnd"/>
      <w:r w:rsidR="004C4FAE" w:rsidRPr="00FB325D">
        <w:rPr>
          <w:rFonts w:hint="eastAsia"/>
          <w:color w:val="000000" w:themeColor="text1"/>
        </w:rPr>
        <w:t>（提）</w:t>
      </w:r>
      <w:r w:rsidRPr="00FB325D">
        <w:rPr>
          <w:rFonts w:hint="eastAsia"/>
          <w:color w:val="000000" w:themeColor="text1"/>
        </w:rPr>
        <w:t>花，每</w:t>
      </w:r>
      <w:proofErr w:type="gramStart"/>
      <w:r w:rsidRPr="00FB325D">
        <w:rPr>
          <w:rFonts w:hint="eastAsia"/>
          <w:color w:val="000000" w:themeColor="text1"/>
        </w:rPr>
        <w:t>窨</w:t>
      </w:r>
      <w:proofErr w:type="gramEnd"/>
      <w:r w:rsidRPr="00FB325D">
        <w:rPr>
          <w:rFonts w:hint="eastAsia"/>
          <w:color w:val="000000" w:themeColor="text1"/>
        </w:rPr>
        <w:t>次间隔时间</w:t>
      </w:r>
      <w:r w:rsidR="00EF3A69" w:rsidRPr="00FB325D">
        <w:rPr>
          <w:rFonts w:hint="eastAsia"/>
          <w:color w:val="000000" w:themeColor="text1"/>
        </w:rPr>
        <w:t>为</w:t>
      </w:r>
      <w:r w:rsidRPr="00FB325D">
        <w:rPr>
          <w:rFonts w:hint="eastAsia"/>
          <w:color w:val="000000" w:themeColor="text1"/>
        </w:rPr>
        <w:t>1</w:t>
      </w:r>
      <w:r w:rsidRPr="00FB325D">
        <w:rPr>
          <w:rFonts w:hint="eastAsia"/>
          <w:color w:val="000000" w:themeColor="text1"/>
          <w:vertAlign w:val="superscript"/>
        </w:rPr>
        <w:t xml:space="preserve"> </w:t>
      </w:r>
      <w:r w:rsidRPr="00FB325D">
        <w:rPr>
          <w:rFonts w:hint="eastAsia"/>
          <w:color w:val="000000" w:themeColor="text1"/>
        </w:rPr>
        <w:t>d</w:t>
      </w:r>
      <w:r w:rsidR="00EF3A69" w:rsidRPr="00FB325D">
        <w:rPr>
          <w:rFonts w:hAnsi="宋体" w:hint="eastAsia"/>
          <w:color w:val="000000" w:themeColor="text1"/>
        </w:rPr>
        <w:t>～</w:t>
      </w:r>
      <w:r w:rsidR="00EF3A69" w:rsidRPr="00FB325D">
        <w:rPr>
          <w:color w:val="000000" w:themeColor="text1"/>
        </w:rPr>
        <w:t>3</w:t>
      </w:r>
      <w:r w:rsidR="00EF3A69" w:rsidRPr="00FB325D">
        <w:rPr>
          <w:color w:val="000000" w:themeColor="text1"/>
          <w:vertAlign w:val="subscript"/>
        </w:rPr>
        <w:t xml:space="preserve"> </w:t>
      </w:r>
      <w:r w:rsidR="00EF3A69" w:rsidRPr="00FB325D">
        <w:rPr>
          <w:color w:val="000000" w:themeColor="text1"/>
        </w:rPr>
        <w:t>d</w:t>
      </w:r>
      <w:r w:rsidRPr="00FB325D">
        <w:rPr>
          <w:rFonts w:hint="eastAsia"/>
          <w:color w:val="000000" w:themeColor="text1"/>
        </w:rPr>
        <w:t>。</w:t>
      </w:r>
    </w:p>
    <w:p w:rsidR="001D06AD" w:rsidRPr="00FB325D" w:rsidRDefault="00220A30">
      <w:pPr>
        <w:pStyle w:val="affe"/>
        <w:spacing w:before="120" w:after="120"/>
        <w:rPr>
          <w:color w:val="000000" w:themeColor="text1"/>
        </w:rPr>
      </w:pPr>
      <w:bookmarkStart w:id="102" w:name="_Toc113952735"/>
      <w:bookmarkStart w:id="103" w:name="_Toc174092492"/>
      <w:bookmarkStart w:id="104" w:name="_Toc174115001"/>
      <w:r w:rsidRPr="00FB325D">
        <w:rPr>
          <w:rFonts w:hint="eastAsia"/>
          <w:color w:val="000000" w:themeColor="text1"/>
        </w:rPr>
        <w:t>提花</w:t>
      </w:r>
      <w:bookmarkEnd w:id="102"/>
      <w:bookmarkEnd w:id="103"/>
      <w:bookmarkEnd w:id="104"/>
    </w:p>
    <w:p w:rsidR="001D06AD" w:rsidRPr="00FB325D" w:rsidRDefault="00220A30">
      <w:pPr>
        <w:pStyle w:val="afffff6"/>
        <w:ind w:firstLine="420"/>
        <w:rPr>
          <w:color w:val="000000" w:themeColor="text1"/>
        </w:rPr>
      </w:pPr>
      <w:r w:rsidRPr="00FB325D">
        <w:rPr>
          <w:rFonts w:hint="eastAsia"/>
          <w:color w:val="000000" w:themeColor="text1"/>
        </w:rPr>
        <w:t>提花前，茶坯水分符合</w:t>
      </w:r>
      <w:r w:rsidRPr="00FB325D">
        <w:rPr>
          <w:color w:val="000000" w:themeColor="text1"/>
        </w:rPr>
        <w:t>4.2.</w:t>
      </w:r>
      <w:r w:rsidR="00C53E23" w:rsidRPr="00FB325D">
        <w:rPr>
          <w:color w:val="000000" w:themeColor="text1"/>
        </w:rPr>
        <w:t>6</w:t>
      </w:r>
      <w:r w:rsidRPr="00FB325D">
        <w:rPr>
          <w:rFonts w:hint="eastAsia"/>
          <w:color w:val="000000" w:themeColor="text1"/>
        </w:rPr>
        <w:t>中茶坯水分要求，每100</w:t>
      </w:r>
      <w:r w:rsidRPr="00FB325D">
        <w:rPr>
          <w:color w:val="000000" w:themeColor="text1"/>
          <w:vertAlign w:val="superscript"/>
        </w:rPr>
        <w:t xml:space="preserve"> </w:t>
      </w:r>
      <w:r w:rsidRPr="00FB325D">
        <w:rPr>
          <w:color w:val="000000" w:themeColor="text1"/>
        </w:rPr>
        <w:t>kg</w:t>
      </w:r>
      <w:proofErr w:type="gramStart"/>
      <w:r w:rsidRPr="00FB325D">
        <w:rPr>
          <w:color w:val="000000" w:themeColor="text1"/>
        </w:rPr>
        <w:t>茶坯</w:t>
      </w:r>
      <w:r w:rsidR="00355B42" w:rsidRPr="00FB325D">
        <w:rPr>
          <w:rFonts w:hint="eastAsia"/>
          <w:color w:val="000000" w:themeColor="text1"/>
        </w:rPr>
        <w:t>宜</w:t>
      </w:r>
      <w:r w:rsidRPr="00FB325D">
        <w:rPr>
          <w:color w:val="000000" w:themeColor="text1"/>
        </w:rPr>
        <w:t>配</w:t>
      </w:r>
      <w:proofErr w:type="gramEnd"/>
      <w:r w:rsidRPr="00FB325D">
        <w:rPr>
          <w:rFonts w:hint="eastAsia"/>
          <w:color w:val="000000" w:themeColor="text1"/>
        </w:rPr>
        <w:t>8</w:t>
      </w:r>
      <w:r w:rsidRPr="00FB325D">
        <w:rPr>
          <w:color w:val="000000" w:themeColor="text1"/>
          <w:vertAlign w:val="superscript"/>
        </w:rPr>
        <w:t xml:space="preserve"> </w:t>
      </w:r>
      <w:r w:rsidRPr="00FB325D">
        <w:rPr>
          <w:color w:val="000000" w:themeColor="text1"/>
        </w:rPr>
        <w:t>kg</w:t>
      </w:r>
      <w:r w:rsidRPr="00FB325D">
        <w:rPr>
          <w:rFonts w:hint="eastAsia"/>
          <w:color w:val="000000" w:themeColor="text1"/>
        </w:rPr>
        <w:t>～</w:t>
      </w:r>
      <w:r w:rsidRPr="00FB325D">
        <w:rPr>
          <w:color w:val="000000" w:themeColor="text1"/>
        </w:rPr>
        <w:t>1</w:t>
      </w:r>
      <w:r w:rsidR="00355B42" w:rsidRPr="00FB325D">
        <w:rPr>
          <w:color w:val="000000" w:themeColor="text1"/>
        </w:rPr>
        <w:t>6</w:t>
      </w:r>
      <w:r w:rsidRPr="00FB325D">
        <w:rPr>
          <w:color w:val="000000" w:themeColor="text1"/>
          <w:vertAlign w:val="superscript"/>
        </w:rPr>
        <w:t xml:space="preserve"> </w:t>
      </w:r>
      <w:r w:rsidRPr="00FB325D">
        <w:rPr>
          <w:color w:val="000000" w:themeColor="text1"/>
        </w:rPr>
        <w:t>kg茉莉鲜花，</w:t>
      </w:r>
      <w:proofErr w:type="gramStart"/>
      <w:r w:rsidRPr="00FB325D">
        <w:rPr>
          <w:rFonts w:hint="eastAsia"/>
          <w:color w:val="000000" w:themeColor="text1"/>
        </w:rPr>
        <w:t>窨</w:t>
      </w:r>
      <w:proofErr w:type="gramEnd"/>
      <w:r w:rsidRPr="00FB325D">
        <w:rPr>
          <w:color w:val="000000" w:themeColor="text1"/>
        </w:rPr>
        <w:t>制</w:t>
      </w:r>
      <w:r w:rsidR="00355B42" w:rsidRPr="00FB325D">
        <w:rPr>
          <w:color w:val="000000" w:themeColor="text1"/>
        </w:rPr>
        <w:t>5</w:t>
      </w:r>
      <w:r w:rsidRPr="00FB325D">
        <w:rPr>
          <w:color w:val="000000" w:themeColor="text1"/>
          <w:vertAlign w:val="superscript"/>
        </w:rPr>
        <w:t xml:space="preserve"> </w:t>
      </w:r>
      <w:r w:rsidRPr="00FB325D">
        <w:rPr>
          <w:color w:val="000000" w:themeColor="text1"/>
        </w:rPr>
        <w:t>h</w:t>
      </w:r>
      <w:r w:rsidRPr="00FB325D">
        <w:rPr>
          <w:rFonts w:hint="eastAsia"/>
          <w:color w:val="000000" w:themeColor="text1"/>
        </w:rPr>
        <w:t>～8</w:t>
      </w:r>
      <w:r w:rsidRPr="00FB325D">
        <w:rPr>
          <w:color w:val="000000" w:themeColor="text1"/>
          <w:vertAlign w:val="superscript"/>
        </w:rPr>
        <w:t xml:space="preserve"> </w:t>
      </w:r>
      <w:r w:rsidRPr="00FB325D">
        <w:rPr>
          <w:color w:val="000000" w:themeColor="text1"/>
        </w:rPr>
        <w:t>h，</w:t>
      </w:r>
      <w:r w:rsidRPr="00FB325D">
        <w:rPr>
          <w:rFonts w:hint="eastAsia"/>
          <w:color w:val="000000" w:themeColor="text1"/>
        </w:rPr>
        <w:t>起</w:t>
      </w:r>
      <w:r w:rsidRPr="00FB325D">
        <w:rPr>
          <w:color w:val="000000" w:themeColor="text1"/>
        </w:rPr>
        <w:t>花后</w:t>
      </w:r>
      <w:r w:rsidR="006A2812">
        <w:rPr>
          <w:rFonts w:hint="eastAsia"/>
          <w:color w:val="000000" w:themeColor="text1"/>
        </w:rPr>
        <w:t>茉莉</w:t>
      </w:r>
      <w:proofErr w:type="gramStart"/>
      <w:r w:rsidR="006A2812">
        <w:rPr>
          <w:color w:val="000000" w:themeColor="text1"/>
        </w:rPr>
        <w:t>六堡</w:t>
      </w:r>
      <w:r w:rsidRPr="00FB325D">
        <w:rPr>
          <w:color w:val="000000" w:themeColor="text1"/>
        </w:rPr>
        <w:t>茶含水</w:t>
      </w:r>
      <w:proofErr w:type="gramEnd"/>
      <w:r w:rsidRPr="00FB325D">
        <w:rPr>
          <w:color w:val="000000" w:themeColor="text1"/>
        </w:rPr>
        <w:t>率控制</w:t>
      </w:r>
      <w:r w:rsidR="006A2812" w:rsidRPr="00210780">
        <w:rPr>
          <w:rFonts w:hint="eastAsia"/>
          <w:color w:val="000000" w:themeColor="text1"/>
        </w:rPr>
        <w:t>≤</w:t>
      </w:r>
      <w:r w:rsidR="006A2812" w:rsidRPr="00210780">
        <w:rPr>
          <w:color w:val="000000" w:themeColor="text1"/>
        </w:rPr>
        <w:t>12</w:t>
      </w:r>
      <w:r w:rsidR="003D5DF2" w:rsidRPr="00210780">
        <w:rPr>
          <w:color w:val="000000" w:themeColor="text1"/>
        </w:rPr>
        <w:t>.0</w:t>
      </w:r>
      <w:r w:rsidR="00C53E23" w:rsidRPr="00210780">
        <w:rPr>
          <w:rFonts w:hAnsi="宋体" w:hint="eastAsia"/>
          <w:color w:val="000000" w:themeColor="text1"/>
        </w:rPr>
        <w:t>％</w:t>
      </w:r>
      <w:r w:rsidRPr="00FB325D">
        <w:rPr>
          <w:rFonts w:hint="eastAsia"/>
          <w:color w:val="000000" w:themeColor="text1"/>
        </w:rPr>
        <w:t>。</w:t>
      </w:r>
    </w:p>
    <w:p w:rsidR="001D06AD" w:rsidRPr="00FB325D" w:rsidRDefault="00220A30">
      <w:pPr>
        <w:pStyle w:val="affe"/>
        <w:spacing w:before="120" w:after="120"/>
        <w:rPr>
          <w:color w:val="000000" w:themeColor="text1"/>
        </w:rPr>
      </w:pPr>
      <w:bookmarkStart w:id="105" w:name="_Toc113952736"/>
      <w:bookmarkStart w:id="106" w:name="_Toc174092493"/>
      <w:bookmarkStart w:id="107" w:name="_Toc174115002"/>
      <w:proofErr w:type="gramStart"/>
      <w:r w:rsidRPr="00FB325D">
        <w:rPr>
          <w:rFonts w:hint="eastAsia"/>
          <w:color w:val="000000" w:themeColor="text1"/>
        </w:rPr>
        <w:t>匀堆装箱</w:t>
      </w:r>
      <w:bookmarkEnd w:id="105"/>
      <w:bookmarkEnd w:id="106"/>
      <w:bookmarkEnd w:id="107"/>
      <w:proofErr w:type="gramEnd"/>
    </w:p>
    <w:p w:rsidR="001D06AD" w:rsidRPr="00FB325D" w:rsidRDefault="00220A30">
      <w:pPr>
        <w:pStyle w:val="afffff6"/>
        <w:ind w:firstLine="420"/>
        <w:rPr>
          <w:color w:val="000000" w:themeColor="text1"/>
        </w:rPr>
      </w:pPr>
      <w:r w:rsidRPr="00FB325D">
        <w:rPr>
          <w:rFonts w:hint="eastAsia"/>
          <w:color w:val="000000" w:themeColor="text1"/>
        </w:rPr>
        <w:t>烘干或者提花后应及时按</w:t>
      </w:r>
      <w:r w:rsidR="00C15911" w:rsidRPr="00FB325D">
        <w:rPr>
          <w:rFonts w:hint="eastAsia"/>
          <w:color w:val="000000" w:themeColor="text1"/>
        </w:rPr>
        <w:t>T/GXAS XXXX</w:t>
      </w:r>
      <w:r w:rsidRPr="00FB325D">
        <w:rPr>
          <w:rFonts w:hint="eastAsia"/>
          <w:color w:val="000000" w:themeColor="text1"/>
        </w:rPr>
        <w:t>的规定抽样检测，达到要求后，应</w:t>
      </w:r>
      <w:proofErr w:type="gramStart"/>
      <w:r w:rsidRPr="00FB325D">
        <w:rPr>
          <w:rFonts w:hint="eastAsia"/>
          <w:color w:val="000000" w:themeColor="text1"/>
        </w:rPr>
        <w:t>及时匀堆装箱</w:t>
      </w:r>
      <w:proofErr w:type="gramEnd"/>
      <w:r w:rsidRPr="00FB325D">
        <w:rPr>
          <w:rFonts w:hint="eastAsia"/>
          <w:color w:val="000000" w:themeColor="text1"/>
        </w:rPr>
        <w:t>、装袋。</w:t>
      </w:r>
    </w:p>
    <w:p w:rsidR="001D06AD" w:rsidRPr="00FB325D" w:rsidRDefault="00220A30">
      <w:pPr>
        <w:pStyle w:val="affc"/>
        <w:spacing w:before="240" w:after="240"/>
        <w:rPr>
          <w:color w:val="000000" w:themeColor="text1"/>
          <w:szCs w:val="21"/>
        </w:rPr>
      </w:pPr>
      <w:bookmarkStart w:id="108" w:name="_Toc171354476"/>
      <w:bookmarkStart w:id="109" w:name="_Toc171354503"/>
      <w:bookmarkStart w:id="110" w:name="_Toc174092433"/>
      <w:bookmarkStart w:id="111" w:name="_Toc174092459"/>
      <w:bookmarkStart w:id="112" w:name="_Toc174092494"/>
      <w:bookmarkStart w:id="113" w:name="_Toc174115003"/>
      <w:r w:rsidRPr="00FB325D">
        <w:rPr>
          <w:rFonts w:hint="eastAsia"/>
          <w:color w:val="000000" w:themeColor="text1"/>
          <w:szCs w:val="21"/>
        </w:rPr>
        <w:t>档案记录</w:t>
      </w:r>
      <w:bookmarkEnd w:id="108"/>
      <w:bookmarkEnd w:id="109"/>
      <w:bookmarkEnd w:id="110"/>
      <w:bookmarkEnd w:id="111"/>
      <w:bookmarkEnd w:id="112"/>
      <w:bookmarkEnd w:id="113"/>
    </w:p>
    <w:p w:rsidR="001D06AD" w:rsidRDefault="00220A30">
      <w:pPr>
        <w:pStyle w:val="afffff6"/>
        <w:ind w:firstLine="420"/>
        <w:rPr>
          <w:color w:val="000000" w:themeColor="text1"/>
        </w:rPr>
      </w:pPr>
      <w:r w:rsidRPr="00FB325D">
        <w:rPr>
          <w:rFonts w:hint="eastAsia"/>
          <w:color w:val="000000" w:themeColor="text1"/>
        </w:rPr>
        <w:t>加工过程的档案记录内容包括：原料来源、原料验收、制作日期等，档案记录保存2年以上。</w:t>
      </w:r>
    </w:p>
    <w:p w:rsidR="00210780" w:rsidRDefault="00210780">
      <w:pPr>
        <w:pStyle w:val="afffff6"/>
        <w:ind w:firstLine="420"/>
        <w:rPr>
          <w:color w:val="000000" w:themeColor="text1"/>
        </w:rPr>
      </w:pPr>
    </w:p>
    <w:p w:rsidR="00210780" w:rsidRDefault="00210780">
      <w:pPr>
        <w:pStyle w:val="afffff6"/>
        <w:ind w:firstLine="420"/>
        <w:rPr>
          <w:color w:val="000000" w:themeColor="text1"/>
        </w:rPr>
        <w:sectPr w:rsidR="00210780" w:rsidSect="00FD580C">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114" w:name="BookMark6"/>
      <w:bookmarkEnd w:id="29"/>
    </w:p>
    <w:p w:rsidR="00210780" w:rsidRDefault="00210780" w:rsidP="00210780">
      <w:pPr>
        <w:pStyle w:val="afffffd"/>
        <w:spacing w:after="120"/>
      </w:pPr>
      <w:bookmarkStart w:id="115" w:name="_Toc174115004"/>
      <w:r w:rsidRPr="00210780">
        <w:rPr>
          <w:rFonts w:hint="eastAsia"/>
          <w:spacing w:val="105"/>
        </w:rPr>
        <w:lastRenderedPageBreak/>
        <w:t>参考文</w:t>
      </w:r>
      <w:r>
        <w:rPr>
          <w:rFonts w:hint="eastAsia"/>
        </w:rPr>
        <w:t>献</w:t>
      </w:r>
      <w:bookmarkEnd w:id="115"/>
    </w:p>
    <w:p w:rsidR="00210780" w:rsidRDefault="00210780" w:rsidP="00210780">
      <w:pPr>
        <w:pStyle w:val="afffff6"/>
        <w:ind w:firstLine="420"/>
      </w:pPr>
      <w:r>
        <w:t xml:space="preserve">[1]  </w:t>
      </w:r>
      <w:r>
        <w:rPr>
          <w:rFonts w:hint="eastAsia"/>
        </w:rPr>
        <w:t>GB/T 34779</w:t>
      </w:r>
      <w:r w:rsidR="0082022D" w:rsidRPr="0082022D">
        <w:rPr>
          <w:rFonts w:hAnsi="宋体"/>
        </w:rPr>
        <w:t>—</w:t>
      </w:r>
      <w:r w:rsidR="0082022D">
        <w:t>2017</w:t>
      </w:r>
      <w:r>
        <w:rPr>
          <w:rFonts w:hint="eastAsia"/>
        </w:rPr>
        <w:t xml:space="preserve">  茉莉花茶加工技术规范</w:t>
      </w:r>
    </w:p>
    <w:p w:rsidR="00210780" w:rsidRDefault="00210780" w:rsidP="00210780">
      <w:pPr>
        <w:pStyle w:val="afffff6"/>
        <w:ind w:firstLine="420"/>
      </w:pPr>
      <w:r>
        <w:t xml:space="preserve">[2]  </w:t>
      </w:r>
      <w:r>
        <w:rPr>
          <w:rFonts w:hint="eastAsia"/>
        </w:rPr>
        <w:t>DB45/T 2606</w:t>
      </w:r>
      <w:r w:rsidR="0082022D" w:rsidRPr="0082022D">
        <w:rPr>
          <w:rFonts w:hAnsi="宋体"/>
        </w:rPr>
        <w:t>—</w:t>
      </w:r>
      <w:r w:rsidR="0082022D" w:rsidRPr="0082022D">
        <w:t>20</w:t>
      </w:r>
      <w:r w:rsidR="0082022D">
        <w:t>22</w:t>
      </w:r>
      <w:r>
        <w:rPr>
          <w:rFonts w:hint="eastAsia"/>
        </w:rPr>
        <w:t xml:space="preserve">  地理标志产品  横县茉莉花茶生产技术规程</w:t>
      </w:r>
    </w:p>
    <w:p w:rsidR="001D06AD" w:rsidRPr="00FB325D" w:rsidRDefault="00220A30">
      <w:pPr>
        <w:pStyle w:val="afffff6"/>
        <w:ind w:firstLineChars="0" w:firstLine="0"/>
        <w:jc w:val="center"/>
        <w:rPr>
          <w:color w:val="000000" w:themeColor="text1"/>
        </w:rPr>
      </w:pPr>
      <w:bookmarkStart w:id="116" w:name="BookMark8"/>
      <w:bookmarkEnd w:id="114"/>
      <w:r w:rsidRPr="00FB325D">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6"/>
    </w:p>
    <w:sectPr w:rsidR="001D06AD" w:rsidRPr="00FB325D" w:rsidSect="00FD580C">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8FB" w:rsidRDefault="00F228FB">
      <w:pPr>
        <w:spacing w:line="240" w:lineRule="auto"/>
      </w:pPr>
      <w:r>
        <w:separator/>
      </w:r>
    </w:p>
  </w:endnote>
  <w:endnote w:type="continuationSeparator" w:id="0">
    <w:p w:rsidR="00F228FB" w:rsidRDefault="00F228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宋体-方正超大字符集">
    <w:altName w:val="宋体"/>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Default="00220A3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Pr="00FD580C" w:rsidRDefault="00FD580C" w:rsidP="00FD580C">
    <w:pPr>
      <w:pStyle w:val="afffff2"/>
    </w:pPr>
    <w:r>
      <w:fldChar w:fldCharType="begin"/>
    </w:r>
    <w:r>
      <w:instrText xml:space="preserve"> PAGE   \* MERGEFORMAT \* MERGEFORMAT </w:instrText>
    </w:r>
    <w:r>
      <w:fldChar w:fldCharType="separate"/>
    </w:r>
    <w:r w:rsidR="00604A85">
      <w:rPr>
        <w:noProof/>
      </w:rP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Default="00FD580C" w:rsidP="00FD580C">
    <w:pPr>
      <w:pStyle w:val="afffff3"/>
    </w:pPr>
    <w:r>
      <w:fldChar w:fldCharType="begin"/>
    </w:r>
    <w:r>
      <w:instrText>PAGE   \* MERGEFORMAT</w:instrText>
    </w:r>
    <w:r>
      <w:fldChar w:fldCharType="separate"/>
    </w:r>
    <w:r w:rsidRPr="00FD580C">
      <w:rPr>
        <w:noProof/>
        <w:lang w:val="zh-CN"/>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54" w:rsidRDefault="0084445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Default="001D06AD">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54" w:rsidRPr="00FD580C" w:rsidRDefault="00FD580C" w:rsidP="00FD580C">
    <w:pPr>
      <w:pStyle w:val="afffff2"/>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54" w:rsidRDefault="00844454" w:rsidP="00FD580C">
    <w:pPr>
      <w:pStyle w:val="afffff3"/>
    </w:pPr>
    <w:r>
      <w:fldChar w:fldCharType="begin"/>
    </w:r>
    <w:r>
      <w:instrText>PAGE   \* MERGEFORMAT</w:instrText>
    </w:r>
    <w:r>
      <w:fldChar w:fldCharType="separate"/>
    </w:r>
    <w:r w:rsidR="00604A85" w:rsidRPr="00604A85">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Pr="00FD580C" w:rsidRDefault="00FD580C" w:rsidP="00FD580C">
    <w:pPr>
      <w:pStyle w:val="afffff2"/>
    </w:pPr>
    <w:r>
      <w:fldChar w:fldCharType="begin"/>
    </w:r>
    <w:r>
      <w:instrText xml:space="preserve"> PAGE   \* MERGEFORMAT \* MERGEFORMAT </w:instrText>
    </w:r>
    <w:r>
      <w:fldChar w:fldCharType="separate"/>
    </w:r>
    <w:r w:rsidR="00604A85">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Default="00FD580C" w:rsidP="00FD580C">
    <w:pPr>
      <w:pStyle w:val="afffff3"/>
    </w:pPr>
    <w:r>
      <w:fldChar w:fldCharType="begin"/>
    </w:r>
    <w:r>
      <w:instrText>PAGE   \* MERGEFORMAT</w:instrText>
    </w:r>
    <w:r>
      <w:fldChar w:fldCharType="separate"/>
    </w:r>
    <w:r w:rsidRPr="00FD580C">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Pr="00FD580C" w:rsidRDefault="00FD580C" w:rsidP="00FD580C">
    <w:pPr>
      <w:pStyle w:val="afffff2"/>
    </w:pPr>
    <w:r>
      <w:fldChar w:fldCharType="begin"/>
    </w:r>
    <w:r>
      <w:instrText xml:space="preserve"> PAGE   \* MERGEFORMAT \* MERGEFORMAT </w:instrText>
    </w:r>
    <w:r>
      <w:fldChar w:fldCharType="separate"/>
    </w:r>
    <w:r w:rsidR="00604A85">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Default="00220A30" w:rsidP="00FD580C">
    <w:pPr>
      <w:pStyle w:val="afffff3"/>
    </w:pPr>
    <w:r>
      <w:fldChar w:fldCharType="begin"/>
    </w:r>
    <w:r>
      <w:instrText>PAGE   \* MERGEFORMAT</w:instrText>
    </w:r>
    <w:r>
      <w:fldChar w:fldCharType="separate"/>
    </w:r>
    <w:r w:rsidR="00604A85" w:rsidRPr="00604A85">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8FB" w:rsidRDefault="00F228FB">
      <w:pPr>
        <w:spacing w:line="240" w:lineRule="auto"/>
      </w:pPr>
      <w:r>
        <w:separator/>
      </w:r>
    </w:p>
  </w:footnote>
  <w:footnote w:type="continuationSeparator" w:id="0">
    <w:p w:rsidR="00F228FB" w:rsidRDefault="00F228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54" w:rsidRDefault="00844454">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Pr="00FD580C" w:rsidRDefault="00FD580C" w:rsidP="00FD580C">
    <w:pPr>
      <w:pStyle w:val="afffffc"/>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Default="00FD580C" w:rsidP="00FD580C">
    <w:pPr>
      <w:pStyle w:val="afffffb"/>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Default="00220A3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Default="001D06AD">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54" w:rsidRPr="00FD580C" w:rsidRDefault="00FD580C" w:rsidP="00FD580C">
    <w:pPr>
      <w:pStyle w:val="afffffc"/>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54" w:rsidRDefault="00844454" w:rsidP="00FD580C">
    <w:pPr>
      <w:pStyle w:val="afffffb"/>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Pr="00FD580C" w:rsidRDefault="00FD580C" w:rsidP="00FD580C">
    <w:pPr>
      <w:pStyle w:val="afffffc"/>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80C" w:rsidRDefault="00FD580C" w:rsidP="00FD580C">
    <w:pPr>
      <w:pStyle w:val="afffffb"/>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Pr="00FD580C" w:rsidRDefault="00FD580C" w:rsidP="00FD580C">
    <w:pPr>
      <w:pStyle w:val="afffffc"/>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6AD" w:rsidRDefault="00220A30" w:rsidP="00FD580C">
    <w:pPr>
      <w:pStyle w:val="afffffb"/>
    </w:pPr>
    <w:r>
      <w:fldChar w:fldCharType="begin"/>
    </w:r>
    <w:r>
      <w:instrText xml:space="preserve"> STYLEREF  标准文件_文件编号  \* MERGEFORMAT </w:instrText>
    </w:r>
    <w:r>
      <w:fldChar w:fldCharType="separate"/>
    </w:r>
    <w:r w:rsidR="00604A85">
      <w:rPr>
        <w:noProof/>
      </w:rPr>
      <w:t>T/GXAS XXXX</w:t>
    </w:r>
    <w:r w:rsidR="00604A85">
      <w:rPr>
        <w:noProof/>
      </w:rPr>
      <w:t>—</w:t>
    </w:r>
    <w:r w:rsidR="00604A8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RjMWE4OWU4OWMwODJkNWUzMzU2NjRjYzZlM2I5MjUifQ=="/>
  </w:docVars>
  <w:rsids>
    <w:rsidRoot w:val="00945FA8"/>
    <w:rsid w:val="000001B9"/>
    <w:rsid w:val="0000040A"/>
    <w:rsid w:val="00000A94"/>
    <w:rsid w:val="00001972"/>
    <w:rsid w:val="00001D9A"/>
    <w:rsid w:val="00002901"/>
    <w:rsid w:val="00005612"/>
    <w:rsid w:val="00006AC8"/>
    <w:rsid w:val="00007B3A"/>
    <w:rsid w:val="000107E0"/>
    <w:rsid w:val="00011FDE"/>
    <w:rsid w:val="00012FFD"/>
    <w:rsid w:val="00014162"/>
    <w:rsid w:val="00014340"/>
    <w:rsid w:val="00014ABB"/>
    <w:rsid w:val="00016A9C"/>
    <w:rsid w:val="00020597"/>
    <w:rsid w:val="00022184"/>
    <w:rsid w:val="00022762"/>
    <w:rsid w:val="000238E0"/>
    <w:rsid w:val="000249DB"/>
    <w:rsid w:val="0002595E"/>
    <w:rsid w:val="000303C3"/>
    <w:rsid w:val="00031326"/>
    <w:rsid w:val="0003267F"/>
    <w:rsid w:val="000331D3"/>
    <w:rsid w:val="000346A5"/>
    <w:rsid w:val="000359C3"/>
    <w:rsid w:val="00035A7D"/>
    <w:rsid w:val="000365ED"/>
    <w:rsid w:val="00036FD6"/>
    <w:rsid w:val="0004249A"/>
    <w:rsid w:val="00043282"/>
    <w:rsid w:val="00044286"/>
    <w:rsid w:val="000453C6"/>
    <w:rsid w:val="00047F28"/>
    <w:rsid w:val="00050263"/>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B27"/>
    <w:rsid w:val="00083D2C"/>
    <w:rsid w:val="000851EE"/>
    <w:rsid w:val="00086AA1"/>
    <w:rsid w:val="00087A77"/>
    <w:rsid w:val="00090CA6"/>
    <w:rsid w:val="00092B8A"/>
    <w:rsid w:val="00092FB0"/>
    <w:rsid w:val="000934C5"/>
    <w:rsid w:val="0009390D"/>
    <w:rsid w:val="00093D25"/>
    <w:rsid w:val="00093DAB"/>
    <w:rsid w:val="00094D73"/>
    <w:rsid w:val="00096D63"/>
    <w:rsid w:val="000A0B60"/>
    <w:rsid w:val="000A0EB8"/>
    <w:rsid w:val="000A19FC"/>
    <w:rsid w:val="000A28C2"/>
    <w:rsid w:val="000A296B"/>
    <w:rsid w:val="000A7311"/>
    <w:rsid w:val="000B060F"/>
    <w:rsid w:val="000B1592"/>
    <w:rsid w:val="000B1E8D"/>
    <w:rsid w:val="000B1FF2"/>
    <w:rsid w:val="000B3CDA"/>
    <w:rsid w:val="000B52A7"/>
    <w:rsid w:val="000B6A0B"/>
    <w:rsid w:val="000C0F6C"/>
    <w:rsid w:val="000C11DB"/>
    <w:rsid w:val="000C1492"/>
    <w:rsid w:val="000C1CCD"/>
    <w:rsid w:val="000C2FBD"/>
    <w:rsid w:val="000C4B41"/>
    <w:rsid w:val="000C57D6"/>
    <w:rsid w:val="000C6362"/>
    <w:rsid w:val="000C7666"/>
    <w:rsid w:val="000D0A9C"/>
    <w:rsid w:val="000D1795"/>
    <w:rsid w:val="000D329A"/>
    <w:rsid w:val="000D4B9C"/>
    <w:rsid w:val="000D4EB6"/>
    <w:rsid w:val="000D753B"/>
    <w:rsid w:val="000D7CE9"/>
    <w:rsid w:val="000E02BC"/>
    <w:rsid w:val="000E04C4"/>
    <w:rsid w:val="000E2284"/>
    <w:rsid w:val="000E3996"/>
    <w:rsid w:val="000E4C9E"/>
    <w:rsid w:val="000E5D5D"/>
    <w:rsid w:val="000E6FD7"/>
    <w:rsid w:val="000E7144"/>
    <w:rsid w:val="000F06E1"/>
    <w:rsid w:val="000F0E3C"/>
    <w:rsid w:val="000F19D5"/>
    <w:rsid w:val="000F21F3"/>
    <w:rsid w:val="000F4050"/>
    <w:rsid w:val="000F436D"/>
    <w:rsid w:val="000F4AEA"/>
    <w:rsid w:val="000F67E9"/>
    <w:rsid w:val="00104926"/>
    <w:rsid w:val="00113B1E"/>
    <w:rsid w:val="0011711C"/>
    <w:rsid w:val="0012155F"/>
    <w:rsid w:val="00121D52"/>
    <w:rsid w:val="0012495A"/>
    <w:rsid w:val="00124E4F"/>
    <w:rsid w:val="001260B7"/>
    <w:rsid w:val="001265CB"/>
    <w:rsid w:val="00132050"/>
    <w:rsid w:val="001321C6"/>
    <w:rsid w:val="001325C4"/>
    <w:rsid w:val="00133010"/>
    <w:rsid w:val="001338EE"/>
    <w:rsid w:val="00133AAE"/>
    <w:rsid w:val="00135323"/>
    <w:rsid w:val="001356C4"/>
    <w:rsid w:val="00137565"/>
    <w:rsid w:val="00141114"/>
    <w:rsid w:val="00142969"/>
    <w:rsid w:val="00143092"/>
    <w:rsid w:val="001446C2"/>
    <w:rsid w:val="001457E7"/>
    <w:rsid w:val="00145D9D"/>
    <w:rsid w:val="00146388"/>
    <w:rsid w:val="00150A4C"/>
    <w:rsid w:val="00151C05"/>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C9E"/>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6B4A"/>
    <w:rsid w:val="001B06E8"/>
    <w:rsid w:val="001B4895"/>
    <w:rsid w:val="001B71D0"/>
    <w:rsid w:val="001B71EE"/>
    <w:rsid w:val="001C04A8"/>
    <w:rsid w:val="001C2C03"/>
    <w:rsid w:val="001C2FCD"/>
    <w:rsid w:val="001C42F7"/>
    <w:rsid w:val="001C49E5"/>
    <w:rsid w:val="001C5FE5"/>
    <w:rsid w:val="001C680C"/>
    <w:rsid w:val="001C7FEA"/>
    <w:rsid w:val="001D0499"/>
    <w:rsid w:val="001D06AD"/>
    <w:rsid w:val="001D0BBE"/>
    <w:rsid w:val="001D0ED4"/>
    <w:rsid w:val="001D212F"/>
    <w:rsid w:val="001D29D7"/>
    <w:rsid w:val="001D2DE7"/>
    <w:rsid w:val="001D411C"/>
    <w:rsid w:val="001E1B6A"/>
    <w:rsid w:val="001E2484"/>
    <w:rsid w:val="001E3CC4"/>
    <w:rsid w:val="001E4882"/>
    <w:rsid w:val="001E4B4F"/>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25E"/>
    <w:rsid w:val="0020527B"/>
    <w:rsid w:val="00205F2C"/>
    <w:rsid w:val="00210780"/>
    <w:rsid w:val="002107CC"/>
    <w:rsid w:val="00210B15"/>
    <w:rsid w:val="00211FFF"/>
    <w:rsid w:val="00213500"/>
    <w:rsid w:val="002142EA"/>
    <w:rsid w:val="00215ADD"/>
    <w:rsid w:val="002204BB"/>
    <w:rsid w:val="00220A30"/>
    <w:rsid w:val="00221B79"/>
    <w:rsid w:val="00221C6B"/>
    <w:rsid w:val="002249D3"/>
    <w:rsid w:val="002253A1"/>
    <w:rsid w:val="00225CF8"/>
    <w:rsid w:val="0022794E"/>
    <w:rsid w:val="00233D64"/>
    <w:rsid w:val="0023482A"/>
    <w:rsid w:val="002359CB"/>
    <w:rsid w:val="00243128"/>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BDB"/>
    <w:rsid w:val="00267EF4"/>
    <w:rsid w:val="00270CB8"/>
    <w:rsid w:val="00272B08"/>
    <w:rsid w:val="00281BB8"/>
    <w:rsid w:val="00281E9E"/>
    <w:rsid w:val="00282405"/>
    <w:rsid w:val="002825E3"/>
    <w:rsid w:val="0028334A"/>
    <w:rsid w:val="00285170"/>
    <w:rsid w:val="00285361"/>
    <w:rsid w:val="00287DEE"/>
    <w:rsid w:val="00290902"/>
    <w:rsid w:val="00292D60"/>
    <w:rsid w:val="00293B30"/>
    <w:rsid w:val="002947DD"/>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411"/>
    <w:rsid w:val="002B4508"/>
    <w:rsid w:val="002B5779"/>
    <w:rsid w:val="002B7332"/>
    <w:rsid w:val="002B7F51"/>
    <w:rsid w:val="002C09E7"/>
    <w:rsid w:val="002C1E06"/>
    <w:rsid w:val="002C3F07"/>
    <w:rsid w:val="002C5134"/>
    <w:rsid w:val="002C5278"/>
    <w:rsid w:val="002C7EBB"/>
    <w:rsid w:val="002D06C1"/>
    <w:rsid w:val="002D42B5"/>
    <w:rsid w:val="002D4F1A"/>
    <w:rsid w:val="002D572D"/>
    <w:rsid w:val="002D6EC6"/>
    <w:rsid w:val="002D79AC"/>
    <w:rsid w:val="002E039D"/>
    <w:rsid w:val="002E4D5A"/>
    <w:rsid w:val="002E6326"/>
    <w:rsid w:val="002F30E0"/>
    <w:rsid w:val="002F35E4"/>
    <w:rsid w:val="002F3730"/>
    <w:rsid w:val="002F38E1"/>
    <w:rsid w:val="002F5E54"/>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38A2"/>
    <w:rsid w:val="00344605"/>
    <w:rsid w:val="00344E0C"/>
    <w:rsid w:val="00346048"/>
    <w:rsid w:val="003474AA"/>
    <w:rsid w:val="00350D1D"/>
    <w:rsid w:val="00352C83"/>
    <w:rsid w:val="00352F1A"/>
    <w:rsid w:val="00355B42"/>
    <w:rsid w:val="00356197"/>
    <w:rsid w:val="00356B43"/>
    <w:rsid w:val="0036107C"/>
    <w:rsid w:val="003615D2"/>
    <w:rsid w:val="003623F6"/>
    <w:rsid w:val="0036429C"/>
    <w:rsid w:val="00364A53"/>
    <w:rsid w:val="003654CB"/>
    <w:rsid w:val="00365AA9"/>
    <w:rsid w:val="00365F86"/>
    <w:rsid w:val="00365F87"/>
    <w:rsid w:val="00366E89"/>
    <w:rsid w:val="003705F4"/>
    <w:rsid w:val="00370D58"/>
    <w:rsid w:val="00371316"/>
    <w:rsid w:val="00374AC3"/>
    <w:rsid w:val="00376713"/>
    <w:rsid w:val="00381815"/>
    <w:rsid w:val="003819AF"/>
    <w:rsid w:val="003820E9"/>
    <w:rsid w:val="00382DE7"/>
    <w:rsid w:val="00384FFC"/>
    <w:rsid w:val="003872FC"/>
    <w:rsid w:val="00387ADC"/>
    <w:rsid w:val="00390020"/>
    <w:rsid w:val="003903D6"/>
    <w:rsid w:val="00390EE6"/>
    <w:rsid w:val="0039118F"/>
    <w:rsid w:val="00392627"/>
    <w:rsid w:val="00392AD7"/>
    <w:rsid w:val="003938D9"/>
    <w:rsid w:val="00394376"/>
    <w:rsid w:val="003943FF"/>
    <w:rsid w:val="003974EB"/>
    <w:rsid w:val="00397CC5"/>
    <w:rsid w:val="003A11D1"/>
    <w:rsid w:val="003A1582"/>
    <w:rsid w:val="003A3D9C"/>
    <w:rsid w:val="003A4077"/>
    <w:rsid w:val="003A4AA7"/>
    <w:rsid w:val="003A7170"/>
    <w:rsid w:val="003B05B6"/>
    <w:rsid w:val="003B09AD"/>
    <w:rsid w:val="003B1F18"/>
    <w:rsid w:val="003B393B"/>
    <w:rsid w:val="003B5BF0"/>
    <w:rsid w:val="003B60BF"/>
    <w:rsid w:val="003B650E"/>
    <w:rsid w:val="003B6BE3"/>
    <w:rsid w:val="003C010C"/>
    <w:rsid w:val="003C01E4"/>
    <w:rsid w:val="003C0A6C"/>
    <w:rsid w:val="003C14F8"/>
    <w:rsid w:val="003C5A43"/>
    <w:rsid w:val="003C7D2A"/>
    <w:rsid w:val="003D0409"/>
    <w:rsid w:val="003D0519"/>
    <w:rsid w:val="003D0FF6"/>
    <w:rsid w:val="003D262C"/>
    <w:rsid w:val="003D5DF2"/>
    <w:rsid w:val="003D6D61"/>
    <w:rsid w:val="003E019F"/>
    <w:rsid w:val="003E03D1"/>
    <w:rsid w:val="003E091D"/>
    <w:rsid w:val="003E1C53"/>
    <w:rsid w:val="003E2491"/>
    <w:rsid w:val="003E2A69"/>
    <w:rsid w:val="003E2D49"/>
    <w:rsid w:val="003E2FD4"/>
    <w:rsid w:val="003E49F6"/>
    <w:rsid w:val="003E5031"/>
    <w:rsid w:val="003E660F"/>
    <w:rsid w:val="003F0841"/>
    <w:rsid w:val="003F23D3"/>
    <w:rsid w:val="003F2D87"/>
    <w:rsid w:val="003F3F08"/>
    <w:rsid w:val="003F49F1"/>
    <w:rsid w:val="003F4C1E"/>
    <w:rsid w:val="003F6272"/>
    <w:rsid w:val="003F70A2"/>
    <w:rsid w:val="003F7BEE"/>
    <w:rsid w:val="00400E72"/>
    <w:rsid w:val="00401400"/>
    <w:rsid w:val="00404869"/>
    <w:rsid w:val="00405884"/>
    <w:rsid w:val="00407D39"/>
    <w:rsid w:val="0041477A"/>
    <w:rsid w:val="004167A3"/>
    <w:rsid w:val="004177E4"/>
    <w:rsid w:val="00417EB9"/>
    <w:rsid w:val="0043130F"/>
    <w:rsid w:val="0043211C"/>
    <w:rsid w:val="00432DAA"/>
    <w:rsid w:val="00434305"/>
    <w:rsid w:val="00435DF7"/>
    <w:rsid w:val="0043741A"/>
    <w:rsid w:val="0044083F"/>
    <w:rsid w:val="00441AE7"/>
    <w:rsid w:val="0044419A"/>
    <w:rsid w:val="00445574"/>
    <w:rsid w:val="004467FB"/>
    <w:rsid w:val="00447EC7"/>
    <w:rsid w:val="00452D6B"/>
    <w:rsid w:val="004534EA"/>
    <w:rsid w:val="00453731"/>
    <w:rsid w:val="00454484"/>
    <w:rsid w:val="0045517B"/>
    <w:rsid w:val="00460DD5"/>
    <w:rsid w:val="00463B77"/>
    <w:rsid w:val="00463C7B"/>
    <w:rsid w:val="004644A6"/>
    <w:rsid w:val="004659BD"/>
    <w:rsid w:val="00470775"/>
    <w:rsid w:val="004746B1"/>
    <w:rsid w:val="0047583F"/>
    <w:rsid w:val="00475DE8"/>
    <w:rsid w:val="00481C44"/>
    <w:rsid w:val="00482E18"/>
    <w:rsid w:val="00484936"/>
    <w:rsid w:val="00485C89"/>
    <w:rsid w:val="00485DB2"/>
    <w:rsid w:val="00486BE3"/>
    <w:rsid w:val="004905E4"/>
    <w:rsid w:val="00490A89"/>
    <w:rsid w:val="00490AB4"/>
    <w:rsid w:val="00492F02"/>
    <w:rsid w:val="004939AE"/>
    <w:rsid w:val="004A04A0"/>
    <w:rsid w:val="004A12DF"/>
    <w:rsid w:val="004A1BA8"/>
    <w:rsid w:val="004A208A"/>
    <w:rsid w:val="004A4B57"/>
    <w:rsid w:val="004A5C79"/>
    <w:rsid w:val="004A63FA"/>
    <w:rsid w:val="004A6A3D"/>
    <w:rsid w:val="004B0272"/>
    <w:rsid w:val="004B2701"/>
    <w:rsid w:val="004B2E1B"/>
    <w:rsid w:val="004B3AA8"/>
    <w:rsid w:val="004B3E93"/>
    <w:rsid w:val="004B4A1D"/>
    <w:rsid w:val="004B65A6"/>
    <w:rsid w:val="004C1FBC"/>
    <w:rsid w:val="004C25A2"/>
    <w:rsid w:val="004C3F1D"/>
    <w:rsid w:val="004C458D"/>
    <w:rsid w:val="004C4DA4"/>
    <w:rsid w:val="004C4FAE"/>
    <w:rsid w:val="004C51E3"/>
    <w:rsid w:val="004C7556"/>
    <w:rsid w:val="004C7E8B"/>
    <w:rsid w:val="004C7E9D"/>
    <w:rsid w:val="004C7F67"/>
    <w:rsid w:val="004D076D"/>
    <w:rsid w:val="004D0EF1"/>
    <w:rsid w:val="004D2253"/>
    <w:rsid w:val="004D4406"/>
    <w:rsid w:val="004D7A29"/>
    <w:rsid w:val="004D7C42"/>
    <w:rsid w:val="004E0465"/>
    <w:rsid w:val="004E127B"/>
    <w:rsid w:val="004E1C0A"/>
    <w:rsid w:val="004E30C5"/>
    <w:rsid w:val="004E3415"/>
    <w:rsid w:val="004E393E"/>
    <w:rsid w:val="004E4AA5"/>
    <w:rsid w:val="004E4AEE"/>
    <w:rsid w:val="004E59E3"/>
    <w:rsid w:val="004E67C0"/>
    <w:rsid w:val="004F391A"/>
    <w:rsid w:val="004F3CFB"/>
    <w:rsid w:val="004F6456"/>
    <w:rsid w:val="004F67A8"/>
    <w:rsid w:val="004F696E"/>
    <w:rsid w:val="004F6C71"/>
    <w:rsid w:val="00501139"/>
    <w:rsid w:val="0050363E"/>
    <w:rsid w:val="005039BC"/>
    <w:rsid w:val="005043BB"/>
    <w:rsid w:val="00504A3D"/>
    <w:rsid w:val="00505767"/>
    <w:rsid w:val="005073F0"/>
    <w:rsid w:val="00510A7B"/>
    <w:rsid w:val="005125F0"/>
    <w:rsid w:val="00512F6E"/>
    <w:rsid w:val="00513038"/>
    <w:rsid w:val="00514174"/>
    <w:rsid w:val="00516088"/>
    <w:rsid w:val="00516B0B"/>
    <w:rsid w:val="005220EC"/>
    <w:rsid w:val="00523F95"/>
    <w:rsid w:val="00524D65"/>
    <w:rsid w:val="00525B16"/>
    <w:rsid w:val="00531C9A"/>
    <w:rsid w:val="00533D04"/>
    <w:rsid w:val="00534804"/>
    <w:rsid w:val="00534BDF"/>
    <w:rsid w:val="005354EA"/>
    <w:rsid w:val="0053585F"/>
    <w:rsid w:val="00535EC4"/>
    <w:rsid w:val="00535ED9"/>
    <w:rsid w:val="0053692B"/>
    <w:rsid w:val="00537BEA"/>
    <w:rsid w:val="005417EE"/>
    <w:rsid w:val="00541853"/>
    <w:rsid w:val="00543BDA"/>
    <w:rsid w:val="005441CC"/>
    <w:rsid w:val="005479DA"/>
    <w:rsid w:val="00547BCC"/>
    <w:rsid w:val="0055013B"/>
    <w:rsid w:val="00551F6F"/>
    <w:rsid w:val="00553464"/>
    <w:rsid w:val="00555044"/>
    <w:rsid w:val="00561475"/>
    <w:rsid w:val="00562308"/>
    <w:rsid w:val="0056487B"/>
    <w:rsid w:val="00564FB9"/>
    <w:rsid w:val="00573D9E"/>
    <w:rsid w:val="00575468"/>
    <w:rsid w:val="0057772E"/>
    <w:rsid w:val="005801E3"/>
    <w:rsid w:val="00581802"/>
    <w:rsid w:val="005836A8"/>
    <w:rsid w:val="0058409C"/>
    <w:rsid w:val="00584262"/>
    <w:rsid w:val="00585136"/>
    <w:rsid w:val="00586630"/>
    <w:rsid w:val="00587ADD"/>
    <w:rsid w:val="005902BD"/>
    <w:rsid w:val="0059385B"/>
    <w:rsid w:val="00593A49"/>
    <w:rsid w:val="00596160"/>
    <w:rsid w:val="005966E2"/>
    <w:rsid w:val="00597007"/>
    <w:rsid w:val="00597B8A"/>
    <w:rsid w:val="005A0966"/>
    <w:rsid w:val="005A11B7"/>
    <w:rsid w:val="005A260B"/>
    <w:rsid w:val="005A35A9"/>
    <w:rsid w:val="005A4579"/>
    <w:rsid w:val="005A4A1B"/>
    <w:rsid w:val="005A7830"/>
    <w:rsid w:val="005A7FCE"/>
    <w:rsid w:val="005B0F3F"/>
    <w:rsid w:val="005B191C"/>
    <w:rsid w:val="005B4903"/>
    <w:rsid w:val="005B4CA3"/>
    <w:rsid w:val="005B51CE"/>
    <w:rsid w:val="005B5885"/>
    <w:rsid w:val="005B5CD7"/>
    <w:rsid w:val="005B6CF6"/>
    <w:rsid w:val="005B7422"/>
    <w:rsid w:val="005C29B8"/>
    <w:rsid w:val="005C2D54"/>
    <w:rsid w:val="005C5F21"/>
    <w:rsid w:val="005C7156"/>
    <w:rsid w:val="005D0C75"/>
    <w:rsid w:val="005D15BC"/>
    <w:rsid w:val="005D4171"/>
    <w:rsid w:val="005D65E5"/>
    <w:rsid w:val="005D6A95"/>
    <w:rsid w:val="005D6AA0"/>
    <w:rsid w:val="005D6B2C"/>
    <w:rsid w:val="005D6D9C"/>
    <w:rsid w:val="005E2335"/>
    <w:rsid w:val="005E34CA"/>
    <w:rsid w:val="005E3C18"/>
    <w:rsid w:val="005E3E27"/>
    <w:rsid w:val="005E4250"/>
    <w:rsid w:val="005E6812"/>
    <w:rsid w:val="005E7881"/>
    <w:rsid w:val="005E78E0"/>
    <w:rsid w:val="005F0D9C"/>
    <w:rsid w:val="005F26B5"/>
    <w:rsid w:val="005F284E"/>
    <w:rsid w:val="005F54C1"/>
    <w:rsid w:val="005F7E07"/>
    <w:rsid w:val="006015CE"/>
    <w:rsid w:val="00601812"/>
    <w:rsid w:val="00604784"/>
    <w:rsid w:val="00604A85"/>
    <w:rsid w:val="00606224"/>
    <w:rsid w:val="00606419"/>
    <w:rsid w:val="00607D29"/>
    <w:rsid w:val="00610324"/>
    <w:rsid w:val="00612952"/>
    <w:rsid w:val="00614CC1"/>
    <w:rsid w:val="00615A9D"/>
    <w:rsid w:val="00616997"/>
    <w:rsid w:val="00617387"/>
    <w:rsid w:val="006205D6"/>
    <w:rsid w:val="006252D8"/>
    <w:rsid w:val="006259BC"/>
    <w:rsid w:val="0062636B"/>
    <w:rsid w:val="0062682A"/>
    <w:rsid w:val="00632182"/>
    <w:rsid w:val="00632AE0"/>
    <w:rsid w:val="00633C17"/>
    <w:rsid w:val="00634D9E"/>
    <w:rsid w:val="00636E3E"/>
    <w:rsid w:val="006379F7"/>
    <w:rsid w:val="00637E4D"/>
    <w:rsid w:val="00640620"/>
    <w:rsid w:val="00641A1F"/>
    <w:rsid w:val="00645904"/>
    <w:rsid w:val="00650DA2"/>
    <w:rsid w:val="00651ACB"/>
    <w:rsid w:val="00651C47"/>
    <w:rsid w:val="00652AB2"/>
    <w:rsid w:val="00652B0A"/>
    <w:rsid w:val="00653FED"/>
    <w:rsid w:val="00654EC0"/>
    <w:rsid w:val="0065525B"/>
    <w:rsid w:val="00655D4F"/>
    <w:rsid w:val="00656D29"/>
    <w:rsid w:val="0066151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1D39"/>
    <w:rsid w:val="006A25E5"/>
    <w:rsid w:val="006A2812"/>
    <w:rsid w:val="006A2B46"/>
    <w:rsid w:val="006A336D"/>
    <w:rsid w:val="006A37B9"/>
    <w:rsid w:val="006B10E4"/>
    <w:rsid w:val="006B2672"/>
    <w:rsid w:val="006B3279"/>
    <w:rsid w:val="006B54BF"/>
    <w:rsid w:val="006B5F44"/>
    <w:rsid w:val="006B5F90"/>
    <w:rsid w:val="006B62E4"/>
    <w:rsid w:val="006C1BBA"/>
    <w:rsid w:val="006C2079"/>
    <w:rsid w:val="006C5A62"/>
    <w:rsid w:val="006C5D68"/>
    <w:rsid w:val="006C6976"/>
    <w:rsid w:val="006C6DD0"/>
    <w:rsid w:val="006C760C"/>
    <w:rsid w:val="006D04EA"/>
    <w:rsid w:val="006D16C4"/>
    <w:rsid w:val="006D3E96"/>
    <w:rsid w:val="006D4515"/>
    <w:rsid w:val="006D4BB1"/>
    <w:rsid w:val="006D6593"/>
    <w:rsid w:val="006E16B6"/>
    <w:rsid w:val="006E6905"/>
    <w:rsid w:val="006F03A8"/>
    <w:rsid w:val="006F2ACA"/>
    <w:rsid w:val="006F2ADC"/>
    <w:rsid w:val="006F2BFE"/>
    <w:rsid w:val="006F31E9"/>
    <w:rsid w:val="006F6284"/>
    <w:rsid w:val="007002C5"/>
    <w:rsid w:val="00703E6F"/>
    <w:rsid w:val="00704387"/>
    <w:rsid w:val="00707669"/>
    <w:rsid w:val="007100CD"/>
    <w:rsid w:val="0071052F"/>
    <w:rsid w:val="00711CBA"/>
    <w:rsid w:val="00711FB5"/>
    <w:rsid w:val="00712A01"/>
    <w:rsid w:val="00714F58"/>
    <w:rsid w:val="00721F9E"/>
    <w:rsid w:val="00722589"/>
    <w:rsid w:val="00722FBF"/>
    <w:rsid w:val="00722FC2"/>
    <w:rsid w:val="007235F5"/>
    <w:rsid w:val="00724E1B"/>
    <w:rsid w:val="007254EF"/>
    <w:rsid w:val="00725949"/>
    <w:rsid w:val="0072609F"/>
    <w:rsid w:val="00727FA2"/>
    <w:rsid w:val="00730456"/>
    <w:rsid w:val="0073129F"/>
    <w:rsid w:val="007322D9"/>
    <w:rsid w:val="007326AF"/>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0E1"/>
    <w:rsid w:val="00755402"/>
    <w:rsid w:val="00756853"/>
    <w:rsid w:val="00756B26"/>
    <w:rsid w:val="00756EDF"/>
    <w:rsid w:val="007600E3"/>
    <w:rsid w:val="0076189C"/>
    <w:rsid w:val="00764193"/>
    <w:rsid w:val="00764260"/>
    <w:rsid w:val="00765C43"/>
    <w:rsid w:val="00765EFB"/>
    <w:rsid w:val="007671CA"/>
    <w:rsid w:val="00767C61"/>
    <w:rsid w:val="0077008A"/>
    <w:rsid w:val="007710D4"/>
    <w:rsid w:val="00771C79"/>
    <w:rsid w:val="00773C1F"/>
    <w:rsid w:val="00774759"/>
    <w:rsid w:val="00774DA4"/>
    <w:rsid w:val="00776072"/>
    <w:rsid w:val="00776599"/>
    <w:rsid w:val="007765BD"/>
    <w:rsid w:val="0078114B"/>
    <w:rsid w:val="00781DD2"/>
    <w:rsid w:val="00783ECF"/>
    <w:rsid w:val="0078413A"/>
    <w:rsid w:val="00791044"/>
    <w:rsid w:val="007926E4"/>
    <w:rsid w:val="007959E8"/>
    <w:rsid w:val="00795E9C"/>
    <w:rsid w:val="00797EEC"/>
    <w:rsid w:val="007A0521"/>
    <w:rsid w:val="007A23D5"/>
    <w:rsid w:val="007A262C"/>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35E"/>
    <w:rsid w:val="007C4593"/>
    <w:rsid w:val="007C467E"/>
    <w:rsid w:val="007C5309"/>
    <w:rsid w:val="007C6069"/>
    <w:rsid w:val="007D06C4"/>
    <w:rsid w:val="007D1352"/>
    <w:rsid w:val="007D1F42"/>
    <w:rsid w:val="007D2508"/>
    <w:rsid w:val="007D2B91"/>
    <w:rsid w:val="007D346A"/>
    <w:rsid w:val="007D6518"/>
    <w:rsid w:val="007D76BD"/>
    <w:rsid w:val="007E0BF1"/>
    <w:rsid w:val="007F0ED8"/>
    <w:rsid w:val="007F0F63"/>
    <w:rsid w:val="007F41A9"/>
    <w:rsid w:val="007F73D6"/>
    <w:rsid w:val="007F75CE"/>
    <w:rsid w:val="00800C65"/>
    <w:rsid w:val="008013A4"/>
    <w:rsid w:val="008027CE"/>
    <w:rsid w:val="00802F42"/>
    <w:rsid w:val="00804383"/>
    <w:rsid w:val="00804BB7"/>
    <w:rsid w:val="00804D41"/>
    <w:rsid w:val="00810257"/>
    <w:rsid w:val="008104F5"/>
    <w:rsid w:val="00810883"/>
    <w:rsid w:val="00811072"/>
    <w:rsid w:val="00811369"/>
    <w:rsid w:val="00815419"/>
    <w:rsid w:val="008163C8"/>
    <w:rsid w:val="008164A1"/>
    <w:rsid w:val="00817325"/>
    <w:rsid w:val="0082022D"/>
    <w:rsid w:val="008209E6"/>
    <w:rsid w:val="00821D19"/>
    <w:rsid w:val="00823303"/>
    <w:rsid w:val="008233B2"/>
    <w:rsid w:val="00823A9F"/>
    <w:rsid w:val="00823C85"/>
    <w:rsid w:val="00825138"/>
    <w:rsid w:val="008269DD"/>
    <w:rsid w:val="00830621"/>
    <w:rsid w:val="0083315A"/>
    <w:rsid w:val="0083348C"/>
    <w:rsid w:val="008373D3"/>
    <w:rsid w:val="00840617"/>
    <w:rsid w:val="00840F84"/>
    <w:rsid w:val="00841A1D"/>
    <w:rsid w:val="00842A47"/>
    <w:rsid w:val="00843C13"/>
    <w:rsid w:val="00843DEF"/>
    <w:rsid w:val="00844454"/>
    <w:rsid w:val="008454F8"/>
    <w:rsid w:val="00845D70"/>
    <w:rsid w:val="0085173A"/>
    <w:rsid w:val="008603CE"/>
    <w:rsid w:val="00861521"/>
    <w:rsid w:val="008620FC"/>
    <w:rsid w:val="008627A5"/>
    <w:rsid w:val="00863E05"/>
    <w:rsid w:val="00865ACA"/>
    <w:rsid w:val="00865D28"/>
    <w:rsid w:val="00865F85"/>
    <w:rsid w:val="00867C10"/>
    <w:rsid w:val="00870439"/>
    <w:rsid w:val="00870DA1"/>
    <w:rsid w:val="008746C6"/>
    <w:rsid w:val="0087719B"/>
    <w:rsid w:val="00880F87"/>
    <w:rsid w:val="00883F93"/>
    <w:rsid w:val="00884B7E"/>
    <w:rsid w:val="00884DB3"/>
    <w:rsid w:val="00885A9D"/>
    <w:rsid w:val="008864F6"/>
    <w:rsid w:val="0089049D"/>
    <w:rsid w:val="00890FFC"/>
    <w:rsid w:val="008928C9"/>
    <w:rsid w:val="00892B2E"/>
    <w:rsid w:val="008930CB"/>
    <w:rsid w:val="008938DC"/>
    <w:rsid w:val="00893FD1"/>
    <w:rsid w:val="00894836"/>
    <w:rsid w:val="00895172"/>
    <w:rsid w:val="00895680"/>
    <w:rsid w:val="00896DFF"/>
    <w:rsid w:val="0089762C"/>
    <w:rsid w:val="008A173B"/>
    <w:rsid w:val="008A1893"/>
    <w:rsid w:val="008A57E6"/>
    <w:rsid w:val="008A5B5C"/>
    <w:rsid w:val="008A6F81"/>
    <w:rsid w:val="008A769A"/>
    <w:rsid w:val="008B0C9C"/>
    <w:rsid w:val="008B166D"/>
    <w:rsid w:val="008B17F4"/>
    <w:rsid w:val="008B3615"/>
    <w:rsid w:val="008B4AC4"/>
    <w:rsid w:val="008B50C8"/>
    <w:rsid w:val="008B5281"/>
    <w:rsid w:val="008B77FF"/>
    <w:rsid w:val="008B7E05"/>
    <w:rsid w:val="008B7E70"/>
    <w:rsid w:val="008C1797"/>
    <w:rsid w:val="008C219C"/>
    <w:rsid w:val="008C38B2"/>
    <w:rsid w:val="008C475E"/>
    <w:rsid w:val="008C4AFB"/>
    <w:rsid w:val="008C619A"/>
    <w:rsid w:val="008D0CE8"/>
    <w:rsid w:val="008D2D1D"/>
    <w:rsid w:val="008D3E08"/>
    <w:rsid w:val="008D453D"/>
    <w:rsid w:val="008D53AD"/>
    <w:rsid w:val="008D562B"/>
    <w:rsid w:val="008D5733"/>
    <w:rsid w:val="008D622B"/>
    <w:rsid w:val="008D666C"/>
    <w:rsid w:val="008D7B54"/>
    <w:rsid w:val="008E0C9D"/>
    <w:rsid w:val="008E1648"/>
    <w:rsid w:val="008E1B3E"/>
    <w:rsid w:val="008E2319"/>
    <w:rsid w:val="008E40E9"/>
    <w:rsid w:val="008E4BB6"/>
    <w:rsid w:val="008E5518"/>
    <w:rsid w:val="008E6A84"/>
    <w:rsid w:val="008F0CDC"/>
    <w:rsid w:val="008F17A3"/>
    <w:rsid w:val="008F1ED3"/>
    <w:rsid w:val="008F4C29"/>
    <w:rsid w:val="008F4FE0"/>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6F83"/>
    <w:rsid w:val="009273B3"/>
    <w:rsid w:val="009305B5"/>
    <w:rsid w:val="0093443B"/>
    <w:rsid w:val="009348CF"/>
    <w:rsid w:val="0093706C"/>
    <w:rsid w:val="009378DD"/>
    <w:rsid w:val="00941E70"/>
    <w:rsid w:val="009429D5"/>
    <w:rsid w:val="00942BF1"/>
    <w:rsid w:val="00943D6F"/>
    <w:rsid w:val="00944039"/>
    <w:rsid w:val="00945180"/>
    <w:rsid w:val="00945428"/>
    <w:rsid w:val="00945FA8"/>
    <w:rsid w:val="00945FEE"/>
    <w:rsid w:val="0094607B"/>
    <w:rsid w:val="00953604"/>
    <w:rsid w:val="0095496B"/>
    <w:rsid w:val="00954B73"/>
    <w:rsid w:val="00956166"/>
    <w:rsid w:val="00960F1E"/>
    <w:rsid w:val="009610DC"/>
    <w:rsid w:val="00961490"/>
    <w:rsid w:val="0096381A"/>
    <w:rsid w:val="00964A5B"/>
    <w:rsid w:val="00965E04"/>
    <w:rsid w:val="009674AD"/>
    <w:rsid w:val="00967D29"/>
    <w:rsid w:val="00970CDC"/>
    <w:rsid w:val="00975727"/>
    <w:rsid w:val="00977010"/>
    <w:rsid w:val="00977D02"/>
    <w:rsid w:val="00977FF9"/>
    <w:rsid w:val="009809BB"/>
    <w:rsid w:val="0098364B"/>
    <w:rsid w:val="0098741D"/>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514E"/>
    <w:rsid w:val="009B6029"/>
    <w:rsid w:val="009B6971"/>
    <w:rsid w:val="009B7D3F"/>
    <w:rsid w:val="009B7FED"/>
    <w:rsid w:val="009C27F1"/>
    <w:rsid w:val="009C3152"/>
    <w:rsid w:val="009C3257"/>
    <w:rsid w:val="009C4CFA"/>
    <w:rsid w:val="009C5070"/>
    <w:rsid w:val="009D112C"/>
    <w:rsid w:val="009D1385"/>
    <w:rsid w:val="009D3BA7"/>
    <w:rsid w:val="009D47FA"/>
    <w:rsid w:val="009D4C5B"/>
    <w:rsid w:val="009D50D2"/>
    <w:rsid w:val="009D6BCA"/>
    <w:rsid w:val="009E0F62"/>
    <w:rsid w:val="009E4A58"/>
    <w:rsid w:val="009E5A2D"/>
    <w:rsid w:val="009E5AB2"/>
    <w:rsid w:val="009E6219"/>
    <w:rsid w:val="009F03B3"/>
    <w:rsid w:val="009F618F"/>
    <w:rsid w:val="00A0096C"/>
    <w:rsid w:val="00A00F08"/>
    <w:rsid w:val="00A01757"/>
    <w:rsid w:val="00A028C0"/>
    <w:rsid w:val="00A02BAE"/>
    <w:rsid w:val="00A04220"/>
    <w:rsid w:val="00A06A6B"/>
    <w:rsid w:val="00A07E47"/>
    <w:rsid w:val="00A11D9A"/>
    <w:rsid w:val="00A129D0"/>
    <w:rsid w:val="00A12C33"/>
    <w:rsid w:val="00A138BA"/>
    <w:rsid w:val="00A14C8E"/>
    <w:rsid w:val="00A153D9"/>
    <w:rsid w:val="00A15F09"/>
    <w:rsid w:val="00A169B6"/>
    <w:rsid w:val="00A21078"/>
    <w:rsid w:val="00A2271D"/>
    <w:rsid w:val="00A23347"/>
    <w:rsid w:val="00A2349C"/>
    <w:rsid w:val="00A237D5"/>
    <w:rsid w:val="00A277EC"/>
    <w:rsid w:val="00A30EFC"/>
    <w:rsid w:val="00A31984"/>
    <w:rsid w:val="00A32D73"/>
    <w:rsid w:val="00A3367B"/>
    <w:rsid w:val="00A33C67"/>
    <w:rsid w:val="00A34CEC"/>
    <w:rsid w:val="00A3597D"/>
    <w:rsid w:val="00A36DD1"/>
    <w:rsid w:val="00A37643"/>
    <w:rsid w:val="00A4006C"/>
    <w:rsid w:val="00A40091"/>
    <w:rsid w:val="00A4030F"/>
    <w:rsid w:val="00A41C79"/>
    <w:rsid w:val="00A41CB5"/>
    <w:rsid w:val="00A42CDF"/>
    <w:rsid w:val="00A4452E"/>
    <w:rsid w:val="00A4472C"/>
    <w:rsid w:val="00A44E69"/>
    <w:rsid w:val="00A4661E"/>
    <w:rsid w:val="00A50F60"/>
    <w:rsid w:val="00A52116"/>
    <w:rsid w:val="00A55BD6"/>
    <w:rsid w:val="00A55D50"/>
    <w:rsid w:val="00A57142"/>
    <w:rsid w:val="00A61CA6"/>
    <w:rsid w:val="00A648CD"/>
    <w:rsid w:val="00A6537A"/>
    <w:rsid w:val="00A67866"/>
    <w:rsid w:val="00A70B07"/>
    <w:rsid w:val="00A723F8"/>
    <w:rsid w:val="00A77CCB"/>
    <w:rsid w:val="00A83D8D"/>
    <w:rsid w:val="00A8446B"/>
    <w:rsid w:val="00A8473F"/>
    <w:rsid w:val="00A855F4"/>
    <w:rsid w:val="00A862D6"/>
    <w:rsid w:val="00A8715E"/>
    <w:rsid w:val="00A8788F"/>
    <w:rsid w:val="00A9295B"/>
    <w:rsid w:val="00A93B09"/>
    <w:rsid w:val="00A952D7"/>
    <w:rsid w:val="00A963F7"/>
    <w:rsid w:val="00A96AD8"/>
    <w:rsid w:val="00A975F5"/>
    <w:rsid w:val="00AA052C"/>
    <w:rsid w:val="00AA1CE5"/>
    <w:rsid w:val="00AA1E45"/>
    <w:rsid w:val="00AA4286"/>
    <w:rsid w:val="00AA456B"/>
    <w:rsid w:val="00AA57F5"/>
    <w:rsid w:val="00AA672E"/>
    <w:rsid w:val="00AA6EC9"/>
    <w:rsid w:val="00AB0D4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A79"/>
    <w:rsid w:val="00AE070A"/>
    <w:rsid w:val="00AE101C"/>
    <w:rsid w:val="00AE2A69"/>
    <w:rsid w:val="00AE37E5"/>
    <w:rsid w:val="00AE5896"/>
    <w:rsid w:val="00AE5EB4"/>
    <w:rsid w:val="00AF0C18"/>
    <w:rsid w:val="00AF47C5"/>
    <w:rsid w:val="00AF5398"/>
    <w:rsid w:val="00B009B8"/>
    <w:rsid w:val="00B01A6A"/>
    <w:rsid w:val="00B02FDC"/>
    <w:rsid w:val="00B049AF"/>
    <w:rsid w:val="00B069D3"/>
    <w:rsid w:val="00B07242"/>
    <w:rsid w:val="00B10534"/>
    <w:rsid w:val="00B112C7"/>
    <w:rsid w:val="00B11327"/>
    <w:rsid w:val="00B113DB"/>
    <w:rsid w:val="00B11D8A"/>
    <w:rsid w:val="00B12981"/>
    <w:rsid w:val="00B147DD"/>
    <w:rsid w:val="00B156FD"/>
    <w:rsid w:val="00B20E9F"/>
    <w:rsid w:val="00B21F61"/>
    <w:rsid w:val="00B261F1"/>
    <w:rsid w:val="00B265BC"/>
    <w:rsid w:val="00B31FB1"/>
    <w:rsid w:val="00B33952"/>
    <w:rsid w:val="00B33C5E"/>
    <w:rsid w:val="00B342F4"/>
    <w:rsid w:val="00B34369"/>
    <w:rsid w:val="00B34DC2"/>
    <w:rsid w:val="00B36185"/>
    <w:rsid w:val="00B378E5"/>
    <w:rsid w:val="00B4346D"/>
    <w:rsid w:val="00B438BB"/>
    <w:rsid w:val="00B440F4"/>
    <w:rsid w:val="00B447A5"/>
    <w:rsid w:val="00B45753"/>
    <w:rsid w:val="00B4654C"/>
    <w:rsid w:val="00B471F6"/>
    <w:rsid w:val="00B47293"/>
    <w:rsid w:val="00B50E50"/>
    <w:rsid w:val="00B52120"/>
    <w:rsid w:val="00B54ABC"/>
    <w:rsid w:val="00B54FE5"/>
    <w:rsid w:val="00B56FBE"/>
    <w:rsid w:val="00B60ACF"/>
    <w:rsid w:val="00B62B58"/>
    <w:rsid w:val="00B65149"/>
    <w:rsid w:val="00B65F79"/>
    <w:rsid w:val="00B66567"/>
    <w:rsid w:val="00B66F52"/>
    <w:rsid w:val="00B66FE5"/>
    <w:rsid w:val="00B7005C"/>
    <w:rsid w:val="00B72880"/>
    <w:rsid w:val="00B758BF"/>
    <w:rsid w:val="00B77EC8"/>
    <w:rsid w:val="00B827A6"/>
    <w:rsid w:val="00B831CE"/>
    <w:rsid w:val="00B86677"/>
    <w:rsid w:val="00B87131"/>
    <w:rsid w:val="00B939B1"/>
    <w:rsid w:val="00B96D40"/>
    <w:rsid w:val="00B97386"/>
    <w:rsid w:val="00BA17E8"/>
    <w:rsid w:val="00BA1DB5"/>
    <w:rsid w:val="00BA263B"/>
    <w:rsid w:val="00BA3A39"/>
    <w:rsid w:val="00BA42B2"/>
    <w:rsid w:val="00BA58D4"/>
    <w:rsid w:val="00BA5B9E"/>
    <w:rsid w:val="00BA600F"/>
    <w:rsid w:val="00BA7C9A"/>
    <w:rsid w:val="00BB14BB"/>
    <w:rsid w:val="00BB5F8F"/>
    <w:rsid w:val="00BB657A"/>
    <w:rsid w:val="00BC1A4E"/>
    <w:rsid w:val="00BC3B8F"/>
    <w:rsid w:val="00BC5DC7"/>
    <w:rsid w:val="00BC6B8B"/>
    <w:rsid w:val="00BC73D8"/>
    <w:rsid w:val="00BC77E9"/>
    <w:rsid w:val="00BD52D7"/>
    <w:rsid w:val="00BD5AD2"/>
    <w:rsid w:val="00BD5B8D"/>
    <w:rsid w:val="00BE1C7E"/>
    <w:rsid w:val="00BE22F3"/>
    <w:rsid w:val="00BE5105"/>
    <w:rsid w:val="00BE5B52"/>
    <w:rsid w:val="00BE7B8D"/>
    <w:rsid w:val="00BF0993"/>
    <w:rsid w:val="00BF10A9"/>
    <w:rsid w:val="00BF1703"/>
    <w:rsid w:val="00BF231C"/>
    <w:rsid w:val="00BF51E5"/>
    <w:rsid w:val="00BF55BB"/>
    <w:rsid w:val="00BF74A6"/>
    <w:rsid w:val="00C013AD"/>
    <w:rsid w:val="00C04904"/>
    <w:rsid w:val="00C056B3"/>
    <w:rsid w:val="00C0780E"/>
    <w:rsid w:val="00C103E5"/>
    <w:rsid w:val="00C111F7"/>
    <w:rsid w:val="00C11A74"/>
    <w:rsid w:val="00C12F0B"/>
    <w:rsid w:val="00C13319"/>
    <w:rsid w:val="00C13EE9"/>
    <w:rsid w:val="00C15911"/>
    <w:rsid w:val="00C169B5"/>
    <w:rsid w:val="00C21540"/>
    <w:rsid w:val="00C21906"/>
    <w:rsid w:val="00C21BFA"/>
    <w:rsid w:val="00C22C71"/>
    <w:rsid w:val="00C23619"/>
    <w:rsid w:val="00C24C8D"/>
    <w:rsid w:val="00C25EFA"/>
    <w:rsid w:val="00C25FE2"/>
    <w:rsid w:val="00C26B53"/>
    <w:rsid w:val="00C279B2"/>
    <w:rsid w:val="00C307EC"/>
    <w:rsid w:val="00C33E50"/>
    <w:rsid w:val="00C34C20"/>
    <w:rsid w:val="00C35A3E"/>
    <w:rsid w:val="00C3691E"/>
    <w:rsid w:val="00C420FB"/>
    <w:rsid w:val="00C42130"/>
    <w:rsid w:val="00C423A4"/>
    <w:rsid w:val="00C423E3"/>
    <w:rsid w:val="00C44BF5"/>
    <w:rsid w:val="00C521D6"/>
    <w:rsid w:val="00C53E23"/>
    <w:rsid w:val="00C5445B"/>
    <w:rsid w:val="00C55232"/>
    <w:rsid w:val="00C553A4"/>
    <w:rsid w:val="00C55A06"/>
    <w:rsid w:val="00C55D03"/>
    <w:rsid w:val="00C601BC"/>
    <w:rsid w:val="00C62BBB"/>
    <w:rsid w:val="00C6329F"/>
    <w:rsid w:val="00C63340"/>
    <w:rsid w:val="00C643F9"/>
    <w:rsid w:val="00C64E95"/>
    <w:rsid w:val="00C71372"/>
    <w:rsid w:val="00C71B92"/>
    <w:rsid w:val="00C72410"/>
    <w:rsid w:val="00C7287F"/>
    <w:rsid w:val="00C80CB8"/>
    <w:rsid w:val="00C80F3B"/>
    <w:rsid w:val="00C819F8"/>
    <w:rsid w:val="00C8248C"/>
    <w:rsid w:val="00C84E33"/>
    <w:rsid w:val="00C86D6F"/>
    <w:rsid w:val="00C905FC"/>
    <w:rsid w:val="00C92D03"/>
    <w:rsid w:val="00C9319C"/>
    <w:rsid w:val="00C9435D"/>
    <w:rsid w:val="00C94DF2"/>
    <w:rsid w:val="00C96741"/>
    <w:rsid w:val="00CA1366"/>
    <w:rsid w:val="00CA2D1B"/>
    <w:rsid w:val="00CA375D"/>
    <w:rsid w:val="00CA662A"/>
    <w:rsid w:val="00CA7AFD"/>
    <w:rsid w:val="00CA7C3C"/>
    <w:rsid w:val="00CB0189"/>
    <w:rsid w:val="00CB0BA2"/>
    <w:rsid w:val="00CB1A42"/>
    <w:rsid w:val="00CB1B0C"/>
    <w:rsid w:val="00CB2C0B"/>
    <w:rsid w:val="00CB478F"/>
    <w:rsid w:val="00CB517D"/>
    <w:rsid w:val="00CC038D"/>
    <w:rsid w:val="00CC08DB"/>
    <w:rsid w:val="00CC39FF"/>
    <w:rsid w:val="00CC3C2F"/>
    <w:rsid w:val="00CC4AC8"/>
    <w:rsid w:val="00CC5233"/>
    <w:rsid w:val="00CC5DE6"/>
    <w:rsid w:val="00CC6E4E"/>
    <w:rsid w:val="00CC6FE8"/>
    <w:rsid w:val="00CC7202"/>
    <w:rsid w:val="00CD0B8F"/>
    <w:rsid w:val="00CD1117"/>
    <w:rsid w:val="00CD2808"/>
    <w:rsid w:val="00CD28BF"/>
    <w:rsid w:val="00CD4092"/>
    <w:rsid w:val="00CD4A20"/>
    <w:rsid w:val="00CD50A1"/>
    <w:rsid w:val="00CD519E"/>
    <w:rsid w:val="00CD7E3A"/>
    <w:rsid w:val="00CE0C4F"/>
    <w:rsid w:val="00CE30EA"/>
    <w:rsid w:val="00CF048A"/>
    <w:rsid w:val="00CF155A"/>
    <w:rsid w:val="00CF2947"/>
    <w:rsid w:val="00CF686F"/>
    <w:rsid w:val="00CF6E60"/>
    <w:rsid w:val="00CF7BCA"/>
    <w:rsid w:val="00D008FD"/>
    <w:rsid w:val="00D0144A"/>
    <w:rsid w:val="00D0321C"/>
    <w:rsid w:val="00D035EC"/>
    <w:rsid w:val="00D06AB1"/>
    <w:rsid w:val="00D06FC1"/>
    <w:rsid w:val="00D072ED"/>
    <w:rsid w:val="00D07A16"/>
    <w:rsid w:val="00D1067E"/>
    <w:rsid w:val="00D10F3A"/>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BA3"/>
    <w:rsid w:val="00D4514F"/>
    <w:rsid w:val="00D451E2"/>
    <w:rsid w:val="00D45E89"/>
    <w:rsid w:val="00D45E8D"/>
    <w:rsid w:val="00D466AE"/>
    <w:rsid w:val="00D4734F"/>
    <w:rsid w:val="00D51BF3"/>
    <w:rsid w:val="00D52C0E"/>
    <w:rsid w:val="00D547F4"/>
    <w:rsid w:val="00D56A54"/>
    <w:rsid w:val="00D57A48"/>
    <w:rsid w:val="00D62D15"/>
    <w:rsid w:val="00D66846"/>
    <w:rsid w:val="00D675FB"/>
    <w:rsid w:val="00D71F25"/>
    <w:rsid w:val="00D72A9C"/>
    <w:rsid w:val="00D75A79"/>
    <w:rsid w:val="00D77031"/>
    <w:rsid w:val="00D84941"/>
    <w:rsid w:val="00D84FA1"/>
    <w:rsid w:val="00D851F0"/>
    <w:rsid w:val="00D86DB7"/>
    <w:rsid w:val="00D87BF5"/>
    <w:rsid w:val="00D90721"/>
    <w:rsid w:val="00D926D0"/>
    <w:rsid w:val="00D93030"/>
    <w:rsid w:val="00D93CBF"/>
    <w:rsid w:val="00D950E1"/>
    <w:rsid w:val="00D952A6"/>
    <w:rsid w:val="00D97F99"/>
    <w:rsid w:val="00DA1E08"/>
    <w:rsid w:val="00DA24F8"/>
    <w:rsid w:val="00DA28E8"/>
    <w:rsid w:val="00DA38D3"/>
    <w:rsid w:val="00DA3932"/>
    <w:rsid w:val="00DA3AFC"/>
    <w:rsid w:val="00DA3CD7"/>
    <w:rsid w:val="00DA619D"/>
    <w:rsid w:val="00DA64F8"/>
    <w:rsid w:val="00DA6C15"/>
    <w:rsid w:val="00DB0258"/>
    <w:rsid w:val="00DB092F"/>
    <w:rsid w:val="00DB27AA"/>
    <w:rsid w:val="00DB38EE"/>
    <w:rsid w:val="00DB3CF1"/>
    <w:rsid w:val="00DB431C"/>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460"/>
    <w:rsid w:val="00DE379B"/>
    <w:rsid w:val="00DE6E81"/>
    <w:rsid w:val="00DE703F"/>
    <w:rsid w:val="00DE7595"/>
    <w:rsid w:val="00DF1961"/>
    <w:rsid w:val="00DF44DE"/>
    <w:rsid w:val="00E01138"/>
    <w:rsid w:val="00E02DFB"/>
    <w:rsid w:val="00E030F9"/>
    <w:rsid w:val="00E0311A"/>
    <w:rsid w:val="00E03138"/>
    <w:rsid w:val="00E06404"/>
    <w:rsid w:val="00E11704"/>
    <w:rsid w:val="00E11A85"/>
    <w:rsid w:val="00E12495"/>
    <w:rsid w:val="00E15CCD"/>
    <w:rsid w:val="00E202EF"/>
    <w:rsid w:val="00E210B5"/>
    <w:rsid w:val="00E22DBB"/>
    <w:rsid w:val="00E2552F"/>
    <w:rsid w:val="00E3137A"/>
    <w:rsid w:val="00E32115"/>
    <w:rsid w:val="00E32CCF"/>
    <w:rsid w:val="00E34A98"/>
    <w:rsid w:val="00E35D1E"/>
    <w:rsid w:val="00E364F9"/>
    <w:rsid w:val="00E365FA"/>
    <w:rsid w:val="00E36789"/>
    <w:rsid w:val="00E371F8"/>
    <w:rsid w:val="00E42F4D"/>
    <w:rsid w:val="00E44A83"/>
    <w:rsid w:val="00E4651B"/>
    <w:rsid w:val="00E502C1"/>
    <w:rsid w:val="00E502DD"/>
    <w:rsid w:val="00E50D3A"/>
    <w:rsid w:val="00E51387"/>
    <w:rsid w:val="00E51E68"/>
    <w:rsid w:val="00E52EFD"/>
    <w:rsid w:val="00E5408A"/>
    <w:rsid w:val="00E56800"/>
    <w:rsid w:val="00E60C63"/>
    <w:rsid w:val="00E62CB6"/>
    <w:rsid w:val="00E62FF9"/>
    <w:rsid w:val="00E635D6"/>
    <w:rsid w:val="00E639BC"/>
    <w:rsid w:val="00E664CC"/>
    <w:rsid w:val="00E70388"/>
    <w:rsid w:val="00E70F92"/>
    <w:rsid w:val="00E742C4"/>
    <w:rsid w:val="00E74313"/>
    <w:rsid w:val="00E74C54"/>
    <w:rsid w:val="00E77A03"/>
    <w:rsid w:val="00E822E8"/>
    <w:rsid w:val="00E82554"/>
    <w:rsid w:val="00E82606"/>
    <w:rsid w:val="00E82E73"/>
    <w:rsid w:val="00E831C1"/>
    <w:rsid w:val="00E846C8"/>
    <w:rsid w:val="00E84957"/>
    <w:rsid w:val="00E84A55"/>
    <w:rsid w:val="00E8599A"/>
    <w:rsid w:val="00E85BFF"/>
    <w:rsid w:val="00E87681"/>
    <w:rsid w:val="00E90391"/>
    <w:rsid w:val="00E906C2"/>
    <w:rsid w:val="00E920B2"/>
    <w:rsid w:val="00E9311F"/>
    <w:rsid w:val="00E934D1"/>
    <w:rsid w:val="00E94AF0"/>
    <w:rsid w:val="00E95D13"/>
    <w:rsid w:val="00E95DD3"/>
    <w:rsid w:val="00E969D5"/>
    <w:rsid w:val="00EA4D27"/>
    <w:rsid w:val="00EA58D1"/>
    <w:rsid w:val="00EA61BC"/>
    <w:rsid w:val="00EA681A"/>
    <w:rsid w:val="00EA735B"/>
    <w:rsid w:val="00EB1E69"/>
    <w:rsid w:val="00EB2086"/>
    <w:rsid w:val="00EB2F48"/>
    <w:rsid w:val="00EB31ED"/>
    <w:rsid w:val="00EB5EDF"/>
    <w:rsid w:val="00EB60FE"/>
    <w:rsid w:val="00EB74DB"/>
    <w:rsid w:val="00EC1318"/>
    <w:rsid w:val="00EC5359"/>
    <w:rsid w:val="00EC5601"/>
    <w:rsid w:val="00EC562A"/>
    <w:rsid w:val="00EC6C73"/>
    <w:rsid w:val="00ED067A"/>
    <w:rsid w:val="00ED2B50"/>
    <w:rsid w:val="00EE0350"/>
    <w:rsid w:val="00EE0719"/>
    <w:rsid w:val="00EE0E80"/>
    <w:rsid w:val="00EE613F"/>
    <w:rsid w:val="00EE7295"/>
    <w:rsid w:val="00EE7869"/>
    <w:rsid w:val="00EF054A"/>
    <w:rsid w:val="00EF3235"/>
    <w:rsid w:val="00EF3A69"/>
    <w:rsid w:val="00EF75CB"/>
    <w:rsid w:val="00EF7699"/>
    <w:rsid w:val="00EF7E72"/>
    <w:rsid w:val="00F02B4C"/>
    <w:rsid w:val="00F06D37"/>
    <w:rsid w:val="00F07B9D"/>
    <w:rsid w:val="00F11586"/>
    <w:rsid w:val="00F1183B"/>
    <w:rsid w:val="00F11C9F"/>
    <w:rsid w:val="00F12263"/>
    <w:rsid w:val="00F1409D"/>
    <w:rsid w:val="00F14214"/>
    <w:rsid w:val="00F157A9"/>
    <w:rsid w:val="00F16644"/>
    <w:rsid w:val="00F16F00"/>
    <w:rsid w:val="00F228FB"/>
    <w:rsid w:val="00F237D9"/>
    <w:rsid w:val="00F25BB6"/>
    <w:rsid w:val="00F26B7E"/>
    <w:rsid w:val="00F27A3B"/>
    <w:rsid w:val="00F32780"/>
    <w:rsid w:val="00F33817"/>
    <w:rsid w:val="00F4089F"/>
    <w:rsid w:val="00F420D5"/>
    <w:rsid w:val="00F430F4"/>
    <w:rsid w:val="00F451EA"/>
    <w:rsid w:val="00F45447"/>
    <w:rsid w:val="00F456C6"/>
    <w:rsid w:val="00F4577B"/>
    <w:rsid w:val="00F46496"/>
    <w:rsid w:val="00F474D0"/>
    <w:rsid w:val="00F50179"/>
    <w:rsid w:val="00F515EE"/>
    <w:rsid w:val="00F53B3A"/>
    <w:rsid w:val="00F56511"/>
    <w:rsid w:val="00F56D2B"/>
    <w:rsid w:val="00F6194E"/>
    <w:rsid w:val="00F623AC"/>
    <w:rsid w:val="00F6412A"/>
    <w:rsid w:val="00F65893"/>
    <w:rsid w:val="00F66A4A"/>
    <w:rsid w:val="00F71E22"/>
    <w:rsid w:val="00F72142"/>
    <w:rsid w:val="00F726A3"/>
    <w:rsid w:val="00F72AE7"/>
    <w:rsid w:val="00F7436D"/>
    <w:rsid w:val="00F8140B"/>
    <w:rsid w:val="00F833BA"/>
    <w:rsid w:val="00F84FD0"/>
    <w:rsid w:val="00F855CB"/>
    <w:rsid w:val="00F859A8"/>
    <w:rsid w:val="00F86D87"/>
    <w:rsid w:val="00F9108B"/>
    <w:rsid w:val="00F91349"/>
    <w:rsid w:val="00F93A8A"/>
    <w:rsid w:val="00F94DD8"/>
    <w:rsid w:val="00F95248"/>
    <w:rsid w:val="00F956A9"/>
    <w:rsid w:val="00F963ED"/>
    <w:rsid w:val="00F966CF"/>
    <w:rsid w:val="00F96CAE"/>
    <w:rsid w:val="00F97C99"/>
    <w:rsid w:val="00FA0FDC"/>
    <w:rsid w:val="00FA662D"/>
    <w:rsid w:val="00FA73B1"/>
    <w:rsid w:val="00FB0CB9"/>
    <w:rsid w:val="00FB154B"/>
    <w:rsid w:val="00FB22F8"/>
    <w:rsid w:val="00FB231D"/>
    <w:rsid w:val="00FB325D"/>
    <w:rsid w:val="00FB45F1"/>
    <w:rsid w:val="00FB4A72"/>
    <w:rsid w:val="00FB54E8"/>
    <w:rsid w:val="00FB7054"/>
    <w:rsid w:val="00FC17B7"/>
    <w:rsid w:val="00FC2CB7"/>
    <w:rsid w:val="00FC4090"/>
    <w:rsid w:val="00FC4266"/>
    <w:rsid w:val="00FC55B4"/>
    <w:rsid w:val="00FC6141"/>
    <w:rsid w:val="00FC6286"/>
    <w:rsid w:val="00FD00E6"/>
    <w:rsid w:val="00FD09A1"/>
    <w:rsid w:val="00FD2A7C"/>
    <w:rsid w:val="00FD579E"/>
    <w:rsid w:val="00FD580C"/>
    <w:rsid w:val="00FD59EB"/>
    <w:rsid w:val="00FD7299"/>
    <w:rsid w:val="00FE1FBE"/>
    <w:rsid w:val="00FE3901"/>
    <w:rsid w:val="00FE39D3"/>
    <w:rsid w:val="00FE4BCE"/>
    <w:rsid w:val="00FE54AE"/>
    <w:rsid w:val="00FE576A"/>
    <w:rsid w:val="00FE6DB9"/>
    <w:rsid w:val="00FE746A"/>
    <w:rsid w:val="00FE7E79"/>
    <w:rsid w:val="00FF144C"/>
    <w:rsid w:val="00FF3E7D"/>
    <w:rsid w:val="00FF5B99"/>
    <w:rsid w:val="00FF730C"/>
    <w:rsid w:val="00FF73F4"/>
    <w:rsid w:val="00FF7CE4"/>
    <w:rsid w:val="00FF7E39"/>
    <w:rsid w:val="0B5956CC"/>
    <w:rsid w:val="2A1B39A1"/>
    <w:rsid w:val="31775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38DA4186-E82B-4EF0-ADD7-AE55F3A1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rPr>
      <w:rFonts w:ascii="Times New Roman" w:hAnsi="Times New Roman"/>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CAD6775B2C042609AE9035356260208"/>
        <w:category>
          <w:name w:val="常规"/>
          <w:gallery w:val="placeholder"/>
        </w:category>
        <w:types>
          <w:type w:val="bbPlcHdr"/>
        </w:types>
        <w:behaviors>
          <w:behavior w:val="content"/>
        </w:behaviors>
        <w:guid w:val="{AD94B182-B5DB-4016-8DA8-2A3F6C9F657E}"/>
      </w:docPartPr>
      <w:docPartBody>
        <w:p w:rsidR="00D97865" w:rsidRDefault="00285027">
          <w:pPr>
            <w:pStyle w:val="4CAD6775B2C042609AE9035356260208"/>
          </w:pPr>
          <w:r>
            <w:rPr>
              <w:rStyle w:val="a3"/>
              <w:rFonts w:hint="eastAsia"/>
            </w:rPr>
            <w:t>单击或点击此处输入文字。</w:t>
          </w:r>
        </w:p>
      </w:docPartBody>
    </w:docPart>
    <w:docPart>
      <w:docPartPr>
        <w:name w:val="46D49529C1AF4C43992F2414027DA066"/>
        <w:category>
          <w:name w:val="常规"/>
          <w:gallery w:val="placeholder"/>
        </w:category>
        <w:types>
          <w:type w:val="bbPlcHdr"/>
        </w:types>
        <w:behaviors>
          <w:behavior w:val="content"/>
        </w:behaviors>
        <w:guid w:val="{4C049E46-49A8-45A9-80B4-BF1E78F03E7A}"/>
      </w:docPartPr>
      <w:docPartBody>
        <w:p w:rsidR="00D97865" w:rsidRDefault="00285027">
          <w:pPr>
            <w:pStyle w:val="46D49529C1AF4C43992F2414027DA066"/>
          </w:pPr>
          <w:r>
            <w:rPr>
              <w:rStyle w:val="a3"/>
              <w:rFonts w:hint="eastAsia"/>
            </w:rPr>
            <w:t>选择一项。</w:t>
          </w:r>
        </w:p>
      </w:docPartBody>
    </w:docPart>
    <w:docPart>
      <w:docPartPr>
        <w:name w:val="5CD3527C84E14F3AA0EA2F8B8EB54035"/>
        <w:category>
          <w:name w:val="常规"/>
          <w:gallery w:val="placeholder"/>
        </w:category>
        <w:types>
          <w:type w:val="bbPlcHdr"/>
        </w:types>
        <w:behaviors>
          <w:behavior w:val="content"/>
        </w:behaviors>
        <w:guid w:val="{4F5D9CFC-737E-417C-AC84-24BC0C0B365F}"/>
      </w:docPartPr>
      <w:docPartBody>
        <w:p w:rsidR="00D97865" w:rsidRDefault="00285027">
          <w:pPr>
            <w:pStyle w:val="5CD3527C84E14F3AA0EA2F8B8EB5403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宋体-方正超大字符集">
    <w:altName w:val="宋体"/>
    <w:charset w:val="86"/>
    <w:family w:val="script"/>
    <w:pitch w:val="default"/>
    <w:sig w:usb0="00000000" w:usb1="0000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E94"/>
    <w:rsid w:val="00041FC7"/>
    <w:rsid w:val="000B52A7"/>
    <w:rsid w:val="000E5D5D"/>
    <w:rsid w:val="001C5FF3"/>
    <w:rsid w:val="0020713B"/>
    <w:rsid w:val="00285027"/>
    <w:rsid w:val="002B510E"/>
    <w:rsid w:val="00376D9B"/>
    <w:rsid w:val="003A0D8C"/>
    <w:rsid w:val="00450C05"/>
    <w:rsid w:val="0047689D"/>
    <w:rsid w:val="004B08D9"/>
    <w:rsid w:val="00522617"/>
    <w:rsid w:val="00537872"/>
    <w:rsid w:val="00652B0A"/>
    <w:rsid w:val="00687DE3"/>
    <w:rsid w:val="0069297D"/>
    <w:rsid w:val="00763568"/>
    <w:rsid w:val="0076440E"/>
    <w:rsid w:val="007F6CE8"/>
    <w:rsid w:val="008A0B93"/>
    <w:rsid w:val="008C68C7"/>
    <w:rsid w:val="008F7F3C"/>
    <w:rsid w:val="0091093A"/>
    <w:rsid w:val="00A50428"/>
    <w:rsid w:val="00AC0D08"/>
    <w:rsid w:val="00AD4A67"/>
    <w:rsid w:val="00B15A14"/>
    <w:rsid w:val="00B21759"/>
    <w:rsid w:val="00CA6C78"/>
    <w:rsid w:val="00CC3BA9"/>
    <w:rsid w:val="00D104CC"/>
    <w:rsid w:val="00D23E94"/>
    <w:rsid w:val="00D97865"/>
    <w:rsid w:val="00DD4C6F"/>
    <w:rsid w:val="00E44E0F"/>
    <w:rsid w:val="00F6057E"/>
    <w:rsid w:val="00FC3742"/>
    <w:rsid w:val="00FC4266"/>
    <w:rsid w:val="00FC4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CAD6775B2C042609AE9035356260208">
    <w:name w:val="4CAD6775B2C042609AE9035356260208"/>
    <w:qFormat/>
    <w:pPr>
      <w:widowControl w:val="0"/>
      <w:jc w:val="both"/>
    </w:pPr>
    <w:rPr>
      <w:kern w:val="2"/>
      <w:sz w:val="21"/>
      <w:szCs w:val="22"/>
    </w:rPr>
  </w:style>
  <w:style w:type="paragraph" w:customStyle="1" w:styleId="46D49529C1AF4C43992F2414027DA066">
    <w:name w:val="46D49529C1AF4C43992F2414027DA066"/>
    <w:qFormat/>
    <w:pPr>
      <w:widowControl w:val="0"/>
      <w:jc w:val="both"/>
    </w:pPr>
    <w:rPr>
      <w:kern w:val="2"/>
      <w:sz w:val="21"/>
      <w:szCs w:val="22"/>
    </w:rPr>
  </w:style>
  <w:style w:type="paragraph" w:customStyle="1" w:styleId="5CD3527C84E14F3AA0EA2F8B8EB54035">
    <w:name w:val="5CD3527C84E14F3AA0EA2F8B8EB54035"/>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FF85C4-0924-4207-872B-524787A1D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487</TotalTime>
  <Pages>8</Pages>
  <Words>700</Words>
  <Characters>3996</Characters>
  <Application>Microsoft Office Word</Application>
  <DocSecurity>0</DocSecurity>
  <Lines>33</Lines>
  <Paragraphs>9</Paragraphs>
  <ScaleCrop>false</ScaleCrop>
  <Company>PCMI</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90</cp:revision>
  <cp:lastPrinted>2024-08-09T10:26:00Z</cp:lastPrinted>
  <dcterms:created xsi:type="dcterms:W3CDTF">2024-08-05T01:15:00Z</dcterms:created>
  <dcterms:modified xsi:type="dcterms:W3CDTF">2024-08-09T10:27:00Z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2052-12.1.0.16929</vt:lpwstr>
  </property>
  <property fmtid="{D5CDD505-2E9C-101B-9397-08002B2CF9AE}" pid="16" name="ICV">
    <vt:lpwstr>68A669B011E84F1E897ED0B6D0F31F0F_13</vt:lpwstr>
  </property>
</Properties>
</file>