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9703F">
        <w:tc>
          <w:tcPr>
            <w:tcW w:w="509" w:type="dxa"/>
          </w:tcPr>
          <w:p w:rsidR="0099703F" w:rsidRDefault="003576D9">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9703F" w:rsidRDefault="003576D9">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99703F">
        <w:tc>
          <w:tcPr>
            <w:tcW w:w="509" w:type="dxa"/>
          </w:tcPr>
          <w:p w:rsidR="0099703F" w:rsidRDefault="003576D9">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4"/>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9703F">
              <w:trPr>
                <w:trHeight w:hRule="exact" w:val="1021"/>
              </w:trPr>
              <w:tc>
                <w:tcPr>
                  <w:tcW w:w="9242" w:type="dxa"/>
                  <w:vAlign w:val="center"/>
                </w:tcPr>
                <w:p w:rsidR="0099703F" w:rsidRDefault="003576D9" w:rsidP="00DE3067">
                  <w:pPr>
                    <w:pStyle w:val="affffc"/>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99703F" w:rsidRDefault="003576D9">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C </w:t>
            </w:r>
            <w:r>
              <w:rPr>
                <w:rFonts w:ascii="黑体" w:eastAsia="黑体" w:hAnsi="黑体" w:hint="eastAsia"/>
                <w:sz w:val="21"/>
                <w:szCs w:val="21"/>
              </w:rPr>
              <w:t>50</w:t>
            </w:r>
            <w:r>
              <w:rPr>
                <w:rFonts w:ascii="黑体" w:eastAsia="黑体" w:hAnsi="黑体"/>
                <w:sz w:val="21"/>
                <w:szCs w:val="21"/>
              </w:rPr>
              <w:fldChar w:fldCharType="end"/>
            </w:r>
            <w:bookmarkEnd w:id="2"/>
          </w:p>
        </w:tc>
      </w:tr>
    </w:tbl>
    <w:p w:rsidR="0099703F" w:rsidRDefault="003576D9">
      <w:pPr>
        <w:pStyle w:val="affffd"/>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99703F" w:rsidRDefault="003576D9">
      <w:pPr>
        <w:pStyle w:val="affffffffff"/>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202</w:t>
      </w:r>
      <w:r>
        <w:rPr>
          <w:rFonts w:hint="eastAsia"/>
        </w:rPr>
        <w:t>4</w:t>
      </w:r>
      <w:r>
        <w:fldChar w:fldCharType="end"/>
      </w:r>
      <w:bookmarkEnd w:id="6"/>
    </w:p>
    <w:p w:rsidR="0099703F" w:rsidRDefault="003576D9">
      <w:pPr>
        <w:pStyle w:val="affffffffff0"/>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99703F" w:rsidRDefault="00FA53AF">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60288;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99703F" w:rsidRDefault="0099703F">
      <w:pPr>
        <w:pStyle w:val="affffd"/>
        <w:framePr w:w="9639" w:h="6976" w:hRule="exact" w:hSpace="0" w:vSpace="0" w:wrap="around" w:hAnchor="page" w:y="6408"/>
        <w:jc w:val="center"/>
        <w:rPr>
          <w:rFonts w:ascii="黑体" w:eastAsia="黑体" w:hAnsi="黑体"/>
          <w:b w:val="0"/>
          <w:bCs w:val="0"/>
          <w:w w:val="100"/>
        </w:rPr>
      </w:pPr>
    </w:p>
    <w:p w:rsidR="0099703F" w:rsidRDefault="003576D9">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儿童青少年心理服务培训规范</w:t>
      </w:r>
      <w:r>
        <w:fldChar w:fldCharType="end"/>
      </w:r>
      <w:bookmarkEnd w:id="8"/>
    </w:p>
    <w:p w:rsidR="0099703F" w:rsidRDefault="0099703F">
      <w:pPr>
        <w:framePr w:w="9639" w:h="6974" w:hRule="exact" w:wrap="around" w:vAnchor="page" w:hAnchor="page" w:x="1419" w:y="6408" w:anchorLock="1"/>
        <w:ind w:left="-1418"/>
      </w:pPr>
    </w:p>
    <w:p w:rsidR="0099703F" w:rsidRDefault="003576D9">
      <w:pPr>
        <w:pStyle w:val="afffffff5"/>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training on psychological services for children and adolescents</w:t>
      </w:r>
      <w:r>
        <w:rPr>
          <w:rFonts w:ascii="黑体" w:eastAsia="黑体" w:hAnsi="黑体"/>
          <w:szCs w:val="28"/>
        </w:rPr>
        <w:fldChar w:fldCharType="end"/>
      </w:r>
      <w:bookmarkEnd w:id="9"/>
    </w:p>
    <w:p w:rsidR="0099703F" w:rsidRDefault="0099703F">
      <w:pPr>
        <w:framePr w:w="9639" w:h="6974" w:hRule="exact" w:wrap="around" w:vAnchor="page" w:hAnchor="page" w:x="1419" w:y="6408" w:anchorLock="1"/>
        <w:spacing w:line="760" w:lineRule="exact"/>
        <w:ind w:left="-1418"/>
      </w:pPr>
    </w:p>
    <w:p w:rsidR="0099703F" w:rsidRDefault="0099703F">
      <w:pPr>
        <w:pStyle w:val="afffffff5"/>
        <w:framePr w:w="9639" w:h="6974" w:hRule="exact" w:wrap="around" w:vAnchor="page" w:hAnchor="page" w:x="1419" w:y="6408" w:anchorLock="1"/>
        <w:textAlignment w:val="bottom"/>
        <w:rPr>
          <w:rFonts w:eastAsia="黑体"/>
          <w:szCs w:val="28"/>
        </w:rPr>
      </w:pPr>
    </w:p>
    <w:p w:rsidR="0099703F" w:rsidRDefault="003576D9">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end"/>
      </w:r>
      <w:bookmarkEnd w:id="10"/>
    </w:p>
    <w:p w:rsidR="0099703F" w:rsidRDefault="003576D9">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99703F" w:rsidRDefault="003576D9">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Pr>
          <w:rFonts w:ascii="Calibri" w:hAnsi="Calibri"/>
          <w:b/>
          <w:kern w:val="2"/>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rFonts w:ascii="Calibri" w:hAnsi="Calibri"/>
          <w:b/>
          <w:kern w:val="2"/>
          <w:sz w:val="21"/>
          <w:szCs w:val="28"/>
        </w:rPr>
        <w:instrText xml:space="preserve"> FORMDROPDOWN </w:instrText>
      </w:r>
      <w:r>
        <w:rPr>
          <w:rFonts w:ascii="Calibri" w:hAnsi="Calibri"/>
          <w:b/>
          <w:kern w:val="2"/>
          <w:sz w:val="21"/>
          <w:szCs w:val="28"/>
        </w:rPr>
      </w:r>
      <w:r>
        <w:rPr>
          <w:rFonts w:ascii="Calibri" w:hAnsi="Calibri"/>
          <w:b/>
          <w:kern w:val="2"/>
          <w:sz w:val="21"/>
          <w:szCs w:val="28"/>
        </w:rPr>
        <w:fldChar w:fldCharType="end"/>
      </w:r>
      <w:bookmarkEnd w:id="12"/>
    </w:p>
    <w:p w:rsidR="0099703F" w:rsidRDefault="003576D9">
      <w:pPr>
        <w:pStyle w:val="afffffffffd"/>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202</w:t>
      </w:r>
      <w:r>
        <w:rPr>
          <w:rFonts w:ascii="黑体" w:hint="eastAsia"/>
        </w:rPr>
        <w:t>4</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99703F" w:rsidRDefault="003576D9">
      <w:pPr>
        <w:pStyle w:val="afffffffffe"/>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202</w:t>
      </w:r>
      <w:r>
        <w:rPr>
          <w:rFonts w:ascii="黑体" w:hint="eastAsia"/>
        </w:rPr>
        <w:t>4</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99703F" w:rsidRDefault="003576D9">
      <w:pPr>
        <w:pStyle w:val="affffffff5"/>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99703F" w:rsidRDefault="00FA53AF">
      <w:pPr>
        <w:rPr>
          <w:rFonts w:ascii="宋体" w:hAnsi="宋体"/>
          <w:sz w:val="28"/>
          <w:szCs w:val="28"/>
        </w:rPr>
        <w:sectPr w:rsidR="0099703F" w:rsidSect="00381414">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8" style="position:absolute;left:0;text-align:left;z-index:251661312;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381414" w:rsidRDefault="00381414" w:rsidP="00381414">
      <w:pPr>
        <w:pStyle w:val="affffff7"/>
        <w:spacing w:after="360"/>
        <w:rPr>
          <w:rFonts w:hint="eastAsia"/>
        </w:rPr>
      </w:pPr>
      <w:bookmarkStart w:id="20" w:name="_Toc133226004"/>
      <w:bookmarkStart w:id="21" w:name="_Toc119923845"/>
      <w:bookmarkStart w:id="22" w:name="_Toc133225920"/>
      <w:bookmarkStart w:id="23" w:name="_Toc133229136"/>
      <w:bookmarkStart w:id="24" w:name="_Toc120603745"/>
      <w:bookmarkStart w:id="25" w:name="_Toc128040839"/>
      <w:bookmarkStart w:id="26" w:name="_Toc128314905"/>
      <w:bookmarkStart w:id="27" w:name="_Toc129870537"/>
      <w:bookmarkStart w:id="28" w:name="_Toc173330490"/>
      <w:bookmarkStart w:id="29" w:name="_Toc173331504"/>
      <w:bookmarkStart w:id="30" w:name="_Toc173344669"/>
      <w:bookmarkStart w:id="31" w:name="BookMark1"/>
      <w:bookmarkStart w:id="32" w:name="_GoBack"/>
      <w:bookmarkEnd w:id="32"/>
      <w:r w:rsidRPr="00381414">
        <w:rPr>
          <w:rFonts w:hint="eastAsia"/>
          <w:spacing w:val="320"/>
        </w:rPr>
        <w:lastRenderedPageBreak/>
        <w:t>目</w:t>
      </w:r>
      <w:r>
        <w:rPr>
          <w:rFonts w:hint="eastAsia"/>
        </w:rPr>
        <w:t>次</w:t>
      </w:r>
    </w:p>
    <w:p w:rsidR="00381414" w:rsidRPr="00381414" w:rsidRDefault="00381414">
      <w:pPr>
        <w:pStyle w:val="10"/>
        <w:tabs>
          <w:tab w:val="right" w:leader="dot" w:pos="9344"/>
        </w:tabs>
        <w:rPr>
          <w:rFonts w:asciiTheme="minorHAnsi" w:eastAsiaTheme="minorEastAsia" w:hAnsiTheme="minorHAnsi" w:cstheme="minorBidi"/>
          <w:noProof/>
          <w:szCs w:val="22"/>
        </w:rPr>
      </w:pPr>
      <w:r w:rsidRPr="00381414">
        <w:fldChar w:fldCharType="begin"/>
      </w:r>
      <w:r w:rsidRPr="00381414">
        <w:instrText xml:space="preserve"> TOC \o "1-1" \h \t "标准文件_一级条标题,2,标准文件_附录一级条标题,2," </w:instrText>
      </w:r>
      <w:r w:rsidRPr="00381414">
        <w:fldChar w:fldCharType="separate"/>
      </w:r>
      <w:hyperlink w:anchor="_Toc174091920" w:history="1">
        <w:r w:rsidRPr="00381414">
          <w:rPr>
            <w:rStyle w:val="affff8"/>
            <w:rFonts w:hint="eastAsia"/>
            <w:noProof/>
          </w:rPr>
          <w:t>前言</w:t>
        </w:r>
        <w:r w:rsidRPr="00381414">
          <w:rPr>
            <w:noProof/>
          </w:rPr>
          <w:tab/>
        </w:r>
        <w:r w:rsidRPr="00381414">
          <w:rPr>
            <w:noProof/>
          </w:rPr>
          <w:fldChar w:fldCharType="begin"/>
        </w:r>
        <w:r w:rsidRPr="00381414">
          <w:rPr>
            <w:noProof/>
          </w:rPr>
          <w:instrText xml:space="preserve"> PAGEREF _Toc174091920 \h </w:instrText>
        </w:r>
        <w:r w:rsidRPr="00381414">
          <w:rPr>
            <w:noProof/>
          </w:rPr>
        </w:r>
        <w:r w:rsidRPr="00381414">
          <w:rPr>
            <w:noProof/>
          </w:rPr>
          <w:fldChar w:fldCharType="separate"/>
        </w:r>
        <w:r w:rsidR="00A43EB3">
          <w:rPr>
            <w:noProof/>
          </w:rPr>
          <w:t>II</w:t>
        </w:r>
        <w:r w:rsidRPr="00381414">
          <w:rPr>
            <w:noProof/>
          </w:rPr>
          <w:fldChar w:fldCharType="end"/>
        </w:r>
      </w:hyperlink>
    </w:p>
    <w:p w:rsidR="00381414" w:rsidRPr="00381414" w:rsidRDefault="00381414">
      <w:pPr>
        <w:pStyle w:val="10"/>
        <w:tabs>
          <w:tab w:val="right" w:leader="dot" w:pos="9344"/>
        </w:tabs>
        <w:rPr>
          <w:rFonts w:asciiTheme="minorHAnsi" w:eastAsiaTheme="minorEastAsia" w:hAnsiTheme="minorHAnsi" w:cstheme="minorBidi"/>
          <w:noProof/>
          <w:szCs w:val="22"/>
        </w:rPr>
      </w:pPr>
      <w:hyperlink w:anchor="_Toc174091921" w:history="1">
        <w:r w:rsidRPr="00381414">
          <w:rPr>
            <w:rStyle w:val="affff8"/>
            <w:noProof/>
          </w:rPr>
          <w:t>1</w:t>
        </w:r>
        <w:r>
          <w:rPr>
            <w:rStyle w:val="affff8"/>
            <w:noProof/>
          </w:rPr>
          <w:t xml:space="preserve"> </w:t>
        </w:r>
        <w:r w:rsidRPr="00381414">
          <w:rPr>
            <w:rStyle w:val="affff8"/>
            <w:rFonts w:hint="eastAsia"/>
            <w:noProof/>
          </w:rPr>
          <w:t xml:space="preserve"> 范围</w:t>
        </w:r>
        <w:r w:rsidRPr="00381414">
          <w:rPr>
            <w:noProof/>
          </w:rPr>
          <w:tab/>
        </w:r>
        <w:r w:rsidRPr="00381414">
          <w:rPr>
            <w:noProof/>
          </w:rPr>
          <w:fldChar w:fldCharType="begin"/>
        </w:r>
        <w:r w:rsidRPr="00381414">
          <w:rPr>
            <w:noProof/>
          </w:rPr>
          <w:instrText xml:space="preserve"> PAGEREF _Toc174091921 \h </w:instrText>
        </w:r>
        <w:r w:rsidRPr="00381414">
          <w:rPr>
            <w:noProof/>
          </w:rPr>
        </w:r>
        <w:r w:rsidRPr="00381414">
          <w:rPr>
            <w:noProof/>
          </w:rPr>
          <w:fldChar w:fldCharType="separate"/>
        </w:r>
        <w:r w:rsidR="00A43EB3">
          <w:rPr>
            <w:noProof/>
          </w:rPr>
          <w:t>1</w:t>
        </w:r>
        <w:r w:rsidRPr="00381414">
          <w:rPr>
            <w:noProof/>
          </w:rPr>
          <w:fldChar w:fldCharType="end"/>
        </w:r>
      </w:hyperlink>
    </w:p>
    <w:p w:rsidR="00381414" w:rsidRPr="00381414" w:rsidRDefault="00381414">
      <w:pPr>
        <w:pStyle w:val="10"/>
        <w:tabs>
          <w:tab w:val="right" w:leader="dot" w:pos="9344"/>
        </w:tabs>
        <w:rPr>
          <w:rFonts w:asciiTheme="minorHAnsi" w:eastAsiaTheme="minorEastAsia" w:hAnsiTheme="minorHAnsi" w:cstheme="minorBidi"/>
          <w:noProof/>
          <w:szCs w:val="22"/>
        </w:rPr>
      </w:pPr>
      <w:hyperlink w:anchor="_Toc174091922" w:history="1">
        <w:r w:rsidRPr="00381414">
          <w:rPr>
            <w:rStyle w:val="affff8"/>
            <w:noProof/>
          </w:rPr>
          <w:t>2</w:t>
        </w:r>
        <w:r>
          <w:rPr>
            <w:rStyle w:val="affff8"/>
            <w:noProof/>
          </w:rPr>
          <w:t xml:space="preserve"> </w:t>
        </w:r>
        <w:r w:rsidRPr="00381414">
          <w:rPr>
            <w:rStyle w:val="affff8"/>
            <w:rFonts w:hint="eastAsia"/>
            <w:noProof/>
          </w:rPr>
          <w:t xml:space="preserve"> 规范性引用文件</w:t>
        </w:r>
        <w:r w:rsidRPr="00381414">
          <w:rPr>
            <w:noProof/>
          </w:rPr>
          <w:tab/>
        </w:r>
        <w:r w:rsidRPr="00381414">
          <w:rPr>
            <w:noProof/>
          </w:rPr>
          <w:fldChar w:fldCharType="begin"/>
        </w:r>
        <w:r w:rsidRPr="00381414">
          <w:rPr>
            <w:noProof/>
          </w:rPr>
          <w:instrText xml:space="preserve"> PAGEREF _Toc174091922 \h </w:instrText>
        </w:r>
        <w:r w:rsidRPr="00381414">
          <w:rPr>
            <w:noProof/>
          </w:rPr>
        </w:r>
        <w:r w:rsidRPr="00381414">
          <w:rPr>
            <w:noProof/>
          </w:rPr>
          <w:fldChar w:fldCharType="separate"/>
        </w:r>
        <w:r w:rsidR="00A43EB3">
          <w:rPr>
            <w:noProof/>
          </w:rPr>
          <w:t>1</w:t>
        </w:r>
        <w:r w:rsidRPr="00381414">
          <w:rPr>
            <w:noProof/>
          </w:rPr>
          <w:fldChar w:fldCharType="end"/>
        </w:r>
      </w:hyperlink>
    </w:p>
    <w:p w:rsidR="00381414" w:rsidRPr="00381414" w:rsidRDefault="00381414">
      <w:pPr>
        <w:pStyle w:val="10"/>
        <w:tabs>
          <w:tab w:val="right" w:leader="dot" w:pos="9344"/>
        </w:tabs>
        <w:rPr>
          <w:rFonts w:asciiTheme="minorHAnsi" w:eastAsiaTheme="minorEastAsia" w:hAnsiTheme="minorHAnsi" w:cstheme="minorBidi"/>
          <w:noProof/>
          <w:szCs w:val="22"/>
        </w:rPr>
      </w:pPr>
      <w:hyperlink w:anchor="_Toc174091923" w:history="1">
        <w:r w:rsidRPr="00381414">
          <w:rPr>
            <w:rStyle w:val="affff8"/>
            <w:noProof/>
          </w:rPr>
          <w:t>3</w:t>
        </w:r>
        <w:r>
          <w:rPr>
            <w:rStyle w:val="affff8"/>
            <w:noProof/>
          </w:rPr>
          <w:t xml:space="preserve"> </w:t>
        </w:r>
        <w:r w:rsidRPr="00381414">
          <w:rPr>
            <w:rStyle w:val="affff8"/>
            <w:rFonts w:hint="eastAsia"/>
            <w:noProof/>
          </w:rPr>
          <w:t xml:space="preserve"> 术语和定义</w:t>
        </w:r>
        <w:r w:rsidRPr="00381414">
          <w:rPr>
            <w:noProof/>
          </w:rPr>
          <w:tab/>
        </w:r>
        <w:r w:rsidRPr="00381414">
          <w:rPr>
            <w:noProof/>
          </w:rPr>
          <w:fldChar w:fldCharType="begin"/>
        </w:r>
        <w:r w:rsidRPr="00381414">
          <w:rPr>
            <w:noProof/>
          </w:rPr>
          <w:instrText xml:space="preserve"> PAGEREF _Toc174091923 \h </w:instrText>
        </w:r>
        <w:r w:rsidRPr="00381414">
          <w:rPr>
            <w:noProof/>
          </w:rPr>
        </w:r>
        <w:r w:rsidRPr="00381414">
          <w:rPr>
            <w:noProof/>
          </w:rPr>
          <w:fldChar w:fldCharType="separate"/>
        </w:r>
        <w:r w:rsidR="00A43EB3">
          <w:rPr>
            <w:noProof/>
          </w:rPr>
          <w:t>1</w:t>
        </w:r>
        <w:r w:rsidRPr="00381414">
          <w:rPr>
            <w:noProof/>
          </w:rPr>
          <w:fldChar w:fldCharType="end"/>
        </w:r>
      </w:hyperlink>
    </w:p>
    <w:p w:rsidR="00381414" w:rsidRPr="00381414" w:rsidRDefault="00381414">
      <w:pPr>
        <w:pStyle w:val="10"/>
        <w:tabs>
          <w:tab w:val="right" w:leader="dot" w:pos="9344"/>
        </w:tabs>
        <w:rPr>
          <w:rFonts w:asciiTheme="minorHAnsi" w:eastAsiaTheme="minorEastAsia" w:hAnsiTheme="minorHAnsi" w:cstheme="minorBidi"/>
          <w:noProof/>
          <w:szCs w:val="22"/>
        </w:rPr>
      </w:pPr>
      <w:hyperlink w:anchor="_Toc174091924" w:history="1">
        <w:r w:rsidRPr="00381414">
          <w:rPr>
            <w:rStyle w:val="affff8"/>
            <w:noProof/>
          </w:rPr>
          <w:t>4</w:t>
        </w:r>
        <w:r>
          <w:rPr>
            <w:rStyle w:val="affff8"/>
            <w:noProof/>
          </w:rPr>
          <w:t xml:space="preserve"> </w:t>
        </w:r>
        <w:r w:rsidRPr="00381414">
          <w:rPr>
            <w:rStyle w:val="affff8"/>
            <w:rFonts w:hint="eastAsia"/>
            <w:noProof/>
          </w:rPr>
          <w:t xml:space="preserve"> 基本要求</w:t>
        </w:r>
        <w:r w:rsidRPr="00381414">
          <w:rPr>
            <w:noProof/>
          </w:rPr>
          <w:tab/>
        </w:r>
        <w:r w:rsidRPr="00381414">
          <w:rPr>
            <w:noProof/>
          </w:rPr>
          <w:fldChar w:fldCharType="begin"/>
        </w:r>
        <w:r w:rsidRPr="00381414">
          <w:rPr>
            <w:noProof/>
          </w:rPr>
          <w:instrText xml:space="preserve"> PAGEREF _Toc174091924 \h </w:instrText>
        </w:r>
        <w:r w:rsidRPr="00381414">
          <w:rPr>
            <w:noProof/>
          </w:rPr>
        </w:r>
        <w:r w:rsidRPr="00381414">
          <w:rPr>
            <w:noProof/>
          </w:rPr>
          <w:fldChar w:fldCharType="separate"/>
        </w:r>
        <w:r w:rsidR="00A43EB3">
          <w:rPr>
            <w:noProof/>
          </w:rPr>
          <w:t>1</w:t>
        </w:r>
        <w:r w:rsidRPr="00381414">
          <w:rPr>
            <w:noProof/>
          </w:rPr>
          <w:fldChar w:fldCharType="end"/>
        </w:r>
      </w:hyperlink>
    </w:p>
    <w:p w:rsidR="00381414" w:rsidRPr="00381414" w:rsidRDefault="00381414">
      <w:pPr>
        <w:pStyle w:val="23"/>
        <w:rPr>
          <w:rFonts w:asciiTheme="minorHAnsi" w:eastAsiaTheme="minorEastAsia" w:hAnsiTheme="minorHAnsi" w:cstheme="minorBidi"/>
          <w:noProof/>
          <w:szCs w:val="22"/>
        </w:rPr>
      </w:pPr>
      <w:hyperlink w:anchor="_Toc174091925" w:history="1">
        <w:r w:rsidRPr="00381414">
          <w:rPr>
            <w:rStyle w:val="affff8"/>
            <w:noProof/>
          </w:rPr>
          <w:t>4.1</w:t>
        </w:r>
        <w:r>
          <w:rPr>
            <w:rStyle w:val="affff8"/>
            <w:noProof/>
          </w:rPr>
          <w:t xml:space="preserve"> </w:t>
        </w:r>
        <w:r w:rsidRPr="00381414">
          <w:rPr>
            <w:rStyle w:val="affff8"/>
            <w:rFonts w:hint="eastAsia"/>
            <w:noProof/>
          </w:rPr>
          <w:t xml:space="preserve"> 场所及设施设备</w:t>
        </w:r>
        <w:r w:rsidRPr="00381414">
          <w:rPr>
            <w:noProof/>
          </w:rPr>
          <w:tab/>
        </w:r>
        <w:r w:rsidRPr="00381414">
          <w:rPr>
            <w:noProof/>
          </w:rPr>
          <w:fldChar w:fldCharType="begin"/>
        </w:r>
        <w:r w:rsidRPr="00381414">
          <w:rPr>
            <w:noProof/>
          </w:rPr>
          <w:instrText xml:space="preserve"> PAGEREF _Toc174091925 \h </w:instrText>
        </w:r>
        <w:r w:rsidRPr="00381414">
          <w:rPr>
            <w:noProof/>
          </w:rPr>
        </w:r>
        <w:r w:rsidRPr="00381414">
          <w:rPr>
            <w:noProof/>
          </w:rPr>
          <w:fldChar w:fldCharType="separate"/>
        </w:r>
        <w:r w:rsidR="00A43EB3">
          <w:rPr>
            <w:noProof/>
          </w:rPr>
          <w:t>1</w:t>
        </w:r>
        <w:r w:rsidRPr="00381414">
          <w:rPr>
            <w:noProof/>
          </w:rPr>
          <w:fldChar w:fldCharType="end"/>
        </w:r>
      </w:hyperlink>
    </w:p>
    <w:p w:rsidR="00381414" w:rsidRPr="00381414" w:rsidRDefault="00381414">
      <w:pPr>
        <w:pStyle w:val="23"/>
        <w:rPr>
          <w:rFonts w:asciiTheme="minorHAnsi" w:eastAsiaTheme="minorEastAsia" w:hAnsiTheme="minorHAnsi" w:cstheme="minorBidi"/>
          <w:noProof/>
          <w:szCs w:val="22"/>
        </w:rPr>
      </w:pPr>
      <w:hyperlink w:anchor="_Toc174091926" w:history="1">
        <w:r w:rsidRPr="00381414">
          <w:rPr>
            <w:rStyle w:val="affff8"/>
            <w:noProof/>
          </w:rPr>
          <w:t>4.2</w:t>
        </w:r>
        <w:r>
          <w:rPr>
            <w:rStyle w:val="affff8"/>
            <w:noProof/>
          </w:rPr>
          <w:t xml:space="preserve"> </w:t>
        </w:r>
        <w:r w:rsidRPr="00381414">
          <w:rPr>
            <w:rStyle w:val="affff8"/>
            <w:rFonts w:hint="eastAsia"/>
            <w:noProof/>
          </w:rPr>
          <w:t xml:space="preserve"> 师资要求</w:t>
        </w:r>
        <w:r w:rsidRPr="00381414">
          <w:rPr>
            <w:noProof/>
          </w:rPr>
          <w:tab/>
        </w:r>
        <w:r w:rsidRPr="00381414">
          <w:rPr>
            <w:noProof/>
          </w:rPr>
          <w:fldChar w:fldCharType="begin"/>
        </w:r>
        <w:r w:rsidRPr="00381414">
          <w:rPr>
            <w:noProof/>
          </w:rPr>
          <w:instrText xml:space="preserve"> PAGEREF _Toc174091926 \h </w:instrText>
        </w:r>
        <w:r w:rsidRPr="00381414">
          <w:rPr>
            <w:noProof/>
          </w:rPr>
        </w:r>
        <w:r w:rsidRPr="00381414">
          <w:rPr>
            <w:noProof/>
          </w:rPr>
          <w:fldChar w:fldCharType="separate"/>
        </w:r>
        <w:r w:rsidR="00A43EB3">
          <w:rPr>
            <w:noProof/>
          </w:rPr>
          <w:t>1</w:t>
        </w:r>
        <w:r w:rsidRPr="00381414">
          <w:rPr>
            <w:noProof/>
          </w:rPr>
          <w:fldChar w:fldCharType="end"/>
        </w:r>
      </w:hyperlink>
    </w:p>
    <w:p w:rsidR="00381414" w:rsidRPr="00381414" w:rsidRDefault="00381414">
      <w:pPr>
        <w:pStyle w:val="23"/>
        <w:rPr>
          <w:rFonts w:asciiTheme="minorHAnsi" w:eastAsiaTheme="minorEastAsia" w:hAnsiTheme="minorHAnsi" w:cstheme="minorBidi"/>
          <w:noProof/>
          <w:szCs w:val="22"/>
        </w:rPr>
      </w:pPr>
      <w:hyperlink w:anchor="_Toc174091927" w:history="1">
        <w:r w:rsidRPr="00381414">
          <w:rPr>
            <w:rStyle w:val="affff8"/>
            <w:noProof/>
          </w:rPr>
          <w:t>4.3</w:t>
        </w:r>
        <w:r>
          <w:rPr>
            <w:rStyle w:val="affff8"/>
            <w:noProof/>
          </w:rPr>
          <w:t xml:space="preserve"> </w:t>
        </w:r>
        <w:r w:rsidRPr="00381414">
          <w:rPr>
            <w:rStyle w:val="affff8"/>
            <w:rFonts w:hint="eastAsia"/>
            <w:noProof/>
          </w:rPr>
          <w:t xml:space="preserve"> 教材</w:t>
        </w:r>
        <w:r w:rsidRPr="00381414">
          <w:rPr>
            <w:noProof/>
          </w:rPr>
          <w:tab/>
        </w:r>
        <w:r w:rsidRPr="00381414">
          <w:rPr>
            <w:noProof/>
          </w:rPr>
          <w:fldChar w:fldCharType="begin"/>
        </w:r>
        <w:r w:rsidRPr="00381414">
          <w:rPr>
            <w:noProof/>
          </w:rPr>
          <w:instrText xml:space="preserve"> PAGEREF _Toc174091927 \h </w:instrText>
        </w:r>
        <w:r w:rsidRPr="00381414">
          <w:rPr>
            <w:noProof/>
          </w:rPr>
        </w:r>
        <w:r w:rsidRPr="00381414">
          <w:rPr>
            <w:noProof/>
          </w:rPr>
          <w:fldChar w:fldCharType="separate"/>
        </w:r>
        <w:r w:rsidR="00A43EB3">
          <w:rPr>
            <w:noProof/>
          </w:rPr>
          <w:t>2</w:t>
        </w:r>
        <w:r w:rsidRPr="00381414">
          <w:rPr>
            <w:noProof/>
          </w:rPr>
          <w:fldChar w:fldCharType="end"/>
        </w:r>
      </w:hyperlink>
    </w:p>
    <w:p w:rsidR="00381414" w:rsidRPr="00381414" w:rsidRDefault="00381414">
      <w:pPr>
        <w:pStyle w:val="10"/>
        <w:tabs>
          <w:tab w:val="right" w:leader="dot" w:pos="9344"/>
        </w:tabs>
        <w:rPr>
          <w:rFonts w:asciiTheme="minorHAnsi" w:eastAsiaTheme="minorEastAsia" w:hAnsiTheme="minorHAnsi" w:cstheme="minorBidi"/>
          <w:noProof/>
          <w:szCs w:val="22"/>
        </w:rPr>
      </w:pPr>
      <w:hyperlink w:anchor="_Toc174091928" w:history="1">
        <w:r w:rsidRPr="00381414">
          <w:rPr>
            <w:rStyle w:val="affff8"/>
            <w:noProof/>
          </w:rPr>
          <w:t>5</w:t>
        </w:r>
        <w:r>
          <w:rPr>
            <w:rStyle w:val="affff8"/>
            <w:noProof/>
          </w:rPr>
          <w:t xml:space="preserve"> </w:t>
        </w:r>
        <w:r w:rsidRPr="00381414">
          <w:rPr>
            <w:rStyle w:val="affff8"/>
            <w:rFonts w:hint="eastAsia"/>
            <w:noProof/>
          </w:rPr>
          <w:t xml:space="preserve"> 培训对象</w:t>
        </w:r>
        <w:r w:rsidRPr="00381414">
          <w:rPr>
            <w:noProof/>
          </w:rPr>
          <w:tab/>
        </w:r>
        <w:r w:rsidRPr="00381414">
          <w:rPr>
            <w:noProof/>
          </w:rPr>
          <w:fldChar w:fldCharType="begin"/>
        </w:r>
        <w:r w:rsidRPr="00381414">
          <w:rPr>
            <w:noProof/>
          </w:rPr>
          <w:instrText xml:space="preserve"> PAGEREF _Toc174091928 \h </w:instrText>
        </w:r>
        <w:r w:rsidRPr="00381414">
          <w:rPr>
            <w:noProof/>
          </w:rPr>
        </w:r>
        <w:r w:rsidRPr="00381414">
          <w:rPr>
            <w:noProof/>
          </w:rPr>
          <w:fldChar w:fldCharType="separate"/>
        </w:r>
        <w:r w:rsidR="00A43EB3">
          <w:rPr>
            <w:noProof/>
          </w:rPr>
          <w:t>2</w:t>
        </w:r>
        <w:r w:rsidRPr="00381414">
          <w:rPr>
            <w:noProof/>
          </w:rPr>
          <w:fldChar w:fldCharType="end"/>
        </w:r>
      </w:hyperlink>
    </w:p>
    <w:p w:rsidR="00381414" w:rsidRPr="00381414" w:rsidRDefault="00381414">
      <w:pPr>
        <w:pStyle w:val="10"/>
        <w:tabs>
          <w:tab w:val="right" w:leader="dot" w:pos="9344"/>
        </w:tabs>
        <w:rPr>
          <w:rFonts w:asciiTheme="minorHAnsi" w:eastAsiaTheme="minorEastAsia" w:hAnsiTheme="minorHAnsi" w:cstheme="minorBidi"/>
          <w:noProof/>
          <w:szCs w:val="22"/>
        </w:rPr>
      </w:pPr>
      <w:hyperlink w:anchor="_Toc174091929" w:history="1">
        <w:r w:rsidRPr="00381414">
          <w:rPr>
            <w:rStyle w:val="affff8"/>
            <w:noProof/>
          </w:rPr>
          <w:t>6</w:t>
        </w:r>
        <w:r>
          <w:rPr>
            <w:rStyle w:val="affff8"/>
            <w:noProof/>
          </w:rPr>
          <w:t xml:space="preserve"> </w:t>
        </w:r>
        <w:r w:rsidRPr="00381414">
          <w:rPr>
            <w:rStyle w:val="affff8"/>
            <w:rFonts w:hint="eastAsia"/>
            <w:noProof/>
          </w:rPr>
          <w:t xml:space="preserve"> 培训内容</w:t>
        </w:r>
        <w:r w:rsidRPr="00381414">
          <w:rPr>
            <w:noProof/>
          </w:rPr>
          <w:tab/>
        </w:r>
        <w:r w:rsidRPr="00381414">
          <w:rPr>
            <w:noProof/>
          </w:rPr>
          <w:fldChar w:fldCharType="begin"/>
        </w:r>
        <w:r w:rsidRPr="00381414">
          <w:rPr>
            <w:noProof/>
          </w:rPr>
          <w:instrText xml:space="preserve"> PAGEREF _Toc174091929 \h </w:instrText>
        </w:r>
        <w:r w:rsidRPr="00381414">
          <w:rPr>
            <w:noProof/>
          </w:rPr>
        </w:r>
        <w:r w:rsidRPr="00381414">
          <w:rPr>
            <w:noProof/>
          </w:rPr>
          <w:fldChar w:fldCharType="separate"/>
        </w:r>
        <w:r w:rsidR="00A43EB3">
          <w:rPr>
            <w:noProof/>
          </w:rPr>
          <w:t>2</w:t>
        </w:r>
        <w:r w:rsidRPr="00381414">
          <w:rPr>
            <w:noProof/>
          </w:rPr>
          <w:fldChar w:fldCharType="end"/>
        </w:r>
      </w:hyperlink>
    </w:p>
    <w:p w:rsidR="00381414" w:rsidRPr="00381414" w:rsidRDefault="00381414">
      <w:pPr>
        <w:pStyle w:val="10"/>
        <w:tabs>
          <w:tab w:val="right" w:leader="dot" w:pos="9344"/>
        </w:tabs>
        <w:rPr>
          <w:rFonts w:asciiTheme="minorHAnsi" w:eastAsiaTheme="minorEastAsia" w:hAnsiTheme="minorHAnsi" w:cstheme="minorBidi"/>
          <w:noProof/>
          <w:szCs w:val="22"/>
        </w:rPr>
      </w:pPr>
      <w:hyperlink w:anchor="_Toc174091930" w:history="1">
        <w:r w:rsidRPr="00381414">
          <w:rPr>
            <w:rStyle w:val="affff8"/>
            <w:noProof/>
          </w:rPr>
          <w:t>7</w:t>
        </w:r>
        <w:r>
          <w:rPr>
            <w:rStyle w:val="affff8"/>
            <w:noProof/>
          </w:rPr>
          <w:t xml:space="preserve"> </w:t>
        </w:r>
        <w:r w:rsidRPr="00381414">
          <w:rPr>
            <w:rStyle w:val="affff8"/>
            <w:rFonts w:hint="eastAsia"/>
            <w:noProof/>
          </w:rPr>
          <w:t xml:space="preserve"> 培训要求</w:t>
        </w:r>
        <w:r w:rsidRPr="00381414">
          <w:rPr>
            <w:noProof/>
          </w:rPr>
          <w:tab/>
        </w:r>
        <w:r w:rsidRPr="00381414">
          <w:rPr>
            <w:noProof/>
          </w:rPr>
          <w:fldChar w:fldCharType="begin"/>
        </w:r>
        <w:r w:rsidRPr="00381414">
          <w:rPr>
            <w:noProof/>
          </w:rPr>
          <w:instrText xml:space="preserve"> PAGEREF _Toc174091930 \h </w:instrText>
        </w:r>
        <w:r w:rsidRPr="00381414">
          <w:rPr>
            <w:noProof/>
          </w:rPr>
        </w:r>
        <w:r w:rsidRPr="00381414">
          <w:rPr>
            <w:noProof/>
          </w:rPr>
          <w:fldChar w:fldCharType="separate"/>
        </w:r>
        <w:r w:rsidR="00A43EB3">
          <w:rPr>
            <w:noProof/>
          </w:rPr>
          <w:t>2</w:t>
        </w:r>
        <w:r w:rsidRPr="00381414">
          <w:rPr>
            <w:noProof/>
          </w:rPr>
          <w:fldChar w:fldCharType="end"/>
        </w:r>
      </w:hyperlink>
    </w:p>
    <w:p w:rsidR="00381414" w:rsidRPr="00381414" w:rsidRDefault="00381414">
      <w:pPr>
        <w:pStyle w:val="10"/>
        <w:tabs>
          <w:tab w:val="right" w:leader="dot" w:pos="9344"/>
        </w:tabs>
        <w:rPr>
          <w:rFonts w:asciiTheme="minorHAnsi" w:eastAsiaTheme="minorEastAsia" w:hAnsiTheme="minorHAnsi" w:cstheme="minorBidi"/>
          <w:noProof/>
          <w:szCs w:val="22"/>
        </w:rPr>
      </w:pPr>
      <w:hyperlink w:anchor="_Toc174091931" w:history="1">
        <w:r w:rsidRPr="00381414">
          <w:rPr>
            <w:rStyle w:val="affff8"/>
            <w:noProof/>
          </w:rPr>
          <w:t>8</w:t>
        </w:r>
        <w:r>
          <w:rPr>
            <w:rStyle w:val="affff8"/>
            <w:noProof/>
          </w:rPr>
          <w:t xml:space="preserve"> </w:t>
        </w:r>
        <w:r w:rsidRPr="00381414">
          <w:rPr>
            <w:rStyle w:val="affff8"/>
            <w:rFonts w:hint="eastAsia"/>
            <w:noProof/>
          </w:rPr>
          <w:t xml:space="preserve"> 培训考核</w:t>
        </w:r>
        <w:r w:rsidRPr="00381414">
          <w:rPr>
            <w:noProof/>
          </w:rPr>
          <w:tab/>
        </w:r>
        <w:r w:rsidRPr="00381414">
          <w:rPr>
            <w:noProof/>
          </w:rPr>
          <w:fldChar w:fldCharType="begin"/>
        </w:r>
        <w:r w:rsidRPr="00381414">
          <w:rPr>
            <w:noProof/>
          </w:rPr>
          <w:instrText xml:space="preserve"> PAGEREF _Toc174091931 \h </w:instrText>
        </w:r>
        <w:r w:rsidRPr="00381414">
          <w:rPr>
            <w:noProof/>
          </w:rPr>
        </w:r>
        <w:r w:rsidRPr="00381414">
          <w:rPr>
            <w:noProof/>
          </w:rPr>
          <w:fldChar w:fldCharType="separate"/>
        </w:r>
        <w:r w:rsidR="00A43EB3">
          <w:rPr>
            <w:noProof/>
          </w:rPr>
          <w:t>2</w:t>
        </w:r>
        <w:r w:rsidRPr="00381414">
          <w:rPr>
            <w:noProof/>
          </w:rPr>
          <w:fldChar w:fldCharType="end"/>
        </w:r>
      </w:hyperlink>
    </w:p>
    <w:p w:rsidR="00381414" w:rsidRPr="00381414" w:rsidRDefault="00381414">
      <w:pPr>
        <w:pStyle w:val="10"/>
        <w:tabs>
          <w:tab w:val="right" w:leader="dot" w:pos="9344"/>
        </w:tabs>
        <w:rPr>
          <w:rFonts w:asciiTheme="minorHAnsi" w:eastAsiaTheme="minorEastAsia" w:hAnsiTheme="minorHAnsi" w:cstheme="minorBidi"/>
          <w:noProof/>
          <w:szCs w:val="22"/>
        </w:rPr>
      </w:pPr>
      <w:hyperlink w:anchor="_Toc174091932" w:history="1">
        <w:r w:rsidRPr="00381414">
          <w:rPr>
            <w:rStyle w:val="affff8"/>
            <w:noProof/>
          </w:rPr>
          <w:t>9</w:t>
        </w:r>
        <w:r>
          <w:rPr>
            <w:rStyle w:val="affff8"/>
            <w:noProof/>
          </w:rPr>
          <w:t xml:space="preserve"> </w:t>
        </w:r>
        <w:r w:rsidRPr="00381414">
          <w:rPr>
            <w:rStyle w:val="affff8"/>
            <w:rFonts w:hint="eastAsia"/>
            <w:noProof/>
          </w:rPr>
          <w:t xml:space="preserve"> 评价与改进</w:t>
        </w:r>
        <w:r w:rsidRPr="00381414">
          <w:rPr>
            <w:noProof/>
          </w:rPr>
          <w:tab/>
        </w:r>
        <w:r w:rsidRPr="00381414">
          <w:rPr>
            <w:noProof/>
          </w:rPr>
          <w:fldChar w:fldCharType="begin"/>
        </w:r>
        <w:r w:rsidRPr="00381414">
          <w:rPr>
            <w:noProof/>
          </w:rPr>
          <w:instrText xml:space="preserve"> PAGEREF _Toc174091932 \h </w:instrText>
        </w:r>
        <w:r w:rsidRPr="00381414">
          <w:rPr>
            <w:noProof/>
          </w:rPr>
        </w:r>
        <w:r w:rsidRPr="00381414">
          <w:rPr>
            <w:noProof/>
          </w:rPr>
          <w:fldChar w:fldCharType="separate"/>
        </w:r>
        <w:r w:rsidR="00A43EB3">
          <w:rPr>
            <w:noProof/>
          </w:rPr>
          <w:t>3</w:t>
        </w:r>
        <w:r w:rsidRPr="00381414">
          <w:rPr>
            <w:noProof/>
          </w:rPr>
          <w:fldChar w:fldCharType="end"/>
        </w:r>
      </w:hyperlink>
    </w:p>
    <w:p w:rsidR="00381414" w:rsidRPr="00381414" w:rsidRDefault="00381414">
      <w:pPr>
        <w:pStyle w:val="10"/>
        <w:tabs>
          <w:tab w:val="right" w:leader="dot" w:pos="9344"/>
        </w:tabs>
        <w:rPr>
          <w:rFonts w:asciiTheme="minorHAnsi" w:eastAsiaTheme="minorEastAsia" w:hAnsiTheme="minorHAnsi" w:cstheme="minorBidi"/>
          <w:noProof/>
          <w:szCs w:val="22"/>
        </w:rPr>
      </w:pPr>
      <w:hyperlink w:anchor="_Toc174091933" w:history="1">
        <w:r w:rsidRPr="00381414">
          <w:rPr>
            <w:rStyle w:val="affff8"/>
            <w:noProof/>
          </w:rPr>
          <w:t>10</w:t>
        </w:r>
        <w:r>
          <w:rPr>
            <w:rStyle w:val="affff8"/>
            <w:noProof/>
          </w:rPr>
          <w:t xml:space="preserve"> </w:t>
        </w:r>
        <w:r w:rsidRPr="00381414">
          <w:rPr>
            <w:rStyle w:val="affff8"/>
            <w:rFonts w:hint="eastAsia"/>
            <w:noProof/>
          </w:rPr>
          <w:t xml:space="preserve"> 档案管理</w:t>
        </w:r>
        <w:r w:rsidRPr="00381414">
          <w:rPr>
            <w:noProof/>
          </w:rPr>
          <w:tab/>
        </w:r>
        <w:r w:rsidRPr="00381414">
          <w:rPr>
            <w:noProof/>
          </w:rPr>
          <w:fldChar w:fldCharType="begin"/>
        </w:r>
        <w:r w:rsidRPr="00381414">
          <w:rPr>
            <w:noProof/>
          </w:rPr>
          <w:instrText xml:space="preserve"> PAGEREF _Toc174091933 \h </w:instrText>
        </w:r>
        <w:r w:rsidRPr="00381414">
          <w:rPr>
            <w:noProof/>
          </w:rPr>
        </w:r>
        <w:r w:rsidRPr="00381414">
          <w:rPr>
            <w:noProof/>
          </w:rPr>
          <w:fldChar w:fldCharType="separate"/>
        </w:r>
        <w:r w:rsidR="00A43EB3">
          <w:rPr>
            <w:noProof/>
          </w:rPr>
          <w:t>3</w:t>
        </w:r>
        <w:r w:rsidRPr="00381414">
          <w:rPr>
            <w:noProof/>
          </w:rPr>
          <w:fldChar w:fldCharType="end"/>
        </w:r>
      </w:hyperlink>
    </w:p>
    <w:p w:rsidR="00381414" w:rsidRPr="00381414" w:rsidRDefault="00381414">
      <w:pPr>
        <w:pStyle w:val="10"/>
        <w:tabs>
          <w:tab w:val="right" w:leader="dot" w:pos="9344"/>
        </w:tabs>
        <w:rPr>
          <w:rFonts w:asciiTheme="minorHAnsi" w:eastAsiaTheme="minorEastAsia" w:hAnsiTheme="minorHAnsi" w:cstheme="minorBidi"/>
          <w:noProof/>
          <w:szCs w:val="22"/>
        </w:rPr>
      </w:pPr>
      <w:hyperlink w:anchor="_Toc174091934" w:history="1">
        <w:r w:rsidRPr="00381414">
          <w:rPr>
            <w:rStyle w:val="affff8"/>
            <w:rFonts w:hint="eastAsia"/>
            <w:noProof/>
          </w:rPr>
          <w:t>参考文献</w:t>
        </w:r>
        <w:r w:rsidRPr="00381414">
          <w:rPr>
            <w:noProof/>
          </w:rPr>
          <w:tab/>
        </w:r>
        <w:r w:rsidRPr="00381414">
          <w:rPr>
            <w:noProof/>
          </w:rPr>
          <w:fldChar w:fldCharType="begin"/>
        </w:r>
        <w:r w:rsidRPr="00381414">
          <w:rPr>
            <w:noProof/>
          </w:rPr>
          <w:instrText xml:space="preserve"> PAGEREF _Toc174091934 \h </w:instrText>
        </w:r>
        <w:r w:rsidRPr="00381414">
          <w:rPr>
            <w:noProof/>
          </w:rPr>
        </w:r>
        <w:r w:rsidRPr="00381414">
          <w:rPr>
            <w:noProof/>
          </w:rPr>
          <w:fldChar w:fldCharType="separate"/>
        </w:r>
        <w:r w:rsidR="00A43EB3">
          <w:rPr>
            <w:noProof/>
          </w:rPr>
          <w:t>4</w:t>
        </w:r>
        <w:r w:rsidRPr="00381414">
          <w:rPr>
            <w:noProof/>
          </w:rPr>
          <w:fldChar w:fldCharType="end"/>
        </w:r>
      </w:hyperlink>
    </w:p>
    <w:p w:rsidR="00381414" w:rsidRPr="00381414" w:rsidRDefault="00381414" w:rsidP="00381414">
      <w:pPr>
        <w:pStyle w:val="affffff7"/>
        <w:spacing w:after="360"/>
        <w:sectPr w:rsidR="00381414" w:rsidRPr="00381414" w:rsidSect="00381414">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r w:rsidRPr="00381414">
        <w:fldChar w:fldCharType="end"/>
      </w:r>
    </w:p>
    <w:p w:rsidR="0099703F" w:rsidRDefault="003576D9">
      <w:pPr>
        <w:pStyle w:val="a6"/>
        <w:spacing w:after="360"/>
      </w:pPr>
      <w:bookmarkStart w:id="33" w:name="BookMark2"/>
      <w:bookmarkStart w:id="34" w:name="_Toc174091920"/>
      <w:bookmarkEnd w:id="31"/>
      <w:r>
        <w:rPr>
          <w:spacing w:val="320"/>
        </w:rPr>
        <w:lastRenderedPageBreak/>
        <w:t>前</w:t>
      </w:r>
      <w:r>
        <w:t>言</w:t>
      </w:r>
      <w:bookmarkEnd w:id="20"/>
      <w:bookmarkEnd w:id="21"/>
      <w:bookmarkEnd w:id="22"/>
      <w:bookmarkEnd w:id="23"/>
      <w:bookmarkEnd w:id="24"/>
      <w:bookmarkEnd w:id="25"/>
      <w:bookmarkEnd w:id="26"/>
      <w:bookmarkEnd w:id="27"/>
      <w:bookmarkEnd w:id="28"/>
      <w:bookmarkEnd w:id="29"/>
      <w:bookmarkEnd w:id="30"/>
      <w:bookmarkEnd w:id="34"/>
    </w:p>
    <w:p w:rsidR="0099703F" w:rsidRDefault="003576D9">
      <w:pPr>
        <w:pStyle w:val="afffff2"/>
        <w:ind w:firstLine="420"/>
      </w:pPr>
      <w:r>
        <w:rPr>
          <w:rFonts w:hint="eastAsia"/>
        </w:rPr>
        <w:t>本文件参照GB/T 1.1—2020《标准化工作导则  第1部分：标准化文件的结构和起草规则》的规定起草。</w:t>
      </w:r>
    </w:p>
    <w:p w:rsidR="0099703F" w:rsidRDefault="003576D9">
      <w:pPr>
        <w:pStyle w:val="afffff2"/>
        <w:ind w:firstLine="420"/>
      </w:pPr>
      <w:r>
        <w:rPr>
          <w:rFonts w:hint="eastAsia"/>
        </w:rPr>
        <w:t>请注意本文件的某些内容可能涉及专利。本文件的发布机构不承担识别专利的责任。</w:t>
      </w:r>
    </w:p>
    <w:p w:rsidR="0099703F" w:rsidRDefault="003576D9">
      <w:pPr>
        <w:pStyle w:val="afffff2"/>
        <w:ind w:firstLine="420"/>
      </w:pPr>
      <w:r>
        <w:rPr>
          <w:rFonts w:hint="eastAsia"/>
        </w:rPr>
        <w:t>本文件由南宁市第五人民医院提出并宣贯。</w:t>
      </w:r>
    </w:p>
    <w:p w:rsidR="0099703F" w:rsidRDefault="003576D9">
      <w:pPr>
        <w:pStyle w:val="afffff2"/>
        <w:ind w:firstLine="420"/>
      </w:pPr>
      <w:r>
        <w:rPr>
          <w:rFonts w:hint="eastAsia"/>
        </w:rPr>
        <w:t>本文件由广西标准化协会归口。</w:t>
      </w:r>
    </w:p>
    <w:p w:rsidR="0099703F" w:rsidRDefault="003576D9">
      <w:pPr>
        <w:pStyle w:val="afffff2"/>
        <w:ind w:firstLine="420"/>
      </w:pPr>
      <w:r>
        <w:rPr>
          <w:rFonts w:hint="eastAsia"/>
        </w:rPr>
        <w:t>本文件起草单位：南宁市第五人民医院、玉林市退役军人医院、防城港市精神病医院。</w:t>
      </w:r>
    </w:p>
    <w:p w:rsidR="0099703F" w:rsidRDefault="003576D9">
      <w:pPr>
        <w:pStyle w:val="afffff2"/>
        <w:ind w:firstLine="420"/>
      </w:pPr>
      <w:r>
        <w:rPr>
          <w:rFonts w:hint="eastAsia"/>
        </w:rPr>
        <w:t>本文件主要起草人：方晖、郑丹丹、范喜英、磨丽</w:t>
      </w:r>
      <w:proofErr w:type="gramStart"/>
      <w:r>
        <w:rPr>
          <w:rFonts w:hint="eastAsia"/>
        </w:rPr>
        <w:t>莉</w:t>
      </w:r>
      <w:proofErr w:type="gramEnd"/>
      <w:r>
        <w:rPr>
          <w:rFonts w:hint="eastAsia"/>
        </w:rPr>
        <w:t>、吴月婵、</w:t>
      </w:r>
      <w:r w:rsidR="0086498C">
        <w:rPr>
          <w:rFonts w:hint="eastAsia"/>
        </w:rPr>
        <w:t>黄淑津、符秋英</w:t>
      </w:r>
      <w:r>
        <w:rPr>
          <w:rFonts w:hint="eastAsia"/>
        </w:rPr>
        <w:t>、</w:t>
      </w:r>
      <w:r w:rsidR="0086498C">
        <w:rPr>
          <w:rFonts w:hint="eastAsia"/>
        </w:rPr>
        <w:t>刘世钧、</w:t>
      </w:r>
      <w:r>
        <w:rPr>
          <w:rFonts w:hint="eastAsia"/>
        </w:rPr>
        <w:t>朱晓茜、黄光彪、李锦棉、农玉贤、唐雅</w:t>
      </w:r>
      <w:proofErr w:type="gramStart"/>
      <w:r>
        <w:rPr>
          <w:rFonts w:hint="eastAsia"/>
        </w:rPr>
        <w:t>婷</w:t>
      </w:r>
      <w:proofErr w:type="gramEnd"/>
      <w:r>
        <w:rPr>
          <w:rFonts w:hint="eastAsia"/>
        </w:rPr>
        <w:t>、蒋春雷、黄英民、夏春梅、翟勇洁、鄢利福、伍业光、宋力</w:t>
      </w:r>
      <w:r w:rsidR="00F15E44">
        <w:rPr>
          <w:rFonts w:hint="eastAsia"/>
        </w:rPr>
        <w:t>、</w:t>
      </w:r>
      <w:r w:rsidR="0094614F" w:rsidRPr="0094614F">
        <w:rPr>
          <w:rFonts w:hint="eastAsia"/>
        </w:rPr>
        <w:t>吴琦</w:t>
      </w:r>
      <w:r w:rsidR="0094614F">
        <w:rPr>
          <w:rFonts w:hint="eastAsia"/>
        </w:rPr>
        <w:t>、</w:t>
      </w:r>
      <w:r w:rsidR="0086498C">
        <w:rPr>
          <w:rFonts w:hint="eastAsia"/>
        </w:rPr>
        <w:t>李金秀</w:t>
      </w:r>
      <w:r w:rsidR="00DE3067">
        <w:rPr>
          <w:rFonts w:hint="eastAsia"/>
        </w:rPr>
        <w:t>。</w:t>
      </w:r>
    </w:p>
    <w:p w:rsidR="0099703F" w:rsidRDefault="0099703F">
      <w:pPr>
        <w:pStyle w:val="afffff2"/>
        <w:ind w:firstLine="420"/>
      </w:pPr>
    </w:p>
    <w:p w:rsidR="0099703F" w:rsidRDefault="0099703F">
      <w:pPr>
        <w:spacing w:line="20" w:lineRule="exact"/>
        <w:jc w:val="center"/>
        <w:rPr>
          <w:rFonts w:ascii="黑体" w:eastAsia="黑体" w:hAnsi="黑体"/>
          <w:sz w:val="32"/>
          <w:szCs w:val="32"/>
        </w:rPr>
        <w:sectPr w:rsidR="0099703F" w:rsidSect="00381414">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linePitch="312"/>
        </w:sectPr>
      </w:pPr>
      <w:bookmarkStart w:id="35" w:name="BookMark4"/>
      <w:bookmarkEnd w:id="33"/>
    </w:p>
    <w:p w:rsidR="0099703F" w:rsidRDefault="0099703F">
      <w:pPr>
        <w:spacing w:line="20" w:lineRule="exact"/>
        <w:jc w:val="center"/>
        <w:rPr>
          <w:rFonts w:ascii="黑体" w:eastAsia="黑体" w:hAnsi="黑体"/>
          <w:sz w:val="32"/>
          <w:szCs w:val="32"/>
        </w:rPr>
      </w:pPr>
    </w:p>
    <w:p w:rsidR="0099703F" w:rsidRDefault="0099703F">
      <w:pPr>
        <w:spacing w:line="20" w:lineRule="exact"/>
        <w:jc w:val="center"/>
        <w:rPr>
          <w:rFonts w:ascii="黑体" w:eastAsia="黑体" w:hAnsi="黑体"/>
          <w:sz w:val="32"/>
          <w:szCs w:val="32"/>
        </w:rPr>
      </w:pPr>
    </w:p>
    <w:bookmarkStart w:id="36" w:name="NEW_STAND_NAME" w:displacedByCustomXml="next"/>
    <w:sdt>
      <w:sdtPr>
        <w:tag w:val="NEW_STAND_NAME"/>
        <w:id w:val="595910757"/>
        <w:lock w:val="sdtLocked"/>
        <w:placeholder>
          <w:docPart w:val="C7827B97E2EF46B699090886EA678801"/>
        </w:placeholder>
      </w:sdtPr>
      <w:sdtEndPr/>
      <w:sdtContent>
        <w:p w:rsidR="0099703F" w:rsidRDefault="003576D9">
          <w:pPr>
            <w:pStyle w:val="afffffffff5"/>
            <w:spacing w:beforeLines="100" w:before="240" w:afterLines="220" w:after="528"/>
          </w:pPr>
          <w:r>
            <w:rPr>
              <w:rFonts w:hint="eastAsia"/>
            </w:rPr>
            <w:t>儿童青少年心理服务培训规范</w:t>
          </w:r>
        </w:p>
      </w:sdtContent>
    </w:sdt>
    <w:p w:rsidR="0099703F" w:rsidRDefault="003576D9">
      <w:pPr>
        <w:pStyle w:val="affc"/>
        <w:spacing w:before="240" w:after="240"/>
      </w:pPr>
      <w:bookmarkStart w:id="37" w:name="_Toc128314906"/>
      <w:bookmarkStart w:id="38" w:name="_Toc129870538"/>
      <w:bookmarkStart w:id="39" w:name="_Toc17233325"/>
      <w:bookmarkStart w:id="40" w:name="_Toc133229137"/>
      <w:bookmarkStart w:id="41" w:name="_Toc24884211"/>
      <w:bookmarkStart w:id="42" w:name="_Toc26986771"/>
      <w:bookmarkStart w:id="43" w:name="_Toc26718930"/>
      <w:bookmarkStart w:id="44" w:name="_Toc119923846"/>
      <w:bookmarkStart w:id="45" w:name="_Toc97192964"/>
      <w:bookmarkStart w:id="46" w:name="_Toc120603746"/>
      <w:bookmarkStart w:id="47" w:name="_Toc24884218"/>
      <w:bookmarkStart w:id="48" w:name="_Toc133225921"/>
      <w:bookmarkStart w:id="49" w:name="_Toc133226005"/>
      <w:bookmarkStart w:id="50" w:name="_Toc26648465"/>
      <w:bookmarkStart w:id="51" w:name="_Toc26986530"/>
      <w:bookmarkStart w:id="52" w:name="_Toc17233333"/>
      <w:bookmarkStart w:id="53" w:name="_Toc173330491"/>
      <w:bookmarkStart w:id="54" w:name="_Toc128040840"/>
      <w:bookmarkStart w:id="55" w:name="_Toc173331505"/>
      <w:bookmarkStart w:id="56" w:name="_Toc173344670"/>
      <w:bookmarkStart w:id="57" w:name="_Toc174091921"/>
      <w:bookmarkEnd w:id="36"/>
      <w:r>
        <w:rPr>
          <w:rFonts w:hint="eastAsia"/>
        </w:rPr>
        <w:t>范围</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99703F" w:rsidRDefault="003576D9">
      <w:pPr>
        <w:pStyle w:val="afffff2"/>
        <w:ind w:firstLine="420"/>
      </w:pPr>
      <w:bookmarkStart w:id="58" w:name="_Toc17233326"/>
      <w:bookmarkStart w:id="59" w:name="_Toc26648466"/>
      <w:bookmarkStart w:id="60" w:name="_Toc24884212"/>
      <w:bookmarkStart w:id="61" w:name="_Toc24884219"/>
      <w:bookmarkStart w:id="62" w:name="_Toc17233334"/>
      <w:r>
        <w:rPr>
          <w:rFonts w:hint="eastAsia"/>
        </w:rPr>
        <w:t>本文件界定了童青少年心理服务培训涉及的术语和定义，规定了儿童青少年心理服务培训的基本要求、培训对象、培训内容、培训要求、培训考核、评价与改进、档案管理等方面的要求。</w:t>
      </w:r>
    </w:p>
    <w:p w:rsidR="0099703F" w:rsidRDefault="003576D9">
      <w:pPr>
        <w:pStyle w:val="afffff2"/>
        <w:ind w:firstLine="420"/>
      </w:pPr>
      <w:r>
        <w:rPr>
          <w:rFonts w:hint="eastAsia"/>
        </w:rPr>
        <w:t>本文件适用于6～18岁儿童青少年心理服务的培训。</w:t>
      </w:r>
    </w:p>
    <w:p w:rsidR="0099703F" w:rsidRDefault="003576D9">
      <w:pPr>
        <w:pStyle w:val="affc"/>
        <w:spacing w:before="240" w:after="240"/>
      </w:pPr>
      <w:bookmarkStart w:id="63" w:name="_Toc133229138"/>
      <w:bookmarkStart w:id="64" w:name="_Toc26986772"/>
      <w:bookmarkStart w:id="65" w:name="_Toc133226006"/>
      <w:bookmarkStart w:id="66" w:name="_Toc97192965"/>
      <w:bookmarkStart w:id="67" w:name="_Toc26986531"/>
      <w:bookmarkStart w:id="68" w:name="_Toc128314907"/>
      <w:bookmarkStart w:id="69" w:name="_Toc128040841"/>
      <w:bookmarkStart w:id="70" w:name="_Toc120603747"/>
      <w:bookmarkStart w:id="71" w:name="_Toc119923847"/>
      <w:bookmarkStart w:id="72" w:name="_Toc26718931"/>
      <w:bookmarkStart w:id="73" w:name="_Toc133225922"/>
      <w:bookmarkStart w:id="74" w:name="_Toc129870539"/>
      <w:bookmarkStart w:id="75" w:name="_Toc173330492"/>
      <w:bookmarkStart w:id="76" w:name="_Toc173331506"/>
      <w:bookmarkStart w:id="77" w:name="_Toc173344671"/>
      <w:bookmarkStart w:id="78" w:name="_Toc174091922"/>
      <w:r>
        <w:rPr>
          <w:rFonts w:hint="eastAsia"/>
        </w:rPr>
        <w:t>规范性引用文件</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dt>
      <w:sdtPr>
        <w:rPr>
          <w:rFonts w:hint="eastAsia"/>
        </w:rPr>
        <w:id w:val="715848253"/>
        <w:placeholder>
          <w:docPart w:val="24F45DEEC9394C9AA31FCDC349B7532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9703F" w:rsidRDefault="003576D9">
          <w:pPr>
            <w:pStyle w:val="a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9703F" w:rsidRDefault="003576D9">
      <w:pPr>
        <w:pStyle w:val="afffff2"/>
        <w:ind w:firstLine="420"/>
      </w:pPr>
      <w:bookmarkStart w:id="79" w:name="_Toc97192966"/>
      <w:r>
        <w:rPr>
          <w:rFonts w:hint="eastAsia"/>
        </w:rPr>
        <w:t>GB/T 30446.1  心理咨询服务  第1部分：基本术语</w:t>
      </w:r>
    </w:p>
    <w:p w:rsidR="0099703F" w:rsidRDefault="003576D9">
      <w:pPr>
        <w:pStyle w:val="affc"/>
        <w:spacing w:before="240" w:after="240"/>
      </w:pPr>
      <w:bookmarkStart w:id="80" w:name="_Toc129870540"/>
      <w:bookmarkStart w:id="81" w:name="_Toc128314908"/>
      <w:bookmarkStart w:id="82" w:name="_Toc128040842"/>
      <w:bookmarkStart w:id="83" w:name="_Toc119923848"/>
      <w:bookmarkStart w:id="84" w:name="_Toc120603748"/>
      <w:bookmarkStart w:id="85" w:name="_Toc133226007"/>
      <w:bookmarkStart w:id="86" w:name="_Toc133225923"/>
      <w:bookmarkStart w:id="87" w:name="_Toc133229139"/>
      <w:bookmarkStart w:id="88" w:name="_Toc173330493"/>
      <w:bookmarkStart w:id="89" w:name="_Toc173331507"/>
      <w:bookmarkStart w:id="90" w:name="_Toc173344672"/>
      <w:bookmarkStart w:id="91" w:name="_Toc174091923"/>
      <w:r>
        <w:rPr>
          <w:rFonts w:hint="eastAsia"/>
          <w:szCs w:val="21"/>
        </w:rPr>
        <w:t>术语和定义</w:t>
      </w:r>
      <w:bookmarkEnd w:id="79"/>
      <w:bookmarkEnd w:id="80"/>
      <w:bookmarkEnd w:id="81"/>
      <w:bookmarkEnd w:id="82"/>
      <w:bookmarkEnd w:id="83"/>
      <w:bookmarkEnd w:id="84"/>
      <w:bookmarkEnd w:id="85"/>
      <w:bookmarkEnd w:id="86"/>
      <w:bookmarkEnd w:id="87"/>
      <w:bookmarkEnd w:id="88"/>
      <w:bookmarkEnd w:id="89"/>
      <w:bookmarkEnd w:id="90"/>
      <w:bookmarkEnd w:id="91"/>
    </w:p>
    <w:bookmarkStart w:id="92" w:name="_Toc26986532"/>
    <w:bookmarkEnd w:id="92"/>
    <w:p w:rsidR="00657B89" w:rsidRPr="00657B89" w:rsidRDefault="004C5D66" w:rsidP="00657B89">
      <w:pPr>
        <w:pStyle w:val="afffff2"/>
        <w:ind w:firstLine="420"/>
      </w:pPr>
      <w:sdt>
        <w:sdtPr>
          <w:id w:val="-1909835108"/>
          <w:placeholder>
            <w:docPart w:val="8D75296159C040E9935F429DB0927CF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sidRPr="004C5D66">
            <w:t>GB/T 30446.1界定的以及下列术语和定义适用于本文件。</w:t>
          </w:r>
        </w:sdtContent>
      </w:sdt>
      <w:r w:rsidR="00657B89" w:rsidRPr="00657B89">
        <w:rPr>
          <w:rFonts w:hint="eastAsia"/>
        </w:rPr>
        <w:t>。</w:t>
      </w:r>
    </w:p>
    <w:p w:rsidR="004C5D66" w:rsidRPr="004F0636" w:rsidRDefault="004F0636" w:rsidP="004F0636">
      <w:pPr>
        <w:pStyle w:val="afffffffffff1"/>
        <w:ind w:left="420" w:hangingChars="200" w:hanging="420"/>
        <w:rPr>
          <w:rFonts w:ascii="黑体" w:eastAsia="黑体" w:hAnsi="黑体" w:hint="eastAsia"/>
        </w:rPr>
      </w:pPr>
      <w:r w:rsidRPr="004F0636">
        <w:rPr>
          <w:rFonts w:ascii="黑体" w:eastAsia="黑体" w:hAnsi="黑体"/>
        </w:rPr>
        <w:br/>
      </w:r>
      <w:r w:rsidR="004C5D66" w:rsidRPr="004F0636">
        <w:rPr>
          <w:rFonts w:ascii="黑体" w:eastAsia="黑体" w:hAnsi="黑体" w:hint="eastAsia"/>
        </w:rPr>
        <w:t>心理服务培训</w:t>
      </w:r>
      <w:r w:rsidRPr="004F0636">
        <w:rPr>
          <w:rFonts w:ascii="黑体" w:eastAsia="黑体" w:hAnsi="黑体" w:hint="eastAsia"/>
        </w:rPr>
        <w:t xml:space="preserve">  </w:t>
      </w:r>
      <w:r w:rsidRPr="004F0636">
        <w:rPr>
          <w:rFonts w:ascii="黑体" w:eastAsia="黑体" w:hAnsi="黑体"/>
        </w:rPr>
        <w:t>training on psychological services</w:t>
      </w:r>
    </w:p>
    <w:p w:rsidR="0099703F" w:rsidRPr="00657B89" w:rsidRDefault="004C5D66">
      <w:pPr>
        <w:pStyle w:val="afffff2"/>
        <w:ind w:firstLine="420"/>
      </w:pPr>
      <w:r w:rsidRPr="004C5D66">
        <w:rPr>
          <w:rFonts w:hint="eastAsia"/>
        </w:rPr>
        <w:t>专门为服务儿童和青少年心理健康的人员所设计的</w:t>
      </w:r>
      <w:r w:rsidR="004F0636">
        <w:rPr>
          <w:rFonts w:hint="eastAsia"/>
        </w:rPr>
        <w:t>、为</w:t>
      </w:r>
      <w:r w:rsidR="004F0636" w:rsidRPr="004C5D66">
        <w:rPr>
          <w:rFonts w:hint="eastAsia"/>
        </w:rPr>
        <w:t>提升参与者在评估、诊断、干预和治疗儿童青少年心理健康问题方面知识和技能</w:t>
      </w:r>
      <w:r w:rsidR="001E7D88">
        <w:rPr>
          <w:rFonts w:hint="eastAsia"/>
        </w:rPr>
        <w:t>的</w:t>
      </w:r>
      <w:r w:rsidRPr="004C5D66">
        <w:rPr>
          <w:rFonts w:hint="eastAsia"/>
        </w:rPr>
        <w:t>培训</w:t>
      </w:r>
      <w:r w:rsidR="001E7D88">
        <w:rPr>
          <w:rFonts w:hint="eastAsia"/>
        </w:rPr>
        <w:t>。</w:t>
      </w:r>
    </w:p>
    <w:p w:rsidR="0099703F" w:rsidRDefault="003576D9">
      <w:pPr>
        <w:pStyle w:val="affc"/>
        <w:spacing w:before="240" w:after="240"/>
      </w:pPr>
      <w:bookmarkStart w:id="93" w:name="_Toc173330494"/>
      <w:bookmarkStart w:id="94" w:name="_Toc119923849"/>
      <w:bookmarkStart w:id="95" w:name="_Toc133226008"/>
      <w:bookmarkStart w:id="96" w:name="_Toc128040843"/>
      <w:bookmarkStart w:id="97" w:name="_Toc120603749"/>
      <w:bookmarkStart w:id="98" w:name="_Toc133229140"/>
      <w:bookmarkStart w:id="99" w:name="_Toc129870541"/>
      <w:bookmarkStart w:id="100" w:name="_Toc128314909"/>
      <w:bookmarkStart w:id="101" w:name="_Toc133225924"/>
      <w:bookmarkStart w:id="102" w:name="_Toc173331508"/>
      <w:bookmarkStart w:id="103" w:name="_Toc173344673"/>
      <w:bookmarkStart w:id="104" w:name="_Toc174091924"/>
      <w:r>
        <w:rPr>
          <w:rFonts w:hint="eastAsia"/>
        </w:rPr>
        <w:t>基本要求</w:t>
      </w:r>
      <w:bookmarkEnd w:id="93"/>
      <w:bookmarkEnd w:id="94"/>
      <w:bookmarkEnd w:id="95"/>
      <w:bookmarkEnd w:id="96"/>
      <w:bookmarkEnd w:id="97"/>
      <w:bookmarkEnd w:id="98"/>
      <w:bookmarkEnd w:id="99"/>
      <w:bookmarkEnd w:id="100"/>
      <w:bookmarkEnd w:id="101"/>
      <w:bookmarkEnd w:id="102"/>
      <w:bookmarkEnd w:id="103"/>
      <w:bookmarkEnd w:id="104"/>
    </w:p>
    <w:p w:rsidR="0099703F" w:rsidRDefault="003576D9">
      <w:pPr>
        <w:pStyle w:val="affd"/>
        <w:spacing w:before="120" w:after="120"/>
      </w:pPr>
      <w:bookmarkStart w:id="105" w:name="_Toc173344674"/>
      <w:bookmarkStart w:id="106" w:name="_Toc174091925"/>
      <w:r>
        <w:rPr>
          <w:rFonts w:hint="eastAsia"/>
        </w:rPr>
        <w:t>场所及设施设备</w:t>
      </w:r>
      <w:bookmarkEnd w:id="105"/>
      <w:bookmarkEnd w:id="106"/>
    </w:p>
    <w:p w:rsidR="0099703F" w:rsidRDefault="003576D9" w:rsidP="0020776D">
      <w:pPr>
        <w:pStyle w:val="affe"/>
        <w:spacing w:before="120" w:after="120"/>
        <w:ind w:left="0"/>
      </w:pPr>
      <w:r>
        <w:rPr>
          <w:rFonts w:hint="eastAsia"/>
        </w:rPr>
        <w:t>场所</w:t>
      </w:r>
    </w:p>
    <w:p w:rsidR="0099703F" w:rsidRDefault="003576D9">
      <w:pPr>
        <w:pStyle w:val="affffffffd"/>
        <w:ind w:left="0"/>
      </w:pPr>
      <w:r>
        <w:rPr>
          <w:rFonts w:hint="eastAsia"/>
        </w:rPr>
        <w:t>理论培训教学场所应符合国家和地方的建筑和安全标准，确保环境安静、安全、舒适，适合学习和讨论。</w:t>
      </w:r>
    </w:p>
    <w:p w:rsidR="0099703F" w:rsidRDefault="003576D9">
      <w:pPr>
        <w:pStyle w:val="affffffffd"/>
        <w:ind w:left="0"/>
      </w:pPr>
      <w:r>
        <w:rPr>
          <w:rFonts w:hint="eastAsia"/>
        </w:rPr>
        <w:t>实</w:t>
      </w:r>
      <w:proofErr w:type="gramStart"/>
      <w:r>
        <w:rPr>
          <w:rFonts w:hint="eastAsia"/>
        </w:rPr>
        <w:t>训教学</w:t>
      </w:r>
      <w:proofErr w:type="gramEnd"/>
      <w:r>
        <w:rPr>
          <w:rFonts w:hint="eastAsia"/>
        </w:rPr>
        <w:t>场所应具备相应的仪器设备、教具。</w:t>
      </w:r>
    </w:p>
    <w:p w:rsidR="0099703F" w:rsidRDefault="003576D9">
      <w:pPr>
        <w:pStyle w:val="affffffffd"/>
        <w:ind w:left="0"/>
      </w:pPr>
      <w:r>
        <w:rPr>
          <w:rFonts w:hint="eastAsia"/>
        </w:rPr>
        <w:t>临床见习场所</w:t>
      </w:r>
      <w:bookmarkStart w:id="107" w:name="_Hlk173304478"/>
      <w:r>
        <w:rPr>
          <w:rFonts w:hint="eastAsia"/>
        </w:rPr>
        <w:t>应</w:t>
      </w:r>
      <w:r w:rsidR="00C86F7A">
        <w:rPr>
          <w:rFonts w:hint="eastAsia"/>
        </w:rPr>
        <w:t>具备</w:t>
      </w:r>
      <w:r w:rsidR="001749E0">
        <w:rPr>
          <w:rFonts w:hint="eastAsia"/>
        </w:rPr>
        <w:t>符合</w:t>
      </w:r>
      <w:r w:rsidR="00C86F7A" w:rsidRPr="00C86F7A">
        <w:rPr>
          <w:rFonts w:hint="eastAsia"/>
        </w:rPr>
        <w:t>教学需要的</w:t>
      </w:r>
      <w:r w:rsidR="001749E0">
        <w:rPr>
          <w:rFonts w:hint="eastAsia"/>
        </w:rPr>
        <w:t>临床科室、</w:t>
      </w:r>
      <w:r w:rsidR="00C86F7A" w:rsidRPr="00C86F7A">
        <w:rPr>
          <w:rFonts w:hint="eastAsia"/>
        </w:rPr>
        <w:t>医技科室</w:t>
      </w:r>
      <w:r>
        <w:rPr>
          <w:rFonts w:hint="eastAsia"/>
        </w:rPr>
        <w:t>。</w:t>
      </w:r>
      <w:bookmarkEnd w:id="107"/>
    </w:p>
    <w:p w:rsidR="0099703F" w:rsidRDefault="003576D9" w:rsidP="0020776D">
      <w:pPr>
        <w:pStyle w:val="affe"/>
        <w:spacing w:before="120" w:after="120"/>
        <w:ind w:left="0"/>
      </w:pPr>
      <w:r>
        <w:rPr>
          <w:rFonts w:hint="eastAsia"/>
        </w:rPr>
        <w:t>设施设备</w:t>
      </w:r>
    </w:p>
    <w:p w:rsidR="0099703F" w:rsidRDefault="003576D9">
      <w:pPr>
        <w:pStyle w:val="affffffffd"/>
        <w:ind w:left="0"/>
      </w:pPr>
      <w:r>
        <w:rPr>
          <w:rFonts w:hint="eastAsia"/>
        </w:rPr>
        <w:t>应配备完善的</w:t>
      </w:r>
      <w:bookmarkStart w:id="108" w:name="_Hlk173304597"/>
      <w:r>
        <w:rPr>
          <w:rFonts w:hint="eastAsia"/>
        </w:rPr>
        <w:t>多媒体教学设备</w:t>
      </w:r>
      <w:bookmarkEnd w:id="108"/>
      <w:r>
        <w:rPr>
          <w:rFonts w:hint="eastAsia"/>
        </w:rPr>
        <w:t>，包括</w:t>
      </w:r>
      <w:bookmarkStart w:id="109" w:name="_Hlk173304429"/>
      <w:r>
        <w:rPr>
          <w:rFonts w:hint="eastAsia"/>
        </w:rPr>
        <w:t>投影仪、音响系统、录音录像设备等，方便开展多种形式的教学活动。</w:t>
      </w:r>
    </w:p>
    <w:bookmarkEnd w:id="109"/>
    <w:p w:rsidR="0099703F" w:rsidRDefault="003576D9">
      <w:pPr>
        <w:pStyle w:val="affffffffd"/>
        <w:ind w:left="0"/>
      </w:pPr>
      <w:r>
        <w:rPr>
          <w:rFonts w:hint="eastAsia"/>
        </w:rPr>
        <w:t>应具备心理评估和干预所需的设备和工具，如心理测试软件、测评量表、沙盘治疗设备等。</w:t>
      </w:r>
    </w:p>
    <w:p w:rsidR="0020776D" w:rsidRDefault="00C86F7A" w:rsidP="0020776D">
      <w:pPr>
        <w:pStyle w:val="affd"/>
        <w:spacing w:before="120" w:after="120"/>
      </w:pPr>
      <w:bookmarkStart w:id="110" w:name="_Toc173344675"/>
      <w:bookmarkStart w:id="111" w:name="_Toc174091926"/>
      <w:r>
        <w:rPr>
          <w:rFonts w:hint="eastAsia"/>
        </w:rPr>
        <w:t>师资</w:t>
      </w:r>
      <w:r w:rsidR="0020776D">
        <w:rPr>
          <w:rFonts w:hint="eastAsia"/>
        </w:rPr>
        <w:t>要求</w:t>
      </w:r>
      <w:bookmarkEnd w:id="110"/>
      <w:bookmarkEnd w:id="111"/>
    </w:p>
    <w:p w:rsidR="0020776D" w:rsidRDefault="0020776D" w:rsidP="0020776D">
      <w:pPr>
        <w:pStyle w:val="affffffffe"/>
        <w:ind w:left="0"/>
      </w:pPr>
      <w:r>
        <w:rPr>
          <w:rFonts w:hint="eastAsia"/>
        </w:rPr>
        <w:t>应遵守职业道德和法律法规。</w:t>
      </w:r>
    </w:p>
    <w:p w:rsidR="0020776D" w:rsidRPr="00692A2A" w:rsidRDefault="0020776D" w:rsidP="0020776D">
      <w:pPr>
        <w:pStyle w:val="affffffffe"/>
        <w:ind w:left="0"/>
      </w:pPr>
      <w:r w:rsidRPr="00692A2A">
        <w:rPr>
          <w:rFonts w:hint="eastAsia"/>
        </w:rPr>
        <w:t>经过心理学、精神医学、社会工作等心理健康相关领域的培训，且在儿童青少年心理健康领域有深入的研究和实践经验的人员，如精神科医师、精神科护士、康复治疗师、心理治疗师、心理咨询师、社会工作师等。</w:t>
      </w:r>
    </w:p>
    <w:p w:rsidR="0020776D" w:rsidRPr="00692A2A" w:rsidRDefault="0020776D" w:rsidP="0020776D">
      <w:pPr>
        <w:pStyle w:val="affffffffe"/>
        <w:ind w:left="0"/>
      </w:pPr>
      <w:r w:rsidRPr="00692A2A">
        <w:rPr>
          <w:rFonts w:hint="eastAsia"/>
        </w:rPr>
        <w:t>应在儿童青少年心理健康评估、干预和治疗方面有扎实的</w:t>
      </w:r>
      <w:r w:rsidR="00AA3F9D">
        <w:rPr>
          <w:rFonts w:hint="eastAsia"/>
        </w:rPr>
        <w:t>理论基础和实践经验</w:t>
      </w:r>
      <w:r w:rsidRPr="00692A2A">
        <w:rPr>
          <w:rFonts w:hint="eastAsia"/>
        </w:rPr>
        <w:t>，具有儿童青少年涉及自伤自杀、情绪障碍、创伤和其他相关问题等心理健康领域三年及以上工作经验。</w:t>
      </w:r>
    </w:p>
    <w:p w:rsidR="0020776D" w:rsidRDefault="0020776D" w:rsidP="0020776D">
      <w:pPr>
        <w:pStyle w:val="affffffffe"/>
        <w:ind w:left="0"/>
      </w:pPr>
      <w:r>
        <w:rPr>
          <w:rFonts w:hint="eastAsia"/>
        </w:rPr>
        <w:t>应具备一定的教学能力，能够清晰有效地传授知识，激发学员的学习兴趣，并能够根据学员需求调整教学内容和方法。</w:t>
      </w:r>
    </w:p>
    <w:p w:rsidR="0020776D" w:rsidRDefault="0020776D" w:rsidP="0020776D">
      <w:pPr>
        <w:pStyle w:val="affffffffe"/>
        <w:ind w:left="0"/>
      </w:pPr>
      <w:r>
        <w:rPr>
          <w:rFonts w:hint="eastAsia"/>
        </w:rPr>
        <w:t>应保持持续学习的态度，定期参加儿童青少年心理健康、</w:t>
      </w:r>
      <w:r w:rsidR="00BF3F2C">
        <w:rPr>
          <w:rFonts w:hint="eastAsia"/>
        </w:rPr>
        <w:t>心理行为问题识别、精神障碍防治、</w:t>
      </w:r>
      <w:r>
        <w:rPr>
          <w:rFonts w:hint="eastAsia"/>
        </w:rPr>
        <w:lastRenderedPageBreak/>
        <w:t>非自杀性自伤干预、心理危机干预、家庭治疗等领域专业培训和学术交流。</w:t>
      </w:r>
    </w:p>
    <w:p w:rsidR="0020776D" w:rsidRDefault="0020776D" w:rsidP="0020776D">
      <w:pPr>
        <w:pStyle w:val="affd"/>
        <w:spacing w:before="120" w:after="120"/>
      </w:pPr>
      <w:bookmarkStart w:id="112" w:name="_Toc173344676"/>
      <w:bookmarkStart w:id="113" w:name="_Toc174091927"/>
      <w:r>
        <w:rPr>
          <w:rFonts w:hint="eastAsia"/>
        </w:rPr>
        <w:t>教材</w:t>
      </w:r>
      <w:bookmarkEnd w:id="112"/>
      <w:bookmarkEnd w:id="113"/>
    </w:p>
    <w:p w:rsidR="0020776D" w:rsidRDefault="0020776D" w:rsidP="0020776D">
      <w:pPr>
        <w:pStyle w:val="affffffffe"/>
        <w:ind w:left="0"/>
      </w:pPr>
      <w:r>
        <w:rPr>
          <w:rFonts w:hint="eastAsia"/>
        </w:rPr>
        <w:t>教材</w:t>
      </w:r>
      <w:r w:rsidR="00657174">
        <w:rPr>
          <w:rFonts w:hint="eastAsia"/>
        </w:rPr>
        <w:t>具有权威性和学术价值，</w:t>
      </w:r>
      <w:r>
        <w:rPr>
          <w:rFonts w:hint="eastAsia"/>
        </w:rPr>
        <w:t>应选自《儿童少年精神病》《沈渔邨精神病学》《D</w:t>
      </w:r>
      <w:r>
        <w:t>SM-5</w:t>
      </w:r>
      <w:r>
        <w:rPr>
          <w:rFonts w:hint="eastAsia"/>
        </w:rPr>
        <w:t>》《儿童精神医学医学》《儿童少年精神医学》《</w:t>
      </w:r>
      <w:r>
        <w:t>ICD-11</w:t>
      </w:r>
      <w:r w:rsidR="00657174">
        <w:rPr>
          <w:rFonts w:hint="eastAsia"/>
        </w:rPr>
        <w:t>》等国家或国际认可的心理学专业出版社</w:t>
      </w:r>
      <w:r>
        <w:rPr>
          <w:rFonts w:hint="eastAsia"/>
        </w:rPr>
        <w:t>。</w:t>
      </w:r>
    </w:p>
    <w:p w:rsidR="0020776D" w:rsidRDefault="0020776D" w:rsidP="0020776D">
      <w:pPr>
        <w:pStyle w:val="affffffffe"/>
        <w:ind w:left="0"/>
      </w:pPr>
      <w:r>
        <w:rPr>
          <w:rFonts w:hint="eastAsia"/>
        </w:rPr>
        <w:t>教材内容应紧密结合实际工作需要，提供丰富的案例分析和实操指导，具有较高的实用性。</w:t>
      </w:r>
    </w:p>
    <w:p w:rsidR="0020776D" w:rsidRDefault="0020776D" w:rsidP="0020776D">
      <w:pPr>
        <w:pStyle w:val="affffffffe"/>
        <w:ind w:left="0"/>
      </w:pPr>
      <w:r>
        <w:rPr>
          <w:rFonts w:hint="eastAsia"/>
        </w:rPr>
        <w:t>教材应反映</w:t>
      </w:r>
      <w:r w:rsidR="00887193">
        <w:rPr>
          <w:rFonts w:hint="eastAsia"/>
        </w:rPr>
        <w:t>精神科、</w:t>
      </w:r>
      <w:r>
        <w:rPr>
          <w:rFonts w:hint="eastAsia"/>
        </w:rPr>
        <w:t>心理学领域的最新研究成果和发展趋势，确保学员学习到最新的理论和技术。</w:t>
      </w:r>
    </w:p>
    <w:p w:rsidR="00E05779" w:rsidRDefault="00E05779" w:rsidP="00E05779">
      <w:pPr>
        <w:pStyle w:val="affc"/>
        <w:spacing w:before="240" w:after="240"/>
      </w:pPr>
      <w:bookmarkStart w:id="114" w:name="_Toc120603750"/>
      <w:bookmarkStart w:id="115" w:name="_Toc119923850"/>
      <w:bookmarkStart w:id="116" w:name="_Toc128314910"/>
      <w:bookmarkStart w:id="117" w:name="_Toc133226009"/>
      <w:bookmarkStart w:id="118" w:name="_Toc128040844"/>
      <w:bookmarkStart w:id="119" w:name="_Toc133225925"/>
      <w:bookmarkStart w:id="120" w:name="_Toc129870542"/>
      <w:bookmarkStart w:id="121" w:name="_Toc133229141"/>
      <w:bookmarkStart w:id="122" w:name="_Toc173330495"/>
      <w:bookmarkStart w:id="123" w:name="_Toc173331509"/>
      <w:bookmarkStart w:id="124" w:name="_Toc173344677"/>
      <w:bookmarkStart w:id="125" w:name="_Toc174091928"/>
      <w:r>
        <w:rPr>
          <w:rFonts w:hint="eastAsia"/>
        </w:rPr>
        <w:t>培训对象</w:t>
      </w:r>
      <w:bookmarkEnd w:id="114"/>
      <w:bookmarkEnd w:id="115"/>
      <w:bookmarkEnd w:id="116"/>
      <w:bookmarkEnd w:id="117"/>
      <w:bookmarkEnd w:id="118"/>
      <w:bookmarkEnd w:id="119"/>
      <w:bookmarkEnd w:id="120"/>
      <w:bookmarkEnd w:id="121"/>
      <w:bookmarkEnd w:id="122"/>
      <w:bookmarkEnd w:id="123"/>
      <w:bookmarkEnd w:id="124"/>
      <w:bookmarkEnd w:id="125"/>
    </w:p>
    <w:p w:rsidR="00E05779" w:rsidRDefault="00E05779" w:rsidP="00E05779">
      <w:pPr>
        <w:pStyle w:val="afffff2"/>
        <w:ind w:firstLine="420"/>
      </w:pPr>
      <w:r>
        <w:rPr>
          <w:rFonts w:hint="eastAsia"/>
        </w:rPr>
        <w:t>宜为医务人员、心理治疗师、心理咨询师、康复治疗师、学校教师、社会工作者、从事与儿童青少年工作有关的人员等有需求的相关人员。</w:t>
      </w:r>
    </w:p>
    <w:p w:rsidR="00E05779" w:rsidRDefault="00E05779" w:rsidP="00E05779">
      <w:pPr>
        <w:pStyle w:val="affc"/>
        <w:spacing w:before="240" w:after="240"/>
      </w:pPr>
      <w:bookmarkStart w:id="126" w:name="_Toc133225926"/>
      <w:bookmarkStart w:id="127" w:name="_Toc128314911"/>
      <w:bookmarkStart w:id="128" w:name="_Toc120603751"/>
      <w:bookmarkStart w:id="129" w:name="_Toc119923851"/>
      <w:bookmarkStart w:id="130" w:name="_Toc129870543"/>
      <w:bookmarkStart w:id="131" w:name="_Toc128040845"/>
      <w:bookmarkStart w:id="132" w:name="_Toc133226010"/>
      <w:bookmarkStart w:id="133" w:name="_Toc173330496"/>
      <w:bookmarkStart w:id="134" w:name="_Toc133229142"/>
      <w:bookmarkStart w:id="135" w:name="_Toc173331510"/>
      <w:bookmarkStart w:id="136" w:name="_Toc173344678"/>
      <w:bookmarkStart w:id="137" w:name="_Toc174091929"/>
      <w:r>
        <w:rPr>
          <w:rFonts w:hint="eastAsia"/>
        </w:rPr>
        <w:t>培训内容</w:t>
      </w:r>
      <w:bookmarkEnd w:id="126"/>
      <w:bookmarkEnd w:id="127"/>
      <w:bookmarkEnd w:id="128"/>
      <w:bookmarkEnd w:id="129"/>
      <w:bookmarkEnd w:id="130"/>
      <w:bookmarkEnd w:id="131"/>
      <w:bookmarkEnd w:id="132"/>
      <w:bookmarkEnd w:id="133"/>
      <w:bookmarkEnd w:id="134"/>
      <w:bookmarkEnd w:id="135"/>
      <w:bookmarkEnd w:id="136"/>
      <w:bookmarkEnd w:id="137"/>
    </w:p>
    <w:p w:rsidR="00E05779" w:rsidRDefault="00E05779" w:rsidP="00E05779">
      <w:pPr>
        <w:pStyle w:val="afffff2"/>
        <w:ind w:firstLine="420"/>
      </w:pPr>
      <w:r>
        <w:rPr>
          <w:rFonts w:hint="eastAsia"/>
        </w:rPr>
        <w:t>包括但不限于以下内容：</w:t>
      </w:r>
    </w:p>
    <w:p w:rsidR="00E05779" w:rsidRDefault="00E05779" w:rsidP="00E05779">
      <w:pPr>
        <w:pStyle w:val="af5"/>
      </w:pPr>
      <w:r>
        <w:rPr>
          <w:rFonts w:hint="eastAsia"/>
        </w:rPr>
        <w:t>基础理论：儿童青少年的心理发展特点、常见心理</w:t>
      </w:r>
      <w:r w:rsidR="00887193">
        <w:rPr>
          <w:rFonts w:hint="eastAsia"/>
        </w:rPr>
        <w:t>行为</w:t>
      </w:r>
      <w:r>
        <w:rPr>
          <w:rFonts w:hint="eastAsia"/>
        </w:rPr>
        <w:t>问题及其成因、精神障碍防治、危机干预、家庭治疗、康复训练等领域的培训；</w:t>
      </w:r>
    </w:p>
    <w:p w:rsidR="00E05779" w:rsidRDefault="00E05779" w:rsidP="00E05779">
      <w:pPr>
        <w:pStyle w:val="af5"/>
      </w:pPr>
      <w:r>
        <w:rPr>
          <w:rFonts w:hint="eastAsia"/>
        </w:rPr>
        <w:t>评估与诊断：心理评估工具的使用方法、评估报告的撰写</w:t>
      </w:r>
      <w:r w:rsidR="00887193">
        <w:rPr>
          <w:rFonts w:hint="eastAsia"/>
        </w:rPr>
        <w:t>及应用</w:t>
      </w:r>
      <w:r>
        <w:rPr>
          <w:rFonts w:hint="eastAsia"/>
        </w:rPr>
        <w:t>、诊断标准的应用；</w:t>
      </w:r>
    </w:p>
    <w:p w:rsidR="00E05779" w:rsidRDefault="00E05779" w:rsidP="00E05779">
      <w:pPr>
        <w:pStyle w:val="af5"/>
      </w:pPr>
      <w:r>
        <w:rPr>
          <w:rFonts w:hint="eastAsia"/>
        </w:rPr>
        <w:t>干预与治疗：各</w:t>
      </w:r>
      <w:proofErr w:type="gramStart"/>
      <w:r>
        <w:rPr>
          <w:rFonts w:hint="eastAsia"/>
        </w:rPr>
        <w:t>类心理</w:t>
      </w:r>
      <w:proofErr w:type="gramEnd"/>
      <w:r>
        <w:rPr>
          <w:rFonts w:hint="eastAsia"/>
        </w:rPr>
        <w:t>干预技术的理论与实践，包括认知行为疗法、游戏治疗、家庭治疗等。</w:t>
      </w:r>
    </w:p>
    <w:p w:rsidR="00E05779" w:rsidRDefault="00E05779" w:rsidP="00E05779">
      <w:pPr>
        <w:pStyle w:val="af5"/>
      </w:pPr>
      <w:r>
        <w:rPr>
          <w:rFonts w:hint="eastAsia"/>
        </w:rPr>
        <w:t>案例分析：通过实际案例进行分析和讨论，提升学员的实战能力；</w:t>
      </w:r>
    </w:p>
    <w:p w:rsidR="00E05779" w:rsidRDefault="00E05779" w:rsidP="00E05779">
      <w:pPr>
        <w:pStyle w:val="af5"/>
      </w:pPr>
      <w:r>
        <w:rPr>
          <w:rFonts w:hint="eastAsia"/>
        </w:rPr>
        <w:t>伦理与法律：心理服务中的伦理原则和法律法规，确保在工作中遵循专业道德和法律要求；</w:t>
      </w:r>
    </w:p>
    <w:p w:rsidR="00E05779" w:rsidRDefault="00E05779" w:rsidP="00E05779">
      <w:pPr>
        <w:pStyle w:val="af5"/>
      </w:pPr>
      <w:r>
        <w:rPr>
          <w:rFonts w:hint="eastAsia"/>
        </w:rPr>
        <w:t>其他：儿童青少年社会工作服务等。</w:t>
      </w:r>
    </w:p>
    <w:p w:rsidR="00E05779" w:rsidRDefault="00E05779" w:rsidP="00E05779">
      <w:pPr>
        <w:pStyle w:val="affc"/>
        <w:spacing w:before="240" w:after="240"/>
      </w:pPr>
      <w:bookmarkStart w:id="138" w:name="_Toc133229145"/>
      <w:bookmarkStart w:id="139" w:name="_Toc128040848"/>
      <w:bookmarkStart w:id="140" w:name="_Toc120603754"/>
      <w:bookmarkStart w:id="141" w:name="_Toc128314914"/>
      <w:bookmarkStart w:id="142" w:name="_Toc119923854"/>
      <w:bookmarkStart w:id="143" w:name="_Toc133225929"/>
      <w:bookmarkStart w:id="144" w:name="_Toc129870546"/>
      <w:bookmarkStart w:id="145" w:name="_Toc133226013"/>
      <w:bookmarkStart w:id="146" w:name="_Toc173330497"/>
      <w:bookmarkStart w:id="147" w:name="_Toc173331511"/>
      <w:bookmarkStart w:id="148" w:name="_Toc173344679"/>
      <w:bookmarkStart w:id="149" w:name="_Toc174091930"/>
      <w:r>
        <w:rPr>
          <w:rFonts w:hint="eastAsia"/>
        </w:rPr>
        <w:t>培训要求</w:t>
      </w:r>
      <w:bookmarkEnd w:id="138"/>
      <w:bookmarkEnd w:id="139"/>
      <w:bookmarkEnd w:id="140"/>
      <w:bookmarkEnd w:id="141"/>
      <w:bookmarkEnd w:id="142"/>
      <w:bookmarkEnd w:id="143"/>
      <w:bookmarkEnd w:id="144"/>
      <w:bookmarkEnd w:id="145"/>
      <w:bookmarkEnd w:id="146"/>
      <w:bookmarkEnd w:id="147"/>
      <w:bookmarkEnd w:id="148"/>
      <w:bookmarkEnd w:id="149"/>
    </w:p>
    <w:p w:rsidR="00E05779" w:rsidRDefault="00E05779" w:rsidP="00E05779">
      <w:pPr>
        <w:pStyle w:val="affffffffb"/>
      </w:pPr>
      <w:bookmarkStart w:id="150" w:name="_Hlk118814237"/>
      <w:r>
        <w:rPr>
          <w:rFonts w:hint="eastAsia"/>
        </w:rPr>
        <w:t>在符合培训场所组织学员进行集中现场相关理论及实操培训，建立班委制度。</w:t>
      </w:r>
    </w:p>
    <w:p w:rsidR="00E05779" w:rsidRDefault="00E05779" w:rsidP="00E05779">
      <w:pPr>
        <w:pStyle w:val="affffffffb"/>
      </w:pPr>
      <w:r>
        <w:rPr>
          <w:rFonts w:hint="eastAsia"/>
        </w:rPr>
        <w:t>培训形式采取线上+线下相结合，主要以专题讲座、观看教学视频、课堂体验、案例分享、情景演练、临床见习等形式。</w:t>
      </w:r>
    </w:p>
    <w:p w:rsidR="00E05779" w:rsidRDefault="00E05779" w:rsidP="00E05779">
      <w:pPr>
        <w:pStyle w:val="affffffffb"/>
      </w:pPr>
      <w:r>
        <w:rPr>
          <w:rFonts w:hint="eastAsia"/>
        </w:rPr>
        <w:t>根据培训项目的要求制定培训计划，包括但不限于时间、地点、人员、课程设置、教学师资、教学时数、考核要求等内容。</w:t>
      </w:r>
      <w:bookmarkEnd w:id="150"/>
    </w:p>
    <w:p w:rsidR="00E05779" w:rsidRDefault="00E05779" w:rsidP="00E05779">
      <w:pPr>
        <w:pStyle w:val="affffffffb"/>
      </w:pPr>
      <w:bookmarkStart w:id="151" w:name="_Hlk118814255"/>
      <w:r>
        <w:rPr>
          <w:rFonts w:hint="eastAsia"/>
        </w:rPr>
        <w:t>根据培训计划进行培训筹备工作</w:t>
      </w:r>
      <w:bookmarkEnd w:id="151"/>
      <w:r>
        <w:rPr>
          <w:rFonts w:hint="eastAsia"/>
        </w:rPr>
        <w:t>，筹备内容包括但不限于：</w:t>
      </w:r>
    </w:p>
    <w:p w:rsidR="00E05779" w:rsidRDefault="00E05779" w:rsidP="00E05779">
      <w:pPr>
        <w:pStyle w:val="af5"/>
        <w:numPr>
          <w:ilvl w:val="0"/>
          <w:numId w:val="32"/>
        </w:numPr>
      </w:pPr>
      <w:bookmarkStart w:id="152" w:name="_Hlk118814270"/>
      <w:r>
        <w:rPr>
          <w:rFonts w:hint="eastAsia"/>
        </w:rPr>
        <w:t>设置培训课程</w:t>
      </w:r>
      <w:bookmarkEnd w:id="152"/>
      <w:r>
        <w:rPr>
          <w:rFonts w:hint="eastAsia"/>
        </w:rPr>
        <w:t>：课程目标明确，体现知识、技能技巧的传授和能力及职业道德的培养；课程内容实用，课程理论知识与技能操作比例科学；</w:t>
      </w:r>
    </w:p>
    <w:p w:rsidR="00E05779" w:rsidRDefault="00E05779" w:rsidP="00E05779">
      <w:pPr>
        <w:pStyle w:val="af5"/>
      </w:pPr>
      <w:r>
        <w:rPr>
          <w:rFonts w:hint="eastAsia"/>
        </w:rPr>
        <w:t>选定培训师资：合理配置师资，根据培训性质、教学形式和内容的特点确定合理的专兼职教师数量；</w:t>
      </w:r>
    </w:p>
    <w:p w:rsidR="00E05779" w:rsidRDefault="00E05779" w:rsidP="00E05779">
      <w:pPr>
        <w:pStyle w:val="af5"/>
      </w:pPr>
      <w:r>
        <w:rPr>
          <w:rFonts w:hint="eastAsia"/>
        </w:rPr>
        <w:t>选择适合的心理服务培训教材，教材完整、准确，与培训内容相匹配，体现专科课程特点；</w:t>
      </w:r>
    </w:p>
    <w:p w:rsidR="00E05779" w:rsidRDefault="00E05779" w:rsidP="00E05779">
      <w:pPr>
        <w:pStyle w:val="af5"/>
      </w:pPr>
      <w:r>
        <w:rPr>
          <w:rFonts w:hint="eastAsia"/>
        </w:rPr>
        <w:t>确定培训场所：临床实践场地、教学设备、培训时间等方面满足培训需求。</w:t>
      </w:r>
    </w:p>
    <w:p w:rsidR="00E05779" w:rsidRDefault="00E05779" w:rsidP="00E05779">
      <w:pPr>
        <w:pStyle w:val="affffffffb"/>
      </w:pPr>
      <w:r>
        <w:rPr>
          <w:rFonts w:hint="eastAsia"/>
        </w:rPr>
        <w:t>培训时间宜为</w:t>
      </w:r>
      <w:r>
        <w:t>70</w:t>
      </w:r>
      <w:r>
        <w:rPr>
          <w:rFonts w:hint="eastAsia"/>
        </w:rPr>
        <w:t>课时，其中线</w:t>
      </w:r>
      <w:proofErr w:type="gramStart"/>
      <w:r>
        <w:rPr>
          <w:rFonts w:hint="eastAsia"/>
        </w:rPr>
        <w:t>下理论</w:t>
      </w:r>
      <w:proofErr w:type="gramEnd"/>
      <w:r>
        <w:rPr>
          <w:rFonts w:hint="eastAsia"/>
        </w:rPr>
        <w:t>培训</w:t>
      </w:r>
      <w:r>
        <w:t>35</w:t>
      </w:r>
      <w:r>
        <w:rPr>
          <w:rFonts w:hint="eastAsia"/>
        </w:rPr>
        <w:t>课时，线上理论培训7课时，实践训练</w:t>
      </w:r>
      <w:r>
        <w:t>7</w:t>
      </w:r>
      <w:r>
        <w:rPr>
          <w:rFonts w:hint="eastAsia"/>
        </w:rPr>
        <w:t>课时，临床见习</w:t>
      </w:r>
      <w:r>
        <w:t>21</w:t>
      </w:r>
      <w:r>
        <w:rPr>
          <w:rFonts w:hint="eastAsia"/>
        </w:rPr>
        <w:t>课时。</w:t>
      </w:r>
    </w:p>
    <w:p w:rsidR="00E05779" w:rsidRDefault="00E05779" w:rsidP="00E05779">
      <w:pPr>
        <w:pStyle w:val="affffffffb"/>
      </w:pPr>
      <w:r>
        <w:rPr>
          <w:rFonts w:hint="eastAsia"/>
        </w:rPr>
        <w:t>建立考勤制度，统计学员的出勤情况。学员应达到规定的出勤率（不低于80％）方可参加培训考核。</w:t>
      </w:r>
    </w:p>
    <w:p w:rsidR="00E05779" w:rsidRDefault="00E05779" w:rsidP="00E05779">
      <w:pPr>
        <w:pStyle w:val="affffffffb"/>
      </w:pPr>
      <w:r>
        <w:rPr>
          <w:rFonts w:hint="eastAsia"/>
        </w:rPr>
        <w:t>跟进教学服务，解决培训过程中的技术支持问题，按照课时进度授课。</w:t>
      </w:r>
    </w:p>
    <w:p w:rsidR="00E05779" w:rsidRDefault="00E05779" w:rsidP="00E05779">
      <w:pPr>
        <w:pStyle w:val="affc"/>
        <w:spacing w:before="240" w:after="240"/>
      </w:pPr>
      <w:bookmarkStart w:id="153" w:name="_Toc173330498"/>
      <w:bookmarkStart w:id="154" w:name="_Toc173331512"/>
      <w:bookmarkStart w:id="155" w:name="_Toc173344680"/>
      <w:bookmarkStart w:id="156" w:name="_Toc174091931"/>
      <w:r>
        <w:rPr>
          <w:rFonts w:hint="eastAsia"/>
        </w:rPr>
        <w:t>培训考核</w:t>
      </w:r>
      <w:bookmarkEnd w:id="153"/>
      <w:bookmarkEnd w:id="154"/>
      <w:bookmarkEnd w:id="155"/>
      <w:bookmarkEnd w:id="156"/>
    </w:p>
    <w:p w:rsidR="00E05779" w:rsidRDefault="00E05779" w:rsidP="00E05779">
      <w:pPr>
        <w:pStyle w:val="afffff2"/>
        <w:ind w:firstLine="420"/>
      </w:pPr>
      <w:r>
        <w:rPr>
          <w:rFonts w:hint="eastAsia"/>
        </w:rPr>
        <w:t>要求每个学员参加培训班线下线上理论课程</w:t>
      </w:r>
      <w:r>
        <w:t>35</w:t>
      </w:r>
      <w:r>
        <w:rPr>
          <w:rFonts w:hint="eastAsia"/>
        </w:rPr>
        <w:t>课时、实践训练</w:t>
      </w:r>
      <w:r>
        <w:t>+</w:t>
      </w:r>
      <w:r>
        <w:rPr>
          <w:rFonts w:hint="eastAsia"/>
        </w:rPr>
        <w:t>临床见习课时至少</w:t>
      </w:r>
      <w:r>
        <w:t>14</w:t>
      </w:r>
      <w:r>
        <w:rPr>
          <w:rFonts w:hint="eastAsia"/>
        </w:rPr>
        <w:t>课时。学习培训结束，通过理论及实践能力考核，成绩达到合格后由相关部门发放培训合格证书，证书为电子证书或纸质证书。</w:t>
      </w:r>
    </w:p>
    <w:p w:rsidR="00E05779" w:rsidRDefault="00E05779" w:rsidP="00E05779">
      <w:pPr>
        <w:pStyle w:val="affc"/>
        <w:spacing w:before="240" w:after="240"/>
      </w:pPr>
      <w:bookmarkStart w:id="157" w:name="_Toc129870549"/>
      <w:bookmarkStart w:id="158" w:name="_Toc128314917"/>
      <w:bookmarkStart w:id="159" w:name="_Toc119923857"/>
      <w:bookmarkStart w:id="160" w:name="_Toc129870550"/>
      <w:bookmarkStart w:id="161" w:name="_Toc128040851"/>
      <w:bookmarkStart w:id="162" w:name="_Toc120603757"/>
      <w:bookmarkStart w:id="163" w:name="_Toc173330499"/>
      <w:bookmarkStart w:id="164" w:name="_Toc173331513"/>
      <w:bookmarkStart w:id="165" w:name="_Toc173344681"/>
      <w:bookmarkStart w:id="166" w:name="_Toc174091932"/>
      <w:bookmarkEnd w:id="157"/>
      <w:r>
        <w:rPr>
          <w:rFonts w:hint="eastAsia"/>
        </w:rPr>
        <w:lastRenderedPageBreak/>
        <w:t>评价与改进</w:t>
      </w:r>
      <w:bookmarkEnd w:id="158"/>
      <w:bookmarkEnd w:id="159"/>
      <w:bookmarkEnd w:id="160"/>
      <w:bookmarkEnd w:id="161"/>
      <w:bookmarkEnd w:id="162"/>
      <w:bookmarkEnd w:id="163"/>
      <w:bookmarkEnd w:id="164"/>
      <w:bookmarkEnd w:id="165"/>
      <w:bookmarkEnd w:id="166"/>
    </w:p>
    <w:p w:rsidR="00E05779" w:rsidRDefault="00E05779" w:rsidP="00E05779">
      <w:pPr>
        <w:pStyle w:val="affffffffb"/>
      </w:pPr>
      <w:r>
        <w:rPr>
          <w:rFonts w:hint="eastAsia"/>
        </w:rPr>
        <w:t>在培训过程中和结束后，收集学员对培训内容、形式、师资等方面的反馈意见。</w:t>
      </w:r>
    </w:p>
    <w:p w:rsidR="00E05779" w:rsidRDefault="00E05779" w:rsidP="00E05779">
      <w:pPr>
        <w:pStyle w:val="affffffffb"/>
      </w:pPr>
      <w:r>
        <w:rPr>
          <w:rFonts w:hint="eastAsia"/>
        </w:rPr>
        <w:t>通过问卷调查、跟踪回访等方式评估培训效果，了解学员在实际工作中的应用情况和进步。</w:t>
      </w:r>
    </w:p>
    <w:p w:rsidR="00E05779" w:rsidRDefault="00E05779" w:rsidP="00E05779">
      <w:pPr>
        <w:pStyle w:val="affffffffb"/>
      </w:pPr>
      <w:r>
        <w:rPr>
          <w:rFonts w:hint="eastAsia"/>
        </w:rPr>
        <w:t>根据反馈意见和效果评估结果，定期对培训方案进行优化和改进，提升培训质量。</w:t>
      </w:r>
    </w:p>
    <w:p w:rsidR="00E05779" w:rsidRDefault="00E05779" w:rsidP="00E05779">
      <w:pPr>
        <w:pStyle w:val="affc"/>
        <w:spacing w:before="240" w:after="240"/>
      </w:pPr>
      <w:bookmarkStart w:id="167" w:name="_Toc119923858"/>
      <w:bookmarkStart w:id="168" w:name="_Toc120603758"/>
      <w:bookmarkStart w:id="169" w:name="_Toc129870551"/>
      <w:bookmarkStart w:id="170" w:name="_Toc128314918"/>
      <w:bookmarkStart w:id="171" w:name="_Toc128040852"/>
      <w:bookmarkStart w:id="172" w:name="_Toc173330500"/>
      <w:bookmarkStart w:id="173" w:name="_Toc173331514"/>
      <w:bookmarkStart w:id="174" w:name="_Toc173344682"/>
      <w:bookmarkStart w:id="175" w:name="_Toc174091933"/>
      <w:r>
        <w:rPr>
          <w:rFonts w:hint="eastAsia"/>
        </w:rPr>
        <w:t>档案管理</w:t>
      </w:r>
      <w:bookmarkEnd w:id="167"/>
      <w:bookmarkEnd w:id="168"/>
      <w:bookmarkEnd w:id="169"/>
      <w:bookmarkEnd w:id="170"/>
      <w:bookmarkEnd w:id="171"/>
      <w:bookmarkEnd w:id="172"/>
      <w:bookmarkEnd w:id="173"/>
      <w:bookmarkEnd w:id="174"/>
      <w:bookmarkEnd w:id="175"/>
    </w:p>
    <w:p w:rsidR="00E05779" w:rsidRDefault="00E05779" w:rsidP="00E05779">
      <w:pPr>
        <w:pStyle w:val="affffffffb"/>
      </w:pPr>
      <w:r>
        <w:rPr>
          <w:rFonts w:hint="eastAsia"/>
        </w:rPr>
        <w:t>建</w:t>
      </w:r>
      <w:r w:rsidRPr="003C312F">
        <w:rPr>
          <w:rFonts w:hint="eastAsia"/>
        </w:rPr>
        <w:t>立每批学</w:t>
      </w:r>
      <w:r>
        <w:rPr>
          <w:rFonts w:hint="eastAsia"/>
        </w:rPr>
        <w:t>员的培训档案，包括报名材料、学习记录、考核成绩、反馈意见等。</w:t>
      </w:r>
    </w:p>
    <w:p w:rsidR="00E05779" w:rsidRDefault="00E05779" w:rsidP="00E05779">
      <w:pPr>
        <w:pStyle w:val="affffffffb"/>
      </w:pPr>
      <w:r>
        <w:rPr>
          <w:rFonts w:hint="eastAsia"/>
        </w:rPr>
        <w:t>培训过程中形成的各种记录进行汇总、分类、储存，形成统一的档案资料。</w:t>
      </w:r>
    </w:p>
    <w:p w:rsidR="00E05779" w:rsidRDefault="00E05779" w:rsidP="00E05779">
      <w:pPr>
        <w:pStyle w:val="affffffffb"/>
      </w:pPr>
      <w:r>
        <w:rPr>
          <w:rFonts w:hint="eastAsia"/>
        </w:rPr>
        <w:t>严格管理学员档案，确保个人信息和隐私的安全与保密。</w:t>
      </w:r>
    </w:p>
    <w:p w:rsidR="00E05779" w:rsidRDefault="00E05779" w:rsidP="00E05779">
      <w:pPr>
        <w:pStyle w:val="affffffffb"/>
      </w:pPr>
      <w:r>
        <w:rPr>
          <w:rFonts w:hint="eastAsia"/>
        </w:rPr>
        <w:t>培训档案应及时归档并妥善保存，按照相关规定保存</w:t>
      </w:r>
      <w:r w:rsidRPr="00C20D2E">
        <w:rPr>
          <w:rFonts w:hint="eastAsia"/>
        </w:rPr>
        <w:t>二年，便</w:t>
      </w:r>
      <w:r>
        <w:rPr>
          <w:rFonts w:hint="eastAsia"/>
        </w:rPr>
        <w:t>于查阅和管理。</w:t>
      </w:r>
    </w:p>
    <w:p w:rsidR="0020776D" w:rsidRPr="00E05779" w:rsidRDefault="0020776D" w:rsidP="0020776D">
      <w:pPr>
        <w:pStyle w:val="affffffffe"/>
        <w:numPr>
          <w:ilvl w:val="0"/>
          <w:numId w:val="0"/>
        </w:numPr>
      </w:pPr>
    </w:p>
    <w:p w:rsidR="0099703F" w:rsidRDefault="0099703F" w:rsidP="0020776D">
      <w:pPr>
        <w:pStyle w:val="affd"/>
        <w:numPr>
          <w:ilvl w:val="0"/>
          <w:numId w:val="0"/>
        </w:numPr>
        <w:spacing w:beforeLines="100" w:before="240" w:after="120"/>
        <w:sectPr w:rsidR="0099703F" w:rsidSect="00381414">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linePitch="312"/>
        </w:sectPr>
      </w:pPr>
    </w:p>
    <w:p w:rsidR="0099703F" w:rsidRDefault="003576D9">
      <w:pPr>
        <w:pStyle w:val="afffff9"/>
        <w:spacing w:after="120"/>
      </w:pPr>
      <w:bookmarkStart w:id="176" w:name="_Toc133229151"/>
      <w:bookmarkStart w:id="177" w:name="_Toc119923859"/>
      <w:bookmarkStart w:id="178" w:name="_Toc133226019"/>
      <w:bookmarkStart w:id="179" w:name="_Toc133225935"/>
      <w:bookmarkStart w:id="180" w:name="_Toc129870553"/>
      <w:bookmarkStart w:id="181" w:name="_Toc120603759"/>
      <w:bookmarkStart w:id="182" w:name="_Toc128314920"/>
      <w:bookmarkStart w:id="183" w:name="_Toc128040854"/>
      <w:bookmarkStart w:id="184" w:name="_Toc173330501"/>
      <w:bookmarkStart w:id="185" w:name="_Toc173331515"/>
      <w:bookmarkStart w:id="186" w:name="_Toc173344683"/>
      <w:bookmarkStart w:id="187" w:name="BookMark6"/>
      <w:bookmarkStart w:id="188" w:name="_Toc174091934"/>
      <w:bookmarkEnd w:id="35"/>
      <w:r>
        <w:rPr>
          <w:rFonts w:hint="eastAsia"/>
          <w:spacing w:val="105"/>
        </w:rPr>
        <w:lastRenderedPageBreak/>
        <w:t>参考文</w:t>
      </w:r>
      <w:r>
        <w:rPr>
          <w:rFonts w:hint="eastAsia"/>
        </w:rPr>
        <w:t>献</w:t>
      </w:r>
      <w:bookmarkEnd w:id="176"/>
      <w:bookmarkEnd w:id="177"/>
      <w:bookmarkEnd w:id="178"/>
      <w:bookmarkEnd w:id="179"/>
      <w:bookmarkEnd w:id="180"/>
      <w:bookmarkEnd w:id="181"/>
      <w:bookmarkEnd w:id="182"/>
      <w:bookmarkEnd w:id="183"/>
      <w:bookmarkEnd w:id="184"/>
      <w:bookmarkEnd w:id="185"/>
      <w:bookmarkEnd w:id="186"/>
      <w:bookmarkEnd w:id="188"/>
    </w:p>
    <w:p w:rsidR="0099703F" w:rsidRDefault="003576D9">
      <w:pPr>
        <w:pStyle w:val="afffff2"/>
        <w:ind w:firstLine="420"/>
      </w:pPr>
      <w:r>
        <w:rPr>
          <w:rFonts w:hint="eastAsia"/>
        </w:rPr>
        <w:t>[</w:t>
      </w:r>
      <w:r>
        <w:t xml:space="preserve">1] </w:t>
      </w:r>
      <w:r>
        <w:rPr>
          <w:rFonts w:hint="eastAsia"/>
        </w:rPr>
        <w:t xml:space="preserve"> 中华人民共和国教育部.《全面加强和改进新时代学生心理健康工作专项行动计划（2023—2025年）》（</w:t>
      </w:r>
      <w:proofErr w:type="gramStart"/>
      <w:r>
        <w:rPr>
          <w:rFonts w:hint="eastAsia"/>
        </w:rPr>
        <w:t>教体艺</w:t>
      </w:r>
      <w:proofErr w:type="gramEnd"/>
      <w:r>
        <w:rPr>
          <w:rFonts w:hint="eastAsia"/>
        </w:rPr>
        <w:t>〔2023〕1号）</w:t>
      </w:r>
    </w:p>
    <w:p w:rsidR="0099703F" w:rsidRDefault="003576D9">
      <w:pPr>
        <w:pStyle w:val="afffff2"/>
        <w:ind w:firstLineChars="0" w:firstLine="0"/>
        <w:jc w:val="center"/>
      </w:pPr>
      <w:bookmarkStart w:id="189" w:name="BookMark8"/>
      <w:bookmarkEnd w:id="187"/>
      <w:r>
        <w:rPr>
          <w:noProof/>
        </w:rPr>
        <w:drawing>
          <wp:inline distT="0" distB="0" distL="0" distR="0" wp14:anchorId="47415575" wp14:editId="30783C27">
            <wp:extent cx="1485900" cy="317500"/>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30"/>
                    <a:stretch>
                      <a:fillRect/>
                    </a:stretch>
                  </pic:blipFill>
                  <pic:spPr>
                    <a:xfrm>
                      <a:off x="0" y="0"/>
                      <a:ext cx="1485900" cy="317500"/>
                    </a:xfrm>
                    <a:prstGeom prst="rect">
                      <a:avLst/>
                    </a:prstGeom>
                  </pic:spPr>
                </pic:pic>
              </a:graphicData>
            </a:graphic>
          </wp:inline>
        </w:drawing>
      </w:r>
      <w:bookmarkEnd w:id="189"/>
    </w:p>
    <w:sectPr w:rsidR="0099703F" w:rsidSect="00381414">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3AF" w:rsidRDefault="00FA53AF">
      <w:pPr>
        <w:spacing w:line="240" w:lineRule="auto"/>
      </w:pPr>
      <w:r>
        <w:separator/>
      </w:r>
    </w:p>
  </w:endnote>
  <w:endnote w:type="continuationSeparator" w:id="0">
    <w:p w:rsidR="00FA53AF" w:rsidRDefault="00FA53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03F" w:rsidRDefault="003576D9">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03F" w:rsidRDefault="00FA53AF" w:rsidP="00381414">
    <w:pPr>
      <w:pStyle w:val="affffe"/>
    </w:pPr>
    <w:r>
      <w:pict>
        <v:shapetype id="_x0000_t202" coordsize="21600,21600" o:spt="202" path="m,l,21600r21600,l21600,xe">
          <v:stroke joinstyle="miter"/>
          <v:path gradientshapeok="t" o:connecttype="rect"/>
        </v:shapetype>
        <v:shape id="_x0000_s2051" type="#_x0000_t202" style="position:absolute;left:0;text-align:left;margin-left:742.4pt;margin-top:0;width:2in;height:2in;z-index:251661312;mso-wrap-style:none;mso-position-horizontal:right;mso-position-horizontal-relative:margin;mso-width-relative:page;mso-height-relative:page" filled="f" stroked="f">
          <v:textbox style="mso-fit-shape-to-text:t" inset="0,0,0,0">
            <w:txbxContent>
              <w:p w:rsidR="0099703F" w:rsidRDefault="0099703F">
                <w:pPr>
                  <w:pStyle w:val="affffe"/>
                </w:pPr>
              </w:p>
            </w:txbxContent>
          </v:textbox>
          <w10:wrap anchorx="margin"/>
        </v:shape>
      </w:pict>
    </w:r>
    <w:r w:rsidR="003576D9">
      <w:rPr>
        <w:rFonts w:hint="eastAsia"/>
      </w:rPr>
      <w:t>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03F" w:rsidRDefault="00FA53AF" w:rsidP="00381414">
    <w:pPr>
      <w:pStyle w:val="afffff"/>
    </w:pPr>
    <w:r>
      <w:pict>
        <v:shapetype id="_x0000_t202" coordsize="21600,21600" o:spt="202" path="m,l,21600r21600,l21600,xe">
          <v:stroke joinstyle="miter"/>
          <v:path gradientshapeok="t" o:connecttype="rect"/>
        </v:shapetype>
        <v:shape id="_x0000_s2050" type="#_x0000_t202" style="position:absolute;left:0;text-align:left;margin-left:742.4pt;margin-top:0;width:2in;height:2in;z-index:251660288;mso-wrap-style:none;mso-position-horizontal:right;mso-position-horizontal-relative:margin;mso-width-relative:page;mso-height-relative:page" filled="f" stroked="f">
          <v:textbox style="mso-fit-shape-to-text:t" inset="0,0,0,0">
            <w:txbxContent>
              <w:p w:rsidR="0099703F" w:rsidRDefault="003576D9">
                <w:pPr>
                  <w:pStyle w:val="afffff"/>
                </w:pPr>
                <w:r>
                  <w:fldChar w:fldCharType="begin"/>
                </w:r>
                <w:r>
                  <w:instrText>PAGE   \* MERGEFORMAT</w:instrText>
                </w:r>
                <w:r>
                  <w:fldChar w:fldCharType="separate"/>
                </w:r>
                <w:r w:rsidR="00E05779" w:rsidRPr="00E05779">
                  <w:rPr>
                    <w:noProof/>
                    <w:lang w:val="zh-CN"/>
                  </w:rPr>
                  <w:t>5</w:t>
                </w:r>
                <w:r>
                  <w:fldChar w:fldCharType="end"/>
                </w: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414" w:rsidRDefault="00381414">
    <w:pPr>
      <w:pStyle w:val="afff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03F" w:rsidRDefault="0099703F">
    <w:pPr>
      <w:pStyle w:val="afffe"/>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4A9" w:rsidRDefault="005704A9" w:rsidP="00381414">
    <w:pPr>
      <w:pStyle w:val="affffe"/>
    </w:pPr>
    <w:r>
      <w:fldChar w:fldCharType="begin"/>
    </w:r>
    <w:r>
      <w:instrText xml:space="preserve"> PAGE   \* MERGEFORMAT \* MERGEFORMAT </w:instrText>
    </w:r>
    <w:r>
      <w:fldChar w:fldCharType="separate"/>
    </w:r>
    <w:r w:rsidR="00381414">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4A9" w:rsidRDefault="005704A9" w:rsidP="00381414">
    <w:pPr>
      <w:pStyle w:val="afffff"/>
    </w:pPr>
    <w:r>
      <w:rPr>
        <w:rFonts w:hint="eastAsia"/>
      </w:rPr>
      <w:t>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414" w:rsidRDefault="00381414" w:rsidP="00381414">
    <w:pPr>
      <w:pStyle w:val="affffe"/>
    </w:pPr>
    <w:r>
      <w:fldChar w:fldCharType="begin"/>
    </w:r>
    <w:r>
      <w:instrText xml:space="preserve"> PAGE   \* MERGEFORMAT \* MERGEFORMAT </w:instrText>
    </w:r>
    <w:r>
      <w:fldChar w:fldCharType="separate"/>
    </w:r>
    <w:r w:rsidR="00A43EB3">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414" w:rsidRDefault="00381414" w:rsidP="00381414">
    <w:pPr>
      <w:pStyle w:val="afffff"/>
    </w:pPr>
    <w:r>
      <w:rPr>
        <w:rFonts w:hint="eastAsia"/>
      </w:rPr>
      <w:t>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03F" w:rsidRDefault="00F6602F" w:rsidP="00381414">
    <w:pPr>
      <w:pStyle w:val="affffe"/>
    </w:pPr>
    <w:r>
      <w:rPr>
        <w:rFonts w:hint="eastAsia"/>
      </w:rPr>
      <w:t>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03F" w:rsidRDefault="00FA53AF" w:rsidP="00381414">
    <w:pPr>
      <w:pStyle w:val="afffff"/>
    </w:pPr>
    <w:r>
      <w:pict>
        <v:shapetype id="_x0000_t202" coordsize="21600,21600" o:spt="202" path="m,l,21600r21600,l21600,xe">
          <v:stroke joinstyle="miter"/>
          <v:path gradientshapeok="t" o:connecttype="rect"/>
        </v:shapetype>
        <v:shape id="_x0000_s2053" type="#_x0000_t202" style="position:absolute;left:0;text-align:left;margin-left:742.4pt;margin-top:0;width:2in;height:2in;z-index:251663360;mso-wrap-style:none;mso-position-horizontal:right;mso-position-horizontal-relative:margin;mso-width-relative:page;mso-height-relative:page" filled="f" stroked="f">
          <v:textbox style="mso-fit-shape-to-text:t" inset="0,0,0,0">
            <w:txbxContent>
              <w:p w:rsidR="0099703F" w:rsidRDefault="003576D9">
                <w:pPr>
                  <w:pStyle w:val="afffe"/>
                </w:pPr>
                <w:r>
                  <w:fldChar w:fldCharType="begin"/>
                </w:r>
                <w:r>
                  <w:instrText xml:space="preserve"> PAGE  \* MERGEFORMAT </w:instrText>
                </w:r>
                <w:r>
                  <w:fldChar w:fldCharType="separate"/>
                </w:r>
                <w:r w:rsidR="00A43EB3">
                  <w:rPr>
                    <w:noProof/>
                  </w:rPr>
                  <w:t>3</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3AF" w:rsidRDefault="00FA53AF">
      <w:pPr>
        <w:spacing w:line="240" w:lineRule="auto"/>
      </w:pPr>
      <w:r>
        <w:separator/>
      </w:r>
    </w:p>
  </w:footnote>
  <w:footnote w:type="continuationSeparator" w:id="0">
    <w:p w:rsidR="00FA53AF" w:rsidRDefault="00FA53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414" w:rsidRDefault="00381414">
    <w:pPr>
      <w:pStyle w:val="affff"/>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03F" w:rsidRPr="00381414" w:rsidRDefault="00381414" w:rsidP="00381414">
    <w:pPr>
      <w:pStyle w:val="afffff8"/>
    </w:pPr>
    <w:r>
      <w:fldChar w:fldCharType="begin"/>
    </w:r>
    <w:r>
      <w:instrText xml:space="preserve"> STYLEREF  标准文件_文件编号 \* MERGEFORMAT </w:instrText>
    </w:r>
    <w:r>
      <w:fldChar w:fldCharType="separate"/>
    </w:r>
    <w:r w:rsidR="00A43EB3">
      <w:rPr>
        <w:noProof/>
      </w:rPr>
      <w:t>T/GXAS XXXX</w:t>
    </w:r>
    <w:r w:rsidR="00A43EB3">
      <w:rPr>
        <w:noProof/>
      </w:rPr>
      <w:t>—</w:t>
    </w:r>
    <w:r w:rsidR="00A43EB3">
      <w:rPr>
        <w:noProof/>
      </w:rPr>
      <w:t>2024</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03F" w:rsidRDefault="003576D9" w:rsidP="00381414">
    <w:pPr>
      <w:pStyle w:val="afffff7"/>
    </w:pPr>
    <w:r>
      <w:fldChar w:fldCharType="begin"/>
    </w:r>
    <w:r>
      <w:instrText xml:space="preserve"> STYLEREF  标准文件_文件编号  \* MERGEFORMAT </w:instrText>
    </w:r>
    <w:r>
      <w:fldChar w:fldCharType="separate"/>
    </w:r>
    <w:r w:rsidR="00A43EB3">
      <w:rPr>
        <w:noProof/>
      </w:rPr>
      <w:t>T/GXAS XXXX</w:t>
    </w:r>
    <w:r w:rsidR="00A43EB3">
      <w:rPr>
        <w:noProof/>
      </w:rPr>
      <w:t>—</w:t>
    </w:r>
    <w:r w:rsidR="00A43EB3">
      <w:rPr>
        <w:noProof/>
      </w:rPr>
      <w:t>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03F" w:rsidRDefault="003576D9">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03F" w:rsidRDefault="0099703F">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4A9" w:rsidRPr="00381414" w:rsidRDefault="00381414" w:rsidP="00381414">
    <w:pPr>
      <w:pStyle w:val="afffff8"/>
    </w:pPr>
    <w:r>
      <w:fldChar w:fldCharType="begin"/>
    </w:r>
    <w:r>
      <w:instrText xml:space="preserve"> STYLEREF  标准文件_文件编号 \* MERGEFORMAT </w:instrText>
    </w:r>
    <w:r>
      <w:fldChar w:fldCharType="separate"/>
    </w:r>
    <w:r w:rsidR="00A43EB3">
      <w:rPr>
        <w:noProof/>
      </w:rPr>
      <w:t>T/GXAS XXXX</w:t>
    </w:r>
    <w:r w:rsidR="00A43EB3">
      <w:rPr>
        <w:noProof/>
      </w:rPr>
      <w:t>—</w:t>
    </w:r>
    <w:r w:rsidR="00A43EB3">
      <w:rPr>
        <w:noProof/>
      </w:rP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4A9" w:rsidRDefault="005704A9" w:rsidP="00381414">
    <w:pPr>
      <w:pStyle w:val="afffff7"/>
    </w:pPr>
    <w:r>
      <w:fldChar w:fldCharType="begin"/>
    </w:r>
    <w:r>
      <w:instrText xml:space="preserve"> STYLEREF  标准文件_文件编号  \* MERGEFORMAT </w:instrText>
    </w:r>
    <w:r>
      <w:fldChar w:fldCharType="separate"/>
    </w:r>
    <w:r w:rsidR="00A43EB3">
      <w:rPr>
        <w:noProof/>
      </w:rPr>
      <w:t>T/GXAS XXXX</w:t>
    </w:r>
    <w:r w:rsidR="00A43EB3">
      <w:rPr>
        <w:noProof/>
      </w:rPr>
      <w:t>—</w:t>
    </w:r>
    <w:r w:rsidR="00A43EB3">
      <w:rPr>
        <w:noProof/>
      </w:rPr>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414" w:rsidRPr="00381414" w:rsidRDefault="00381414" w:rsidP="00381414">
    <w:pPr>
      <w:pStyle w:val="afffff8"/>
    </w:pPr>
    <w:r>
      <w:fldChar w:fldCharType="begin"/>
    </w:r>
    <w:r>
      <w:instrText xml:space="preserve"> STYLEREF  标准文件_文件编号 \* MERGEFORMAT </w:instrText>
    </w:r>
    <w:r>
      <w:fldChar w:fldCharType="separate"/>
    </w:r>
    <w:r w:rsidR="00A43EB3">
      <w:rPr>
        <w:noProof/>
      </w:rPr>
      <w:t>T/GXAS XXXX</w:t>
    </w:r>
    <w:r w:rsidR="00A43EB3">
      <w:rPr>
        <w:noProof/>
      </w:rPr>
      <w:t>—</w:t>
    </w:r>
    <w:r w:rsidR="00A43EB3">
      <w:rPr>
        <w:noProof/>
      </w:rPr>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414" w:rsidRDefault="00381414" w:rsidP="00381414">
    <w:pPr>
      <w:pStyle w:val="afffff7"/>
    </w:pPr>
    <w:r>
      <w:fldChar w:fldCharType="begin"/>
    </w:r>
    <w:r>
      <w:instrText xml:space="preserve"> STYLEREF  标准文件_文件编号  \* MERGEFORMAT </w:instrText>
    </w:r>
    <w:r>
      <w:fldChar w:fldCharType="separate"/>
    </w:r>
    <w:r w:rsidR="00A43EB3">
      <w:rPr>
        <w:noProof/>
      </w:rPr>
      <w:t>T/GXAS XXXX</w:t>
    </w:r>
    <w:r w:rsidR="00A43EB3">
      <w:rPr>
        <w:noProof/>
      </w:rPr>
      <w:t>—</w:t>
    </w:r>
    <w:r w:rsidR="00A43EB3">
      <w:rPr>
        <w:noProof/>
      </w:rPr>
      <w:t>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2DF" w:rsidRPr="00381414" w:rsidRDefault="00381414" w:rsidP="00381414">
    <w:pPr>
      <w:pStyle w:val="afffff8"/>
    </w:pPr>
    <w:r>
      <w:fldChar w:fldCharType="begin"/>
    </w:r>
    <w:r>
      <w:instrText xml:space="preserve"> STYLEREF  标准文件_文件编号 \* MERGEFORMAT </w:instrText>
    </w:r>
    <w:r>
      <w:fldChar w:fldCharType="separate"/>
    </w:r>
    <w:r w:rsidR="00A43EB3">
      <w:rPr>
        <w:noProof/>
      </w:rPr>
      <w:t>T/GXAS XXXX</w:t>
    </w:r>
    <w:r w:rsidR="00A43EB3">
      <w:rPr>
        <w:noProof/>
      </w:rPr>
      <w:t>—</w:t>
    </w:r>
    <w:r w:rsidR="00A43EB3">
      <w:rPr>
        <w:noProof/>
      </w:rPr>
      <w:t>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2DF" w:rsidRDefault="006452DF" w:rsidP="00381414">
    <w:pPr>
      <w:pStyle w:val="afffff7"/>
    </w:pPr>
    <w:r>
      <w:fldChar w:fldCharType="begin"/>
    </w:r>
    <w:r>
      <w:instrText xml:space="preserve"> STYLEREF  标准文件_文件编号  \* MERGEFORMAT </w:instrText>
    </w:r>
    <w:r>
      <w:fldChar w:fldCharType="separate"/>
    </w:r>
    <w:r w:rsidR="00A43EB3">
      <w:rPr>
        <w:noProof/>
      </w:rPr>
      <w:t>T/GXAS XXXX</w:t>
    </w:r>
    <w:r w:rsidR="00A43EB3">
      <w:rPr>
        <w:noProof/>
      </w:rPr>
      <w:t>—</w:t>
    </w:r>
    <w:r w:rsidR="00A43EB3">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i w:val="0"/>
        <w:iCs w:val="0"/>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71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1135" w:firstLine="0"/>
      </w:pPr>
      <w:rPr>
        <w:rFonts w:ascii="黑体" w:eastAsia="黑体" w:hint="eastAsia"/>
        <w:b w:val="0"/>
        <w:i w:val="0"/>
        <w:sz w:val="21"/>
      </w:rPr>
    </w:lvl>
    <w:lvl w:ilvl="4">
      <w:start w:val="1"/>
      <w:numFmt w:val="decimal"/>
      <w:pStyle w:val="afff"/>
      <w:suff w:val="nothing"/>
      <w:lvlText w:val="%1%2.%3.%4.%5　"/>
      <w:lvlJc w:val="left"/>
      <w:pPr>
        <w:ind w:left="709"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4"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FkZjVhNDJiMGExNWUxMjVmMmMwZDU4OWJmZWEzNzAifQ=="/>
    <w:docVar w:name="KY_MEDREF_DOCUID" w:val="{54824044-D5D9-4C0D-B7A3-46DA3FBB831B}"/>
    <w:docVar w:name="KY_MEDREF_VERSION" w:val="3"/>
  </w:docVars>
  <w:rsids>
    <w:rsidRoot w:val="002E5DB6"/>
    <w:rsid w:val="0000040A"/>
    <w:rsid w:val="00000A94"/>
    <w:rsid w:val="00001456"/>
    <w:rsid w:val="00001972"/>
    <w:rsid w:val="00001D9A"/>
    <w:rsid w:val="00006FD1"/>
    <w:rsid w:val="00007B3A"/>
    <w:rsid w:val="0001038A"/>
    <w:rsid w:val="000107E0"/>
    <w:rsid w:val="00011C16"/>
    <w:rsid w:val="00011FDE"/>
    <w:rsid w:val="00012FFD"/>
    <w:rsid w:val="00014162"/>
    <w:rsid w:val="00014340"/>
    <w:rsid w:val="00016A9C"/>
    <w:rsid w:val="000210C0"/>
    <w:rsid w:val="00022184"/>
    <w:rsid w:val="00022762"/>
    <w:rsid w:val="000238E0"/>
    <w:rsid w:val="000249DB"/>
    <w:rsid w:val="0002595E"/>
    <w:rsid w:val="000278A5"/>
    <w:rsid w:val="000303C3"/>
    <w:rsid w:val="000331D3"/>
    <w:rsid w:val="000346A5"/>
    <w:rsid w:val="0003545D"/>
    <w:rsid w:val="000359C3"/>
    <w:rsid w:val="00035A7D"/>
    <w:rsid w:val="000365ED"/>
    <w:rsid w:val="0004249A"/>
    <w:rsid w:val="00043282"/>
    <w:rsid w:val="00044286"/>
    <w:rsid w:val="00044A3E"/>
    <w:rsid w:val="00047F28"/>
    <w:rsid w:val="000503AA"/>
    <w:rsid w:val="000506A1"/>
    <w:rsid w:val="000515DD"/>
    <w:rsid w:val="0005265A"/>
    <w:rsid w:val="000539DD"/>
    <w:rsid w:val="00053BD3"/>
    <w:rsid w:val="000556ED"/>
    <w:rsid w:val="00055FE2"/>
    <w:rsid w:val="0005616F"/>
    <w:rsid w:val="00060C2E"/>
    <w:rsid w:val="00061033"/>
    <w:rsid w:val="0006183F"/>
    <w:rsid w:val="000619E9"/>
    <w:rsid w:val="000620EF"/>
    <w:rsid w:val="000622D4"/>
    <w:rsid w:val="0006357D"/>
    <w:rsid w:val="00065F11"/>
    <w:rsid w:val="00067F1E"/>
    <w:rsid w:val="00071CC0"/>
    <w:rsid w:val="00071CFC"/>
    <w:rsid w:val="0007249C"/>
    <w:rsid w:val="00073C8C"/>
    <w:rsid w:val="00074A48"/>
    <w:rsid w:val="00074E02"/>
    <w:rsid w:val="00075C19"/>
    <w:rsid w:val="0007712C"/>
    <w:rsid w:val="00077B64"/>
    <w:rsid w:val="00080A1C"/>
    <w:rsid w:val="00082317"/>
    <w:rsid w:val="00083D2C"/>
    <w:rsid w:val="00086168"/>
    <w:rsid w:val="00086AA1"/>
    <w:rsid w:val="0008751A"/>
    <w:rsid w:val="00087A77"/>
    <w:rsid w:val="00090CA6"/>
    <w:rsid w:val="00092B8A"/>
    <w:rsid w:val="00092FB0"/>
    <w:rsid w:val="000934C5"/>
    <w:rsid w:val="00093D25"/>
    <w:rsid w:val="00093DAB"/>
    <w:rsid w:val="00094D73"/>
    <w:rsid w:val="00094F71"/>
    <w:rsid w:val="00096373"/>
    <w:rsid w:val="00096D63"/>
    <w:rsid w:val="000A0B60"/>
    <w:rsid w:val="000A0EB8"/>
    <w:rsid w:val="000A19FC"/>
    <w:rsid w:val="000A296B"/>
    <w:rsid w:val="000A7311"/>
    <w:rsid w:val="000B060F"/>
    <w:rsid w:val="000B1592"/>
    <w:rsid w:val="000B1FF2"/>
    <w:rsid w:val="000B3139"/>
    <w:rsid w:val="000B3CDA"/>
    <w:rsid w:val="000B591A"/>
    <w:rsid w:val="000B6A0B"/>
    <w:rsid w:val="000C0F6C"/>
    <w:rsid w:val="000C11DB"/>
    <w:rsid w:val="000C1492"/>
    <w:rsid w:val="000C2FBD"/>
    <w:rsid w:val="000C4B41"/>
    <w:rsid w:val="000C57D6"/>
    <w:rsid w:val="000C6362"/>
    <w:rsid w:val="000C7666"/>
    <w:rsid w:val="000D0A9C"/>
    <w:rsid w:val="000D1795"/>
    <w:rsid w:val="000D1E27"/>
    <w:rsid w:val="000D329A"/>
    <w:rsid w:val="000D4B9C"/>
    <w:rsid w:val="000D4EB6"/>
    <w:rsid w:val="000D753B"/>
    <w:rsid w:val="000D7DB3"/>
    <w:rsid w:val="000E0214"/>
    <w:rsid w:val="000E0224"/>
    <w:rsid w:val="000E1A6D"/>
    <w:rsid w:val="000E4C9E"/>
    <w:rsid w:val="000E675A"/>
    <w:rsid w:val="000E6FD7"/>
    <w:rsid w:val="000E7144"/>
    <w:rsid w:val="000F06E1"/>
    <w:rsid w:val="000F0E3C"/>
    <w:rsid w:val="000F19D5"/>
    <w:rsid w:val="000F2D1A"/>
    <w:rsid w:val="000F4050"/>
    <w:rsid w:val="000F4AEA"/>
    <w:rsid w:val="000F67E9"/>
    <w:rsid w:val="0010354C"/>
    <w:rsid w:val="00104926"/>
    <w:rsid w:val="00104DFD"/>
    <w:rsid w:val="00113B1E"/>
    <w:rsid w:val="00114356"/>
    <w:rsid w:val="001150DD"/>
    <w:rsid w:val="0011711C"/>
    <w:rsid w:val="001229B9"/>
    <w:rsid w:val="00124E4F"/>
    <w:rsid w:val="001260B7"/>
    <w:rsid w:val="001265CB"/>
    <w:rsid w:val="001321C6"/>
    <w:rsid w:val="001325C4"/>
    <w:rsid w:val="00133010"/>
    <w:rsid w:val="001338EE"/>
    <w:rsid w:val="00133AAE"/>
    <w:rsid w:val="00135323"/>
    <w:rsid w:val="001356C4"/>
    <w:rsid w:val="00137565"/>
    <w:rsid w:val="00141114"/>
    <w:rsid w:val="00142969"/>
    <w:rsid w:val="00144087"/>
    <w:rsid w:val="001446C2"/>
    <w:rsid w:val="001457E7"/>
    <w:rsid w:val="00145D9D"/>
    <w:rsid w:val="00146388"/>
    <w:rsid w:val="00146C82"/>
    <w:rsid w:val="00151808"/>
    <w:rsid w:val="001529E5"/>
    <w:rsid w:val="00152FB3"/>
    <w:rsid w:val="00153C7E"/>
    <w:rsid w:val="00156B25"/>
    <w:rsid w:val="00156E1A"/>
    <w:rsid w:val="00157894"/>
    <w:rsid w:val="00157B55"/>
    <w:rsid w:val="00162A36"/>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9E0"/>
    <w:rsid w:val="00176DFD"/>
    <w:rsid w:val="001852C9"/>
    <w:rsid w:val="00187A0B"/>
    <w:rsid w:val="00190087"/>
    <w:rsid w:val="001913C4"/>
    <w:rsid w:val="0019348F"/>
    <w:rsid w:val="00193A07"/>
    <w:rsid w:val="00194652"/>
    <w:rsid w:val="001949F8"/>
    <w:rsid w:val="00194C95"/>
    <w:rsid w:val="00195C34"/>
    <w:rsid w:val="00196EF5"/>
    <w:rsid w:val="001979F4"/>
    <w:rsid w:val="001A1A53"/>
    <w:rsid w:val="001A234A"/>
    <w:rsid w:val="001A2777"/>
    <w:rsid w:val="001A4CF3"/>
    <w:rsid w:val="001A51BB"/>
    <w:rsid w:val="001A5DA7"/>
    <w:rsid w:val="001A6696"/>
    <w:rsid w:val="001B06E8"/>
    <w:rsid w:val="001B46A2"/>
    <w:rsid w:val="001B71D0"/>
    <w:rsid w:val="001B71EE"/>
    <w:rsid w:val="001C04A8"/>
    <w:rsid w:val="001C2C03"/>
    <w:rsid w:val="001C35C6"/>
    <w:rsid w:val="001C42F7"/>
    <w:rsid w:val="001C49E5"/>
    <w:rsid w:val="001C680C"/>
    <w:rsid w:val="001C6815"/>
    <w:rsid w:val="001C7DAF"/>
    <w:rsid w:val="001C7FEA"/>
    <w:rsid w:val="001D0079"/>
    <w:rsid w:val="001D0499"/>
    <w:rsid w:val="001D0BBE"/>
    <w:rsid w:val="001D0ED4"/>
    <w:rsid w:val="001D212F"/>
    <w:rsid w:val="001D29D7"/>
    <w:rsid w:val="001D2DE7"/>
    <w:rsid w:val="001D411C"/>
    <w:rsid w:val="001D681E"/>
    <w:rsid w:val="001E1B6A"/>
    <w:rsid w:val="001E2484"/>
    <w:rsid w:val="001E3CC4"/>
    <w:rsid w:val="001E4882"/>
    <w:rsid w:val="001E73AB"/>
    <w:rsid w:val="001E7D88"/>
    <w:rsid w:val="001F092D"/>
    <w:rsid w:val="001F143A"/>
    <w:rsid w:val="001F1605"/>
    <w:rsid w:val="001F2508"/>
    <w:rsid w:val="001F468A"/>
    <w:rsid w:val="001F4816"/>
    <w:rsid w:val="001F69B4"/>
    <w:rsid w:val="001F77C7"/>
    <w:rsid w:val="00200183"/>
    <w:rsid w:val="00200333"/>
    <w:rsid w:val="0020107D"/>
    <w:rsid w:val="00202AA4"/>
    <w:rsid w:val="002031F7"/>
    <w:rsid w:val="002040E6"/>
    <w:rsid w:val="0020527B"/>
    <w:rsid w:val="00205F2C"/>
    <w:rsid w:val="0020776D"/>
    <w:rsid w:val="00207951"/>
    <w:rsid w:val="0021065C"/>
    <w:rsid w:val="00210B15"/>
    <w:rsid w:val="0021407B"/>
    <w:rsid w:val="002142EA"/>
    <w:rsid w:val="00215ADD"/>
    <w:rsid w:val="002204BB"/>
    <w:rsid w:val="00221B79"/>
    <w:rsid w:val="00221C6B"/>
    <w:rsid w:val="00224D5F"/>
    <w:rsid w:val="002253A1"/>
    <w:rsid w:val="00225CF8"/>
    <w:rsid w:val="002262C4"/>
    <w:rsid w:val="0022794E"/>
    <w:rsid w:val="00233D64"/>
    <w:rsid w:val="0023482A"/>
    <w:rsid w:val="002359CB"/>
    <w:rsid w:val="00243540"/>
    <w:rsid w:val="002438B1"/>
    <w:rsid w:val="002438EE"/>
    <w:rsid w:val="0024497B"/>
    <w:rsid w:val="0024515B"/>
    <w:rsid w:val="00246021"/>
    <w:rsid w:val="0024666E"/>
    <w:rsid w:val="00247B25"/>
    <w:rsid w:val="00247F52"/>
    <w:rsid w:val="00250B25"/>
    <w:rsid w:val="00250BBE"/>
    <w:rsid w:val="002515C2"/>
    <w:rsid w:val="0025194F"/>
    <w:rsid w:val="002533E9"/>
    <w:rsid w:val="002576EC"/>
    <w:rsid w:val="0026148A"/>
    <w:rsid w:val="00262696"/>
    <w:rsid w:val="00263D25"/>
    <w:rsid w:val="002643C3"/>
    <w:rsid w:val="0026456A"/>
    <w:rsid w:val="00264A0C"/>
    <w:rsid w:val="00266EEB"/>
    <w:rsid w:val="00267D24"/>
    <w:rsid w:val="00267EF4"/>
    <w:rsid w:val="00270798"/>
    <w:rsid w:val="00270CB8"/>
    <w:rsid w:val="00272B08"/>
    <w:rsid w:val="00277548"/>
    <w:rsid w:val="00277F50"/>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63B"/>
    <w:rsid w:val="002A25DC"/>
    <w:rsid w:val="002A3498"/>
    <w:rsid w:val="002A3AAB"/>
    <w:rsid w:val="002A4CEA"/>
    <w:rsid w:val="002A5977"/>
    <w:rsid w:val="002A5A13"/>
    <w:rsid w:val="002A72B3"/>
    <w:rsid w:val="002A757F"/>
    <w:rsid w:val="002A7F44"/>
    <w:rsid w:val="002B0C40"/>
    <w:rsid w:val="002B1966"/>
    <w:rsid w:val="002B4508"/>
    <w:rsid w:val="002B5779"/>
    <w:rsid w:val="002B643F"/>
    <w:rsid w:val="002B7332"/>
    <w:rsid w:val="002B7F51"/>
    <w:rsid w:val="002C09E7"/>
    <w:rsid w:val="002C1E06"/>
    <w:rsid w:val="002C3F07"/>
    <w:rsid w:val="002C5278"/>
    <w:rsid w:val="002C7EBB"/>
    <w:rsid w:val="002D06C1"/>
    <w:rsid w:val="002D2796"/>
    <w:rsid w:val="002D42B5"/>
    <w:rsid w:val="002D4F1A"/>
    <w:rsid w:val="002D6EC6"/>
    <w:rsid w:val="002D79AC"/>
    <w:rsid w:val="002E039D"/>
    <w:rsid w:val="002E12AD"/>
    <w:rsid w:val="002E2272"/>
    <w:rsid w:val="002E4D5A"/>
    <w:rsid w:val="002E5DB6"/>
    <w:rsid w:val="002E6138"/>
    <w:rsid w:val="002E6326"/>
    <w:rsid w:val="002E6517"/>
    <w:rsid w:val="002E6A20"/>
    <w:rsid w:val="002F27F8"/>
    <w:rsid w:val="002F30E0"/>
    <w:rsid w:val="002F35E4"/>
    <w:rsid w:val="002F3730"/>
    <w:rsid w:val="002F38E1"/>
    <w:rsid w:val="002F7AF6"/>
    <w:rsid w:val="00300E63"/>
    <w:rsid w:val="00302ED4"/>
    <w:rsid w:val="00302F5F"/>
    <w:rsid w:val="00304125"/>
    <w:rsid w:val="0030441D"/>
    <w:rsid w:val="00306063"/>
    <w:rsid w:val="00313B85"/>
    <w:rsid w:val="00317988"/>
    <w:rsid w:val="003221B4"/>
    <w:rsid w:val="0032258D"/>
    <w:rsid w:val="00322793"/>
    <w:rsid w:val="00322E62"/>
    <w:rsid w:val="003231B6"/>
    <w:rsid w:val="00324D13"/>
    <w:rsid w:val="00324EDD"/>
    <w:rsid w:val="00330662"/>
    <w:rsid w:val="003331E4"/>
    <w:rsid w:val="00336C64"/>
    <w:rsid w:val="00337162"/>
    <w:rsid w:val="0034194F"/>
    <w:rsid w:val="00344605"/>
    <w:rsid w:val="003458FE"/>
    <w:rsid w:val="00346B46"/>
    <w:rsid w:val="003474AA"/>
    <w:rsid w:val="00350D1D"/>
    <w:rsid w:val="00352C83"/>
    <w:rsid w:val="00352F1A"/>
    <w:rsid w:val="003567B2"/>
    <w:rsid w:val="003576D9"/>
    <w:rsid w:val="003601A3"/>
    <w:rsid w:val="0036107C"/>
    <w:rsid w:val="003615D2"/>
    <w:rsid w:val="00363438"/>
    <w:rsid w:val="0036429C"/>
    <w:rsid w:val="00364A53"/>
    <w:rsid w:val="003654CB"/>
    <w:rsid w:val="00365AA9"/>
    <w:rsid w:val="00365F86"/>
    <w:rsid w:val="00365F87"/>
    <w:rsid w:val="00366E89"/>
    <w:rsid w:val="00367E54"/>
    <w:rsid w:val="003705F4"/>
    <w:rsid w:val="00370D58"/>
    <w:rsid w:val="00371316"/>
    <w:rsid w:val="00373D8A"/>
    <w:rsid w:val="00376713"/>
    <w:rsid w:val="00377E62"/>
    <w:rsid w:val="00381414"/>
    <w:rsid w:val="00381815"/>
    <w:rsid w:val="00381970"/>
    <w:rsid w:val="003819AF"/>
    <w:rsid w:val="003820E9"/>
    <w:rsid w:val="00382DE7"/>
    <w:rsid w:val="00384500"/>
    <w:rsid w:val="00384FFC"/>
    <w:rsid w:val="0038615C"/>
    <w:rsid w:val="003872FC"/>
    <w:rsid w:val="00387ADC"/>
    <w:rsid w:val="00390020"/>
    <w:rsid w:val="003903D6"/>
    <w:rsid w:val="00390EE6"/>
    <w:rsid w:val="0039118F"/>
    <w:rsid w:val="003920C0"/>
    <w:rsid w:val="00392AD7"/>
    <w:rsid w:val="003938D9"/>
    <w:rsid w:val="00394192"/>
    <w:rsid w:val="00394376"/>
    <w:rsid w:val="003943FF"/>
    <w:rsid w:val="003974EB"/>
    <w:rsid w:val="00397CC5"/>
    <w:rsid w:val="003A11D1"/>
    <w:rsid w:val="003A1582"/>
    <w:rsid w:val="003A3D9C"/>
    <w:rsid w:val="003A4077"/>
    <w:rsid w:val="003A4AA7"/>
    <w:rsid w:val="003A5AD6"/>
    <w:rsid w:val="003A647A"/>
    <w:rsid w:val="003B0883"/>
    <w:rsid w:val="003B09AD"/>
    <w:rsid w:val="003B1969"/>
    <w:rsid w:val="003B1DBC"/>
    <w:rsid w:val="003B1F18"/>
    <w:rsid w:val="003B2514"/>
    <w:rsid w:val="003B37FA"/>
    <w:rsid w:val="003B5BF0"/>
    <w:rsid w:val="003B60BF"/>
    <w:rsid w:val="003B6262"/>
    <w:rsid w:val="003B6BE3"/>
    <w:rsid w:val="003C010C"/>
    <w:rsid w:val="003C080A"/>
    <w:rsid w:val="003C0A6C"/>
    <w:rsid w:val="003C14F8"/>
    <w:rsid w:val="003C312F"/>
    <w:rsid w:val="003C5A43"/>
    <w:rsid w:val="003D0519"/>
    <w:rsid w:val="003D0FF6"/>
    <w:rsid w:val="003D1945"/>
    <w:rsid w:val="003D262C"/>
    <w:rsid w:val="003D6D61"/>
    <w:rsid w:val="003E019F"/>
    <w:rsid w:val="003E091D"/>
    <w:rsid w:val="003E0E95"/>
    <w:rsid w:val="003E1C53"/>
    <w:rsid w:val="003E2256"/>
    <w:rsid w:val="003E2A69"/>
    <w:rsid w:val="003E2D49"/>
    <w:rsid w:val="003E2FD4"/>
    <w:rsid w:val="003E49F6"/>
    <w:rsid w:val="003E660F"/>
    <w:rsid w:val="003E7971"/>
    <w:rsid w:val="003F0841"/>
    <w:rsid w:val="003F23D3"/>
    <w:rsid w:val="003F3F08"/>
    <w:rsid w:val="003F49F1"/>
    <w:rsid w:val="003F6272"/>
    <w:rsid w:val="00400B2C"/>
    <w:rsid w:val="00400E72"/>
    <w:rsid w:val="00401400"/>
    <w:rsid w:val="00403479"/>
    <w:rsid w:val="00404869"/>
    <w:rsid w:val="00405884"/>
    <w:rsid w:val="004066ED"/>
    <w:rsid w:val="00407D39"/>
    <w:rsid w:val="0041477A"/>
    <w:rsid w:val="004167A3"/>
    <w:rsid w:val="004211F5"/>
    <w:rsid w:val="00422074"/>
    <w:rsid w:val="00422ED9"/>
    <w:rsid w:val="00423F91"/>
    <w:rsid w:val="004271ED"/>
    <w:rsid w:val="00432DAA"/>
    <w:rsid w:val="00434305"/>
    <w:rsid w:val="00435DF7"/>
    <w:rsid w:val="0044083F"/>
    <w:rsid w:val="00441AE7"/>
    <w:rsid w:val="00445574"/>
    <w:rsid w:val="004467FB"/>
    <w:rsid w:val="0045293B"/>
    <w:rsid w:val="00452D6B"/>
    <w:rsid w:val="00454484"/>
    <w:rsid w:val="0045517B"/>
    <w:rsid w:val="00457495"/>
    <w:rsid w:val="004624F3"/>
    <w:rsid w:val="00463B77"/>
    <w:rsid w:val="00463C7B"/>
    <w:rsid w:val="004644A6"/>
    <w:rsid w:val="00464F08"/>
    <w:rsid w:val="004659BD"/>
    <w:rsid w:val="00470775"/>
    <w:rsid w:val="004746B1"/>
    <w:rsid w:val="0047583F"/>
    <w:rsid w:val="00475DE8"/>
    <w:rsid w:val="004779AA"/>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8C6"/>
    <w:rsid w:val="004B0272"/>
    <w:rsid w:val="004B12CD"/>
    <w:rsid w:val="004B2701"/>
    <w:rsid w:val="004B2E1B"/>
    <w:rsid w:val="004B3AA8"/>
    <w:rsid w:val="004B3E93"/>
    <w:rsid w:val="004B79EE"/>
    <w:rsid w:val="004C1FBC"/>
    <w:rsid w:val="004C25A2"/>
    <w:rsid w:val="004C3F1D"/>
    <w:rsid w:val="004C458D"/>
    <w:rsid w:val="004C5D66"/>
    <w:rsid w:val="004C7556"/>
    <w:rsid w:val="004C7E8B"/>
    <w:rsid w:val="004C7E9D"/>
    <w:rsid w:val="004C7F67"/>
    <w:rsid w:val="004D0529"/>
    <w:rsid w:val="004D076D"/>
    <w:rsid w:val="004D0EF1"/>
    <w:rsid w:val="004D2253"/>
    <w:rsid w:val="004D4406"/>
    <w:rsid w:val="004D7C42"/>
    <w:rsid w:val="004E02DA"/>
    <w:rsid w:val="004E0465"/>
    <w:rsid w:val="004E127B"/>
    <w:rsid w:val="004E1C0A"/>
    <w:rsid w:val="004E30C5"/>
    <w:rsid w:val="004E3DBE"/>
    <w:rsid w:val="004E4AA5"/>
    <w:rsid w:val="004E4AEE"/>
    <w:rsid w:val="004E59E3"/>
    <w:rsid w:val="004E62B7"/>
    <w:rsid w:val="004E67C0"/>
    <w:rsid w:val="004F0636"/>
    <w:rsid w:val="004F391A"/>
    <w:rsid w:val="004F3CFB"/>
    <w:rsid w:val="004F6456"/>
    <w:rsid w:val="004F696E"/>
    <w:rsid w:val="004F6C71"/>
    <w:rsid w:val="00501139"/>
    <w:rsid w:val="0050211B"/>
    <w:rsid w:val="0050363E"/>
    <w:rsid w:val="005039BC"/>
    <w:rsid w:val="005043BB"/>
    <w:rsid w:val="00504A3D"/>
    <w:rsid w:val="00505767"/>
    <w:rsid w:val="005073F0"/>
    <w:rsid w:val="00510A7B"/>
    <w:rsid w:val="00512ED9"/>
    <w:rsid w:val="00512F6E"/>
    <w:rsid w:val="00513038"/>
    <w:rsid w:val="00514174"/>
    <w:rsid w:val="00515139"/>
    <w:rsid w:val="00516088"/>
    <w:rsid w:val="00516B0B"/>
    <w:rsid w:val="005220EC"/>
    <w:rsid w:val="00523F95"/>
    <w:rsid w:val="00524D65"/>
    <w:rsid w:val="00525B16"/>
    <w:rsid w:val="00533D04"/>
    <w:rsid w:val="00534804"/>
    <w:rsid w:val="00534BDF"/>
    <w:rsid w:val="005354EA"/>
    <w:rsid w:val="0053585F"/>
    <w:rsid w:val="00535EC4"/>
    <w:rsid w:val="00535ED9"/>
    <w:rsid w:val="00536211"/>
    <w:rsid w:val="0053692B"/>
    <w:rsid w:val="00540D87"/>
    <w:rsid w:val="00541853"/>
    <w:rsid w:val="00543BDA"/>
    <w:rsid w:val="005441CC"/>
    <w:rsid w:val="005479DA"/>
    <w:rsid w:val="00547BCC"/>
    <w:rsid w:val="0055013B"/>
    <w:rsid w:val="00551F6F"/>
    <w:rsid w:val="00553301"/>
    <w:rsid w:val="00555044"/>
    <w:rsid w:val="00561475"/>
    <w:rsid w:val="00562308"/>
    <w:rsid w:val="0056487B"/>
    <w:rsid w:val="00564FB9"/>
    <w:rsid w:val="0057025A"/>
    <w:rsid w:val="005704A9"/>
    <w:rsid w:val="00573D9E"/>
    <w:rsid w:val="005801E3"/>
    <w:rsid w:val="00581802"/>
    <w:rsid w:val="005836A8"/>
    <w:rsid w:val="0058409C"/>
    <w:rsid w:val="00584262"/>
    <w:rsid w:val="00584443"/>
    <w:rsid w:val="00586630"/>
    <w:rsid w:val="00587ADD"/>
    <w:rsid w:val="00592EAD"/>
    <w:rsid w:val="00593A49"/>
    <w:rsid w:val="00596160"/>
    <w:rsid w:val="005966E2"/>
    <w:rsid w:val="00597007"/>
    <w:rsid w:val="005A0966"/>
    <w:rsid w:val="005A11B7"/>
    <w:rsid w:val="005A1D8C"/>
    <w:rsid w:val="005A260B"/>
    <w:rsid w:val="005A4A1B"/>
    <w:rsid w:val="005A7830"/>
    <w:rsid w:val="005A7FCE"/>
    <w:rsid w:val="005B0F3F"/>
    <w:rsid w:val="005B11E8"/>
    <w:rsid w:val="005B191C"/>
    <w:rsid w:val="005B4903"/>
    <w:rsid w:val="005B51CE"/>
    <w:rsid w:val="005B5885"/>
    <w:rsid w:val="005B5CD7"/>
    <w:rsid w:val="005B6CF6"/>
    <w:rsid w:val="005B7422"/>
    <w:rsid w:val="005C29B8"/>
    <w:rsid w:val="005C5F21"/>
    <w:rsid w:val="005C6502"/>
    <w:rsid w:val="005C7156"/>
    <w:rsid w:val="005D0C75"/>
    <w:rsid w:val="005D2E07"/>
    <w:rsid w:val="005D3531"/>
    <w:rsid w:val="005D4171"/>
    <w:rsid w:val="005D6A95"/>
    <w:rsid w:val="005D6B2C"/>
    <w:rsid w:val="005D6D9C"/>
    <w:rsid w:val="005E1C83"/>
    <w:rsid w:val="005E2335"/>
    <w:rsid w:val="005E2560"/>
    <w:rsid w:val="005E34CA"/>
    <w:rsid w:val="005E3C18"/>
    <w:rsid w:val="005E4250"/>
    <w:rsid w:val="005E5DB6"/>
    <w:rsid w:val="005E6812"/>
    <w:rsid w:val="005E7881"/>
    <w:rsid w:val="005E78E0"/>
    <w:rsid w:val="005F0D9C"/>
    <w:rsid w:val="005F284E"/>
    <w:rsid w:val="006015CE"/>
    <w:rsid w:val="00604784"/>
    <w:rsid w:val="00606419"/>
    <w:rsid w:val="00607D29"/>
    <w:rsid w:val="00612952"/>
    <w:rsid w:val="006149A4"/>
    <w:rsid w:val="00614CC1"/>
    <w:rsid w:val="00615A9D"/>
    <w:rsid w:val="00617387"/>
    <w:rsid w:val="006205D6"/>
    <w:rsid w:val="006252D8"/>
    <w:rsid w:val="006259BC"/>
    <w:rsid w:val="00625DFA"/>
    <w:rsid w:val="0062636B"/>
    <w:rsid w:val="00632182"/>
    <w:rsid w:val="00632AE0"/>
    <w:rsid w:val="00633C17"/>
    <w:rsid w:val="00634D9E"/>
    <w:rsid w:val="00636E3E"/>
    <w:rsid w:val="006379F7"/>
    <w:rsid w:val="00637E4D"/>
    <w:rsid w:val="00640620"/>
    <w:rsid w:val="00641A1F"/>
    <w:rsid w:val="0064267E"/>
    <w:rsid w:val="006452DF"/>
    <w:rsid w:val="00645904"/>
    <w:rsid w:val="006519D0"/>
    <w:rsid w:val="00651ACB"/>
    <w:rsid w:val="00651C47"/>
    <w:rsid w:val="00652AB2"/>
    <w:rsid w:val="00653FED"/>
    <w:rsid w:val="00654EC0"/>
    <w:rsid w:val="0065525B"/>
    <w:rsid w:val="00655D4F"/>
    <w:rsid w:val="00656D29"/>
    <w:rsid w:val="00657174"/>
    <w:rsid w:val="00657B89"/>
    <w:rsid w:val="006640E5"/>
    <w:rsid w:val="006646F1"/>
    <w:rsid w:val="00664929"/>
    <w:rsid w:val="00664F62"/>
    <w:rsid w:val="006655E1"/>
    <w:rsid w:val="00672060"/>
    <w:rsid w:val="00672B0D"/>
    <w:rsid w:val="00672BFD"/>
    <w:rsid w:val="006770F4"/>
    <w:rsid w:val="00677A84"/>
    <w:rsid w:val="0068026D"/>
    <w:rsid w:val="00680A27"/>
    <w:rsid w:val="006816A4"/>
    <w:rsid w:val="006819B8"/>
    <w:rsid w:val="006840A6"/>
    <w:rsid w:val="006850CD"/>
    <w:rsid w:val="00685AAB"/>
    <w:rsid w:val="00685F96"/>
    <w:rsid w:val="00692A2A"/>
    <w:rsid w:val="00693237"/>
    <w:rsid w:val="0069536D"/>
    <w:rsid w:val="006A07AA"/>
    <w:rsid w:val="006A25E5"/>
    <w:rsid w:val="006A2B46"/>
    <w:rsid w:val="006A336D"/>
    <w:rsid w:val="006A37B9"/>
    <w:rsid w:val="006A3AA1"/>
    <w:rsid w:val="006A5F86"/>
    <w:rsid w:val="006A781C"/>
    <w:rsid w:val="006B2672"/>
    <w:rsid w:val="006B54BF"/>
    <w:rsid w:val="006B5F44"/>
    <w:rsid w:val="006B5F90"/>
    <w:rsid w:val="006B62E4"/>
    <w:rsid w:val="006C1BBA"/>
    <w:rsid w:val="006C2079"/>
    <w:rsid w:val="006C5A62"/>
    <w:rsid w:val="006C5C28"/>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1B0"/>
    <w:rsid w:val="006F6284"/>
    <w:rsid w:val="007002C5"/>
    <w:rsid w:val="0070354B"/>
    <w:rsid w:val="00704387"/>
    <w:rsid w:val="00707669"/>
    <w:rsid w:val="00711CBA"/>
    <w:rsid w:val="00711FB5"/>
    <w:rsid w:val="00712A01"/>
    <w:rsid w:val="007144FC"/>
    <w:rsid w:val="00714F58"/>
    <w:rsid w:val="00717478"/>
    <w:rsid w:val="00722A7F"/>
    <w:rsid w:val="00722FBF"/>
    <w:rsid w:val="00722FC2"/>
    <w:rsid w:val="00724A7D"/>
    <w:rsid w:val="00724E1B"/>
    <w:rsid w:val="00725949"/>
    <w:rsid w:val="00727FA2"/>
    <w:rsid w:val="007322D9"/>
    <w:rsid w:val="00732BC0"/>
    <w:rsid w:val="00735F79"/>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165"/>
    <w:rsid w:val="00755402"/>
    <w:rsid w:val="00756B26"/>
    <w:rsid w:val="00756EDF"/>
    <w:rsid w:val="007600E3"/>
    <w:rsid w:val="00764596"/>
    <w:rsid w:val="00765C43"/>
    <w:rsid w:val="00765EFB"/>
    <w:rsid w:val="007671CA"/>
    <w:rsid w:val="0076765A"/>
    <w:rsid w:val="00767C61"/>
    <w:rsid w:val="0077008A"/>
    <w:rsid w:val="00770321"/>
    <w:rsid w:val="0077364E"/>
    <w:rsid w:val="00773C1F"/>
    <w:rsid w:val="00774DA4"/>
    <w:rsid w:val="00776599"/>
    <w:rsid w:val="0078114B"/>
    <w:rsid w:val="00781DD2"/>
    <w:rsid w:val="00783ECF"/>
    <w:rsid w:val="0078413A"/>
    <w:rsid w:val="007917EC"/>
    <w:rsid w:val="007959E8"/>
    <w:rsid w:val="00795E9C"/>
    <w:rsid w:val="007A0521"/>
    <w:rsid w:val="007A2E12"/>
    <w:rsid w:val="007A3475"/>
    <w:rsid w:val="007A41C8"/>
    <w:rsid w:val="007A54CE"/>
    <w:rsid w:val="007A5D3A"/>
    <w:rsid w:val="007A6FD9"/>
    <w:rsid w:val="007A7FFA"/>
    <w:rsid w:val="007B04EB"/>
    <w:rsid w:val="007B0BCF"/>
    <w:rsid w:val="007B0C9A"/>
    <w:rsid w:val="007B0D4F"/>
    <w:rsid w:val="007B4F9A"/>
    <w:rsid w:val="007B5A3D"/>
    <w:rsid w:val="007B5B95"/>
    <w:rsid w:val="007B6032"/>
    <w:rsid w:val="007B68EA"/>
    <w:rsid w:val="007B7453"/>
    <w:rsid w:val="007C2D89"/>
    <w:rsid w:val="007C4593"/>
    <w:rsid w:val="007C5309"/>
    <w:rsid w:val="007C6069"/>
    <w:rsid w:val="007C6CB7"/>
    <w:rsid w:val="007D06C4"/>
    <w:rsid w:val="007D1352"/>
    <w:rsid w:val="007D2508"/>
    <w:rsid w:val="007D346A"/>
    <w:rsid w:val="007D5C39"/>
    <w:rsid w:val="007D6518"/>
    <w:rsid w:val="007D6D68"/>
    <w:rsid w:val="007D76BD"/>
    <w:rsid w:val="007E0BF1"/>
    <w:rsid w:val="007E1228"/>
    <w:rsid w:val="007E6770"/>
    <w:rsid w:val="007F0ED8"/>
    <w:rsid w:val="007F0F63"/>
    <w:rsid w:val="007F2C3D"/>
    <w:rsid w:val="007F75CE"/>
    <w:rsid w:val="008013A4"/>
    <w:rsid w:val="008027CE"/>
    <w:rsid w:val="00802F42"/>
    <w:rsid w:val="00804383"/>
    <w:rsid w:val="00804BB7"/>
    <w:rsid w:val="00804D41"/>
    <w:rsid w:val="00810257"/>
    <w:rsid w:val="008104F5"/>
    <w:rsid w:val="00811072"/>
    <w:rsid w:val="00811369"/>
    <w:rsid w:val="00813B30"/>
    <w:rsid w:val="00815419"/>
    <w:rsid w:val="008163C8"/>
    <w:rsid w:val="008164A1"/>
    <w:rsid w:val="00817325"/>
    <w:rsid w:val="008209E6"/>
    <w:rsid w:val="00821D19"/>
    <w:rsid w:val="00823303"/>
    <w:rsid w:val="008233B2"/>
    <w:rsid w:val="00823A9F"/>
    <w:rsid w:val="00823C85"/>
    <w:rsid w:val="008249ED"/>
    <w:rsid w:val="00825138"/>
    <w:rsid w:val="008269DD"/>
    <w:rsid w:val="00830621"/>
    <w:rsid w:val="0083258B"/>
    <w:rsid w:val="0083348C"/>
    <w:rsid w:val="0083734F"/>
    <w:rsid w:val="008373D3"/>
    <w:rsid w:val="00840617"/>
    <w:rsid w:val="00840F84"/>
    <w:rsid w:val="00842A47"/>
    <w:rsid w:val="00843C13"/>
    <w:rsid w:val="00843DEF"/>
    <w:rsid w:val="00843E1F"/>
    <w:rsid w:val="008454F8"/>
    <w:rsid w:val="00845850"/>
    <w:rsid w:val="0084712B"/>
    <w:rsid w:val="00851498"/>
    <w:rsid w:val="0085173A"/>
    <w:rsid w:val="0086007F"/>
    <w:rsid w:val="008603CE"/>
    <w:rsid w:val="008620FC"/>
    <w:rsid w:val="008627A5"/>
    <w:rsid w:val="00863E05"/>
    <w:rsid w:val="0086498C"/>
    <w:rsid w:val="00865ACA"/>
    <w:rsid w:val="00865D28"/>
    <w:rsid w:val="00865F85"/>
    <w:rsid w:val="00867C10"/>
    <w:rsid w:val="00870439"/>
    <w:rsid w:val="00870DA1"/>
    <w:rsid w:val="0087142F"/>
    <w:rsid w:val="00871859"/>
    <w:rsid w:val="00883F93"/>
    <w:rsid w:val="00884808"/>
    <w:rsid w:val="00884DB3"/>
    <w:rsid w:val="00885A9D"/>
    <w:rsid w:val="008864F6"/>
    <w:rsid w:val="00887193"/>
    <w:rsid w:val="0088784B"/>
    <w:rsid w:val="0089049D"/>
    <w:rsid w:val="008928C9"/>
    <w:rsid w:val="00892A6F"/>
    <w:rsid w:val="008930CB"/>
    <w:rsid w:val="0089354B"/>
    <w:rsid w:val="008938DC"/>
    <w:rsid w:val="00893FD1"/>
    <w:rsid w:val="00894288"/>
    <w:rsid w:val="00894836"/>
    <w:rsid w:val="00895172"/>
    <w:rsid w:val="00895680"/>
    <w:rsid w:val="00895D17"/>
    <w:rsid w:val="00896DFF"/>
    <w:rsid w:val="0089762C"/>
    <w:rsid w:val="00897C80"/>
    <w:rsid w:val="008A173B"/>
    <w:rsid w:val="008A1893"/>
    <w:rsid w:val="008A1CB6"/>
    <w:rsid w:val="008A57E6"/>
    <w:rsid w:val="008A6F81"/>
    <w:rsid w:val="008A769A"/>
    <w:rsid w:val="008A7932"/>
    <w:rsid w:val="008B0C9C"/>
    <w:rsid w:val="008B166D"/>
    <w:rsid w:val="008B17F4"/>
    <w:rsid w:val="008B2035"/>
    <w:rsid w:val="008B3615"/>
    <w:rsid w:val="008B3B83"/>
    <w:rsid w:val="008B4AC4"/>
    <w:rsid w:val="008B50C8"/>
    <w:rsid w:val="008B5281"/>
    <w:rsid w:val="008B5FC5"/>
    <w:rsid w:val="008B7E05"/>
    <w:rsid w:val="008C04A0"/>
    <w:rsid w:val="008C1797"/>
    <w:rsid w:val="008C219C"/>
    <w:rsid w:val="008C475E"/>
    <w:rsid w:val="008C619A"/>
    <w:rsid w:val="008D0CE8"/>
    <w:rsid w:val="008D2D1D"/>
    <w:rsid w:val="008D453D"/>
    <w:rsid w:val="008D4797"/>
    <w:rsid w:val="008D53AD"/>
    <w:rsid w:val="008D562B"/>
    <w:rsid w:val="008D5733"/>
    <w:rsid w:val="008D622B"/>
    <w:rsid w:val="008D666C"/>
    <w:rsid w:val="008D7B54"/>
    <w:rsid w:val="008E0C9D"/>
    <w:rsid w:val="008E0E4F"/>
    <w:rsid w:val="008E1648"/>
    <w:rsid w:val="008E1B3E"/>
    <w:rsid w:val="008E2319"/>
    <w:rsid w:val="008E4BB6"/>
    <w:rsid w:val="008E4C13"/>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39B"/>
    <w:rsid w:val="00921584"/>
    <w:rsid w:val="009245AE"/>
    <w:rsid w:val="009245F5"/>
    <w:rsid w:val="009249EC"/>
    <w:rsid w:val="009270FA"/>
    <w:rsid w:val="009273B3"/>
    <w:rsid w:val="009301B5"/>
    <w:rsid w:val="009305B5"/>
    <w:rsid w:val="009313B9"/>
    <w:rsid w:val="00931447"/>
    <w:rsid w:val="009371A5"/>
    <w:rsid w:val="009378DD"/>
    <w:rsid w:val="009429D5"/>
    <w:rsid w:val="00942BF1"/>
    <w:rsid w:val="00942E8B"/>
    <w:rsid w:val="00943C50"/>
    <w:rsid w:val="00945180"/>
    <w:rsid w:val="00945428"/>
    <w:rsid w:val="0094607B"/>
    <w:rsid w:val="0094614F"/>
    <w:rsid w:val="00953604"/>
    <w:rsid w:val="0095496B"/>
    <w:rsid w:val="00960F1E"/>
    <w:rsid w:val="009610DC"/>
    <w:rsid w:val="00961490"/>
    <w:rsid w:val="0096381A"/>
    <w:rsid w:val="00965E04"/>
    <w:rsid w:val="0096656D"/>
    <w:rsid w:val="009674AD"/>
    <w:rsid w:val="00970CDC"/>
    <w:rsid w:val="009737FB"/>
    <w:rsid w:val="00975727"/>
    <w:rsid w:val="00977010"/>
    <w:rsid w:val="00977D02"/>
    <w:rsid w:val="00977FF9"/>
    <w:rsid w:val="009809BB"/>
    <w:rsid w:val="0098364B"/>
    <w:rsid w:val="009908A3"/>
    <w:rsid w:val="00990F2F"/>
    <w:rsid w:val="009911AF"/>
    <w:rsid w:val="00991875"/>
    <w:rsid w:val="00991F92"/>
    <w:rsid w:val="00992985"/>
    <w:rsid w:val="00993889"/>
    <w:rsid w:val="00993ACE"/>
    <w:rsid w:val="00993DCD"/>
    <w:rsid w:val="0099551B"/>
    <w:rsid w:val="00996BD2"/>
    <w:rsid w:val="0099703F"/>
    <w:rsid w:val="00997BF1"/>
    <w:rsid w:val="009A089C"/>
    <w:rsid w:val="009A118E"/>
    <w:rsid w:val="009A21CD"/>
    <w:rsid w:val="009A278C"/>
    <w:rsid w:val="009A2BC2"/>
    <w:rsid w:val="009A42C1"/>
    <w:rsid w:val="009A5429"/>
    <w:rsid w:val="009A72AD"/>
    <w:rsid w:val="009A78E5"/>
    <w:rsid w:val="009B09E0"/>
    <w:rsid w:val="009B0BC5"/>
    <w:rsid w:val="009B1247"/>
    <w:rsid w:val="009B6029"/>
    <w:rsid w:val="009B6971"/>
    <w:rsid w:val="009C27F1"/>
    <w:rsid w:val="009C3152"/>
    <w:rsid w:val="009C3257"/>
    <w:rsid w:val="009C4CFA"/>
    <w:rsid w:val="009C5070"/>
    <w:rsid w:val="009D112C"/>
    <w:rsid w:val="009D1385"/>
    <w:rsid w:val="009D2561"/>
    <w:rsid w:val="009D3B8F"/>
    <w:rsid w:val="009D47FA"/>
    <w:rsid w:val="009D4C5B"/>
    <w:rsid w:val="009D50D2"/>
    <w:rsid w:val="009D6BCA"/>
    <w:rsid w:val="009D7BA6"/>
    <w:rsid w:val="009E0F62"/>
    <w:rsid w:val="009E49A5"/>
    <w:rsid w:val="009E4A58"/>
    <w:rsid w:val="009E5A2D"/>
    <w:rsid w:val="009E5AB2"/>
    <w:rsid w:val="009E6219"/>
    <w:rsid w:val="009E7F0B"/>
    <w:rsid w:val="009F03B3"/>
    <w:rsid w:val="009F4A4D"/>
    <w:rsid w:val="009F597A"/>
    <w:rsid w:val="00A0096C"/>
    <w:rsid w:val="00A01757"/>
    <w:rsid w:val="00A028C0"/>
    <w:rsid w:val="00A02BAE"/>
    <w:rsid w:val="00A06A6B"/>
    <w:rsid w:val="00A07E47"/>
    <w:rsid w:val="00A10B5C"/>
    <w:rsid w:val="00A118FE"/>
    <w:rsid w:val="00A129D0"/>
    <w:rsid w:val="00A12C33"/>
    <w:rsid w:val="00A138BA"/>
    <w:rsid w:val="00A14C8E"/>
    <w:rsid w:val="00A153D9"/>
    <w:rsid w:val="00A15F09"/>
    <w:rsid w:val="00A169B6"/>
    <w:rsid w:val="00A2271D"/>
    <w:rsid w:val="00A237D5"/>
    <w:rsid w:val="00A30EFC"/>
    <w:rsid w:val="00A31540"/>
    <w:rsid w:val="00A31984"/>
    <w:rsid w:val="00A32D73"/>
    <w:rsid w:val="00A3367B"/>
    <w:rsid w:val="00A33C67"/>
    <w:rsid w:val="00A34E07"/>
    <w:rsid w:val="00A3597D"/>
    <w:rsid w:val="00A36DD1"/>
    <w:rsid w:val="00A373CA"/>
    <w:rsid w:val="00A4006C"/>
    <w:rsid w:val="00A40091"/>
    <w:rsid w:val="00A4030F"/>
    <w:rsid w:val="00A41C79"/>
    <w:rsid w:val="00A41CB5"/>
    <w:rsid w:val="00A42CDF"/>
    <w:rsid w:val="00A43EB3"/>
    <w:rsid w:val="00A4452E"/>
    <w:rsid w:val="00A4472C"/>
    <w:rsid w:val="00A44E69"/>
    <w:rsid w:val="00A4661E"/>
    <w:rsid w:val="00A4746F"/>
    <w:rsid w:val="00A5344D"/>
    <w:rsid w:val="00A55726"/>
    <w:rsid w:val="00A55BD6"/>
    <w:rsid w:val="00A55D50"/>
    <w:rsid w:val="00A57142"/>
    <w:rsid w:val="00A60F17"/>
    <w:rsid w:val="00A6163C"/>
    <w:rsid w:val="00A624B1"/>
    <w:rsid w:val="00A648CD"/>
    <w:rsid w:val="00A6537A"/>
    <w:rsid w:val="00A67309"/>
    <w:rsid w:val="00A67866"/>
    <w:rsid w:val="00A70B07"/>
    <w:rsid w:val="00A723F8"/>
    <w:rsid w:val="00A77CCB"/>
    <w:rsid w:val="00A83D8D"/>
    <w:rsid w:val="00A8446B"/>
    <w:rsid w:val="00A8473F"/>
    <w:rsid w:val="00A862D6"/>
    <w:rsid w:val="00A8715E"/>
    <w:rsid w:val="00A9295B"/>
    <w:rsid w:val="00A92FA4"/>
    <w:rsid w:val="00A93B09"/>
    <w:rsid w:val="00A952D7"/>
    <w:rsid w:val="00A95BD7"/>
    <w:rsid w:val="00A963F7"/>
    <w:rsid w:val="00A96AD8"/>
    <w:rsid w:val="00AA052C"/>
    <w:rsid w:val="00AA1E45"/>
    <w:rsid w:val="00AA3F9D"/>
    <w:rsid w:val="00AA4286"/>
    <w:rsid w:val="00AA456B"/>
    <w:rsid w:val="00AA57F5"/>
    <w:rsid w:val="00AA672E"/>
    <w:rsid w:val="00AA6EC9"/>
    <w:rsid w:val="00AA779D"/>
    <w:rsid w:val="00AB0499"/>
    <w:rsid w:val="00AB24D7"/>
    <w:rsid w:val="00AB6309"/>
    <w:rsid w:val="00AB6C5F"/>
    <w:rsid w:val="00AB7129"/>
    <w:rsid w:val="00AC024A"/>
    <w:rsid w:val="00AC18A7"/>
    <w:rsid w:val="00AC27A6"/>
    <w:rsid w:val="00AC30F7"/>
    <w:rsid w:val="00AC3613"/>
    <w:rsid w:val="00AC3A5A"/>
    <w:rsid w:val="00AC4D95"/>
    <w:rsid w:val="00AC584E"/>
    <w:rsid w:val="00AC5DF4"/>
    <w:rsid w:val="00AC6BF1"/>
    <w:rsid w:val="00AD0AEF"/>
    <w:rsid w:val="00AD11B7"/>
    <w:rsid w:val="00AD1A94"/>
    <w:rsid w:val="00AD1C05"/>
    <w:rsid w:val="00AD360E"/>
    <w:rsid w:val="00AD3BCC"/>
    <w:rsid w:val="00AD4126"/>
    <w:rsid w:val="00AD421C"/>
    <w:rsid w:val="00AD44FA"/>
    <w:rsid w:val="00AD4F02"/>
    <w:rsid w:val="00AE070A"/>
    <w:rsid w:val="00AE101C"/>
    <w:rsid w:val="00AE2A69"/>
    <w:rsid w:val="00AE37E5"/>
    <w:rsid w:val="00AE5EB4"/>
    <w:rsid w:val="00AE6548"/>
    <w:rsid w:val="00AF090A"/>
    <w:rsid w:val="00AF0C18"/>
    <w:rsid w:val="00AF401A"/>
    <w:rsid w:val="00AF47C5"/>
    <w:rsid w:val="00AF5398"/>
    <w:rsid w:val="00AF6FC4"/>
    <w:rsid w:val="00B008B6"/>
    <w:rsid w:val="00B010DC"/>
    <w:rsid w:val="00B0137C"/>
    <w:rsid w:val="00B049AF"/>
    <w:rsid w:val="00B0710D"/>
    <w:rsid w:val="00B07242"/>
    <w:rsid w:val="00B10534"/>
    <w:rsid w:val="00B113DB"/>
    <w:rsid w:val="00B11D8A"/>
    <w:rsid w:val="00B12981"/>
    <w:rsid w:val="00B13022"/>
    <w:rsid w:val="00B147DD"/>
    <w:rsid w:val="00B156FD"/>
    <w:rsid w:val="00B17752"/>
    <w:rsid w:val="00B210EC"/>
    <w:rsid w:val="00B21F61"/>
    <w:rsid w:val="00B235BE"/>
    <w:rsid w:val="00B261F1"/>
    <w:rsid w:val="00B265BC"/>
    <w:rsid w:val="00B31FB1"/>
    <w:rsid w:val="00B33952"/>
    <w:rsid w:val="00B33C5E"/>
    <w:rsid w:val="00B342F4"/>
    <w:rsid w:val="00B34369"/>
    <w:rsid w:val="00B34DC2"/>
    <w:rsid w:val="00B36398"/>
    <w:rsid w:val="00B37274"/>
    <w:rsid w:val="00B378E5"/>
    <w:rsid w:val="00B427B0"/>
    <w:rsid w:val="00B4346D"/>
    <w:rsid w:val="00B43C58"/>
    <w:rsid w:val="00B440F4"/>
    <w:rsid w:val="00B447A5"/>
    <w:rsid w:val="00B4654C"/>
    <w:rsid w:val="00B47293"/>
    <w:rsid w:val="00B50E50"/>
    <w:rsid w:val="00B51027"/>
    <w:rsid w:val="00B51232"/>
    <w:rsid w:val="00B52120"/>
    <w:rsid w:val="00B54ABC"/>
    <w:rsid w:val="00B552D4"/>
    <w:rsid w:val="00B56FBE"/>
    <w:rsid w:val="00B60ACF"/>
    <w:rsid w:val="00B62920"/>
    <w:rsid w:val="00B62B58"/>
    <w:rsid w:val="00B65149"/>
    <w:rsid w:val="00B66567"/>
    <w:rsid w:val="00B66F52"/>
    <w:rsid w:val="00B66FE5"/>
    <w:rsid w:val="00B72880"/>
    <w:rsid w:val="00B758BF"/>
    <w:rsid w:val="00B77EC8"/>
    <w:rsid w:val="00B8015C"/>
    <w:rsid w:val="00B827A6"/>
    <w:rsid w:val="00B831CE"/>
    <w:rsid w:val="00B84786"/>
    <w:rsid w:val="00B86677"/>
    <w:rsid w:val="00B87131"/>
    <w:rsid w:val="00B939B1"/>
    <w:rsid w:val="00B95A7F"/>
    <w:rsid w:val="00B96D40"/>
    <w:rsid w:val="00B970F9"/>
    <w:rsid w:val="00B97386"/>
    <w:rsid w:val="00BA263B"/>
    <w:rsid w:val="00BA42B2"/>
    <w:rsid w:val="00BA4BA6"/>
    <w:rsid w:val="00BA58D4"/>
    <w:rsid w:val="00BA5B9E"/>
    <w:rsid w:val="00BA7C9A"/>
    <w:rsid w:val="00BB5F21"/>
    <w:rsid w:val="00BB5F8F"/>
    <w:rsid w:val="00BB657A"/>
    <w:rsid w:val="00BC1A4E"/>
    <w:rsid w:val="00BC3B99"/>
    <w:rsid w:val="00BC5DC7"/>
    <w:rsid w:val="00BC6B8B"/>
    <w:rsid w:val="00BC73D8"/>
    <w:rsid w:val="00BD1D3A"/>
    <w:rsid w:val="00BD52D7"/>
    <w:rsid w:val="00BD5AD2"/>
    <w:rsid w:val="00BD6E31"/>
    <w:rsid w:val="00BE22F3"/>
    <w:rsid w:val="00BE5B52"/>
    <w:rsid w:val="00BE7B8D"/>
    <w:rsid w:val="00BF0993"/>
    <w:rsid w:val="00BF10A9"/>
    <w:rsid w:val="00BF1703"/>
    <w:rsid w:val="00BF231C"/>
    <w:rsid w:val="00BF275A"/>
    <w:rsid w:val="00BF3F2C"/>
    <w:rsid w:val="00BF51E5"/>
    <w:rsid w:val="00BF74A6"/>
    <w:rsid w:val="00C00493"/>
    <w:rsid w:val="00C013AD"/>
    <w:rsid w:val="00C04904"/>
    <w:rsid w:val="00C056B3"/>
    <w:rsid w:val="00C06A8A"/>
    <w:rsid w:val="00C103E5"/>
    <w:rsid w:val="00C13319"/>
    <w:rsid w:val="00C13EE9"/>
    <w:rsid w:val="00C15C0F"/>
    <w:rsid w:val="00C20D2E"/>
    <w:rsid w:val="00C20DEB"/>
    <w:rsid w:val="00C21540"/>
    <w:rsid w:val="00C21906"/>
    <w:rsid w:val="00C21BFA"/>
    <w:rsid w:val="00C23399"/>
    <w:rsid w:val="00C24C8D"/>
    <w:rsid w:val="00C25FE2"/>
    <w:rsid w:val="00C262B8"/>
    <w:rsid w:val="00C26B53"/>
    <w:rsid w:val="00C279B2"/>
    <w:rsid w:val="00C31D8B"/>
    <w:rsid w:val="00C33E50"/>
    <w:rsid w:val="00C34C20"/>
    <w:rsid w:val="00C35A3E"/>
    <w:rsid w:val="00C42130"/>
    <w:rsid w:val="00C423A4"/>
    <w:rsid w:val="00C423E3"/>
    <w:rsid w:val="00C44BF5"/>
    <w:rsid w:val="00C50F25"/>
    <w:rsid w:val="00C521D6"/>
    <w:rsid w:val="00C55232"/>
    <w:rsid w:val="00C553A4"/>
    <w:rsid w:val="00C55A06"/>
    <w:rsid w:val="00C55D03"/>
    <w:rsid w:val="00C601BC"/>
    <w:rsid w:val="00C6329F"/>
    <w:rsid w:val="00C63340"/>
    <w:rsid w:val="00C643F9"/>
    <w:rsid w:val="00C64E95"/>
    <w:rsid w:val="00C71372"/>
    <w:rsid w:val="00C72410"/>
    <w:rsid w:val="00C7287F"/>
    <w:rsid w:val="00C779EB"/>
    <w:rsid w:val="00C80CB8"/>
    <w:rsid w:val="00C819F8"/>
    <w:rsid w:val="00C8248C"/>
    <w:rsid w:val="00C82A26"/>
    <w:rsid w:val="00C84E33"/>
    <w:rsid w:val="00C86D6F"/>
    <w:rsid w:val="00C86F7A"/>
    <w:rsid w:val="00C90369"/>
    <w:rsid w:val="00C905FC"/>
    <w:rsid w:val="00C91A51"/>
    <w:rsid w:val="00C92630"/>
    <w:rsid w:val="00C92D03"/>
    <w:rsid w:val="00C9319C"/>
    <w:rsid w:val="00C9435D"/>
    <w:rsid w:val="00C94DF2"/>
    <w:rsid w:val="00C96741"/>
    <w:rsid w:val="00C97836"/>
    <w:rsid w:val="00CA2D1B"/>
    <w:rsid w:val="00CA2D4D"/>
    <w:rsid w:val="00CA375D"/>
    <w:rsid w:val="00CA662A"/>
    <w:rsid w:val="00CA7AFD"/>
    <w:rsid w:val="00CA7C3C"/>
    <w:rsid w:val="00CB0189"/>
    <w:rsid w:val="00CB0BA2"/>
    <w:rsid w:val="00CB1A42"/>
    <w:rsid w:val="00CB1B0C"/>
    <w:rsid w:val="00CB2C0B"/>
    <w:rsid w:val="00CB4E57"/>
    <w:rsid w:val="00CB517D"/>
    <w:rsid w:val="00CB6203"/>
    <w:rsid w:val="00CC02BE"/>
    <w:rsid w:val="00CC038D"/>
    <w:rsid w:val="00CC08DB"/>
    <w:rsid w:val="00CC200F"/>
    <w:rsid w:val="00CC39FF"/>
    <w:rsid w:val="00CC3C2F"/>
    <w:rsid w:val="00CC4AC8"/>
    <w:rsid w:val="00CC5233"/>
    <w:rsid w:val="00CC5DE6"/>
    <w:rsid w:val="00CC6E4E"/>
    <w:rsid w:val="00CC6FE8"/>
    <w:rsid w:val="00CC7202"/>
    <w:rsid w:val="00CD1BAE"/>
    <w:rsid w:val="00CD2122"/>
    <w:rsid w:val="00CD2808"/>
    <w:rsid w:val="00CD28BF"/>
    <w:rsid w:val="00CD4092"/>
    <w:rsid w:val="00CD4A20"/>
    <w:rsid w:val="00CD50A1"/>
    <w:rsid w:val="00CD519E"/>
    <w:rsid w:val="00CE0C4F"/>
    <w:rsid w:val="00CE1520"/>
    <w:rsid w:val="00CE30EA"/>
    <w:rsid w:val="00CF048A"/>
    <w:rsid w:val="00CF155A"/>
    <w:rsid w:val="00CF2947"/>
    <w:rsid w:val="00CF4A00"/>
    <w:rsid w:val="00CF686F"/>
    <w:rsid w:val="00CF6E60"/>
    <w:rsid w:val="00CF7BCA"/>
    <w:rsid w:val="00D008FD"/>
    <w:rsid w:val="00D010E9"/>
    <w:rsid w:val="00D0321C"/>
    <w:rsid w:val="00D035EC"/>
    <w:rsid w:val="00D03F28"/>
    <w:rsid w:val="00D05A7D"/>
    <w:rsid w:val="00D05D8E"/>
    <w:rsid w:val="00D06A7D"/>
    <w:rsid w:val="00D06AB1"/>
    <w:rsid w:val="00D06FC1"/>
    <w:rsid w:val="00D072ED"/>
    <w:rsid w:val="00D07A16"/>
    <w:rsid w:val="00D1067E"/>
    <w:rsid w:val="00D10DF9"/>
    <w:rsid w:val="00D10F50"/>
    <w:rsid w:val="00D11272"/>
    <w:rsid w:val="00D126F5"/>
    <w:rsid w:val="00D12AF4"/>
    <w:rsid w:val="00D12B94"/>
    <w:rsid w:val="00D1489E"/>
    <w:rsid w:val="00D20737"/>
    <w:rsid w:val="00D21096"/>
    <w:rsid w:val="00D21E81"/>
    <w:rsid w:val="00D223DE"/>
    <w:rsid w:val="00D23A80"/>
    <w:rsid w:val="00D25E37"/>
    <w:rsid w:val="00D2661A"/>
    <w:rsid w:val="00D27582"/>
    <w:rsid w:val="00D27EC4"/>
    <w:rsid w:val="00D32719"/>
    <w:rsid w:val="00D32D96"/>
    <w:rsid w:val="00D33333"/>
    <w:rsid w:val="00D352A2"/>
    <w:rsid w:val="00D4162B"/>
    <w:rsid w:val="00D42C25"/>
    <w:rsid w:val="00D4514F"/>
    <w:rsid w:val="00D451E2"/>
    <w:rsid w:val="00D45E89"/>
    <w:rsid w:val="00D45E8D"/>
    <w:rsid w:val="00D466AE"/>
    <w:rsid w:val="00D4734F"/>
    <w:rsid w:val="00D507B8"/>
    <w:rsid w:val="00D51BF3"/>
    <w:rsid w:val="00D57B34"/>
    <w:rsid w:val="00D57E7D"/>
    <w:rsid w:val="00D63A5F"/>
    <w:rsid w:val="00D6541F"/>
    <w:rsid w:val="00D6641B"/>
    <w:rsid w:val="00D66846"/>
    <w:rsid w:val="00D675FB"/>
    <w:rsid w:val="00D71F25"/>
    <w:rsid w:val="00D72A9C"/>
    <w:rsid w:val="00D77031"/>
    <w:rsid w:val="00D8014E"/>
    <w:rsid w:val="00D84941"/>
    <w:rsid w:val="00D84FA1"/>
    <w:rsid w:val="00D851F0"/>
    <w:rsid w:val="00D85993"/>
    <w:rsid w:val="00D86DB7"/>
    <w:rsid w:val="00D87BF5"/>
    <w:rsid w:val="00D90721"/>
    <w:rsid w:val="00D926D0"/>
    <w:rsid w:val="00D93030"/>
    <w:rsid w:val="00D950E1"/>
    <w:rsid w:val="00D952A6"/>
    <w:rsid w:val="00D96E97"/>
    <w:rsid w:val="00D97F99"/>
    <w:rsid w:val="00DA1E08"/>
    <w:rsid w:val="00DA24F8"/>
    <w:rsid w:val="00DA2871"/>
    <w:rsid w:val="00DA28E8"/>
    <w:rsid w:val="00DA2B64"/>
    <w:rsid w:val="00DA38D3"/>
    <w:rsid w:val="00DA3932"/>
    <w:rsid w:val="00DA3AFC"/>
    <w:rsid w:val="00DA4880"/>
    <w:rsid w:val="00DA64F8"/>
    <w:rsid w:val="00DA67E4"/>
    <w:rsid w:val="00DA6C15"/>
    <w:rsid w:val="00DB0258"/>
    <w:rsid w:val="00DB38EE"/>
    <w:rsid w:val="00DB498B"/>
    <w:rsid w:val="00DB66CA"/>
    <w:rsid w:val="00DB69F4"/>
    <w:rsid w:val="00DB6BCA"/>
    <w:rsid w:val="00DB6F54"/>
    <w:rsid w:val="00DB73F7"/>
    <w:rsid w:val="00DC0321"/>
    <w:rsid w:val="00DC3067"/>
    <w:rsid w:val="00DC370B"/>
    <w:rsid w:val="00DC4440"/>
    <w:rsid w:val="00DC5B90"/>
    <w:rsid w:val="00DD00FF"/>
    <w:rsid w:val="00DD0619"/>
    <w:rsid w:val="00DD07FB"/>
    <w:rsid w:val="00DD25C6"/>
    <w:rsid w:val="00DD26E4"/>
    <w:rsid w:val="00DD4FE5"/>
    <w:rsid w:val="00DD54B0"/>
    <w:rsid w:val="00DD57EE"/>
    <w:rsid w:val="00DD6732"/>
    <w:rsid w:val="00DD6BCC"/>
    <w:rsid w:val="00DE0A4B"/>
    <w:rsid w:val="00DE2410"/>
    <w:rsid w:val="00DE2939"/>
    <w:rsid w:val="00DE3067"/>
    <w:rsid w:val="00DE6E81"/>
    <w:rsid w:val="00DE703F"/>
    <w:rsid w:val="00DE7595"/>
    <w:rsid w:val="00DF0D1A"/>
    <w:rsid w:val="00DF1961"/>
    <w:rsid w:val="00DF1FA8"/>
    <w:rsid w:val="00DF2DDD"/>
    <w:rsid w:val="00DF38AB"/>
    <w:rsid w:val="00DF44DE"/>
    <w:rsid w:val="00E01138"/>
    <w:rsid w:val="00E02DFB"/>
    <w:rsid w:val="00E030F9"/>
    <w:rsid w:val="00E0311A"/>
    <w:rsid w:val="00E03138"/>
    <w:rsid w:val="00E05779"/>
    <w:rsid w:val="00E06404"/>
    <w:rsid w:val="00E10BAF"/>
    <w:rsid w:val="00E11A85"/>
    <w:rsid w:val="00E1244C"/>
    <w:rsid w:val="00E12495"/>
    <w:rsid w:val="00E12BCE"/>
    <w:rsid w:val="00E15CCD"/>
    <w:rsid w:val="00E202EF"/>
    <w:rsid w:val="00E210B5"/>
    <w:rsid w:val="00E226FD"/>
    <w:rsid w:val="00E228B9"/>
    <w:rsid w:val="00E2552F"/>
    <w:rsid w:val="00E3137A"/>
    <w:rsid w:val="00E31815"/>
    <w:rsid w:val="00E32858"/>
    <w:rsid w:val="00E32CCF"/>
    <w:rsid w:val="00E34A98"/>
    <w:rsid w:val="00E35D1E"/>
    <w:rsid w:val="00E364F9"/>
    <w:rsid w:val="00E365FA"/>
    <w:rsid w:val="00E36789"/>
    <w:rsid w:val="00E42A0F"/>
    <w:rsid w:val="00E44A83"/>
    <w:rsid w:val="00E502C1"/>
    <w:rsid w:val="00E502DD"/>
    <w:rsid w:val="00E50D3A"/>
    <w:rsid w:val="00E51387"/>
    <w:rsid w:val="00E51E68"/>
    <w:rsid w:val="00E52EFD"/>
    <w:rsid w:val="00E5408A"/>
    <w:rsid w:val="00E55C6B"/>
    <w:rsid w:val="00E56800"/>
    <w:rsid w:val="00E60C63"/>
    <w:rsid w:val="00E61798"/>
    <w:rsid w:val="00E62FF9"/>
    <w:rsid w:val="00E635D6"/>
    <w:rsid w:val="00E639BC"/>
    <w:rsid w:val="00E664CC"/>
    <w:rsid w:val="00E66825"/>
    <w:rsid w:val="00E70388"/>
    <w:rsid w:val="00E70F92"/>
    <w:rsid w:val="00E74313"/>
    <w:rsid w:val="00E74C54"/>
    <w:rsid w:val="00E77A03"/>
    <w:rsid w:val="00E822E8"/>
    <w:rsid w:val="00E82554"/>
    <w:rsid w:val="00E82606"/>
    <w:rsid w:val="00E831C1"/>
    <w:rsid w:val="00E846C8"/>
    <w:rsid w:val="00E84957"/>
    <w:rsid w:val="00E84A55"/>
    <w:rsid w:val="00E85BFF"/>
    <w:rsid w:val="00E85F20"/>
    <w:rsid w:val="00E90391"/>
    <w:rsid w:val="00E906C2"/>
    <w:rsid w:val="00E90C5E"/>
    <w:rsid w:val="00E9311F"/>
    <w:rsid w:val="00E934D1"/>
    <w:rsid w:val="00E94AF0"/>
    <w:rsid w:val="00E95D13"/>
    <w:rsid w:val="00E95DD3"/>
    <w:rsid w:val="00E969D5"/>
    <w:rsid w:val="00EA58D1"/>
    <w:rsid w:val="00EA61BC"/>
    <w:rsid w:val="00EA681A"/>
    <w:rsid w:val="00EA6A03"/>
    <w:rsid w:val="00EA735B"/>
    <w:rsid w:val="00EB174F"/>
    <w:rsid w:val="00EB1E69"/>
    <w:rsid w:val="00EB2086"/>
    <w:rsid w:val="00EB31ED"/>
    <w:rsid w:val="00EB5EDF"/>
    <w:rsid w:val="00EB60FE"/>
    <w:rsid w:val="00EB74DB"/>
    <w:rsid w:val="00EC1AF8"/>
    <w:rsid w:val="00EC5359"/>
    <w:rsid w:val="00EC562A"/>
    <w:rsid w:val="00ED067A"/>
    <w:rsid w:val="00ED2B50"/>
    <w:rsid w:val="00ED3D16"/>
    <w:rsid w:val="00ED6682"/>
    <w:rsid w:val="00EE0350"/>
    <w:rsid w:val="00EE0719"/>
    <w:rsid w:val="00EE0E80"/>
    <w:rsid w:val="00EE23BA"/>
    <w:rsid w:val="00EE613F"/>
    <w:rsid w:val="00EE7295"/>
    <w:rsid w:val="00EE7869"/>
    <w:rsid w:val="00EF054A"/>
    <w:rsid w:val="00EF3235"/>
    <w:rsid w:val="00EF57E8"/>
    <w:rsid w:val="00EF6551"/>
    <w:rsid w:val="00EF7E72"/>
    <w:rsid w:val="00F06C2F"/>
    <w:rsid w:val="00F06D37"/>
    <w:rsid w:val="00F07B9D"/>
    <w:rsid w:val="00F11586"/>
    <w:rsid w:val="00F1183B"/>
    <w:rsid w:val="00F11C9F"/>
    <w:rsid w:val="00F12263"/>
    <w:rsid w:val="00F12406"/>
    <w:rsid w:val="00F1409D"/>
    <w:rsid w:val="00F14214"/>
    <w:rsid w:val="00F157A9"/>
    <w:rsid w:val="00F15E44"/>
    <w:rsid w:val="00F16F00"/>
    <w:rsid w:val="00F25BB6"/>
    <w:rsid w:val="00F26B7E"/>
    <w:rsid w:val="00F27A3B"/>
    <w:rsid w:val="00F32780"/>
    <w:rsid w:val="00F33817"/>
    <w:rsid w:val="00F3717A"/>
    <w:rsid w:val="00F420D5"/>
    <w:rsid w:val="00F451EA"/>
    <w:rsid w:val="00F45447"/>
    <w:rsid w:val="00F456C6"/>
    <w:rsid w:val="00F4577B"/>
    <w:rsid w:val="00F46496"/>
    <w:rsid w:val="00F474D0"/>
    <w:rsid w:val="00F50179"/>
    <w:rsid w:val="00F515EE"/>
    <w:rsid w:val="00F56511"/>
    <w:rsid w:val="00F57227"/>
    <w:rsid w:val="00F6194E"/>
    <w:rsid w:val="00F623AC"/>
    <w:rsid w:val="00F63699"/>
    <w:rsid w:val="00F6412A"/>
    <w:rsid w:val="00F65893"/>
    <w:rsid w:val="00F6602F"/>
    <w:rsid w:val="00F66A4A"/>
    <w:rsid w:val="00F71E22"/>
    <w:rsid w:val="00F72142"/>
    <w:rsid w:val="00F72AE7"/>
    <w:rsid w:val="00F833BA"/>
    <w:rsid w:val="00F84FD0"/>
    <w:rsid w:val="00F859A8"/>
    <w:rsid w:val="00F86D87"/>
    <w:rsid w:val="00F876B9"/>
    <w:rsid w:val="00F9108B"/>
    <w:rsid w:val="00F91349"/>
    <w:rsid w:val="00F93A8A"/>
    <w:rsid w:val="00F946F6"/>
    <w:rsid w:val="00F94CDF"/>
    <w:rsid w:val="00F95248"/>
    <w:rsid w:val="00F956A9"/>
    <w:rsid w:val="00F963ED"/>
    <w:rsid w:val="00F966CF"/>
    <w:rsid w:val="00F96BC7"/>
    <w:rsid w:val="00F96CAE"/>
    <w:rsid w:val="00F97C99"/>
    <w:rsid w:val="00FA3B4A"/>
    <w:rsid w:val="00FA53AF"/>
    <w:rsid w:val="00FA662D"/>
    <w:rsid w:val="00FA73B1"/>
    <w:rsid w:val="00FB0CB9"/>
    <w:rsid w:val="00FB231D"/>
    <w:rsid w:val="00FB45F1"/>
    <w:rsid w:val="00FB4A72"/>
    <w:rsid w:val="00FB54E8"/>
    <w:rsid w:val="00FB7054"/>
    <w:rsid w:val="00FC17B7"/>
    <w:rsid w:val="00FC2CB7"/>
    <w:rsid w:val="00FC4090"/>
    <w:rsid w:val="00FC55B4"/>
    <w:rsid w:val="00FC7F30"/>
    <w:rsid w:val="00FD00E6"/>
    <w:rsid w:val="00FD09A1"/>
    <w:rsid w:val="00FD2A7C"/>
    <w:rsid w:val="00FD59EB"/>
    <w:rsid w:val="00FD7299"/>
    <w:rsid w:val="00FE1FBE"/>
    <w:rsid w:val="00FE3901"/>
    <w:rsid w:val="00FE39D3"/>
    <w:rsid w:val="00FE4BCE"/>
    <w:rsid w:val="00FE54AE"/>
    <w:rsid w:val="00FE576A"/>
    <w:rsid w:val="00FE62CF"/>
    <w:rsid w:val="00FE6C4B"/>
    <w:rsid w:val="00FE7E79"/>
    <w:rsid w:val="00FF3E7D"/>
    <w:rsid w:val="00FF51DE"/>
    <w:rsid w:val="00FF5B99"/>
    <w:rsid w:val="00FF730C"/>
    <w:rsid w:val="00FF73F4"/>
    <w:rsid w:val="00FF7CE4"/>
    <w:rsid w:val="00FF7E39"/>
    <w:rsid w:val="10901226"/>
    <w:rsid w:val="20BB7DC0"/>
    <w:rsid w:val="2E5C2F11"/>
    <w:rsid w:val="5C387250"/>
    <w:rsid w:val="5FD41A84"/>
    <w:rsid w:val="67A2157D"/>
    <w:rsid w:val="78F80153"/>
    <w:rsid w:val="79EC2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Balloon Text" w:qFormat="1"/>
    <w:lsdException w:name="Table Grid" w:uiPriority="3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annotation text"/>
    <w:basedOn w:val="afff5"/>
    <w:link w:val="Char0"/>
    <w:uiPriority w:val="99"/>
    <w:semiHidden/>
    <w:unhideWhenUsed/>
    <w:qFormat/>
    <w:pPr>
      <w:jc w:val="left"/>
    </w:pPr>
  </w:style>
  <w:style w:type="paragraph" w:styleId="afffc">
    <w:name w:val="Body Text"/>
    <w:basedOn w:val="afff5"/>
    <w:link w:val="Char1"/>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d">
    <w:name w:val="Balloon Text"/>
    <w:basedOn w:val="afff5"/>
    <w:link w:val="Char2"/>
    <w:uiPriority w:val="99"/>
    <w:semiHidden/>
    <w:unhideWhenUsed/>
    <w:qFormat/>
    <w:rPr>
      <w:sz w:val="18"/>
      <w:szCs w:val="18"/>
    </w:rPr>
  </w:style>
  <w:style w:type="paragraph" w:styleId="afffe">
    <w:name w:val="footer"/>
    <w:basedOn w:val="afff5"/>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2">
    <w:name w:val="Title"/>
    <w:basedOn w:val="afff5"/>
    <w:link w:val="Char6"/>
    <w:qFormat/>
    <w:pPr>
      <w:spacing w:before="240" w:after="60"/>
      <w:jc w:val="center"/>
      <w:outlineLvl w:val="0"/>
    </w:pPr>
    <w:rPr>
      <w:rFonts w:ascii="Arial" w:hAnsi="Arial" w:cs="Arial"/>
      <w:b/>
      <w:bCs/>
      <w:sz w:val="32"/>
      <w:szCs w:val="32"/>
    </w:rPr>
  </w:style>
  <w:style w:type="paragraph" w:styleId="affff3">
    <w:name w:val="annotation subject"/>
    <w:basedOn w:val="afffb"/>
    <w:next w:val="afffb"/>
    <w:link w:val="Char7"/>
    <w:uiPriority w:val="99"/>
    <w:semiHidden/>
    <w:unhideWhenUsed/>
    <w:qFormat/>
    <w:rPr>
      <w:b/>
      <w:bCs/>
    </w:rPr>
  </w:style>
  <w:style w:type="table" w:styleId="affff4">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4">
    <w:name w:val="页眉 Char"/>
    <w:link w:val="affff"/>
    <w:uiPriority w:val="99"/>
    <w:qFormat/>
    <w:rPr>
      <w:kern w:val="2"/>
      <w:sz w:val="18"/>
      <w:szCs w:val="18"/>
    </w:rPr>
  </w:style>
  <w:style w:type="character" w:customStyle="1" w:styleId="Char3">
    <w:name w:val="页脚 Char"/>
    <w:link w:val="afffe"/>
    <w:uiPriority w:val="99"/>
    <w:qFormat/>
    <w:rPr>
      <w:rFonts w:ascii="宋体"/>
      <w:kern w:val="2"/>
      <w:sz w:val="18"/>
      <w:szCs w:val="18"/>
    </w:rPr>
  </w:style>
  <w:style w:type="character" w:customStyle="1" w:styleId="Char2">
    <w:name w:val="批注框文本 Char"/>
    <w:link w:val="afffd"/>
    <w:uiPriority w:val="99"/>
    <w:semiHidden/>
    <w:qFormat/>
    <w:rPr>
      <w:kern w:val="2"/>
      <w:sz w:val="18"/>
      <w:szCs w:val="18"/>
    </w:rPr>
  </w:style>
  <w:style w:type="paragraph" w:styleId="affffb">
    <w:name w:val="Quote"/>
    <w:basedOn w:val="afff5"/>
    <w:next w:val="afff5"/>
    <w:link w:val="Char8"/>
    <w:uiPriority w:val="29"/>
    <w:qFormat/>
    <w:rPr>
      <w:i/>
      <w:iCs/>
      <w:color w:val="000000"/>
    </w:rPr>
  </w:style>
  <w:style w:type="character" w:customStyle="1" w:styleId="Char8">
    <w:name w:val="引用 Char"/>
    <w:link w:val="affffb"/>
    <w:uiPriority w:val="29"/>
    <w:qFormat/>
    <w:rPr>
      <w:i/>
      <w:iCs/>
      <w:color w:val="000000"/>
      <w:kern w:val="2"/>
      <w:sz w:val="21"/>
      <w:szCs w:val="21"/>
    </w:rPr>
  </w:style>
  <w:style w:type="character" w:customStyle="1" w:styleId="Char6">
    <w:name w:val="标题 Char"/>
    <w:link w:val="affff2"/>
    <w:qFormat/>
    <w:rPr>
      <w:rFonts w:ascii="Arial" w:hAnsi="Arial" w:cs="Arial"/>
      <w:b/>
      <w:bCs/>
      <w:kern w:val="2"/>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9"/>
    <w:qFormat/>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2"/>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2"/>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2"/>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2"/>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2"/>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2"/>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1">
    <w:name w:val="正文文本 Char"/>
    <w:link w:val="afffc"/>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5">
    <w:name w:val="脚注文本 Char"/>
    <w:link w:val="affff0"/>
    <w:semiHidden/>
    <w:qFormat/>
    <w:rPr>
      <w:rFonts w:ascii="宋体"/>
      <w:kern w:val="2"/>
      <w:sz w:val="18"/>
      <w:szCs w:val="18"/>
    </w:rPr>
  </w:style>
  <w:style w:type="paragraph" w:customStyle="1" w:styleId="affffff9">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2"/>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2"/>
    <w:qFormat/>
    <w:pPr>
      <w:numPr>
        <w:ilvl w:val="2"/>
      </w:numPr>
      <w:spacing w:beforeLines="50" w:afterLines="50"/>
      <w:ind w:left="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afterLines="50"/>
      <w:jc w:val="center"/>
    </w:pPr>
    <w:rPr>
      <w:rFonts w:ascii="黑体" w:eastAsia="黑体" w:hAnsi="Times New Roman"/>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2"/>
    <w:qFormat/>
    <w:pPr>
      <w:numPr>
        <w:numId w:val="18"/>
      </w:numPr>
      <w:jc w:val="center"/>
    </w:pPr>
    <w:rPr>
      <w:rFonts w:ascii="黑体" w:eastAsia="黑体" w:hAnsi="Times New Roman"/>
      <w:sz w:val="21"/>
    </w:rPr>
  </w:style>
  <w:style w:type="paragraph" w:customStyle="1" w:styleId="afb">
    <w:name w:val="标准文件_正文英文图标题"/>
    <w:next w:val="afffff2"/>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pPr>
      <w:spacing w:before="180" w:line="180" w:lineRule="exact"/>
      <w:jc w:val="center"/>
    </w:pPr>
    <w:rPr>
      <w:rFonts w:ascii="宋体" w:hAnsi="Times New Roman"/>
      <w:sz w:val="21"/>
    </w:rPr>
  </w:style>
  <w:style w:type="paragraph" w:customStyle="1" w:styleId="afffffff4">
    <w:name w:val="封面标准文稿类别"/>
    <w:qFormat/>
    <w:pPr>
      <w:spacing w:before="440" w:line="400" w:lineRule="exact"/>
      <w:jc w:val="center"/>
    </w:pPr>
    <w:rPr>
      <w:rFonts w:ascii="宋体" w:hAnsi="Times New Roman"/>
      <w:sz w:val="24"/>
    </w:rPr>
  </w:style>
  <w:style w:type="paragraph" w:customStyle="1" w:styleId="afffffff5">
    <w:name w:val="封面标准英文名称"/>
    <w:qFormat/>
    <w:pPr>
      <w:widowControl w:val="0"/>
      <w:spacing w:line="360" w:lineRule="exact"/>
      <w:jc w:val="center"/>
    </w:pPr>
    <w:rPr>
      <w:rFonts w:ascii="Times New Roman" w:hAnsi="Times New Roman"/>
      <w:sz w:val="28"/>
    </w:rPr>
  </w:style>
  <w:style w:type="paragraph" w:customStyle="1" w:styleId="afffffff6">
    <w:name w:val="封面一致性程度标识"/>
    <w:qFormat/>
    <w:pPr>
      <w:spacing w:before="440" w:line="440" w:lineRule="exact"/>
      <w:jc w:val="center"/>
    </w:pPr>
    <w:rPr>
      <w:rFonts w:ascii="Times New Roman" w:hAnsi="Times New Roman"/>
      <w:sz w:val="28"/>
    </w:rPr>
  </w:style>
  <w:style w:type="paragraph" w:customStyle="1" w:styleId="afffffff7">
    <w:name w:val="封面正文"/>
    <w:qFormat/>
    <w:pPr>
      <w:jc w:val="both"/>
    </w:pPr>
    <w:rPr>
      <w:rFonts w:ascii="Times New Roman" w:hAnsi="Times New Roman"/>
    </w:r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afterLines="0"/>
      <w:outlineLvl w:val="9"/>
    </w:pPr>
    <w:rPr>
      <w:rFonts w:ascii="宋体" w:eastAsia="宋体"/>
    </w:rPr>
  </w:style>
  <w:style w:type="paragraph" w:customStyle="1" w:styleId="affffffffc">
    <w:name w:val="标准文件_五级无标题"/>
    <w:basedOn w:val="afff1"/>
    <w:qFormat/>
    <w:pPr>
      <w:spacing w:beforeLines="0" w:afterLines="0"/>
      <w:outlineLvl w:val="9"/>
    </w:pPr>
    <w:rPr>
      <w:rFonts w:ascii="宋体" w:eastAsia="宋体"/>
    </w:rPr>
  </w:style>
  <w:style w:type="paragraph" w:customStyle="1" w:styleId="affffffffd">
    <w:name w:val="标准文件_三级无标题"/>
    <w:basedOn w:val="afff"/>
    <w:qFormat/>
    <w:pPr>
      <w:spacing w:beforeLines="0" w:afterLines="0"/>
      <w:outlineLvl w:val="9"/>
    </w:pPr>
    <w:rPr>
      <w:rFonts w:ascii="宋体" w:eastAsia="宋体"/>
    </w:rPr>
  </w:style>
  <w:style w:type="paragraph" w:customStyle="1" w:styleId="affffffffe">
    <w:name w:val="标准文件_二级无标题"/>
    <w:basedOn w:val="affe"/>
    <w:qFormat/>
    <w:pPr>
      <w:spacing w:beforeLines="0" w:afterLines="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qFormat/>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9"/>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afterLines="0" w:line="276" w:lineRule="auto"/>
      <w:outlineLvl w:val="9"/>
    </w:pPr>
    <w:rPr>
      <w:rFonts w:ascii="宋体" w:eastAsia="宋体"/>
    </w:rPr>
  </w:style>
  <w:style w:type="paragraph" w:customStyle="1" w:styleId="affffffffff6">
    <w:name w:val="标准文件_附录二级无标题"/>
    <w:basedOn w:val="aff5"/>
    <w:qFormat/>
    <w:pPr>
      <w:spacing w:beforeLines="0" w:afterLines="0" w:line="276" w:lineRule="auto"/>
      <w:outlineLvl w:val="9"/>
    </w:pPr>
    <w:rPr>
      <w:rFonts w:ascii="宋体" w:eastAsia="宋体"/>
    </w:rPr>
  </w:style>
  <w:style w:type="paragraph" w:customStyle="1" w:styleId="affffffffff7">
    <w:name w:val="标准文件_附录三级无标题"/>
    <w:basedOn w:val="aff6"/>
    <w:qFormat/>
    <w:pPr>
      <w:spacing w:beforeLines="0" w:afterLines="0" w:line="276" w:lineRule="auto"/>
      <w:outlineLvl w:val="9"/>
    </w:pPr>
    <w:rPr>
      <w:rFonts w:ascii="宋体" w:eastAsia="宋体"/>
    </w:rPr>
  </w:style>
  <w:style w:type="paragraph" w:customStyle="1" w:styleId="affffffffff8">
    <w:name w:val="标准文件_附录四级无标题"/>
    <w:basedOn w:val="aff7"/>
    <w:qFormat/>
    <w:pPr>
      <w:spacing w:beforeLines="0" w:afterLines="0" w:line="276" w:lineRule="auto"/>
      <w:outlineLvl w:val="9"/>
    </w:pPr>
    <w:rPr>
      <w:rFonts w:ascii="宋体" w:eastAsia="宋体"/>
    </w:rPr>
  </w:style>
  <w:style w:type="paragraph" w:customStyle="1" w:styleId="affffffffff9">
    <w:name w:val="标准文件_附录五级无标题"/>
    <w:basedOn w:val="aff8"/>
    <w:qFormat/>
    <w:pPr>
      <w:spacing w:beforeLines="0" w:afterLines="0" w:line="276" w:lineRule="auto"/>
      <w:outlineLvl w:val="9"/>
    </w:pPr>
    <w:rPr>
      <w:rFonts w:ascii="宋体" w:eastAsia="宋体"/>
    </w:rPr>
  </w:style>
  <w:style w:type="paragraph" w:customStyle="1" w:styleId="affffffffffa">
    <w:name w:val="标准文件_引言一级无标题"/>
    <w:basedOn w:val="a7"/>
    <w:next w:val="afffff2"/>
    <w:qFormat/>
    <w:pPr>
      <w:spacing w:beforeLines="0" w:afterLines="0" w:line="276" w:lineRule="auto"/>
    </w:pPr>
    <w:rPr>
      <w:rFonts w:ascii="宋体" w:eastAsia="宋体"/>
    </w:rPr>
  </w:style>
  <w:style w:type="paragraph" w:customStyle="1" w:styleId="affffffffffb">
    <w:name w:val="标准文件_引言二级无标题"/>
    <w:basedOn w:val="a8"/>
    <w:next w:val="afffff2"/>
    <w:qFormat/>
    <w:pPr>
      <w:spacing w:beforeLines="0" w:afterLines="0" w:line="276" w:lineRule="auto"/>
    </w:pPr>
    <w:rPr>
      <w:rFonts w:ascii="宋体" w:eastAsia="宋体"/>
    </w:rPr>
  </w:style>
  <w:style w:type="paragraph" w:customStyle="1" w:styleId="affffffffffc">
    <w:name w:val="标准文件_引言三级无标题"/>
    <w:basedOn w:val="a9"/>
    <w:qFormat/>
    <w:pPr>
      <w:spacing w:beforeLines="0" w:afterLines="0" w:line="276" w:lineRule="auto"/>
    </w:pPr>
    <w:rPr>
      <w:rFonts w:ascii="宋体" w:eastAsia="宋体"/>
    </w:rPr>
  </w:style>
  <w:style w:type="paragraph" w:customStyle="1" w:styleId="affffffffffd">
    <w:name w:val="标准文件_引言四级无标题"/>
    <w:basedOn w:val="aa"/>
    <w:next w:val="afffff2"/>
    <w:qFormat/>
    <w:pPr>
      <w:spacing w:beforeLines="0" w:afterLines="0" w:line="276" w:lineRule="auto"/>
    </w:pPr>
    <w:rPr>
      <w:rFonts w:ascii="宋体" w:eastAsia="宋体"/>
    </w:rPr>
  </w:style>
  <w:style w:type="paragraph" w:customStyle="1" w:styleId="affffffffffe">
    <w:name w:val="标准文件_引言五级无标题"/>
    <w:basedOn w:val="ab"/>
    <w:next w:val="afffff2"/>
    <w:qFormat/>
    <w:pPr>
      <w:spacing w:beforeLines="0" w:afterLines="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paragraph" w:customStyle="1" w:styleId="Bodytext1">
    <w:name w:val="Body text|1"/>
    <w:basedOn w:val="afff5"/>
    <w:qFormat/>
    <w:pPr>
      <w:adjustRightInd/>
      <w:spacing w:line="336" w:lineRule="auto"/>
      <w:ind w:firstLine="400"/>
    </w:pPr>
    <w:rPr>
      <w:rFonts w:ascii="宋体" w:hAnsi="宋体" w:cs="宋体"/>
      <w:sz w:val="20"/>
      <w:szCs w:val="20"/>
      <w:lang w:val="zh-TW" w:eastAsia="zh-TW" w:bidi="zh-TW"/>
    </w:rPr>
  </w:style>
  <w:style w:type="character" w:customStyle="1" w:styleId="Char0">
    <w:name w:val="批注文字 Char"/>
    <w:basedOn w:val="afff6"/>
    <w:link w:val="afffb"/>
    <w:uiPriority w:val="99"/>
    <w:semiHidden/>
    <w:qFormat/>
    <w:rPr>
      <w:kern w:val="2"/>
      <w:sz w:val="21"/>
      <w:szCs w:val="21"/>
    </w:rPr>
  </w:style>
  <w:style w:type="character" w:customStyle="1" w:styleId="Char7">
    <w:name w:val="批注主题 Char"/>
    <w:basedOn w:val="Char0"/>
    <w:link w:val="affff3"/>
    <w:uiPriority w:val="99"/>
    <w:semiHidden/>
    <w:qFormat/>
    <w:rPr>
      <w:b/>
      <w:bCs/>
      <w:kern w:val="2"/>
      <w:sz w:val="21"/>
      <w:szCs w:val="21"/>
    </w:rPr>
  </w:style>
  <w:style w:type="character" w:customStyle="1" w:styleId="Char">
    <w:name w:val="文档结构图 Char"/>
    <w:basedOn w:val="afff6"/>
    <w:link w:val="afffa"/>
    <w:uiPriority w:val="99"/>
    <w:semiHidden/>
    <w:qFormat/>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image" Target="media/image3.jpeg"/><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7827B97E2EF46B699090886EA678801"/>
        <w:category>
          <w:name w:val="常规"/>
          <w:gallery w:val="placeholder"/>
        </w:category>
        <w:types>
          <w:type w:val="bbPlcHdr"/>
        </w:types>
        <w:behaviors>
          <w:behavior w:val="content"/>
        </w:behaviors>
        <w:guid w:val="{234A4542-806C-4E96-87AE-B8F1FCA4A24A}"/>
      </w:docPartPr>
      <w:docPartBody>
        <w:p w:rsidR="003D3D23" w:rsidRDefault="00744149">
          <w:pPr>
            <w:pStyle w:val="C7827B97E2EF46B699090886EA678801"/>
          </w:pPr>
          <w:r>
            <w:rPr>
              <w:rStyle w:val="a3"/>
              <w:rFonts w:hint="eastAsia"/>
            </w:rPr>
            <w:t>单击或点击此处输入文字。</w:t>
          </w:r>
        </w:p>
      </w:docPartBody>
    </w:docPart>
    <w:docPart>
      <w:docPartPr>
        <w:name w:val="24F45DEEC9394C9AA31FCDC349B75326"/>
        <w:category>
          <w:name w:val="常规"/>
          <w:gallery w:val="placeholder"/>
        </w:category>
        <w:types>
          <w:type w:val="bbPlcHdr"/>
        </w:types>
        <w:behaviors>
          <w:behavior w:val="content"/>
        </w:behaviors>
        <w:guid w:val="{AF41CDE6-83FB-4F41-B1A6-9DA6A1D01B51}"/>
      </w:docPartPr>
      <w:docPartBody>
        <w:p w:rsidR="003D3D23" w:rsidRDefault="00744149">
          <w:pPr>
            <w:pStyle w:val="24F45DEEC9394C9AA31FCDC349B75326"/>
          </w:pPr>
          <w:r>
            <w:rPr>
              <w:rStyle w:val="a3"/>
              <w:rFonts w:hint="eastAsia"/>
            </w:rPr>
            <w:t>选择一项。</w:t>
          </w:r>
        </w:p>
      </w:docPartBody>
    </w:docPart>
    <w:docPart>
      <w:docPartPr>
        <w:name w:val="8D75296159C040E9935F429DB0927CF7"/>
        <w:category>
          <w:name w:val="常规"/>
          <w:gallery w:val="placeholder"/>
        </w:category>
        <w:types>
          <w:type w:val="bbPlcHdr"/>
        </w:types>
        <w:behaviors>
          <w:behavior w:val="content"/>
        </w:behaviors>
        <w:guid w:val="{8353A0A3-D08E-409D-85B9-48E5F110282D}"/>
      </w:docPartPr>
      <w:docPartBody>
        <w:p w:rsidR="003D3D23" w:rsidRDefault="00744149">
          <w:pPr>
            <w:pStyle w:val="8D75296159C040E9935F429DB0927CF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038AB"/>
    <w:rsid w:val="00055E44"/>
    <w:rsid w:val="000A472E"/>
    <w:rsid w:val="000A4E5A"/>
    <w:rsid w:val="00125720"/>
    <w:rsid w:val="001412B1"/>
    <w:rsid w:val="00165790"/>
    <w:rsid w:val="0017138B"/>
    <w:rsid w:val="001B1E19"/>
    <w:rsid w:val="001E5706"/>
    <w:rsid w:val="00201B24"/>
    <w:rsid w:val="00266BEB"/>
    <w:rsid w:val="002C169A"/>
    <w:rsid w:val="002D2202"/>
    <w:rsid w:val="002E0594"/>
    <w:rsid w:val="00301BE9"/>
    <w:rsid w:val="00320DEF"/>
    <w:rsid w:val="00357C1C"/>
    <w:rsid w:val="003D3D23"/>
    <w:rsid w:val="00400AA1"/>
    <w:rsid w:val="004603CA"/>
    <w:rsid w:val="00587E8F"/>
    <w:rsid w:val="00600624"/>
    <w:rsid w:val="006038AB"/>
    <w:rsid w:val="006830A6"/>
    <w:rsid w:val="006850DD"/>
    <w:rsid w:val="006F27FC"/>
    <w:rsid w:val="0070159B"/>
    <w:rsid w:val="00712CBA"/>
    <w:rsid w:val="007424CC"/>
    <w:rsid w:val="00744149"/>
    <w:rsid w:val="00753CCA"/>
    <w:rsid w:val="007D0B37"/>
    <w:rsid w:val="007E7EC6"/>
    <w:rsid w:val="00811E6F"/>
    <w:rsid w:val="00834C2F"/>
    <w:rsid w:val="00881CF5"/>
    <w:rsid w:val="008D620B"/>
    <w:rsid w:val="00965C0D"/>
    <w:rsid w:val="009F75AF"/>
    <w:rsid w:val="00A21497"/>
    <w:rsid w:val="00A61A41"/>
    <w:rsid w:val="00A83E69"/>
    <w:rsid w:val="00AD0438"/>
    <w:rsid w:val="00AF62D1"/>
    <w:rsid w:val="00B423E8"/>
    <w:rsid w:val="00BB4B39"/>
    <w:rsid w:val="00BF59FB"/>
    <w:rsid w:val="00C03682"/>
    <w:rsid w:val="00C239B6"/>
    <w:rsid w:val="00C606E7"/>
    <w:rsid w:val="00C72D12"/>
    <w:rsid w:val="00C9733E"/>
    <w:rsid w:val="00CD2F90"/>
    <w:rsid w:val="00CD7CF2"/>
    <w:rsid w:val="00CE506A"/>
    <w:rsid w:val="00D00334"/>
    <w:rsid w:val="00E17BAB"/>
    <w:rsid w:val="00E92C94"/>
    <w:rsid w:val="00F3735F"/>
    <w:rsid w:val="00F65D5F"/>
    <w:rsid w:val="00F72C7D"/>
    <w:rsid w:val="00FE4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7827B97E2EF46B699090886EA678801">
    <w:name w:val="C7827B97E2EF46B699090886EA678801"/>
    <w:pPr>
      <w:widowControl w:val="0"/>
      <w:jc w:val="both"/>
    </w:pPr>
    <w:rPr>
      <w:kern w:val="2"/>
      <w:sz w:val="21"/>
      <w:szCs w:val="22"/>
    </w:rPr>
  </w:style>
  <w:style w:type="paragraph" w:customStyle="1" w:styleId="24F45DEEC9394C9AA31FCDC349B75326">
    <w:name w:val="24F45DEEC9394C9AA31FCDC349B75326"/>
    <w:pPr>
      <w:widowControl w:val="0"/>
      <w:jc w:val="both"/>
    </w:pPr>
    <w:rPr>
      <w:kern w:val="2"/>
      <w:sz w:val="21"/>
      <w:szCs w:val="22"/>
    </w:rPr>
  </w:style>
  <w:style w:type="paragraph" w:customStyle="1" w:styleId="8D75296159C040E9935F429DB0927CF7">
    <w:name w:val="8D75296159C040E9935F429DB0927CF7"/>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3" textRotate="1"/>
    <customShpInfo spid="_x0000_s2054" textRotate="1"/>
    <customShpInfo spid="_x0000_s2052" textRotate="1"/>
    <customShpInfo spid="_x0000_s2049" textRotate="1"/>
    <customShpInfo spid="_x0000_s2050" textRotate="1"/>
    <customShpInfo spid="_x0000_s2051" textRotate="1"/>
    <customShpInfo spid="_x0000_s1026"/>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4C9B98-4C87-4FB3-8ACF-61669B883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43</TotalTime>
  <Pages>8</Pages>
  <Words>639</Words>
  <Characters>3643</Characters>
  <Application>Microsoft Office Word</Application>
  <DocSecurity>0</DocSecurity>
  <Lines>30</Lines>
  <Paragraphs>8</Paragraphs>
  <ScaleCrop>false</ScaleCrop>
  <Company>PCMI</Company>
  <LinksUpToDate>false</LinksUpToDate>
  <CharactersWithSpaces>4274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微软用户</cp:lastModifiedBy>
  <cp:revision>106</cp:revision>
  <cp:lastPrinted>2024-08-09T02:32:00Z</cp:lastPrinted>
  <dcterms:created xsi:type="dcterms:W3CDTF">2023-03-16T06:48:00Z</dcterms:created>
  <dcterms:modified xsi:type="dcterms:W3CDTF">2024-08-09T02:32:00Z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2052-12.1.0.17147</vt:lpwstr>
  </property>
  <property fmtid="{D5CDD505-2E9C-101B-9397-08002B2CF9AE}" pid="16" name="ICV">
    <vt:lpwstr>E8464EB8DFEE49F983279DDFB6725D28_12</vt:lpwstr>
  </property>
</Properties>
</file>