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4134A" w:rsidRDefault="00846840" w:rsidP="00846840">
      <w:pPr>
        <w:spacing w:line="560" w:lineRule="exact"/>
        <w:jc w:val="center"/>
        <w:rPr>
          <w:rFonts w:ascii="方正小标宋简体" w:eastAsia="方正小标宋简体" w:hAnsi="方正小标宋简体" w:cs="方正小标宋简体"/>
          <w:color w:val="000000"/>
          <w:sz w:val="44"/>
          <w:szCs w:val="44"/>
        </w:rPr>
      </w:pPr>
      <w:r>
        <w:rPr>
          <w:rFonts w:ascii="方正小标宋简体" w:eastAsia="方正小标宋简体" w:hAnsi="方正小标宋简体" w:cs="方正小标宋简体" w:hint="eastAsia"/>
          <w:color w:val="000000"/>
          <w:sz w:val="44"/>
          <w:szCs w:val="44"/>
        </w:rPr>
        <w:t>团体标准</w:t>
      </w:r>
      <w:r w:rsidR="00E34131">
        <w:rPr>
          <w:rFonts w:ascii="方正小标宋简体" w:eastAsia="方正小标宋简体" w:hAnsi="方正小标宋简体" w:cs="方正小标宋简体" w:hint="eastAsia"/>
          <w:color w:val="000000"/>
          <w:sz w:val="44"/>
          <w:szCs w:val="44"/>
        </w:rPr>
        <w:t>《</w:t>
      </w:r>
      <w:r w:rsidRPr="00846840">
        <w:rPr>
          <w:rFonts w:ascii="方正小标宋简体" w:eastAsia="方正小标宋简体" w:hAnsi="方正小标宋简体" w:cs="方正小标宋简体" w:hint="eastAsia"/>
          <w:color w:val="000000"/>
          <w:sz w:val="44"/>
          <w:szCs w:val="44"/>
        </w:rPr>
        <w:t>中等职业学校产品质量监督检验专业人才培养规范</w:t>
      </w:r>
      <w:r w:rsidR="00E34131">
        <w:rPr>
          <w:rFonts w:ascii="方正小标宋简体" w:eastAsia="方正小标宋简体" w:hAnsi="方正小标宋简体" w:cs="方正小标宋简体" w:hint="eastAsia"/>
          <w:color w:val="000000"/>
          <w:sz w:val="44"/>
          <w:szCs w:val="44"/>
        </w:rPr>
        <w:t>》（</w:t>
      </w:r>
      <w:r w:rsidR="00A4134A">
        <w:rPr>
          <w:rFonts w:ascii="方正小标宋简体" w:eastAsia="方正小标宋简体" w:hAnsi="方正小标宋简体" w:cs="方正小标宋简体" w:hint="eastAsia"/>
          <w:color w:val="000000"/>
          <w:sz w:val="44"/>
          <w:szCs w:val="44"/>
        </w:rPr>
        <w:t>征求意见</w:t>
      </w:r>
      <w:r w:rsidR="00A4134A">
        <w:rPr>
          <w:rFonts w:ascii="方正小标宋简体" w:eastAsia="方正小标宋简体" w:hAnsi="方正小标宋简体" w:cs="方正小标宋简体"/>
          <w:color w:val="000000"/>
          <w:sz w:val="44"/>
          <w:szCs w:val="44"/>
        </w:rPr>
        <w:t>稿</w:t>
      </w:r>
      <w:r w:rsidR="00E34131">
        <w:rPr>
          <w:rFonts w:ascii="方正小标宋简体" w:eastAsia="方正小标宋简体" w:hAnsi="方正小标宋简体" w:cs="方正小标宋简体" w:hint="eastAsia"/>
          <w:color w:val="000000"/>
          <w:sz w:val="44"/>
          <w:szCs w:val="44"/>
        </w:rPr>
        <w:t>）</w:t>
      </w:r>
    </w:p>
    <w:p w:rsidR="006E04C9" w:rsidRDefault="00E34131" w:rsidP="00846840">
      <w:pPr>
        <w:spacing w:line="560" w:lineRule="exact"/>
        <w:jc w:val="center"/>
        <w:rPr>
          <w:rFonts w:ascii="方正小标宋简体" w:eastAsia="方正小标宋简体" w:hAnsi="方正小标宋简体" w:cs="方正小标宋简体"/>
          <w:color w:val="000000"/>
          <w:sz w:val="44"/>
          <w:szCs w:val="44"/>
        </w:rPr>
      </w:pPr>
      <w:r>
        <w:rPr>
          <w:rFonts w:ascii="方正小标宋简体" w:eastAsia="方正小标宋简体" w:hAnsi="方正小标宋简体" w:cs="方正小标宋简体" w:hint="eastAsia"/>
          <w:color w:val="000000"/>
          <w:sz w:val="44"/>
          <w:szCs w:val="44"/>
        </w:rPr>
        <w:t>编制说明</w:t>
      </w:r>
    </w:p>
    <w:p w:rsidR="006E04C9" w:rsidRDefault="00E34131">
      <w:pPr>
        <w:pStyle w:val="afa"/>
        <w:ind w:firstLineChars="200" w:firstLine="640"/>
        <w:jc w:val="left"/>
        <w:rPr>
          <w:rFonts w:ascii="黑体" w:eastAsia="黑体" w:hAnsi="黑体"/>
          <w:b w:val="0"/>
        </w:rPr>
      </w:pPr>
      <w:r>
        <w:rPr>
          <w:rFonts w:ascii="黑体" w:eastAsia="黑体" w:hAnsi="黑体" w:hint="eastAsia"/>
          <w:b w:val="0"/>
        </w:rPr>
        <w:t>一、</w:t>
      </w:r>
      <w:r>
        <w:rPr>
          <w:rFonts w:ascii="Times New Roman" w:eastAsia="黑体" w:hAnsi="Times New Roman" w:hint="eastAsia"/>
          <w:b w:val="0"/>
          <w:bCs w:val="0"/>
        </w:rPr>
        <w:t>任务来源、起草单位、主要起草人</w:t>
      </w:r>
    </w:p>
    <w:p w:rsidR="005A007C" w:rsidRDefault="001E3916" w:rsidP="005A007C">
      <w:pPr>
        <w:spacing w:line="560" w:lineRule="exact"/>
        <w:ind w:firstLineChars="200" w:firstLine="640"/>
        <w:rPr>
          <w:rFonts w:ascii="仿宋_GB2312" w:eastAsia="仿宋_GB2312" w:hAnsi="仿宋"/>
          <w:sz w:val="32"/>
          <w:szCs w:val="32"/>
        </w:rPr>
      </w:pPr>
      <w:r w:rsidRPr="001E3916">
        <w:rPr>
          <w:rFonts w:ascii="仿宋_GB2312" w:eastAsia="仿宋_GB2312" w:hAnsi="仿宋" w:hint="eastAsia"/>
          <w:sz w:val="32"/>
          <w:szCs w:val="32"/>
        </w:rPr>
        <w:t>根据《广西标准化协会关于下达202</w:t>
      </w:r>
      <w:r w:rsidRPr="001E3916">
        <w:rPr>
          <w:rFonts w:ascii="仿宋_GB2312" w:eastAsia="仿宋_GB2312" w:hAnsi="仿宋"/>
          <w:sz w:val="32"/>
          <w:szCs w:val="32"/>
        </w:rPr>
        <w:t>4</w:t>
      </w:r>
      <w:r w:rsidRPr="001E3916">
        <w:rPr>
          <w:rFonts w:ascii="仿宋_GB2312" w:eastAsia="仿宋_GB2312" w:hAnsi="仿宋" w:hint="eastAsia"/>
          <w:sz w:val="32"/>
          <w:szCs w:val="32"/>
        </w:rPr>
        <w:t>年第八批团体标准制修订项目计划的通知》（桂标协〔202</w:t>
      </w:r>
      <w:r w:rsidRPr="001E3916">
        <w:rPr>
          <w:rFonts w:ascii="仿宋_GB2312" w:eastAsia="仿宋_GB2312" w:hAnsi="仿宋"/>
          <w:sz w:val="32"/>
          <w:szCs w:val="32"/>
        </w:rPr>
        <w:t>4</w:t>
      </w:r>
      <w:r w:rsidRPr="001E3916">
        <w:rPr>
          <w:rFonts w:ascii="仿宋_GB2312" w:eastAsia="仿宋_GB2312" w:hAnsi="仿宋" w:hint="eastAsia"/>
          <w:sz w:val="32"/>
          <w:szCs w:val="32"/>
        </w:rPr>
        <w:t>〕</w:t>
      </w:r>
      <w:r w:rsidRPr="001E3916">
        <w:rPr>
          <w:rFonts w:ascii="仿宋_GB2312" w:eastAsia="仿宋_GB2312" w:hAnsi="仿宋"/>
          <w:sz w:val="32"/>
          <w:szCs w:val="32"/>
        </w:rPr>
        <w:t>72</w:t>
      </w:r>
      <w:r w:rsidRPr="001E3916">
        <w:rPr>
          <w:rFonts w:ascii="仿宋_GB2312" w:eastAsia="仿宋_GB2312" w:hAnsi="仿宋" w:hint="eastAsia"/>
          <w:sz w:val="32"/>
          <w:szCs w:val="32"/>
        </w:rPr>
        <w:t>号）文件精神，由广西工商学校提出，广西工商学校、广西标准化协会、广西壮族自治区产品质量检验研究院、广西质量技术工程学校、广西质量工程职业技术学院等单位共同起草的团体标准《中等职业学校产品质量监督检验专业人才培养规范》（项目编号：202</w:t>
      </w:r>
      <w:r w:rsidRPr="001E3916">
        <w:rPr>
          <w:rFonts w:ascii="仿宋_GB2312" w:eastAsia="仿宋_GB2312" w:hAnsi="仿宋"/>
          <w:sz w:val="32"/>
          <w:szCs w:val="32"/>
        </w:rPr>
        <w:t>4</w:t>
      </w:r>
      <w:r w:rsidRPr="001E3916">
        <w:rPr>
          <w:rFonts w:ascii="仿宋_GB2312" w:eastAsia="仿宋_GB2312" w:hAnsi="仿宋" w:hint="eastAsia"/>
          <w:sz w:val="32"/>
          <w:szCs w:val="32"/>
        </w:rPr>
        <w:t>-</w:t>
      </w:r>
      <w:r w:rsidRPr="001E3916">
        <w:rPr>
          <w:rFonts w:ascii="仿宋_GB2312" w:eastAsia="仿宋_GB2312" w:hAnsi="仿宋"/>
          <w:sz w:val="32"/>
          <w:szCs w:val="32"/>
        </w:rPr>
        <w:t>0803</w:t>
      </w:r>
      <w:r w:rsidRPr="001E3916">
        <w:rPr>
          <w:rFonts w:ascii="仿宋_GB2312" w:eastAsia="仿宋_GB2312" w:hAnsi="仿宋" w:hint="eastAsia"/>
          <w:sz w:val="32"/>
          <w:szCs w:val="32"/>
        </w:rPr>
        <w:t>）</w:t>
      </w:r>
      <w:r w:rsidR="005A007C">
        <w:rPr>
          <w:rFonts w:ascii="仿宋_GB2312" w:eastAsia="仿宋_GB2312" w:hAnsi="仿宋" w:hint="eastAsia"/>
          <w:sz w:val="32"/>
          <w:szCs w:val="32"/>
        </w:rPr>
        <w:t>已获批立项。</w:t>
      </w:r>
    </w:p>
    <w:p w:rsidR="006E04C9" w:rsidRDefault="00E34131">
      <w:pPr>
        <w:autoSpaceDE w:val="0"/>
        <w:autoSpaceDN w:val="0"/>
        <w:adjustRightInd w:val="0"/>
        <w:spacing w:beforeLines="50" w:before="156" w:afterLines="50" w:after="156" w:line="560" w:lineRule="exact"/>
        <w:ind w:firstLineChars="200" w:firstLine="640"/>
        <w:outlineLvl w:val="0"/>
        <w:rPr>
          <w:rFonts w:eastAsia="黑体"/>
          <w:sz w:val="32"/>
          <w:szCs w:val="32"/>
        </w:rPr>
      </w:pPr>
      <w:r>
        <w:rPr>
          <w:rFonts w:eastAsia="黑体" w:hint="eastAsia"/>
          <w:sz w:val="32"/>
          <w:szCs w:val="32"/>
        </w:rPr>
        <w:t>二、制定标准的必要性和意义</w:t>
      </w:r>
    </w:p>
    <w:p w:rsidR="001E3916" w:rsidRPr="001E3916" w:rsidRDefault="001E3916" w:rsidP="001E3916">
      <w:pPr>
        <w:autoSpaceDE w:val="0"/>
        <w:autoSpaceDN w:val="0"/>
        <w:adjustRightInd w:val="0"/>
        <w:spacing w:line="560" w:lineRule="exact"/>
        <w:ind w:firstLineChars="200" w:firstLine="640"/>
        <w:jc w:val="left"/>
        <w:rPr>
          <w:rFonts w:ascii="仿宋_GB2312" w:eastAsia="仿宋_GB2312" w:hAnsi="仿宋_GB2312" w:cs="仿宋_GB2312"/>
          <w:sz w:val="32"/>
          <w:szCs w:val="32"/>
        </w:rPr>
      </w:pPr>
      <w:r w:rsidRPr="001E3916">
        <w:rPr>
          <w:rFonts w:ascii="仿宋_GB2312" w:eastAsia="仿宋_GB2312" w:hAnsi="仿宋_GB2312" w:cs="仿宋_GB2312" w:hint="eastAsia"/>
          <w:sz w:val="32"/>
          <w:szCs w:val="32"/>
        </w:rPr>
        <w:t>培养适应和引领现代产业发展的高素质应用型、复合型、创新型人才，是高等教育支撑经济高质量发展的必然要求，是推动高校分类发展、特色发展的重要举措。2021年，中共中央办公厅、国务院办公厅印发《关于推动现代职业教育高质量发展的意见》的通知，提到要大力提升中等职业教育办学质量，注重为高等职业教育输送具有扎实技术技能基础和合格文化基础的生源。2022年，自治区教育厅发布《关于实施巩固中等职业教育基础地位专项行动（2022—2025年）的通知》，提出要加快中等职业教育专业群建设，促进中等职业学校教育教学改革，推进中等职业学校文化育人。党的二十大报告指出要统筹职业教育、高等教育、继续教育</w:t>
      </w:r>
      <w:r w:rsidRPr="001E3916">
        <w:rPr>
          <w:rFonts w:ascii="仿宋_GB2312" w:eastAsia="仿宋_GB2312" w:hAnsi="仿宋_GB2312" w:cs="仿宋_GB2312" w:hint="eastAsia"/>
          <w:sz w:val="32"/>
          <w:szCs w:val="32"/>
        </w:rPr>
        <w:lastRenderedPageBreak/>
        <w:t>协同创新，推进职普融通、产教融合、科教融汇，优化职业教育类型定位。我国已进入高质量发展阶段，现代制造业、战略性新兴产业等领域需要大量高素质技能型人才。</w:t>
      </w:r>
    </w:p>
    <w:p w:rsidR="001E3916" w:rsidRPr="001E3916" w:rsidRDefault="001E3916" w:rsidP="001E3916">
      <w:pPr>
        <w:autoSpaceDE w:val="0"/>
        <w:autoSpaceDN w:val="0"/>
        <w:adjustRightInd w:val="0"/>
        <w:spacing w:line="560" w:lineRule="exact"/>
        <w:ind w:firstLineChars="200" w:firstLine="640"/>
        <w:jc w:val="left"/>
        <w:rPr>
          <w:rFonts w:ascii="仿宋_GB2312" w:eastAsia="仿宋_GB2312" w:hAnsi="仿宋_GB2312" w:cs="仿宋_GB2312"/>
          <w:sz w:val="32"/>
          <w:szCs w:val="32"/>
        </w:rPr>
      </w:pPr>
      <w:r w:rsidRPr="001E3916">
        <w:rPr>
          <w:rFonts w:ascii="仿宋_GB2312" w:eastAsia="仿宋_GB2312" w:hAnsi="仿宋_GB2312" w:cs="仿宋_GB2312" w:hint="eastAsia"/>
          <w:sz w:val="32"/>
          <w:szCs w:val="32"/>
        </w:rPr>
        <w:t>2023年2月，中共中央、国务院印发《质量强国建设纲要》，明确主要目标之一是：产品、工程、服务质量水平显著提升。质量供给和需求更加适配，农产品质量安全例行监测合格率和食品抽检合格率均达到98%以上，制造业产品质量合格率达到94%，工程质量抽查符合率不断提高，消费品质量合格率有效支撑高品质生活需要，服务质量满意度全面提升。产品质量事关人民生命健康财产安全，不法商贩生产伪劣产品，坑害人民现象时有发生，但随着社会大众高质量意识的不断提升，产品质量监督检验也愈发受到关注，监督检验行业快速发展。相关数据显示，我国检验检测市场规模由2319亿元增长至3586亿元，年均复合增长率达11.9％。</w:t>
      </w:r>
    </w:p>
    <w:p w:rsidR="001E3916" w:rsidRPr="001E3916" w:rsidRDefault="001E3916" w:rsidP="001E3916">
      <w:pPr>
        <w:autoSpaceDE w:val="0"/>
        <w:autoSpaceDN w:val="0"/>
        <w:adjustRightInd w:val="0"/>
        <w:spacing w:line="560" w:lineRule="exact"/>
        <w:ind w:firstLineChars="200" w:firstLine="640"/>
        <w:jc w:val="left"/>
        <w:rPr>
          <w:rFonts w:ascii="仿宋_GB2312" w:eastAsia="仿宋_GB2312" w:hAnsi="仿宋_GB2312" w:cs="仿宋_GB2312"/>
          <w:sz w:val="32"/>
          <w:szCs w:val="32"/>
        </w:rPr>
      </w:pPr>
      <w:r w:rsidRPr="001E3916">
        <w:rPr>
          <w:rFonts w:ascii="仿宋_GB2312" w:eastAsia="仿宋_GB2312" w:hAnsi="仿宋_GB2312" w:cs="仿宋_GB2312" w:hint="eastAsia"/>
          <w:sz w:val="32"/>
          <w:szCs w:val="32"/>
        </w:rPr>
        <w:t>产品质量监督检验的发展离不开人才的培养，产品质量监督检验专业人才的培养将为产品质量监督检验的专业性、准确性和可靠性等提供保障，进而有利于推动产品质量监督检验行业高质量发展。2021年，产品质量监督检验列入《职业教育专业目录（2021年）》，中等职业学校成为产品质量监督检验专业发展和人才培养的重要主体。2023年7月，教育部发布《2022年全国教育事业发展统计公报》，公报显示，全国共有中等职业学校7201所，中等职业教育招生484.78万人，其中开设产品质量监督检验专业的中等职业学校约40所。《2022年广西教育事业统计主要结果》数据显示，全区</w:t>
      </w:r>
      <w:r w:rsidRPr="001E3916">
        <w:rPr>
          <w:rFonts w:ascii="仿宋_GB2312" w:eastAsia="仿宋_GB2312" w:hAnsi="仿宋_GB2312" w:cs="仿宋_GB2312" w:hint="eastAsia"/>
          <w:sz w:val="32"/>
          <w:szCs w:val="32"/>
        </w:rPr>
        <w:lastRenderedPageBreak/>
        <w:t>共有中等职业学校241所，中等职业教育招生22.70万人，其中开设产品质量监督检验专业的中等职业学校成为需求。</w:t>
      </w:r>
    </w:p>
    <w:p w:rsidR="001E3916" w:rsidRPr="001E3916" w:rsidRDefault="001E3916" w:rsidP="001E3916">
      <w:pPr>
        <w:autoSpaceDE w:val="0"/>
        <w:autoSpaceDN w:val="0"/>
        <w:adjustRightInd w:val="0"/>
        <w:spacing w:line="560" w:lineRule="exact"/>
        <w:ind w:firstLineChars="200" w:firstLine="640"/>
        <w:jc w:val="left"/>
        <w:rPr>
          <w:rFonts w:ascii="仿宋_GB2312" w:eastAsia="仿宋_GB2312" w:hAnsi="仿宋_GB2312" w:cs="仿宋_GB2312"/>
          <w:sz w:val="32"/>
          <w:szCs w:val="32"/>
        </w:rPr>
      </w:pPr>
      <w:r w:rsidRPr="001E3916">
        <w:rPr>
          <w:rFonts w:ascii="仿宋_GB2312" w:eastAsia="仿宋_GB2312" w:hAnsi="仿宋_GB2312" w:cs="仿宋_GB2312" w:hint="eastAsia"/>
          <w:sz w:val="32"/>
          <w:szCs w:val="32"/>
        </w:rPr>
        <w:t>为顺应时代发展需求，培养大量产品质量监督检验专业型人才，通过制定团体标准《中等职业学校产品质量监督检验专业人才培养规范》，以标准为抓手，统一规范中等职业学校产品质量监督检验专业人才培养要求，对建设产品质量监督检验专业人才队伍，促进中等职业学校教育教学改革，推进中等职业学校文化育人具有积极意义。</w:t>
      </w:r>
    </w:p>
    <w:p w:rsidR="006E04C9" w:rsidRDefault="00E34131">
      <w:pPr>
        <w:autoSpaceDE w:val="0"/>
        <w:autoSpaceDN w:val="0"/>
        <w:adjustRightInd w:val="0"/>
        <w:spacing w:beforeLines="50" w:before="156" w:afterLines="50" w:after="156" w:line="560" w:lineRule="exact"/>
        <w:ind w:firstLineChars="200" w:firstLine="640"/>
        <w:outlineLvl w:val="0"/>
        <w:rPr>
          <w:rFonts w:ascii="仿宋_GB2312" w:eastAsia="仿宋_GB2312" w:hAnsi="黑体"/>
        </w:rPr>
      </w:pPr>
      <w:r>
        <w:rPr>
          <w:rFonts w:eastAsia="黑体" w:hint="eastAsia"/>
          <w:sz w:val="32"/>
          <w:szCs w:val="32"/>
        </w:rPr>
        <w:t>三、主要起草过程</w:t>
      </w:r>
    </w:p>
    <w:p w:rsidR="006E04C9" w:rsidRDefault="00E34131">
      <w:pPr>
        <w:spacing w:line="560" w:lineRule="exact"/>
        <w:ind w:firstLineChars="200" w:firstLine="643"/>
        <w:rPr>
          <w:rFonts w:ascii="楷体" w:eastAsia="楷体" w:hAnsi="楷体" w:cs="楷体"/>
          <w:b/>
          <w:sz w:val="32"/>
          <w:szCs w:val="32"/>
        </w:rPr>
      </w:pPr>
      <w:r>
        <w:rPr>
          <w:rFonts w:ascii="楷体" w:eastAsia="楷体" w:hAnsi="楷体" w:cs="楷体" w:hint="eastAsia"/>
          <w:b/>
          <w:sz w:val="32"/>
          <w:szCs w:val="32"/>
        </w:rPr>
        <w:t>（一）成立标准编制组</w:t>
      </w:r>
    </w:p>
    <w:p w:rsidR="007E4516" w:rsidRPr="007E4516" w:rsidRDefault="007E4516" w:rsidP="007E4516">
      <w:pPr>
        <w:autoSpaceDE w:val="0"/>
        <w:autoSpaceDN w:val="0"/>
        <w:adjustRightInd w:val="0"/>
        <w:spacing w:beforeLines="50" w:before="156" w:afterLines="50" w:after="156" w:line="520" w:lineRule="exact"/>
        <w:ind w:firstLineChars="200" w:firstLine="640"/>
        <w:jc w:val="left"/>
        <w:rPr>
          <w:rFonts w:ascii="仿宋_GB2312" w:eastAsia="仿宋_GB2312" w:hAnsi="宋体"/>
          <w:sz w:val="32"/>
          <w:szCs w:val="32"/>
        </w:rPr>
      </w:pPr>
      <w:r>
        <w:rPr>
          <w:rFonts w:ascii="仿宋_GB2312" w:eastAsia="仿宋_GB2312" w:hAnsi="宋体" w:hint="eastAsia"/>
          <w:sz w:val="32"/>
          <w:szCs w:val="32"/>
        </w:rPr>
        <w:t>团体标准</w:t>
      </w:r>
      <w:r w:rsidRPr="007E4516">
        <w:rPr>
          <w:rFonts w:ascii="仿宋_GB2312" w:eastAsia="仿宋_GB2312" w:hAnsi="宋体" w:hint="eastAsia"/>
          <w:sz w:val="32"/>
          <w:szCs w:val="32"/>
        </w:rPr>
        <w:t>《</w:t>
      </w:r>
      <w:r w:rsidR="00846840">
        <w:rPr>
          <w:rFonts w:ascii="仿宋_GB2312" w:eastAsia="仿宋_GB2312" w:hAnsi="宋体" w:hint="eastAsia"/>
          <w:sz w:val="32"/>
          <w:szCs w:val="32"/>
        </w:rPr>
        <w:t>中等职业学校产品质量监督检验专业人才培养规范</w:t>
      </w:r>
      <w:r w:rsidRPr="007E4516">
        <w:rPr>
          <w:rFonts w:ascii="仿宋_GB2312" w:eastAsia="仿宋_GB2312" w:hAnsi="宋体" w:hint="eastAsia"/>
          <w:sz w:val="32"/>
          <w:szCs w:val="32"/>
        </w:rPr>
        <w:t>》项目任务下达后，</w:t>
      </w:r>
      <w:r w:rsidR="001E3916" w:rsidRPr="001E3916">
        <w:rPr>
          <w:rFonts w:ascii="仿宋_GB2312" w:eastAsia="仿宋_GB2312" w:hAnsi="宋体" w:hint="eastAsia"/>
          <w:sz w:val="32"/>
          <w:szCs w:val="32"/>
        </w:rPr>
        <w:t>广西工商学校</w:t>
      </w:r>
      <w:r w:rsidR="001E3916">
        <w:rPr>
          <w:rFonts w:ascii="仿宋_GB2312" w:eastAsia="仿宋_GB2312" w:hAnsi="宋体" w:hint="eastAsia"/>
          <w:sz w:val="32"/>
          <w:szCs w:val="32"/>
        </w:rPr>
        <w:t>牵头</w:t>
      </w:r>
      <w:r w:rsidR="00D30D5B">
        <w:rPr>
          <w:rFonts w:ascii="仿宋_GB2312" w:eastAsia="仿宋_GB2312" w:hAnsi="宋体" w:hint="eastAsia"/>
          <w:sz w:val="32"/>
          <w:szCs w:val="32"/>
        </w:rPr>
        <w:t>成立了标准编制</w:t>
      </w:r>
      <w:r w:rsidRPr="007E4516">
        <w:rPr>
          <w:rFonts w:ascii="仿宋_GB2312" w:eastAsia="仿宋_GB2312" w:hAnsi="宋体" w:hint="eastAsia"/>
          <w:sz w:val="32"/>
          <w:szCs w:val="32"/>
        </w:rPr>
        <w:t>组，制定了标准编写方案，明确任务职责，确定工作技术路线，开展标准研制工作。</w:t>
      </w:r>
    </w:p>
    <w:p w:rsidR="006E04C9" w:rsidRDefault="00E34131">
      <w:pPr>
        <w:spacing w:line="560" w:lineRule="exact"/>
        <w:ind w:firstLineChars="200" w:firstLine="643"/>
        <w:rPr>
          <w:rFonts w:ascii="楷体" w:eastAsia="楷体" w:hAnsi="楷体" w:cs="楷体"/>
          <w:b/>
          <w:sz w:val="32"/>
          <w:szCs w:val="32"/>
        </w:rPr>
      </w:pPr>
      <w:r>
        <w:rPr>
          <w:rFonts w:ascii="楷体" w:eastAsia="楷体" w:hAnsi="楷体" w:cs="楷体" w:hint="eastAsia"/>
          <w:b/>
          <w:sz w:val="32"/>
          <w:szCs w:val="32"/>
        </w:rPr>
        <w:t>（二）收集整理文献资料</w:t>
      </w:r>
    </w:p>
    <w:p w:rsidR="00D30D5B" w:rsidRDefault="00301955" w:rsidP="00D30D5B">
      <w:pPr>
        <w:spacing w:line="520" w:lineRule="exact"/>
        <w:ind w:firstLineChars="200" w:firstLine="640"/>
        <w:rPr>
          <w:rFonts w:ascii="仿宋_GB2312" w:eastAsia="仿宋_GB2312" w:hAnsi="宋体"/>
          <w:sz w:val="32"/>
          <w:szCs w:val="32"/>
        </w:rPr>
      </w:pPr>
      <w:r>
        <w:rPr>
          <w:rFonts w:ascii="仿宋_GB2312" w:eastAsia="仿宋_GB2312" w:hAnsi="宋体" w:hint="eastAsia"/>
          <w:sz w:val="32"/>
          <w:szCs w:val="32"/>
        </w:rPr>
        <w:t>标准编制组</w:t>
      </w:r>
      <w:r w:rsidR="00D30D5B" w:rsidRPr="00D30D5B">
        <w:rPr>
          <w:rFonts w:ascii="仿宋_GB2312" w:eastAsia="仿宋_GB2312" w:hAnsi="宋体" w:hint="eastAsia"/>
          <w:sz w:val="32"/>
          <w:szCs w:val="32"/>
        </w:rPr>
        <w:t>收集了国内有关</w:t>
      </w:r>
      <w:r w:rsidR="001E3916" w:rsidRPr="001E3916">
        <w:rPr>
          <w:rFonts w:ascii="仿宋_GB2312" w:eastAsia="仿宋_GB2312" w:hAnsi="宋体" w:hint="eastAsia"/>
          <w:sz w:val="32"/>
          <w:szCs w:val="32"/>
        </w:rPr>
        <w:t>中等职业学校产品质量监督检验专业人才培养</w:t>
      </w:r>
      <w:r w:rsidR="00D30D5B" w:rsidRPr="00D30D5B">
        <w:rPr>
          <w:rFonts w:ascii="仿宋_GB2312" w:eastAsia="仿宋_GB2312" w:hAnsi="宋体" w:hint="eastAsia"/>
          <w:sz w:val="32"/>
          <w:szCs w:val="32"/>
        </w:rPr>
        <w:t>的相关技术文献资料。主要有：</w:t>
      </w:r>
    </w:p>
    <w:p w:rsidR="004C4157" w:rsidRPr="004C4157" w:rsidRDefault="004C4157" w:rsidP="004C4157">
      <w:pPr>
        <w:spacing w:line="560" w:lineRule="exact"/>
        <w:ind w:firstLineChars="200" w:firstLine="640"/>
        <w:rPr>
          <w:rFonts w:ascii="仿宋_GB2312" w:eastAsia="仿宋_GB2312" w:hAnsi="宋体" w:hint="eastAsia"/>
          <w:sz w:val="32"/>
          <w:szCs w:val="32"/>
        </w:rPr>
      </w:pPr>
      <w:r w:rsidRPr="004C4157">
        <w:rPr>
          <w:rFonts w:ascii="仿宋_GB2312" w:eastAsia="仿宋_GB2312" w:hAnsi="宋体" w:hint="eastAsia"/>
          <w:sz w:val="32"/>
          <w:szCs w:val="32"/>
        </w:rPr>
        <w:t>[1]</w:t>
      </w:r>
      <w:r w:rsidRPr="004C4157">
        <w:rPr>
          <w:rFonts w:ascii="仿宋_GB2312" w:eastAsia="仿宋_GB2312" w:hAnsi="宋体" w:hint="eastAsia"/>
          <w:sz w:val="32"/>
          <w:szCs w:val="32"/>
        </w:rPr>
        <w:tab/>
        <w:t xml:space="preserve"> JY/T 0602—2017  中等职业学校粮油储运与检验技术专业仪器设备装备规范</w:t>
      </w:r>
    </w:p>
    <w:p w:rsidR="004C4157" w:rsidRPr="004C4157" w:rsidRDefault="004C4157" w:rsidP="004C4157">
      <w:pPr>
        <w:spacing w:line="560" w:lineRule="exact"/>
        <w:ind w:firstLineChars="200" w:firstLine="640"/>
        <w:rPr>
          <w:rFonts w:ascii="仿宋_GB2312" w:eastAsia="仿宋_GB2312" w:hAnsi="宋体" w:hint="eastAsia"/>
          <w:sz w:val="32"/>
          <w:szCs w:val="32"/>
        </w:rPr>
      </w:pPr>
      <w:r w:rsidRPr="004C4157">
        <w:rPr>
          <w:rFonts w:ascii="仿宋_GB2312" w:eastAsia="仿宋_GB2312" w:hAnsi="宋体" w:hint="eastAsia"/>
          <w:sz w:val="32"/>
          <w:szCs w:val="32"/>
        </w:rPr>
        <w:t>[2]</w:t>
      </w:r>
      <w:r w:rsidRPr="004C4157">
        <w:rPr>
          <w:rFonts w:ascii="仿宋_GB2312" w:eastAsia="仿宋_GB2312" w:hAnsi="宋体" w:hint="eastAsia"/>
          <w:sz w:val="32"/>
          <w:szCs w:val="32"/>
        </w:rPr>
        <w:tab/>
        <w:t xml:space="preserve"> RB/T 046—2020  检验检测机构管理和技术能力评价授权签字人要求</w:t>
      </w:r>
    </w:p>
    <w:p w:rsidR="004C4157" w:rsidRPr="004C4157" w:rsidRDefault="004C4157" w:rsidP="004C4157">
      <w:pPr>
        <w:spacing w:line="560" w:lineRule="exact"/>
        <w:ind w:firstLineChars="200" w:firstLine="640"/>
        <w:rPr>
          <w:rFonts w:ascii="仿宋_GB2312" w:eastAsia="仿宋_GB2312" w:hAnsi="宋体" w:hint="eastAsia"/>
          <w:sz w:val="32"/>
          <w:szCs w:val="32"/>
        </w:rPr>
      </w:pPr>
      <w:r w:rsidRPr="004C4157">
        <w:rPr>
          <w:rFonts w:ascii="仿宋_GB2312" w:eastAsia="仿宋_GB2312" w:hAnsi="宋体" w:hint="eastAsia"/>
          <w:sz w:val="32"/>
          <w:szCs w:val="32"/>
        </w:rPr>
        <w:t>[3]</w:t>
      </w:r>
      <w:r w:rsidRPr="004C4157">
        <w:rPr>
          <w:rFonts w:ascii="仿宋_GB2312" w:eastAsia="仿宋_GB2312" w:hAnsi="宋体" w:hint="eastAsia"/>
          <w:sz w:val="32"/>
          <w:szCs w:val="32"/>
        </w:rPr>
        <w:tab/>
        <w:t xml:space="preserve"> RB/T 214—2017  检验检测机构资质认定能力评价检验检测机构通用要求</w:t>
      </w:r>
    </w:p>
    <w:p w:rsidR="004C4157" w:rsidRPr="004C4157" w:rsidRDefault="004C4157" w:rsidP="004C4157">
      <w:pPr>
        <w:spacing w:line="560" w:lineRule="exact"/>
        <w:ind w:firstLineChars="200" w:firstLine="640"/>
        <w:rPr>
          <w:rFonts w:ascii="仿宋_GB2312" w:eastAsia="仿宋_GB2312" w:hAnsi="宋体" w:hint="eastAsia"/>
          <w:sz w:val="32"/>
          <w:szCs w:val="32"/>
        </w:rPr>
      </w:pPr>
      <w:r w:rsidRPr="004C4157">
        <w:rPr>
          <w:rFonts w:ascii="仿宋_GB2312" w:eastAsia="仿宋_GB2312" w:hAnsi="宋体" w:hint="eastAsia"/>
          <w:sz w:val="32"/>
          <w:szCs w:val="32"/>
        </w:rPr>
        <w:t>[4]</w:t>
      </w:r>
      <w:r w:rsidRPr="004C4157">
        <w:rPr>
          <w:rFonts w:ascii="仿宋_GB2312" w:eastAsia="仿宋_GB2312" w:hAnsi="宋体" w:hint="eastAsia"/>
          <w:sz w:val="32"/>
          <w:szCs w:val="32"/>
        </w:rPr>
        <w:tab/>
        <w:t xml:space="preserve"> 高等职业学校食品检验检测技术专业实训教学条</w:t>
      </w:r>
      <w:r w:rsidRPr="004C4157">
        <w:rPr>
          <w:rFonts w:ascii="仿宋_GB2312" w:eastAsia="仿宋_GB2312" w:hAnsi="宋体" w:hint="eastAsia"/>
          <w:sz w:val="32"/>
          <w:szCs w:val="32"/>
        </w:rPr>
        <w:lastRenderedPageBreak/>
        <w:t>件建设标准</w:t>
      </w:r>
    </w:p>
    <w:p w:rsidR="004C4157" w:rsidRPr="004C4157" w:rsidRDefault="004C4157" w:rsidP="004C4157">
      <w:pPr>
        <w:spacing w:line="560" w:lineRule="exact"/>
        <w:ind w:firstLineChars="200" w:firstLine="640"/>
        <w:rPr>
          <w:rFonts w:ascii="仿宋_GB2312" w:eastAsia="仿宋_GB2312" w:hAnsi="宋体" w:hint="eastAsia"/>
          <w:sz w:val="32"/>
          <w:szCs w:val="32"/>
        </w:rPr>
      </w:pPr>
      <w:r w:rsidRPr="004C4157">
        <w:rPr>
          <w:rFonts w:ascii="仿宋_GB2312" w:eastAsia="仿宋_GB2312" w:hAnsi="宋体" w:hint="eastAsia"/>
          <w:sz w:val="32"/>
          <w:szCs w:val="32"/>
        </w:rPr>
        <w:t>[5]</w:t>
      </w:r>
      <w:r w:rsidRPr="004C4157">
        <w:rPr>
          <w:rFonts w:ascii="仿宋_GB2312" w:eastAsia="仿宋_GB2312" w:hAnsi="宋体" w:hint="eastAsia"/>
          <w:sz w:val="32"/>
          <w:szCs w:val="32"/>
        </w:rPr>
        <w:tab/>
        <w:t xml:space="preserve"> 国务院关于加快发展现代职业教育的决定（国发〔2014〕19号）</w:t>
      </w:r>
    </w:p>
    <w:p w:rsidR="004C4157" w:rsidRPr="004C4157" w:rsidRDefault="004C4157" w:rsidP="004C4157">
      <w:pPr>
        <w:spacing w:line="560" w:lineRule="exact"/>
        <w:ind w:firstLineChars="200" w:firstLine="640"/>
        <w:rPr>
          <w:rFonts w:ascii="仿宋_GB2312" w:eastAsia="仿宋_GB2312" w:hAnsi="宋体" w:hint="eastAsia"/>
          <w:sz w:val="32"/>
          <w:szCs w:val="32"/>
        </w:rPr>
      </w:pPr>
      <w:r w:rsidRPr="004C4157">
        <w:rPr>
          <w:rFonts w:ascii="仿宋_GB2312" w:eastAsia="仿宋_GB2312" w:hAnsi="宋体" w:hint="eastAsia"/>
          <w:sz w:val="32"/>
          <w:szCs w:val="32"/>
        </w:rPr>
        <w:t>[6]</w:t>
      </w:r>
      <w:r w:rsidRPr="004C4157">
        <w:rPr>
          <w:rFonts w:ascii="仿宋_GB2312" w:eastAsia="仿宋_GB2312" w:hAnsi="宋体" w:hint="eastAsia"/>
          <w:sz w:val="32"/>
          <w:szCs w:val="32"/>
        </w:rPr>
        <w:tab/>
        <w:t xml:space="preserve"> 职业学校校企合作促进办法（教职成〔2018〕1号）</w:t>
      </w:r>
    </w:p>
    <w:p w:rsidR="004C4157" w:rsidRPr="004C4157" w:rsidRDefault="004C4157" w:rsidP="004C4157">
      <w:pPr>
        <w:spacing w:line="560" w:lineRule="exact"/>
        <w:ind w:firstLineChars="200" w:firstLine="640"/>
        <w:rPr>
          <w:rFonts w:ascii="仿宋_GB2312" w:eastAsia="仿宋_GB2312" w:hAnsi="宋体" w:hint="eastAsia"/>
          <w:sz w:val="32"/>
          <w:szCs w:val="32"/>
        </w:rPr>
      </w:pPr>
      <w:r w:rsidRPr="004C4157">
        <w:rPr>
          <w:rFonts w:ascii="仿宋_GB2312" w:eastAsia="仿宋_GB2312" w:hAnsi="宋体" w:hint="eastAsia"/>
          <w:sz w:val="32"/>
          <w:szCs w:val="32"/>
        </w:rPr>
        <w:t>[7]</w:t>
      </w:r>
      <w:r w:rsidRPr="004C4157">
        <w:rPr>
          <w:rFonts w:ascii="仿宋_GB2312" w:eastAsia="仿宋_GB2312" w:hAnsi="宋体" w:hint="eastAsia"/>
          <w:sz w:val="32"/>
          <w:szCs w:val="32"/>
        </w:rPr>
        <w:tab/>
        <w:t xml:space="preserve"> 中等职业学校设置标准（教职成〔2010〕12号）</w:t>
      </w:r>
    </w:p>
    <w:p w:rsidR="004C4157" w:rsidRPr="004C4157" w:rsidRDefault="004C4157" w:rsidP="004C4157">
      <w:pPr>
        <w:spacing w:line="560" w:lineRule="exact"/>
        <w:ind w:firstLineChars="200" w:firstLine="640"/>
        <w:rPr>
          <w:rFonts w:ascii="仿宋_GB2312" w:eastAsia="仿宋_GB2312" w:hAnsi="宋体" w:hint="eastAsia"/>
          <w:sz w:val="32"/>
          <w:szCs w:val="32"/>
        </w:rPr>
      </w:pPr>
      <w:r w:rsidRPr="004C4157">
        <w:rPr>
          <w:rFonts w:ascii="仿宋_GB2312" w:eastAsia="仿宋_GB2312" w:hAnsi="宋体" w:hint="eastAsia"/>
          <w:sz w:val="32"/>
          <w:szCs w:val="32"/>
        </w:rPr>
        <w:t>[8]</w:t>
      </w:r>
      <w:r w:rsidRPr="004C4157">
        <w:rPr>
          <w:rFonts w:ascii="仿宋_GB2312" w:eastAsia="仿宋_GB2312" w:hAnsi="宋体" w:hint="eastAsia"/>
          <w:sz w:val="32"/>
          <w:szCs w:val="32"/>
        </w:rPr>
        <w:tab/>
        <w:t xml:space="preserve"> 中等职业学校学生实习管理办法（教职成〔2007〕4号）</w:t>
      </w:r>
    </w:p>
    <w:p w:rsidR="004C4157" w:rsidRPr="004C4157" w:rsidRDefault="004C4157" w:rsidP="004C4157">
      <w:pPr>
        <w:spacing w:line="560" w:lineRule="exact"/>
        <w:ind w:firstLineChars="200" w:firstLine="640"/>
        <w:rPr>
          <w:rFonts w:ascii="仿宋_GB2312" w:eastAsia="仿宋_GB2312" w:hAnsi="宋体" w:hint="eastAsia"/>
          <w:sz w:val="32"/>
          <w:szCs w:val="32"/>
        </w:rPr>
      </w:pPr>
      <w:r w:rsidRPr="004C4157">
        <w:rPr>
          <w:rFonts w:ascii="仿宋_GB2312" w:eastAsia="仿宋_GB2312" w:hAnsi="宋体" w:hint="eastAsia"/>
          <w:sz w:val="32"/>
          <w:szCs w:val="32"/>
        </w:rPr>
        <w:t>[9]</w:t>
      </w:r>
      <w:r w:rsidRPr="004C4157">
        <w:rPr>
          <w:rFonts w:ascii="仿宋_GB2312" w:eastAsia="仿宋_GB2312" w:hAnsi="宋体" w:hint="eastAsia"/>
          <w:sz w:val="32"/>
          <w:szCs w:val="32"/>
        </w:rPr>
        <w:tab/>
        <w:t xml:space="preserve"> 中等职业学校公共基础课课程方案（教职成厅〔2019〕6号）</w:t>
      </w:r>
    </w:p>
    <w:p w:rsidR="004C4157" w:rsidRPr="004C4157" w:rsidRDefault="004C4157" w:rsidP="004C4157">
      <w:pPr>
        <w:spacing w:line="560" w:lineRule="exact"/>
        <w:ind w:firstLineChars="200" w:firstLine="640"/>
        <w:rPr>
          <w:rFonts w:ascii="仿宋_GB2312" w:eastAsia="仿宋_GB2312" w:hAnsi="宋体" w:hint="eastAsia"/>
          <w:sz w:val="32"/>
          <w:szCs w:val="32"/>
        </w:rPr>
      </w:pPr>
      <w:r w:rsidRPr="004C4157">
        <w:rPr>
          <w:rFonts w:ascii="仿宋_GB2312" w:eastAsia="仿宋_GB2312" w:hAnsi="宋体" w:hint="eastAsia"/>
          <w:sz w:val="32"/>
          <w:szCs w:val="32"/>
        </w:rPr>
        <w:t>[10]</w:t>
      </w:r>
      <w:r w:rsidRPr="004C4157">
        <w:rPr>
          <w:rFonts w:ascii="仿宋_GB2312" w:eastAsia="仿宋_GB2312" w:hAnsi="宋体" w:hint="eastAsia"/>
          <w:sz w:val="32"/>
          <w:szCs w:val="32"/>
        </w:rPr>
        <w:tab/>
        <w:t xml:space="preserve">  职业学校学生实习管理规定（教职成〔2021〕4号）</w:t>
      </w:r>
    </w:p>
    <w:p w:rsidR="004C4157" w:rsidRPr="004C4157" w:rsidRDefault="004C4157" w:rsidP="004C4157">
      <w:pPr>
        <w:spacing w:line="560" w:lineRule="exact"/>
        <w:ind w:firstLineChars="200" w:firstLine="640"/>
        <w:rPr>
          <w:rFonts w:ascii="仿宋_GB2312" w:eastAsia="仿宋_GB2312" w:hAnsi="宋体" w:hint="eastAsia"/>
          <w:sz w:val="32"/>
          <w:szCs w:val="32"/>
        </w:rPr>
      </w:pPr>
      <w:r w:rsidRPr="004C4157">
        <w:rPr>
          <w:rFonts w:ascii="仿宋_GB2312" w:eastAsia="仿宋_GB2312" w:hAnsi="宋体" w:hint="eastAsia"/>
          <w:sz w:val="32"/>
          <w:szCs w:val="32"/>
        </w:rPr>
        <w:t>[11]</w:t>
      </w:r>
      <w:r w:rsidRPr="004C4157">
        <w:rPr>
          <w:rFonts w:ascii="仿宋_GB2312" w:eastAsia="仿宋_GB2312" w:hAnsi="宋体" w:hint="eastAsia"/>
          <w:sz w:val="32"/>
          <w:szCs w:val="32"/>
        </w:rPr>
        <w:tab/>
        <w:t xml:space="preserve">  教育部关于职业院校专业人才培养方案制订与实施工作的指导意见（教职成〔2019〕13号）</w:t>
      </w:r>
    </w:p>
    <w:p w:rsidR="004C4157" w:rsidRPr="004C4157" w:rsidRDefault="004C4157" w:rsidP="004C4157">
      <w:pPr>
        <w:spacing w:line="560" w:lineRule="exact"/>
        <w:ind w:firstLineChars="200" w:firstLine="640"/>
        <w:rPr>
          <w:rFonts w:ascii="仿宋_GB2312" w:eastAsia="仿宋_GB2312" w:hAnsi="宋体" w:hint="eastAsia"/>
          <w:sz w:val="32"/>
          <w:szCs w:val="32"/>
        </w:rPr>
      </w:pPr>
      <w:r w:rsidRPr="004C4157">
        <w:rPr>
          <w:rFonts w:ascii="仿宋_GB2312" w:eastAsia="仿宋_GB2312" w:hAnsi="宋体" w:hint="eastAsia"/>
          <w:sz w:val="32"/>
          <w:szCs w:val="32"/>
        </w:rPr>
        <w:t>[12]</w:t>
      </w:r>
      <w:r w:rsidRPr="004C4157">
        <w:rPr>
          <w:rFonts w:ascii="仿宋_GB2312" w:eastAsia="仿宋_GB2312" w:hAnsi="宋体" w:hint="eastAsia"/>
          <w:sz w:val="32"/>
          <w:szCs w:val="32"/>
        </w:rPr>
        <w:tab/>
        <w:t xml:space="preserve">  自治区教育厅关于做好职业院校专业人才培养方案制订与实施工作的通知（桂教职成〔2019〕38号）</w:t>
      </w:r>
    </w:p>
    <w:p w:rsidR="004C4157" w:rsidRDefault="004C4157" w:rsidP="004C4157">
      <w:pPr>
        <w:spacing w:line="560" w:lineRule="exact"/>
        <w:ind w:firstLineChars="200" w:firstLine="640"/>
        <w:rPr>
          <w:rFonts w:ascii="仿宋_GB2312" w:eastAsia="仿宋_GB2312" w:hAnsi="宋体"/>
          <w:sz w:val="32"/>
          <w:szCs w:val="32"/>
        </w:rPr>
      </w:pPr>
      <w:r w:rsidRPr="004C4157">
        <w:rPr>
          <w:rFonts w:ascii="仿宋_GB2312" w:eastAsia="仿宋_GB2312" w:hAnsi="宋体" w:hint="eastAsia"/>
          <w:sz w:val="32"/>
          <w:szCs w:val="32"/>
        </w:rPr>
        <w:t>[13]  自治区教育厅办公室转发教育部办公厅关于印发《中等职业学校公共基础课程方案》的通知（桂教办〔2019〕578号）</w:t>
      </w:r>
    </w:p>
    <w:p w:rsidR="006E04C9" w:rsidRPr="00D42E40" w:rsidRDefault="00E34131" w:rsidP="004C4157">
      <w:pPr>
        <w:spacing w:line="560" w:lineRule="exact"/>
        <w:ind w:firstLineChars="200" w:firstLine="643"/>
        <w:rPr>
          <w:rFonts w:ascii="仿宋_GB2312" w:eastAsia="仿宋_GB2312" w:hAnsi="宋体"/>
          <w:color w:val="FF0000"/>
          <w:sz w:val="32"/>
          <w:szCs w:val="32"/>
        </w:rPr>
      </w:pPr>
      <w:r>
        <w:rPr>
          <w:rFonts w:ascii="楷体" w:eastAsia="楷体" w:hAnsi="楷体" w:cs="楷体" w:hint="eastAsia"/>
          <w:b/>
          <w:sz w:val="32"/>
          <w:szCs w:val="32"/>
        </w:rPr>
        <w:t>（三）研讨确定标准主体内容</w:t>
      </w:r>
    </w:p>
    <w:p w:rsidR="00FE1320" w:rsidRDefault="00301955" w:rsidP="00FE1320">
      <w:pPr>
        <w:spacing w:line="600" w:lineRule="exact"/>
        <w:ind w:firstLineChars="200" w:firstLine="640"/>
        <w:jc w:val="left"/>
        <w:rPr>
          <w:rFonts w:ascii="仿宋_GB2312" w:eastAsia="仿宋_GB2312" w:hAnsi="仿宋"/>
          <w:sz w:val="32"/>
          <w:szCs w:val="32"/>
        </w:rPr>
      </w:pPr>
      <w:r>
        <w:rPr>
          <w:rFonts w:ascii="仿宋_GB2312" w:eastAsia="仿宋_GB2312" w:hAnsi="仿宋" w:hint="eastAsia"/>
          <w:sz w:val="32"/>
          <w:szCs w:val="32"/>
        </w:rPr>
        <w:t>标准编制组</w:t>
      </w:r>
      <w:r w:rsidR="00FE1320" w:rsidRPr="00FE1320">
        <w:rPr>
          <w:rFonts w:ascii="仿宋_GB2312" w:eastAsia="仿宋_GB2312" w:hAnsi="仿宋" w:hint="eastAsia"/>
          <w:sz w:val="32"/>
          <w:szCs w:val="32"/>
        </w:rPr>
        <w:t>在对收集的资料进行整理研究之后，</w:t>
      </w:r>
      <w:r>
        <w:rPr>
          <w:rFonts w:ascii="仿宋_GB2312" w:eastAsia="仿宋_GB2312" w:hAnsi="仿宋" w:hint="eastAsia"/>
          <w:sz w:val="32"/>
          <w:szCs w:val="32"/>
        </w:rPr>
        <w:t>标准编制组</w:t>
      </w:r>
      <w:r w:rsidR="00FE1320" w:rsidRPr="00FE1320">
        <w:rPr>
          <w:rFonts w:ascii="仿宋_GB2312" w:eastAsia="仿宋_GB2312" w:hAnsi="仿宋" w:hint="eastAsia"/>
          <w:sz w:val="32"/>
          <w:szCs w:val="32"/>
        </w:rPr>
        <w:t>召开了标准编制会议，对标准的整体框架结构进行了研究，并对标准的关键性内容进行了初步探讨。经过研究，标准的主体内容确定为</w:t>
      </w:r>
      <w:r w:rsidR="003C7663">
        <w:rPr>
          <w:rFonts w:ascii="仿宋_GB2312" w:eastAsia="仿宋_GB2312" w:hAnsi="仿宋" w:hint="eastAsia"/>
          <w:sz w:val="32"/>
          <w:szCs w:val="32"/>
        </w:rPr>
        <w:t>中等职业学校产品质量监督检验专业人才培养</w:t>
      </w:r>
      <w:r w:rsidR="00FE1320" w:rsidRPr="00FE1320">
        <w:rPr>
          <w:rFonts w:ascii="仿宋_GB2312" w:eastAsia="仿宋_GB2312" w:hAnsi="仿宋" w:hint="eastAsia"/>
          <w:sz w:val="32"/>
          <w:szCs w:val="32"/>
        </w:rPr>
        <w:t>的</w:t>
      </w:r>
      <w:r w:rsidR="00850B8F" w:rsidRPr="00850B8F">
        <w:rPr>
          <w:rFonts w:ascii="仿宋_GB2312" w:eastAsia="仿宋_GB2312" w:hAnsi="仿宋" w:hint="eastAsia"/>
          <w:sz w:val="32"/>
          <w:szCs w:val="32"/>
        </w:rPr>
        <w:t>基本要求、培养体系、培养目标、培养主体、培</w:t>
      </w:r>
      <w:r w:rsidR="00850B8F" w:rsidRPr="00850B8F">
        <w:rPr>
          <w:rFonts w:ascii="仿宋_GB2312" w:eastAsia="仿宋_GB2312" w:hAnsi="仿宋" w:hint="eastAsia"/>
          <w:sz w:val="32"/>
          <w:szCs w:val="32"/>
        </w:rPr>
        <w:lastRenderedPageBreak/>
        <w:t>养管理以及评价与改进</w:t>
      </w:r>
      <w:r w:rsidR="00FE1320" w:rsidRPr="00FE1320">
        <w:rPr>
          <w:rFonts w:ascii="仿宋_GB2312" w:eastAsia="仿宋_GB2312" w:hAnsi="仿宋" w:hint="eastAsia"/>
          <w:sz w:val="32"/>
          <w:szCs w:val="32"/>
        </w:rPr>
        <w:t>。</w:t>
      </w:r>
    </w:p>
    <w:p w:rsidR="006E04C9" w:rsidRDefault="00E34131">
      <w:pPr>
        <w:spacing w:line="560" w:lineRule="exact"/>
        <w:ind w:firstLineChars="200" w:firstLine="643"/>
        <w:rPr>
          <w:rFonts w:ascii="楷体" w:eastAsia="楷体" w:hAnsi="楷体" w:cs="楷体"/>
          <w:b/>
          <w:sz w:val="32"/>
          <w:szCs w:val="32"/>
        </w:rPr>
      </w:pPr>
      <w:bookmarkStart w:id="0" w:name="_GoBack"/>
      <w:bookmarkEnd w:id="0"/>
      <w:r>
        <w:rPr>
          <w:rFonts w:ascii="楷体" w:eastAsia="楷体" w:hAnsi="楷体" w:cs="楷体" w:hint="eastAsia"/>
          <w:b/>
          <w:sz w:val="32"/>
          <w:szCs w:val="32"/>
        </w:rPr>
        <w:t>（四）调研，形成草案、征求意见稿</w:t>
      </w:r>
    </w:p>
    <w:p w:rsidR="00973E76" w:rsidRPr="00973E76" w:rsidRDefault="00973E76" w:rsidP="00973E76">
      <w:pPr>
        <w:spacing w:beforeLines="50" w:before="156" w:afterLines="50" w:after="156" w:line="520" w:lineRule="exact"/>
        <w:ind w:firstLineChars="200" w:firstLine="640"/>
        <w:rPr>
          <w:rFonts w:ascii="仿宋_GB2312" w:eastAsia="仿宋_GB2312" w:hAnsi="宋体"/>
          <w:sz w:val="32"/>
          <w:szCs w:val="32"/>
        </w:rPr>
      </w:pPr>
      <w:r w:rsidRPr="00973E76">
        <w:rPr>
          <w:rFonts w:ascii="仿宋_GB2312" w:eastAsia="仿宋_GB2312" w:hAnsi="宋体" w:hint="eastAsia"/>
          <w:sz w:val="32"/>
          <w:szCs w:val="32"/>
        </w:rPr>
        <w:t>202</w:t>
      </w:r>
      <w:r>
        <w:rPr>
          <w:rFonts w:ascii="仿宋_GB2312" w:eastAsia="仿宋_GB2312" w:hAnsi="宋体"/>
          <w:sz w:val="32"/>
          <w:szCs w:val="32"/>
        </w:rPr>
        <w:t>4</w:t>
      </w:r>
      <w:r w:rsidRPr="00973E76">
        <w:rPr>
          <w:rFonts w:ascii="仿宋_GB2312" w:eastAsia="仿宋_GB2312" w:hAnsi="宋体" w:hint="eastAsia"/>
          <w:sz w:val="32"/>
          <w:szCs w:val="32"/>
        </w:rPr>
        <w:t>年</w:t>
      </w:r>
      <w:r w:rsidR="00850B8F">
        <w:rPr>
          <w:rFonts w:ascii="仿宋_GB2312" w:eastAsia="仿宋_GB2312" w:hAnsi="宋体"/>
          <w:sz w:val="32"/>
          <w:szCs w:val="32"/>
        </w:rPr>
        <w:t>1</w:t>
      </w:r>
      <w:r w:rsidRPr="00973E76">
        <w:rPr>
          <w:rFonts w:ascii="仿宋_GB2312" w:eastAsia="仿宋_GB2312" w:hAnsi="宋体" w:hint="eastAsia"/>
          <w:sz w:val="32"/>
          <w:szCs w:val="32"/>
        </w:rPr>
        <w:t>月</w:t>
      </w:r>
      <w:r w:rsidRPr="00973E76">
        <w:rPr>
          <w:rFonts w:ascii="仿宋" w:eastAsia="仿宋" w:hAnsi="仿宋" w:hint="eastAsia"/>
          <w:sz w:val="32"/>
          <w:szCs w:val="32"/>
        </w:rPr>
        <w:t>～</w:t>
      </w:r>
      <w:r>
        <w:rPr>
          <w:rFonts w:ascii="仿宋_GB2312" w:eastAsia="仿宋_GB2312" w:hAnsi="宋体"/>
          <w:sz w:val="32"/>
          <w:szCs w:val="32"/>
        </w:rPr>
        <w:t>3</w:t>
      </w:r>
      <w:r w:rsidRPr="00973E76">
        <w:rPr>
          <w:rFonts w:ascii="仿宋_GB2312" w:eastAsia="仿宋_GB2312" w:hAnsi="宋体" w:hint="eastAsia"/>
          <w:sz w:val="32"/>
          <w:szCs w:val="32"/>
        </w:rPr>
        <w:t>月</w:t>
      </w:r>
      <w:r w:rsidRPr="00973E76">
        <w:rPr>
          <w:rFonts w:ascii="仿宋_GB2312" w:eastAsia="仿宋_GB2312" w:hAnsi="宋体"/>
          <w:sz w:val="32"/>
          <w:szCs w:val="32"/>
        </w:rPr>
        <w:t>，</w:t>
      </w:r>
      <w:r w:rsidR="00301955">
        <w:rPr>
          <w:rFonts w:ascii="仿宋_GB2312" w:eastAsia="仿宋_GB2312" w:hAnsi="宋体" w:hint="eastAsia"/>
          <w:sz w:val="32"/>
          <w:szCs w:val="32"/>
        </w:rPr>
        <w:t>标准编制</w:t>
      </w:r>
      <w:r w:rsidR="00626AA4">
        <w:rPr>
          <w:rFonts w:ascii="仿宋_GB2312" w:eastAsia="仿宋_GB2312" w:hAnsi="宋体" w:hint="eastAsia"/>
          <w:sz w:val="32"/>
          <w:szCs w:val="32"/>
        </w:rPr>
        <w:t>组进行了标准编制准备工作，查阅了大量的国内</w:t>
      </w:r>
      <w:r w:rsidRPr="00973E76">
        <w:rPr>
          <w:rFonts w:ascii="仿宋_GB2312" w:eastAsia="仿宋_GB2312" w:hAnsi="宋体" w:hint="eastAsia"/>
          <w:sz w:val="32"/>
          <w:szCs w:val="32"/>
        </w:rPr>
        <w:t>有关</w:t>
      </w:r>
      <w:r w:rsidR="00626AA4" w:rsidRPr="00626AA4">
        <w:rPr>
          <w:rFonts w:ascii="仿宋_GB2312" w:eastAsia="仿宋_GB2312" w:hAnsi="宋体" w:hint="eastAsia"/>
          <w:sz w:val="32"/>
          <w:szCs w:val="32"/>
        </w:rPr>
        <w:t>中等职业学校产品质量监督检验专业人才培养</w:t>
      </w:r>
      <w:r w:rsidRPr="00973E76">
        <w:rPr>
          <w:rFonts w:ascii="仿宋_GB2312" w:eastAsia="仿宋_GB2312" w:hAnsi="宋体" w:hint="eastAsia"/>
          <w:sz w:val="32"/>
          <w:szCs w:val="32"/>
        </w:rPr>
        <w:t>的文献资料，并</w:t>
      </w:r>
      <w:r w:rsidR="00626AA4">
        <w:rPr>
          <w:rFonts w:ascii="仿宋_GB2312" w:eastAsia="仿宋_GB2312" w:hAnsi="宋体" w:hint="eastAsia"/>
          <w:sz w:val="32"/>
          <w:szCs w:val="32"/>
        </w:rPr>
        <w:t>到具体</w:t>
      </w:r>
      <w:r w:rsidR="00626AA4" w:rsidRPr="00626AA4">
        <w:rPr>
          <w:rFonts w:ascii="仿宋_GB2312" w:eastAsia="仿宋_GB2312" w:hAnsi="宋体" w:hint="eastAsia"/>
          <w:sz w:val="32"/>
          <w:szCs w:val="32"/>
        </w:rPr>
        <w:t>中等职业学校</w:t>
      </w:r>
      <w:r w:rsidRPr="00973E76">
        <w:rPr>
          <w:rFonts w:ascii="仿宋_GB2312" w:eastAsia="仿宋_GB2312" w:hAnsi="宋体" w:hint="eastAsia"/>
          <w:sz w:val="32"/>
          <w:szCs w:val="32"/>
        </w:rPr>
        <w:t>进行</w:t>
      </w:r>
      <w:r w:rsidRPr="00973E76">
        <w:rPr>
          <w:rFonts w:ascii="仿宋_GB2312" w:eastAsia="仿宋_GB2312" w:hAnsi="宋体"/>
          <w:sz w:val="32"/>
          <w:szCs w:val="32"/>
        </w:rPr>
        <w:t>实地调研，</w:t>
      </w:r>
      <w:r w:rsidR="00E96A89">
        <w:rPr>
          <w:rFonts w:ascii="仿宋_GB2312" w:eastAsia="仿宋_GB2312" w:hAnsi="宋体" w:hint="eastAsia"/>
          <w:sz w:val="32"/>
          <w:szCs w:val="32"/>
        </w:rPr>
        <w:t>掌握了</w:t>
      </w:r>
      <w:r w:rsidR="00E96A89">
        <w:rPr>
          <w:rFonts w:ascii="仿宋_GB2312" w:eastAsia="仿宋_GB2312" w:hAnsi="宋体"/>
          <w:sz w:val="32"/>
          <w:szCs w:val="32"/>
        </w:rPr>
        <w:t>实际专业建设及人才培养情况，</w:t>
      </w:r>
      <w:r w:rsidRPr="00973E76">
        <w:rPr>
          <w:rFonts w:ascii="仿宋_GB2312" w:eastAsia="仿宋_GB2312" w:hAnsi="宋体" w:hint="eastAsia"/>
          <w:sz w:val="32"/>
          <w:szCs w:val="32"/>
        </w:rPr>
        <w:t>对</w:t>
      </w:r>
      <w:r w:rsidR="00E96A89" w:rsidRPr="00E96A89">
        <w:rPr>
          <w:rFonts w:ascii="仿宋_GB2312" w:eastAsia="仿宋_GB2312" w:hAnsi="宋体" w:hint="eastAsia"/>
          <w:bCs/>
          <w:sz w:val="32"/>
          <w:szCs w:val="32"/>
        </w:rPr>
        <w:t>中等职业学校产品质量监督检验专业人才培养</w:t>
      </w:r>
      <w:r w:rsidR="00E96A89" w:rsidRPr="00E96A89">
        <w:rPr>
          <w:rFonts w:ascii="仿宋_GB2312" w:eastAsia="仿宋_GB2312" w:hAnsi="宋体" w:hint="eastAsia"/>
          <w:sz w:val="32"/>
          <w:szCs w:val="32"/>
        </w:rPr>
        <w:t>的基本要求、培养体系、培养目标、培养主体、培养管理以及评价与改进的要求</w:t>
      </w:r>
      <w:r w:rsidRPr="00973E76">
        <w:rPr>
          <w:rFonts w:ascii="仿宋_GB2312" w:eastAsia="仿宋_GB2312" w:hAnsi="宋体"/>
          <w:sz w:val="32"/>
          <w:szCs w:val="32"/>
        </w:rPr>
        <w:t>进行</w:t>
      </w:r>
      <w:r w:rsidR="00E96A89">
        <w:rPr>
          <w:rFonts w:ascii="仿宋_GB2312" w:eastAsia="仿宋_GB2312" w:hAnsi="宋体" w:hint="eastAsia"/>
          <w:sz w:val="32"/>
          <w:szCs w:val="32"/>
        </w:rPr>
        <w:t>了</w:t>
      </w:r>
      <w:r w:rsidRPr="00973E76">
        <w:rPr>
          <w:rFonts w:ascii="仿宋_GB2312" w:eastAsia="仿宋_GB2312" w:hAnsi="宋体"/>
          <w:sz w:val="32"/>
          <w:szCs w:val="32"/>
        </w:rPr>
        <w:t>细致的了解</w:t>
      </w:r>
      <w:r w:rsidRPr="00973E76">
        <w:rPr>
          <w:rFonts w:ascii="仿宋_GB2312" w:eastAsia="仿宋_GB2312" w:hAnsi="宋体" w:hint="eastAsia"/>
          <w:sz w:val="32"/>
          <w:szCs w:val="32"/>
        </w:rPr>
        <w:t>。</w:t>
      </w:r>
    </w:p>
    <w:p w:rsidR="00973E76" w:rsidRPr="00973E76" w:rsidRDefault="00973E76" w:rsidP="00973E76">
      <w:pPr>
        <w:spacing w:line="520" w:lineRule="exact"/>
        <w:ind w:firstLineChars="200" w:firstLine="640"/>
        <w:rPr>
          <w:rFonts w:ascii="仿宋_GB2312" w:eastAsia="仿宋_GB2312" w:hAnsi="宋体"/>
          <w:sz w:val="32"/>
          <w:szCs w:val="32"/>
        </w:rPr>
      </w:pPr>
      <w:r w:rsidRPr="00973E76">
        <w:rPr>
          <w:rFonts w:ascii="仿宋_GB2312" w:eastAsia="仿宋_GB2312" w:hAnsi="宋体" w:hint="eastAsia"/>
          <w:sz w:val="32"/>
          <w:szCs w:val="32"/>
        </w:rPr>
        <w:t>202</w:t>
      </w:r>
      <w:r>
        <w:rPr>
          <w:rFonts w:ascii="仿宋_GB2312" w:eastAsia="仿宋_GB2312" w:hAnsi="宋体"/>
          <w:sz w:val="32"/>
          <w:szCs w:val="32"/>
        </w:rPr>
        <w:t>4</w:t>
      </w:r>
      <w:r w:rsidRPr="00973E76">
        <w:rPr>
          <w:rFonts w:ascii="仿宋_GB2312" w:eastAsia="仿宋_GB2312" w:hAnsi="宋体" w:hint="eastAsia"/>
          <w:sz w:val="32"/>
          <w:szCs w:val="32"/>
        </w:rPr>
        <w:t>年</w:t>
      </w:r>
      <w:r w:rsidR="00626AA4">
        <w:rPr>
          <w:rFonts w:ascii="仿宋_GB2312" w:eastAsia="仿宋_GB2312" w:hAnsi="宋体"/>
          <w:sz w:val="32"/>
          <w:szCs w:val="32"/>
        </w:rPr>
        <w:t>4</w:t>
      </w:r>
      <w:r w:rsidRPr="00973E76">
        <w:rPr>
          <w:rFonts w:ascii="仿宋_GB2312" w:eastAsia="仿宋_GB2312" w:hAnsi="宋体" w:hint="eastAsia"/>
          <w:sz w:val="32"/>
          <w:szCs w:val="32"/>
        </w:rPr>
        <w:t>月</w:t>
      </w:r>
      <w:r w:rsidRPr="00973E76">
        <w:rPr>
          <w:rFonts w:ascii="仿宋" w:eastAsia="仿宋" w:hAnsi="仿宋" w:hint="eastAsia"/>
          <w:sz w:val="32"/>
          <w:szCs w:val="32"/>
        </w:rPr>
        <w:t>～</w:t>
      </w:r>
      <w:r w:rsidR="00626AA4">
        <w:rPr>
          <w:rFonts w:ascii="仿宋_GB2312" w:eastAsia="仿宋_GB2312" w:hAnsi="宋体"/>
          <w:sz w:val="32"/>
          <w:szCs w:val="32"/>
        </w:rPr>
        <w:t>5</w:t>
      </w:r>
      <w:r w:rsidRPr="00973E76">
        <w:rPr>
          <w:rFonts w:ascii="仿宋_GB2312" w:eastAsia="仿宋_GB2312" w:hAnsi="宋体" w:hint="eastAsia"/>
          <w:sz w:val="32"/>
          <w:szCs w:val="32"/>
        </w:rPr>
        <w:t>月，在实地调研基础上</w:t>
      </w:r>
      <w:r w:rsidRPr="00973E76">
        <w:rPr>
          <w:rFonts w:ascii="仿宋_GB2312" w:eastAsia="仿宋_GB2312" w:hAnsi="宋体"/>
          <w:sz w:val="32"/>
          <w:szCs w:val="32"/>
        </w:rPr>
        <w:t>，</w:t>
      </w:r>
      <w:r w:rsidRPr="00973E76">
        <w:rPr>
          <w:rFonts w:ascii="仿宋_GB2312" w:eastAsia="仿宋_GB2312" w:hAnsi="宋体" w:hint="eastAsia"/>
          <w:sz w:val="32"/>
          <w:szCs w:val="32"/>
        </w:rPr>
        <w:t>总结成熟</w:t>
      </w:r>
      <w:r w:rsidRPr="00973E76">
        <w:rPr>
          <w:rFonts w:ascii="仿宋_GB2312" w:eastAsia="仿宋_GB2312" w:hAnsi="宋体"/>
          <w:sz w:val="32"/>
          <w:szCs w:val="32"/>
        </w:rPr>
        <w:t>的技术经验，</w:t>
      </w:r>
      <w:r w:rsidR="00B47099">
        <w:rPr>
          <w:rFonts w:ascii="仿宋_GB2312" w:eastAsia="仿宋_GB2312" w:hAnsi="宋体" w:hint="eastAsia"/>
          <w:sz w:val="32"/>
          <w:szCs w:val="32"/>
        </w:rPr>
        <w:t>通过</w:t>
      </w:r>
      <w:r w:rsidR="00301955">
        <w:rPr>
          <w:rFonts w:ascii="仿宋_GB2312" w:eastAsia="仿宋_GB2312" w:hAnsi="宋体"/>
          <w:sz w:val="32"/>
          <w:szCs w:val="32"/>
        </w:rPr>
        <w:t>组织标准研讨会</w:t>
      </w:r>
      <w:r w:rsidR="00301955">
        <w:rPr>
          <w:rFonts w:ascii="仿宋_GB2312" w:eastAsia="仿宋_GB2312" w:hAnsi="宋体" w:hint="eastAsia"/>
          <w:sz w:val="32"/>
          <w:szCs w:val="32"/>
        </w:rPr>
        <w:t>，</w:t>
      </w:r>
      <w:r w:rsidR="00B47099">
        <w:rPr>
          <w:rFonts w:ascii="仿宋_GB2312" w:eastAsia="仿宋_GB2312" w:hAnsi="宋体" w:hint="eastAsia"/>
          <w:sz w:val="32"/>
          <w:szCs w:val="32"/>
        </w:rPr>
        <w:t>修改完善形成</w:t>
      </w:r>
      <w:r w:rsidR="00301955">
        <w:rPr>
          <w:rFonts w:ascii="仿宋_GB2312" w:eastAsia="仿宋_GB2312" w:hAnsi="宋体" w:hint="eastAsia"/>
          <w:sz w:val="32"/>
          <w:szCs w:val="32"/>
        </w:rPr>
        <w:t>了</w:t>
      </w:r>
      <w:r>
        <w:rPr>
          <w:rFonts w:ascii="仿宋_GB2312" w:eastAsia="仿宋_GB2312" w:hAnsi="宋体" w:hint="eastAsia"/>
          <w:sz w:val="32"/>
          <w:szCs w:val="32"/>
        </w:rPr>
        <w:t>团体标准</w:t>
      </w:r>
      <w:r w:rsidRPr="00973E76">
        <w:rPr>
          <w:rFonts w:ascii="仿宋_GB2312" w:eastAsia="仿宋_GB2312" w:hAnsi="宋体" w:hint="eastAsia"/>
          <w:sz w:val="32"/>
          <w:szCs w:val="32"/>
        </w:rPr>
        <w:t>《</w:t>
      </w:r>
      <w:r w:rsidR="00846840">
        <w:rPr>
          <w:rFonts w:ascii="仿宋_GB2312" w:eastAsia="仿宋_GB2312" w:hAnsi="宋体" w:hint="eastAsia"/>
          <w:sz w:val="32"/>
          <w:szCs w:val="32"/>
        </w:rPr>
        <w:t>中等职业学校产品质量监督检验专业人才培养规范</w:t>
      </w:r>
      <w:r w:rsidRPr="00973E76">
        <w:rPr>
          <w:rFonts w:ascii="仿宋_GB2312" w:eastAsia="仿宋_GB2312" w:hAnsi="宋体" w:hint="eastAsia"/>
          <w:sz w:val="32"/>
          <w:szCs w:val="32"/>
        </w:rPr>
        <w:t>》草案。</w:t>
      </w:r>
    </w:p>
    <w:p w:rsidR="005B2575" w:rsidRPr="00973E76" w:rsidRDefault="00973E76" w:rsidP="00973E76">
      <w:pPr>
        <w:spacing w:line="520" w:lineRule="exact"/>
        <w:ind w:firstLineChars="200" w:firstLine="640"/>
        <w:rPr>
          <w:rFonts w:ascii="仿宋_GB2312" w:eastAsia="仿宋_GB2312" w:hAnsi="宋体"/>
          <w:color w:val="000000"/>
          <w:sz w:val="32"/>
          <w:szCs w:val="32"/>
        </w:rPr>
      </w:pPr>
      <w:r w:rsidRPr="00973E76">
        <w:rPr>
          <w:rFonts w:ascii="仿宋_GB2312" w:eastAsia="仿宋_GB2312" w:hAnsi="宋体" w:hint="eastAsia"/>
          <w:sz w:val="32"/>
          <w:szCs w:val="32"/>
        </w:rPr>
        <w:t>202</w:t>
      </w:r>
      <w:r w:rsidR="00DD25BD">
        <w:rPr>
          <w:rFonts w:ascii="仿宋_GB2312" w:eastAsia="仿宋_GB2312" w:hAnsi="宋体"/>
          <w:sz w:val="32"/>
          <w:szCs w:val="32"/>
        </w:rPr>
        <w:t>4</w:t>
      </w:r>
      <w:r w:rsidRPr="00973E76">
        <w:rPr>
          <w:rFonts w:ascii="仿宋_GB2312" w:eastAsia="仿宋_GB2312" w:hAnsi="宋体" w:hint="eastAsia"/>
          <w:sz w:val="32"/>
          <w:szCs w:val="32"/>
        </w:rPr>
        <w:t>年</w:t>
      </w:r>
      <w:r w:rsidR="00626AA4">
        <w:rPr>
          <w:rFonts w:ascii="仿宋_GB2312" w:eastAsia="仿宋_GB2312" w:hAnsi="宋体"/>
          <w:sz w:val="32"/>
          <w:szCs w:val="32"/>
        </w:rPr>
        <w:t>5</w:t>
      </w:r>
      <w:r w:rsidRPr="00973E76">
        <w:rPr>
          <w:rFonts w:ascii="仿宋_GB2312" w:eastAsia="仿宋_GB2312" w:hAnsi="宋体" w:hint="eastAsia"/>
          <w:sz w:val="32"/>
          <w:szCs w:val="32"/>
        </w:rPr>
        <w:t>月</w:t>
      </w:r>
      <w:r w:rsidRPr="00973E76">
        <w:rPr>
          <w:rFonts w:ascii="仿宋" w:eastAsia="仿宋" w:hAnsi="仿宋" w:hint="eastAsia"/>
          <w:sz w:val="32"/>
          <w:szCs w:val="32"/>
        </w:rPr>
        <w:t>～</w:t>
      </w:r>
      <w:r w:rsidR="00626AA4">
        <w:rPr>
          <w:rFonts w:ascii="仿宋_GB2312" w:eastAsia="仿宋_GB2312" w:hAnsi="宋体"/>
          <w:sz w:val="32"/>
          <w:szCs w:val="32"/>
        </w:rPr>
        <w:t>6</w:t>
      </w:r>
      <w:r w:rsidRPr="00973E76">
        <w:rPr>
          <w:rFonts w:ascii="仿宋_GB2312" w:eastAsia="仿宋_GB2312" w:hAnsi="宋体" w:hint="eastAsia"/>
          <w:sz w:val="32"/>
          <w:szCs w:val="32"/>
        </w:rPr>
        <w:t>月，标准</w:t>
      </w:r>
      <w:r w:rsidR="00B47099">
        <w:rPr>
          <w:rFonts w:ascii="仿宋_GB2312" w:eastAsia="仿宋_GB2312" w:hAnsi="宋体" w:hint="eastAsia"/>
          <w:sz w:val="32"/>
          <w:szCs w:val="32"/>
        </w:rPr>
        <w:t>编制</w:t>
      </w:r>
      <w:r w:rsidRPr="00973E76">
        <w:rPr>
          <w:rFonts w:ascii="仿宋_GB2312" w:eastAsia="仿宋_GB2312" w:hAnsi="宋体" w:hint="eastAsia"/>
          <w:sz w:val="32"/>
          <w:szCs w:val="32"/>
        </w:rPr>
        <w:t>组再次深入研究有关</w:t>
      </w:r>
      <w:r w:rsidR="00282B84" w:rsidRPr="00282B84">
        <w:rPr>
          <w:rFonts w:ascii="仿宋_GB2312" w:eastAsia="仿宋_GB2312" w:hAnsi="宋体" w:hint="eastAsia"/>
          <w:sz w:val="32"/>
          <w:szCs w:val="32"/>
        </w:rPr>
        <w:t>中等职业学校产品质量监督检验专业人才培养</w:t>
      </w:r>
      <w:r w:rsidRPr="00973E76">
        <w:rPr>
          <w:rFonts w:ascii="仿宋_GB2312" w:eastAsia="仿宋_GB2312" w:hAnsi="宋体" w:hint="eastAsia"/>
          <w:sz w:val="32"/>
          <w:szCs w:val="32"/>
        </w:rPr>
        <w:t>的文献资料，结合</w:t>
      </w:r>
      <w:r w:rsidR="0045239E">
        <w:rPr>
          <w:rFonts w:ascii="仿宋_GB2312" w:eastAsia="仿宋_GB2312" w:hAnsi="宋体" w:hint="eastAsia"/>
          <w:sz w:val="32"/>
          <w:szCs w:val="32"/>
        </w:rPr>
        <w:t>中等职业学校的调研实际情况，再次</w:t>
      </w:r>
      <w:r w:rsidR="0045239E">
        <w:rPr>
          <w:rFonts w:ascii="仿宋_GB2312" w:eastAsia="仿宋_GB2312" w:hAnsi="宋体"/>
          <w:sz w:val="32"/>
          <w:szCs w:val="32"/>
        </w:rPr>
        <w:t>组织</w:t>
      </w:r>
      <w:r w:rsidR="000E2C01">
        <w:rPr>
          <w:rFonts w:ascii="仿宋_GB2312" w:eastAsia="仿宋_GB2312" w:hAnsi="宋体" w:hint="eastAsia"/>
          <w:sz w:val="32"/>
          <w:szCs w:val="32"/>
        </w:rPr>
        <w:t>各</w:t>
      </w:r>
      <w:r w:rsidR="000E2C01" w:rsidRPr="000E2C01">
        <w:rPr>
          <w:rFonts w:ascii="仿宋_GB2312" w:eastAsia="仿宋_GB2312" w:hAnsi="宋体" w:hint="eastAsia"/>
          <w:sz w:val="32"/>
          <w:szCs w:val="32"/>
        </w:rPr>
        <w:t>中等职业学校</w:t>
      </w:r>
      <w:r w:rsidR="000E2C01">
        <w:rPr>
          <w:rFonts w:ascii="仿宋_GB2312" w:eastAsia="仿宋_GB2312" w:hAnsi="宋体" w:hint="eastAsia"/>
          <w:sz w:val="32"/>
          <w:szCs w:val="32"/>
        </w:rPr>
        <w:t>、</w:t>
      </w:r>
      <w:r w:rsidR="000E2C01" w:rsidRPr="000E2C01">
        <w:rPr>
          <w:rFonts w:ascii="仿宋_GB2312" w:eastAsia="仿宋_GB2312" w:hAnsi="宋体" w:hint="eastAsia"/>
          <w:sz w:val="32"/>
          <w:szCs w:val="32"/>
        </w:rPr>
        <w:t>产品质量监督检验</w:t>
      </w:r>
      <w:r w:rsidR="000E2C01">
        <w:rPr>
          <w:rFonts w:ascii="仿宋_GB2312" w:eastAsia="仿宋_GB2312" w:hAnsi="宋体" w:hint="eastAsia"/>
          <w:sz w:val="32"/>
          <w:szCs w:val="32"/>
        </w:rPr>
        <w:t>机构开展</w:t>
      </w:r>
      <w:r w:rsidR="000E2C01">
        <w:rPr>
          <w:rFonts w:ascii="仿宋_GB2312" w:eastAsia="仿宋_GB2312" w:hAnsi="宋体"/>
          <w:sz w:val="32"/>
          <w:szCs w:val="32"/>
        </w:rPr>
        <w:t>了</w:t>
      </w:r>
      <w:r w:rsidR="000E2C01">
        <w:rPr>
          <w:rFonts w:ascii="仿宋_GB2312" w:eastAsia="仿宋_GB2312" w:hAnsi="宋体" w:hint="eastAsia"/>
          <w:sz w:val="32"/>
          <w:szCs w:val="32"/>
        </w:rPr>
        <w:t>标准</w:t>
      </w:r>
      <w:r w:rsidR="000E2C01">
        <w:rPr>
          <w:rFonts w:ascii="仿宋_GB2312" w:eastAsia="仿宋_GB2312" w:hAnsi="宋体"/>
          <w:sz w:val="32"/>
          <w:szCs w:val="32"/>
        </w:rPr>
        <w:t>研讨会</w:t>
      </w:r>
      <w:r w:rsidRPr="00973E76">
        <w:rPr>
          <w:rFonts w:ascii="仿宋_GB2312" w:eastAsia="仿宋_GB2312" w:hAnsi="宋体" w:hint="eastAsia"/>
          <w:sz w:val="32"/>
          <w:szCs w:val="32"/>
        </w:rPr>
        <w:t>。通过收集反馈</w:t>
      </w:r>
      <w:r w:rsidR="000E2C01">
        <w:rPr>
          <w:rFonts w:ascii="仿宋_GB2312" w:eastAsia="仿宋_GB2312" w:hAnsi="宋体" w:hint="eastAsia"/>
          <w:sz w:val="32"/>
          <w:szCs w:val="32"/>
        </w:rPr>
        <w:t>的</w:t>
      </w:r>
      <w:r w:rsidRPr="00973E76">
        <w:rPr>
          <w:rFonts w:ascii="仿宋_GB2312" w:eastAsia="仿宋_GB2312" w:hAnsi="宋体" w:hint="eastAsia"/>
          <w:sz w:val="32"/>
          <w:szCs w:val="32"/>
        </w:rPr>
        <w:t>大量意见，</w:t>
      </w:r>
      <w:r w:rsidR="00301955">
        <w:rPr>
          <w:rFonts w:ascii="仿宋_GB2312" w:eastAsia="仿宋_GB2312" w:hAnsi="宋体" w:hint="eastAsia"/>
          <w:sz w:val="32"/>
          <w:szCs w:val="32"/>
        </w:rPr>
        <w:t>标准编制组</w:t>
      </w:r>
      <w:r w:rsidRPr="00973E76">
        <w:rPr>
          <w:rFonts w:ascii="仿宋_GB2312" w:eastAsia="仿宋_GB2312" w:hAnsi="宋体" w:hint="eastAsia"/>
          <w:sz w:val="32"/>
          <w:szCs w:val="32"/>
        </w:rPr>
        <w:t>多次召开会议，对标准草案进行了反复修改和研究讨论，最终形成了</w:t>
      </w:r>
      <w:r w:rsidR="00DD25BD">
        <w:rPr>
          <w:rFonts w:ascii="仿宋_GB2312" w:eastAsia="仿宋_GB2312" w:hAnsi="宋体" w:hint="eastAsia"/>
          <w:sz w:val="32"/>
          <w:szCs w:val="32"/>
        </w:rPr>
        <w:t>团体标准</w:t>
      </w:r>
      <w:r w:rsidRPr="00973E76">
        <w:rPr>
          <w:rFonts w:ascii="仿宋_GB2312" w:eastAsia="仿宋_GB2312" w:hAnsi="宋体" w:hint="eastAsia"/>
          <w:sz w:val="32"/>
          <w:szCs w:val="32"/>
        </w:rPr>
        <w:t>《</w:t>
      </w:r>
      <w:r w:rsidR="00846840">
        <w:rPr>
          <w:rFonts w:ascii="仿宋_GB2312" w:eastAsia="仿宋_GB2312" w:hAnsi="宋体" w:hint="eastAsia"/>
          <w:sz w:val="32"/>
          <w:szCs w:val="32"/>
        </w:rPr>
        <w:t>中等职业学校产品质量监督检验专业人才培养规范</w:t>
      </w:r>
      <w:r>
        <w:rPr>
          <w:rFonts w:ascii="仿宋_GB2312" w:eastAsia="仿宋_GB2312" w:hAnsi="宋体" w:hint="eastAsia"/>
          <w:sz w:val="32"/>
          <w:szCs w:val="32"/>
        </w:rPr>
        <w:t>》（征求意见稿）</w:t>
      </w:r>
      <w:r w:rsidR="00DD25BD">
        <w:rPr>
          <w:rFonts w:ascii="仿宋_GB2312" w:eastAsia="仿宋_GB2312" w:hAnsi="宋体" w:hint="eastAsia"/>
          <w:sz w:val="32"/>
          <w:szCs w:val="32"/>
        </w:rPr>
        <w:t>及其</w:t>
      </w:r>
      <w:r>
        <w:rPr>
          <w:rFonts w:ascii="仿宋_GB2312" w:eastAsia="仿宋_GB2312" w:hAnsi="宋体" w:hint="eastAsia"/>
          <w:sz w:val="32"/>
          <w:szCs w:val="32"/>
        </w:rPr>
        <w:t>编制说明</w:t>
      </w:r>
      <w:r w:rsidR="005B2575" w:rsidRPr="005B2575">
        <w:rPr>
          <w:rFonts w:ascii="仿宋_GB2312" w:eastAsia="仿宋_GB2312" w:hAnsi="宋体" w:hint="eastAsia"/>
          <w:sz w:val="32"/>
          <w:szCs w:val="32"/>
        </w:rPr>
        <w:t>。</w:t>
      </w:r>
    </w:p>
    <w:p w:rsidR="006E04C9" w:rsidRDefault="00E34131">
      <w:pPr>
        <w:autoSpaceDE w:val="0"/>
        <w:autoSpaceDN w:val="0"/>
        <w:adjustRightInd w:val="0"/>
        <w:spacing w:beforeLines="50" w:before="156" w:afterLines="50" w:after="156" w:line="560" w:lineRule="exact"/>
        <w:ind w:firstLineChars="200" w:firstLine="640"/>
        <w:outlineLvl w:val="0"/>
        <w:rPr>
          <w:rFonts w:eastAsia="黑体"/>
          <w:sz w:val="32"/>
          <w:szCs w:val="32"/>
        </w:rPr>
      </w:pPr>
      <w:r>
        <w:rPr>
          <w:rFonts w:eastAsia="黑体" w:hint="eastAsia"/>
          <w:sz w:val="32"/>
          <w:szCs w:val="32"/>
        </w:rPr>
        <w:t>四、制定标准的原则和依据，与现行法律、法规的关系，与有关国家标准、行业标准的协调情况</w:t>
      </w:r>
    </w:p>
    <w:p w:rsidR="006E04C9" w:rsidRDefault="00E34131">
      <w:pPr>
        <w:tabs>
          <w:tab w:val="center" w:pos="4201"/>
          <w:tab w:val="right" w:leader="dot" w:pos="9298"/>
        </w:tabs>
        <w:autoSpaceDE w:val="0"/>
        <w:autoSpaceDN w:val="0"/>
        <w:spacing w:line="560" w:lineRule="exact"/>
        <w:ind w:firstLineChars="200" w:firstLine="643"/>
        <w:outlineLvl w:val="1"/>
        <w:rPr>
          <w:rFonts w:ascii="仿宋_GB2312" w:eastAsia="仿宋_GB2312" w:hAnsi="楷体"/>
          <w:b/>
          <w:sz w:val="32"/>
          <w:szCs w:val="32"/>
        </w:rPr>
      </w:pPr>
      <w:r>
        <w:rPr>
          <w:rFonts w:eastAsia="楷体"/>
          <w:b/>
          <w:bCs/>
          <w:kern w:val="0"/>
          <w:sz w:val="32"/>
          <w:szCs w:val="32"/>
        </w:rPr>
        <w:t>（一）</w:t>
      </w:r>
      <w:r>
        <w:rPr>
          <w:rFonts w:eastAsia="楷体" w:hint="eastAsia"/>
          <w:b/>
          <w:bCs/>
          <w:kern w:val="0"/>
          <w:sz w:val="32"/>
          <w:szCs w:val="32"/>
        </w:rPr>
        <w:t>编制原则</w:t>
      </w:r>
    </w:p>
    <w:p w:rsidR="00ED4836" w:rsidRPr="00ED4836" w:rsidRDefault="00ED4836" w:rsidP="00ED4836">
      <w:pPr>
        <w:spacing w:line="520" w:lineRule="exact"/>
        <w:ind w:firstLineChars="200" w:firstLine="640"/>
        <w:rPr>
          <w:rFonts w:ascii="仿宋_GB2312" w:eastAsia="仿宋_GB2312" w:hAnsi="宋体"/>
          <w:sz w:val="32"/>
          <w:szCs w:val="28"/>
        </w:rPr>
      </w:pPr>
      <w:r w:rsidRPr="00ED4836">
        <w:rPr>
          <w:rFonts w:ascii="仿宋_GB2312" w:eastAsia="仿宋_GB2312" w:hAnsi="宋体" w:hint="eastAsia"/>
          <w:sz w:val="32"/>
          <w:szCs w:val="28"/>
        </w:rPr>
        <w:t>1</w:t>
      </w:r>
      <w:r>
        <w:rPr>
          <w:rFonts w:ascii="仿宋_GB2312" w:eastAsia="仿宋_GB2312" w:hAnsi="宋体" w:hint="eastAsia"/>
          <w:sz w:val="32"/>
          <w:szCs w:val="28"/>
        </w:rPr>
        <w:t>.</w:t>
      </w:r>
      <w:r w:rsidRPr="00ED4836">
        <w:rPr>
          <w:rFonts w:ascii="仿宋_GB2312" w:eastAsia="仿宋_GB2312" w:hAnsi="宋体" w:hint="eastAsia"/>
          <w:sz w:val="32"/>
          <w:szCs w:val="28"/>
        </w:rPr>
        <w:t>实用性原则</w:t>
      </w:r>
    </w:p>
    <w:p w:rsidR="00ED4836" w:rsidRPr="00ED4836" w:rsidRDefault="00ED4836" w:rsidP="00ED4836">
      <w:pPr>
        <w:spacing w:line="520" w:lineRule="exact"/>
        <w:ind w:firstLineChars="200" w:firstLine="640"/>
        <w:rPr>
          <w:rFonts w:ascii="仿宋_GB2312" w:eastAsia="仿宋_GB2312" w:hAnsi="宋体"/>
          <w:sz w:val="32"/>
          <w:szCs w:val="28"/>
        </w:rPr>
      </w:pPr>
      <w:r w:rsidRPr="00ED4836">
        <w:rPr>
          <w:rFonts w:ascii="仿宋_GB2312" w:eastAsia="仿宋_GB2312" w:hAnsi="宋体" w:hint="eastAsia"/>
          <w:sz w:val="32"/>
          <w:szCs w:val="28"/>
        </w:rPr>
        <w:t>本文件是在充分收集相关资料和文献，分析当前现状，</w:t>
      </w:r>
      <w:r w:rsidRPr="00ED4836">
        <w:rPr>
          <w:rFonts w:ascii="仿宋_GB2312" w:eastAsia="仿宋_GB2312" w:hAnsi="宋体" w:hint="eastAsia"/>
          <w:sz w:val="32"/>
          <w:szCs w:val="28"/>
        </w:rPr>
        <w:lastRenderedPageBreak/>
        <w:t>调研</w:t>
      </w:r>
      <w:r w:rsidR="003C7663">
        <w:rPr>
          <w:rFonts w:ascii="仿宋_GB2312" w:eastAsia="仿宋_GB2312" w:hAnsi="宋体" w:hint="eastAsia"/>
          <w:sz w:val="32"/>
          <w:szCs w:val="28"/>
        </w:rPr>
        <w:t>中等职业学校产品质量监督检验专业人才培养</w:t>
      </w:r>
      <w:r w:rsidRPr="00ED4836">
        <w:rPr>
          <w:rFonts w:ascii="仿宋_GB2312" w:eastAsia="仿宋_GB2312" w:hAnsi="宋体" w:hint="eastAsia"/>
          <w:sz w:val="32"/>
          <w:szCs w:val="28"/>
        </w:rPr>
        <w:t>的</w:t>
      </w:r>
      <w:r w:rsidR="004E14CE">
        <w:rPr>
          <w:rFonts w:ascii="仿宋_GB2312" w:eastAsia="仿宋_GB2312" w:hAnsi="宋体" w:hint="eastAsia"/>
          <w:sz w:val="32"/>
          <w:szCs w:val="28"/>
        </w:rPr>
        <w:t>实际</w:t>
      </w:r>
      <w:r w:rsidRPr="00ED4836">
        <w:rPr>
          <w:rFonts w:ascii="仿宋_GB2312" w:eastAsia="仿宋_GB2312" w:hAnsi="宋体" w:hint="eastAsia"/>
          <w:sz w:val="32"/>
          <w:szCs w:val="28"/>
        </w:rPr>
        <w:t>情况</w:t>
      </w:r>
      <w:r w:rsidRPr="00ED4836">
        <w:rPr>
          <w:rFonts w:ascii="仿宋_GB2312" w:eastAsia="仿宋_GB2312" w:hint="eastAsia"/>
          <w:sz w:val="32"/>
          <w:szCs w:val="28"/>
        </w:rPr>
        <w:t>，</w:t>
      </w:r>
      <w:r w:rsidRPr="00ED4836">
        <w:rPr>
          <w:rFonts w:ascii="仿宋_GB2312" w:eastAsia="仿宋_GB2312" w:hAnsi="宋体" w:hint="eastAsia"/>
          <w:sz w:val="32"/>
          <w:szCs w:val="28"/>
        </w:rPr>
        <w:t>在现有国家、行业标准</w:t>
      </w:r>
      <w:r w:rsidR="00635F76">
        <w:rPr>
          <w:rFonts w:ascii="仿宋_GB2312" w:eastAsia="仿宋_GB2312" w:hAnsi="宋体" w:hint="eastAsia"/>
          <w:sz w:val="32"/>
          <w:szCs w:val="28"/>
        </w:rPr>
        <w:t>等关于</w:t>
      </w:r>
      <w:r w:rsidR="003C7663">
        <w:rPr>
          <w:rFonts w:ascii="仿宋_GB2312" w:eastAsia="仿宋_GB2312" w:hAnsi="宋体" w:hint="eastAsia"/>
          <w:sz w:val="32"/>
          <w:szCs w:val="28"/>
        </w:rPr>
        <w:t>中等职业学校产品质量监督检验专业人才培养</w:t>
      </w:r>
      <w:r w:rsidR="00635F76">
        <w:rPr>
          <w:rFonts w:ascii="仿宋_GB2312" w:eastAsia="仿宋_GB2312" w:hAnsi="宋体" w:hint="eastAsia"/>
          <w:sz w:val="32"/>
          <w:szCs w:val="28"/>
        </w:rPr>
        <w:t>要求的基础上，结合多年经验总结起草</w:t>
      </w:r>
      <w:r w:rsidRPr="00ED4836">
        <w:rPr>
          <w:rFonts w:ascii="仿宋_GB2312" w:eastAsia="仿宋_GB2312" w:hAnsi="宋体" w:hint="eastAsia"/>
          <w:sz w:val="32"/>
          <w:szCs w:val="28"/>
        </w:rPr>
        <w:t>。符合当前</w:t>
      </w:r>
      <w:r w:rsidR="003C7663">
        <w:rPr>
          <w:rFonts w:ascii="仿宋_GB2312" w:eastAsia="仿宋_GB2312" w:hAnsi="宋体" w:hint="eastAsia"/>
          <w:sz w:val="32"/>
          <w:szCs w:val="28"/>
        </w:rPr>
        <w:t>中等职业学校产品质量监督检验专业人才培养</w:t>
      </w:r>
      <w:r w:rsidRPr="00ED4836">
        <w:rPr>
          <w:rFonts w:ascii="仿宋_GB2312" w:eastAsia="仿宋_GB2312" w:hAnsi="宋体" w:hint="eastAsia"/>
          <w:sz w:val="32"/>
          <w:szCs w:val="28"/>
        </w:rPr>
        <w:t>的方向与需求，有利于行业的长远发展，具有较强的实用性和可操作性。</w:t>
      </w:r>
    </w:p>
    <w:p w:rsidR="00ED4836" w:rsidRPr="00ED4836" w:rsidRDefault="00ED4836" w:rsidP="00ED4836">
      <w:pPr>
        <w:spacing w:line="520" w:lineRule="exact"/>
        <w:ind w:firstLineChars="200" w:firstLine="640"/>
        <w:rPr>
          <w:rFonts w:ascii="仿宋_GB2312" w:eastAsia="仿宋_GB2312" w:hAnsi="宋体"/>
          <w:sz w:val="32"/>
          <w:szCs w:val="28"/>
        </w:rPr>
      </w:pPr>
      <w:r w:rsidRPr="00ED4836">
        <w:rPr>
          <w:rFonts w:ascii="仿宋_GB2312" w:eastAsia="仿宋_GB2312" w:hAnsi="宋体" w:hint="eastAsia"/>
          <w:sz w:val="32"/>
          <w:szCs w:val="28"/>
        </w:rPr>
        <w:t>2</w:t>
      </w:r>
      <w:r>
        <w:rPr>
          <w:rFonts w:ascii="仿宋_GB2312" w:eastAsia="仿宋_GB2312" w:hAnsi="宋体" w:hint="eastAsia"/>
          <w:sz w:val="32"/>
          <w:szCs w:val="28"/>
        </w:rPr>
        <w:t>.</w:t>
      </w:r>
      <w:r w:rsidRPr="00ED4836">
        <w:rPr>
          <w:rFonts w:ascii="仿宋_GB2312" w:eastAsia="仿宋_GB2312" w:hAnsi="宋体" w:hint="eastAsia"/>
          <w:sz w:val="32"/>
          <w:szCs w:val="28"/>
        </w:rPr>
        <w:t>协调性原则</w:t>
      </w:r>
    </w:p>
    <w:p w:rsidR="00ED4836" w:rsidRPr="00ED4836" w:rsidRDefault="00ED4836" w:rsidP="00ED4836">
      <w:pPr>
        <w:spacing w:line="520" w:lineRule="exact"/>
        <w:ind w:firstLineChars="200" w:firstLine="640"/>
        <w:rPr>
          <w:rFonts w:ascii="仿宋_GB2312" w:eastAsia="仿宋_GB2312" w:hAnsi="宋体"/>
          <w:sz w:val="32"/>
          <w:szCs w:val="28"/>
        </w:rPr>
      </w:pPr>
      <w:r w:rsidRPr="00ED4836">
        <w:rPr>
          <w:rFonts w:ascii="仿宋_GB2312" w:eastAsia="仿宋_GB2312" w:hAnsi="宋体" w:hint="eastAsia"/>
          <w:sz w:val="32"/>
          <w:szCs w:val="28"/>
        </w:rPr>
        <w:t>本文件编写过程中注意了与</w:t>
      </w:r>
      <w:r w:rsidR="00635F76">
        <w:rPr>
          <w:rFonts w:ascii="仿宋_GB2312" w:eastAsia="仿宋_GB2312" w:hAnsi="宋体" w:hint="eastAsia"/>
          <w:sz w:val="32"/>
          <w:szCs w:val="28"/>
        </w:rPr>
        <w:t>中等职业学校产品质量监督检验专业人才培养</w:t>
      </w:r>
      <w:r w:rsidRPr="00ED4836">
        <w:rPr>
          <w:rFonts w:ascii="仿宋_GB2312" w:eastAsia="仿宋_GB2312" w:hAnsi="宋体" w:hint="eastAsia"/>
          <w:sz w:val="32"/>
          <w:szCs w:val="28"/>
        </w:rPr>
        <w:t>相关法律法规的协调问题，在内容上与现行法律法规、标准协调一致。</w:t>
      </w:r>
    </w:p>
    <w:p w:rsidR="00ED4836" w:rsidRPr="00ED4836" w:rsidRDefault="00ED4836" w:rsidP="00ED4836">
      <w:pPr>
        <w:spacing w:line="520" w:lineRule="exact"/>
        <w:ind w:firstLineChars="200" w:firstLine="640"/>
        <w:rPr>
          <w:rFonts w:ascii="仿宋_GB2312" w:eastAsia="仿宋_GB2312" w:hAnsi="宋体"/>
          <w:sz w:val="32"/>
          <w:szCs w:val="28"/>
        </w:rPr>
      </w:pPr>
      <w:r w:rsidRPr="00ED4836">
        <w:rPr>
          <w:rFonts w:ascii="仿宋_GB2312" w:eastAsia="仿宋_GB2312" w:hAnsi="宋体" w:hint="eastAsia"/>
          <w:sz w:val="32"/>
          <w:szCs w:val="28"/>
        </w:rPr>
        <w:t>3</w:t>
      </w:r>
      <w:r>
        <w:rPr>
          <w:rFonts w:ascii="仿宋_GB2312" w:eastAsia="仿宋_GB2312" w:hAnsi="宋体" w:hint="eastAsia"/>
          <w:sz w:val="32"/>
          <w:szCs w:val="28"/>
        </w:rPr>
        <w:t>.</w:t>
      </w:r>
      <w:r w:rsidRPr="00ED4836">
        <w:rPr>
          <w:rFonts w:ascii="仿宋_GB2312" w:eastAsia="仿宋_GB2312" w:hAnsi="宋体" w:hint="eastAsia"/>
          <w:sz w:val="32"/>
          <w:szCs w:val="28"/>
        </w:rPr>
        <w:t>规范性原则</w:t>
      </w:r>
    </w:p>
    <w:p w:rsidR="00ED4836" w:rsidRPr="00ED4836" w:rsidRDefault="00ED4836" w:rsidP="00ED4836">
      <w:pPr>
        <w:spacing w:line="520" w:lineRule="exact"/>
        <w:ind w:firstLineChars="200" w:firstLine="640"/>
        <w:rPr>
          <w:rFonts w:ascii="仿宋_GB2312" w:eastAsia="仿宋_GB2312" w:hAnsi="宋体"/>
          <w:sz w:val="32"/>
          <w:szCs w:val="28"/>
        </w:rPr>
      </w:pPr>
      <w:r w:rsidRPr="00ED4836">
        <w:rPr>
          <w:rFonts w:ascii="仿宋_GB2312" w:eastAsia="仿宋_GB2312" w:hAnsi="宋体" w:hint="eastAsia"/>
          <w:sz w:val="32"/>
          <w:szCs w:val="28"/>
        </w:rPr>
        <w:t xml:space="preserve">本文件严格按照GB/T 1.1—2020《标准化工作导则 </w:t>
      </w:r>
      <w:r>
        <w:rPr>
          <w:rFonts w:ascii="仿宋_GB2312" w:eastAsia="仿宋_GB2312" w:hAnsi="宋体"/>
          <w:sz w:val="32"/>
          <w:szCs w:val="28"/>
        </w:rPr>
        <w:t xml:space="preserve"> </w:t>
      </w:r>
      <w:r w:rsidRPr="00ED4836">
        <w:rPr>
          <w:rFonts w:ascii="仿宋_GB2312" w:eastAsia="仿宋_GB2312" w:hAnsi="宋体" w:hint="eastAsia"/>
          <w:sz w:val="32"/>
          <w:szCs w:val="28"/>
        </w:rPr>
        <w:t>第1部分：标准的结构和编写》的要求和规定编写本标准的内容，保证标准的编写质量。</w:t>
      </w:r>
    </w:p>
    <w:p w:rsidR="00ED4836" w:rsidRPr="00ED4836" w:rsidRDefault="00ED4836" w:rsidP="00ED4836">
      <w:pPr>
        <w:spacing w:line="520" w:lineRule="exact"/>
        <w:ind w:firstLineChars="200" w:firstLine="640"/>
        <w:rPr>
          <w:rFonts w:ascii="仿宋_GB2312" w:eastAsia="仿宋_GB2312" w:hAnsi="宋体"/>
          <w:sz w:val="32"/>
          <w:szCs w:val="28"/>
        </w:rPr>
      </w:pPr>
      <w:r>
        <w:rPr>
          <w:rFonts w:ascii="仿宋_GB2312" w:eastAsia="仿宋_GB2312" w:hAnsi="宋体"/>
          <w:sz w:val="32"/>
          <w:szCs w:val="28"/>
        </w:rPr>
        <w:t>4.</w:t>
      </w:r>
      <w:r w:rsidRPr="00ED4836">
        <w:rPr>
          <w:rFonts w:ascii="仿宋_GB2312" w:eastAsia="仿宋_GB2312" w:hAnsi="宋体" w:hint="eastAsia"/>
          <w:sz w:val="32"/>
          <w:szCs w:val="28"/>
        </w:rPr>
        <w:t>前瞻性原则</w:t>
      </w:r>
    </w:p>
    <w:p w:rsidR="006E04C9" w:rsidRDefault="00ED4836" w:rsidP="00ED4836">
      <w:pPr>
        <w:autoSpaceDE w:val="0"/>
        <w:autoSpaceDN w:val="0"/>
        <w:adjustRightInd w:val="0"/>
        <w:spacing w:line="520" w:lineRule="exact"/>
        <w:ind w:firstLineChars="200" w:firstLine="640"/>
        <w:jc w:val="left"/>
        <w:rPr>
          <w:rFonts w:ascii="仿宋_GB2312" w:eastAsia="仿宋_GB2312" w:hAnsi="仿宋"/>
          <w:sz w:val="32"/>
          <w:szCs w:val="32"/>
        </w:rPr>
      </w:pPr>
      <w:r w:rsidRPr="00ED4836">
        <w:rPr>
          <w:rFonts w:ascii="仿宋_GB2312" w:eastAsia="仿宋_GB2312" w:hAnsi="宋体" w:hint="eastAsia"/>
          <w:sz w:val="32"/>
          <w:szCs w:val="28"/>
        </w:rPr>
        <w:t>本文件在兼顾当前区内各市</w:t>
      </w:r>
      <w:r w:rsidR="00635F76">
        <w:rPr>
          <w:rFonts w:ascii="仿宋_GB2312" w:eastAsia="仿宋_GB2312" w:hAnsi="宋体" w:hint="eastAsia"/>
          <w:sz w:val="32"/>
          <w:szCs w:val="28"/>
        </w:rPr>
        <w:t>中等职业学校产品质量监督检验专业人才培养</w:t>
      </w:r>
      <w:r w:rsidRPr="00ED4836">
        <w:rPr>
          <w:rFonts w:ascii="仿宋_GB2312" w:eastAsia="仿宋_GB2312" w:hAnsi="宋体" w:hint="eastAsia"/>
          <w:sz w:val="32"/>
          <w:szCs w:val="28"/>
        </w:rPr>
        <w:t>现实情况的同时，还考虑到了</w:t>
      </w:r>
      <w:r w:rsidR="00635F76">
        <w:rPr>
          <w:rFonts w:ascii="仿宋_GB2312" w:eastAsia="仿宋_GB2312" w:hAnsi="宋体" w:hint="eastAsia"/>
          <w:sz w:val="32"/>
          <w:szCs w:val="28"/>
        </w:rPr>
        <w:t>中等职业学校产品质量监督检验专业人才培养</w:t>
      </w:r>
      <w:r w:rsidRPr="00ED4836">
        <w:rPr>
          <w:rFonts w:ascii="仿宋_GB2312" w:eastAsia="仿宋_GB2312" w:hAnsi="宋体" w:hint="eastAsia"/>
          <w:sz w:val="32"/>
          <w:szCs w:val="28"/>
        </w:rPr>
        <w:t>快速发展的趋势和需要，在标准中体现了个别特色性、前瞻性和先进性条款，作为对</w:t>
      </w:r>
      <w:r w:rsidR="00635F76">
        <w:rPr>
          <w:rFonts w:ascii="仿宋_GB2312" w:eastAsia="仿宋_GB2312" w:hAnsi="宋体" w:hint="eastAsia"/>
          <w:sz w:val="32"/>
          <w:szCs w:val="28"/>
        </w:rPr>
        <w:t>中等职业学校产品质量监督检验专业人才培养</w:t>
      </w:r>
      <w:r>
        <w:rPr>
          <w:rFonts w:ascii="仿宋_GB2312" w:eastAsia="仿宋_GB2312" w:hAnsi="宋体" w:hint="eastAsia"/>
          <w:sz w:val="32"/>
          <w:szCs w:val="28"/>
        </w:rPr>
        <w:t>的指导</w:t>
      </w:r>
      <w:r w:rsidR="00E34131">
        <w:rPr>
          <w:rFonts w:ascii="仿宋_GB2312" w:eastAsia="仿宋_GB2312" w:hAnsi="仿宋" w:hint="eastAsia"/>
          <w:sz w:val="32"/>
          <w:szCs w:val="32"/>
        </w:rPr>
        <w:t>。</w:t>
      </w:r>
    </w:p>
    <w:p w:rsidR="006E04C9" w:rsidRDefault="00E34131">
      <w:pPr>
        <w:tabs>
          <w:tab w:val="center" w:pos="4201"/>
          <w:tab w:val="right" w:leader="dot" w:pos="9298"/>
        </w:tabs>
        <w:autoSpaceDE w:val="0"/>
        <w:autoSpaceDN w:val="0"/>
        <w:spacing w:line="560" w:lineRule="exact"/>
        <w:ind w:firstLineChars="200" w:firstLine="643"/>
        <w:outlineLvl w:val="1"/>
        <w:rPr>
          <w:rFonts w:ascii="仿宋_GB2312" w:eastAsia="仿宋_GB2312" w:hAnsi="仿宋"/>
          <w:sz w:val="32"/>
          <w:szCs w:val="32"/>
        </w:rPr>
      </w:pPr>
      <w:r>
        <w:rPr>
          <w:rFonts w:eastAsia="楷体" w:hint="eastAsia"/>
          <w:b/>
          <w:bCs/>
          <w:kern w:val="0"/>
          <w:sz w:val="32"/>
          <w:szCs w:val="32"/>
        </w:rPr>
        <w:t>（二）与现行法律、法规的关系，与有关国家标准、行业标准的协调情况</w:t>
      </w:r>
    </w:p>
    <w:p w:rsidR="006E04C9" w:rsidRDefault="00E34131">
      <w:pPr>
        <w:spacing w:line="560" w:lineRule="exact"/>
        <w:ind w:firstLineChars="200" w:firstLine="640"/>
        <w:rPr>
          <w:rFonts w:ascii="仿宋_GB2312" w:eastAsia="仿宋_GB2312" w:hAnsi="仿宋"/>
          <w:sz w:val="32"/>
          <w:szCs w:val="32"/>
        </w:rPr>
      </w:pPr>
      <w:r>
        <w:rPr>
          <w:rFonts w:ascii="仿宋_GB2312" w:eastAsia="仿宋_GB2312" w:hAnsi="仿宋" w:hint="eastAsia"/>
          <w:sz w:val="32"/>
          <w:szCs w:val="32"/>
        </w:rPr>
        <w:t>本标准的内容与现行的法律、法规及强制性标准无冲突，标准的编写符合GB/T 1.1—2020的要求。</w:t>
      </w:r>
    </w:p>
    <w:p w:rsidR="006E04C9" w:rsidRDefault="00456F5F" w:rsidP="00456F5F">
      <w:pPr>
        <w:spacing w:line="560" w:lineRule="exact"/>
        <w:ind w:firstLineChars="200" w:firstLine="640"/>
        <w:rPr>
          <w:rFonts w:ascii="仿宋_GB2312" w:eastAsia="仿宋_GB2312"/>
          <w:sz w:val="32"/>
          <w:szCs w:val="32"/>
        </w:rPr>
      </w:pPr>
      <w:r w:rsidRPr="00456F5F">
        <w:rPr>
          <w:rFonts w:ascii="仿宋_GB2312" w:eastAsia="仿宋_GB2312" w:hint="eastAsia"/>
          <w:sz w:val="32"/>
          <w:szCs w:val="32"/>
        </w:rPr>
        <w:t>经查阅，国内</w:t>
      </w:r>
      <w:r w:rsidR="00062845">
        <w:rPr>
          <w:rFonts w:ascii="仿宋_GB2312" w:eastAsia="仿宋_GB2312" w:hint="eastAsia"/>
          <w:sz w:val="32"/>
          <w:szCs w:val="32"/>
        </w:rPr>
        <w:t>还</w:t>
      </w:r>
      <w:r w:rsidRPr="00456F5F">
        <w:rPr>
          <w:rFonts w:ascii="仿宋_GB2312" w:eastAsia="仿宋_GB2312" w:hint="eastAsia"/>
          <w:sz w:val="32"/>
          <w:szCs w:val="32"/>
        </w:rPr>
        <w:t>没有与</w:t>
      </w:r>
      <w:r w:rsidR="00635F76">
        <w:rPr>
          <w:rFonts w:ascii="仿宋_GB2312" w:eastAsia="仿宋_GB2312" w:hint="eastAsia"/>
          <w:sz w:val="32"/>
          <w:szCs w:val="32"/>
        </w:rPr>
        <w:t>中等职业学校产品质量监督检验专业人才培养</w:t>
      </w:r>
      <w:r w:rsidR="0054172D">
        <w:rPr>
          <w:rFonts w:ascii="仿宋_GB2312" w:eastAsia="仿宋_GB2312" w:hint="eastAsia"/>
          <w:sz w:val="32"/>
          <w:szCs w:val="32"/>
        </w:rPr>
        <w:t>有关的标准，广西</w:t>
      </w:r>
      <w:r w:rsidRPr="00456F5F">
        <w:rPr>
          <w:rFonts w:ascii="仿宋_GB2312" w:eastAsia="仿宋_GB2312" w:hint="eastAsia"/>
          <w:sz w:val="32"/>
          <w:szCs w:val="32"/>
        </w:rPr>
        <w:t>未制定有《</w:t>
      </w:r>
      <w:r w:rsidR="00846840">
        <w:rPr>
          <w:rFonts w:ascii="仿宋_GB2312" w:eastAsia="仿宋_GB2312" w:hint="eastAsia"/>
          <w:sz w:val="32"/>
          <w:szCs w:val="32"/>
        </w:rPr>
        <w:t>中等职业学校产</w:t>
      </w:r>
      <w:r w:rsidR="00846840">
        <w:rPr>
          <w:rFonts w:ascii="仿宋_GB2312" w:eastAsia="仿宋_GB2312" w:hint="eastAsia"/>
          <w:sz w:val="32"/>
          <w:szCs w:val="32"/>
        </w:rPr>
        <w:lastRenderedPageBreak/>
        <w:t>品质量监督检验专业人才培养规范</w:t>
      </w:r>
      <w:r w:rsidRPr="00456F5F">
        <w:rPr>
          <w:rFonts w:ascii="仿宋_GB2312" w:eastAsia="仿宋_GB2312" w:hint="eastAsia"/>
          <w:sz w:val="32"/>
          <w:szCs w:val="32"/>
        </w:rPr>
        <w:t>》</w:t>
      </w:r>
      <w:r w:rsidR="0054172D">
        <w:rPr>
          <w:rFonts w:ascii="仿宋_GB2312" w:eastAsia="仿宋_GB2312" w:hint="eastAsia"/>
          <w:sz w:val="32"/>
          <w:szCs w:val="32"/>
        </w:rPr>
        <w:t>标准</w:t>
      </w:r>
      <w:r w:rsidRPr="00456F5F">
        <w:rPr>
          <w:rFonts w:ascii="仿宋_GB2312" w:eastAsia="仿宋_GB2312" w:hint="eastAsia"/>
          <w:sz w:val="32"/>
          <w:szCs w:val="32"/>
        </w:rPr>
        <w:t>。</w:t>
      </w:r>
    </w:p>
    <w:p w:rsidR="006E04C9" w:rsidRDefault="00E34131">
      <w:pPr>
        <w:autoSpaceDE w:val="0"/>
        <w:autoSpaceDN w:val="0"/>
        <w:adjustRightInd w:val="0"/>
        <w:spacing w:line="560" w:lineRule="exact"/>
        <w:ind w:firstLineChars="200" w:firstLine="640"/>
        <w:outlineLvl w:val="0"/>
        <w:rPr>
          <w:rFonts w:eastAsia="黑体"/>
          <w:sz w:val="32"/>
          <w:szCs w:val="32"/>
        </w:rPr>
      </w:pPr>
      <w:r>
        <w:rPr>
          <w:rFonts w:eastAsia="黑体" w:hint="eastAsia"/>
          <w:sz w:val="32"/>
          <w:szCs w:val="32"/>
        </w:rPr>
        <w:t>五、主要条款的说明</w:t>
      </w:r>
      <w:r w:rsidR="00E91C59">
        <w:rPr>
          <w:rFonts w:eastAsia="黑体" w:hint="eastAsia"/>
          <w:sz w:val="32"/>
          <w:szCs w:val="32"/>
        </w:rPr>
        <w:t>，</w:t>
      </w:r>
      <w:r w:rsidR="00E91C59">
        <w:rPr>
          <w:rFonts w:eastAsia="黑体"/>
          <w:sz w:val="32"/>
          <w:szCs w:val="32"/>
        </w:rPr>
        <w:t>主要技术指标、参数、试验验证</w:t>
      </w:r>
      <w:r w:rsidR="00E91C59">
        <w:rPr>
          <w:rFonts w:eastAsia="黑体" w:hint="eastAsia"/>
          <w:sz w:val="32"/>
          <w:szCs w:val="32"/>
        </w:rPr>
        <w:t>的</w:t>
      </w:r>
      <w:r w:rsidR="00E91C59">
        <w:rPr>
          <w:rFonts w:eastAsia="黑体"/>
          <w:sz w:val="32"/>
          <w:szCs w:val="32"/>
        </w:rPr>
        <w:t>论述</w:t>
      </w:r>
    </w:p>
    <w:p w:rsidR="00F01A49" w:rsidRDefault="00A25050" w:rsidP="00F01A49">
      <w:pPr>
        <w:spacing w:line="520" w:lineRule="exact"/>
        <w:ind w:firstLineChars="200" w:firstLine="640"/>
        <w:rPr>
          <w:rFonts w:ascii="仿宋_GB2312" w:eastAsia="仿宋_GB2312" w:hAnsi="宋体"/>
          <w:sz w:val="32"/>
          <w:szCs w:val="32"/>
        </w:rPr>
      </w:pPr>
      <w:r w:rsidRPr="002A1027">
        <w:rPr>
          <w:rFonts w:ascii="仿宋_GB2312" w:eastAsia="仿宋_GB2312" w:hAnsi="宋体" w:hint="eastAsia"/>
          <w:sz w:val="32"/>
          <w:szCs w:val="32"/>
        </w:rPr>
        <w:t>团体标准</w:t>
      </w:r>
      <w:r w:rsidR="00F01A49" w:rsidRPr="002A1027">
        <w:rPr>
          <w:rFonts w:ascii="仿宋_GB2312" w:eastAsia="仿宋_GB2312" w:hAnsi="宋体" w:hint="eastAsia"/>
          <w:sz w:val="32"/>
          <w:szCs w:val="32"/>
        </w:rPr>
        <w:t>《</w:t>
      </w:r>
      <w:r w:rsidR="00846840" w:rsidRPr="002A1027">
        <w:rPr>
          <w:rFonts w:ascii="仿宋_GB2312" w:eastAsia="仿宋_GB2312" w:hAnsi="宋体" w:hint="eastAsia"/>
          <w:sz w:val="32"/>
          <w:szCs w:val="32"/>
        </w:rPr>
        <w:t>中等职业学校产品质量监督检验专业人才培养规范</w:t>
      </w:r>
      <w:r w:rsidR="00F01A49" w:rsidRPr="002A1027">
        <w:rPr>
          <w:rFonts w:ascii="仿宋_GB2312" w:eastAsia="仿宋_GB2312" w:hAnsi="宋体" w:hint="eastAsia"/>
          <w:sz w:val="32"/>
          <w:szCs w:val="32"/>
        </w:rPr>
        <w:t>》主要内容包括</w:t>
      </w:r>
      <w:r w:rsidR="00635F76" w:rsidRPr="002A1027">
        <w:rPr>
          <w:rFonts w:ascii="仿宋_GB2312" w:eastAsia="仿宋_GB2312" w:hAnsi="宋体" w:hint="eastAsia"/>
          <w:sz w:val="32"/>
          <w:szCs w:val="32"/>
        </w:rPr>
        <w:t>中等职业学校产品质量监督检验专业人才培养</w:t>
      </w:r>
      <w:r w:rsidR="00F01A49" w:rsidRPr="002A1027">
        <w:rPr>
          <w:rFonts w:ascii="仿宋_GB2312" w:eastAsia="仿宋_GB2312" w:hAnsi="宋体" w:hint="eastAsia"/>
          <w:sz w:val="32"/>
          <w:szCs w:val="32"/>
        </w:rPr>
        <w:t>的</w:t>
      </w:r>
      <w:r w:rsidR="00F24CAF" w:rsidRPr="001D1ED0">
        <w:rPr>
          <w:rFonts w:ascii="仿宋_GB2312" w:eastAsia="仿宋_GB2312" w:hAnsi="宋体" w:hint="eastAsia"/>
          <w:sz w:val="32"/>
          <w:szCs w:val="32"/>
        </w:rPr>
        <w:t>基本要求、培养体系、培养目标、培养主体、培养管理以及评价与改进</w:t>
      </w:r>
      <w:r w:rsidR="00F01A49" w:rsidRPr="002A1027">
        <w:rPr>
          <w:rFonts w:ascii="仿宋_GB2312" w:eastAsia="仿宋_GB2312" w:hAnsi="宋体" w:hint="eastAsia"/>
          <w:sz w:val="32"/>
          <w:szCs w:val="32"/>
        </w:rPr>
        <w:t>。</w:t>
      </w:r>
    </w:p>
    <w:p w:rsidR="00C2347B" w:rsidRPr="00310131" w:rsidRDefault="001C5A59" w:rsidP="006A5B1C">
      <w:pPr>
        <w:spacing w:line="520" w:lineRule="exact"/>
        <w:ind w:firstLineChars="200" w:firstLine="640"/>
        <w:rPr>
          <w:rFonts w:ascii="仿宋_GB2312" w:eastAsia="仿宋_GB2312" w:hAnsi="宋体"/>
          <w:sz w:val="32"/>
          <w:szCs w:val="32"/>
        </w:rPr>
      </w:pPr>
      <w:r w:rsidRPr="001C5A59">
        <w:rPr>
          <w:rFonts w:ascii="仿宋_GB2312" w:eastAsia="仿宋_GB2312" w:hAnsi="宋体" w:hint="eastAsia"/>
          <w:sz w:val="32"/>
          <w:szCs w:val="32"/>
        </w:rPr>
        <w:t>广西工商学校产品质量监督检验专业开设于2022年，</w:t>
      </w:r>
      <w:r w:rsidR="00E31D92">
        <w:rPr>
          <w:rFonts w:ascii="仿宋_GB2312" w:eastAsia="仿宋_GB2312" w:hAnsi="宋体" w:hint="eastAsia"/>
          <w:sz w:val="32"/>
          <w:szCs w:val="32"/>
        </w:rPr>
        <w:t>作为</w:t>
      </w:r>
      <w:r w:rsidRPr="001C5A59">
        <w:rPr>
          <w:rFonts w:ascii="仿宋_GB2312" w:eastAsia="仿宋_GB2312" w:hAnsi="宋体" w:hint="eastAsia"/>
          <w:sz w:val="32"/>
          <w:szCs w:val="32"/>
        </w:rPr>
        <w:t>市场监管领域重点专业，</w:t>
      </w:r>
      <w:r w:rsidR="00990806">
        <w:rPr>
          <w:rFonts w:ascii="仿宋_GB2312" w:eastAsia="仿宋_GB2312" w:hAnsi="宋体" w:hint="eastAsia"/>
          <w:sz w:val="32"/>
          <w:szCs w:val="32"/>
        </w:rPr>
        <w:t>学校</w:t>
      </w:r>
      <w:r w:rsidR="00E31D92">
        <w:rPr>
          <w:rFonts w:ascii="仿宋_GB2312" w:eastAsia="仿宋_GB2312" w:hAnsi="宋体" w:hint="eastAsia"/>
          <w:sz w:val="32"/>
          <w:szCs w:val="32"/>
        </w:rPr>
        <w:t>已培养</w:t>
      </w:r>
      <w:r w:rsidR="00E31D92">
        <w:rPr>
          <w:rFonts w:ascii="仿宋_GB2312" w:eastAsia="仿宋_GB2312" w:hAnsi="宋体"/>
          <w:sz w:val="32"/>
          <w:szCs w:val="32"/>
        </w:rPr>
        <w:t>该</w:t>
      </w:r>
      <w:r w:rsidRPr="001C5A59">
        <w:rPr>
          <w:rFonts w:ascii="仿宋_GB2312" w:eastAsia="仿宋_GB2312" w:hAnsi="宋体" w:hint="eastAsia"/>
          <w:sz w:val="32"/>
          <w:szCs w:val="32"/>
        </w:rPr>
        <w:t>专业</w:t>
      </w:r>
      <w:r w:rsidR="00E31D92">
        <w:rPr>
          <w:rFonts w:ascii="仿宋_GB2312" w:eastAsia="仿宋_GB2312" w:hAnsi="宋体" w:hint="eastAsia"/>
          <w:sz w:val="32"/>
          <w:szCs w:val="32"/>
        </w:rPr>
        <w:t>学生</w:t>
      </w:r>
      <w:r w:rsidR="00990806">
        <w:rPr>
          <w:rFonts w:ascii="仿宋_GB2312" w:eastAsia="仿宋_GB2312" w:hAnsi="宋体" w:hint="eastAsia"/>
          <w:sz w:val="32"/>
          <w:szCs w:val="32"/>
        </w:rPr>
        <w:t>超</w:t>
      </w:r>
      <w:r w:rsidRPr="001C5A59">
        <w:rPr>
          <w:rFonts w:ascii="仿宋_GB2312" w:eastAsia="仿宋_GB2312" w:hAnsi="宋体" w:hint="eastAsia"/>
          <w:sz w:val="32"/>
          <w:szCs w:val="32"/>
        </w:rPr>
        <w:t>200名，拥有坚实培训能力的校内实训基地和校外实训基地，</w:t>
      </w:r>
      <w:r w:rsidR="006A5B1C">
        <w:rPr>
          <w:rFonts w:ascii="仿宋_GB2312" w:eastAsia="仿宋_GB2312" w:hAnsi="宋体" w:hint="eastAsia"/>
          <w:sz w:val="32"/>
          <w:szCs w:val="32"/>
        </w:rPr>
        <w:t>与</w:t>
      </w:r>
      <w:r w:rsidRPr="001C5A59">
        <w:rPr>
          <w:rFonts w:ascii="仿宋_GB2312" w:eastAsia="仿宋_GB2312" w:hAnsi="宋体" w:hint="eastAsia"/>
          <w:sz w:val="32"/>
          <w:szCs w:val="32"/>
        </w:rPr>
        <w:t>广西-东盟食品检验检测中心、广西益谱检测技术有限公司、广西壮族自治区特种设备检验研究院、内蒙古伊利实业集团股份有限公司南宁第一分公司、海王保健等合作企业</w:t>
      </w:r>
      <w:r w:rsidR="006A5B1C">
        <w:rPr>
          <w:rFonts w:ascii="仿宋_GB2312" w:eastAsia="仿宋_GB2312" w:hAnsi="宋体" w:hint="eastAsia"/>
          <w:sz w:val="32"/>
          <w:szCs w:val="32"/>
        </w:rPr>
        <w:t>交流密切</w:t>
      </w:r>
      <w:r w:rsidRPr="001C5A59">
        <w:rPr>
          <w:rFonts w:ascii="仿宋_GB2312" w:eastAsia="仿宋_GB2312" w:hAnsi="宋体" w:hint="eastAsia"/>
          <w:sz w:val="32"/>
          <w:szCs w:val="32"/>
        </w:rPr>
        <w:t>。近年来，</w:t>
      </w:r>
      <w:r w:rsidR="00990806">
        <w:rPr>
          <w:rFonts w:ascii="仿宋_GB2312" w:eastAsia="仿宋_GB2312" w:hAnsi="宋体" w:hint="eastAsia"/>
          <w:sz w:val="32"/>
          <w:szCs w:val="32"/>
        </w:rPr>
        <w:t>学校</w:t>
      </w:r>
      <w:r w:rsidRPr="001C5A59">
        <w:rPr>
          <w:rFonts w:ascii="仿宋_GB2312" w:eastAsia="仿宋_GB2312" w:hAnsi="宋体" w:hint="eastAsia"/>
          <w:sz w:val="32"/>
          <w:szCs w:val="32"/>
        </w:rPr>
        <w:t>产品质量监督检验专业不断加强办学基础建设、制度建设，规范办学过程、社会服务和校企融合项目管理体制，在专业综合能力方面得到社会各界的广泛赞誉。近5年，产品质量监督检验专业团队教师主持或参与南宁市重点研发项目1个，发布团体标准3项，发表论文2篇，申请实用新型专利2项，发布地方标准2个，作为参与者申请获批广西重点研发项目1</w:t>
      </w:r>
      <w:r w:rsidR="00310131">
        <w:rPr>
          <w:rFonts w:ascii="仿宋_GB2312" w:eastAsia="仿宋_GB2312" w:hAnsi="宋体" w:hint="eastAsia"/>
          <w:sz w:val="32"/>
          <w:szCs w:val="32"/>
        </w:rPr>
        <w:t>个，</w:t>
      </w:r>
      <w:r w:rsidR="00310131">
        <w:rPr>
          <w:rFonts w:ascii="仿宋_GB2312" w:eastAsia="仿宋_GB2312" w:hAnsi="宋体"/>
          <w:sz w:val="32"/>
          <w:szCs w:val="32"/>
        </w:rPr>
        <w:t>为本标准的制定奠定了基础。</w:t>
      </w:r>
    </w:p>
    <w:p w:rsidR="00C2347B" w:rsidRPr="00C2347B" w:rsidRDefault="00C2347B" w:rsidP="00C2347B">
      <w:pPr>
        <w:spacing w:line="560" w:lineRule="exact"/>
        <w:ind w:firstLineChars="200" w:firstLine="640"/>
        <w:rPr>
          <w:rFonts w:ascii="仿宋_GB2312" w:eastAsia="仿宋_GB2312" w:hAnsi="宋体"/>
          <w:sz w:val="32"/>
          <w:szCs w:val="32"/>
        </w:rPr>
      </w:pPr>
      <w:r w:rsidRPr="00C2347B">
        <w:rPr>
          <w:rFonts w:ascii="仿宋_GB2312" w:eastAsia="仿宋_GB2312" w:hAnsi="宋体" w:hint="eastAsia"/>
          <w:sz w:val="32"/>
          <w:szCs w:val="32"/>
        </w:rPr>
        <w:t>标准主要内容及依据来源说明如下：</w:t>
      </w:r>
    </w:p>
    <w:p w:rsidR="00C42A90" w:rsidRDefault="002A1027" w:rsidP="00C42A90">
      <w:pPr>
        <w:pStyle w:val="BodyText2"/>
        <w:spacing w:after="0" w:line="560" w:lineRule="exact"/>
        <w:ind w:firstLineChars="200" w:firstLine="643"/>
        <w:rPr>
          <w:rFonts w:ascii="仿宋_GB2312" w:eastAsia="仿宋_GB2312"/>
          <w:b/>
        </w:rPr>
      </w:pPr>
      <w:r w:rsidRPr="002A1027">
        <w:rPr>
          <w:rFonts w:ascii="仿宋_GB2312" w:eastAsia="仿宋_GB2312" w:hint="eastAsia"/>
          <w:b/>
        </w:rPr>
        <w:t>（一）基本要求</w:t>
      </w:r>
    </w:p>
    <w:p w:rsidR="002A1027" w:rsidRDefault="00C42A90" w:rsidP="00481B20">
      <w:pPr>
        <w:pStyle w:val="BodyText2"/>
        <w:spacing w:after="0" w:line="560" w:lineRule="exact"/>
        <w:ind w:firstLineChars="200" w:firstLine="640"/>
        <w:rPr>
          <w:rFonts w:ascii="仿宋_GB2312" w:eastAsia="仿宋_GB2312" w:hAnsi="宋体"/>
        </w:rPr>
      </w:pPr>
      <w:r w:rsidRPr="00C42A90">
        <w:rPr>
          <w:rFonts w:ascii="仿宋_GB2312" w:eastAsia="仿宋_GB2312" w:hAnsi="宋体" w:hint="eastAsia"/>
        </w:rPr>
        <w:t>产教融合、校企合作是职业教育的基本办学模式，是办</w:t>
      </w:r>
      <w:r w:rsidRPr="00BA462B">
        <w:rPr>
          <w:rFonts w:ascii="仿宋_GB2312" w:eastAsia="仿宋_GB2312" w:hAnsi="宋体" w:hint="eastAsia"/>
        </w:rPr>
        <w:t>好职业教育的关键所在。为深入贯彻落实党的十九大精神，落实《国务院关于加快发展现代职业教育的决定》要求，完善职业教育和培训体系，深化产教融合、校企合作，</w:t>
      </w:r>
      <w:r w:rsidR="00B0791C" w:rsidRPr="00BA462B">
        <w:rPr>
          <w:rFonts w:ascii="仿宋_GB2312" w:eastAsia="仿宋_GB2312" w:hAnsi="宋体" w:hint="eastAsia"/>
        </w:rPr>
        <w:t>2</w:t>
      </w:r>
      <w:r w:rsidR="00B0791C" w:rsidRPr="00BA462B">
        <w:rPr>
          <w:rFonts w:ascii="仿宋_GB2312" w:eastAsia="仿宋_GB2312" w:hAnsi="宋体"/>
        </w:rPr>
        <w:t>018年，</w:t>
      </w:r>
      <w:r w:rsidRPr="00BA462B">
        <w:rPr>
          <w:rFonts w:ascii="仿宋_GB2312" w:eastAsia="仿宋_GB2312" w:hAnsi="宋体" w:hint="eastAsia"/>
        </w:rPr>
        <w:lastRenderedPageBreak/>
        <w:t>教育部会同国家发展改革委、工业和信息化部、财政部、人力资源社会保障部、国家税务总局制定了《职业学校校企合作促进办法》</w:t>
      </w:r>
      <w:r w:rsidR="00B0791C" w:rsidRPr="00BA462B">
        <w:rPr>
          <w:rFonts w:ascii="仿宋_GB2312" w:eastAsia="仿宋_GB2312" w:hAnsi="宋体" w:hint="eastAsia"/>
        </w:rPr>
        <w:t>，明确校企合作实行校企主导、政府推动、行业指导、学校企业双主体实施的合作机制</w:t>
      </w:r>
      <w:r w:rsidR="00481B20" w:rsidRPr="00BA462B">
        <w:rPr>
          <w:rFonts w:ascii="仿宋_GB2312" w:eastAsia="仿宋_GB2312" w:hAnsi="宋体" w:hint="eastAsia"/>
        </w:rPr>
        <w:t>。在国</w:t>
      </w:r>
      <w:r w:rsidR="00481B20">
        <w:rPr>
          <w:rFonts w:ascii="仿宋_GB2312" w:eastAsia="仿宋_GB2312" w:hAnsi="宋体" w:hint="eastAsia"/>
        </w:rPr>
        <w:t>家</w:t>
      </w:r>
      <w:r w:rsidR="00481B20">
        <w:rPr>
          <w:rFonts w:ascii="仿宋_GB2312" w:eastAsia="仿宋_GB2312" w:hAnsi="宋体"/>
        </w:rPr>
        <w:t>政策指示要求引导下，</w:t>
      </w:r>
      <w:r w:rsidR="009803F1" w:rsidRPr="002B008D">
        <w:rPr>
          <w:rFonts w:ascii="仿宋_GB2312" w:eastAsia="仿宋_GB2312" w:hAnsi="宋体" w:hint="eastAsia"/>
        </w:rPr>
        <w:t>为实现</w:t>
      </w:r>
      <w:r w:rsidR="00F047A1">
        <w:rPr>
          <w:rFonts w:ascii="仿宋_GB2312" w:eastAsia="仿宋_GB2312" w:hAnsi="宋体" w:hint="eastAsia"/>
        </w:rPr>
        <w:t>中等职业学校</w:t>
      </w:r>
      <w:r w:rsidR="009803F1" w:rsidRPr="002B008D">
        <w:rPr>
          <w:rFonts w:ascii="仿宋_GB2312" w:eastAsia="仿宋_GB2312" w:hAnsi="宋体" w:hint="eastAsia"/>
        </w:rPr>
        <w:t>对</w:t>
      </w:r>
      <w:r w:rsidR="00DD7805" w:rsidRPr="002B008D">
        <w:rPr>
          <w:rFonts w:ascii="仿宋_GB2312" w:eastAsia="仿宋_GB2312" w:hAnsi="宋体" w:hint="eastAsia"/>
        </w:rPr>
        <w:t>高质量</w:t>
      </w:r>
      <w:r w:rsidR="00481B20" w:rsidRPr="002B008D">
        <w:rPr>
          <w:rFonts w:ascii="仿宋_GB2312" w:eastAsia="仿宋_GB2312" w:hAnsi="宋体" w:hint="eastAsia"/>
        </w:rPr>
        <w:t>产品质量监督检验专业</w:t>
      </w:r>
      <w:r w:rsidR="009803F1" w:rsidRPr="002B008D">
        <w:rPr>
          <w:rFonts w:ascii="仿宋_GB2312" w:eastAsia="仿宋_GB2312" w:hAnsi="宋体" w:hint="eastAsia"/>
        </w:rPr>
        <w:t>技术技能人才的培养目标，提升</w:t>
      </w:r>
      <w:r w:rsidR="00DD7805" w:rsidRPr="002B008D">
        <w:rPr>
          <w:rFonts w:ascii="仿宋_GB2312" w:eastAsia="仿宋_GB2312" w:hAnsi="宋体" w:hint="eastAsia"/>
        </w:rPr>
        <w:t>学生专业实践水平</w:t>
      </w:r>
      <w:r w:rsidR="009803F1" w:rsidRPr="002B008D">
        <w:rPr>
          <w:rFonts w:ascii="仿宋_GB2312" w:eastAsia="仿宋_GB2312" w:hAnsi="宋体" w:hint="eastAsia"/>
        </w:rPr>
        <w:t>，</w:t>
      </w:r>
      <w:r w:rsidR="00D26139" w:rsidRPr="002B008D">
        <w:rPr>
          <w:rFonts w:ascii="仿宋_GB2312" w:eastAsia="仿宋_GB2312" w:hAnsi="宋体" w:hint="eastAsia"/>
        </w:rPr>
        <w:t>基于</w:t>
      </w:r>
      <w:r w:rsidR="00D26139" w:rsidRPr="002B008D">
        <w:rPr>
          <w:rFonts w:ascii="仿宋_GB2312" w:eastAsia="仿宋_GB2312" w:hAnsi="宋体"/>
        </w:rPr>
        <w:t>标准化对象</w:t>
      </w:r>
      <w:r w:rsidR="00D26139" w:rsidRPr="002B008D">
        <w:rPr>
          <w:rFonts w:ascii="仿宋_GB2312" w:eastAsia="仿宋_GB2312" w:hAnsi="宋体" w:hint="eastAsia"/>
        </w:rPr>
        <w:t>考虑，</w:t>
      </w:r>
      <w:r w:rsidR="00D26139" w:rsidRPr="002B008D">
        <w:rPr>
          <w:rFonts w:ascii="仿宋_GB2312" w:eastAsia="仿宋_GB2312" w:hAnsi="宋体"/>
        </w:rPr>
        <w:t>标准中不宜对</w:t>
      </w:r>
      <w:r w:rsidR="00A03B26">
        <w:rPr>
          <w:rFonts w:ascii="仿宋_GB2312" w:eastAsia="仿宋_GB2312" w:hAnsi="宋体" w:hint="eastAsia"/>
        </w:rPr>
        <w:t>涉及到的</w:t>
      </w:r>
      <w:r w:rsidR="00D26139" w:rsidRPr="002B008D">
        <w:rPr>
          <w:rFonts w:ascii="仿宋_GB2312" w:eastAsia="仿宋_GB2312" w:hAnsi="宋体"/>
        </w:rPr>
        <w:t>政府</w:t>
      </w:r>
      <w:r w:rsidR="00A03B26">
        <w:rPr>
          <w:rFonts w:ascii="仿宋_GB2312" w:eastAsia="仿宋_GB2312" w:hAnsi="宋体" w:hint="eastAsia"/>
        </w:rPr>
        <w:t>行为</w:t>
      </w:r>
      <w:r w:rsidR="002B008D">
        <w:rPr>
          <w:rFonts w:ascii="仿宋_GB2312" w:eastAsia="仿宋_GB2312" w:hAnsi="宋体" w:hint="eastAsia"/>
        </w:rPr>
        <w:t>做出</w:t>
      </w:r>
      <w:r w:rsidR="00BC0DAD" w:rsidRPr="002B008D">
        <w:rPr>
          <w:rFonts w:ascii="仿宋_GB2312" w:eastAsia="仿宋_GB2312" w:hAnsi="宋体"/>
        </w:rPr>
        <w:t>要求，因而</w:t>
      </w:r>
      <w:r w:rsidR="009803F1" w:rsidRPr="002B008D">
        <w:rPr>
          <w:rFonts w:ascii="仿宋_GB2312" w:eastAsia="仿宋_GB2312" w:hAnsi="宋体" w:hint="eastAsia"/>
        </w:rPr>
        <w:t>明确要构建</w:t>
      </w:r>
      <w:r w:rsidR="00DD7805" w:rsidRPr="002B008D">
        <w:rPr>
          <w:rFonts w:ascii="仿宋_GB2312" w:eastAsia="仿宋_GB2312" w:hAnsi="宋体" w:hint="eastAsia"/>
        </w:rPr>
        <w:t>学校</w:t>
      </w:r>
      <w:r w:rsidR="009803F1" w:rsidRPr="002B008D">
        <w:rPr>
          <w:rFonts w:ascii="仿宋_GB2312" w:eastAsia="仿宋_GB2312" w:hAnsi="宋体" w:hint="eastAsia"/>
        </w:rPr>
        <w:t>、企业及行业</w:t>
      </w:r>
      <w:r w:rsidR="00BC0DAD" w:rsidRPr="002B008D">
        <w:rPr>
          <w:rFonts w:ascii="仿宋_GB2312" w:eastAsia="仿宋_GB2312" w:hAnsi="宋体" w:hint="eastAsia"/>
        </w:rPr>
        <w:t>协会</w:t>
      </w:r>
      <w:r w:rsidR="009803F1" w:rsidRPr="002B008D">
        <w:rPr>
          <w:rFonts w:ascii="仿宋_GB2312" w:eastAsia="仿宋_GB2312" w:hAnsi="宋体" w:hint="eastAsia"/>
        </w:rPr>
        <w:t>协同育人的工作机制</w:t>
      </w:r>
      <w:r w:rsidR="00BC0DAD" w:rsidRPr="002B008D">
        <w:rPr>
          <w:rFonts w:ascii="仿宋_GB2312" w:eastAsia="仿宋_GB2312" w:hAnsi="宋体" w:hint="eastAsia"/>
        </w:rPr>
        <w:t>等</w:t>
      </w:r>
      <w:r w:rsidR="00BC0DAD" w:rsidRPr="002B008D">
        <w:rPr>
          <w:rFonts w:ascii="仿宋_GB2312" w:eastAsia="仿宋_GB2312" w:hAnsi="宋体"/>
        </w:rPr>
        <w:t>要求</w:t>
      </w:r>
      <w:r w:rsidR="009803F1" w:rsidRPr="002B008D">
        <w:rPr>
          <w:rFonts w:ascii="仿宋_GB2312" w:eastAsia="仿宋_GB2312" w:hAnsi="宋体" w:hint="eastAsia"/>
        </w:rPr>
        <w:t>，保证优势资源的投入，保障教育教学的实施开展，既实现</w:t>
      </w:r>
      <w:r w:rsidR="00BC0DAD" w:rsidRPr="002B008D">
        <w:rPr>
          <w:rFonts w:ascii="仿宋_GB2312" w:eastAsia="仿宋_GB2312" w:hAnsi="宋体" w:hint="eastAsia"/>
        </w:rPr>
        <w:t>学校</w:t>
      </w:r>
      <w:r w:rsidR="009803F1" w:rsidRPr="002B008D">
        <w:rPr>
          <w:rFonts w:ascii="仿宋_GB2312" w:eastAsia="仿宋_GB2312" w:hAnsi="宋体" w:hint="eastAsia"/>
        </w:rPr>
        <w:t>对高质量</w:t>
      </w:r>
      <w:r w:rsidR="00BC0DAD" w:rsidRPr="002B008D">
        <w:rPr>
          <w:rFonts w:ascii="仿宋_GB2312" w:eastAsia="仿宋_GB2312" w:hAnsi="宋体" w:hint="eastAsia"/>
        </w:rPr>
        <w:t>产品质量监督检验</w:t>
      </w:r>
      <w:r w:rsidR="009803F1" w:rsidRPr="002B008D">
        <w:rPr>
          <w:rFonts w:ascii="仿宋_GB2312" w:eastAsia="仿宋_GB2312" w:hAnsi="宋体" w:hint="eastAsia"/>
        </w:rPr>
        <w:t>专业技术技能人才的培养目标，又满足企业对人才的需求。</w:t>
      </w:r>
    </w:p>
    <w:p w:rsidR="00C6073B" w:rsidRPr="002A1027" w:rsidRDefault="00C6073B" w:rsidP="00C6073B">
      <w:pPr>
        <w:pStyle w:val="BodyText2"/>
        <w:spacing w:after="0" w:line="560" w:lineRule="exact"/>
        <w:ind w:firstLineChars="200" w:firstLine="643"/>
        <w:rPr>
          <w:rFonts w:ascii="仿宋_GB2312" w:eastAsia="仿宋_GB2312"/>
          <w:b/>
        </w:rPr>
      </w:pPr>
      <w:r w:rsidRPr="002A1027">
        <w:rPr>
          <w:rFonts w:ascii="仿宋_GB2312" w:eastAsia="仿宋_GB2312" w:hint="eastAsia"/>
          <w:b/>
        </w:rPr>
        <w:t>（</w:t>
      </w:r>
      <w:r>
        <w:rPr>
          <w:rFonts w:ascii="仿宋_GB2312" w:eastAsia="仿宋_GB2312" w:hint="eastAsia"/>
          <w:b/>
        </w:rPr>
        <w:t>二</w:t>
      </w:r>
      <w:r w:rsidRPr="002A1027">
        <w:rPr>
          <w:rFonts w:ascii="仿宋_GB2312" w:eastAsia="仿宋_GB2312" w:hint="eastAsia"/>
          <w:b/>
        </w:rPr>
        <w:t>）</w:t>
      </w:r>
      <w:r>
        <w:rPr>
          <w:rFonts w:ascii="仿宋_GB2312" w:eastAsia="仿宋_GB2312" w:hint="eastAsia"/>
          <w:b/>
        </w:rPr>
        <w:t>培养体系</w:t>
      </w:r>
    </w:p>
    <w:p w:rsidR="00A64577" w:rsidRDefault="00C6073B" w:rsidP="0037366E">
      <w:pPr>
        <w:spacing w:line="520" w:lineRule="exact"/>
        <w:ind w:firstLineChars="200" w:firstLine="640"/>
        <w:rPr>
          <w:rFonts w:ascii="仿宋_GB2312" w:eastAsia="仿宋_GB2312" w:hAnsi="宋体"/>
          <w:sz w:val="32"/>
          <w:szCs w:val="32"/>
        </w:rPr>
      </w:pPr>
      <w:r>
        <w:rPr>
          <w:rFonts w:ascii="仿宋_GB2312" w:eastAsia="仿宋_GB2312" w:hAnsi="宋体" w:hint="eastAsia"/>
          <w:sz w:val="32"/>
          <w:szCs w:val="32"/>
        </w:rPr>
        <w:t>标准编制组</w:t>
      </w:r>
      <w:r w:rsidR="00A64577">
        <w:rPr>
          <w:rFonts w:ascii="仿宋_GB2312" w:eastAsia="仿宋_GB2312" w:hAnsi="宋体" w:hint="eastAsia"/>
          <w:sz w:val="32"/>
          <w:szCs w:val="32"/>
        </w:rPr>
        <w:t>通过总结梳理</w:t>
      </w:r>
      <w:r w:rsidR="00B213FD">
        <w:rPr>
          <w:rFonts w:ascii="仿宋_GB2312" w:eastAsia="仿宋_GB2312" w:hAnsi="宋体"/>
          <w:sz w:val="32"/>
          <w:szCs w:val="32"/>
        </w:rPr>
        <w:t>前期</w:t>
      </w:r>
      <w:r w:rsidR="00A64577">
        <w:rPr>
          <w:rFonts w:ascii="仿宋_GB2312" w:eastAsia="仿宋_GB2312" w:hAnsi="宋体" w:hint="eastAsia"/>
          <w:sz w:val="32"/>
          <w:szCs w:val="32"/>
        </w:rPr>
        <w:t>对产品质量监督检验专业的</w:t>
      </w:r>
      <w:r w:rsidR="00A64577">
        <w:rPr>
          <w:rFonts w:ascii="仿宋_GB2312" w:eastAsia="仿宋_GB2312" w:hAnsi="宋体"/>
          <w:sz w:val="32"/>
          <w:szCs w:val="32"/>
        </w:rPr>
        <w:t>建设及人才培养要求，绘制</w:t>
      </w:r>
      <w:r w:rsidR="00A64577">
        <w:rPr>
          <w:rFonts w:ascii="仿宋_GB2312" w:eastAsia="仿宋_GB2312" w:hAnsi="宋体" w:hint="eastAsia"/>
          <w:sz w:val="32"/>
          <w:szCs w:val="32"/>
        </w:rPr>
        <w:t>了</w:t>
      </w:r>
      <w:r w:rsidR="00A64577">
        <w:rPr>
          <w:rFonts w:ascii="仿宋_GB2312" w:eastAsia="仿宋_GB2312" w:hAnsi="宋体"/>
          <w:sz w:val="32"/>
          <w:szCs w:val="32"/>
        </w:rPr>
        <w:t>培养体系框架图。</w:t>
      </w:r>
    </w:p>
    <w:p w:rsidR="0037366E" w:rsidRDefault="001677F9" w:rsidP="00AB048C">
      <w:pPr>
        <w:jc w:val="center"/>
      </w:pPr>
      <w:r>
        <w:rPr>
          <w:noProof/>
        </w:rPr>
        <w:lastRenderedPageBreak/>
        <w:drawing>
          <wp:inline distT="0" distB="0" distL="0" distR="0">
            <wp:extent cx="5274310" cy="4337685"/>
            <wp:effectExtent l="0" t="0" r="0" b="0"/>
            <wp:docPr id="3" name="图片 3" descr="C:\Users\Administrator\Desktop\微信截图_20240620094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微信截图_20240620094513.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310" cy="4337685"/>
                    </a:xfrm>
                    <a:prstGeom prst="rect">
                      <a:avLst/>
                    </a:prstGeom>
                    <a:noFill/>
                    <a:ln>
                      <a:noFill/>
                    </a:ln>
                  </pic:spPr>
                </pic:pic>
              </a:graphicData>
            </a:graphic>
          </wp:inline>
        </w:drawing>
      </w:r>
    </w:p>
    <w:p w:rsidR="00AB048C" w:rsidRDefault="00AB048C" w:rsidP="00AB048C">
      <w:pPr>
        <w:pStyle w:val="a2"/>
        <w:spacing w:before="156" w:after="156"/>
      </w:pPr>
      <w:r>
        <w:rPr>
          <w:rFonts w:hint="eastAsia"/>
        </w:rPr>
        <w:t>中等职业学校产品质量监督检验专业人才培养</w:t>
      </w:r>
      <w:r>
        <w:t>体系</w:t>
      </w:r>
    </w:p>
    <w:p w:rsidR="00B66C76" w:rsidRDefault="00B66C76" w:rsidP="00B66C76">
      <w:pPr>
        <w:pStyle w:val="BodyText2"/>
        <w:spacing w:after="0" w:line="560" w:lineRule="exact"/>
        <w:ind w:firstLineChars="200" w:firstLine="643"/>
        <w:rPr>
          <w:rFonts w:ascii="仿宋_GB2312" w:eastAsia="仿宋_GB2312"/>
          <w:b/>
        </w:rPr>
      </w:pPr>
      <w:r w:rsidRPr="002A1027">
        <w:rPr>
          <w:rFonts w:ascii="仿宋_GB2312" w:eastAsia="仿宋_GB2312" w:hint="eastAsia"/>
          <w:b/>
        </w:rPr>
        <w:t>（</w:t>
      </w:r>
      <w:r w:rsidR="00340E1A">
        <w:rPr>
          <w:rFonts w:ascii="仿宋_GB2312" w:eastAsia="仿宋_GB2312" w:hint="eastAsia"/>
          <w:b/>
        </w:rPr>
        <w:t>三</w:t>
      </w:r>
      <w:r w:rsidRPr="002A1027">
        <w:rPr>
          <w:rFonts w:ascii="仿宋_GB2312" w:eastAsia="仿宋_GB2312" w:hint="eastAsia"/>
          <w:b/>
        </w:rPr>
        <w:t>）</w:t>
      </w:r>
      <w:r>
        <w:rPr>
          <w:rFonts w:ascii="仿宋_GB2312" w:eastAsia="仿宋_GB2312" w:hint="eastAsia"/>
          <w:b/>
        </w:rPr>
        <w:t>培养</w:t>
      </w:r>
      <w:r w:rsidR="00CF0910">
        <w:rPr>
          <w:rFonts w:ascii="仿宋_GB2312" w:eastAsia="仿宋_GB2312" w:hint="eastAsia"/>
          <w:b/>
        </w:rPr>
        <w:t>目标</w:t>
      </w:r>
    </w:p>
    <w:p w:rsidR="001677F9" w:rsidRPr="001677F9" w:rsidRDefault="00CF0910" w:rsidP="001677F9">
      <w:pPr>
        <w:spacing w:line="560" w:lineRule="exact"/>
        <w:ind w:firstLineChars="200" w:firstLine="640"/>
        <w:rPr>
          <w:rFonts w:ascii="仿宋_GB2312" w:eastAsia="仿宋_GB2312" w:hAnsi="宋体"/>
          <w:sz w:val="32"/>
          <w:szCs w:val="32"/>
        </w:rPr>
      </w:pPr>
      <w:r w:rsidRPr="00CF0910">
        <w:rPr>
          <w:rFonts w:ascii="仿宋_GB2312" w:eastAsia="仿宋_GB2312" w:hAnsi="宋体" w:hint="eastAsia"/>
          <w:sz w:val="32"/>
          <w:szCs w:val="32"/>
        </w:rPr>
        <w:t>根据</w:t>
      </w:r>
      <w:r w:rsidRPr="00CF0910">
        <w:rPr>
          <w:rFonts w:ascii="仿宋_GB2312" w:eastAsia="仿宋_GB2312" w:hAnsi="宋体"/>
          <w:sz w:val="32"/>
          <w:szCs w:val="32"/>
        </w:rPr>
        <w:t>教育部</w:t>
      </w:r>
      <w:r>
        <w:rPr>
          <w:rFonts w:ascii="仿宋_GB2312" w:eastAsia="仿宋_GB2312" w:hAnsi="宋体" w:hint="eastAsia"/>
          <w:sz w:val="32"/>
          <w:szCs w:val="32"/>
        </w:rPr>
        <w:t>对</w:t>
      </w:r>
      <w:r w:rsidR="00635AAF" w:rsidRPr="00635AAF">
        <w:rPr>
          <w:rFonts w:ascii="仿宋_GB2312" w:eastAsia="仿宋_GB2312" w:hAnsi="宋体"/>
          <w:sz w:val="32"/>
          <w:szCs w:val="32"/>
        </w:rPr>
        <w:t>790205</w:t>
      </w:r>
      <w:r w:rsidR="00635AAF">
        <w:rPr>
          <w:rFonts w:ascii="仿宋_GB2312" w:eastAsia="仿宋_GB2312" w:hAnsi="宋体" w:hint="eastAsia"/>
          <w:sz w:val="32"/>
          <w:szCs w:val="32"/>
        </w:rPr>
        <w:t>产品</w:t>
      </w:r>
      <w:r w:rsidR="00635AAF">
        <w:rPr>
          <w:rFonts w:ascii="仿宋_GB2312" w:eastAsia="仿宋_GB2312" w:hAnsi="宋体"/>
          <w:sz w:val="32"/>
          <w:szCs w:val="32"/>
        </w:rPr>
        <w:t>质量监督检验的专业要求，明确</w:t>
      </w:r>
      <w:r w:rsidR="00635AAF">
        <w:rPr>
          <w:rFonts w:ascii="仿宋_GB2312" w:eastAsia="仿宋_GB2312" w:hAnsi="宋体" w:hint="eastAsia"/>
          <w:sz w:val="32"/>
          <w:szCs w:val="32"/>
        </w:rPr>
        <w:t>培养</w:t>
      </w:r>
      <w:r w:rsidR="00635AAF">
        <w:rPr>
          <w:rFonts w:ascii="仿宋_GB2312" w:eastAsia="仿宋_GB2312" w:hAnsi="宋体"/>
          <w:sz w:val="32"/>
          <w:szCs w:val="32"/>
        </w:rPr>
        <w:t>目标为</w:t>
      </w:r>
      <w:r w:rsidR="001677F9">
        <w:rPr>
          <w:rFonts w:ascii="仿宋_GB2312" w:eastAsia="仿宋_GB2312" w:hAnsi="宋体" w:hint="eastAsia"/>
          <w:sz w:val="32"/>
          <w:szCs w:val="32"/>
        </w:rPr>
        <w:t>：</w:t>
      </w:r>
      <w:r w:rsidR="001677F9" w:rsidRPr="001677F9">
        <w:rPr>
          <w:rFonts w:ascii="仿宋_GB2312" w:eastAsia="仿宋_GB2312" w:hAnsi="宋体" w:hint="eastAsia"/>
          <w:sz w:val="32"/>
          <w:szCs w:val="32"/>
        </w:rPr>
        <w:t>培养德智体美劳全面发展，掌握科学文化基础和食品、农产品等理化检测、微生物检测与分析等知识，具备化工产品质量检验、生产安全管理与生产现场管理等能力，具有工匠精神和信息素养，能够从事检验检测、品质控制、质量管理等质量检验监督工作的技术技能人才。</w:t>
      </w:r>
    </w:p>
    <w:p w:rsidR="00635AAF" w:rsidRDefault="00635AAF" w:rsidP="00635AAF">
      <w:pPr>
        <w:pStyle w:val="BodyText2"/>
        <w:spacing w:after="0" w:line="240" w:lineRule="auto"/>
        <w:jc w:val="center"/>
      </w:pPr>
      <w:r>
        <w:rPr>
          <w:rFonts w:hint="eastAsia"/>
          <w:noProof/>
        </w:rPr>
        <w:lastRenderedPageBreak/>
        <w:drawing>
          <wp:inline distT="0" distB="0" distL="0" distR="0">
            <wp:extent cx="5266690" cy="2199861"/>
            <wp:effectExtent l="19050" t="19050" r="0" b="0"/>
            <wp:docPr id="2" name="图片 2" descr="C:\Users\Administrator\Desktop\微信截图_202406061506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istrator\Desktop\微信截图_20240606150626.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69475" cy="2201024"/>
                    </a:xfrm>
                    <a:prstGeom prst="rect">
                      <a:avLst/>
                    </a:prstGeom>
                    <a:noFill/>
                    <a:ln>
                      <a:solidFill>
                        <a:schemeClr val="tx1"/>
                      </a:solidFill>
                    </a:ln>
                  </pic:spPr>
                </pic:pic>
              </a:graphicData>
            </a:graphic>
          </wp:inline>
        </w:drawing>
      </w:r>
    </w:p>
    <w:p w:rsidR="00B66C76" w:rsidRDefault="00B66C76" w:rsidP="00B66C76">
      <w:pPr>
        <w:pStyle w:val="BodyText2"/>
        <w:spacing w:after="0" w:line="560" w:lineRule="exact"/>
        <w:ind w:firstLineChars="200" w:firstLine="643"/>
        <w:rPr>
          <w:rFonts w:ascii="仿宋_GB2312" w:eastAsia="仿宋_GB2312"/>
          <w:b/>
        </w:rPr>
      </w:pPr>
      <w:r w:rsidRPr="002A1027">
        <w:rPr>
          <w:rFonts w:ascii="仿宋_GB2312" w:eastAsia="仿宋_GB2312" w:hint="eastAsia"/>
          <w:b/>
        </w:rPr>
        <w:t>（</w:t>
      </w:r>
      <w:r w:rsidR="00340E1A">
        <w:rPr>
          <w:rFonts w:ascii="仿宋_GB2312" w:eastAsia="仿宋_GB2312" w:hint="eastAsia"/>
          <w:b/>
        </w:rPr>
        <w:t>四</w:t>
      </w:r>
      <w:r w:rsidRPr="002A1027">
        <w:rPr>
          <w:rFonts w:ascii="仿宋_GB2312" w:eastAsia="仿宋_GB2312" w:hint="eastAsia"/>
          <w:b/>
        </w:rPr>
        <w:t>）</w:t>
      </w:r>
      <w:r>
        <w:rPr>
          <w:rFonts w:ascii="仿宋_GB2312" w:eastAsia="仿宋_GB2312" w:hint="eastAsia"/>
          <w:b/>
        </w:rPr>
        <w:t>培养</w:t>
      </w:r>
      <w:r w:rsidR="00CF0910">
        <w:rPr>
          <w:rFonts w:ascii="仿宋_GB2312" w:eastAsia="仿宋_GB2312" w:hint="eastAsia"/>
          <w:b/>
        </w:rPr>
        <w:t>主体</w:t>
      </w:r>
    </w:p>
    <w:p w:rsidR="00171030" w:rsidRDefault="008F28E6" w:rsidP="00171030">
      <w:pPr>
        <w:spacing w:line="520" w:lineRule="exact"/>
        <w:ind w:firstLineChars="200" w:firstLine="640"/>
        <w:rPr>
          <w:rFonts w:ascii="仿宋_GB2312" w:eastAsia="仿宋_GB2312" w:hAnsi="宋体"/>
          <w:sz w:val="32"/>
          <w:szCs w:val="32"/>
        </w:rPr>
      </w:pPr>
      <w:r w:rsidRPr="008F28E6">
        <w:rPr>
          <w:rFonts w:ascii="仿宋_GB2312" w:eastAsia="仿宋_GB2312" w:hAnsi="宋体" w:hint="eastAsia"/>
          <w:sz w:val="32"/>
          <w:szCs w:val="32"/>
        </w:rPr>
        <w:t>根据中等职业学校产品质量监督检验专业</w:t>
      </w:r>
      <w:r>
        <w:rPr>
          <w:rFonts w:ascii="仿宋_GB2312" w:eastAsia="仿宋_GB2312" w:hAnsi="宋体" w:hint="eastAsia"/>
          <w:sz w:val="32"/>
          <w:szCs w:val="32"/>
        </w:rPr>
        <w:t>建设</w:t>
      </w:r>
      <w:r>
        <w:rPr>
          <w:rFonts w:ascii="仿宋_GB2312" w:eastAsia="仿宋_GB2312" w:hAnsi="宋体"/>
          <w:sz w:val="32"/>
          <w:szCs w:val="32"/>
        </w:rPr>
        <w:t>要求</w:t>
      </w:r>
      <w:r w:rsidR="000B0313">
        <w:rPr>
          <w:rFonts w:ascii="仿宋_GB2312" w:eastAsia="仿宋_GB2312" w:hAnsi="宋体" w:hint="eastAsia"/>
          <w:sz w:val="32"/>
          <w:szCs w:val="32"/>
        </w:rPr>
        <w:t>、</w:t>
      </w:r>
      <w:r w:rsidR="000B0313">
        <w:rPr>
          <w:rFonts w:ascii="仿宋_GB2312" w:eastAsia="仿宋_GB2312" w:hAnsi="宋体"/>
          <w:sz w:val="32"/>
          <w:szCs w:val="32"/>
        </w:rPr>
        <w:t>工作机制</w:t>
      </w:r>
      <w:r>
        <w:rPr>
          <w:rFonts w:ascii="仿宋_GB2312" w:eastAsia="仿宋_GB2312" w:hAnsi="宋体"/>
          <w:sz w:val="32"/>
          <w:szCs w:val="32"/>
        </w:rPr>
        <w:t>，并总结标准编制组前期对该</w:t>
      </w:r>
      <w:r w:rsidR="009D5B97">
        <w:rPr>
          <w:rFonts w:ascii="仿宋_GB2312" w:eastAsia="仿宋_GB2312" w:hAnsi="宋体" w:hint="eastAsia"/>
          <w:sz w:val="32"/>
          <w:szCs w:val="32"/>
        </w:rPr>
        <w:t>专业</w:t>
      </w:r>
      <w:r>
        <w:rPr>
          <w:rFonts w:ascii="仿宋_GB2312" w:eastAsia="仿宋_GB2312" w:hAnsi="宋体"/>
          <w:sz w:val="32"/>
          <w:szCs w:val="32"/>
        </w:rPr>
        <w:t>人才培养的</w:t>
      </w:r>
      <w:r w:rsidR="009D5B97">
        <w:rPr>
          <w:rFonts w:ascii="仿宋_GB2312" w:eastAsia="仿宋_GB2312" w:hAnsi="宋体" w:hint="eastAsia"/>
          <w:sz w:val="32"/>
          <w:szCs w:val="32"/>
        </w:rPr>
        <w:t>探索与</w:t>
      </w:r>
      <w:r w:rsidR="009D5B97">
        <w:rPr>
          <w:rFonts w:ascii="仿宋_GB2312" w:eastAsia="仿宋_GB2312" w:hAnsi="宋体"/>
          <w:sz w:val="32"/>
          <w:szCs w:val="32"/>
        </w:rPr>
        <w:t>实际开展情况</w:t>
      </w:r>
      <w:r w:rsidR="009D5B97">
        <w:rPr>
          <w:rFonts w:ascii="仿宋_GB2312" w:eastAsia="仿宋_GB2312" w:hAnsi="宋体" w:hint="eastAsia"/>
          <w:sz w:val="32"/>
          <w:szCs w:val="32"/>
        </w:rPr>
        <w:t>，</w:t>
      </w:r>
      <w:r w:rsidR="000B0313">
        <w:rPr>
          <w:rFonts w:ascii="仿宋_GB2312" w:eastAsia="仿宋_GB2312" w:hAnsi="宋体" w:hint="eastAsia"/>
          <w:sz w:val="32"/>
          <w:szCs w:val="32"/>
        </w:rPr>
        <w:t>对</w:t>
      </w:r>
      <w:r w:rsidR="00330627">
        <w:rPr>
          <w:rFonts w:ascii="仿宋_GB2312" w:eastAsia="仿宋_GB2312" w:hAnsi="宋体" w:hint="eastAsia"/>
          <w:sz w:val="32"/>
          <w:szCs w:val="32"/>
        </w:rPr>
        <w:t>培养主体：</w:t>
      </w:r>
      <w:r w:rsidR="00330627" w:rsidRPr="000B0313">
        <w:rPr>
          <w:rFonts w:ascii="仿宋_GB2312" w:eastAsia="仿宋_GB2312" w:hAnsi="宋体"/>
          <w:b/>
          <w:sz w:val="32"/>
          <w:szCs w:val="32"/>
        </w:rPr>
        <w:t>学校、企业</w:t>
      </w:r>
      <w:r w:rsidR="008E41A7">
        <w:rPr>
          <w:rFonts w:ascii="仿宋_GB2312" w:eastAsia="仿宋_GB2312" w:hAnsi="宋体" w:hint="eastAsia"/>
          <w:sz w:val="32"/>
          <w:szCs w:val="32"/>
        </w:rPr>
        <w:t>的</w:t>
      </w:r>
      <w:r w:rsidR="008E41A7" w:rsidRPr="008A54A6">
        <w:rPr>
          <w:rFonts w:ascii="仿宋_GB2312" w:eastAsia="仿宋_GB2312" w:hAnsi="宋体"/>
          <w:b/>
          <w:sz w:val="32"/>
          <w:szCs w:val="32"/>
        </w:rPr>
        <w:t>资质</w:t>
      </w:r>
      <w:r w:rsidR="008E41A7">
        <w:rPr>
          <w:rFonts w:ascii="仿宋_GB2312" w:eastAsia="仿宋_GB2312" w:hAnsi="宋体"/>
          <w:sz w:val="32"/>
          <w:szCs w:val="32"/>
        </w:rPr>
        <w:t>、</w:t>
      </w:r>
      <w:r w:rsidR="008E41A7" w:rsidRPr="008A54A6">
        <w:rPr>
          <w:rFonts w:ascii="仿宋_GB2312" w:eastAsia="仿宋_GB2312" w:hAnsi="宋体"/>
          <w:b/>
          <w:sz w:val="32"/>
          <w:szCs w:val="32"/>
        </w:rPr>
        <w:t>师资</w:t>
      </w:r>
      <w:r w:rsidR="008E41A7">
        <w:rPr>
          <w:rFonts w:ascii="仿宋_GB2312" w:eastAsia="仿宋_GB2312" w:hAnsi="宋体"/>
          <w:sz w:val="32"/>
          <w:szCs w:val="32"/>
        </w:rPr>
        <w:t>、</w:t>
      </w:r>
      <w:r w:rsidR="008E41A7" w:rsidRPr="008A54A6">
        <w:rPr>
          <w:rFonts w:ascii="仿宋_GB2312" w:eastAsia="仿宋_GB2312" w:hAnsi="宋体" w:hint="eastAsia"/>
          <w:b/>
          <w:sz w:val="32"/>
          <w:szCs w:val="32"/>
        </w:rPr>
        <w:t>场地</w:t>
      </w:r>
      <w:r w:rsidR="008E41A7">
        <w:rPr>
          <w:rFonts w:ascii="仿宋_GB2312" w:eastAsia="仿宋_GB2312" w:hAnsi="宋体"/>
          <w:sz w:val="32"/>
          <w:szCs w:val="32"/>
        </w:rPr>
        <w:t>及</w:t>
      </w:r>
      <w:r w:rsidR="008E41A7" w:rsidRPr="008A54A6">
        <w:rPr>
          <w:rFonts w:ascii="仿宋_GB2312" w:eastAsia="仿宋_GB2312" w:hAnsi="宋体"/>
          <w:b/>
          <w:sz w:val="32"/>
          <w:szCs w:val="32"/>
        </w:rPr>
        <w:t>设施设备</w:t>
      </w:r>
      <w:r w:rsidR="008E41A7">
        <w:rPr>
          <w:rFonts w:ascii="仿宋_GB2312" w:eastAsia="仿宋_GB2312" w:hAnsi="宋体"/>
          <w:sz w:val="32"/>
          <w:szCs w:val="32"/>
        </w:rPr>
        <w:t>要求</w:t>
      </w:r>
      <w:r w:rsidR="00BD47E0">
        <w:rPr>
          <w:rFonts w:ascii="仿宋_GB2312" w:eastAsia="仿宋_GB2312" w:hAnsi="宋体" w:hint="eastAsia"/>
          <w:sz w:val="32"/>
          <w:szCs w:val="32"/>
        </w:rPr>
        <w:t>以及</w:t>
      </w:r>
      <w:r w:rsidR="00BD47E0" w:rsidRPr="00BD47E0">
        <w:rPr>
          <w:rFonts w:ascii="仿宋_GB2312" w:eastAsia="仿宋_GB2312" w:hAnsi="宋体"/>
          <w:b/>
          <w:sz w:val="32"/>
          <w:szCs w:val="32"/>
        </w:rPr>
        <w:t>行业协会</w:t>
      </w:r>
      <w:r w:rsidR="00BD47E0">
        <w:rPr>
          <w:rFonts w:ascii="仿宋_GB2312" w:eastAsia="仿宋_GB2312" w:hAnsi="宋体"/>
          <w:sz w:val="32"/>
          <w:szCs w:val="32"/>
        </w:rPr>
        <w:t>的</w:t>
      </w:r>
      <w:r w:rsidR="00BD47E0">
        <w:rPr>
          <w:rFonts w:ascii="仿宋_GB2312" w:eastAsia="仿宋_GB2312" w:hAnsi="宋体" w:hint="eastAsia"/>
          <w:sz w:val="32"/>
          <w:szCs w:val="32"/>
        </w:rPr>
        <w:t>培养</w:t>
      </w:r>
      <w:r w:rsidR="00BD47E0">
        <w:rPr>
          <w:rFonts w:ascii="仿宋_GB2312" w:eastAsia="仿宋_GB2312" w:hAnsi="宋体"/>
          <w:sz w:val="32"/>
          <w:szCs w:val="32"/>
        </w:rPr>
        <w:t>要</w:t>
      </w:r>
      <w:r w:rsidR="00BD47E0">
        <w:rPr>
          <w:rFonts w:ascii="仿宋_GB2312" w:eastAsia="仿宋_GB2312" w:hAnsi="宋体" w:hint="eastAsia"/>
          <w:sz w:val="32"/>
          <w:szCs w:val="32"/>
        </w:rPr>
        <w:t>求</w:t>
      </w:r>
      <w:r w:rsidR="000B0313">
        <w:rPr>
          <w:rFonts w:ascii="仿宋_GB2312" w:eastAsia="仿宋_GB2312" w:hAnsi="宋体" w:hint="eastAsia"/>
          <w:sz w:val="32"/>
          <w:szCs w:val="32"/>
        </w:rPr>
        <w:t>进行了</w:t>
      </w:r>
      <w:r w:rsidR="000B0313">
        <w:rPr>
          <w:rFonts w:ascii="仿宋_GB2312" w:eastAsia="仿宋_GB2312" w:hAnsi="宋体"/>
          <w:sz w:val="32"/>
          <w:szCs w:val="32"/>
        </w:rPr>
        <w:t>确定</w:t>
      </w:r>
      <w:r w:rsidR="008E41A7">
        <w:rPr>
          <w:rFonts w:ascii="仿宋_GB2312" w:eastAsia="仿宋_GB2312" w:hAnsi="宋体"/>
          <w:sz w:val="32"/>
          <w:szCs w:val="32"/>
        </w:rPr>
        <w:t>。</w:t>
      </w:r>
    </w:p>
    <w:p w:rsidR="001D1ED0" w:rsidRDefault="00171030" w:rsidP="00171030">
      <w:pPr>
        <w:spacing w:line="520" w:lineRule="exact"/>
        <w:ind w:firstLineChars="200" w:firstLine="643"/>
        <w:rPr>
          <w:rFonts w:ascii="仿宋_GB2312" w:eastAsia="仿宋_GB2312" w:hAnsi="宋体"/>
          <w:b/>
          <w:sz w:val="32"/>
          <w:szCs w:val="32"/>
        </w:rPr>
      </w:pPr>
      <w:r>
        <w:rPr>
          <w:rFonts w:ascii="仿宋_GB2312" w:eastAsia="仿宋_GB2312" w:hAnsi="宋体" w:hint="eastAsia"/>
          <w:b/>
          <w:sz w:val="32"/>
          <w:szCs w:val="32"/>
        </w:rPr>
        <w:t>1.</w:t>
      </w:r>
      <w:r w:rsidR="001D1ED0">
        <w:rPr>
          <w:rFonts w:ascii="仿宋_GB2312" w:eastAsia="仿宋_GB2312" w:hAnsi="宋体" w:hint="eastAsia"/>
          <w:b/>
          <w:sz w:val="32"/>
          <w:szCs w:val="32"/>
        </w:rPr>
        <w:t>学校</w:t>
      </w:r>
      <w:r w:rsidR="001D1ED0">
        <w:rPr>
          <w:rFonts w:ascii="仿宋_GB2312" w:eastAsia="仿宋_GB2312" w:hAnsi="宋体"/>
          <w:b/>
          <w:sz w:val="32"/>
          <w:szCs w:val="32"/>
        </w:rPr>
        <w:t>及企业</w:t>
      </w:r>
    </w:p>
    <w:p w:rsidR="000B0313" w:rsidRPr="00BA462B" w:rsidRDefault="001D1ED0" w:rsidP="00171030">
      <w:pPr>
        <w:spacing w:line="520" w:lineRule="exact"/>
        <w:ind w:firstLineChars="200" w:firstLine="643"/>
        <w:rPr>
          <w:rFonts w:ascii="仿宋_GB2312" w:eastAsia="仿宋_GB2312" w:hAnsi="宋体"/>
          <w:sz w:val="32"/>
          <w:szCs w:val="32"/>
        </w:rPr>
      </w:pPr>
      <w:r w:rsidRPr="00BA462B">
        <w:rPr>
          <w:rFonts w:ascii="仿宋_GB2312" w:eastAsia="仿宋_GB2312" w:hAnsi="宋体" w:hint="eastAsia"/>
          <w:b/>
          <w:sz w:val="32"/>
          <w:szCs w:val="32"/>
        </w:rPr>
        <w:t>1.1</w:t>
      </w:r>
      <w:r w:rsidR="00002E70" w:rsidRPr="00BA462B">
        <w:rPr>
          <w:rFonts w:ascii="仿宋_GB2312" w:eastAsia="仿宋_GB2312" w:hAnsi="宋体" w:hint="eastAsia"/>
          <w:b/>
          <w:sz w:val="32"/>
          <w:szCs w:val="32"/>
        </w:rPr>
        <w:t>资质</w:t>
      </w:r>
    </w:p>
    <w:p w:rsidR="00F047A1" w:rsidRDefault="002838E7" w:rsidP="00CF2D63">
      <w:pPr>
        <w:spacing w:line="520" w:lineRule="exact"/>
        <w:ind w:firstLineChars="200" w:firstLine="640"/>
        <w:rPr>
          <w:rFonts w:ascii="仿宋_GB2312" w:eastAsia="仿宋_GB2312" w:hAnsi="宋体"/>
          <w:sz w:val="32"/>
          <w:szCs w:val="32"/>
        </w:rPr>
      </w:pPr>
      <w:r w:rsidRPr="00BA462B">
        <w:rPr>
          <w:rFonts w:ascii="仿宋_GB2312" w:eastAsia="仿宋_GB2312" w:hAnsi="宋体" w:hint="eastAsia"/>
          <w:sz w:val="32"/>
          <w:szCs w:val="32"/>
        </w:rPr>
        <w:t>根据</w:t>
      </w:r>
      <w:r w:rsidR="00764D92" w:rsidRPr="00BA462B">
        <w:rPr>
          <w:rFonts w:ascii="仿宋_GB2312" w:eastAsia="仿宋_GB2312" w:hAnsi="宋体" w:hint="eastAsia"/>
          <w:sz w:val="32"/>
          <w:szCs w:val="32"/>
        </w:rPr>
        <w:t>《中等职业学校设置标准》</w:t>
      </w:r>
      <w:r w:rsidR="00D84AE0" w:rsidRPr="00BA462B">
        <w:rPr>
          <w:rFonts w:ascii="仿宋_GB2312" w:eastAsia="仿宋_GB2312" w:hAnsi="宋体" w:hint="eastAsia"/>
          <w:sz w:val="32"/>
          <w:szCs w:val="32"/>
        </w:rPr>
        <w:t>明确了</w:t>
      </w:r>
      <w:r w:rsidR="00002E70" w:rsidRPr="00BA462B">
        <w:rPr>
          <w:rFonts w:ascii="仿宋_GB2312" w:eastAsia="仿宋_GB2312" w:hAnsi="宋体" w:hint="eastAsia"/>
          <w:sz w:val="32"/>
          <w:szCs w:val="32"/>
        </w:rPr>
        <w:t>学校</w:t>
      </w:r>
      <w:r w:rsidR="00D84AE0" w:rsidRPr="00D84AE0">
        <w:rPr>
          <w:rFonts w:ascii="仿宋_GB2312" w:eastAsia="仿宋_GB2312" w:hAnsi="宋体" w:hint="eastAsia"/>
          <w:sz w:val="32"/>
          <w:szCs w:val="32"/>
        </w:rPr>
        <w:t>应具备法人条件，并按照国家有关规定办理法人登记</w:t>
      </w:r>
      <w:r w:rsidR="000C03C3">
        <w:rPr>
          <w:rFonts w:ascii="仿宋_GB2312" w:eastAsia="仿宋_GB2312" w:hAnsi="宋体" w:hint="eastAsia"/>
          <w:sz w:val="32"/>
          <w:szCs w:val="32"/>
        </w:rPr>
        <w:t>等</w:t>
      </w:r>
      <w:r w:rsidR="00292720" w:rsidRPr="00292720">
        <w:rPr>
          <w:rFonts w:ascii="仿宋_GB2312" w:eastAsia="仿宋_GB2312" w:hAnsi="宋体" w:hint="eastAsia"/>
          <w:b/>
          <w:sz w:val="32"/>
          <w:szCs w:val="32"/>
        </w:rPr>
        <w:t>学校</w:t>
      </w:r>
      <w:r w:rsidR="00292720" w:rsidRPr="00292720">
        <w:rPr>
          <w:rFonts w:ascii="仿宋_GB2312" w:eastAsia="仿宋_GB2312" w:hAnsi="宋体"/>
          <w:b/>
          <w:sz w:val="32"/>
          <w:szCs w:val="32"/>
        </w:rPr>
        <w:t>资质</w:t>
      </w:r>
      <w:r w:rsidR="00D84AE0">
        <w:rPr>
          <w:rFonts w:ascii="仿宋_GB2312" w:eastAsia="仿宋_GB2312" w:hAnsi="宋体"/>
          <w:sz w:val="32"/>
          <w:szCs w:val="32"/>
        </w:rPr>
        <w:t>要求</w:t>
      </w:r>
      <w:r w:rsidR="00002E70">
        <w:rPr>
          <w:rFonts w:ascii="仿宋_GB2312" w:eastAsia="仿宋_GB2312" w:hAnsi="宋体" w:hint="eastAsia"/>
          <w:sz w:val="32"/>
          <w:szCs w:val="32"/>
        </w:rPr>
        <w:t>。</w:t>
      </w:r>
    </w:p>
    <w:p w:rsidR="008F5A07" w:rsidRDefault="00551D03" w:rsidP="00551D03">
      <w:pPr>
        <w:pStyle w:val="BodyText2"/>
        <w:spacing w:after="0" w:line="240" w:lineRule="auto"/>
      </w:pPr>
      <w:r w:rsidRPr="00816EBE">
        <w:rPr>
          <w:rFonts w:hint="eastAsia"/>
          <w:noProof/>
        </w:rPr>
        <w:drawing>
          <wp:inline distT="0" distB="0" distL="0" distR="0">
            <wp:extent cx="5267325" cy="561975"/>
            <wp:effectExtent l="19050" t="19050" r="9525" b="9525"/>
            <wp:docPr id="14" name="图片 14" descr="C:\Users\Administrator\Desktop\微信截图_202406201856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strator\Desktop\微信截图_20240620185614.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67325" cy="561975"/>
                    </a:xfrm>
                    <a:prstGeom prst="rect">
                      <a:avLst/>
                    </a:prstGeom>
                    <a:noFill/>
                    <a:ln>
                      <a:solidFill>
                        <a:schemeClr val="tx1"/>
                      </a:solidFill>
                    </a:ln>
                  </pic:spPr>
                </pic:pic>
              </a:graphicData>
            </a:graphic>
          </wp:inline>
        </w:drawing>
      </w:r>
    </w:p>
    <w:p w:rsidR="00816EBE" w:rsidRPr="00B2509A" w:rsidRDefault="00816EBE" w:rsidP="00816EBE">
      <w:pPr>
        <w:pStyle w:val="a2"/>
        <w:numPr>
          <w:ilvl w:val="0"/>
          <w:numId w:val="0"/>
        </w:numPr>
        <w:spacing w:before="156" w:after="156"/>
      </w:pPr>
      <w:r>
        <w:rPr>
          <w:rFonts w:hint="eastAsia"/>
        </w:rPr>
        <w:t>来源</w:t>
      </w:r>
      <w:r>
        <w:t>：</w:t>
      </w:r>
      <w:r w:rsidRPr="008F5A07">
        <w:rPr>
          <w:rFonts w:hint="eastAsia"/>
        </w:rPr>
        <w:t>《中等职业学校设置标准》</w:t>
      </w:r>
    </w:p>
    <w:p w:rsidR="00CF2D63" w:rsidRDefault="00002E70" w:rsidP="00CF2D63">
      <w:pPr>
        <w:spacing w:line="520" w:lineRule="exact"/>
        <w:ind w:firstLineChars="200" w:firstLine="640"/>
        <w:rPr>
          <w:rFonts w:ascii="仿宋_GB2312" w:eastAsia="仿宋_GB2312" w:hAnsi="宋体"/>
          <w:sz w:val="32"/>
          <w:szCs w:val="32"/>
        </w:rPr>
      </w:pPr>
      <w:r>
        <w:rPr>
          <w:rFonts w:ascii="仿宋_GB2312" w:eastAsia="仿宋_GB2312" w:hAnsi="宋体" w:hint="eastAsia"/>
          <w:sz w:val="32"/>
          <w:szCs w:val="32"/>
        </w:rPr>
        <w:t>根据</w:t>
      </w:r>
      <w:r>
        <w:rPr>
          <w:rFonts w:ascii="仿宋_GB2312" w:eastAsia="仿宋_GB2312" w:hAnsi="宋体"/>
          <w:sz w:val="32"/>
          <w:szCs w:val="32"/>
        </w:rPr>
        <w:t>当前</w:t>
      </w:r>
      <w:r w:rsidR="00554FD3" w:rsidRPr="00554FD3">
        <w:rPr>
          <w:rFonts w:ascii="仿宋_GB2312" w:eastAsia="仿宋_GB2312" w:hAnsi="宋体" w:hint="eastAsia"/>
          <w:sz w:val="32"/>
          <w:szCs w:val="32"/>
        </w:rPr>
        <w:t>中等职业学校</w:t>
      </w:r>
      <w:r w:rsidR="00554FD3">
        <w:rPr>
          <w:rFonts w:ascii="仿宋_GB2312" w:eastAsia="仿宋_GB2312" w:hAnsi="宋体" w:hint="eastAsia"/>
          <w:sz w:val="32"/>
          <w:szCs w:val="32"/>
        </w:rPr>
        <w:t>校</w:t>
      </w:r>
      <w:r w:rsidR="00554FD3">
        <w:rPr>
          <w:rFonts w:ascii="仿宋_GB2312" w:eastAsia="仿宋_GB2312" w:hAnsi="宋体"/>
          <w:sz w:val="32"/>
          <w:szCs w:val="32"/>
        </w:rPr>
        <w:t>企</w:t>
      </w:r>
      <w:r w:rsidR="00554FD3">
        <w:rPr>
          <w:rFonts w:ascii="仿宋_GB2312" w:eastAsia="仿宋_GB2312" w:hAnsi="宋体" w:hint="eastAsia"/>
          <w:sz w:val="32"/>
          <w:szCs w:val="32"/>
        </w:rPr>
        <w:t>合作</w:t>
      </w:r>
      <w:r w:rsidR="00554FD3">
        <w:rPr>
          <w:rFonts w:ascii="仿宋_GB2312" w:eastAsia="仿宋_GB2312" w:hAnsi="宋体"/>
          <w:sz w:val="32"/>
          <w:szCs w:val="32"/>
        </w:rPr>
        <w:t>模式现状</w:t>
      </w:r>
      <w:r w:rsidR="00554FD3">
        <w:rPr>
          <w:rFonts w:ascii="仿宋_GB2312" w:eastAsia="仿宋_GB2312" w:hAnsi="宋体" w:hint="eastAsia"/>
          <w:sz w:val="32"/>
          <w:szCs w:val="32"/>
        </w:rPr>
        <w:t>，</w:t>
      </w:r>
      <w:r w:rsidR="009C2DBB">
        <w:rPr>
          <w:rFonts w:ascii="仿宋_GB2312" w:eastAsia="仿宋_GB2312" w:hAnsi="宋体" w:hint="eastAsia"/>
          <w:sz w:val="32"/>
          <w:szCs w:val="32"/>
        </w:rPr>
        <w:t>基本</w:t>
      </w:r>
      <w:r w:rsidR="00554FD3">
        <w:rPr>
          <w:rFonts w:ascii="仿宋_GB2312" w:eastAsia="仿宋_GB2312" w:hAnsi="宋体"/>
          <w:sz w:val="32"/>
          <w:szCs w:val="32"/>
        </w:rPr>
        <w:t>只要是</w:t>
      </w:r>
      <w:r w:rsidR="00554FD3">
        <w:rPr>
          <w:rFonts w:ascii="仿宋_GB2312" w:eastAsia="仿宋_GB2312" w:hAnsi="宋体" w:hint="eastAsia"/>
          <w:sz w:val="32"/>
          <w:szCs w:val="32"/>
        </w:rPr>
        <w:t>具备</w:t>
      </w:r>
      <w:r w:rsidR="009C2DBB">
        <w:rPr>
          <w:rFonts w:ascii="仿宋_GB2312" w:eastAsia="仿宋_GB2312" w:hAnsi="宋体" w:hint="eastAsia"/>
          <w:sz w:val="32"/>
          <w:szCs w:val="32"/>
        </w:rPr>
        <w:t>该</w:t>
      </w:r>
      <w:r w:rsidR="00554FD3">
        <w:rPr>
          <w:rFonts w:ascii="仿宋_GB2312" w:eastAsia="仿宋_GB2312" w:hAnsi="宋体"/>
          <w:sz w:val="32"/>
          <w:szCs w:val="32"/>
        </w:rPr>
        <w:t>专业业务基础</w:t>
      </w:r>
      <w:r w:rsidR="009C2DBB">
        <w:rPr>
          <w:rFonts w:ascii="仿宋_GB2312" w:eastAsia="仿宋_GB2312" w:hAnsi="宋体"/>
          <w:sz w:val="32"/>
          <w:szCs w:val="32"/>
        </w:rPr>
        <w:t>，具备校外实训</w:t>
      </w:r>
      <w:r w:rsidR="009C2DBB">
        <w:rPr>
          <w:rFonts w:ascii="仿宋_GB2312" w:eastAsia="仿宋_GB2312" w:hAnsi="宋体" w:hint="eastAsia"/>
          <w:sz w:val="32"/>
          <w:szCs w:val="32"/>
        </w:rPr>
        <w:t>基地</w:t>
      </w:r>
      <w:r w:rsidR="009C2DBB">
        <w:rPr>
          <w:rFonts w:ascii="仿宋_GB2312" w:eastAsia="仿宋_GB2312" w:hAnsi="宋体"/>
          <w:sz w:val="32"/>
          <w:szCs w:val="32"/>
        </w:rPr>
        <w:t>的</w:t>
      </w:r>
      <w:r w:rsidR="009C2DBB">
        <w:rPr>
          <w:rFonts w:ascii="仿宋_GB2312" w:eastAsia="仿宋_GB2312" w:hAnsi="宋体" w:hint="eastAsia"/>
          <w:sz w:val="32"/>
          <w:szCs w:val="32"/>
        </w:rPr>
        <w:t>企业</w:t>
      </w:r>
      <w:r w:rsidR="009C2DBB">
        <w:rPr>
          <w:rFonts w:ascii="仿宋_GB2312" w:eastAsia="仿宋_GB2312" w:hAnsi="宋体"/>
          <w:sz w:val="32"/>
          <w:szCs w:val="32"/>
        </w:rPr>
        <w:t>均可</w:t>
      </w:r>
      <w:r w:rsidR="00292720">
        <w:rPr>
          <w:rFonts w:ascii="仿宋_GB2312" w:eastAsia="仿宋_GB2312" w:hAnsi="宋体" w:hint="eastAsia"/>
          <w:sz w:val="32"/>
          <w:szCs w:val="32"/>
        </w:rPr>
        <w:t>与学校</w:t>
      </w:r>
      <w:r w:rsidR="009C2DBB">
        <w:rPr>
          <w:rFonts w:ascii="仿宋_GB2312" w:eastAsia="仿宋_GB2312" w:hAnsi="宋体" w:hint="eastAsia"/>
          <w:sz w:val="32"/>
          <w:szCs w:val="32"/>
        </w:rPr>
        <w:t>达成</w:t>
      </w:r>
      <w:r w:rsidR="009C2DBB">
        <w:rPr>
          <w:rFonts w:ascii="仿宋_GB2312" w:eastAsia="仿宋_GB2312" w:hAnsi="宋体"/>
          <w:sz w:val="32"/>
          <w:szCs w:val="32"/>
        </w:rPr>
        <w:t>合作。此外</w:t>
      </w:r>
      <w:r w:rsidR="009C2DBB">
        <w:rPr>
          <w:rFonts w:ascii="仿宋_GB2312" w:eastAsia="仿宋_GB2312" w:hAnsi="宋体" w:hint="eastAsia"/>
          <w:sz w:val="32"/>
          <w:szCs w:val="32"/>
        </w:rPr>
        <w:t>，</w:t>
      </w:r>
      <w:r w:rsidR="004D72C4">
        <w:rPr>
          <w:rFonts w:ascii="仿宋_GB2312" w:eastAsia="仿宋_GB2312" w:hAnsi="宋体" w:hint="eastAsia"/>
          <w:sz w:val="32"/>
          <w:szCs w:val="32"/>
        </w:rPr>
        <w:t>还</w:t>
      </w:r>
      <w:r w:rsidR="009C2DBB" w:rsidRPr="009C2DBB">
        <w:rPr>
          <w:rFonts w:ascii="仿宋_GB2312" w:eastAsia="仿宋_GB2312" w:hAnsi="宋体" w:hint="eastAsia"/>
          <w:sz w:val="32"/>
          <w:szCs w:val="32"/>
        </w:rPr>
        <w:t>考虑到目前很多企业</w:t>
      </w:r>
      <w:r w:rsidR="004D72C4">
        <w:rPr>
          <w:rFonts w:ascii="仿宋_GB2312" w:eastAsia="仿宋_GB2312" w:hAnsi="宋体" w:hint="eastAsia"/>
          <w:sz w:val="32"/>
          <w:szCs w:val="32"/>
        </w:rPr>
        <w:t>还</w:t>
      </w:r>
      <w:r w:rsidR="009C2DBB" w:rsidRPr="009C2DBB">
        <w:rPr>
          <w:rFonts w:ascii="仿宋_GB2312" w:eastAsia="仿宋_GB2312" w:hAnsi="宋体" w:hint="eastAsia"/>
          <w:sz w:val="32"/>
          <w:szCs w:val="32"/>
        </w:rPr>
        <w:t>不</w:t>
      </w:r>
      <w:r w:rsidR="004D72C4">
        <w:rPr>
          <w:rFonts w:ascii="仿宋_GB2312" w:eastAsia="仿宋_GB2312" w:hAnsi="宋体" w:hint="eastAsia"/>
          <w:sz w:val="32"/>
          <w:szCs w:val="32"/>
        </w:rPr>
        <w:t>太</w:t>
      </w:r>
      <w:r w:rsidR="004D72C4">
        <w:rPr>
          <w:rFonts w:ascii="仿宋_GB2312" w:eastAsia="仿宋_GB2312" w:hAnsi="宋体"/>
          <w:sz w:val="32"/>
          <w:szCs w:val="32"/>
        </w:rPr>
        <w:t>能</w:t>
      </w:r>
      <w:r w:rsidR="009C2DBB" w:rsidRPr="009C2DBB">
        <w:rPr>
          <w:rFonts w:ascii="仿宋_GB2312" w:eastAsia="仿宋_GB2312" w:hAnsi="宋体" w:hint="eastAsia"/>
          <w:sz w:val="32"/>
          <w:szCs w:val="32"/>
        </w:rPr>
        <w:t>接受中职</w:t>
      </w:r>
      <w:r w:rsidR="00453839">
        <w:rPr>
          <w:rFonts w:ascii="仿宋_GB2312" w:eastAsia="仿宋_GB2312" w:hAnsi="宋体" w:hint="eastAsia"/>
          <w:sz w:val="32"/>
          <w:szCs w:val="32"/>
        </w:rPr>
        <w:t>实习生，</w:t>
      </w:r>
      <w:r w:rsidR="009C2DBB" w:rsidRPr="009C2DBB">
        <w:rPr>
          <w:rFonts w:ascii="仿宋_GB2312" w:eastAsia="仿宋_GB2312" w:hAnsi="宋体" w:hint="eastAsia"/>
          <w:sz w:val="32"/>
          <w:szCs w:val="32"/>
        </w:rPr>
        <w:t>一是年龄不</w:t>
      </w:r>
      <w:r w:rsidR="00453839">
        <w:rPr>
          <w:rFonts w:ascii="仿宋_GB2312" w:eastAsia="仿宋_GB2312" w:hAnsi="宋体" w:hint="eastAsia"/>
          <w:sz w:val="32"/>
          <w:szCs w:val="32"/>
        </w:rPr>
        <w:t>满</w:t>
      </w:r>
      <w:r w:rsidR="009C2DBB" w:rsidRPr="009C2DBB">
        <w:rPr>
          <w:rFonts w:ascii="仿宋_GB2312" w:eastAsia="仿宋_GB2312" w:hAnsi="宋体" w:hint="eastAsia"/>
          <w:sz w:val="32"/>
          <w:szCs w:val="32"/>
        </w:rPr>
        <w:t>18</w:t>
      </w:r>
      <w:r w:rsidR="00453839">
        <w:rPr>
          <w:rFonts w:ascii="仿宋_GB2312" w:eastAsia="仿宋_GB2312" w:hAnsi="宋体" w:hint="eastAsia"/>
          <w:sz w:val="32"/>
          <w:szCs w:val="32"/>
        </w:rPr>
        <w:t>岁，二是中职</w:t>
      </w:r>
      <w:r w:rsidR="00292720">
        <w:rPr>
          <w:rFonts w:ascii="仿宋_GB2312" w:eastAsia="仿宋_GB2312" w:hAnsi="宋体" w:hint="eastAsia"/>
          <w:sz w:val="32"/>
          <w:szCs w:val="32"/>
        </w:rPr>
        <w:t>学生</w:t>
      </w:r>
      <w:r w:rsidR="00453839">
        <w:rPr>
          <w:rFonts w:ascii="仿宋_GB2312" w:eastAsia="仿宋_GB2312" w:hAnsi="宋体" w:hint="eastAsia"/>
          <w:sz w:val="32"/>
          <w:szCs w:val="32"/>
        </w:rPr>
        <w:t>基础知识没有达到第三方检测公司要求。</w:t>
      </w:r>
      <w:r w:rsidR="007865D4">
        <w:rPr>
          <w:rFonts w:ascii="仿宋_GB2312" w:eastAsia="仿宋_GB2312" w:hAnsi="宋体" w:hint="eastAsia"/>
          <w:sz w:val="32"/>
          <w:szCs w:val="32"/>
        </w:rPr>
        <w:t>结合</w:t>
      </w:r>
      <w:r w:rsidR="007865D4" w:rsidRPr="007865D4">
        <w:rPr>
          <w:rFonts w:ascii="仿宋_GB2312" w:eastAsia="仿宋_GB2312" w:hAnsi="宋体" w:hint="eastAsia"/>
          <w:sz w:val="32"/>
          <w:szCs w:val="32"/>
        </w:rPr>
        <w:t>产品质量监督检验专业</w:t>
      </w:r>
      <w:r w:rsidR="007865D4">
        <w:rPr>
          <w:rFonts w:ascii="仿宋_GB2312" w:eastAsia="仿宋_GB2312" w:hAnsi="宋体" w:hint="eastAsia"/>
          <w:sz w:val="32"/>
          <w:szCs w:val="32"/>
        </w:rPr>
        <w:t>培养目标</w:t>
      </w:r>
      <w:r w:rsidR="007865D4">
        <w:rPr>
          <w:rFonts w:ascii="仿宋_GB2312" w:eastAsia="仿宋_GB2312" w:hAnsi="宋体"/>
          <w:sz w:val="32"/>
          <w:szCs w:val="32"/>
        </w:rPr>
        <w:t>要求，</w:t>
      </w:r>
      <w:r w:rsidR="00453839">
        <w:rPr>
          <w:rFonts w:ascii="仿宋_GB2312" w:eastAsia="仿宋_GB2312" w:hAnsi="宋体" w:hint="eastAsia"/>
          <w:sz w:val="32"/>
          <w:szCs w:val="32"/>
        </w:rPr>
        <w:t>明确</w:t>
      </w:r>
      <w:r w:rsidR="007865D4" w:rsidRPr="007865D4">
        <w:rPr>
          <w:rFonts w:ascii="仿宋_GB2312" w:eastAsia="仿宋_GB2312" w:hAnsi="宋体" w:hint="eastAsia"/>
          <w:b/>
          <w:sz w:val="32"/>
          <w:szCs w:val="32"/>
        </w:rPr>
        <w:t>企业资质</w:t>
      </w:r>
      <w:r w:rsidR="007865D4">
        <w:rPr>
          <w:rFonts w:ascii="仿宋_GB2312" w:eastAsia="仿宋_GB2312" w:hAnsi="宋体"/>
          <w:sz w:val="32"/>
          <w:szCs w:val="32"/>
        </w:rPr>
        <w:t>为：</w:t>
      </w:r>
      <w:r w:rsidR="00CF2D63">
        <w:rPr>
          <w:rFonts w:ascii="仿宋_GB2312" w:eastAsia="仿宋_GB2312" w:hAnsi="宋体" w:hint="eastAsia"/>
          <w:sz w:val="32"/>
          <w:szCs w:val="32"/>
        </w:rPr>
        <w:t>应具备食品生产许可能力，开展检验检测、产品质量检验的业务基础；</w:t>
      </w:r>
      <w:r w:rsidR="007865D4" w:rsidRPr="007865D4">
        <w:rPr>
          <w:rFonts w:ascii="仿宋_GB2312" w:eastAsia="仿宋_GB2312" w:hAnsi="宋体" w:hint="eastAsia"/>
          <w:sz w:val="32"/>
          <w:szCs w:val="32"/>
        </w:rPr>
        <w:t>应具备稳定的校外</w:t>
      </w:r>
      <w:r w:rsidR="007865D4" w:rsidRPr="007865D4">
        <w:rPr>
          <w:rFonts w:ascii="仿宋_GB2312" w:eastAsia="仿宋_GB2312" w:hAnsi="宋体" w:hint="eastAsia"/>
          <w:sz w:val="32"/>
          <w:szCs w:val="32"/>
        </w:rPr>
        <w:lastRenderedPageBreak/>
        <w:t>实训基地</w:t>
      </w:r>
      <w:r w:rsidR="00CF2D63">
        <w:rPr>
          <w:rFonts w:ascii="仿宋_GB2312" w:eastAsia="仿宋_GB2312" w:hAnsi="宋体" w:hint="eastAsia"/>
          <w:sz w:val="32"/>
          <w:szCs w:val="32"/>
        </w:rPr>
        <w:t>，</w:t>
      </w:r>
      <w:r w:rsidR="00CF2D63" w:rsidRPr="00CF2D63">
        <w:rPr>
          <w:rFonts w:ascii="仿宋_GB2312" w:eastAsia="仿宋_GB2312" w:hAnsi="宋体" w:hint="eastAsia"/>
          <w:sz w:val="32"/>
          <w:szCs w:val="32"/>
        </w:rPr>
        <w:t>能够开展食品质量检验检测、食品生产、食品安全与质量控制等实训活动，实训设施齐备，实训岗位、实训指导教师确定，实训管理及实施规章制度齐全</w:t>
      </w:r>
      <w:r w:rsidR="0015653B">
        <w:rPr>
          <w:rFonts w:ascii="仿宋_GB2312" w:eastAsia="仿宋_GB2312" w:hAnsi="宋体" w:hint="eastAsia"/>
          <w:sz w:val="32"/>
          <w:szCs w:val="32"/>
        </w:rPr>
        <w:t>，</w:t>
      </w:r>
      <w:r w:rsidR="00CF2D63" w:rsidRPr="00CF2D63">
        <w:rPr>
          <w:rFonts w:ascii="仿宋_GB2312" w:eastAsia="仿宋_GB2312" w:hAnsi="宋体" w:hint="eastAsia"/>
          <w:sz w:val="32"/>
          <w:szCs w:val="32"/>
        </w:rPr>
        <w:t>可提供</w:t>
      </w:r>
      <w:r w:rsidR="00CF2D63" w:rsidRPr="00CF2D63">
        <w:rPr>
          <w:rFonts w:ascii="仿宋_GB2312" w:eastAsia="仿宋_GB2312" w:hAnsi="宋体" w:hint="eastAsia"/>
          <w:sz w:val="32"/>
          <w:szCs w:val="32"/>
          <w:lang w:bidi="zh-CN"/>
        </w:rPr>
        <w:t>专任</w:t>
      </w:r>
      <w:r w:rsidR="00CF2D63" w:rsidRPr="00CF2D63">
        <w:rPr>
          <w:rFonts w:ascii="仿宋_GB2312" w:eastAsia="仿宋_GB2312" w:hAnsi="宋体"/>
          <w:sz w:val="32"/>
          <w:szCs w:val="32"/>
          <w:lang w:bidi="zh-CN"/>
        </w:rPr>
        <w:t>教师</w:t>
      </w:r>
      <w:r w:rsidR="00CF2D63" w:rsidRPr="00CF2D63">
        <w:rPr>
          <w:rFonts w:ascii="仿宋_GB2312" w:eastAsia="仿宋_GB2312" w:hAnsi="宋体" w:hint="eastAsia"/>
          <w:sz w:val="32"/>
          <w:szCs w:val="32"/>
          <w:lang w:bidi="zh-CN"/>
        </w:rPr>
        <w:t>师资能力培训或</w:t>
      </w:r>
      <w:r w:rsidR="00CF2D63" w:rsidRPr="00CF2D63">
        <w:rPr>
          <w:rFonts w:ascii="仿宋_GB2312" w:eastAsia="仿宋_GB2312" w:hAnsi="宋体" w:hint="eastAsia"/>
          <w:sz w:val="32"/>
          <w:szCs w:val="32"/>
        </w:rPr>
        <w:t>企业实践条件</w:t>
      </w:r>
      <w:r w:rsidR="00CF2D63">
        <w:rPr>
          <w:rFonts w:ascii="仿宋_GB2312" w:eastAsia="仿宋_GB2312" w:hAnsi="宋体" w:hint="eastAsia"/>
          <w:sz w:val="32"/>
          <w:szCs w:val="32"/>
        </w:rPr>
        <w:t>。</w:t>
      </w:r>
    </w:p>
    <w:p w:rsidR="00044E26" w:rsidRPr="00CF2D63" w:rsidRDefault="00292720" w:rsidP="00CF2D63">
      <w:pPr>
        <w:spacing w:line="520" w:lineRule="exact"/>
        <w:ind w:firstLineChars="200" w:firstLine="643"/>
        <w:rPr>
          <w:rFonts w:ascii="仿宋_GB2312" w:eastAsia="仿宋_GB2312" w:hAnsi="宋体"/>
          <w:b/>
          <w:sz w:val="32"/>
          <w:szCs w:val="32"/>
        </w:rPr>
      </w:pPr>
      <w:r>
        <w:rPr>
          <w:rFonts w:ascii="仿宋_GB2312" w:eastAsia="仿宋_GB2312" w:hAnsi="宋体"/>
          <w:b/>
          <w:sz w:val="32"/>
          <w:szCs w:val="32"/>
        </w:rPr>
        <w:t>1.</w:t>
      </w:r>
      <w:r>
        <w:rPr>
          <w:rFonts w:ascii="仿宋_GB2312" w:eastAsia="仿宋_GB2312" w:hAnsi="宋体" w:hint="eastAsia"/>
          <w:b/>
          <w:sz w:val="32"/>
          <w:szCs w:val="32"/>
        </w:rPr>
        <w:t>2</w:t>
      </w:r>
      <w:r w:rsidR="00002E70" w:rsidRPr="00CF2D63">
        <w:rPr>
          <w:rFonts w:ascii="仿宋_GB2312" w:eastAsia="仿宋_GB2312" w:hAnsi="宋体" w:hint="eastAsia"/>
          <w:b/>
          <w:sz w:val="32"/>
          <w:szCs w:val="32"/>
        </w:rPr>
        <w:t>师资</w:t>
      </w:r>
    </w:p>
    <w:p w:rsidR="00A03FB6" w:rsidRDefault="00171030" w:rsidP="00DC36C2">
      <w:pPr>
        <w:spacing w:line="520" w:lineRule="exact"/>
        <w:ind w:firstLineChars="200" w:firstLine="640"/>
        <w:rPr>
          <w:rFonts w:ascii="仿宋_GB2312" w:eastAsia="仿宋_GB2312" w:hAnsi="宋体"/>
          <w:sz w:val="32"/>
          <w:szCs w:val="32"/>
        </w:rPr>
      </w:pPr>
      <w:r w:rsidRPr="00171030">
        <w:rPr>
          <w:rFonts w:ascii="仿宋_GB2312" w:eastAsia="仿宋_GB2312" w:hAnsi="宋体" w:hint="eastAsia"/>
          <w:sz w:val="32"/>
          <w:szCs w:val="32"/>
        </w:rPr>
        <w:t>当前</w:t>
      </w:r>
      <w:r w:rsidR="00372108">
        <w:rPr>
          <w:rFonts w:ascii="仿宋_GB2312" w:eastAsia="仿宋_GB2312" w:hAnsi="宋体" w:hint="eastAsia"/>
          <w:sz w:val="32"/>
          <w:szCs w:val="32"/>
        </w:rPr>
        <w:t>，</w:t>
      </w:r>
      <w:r w:rsidR="00372108" w:rsidRPr="00372108">
        <w:rPr>
          <w:rFonts w:ascii="仿宋_GB2312" w:eastAsia="仿宋_GB2312" w:hAnsi="宋体" w:hint="eastAsia"/>
          <w:sz w:val="32"/>
          <w:szCs w:val="32"/>
        </w:rPr>
        <w:t>中等职业学校产品质量监督检验专业</w:t>
      </w:r>
      <w:r w:rsidR="00372108">
        <w:rPr>
          <w:rFonts w:ascii="仿宋_GB2312" w:eastAsia="仿宋_GB2312" w:hAnsi="宋体" w:hint="eastAsia"/>
          <w:sz w:val="32"/>
          <w:szCs w:val="32"/>
        </w:rPr>
        <w:t>师资</w:t>
      </w:r>
      <w:r w:rsidR="00372108">
        <w:rPr>
          <w:rFonts w:ascii="仿宋_GB2312" w:eastAsia="仿宋_GB2312" w:hAnsi="宋体"/>
          <w:sz w:val="32"/>
          <w:szCs w:val="32"/>
        </w:rPr>
        <w:t>队伍主要</w:t>
      </w:r>
      <w:r w:rsidR="00372108">
        <w:rPr>
          <w:rFonts w:ascii="仿宋_GB2312" w:eastAsia="仿宋_GB2312" w:hAnsi="宋体" w:hint="eastAsia"/>
          <w:sz w:val="32"/>
          <w:szCs w:val="32"/>
        </w:rPr>
        <w:t>包括</w:t>
      </w:r>
      <w:r w:rsidR="00372108" w:rsidRPr="00372108">
        <w:rPr>
          <w:rFonts w:ascii="仿宋_GB2312" w:eastAsia="仿宋_GB2312" w:hAnsi="宋体"/>
          <w:b/>
          <w:sz w:val="32"/>
          <w:szCs w:val="32"/>
        </w:rPr>
        <w:t>学校教师</w:t>
      </w:r>
      <w:r w:rsidR="003F4544">
        <w:rPr>
          <w:rFonts w:ascii="仿宋_GB2312" w:eastAsia="仿宋_GB2312" w:hAnsi="宋体" w:hint="eastAsia"/>
          <w:sz w:val="32"/>
          <w:szCs w:val="32"/>
        </w:rPr>
        <w:t>、</w:t>
      </w:r>
      <w:r w:rsidR="00372108" w:rsidRPr="00372108">
        <w:rPr>
          <w:rFonts w:ascii="仿宋_GB2312" w:eastAsia="仿宋_GB2312" w:hAnsi="宋体"/>
          <w:b/>
          <w:sz w:val="32"/>
          <w:szCs w:val="32"/>
        </w:rPr>
        <w:t>企业老师</w:t>
      </w:r>
      <w:r w:rsidR="003F4544" w:rsidRPr="003F4544">
        <w:rPr>
          <w:rFonts w:ascii="仿宋_GB2312" w:eastAsia="仿宋_GB2312" w:hAnsi="宋体" w:hint="eastAsia"/>
          <w:sz w:val="32"/>
          <w:szCs w:val="32"/>
        </w:rPr>
        <w:t>和</w:t>
      </w:r>
      <w:r w:rsidR="003F4544">
        <w:rPr>
          <w:rFonts w:ascii="仿宋_GB2312" w:eastAsia="仿宋_GB2312" w:hAnsi="宋体"/>
          <w:b/>
          <w:sz w:val="32"/>
          <w:szCs w:val="32"/>
        </w:rPr>
        <w:t>岗位</w:t>
      </w:r>
      <w:r w:rsidR="003F4544">
        <w:rPr>
          <w:rFonts w:ascii="仿宋_GB2312" w:eastAsia="仿宋_GB2312" w:hAnsi="宋体" w:hint="eastAsia"/>
          <w:b/>
          <w:sz w:val="32"/>
          <w:szCs w:val="32"/>
        </w:rPr>
        <w:t>师傅</w:t>
      </w:r>
      <w:r w:rsidR="00372108">
        <w:rPr>
          <w:rFonts w:ascii="仿宋_GB2312" w:eastAsia="仿宋_GB2312" w:hAnsi="宋体"/>
          <w:sz w:val="32"/>
          <w:szCs w:val="32"/>
        </w:rPr>
        <w:t>。</w:t>
      </w:r>
      <w:r w:rsidR="00BC6D85" w:rsidRPr="003F4544">
        <w:rPr>
          <w:rFonts w:ascii="仿宋_GB2312" w:eastAsia="仿宋_GB2312" w:hAnsi="宋体" w:hint="eastAsia"/>
          <w:b/>
          <w:sz w:val="32"/>
          <w:szCs w:val="32"/>
        </w:rPr>
        <w:t>学校教师</w:t>
      </w:r>
      <w:r w:rsidR="00BC6D85" w:rsidRPr="00BC6D85">
        <w:rPr>
          <w:rFonts w:ascii="仿宋_GB2312" w:eastAsia="仿宋_GB2312" w:hAnsi="宋体" w:hint="eastAsia"/>
          <w:sz w:val="32"/>
          <w:szCs w:val="32"/>
        </w:rPr>
        <w:t>负责课程开发和教学实施，负责培养学生的专业知识、基本职业技能以及人文素养</w:t>
      </w:r>
      <w:r w:rsidR="00BC6D85">
        <w:rPr>
          <w:rFonts w:ascii="仿宋_GB2312" w:eastAsia="仿宋_GB2312" w:hAnsi="宋体" w:hint="eastAsia"/>
          <w:sz w:val="32"/>
          <w:szCs w:val="32"/>
        </w:rPr>
        <w:t>；</w:t>
      </w:r>
      <w:r w:rsidR="00BC6D85" w:rsidRPr="003F4544">
        <w:rPr>
          <w:rFonts w:ascii="仿宋_GB2312" w:eastAsia="仿宋_GB2312" w:hAnsi="宋体" w:hint="eastAsia"/>
          <w:b/>
          <w:sz w:val="32"/>
          <w:szCs w:val="32"/>
        </w:rPr>
        <w:t>企业老师</w:t>
      </w:r>
      <w:r w:rsidR="00BC6D85" w:rsidRPr="00BC6D85">
        <w:rPr>
          <w:rFonts w:ascii="仿宋_GB2312" w:eastAsia="仿宋_GB2312" w:hAnsi="宋体" w:hint="eastAsia"/>
          <w:sz w:val="32"/>
          <w:szCs w:val="32"/>
        </w:rPr>
        <w:t>承担学生技能教学工作，参与学校产品质量监督检验专业建设、课程建设等</w:t>
      </w:r>
      <w:r w:rsidR="00A03FB6">
        <w:rPr>
          <w:rFonts w:ascii="仿宋_GB2312" w:eastAsia="仿宋_GB2312" w:hAnsi="宋体" w:hint="eastAsia"/>
          <w:sz w:val="32"/>
          <w:szCs w:val="32"/>
        </w:rPr>
        <w:t>；</w:t>
      </w:r>
      <w:r w:rsidR="00A21512" w:rsidRPr="00104EDB">
        <w:rPr>
          <w:rFonts w:ascii="仿宋_GB2312" w:eastAsia="仿宋_GB2312" w:hAnsi="宋体" w:hint="eastAsia"/>
          <w:b/>
          <w:sz w:val="32"/>
          <w:szCs w:val="32"/>
        </w:rPr>
        <w:t>岗位师傅</w:t>
      </w:r>
      <w:r w:rsidR="00A21512" w:rsidRPr="002D0D18">
        <w:rPr>
          <w:rFonts w:ascii="仿宋_GB2312" w:eastAsia="仿宋_GB2312" w:hAnsi="宋体" w:hint="eastAsia"/>
          <w:sz w:val="32"/>
          <w:szCs w:val="32"/>
        </w:rPr>
        <w:t>负责岗位实践课程的开发和培训实施，负责培养</w:t>
      </w:r>
      <w:r w:rsidR="002D0D18" w:rsidRPr="002D0D18">
        <w:rPr>
          <w:rFonts w:ascii="仿宋_GB2312" w:eastAsia="仿宋_GB2312" w:hAnsi="宋体" w:hint="eastAsia"/>
          <w:sz w:val="32"/>
          <w:szCs w:val="32"/>
        </w:rPr>
        <w:t>学徒</w:t>
      </w:r>
      <w:r w:rsidR="00A21512" w:rsidRPr="002D0D18">
        <w:rPr>
          <w:rFonts w:ascii="仿宋_GB2312" w:eastAsia="仿宋_GB2312" w:hAnsi="宋体" w:hint="eastAsia"/>
          <w:sz w:val="32"/>
          <w:szCs w:val="32"/>
        </w:rPr>
        <w:t>的专业技能和社会能力等</w:t>
      </w:r>
      <w:r w:rsidR="00104EDB">
        <w:rPr>
          <w:rFonts w:ascii="仿宋_GB2312" w:eastAsia="仿宋_GB2312" w:hAnsi="宋体" w:hint="eastAsia"/>
          <w:sz w:val="32"/>
          <w:szCs w:val="32"/>
        </w:rPr>
        <w:t>。</w:t>
      </w:r>
    </w:p>
    <w:p w:rsidR="00DC36C2" w:rsidRDefault="00BC6D85" w:rsidP="00294258">
      <w:pPr>
        <w:spacing w:line="520" w:lineRule="exact"/>
        <w:ind w:firstLineChars="200" w:firstLine="640"/>
        <w:rPr>
          <w:rFonts w:ascii="仿宋_GB2312" w:eastAsia="仿宋_GB2312" w:hAnsi="宋体"/>
          <w:sz w:val="32"/>
          <w:szCs w:val="32"/>
        </w:rPr>
      </w:pPr>
      <w:r>
        <w:rPr>
          <w:rFonts w:ascii="仿宋_GB2312" w:eastAsia="仿宋_GB2312" w:hAnsi="宋体"/>
          <w:sz w:val="32"/>
          <w:szCs w:val="32"/>
        </w:rPr>
        <w:t>为保证</w:t>
      </w:r>
      <w:r w:rsidR="00DC713F">
        <w:rPr>
          <w:rFonts w:ascii="仿宋_GB2312" w:eastAsia="仿宋_GB2312" w:hAnsi="宋体" w:hint="eastAsia"/>
          <w:sz w:val="32"/>
          <w:szCs w:val="32"/>
        </w:rPr>
        <w:t>教学</w:t>
      </w:r>
      <w:r w:rsidR="00065464">
        <w:rPr>
          <w:rFonts w:ascii="仿宋_GB2312" w:eastAsia="仿宋_GB2312" w:hAnsi="宋体" w:hint="eastAsia"/>
          <w:sz w:val="32"/>
          <w:szCs w:val="32"/>
        </w:rPr>
        <w:t>及</w:t>
      </w:r>
      <w:r w:rsidR="00065464">
        <w:rPr>
          <w:rFonts w:ascii="仿宋_GB2312" w:eastAsia="仿宋_GB2312" w:hAnsi="宋体"/>
          <w:sz w:val="32"/>
          <w:szCs w:val="32"/>
        </w:rPr>
        <w:t>培训的</w:t>
      </w:r>
      <w:r w:rsidR="00DC713F">
        <w:rPr>
          <w:rFonts w:ascii="仿宋_GB2312" w:eastAsia="仿宋_GB2312" w:hAnsi="宋体"/>
          <w:sz w:val="32"/>
          <w:szCs w:val="32"/>
        </w:rPr>
        <w:t>专业性，</w:t>
      </w:r>
      <w:r w:rsidR="00DC713F">
        <w:rPr>
          <w:rFonts w:ascii="仿宋_GB2312" w:eastAsia="仿宋_GB2312" w:hAnsi="宋体" w:hint="eastAsia"/>
          <w:sz w:val="32"/>
          <w:szCs w:val="32"/>
        </w:rPr>
        <w:t>对</w:t>
      </w:r>
      <w:r w:rsidR="00065464">
        <w:rPr>
          <w:rFonts w:ascii="仿宋_GB2312" w:eastAsia="仿宋_GB2312" w:hAnsi="宋体" w:hint="eastAsia"/>
          <w:sz w:val="32"/>
          <w:szCs w:val="32"/>
        </w:rPr>
        <w:t>三类</w:t>
      </w:r>
      <w:r w:rsidR="00065464">
        <w:rPr>
          <w:rFonts w:ascii="仿宋_GB2312" w:eastAsia="仿宋_GB2312" w:hAnsi="宋体"/>
          <w:sz w:val="32"/>
          <w:szCs w:val="32"/>
        </w:rPr>
        <w:t>师资</w:t>
      </w:r>
      <w:r w:rsidR="00DC713F">
        <w:rPr>
          <w:rFonts w:ascii="仿宋_GB2312" w:eastAsia="仿宋_GB2312" w:hAnsi="宋体"/>
          <w:sz w:val="32"/>
          <w:szCs w:val="32"/>
        </w:rPr>
        <w:t>有一定资质及能力要求</w:t>
      </w:r>
      <w:r w:rsidR="00DC713F">
        <w:rPr>
          <w:rFonts w:ascii="仿宋_GB2312" w:eastAsia="仿宋_GB2312" w:hAnsi="宋体" w:hint="eastAsia"/>
          <w:sz w:val="32"/>
          <w:szCs w:val="32"/>
        </w:rPr>
        <w:t>，</w:t>
      </w:r>
      <w:r w:rsidR="00065464" w:rsidRPr="00065464">
        <w:rPr>
          <w:rFonts w:ascii="仿宋_GB2312" w:eastAsia="仿宋_GB2312" w:hAnsi="宋体" w:hint="eastAsia"/>
          <w:b/>
          <w:sz w:val="32"/>
          <w:szCs w:val="32"/>
        </w:rPr>
        <w:t>学校教师</w:t>
      </w:r>
      <w:r w:rsidR="00DC713F">
        <w:rPr>
          <w:rFonts w:ascii="仿宋_GB2312" w:eastAsia="仿宋_GB2312" w:hAnsi="宋体"/>
          <w:sz w:val="32"/>
          <w:szCs w:val="32"/>
        </w:rPr>
        <w:t>包括但不限于</w:t>
      </w:r>
      <w:r w:rsidR="00DC713F">
        <w:rPr>
          <w:rFonts w:ascii="仿宋_GB2312" w:eastAsia="仿宋_GB2312" w:hAnsi="宋体" w:hint="eastAsia"/>
          <w:sz w:val="32"/>
          <w:szCs w:val="32"/>
        </w:rPr>
        <w:t>：</w:t>
      </w:r>
      <w:r w:rsidR="00E600C5" w:rsidRPr="00E600C5">
        <w:rPr>
          <w:rFonts w:ascii="仿宋_GB2312" w:eastAsia="仿宋_GB2312" w:hAnsi="宋体" w:hint="eastAsia"/>
          <w:sz w:val="32"/>
          <w:szCs w:val="32"/>
        </w:rPr>
        <w:t>与任教课程相应或相近专业本科以上学历</w:t>
      </w:r>
      <w:r w:rsidR="00E600C5">
        <w:rPr>
          <w:rFonts w:ascii="仿宋_GB2312" w:eastAsia="仿宋_GB2312" w:hAnsi="宋体" w:hint="eastAsia"/>
          <w:sz w:val="32"/>
          <w:szCs w:val="32"/>
        </w:rPr>
        <w:t>、</w:t>
      </w:r>
      <w:r w:rsidR="00E600C5" w:rsidRPr="00A3489C">
        <w:rPr>
          <w:rFonts w:ascii="仿宋_GB2312" w:eastAsia="仿宋_GB2312" w:hAnsi="宋体" w:hint="eastAsia"/>
          <w:sz w:val="32"/>
          <w:szCs w:val="32"/>
        </w:rPr>
        <w:t>3年以上相关行业工作经验</w:t>
      </w:r>
      <w:r w:rsidR="007D73EA" w:rsidRPr="00A3489C">
        <w:rPr>
          <w:rFonts w:ascii="仿宋_GB2312" w:eastAsia="仿宋_GB2312" w:hAnsi="宋体" w:hint="eastAsia"/>
          <w:sz w:val="32"/>
          <w:szCs w:val="32"/>
        </w:rPr>
        <w:t>及</w:t>
      </w:r>
      <w:r w:rsidR="00E600C5" w:rsidRPr="00A3489C">
        <w:rPr>
          <w:rFonts w:ascii="仿宋_GB2312" w:eastAsia="仿宋_GB2312" w:hAnsi="宋体" w:hint="eastAsia"/>
          <w:sz w:val="32"/>
          <w:szCs w:val="32"/>
        </w:rPr>
        <w:t>掌握所任教课程相应的理论知识，并具备相应的实践操作能力等</w:t>
      </w:r>
      <w:r w:rsidR="00104EDB" w:rsidRPr="00A3489C">
        <w:rPr>
          <w:rFonts w:ascii="仿宋_GB2312" w:eastAsia="仿宋_GB2312" w:hAnsi="宋体" w:hint="eastAsia"/>
          <w:sz w:val="32"/>
          <w:szCs w:val="32"/>
        </w:rPr>
        <w:t>，具备3年以上相关行业工作经验的</w:t>
      </w:r>
      <w:r w:rsidR="00104EDB" w:rsidRPr="00A3489C">
        <w:rPr>
          <w:rFonts w:ascii="仿宋_GB2312" w:eastAsia="仿宋_GB2312" w:hAnsi="宋体"/>
          <w:sz w:val="32"/>
          <w:szCs w:val="32"/>
        </w:rPr>
        <w:t>学校教师</w:t>
      </w:r>
      <w:r w:rsidR="00104EDB" w:rsidRPr="00A3489C">
        <w:rPr>
          <w:rFonts w:ascii="仿宋_GB2312" w:eastAsia="仿宋_GB2312" w:hAnsi="宋体" w:hint="eastAsia"/>
          <w:sz w:val="32"/>
          <w:szCs w:val="32"/>
        </w:rPr>
        <w:t>已经</w:t>
      </w:r>
      <w:r w:rsidR="00104EDB" w:rsidRPr="00A3489C">
        <w:rPr>
          <w:rFonts w:ascii="仿宋_GB2312" w:eastAsia="仿宋_GB2312" w:hAnsi="宋体"/>
          <w:sz w:val="32"/>
          <w:szCs w:val="32"/>
        </w:rPr>
        <w:t>对该行业</w:t>
      </w:r>
      <w:r w:rsidR="009B1177" w:rsidRPr="00A3489C">
        <w:rPr>
          <w:rFonts w:ascii="仿宋_GB2312" w:eastAsia="仿宋_GB2312" w:hAnsi="宋体" w:hint="eastAsia"/>
          <w:sz w:val="32"/>
          <w:szCs w:val="32"/>
        </w:rPr>
        <w:t>有了</w:t>
      </w:r>
      <w:r w:rsidR="009B1177" w:rsidRPr="00A3489C">
        <w:rPr>
          <w:rFonts w:ascii="仿宋_GB2312" w:eastAsia="仿宋_GB2312" w:hAnsi="宋体"/>
          <w:sz w:val="32"/>
          <w:szCs w:val="32"/>
        </w:rPr>
        <w:t>较为深刻的认识，能够</w:t>
      </w:r>
      <w:r w:rsidR="009B1177" w:rsidRPr="00A3489C">
        <w:rPr>
          <w:rFonts w:ascii="仿宋_GB2312" w:eastAsia="仿宋_GB2312" w:hAnsi="宋体" w:hint="eastAsia"/>
          <w:sz w:val="32"/>
          <w:szCs w:val="32"/>
        </w:rPr>
        <w:t>结合</w:t>
      </w:r>
      <w:r w:rsidR="009B1177" w:rsidRPr="00A3489C">
        <w:rPr>
          <w:rFonts w:ascii="仿宋_GB2312" w:eastAsia="仿宋_GB2312" w:hAnsi="宋体"/>
          <w:sz w:val="32"/>
          <w:szCs w:val="32"/>
        </w:rPr>
        <w:t>实际</w:t>
      </w:r>
      <w:r w:rsidR="009B1177" w:rsidRPr="00A3489C">
        <w:rPr>
          <w:rFonts w:ascii="仿宋_GB2312" w:eastAsia="仿宋_GB2312" w:hAnsi="宋体" w:hint="eastAsia"/>
          <w:sz w:val="32"/>
          <w:szCs w:val="32"/>
        </w:rPr>
        <w:t>进行</w:t>
      </w:r>
      <w:r w:rsidR="009B1177" w:rsidRPr="00A3489C">
        <w:rPr>
          <w:rFonts w:ascii="仿宋_GB2312" w:eastAsia="仿宋_GB2312" w:hAnsi="宋体"/>
          <w:sz w:val="32"/>
          <w:szCs w:val="32"/>
        </w:rPr>
        <w:t>教学</w:t>
      </w:r>
      <w:r w:rsidR="00A3489C" w:rsidRPr="00A3489C">
        <w:rPr>
          <w:rFonts w:ascii="仿宋_GB2312" w:eastAsia="仿宋_GB2312" w:hAnsi="宋体" w:hint="eastAsia"/>
          <w:sz w:val="32"/>
          <w:szCs w:val="32"/>
        </w:rPr>
        <w:t>，</w:t>
      </w:r>
      <w:r w:rsidR="00A3489C">
        <w:rPr>
          <w:rFonts w:ascii="仿宋_GB2312" w:eastAsia="仿宋_GB2312" w:hAnsi="宋体" w:hint="eastAsia"/>
          <w:sz w:val="32"/>
          <w:szCs w:val="32"/>
        </w:rPr>
        <w:t>便于</w:t>
      </w:r>
      <w:r w:rsidR="00A3489C" w:rsidRPr="00A3489C">
        <w:rPr>
          <w:rFonts w:ascii="仿宋_GB2312" w:eastAsia="仿宋_GB2312" w:hAnsi="宋体"/>
          <w:sz w:val="32"/>
          <w:szCs w:val="32"/>
        </w:rPr>
        <w:t>学生理解</w:t>
      </w:r>
      <w:r w:rsidR="00A3489C">
        <w:rPr>
          <w:rFonts w:ascii="仿宋_GB2312" w:eastAsia="仿宋_GB2312" w:hAnsi="宋体" w:hint="eastAsia"/>
          <w:sz w:val="32"/>
          <w:szCs w:val="32"/>
        </w:rPr>
        <w:t>相关</w:t>
      </w:r>
      <w:r w:rsidR="00A3489C">
        <w:rPr>
          <w:rFonts w:ascii="仿宋_GB2312" w:eastAsia="仿宋_GB2312" w:hAnsi="宋体"/>
          <w:sz w:val="32"/>
          <w:szCs w:val="32"/>
        </w:rPr>
        <w:t>理论知识</w:t>
      </w:r>
      <w:r w:rsidR="00527E96">
        <w:rPr>
          <w:rFonts w:ascii="仿宋_GB2312" w:eastAsia="仿宋_GB2312" w:hAnsi="宋体" w:hint="eastAsia"/>
          <w:sz w:val="32"/>
          <w:szCs w:val="32"/>
        </w:rPr>
        <w:t>；</w:t>
      </w:r>
      <w:r w:rsidR="00923BBB" w:rsidRPr="00527E96">
        <w:rPr>
          <w:rFonts w:ascii="仿宋_GB2312" w:eastAsia="仿宋_GB2312" w:hAnsi="宋体"/>
          <w:b/>
          <w:sz w:val="32"/>
          <w:szCs w:val="32"/>
        </w:rPr>
        <w:t>企业老师</w:t>
      </w:r>
      <w:r w:rsidR="00DC36C2">
        <w:rPr>
          <w:rFonts w:ascii="仿宋_GB2312" w:eastAsia="仿宋_GB2312" w:hAnsi="宋体"/>
          <w:sz w:val="32"/>
          <w:szCs w:val="32"/>
        </w:rPr>
        <w:t>包括但不限于</w:t>
      </w:r>
      <w:r w:rsidR="00DC36C2">
        <w:rPr>
          <w:rFonts w:ascii="仿宋_GB2312" w:eastAsia="仿宋_GB2312" w:hAnsi="宋体" w:hint="eastAsia"/>
          <w:sz w:val="32"/>
          <w:szCs w:val="32"/>
        </w:rPr>
        <w:t>：</w:t>
      </w:r>
      <w:r w:rsidR="00A21512" w:rsidRPr="008232C4">
        <w:rPr>
          <w:rFonts w:ascii="仿宋_GB2312" w:eastAsia="仿宋_GB2312" w:hAnsi="宋体" w:hint="eastAsia"/>
          <w:sz w:val="32"/>
          <w:szCs w:val="32"/>
        </w:rPr>
        <w:t>具有中级及以上专业技术职称或同等能力</w:t>
      </w:r>
      <w:r w:rsidR="007D73EA">
        <w:rPr>
          <w:rFonts w:ascii="仿宋_GB2312" w:eastAsia="仿宋_GB2312" w:hAnsi="宋体" w:hint="eastAsia"/>
          <w:sz w:val="32"/>
          <w:szCs w:val="32"/>
        </w:rPr>
        <w:t>及</w:t>
      </w:r>
      <w:r w:rsidR="007D73EA" w:rsidRPr="007D73EA">
        <w:rPr>
          <w:rFonts w:ascii="仿宋_GB2312" w:eastAsia="仿宋_GB2312" w:hAnsi="宋体" w:hint="eastAsia"/>
          <w:sz w:val="32"/>
          <w:szCs w:val="32"/>
        </w:rPr>
        <w:t>掌握教育教学基本规律，了解职业教育的规律和特点，具备较强的教学能力</w:t>
      </w:r>
      <w:r w:rsidR="007D73EA">
        <w:rPr>
          <w:rFonts w:ascii="仿宋_GB2312" w:eastAsia="仿宋_GB2312" w:hAnsi="宋体" w:hint="eastAsia"/>
          <w:sz w:val="32"/>
          <w:szCs w:val="32"/>
        </w:rPr>
        <w:t>等</w:t>
      </w:r>
      <w:r w:rsidR="008232C4">
        <w:rPr>
          <w:rFonts w:ascii="仿宋_GB2312" w:eastAsia="仿宋_GB2312" w:hAnsi="宋体" w:hint="eastAsia"/>
          <w:sz w:val="32"/>
          <w:szCs w:val="32"/>
        </w:rPr>
        <w:t>，</w:t>
      </w:r>
      <w:r w:rsidR="008232C4" w:rsidRPr="008232C4">
        <w:rPr>
          <w:rFonts w:ascii="仿宋_GB2312" w:eastAsia="仿宋_GB2312" w:hAnsi="宋体"/>
          <w:sz w:val="32"/>
          <w:szCs w:val="32"/>
        </w:rPr>
        <w:t>RB/T 214</w:t>
      </w:r>
      <w:r w:rsidR="008232C4" w:rsidRPr="008232C4">
        <w:rPr>
          <w:rFonts w:ascii="仿宋_GB2312" w:eastAsia="仿宋_GB2312" w:hAnsi="宋体"/>
          <w:sz w:val="32"/>
          <w:szCs w:val="32"/>
        </w:rPr>
        <w:t>—</w:t>
      </w:r>
      <w:r w:rsidR="008232C4" w:rsidRPr="008232C4">
        <w:rPr>
          <w:rFonts w:ascii="仿宋_GB2312" w:eastAsia="仿宋_GB2312" w:hAnsi="宋体"/>
          <w:sz w:val="32"/>
          <w:szCs w:val="32"/>
        </w:rPr>
        <w:t>2017</w:t>
      </w:r>
      <w:r w:rsidR="008232C4" w:rsidRPr="008232C4">
        <w:rPr>
          <w:rFonts w:ascii="仿宋_GB2312" w:eastAsia="仿宋_GB2312" w:hAnsi="宋体" w:hint="eastAsia"/>
          <w:sz w:val="32"/>
          <w:szCs w:val="32"/>
        </w:rPr>
        <w:t>《检验检测机构资质认定能力评价检验检测机构通用要求》</w:t>
      </w:r>
      <w:r w:rsidR="008232C4">
        <w:rPr>
          <w:rFonts w:ascii="仿宋_GB2312" w:eastAsia="仿宋_GB2312" w:hAnsi="宋体" w:hint="eastAsia"/>
          <w:sz w:val="32"/>
          <w:szCs w:val="32"/>
        </w:rPr>
        <w:t>、</w:t>
      </w:r>
      <w:r w:rsidR="008232C4" w:rsidRPr="008232C4">
        <w:rPr>
          <w:rFonts w:ascii="仿宋_GB2312" w:eastAsia="仿宋_GB2312" w:hAnsi="宋体" w:hint="eastAsia"/>
          <w:sz w:val="32"/>
          <w:szCs w:val="32"/>
        </w:rPr>
        <w:t>RB/T 046—2020《检验检测机构管理和技术能力评价授权签字人要求》</w:t>
      </w:r>
      <w:r w:rsidR="008232C4">
        <w:rPr>
          <w:rFonts w:ascii="仿宋_GB2312" w:eastAsia="仿宋_GB2312" w:hAnsi="宋体" w:hint="eastAsia"/>
          <w:sz w:val="32"/>
          <w:szCs w:val="32"/>
        </w:rPr>
        <w:t>对检验</w:t>
      </w:r>
      <w:r w:rsidR="008232C4">
        <w:rPr>
          <w:rFonts w:ascii="仿宋_GB2312" w:eastAsia="仿宋_GB2312" w:hAnsi="宋体"/>
          <w:sz w:val="32"/>
          <w:szCs w:val="32"/>
        </w:rPr>
        <w:t>检测机构技术</w:t>
      </w:r>
      <w:r w:rsidR="00610278">
        <w:rPr>
          <w:rFonts w:ascii="仿宋_GB2312" w:eastAsia="仿宋_GB2312" w:hAnsi="宋体" w:hint="eastAsia"/>
          <w:sz w:val="32"/>
          <w:szCs w:val="32"/>
        </w:rPr>
        <w:t>负责人</w:t>
      </w:r>
      <w:r w:rsidR="00610278">
        <w:rPr>
          <w:rFonts w:ascii="仿宋_GB2312" w:eastAsia="仿宋_GB2312" w:hAnsi="宋体"/>
          <w:sz w:val="32"/>
          <w:szCs w:val="32"/>
        </w:rPr>
        <w:t>的要求进行了规定，</w:t>
      </w:r>
      <w:r w:rsidR="00610278" w:rsidRPr="00610278">
        <w:rPr>
          <w:rFonts w:ascii="仿宋_GB2312" w:eastAsia="仿宋_GB2312" w:hAnsi="宋体" w:hint="eastAsia"/>
          <w:sz w:val="32"/>
          <w:szCs w:val="32"/>
        </w:rPr>
        <w:t>企业老师</w:t>
      </w:r>
      <w:r w:rsidR="00610278">
        <w:rPr>
          <w:rFonts w:ascii="仿宋_GB2312" w:eastAsia="仿宋_GB2312" w:hAnsi="宋体" w:hint="eastAsia"/>
          <w:sz w:val="32"/>
          <w:szCs w:val="32"/>
        </w:rPr>
        <w:t>宜满足</w:t>
      </w:r>
      <w:r w:rsidR="00610278">
        <w:rPr>
          <w:rFonts w:ascii="仿宋_GB2312" w:eastAsia="仿宋_GB2312" w:hAnsi="宋体"/>
          <w:sz w:val="32"/>
          <w:szCs w:val="32"/>
        </w:rPr>
        <w:t>这类人群条件可为专业教学提供更为坚实且专业的</w:t>
      </w:r>
      <w:r w:rsidR="00294258">
        <w:rPr>
          <w:rFonts w:ascii="仿宋_GB2312" w:eastAsia="仿宋_GB2312" w:hAnsi="宋体" w:hint="eastAsia"/>
          <w:sz w:val="32"/>
          <w:szCs w:val="32"/>
        </w:rPr>
        <w:t>帮助；</w:t>
      </w:r>
      <w:r w:rsidR="00A03FB6" w:rsidRPr="00527E96">
        <w:rPr>
          <w:rFonts w:ascii="仿宋_GB2312" w:eastAsia="仿宋_GB2312" w:hAnsi="宋体" w:hint="eastAsia"/>
          <w:b/>
          <w:sz w:val="32"/>
          <w:szCs w:val="32"/>
        </w:rPr>
        <w:t>岗位师傅</w:t>
      </w:r>
      <w:r w:rsidR="00A03FB6">
        <w:rPr>
          <w:rFonts w:ascii="仿宋_GB2312" w:eastAsia="仿宋_GB2312" w:hAnsi="宋体"/>
          <w:sz w:val="32"/>
          <w:szCs w:val="32"/>
        </w:rPr>
        <w:t>包括但不限于</w:t>
      </w:r>
      <w:r w:rsidR="00A03FB6">
        <w:rPr>
          <w:rFonts w:ascii="仿宋_GB2312" w:eastAsia="仿宋_GB2312" w:hAnsi="宋体" w:hint="eastAsia"/>
          <w:sz w:val="32"/>
          <w:szCs w:val="32"/>
        </w:rPr>
        <w:t>：</w:t>
      </w:r>
      <w:r w:rsidR="00A21512" w:rsidRPr="00527E96">
        <w:rPr>
          <w:rFonts w:ascii="仿宋_GB2312" w:eastAsia="仿宋_GB2312" w:hAnsi="宋体" w:hint="eastAsia"/>
          <w:sz w:val="32"/>
          <w:szCs w:val="32"/>
        </w:rPr>
        <w:t>企业专业技术</w:t>
      </w:r>
      <w:r w:rsidR="00A21512" w:rsidRPr="00527E96">
        <w:rPr>
          <w:rFonts w:ascii="仿宋_GB2312" w:eastAsia="仿宋_GB2312" w:hAnsi="宋体" w:hint="eastAsia"/>
          <w:sz w:val="32"/>
          <w:szCs w:val="32"/>
        </w:rPr>
        <w:lastRenderedPageBreak/>
        <w:t>岗位生产、服务经验和岗位管理经验</w:t>
      </w:r>
      <w:r w:rsidR="00527E96">
        <w:rPr>
          <w:rFonts w:ascii="仿宋_GB2312" w:eastAsia="仿宋_GB2312" w:hAnsi="宋体" w:hint="eastAsia"/>
          <w:sz w:val="32"/>
          <w:szCs w:val="32"/>
        </w:rPr>
        <w:t>，</w:t>
      </w:r>
      <w:r w:rsidR="00A21512" w:rsidRPr="00527E96">
        <w:rPr>
          <w:rFonts w:ascii="仿宋_GB2312" w:eastAsia="仿宋_GB2312" w:hAnsi="宋体" w:hint="eastAsia"/>
          <w:sz w:val="32"/>
          <w:szCs w:val="32"/>
        </w:rPr>
        <w:t>大专学历或职业资格证书或专业技术职称等</w:t>
      </w:r>
      <w:r w:rsidR="00294258">
        <w:rPr>
          <w:rFonts w:ascii="仿宋_GB2312" w:eastAsia="仿宋_GB2312" w:hAnsi="宋体" w:hint="eastAsia"/>
          <w:sz w:val="32"/>
          <w:szCs w:val="32"/>
        </w:rPr>
        <w:t>，</w:t>
      </w:r>
      <w:r w:rsidR="00294258">
        <w:rPr>
          <w:rFonts w:ascii="仿宋_GB2312" w:eastAsia="仿宋_GB2312" w:hAnsi="宋体"/>
          <w:sz w:val="32"/>
          <w:szCs w:val="32"/>
        </w:rPr>
        <w:t>方可满足学生</w:t>
      </w:r>
      <w:r w:rsidR="00294258">
        <w:rPr>
          <w:rFonts w:ascii="仿宋_GB2312" w:eastAsia="仿宋_GB2312" w:hAnsi="宋体" w:hint="eastAsia"/>
          <w:sz w:val="32"/>
          <w:szCs w:val="32"/>
        </w:rPr>
        <w:t>跟岗</w:t>
      </w:r>
      <w:r w:rsidR="00294258">
        <w:rPr>
          <w:rFonts w:ascii="仿宋_GB2312" w:eastAsia="仿宋_GB2312" w:hAnsi="宋体"/>
          <w:sz w:val="32"/>
          <w:szCs w:val="32"/>
        </w:rPr>
        <w:t>学习</w:t>
      </w:r>
      <w:r w:rsidR="006736C1">
        <w:rPr>
          <w:rFonts w:ascii="仿宋_GB2312" w:eastAsia="仿宋_GB2312" w:hAnsi="宋体" w:hint="eastAsia"/>
          <w:sz w:val="32"/>
          <w:szCs w:val="32"/>
        </w:rPr>
        <w:t>需要。</w:t>
      </w:r>
    </w:p>
    <w:p w:rsidR="00A42FBA" w:rsidRPr="00A42FBA" w:rsidRDefault="00A42FBA" w:rsidP="00A42FBA">
      <w:pPr>
        <w:pStyle w:val="BodyText2"/>
        <w:spacing w:after="0" w:line="240" w:lineRule="auto"/>
      </w:pPr>
      <w:r>
        <w:rPr>
          <w:rFonts w:hint="eastAsia"/>
          <w:noProof/>
        </w:rPr>
        <w:drawing>
          <wp:inline distT="0" distB="0" distL="0" distR="0">
            <wp:extent cx="5267325" cy="866775"/>
            <wp:effectExtent l="19050" t="19050" r="9525" b="9525"/>
            <wp:docPr id="8" name="图片 8" descr="C:\Users\Administrator\Desktop\微信截图_202406201832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strator\Desktop\微信截图_20240620183255.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67325" cy="866775"/>
                    </a:xfrm>
                    <a:prstGeom prst="rect">
                      <a:avLst/>
                    </a:prstGeom>
                    <a:noFill/>
                    <a:ln>
                      <a:solidFill>
                        <a:schemeClr val="tx1"/>
                      </a:solidFill>
                    </a:ln>
                  </pic:spPr>
                </pic:pic>
              </a:graphicData>
            </a:graphic>
          </wp:inline>
        </w:drawing>
      </w:r>
    </w:p>
    <w:p w:rsidR="00A42FBA" w:rsidRPr="00A42FBA" w:rsidRDefault="00A42FBA" w:rsidP="00A42FBA">
      <w:pPr>
        <w:pStyle w:val="a2"/>
        <w:numPr>
          <w:ilvl w:val="0"/>
          <w:numId w:val="0"/>
        </w:numPr>
        <w:spacing w:before="156" w:after="156"/>
      </w:pPr>
      <w:r w:rsidRPr="00A42FBA">
        <w:rPr>
          <w:rFonts w:hint="eastAsia"/>
        </w:rPr>
        <w:t>来源</w:t>
      </w:r>
      <w:r w:rsidRPr="00A42FBA">
        <w:t>：RB/T 214</w:t>
      </w:r>
      <w:r w:rsidRPr="00A42FBA">
        <w:t>—</w:t>
      </w:r>
      <w:r w:rsidRPr="00A42FBA">
        <w:t>2017</w:t>
      </w:r>
      <w:r w:rsidRPr="00A42FBA">
        <w:rPr>
          <w:rFonts w:hint="eastAsia"/>
        </w:rPr>
        <w:t>《检验检测机构资质认定能力评价检验检测机构通用要求》</w:t>
      </w:r>
    </w:p>
    <w:p w:rsidR="00A42FBA" w:rsidRDefault="004F24A3" w:rsidP="00A42FBA">
      <w:pPr>
        <w:pStyle w:val="BodyText2"/>
        <w:spacing w:after="0" w:line="240" w:lineRule="auto"/>
      </w:pPr>
      <w:r>
        <w:rPr>
          <w:noProof/>
        </w:rPr>
        <w:drawing>
          <wp:inline distT="0" distB="0" distL="0" distR="0">
            <wp:extent cx="5267325" cy="1952625"/>
            <wp:effectExtent l="19050" t="19050" r="9525" b="9525"/>
            <wp:docPr id="11" name="图片 11" descr="C:\Users\Administrator\Desktop\微信截图_202406201833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Desktop\微信截图_20240620183356.png"/>
                    <pic:cNvPicPr>
                      <a:picLocks noChangeAspect="1" noChangeArrowheads="1"/>
                    </pic:cNvPicPr>
                  </pic:nvPicPr>
                  <pic:blipFill rotWithShape="1">
                    <a:blip r:embed="rId12">
                      <a:extLst>
                        <a:ext uri="{28A0092B-C50C-407E-A947-70E740481C1C}">
                          <a14:useLocalDpi xmlns:a14="http://schemas.microsoft.com/office/drawing/2010/main" val="0"/>
                        </a:ext>
                      </a:extLst>
                    </a:blip>
                    <a:srcRect b="64223"/>
                    <a:stretch/>
                  </pic:blipFill>
                  <pic:spPr bwMode="auto">
                    <a:xfrm>
                      <a:off x="0" y="0"/>
                      <a:ext cx="5267325" cy="1952625"/>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4F24A3" w:rsidRDefault="004F24A3" w:rsidP="00A42FBA">
      <w:pPr>
        <w:pStyle w:val="BodyText2"/>
        <w:spacing w:after="0" w:line="240" w:lineRule="auto"/>
      </w:pPr>
      <w:r>
        <w:rPr>
          <w:noProof/>
        </w:rPr>
        <w:drawing>
          <wp:inline distT="0" distB="0" distL="0" distR="0">
            <wp:extent cx="5267325" cy="552450"/>
            <wp:effectExtent l="19050" t="19050" r="9525" b="0"/>
            <wp:docPr id="12" name="图片 12" descr="C:\Users\Administrator\Desktop\微信截图_202406201833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Desktop\微信截图_20240620183356.png"/>
                    <pic:cNvPicPr>
                      <a:picLocks noChangeAspect="1" noChangeArrowheads="1"/>
                    </pic:cNvPicPr>
                  </pic:nvPicPr>
                  <pic:blipFill rotWithShape="1">
                    <a:blip r:embed="rId12">
                      <a:extLst>
                        <a:ext uri="{28A0092B-C50C-407E-A947-70E740481C1C}">
                          <a14:useLocalDpi xmlns:a14="http://schemas.microsoft.com/office/drawing/2010/main" val="0"/>
                        </a:ext>
                      </a:extLst>
                    </a:blip>
                    <a:srcRect t="89878"/>
                    <a:stretch/>
                  </pic:blipFill>
                  <pic:spPr bwMode="auto">
                    <a:xfrm>
                      <a:off x="0" y="0"/>
                      <a:ext cx="5267325" cy="55245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527E96" w:rsidRPr="00A42FBA" w:rsidRDefault="00A42FBA" w:rsidP="00A42FBA">
      <w:pPr>
        <w:pStyle w:val="a2"/>
        <w:numPr>
          <w:ilvl w:val="0"/>
          <w:numId w:val="0"/>
        </w:numPr>
        <w:spacing w:before="156" w:after="156"/>
      </w:pPr>
      <w:r w:rsidRPr="00A42FBA">
        <w:rPr>
          <w:rFonts w:hint="eastAsia"/>
        </w:rPr>
        <w:t>来源</w:t>
      </w:r>
      <w:r w:rsidRPr="00A42FBA">
        <w:t>：RB/T 046</w:t>
      </w:r>
      <w:r w:rsidRPr="00A42FBA">
        <w:t>—</w:t>
      </w:r>
      <w:r w:rsidRPr="00A42FBA">
        <w:t>2020</w:t>
      </w:r>
      <w:r w:rsidRPr="00A42FBA">
        <w:rPr>
          <w:rFonts w:hint="eastAsia"/>
        </w:rPr>
        <w:t>《检验检测机构管理和技术能力评价授权签字人要求》</w:t>
      </w:r>
    </w:p>
    <w:p w:rsidR="00F61C9F" w:rsidRDefault="005A491D" w:rsidP="00F61C9F">
      <w:pPr>
        <w:spacing w:line="520" w:lineRule="exact"/>
        <w:ind w:firstLineChars="200" w:firstLine="643"/>
        <w:rPr>
          <w:rFonts w:ascii="仿宋_GB2312" w:eastAsia="仿宋_GB2312" w:hAnsi="宋体"/>
          <w:b/>
          <w:sz w:val="32"/>
          <w:szCs w:val="32"/>
        </w:rPr>
      </w:pPr>
      <w:r>
        <w:rPr>
          <w:rFonts w:ascii="仿宋_GB2312" w:eastAsia="仿宋_GB2312" w:hAnsi="宋体"/>
          <w:b/>
          <w:sz w:val="32"/>
          <w:szCs w:val="32"/>
        </w:rPr>
        <w:t>1.</w:t>
      </w:r>
      <w:r>
        <w:rPr>
          <w:rFonts w:ascii="仿宋_GB2312" w:eastAsia="仿宋_GB2312" w:hAnsi="宋体" w:hint="eastAsia"/>
          <w:b/>
          <w:sz w:val="32"/>
          <w:szCs w:val="32"/>
        </w:rPr>
        <w:t>3</w:t>
      </w:r>
      <w:r w:rsidR="00002E70" w:rsidRPr="00171030">
        <w:rPr>
          <w:rFonts w:ascii="仿宋_GB2312" w:eastAsia="仿宋_GB2312" w:hAnsi="宋体" w:hint="eastAsia"/>
          <w:b/>
          <w:sz w:val="32"/>
          <w:szCs w:val="32"/>
        </w:rPr>
        <w:t>场地</w:t>
      </w:r>
      <w:r w:rsidR="00002E70" w:rsidRPr="00171030">
        <w:rPr>
          <w:rFonts w:ascii="仿宋_GB2312" w:eastAsia="仿宋_GB2312" w:hAnsi="宋体"/>
          <w:b/>
          <w:sz w:val="32"/>
          <w:szCs w:val="32"/>
        </w:rPr>
        <w:t>及设施设备</w:t>
      </w:r>
    </w:p>
    <w:p w:rsidR="005A491D" w:rsidRPr="00BA462B" w:rsidRDefault="00F61C9F" w:rsidP="00094760">
      <w:pPr>
        <w:spacing w:line="520" w:lineRule="exact"/>
        <w:ind w:firstLineChars="200" w:firstLine="640"/>
        <w:rPr>
          <w:rFonts w:ascii="仿宋_GB2312" w:eastAsia="仿宋_GB2312" w:hAnsi="宋体"/>
          <w:b/>
          <w:sz w:val="32"/>
          <w:szCs w:val="32"/>
        </w:rPr>
      </w:pPr>
      <w:r w:rsidRPr="00BA462B">
        <w:rPr>
          <w:rFonts w:ascii="仿宋_GB2312" w:eastAsia="仿宋_GB2312" w:hAnsi="宋体" w:hint="eastAsia"/>
          <w:sz w:val="32"/>
          <w:szCs w:val="32"/>
        </w:rPr>
        <w:t>《中等职业学校设置标准》中</w:t>
      </w:r>
      <w:r w:rsidR="008B2D9E" w:rsidRPr="00BA462B">
        <w:rPr>
          <w:rFonts w:ascii="仿宋_GB2312" w:eastAsia="仿宋_GB2312" w:hAnsi="宋体" w:hint="eastAsia"/>
          <w:sz w:val="32"/>
          <w:szCs w:val="32"/>
        </w:rPr>
        <w:t>规定：中等职业学校应当具有与专业设置相匹配、满足教学要求的实</w:t>
      </w:r>
      <w:r w:rsidR="008B2D9E" w:rsidRPr="008B2D9E">
        <w:rPr>
          <w:rFonts w:ascii="仿宋_GB2312" w:eastAsia="仿宋_GB2312" w:hAnsi="宋体" w:hint="eastAsia"/>
          <w:sz w:val="32"/>
          <w:szCs w:val="32"/>
        </w:rPr>
        <w:t>验、实习设施和仪器设备。要有与所设专业相适应的校内实训基地和相对稳定的校外实习基地，能够满足学生实习、实训需要。</w:t>
      </w:r>
      <w:r w:rsidR="00DF2987">
        <w:rPr>
          <w:rFonts w:ascii="仿宋_GB2312" w:eastAsia="仿宋_GB2312" w:hAnsi="宋体" w:hint="eastAsia"/>
          <w:sz w:val="32"/>
          <w:szCs w:val="32"/>
        </w:rPr>
        <w:t>从</w:t>
      </w:r>
      <w:r w:rsidR="00DF2987" w:rsidRPr="00DF2987">
        <w:rPr>
          <w:rFonts w:ascii="仿宋_GB2312" w:eastAsia="仿宋_GB2312" w:hAnsi="宋体" w:hint="eastAsia"/>
          <w:sz w:val="32"/>
          <w:szCs w:val="32"/>
        </w:rPr>
        <w:t>产品</w:t>
      </w:r>
      <w:r w:rsidR="00DF2987" w:rsidRPr="00BA462B">
        <w:rPr>
          <w:rFonts w:ascii="仿宋_GB2312" w:eastAsia="仿宋_GB2312" w:hAnsi="宋体" w:hint="eastAsia"/>
          <w:sz w:val="32"/>
          <w:szCs w:val="32"/>
        </w:rPr>
        <w:t>质量监督检验专业角度</w:t>
      </w:r>
      <w:r w:rsidR="00DF2987" w:rsidRPr="00BA462B">
        <w:rPr>
          <w:rFonts w:ascii="仿宋_GB2312" w:eastAsia="仿宋_GB2312" w:hAnsi="宋体"/>
          <w:sz w:val="32"/>
          <w:szCs w:val="32"/>
        </w:rPr>
        <w:t>出发</w:t>
      </w:r>
      <w:r w:rsidR="00DF2987" w:rsidRPr="00BA462B">
        <w:rPr>
          <w:rFonts w:ascii="仿宋_GB2312" w:eastAsia="仿宋_GB2312" w:hAnsi="宋体" w:hint="eastAsia"/>
          <w:sz w:val="32"/>
          <w:szCs w:val="32"/>
        </w:rPr>
        <w:t>，分别</w:t>
      </w:r>
      <w:r w:rsidR="00DF2987" w:rsidRPr="00BA462B">
        <w:rPr>
          <w:rFonts w:ascii="仿宋_GB2312" w:eastAsia="仿宋_GB2312" w:hAnsi="宋体"/>
          <w:sz w:val="32"/>
          <w:szCs w:val="32"/>
        </w:rPr>
        <w:t>明确了</w:t>
      </w:r>
      <w:r w:rsidR="00DF2987" w:rsidRPr="00BA462B">
        <w:rPr>
          <w:rFonts w:ascii="仿宋_GB2312" w:eastAsia="仿宋_GB2312" w:hAnsi="宋体"/>
          <w:b/>
          <w:sz w:val="32"/>
          <w:szCs w:val="32"/>
        </w:rPr>
        <w:t>学校</w:t>
      </w:r>
      <w:r w:rsidR="00002E70" w:rsidRPr="00BA462B">
        <w:rPr>
          <w:rFonts w:ascii="仿宋_GB2312" w:eastAsia="仿宋_GB2312" w:hAnsi="宋体" w:hint="eastAsia"/>
          <w:b/>
          <w:sz w:val="32"/>
          <w:szCs w:val="32"/>
        </w:rPr>
        <w:t>场地</w:t>
      </w:r>
      <w:r w:rsidR="00002E70" w:rsidRPr="00BA462B">
        <w:rPr>
          <w:rFonts w:ascii="仿宋_GB2312" w:eastAsia="仿宋_GB2312" w:hAnsi="宋体"/>
          <w:b/>
          <w:sz w:val="32"/>
          <w:szCs w:val="32"/>
        </w:rPr>
        <w:t>及设施设备</w:t>
      </w:r>
      <w:r w:rsidR="00DF2987" w:rsidRPr="00BA462B">
        <w:rPr>
          <w:rFonts w:ascii="仿宋_GB2312" w:eastAsia="仿宋_GB2312" w:hAnsi="宋体" w:hint="eastAsia"/>
          <w:b/>
          <w:sz w:val="32"/>
          <w:szCs w:val="32"/>
        </w:rPr>
        <w:t>要求</w:t>
      </w:r>
      <w:r w:rsidR="00DF2987" w:rsidRPr="00BA462B">
        <w:rPr>
          <w:rFonts w:ascii="仿宋_GB2312" w:eastAsia="仿宋_GB2312" w:hAnsi="宋体" w:hint="eastAsia"/>
          <w:sz w:val="32"/>
          <w:szCs w:val="32"/>
        </w:rPr>
        <w:t>和</w:t>
      </w:r>
      <w:r w:rsidR="00DF2987" w:rsidRPr="00BA462B">
        <w:rPr>
          <w:rFonts w:ascii="仿宋_GB2312" w:eastAsia="仿宋_GB2312" w:hAnsi="宋体"/>
          <w:b/>
          <w:sz w:val="32"/>
          <w:szCs w:val="32"/>
        </w:rPr>
        <w:t>企业</w:t>
      </w:r>
      <w:r w:rsidR="00DF2987" w:rsidRPr="00BA462B">
        <w:rPr>
          <w:rFonts w:ascii="仿宋_GB2312" w:eastAsia="仿宋_GB2312" w:hAnsi="宋体" w:hint="eastAsia"/>
          <w:b/>
          <w:sz w:val="32"/>
          <w:szCs w:val="32"/>
        </w:rPr>
        <w:t>场地</w:t>
      </w:r>
      <w:r w:rsidR="00DF2987" w:rsidRPr="00BA462B">
        <w:rPr>
          <w:rFonts w:ascii="仿宋_GB2312" w:eastAsia="仿宋_GB2312" w:hAnsi="宋体"/>
          <w:b/>
          <w:sz w:val="32"/>
          <w:szCs w:val="32"/>
        </w:rPr>
        <w:t>及设施设备</w:t>
      </w:r>
      <w:r w:rsidR="00DF2987" w:rsidRPr="00BA462B">
        <w:rPr>
          <w:rFonts w:ascii="仿宋_GB2312" w:eastAsia="仿宋_GB2312" w:hAnsi="宋体" w:hint="eastAsia"/>
          <w:b/>
          <w:sz w:val="32"/>
          <w:szCs w:val="32"/>
        </w:rPr>
        <w:t>要求。</w:t>
      </w:r>
    </w:p>
    <w:p w:rsidR="00DF2987" w:rsidRDefault="005A491D" w:rsidP="00094760">
      <w:pPr>
        <w:spacing w:line="520" w:lineRule="exact"/>
        <w:ind w:firstLineChars="200" w:firstLine="640"/>
        <w:rPr>
          <w:rFonts w:ascii="仿宋_GB2312" w:eastAsia="仿宋_GB2312" w:hAnsi="宋体"/>
          <w:sz w:val="32"/>
          <w:szCs w:val="32"/>
        </w:rPr>
      </w:pPr>
      <w:r w:rsidRPr="00BA462B">
        <w:rPr>
          <w:rFonts w:ascii="仿宋_GB2312" w:eastAsia="仿宋_GB2312" w:hAnsi="宋体" w:hint="eastAsia"/>
          <w:sz w:val="32"/>
          <w:szCs w:val="32"/>
        </w:rPr>
        <w:t>通过</w:t>
      </w:r>
      <w:r w:rsidRPr="00BA462B">
        <w:rPr>
          <w:rFonts w:ascii="仿宋_GB2312" w:eastAsia="仿宋_GB2312" w:hAnsi="宋体"/>
          <w:sz w:val="32"/>
          <w:szCs w:val="32"/>
        </w:rPr>
        <w:t>参考《</w:t>
      </w:r>
      <w:r w:rsidR="006366D6" w:rsidRPr="00BA462B">
        <w:rPr>
          <w:rFonts w:ascii="仿宋_GB2312" w:eastAsia="仿宋_GB2312" w:hAnsi="宋体" w:hint="eastAsia"/>
          <w:sz w:val="32"/>
          <w:szCs w:val="32"/>
        </w:rPr>
        <w:t>中等职业学校粮油储运与检验技术专业仪器设备装备规范</w:t>
      </w:r>
      <w:r w:rsidRPr="00BA462B">
        <w:rPr>
          <w:rFonts w:ascii="仿宋_GB2312" w:eastAsia="仿宋_GB2312" w:hAnsi="宋体"/>
          <w:sz w:val="32"/>
          <w:szCs w:val="32"/>
        </w:rPr>
        <w:t>》</w:t>
      </w:r>
      <w:r w:rsidRPr="00BA462B">
        <w:rPr>
          <w:rFonts w:ascii="仿宋_GB2312" w:eastAsia="仿宋_GB2312" w:hAnsi="宋体" w:hint="eastAsia"/>
          <w:sz w:val="32"/>
          <w:szCs w:val="32"/>
        </w:rPr>
        <w:t>，明确了</w:t>
      </w:r>
      <w:r w:rsidR="00DF2987" w:rsidRPr="00BA462B">
        <w:rPr>
          <w:rFonts w:ascii="仿宋_GB2312" w:eastAsia="仿宋_GB2312" w:hAnsi="宋体"/>
          <w:b/>
          <w:sz w:val="32"/>
          <w:szCs w:val="32"/>
        </w:rPr>
        <w:t>学校</w:t>
      </w:r>
      <w:r w:rsidR="00DF2987" w:rsidRPr="00BA462B">
        <w:rPr>
          <w:rFonts w:ascii="仿宋_GB2312" w:eastAsia="仿宋_GB2312" w:hAnsi="宋体" w:hint="eastAsia"/>
          <w:b/>
          <w:sz w:val="32"/>
          <w:szCs w:val="32"/>
        </w:rPr>
        <w:t>场地</w:t>
      </w:r>
      <w:r w:rsidR="00DF2987" w:rsidRPr="00BA462B">
        <w:rPr>
          <w:rFonts w:ascii="仿宋_GB2312" w:eastAsia="仿宋_GB2312" w:hAnsi="宋体" w:hint="eastAsia"/>
          <w:sz w:val="32"/>
          <w:szCs w:val="32"/>
        </w:rPr>
        <w:t>应具备分析化学基础操作，样品贮存、制备、前处理、分析等功能的教学实训场地，包括但不限于：基础化学实训室、食品理化实训室等</w:t>
      </w:r>
      <w:r w:rsidR="00DF2987" w:rsidRPr="00BA462B">
        <w:rPr>
          <w:rFonts w:ascii="仿宋_GB2312" w:eastAsia="仿宋_GB2312" w:hAnsi="宋体"/>
          <w:sz w:val="32"/>
          <w:szCs w:val="32"/>
        </w:rPr>
        <w:t>。</w:t>
      </w:r>
      <w:r w:rsidR="00DC5F1C" w:rsidRPr="00BA462B">
        <w:rPr>
          <w:rFonts w:ascii="仿宋_GB2312" w:eastAsia="仿宋_GB2312" w:hAnsi="宋体" w:hint="eastAsia"/>
          <w:b/>
          <w:sz w:val="32"/>
          <w:szCs w:val="32"/>
        </w:rPr>
        <w:t>学校</w:t>
      </w:r>
      <w:r w:rsidR="00DF2987" w:rsidRPr="00BA462B">
        <w:rPr>
          <w:rFonts w:ascii="仿宋_GB2312" w:eastAsia="仿宋_GB2312" w:hAnsi="宋体" w:hint="eastAsia"/>
          <w:sz w:val="32"/>
          <w:szCs w:val="32"/>
        </w:rPr>
        <w:t>应</w:t>
      </w:r>
      <w:r w:rsidR="00DF2987" w:rsidRPr="00BA462B">
        <w:rPr>
          <w:rFonts w:ascii="仿宋_GB2312" w:eastAsia="仿宋_GB2312" w:hAnsi="宋体" w:hint="eastAsia"/>
          <w:sz w:val="32"/>
          <w:szCs w:val="32"/>
        </w:rPr>
        <w:lastRenderedPageBreak/>
        <w:t>具备检验检测、</w:t>
      </w:r>
      <w:r w:rsidR="00DF2987" w:rsidRPr="00BA462B">
        <w:rPr>
          <w:rFonts w:ascii="仿宋_GB2312" w:eastAsia="仿宋_GB2312" w:hAnsi="宋体"/>
          <w:sz w:val="32"/>
          <w:szCs w:val="32"/>
        </w:rPr>
        <w:t>食品检验</w:t>
      </w:r>
      <w:r w:rsidR="00DF2987" w:rsidRPr="00BA462B">
        <w:rPr>
          <w:rFonts w:ascii="仿宋_GB2312" w:eastAsia="仿宋_GB2312" w:hAnsi="宋体" w:hint="eastAsia"/>
          <w:sz w:val="32"/>
          <w:szCs w:val="32"/>
        </w:rPr>
        <w:t>方向教学要求的</w:t>
      </w:r>
      <w:r w:rsidR="00DF2987" w:rsidRPr="00BA462B">
        <w:rPr>
          <w:rFonts w:ascii="仿宋_GB2312" w:eastAsia="仿宋_GB2312" w:hAnsi="宋体" w:hint="eastAsia"/>
          <w:b/>
          <w:sz w:val="32"/>
          <w:szCs w:val="32"/>
        </w:rPr>
        <w:t>设施设备</w:t>
      </w:r>
      <w:r w:rsidR="00DF2987" w:rsidRPr="00BA462B">
        <w:rPr>
          <w:rFonts w:ascii="仿宋_GB2312" w:eastAsia="仿宋_GB2312" w:hAnsi="宋体" w:hint="eastAsia"/>
          <w:sz w:val="32"/>
          <w:szCs w:val="32"/>
        </w:rPr>
        <w:t>，</w:t>
      </w:r>
      <w:r w:rsidR="00D21D49" w:rsidRPr="00BA462B">
        <w:rPr>
          <w:rFonts w:ascii="仿宋_GB2312" w:eastAsia="仿宋_GB2312" w:hAnsi="宋体" w:hint="eastAsia"/>
          <w:sz w:val="32"/>
          <w:szCs w:val="32"/>
        </w:rPr>
        <w:t>由于国家还</w:t>
      </w:r>
      <w:r w:rsidR="00D21D49" w:rsidRPr="00BA462B">
        <w:rPr>
          <w:rFonts w:ascii="仿宋_GB2312" w:eastAsia="仿宋_GB2312" w:hAnsi="宋体"/>
          <w:sz w:val="32"/>
          <w:szCs w:val="32"/>
        </w:rPr>
        <w:t>未</w:t>
      </w:r>
      <w:r w:rsidR="00D21D49" w:rsidRPr="00BA462B">
        <w:rPr>
          <w:rFonts w:ascii="仿宋_GB2312" w:eastAsia="仿宋_GB2312" w:hAnsi="宋体" w:hint="eastAsia"/>
          <w:sz w:val="32"/>
          <w:szCs w:val="32"/>
        </w:rPr>
        <w:t>有</w:t>
      </w:r>
      <w:r w:rsidR="00D21D49" w:rsidRPr="00BA462B">
        <w:rPr>
          <w:rFonts w:ascii="仿宋_GB2312" w:eastAsia="仿宋_GB2312" w:hAnsi="宋体"/>
          <w:sz w:val="32"/>
          <w:szCs w:val="32"/>
        </w:rPr>
        <w:t>针对</w:t>
      </w:r>
      <w:r w:rsidR="00D21D49" w:rsidRPr="00BA462B">
        <w:rPr>
          <w:rFonts w:ascii="仿宋_GB2312" w:eastAsia="仿宋_GB2312" w:hAnsi="宋体" w:hint="eastAsia"/>
          <w:sz w:val="32"/>
          <w:szCs w:val="32"/>
        </w:rPr>
        <w:t>中等职业学校产品质量监督检验专业</w:t>
      </w:r>
      <w:r w:rsidR="00D21D49" w:rsidRPr="00BA462B">
        <w:rPr>
          <w:rFonts w:ascii="仿宋_GB2312" w:eastAsia="仿宋_GB2312" w:hAnsi="宋体"/>
          <w:sz w:val="32"/>
          <w:szCs w:val="32"/>
        </w:rPr>
        <w:t>实训教学条件建设标准</w:t>
      </w:r>
      <w:r w:rsidR="00094760" w:rsidRPr="00BA462B">
        <w:rPr>
          <w:rFonts w:ascii="仿宋_GB2312" w:eastAsia="仿宋_GB2312" w:hAnsi="宋体" w:hint="eastAsia"/>
          <w:sz w:val="32"/>
          <w:szCs w:val="32"/>
        </w:rPr>
        <w:t>等</w:t>
      </w:r>
      <w:r w:rsidR="00094760" w:rsidRPr="00BA462B">
        <w:rPr>
          <w:rFonts w:ascii="仿宋_GB2312" w:eastAsia="仿宋_GB2312" w:hAnsi="宋体"/>
          <w:sz w:val="32"/>
          <w:szCs w:val="32"/>
        </w:rPr>
        <w:t>方面的</w:t>
      </w:r>
      <w:r w:rsidR="00094760" w:rsidRPr="00BA462B">
        <w:rPr>
          <w:rFonts w:ascii="仿宋_GB2312" w:eastAsia="仿宋_GB2312" w:hAnsi="宋体" w:hint="eastAsia"/>
          <w:sz w:val="32"/>
          <w:szCs w:val="32"/>
        </w:rPr>
        <w:t>文件</w:t>
      </w:r>
      <w:r w:rsidR="00094760" w:rsidRPr="00BA462B">
        <w:rPr>
          <w:rFonts w:ascii="仿宋_GB2312" w:eastAsia="仿宋_GB2312" w:hAnsi="宋体"/>
          <w:sz w:val="32"/>
          <w:szCs w:val="32"/>
        </w:rPr>
        <w:t>规定，明确可</w:t>
      </w:r>
      <w:r w:rsidR="00DF2987" w:rsidRPr="00BA462B">
        <w:rPr>
          <w:rFonts w:ascii="仿宋_GB2312" w:eastAsia="仿宋_GB2312" w:hAnsi="宋体" w:hint="eastAsia"/>
          <w:sz w:val="32"/>
          <w:szCs w:val="32"/>
        </w:rPr>
        <w:t>参照</w:t>
      </w:r>
      <w:r w:rsidR="00094760" w:rsidRPr="00BA462B">
        <w:rPr>
          <w:rFonts w:ascii="仿宋_GB2312" w:eastAsia="仿宋_GB2312" w:hAnsi="宋体" w:hint="eastAsia"/>
          <w:sz w:val="32"/>
          <w:szCs w:val="32"/>
        </w:rPr>
        <w:t>现有</w:t>
      </w:r>
      <w:r w:rsidR="00094760" w:rsidRPr="00BA462B">
        <w:rPr>
          <w:rFonts w:ascii="仿宋_GB2312" w:eastAsia="仿宋_GB2312" w:hAnsi="宋体"/>
          <w:sz w:val="32"/>
          <w:szCs w:val="32"/>
        </w:rPr>
        <w:t>相关文件</w:t>
      </w:r>
      <w:r w:rsidR="00DF2987" w:rsidRPr="00BA462B">
        <w:rPr>
          <w:rFonts w:ascii="仿宋_GB2312" w:eastAsia="仿宋_GB2312" w:hAnsi="宋体" w:hint="eastAsia"/>
          <w:sz w:val="32"/>
          <w:szCs w:val="32"/>
        </w:rPr>
        <w:t>《</w:t>
      </w:r>
      <w:r w:rsidR="00DF2987" w:rsidRPr="00BA462B">
        <w:rPr>
          <w:rFonts w:ascii="仿宋_GB2312" w:eastAsia="仿宋_GB2312" w:hAnsi="宋体"/>
          <w:sz w:val="32"/>
          <w:szCs w:val="32"/>
        </w:rPr>
        <w:t>高等职业学校食品检验检测技术专业实训教学条件建设标准</w:t>
      </w:r>
      <w:r w:rsidR="00DF2987" w:rsidRPr="00BA462B">
        <w:rPr>
          <w:rFonts w:ascii="仿宋_GB2312" w:eastAsia="仿宋_GB2312" w:hAnsi="宋体" w:hint="eastAsia"/>
          <w:sz w:val="32"/>
          <w:szCs w:val="32"/>
        </w:rPr>
        <w:t>》的</w:t>
      </w:r>
      <w:r w:rsidR="00DF2987" w:rsidRPr="00BA462B">
        <w:rPr>
          <w:rFonts w:ascii="仿宋_GB2312" w:eastAsia="仿宋_GB2312" w:hAnsi="宋体"/>
          <w:sz w:val="32"/>
          <w:szCs w:val="32"/>
        </w:rPr>
        <w:t>规定</w:t>
      </w:r>
      <w:r w:rsidR="00DF2987" w:rsidRPr="00BA462B">
        <w:rPr>
          <w:rFonts w:ascii="仿宋_GB2312" w:eastAsia="仿宋_GB2312" w:hAnsi="宋体" w:hint="eastAsia"/>
          <w:sz w:val="32"/>
          <w:szCs w:val="32"/>
        </w:rPr>
        <w:t>配备</w:t>
      </w:r>
      <w:r w:rsidR="00094760" w:rsidRPr="00BA462B">
        <w:rPr>
          <w:rFonts w:ascii="仿宋_GB2312" w:eastAsia="仿宋_GB2312" w:hAnsi="宋体" w:hint="eastAsia"/>
          <w:sz w:val="32"/>
          <w:szCs w:val="32"/>
        </w:rPr>
        <w:t>设施设备</w:t>
      </w:r>
      <w:r w:rsidR="00094760" w:rsidRPr="00BA462B">
        <w:rPr>
          <w:rFonts w:ascii="仿宋_GB2312" w:eastAsia="仿宋_GB2312" w:hAnsi="宋体"/>
          <w:sz w:val="32"/>
          <w:szCs w:val="32"/>
        </w:rPr>
        <w:t>，包括但不限于：</w:t>
      </w:r>
      <w:r w:rsidR="00094760" w:rsidRPr="00BA462B">
        <w:rPr>
          <w:rFonts w:ascii="仿宋_GB2312" w:eastAsia="仿宋_GB2312" w:hAnsi="宋体" w:hint="eastAsia"/>
          <w:sz w:val="32"/>
          <w:szCs w:val="32"/>
        </w:rPr>
        <w:t>电化学仪器、物化分析仪器等</w:t>
      </w:r>
      <w:r w:rsidR="00DF2987" w:rsidRPr="00BA462B">
        <w:rPr>
          <w:rFonts w:ascii="仿宋_GB2312" w:eastAsia="仿宋_GB2312" w:hAnsi="宋体" w:hint="eastAsia"/>
          <w:sz w:val="32"/>
          <w:szCs w:val="32"/>
        </w:rPr>
        <w:t>。</w:t>
      </w:r>
      <w:r w:rsidR="005C2DF8" w:rsidRPr="00BA462B">
        <w:rPr>
          <w:rFonts w:ascii="仿宋_GB2312" w:eastAsia="仿宋_GB2312" w:hAnsi="宋体" w:hint="eastAsia"/>
          <w:b/>
          <w:sz w:val="32"/>
          <w:szCs w:val="32"/>
        </w:rPr>
        <w:t>企业</w:t>
      </w:r>
      <w:r w:rsidR="005C2DF8" w:rsidRPr="00BA462B">
        <w:rPr>
          <w:rFonts w:ascii="仿宋_GB2312" w:eastAsia="仿宋_GB2312" w:hAnsi="宋体"/>
          <w:b/>
          <w:sz w:val="32"/>
          <w:szCs w:val="32"/>
        </w:rPr>
        <w:t>场地</w:t>
      </w:r>
      <w:r w:rsidR="002D7FEA" w:rsidRPr="00BA462B">
        <w:rPr>
          <w:rFonts w:ascii="仿宋_GB2312" w:eastAsia="仿宋_GB2312" w:hAnsi="宋体" w:hint="eastAsia"/>
          <w:sz w:val="32"/>
          <w:szCs w:val="32"/>
        </w:rPr>
        <w:t>具备与产品质量监督检验专业相适应的实习场地，能够满足学生实习需要即可。</w:t>
      </w:r>
      <w:r w:rsidR="004D7477" w:rsidRPr="00BA462B">
        <w:rPr>
          <w:rFonts w:ascii="仿宋_GB2312" w:eastAsia="仿宋_GB2312" w:hAnsi="宋体" w:hint="eastAsia"/>
          <w:sz w:val="32"/>
          <w:szCs w:val="32"/>
        </w:rPr>
        <w:t>其他选址、功能布局、建筑要</w:t>
      </w:r>
      <w:r w:rsidR="004D7477" w:rsidRPr="004D7477">
        <w:rPr>
          <w:rFonts w:ascii="仿宋_GB2312" w:eastAsia="仿宋_GB2312" w:hAnsi="宋体" w:hint="eastAsia"/>
          <w:sz w:val="32"/>
          <w:szCs w:val="32"/>
        </w:rPr>
        <w:t>求、采光、照明、安全、消防</w:t>
      </w:r>
      <w:r w:rsidR="004D7477">
        <w:rPr>
          <w:rFonts w:ascii="仿宋_GB2312" w:eastAsia="仿宋_GB2312" w:hAnsi="宋体"/>
          <w:sz w:val="32"/>
          <w:szCs w:val="32"/>
        </w:rPr>
        <w:t>场地要求同学校</w:t>
      </w:r>
      <w:r w:rsidR="005D28B7">
        <w:rPr>
          <w:rFonts w:ascii="仿宋_GB2312" w:eastAsia="仿宋_GB2312" w:hAnsi="宋体" w:hint="eastAsia"/>
          <w:sz w:val="32"/>
          <w:szCs w:val="32"/>
        </w:rPr>
        <w:t>一样</w:t>
      </w:r>
      <w:r w:rsidR="004D7477">
        <w:rPr>
          <w:rFonts w:ascii="仿宋_GB2312" w:eastAsia="仿宋_GB2312" w:hAnsi="宋体" w:hint="eastAsia"/>
          <w:sz w:val="32"/>
          <w:szCs w:val="32"/>
        </w:rPr>
        <w:t>都应</w:t>
      </w:r>
      <w:r w:rsidR="005D28B7" w:rsidRPr="005D28B7">
        <w:rPr>
          <w:rFonts w:ascii="仿宋_GB2312" w:eastAsia="仿宋_GB2312" w:hAnsi="宋体" w:hint="eastAsia"/>
          <w:sz w:val="32"/>
          <w:szCs w:val="32"/>
        </w:rPr>
        <w:t>符合建标192的规定</w:t>
      </w:r>
      <w:r w:rsidR="005D28B7">
        <w:rPr>
          <w:rFonts w:ascii="仿宋_GB2312" w:eastAsia="仿宋_GB2312" w:hAnsi="宋体" w:hint="eastAsia"/>
          <w:sz w:val="32"/>
          <w:szCs w:val="32"/>
        </w:rPr>
        <w:t>。</w:t>
      </w:r>
      <w:r w:rsidR="002D7FEA" w:rsidRPr="00FE7101">
        <w:rPr>
          <w:rFonts w:ascii="仿宋_GB2312" w:eastAsia="仿宋_GB2312" w:hAnsi="宋体" w:hint="eastAsia"/>
          <w:b/>
          <w:sz w:val="32"/>
          <w:szCs w:val="32"/>
        </w:rPr>
        <w:t>企业</w:t>
      </w:r>
      <w:r w:rsidR="002D7FEA" w:rsidRPr="002D7FEA">
        <w:rPr>
          <w:rFonts w:ascii="仿宋_GB2312" w:eastAsia="仿宋_GB2312" w:hAnsi="宋体" w:hint="eastAsia"/>
          <w:sz w:val="32"/>
          <w:szCs w:val="32"/>
        </w:rPr>
        <w:t>根据技术技能培养需求和第三方认证需求的条件进行硬件</w:t>
      </w:r>
      <w:r w:rsidR="002D7FEA" w:rsidRPr="00FE7101">
        <w:rPr>
          <w:rFonts w:ascii="仿宋_GB2312" w:eastAsia="仿宋_GB2312" w:hAnsi="宋体" w:hint="eastAsia"/>
          <w:b/>
          <w:sz w:val="32"/>
          <w:szCs w:val="32"/>
        </w:rPr>
        <w:t>设施</w:t>
      </w:r>
      <w:r w:rsidR="00FE7101" w:rsidRPr="00FE7101">
        <w:rPr>
          <w:rFonts w:ascii="仿宋_GB2312" w:eastAsia="仿宋_GB2312" w:hAnsi="宋体" w:hint="eastAsia"/>
          <w:b/>
          <w:sz w:val="32"/>
          <w:szCs w:val="32"/>
        </w:rPr>
        <w:t>配置</w:t>
      </w:r>
      <w:r w:rsidR="002D7FEA">
        <w:rPr>
          <w:rFonts w:ascii="仿宋_GB2312" w:eastAsia="仿宋_GB2312" w:hAnsi="宋体" w:hint="eastAsia"/>
          <w:sz w:val="32"/>
          <w:szCs w:val="32"/>
        </w:rPr>
        <w:t>，</w:t>
      </w:r>
      <w:r w:rsidR="002D7FEA" w:rsidRPr="002D7FEA">
        <w:rPr>
          <w:rFonts w:ascii="仿宋_GB2312" w:eastAsia="仿宋_GB2312" w:hAnsi="宋体" w:hint="eastAsia"/>
          <w:sz w:val="32"/>
          <w:szCs w:val="32"/>
        </w:rPr>
        <w:t>宜设置与培养模块相匹配的专业技术培训区、学习交流区、物品物料存放区等功能区</w:t>
      </w:r>
      <w:r w:rsidR="00FE7101">
        <w:rPr>
          <w:rFonts w:ascii="仿宋_GB2312" w:eastAsia="仿宋_GB2312" w:hAnsi="宋体" w:hint="eastAsia"/>
          <w:sz w:val="32"/>
          <w:szCs w:val="32"/>
        </w:rPr>
        <w:t>。</w:t>
      </w:r>
    </w:p>
    <w:p w:rsidR="00B2509A" w:rsidRDefault="00B2509A" w:rsidP="00B2509A">
      <w:pPr>
        <w:pStyle w:val="BodyText2"/>
        <w:spacing w:after="0" w:line="240" w:lineRule="auto"/>
      </w:pPr>
      <w:r w:rsidRPr="00B2509A">
        <w:rPr>
          <w:noProof/>
        </w:rPr>
        <w:drawing>
          <wp:inline distT="0" distB="0" distL="0" distR="0">
            <wp:extent cx="5272522" cy="1162050"/>
            <wp:effectExtent l="19050" t="19050" r="4445" b="0"/>
            <wp:docPr id="13" name="图片 13" descr="C:\Users\Administrator\Desktop\微信截图_202406201143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strator\Desktop\微信截图_20240620114348.png"/>
                    <pic:cNvPicPr>
                      <a:picLocks noChangeAspect="1" noChangeArrowheads="1"/>
                    </pic:cNvPicPr>
                  </pic:nvPicPr>
                  <pic:blipFill rotWithShape="1">
                    <a:blip r:embed="rId13">
                      <a:extLst>
                        <a:ext uri="{28A0092B-C50C-407E-A947-70E740481C1C}">
                          <a14:useLocalDpi xmlns:a14="http://schemas.microsoft.com/office/drawing/2010/main" val="0"/>
                        </a:ext>
                      </a:extLst>
                    </a:blip>
                    <a:srcRect b="33647"/>
                    <a:stretch/>
                  </pic:blipFill>
                  <pic:spPr bwMode="auto">
                    <a:xfrm>
                      <a:off x="0" y="0"/>
                      <a:ext cx="5274310" cy="1162444"/>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B2509A" w:rsidRPr="00B2509A" w:rsidRDefault="008F5A07" w:rsidP="008F5A07">
      <w:pPr>
        <w:pStyle w:val="a2"/>
        <w:numPr>
          <w:ilvl w:val="0"/>
          <w:numId w:val="0"/>
        </w:numPr>
        <w:spacing w:before="156" w:after="156"/>
      </w:pPr>
      <w:r>
        <w:rPr>
          <w:rFonts w:hint="eastAsia"/>
        </w:rPr>
        <w:t>来源</w:t>
      </w:r>
      <w:r>
        <w:t>：</w:t>
      </w:r>
      <w:r w:rsidRPr="008F5A07">
        <w:rPr>
          <w:rFonts w:hint="eastAsia"/>
        </w:rPr>
        <w:t>《中等职业学校设置标准》</w:t>
      </w:r>
    </w:p>
    <w:p w:rsidR="00BD47E0" w:rsidRDefault="005A491D" w:rsidP="00BD47E0">
      <w:pPr>
        <w:spacing w:line="520" w:lineRule="exact"/>
        <w:ind w:firstLineChars="200" w:firstLine="643"/>
        <w:rPr>
          <w:rFonts w:ascii="仿宋_GB2312" w:eastAsia="仿宋_GB2312" w:hAnsi="宋体"/>
          <w:b/>
          <w:sz w:val="32"/>
          <w:szCs w:val="32"/>
        </w:rPr>
      </w:pPr>
      <w:r>
        <w:rPr>
          <w:rFonts w:ascii="仿宋_GB2312" w:eastAsia="仿宋_GB2312" w:hAnsi="宋体"/>
          <w:b/>
          <w:sz w:val="32"/>
          <w:szCs w:val="32"/>
        </w:rPr>
        <w:t>2</w:t>
      </w:r>
      <w:r w:rsidR="00BD47E0" w:rsidRPr="00BD47E0">
        <w:rPr>
          <w:rFonts w:ascii="仿宋_GB2312" w:eastAsia="仿宋_GB2312" w:hAnsi="宋体" w:hint="eastAsia"/>
          <w:b/>
          <w:sz w:val="32"/>
          <w:szCs w:val="32"/>
        </w:rPr>
        <w:t>.行业协会</w:t>
      </w:r>
    </w:p>
    <w:p w:rsidR="00BD47E0" w:rsidRPr="00DF4EDA" w:rsidRDefault="00DF4EDA" w:rsidP="00DF4EDA">
      <w:pPr>
        <w:spacing w:line="520" w:lineRule="exact"/>
        <w:ind w:firstLineChars="200" w:firstLine="640"/>
        <w:rPr>
          <w:rFonts w:ascii="仿宋_GB2312" w:eastAsia="仿宋_GB2312" w:hAnsi="宋体"/>
          <w:sz w:val="32"/>
          <w:szCs w:val="32"/>
        </w:rPr>
      </w:pPr>
      <w:r w:rsidRPr="00DF4EDA">
        <w:rPr>
          <w:rFonts w:ascii="仿宋_GB2312" w:eastAsia="仿宋_GB2312" w:hAnsi="宋体" w:hint="eastAsia"/>
          <w:sz w:val="32"/>
          <w:szCs w:val="32"/>
        </w:rPr>
        <w:t>行业</w:t>
      </w:r>
      <w:r w:rsidRPr="00DF4EDA">
        <w:rPr>
          <w:rFonts w:ascii="仿宋_GB2312" w:eastAsia="仿宋_GB2312" w:hAnsi="宋体"/>
          <w:sz w:val="32"/>
          <w:szCs w:val="32"/>
        </w:rPr>
        <w:t>协会</w:t>
      </w:r>
      <w:r w:rsidR="00B80CC6">
        <w:rPr>
          <w:rFonts w:ascii="仿宋_GB2312" w:eastAsia="仿宋_GB2312" w:hAnsi="宋体" w:hint="eastAsia"/>
          <w:sz w:val="32"/>
          <w:szCs w:val="32"/>
        </w:rPr>
        <w:t>是企业</w:t>
      </w:r>
      <w:r w:rsidR="00B80CC6">
        <w:rPr>
          <w:rFonts w:ascii="仿宋_GB2312" w:eastAsia="仿宋_GB2312" w:hAnsi="宋体"/>
          <w:sz w:val="32"/>
          <w:szCs w:val="32"/>
        </w:rPr>
        <w:t>联系</w:t>
      </w:r>
      <w:r w:rsidR="00B80CC6">
        <w:rPr>
          <w:rFonts w:ascii="仿宋_GB2312" w:eastAsia="仿宋_GB2312" w:hAnsi="宋体" w:hint="eastAsia"/>
          <w:sz w:val="32"/>
          <w:szCs w:val="32"/>
        </w:rPr>
        <w:t>其他</w:t>
      </w:r>
      <w:r w:rsidR="00B80CC6">
        <w:rPr>
          <w:rFonts w:ascii="仿宋_GB2312" w:eastAsia="仿宋_GB2312" w:hAnsi="宋体"/>
          <w:sz w:val="32"/>
          <w:szCs w:val="32"/>
        </w:rPr>
        <w:t>组织机构的桥梁</w:t>
      </w:r>
      <w:r w:rsidR="004A5BCE" w:rsidRPr="004A5BCE">
        <w:rPr>
          <w:rFonts w:ascii="仿宋_GB2312" w:eastAsia="仿宋_GB2312" w:hAnsi="宋体" w:hint="eastAsia"/>
          <w:sz w:val="32"/>
          <w:szCs w:val="32"/>
        </w:rPr>
        <w:t>与</w:t>
      </w:r>
      <w:r w:rsidR="004A5BCE" w:rsidRPr="004A5BCE">
        <w:rPr>
          <w:rFonts w:ascii="仿宋_GB2312" w:eastAsia="仿宋_GB2312" w:hAnsi="宋体"/>
          <w:sz w:val="32"/>
          <w:szCs w:val="32"/>
        </w:rPr>
        <w:t>纽带</w:t>
      </w:r>
      <w:r w:rsidR="004A5BCE">
        <w:rPr>
          <w:rFonts w:ascii="仿宋_GB2312" w:eastAsia="仿宋_GB2312" w:hAnsi="宋体" w:hint="eastAsia"/>
          <w:sz w:val="32"/>
          <w:szCs w:val="32"/>
        </w:rPr>
        <w:t>，为</w:t>
      </w:r>
      <w:r w:rsidR="004A5BCE" w:rsidRPr="004A5BCE">
        <w:rPr>
          <w:rFonts w:ascii="仿宋_GB2312" w:eastAsia="仿宋_GB2312" w:hAnsi="宋体" w:hint="eastAsia"/>
          <w:sz w:val="32"/>
          <w:szCs w:val="32"/>
        </w:rPr>
        <w:t>充分发挥协会熟悉行业、贴近企业的优势，</w:t>
      </w:r>
      <w:r w:rsidR="00267C59">
        <w:rPr>
          <w:rFonts w:ascii="仿宋_GB2312" w:eastAsia="仿宋_GB2312" w:hAnsi="宋体" w:hint="eastAsia"/>
          <w:sz w:val="32"/>
          <w:szCs w:val="32"/>
        </w:rPr>
        <w:t>将</w:t>
      </w:r>
      <w:r w:rsidR="00267C59">
        <w:rPr>
          <w:rFonts w:ascii="仿宋_GB2312" w:eastAsia="仿宋_GB2312" w:hAnsi="宋体"/>
          <w:sz w:val="32"/>
          <w:szCs w:val="32"/>
        </w:rPr>
        <w:t>行业协会纳入培养主体并明确了</w:t>
      </w:r>
      <w:r w:rsidR="007D64C6" w:rsidRPr="007D64C6">
        <w:rPr>
          <w:rFonts w:ascii="仿宋_GB2312" w:eastAsia="仿宋_GB2312" w:hAnsi="宋体" w:hint="eastAsia"/>
          <w:sz w:val="32"/>
          <w:szCs w:val="32"/>
        </w:rPr>
        <w:t>依托自身优势，发挥桥梁纽带作用，协助学校吸引和选择合作企业，协助双方签定战略合作协议，明确责任分工，优化合作流程，减少合作阻力</w:t>
      </w:r>
      <w:r w:rsidR="007D64C6">
        <w:rPr>
          <w:rFonts w:ascii="仿宋_GB2312" w:eastAsia="仿宋_GB2312" w:hAnsi="宋体" w:hint="eastAsia"/>
          <w:sz w:val="32"/>
          <w:szCs w:val="32"/>
        </w:rPr>
        <w:t>；</w:t>
      </w:r>
      <w:r w:rsidR="007D64C6" w:rsidRPr="007D64C6">
        <w:rPr>
          <w:rFonts w:ascii="仿宋_GB2312" w:eastAsia="仿宋_GB2312" w:hAnsi="宋体" w:hint="eastAsia"/>
          <w:sz w:val="32"/>
          <w:szCs w:val="32"/>
        </w:rPr>
        <w:t>作为独立第三方，帮助学校与企业量化合作的考评标准，构建产品质量监督</w:t>
      </w:r>
      <w:r w:rsidR="007D64C6" w:rsidRPr="007D64C6">
        <w:rPr>
          <w:rFonts w:ascii="仿宋_GB2312" w:eastAsia="仿宋_GB2312" w:hAnsi="宋体"/>
          <w:sz w:val="32"/>
          <w:szCs w:val="32"/>
        </w:rPr>
        <w:t>检验</w:t>
      </w:r>
      <w:r w:rsidR="007D64C6" w:rsidRPr="007D64C6">
        <w:rPr>
          <w:rFonts w:ascii="仿宋_GB2312" w:eastAsia="仿宋_GB2312" w:hAnsi="宋体" w:hint="eastAsia"/>
          <w:sz w:val="32"/>
          <w:szCs w:val="32"/>
        </w:rPr>
        <w:t>行业的产教融合质量评价体系</w:t>
      </w:r>
      <w:r w:rsidR="007D64C6">
        <w:rPr>
          <w:rFonts w:ascii="仿宋_GB2312" w:eastAsia="仿宋_GB2312" w:hAnsi="宋体" w:hint="eastAsia"/>
          <w:sz w:val="32"/>
          <w:szCs w:val="32"/>
        </w:rPr>
        <w:t>等</w:t>
      </w:r>
      <w:r w:rsidR="007D64C6">
        <w:rPr>
          <w:rFonts w:ascii="仿宋_GB2312" w:eastAsia="仿宋_GB2312" w:hAnsi="宋体"/>
          <w:sz w:val="32"/>
          <w:szCs w:val="32"/>
        </w:rPr>
        <w:t>要求，</w:t>
      </w:r>
      <w:r w:rsidR="00277531">
        <w:rPr>
          <w:rFonts w:ascii="仿宋_GB2312" w:eastAsia="仿宋_GB2312" w:hAnsi="宋体" w:hint="eastAsia"/>
          <w:sz w:val="32"/>
          <w:szCs w:val="32"/>
        </w:rPr>
        <w:t>以此</w:t>
      </w:r>
      <w:r w:rsidR="007D64C6">
        <w:rPr>
          <w:rFonts w:ascii="仿宋_GB2312" w:eastAsia="仿宋_GB2312" w:hAnsi="宋体" w:hint="eastAsia"/>
          <w:sz w:val="32"/>
          <w:szCs w:val="32"/>
        </w:rPr>
        <w:t>充分发挥</w:t>
      </w:r>
      <w:r w:rsidR="007D64C6">
        <w:rPr>
          <w:rFonts w:ascii="仿宋_GB2312" w:eastAsia="仿宋_GB2312" w:hAnsi="宋体"/>
          <w:sz w:val="32"/>
          <w:szCs w:val="32"/>
        </w:rPr>
        <w:t>其</w:t>
      </w:r>
      <w:r w:rsidR="007D64C6">
        <w:rPr>
          <w:rFonts w:ascii="仿宋_GB2312" w:eastAsia="仿宋_GB2312" w:hAnsi="宋体" w:hint="eastAsia"/>
          <w:sz w:val="32"/>
          <w:szCs w:val="32"/>
        </w:rPr>
        <w:t>桥梁纽带</w:t>
      </w:r>
      <w:r w:rsidR="007D64C6">
        <w:rPr>
          <w:rFonts w:ascii="仿宋_GB2312" w:eastAsia="仿宋_GB2312" w:hAnsi="宋体"/>
          <w:sz w:val="32"/>
          <w:szCs w:val="32"/>
        </w:rPr>
        <w:t>、</w:t>
      </w:r>
      <w:r w:rsidR="009E662F">
        <w:rPr>
          <w:rFonts w:ascii="仿宋_GB2312" w:eastAsia="仿宋_GB2312" w:hAnsi="宋体" w:hint="eastAsia"/>
          <w:sz w:val="32"/>
          <w:szCs w:val="32"/>
        </w:rPr>
        <w:t>协助</w:t>
      </w:r>
      <w:r w:rsidR="009E662F">
        <w:rPr>
          <w:rFonts w:ascii="仿宋_GB2312" w:eastAsia="仿宋_GB2312" w:hAnsi="宋体"/>
          <w:sz w:val="32"/>
          <w:szCs w:val="32"/>
        </w:rPr>
        <w:t>交流、独立评价等作用。</w:t>
      </w:r>
    </w:p>
    <w:p w:rsidR="00B66C76" w:rsidRDefault="00B66C76" w:rsidP="00B66C76">
      <w:pPr>
        <w:pStyle w:val="BodyText2"/>
        <w:spacing w:after="0" w:line="560" w:lineRule="exact"/>
        <w:ind w:firstLineChars="200" w:firstLine="643"/>
        <w:rPr>
          <w:rFonts w:ascii="仿宋_GB2312" w:eastAsia="仿宋_GB2312"/>
          <w:b/>
        </w:rPr>
      </w:pPr>
      <w:r w:rsidRPr="002A1027">
        <w:rPr>
          <w:rFonts w:ascii="仿宋_GB2312" w:eastAsia="仿宋_GB2312" w:hint="eastAsia"/>
          <w:b/>
        </w:rPr>
        <w:lastRenderedPageBreak/>
        <w:t>（</w:t>
      </w:r>
      <w:r w:rsidR="00340E1A">
        <w:rPr>
          <w:rFonts w:ascii="仿宋_GB2312" w:eastAsia="仿宋_GB2312" w:hint="eastAsia"/>
          <w:b/>
        </w:rPr>
        <w:t>五</w:t>
      </w:r>
      <w:r w:rsidRPr="002A1027">
        <w:rPr>
          <w:rFonts w:ascii="仿宋_GB2312" w:eastAsia="仿宋_GB2312" w:hint="eastAsia"/>
          <w:b/>
        </w:rPr>
        <w:t>）</w:t>
      </w:r>
      <w:r>
        <w:rPr>
          <w:rFonts w:ascii="仿宋_GB2312" w:eastAsia="仿宋_GB2312" w:hint="eastAsia"/>
          <w:b/>
        </w:rPr>
        <w:t>培养</w:t>
      </w:r>
      <w:r w:rsidR="00A71589">
        <w:rPr>
          <w:rFonts w:ascii="仿宋_GB2312" w:eastAsia="仿宋_GB2312" w:hint="eastAsia"/>
          <w:b/>
        </w:rPr>
        <w:t>管理</w:t>
      </w:r>
    </w:p>
    <w:p w:rsidR="00E65590" w:rsidRDefault="00A71589" w:rsidP="00A71589">
      <w:pPr>
        <w:spacing w:line="520" w:lineRule="exact"/>
        <w:ind w:firstLineChars="200" w:firstLine="640"/>
        <w:rPr>
          <w:rFonts w:ascii="仿宋_GB2312" w:eastAsia="仿宋_GB2312" w:hAnsi="宋体"/>
          <w:sz w:val="32"/>
          <w:szCs w:val="32"/>
        </w:rPr>
      </w:pPr>
      <w:r w:rsidRPr="00A71589">
        <w:rPr>
          <w:rFonts w:ascii="仿宋_GB2312" w:eastAsia="仿宋_GB2312" w:hAnsi="宋体" w:hint="eastAsia"/>
          <w:sz w:val="32"/>
          <w:szCs w:val="32"/>
        </w:rPr>
        <w:t>根据</w:t>
      </w:r>
      <w:r w:rsidRPr="00A71589">
        <w:rPr>
          <w:rFonts w:ascii="仿宋_GB2312" w:eastAsia="仿宋_GB2312" w:hAnsi="宋体"/>
          <w:sz w:val="32"/>
          <w:szCs w:val="32"/>
        </w:rPr>
        <w:t>标准编制组前期</w:t>
      </w:r>
      <w:r w:rsidRPr="00A71589">
        <w:rPr>
          <w:rFonts w:ascii="仿宋_GB2312" w:eastAsia="仿宋_GB2312" w:hAnsi="宋体" w:hint="eastAsia"/>
          <w:sz w:val="32"/>
          <w:szCs w:val="32"/>
        </w:rPr>
        <w:t>对</w:t>
      </w:r>
      <w:r w:rsidRPr="008F28E6">
        <w:rPr>
          <w:rFonts w:ascii="仿宋_GB2312" w:eastAsia="仿宋_GB2312" w:hAnsi="宋体" w:hint="eastAsia"/>
          <w:sz w:val="32"/>
          <w:szCs w:val="32"/>
        </w:rPr>
        <w:t>中等职业学校产品质量监督检验专业</w:t>
      </w:r>
      <w:r w:rsidRPr="00A71589">
        <w:rPr>
          <w:rFonts w:ascii="仿宋_GB2312" w:eastAsia="仿宋_GB2312" w:hAnsi="宋体" w:hint="eastAsia"/>
          <w:sz w:val="32"/>
          <w:szCs w:val="32"/>
        </w:rPr>
        <w:t>的</w:t>
      </w:r>
      <w:r>
        <w:rPr>
          <w:rFonts w:ascii="仿宋_GB2312" w:eastAsia="仿宋_GB2312" w:hAnsi="宋体" w:hint="eastAsia"/>
          <w:sz w:val="32"/>
          <w:szCs w:val="32"/>
        </w:rPr>
        <w:t>建设</w:t>
      </w:r>
      <w:r w:rsidRPr="00A71589">
        <w:rPr>
          <w:rFonts w:ascii="仿宋_GB2312" w:eastAsia="仿宋_GB2312" w:hAnsi="宋体" w:hint="eastAsia"/>
          <w:sz w:val="32"/>
          <w:szCs w:val="32"/>
        </w:rPr>
        <w:t>情况</w:t>
      </w:r>
      <w:r w:rsidR="004B4CD3">
        <w:rPr>
          <w:rFonts w:ascii="仿宋_GB2312" w:eastAsia="仿宋_GB2312" w:hAnsi="宋体" w:hint="eastAsia"/>
          <w:sz w:val="32"/>
          <w:szCs w:val="32"/>
        </w:rPr>
        <w:t>，</w:t>
      </w:r>
      <w:r w:rsidR="00C74948">
        <w:rPr>
          <w:rFonts w:ascii="仿宋_GB2312" w:eastAsia="仿宋_GB2312" w:hAnsi="宋体" w:hint="eastAsia"/>
          <w:sz w:val="32"/>
          <w:szCs w:val="32"/>
        </w:rPr>
        <w:t>明确培养管理包括</w:t>
      </w:r>
      <w:r w:rsidR="00C74948">
        <w:rPr>
          <w:rFonts w:ascii="仿宋_GB2312" w:eastAsia="仿宋_GB2312" w:hAnsi="宋体"/>
          <w:sz w:val="32"/>
          <w:szCs w:val="32"/>
        </w:rPr>
        <w:t>：</w:t>
      </w:r>
      <w:r w:rsidR="00A01EB4" w:rsidRPr="00A01EB4">
        <w:rPr>
          <w:rFonts w:ascii="仿宋_GB2312" w:eastAsia="仿宋_GB2312" w:hAnsi="宋体" w:hint="eastAsia"/>
          <w:b/>
          <w:sz w:val="32"/>
          <w:szCs w:val="32"/>
        </w:rPr>
        <w:t>培养方案</w:t>
      </w:r>
      <w:r w:rsidR="00A01EB4">
        <w:rPr>
          <w:rFonts w:ascii="仿宋_GB2312" w:eastAsia="仿宋_GB2312" w:hAnsi="宋体"/>
          <w:sz w:val="32"/>
          <w:szCs w:val="32"/>
        </w:rPr>
        <w:t>、</w:t>
      </w:r>
      <w:r w:rsidR="008A54A6" w:rsidRPr="008A54A6">
        <w:rPr>
          <w:rFonts w:ascii="仿宋_GB2312" w:eastAsia="仿宋_GB2312" w:hAnsi="宋体"/>
          <w:b/>
          <w:sz w:val="32"/>
          <w:szCs w:val="32"/>
        </w:rPr>
        <w:t>教学计划</w:t>
      </w:r>
      <w:r w:rsidR="008A54A6">
        <w:rPr>
          <w:rFonts w:ascii="仿宋_GB2312" w:eastAsia="仿宋_GB2312" w:hAnsi="宋体"/>
          <w:sz w:val="32"/>
          <w:szCs w:val="32"/>
        </w:rPr>
        <w:t>、</w:t>
      </w:r>
      <w:r w:rsidR="008A54A6" w:rsidRPr="008A54A6">
        <w:rPr>
          <w:rFonts w:ascii="仿宋_GB2312" w:eastAsia="仿宋_GB2312" w:hAnsi="宋体" w:hint="eastAsia"/>
          <w:b/>
          <w:sz w:val="32"/>
          <w:szCs w:val="32"/>
        </w:rPr>
        <w:t>课程设置</w:t>
      </w:r>
      <w:r w:rsidR="008A54A6">
        <w:rPr>
          <w:rFonts w:ascii="仿宋_GB2312" w:eastAsia="仿宋_GB2312" w:hAnsi="宋体"/>
          <w:sz w:val="32"/>
          <w:szCs w:val="32"/>
        </w:rPr>
        <w:t>、</w:t>
      </w:r>
      <w:r w:rsidR="008A54A6" w:rsidRPr="008A54A6">
        <w:rPr>
          <w:rFonts w:ascii="仿宋_GB2312" w:eastAsia="仿宋_GB2312" w:hAnsi="宋体" w:hint="eastAsia"/>
          <w:b/>
          <w:sz w:val="32"/>
          <w:szCs w:val="32"/>
        </w:rPr>
        <w:t>教学实施</w:t>
      </w:r>
      <w:r w:rsidR="00C74948" w:rsidRPr="00C74948">
        <w:rPr>
          <w:rFonts w:ascii="仿宋_GB2312" w:eastAsia="仿宋_GB2312" w:hAnsi="宋体" w:hint="eastAsia"/>
          <w:sz w:val="32"/>
          <w:szCs w:val="32"/>
        </w:rPr>
        <w:t>以</w:t>
      </w:r>
      <w:r w:rsidR="008A54A6" w:rsidRPr="00C74948">
        <w:rPr>
          <w:rFonts w:ascii="仿宋_GB2312" w:eastAsia="仿宋_GB2312" w:hAnsi="宋体"/>
          <w:sz w:val="32"/>
          <w:szCs w:val="32"/>
        </w:rPr>
        <w:t>及</w:t>
      </w:r>
      <w:r w:rsidR="008A54A6" w:rsidRPr="008A54A6">
        <w:rPr>
          <w:rFonts w:ascii="仿宋_GB2312" w:eastAsia="仿宋_GB2312" w:hAnsi="宋体"/>
          <w:b/>
          <w:sz w:val="32"/>
          <w:szCs w:val="32"/>
        </w:rPr>
        <w:t>学生管理</w:t>
      </w:r>
      <w:r w:rsidR="008A54A6">
        <w:rPr>
          <w:rFonts w:ascii="仿宋_GB2312" w:eastAsia="仿宋_GB2312" w:hAnsi="宋体" w:hint="eastAsia"/>
          <w:sz w:val="32"/>
          <w:szCs w:val="32"/>
        </w:rPr>
        <w:t>（学徒</w:t>
      </w:r>
      <w:r w:rsidR="008A54A6">
        <w:rPr>
          <w:rFonts w:ascii="仿宋_GB2312" w:eastAsia="仿宋_GB2312" w:hAnsi="宋体"/>
          <w:sz w:val="32"/>
          <w:szCs w:val="32"/>
        </w:rPr>
        <w:t>管理）</w:t>
      </w:r>
      <w:r w:rsidR="00C74948">
        <w:rPr>
          <w:rFonts w:ascii="仿宋_GB2312" w:eastAsia="仿宋_GB2312" w:hAnsi="宋体" w:hint="eastAsia"/>
          <w:sz w:val="32"/>
          <w:szCs w:val="32"/>
        </w:rPr>
        <w:t>等</w:t>
      </w:r>
      <w:r w:rsidR="00986406">
        <w:rPr>
          <w:rFonts w:ascii="仿宋_GB2312" w:eastAsia="仿宋_GB2312" w:hAnsi="宋体" w:hint="eastAsia"/>
          <w:sz w:val="32"/>
          <w:szCs w:val="32"/>
        </w:rPr>
        <w:t>方面</w:t>
      </w:r>
      <w:r w:rsidR="008A54A6">
        <w:rPr>
          <w:rFonts w:ascii="仿宋_GB2312" w:eastAsia="仿宋_GB2312" w:hAnsi="宋体"/>
          <w:sz w:val="32"/>
          <w:szCs w:val="32"/>
        </w:rPr>
        <w:t>要求</w:t>
      </w:r>
      <w:r w:rsidR="00B3432D">
        <w:rPr>
          <w:rFonts w:ascii="仿宋_GB2312" w:eastAsia="仿宋_GB2312" w:hAnsi="宋体"/>
          <w:sz w:val="32"/>
          <w:szCs w:val="32"/>
        </w:rPr>
        <w:t>。</w:t>
      </w:r>
    </w:p>
    <w:p w:rsidR="00521EF7" w:rsidRPr="00521EF7" w:rsidRDefault="00521EF7" w:rsidP="00521EF7">
      <w:pPr>
        <w:spacing w:line="520" w:lineRule="exact"/>
        <w:ind w:firstLineChars="200" w:firstLine="643"/>
        <w:rPr>
          <w:rFonts w:ascii="仿宋_GB2312" w:eastAsia="仿宋_GB2312" w:hAnsi="宋体"/>
          <w:b/>
          <w:sz w:val="32"/>
          <w:szCs w:val="32"/>
        </w:rPr>
      </w:pPr>
      <w:r w:rsidRPr="00521EF7">
        <w:rPr>
          <w:rFonts w:ascii="仿宋_GB2312" w:eastAsia="仿宋_GB2312" w:hAnsi="宋体" w:hint="eastAsia"/>
          <w:b/>
          <w:sz w:val="32"/>
          <w:szCs w:val="32"/>
        </w:rPr>
        <w:t>1.学校</w:t>
      </w:r>
      <w:r w:rsidRPr="00521EF7">
        <w:rPr>
          <w:rFonts w:ascii="仿宋_GB2312" w:eastAsia="仿宋_GB2312" w:hAnsi="宋体"/>
          <w:b/>
          <w:sz w:val="32"/>
          <w:szCs w:val="32"/>
        </w:rPr>
        <w:t>和企业</w:t>
      </w:r>
    </w:p>
    <w:p w:rsidR="00B93114" w:rsidRPr="00B93114" w:rsidRDefault="00B93114" w:rsidP="00B93114">
      <w:pPr>
        <w:spacing w:line="520" w:lineRule="exact"/>
        <w:ind w:firstLineChars="200" w:firstLine="643"/>
        <w:rPr>
          <w:rFonts w:ascii="仿宋_GB2312" w:eastAsia="仿宋_GB2312" w:hAnsi="宋体"/>
          <w:b/>
          <w:sz w:val="32"/>
          <w:szCs w:val="32"/>
        </w:rPr>
      </w:pPr>
      <w:r w:rsidRPr="00B93114">
        <w:rPr>
          <w:rFonts w:ascii="仿宋_GB2312" w:eastAsia="仿宋_GB2312" w:hAnsi="宋体" w:hint="eastAsia"/>
          <w:b/>
          <w:sz w:val="32"/>
          <w:szCs w:val="32"/>
        </w:rPr>
        <w:t>1.</w:t>
      </w:r>
      <w:r w:rsidR="00521EF7">
        <w:rPr>
          <w:rFonts w:ascii="仿宋_GB2312" w:eastAsia="仿宋_GB2312" w:hAnsi="宋体"/>
          <w:b/>
          <w:sz w:val="32"/>
          <w:szCs w:val="32"/>
        </w:rPr>
        <w:t>1</w:t>
      </w:r>
      <w:r w:rsidRPr="00B93114">
        <w:rPr>
          <w:rFonts w:ascii="仿宋_GB2312" w:eastAsia="仿宋_GB2312" w:hAnsi="宋体" w:hint="eastAsia"/>
          <w:b/>
          <w:sz w:val="32"/>
          <w:szCs w:val="32"/>
        </w:rPr>
        <w:t>培养方案</w:t>
      </w:r>
    </w:p>
    <w:p w:rsidR="006E11CF" w:rsidRPr="00BA462B" w:rsidRDefault="00B50502" w:rsidP="00E01E44">
      <w:pPr>
        <w:spacing w:line="520" w:lineRule="exact"/>
        <w:ind w:firstLineChars="200" w:firstLine="643"/>
        <w:rPr>
          <w:rFonts w:ascii="仿宋_GB2312" w:eastAsia="仿宋_GB2312" w:hAnsi="宋体"/>
          <w:sz w:val="32"/>
          <w:szCs w:val="32"/>
        </w:rPr>
      </w:pPr>
      <w:r w:rsidRPr="00BA462B">
        <w:rPr>
          <w:rFonts w:ascii="仿宋_GB2312" w:eastAsia="仿宋_GB2312" w:hAnsi="宋体" w:hint="eastAsia"/>
          <w:b/>
          <w:sz w:val="32"/>
          <w:szCs w:val="32"/>
        </w:rPr>
        <w:t>学校</w:t>
      </w:r>
      <w:r w:rsidR="007B3CFE" w:rsidRPr="00BA462B">
        <w:rPr>
          <w:rFonts w:ascii="仿宋_GB2312" w:eastAsia="仿宋_GB2312" w:hAnsi="宋体" w:hint="eastAsia"/>
          <w:sz w:val="32"/>
          <w:szCs w:val="32"/>
        </w:rPr>
        <w:t>根据《自治区教育厅关于做好职业院校专业人才培养方案制订与实施工作的通知》</w:t>
      </w:r>
      <w:r w:rsidR="00047740" w:rsidRPr="00BA462B">
        <w:rPr>
          <w:rFonts w:ascii="仿宋_GB2312" w:eastAsia="仿宋_GB2312" w:hAnsi="宋体" w:hint="eastAsia"/>
          <w:sz w:val="32"/>
          <w:szCs w:val="32"/>
        </w:rPr>
        <w:t>（</w:t>
      </w:r>
      <w:r w:rsidR="007B3CFE" w:rsidRPr="00BA462B">
        <w:rPr>
          <w:rFonts w:ascii="仿宋_GB2312" w:eastAsia="仿宋_GB2312" w:hAnsi="宋体" w:hint="eastAsia"/>
          <w:sz w:val="32"/>
          <w:szCs w:val="32"/>
        </w:rPr>
        <w:t>桂教职成</w:t>
      </w:r>
      <w:r w:rsidR="00DA6184" w:rsidRPr="00BA462B">
        <w:rPr>
          <w:rFonts w:ascii="微软雅黑" w:eastAsia="微软雅黑" w:hAnsi="微软雅黑" w:cs="微软雅黑" w:hint="eastAsia"/>
          <w:sz w:val="32"/>
          <w:szCs w:val="32"/>
        </w:rPr>
        <w:t>〔</w:t>
      </w:r>
      <w:r w:rsidR="00DA6184" w:rsidRPr="00BA462B">
        <w:rPr>
          <w:rFonts w:ascii="仿宋_GB2312" w:eastAsia="仿宋_GB2312" w:hAnsi="宋体" w:hint="eastAsia"/>
          <w:sz w:val="32"/>
          <w:szCs w:val="32"/>
        </w:rPr>
        <w:t>2019</w:t>
      </w:r>
      <w:r w:rsidR="00DA6184" w:rsidRPr="00BA462B">
        <w:rPr>
          <w:rFonts w:ascii="微软雅黑" w:eastAsia="微软雅黑" w:hAnsi="微软雅黑" w:cs="微软雅黑" w:hint="eastAsia"/>
          <w:sz w:val="32"/>
          <w:szCs w:val="32"/>
        </w:rPr>
        <w:t>〕</w:t>
      </w:r>
      <w:r w:rsidR="007B3CFE" w:rsidRPr="00BA462B">
        <w:rPr>
          <w:rFonts w:ascii="仿宋_GB2312" w:eastAsia="仿宋_GB2312" w:hAnsi="宋体" w:hint="eastAsia"/>
          <w:sz w:val="32"/>
          <w:szCs w:val="32"/>
        </w:rPr>
        <w:t>38号</w:t>
      </w:r>
      <w:r w:rsidR="00047740" w:rsidRPr="00BA462B">
        <w:rPr>
          <w:rFonts w:ascii="仿宋_GB2312" w:eastAsia="仿宋_GB2312" w:hAnsi="宋体" w:hint="eastAsia"/>
          <w:sz w:val="32"/>
          <w:szCs w:val="32"/>
        </w:rPr>
        <w:t>）</w:t>
      </w:r>
      <w:r w:rsidR="007B3CFE" w:rsidRPr="00BA462B">
        <w:rPr>
          <w:rFonts w:ascii="仿宋_GB2312" w:eastAsia="仿宋_GB2312" w:hAnsi="宋体" w:hint="eastAsia"/>
          <w:sz w:val="32"/>
          <w:szCs w:val="32"/>
        </w:rPr>
        <w:t>和《自治区教育厅办公室转发教育部办公厅关于印发&lt;中等职业学校公共基础课程方案&gt;的通知》</w:t>
      </w:r>
      <w:r w:rsidR="00047740" w:rsidRPr="00BA462B">
        <w:rPr>
          <w:rFonts w:ascii="仿宋_GB2312" w:eastAsia="仿宋_GB2312" w:hAnsi="宋体" w:hint="eastAsia"/>
          <w:sz w:val="32"/>
          <w:szCs w:val="32"/>
        </w:rPr>
        <w:t>（</w:t>
      </w:r>
      <w:r w:rsidR="007B3CFE" w:rsidRPr="00BA462B">
        <w:rPr>
          <w:rFonts w:ascii="仿宋_GB2312" w:eastAsia="仿宋_GB2312" w:hAnsi="宋体" w:hint="eastAsia"/>
          <w:sz w:val="32"/>
          <w:szCs w:val="32"/>
        </w:rPr>
        <w:t>桂教办</w:t>
      </w:r>
      <w:r w:rsidR="00FE53E3" w:rsidRPr="00BA462B">
        <w:rPr>
          <w:rFonts w:ascii="微软雅黑" w:eastAsia="微软雅黑" w:hAnsi="微软雅黑" w:cs="微软雅黑" w:hint="eastAsia"/>
          <w:sz w:val="32"/>
          <w:szCs w:val="32"/>
        </w:rPr>
        <w:t>〔</w:t>
      </w:r>
      <w:r w:rsidR="007B3CFE" w:rsidRPr="00BA462B">
        <w:rPr>
          <w:rFonts w:ascii="仿宋_GB2312" w:eastAsia="仿宋_GB2312" w:hAnsi="宋体" w:hint="eastAsia"/>
          <w:sz w:val="32"/>
          <w:szCs w:val="32"/>
        </w:rPr>
        <w:t>2019</w:t>
      </w:r>
      <w:r w:rsidR="00FE53E3" w:rsidRPr="00BA462B">
        <w:rPr>
          <w:rFonts w:ascii="微软雅黑" w:eastAsia="微软雅黑" w:hAnsi="微软雅黑" w:cs="微软雅黑" w:hint="eastAsia"/>
          <w:sz w:val="32"/>
          <w:szCs w:val="32"/>
        </w:rPr>
        <w:t>〕</w:t>
      </w:r>
      <w:r w:rsidR="007B3CFE" w:rsidRPr="00BA462B">
        <w:rPr>
          <w:rFonts w:ascii="仿宋_GB2312" w:eastAsia="仿宋_GB2312" w:hAnsi="宋体" w:hint="eastAsia"/>
          <w:sz w:val="32"/>
          <w:szCs w:val="32"/>
        </w:rPr>
        <w:t>578号</w:t>
      </w:r>
      <w:r w:rsidR="00047740" w:rsidRPr="00BA462B">
        <w:rPr>
          <w:rFonts w:ascii="仿宋_GB2312" w:eastAsia="仿宋_GB2312" w:hAnsi="宋体" w:hint="eastAsia"/>
          <w:sz w:val="32"/>
          <w:szCs w:val="32"/>
        </w:rPr>
        <w:t>）</w:t>
      </w:r>
      <w:r w:rsidR="007B3CFE" w:rsidRPr="00BA462B">
        <w:rPr>
          <w:rFonts w:ascii="仿宋_GB2312" w:eastAsia="仿宋_GB2312" w:hAnsi="宋体" w:hint="eastAsia"/>
          <w:sz w:val="32"/>
          <w:szCs w:val="32"/>
        </w:rPr>
        <w:t>等文件要求</w:t>
      </w:r>
      <w:r w:rsidRPr="00BA462B">
        <w:rPr>
          <w:rFonts w:ascii="仿宋_GB2312" w:eastAsia="仿宋_GB2312" w:hAnsi="宋体" w:hint="eastAsia"/>
          <w:sz w:val="32"/>
          <w:szCs w:val="32"/>
        </w:rPr>
        <w:t>，明确</w:t>
      </w:r>
      <w:r w:rsidRPr="00BA462B">
        <w:rPr>
          <w:rFonts w:ascii="仿宋_GB2312" w:eastAsia="仿宋_GB2312" w:hAnsi="宋体"/>
          <w:sz w:val="32"/>
          <w:szCs w:val="32"/>
        </w:rPr>
        <w:t>要</w:t>
      </w:r>
      <w:r w:rsidR="007B3CFE" w:rsidRPr="00BA462B">
        <w:rPr>
          <w:rFonts w:ascii="仿宋_GB2312" w:eastAsia="仿宋_GB2312" w:hAnsi="宋体" w:hint="eastAsia"/>
          <w:sz w:val="32"/>
          <w:szCs w:val="32"/>
        </w:rPr>
        <w:t>制定</w:t>
      </w:r>
      <w:r w:rsidRPr="00BA462B">
        <w:rPr>
          <w:rFonts w:ascii="仿宋_GB2312" w:eastAsia="仿宋_GB2312" w:hAnsi="宋体" w:hint="eastAsia"/>
          <w:sz w:val="32"/>
          <w:szCs w:val="32"/>
        </w:rPr>
        <w:t>有</w:t>
      </w:r>
      <w:r w:rsidR="007B3CFE" w:rsidRPr="00BA462B">
        <w:rPr>
          <w:rFonts w:ascii="仿宋_GB2312" w:eastAsia="仿宋_GB2312" w:hAnsi="宋体" w:hint="eastAsia"/>
          <w:sz w:val="32"/>
          <w:szCs w:val="32"/>
        </w:rPr>
        <w:t>产品质量监督检验人才</w:t>
      </w:r>
      <w:r w:rsidR="007B3CFE" w:rsidRPr="00BA462B">
        <w:rPr>
          <w:rFonts w:ascii="仿宋_GB2312" w:eastAsia="仿宋_GB2312" w:hAnsi="宋体"/>
          <w:sz w:val="32"/>
          <w:szCs w:val="32"/>
        </w:rPr>
        <w:t>培养方案</w:t>
      </w:r>
      <w:r w:rsidR="00E65590" w:rsidRPr="00BA462B">
        <w:rPr>
          <w:rFonts w:ascii="仿宋_GB2312" w:eastAsia="仿宋_GB2312" w:hAnsi="宋体" w:hint="eastAsia"/>
          <w:sz w:val="32"/>
          <w:szCs w:val="32"/>
        </w:rPr>
        <w:t>，</w:t>
      </w:r>
      <w:r w:rsidR="00E65590" w:rsidRPr="00BA462B">
        <w:rPr>
          <w:rFonts w:ascii="仿宋_GB2312" w:eastAsia="仿宋_GB2312" w:hAnsi="宋体"/>
          <w:sz w:val="32"/>
          <w:szCs w:val="32"/>
        </w:rPr>
        <w:t>并对方案内容进行</w:t>
      </w:r>
      <w:r w:rsidRPr="00BA462B">
        <w:rPr>
          <w:rFonts w:ascii="仿宋_GB2312" w:eastAsia="仿宋_GB2312" w:hAnsi="宋体" w:hint="eastAsia"/>
          <w:sz w:val="32"/>
          <w:szCs w:val="32"/>
        </w:rPr>
        <w:t>确定</w:t>
      </w:r>
      <w:r w:rsidR="00E65590" w:rsidRPr="00BA462B">
        <w:rPr>
          <w:rFonts w:ascii="仿宋_GB2312" w:eastAsia="仿宋_GB2312" w:hAnsi="宋体"/>
          <w:sz w:val="32"/>
          <w:szCs w:val="32"/>
        </w:rPr>
        <w:t>，包括但不限于：</w:t>
      </w:r>
      <w:r w:rsidR="00E65590" w:rsidRPr="00BA462B">
        <w:rPr>
          <w:rFonts w:ascii="仿宋_GB2312" w:eastAsia="仿宋_GB2312" w:hAnsi="宋体" w:hint="eastAsia"/>
          <w:sz w:val="32"/>
          <w:szCs w:val="32"/>
        </w:rPr>
        <w:t>专业名称及代码、入学要求等</w:t>
      </w:r>
      <w:r w:rsidR="00E65590" w:rsidRPr="00BA462B">
        <w:rPr>
          <w:rFonts w:ascii="仿宋_GB2312" w:eastAsia="仿宋_GB2312" w:hAnsi="宋体"/>
          <w:sz w:val="32"/>
          <w:szCs w:val="32"/>
        </w:rPr>
        <w:t>。</w:t>
      </w:r>
    </w:p>
    <w:p w:rsidR="006E11CF" w:rsidRPr="00BA462B" w:rsidRDefault="00521EF7" w:rsidP="006E11CF">
      <w:pPr>
        <w:spacing w:line="520" w:lineRule="exact"/>
        <w:ind w:firstLineChars="200" w:firstLine="643"/>
        <w:rPr>
          <w:rFonts w:ascii="仿宋_GB2312" w:eastAsia="仿宋_GB2312" w:hAnsi="宋体"/>
          <w:b/>
          <w:sz w:val="32"/>
          <w:szCs w:val="32"/>
        </w:rPr>
      </w:pPr>
      <w:r w:rsidRPr="00BA462B">
        <w:rPr>
          <w:rFonts w:ascii="仿宋_GB2312" w:eastAsia="仿宋_GB2312" w:hAnsi="宋体"/>
          <w:b/>
          <w:sz w:val="32"/>
          <w:szCs w:val="32"/>
        </w:rPr>
        <w:t>1.2</w:t>
      </w:r>
      <w:r w:rsidR="006E11CF" w:rsidRPr="00BA462B">
        <w:rPr>
          <w:rFonts w:ascii="仿宋_GB2312" w:eastAsia="仿宋_GB2312" w:hAnsi="宋体" w:hint="eastAsia"/>
          <w:b/>
          <w:sz w:val="32"/>
          <w:szCs w:val="32"/>
        </w:rPr>
        <w:t>教学计划</w:t>
      </w:r>
    </w:p>
    <w:p w:rsidR="00340E1A" w:rsidRDefault="008E3E03" w:rsidP="003D66DA">
      <w:pPr>
        <w:tabs>
          <w:tab w:val="left" w:pos="6521"/>
        </w:tabs>
        <w:spacing w:line="520" w:lineRule="exact"/>
        <w:ind w:firstLineChars="200" w:firstLine="640"/>
        <w:rPr>
          <w:rFonts w:ascii="仿宋_GB2312" w:eastAsia="仿宋_GB2312" w:hAnsi="宋体"/>
          <w:sz w:val="32"/>
          <w:szCs w:val="32"/>
        </w:rPr>
      </w:pPr>
      <w:r w:rsidRPr="00BA462B">
        <w:rPr>
          <w:rFonts w:ascii="仿宋_GB2312" w:eastAsia="仿宋_GB2312" w:hAnsi="宋体" w:hint="eastAsia"/>
          <w:sz w:val="32"/>
          <w:szCs w:val="32"/>
        </w:rPr>
        <w:t>根据</w:t>
      </w:r>
      <w:r w:rsidRPr="00BA462B">
        <w:rPr>
          <w:rFonts w:ascii="仿宋_GB2312" w:eastAsia="仿宋_GB2312" w:hAnsi="宋体"/>
          <w:sz w:val="32"/>
          <w:szCs w:val="32"/>
        </w:rPr>
        <w:t>《</w:t>
      </w:r>
      <w:r w:rsidRPr="00BA462B">
        <w:rPr>
          <w:rFonts w:ascii="仿宋_GB2312" w:eastAsia="仿宋_GB2312" w:hAnsi="宋体" w:hint="eastAsia"/>
          <w:sz w:val="32"/>
          <w:szCs w:val="32"/>
        </w:rPr>
        <w:t>教育部关于职业院校专业人才培养方案制订与实施工作的指导意见</w:t>
      </w:r>
      <w:r w:rsidRPr="00BA462B">
        <w:rPr>
          <w:rFonts w:asciiTheme="minorHAnsi" w:eastAsia="仿宋_GB2312" w:hAnsiTheme="minorHAnsi"/>
          <w:sz w:val="32"/>
          <w:szCs w:val="32"/>
        </w:rPr>
        <w:t>》</w:t>
      </w:r>
      <w:r w:rsidRPr="00BA462B">
        <w:rPr>
          <w:rFonts w:asciiTheme="minorHAnsi" w:eastAsia="仿宋_GB2312" w:hAnsiTheme="minorHAnsi" w:hint="eastAsia"/>
          <w:sz w:val="32"/>
          <w:szCs w:val="32"/>
        </w:rPr>
        <w:t>（教职成</w:t>
      </w:r>
      <w:r w:rsidR="00FE53E3" w:rsidRPr="00BA462B">
        <w:rPr>
          <w:rFonts w:ascii="微软雅黑" w:eastAsia="微软雅黑" w:hAnsi="微软雅黑" w:cs="微软雅黑" w:hint="eastAsia"/>
          <w:sz w:val="32"/>
          <w:szCs w:val="32"/>
        </w:rPr>
        <w:t>〔</w:t>
      </w:r>
      <w:r w:rsidR="00FE53E3" w:rsidRPr="00BA462B">
        <w:rPr>
          <w:rFonts w:ascii="仿宋_GB2312" w:eastAsia="仿宋_GB2312" w:hAnsi="宋体" w:hint="eastAsia"/>
          <w:sz w:val="32"/>
          <w:szCs w:val="32"/>
        </w:rPr>
        <w:t>2019</w:t>
      </w:r>
      <w:r w:rsidR="00FE53E3" w:rsidRPr="00BA462B">
        <w:rPr>
          <w:rFonts w:ascii="微软雅黑" w:eastAsia="微软雅黑" w:hAnsi="微软雅黑" w:cs="微软雅黑" w:hint="eastAsia"/>
          <w:sz w:val="32"/>
          <w:szCs w:val="32"/>
        </w:rPr>
        <w:t>〕</w:t>
      </w:r>
      <w:r w:rsidR="00DA6184" w:rsidRPr="00BA462B">
        <w:rPr>
          <w:rFonts w:asciiTheme="minorHAnsi" w:eastAsia="仿宋_GB2312" w:hAnsiTheme="minorHAnsi"/>
          <w:sz w:val="32"/>
          <w:szCs w:val="32"/>
        </w:rPr>
        <w:t>13</w:t>
      </w:r>
      <w:r w:rsidRPr="00BA462B">
        <w:rPr>
          <w:rFonts w:asciiTheme="minorHAnsi" w:eastAsia="仿宋_GB2312" w:hAnsiTheme="minorHAnsi" w:hint="eastAsia"/>
          <w:sz w:val="32"/>
          <w:szCs w:val="32"/>
        </w:rPr>
        <w:t>号</w:t>
      </w:r>
      <w:r w:rsidR="00FE53E3" w:rsidRPr="00BA462B">
        <w:rPr>
          <w:rFonts w:asciiTheme="minorHAnsi" w:eastAsia="仿宋_GB2312" w:hAnsiTheme="minorHAnsi" w:hint="eastAsia"/>
          <w:sz w:val="32"/>
          <w:szCs w:val="32"/>
        </w:rPr>
        <w:t>）对</w:t>
      </w:r>
      <w:r w:rsidR="00903ACD" w:rsidRPr="00BA462B">
        <w:rPr>
          <w:rFonts w:asciiTheme="minorHAnsi" w:eastAsia="仿宋_GB2312" w:hAnsiTheme="minorHAnsi" w:hint="eastAsia"/>
          <w:sz w:val="32"/>
          <w:szCs w:val="32"/>
        </w:rPr>
        <w:t>专业</w:t>
      </w:r>
      <w:r w:rsidR="00E01E44" w:rsidRPr="00BA462B">
        <w:rPr>
          <w:rFonts w:asciiTheme="minorHAnsi" w:eastAsia="仿宋_GB2312" w:hAnsiTheme="minorHAnsi" w:hint="eastAsia"/>
          <w:sz w:val="32"/>
          <w:szCs w:val="32"/>
        </w:rPr>
        <w:t>人才</w:t>
      </w:r>
      <w:r w:rsidR="00E01E44" w:rsidRPr="00BA462B">
        <w:rPr>
          <w:rFonts w:asciiTheme="minorHAnsi" w:eastAsia="仿宋_GB2312" w:hAnsiTheme="minorHAnsi"/>
          <w:sz w:val="32"/>
          <w:szCs w:val="32"/>
        </w:rPr>
        <w:t>培养方案的要求，</w:t>
      </w:r>
      <w:r w:rsidR="00275A0C" w:rsidRPr="00BA462B">
        <w:rPr>
          <w:rFonts w:asciiTheme="minorHAnsi" w:eastAsia="仿宋_GB2312" w:hAnsiTheme="minorHAnsi" w:hint="eastAsia"/>
          <w:sz w:val="32"/>
          <w:szCs w:val="32"/>
        </w:rPr>
        <w:t>结合</w:t>
      </w:r>
      <w:r w:rsidR="00D164C9" w:rsidRPr="00BA462B">
        <w:rPr>
          <w:rFonts w:asciiTheme="minorHAnsi" w:eastAsia="仿宋_GB2312" w:hAnsiTheme="minorHAnsi" w:hint="eastAsia"/>
          <w:sz w:val="32"/>
          <w:szCs w:val="32"/>
        </w:rPr>
        <w:t>培养</w:t>
      </w:r>
      <w:r w:rsidR="00D164C9" w:rsidRPr="00BA462B">
        <w:rPr>
          <w:rFonts w:asciiTheme="minorHAnsi" w:eastAsia="仿宋_GB2312" w:hAnsiTheme="minorHAnsi"/>
          <w:sz w:val="32"/>
          <w:szCs w:val="32"/>
        </w:rPr>
        <w:t>工作机制</w:t>
      </w:r>
      <w:r w:rsidR="00D164C9" w:rsidRPr="00BA462B">
        <w:rPr>
          <w:rFonts w:asciiTheme="minorHAnsi" w:eastAsia="仿宋_GB2312" w:hAnsiTheme="minorHAnsi" w:hint="eastAsia"/>
          <w:sz w:val="32"/>
          <w:szCs w:val="32"/>
        </w:rPr>
        <w:t>，</w:t>
      </w:r>
      <w:r w:rsidR="00551471" w:rsidRPr="00BA462B">
        <w:rPr>
          <w:rFonts w:asciiTheme="minorHAnsi" w:eastAsia="仿宋_GB2312" w:hAnsiTheme="minorHAnsi" w:hint="eastAsia"/>
          <w:sz w:val="32"/>
          <w:szCs w:val="32"/>
        </w:rPr>
        <w:t>培养主体</w:t>
      </w:r>
      <w:r w:rsidR="00551471" w:rsidRPr="00BA462B">
        <w:rPr>
          <w:rFonts w:asciiTheme="minorHAnsi" w:eastAsia="仿宋_GB2312" w:hAnsiTheme="minorHAnsi"/>
          <w:sz w:val="32"/>
          <w:szCs w:val="32"/>
        </w:rPr>
        <w:t>主要</w:t>
      </w:r>
      <w:r w:rsidR="00551471">
        <w:rPr>
          <w:rFonts w:asciiTheme="minorHAnsi" w:eastAsia="仿宋_GB2312" w:hAnsiTheme="minorHAnsi"/>
          <w:sz w:val="32"/>
          <w:szCs w:val="32"/>
        </w:rPr>
        <w:t>为学校和企业，</w:t>
      </w:r>
      <w:r w:rsidR="00DE63D9">
        <w:rPr>
          <w:rFonts w:ascii="仿宋_GB2312" w:eastAsia="仿宋_GB2312" w:hAnsi="宋体" w:hint="eastAsia"/>
          <w:sz w:val="32"/>
          <w:szCs w:val="32"/>
        </w:rPr>
        <w:t>明确</w:t>
      </w:r>
      <w:r w:rsidR="00BC1C5B" w:rsidRPr="00BC1C5B">
        <w:rPr>
          <w:rFonts w:ascii="仿宋_GB2312" w:eastAsia="仿宋_GB2312" w:hAnsi="宋体" w:hint="eastAsia"/>
          <w:b/>
          <w:sz w:val="32"/>
          <w:szCs w:val="32"/>
        </w:rPr>
        <w:t>学校</w:t>
      </w:r>
      <w:r w:rsidR="006E11CF" w:rsidRPr="00BC1C5B">
        <w:rPr>
          <w:rFonts w:ascii="仿宋_GB2312" w:eastAsia="仿宋_GB2312" w:hAnsi="宋体" w:hint="eastAsia"/>
          <w:b/>
          <w:sz w:val="32"/>
          <w:szCs w:val="32"/>
        </w:rPr>
        <w:t>教学计划</w:t>
      </w:r>
      <w:r w:rsidR="00DE63D9" w:rsidRPr="00DE63D9">
        <w:rPr>
          <w:rFonts w:ascii="仿宋_GB2312" w:eastAsia="仿宋_GB2312" w:hAnsi="宋体" w:hint="eastAsia"/>
          <w:sz w:val="32"/>
          <w:szCs w:val="32"/>
        </w:rPr>
        <w:t>由学校联合企业共同制定，</w:t>
      </w:r>
      <w:r w:rsidR="00DE63D9">
        <w:rPr>
          <w:rFonts w:ascii="仿宋_GB2312" w:eastAsia="仿宋_GB2312" w:hAnsi="宋体" w:hint="eastAsia"/>
          <w:sz w:val="32"/>
          <w:szCs w:val="32"/>
        </w:rPr>
        <w:t>同时</w:t>
      </w:r>
      <w:r w:rsidR="00DE63D9" w:rsidRPr="00DE63D9">
        <w:rPr>
          <w:rFonts w:ascii="仿宋_GB2312" w:eastAsia="仿宋_GB2312" w:hAnsi="宋体" w:hint="eastAsia"/>
          <w:sz w:val="32"/>
          <w:szCs w:val="32"/>
        </w:rPr>
        <w:t>明确</w:t>
      </w:r>
      <w:r w:rsidR="00DE63D9">
        <w:rPr>
          <w:rFonts w:ascii="仿宋_GB2312" w:eastAsia="仿宋_GB2312" w:hAnsi="宋体" w:hint="eastAsia"/>
          <w:sz w:val="32"/>
          <w:szCs w:val="32"/>
        </w:rPr>
        <w:t>了</w:t>
      </w:r>
      <w:r w:rsidR="00DE63D9" w:rsidRPr="00DE63D9">
        <w:rPr>
          <w:rFonts w:ascii="仿宋_GB2312" w:eastAsia="仿宋_GB2312" w:hAnsi="宋体" w:hint="eastAsia"/>
          <w:sz w:val="32"/>
          <w:szCs w:val="32"/>
        </w:rPr>
        <w:t>专业教学标准规定的各要素和人才培养的主要环节要求</w:t>
      </w:r>
      <w:r w:rsidR="005C7420">
        <w:rPr>
          <w:rFonts w:ascii="仿宋_GB2312" w:eastAsia="仿宋_GB2312" w:hAnsi="宋体" w:hint="eastAsia"/>
          <w:sz w:val="32"/>
          <w:szCs w:val="32"/>
        </w:rPr>
        <w:t>等</w:t>
      </w:r>
      <w:r w:rsidR="00DE63D9">
        <w:rPr>
          <w:rFonts w:ascii="仿宋_GB2312" w:eastAsia="仿宋_GB2312" w:hAnsi="宋体" w:hint="eastAsia"/>
          <w:sz w:val="32"/>
          <w:szCs w:val="32"/>
        </w:rPr>
        <w:t>。</w:t>
      </w:r>
    </w:p>
    <w:p w:rsidR="00A01EB4" w:rsidRDefault="00E01E44" w:rsidP="00E01E44">
      <w:pPr>
        <w:pStyle w:val="BodyText2"/>
        <w:spacing w:after="0" w:line="240" w:lineRule="auto"/>
      </w:pPr>
      <w:r>
        <w:rPr>
          <w:rFonts w:hint="eastAsia"/>
          <w:noProof/>
        </w:rPr>
        <w:drawing>
          <wp:inline distT="0" distB="0" distL="0" distR="0">
            <wp:extent cx="5267325" cy="1257300"/>
            <wp:effectExtent l="19050" t="19050" r="9525" b="0"/>
            <wp:docPr id="4" name="图片 4" descr="C:\Users\Administrator\Desktop\微信截图_202406201546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微信截图_20240620154658.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67325" cy="1257300"/>
                    </a:xfrm>
                    <a:prstGeom prst="rect">
                      <a:avLst/>
                    </a:prstGeom>
                    <a:noFill/>
                    <a:ln>
                      <a:solidFill>
                        <a:schemeClr val="tx1"/>
                      </a:solidFill>
                    </a:ln>
                  </pic:spPr>
                </pic:pic>
              </a:graphicData>
            </a:graphic>
          </wp:inline>
        </w:drawing>
      </w:r>
    </w:p>
    <w:p w:rsidR="00E01E44" w:rsidRDefault="00E01E44" w:rsidP="00E01E44">
      <w:pPr>
        <w:pStyle w:val="BodyText2"/>
        <w:spacing w:after="0" w:line="240" w:lineRule="auto"/>
        <w:jc w:val="center"/>
        <w:rPr>
          <w:rFonts w:ascii="黑体" w:eastAsia="黑体" w:hAnsi="黑体"/>
          <w:sz w:val="24"/>
          <w:szCs w:val="24"/>
        </w:rPr>
      </w:pPr>
      <w:r w:rsidRPr="00E01E44">
        <w:rPr>
          <w:rFonts w:ascii="黑体" w:eastAsia="黑体" w:hAnsi="黑体" w:hint="eastAsia"/>
          <w:sz w:val="24"/>
          <w:szCs w:val="24"/>
        </w:rPr>
        <w:t>来源</w:t>
      </w:r>
      <w:r w:rsidRPr="00E01E44">
        <w:rPr>
          <w:rFonts w:ascii="黑体" w:eastAsia="黑体" w:hAnsi="黑体"/>
          <w:sz w:val="24"/>
          <w:szCs w:val="24"/>
        </w:rPr>
        <w:t>：《</w:t>
      </w:r>
      <w:r w:rsidRPr="00E01E44">
        <w:rPr>
          <w:rFonts w:ascii="黑体" w:eastAsia="黑体" w:hAnsi="黑体" w:hint="eastAsia"/>
          <w:sz w:val="24"/>
          <w:szCs w:val="24"/>
        </w:rPr>
        <w:t>教育部关于职业院校专业人才培养方案制订与实施工作的指导意见</w:t>
      </w:r>
      <w:r w:rsidRPr="00E01E44">
        <w:rPr>
          <w:rFonts w:ascii="黑体" w:eastAsia="黑体" w:hAnsi="黑体"/>
          <w:sz w:val="24"/>
          <w:szCs w:val="24"/>
        </w:rPr>
        <w:t>》</w:t>
      </w:r>
      <w:r w:rsidRPr="00E01E44">
        <w:rPr>
          <w:rFonts w:ascii="黑体" w:eastAsia="黑体" w:hAnsi="黑体" w:hint="eastAsia"/>
          <w:sz w:val="24"/>
          <w:szCs w:val="24"/>
        </w:rPr>
        <w:t>（教职成〔2019〕13号）</w:t>
      </w:r>
    </w:p>
    <w:p w:rsidR="00F56BB5" w:rsidRPr="006457F2" w:rsidRDefault="00F56BB5" w:rsidP="00F56BB5">
      <w:pPr>
        <w:pStyle w:val="BodyText2"/>
        <w:ind w:firstLineChars="200" w:firstLine="640"/>
        <w:jc w:val="left"/>
        <w:rPr>
          <w:rFonts w:ascii="仿宋_GB2312" w:eastAsia="仿宋_GB2312" w:hAnsi="宋体"/>
        </w:rPr>
      </w:pPr>
      <w:r>
        <w:rPr>
          <w:rFonts w:ascii="仿宋_GB2312" w:eastAsia="仿宋_GB2312" w:hAnsi="宋体" w:hint="eastAsia"/>
        </w:rPr>
        <w:lastRenderedPageBreak/>
        <w:t>根据</w:t>
      </w:r>
      <w:r>
        <w:rPr>
          <w:rFonts w:ascii="仿宋_GB2312" w:eastAsia="仿宋_GB2312" w:hAnsi="宋体"/>
        </w:rPr>
        <w:t>培养方案要求，明确</w:t>
      </w:r>
      <w:r w:rsidRPr="001615BF">
        <w:rPr>
          <w:rFonts w:ascii="仿宋_GB2312" w:eastAsia="仿宋_GB2312" w:hAnsi="宋体" w:hint="eastAsia"/>
          <w:b/>
        </w:rPr>
        <w:t>企业</w:t>
      </w:r>
      <w:r w:rsidRPr="001615BF">
        <w:rPr>
          <w:rFonts w:ascii="仿宋_GB2312" w:eastAsia="仿宋_GB2312" w:hAnsi="宋体"/>
          <w:b/>
        </w:rPr>
        <w:t>教学计划</w:t>
      </w:r>
      <w:r>
        <w:rPr>
          <w:rFonts w:ascii="仿宋_GB2312" w:eastAsia="仿宋_GB2312" w:hAnsi="宋体" w:hint="eastAsia"/>
        </w:rPr>
        <w:t>应</w:t>
      </w:r>
      <w:r w:rsidRPr="006457F2">
        <w:rPr>
          <w:rFonts w:ascii="仿宋_GB2312" w:eastAsia="仿宋_GB2312" w:hAnsi="宋体" w:hint="eastAsia"/>
        </w:rPr>
        <w:t>结合自身发展需求，基于工作岗位或工作过程对每个学徒制定岗位实习培养计划，明确学徒在企业岗位培训的时间、地点和内容</w:t>
      </w:r>
      <w:r>
        <w:rPr>
          <w:rFonts w:ascii="仿宋_GB2312" w:eastAsia="仿宋_GB2312" w:hAnsi="宋体" w:hint="eastAsia"/>
        </w:rPr>
        <w:t>。</w:t>
      </w:r>
    </w:p>
    <w:p w:rsidR="00551471" w:rsidRPr="00551471" w:rsidRDefault="00521EF7" w:rsidP="00275A0C">
      <w:pPr>
        <w:pStyle w:val="BodyText2"/>
        <w:spacing w:after="0" w:line="240" w:lineRule="auto"/>
        <w:ind w:firstLineChars="200" w:firstLine="643"/>
        <w:jc w:val="left"/>
        <w:rPr>
          <w:rFonts w:ascii="仿宋_GB2312" w:eastAsia="仿宋_GB2312" w:hAnsi="宋体"/>
          <w:b/>
        </w:rPr>
      </w:pPr>
      <w:r>
        <w:rPr>
          <w:rFonts w:ascii="仿宋_GB2312" w:eastAsia="仿宋_GB2312" w:hAnsi="宋体"/>
          <w:b/>
        </w:rPr>
        <w:t>1.</w:t>
      </w:r>
      <w:r>
        <w:rPr>
          <w:rFonts w:ascii="仿宋_GB2312" w:eastAsia="仿宋_GB2312" w:hAnsi="宋体" w:hint="eastAsia"/>
          <w:b/>
        </w:rPr>
        <w:t>3</w:t>
      </w:r>
      <w:r w:rsidR="00551471" w:rsidRPr="00551471">
        <w:rPr>
          <w:rFonts w:ascii="仿宋_GB2312" w:eastAsia="仿宋_GB2312" w:hAnsi="宋体" w:hint="eastAsia"/>
          <w:b/>
        </w:rPr>
        <w:t>课程</w:t>
      </w:r>
      <w:r w:rsidR="00551471" w:rsidRPr="00551471">
        <w:rPr>
          <w:rFonts w:ascii="仿宋_GB2312" w:eastAsia="仿宋_GB2312" w:hAnsi="宋体"/>
          <w:b/>
        </w:rPr>
        <w:t>设置</w:t>
      </w:r>
    </w:p>
    <w:p w:rsidR="00531C1D" w:rsidRDefault="00531C1D" w:rsidP="00275A0C">
      <w:pPr>
        <w:pStyle w:val="BodyText2"/>
        <w:spacing w:after="0" w:line="240" w:lineRule="auto"/>
        <w:ind w:firstLineChars="200" w:firstLine="640"/>
        <w:jc w:val="left"/>
        <w:rPr>
          <w:rFonts w:asciiTheme="minorHAnsi" w:eastAsia="仿宋_GB2312" w:hAnsiTheme="minorHAnsi"/>
        </w:rPr>
      </w:pPr>
      <w:r w:rsidRPr="001D158E">
        <w:rPr>
          <w:rFonts w:ascii="仿宋_GB2312" w:eastAsia="仿宋_GB2312" w:hAnsi="宋体" w:hint="eastAsia"/>
        </w:rPr>
        <w:t>根据</w:t>
      </w:r>
      <w:r w:rsidR="00D164C9" w:rsidRPr="001D158E">
        <w:rPr>
          <w:rFonts w:ascii="仿宋_GB2312" w:eastAsia="仿宋_GB2312" w:hAnsi="宋体"/>
        </w:rPr>
        <w:t>《</w:t>
      </w:r>
      <w:r w:rsidR="00D164C9" w:rsidRPr="001D158E">
        <w:rPr>
          <w:rFonts w:ascii="仿宋_GB2312" w:eastAsia="仿宋_GB2312" w:hAnsi="宋体" w:hint="eastAsia"/>
        </w:rPr>
        <w:t>教育部关于职业院校专业人才培养方案制订与实施工作的指导意见</w:t>
      </w:r>
      <w:r w:rsidR="00D164C9" w:rsidRPr="001D158E">
        <w:rPr>
          <w:rFonts w:asciiTheme="minorHAnsi" w:eastAsia="仿宋_GB2312" w:hAnsiTheme="minorHAnsi"/>
        </w:rPr>
        <w:t>》</w:t>
      </w:r>
      <w:r w:rsidR="00D164C9" w:rsidRPr="001D158E">
        <w:rPr>
          <w:rFonts w:asciiTheme="minorHAnsi" w:eastAsia="仿宋_GB2312" w:hAnsiTheme="minorHAnsi" w:hint="eastAsia"/>
        </w:rPr>
        <w:t>（教职成</w:t>
      </w:r>
      <w:r w:rsidR="00D164C9" w:rsidRPr="001D158E">
        <w:rPr>
          <w:rFonts w:ascii="微软雅黑" w:eastAsia="微软雅黑" w:hAnsi="微软雅黑" w:cs="微软雅黑" w:hint="eastAsia"/>
        </w:rPr>
        <w:t>〔</w:t>
      </w:r>
      <w:r w:rsidR="00D164C9" w:rsidRPr="001D158E">
        <w:rPr>
          <w:rFonts w:ascii="仿宋_GB2312" w:eastAsia="仿宋_GB2312" w:hAnsi="宋体" w:hint="eastAsia"/>
        </w:rPr>
        <w:t>2019</w:t>
      </w:r>
      <w:r w:rsidR="00D164C9" w:rsidRPr="001D158E">
        <w:rPr>
          <w:rFonts w:ascii="微软雅黑" w:eastAsia="微软雅黑" w:hAnsi="微软雅黑" w:cs="微软雅黑" w:hint="eastAsia"/>
        </w:rPr>
        <w:t>〕</w:t>
      </w:r>
      <w:r w:rsidR="00D164C9" w:rsidRPr="001D158E">
        <w:rPr>
          <w:rFonts w:asciiTheme="minorHAnsi" w:eastAsia="仿宋_GB2312" w:hAnsiTheme="minorHAnsi"/>
        </w:rPr>
        <w:t>13</w:t>
      </w:r>
      <w:r w:rsidR="00D164C9" w:rsidRPr="001D158E">
        <w:rPr>
          <w:rFonts w:asciiTheme="minorHAnsi" w:eastAsia="仿宋_GB2312" w:hAnsiTheme="minorHAnsi" w:hint="eastAsia"/>
        </w:rPr>
        <w:t>号）</w:t>
      </w:r>
      <w:r w:rsidRPr="001D158E">
        <w:rPr>
          <w:rFonts w:asciiTheme="minorHAnsi" w:eastAsia="仿宋_GB2312" w:hAnsiTheme="minorHAnsi" w:hint="eastAsia"/>
        </w:rPr>
        <w:t>课程</w:t>
      </w:r>
      <w:r>
        <w:rPr>
          <w:rFonts w:asciiTheme="minorHAnsi" w:eastAsia="仿宋_GB2312" w:hAnsiTheme="minorHAnsi" w:hint="eastAsia"/>
        </w:rPr>
        <w:t>设置要求</w:t>
      </w:r>
      <w:r>
        <w:rPr>
          <w:rFonts w:asciiTheme="minorHAnsi" w:eastAsia="仿宋_GB2312" w:hAnsiTheme="minorHAnsi"/>
        </w:rPr>
        <w:t>，明确</w:t>
      </w:r>
      <w:r w:rsidR="001615BF" w:rsidRPr="001615BF">
        <w:rPr>
          <w:rFonts w:asciiTheme="minorHAnsi" w:eastAsia="仿宋_GB2312" w:hAnsiTheme="minorHAnsi" w:hint="eastAsia"/>
          <w:b/>
        </w:rPr>
        <w:t>学校</w:t>
      </w:r>
      <w:r w:rsidRPr="001615BF">
        <w:rPr>
          <w:rFonts w:asciiTheme="minorHAnsi" w:eastAsia="仿宋_GB2312" w:hAnsiTheme="minorHAnsi" w:hint="eastAsia"/>
          <w:b/>
        </w:rPr>
        <w:t>课程设置</w:t>
      </w:r>
      <w:r w:rsidRPr="00531C1D">
        <w:rPr>
          <w:rFonts w:asciiTheme="minorHAnsi" w:eastAsia="仿宋_GB2312" w:hAnsiTheme="minorHAnsi" w:hint="eastAsia"/>
        </w:rPr>
        <w:t>分为公共基础课程和专业</w:t>
      </w:r>
      <w:r w:rsidR="00533DA2">
        <w:rPr>
          <w:rFonts w:asciiTheme="minorHAnsi" w:eastAsia="仿宋_GB2312" w:hAnsiTheme="minorHAnsi" w:hint="eastAsia"/>
        </w:rPr>
        <w:t>（</w:t>
      </w:r>
      <w:r w:rsidRPr="00531C1D">
        <w:rPr>
          <w:rFonts w:asciiTheme="minorHAnsi" w:eastAsia="仿宋_GB2312" w:hAnsiTheme="minorHAnsi" w:hint="eastAsia"/>
        </w:rPr>
        <w:t>技能</w:t>
      </w:r>
      <w:r w:rsidR="00533DA2">
        <w:rPr>
          <w:rFonts w:asciiTheme="minorHAnsi" w:eastAsia="仿宋_GB2312" w:hAnsiTheme="minorHAnsi" w:hint="eastAsia"/>
        </w:rPr>
        <w:t>）</w:t>
      </w:r>
      <w:r w:rsidRPr="00531C1D">
        <w:rPr>
          <w:rFonts w:asciiTheme="minorHAnsi" w:eastAsia="仿宋_GB2312" w:hAnsiTheme="minorHAnsi" w:hint="eastAsia"/>
        </w:rPr>
        <w:t>课程两类</w:t>
      </w:r>
      <w:r w:rsidR="00784B39">
        <w:rPr>
          <w:rFonts w:asciiTheme="minorHAnsi" w:eastAsia="仿宋_GB2312" w:hAnsiTheme="minorHAnsi" w:hint="eastAsia"/>
        </w:rPr>
        <w:t>。</w:t>
      </w:r>
    </w:p>
    <w:p w:rsidR="00073761" w:rsidRDefault="00073761" w:rsidP="00073761">
      <w:pPr>
        <w:pStyle w:val="BodyText2"/>
        <w:spacing w:after="0" w:line="240" w:lineRule="auto"/>
        <w:jc w:val="center"/>
        <w:rPr>
          <w:rFonts w:asciiTheme="minorHAnsi" w:eastAsia="仿宋_GB2312" w:hAnsiTheme="minorHAnsi"/>
        </w:rPr>
      </w:pPr>
      <w:r>
        <w:rPr>
          <w:rFonts w:asciiTheme="minorHAnsi" w:eastAsia="仿宋_GB2312" w:hAnsiTheme="minorHAnsi"/>
          <w:noProof/>
        </w:rPr>
        <w:drawing>
          <wp:inline distT="0" distB="0" distL="0" distR="0">
            <wp:extent cx="5267325" cy="1095375"/>
            <wp:effectExtent l="19050" t="19050" r="9525" b="9525"/>
            <wp:docPr id="6" name="图片 6" descr="C:\Users\Administrator\Desktop\微信截图_202406201627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微信截图_20240620162759.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67325" cy="1095375"/>
                    </a:xfrm>
                    <a:prstGeom prst="rect">
                      <a:avLst/>
                    </a:prstGeom>
                    <a:noFill/>
                    <a:ln>
                      <a:solidFill>
                        <a:schemeClr val="tx1"/>
                      </a:solidFill>
                    </a:ln>
                  </pic:spPr>
                </pic:pic>
              </a:graphicData>
            </a:graphic>
          </wp:inline>
        </w:drawing>
      </w:r>
    </w:p>
    <w:p w:rsidR="001644E9" w:rsidRPr="001644E9" w:rsidRDefault="001644E9" w:rsidP="00073761">
      <w:pPr>
        <w:pStyle w:val="BodyText2"/>
        <w:spacing w:after="0" w:line="240" w:lineRule="auto"/>
        <w:jc w:val="center"/>
        <w:rPr>
          <w:rFonts w:ascii="黑体" w:eastAsia="黑体" w:hAnsi="黑体"/>
          <w:sz w:val="21"/>
          <w:szCs w:val="21"/>
        </w:rPr>
      </w:pPr>
      <w:r w:rsidRPr="001644E9">
        <w:rPr>
          <w:rFonts w:ascii="黑体" w:eastAsia="黑体" w:hAnsi="黑体" w:hint="eastAsia"/>
          <w:sz w:val="21"/>
          <w:szCs w:val="21"/>
        </w:rPr>
        <w:t>来源</w:t>
      </w:r>
      <w:r w:rsidRPr="001644E9">
        <w:rPr>
          <w:rFonts w:ascii="黑体" w:eastAsia="黑体" w:hAnsi="黑体"/>
          <w:sz w:val="21"/>
          <w:szCs w:val="21"/>
        </w:rPr>
        <w:t>：《</w:t>
      </w:r>
      <w:r w:rsidRPr="001644E9">
        <w:rPr>
          <w:rFonts w:ascii="黑体" w:eastAsia="黑体" w:hAnsi="黑体" w:hint="eastAsia"/>
          <w:sz w:val="21"/>
          <w:szCs w:val="21"/>
        </w:rPr>
        <w:t>教育部关于职业院校专业人才培养方案制订与实施工作的指导意见</w:t>
      </w:r>
      <w:r w:rsidRPr="001644E9">
        <w:rPr>
          <w:rFonts w:ascii="黑体" w:eastAsia="黑体" w:hAnsi="黑体"/>
          <w:sz w:val="21"/>
          <w:szCs w:val="21"/>
        </w:rPr>
        <w:t>》</w:t>
      </w:r>
      <w:r w:rsidRPr="001644E9">
        <w:rPr>
          <w:rFonts w:ascii="黑体" w:eastAsia="黑体" w:hAnsi="黑体" w:hint="eastAsia"/>
          <w:sz w:val="21"/>
          <w:szCs w:val="21"/>
        </w:rPr>
        <w:t>（教职成</w:t>
      </w:r>
      <w:r w:rsidRPr="001644E9">
        <w:rPr>
          <w:rFonts w:ascii="黑体" w:eastAsia="黑体" w:hAnsi="黑体" w:cs="微软雅黑" w:hint="eastAsia"/>
          <w:sz w:val="21"/>
          <w:szCs w:val="21"/>
        </w:rPr>
        <w:t>〔</w:t>
      </w:r>
      <w:r w:rsidRPr="001644E9">
        <w:rPr>
          <w:rFonts w:ascii="黑体" w:eastAsia="黑体" w:hAnsi="黑体" w:hint="eastAsia"/>
          <w:sz w:val="21"/>
          <w:szCs w:val="21"/>
        </w:rPr>
        <w:t>2019</w:t>
      </w:r>
      <w:r w:rsidRPr="001644E9">
        <w:rPr>
          <w:rFonts w:ascii="黑体" w:eastAsia="黑体" w:hAnsi="黑体" w:cs="微软雅黑" w:hint="eastAsia"/>
          <w:sz w:val="21"/>
          <w:szCs w:val="21"/>
        </w:rPr>
        <w:t>〕</w:t>
      </w:r>
      <w:r w:rsidRPr="001644E9">
        <w:rPr>
          <w:rFonts w:ascii="黑体" w:eastAsia="黑体" w:hAnsi="黑体"/>
          <w:sz w:val="21"/>
          <w:szCs w:val="21"/>
        </w:rPr>
        <w:t>13</w:t>
      </w:r>
      <w:r w:rsidRPr="001644E9">
        <w:rPr>
          <w:rFonts w:ascii="黑体" w:eastAsia="黑体" w:hAnsi="黑体" w:hint="eastAsia"/>
          <w:sz w:val="21"/>
          <w:szCs w:val="21"/>
        </w:rPr>
        <w:t>号）</w:t>
      </w:r>
    </w:p>
    <w:p w:rsidR="00752267" w:rsidRDefault="002C7B2E" w:rsidP="00951C64">
      <w:pPr>
        <w:pStyle w:val="BodyText2"/>
        <w:ind w:firstLineChars="200" w:firstLine="640"/>
        <w:jc w:val="left"/>
        <w:rPr>
          <w:rFonts w:asciiTheme="minorHAnsi" w:eastAsia="仿宋_GB2312" w:hAnsiTheme="minorHAnsi"/>
        </w:rPr>
      </w:pPr>
      <w:r>
        <w:rPr>
          <w:rFonts w:asciiTheme="minorHAnsi" w:eastAsia="仿宋_GB2312" w:hAnsiTheme="minorHAnsi" w:hint="eastAsia"/>
        </w:rPr>
        <w:t>必修课的</w:t>
      </w:r>
      <w:r>
        <w:rPr>
          <w:rFonts w:asciiTheme="minorHAnsi" w:eastAsia="仿宋_GB2312" w:hAnsiTheme="minorHAnsi"/>
        </w:rPr>
        <w:t>设置</w:t>
      </w:r>
      <w:r>
        <w:rPr>
          <w:rFonts w:asciiTheme="minorHAnsi" w:eastAsia="仿宋_GB2312" w:hAnsiTheme="minorHAnsi" w:hint="eastAsia"/>
        </w:rPr>
        <w:t>是为了确保学生获得全面的教育，提供</w:t>
      </w:r>
      <w:r w:rsidR="00405AEE" w:rsidRPr="00405AEE">
        <w:rPr>
          <w:rFonts w:asciiTheme="minorHAnsi" w:eastAsia="仿宋_GB2312" w:hAnsiTheme="minorHAnsi" w:hint="eastAsia"/>
        </w:rPr>
        <w:t>产品质量监督检验</w:t>
      </w:r>
      <w:r w:rsidRPr="00533DA2">
        <w:rPr>
          <w:rFonts w:asciiTheme="minorHAnsi" w:eastAsia="仿宋_GB2312" w:hAnsiTheme="minorHAnsi" w:hint="eastAsia"/>
        </w:rPr>
        <w:t>必不可少的知识和技能。</w:t>
      </w:r>
      <w:r w:rsidR="00533DA2" w:rsidRPr="00533DA2">
        <w:rPr>
          <w:rFonts w:asciiTheme="minorHAnsi" w:eastAsia="仿宋_GB2312" w:hAnsiTheme="minorHAnsi" w:hint="eastAsia"/>
        </w:rPr>
        <w:t>选修课的设置可以为学生提供更多的选择空间，满足学生的个性化需求。通过</w:t>
      </w:r>
      <w:r w:rsidR="00405AEE">
        <w:rPr>
          <w:rFonts w:asciiTheme="minorHAnsi" w:eastAsia="仿宋_GB2312" w:hAnsiTheme="minorHAnsi" w:hint="eastAsia"/>
        </w:rPr>
        <w:t>设置</w:t>
      </w:r>
      <w:r w:rsidR="00533DA2" w:rsidRPr="00533DA2">
        <w:rPr>
          <w:rFonts w:asciiTheme="minorHAnsi" w:eastAsia="仿宋_GB2312" w:hAnsiTheme="minorHAnsi" w:hint="eastAsia"/>
        </w:rPr>
        <w:t>选修课，学生可以选择自己感兴趣的领域进行深入学习，培养自己的兴趣爱好</w:t>
      </w:r>
      <w:r w:rsidR="002C5B93">
        <w:rPr>
          <w:rFonts w:asciiTheme="minorHAnsi" w:eastAsia="仿宋_GB2312" w:hAnsiTheme="minorHAnsi" w:hint="eastAsia"/>
        </w:rPr>
        <w:t>，拓宽自己的眼界。</w:t>
      </w:r>
      <w:r w:rsidR="00533DA2" w:rsidRPr="00533DA2">
        <w:rPr>
          <w:rFonts w:asciiTheme="minorHAnsi" w:eastAsia="仿宋_GB2312" w:hAnsiTheme="minorHAnsi" w:hint="eastAsia"/>
        </w:rPr>
        <w:t>随着社会的不</w:t>
      </w:r>
      <w:r w:rsidR="002C5B93">
        <w:rPr>
          <w:rFonts w:asciiTheme="minorHAnsi" w:eastAsia="仿宋_GB2312" w:hAnsiTheme="minorHAnsi" w:hint="eastAsia"/>
        </w:rPr>
        <w:t>断发展和职业的多样化，不同</w:t>
      </w:r>
      <w:r w:rsidR="0006156B">
        <w:rPr>
          <w:rFonts w:asciiTheme="minorHAnsi" w:eastAsia="仿宋_GB2312" w:hAnsiTheme="minorHAnsi" w:hint="eastAsia"/>
        </w:rPr>
        <w:t>机构</w:t>
      </w:r>
      <w:r w:rsidR="0006156B">
        <w:rPr>
          <w:rFonts w:asciiTheme="minorHAnsi" w:eastAsia="仿宋_GB2312" w:hAnsiTheme="minorHAnsi"/>
        </w:rPr>
        <w:t>对</w:t>
      </w:r>
      <w:r w:rsidR="0006156B" w:rsidRPr="0006156B">
        <w:rPr>
          <w:rFonts w:asciiTheme="minorHAnsi" w:eastAsia="仿宋_GB2312" w:hAnsiTheme="minorHAnsi" w:hint="eastAsia"/>
        </w:rPr>
        <w:t>产品质量监督检验</w:t>
      </w:r>
      <w:r w:rsidR="0006156B">
        <w:rPr>
          <w:rFonts w:asciiTheme="minorHAnsi" w:eastAsia="仿宋_GB2312" w:hAnsiTheme="minorHAnsi" w:hint="eastAsia"/>
        </w:rPr>
        <w:t>专业</w:t>
      </w:r>
      <w:r w:rsidR="002C5B93">
        <w:rPr>
          <w:rFonts w:asciiTheme="minorHAnsi" w:eastAsia="仿宋_GB2312" w:hAnsiTheme="minorHAnsi" w:hint="eastAsia"/>
        </w:rPr>
        <w:t>人才的需求</w:t>
      </w:r>
      <w:r w:rsidR="0006156B">
        <w:rPr>
          <w:rFonts w:asciiTheme="minorHAnsi" w:eastAsia="仿宋_GB2312" w:hAnsiTheme="minorHAnsi" w:hint="eastAsia"/>
        </w:rPr>
        <w:t>有所</w:t>
      </w:r>
      <w:r w:rsidR="002C5B93">
        <w:rPr>
          <w:rFonts w:asciiTheme="minorHAnsi" w:eastAsia="仿宋_GB2312" w:hAnsiTheme="minorHAnsi" w:hint="eastAsia"/>
        </w:rPr>
        <w:t>不同。为</w:t>
      </w:r>
      <w:r w:rsidR="00533DA2" w:rsidRPr="00533DA2">
        <w:rPr>
          <w:rFonts w:asciiTheme="minorHAnsi" w:eastAsia="仿宋_GB2312" w:hAnsiTheme="minorHAnsi" w:hint="eastAsia"/>
        </w:rPr>
        <w:t>适应就业市场的需求，学校</w:t>
      </w:r>
      <w:r w:rsidR="002C5B93">
        <w:rPr>
          <w:rFonts w:asciiTheme="minorHAnsi" w:eastAsia="仿宋_GB2312" w:hAnsiTheme="minorHAnsi" w:hint="eastAsia"/>
        </w:rPr>
        <w:t>应</w:t>
      </w:r>
      <w:r w:rsidR="00533DA2" w:rsidRPr="00533DA2">
        <w:rPr>
          <w:rFonts w:asciiTheme="minorHAnsi" w:eastAsia="仿宋_GB2312" w:hAnsiTheme="minorHAnsi" w:hint="eastAsia"/>
        </w:rPr>
        <w:t>相应调整课程设置，将一些与就业</w:t>
      </w:r>
      <w:r w:rsidR="0092388F">
        <w:rPr>
          <w:rFonts w:asciiTheme="minorHAnsi" w:eastAsia="仿宋_GB2312" w:hAnsiTheme="minorHAnsi" w:hint="eastAsia"/>
        </w:rPr>
        <w:t>密切</w:t>
      </w:r>
      <w:r w:rsidR="00533DA2" w:rsidRPr="00533DA2">
        <w:rPr>
          <w:rFonts w:asciiTheme="minorHAnsi" w:eastAsia="仿宋_GB2312" w:hAnsiTheme="minorHAnsi" w:hint="eastAsia"/>
        </w:rPr>
        <w:t>相关的</w:t>
      </w:r>
      <w:r w:rsidR="0092388F">
        <w:rPr>
          <w:rFonts w:asciiTheme="minorHAnsi" w:eastAsia="仿宋_GB2312" w:hAnsiTheme="minorHAnsi" w:hint="eastAsia"/>
        </w:rPr>
        <w:t>专业</w:t>
      </w:r>
      <w:r w:rsidR="0030274B">
        <w:rPr>
          <w:rFonts w:asciiTheme="minorHAnsi" w:eastAsia="仿宋_GB2312" w:hAnsiTheme="minorHAnsi" w:hint="eastAsia"/>
        </w:rPr>
        <w:t>课程纳入必修课</w:t>
      </w:r>
      <w:r w:rsidR="00DF6A52">
        <w:rPr>
          <w:rFonts w:asciiTheme="minorHAnsi" w:eastAsia="仿宋_GB2312" w:hAnsiTheme="minorHAnsi" w:hint="eastAsia"/>
        </w:rPr>
        <w:t>程</w:t>
      </w:r>
      <w:r w:rsidR="00951C64">
        <w:rPr>
          <w:rFonts w:asciiTheme="minorHAnsi" w:eastAsia="仿宋_GB2312" w:hAnsiTheme="minorHAnsi" w:hint="eastAsia"/>
        </w:rPr>
        <w:t>，</w:t>
      </w:r>
      <w:r w:rsidR="0030274B">
        <w:rPr>
          <w:rFonts w:asciiTheme="minorHAnsi" w:eastAsia="仿宋_GB2312" w:hAnsiTheme="minorHAnsi" w:hint="eastAsia"/>
        </w:rPr>
        <w:t>设置</w:t>
      </w:r>
      <w:r w:rsidR="0030274B">
        <w:rPr>
          <w:rFonts w:asciiTheme="minorHAnsi" w:eastAsia="仿宋_GB2312" w:hAnsiTheme="minorHAnsi"/>
        </w:rPr>
        <w:t>专业核心</w:t>
      </w:r>
      <w:r w:rsidR="0030274B">
        <w:rPr>
          <w:rFonts w:asciiTheme="minorHAnsi" w:eastAsia="仿宋_GB2312" w:hAnsiTheme="minorHAnsi" w:hint="eastAsia"/>
        </w:rPr>
        <w:t>课</w:t>
      </w:r>
      <w:r w:rsidR="00DF6A52">
        <w:rPr>
          <w:rFonts w:asciiTheme="minorHAnsi" w:eastAsia="仿宋_GB2312" w:hAnsiTheme="minorHAnsi" w:hint="eastAsia"/>
        </w:rPr>
        <w:t>；</w:t>
      </w:r>
      <w:r w:rsidR="00156066">
        <w:rPr>
          <w:rFonts w:asciiTheme="minorHAnsi" w:eastAsia="仿宋_GB2312" w:hAnsiTheme="minorHAnsi" w:hint="eastAsia"/>
        </w:rPr>
        <w:t>根据</w:t>
      </w:r>
      <w:r w:rsidR="00156066">
        <w:rPr>
          <w:rFonts w:asciiTheme="minorHAnsi" w:eastAsia="仿宋_GB2312" w:hAnsiTheme="minorHAnsi"/>
        </w:rPr>
        <w:t>专业</w:t>
      </w:r>
      <w:r w:rsidR="0030274B">
        <w:rPr>
          <w:rFonts w:asciiTheme="minorHAnsi" w:eastAsia="仿宋_GB2312" w:hAnsiTheme="minorHAnsi" w:hint="eastAsia"/>
        </w:rPr>
        <w:t>的重要</w:t>
      </w:r>
      <w:r w:rsidR="0030274B">
        <w:rPr>
          <w:rFonts w:asciiTheme="minorHAnsi" w:eastAsia="仿宋_GB2312" w:hAnsiTheme="minorHAnsi"/>
        </w:rPr>
        <w:t>程度</w:t>
      </w:r>
      <w:r w:rsidR="00DF6A52">
        <w:rPr>
          <w:rFonts w:asciiTheme="minorHAnsi" w:eastAsia="仿宋_GB2312" w:hAnsiTheme="minorHAnsi" w:hint="eastAsia"/>
        </w:rPr>
        <w:t>以及</w:t>
      </w:r>
      <w:r w:rsidR="00DF6A52">
        <w:rPr>
          <w:rFonts w:asciiTheme="minorHAnsi" w:eastAsia="仿宋_GB2312" w:hAnsiTheme="minorHAnsi"/>
        </w:rPr>
        <w:t>发展方向</w:t>
      </w:r>
      <w:r w:rsidR="0030274B">
        <w:rPr>
          <w:rFonts w:asciiTheme="minorHAnsi" w:eastAsia="仿宋_GB2312" w:hAnsiTheme="minorHAnsi"/>
        </w:rPr>
        <w:t>分设不同类型的课程，</w:t>
      </w:r>
      <w:r w:rsidR="00533DA2" w:rsidRPr="00533DA2">
        <w:rPr>
          <w:rFonts w:asciiTheme="minorHAnsi" w:eastAsia="仿宋_GB2312" w:hAnsiTheme="minorHAnsi" w:hint="eastAsia"/>
        </w:rPr>
        <w:t>确保学生毕业后具备满足就业需求的</w:t>
      </w:r>
      <w:r w:rsidR="00533DA2" w:rsidRPr="00533DA2">
        <w:rPr>
          <w:rFonts w:asciiTheme="minorHAnsi" w:eastAsia="仿宋_GB2312" w:hAnsiTheme="minorHAnsi" w:hint="eastAsia"/>
        </w:rPr>
        <w:lastRenderedPageBreak/>
        <w:t>基本能</w:t>
      </w:r>
      <w:r w:rsidR="00951C64">
        <w:rPr>
          <w:rFonts w:asciiTheme="minorHAnsi" w:eastAsia="仿宋_GB2312" w:hAnsiTheme="minorHAnsi" w:hint="eastAsia"/>
        </w:rPr>
        <w:t>力。而选修课则</w:t>
      </w:r>
      <w:r w:rsidR="00533DA2" w:rsidRPr="00533DA2">
        <w:rPr>
          <w:rFonts w:asciiTheme="minorHAnsi" w:eastAsia="仿宋_GB2312" w:hAnsiTheme="minorHAnsi" w:hint="eastAsia"/>
        </w:rPr>
        <w:t>根据就业市场的需求和学生的个人意愿进行设置，帮助学生更好地适应就业市场的变化</w:t>
      </w:r>
      <w:r w:rsidR="00156066">
        <w:rPr>
          <w:rFonts w:asciiTheme="minorHAnsi" w:eastAsia="仿宋_GB2312" w:hAnsiTheme="minorHAnsi" w:hint="eastAsia"/>
        </w:rPr>
        <w:t>。</w:t>
      </w:r>
    </w:p>
    <w:p w:rsidR="00A27EBD" w:rsidRDefault="00A27EBD" w:rsidP="00A27EBD">
      <w:pPr>
        <w:pStyle w:val="BodyText2"/>
        <w:ind w:firstLineChars="200" w:firstLine="640"/>
        <w:jc w:val="left"/>
        <w:rPr>
          <w:rFonts w:asciiTheme="minorHAnsi" w:eastAsia="仿宋_GB2312" w:hAnsiTheme="minorHAnsi"/>
        </w:rPr>
      </w:pPr>
      <w:r>
        <w:rPr>
          <w:rFonts w:asciiTheme="minorHAnsi" w:eastAsia="仿宋_GB2312" w:hAnsiTheme="minorHAnsi" w:hint="eastAsia"/>
        </w:rPr>
        <w:t>为</w:t>
      </w:r>
      <w:r w:rsidRPr="0000485C">
        <w:rPr>
          <w:rFonts w:asciiTheme="minorHAnsi" w:eastAsia="仿宋_GB2312" w:hAnsiTheme="minorHAnsi" w:hint="eastAsia"/>
        </w:rPr>
        <w:t>锻炼学生发挥专业特长解决工作实际问题的能</w:t>
      </w:r>
      <w:r>
        <w:rPr>
          <w:rFonts w:asciiTheme="minorHAnsi" w:eastAsia="仿宋_GB2312" w:hAnsiTheme="minorHAnsi" w:hint="eastAsia"/>
        </w:rPr>
        <w:t>力，使学生能够有机会将理论与实践进行有机结合，全面提高自身能力</w:t>
      </w:r>
      <w:r w:rsidRPr="0000485C">
        <w:rPr>
          <w:rFonts w:asciiTheme="minorHAnsi" w:eastAsia="仿宋_GB2312" w:hAnsiTheme="minorHAnsi" w:hint="eastAsia"/>
        </w:rPr>
        <w:t>，</w:t>
      </w:r>
      <w:r>
        <w:rPr>
          <w:rFonts w:asciiTheme="minorHAnsi" w:eastAsia="仿宋_GB2312" w:hAnsiTheme="minorHAnsi" w:hint="eastAsia"/>
        </w:rPr>
        <w:t>通过</w:t>
      </w:r>
      <w:r>
        <w:rPr>
          <w:rFonts w:asciiTheme="minorHAnsi" w:eastAsia="仿宋_GB2312" w:hAnsiTheme="minorHAnsi"/>
        </w:rPr>
        <w:t>设置</w:t>
      </w:r>
      <w:r w:rsidRPr="000E1614">
        <w:rPr>
          <w:rFonts w:asciiTheme="minorHAnsi" w:eastAsia="仿宋_GB2312" w:hAnsiTheme="minorHAnsi" w:hint="eastAsia"/>
        </w:rPr>
        <w:t>产品质量监督检验</w:t>
      </w:r>
      <w:r>
        <w:rPr>
          <w:rFonts w:asciiTheme="minorHAnsi" w:eastAsia="仿宋_GB2312" w:hAnsiTheme="minorHAnsi" w:hint="eastAsia"/>
        </w:rPr>
        <w:t>专业</w:t>
      </w:r>
      <w:r w:rsidRPr="0000485C">
        <w:rPr>
          <w:rFonts w:asciiTheme="minorHAnsi" w:eastAsia="仿宋_GB2312" w:hAnsiTheme="minorHAnsi" w:hint="eastAsia"/>
        </w:rPr>
        <w:t>实训实践课程</w:t>
      </w:r>
      <w:r>
        <w:rPr>
          <w:rFonts w:asciiTheme="minorHAnsi" w:eastAsia="仿宋_GB2312" w:hAnsiTheme="minorHAnsi" w:hint="eastAsia"/>
        </w:rPr>
        <w:t>，</w:t>
      </w:r>
      <w:r w:rsidRPr="0000485C">
        <w:rPr>
          <w:rFonts w:asciiTheme="minorHAnsi" w:eastAsia="仿宋_GB2312" w:hAnsiTheme="minorHAnsi" w:hint="eastAsia"/>
        </w:rPr>
        <w:t>有效实现学校与社会的“零距离接触”，既能锻炼提高学生的职业技能，又能培养学生吃苦耐劳精神，使学生就业竞争力得以提高。</w:t>
      </w:r>
    </w:p>
    <w:p w:rsidR="00752267" w:rsidRDefault="009107D7" w:rsidP="00951C64">
      <w:pPr>
        <w:pStyle w:val="BodyText2"/>
        <w:ind w:firstLineChars="200" w:firstLine="643"/>
        <w:jc w:val="left"/>
        <w:rPr>
          <w:rFonts w:asciiTheme="minorHAnsi" w:eastAsia="仿宋_GB2312" w:hAnsiTheme="minorHAnsi"/>
        </w:rPr>
      </w:pPr>
      <w:r w:rsidRPr="00A27EBD">
        <w:rPr>
          <w:rFonts w:asciiTheme="minorHAnsi" w:eastAsia="仿宋_GB2312" w:hAnsiTheme="minorHAnsi" w:hint="eastAsia"/>
          <w:b/>
        </w:rPr>
        <w:t>具体学校</w:t>
      </w:r>
      <w:r w:rsidRPr="00A27EBD">
        <w:rPr>
          <w:rFonts w:asciiTheme="minorHAnsi" w:eastAsia="仿宋_GB2312" w:hAnsiTheme="minorHAnsi"/>
          <w:b/>
        </w:rPr>
        <w:t>课程设置</w:t>
      </w:r>
      <w:r>
        <w:rPr>
          <w:rFonts w:asciiTheme="minorHAnsi" w:eastAsia="仿宋_GB2312" w:hAnsiTheme="minorHAnsi" w:hint="eastAsia"/>
        </w:rPr>
        <w:t>可</w:t>
      </w:r>
      <w:r w:rsidRPr="00D40B54">
        <w:rPr>
          <w:rFonts w:asciiTheme="minorHAnsi" w:eastAsia="仿宋_GB2312" w:hAnsiTheme="minorHAnsi" w:hint="eastAsia"/>
        </w:rPr>
        <w:t>分为</w:t>
      </w:r>
      <w:r w:rsidRPr="00D40B54">
        <w:rPr>
          <w:rFonts w:asciiTheme="minorHAnsi" w:eastAsia="仿宋_GB2312" w:hAnsiTheme="minorHAnsi"/>
        </w:rPr>
        <w:t>：</w:t>
      </w:r>
      <w:r w:rsidRPr="00D40B54">
        <w:rPr>
          <w:rFonts w:asciiTheme="minorHAnsi" w:eastAsia="仿宋_GB2312" w:hAnsiTheme="minorHAnsi" w:hint="eastAsia"/>
        </w:rPr>
        <w:t>公共必修课程、公共选修课程、专业核心课程、专业方向课</w:t>
      </w:r>
      <w:r w:rsidRPr="00D40B54">
        <w:rPr>
          <w:rFonts w:asciiTheme="minorHAnsi" w:eastAsia="仿宋_GB2312" w:hAnsiTheme="minorHAnsi"/>
        </w:rPr>
        <w:t>程</w:t>
      </w:r>
      <w:r w:rsidRPr="00D40B54">
        <w:rPr>
          <w:rFonts w:asciiTheme="minorHAnsi" w:eastAsia="仿宋_GB2312" w:hAnsiTheme="minorHAnsi" w:hint="eastAsia"/>
        </w:rPr>
        <w:t>、专业选修</w:t>
      </w:r>
      <w:r w:rsidRPr="00D40B54">
        <w:rPr>
          <w:rFonts w:asciiTheme="minorHAnsi" w:eastAsia="仿宋_GB2312" w:hAnsiTheme="minorHAnsi"/>
        </w:rPr>
        <w:t>课程</w:t>
      </w:r>
      <w:r w:rsidRPr="00D40B54">
        <w:rPr>
          <w:rFonts w:asciiTheme="minorHAnsi" w:eastAsia="仿宋_GB2312" w:hAnsiTheme="minorHAnsi" w:hint="eastAsia"/>
        </w:rPr>
        <w:t>及实训实践课程。</w:t>
      </w:r>
      <w:r>
        <w:rPr>
          <w:rFonts w:asciiTheme="minorHAnsi" w:eastAsia="仿宋_GB2312" w:hAnsiTheme="minorHAnsi" w:hint="eastAsia"/>
        </w:rPr>
        <w:t>其中</w:t>
      </w:r>
      <w:r>
        <w:rPr>
          <w:rFonts w:asciiTheme="minorHAnsi" w:eastAsia="仿宋_GB2312" w:hAnsiTheme="minorHAnsi"/>
        </w:rPr>
        <w:t>，</w:t>
      </w:r>
      <w:r>
        <w:rPr>
          <w:rFonts w:asciiTheme="minorHAnsi" w:eastAsia="仿宋_GB2312" w:hAnsiTheme="minorHAnsi" w:hint="eastAsia"/>
        </w:rPr>
        <w:t>公共必修课</w:t>
      </w:r>
      <w:r w:rsidRPr="00D40B54">
        <w:rPr>
          <w:rFonts w:asciiTheme="minorHAnsi" w:eastAsia="仿宋_GB2312" w:hAnsiTheme="minorHAnsi" w:hint="eastAsia"/>
        </w:rPr>
        <w:t>、</w:t>
      </w:r>
      <w:r>
        <w:rPr>
          <w:rFonts w:asciiTheme="minorHAnsi" w:eastAsia="仿宋_GB2312" w:hAnsiTheme="minorHAnsi" w:hint="eastAsia"/>
        </w:rPr>
        <w:t>公共选修课属于公共基础课；专业核心课</w:t>
      </w:r>
      <w:r w:rsidRPr="00D40B54">
        <w:rPr>
          <w:rFonts w:asciiTheme="minorHAnsi" w:eastAsia="仿宋_GB2312" w:hAnsiTheme="minorHAnsi" w:hint="eastAsia"/>
        </w:rPr>
        <w:t>、专业方向课、专业选修</w:t>
      </w:r>
      <w:r>
        <w:rPr>
          <w:rFonts w:asciiTheme="minorHAnsi" w:eastAsia="仿宋_GB2312" w:hAnsiTheme="minorHAnsi"/>
        </w:rPr>
        <w:t>课</w:t>
      </w:r>
      <w:r w:rsidRPr="00D40B54">
        <w:rPr>
          <w:rFonts w:asciiTheme="minorHAnsi" w:eastAsia="仿宋_GB2312" w:hAnsiTheme="minorHAnsi" w:hint="eastAsia"/>
        </w:rPr>
        <w:t>及</w:t>
      </w:r>
      <w:r>
        <w:rPr>
          <w:rFonts w:asciiTheme="minorHAnsi" w:eastAsia="仿宋_GB2312" w:hAnsiTheme="minorHAnsi" w:hint="eastAsia"/>
        </w:rPr>
        <w:t>实训实践课属于</w:t>
      </w:r>
      <w:r w:rsidRPr="00784B39">
        <w:rPr>
          <w:rFonts w:asciiTheme="minorHAnsi" w:eastAsia="仿宋_GB2312" w:hAnsiTheme="minorHAnsi" w:hint="eastAsia"/>
        </w:rPr>
        <w:t>专业技能</w:t>
      </w:r>
      <w:r>
        <w:rPr>
          <w:rFonts w:asciiTheme="minorHAnsi" w:eastAsia="仿宋_GB2312" w:hAnsiTheme="minorHAnsi" w:hint="eastAsia"/>
        </w:rPr>
        <w:t>课</w:t>
      </w:r>
      <w:r w:rsidR="00ED44E7">
        <w:rPr>
          <w:rFonts w:asciiTheme="minorHAnsi" w:eastAsia="仿宋_GB2312" w:hAnsiTheme="minorHAnsi" w:hint="eastAsia"/>
        </w:rPr>
        <w:t>。</w:t>
      </w:r>
    </w:p>
    <w:p w:rsidR="005366EC" w:rsidRPr="00653163" w:rsidRDefault="00B66FB3" w:rsidP="00437E27">
      <w:pPr>
        <w:pStyle w:val="BodyText2"/>
        <w:ind w:firstLineChars="200" w:firstLine="640"/>
        <w:jc w:val="left"/>
        <w:rPr>
          <w:rFonts w:ascii="仿宋_GB2312" w:eastAsia="仿宋_GB2312" w:hAnsi="宋体" w:hint="eastAsia"/>
        </w:rPr>
      </w:pPr>
      <w:r w:rsidRPr="00B66FB3">
        <w:rPr>
          <w:rFonts w:asciiTheme="minorHAnsi" w:eastAsia="仿宋_GB2312" w:hAnsiTheme="minorHAnsi" w:hint="eastAsia"/>
        </w:rPr>
        <w:t>根据</w:t>
      </w:r>
      <w:r w:rsidRPr="00B66FB3">
        <w:rPr>
          <w:rFonts w:asciiTheme="minorHAnsi" w:eastAsia="仿宋_GB2312" w:hAnsiTheme="minorHAnsi"/>
        </w:rPr>
        <w:t>《</w:t>
      </w:r>
      <w:r w:rsidRPr="00B66FB3">
        <w:rPr>
          <w:rFonts w:asciiTheme="minorHAnsi" w:eastAsia="仿宋_GB2312" w:hAnsiTheme="minorHAnsi" w:hint="eastAsia"/>
        </w:rPr>
        <w:t>教育部关于职业院校专业人才培养方案制订与实施工作的指导意见</w:t>
      </w:r>
      <w:r w:rsidRPr="00B66FB3">
        <w:rPr>
          <w:rFonts w:asciiTheme="minorHAnsi" w:eastAsia="仿宋_GB2312" w:hAnsiTheme="minorHAnsi"/>
        </w:rPr>
        <w:t>》</w:t>
      </w:r>
      <w:r w:rsidRPr="00B66FB3">
        <w:rPr>
          <w:rFonts w:asciiTheme="minorHAnsi" w:eastAsia="仿宋_GB2312" w:hAnsiTheme="minorHAnsi" w:hint="eastAsia"/>
        </w:rPr>
        <w:t>（教职成〔</w:t>
      </w:r>
      <w:r w:rsidRPr="00B66FB3">
        <w:rPr>
          <w:rFonts w:asciiTheme="minorHAnsi" w:eastAsia="仿宋_GB2312" w:hAnsiTheme="minorHAnsi" w:hint="eastAsia"/>
        </w:rPr>
        <w:t>2019</w:t>
      </w:r>
      <w:r w:rsidRPr="00B66FB3">
        <w:rPr>
          <w:rFonts w:asciiTheme="minorHAnsi" w:eastAsia="仿宋_GB2312" w:hAnsiTheme="minorHAnsi" w:hint="eastAsia"/>
        </w:rPr>
        <w:t>〕</w:t>
      </w:r>
      <w:r w:rsidRPr="00B66FB3">
        <w:rPr>
          <w:rFonts w:asciiTheme="minorHAnsi" w:eastAsia="仿宋_GB2312" w:hAnsiTheme="minorHAnsi"/>
        </w:rPr>
        <w:t>13</w:t>
      </w:r>
      <w:r w:rsidRPr="00B66FB3">
        <w:rPr>
          <w:rFonts w:asciiTheme="minorHAnsi" w:eastAsia="仿宋_GB2312" w:hAnsiTheme="minorHAnsi" w:hint="eastAsia"/>
        </w:rPr>
        <w:t>号）</w:t>
      </w:r>
      <w:r>
        <w:rPr>
          <w:rFonts w:asciiTheme="minorHAnsi" w:eastAsia="仿宋_GB2312" w:hAnsiTheme="minorHAnsi" w:hint="eastAsia"/>
        </w:rPr>
        <w:t>相关</w:t>
      </w:r>
      <w:r>
        <w:rPr>
          <w:rFonts w:asciiTheme="minorHAnsi" w:eastAsia="仿宋_GB2312" w:hAnsiTheme="minorHAnsi"/>
        </w:rPr>
        <w:t>要求，</w:t>
      </w:r>
      <w:r w:rsidR="0010092B">
        <w:rPr>
          <w:rFonts w:asciiTheme="minorHAnsi" w:eastAsia="仿宋_GB2312" w:hAnsiTheme="minorHAnsi" w:hint="eastAsia"/>
        </w:rPr>
        <w:t>基</w:t>
      </w:r>
      <w:r w:rsidR="0010092B" w:rsidRPr="00653163">
        <w:rPr>
          <w:rFonts w:asciiTheme="minorHAnsi" w:eastAsia="仿宋_GB2312" w:hAnsiTheme="minorHAnsi" w:hint="eastAsia"/>
        </w:rPr>
        <w:t>于</w:t>
      </w:r>
      <w:r w:rsidR="00F047A1" w:rsidRPr="00653163">
        <w:rPr>
          <w:rFonts w:asciiTheme="minorHAnsi" w:eastAsia="仿宋_GB2312" w:hAnsiTheme="minorHAnsi" w:hint="eastAsia"/>
        </w:rPr>
        <w:t>中等职业学校</w:t>
      </w:r>
      <w:r w:rsidR="00533DA2" w:rsidRPr="00653163">
        <w:rPr>
          <w:rFonts w:asciiTheme="minorHAnsi" w:eastAsia="仿宋_GB2312" w:hAnsiTheme="minorHAnsi" w:hint="eastAsia"/>
        </w:rPr>
        <w:t>办学理念和</w:t>
      </w:r>
      <w:r w:rsidR="00951C64" w:rsidRPr="00653163">
        <w:rPr>
          <w:rFonts w:asciiTheme="minorHAnsi" w:eastAsia="仿宋_GB2312" w:hAnsiTheme="minorHAnsi" w:hint="eastAsia"/>
        </w:rPr>
        <w:t>培养</w:t>
      </w:r>
      <w:r w:rsidR="000E1614" w:rsidRPr="00653163">
        <w:rPr>
          <w:rFonts w:asciiTheme="minorHAnsi" w:eastAsia="仿宋_GB2312" w:hAnsiTheme="minorHAnsi" w:hint="eastAsia"/>
        </w:rPr>
        <w:t>目标</w:t>
      </w:r>
      <w:r w:rsidRPr="00653163">
        <w:rPr>
          <w:rFonts w:asciiTheme="minorHAnsi" w:eastAsia="仿宋_GB2312" w:hAnsiTheme="minorHAnsi" w:hint="eastAsia"/>
        </w:rPr>
        <w:t>明确了</w:t>
      </w:r>
      <w:r w:rsidR="00533DA2" w:rsidRPr="00653163">
        <w:rPr>
          <w:rFonts w:asciiTheme="minorHAnsi" w:eastAsia="仿宋_GB2312" w:hAnsiTheme="minorHAnsi" w:hint="eastAsia"/>
          <w:b/>
        </w:rPr>
        <w:t>课程设置</w:t>
      </w:r>
      <w:r w:rsidR="00C762B0" w:rsidRPr="00653163">
        <w:rPr>
          <w:rFonts w:asciiTheme="minorHAnsi" w:eastAsia="仿宋_GB2312" w:hAnsiTheme="minorHAnsi" w:hint="eastAsia"/>
          <w:b/>
        </w:rPr>
        <w:t>内容</w:t>
      </w:r>
      <w:r w:rsidR="00533DA2" w:rsidRPr="00653163">
        <w:rPr>
          <w:rFonts w:asciiTheme="minorHAnsi" w:eastAsia="仿宋_GB2312" w:hAnsiTheme="minorHAnsi" w:hint="eastAsia"/>
        </w:rPr>
        <w:t>。</w:t>
      </w:r>
      <w:r w:rsidR="00275A0C" w:rsidRPr="00653163">
        <w:rPr>
          <w:rFonts w:ascii="仿宋_GB2312" w:eastAsia="仿宋_GB2312" w:hAnsi="宋体"/>
        </w:rPr>
        <w:t>其中</w:t>
      </w:r>
      <w:r w:rsidR="00275A0C" w:rsidRPr="00653163">
        <w:rPr>
          <w:rFonts w:ascii="仿宋_GB2312" w:eastAsia="仿宋_GB2312" w:hAnsi="宋体" w:hint="eastAsia"/>
        </w:rPr>
        <w:t>，</w:t>
      </w:r>
      <w:r w:rsidR="00437E27" w:rsidRPr="00653163">
        <w:rPr>
          <w:rFonts w:ascii="仿宋_GB2312" w:eastAsia="仿宋_GB2312" w:hAnsi="宋体" w:hint="eastAsia"/>
        </w:rPr>
        <w:t>明确</w:t>
      </w:r>
      <w:r w:rsidR="005366EC" w:rsidRPr="00653163">
        <w:rPr>
          <w:rFonts w:ascii="仿宋_GB2312" w:eastAsia="仿宋_GB2312" w:hAnsi="宋体" w:hint="eastAsia"/>
        </w:rPr>
        <w:t>公共必修课程</w:t>
      </w:r>
      <w:r w:rsidR="003D5CDC" w:rsidRPr="003D5CDC">
        <w:rPr>
          <w:rFonts w:ascii="仿宋_GB2312" w:eastAsia="仿宋_GB2312" w:hAnsi="宋体"/>
        </w:rPr>
        <w:t>10</w:t>
      </w:r>
      <w:r w:rsidR="003D5CDC" w:rsidRPr="003D5CDC">
        <w:rPr>
          <w:rFonts w:ascii="仿宋_GB2312" w:eastAsia="仿宋_GB2312" w:hAnsi="宋体" w:hint="eastAsia"/>
        </w:rPr>
        <w:t>～</w:t>
      </w:r>
      <w:r w:rsidR="003D5CDC" w:rsidRPr="003D5CDC">
        <w:rPr>
          <w:rFonts w:ascii="仿宋_GB2312" w:eastAsia="仿宋_GB2312" w:hAnsi="宋体"/>
        </w:rPr>
        <w:t>14</w:t>
      </w:r>
      <w:r w:rsidR="003D5CDC" w:rsidRPr="003D5CDC">
        <w:rPr>
          <w:rFonts w:ascii="仿宋_GB2312" w:eastAsia="仿宋_GB2312" w:hAnsi="宋体" w:hint="eastAsia"/>
        </w:rPr>
        <w:t>门</w:t>
      </w:r>
      <w:r w:rsidR="003D5CDC">
        <w:rPr>
          <w:rFonts w:ascii="仿宋_GB2312" w:eastAsia="仿宋_GB2312" w:hAnsi="宋体" w:hint="eastAsia"/>
        </w:rPr>
        <w:t>，</w:t>
      </w:r>
      <w:r w:rsidR="005366EC" w:rsidRPr="00653163">
        <w:rPr>
          <w:rFonts w:ascii="仿宋_GB2312" w:eastAsia="仿宋_GB2312" w:hAnsi="宋体" w:hint="eastAsia"/>
        </w:rPr>
        <w:t>应根据教育部《中等职业学校公共基础课课程方案》开设相关课程，帮助学生树立正确的世界观、人生观和价值观，自觉践行社会主义核心价值观，成为德智体美劳全面发展的高素质劳动者和技术技能人才。</w:t>
      </w:r>
      <w:r w:rsidR="00864B65">
        <w:rPr>
          <w:rFonts w:ascii="仿宋_GB2312" w:eastAsia="仿宋_GB2312" w:hAnsi="宋体" w:hint="eastAsia"/>
        </w:rPr>
        <w:t>此外</w:t>
      </w:r>
      <w:r w:rsidR="00864B65">
        <w:rPr>
          <w:rFonts w:ascii="仿宋_GB2312" w:eastAsia="仿宋_GB2312" w:hAnsi="宋体"/>
        </w:rPr>
        <w:t>，</w:t>
      </w:r>
      <w:r w:rsidR="00864B65">
        <w:rPr>
          <w:rFonts w:ascii="仿宋_GB2312" w:eastAsia="仿宋_GB2312" w:hAnsi="宋体" w:hint="eastAsia"/>
        </w:rPr>
        <w:t>明确了</w:t>
      </w:r>
      <w:r w:rsidR="00864B65" w:rsidRPr="00864B65">
        <w:rPr>
          <w:rFonts w:ascii="仿宋_GB2312" w:eastAsia="仿宋_GB2312" w:hAnsi="宋体" w:hint="eastAsia"/>
        </w:rPr>
        <w:t>专业核心课程</w:t>
      </w:r>
      <w:r w:rsidR="00864B65" w:rsidRPr="00864B65">
        <w:rPr>
          <w:rFonts w:ascii="仿宋_GB2312" w:eastAsia="仿宋_GB2312" w:hAnsi="宋体"/>
        </w:rPr>
        <w:t>6</w:t>
      </w:r>
      <w:r w:rsidR="00864B65" w:rsidRPr="00864B65">
        <w:rPr>
          <w:rFonts w:ascii="仿宋_GB2312" w:eastAsia="仿宋_GB2312" w:hAnsi="宋体" w:hint="eastAsia"/>
        </w:rPr>
        <w:t>～</w:t>
      </w:r>
      <w:r w:rsidR="00864B65" w:rsidRPr="00864B65">
        <w:rPr>
          <w:rFonts w:ascii="仿宋_GB2312" w:eastAsia="仿宋_GB2312" w:hAnsi="宋体"/>
        </w:rPr>
        <w:t>8</w:t>
      </w:r>
      <w:r w:rsidR="00864B65" w:rsidRPr="00864B65">
        <w:rPr>
          <w:rFonts w:ascii="仿宋_GB2312" w:eastAsia="仿宋_GB2312" w:hAnsi="宋体" w:hint="eastAsia"/>
        </w:rPr>
        <w:t>门</w:t>
      </w:r>
      <w:r w:rsidR="00864B65">
        <w:rPr>
          <w:rFonts w:ascii="仿宋_GB2312" w:eastAsia="仿宋_GB2312" w:hAnsi="宋体" w:hint="eastAsia"/>
        </w:rPr>
        <w:t>，</w:t>
      </w:r>
      <w:r w:rsidR="00705DB0" w:rsidRPr="00705DB0">
        <w:rPr>
          <w:rFonts w:ascii="仿宋_GB2312" w:eastAsia="仿宋_GB2312" w:hAnsi="宋体" w:hint="eastAsia"/>
        </w:rPr>
        <w:t>提高学生化</w:t>
      </w:r>
      <w:r w:rsidR="00705DB0" w:rsidRPr="00705DB0">
        <w:rPr>
          <w:rFonts w:ascii="仿宋_GB2312" w:eastAsia="仿宋_GB2312" w:hAnsi="宋体" w:hint="eastAsia"/>
        </w:rPr>
        <w:lastRenderedPageBreak/>
        <w:t>学分析</w:t>
      </w:r>
      <w:r w:rsidR="00705DB0" w:rsidRPr="00705DB0">
        <w:rPr>
          <w:rFonts w:ascii="仿宋_GB2312" w:eastAsia="仿宋_GB2312" w:hAnsi="宋体"/>
        </w:rPr>
        <w:t>、</w:t>
      </w:r>
      <w:r w:rsidR="00705DB0" w:rsidRPr="00705DB0">
        <w:rPr>
          <w:rFonts w:ascii="仿宋_GB2312" w:eastAsia="仿宋_GB2312" w:hAnsi="宋体" w:hint="eastAsia"/>
        </w:rPr>
        <w:t>化学实验</w:t>
      </w:r>
      <w:r w:rsidR="00705DB0" w:rsidRPr="00705DB0">
        <w:rPr>
          <w:rFonts w:ascii="仿宋_GB2312" w:eastAsia="仿宋_GB2312" w:hAnsi="宋体"/>
        </w:rPr>
        <w:t>、</w:t>
      </w:r>
      <w:r w:rsidR="00705DB0" w:rsidRPr="00705DB0">
        <w:rPr>
          <w:rFonts w:ascii="仿宋_GB2312" w:eastAsia="仿宋_GB2312" w:hAnsi="宋体" w:hint="eastAsia"/>
        </w:rPr>
        <w:t>食品营养与卫生、食品质量检验、食品快速检验、食品综合检验等相关专业知识能力</w:t>
      </w:r>
      <w:r w:rsidR="00705DB0">
        <w:rPr>
          <w:rFonts w:ascii="仿宋_GB2312" w:eastAsia="仿宋_GB2312" w:hAnsi="宋体" w:hint="eastAsia"/>
        </w:rPr>
        <w:t>。</w:t>
      </w:r>
    </w:p>
    <w:p w:rsidR="00275A0C" w:rsidRPr="00653163" w:rsidRDefault="005366EC" w:rsidP="00437E27">
      <w:pPr>
        <w:pStyle w:val="BodyText2"/>
        <w:ind w:firstLineChars="200" w:firstLine="643"/>
        <w:jc w:val="left"/>
        <w:rPr>
          <w:rFonts w:ascii="仿宋_GB2312" w:eastAsia="仿宋_GB2312" w:hAnsi="宋体"/>
        </w:rPr>
      </w:pPr>
      <w:r w:rsidRPr="00653163">
        <w:rPr>
          <w:rFonts w:ascii="仿宋_GB2312" w:eastAsia="仿宋_GB2312" w:hAnsi="宋体" w:hint="eastAsia"/>
          <w:b/>
        </w:rPr>
        <w:t>学校</w:t>
      </w:r>
      <w:r w:rsidRPr="00653163">
        <w:rPr>
          <w:rFonts w:ascii="仿宋_GB2312" w:eastAsia="仿宋_GB2312" w:hAnsi="宋体"/>
          <w:b/>
        </w:rPr>
        <w:t>课程设置形式</w:t>
      </w:r>
      <w:r w:rsidRPr="00653163">
        <w:rPr>
          <w:rFonts w:ascii="仿宋_GB2312" w:eastAsia="仿宋_GB2312" w:hAnsi="宋体"/>
        </w:rPr>
        <w:t>为</w:t>
      </w:r>
      <w:r w:rsidR="00C96F6B" w:rsidRPr="00653163">
        <w:rPr>
          <w:rFonts w:ascii="仿宋_GB2312" w:eastAsia="仿宋_GB2312" w:hAnsi="宋体" w:hint="eastAsia"/>
        </w:rPr>
        <w:t>传统</w:t>
      </w:r>
      <w:r w:rsidRPr="00653163">
        <w:rPr>
          <w:rFonts w:ascii="仿宋_GB2312" w:eastAsia="仿宋_GB2312" w:hAnsi="宋体" w:hint="eastAsia"/>
        </w:rPr>
        <w:t>班级授课形式</w:t>
      </w:r>
      <w:r w:rsidRPr="00653163">
        <w:rPr>
          <w:rFonts w:ascii="仿宋_GB2312" w:eastAsia="仿宋_GB2312" w:hAnsi="宋体"/>
        </w:rPr>
        <w:t>，</w:t>
      </w:r>
      <w:r w:rsidR="00C96F6B" w:rsidRPr="00653163">
        <w:rPr>
          <w:rFonts w:ascii="仿宋_GB2312" w:eastAsia="仿宋_GB2312" w:hAnsi="宋体" w:hint="eastAsia"/>
        </w:rPr>
        <w:t>通过</w:t>
      </w:r>
      <w:r w:rsidR="00C96F6B" w:rsidRPr="00653163">
        <w:rPr>
          <w:rFonts w:ascii="仿宋_GB2312" w:eastAsia="仿宋_GB2312" w:hAnsi="宋体"/>
        </w:rPr>
        <w:t>总结</w:t>
      </w:r>
      <w:r w:rsidR="00D562F0" w:rsidRPr="00653163">
        <w:rPr>
          <w:rFonts w:ascii="仿宋_GB2312" w:eastAsia="仿宋_GB2312" w:hAnsi="宋体" w:hint="eastAsia"/>
        </w:rPr>
        <w:t>标准</w:t>
      </w:r>
      <w:r w:rsidR="00D562F0" w:rsidRPr="00653163">
        <w:rPr>
          <w:rFonts w:ascii="仿宋_GB2312" w:eastAsia="仿宋_GB2312" w:hAnsi="宋体"/>
        </w:rPr>
        <w:t>编制组在</w:t>
      </w:r>
      <w:r w:rsidR="0035108A" w:rsidRPr="00653163">
        <w:rPr>
          <w:rFonts w:ascii="仿宋_GB2312" w:eastAsia="仿宋_GB2312" w:hAnsi="宋体" w:hint="eastAsia"/>
        </w:rPr>
        <w:t>产品质量监督检验人才</w:t>
      </w:r>
      <w:r w:rsidR="0035108A" w:rsidRPr="00653163">
        <w:rPr>
          <w:rFonts w:ascii="仿宋_GB2312" w:eastAsia="仿宋_GB2312" w:hAnsi="宋体"/>
        </w:rPr>
        <w:t>培养</w:t>
      </w:r>
      <w:r w:rsidR="0035108A" w:rsidRPr="00653163">
        <w:rPr>
          <w:rFonts w:ascii="仿宋_GB2312" w:eastAsia="仿宋_GB2312" w:hAnsi="宋体" w:hint="eastAsia"/>
        </w:rPr>
        <w:t>实践</w:t>
      </w:r>
      <w:r w:rsidR="0035108A" w:rsidRPr="00653163">
        <w:rPr>
          <w:rFonts w:ascii="仿宋_GB2312" w:eastAsia="仿宋_GB2312" w:hAnsi="宋体"/>
        </w:rPr>
        <w:t>中</w:t>
      </w:r>
      <w:r w:rsidR="00F83BF5" w:rsidRPr="00653163">
        <w:rPr>
          <w:rFonts w:ascii="仿宋_GB2312" w:eastAsia="仿宋_GB2312" w:hAnsi="宋体" w:hint="eastAsia"/>
        </w:rPr>
        <w:t>的</w:t>
      </w:r>
      <w:r w:rsidR="00F83BF5" w:rsidRPr="00653163">
        <w:rPr>
          <w:rFonts w:ascii="仿宋_GB2312" w:eastAsia="仿宋_GB2312" w:hAnsi="宋体"/>
        </w:rPr>
        <w:t>经验：</w:t>
      </w:r>
      <w:r w:rsidR="00F83BF5" w:rsidRPr="00653163">
        <w:rPr>
          <w:rFonts w:ascii="仿宋_GB2312" w:eastAsia="仿宋_GB2312" w:hAnsi="宋体" w:hint="eastAsia"/>
        </w:rPr>
        <w:t>总共3</w:t>
      </w:r>
      <w:r w:rsidR="00F83BF5" w:rsidRPr="00653163">
        <w:rPr>
          <w:rFonts w:ascii="仿宋_GB2312" w:eastAsia="仿宋_GB2312" w:hAnsi="宋体"/>
          <w:vertAlign w:val="subscript"/>
        </w:rPr>
        <w:t xml:space="preserve"> </w:t>
      </w:r>
      <w:r w:rsidR="00F83BF5" w:rsidRPr="00653163">
        <w:rPr>
          <w:rFonts w:ascii="仿宋_GB2312" w:eastAsia="仿宋_GB2312" w:hAnsi="宋体"/>
        </w:rPr>
        <w:t>000</w:t>
      </w:r>
      <w:r w:rsidR="00F83BF5" w:rsidRPr="00653163">
        <w:rPr>
          <w:rFonts w:ascii="仿宋_GB2312" w:eastAsia="仿宋_GB2312" w:hAnsi="宋体" w:hint="eastAsia"/>
        </w:rPr>
        <w:t>～</w:t>
      </w:r>
      <w:r w:rsidR="00F83BF5" w:rsidRPr="00653163">
        <w:rPr>
          <w:rFonts w:ascii="仿宋_GB2312" w:eastAsia="仿宋_GB2312" w:hAnsi="宋体"/>
        </w:rPr>
        <w:t>3</w:t>
      </w:r>
      <w:r w:rsidR="00F83BF5" w:rsidRPr="00653163">
        <w:rPr>
          <w:rFonts w:ascii="仿宋_GB2312" w:eastAsia="仿宋_GB2312" w:hAnsi="宋体"/>
          <w:vertAlign w:val="subscript"/>
        </w:rPr>
        <w:t xml:space="preserve"> </w:t>
      </w:r>
      <w:r w:rsidR="00F83BF5" w:rsidRPr="00653163">
        <w:rPr>
          <w:rFonts w:ascii="仿宋_GB2312" w:eastAsia="仿宋_GB2312" w:hAnsi="宋体"/>
        </w:rPr>
        <w:t>300</w:t>
      </w:r>
      <w:r w:rsidR="00F83BF5" w:rsidRPr="00653163">
        <w:rPr>
          <w:rFonts w:ascii="仿宋_GB2312" w:eastAsia="仿宋_GB2312" w:hAnsi="宋体" w:hint="eastAsia"/>
        </w:rPr>
        <w:t>学时，</w:t>
      </w:r>
      <w:r w:rsidR="00F83BF5" w:rsidRPr="00653163">
        <w:rPr>
          <w:rFonts w:ascii="仿宋_GB2312" w:eastAsia="仿宋_GB2312" w:hAnsi="宋体"/>
        </w:rPr>
        <w:t>其中</w:t>
      </w:r>
      <w:r w:rsidR="00F83BF5" w:rsidRPr="00653163">
        <w:rPr>
          <w:rFonts w:ascii="仿宋_GB2312" w:eastAsia="仿宋_GB2312" w:hAnsi="宋体" w:hint="eastAsia"/>
        </w:rPr>
        <w:t>公共基础课程宜占总学时的2/</w:t>
      </w:r>
      <w:r w:rsidR="00F83BF5" w:rsidRPr="00653163">
        <w:rPr>
          <w:rFonts w:ascii="仿宋_GB2312" w:eastAsia="仿宋_GB2312" w:hAnsi="宋体"/>
        </w:rPr>
        <w:t>3</w:t>
      </w:r>
      <w:r w:rsidR="00F83BF5" w:rsidRPr="00653163">
        <w:rPr>
          <w:rFonts w:ascii="仿宋_GB2312" w:eastAsia="仿宋_GB2312" w:hAnsi="宋体" w:hint="eastAsia"/>
        </w:rPr>
        <w:t>，专业技能课程宜占总学时1</w:t>
      </w:r>
      <w:r w:rsidR="00F83BF5" w:rsidRPr="00653163">
        <w:rPr>
          <w:rFonts w:ascii="仿宋_GB2312" w:eastAsia="仿宋_GB2312" w:hAnsi="宋体"/>
        </w:rPr>
        <w:t>/3</w:t>
      </w:r>
      <w:r w:rsidR="00F83BF5" w:rsidRPr="00653163">
        <w:rPr>
          <w:rFonts w:ascii="仿宋_GB2312" w:eastAsia="仿宋_GB2312" w:hAnsi="宋体" w:hint="eastAsia"/>
        </w:rPr>
        <w:t>，选修课占总学时的比例应不少于10％</w:t>
      </w:r>
      <w:r w:rsidR="000112CD" w:rsidRPr="00653163">
        <w:rPr>
          <w:rFonts w:ascii="仿宋_GB2312" w:eastAsia="仿宋_GB2312" w:hAnsi="宋体" w:hint="eastAsia"/>
        </w:rPr>
        <w:t>，</w:t>
      </w:r>
      <w:r w:rsidR="0037256C" w:rsidRPr="00653163">
        <w:rPr>
          <w:rFonts w:ascii="仿宋_GB2312" w:eastAsia="仿宋_GB2312" w:hAnsi="宋体"/>
        </w:rPr>
        <w:t>能够</w:t>
      </w:r>
      <w:r w:rsidR="0037256C" w:rsidRPr="00653163">
        <w:rPr>
          <w:rFonts w:ascii="仿宋_GB2312" w:eastAsia="仿宋_GB2312" w:hAnsi="宋体" w:hint="eastAsia"/>
        </w:rPr>
        <w:t>顺利</w:t>
      </w:r>
      <w:r w:rsidR="0037256C" w:rsidRPr="00653163">
        <w:rPr>
          <w:rFonts w:ascii="仿宋_GB2312" w:eastAsia="仿宋_GB2312" w:hAnsi="宋体"/>
        </w:rPr>
        <w:t>完成</w:t>
      </w:r>
      <w:r w:rsidR="0037256C" w:rsidRPr="00653163">
        <w:rPr>
          <w:rFonts w:ascii="仿宋_GB2312" w:eastAsia="仿宋_GB2312" w:hAnsi="宋体" w:hint="eastAsia"/>
        </w:rPr>
        <w:t>产品质量监督检验人才</w:t>
      </w:r>
      <w:r w:rsidR="000112CD" w:rsidRPr="00653163">
        <w:rPr>
          <w:rFonts w:ascii="仿宋_GB2312" w:eastAsia="仿宋_GB2312" w:hAnsi="宋体" w:hint="eastAsia"/>
        </w:rPr>
        <w:t>的</w:t>
      </w:r>
      <w:r w:rsidR="0037256C" w:rsidRPr="00653163">
        <w:rPr>
          <w:rFonts w:ascii="仿宋_GB2312" w:eastAsia="仿宋_GB2312" w:hAnsi="宋体"/>
        </w:rPr>
        <w:t>培养</w:t>
      </w:r>
      <w:r w:rsidR="0037256C" w:rsidRPr="00653163">
        <w:rPr>
          <w:rFonts w:ascii="仿宋_GB2312" w:eastAsia="仿宋_GB2312" w:hAnsi="宋体" w:hint="eastAsia"/>
        </w:rPr>
        <w:t>并达到</w:t>
      </w:r>
      <w:r w:rsidR="0037256C" w:rsidRPr="00653163">
        <w:rPr>
          <w:rFonts w:ascii="仿宋_GB2312" w:eastAsia="仿宋_GB2312" w:hAnsi="宋体"/>
        </w:rPr>
        <w:t>培养目标</w:t>
      </w:r>
      <w:r w:rsidR="0037256C" w:rsidRPr="00653163">
        <w:rPr>
          <w:rFonts w:ascii="仿宋_GB2312" w:eastAsia="仿宋_GB2312" w:hAnsi="宋体" w:hint="eastAsia"/>
        </w:rPr>
        <w:t>要求</w:t>
      </w:r>
      <w:r w:rsidR="0037256C" w:rsidRPr="00653163">
        <w:rPr>
          <w:rFonts w:ascii="仿宋_GB2312" w:eastAsia="仿宋_GB2312" w:hAnsi="宋体"/>
        </w:rPr>
        <w:t>，</w:t>
      </w:r>
      <w:r w:rsidR="00ED0FDE" w:rsidRPr="00653163">
        <w:rPr>
          <w:rFonts w:ascii="仿宋_GB2312" w:eastAsia="仿宋_GB2312" w:hAnsi="宋体" w:hint="eastAsia"/>
        </w:rPr>
        <w:t>且</w:t>
      </w:r>
      <w:r w:rsidR="00ED0FDE" w:rsidRPr="00653163">
        <w:rPr>
          <w:rFonts w:ascii="仿宋_GB2312" w:eastAsia="仿宋_GB2312" w:hAnsi="宋体"/>
        </w:rPr>
        <w:t>符合《</w:t>
      </w:r>
      <w:r w:rsidR="00ED0FDE" w:rsidRPr="00653163">
        <w:rPr>
          <w:rFonts w:ascii="仿宋_GB2312" w:eastAsia="仿宋_GB2312" w:hAnsi="宋体" w:hint="eastAsia"/>
        </w:rPr>
        <w:t>教育部关于职业院校专业人才培养方案制订与实施工作的指导意见</w:t>
      </w:r>
      <w:r w:rsidR="00ED0FDE" w:rsidRPr="00653163">
        <w:rPr>
          <w:rFonts w:ascii="仿宋_GB2312" w:eastAsia="仿宋_GB2312" w:hAnsi="宋体"/>
        </w:rPr>
        <w:t>》</w:t>
      </w:r>
      <w:r w:rsidR="00ED0FDE" w:rsidRPr="00653163">
        <w:rPr>
          <w:rFonts w:ascii="仿宋_GB2312" w:eastAsia="仿宋_GB2312" w:hAnsi="宋体" w:hint="eastAsia"/>
        </w:rPr>
        <w:t>（教职成〔2019〕</w:t>
      </w:r>
      <w:r w:rsidR="00ED0FDE" w:rsidRPr="00653163">
        <w:rPr>
          <w:rFonts w:ascii="仿宋_GB2312" w:eastAsia="仿宋_GB2312" w:hAnsi="宋体"/>
        </w:rPr>
        <w:t>13</w:t>
      </w:r>
      <w:r w:rsidR="00ED0FDE" w:rsidRPr="00653163">
        <w:rPr>
          <w:rFonts w:ascii="仿宋_GB2312" w:eastAsia="仿宋_GB2312" w:hAnsi="宋体" w:hint="eastAsia"/>
        </w:rPr>
        <w:t>号）中：三年制中职总学时数不低于3000的</w:t>
      </w:r>
      <w:r w:rsidR="00ED0FDE" w:rsidRPr="00653163">
        <w:rPr>
          <w:rFonts w:ascii="仿宋_GB2312" w:eastAsia="仿宋_GB2312" w:hAnsi="宋体"/>
        </w:rPr>
        <w:t>规定，</w:t>
      </w:r>
      <w:r w:rsidR="0037256C" w:rsidRPr="00653163">
        <w:rPr>
          <w:rFonts w:ascii="仿宋_GB2312" w:eastAsia="仿宋_GB2312" w:hAnsi="宋体"/>
        </w:rPr>
        <w:t>因而</w:t>
      </w:r>
      <w:r w:rsidR="0037256C" w:rsidRPr="00653163">
        <w:rPr>
          <w:rFonts w:ascii="仿宋_GB2312" w:eastAsia="仿宋_GB2312" w:hAnsi="宋体" w:hint="eastAsia"/>
        </w:rPr>
        <w:t>确定</w:t>
      </w:r>
      <w:r w:rsidR="0037256C" w:rsidRPr="00653163">
        <w:rPr>
          <w:rFonts w:ascii="仿宋_GB2312" w:eastAsia="仿宋_GB2312" w:hAnsi="宋体"/>
        </w:rPr>
        <w:t>了</w:t>
      </w:r>
      <w:r w:rsidR="0037256C" w:rsidRPr="00653163">
        <w:rPr>
          <w:rFonts w:ascii="仿宋_GB2312" w:eastAsia="仿宋_GB2312" w:hAnsi="宋体" w:hint="eastAsia"/>
          <w:b/>
        </w:rPr>
        <w:t>学校</w:t>
      </w:r>
      <w:r w:rsidR="0037256C" w:rsidRPr="00653163">
        <w:rPr>
          <w:rFonts w:ascii="仿宋_GB2312" w:eastAsia="仿宋_GB2312" w:hAnsi="宋体"/>
          <w:b/>
        </w:rPr>
        <w:t>课时</w:t>
      </w:r>
      <w:r w:rsidR="0037256C" w:rsidRPr="00653163">
        <w:rPr>
          <w:rFonts w:ascii="仿宋_GB2312" w:eastAsia="仿宋_GB2312" w:hAnsi="宋体" w:hint="eastAsia"/>
          <w:b/>
        </w:rPr>
        <w:t>要求</w:t>
      </w:r>
      <w:r w:rsidR="0037256C" w:rsidRPr="00653163">
        <w:rPr>
          <w:rFonts w:ascii="仿宋_GB2312" w:eastAsia="仿宋_GB2312" w:hAnsi="宋体"/>
        </w:rPr>
        <w:t>。</w:t>
      </w:r>
    </w:p>
    <w:p w:rsidR="00ED0FDE" w:rsidRPr="00653163" w:rsidRDefault="00ED0FDE" w:rsidP="00F87A24">
      <w:pPr>
        <w:pStyle w:val="BodyText2"/>
        <w:spacing w:after="0" w:line="240" w:lineRule="auto"/>
        <w:jc w:val="center"/>
        <w:rPr>
          <w:rFonts w:asciiTheme="minorHAnsi" w:eastAsia="仿宋_GB2312" w:hAnsiTheme="minorHAnsi"/>
        </w:rPr>
      </w:pPr>
      <w:r w:rsidRPr="00653163">
        <w:rPr>
          <w:rFonts w:asciiTheme="minorHAnsi" w:eastAsia="仿宋_GB2312" w:hAnsiTheme="minorHAnsi" w:hint="eastAsia"/>
          <w:noProof/>
        </w:rPr>
        <w:drawing>
          <wp:inline distT="0" distB="0" distL="0" distR="0">
            <wp:extent cx="5267325" cy="1990725"/>
            <wp:effectExtent l="19050" t="19050" r="9525" b="9525"/>
            <wp:docPr id="5" name="图片 5" descr="C:\Users\Administrator\Desktop\微信截图_202406201639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微信截图_2024062016393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67325" cy="1990725"/>
                    </a:xfrm>
                    <a:prstGeom prst="rect">
                      <a:avLst/>
                    </a:prstGeom>
                    <a:noFill/>
                    <a:ln>
                      <a:solidFill>
                        <a:schemeClr val="tx1"/>
                      </a:solidFill>
                    </a:ln>
                  </pic:spPr>
                </pic:pic>
              </a:graphicData>
            </a:graphic>
          </wp:inline>
        </w:drawing>
      </w:r>
    </w:p>
    <w:p w:rsidR="00F87A24" w:rsidRPr="00653163" w:rsidRDefault="00F87A24" w:rsidP="00F87A24">
      <w:pPr>
        <w:pStyle w:val="BodyText2"/>
        <w:spacing w:after="0" w:line="240" w:lineRule="auto"/>
        <w:jc w:val="center"/>
        <w:rPr>
          <w:rFonts w:ascii="黑体" w:eastAsia="黑体" w:hAnsi="黑体"/>
          <w:sz w:val="21"/>
          <w:szCs w:val="21"/>
        </w:rPr>
      </w:pPr>
      <w:r w:rsidRPr="00653163">
        <w:rPr>
          <w:rFonts w:ascii="黑体" w:eastAsia="黑体" w:hAnsi="黑体" w:hint="eastAsia"/>
          <w:sz w:val="21"/>
          <w:szCs w:val="21"/>
        </w:rPr>
        <w:t>来源</w:t>
      </w:r>
      <w:r w:rsidRPr="00653163">
        <w:rPr>
          <w:rFonts w:ascii="黑体" w:eastAsia="黑体" w:hAnsi="黑体"/>
          <w:sz w:val="21"/>
          <w:szCs w:val="21"/>
        </w:rPr>
        <w:t>：《</w:t>
      </w:r>
      <w:r w:rsidRPr="00653163">
        <w:rPr>
          <w:rFonts w:ascii="黑体" w:eastAsia="黑体" w:hAnsi="黑体" w:hint="eastAsia"/>
          <w:sz w:val="21"/>
          <w:szCs w:val="21"/>
        </w:rPr>
        <w:t>教育部关于职业院校专业人才培养方案制订与实施工作的指导意见</w:t>
      </w:r>
      <w:r w:rsidRPr="00653163">
        <w:rPr>
          <w:rFonts w:ascii="黑体" w:eastAsia="黑体" w:hAnsi="黑体"/>
          <w:sz w:val="21"/>
          <w:szCs w:val="21"/>
        </w:rPr>
        <w:t>》</w:t>
      </w:r>
      <w:r w:rsidRPr="00653163">
        <w:rPr>
          <w:rFonts w:ascii="黑体" w:eastAsia="黑体" w:hAnsi="黑体" w:hint="eastAsia"/>
          <w:sz w:val="21"/>
          <w:szCs w:val="21"/>
        </w:rPr>
        <w:t>（教职成〔2019〕</w:t>
      </w:r>
      <w:r w:rsidRPr="00653163">
        <w:rPr>
          <w:rFonts w:ascii="黑体" w:eastAsia="黑体" w:hAnsi="黑体"/>
          <w:sz w:val="21"/>
          <w:szCs w:val="21"/>
        </w:rPr>
        <w:t>13</w:t>
      </w:r>
      <w:r w:rsidRPr="00653163">
        <w:rPr>
          <w:rFonts w:ascii="黑体" w:eastAsia="黑体" w:hAnsi="黑体" w:hint="eastAsia"/>
          <w:sz w:val="21"/>
          <w:szCs w:val="21"/>
        </w:rPr>
        <w:t>号）</w:t>
      </w:r>
    </w:p>
    <w:p w:rsidR="006457F2" w:rsidRDefault="006457F2" w:rsidP="00176B1E">
      <w:pPr>
        <w:pStyle w:val="BodyText2"/>
        <w:ind w:firstLineChars="200" w:firstLine="640"/>
        <w:jc w:val="left"/>
        <w:rPr>
          <w:rFonts w:ascii="仿宋_GB2312" w:eastAsia="仿宋_GB2312" w:hAnsi="宋体"/>
        </w:rPr>
      </w:pPr>
      <w:r w:rsidRPr="00653163">
        <w:rPr>
          <w:rFonts w:ascii="仿宋_GB2312" w:eastAsia="仿宋_GB2312" w:hAnsi="宋体" w:hint="eastAsia"/>
        </w:rPr>
        <w:t>根据</w:t>
      </w:r>
      <w:r w:rsidRPr="00653163">
        <w:rPr>
          <w:rFonts w:ascii="仿宋_GB2312" w:eastAsia="仿宋_GB2312" w:hAnsi="宋体"/>
        </w:rPr>
        <w:t>培养</w:t>
      </w:r>
      <w:r w:rsidR="00F56BB5" w:rsidRPr="00653163">
        <w:rPr>
          <w:rFonts w:ascii="仿宋_GB2312" w:eastAsia="仿宋_GB2312" w:hAnsi="宋体" w:hint="eastAsia"/>
        </w:rPr>
        <w:t>目标</w:t>
      </w:r>
      <w:r w:rsidRPr="00653163">
        <w:rPr>
          <w:rFonts w:ascii="仿宋_GB2312" w:eastAsia="仿宋_GB2312" w:hAnsi="宋体"/>
        </w:rPr>
        <w:t>要求，明确</w:t>
      </w:r>
      <w:r w:rsidRPr="00653163">
        <w:rPr>
          <w:rFonts w:ascii="仿宋_GB2312" w:eastAsia="仿宋_GB2312" w:hAnsi="宋体" w:hint="eastAsia"/>
          <w:b/>
        </w:rPr>
        <w:t>企业</w:t>
      </w:r>
      <w:r w:rsidR="00F56BB5" w:rsidRPr="00653163">
        <w:rPr>
          <w:rFonts w:ascii="仿宋_GB2312" w:eastAsia="仿宋_GB2312" w:hAnsi="宋体" w:hint="eastAsia"/>
          <w:b/>
        </w:rPr>
        <w:t>课程设置内容</w:t>
      </w:r>
      <w:r w:rsidR="00712E1A" w:rsidRPr="00653163">
        <w:rPr>
          <w:rFonts w:ascii="仿宋_GB2312" w:eastAsia="仿宋_GB2312" w:hAnsi="宋体" w:hint="eastAsia"/>
        </w:rPr>
        <w:t>为</w:t>
      </w:r>
      <w:r w:rsidR="00712E1A" w:rsidRPr="00653163">
        <w:rPr>
          <w:rFonts w:ascii="仿宋_GB2312" w:eastAsia="仿宋_GB2312" w:hAnsi="宋体"/>
        </w:rPr>
        <w:t>：</w:t>
      </w:r>
      <w:r w:rsidR="00712E1A" w:rsidRPr="00653163">
        <w:rPr>
          <w:rFonts w:ascii="仿宋_GB2312" w:eastAsia="仿宋_GB2312" w:hAnsi="宋体" w:hint="eastAsia"/>
        </w:rPr>
        <w:t>根据</w:t>
      </w:r>
      <w:r w:rsidR="00712E1A" w:rsidRPr="00653163">
        <w:rPr>
          <w:rFonts w:ascii="仿宋_GB2312" w:eastAsia="仿宋_GB2312" w:hAnsi="宋体"/>
        </w:rPr>
        <w:t>培养</w:t>
      </w:r>
      <w:r w:rsidR="00712E1A" w:rsidRPr="00653163">
        <w:rPr>
          <w:rFonts w:ascii="仿宋_GB2312" w:eastAsia="仿宋_GB2312" w:hAnsi="宋体" w:hint="eastAsia"/>
        </w:rPr>
        <w:t>食品检验检测、食品质量与安全控制、食品营养指导、食品营销等能力要求设置相关的实践教学课程，提供相对应的企业实习岗位</w:t>
      </w:r>
      <w:r w:rsidR="00F56BB5" w:rsidRPr="00653163">
        <w:rPr>
          <w:rFonts w:ascii="仿宋_GB2312" w:eastAsia="仿宋_GB2312" w:hAnsi="宋体" w:hint="eastAsia"/>
        </w:rPr>
        <w:t>。</w:t>
      </w:r>
      <w:r w:rsidR="00AD5E3F" w:rsidRPr="00653163">
        <w:rPr>
          <w:rFonts w:ascii="仿宋_GB2312" w:eastAsia="仿宋_GB2312" w:hAnsi="宋体" w:hint="eastAsia"/>
        </w:rPr>
        <w:t>顶岗实习是</w:t>
      </w:r>
      <w:r w:rsidR="00967A33" w:rsidRPr="00653163">
        <w:rPr>
          <w:rFonts w:ascii="仿宋_GB2312" w:eastAsia="仿宋_GB2312" w:hAnsi="宋体" w:hint="eastAsia"/>
        </w:rPr>
        <w:t>产品质量监督检验</w:t>
      </w:r>
      <w:r w:rsidR="00AD5E3F" w:rsidRPr="00653163">
        <w:rPr>
          <w:rFonts w:ascii="仿宋_GB2312" w:eastAsia="仿宋_GB2312" w:hAnsi="宋体" w:hint="eastAsia"/>
        </w:rPr>
        <w:t>专业学生职业</w:t>
      </w:r>
      <w:r w:rsidR="00AD5E3F" w:rsidRPr="00653163">
        <w:rPr>
          <w:rFonts w:ascii="仿宋_GB2312" w:eastAsia="仿宋_GB2312" w:hAnsi="宋体" w:hint="eastAsia"/>
        </w:rPr>
        <w:lastRenderedPageBreak/>
        <w:t>技能和职业岗位工作能力培养的重要实践教学环节，根据教育部、财政部关于《中等职业学校学生实习管理办法》的有关要求，保证学生顶岗实习的岗位与其所学专面向的岗位群基本一致。锻炼学生发挥专业特长解决工作实际问题的能力，使学生能够有机会将理论与实践进行</w:t>
      </w:r>
      <w:r w:rsidR="00AD5E3F" w:rsidRPr="00AD5E3F">
        <w:rPr>
          <w:rFonts w:ascii="仿宋_GB2312" w:eastAsia="仿宋_GB2312" w:hAnsi="宋体" w:hint="eastAsia"/>
        </w:rPr>
        <w:t>有机结合，全面提高自身能力。在确保学生实习总量的前提下，根据实际需要，通过校企合作，实行工学交替统一安排学生实习。</w:t>
      </w:r>
      <w:r w:rsidR="00967A33">
        <w:rPr>
          <w:rFonts w:ascii="仿宋_GB2312" w:eastAsia="仿宋_GB2312" w:hAnsi="宋体" w:hint="eastAsia"/>
        </w:rPr>
        <w:t>因而明确</w:t>
      </w:r>
      <w:r w:rsidR="00A27B62" w:rsidRPr="00A27B62">
        <w:rPr>
          <w:rFonts w:ascii="仿宋_GB2312" w:eastAsia="仿宋_GB2312" w:hAnsi="宋体" w:hint="eastAsia"/>
          <w:b/>
        </w:rPr>
        <w:t>企业课程设置</w:t>
      </w:r>
      <w:r w:rsidR="00712E1A" w:rsidRPr="00AD5E3F">
        <w:rPr>
          <w:rFonts w:ascii="仿宋_GB2312" w:eastAsia="仿宋_GB2312" w:hAnsi="宋体" w:hint="eastAsia"/>
          <w:b/>
        </w:rPr>
        <w:t>形式</w:t>
      </w:r>
      <w:r w:rsidR="00712E1A">
        <w:rPr>
          <w:rFonts w:ascii="仿宋_GB2312" w:eastAsia="仿宋_GB2312" w:hAnsi="宋体" w:hint="eastAsia"/>
        </w:rPr>
        <w:t>为</w:t>
      </w:r>
      <w:r w:rsidR="00712E1A">
        <w:rPr>
          <w:rFonts w:ascii="仿宋_GB2312" w:eastAsia="仿宋_GB2312" w:hAnsi="宋体"/>
        </w:rPr>
        <w:t>：</w:t>
      </w:r>
      <w:r w:rsidR="00712E1A" w:rsidRPr="00712E1A">
        <w:rPr>
          <w:rFonts w:ascii="仿宋_GB2312" w:eastAsia="仿宋_GB2312" w:hAnsi="宋体" w:hint="eastAsia"/>
        </w:rPr>
        <w:t>采用跟岗实习培调，并采用轮岗培训、班级授课的方式进行培养</w:t>
      </w:r>
      <w:r w:rsidR="00712E1A">
        <w:rPr>
          <w:rFonts w:ascii="仿宋_GB2312" w:eastAsia="仿宋_GB2312" w:hAnsi="宋体" w:hint="eastAsia"/>
        </w:rPr>
        <w:t>。</w:t>
      </w:r>
      <w:r w:rsidR="00176B1E">
        <w:rPr>
          <w:rFonts w:ascii="仿宋_GB2312" w:eastAsia="仿宋_GB2312" w:hAnsi="宋体" w:hint="eastAsia"/>
        </w:rPr>
        <w:t>根据</w:t>
      </w:r>
      <w:r w:rsidR="00176B1E" w:rsidRPr="00705DB0">
        <w:rPr>
          <w:rFonts w:ascii="仿宋_GB2312" w:eastAsia="仿宋_GB2312" w:hAnsi="宋体" w:hint="eastAsia"/>
          <w:bCs/>
        </w:rPr>
        <w:t>《职业学校学生实习管理规定</w:t>
      </w:r>
      <w:r w:rsidR="00176B1E" w:rsidRPr="00705DB0">
        <w:rPr>
          <w:rFonts w:ascii="仿宋_GB2312" w:eastAsia="仿宋_GB2312" w:hAnsi="宋体"/>
        </w:rPr>
        <w:t>》</w:t>
      </w:r>
      <w:r w:rsidR="00176B1E">
        <w:rPr>
          <w:rFonts w:ascii="仿宋_GB2312" w:eastAsia="仿宋_GB2312" w:hAnsi="宋体"/>
        </w:rPr>
        <w:t>，</w:t>
      </w:r>
      <w:r w:rsidR="00F202E3">
        <w:rPr>
          <w:rFonts w:ascii="仿宋_GB2312" w:eastAsia="仿宋_GB2312" w:hAnsi="宋体" w:hint="eastAsia"/>
        </w:rPr>
        <w:t>并结合人才培养方案要求</w:t>
      </w:r>
      <w:r w:rsidR="00F202E3" w:rsidRPr="00F202E3">
        <w:rPr>
          <w:rFonts w:ascii="仿宋_GB2312" w:eastAsia="仿宋_GB2312" w:hAnsi="宋体" w:hint="eastAsia"/>
        </w:rPr>
        <w:t>，</w:t>
      </w:r>
      <w:r w:rsidR="00F202E3">
        <w:rPr>
          <w:rFonts w:ascii="仿宋_GB2312" w:eastAsia="仿宋_GB2312" w:hAnsi="宋体" w:hint="eastAsia"/>
        </w:rPr>
        <w:t>考虑到要</w:t>
      </w:r>
      <w:r w:rsidR="00F202E3" w:rsidRPr="00F202E3">
        <w:rPr>
          <w:rFonts w:ascii="仿宋_GB2312" w:eastAsia="仿宋_GB2312" w:hAnsi="宋体" w:hint="eastAsia"/>
        </w:rPr>
        <w:t>基本覆盖专业所对应岗位（群）的典型工作任务</w:t>
      </w:r>
      <w:r w:rsidR="00F202E3">
        <w:rPr>
          <w:rFonts w:ascii="仿宋_GB2312" w:eastAsia="仿宋_GB2312" w:hAnsi="宋体" w:hint="eastAsia"/>
        </w:rPr>
        <w:t>，</w:t>
      </w:r>
      <w:r w:rsidR="00F202E3">
        <w:rPr>
          <w:rFonts w:ascii="仿宋_GB2312" w:eastAsia="仿宋_GB2312" w:hAnsi="宋体"/>
        </w:rPr>
        <w:t>因而</w:t>
      </w:r>
      <w:r w:rsidR="00176B1E">
        <w:rPr>
          <w:rFonts w:ascii="仿宋_GB2312" w:eastAsia="仿宋_GB2312" w:hAnsi="宋体"/>
        </w:rPr>
        <w:t>明确</w:t>
      </w:r>
      <w:r w:rsidR="00176B1E" w:rsidRPr="00176B1E">
        <w:rPr>
          <w:rFonts w:ascii="仿宋_GB2312" w:eastAsia="仿宋_GB2312" w:hAnsi="宋体" w:hint="eastAsia"/>
        </w:rPr>
        <w:t>了实习时间不少于6个月</w:t>
      </w:r>
      <w:r w:rsidR="00176B1E">
        <w:rPr>
          <w:rFonts w:ascii="仿宋_GB2312" w:eastAsia="仿宋_GB2312" w:hAnsi="宋体" w:hint="eastAsia"/>
        </w:rPr>
        <w:t>的</w:t>
      </w:r>
      <w:r w:rsidR="00176B1E" w:rsidRPr="00176B1E">
        <w:rPr>
          <w:rFonts w:ascii="仿宋_GB2312" w:eastAsia="仿宋_GB2312" w:hAnsi="宋体"/>
          <w:b/>
        </w:rPr>
        <w:t>企业课时</w:t>
      </w:r>
      <w:r w:rsidR="00176B1E" w:rsidRPr="00176B1E">
        <w:rPr>
          <w:rFonts w:ascii="仿宋_GB2312" w:eastAsia="仿宋_GB2312" w:hAnsi="宋体" w:hint="eastAsia"/>
          <w:b/>
        </w:rPr>
        <w:t>要求</w:t>
      </w:r>
      <w:r w:rsidR="00176B1E">
        <w:rPr>
          <w:rFonts w:ascii="仿宋_GB2312" w:eastAsia="仿宋_GB2312" w:hAnsi="宋体"/>
        </w:rPr>
        <w:t>。</w:t>
      </w:r>
    </w:p>
    <w:p w:rsidR="00176B1E" w:rsidRPr="00F202E3" w:rsidRDefault="00F202E3" w:rsidP="00176B1E">
      <w:pPr>
        <w:pStyle w:val="BodyText2"/>
        <w:spacing w:after="0" w:line="240" w:lineRule="auto"/>
        <w:jc w:val="center"/>
        <w:rPr>
          <w:rFonts w:ascii="仿宋_GB2312" w:eastAsia="仿宋_GB2312" w:hAnsi="宋体"/>
          <w:b/>
          <w:bCs/>
        </w:rPr>
      </w:pPr>
      <w:r>
        <w:rPr>
          <w:rFonts w:ascii="仿宋_GB2312" w:eastAsia="仿宋_GB2312" w:hAnsi="宋体"/>
          <w:b/>
          <w:bCs/>
          <w:noProof/>
        </w:rPr>
        <w:drawing>
          <wp:inline distT="0" distB="0" distL="0" distR="0">
            <wp:extent cx="5274310" cy="2305685"/>
            <wp:effectExtent l="19050" t="19050" r="2540" b="0"/>
            <wp:docPr id="9" name="图片 9" descr="C:\Users\Administrator\Desktop\微信截图_20240626120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微信截图_20240626120008.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4310" cy="2305685"/>
                    </a:xfrm>
                    <a:prstGeom prst="rect">
                      <a:avLst/>
                    </a:prstGeom>
                    <a:noFill/>
                    <a:ln>
                      <a:solidFill>
                        <a:schemeClr val="tx1"/>
                      </a:solidFill>
                    </a:ln>
                  </pic:spPr>
                </pic:pic>
              </a:graphicData>
            </a:graphic>
          </wp:inline>
        </w:drawing>
      </w:r>
    </w:p>
    <w:p w:rsidR="00176B1E" w:rsidRPr="00176B1E" w:rsidRDefault="00176B1E" w:rsidP="00176B1E">
      <w:pPr>
        <w:pStyle w:val="BodyText2"/>
        <w:spacing w:after="0" w:line="240" w:lineRule="auto"/>
        <w:jc w:val="center"/>
        <w:rPr>
          <w:rFonts w:ascii="仿宋_GB2312" w:eastAsia="仿宋_GB2312" w:hAnsi="宋体" w:hint="eastAsia"/>
          <w:bCs/>
        </w:rPr>
      </w:pPr>
      <w:r w:rsidRPr="00F202E3">
        <w:rPr>
          <w:rFonts w:ascii="黑体" w:eastAsia="黑体" w:hAnsi="黑体" w:hint="eastAsia"/>
          <w:sz w:val="21"/>
          <w:szCs w:val="21"/>
        </w:rPr>
        <w:t>来源</w:t>
      </w:r>
      <w:r w:rsidRPr="00F202E3">
        <w:rPr>
          <w:rFonts w:ascii="黑体" w:eastAsia="黑体" w:hAnsi="黑体"/>
          <w:sz w:val="21"/>
          <w:szCs w:val="21"/>
        </w:rPr>
        <w:t>：</w:t>
      </w:r>
      <w:r w:rsidR="00F202E3" w:rsidRPr="00F202E3">
        <w:rPr>
          <w:rFonts w:ascii="黑体" w:eastAsia="黑体" w:hAnsi="黑体" w:hint="eastAsia"/>
          <w:sz w:val="21"/>
          <w:szCs w:val="21"/>
        </w:rPr>
        <w:t>《职业学校学生实习管理规定</w:t>
      </w:r>
      <w:r w:rsidR="00F202E3" w:rsidRPr="00F202E3">
        <w:rPr>
          <w:rFonts w:ascii="黑体" w:eastAsia="黑体" w:hAnsi="黑体"/>
          <w:sz w:val="21"/>
          <w:szCs w:val="21"/>
        </w:rPr>
        <w:t>》</w:t>
      </w:r>
    </w:p>
    <w:p w:rsidR="00073761" w:rsidRDefault="00521EF7" w:rsidP="00231B9F">
      <w:pPr>
        <w:pStyle w:val="BodyText2"/>
        <w:spacing w:after="0" w:line="240" w:lineRule="auto"/>
        <w:ind w:firstLineChars="200" w:firstLine="643"/>
        <w:jc w:val="left"/>
        <w:rPr>
          <w:rFonts w:ascii="仿宋_GB2312" w:eastAsia="仿宋_GB2312" w:hAnsi="宋体"/>
          <w:b/>
        </w:rPr>
      </w:pPr>
      <w:r>
        <w:rPr>
          <w:rFonts w:ascii="仿宋_GB2312" w:eastAsia="仿宋_GB2312" w:hAnsi="宋体"/>
          <w:b/>
        </w:rPr>
        <w:t>1.</w:t>
      </w:r>
      <w:r>
        <w:rPr>
          <w:rFonts w:ascii="仿宋_GB2312" w:eastAsia="仿宋_GB2312" w:hAnsi="宋体" w:hint="eastAsia"/>
          <w:b/>
        </w:rPr>
        <w:t>4</w:t>
      </w:r>
      <w:r w:rsidR="00231B9F" w:rsidRPr="00231B9F">
        <w:rPr>
          <w:rFonts w:ascii="仿宋_GB2312" w:eastAsia="仿宋_GB2312" w:hAnsi="宋体" w:hint="eastAsia"/>
          <w:b/>
        </w:rPr>
        <w:t>教学实施</w:t>
      </w:r>
    </w:p>
    <w:p w:rsidR="00231B9F" w:rsidRDefault="008C6BE4" w:rsidP="008C6BE4">
      <w:pPr>
        <w:pStyle w:val="BodyText2"/>
        <w:ind w:firstLineChars="200" w:firstLine="640"/>
        <w:jc w:val="left"/>
        <w:rPr>
          <w:rFonts w:ascii="仿宋_GB2312" w:eastAsia="仿宋_GB2312" w:hAnsi="宋体"/>
        </w:rPr>
      </w:pPr>
      <w:r w:rsidRPr="008C6BE4">
        <w:rPr>
          <w:rFonts w:ascii="仿宋_GB2312" w:eastAsia="仿宋_GB2312" w:hAnsi="宋体" w:hint="eastAsia"/>
        </w:rPr>
        <w:t>根据</w:t>
      </w:r>
      <w:r>
        <w:rPr>
          <w:rFonts w:ascii="仿宋_GB2312" w:eastAsia="仿宋_GB2312" w:hAnsi="宋体" w:hint="eastAsia"/>
        </w:rPr>
        <w:t>学校教学</w:t>
      </w:r>
      <w:r>
        <w:rPr>
          <w:rFonts w:ascii="仿宋_GB2312" w:eastAsia="仿宋_GB2312" w:hAnsi="宋体"/>
        </w:rPr>
        <w:t>管理一般要求</w:t>
      </w:r>
      <w:r>
        <w:rPr>
          <w:rFonts w:ascii="仿宋_GB2312" w:eastAsia="仿宋_GB2312" w:hAnsi="宋体" w:hint="eastAsia"/>
        </w:rPr>
        <w:t>，</w:t>
      </w:r>
      <w:r>
        <w:rPr>
          <w:rFonts w:ascii="仿宋_GB2312" w:eastAsia="仿宋_GB2312" w:hAnsi="宋体"/>
        </w:rPr>
        <w:t>明确了</w:t>
      </w:r>
      <w:r w:rsidR="006D68F2" w:rsidRPr="006D68F2">
        <w:rPr>
          <w:rFonts w:ascii="仿宋_GB2312" w:eastAsia="仿宋_GB2312" w:hAnsi="宋体" w:hint="eastAsia"/>
        </w:rPr>
        <w:t>制定日常管理制度，包括招生、教学、实习、就业等，接受上级教育主管部</w:t>
      </w:r>
      <w:r w:rsidR="006D68F2" w:rsidRPr="006D68F2">
        <w:rPr>
          <w:rFonts w:ascii="仿宋_GB2312" w:eastAsia="仿宋_GB2312" w:hAnsi="宋体" w:hint="eastAsia"/>
        </w:rPr>
        <w:lastRenderedPageBreak/>
        <w:t>门、行业协会的管理、指导及评价</w:t>
      </w:r>
      <w:r w:rsidR="006D68F2">
        <w:rPr>
          <w:rFonts w:ascii="仿宋_GB2312" w:eastAsia="仿宋_GB2312" w:hAnsi="宋体" w:hint="eastAsia"/>
        </w:rPr>
        <w:t>等要求</w:t>
      </w:r>
      <w:r w:rsidR="006D68F2">
        <w:rPr>
          <w:rFonts w:ascii="仿宋_GB2312" w:eastAsia="仿宋_GB2312" w:hAnsi="宋体"/>
        </w:rPr>
        <w:t>。</w:t>
      </w:r>
    </w:p>
    <w:p w:rsidR="006D68F2" w:rsidRPr="006D68F2" w:rsidRDefault="006D68F2" w:rsidP="008C6BE4">
      <w:pPr>
        <w:pStyle w:val="BodyText2"/>
        <w:ind w:firstLineChars="200" w:firstLine="640"/>
        <w:jc w:val="left"/>
        <w:rPr>
          <w:rFonts w:ascii="仿宋_GB2312" w:eastAsia="仿宋_GB2312" w:hAnsi="宋体"/>
        </w:rPr>
      </w:pPr>
      <w:r>
        <w:rPr>
          <w:rFonts w:ascii="仿宋_GB2312" w:eastAsia="仿宋_GB2312" w:hAnsi="宋体" w:hint="eastAsia"/>
        </w:rPr>
        <w:t>根据</w:t>
      </w:r>
      <w:r>
        <w:rPr>
          <w:rFonts w:ascii="仿宋_GB2312" w:eastAsia="仿宋_GB2312" w:hAnsi="宋体"/>
        </w:rPr>
        <w:t>企业</w:t>
      </w:r>
      <w:r>
        <w:rPr>
          <w:rFonts w:ascii="仿宋_GB2312" w:eastAsia="仿宋_GB2312" w:hAnsi="宋体" w:hint="eastAsia"/>
        </w:rPr>
        <w:t>岗位</w:t>
      </w:r>
      <w:r>
        <w:rPr>
          <w:rFonts w:ascii="仿宋_GB2312" w:eastAsia="仿宋_GB2312" w:hAnsi="宋体"/>
        </w:rPr>
        <w:t>实习一般要求，明确了</w:t>
      </w:r>
      <w:r w:rsidR="002F320A" w:rsidRPr="002F320A">
        <w:rPr>
          <w:rFonts w:ascii="仿宋_GB2312" w:eastAsia="仿宋_GB2312" w:hAnsi="宋体" w:hint="eastAsia"/>
        </w:rPr>
        <w:t>由岗位师傅开发实施，根据产品质量监督检验专业对应企业的岗位生产与服务标准、生产与服务的组织流程和员工职业化要求，设置融入信息检索、资料收集、计划实施、精益生产和服务、现场管理等岗位任务，在专业技术岗位上对学徒实施生产性或服务性的培训指导</w:t>
      </w:r>
      <w:r w:rsidR="008C597F">
        <w:rPr>
          <w:rFonts w:ascii="仿宋_GB2312" w:eastAsia="仿宋_GB2312" w:hAnsi="宋体" w:hint="eastAsia"/>
        </w:rPr>
        <w:t>。</w:t>
      </w:r>
    </w:p>
    <w:p w:rsidR="00231B9F" w:rsidRDefault="00521EF7" w:rsidP="00231B9F">
      <w:pPr>
        <w:pStyle w:val="BodyText2"/>
        <w:spacing w:after="0" w:line="240" w:lineRule="auto"/>
        <w:ind w:firstLineChars="200" w:firstLine="643"/>
        <w:jc w:val="left"/>
        <w:rPr>
          <w:rFonts w:ascii="仿宋_GB2312" w:eastAsia="仿宋_GB2312" w:hAnsi="宋体"/>
          <w:b/>
        </w:rPr>
      </w:pPr>
      <w:r>
        <w:rPr>
          <w:rFonts w:ascii="仿宋_GB2312" w:eastAsia="仿宋_GB2312" w:hAnsi="宋体"/>
          <w:b/>
        </w:rPr>
        <w:t>1.5</w:t>
      </w:r>
      <w:r w:rsidR="00231B9F" w:rsidRPr="00231B9F">
        <w:rPr>
          <w:rFonts w:ascii="仿宋_GB2312" w:eastAsia="仿宋_GB2312" w:hAnsi="宋体" w:hint="eastAsia"/>
          <w:b/>
        </w:rPr>
        <w:t>学生管理</w:t>
      </w:r>
      <w:r w:rsidR="00231B9F" w:rsidRPr="00231B9F">
        <w:rPr>
          <w:rFonts w:ascii="仿宋_GB2312" w:eastAsia="仿宋_GB2312" w:hAnsi="宋体"/>
          <w:b/>
        </w:rPr>
        <w:t>（</w:t>
      </w:r>
      <w:r w:rsidR="00231B9F" w:rsidRPr="00231B9F">
        <w:rPr>
          <w:rFonts w:ascii="仿宋_GB2312" w:eastAsia="仿宋_GB2312" w:hAnsi="宋体" w:hint="eastAsia"/>
          <w:b/>
        </w:rPr>
        <w:t>学徒</w:t>
      </w:r>
      <w:r w:rsidR="00231B9F" w:rsidRPr="00231B9F">
        <w:rPr>
          <w:rFonts w:ascii="仿宋_GB2312" w:eastAsia="仿宋_GB2312" w:hAnsi="宋体"/>
          <w:b/>
        </w:rPr>
        <w:t>管理）</w:t>
      </w:r>
    </w:p>
    <w:p w:rsidR="00E05AED" w:rsidRDefault="00E05AED" w:rsidP="005722EE">
      <w:pPr>
        <w:pStyle w:val="BodyText2"/>
        <w:spacing w:line="560" w:lineRule="exact"/>
        <w:ind w:firstLineChars="200" w:firstLine="640"/>
        <w:rPr>
          <w:rFonts w:ascii="仿宋_GB2312" w:eastAsia="仿宋_GB2312" w:hAnsi="宋体"/>
        </w:rPr>
      </w:pPr>
      <w:r>
        <w:rPr>
          <w:rFonts w:ascii="仿宋_GB2312" w:eastAsia="仿宋_GB2312" w:hAnsi="宋体" w:hint="eastAsia"/>
        </w:rPr>
        <w:t>培养对象</w:t>
      </w:r>
      <w:r w:rsidRPr="00E05AED">
        <w:rPr>
          <w:rFonts w:ascii="仿宋_GB2312" w:eastAsia="仿宋_GB2312" w:hAnsi="宋体" w:hint="eastAsia"/>
        </w:rPr>
        <w:t>在</w:t>
      </w:r>
      <w:r w:rsidR="00F047A1">
        <w:rPr>
          <w:rFonts w:ascii="仿宋_GB2312" w:eastAsia="仿宋_GB2312" w:hAnsi="宋体" w:hint="eastAsia"/>
        </w:rPr>
        <w:t>中等职业学校</w:t>
      </w:r>
      <w:r w:rsidRPr="00E05AED">
        <w:rPr>
          <w:rFonts w:ascii="仿宋_GB2312" w:eastAsia="仿宋_GB2312" w:hAnsi="宋体" w:hint="eastAsia"/>
        </w:rPr>
        <w:t>学习期间，其身份为学生，</w:t>
      </w:r>
      <w:r w:rsidR="00F047A1">
        <w:rPr>
          <w:rFonts w:ascii="仿宋_GB2312" w:eastAsia="仿宋_GB2312" w:hAnsi="宋体" w:hint="eastAsia"/>
        </w:rPr>
        <w:t>中等职业学校</w:t>
      </w:r>
      <w:r w:rsidR="005722EE">
        <w:rPr>
          <w:rFonts w:ascii="仿宋_GB2312" w:eastAsia="仿宋_GB2312" w:hAnsi="宋体" w:hint="eastAsia"/>
        </w:rPr>
        <w:t>应</w:t>
      </w:r>
      <w:r w:rsidR="005722EE" w:rsidRPr="005722EE">
        <w:rPr>
          <w:rFonts w:ascii="仿宋_GB2312" w:eastAsia="仿宋_GB2312" w:hAnsi="宋体" w:hint="eastAsia"/>
        </w:rPr>
        <w:t>根据中等职业学校管理制度对学生进行统一管理</w:t>
      </w:r>
      <w:r w:rsidR="003E1F57">
        <w:rPr>
          <w:rFonts w:ascii="仿宋_GB2312" w:eastAsia="仿宋_GB2312" w:hAnsi="宋体" w:hint="eastAsia"/>
        </w:rPr>
        <w:t>；</w:t>
      </w:r>
      <w:r w:rsidR="005722EE">
        <w:rPr>
          <w:rFonts w:ascii="仿宋_GB2312" w:eastAsia="仿宋_GB2312" w:hAnsi="宋体" w:hint="eastAsia"/>
        </w:rPr>
        <w:t>培养对象在</w:t>
      </w:r>
      <w:r w:rsidRPr="00E05AED">
        <w:rPr>
          <w:rFonts w:ascii="仿宋_GB2312" w:eastAsia="仿宋_GB2312" w:hAnsi="宋体" w:hint="eastAsia"/>
        </w:rPr>
        <w:t>企业期间，其身份为学徒，企业</w:t>
      </w:r>
      <w:r w:rsidR="003E1F57">
        <w:rPr>
          <w:rFonts w:ascii="仿宋_GB2312" w:eastAsia="仿宋_GB2312" w:hAnsi="宋体" w:hint="eastAsia"/>
        </w:rPr>
        <w:t>应根据企业</w:t>
      </w:r>
      <w:r w:rsidRPr="00E05AED">
        <w:rPr>
          <w:rFonts w:ascii="仿宋_GB2312" w:eastAsia="仿宋_GB2312" w:hAnsi="宋体" w:hint="eastAsia"/>
        </w:rPr>
        <w:t>相关管理制度对学徒进行管理</w:t>
      </w:r>
      <w:r w:rsidR="003E1F57">
        <w:rPr>
          <w:rFonts w:ascii="仿宋_GB2312" w:eastAsia="仿宋_GB2312" w:hAnsi="宋体" w:hint="eastAsia"/>
        </w:rPr>
        <w:t>；因而</w:t>
      </w:r>
      <w:r w:rsidR="003E1F57">
        <w:rPr>
          <w:rFonts w:ascii="仿宋_GB2312" w:eastAsia="仿宋_GB2312" w:hAnsi="宋体"/>
        </w:rPr>
        <w:t>对</w:t>
      </w:r>
      <w:r w:rsidR="003E1F57" w:rsidRPr="003E1F57">
        <w:rPr>
          <w:rFonts w:ascii="仿宋_GB2312" w:eastAsia="仿宋_GB2312" w:hAnsi="宋体" w:hint="eastAsia"/>
        </w:rPr>
        <w:t>学生管理</w:t>
      </w:r>
      <w:r w:rsidR="003E1F57" w:rsidRPr="003E1F57">
        <w:rPr>
          <w:rFonts w:ascii="仿宋_GB2312" w:eastAsia="仿宋_GB2312" w:hAnsi="宋体"/>
        </w:rPr>
        <w:t>（</w:t>
      </w:r>
      <w:r w:rsidR="003E1F57" w:rsidRPr="003E1F57">
        <w:rPr>
          <w:rFonts w:ascii="仿宋_GB2312" w:eastAsia="仿宋_GB2312" w:hAnsi="宋体" w:hint="eastAsia"/>
        </w:rPr>
        <w:t>学徒</w:t>
      </w:r>
      <w:r w:rsidR="003E1F57" w:rsidRPr="003E1F57">
        <w:rPr>
          <w:rFonts w:ascii="仿宋_GB2312" w:eastAsia="仿宋_GB2312" w:hAnsi="宋体"/>
        </w:rPr>
        <w:t>管理）</w:t>
      </w:r>
      <w:r w:rsidR="003E1F57">
        <w:rPr>
          <w:rFonts w:ascii="仿宋_GB2312" w:eastAsia="仿宋_GB2312" w:hAnsi="宋体" w:hint="eastAsia"/>
        </w:rPr>
        <w:t>要求</w:t>
      </w:r>
      <w:r w:rsidR="003E1F57">
        <w:rPr>
          <w:rFonts w:ascii="仿宋_GB2312" w:eastAsia="仿宋_GB2312" w:hAnsi="宋体"/>
        </w:rPr>
        <w:t>进行了明确。</w:t>
      </w:r>
    </w:p>
    <w:p w:rsidR="00521EF7" w:rsidRDefault="00521EF7" w:rsidP="005722EE">
      <w:pPr>
        <w:pStyle w:val="BodyText2"/>
        <w:spacing w:line="560" w:lineRule="exact"/>
        <w:ind w:firstLineChars="200" w:firstLine="643"/>
        <w:rPr>
          <w:rFonts w:ascii="仿宋_GB2312" w:eastAsia="仿宋_GB2312" w:hAnsi="宋体"/>
          <w:b/>
        </w:rPr>
      </w:pPr>
      <w:r>
        <w:rPr>
          <w:rFonts w:ascii="仿宋_GB2312" w:eastAsia="仿宋_GB2312" w:hAnsi="宋体"/>
          <w:b/>
        </w:rPr>
        <w:t>2</w:t>
      </w:r>
      <w:r w:rsidRPr="00521EF7">
        <w:rPr>
          <w:rFonts w:ascii="仿宋_GB2312" w:eastAsia="仿宋_GB2312" w:hAnsi="宋体" w:hint="eastAsia"/>
          <w:b/>
        </w:rPr>
        <w:t>.行业</w:t>
      </w:r>
      <w:r w:rsidRPr="00521EF7">
        <w:rPr>
          <w:rFonts w:ascii="仿宋_GB2312" w:eastAsia="仿宋_GB2312" w:hAnsi="宋体"/>
          <w:b/>
        </w:rPr>
        <w:t>协会</w:t>
      </w:r>
    </w:p>
    <w:p w:rsidR="000A2AD1" w:rsidRPr="000A2AD1" w:rsidRDefault="000A2AD1" w:rsidP="003F7F60">
      <w:pPr>
        <w:pStyle w:val="BodyText2"/>
        <w:ind w:firstLineChars="200" w:firstLine="640"/>
        <w:rPr>
          <w:rFonts w:ascii="仿宋_GB2312" w:eastAsia="仿宋_GB2312"/>
        </w:rPr>
      </w:pPr>
      <w:r w:rsidRPr="000A2AD1">
        <w:rPr>
          <w:rFonts w:ascii="仿宋_GB2312" w:eastAsia="仿宋_GB2312" w:hint="eastAsia"/>
        </w:rPr>
        <w:t>根据</w:t>
      </w:r>
      <w:r w:rsidRPr="000A2AD1">
        <w:rPr>
          <w:rFonts w:ascii="仿宋_GB2312" w:eastAsia="仿宋_GB2312"/>
        </w:rPr>
        <w:t>行业协会属性，</w:t>
      </w:r>
      <w:r>
        <w:rPr>
          <w:rFonts w:ascii="仿宋_GB2312" w:eastAsia="仿宋_GB2312" w:hint="eastAsia"/>
        </w:rPr>
        <w:t>明确其</w:t>
      </w:r>
      <w:r>
        <w:rPr>
          <w:rFonts w:ascii="仿宋_GB2312" w:eastAsia="仿宋_GB2312"/>
        </w:rPr>
        <w:t>培养管理要求为</w:t>
      </w:r>
      <w:r w:rsidRPr="000A2AD1">
        <w:rPr>
          <w:rFonts w:ascii="仿宋_GB2312" w:eastAsia="仿宋_GB2312" w:hint="eastAsia"/>
        </w:rPr>
        <w:t>按照协会规章制度对协会会员进行管理，</w:t>
      </w:r>
      <w:r w:rsidR="003F7F60">
        <w:rPr>
          <w:rFonts w:ascii="仿宋_GB2312" w:eastAsia="仿宋_GB2312" w:hint="eastAsia"/>
        </w:rPr>
        <w:t>促进企业与学校的科学、健康、可持续发展以及协调会员关系，维护会员权益，</w:t>
      </w:r>
      <w:r w:rsidR="003F7F60">
        <w:rPr>
          <w:rFonts w:ascii="仿宋_GB2312" w:eastAsia="仿宋_GB2312"/>
        </w:rPr>
        <w:t>积极开展工作，发挥行业协会优势，促进校企合作模式</w:t>
      </w:r>
      <w:r w:rsidR="003F7F60" w:rsidRPr="003F7F60">
        <w:rPr>
          <w:rFonts w:ascii="仿宋_GB2312" w:eastAsia="仿宋_GB2312" w:hint="eastAsia"/>
        </w:rPr>
        <w:t>提质增效</w:t>
      </w:r>
      <w:r w:rsidR="003F7F60">
        <w:rPr>
          <w:rFonts w:ascii="仿宋_GB2312" w:eastAsia="仿宋_GB2312" w:hint="eastAsia"/>
        </w:rPr>
        <w:t>。</w:t>
      </w:r>
    </w:p>
    <w:p w:rsidR="00B66C76" w:rsidRDefault="00B66C76" w:rsidP="00E05AED">
      <w:pPr>
        <w:pStyle w:val="BodyText2"/>
        <w:spacing w:after="0" w:line="560" w:lineRule="exact"/>
        <w:ind w:firstLineChars="200" w:firstLine="643"/>
        <w:rPr>
          <w:rFonts w:ascii="仿宋_GB2312" w:eastAsia="仿宋_GB2312"/>
          <w:b/>
        </w:rPr>
      </w:pPr>
      <w:r w:rsidRPr="002A1027">
        <w:rPr>
          <w:rFonts w:ascii="仿宋_GB2312" w:eastAsia="仿宋_GB2312" w:hint="eastAsia"/>
          <w:b/>
        </w:rPr>
        <w:t>（</w:t>
      </w:r>
      <w:r w:rsidR="00340E1A">
        <w:rPr>
          <w:rFonts w:ascii="仿宋_GB2312" w:eastAsia="仿宋_GB2312" w:hint="eastAsia"/>
          <w:b/>
        </w:rPr>
        <w:t>六</w:t>
      </w:r>
      <w:r w:rsidRPr="002A1027">
        <w:rPr>
          <w:rFonts w:ascii="仿宋_GB2312" w:eastAsia="仿宋_GB2312" w:hint="eastAsia"/>
          <w:b/>
        </w:rPr>
        <w:t>）</w:t>
      </w:r>
      <w:r w:rsidR="00A71589" w:rsidRPr="00A71589">
        <w:rPr>
          <w:rFonts w:ascii="仿宋_GB2312" w:eastAsia="仿宋_GB2312" w:hint="eastAsia"/>
          <w:b/>
        </w:rPr>
        <w:t>评价与</w:t>
      </w:r>
      <w:r w:rsidR="00A71589" w:rsidRPr="00A71589">
        <w:rPr>
          <w:rFonts w:ascii="仿宋_GB2312" w:eastAsia="仿宋_GB2312"/>
          <w:b/>
        </w:rPr>
        <w:t>改进</w:t>
      </w:r>
    </w:p>
    <w:p w:rsidR="00AB048C" w:rsidRPr="00B66C76" w:rsidRDefault="007E6461" w:rsidP="007E6461">
      <w:pPr>
        <w:pStyle w:val="BodyText2"/>
        <w:ind w:firstLineChars="200" w:firstLine="640"/>
      </w:pPr>
      <w:r w:rsidRPr="007E6461">
        <w:rPr>
          <w:rFonts w:ascii="仿宋_GB2312" w:eastAsia="仿宋_GB2312" w:hint="eastAsia"/>
        </w:rPr>
        <w:t>为持续提升中等职业学校产品质量监督检验专业</w:t>
      </w:r>
      <w:r w:rsidRPr="007E6461">
        <w:rPr>
          <w:rFonts w:ascii="仿宋_GB2312" w:eastAsia="仿宋_GB2312"/>
        </w:rPr>
        <w:t>人才培养</w:t>
      </w:r>
      <w:r w:rsidR="00C12E12">
        <w:rPr>
          <w:rFonts w:ascii="仿宋_GB2312" w:eastAsia="仿宋_GB2312" w:hint="eastAsia"/>
        </w:rPr>
        <w:t>质量</w:t>
      </w:r>
      <w:r w:rsidRPr="007E6461">
        <w:rPr>
          <w:rFonts w:ascii="仿宋_GB2312" w:eastAsia="仿宋_GB2312" w:hint="eastAsia"/>
        </w:rPr>
        <w:t>，</w:t>
      </w:r>
      <w:r w:rsidR="009925EC">
        <w:rPr>
          <w:rFonts w:ascii="仿宋_GB2312" w:eastAsia="仿宋_GB2312" w:hint="eastAsia"/>
        </w:rPr>
        <w:t>根据培养</w:t>
      </w:r>
      <w:r w:rsidR="009925EC">
        <w:rPr>
          <w:rFonts w:ascii="仿宋_GB2312" w:eastAsia="仿宋_GB2312"/>
        </w:rPr>
        <w:t>方案</w:t>
      </w:r>
      <w:r w:rsidR="00935D73">
        <w:rPr>
          <w:rFonts w:ascii="仿宋_GB2312" w:eastAsia="仿宋_GB2312"/>
        </w:rPr>
        <w:t>，</w:t>
      </w:r>
      <w:r w:rsidRPr="007E6461">
        <w:rPr>
          <w:rFonts w:ascii="仿宋_GB2312" w:eastAsia="仿宋_GB2312"/>
        </w:rPr>
        <w:t>明确了</w:t>
      </w:r>
      <w:r w:rsidR="00C12E12" w:rsidRPr="00C12E12">
        <w:rPr>
          <w:rFonts w:ascii="仿宋_GB2312" w:eastAsia="仿宋_GB2312" w:hint="eastAsia"/>
        </w:rPr>
        <w:t>由学校、学生、企业三方共同实施教学评价，评价内容包括学生专业综合实践能力、</w:t>
      </w:r>
      <w:r w:rsidR="00C12E12" w:rsidRPr="00C12E12">
        <w:rPr>
          <w:rFonts w:ascii="仿宋_GB2312" w:eastAsia="仿宋_GB2312" w:hint="eastAsia"/>
        </w:rPr>
        <w:lastRenderedPageBreak/>
        <w:t>“双证”的获取率和毕业生就业率及就业质量，专兼职教师教学质量，逐步形成校企合作、工学结合人才培养模式下多元化教学质量评价标准体系</w:t>
      </w:r>
      <w:r w:rsidRPr="007E6461">
        <w:rPr>
          <w:rFonts w:ascii="仿宋_GB2312" w:eastAsia="仿宋_GB2312" w:hint="eastAsia"/>
        </w:rPr>
        <w:t>。此外</w:t>
      </w:r>
      <w:r w:rsidRPr="007E6461">
        <w:rPr>
          <w:rFonts w:ascii="仿宋_GB2312" w:eastAsia="仿宋_GB2312"/>
        </w:rPr>
        <w:t>，</w:t>
      </w:r>
      <w:r w:rsidRPr="007E6461">
        <w:rPr>
          <w:rFonts w:ascii="仿宋_GB2312" w:eastAsia="仿宋_GB2312" w:hint="eastAsia"/>
        </w:rPr>
        <w:t>为不断改进与完善人才培养方案，</w:t>
      </w:r>
      <w:r w:rsidRPr="007E6461">
        <w:rPr>
          <w:rFonts w:ascii="仿宋_GB2312" w:eastAsia="仿宋_GB2312"/>
        </w:rPr>
        <w:t>明确了</w:t>
      </w:r>
      <w:r w:rsidR="009925EC">
        <w:rPr>
          <w:rFonts w:ascii="仿宋_GB2312" w:eastAsia="仿宋_GB2312" w:hint="eastAsia"/>
        </w:rPr>
        <w:t>学校</w:t>
      </w:r>
      <w:r w:rsidRPr="007E6461">
        <w:rPr>
          <w:rFonts w:ascii="仿宋_GB2312" w:eastAsia="仿宋_GB2312" w:hint="eastAsia"/>
        </w:rPr>
        <w:t>组织相关方定期开展研讨、评价等持续改进活动，根据各方评价结果及时总结，提出并落实改进措施和解决办法的要求</w:t>
      </w:r>
      <w:r w:rsidR="00935D73">
        <w:rPr>
          <w:rFonts w:ascii="仿宋_GB2312" w:eastAsia="仿宋_GB2312" w:hint="eastAsia"/>
        </w:rPr>
        <w:t>。</w:t>
      </w:r>
    </w:p>
    <w:p w:rsidR="006E04C9" w:rsidRDefault="00E34131">
      <w:pPr>
        <w:pStyle w:val="6"/>
        <w:spacing w:before="0" w:after="0" w:line="560" w:lineRule="exact"/>
        <w:ind w:firstLineChars="200" w:firstLine="640"/>
        <w:rPr>
          <w:rFonts w:ascii="黑体" w:hAnsi="黑体"/>
          <w:b w:val="0"/>
          <w:bCs w:val="0"/>
          <w:sz w:val="32"/>
          <w:szCs w:val="32"/>
        </w:rPr>
      </w:pPr>
      <w:r>
        <w:rPr>
          <w:rFonts w:ascii="黑体" w:hAnsi="黑体" w:hint="eastAsia"/>
          <w:b w:val="0"/>
          <w:bCs w:val="0"/>
          <w:sz w:val="32"/>
          <w:szCs w:val="32"/>
        </w:rPr>
        <w:t>六、重大意见分歧的处理依据和结果</w:t>
      </w:r>
    </w:p>
    <w:p w:rsidR="006E04C9" w:rsidRDefault="00E34131">
      <w:pPr>
        <w:spacing w:line="560" w:lineRule="exact"/>
        <w:ind w:firstLineChars="200" w:firstLine="640"/>
        <w:rPr>
          <w:rFonts w:ascii="仿宋_GB2312" w:eastAsia="仿宋_GB2312" w:hAnsi="仿宋"/>
          <w:sz w:val="32"/>
          <w:szCs w:val="32"/>
        </w:rPr>
      </w:pPr>
      <w:r>
        <w:rPr>
          <w:rFonts w:ascii="仿宋_GB2312" w:eastAsia="仿宋_GB2312" w:hAnsi="仿宋" w:hint="eastAsia"/>
          <w:sz w:val="32"/>
          <w:szCs w:val="32"/>
        </w:rPr>
        <w:t>本标准研制过程中无重大分歧意见。</w:t>
      </w:r>
    </w:p>
    <w:p w:rsidR="006E04C9" w:rsidRDefault="00E34131">
      <w:pPr>
        <w:pStyle w:val="afa"/>
        <w:ind w:firstLineChars="200" w:firstLine="640"/>
        <w:jc w:val="both"/>
        <w:rPr>
          <w:rFonts w:ascii="黑体" w:eastAsia="黑体" w:hAnsi="黑体"/>
          <w:b w:val="0"/>
          <w:color w:val="FF0000"/>
        </w:rPr>
      </w:pPr>
      <w:r>
        <w:rPr>
          <w:rFonts w:ascii="黑体" w:eastAsia="黑体" w:hAnsi="黑体" w:hint="eastAsia"/>
          <w:b w:val="0"/>
        </w:rPr>
        <w:t>七、实施标准的措施</w:t>
      </w:r>
    </w:p>
    <w:p w:rsidR="006E04C9" w:rsidRDefault="00A03814">
      <w:pPr>
        <w:spacing w:line="560" w:lineRule="exact"/>
        <w:ind w:firstLineChars="200" w:firstLine="640"/>
        <w:rPr>
          <w:rFonts w:ascii="仿宋_GB2312" w:eastAsia="仿宋_GB2312" w:hAnsi="仿宋"/>
          <w:color w:val="000000" w:themeColor="text1"/>
          <w:sz w:val="32"/>
          <w:szCs w:val="32"/>
        </w:rPr>
      </w:pPr>
      <w:r>
        <w:rPr>
          <w:rFonts w:ascii="仿宋_GB2312" w:eastAsia="仿宋_GB2312" w:hAnsi="仿宋" w:hint="eastAsia"/>
          <w:color w:val="000000" w:themeColor="text1"/>
          <w:sz w:val="32"/>
          <w:szCs w:val="32"/>
        </w:rPr>
        <w:t>团体标准</w:t>
      </w:r>
      <w:r w:rsidRPr="00A03814">
        <w:rPr>
          <w:rFonts w:ascii="仿宋_GB2312" w:eastAsia="仿宋_GB2312" w:hAnsi="仿宋" w:hint="eastAsia"/>
          <w:color w:val="000000" w:themeColor="text1"/>
          <w:sz w:val="32"/>
          <w:szCs w:val="32"/>
        </w:rPr>
        <w:t>《</w:t>
      </w:r>
      <w:r w:rsidR="00846840">
        <w:rPr>
          <w:rFonts w:ascii="仿宋_GB2312" w:eastAsia="仿宋_GB2312" w:hAnsi="仿宋" w:hint="eastAsia"/>
          <w:color w:val="000000" w:themeColor="text1"/>
          <w:sz w:val="32"/>
          <w:szCs w:val="32"/>
        </w:rPr>
        <w:t>中等职业学校产品质量监督检验专业人才培养规范</w:t>
      </w:r>
      <w:r w:rsidRPr="00A03814">
        <w:rPr>
          <w:rFonts w:ascii="仿宋_GB2312" w:eastAsia="仿宋_GB2312" w:hAnsi="仿宋" w:hint="eastAsia"/>
          <w:color w:val="000000" w:themeColor="text1"/>
          <w:sz w:val="32"/>
          <w:szCs w:val="32"/>
        </w:rPr>
        <w:t>》</w:t>
      </w:r>
      <w:r w:rsidR="00E34131">
        <w:rPr>
          <w:rFonts w:ascii="仿宋_GB2312" w:eastAsia="仿宋_GB2312" w:hAnsi="仿宋" w:hint="eastAsia"/>
          <w:color w:val="000000" w:themeColor="text1"/>
          <w:sz w:val="32"/>
          <w:szCs w:val="32"/>
        </w:rPr>
        <w:t>发布后，积极向各级相关行政部门、</w:t>
      </w:r>
      <w:r w:rsidR="00663849" w:rsidRPr="00663849">
        <w:rPr>
          <w:rFonts w:ascii="仿宋_GB2312" w:eastAsia="仿宋_GB2312" w:hAnsi="仿宋" w:hint="eastAsia"/>
          <w:color w:val="000000" w:themeColor="text1"/>
          <w:sz w:val="32"/>
          <w:szCs w:val="32"/>
        </w:rPr>
        <w:t>中等职业学校</w:t>
      </w:r>
      <w:r w:rsidR="00E34131">
        <w:rPr>
          <w:rFonts w:ascii="仿宋_GB2312" w:eastAsia="仿宋_GB2312" w:hAnsi="仿宋" w:hint="eastAsia"/>
          <w:color w:val="000000" w:themeColor="text1"/>
          <w:sz w:val="32"/>
          <w:szCs w:val="32"/>
        </w:rPr>
        <w:t>宣传，向所有</w:t>
      </w:r>
      <w:r w:rsidR="00663849">
        <w:rPr>
          <w:rFonts w:ascii="仿宋_GB2312" w:eastAsia="仿宋_GB2312" w:hAnsi="仿宋" w:hint="eastAsia"/>
          <w:color w:val="000000" w:themeColor="text1"/>
          <w:sz w:val="32"/>
          <w:szCs w:val="32"/>
        </w:rPr>
        <w:t>开设</w:t>
      </w:r>
      <w:r w:rsidR="00663849" w:rsidRPr="00663849">
        <w:rPr>
          <w:rFonts w:ascii="仿宋_GB2312" w:eastAsia="仿宋_GB2312" w:hAnsi="仿宋" w:hint="eastAsia"/>
          <w:color w:val="000000" w:themeColor="text1"/>
          <w:sz w:val="32"/>
          <w:szCs w:val="32"/>
        </w:rPr>
        <w:t>产品质量监督检验专业</w:t>
      </w:r>
      <w:r w:rsidR="00663849">
        <w:rPr>
          <w:rFonts w:ascii="仿宋_GB2312" w:eastAsia="仿宋_GB2312" w:hAnsi="仿宋" w:hint="eastAsia"/>
          <w:color w:val="000000" w:themeColor="text1"/>
          <w:sz w:val="32"/>
          <w:szCs w:val="32"/>
        </w:rPr>
        <w:t>的</w:t>
      </w:r>
      <w:r w:rsidR="00663849" w:rsidRPr="00663849">
        <w:rPr>
          <w:rFonts w:ascii="仿宋_GB2312" w:eastAsia="仿宋_GB2312" w:hAnsi="仿宋" w:hint="eastAsia"/>
          <w:color w:val="000000" w:themeColor="text1"/>
          <w:sz w:val="32"/>
          <w:szCs w:val="32"/>
        </w:rPr>
        <w:t>中等职业学校</w:t>
      </w:r>
      <w:r w:rsidR="00E34131">
        <w:rPr>
          <w:rFonts w:ascii="仿宋_GB2312" w:eastAsia="仿宋_GB2312" w:hAnsi="仿宋" w:hint="eastAsia"/>
          <w:color w:val="000000" w:themeColor="text1"/>
          <w:sz w:val="32"/>
          <w:szCs w:val="32"/>
        </w:rPr>
        <w:t>推荐执行本标准。</w:t>
      </w:r>
    </w:p>
    <w:p w:rsidR="006E04C9" w:rsidRDefault="00E34131">
      <w:pPr>
        <w:autoSpaceDE w:val="0"/>
        <w:autoSpaceDN w:val="0"/>
        <w:adjustRightInd w:val="0"/>
        <w:spacing w:beforeLines="50" w:before="156" w:afterLines="50" w:after="156" w:line="560" w:lineRule="exact"/>
        <w:ind w:firstLineChars="200" w:firstLine="640"/>
        <w:outlineLvl w:val="0"/>
        <w:rPr>
          <w:rFonts w:eastAsia="黑体"/>
          <w:sz w:val="32"/>
          <w:szCs w:val="32"/>
        </w:rPr>
      </w:pPr>
      <w:r>
        <w:rPr>
          <w:rFonts w:eastAsia="黑体" w:hint="eastAsia"/>
          <w:sz w:val="32"/>
          <w:szCs w:val="32"/>
        </w:rPr>
        <w:t>八、其他应当说明的事项</w:t>
      </w:r>
    </w:p>
    <w:p w:rsidR="006E04C9" w:rsidRDefault="00E34131">
      <w:pPr>
        <w:widowControl/>
        <w:spacing w:line="560" w:lineRule="exact"/>
        <w:ind w:firstLineChars="200" w:firstLine="640"/>
        <w:rPr>
          <w:rFonts w:ascii="仿宋_GB2312" w:eastAsia="仿宋_GB2312" w:hAnsi="Calibri"/>
          <w:sz w:val="32"/>
          <w:szCs w:val="32"/>
        </w:rPr>
      </w:pPr>
      <w:r>
        <w:rPr>
          <w:rFonts w:ascii="仿宋_GB2312" w:eastAsia="仿宋_GB2312" w:hAnsi="Calibri" w:hint="eastAsia"/>
          <w:sz w:val="32"/>
          <w:szCs w:val="32"/>
        </w:rPr>
        <w:t>无。</w:t>
      </w:r>
    </w:p>
    <w:p w:rsidR="00733CA6" w:rsidRDefault="00733CA6" w:rsidP="00733CA6">
      <w:pPr>
        <w:pStyle w:val="BodyText2"/>
      </w:pPr>
    </w:p>
    <w:p w:rsidR="00554EB3" w:rsidRPr="00733CA6" w:rsidRDefault="00554EB3" w:rsidP="00733CA6">
      <w:pPr>
        <w:pStyle w:val="BodyText2"/>
      </w:pPr>
    </w:p>
    <w:p w:rsidR="00C43D25" w:rsidRDefault="00A03814" w:rsidP="00554EB3">
      <w:pPr>
        <w:spacing w:line="560" w:lineRule="exact"/>
        <w:ind w:right="640" w:firstLineChars="1500" w:firstLine="4800"/>
        <w:rPr>
          <w:rFonts w:ascii="仿宋_GB2312" w:eastAsia="仿宋_GB2312" w:hAnsi="仿宋"/>
          <w:sz w:val="32"/>
          <w:szCs w:val="32"/>
        </w:rPr>
      </w:pPr>
      <w:r>
        <w:rPr>
          <w:rFonts w:ascii="仿宋_GB2312" w:eastAsia="仿宋_GB2312" w:hAnsi="仿宋" w:hint="eastAsia"/>
          <w:sz w:val="32"/>
          <w:szCs w:val="32"/>
        </w:rPr>
        <w:t>团体标准</w:t>
      </w:r>
    </w:p>
    <w:p w:rsidR="00C43D25" w:rsidRDefault="00C43D25" w:rsidP="00C43D25">
      <w:pPr>
        <w:spacing w:line="560" w:lineRule="exact"/>
        <w:ind w:leftChars="150" w:left="315" w:right="640" w:firstLineChars="900" w:firstLine="2880"/>
        <w:rPr>
          <w:rFonts w:ascii="仿宋_GB2312" w:eastAsia="仿宋_GB2312" w:hAnsi="仿宋"/>
          <w:sz w:val="32"/>
          <w:szCs w:val="32"/>
        </w:rPr>
      </w:pPr>
      <w:r w:rsidRPr="00C43D25">
        <w:rPr>
          <w:rFonts w:ascii="仿宋_GB2312" w:eastAsia="仿宋_GB2312" w:hAnsi="仿宋" w:hint="eastAsia"/>
          <w:sz w:val="32"/>
          <w:szCs w:val="32"/>
        </w:rPr>
        <w:t>《中等职业学校产品质量监督</w:t>
      </w:r>
    </w:p>
    <w:p w:rsidR="00C43D25" w:rsidRDefault="00C43D25" w:rsidP="00554EB3">
      <w:pPr>
        <w:spacing w:line="560" w:lineRule="exact"/>
        <w:ind w:leftChars="150" w:left="315" w:right="640" w:firstLineChars="1150" w:firstLine="3680"/>
        <w:rPr>
          <w:rFonts w:ascii="仿宋_GB2312" w:eastAsia="仿宋_GB2312" w:hAnsi="仿宋"/>
          <w:sz w:val="32"/>
          <w:szCs w:val="32"/>
        </w:rPr>
      </w:pPr>
      <w:r w:rsidRPr="00C43D25">
        <w:rPr>
          <w:rFonts w:ascii="仿宋_GB2312" w:eastAsia="仿宋_GB2312" w:hAnsi="仿宋" w:hint="eastAsia"/>
          <w:sz w:val="32"/>
          <w:szCs w:val="32"/>
        </w:rPr>
        <w:t>检验专业人才培养规范》</w:t>
      </w:r>
    </w:p>
    <w:p w:rsidR="00554EB3" w:rsidRDefault="00E34131" w:rsidP="00554EB3">
      <w:pPr>
        <w:spacing w:line="560" w:lineRule="exact"/>
        <w:ind w:right="640" w:firstLineChars="1450" w:firstLine="4640"/>
        <w:rPr>
          <w:rFonts w:ascii="仿宋_GB2312" w:eastAsia="仿宋_GB2312" w:hAnsi="仿宋"/>
          <w:sz w:val="32"/>
          <w:szCs w:val="32"/>
        </w:rPr>
      </w:pPr>
      <w:r>
        <w:rPr>
          <w:rFonts w:ascii="仿宋_GB2312" w:eastAsia="仿宋_GB2312" w:hAnsi="仿宋" w:hint="eastAsia"/>
          <w:sz w:val="32"/>
          <w:szCs w:val="32"/>
        </w:rPr>
        <w:t>标准编制组</w:t>
      </w:r>
    </w:p>
    <w:p w:rsidR="006E04C9" w:rsidRPr="00554EB3" w:rsidRDefault="00E34131" w:rsidP="00554EB3">
      <w:pPr>
        <w:spacing w:line="560" w:lineRule="exact"/>
        <w:ind w:right="640" w:firstLineChars="1350" w:firstLine="4320"/>
        <w:rPr>
          <w:rFonts w:ascii="仿宋_GB2312" w:eastAsia="仿宋_GB2312" w:hAnsi="仿宋"/>
          <w:sz w:val="32"/>
          <w:szCs w:val="32"/>
        </w:rPr>
      </w:pPr>
      <w:r>
        <w:rPr>
          <w:rFonts w:ascii="仿宋_GB2312" w:eastAsia="仿宋_GB2312" w:hAnsi="仿宋" w:hint="eastAsia"/>
          <w:sz w:val="32"/>
          <w:szCs w:val="32"/>
        </w:rPr>
        <w:t>202</w:t>
      </w:r>
      <w:r w:rsidR="00E54D2F">
        <w:rPr>
          <w:rFonts w:ascii="仿宋_GB2312" w:eastAsia="仿宋_GB2312" w:hAnsi="仿宋"/>
          <w:sz w:val="32"/>
          <w:szCs w:val="32"/>
        </w:rPr>
        <w:t>4</w:t>
      </w:r>
      <w:r>
        <w:rPr>
          <w:rFonts w:ascii="仿宋_GB2312" w:eastAsia="仿宋_GB2312" w:hAnsi="仿宋" w:hint="eastAsia"/>
          <w:sz w:val="32"/>
          <w:szCs w:val="32"/>
        </w:rPr>
        <w:t>年</w:t>
      </w:r>
      <w:r w:rsidR="00C43D25">
        <w:rPr>
          <w:rFonts w:ascii="仿宋_GB2312" w:eastAsia="仿宋_GB2312" w:hAnsi="仿宋"/>
          <w:sz w:val="32"/>
          <w:szCs w:val="32"/>
        </w:rPr>
        <w:t>6</w:t>
      </w:r>
      <w:r>
        <w:rPr>
          <w:rFonts w:ascii="仿宋_GB2312" w:eastAsia="仿宋_GB2312" w:hAnsi="仿宋" w:hint="eastAsia"/>
          <w:sz w:val="32"/>
          <w:szCs w:val="32"/>
        </w:rPr>
        <w:t>月</w:t>
      </w:r>
      <w:r w:rsidR="009925EC">
        <w:rPr>
          <w:rFonts w:ascii="仿宋_GB2312" w:eastAsia="仿宋_GB2312" w:hAnsi="仿宋"/>
          <w:sz w:val="32"/>
          <w:szCs w:val="32"/>
        </w:rPr>
        <w:t>20</w:t>
      </w:r>
      <w:r w:rsidR="00F8734D">
        <w:rPr>
          <w:rFonts w:ascii="仿宋_GB2312" w:eastAsia="仿宋_GB2312" w:hAnsi="仿宋" w:hint="eastAsia"/>
          <w:sz w:val="32"/>
          <w:szCs w:val="32"/>
        </w:rPr>
        <w:t>日</w:t>
      </w:r>
    </w:p>
    <w:sectPr w:rsidR="006E04C9" w:rsidRPr="00554EB3">
      <w:footerReference w:type="default" r:id="rId18"/>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20482" w:rsidRDefault="00F20482">
      <w:r>
        <w:separator/>
      </w:r>
    </w:p>
  </w:endnote>
  <w:endnote w:type="continuationSeparator" w:id="0">
    <w:p w:rsidR="00F20482" w:rsidRDefault="00F204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方正小标宋简体">
    <w:panose1 w:val="03000509000000000000"/>
    <w:charset w:val="86"/>
    <w:family w:val="script"/>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22852012"/>
    </w:sdtPr>
    <w:sdtEndPr/>
    <w:sdtContent>
      <w:p w:rsidR="001D1ED0" w:rsidRDefault="001D1ED0">
        <w:pPr>
          <w:pStyle w:val="af6"/>
          <w:jc w:val="center"/>
        </w:pPr>
        <w:r>
          <w:fldChar w:fldCharType="begin"/>
        </w:r>
        <w:r>
          <w:instrText>PAGE   \* MERGEFORMAT</w:instrText>
        </w:r>
        <w:r>
          <w:fldChar w:fldCharType="separate"/>
        </w:r>
        <w:r w:rsidR="00865FC4" w:rsidRPr="00865FC4">
          <w:rPr>
            <w:noProof/>
            <w:lang w:val="zh-CN"/>
          </w:rPr>
          <w:t>20</w:t>
        </w:r>
        <w:r>
          <w:fldChar w:fldCharType="end"/>
        </w:r>
      </w:p>
    </w:sdtContent>
  </w:sdt>
  <w:p w:rsidR="001D1ED0" w:rsidRDefault="001D1ED0">
    <w:pPr>
      <w:pStyle w:val="af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20482" w:rsidRDefault="00F20482">
      <w:r>
        <w:separator/>
      </w:r>
    </w:p>
  </w:footnote>
  <w:footnote w:type="continuationSeparator" w:id="0">
    <w:p w:rsidR="00F20482" w:rsidRDefault="00F2048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59C0A2E"/>
    <w:multiLevelType w:val="multilevel"/>
    <w:tmpl w:val="F59C0A2E"/>
    <w:lvl w:ilvl="0">
      <w:start w:val="1"/>
      <w:numFmt w:val="none"/>
      <w:suff w:val="nothing"/>
      <w:lvlText w:val="%1"/>
      <w:lvlJc w:val="left"/>
      <w:pPr>
        <w:ind w:left="0" w:firstLine="0"/>
      </w:pPr>
    </w:lvl>
    <w:lvl w:ilvl="1">
      <w:start w:val="1"/>
      <w:numFmt w:val="decimal"/>
      <w:suff w:val="nothing"/>
      <w:lvlText w:val="%1%2　"/>
      <w:lvlJc w:val="left"/>
      <w:pPr>
        <w:ind w:left="0" w:firstLine="0"/>
      </w:pPr>
      <w:rPr>
        <w:rFonts w:ascii="黑体" w:eastAsia="黑体" w:hAnsi="Times New Roman" w:cs="黑体" w:hint="eastAsia"/>
        <w:b w:val="0"/>
        <w:i w:val="0"/>
        <w:sz w:val="21"/>
      </w:rPr>
    </w:lvl>
    <w:lvl w:ilvl="2">
      <w:start w:val="1"/>
      <w:numFmt w:val="decimal"/>
      <w:suff w:val="nothing"/>
      <w:lvlText w:val="%1%2.%3　"/>
      <w:lvlJc w:val="left"/>
      <w:pPr>
        <w:ind w:left="142" w:firstLine="0"/>
        <w:textAlignment w:val="baseline"/>
      </w:pPr>
      <w:rPr>
        <w:rFonts w:ascii="黑体" w:eastAsia="黑体" w:hAnsi="Times New Roman" w:cs="Times New Roman" w:hint="eastAsia"/>
        <w:b w:val="0"/>
        <w:bCs w:val="0"/>
        <w:i w:val="0"/>
        <w:iCs w:val="0"/>
        <w:caps w:val="0"/>
        <w:strike w:val="0"/>
        <w:dstrike w:val="0"/>
        <w:vanish w:val="0"/>
        <w:color w:val="000000"/>
        <w:spacing w:val="0"/>
        <w:kern w:val="0"/>
        <w:position w:val="0"/>
        <w:sz w:val="21"/>
        <w:u w:val="none"/>
      </w:rPr>
    </w:lvl>
    <w:lvl w:ilvl="3">
      <w:start w:val="1"/>
      <w:numFmt w:val="decimal"/>
      <w:suff w:val="nothing"/>
      <w:lvlText w:val="%1%2.%3.%4　"/>
      <w:lvlJc w:val="left"/>
      <w:pPr>
        <w:ind w:left="284" w:firstLine="0"/>
      </w:pPr>
      <w:rPr>
        <w:rFonts w:ascii="黑体" w:eastAsia="黑体" w:hAnsi="Times New Roman" w:cs="黑体" w:hint="eastAsia"/>
        <w:b w:val="0"/>
        <w:i w:val="0"/>
        <w:sz w:val="21"/>
      </w:rPr>
    </w:lvl>
    <w:lvl w:ilvl="4">
      <w:start w:val="1"/>
      <w:numFmt w:val="decimal"/>
      <w:pStyle w:val="a"/>
      <w:suff w:val="nothing"/>
      <w:lvlText w:val="%1%2.%3.%4.%5　"/>
      <w:lvlJc w:val="left"/>
      <w:pPr>
        <w:ind w:left="0" w:firstLine="0"/>
      </w:pPr>
      <w:rPr>
        <w:rFonts w:ascii="黑体" w:eastAsia="黑体" w:hAnsi="Times New Roman" w:cs="黑体" w:hint="eastAsia"/>
        <w:b w:val="0"/>
        <w:i w:val="0"/>
        <w:sz w:val="21"/>
      </w:rPr>
    </w:lvl>
    <w:lvl w:ilvl="5">
      <w:start w:val="1"/>
      <w:numFmt w:val="decimal"/>
      <w:suff w:val="nothing"/>
      <w:lvlText w:val="%1%2.%3.%4.%5.%6　"/>
      <w:lvlJc w:val="left"/>
      <w:pPr>
        <w:ind w:left="0" w:firstLine="0"/>
      </w:pPr>
      <w:rPr>
        <w:rFonts w:ascii="黑体" w:eastAsia="黑体" w:hAnsi="Times New Roman" w:cs="黑体" w:hint="eastAsia"/>
        <w:b w:val="0"/>
        <w:i w:val="0"/>
        <w:sz w:val="21"/>
      </w:rPr>
    </w:lvl>
    <w:lvl w:ilvl="6">
      <w:start w:val="1"/>
      <w:numFmt w:val="decimal"/>
      <w:suff w:val="nothing"/>
      <w:lvlText w:val="%1%2.%3.%4.%5.%6.%7　"/>
      <w:lvlJc w:val="left"/>
      <w:pPr>
        <w:ind w:left="0" w:firstLine="0"/>
      </w:pPr>
      <w:rPr>
        <w:rFonts w:ascii="黑体" w:eastAsia="黑体" w:hAnsi="Times New Roman" w:cs="黑体" w:hint="eastAsia"/>
        <w:b w:val="0"/>
        <w:i w:val="0"/>
        <w:sz w:val="21"/>
      </w:rPr>
    </w:lvl>
    <w:lvl w:ilvl="7">
      <w:start w:val="1"/>
      <w:numFmt w:val="decimal"/>
      <w:lvlText w:val="%1.%2.%3.%4.%5.%6.%7.%8"/>
      <w:lvlJc w:val="left"/>
      <w:pPr>
        <w:tabs>
          <w:tab w:val="left" w:pos="4351"/>
        </w:tabs>
        <w:ind w:left="3972" w:hanging="1418"/>
      </w:pPr>
    </w:lvl>
    <w:lvl w:ilvl="8">
      <w:start w:val="1"/>
      <w:numFmt w:val="decimal"/>
      <w:lvlText w:val="%1.%2.%3.%4.%5.%6.%7.%8.%9"/>
      <w:lvlJc w:val="left"/>
      <w:pPr>
        <w:tabs>
          <w:tab w:val="left" w:pos="4777"/>
        </w:tabs>
        <w:ind w:left="4677" w:hanging="1700"/>
      </w:pPr>
    </w:lvl>
  </w:abstractNum>
  <w:abstractNum w:abstractNumId="1" w15:restartNumberingAfterBreak="0">
    <w:nsid w:val="088D3963"/>
    <w:multiLevelType w:val="multilevel"/>
    <w:tmpl w:val="088D3963"/>
    <w:lvl w:ilvl="0">
      <w:start w:val="1"/>
      <w:numFmt w:val="japaneseCounting"/>
      <w:lvlText w:val="（%1）"/>
      <w:lvlJc w:val="left"/>
      <w:pPr>
        <w:ind w:left="1723" w:hanging="1080"/>
      </w:pPr>
      <w:rPr>
        <w:rFonts w:hint="default"/>
      </w:rPr>
    </w:lvl>
    <w:lvl w:ilvl="1">
      <w:start w:val="1"/>
      <w:numFmt w:val="lowerLetter"/>
      <w:lvlText w:val="%2)"/>
      <w:lvlJc w:val="left"/>
      <w:pPr>
        <w:ind w:left="1483" w:hanging="420"/>
      </w:pPr>
    </w:lvl>
    <w:lvl w:ilvl="2">
      <w:start w:val="1"/>
      <w:numFmt w:val="lowerRoman"/>
      <w:lvlText w:val="%3."/>
      <w:lvlJc w:val="right"/>
      <w:pPr>
        <w:ind w:left="1903" w:hanging="420"/>
      </w:pPr>
    </w:lvl>
    <w:lvl w:ilvl="3">
      <w:start w:val="1"/>
      <w:numFmt w:val="decimal"/>
      <w:lvlText w:val="%4."/>
      <w:lvlJc w:val="left"/>
      <w:pPr>
        <w:ind w:left="2323" w:hanging="420"/>
      </w:pPr>
    </w:lvl>
    <w:lvl w:ilvl="4">
      <w:start w:val="1"/>
      <w:numFmt w:val="lowerLetter"/>
      <w:lvlText w:val="%5)"/>
      <w:lvlJc w:val="left"/>
      <w:pPr>
        <w:ind w:left="2743" w:hanging="420"/>
      </w:pPr>
    </w:lvl>
    <w:lvl w:ilvl="5">
      <w:start w:val="1"/>
      <w:numFmt w:val="lowerRoman"/>
      <w:lvlText w:val="%6."/>
      <w:lvlJc w:val="right"/>
      <w:pPr>
        <w:ind w:left="3163" w:hanging="420"/>
      </w:pPr>
    </w:lvl>
    <w:lvl w:ilvl="6">
      <w:start w:val="1"/>
      <w:numFmt w:val="decimal"/>
      <w:lvlText w:val="%7."/>
      <w:lvlJc w:val="left"/>
      <w:pPr>
        <w:ind w:left="3583" w:hanging="420"/>
      </w:pPr>
    </w:lvl>
    <w:lvl w:ilvl="7">
      <w:start w:val="1"/>
      <w:numFmt w:val="lowerLetter"/>
      <w:lvlText w:val="%8)"/>
      <w:lvlJc w:val="left"/>
      <w:pPr>
        <w:ind w:left="4003" w:hanging="420"/>
      </w:pPr>
    </w:lvl>
    <w:lvl w:ilvl="8">
      <w:start w:val="1"/>
      <w:numFmt w:val="lowerRoman"/>
      <w:lvlText w:val="%9."/>
      <w:lvlJc w:val="right"/>
      <w:pPr>
        <w:ind w:left="4423" w:hanging="420"/>
      </w:pPr>
    </w:lvl>
  </w:abstractNum>
  <w:abstractNum w:abstractNumId="2" w15:restartNumberingAfterBreak="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suff w:val="nothing"/>
      <w:lvlText w:val="%1.%2　"/>
      <w:lvlJc w:val="left"/>
      <w:pPr>
        <w:ind w:left="21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0"/>
      <w:suff w:val="nothing"/>
      <w:lvlText w:val="%1.%2.%3　"/>
      <w:lvlJc w:val="left"/>
      <w:pPr>
        <w:ind w:left="567"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3" w15:restartNumberingAfterBreak="0">
    <w:nsid w:val="20BF070D"/>
    <w:multiLevelType w:val="multilevel"/>
    <w:tmpl w:val="20BF070D"/>
    <w:lvl w:ilvl="0">
      <w:start w:val="1"/>
      <w:numFmt w:val="decimal"/>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2EEE27A3"/>
    <w:multiLevelType w:val="hybridMultilevel"/>
    <w:tmpl w:val="6500121C"/>
    <w:lvl w:ilvl="0" w:tplc="FF920A0A">
      <w:start w:val="1"/>
      <w:numFmt w:val="decimal"/>
      <w:lvlText w:val="%1."/>
      <w:lvlJc w:val="left"/>
      <w:pPr>
        <w:ind w:left="1070" w:hanging="360"/>
      </w:pPr>
      <w:rPr>
        <w:rFonts w:hint="default"/>
      </w:rPr>
    </w:lvl>
    <w:lvl w:ilvl="1" w:tplc="04090019" w:tentative="1">
      <w:start w:val="1"/>
      <w:numFmt w:val="lowerLetter"/>
      <w:lvlText w:val="%2)"/>
      <w:lvlJc w:val="left"/>
      <w:pPr>
        <w:ind w:left="1483" w:hanging="420"/>
      </w:pPr>
    </w:lvl>
    <w:lvl w:ilvl="2" w:tplc="0409001B" w:tentative="1">
      <w:start w:val="1"/>
      <w:numFmt w:val="lowerRoman"/>
      <w:lvlText w:val="%3."/>
      <w:lvlJc w:val="right"/>
      <w:pPr>
        <w:ind w:left="1903" w:hanging="420"/>
      </w:pPr>
    </w:lvl>
    <w:lvl w:ilvl="3" w:tplc="0409000F" w:tentative="1">
      <w:start w:val="1"/>
      <w:numFmt w:val="decimal"/>
      <w:lvlText w:val="%4."/>
      <w:lvlJc w:val="left"/>
      <w:pPr>
        <w:ind w:left="2323" w:hanging="420"/>
      </w:pPr>
    </w:lvl>
    <w:lvl w:ilvl="4" w:tplc="04090019" w:tentative="1">
      <w:start w:val="1"/>
      <w:numFmt w:val="lowerLetter"/>
      <w:lvlText w:val="%5)"/>
      <w:lvlJc w:val="left"/>
      <w:pPr>
        <w:ind w:left="2743" w:hanging="420"/>
      </w:pPr>
    </w:lvl>
    <w:lvl w:ilvl="5" w:tplc="0409001B" w:tentative="1">
      <w:start w:val="1"/>
      <w:numFmt w:val="lowerRoman"/>
      <w:lvlText w:val="%6."/>
      <w:lvlJc w:val="right"/>
      <w:pPr>
        <w:ind w:left="3163" w:hanging="420"/>
      </w:pPr>
    </w:lvl>
    <w:lvl w:ilvl="6" w:tplc="0409000F" w:tentative="1">
      <w:start w:val="1"/>
      <w:numFmt w:val="decimal"/>
      <w:lvlText w:val="%7."/>
      <w:lvlJc w:val="left"/>
      <w:pPr>
        <w:ind w:left="3583" w:hanging="420"/>
      </w:pPr>
    </w:lvl>
    <w:lvl w:ilvl="7" w:tplc="04090019" w:tentative="1">
      <w:start w:val="1"/>
      <w:numFmt w:val="lowerLetter"/>
      <w:lvlText w:val="%8)"/>
      <w:lvlJc w:val="left"/>
      <w:pPr>
        <w:ind w:left="4003" w:hanging="420"/>
      </w:pPr>
    </w:lvl>
    <w:lvl w:ilvl="8" w:tplc="0409001B" w:tentative="1">
      <w:start w:val="1"/>
      <w:numFmt w:val="lowerRoman"/>
      <w:lvlText w:val="%9."/>
      <w:lvlJc w:val="right"/>
      <w:pPr>
        <w:ind w:left="4423" w:hanging="420"/>
      </w:pPr>
    </w:lvl>
  </w:abstractNum>
  <w:abstractNum w:abstractNumId="5" w15:restartNumberingAfterBreak="0">
    <w:nsid w:val="30E81607"/>
    <w:multiLevelType w:val="multilevel"/>
    <w:tmpl w:val="30E81607"/>
    <w:lvl w:ilvl="0">
      <w:start w:val="1"/>
      <w:numFmt w:val="none"/>
      <w:suff w:val="nothing"/>
      <w:lvlText w:val="%1"/>
      <w:lvlJc w:val="left"/>
      <w:pPr>
        <w:ind w:left="0" w:firstLine="0"/>
      </w:pPr>
    </w:lvl>
    <w:lvl w:ilvl="1">
      <w:start w:val="1"/>
      <w:numFmt w:val="decimal"/>
      <w:suff w:val="nothing"/>
      <w:lvlText w:val="%1%2　"/>
      <w:lvlJc w:val="left"/>
      <w:pPr>
        <w:ind w:left="0" w:firstLine="0"/>
      </w:pPr>
      <w:rPr>
        <w:rFonts w:ascii="黑体" w:eastAsia="黑体" w:hAnsi="Times New Roman" w:cs="黑体" w:hint="eastAsia"/>
        <w:b w:val="0"/>
        <w:i w:val="0"/>
        <w:sz w:val="21"/>
      </w:rPr>
    </w:lvl>
    <w:lvl w:ilvl="2">
      <w:start w:val="1"/>
      <w:numFmt w:val="decimal"/>
      <w:suff w:val="nothing"/>
      <w:lvlText w:val="%1%2.%3　"/>
      <w:lvlJc w:val="left"/>
      <w:pPr>
        <w:ind w:left="142" w:firstLine="0"/>
        <w:textAlignment w:val="baseline"/>
      </w:pPr>
      <w:rPr>
        <w:rFonts w:ascii="黑体" w:eastAsia="黑体" w:hAnsi="Times New Roman" w:cs="Times New Roman" w:hint="eastAsia"/>
        <w:b w:val="0"/>
        <w:bCs w:val="0"/>
        <w:i w:val="0"/>
        <w:iCs w:val="0"/>
        <w:caps w:val="0"/>
        <w:strike w:val="0"/>
        <w:dstrike w:val="0"/>
        <w:vanish w:val="0"/>
        <w:color w:val="000000"/>
        <w:spacing w:val="0"/>
        <w:kern w:val="0"/>
        <w:position w:val="0"/>
        <w:sz w:val="21"/>
        <w:u w:val="none"/>
      </w:rPr>
    </w:lvl>
    <w:lvl w:ilvl="3">
      <w:start w:val="1"/>
      <w:numFmt w:val="decimal"/>
      <w:suff w:val="nothing"/>
      <w:lvlText w:val="%1%2.%3.%4　"/>
      <w:lvlJc w:val="left"/>
      <w:pPr>
        <w:ind w:left="284" w:firstLine="0"/>
      </w:pPr>
      <w:rPr>
        <w:rFonts w:ascii="黑体" w:eastAsia="黑体" w:hAnsi="Times New Roman" w:cs="黑体" w:hint="eastAsia"/>
        <w:b w:val="0"/>
        <w:i w:val="0"/>
        <w:sz w:val="21"/>
      </w:rPr>
    </w:lvl>
    <w:lvl w:ilvl="4">
      <w:start w:val="1"/>
      <w:numFmt w:val="decimal"/>
      <w:suff w:val="nothing"/>
      <w:lvlText w:val="%1%2.%3.%4.%5　"/>
      <w:lvlJc w:val="left"/>
      <w:pPr>
        <w:ind w:left="0" w:firstLine="0"/>
      </w:pPr>
      <w:rPr>
        <w:rFonts w:ascii="黑体" w:eastAsia="黑体" w:hAnsi="Times New Roman" w:cs="黑体" w:hint="eastAsia"/>
        <w:b w:val="0"/>
        <w:i w:val="0"/>
        <w:sz w:val="21"/>
      </w:rPr>
    </w:lvl>
    <w:lvl w:ilvl="5">
      <w:start w:val="1"/>
      <w:numFmt w:val="decimal"/>
      <w:pStyle w:val="a1"/>
      <w:suff w:val="nothing"/>
      <w:lvlText w:val="%1%2.%3.%4.%5.%6　"/>
      <w:lvlJc w:val="left"/>
      <w:pPr>
        <w:ind w:left="0" w:firstLine="0"/>
      </w:pPr>
      <w:rPr>
        <w:rFonts w:ascii="黑体" w:eastAsia="黑体" w:hAnsi="Times New Roman" w:cs="黑体" w:hint="eastAsia"/>
        <w:b w:val="0"/>
        <w:i w:val="0"/>
        <w:sz w:val="21"/>
      </w:rPr>
    </w:lvl>
    <w:lvl w:ilvl="6">
      <w:start w:val="1"/>
      <w:numFmt w:val="decimal"/>
      <w:suff w:val="nothing"/>
      <w:lvlText w:val="%1%2.%3.%4.%5.%6.%7　"/>
      <w:lvlJc w:val="left"/>
      <w:pPr>
        <w:ind w:left="0" w:firstLine="0"/>
      </w:pPr>
      <w:rPr>
        <w:rFonts w:ascii="黑体" w:eastAsia="黑体" w:hAnsi="Times New Roman" w:cs="黑体" w:hint="eastAsia"/>
        <w:b w:val="0"/>
        <w:i w:val="0"/>
        <w:sz w:val="21"/>
      </w:rPr>
    </w:lvl>
    <w:lvl w:ilvl="7">
      <w:start w:val="1"/>
      <w:numFmt w:val="decimal"/>
      <w:lvlText w:val="%1.%2.%3.%4.%5.%6.%7.%8"/>
      <w:lvlJc w:val="left"/>
      <w:pPr>
        <w:tabs>
          <w:tab w:val="left" w:pos="4351"/>
        </w:tabs>
        <w:ind w:left="3972" w:hanging="1418"/>
      </w:pPr>
    </w:lvl>
    <w:lvl w:ilvl="8">
      <w:start w:val="1"/>
      <w:numFmt w:val="decimal"/>
      <w:lvlText w:val="%1.%2.%3.%4.%5.%6.%7.%8.%9"/>
      <w:lvlJc w:val="left"/>
      <w:pPr>
        <w:tabs>
          <w:tab w:val="left" w:pos="4777"/>
        </w:tabs>
        <w:ind w:left="4677" w:hanging="1700"/>
      </w:pPr>
    </w:lvl>
  </w:abstractNum>
  <w:abstractNum w:abstractNumId="6" w15:restartNumberingAfterBreak="0">
    <w:nsid w:val="4ED21A3C"/>
    <w:multiLevelType w:val="hybridMultilevel"/>
    <w:tmpl w:val="110A1A4A"/>
    <w:lvl w:ilvl="0" w:tplc="81A4095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57C2AF5"/>
    <w:multiLevelType w:val="multilevel"/>
    <w:tmpl w:val="557C2AF5"/>
    <w:lvl w:ilvl="0">
      <w:start w:val="1"/>
      <w:numFmt w:val="decimal"/>
      <w:pStyle w:val="a2"/>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8" w15:restartNumberingAfterBreak="0">
    <w:nsid w:val="6CEA2025"/>
    <w:multiLevelType w:val="multilevel"/>
    <w:tmpl w:val="6CEA2025"/>
    <w:lvl w:ilvl="0">
      <w:start w:val="1"/>
      <w:numFmt w:val="none"/>
      <w:pStyle w:val="a3"/>
      <w:suff w:val="nothing"/>
      <w:lvlText w:val="%1"/>
      <w:lvlJc w:val="left"/>
      <w:pPr>
        <w:ind w:left="0" w:firstLine="0"/>
      </w:pPr>
      <w:rPr>
        <w:rFonts w:hint="eastAsia"/>
      </w:rPr>
    </w:lvl>
    <w:lvl w:ilvl="1">
      <w:start w:val="1"/>
      <w:numFmt w:val="decimal"/>
      <w:pStyle w:val="a4"/>
      <w:suff w:val="nothing"/>
      <w:lvlText w:val="%1%2　"/>
      <w:lvlJc w:val="left"/>
      <w:pPr>
        <w:ind w:left="0" w:firstLine="0"/>
      </w:pPr>
      <w:rPr>
        <w:rFonts w:ascii="黑体" w:eastAsia="黑体" w:hint="eastAsia"/>
        <w:b w:val="0"/>
        <w:i w:val="0"/>
        <w:sz w:val="21"/>
      </w:rPr>
    </w:lvl>
    <w:lvl w:ilvl="2">
      <w:start w:val="1"/>
      <w:numFmt w:val="decimal"/>
      <w:pStyle w:val="a5"/>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6"/>
      <w:suff w:val="nothing"/>
      <w:lvlText w:val="%1%2.%3.%4　"/>
      <w:lvlJc w:val="left"/>
      <w:pPr>
        <w:ind w:left="142" w:firstLine="0"/>
      </w:pPr>
      <w:rPr>
        <w:rFonts w:ascii="黑体" w:eastAsia="黑体" w:hint="eastAsia"/>
        <w:b w:val="0"/>
        <w:i w:val="0"/>
        <w:sz w:val="21"/>
      </w:rPr>
    </w:lvl>
    <w:lvl w:ilvl="4">
      <w:start w:val="1"/>
      <w:numFmt w:val="decimal"/>
      <w:pStyle w:val="a7"/>
      <w:suff w:val="nothing"/>
      <w:lvlText w:val="%1%2.%3.%4.%5　"/>
      <w:lvlJc w:val="left"/>
      <w:pPr>
        <w:ind w:left="0" w:firstLine="0"/>
      </w:pPr>
      <w:rPr>
        <w:rFonts w:ascii="黑体" w:eastAsia="黑体" w:hint="eastAsia"/>
        <w:b w:val="0"/>
        <w:i w:val="0"/>
        <w:sz w:val="21"/>
      </w:rPr>
    </w:lvl>
    <w:lvl w:ilvl="5">
      <w:start w:val="1"/>
      <w:numFmt w:val="decimal"/>
      <w:pStyle w:val="a8"/>
      <w:suff w:val="nothing"/>
      <w:lvlText w:val="%1%2.%3.%4.%5.%6　"/>
      <w:lvlJc w:val="left"/>
      <w:pPr>
        <w:ind w:left="0" w:firstLine="0"/>
      </w:pPr>
      <w:rPr>
        <w:rFonts w:ascii="黑体" w:eastAsia="黑体" w:hint="eastAsia"/>
        <w:b w:val="0"/>
        <w:i w:val="0"/>
        <w:sz w:val="21"/>
      </w:rPr>
    </w:lvl>
    <w:lvl w:ilvl="6">
      <w:start w:val="1"/>
      <w:numFmt w:val="decimal"/>
      <w:pStyle w:val="a9"/>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2"/>
  </w:num>
  <w:num w:numId="2">
    <w:abstractNumId w:val="8"/>
  </w:num>
  <w:num w:numId="3">
    <w:abstractNumId w:val="5"/>
  </w:num>
  <w:num w:numId="4">
    <w:abstractNumId w:val="0"/>
  </w:num>
  <w:num w:numId="5">
    <w:abstractNumId w:val="3"/>
  </w:num>
  <w:num w:numId="6">
    <w:abstractNumId w:val="1"/>
  </w:num>
  <w:num w:numId="7">
    <w:abstractNumId w:val="7"/>
  </w:num>
  <w:num w:numId="8">
    <w:abstractNumId w:val="6"/>
  </w:num>
  <w:num w:numId="9">
    <w:abstractNumId w:val="4"/>
  </w:num>
  <w:num w:numId="10">
    <w:abstractNumId w:val="7"/>
  </w:num>
  <w:num w:numId="11">
    <w:abstractNumId w:val="7"/>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2"/>
  <w:bordersDoNotSurroundHeader/>
  <w:bordersDoNotSurroundFooter/>
  <w:defaultTabStop w:val="420"/>
  <w:drawingGridHorizontalSpacing w:val="105"/>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commondata" w:val="eyJoZGlkIjoiMzk4OGMwYTIxODVlNTUyZTJiNDJiNWY4MTA5NjBiM2QifQ=="/>
  </w:docVars>
  <w:rsids>
    <w:rsidRoot w:val="0037490B"/>
    <w:rsid w:val="DEEAF012"/>
    <w:rsid w:val="FFE7B950"/>
    <w:rsid w:val="FFEBCF1E"/>
    <w:rsid w:val="0000053F"/>
    <w:rsid w:val="000005CA"/>
    <w:rsid w:val="00001814"/>
    <w:rsid w:val="0000242E"/>
    <w:rsid w:val="00002DC8"/>
    <w:rsid w:val="00002E70"/>
    <w:rsid w:val="000032E6"/>
    <w:rsid w:val="00003DB3"/>
    <w:rsid w:val="0000485C"/>
    <w:rsid w:val="00006EE5"/>
    <w:rsid w:val="0000765C"/>
    <w:rsid w:val="000100CD"/>
    <w:rsid w:val="000112CD"/>
    <w:rsid w:val="00012A86"/>
    <w:rsid w:val="00013707"/>
    <w:rsid w:val="00015103"/>
    <w:rsid w:val="000160D8"/>
    <w:rsid w:val="00022B00"/>
    <w:rsid w:val="000252E7"/>
    <w:rsid w:val="000255FF"/>
    <w:rsid w:val="000258DE"/>
    <w:rsid w:val="000272C7"/>
    <w:rsid w:val="00027BF1"/>
    <w:rsid w:val="00030B26"/>
    <w:rsid w:val="00030B35"/>
    <w:rsid w:val="00030EE3"/>
    <w:rsid w:val="00032E31"/>
    <w:rsid w:val="00033946"/>
    <w:rsid w:val="00035276"/>
    <w:rsid w:val="00036503"/>
    <w:rsid w:val="00036C0B"/>
    <w:rsid w:val="000418B6"/>
    <w:rsid w:val="000431A8"/>
    <w:rsid w:val="00044BEA"/>
    <w:rsid w:val="00044E26"/>
    <w:rsid w:val="000460FC"/>
    <w:rsid w:val="00047740"/>
    <w:rsid w:val="00050DA1"/>
    <w:rsid w:val="000515D8"/>
    <w:rsid w:val="0005176B"/>
    <w:rsid w:val="00051EE0"/>
    <w:rsid w:val="000522EF"/>
    <w:rsid w:val="00053435"/>
    <w:rsid w:val="000548F9"/>
    <w:rsid w:val="00055E93"/>
    <w:rsid w:val="00057D8B"/>
    <w:rsid w:val="00060FAA"/>
    <w:rsid w:val="0006156B"/>
    <w:rsid w:val="000625DD"/>
    <w:rsid w:val="00062845"/>
    <w:rsid w:val="00062E7B"/>
    <w:rsid w:val="00064460"/>
    <w:rsid w:val="00064A2D"/>
    <w:rsid w:val="00064EA0"/>
    <w:rsid w:val="00065464"/>
    <w:rsid w:val="00067A41"/>
    <w:rsid w:val="0007022E"/>
    <w:rsid w:val="0007172D"/>
    <w:rsid w:val="000718F2"/>
    <w:rsid w:val="00071923"/>
    <w:rsid w:val="000734CD"/>
    <w:rsid w:val="00073761"/>
    <w:rsid w:val="00075103"/>
    <w:rsid w:val="000760FC"/>
    <w:rsid w:val="0007638A"/>
    <w:rsid w:val="000770D6"/>
    <w:rsid w:val="000806AB"/>
    <w:rsid w:val="00081457"/>
    <w:rsid w:val="000843B5"/>
    <w:rsid w:val="00084F63"/>
    <w:rsid w:val="0008758E"/>
    <w:rsid w:val="00087B41"/>
    <w:rsid w:val="00092C7D"/>
    <w:rsid w:val="0009384C"/>
    <w:rsid w:val="00094760"/>
    <w:rsid w:val="00096810"/>
    <w:rsid w:val="000A119D"/>
    <w:rsid w:val="000A1FD8"/>
    <w:rsid w:val="000A2AD1"/>
    <w:rsid w:val="000A3898"/>
    <w:rsid w:val="000A3D07"/>
    <w:rsid w:val="000A4399"/>
    <w:rsid w:val="000A59D2"/>
    <w:rsid w:val="000A6B6E"/>
    <w:rsid w:val="000A7025"/>
    <w:rsid w:val="000A7270"/>
    <w:rsid w:val="000A7C6E"/>
    <w:rsid w:val="000B02FA"/>
    <w:rsid w:val="000B0313"/>
    <w:rsid w:val="000B0DA3"/>
    <w:rsid w:val="000B3B2D"/>
    <w:rsid w:val="000B47AB"/>
    <w:rsid w:val="000B6F87"/>
    <w:rsid w:val="000C03C3"/>
    <w:rsid w:val="000C0B10"/>
    <w:rsid w:val="000C1656"/>
    <w:rsid w:val="000C16D6"/>
    <w:rsid w:val="000C1EE2"/>
    <w:rsid w:val="000C2AC1"/>
    <w:rsid w:val="000C2F8B"/>
    <w:rsid w:val="000C7103"/>
    <w:rsid w:val="000D037E"/>
    <w:rsid w:val="000D4253"/>
    <w:rsid w:val="000D542B"/>
    <w:rsid w:val="000D69D2"/>
    <w:rsid w:val="000D722D"/>
    <w:rsid w:val="000E035C"/>
    <w:rsid w:val="000E0C1D"/>
    <w:rsid w:val="000E1506"/>
    <w:rsid w:val="000E1614"/>
    <w:rsid w:val="000E1C2D"/>
    <w:rsid w:val="000E2C01"/>
    <w:rsid w:val="000E39C5"/>
    <w:rsid w:val="000E57B1"/>
    <w:rsid w:val="000E6963"/>
    <w:rsid w:val="000F00FA"/>
    <w:rsid w:val="000F114D"/>
    <w:rsid w:val="000F12BF"/>
    <w:rsid w:val="000F1A7C"/>
    <w:rsid w:val="000F36F2"/>
    <w:rsid w:val="000F3B5A"/>
    <w:rsid w:val="000F4548"/>
    <w:rsid w:val="000F561B"/>
    <w:rsid w:val="000F6206"/>
    <w:rsid w:val="000F7DAF"/>
    <w:rsid w:val="0010092B"/>
    <w:rsid w:val="001037D6"/>
    <w:rsid w:val="00104176"/>
    <w:rsid w:val="00104706"/>
    <w:rsid w:val="00104BD1"/>
    <w:rsid w:val="00104EDB"/>
    <w:rsid w:val="001068B4"/>
    <w:rsid w:val="00110147"/>
    <w:rsid w:val="00110BD6"/>
    <w:rsid w:val="00110FBA"/>
    <w:rsid w:val="001127AA"/>
    <w:rsid w:val="0011384A"/>
    <w:rsid w:val="00115C18"/>
    <w:rsid w:val="001170DA"/>
    <w:rsid w:val="00120427"/>
    <w:rsid w:val="00120F4F"/>
    <w:rsid w:val="00121992"/>
    <w:rsid w:val="001226AF"/>
    <w:rsid w:val="00122DF9"/>
    <w:rsid w:val="00124320"/>
    <w:rsid w:val="001255FA"/>
    <w:rsid w:val="00125DD8"/>
    <w:rsid w:val="00130BDF"/>
    <w:rsid w:val="00131174"/>
    <w:rsid w:val="001314A3"/>
    <w:rsid w:val="00131B55"/>
    <w:rsid w:val="00133588"/>
    <w:rsid w:val="001344C5"/>
    <w:rsid w:val="00136074"/>
    <w:rsid w:val="00136CC6"/>
    <w:rsid w:val="001432BA"/>
    <w:rsid w:val="00144034"/>
    <w:rsid w:val="001441C8"/>
    <w:rsid w:val="00145C97"/>
    <w:rsid w:val="001461AF"/>
    <w:rsid w:val="00147A7A"/>
    <w:rsid w:val="00152989"/>
    <w:rsid w:val="001540E2"/>
    <w:rsid w:val="00154F45"/>
    <w:rsid w:val="001551CD"/>
    <w:rsid w:val="00156066"/>
    <w:rsid w:val="0015653B"/>
    <w:rsid w:val="00160FAE"/>
    <w:rsid w:val="001615BF"/>
    <w:rsid w:val="00161BA5"/>
    <w:rsid w:val="00164193"/>
    <w:rsid w:val="001644E9"/>
    <w:rsid w:val="00165102"/>
    <w:rsid w:val="001661BF"/>
    <w:rsid w:val="001672F9"/>
    <w:rsid w:val="00167415"/>
    <w:rsid w:val="001677F9"/>
    <w:rsid w:val="00170088"/>
    <w:rsid w:val="00171030"/>
    <w:rsid w:val="001713C4"/>
    <w:rsid w:val="00171695"/>
    <w:rsid w:val="00172847"/>
    <w:rsid w:val="001729DE"/>
    <w:rsid w:val="0017611D"/>
    <w:rsid w:val="0017676C"/>
    <w:rsid w:val="00176892"/>
    <w:rsid w:val="00176A74"/>
    <w:rsid w:val="00176B1E"/>
    <w:rsid w:val="0018023C"/>
    <w:rsid w:val="00180583"/>
    <w:rsid w:val="00180950"/>
    <w:rsid w:val="00182AD3"/>
    <w:rsid w:val="00183365"/>
    <w:rsid w:val="00184502"/>
    <w:rsid w:val="00185CA3"/>
    <w:rsid w:val="0018630B"/>
    <w:rsid w:val="00187036"/>
    <w:rsid w:val="0019007A"/>
    <w:rsid w:val="00190D48"/>
    <w:rsid w:val="00192507"/>
    <w:rsid w:val="00192792"/>
    <w:rsid w:val="00192F13"/>
    <w:rsid w:val="001A005E"/>
    <w:rsid w:val="001A03FA"/>
    <w:rsid w:val="001A2348"/>
    <w:rsid w:val="001A3151"/>
    <w:rsid w:val="001A585A"/>
    <w:rsid w:val="001A68FB"/>
    <w:rsid w:val="001B0A38"/>
    <w:rsid w:val="001B0AC9"/>
    <w:rsid w:val="001B5AD5"/>
    <w:rsid w:val="001B6DB3"/>
    <w:rsid w:val="001C064D"/>
    <w:rsid w:val="001C0C64"/>
    <w:rsid w:val="001C2AF8"/>
    <w:rsid w:val="001C4DB8"/>
    <w:rsid w:val="001C5A59"/>
    <w:rsid w:val="001C6418"/>
    <w:rsid w:val="001C7245"/>
    <w:rsid w:val="001C7F6B"/>
    <w:rsid w:val="001D093C"/>
    <w:rsid w:val="001D12A5"/>
    <w:rsid w:val="001D158E"/>
    <w:rsid w:val="001D1ED0"/>
    <w:rsid w:val="001D2157"/>
    <w:rsid w:val="001D55A2"/>
    <w:rsid w:val="001D694F"/>
    <w:rsid w:val="001E1747"/>
    <w:rsid w:val="001E21D6"/>
    <w:rsid w:val="001E2ED0"/>
    <w:rsid w:val="001E3825"/>
    <w:rsid w:val="001E3916"/>
    <w:rsid w:val="001E4488"/>
    <w:rsid w:val="001E489D"/>
    <w:rsid w:val="001E5590"/>
    <w:rsid w:val="001E598C"/>
    <w:rsid w:val="001E7634"/>
    <w:rsid w:val="001F0663"/>
    <w:rsid w:val="001F27D0"/>
    <w:rsid w:val="001F3A88"/>
    <w:rsid w:val="001F3D4F"/>
    <w:rsid w:val="001F67DD"/>
    <w:rsid w:val="001F6946"/>
    <w:rsid w:val="001F7EE9"/>
    <w:rsid w:val="00200568"/>
    <w:rsid w:val="00200E87"/>
    <w:rsid w:val="00205128"/>
    <w:rsid w:val="00205861"/>
    <w:rsid w:val="002102FA"/>
    <w:rsid w:val="00210EE1"/>
    <w:rsid w:val="00211ED5"/>
    <w:rsid w:val="00212209"/>
    <w:rsid w:val="00212291"/>
    <w:rsid w:val="002127FC"/>
    <w:rsid w:val="00212EA2"/>
    <w:rsid w:val="0021475C"/>
    <w:rsid w:val="0021538A"/>
    <w:rsid w:val="002165AE"/>
    <w:rsid w:val="00217985"/>
    <w:rsid w:val="0022020B"/>
    <w:rsid w:val="0022233B"/>
    <w:rsid w:val="00222711"/>
    <w:rsid w:val="00222A8B"/>
    <w:rsid w:val="00223BB3"/>
    <w:rsid w:val="00223DFB"/>
    <w:rsid w:val="00224BFE"/>
    <w:rsid w:val="0022665A"/>
    <w:rsid w:val="00226767"/>
    <w:rsid w:val="00230402"/>
    <w:rsid w:val="002306BF"/>
    <w:rsid w:val="00230FE3"/>
    <w:rsid w:val="00231B9F"/>
    <w:rsid w:val="00232C0F"/>
    <w:rsid w:val="002335C5"/>
    <w:rsid w:val="002342A3"/>
    <w:rsid w:val="0023444B"/>
    <w:rsid w:val="00234764"/>
    <w:rsid w:val="00234EC1"/>
    <w:rsid w:val="00235D2E"/>
    <w:rsid w:val="00236512"/>
    <w:rsid w:val="002368C4"/>
    <w:rsid w:val="00236C50"/>
    <w:rsid w:val="00237B1C"/>
    <w:rsid w:val="00241B42"/>
    <w:rsid w:val="00245903"/>
    <w:rsid w:val="00247AE5"/>
    <w:rsid w:val="002513A0"/>
    <w:rsid w:val="00252208"/>
    <w:rsid w:val="00252C67"/>
    <w:rsid w:val="0025339F"/>
    <w:rsid w:val="00253A58"/>
    <w:rsid w:val="00255076"/>
    <w:rsid w:val="00255234"/>
    <w:rsid w:val="00262C9F"/>
    <w:rsid w:val="002665C1"/>
    <w:rsid w:val="00266674"/>
    <w:rsid w:val="00267C59"/>
    <w:rsid w:val="0027055E"/>
    <w:rsid w:val="0027074A"/>
    <w:rsid w:val="00270CCA"/>
    <w:rsid w:val="002718CB"/>
    <w:rsid w:val="00272ECD"/>
    <w:rsid w:val="002741A6"/>
    <w:rsid w:val="00275A0C"/>
    <w:rsid w:val="00277115"/>
    <w:rsid w:val="00277531"/>
    <w:rsid w:val="00277A8D"/>
    <w:rsid w:val="00282197"/>
    <w:rsid w:val="00282225"/>
    <w:rsid w:val="00282B84"/>
    <w:rsid w:val="00282BE8"/>
    <w:rsid w:val="00282E8C"/>
    <w:rsid w:val="002838E7"/>
    <w:rsid w:val="00284186"/>
    <w:rsid w:val="00286E92"/>
    <w:rsid w:val="002878B9"/>
    <w:rsid w:val="00290CF8"/>
    <w:rsid w:val="00292720"/>
    <w:rsid w:val="00293A63"/>
    <w:rsid w:val="00294258"/>
    <w:rsid w:val="0029435E"/>
    <w:rsid w:val="002946D7"/>
    <w:rsid w:val="00295231"/>
    <w:rsid w:val="002953F2"/>
    <w:rsid w:val="00296164"/>
    <w:rsid w:val="002A1027"/>
    <w:rsid w:val="002A1DE2"/>
    <w:rsid w:val="002A2628"/>
    <w:rsid w:val="002A28A0"/>
    <w:rsid w:val="002A4A2D"/>
    <w:rsid w:val="002A4C8E"/>
    <w:rsid w:val="002A4D44"/>
    <w:rsid w:val="002A7C92"/>
    <w:rsid w:val="002B008A"/>
    <w:rsid w:val="002B008D"/>
    <w:rsid w:val="002B09FB"/>
    <w:rsid w:val="002B1513"/>
    <w:rsid w:val="002B176E"/>
    <w:rsid w:val="002B797E"/>
    <w:rsid w:val="002C17C7"/>
    <w:rsid w:val="002C274A"/>
    <w:rsid w:val="002C3262"/>
    <w:rsid w:val="002C38F8"/>
    <w:rsid w:val="002C3D9D"/>
    <w:rsid w:val="002C5B93"/>
    <w:rsid w:val="002C6137"/>
    <w:rsid w:val="002C7B2E"/>
    <w:rsid w:val="002D0A4A"/>
    <w:rsid w:val="002D0C9E"/>
    <w:rsid w:val="002D0D18"/>
    <w:rsid w:val="002D0EC0"/>
    <w:rsid w:val="002D25BC"/>
    <w:rsid w:val="002D3FAB"/>
    <w:rsid w:val="002D4741"/>
    <w:rsid w:val="002D494F"/>
    <w:rsid w:val="002D686E"/>
    <w:rsid w:val="002D7A4B"/>
    <w:rsid w:val="002D7FEA"/>
    <w:rsid w:val="002E08B1"/>
    <w:rsid w:val="002E1247"/>
    <w:rsid w:val="002E1BFD"/>
    <w:rsid w:val="002E2015"/>
    <w:rsid w:val="002E246B"/>
    <w:rsid w:val="002E33C3"/>
    <w:rsid w:val="002E3EBC"/>
    <w:rsid w:val="002E4C50"/>
    <w:rsid w:val="002E5E4B"/>
    <w:rsid w:val="002E6B39"/>
    <w:rsid w:val="002E6BBE"/>
    <w:rsid w:val="002E7662"/>
    <w:rsid w:val="002F109A"/>
    <w:rsid w:val="002F17AF"/>
    <w:rsid w:val="002F1AC7"/>
    <w:rsid w:val="002F320A"/>
    <w:rsid w:val="002F4067"/>
    <w:rsid w:val="002F47BD"/>
    <w:rsid w:val="002F79E6"/>
    <w:rsid w:val="00301094"/>
    <w:rsid w:val="00301955"/>
    <w:rsid w:val="003025A2"/>
    <w:rsid w:val="0030273D"/>
    <w:rsid w:val="0030274B"/>
    <w:rsid w:val="00302F90"/>
    <w:rsid w:val="0030491E"/>
    <w:rsid w:val="00304B3B"/>
    <w:rsid w:val="00306E58"/>
    <w:rsid w:val="0030718D"/>
    <w:rsid w:val="00307DD9"/>
    <w:rsid w:val="00307EEF"/>
    <w:rsid w:val="00310131"/>
    <w:rsid w:val="00310AD3"/>
    <w:rsid w:val="003114DD"/>
    <w:rsid w:val="00311598"/>
    <w:rsid w:val="00311ABF"/>
    <w:rsid w:val="00311EBA"/>
    <w:rsid w:val="003134D1"/>
    <w:rsid w:val="0031368B"/>
    <w:rsid w:val="0031481C"/>
    <w:rsid w:val="00315E9A"/>
    <w:rsid w:val="00316454"/>
    <w:rsid w:val="003176CC"/>
    <w:rsid w:val="00317B17"/>
    <w:rsid w:val="00320E36"/>
    <w:rsid w:val="00322809"/>
    <w:rsid w:val="003237D0"/>
    <w:rsid w:val="003239CA"/>
    <w:rsid w:val="003248C7"/>
    <w:rsid w:val="003251D7"/>
    <w:rsid w:val="00325FB0"/>
    <w:rsid w:val="003278E9"/>
    <w:rsid w:val="00330627"/>
    <w:rsid w:val="0033088E"/>
    <w:rsid w:val="00330D99"/>
    <w:rsid w:val="00331591"/>
    <w:rsid w:val="00332F81"/>
    <w:rsid w:val="003332AD"/>
    <w:rsid w:val="00335B12"/>
    <w:rsid w:val="00335B4F"/>
    <w:rsid w:val="00336DA4"/>
    <w:rsid w:val="00337AE7"/>
    <w:rsid w:val="00340E1A"/>
    <w:rsid w:val="003413D1"/>
    <w:rsid w:val="00342F19"/>
    <w:rsid w:val="003457E8"/>
    <w:rsid w:val="0035108A"/>
    <w:rsid w:val="00352BB3"/>
    <w:rsid w:val="00354381"/>
    <w:rsid w:val="00355B91"/>
    <w:rsid w:val="00355DBB"/>
    <w:rsid w:val="003579E3"/>
    <w:rsid w:val="003600B6"/>
    <w:rsid w:val="00361837"/>
    <w:rsid w:val="003628AB"/>
    <w:rsid w:val="00362D78"/>
    <w:rsid w:val="00363CA9"/>
    <w:rsid w:val="00364C43"/>
    <w:rsid w:val="00365C03"/>
    <w:rsid w:val="00366C68"/>
    <w:rsid w:val="003679AE"/>
    <w:rsid w:val="00367CD0"/>
    <w:rsid w:val="003712FC"/>
    <w:rsid w:val="0037156C"/>
    <w:rsid w:val="003717AA"/>
    <w:rsid w:val="00372108"/>
    <w:rsid w:val="0037256C"/>
    <w:rsid w:val="00372777"/>
    <w:rsid w:val="00373076"/>
    <w:rsid w:val="0037336B"/>
    <w:rsid w:val="0037366E"/>
    <w:rsid w:val="00374750"/>
    <w:rsid w:val="0037490B"/>
    <w:rsid w:val="00376373"/>
    <w:rsid w:val="00376424"/>
    <w:rsid w:val="00380A2C"/>
    <w:rsid w:val="00382CA4"/>
    <w:rsid w:val="00383671"/>
    <w:rsid w:val="003837BE"/>
    <w:rsid w:val="00383D68"/>
    <w:rsid w:val="00384204"/>
    <w:rsid w:val="003842B3"/>
    <w:rsid w:val="00384FA1"/>
    <w:rsid w:val="00385852"/>
    <w:rsid w:val="00386527"/>
    <w:rsid w:val="00387FD0"/>
    <w:rsid w:val="00390362"/>
    <w:rsid w:val="003905EF"/>
    <w:rsid w:val="00390D7F"/>
    <w:rsid w:val="00392AF9"/>
    <w:rsid w:val="00392F00"/>
    <w:rsid w:val="00393B6E"/>
    <w:rsid w:val="003969ED"/>
    <w:rsid w:val="00396A5A"/>
    <w:rsid w:val="0039718D"/>
    <w:rsid w:val="0039786E"/>
    <w:rsid w:val="003A00DE"/>
    <w:rsid w:val="003A049C"/>
    <w:rsid w:val="003A0BCB"/>
    <w:rsid w:val="003A3E22"/>
    <w:rsid w:val="003A4996"/>
    <w:rsid w:val="003A51C2"/>
    <w:rsid w:val="003A5B7E"/>
    <w:rsid w:val="003A708E"/>
    <w:rsid w:val="003B35C2"/>
    <w:rsid w:val="003B360B"/>
    <w:rsid w:val="003B4D32"/>
    <w:rsid w:val="003B5E09"/>
    <w:rsid w:val="003B7C87"/>
    <w:rsid w:val="003C0AB3"/>
    <w:rsid w:val="003C1A2A"/>
    <w:rsid w:val="003C25E9"/>
    <w:rsid w:val="003C28F5"/>
    <w:rsid w:val="003C2CCE"/>
    <w:rsid w:val="003C345B"/>
    <w:rsid w:val="003C577C"/>
    <w:rsid w:val="003C5994"/>
    <w:rsid w:val="003C5C00"/>
    <w:rsid w:val="003C7663"/>
    <w:rsid w:val="003D0BAC"/>
    <w:rsid w:val="003D16A0"/>
    <w:rsid w:val="003D2062"/>
    <w:rsid w:val="003D226C"/>
    <w:rsid w:val="003D40D0"/>
    <w:rsid w:val="003D41CF"/>
    <w:rsid w:val="003D43E5"/>
    <w:rsid w:val="003D44FB"/>
    <w:rsid w:val="003D489B"/>
    <w:rsid w:val="003D4B79"/>
    <w:rsid w:val="003D4C62"/>
    <w:rsid w:val="003D5CDC"/>
    <w:rsid w:val="003D5EAF"/>
    <w:rsid w:val="003D66DA"/>
    <w:rsid w:val="003D6827"/>
    <w:rsid w:val="003D711F"/>
    <w:rsid w:val="003E11BD"/>
    <w:rsid w:val="003E1F57"/>
    <w:rsid w:val="003E30BD"/>
    <w:rsid w:val="003E52E3"/>
    <w:rsid w:val="003E61ED"/>
    <w:rsid w:val="003F13E0"/>
    <w:rsid w:val="003F297F"/>
    <w:rsid w:val="003F3ADE"/>
    <w:rsid w:val="003F4544"/>
    <w:rsid w:val="003F48E1"/>
    <w:rsid w:val="003F4F24"/>
    <w:rsid w:val="003F5C29"/>
    <w:rsid w:val="003F6173"/>
    <w:rsid w:val="003F654A"/>
    <w:rsid w:val="003F76B0"/>
    <w:rsid w:val="003F7F60"/>
    <w:rsid w:val="004019A7"/>
    <w:rsid w:val="00401A2D"/>
    <w:rsid w:val="00401CDE"/>
    <w:rsid w:val="0040429A"/>
    <w:rsid w:val="0040464F"/>
    <w:rsid w:val="004048F9"/>
    <w:rsid w:val="00405AEE"/>
    <w:rsid w:val="0040715C"/>
    <w:rsid w:val="00410EE2"/>
    <w:rsid w:val="004128A6"/>
    <w:rsid w:val="00413CF8"/>
    <w:rsid w:val="00414B62"/>
    <w:rsid w:val="0041563D"/>
    <w:rsid w:val="00415EA5"/>
    <w:rsid w:val="004161D1"/>
    <w:rsid w:val="00416315"/>
    <w:rsid w:val="00417E13"/>
    <w:rsid w:val="00417ECF"/>
    <w:rsid w:val="0042068E"/>
    <w:rsid w:val="00420DF3"/>
    <w:rsid w:val="004211A8"/>
    <w:rsid w:val="00421213"/>
    <w:rsid w:val="00421696"/>
    <w:rsid w:val="00421BEA"/>
    <w:rsid w:val="00431D6A"/>
    <w:rsid w:val="00431DA2"/>
    <w:rsid w:val="00434401"/>
    <w:rsid w:val="004351B7"/>
    <w:rsid w:val="00435C24"/>
    <w:rsid w:val="00437E27"/>
    <w:rsid w:val="00441BC7"/>
    <w:rsid w:val="00441F46"/>
    <w:rsid w:val="004425EC"/>
    <w:rsid w:val="00442A57"/>
    <w:rsid w:val="00443C78"/>
    <w:rsid w:val="00444EC0"/>
    <w:rsid w:val="00444EEB"/>
    <w:rsid w:val="0044688A"/>
    <w:rsid w:val="00450414"/>
    <w:rsid w:val="00450A06"/>
    <w:rsid w:val="00450F14"/>
    <w:rsid w:val="00451373"/>
    <w:rsid w:val="0045218D"/>
    <w:rsid w:val="004521A9"/>
    <w:rsid w:val="0045239E"/>
    <w:rsid w:val="00453839"/>
    <w:rsid w:val="00453931"/>
    <w:rsid w:val="004545FB"/>
    <w:rsid w:val="00455F4F"/>
    <w:rsid w:val="00456F07"/>
    <w:rsid w:val="00456F5F"/>
    <w:rsid w:val="0045790E"/>
    <w:rsid w:val="00461779"/>
    <w:rsid w:val="00461AFD"/>
    <w:rsid w:val="00462411"/>
    <w:rsid w:val="00463ADA"/>
    <w:rsid w:val="00464A22"/>
    <w:rsid w:val="004661AA"/>
    <w:rsid w:val="00466400"/>
    <w:rsid w:val="004667C0"/>
    <w:rsid w:val="004671EF"/>
    <w:rsid w:val="00467548"/>
    <w:rsid w:val="00467D65"/>
    <w:rsid w:val="004711F4"/>
    <w:rsid w:val="00471B48"/>
    <w:rsid w:val="00474415"/>
    <w:rsid w:val="00475657"/>
    <w:rsid w:val="0047579E"/>
    <w:rsid w:val="0047705A"/>
    <w:rsid w:val="00477535"/>
    <w:rsid w:val="00481B20"/>
    <w:rsid w:val="004846D3"/>
    <w:rsid w:val="004859DB"/>
    <w:rsid w:val="00485CB1"/>
    <w:rsid w:val="004861A8"/>
    <w:rsid w:val="00493851"/>
    <w:rsid w:val="00494A57"/>
    <w:rsid w:val="00495CAE"/>
    <w:rsid w:val="00496F72"/>
    <w:rsid w:val="004A00A3"/>
    <w:rsid w:val="004A1696"/>
    <w:rsid w:val="004A287C"/>
    <w:rsid w:val="004A2CDA"/>
    <w:rsid w:val="004A39ED"/>
    <w:rsid w:val="004A5622"/>
    <w:rsid w:val="004A5BCE"/>
    <w:rsid w:val="004A6425"/>
    <w:rsid w:val="004B0BD5"/>
    <w:rsid w:val="004B1B72"/>
    <w:rsid w:val="004B2C31"/>
    <w:rsid w:val="004B4CD3"/>
    <w:rsid w:val="004B646C"/>
    <w:rsid w:val="004B6903"/>
    <w:rsid w:val="004B7593"/>
    <w:rsid w:val="004C25C5"/>
    <w:rsid w:val="004C4157"/>
    <w:rsid w:val="004C4255"/>
    <w:rsid w:val="004C4A35"/>
    <w:rsid w:val="004C5FE7"/>
    <w:rsid w:val="004C60FD"/>
    <w:rsid w:val="004C718E"/>
    <w:rsid w:val="004D135A"/>
    <w:rsid w:val="004D23BA"/>
    <w:rsid w:val="004D40D9"/>
    <w:rsid w:val="004D4896"/>
    <w:rsid w:val="004D5119"/>
    <w:rsid w:val="004D6013"/>
    <w:rsid w:val="004D6D96"/>
    <w:rsid w:val="004D72C4"/>
    <w:rsid w:val="004D7477"/>
    <w:rsid w:val="004E0942"/>
    <w:rsid w:val="004E14CE"/>
    <w:rsid w:val="004E2471"/>
    <w:rsid w:val="004E2D05"/>
    <w:rsid w:val="004E3EDC"/>
    <w:rsid w:val="004E51D1"/>
    <w:rsid w:val="004E5673"/>
    <w:rsid w:val="004E702B"/>
    <w:rsid w:val="004E70A6"/>
    <w:rsid w:val="004E71C4"/>
    <w:rsid w:val="004E77A5"/>
    <w:rsid w:val="004E7E83"/>
    <w:rsid w:val="004F0893"/>
    <w:rsid w:val="004F0AB8"/>
    <w:rsid w:val="004F11C6"/>
    <w:rsid w:val="004F1802"/>
    <w:rsid w:val="004F24A3"/>
    <w:rsid w:val="004F38A9"/>
    <w:rsid w:val="004F431B"/>
    <w:rsid w:val="004F5615"/>
    <w:rsid w:val="004F5B01"/>
    <w:rsid w:val="004F7356"/>
    <w:rsid w:val="00501338"/>
    <w:rsid w:val="0050150E"/>
    <w:rsid w:val="00501800"/>
    <w:rsid w:val="005042E8"/>
    <w:rsid w:val="00504915"/>
    <w:rsid w:val="00507B27"/>
    <w:rsid w:val="00513C49"/>
    <w:rsid w:val="0051458C"/>
    <w:rsid w:val="0051517B"/>
    <w:rsid w:val="005156D3"/>
    <w:rsid w:val="005158EB"/>
    <w:rsid w:val="00517100"/>
    <w:rsid w:val="0051786E"/>
    <w:rsid w:val="00521362"/>
    <w:rsid w:val="0052158B"/>
    <w:rsid w:val="0052192B"/>
    <w:rsid w:val="00521CAB"/>
    <w:rsid w:val="00521EF7"/>
    <w:rsid w:val="0052252A"/>
    <w:rsid w:val="0052389E"/>
    <w:rsid w:val="00523C6F"/>
    <w:rsid w:val="00526119"/>
    <w:rsid w:val="00527E96"/>
    <w:rsid w:val="00530FD2"/>
    <w:rsid w:val="00531C1D"/>
    <w:rsid w:val="005320AF"/>
    <w:rsid w:val="00533403"/>
    <w:rsid w:val="005334D7"/>
    <w:rsid w:val="00533DA2"/>
    <w:rsid w:val="005358E6"/>
    <w:rsid w:val="00535AB7"/>
    <w:rsid w:val="00535DB5"/>
    <w:rsid w:val="005366EC"/>
    <w:rsid w:val="00536765"/>
    <w:rsid w:val="0053705D"/>
    <w:rsid w:val="005407AD"/>
    <w:rsid w:val="00540DF3"/>
    <w:rsid w:val="0054172D"/>
    <w:rsid w:val="00541753"/>
    <w:rsid w:val="00542AAB"/>
    <w:rsid w:val="00543D0A"/>
    <w:rsid w:val="00543D52"/>
    <w:rsid w:val="0054534E"/>
    <w:rsid w:val="00547F5D"/>
    <w:rsid w:val="005510D6"/>
    <w:rsid w:val="00551471"/>
    <w:rsid w:val="00551958"/>
    <w:rsid w:val="00551D03"/>
    <w:rsid w:val="00551F29"/>
    <w:rsid w:val="00552219"/>
    <w:rsid w:val="005548A7"/>
    <w:rsid w:val="00554EB3"/>
    <w:rsid w:val="00554FD3"/>
    <w:rsid w:val="0055683E"/>
    <w:rsid w:val="005616DB"/>
    <w:rsid w:val="0056447C"/>
    <w:rsid w:val="00565DD4"/>
    <w:rsid w:val="00566365"/>
    <w:rsid w:val="00566A95"/>
    <w:rsid w:val="00566E22"/>
    <w:rsid w:val="00566E48"/>
    <w:rsid w:val="00567988"/>
    <w:rsid w:val="005702BD"/>
    <w:rsid w:val="00570780"/>
    <w:rsid w:val="00570D65"/>
    <w:rsid w:val="005712CA"/>
    <w:rsid w:val="00571937"/>
    <w:rsid w:val="005722D6"/>
    <w:rsid w:val="005722EE"/>
    <w:rsid w:val="0057504C"/>
    <w:rsid w:val="00577911"/>
    <w:rsid w:val="00577C2E"/>
    <w:rsid w:val="00580761"/>
    <w:rsid w:val="00580D94"/>
    <w:rsid w:val="005824A6"/>
    <w:rsid w:val="0058257B"/>
    <w:rsid w:val="005833DA"/>
    <w:rsid w:val="00583B09"/>
    <w:rsid w:val="0059288F"/>
    <w:rsid w:val="00593980"/>
    <w:rsid w:val="005955E7"/>
    <w:rsid w:val="00596178"/>
    <w:rsid w:val="00596272"/>
    <w:rsid w:val="00596C48"/>
    <w:rsid w:val="00596D2B"/>
    <w:rsid w:val="005A007C"/>
    <w:rsid w:val="005A232C"/>
    <w:rsid w:val="005A3CA3"/>
    <w:rsid w:val="005A426C"/>
    <w:rsid w:val="005A4739"/>
    <w:rsid w:val="005A491D"/>
    <w:rsid w:val="005A4986"/>
    <w:rsid w:val="005A5AA2"/>
    <w:rsid w:val="005B1226"/>
    <w:rsid w:val="005B2575"/>
    <w:rsid w:val="005B3727"/>
    <w:rsid w:val="005B4377"/>
    <w:rsid w:val="005B48C4"/>
    <w:rsid w:val="005B49E1"/>
    <w:rsid w:val="005B4C4F"/>
    <w:rsid w:val="005B597A"/>
    <w:rsid w:val="005B63E1"/>
    <w:rsid w:val="005B7429"/>
    <w:rsid w:val="005C0A1A"/>
    <w:rsid w:val="005C1586"/>
    <w:rsid w:val="005C2DF8"/>
    <w:rsid w:val="005C4123"/>
    <w:rsid w:val="005C527C"/>
    <w:rsid w:val="005C7420"/>
    <w:rsid w:val="005C7664"/>
    <w:rsid w:val="005C77D7"/>
    <w:rsid w:val="005D248B"/>
    <w:rsid w:val="005D28B7"/>
    <w:rsid w:val="005D4595"/>
    <w:rsid w:val="005D564B"/>
    <w:rsid w:val="005E02C6"/>
    <w:rsid w:val="005E18BA"/>
    <w:rsid w:val="005E1E2D"/>
    <w:rsid w:val="005E2DE2"/>
    <w:rsid w:val="005E31F1"/>
    <w:rsid w:val="005E3295"/>
    <w:rsid w:val="005E4267"/>
    <w:rsid w:val="005E734B"/>
    <w:rsid w:val="005E7CEF"/>
    <w:rsid w:val="005F0446"/>
    <w:rsid w:val="005F0BBC"/>
    <w:rsid w:val="005F1BD1"/>
    <w:rsid w:val="005F26CA"/>
    <w:rsid w:val="005F3192"/>
    <w:rsid w:val="005F66BF"/>
    <w:rsid w:val="005F735C"/>
    <w:rsid w:val="005F752B"/>
    <w:rsid w:val="006001D0"/>
    <w:rsid w:val="00600CBC"/>
    <w:rsid w:val="00601453"/>
    <w:rsid w:val="00603456"/>
    <w:rsid w:val="0060396E"/>
    <w:rsid w:val="0060440D"/>
    <w:rsid w:val="00604D0C"/>
    <w:rsid w:val="00607703"/>
    <w:rsid w:val="0061010F"/>
    <w:rsid w:val="006101F9"/>
    <w:rsid w:val="00610278"/>
    <w:rsid w:val="00610AFB"/>
    <w:rsid w:val="00610CC4"/>
    <w:rsid w:val="0061180E"/>
    <w:rsid w:val="00611A87"/>
    <w:rsid w:val="0061249A"/>
    <w:rsid w:val="00615634"/>
    <w:rsid w:val="00617E37"/>
    <w:rsid w:val="00617ED8"/>
    <w:rsid w:val="006212AF"/>
    <w:rsid w:val="006227D2"/>
    <w:rsid w:val="00624BEE"/>
    <w:rsid w:val="00626AA4"/>
    <w:rsid w:val="00626CAA"/>
    <w:rsid w:val="0063037B"/>
    <w:rsid w:val="00630A5B"/>
    <w:rsid w:val="00631339"/>
    <w:rsid w:val="00634A0D"/>
    <w:rsid w:val="006350A5"/>
    <w:rsid w:val="00635158"/>
    <w:rsid w:val="00635AAF"/>
    <w:rsid w:val="00635F76"/>
    <w:rsid w:val="006366D6"/>
    <w:rsid w:val="0063776E"/>
    <w:rsid w:val="00637793"/>
    <w:rsid w:val="00640E43"/>
    <w:rsid w:val="00642013"/>
    <w:rsid w:val="0064289F"/>
    <w:rsid w:val="00643304"/>
    <w:rsid w:val="006448CC"/>
    <w:rsid w:val="0064559B"/>
    <w:rsid w:val="006457F2"/>
    <w:rsid w:val="006461C2"/>
    <w:rsid w:val="006463DF"/>
    <w:rsid w:val="006470A5"/>
    <w:rsid w:val="006512FA"/>
    <w:rsid w:val="0065179E"/>
    <w:rsid w:val="006527B2"/>
    <w:rsid w:val="00652B0C"/>
    <w:rsid w:val="00653163"/>
    <w:rsid w:val="00654EED"/>
    <w:rsid w:val="00655CFB"/>
    <w:rsid w:val="00656BA8"/>
    <w:rsid w:val="006571E0"/>
    <w:rsid w:val="00660B1B"/>
    <w:rsid w:val="00662E15"/>
    <w:rsid w:val="00663849"/>
    <w:rsid w:val="00665E04"/>
    <w:rsid w:val="0066634D"/>
    <w:rsid w:val="00666EB0"/>
    <w:rsid w:val="00667276"/>
    <w:rsid w:val="00667A7D"/>
    <w:rsid w:val="006703D4"/>
    <w:rsid w:val="006712D5"/>
    <w:rsid w:val="00672B82"/>
    <w:rsid w:val="00672C98"/>
    <w:rsid w:val="006736C1"/>
    <w:rsid w:val="00673A0E"/>
    <w:rsid w:val="006747D2"/>
    <w:rsid w:val="006758CC"/>
    <w:rsid w:val="006765BF"/>
    <w:rsid w:val="006765DB"/>
    <w:rsid w:val="006772E2"/>
    <w:rsid w:val="00677E6B"/>
    <w:rsid w:val="006800B4"/>
    <w:rsid w:val="00680C5C"/>
    <w:rsid w:val="0068171B"/>
    <w:rsid w:val="0068277E"/>
    <w:rsid w:val="006837B9"/>
    <w:rsid w:val="00683CD7"/>
    <w:rsid w:val="00684BBC"/>
    <w:rsid w:val="00685354"/>
    <w:rsid w:val="00686152"/>
    <w:rsid w:val="00690488"/>
    <w:rsid w:val="00692380"/>
    <w:rsid w:val="00692728"/>
    <w:rsid w:val="00692A7C"/>
    <w:rsid w:val="00692C1F"/>
    <w:rsid w:val="00692C29"/>
    <w:rsid w:val="00692D38"/>
    <w:rsid w:val="00693A91"/>
    <w:rsid w:val="006954D2"/>
    <w:rsid w:val="006A05BB"/>
    <w:rsid w:val="006A07E1"/>
    <w:rsid w:val="006A0CFB"/>
    <w:rsid w:val="006A180E"/>
    <w:rsid w:val="006A412A"/>
    <w:rsid w:val="006A4D8A"/>
    <w:rsid w:val="006A5B1C"/>
    <w:rsid w:val="006A6FC9"/>
    <w:rsid w:val="006A74CD"/>
    <w:rsid w:val="006B1F53"/>
    <w:rsid w:val="006B235D"/>
    <w:rsid w:val="006B3083"/>
    <w:rsid w:val="006B391F"/>
    <w:rsid w:val="006B399B"/>
    <w:rsid w:val="006B40AB"/>
    <w:rsid w:val="006B5ED6"/>
    <w:rsid w:val="006B6C36"/>
    <w:rsid w:val="006B74B1"/>
    <w:rsid w:val="006B7693"/>
    <w:rsid w:val="006B7ED4"/>
    <w:rsid w:val="006C1C70"/>
    <w:rsid w:val="006C290D"/>
    <w:rsid w:val="006C32AA"/>
    <w:rsid w:val="006C3B0D"/>
    <w:rsid w:val="006C4DC3"/>
    <w:rsid w:val="006C5FB0"/>
    <w:rsid w:val="006C696B"/>
    <w:rsid w:val="006C7C05"/>
    <w:rsid w:val="006C7CB3"/>
    <w:rsid w:val="006D0FA9"/>
    <w:rsid w:val="006D23B4"/>
    <w:rsid w:val="006D3DF3"/>
    <w:rsid w:val="006D5BF6"/>
    <w:rsid w:val="006D68F2"/>
    <w:rsid w:val="006E04C9"/>
    <w:rsid w:val="006E11CF"/>
    <w:rsid w:val="006E31F3"/>
    <w:rsid w:val="006E38F2"/>
    <w:rsid w:val="006E4B45"/>
    <w:rsid w:val="006E53F4"/>
    <w:rsid w:val="006E566F"/>
    <w:rsid w:val="006E7331"/>
    <w:rsid w:val="006E7FB4"/>
    <w:rsid w:val="006F18F3"/>
    <w:rsid w:val="006F2B77"/>
    <w:rsid w:val="006F2CAD"/>
    <w:rsid w:val="006F375B"/>
    <w:rsid w:val="006F47FE"/>
    <w:rsid w:val="006F6B62"/>
    <w:rsid w:val="006F7E60"/>
    <w:rsid w:val="00700CED"/>
    <w:rsid w:val="00701CD4"/>
    <w:rsid w:val="00703D01"/>
    <w:rsid w:val="00703EF7"/>
    <w:rsid w:val="00703F7C"/>
    <w:rsid w:val="00704876"/>
    <w:rsid w:val="00705DB0"/>
    <w:rsid w:val="00710402"/>
    <w:rsid w:val="00710ECD"/>
    <w:rsid w:val="00711095"/>
    <w:rsid w:val="0071226C"/>
    <w:rsid w:val="00712E1A"/>
    <w:rsid w:val="007131F5"/>
    <w:rsid w:val="00713DFC"/>
    <w:rsid w:val="00714484"/>
    <w:rsid w:val="007153FF"/>
    <w:rsid w:val="007164FB"/>
    <w:rsid w:val="007215E4"/>
    <w:rsid w:val="00722471"/>
    <w:rsid w:val="007225E8"/>
    <w:rsid w:val="00722609"/>
    <w:rsid w:val="007233C4"/>
    <w:rsid w:val="00724044"/>
    <w:rsid w:val="007240ED"/>
    <w:rsid w:val="007249CE"/>
    <w:rsid w:val="007250B5"/>
    <w:rsid w:val="00726954"/>
    <w:rsid w:val="00730219"/>
    <w:rsid w:val="00730278"/>
    <w:rsid w:val="007305B0"/>
    <w:rsid w:val="00730A1D"/>
    <w:rsid w:val="007324E3"/>
    <w:rsid w:val="00733CA6"/>
    <w:rsid w:val="00735168"/>
    <w:rsid w:val="007351D6"/>
    <w:rsid w:val="007364CB"/>
    <w:rsid w:val="00736F21"/>
    <w:rsid w:val="00742ECA"/>
    <w:rsid w:val="0074301C"/>
    <w:rsid w:val="00746D57"/>
    <w:rsid w:val="00747CE8"/>
    <w:rsid w:val="00751F62"/>
    <w:rsid w:val="00752267"/>
    <w:rsid w:val="007525BA"/>
    <w:rsid w:val="00753137"/>
    <w:rsid w:val="00753C68"/>
    <w:rsid w:val="007553F2"/>
    <w:rsid w:val="00755A56"/>
    <w:rsid w:val="00755CBF"/>
    <w:rsid w:val="00756C94"/>
    <w:rsid w:val="00760690"/>
    <w:rsid w:val="007607E1"/>
    <w:rsid w:val="007631C3"/>
    <w:rsid w:val="007636CD"/>
    <w:rsid w:val="00764D92"/>
    <w:rsid w:val="00766469"/>
    <w:rsid w:val="00766B29"/>
    <w:rsid w:val="00767CAD"/>
    <w:rsid w:val="00767F9A"/>
    <w:rsid w:val="007708E8"/>
    <w:rsid w:val="007714A8"/>
    <w:rsid w:val="0077487F"/>
    <w:rsid w:val="007748D5"/>
    <w:rsid w:val="00775793"/>
    <w:rsid w:val="00776680"/>
    <w:rsid w:val="007766C6"/>
    <w:rsid w:val="00777A91"/>
    <w:rsid w:val="00777CCF"/>
    <w:rsid w:val="0078059B"/>
    <w:rsid w:val="00781965"/>
    <w:rsid w:val="00783930"/>
    <w:rsid w:val="007848C2"/>
    <w:rsid w:val="00784B39"/>
    <w:rsid w:val="00784C82"/>
    <w:rsid w:val="00784F3C"/>
    <w:rsid w:val="0078535A"/>
    <w:rsid w:val="00785E77"/>
    <w:rsid w:val="007865D4"/>
    <w:rsid w:val="00786C1A"/>
    <w:rsid w:val="0078771B"/>
    <w:rsid w:val="00787BBD"/>
    <w:rsid w:val="007909ED"/>
    <w:rsid w:val="007929AB"/>
    <w:rsid w:val="00792A22"/>
    <w:rsid w:val="00793BED"/>
    <w:rsid w:val="0079403E"/>
    <w:rsid w:val="00795047"/>
    <w:rsid w:val="00795EB8"/>
    <w:rsid w:val="0079601F"/>
    <w:rsid w:val="00797A75"/>
    <w:rsid w:val="00797ED6"/>
    <w:rsid w:val="007A10AC"/>
    <w:rsid w:val="007A24ED"/>
    <w:rsid w:val="007A2643"/>
    <w:rsid w:val="007A337A"/>
    <w:rsid w:val="007A3953"/>
    <w:rsid w:val="007A3F0B"/>
    <w:rsid w:val="007A5C33"/>
    <w:rsid w:val="007A6653"/>
    <w:rsid w:val="007A6F5F"/>
    <w:rsid w:val="007A7155"/>
    <w:rsid w:val="007B15F2"/>
    <w:rsid w:val="007B1B1A"/>
    <w:rsid w:val="007B2E04"/>
    <w:rsid w:val="007B2ED2"/>
    <w:rsid w:val="007B356A"/>
    <w:rsid w:val="007B3CFE"/>
    <w:rsid w:val="007B3F0A"/>
    <w:rsid w:val="007B5393"/>
    <w:rsid w:val="007B667D"/>
    <w:rsid w:val="007B7417"/>
    <w:rsid w:val="007C270A"/>
    <w:rsid w:val="007C7133"/>
    <w:rsid w:val="007D12DB"/>
    <w:rsid w:val="007D1CC2"/>
    <w:rsid w:val="007D2CB6"/>
    <w:rsid w:val="007D64BE"/>
    <w:rsid w:val="007D64C6"/>
    <w:rsid w:val="007D6903"/>
    <w:rsid w:val="007D73EA"/>
    <w:rsid w:val="007D785F"/>
    <w:rsid w:val="007E0CA5"/>
    <w:rsid w:val="007E36BC"/>
    <w:rsid w:val="007E4516"/>
    <w:rsid w:val="007E4BD0"/>
    <w:rsid w:val="007E4C32"/>
    <w:rsid w:val="007E6461"/>
    <w:rsid w:val="007E6CEA"/>
    <w:rsid w:val="007E7A36"/>
    <w:rsid w:val="007F21ED"/>
    <w:rsid w:val="007F259F"/>
    <w:rsid w:val="007F2638"/>
    <w:rsid w:val="007F53A2"/>
    <w:rsid w:val="007F5D50"/>
    <w:rsid w:val="007F7DF4"/>
    <w:rsid w:val="008003A1"/>
    <w:rsid w:val="00803B2E"/>
    <w:rsid w:val="008045EA"/>
    <w:rsid w:val="0080562D"/>
    <w:rsid w:val="00805A49"/>
    <w:rsid w:val="00806728"/>
    <w:rsid w:val="0081081B"/>
    <w:rsid w:val="008117B3"/>
    <w:rsid w:val="00812C61"/>
    <w:rsid w:val="008144C2"/>
    <w:rsid w:val="00814A9C"/>
    <w:rsid w:val="00814DC8"/>
    <w:rsid w:val="00815C72"/>
    <w:rsid w:val="00816EBE"/>
    <w:rsid w:val="00816FA6"/>
    <w:rsid w:val="008200FF"/>
    <w:rsid w:val="0082113C"/>
    <w:rsid w:val="00822996"/>
    <w:rsid w:val="008232C4"/>
    <w:rsid w:val="008237FB"/>
    <w:rsid w:val="00823843"/>
    <w:rsid w:val="0082465E"/>
    <w:rsid w:val="00826830"/>
    <w:rsid w:val="00836079"/>
    <w:rsid w:val="0083640A"/>
    <w:rsid w:val="008366FC"/>
    <w:rsid w:val="00836740"/>
    <w:rsid w:val="0083748D"/>
    <w:rsid w:val="00837771"/>
    <w:rsid w:val="00837CE2"/>
    <w:rsid w:val="00840BE0"/>
    <w:rsid w:val="008411FD"/>
    <w:rsid w:val="00841E33"/>
    <w:rsid w:val="00842BF9"/>
    <w:rsid w:val="00843C5F"/>
    <w:rsid w:val="00844163"/>
    <w:rsid w:val="00844681"/>
    <w:rsid w:val="0084495F"/>
    <w:rsid w:val="00845801"/>
    <w:rsid w:val="00845F7F"/>
    <w:rsid w:val="00846840"/>
    <w:rsid w:val="00847206"/>
    <w:rsid w:val="008504A1"/>
    <w:rsid w:val="008505C9"/>
    <w:rsid w:val="00850B8F"/>
    <w:rsid w:val="0085283E"/>
    <w:rsid w:val="00854979"/>
    <w:rsid w:val="00856687"/>
    <w:rsid w:val="008633B2"/>
    <w:rsid w:val="00864B65"/>
    <w:rsid w:val="00864D3B"/>
    <w:rsid w:val="00865892"/>
    <w:rsid w:val="00865FC4"/>
    <w:rsid w:val="00866835"/>
    <w:rsid w:val="00870F5A"/>
    <w:rsid w:val="00871EA3"/>
    <w:rsid w:val="008720B4"/>
    <w:rsid w:val="00872B61"/>
    <w:rsid w:val="0087308F"/>
    <w:rsid w:val="00873A5C"/>
    <w:rsid w:val="0087663F"/>
    <w:rsid w:val="008801E9"/>
    <w:rsid w:val="00881A3B"/>
    <w:rsid w:val="00882892"/>
    <w:rsid w:val="00883D99"/>
    <w:rsid w:val="00884E5F"/>
    <w:rsid w:val="00885125"/>
    <w:rsid w:val="00885612"/>
    <w:rsid w:val="0088613A"/>
    <w:rsid w:val="0088623D"/>
    <w:rsid w:val="008871ED"/>
    <w:rsid w:val="00890ECB"/>
    <w:rsid w:val="00891691"/>
    <w:rsid w:val="00893534"/>
    <w:rsid w:val="00895D07"/>
    <w:rsid w:val="008966FB"/>
    <w:rsid w:val="00896790"/>
    <w:rsid w:val="00896AF3"/>
    <w:rsid w:val="008971CA"/>
    <w:rsid w:val="008A02CD"/>
    <w:rsid w:val="008A0E43"/>
    <w:rsid w:val="008A1992"/>
    <w:rsid w:val="008A54A6"/>
    <w:rsid w:val="008A5FBE"/>
    <w:rsid w:val="008A6921"/>
    <w:rsid w:val="008A70F4"/>
    <w:rsid w:val="008B1BAF"/>
    <w:rsid w:val="008B1DBA"/>
    <w:rsid w:val="008B2D9E"/>
    <w:rsid w:val="008B4973"/>
    <w:rsid w:val="008B52B5"/>
    <w:rsid w:val="008B56C5"/>
    <w:rsid w:val="008C04B2"/>
    <w:rsid w:val="008C0B42"/>
    <w:rsid w:val="008C0F19"/>
    <w:rsid w:val="008C241B"/>
    <w:rsid w:val="008C2AD8"/>
    <w:rsid w:val="008C2BFA"/>
    <w:rsid w:val="008C40CD"/>
    <w:rsid w:val="008C4CDB"/>
    <w:rsid w:val="008C513D"/>
    <w:rsid w:val="008C597F"/>
    <w:rsid w:val="008C699F"/>
    <w:rsid w:val="008C6BE4"/>
    <w:rsid w:val="008C7069"/>
    <w:rsid w:val="008C76D7"/>
    <w:rsid w:val="008D0205"/>
    <w:rsid w:val="008D078E"/>
    <w:rsid w:val="008D17BC"/>
    <w:rsid w:val="008D1E35"/>
    <w:rsid w:val="008D22FC"/>
    <w:rsid w:val="008D2A61"/>
    <w:rsid w:val="008D2B35"/>
    <w:rsid w:val="008D375A"/>
    <w:rsid w:val="008D3C46"/>
    <w:rsid w:val="008D752F"/>
    <w:rsid w:val="008E02CF"/>
    <w:rsid w:val="008E1845"/>
    <w:rsid w:val="008E1A8E"/>
    <w:rsid w:val="008E25B9"/>
    <w:rsid w:val="008E3E03"/>
    <w:rsid w:val="008E41A7"/>
    <w:rsid w:val="008E6CA6"/>
    <w:rsid w:val="008E7E7B"/>
    <w:rsid w:val="008F28E6"/>
    <w:rsid w:val="008F406F"/>
    <w:rsid w:val="008F5A07"/>
    <w:rsid w:val="008F7646"/>
    <w:rsid w:val="00900523"/>
    <w:rsid w:val="00902C30"/>
    <w:rsid w:val="00903ACD"/>
    <w:rsid w:val="00903AE2"/>
    <w:rsid w:val="009043C7"/>
    <w:rsid w:val="009043CA"/>
    <w:rsid w:val="009059BE"/>
    <w:rsid w:val="009060E8"/>
    <w:rsid w:val="00906844"/>
    <w:rsid w:val="00906BE1"/>
    <w:rsid w:val="009107D7"/>
    <w:rsid w:val="00910FED"/>
    <w:rsid w:val="009127EE"/>
    <w:rsid w:val="00912A0E"/>
    <w:rsid w:val="009150B1"/>
    <w:rsid w:val="0091618E"/>
    <w:rsid w:val="00916859"/>
    <w:rsid w:val="0091702A"/>
    <w:rsid w:val="00917380"/>
    <w:rsid w:val="0092055F"/>
    <w:rsid w:val="009220A6"/>
    <w:rsid w:val="0092388F"/>
    <w:rsid w:val="00923BBB"/>
    <w:rsid w:val="009267E8"/>
    <w:rsid w:val="00926973"/>
    <w:rsid w:val="009304AE"/>
    <w:rsid w:val="00931421"/>
    <w:rsid w:val="00931494"/>
    <w:rsid w:val="009327C2"/>
    <w:rsid w:val="00932FC6"/>
    <w:rsid w:val="009337A3"/>
    <w:rsid w:val="00934551"/>
    <w:rsid w:val="00935D73"/>
    <w:rsid w:val="00936BDC"/>
    <w:rsid w:val="0094116E"/>
    <w:rsid w:val="00942680"/>
    <w:rsid w:val="00943A5C"/>
    <w:rsid w:val="00945D92"/>
    <w:rsid w:val="00946995"/>
    <w:rsid w:val="00947569"/>
    <w:rsid w:val="00951AA7"/>
    <w:rsid w:val="00951C64"/>
    <w:rsid w:val="00952D19"/>
    <w:rsid w:val="00953924"/>
    <w:rsid w:val="009559CD"/>
    <w:rsid w:val="00956D3B"/>
    <w:rsid w:val="00960B94"/>
    <w:rsid w:val="009619F8"/>
    <w:rsid w:val="00961A41"/>
    <w:rsid w:val="00961A93"/>
    <w:rsid w:val="00964155"/>
    <w:rsid w:val="00966787"/>
    <w:rsid w:val="00967526"/>
    <w:rsid w:val="00967A33"/>
    <w:rsid w:val="00970475"/>
    <w:rsid w:val="009711E6"/>
    <w:rsid w:val="009719BB"/>
    <w:rsid w:val="00973E76"/>
    <w:rsid w:val="00973EB8"/>
    <w:rsid w:val="009803F1"/>
    <w:rsid w:val="009825D4"/>
    <w:rsid w:val="0098330D"/>
    <w:rsid w:val="00984CC6"/>
    <w:rsid w:val="00985335"/>
    <w:rsid w:val="00985A04"/>
    <w:rsid w:val="00986406"/>
    <w:rsid w:val="009877A9"/>
    <w:rsid w:val="00990806"/>
    <w:rsid w:val="009925EC"/>
    <w:rsid w:val="009927DA"/>
    <w:rsid w:val="00993A20"/>
    <w:rsid w:val="00994C07"/>
    <w:rsid w:val="00995626"/>
    <w:rsid w:val="00996109"/>
    <w:rsid w:val="00996D41"/>
    <w:rsid w:val="00996DBE"/>
    <w:rsid w:val="009971C0"/>
    <w:rsid w:val="00997D5A"/>
    <w:rsid w:val="009A0F45"/>
    <w:rsid w:val="009A10F4"/>
    <w:rsid w:val="009A1999"/>
    <w:rsid w:val="009A27DB"/>
    <w:rsid w:val="009A4CD5"/>
    <w:rsid w:val="009A5283"/>
    <w:rsid w:val="009B1177"/>
    <w:rsid w:val="009B249A"/>
    <w:rsid w:val="009B280A"/>
    <w:rsid w:val="009B39A8"/>
    <w:rsid w:val="009B3A9E"/>
    <w:rsid w:val="009B4202"/>
    <w:rsid w:val="009B5E1E"/>
    <w:rsid w:val="009B6FF8"/>
    <w:rsid w:val="009C24BA"/>
    <w:rsid w:val="009C2DBB"/>
    <w:rsid w:val="009C38E2"/>
    <w:rsid w:val="009C4476"/>
    <w:rsid w:val="009C4708"/>
    <w:rsid w:val="009C5D70"/>
    <w:rsid w:val="009D0C8D"/>
    <w:rsid w:val="009D293F"/>
    <w:rsid w:val="009D294C"/>
    <w:rsid w:val="009D5483"/>
    <w:rsid w:val="009D5B97"/>
    <w:rsid w:val="009D5F5D"/>
    <w:rsid w:val="009D5FC4"/>
    <w:rsid w:val="009D6F13"/>
    <w:rsid w:val="009E09EA"/>
    <w:rsid w:val="009E1CE9"/>
    <w:rsid w:val="009E3FF6"/>
    <w:rsid w:val="009E462D"/>
    <w:rsid w:val="009E4DC4"/>
    <w:rsid w:val="009E4E6E"/>
    <w:rsid w:val="009E662F"/>
    <w:rsid w:val="009E78FC"/>
    <w:rsid w:val="009F286F"/>
    <w:rsid w:val="009F318F"/>
    <w:rsid w:val="009F3DEF"/>
    <w:rsid w:val="00A00C44"/>
    <w:rsid w:val="00A01560"/>
    <w:rsid w:val="00A01EB4"/>
    <w:rsid w:val="00A0310D"/>
    <w:rsid w:val="00A032B8"/>
    <w:rsid w:val="00A03814"/>
    <w:rsid w:val="00A03B26"/>
    <w:rsid w:val="00A03FB6"/>
    <w:rsid w:val="00A047A6"/>
    <w:rsid w:val="00A056DC"/>
    <w:rsid w:val="00A076BD"/>
    <w:rsid w:val="00A101F9"/>
    <w:rsid w:val="00A1052F"/>
    <w:rsid w:val="00A113A8"/>
    <w:rsid w:val="00A12A1B"/>
    <w:rsid w:val="00A12BDC"/>
    <w:rsid w:val="00A13964"/>
    <w:rsid w:val="00A13F53"/>
    <w:rsid w:val="00A16109"/>
    <w:rsid w:val="00A168DB"/>
    <w:rsid w:val="00A16EF3"/>
    <w:rsid w:val="00A175AA"/>
    <w:rsid w:val="00A17FC1"/>
    <w:rsid w:val="00A20F43"/>
    <w:rsid w:val="00A21512"/>
    <w:rsid w:val="00A22078"/>
    <w:rsid w:val="00A22129"/>
    <w:rsid w:val="00A23AA8"/>
    <w:rsid w:val="00A25050"/>
    <w:rsid w:val="00A250E0"/>
    <w:rsid w:val="00A26005"/>
    <w:rsid w:val="00A26541"/>
    <w:rsid w:val="00A27211"/>
    <w:rsid w:val="00A2741E"/>
    <w:rsid w:val="00A27B62"/>
    <w:rsid w:val="00A27EBD"/>
    <w:rsid w:val="00A319BB"/>
    <w:rsid w:val="00A342EC"/>
    <w:rsid w:val="00A3489C"/>
    <w:rsid w:val="00A34A3B"/>
    <w:rsid w:val="00A36077"/>
    <w:rsid w:val="00A40CAE"/>
    <w:rsid w:val="00A40D0A"/>
    <w:rsid w:val="00A41185"/>
    <w:rsid w:val="00A4134A"/>
    <w:rsid w:val="00A42A5F"/>
    <w:rsid w:val="00A42FBA"/>
    <w:rsid w:val="00A433AB"/>
    <w:rsid w:val="00A43E33"/>
    <w:rsid w:val="00A4427D"/>
    <w:rsid w:val="00A45064"/>
    <w:rsid w:val="00A459F7"/>
    <w:rsid w:val="00A45E66"/>
    <w:rsid w:val="00A47323"/>
    <w:rsid w:val="00A5063D"/>
    <w:rsid w:val="00A50797"/>
    <w:rsid w:val="00A52282"/>
    <w:rsid w:val="00A53EE6"/>
    <w:rsid w:val="00A54BCD"/>
    <w:rsid w:val="00A5524A"/>
    <w:rsid w:val="00A55BD9"/>
    <w:rsid w:val="00A563DB"/>
    <w:rsid w:val="00A578B0"/>
    <w:rsid w:val="00A57BB6"/>
    <w:rsid w:val="00A60B07"/>
    <w:rsid w:val="00A62EA4"/>
    <w:rsid w:val="00A64073"/>
    <w:rsid w:val="00A642FD"/>
    <w:rsid w:val="00A64577"/>
    <w:rsid w:val="00A66159"/>
    <w:rsid w:val="00A666DE"/>
    <w:rsid w:val="00A70971"/>
    <w:rsid w:val="00A709DA"/>
    <w:rsid w:val="00A70C71"/>
    <w:rsid w:val="00A71589"/>
    <w:rsid w:val="00A72A67"/>
    <w:rsid w:val="00A731D8"/>
    <w:rsid w:val="00A74CFD"/>
    <w:rsid w:val="00A756F0"/>
    <w:rsid w:val="00A8219D"/>
    <w:rsid w:val="00A821F6"/>
    <w:rsid w:val="00A8255E"/>
    <w:rsid w:val="00A82D3D"/>
    <w:rsid w:val="00A8384F"/>
    <w:rsid w:val="00A84439"/>
    <w:rsid w:val="00A84FBA"/>
    <w:rsid w:val="00A91FD8"/>
    <w:rsid w:val="00A928B4"/>
    <w:rsid w:val="00A92A40"/>
    <w:rsid w:val="00A94B13"/>
    <w:rsid w:val="00A95C72"/>
    <w:rsid w:val="00A95D61"/>
    <w:rsid w:val="00A9696C"/>
    <w:rsid w:val="00A96A06"/>
    <w:rsid w:val="00A97114"/>
    <w:rsid w:val="00A971F4"/>
    <w:rsid w:val="00A97214"/>
    <w:rsid w:val="00A97D8A"/>
    <w:rsid w:val="00AA1D85"/>
    <w:rsid w:val="00AA1F4C"/>
    <w:rsid w:val="00AA275F"/>
    <w:rsid w:val="00AA2880"/>
    <w:rsid w:val="00AA30EF"/>
    <w:rsid w:val="00AA44FD"/>
    <w:rsid w:val="00AA4D0C"/>
    <w:rsid w:val="00AA6978"/>
    <w:rsid w:val="00AA7052"/>
    <w:rsid w:val="00AA7E96"/>
    <w:rsid w:val="00AB048C"/>
    <w:rsid w:val="00AB1207"/>
    <w:rsid w:val="00AB1816"/>
    <w:rsid w:val="00AB2392"/>
    <w:rsid w:val="00AB3430"/>
    <w:rsid w:val="00AB3C6E"/>
    <w:rsid w:val="00AB3E85"/>
    <w:rsid w:val="00AB48A6"/>
    <w:rsid w:val="00AB4B9F"/>
    <w:rsid w:val="00AB5C07"/>
    <w:rsid w:val="00AB6779"/>
    <w:rsid w:val="00AB70C9"/>
    <w:rsid w:val="00AB7E33"/>
    <w:rsid w:val="00AB7ED2"/>
    <w:rsid w:val="00AC02EF"/>
    <w:rsid w:val="00AC0ED2"/>
    <w:rsid w:val="00AC1895"/>
    <w:rsid w:val="00AC193B"/>
    <w:rsid w:val="00AC36C1"/>
    <w:rsid w:val="00AC409A"/>
    <w:rsid w:val="00AC40C7"/>
    <w:rsid w:val="00AC5111"/>
    <w:rsid w:val="00AC67F7"/>
    <w:rsid w:val="00AC7DBF"/>
    <w:rsid w:val="00AD0941"/>
    <w:rsid w:val="00AD1785"/>
    <w:rsid w:val="00AD1F08"/>
    <w:rsid w:val="00AD20CB"/>
    <w:rsid w:val="00AD3990"/>
    <w:rsid w:val="00AD5664"/>
    <w:rsid w:val="00AD5E3F"/>
    <w:rsid w:val="00AD6E17"/>
    <w:rsid w:val="00AE09E3"/>
    <w:rsid w:val="00AE1143"/>
    <w:rsid w:val="00AE1CBC"/>
    <w:rsid w:val="00AE357E"/>
    <w:rsid w:val="00AE3C92"/>
    <w:rsid w:val="00AE5571"/>
    <w:rsid w:val="00AE5944"/>
    <w:rsid w:val="00AE5A98"/>
    <w:rsid w:val="00AE6500"/>
    <w:rsid w:val="00AE74B3"/>
    <w:rsid w:val="00AE7997"/>
    <w:rsid w:val="00AF0A6C"/>
    <w:rsid w:val="00AF0B2F"/>
    <w:rsid w:val="00AF1405"/>
    <w:rsid w:val="00AF2B38"/>
    <w:rsid w:val="00AF418C"/>
    <w:rsid w:val="00B003A1"/>
    <w:rsid w:val="00B04A69"/>
    <w:rsid w:val="00B0791C"/>
    <w:rsid w:val="00B101BE"/>
    <w:rsid w:val="00B109A9"/>
    <w:rsid w:val="00B111B5"/>
    <w:rsid w:val="00B1197F"/>
    <w:rsid w:val="00B11B25"/>
    <w:rsid w:val="00B11F22"/>
    <w:rsid w:val="00B12286"/>
    <w:rsid w:val="00B12D45"/>
    <w:rsid w:val="00B13A68"/>
    <w:rsid w:val="00B17349"/>
    <w:rsid w:val="00B20F2E"/>
    <w:rsid w:val="00B210D1"/>
    <w:rsid w:val="00B213FD"/>
    <w:rsid w:val="00B219E9"/>
    <w:rsid w:val="00B220CD"/>
    <w:rsid w:val="00B2262D"/>
    <w:rsid w:val="00B22DD0"/>
    <w:rsid w:val="00B24F3A"/>
    <w:rsid w:val="00B2509A"/>
    <w:rsid w:val="00B3132F"/>
    <w:rsid w:val="00B3185A"/>
    <w:rsid w:val="00B31A0D"/>
    <w:rsid w:val="00B32806"/>
    <w:rsid w:val="00B32F9B"/>
    <w:rsid w:val="00B33842"/>
    <w:rsid w:val="00B340D7"/>
    <w:rsid w:val="00B3432D"/>
    <w:rsid w:val="00B36C17"/>
    <w:rsid w:val="00B4227A"/>
    <w:rsid w:val="00B425E0"/>
    <w:rsid w:val="00B42742"/>
    <w:rsid w:val="00B442F6"/>
    <w:rsid w:val="00B44E5C"/>
    <w:rsid w:val="00B47099"/>
    <w:rsid w:val="00B47914"/>
    <w:rsid w:val="00B47A9B"/>
    <w:rsid w:val="00B50502"/>
    <w:rsid w:val="00B5090A"/>
    <w:rsid w:val="00B5342D"/>
    <w:rsid w:val="00B54282"/>
    <w:rsid w:val="00B57E0B"/>
    <w:rsid w:val="00B6047C"/>
    <w:rsid w:val="00B6382E"/>
    <w:rsid w:val="00B63FE1"/>
    <w:rsid w:val="00B64EEC"/>
    <w:rsid w:val="00B66AB6"/>
    <w:rsid w:val="00B66C76"/>
    <w:rsid w:val="00B66E3D"/>
    <w:rsid w:val="00B66FB3"/>
    <w:rsid w:val="00B6775C"/>
    <w:rsid w:val="00B702EE"/>
    <w:rsid w:val="00B703BC"/>
    <w:rsid w:val="00B726DE"/>
    <w:rsid w:val="00B759D2"/>
    <w:rsid w:val="00B77894"/>
    <w:rsid w:val="00B80396"/>
    <w:rsid w:val="00B80CC6"/>
    <w:rsid w:val="00B81783"/>
    <w:rsid w:val="00B8196B"/>
    <w:rsid w:val="00B81A94"/>
    <w:rsid w:val="00B84A03"/>
    <w:rsid w:val="00B85612"/>
    <w:rsid w:val="00B86704"/>
    <w:rsid w:val="00B868E7"/>
    <w:rsid w:val="00B86EFD"/>
    <w:rsid w:val="00B873BF"/>
    <w:rsid w:val="00B876AA"/>
    <w:rsid w:val="00B9185D"/>
    <w:rsid w:val="00B92057"/>
    <w:rsid w:val="00B9246E"/>
    <w:rsid w:val="00B93114"/>
    <w:rsid w:val="00B9314D"/>
    <w:rsid w:val="00B9332E"/>
    <w:rsid w:val="00B94FB6"/>
    <w:rsid w:val="00B96487"/>
    <w:rsid w:val="00B96998"/>
    <w:rsid w:val="00BA097C"/>
    <w:rsid w:val="00BA0987"/>
    <w:rsid w:val="00BA2B69"/>
    <w:rsid w:val="00BA361F"/>
    <w:rsid w:val="00BA3CAE"/>
    <w:rsid w:val="00BA462B"/>
    <w:rsid w:val="00BA49C3"/>
    <w:rsid w:val="00BB1A6F"/>
    <w:rsid w:val="00BB2B12"/>
    <w:rsid w:val="00BB4FBC"/>
    <w:rsid w:val="00BB557D"/>
    <w:rsid w:val="00BB5ACE"/>
    <w:rsid w:val="00BB5FD3"/>
    <w:rsid w:val="00BB5FDE"/>
    <w:rsid w:val="00BB6A16"/>
    <w:rsid w:val="00BB7BA4"/>
    <w:rsid w:val="00BC0C26"/>
    <w:rsid w:val="00BC0DAD"/>
    <w:rsid w:val="00BC11A4"/>
    <w:rsid w:val="00BC1C5B"/>
    <w:rsid w:val="00BC1E7D"/>
    <w:rsid w:val="00BC2245"/>
    <w:rsid w:val="00BC2A6D"/>
    <w:rsid w:val="00BC305E"/>
    <w:rsid w:val="00BC471B"/>
    <w:rsid w:val="00BC67F6"/>
    <w:rsid w:val="00BC6D85"/>
    <w:rsid w:val="00BD47E0"/>
    <w:rsid w:val="00BD5364"/>
    <w:rsid w:val="00BD76DC"/>
    <w:rsid w:val="00BE00F0"/>
    <w:rsid w:val="00BE0A61"/>
    <w:rsid w:val="00BE0EC4"/>
    <w:rsid w:val="00BE3A50"/>
    <w:rsid w:val="00BE7F46"/>
    <w:rsid w:val="00BF08D7"/>
    <w:rsid w:val="00BF1364"/>
    <w:rsid w:val="00BF2508"/>
    <w:rsid w:val="00BF3D3C"/>
    <w:rsid w:val="00BF4351"/>
    <w:rsid w:val="00BF5F75"/>
    <w:rsid w:val="00BF6E51"/>
    <w:rsid w:val="00C00151"/>
    <w:rsid w:val="00C00A05"/>
    <w:rsid w:val="00C016FF"/>
    <w:rsid w:val="00C02439"/>
    <w:rsid w:val="00C0252C"/>
    <w:rsid w:val="00C06FBE"/>
    <w:rsid w:val="00C07C20"/>
    <w:rsid w:val="00C10AD9"/>
    <w:rsid w:val="00C11472"/>
    <w:rsid w:val="00C12E12"/>
    <w:rsid w:val="00C13657"/>
    <w:rsid w:val="00C13DB7"/>
    <w:rsid w:val="00C143A9"/>
    <w:rsid w:val="00C154D0"/>
    <w:rsid w:val="00C2287E"/>
    <w:rsid w:val="00C229F1"/>
    <w:rsid w:val="00C23164"/>
    <w:rsid w:val="00C2347B"/>
    <w:rsid w:val="00C2442E"/>
    <w:rsid w:val="00C330A9"/>
    <w:rsid w:val="00C34659"/>
    <w:rsid w:val="00C34B53"/>
    <w:rsid w:val="00C34CCF"/>
    <w:rsid w:val="00C40234"/>
    <w:rsid w:val="00C41416"/>
    <w:rsid w:val="00C42A90"/>
    <w:rsid w:val="00C42BFE"/>
    <w:rsid w:val="00C43D25"/>
    <w:rsid w:val="00C44A3C"/>
    <w:rsid w:val="00C44CD6"/>
    <w:rsid w:val="00C45C6D"/>
    <w:rsid w:val="00C460A1"/>
    <w:rsid w:val="00C46BF6"/>
    <w:rsid w:val="00C47319"/>
    <w:rsid w:val="00C47399"/>
    <w:rsid w:val="00C47CF2"/>
    <w:rsid w:val="00C50AB5"/>
    <w:rsid w:val="00C51B2C"/>
    <w:rsid w:val="00C53B25"/>
    <w:rsid w:val="00C57279"/>
    <w:rsid w:val="00C57985"/>
    <w:rsid w:val="00C6041C"/>
    <w:rsid w:val="00C6073B"/>
    <w:rsid w:val="00C61301"/>
    <w:rsid w:val="00C625CB"/>
    <w:rsid w:val="00C6305D"/>
    <w:rsid w:val="00C63A0A"/>
    <w:rsid w:val="00C6454F"/>
    <w:rsid w:val="00C64C0E"/>
    <w:rsid w:val="00C67355"/>
    <w:rsid w:val="00C6783E"/>
    <w:rsid w:val="00C7002F"/>
    <w:rsid w:val="00C716A7"/>
    <w:rsid w:val="00C731FB"/>
    <w:rsid w:val="00C74570"/>
    <w:rsid w:val="00C74948"/>
    <w:rsid w:val="00C762B0"/>
    <w:rsid w:val="00C77377"/>
    <w:rsid w:val="00C811CD"/>
    <w:rsid w:val="00C8345D"/>
    <w:rsid w:val="00C84DC2"/>
    <w:rsid w:val="00C856BE"/>
    <w:rsid w:val="00C8766F"/>
    <w:rsid w:val="00C87EB0"/>
    <w:rsid w:val="00C91128"/>
    <w:rsid w:val="00C912AB"/>
    <w:rsid w:val="00C91992"/>
    <w:rsid w:val="00C92CCB"/>
    <w:rsid w:val="00C93395"/>
    <w:rsid w:val="00C937D4"/>
    <w:rsid w:val="00C93EA3"/>
    <w:rsid w:val="00C955C6"/>
    <w:rsid w:val="00C96F6B"/>
    <w:rsid w:val="00CA05E2"/>
    <w:rsid w:val="00CA0C88"/>
    <w:rsid w:val="00CA0CAF"/>
    <w:rsid w:val="00CA358F"/>
    <w:rsid w:val="00CA430C"/>
    <w:rsid w:val="00CA4E11"/>
    <w:rsid w:val="00CA512D"/>
    <w:rsid w:val="00CA53BE"/>
    <w:rsid w:val="00CA6144"/>
    <w:rsid w:val="00CA733F"/>
    <w:rsid w:val="00CB015F"/>
    <w:rsid w:val="00CB01F3"/>
    <w:rsid w:val="00CB0DE0"/>
    <w:rsid w:val="00CB1579"/>
    <w:rsid w:val="00CB245A"/>
    <w:rsid w:val="00CB28F2"/>
    <w:rsid w:val="00CB421C"/>
    <w:rsid w:val="00CB5556"/>
    <w:rsid w:val="00CB5805"/>
    <w:rsid w:val="00CB5E23"/>
    <w:rsid w:val="00CB796D"/>
    <w:rsid w:val="00CC25A0"/>
    <w:rsid w:val="00CC289E"/>
    <w:rsid w:val="00CC2A40"/>
    <w:rsid w:val="00CC371C"/>
    <w:rsid w:val="00CC4EFE"/>
    <w:rsid w:val="00CC59CE"/>
    <w:rsid w:val="00CC68B2"/>
    <w:rsid w:val="00CC72B5"/>
    <w:rsid w:val="00CD0613"/>
    <w:rsid w:val="00CD55BF"/>
    <w:rsid w:val="00CD6B20"/>
    <w:rsid w:val="00CD79C5"/>
    <w:rsid w:val="00CE0457"/>
    <w:rsid w:val="00CE070B"/>
    <w:rsid w:val="00CE0B6C"/>
    <w:rsid w:val="00CE1044"/>
    <w:rsid w:val="00CE1874"/>
    <w:rsid w:val="00CE307A"/>
    <w:rsid w:val="00CE3834"/>
    <w:rsid w:val="00CE44C3"/>
    <w:rsid w:val="00CE599F"/>
    <w:rsid w:val="00CE5EC9"/>
    <w:rsid w:val="00CE6678"/>
    <w:rsid w:val="00CE719C"/>
    <w:rsid w:val="00CF00C7"/>
    <w:rsid w:val="00CF04F7"/>
    <w:rsid w:val="00CF0910"/>
    <w:rsid w:val="00CF0AD5"/>
    <w:rsid w:val="00CF2D63"/>
    <w:rsid w:val="00CF3E4C"/>
    <w:rsid w:val="00CF4458"/>
    <w:rsid w:val="00CF49AB"/>
    <w:rsid w:val="00CF51B5"/>
    <w:rsid w:val="00CF6CEC"/>
    <w:rsid w:val="00D02150"/>
    <w:rsid w:val="00D0334C"/>
    <w:rsid w:val="00D05DFC"/>
    <w:rsid w:val="00D06F9B"/>
    <w:rsid w:val="00D106F1"/>
    <w:rsid w:val="00D111F3"/>
    <w:rsid w:val="00D12130"/>
    <w:rsid w:val="00D12156"/>
    <w:rsid w:val="00D148CF"/>
    <w:rsid w:val="00D15437"/>
    <w:rsid w:val="00D15A89"/>
    <w:rsid w:val="00D164C9"/>
    <w:rsid w:val="00D16575"/>
    <w:rsid w:val="00D215D4"/>
    <w:rsid w:val="00D21D49"/>
    <w:rsid w:val="00D2357A"/>
    <w:rsid w:val="00D23F7C"/>
    <w:rsid w:val="00D2583B"/>
    <w:rsid w:val="00D26139"/>
    <w:rsid w:val="00D262CB"/>
    <w:rsid w:val="00D26F9C"/>
    <w:rsid w:val="00D302B2"/>
    <w:rsid w:val="00D308FD"/>
    <w:rsid w:val="00D30D5B"/>
    <w:rsid w:val="00D31C72"/>
    <w:rsid w:val="00D3255C"/>
    <w:rsid w:val="00D33444"/>
    <w:rsid w:val="00D34159"/>
    <w:rsid w:val="00D3549B"/>
    <w:rsid w:val="00D35C26"/>
    <w:rsid w:val="00D36ED1"/>
    <w:rsid w:val="00D37C1A"/>
    <w:rsid w:val="00D40B54"/>
    <w:rsid w:val="00D42E12"/>
    <w:rsid w:val="00D42E40"/>
    <w:rsid w:val="00D4581F"/>
    <w:rsid w:val="00D45956"/>
    <w:rsid w:val="00D46532"/>
    <w:rsid w:val="00D469CC"/>
    <w:rsid w:val="00D47511"/>
    <w:rsid w:val="00D47B6B"/>
    <w:rsid w:val="00D51C99"/>
    <w:rsid w:val="00D55397"/>
    <w:rsid w:val="00D553AF"/>
    <w:rsid w:val="00D55725"/>
    <w:rsid w:val="00D562F0"/>
    <w:rsid w:val="00D614AB"/>
    <w:rsid w:val="00D61FA1"/>
    <w:rsid w:val="00D621F6"/>
    <w:rsid w:val="00D63C5A"/>
    <w:rsid w:val="00D6438B"/>
    <w:rsid w:val="00D645EF"/>
    <w:rsid w:val="00D66CB0"/>
    <w:rsid w:val="00D66E95"/>
    <w:rsid w:val="00D675D1"/>
    <w:rsid w:val="00D679D0"/>
    <w:rsid w:val="00D726BE"/>
    <w:rsid w:val="00D72D70"/>
    <w:rsid w:val="00D74533"/>
    <w:rsid w:val="00D7524B"/>
    <w:rsid w:val="00D75E2B"/>
    <w:rsid w:val="00D7613B"/>
    <w:rsid w:val="00D7680C"/>
    <w:rsid w:val="00D77C37"/>
    <w:rsid w:val="00D8072E"/>
    <w:rsid w:val="00D81F58"/>
    <w:rsid w:val="00D82595"/>
    <w:rsid w:val="00D834EC"/>
    <w:rsid w:val="00D84AE0"/>
    <w:rsid w:val="00D84F36"/>
    <w:rsid w:val="00D857CC"/>
    <w:rsid w:val="00D86079"/>
    <w:rsid w:val="00D87ED0"/>
    <w:rsid w:val="00D913DD"/>
    <w:rsid w:val="00D933B2"/>
    <w:rsid w:val="00D934D1"/>
    <w:rsid w:val="00D94777"/>
    <w:rsid w:val="00D962C9"/>
    <w:rsid w:val="00D96882"/>
    <w:rsid w:val="00D97037"/>
    <w:rsid w:val="00DA1309"/>
    <w:rsid w:val="00DA3898"/>
    <w:rsid w:val="00DA4DE7"/>
    <w:rsid w:val="00DA4F9B"/>
    <w:rsid w:val="00DA5686"/>
    <w:rsid w:val="00DA6184"/>
    <w:rsid w:val="00DA6A6B"/>
    <w:rsid w:val="00DA71B1"/>
    <w:rsid w:val="00DA7DEC"/>
    <w:rsid w:val="00DB0593"/>
    <w:rsid w:val="00DB07E1"/>
    <w:rsid w:val="00DB0A57"/>
    <w:rsid w:val="00DB0A68"/>
    <w:rsid w:val="00DB1372"/>
    <w:rsid w:val="00DB2102"/>
    <w:rsid w:val="00DB297A"/>
    <w:rsid w:val="00DB2F14"/>
    <w:rsid w:val="00DB3EA8"/>
    <w:rsid w:val="00DB3F19"/>
    <w:rsid w:val="00DB4A72"/>
    <w:rsid w:val="00DB6038"/>
    <w:rsid w:val="00DB6CCB"/>
    <w:rsid w:val="00DB717E"/>
    <w:rsid w:val="00DB7632"/>
    <w:rsid w:val="00DC24F7"/>
    <w:rsid w:val="00DC36C2"/>
    <w:rsid w:val="00DC4147"/>
    <w:rsid w:val="00DC4FC7"/>
    <w:rsid w:val="00DC5F1C"/>
    <w:rsid w:val="00DC63E6"/>
    <w:rsid w:val="00DC7060"/>
    <w:rsid w:val="00DC713F"/>
    <w:rsid w:val="00DD25BD"/>
    <w:rsid w:val="00DD428C"/>
    <w:rsid w:val="00DD439A"/>
    <w:rsid w:val="00DD66FE"/>
    <w:rsid w:val="00DD7805"/>
    <w:rsid w:val="00DD7FB2"/>
    <w:rsid w:val="00DE2343"/>
    <w:rsid w:val="00DE338A"/>
    <w:rsid w:val="00DE4EF9"/>
    <w:rsid w:val="00DE54F8"/>
    <w:rsid w:val="00DE5FE4"/>
    <w:rsid w:val="00DE63D9"/>
    <w:rsid w:val="00DE65CA"/>
    <w:rsid w:val="00DE6EB2"/>
    <w:rsid w:val="00DE6F50"/>
    <w:rsid w:val="00DE766D"/>
    <w:rsid w:val="00DF1F1C"/>
    <w:rsid w:val="00DF2987"/>
    <w:rsid w:val="00DF3D6A"/>
    <w:rsid w:val="00DF4EDA"/>
    <w:rsid w:val="00DF57E5"/>
    <w:rsid w:val="00DF5A58"/>
    <w:rsid w:val="00DF6A52"/>
    <w:rsid w:val="00DF72F0"/>
    <w:rsid w:val="00E00583"/>
    <w:rsid w:val="00E01E44"/>
    <w:rsid w:val="00E05AED"/>
    <w:rsid w:val="00E05BA8"/>
    <w:rsid w:val="00E12CDE"/>
    <w:rsid w:val="00E12DA0"/>
    <w:rsid w:val="00E13BDD"/>
    <w:rsid w:val="00E13DCA"/>
    <w:rsid w:val="00E14671"/>
    <w:rsid w:val="00E17298"/>
    <w:rsid w:val="00E1768A"/>
    <w:rsid w:val="00E2083D"/>
    <w:rsid w:val="00E22415"/>
    <w:rsid w:val="00E23F22"/>
    <w:rsid w:val="00E2477C"/>
    <w:rsid w:val="00E25698"/>
    <w:rsid w:val="00E2570B"/>
    <w:rsid w:val="00E2647B"/>
    <w:rsid w:val="00E267ED"/>
    <w:rsid w:val="00E30268"/>
    <w:rsid w:val="00E30715"/>
    <w:rsid w:val="00E318ED"/>
    <w:rsid w:val="00E31D92"/>
    <w:rsid w:val="00E32149"/>
    <w:rsid w:val="00E330B4"/>
    <w:rsid w:val="00E33107"/>
    <w:rsid w:val="00E34131"/>
    <w:rsid w:val="00E3439A"/>
    <w:rsid w:val="00E362F0"/>
    <w:rsid w:val="00E36F7F"/>
    <w:rsid w:val="00E40396"/>
    <w:rsid w:val="00E409D2"/>
    <w:rsid w:val="00E411C0"/>
    <w:rsid w:val="00E414F3"/>
    <w:rsid w:val="00E425D3"/>
    <w:rsid w:val="00E42D1F"/>
    <w:rsid w:val="00E45014"/>
    <w:rsid w:val="00E46CB6"/>
    <w:rsid w:val="00E474D8"/>
    <w:rsid w:val="00E50DDB"/>
    <w:rsid w:val="00E50EBB"/>
    <w:rsid w:val="00E50FC5"/>
    <w:rsid w:val="00E516B1"/>
    <w:rsid w:val="00E5187D"/>
    <w:rsid w:val="00E52CEF"/>
    <w:rsid w:val="00E52F40"/>
    <w:rsid w:val="00E53F4A"/>
    <w:rsid w:val="00E544B8"/>
    <w:rsid w:val="00E546CC"/>
    <w:rsid w:val="00E54A58"/>
    <w:rsid w:val="00E54D2F"/>
    <w:rsid w:val="00E5755A"/>
    <w:rsid w:val="00E600C5"/>
    <w:rsid w:val="00E61DE3"/>
    <w:rsid w:val="00E643A4"/>
    <w:rsid w:val="00E65590"/>
    <w:rsid w:val="00E65CF2"/>
    <w:rsid w:val="00E66B94"/>
    <w:rsid w:val="00E67D2F"/>
    <w:rsid w:val="00E702E9"/>
    <w:rsid w:val="00E73DFB"/>
    <w:rsid w:val="00E749E2"/>
    <w:rsid w:val="00E756CB"/>
    <w:rsid w:val="00E76032"/>
    <w:rsid w:val="00E80681"/>
    <w:rsid w:val="00E8149E"/>
    <w:rsid w:val="00E822B5"/>
    <w:rsid w:val="00E83791"/>
    <w:rsid w:val="00E8396E"/>
    <w:rsid w:val="00E839F3"/>
    <w:rsid w:val="00E859B9"/>
    <w:rsid w:val="00E9083E"/>
    <w:rsid w:val="00E911DB"/>
    <w:rsid w:val="00E91514"/>
    <w:rsid w:val="00E91C59"/>
    <w:rsid w:val="00E91D23"/>
    <w:rsid w:val="00E924F2"/>
    <w:rsid w:val="00E932CD"/>
    <w:rsid w:val="00E93799"/>
    <w:rsid w:val="00E93A29"/>
    <w:rsid w:val="00E96A89"/>
    <w:rsid w:val="00E97086"/>
    <w:rsid w:val="00EA08CA"/>
    <w:rsid w:val="00EA10B0"/>
    <w:rsid w:val="00EA1DDB"/>
    <w:rsid w:val="00EA2DA9"/>
    <w:rsid w:val="00EA381E"/>
    <w:rsid w:val="00EA38C9"/>
    <w:rsid w:val="00EA5EB5"/>
    <w:rsid w:val="00EA672C"/>
    <w:rsid w:val="00EA6AD7"/>
    <w:rsid w:val="00EB0A1E"/>
    <w:rsid w:val="00EB0D2F"/>
    <w:rsid w:val="00EB197C"/>
    <w:rsid w:val="00EB1C43"/>
    <w:rsid w:val="00EB2C3F"/>
    <w:rsid w:val="00EB30EA"/>
    <w:rsid w:val="00EB323F"/>
    <w:rsid w:val="00EB4D6E"/>
    <w:rsid w:val="00EB6DA7"/>
    <w:rsid w:val="00EB7885"/>
    <w:rsid w:val="00EB7F64"/>
    <w:rsid w:val="00EC2904"/>
    <w:rsid w:val="00EC30CD"/>
    <w:rsid w:val="00EC329D"/>
    <w:rsid w:val="00EC34AC"/>
    <w:rsid w:val="00EC3BDB"/>
    <w:rsid w:val="00EC4275"/>
    <w:rsid w:val="00EC4794"/>
    <w:rsid w:val="00EC57A9"/>
    <w:rsid w:val="00EC6708"/>
    <w:rsid w:val="00EC7235"/>
    <w:rsid w:val="00ED0537"/>
    <w:rsid w:val="00ED0DF3"/>
    <w:rsid w:val="00ED0FDE"/>
    <w:rsid w:val="00ED154A"/>
    <w:rsid w:val="00ED1AF6"/>
    <w:rsid w:val="00ED2493"/>
    <w:rsid w:val="00ED44E7"/>
    <w:rsid w:val="00ED4836"/>
    <w:rsid w:val="00ED659A"/>
    <w:rsid w:val="00ED67C7"/>
    <w:rsid w:val="00ED6F9B"/>
    <w:rsid w:val="00EE173B"/>
    <w:rsid w:val="00EE3EBC"/>
    <w:rsid w:val="00EE4E52"/>
    <w:rsid w:val="00EF0F5F"/>
    <w:rsid w:val="00EF10D0"/>
    <w:rsid w:val="00EF1822"/>
    <w:rsid w:val="00EF1F86"/>
    <w:rsid w:val="00EF39BD"/>
    <w:rsid w:val="00EF72F7"/>
    <w:rsid w:val="00F00848"/>
    <w:rsid w:val="00F017E9"/>
    <w:rsid w:val="00F01A49"/>
    <w:rsid w:val="00F0218D"/>
    <w:rsid w:val="00F02550"/>
    <w:rsid w:val="00F047A1"/>
    <w:rsid w:val="00F05C8B"/>
    <w:rsid w:val="00F111D3"/>
    <w:rsid w:val="00F12CCB"/>
    <w:rsid w:val="00F12EB8"/>
    <w:rsid w:val="00F13301"/>
    <w:rsid w:val="00F1367F"/>
    <w:rsid w:val="00F139A8"/>
    <w:rsid w:val="00F13FC7"/>
    <w:rsid w:val="00F16569"/>
    <w:rsid w:val="00F2008F"/>
    <w:rsid w:val="00F202E3"/>
    <w:rsid w:val="00F20482"/>
    <w:rsid w:val="00F21955"/>
    <w:rsid w:val="00F21EF3"/>
    <w:rsid w:val="00F2219C"/>
    <w:rsid w:val="00F22F47"/>
    <w:rsid w:val="00F22F60"/>
    <w:rsid w:val="00F2348E"/>
    <w:rsid w:val="00F23614"/>
    <w:rsid w:val="00F23A56"/>
    <w:rsid w:val="00F24CAF"/>
    <w:rsid w:val="00F259C1"/>
    <w:rsid w:val="00F26F1D"/>
    <w:rsid w:val="00F31602"/>
    <w:rsid w:val="00F3268C"/>
    <w:rsid w:val="00F3468D"/>
    <w:rsid w:val="00F34978"/>
    <w:rsid w:val="00F35A42"/>
    <w:rsid w:val="00F35DDB"/>
    <w:rsid w:val="00F409DA"/>
    <w:rsid w:val="00F4184E"/>
    <w:rsid w:val="00F43463"/>
    <w:rsid w:val="00F434A5"/>
    <w:rsid w:val="00F4432D"/>
    <w:rsid w:val="00F44A50"/>
    <w:rsid w:val="00F46434"/>
    <w:rsid w:val="00F46522"/>
    <w:rsid w:val="00F471BB"/>
    <w:rsid w:val="00F51DFD"/>
    <w:rsid w:val="00F52744"/>
    <w:rsid w:val="00F532D1"/>
    <w:rsid w:val="00F53613"/>
    <w:rsid w:val="00F539A2"/>
    <w:rsid w:val="00F54499"/>
    <w:rsid w:val="00F54E9D"/>
    <w:rsid w:val="00F551A1"/>
    <w:rsid w:val="00F55281"/>
    <w:rsid w:val="00F56BB5"/>
    <w:rsid w:val="00F57579"/>
    <w:rsid w:val="00F578B5"/>
    <w:rsid w:val="00F60292"/>
    <w:rsid w:val="00F61C9F"/>
    <w:rsid w:val="00F622CB"/>
    <w:rsid w:val="00F62C92"/>
    <w:rsid w:val="00F659A2"/>
    <w:rsid w:val="00F6691E"/>
    <w:rsid w:val="00F679EC"/>
    <w:rsid w:val="00F75544"/>
    <w:rsid w:val="00F758E7"/>
    <w:rsid w:val="00F75D2E"/>
    <w:rsid w:val="00F769BF"/>
    <w:rsid w:val="00F82BA3"/>
    <w:rsid w:val="00F8366A"/>
    <w:rsid w:val="00F83934"/>
    <w:rsid w:val="00F83BF5"/>
    <w:rsid w:val="00F849B6"/>
    <w:rsid w:val="00F8734D"/>
    <w:rsid w:val="00F87A24"/>
    <w:rsid w:val="00F934D9"/>
    <w:rsid w:val="00F93597"/>
    <w:rsid w:val="00F943B8"/>
    <w:rsid w:val="00F948F5"/>
    <w:rsid w:val="00F95D42"/>
    <w:rsid w:val="00F95EE1"/>
    <w:rsid w:val="00FA1C08"/>
    <w:rsid w:val="00FA2398"/>
    <w:rsid w:val="00FA2DF2"/>
    <w:rsid w:val="00FA31F2"/>
    <w:rsid w:val="00FA334F"/>
    <w:rsid w:val="00FA42B8"/>
    <w:rsid w:val="00FA4D7A"/>
    <w:rsid w:val="00FA6291"/>
    <w:rsid w:val="00FA7D03"/>
    <w:rsid w:val="00FB024F"/>
    <w:rsid w:val="00FB1DF6"/>
    <w:rsid w:val="00FB26AF"/>
    <w:rsid w:val="00FB281C"/>
    <w:rsid w:val="00FB38F8"/>
    <w:rsid w:val="00FB476E"/>
    <w:rsid w:val="00FB4CF4"/>
    <w:rsid w:val="00FB6531"/>
    <w:rsid w:val="00FB7431"/>
    <w:rsid w:val="00FC041A"/>
    <w:rsid w:val="00FC2B6B"/>
    <w:rsid w:val="00FC2D35"/>
    <w:rsid w:val="00FC3342"/>
    <w:rsid w:val="00FC4028"/>
    <w:rsid w:val="00FC53B2"/>
    <w:rsid w:val="00FC5622"/>
    <w:rsid w:val="00FC7DD8"/>
    <w:rsid w:val="00FD253C"/>
    <w:rsid w:val="00FD2E60"/>
    <w:rsid w:val="00FD473A"/>
    <w:rsid w:val="00FD53E5"/>
    <w:rsid w:val="00FD6598"/>
    <w:rsid w:val="00FD6B99"/>
    <w:rsid w:val="00FD71D5"/>
    <w:rsid w:val="00FD7EB5"/>
    <w:rsid w:val="00FE0191"/>
    <w:rsid w:val="00FE04A4"/>
    <w:rsid w:val="00FE0D0F"/>
    <w:rsid w:val="00FE1320"/>
    <w:rsid w:val="00FE2832"/>
    <w:rsid w:val="00FE3009"/>
    <w:rsid w:val="00FE312A"/>
    <w:rsid w:val="00FE38C2"/>
    <w:rsid w:val="00FE39C7"/>
    <w:rsid w:val="00FE3A75"/>
    <w:rsid w:val="00FE3CFD"/>
    <w:rsid w:val="00FE4FCF"/>
    <w:rsid w:val="00FE5219"/>
    <w:rsid w:val="00FE53E3"/>
    <w:rsid w:val="00FE610E"/>
    <w:rsid w:val="00FE7101"/>
    <w:rsid w:val="00FE77FA"/>
    <w:rsid w:val="00FE7EFF"/>
    <w:rsid w:val="00FF3470"/>
    <w:rsid w:val="00FF3785"/>
    <w:rsid w:val="00FF6899"/>
    <w:rsid w:val="00FF6ECF"/>
    <w:rsid w:val="029410BC"/>
    <w:rsid w:val="054C1993"/>
    <w:rsid w:val="07DF2906"/>
    <w:rsid w:val="08C97892"/>
    <w:rsid w:val="0A8F6E15"/>
    <w:rsid w:val="21550065"/>
    <w:rsid w:val="28C92F33"/>
    <w:rsid w:val="2B1C386E"/>
    <w:rsid w:val="2BD37EC2"/>
    <w:rsid w:val="2D8A1CD0"/>
    <w:rsid w:val="2E66470A"/>
    <w:rsid w:val="3BB57F9B"/>
    <w:rsid w:val="41C773E2"/>
    <w:rsid w:val="41E859F7"/>
    <w:rsid w:val="430A7DBE"/>
    <w:rsid w:val="430D2292"/>
    <w:rsid w:val="53747961"/>
    <w:rsid w:val="5E3A6F73"/>
    <w:rsid w:val="5F7F60D9"/>
    <w:rsid w:val="67875C4E"/>
    <w:rsid w:val="6BC960D2"/>
    <w:rsid w:val="6BD46E9D"/>
    <w:rsid w:val="6FBFC9CF"/>
    <w:rsid w:val="7D996D0B"/>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AFA8EFF"/>
  <w15:docId w15:val="{CB1A9346-9CE7-4FA2-B603-D6286B7A3E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a">
    <w:name w:val="Normal"/>
    <w:next w:val="BodyText2"/>
    <w:qFormat/>
    <w:pPr>
      <w:widowControl w:val="0"/>
      <w:jc w:val="both"/>
    </w:pPr>
    <w:rPr>
      <w:kern w:val="2"/>
      <w:sz w:val="21"/>
      <w:szCs w:val="24"/>
    </w:rPr>
  </w:style>
  <w:style w:type="paragraph" w:styleId="1">
    <w:name w:val="heading 1"/>
    <w:basedOn w:val="aa"/>
    <w:next w:val="aa"/>
    <w:link w:val="10"/>
    <w:uiPriority w:val="9"/>
    <w:qFormat/>
    <w:pPr>
      <w:keepNext/>
      <w:keepLines/>
      <w:spacing w:before="340" w:after="330" w:line="578" w:lineRule="auto"/>
      <w:outlineLvl w:val="0"/>
    </w:pPr>
    <w:rPr>
      <w:b/>
      <w:bCs/>
      <w:kern w:val="44"/>
      <w:sz w:val="44"/>
      <w:szCs w:val="44"/>
    </w:rPr>
  </w:style>
  <w:style w:type="paragraph" w:styleId="2">
    <w:name w:val="heading 2"/>
    <w:basedOn w:val="aa"/>
    <w:next w:val="aa"/>
    <w:link w:val="20"/>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6">
    <w:name w:val="heading 6"/>
    <w:basedOn w:val="aa"/>
    <w:next w:val="aa"/>
    <w:link w:val="60"/>
    <w:qFormat/>
    <w:pPr>
      <w:keepNext/>
      <w:keepLines/>
      <w:spacing w:before="240" w:after="64" w:line="320" w:lineRule="auto"/>
      <w:outlineLvl w:val="5"/>
    </w:pPr>
    <w:rPr>
      <w:rFonts w:ascii="Arial" w:eastAsia="黑体" w:hAnsi="Arial"/>
      <w:b/>
      <w:bCs/>
      <w:sz w:val="24"/>
    </w:rPr>
  </w:style>
  <w:style w:type="character" w:default="1" w:styleId="ab">
    <w:name w:val="Default Paragraph Font"/>
    <w:uiPriority w:val="1"/>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customStyle="1" w:styleId="BodyText2">
    <w:name w:val="BodyText2"/>
    <w:basedOn w:val="aa"/>
    <w:qFormat/>
    <w:pPr>
      <w:spacing w:after="120" w:line="480" w:lineRule="auto"/>
      <w:textAlignment w:val="baseline"/>
    </w:pPr>
    <w:rPr>
      <w:sz w:val="32"/>
      <w:szCs w:val="32"/>
    </w:rPr>
  </w:style>
  <w:style w:type="paragraph" w:styleId="ae">
    <w:name w:val="Document Map"/>
    <w:basedOn w:val="aa"/>
    <w:link w:val="af"/>
    <w:uiPriority w:val="99"/>
    <w:semiHidden/>
    <w:unhideWhenUsed/>
    <w:qFormat/>
    <w:rPr>
      <w:rFonts w:ascii="宋体"/>
      <w:sz w:val="18"/>
      <w:szCs w:val="18"/>
    </w:rPr>
  </w:style>
  <w:style w:type="paragraph" w:styleId="af0">
    <w:name w:val="annotation text"/>
    <w:basedOn w:val="aa"/>
    <w:link w:val="af1"/>
    <w:uiPriority w:val="99"/>
    <w:semiHidden/>
    <w:unhideWhenUsed/>
    <w:qFormat/>
    <w:pPr>
      <w:jc w:val="left"/>
    </w:pPr>
  </w:style>
  <w:style w:type="paragraph" w:styleId="af2">
    <w:name w:val="Date"/>
    <w:basedOn w:val="aa"/>
    <w:next w:val="aa"/>
    <w:link w:val="af3"/>
    <w:uiPriority w:val="99"/>
    <w:semiHidden/>
    <w:unhideWhenUsed/>
    <w:qFormat/>
    <w:pPr>
      <w:ind w:leftChars="2500" w:left="100"/>
    </w:pPr>
  </w:style>
  <w:style w:type="paragraph" w:styleId="af4">
    <w:name w:val="Balloon Text"/>
    <w:basedOn w:val="aa"/>
    <w:link w:val="af5"/>
    <w:uiPriority w:val="99"/>
    <w:semiHidden/>
    <w:unhideWhenUsed/>
    <w:qFormat/>
    <w:rPr>
      <w:sz w:val="18"/>
      <w:szCs w:val="18"/>
    </w:rPr>
  </w:style>
  <w:style w:type="paragraph" w:styleId="af6">
    <w:name w:val="footer"/>
    <w:basedOn w:val="aa"/>
    <w:link w:val="af7"/>
    <w:uiPriority w:val="99"/>
    <w:unhideWhenUsed/>
    <w:qFormat/>
    <w:pPr>
      <w:tabs>
        <w:tab w:val="center" w:pos="4153"/>
        <w:tab w:val="right" w:pos="8306"/>
      </w:tabs>
      <w:snapToGrid w:val="0"/>
      <w:jc w:val="left"/>
    </w:pPr>
    <w:rPr>
      <w:sz w:val="18"/>
      <w:szCs w:val="18"/>
    </w:rPr>
  </w:style>
  <w:style w:type="paragraph" w:styleId="af8">
    <w:name w:val="header"/>
    <w:basedOn w:val="aa"/>
    <w:link w:val="af9"/>
    <w:uiPriority w:val="99"/>
    <w:unhideWhenUsed/>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a"/>
    <w:uiPriority w:val="99"/>
    <w:semiHidden/>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hint="eastAsia"/>
      <w:kern w:val="0"/>
      <w:sz w:val="24"/>
    </w:rPr>
  </w:style>
  <w:style w:type="paragraph" w:styleId="afa">
    <w:name w:val="Title"/>
    <w:basedOn w:val="aa"/>
    <w:next w:val="aa"/>
    <w:link w:val="afb"/>
    <w:uiPriority w:val="10"/>
    <w:qFormat/>
    <w:pPr>
      <w:spacing w:before="240" w:after="60"/>
      <w:jc w:val="center"/>
      <w:outlineLvl w:val="0"/>
    </w:pPr>
    <w:rPr>
      <w:rFonts w:asciiTheme="majorHAnsi" w:eastAsiaTheme="majorEastAsia" w:hAnsiTheme="majorHAnsi" w:cstheme="majorBidi"/>
      <w:b/>
      <w:bCs/>
      <w:sz w:val="32"/>
      <w:szCs w:val="32"/>
    </w:rPr>
  </w:style>
  <w:style w:type="paragraph" w:styleId="afc">
    <w:name w:val="annotation subject"/>
    <w:basedOn w:val="af0"/>
    <w:next w:val="af0"/>
    <w:link w:val="afd"/>
    <w:uiPriority w:val="99"/>
    <w:semiHidden/>
    <w:unhideWhenUsed/>
    <w:qFormat/>
    <w:rPr>
      <w:b/>
      <w:bCs/>
    </w:rPr>
  </w:style>
  <w:style w:type="character" w:styleId="afe">
    <w:name w:val="page number"/>
    <w:qFormat/>
    <w:rPr>
      <w:rFonts w:ascii="宋体" w:eastAsia="宋体" w:hAnsi="Times New Roman"/>
      <w:sz w:val="18"/>
    </w:rPr>
  </w:style>
  <w:style w:type="character" w:styleId="aff">
    <w:name w:val="Hyperlink"/>
    <w:basedOn w:val="ab"/>
    <w:qFormat/>
    <w:rPr>
      <w:color w:val="2440B3"/>
      <w:u w:val="single"/>
    </w:rPr>
  </w:style>
  <w:style w:type="character" w:styleId="aff0">
    <w:name w:val="annotation reference"/>
    <w:basedOn w:val="ab"/>
    <w:uiPriority w:val="99"/>
    <w:semiHidden/>
    <w:unhideWhenUsed/>
    <w:qFormat/>
    <w:rPr>
      <w:sz w:val="21"/>
      <w:szCs w:val="21"/>
    </w:rPr>
  </w:style>
  <w:style w:type="character" w:customStyle="1" w:styleId="af9">
    <w:name w:val="页眉 字符"/>
    <w:basedOn w:val="ab"/>
    <w:link w:val="af8"/>
    <w:uiPriority w:val="99"/>
    <w:qFormat/>
    <w:rPr>
      <w:sz w:val="18"/>
      <w:szCs w:val="18"/>
    </w:rPr>
  </w:style>
  <w:style w:type="character" w:customStyle="1" w:styleId="af7">
    <w:name w:val="页脚 字符"/>
    <w:basedOn w:val="ab"/>
    <w:link w:val="af6"/>
    <w:uiPriority w:val="99"/>
    <w:qFormat/>
    <w:rPr>
      <w:sz w:val="18"/>
      <w:szCs w:val="18"/>
    </w:rPr>
  </w:style>
  <w:style w:type="character" w:customStyle="1" w:styleId="Char">
    <w:name w:val="段 Char"/>
    <w:link w:val="aff1"/>
    <w:qFormat/>
    <w:rPr>
      <w:rFonts w:ascii="宋体"/>
    </w:rPr>
  </w:style>
  <w:style w:type="paragraph" w:customStyle="1" w:styleId="aff1">
    <w:name w:val="段"/>
    <w:link w:val="Char"/>
    <w:qFormat/>
    <w:pPr>
      <w:tabs>
        <w:tab w:val="center" w:pos="4201"/>
        <w:tab w:val="right" w:leader="dot" w:pos="9298"/>
      </w:tabs>
      <w:autoSpaceDE w:val="0"/>
      <w:autoSpaceDN w:val="0"/>
      <w:ind w:firstLineChars="200" w:firstLine="420"/>
      <w:jc w:val="both"/>
    </w:pPr>
    <w:rPr>
      <w:rFonts w:ascii="宋体" w:eastAsiaTheme="minorEastAsia" w:hAnsiTheme="minorHAnsi" w:cstheme="minorBidi"/>
      <w:kern w:val="2"/>
      <w:sz w:val="21"/>
      <w:szCs w:val="22"/>
    </w:rPr>
  </w:style>
  <w:style w:type="paragraph" w:customStyle="1" w:styleId="aff2">
    <w:name w:val="章标题"/>
    <w:next w:val="aff1"/>
    <w:qFormat/>
    <w:pPr>
      <w:tabs>
        <w:tab w:val="left" w:pos="360"/>
      </w:tabs>
      <w:spacing w:beforeLines="100" w:afterLines="100"/>
      <w:jc w:val="both"/>
      <w:outlineLvl w:val="1"/>
    </w:pPr>
    <w:rPr>
      <w:rFonts w:ascii="黑体" w:eastAsia="黑体"/>
      <w:sz w:val="21"/>
    </w:rPr>
  </w:style>
  <w:style w:type="paragraph" w:customStyle="1" w:styleId="a0">
    <w:name w:val="二级无"/>
    <w:basedOn w:val="aa"/>
    <w:qFormat/>
    <w:pPr>
      <w:widowControl/>
      <w:numPr>
        <w:ilvl w:val="2"/>
        <w:numId w:val="1"/>
      </w:numPr>
      <w:jc w:val="left"/>
      <w:outlineLvl w:val="3"/>
    </w:pPr>
    <w:rPr>
      <w:rFonts w:ascii="宋体"/>
      <w:kern w:val="0"/>
      <w:szCs w:val="21"/>
    </w:rPr>
  </w:style>
  <w:style w:type="character" w:customStyle="1" w:styleId="60">
    <w:name w:val="标题 6 字符"/>
    <w:basedOn w:val="ab"/>
    <w:link w:val="6"/>
    <w:qFormat/>
    <w:rPr>
      <w:rFonts w:ascii="Arial" w:eastAsia="黑体" w:hAnsi="Arial" w:cs="Times New Roman"/>
      <w:b/>
      <w:bCs/>
      <w:sz w:val="24"/>
      <w:szCs w:val="24"/>
    </w:rPr>
  </w:style>
  <w:style w:type="paragraph" w:customStyle="1" w:styleId="aff3">
    <w:name w:val="标准文件_段"/>
    <w:link w:val="Char0"/>
    <w:qFormat/>
    <w:pPr>
      <w:autoSpaceDE w:val="0"/>
      <w:autoSpaceDN w:val="0"/>
      <w:ind w:firstLineChars="200" w:firstLine="200"/>
      <w:jc w:val="both"/>
    </w:pPr>
    <w:rPr>
      <w:rFonts w:ascii="宋体"/>
      <w:sz w:val="21"/>
    </w:rPr>
  </w:style>
  <w:style w:type="character" w:customStyle="1" w:styleId="Char0">
    <w:name w:val="标准文件_段 Char"/>
    <w:link w:val="aff3"/>
    <w:qFormat/>
    <w:rPr>
      <w:rFonts w:ascii="宋体" w:eastAsia="宋体" w:hAnsi="Times New Roman" w:cs="Times New Roman"/>
      <w:kern w:val="0"/>
      <w:szCs w:val="20"/>
    </w:rPr>
  </w:style>
  <w:style w:type="paragraph" w:customStyle="1" w:styleId="a6">
    <w:name w:val="标准文件_二级条标题"/>
    <w:next w:val="aff3"/>
    <w:qFormat/>
    <w:pPr>
      <w:widowControl w:val="0"/>
      <w:numPr>
        <w:ilvl w:val="3"/>
        <w:numId w:val="2"/>
      </w:numPr>
      <w:spacing w:beforeLines="50" w:afterLines="50"/>
      <w:ind w:left="0"/>
      <w:jc w:val="both"/>
      <w:outlineLvl w:val="2"/>
    </w:pPr>
    <w:rPr>
      <w:rFonts w:ascii="黑体" w:eastAsia="黑体"/>
      <w:sz w:val="21"/>
    </w:rPr>
  </w:style>
  <w:style w:type="paragraph" w:customStyle="1" w:styleId="a7">
    <w:name w:val="标准文件_三级条标题"/>
    <w:basedOn w:val="a6"/>
    <w:next w:val="aff3"/>
    <w:qFormat/>
    <w:pPr>
      <w:widowControl/>
      <w:numPr>
        <w:ilvl w:val="4"/>
      </w:numPr>
      <w:outlineLvl w:val="3"/>
    </w:pPr>
  </w:style>
  <w:style w:type="paragraph" w:customStyle="1" w:styleId="a8">
    <w:name w:val="标准文件_四级条标题"/>
    <w:next w:val="aff3"/>
    <w:qFormat/>
    <w:pPr>
      <w:widowControl w:val="0"/>
      <w:numPr>
        <w:ilvl w:val="5"/>
        <w:numId w:val="2"/>
      </w:numPr>
      <w:spacing w:beforeLines="50" w:afterLines="50"/>
      <w:jc w:val="both"/>
      <w:outlineLvl w:val="4"/>
    </w:pPr>
    <w:rPr>
      <w:rFonts w:ascii="黑体" w:eastAsia="黑体"/>
      <w:sz w:val="21"/>
    </w:rPr>
  </w:style>
  <w:style w:type="paragraph" w:customStyle="1" w:styleId="a9">
    <w:name w:val="标准文件_五级条标题"/>
    <w:next w:val="aff3"/>
    <w:qFormat/>
    <w:pPr>
      <w:widowControl w:val="0"/>
      <w:numPr>
        <w:ilvl w:val="6"/>
        <w:numId w:val="2"/>
      </w:numPr>
      <w:spacing w:beforeLines="50" w:afterLines="50"/>
      <w:jc w:val="both"/>
      <w:outlineLvl w:val="5"/>
    </w:pPr>
    <w:rPr>
      <w:rFonts w:ascii="黑体" w:eastAsia="黑体"/>
      <w:sz w:val="21"/>
    </w:rPr>
  </w:style>
  <w:style w:type="paragraph" w:customStyle="1" w:styleId="a4">
    <w:name w:val="标准文件_章标题"/>
    <w:next w:val="aff3"/>
    <w:qFormat/>
    <w:pPr>
      <w:numPr>
        <w:ilvl w:val="1"/>
        <w:numId w:val="2"/>
      </w:numPr>
      <w:spacing w:beforeLines="100" w:afterLines="100"/>
      <w:jc w:val="both"/>
      <w:outlineLvl w:val="0"/>
    </w:pPr>
    <w:rPr>
      <w:rFonts w:ascii="黑体" w:eastAsia="黑体"/>
      <w:sz w:val="21"/>
    </w:rPr>
  </w:style>
  <w:style w:type="paragraph" w:customStyle="1" w:styleId="a5">
    <w:name w:val="标准文件_一级条标题"/>
    <w:basedOn w:val="a4"/>
    <w:next w:val="aff3"/>
    <w:qFormat/>
    <w:pPr>
      <w:numPr>
        <w:ilvl w:val="2"/>
      </w:numPr>
      <w:spacing w:beforeLines="50" w:afterLines="50"/>
      <w:outlineLvl w:val="1"/>
    </w:pPr>
  </w:style>
  <w:style w:type="paragraph" w:customStyle="1" w:styleId="a3">
    <w:name w:val="前言标题"/>
    <w:next w:val="aa"/>
    <w:qFormat/>
    <w:pPr>
      <w:numPr>
        <w:numId w:val="2"/>
      </w:numPr>
      <w:shd w:val="clear" w:color="FFFFFF" w:fill="FFFFFF"/>
      <w:spacing w:before="540" w:after="600"/>
      <w:jc w:val="center"/>
      <w:outlineLvl w:val="0"/>
    </w:pPr>
    <w:rPr>
      <w:rFonts w:ascii="黑体" w:eastAsia="黑体"/>
      <w:sz w:val="32"/>
    </w:rPr>
  </w:style>
  <w:style w:type="paragraph" w:customStyle="1" w:styleId="a1">
    <w:name w:val="标准文件_四级无标题"/>
    <w:basedOn w:val="a8"/>
    <w:qFormat/>
    <w:pPr>
      <w:numPr>
        <w:numId w:val="3"/>
      </w:numPr>
      <w:spacing w:beforeLines="0"/>
      <w:outlineLvl w:val="9"/>
    </w:pPr>
    <w:rPr>
      <w:rFonts w:ascii="宋体" w:eastAsia="宋体" w:hAnsi="宋体" w:hint="eastAsia"/>
      <w:szCs w:val="52"/>
    </w:rPr>
  </w:style>
  <w:style w:type="paragraph" w:customStyle="1" w:styleId="a">
    <w:name w:val="标准文件_三级无标题"/>
    <w:qFormat/>
    <w:pPr>
      <w:numPr>
        <w:ilvl w:val="4"/>
        <w:numId w:val="4"/>
      </w:numPr>
      <w:jc w:val="both"/>
    </w:pPr>
    <w:rPr>
      <w:rFonts w:ascii="宋体" w:hint="eastAsia"/>
      <w:sz w:val="21"/>
    </w:rPr>
  </w:style>
  <w:style w:type="character" w:customStyle="1" w:styleId="af3">
    <w:name w:val="日期 字符"/>
    <w:basedOn w:val="ab"/>
    <w:link w:val="af2"/>
    <w:uiPriority w:val="99"/>
    <w:semiHidden/>
    <w:qFormat/>
    <w:rPr>
      <w:rFonts w:ascii="Times New Roman" w:hAnsi="Times New Roman" w:cs="Times New Roman"/>
      <w:kern w:val="2"/>
      <w:sz w:val="21"/>
      <w:szCs w:val="24"/>
    </w:rPr>
  </w:style>
  <w:style w:type="character" w:customStyle="1" w:styleId="afb">
    <w:name w:val="标题 字符"/>
    <w:basedOn w:val="ab"/>
    <w:link w:val="afa"/>
    <w:uiPriority w:val="10"/>
    <w:qFormat/>
    <w:rPr>
      <w:rFonts w:asciiTheme="majorHAnsi" w:eastAsiaTheme="majorEastAsia" w:hAnsiTheme="majorHAnsi" w:cstheme="majorBidi"/>
      <w:b/>
      <w:bCs/>
      <w:kern w:val="2"/>
      <w:sz w:val="32"/>
      <w:szCs w:val="32"/>
    </w:rPr>
  </w:style>
  <w:style w:type="character" w:customStyle="1" w:styleId="af5">
    <w:name w:val="批注框文本 字符"/>
    <w:basedOn w:val="ab"/>
    <w:link w:val="af4"/>
    <w:uiPriority w:val="99"/>
    <w:semiHidden/>
    <w:qFormat/>
    <w:rPr>
      <w:rFonts w:ascii="Times New Roman" w:hAnsi="Times New Roman" w:cs="Times New Roman"/>
      <w:kern w:val="2"/>
      <w:sz w:val="18"/>
      <w:szCs w:val="18"/>
    </w:rPr>
  </w:style>
  <w:style w:type="paragraph" w:styleId="aff4">
    <w:name w:val="List Paragraph"/>
    <w:basedOn w:val="aa"/>
    <w:uiPriority w:val="99"/>
    <w:qFormat/>
    <w:pPr>
      <w:ind w:firstLineChars="200" w:firstLine="420"/>
    </w:pPr>
  </w:style>
  <w:style w:type="paragraph" w:customStyle="1" w:styleId="11">
    <w:name w:val="修订1"/>
    <w:hidden/>
    <w:uiPriority w:val="99"/>
    <w:semiHidden/>
    <w:qFormat/>
    <w:rPr>
      <w:kern w:val="2"/>
      <w:sz w:val="21"/>
      <w:szCs w:val="24"/>
    </w:rPr>
  </w:style>
  <w:style w:type="character" w:customStyle="1" w:styleId="af1">
    <w:name w:val="批注文字 字符"/>
    <w:basedOn w:val="ab"/>
    <w:link w:val="af0"/>
    <w:uiPriority w:val="99"/>
    <w:semiHidden/>
    <w:qFormat/>
    <w:rPr>
      <w:rFonts w:ascii="Times New Roman" w:hAnsi="Times New Roman" w:cs="Times New Roman"/>
      <w:kern w:val="2"/>
      <w:sz w:val="21"/>
      <w:szCs w:val="24"/>
    </w:rPr>
  </w:style>
  <w:style w:type="character" w:customStyle="1" w:styleId="afd">
    <w:name w:val="批注主题 字符"/>
    <w:basedOn w:val="af1"/>
    <w:link w:val="afc"/>
    <w:uiPriority w:val="99"/>
    <w:semiHidden/>
    <w:qFormat/>
    <w:rPr>
      <w:rFonts w:ascii="Times New Roman" w:hAnsi="Times New Roman" w:cs="Times New Roman"/>
      <w:b/>
      <w:bCs/>
      <w:kern w:val="2"/>
      <w:sz w:val="21"/>
      <w:szCs w:val="24"/>
    </w:rPr>
  </w:style>
  <w:style w:type="character" w:customStyle="1" w:styleId="20">
    <w:name w:val="标题 2 字符"/>
    <w:basedOn w:val="ab"/>
    <w:link w:val="2"/>
    <w:uiPriority w:val="9"/>
    <w:semiHidden/>
    <w:qFormat/>
    <w:rPr>
      <w:rFonts w:asciiTheme="majorHAnsi" w:eastAsiaTheme="majorEastAsia" w:hAnsiTheme="majorHAnsi" w:cstheme="majorBidi"/>
      <w:b/>
      <w:bCs/>
      <w:kern w:val="2"/>
      <w:sz w:val="32"/>
      <w:szCs w:val="32"/>
    </w:rPr>
  </w:style>
  <w:style w:type="character" w:customStyle="1" w:styleId="12">
    <w:name w:val="未处理的提及1"/>
    <w:basedOn w:val="ab"/>
    <w:uiPriority w:val="99"/>
    <w:semiHidden/>
    <w:unhideWhenUsed/>
    <w:qFormat/>
    <w:rPr>
      <w:color w:val="605E5C"/>
      <w:shd w:val="clear" w:color="auto" w:fill="E1DFDD"/>
    </w:rPr>
  </w:style>
  <w:style w:type="character" w:customStyle="1" w:styleId="10">
    <w:name w:val="标题 1 字符"/>
    <w:basedOn w:val="ab"/>
    <w:link w:val="1"/>
    <w:uiPriority w:val="9"/>
    <w:qFormat/>
    <w:rPr>
      <w:rFonts w:ascii="Times New Roman" w:hAnsi="Times New Roman" w:cs="Times New Roman"/>
      <w:b/>
      <w:bCs/>
      <w:kern w:val="44"/>
      <w:sz w:val="44"/>
      <w:szCs w:val="44"/>
    </w:rPr>
  </w:style>
  <w:style w:type="character" w:customStyle="1" w:styleId="af">
    <w:name w:val="文档结构图 字符"/>
    <w:basedOn w:val="ab"/>
    <w:link w:val="ae"/>
    <w:uiPriority w:val="99"/>
    <w:semiHidden/>
    <w:qFormat/>
    <w:rPr>
      <w:rFonts w:ascii="宋体" w:hAnsi="Times New Roman" w:cs="Times New Roman"/>
      <w:kern w:val="2"/>
      <w:sz w:val="18"/>
      <w:szCs w:val="18"/>
    </w:rPr>
  </w:style>
  <w:style w:type="paragraph" w:customStyle="1" w:styleId="a2">
    <w:name w:val="标准文件_正文图标题"/>
    <w:next w:val="aff3"/>
    <w:qFormat/>
    <w:rsid w:val="00AB048C"/>
    <w:pPr>
      <w:numPr>
        <w:numId w:val="7"/>
      </w:numPr>
      <w:spacing w:beforeLines="50" w:before="50" w:afterLines="50" w:after="50"/>
      <w:jc w:val="center"/>
    </w:pPr>
    <w:rPr>
      <w:rFonts w:ascii="黑体" w:eastAsia="黑体"/>
      <w:sz w:val="21"/>
    </w:rPr>
  </w:style>
  <w:style w:type="character" w:styleId="aff5">
    <w:name w:val="Strong"/>
    <w:basedOn w:val="ab"/>
    <w:uiPriority w:val="22"/>
    <w:qFormat/>
    <w:rsid w:val="00B80CC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038862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996</TotalTime>
  <Pages>20</Pages>
  <Words>1409</Words>
  <Characters>8036</Characters>
  <Application>Microsoft Office Word</Application>
  <DocSecurity>0</DocSecurity>
  <Lines>66</Lines>
  <Paragraphs>18</Paragraphs>
  <ScaleCrop>false</ScaleCrop>
  <Company>Microsoft</Company>
  <LinksUpToDate>false</LinksUpToDate>
  <CharactersWithSpaces>9427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xiaojie man</dc:creator>
  <cp:lastModifiedBy>Administrator</cp:lastModifiedBy>
  <cp:revision>330</cp:revision>
  <cp:lastPrinted>2022-04-26T17:29:00Z</cp:lastPrinted>
  <dcterms:created xsi:type="dcterms:W3CDTF">2023-01-18T09:58:00Z</dcterms:created>
  <dcterms:modified xsi:type="dcterms:W3CDTF">2024-06-26T04:08:00Z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2052-11.8.2.10624</vt:lpwstr>
  </property>
  <property fmtid="{D5CDD505-2E9C-101B-9397-08002B2CF9AE}" pid="3" name="ICV">
    <vt:lpwstr>C820D4A7360641C79D1878BAA68E30CC</vt:lpwstr>
  </property>
</Properties>
</file>