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F012C1" w14:paraId="5BFFF483" w14:textId="77777777">
        <w:tc>
          <w:tcPr>
            <w:tcW w:w="509" w:type="dxa"/>
          </w:tcPr>
          <w:p w14:paraId="779CEF55" w14:textId="77777777" w:rsidR="00F012C1" w:rsidRDefault="00192FAB">
            <w:pPr>
              <w:pStyle w:val="affff1"/>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p>
        </w:tc>
        <w:tc>
          <w:tcPr>
            <w:tcW w:w="8855" w:type="dxa"/>
          </w:tcPr>
          <w:p w14:paraId="5A968883" w14:textId="77777777" w:rsidR="00F012C1" w:rsidRDefault="00192FAB">
            <w:pPr>
              <w:pStyle w:val="affff1"/>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11.020</w:t>
            </w:r>
            <w:r>
              <w:rPr>
                <w:rFonts w:ascii="黑体" w:eastAsia="黑体" w:hAnsi="黑体"/>
                <w:sz w:val="21"/>
                <w:szCs w:val="21"/>
              </w:rPr>
              <w:fldChar w:fldCharType="end"/>
            </w:r>
            <w:bookmarkEnd w:id="0"/>
          </w:p>
        </w:tc>
      </w:tr>
      <w:tr w:rsidR="00F012C1" w14:paraId="721DE082" w14:textId="77777777">
        <w:tc>
          <w:tcPr>
            <w:tcW w:w="509" w:type="dxa"/>
          </w:tcPr>
          <w:p w14:paraId="05542726" w14:textId="77777777" w:rsidR="00F012C1" w:rsidRDefault="00192FAB">
            <w:pPr>
              <w:pStyle w:val="affff1"/>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F012C1" w14:paraId="177C0AFB" w14:textId="77777777">
              <w:trPr>
                <w:trHeight w:hRule="exact" w:val="1021"/>
              </w:trPr>
              <w:tc>
                <w:tcPr>
                  <w:tcW w:w="9242" w:type="dxa"/>
                  <w:vAlign w:val="center"/>
                </w:tcPr>
                <w:p w14:paraId="086EA351" w14:textId="77777777" w:rsidR="00F012C1" w:rsidRDefault="00192FAB" w:rsidP="00837D6F">
                  <w:pPr>
                    <w:pStyle w:val="afffff1"/>
                    <w:framePr w:w="0" w:hRule="auto" w:wrap="auto" w:hAnchor="text" w:xAlign="left" w:yAlign="inline" w:anchorLock="0"/>
                    <w:ind w:left="420" w:right="624"/>
                    <w:rPr>
                      <w:rFonts w:ascii="宋体" w:hAnsi="宋体" w:hint="eastAsia"/>
                      <w:sz w:val="21"/>
                      <w:szCs w:val="21"/>
                    </w:rPr>
                  </w:pPr>
                  <w:r>
                    <w:rPr>
                      <w:noProof/>
                      <w:sz w:val="21"/>
                      <w:szCs w:val="21"/>
                    </w:rPr>
                    <w:drawing>
                      <wp:inline distT="0" distB="0" distL="0" distR="0" wp14:anchorId="5249E626" wp14:editId="780F0E8D">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sz w:val="21"/>
                      <w:szCs w:val="21"/>
                    </w:rPr>
                    <w:drawing>
                      <wp:inline distT="0" distB="0" distL="0" distR="0" wp14:anchorId="74AE33C0" wp14:editId="5A0448C1">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Cs w:val="21"/>
                    </w:rPr>
                    <w:fldChar w:fldCharType="begin">
                      <w:ffData>
                        <w:name w:val="c1"/>
                        <w:enabled/>
                        <w:calcOnExit w:val="0"/>
                        <w:textInput>
                          <w:maxLength w:val="7"/>
                        </w:textInput>
                      </w:ffData>
                    </w:fldChar>
                  </w:r>
                  <w:bookmarkStart w:id="1" w:name="c1"/>
                  <w:r>
                    <w:rPr>
                      <w:szCs w:val="21"/>
                    </w:rPr>
                    <w:instrText xml:space="preserve"> FORMTEXT </w:instrText>
                  </w:r>
                  <w:r>
                    <w:rPr>
                      <w:szCs w:val="21"/>
                    </w:rPr>
                  </w:r>
                  <w:r>
                    <w:rPr>
                      <w:szCs w:val="21"/>
                    </w:rPr>
                    <w:fldChar w:fldCharType="separate"/>
                  </w:r>
                  <w:r>
                    <w:rPr>
                      <w:rFonts w:hint="eastAsia"/>
                      <w:szCs w:val="21"/>
                    </w:rPr>
                    <w:t>GXAS</w:t>
                  </w:r>
                  <w:r>
                    <w:rPr>
                      <w:szCs w:val="21"/>
                    </w:rPr>
                    <w:fldChar w:fldCharType="end"/>
                  </w:r>
                  <w:bookmarkEnd w:id="1"/>
                </w:p>
              </w:tc>
            </w:tr>
          </w:tbl>
          <w:p w14:paraId="0CBE0DA3" w14:textId="77777777" w:rsidR="00F012C1" w:rsidRDefault="00192FAB">
            <w:pPr>
              <w:pStyle w:val="affff1"/>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C 05</w:t>
            </w:r>
            <w:r>
              <w:rPr>
                <w:rFonts w:ascii="黑体" w:eastAsia="黑体" w:hAnsi="黑体"/>
                <w:sz w:val="21"/>
                <w:szCs w:val="21"/>
              </w:rPr>
              <w:fldChar w:fldCharType="end"/>
            </w:r>
            <w:bookmarkEnd w:id="2"/>
          </w:p>
        </w:tc>
      </w:tr>
    </w:tbl>
    <w:bookmarkStart w:id="3" w:name="_Hlk26473981"/>
    <w:p w14:paraId="7F3AC133" w14:textId="77777777" w:rsidR="00F012C1" w:rsidRDefault="00192FAB" w:rsidP="00726D4B">
      <w:pPr>
        <w:pStyle w:val="afffff2"/>
        <w:framePr w:w="9639" w:h="624" w:hRule="exact" w:hSpace="181" w:vSpace="181" w:wrap="around" w:hAnchor="page" w:x="1283" w:y="2386"/>
        <w:rPr>
          <w:rFonts w:ascii="黑体" w:eastAsia="黑体" w:hAnsi="黑体" w:hint="eastAsia"/>
          <w:b w:val="0"/>
          <w:bCs w:val="0"/>
          <w:w w:val="100"/>
          <w:sz w:val="21"/>
          <w:szCs w:val="21"/>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 xml:space="preserve">团体标准                                </w:t>
      </w:r>
      <w:r>
        <w:rPr>
          <w:rFonts w:ascii="黑体" w:eastAsia="黑体"/>
          <w:b w:val="0"/>
          <w:w w:val="100"/>
          <w:sz w:val="48"/>
        </w:rPr>
        <w:fldChar w:fldCharType="end"/>
      </w:r>
      <w:bookmarkEnd w:id="4"/>
      <w:r>
        <w:rPr>
          <w:rFonts w:ascii="黑体" w:eastAsia="黑体" w:hint="eastAsia"/>
          <w:b w:val="0"/>
          <w:w w:val="100"/>
          <w:sz w:val="21"/>
          <w:szCs w:val="21"/>
        </w:rPr>
        <w:t>团体</w:t>
      </w:r>
      <w:r>
        <w:rPr>
          <w:rFonts w:ascii="黑体" w:eastAsia="黑体" w:hAnsi="黑体" w:hint="eastAsia"/>
          <w:b w:val="0"/>
          <w:bCs w:val="0"/>
          <w:w w:val="100"/>
          <w:sz w:val="21"/>
          <w:szCs w:val="21"/>
        </w:rPr>
        <w:t>标准</w:t>
      </w:r>
    </w:p>
    <w:bookmarkEnd w:id="3"/>
    <w:p w14:paraId="0C12C9FA" w14:textId="77777777" w:rsidR="00F012C1" w:rsidRDefault="00192FAB">
      <w:pPr>
        <w:pStyle w:val="affffffffff4"/>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GXAS</w:t>
      </w:r>
      <w:r>
        <w:fldChar w:fldCharType="end"/>
      </w:r>
      <w:bookmarkEnd w:id="5"/>
      <w:r>
        <w:rPr>
          <w:rFonts w:hint="eastAsia"/>
        </w:rP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47DB2674" w14:textId="77777777" w:rsidR="00F012C1" w:rsidRDefault="00192FAB">
      <w:pPr>
        <w:pStyle w:val="affffffffff5"/>
        <w:framePr w:wrap="auto"/>
        <w:rPr>
          <w:rFonts w:hAnsi="黑体" w:hint="eastAsia"/>
          <w:szCs w:val="21"/>
        </w:rPr>
      </w:pPr>
      <w:r>
        <w:rPr>
          <w:rFonts w:hAnsi="黑体"/>
          <w:szCs w:val="21"/>
        </w:rPr>
        <w:fldChar w:fldCharType="begin">
          <w:ffData>
            <w:name w:val="OSTD_CODE"/>
            <w:enabled/>
            <w:calcOnExit w:val="0"/>
            <w:textInput/>
          </w:ffData>
        </w:fldChar>
      </w:r>
      <w:bookmarkStart w:id="8" w:name="OSTD_CODE"/>
      <w:r>
        <w:rPr>
          <w:rFonts w:hAnsi="黑体"/>
          <w:szCs w:val="21"/>
        </w:rPr>
        <w:instrText xml:space="preserve"> FORMTEXT </w:instrText>
      </w:r>
      <w:r>
        <w:rPr>
          <w:rFonts w:hAnsi="黑体"/>
          <w:szCs w:val="21"/>
        </w:rPr>
      </w:r>
      <w:r>
        <w:rPr>
          <w:rFonts w:hAnsi="黑体"/>
          <w:szCs w:val="21"/>
        </w:rPr>
        <w:fldChar w:fldCharType="separate"/>
      </w:r>
      <w:r w:rsidR="00726D4B">
        <w:rPr>
          <w:rFonts w:hAnsi="黑体"/>
          <w:szCs w:val="21"/>
        </w:rPr>
        <w:t> </w:t>
      </w:r>
      <w:r w:rsidR="00726D4B">
        <w:rPr>
          <w:rFonts w:hAnsi="黑体"/>
          <w:szCs w:val="21"/>
        </w:rPr>
        <w:t> </w:t>
      </w:r>
      <w:r w:rsidR="00726D4B">
        <w:rPr>
          <w:rFonts w:hAnsi="黑体"/>
          <w:szCs w:val="21"/>
        </w:rPr>
        <w:t> </w:t>
      </w:r>
      <w:r w:rsidR="00726D4B">
        <w:rPr>
          <w:rFonts w:hAnsi="黑体"/>
          <w:szCs w:val="21"/>
        </w:rPr>
        <w:t> </w:t>
      </w:r>
      <w:r w:rsidR="00726D4B">
        <w:rPr>
          <w:rFonts w:hAnsi="黑体"/>
          <w:szCs w:val="21"/>
        </w:rPr>
        <w:t> </w:t>
      </w:r>
      <w:r>
        <w:rPr>
          <w:rFonts w:hAnsi="黑体"/>
          <w:szCs w:val="21"/>
        </w:rPr>
        <w:fldChar w:fldCharType="end"/>
      </w:r>
      <w:bookmarkEnd w:id="8"/>
    </w:p>
    <w:p w14:paraId="3D5F178B" w14:textId="77777777" w:rsidR="00F012C1" w:rsidRDefault="00192FAB">
      <w:pPr>
        <w:spacing w:line="240" w:lineRule="auto"/>
        <w:rPr>
          <w:rFonts w:ascii="黑体" w:eastAsia="黑体" w:hAnsi="黑体" w:hint="eastAsia"/>
          <w:kern w:val="0"/>
        </w:rPr>
      </w:pPr>
      <w:r>
        <w:rPr>
          <w:rFonts w:ascii="黑体" w:eastAsia="黑体" w:hAnsi="黑体" w:hint="eastAsia"/>
          <w:noProof/>
          <w:kern w:val="0"/>
        </w:rPr>
        <mc:AlternateContent>
          <mc:Choice Requires="wps">
            <w:drawing>
              <wp:anchor distT="0" distB="0" distL="114300" distR="114300" simplePos="0" relativeHeight="251659264" behindDoc="0" locked="0" layoutInCell="1" allowOverlap="0" wp14:anchorId="716805A0" wp14:editId="3EACD272">
                <wp:simplePos x="0" y="0"/>
                <wp:positionH relativeFrom="page">
                  <wp:posOffset>900430</wp:posOffset>
                </wp:positionH>
                <wp:positionV relativeFrom="page">
                  <wp:posOffset>2700020</wp:posOffset>
                </wp:positionV>
                <wp:extent cx="6120130" cy="0"/>
                <wp:effectExtent l="0" t="0" r="0" b="0"/>
                <wp:wrapNone/>
                <wp:docPr id="73"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4F9BF063" id="直接连接符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0.9pt,212.6pt" to="552.8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" o:allowoverlap="f">
                <w10:wrap anchorx="page" anchory="page"/>
              </v:line>
            </w:pict>
          </mc:Fallback>
        </mc:AlternateContent>
      </w:r>
    </w:p>
    <w:p w14:paraId="0416FC74" w14:textId="77777777" w:rsidR="00F012C1" w:rsidRDefault="00F012C1">
      <w:pPr>
        <w:pStyle w:val="afffff2"/>
        <w:framePr w:w="9639" w:h="6976" w:hRule="exact" w:hSpace="0" w:vSpace="0" w:wrap="around" w:hAnchor="page" w:y="6408"/>
        <w:jc w:val="center"/>
        <w:rPr>
          <w:rFonts w:ascii="黑体" w:eastAsia="黑体" w:hAnsi="黑体" w:hint="eastAsia"/>
          <w:b w:val="0"/>
          <w:bCs w:val="0"/>
          <w:w w:val="100"/>
          <w:sz w:val="21"/>
          <w:szCs w:val="21"/>
        </w:rPr>
      </w:pPr>
    </w:p>
    <w:p w14:paraId="00DF902A" w14:textId="77777777" w:rsidR="00F012C1" w:rsidRDefault="00192FAB">
      <w:pPr>
        <w:pStyle w:val="affffffffff6"/>
        <w:framePr w:h="6974" w:hRule="exact" w:wrap="around" w:x="1419" w:anchorLock="1"/>
        <w:rPr>
          <w:rFonts w:hint="eastAsia"/>
          <w:szCs w:val="52"/>
        </w:rPr>
      </w:pPr>
      <w:r>
        <w:rPr>
          <w:szCs w:val="52"/>
        </w:rPr>
        <w:fldChar w:fldCharType="begin">
          <w:ffData>
            <w:name w:val="CSTD_NAME"/>
            <w:enabled/>
            <w:calcOnExit w:val="0"/>
            <w:textInput>
              <w:default w:val="点击此处添加标准名称"/>
            </w:textInput>
          </w:ffData>
        </w:fldChar>
      </w:r>
      <w:bookmarkStart w:id="9" w:name="CSTD_NAME"/>
      <w:r>
        <w:rPr>
          <w:szCs w:val="52"/>
        </w:rPr>
        <w:instrText xml:space="preserve"> FORMTEXT </w:instrText>
      </w:r>
      <w:r>
        <w:rPr>
          <w:szCs w:val="52"/>
        </w:rPr>
      </w:r>
      <w:r>
        <w:rPr>
          <w:szCs w:val="52"/>
        </w:rPr>
        <w:fldChar w:fldCharType="separate"/>
      </w:r>
      <w:r>
        <w:rPr>
          <w:rFonts w:hint="eastAsia"/>
          <w:szCs w:val="52"/>
        </w:rPr>
        <w:t>帕金森病中西医结合</w:t>
      </w:r>
      <w:r>
        <w:rPr>
          <w:szCs w:val="52"/>
        </w:rPr>
        <w:t>诊疗规范</w:t>
      </w:r>
      <w:r>
        <w:rPr>
          <w:szCs w:val="52"/>
        </w:rPr>
        <w:fldChar w:fldCharType="end"/>
      </w:r>
      <w:bookmarkEnd w:id="9"/>
    </w:p>
    <w:p w14:paraId="1BAA3A35" w14:textId="77777777" w:rsidR="00F012C1" w:rsidRDefault="00F012C1">
      <w:pPr>
        <w:framePr w:w="9639" w:h="6974" w:hRule="exact" w:wrap="around" w:vAnchor="page" w:hAnchor="page" w:x="1419" w:y="6408" w:anchorLock="1"/>
        <w:ind w:left="-1418"/>
        <w:rPr>
          <w:sz w:val="44"/>
          <w:szCs w:val="44"/>
        </w:rPr>
      </w:pPr>
    </w:p>
    <w:p w14:paraId="6C87B767" w14:textId="77777777" w:rsidR="00F012C1" w:rsidRDefault="00192FAB">
      <w:pPr>
        <w:pStyle w:val="afffffffa"/>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Parkinson's disease integrated traditional Chinese and Western medicine treatment</w:t>
      </w:r>
      <w:r>
        <w:rPr>
          <w:rFonts w:ascii="黑体" w:eastAsia="黑体" w:hAnsi="黑体"/>
          <w:szCs w:val="28"/>
        </w:rPr>
        <w:fldChar w:fldCharType="end"/>
      </w:r>
      <w:bookmarkEnd w:id="10"/>
    </w:p>
    <w:p w14:paraId="2D93DFF2" w14:textId="77777777" w:rsidR="00F012C1" w:rsidRDefault="00F012C1">
      <w:pPr>
        <w:framePr w:w="9639" w:h="6974" w:hRule="exact" w:wrap="around" w:vAnchor="page" w:hAnchor="page" w:x="1419" w:y="6408" w:anchorLock="1"/>
        <w:spacing w:line="760" w:lineRule="exact"/>
        <w:ind w:left="-1418"/>
        <w:rPr>
          <w:sz w:val="44"/>
          <w:szCs w:val="44"/>
        </w:rPr>
      </w:pPr>
    </w:p>
    <w:p w14:paraId="1D0309FA" w14:textId="77777777" w:rsidR="00F012C1" w:rsidRDefault="00F012C1">
      <w:pPr>
        <w:pStyle w:val="afffffffa"/>
        <w:framePr w:w="9639" w:h="6974" w:hRule="exact" w:wrap="around" w:vAnchor="page" w:hAnchor="page" w:x="1419" w:y="6408" w:anchorLock="1"/>
        <w:textAlignment w:val="bottom"/>
        <w:rPr>
          <w:rFonts w:eastAsia="黑体"/>
          <w:sz w:val="44"/>
          <w:szCs w:val="44"/>
        </w:rPr>
      </w:pPr>
    </w:p>
    <w:bookmarkStart w:id="11" w:name="下拉1"/>
    <w:p w14:paraId="18A2851A" w14:textId="77777777" w:rsidR="00F012C1" w:rsidRDefault="00192FAB">
      <w:pPr>
        <w:pStyle w:val="afffffffa"/>
        <w:framePr w:w="9639" w:h="6974" w:hRule="exact" w:wrap="around" w:vAnchor="page" w:hAnchor="page" w:x="1419" w:y="6408" w:anchorLock="1"/>
        <w:spacing w:before="440" w:after="160"/>
        <w:textAlignment w:val="bottom"/>
        <w:rPr>
          <w:sz w:val="24"/>
          <w:szCs w:val="24"/>
        </w:rPr>
      </w:pPr>
      <w:r>
        <w:rPr>
          <w:sz w:val="24"/>
          <w:szCs w:val="24"/>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r>
        <w:rPr>
          <w:sz w:val="24"/>
          <w:szCs w:val="24"/>
        </w:rPr>
        <w:instrText xml:space="preserve"> FORMDROPDOWN </w:instrText>
      </w:r>
      <w:r>
        <w:rPr>
          <w:sz w:val="24"/>
          <w:szCs w:val="24"/>
        </w:rPr>
      </w:r>
      <w:r>
        <w:rPr>
          <w:sz w:val="24"/>
          <w:szCs w:val="24"/>
        </w:rPr>
        <w:fldChar w:fldCharType="separate"/>
      </w:r>
      <w:r>
        <w:rPr>
          <w:sz w:val="24"/>
          <w:szCs w:val="24"/>
        </w:rPr>
        <w:fldChar w:fldCharType="end"/>
      </w:r>
      <w:bookmarkEnd w:id="11"/>
    </w:p>
    <w:p w14:paraId="2DD902A6" w14:textId="77777777" w:rsidR="00F012C1" w:rsidRDefault="00192FAB">
      <w:pPr>
        <w:pStyle w:val="afffffffa"/>
        <w:framePr w:w="9639" w:h="6974" w:hRule="exact" w:wrap="around" w:vAnchor="page" w:hAnchor="page" w:x="1419" w:y="6408" w:anchorLock="1"/>
        <w:spacing w:before="180" w:line="240" w:lineRule="atLeast"/>
        <w:textAlignment w:val="bottom"/>
        <w:rPr>
          <w:sz w:val="44"/>
          <w:szCs w:val="44"/>
        </w:rPr>
      </w:pPr>
      <w:r>
        <w:rPr>
          <w:sz w:val="44"/>
          <w:szCs w:val="44"/>
        </w:rPr>
        <w:fldChar w:fldCharType="begin">
          <w:ffData>
            <w:name w:val="CMPLSH_DATE"/>
            <w:enabled/>
            <w:calcOnExit w:val="0"/>
            <w:textInput/>
          </w:ffData>
        </w:fldChar>
      </w:r>
      <w:bookmarkStart w:id="12" w:name="CMPLSH_DATE"/>
      <w:r>
        <w:rPr>
          <w:sz w:val="44"/>
          <w:szCs w:val="44"/>
        </w:rPr>
        <w:instrText xml:space="preserve"> FORMTEXT </w:instrText>
      </w:r>
      <w:r>
        <w:rPr>
          <w:sz w:val="44"/>
          <w:szCs w:val="44"/>
        </w:rPr>
      </w:r>
      <w:r>
        <w:rPr>
          <w:sz w:val="44"/>
          <w:szCs w:val="44"/>
        </w:rPr>
        <w:fldChar w:fldCharType="separate"/>
      </w:r>
      <w:r>
        <w:rPr>
          <w:sz w:val="44"/>
          <w:szCs w:val="44"/>
        </w:rPr>
        <w:t>     </w:t>
      </w:r>
      <w:r>
        <w:rPr>
          <w:sz w:val="44"/>
          <w:szCs w:val="44"/>
        </w:rPr>
        <w:fldChar w:fldCharType="end"/>
      </w:r>
      <w:bookmarkEnd w:id="12"/>
    </w:p>
    <w:p w14:paraId="794769BA" w14:textId="77777777" w:rsidR="00F012C1" w:rsidRDefault="00192FAB">
      <w:pPr>
        <w:pStyle w:val="afffffffa"/>
        <w:framePr w:w="9639" w:h="6974" w:hRule="exact" w:wrap="around" w:vAnchor="page" w:hAnchor="page" w:x="1419" w:y="6408" w:anchorLock="1"/>
        <w:spacing w:beforeLines="300" w:before="720" w:afterLines="30" w:after="72" w:line="240" w:lineRule="auto"/>
        <w:textAlignment w:val="bottom"/>
        <w:rPr>
          <w:b/>
          <w:sz w:val="21"/>
          <w:szCs w:val="21"/>
        </w:rPr>
      </w:pPr>
      <w:r>
        <w:rPr>
          <w:b/>
          <w:sz w:val="21"/>
          <w:szCs w:val="21"/>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1"/>
        </w:rPr>
        <w:instrText xml:space="preserve"> FORMDROPDOWN </w:instrText>
      </w:r>
      <w:r>
        <w:rPr>
          <w:b/>
          <w:sz w:val="21"/>
          <w:szCs w:val="21"/>
        </w:rPr>
      </w:r>
      <w:r>
        <w:rPr>
          <w:b/>
          <w:sz w:val="21"/>
          <w:szCs w:val="21"/>
        </w:rPr>
        <w:fldChar w:fldCharType="separate"/>
      </w:r>
      <w:r>
        <w:rPr>
          <w:b/>
          <w:sz w:val="21"/>
          <w:szCs w:val="21"/>
        </w:rPr>
        <w:fldChar w:fldCharType="end"/>
      </w:r>
      <w:bookmarkEnd w:id="13"/>
    </w:p>
    <w:p w14:paraId="43AFF317" w14:textId="77777777" w:rsidR="00F012C1" w:rsidRDefault="00192FAB">
      <w:pPr>
        <w:pStyle w:val="affffffffff2"/>
        <w:framePr w:wrap="around" w:y="14176"/>
        <w:rPr>
          <w:szCs w:val="28"/>
        </w:rPr>
      </w:pPr>
      <w:r>
        <w:rPr>
          <w:rFonts w:ascii="黑体"/>
          <w:szCs w:val="28"/>
        </w:rPr>
        <w:fldChar w:fldCharType="begin">
          <w:ffData>
            <w:name w:val="PLSH_DATE_Y"/>
            <w:enabled/>
            <w:calcOnExit w:val="0"/>
            <w:textInput>
              <w:default w:val="XXXX"/>
              <w:maxLength w:val="4"/>
            </w:textInput>
          </w:ffData>
        </w:fldChar>
      </w:r>
      <w:bookmarkStart w:id="14" w:name="PLSH_DATE_Y"/>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XXXX</w:t>
      </w:r>
      <w:r>
        <w:rPr>
          <w:rFonts w:ascii="黑体"/>
          <w:szCs w:val="28"/>
        </w:rPr>
        <w:fldChar w:fldCharType="end"/>
      </w:r>
      <w:bookmarkEnd w:id="14"/>
      <w:r>
        <w:rPr>
          <w:rFonts w:ascii="黑体"/>
          <w:szCs w:val="28"/>
        </w:rPr>
        <w:t>-</w:t>
      </w:r>
      <w:r>
        <w:rPr>
          <w:rFonts w:ascii="黑体"/>
          <w:szCs w:val="28"/>
        </w:rPr>
        <w:fldChar w:fldCharType="begin">
          <w:ffData>
            <w:name w:val="PLSH_DATE_M"/>
            <w:enabled/>
            <w:calcOnExit w:val="0"/>
            <w:textInput>
              <w:default w:val="XX"/>
              <w:maxLength w:val="2"/>
            </w:textInput>
          </w:ffData>
        </w:fldChar>
      </w:r>
      <w:bookmarkStart w:id="15" w:name="PLSH_DATE_M"/>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w:t>
      </w:r>
      <w:r>
        <w:rPr>
          <w:rFonts w:ascii="黑体"/>
          <w:szCs w:val="28"/>
        </w:rPr>
        <w:fldChar w:fldCharType="end"/>
      </w:r>
      <w:bookmarkEnd w:id="15"/>
      <w:r>
        <w:rPr>
          <w:rFonts w:ascii="黑体"/>
          <w:szCs w:val="28"/>
        </w:rPr>
        <w:t>-</w:t>
      </w:r>
      <w:r>
        <w:rPr>
          <w:rFonts w:ascii="黑体"/>
          <w:szCs w:val="28"/>
        </w:rPr>
        <w:fldChar w:fldCharType="begin">
          <w:ffData>
            <w:name w:val="PLSH_DATE_D"/>
            <w:enabled/>
            <w:calcOnExit w:val="0"/>
            <w:textInput>
              <w:default w:val="XX"/>
              <w:maxLength w:val="2"/>
            </w:textInput>
          </w:ffData>
        </w:fldChar>
      </w:r>
      <w:bookmarkStart w:id="16" w:name="PLSH_DATE_D"/>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w:t>
      </w:r>
      <w:r>
        <w:rPr>
          <w:rFonts w:ascii="黑体"/>
          <w:szCs w:val="28"/>
        </w:rPr>
        <w:fldChar w:fldCharType="end"/>
      </w:r>
      <w:bookmarkEnd w:id="16"/>
      <w:r>
        <w:rPr>
          <w:rFonts w:hint="eastAsia"/>
          <w:szCs w:val="28"/>
        </w:rPr>
        <w:t>发布</w:t>
      </w:r>
    </w:p>
    <w:p w14:paraId="500D9032" w14:textId="77777777" w:rsidR="00F012C1" w:rsidRDefault="00192FAB">
      <w:pPr>
        <w:pStyle w:val="affffffffff3"/>
        <w:framePr w:wrap="around" w:y="14176"/>
        <w:rPr>
          <w:szCs w:val="28"/>
        </w:rPr>
      </w:pPr>
      <w:r>
        <w:rPr>
          <w:rFonts w:ascii="黑体"/>
          <w:szCs w:val="28"/>
        </w:rPr>
        <w:fldChar w:fldCharType="begin">
          <w:ffData>
            <w:name w:val="CROT_DATE_Y"/>
            <w:enabled/>
            <w:calcOnExit w:val="0"/>
            <w:textInput>
              <w:default w:val="XXXX"/>
              <w:maxLength w:val="4"/>
            </w:textInput>
          </w:ffData>
        </w:fldChar>
      </w:r>
      <w:bookmarkStart w:id="17" w:name="CROT_DATE_Y"/>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XXXX</w:t>
      </w:r>
      <w:r>
        <w:rPr>
          <w:rFonts w:ascii="黑体"/>
          <w:szCs w:val="28"/>
        </w:rPr>
        <w:fldChar w:fldCharType="end"/>
      </w:r>
      <w:bookmarkEnd w:id="17"/>
      <w:r>
        <w:rPr>
          <w:rFonts w:ascii="黑体"/>
          <w:szCs w:val="28"/>
        </w:rPr>
        <w:t>-</w:t>
      </w:r>
      <w:r>
        <w:rPr>
          <w:rFonts w:ascii="黑体"/>
          <w:szCs w:val="28"/>
        </w:rPr>
        <w:fldChar w:fldCharType="begin">
          <w:ffData>
            <w:name w:val="CROT_DATE_M"/>
            <w:enabled/>
            <w:calcOnExit w:val="0"/>
            <w:textInput>
              <w:default w:val="XX"/>
              <w:maxLength w:val="2"/>
            </w:textInput>
          </w:ffData>
        </w:fldChar>
      </w:r>
      <w:bookmarkStart w:id="18" w:name="CROT_DATE_M"/>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w:t>
      </w:r>
      <w:r>
        <w:rPr>
          <w:rFonts w:ascii="黑体"/>
          <w:szCs w:val="28"/>
        </w:rPr>
        <w:fldChar w:fldCharType="end"/>
      </w:r>
      <w:bookmarkEnd w:id="18"/>
      <w:r>
        <w:rPr>
          <w:rFonts w:ascii="黑体"/>
          <w:szCs w:val="28"/>
        </w:rPr>
        <w:t>-</w:t>
      </w:r>
      <w:r>
        <w:rPr>
          <w:rFonts w:ascii="黑体"/>
          <w:szCs w:val="28"/>
        </w:rPr>
        <w:fldChar w:fldCharType="begin">
          <w:ffData>
            <w:name w:val="CROT_DATE_D"/>
            <w:enabled/>
            <w:calcOnExit w:val="0"/>
            <w:textInput>
              <w:default w:val="XX"/>
              <w:maxLength w:val="2"/>
            </w:textInput>
          </w:ffData>
        </w:fldChar>
      </w:r>
      <w:bookmarkStart w:id="19" w:name="CROT_DATE_D"/>
      <w:r>
        <w:rPr>
          <w:rFonts w:ascii="黑体"/>
          <w:szCs w:val="28"/>
        </w:rPr>
        <w:instrText xml:space="preserve"> FORMTEXT </w:instrText>
      </w:r>
      <w:r>
        <w:rPr>
          <w:rFonts w:ascii="黑体"/>
          <w:szCs w:val="28"/>
        </w:rPr>
      </w:r>
      <w:r>
        <w:rPr>
          <w:rFonts w:ascii="黑体"/>
          <w:szCs w:val="28"/>
        </w:rPr>
        <w:fldChar w:fldCharType="separate"/>
      </w:r>
      <w:r>
        <w:rPr>
          <w:rFonts w:ascii="黑体"/>
          <w:szCs w:val="28"/>
        </w:rPr>
        <w:t>XX</w:t>
      </w:r>
      <w:r>
        <w:rPr>
          <w:rFonts w:ascii="黑体"/>
          <w:szCs w:val="28"/>
        </w:rPr>
        <w:fldChar w:fldCharType="end"/>
      </w:r>
      <w:bookmarkEnd w:id="19"/>
      <w:r>
        <w:rPr>
          <w:rFonts w:hint="eastAsia"/>
          <w:szCs w:val="28"/>
        </w:rPr>
        <w:t>实施</w:t>
      </w:r>
    </w:p>
    <w:p w14:paraId="3361BC03" w14:textId="77777777" w:rsidR="00F012C1" w:rsidRDefault="00192FAB">
      <w:pPr>
        <w:pStyle w:val="affffffffa"/>
        <w:framePr w:h="584" w:hRule="exact" w:hSpace="181" w:vSpace="181" w:wrap="around" w:y="14800"/>
        <w:rPr>
          <w:rFonts w:hAnsi="黑体" w:hint="eastAsia"/>
          <w:w w:val="100"/>
          <w:sz w:val="28"/>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hAnsi="黑体"/>
          <w:w w:val="100"/>
          <w:sz w:val="28"/>
        </w:rPr>
        <w:t>  </w:t>
      </w:r>
      <w:r>
        <w:rPr>
          <w:rFonts w:hAnsi="黑体" w:hint="eastAsia"/>
          <w:w w:val="100"/>
          <w:sz w:val="28"/>
        </w:rPr>
        <w:t>发布</w:t>
      </w:r>
    </w:p>
    <w:p w14:paraId="47767D81" w14:textId="77777777" w:rsidR="00F012C1" w:rsidRDefault="00192FAB">
      <w:pPr>
        <w:rPr>
          <w:rFonts w:ascii="宋体" w:hAnsi="宋体" w:hint="eastAsia"/>
          <w:sz w:val="44"/>
          <w:szCs w:val="44"/>
        </w:rPr>
        <w:sectPr w:rsidR="00F012C1" w:rsidSect="002A76CC">
          <w:headerReference w:type="even" r:id="rId10"/>
          <w:headerReference w:type="default" r:id="rId11"/>
          <w:footerReference w:type="even" r:id="rId12"/>
          <w:footerReference w:type="default" r:id="rId13"/>
          <w:headerReference w:type="first" r:id="rId14"/>
          <w:footerReference w:type="first" r:id="rId15"/>
          <w:type w:val="continuous"/>
          <w:pgSz w:w="11906" w:h="16838"/>
          <w:pgMar w:top="567" w:right="1134" w:bottom="1134" w:left="1134" w:header="1418" w:footer="1134" w:gutter="284"/>
          <w:cols w:space="425"/>
          <w:titlePg/>
          <w:docGrid w:linePitch="312"/>
        </w:sectPr>
      </w:pPr>
      <w:r>
        <w:rPr>
          <w:rFonts w:ascii="宋体" w:hAnsi="宋体" w:hint="eastAsia"/>
          <w:noProof/>
          <w:sz w:val="44"/>
          <w:szCs w:val="44"/>
        </w:rPr>
        <mc:AlternateContent>
          <mc:Choice Requires="wps">
            <w:drawing>
              <wp:anchor distT="0" distB="0" distL="114300" distR="114300" simplePos="0" relativeHeight="251660288" behindDoc="0" locked="1" layoutInCell="1" allowOverlap="1" wp14:anchorId="07123B0E" wp14:editId="6170412E">
                <wp:simplePos x="0" y="0"/>
                <wp:positionH relativeFrom="page">
                  <wp:posOffset>899795</wp:posOffset>
                </wp:positionH>
                <wp:positionV relativeFrom="page">
                  <wp:posOffset>9252585</wp:posOffset>
                </wp:positionV>
                <wp:extent cx="6120130" cy="0"/>
                <wp:effectExtent l="0" t="0" r="0" b="0"/>
                <wp:wrapNone/>
                <wp:docPr id="5"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1DA1CBA6" id="直接连接符 2"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85pt,728.55pt" to="552.7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">
                <w10:wrap anchorx="page" anchory="page"/>
                <w10:anchorlock/>
              </v:line>
            </w:pict>
          </mc:Fallback>
        </mc:AlternateContent>
      </w:r>
    </w:p>
    <w:p w14:paraId="27B9A378" w14:textId="77777777" w:rsidR="002A76CC" w:rsidRDefault="002A76CC" w:rsidP="002A76CC">
      <w:pPr>
        <w:pStyle w:val="affffffc"/>
        <w:spacing w:after="360"/>
      </w:pPr>
      <w:bookmarkStart w:id="21" w:name="BookMark1"/>
      <w:bookmarkStart w:id="22" w:name="_Toc164069158"/>
      <w:bookmarkStart w:id="23" w:name="_Toc178517138"/>
      <w:bookmarkStart w:id="24" w:name="_Toc166332657"/>
      <w:bookmarkStart w:id="25" w:name="_Toc180344096"/>
      <w:bookmarkStart w:id="26" w:name="_Toc13424"/>
      <w:bookmarkStart w:id="27" w:name="_Toc180870419"/>
      <w:bookmarkStart w:id="28" w:name="_Toc180997260"/>
      <w:bookmarkStart w:id="29" w:name="_Toc178178568"/>
      <w:bookmarkStart w:id="30" w:name="_Toc185236755"/>
      <w:bookmarkStart w:id="31" w:name="_Toc191573511"/>
      <w:r w:rsidRPr="002A76CC">
        <w:rPr>
          <w:rFonts w:hint="eastAsia"/>
          <w:spacing w:val="320"/>
        </w:rPr>
        <w:lastRenderedPageBreak/>
        <w:t>目</w:t>
      </w:r>
      <w:r>
        <w:rPr>
          <w:rFonts w:hint="eastAsia"/>
        </w:rPr>
        <w:t>次</w:t>
      </w:r>
    </w:p>
    <w:p w14:paraId="17C0F1C3" w14:textId="7F2ED957" w:rsidR="002A76CC" w:rsidRPr="002A76CC" w:rsidRDefault="002A76CC">
      <w:pPr>
        <w:pStyle w:val="TOC1"/>
        <w:tabs>
          <w:tab w:val="right" w:leader="dot" w:pos="9344"/>
        </w:tabs>
        <w:rPr>
          <w:rFonts w:asciiTheme="minorHAnsi" w:eastAsiaTheme="minorEastAsia" w:hAnsiTheme="minorHAnsi" w:cstheme="minorBidi" w:hint="eastAsia"/>
          <w:noProof/>
          <w:szCs w:val="22"/>
        </w:rPr>
      </w:pPr>
      <w:r w:rsidRPr="002A76CC">
        <w:fldChar w:fldCharType="begin"/>
      </w:r>
      <w:r w:rsidRPr="002A76CC">
        <w:instrText xml:space="preserve"> TOC \o "1-1" \h </w:instrText>
      </w:r>
      <w:r w:rsidRPr="002A76CC">
        <w:fldChar w:fldCharType="separate"/>
      </w:r>
      <w:hyperlink w:anchor="_Toc191627871" w:history="1">
        <w:r w:rsidRPr="002A76CC">
          <w:rPr>
            <w:rStyle w:val="affffc"/>
            <w:rFonts w:hint="eastAsia"/>
            <w:noProof/>
          </w:rPr>
          <w:t>前言</w:t>
        </w:r>
        <w:r w:rsidRPr="002A76CC">
          <w:rPr>
            <w:noProof/>
          </w:rPr>
          <w:tab/>
        </w:r>
        <w:r w:rsidRPr="002A76CC">
          <w:rPr>
            <w:noProof/>
          </w:rPr>
          <w:fldChar w:fldCharType="begin"/>
        </w:r>
        <w:r w:rsidRPr="002A76CC">
          <w:rPr>
            <w:noProof/>
          </w:rPr>
          <w:instrText xml:space="preserve"> PAGEREF _Toc191627871 \h </w:instrText>
        </w:r>
        <w:r w:rsidRPr="002A76CC">
          <w:rPr>
            <w:noProof/>
          </w:rPr>
        </w:r>
        <w:r w:rsidRPr="002A76CC">
          <w:rPr>
            <w:noProof/>
          </w:rPr>
          <w:fldChar w:fldCharType="separate"/>
        </w:r>
        <w:r w:rsidR="007B4204">
          <w:rPr>
            <w:noProof/>
          </w:rPr>
          <w:t>II</w:t>
        </w:r>
        <w:r w:rsidRPr="002A76CC">
          <w:rPr>
            <w:noProof/>
          </w:rPr>
          <w:fldChar w:fldCharType="end"/>
        </w:r>
      </w:hyperlink>
    </w:p>
    <w:p w14:paraId="60077E09" w14:textId="1F6FA875" w:rsidR="002A76CC" w:rsidRPr="002A76CC" w:rsidRDefault="002A76CC">
      <w:pPr>
        <w:pStyle w:val="TOC1"/>
        <w:tabs>
          <w:tab w:val="right" w:leader="dot" w:pos="9344"/>
        </w:tabs>
        <w:rPr>
          <w:rFonts w:asciiTheme="minorHAnsi" w:eastAsiaTheme="minorEastAsia" w:hAnsiTheme="minorHAnsi" w:cstheme="minorBidi" w:hint="eastAsia"/>
          <w:noProof/>
          <w:szCs w:val="22"/>
        </w:rPr>
      </w:pPr>
      <w:hyperlink w:anchor="_Toc191627872" w:history="1">
        <w:r w:rsidRPr="002A76CC">
          <w:rPr>
            <w:rStyle w:val="affffc"/>
            <w:noProof/>
          </w:rPr>
          <w:t>1</w:t>
        </w:r>
        <w:r>
          <w:rPr>
            <w:rStyle w:val="affffc"/>
            <w:noProof/>
          </w:rPr>
          <w:t xml:space="preserve"> </w:t>
        </w:r>
        <w:r w:rsidRPr="002A76CC">
          <w:rPr>
            <w:rStyle w:val="affffc"/>
            <w:rFonts w:hint="eastAsia"/>
            <w:noProof/>
          </w:rPr>
          <w:t xml:space="preserve"> 范围</w:t>
        </w:r>
        <w:r w:rsidRPr="002A76CC">
          <w:rPr>
            <w:noProof/>
          </w:rPr>
          <w:tab/>
        </w:r>
        <w:r w:rsidRPr="002A76CC">
          <w:rPr>
            <w:noProof/>
          </w:rPr>
          <w:fldChar w:fldCharType="begin"/>
        </w:r>
        <w:r w:rsidRPr="002A76CC">
          <w:rPr>
            <w:noProof/>
          </w:rPr>
          <w:instrText xml:space="preserve"> PAGEREF _Toc191627872 \h </w:instrText>
        </w:r>
        <w:r w:rsidRPr="002A76CC">
          <w:rPr>
            <w:noProof/>
          </w:rPr>
        </w:r>
        <w:r w:rsidRPr="002A76CC">
          <w:rPr>
            <w:noProof/>
          </w:rPr>
          <w:fldChar w:fldCharType="separate"/>
        </w:r>
        <w:r w:rsidR="007B4204">
          <w:rPr>
            <w:noProof/>
          </w:rPr>
          <w:t>1</w:t>
        </w:r>
        <w:r w:rsidRPr="002A76CC">
          <w:rPr>
            <w:noProof/>
          </w:rPr>
          <w:fldChar w:fldCharType="end"/>
        </w:r>
      </w:hyperlink>
    </w:p>
    <w:p w14:paraId="1A7B01F4" w14:textId="6ADEA09B" w:rsidR="002A76CC" w:rsidRPr="002A76CC" w:rsidRDefault="002A76CC">
      <w:pPr>
        <w:pStyle w:val="TOC1"/>
        <w:tabs>
          <w:tab w:val="right" w:leader="dot" w:pos="9344"/>
        </w:tabs>
        <w:rPr>
          <w:rFonts w:asciiTheme="minorHAnsi" w:eastAsiaTheme="minorEastAsia" w:hAnsiTheme="minorHAnsi" w:cstheme="minorBidi" w:hint="eastAsia"/>
          <w:noProof/>
          <w:szCs w:val="22"/>
        </w:rPr>
      </w:pPr>
      <w:hyperlink w:anchor="_Toc191627873" w:history="1">
        <w:r w:rsidRPr="002A76CC">
          <w:rPr>
            <w:rStyle w:val="affffc"/>
            <w:noProof/>
          </w:rPr>
          <w:t>2</w:t>
        </w:r>
        <w:r>
          <w:rPr>
            <w:rStyle w:val="affffc"/>
            <w:noProof/>
          </w:rPr>
          <w:t xml:space="preserve"> </w:t>
        </w:r>
        <w:r w:rsidRPr="002A76CC">
          <w:rPr>
            <w:rStyle w:val="affffc"/>
            <w:rFonts w:hint="eastAsia"/>
            <w:noProof/>
          </w:rPr>
          <w:t xml:space="preserve"> 规范性引用文件</w:t>
        </w:r>
        <w:r w:rsidRPr="002A76CC">
          <w:rPr>
            <w:noProof/>
          </w:rPr>
          <w:tab/>
        </w:r>
        <w:r w:rsidRPr="002A76CC">
          <w:rPr>
            <w:noProof/>
          </w:rPr>
          <w:fldChar w:fldCharType="begin"/>
        </w:r>
        <w:r w:rsidRPr="002A76CC">
          <w:rPr>
            <w:noProof/>
          </w:rPr>
          <w:instrText xml:space="preserve"> PAGEREF _Toc191627873 \h </w:instrText>
        </w:r>
        <w:r w:rsidRPr="002A76CC">
          <w:rPr>
            <w:noProof/>
          </w:rPr>
        </w:r>
        <w:r w:rsidRPr="002A76CC">
          <w:rPr>
            <w:noProof/>
          </w:rPr>
          <w:fldChar w:fldCharType="separate"/>
        </w:r>
        <w:r w:rsidR="007B4204">
          <w:rPr>
            <w:noProof/>
          </w:rPr>
          <w:t>1</w:t>
        </w:r>
        <w:r w:rsidRPr="002A76CC">
          <w:rPr>
            <w:noProof/>
          </w:rPr>
          <w:fldChar w:fldCharType="end"/>
        </w:r>
      </w:hyperlink>
    </w:p>
    <w:p w14:paraId="7C06A994" w14:textId="7D1BE1F9" w:rsidR="002A76CC" w:rsidRPr="002A76CC" w:rsidRDefault="002A76CC">
      <w:pPr>
        <w:pStyle w:val="TOC1"/>
        <w:tabs>
          <w:tab w:val="right" w:leader="dot" w:pos="9344"/>
        </w:tabs>
        <w:rPr>
          <w:rFonts w:asciiTheme="minorHAnsi" w:eastAsiaTheme="minorEastAsia" w:hAnsiTheme="minorHAnsi" w:cstheme="minorBidi" w:hint="eastAsia"/>
          <w:noProof/>
          <w:szCs w:val="22"/>
        </w:rPr>
      </w:pPr>
      <w:hyperlink w:anchor="_Toc191627874" w:history="1">
        <w:r w:rsidRPr="002A76CC">
          <w:rPr>
            <w:rStyle w:val="affffc"/>
            <w:noProof/>
          </w:rPr>
          <w:t>3</w:t>
        </w:r>
        <w:r>
          <w:rPr>
            <w:rStyle w:val="affffc"/>
            <w:noProof/>
          </w:rPr>
          <w:t xml:space="preserve"> </w:t>
        </w:r>
        <w:r w:rsidRPr="002A76CC">
          <w:rPr>
            <w:rStyle w:val="affffc"/>
            <w:rFonts w:hint="eastAsia"/>
            <w:noProof/>
          </w:rPr>
          <w:t xml:space="preserve"> 术语和定义</w:t>
        </w:r>
        <w:r w:rsidRPr="002A76CC">
          <w:rPr>
            <w:noProof/>
          </w:rPr>
          <w:tab/>
        </w:r>
        <w:r w:rsidRPr="002A76CC">
          <w:rPr>
            <w:noProof/>
          </w:rPr>
          <w:fldChar w:fldCharType="begin"/>
        </w:r>
        <w:r w:rsidRPr="002A76CC">
          <w:rPr>
            <w:noProof/>
          </w:rPr>
          <w:instrText xml:space="preserve"> PAGEREF _Toc191627874 \h </w:instrText>
        </w:r>
        <w:r w:rsidRPr="002A76CC">
          <w:rPr>
            <w:noProof/>
          </w:rPr>
        </w:r>
        <w:r w:rsidRPr="002A76CC">
          <w:rPr>
            <w:noProof/>
          </w:rPr>
          <w:fldChar w:fldCharType="separate"/>
        </w:r>
        <w:r w:rsidR="007B4204">
          <w:rPr>
            <w:noProof/>
          </w:rPr>
          <w:t>1</w:t>
        </w:r>
        <w:r w:rsidRPr="002A76CC">
          <w:rPr>
            <w:noProof/>
          </w:rPr>
          <w:fldChar w:fldCharType="end"/>
        </w:r>
      </w:hyperlink>
    </w:p>
    <w:p w14:paraId="26A49EF5" w14:textId="1FBBC745" w:rsidR="002A76CC" w:rsidRPr="002A76CC" w:rsidRDefault="002A76CC">
      <w:pPr>
        <w:pStyle w:val="TOC1"/>
        <w:tabs>
          <w:tab w:val="right" w:leader="dot" w:pos="9344"/>
        </w:tabs>
        <w:rPr>
          <w:rFonts w:asciiTheme="minorHAnsi" w:eastAsiaTheme="minorEastAsia" w:hAnsiTheme="minorHAnsi" w:cstheme="minorBidi" w:hint="eastAsia"/>
          <w:noProof/>
          <w:szCs w:val="22"/>
        </w:rPr>
      </w:pPr>
      <w:hyperlink w:anchor="_Toc191627875" w:history="1">
        <w:r w:rsidRPr="002A76CC">
          <w:rPr>
            <w:rStyle w:val="affffc"/>
            <w:noProof/>
          </w:rPr>
          <w:t>4</w:t>
        </w:r>
        <w:r>
          <w:rPr>
            <w:rStyle w:val="affffc"/>
            <w:noProof/>
          </w:rPr>
          <w:t xml:space="preserve"> </w:t>
        </w:r>
        <w:r w:rsidRPr="002A76CC">
          <w:rPr>
            <w:rStyle w:val="affffc"/>
            <w:rFonts w:hint="eastAsia"/>
            <w:noProof/>
          </w:rPr>
          <w:t xml:space="preserve"> 诊断</w:t>
        </w:r>
        <w:r w:rsidRPr="002A76CC">
          <w:rPr>
            <w:noProof/>
          </w:rPr>
          <w:tab/>
        </w:r>
        <w:r w:rsidRPr="002A76CC">
          <w:rPr>
            <w:noProof/>
          </w:rPr>
          <w:fldChar w:fldCharType="begin"/>
        </w:r>
        <w:r w:rsidRPr="002A76CC">
          <w:rPr>
            <w:noProof/>
          </w:rPr>
          <w:instrText xml:space="preserve"> PAGEREF _Toc191627875 \h </w:instrText>
        </w:r>
        <w:r w:rsidRPr="002A76CC">
          <w:rPr>
            <w:noProof/>
          </w:rPr>
        </w:r>
        <w:r w:rsidRPr="002A76CC">
          <w:rPr>
            <w:noProof/>
          </w:rPr>
          <w:fldChar w:fldCharType="separate"/>
        </w:r>
        <w:r w:rsidR="007B4204">
          <w:rPr>
            <w:noProof/>
          </w:rPr>
          <w:t>1</w:t>
        </w:r>
        <w:r w:rsidRPr="002A76CC">
          <w:rPr>
            <w:noProof/>
          </w:rPr>
          <w:fldChar w:fldCharType="end"/>
        </w:r>
      </w:hyperlink>
    </w:p>
    <w:p w14:paraId="1472F127" w14:textId="653C514F" w:rsidR="002A76CC" w:rsidRPr="002A76CC" w:rsidRDefault="002A76CC">
      <w:pPr>
        <w:pStyle w:val="TOC1"/>
        <w:tabs>
          <w:tab w:val="right" w:leader="dot" w:pos="9344"/>
        </w:tabs>
        <w:rPr>
          <w:rFonts w:asciiTheme="minorHAnsi" w:eastAsiaTheme="minorEastAsia" w:hAnsiTheme="minorHAnsi" w:cstheme="minorBidi" w:hint="eastAsia"/>
          <w:noProof/>
          <w:szCs w:val="22"/>
        </w:rPr>
      </w:pPr>
      <w:hyperlink w:anchor="_Toc191627876" w:history="1">
        <w:r w:rsidRPr="002A76CC">
          <w:rPr>
            <w:rStyle w:val="affffc"/>
            <w:noProof/>
          </w:rPr>
          <w:t>5</w:t>
        </w:r>
        <w:r>
          <w:rPr>
            <w:rStyle w:val="affffc"/>
            <w:noProof/>
          </w:rPr>
          <w:t xml:space="preserve"> </w:t>
        </w:r>
        <w:r w:rsidRPr="002A76CC">
          <w:rPr>
            <w:rStyle w:val="affffc"/>
            <w:rFonts w:hint="eastAsia"/>
            <w:noProof/>
          </w:rPr>
          <w:t xml:space="preserve"> 治疗</w:t>
        </w:r>
        <w:r w:rsidRPr="002A76CC">
          <w:rPr>
            <w:noProof/>
          </w:rPr>
          <w:tab/>
        </w:r>
        <w:r w:rsidRPr="002A76CC">
          <w:rPr>
            <w:noProof/>
          </w:rPr>
          <w:fldChar w:fldCharType="begin"/>
        </w:r>
        <w:r w:rsidRPr="002A76CC">
          <w:rPr>
            <w:noProof/>
          </w:rPr>
          <w:instrText xml:space="preserve"> PAGEREF _Toc191627876 \h </w:instrText>
        </w:r>
        <w:r w:rsidRPr="002A76CC">
          <w:rPr>
            <w:noProof/>
          </w:rPr>
        </w:r>
        <w:r w:rsidRPr="002A76CC">
          <w:rPr>
            <w:noProof/>
          </w:rPr>
          <w:fldChar w:fldCharType="separate"/>
        </w:r>
        <w:r w:rsidR="007B4204">
          <w:rPr>
            <w:noProof/>
          </w:rPr>
          <w:t>2</w:t>
        </w:r>
        <w:r w:rsidRPr="002A76CC">
          <w:rPr>
            <w:noProof/>
          </w:rPr>
          <w:fldChar w:fldCharType="end"/>
        </w:r>
      </w:hyperlink>
    </w:p>
    <w:p w14:paraId="189A17F9" w14:textId="152D8897" w:rsidR="002A76CC" w:rsidRPr="002A76CC" w:rsidRDefault="002A76CC">
      <w:pPr>
        <w:pStyle w:val="TOC1"/>
        <w:tabs>
          <w:tab w:val="right" w:leader="dot" w:pos="9344"/>
        </w:tabs>
        <w:rPr>
          <w:rFonts w:asciiTheme="minorHAnsi" w:eastAsiaTheme="minorEastAsia" w:hAnsiTheme="minorHAnsi" w:cstheme="minorBidi" w:hint="eastAsia"/>
          <w:noProof/>
          <w:szCs w:val="22"/>
        </w:rPr>
      </w:pPr>
      <w:hyperlink w:anchor="_Toc191627877" w:history="1">
        <w:r w:rsidRPr="002A76CC">
          <w:rPr>
            <w:rStyle w:val="affffc"/>
            <w:noProof/>
          </w:rPr>
          <w:t>6</w:t>
        </w:r>
        <w:r>
          <w:rPr>
            <w:rStyle w:val="affffc"/>
            <w:noProof/>
          </w:rPr>
          <w:t xml:space="preserve"> </w:t>
        </w:r>
        <w:r w:rsidRPr="002A76CC">
          <w:rPr>
            <w:rStyle w:val="affffc"/>
            <w:rFonts w:hint="eastAsia"/>
            <w:noProof/>
          </w:rPr>
          <w:t xml:space="preserve"> 禁忌症</w:t>
        </w:r>
        <w:r w:rsidRPr="002A76CC">
          <w:rPr>
            <w:noProof/>
          </w:rPr>
          <w:tab/>
        </w:r>
        <w:r w:rsidRPr="002A76CC">
          <w:rPr>
            <w:noProof/>
          </w:rPr>
          <w:fldChar w:fldCharType="begin"/>
        </w:r>
        <w:r w:rsidRPr="002A76CC">
          <w:rPr>
            <w:noProof/>
          </w:rPr>
          <w:instrText xml:space="preserve"> PAGEREF _Toc191627877 \h </w:instrText>
        </w:r>
        <w:r w:rsidRPr="002A76CC">
          <w:rPr>
            <w:noProof/>
          </w:rPr>
        </w:r>
        <w:r w:rsidRPr="002A76CC">
          <w:rPr>
            <w:noProof/>
          </w:rPr>
          <w:fldChar w:fldCharType="separate"/>
        </w:r>
        <w:r w:rsidR="007B4204">
          <w:rPr>
            <w:noProof/>
          </w:rPr>
          <w:t>4</w:t>
        </w:r>
        <w:r w:rsidRPr="002A76CC">
          <w:rPr>
            <w:noProof/>
          </w:rPr>
          <w:fldChar w:fldCharType="end"/>
        </w:r>
      </w:hyperlink>
    </w:p>
    <w:p w14:paraId="6A9664C6" w14:textId="6AE2624F" w:rsidR="002A76CC" w:rsidRPr="002A76CC" w:rsidRDefault="002A76CC">
      <w:pPr>
        <w:pStyle w:val="TOC1"/>
        <w:tabs>
          <w:tab w:val="right" w:leader="dot" w:pos="9344"/>
        </w:tabs>
        <w:rPr>
          <w:rFonts w:asciiTheme="minorHAnsi" w:eastAsiaTheme="minorEastAsia" w:hAnsiTheme="minorHAnsi" w:cstheme="minorBidi" w:hint="eastAsia"/>
          <w:noProof/>
          <w:szCs w:val="22"/>
        </w:rPr>
      </w:pPr>
      <w:hyperlink w:anchor="_Toc191627878" w:history="1">
        <w:r w:rsidRPr="002A76CC">
          <w:rPr>
            <w:rStyle w:val="affffc"/>
            <w:noProof/>
          </w:rPr>
          <w:t>7</w:t>
        </w:r>
        <w:r>
          <w:rPr>
            <w:rStyle w:val="affffc"/>
            <w:noProof/>
          </w:rPr>
          <w:t xml:space="preserve"> </w:t>
        </w:r>
        <w:r w:rsidRPr="002A76CC">
          <w:rPr>
            <w:rStyle w:val="affffc"/>
            <w:rFonts w:hint="eastAsia"/>
            <w:noProof/>
          </w:rPr>
          <w:t xml:space="preserve"> 日常调护</w:t>
        </w:r>
        <w:r w:rsidRPr="002A76CC">
          <w:rPr>
            <w:noProof/>
          </w:rPr>
          <w:tab/>
        </w:r>
        <w:r w:rsidRPr="002A76CC">
          <w:rPr>
            <w:noProof/>
          </w:rPr>
          <w:fldChar w:fldCharType="begin"/>
        </w:r>
        <w:r w:rsidRPr="002A76CC">
          <w:rPr>
            <w:noProof/>
          </w:rPr>
          <w:instrText xml:space="preserve"> PAGEREF _Toc191627878 \h </w:instrText>
        </w:r>
        <w:r w:rsidRPr="002A76CC">
          <w:rPr>
            <w:noProof/>
          </w:rPr>
        </w:r>
        <w:r w:rsidRPr="002A76CC">
          <w:rPr>
            <w:noProof/>
          </w:rPr>
          <w:fldChar w:fldCharType="separate"/>
        </w:r>
        <w:r w:rsidR="007B4204">
          <w:rPr>
            <w:noProof/>
          </w:rPr>
          <w:t>4</w:t>
        </w:r>
        <w:r w:rsidRPr="002A76CC">
          <w:rPr>
            <w:noProof/>
          </w:rPr>
          <w:fldChar w:fldCharType="end"/>
        </w:r>
      </w:hyperlink>
    </w:p>
    <w:p w14:paraId="26A4FE69" w14:textId="4BD0852B" w:rsidR="002A76CC" w:rsidRPr="002A76CC" w:rsidRDefault="002A76CC">
      <w:pPr>
        <w:pStyle w:val="TOC1"/>
        <w:tabs>
          <w:tab w:val="right" w:leader="dot" w:pos="9344"/>
        </w:tabs>
        <w:rPr>
          <w:rFonts w:asciiTheme="minorHAnsi" w:eastAsiaTheme="minorEastAsia" w:hAnsiTheme="minorHAnsi" w:cstheme="minorBidi" w:hint="eastAsia"/>
          <w:noProof/>
          <w:szCs w:val="22"/>
        </w:rPr>
      </w:pPr>
      <w:hyperlink w:anchor="_Toc191627879" w:history="1">
        <w:r w:rsidRPr="002A76CC">
          <w:rPr>
            <w:rStyle w:val="affffc"/>
            <w:rFonts w:hint="eastAsia"/>
            <w:noProof/>
          </w:rPr>
          <w:t>附录</w:t>
        </w:r>
        <w:r>
          <w:rPr>
            <w:rStyle w:val="affffc"/>
            <w:rFonts w:hint="eastAsia"/>
            <w:noProof/>
          </w:rPr>
          <w:t>A</w:t>
        </w:r>
        <w:r w:rsidRPr="002A76CC">
          <w:rPr>
            <w:rStyle w:val="affffc"/>
            <w:rFonts w:hint="eastAsia"/>
            <w:noProof/>
          </w:rPr>
          <w:t>（规范性）</w:t>
        </w:r>
        <w:r>
          <w:rPr>
            <w:rStyle w:val="affffc"/>
            <w:noProof/>
          </w:rPr>
          <w:t xml:space="preserve"> </w:t>
        </w:r>
        <w:r w:rsidRPr="002A76CC">
          <w:rPr>
            <w:rStyle w:val="affffc"/>
            <w:noProof/>
          </w:rPr>
          <w:t xml:space="preserve"> </w:t>
        </w:r>
        <w:r w:rsidRPr="002A76CC">
          <w:rPr>
            <w:rStyle w:val="affffc"/>
            <w:rFonts w:hint="eastAsia"/>
            <w:noProof/>
          </w:rPr>
          <w:t>中医外治法</w:t>
        </w:r>
        <w:r w:rsidRPr="002A76CC">
          <w:rPr>
            <w:noProof/>
          </w:rPr>
          <w:tab/>
        </w:r>
        <w:r w:rsidRPr="002A76CC">
          <w:rPr>
            <w:noProof/>
          </w:rPr>
          <w:fldChar w:fldCharType="begin"/>
        </w:r>
        <w:r w:rsidRPr="002A76CC">
          <w:rPr>
            <w:noProof/>
          </w:rPr>
          <w:instrText xml:space="preserve"> PAGEREF _Toc191627879 \h </w:instrText>
        </w:r>
        <w:r w:rsidRPr="002A76CC">
          <w:rPr>
            <w:noProof/>
          </w:rPr>
        </w:r>
        <w:r w:rsidRPr="002A76CC">
          <w:rPr>
            <w:noProof/>
          </w:rPr>
          <w:fldChar w:fldCharType="separate"/>
        </w:r>
        <w:r w:rsidR="007B4204">
          <w:rPr>
            <w:noProof/>
          </w:rPr>
          <w:t>5</w:t>
        </w:r>
        <w:r w:rsidRPr="002A76CC">
          <w:rPr>
            <w:noProof/>
          </w:rPr>
          <w:fldChar w:fldCharType="end"/>
        </w:r>
      </w:hyperlink>
    </w:p>
    <w:p w14:paraId="22C0CD00" w14:textId="04067734" w:rsidR="002A76CC" w:rsidRPr="002A76CC" w:rsidRDefault="002A76CC">
      <w:pPr>
        <w:pStyle w:val="TOC1"/>
        <w:tabs>
          <w:tab w:val="right" w:leader="dot" w:pos="9344"/>
        </w:tabs>
        <w:rPr>
          <w:rFonts w:asciiTheme="minorHAnsi" w:eastAsiaTheme="minorEastAsia" w:hAnsiTheme="minorHAnsi" w:cstheme="minorBidi" w:hint="eastAsia"/>
          <w:noProof/>
          <w:szCs w:val="22"/>
        </w:rPr>
      </w:pPr>
      <w:hyperlink w:anchor="_Toc191627880" w:history="1">
        <w:r w:rsidRPr="002A76CC">
          <w:rPr>
            <w:rStyle w:val="affffc"/>
            <w:rFonts w:hint="eastAsia"/>
            <w:noProof/>
          </w:rPr>
          <w:t>参考文献</w:t>
        </w:r>
        <w:r w:rsidRPr="002A76CC">
          <w:rPr>
            <w:noProof/>
          </w:rPr>
          <w:tab/>
        </w:r>
        <w:r w:rsidRPr="002A76CC">
          <w:rPr>
            <w:noProof/>
          </w:rPr>
          <w:fldChar w:fldCharType="begin"/>
        </w:r>
        <w:r w:rsidRPr="002A76CC">
          <w:rPr>
            <w:noProof/>
          </w:rPr>
          <w:instrText xml:space="preserve"> PAGEREF _Toc191627880 \h </w:instrText>
        </w:r>
        <w:r w:rsidRPr="002A76CC">
          <w:rPr>
            <w:noProof/>
          </w:rPr>
        </w:r>
        <w:r w:rsidRPr="002A76CC">
          <w:rPr>
            <w:noProof/>
          </w:rPr>
          <w:fldChar w:fldCharType="separate"/>
        </w:r>
        <w:r w:rsidR="007B4204">
          <w:rPr>
            <w:noProof/>
          </w:rPr>
          <w:t>7</w:t>
        </w:r>
        <w:r w:rsidRPr="002A76CC">
          <w:rPr>
            <w:noProof/>
          </w:rPr>
          <w:fldChar w:fldCharType="end"/>
        </w:r>
      </w:hyperlink>
    </w:p>
    <w:p w14:paraId="59853E15" w14:textId="77777777" w:rsidR="002A76CC" w:rsidRPr="002A76CC" w:rsidRDefault="002A76CC" w:rsidP="002A76CC">
      <w:pPr>
        <w:pStyle w:val="affffffc"/>
        <w:spacing w:after="360"/>
        <w:sectPr w:rsidR="002A76CC" w:rsidRPr="002A76CC" w:rsidSect="002A76CC">
          <w:headerReference w:type="even" r:id="rId16"/>
          <w:headerReference w:type="default" r:id="rId17"/>
          <w:footerReference w:type="even" r:id="rId18"/>
          <w:footerReference w:type="default" r:id="rId19"/>
          <w:pgSz w:w="11906" w:h="16838"/>
          <w:pgMar w:top="2410" w:right="1134" w:bottom="1134" w:left="1134" w:header="1418" w:footer="1134" w:gutter="284"/>
          <w:pgNumType w:fmt="upperRoman" w:start="1"/>
          <w:cols w:space="425"/>
          <w:formProt w:val="0"/>
          <w:docGrid w:linePitch="312"/>
        </w:sectPr>
      </w:pPr>
      <w:r w:rsidRPr="002A76CC">
        <w:fldChar w:fldCharType="end"/>
      </w:r>
    </w:p>
    <w:p w14:paraId="67AB9799" w14:textId="77777777" w:rsidR="00F012C1" w:rsidRDefault="00192FAB">
      <w:pPr>
        <w:pStyle w:val="a6"/>
        <w:spacing w:after="360"/>
        <w:rPr>
          <w:sz w:val="21"/>
          <w:szCs w:val="21"/>
        </w:rPr>
      </w:pPr>
      <w:bookmarkStart w:id="32" w:name="_Toc191627871"/>
      <w:bookmarkStart w:id="33" w:name="BookMark2"/>
      <w:bookmarkEnd w:id="21"/>
      <w:r>
        <w:rPr>
          <w:spacing w:val="320"/>
          <w:sz w:val="21"/>
          <w:szCs w:val="21"/>
        </w:rPr>
        <w:lastRenderedPageBreak/>
        <w:t>前</w:t>
      </w:r>
      <w:r>
        <w:rPr>
          <w:sz w:val="21"/>
          <w:szCs w:val="21"/>
        </w:rPr>
        <w:t>言</w:t>
      </w:r>
      <w:bookmarkEnd w:id="22"/>
      <w:bookmarkEnd w:id="23"/>
      <w:bookmarkEnd w:id="24"/>
      <w:bookmarkEnd w:id="25"/>
      <w:bookmarkEnd w:id="26"/>
      <w:bookmarkEnd w:id="27"/>
      <w:bookmarkEnd w:id="28"/>
      <w:bookmarkEnd w:id="29"/>
      <w:bookmarkEnd w:id="30"/>
      <w:bookmarkEnd w:id="31"/>
      <w:bookmarkEnd w:id="32"/>
    </w:p>
    <w:p w14:paraId="3CE3BEF8" w14:textId="77777777" w:rsidR="00F012C1" w:rsidRDefault="00192FAB">
      <w:pPr>
        <w:pStyle w:val="afffff7"/>
        <w:ind w:firstLine="420"/>
        <w:rPr>
          <w:szCs w:val="21"/>
        </w:rPr>
      </w:pPr>
      <w:r>
        <w:rPr>
          <w:rFonts w:hint="eastAsia"/>
          <w:szCs w:val="21"/>
        </w:rPr>
        <w:t>本文件参照GB/T 1.1—2020《标准化工作导则  第1部分：标准化文件的结构和起草规则》的规定起草。</w:t>
      </w:r>
    </w:p>
    <w:p w14:paraId="082209A3" w14:textId="77777777" w:rsidR="00F012C1" w:rsidRDefault="00192FAB">
      <w:pPr>
        <w:pStyle w:val="afffff7"/>
        <w:ind w:firstLine="420"/>
        <w:rPr>
          <w:szCs w:val="21"/>
        </w:rPr>
      </w:pPr>
      <w:r>
        <w:rPr>
          <w:rFonts w:hint="eastAsia"/>
          <w:szCs w:val="21"/>
        </w:rPr>
        <w:t>请注意本文件的某些内容可能涉及专利。本文件的发布机构不承担识别专利的责任。</w:t>
      </w:r>
    </w:p>
    <w:p w14:paraId="1CD86804" w14:textId="77777777" w:rsidR="00F012C1" w:rsidRDefault="00192FAB">
      <w:pPr>
        <w:pStyle w:val="afffff7"/>
        <w:ind w:firstLine="420"/>
        <w:rPr>
          <w:szCs w:val="21"/>
        </w:rPr>
      </w:pPr>
      <w:r>
        <w:rPr>
          <w:rFonts w:hint="eastAsia"/>
          <w:szCs w:val="21"/>
        </w:rPr>
        <w:t>本文件由广西中医药大学第一附属医院提出并宣贯。</w:t>
      </w:r>
    </w:p>
    <w:p w14:paraId="351B24F7" w14:textId="77777777" w:rsidR="00F012C1" w:rsidRDefault="00192FAB">
      <w:pPr>
        <w:pStyle w:val="afffff7"/>
        <w:ind w:firstLine="420"/>
        <w:rPr>
          <w:szCs w:val="21"/>
        </w:rPr>
      </w:pPr>
      <w:r>
        <w:rPr>
          <w:rFonts w:hint="eastAsia"/>
          <w:szCs w:val="21"/>
        </w:rPr>
        <w:t>本文件由广西标准化协会归口。</w:t>
      </w:r>
    </w:p>
    <w:p w14:paraId="6D65E474" w14:textId="77777777" w:rsidR="00F012C1" w:rsidRDefault="00192FAB">
      <w:pPr>
        <w:pStyle w:val="afffff7"/>
        <w:ind w:firstLine="420"/>
        <w:rPr>
          <w:szCs w:val="21"/>
        </w:rPr>
      </w:pPr>
      <w:r>
        <w:rPr>
          <w:rFonts w:hint="eastAsia"/>
          <w:szCs w:val="21"/>
        </w:rPr>
        <w:t>本文件起草单位：广西中医药大学第一附属医院、广西中医药大学附属瑞康医院、南宁市中医医院、梧州市中医医院。</w:t>
      </w:r>
    </w:p>
    <w:p w14:paraId="78FA3657" w14:textId="3C062409" w:rsidR="00F012C1" w:rsidRDefault="00192FAB">
      <w:pPr>
        <w:pStyle w:val="afffff7"/>
        <w:ind w:firstLine="420"/>
        <w:rPr>
          <w:szCs w:val="21"/>
        </w:rPr>
      </w:pPr>
      <w:r>
        <w:rPr>
          <w:rFonts w:hint="eastAsia"/>
          <w:szCs w:val="21"/>
        </w:rPr>
        <w:t>本文件主要起草人：</w:t>
      </w:r>
      <w:r w:rsidR="00837D6F" w:rsidRPr="00837D6F">
        <w:rPr>
          <w:rFonts w:hint="eastAsia"/>
          <w:szCs w:val="21"/>
        </w:rPr>
        <w:t>古联、黎晓东、胡恕艳、徐守权、陈薇、韦宇飞、王伟涛、蔡志玲、吴鹏、梁宝云、宋潇宵</w:t>
      </w:r>
      <w:r>
        <w:rPr>
          <w:rFonts w:hint="eastAsia"/>
          <w:szCs w:val="21"/>
        </w:rPr>
        <w:t>。</w:t>
      </w:r>
    </w:p>
    <w:p w14:paraId="32039FB7" w14:textId="77777777" w:rsidR="00F012C1" w:rsidRDefault="00F012C1">
      <w:pPr>
        <w:pStyle w:val="afffff7"/>
        <w:ind w:firstLine="420"/>
        <w:rPr>
          <w:szCs w:val="21"/>
        </w:rPr>
      </w:pPr>
    </w:p>
    <w:p w14:paraId="50130FEA" w14:textId="77777777" w:rsidR="00F012C1" w:rsidRDefault="00F012C1">
      <w:pPr>
        <w:pStyle w:val="afffff7"/>
        <w:tabs>
          <w:tab w:val="left" w:pos="8222"/>
        </w:tabs>
        <w:ind w:firstLine="420"/>
        <w:rPr>
          <w:szCs w:val="21"/>
        </w:rPr>
        <w:sectPr w:rsidR="00F012C1" w:rsidSect="002A76CC">
          <w:headerReference w:type="even" r:id="rId20"/>
          <w:headerReference w:type="default" r:id="rId21"/>
          <w:footerReference w:type="even" r:id="rId22"/>
          <w:footerReference w:type="default" r:id="rId23"/>
          <w:pgSz w:w="11906" w:h="16838"/>
          <w:pgMar w:top="2410" w:right="1134" w:bottom="1134" w:left="1134" w:header="1418" w:footer="1134" w:gutter="284"/>
          <w:pgNumType w:fmt="upperRoman"/>
          <w:cols w:space="425"/>
          <w:formProt w:val="0"/>
          <w:docGrid w:linePitch="312"/>
        </w:sectPr>
      </w:pPr>
    </w:p>
    <w:p w14:paraId="06565516" w14:textId="77777777" w:rsidR="00F012C1" w:rsidRDefault="00F012C1">
      <w:pPr>
        <w:spacing w:line="20" w:lineRule="exact"/>
        <w:jc w:val="center"/>
        <w:rPr>
          <w:rFonts w:ascii="黑体" w:eastAsia="黑体" w:hAnsi="黑体" w:hint="eastAsia"/>
        </w:rPr>
      </w:pPr>
      <w:bookmarkStart w:id="34" w:name="BookMark4"/>
      <w:bookmarkEnd w:id="33"/>
    </w:p>
    <w:p w14:paraId="390ACEA3" w14:textId="77777777" w:rsidR="00F012C1" w:rsidRDefault="00F012C1">
      <w:pPr>
        <w:spacing w:line="20" w:lineRule="exact"/>
        <w:jc w:val="center"/>
        <w:rPr>
          <w:rFonts w:ascii="黑体" w:eastAsia="黑体" w:hAnsi="黑体" w:hint="eastAsia"/>
        </w:rPr>
      </w:pPr>
    </w:p>
    <w:bookmarkStart w:id="35" w:name="NEW_STAND_NAME" w:displacedByCustomXml="next"/>
    <w:sdt>
      <w:sdtPr>
        <w:tag w:val="NEW_STAND_NAME"/>
        <w:id w:val="595910757"/>
        <w:lock w:val="sdtLocked"/>
        <w:placeholder>
          <w:docPart w:val="D32D7A65A992431D9B54B7A36E19FE2E"/>
        </w:placeholder>
      </w:sdtPr>
      <w:sdtContent>
        <w:p w14:paraId="6EA60C0B" w14:textId="77777777" w:rsidR="00F012C1" w:rsidRDefault="00192FAB">
          <w:pPr>
            <w:pStyle w:val="afffffffffa"/>
            <w:spacing w:beforeLines="100" w:before="240" w:afterLines="220" w:after="528"/>
            <w:rPr>
              <w:rFonts w:hint="eastAsia"/>
            </w:rPr>
          </w:pPr>
          <w:r>
            <w:rPr>
              <w:rFonts w:hint="eastAsia"/>
            </w:rPr>
            <w:t>帕金森病中西医结合诊疗规范</w:t>
          </w:r>
        </w:p>
      </w:sdtContent>
    </w:sdt>
    <w:p w14:paraId="7328F11D" w14:textId="77777777" w:rsidR="00F012C1" w:rsidRDefault="00192FAB">
      <w:pPr>
        <w:pStyle w:val="affc"/>
        <w:spacing w:before="240" w:after="240"/>
        <w:rPr>
          <w:szCs w:val="21"/>
        </w:rPr>
      </w:pPr>
      <w:bookmarkStart w:id="36" w:name="_Toc166332658"/>
      <w:bookmarkStart w:id="37" w:name="_Toc185236756"/>
      <w:bookmarkStart w:id="38" w:name="_Toc26718930"/>
      <w:bookmarkStart w:id="39" w:name="_Toc178178569"/>
      <w:bookmarkStart w:id="40" w:name="_Toc26986771"/>
      <w:bookmarkStart w:id="41" w:name="_Toc24884218"/>
      <w:bookmarkStart w:id="42" w:name="_Toc178517139"/>
      <w:bookmarkStart w:id="43" w:name="_Toc24884211"/>
      <w:bookmarkStart w:id="44" w:name="_Toc26986530"/>
      <w:bookmarkStart w:id="45" w:name="_Toc180870420"/>
      <w:bookmarkStart w:id="46" w:name="_Toc180344097"/>
      <w:bookmarkStart w:id="47" w:name="_Toc6969"/>
      <w:bookmarkStart w:id="48" w:name="_Toc164069159"/>
      <w:bookmarkStart w:id="49" w:name="_Toc180997261"/>
      <w:bookmarkStart w:id="50" w:name="_Toc17233333"/>
      <w:bookmarkStart w:id="51" w:name="_Toc17233325"/>
      <w:bookmarkStart w:id="52" w:name="_Toc26648465"/>
      <w:bookmarkStart w:id="53" w:name="_Toc191573512"/>
      <w:bookmarkStart w:id="54" w:name="_Toc191627872"/>
      <w:bookmarkEnd w:id="35"/>
      <w:r>
        <w:rPr>
          <w:rFonts w:hint="eastAsia"/>
          <w:szCs w:val="21"/>
        </w:rPr>
        <w:t>范围</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04B6CDC4" w14:textId="77777777" w:rsidR="00F012C1" w:rsidRDefault="00192FAB">
      <w:pPr>
        <w:pStyle w:val="afffff7"/>
        <w:ind w:firstLine="420"/>
        <w:rPr>
          <w:szCs w:val="21"/>
        </w:rPr>
      </w:pPr>
      <w:bookmarkStart w:id="55" w:name="_Toc24884212"/>
      <w:bookmarkStart w:id="56" w:name="_Toc24884219"/>
      <w:bookmarkStart w:id="57" w:name="_Toc17233334"/>
      <w:bookmarkStart w:id="58" w:name="_Toc26648466"/>
      <w:bookmarkStart w:id="59" w:name="_Toc17233326"/>
      <w:r>
        <w:rPr>
          <w:rFonts w:hint="eastAsia"/>
          <w:szCs w:val="21"/>
        </w:rPr>
        <w:t>本文件规定了帕金森病中西医结合的诊断、禁忌症、治疗、日常调护的要求。</w:t>
      </w:r>
    </w:p>
    <w:p w14:paraId="74007ECA" w14:textId="77777777" w:rsidR="00F012C1" w:rsidRDefault="00192FAB">
      <w:pPr>
        <w:pStyle w:val="afffff7"/>
        <w:ind w:firstLine="420"/>
        <w:rPr>
          <w:szCs w:val="21"/>
        </w:rPr>
      </w:pPr>
      <w:r>
        <w:rPr>
          <w:rFonts w:hint="eastAsia"/>
          <w:szCs w:val="21"/>
        </w:rPr>
        <w:t>本文件适用于帕金森病的中西医结合诊疗。</w:t>
      </w:r>
    </w:p>
    <w:p w14:paraId="520CFA20" w14:textId="77777777" w:rsidR="00F012C1" w:rsidRDefault="00192FAB">
      <w:pPr>
        <w:pStyle w:val="affc"/>
        <w:spacing w:before="240" w:after="240"/>
        <w:rPr>
          <w:szCs w:val="21"/>
        </w:rPr>
      </w:pPr>
      <w:bookmarkStart w:id="60" w:name="_Toc178517140"/>
      <w:bookmarkStart w:id="61" w:name="_Toc26986531"/>
      <w:bookmarkStart w:id="62" w:name="_Toc26718931"/>
      <w:bookmarkStart w:id="63" w:name="_Toc178178570"/>
      <w:bookmarkStart w:id="64" w:name="_Toc164069160"/>
      <w:bookmarkStart w:id="65" w:name="_Toc180997262"/>
      <w:bookmarkStart w:id="66" w:name="_Toc166332659"/>
      <w:bookmarkStart w:id="67" w:name="_Toc26986772"/>
      <w:bookmarkStart w:id="68" w:name="_Toc9262"/>
      <w:bookmarkStart w:id="69" w:name="_Toc180344098"/>
      <w:bookmarkStart w:id="70" w:name="_Toc180870421"/>
      <w:bookmarkStart w:id="71" w:name="_Toc185236757"/>
      <w:bookmarkStart w:id="72" w:name="_Toc191573513"/>
      <w:bookmarkStart w:id="73" w:name="_Toc191627873"/>
      <w:r>
        <w:rPr>
          <w:rFonts w:hint="eastAsia"/>
          <w:szCs w:val="21"/>
        </w:rPr>
        <w:t>规范性引用文件</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sdt>
      <w:sdtPr>
        <w:rPr>
          <w:rFonts w:hint="eastAsia"/>
          <w:szCs w:val="21"/>
        </w:rPr>
        <w:id w:val="715848253"/>
        <w:placeholder>
          <w:docPart w:val="DB3751D1210044A59F0EC9F7EF86543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56E48972" w14:textId="77777777" w:rsidR="00F012C1" w:rsidRDefault="00192FAB">
          <w:pPr>
            <w:pStyle w:val="afffff7"/>
            <w:ind w:firstLine="420"/>
            <w:rPr>
              <w:szCs w:val="21"/>
            </w:rPr>
          </w:pPr>
          <w:r>
            <w:rPr>
              <w:rFonts w:hint="eastAsia"/>
              <w:szCs w:val="21"/>
            </w:rPr>
            <w:t>本文件没有规范性引用文件。</w:t>
          </w:r>
        </w:p>
      </w:sdtContent>
    </w:sdt>
    <w:p w14:paraId="1879C2DE" w14:textId="77777777" w:rsidR="00F012C1" w:rsidRDefault="00192FAB">
      <w:pPr>
        <w:pStyle w:val="affc"/>
        <w:spacing w:before="240" w:after="240"/>
        <w:rPr>
          <w:szCs w:val="21"/>
        </w:rPr>
      </w:pPr>
      <w:bookmarkStart w:id="74" w:name="_Toc180344099"/>
      <w:bookmarkStart w:id="75" w:name="_Toc180870422"/>
      <w:bookmarkStart w:id="76" w:name="_Toc185236758"/>
      <w:bookmarkStart w:id="77" w:name="_Toc178517141"/>
      <w:bookmarkStart w:id="78" w:name="_Toc164069161"/>
      <w:bookmarkStart w:id="79" w:name="_Toc31186"/>
      <w:bookmarkStart w:id="80" w:name="_Toc178178571"/>
      <w:bookmarkStart w:id="81" w:name="_Toc180997263"/>
      <w:bookmarkStart w:id="82" w:name="_Toc166332660"/>
      <w:bookmarkStart w:id="83" w:name="_Toc191573514"/>
      <w:bookmarkStart w:id="84" w:name="_Toc191627874"/>
      <w:r>
        <w:rPr>
          <w:rFonts w:hint="eastAsia"/>
          <w:szCs w:val="21"/>
        </w:rPr>
        <w:t>术语和定义</w:t>
      </w:r>
      <w:bookmarkEnd w:id="74"/>
      <w:bookmarkEnd w:id="75"/>
      <w:bookmarkEnd w:id="76"/>
      <w:bookmarkEnd w:id="77"/>
      <w:bookmarkEnd w:id="78"/>
      <w:bookmarkEnd w:id="79"/>
      <w:bookmarkEnd w:id="80"/>
      <w:bookmarkEnd w:id="81"/>
      <w:bookmarkEnd w:id="82"/>
      <w:bookmarkEnd w:id="83"/>
      <w:bookmarkEnd w:id="84"/>
    </w:p>
    <w:bookmarkStart w:id="85" w:name="_Toc26986532" w:displacedByCustomXml="next"/>
    <w:bookmarkEnd w:id="85" w:displacedByCustomXml="next"/>
    <w:sdt>
      <w:sdtPr>
        <w:rPr>
          <w:szCs w:val="21"/>
        </w:rPr>
        <w:id w:val="-1"/>
        <w:placeholder>
          <w:docPart w:val="05E128BD134A4FE892DC804A6D23FAB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2357A12" w14:textId="77777777" w:rsidR="00F012C1" w:rsidRDefault="00192FAB">
          <w:pPr>
            <w:pStyle w:val="afffff7"/>
            <w:ind w:firstLine="420"/>
            <w:rPr>
              <w:szCs w:val="21"/>
            </w:rPr>
          </w:pPr>
          <w:r>
            <w:rPr>
              <w:szCs w:val="21"/>
            </w:rPr>
            <w:t>本文件没有需要界定的术语和定义。</w:t>
          </w:r>
        </w:p>
      </w:sdtContent>
    </w:sdt>
    <w:p w14:paraId="2898B997" w14:textId="77777777" w:rsidR="00F012C1" w:rsidRDefault="00192FAB">
      <w:pPr>
        <w:pStyle w:val="affc"/>
        <w:spacing w:before="240" w:after="240"/>
      </w:pPr>
      <w:bookmarkStart w:id="86" w:name="_Toc28175"/>
      <w:bookmarkStart w:id="87" w:name="_Toc180344100"/>
      <w:bookmarkStart w:id="88" w:name="_Toc180997264"/>
      <w:bookmarkStart w:id="89" w:name="_Toc166332661"/>
      <w:bookmarkStart w:id="90" w:name="_Toc185236759"/>
      <w:bookmarkStart w:id="91" w:name="_Toc178517142"/>
      <w:bookmarkStart w:id="92" w:name="_Toc180870423"/>
      <w:bookmarkStart w:id="93" w:name="_Toc164069162"/>
      <w:bookmarkStart w:id="94" w:name="_Toc178178572"/>
      <w:bookmarkStart w:id="95" w:name="_Toc191573515"/>
      <w:bookmarkStart w:id="96" w:name="_Toc191627875"/>
      <w:r>
        <w:rPr>
          <w:rFonts w:hint="eastAsia"/>
        </w:rPr>
        <w:t>诊断</w:t>
      </w:r>
      <w:bookmarkEnd w:id="86"/>
      <w:bookmarkEnd w:id="87"/>
      <w:bookmarkEnd w:id="88"/>
      <w:bookmarkEnd w:id="89"/>
      <w:bookmarkEnd w:id="90"/>
      <w:bookmarkEnd w:id="91"/>
      <w:bookmarkEnd w:id="92"/>
      <w:bookmarkEnd w:id="93"/>
      <w:bookmarkEnd w:id="94"/>
      <w:bookmarkEnd w:id="95"/>
      <w:bookmarkEnd w:id="96"/>
    </w:p>
    <w:p w14:paraId="0614A06A" w14:textId="77777777" w:rsidR="00F012C1" w:rsidRDefault="00192FAB">
      <w:pPr>
        <w:pStyle w:val="affd"/>
        <w:spacing w:before="120" w:after="120"/>
      </w:pPr>
      <w:bookmarkStart w:id="97" w:name="_Toc191573516"/>
      <w:r>
        <w:rPr>
          <w:rFonts w:hint="eastAsia"/>
        </w:rPr>
        <w:t>诊断方案</w:t>
      </w:r>
      <w:bookmarkEnd w:id="97"/>
    </w:p>
    <w:p w14:paraId="605AABB7" w14:textId="77777777" w:rsidR="00F012C1" w:rsidRDefault="00192FAB">
      <w:pPr>
        <w:pStyle w:val="afffff7"/>
        <w:ind w:firstLine="420"/>
        <w:rPr>
          <w:color w:val="FF0000"/>
        </w:rPr>
      </w:pPr>
      <w:r w:rsidRPr="00787C5E">
        <w:rPr>
          <w:rFonts w:hint="eastAsia"/>
        </w:rPr>
        <w:t>诊断标准及要点见《中国帕金森病的诊断标准（2016版）》，主要依赖临床症状、体格检查及病史做出诊断。中医方面，使用《中</w:t>
      </w:r>
      <w:r w:rsidR="00E4580A" w:rsidRPr="00787C5E">
        <w:rPr>
          <w:rFonts w:hint="eastAsia"/>
        </w:rPr>
        <w:t>医内科学》（新世纪第五版）第十一章第四节“颤证”进行补充诊断。</w:t>
      </w:r>
    </w:p>
    <w:p w14:paraId="117A87F1" w14:textId="77777777" w:rsidR="00F012C1" w:rsidRDefault="00192FAB">
      <w:pPr>
        <w:pStyle w:val="affd"/>
        <w:spacing w:before="120" w:after="120"/>
      </w:pPr>
      <w:bookmarkStart w:id="98" w:name="_Toc180344101"/>
      <w:bookmarkStart w:id="99" w:name="_Toc185236760"/>
      <w:bookmarkStart w:id="100" w:name="_Toc7626"/>
      <w:bookmarkStart w:id="101" w:name="_Toc180870424"/>
      <w:bookmarkStart w:id="102" w:name="_Toc178517143"/>
      <w:bookmarkStart w:id="103" w:name="_Toc180997265"/>
      <w:bookmarkStart w:id="104" w:name="_Toc178178573"/>
      <w:bookmarkStart w:id="105" w:name="_Toc191573517"/>
      <w:r>
        <w:rPr>
          <w:rFonts w:hint="eastAsia"/>
        </w:rPr>
        <w:t>西医诊断</w:t>
      </w:r>
      <w:bookmarkEnd w:id="98"/>
      <w:bookmarkEnd w:id="99"/>
      <w:bookmarkEnd w:id="100"/>
      <w:bookmarkEnd w:id="101"/>
      <w:bookmarkEnd w:id="102"/>
      <w:bookmarkEnd w:id="103"/>
      <w:bookmarkEnd w:id="104"/>
      <w:bookmarkEnd w:id="105"/>
    </w:p>
    <w:p w14:paraId="24BDD0B7" w14:textId="77777777" w:rsidR="00F012C1" w:rsidRDefault="00192FAB">
      <w:pPr>
        <w:pStyle w:val="afffff7"/>
        <w:ind w:firstLine="420"/>
        <w:rPr>
          <w:strike/>
          <w:highlight w:val="green"/>
        </w:rPr>
      </w:pPr>
      <w:r>
        <w:rPr>
          <w:rFonts w:hint="eastAsia"/>
        </w:rPr>
        <w:t>按《中国帕金森病的诊断标准（2016版）》进行诊断，对主要依据运动症状进行诊断，应详细询问病史、体格检查、辅助检查帮助排除继发性帕金森综合征和叠加综合征。</w:t>
      </w:r>
    </w:p>
    <w:p w14:paraId="20FCBDBF" w14:textId="77777777" w:rsidR="00F012C1" w:rsidRDefault="00192FAB">
      <w:pPr>
        <w:pStyle w:val="affd"/>
        <w:spacing w:before="120" w:after="120"/>
      </w:pPr>
      <w:bookmarkStart w:id="106" w:name="_Toc178517144"/>
      <w:bookmarkStart w:id="107" w:name="_Toc178178574"/>
      <w:bookmarkStart w:id="108" w:name="_Toc180344102"/>
      <w:bookmarkStart w:id="109" w:name="_Toc185236761"/>
      <w:bookmarkStart w:id="110" w:name="_Toc180870425"/>
      <w:bookmarkStart w:id="111" w:name="_Toc25974"/>
      <w:bookmarkStart w:id="112" w:name="_Toc180997266"/>
      <w:bookmarkStart w:id="113" w:name="_Toc191573518"/>
      <w:r>
        <w:rPr>
          <w:rFonts w:hint="eastAsia"/>
        </w:rPr>
        <w:t>中医诊断</w:t>
      </w:r>
      <w:bookmarkEnd w:id="106"/>
      <w:bookmarkEnd w:id="107"/>
      <w:bookmarkEnd w:id="108"/>
      <w:bookmarkEnd w:id="109"/>
      <w:bookmarkEnd w:id="110"/>
      <w:bookmarkEnd w:id="111"/>
      <w:bookmarkEnd w:id="112"/>
      <w:bookmarkEnd w:id="113"/>
    </w:p>
    <w:p w14:paraId="1B0803E2" w14:textId="77777777" w:rsidR="00F012C1" w:rsidRDefault="00192FAB" w:rsidP="0063190E">
      <w:pPr>
        <w:pStyle w:val="affe"/>
        <w:tabs>
          <w:tab w:val="left" w:pos="8505"/>
        </w:tabs>
        <w:spacing w:before="120" w:after="120"/>
      </w:pPr>
      <w:r>
        <w:rPr>
          <w:rFonts w:hint="eastAsia"/>
        </w:rPr>
        <w:t>主证</w:t>
      </w:r>
    </w:p>
    <w:p w14:paraId="1D89B11F" w14:textId="77777777" w:rsidR="00F012C1" w:rsidRDefault="00192FAB">
      <w:pPr>
        <w:pStyle w:val="afffff7"/>
        <w:ind w:firstLine="420"/>
      </w:pPr>
      <w:r>
        <w:rPr>
          <w:rFonts w:hint="eastAsia"/>
        </w:rPr>
        <w:t>因脑髓失充，筋脉、肢体失控而发生以头部或肢体摇动、颤抖，不能自制为主症的一种疾病。轻者仅头摇或手足微颤；重者可见头部振摇、肢体颤动不止，甚则出现肢节痉挛样动作，或有项强、四肢拘急，失去生活自理能力。</w:t>
      </w:r>
    </w:p>
    <w:p w14:paraId="465CB8B2" w14:textId="77777777" w:rsidR="00F012C1" w:rsidRDefault="00192FAB">
      <w:pPr>
        <w:pStyle w:val="affe"/>
        <w:spacing w:before="120" w:after="120"/>
      </w:pPr>
      <w:r>
        <w:rPr>
          <w:rFonts w:hint="eastAsia"/>
        </w:rPr>
        <w:t>辨证分型</w:t>
      </w:r>
    </w:p>
    <w:p w14:paraId="6E26549C" w14:textId="77777777" w:rsidR="00F012C1" w:rsidRDefault="00192FAB">
      <w:pPr>
        <w:pStyle w:val="afff"/>
        <w:spacing w:before="120" w:after="120"/>
      </w:pPr>
      <w:r>
        <w:t>痰热风动证</w:t>
      </w:r>
    </w:p>
    <w:p w14:paraId="4F88DD9B" w14:textId="77777777" w:rsidR="00F012C1" w:rsidRDefault="00192FAB">
      <w:pPr>
        <w:pStyle w:val="afffff7"/>
        <w:ind w:firstLine="420"/>
      </w:pPr>
      <w:r>
        <w:t>头摇不止，肢麻震颤，重则手不能持物，头晕目眩，胸脘痞闷，口苦口黏，甚则咯吐黄粘稠痰，或形体肥胖，胸闷泛恶，咳喘，舌体胖大，有齿痕，舌质红，舌苔厚腻，或白，或黄，脉弦滑或滑数</w:t>
      </w:r>
      <w:r>
        <w:rPr>
          <w:rFonts w:hint="eastAsia"/>
        </w:rPr>
        <w:t>。</w:t>
      </w:r>
    </w:p>
    <w:p w14:paraId="50AA63BE" w14:textId="77777777" w:rsidR="00F012C1" w:rsidRDefault="00192FAB">
      <w:pPr>
        <w:pStyle w:val="afff"/>
        <w:spacing w:before="120" w:after="120"/>
      </w:pPr>
      <w:r>
        <w:t>风阳内动证</w:t>
      </w:r>
    </w:p>
    <w:p w14:paraId="33C14119" w14:textId="77777777" w:rsidR="00F012C1" w:rsidRDefault="00192FAB">
      <w:pPr>
        <w:pStyle w:val="afffff7"/>
        <w:ind w:firstLine="420"/>
      </w:pPr>
      <w:r>
        <w:rPr>
          <w:rFonts w:hint="eastAsia"/>
        </w:rPr>
        <w:t>肢体颤动，头摇不止，不能自制，眩晕头胀，面红，口干舌燥，急躁易怒，心情紧张时颤动加重，或项强不舒，尿赤，大便干，舌质红，苔黄，脉弦滑数。</w:t>
      </w:r>
    </w:p>
    <w:p w14:paraId="17EB2417" w14:textId="77777777" w:rsidR="00F012C1" w:rsidRDefault="00192FAB">
      <w:pPr>
        <w:pStyle w:val="afff"/>
        <w:spacing w:before="120" w:after="120"/>
      </w:pPr>
      <w:r>
        <w:rPr>
          <w:rFonts w:hint="eastAsia"/>
        </w:rPr>
        <w:t>气血亏虚证</w:t>
      </w:r>
    </w:p>
    <w:p w14:paraId="32D44F30" w14:textId="77777777" w:rsidR="00F012C1" w:rsidRDefault="00192FAB">
      <w:pPr>
        <w:pStyle w:val="afffff7"/>
        <w:ind w:firstLine="420"/>
      </w:pPr>
      <w:r>
        <w:rPr>
          <w:rFonts w:hint="eastAsia"/>
        </w:rPr>
        <w:t>头摇肢颤，神疲乏力，动则气短，自汗出，面色㿠白，表情淡漠，心悸，眩晕，纳呆，甚则畏寒肢冷，舌体胖大，舌质淡红，舌苔薄白，脉沉濡无力或沉细弱。</w:t>
      </w:r>
    </w:p>
    <w:p w14:paraId="15EEAD32" w14:textId="77777777" w:rsidR="00F012C1" w:rsidRDefault="00192FAB">
      <w:pPr>
        <w:pStyle w:val="afff"/>
        <w:spacing w:before="120" w:after="120"/>
      </w:pPr>
      <w:r>
        <w:rPr>
          <w:rFonts w:hint="eastAsia"/>
        </w:rPr>
        <w:t>髓海不足证</w:t>
      </w:r>
    </w:p>
    <w:p w14:paraId="007718F5" w14:textId="77777777" w:rsidR="00F012C1" w:rsidRDefault="00192FAB">
      <w:pPr>
        <w:pStyle w:val="afffff7"/>
        <w:ind w:firstLine="420"/>
      </w:pPr>
      <w:r>
        <w:rPr>
          <w:rFonts w:hint="eastAsia"/>
        </w:rPr>
        <w:lastRenderedPageBreak/>
        <w:t>头摇肢颤，善忘，或神情呆滞，认知下降，持物不稳，腰膝酸软，入睡困难，心烦易躁，头晕，耳鸣，或二便不利，寤寐颠倒，甚则啼哭反常，言语失序，舌体胖大，舌质淡红，舌苔薄白，脉沉弱或弦细。</w:t>
      </w:r>
    </w:p>
    <w:p w14:paraId="74050E8C" w14:textId="77777777" w:rsidR="00F012C1" w:rsidRDefault="00192FAB">
      <w:pPr>
        <w:pStyle w:val="afff"/>
        <w:spacing w:before="120" w:after="120"/>
      </w:pPr>
      <w:r>
        <w:rPr>
          <w:rFonts w:hint="eastAsia"/>
        </w:rPr>
        <w:t>阳气虚衰证</w:t>
      </w:r>
    </w:p>
    <w:p w14:paraId="010BFCC3" w14:textId="77777777" w:rsidR="00F012C1" w:rsidRDefault="00192FAB">
      <w:pPr>
        <w:pStyle w:val="afffff7"/>
        <w:ind w:firstLine="420"/>
      </w:pPr>
      <w:r>
        <w:rPr>
          <w:rFonts w:hint="eastAsia"/>
        </w:rPr>
        <w:t>筋脉拘挛，头摇肢颤，畏寒肢冷，四肢麻木，心悸懒言，动则气短，面汗，小便清长或自遗，大便溏，舌质淡，舌苔薄白，脉沉迟。</w:t>
      </w:r>
    </w:p>
    <w:p w14:paraId="43EC7312" w14:textId="77777777" w:rsidR="00F012C1" w:rsidRDefault="00192FAB">
      <w:pPr>
        <w:pStyle w:val="affc"/>
        <w:spacing w:before="240" w:after="240"/>
      </w:pPr>
      <w:bookmarkStart w:id="114" w:name="_Toc178178579"/>
      <w:bookmarkStart w:id="115" w:name="_Toc185236765"/>
      <w:bookmarkStart w:id="116" w:name="_Toc178517149"/>
      <w:bookmarkStart w:id="117" w:name="_Toc31178"/>
      <w:bookmarkStart w:id="118" w:name="_Toc180344106"/>
      <w:bookmarkStart w:id="119" w:name="_Toc164069165"/>
      <w:bookmarkStart w:id="120" w:name="_Toc180870429"/>
      <w:bookmarkStart w:id="121" w:name="_Toc180997270"/>
      <w:bookmarkStart w:id="122" w:name="_Toc166332665"/>
      <w:bookmarkStart w:id="123" w:name="_Toc191573522"/>
      <w:bookmarkStart w:id="124" w:name="_Toc191627876"/>
      <w:r>
        <w:rPr>
          <w:rFonts w:hint="eastAsia"/>
        </w:rPr>
        <w:t>治疗</w:t>
      </w:r>
      <w:bookmarkEnd w:id="114"/>
      <w:bookmarkEnd w:id="115"/>
      <w:bookmarkEnd w:id="116"/>
      <w:bookmarkEnd w:id="117"/>
      <w:bookmarkEnd w:id="118"/>
      <w:bookmarkEnd w:id="119"/>
      <w:bookmarkEnd w:id="120"/>
      <w:bookmarkEnd w:id="121"/>
      <w:bookmarkEnd w:id="122"/>
      <w:bookmarkEnd w:id="123"/>
      <w:bookmarkEnd w:id="124"/>
    </w:p>
    <w:p w14:paraId="61075626" w14:textId="77777777" w:rsidR="00F012C1" w:rsidRDefault="00192FAB">
      <w:pPr>
        <w:pStyle w:val="affd"/>
        <w:spacing w:before="120" w:after="120"/>
      </w:pPr>
      <w:bookmarkStart w:id="125" w:name="_Toc15021"/>
      <w:bookmarkStart w:id="126" w:name="_Toc180344107"/>
      <w:bookmarkStart w:id="127" w:name="_Toc180870430"/>
      <w:bookmarkStart w:id="128" w:name="_Toc178178580"/>
      <w:bookmarkStart w:id="129" w:name="_Toc178517150"/>
      <w:bookmarkStart w:id="130" w:name="_Toc180997271"/>
      <w:bookmarkStart w:id="131" w:name="_Toc185236766"/>
      <w:bookmarkStart w:id="132" w:name="_Toc191573523"/>
      <w:r>
        <w:rPr>
          <w:rFonts w:hint="eastAsia"/>
        </w:rPr>
        <w:t>治疗方案</w:t>
      </w:r>
      <w:bookmarkEnd w:id="125"/>
      <w:bookmarkEnd w:id="126"/>
      <w:bookmarkEnd w:id="127"/>
      <w:bookmarkEnd w:id="128"/>
      <w:bookmarkEnd w:id="129"/>
      <w:bookmarkEnd w:id="130"/>
      <w:bookmarkEnd w:id="131"/>
      <w:bookmarkEnd w:id="132"/>
    </w:p>
    <w:p w14:paraId="7180E896" w14:textId="77777777" w:rsidR="00F012C1" w:rsidRDefault="00192FAB">
      <w:pPr>
        <w:pStyle w:val="afffffffff3"/>
      </w:pPr>
      <w:r>
        <w:rPr>
          <w:rFonts w:hint="eastAsia"/>
        </w:rPr>
        <w:t>以下情况宜用中医治疗：</w:t>
      </w:r>
    </w:p>
    <w:p w14:paraId="7967BB33" w14:textId="77777777" w:rsidR="00F012C1" w:rsidRDefault="00192FAB" w:rsidP="00D11384">
      <w:pPr>
        <w:pStyle w:val="af2"/>
        <w:ind w:left="850" w:hanging="425"/>
      </w:pPr>
      <w:r>
        <w:rPr>
          <w:rFonts w:hint="eastAsia"/>
        </w:rPr>
        <w:t>早期帕金森病患者，以滋阴养血或加息风为主，宜单纯中医药治疗；</w:t>
      </w:r>
    </w:p>
    <w:p w14:paraId="1B858559" w14:textId="77777777" w:rsidR="00F012C1" w:rsidRDefault="00192FAB" w:rsidP="00D11384">
      <w:pPr>
        <w:pStyle w:val="af2"/>
        <w:ind w:left="850" w:hanging="425"/>
      </w:pPr>
      <w:r>
        <w:rPr>
          <w:rFonts w:hint="eastAsia"/>
        </w:rPr>
        <w:t>中晚期帕金森病不能耐受西药治疗的患者；</w:t>
      </w:r>
    </w:p>
    <w:p w14:paraId="6C595782" w14:textId="77777777" w:rsidR="00F012C1" w:rsidRDefault="00192FAB" w:rsidP="00D11384">
      <w:pPr>
        <w:pStyle w:val="af2"/>
        <w:ind w:left="850" w:hanging="425"/>
      </w:pPr>
      <w:r>
        <w:rPr>
          <w:rFonts w:hint="eastAsia"/>
        </w:rPr>
        <w:t>帕金森病各期针对患者帕金森病的非运动症状，如便秘、排尿障碍、忧郁、焦虑、体位性低血压、身体麻木疼痛和睡眠障碍等。</w:t>
      </w:r>
    </w:p>
    <w:p w14:paraId="3A7F0E90" w14:textId="77777777" w:rsidR="00F012C1" w:rsidRDefault="00192FAB">
      <w:pPr>
        <w:pStyle w:val="afffffffff3"/>
      </w:pPr>
      <w:r>
        <w:rPr>
          <w:rFonts w:hint="eastAsia"/>
        </w:rPr>
        <w:t>以下情况宜中西医并重，进行中西医结合治疗：</w:t>
      </w:r>
    </w:p>
    <w:p w14:paraId="375E795D" w14:textId="77777777" w:rsidR="00F012C1" w:rsidRDefault="00192FAB" w:rsidP="00D11384">
      <w:pPr>
        <w:pStyle w:val="af2"/>
        <w:ind w:left="850" w:hanging="425"/>
      </w:pPr>
      <w:r>
        <w:rPr>
          <w:rFonts w:hint="eastAsia"/>
        </w:rPr>
        <w:t>中晚期帕金森病患者，久病入络、阴损及阳，宜补肾助阳，温煦筋脉；</w:t>
      </w:r>
    </w:p>
    <w:p w14:paraId="3E62B077" w14:textId="77777777" w:rsidR="00F012C1" w:rsidRDefault="00192FAB" w:rsidP="00D11384">
      <w:pPr>
        <w:pStyle w:val="af2"/>
        <w:ind w:left="850" w:hanging="425"/>
      </w:pPr>
      <w:r>
        <w:rPr>
          <w:rFonts w:hint="eastAsia"/>
        </w:rPr>
        <w:t>帕金森病的运动症状为主的患者，运动症状包括四大主症：运动迟缓、静止性震颤、肌张力高、姿势平衡障碍；</w:t>
      </w:r>
    </w:p>
    <w:p w14:paraId="6B188A3D" w14:textId="77777777" w:rsidR="00F012C1" w:rsidRDefault="00192FAB" w:rsidP="00D11384">
      <w:pPr>
        <w:pStyle w:val="af2"/>
        <w:ind w:left="850" w:hanging="425"/>
      </w:pPr>
      <w:r>
        <w:rPr>
          <w:rFonts w:hint="eastAsia"/>
        </w:rPr>
        <w:t>帕金森病脑深部电刺激术</w:t>
      </w:r>
      <w:r w:rsidR="00D11384">
        <w:rPr>
          <w:rFonts w:hint="eastAsia"/>
        </w:rPr>
        <w:t>的</w:t>
      </w:r>
      <w:r>
        <w:rPr>
          <w:rFonts w:hint="eastAsia"/>
        </w:rPr>
        <w:t>术后患者。</w:t>
      </w:r>
    </w:p>
    <w:p w14:paraId="277C2B2A" w14:textId="77777777" w:rsidR="00F012C1" w:rsidRDefault="00192FAB">
      <w:pPr>
        <w:pStyle w:val="afffffffff3"/>
      </w:pPr>
      <w:r>
        <w:rPr>
          <w:rFonts w:hint="eastAsia"/>
        </w:rPr>
        <w:t>以下情况宜用西医为主，中医为辅治疗：</w:t>
      </w:r>
    </w:p>
    <w:p w14:paraId="6190BE67" w14:textId="77777777" w:rsidR="00F012C1" w:rsidRDefault="00192FAB" w:rsidP="007B494F">
      <w:pPr>
        <w:pStyle w:val="af2"/>
        <w:ind w:left="850" w:hanging="425"/>
      </w:pPr>
      <w:r>
        <w:rPr>
          <w:rFonts w:hint="eastAsia"/>
        </w:rPr>
        <w:t>晚期帕金森病患者；</w:t>
      </w:r>
    </w:p>
    <w:p w14:paraId="08E54E96" w14:textId="77777777" w:rsidR="00F012C1" w:rsidRDefault="00192FAB" w:rsidP="007B494F">
      <w:pPr>
        <w:pStyle w:val="af2"/>
        <w:ind w:left="850" w:hanging="425"/>
      </w:pPr>
      <w:r>
        <w:rPr>
          <w:rFonts w:hint="eastAsia"/>
        </w:rPr>
        <w:t>帕金森病并发“剂末现象”“开关现象”以及“异动症”等运动波动并发症患者；</w:t>
      </w:r>
    </w:p>
    <w:p w14:paraId="600489D0" w14:textId="77777777" w:rsidR="00F012C1" w:rsidRDefault="00192FAB" w:rsidP="007B494F">
      <w:pPr>
        <w:pStyle w:val="af2"/>
        <w:ind w:left="850" w:hanging="425"/>
      </w:pPr>
      <w:r>
        <w:rPr>
          <w:rFonts w:hint="eastAsia"/>
        </w:rPr>
        <w:t>帕金森病术后患者：帕金森病合并感染等严重并发症者。</w:t>
      </w:r>
    </w:p>
    <w:p w14:paraId="2927C8AE" w14:textId="77777777" w:rsidR="00F012C1" w:rsidRPr="00787C5E" w:rsidRDefault="00192FAB">
      <w:pPr>
        <w:pStyle w:val="affd"/>
        <w:spacing w:before="120" w:after="120"/>
      </w:pPr>
      <w:bookmarkStart w:id="133" w:name="_Toc185236767"/>
      <w:bookmarkStart w:id="134" w:name="_Toc191573524"/>
      <w:bookmarkStart w:id="135" w:name="_Toc166332666"/>
      <w:bookmarkStart w:id="136" w:name="_Toc164069166"/>
      <w:r w:rsidRPr="00787C5E">
        <w:rPr>
          <w:rFonts w:hint="eastAsia"/>
        </w:rPr>
        <w:t>治疗方法</w:t>
      </w:r>
      <w:bookmarkEnd w:id="133"/>
      <w:bookmarkEnd w:id="134"/>
    </w:p>
    <w:p w14:paraId="764A8610" w14:textId="77777777" w:rsidR="00F012C1" w:rsidRPr="00787C5E" w:rsidRDefault="00192FAB">
      <w:pPr>
        <w:pStyle w:val="affe"/>
        <w:spacing w:before="120" w:after="120"/>
        <w:rPr>
          <w:rFonts w:eastAsia="宋体"/>
        </w:rPr>
      </w:pPr>
      <w:r w:rsidRPr="00787C5E">
        <w:rPr>
          <w:rFonts w:hint="eastAsia"/>
        </w:rPr>
        <w:t>西医治疗</w:t>
      </w:r>
    </w:p>
    <w:p w14:paraId="2405FF43" w14:textId="77777777" w:rsidR="00F012C1" w:rsidRPr="00787C5E" w:rsidRDefault="00192FAB">
      <w:pPr>
        <w:pStyle w:val="afffff7"/>
        <w:ind w:firstLine="420"/>
      </w:pPr>
      <w:r w:rsidRPr="00787C5E">
        <w:rPr>
          <w:rFonts w:hint="eastAsia"/>
        </w:rPr>
        <w:t>参考《中国帕金森病治疗指南(第四版)》，依据病情选用：非麦角类多巴胺受体（DR）激动剂、单胺氧化酶（MAO）-B抑制剂、金刚烷胺、复方左旋多巴、抗胆碱药。</w:t>
      </w:r>
    </w:p>
    <w:p w14:paraId="151E731A" w14:textId="77777777" w:rsidR="00F012C1" w:rsidRPr="00787C5E" w:rsidRDefault="00192FAB">
      <w:pPr>
        <w:pStyle w:val="affe"/>
        <w:spacing w:before="120" w:after="120"/>
      </w:pPr>
      <w:r w:rsidRPr="00787C5E">
        <w:rPr>
          <w:rFonts w:hint="eastAsia"/>
        </w:rPr>
        <w:t>中医</w:t>
      </w:r>
      <w:bookmarkEnd w:id="135"/>
      <w:bookmarkEnd w:id="136"/>
      <w:r w:rsidRPr="00787C5E">
        <w:t>辨证论治</w:t>
      </w:r>
    </w:p>
    <w:p w14:paraId="4C32640B" w14:textId="77777777" w:rsidR="00F012C1" w:rsidRDefault="00192FAB">
      <w:pPr>
        <w:pStyle w:val="afff"/>
        <w:spacing w:before="120" w:after="120"/>
      </w:pPr>
      <w:r>
        <w:rPr>
          <w:rFonts w:hint="eastAsia"/>
        </w:rPr>
        <w:t>痰热风动证</w:t>
      </w:r>
    </w:p>
    <w:p w14:paraId="4434CB4B" w14:textId="77777777" w:rsidR="00F012C1" w:rsidRDefault="00192FAB">
      <w:pPr>
        <w:pStyle w:val="afffff7"/>
        <w:ind w:firstLine="420"/>
      </w:pPr>
      <w:r>
        <w:rPr>
          <w:rFonts w:hint="eastAsia"/>
        </w:rPr>
        <w:t xml:space="preserve">治疗方法如下： </w:t>
      </w:r>
    </w:p>
    <w:p w14:paraId="3867D928" w14:textId="77777777" w:rsidR="00F012C1" w:rsidRDefault="00192FAB" w:rsidP="007B494F">
      <w:pPr>
        <w:pStyle w:val="af2"/>
        <w:ind w:left="850" w:hanging="425"/>
      </w:pPr>
      <w:r>
        <w:rPr>
          <w:rFonts w:hint="eastAsia"/>
        </w:rPr>
        <w:t>内治法：清热化痰，平肝熄风，如下：</w:t>
      </w:r>
    </w:p>
    <w:p w14:paraId="0302B65E" w14:textId="77777777" w:rsidR="00F012C1" w:rsidRDefault="00192FAB" w:rsidP="007B494F">
      <w:pPr>
        <w:pStyle w:val="2"/>
      </w:pPr>
      <w:r>
        <w:rPr>
          <w:rFonts w:hint="eastAsia"/>
        </w:rPr>
        <w:t>推荐方药：导痰汤合羚角钩藤汤加减；</w:t>
      </w:r>
    </w:p>
    <w:p w14:paraId="1A1AD7AB" w14:textId="77777777" w:rsidR="00F012C1" w:rsidRDefault="00192FAB" w:rsidP="007B494F">
      <w:pPr>
        <w:pStyle w:val="2"/>
      </w:pPr>
      <w:r>
        <w:rPr>
          <w:rFonts w:hint="eastAsia"/>
        </w:rPr>
        <w:t>药物组成：法半夏9</w:t>
      </w:r>
      <w:r>
        <w:rPr>
          <w:vertAlign w:val="superscript"/>
        </w:rPr>
        <w:t xml:space="preserve"> </w:t>
      </w:r>
      <w:r>
        <w:rPr>
          <w:rFonts w:hint="eastAsia"/>
        </w:rPr>
        <w:t>g、胆南星10</w:t>
      </w:r>
      <w:r>
        <w:rPr>
          <w:vertAlign w:val="superscript"/>
        </w:rPr>
        <w:t xml:space="preserve"> </w:t>
      </w:r>
      <w:r>
        <w:rPr>
          <w:rFonts w:hint="eastAsia"/>
        </w:rPr>
        <w:t>g、竹茹10</w:t>
      </w:r>
      <w:r>
        <w:rPr>
          <w:vertAlign w:val="superscript"/>
        </w:rPr>
        <w:t xml:space="preserve"> </w:t>
      </w:r>
      <w:r>
        <w:rPr>
          <w:rFonts w:hint="eastAsia"/>
        </w:rPr>
        <w:t>g、川贝母10</w:t>
      </w:r>
      <w:r>
        <w:rPr>
          <w:vertAlign w:val="superscript"/>
        </w:rPr>
        <w:t xml:space="preserve"> </w:t>
      </w:r>
      <w:r>
        <w:rPr>
          <w:rFonts w:hint="eastAsia"/>
        </w:rPr>
        <w:t>g、黄芩10</w:t>
      </w:r>
      <w:r>
        <w:rPr>
          <w:vertAlign w:val="superscript"/>
        </w:rPr>
        <w:t xml:space="preserve"> </w:t>
      </w:r>
      <w:r>
        <w:rPr>
          <w:rFonts w:hint="eastAsia"/>
        </w:rPr>
        <w:t>g、水牛角10</w:t>
      </w:r>
      <w:r>
        <w:rPr>
          <w:vertAlign w:val="superscript"/>
        </w:rPr>
        <w:t xml:space="preserve"> </w:t>
      </w:r>
      <w:r>
        <w:rPr>
          <w:rFonts w:hint="eastAsia"/>
        </w:rPr>
        <w:t>g、桑叶10</w:t>
      </w:r>
      <w:r>
        <w:rPr>
          <w:vertAlign w:val="superscript"/>
        </w:rPr>
        <w:t xml:space="preserve"> </w:t>
      </w:r>
      <w:r>
        <w:rPr>
          <w:rFonts w:hint="eastAsia"/>
        </w:rPr>
        <w:t>g、钩藤10</w:t>
      </w:r>
      <w:r>
        <w:rPr>
          <w:vertAlign w:val="superscript"/>
        </w:rPr>
        <w:t xml:space="preserve"> </w:t>
      </w:r>
      <w:r>
        <w:rPr>
          <w:rFonts w:hint="eastAsia"/>
        </w:rPr>
        <w:t>g、菊花12</w:t>
      </w:r>
      <w:r>
        <w:rPr>
          <w:vertAlign w:val="superscript"/>
        </w:rPr>
        <w:t xml:space="preserve"> </w:t>
      </w:r>
      <w:r>
        <w:rPr>
          <w:rFonts w:hint="eastAsia"/>
        </w:rPr>
        <w:t>g 、生地黄12</w:t>
      </w:r>
      <w:r>
        <w:rPr>
          <w:vertAlign w:val="superscript"/>
        </w:rPr>
        <w:t xml:space="preserve"> </w:t>
      </w:r>
      <w:r>
        <w:rPr>
          <w:rFonts w:hint="eastAsia"/>
        </w:rPr>
        <w:t>g、白芍10</w:t>
      </w:r>
      <w:r>
        <w:rPr>
          <w:vertAlign w:val="superscript"/>
        </w:rPr>
        <w:t xml:space="preserve"> </w:t>
      </w:r>
      <w:r>
        <w:rPr>
          <w:rFonts w:hint="eastAsia"/>
        </w:rPr>
        <w:t>g、甘草6</w:t>
      </w:r>
      <w:r>
        <w:rPr>
          <w:vertAlign w:val="superscript"/>
        </w:rPr>
        <w:t xml:space="preserve"> </w:t>
      </w:r>
      <w:r>
        <w:rPr>
          <w:rFonts w:hint="eastAsia"/>
        </w:rPr>
        <w:t>g、橘红15</w:t>
      </w:r>
      <w:r>
        <w:rPr>
          <w:vertAlign w:val="superscript"/>
        </w:rPr>
        <w:t xml:space="preserve"> </w:t>
      </w:r>
      <w:r>
        <w:rPr>
          <w:rFonts w:hint="eastAsia"/>
        </w:rPr>
        <w:t>g、茯苓10</w:t>
      </w:r>
      <w:r>
        <w:rPr>
          <w:vertAlign w:val="superscript"/>
        </w:rPr>
        <w:t xml:space="preserve"> </w:t>
      </w:r>
      <w:r>
        <w:rPr>
          <w:rFonts w:hint="eastAsia"/>
        </w:rPr>
        <w:t>g、枳实10</w:t>
      </w:r>
      <w:r>
        <w:rPr>
          <w:vertAlign w:val="superscript"/>
        </w:rPr>
        <w:t xml:space="preserve"> </w:t>
      </w:r>
      <w:r>
        <w:rPr>
          <w:rFonts w:hint="eastAsia"/>
        </w:rPr>
        <w:t>g；</w:t>
      </w:r>
    </w:p>
    <w:p w14:paraId="12D07259" w14:textId="77777777" w:rsidR="00F012C1" w:rsidRDefault="00192FAB" w:rsidP="007B494F">
      <w:pPr>
        <w:pStyle w:val="2"/>
      </w:pPr>
      <w:r>
        <w:rPr>
          <w:rFonts w:hint="eastAsia"/>
        </w:rPr>
        <w:t>煎服法：每日1剂，水煎成400</w:t>
      </w:r>
      <w:r>
        <w:rPr>
          <w:rFonts w:hint="eastAsia"/>
          <w:vertAlign w:val="superscript"/>
        </w:rPr>
        <w:t xml:space="preserve"> </w:t>
      </w:r>
      <w:r>
        <w:rPr>
          <w:rFonts w:hint="eastAsia"/>
        </w:rPr>
        <w:t>mL，分2次饭后温服；</w:t>
      </w:r>
    </w:p>
    <w:p w14:paraId="61BF85CA" w14:textId="77777777" w:rsidR="00F012C1" w:rsidRDefault="00192FAB" w:rsidP="007B494F">
      <w:pPr>
        <w:pStyle w:val="2"/>
      </w:pPr>
      <w:r>
        <w:rPr>
          <w:rFonts w:hint="eastAsia"/>
        </w:rPr>
        <w:t>疗程：2周为1个疗程，服用2-3个疗程后，视患者病情调整用药</w:t>
      </w:r>
      <w:r w:rsidR="007B494F">
        <w:rPr>
          <w:rFonts w:hint="eastAsia"/>
        </w:rPr>
        <w:t>。</w:t>
      </w:r>
    </w:p>
    <w:p w14:paraId="0B7C7ED6" w14:textId="77777777" w:rsidR="00F012C1" w:rsidRDefault="00192FAB" w:rsidP="00B57ABF">
      <w:pPr>
        <w:pStyle w:val="af2"/>
        <w:ind w:left="850" w:hanging="425"/>
      </w:pPr>
      <w:r>
        <w:rPr>
          <w:rFonts w:hint="eastAsia"/>
        </w:rPr>
        <w:t>外治法：针刺疗法，辨证取穴，主穴选百会穴、四神聪穴、风池穴、合谷穴、太冲穴、阳陵泉穴，配穴为中脘穴、丰隆穴、内庭穴，每日1次</w:t>
      </w:r>
      <w:r w:rsidR="007B494F">
        <w:rPr>
          <w:rFonts w:hint="eastAsia"/>
        </w:rPr>
        <w:t>；</w:t>
      </w:r>
      <w:r w:rsidR="007B494F" w:rsidRPr="007B494F">
        <w:rPr>
          <w:rFonts w:hint="eastAsia"/>
        </w:rPr>
        <w:t>配合壮医莲花针拔罐逐瘀疗法，具体操作方法按附录A的规定执行</w:t>
      </w:r>
      <w:r>
        <w:rPr>
          <w:rFonts w:hint="eastAsia"/>
        </w:rPr>
        <w:t>。</w:t>
      </w:r>
    </w:p>
    <w:p w14:paraId="421A9329" w14:textId="77777777" w:rsidR="00F012C1" w:rsidRDefault="00192FAB">
      <w:pPr>
        <w:pStyle w:val="afff"/>
        <w:spacing w:before="120" w:after="120"/>
      </w:pPr>
      <w:r>
        <w:rPr>
          <w:rFonts w:hint="eastAsia"/>
        </w:rPr>
        <w:t>风阳内动证</w:t>
      </w:r>
    </w:p>
    <w:p w14:paraId="108C674F" w14:textId="77777777" w:rsidR="00F012C1" w:rsidRDefault="00192FAB">
      <w:pPr>
        <w:pStyle w:val="afffff7"/>
        <w:ind w:firstLine="420"/>
      </w:pPr>
      <w:r>
        <w:rPr>
          <w:rFonts w:hint="eastAsia"/>
        </w:rPr>
        <w:t>治疗方法如下：</w:t>
      </w:r>
    </w:p>
    <w:p w14:paraId="75640C40" w14:textId="77777777" w:rsidR="00F012C1" w:rsidRDefault="00192FAB" w:rsidP="00B57ABF">
      <w:pPr>
        <w:pStyle w:val="af2"/>
        <w:ind w:left="850" w:hanging="425"/>
      </w:pPr>
      <w:r>
        <w:rPr>
          <w:rFonts w:hint="eastAsia"/>
        </w:rPr>
        <w:lastRenderedPageBreak/>
        <w:t>内治法：镇肝息风，舒筋止颤，如下：</w:t>
      </w:r>
    </w:p>
    <w:p w14:paraId="1A36E931" w14:textId="77777777" w:rsidR="00F012C1" w:rsidRDefault="00192FAB" w:rsidP="00B57ABF">
      <w:pPr>
        <w:pStyle w:val="2"/>
      </w:pPr>
      <w:r>
        <w:rPr>
          <w:rFonts w:hint="eastAsia"/>
        </w:rPr>
        <w:t>推荐方药：天麻钩藤饮合镇肝息风汤加减；</w:t>
      </w:r>
    </w:p>
    <w:p w14:paraId="479CACAE" w14:textId="77777777" w:rsidR="00F012C1" w:rsidRDefault="00192FAB" w:rsidP="00B57ABF">
      <w:pPr>
        <w:pStyle w:val="2"/>
      </w:pPr>
      <w:r>
        <w:rPr>
          <w:rFonts w:hint="eastAsia"/>
        </w:rPr>
        <w:t>药物组成：天麻12</w:t>
      </w:r>
      <w:r>
        <w:rPr>
          <w:vertAlign w:val="superscript"/>
        </w:rPr>
        <w:t xml:space="preserve"> </w:t>
      </w:r>
      <w:r>
        <w:rPr>
          <w:rFonts w:hint="eastAsia"/>
        </w:rPr>
        <w:t>g、钩藤10</w:t>
      </w:r>
      <w:r>
        <w:rPr>
          <w:vertAlign w:val="superscript"/>
        </w:rPr>
        <w:t xml:space="preserve"> </w:t>
      </w:r>
      <w:r>
        <w:rPr>
          <w:rFonts w:hint="eastAsia"/>
        </w:rPr>
        <w:t>g、石决明30</w:t>
      </w:r>
      <w:r>
        <w:rPr>
          <w:vertAlign w:val="superscript"/>
        </w:rPr>
        <w:t xml:space="preserve"> </w:t>
      </w:r>
      <w:r>
        <w:rPr>
          <w:rFonts w:hint="eastAsia"/>
        </w:rPr>
        <w:t>g、代赭石30</w:t>
      </w:r>
      <w:r>
        <w:rPr>
          <w:vertAlign w:val="superscript"/>
        </w:rPr>
        <w:t xml:space="preserve"> </w:t>
      </w:r>
      <w:r>
        <w:rPr>
          <w:rFonts w:hint="eastAsia"/>
        </w:rPr>
        <w:t>g、生龙骨30</w:t>
      </w:r>
      <w:r>
        <w:rPr>
          <w:vertAlign w:val="superscript"/>
        </w:rPr>
        <w:t xml:space="preserve"> </w:t>
      </w:r>
      <w:r>
        <w:rPr>
          <w:rFonts w:hint="eastAsia"/>
        </w:rPr>
        <w:t>g、生牡蛎30</w:t>
      </w:r>
      <w:r>
        <w:rPr>
          <w:vertAlign w:val="superscript"/>
        </w:rPr>
        <w:t xml:space="preserve"> </w:t>
      </w:r>
      <w:r>
        <w:rPr>
          <w:rFonts w:hint="eastAsia"/>
        </w:rPr>
        <w:t>g、生地黄10</w:t>
      </w:r>
      <w:r>
        <w:rPr>
          <w:vertAlign w:val="superscript"/>
        </w:rPr>
        <w:t xml:space="preserve"> </w:t>
      </w:r>
      <w:r>
        <w:rPr>
          <w:rFonts w:hint="eastAsia"/>
        </w:rPr>
        <w:t>g、白芍15</w:t>
      </w:r>
      <w:r>
        <w:rPr>
          <w:vertAlign w:val="superscript"/>
        </w:rPr>
        <w:t xml:space="preserve"> </w:t>
      </w:r>
      <w:r>
        <w:rPr>
          <w:rFonts w:hint="eastAsia"/>
        </w:rPr>
        <w:t>g、玄参10</w:t>
      </w:r>
      <w:r>
        <w:rPr>
          <w:vertAlign w:val="superscript"/>
        </w:rPr>
        <w:t xml:space="preserve"> </w:t>
      </w:r>
      <w:r>
        <w:rPr>
          <w:rFonts w:hint="eastAsia"/>
        </w:rPr>
        <w:t>g、龟甲20</w:t>
      </w:r>
      <w:r>
        <w:rPr>
          <w:vertAlign w:val="superscript"/>
        </w:rPr>
        <w:t xml:space="preserve"> </w:t>
      </w:r>
      <w:r>
        <w:rPr>
          <w:rFonts w:hint="eastAsia"/>
        </w:rPr>
        <w:t>g、天冬10</w:t>
      </w:r>
      <w:r>
        <w:rPr>
          <w:vertAlign w:val="superscript"/>
        </w:rPr>
        <w:t xml:space="preserve"> </w:t>
      </w:r>
      <w:r>
        <w:rPr>
          <w:rFonts w:hint="eastAsia"/>
        </w:rPr>
        <w:t>g、怀牛膝10</w:t>
      </w:r>
      <w:r>
        <w:rPr>
          <w:vertAlign w:val="superscript"/>
        </w:rPr>
        <w:t xml:space="preserve"> </w:t>
      </w:r>
      <w:r>
        <w:rPr>
          <w:rFonts w:hint="eastAsia"/>
        </w:rPr>
        <w:t>g、杜仲10</w:t>
      </w:r>
      <w:r>
        <w:rPr>
          <w:vertAlign w:val="superscript"/>
        </w:rPr>
        <w:t xml:space="preserve"> </w:t>
      </w:r>
      <w:r>
        <w:rPr>
          <w:rFonts w:hint="eastAsia"/>
        </w:rPr>
        <w:t>g、桑寄生10</w:t>
      </w:r>
      <w:r>
        <w:rPr>
          <w:vertAlign w:val="superscript"/>
        </w:rPr>
        <w:t xml:space="preserve"> </w:t>
      </w:r>
      <w:r>
        <w:rPr>
          <w:rFonts w:hint="eastAsia"/>
        </w:rPr>
        <w:t>g、川楝子10</w:t>
      </w:r>
      <w:r>
        <w:rPr>
          <w:vertAlign w:val="superscript"/>
        </w:rPr>
        <w:t xml:space="preserve"> </w:t>
      </w:r>
      <w:r>
        <w:rPr>
          <w:rFonts w:hint="eastAsia"/>
        </w:rPr>
        <w:t>g、黄芩10</w:t>
      </w:r>
      <w:r>
        <w:rPr>
          <w:vertAlign w:val="superscript"/>
        </w:rPr>
        <w:t xml:space="preserve"> </w:t>
      </w:r>
      <w:r>
        <w:rPr>
          <w:rFonts w:hint="eastAsia"/>
        </w:rPr>
        <w:t>g、山栀10</w:t>
      </w:r>
      <w:r>
        <w:rPr>
          <w:vertAlign w:val="superscript"/>
        </w:rPr>
        <w:t xml:space="preserve"> </w:t>
      </w:r>
      <w:r>
        <w:rPr>
          <w:rFonts w:hint="eastAsia"/>
        </w:rPr>
        <w:t>g、夜交藤10</w:t>
      </w:r>
      <w:r>
        <w:rPr>
          <w:vertAlign w:val="superscript"/>
        </w:rPr>
        <w:t xml:space="preserve"> </w:t>
      </w:r>
      <w:r>
        <w:rPr>
          <w:rFonts w:hint="eastAsia"/>
        </w:rPr>
        <w:t>g、茯神20</w:t>
      </w:r>
      <w:r>
        <w:rPr>
          <w:vertAlign w:val="superscript"/>
        </w:rPr>
        <w:t xml:space="preserve"> </w:t>
      </w:r>
      <w:r>
        <w:rPr>
          <w:rFonts w:hint="eastAsia"/>
        </w:rPr>
        <w:t>g；</w:t>
      </w:r>
    </w:p>
    <w:p w14:paraId="60996BAC" w14:textId="77777777" w:rsidR="00F012C1" w:rsidRDefault="00192FAB">
      <w:pPr>
        <w:pStyle w:val="afff2"/>
      </w:pPr>
      <w:r>
        <w:rPr>
          <w:rFonts w:hint="eastAsia"/>
        </w:rPr>
        <w:t>石决明先煎，钩藤后下。</w:t>
      </w:r>
      <w:r>
        <w:t xml:space="preserve"> </w:t>
      </w:r>
    </w:p>
    <w:p w14:paraId="78C484DD" w14:textId="77777777" w:rsidR="00F012C1" w:rsidRDefault="00192FAB" w:rsidP="005A1266">
      <w:pPr>
        <w:pStyle w:val="2"/>
      </w:pPr>
      <w:r>
        <w:rPr>
          <w:rFonts w:hint="eastAsia"/>
        </w:rPr>
        <w:t>煎服法：每日1剂，水煎成400</w:t>
      </w:r>
      <w:r>
        <w:rPr>
          <w:rFonts w:hint="eastAsia"/>
          <w:vertAlign w:val="superscript"/>
        </w:rPr>
        <w:t xml:space="preserve"> </w:t>
      </w:r>
      <w:r>
        <w:rPr>
          <w:rFonts w:hint="eastAsia"/>
        </w:rPr>
        <w:t>mL，分2次饭后温服；</w:t>
      </w:r>
    </w:p>
    <w:p w14:paraId="262A1B42" w14:textId="77777777" w:rsidR="00F012C1" w:rsidRDefault="00192FAB" w:rsidP="005A1266">
      <w:pPr>
        <w:pStyle w:val="2"/>
      </w:pPr>
      <w:r>
        <w:rPr>
          <w:rFonts w:hint="eastAsia"/>
        </w:rPr>
        <w:t>疗程：2周为1个疗程，服用2-3个疗程后，视患者病情调整用药</w:t>
      </w:r>
      <w:r w:rsidR="005A1266">
        <w:rPr>
          <w:rFonts w:hint="eastAsia"/>
        </w:rPr>
        <w:t>。</w:t>
      </w:r>
    </w:p>
    <w:p w14:paraId="386467F4" w14:textId="77777777" w:rsidR="00F012C1" w:rsidRDefault="00192FAB" w:rsidP="005A1266">
      <w:pPr>
        <w:pStyle w:val="af2"/>
        <w:ind w:left="850" w:hanging="425"/>
      </w:pPr>
      <w:r>
        <w:rPr>
          <w:rFonts w:hint="eastAsia"/>
        </w:rPr>
        <w:t>外治法：针刺疗法，辨证取穴，主穴选百会穴、四神聪穴、风池穴、合谷穴、太冲穴、阳陵泉穴，配穴为大椎穴、风府穴、太溪穴，每日1次</w:t>
      </w:r>
      <w:r w:rsidR="005A1266">
        <w:rPr>
          <w:rFonts w:hint="eastAsia"/>
        </w:rPr>
        <w:t>；</w:t>
      </w:r>
      <w:r w:rsidR="005A1266" w:rsidRPr="005A1266">
        <w:rPr>
          <w:rFonts w:hint="eastAsia"/>
        </w:rPr>
        <w:t>配合壮医</w:t>
      </w:r>
      <w:r w:rsidR="005A1266">
        <w:rPr>
          <w:rFonts w:hint="eastAsia"/>
        </w:rPr>
        <w:t>角吸</w:t>
      </w:r>
      <w:r w:rsidR="005A1266" w:rsidRPr="005A1266">
        <w:rPr>
          <w:rFonts w:hint="eastAsia"/>
        </w:rPr>
        <w:t>疗法</w:t>
      </w:r>
      <w:r w:rsidR="002D296C">
        <w:rPr>
          <w:rFonts w:hint="eastAsia"/>
        </w:rPr>
        <w:t>、</w:t>
      </w:r>
      <w:r w:rsidR="00716D25" w:rsidRPr="002D296C">
        <w:rPr>
          <w:rFonts w:hint="eastAsia"/>
        </w:rPr>
        <w:t>壮医点穴疗法</w:t>
      </w:r>
      <w:r w:rsidR="005A1266" w:rsidRPr="005A1266">
        <w:rPr>
          <w:rFonts w:hint="eastAsia"/>
        </w:rPr>
        <w:t>，具体操作方法按附录A的规定执行</w:t>
      </w:r>
      <w:r>
        <w:rPr>
          <w:rFonts w:hint="eastAsia"/>
        </w:rPr>
        <w:t>。</w:t>
      </w:r>
    </w:p>
    <w:p w14:paraId="7EF4BF39" w14:textId="77777777" w:rsidR="00F012C1" w:rsidRDefault="00192FAB">
      <w:pPr>
        <w:pStyle w:val="afff"/>
        <w:spacing w:before="120" w:after="120"/>
      </w:pPr>
      <w:r>
        <w:rPr>
          <w:rFonts w:hint="eastAsia"/>
        </w:rPr>
        <w:t>气血亏虚证</w:t>
      </w:r>
    </w:p>
    <w:p w14:paraId="0E58E7C5" w14:textId="77777777" w:rsidR="00F012C1" w:rsidRDefault="00192FAB">
      <w:pPr>
        <w:pStyle w:val="afffff7"/>
        <w:ind w:firstLine="420"/>
      </w:pPr>
      <w:r>
        <w:rPr>
          <w:rFonts w:hint="eastAsia"/>
        </w:rPr>
        <w:t>治疗方法如下：</w:t>
      </w:r>
      <w:r>
        <w:t xml:space="preserve"> </w:t>
      </w:r>
    </w:p>
    <w:p w14:paraId="03C02000" w14:textId="77777777" w:rsidR="00F012C1" w:rsidRDefault="00192FAB" w:rsidP="005A1266">
      <w:pPr>
        <w:pStyle w:val="af2"/>
        <w:ind w:left="850" w:hanging="425"/>
      </w:pPr>
      <w:r>
        <w:rPr>
          <w:rFonts w:hint="eastAsia"/>
        </w:rPr>
        <w:t>内治法：补益气血，濡养筋脉，如下：</w:t>
      </w:r>
    </w:p>
    <w:p w14:paraId="7C9852A6" w14:textId="77777777" w:rsidR="00F012C1" w:rsidRDefault="00192FAB" w:rsidP="005A1266">
      <w:pPr>
        <w:pStyle w:val="2"/>
      </w:pPr>
      <w:r>
        <w:rPr>
          <w:rFonts w:hint="eastAsia"/>
        </w:rPr>
        <w:t>推荐方药：人参养荣汤加减；</w:t>
      </w:r>
    </w:p>
    <w:p w14:paraId="7AA7A269" w14:textId="77777777" w:rsidR="00F012C1" w:rsidRDefault="00192FAB" w:rsidP="005A1266">
      <w:pPr>
        <w:pStyle w:val="2"/>
      </w:pPr>
      <w:r>
        <w:rPr>
          <w:rFonts w:hint="eastAsia"/>
        </w:rPr>
        <w:t>药物组成：熟地黄15</w:t>
      </w:r>
      <w:r>
        <w:rPr>
          <w:vertAlign w:val="superscript"/>
        </w:rPr>
        <w:t xml:space="preserve"> </w:t>
      </w:r>
      <w:r>
        <w:rPr>
          <w:rFonts w:hint="eastAsia"/>
        </w:rPr>
        <w:t>g、当归10</w:t>
      </w:r>
      <w:r>
        <w:rPr>
          <w:vertAlign w:val="superscript"/>
        </w:rPr>
        <w:t xml:space="preserve"> </w:t>
      </w:r>
      <w:r>
        <w:rPr>
          <w:rFonts w:hint="eastAsia"/>
        </w:rPr>
        <w:t>g、白芍15g、人参10</w:t>
      </w:r>
      <w:r>
        <w:rPr>
          <w:vertAlign w:val="superscript"/>
        </w:rPr>
        <w:t xml:space="preserve"> </w:t>
      </w:r>
      <w:r>
        <w:rPr>
          <w:rFonts w:hint="eastAsia"/>
        </w:rPr>
        <w:t>g、白术10</w:t>
      </w:r>
      <w:r>
        <w:rPr>
          <w:rFonts w:hint="eastAsia"/>
          <w:vertAlign w:val="superscript"/>
        </w:rPr>
        <w:t xml:space="preserve"> </w:t>
      </w:r>
      <w:r>
        <w:rPr>
          <w:rFonts w:hint="eastAsia"/>
        </w:rPr>
        <w:t>g、黄芪15</w:t>
      </w:r>
      <w:r>
        <w:rPr>
          <w:rFonts w:hint="eastAsia"/>
          <w:vertAlign w:val="superscript"/>
        </w:rPr>
        <w:t xml:space="preserve"> </w:t>
      </w:r>
      <w:r>
        <w:rPr>
          <w:rFonts w:hint="eastAsia"/>
        </w:rPr>
        <w:t>g、茯苓15</w:t>
      </w:r>
      <w:r>
        <w:rPr>
          <w:vertAlign w:val="superscript"/>
        </w:rPr>
        <w:t xml:space="preserve"> </w:t>
      </w:r>
      <w:r>
        <w:rPr>
          <w:rFonts w:hint="eastAsia"/>
        </w:rPr>
        <w:t>g、炙甘草6</w:t>
      </w:r>
      <w:r>
        <w:rPr>
          <w:vertAlign w:val="superscript"/>
        </w:rPr>
        <w:t xml:space="preserve"> </w:t>
      </w:r>
      <w:r>
        <w:rPr>
          <w:rFonts w:hint="eastAsia"/>
        </w:rPr>
        <w:t>g、肉桂30</w:t>
      </w:r>
      <w:r>
        <w:rPr>
          <w:vertAlign w:val="superscript"/>
        </w:rPr>
        <w:t xml:space="preserve"> </w:t>
      </w:r>
      <w:r>
        <w:rPr>
          <w:rFonts w:hint="eastAsia"/>
        </w:rPr>
        <w:t>g、五味子5</w:t>
      </w:r>
      <w:r>
        <w:rPr>
          <w:vertAlign w:val="superscript"/>
        </w:rPr>
        <w:t xml:space="preserve"> </w:t>
      </w:r>
      <w:r>
        <w:rPr>
          <w:rFonts w:hint="eastAsia"/>
        </w:rPr>
        <w:t>g、远志10</w:t>
      </w:r>
      <w:r>
        <w:rPr>
          <w:vertAlign w:val="superscript"/>
        </w:rPr>
        <w:t xml:space="preserve"> </w:t>
      </w:r>
      <w:r>
        <w:rPr>
          <w:rFonts w:hint="eastAsia"/>
        </w:rPr>
        <w:t>g、陈皮10</w:t>
      </w:r>
      <w:r>
        <w:rPr>
          <w:vertAlign w:val="superscript"/>
        </w:rPr>
        <w:t xml:space="preserve"> </w:t>
      </w:r>
      <w:r>
        <w:rPr>
          <w:rFonts w:hint="eastAsia"/>
        </w:rPr>
        <w:t>g、天麻10</w:t>
      </w:r>
      <w:r>
        <w:rPr>
          <w:vertAlign w:val="superscript"/>
        </w:rPr>
        <w:t xml:space="preserve"> </w:t>
      </w:r>
      <w:r>
        <w:rPr>
          <w:rFonts w:hint="eastAsia"/>
        </w:rPr>
        <w:t>g、钩藤10</w:t>
      </w:r>
      <w:r>
        <w:rPr>
          <w:vertAlign w:val="superscript"/>
        </w:rPr>
        <w:t xml:space="preserve"> </w:t>
      </w:r>
      <w:r>
        <w:rPr>
          <w:rFonts w:hint="eastAsia"/>
        </w:rPr>
        <w:t>g、珍珠母30</w:t>
      </w:r>
      <w:r>
        <w:rPr>
          <w:vertAlign w:val="superscript"/>
        </w:rPr>
        <w:t xml:space="preserve"> </w:t>
      </w:r>
      <w:r>
        <w:rPr>
          <w:rFonts w:hint="eastAsia"/>
        </w:rPr>
        <w:t>g；</w:t>
      </w:r>
    </w:p>
    <w:p w14:paraId="0C0E9CF2" w14:textId="77777777" w:rsidR="00F012C1" w:rsidRDefault="00192FAB" w:rsidP="005A1266">
      <w:pPr>
        <w:pStyle w:val="2"/>
      </w:pPr>
      <w:r>
        <w:rPr>
          <w:rFonts w:hint="eastAsia"/>
        </w:rPr>
        <w:t>煎服法：每日1剂，水煎成400</w:t>
      </w:r>
      <w:r>
        <w:rPr>
          <w:rFonts w:hint="eastAsia"/>
          <w:vertAlign w:val="superscript"/>
        </w:rPr>
        <w:t xml:space="preserve"> </w:t>
      </w:r>
      <w:r>
        <w:rPr>
          <w:rFonts w:hint="eastAsia"/>
        </w:rPr>
        <w:t>mL，分2次饭后温服</w:t>
      </w:r>
      <w:r w:rsidR="00AF06DC">
        <w:rPr>
          <w:rFonts w:hint="eastAsia"/>
        </w:rPr>
        <w:t>。</w:t>
      </w:r>
    </w:p>
    <w:p w14:paraId="27A79AB3" w14:textId="77777777" w:rsidR="00F012C1" w:rsidRDefault="00192FAB" w:rsidP="005A1266">
      <w:pPr>
        <w:pStyle w:val="2"/>
      </w:pPr>
      <w:r>
        <w:rPr>
          <w:rFonts w:hint="eastAsia"/>
        </w:rPr>
        <w:t>疗程：2周为1个疗程，服用2-3个疗程后，视患者病情调整用药</w:t>
      </w:r>
      <w:r w:rsidR="005A1266">
        <w:rPr>
          <w:rFonts w:hint="eastAsia"/>
        </w:rPr>
        <w:t>。</w:t>
      </w:r>
    </w:p>
    <w:p w14:paraId="63E69400" w14:textId="77777777" w:rsidR="00F012C1" w:rsidRDefault="00192FAB" w:rsidP="00AF06DC">
      <w:pPr>
        <w:pStyle w:val="af2"/>
        <w:ind w:left="850" w:hanging="425"/>
      </w:pPr>
      <w:r>
        <w:rPr>
          <w:rFonts w:hint="eastAsia"/>
        </w:rPr>
        <w:t>外治法：针刺疗法，辨证取穴，主穴选百会穴、四神聪穴、风池穴、合谷穴、太冲穴、阳陵泉穴，配穴为气海穴、足三里穴，每日1次</w:t>
      </w:r>
      <w:r w:rsidR="005A1266">
        <w:rPr>
          <w:rFonts w:hint="eastAsia"/>
        </w:rPr>
        <w:t>；</w:t>
      </w:r>
      <w:r w:rsidR="005A1266" w:rsidRPr="005A1266">
        <w:rPr>
          <w:rFonts w:hint="eastAsia"/>
        </w:rPr>
        <w:t>配合</w:t>
      </w:r>
      <w:r w:rsidR="005A1266" w:rsidRPr="00A71106">
        <w:rPr>
          <w:rFonts w:hint="eastAsia"/>
        </w:rPr>
        <w:t>壮医</w:t>
      </w:r>
      <w:r w:rsidR="005311BD" w:rsidRPr="00A71106">
        <w:rPr>
          <w:rFonts w:hint="eastAsia"/>
        </w:rPr>
        <w:t>佩药</w:t>
      </w:r>
      <w:r w:rsidR="005A1266" w:rsidRPr="00A71106">
        <w:rPr>
          <w:rFonts w:hint="eastAsia"/>
        </w:rPr>
        <w:t>疗法</w:t>
      </w:r>
      <w:r w:rsidR="00A71106" w:rsidRPr="00A71106">
        <w:rPr>
          <w:rFonts w:hint="eastAsia"/>
        </w:rPr>
        <w:t>、壮医</w:t>
      </w:r>
      <w:r w:rsidR="00A71106">
        <w:rPr>
          <w:rFonts w:hint="eastAsia"/>
        </w:rPr>
        <w:t>骨</w:t>
      </w:r>
      <w:r w:rsidR="00A71106" w:rsidRPr="00A71106">
        <w:rPr>
          <w:rFonts w:hint="eastAsia"/>
        </w:rPr>
        <w:t>弓疗法</w:t>
      </w:r>
      <w:r w:rsidR="005A1266" w:rsidRPr="00A71106">
        <w:rPr>
          <w:rFonts w:hint="eastAsia"/>
        </w:rPr>
        <w:t>，</w:t>
      </w:r>
      <w:r w:rsidR="005A1266" w:rsidRPr="005A1266">
        <w:rPr>
          <w:rFonts w:hint="eastAsia"/>
        </w:rPr>
        <w:t>具体操作方法按附录A的规定执行</w:t>
      </w:r>
      <w:r>
        <w:rPr>
          <w:rFonts w:hint="eastAsia"/>
        </w:rPr>
        <w:t>。</w:t>
      </w:r>
    </w:p>
    <w:p w14:paraId="1FC8AF13" w14:textId="77777777" w:rsidR="00F012C1" w:rsidRDefault="00192FAB">
      <w:pPr>
        <w:pStyle w:val="afff"/>
        <w:spacing w:before="120" w:after="120"/>
      </w:pPr>
      <w:r>
        <w:rPr>
          <w:rFonts w:hint="eastAsia"/>
        </w:rPr>
        <w:t>髓海不足证</w:t>
      </w:r>
    </w:p>
    <w:p w14:paraId="70F13508" w14:textId="77777777" w:rsidR="00F012C1" w:rsidRDefault="00192FAB">
      <w:pPr>
        <w:pStyle w:val="afffff7"/>
        <w:ind w:firstLine="420"/>
      </w:pPr>
      <w:r>
        <w:rPr>
          <w:rFonts w:hint="eastAsia"/>
        </w:rPr>
        <w:t>治疗方法如下：</w:t>
      </w:r>
      <w:r>
        <w:t xml:space="preserve"> </w:t>
      </w:r>
    </w:p>
    <w:p w14:paraId="708C5888" w14:textId="77777777" w:rsidR="00F012C1" w:rsidRDefault="00192FAB" w:rsidP="00AF06DC">
      <w:pPr>
        <w:pStyle w:val="af2"/>
        <w:ind w:left="850" w:hanging="425"/>
      </w:pPr>
      <w:r>
        <w:rPr>
          <w:rFonts w:hint="eastAsia"/>
        </w:rPr>
        <w:t>内治法：填精益髓，育阴息风，如下：</w:t>
      </w:r>
    </w:p>
    <w:p w14:paraId="532D5782" w14:textId="77777777" w:rsidR="00F012C1" w:rsidRDefault="00192FAB" w:rsidP="007F108B">
      <w:pPr>
        <w:pStyle w:val="2"/>
      </w:pPr>
      <w:r>
        <w:rPr>
          <w:rFonts w:hint="eastAsia"/>
        </w:rPr>
        <w:t>推荐方药：龟鹿二仙膏合大定风珠加减；</w:t>
      </w:r>
    </w:p>
    <w:p w14:paraId="0D830B0B" w14:textId="77777777" w:rsidR="00F012C1" w:rsidRDefault="00192FAB" w:rsidP="007F108B">
      <w:pPr>
        <w:pStyle w:val="2"/>
      </w:pPr>
      <w:r>
        <w:rPr>
          <w:rFonts w:hint="eastAsia"/>
        </w:rPr>
        <w:t>药物组成：鹿角5</w:t>
      </w:r>
      <w:r>
        <w:rPr>
          <w:rFonts w:hint="eastAsia"/>
          <w:vertAlign w:val="superscript"/>
        </w:rPr>
        <w:t xml:space="preserve"> </w:t>
      </w:r>
      <w:r>
        <w:rPr>
          <w:rFonts w:hint="eastAsia"/>
        </w:rPr>
        <w:t>g、龟甲10</w:t>
      </w:r>
      <w:r>
        <w:rPr>
          <w:rFonts w:hint="eastAsia"/>
          <w:vertAlign w:val="superscript"/>
        </w:rPr>
        <w:t xml:space="preserve"> </w:t>
      </w:r>
      <w:r>
        <w:rPr>
          <w:rFonts w:hint="eastAsia"/>
        </w:rPr>
        <w:t>g、鳖甲10</w:t>
      </w:r>
      <w:r>
        <w:rPr>
          <w:rFonts w:hint="eastAsia"/>
          <w:vertAlign w:val="superscript"/>
        </w:rPr>
        <w:t xml:space="preserve"> </w:t>
      </w:r>
      <w:r>
        <w:rPr>
          <w:rFonts w:hint="eastAsia"/>
        </w:rPr>
        <w:t>g、鸡子黄20</w:t>
      </w:r>
      <w:r>
        <w:rPr>
          <w:rFonts w:hint="eastAsia"/>
          <w:vertAlign w:val="superscript"/>
        </w:rPr>
        <w:t xml:space="preserve"> </w:t>
      </w:r>
      <w:r>
        <w:rPr>
          <w:rFonts w:hint="eastAsia"/>
        </w:rPr>
        <w:t>g、阿胶10</w:t>
      </w:r>
      <w:r>
        <w:rPr>
          <w:rFonts w:hint="eastAsia"/>
          <w:vertAlign w:val="superscript"/>
        </w:rPr>
        <w:t xml:space="preserve"> </w:t>
      </w:r>
      <w:r>
        <w:rPr>
          <w:rFonts w:hint="eastAsia"/>
        </w:rPr>
        <w:t>g、熟地黄10</w:t>
      </w:r>
      <w:r>
        <w:rPr>
          <w:rFonts w:hint="eastAsia"/>
          <w:vertAlign w:val="superscript"/>
        </w:rPr>
        <w:t xml:space="preserve"> </w:t>
      </w:r>
      <w:r>
        <w:rPr>
          <w:rFonts w:hint="eastAsia"/>
        </w:rPr>
        <w:t>g、生地黄10</w:t>
      </w:r>
      <w:r>
        <w:rPr>
          <w:rFonts w:hint="eastAsia"/>
          <w:vertAlign w:val="superscript"/>
        </w:rPr>
        <w:t xml:space="preserve"> </w:t>
      </w:r>
      <w:r>
        <w:rPr>
          <w:rFonts w:hint="eastAsia"/>
        </w:rPr>
        <w:t>g、枸杞子10</w:t>
      </w:r>
      <w:r>
        <w:rPr>
          <w:rFonts w:hint="eastAsia"/>
          <w:vertAlign w:val="superscript"/>
        </w:rPr>
        <w:t xml:space="preserve"> </w:t>
      </w:r>
      <w:r>
        <w:rPr>
          <w:rFonts w:hint="eastAsia"/>
        </w:rPr>
        <w:t>g、人参10</w:t>
      </w:r>
      <w:r>
        <w:rPr>
          <w:rFonts w:hint="eastAsia"/>
          <w:vertAlign w:val="superscript"/>
        </w:rPr>
        <w:t xml:space="preserve"> </w:t>
      </w:r>
      <w:r>
        <w:rPr>
          <w:rFonts w:hint="eastAsia"/>
        </w:rPr>
        <w:t>g、生牡蛎30</w:t>
      </w:r>
      <w:r>
        <w:rPr>
          <w:rFonts w:hint="eastAsia"/>
          <w:vertAlign w:val="superscript"/>
        </w:rPr>
        <w:t xml:space="preserve"> </w:t>
      </w:r>
      <w:r>
        <w:rPr>
          <w:rFonts w:hint="eastAsia"/>
        </w:rPr>
        <w:t>g、钩藤10</w:t>
      </w:r>
      <w:r>
        <w:rPr>
          <w:rFonts w:hint="eastAsia"/>
          <w:vertAlign w:val="superscript"/>
        </w:rPr>
        <w:t xml:space="preserve"> </w:t>
      </w:r>
      <w:r>
        <w:rPr>
          <w:rFonts w:hint="eastAsia"/>
        </w:rPr>
        <w:t>g、白芍15</w:t>
      </w:r>
      <w:r>
        <w:rPr>
          <w:rFonts w:hint="eastAsia"/>
          <w:vertAlign w:val="superscript"/>
        </w:rPr>
        <w:t xml:space="preserve"> </w:t>
      </w:r>
      <w:r>
        <w:rPr>
          <w:rFonts w:hint="eastAsia"/>
        </w:rPr>
        <w:t>g、麦冬10</w:t>
      </w:r>
      <w:r>
        <w:rPr>
          <w:rFonts w:hint="eastAsia"/>
          <w:vertAlign w:val="superscript"/>
        </w:rPr>
        <w:t xml:space="preserve"> </w:t>
      </w:r>
      <w:r>
        <w:rPr>
          <w:rFonts w:hint="eastAsia"/>
        </w:rPr>
        <w:t>g、麻仁10</w:t>
      </w:r>
      <w:r>
        <w:rPr>
          <w:rFonts w:hint="eastAsia"/>
          <w:vertAlign w:val="superscript"/>
        </w:rPr>
        <w:t xml:space="preserve"> </w:t>
      </w:r>
      <w:r>
        <w:rPr>
          <w:rFonts w:hint="eastAsia"/>
        </w:rPr>
        <w:t>g；</w:t>
      </w:r>
    </w:p>
    <w:p w14:paraId="774B5F4A" w14:textId="77777777" w:rsidR="00F012C1" w:rsidRDefault="00192FAB" w:rsidP="007F108B">
      <w:pPr>
        <w:pStyle w:val="2"/>
      </w:pPr>
      <w:r>
        <w:rPr>
          <w:rFonts w:hint="eastAsia"/>
        </w:rPr>
        <w:t>煎服法：每日1剂，水煎成400</w:t>
      </w:r>
      <w:r>
        <w:rPr>
          <w:rFonts w:hint="eastAsia"/>
          <w:vertAlign w:val="superscript"/>
        </w:rPr>
        <w:t xml:space="preserve"> </w:t>
      </w:r>
      <w:r>
        <w:rPr>
          <w:rFonts w:hint="eastAsia"/>
        </w:rPr>
        <w:t>mL，分2次饭后温服；</w:t>
      </w:r>
    </w:p>
    <w:p w14:paraId="21937FDD" w14:textId="77777777" w:rsidR="00F012C1" w:rsidRDefault="00192FAB" w:rsidP="007F108B">
      <w:pPr>
        <w:pStyle w:val="2"/>
      </w:pPr>
      <w:r>
        <w:rPr>
          <w:rFonts w:hint="eastAsia"/>
        </w:rPr>
        <w:t>疗程：2周为1个疗程，服用2-3个疗程后，视患者病情调整用药</w:t>
      </w:r>
      <w:r w:rsidR="00AF06DC">
        <w:rPr>
          <w:rFonts w:hint="eastAsia"/>
        </w:rPr>
        <w:t>。</w:t>
      </w:r>
    </w:p>
    <w:p w14:paraId="329CFD01" w14:textId="77777777" w:rsidR="00F012C1" w:rsidRDefault="00192FAB" w:rsidP="007F108B">
      <w:pPr>
        <w:pStyle w:val="af2"/>
        <w:ind w:left="850" w:hanging="425"/>
      </w:pPr>
      <w:r>
        <w:rPr>
          <w:rFonts w:hint="eastAsia"/>
        </w:rPr>
        <w:t>外治法：针刺疗法，辨证取穴，主穴选百会穴、四神聪穴、风池穴、合谷穴、太冲穴、阳陵泉穴，配穴为肾俞穴、三阴交穴、太溪穴，每日1次</w:t>
      </w:r>
      <w:r w:rsidR="00AF06DC">
        <w:rPr>
          <w:rFonts w:hint="eastAsia"/>
        </w:rPr>
        <w:t>；</w:t>
      </w:r>
      <w:r w:rsidR="00AF06DC" w:rsidRPr="005A1266">
        <w:rPr>
          <w:rFonts w:hint="eastAsia"/>
        </w:rPr>
        <w:t>配合</w:t>
      </w:r>
      <w:r w:rsidR="00AF06DC" w:rsidRPr="00AF06DC">
        <w:rPr>
          <w:rFonts w:hint="eastAsia"/>
        </w:rPr>
        <w:t>壮医理筋疗法，</w:t>
      </w:r>
      <w:r w:rsidR="00AF06DC" w:rsidRPr="005A1266">
        <w:rPr>
          <w:rFonts w:hint="eastAsia"/>
        </w:rPr>
        <w:t>具体操作方法按附录A的规定执行</w:t>
      </w:r>
      <w:r>
        <w:rPr>
          <w:rFonts w:hint="eastAsia"/>
        </w:rPr>
        <w:t>。</w:t>
      </w:r>
    </w:p>
    <w:p w14:paraId="4BA2E049" w14:textId="77777777" w:rsidR="00EA1370" w:rsidRDefault="00EA1370" w:rsidP="00EA1370">
      <w:pPr>
        <w:pStyle w:val="af2"/>
        <w:numPr>
          <w:ilvl w:val="0"/>
          <w:numId w:val="0"/>
        </w:numPr>
        <w:ind w:left="850"/>
      </w:pPr>
    </w:p>
    <w:p w14:paraId="428330F4" w14:textId="77777777" w:rsidR="00EA1370" w:rsidRDefault="00EA1370" w:rsidP="00EA1370">
      <w:pPr>
        <w:pStyle w:val="af2"/>
        <w:numPr>
          <w:ilvl w:val="0"/>
          <w:numId w:val="0"/>
        </w:numPr>
        <w:ind w:left="850"/>
      </w:pPr>
    </w:p>
    <w:p w14:paraId="3DF9D1B7" w14:textId="77777777" w:rsidR="00F012C1" w:rsidRDefault="00192FAB">
      <w:pPr>
        <w:pStyle w:val="afff"/>
        <w:spacing w:before="120" w:after="120"/>
      </w:pPr>
      <w:r>
        <w:rPr>
          <w:rFonts w:hint="eastAsia"/>
        </w:rPr>
        <w:t>阳气虚衰证</w:t>
      </w:r>
    </w:p>
    <w:p w14:paraId="33EF217D" w14:textId="77777777" w:rsidR="00382F89" w:rsidRDefault="00192FAB">
      <w:pPr>
        <w:pStyle w:val="afffff7"/>
        <w:ind w:firstLine="420"/>
      </w:pPr>
      <w:r>
        <w:rPr>
          <w:rFonts w:hint="eastAsia"/>
        </w:rPr>
        <w:t>治疗方法如下：</w:t>
      </w:r>
    </w:p>
    <w:p w14:paraId="77E4813D" w14:textId="77777777" w:rsidR="00F012C1" w:rsidRDefault="00192FAB" w:rsidP="007F108B">
      <w:pPr>
        <w:pStyle w:val="af2"/>
        <w:ind w:left="850" w:hanging="425"/>
      </w:pPr>
      <w:r>
        <w:rPr>
          <w:rFonts w:hint="eastAsia"/>
        </w:rPr>
        <w:t>内治法：补肾助阳，温煦筋脉，如下：</w:t>
      </w:r>
    </w:p>
    <w:p w14:paraId="143EF048" w14:textId="77777777" w:rsidR="00F012C1" w:rsidRDefault="00192FAB" w:rsidP="007F108B">
      <w:pPr>
        <w:pStyle w:val="2"/>
      </w:pPr>
      <w:r>
        <w:rPr>
          <w:rFonts w:hint="eastAsia"/>
        </w:rPr>
        <w:t>推荐方药：地黄饮子加减；</w:t>
      </w:r>
    </w:p>
    <w:p w14:paraId="4D94BC05" w14:textId="77777777" w:rsidR="00F012C1" w:rsidRDefault="00192FAB" w:rsidP="007F108B">
      <w:pPr>
        <w:pStyle w:val="2"/>
      </w:pPr>
      <w:r>
        <w:rPr>
          <w:rFonts w:hint="eastAsia"/>
        </w:rPr>
        <w:t>药物组成：附子15</w:t>
      </w:r>
      <w:r>
        <w:rPr>
          <w:rFonts w:hint="eastAsia"/>
          <w:vertAlign w:val="superscript"/>
        </w:rPr>
        <w:t xml:space="preserve"> </w:t>
      </w:r>
      <w:r>
        <w:rPr>
          <w:rFonts w:hint="eastAsia"/>
        </w:rPr>
        <w:t>g、肉桂3</w:t>
      </w:r>
      <w:r>
        <w:rPr>
          <w:rFonts w:hint="eastAsia"/>
          <w:vertAlign w:val="superscript"/>
        </w:rPr>
        <w:t xml:space="preserve"> </w:t>
      </w:r>
      <w:r>
        <w:rPr>
          <w:rFonts w:hint="eastAsia"/>
        </w:rPr>
        <w:t>g、巴戟天10</w:t>
      </w:r>
      <w:r>
        <w:rPr>
          <w:rFonts w:hint="eastAsia"/>
          <w:vertAlign w:val="superscript"/>
        </w:rPr>
        <w:t xml:space="preserve"> </w:t>
      </w:r>
      <w:r>
        <w:rPr>
          <w:rFonts w:hint="eastAsia"/>
        </w:rPr>
        <w:t>g、山萸肉10</w:t>
      </w:r>
      <w:r>
        <w:rPr>
          <w:rFonts w:hint="eastAsia"/>
          <w:vertAlign w:val="superscript"/>
        </w:rPr>
        <w:t xml:space="preserve"> </w:t>
      </w:r>
      <w:r>
        <w:rPr>
          <w:rFonts w:hint="eastAsia"/>
        </w:rPr>
        <w:t>g、熟地黄10</w:t>
      </w:r>
      <w:r>
        <w:rPr>
          <w:rFonts w:hint="eastAsia"/>
          <w:vertAlign w:val="superscript"/>
        </w:rPr>
        <w:t xml:space="preserve"> </w:t>
      </w:r>
      <w:r>
        <w:rPr>
          <w:rFonts w:hint="eastAsia"/>
        </w:rPr>
        <w:t>g、党参10</w:t>
      </w:r>
      <w:r>
        <w:rPr>
          <w:rFonts w:hint="eastAsia"/>
          <w:vertAlign w:val="superscript"/>
        </w:rPr>
        <w:t xml:space="preserve"> </w:t>
      </w:r>
      <w:r>
        <w:rPr>
          <w:rFonts w:hint="eastAsia"/>
        </w:rPr>
        <w:t>g、白术10</w:t>
      </w:r>
      <w:r>
        <w:rPr>
          <w:rFonts w:hint="eastAsia"/>
          <w:vertAlign w:val="superscript"/>
        </w:rPr>
        <w:t xml:space="preserve"> </w:t>
      </w:r>
      <w:r>
        <w:rPr>
          <w:rFonts w:hint="eastAsia"/>
        </w:rPr>
        <w:t>g、茯苓10</w:t>
      </w:r>
      <w:r>
        <w:rPr>
          <w:rFonts w:hint="eastAsia"/>
          <w:vertAlign w:val="superscript"/>
        </w:rPr>
        <w:t xml:space="preserve"> </w:t>
      </w:r>
      <w:r>
        <w:rPr>
          <w:rFonts w:hint="eastAsia"/>
        </w:rPr>
        <w:t>g、生姜10</w:t>
      </w:r>
      <w:r>
        <w:rPr>
          <w:rFonts w:hint="eastAsia"/>
          <w:vertAlign w:val="superscript"/>
        </w:rPr>
        <w:t xml:space="preserve"> </w:t>
      </w:r>
      <w:r>
        <w:rPr>
          <w:rFonts w:hint="eastAsia"/>
        </w:rPr>
        <w:t>g、白芍10</w:t>
      </w:r>
      <w:r>
        <w:rPr>
          <w:rFonts w:hint="eastAsia"/>
          <w:vertAlign w:val="superscript"/>
        </w:rPr>
        <w:t xml:space="preserve"> </w:t>
      </w:r>
      <w:r>
        <w:rPr>
          <w:rFonts w:hint="eastAsia"/>
        </w:rPr>
        <w:t>g、干姜10</w:t>
      </w:r>
      <w:r>
        <w:rPr>
          <w:rFonts w:hint="eastAsia"/>
          <w:vertAlign w:val="superscript"/>
        </w:rPr>
        <w:t xml:space="preserve"> </w:t>
      </w:r>
      <w:r>
        <w:rPr>
          <w:rFonts w:hint="eastAsia"/>
        </w:rPr>
        <w:t>g；</w:t>
      </w:r>
    </w:p>
    <w:p w14:paraId="5DFDD8B1" w14:textId="77777777" w:rsidR="00F012C1" w:rsidRDefault="00192FAB" w:rsidP="007F108B">
      <w:pPr>
        <w:pStyle w:val="2"/>
      </w:pPr>
      <w:r>
        <w:rPr>
          <w:rFonts w:hint="eastAsia"/>
        </w:rPr>
        <w:t>煎服法：每日1剂，水煎成400</w:t>
      </w:r>
      <w:r>
        <w:rPr>
          <w:rFonts w:hint="eastAsia"/>
          <w:vertAlign w:val="superscript"/>
        </w:rPr>
        <w:t xml:space="preserve"> </w:t>
      </w:r>
      <w:r>
        <w:rPr>
          <w:rFonts w:hint="eastAsia"/>
        </w:rPr>
        <w:t>mL，分2次饭后温服；</w:t>
      </w:r>
    </w:p>
    <w:p w14:paraId="6E6EE613" w14:textId="77777777" w:rsidR="00F012C1" w:rsidRDefault="00192FAB" w:rsidP="007F108B">
      <w:pPr>
        <w:pStyle w:val="2"/>
      </w:pPr>
      <w:r>
        <w:rPr>
          <w:rFonts w:hint="eastAsia"/>
        </w:rPr>
        <w:t>疗程：2周为1个疗程，服用2</w:t>
      </w:r>
      <w:r w:rsidR="007F108B" w:rsidRPr="007F108B">
        <w:rPr>
          <w:rFonts w:hint="eastAsia"/>
        </w:rPr>
        <w:t>～</w:t>
      </w:r>
      <w:r>
        <w:rPr>
          <w:rFonts w:hint="eastAsia"/>
        </w:rPr>
        <w:t>3个疗程后，视患者病情调整用药；</w:t>
      </w:r>
    </w:p>
    <w:p w14:paraId="2F7D56B2" w14:textId="77777777" w:rsidR="00F012C1" w:rsidRDefault="00192FAB" w:rsidP="00030539">
      <w:pPr>
        <w:pStyle w:val="af2"/>
        <w:ind w:left="850" w:hanging="425"/>
      </w:pPr>
      <w:r>
        <w:rPr>
          <w:rFonts w:hint="eastAsia"/>
        </w:rPr>
        <w:lastRenderedPageBreak/>
        <w:t>外治法：针刺疗法，辨证取穴，主穴选百会穴、四神聪穴、风池穴、合谷穴、太冲穴、阳陵泉穴，配穴为关元穴、肾俞穴，每日1次</w:t>
      </w:r>
      <w:r w:rsidR="007F108B">
        <w:rPr>
          <w:rFonts w:hint="eastAsia"/>
        </w:rPr>
        <w:t>；</w:t>
      </w:r>
      <w:r w:rsidR="005A1266" w:rsidRPr="007F108B">
        <w:rPr>
          <w:rFonts w:hint="eastAsia"/>
        </w:rPr>
        <w:t>配合壮医</w:t>
      </w:r>
      <w:r w:rsidR="007F108B" w:rsidRPr="007F108B">
        <w:rPr>
          <w:rFonts w:hint="eastAsia"/>
        </w:rPr>
        <w:t>佩药</w:t>
      </w:r>
      <w:r w:rsidR="005A1266" w:rsidRPr="007F108B">
        <w:rPr>
          <w:rFonts w:hint="eastAsia"/>
        </w:rPr>
        <w:t>疗法，具体操作方法按附录A的规定执行</w:t>
      </w:r>
      <w:r w:rsidRPr="007F108B">
        <w:rPr>
          <w:rFonts w:hint="eastAsia"/>
        </w:rPr>
        <w:t>。</w:t>
      </w:r>
    </w:p>
    <w:p w14:paraId="7673C4CD" w14:textId="77777777" w:rsidR="00F012C1" w:rsidRDefault="00192FAB">
      <w:pPr>
        <w:pStyle w:val="afff"/>
        <w:spacing w:before="120" w:after="120"/>
      </w:pPr>
      <w:r>
        <w:rPr>
          <w:rFonts w:hint="eastAsia"/>
        </w:rPr>
        <w:t>注意事项</w:t>
      </w:r>
    </w:p>
    <w:p w14:paraId="5251DA04" w14:textId="77777777" w:rsidR="00F012C1" w:rsidRDefault="00192FAB">
      <w:pPr>
        <w:pStyle w:val="afffffffff5"/>
        <w:rPr>
          <w:rFonts w:hint="eastAsia"/>
        </w:rPr>
      </w:pPr>
      <w:r>
        <w:rPr>
          <w:rFonts w:hint="eastAsia"/>
        </w:rPr>
        <w:t>上述方药宜饭后温服，不宜空腹冷服，以免损伤脾胃。</w:t>
      </w:r>
    </w:p>
    <w:p w14:paraId="2925BAE0" w14:textId="77777777" w:rsidR="00F012C1" w:rsidRDefault="00192FAB">
      <w:pPr>
        <w:pStyle w:val="afffffffff5"/>
        <w:rPr>
          <w:rFonts w:hint="eastAsia"/>
        </w:rPr>
      </w:pPr>
      <w:r>
        <w:rPr>
          <w:rFonts w:hint="eastAsia"/>
        </w:rPr>
        <w:t>服药期间忌酒、慎食生冷。</w:t>
      </w:r>
    </w:p>
    <w:p w14:paraId="277EDAAD" w14:textId="77777777" w:rsidR="00F012C1" w:rsidRDefault="00192FAB">
      <w:pPr>
        <w:pStyle w:val="afffffffff5"/>
        <w:rPr>
          <w:rFonts w:hint="eastAsia"/>
        </w:rPr>
      </w:pPr>
      <w:r>
        <w:rPr>
          <w:rFonts w:hint="eastAsia"/>
        </w:rPr>
        <w:t>对推荐方药的中药有过敏史者忌用。</w:t>
      </w:r>
    </w:p>
    <w:p w14:paraId="4897D445" w14:textId="77777777" w:rsidR="00F012C1" w:rsidRDefault="00192FAB">
      <w:pPr>
        <w:pStyle w:val="afffffffff5"/>
        <w:rPr>
          <w:rFonts w:hint="eastAsia"/>
        </w:rPr>
      </w:pPr>
      <w:r>
        <w:rPr>
          <w:rFonts w:hint="eastAsia"/>
        </w:rPr>
        <w:t>使用的中药材应符合国家药典或者相关标准的要求。</w:t>
      </w:r>
    </w:p>
    <w:p w14:paraId="03B74877" w14:textId="77777777" w:rsidR="000E0811" w:rsidRDefault="000E0811" w:rsidP="000E0811">
      <w:pPr>
        <w:pStyle w:val="affc"/>
        <w:spacing w:before="240" w:after="240"/>
      </w:pPr>
      <w:bookmarkStart w:id="137" w:name="_Toc178178576"/>
      <w:bookmarkStart w:id="138" w:name="_Toc178517146"/>
      <w:bookmarkStart w:id="139" w:name="_Toc180997267"/>
      <w:bookmarkStart w:id="140" w:name="_Toc180344103"/>
      <w:bookmarkStart w:id="141" w:name="_Toc180870426"/>
      <w:bookmarkStart w:id="142" w:name="_Toc21836"/>
      <w:bookmarkStart w:id="143" w:name="_Toc185236762"/>
      <w:bookmarkStart w:id="144" w:name="_Toc166332664"/>
      <w:bookmarkStart w:id="145" w:name="_Toc191573519"/>
      <w:bookmarkStart w:id="146" w:name="_Toc191627877"/>
      <w:bookmarkStart w:id="147" w:name="_Toc180870433"/>
      <w:bookmarkStart w:id="148" w:name="_Toc180344110"/>
      <w:bookmarkStart w:id="149" w:name="_Toc185236768"/>
      <w:bookmarkStart w:id="150" w:name="_Toc178178583"/>
      <w:bookmarkStart w:id="151" w:name="_Toc178517153"/>
      <w:bookmarkStart w:id="152" w:name="_Toc180997274"/>
      <w:bookmarkStart w:id="153" w:name="_Toc9436"/>
      <w:bookmarkStart w:id="154" w:name="_Toc191573525"/>
      <w:r>
        <w:rPr>
          <w:rFonts w:hint="eastAsia"/>
        </w:rPr>
        <w:t>禁忌症</w:t>
      </w:r>
      <w:bookmarkEnd w:id="137"/>
      <w:bookmarkEnd w:id="138"/>
      <w:bookmarkEnd w:id="139"/>
      <w:bookmarkEnd w:id="140"/>
      <w:bookmarkEnd w:id="141"/>
      <w:bookmarkEnd w:id="142"/>
      <w:bookmarkEnd w:id="143"/>
      <w:bookmarkEnd w:id="144"/>
      <w:bookmarkEnd w:id="145"/>
      <w:bookmarkEnd w:id="146"/>
    </w:p>
    <w:p w14:paraId="2963B833" w14:textId="77777777" w:rsidR="000E0811" w:rsidRDefault="000E0811" w:rsidP="000E0811">
      <w:pPr>
        <w:pStyle w:val="affd"/>
        <w:spacing w:before="120" w:after="120"/>
      </w:pPr>
      <w:bookmarkStart w:id="155" w:name="_Toc180997268"/>
      <w:bookmarkStart w:id="156" w:name="_Toc178178577"/>
      <w:bookmarkStart w:id="157" w:name="_Toc185236763"/>
      <w:bookmarkStart w:id="158" w:name="_Toc3817"/>
      <w:bookmarkStart w:id="159" w:name="_Toc178517147"/>
      <w:bookmarkStart w:id="160" w:name="_Toc180344104"/>
      <w:bookmarkStart w:id="161" w:name="_Toc180870427"/>
      <w:bookmarkStart w:id="162" w:name="_Toc191573520"/>
      <w:r>
        <w:rPr>
          <w:rFonts w:hint="eastAsia"/>
        </w:rPr>
        <w:t>中医治疗禁忌症</w:t>
      </w:r>
      <w:bookmarkEnd w:id="155"/>
      <w:bookmarkEnd w:id="156"/>
      <w:bookmarkEnd w:id="157"/>
      <w:bookmarkEnd w:id="158"/>
      <w:bookmarkEnd w:id="159"/>
      <w:bookmarkEnd w:id="160"/>
      <w:bookmarkEnd w:id="161"/>
      <w:bookmarkEnd w:id="162"/>
    </w:p>
    <w:p w14:paraId="719E547E" w14:textId="77777777" w:rsidR="000E0811" w:rsidRDefault="000E0811" w:rsidP="000E0811">
      <w:pPr>
        <w:pStyle w:val="afffff7"/>
        <w:ind w:firstLine="420"/>
      </w:pPr>
      <w:r>
        <w:rPr>
          <w:rFonts w:hint="eastAsia"/>
        </w:rPr>
        <w:t>对推荐方药的中药有过敏史者。</w:t>
      </w:r>
    </w:p>
    <w:p w14:paraId="621C490D" w14:textId="77777777" w:rsidR="000E0811" w:rsidRDefault="000E0811" w:rsidP="000E0811">
      <w:pPr>
        <w:pStyle w:val="affd"/>
        <w:spacing w:before="120" w:after="120"/>
      </w:pPr>
      <w:bookmarkStart w:id="163" w:name="_Toc178178578"/>
      <w:bookmarkStart w:id="164" w:name="_Toc178517148"/>
      <w:bookmarkStart w:id="165" w:name="_Toc180870428"/>
      <w:bookmarkStart w:id="166" w:name="_Toc28074"/>
      <w:bookmarkStart w:id="167" w:name="_Toc180344105"/>
      <w:bookmarkStart w:id="168" w:name="_Toc185236764"/>
      <w:bookmarkStart w:id="169" w:name="_Toc180997269"/>
      <w:bookmarkStart w:id="170" w:name="_Toc191573521"/>
      <w:r>
        <w:rPr>
          <w:rFonts w:hint="eastAsia"/>
        </w:rPr>
        <w:t>西医治疗禁忌</w:t>
      </w:r>
      <w:bookmarkEnd w:id="163"/>
      <w:bookmarkEnd w:id="164"/>
      <w:bookmarkEnd w:id="165"/>
      <w:bookmarkEnd w:id="166"/>
      <w:bookmarkEnd w:id="167"/>
      <w:r>
        <w:rPr>
          <w:rFonts w:hint="eastAsia"/>
        </w:rPr>
        <w:t>症</w:t>
      </w:r>
      <w:bookmarkEnd w:id="168"/>
      <w:bookmarkEnd w:id="169"/>
      <w:bookmarkEnd w:id="170"/>
    </w:p>
    <w:p w14:paraId="722B6B7C" w14:textId="77777777" w:rsidR="000E0811" w:rsidRDefault="000E0811" w:rsidP="000E0811">
      <w:pPr>
        <w:pStyle w:val="afffff7"/>
        <w:ind w:firstLine="420"/>
      </w:pPr>
      <w:r>
        <w:rPr>
          <w:rFonts w:hint="eastAsia"/>
        </w:rPr>
        <w:t>见《</w:t>
      </w:r>
      <w:r>
        <w:t>中国帕金森病治疗指南（第四版）</w:t>
      </w:r>
      <w:r>
        <w:rPr>
          <w:rFonts w:hint="eastAsia"/>
        </w:rPr>
        <w:t>》。</w:t>
      </w:r>
    </w:p>
    <w:p w14:paraId="06C7663E" w14:textId="77777777" w:rsidR="00F012C1" w:rsidRDefault="00192FAB">
      <w:pPr>
        <w:pStyle w:val="affc"/>
        <w:spacing w:before="240" w:after="240"/>
        <w:rPr>
          <w:rFonts w:eastAsia="宋体"/>
        </w:rPr>
      </w:pPr>
      <w:bookmarkStart w:id="171" w:name="_Toc191627878"/>
      <w:r>
        <w:rPr>
          <w:rFonts w:hint="eastAsia"/>
        </w:rPr>
        <w:t>日常调护</w:t>
      </w:r>
      <w:bookmarkEnd w:id="147"/>
      <w:bookmarkEnd w:id="148"/>
      <w:bookmarkEnd w:id="149"/>
      <w:bookmarkEnd w:id="150"/>
      <w:bookmarkEnd w:id="151"/>
      <w:bookmarkEnd w:id="152"/>
      <w:bookmarkEnd w:id="153"/>
      <w:bookmarkEnd w:id="154"/>
      <w:bookmarkEnd w:id="171"/>
    </w:p>
    <w:p w14:paraId="2AAA051B" w14:textId="77777777" w:rsidR="00F012C1" w:rsidRDefault="00192FAB">
      <w:pPr>
        <w:pStyle w:val="afffffffff0"/>
      </w:pPr>
      <w:r>
        <w:rPr>
          <w:rFonts w:hint="eastAsia"/>
        </w:rPr>
        <w:t>养成良好的生活习惯，低盐低脂饮食，戒烟限酒，控制体重，适当有氧运动。</w:t>
      </w:r>
    </w:p>
    <w:p w14:paraId="5792B992" w14:textId="77777777" w:rsidR="00F012C1" w:rsidRDefault="00192FAB">
      <w:pPr>
        <w:pStyle w:val="afffffffff0"/>
      </w:pPr>
      <w:r>
        <w:rPr>
          <w:rFonts w:hint="eastAsia"/>
        </w:rPr>
        <w:t>远离诱发因素，定期筛查帕金森病的危险因素，避免过度劳累、长期熬夜等。</w:t>
      </w:r>
    </w:p>
    <w:p w14:paraId="32E5EAEF" w14:textId="77777777" w:rsidR="00F012C1" w:rsidRDefault="00192FAB">
      <w:pPr>
        <w:pStyle w:val="afffffffff0"/>
      </w:pPr>
      <w:r>
        <w:rPr>
          <w:rFonts w:hint="eastAsia"/>
        </w:rPr>
        <w:t>加强康复锻炼，改善各项功能障碍。</w:t>
      </w:r>
    </w:p>
    <w:p w14:paraId="3972A4F2" w14:textId="77777777" w:rsidR="00F012C1" w:rsidRDefault="00192FAB">
      <w:pPr>
        <w:pStyle w:val="afffffffff0"/>
      </w:pPr>
      <w:r>
        <w:t>避风寒、慎起居、适劳逸</w:t>
      </w:r>
      <w:r>
        <w:rPr>
          <w:rFonts w:hint="eastAsia"/>
        </w:rPr>
        <w:t>、</w:t>
      </w:r>
      <w:r>
        <w:t>调饮食、畅情志、</w:t>
      </w:r>
      <w:r>
        <w:rPr>
          <w:rFonts w:hint="eastAsia"/>
        </w:rPr>
        <w:t>防再发。</w:t>
      </w:r>
    </w:p>
    <w:p w14:paraId="7E2EB4BF" w14:textId="77777777" w:rsidR="00F012C1" w:rsidRDefault="00F012C1">
      <w:pPr>
        <w:pStyle w:val="afffff7"/>
        <w:ind w:firstLine="420"/>
      </w:pPr>
    </w:p>
    <w:p w14:paraId="60D9059C" w14:textId="77777777" w:rsidR="00F012C1" w:rsidRDefault="00192FAB">
      <w:pPr>
        <w:pStyle w:val="afffff7"/>
        <w:ind w:firstLine="420"/>
      </w:pPr>
      <w:r>
        <w:br w:type="page"/>
      </w:r>
    </w:p>
    <w:p w14:paraId="00B92631" w14:textId="77777777" w:rsidR="00716D25" w:rsidRDefault="00716D25">
      <w:pPr>
        <w:pStyle w:val="afffff7"/>
        <w:ind w:firstLine="420"/>
        <w:sectPr w:rsidR="00716D25" w:rsidSect="002A76CC">
          <w:headerReference w:type="even" r:id="rId24"/>
          <w:headerReference w:type="default" r:id="rId25"/>
          <w:footerReference w:type="even" r:id="rId26"/>
          <w:footerReference w:type="default" r:id="rId27"/>
          <w:pgSz w:w="11906" w:h="16838"/>
          <w:pgMar w:top="2410" w:right="1134" w:bottom="1134" w:left="1134" w:header="1418" w:footer="1134" w:gutter="284"/>
          <w:pgNumType w:start="1"/>
          <w:cols w:space="425"/>
          <w:formProt w:val="0"/>
          <w:docGrid w:linePitch="312"/>
        </w:sectPr>
      </w:pPr>
    </w:p>
    <w:p w14:paraId="59FAC438" w14:textId="77777777" w:rsidR="00716D25" w:rsidRDefault="00716D25" w:rsidP="00716D25">
      <w:pPr>
        <w:pStyle w:val="af8"/>
        <w:rPr>
          <w:rFonts w:hint="eastAsia"/>
          <w:vanish w:val="0"/>
        </w:rPr>
      </w:pPr>
      <w:bookmarkStart w:id="172" w:name="BookMark5"/>
      <w:bookmarkEnd w:id="34"/>
    </w:p>
    <w:p w14:paraId="04468ECF" w14:textId="77777777" w:rsidR="00716D25" w:rsidRDefault="00716D25" w:rsidP="00716D25">
      <w:pPr>
        <w:pStyle w:val="afe"/>
        <w:rPr>
          <w:vanish w:val="0"/>
        </w:rPr>
      </w:pPr>
    </w:p>
    <w:p w14:paraId="21E160CF" w14:textId="77777777" w:rsidR="00716D25" w:rsidRDefault="00716D25" w:rsidP="00716D25">
      <w:pPr>
        <w:pStyle w:val="aff3"/>
        <w:spacing w:before="60" w:after="120"/>
      </w:pPr>
      <w:r>
        <w:br/>
      </w:r>
      <w:bookmarkStart w:id="173" w:name="_Toc191573526"/>
      <w:bookmarkStart w:id="174" w:name="_Toc191627879"/>
      <w:r>
        <w:rPr>
          <w:rFonts w:hint="eastAsia"/>
        </w:rPr>
        <w:t>（规范性）</w:t>
      </w:r>
      <w:r>
        <w:br/>
      </w:r>
      <w:r>
        <w:rPr>
          <w:rFonts w:hint="eastAsia"/>
        </w:rPr>
        <w:t>中医外治法</w:t>
      </w:r>
      <w:bookmarkEnd w:id="173"/>
      <w:bookmarkEnd w:id="174"/>
    </w:p>
    <w:p w14:paraId="5E4BB539" w14:textId="77777777" w:rsidR="00716D25" w:rsidRDefault="007E7BBC" w:rsidP="007E7BBC">
      <w:pPr>
        <w:pStyle w:val="aff4"/>
        <w:spacing w:before="120" w:after="120"/>
      </w:pPr>
      <w:bookmarkStart w:id="175" w:name="_Toc191573527"/>
      <w:r>
        <w:rPr>
          <w:rFonts w:hint="eastAsia"/>
        </w:rPr>
        <w:t>壮医</w:t>
      </w:r>
      <w:r w:rsidR="00716D25">
        <w:rPr>
          <w:rFonts w:hint="eastAsia"/>
        </w:rPr>
        <w:t>药线点灸疗法</w:t>
      </w:r>
      <w:bookmarkEnd w:id="175"/>
    </w:p>
    <w:p w14:paraId="19742540" w14:textId="77777777" w:rsidR="007E7BBC" w:rsidRDefault="00716D25" w:rsidP="007E7BBC">
      <w:pPr>
        <w:pStyle w:val="aff5"/>
        <w:spacing w:before="120" w:after="120"/>
      </w:pPr>
      <w:r>
        <w:rPr>
          <w:rFonts w:hint="eastAsia"/>
        </w:rPr>
        <w:t>取穴</w:t>
      </w:r>
    </w:p>
    <w:p w14:paraId="17C5BE0D" w14:textId="77777777" w:rsidR="00716D25" w:rsidRDefault="00716D25" w:rsidP="00716D25">
      <w:pPr>
        <w:pStyle w:val="afffff7"/>
        <w:ind w:firstLine="420"/>
      </w:pPr>
      <w:r>
        <w:rPr>
          <w:rFonts w:hint="eastAsia"/>
        </w:rPr>
        <w:t>可取脑户穴、百会穴、身柱穴、肝俞穴、上髎穴、下髎穴、阳池穴、手三里穴、梁丘穴、伏兔穴、阴市穴、足三里穴等。</w:t>
      </w:r>
    </w:p>
    <w:p w14:paraId="1818BC3C" w14:textId="77777777" w:rsidR="007E7BBC" w:rsidRDefault="00716D25" w:rsidP="007E7BBC">
      <w:pPr>
        <w:pStyle w:val="aff5"/>
        <w:spacing w:before="120" w:after="120"/>
      </w:pPr>
      <w:r>
        <w:rPr>
          <w:rFonts w:hint="eastAsia"/>
        </w:rPr>
        <w:t>辨证施灸</w:t>
      </w:r>
    </w:p>
    <w:p w14:paraId="07FA1687" w14:textId="77777777" w:rsidR="00716D25" w:rsidRDefault="00716D25" w:rsidP="00716D25">
      <w:pPr>
        <w:pStyle w:val="afffff7"/>
        <w:ind w:firstLine="420"/>
      </w:pPr>
      <w:r>
        <w:rPr>
          <w:rFonts w:hint="eastAsia"/>
        </w:rPr>
        <w:t>根据患者病情选择轻、中、重手法，施术者将有珠火的线头对准治疗穴位，顺应手腕和拇指的屈曲动作，拇指指腹稳准、敏捷地将珠火直接点按于穴位，点按角度30°～60°，如雀啄食，一按火灭即起为一壮。</w:t>
      </w:r>
    </w:p>
    <w:p w14:paraId="203EEC85" w14:textId="77777777" w:rsidR="007E7BBC" w:rsidRDefault="00716D25" w:rsidP="007E7BBC">
      <w:pPr>
        <w:pStyle w:val="aff5"/>
        <w:spacing w:before="120" w:after="120"/>
      </w:pPr>
      <w:r>
        <w:rPr>
          <w:rFonts w:hint="eastAsia"/>
        </w:rPr>
        <w:t>疗程</w:t>
      </w:r>
    </w:p>
    <w:p w14:paraId="29047BFD" w14:textId="77777777" w:rsidR="00716D25" w:rsidRDefault="00716D25" w:rsidP="00716D25">
      <w:pPr>
        <w:pStyle w:val="afffff7"/>
        <w:ind w:firstLine="420"/>
      </w:pPr>
      <w:r>
        <w:rPr>
          <w:rFonts w:hint="eastAsia"/>
        </w:rPr>
        <w:t>每穴点灸1壮，每日点灸1次，以留在穴位上的药线炭灰呈白色为效果最佳，视具体情况调整疗程。</w:t>
      </w:r>
    </w:p>
    <w:p w14:paraId="2C15724D" w14:textId="77777777" w:rsidR="007E7BBC" w:rsidRDefault="00716D25" w:rsidP="007E7BBC">
      <w:pPr>
        <w:pStyle w:val="aff5"/>
        <w:spacing w:before="120" w:after="120"/>
      </w:pPr>
      <w:r>
        <w:rPr>
          <w:rFonts w:hint="eastAsia"/>
        </w:rPr>
        <w:t>注意事项</w:t>
      </w:r>
    </w:p>
    <w:p w14:paraId="4DCEC233" w14:textId="77777777" w:rsidR="00716D25" w:rsidRDefault="00716D25" w:rsidP="00716D25">
      <w:pPr>
        <w:pStyle w:val="afffff7"/>
        <w:ind w:firstLine="420"/>
      </w:pPr>
      <w:r>
        <w:rPr>
          <w:rFonts w:hint="eastAsia"/>
        </w:rPr>
        <w:t>严格掌握火候，切忌烧伤患者皮肤，使用珠火最佳。点灸期间慎食生葱、牛肉、马肉、海味、竹笋等发物。孕妇、产妇、哺乳期妇女、眼球、男女性阴部忌灸。</w:t>
      </w:r>
    </w:p>
    <w:p w14:paraId="0FFCEA48" w14:textId="77777777" w:rsidR="00716D25" w:rsidRDefault="007E7BBC" w:rsidP="007E7BBC">
      <w:pPr>
        <w:pStyle w:val="aff4"/>
        <w:spacing w:before="120" w:after="120"/>
      </w:pPr>
      <w:bookmarkStart w:id="176" w:name="_Toc191573528"/>
      <w:r>
        <w:rPr>
          <w:rFonts w:hint="eastAsia"/>
        </w:rPr>
        <w:t>壮医</w:t>
      </w:r>
      <w:r w:rsidR="00716D25">
        <w:rPr>
          <w:rFonts w:hint="eastAsia"/>
        </w:rPr>
        <w:t>骨弓刮法</w:t>
      </w:r>
      <w:bookmarkEnd w:id="176"/>
    </w:p>
    <w:p w14:paraId="74B49821" w14:textId="77777777" w:rsidR="00716D25" w:rsidRDefault="00716D25" w:rsidP="00716D25">
      <w:pPr>
        <w:pStyle w:val="afffff7"/>
        <w:ind w:firstLine="420"/>
      </w:pPr>
      <w:r>
        <w:rPr>
          <w:rFonts w:hint="eastAsia"/>
        </w:rPr>
        <w:t>用马、鹿等兽骨制成骨弓在患者的头颈部、肩背部等部位进行刮治。</w:t>
      </w:r>
    </w:p>
    <w:p w14:paraId="4F3D313C" w14:textId="77777777" w:rsidR="00716D25" w:rsidRDefault="00030539" w:rsidP="00030539">
      <w:pPr>
        <w:pStyle w:val="aff4"/>
        <w:spacing w:before="120" w:after="120"/>
      </w:pPr>
      <w:bookmarkStart w:id="177" w:name="_Toc191573529"/>
      <w:r>
        <w:rPr>
          <w:rFonts w:hint="eastAsia"/>
        </w:rPr>
        <w:t>壮医</w:t>
      </w:r>
      <w:r w:rsidR="00716D25">
        <w:rPr>
          <w:rFonts w:hint="eastAsia"/>
        </w:rPr>
        <w:t>角吸疗法</w:t>
      </w:r>
      <w:bookmarkEnd w:id="177"/>
    </w:p>
    <w:p w14:paraId="79969F63" w14:textId="77777777" w:rsidR="00716D25" w:rsidRDefault="00716D25" w:rsidP="00716D25">
      <w:pPr>
        <w:pStyle w:val="afffff7"/>
        <w:ind w:firstLine="420"/>
      </w:pPr>
      <w:r>
        <w:rPr>
          <w:rFonts w:hint="eastAsia"/>
        </w:rPr>
        <w:t>用山羊角、黄牛角等作为器具，于体表选定穴位上置壮药一小块，药块中央放放可燃物如小油捻子或酒精棉球，不能溢出药块边缘，点燃加热后用角街罩盖。</w:t>
      </w:r>
    </w:p>
    <w:p w14:paraId="226D9BF1" w14:textId="77777777" w:rsidR="0089029E" w:rsidRPr="0089029E" w:rsidRDefault="0089029E" w:rsidP="0089029E">
      <w:pPr>
        <w:pStyle w:val="aff4"/>
        <w:spacing w:before="120" w:after="120"/>
      </w:pPr>
      <w:bookmarkStart w:id="178" w:name="_Toc191573530"/>
      <w:r w:rsidRPr="0089029E">
        <w:t>壮医佩药疗法</w:t>
      </w:r>
      <w:bookmarkEnd w:id="178"/>
    </w:p>
    <w:p w14:paraId="62043382" w14:textId="77777777" w:rsidR="00716D25" w:rsidRDefault="0089029E" w:rsidP="0089029E">
      <w:pPr>
        <w:pStyle w:val="afffff7"/>
        <w:ind w:firstLine="420"/>
      </w:pPr>
      <w:r w:rsidRPr="0089029E">
        <w:t>选用馥郁透串性药，以丝线串系或制作成药包，佩挂于人体一定部位</w:t>
      </w:r>
      <w:r w:rsidR="00716D25">
        <w:rPr>
          <w:rFonts w:hint="eastAsia"/>
        </w:rPr>
        <w:t>。</w:t>
      </w:r>
    </w:p>
    <w:p w14:paraId="5638DC97" w14:textId="77777777" w:rsidR="00716D25" w:rsidRDefault="00716D25" w:rsidP="00A21285">
      <w:pPr>
        <w:pStyle w:val="aff4"/>
        <w:spacing w:before="120" w:after="120"/>
      </w:pPr>
      <w:bookmarkStart w:id="179" w:name="_Toc191573531"/>
      <w:r>
        <w:rPr>
          <w:rFonts w:hint="eastAsia"/>
        </w:rPr>
        <w:t>壮医点穴疗法</w:t>
      </w:r>
      <w:bookmarkEnd w:id="179"/>
    </w:p>
    <w:p w14:paraId="5E7368F1" w14:textId="77777777" w:rsidR="00716D25" w:rsidRDefault="00716D25" w:rsidP="00716D25">
      <w:pPr>
        <w:pStyle w:val="afffff7"/>
        <w:ind w:firstLine="420"/>
      </w:pPr>
      <w:r>
        <w:rPr>
          <w:rFonts w:hint="eastAsia"/>
        </w:rPr>
        <w:t>医者用手指在患者体表的一定穴位和刺激线上施行点压、掐、拍和扣等手法。施法时可配合药酒，边搽边点穴或与木针、竹针点压相结合。点压的穴位依病情而定，点压的强度以穴位出现酸、麻、胀、重感为宜。</w:t>
      </w:r>
    </w:p>
    <w:p w14:paraId="0C8DC876" w14:textId="77777777" w:rsidR="00716D25" w:rsidRDefault="00716D25" w:rsidP="00DB5219">
      <w:pPr>
        <w:pStyle w:val="aff4"/>
        <w:spacing w:before="120" w:after="120"/>
      </w:pPr>
      <w:bookmarkStart w:id="180" w:name="_Toc191573532"/>
      <w:r>
        <w:rPr>
          <w:rFonts w:hint="eastAsia"/>
        </w:rPr>
        <w:t>壮医理筋疗法</w:t>
      </w:r>
      <w:bookmarkEnd w:id="180"/>
    </w:p>
    <w:p w14:paraId="3650015A" w14:textId="77777777" w:rsidR="00716D25" w:rsidRDefault="00716D25" w:rsidP="00716D25">
      <w:pPr>
        <w:pStyle w:val="afffff7"/>
        <w:ind w:firstLine="420"/>
      </w:pPr>
      <w:r>
        <w:rPr>
          <w:rFonts w:hint="eastAsia"/>
        </w:rPr>
        <w:t>首先确定筋结位置、大小、形态、深浅，医师施力角度同筋结点垂直，用指腹合力或者掌面压力对筋结进行搓揉、按揉及捏揉等手法操作，绕筋结四周进行拨弹，力度由轻到重，以患者可以耐受为度。</w:t>
      </w:r>
    </w:p>
    <w:p w14:paraId="3650B329" w14:textId="77777777" w:rsidR="00716D25" w:rsidRDefault="00716D25" w:rsidP="00831534">
      <w:pPr>
        <w:pStyle w:val="aff4"/>
        <w:spacing w:before="120" w:after="120"/>
      </w:pPr>
      <w:bookmarkStart w:id="181" w:name="_Toc191573533"/>
      <w:r>
        <w:rPr>
          <w:rFonts w:hint="eastAsia"/>
        </w:rPr>
        <w:t>壮医莲花针拔罐逐瘀疗法</w:t>
      </w:r>
      <w:bookmarkEnd w:id="181"/>
    </w:p>
    <w:p w14:paraId="50F60116" w14:textId="77777777" w:rsidR="00BE350D" w:rsidRDefault="00BE350D" w:rsidP="00BE350D">
      <w:pPr>
        <w:pStyle w:val="aff5"/>
        <w:spacing w:before="120" w:after="120"/>
      </w:pPr>
      <w:r>
        <w:rPr>
          <w:rFonts w:hint="eastAsia"/>
        </w:rPr>
        <w:t>取穴</w:t>
      </w:r>
    </w:p>
    <w:p w14:paraId="089496FE" w14:textId="77777777" w:rsidR="00BE350D" w:rsidRDefault="00BE350D" w:rsidP="00BE350D">
      <w:pPr>
        <w:pStyle w:val="afffff7"/>
        <w:ind w:firstLine="420"/>
      </w:pPr>
      <w:r>
        <w:rPr>
          <w:rFonts w:hint="eastAsia"/>
        </w:rPr>
        <w:t>常选取背廊穴及莲花穴。</w:t>
      </w:r>
    </w:p>
    <w:p w14:paraId="47713443" w14:textId="77777777" w:rsidR="00BE350D" w:rsidRDefault="00BE350D" w:rsidP="00BE350D">
      <w:pPr>
        <w:pStyle w:val="aff5"/>
        <w:spacing w:before="120" w:after="120"/>
      </w:pPr>
      <w:r>
        <w:rPr>
          <w:rFonts w:hint="eastAsia"/>
        </w:rPr>
        <w:t>针刺拔罐</w:t>
      </w:r>
    </w:p>
    <w:p w14:paraId="5CEECBB3" w14:textId="77777777" w:rsidR="00716D25" w:rsidRDefault="00BE350D" w:rsidP="00BE350D">
      <w:pPr>
        <w:pStyle w:val="afffff7"/>
        <w:ind w:firstLine="420"/>
      </w:pPr>
      <w:r>
        <w:rPr>
          <w:rFonts w:hint="eastAsia"/>
        </w:rPr>
        <w:t>施术者手持莲花针，对准选定穴位的皮肤连叩三次，用准备好的血罐（火罐）点火、负压罐并立即扣在穴位上，看到罐中少量出血，留罐10</w:t>
      </w:r>
      <w:r w:rsidRPr="00451057">
        <w:rPr>
          <w:rFonts w:hint="eastAsia"/>
          <w:vertAlign w:val="superscript"/>
        </w:rPr>
        <w:t xml:space="preserve"> </w:t>
      </w:r>
      <w:r>
        <w:rPr>
          <w:rFonts w:hint="eastAsia"/>
        </w:rPr>
        <w:t>min～15</w:t>
      </w:r>
      <w:r w:rsidRPr="00451057">
        <w:rPr>
          <w:rFonts w:hint="eastAsia"/>
          <w:vertAlign w:val="superscript"/>
        </w:rPr>
        <w:t xml:space="preserve"> </w:t>
      </w:r>
      <w:r>
        <w:rPr>
          <w:rFonts w:hint="eastAsia"/>
        </w:rPr>
        <w:t>min为度。一手压皮肤，一手取火罐，并用卫生纸清洁皮肤血迹，反复消毒2次。</w:t>
      </w:r>
    </w:p>
    <w:p w14:paraId="5009784E" w14:textId="77777777" w:rsidR="00BE350D" w:rsidRDefault="00BE350D" w:rsidP="00BE350D">
      <w:pPr>
        <w:pStyle w:val="aff5"/>
        <w:spacing w:before="120" w:after="120"/>
      </w:pPr>
      <w:r>
        <w:rPr>
          <w:rFonts w:hint="eastAsia"/>
        </w:rPr>
        <w:lastRenderedPageBreak/>
        <w:t>疗程</w:t>
      </w:r>
    </w:p>
    <w:p w14:paraId="16591FDB" w14:textId="77777777" w:rsidR="00BE350D" w:rsidRDefault="00BE350D" w:rsidP="00BE350D">
      <w:pPr>
        <w:pStyle w:val="afffff7"/>
        <w:ind w:firstLine="420"/>
      </w:pPr>
      <w:r>
        <w:rPr>
          <w:rFonts w:hint="eastAsia"/>
        </w:rPr>
        <w:t>每周2次，视具体情况调整疗程。</w:t>
      </w:r>
    </w:p>
    <w:p w14:paraId="7427CE07" w14:textId="77777777" w:rsidR="00BE350D" w:rsidRDefault="00BE350D" w:rsidP="00BE350D">
      <w:pPr>
        <w:pStyle w:val="aff5"/>
        <w:spacing w:before="120" w:after="120"/>
      </w:pPr>
      <w:r>
        <w:rPr>
          <w:rFonts w:hint="eastAsia"/>
        </w:rPr>
        <w:t>注意事项</w:t>
      </w:r>
    </w:p>
    <w:p w14:paraId="3617C899" w14:textId="77777777" w:rsidR="00BE350D" w:rsidRDefault="00BE350D" w:rsidP="00BE350D">
      <w:pPr>
        <w:pStyle w:val="afffff7"/>
        <w:ind w:firstLine="420"/>
      </w:pPr>
      <w:r>
        <w:rPr>
          <w:rFonts w:hint="eastAsia"/>
        </w:rPr>
        <w:t>孕妇、产妇、高热抽搐、凝血功能障碍者忌用。局部皮肤有破溃、瘢痕、高度水肿及浅表大血管处忌用。老弱、虚证、血液病患者慎用。全程注意无菌操作，出罐后注意处理创口。</w:t>
      </w:r>
    </w:p>
    <w:p w14:paraId="49775858" w14:textId="77777777" w:rsidR="00716D25" w:rsidRPr="00BE350D" w:rsidRDefault="00716D25" w:rsidP="00716D25">
      <w:pPr>
        <w:pStyle w:val="afffff7"/>
        <w:ind w:firstLine="420"/>
      </w:pPr>
    </w:p>
    <w:p w14:paraId="0284FBBE" w14:textId="77777777" w:rsidR="00716D25" w:rsidRDefault="00716D25" w:rsidP="00716D25">
      <w:pPr>
        <w:pStyle w:val="afffff7"/>
        <w:ind w:firstLine="420"/>
      </w:pPr>
    </w:p>
    <w:p w14:paraId="42BA5E59" w14:textId="77777777" w:rsidR="00716D25" w:rsidRPr="00716D25" w:rsidRDefault="00716D25" w:rsidP="00716D25">
      <w:pPr>
        <w:pStyle w:val="afffff7"/>
        <w:ind w:firstLine="420"/>
      </w:pPr>
    </w:p>
    <w:p w14:paraId="02C24A44" w14:textId="77777777" w:rsidR="00716D25" w:rsidRDefault="00716D25" w:rsidP="00716D25">
      <w:pPr>
        <w:pStyle w:val="afffff7"/>
        <w:ind w:firstLine="420"/>
      </w:pPr>
    </w:p>
    <w:p w14:paraId="72A7B338" w14:textId="77777777" w:rsidR="00716D25" w:rsidRDefault="00716D25" w:rsidP="00716D25">
      <w:pPr>
        <w:pStyle w:val="afffff7"/>
        <w:ind w:firstLine="420"/>
      </w:pPr>
    </w:p>
    <w:p w14:paraId="2693651B" w14:textId="77777777" w:rsidR="00716D25" w:rsidRDefault="00716D25">
      <w:pPr>
        <w:pStyle w:val="afffffe"/>
        <w:spacing w:before="96" w:after="120"/>
        <w:rPr>
          <w:spacing w:val="105"/>
        </w:rPr>
      </w:pPr>
      <w:bookmarkStart w:id="182" w:name="_Toc178517159"/>
      <w:bookmarkStart w:id="183" w:name="_Toc185236769"/>
      <w:bookmarkStart w:id="184" w:name="_Toc180997280"/>
      <w:bookmarkStart w:id="185" w:name="_Toc180870439"/>
      <w:bookmarkStart w:id="186" w:name="_Toc166332670"/>
      <w:bookmarkStart w:id="187" w:name="_Toc5196"/>
      <w:bookmarkStart w:id="188" w:name="_Toc164069169"/>
      <w:bookmarkStart w:id="189" w:name="_Toc180344116"/>
      <w:bookmarkStart w:id="190" w:name="_Toc178178589"/>
      <w:bookmarkStart w:id="191" w:name="BookMark6"/>
      <w:bookmarkEnd w:id="172"/>
      <w:r>
        <w:rPr>
          <w:spacing w:val="105"/>
        </w:rPr>
        <w:br w:type="page"/>
      </w:r>
    </w:p>
    <w:p w14:paraId="7F9A8DA7" w14:textId="77777777" w:rsidR="00F012C1" w:rsidRDefault="00192FAB">
      <w:pPr>
        <w:pStyle w:val="afffffe"/>
        <w:spacing w:before="96" w:after="120"/>
      </w:pPr>
      <w:bookmarkStart w:id="192" w:name="_Toc191573534"/>
      <w:bookmarkStart w:id="193" w:name="_Toc191627880"/>
      <w:r>
        <w:rPr>
          <w:rFonts w:hint="eastAsia"/>
          <w:spacing w:val="105"/>
        </w:rPr>
        <w:lastRenderedPageBreak/>
        <w:t>参考文</w:t>
      </w:r>
      <w:r>
        <w:rPr>
          <w:rFonts w:hint="eastAsia"/>
        </w:rPr>
        <w:t>献</w:t>
      </w:r>
      <w:bookmarkEnd w:id="182"/>
      <w:bookmarkEnd w:id="183"/>
      <w:bookmarkEnd w:id="184"/>
      <w:bookmarkEnd w:id="185"/>
      <w:bookmarkEnd w:id="186"/>
      <w:bookmarkEnd w:id="187"/>
      <w:bookmarkEnd w:id="188"/>
      <w:bookmarkEnd w:id="189"/>
      <w:bookmarkEnd w:id="190"/>
      <w:bookmarkEnd w:id="192"/>
      <w:bookmarkEnd w:id="193"/>
    </w:p>
    <w:p w14:paraId="67393F7E" w14:textId="77777777" w:rsidR="00F012C1" w:rsidRDefault="00192FAB">
      <w:pPr>
        <w:pStyle w:val="afffff7"/>
        <w:ind w:firstLine="420"/>
      </w:pPr>
      <w:r>
        <w:rPr>
          <w:rFonts w:hint="eastAsia"/>
          <w:szCs w:val="21"/>
        </w:rPr>
        <w:t xml:space="preserve">[1] </w:t>
      </w:r>
      <w:r>
        <w:t>中华医学会神经病学分会帕金森病及运动障碍学子.中国帕金森病的诊断标准（2016版）[J].中华神经科杂志，2016，49(4):268-271.</w:t>
      </w:r>
    </w:p>
    <w:p w14:paraId="1A45C07C" w14:textId="77777777" w:rsidR="00F012C1" w:rsidRDefault="00192FAB">
      <w:pPr>
        <w:pStyle w:val="afffff7"/>
        <w:ind w:firstLine="420"/>
        <w:rPr>
          <w:szCs w:val="21"/>
        </w:rPr>
      </w:pPr>
      <w:r>
        <w:rPr>
          <w:szCs w:val="21"/>
        </w:rPr>
        <w:t>[</w:t>
      </w:r>
      <w:r>
        <w:rPr>
          <w:rFonts w:hint="eastAsia"/>
          <w:szCs w:val="21"/>
        </w:rPr>
        <w:t>2</w:t>
      </w:r>
      <w:r>
        <w:rPr>
          <w:szCs w:val="21"/>
        </w:rPr>
        <w:t>]</w:t>
      </w:r>
      <w:r>
        <w:rPr>
          <w:rFonts w:hint="eastAsia"/>
          <w:szCs w:val="21"/>
        </w:rPr>
        <w:t xml:space="preserve">  吴勉华, 石岩. 中医内科学(新世纪第五版)[M]. 北京: 中国中医药出版社, 2021.</w:t>
      </w:r>
    </w:p>
    <w:p w14:paraId="00F60442" w14:textId="77777777" w:rsidR="00F012C1" w:rsidRDefault="00192FAB">
      <w:pPr>
        <w:pStyle w:val="afffff7"/>
        <w:ind w:firstLine="420"/>
        <w:rPr>
          <w:szCs w:val="21"/>
        </w:rPr>
      </w:pPr>
      <w:r>
        <w:rPr>
          <w:rFonts w:hint="eastAsia"/>
          <w:szCs w:val="21"/>
        </w:rPr>
        <w:t>[3]  李冀, 左铮云. 方剂学(新世纪第五版)[M]. 北京: 中国中医药出版社, 2021.</w:t>
      </w:r>
    </w:p>
    <w:p w14:paraId="790DF5B8" w14:textId="77777777" w:rsidR="00F012C1" w:rsidRDefault="00192FAB">
      <w:pPr>
        <w:pStyle w:val="afffff7"/>
        <w:ind w:firstLine="420"/>
        <w:rPr>
          <w:szCs w:val="21"/>
        </w:rPr>
      </w:pPr>
      <w:r>
        <w:rPr>
          <w:rFonts w:hint="eastAsia"/>
          <w:szCs w:val="21"/>
        </w:rPr>
        <w:t>[4]  梁繁荣, 王华. 针灸学(新世纪第五版)[M]. 北京: 中国中医药出版社, 2021.</w:t>
      </w:r>
    </w:p>
    <w:p w14:paraId="27989852" w14:textId="77777777" w:rsidR="00F012C1" w:rsidRDefault="00192FAB">
      <w:pPr>
        <w:pStyle w:val="afffff7"/>
        <w:ind w:firstLine="420"/>
        <w:rPr>
          <w:szCs w:val="21"/>
        </w:rPr>
      </w:pPr>
      <w:r>
        <w:rPr>
          <w:rFonts w:hint="eastAsia"/>
          <w:szCs w:val="21"/>
        </w:rPr>
        <w:t xml:space="preserve">[5]  林琴. </w:t>
      </w:r>
      <w:r>
        <w:rPr>
          <w:rFonts w:hint="eastAsia"/>
        </w:rPr>
        <w:t>壮医护理技术操作规程</w:t>
      </w:r>
      <w:r>
        <w:rPr>
          <w:rFonts w:hint="eastAsia"/>
          <w:szCs w:val="21"/>
        </w:rPr>
        <w:t>[M]. 广西: 广西科学技术出版社, 2020.</w:t>
      </w:r>
    </w:p>
    <w:p w14:paraId="24184633" w14:textId="77777777" w:rsidR="00F012C1" w:rsidRDefault="00192FAB">
      <w:pPr>
        <w:pStyle w:val="afffffffff3"/>
        <w:numPr>
          <w:ilvl w:val="0"/>
          <w:numId w:val="0"/>
        </w:numPr>
        <w:jc w:val="center"/>
        <w:rPr>
          <w:szCs w:val="21"/>
        </w:rPr>
      </w:pPr>
      <w:bookmarkStart w:id="194" w:name="BookMark8"/>
      <w:bookmarkEnd w:id="191"/>
      <w:r>
        <w:rPr>
          <w:noProof/>
          <w:szCs w:val="21"/>
        </w:rPr>
        <w:drawing>
          <wp:inline distT="0" distB="0" distL="0" distR="0" wp14:anchorId="2A816B49" wp14:editId="41FDA6BC">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8"/>
                    <a:stretch>
                      <a:fillRect/>
                    </a:stretch>
                  </pic:blipFill>
                  <pic:spPr>
                    <a:xfrm>
                      <a:off x="0" y="0"/>
                      <a:ext cx="1485900" cy="317500"/>
                    </a:xfrm>
                    <a:prstGeom prst="rect">
                      <a:avLst/>
                    </a:prstGeom>
                  </pic:spPr>
                </pic:pic>
              </a:graphicData>
            </a:graphic>
          </wp:inline>
        </w:drawing>
      </w:r>
      <w:bookmarkEnd w:id="194"/>
    </w:p>
    <w:sectPr w:rsidR="00F012C1" w:rsidSect="002A76CC">
      <w:headerReference w:type="even" r:id="rId29"/>
      <w:headerReference w:type="default" r:id="rId30"/>
      <w:footerReference w:type="even" r:id="rId31"/>
      <w:footerReference w:type="default" r:id="rId32"/>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15A39" w14:textId="77777777" w:rsidR="002F120A" w:rsidRDefault="002F120A">
      <w:pPr>
        <w:spacing w:line="240" w:lineRule="auto"/>
      </w:pPr>
      <w:r>
        <w:separator/>
      </w:r>
    </w:p>
  </w:endnote>
  <w:endnote w:type="continuationSeparator" w:id="0">
    <w:p w14:paraId="49F71574" w14:textId="77777777" w:rsidR="002F120A" w:rsidRDefault="002F12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6088F" w14:textId="77777777" w:rsidR="00F012C1" w:rsidRDefault="00192FAB">
    <w:pPr>
      <w:pStyle w:val="affff"/>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63817" w14:textId="77777777" w:rsidR="00957397" w:rsidRDefault="00957397" w:rsidP="002A76CC">
    <w:pPr>
      <w:pStyle w:val="afffff3"/>
    </w:pPr>
    <w:r>
      <w:fldChar w:fldCharType="begin"/>
    </w:r>
    <w:r>
      <w:instrText xml:space="preserve"> PAGE   \* MERGEFORMAT \* MERGEFORMAT </w:instrText>
    </w:r>
    <w:r>
      <w:fldChar w:fldCharType="separate"/>
    </w:r>
    <w:r w:rsidR="00C06E3B">
      <w:rPr>
        <w:noProof/>
      </w:rPr>
      <w:t>6</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0B52A" w14:textId="77777777" w:rsidR="00957397" w:rsidRDefault="00957397" w:rsidP="002A76CC">
    <w:pPr>
      <w:pStyle w:val="afffff4"/>
    </w:pPr>
    <w:r>
      <w:fldChar w:fldCharType="begin"/>
    </w:r>
    <w:r>
      <w:instrText>PAGE   \* MERGEFORMAT</w:instrText>
    </w:r>
    <w:r>
      <w:fldChar w:fldCharType="separate"/>
    </w:r>
    <w:r w:rsidR="00C06E3B" w:rsidRPr="00C06E3B">
      <w:rPr>
        <w:noProof/>
        <w:lang w:val="zh-CN"/>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D9C07" w14:textId="77777777" w:rsidR="00F012C1" w:rsidRDefault="00F012C1">
    <w:pPr>
      <w:pStyle w:val="aff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A0ACC" w14:textId="77777777" w:rsidR="00F012C1" w:rsidRDefault="00F012C1">
    <w:pPr>
      <w:pStyle w:val="affff"/>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C4E53" w14:textId="77777777" w:rsidR="00957397" w:rsidRDefault="00957397" w:rsidP="002A76CC">
    <w:pPr>
      <w:pStyle w:val="afffff3"/>
    </w:pPr>
    <w:r>
      <w:fldChar w:fldCharType="begin"/>
    </w:r>
    <w:r>
      <w:instrText xml:space="preserve"> PAGE   \* MERGEFORMAT \* MERGEFORMAT </w:instrText>
    </w:r>
    <w:r>
      <w:fldChar w:fldCharType="separate"/>
    </w:r>
    <w:r w:rsidR="002A76CC">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7DCC3" w14:textId="77777777" w:rsidR="00957397" w:rsidRDefault="00957397" w:rsidP="002A76CC">
    <w:pPr>
      <w:pStyle w:val="afffff4"/>
    </w:pPr>
    <w:r>
      <w:fldChar w:fldCharType="begin"/>
    </w:r>
    <w:r>
      <w:instrText>PAGE   \* MERGEFORMAT</w:instrText>
    </w:r>
    <w:r>
      <w:fldChar w:fldCharType="separate"/>
    </w:r>
    <w:r w:rsidR="00C06E3B" w:rsidRPr="00C06E3B">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0EBC4" w14:textId="77777777" w:rsidR="002A76CC" w:rsidRDefault="002A76CC" w:rsidP="002A76CC">
    <w:pPr>
      <w:pStyle w:val="afffff3"/>
    </w:pPr>
    <w:r>
      <w:fldChar w:fldCharType="begin"/>
    </w:r>
    <w:r>
      <w:instrText xml:space="preserve"> PAGE   \* MERGEFORMAT \* MERGEFORMAT </w:instrText>
    </w:r>
    <w:r>
      <w:fldChar w:fldCharType="separate"/>
    </w:r>
    <w:r w:rsidR="00C06E3B">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71FB4" w14:textId="77777777" w:rsidR="002A76CC" w:rsidRDefault="002A76CC" w:rsidP="002A76CC">
    <w:pPr>
      <w:pStyle w:val="afffff4"/>
    </w:pPr>
    <w:r>
      <w:fldChar w:fldCharType="begin"/>
    </w:r>
    <w:r>
      <w:instrText>PAGE   \* MERGEFORMAT</w:instrText>
    </w:r>
    <w:r>
      <w:fldChar w:fldCharType="separate"/>
    </w:r>
    <w:r w:rsidRPr="002A76CC">
      <w:rPr>
        <w:noProof/>
        <w:lang w:val="zh-CN"/>
      </w:rPr>
      <w:t>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E1C89" w14:textId="77777777" w:rsidR="00F012C1" w:rsidRDefault="00192FAB" w:rsidP="002A76CC">
    <w:pPr>
      <w:pStyle w:val="afffff3"/>
    </w:pPr>
    <w:r>
      <w:fldChar w:fldCharType="begin"/>
    </w:r>
    <w:r>
      <w:instrText xml:space="preserve"> PAGE   \* MERGEFORMAT \* MERGEFORMAT </w:instrText>
    </w:r>
    <w:r>
      <w:fldChar w:fldCharType="separate"/>
    </w:r>
    <w:r w:rsidR="00C06E3B">
      <w:rPr>
        <w:noProof/>
      </w:rPr>
      <w:t>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EF24F" w14:textId="77777777" w:rsidR="00F012C1" w:rsidRDefault="00192FAB" w:rsidP="002A76CC">
    <w:pPr>
      <w:pStyle w:val="afffff4"/>
    </w:pPr>
    <w:r>
      <w:fldChar w:fldCharType="begin"/>
    </w:r>
    <w:r>
      <w:instrText>PAGE   \* MERGEFORMAT</w:instrText>
    </w:r>
    <w:r>
      <w:fldChar w:fldCharType="separate"/>
    </w:r>
    <w:r w:rsidR="00C06E3B" w:rsidRPr="00C06E3B">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3F19A" w14:textId="77777777" w:rsidR="002F120A" w:rsidRDefault="002F120A">
      <w:pPr>
        <w:spacing w:line="240" w:lineRule="auto"/>
      </w:pPr>
      <w:r>
        <w:separator/>
      </w:r>
    </w:p>
  </w:footnote>
  <w:footnote w:type="continuationSeparator" w:id="0">
    <w:p w14:paraId="7C36F815" w14:textId="77777777" w:rsidR="002F120A" w:rsidRDefault="002F120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E7B68" w14:textId="77777777" w:rsidR="00F012C1" w:rsidRDefault="00F012C1">
    <w:pPr>
      <w:pStyle w:val="affff1"/>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AB53A" w14:textId="552DB993" w:rsidR="00957397" w:rsidRPr="002A76CC" w:rsidRDefault="002A76CC" w:rsidP="002A76CC">
    <w:pPr>
      <w:pStyle w:val="afffffd"/>
      <w:rPr>
        <w:rFonts w:hint="eastAsia"/>
      </w:rPr>
    </w:pPr>
    <w:r>
      <w:fldChar w:fldCharType="begin"/>
    </w:r>
    <w:r>
      <w:instrText xml:space="preserve"> STYLEREF  标准文件_文件编号 \* MERGEFORMAT </w:instrText>
    </w:r>
    <w:r>
      <w:fldChar w:fldCharType="separate"/>
    </w:r>
    <w:r w:rsidR="007B4204">
      <w:rPr>
        <w:rFonts w:hint="eastAsia"/>
        <w:noProof/>
      </w:rPr>
      <w:t>T/GXAS XXXX—XXXX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54D1C" w14:textId="71E1C688" w:rsidR="00957397" w:rsidRDefault="00957397" w:rsidP="002A76CC">
    <w:pPr>
      <w:pStyle w:val="afffffc"/>
      <w:rPr>
        <w:rFonts w:hint="eastAsia"/>
      </w:rPr>
    </w:pPr>
    <w:r>
      <w:fldChar w:fldCharType="begin"/>
    </w:r>
    <w:r>
      <w:instrText xml:space="preserve"> STYLEREF  标准文件_文件编号  \* MERGEFORMAT </w:instrText>
    </w:r>
    <w:r>
      <w:fldChar w:fldCharType="separate"/>
    </w:r>
    <w:r w:rsidR="007B4204">
      <w:rPr>
        <w:rFonts w:hint="eastAsia"/>
        <w:noProof/>
      </w:rPr>
      <w:t>T/GXAS XXXX—XXXX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7A11A" w14:textId="77777777" w:rsidR="00F012C1" w:rsidRDefault="00192FAB">
    <w:pPr>
      <w:pStyle w:val="affff1"/>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16E84" w14:textId="77777777" w:rsidR="00F012C1" w:rsidRDefault="00F012C1">
    <w:pPr>
      <w:pStyle w:val="affff1"/>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13967" w14:textId="12CEE272" w:rsidR="00957397" w:rsidRPr="002A76CC" w:rsidRDefault="002A76CC" w:rsidP="002A76CC">
    <w:pPr>
      <w:pStyle w:val="afffffd"/>
      <w:rPr>
        <w:rFonts w:hint="eastAsia"/>
      </w:rPr>
    </w:pPr>
    <w:r>
      <w:fldChar w:fldCharType="begin"/>
    </w:r>
    <w:r>
      <w:instrText xml:space="preserve"> STYLEREF  标准文件_文件编号 \* MERGEFORMAT </w:instrText>
    </w:r>
    <w:r>
      <w:fldChar w:fldCharType="separate"/>
    </w:r>
    <w:r w:rsidR="007B4204">
      <w:rPr>
        <w:rFonts w:hint="eastAsia"/>
        <w:noProof/>
      </w:rPr>
      <w:t>T/GXAS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EF467" w14:textId="08CDC8F8" w:rsidR="00957397" w:rsidRDefault="00957397" w:rsidP="002A76CC">
    <w:pPr>
      <w:pStyle w:val="afffffc"/>
      <w:rPr>
        <w:rFonts w:hint="eastAsia"/>
      </w:rPr>
    </w:pPr>
    <w:r>
      <w:fldChar w:fldCharType="begin"/>
    </w:r>
    <w:r>
      <w:instrText xml:space="preserve"> STYLEREF  标准文件_文件编号  \* MERGEFORMAT </w:instrText>
    </w:r>
    <w:r>
      <w:fldChar w:fldCharType="separate"/>
    </w:r>
    <w:r w:rsidR="007B4204">
      <w:rPr>
        <w:rFonts w:hint="eastAsia"/>
        <w:noProof/>
      </w:rPr>
      <w:t>T/GXAS XXXX—XXXX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BF1C0" w14:textId="286015A1" w:rsidR="002A76CC" w:rsidRPr="002A76CC" w:rsidRDefault="002A76CC" w:rsidP="002A76CC">
    <w:pPr>
      <w:pStyle w:val="afffffd"/>
      <w:rPr>
        <w:rFonts w:hint="eastAsia"/>
      </w:rPr>
    </w:pPr>
    <w:r>
      <w:fldChar w:fldCharType="begin"/>
    </w:r>
    <w:r>
      <w:instrText xml:space="preserve"> STYLEREF  标准文件_文件编号 \* MERGEFORMAT </w:instrText>
    </w:r>
    <w:r>
      <w:fldChar w:fldCharType="separate"/>
    </w:r>
    <w:r w:rsidR="007B4204">
      <w:rPr>
        <w:rFonts w:hint="eastAsia"/>
        <w:noProof/>
      </w:rPr>
      <w:t>T/GXAS XXXX—XXXX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A35A0" w14:textId="3ABC6B0E" w:rsidR="002A76CC" w:rsidRDefault="002A76CC" w:rsidP="002A76CC">
    <w:pPr>
      <w:pStyle w:val="afffffc"/>
      <w:rPr>
        <w:rFonts w:hint="eastAsia"/>
      </w:rPr>
    </w:pPr>
    <w:r>
      <w:fldChar w:fldCharType="begin"/>
    </w:r>
    <w:r>
      <w:instrText xml:space="preserve"> STYLEREF  标准文件_文件编号  \* MERGEFORMAT </w:instrText>
    </w:r>
    <w:r>
      <w:fldChar w:fldCharType="separate"/>
    </w:r>
    <w:r w:rsidR="007B4204">
      <w:rPr>
        <w:rFonts w:hint="eastAsia"/>
        <w:noProof/>
      </w:rPr>
      <w:t>T/GXAS XXXX—XXXX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C0F00" w14:textId="23281A8E" w:rsidR="00F012C1" w:rsidRPr="002A76CC" w:rsidRDefault="002A76CC" w:rsidP="002A76CC">
    <w:pPr>
      <w:pStyle w:val="afffffd"/>
      <w:rPr>
        <w:rFonts w:hint="eastAsia"/>
      </w:rPr>
    </w:pPr>
    <w:r>
      <w:fldChar w:fldCharType="begin"/>
    </w:r>
    <w:r>
      <w:instrText xml:space="preserve"> STYLEREF  标准文件_文件编号 \* MERGEFORMAT </w:instrText>
    </w:r>
    <w:r>
      <w:fldChar w:fldCharType="separate"/>
    </w:r>
    <w:r w:rsidR="007B4204">
      <w:rPr>
        <w:rFonts w:hint="eastAsia"/>
        <w:noProof/>
      </w:rPr>
      <w:t>T/GXAS XXXX—XXXX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DDEBE" w14:textId="4F21E57A" w:rsidR="00F012C1" w:rsidRDefault="00192FAB" w:rsidP="002A76CC">
    <w:pPr>
      <w:pStyle w:val="afffffc"/>
      <w:rPr>
        <w:rFonts w:hint="eastAsia"/>
      </w:rPr>
    </w:pPr>
    <w:r>
      <w:fldChar w:fldCharType="begin"/>
    </w:r>
    <w:r>
      <w:instrText xml:space="preserve"> STYLEREF  标准文件_文件编号  \* MERGEFORMAT </w:instrText>
    </w:r>
    <w:r>
      <w:fldChar w:fldCharType="separate"/>
    </w:r>
    <w:r w:rsidR="007B4204">
      <w:rPr>
        <w:rFonts w:hint="eastAsia"/>
        <w:noProof/>
      </w:rPr>
      <w:t>T/GXAS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2128"/>
        </w:tabs>
        <w:ind w:left="2128" w:hanging="426"/>
      </w:pPr>
      <w:rPr>
        <w:rFonts w:ascii="宋体" w:eastAsia="宋体" w:hAnsi="Times New Roman" w:hint="eastAsia"/>
        <w:b w:val="0"/>
        <w:i w:val="0"/>
        <w:sz w:val="21"/>
        <w:lang w:val="en-US"/>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color w:val="000000" w:themeColor="text1"/>
        <w:sz w:val="21"/>
      </w:rPr>
    </w:lvl>
    <w:lvl w:ilvl="1">
      <w:start w:val="1"/>
      <w:numFmt w:val="decimal"/>
      <w:pStyle w:val="af6"/>
      <w:lvlText w:val="%2)"/>
      <w:lvlJc w:val="left"/>
      <w:pPr>
        <w:tabs>
          <w:tab w:val="left" w:pos="2269"/>
        </w:tabs>
        <w:ind w:left="2269"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1277"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568" w:firstLine="0"/>
      </w:pPr>
      <w:rPr>
        <w:rFonts w:ascii="黑体" w:eastAsia="黑体" w:hint="eastAsia"/>
        <w:b w:val="0"/>
        <w:i w:val="0"/>
        <w:sz w:val="21"/>
      </w:rPr>
    </w:lvl>
    <w:lvl w:ilvl="2">
      <w:start w:val="1"/>
      <w:numFmt w:val="decimal"/>
      <w:pStyle w:val="affd"/>
      <w:suff w:val="nothing"/>
      <w:lvlText w:val="%1%2.%3　"/>
      <w:lvlJc w:val="left"/>
      <w:pPr>
        <w:ind w:left="993"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851" w:firstLine="0"/>
      </w:pPr>
      <w:rPr>
        <w:rFonts w:ascii="黑体" w:eastAsia="黑体" w:hint="eastAsia"/>
        <w:b w:val="0"/>
        <w:i w:val="0"/>
        <w:sz w:val="21"/>
      </w:rPr>
    </w:lvl>
    <w:lvl w:ilvl="4">
      <w:start w:val="1"/>
      <w:numFmt w:val="decimal"/>
      <w:pStyle w:val="afff"/>
      <w:suff w:val="nothing"/>
      <w:lvlText w:val="%1%2.%3.%4.%5　"/>
      <w:lvlJc w:val="left"/>
      <w:pPr>
        <w:ind w:left="1560" w:firstLine="0"/>
      </w:pPr>
      <w:rPr>
        <w:rFonts w:ascii="黑体" w:eastAsia="黑体" w:hint="eastAsia"/>
        <w:b w:val="0"/>
        <w:i w:val="0"/>
        <w:sz w:val="21"/>
      </w:rPr>
    </w:lvl>
    <w:lvl w:ilvl="5">
      <w:start w:val="1"/>
      <w:numFmt w:val="decimal"/>
      <w:pStyle w:val="afff0"/>
      <w:suff w:val="nothing"/>
      <w:lvlText w:val="%1%2.%3.%4.%5.%6　"/>
      <w:lvlJc w:val="left"/>
      <w:pPr>
        <w:ind w:left="1418" w:firstLine="0"/>
      </w:pPr>
      <w:rPr>
        <w:rFonts w:ascii="黑体" w:eastAsia="黑体" w:hint="eastAsia"/>
        <w:b w:val="0"/>
        <w:i w:val="0"/>
        <w:sz w:val="21"/>
      </w:rPr>
    </w:lvl>
    <w:lvl w:ilvl="6">
      <w:start w:val="1"/>
      <w:numFmt w:val="decimal"/>
      <w:pStyle w:val="afff1"/>
      <w:suff w:val="nothing"/>
      <w:lvlText w:val="%1%2.%3.%4.%5.%6.%7　"/>
      <w:lvlJc w:val="left"/>
      <w:pPr>
        <w:ind w:left="567"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87522802">
    <w:abstractNumId w:val="0"/>
  </w:num>
  <w:num w:numId="2" w16cid:durableId="1829326469">
    <w:abstractNumId w:val="27"/>
  </w:num>
  <w:num w:numId="3" w16cid:durableId="1891990427">
    <w:abstractNumId w:val="5"/>
  </w:num>
  <w:num w:numId="4" w16cid:durableId="2143695991">
    <w:abstractNumId w:val="23"/>
  </w:num>
  <w:num w:numId="5" w16cid:durableId="1810704148">
    <w:abstractNumId w:val="18"/>
  </w:num>
  <w:num w:numId="6" w16cid:durableId="1424301339">
    <w:abstractNumId w:val="13"/>
  </w:num>
  <w:num w:numId="7" w16cid:durableId="1777677481">
    <w:abstractNumId w:val="8"/>
  </w:num>
  <w:num w:numId="8" w16cid:durableId="1324897391">
    <w:abstractNumId w:val="3"/>
  </w:num>
  <w:num w:numId="9" w16cid:durableId="1626544519">
    <w:abstractNumId w:val="9"/>
  </w:num>
  <w:num w:numId="10" w16cid:durableId="180705800">
    <w:abstractNumId w:val="16"/>
  </w:num>
  <w:num w:numId="11" w16cid:durableId="1850095572">
    <w:abstractNumId w:val="25"/>
  </w:num>
  <w:num w:numId="12" w16cid:durableId="616718262">
    <w:abstractNumId w:val="11"/>
  </w:num>
  <w:num w:numId="13" w16cid:durableId="459416775">
    <w:abstractNumId w:val="12"/>
  </w:num>
  <w:num w:numId="14" w16cid:durableId="1879390703">
    <w:abstractNumId w:val="7"/>
  </w:num>
  <w:num w:numId="15" w16cid:durableId="202133464">
    <w:abstractNumId w:val="19"/>
  </w:num>
  <w:num w:numId="16" w16cid:durableId="1460414663">
    <w:abstractNumId w:val="21"/>
  </w:num>
  <w:num w:numId="17" w16cid:durableId="2145614275">
    <w:abstractNumId w:val="17"/>
  </w:num>
  <w:num w:numId="18" w16cid:durableId="1866822543">
    <w:abstractNumId w:val="29"/>
  </w:num>
  <w:num w:numId="19" w16cid:durableId="1767338012">
    <w:abstractNumId w:val="15"/>
  </w:num>
  <w:num w:numId="20" w16cid:durableId="257371231">
    <w:abstractNumId w:val="1"/>
  </w:num>
  <w:num w:numId="21" w16cid:durableId="444859113">
    <w:abstractNumId w:val="10"/>
  </w:num>
  <w:num w:numId="22" w16cid:durableId="2084719897">
    <w:abstractNumId w:val="30"/>
  </w:num>
  <w:num w:numId="23" w16cid:durableId="440492871">
    <w:abstractNumId w:val="20"/>
  </w:num>
  <w:num w:numId="24" w16cid:durableId="730884909">
    <w:abstractNumId w:val="6"/>
  </w:num>
  <w:num w:numId="25" w16cid:durableId="74012585">
    <w:abstractNumId w:val="26"/>
  </w:num>
  <w:num w:numId="26" w16cid:durableId="55515568">
    <w:abstractNumId w:val="28"/>
  </w:num>
  <w:num w:numId="27" w16cid:durableId="1644581440">
    <w:abstractNumId w:val="2"/>
  </w:num>
  <w:num w:numId="28" w16cid:durableId="1074667220">
    <w:abstractNumId w:val="4"/>
  </w:num>
  <w:num w:numId="29" w16cid:durableId="1017193212">
    <w:abstractNumId w:val="14"/>
  </w:num>
  <w:num w:numId="30" w16cid:durableId="202329598">
    <w:abstractNumId w:val="24"/>
  </w:num>
  <w:num w:numId="31" w16cid:durableId="76102672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c2ZGZiNzZiNDVlOGViOWVmM2JhOTY0NGJkNjUyYzgifQ=="/>
  </w:docVars>
  <w:rsids>
    <w:rsidRoot w:val="00BE6C4F"/>
    <w:rsid w:val="C7EEC050"/>
    <w:rsid w:val="0000040A"/>
    <w:rsid w:val="00000A94"/>
    <w:rsid w:val="00001972"/>
    <w:rsid w:val="00001D9A"/>
    <w:rsid w:val="00002870"/>
    <w:rsid w:val="00007B3A"/>
    <w:rsid w:val="000107E0"/>
    <w:rsid w:val="00010D5B"/>
    <w:rsid w:val="0001193D"/>
    <w:rsid w:val="00011FDE"/>
    <w:rsid w:val="000128DC"/>
    <w:rsid w:val="00012FFD"/>
    <w:rsid w:val="00014162"/>
    <w:rsid w:val="00014340"/>
    <w:rsid w:val="000161CC"/>
    <w:rsid w:val="00016A9C"/>
    <w:rsid w:val="00017AA9"/>
    <w:rsid w:val="00020353"/>
    <w:rsid w:val="00022184"/>
    <w:rsid w:val="00022389"/>
    <w:rsid w:val="00022762"/>
    <w:rsid w:val="000238E0"/>
    <w:rsid w:val="000249DB"/>
    <w:rsid w:val="00025204"/>
    <w:rsid w:val="0002595E"/>
    <w:rsid w:val="000260E5"/>
    <w:rsid w:val="00026EEF"/>
    <w:rsid w:val="000303C3"/>
    <w:rsid w:val="00030539"/>
    <w:rsid w:val="000331D3"/>
    <w:rsid w:val="00033AEB"/>
    <w:rsid w:val="000346A5"/>
    <w:rsid w:val="00035711"/>
    <w:rsid w:val="000359C3"/>
    <w:rsid w:val="00035A7D"/>
    <w:rsid w:val="000365ED"/>
    <w:rsid w:val="000413FB"/>
    <w:rsid w:val="00041577"/>
    <w:rsid w:val="0004249A"/>
    <w:rsid w:val="00043282"/>
    <w:rsid w:val="00044286"/>
    <w:rsid w:val="000469B7"/>
    <w:rsid w:val="00047F28"/>
    <w:rsid w:val="000503AA"/>
    <w:rsid w:val="000506A1"/>
    <w:rsid w:val="000515DD"/>
    <w:rsid w:val="0005265A"/>
    <w:rsid w:val="00052FBE"/>
    <w:rsid w:val="000538A9"/>
    <w:rsid w:val="000539DD"/>
    <w:rsid w:val="00053BD3"/>
    <w:rsid w:val="00054102"/>
    <w:rsid w:val="00054379"/>
    <w:rsid w:val="000555B3"/>
    <w:rsid w:val="000556ED"/>
    <w:rsid w:val="00055F73"/>
    <w:rsid w:val="00055FE2"/>
    <w:rsid w:val="0005616F"/>
    <w:rsid w:val="00056479"/>
    <w:rsid w:val="00060C2E"/>
    <w:rsid w:val="00061033"/>
    <w:rsid w:val="000619E9"/>
    <w:rsid w:val="000622D4"/>
    <w:rsid w:val="00062FA8"/>
    <w:rsid w:val="0006357D"/>
    <w:rsid w:val="00063A65"/>
    <w:rsid w:val="00067E51"/>
    <w:rsid w:val="00067F1E"/>
    <w:rsid w:val="00071815"/>
    <w:rsid w:val="00071BBA"/>
    <w:rsid w:val="00071CC0"/>
    <w:rsid w:val="00071CFC"/>
    <w:rsid w:val="00072156"/>
    <w:rsid w:val="0007286D"/>
    <w:rsid w:val="000730A7"/>
    <w:rsid w:val="00073C8C"/>
    <w:rsid w:val="00077B64"/>
    <w:rsid w:val="0008021E"/>
    <w:rsid w:val="000803B0"/>
    <w:rsid w:val="00080A1C"/>
    <w:rsid w:val="00080F83"/>
    <w:rsid w:val="00082317"/>
    <w:rsid w:val="00083D2C"/>
    <w:rsid w:val="000843FD"/>
    <w:rsid w:val="000847B4"/>
    <w:rsid w:val="00086AA1"/>
    <w:rsid w:val="00087A77"/>
    <w:rsid w:val="00090CA6"/>
    <w:rsid w:val="00092B8A"/>
    <w:rsid w:val="00092FB0"/>
    <w:rsid w:val="000934C5"/>
    <w:rsid w:val="00093D25"/>
    <w:rsid w:val="00093DAB"/>
    <w:rsid w:val="00094D73"/>
    <w:rsid w:val="00094E71"/>
    <w:rsid w:val="00096D63"/>
    <w:rsid w:val="000A0B60"/>
    <w:rsid w:val="000A0EB8"/>
    <w:rsid w:val="000A19FC"/>
    <w:rsid w:val="000A2336"/>
    <w:rsid w:val="000A236F"/>
    <w:rsid w:val="000A296B"/>
    <w:rsid w:val="000A7311"/>
    <w:rsid w:val="000A74C7"/>
    <w:rsid w:val="000B060F"/>
    <w:rsid w:val="000B0A29"/>
    <w:rsid w:val="000B1592"/>
    <w:rsid w:val="000B1FF2"/>
    <w:rsid w:val="000B2486"/>
    <w:rsid w:val="000B34DB"/>
    <w:rsid w:val="000B3CDA"/>
    <w:rsid w:val="000B6A0B"/>
    <w:rsid w:val="000B74F1"/>
    <w:rsid w:val="000B7E28"/>
    <w:rsid w:val="000C0F6C"/>
    <w:rsid w:val="000C11DB"/>
    <w:rsid w:val="000C1492"/>
    <w:rsid w:val="000C2FBD"/>
    <w:rsid w:val="000C4B41"/>
    <w:rsid w:val="000C5008"/>
    <w:rsid w:val="000C57D6"/>
    <w:rsid w:val="000C6362"/>
    <w:rsid w:val="000C7666"/>
    <w:rsid w:val="000D0A9C"/>
    <w:rsid w:val="000D1795"/>
    <w:rsid w:val="000D316D"/>
    <w:rsid w:val="000D329A"/>
    <w:rsid w:val="000D4B9C"/>
    <w:rsid w:val="000D4EB6"/>
    <w:rsid w:val="000D753B"/>
    <w:rsid w:val="000E0811"/>
    <w:rsid w:val="000E4C9E"/>
    <w:rsid w:val="000E5B8D"/>
    <w:rsid w:val="000E5C20"/>
    <w:rsid w:val="000E609E"/>
    <w:rsid w:val="000E6FD7"/>
    <w:rsid w:val="000F06E1"/>
    <w:rsid w:val="000F0A27"/>
    <w:rsid w:val="000F0E3C"/>
    <w:rsid w:val="000F19D5"/>
    <w:rsid w:val="000F4050"/>
    <w:rsid w:val="000F4AEA"/>
    <w:rsid w:val="000F67E9"/>
    <w:rsid w:val="00104926"/>
    <w:rsid w:val="00105B0D"/>
    <w:rsid w:val="001121CF"/>
    <w:rsid w:val="00112B68"/>
    <w:rsid w:val="0011369A"/>
    <w:rsid w:val="00113B1E"/>
    <w:rsid w:val="001167F0"/>
    <w:rsid w:val="0011711C"/>
    <w:rsid w:val="001223F6"/>
    <w:rsid w:val="00124E4F"/>
    <w:rsid w:val="001260B7"/>
    <w:rsid w:val="001264B0"/>
    <w:rsid w:val="001265CB"/>
    <w:rsid w:val="00130378"/>
    <w:rsid w:val="0013059F"/>
    <w:rsid w:val="001321C6"/>
    <w:rsid w:val="001325C4"/>
    <w:rsid w:val="00133010"/>
    <w:rsid w:val="001338EE"/>
    <w:rsid w:val="00133AAE"/>
    <w:rsid w:val="001346B9"/>
    <w:rsid w:val="00135323"/>
    <w:rsid w:val="001356C4"/>
    <w:rsid w:val="00137565"/>
    <w:rsid w:val="00140E62"/>
    <w:rsid w:val="00141114"/>
    <w:rsid w:val="00142969"/>
    <w:rsid w:val="00143A5C"/>
    <w:rsid w:val="001446C2"/>
    <w:rsid w:val="00145251"/>
    <w:rsid w:val="001457E7"/>
    <w:rsid w:val="00145D9D"/>
    <w:rsid w:val="00146048"/>
    <w:rsid w:val="00146388"/>
    <w:rsid w:val="001465E8"/>
    <w:rsid w:val="001529AA"/>
    <w:rsid w:val="001529E5"/>
    <w:rsid w:val="00152D97"/>
    <w:rsid w:val="00152FB3"/>
    <w:rsid w:val="00153A17"/>
    <w:rsid w:val="00153C7E"/>
    <w:rsid w:val="00155199"/>
    <w:rsid w:val="00156206"/>
    <w:rsid w:val="00156B25"/>
    <w:rsid w:val="00156E1A"/>
    <w:rsid w:val="00157894"/>
    <w:rsid w:val="00157B55"/>
    <w:rsid w:val="00163A56"/>
    <w:rsid w:val="001642FA"/>
    <w:rsid w:val="001649EB"/>
    <w:rsid w:val="00164BAF"/>
    <w:rsid w:val="00164FA8"/>
    <w:rsid w:val="00165065"/>
    <w:rsid w:val="00165434"/>
    <w:rsid w:val="0016580B"/>
    <w:rsid w:val="00165F49"/>
    <w:rsid w:val="00166203"/>
    <w:rsid w:val="00166B88"/>
    <w:rsid w:val="0016770A"/>
    <w:rsid w:val="00170804"/>
    <w:rsid w:val="001708E9"/>
    <w:rsid w:val="0017340B"/>
    <w:rsid w:val="00173FB1"/>
    <w:rsid w:val="00176419"/>
    <w:rsid w:val="00176DFD"/>
    <w:rsid w:val="001852C9"/>
    <w:rsid w:val="00187A0B"/>
    <w:rsid w:val="00190087"/>
    <w:rsid w:val="001913C4"/>
    <w:rsid w:val="00191BC1"/>
    <w:rsid w:val="00192FAB"/>
    <w:rsid w:val="0019348F"/>
    <w:rsid w:val="00193A07"/>
    <w:rsid w:val="0019477E"/>
    <w:rsid w:val="00194C95"/>
    <w:rsid w:val="0019505B"/>
    <w:rsid w:val="00195C34"/>
    <w:rsid w:val="00196EF5"/>
    <w:rsid w:val="001A1A53"/>
    <w:rsid w:val="001A234A"/>
    <w:rsid w:val="001A4CF3"/>
    <w:rsid w:val="001A5CF9"/>
    <w:rsid w:val="001A6696"/>
    <w:rsid w:val="001A6F1A"/>
    <w:rsid w:val="001B06E8"/>
    <w:rsid w:val="001B077C"/>
    <w:rsid w:val="001B3AB4"/>
    <w:rsid w:val="001B71D0"/>
    <w:rsid w:val="001B71EE"/>
    <w:rsid w:val="001B7C42"/>
    <w:rsid w:val="001C04A8"/>
    <w:rsid w:val="001C2C03"/>
    <w:rsid w:val="001C352E"/>
    <w:rsid w:val="001C3736"/>
    <w:rsid w:val="001C42F7"/>
    <w:rsid w:val="001C49E5"/>
    <w:rsid w:val="001C6542"/>
    <w:rsid w:val="001C680C"/>
    <w:rsid w:val="001C7FEA"/>
    <w:rsid w:val="001D0499"/>
    <w:rsid w:val="001D0BBE"/>
    <w:rsid w:val="001D0ED4"/>
    <w:rsid w:val="001D212F"/>
    <w:rsid w:val="001D29D7"/>
    <w:rsid w:val="001D2DE7"/>
    <w:rsid w:val="001D411C"/>
    <w:rsid w:val="001D41C8"/>
    <w:rsid w:val="001D43F2"/>
    <w:rsid w:val="001D7576"/>
    <w:rsid w:val="001E0324"/>
    <w:rsid w:val="001E1B6A"/>
    <w:rsid w:val="001E2484"/>
    <w:rsid w:val="001E3B05"/>
    <w:rsid w:val="001E3CC4"/>
    <w:rsid w:val="001E4882"/>
    <w:rsid w:val="001E73AB"/>
    <w:rsid w:val="001F092D"/>
    <w:rsid w:val="001F143A"/>
    <w:rsid w:val="001F1605"/>
    <w:rsid w:val="001F2508"/>
    <w:rsid w:val="001F4816"/>
    <w:rsid w:val="001F5376"/>
    <w:rsid w:val="001F69B4"/>
    <w:rsid w:val="001F77C7"/>
    <w:rsid w:val="00200183"/>
    <w:rsid w:val="00200333"/>
    <w:rsid w:val="0020107D"/>
    <w:rsid w:val="00202AA4"/>
    <w:rsid w:val="002031F7"/>
    <w:rsid w:val="002040E6"/>
    <w:rsid w:val="0020527B"/>
    <w:rsid w:val="00205F2C"/>
    <w:rsid w:val="0020681C"/>
    <w:rsid w:val="00210352"/>
    <w:rsid w:val="00210B15"/>
    <w:rsid w:val="002142EA"/>
    <w:rsid w:val="00215ADD"/>
    <w:rsid w:val="002204BB"/>
    <w:rsid w:val="00220800"/>
    <w:rsid w:val="002219E8"/>
    <w:rsid w:val="00221B79"/>
    <w:rsid w:val="00221C6B"/>
    <w:rsid w:val="002222C2"/>
    <w:rsid w:val="00223C8B"/>
    <w:rsid w:val="002253A1"/>
    <w:rsid w:val="00225CF8"/>
    <w:rsid w:val="00226A92"/>
    <w:rsid w:val="0022794E"/>
    <w:rsid w:val="00233A6D"/>
    <w:rsid w:val="00233D64"/>
    <w:rsid w:val="00233E5D"/>
    <w:rsid w:val="0023482A"/>
    <w:rsid w:val="002359CB"/>
    <w:rsid w:val="002359CC"/>
    <w:rsid w:val="00237DFE"/>
    <w:rsid w:val="00241FE6"/>
    <w:rsid w:val="00243540"/>
    <w:rsid w:val="0024497B"/>
    <w:rsid w:val="00244EE0"/>
    <w:rsid w:val="00244F1B"/>
    <w:rsid w:val="0024515B"/>
    <w:rsid w:val="00245D18"/>
    <w:rsid w:val="00246021"/>
    <w:rsid w:val="0024666E"/>
    <w:rsid w:val="00247F52"/>
    <w:rsid w:val="002507B8"/>
    <w:rsid w:val="00250B25"/>
    <w:rsid w:val="00250BBE"/>
    <w:rsid w:val="002515C2"/>
    <w:rsid w:val="0025194F"/>
    <w:rsid w:val="0025226C"/>
    <w:rsid w:val="00255EA0"/>
    <w:rsid w:val="00257321"/>
    <w:rsid w:val="002574B3"/>
    <w:rsid w:val="0026148A"/>
    <w:rsid w:val="00261E33"/>
    <w:rsid w:val="00262696"/>
    <w:rsid w:val="00263D25"/>
    <w:rsid w:val="002643C3"/>
    <w:rsid w:val="00264A0C"/>
    <w:rsid w:val="00265A21"/>
    <w:rsid w:val="0026664E"/>
    <w:rsid w:val="00266EEB"/>
    <w:rsid w:val="00267EF4"/>
    <w:rsid w:val="00270CB8"/>
    <w:rsid w:val="00271C25"/>
    <w:rsid w:val="00271F53"/>
    <w:rsid w:val="00272B08"/>
    <w:rsid w:val="0027409A"/>
    <w:rsid w:val="002763CB"/>
    <w:rsid w:val="00276A57"/>
    <w:rsid w:val="00280288"/>
    <w:rsid w:val="002813F6"/>
    <w:rsid w:val="002816D7"/>
    <w:rsid w:val="00281BB8"/>
    <w:rsid w:val="00281D5C"/>
    <w:rsid w:val="00281E9E"/>
    <w:rsid w:val="00282405"/>
    <w:rsid w:val="00285170"/>
    <w:rsid w:val="00285361"/>
    <w:rsid w:val="00292D60"/>
    <w:rsid w:val="00293B30"/>
    <w:rsid w:val="00294D34"/>
    <w:rsid w:val="00294E3B"/>
    <w:rsid w:val="00295FEC"/>
    <w:rsid w:val="00296193"/>
    <w:rsid w:val="00296C66"/>
    <w:rsid w:val="00296EBE"/>
    <w:rsid w:val="002974E3"/>
    <w:rsid w:val="002A084B"/>
    <w:rsid w:val="002A1260"/>
    <w:rsid w:val="002A1589"/>
    <w:rsid w:val="002A1608"/>
    <w:rsid w:val="002A25DC"/>
    <w:rsid w:val="002A2BBC"/>
    <w:rsid w:val="002A2C77"/>
    <w:rsid w:val="002A3AAB"/>
    <w:rsid w:val="002A4CEA"/>
    <w:rsid w:val="002A5977"/>
    <w:rsid w:val="002A5A13"/>
    <w:rsid w:val="002A6DC2"/>
    <w:rsid w:val="002A757F"/>
    <w:rsid w:val="002A76CC"/>
    <w:rsid w:val="002A7F44"/>
    <w:rsid w:val="002B0C40"/>
    <w:rsid w:val="002B1966"/>
    <w:rsid w:val="002B4508"/>
    <w:rsid w:val="002B48E7"/>
    <w:rsid w:val="002B51A0"/>
    <w:rsid w:val="002B5779"/>
    <w:rsid w:val="002B7332"/>
    <w:rsid w:val="002B7F51"/>
    <w:rsid w:val="002C088B"/>
    <w:rsid w:val="002C09E7"/>
    <w:rsid w:val="002C1E06"/>
    <w:rsid w:val="002C3F07"/>
    <w:rsid w:val="002C4A78"/>
    <w:rsid w:val="002C4F3E"/>
    <w:rsid w:val="002C5278"/>
    <w:rsid w:val="002C7EBB"/>
    <w:rsid w:val="002D06C1"/>
    <w:rsid w:val="002D296C"/>
    <w:rsid w:val="002D37CA"/>
    <w:rsid w:val="002D42B5"/>
    <w:rsid w:val="002D46E5"/>
    <w:rsid w:val="002D4F1A"/>
    <w:rsid w:val="002D5F45"/>
    <w:rsid w:val="002D6EC6"/>
    <w:rsid w:val="002D79AC"/>
    <w:rsid w:val="002E039D"/>
    <w:rsid w:val="002E1BCB"/>
    <w:rsid w:val="002E396C"/>
    <w:rsid w:val="002E495E"/>
    <w:rsid w:val="002E4D5A"/>
    <w:rsid w:val="002E5A3D"/>
    <w:rsid w:val="002E5C15"/>
    <w:rsid w:val="002E6326"/>
    <w:rsid w:val="002F120A"/>
    <w:rsid w:val="002F2ABD"/>
    <w:rsid w:val="002F30E0"/>
    <w:rsid w:val="002F35E4"/>
    <w:rsid w:val="002F3730"/>
    <w:rsid w:val="002F38E1"/>
    <w:rsid w:val="002F3975"/>
    <w:rsid w:val="002F46D2"/>
    <w:rsid w:val="002F7AF6"/>
    <w:rsid w:val="002F7C77"/>
    <w:rsid w:val="00300C78"/>
    <w:rsid w:val="00300E63"/>
    <w:rsid w:val="00301B9E"/>
    <w:rsid w:val="00302F5F"/>
    <w:rsid w:val="0030396C"/>
    <w:rsid w:val="0030441D"/>
    <w:rsid w:val="00305E8B"/>
    <w:rsid w:val="00306063"/>
    <w:rsid w:val="00311415"/>
    <w:rsid w:val="00313B85"/>
    <w:rsid w:val="00314C6B"/>
    <w:rsid w:val="00317988"/>
    <w:rsid w:val="003221B4"/>
    <w:rsid w:val="003224CC"/>
    <w:rsid w:val="0032258D"/>
    <w:rsid w:val="003229C6"/>
    <w:rsid w:val="00322E62"/>
    <w:rsid w:val="00324D13"/>
    <w:rsid w:val="00324EDD"/>
    <w:rsid w:val="003258B7"/>
    <w:rsid w:val="00326D4A"/>
    <w:rsid w:val="00326E3A"/>
    <w:rsid w:val="00327841"/>
    <w:rsid w:val="003278E1"/>
    <w:rsid w:val="0033107D"/>
    <w:rsid w:val="003331E4"/>
    <w:rsid w:val="00334733"/>
    <w:rsid w:val="003356D2"/>
    <w:rsid w:val="0033570D"/>
    <w:rsid w:val="00336C64"/>
    <w:rsid w:val="00337162"/>
    <w:rsid w:val="0034194F"/>
    <w:rsid w:val="00342AE0"/>
    <w:rsid w:val="00344605"/>
    <w:rsid w:val="00344E3D"/>
    <w:rsid w:val="003474AA"/>
    <w:rsid w:val="00350D1D"/>
    <w:rsid w:val="00352C83"/>
    <w:rsid w:val="00352F1A"/>
    <w:rsid w:val="00353DEE"/>
    <w:rsid w:val="0036107C"/>
    <w:rsid w:val="003615D2"/>
    <w:rsid w:val="0036429C"/>
    <w:rsid w:val="00364A53"/>
    <w:rsid w:val="003654CB"/>
    <w:rsid w:val="00365AA9"/>
    <w:rsid w:val="00365F86"/>
    <w:rsid w:val="00365F87"/>
    <w:rsid w:val="00366E89"/>
    <w:rsid w:val="003705F4"/>
    <w:rsid w:val="00370D58"/>
    <w:rsid w:val="00371316"/>
    <w:rsid w:val="00371BCD"/>
    <w:rsid w:val="003723E1"/>
    <w:rsid w:val="0037256D"/>
    <w:rsid w:val="00373D09"/>
    <w:rsid w:val="00375EA3"/>
    <w:rsid w:val="00376683"/>
    <w:rsid w:val="00376713"/>
    <w:rsid w:val="0037709C"/>
    <w:rsid w:val="00377D7C"/>
    <w:rsid w:val="00381815"/>
    <w:rsid w:val="003819AF"/>
    <w:rsid w:val="003820E9"/>
    <w:rsid w:val="00382DE7"/>
    <w:rsid w:val="00382F89"/>
    <w:rsid w:val="00384A35"/>
    <w:rsid w:val="00384FFC"/>
    <w:rsid w:val="003872FC"/>
    <w:rsid w:val="00387ADC"/>
    <w:rsid w:val="00390020"/>
    <w:rsid w:val="003903D6"/>
    <w:rsid w:val="00390B65"/>
    <w:rsid w:val="00390EE6"/>
    <w:rsid w:val="0039118F"/>
    <w:rsid w:val="003926CA"/>
    <w:rsid w:val="00392AD7"/>
    <w:rsid w:val="003938D9"/>
    <w:rsid w:val="00394376"/>
    <w:rsid w:val="003943FF"/>
    <w:rsid w:val="00396085"/>
    <w:rsid w:val="003974EB"/>
    <w:rsid w:val="00397CC5"/>
    <w:rsid w:val="003A01A0"/>
    <w:rsid w:val="003A13D8"/>
    <w:rsid w:val="003A1582"/>
    <w:rsid w:val="003A213E"/>
    <w:rsid w:val="003A3D9C"/>
    <w:rsid w:val="003A4077"/>
    <w:rsid w:val="003A464A"/>
    <w:rsid w:val="003A4AA7"/>
    <w:rsid w:val="003B09AD"/>
    <w:rsid w:val="003B1EA7"/>
    <w:rsid w:val="003B1F18"/>
    <w:rsid w:val="003B329A"/>
    <w:rsid w:val="003B56BF"/>
    <w:rsid w:val="003B5BF0"/>
    <w:rsid w:val="003B60BF"/>
    <w:rsid w:val="003B6BE3"/>
    <w:rsid w:val="003C010C"/>
    <w:rsid w:val="003C0A6C"/>
    <w:rsid w:val="003C14F8"/>
    <w:rsid w:val="003C5A43"/>
    <w:rsid w:val="003D0519"/>
    <w:rsid w:val="003D0A28"/>
    <w:rsid w:val="003D0FF6"/>
    <w:rsid w:val="003D1161"/>
    <w:rsid w:val="003D262C"/>
    <w:rsid w:val="003D6D61"/>
    <w:rsid w:val="003D7146"/>
    <w:rsid w:val="003E091D"/>
    <w:rsid w:val="003E1C53"/>
    <w:rsid w:val="003E1CFA"/>
    <w:rsid w:val="003E2A69"/>
    <w:rsid w:val="003E2D49"/>
    <w:rsid w:val="003E2FD4"/>
    <w:rsid w:val="003E3FF9"/>
    <w:rsid w:val="003E44C0"/>
    <w:rsid w:val="003E49F6"/>
    <w:rsid w:val="003E660F"/>
    <w:rsid w:val="003E68B6"/>
    <w:rsid w:val="003F0841"/>
    <w:rsid w:val="003F1656"/>
    <w:rsid w:val="003F23D3"/>
    <w:rsid w:val="003F2B4C"/>
    <w:rsid w:val="003F3086"/>
    <w:rsid w:val="003F3F08"/>
    <w:rsid w:val="003F49F1"/>
    <w:rsid w:val="003F4CFC"/>
    <w:rsid w:val="003F6272"/>
    <w:rsid w:val="0040028F"/>
    <w:rsid w:val="00400E30"/>
    <w:rsid w:val="00400E72"/>
    <w:rsid w:val="00401400"/>
    <w:rsid w:val="00402F82"/>
    <w:rsid w:val="00403A59"/>
    <w:rsid w:val="00404869"/>
    <w:rsid w:val="0040499F"/>
    <w:rsid w:val="00405884"/>
    <w:rsid w:val="00407D39"/>
    <w:rsid w:val="004128ED"/>
    <w:rsid w:val="0041477A"/>
    <w:rsid w:val="004167A3"/>
    <w:rsid w:val="0042078D"/>
    <w:rsid w:val="0042096D"/>
    <w:rsid w:val="00420AB6"/>
    <w:rsid w:val="00425FA1"/>
    <w:rsid w:val="004262DA"/>
    <w:rsid w:val="00432DAA"/>
    <w:rsid w:val="00434305"/>
    <w:rsid w:val="00435DF7"/>
    <w:rsid w:val="00437783"/>
    <w:rsid w:val="0044083F"/>
    <w:rsid w:val="00441AE7"/>
    <w:rsid w:val="004436F5"/>
    <w:rsid w:val="00444326"/>
    <w:rsid w:val="00444A04"/>
    <w:rsid w:val="00445574"/>
    <w:rsid w:val="00445B82"/>
    <w:rsid w:val="004467FB"/>
    <w:rsid w:val="00451057"/>
    <w:rsid w:val="00452D6B"/>
    <w:rsid w:val="0045418F"/>
    <w:rsid w:val="00454484"/>
    <w:rsid w:val="004549E0"/>
    <w:rsid w:val="0045517B"/>
    <w:rsid w:val="004600B9"/>
    <w:rsid w:val="00463B77"/>
    <w:rsid w:val="00463C7B"/>
    <w:rsid w:val="004644A6"/>
    <w:rsid w:val="00464641"/>
    <w:rsid w:val="004659BD"/>
    <w:rsid w:val="00470775"/>
    <w:rsid w:val="00470D6B"/>
    <w:rsid w:val="004746B1"/>
    <w:rsid w:val="0047583F"/>
    <w:rsid w:val="00475CAB"/>
    <w:rsid w:val="00475DE8"/>
    <w:rsid w:val="004776D6"/>
    <w:rsid w:val="00477FF4"/>
    <w:rsid w:val="00481C44"/>
    <w:rsid w:val="004823CC"/>
    <w:rsid w:val="00483F09"/>
    <w:rsid w:val="0048447D"/>
    <w:rsid w:val="00484936"/>
    <w:rsid w:val="00484EF4"/>
    <w:rsid w:val="00485667"/>
    <w:rsid w:val="00485C89"/>
    <w:rsid w:val="00486BE3"/>
    <w:rsid w:val="004870C3"/>
    <w:rsid w:val="00487E75"/>
    <w:rsid w:val="004902BB"/>
    <w:rsid w:val="004905E4"/>
    <w:rsid w:val="00490A89"/>
    <w:rsid w:val="00490AB4"/>
    <w:rsid w:val="00492F02"/>
    <w:rsid w:val="004939AE"/>
    <w:rsid w:val="00497001"/>
    <w:rsid w:val="004A12DF"/>
    <w:rsid w:val="004A1BA8"/>
    <w:rsid w:val="004A4691"/>
    <w:rsid w:val="004A4B57"/>
    <w:rsid w:val="004A63FA"/>
    <w:rsid w:val="004A6A3D"/>
    <w:rsid w:val="004A7392"/>
    <w:rsid w:val="004A7A78"/>
    <w:rsid w:val="004B0272"/>
    <w:rsid w:val="004B1097"/>
    <w:rsid w:val="004B134C"/>
    <w:rsid w:val="004B2701"/>
    <w:rsid w:val="004B2E1B"/>
    <w:rsid w:val="004B3AA8"/>
    <w:rsid w:val="004B3E93"/>
    <w:rsid w:val="004C1FBC"/>
    <w:rsid w:val="004C25A2"/>
    <w:rsid w:val="004C3F1D"/>
    <w:rsid w:val="004C458D"/>
    <w:rsid w:val="004C4A54"/>
    <w:rsid w:val="004C4B90"/>
    <w:rsid w:val="004C6394"/>
    <w:rsid w:val="004C7293"/>
    <w:rsid w:val="004C7556"/>
    <w:rsid w:val="004C7E8B"/>
    <w:rsid w:val="004C7E9D"/>
    <w:rsid w:val="004C7F67"/>
    <w:rsid w:val="004D076D"/>
    <w:rsid w:val="004D0CB0"/>
    <w:rsid w:val="004D0EF1"/>
    <w:rsid w:val="004D2253"/>
    <w:rsid w:val="004D3C9F"/>
    <w:rsid w:val="004D4406"/>
    <w:rsid w:val="004D4DAE"/>
    <w:rsid w:val="004D58BE"/>
    <w:rsid w:val="004D7511"/>
    <w:rsid w:val="004D7BD5"/>
    <w:rsid w:val="004D7C42"/>
    <w:rsid w:val="004D7F08"/>
    <w:rsid w:val="004E0465"/>
    <w:rsid w:val="004E127B"/>
    <w:rsid w:val="004E1C0A"/>
    <w:rsid w:val="004E2484"/>
    <w:rsid w:val="004E30C5"/>
    <w:rsid w:val="004E3CEB"/>
    <w:rsid w:val="004E4AA5"/>
    <w:rsid w:val="004E4AEE"/>
    <w:rsid w:val="004E59E3"/>
    <w:rsid w:val="004E5B59"/>
    <w:rsid w:val="004E637B"/>
    <w:rsid w:val="004E67C0"/>
    <w:rsid w:val="004F28A2"/>
    <w:rsid w:val="004F391A"/>
    <w:rsid w:val="004F392E"/>
    <w:rsid w:val="004F3CFB"/>
    <w:rsid w:val="004F6456"/>
    <w:rsid w:val="004F696E"/>
    <w:rsid w:val="004F6C71"/>
    <w:rsid w:val="00501139"/>
    <w:rsid w:val="00503407"/>
    <w:rsid w:val="0050363E"/>
    <w:rsid w:val="005039BC"/>
    <w:rsid w:val="005043BB"/>
    <w:rsid w:val="005044DF"/>
    <w:rsid w:val="00504590"/>
    <w:rsid w:val="00504A3D"/>
    <w:rsid w:val="00504ADC"/>
    <w:rsid w:val="00504DF1"/>
    <w:rsid w:val="00505767"/>
    <w:rsid w:val="005073F0"/>
    <w:rsid w:val="0051012B"/>
    <w:rsid w:val="005102A6"/>
    <w:rsid w:val="00510A7B"/>
    <w:rsid w:val="005111C8"/>
    <w:rsid w:val="005116B5"/>
    <w:rsid w:val="005125CA"/>
    <w:rsid w:val="00512F6E"/>
    <w:rsid w:val="00513038"/>
    <w:rsid w:val="00514174"/>
    <w:rsid w:val="00514C4B"/>
    <w:rsid w:val="00515774"/>
    <w:rsid w:val="00516088"/>
    <w:rsid w:val="00516334"/>
    <w:rsid w:val="00516B0B"/>
    <w:rsid w:val="00520D15"/>
    <w:rsid w:val="005220EC"/>
    <w:rsid w:val="00523BDE"/>
    <w:rsid w:val="00523F95"/>
    <w:rsid w:val="00524033"/>
    <w:rsid w:val="005247B8"/>
    <w:rsid w:val="00524D65"/>
    <w:rsid w:val="00525B16"/>
    <w:rsid w:val="005311BD"/>
    <w:rsid w:val="005335E0"/>
    <w:rsid w:val="00533D04"/>
    <w:rsid w:val="00534804"/>
    <w:rsid w:val="00534BDF"/>
    <w:rsid w:val="005354EA"/>
    <w:rsid w:val="0053585F"/>
    <w:rsid w:val="00535EC4"/>
    <w:rsid w:val="00535ED9"/>
    <w:rsid w:val="0053692B"/>
    <w:rsid w:val="00541853"/>
    <w:rsid w:val="00543BDA"/>
    <w:rsid w:val="00544086"/>
    <w:rsid w:val="005441CC"/>
    <w:rsid w:val="0054487E"/>
    <w:rsid w:val="00547404"/>
    <w:rsid w:val="005479DA"/>
    <w:rsid w:val="00547BCC"/>
    <w:rsid w:val="00547F96"/>
    <w:rsid w:val="0055013B"/>
    <w:rsid w:val="00551F6F"/>
    <w:rsid w:val="00552892"/>
    <w:rsid w:val="00555044"/>
    <w:rsid w:val="0055513C"/>
    <w:rsid w:val="00556EC5"/>
    <w:rsid w:val="00561475"/>
    <w:rsid w:val="00562308"/>
    <w:rsid w:val="00562A75"/>
    <w:rsid w:val="0056487B"/>
    <w:rsid w:val="00564FB9"/>
    <w:rsid w:val="00567A7C"/>
    <w:rsid w:val="005700FF"/>
    <w:rsid w:val="0057111C"/>
    <w:rsid w:val="00572AA3"/>
    <w:rsid w:val="00573D9E"/>
    <w:rsid w:val="005754A0"/>
    <w:rsid w:val="005757BD"/>
    <w:rsid w:val="00577748"/>
    <w:rsid w:val="00577C7F"/>
    <w:rsid w:val="005801E3"/>
    <w:rsid w:val="005806AC"/>
    <w:rsid w:val="00581802"/>
    <w:rsid w:val="005836A8"/>
    <w:rsid w:val="0058409C"/>
    <w:rsid w:val="00584262"/>
    <w:rsid w:val="00586630"/>
    <w:rsid w:val="00586C1C"/>
    <w:rsid w:val="00587255"/>
    <w:rsid w:val="00587ADD"/>
    <w:rsid w:val="005926BE"/>
    <w:rsid w:val="00592E84"/>
    <w:rsid w:val="00593A49"/>
    <w:rsid w:val="00596160"/>
    <w:rsid w:val="005966E2"/>
    <w:rsid w:val="00597007"/>
    <w:rsid w:val="005A0966"/>
    <w:rsid w:val="005A11B7"/>
    <w:rsid w:val="005A1266"/>
    <w:rsid w:val="005A260B"/>
    <w:rsid w:val="005A3F9E"/>
    <w:rsid w:val="005A4A1B"/>
    <w:rsid w:val="005A7830"/>
    <w:rsid w:val="005A7FCE"/>
    <w:rsid w:val="005B0125"/>
    <w:rsid w:val="005B0F3F"/>
    <w:rsid w:val="005B13B9"/>
    <w:rsid w:val="005B191C"/>
    <w:rsid w:val="005B1F4F"/>
    <w:rsid w:val="005B2C2B"/>
    <w:rsid w:val="005B46B9"/>
    <w:rsid w:val="005B4903"/>
    <w:rsid w:val="005B51CE"/>
    <w:rsid w:val="005B5885"/>
    <w:rsid w:val="005B5CD7"/>
    <w:rsid w:val="005B6CF6"/>
    <w:rsid w:val="005B7422"/>
    <w:rsid w:val="005B7B47"/>
    <w:rsid w:val="005C29B8"/>
    <w:rsid w:val="005C3FFE"/>
    <w:rsid w:val="005C5F21"/>
    <w:rsid w:val="005C7156"/>
    <w:rsid w:val="005D0C53"/>
    <w:rsid w:val="005D0C75"/>
    <w:rsid w:val="005D1B1F"/>
    <w:rsid w:val="005D2616"/>
    <w:rsid w:val="005D2F10"/>
    <w:rsid w:val="005D4171"/>
    <w:rsid w:val="005D4476"/>
    <w:rsid w:val="005D4F01"/>
    <w:rsid w:val="005D6A95"/>
    <w:rsid w:val="005D6B2C"/>
    <w:rsid w:val="005D6D9C"/>
    <w:rsid w:val="005D7BEC"/>
    <w:rsid w:val="005D7E3D"/>
    <w:rsid w:val="005E2335"/>
    <w:rsid w:val="005E24AF"/>
    <w:rsid w:val="005E34CA"/>
    <w:rsid w:val="005E3C18"/>
    <w:rsid w:val="005E4250"/>
    <w:rsid w:val="005E6812"/>
    <w:rsid w:val="005E6E2B"/>
    <w:rsid w:val="005E7881"/>
    <w:rsid w:val="005E78E0"/>
    <w:rsid w:val="005F0D9C"/>
    <w:rsid w:val="005F1C9A"/>
    <w:rsid w:val="005F284E"/>
    <w:rsid w:val="005F4362"/>
    <w:rsid w:val="005F4E0E"/>
    <w:rsid w:val="005F5D77"/>
    <w:rsid w:val="00600097"/>
    <w:rsid w:val="00600BE1"/>
    <w:rsid w:val="00600CB7"/>
    <w:rsid w:val="006015CE"/>
    <w:rsid w:val="00604784"/>
    <w:rsid w:val="0060508B"/>
    <w:rsid w:val="00605668"/>
    <w:rsid w:val="006058FF"/>
    <w:rsid w:val="00606419"/>
    <w:rsid w:val="00607CE4"/>
    <w:rsid w:val="00607D29"/>
    <w:rsid w:val="00612952"/>
    <w:rsid w:val="00613D45"/>
    <w:rsid w:val="0061409B"/>
    <w:rsid w:val="00614CC1"/>
    <w:rsid w:val="006156C1"/>
    <w:rsid w:val="00615A9D"/>
    <w:rsid w:val="00615D12"/>
    <w:rsid w:val="00617387"/>
    <w:rsid w:val="006205D6"/>
    <w:rsid w:val="006241A1"/>
    <w:rsid w:val="006252D8"/>
    <w:rsid w:val="006259BC"/>
    <w:rsid w:val="0062636B"/>
    <w:rsid w:val="00626F16"/>
    <w:rsid w:val="0063190E"/>
    <w:rsid w:val="00632182"/>
    <w:rsid w:val="00632A28"/>
    <w:rsid w:val="00632AE0"/>
    <w:rsid w:val="00633C17"/>
    <w:rsid w:val="00634362"/>
    <w:rsid w:val="00634D9E"/>
    <w:rsid w:val="00635B06"/>
    <w:rsid w:val="00636E3E"/>
    <w:rsid w:val="0063703D"/>
    <w:rsid w:val="006379F7"/>
    <w:rsid w:val="00637E4D"/>
    <w:rsid w:val="00640620"/>
    <w:rsid w:val="00641A1F"/>
    <w:rsid w:val="00644606"/>
    <w:rsid w:val="00645904"/>
    <w:rsid w:val="0065066B"/>
    <w:rsid w:val="00651ACB"/>
    <w:rsid w:val="00651C47"/>
    <w:rsid w:val="00652AB2"/>
    <w:rsid w:val="006535CD"/>
    <w:rsid w:val="00653979"/>
    <w:rsid w:val="00653FED"/>
    <w:rsid w:val="00654A55"/>
    <w:rsid w:val="00654EC0"/>
    <w:rsid w:val="0065525B"/>
    <w:rsid w:val="0065579E"/>
    <w:rsid w:val="00655D4F"/>
    <w:rsid w:val="006561E5"/>
    <w:rsid w:val="006565EF"/>
    <w:rsid w:val="00656D29"/>
    <w:rsid w:val="00661C8B"/>
    <w:rsid w:val="0066268E"/>
    <w:rsid w:val="006640E5"/>
    <w:rsid w:val="006646F1"/>
    <w:rsid w:val="00664929"/>
    <w:rsid w:val="00664F62"/>
    <w:rsid w:val="006655E1"/>
    <w:rsid w:val="00667AE1"/>
    <w:rsid w:val="006704E9"/>
    <w:rsid w:val="0067140F"/>
    <w:rsid w:val="00671E04"/>
    <w:rsid w:val="00672060"/>
    <w:rsid w:val="00672BFD"/>
    <w:rsid w:val="00674684"/>
    <w:rsid w:val="00674E41"/>
    <w:rsid w:val="00675DE1"/>
    <w:rsid w:val="0067643B"/>
    <w:rsid w:val="006770F4"/>
    <w:rsid w:val="00677A84"/>
    <w:rsid w:val="0068026D"/>
    <w:rsid w:val="00680A27"/>
    <w:rsid w:val="006816A4"/>
    <w:rsid w:val="006819B8"/>
    <w:rsid w:val="006840A6"/>
    <w:rsid w:val="006850CD"/>
    <w:rsid w:val="00685AAB"/>
    <w:rsid w:val="0069227B"/>
    <w:rsid w:val="0069261B"/>
    <w:rsid w:val="00692741"/>
    <w:rsid w:val="00694145"/>
    <w:rsid w:val="006943C0"/>
    <w:rsid w:val="00696D33"/>
    <w:rsid w:val="006A07AA"/>
    <w:rsid w:val="006A089A"/>
    <w:rsid w:val="006A25E5"/>
    <w:rsid w:val="006A2B46"/>
    <w:rsid w:val="006A336D"/>
    <w:rsid w:val="006A37B9"/>
    <w:rsid w:val="006A41BD"/>
    <w:rsid w:val="006A4832"/>
    <w:rsid w:val="006A518A"/>
    <w:rsid w:val="006A6586"/>
    <w:rsid w:val="006B2672"/>
    <w:rsid w:val="006B346D"/>
    <w:rsid w:val="006B54BF"/>
    <w:rsid w:val="006B5F44"/>
    <w:rsid w:val="006B5F90"/>
    <w:rsid w:val="006B62E4"/>
    <w:rsid w:val="006C1BBA"/>
    <w:rsid w:val="006C2079"/>
    <w:rsid w:val="006C48A5"/>
    <w:rsid w:val="006C5A62"/>
    <w:rsid w:val="006C5B53"/>
    <w:rsid w:val="006C5D68"/>
    <w:rsid w:val="006C6976"/>
    <w:rsid w:val="006C6DD0"/>
    <w:rsid w:val="006C7FE2"/>
    <w:rsid w:val="006D04EA"/>
    <w:rsid w:val="006D16C4"/>
    <w:rsid w:val="006D2425"/>
    <w:rsid w:val="006D3E96"/>
    <w:rsid w:val="006D4515"/>
    <w:rsid w:val="006D4BB1"/>
    <w:rsid w:val="006D6593"/>
    <w:rsid w:val="006E14CB"/>
    <w:rsid w:val="006E17F0"/>
    <w:rsid w:val="006E1CFA"/>
    <w:rsid w:val="006E2276"/>
    <w:rsid w:val="006E4A8C"/>
    <w:rsid w:val="006E71D6"/>
    <w:rsid w:val="006E7299"/>
    <w:rsid w:val="006F03A8"/>
    <w:rsid w:val="006F2ACA"/>
    <w:rsid w:val="006F2ADC"/>
    <w:rsid w:val="006F2BFE"/>
    <w:rsid w:val="006F31E9"/>
    <w:rsid w:val="006F5691"/>
    <w:rsid w:val="006F5945"/>
    <w:rsid w:val="006F6284"/>
    <w:rsid w:val="006F6857"/>
    <w:rsid w:val="007002C5"/>
    <w:rsid w:val="007007D2"/>
    <w:rsid w:val="00700E29"/>
    <w:rsid w:val="0070111C"/>
    <w:rsid w:val="00704387"/>
    <w:rsid w:val="00706DCA"/>
    <w:rsid w:val="007073D1"/>
    <w:rsid w:val="00707669"/>
    <w:rsid w:val="00710709"/>
    <w:rsid w:val="00710BC6"/>
    <w:rsid w:val="00711CBA"/>
    <w:rsid w:val="00711FB5"/>
    <w:rsid w:val="00712A01"/>
    <w:rsid w:val="007145EC"/>
    <w:rsid w:val="00714F58"/>
    <w:rsid w:val="00715684"/>
    <w:rsid w:val="007160F2"/>
    <w:rsid w:val="00716D25"/>
    <w:rsid w:val="007170BE"/>
    <w:rsid w:val="0071752C"/>
    <w:rsid w:val="00717CBA"/>
    <w:rsid w:val="00722FBF"/>
    <w:rsid w:val="00722FC2"/>
    <w:rsid w:val="0072375A"/>
    <w:rsid w:val="00724E1B"/>
    <w:rsid w:val="00725777"/>
    <w:rsid w:val="00725949"/>
    <w:rsid w:val="00726D4B"/>
    <w:rsid w:val="00727FA2"/>
    <w:rsid w:val="007322D9"/>
    <w:rsid w:val="00732BC0"/>
    <w:rsid w:val="0073720F"/>
    <w:rsid w:val="00737796"/>
    <w:rsid w:val="00737A49"/>
    <w:rsid w:val="0074165C"/>
    <w:rsid w:val="00742C35"/>
    <w:rsid w:val="007432CA"/>
    <w:rsid w:val="007439EB"/>
    <w:rsid w:val="00743CB4"/>
    <w:rsid w:val="00743F0A"/>
    <w:rsid w:val="007444E8"/>
    <w:rsid w:val="00744DB3"/>
    <w:rsid w:val="0074548E"/>
    <w:rsid w:val="00745773"/>
    <w:rsid w:val="00746800"/>
    <w:rsid w:val="00747555"/>
    <w:rsid w:val="007501A8"/>
    <w:rsid w:val="00750D61"/>
    <w:rsid w:val="00750EE1"/>
    <w:rsid w:val="00751368"/>
    <w:rsid w:val="00752082"/>
    <w:rsid w:val="0075281C"/>
    <w:rsid w:val="00752B4D"/>
    <w:rsid w:val="007531DF"/>
    <w:rsid w:val="00755402"/>
    <w:rsid w:val="00756B26"/>
    <w:rsid w:val="00756B7C"/>
    <w:rsid w:val="00756EDF"/>
    <w:rsid w:val="00757586"/>
    <w:rsid w:val="007600E3"/>
    <w:rsid w:val="0076146F"/>
    <w:rsid w:val="00765C43"/>
    <w:rsid w:val="00765EFB"/>
    <w:rsid w:val="007671CA"/>
    <w:rsid w:val="00767C61"/>
    <w:rsid w:val="0077008A"/>
    <w:rsid w:val="0077055B"/>
    <w:rsid w:val="00773C1F"/>
    <w:rsid w:val="00774DA4"/>
    <w:rsid w:val="00774FA3"/>
    <w:rsid w:val="007759DD"/>
    <w:rsid w:val="00776599"/>
    <w:rsid w:val="0078114B"/>
    <w:rsid w:val="00781DD2"/>
    <w:rsid w:val="00783ECF"/>
    <w:rsid w:val="0078413A"/>
    <w:rsid w:val="00787C5E"/>
    <w:rsid w:val="007911FE"/>
    <w:rsid w:val="00792D0A"/>
    <w:rsid w:val="00795339"/>
    <w:rsid w:val="00795388"/>
    <w:rsid w:val="007959E8"/>
    <w:rsid w:val="00795E9C"/>
    <w:rsid w:val="0079756C"/>
    <w:rsid w:val="007A0521"/>
    <w:rsid w:val="007A2E12"/>
    <w:rsid w:val="007A3475"/>
    <w:rsid w:val="007A41C8"/>
    <w:rsid w:val="007A54CE"/>
    <w:rsid w:val="007A6FD9"/>
    <w:rsid w:val="007A7464"/>
    <w:rsid w:val="007A7FFA"/>
    <w:rsid w:val="007B00AB"/>
    <w:rsid w:val="007B04EB"/>
    <w:rsid w:val="007B0D4F"/>
    <w:rsid w:val="007B35AF"/>
    <w:rsid w:val="007B415C"/>
    <w:rsid w:val="007B4204"/>
    <w:rsid w:val="007B494F"/>
    <w:rsid w:val="007B5A3D"/>
    <w:rsid w:val="007B5B95"/>
    <w:rsid w:val="007B6032"/>
    <w:rsid w:val="007B63F4"/>
    <w:rsid w:val="007B68EA"/>
    <w:rsid w:val="007B7453"/>
    <w:rsid w:val="007C1F5E"/>
    <w:rsid w:val="007C2D89"/>
    <w:rsid w:val="007C4593"/>
    <w:rsid w:val="007C5309"/>
    <w:rsid w:val="007C6069"/>
    <w:rsid w:val="007C659D"/>
    <w:rsid w:val="007D03F6"/>
    <w:rsid w:val="007D04A7"/>
    <w:rsid w:val="007D06C4"/>
    <w:rsid w:val="007D1352"/>
    <w:rsid w:val="007D1623"/>
    <w:rsid w:val="007D2508"/>
    <w:rsid w:val="007D329A"/>
    <w:rsid w:val="007D346A"/>
    <w:rsid w:val="007D6518"/>
    <w:rsid w:val="007D76BD"/>
    <w:rsid w:val="007E0BF1"/>
    <w:rsid w:val="007E7BBC"/>
    <w:rsid w:val="007E7FF7"/>
    <w:rsid w:val="007F0262"/>
    <w:rsid w:val="007F0ED8"/>
    <w:rsid w:val="007F0F63"/>
    <w:rsid w:val="007F0F84"/>
    <w:rsid w:val="007F108B"/>
    <w:rsid w:val="007F1E06"/>
    <w:rsid w:val="007F23F0"/>
    <w:rsid w:val="007F5BFB"/>
    <w:rsid w:val="007F75CE"/>
    <w:rsid w:val="008000F9"/>
    <w:rsid w:val="0080014D"/>
    <w:rsid w:val="008013A4"/>
    <w:rsid w:val="008027CE"/>
    <w:rsid w:val="00802F42"/>
    <w:rsid w:val="00804383"/>
    <w:rsid w:val="00804BB7"/>
    <w:rsid w:val="00804D41"/>
    <w:rsid w:val="00810257"/>
    <w:rsid w:val="008104F5"/>
    <w:rsid w:val="00811072"/>
    <w:rsid w:val="00811369"/>
    <w:rsid w:val="00812229"/>
    <w:rsid w:val="00815419"/>
    <w:rsid w:val="008163C8"/>
    <w:rsid w:val="008164A1"/>
    <w:rsid w:val="00817325"/>
    <w:rsid w:val="008209E6"/>
    <w:rsid w:val="00820D7A"/>
    <w:rsid w:val="00823280"/>
    <w:rsid w:val="00823303"/>
    <w:rsid w:val="008233B2"/>
    <w:rsid w:val="00823A9F"/>
    <w:rsid w:val="00823C85"/>
    <w:rsid w:val="00825138"/>
    <w:rsid w:val="008269DD"/>
    <w:rsid w:val="008274E0"/>
    <w:rsid w:val="00830621"/>
    <w:rsid w:val="00831534"/>
    <w:rsid w:val="0083348C"/>
    <w:rsid w:val="008373D3"/>
    <w:rsid w:val="00837D6F"/>
    <w:rsid w:val="0084024A"/>
    <w:rsid w:val="00840617"/>
    <w:rsid w:val="00840F84"/>
    <w:rsid w:val="00842A47"/>
    <w:rsid w:val="00843C13"/>
    <w:rsid w:val="00844D68"/>
    <w:rsid w:val="008454F8"/>
    <w:rsid w:val="0085173A"/>
    <w:rsid w:val="008521E3"/>
    <w:rsid w:val="00852AC9"/>
    <w:rsid w:val="008535BE"/>
    <w:rsid w:val="00857A31"/>
    <w:rsid w:val="008603CE"/>
    <w:rsid w:val="008620FC"/>
    <w:rsid w:val="00862200"/>
    <w:rsid w:val="00862673"/>
    <w:rsid w:val="008627A5"/>
    <w:rsid w:val="00863E05"/>
    <w:rsid w:val="00865ACA"/>
    <w:rsid w:val="00865D28"/>
    <w:rsid w:val="00865F85"/>
    <w:rsid w:val="00866386"/>
    <w:rsid w:val="00867C10"/>
    <w:rsid w:val="00870439"/>
    <w:rsid w:val="00870DA1"/>
    <w:rsid w:val="008719A9"/>
    <w:rsid w:val="008752FA"/>
    <w:rsid w:val="00883F93"/>
    <w:rsid w:val="00884DB3"/>
    <w:rsid w:val="00885A9D"/>
    <w:rsid w:val="008864F6"/>
    <w:rsid w:val="0089029E"/>
    <w:rsid w:val="0089049D"/>
    <w:rsid w:val="00890AF4"/>
    <w:rsid w:val="008918D7"/>
    <w:rsid w:val="008928C9"/>
    <w:rsid w:val="008930CB"/>
    <w:rsid w:val="008938DC"/>
    <w:rsid w:val="00893E6D"/>
    <w:rsid w:val="00893FD1"/>
    <w:rsid w:val="00894836"/>
    <w:rsid w:val="00895172"/>
    <w:rsid w:val="00895680"/>
    <w:rsid w:val="00896D83"/>
    <w:rsid w:val="00896DFF"/>
    <w:rsid w:val="0089762C"/>
    <w:rsid w:val="008A173B"/>
    <w:rsid w:val="008A1893"/>
    <w:rsid w:val="008A2507"/>
    <w:rsid w:val="008A254F"/>
    <w:rsid w:val="008A4D38"/>
    <w:rsid w:val="008A4F62"/>
    <w:rsid w:val="008A57E6"/>
    <w:rsid w:val="008A6F81"/>
    <w:rsid w:val="008A769A"/>
    <w:rsid w:val="008B0C9C"/>
    <w:rsid w:val="008B166D"/>
    <w:rsid w:val="008B17F4"/>
    <w:rsid w:val="008B26F5"/>
    <w:rsid w:val="008B3333"/>
    <w:rsid w:val="008B3615"/>
    <w:rsid w:val="008B4AC4"/>
    <w:rsid w:val="008B50C8"/>
    <w:rsid w:val="008B5281"/>
    <w:rsid w:val="008B7E05"/>
    <w:rsid w:val="008C1797"/>
    <w:rsid w:val="008C183A"/>
    <w:rsid w:val="008C219C"/>
    <w:rsid w:val="008C2336"/>
    <w:rsid w:val="008C475E"/>
    <w:rsid w:val="008C58CD"/>
    <w:rsid w:val="008C619A"/>
    <w:rsid w:val="008C65DD"/>
    <w:rsid w:val="008C7410"/>
    <w:rsid w:val="008D072C"/>
    <w:rsid w:val="008D0CE8"/>
    <w:rsid w:val="008D2D1D"/>
    <w:rsid w:val="008D351C"/>
    <w:rsid w:val="008D453D"/>
    <w:rsid w:val="008D53AD"/>
    <w:rsid w:val="008D54DB"/>
    <w:rsid w:val="008D562B"/>
    <w:rsid w:val="008D5733"/>
    <w:rsid w:val="008D622B"/>
    <w:rsid w:val="008D666C"/>
    <w:rsid w:val="008D7B54"/>
    <w:rsid w:val="008E0389"/>
    <w:rsid w:val="008E0C9D"/>
    <w:rsid w:val="008E1648"/>
    <w:rsid w:val="008E1B3E"/>
    <w:rsid w:val="008E2319"/>
    <w:rsid w:val="008E4BB6"/>
    <w:rsid w:val="008E5518"/>
    <w:rsid w:val="008E62D5"/>
    <w:rsid w:val="008E6A84"/>
    <w:rsid w:val="008F048A"/>
    <w:rsid w:val="008F0CDC"/>
    <w:rsid w:val="008F17A3"/>
    <w:rsid w:val="008F1ED3"/>
    <w:rsid w:val="008F243A"/>
    <w:rsid w:val="008F4C29"/>
    <w:rsid w:val="008F70BD"/>
    <w:rsid w:val="008F788F"/>
    <w:rsid w:val="008F7892"/>
    <w:rsid w:val="008F7EA2"/>
    <w:rsid w:val="00900359"/>
    <w:rsid w:val="00902722"/>
    <w:rsid w:val="009027BC"/>
    <w:rsid w:val="00902A5A"/>
    <w:rsid w:val="009046C6"/>
    <w:rsid w:val="009062E6"/>
    <w:rsid w:val="009100B8"/>
    <w:rsid w:val="00911BE5"/>
    <w:rsid w:val="00913CA9"/>
    <w:rsid w:val="009145AE"/>
    <w:rsid w:val="009146CE"/>
    <w:rsid w:val="00914CA7"/>
    <w:rsid w:val="00915C3E"/>
    <w:rsid w:val="009161A8"/>
    <w:rsid w:val="00922FCB"/>
    <w:rsid w:val="00923065"/>
    <w:rsid w:val="00923461"/>
    <w:rsid w:val="00923E20"/>
    <w:rsid w:val="00923F08"/>
    <w:rsid w:val="009245AE"/>
    <w:rsid w:val="009245F5"/>
    <w:rsid w:val="009249EC"/>
    <w:rsid w:val="009273B3"/>
    <w:rsid w:val="009305B5"/>
    <w:rsid w:val="009312B0"/>
    <w:rsid w:val="009378DD"/>
    <w:rsid w:val="00941455"/>
    <w:rsid w:val="009429D5"/>
    <w:rsid w:val="00942BF1"/>
    <w:rsid w:val="00943D0D"/>
    <w:rsid w:val="00945180"/>
    <w:rsid w:val="00945428"/>
    <w:rsid w:val="0094607B"/>
    <w:rsid w:val="0094789E"/>
    <w:rsid w:val="00947FED"/>
    <w:rsid w:val="00950BCF"/>
    <w:rsid w:val="009527E9"/>
    <w:rsid w:val="00953604"/>
    <w:rsid w:val="0095496B"/>
    <w:rsid w:val="00957367"/>
    <w:rsid w:val="00957397"/>
    <w:rsid w:val="00960F1E"/>
    <w:rsid w:val="009610DC"/>
    <w:rsid w:val="00961490"/>
    <w:rsid w:val="009632E4"/>
    <w:rsid w:val="0096381A"/>
    <w:rsid w:val="00964D53"/>
    <w:rsid w:val="00965E04"/>
    <w:rsid w:val="009674AD"/>
    <w:rsid w:val="00970577"/>
    <w:rsid w:val="00970CDC"/>
    <w:rsid w:val="009722A1"/>
    <w:rsid w:val="00975727"/>
    <w:rsid w:val="00977010"/>
    <w:rsid w:val="00977D02"/>
    <w:rsid w:val="00977FF9"/>
    <w:rsid w:val="00980351"/>
    <w:rsid w:val="009809BB"/>
    <w:rsid w:val="0098364B"/>
    <w:rsid w:val="009908A3"/>
    <w:rsid w:val="009911AF"/>
    <w:rsid w:val="00991875"/>
    <w:rsid w:val="00991BF9"/>
    <w:rsid w:val="00991F92"/>
    <w:rsid w:val="00992985"/>
    <w:rsid w:val="00992CAD"/>
    <w:rsid w:val="00993889"/>
    <w:rsid w:val="0099551B"/>
    <w:rsid w:val="00996BD2"/>
    <w:rsid w:val="00997161"/>
    <w:rsid w:val="00997BF1"/>
    <w:rsid w:val="00997EC4"/>
    <w:rsid w:val="009A089C"/>
    <w:rsid w:val="009A118E"/>
    <w:rsid w:val="009A21CD"/>
    <w:rsid w:val="009A278C"/>
    <w:rsid w:val="009A2BC2"/>
    <w:rsid w:val="009A340E"/>
    <w:rsid w:val="009A42C1"/>
    <w:rsid w:val="009A5429"/>
    <w:rsid w:val="009A6F7C"/>
    <w:rsid w:val="009A72AD"/>
    <w:rsid w:val="009B09E0"/>
    <w:rsid w:val="009B0BC5"/>
    <w:rsid w:val="009B1247"/>
    <w:rsid w:val="009B1A05"/>
    <w:rsid w:val="009B2E89"/>
    <w:rsid w:val="009B39A8"/>
    <w:rsid w:val="009B6029"/>
    <w:rsid w:val="009B6971"/>
    <w:rsid w:val="009C1143"/>
    <w:rsid w:val="009C27F1"/>
    <w:rsid w:val="009C3152"/>
    <w:rsid w:val="009C3257"/>
    <w:rsid w:val="009C4CFA"/>
    <w:rsid w:val="009C5070"/>
    <w:rsid w:val="009C5887"/>
    <w:rsid w:val="009C5958"/>
    <w:rsid w:val="009D112C"/>
    <w:rsid w:val="009D1385"/>
    <w:rsid w:val="009D2F52"/>
    <w:rsid w:val="009D47FA"/>
    <w:rsid w:val="009D4879"/>
    <w:rsid w:val="009D4C5B"/>
    <w:rsid w:val="009D50D2"/>
    <w:rsid w:val="009D6BCA"/>
    <w:rsid w:val="009D7C95"/>
    <w:rsid w:val="009E0F62"/>
    <w:rsid w:val="009E1D48"/>
    <w:rsid w:val="009E1D54"/>
    <w:rsid w:val="009E2D30"/>
    <w:rsid w:val="009E2F93"/>
    <w:rsid w:val="009E3524"/>
    <w:rsid w:val="009E38C4"/>
    <w:rsid w:val="009E47AB"/>
    <w:rsid w:val="009E47B5"/>
    <w:rsid w:val="009E4A58"/>
    <w:rsid w:val="009E5A2D"/>
    <w:rsid w:val="009E5AB2"/>
    <w:rsid w:val="009E6219"/>
    <w:rsid w:val="009F03B3"/>
    <w:rsid w:val="009F1504"/>
    <w:rsid w:val="009F1B69"/>
    <w:rsid w:val="009F2480"/>
    <w:rsid w:val="009F3200"/>
    <w:rsid w:val="009F40CC"/>
    <w:rsid w:val="009F4D13"/>
    <w:rsid w:val="009F5537"/>
    <w:rsid w:val="009F6799"/>
    <w:rsid w:val="009F7291"/>
    <w:rsid w:val="00A0096C"/>
    <w:rsid w:val="00A01244"/>
    <w:rsid w:val="00A01757"/>
    <w:rsid w:val="00A028C0"/>
    <w:rsid w:val="00A02BAE"/>
    <w:rsid w:val="00A035B5"/>
    <w:rsid w:val="00A06A6B"/>
    <w:rsid w:val="00A07577"/>
    <w:rsid w:val="00A07E47"/>
    <w:rsid w:val="00A129D0"/>
    <w:rsid w:val="00A12C33"/>
    <w:rsid w:val="00A1362F"/>
    <w:rsid w:val="00A138BA"/>
    <w:rsid w:val="00A14C8E"/>
    <w:rsid w:val="00A153D9"/>
    <w:rsid w:val="00A15F09"/>
    <w:rsid w:val="00A169B6"/>
    <w:rsid w:val="00A17FB7"/>
    <w:rsid w:val="00A209E4"/>
    <w:rsid w:val="00A21285"/>
    <w:rsid w:val="00A2271D"/>
    <w:rsid w:val="00A237D5"/>
    <w:rsid w:val="00A24817"/>
    <w:rsid w:val="00A253A4"/>
    <w:rsid w:val="00A300C7"/>
    <w:rsid w:val="00A30ECF"/>
    <w:rsid w:val="00A30EFC"/>
    <w:rsid w:val="00A31984"/>
    <w:rsid w:val="00A32D73"/>
    <w:rsid w:val="00A334C0"/>
    <w:rsid w:val="00A3367B"/>
    <w:rsid w:val="00A3597D"/>
    <w:rsid w:val="00A36715"/>
    <w:rsid w:val="00A36DD1"/>
    <w:rsid w:val="00A4006C"/>
    <w:rsid w:val="00A40091"/>
    <w:rsid w:val="00A4030F"/>
    <w:rsid w:val="00A40ADA"/>
    <w:rsid w:val="00A41687"/>
    <w:rsid w:val="00A41C79"/>
    <w:rsid w:val="00A41CB5"/>
    <w:rsid w:val="00A42447"/>
    <w:rsid w:val="00A42CDF"/>
    <w:rsid w:val="00A4452E"/>
    <w:rsid w:val="00A4472C"/>
    <w:rsid w:val="00A44E69"/>
    <w:rsid w:val="00A46134"/>
    <w:rsid w:val="00A4661E"/>
    <w:rsid w:val="00A46C27"/>
    <w:rsid w:val="00A512E3"/>
    <w:rsid w:val="00A52438"/>
    <w:rsid w:val="00A54DF4"/>
    <w:rsid w:val="00A55864"/>
    <w:rsid w:val="00A55BD6"/>
    <w:rsid w:val="00A55D50"/>
    <w:rsid w:val="00A55F1E"/>
    <w:rsid w:val="00A57142"/>
    <w:rsid w:val="00A633B8"/>
    <w:rsid w:val="00A63598"/>
    <w:rsid w:val="00A648CD"/>
    <w:rsid w:val="00A6537A"/>
    <w:rsid w:val="00A65D80"/>
    <w:rsid w:val="00A67866"/>
    <w:rsid w:val="00A70B07"/>
    <w:rsid w:val="00A71106"/>
    <w:rsid w:val="00A723F8"/>
    <w:rsid w:val="00A761FB"/>
    <w:rsid w:val="00A77CCB"/>
    <w:rsid w:val="00A8271D"/>
    <w:rsid w:val="00A83D8D"/>
    <w:rsid w:val="00A8446B"/>
    <w:rsid w:val="00A8473F"/>
    <w:rsid w:val="00A85899"/>
    <w:rsid w:val="00A862D6"/>
    <w:rsid w:val="00A8715E"/>
    <w:rsid w:val="00A8734C"/>
    <w:rsid w:val="00A90100"/>
    <w:rsid w:val="00A90B61"/>
    <w:rsid w:val="00A90E48"/>
    <w:rsid w:val="00A9194F"/>
    <w:rsid w:val="00A9295B"/>
    <w:rsid w:val="00A93B09"/>
    <w:rsid w:val="00A93DB2"/>
    <w:rsid w:val="00A949F9"/>
    <w:rsid w:val="00A952D7"/>
    <w:rsid w:val="00A963F7"/>
    <w:rsid w:val="00A966AB"/>
    <w:rsid w:val="00A96AD8"/>
    <w:rsid w:val="00AA052C"/>
    <w:rsid w:val="00AA1E45"/>
    <w:rsid w:val="00AA278B"/>
    <w:rsid w:val="00AA4286"/>
    <w:rsid w:val="00AA456B"/>
    <w:rsid w:val="00AA4816"/>
    <w:rsid w:val="00AA50BE"/>
    <w:rsid w:val="00AA57F5"/>
    <w:rsid w:val="00AA672E"/>
    <w:rsid w:val="00AA6EC9"/>
    <w:rsid w:val="00AB09C4"/>
    <w:rsid w:val="00AB6309"/>
    <w:rsid w:val="00AB6A49"/>
    <w:rsid w:val="00AB6C5F"/>
    <w:rsid w:val="00AB7129"/>
    <w:rsid w:val="00AC031D"/>
    <w:rsid w:val="00AC0F8F"/>
    <w:rsid w:val="00AC179D"/>
    <w:rsid w:val="00AC25BA"/>
    <w:rsid w:val="00AC27A6"/>
    <w:rsid w:val="00AC30F7"/>
    <w:rsid w:val="00AC3A5A"/>
    <w:rsid w:val="00AC40DC"/>
    <w:rsid w:val="00AC4D95"/>
    <w:rsid w:val="00AC5DF4"/>
    <w:rsid w:val="00AD0AEF"/>
    <w:rsid w:val="00AD11B7"/>
    <w:rsid w:val="00AD1A94"/>
    <w:rsid w:val="00AD1C05"/>
    <w:rsid w:val="00AD1F4E"/>
    <w:rsid w:val="00AD3574"/>
    <w:rsid w:val="00AD4126"/>
    <w:rsid w:val="00AD421C"/>
    <w:rsid w:val="00AD44FA"/>
    <w:rsid w:val="00AD5553"/>
    <w:rsid w:val="00AE070A"/>
    <w:rsid w:val="00AE101C"/>
    <w:rsid w:val="00AE1339"/>
    <w:rsid w:val="00AE2A15"/>
    <w:rsid w:val="00AE2A69"/>
    <w:rsid w:val="00AE37E5"/>
    <w:rsid w:val="00AE5EB4"/>
    <w:rsid w:val="00AE7154"/>
    <w:rsid w:val="00AF06DC"/>
    <w:rsid w:val="00AF0C18"/>
    <w:rsid w:val="00AF3106"/>
    <w:rsid w:val="00AF47C5"/>
    <w:rsid w:val="00AF5398"/>
    <w:rsid w:val="00B02290"/>
    <w:rsid w:val="00B03E0D"/>
    <w:rsid w:val="00B04652"/>
    <w:rsid w:val="00B049AF"/>
    <w:rsid w:val="00B04F3C"/>
    <w:rsid w:val="00B051C5"/>
    <w:rsid w:val="00B07242"/>
    <w:rsid w:val="00B10534"/>
    <w:rsid w:val="00B11374"/>
    <w:rsid w:val="00B113DB"/>
    <w:rsid w:val="00B11D8A"/>
    <w:rsid w:val="00B12508"/>
    <w:rsid w:val="00B12981"/>
    <w:rsid w:val="00B132E0"/>
    <w:rsid w:val="00B147DD"/>
    <w:rsid w:val="00B14D83"/>
    <w:rsid w:val="00B153A9"/>
    <w:rsid w:val="00B156FD"/>
    <w:rsid w:val="00B1570F"/>
    <w:rsid w:val="00B1585E"/>
    <w:rsid w:val="00B21F61"/>
    <w:rsid w:val="00B22D1F"/>
    <w:rsid w:val="00B243D1"/>
    <w:rsid w:val="00B24DB6"/>
    <w:rsid w:val="00B25EF3"/>
    <w:rsid w:val="00B261F1"/>
    <w:rsid w:val="00B265BC"/>
    <w:rsid w:val="00B27626"/>
    <w:rsid w:val="00B31FB1"/>
    <w:rsid w:val="00B33952"/>
    <w:rsid w:val="00B33C5E"/>
    <w:rsid w:val="00B33CA4"/>
    <w:rsid w:val="00B342F4"/>
    <w:rsid w:val="00B34369"/>
    <w:rsid w:val="00B34DC2"/>
    <w:rsid w:val="00B37533"/>
    <w:rsid w:val="00B378E5"/>
    <w:rsid w:val="00B4346D"/>
    <w:rsid w:val="00B440F4"/>
    <w:rsid w:val="00B447A5"/>
    <w:rsid w:val="00B4564E"/>
    <w:rsid w:val="00B45E74"/>
    <w:rsid w:val="00B4654C"/>
    <w:rsid w:val="00B47293"/>
    <w:rsid w:val="00B50E50"/>
    <w:rsid w:val="00B52120"/>
    <w:rsid w:val="00B54ABC"/>
    <w:rsid w:val="00B56FBE"/>
    <w:rsid w:val="00B57ABF"/>
    <w:rsid w:val="00B60ACF"/>
    <w:rsid w:val="00B62B58"/>
    <w:rsid w:val="00B65149"/>
    <w:rsid w:val="00B66567"/>
    <w:rsid w:val="00B66F52"/>
    <w:rsid w:val="00B66FE5"/>
    <w:rsid w:val="00B67B07"/>
    <w:rsid w:val="00B72533"/>
    <w:rsid w:val="00B72778"/>
    <w:rsid w:val="00B72880"/>
    <w:rsid w:val="00B758BF"/>
    <w:rsid w:val="00B77EC8"/>
    <w:rsid w:val="00B80BC3"/>
    <w:rsid w:val="00B80C6A"/>
    <w:rsid w:val="00B80F0D"/>
    <w:rsid w:val="00B827A6"/>
    <w:rsid w:val="00B831CE"/>
    <w:rsid w:val="00B86677"/>
    <w:rsid w:val="00B87131"/>
    <w:rsid w:val="00B9328B"/>
    <w:rsid w:val="00B939B1"/>
    <w:rsid w:val="00B94A42"/>
    <w:rsid w:val="00B96D40"/>
    <w:rsid w:val="00B97386"/>
    <w:rsid w:val="00BA1FEC"/>
    <w:rsid w:val="00BA22FA"/>
    <w:rsid w:val="00BA263B"/>
    <w:rsid w:val="00BA42B2"/>
    <w:rsid w:val="00BA58D4"/>
    <w:rsid w:val="00BA5B9E"/>
    <w:rsid w:val="00BA76AE"/>
    <w:rsid w:val="00BA7C9A"/>
    <w:rsid w:val="00BB5949"/>
    <w:rsid w:val="00BB5F8F"/>
    <w:rsid w:val="00BB657A"/>
    <w:rsid w:val="00BC1A4E"/>
    <w:rsid w:val="00BC5191"/>
    <w:rsid w:val="00BC5DC7"/>
    <w:rsid w:val="00BC63E1"/>
    <w:rsid w:val="00BC6B8B"/>
    <w:rsid w:val="00BC73D8"/>
    <w:rsid w:val="00BC7D01"/>
    <w:rsid w:val="00BD52D7"/>
    <w:rsid w:val="00BD5983"/>
    <w:rsid w:val="00BD5AD2"/>
    <w:rsid w:val="00BD7D8E"/>
    <w:rsid w:val="00BE22F3"/>
    <w:rsid w:val="00BE2F4E"/>
    <w:rsid w:val="00BE350D"/>
    <w:rsid w:val="00BE3A57"/>
    <w:rsid w:val="00BE5B52"/>
    <w:rsid w:val="00BE6C4F"/>
    <w:rsid w:val="00BE7B8D"/>
    <w:rsid w:val="00BF0993"/>
    <w:rsid w:val="00BF10A9"/>
    <w:rsid w:val="00BF1703"/>
    <w:rsid w:val="00BF231C"/>
    <w:rsid w:val="00BF2800"/>
    <w:rsid w:val="00BF29A4"/>
    <w:rsid w:val="00BF51E5"/>
    <w:rsid w:val="00BF74A6"/>
    <w:rsid w:val="00BF7683"/>
    <w:rsid w:val="00C00DF5"/>
    <w:rsid w:val="00C013AD"/>
    <w:rsid w:val="00C047A9"/>
    <w:rsid w:val="00C04904"/>
    <w:rsid w:val="00C049B2"/>
    <w:rsid w:val="00C056B3"/>
    <w:rsid w:val="00C06374"/>
    <w:rsid w:val="00C0662B"/>
    <w:rsid w:val="00C06E3B"/>
    <w:rsid w:val="00C103E5"/>
    <w:rsid w:val="00C1106B"/>
    <w:rsid w:val="00C13319"/>
    <w:rsid w:val="00C13EE9"/>
    <w:rsid w:val="00C16676"/>
    <w:rsid w:val="00C21540"/>
    <w:rsid w:val="00C21906"/>
    <w:rsid w:val="00C21BFA"/>
    <w:rsid w:val="00C2400D"/>
    <w:rsid w:val="00C24C8D"/>
    <w:rsid w:val="00C25FE2"/>
    <w:rsid w:val="00C2699D"/>
    <w:rsid w:val="00C26B53"/>
    <w:rsid w:val="00C276EC"/>
    <w:rsid w:val="00C279B2"/>
    <w:rsid w:val="00C33E50"/>
    <w:rsid w:val="00C34949"/>
    <w:rsid w:val="00C34C20"/>
    <w:rsid w:val="00C35A3E"/>
    <w:rsid w:val="00C40CF4"/>
    <w:rsid w:val="00C41164"/>
    <w:rsid w:val="00C42130"/>
    <w:rsid w:val="00C423A4"/>
    <w:rsid w:val="00C423E3"/>
    <w:rsid w:val="00C436D9"/>
    <w:rsid w:val="00C44BF5"/>
    <w:rsid w:val="00C458E0"/>
    <w:rsid w:val="00C47FA7"/>
    <w:rsid w:val="00C521D6"/>
    <w:rsid w:val="00C52C25"/>
    <w:rsid w:val="00C55232"/>
    <w:rsid w:val="00C553A4"/>
    <w:rsid w:val="00C55A06"/>
    <w:rsid w:val="00C55D03"/>
    <w:rsid w:val="00C57699"/>
    <w:rsid w:val="00C601BC"/>
    <w:rsid w:val="00C6329F"/>
    <w:rsid w:val="00C63340"/>
    <w:rsid w:val="00C643F9"/>
    <w:rsid w:val="00C64E95"/>
    <w:rsid w:val="00C65BA3"/>
    <w:rsid w:val="00C6715A"/>
    <w:rsid w:val="00C67564"/>
    <w:rsid w:val="00C67ED5"/>
    <w:rsid w:val="00C70049"/>
    <w:rsid w:val="00C7009D"/>
    <w:rsid w:val="00C70F37"/>
    <w:rsid w:val="00C71372"/>
    <w:rsid w:val="00C72410"/>
    <w:rsid w:val="00C7287F"/>
    <w:rsid w:val="00C72FAF"/>
    <w:rsid w:val="00C74DA5"/>
    <w:rsid w:val="00C76539"/>
    <w:rsid w:val="00C769FE"/>
    <w:rsid w:val="00C801FB"/>
    <w:rsid w:val="00C8083E"/>
    <w:rsid w:val="00C80CB8"/>
    <w:rsid w:val="00C819F8"/>
    <w:rsid w:val="00C8248C"/>
    <w:rsid w:val="00C84E33"/>
    <w:rsid w:val="00C86D6F"/>
    <w:rsid w:val="00C905FC"/>
    <w:rsid w:val="00C92D03"/>
    <w:rsid w:val="00C9319C"/>
    <w:rsid w:val="00C9435D"/>
    <w:rsid w:val="00C94DF2"/>
    <w:rsid w:val="00C959B0"/>
    <w:rsid w:val="00C9663C"/>
    <w:rsid w:val="00C96741"/>
    <w:rsid w:val="00CA021F"/>
    <w:rsid w:val="00CA2D1B"/>
    <w:rsid w:val="00CA375D"/>
    <w:rsid w:val="00CA662A"/>
    <w:rsid w:val="00CA7AFD"/>
    <w:rsid w:val="00CA7C3C"/>
    <w:rsid w:val="00CB0189"/>
    <w:rsid w:val="00CB0244"/>
    <w:rsid w:val="00CB0BA2"/>
    <w:rsid w:val="00CB182F"/>
    <w:rsid w:val="00CB1A42"/>
    <w:rsid w:val="00CB1B0C"/>
    <w:rsid w:val="00CB2C0B"/>
    <w:rsid w:val="00CB35F9"/>
    <w:rsid w:val="00CB513C"/>
    <w:rsid w:val="00CB517D"/>
    <w:rsid w:val="00CB7846"/>
    <w:rsid w:val="00CC038D"/>
    <w:rsid w:val="00CC08DB"/>
    <w:rsid w:val="00CC39FF"/>
    <w:rsid w:val="00CC3C2F"/>
    <w:rsid w:val="00CC4AC8"/>
    <w:rsid w:val="00CC5233"/>
    <w:rsid w:val="00CC5DE6"/>
    <w:rsid w:val="00CC6E4E"/>
    <w:rsid w:val="00CC6FE8"/>
    <w:rsid w:val="00CC7202"/>
    <w:rsid w:val="00CD22F3"/>
    <w:rsid w:val="00CD2808"/>
    <w:rsid w:val="00CD28BF"/>
    <w:rsid w:val="00CD2974"/>
    <w:rsid w:val="00CD4092"/>
    <w:rsid w:val="00CD4A20"/>
    <w:rsid w:val="00CD50A1"/>
    <w:rsid w:val="00CD519E"/>
    <w:rsid w:val="00CE0C4F"/>
    <w:rsid w:val="00CE30EA"/>
    <w:rsid w:val="00CE572D"/>
    <w:rsid w:val="00CF048A"/>
    <w:rsid w:val="00CF155A"/>
    <w:rsid w:val="00CF2947"/>
    <w:rsid w:val="00CF3031"/>
    <w:rsid w:val="00CF3BAB"/>
    <w:rsid w:val="00CF686F"/>
    <w:rsid w:val="00CF6E60"/>
    <w:rsid w:val="00CF7BCA"/>
    <w:rsid w:val="00D008FD"/>
    <w:rsid w:val="00D0271F"/>
    <w:rsid w:val="00D02DE7"/>
    <w:rsid w:val="00D0321C"/>
    <w:rsid w:val="00D035EC"/>
    <w:rsid w:val="00D04252"/>
    <w:rsid w:val="00D05D6B"/>
    <w:rsid w:val="00D06AB1"/>
    <w:rsid w:val="00D06F55"/>
    <w:rsid w:val="00D06FC1"/>
    <w:rsid w:val="00D072ED"/>
    <w:rsid w:val="00D07A16"/>
    <w:rsid w:val="00D1067E"/>
    <w:rsid w:val="00D10F50"/>
    <w:rsid w:val="00D11272"/>
    <w:rsid w:val="00D11384"/>
    <w:rsid w:val="00D126F5"/>
    <w:rsid w:val="00D13370"/>
    <w:rsid w:val="00D1489E"/>
    <w:rsid w:val="00D201E7"/>
    <w:rsid w:val="00D20737"/>
    <w:rsid w:val="00D21E81"/>
    <w:rsid w:val="00D223DE"/>
    <w:rsid w:val="00D25E37"/>
    <w:rsid w:val="00D2661A"/>
    <w:rsid w:val="00D2744B"/>
    <w:rsid w:val="00D27582"/>
    <w:rsid w:val="00D27EC4"/>
    <w:rsid w:val="00D32719"/>
    <w:rsid w:val="00D330D4"/>
    <w:rsid w:val="00D33333"/>
    <w:rsid w:val="00D352A2"/>
    <w:rsid w:val="00D40EBD"/>
    <w:rsid w:val="00D41324"/>
    <w:rsid w:val="00D41489"/>
    <w:rsid w:val="00D4162B"/>
    <w:rsid w:val="00D4514F"/>
    <w:rsid w:val="00D451E2"/>
    <w:rsid w:val="00D45E89"/>
    <w:rsid w:val="00D45E8D"/>
    <w:rsid w:val="00D466AE"/>
    <w:rsid w:val="00D4734F"/>
    <w:rsid w:val="00D5021F"/>
    <w:rsid w:val="00D51BF3"/>
    <w:rsid w:val="00D53B94"/>
    <w:rsid w:val="00D54B95"/>
    <w:rsid w:val="00D55302"/>
    <w:rsid w:val="00D555E0"/>
    <w:rsid w:val="00D60D28"/>
    <w:rsid w:val="00D631FA"/>
    <w:rsid w:val="00D64B0D"/>
    <w:rsid w:val="00D64E81"/>
    <w:rsid w:val="00D65948"/>
    <w:rsid w:val="00D66846"/>
    <w:rsid w:val="00D675FB"/>
    <w:rsid w:val="00D67BB0"/>
    <w:rsid w:val="00D71F25"/>
    <w:rsid w:val="00D72A9C"/>
    <w:rsid w:val="00D739FE"/>
    <w:rsid w:val="00D75E3C"/>
    <w:rsid w:val="00D7640A"/>
    <w:rsid w:val="00D768AC"/>
    <w:rsid w:val="00D77031"/>
    <w:rsid w:val="00D77CE4"/>
    <w:rsid w:val="00D84941"/>
    <w:rsid w:val="00D84FA1"/>
    <w:rsid w:val="00D851F0"/>
    <w:rsid w:val="00D86DB7"/>
    <w:rsid w:val="00D87BF5"/>
    <w:rsid w:val="00D87EF8"/>
    <w:rsid w:val="00D90076"/>
    <w:rsid w:val="00D90721"/>
    <w:rsid w:val="00D91972"/>
    <w:rsid w:val="00D926D0"/>
    <w:rsid w:val="00D93030"/>
    <w:rsid w:val="00D93C40"/>
    <w:rsid w:val="00D94044"/>
    <w:rsid w:val="00D950E1"/>
    <w:rsid w:val="00D952A6"/>
    <w:rsid w:val="00D9774C"/>
    <w:rsid w:val="00D97F99"/>
    <w:rsid w:val="00DA0D56"/>
    <w:rsid w:val="00DA1E08"/>
    <w:rsid w:val="00DA24F8"/>
    <w:rsid w:val="00DA28E8"/>
    <w:rsid w:val="00DA38D3"/>
    <w:rsid w:val="00DA3932"/>
    <w:rsid w:val="00DA3AFC"/>
    <w:rsid w:val="00DA4A1A"/>
    <w:rsid w:val="00DA5B73"/>
    <w:rsid w:val="00DA5BFC"/>
    <w:rsid w:val="00DA64F8"/>
    <w:rsid w:val="00DA6C15"/>
    <w:rsid w:val="00DB0258"/>
    <w:rsid w:val="00DB1D73"/>
    <w:rsid w:val="00DB38EE"/>
    <w:rsid w:val="00DB42E3"/>
    <w:rsid w:val="00DB498B"/>
    <w:rsid w:val="00DB5219"/>
    <w:rsid w:val="00DB5B43"/>
    <w:rsid w:val="00DB66CA"/>
    <w:rsid w:val="00DB6BCA"/>
    <w:rsid w:val="00DB6F54"/>
    <w:rsid w:val="00DB73F7"/>
    <w:rsid w:val="00DC0321"/>
    <w:rsid w:val="00DC179C"/>
    <w:rsid w:val="00DC1C4B"/>
    <w:rsid w:val="00DC3067"/>
    <w:rsid w:val="00DC370B"/>
    <w:rsid w:val="00DC3E22"/>
    <w:rsid w:val="00DC5B90"/>
    <w:rsid w:val="00DD00FF"/>
    <w:rsid w:val="00DD0619"/>
    <w:rsid w:val="00DD07FB"/>
    <w:rsid w:val="00DD25C6"/>
    <w:rsid w:val="00DD2BD5"/>
    <w:rsid w:val="00DD3A15"/>
    <w:rsid w:val="00DD4FE5"/>
    <w:rsid w:val="00DD54B0"/>
    <w:rsid w:val="00DD57EE"/>
    <w:rsid w:val="00DD6A71"/>
    <w:rsid w:val="00DD6BCC"/>
    <w:rsid w:val="00DE0A4B"/>
    <w:rsid w:val="00DE2410"/>
    <w:rsid w:val="00DE2939"/>
    <w:rsid w:val="00DE6E81"/>
    <w:rsid w:val="00DE703F"/>
    <w:rsid w:val="00DE721B"/>
    <w:rsid w:val="00DE7595"/>
    <w:rsid w:val="00DE783B"/>
    <w:rsid w:val="00DF1678"/>
    <w:rsid w:val="00DF1961"/>
    <w:rsid w:val="00DF44DE"/>
    <w:rsid w:val="00E01138"/>
    <w:rsid w:val="00E02DFB"/>
    <w:rsid w:val="00E030F9"/>
    <w:rsid w:val="00E0311A"/>
    <w:rsid w:val="00E03138"/>
    <w:rsid w:val="00E04EAA"/>
    <w:rsid w:val="00E06404"/>
    <w:rsid w:val="00E0786C"/>
    <w:rsid w:val="00E106A2"/>
    <w:rsid w:val="00E1071D"/>
    <w:rsid w:val="00E10AEE"/>
    <w:rsid w:val="00E11A85"/>
    <w:rsid w:val="00E12495"/>
    <w:rsid w:val="00E15CCD"/>
    <w:rsid w:val="00E1779D"/>
    <w:rsid w:val="00E202EF"/>
    <w:rsid w:val="00E20BA1"/>
    <w:rsid w:val="00E210B5"/>
    <w:rsid w:val="00E214A9"/>
    <w:rsid w:val="00E2255E"/>
    <w:rsid w:val="00E22EC5"/>
    <w:rsid w:val="00E234FA"/>
    <w:rsid w:val="00E243EE"/>
    <w:rsid w:val="00E2552F"/>
    <w:rsid w:val="00E25AC2"/>
    <w:rsid w:val="00E266B0"/>
    <w:rsid w:val="00E30EEE"/>
    <w:rsid w:val="00E31162"/>
    <w:rsid w:val="00E3137A"/>
    <w:rsid w:val="00E31B4C"/>
    <w:rsid w:val="00E32CCF"/>
    <w:rsid w:val="00E34A98"/>
    <w:rsid w:val="00E35D1E"/>
    <w:rsid w:val="00E35E6E"/>
    <w:rsid w:val="00E364F9"/>
    <w:rsid w:val="00E365FA"/>
    <w:rsid w:val="00E36789"/>
    <w:rsid w:val="00E41825"/>
    <w:rsid w:val="00E44A83"/>
    <w:rsid w:val="00E4580A"/>
    <w:rsid w:val="00E46911"/>
    <w:rsid w:val="00E502C1"/>
    <w:rsid w:val="00E502DD"/>
    <w:rsid w:val="00E50D3A"/>
    <w:rsid w:val="00E51387"/>
    <w:rsid w:val="00E51E68"/>
    <w:rsid w:val="00E51FCF"/>
    <w:rsid w:val="00E52EFD"/>
    <w:rsid w:val="00E53F13"/>
    <w:rsid w:val="00E53F1C"/>
    <w:rsid w:val="00E5408A"/>
    <w:rsid w:val="00E56800"/>
    <w:rsid w:val="00E60C63"/>
    <w:rsid w:val="00E62FF9"/>
    <w:rsid w:val="00E635D6"/>
    <w:rsid w:val="00E639BC"/>
    <w:rsid w:val="00E64A83"/>
    <w:rsid w:val="00E664CC"/>
    <w:rsid w:val="00E70012"/>
    <w:rsid w:val="00E70388"/>
    <w:rsid w:val="00E70F92"/>
    <w:rsid w:val="00E71501"/>
    <w:rsid w:val="00E74313"/>
    <w:rsid w:val="00E74C54"/>
    <w:rsid w:val="00E771FD"/>
    <w:rsid w:val="00E7746C"/>
    <w:rsid w:val="00E77712"/>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5E26"/>
    <w:rsid w:val="00E969D5"/>
    <w:rsid w:val="00E97758"/>
    <w:rsid w:val="00EA1370"/>
    <w:rsid w:val="00EA146A"/>
    <w:rsid w:val="00EA34D5"/>
    <w:rsid w:val="00EA58D1"/>
    <w:rsid w:val="00EA61BC"/>
    <w:rsid w:val="00EA681A"/>
    <w:rsid w:val="00EA735B"/>
    <w:rsid w:val="00EB1E69"/>
    <w:rsid w:val="00EB2086"/>
    <w:rsid w:val="00EB31ED"/>
    <w:rsid w:val="00EB378D"/>
    <w:rsid w:val="00EB510D"/>
    <w:rsid w:val="00EB5EDF"/>
    <w:rsid w:val="00EB60FE"/>
    <w:rsid w:val="00EB7453"/>
    <w:rsid w:val="00EB74DB"/>
    <w:rsid w:val="00EC5359"/>
    <w:rsid w:val="00EC562A"/>
    <w:rsid w:val="00ED067A"/>
    <w:rsid w:val="00ED1597"/>
    <w:rsid w:val="00ED2B50"/>
    <w:rsid w:val="00ED2D99"/>
    <w:rsid w:val="00ED43E2"/>
    <w:rsid w:val="00ED5757"/>
    <w:rsid w:val="00ED609F"/>
    <w:rsid w:val="00ED6910"/>
    <w:rsid w:val="00EE0350"/>
    <w:rsid w:val="00EE0719"/>
    <w:rsid w:val="00EE0E80"/>
    <w:rsid w:val="00EE3259"/>
    <w:rsid w:val="00EE613F"/>
    <w:rsid w:val="00EE7295"/>
    <w:rsid w:val="00EE7606"/>
    <w:rsid w:val="00EE7694"/>
    <w:rsid w:val="00EE7869"/>
    <w:rsid w:val="00EE7B66"/>
    <w:rsid w:val="00EF054A"/>
    <w:rsid w:val="00EF2930"/>
    <w:rsid w:val="00EF3235"/>
    <w:rsid w:val="00EF6584"/>
    <w:rsid w:val="00EF7E72"/>
    <w:rsid w:val="00F000EB"/>
    <w:rsid w:val="00F012C1"/>
    <w:rsid w:val="00F04E93"/>
    <w:rsid w:val="00F05477"/>
    <w:rsid w:val="00F06A0F"/>
    <w:rsid w:val="00F06D37"/>
    <w:rsid w:val="00F07B9D"/>
    <w:rsid w:val="00F10D11"/>
    <w:rsid w:val="00F11586"/>
    <w:rsid w:val="00F1183B"/>
    <w:rsid w:val="00F11C9F"/>
    <w:rsid w:val="00F12263"/>
    <w:rsid w:val="00F1278D"/>
    <w:rsid w:val="00F1409D"/>
    <w:rsid w:val="00F14214"/>
    <w:rsid w:val="00F157A9"/>
    <w:rsid w:val="00F16F00"/>
    <w:rsid w:val="00F23360"/>
    <w:rsid w:val="00F23B3B"/>
    <w:rsid w:val="00F25959"/>
    <w:rsid w:val="00F25BB6"/>
    <w:rsid w:val="00F26B7E"/>
    <w:rsid w:val="00F2790D"/>
    <w:rsid w:val="00F27A3B"/>
    <w:rsid w:val="00F33817"/>
    <w:rsid w:val="00F34642"/>
    <w:rsid w:val="00F36685"/>
    <w:rsid w:val="00F36ACF"/>
    <w:rsid w:val="00F370A9"/>
    <w:rsid w:val="00F420D5"/>
    <w:rsid w:val="00F44C3E"/>
    <w:rsid w:val="00F451EA"/>
    <w:rsid w:val="00F45447"/>
    <w:rsid w:val="00F456C6"/>
    <w:rsid w:val="00F4577B"/>
    <w:rsid w:val="00F46496"/>
    <w:rsid w:val="00F474D0"/>
    <w:rsid w:val="00F50179"/>
    <w:rsid w:val="00F515EE"/>
    <w:rsid w:val="00F5177C"/>
    <w:rsid w:val="00F52326"/>
    <w:rsid w:val="00F52733"/>
    <w:rsid w:val="00F52D11"/>
    <w:rsid w:val="00F533C4"/>
    <w:rsid w:val="00F53E13"/>
    <w:rsid w:val="00F56511"/>
    <w:rsid w:val="00F57E01"/>
    <w:rsid w:val="00F60032"/>
    <w:rsid w:val="00F61949"/>
    <w:rsid w:val="00F6194E"/>
    <w:rsid w:val="00F623AC"/>
    <w:rsid w:val="00F6412A"/>
    <w:rsid w:val="00F64C73"/>
    <w:rsid w:val="00F65893"/>
    <w:rsid w:val="00F65985"/>
    <w:rsid w:val="00F66A4A"/>
    <w:rsid w:val="00F71E22"/>
    <w:rsid w:val="00F72142"/>
    <w:rsid w:val="00F72165"/>
    <w:rsid w:val="00F72AE7"/>
    <w:rsid w:val="00F763CD"/>
    <w:rsid w:val="00F77790"/>
    <w:rsid w:val="00F8036B"/>
    <w:rsid w:val="00F80517"/>
    <w:rsid w:val="00F81FED"/>
    <w:rsid w:val="00F833BA"/>
    <w:rsid w:val="00F84FD0"/>
    <w:rsid w:val="00F859A8"/>
    <w:rsid w:val="00F86D87"/>
    <w:rsid w:val="00F902D9"/>
    <w:rsid w:val="00F9108B"/>
    <w:rsid w:val="00F91349"/>
    <w:rsid w:val="00F93262"/>
    <w:rsid w:val="00F93A8A"/>
    <w:rsid w:val="00F95248"/>
    <w:rsid w:val="00F956A9"/>
    <w:rsid w:val="00F963ED"/>
    <w:rsid w:val="00F966CF"/>
    <w:rsid w:val="00F96CAE"/>
    <w:rsid w:val="00F972BF"/>
    <w:rsid w:val="00F97C99"/>
    <w:rsid w:val="00FA0BA2"/>
    <w:rsid w:val="00FA662D"/>
    <w:rsid w:val="00FA73B1"/>
    <w:rsid w:val="00FB0CB9"/>
    <w:rsid w:val="00FB1384"/>
    <w:rsid w:val="00FB231D"/>
    <w:rsid w:val="00FB2FBB"/>
    <w:rsid w:val="00FB45F1"/>
    <w:rsid w:val="00FB4A72"/>
    <w:rsid w:val="00FB54E8"/>
    <w:rsid w:val="00FB6CF5"/>
    <w:rsid w:val="00FB7054"/>
    <w:rsid w:val="00FC17B7"/>
    <w:rsid w:val="00FC1971"/>
    <w:rsid w:val="00FC2CB7"/>
    <w:rsid w:val="00FC37BF"/>
    <w:rsid w:val="00FC4090"/>
    <w:rsid w:val="00FC55B4"/>
    <w:rsid w:val="00FD00E6"/>
    <w:rsid w:val="00FD09A1"/>
    <w:rsid w:val="00FD15FB"/>
    <w:rsid w:val="00FD259D"/>
    <w:rsid w:val="00FD2A7C"/>
    <w:rsid w:val="00FD59EB"/>
    <w:rsid w:val="00FD7299"/>
    <w:rsid w:val="00FD765B"/>
    <w:rsid w:val="00FE1D0D"/>
    <w:rsid w:val="00FE1FBE"/>
    <w:rsid w:val="00FE3901"/>
    <w:rsid w:val="00FE39D3"/>
    <w:rsid w:val="00FE4BCE"/>
    <w:rsid w:val="00FE54AE"/>
    <w:rsid w:val="00FE576A"/>
    <w:rsid w:val="00FE7E79"/>
    <w:rsid w:val="00FF1F3D"/>
    <w:rsid w:val="00FF3E7D"/>
    <w:rsid w:val="00FF508B"/>
    <w:rsid w:val="00FF5B99"/>
    <w:rsid w:val="00FF730C"/>
    <w:rsid w:val="00FF73F4"/>
    <w:rsid w:val="00FF7CE4"/>
    <w:rsid w:val="00FF7DF1"/>
    <w:rsid w:val="00FF7E39"/>
    <w:rsid w:val="01A62DC7"/>
    <w:rsid w:val="01DC7BFF"/>
    <w:rsid w:val="02A52CF9"/>
    <w:rsid w:val="02D57C21"/>
    <w:rsid w:val="036F4FF4"/>
    <w:rsid w:val="03C13DB8"/>
    <w:rsid w:val="03CE5798"/>
    <w:rsid w:val="0407664E"/>
    <w:rsid w:val="04163A24"/>
    <w:rsid w:val="04921C4C"/>
    <w:rsid w:val="04B93B18"/>
    <w:rsid w:val="04D31DD7"/>
    <w:rsid w:val="051A781E"/>
    <w:rsid w:val="059D6B62"/>
    <w:rsid w:val="059F7B7D"/>
    <w:rsid w:val="060771F0"/>
    <w:rsid w:val="079E5C2C"/>
    <w:rsid w:val="08704EA5"/>
    <w:rsid w:val="08C848A1"/>
    <w:rsid w:val="09480CDA"/>
    <w:rsid w:val="0A197D32"/>
    <w:rsid w:val="0A3D797F"/>
    <w:rsid w:val="0A464836"/>
    <w:rsid w:val="0A614904"/>
    <w:rsid w:val="0AA13C94"/>
    <w:rsid w:val="0B7562C7"/>
    <w:rsid w:val="0B9F6417"/>
    <w:rsid w:val="0BB97C7D"/>
    <w:rsid w:val="0BD761D2"/>
    <w:rsid w:val="0E2055ED"/>
    <w:rsid w:val="0EDC38F0"/>
    <w:rsid w:val="0EE7610B"/>
    <w:rsid w:val="0F48578D"/>
    <w:rsid w:val="10D62771"/>
    <w:rsid w:val="11292A0B"/>
    <w:rsid w:val="11F012BE"/>
    <w:rsid w:val="12403514"/>
    <w:rsid w:val="12D61426"/>
    <w:rsid w:val="12F901BB"/>
    <w:rsid w:val="13B30CB1"/>
    <w:rsid w:val="141634DE"/>
    <w:rsid w:val="14213E6D"/>
    <w:rsid w:val="14F1103A"/>
    <w:rsid w:val="15835AD5"/>
    <w:rsid w:val="15C1105D"/>
    <w:rsid w:val="15C42D02"/>
    <w:rsid w:val="15DE50C6"/>
    <w:rsid w:val="15E72E94"/>
    <w:rsid w:val="15E9458A"/>
    <w:rsid w:val="15F61D5B"/>
    <w:rsid w:val="1674297A"/>
    <w:rsid w:val="16CD2A98"/>
    <w:rsid w:val="17056E8A"/>
    <w:rsid w:val="173C0FBE"/>
    <w:rsid w:val="176660B3"/>
    <w:rsid w:val="17AF1790"/>
    <w:rsid w:val="1814050E"/>
    <w:rsid w:val="18EE0096"/>
    <w:rsid w:val="193D02AD"/>
    <w:rsid w:val="194505FE"/>
    <w:rsid w:val="19AD7F51"/>
    <w:rsid w:val="1A5328A6"/>
    <w:rsid w:val="1ADC4E24"/>
    <w:rsid w:val="1B806D16"/>
    <w:rsid w:val="1C314E69"/>
    <w:rsid w:val="1C391B42"/>
    <w:rsid w:val="1C5A441E"/>
    <w:rsid w:val="1C5C61BE"/>
    <w:rsid w:val="1C67179C"/>
    <w:rsid w:val="1CF865A8"/>
    <w:rsid w:val="1D8B67FB"/>
    <w:rsid w:val="1D9E7C1B"/>
    <w:rsid w:val="1DA90A2F"/>
    <w:rsid w:val="1FB715FD"/>
    <w:rsid w:val="1FC102B2"/>
    <w:rsid w:val="202645B9"/>
    <w:rsid w:val="204C2272"/>
    <w:rsid w:val="21B521FF"/>
    <w:rsid w:val="22482F0D"/>
    <w:rsid w:val="22C668AB"/>
    <w:rsid w:val="233174FD"/>
    <w:rsid w:val="23A45F21"/>
    <w:rsid w:val="23E15E13"/>
    <w:rsid w:val="23F5677C"/>
    <w:rsid w:val="242F6132"/>
    <w:rsid w:val="243C7878"/>
    <w:rsid w:val="24615354"/>
    <w:rsid w:val="24651B54"/>
    <w:rsid w:val="247F011B"/>
    <w:rsid w:val="24AF1021"/>
    <w:rsid w:val="251901B7"/>
    <w:rsid w:val="252512E3"/>
    <w:rsid w:val="254774AC"/>
    <w:rsid w:val="258B55EA"/>
    <w:rsid w:val="25D71097"/>
    <w:rsid w:val="260D2213"/>
    <w:rsid w:val="26C92866"/>
    <w:rsid w:val="26CA0394"/>
    <w:rsid w:val="27C46B92"/>
    <w:rsid w:val="27CC1EEA"/>
    <w:rsid w:val="27DE490D"/>
    <w:rsid w:val="27EB6814"/>
    <w:rsid w:val="28DC4D34"/>
    <w:rsid w:val="2A297180"/>
    <w:rsid w:val="2A3F3A53"/>
    <w:rsid w:val="2A475DA5"/>
    <w:rsid w:val="2A954815"/>
    <w:rsid w:val="2A9F5694"/>
    <w:rsid w:val="2D0F414A"/>
    <w:rsid w:val="2D611872"/>
    <w:rsid w:val="2D6329A9"/>
    <w:rsid w:val="2DD240A1"/>
    <w:rsid w:val="313E2FD5"/>
    <w:rsid w:val="327E236A"/>
    <w:rsid w:val="32B37F2E"/>
    <w:rsid w:val="330958C4"/>
    <w:rsid w:val="336E2050"/>
    <w:rsid w:val="348706D6"/>
    <w:rsid w:val="365A762D"/>
    <w:rsid w:val="36A209E6"/>
    <w:rsid w:val="36F45551"/>
    <w:rsid w:val="36FB1D8D"/>
    <w:rsid w:val="374102B6"/>
    <w:rsid w:val="37991DE9"/>
    <w:rsid w:val="37AF3DB3"/>
    <w:rsid w:val="38D44DA9"/>
    <w:rsid w:val="3911775D"/>
    <w:rsid w:val="3A196D5E"/>
    <w:rsid w:val="3A31042B"/>
    <w:rsid w:val="3A7C5D33"/>
    <w:rsid w:val="3B457B92"/>
    <w:rsid w:val="3BA23236"/>
    <w:rsid w:val="3D22018A"/>
    <w:rsid w:val="3D806841"/>
    <w:rsid w:val="3DA96D0C"/>
    <w:rsid w:val="3DF21B38"/>
    <w:rsid w:val="3E251FF8"/>
    <w:rsid w:val="40716DCD"/>
    <w:rsid w:val="412169AB"/>
    <w:rsid w:val="413C37E5"/>
    <w:rsid w:val="41732EE3"/>
    <w:rsid w:val="42B6163B"/>
    <w:rsid w:val="42BA0303"/>
    <w:rsid w:val="44BB0041"/>
    <w:rsid w:val="44C9538F"/>
    <w:rsid w:val="44F93EC7"/>
    <w:rsid w:val="459A4A40"/>
    <w:rsid w:val="45DC0AF9"/>
    <w:rsid w:val="46081DC4"/>
    <w:rsid w:val="47C02867"/>
    <w:rsid w:val="47D75595"/>
    <w:rsid w:val="488B55F1"/>
    <w:rsid w:val="49455CCD"/>
    <w:rsid w:val="49755AE6"/>
    <w:rsid w:val="49EA0597"/>
    <w:rsid w:val="4A3D1F2C"/>
    <w:rsid w:val="4A9A3CC3"/>
    <w:rsid w:val="4B282190"/>
    <w:rsid w:val="4BE25F44"/>
    <w:rsid w:val="4C39729F"/>
    <w:rsid w:val="4DC112FA"/>
    <w:rsid w:val="4DDB78FF"/>
    <w:rsid w:val="4EBB3F9B"/>
    <w:rsid w:val="4EFB5199"/>
    <w:rsid w:val="4F061A38"/>
    <w:rsid w:val="4F120879"/>
    <w:rsid w:val="4F51386A"/>
    <w:rsid w:val="4F5620C8"/>
    <w:rsid w:val="4F9B55FC"/>
    <w:rsid w:val="507D31D4"/>
    <w:rsid w:val="50AB4B6C"/>
    <w:rsid w:val="50B43398"/>
    <w:rsid w:val="50F93D6D"/>
    <w:rsid w:val="51424865"/>
    <w:rsid w:val="52DC5F09"/>
    <w:rsid w:val="53460681"/>
    <w:rsid w:val="53850E50"/>
    <w:rsid w:val="53915C12"/>
    <w:rsid w:val="546E385E"/>
    <w:rsid w:val="54BE47E5"/>
    <w:rsid w:val="54D74CB2"/>
    <w:rsid w:val="54FC355F"/>
    <w:rsid w:val="5576120B"/>
    <w:rsid w:val="56622217"/>
    <w:rsid w:val="571E5A0F"/>
    <w:rsid w:val="572F5526"/>
    <w:rsid w:val="57853648"/>
    <w:rsid w:val="57DA0994"/>
    <w:rsid w:val="57EF1E80"/>
    <w:rsid w:val="5948606F"/>
    <w:rsid w:val="5A07278A"/>
    <w:rsid w:val="5A772246"/>
    <w:rsid w:val="5B386973"/>
    <w:rsid w:val="5CAA20CD"/>
    <w:rsid w:val="5CBD1826"/>
    <w:rsid w:val="5D042F83"/>
    <w:rsid w:val="5D441E70"/>
    <w:rsid w:val="5D467985"/>
    <w:rsid w:val="5D88009B"/>
    <w:rsid w:val="5E502B98"/>
    <w:rsid w:val="5E780E5B"/>
    <w:rsid w:val="5E806884"/>
    <w:rsid w:val="5F0A3319"/>
    <w:rsid w:val="5F4E2C09"/>
    <w:rsid w:val="5FA83A44"/>
    <w:rsid w:val="60BD3BA3"/>
    <w:rsid w:val="60D2728F"/>
    <w:rsid w:val="62B334AF"/>
    <w:rsid w:val="62E01DCA"/>
    <w:rsid w:val="63185C5D"/>
    <w:rsid w:val="63807109"/>
    <w:rsid w:val="639C6352"/>
    <w:rsid w:val="63C416EC"/>
    <w:rsid w:val="64287ECD"/>
    <w:rsid w:val="64D56443"/>
    <w:rsid w:val="654C4ED0"/>
    <w:rsid w:val="66A23F66"/>
    <w:rsid w:val="674A31D5"/>
    <w:rsid w:val="67A930D3"/>
    <w:rsid w:val="67BB2A44"/>
    <w:rsid w:val="67D53EC8"/>
    <w:rsid w:val="67D66B57"/>
    <w:rsid w:val="67E73BFB"/>
    <w:rsid w:val="69076AC3"/>
    <w:rsid w:val="69794D27"/>
    <w:rsid w:val="69830436"/>
    <w:rsid w:val="69985EBB"/>
    <w:rsid w:val="6A066C2A"/>
    <w:rsid w:val="6A0E36C1"/>
    <w:rsid w:val="6A4B221F"/>
    <w:rsid w:val="6A617C95"/>
    <w:rsid w:val="6A707ED8"/>
    <w:rsid w:val="6CDF6BBE"/>
    <w:rsid w:val="6D9C7C28"/>
    <w:rsid w:val="6D9D5488"/>
    <w:rsid w:val="6E5D29CC"/>
    <w:rsid w:val="6EAE7221"/>
    <w:rsid w:val="6ED36C87"/>
    <w:rsid w:val="6EEB3BCD"/>
    <w:rsid w:val="6F6B3027"/>
    <w:rsid w:val="6F836F22"/>
    <w:rsid w:val="6FC60A76"/>
    <w:rsid w:val="71175551"/>
    <w:rsid w:val="71267542"/>
    <w:rsid w:val="71434971"/>
    <w:rsid w:val="71453E6C"/>
    <w:rsid w:val="72A13EDF"/>
    <w:rsid w:val="72AE31CA"/>
    <w:rsid w:val="73591EE7"/>
    <w:rsid w:val="739F0322"/>
    <w:rsid w:val="73E01DBB"/>
    <w:rsid w:val="73FD535A"/>
    <w:rsid w:val="74006095"/>
    <w:rsid w:val="740F42BD"/>
    <w:rsid w:val="74566A9F"/>
    <w:rsid w:val="747B788E"/>
    <w:rsid w:val="747F7695"/>
    <w:rsid w:val="7680416C"/>
    <w:rsid w:val="76A809F9"/>
    <w:rsid w:val="76E41762"/>
    <w:rsid w:val="76FE12E6"/>
    <w:rsid w:val="77071BC4"/>
    <w:rsid w:val="7783749C"/>
    <w:rsid w:val="77FF0644"/>
    <w:rsid w:val="7AEF5178"/>
    <w:rsid w:val="7B146EC2"/>
    <w:rsid w:val="7BE0283D"/>
    <w:rsid w:val="7BE544F5"/>
    <w:rsid w:val="7BF3250D"/>
    <w:rsid w:val="7C4A4F90"/>
    <w:rsid w:val="7C877E96"/>
    <w:rsid w:val="7D080444"/>
    <w:rsid w:val="7D1323B3"/>
    <w:rsid w:val="7D221505"/>
    <w:rsid w:val="7DC34160"/>
    <w:rsid w:val="7E4E00D8"/>
    <w:rsid w:val="7EB02B41"/>
    <w:rsid w:val="7F4B3A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2EE13B9"/>
  <w15:docId w15:val="{72354A4C-FF0F-4E38-A528-614F0C3CF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qFormat="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uiPriority w:val="99"/>
    <w:semiHidden/>
    <w:unhideWhenUsed/>
    <w:qFormat/>
    <w:pPr>
      <w:jc w:val="left"/>
    </w:pPr>
  </w:style>
  <w:style w:type="paragraph" w:styleId="afffb">
    <w:name w:val="Body Text"/>
    <w:basedOn w:val="afff5"/>
    <w:link w:val="afffc"/>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d">
    <w:name w:val="Balloon Text"/>
    <w:basedOn w:val="afff5"/>
    <w:link w:val="afffe"/>
    <w:uiPriority w:val="99"/>
    <w:semiHidden/>
    <w:unhideWhenUsed/>
    <w:qFormat/>
    <w:rPr>
      <w:sz w:val="18"/>
      <w:szCs w:val="18"/>
    </w:rPr>
  </w:style>
  <w:style w:type="paragraph" w:styleId="affff">
    <w:name w:val="footer"/>
    <w:basedOn w:val="afff5"/>
    <w:link w:val="affff0"/>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5"/>
    <w:link w:val="affff2"/>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3">
    <w:name w:val="footnote text"/>
    <w:basedOn w:val="afff5"/>
    <w:next w:val="afff5"/>
    <w:link w:val="affff4"/>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5">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basedOn w:val="afff6"/>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annotation reference"/>
    <w:basedOn w:val="afff6"/>
    <w:uiPriority w:val="99"/>
    <w:semiHidden/>
    <w:unhideWhenUsed/>
    <w:qFormat/>
    <w:rPr>
      <w:sz w:val="21"/>
      <w:szCs w:val="21"/>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2">
    <w:name w:val="页眉 字符"/>
    <w:link w:val="affff1"/>
    <w:uiPriority w:val="99"/>
    <w:qFormat/>
    <w:rPr>
      <w:rFonts w:ascii="Times New Roman" w:eastAsia="宋体" w:hAnsi="Times New Roman" w:cs="Times New Roman"/>
      <w:sz w:val="18"/>
      <w:szCs w:val="18"/>
    </w:rPr>
  </w:style>
  <w:style w:type="character" w:customStyle="1" w:styleId="affff0">
    <w:name w:val="页脚 字符"/>
    <w:link w:val="affff"/>
    <w:uiPriority w:val="99"/>
    <w:qFormat/>
    <w:rPr>
      <w:rFonts w:ascii="宋体" w:eastAsia="宋体" w:hAnsi="Times New Roman" w:cs="Times New Roman"/>
      <w:sz w:val="18"/>
      <w:szCs w:val="18"/>
    </w:rPr>
  </w:style>
  <w:style w:type="character" w:customStyle="1" w:styleId="afffe">
    <w:name w:val="批注框文本 字符"/>
    <w:link w:val="afffd"/>
    <w:uiPriority w:val="99"/>
    <w:semiHidden/>
    <w:qFormat/>
    <w:rPr>
      <w:sz w:val="18"/>
      <w:szCs w:val="18"/>
    </w:rPr>
  </w:style>
  <w:style w:type="paragraph" w:styleId="afffff">
    <w:name w:val="Quote"/>
    <w:basedOn w:val="afff5"/>
    <w:next w:val="afff5"/>
    <w:link w:val="afffff0"/>
    <w:uiPriority w:val="29"/>
    <w:qFormat/>
    <w:rPr>
      <w:i/>
      <w:iCs/>
      <w:color w:val="000000"/>
    </w:rPr>
  </w:style>
  <w:style w:type="character" w:customStyle="1" w:styleId="afffff0">
    <w:name w:val="引用 字符"/>
    <w:link w:val="afffff"/>
    <w:uiPriority w:val="29"/>
    <w:qFormat/>
    <w:rPr>
      <w:i/>
      <w:iCs/>
      <w:color w:val="000000"/>
    </w:rPr>
  </w:style>
  <w:style w:type="character" w:customStyle="1" w:styleId="affff7">
    <w:name w:val="标题 字符"/>
    <w:link w:val="affff6"/>
    <w:qFormat/>
    <w:rPr>
      <w:rFonts w:ascii="Arial" w:eastAsia="宋体" w:hAnsi="Arial" w:cs="Arial"/>
      <w:b/>
      <w:bCs/>
      <w:sz w:val="32"/>
      <w:szCs w:val="32"/>
    </w:rPr>
  </w:style>
  <w:style w:type="paragraph" w:customStyle="1" w:styleId="afffff1">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2">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3">
    <w:name w:val="标准文件_页脚偶数页"/>
    <w:qFormat/>
    <w:pPr>
      <w:ind w:left="198"/>
    </w:pPr>
    <w:rPr>
      <w:rFonts w:ascii="宋体"/>
      <w:sz w:val="18"/>
    </w:rPr>
  </w:style>
  <w:style w:type="paragraph" w:customStyle="1" w:styleId="afffff4">
    <w:name w:val="标准文件_页脚奇数页"/>
    <w:qFormat/>
    <w:pPr>
      <w:ind w:right="227"/>
      <w:jc w:val="right"/>
    </w:pPr>
    <w:rPr>
      <w:rFonts w:ascii="宋体"/>
      <w:sz w:val="18"/>
    </w:rPr>
  </w:style>
  <w:style w:type="paragraph" w:customStyle="1" w:styleId="afffff5">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6">
    <w:name w:val="标准文件_标准正文"/>
    <w:basedOn w:val="afff5"/>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5"/>
    <w:qFormat/>
    <w:pPr>
      <w:jc w:val="center"/>
    </w:pPr>
    <w:rPr>
      <w:rFonts w:ascii="黑体" w:eastAsia="黑体"/>
      <w:kern w:val="0"/>
      <w:sz w:val="44"/>
    </w:rPr>
  </w:style>
  <w:style w:type="paragraph" w:customStyle="1" w:styleId="afffffa">
    <w:name w:val="标准文件_标准代替"/>
    <w:basedOn w:val="afff5"/>
    <w:next w:val="afff5"/>
    <w:qFormat/>
    <w:pPr>
      <w:spacing w:line="310" w:lineRule="exact"/>
      <w:jc w:val="right"/>
    </w:pPr>
    <w:rPr>
      <w:rFonts w:ascii="宋体" w:hAnsi="宋体"/>
      <w:kern w:val="0"/>
    </w:rPr>
  </w:style>
  <w:style w:type="paragraph" w:customStyle="1" w:styleId="afffffb">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qFormat/>
    <w:pPr>
      <w:jc w:val="left"/>
    </w:pPr>
  </w:style>
  <w:style w:type="paragraph" w:customStyle="1" w:styleId="afffffe">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7"/>
    <w:qFormat/>
    <w:pPr>
      <w:widowControl w:val="0"/>
      <w:numPr>
        <w:ilvl w:val="3"/>
        <w:numId w:val="2"/>
      </w:numPr>
      <w:spacing w:beforeLines="50" w:afterLines="50"/>
      <w:ind w:left="0"/>
      <w:jc w:val="both"/>
      <w:outlineLvl w:val="2"/>
    </w:pPr>
    <w:rPr>
      <w:rFonts w:ascii="黑体" w:eastAsia="黑体"/>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5"/>
    <w:next w:val="afffffa"/>
    <w:qFormat/>
    <w:pPr>
      <w:spacing w:line="310" w:lineRule="exact"/>
      <w:jc w:val="right"/>
    </w:pPr>
    <w:rPr>
      <w:rFonts w:ascii="黑体" w:eastAsia="黑体"/>
      <w:kern w:val="0"/>
      <w:sz w:val="28"/>
    </w:rPr>
  </w:style>
  <w:style w:type="paragraph" w:customStyle="1" w:styleId="affffff1">
    <w:name w:val="标准文件_封面标准分类号"/>
    <w:basedOn w:val="afff5"/>
    <w:qFormat/>
    <w:rPr>
      <w:rFonts w:ascii="黑体" w:eastAsia="黑体"/>
      <w:b/>
      <w:kern w:val="0"/>
      <w:sz w:val="28"/>
    </w:rPr>
  </w:style>
  <w:style w:type="paragraph" w:customStyle="1" w:styleId="affffff2">
    <w:name w:val="标准文件_封面标准名称"/>
    <w:basedOn w:val="afff5"/>
    <w:qFormat/>
    <w:pPr>
      <w:spacing w:line="240" w:lineRule="auto"/>
      <w:jc w:val="center"/>
    </w:pPr>
    <w:rPr>
      <w:rFonts w:ascii="黑体" w:eastAsia="黑体"/>
      <w:kern w:val="0"/>
      <w:sz w:val="52"/>
    </w:rPr>
  </w:style>
  <w:style w:type="paragraph" w:customStyle="1" w:styleId="affffff3">
    <w:name w:val="标准文件_封面标准英文名称"/>
    <w:basedOn w:val="afff5"/>
    <w:qFormat/>
    <w:pPr>
      <w:spacing w:line="240" w:lineRule="auto"/>
      <w:jc w:val="center"/>
    </w:pPr>
    <w:rPr>
      <w:rFonts w:ascii="黑体" w:eastAsia="黑体"/>
      <w:b/>
      <w:sz w:val="28"/>
    </w:rPr>
  </w:style>
  <w:style w:type="paragraph" w:customStyle="1" w:styleId="affffff4">
    <w:name w:val="标准文件_封面发布日期"/>
    <w:basedOn w:val="afff5"/>
    <w:qFormat/>
    <w:pPr>
      <w:spacing w:line="310" w:lineRule="exact"/>
    </w:pPr>
    <w:rPr>
      <w:rFonts w:ascii="黑体" w:eastAsia="黑体"/>
      <w:kern w:val="0"/>
      <w:sz w:val="28"/>
    </w:rPr>
  </w:style>
  <w:style w:type="paragraph" w:customStyle="1" w:styleId="affffff5">
    <w:name w:val="标准文件_封面密级"/>
    <w:basedOn w:val="afff5"/>
    <w:qFormat/>
    <w:rPr>
      <w:rFonts w:eastAsia="黑体"/>
      <w:sz w:val="32"/>
    </w:rPr>
  </w:style>
  <w:style w:type="paragraph" w:customStyle="1" w:styleId="affffff6">
    <w:name w:val="标准文件_封面实施日期"/>
    <w:basedOn w:val="afff5"/>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7"/>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7"/>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ind w:left="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7"/>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7"/>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7"/>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afffc">
    <w:name w:val="正文文本 字符"/>
    <w:link w:val="afffb"/>
    <w:qFormat/>
    <w:rPr>
      <w:rFonts w:ascii="Times New Roman" w:eastAsia="宋体" w:hAnsi="Times New Roman" w:cs="Times New Roman"/>
      <w:szCs w:val="20"/>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b">
    <w:name w:val="标准文件_目次、标准名称标题"/>
    <w:basedOn w:val="a6"/>
    <w:next w:val="afffff7"/>
    <w:qFormat/>
    <w:pPr>
      <w:spacing w:line="460" w:lineRule="exact"/>
    </w:pPr>
  </w:style>
  <w:style w:type="paragraph" w:customStyle="1" w:styleId="affffffc">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7"/>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d">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7"/>
    <w:qFormat/>
    <w:pPr>
      <w:widowControl w:val="0"/>
      <w:numPr>
        <w:ilvl w:val="5"/>
        <w:numId w:val="2"/>
      </w:numPr>
      <w:spacing w:beforeLines="50" w:afterLines="50"/>
      <w:ind w:left="0"/>
      <w:jc w:val="both"/>
      <w:outlineLvl w:val="4"/>
    </w:pPr>
    <w:rPr>
      <w:rFonts w:ascii="黑体" w:eastAsia="黑体"/>
      <w:sz w:val="21"/>
    </w:rPr>
  </w:style>
  <w:style w:type="character" w:customStyle="1" w:styleId="affff4">
    <w:name w:val="脚注文本 字符"/>
    <w:link w:val="affff3"/>
    <w:semiHidden/>
    <w:qFormat/>
    <w:rPr>
      <w:rFonts w:ascii="宋体" w:eastAsia="宋体" w:hAnsi="Times New Roman" w:cs="Times New Roman"/>
      <w:sz w:val="18"/>
      <w:szCs w:val="18"/>
    </w:rPr>
  </w:style>
  <w:style w:type="paragraph" w:customStyle="1" w:styleId="affffffe">
    <w:name w:val="标准文件_条文脚注"/>
    <w:basedOn w:val="affff3"/>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7"/>
    <w:qFormat/>
    <w:pPr>
      <w:widowControl w:val="0"/>
      <w:numPr>
        <w:ilvl w:val="6"/>
        <w:numId w:val="2"/>
      </w:numPr>
      <w:spacing w:beforeLines="50" w:afterLines="50"/>
      <w:ind w:left="0"/>
      <w:jc w:val="both"/>
      <w:outlineLvl w:val="5"/>
    </w:pPr>
    <w:rPr>
      <w:rFonts w:ascii="黑体" w:eastAsia="黑体"/>
      <w:sz w:val="21"/>
    </w:rPr>
  </w:style>
  <w:style w:type="paragraph" w:customStyle="1" w:styleId="affc">
    <w:name w:val="标准文件_章标题"/>
    <w:next w:val="afffff7"/>
    <w:qFormat/>
    <w:pPr>
      <w:numPr>
        <w:ilvl w:val="1"/>
        <w:numId w:val="2"/>
      </w:numPr>
      <w:spacing w:beforeLines="100" w:afterLines="100"/>
      <w:ind w:left="0"/>
      <w:jc w:val="both"/>
      <w:outlineLvl w:val="0"/>
    </w:pPr>
    <w:rPr>
      <w:rFonts w:ascii="黑体" w:eastAsia="黑体"/>
      <w:sz w:val="21"/>
    </w:rPr>
  </w:style>
  <w:style w:type="paragraph" w:customStyle="1" w:styleId="affd">
    <w:name w:val="标准文件_一级条标题"/>
    <w:basedOn w:val="affc"/>
    <w:next w:val="afffff7"/>
    <w:qFormat/>
    <w:pPr>
      <w:numPr>
        <w:ilvl w:val="2"/>
      </w:numPr>
      <w:spacing w:beforeLines="50" w:afterLines="50"/>
      <w:ind w:left="0"/>
      <w:outlineLvl w:val="1"/>
    </w:pPr>
  </w:style>
  <w:style w:type="paragraph" w:customStyle="1" w:styleId="afffffff0">
    <w:name w:val="标准文件_一致程度"/>
    <w:basedOn w:val="afff5"/>
    <w:qFormat/>
    <w:pPr>
      <w:spacing w:line="440" w:lineRule="exact"/>
      <w:jc w:val="center"/>
    </w:pPr>
    <w:rPr>
      <w:sz w:val="28"/>
    </w:rPr>
  </w:style>
  <w:style w:type="paragraph" w:customStyle="1" w:styleId="afffffff1">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 w:val="left" w:pos="1276"/>
      </w:tabs>
      <w:jc w:val="both"/>
    </w:pPr>
    <w:rPr>
      <w:rFonts w:ascii="宋体"/>
      <w:sz w:val="21"/>
    </w:rPr>
  </w:style>
  <w:style w:type="paragraph" w:customStyle="1" w:styleId="af">
    <w:name w:val="标准文件_英文注："/>
    <w:basedOn w:val="afff5"/>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qFormat/>
    <w:pPr>
      <w:numPr>
        <w:numId w:val="16"/>
      </w:numPr>
      <w:tabs>
        <w:tab w:val="left" w:pos="0"/>
      </w:tabs>
      <w:spacing w:beforeLines="50" w:afterLines="50"/>
      <w:jc w:val="center"/>
    </w:pPr>
    <w:rPr>
      <w:rFonts w:ascii="黑体" w:eastAsia="黑体"/>
      <w:sz w:val="21"/>
    </w:rPr>
  </w:style>
  <w:style w:type="paragraph" w:customStyle="1" w:styleId="afffffff3">
    <w:name w:val="标准文件_正文公式"/>
    <w:basedOn w:val="afff5"/>
    <w:next w:val="afffff6"/>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qFormat/>
    <w:pPr>
      <w:numPr>
        <w:numId w:val="17"/>
      </w:numPr>
      <w:spacing w:beforeLines="50" w:afterLines="50"/>
      <w:jc w:val="center"/>
    </w:pPr>
    <w:rPr>
      <w:rFonts w:ascii="黑体" w:eastAsia="黑体"/>
      <w:sz w:val="21"/>
    </w:rPr>
  </w:style>
  <w:style w:type="paragraph" w:customStyle="1" w:styleId="afff3">
    <w:name w:val="标准文件_正文英文表标题"/>
    <w:next w:val="afffff7"/>
    <w:qFormat/>
    <w:pPr>
      <w:numPr>
        <w:numId w:val="18"/>
      </w:numPr>
      <w:jc w:val="center"/>
    </w:pPr>
    <w:rPr>
      <w:rFonts w:ascii="黑体" w:eastAsia="黑体"/>
      <w:sz w:val="21"/>
    </w:rPr>
  </w:style>
  <w:style w:type="paragraph" w:customStyle="1" w:styleId="afb">
    <w:name w:val="标准文件_正文英文图标题"/>
    <w:next w:val="afffff7"/>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b/>
      <w:w w:val="135"/>
      <w:sz w:val="36"/>
    </w:rPr>
  </w:style>
  <w:style w:type="paragraph" w:customStyle="1" w:styleId="afffffff5">
    <w:name w:val="发布日期"/>
    <w:qFormat/>
    <w:pPr>
      <w:framePr w:w="4000" w:h="473" w:hRule="exact" w:hSpace="180" w:vSpace="180" w:wrap="around" w:hAnchor="margin" w:y="13511" w:anchorLock="1"/>
    </w:pPr>
    <w:rPr>
      <w:rFonts w:eastAsia="黑体"/>
      <w:sz w:val="28"/>
    </w:rPr>
  </w:style>
  <w:style w:type="paragraph" w:customStyle="1" w:styleId="afffffff6">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8">
    <w:name w:val="封面标准文稿编辑信息"/>
    <w:qFormat/>
    <w:pPr>
      <w:spacing w:before="180" w:line="180" w:lineRule="exact"/>
      <w:jc w:val="center"/>
    </w:pPr>
    <w:rPr>
      <w:rFonts w:ascii="宋体"/>
      <w:sz w:val="21"/>
    </w:rPr>
  </w:style>
  <w:style w:type="paragraph" w:customStyle="1" w:styleId="afffffff9">
    <w:name w:val="封面标准文稿类别"/>
    <w:qFormat/>
    <w:pPr>
      <w:spacing w:before="440" w:line="400" w:lineRule="exact"/>
      <w:jc w:val="center"/>
    </w:pPr>
    <w:rPr>
      <w:rFonts w:ascii="宋体"/>
      <w:sz w:val="24"/>
    </w:rPr>
  </w:style>
  <w:style w:type="paragraph" w:customStyle="1" w:styleId="afffffffa">
    <w:name w:val="封面标准英文名称"/>
    <w:qFormat/>
    <w:pPr>
      <w:widowControl w:val="0"/>
      <w:spacing w:line="360" w:lineRule="exact"/>
      <w:jc w:val="center"/>
    </w:pPr>
    <w:rPr>
      <w:sz w:val="28"/>
    </w:rPr>
  </w:style>
  <w:style w:type="paragraph" w:customStyle="1" w:styleId="afffffffb">
    <w:name w:val="封面一致性程度标识"/>
    <w:qFormat/>
    <w:pPr>
      <w:spacing w:before="440" w:line="440" w:lineRule="exact"/>
      <w:jc w:val="center"/>
    </w:pPr>
    <w:rPr>
      <w:sz w:val="28"/>
    </w:rPr>
  </w:style>
  <w:style w:type="paragraph" w:customStyle="1" w:styleId="afffffffc">
    <w:name w:val="封面正文"/>
    <w:qFormat/>
    <w:pPr>
      <w:jc w:val="both"/>
    </w:pPr>
  </w:style>
  <w:style w:type="paragraph" w:customStyle="1" w:styleId="afffffffd">
    <w:name w:val="附录二级无标题条"/>
    <w:basedOn w:val="afff5"/>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tabs>
        <w:tab w:val="clear" w:pos="2128"/>
        <w:tab w:val="left" w:pos="851"/>
        <w:tab w:val="left" w:pos="1419"/>
      </w:tabs>
      <w:ind w:left="1419"/>
    </w:pPr>
    <w:rPr>
      <w:rFonts w:ascii="宋体"/>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5"/>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b">
    <w:name w:val="前言标题"/>
    <w:next w:val="afff5"/>
    <w:link w:val="Char0"/>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eastAsia="黑体"/>
      <w:sz w:val="21"/>
    </w:rPr>
  </w:style>
  <w:style w:type="paragraph" w:customStyle="1" w:styleId="affffffffd">
    <w:name w:val="无标题条"/>
    <w:next w:val="afffff7"/>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d"/>
    <w:qFormat/>
    <w:pPr>
      <w:spacing w:beforeLines="0" w:afterLines="0"/>
      <w:outlineLvl w:val="9"/>
    </w:pPr>
    <w:rPr>
      <w:rFonts w:ascii="宋体" w:eastAsia="宋体"/>
    </w:rPr>
  </w:style>
  <w:style w:type="paragraph" w:customStyle="1" w:styleId="afffffffff1">
    <w:name w:val="标准文件_五级无标题"/>
    <w:basedOn w:val="afff1"/>
    <w:qFormat/>
    <w:pPr>
      <w:spacing w:beforeLines="0" w:afterLines="0"/>
      <w:outlineLvl w:val="9"/>
    </w:pPr>
    <w:rPr>
      <w:rFonts w:ascii="宋体" w:eastAsia="宋体"/>
    </w:rPr>
  </w:style>
  <w:style w:type="paragraph" w:customStyle="1" w:styleId="afffffffff2">
    <w:name w:val="标准文件_三级无标题"/>
    <w:basedOn w:val="afff"/>
    <w:qFormat/>
    <w:pPr>
      <w:spacing w:beforeLines="0" w:afterLines="0"/>
      <w:outlineLvl w:val="9"/>
    </w:pPr>
    <w:rPr>
      <w:rFonts w:ascii="宋体" w:eastAsia="宋体"/>
    </w:rPr>
  </w:style>
  <w:style w:type="paragraph" w:customStyle="1" w:styleId="afffffffff3">
    <w:name w:val="标准文件_二级无标题"/>
    <w:basedOn w:val="affe"/>
    <w:qFormat/>
    <w:pPr>
      <w:spacing w:beforeLines="0" w:afterLines="0"/>
      <w:outlineLvl w:val="9"/>
    </w:pPr>
    <w:rPr>
      <w:rFonts w:ascii="宋体" w:eastAsia="宋体"/>
    </w:rPr>
  </w:style>
  <w:style w:type="paragraph" w:customStyle="1" w:styleId="afffffffff4">
    <w:name w:val="标准_四级无标题"/>
    <w:basedOn w:val="afff0"/>
    <w:next w:val="afffff7"/>
    <w:qFormat/>
    <w:rPr>
      <w:rFonts w:eastAsia="宋体"/>
    </w:rPr>
  </w:style>
  <w:style w:type="paragraph" w:customStyle="1" w:styleId="afffffffff5">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7"/>
    <w:qFormat/>
    <w:pPr>
      <w:numPr>
        <w:numId w:val="23"/>
      </w:numPr>
      <w:ind w:firstLineChars="0" w:firstLine="0"/>
    </w:pPr>
    <w:rPr>
      <w:rFonts w:ascii="Times New Roman"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7"/>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2">
    <w:name w:val="标准文件_注："/>
    <w:next w:val="afffff7"/>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c"/>
    <w:qFormat/>
    <w:pPr>
      <w:widowControl w:val="0"/>
      <w:numPr>
        <w:numId w:val="28"/>
      </w:numPr>
      <w:jc w:val="both"/>
    </w:pPr>
    <w:rPr>
      <w:rFonts w:ascii="宋体"/>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5"/>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6"/>
    <w:uiPriority w:val="99"/>
    <w:semiHidden/>
    <w:qFormat/>
    <w:rPr>
      <w:color w:val="808080"/>
    </w:rPr>
  </w:style>
  <w:style w:type="paragraph" w:customStyle="1" w:styleId="2">
    <w:name w:val="标准文件_二级项2"/>
    <w:basedOn w:val="afffff7"/>
    <w:qFormat/>
    <w:pPr>
      <w:numPr>
        <w:ilvl w:val="1"/>
        <w:numId w:val="21"/>
      </w:numPr>
      <w:ind w:left="1271" w:firstLineChars="0" w:hanging="420"/>
    </w:pPr>
  </w:style>
  <w:style w:type="paragraph" w:customStyle="1" w:styleId="21">
    <w:name w:val="标准文件_三级项2"/>
    <w:basedOn w:val="afffff7"/>
    <w:qFormat/>
    <w:pPr>
      <w:numPr>
        <w:numId w:val="30"/>
      </w:numPr>
      <w:spacing w:line="300" w:lineRule="exact"/>
      <w:ind w:left="1276" w:firstLineChars="0" w:hanging="425"/>
    </w:pPr>
    <w:rPr>
      <w:rFonts w:ascii="Times New Roman"/>
    </w:rPr>
  </w:style>
  <w:style w:type="paragraph" w:customStyle="1" w:styleId="20">
    <w:name w:val="标准文件_一级项2"/>
    <w:basedOn w:val="afffff7"/>
    <w:qFormat/>
    <w:pPr>
      <w:numPr>
        <w:numId w:val="31"/>
      </w:numPr>
      <w:spacing w:line="300" w:lineRule="exact"/>
      <w:ind w:left="1271" w:firstLineChars="0" w:hanging="42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6"/>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uto"/>
      <w:spacing w:before="57"/>
    </w:pPr>
    <w:rPr>
      <w:sz w:val="21"/>
    </w:rPr>
  </w:style>
  <w:style w:type="paragraph" w:customStyle="1" w:styleId="affffffffff6">
    <w:name w:val="标准文件_文件名称"/>
    <w:basedOn w:val="afffff7"/>
    <w:next w:val="afffff7"/>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afterLines="0" w:line="276" w:lineRule="auto"/>
      <w:outlineLvl w:val="9"/>
    </w:pPr>
    <w:rPr>
      <w:rFonts w:ascii="宋体" w:eastAsia="宋体"/>
    </w:rPr>
  </w:style>
  <w:style w:type="paragraph" w:customStyle="1" w:styleId="affffffffffb">
    <w:name w:val="标准文件_附录二级无标题"/>
    <w:basedOn w:val="aff5"/>
    <w:qFormat/>
    <w:pPr>
      <w:spacing w:beforeLines="0" w:afterLines="0" w:line="276" w:lineRule="auto"/>
      <w:outlineLvl w:val="9"/>
    </w:pPr>
    <w:rPr>
      <w:rFonts w:ascii="宋体" w:eastAsia="宋体"/>
    </w:rPr>
  </w:style>
  <w:style w:type="paragraph" w:customStyle="1" w:styleId="affffffffffc">
    <w:name w:val="标准文件_附录三级无标题"/>
    <w:basedOn w:val="aff6"/>
    <w:qFormat/>
    <w:pPr>
      <w:spacing w:beforeLines="0" w:afterLines="0" w:line="276" w:lineRule="auto"/>
      <w:outlineLvl w:val="9"/>
    </w:pPr>
    <w:rPr>
      <w:rFonts w:ascii="宋体" w:eastAsia="宋体"/>
    </w:rPr>
  </w:style>
  <w:style w:type="paragraph" w:customStyle="1" w:styleId="affffffffffd">
    <w:name w:val="标准文件_附录四级无标题"/>
    <w:basedOn w:val="aff7"/>
    <w:qFormat/>
    <w:pPr>
      <w:spacing w:beforeLines="0" w:afterLines="0" w:line="276" w:lineRule="auto"/>
      <w:outlineLvl w:val="9"/>
    </w:pPr>
    <w:rPr>
      <w:rFonts w:ascii="宋体" w:eastAsia="宋体"/>
    </w:rPr>
  </w:style>
  <w:style w:type="paragraph" w:customStyle="1" w:styleId="affffffffffe">
    <w:name w:val="标准文件_附录五级无标题"/>
    <w:basedOn w:val="aff8"/>
    <w:qFormat/>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pPr>
      <w:spacing w:beforeLines="0" w:afterLines="0" w:line="276" w:lineRule="auto"/>
    </w:pPr>
    <w:rPr>
      <w:rFonts w:ascii="宋体" w:eastAsia="宋体"/>
    </w:rPr>
  </w:style>
  <w:style w:type="paragraph" w:customStyle="1" w:styleId="afffffffffff0">
    <w:name w:val="标准文件_引言二级无标题"/>
    <w:basedOn w:val="a8"/>
    <w:next w:val="afffff7"/>
    <w:qFormat/>
    <w:pPr>
      <w:spacing w:beforeLines="0" w:afterLines="0" w:line="276" w:lineRule="auto"/>
    </w:pPr>
    <w:rPr>
      <w:rFonts w:ascii="宋体" w:eastAsia="宋体"/>
    </w:rPr>
  </w:style>
  <w:style w:type="paragraph" w:customStyle="1" w:styleId="afffffffffff1">
    <w:name w:val="标准文件_引言三级无标题"/>
    <w:basedOn w:val="a9"/>
    <w:next w:val="afffff7"/>
    <w:qFormat/>
    <w:pPr>
      <w:spacing w:beforeLines="0" w:afterLines="0" w:line="276" w:lineRule="auto"/>
    </w:pPr>
    <w:rPr>
      <w:rFonts w:ascii="宋体" w:eastAsia="宋体"/>
    </w:rPr>
  </w:style>
  <w:style w:type="paragraph" w:customStyle="1" w:styleId="afffffffffff2">
    <w:name w:val="标准文件_引言四级无标题"/>
    <w:basedOn w:val="aa"/>
    <w:next w:val="afffff7"/>
    <w:qFormat/>
    <w:pPr>
      <w:spacing w:beforeLines="0" w:afterLines="0" w:line="276" w:lineRule="auto"/>
    </w:pPr>
    <w:rPr>
      <w:rFonts w:ascii="宋体" w:eastAsia="宋体"/>
    </w:rPr>
  </w:style>
  <w:style w:type="paragraph" w:customStyle="1" w:styleId="afffffffffff3">
    <w:name w:val="标准文件_引言五级无标题"/>
    <w:basedOn w:val="ab"/>
    <w:next w:val="afffff7"/>
    <w:qFormat/>
    <w:pPr>
      <w:spacing w:beforeLines="0" w:afterLines="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b">
    <w:name w:val="发布"/>
    <w:basedOn w:val="afff6"/>
    <w:qFormat/>
    <w:rPr>
      <w:rFonts w:ascii="黑体" w:eastAsia="黑体"/>
      <w:spacing w:val="85"/>
      <w:w w:val="100"/>
      <w:position w:val="3"/>
      <w:sz w:val="28"/>
      <w:szCs w:val="28"/>
    </w:rPr>
  </w:style>
  <w:style w:type="character" w:customStyle="1" w:styleId="Char0">
    <w:name w:val="前言标题 Char"/>
    <w:link w:val="affb"/>
    <w:qFormat/>
    <w:rPr>
      <w:rFonts w:ascii="黑体" w:eastAsia="黑体"/>
      <w:sz w:val="32"/>
      <w:shd w:val="clear" w:color="FFFFFF" w:fill="FFFFFF"/>
    </w:rPr>
  </w:style>
  <w:style w:type="paragraph" w:styleId="afffffffffffc">
    <w:name w:val="List Paragraph"/>
    <w:basedOn w:val="afff5"/>
    <w:uiPriority w:val="34"/>
    <w:qFormat/>
    <w:pPr>
      <w:ind w:firstLineChars="200" w:firstLine="420"/>
    </w:pPr>
  </w:style>
  <w:style w:type="paragraph" w:customStyle="1" w:styleId="12">
    <w:name w:val="修订1"/>
    <w:hidden/>
    <w:uiPriority w:val="99"/>
    <w:unhideWhenUsed/>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263536">
      <w:bodyDiv w:val="1"/>
      <w:marLeft w:val="0"/>
      <w:marRight w:val="0"/>
      <w:marTop w:val="0"/>
      <w:marBottom w:val="0"/>
      <w:divBdr>
        <w:top w:val="none" w:sz="0" w:space="0" w:color="auto"/>
        <w:left w:val="none" w:sz="0" w:space="0" w:color="auto"/>
        <w:bottom w:val="none" w:sz="0" w:space="0" w:color="auto"/>
        <w:right w:val="none" w:sz="0" w:space="0" w:color="auto"/>
      </w:divBdr>
    </w:div>
    <w:div w:id="743260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image" Target="media/image3.jpeg"/><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32D7A65A992431D9B54B7A36E19FE2E"/>
        <w:category>
          <w:name w:val="常规"/>
          <w:gallery w:val="placeholder"/>
        </w:category>
        <w:types>
          <w:type w:val="bbPlcHdr"/>
        </w:types>
        <w:behaviors>
          <w:behavior w:val="content"/>
        </w:behaviors>
        <w:guid w:val="{39808599-517B-4811-8599-675F78D2AB8D}"/>
      </w:docPartPr>
      <w:docPartBody>
        <w:p w:rsidR="00B05868" w:rsidRDefault="003D2679">
          <w:pPr>
            <w:pStyle w:val="D32D7A65A992431D9B54B7A36E19FE2E"/>
            <w:rPr>
              <w:rFonts w:hint="eastAsia"/>
            </w:rPr>
          </w:pPr>
          <w:r>
            <w:rPr>
              <w:rStyle w:val="a3"/>
              <w:rFonts w:hint="eastAsia"/>
            </w:rPr>
            <w:t>单击或点击此处输入文字。</w:t>
          </w:r>
        </w:p>
      </w:docPartBody>
    </w:docPart>
    <w:docPart>
      <w:docPartPr>
        <w:name w:val="DB3751D1210044A59F0EC9F7EF86543A"/>
        <w:category>
          <w:name w:val="常规"/>
          <w:gallery w:val="placeholder"/>
        </w:category>
        <w:types>
          <w:type w:val="bbPlcHdr"/>
        </w:types>
        <w:behaviors>
          <w:behavior w:val="content"/>
        </w:behaviors>
        <w:guid w:val="{9A5B5671-1740-457F-AF06-D6384048C1B1}"/>
      </w:docPartPr>
      <w:docPartBody>
        <w:p w:rsidR="00B05868" w:rsidRDefault="003D2679">
          <w:pPr>
            <w:pStyle w:val="DB3751D1210044A59F0EC9F7EF86543A"/>
            <w:rPr>
              <w:rFonts w:hint="eastAsia"/>
            </w:rPr>
          </w:pPr>
          <w:r>
            <w:rPr>
              <w:rStyle w:val="a3"/>
              <w:rFonts w:hint="eastAsia"/>
            </w:rPr>
            <w:t>选择一项。</w:t>
          </w:r>
        </w:p>
      </w:docPartBody>
    </w:docPart>
    <w:docPart>
      <w:docPartPr>
        <w:name w:val="05E128BD134A4FE892DC804A6D23FAB5"/>
        <w:category>
          <w:name w:val="常规"/>
          <w:gallery w:val="placeholder"/>
        </w:category>
        <w:types>
          <w:type w:val="bbPlcHdr"/>
        </w:types>
        <w:behaviors>
          <w:behavior w:val="content"/>
        </w:behaviors>
        <w:guid w:val="{155CE6DF-0CA2-4A66-93C4-665563987389}"/>
      </w:docPartPr>
      <w:docPartBody>
        <w:p w:rsidR="00B05868" w:rsidRDefault="003D2679">
          <w:pPr>
            <w:pStyle w:val="05E128BD134A4FE892DC804A6D23FAB5"/>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626507"/>
    <w:rsid w:val="00035E3B"/>
    <w:rsid w:val="0005647B"/>
    <w:rsid w:val="0011758A"/>
    <w:rsid w:val="00132563"/>
    <w:rsid w:val="001533CB"/>
    <w:rsid w:val="00155EB8"/>
    <w:rsid w:val="00163D34"/>
    <w:rsid w:val="001F7464"/>
    <w:rsid w:val="002045C9"/>
    <w:rsid w:val="002422FD"/>
    <w:rsid w:val="00245172"/>
    <w:rsid w:val="0027020B"/>
    <w:rsid w:val="00291448"/>
    <w:rsid w:val="002A239F"/>
    <w:rsid w:val="002C4F66"/>
    <w:rsid w:val="00326149"/>
    <w:rsid w:val="0034251E"/>
    <w:rsid w:val="00367D84"/>
    <w:rsid w:val="003A0B7C"/>
    <w:rsid w:val="003B18DD"/>
    <w:rsid w:val="003B1EA7"/>
    <w:rsid w:val="003C2EE3"/>
    <w:rsid w:val="003C630B"/>
    <w:rsid w:val="003D2679"/>
    <w:rsid w:val="004014DF"/>
    <w:rsid w:val="00456339"/>
    <w:rsid w:val="00496EB3"/>
    <w:rsid w:val="004A2D82"/>
    <w:rsid w:val="004C7B3E"/>
    <w:rsid w:val="004E7AE3"/>
    <w:rsid w:val="00537CB7"/>
    <w:rsid w:val="005529D7"/>
    <w:rsid w:val="005E6F0A"/>
    <w:rsid w:val="00600CB7"/>
    <w:rsid w:val="00626507"/>
    <w:rsid w:val="00633000"/>
    <w:rsid w:val="006B602E"/>
    <w:rsid w:val="006E0165"/>
    <w:rsid w:val="006E3255"/>
    <w:rsid w:val="006F688E"/>
    <w:rsid w:val="0071539D"/>
    <w:rsid w:val="007325D2"/>
    <w:rsid w:val="007E1567"/>
    <w:rsid w:val="007F62DF"/>
    <w:rsid w:val="00800085"/>
    <w:rsid w:val="0081747F"/>
    <w:rsid w:val="00826F8E"/>
    <w:rsid w:val="008637E5"/>
    <w:rsid w:val="008D44A9"/>
    <w:rsid w:val="008E2CBE"/>
    <w:rsid w:val="008F04FB"/>
    <w:rsid w:val="0092354B"/>
    <w:rsid w:val="00971E8E"/>
    <w:rsid w:val="0097438D"/>
    <w:rsid w:val="00981517"/>
    <w:rsid w:val="00996C12"/>
    <w:rsid w:val="009B2589"/>
    <w:rsid w:val="00A21A68"/>
    <w:rsid w:val="00A415D2"/>
    <w:rsid w:val="00A51D03"/>
    <w:rsid w:val="00A64120"/>
    <w:rsid w:val="00A9044B"/>
    <w:rsid w:val="00AA0EA0"/>
    <w:rsid w:val="00AA6D53"/>
    <w:rsid w:val="00B05868"/>
    <w:rsid w:val="00B20ACD"/>
    <w:rsid w:val="00B80716"/>
    <w:rsid w:val="00BC2685"/>
    <w:rsid w:val="00C26153"/>
    <w:rsid w:val="00C31EDD"/>
    <w:rsid w:val="00C35E2B"/>
    <w:rsid w:val="00C43547"/>
    <w:rsid w:val="00C7156A"/>
    <w:rsid w:val="00C939D6"/>
    <w:rsid w:val="00CB29EF"/>
    <w:rsid w:val="00CD6973"/>
    <w:rsid w:val="00CE57C1"/>
    <w:rsid w:val="00D000FA"/>
    <w:rsid w:val="00D23B52"/>
    <w:rsid w:val="00D57A62"/>
    <w:rsid w:val="00D654CE"/>
    <w:rsid w:val="00D65CB5"/>
    <w:rsid w:val="00D70E0E"/>
    <w:rsid w:val="00DB682D"/>
    <w:rsid w:val="00DC17C9"/>
    <w:rsid w:val="00DC2DDD"/>
    <w:rsid w:val="00DD3C80"/>
    <w:rsid w:val="00DE783B"/>
    <w:rsid w:val="00DF3DAF"/>
    <w:rsid w:val="00E07413"/>
    <w:rsid w:val="00E102A7"/>
    <w:rsid w:val="00E3615E"/>
    <w:rsid w:val="00E37D5A"/>
    <w:rsid w:val="00E632C1"/>
    <w:rsid w:val="00EC16C0"/>
    <w:rsid w:val="00ED1E9C"/>
    <w:rsid w:val="00ED5757"/>
    <w:rsid w:val="00F533C4"/>
    <w:rsid w:val="00FB5460"/>
    <w:rsid w:val="00FD292A"/>
    <w:rsid w:val="00FE19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32D7A65A992431D9B54B7A36E19FE2E">
    <w:name w:val="D32D7A65A992431D9B54B7A36E19FE2E"/>
    <w:qFormat/>
    <w:pPr>
      <w:widowControl w:val="0"/>
      <w:jc w:val="both"/>
    </w:pPr>
    <w:rPr>
      <w:kern w:val="2"/>
      <w:sz w:val="21"/>
      <w:szCs w:val="22"/>
    </w:rPr>
  </w:style>
  <w:style w:type="paragraph" w:customStyle="1" w:styleId="DB3751D1210044A59F0EC9F7EF86543A">
    <w:name w:val="DB3751D1210044A59F0EC9F7EF86543A"/>
    <w:qFormat/>
    <w:pPr>
      <w:widowControl w:val="0"/>
      <w:jc w:val="both"/>
    </w:pPr>
    <w:rPr>
      <w:kern w:val="2"/>
      <w:sz w:val="21"/>
      <w:szCs w:val="22"/>
    </w:rPr>
  </w:style>
  <w:style w:type="paragraph" w:customStyle="1" w:styleId="05E128BD134A4FE892DC804A6D23FAB5">
    <w:name w:val="05E128BD134A4FE892DC804A6D23FAB5"/>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Pages>
  <Words>870</Words>
  <Characters>4964</Characters>
  <Application>Microsoft Office Word</Application>
  <DocSecurity>0</DocSecurity>
  <Lines>41</Lines>
  <Paragraphs>11</Paragraphs>
  <ScaleCrop>false</ScaleCrop>
  <Company>PCMI</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微软用户</dc:creator>
  <cp:lastModifiedBy>彦霞 潘</cp:lastModifiedBy>
  <cp:revision>29</cp:revision>
  <cp:lastPrinted>2025-02-28T15:27:00Z</cp:lastPrinted>
  <dcterms:created xsi:type="dcterms:W3CDTF">2025-02-11T17:25:00Z</dcterms:created>
  <dcterms:modified xsi:type="dcterms:W3CDTF">2025-02-28T15:27:00Z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2052-6.7.1.8828</vt:lpwstr>
  </property>
  <property fmtid="{D5CDD505-2E9C-101B-9397-08002B2CF9AE}" pid="16" name="ICV">
    <vt:lpwstr>C9C23928A43E40D99F3B419D927AA743</vt:lpwstr>
  </property>
  <property fmtid="{D5CDD505-2E9C-101B-9397-08002B2CF9AE}" pid="17" name="KSOTemplateDocerSaveRecord">
    <vt:lpwstr>eyJoZGlkIjoiM2QwZWU0ZWMxMTJkNjEwOTY3YjUzNGI2YTNjYjJmNzUiLCJ1c2VySWQiOiI2NjU3MzY5ODgifQ==</vt:lpwstr>
  </property>
</Properties>
</file>