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ffffb"/>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625FAA" w:rsidRPr="00625FAA">
        <w:tc>
          <w:tcPr>
            <w:tcW w:w="509" w:type="dxa"/>
          </w:tcPr>
          <w:p w:rsidR="00571EE1" w:rsidRPr="00625FAA" w:rsidRDefault="00465615">
            <w:pPr>
              <w:pStyle w:val="affff2"/>
              <w:framePr w:wrap="notBeside" w:vAnchor="page" w:hAnchor="page" w:x="1372" w:y="568"/>
              <w:tabs>
                <w:tab w:val="clear" w:pos="4153"/>
                <w:tab w:val="clear" w:pos="8306"/>
              </w:tabs>
              <w:spacing w:line="240" w:lineRule="auto"/>
              <w:jc w:val="left"/>
              <w:rPr>
                <w:rFonts w:ascii="黑体" w:eastAsia="黑体" w:hAnsi="黑体"/>
                <w:sz w:val="21"/>
                <w:szCs w:val="21"/>
              </w:rPr>
            </w:pPr>
            <w:r w:rsidRPr="00625FAA">
              <w:rPr>
                <w:rFonts w:ascii="Times New Roman" w:eastAsia="黑体" w:hAnsi="Times New Roman"/>
                <w:sz w:val="21"/>
                <w:szCs w:val="21"/>
              </w:rPr>
              <w:t>ICS</w:t>
            </w:r>
            <w:r w:rsidRPr="00625FAA">
              <w:rPr>
                <w:rFonts w:ascii="黑体" w:eastAsia="黑体" w:hAnsi="黑体"/>
                <w:sz w:val="21"/>
                <w:szCs w:val="21"/>
              </w:rPr>
              <w:t xml:space="preserve">  </w:t>
            </w:r>
          </w:p>
        </w:tc>
        <w:tc>
          <w:tcPr>
            <w:tcW w:w="8855" w:type="dxa"/>
          </w:tcPr>
          <w:p w:rsidR="00571EE1" w:rsidRPr="00625FAA" w:rsidRDefault="00465615">
            <w:pPr>
              <w:pStyle w:val="affff2"/>
              <w:framePr w:wrap="notBeside" w:vAnchor="page" w:hAnchor="page" w:x="1372" w:y="568"/>
              <w:tabs>
                <w:tab w:val="clear" w:pos="4153"/>
                <w:tab w:val="clear" w:pos="8306"/>
              </w:tabs>
              <w:spacing w:line="240" w:lineRule="auto"/>
              <w:jc w:val="both"/>
              <w:rPr>
                <w:rFonts w:ascii="黑体" w:eastAsia="黑体" w:hAnsi="黑体"/>
                <w:sz w:val="21"/>
                <w:szCs w:val="21"/>
              </w:rPr>
            </w:pPr>
            <w:r w:rsidRPr="00625FAA">
              <w:rPr>
                <w:rFonts w:ascii="黑体" w:eastAsia="黑体" w:hAnsi="黑体"/>
                <w:sz w:val="21"/>
                <w:szCs w:val="21"/>
              </w:rPr>
              <w:t>65.020.30</w:t>
            </w:r>
          </w:p>
        </w:tc>
      </w:tr>
      <w:tr w:rsidR="00625FAA" w:rsidRPr="00625FAA">
        <w:tc>
          <w:tcPr>
            <w:tcW w:w="509" w:type="dxa"/>
          </w:tcPr>
          <w:p w:rsidR="00571EE1" w:rsidRPr="00625FAA" w:rsidRDefault="00465615">
            <w:pPr>
              <w:pStyle w:val="affff2"/>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25FAA">
              <w:rPr>
                <w:rFonts w:ascii="Times New Roman" w:eastAsia="黑体" w:hAnsi="Times New Roman"/>
                <w:sz w:val="21"/>
                <w:szCs w:val="21"/>
              </w:rPr>
              <w:t xml:space="preserve">CCS </w:t>
            </w:r>
            <w:r w:rsidRPr="00625FAA">
              <w:rPr>
                <w:rFonts w:ascii="黑体" w:eastAsia="黑体" w:hAnsi="黑体"/>
                <w:sz w:val="21"/>
                <w:szCs w:val="21"/>
              </w:rPr>
              <w:t xml:space="preserve"> </w:t>
            </w:r>
          </w:p>
        </w:tc>
        <w:tc>
          <w:tcPr>
            <w:tcW w:w="8855" w:type="dxa"/>
          </w:tcPr>
          <w:tbl>
            <w:tblPr>
              <w:tblStyle w:val="affffb"/>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firstRow="1" w:lastRow="0" w:firstColumn="1" w:lastColumn="0" w:noHBand="0" w:noVBand="1"/>
            </w:tblPr>
            <w:tblGrid>
              <w:gridCol w:w="9242"/>
            </w:tblGrid>
            <w:tr w:rsidR="00625FAA" w:rsidRPr="00625FAA">
              <w:trPr>
                <w:trHeight w:hRule="exact" w:val="1021"/>
              </w:trPr>
              <w:tc>
                <w:tcPr>
                  <w:tcW w:w="9242" w:type="dxa"/>
                  <w:vAlign w:val="center"/>
                </w:tcPr>
                <w:p w:rsidR="00571EE1" w:rsidRPr="00625FAA" w:rsidRDefault="00465615" w:rsidP="00995F50">
                  <w:pPr>
                    <w:pStyle w:val="afffff4"/>
                    <w:framePr w:w="0" w:hRule="auto" w:wrap="auto" w:hAnchor="text" w:xAlign="left" w:yAlign="inline" w:anchorLock="0"/>
                    <w:ind w:left="420" w:right="624"/>
                    <w:rPr>
                      <w:rFonts w:ascii="宋体" w:hAnsi="宋体"/>
                      <w:sz w:val="28"/>
                      <w:szCs w:val="28"/>
                    </w:rPr>
                  </w:pPr>
                  <w:r w:rsidRPr="00625FAA">
                    <w:rPr>
                      <w:noProof/>
                    </w:rPr>
                    <w:drawing>
                      <wp:inline distT="0" distB="0" distL="0" distR="0">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rsidRPr="00625FAA">
                    <w:rPr>
                      <w:noProof/>
                    </w:rPr>
                    <w:drawing>
                      <wp:inline distT="0" distB="0" distL="0" distR="0">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rsidRPr="00625FAA">
                    <w:rPr>
                      <w:sz w:val="21"/>
                      <w:szCs w:val="21"/>
                    </w:rPr>
                    <w:t xml:space="preserve"> </w:t>
                  </w:r>
                  <w:r w:rsidRPr="00625FAA">
                    <w:t>GXAS</w:t>
                  </w:r>
                </w:p>
              </w:tc>
            </w:tr>
          </w:tbl>
          <w:p w:rsidR="00571EE1" w:rsidRPr="00625FAA" w:rsidRDefault="00465615">
            <w:pPr>
              <w:pStyle w:val="affff2"/>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25FAA">
              <w:rPr>
                <w:rFonts w:ascii="黑体" w:eastAsia="黑体" w:hAnsi="黑体"/>
                <w:sz w:val="21"/>
                <w:szCs w:val="21"/>
              </w:rPr>
              <w:t>B 43</w:t>
            </w:r>
          </w:p>
        </w:tc>
      </w:tr>
    </w:tbl>
    <w:p w:rsidR="00571EE1" w:rsidRPr="00625FAA" w:rsidRDefault="00465615">
      <w:pPr>
        <w:pStyle w:val="afffff5"/>
        <w:framePr w:w="9639" w:h="624" w:hRule="exact" w:hSpace="181" w:vSpace="181" w:wrap="around" w:hAnchor="page" w:x="1305" w:y="2269"/>
        <w:rPr>
          <w:rFonts w:ascii="黑体" w:eastAsia="黑体" w:hAnsi="黑体"/>
          <w:b w:val="0"/>
          <w:bCs w:val="0"/>
          <w:w w:val="100"/>
          <w:sz w:val="48"/>
          <w:szCs w:val="48"/>
        </w:rPr>
      </w:pPr>
      <w:bookmarkStart w:id="0" w:name="_Hlk26473981"/>
      <w:r w:rsidRPr="00625FAA">
        <w:rPr>
          <w:rFonts w:ascii="黑体" w:eastAsia="黑体" w:hint="eastAsia"/>
          <w:b w:val="0"/>
          <w:w w:val="100"/>
          <w:sz w:val="48"/>
        </w:rPr>
        <w:t>团体</w:t>
      </w:r>
      <w:r w:rsidRPr="00625FAA">
        <w:rPr>
          <w:rFonts w:ascii="黑体" w:eastAsia="黑体" w:hAnsi="黑体" w:hint="eastAsia"/>
          <w:b w:val="0"/>
          <w:bCs w:val="0"/>
          <w:w w:val="100"/>
          <w:sz w:val="48"/>
          <w:szCs w:val="48"/>
        </w:rPr>
        <w:t>标准</w:t>
      </w:r>
    </w:p>
    <w:bookmarkEnd w:id="0"/>
    <w:p w:rsidR="00571EE1" w:rsidRPr="00625FAA" w:rsidRDefault="00465615">
      <w:pPr>
        <w:pStyle w:val="affffffffff7"/>
        <w:framePr w:wrap="auto"/>
      </w:pPr>
      <w:r w:rsidRPr="00625FAA">
        <w:t>T/</w:t>
      </w:r>
      <w:r w:rsidRPr="00625FAA">
        <w:fldChar w:fldCharType="begin">
          <w:ffData>
            <w:name w:val="文字1"/>
            <w:enabled/>
            <w:calcOnExit w:val="0"/>
            <w:textInput>
              <w:default w:val="XXX"/>
            </w:textInput>
          </w:ffData>
        </w:fldChar>
      </w:r>
      <w:bookmarkStart w:id="1" w:name="文字1"/>
      <w:r w:rsidRPr="00625FAA">
        <w:instrText xml:space="preserve"> FORMTEXT </w:instrText>
      </w:r>
      <w:r w:rsidRPr="00625FAA">
        <w:fldChar w:fldCharType="separate"/>
      </w:r>
      <w:r w:rsidRPr="00625FAA">
        <w:t>GXAS</w:t>
      </w:r>
      <w:r w:rsidRPr="00625FAA">
        <w:fldChar w:fldCharType="end"/>
      </w:r>
      <w:bookmarkEnd w:id="1"/>
      <w:r w:rsidRPr="00625FAA">
        <w:t xml:space="preserve"> </w:t>
      </w:r>
      <w:r w:rsidRPr="00625FAA">
        <w:fldChar w:fldCharType="begin">
          <w:ffData>
            <w:name w:val="NSTD_CODE_F"/>
            <w:enabled/>
            <w:calcOnExit w:val="0"/>
            <w:textInput>
              <w:default w:val="XXXX"/>
            </w:textInput>
          </w:ffData>
        </w:fldChar>
      </w:r>
      <w:bookmarkStart w:id="2" w:name="NSTD_CODE_F"/>
      <w:r w:rsidRPr="00625FAA">
        <w:instrText xml:space="preserve"> FORMTEXT </w:instrText>
      </w:r>
      <w:r w:rsidRPr="00625FAA">
        <w:fldChar w:fldCharType="separate"/>
      </w:r>
      <w:r w:rsidRPr="00625FAA">
        <w:t>XXXX</w:t>
      </w:r>
      <w:r w:rsidRPr="00625FAA">
        <w:fldChar w:fldCharType="end"/>
      </w:r>
      <w:bookmarkEnd w:id="2"/>
      <w:r w:rsidRPr="00625FAA">
        <w:rPr>
          <w:rFonts w:hAnsi="黑体"/>
        </w:rPr>
        <w:t>—</w:t>
      </w:r>
      <w:r w:rsidRPr="00625FAA">
        <w:fldChar w:fldCharType="begin">
          <w:ffData>
            <w:name w:val="NSTD_CODE_B"/>
            <w:enabled/>
            <w:calcOnExit w:val="0"/>
            <w:textInput>
              <w:default w:val="XXXX"/>
            </w:textInput>
          </w:ffData>
        </w:fldChar>
      </w:r>
      <w:bookmarkStart w:id="3" w:name="NSTD_CODE_B"/>
      <w:r w:rsidRPr="00625FAA">
        <w:instrText xml:space="preserve"> FORMTEXT </w:instrText>
      </w:r>
      <w:r w:rsidRPr="00625FAA">
        <w:fldChar w:fldCharType="separate"/>
      </w:r>
      <w:r w:rsidRPr="00625FAA">
        <w:t>XXXX</w:t>
      </w:r>
      <w:r w:rsidRPr="00625FAA">
        <w:fldChar w:fldCharType="end"/>
      </w:r>
      <w:bookmarkEnd w:id="3"/>
    </w:p>
    <w:p w:rsidR="00571EE1" w:rsidRPr="00625FAA" w:rsidRDefault="00465615">
      <w:pPr>
        <w:pStyle w:val="affffffffff8"/>
        <w:framePr w:wrap="auto"/>
        <w:rPr>
          <w:rFonts w:hAnsi="黑体"/>
        </w:rPr>
      </w:pPr>
      <w:r w:rsidRPr="00625FAA">
        <w:rPr>
          <w:rFonts w:hAnsi="黑体"/>
        </w:rPr>
        <w:fldChar w:fldCharType="begin">
          <w:ffData>
            <w:name w:val="OSTD_CODE"/>
            <w:enabled/>
            <w:calcOnExit w:val="0"/>
            <w:textInput/>
          </w:ffData>
        </w:fldChar>
      </w:r>
      <w:bookmarkStart w:id="4" w:name="OSTD_CODE"/>
      <w:r w:rsidRPr="00625FAA">
        <w:rPr>
          <w:rFonts w:hAnsi="黑体"/>
        </w:rPr>
        <w:instrText xml:space="preserve"> FORMTEXT </w:instrText>
      </w:r>
      <w:r w:rsidRPr="00625FAA">
        <w:rPr>
          <w:rFonts w:hAnsi="黑体"/>
        </w:rPr>
      </w:r>
      <w:r w:rsidRPr="00625FAA">
        <w:rPr>
          <w:rFonts w:hAnsi="黑体"/>
        </w:rPr>
        <w:fldChar w:fldCharType="separate"/>
      </w:r>
      <w:r w:rsidRPr="00625FAA">
        <w:rPr>
          <w:rFonts w:hAnsi="黑体"/>
        </w:rPr>
        <w:t>     </w:t>
      </w:r>
      <w:r w:rsidRPr="00625FAA">
        <w:rPr>
          <w:rFonts w:hAnsi="黑体"/>
        </w:rPr>
        <w:fldChar w:fldCharType="end"/>
      </w:r>
      <w:bookmarkEnd w:id="4"/>
    </w:p>
    <w:p w:rsidR="00571EE1" w:rsidRPr="00625FAA" w:rsidRDefault="00465615">
      <w:pPr>
        <w:spacing w:line="240" w:lineRule="auto"/>
        <w:rPr>
          <w:rFonts w:ascii="黑体" w:eastAsia="黑体" w:hAnsi="黑体"/>
          <w:kern w:val="0"/>
          <w:sz w:val="10"/>
          <w:szCs w:val="10"/>
        </w:rPr>
      </w:pPr>
      <w:r w:rsidRPr="00625FAA">
        <w:rPr>
          <w:rFonts w:ascii="黑体" w:eastAsia="黑体" w:hAnsi="黑体"/>
          <w:noProof/>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w14:anchorId="6587F324" id="直接连接符 73" o:spid="_x0000_s1026" style="position:absolute;left:0;text-align:left;z-index:251659264;visibility:visible;mso-wrap-style:square;mso-wrap-distance-left:9pt;mso-wrap-distance-top:0;mso-wrap-distance-right:9pt;mso-wrap-distance-bottom:0;mso-position-horizontal:absolute;mso-position-horizontal-relative:page;mso-position-vertical:absolute;mso-position-vertical-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" o:allowoverlap="f">
                <w10:wrap anchorx="page" anchory="page"/>
              </v:line>
            </w:pict>
          </mc:Fallback>
        </mc:AlternateContent>
      </w:r>
    </w:p>
    <w:p w:rsidR="00571EE1" w:rsidRPr="00625FAA" w:rsidRDefault="00571EE1">
      <w:pPr>
        <w:pStyle w:val="afffff5"/>
        <w:framePr w:w="9639" w:h="6976" w:hRule="exact" w:hSpace="0" w:vSpace="0" w:wrap="around" w:hAnchor="page" w:y="6408"/>
        <w:jc w:val="center"/>
        <w:rPr>
          <w:rFonts w:ascii="黑体" w:eastAsia="黑体" w:hAnsi="黑体"/>
          <w:b w:val="0"/>
          <w:bCs w:val="0"/>
          <w:w w:val="100"/>
        </w:rPr>
      </w:pPr>
    </w:p>
    <w:p w:rsidR="00571EE1" w:rsidRPr="00625FAA" w:rsidRDefault="00F9598A">
      <w:pPr>
        <w:pStyle w:val="affffffffff9"/>
        <w:framePr w:h="6974" w:hRule="exact" w:wrap="around" w:x="1419" w:anchorLock="1"/>
      </w:pPr>
      <w:r>
        <w:fldChar w:fldCharType="begin">
          <w:ffData>
            <w:name w:val="CSTD_NAME"/>
            <w:enabled/>
            <w:calcOnExit w:val="0"/>
            <w:textInput>
              <w:default w:val="德保矮马"/>
            </w:textInput>
          </w:ffData>
        </w:fldChar>
      </w:r>
      <w:bookmarkStart w:id="5" w:name="CSTD_NAME"/>
      <w:r>
        <w:instrText xml:space="preserve"> FORMTEXT </w:instrText>
      </w:r>
      <w:r>
        <w:fldChar w:fldCharType="separate"/>
      </w:r>
      <w:r>
        <w:rPr>
          <w:noProof/>
        </w:rPr>
        <w:t>德保矮马</w:t>
      </w:r>
      <w:r>
        <w:fldChar w:fldCharType="end"/>
      </w:r>
      <w:bookmarkEnd w:id="5"/>
    </w:p>
    <w:p w:rsidR="00571EE1" w:rsidRPr="00625FAA" w:rsidRDefault="00571EE1">
      <w:pPr>
        <w:framePr w:w="9639" w:h="6974" w:hRule="exact" w:wrap="around" w:vAnchor="page" w:hAnchor="page" w:x="1419" w:y="6408" w:anchorLock="1"/>
        <w:ind w:left="-1418"/>
      </w:pPr>
    </w:p>
    <w:p w:rsidR="00571EE1" w:rsidRPr="00625FAA" w:rsidRDefault="00F9598A">
      <w:pPr>
        <w:pStyle w:val="afffffffd"/>
        <w:framePr w:w="9639" w:h="6974" w:hRule="exact" w:wrap="around" w:vAnchor="page" w:hAnchor="page" w:x="1419" w:y="6408" w:anchorLock="1"/>
        <w:textAlignment w:val="bottom"/>
        <w:rPr>
          <w:rFonts w:ascii="黑体" w:eastAsia="黑体" w:hAnsi="黑体"/>
          <w:szCs w:val="28"/>
        </w:rPr>
      </w:pPr>
      <w:r>
        <w:rPr>
          <w:rFonts w:ascii="黑体" w:eastAsia="黑体" w:hAnsi="黑体"/>
          <w:szCs w:val="28"/>
        </w:rPr>
        <w:fldChar w:fldCharType="begin">
          <w:ffData>
            <w:name w:val="ESTD_NAME"/>
            <w:enabled/>
            <w:calcOnExit w:val="0"/>
            <w:textInput>
              <w:default w:val="Debao pnny"/>
            </w:textInput>
          </w:ffData>
        </w:fldChar>
      </w:r>
      <w:bookmarkStart w:id="6" w:name="ESTD_NAME"/>
      <w:r>
        <w:rPr>
          <w:rFonts w:ascii="黑体" w:eastAsia="黑体" w:hAnsi="黑体"/>
          <w:szCs w:val="28"/>
        </w:rPr>
        <w:instrText xml:space="preserve"> FORMTEXT </w:instrText>
      </w:r>
      <w:r>
        <w:rPr>
          <w:rFonts w:ascii="黑体" w:eastAsia="黑体" w:hAnsi="黑体"/>
          <w:szCs w:val="28"/>
        </w:rPr>
      </w:r>
      <w:r>
        <w:rPr>
          <w:rFonts w:ascii="黑体" w:eastAsia="黑体" w:hAnsi="黑体"/>
          <w:szCs w:val="28"/>
        </w:rPr>
        <w:fldChar w:fldCharType="separate"/>
      </w:r>
      <w:r>
        <w:rPr>
          <w:rFonts w:ascii="黑体" w:eastAsia="黑体" w:hAnsi="黑体"/>
          <w:noProof/>
          <w:szCs w:val="28"/>
        </w:rPr>
        <w:t>Debao pnny</w:t>
      </w:r>
      <w:r>
        <w:rPr>
          <w:rFonts w:ascii="黑体" w:eastAsia="黑体" w:hAnsi="黑体"/>
          <w:szCs w:val="28"/>
        </w:rPr>
        <w:fldChar w:fldCharType="end"/>
      </w:r>
      <w:bookmarkEnd w:id="6"/>
    </w:p>
    <w:p w:rsidR="00571EE1" w:rsidRPr="00625FAA" w:rsidRDefault="00571EE1">
      <w:pPr>
        <w:framePr w:w="9639" w:h="6974" w:hRule="exact" w:wrap="around" w:vAnchor="page" w:hAnchor="page" w:x="1419" w:y="6408" w:anchorLock="1"/>
        <w:spacing w:line="760" w:lineRule="exact"/>
        <w:ind w:left="-1418"/>
      </w:pPr>
    </w:p>
    <w:p w:rsidR="00571EE1" w:rsidRPr="00625FAA" w:rsidRDefault="00571EE1">
      <w:pPr>
        <w:pStyle w:val="afffffffd"/>
        <w:framePr w:w="9639" w:h="6974" w:hRule="exact" w:wrap="around" w:vAnchor="page" w:hAnchor="page" w:x="1419" w:y="6408" w:anchorLock="1"/>
        <w:textAlignment w:val="bottom"/>
        <w:rPr>
          <w:rFonts w:eastAsia="黑体"/>
          <w:szCs w:val="28"/>
        </w:rPr>
      </w:pPr>
    </w:p>
    <w:p w:rsidR="00571EE1" w:rsidRPr="00625FAA" w:rsidRDefault="00465615">
      <w:pPr>
        <w:pStyle w:val="afffffffd"/>
        <w:framePr w:w="9639" w:h="6974" w:hRule="exact" w:wrap="around" w:vAnchor="page" w:hAnchor="page" w:x="1419" w:y="6408" w:anchorLock="1"/>
        <w:spacing w:before="440" w:after="160"/>
        <w:textAlignment w:val="bottom"/>
        <w:rPr>
          <w:sz w:val="24"/>
          <w:szCs w:val="28"/>
        </w:rPr>
      </w:pPr>
      <w:r w:rsidRPr="00625FAA">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7" w:name="下拉1"/>
      <w:r w:rsidRPr="00625FAA">
        <w:rPr>
          <w:sz w:val="24"/>
          <w:szCs w:val="28"/>
        </w:rPr>
        <w:instrText xml:space="preserve"> FORMDROPDOWN </w:instrText>
      </w:r>
      <w:r w:rsidR="00C73E20">
        <w:rPr>
          <w:sz w:val="24"/>
          <w:szCs w:val="28"/>
        </w:rPr>
      </w:r>
      <w:r w:rsidR="00C73E20">
        <w:rPr>
          <w:sz w:val="24"/>
          <w:szCs w:val="28"/>
        </w:rPr>
        <w:fldChar w:fldCharType="separate"/>
      </w:r>
      <w:r w:rsidRPr="00625FAA">
        <w:rPr>
          <w:sz w:val="24"/>
          <w:szCs w:val="28"/>
        </w:rPr>
        <w:fldChar w:fldCharType="end"/>
      </w:r>
      <w:bookmarkEnd w:id="7"/>
    </w:p>
    <w:p w:rsidR="00571EE1" w:rsidRPr="00625FAA" w:rsidRDefault="00465615">
      <w:pPr>
        <w:pStyle w:val="afffffffd"/>
        <w:framePr w:w="9639" w:h="6974" w:hRule="exact" w:wrap="around" w:vAnchor="page" w:hAnchor="page" w:x="1419" w:y="6408" w:anchorLock="1"/>
        <w:spacing w:before="180" w:line="240" w:lineRule="atLeast"/>
        <w:textAlignment w:val="bottom"/>
        <w:rPr>
          <w:sz w:val="21"/>
          <w:szCs w:val="28"/>
        </w:rPr>
      </w:pPr>
      <w:r w:rsidRPr="00625FAA">
        <w:rPr>
          <w:sz w:val="21"/>
          <w:szCs w:val="28"/>
        </w:rPr>
        <w:fldChar w:fldCharType="begin">
          <w:ffData>
            <w:name w:val="CMPLSH_DATE"/>
            <w:enabled/>
            <w:calcOnExit w:val="0"/>
            <w:textInput/>
          </w:ffData>
        </w:fldChar>
      </w:r>
      <w:bookmarkStart w:id="8" w:name="CMPLSH_DATE"/>
      <w:r w:rsidRPr="00625FAA">
        <w:rPr>
          <w:sz w:val="21"/>
          <w:szCs w:val="28"/>
        </w:rPr>
        <w:instrText xml:space="preserve"> FORMTEXT </w:instrText>
      </w:r>
      <w:r w:rsidR="00995F50" w:rsidRPr="00625FAA">
        <w:rPr>
          <w:sz w:val="21"/>
          <w:szCs w:val="28"/>
        </w:rPr>
      </w:r>
      <w:r w:rsidRPr="00625FAA">
        <w:rPr>
          <w:sz w:val="21"/>
          <w:szCs w:val="28"/>
        </w:rPr>
        <w:fldChar w:fldCharType="separate"/>
      </w:r>
      <w:r w:rsidR="00995F50">
        <w:rPr>
          <w:sz w:val="21"/>
          <w:szCs w:val="28"/>
        </w:rPr>
        <w:t> </w:t>
      </w:r>
      <w:r w:rsidR="00995F50">
        <w:rPr>
          <w:sz w:val="21"/>
          <w:szCs w:val="28"/>
        </w:rPr>
        <w:t> </w:t>
      </w:r>
      <w:r w:rsidR="00995F50">
        <w:rPr>
          <w:sz w:val="21"/>
          <w:szCs w:val="28"/>
        </w:rPr>
        <w:t> </w:t>
      </w:r>
      <w:r w:rsidR="00995F50">
        <w:rPr>
          <w:sz w:val="21"/>
          <w:szCs w:val="28"/>
        </w:rPr>
        <w:t> </w:t>
      </w:r>
      <w:r w:rsidR="00995F50">
        <w:rPr>
          <w:sz w:val="21"/>
          <w:szCs w:val="28"/>
        </w:rPr>
        <w:t> </w:t>
      </w:r>
      <w:r w:rsidRPr="00625FAA">
        <w:rPr>
          <w:sz w:val="21"/>
          <w:szCs w:val="28"/>
        </w:rPr>
        <w:fldChar w:fldCharType="end"/>
      </w:r>
      <w:bookmarkEnd w:id="8"/>
    </w:p>
    <w:p w:rsidR="00571EE1" w:rsidRPr="00625FAA" w:rsidRDefault="00465615">
      <w:pPr>
        <w:pStyle w:val="afffffffd"/>
        <w:framePr w:w="9639" w:h="6974" w:hRule="exact" w:wrap="around" w:vAnchor="page" w:hAnchor="page" w:x="1419" w:y="6408" w:anchorLock="1"/>
        <w:spacing w:beforeLines="300" w:before="720" w:afterLines="30" w:after="72" w:line="240" w:lineRule="auto"/>
        <w:textAlignment w:val="bottom"/>
        <w:rPr>
          <w:b/>
          <w:sz w:val="21"/>
          <w:szCs w:val="28"/>
        </w:rPr>
      </w:pPr>
      <w:r w:rsidRPr="00625FAA">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9" w:name="下拉2"/>
      <w:r w:rsidRPr="00625FAA">
        <w:rPr>
          <w:b/>
          <w:sz w:val="21"/>
          <w:szCs w:val="28"/>
        </w:rPr>
        <w:instrText xml:space="preserve"> FORMDROPDOWN </w:instrText>
      </w:r>
      <w:r w:rsidR="00C73E20">
        <w:rPr>
          <w:b/>
          <w:sz w:val="21"/>
          <w:szCs w:val="28"/>
        </w:rPr>
      </w:r>
      <w:r w:rsidR="00C73E20">
        <w:rPr>
          <w:b/>
          <w:sz w:val="21"/>
          <w:szCs w:val="28"/>
        </w:rPr>
        <w:fldChar w:fldCharType="separate"/>
      </w:r>
      <w:r w:rsidRPr="00625FAA">
        <w:rPr>
          <w:b/>
          <w:sz w:val="21"/>
          <w:szCs w:val="28"/>
        </w:rPr>
        <w:fldChar w:fldCharType="end"/>
      </w:r>
      <w:bookmarkEnd w:id="9"/>
    </w:p>
    <w:p w:rsidR="00571EE1" w:rsidRPr="00625FAA" w:rsidRDefault="00465615">
      <w:pPr>
        <w:pStyle w:val="affffffffff5"/>
        <w:framePr w:wrap="around" w:y="14176"/>
      </w:pPr>
      <w:r w:rsidRPr="00625FAA">
        <w:rPr>
          <w:rFonts w:ascii="黑体"/>
        </w:rPr>
        <w:fldChar w:fldCharType="begin">
          <w:ffData>
            <w:name w:val="PLSH_DATE_Y"/>
            <w:enabled/>
            <w:calcOnExit w:val="0"/>
            <w:textInput>
              <w:default w:val="XXXX"/>
              <w:maxLength w:val="4"/>
            </w:textInput>
          </w:ffData>
        </w:fldChar>
      </w:r>
      <w:bookmarkStart w:id="10" w:name="PLSH_DATE_Y"/>
      <w:r w:rsidRPr="00625FAA">
        <w:rPr>
          <w:rFonts w:ascii="黑体"/>
        </w:rPr>
        <w:instrText xml:space="preserve"> FORMTEXT </w:instrText>
      </w:r>
      <w:r w:rsidRPr="00625FAA">
        <w:rPr>
          <w:rFonts w:ascii="黑体"/>
        </w:rPr>
      </w:r>
      <w:r w:rsidRPr="00625FAA">
        <w:rPr>
          <w:rFonts w:ascii="黑体"/>
        </w:rPr>
        <w:fldChar w:fldCharType="separate"/>
      </w:r>
      <w:r w:rsidR="00786B1F">
        <w:rPr>
          <w:rFonts w:ascii="黑体"/>
        </w:rPr>
        <w:t>XXXX</w:t>
      </w:r>
      <w:r w:rsidRPr="00625FAA">
        <w:rPr>
          <w:rFonts w:ascii="黑体"/>
        </w:rPr>
        <w:fldChar w:fldCharType="end"/>
      </w:r>
      <w:bookmarkEnd w:id="10"/>
      <w:r w:rsidRPr="00625FAA">
        <w:t xml:space="preserve"> </w:t>
      </w:r>
      <w:r w:rsidRPr="00625FAA">
        <w:rPr>
          <w:rFonts w:ascii="黑体"/>
        </w:rPr>
        <w:t>-</w:t>
      </w:r>
      <w:r w:rsidRPr="00625FAA">
        <w:t xml:space="preserve"> </w:t>
      </w:r>
      <w:r w:rsidRPr="00625FAA">
        <w:rPr>
          <w:rFonts w:ascii="黑体"/>
        </w:rPr>
        <w:fldChar w:fldCharType="begin">
          <w:ffData>
            <w:name w:val="PLSH_DATE_M"/>
            <w:enabled/>
            <w:calcOnExit w:val="0"/>
            <w:textInput>
              <w:default w:val="XX"/>
              <w:maxLength w:val="2"/>
            </w:textInput>
          </w:ffData>
        </w:fldChar>
      </w:r>
      <w:bookmarkStart w:id="11" w:name="PLSH_DATE_M"/>
      <w:r w:rsidRPr="00625FAA">
        <w:rPr>
          <w:rFonts w:ascii="黑体"/>
        </w:rPr>
        <w:instrText xml:space="preserve"> FORMTEXT </w:instrText>
      </w:r>
      <w:r w:rsidRPr="00625FAA">
        <w:rPr>
          <w:rFonts w:ascii="黑体"/>
        </w:rPr>
      </w:r>
      <w:r w:rsidRPr="00625FAA">
        <w:rPr>
          <w:rFonts w:ascii="黑体"/>
        </w:rPr>
        <w:fldChar w:fldCharType="separate"/>
      </w:r>
      <w:r w:rsidRPr="00625FAA">
        <w:rPr>
          <w:rFonts w:ascii="黑体"/>
        </w:rPr>
        <w:t>XX</w:t>
      </w:r>
      <w:r w:rsidRPr="00625FAA">
        <w:rPr>
          <w:rFonts w:ascii="黑体"/>
        </w:rPr>
        <w:fldChar w:fldCharType="end"/>
      </w:r>
      <w:bookmarkEnd w:id="11"/>
      <w:r w:rsidRPr="00625FAA">
        <w:t xml:space="preserve"> </w:t>
      </w:r>
      <w:r w:rsidRPr="00625FAA">
        <w:rPr>
          <w:rFonts w:ascii="黑体"/>
        </w:rPr>
        <w:t>-</w:t>
      </w:r>
      <w:r w:rsidRPr="00625FAA">
        <w:t xml:space="preserve"> </w:t>
      </w:r>
      <w:r w:rsidRPr="00625FAA">
        <w:rPr>
          <w:rFonts w:ascii="黑体"/>
        </w:rPr>
        <w:fldChar w:fldCharType="begin">
          <w:ffData>
            <w:name w:val="PLSH_DATE_D"/>
            <w:enabled/>
            <w:calcOnExit w:val="0"/>
            <w:textInput>
              <w:default w:val="XX"/>
              <w:maxLength w:val="2"/>
            </w:textInput>
          </w:ffData>
        </w:fldChar>
      </w:r>
      <w:bookmarkStart w:id="12" w:name="PLSH_DATE_D"/>
      <w:r w:rsidRPr="00625FAA">
        <w:rPr>
          <w:rFonts w:ascii="黑体"/>
        </w:rPr>
        <w:instrText xml:space="preserve"> FORMTEXT </w:instrText>
      </w:r>
      <w:r w:rsidRPr="00625FAA">
        <w:rPr>
          <w:rFonts w:ascii="黑体"/>
        </w:rPr>
      </w:r>
      <w:r w:rsidRPr="00625FAA">
        <w:rPr>
          <w:rFonts w:ascii="黑体"/>
        </w:rPr>
        <w:fldChar w:fldCharType="separate"/>
      </w:r>
      <w:r w:rsidRPr="00625FAA">
        <w:rPr>
          <w:rFonts w:ascii="黑体"/>
        </w:rPr>
        <w:t>XX</w:t>
      </w:r>
      <w:r w:rsidRPr="00625FAA">
        <w:rPr>
          <w:rFonts w:ascii="黑体"/>
        </w:rPr>
        <w:fldChar w:fldCharType="end"/>
      </w:r>
      <w:bookmarkEnd w:id="12"/>
      <w:r w:rsidRPr="00625FAA">
        <w:rPr>
          <w:rFonts w:hint="eastAsia"/>
        </w:rPr>
        <w:t>发布</w:t>
      </w:r>
    </w:p>
    <w:p w:rsidR="00571EE1" w:rsidRPr="00625FAA" w:rsidRDefault="00465615">
      <w:pPr>
        <w:pStyle w:val="affffffffff6"/>
        <w:framePr w:wrap="around" w:y="14176"/>
      </w:pPr>
      <w:r w:rsidRPr="00625FAA">
        <w:rPr>
          <w:rFonts w:ascii="黑体"/>
        </w:rPr>
        <w:fldChar w:fldCharType="begin">
          <w:ffData>
            <w:name w:val="CROT_DATE_Y"/>
            <w:enabled/>
            <w:calcOnExit w:val="0"/>
            <w:textInput>
              <w:default w:val="XXXX"/>
              <w:maxLength w:val="4"/>
            </w:textInput>
          </w:ffData>
        </w:fldChar>
      </w:r>
      <w:bookmarkStart w:id="13" w:name="CROT_DATE_Y"/>
      <w:r w:rsidRPr="00625FAA">
        <w:rPr>
          <w:rFonts w:ascii="黑体"/>
        </w:rPr>
        <w:instrText xml:space="preserve"> FORMTEXT </w:instrText>
      </w:r>
      <w:r w:rsidRPr="00625FAA">
        <w:rPr>
          <w:rFonts w:ascii="黑体"/>
        </w:rPr>
      </w:r>
      <w:r w:rsidRPr="00625FAA">
        <w:rPr>
          <w:rFonts w:ascii="黑体"/>
        </w:rPr>
        <w:fldChar w:fldCharType="separate"/>
      </w:r>
      <w:r w:rsidRPr="00625FAA">
        <w:rPr>
          <w:rFonts w:ascii="黑体"/>
        </w:rPr>
        <w:t>XXXX</w:t>
      </w:r>
      <w:r w:rsidRPr="00625FAA">
        <w:rPr>
          <w:rFonts w:ascii="黑体"/>
        </w:rPr>
        <w:fldChar w:fldCharType="end"/>
      </w:r>
      <w:bookmarkEnd w:id="13"/>
      <w:r w:rsidRPr="00625FAA">
        <w:t xml:space="preserve"> </w:t>
      </w:r>
      <w:r w:rsidRPr="00625FAA">
        <w:rPr>
          <w:rFonts w:ascii="黑体"/>
        </w:rPr>
        <w:t>-</w:t>
      </w:r>
      <w:r w:rsidRPr="00625FAA">
        <w:t xml:space="preserve"> </w:t>
      </w:r>
      <w:r w:rsidRPr="00625FAA">
        <w:rPr>
          <w:rFonts w:ascii="黑体"/>
        </w:rPr>
        <w:fldChar w:fldCharType="begin">
          <w:ffData>
            <w:name w:val="CROT_DATE_M"/>
            <w:enabled/>
            <w:calcOnExit w:val="0"/>
            <w:textInput>
              <w:default w:val="XX"/>
              <w:maxLength w:val="2"/>
            </w:textInput>
          </w:ffData>
        </w:fldChar>
      </w:r>
      <w:bookmarkStart w:id="14" w:name="CROT_DATE_M"/>
      <w:r w:rsidRPr="00625FAA">
        <w:rPr>
          <w:rFonts w:ascii="黑体"/>
        </w:rPr>
        <w:instrText xml:space="preserve"> FORMTEXT </w:instrText>
      </w:r>
      <w:r w:rsidRPr="00625FAA">
        <w:rPr>
          <w:rFonts w:ascii="黑体"/>
        </w:rPr>
      </w:r>
      <w:r w:rsidRPr="00625FAA">
        <w:rPr>
          <w:rFonts w:ascii="黑体"/>
        </w:rPr>
        <w:fldChar w:fldCharType="separate"/>
      </w:r>
      <w:r w:rsidRPr="00625FAA">
        <w:rPr>
          <w:rFonts w:ascii="黑体"/>
        </w:rPr>
        <w:t>XX</w:t>
      </w:r>
      <w:r w:rsidRPr="00625FAA">
        <w:rPr>
          <w:rFonts w:ascii="黑体"/>
        </w:rPr>
        <w:fldChar w:fldCharType="end"/>
      </w:r>
      <w:bookmarkEnd w:id="14"/>
      <w:r w:rsidRPr="00625FAA">
        <w:t xml:space="preserve"> </w:t>
      </w:r>
      <w:r w:rsidRPr="00625FAA">
        <w:rPr>
          <w:rFonts w:ascii="黑体"/>
        </w:rPr>
        <w:t>-</w:t>
      </w:r>
      <w:r w:rsidRPr="00625FAA">
        <w:t xml:space="preserve"> </w:t>
      </w:r>
      <w:r w:rsidRPr="00625FAA">
        <w:rPr>
          <w:rFonts w:ascii="黑体"/>
        </w:rPr>
        <w:fldChar w:fldCharType="begin">
          <w:ffData>
            <w:name w:val="CROT_DATE_D"/>
            <w:enabled/>
            <w:calcOnExit w:val="0"/>
            <w:textInput>
              <w:default w:val="XX"/>
              <w:maxLength w:val="2"/>
            </w:textInput>
          </w:ffData>
        </w:fldChar>
      </w:r>
      <w:bookmarkStart w:id="15" w:name="CROT_DATE_D"/>
      <w:r w:rsidRPr="00625FAA">
        <w:rPr>
          <w:rFonts w:ascii="黑体"/>
        </w:rPr>
        <w:instrText xml:space="preserve"> FORMTEXT </w:instrText>
      </w:r>
      <w:r w:rsidRPr="00625FAA">
        <w:rPr>
          <w:rFonts w:ascii="黑体"/>
        </w:rPr>
      </w:r>
      <w:r w:rsidRPr="00625FAA">
        <w:rPr>
          <w:rFonts w:ascii="黑体"/>
        </w:rPr>
        <w:fldChar w:fldCharType="separate"/>
      </w:r>
      <w:r w:rsidRPr="00625FAA">
        <w:rPr>
          <w:rFonts w:ascii="黑体"/>
        </w:rPr>
        <w:t>XX</w:t>
      </w:r>
      <w:r w:rsidRPr="00625FAA">
        <w:rPr>
          <w:rFonts w:ascii="黑体"/>
        </w:rPr>
        <w:fldChar w:fldCharType="end"/>
      </w:r>
      <w:bookmarkEnd w:id="15"/>
      <w:r w:rsidRPr="00625FAA">
        <w:rPr>
          <w:rFonts w:hint="eastAsia"/>
        </w:rPr>
        <w:t>实施</w:t>
      </w:r>
    </w:p>
    <w:p w:rsidR="00571EE1" w:rsidRPr="00625FAA" w:rsidRDefault="00465615">
      <w:pPr>
        <w:pStyle w:val="affffffffd"/>
        <w:framePr w:h="584" w:hRule="exact" w:hSpace="181" w:vSpace="181" w:wrap="around" w:y="14800"/>
        <w:rPr>
          <w:rFonts w:hAnsi="黑体"/>
        </w:rPr>
      </w:pPr>
      <w:r w:rsidRPr="00625FAA">
        <w:rPr>
          <w:rFonts w:hAnsi="黑体" w:hint="eastAsia"/>
          <w:w w:val="100"/>
          <w:sz w:val="28"/>
        </w:rPr>
        <w:t>广西</w:t>
      </w:r>
      <w:r w:rsidRPr="00625FAA">
        <w:rPr>
          <w:rFonts w:hAnsi="黑体"/>
          <w:w w:val="100"/>
          <w:sz w:val="28"/>
        </w:rPr>
        <w:t>标准化协会</w:t>
      </w:r>
      <w:r w:rsidRPr="00625FAA">
        <w:rPr>
          <w:rFonts w:ascii="Times New Roman"/>
          <w:w w:val="100"/>
          <w:sz w:val="28"/>
        </w:rPr>
        <w:t>  </w:t>
      </w:r>
      <w:r w:rsidRPr="00625FAA">
        <w:rPr>
          <w:rStyle w:val="afffffffffffe"/>
          <w:rFonts w:hAnsi="黑体" w:hint="eastAsia"/>
          <w:position w:val="0"/>
        </w:rPr>
        <w:t>发</w:t>
      </w:r>
      <w:r w:rsidRPr="00625FAA">
        <w:rPr>
          <w:rStyle w:val="afffffffffffe"/>
          <w:rFonts w:hAnsi="黑体" w:hint="eastAsia"/>
          <w:spacing w:val="0"/>
          <w:position w:val="0"/>
        </w:rPr>
        <w:t>布</w:t>
      </w:r>
    </w:p>
    <w:p w:rsidR="00571EE1" w:rsidRPr="00625FAA" w:rsidRDefault="00465615">
      <w:pPr>
        <w:rPr>
          <w:rFonts w:ascii="宋体" w:hAnsi="宋体"/>
          <w:sz w:val="28"/>
          <w:szCs w:val="28"/>
        </w:rPr>
        <w:sectPr w:rsidR="00571EE1" w:rsidRPr="00625FAA">
          <w:headerReference w:type="even" r:id="rId11"/>
          <w:headerReference w:type="default" r:id="rId12"/>
          <w:footerReference w:type="even" r:id="rId13"/>
          <w:footerReference w:type="default" r:id="rId14"/>
          <w:headerReference w:type="first" r:id="rId15"/>
          <w:footerReference w:type="first" r:id="rId16"/>
          <w:type w:val="continuous"/>
          <w:pgSz w:w="11906" w:h="16838"/>
          <w:pgMar w:top="567" w:right="1134" w:bottom="1134" w:left="1134" w:header="1418" w:footer="1134" w:gutter="284"/>
          <w:cols w:space="425"/>
          <w:titlePg/>
          <w:docGrid w:linePitch="312"/>
        </w:sectPr>
      </w:pPr>
      <w:r w:rsidRPr="00625FAA">
        <w:rPr>
          <w:rFonts w:ascii="宋体" w:hAnsi="宋体" w:hint="eastAsia"/>
          <w:noProof/>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w14:anchorId="51480EDF" id="直接连接符 5" o:spid="_x0000_s1026" style="position:absolute;left:0;text-align:left;z-index:251660288;visibility:visible;mso-wrap-style:square;mso-wrap-distance-left:9pt;mso-wrap-distance-top:0;mso-wrap-distance-right:9pt;mso-wrap-distance-bottom:0;mso-position-horizontal:absolute;mso-position-horizontal-relative:page;mso-position-vertical:absolute;mso-position-vertical-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">
                <w10:wrap anchorx="page" anchory="page"/>
                <w10:anchorlock/>
              </v:line>
            </w:pict>
          </mc:Fallback>
        </mc:AlternateContent>
      </w:r>
    </w:p>
    <w:p w:rsidR="00571EE1" w:rsidRPr="00625FAA" w:rsidRDefault="00465615">
      <w:pPr>
        <w:pStyle w:val="a6"/>
        <w:spacing w:after="360"/>
      </w:pPr>
      <w:bookmarkStart w:id="16" w:name="_Toc190857230"/>
      <w:bookmarkStart w:id="17" w:name="BookMark2"/>
      <w:r w:rsidRPr="00625FAA">
        <w:rPr>
          <w:spacing w:val="320"/>
        </w:rPr>
        <w:lastRenderedPageBreak/>
        <w:t>前</w:t>
      </w:r>
      <w:r w:rsidRPr="00625FAA">
        <w:t>言</w:t>
      </w:r>
      <w:bookmarkEnd w:id="16"/>
    </w:p>
    <w:p w:rsidR="00571EE1" w:rsidRPr="00625FAA" w:rsidRDefault="00465615">
      <w:pPr>
        <w:pStyle w:val="afffffa"/>
        <w:ind w:firstLine="420"/>
      </w:pPr>
      <w:r w:rsidRPr="00625FAA">
        <w:rPr>
          <w:rFonts w:hint="eastAsia"/>
        </w:rPr>
        <w:t>本文件参照GB/T 1.1—2020《标准化工作导则  第1部分：标准化文件的结构和起草规则》的规定起草。</w:t>
      </w:r>
    </w:p>
    <w:p w:rsidR="00571EE1" w:rsidRPr="00625FAA" w:rsidRDefault="00465615">
      <w:pPr>
        <w:pStyle w:val="afffffa"/>
        <w:ind w:firstLine="420"/>
      </w:pPr>
      <w:r w:rsidRPr="00625FAA">
        <w:rPr>
          <w:rFonts w:hint="eastAsia"/>
        </w:rPr>
        <w:t>请注意本文件的某些内容可能涉及专利。本文件的发布机构不承担识别专利的责任。</w:t>
      </w:r>
    </w:p>
    <w:p w:rsidR="00571EE1" w:rsidRPr="00625FAA" w:rsidRDefault="00465615">
      <w:pPr>
        <w:pStyle w:val="afffffa"/>
        <w:ind w:firstLine="420"/>
      </w:pPr>
      <w:r w:rsidRPr="00625FAA">
        <w:rPr>
          <w:rFonts w:hint="eastAsia"/>
        </w:rPr>
        <w:t>本文件由广西</w:t>
      </w:r>
      <w:r w:rsidR="00BD1FEC">
        <w:rPr>
          <w:rFonts w:hint="eastAsia"/>
        </w:rPr>
        <w:t>畜牧</w:t>
      </w:r>
      <w:r w:rsidR="00F9598A">
        <w:rPr>
          <w:rFonts w:hint="eastAsia"/>
        </w:rPr>
        <w:t>兽医学会</w:t>
      </w:r>
      <w:r w:rsidRPr="00625FAA">
        <w:rPr>
          <w:rFonts w:hint="eastAsia"/>
        </w:rPr>
        <w:t>提出、归口并</w:t>
      </w:r>
      <w:r w:rsidRPr="00625FAA">
        <w:t>宣贯</w:t>
      </w:r>
      <w:r w:rsidRPr="00625FAA">
        <w:rPr>
          <w:rFonts w:hint="eastAsia"/>
        </w:rPr>
        <w:t>。</w:t>
      </w:r>
    </w:p>
    <w:p w:rsidR="00571EE1" w:rsidRPr="00625FAA" w:rsidRDefault="00465615">
      <w:pPr>
        <w:pStyle w:val="afffffa"/>
        <w:ind w:firstLine="420"/>
      </w:pPr>
      <w:r w:rsidRPr="00625FAA">
        <w:rPr>
          <w:rFonts w:hint="eastAsia"/>
        </w:rPr>
        <w:t>本文件起草单位：</w:t>
      </w:r>
      <w:r w:rsidR="00F9598A" w:rsidRPr="00CB3AD3">
        <w:rPr>
          <w:rFonts w:hint="eastAsia"/>
        </w:rPr>
        <w:t>广西壮族自治区畜禽品种改良站、德保县矮马文化产业发展中心、广西农业职业技术大学、广西壮族自治区水牛研究所、百色市农牧渔技术推广中心</w:t>
      </w:r>
      <w:r w:rsidRPr="00625FAA">
        <w:rPr>
          <w:rFonts w:hint="eastAsia"/>
        </w:rPr>
        <w:t>。</w:t>
      </w:r>
    </w:p>
    <w:p w:rsidR="00571EE1" w:rsidRPr="00625FAA" w:rsidRDefault="00465615">
      <w:pPr>
        <w:pStyle w:val="afffffa"/>
        <w:ind w:firstLine="420"/>
        <w:sectPr w:rsidR="00571EE1" w:rsidRPr="00625FAA" w:rsidSect="007733CD">
          <w:headerReference w:type="even" r:id="rId17"/>
          <w:headerReference w:type="default" r:id="rId18"/>
          <w:footerReference w:type="default" r:id="rId19"/>
          <w:pgSz w:w="11906" w:h="16838"/>
          <w:pgMar w:top="1928" w:right="1134" w:bottom="1134" w:left="1134" w:header="1418" w:footer="1134" w:gutter="284"/>
          <w:pgNumType w:fmt="upperRoman" w:start="1"/>
          <w:cols w:space="425"/>
          <w:formProt w:val="0"/>
          <w:docGrid w:linePitch="312"/>
        </w:sectPr>
      </w:pPr>
      <w:r w:rsidRPr="00625FAA">
        <w:rPr>
          <w:rFonts w:hint="eastAsia"/>
        </w:rPr>
        <w:t>本文件主要起草人：</w:t>
      </w:r>
      <w:r w:rsidR="00786B1F">
        <w:rPr>
          <w:rFonts w:hint="eastAsia"/>
        </w:rPr>
        <w:t>洪绍锋、邓祝新</w:t>
      </w:r>
      <w:r w:rsidR="00786B1F">
        <w:t>、</w:t>
      </w:r>
      <w:r w:rsidR="00786B1F">
        <w:rPr>
          <w:rFonts w:hint="eastAsia"/>
        </w:rPr>
        <w:t>许春荣</w:t>
      </w:r>
      <w:r w:rsidR="00786B1F">
        <w:t>、</w:t>
      </w:r>
      <w:r w:rsidR="00786B1F">
        <w:rPr>
          <w:rFonts w:hint="eastAsia"/>
        </w:rPr>
        <w:t>陈盛英</w:t>
      </w:r>
      <w:r w:rsidR="00786B1F">
        <w:t>、</w:t>
      </w:r>
      <w:r w:rsidR="00786B1F">
        <w:rPr>
          <w:rFonts w:hint="eastAsia"/>
        </w:rPr>
        <w:t>黄丽云</w:t>
      </w:r>
      <w:r w:rsidR="00786B1F">
        <w:t>、</w:t>
      </w:r>
      <w:r w:rsidR="00786B1F">
        <w:rPr>
          <w:rFonts w:hint="eastAsia"/>
        </w:rPr>
        <w:t>李牮伸</w:t>
      </w:r>
      <w:r w:rsidR="00786B1F">
        <w:t>、</w:t>
      </w:r>
      <w:r w:rsidR="00786B1F">
        <w:rPr>
          <w:rFonts w:hint="eastAsia"/>
        </w:rPr>
        <w:t>王英群</w:t>
      </w:r>
      <w:r w:rsidR="00786B1F">
        <w:t>、</w:t>
      </w:r>
      <w:r w:rsidR="00786B1F">
        <w:rPr>
          <w:rFonts w:hint="eastAsia"/>
        </w:rPr>
        <w:t>刘瑞鑫</w:t>
      </w:r>
      <w:r w:rsidR="00786B1F">
        <w:t>、</w:t>
      </w:r>
      <w:r w:rsidR="00786B1F">
        <w:rPr>
          <w:rFonts w:hint="eastAsia"/>
        </w:rPr>
        <w:t>李敏玲</w:t>
      </w:r>
      <w:r w:rsidR="00786B1F">
        <w:t>、</w:t>
      </w:r>
      <w:r w:rsidR="00786B1F">
        <w:rPr>
          <w:rFonts w:hint="eastAsia"/>
        </w:rPr>
        <w:t>刘德玉</w:t>
      </w:r>
      <w:r w:rsidR="00786B1F">
        <w:t>、</w:t>
      </w:r>
      <w:r w:rsidR="00786B1F">
        <w:rPr>
          <w:rFonts w:hint="eastAsia"/>
        </w:rPr>
        <w:t>何复明</w:t>
      </w:r>
      <w:r w:rsidR="00786B1F">
        <w:t>、</w:t>
      </w:r>
      <w:r w:rsidR="00786B1F">
        <w:rPr>
          <w:rFonts w:hint="eastAsia"/>
        </w:rPr>
        <w:t>黄华汉</w:t>
      </w:r>
      <w:r w:rsidR="00786B1F">
        <w:t>、</w:t>
      </w:r>
      <w:r w:rsidR="00786B1F">
        <w:rPr>
          <w:rFonts w:hint="eastAsia"/>
        </w:rPr>
        <w:t>王自豪</w:t>
      </w:r>
      <w:r w:rsidR="00786B1F">
        <w:t>、</w:t>
      </w:r>
      <w:r w:rsidR="00786B1F">
        <w:rPr>
          <w:rFonts w:hint="eastAsia"/>
        </w:rPr>
        <w:t>甘凌秀</w:t>
      </w:r>
      <w:r w:rsidR="00786B1F">
        <w:t>、</w:t>
      </w:r>
      <w:r w:rsidR="00786B1F">
        <w:rPr>
          <w:rFonts w:hint="eastAsia"/>
        </w:rPr>
        <w:t>冯超</w:t>
      </w:r>
      <w:r w:rsidR="00786B1F">
        <w:t>、</w:t>
      </w:r>
      <w:r w:rsidR="00786B1F">
        <w:rPr>
          <w:rFonts w:hint="eastAsia"/>
        </w:rPr>
        <w:t>曾铮、何格</w:t>
      </w:r>
      <w:r w:rsidR="00786B1F">
        <w:t>、</w:t>
      </w:r>
      <w:r w:rsidR="00786B1F">
        <w:rPr>
          <w:rFonts w:hint="eastAsia"/>
        </w:rPr>
        <w:t>温斌华</w:t>
      </w:r>
      <w:r w:rsidR="00786B1F">
        <w:t>、</w:t>
      </w:r>
      <w:r w:rsidR="00786B1F">
        <w:rPr>
          <w:rFonts w:hint="eastAsia"/>
        </w:rPr>
        <w:t>黄光云</w:t>
      </w:r>
      <w:r w:rsidR="00786B1F">
        <w:t>、</w:t>
      </w:r>
      <w:r w:rsidR="00786B1F">
        <w:rPr>
          <w:rFonts w:hint="eastAsia"/>
        </w:rPr>
        <w:t>陆日章</w:t>
      </w:r>
      <w:r w:rsidR="00786B1F">
        <w:t>、</w:t>
      </w:r>
      <w:r w:rsidR="00786B1F">
        <w:rPr>
          <w:rFonts w:hint="eastAsia"/>
        </w:rPr>
        <w:t>吴思谦</w:t>
      </w:r>
      <w:r w:rsidR="00786B1F">
        <w:t>、</w:t>
      </w:r>
      <w:r w:rsidR="00786B1F">
        <w:rPr>
          <w:rFonts w:hint="eastAsia"/>
        </w:rPr>
        <w:t>汤艳琼</w:t>
      </w:r>
      <w:r w:rsidR="00786B1F">
        <w:t>、</w:t>
      </w:r>
      <w:r w:rsidR="00786B1F">
        <w:rPr>
          <w:rFonts w:hint="eastAsia"/>
        </w:rPr>
        <w:t>黄健</w:t>
      </w:r>
      <w:r w:rsidR="00786B1F">
        <w:t>、</w:t>
      </w:r>
      <w:r w:rsidR="00786B1F">
        <w:rPr>
          <w:rFonts w:hint="eastAsia"/>
        </w:rPr>
        <w:t>谭正准</w:t>
      </w:r>
      <w:r w:rsidR="00786B1F">
        <w:t>、</w:t>
      </w:r>
      <w:r w:rsidR="00786B1F">
        <w:rPr>
          <w:rFonts w:hint="eastAsia"/>
        </w:rPr>
        <w:t>马小娅</w:t>
      </w:r>
      <w:r w:rsidR="00786B1F">
        <w:t>、</w:t>
      </w:r>
      <w:r w:rsidR="00786B1F">
        <w:rPr>
          <w:rFonts w:hint="eastAsia"/>
        </w:rPr>
        <w:t>陆杏蓉</w:t>
      </w:r>
      <w:r w:rsidR="00786B1F">
        <w:t>、</w:t>
      </w:r>
      <w:r w:rsidR="00786B1F">
        <w:rPr>
          <w:rFonts w:hint="eastAsia"/>
        </w:rPr>
        <w:t>杨春艳</w:t>
      </w:r>
      <w:r w:rsidR="00786B1F">
        <w:t>、</w:t>
      </w:r>
      <w:r w:rsidR="00786B1F">
        <w:rPr>
          <w:rFonts w:hint="eastAsia"/>
        </w:rPr>
        <w:t>玉耀贤</w:t>
      </w:r>
      <w:r w:rsidR="00786B1F">
        <w:t>、</w:t>
      </w:r>
      <w:r w:rsidR="00786B1F">
        <w:rPr>
          <w:rFonts w:hint="eastAsia"/>
        </w:rPr>
        <w:t>陶美君</w:t>
      </w:r>
      <w:r w:rsidR="00786B1F">
        <w:t>、</w:t>
      </w:r>
      <w:r w:rsidR="00786B1F">
        <w:rPr>
          <w:rFonts w:hint="eastAsia"/>
        </w:rPr>
        <w:t>许鹏</w:t>
      </w:r>
      <w:r w:rsidR="00786B1F">
        <w:t>、</w:t>
      </w:r>
      <w:r w:rsidR="00786B1F">
        <w:rPr>
          <w:rFonts w:hint="eastAsia"/>
        </w:rPr>
        <w:t>覃孝杰</w:t>
      </w:r>
      <w:r w:rsidR="00786B1F">
        <w:t>、</w:t>
      </w:r>
      <w:r w:rsidR="00786B1F">
        <w:rPr>
          <w:rFonts w:hint="eastAsia"/>
        </w:rPr>
        <w:t>刘秋园</w:t>
      </w:r>
      <w:r w:rsidR="00786B1F">
        <w:t>、</w:t>
      </w:r>
      <w:r w:rsidR="00786B1F">
        <w:rPr>
          <w:rFonts w:hint="eastAsia"/>
        </w:rPr>
        <w:t>吴小伟</w:t>
      </w:r>
      <w:r w:rsidR="00786B1F">
        <w:t>、</w:t>
      </w:r>
      <w:r w:rsidR="00786B1F">
        <w:rPr>
          <w:rFonts w:hint="eastAsia"/>
        </w:rPr>
        <w:t>曾庆庆</w:t>
      </w:r>
      <w:r w:rsidR="00786B1F">
        <w:t>、</w:t>
      </w:r>
      <w:r w:rsidR="00786B1F">
        <w:rPr>
          <w:rFonts w:hint="eastAsia"/>
        </w:rPr>
        <w:t>张星</w:t>
      </w:r>
      <w:r w:rsidR="00786B1F">
        <w:t>、</w:t>
      </w:r>
      <w:r w:rsidR="00786B1F">
        <w:rPr>
          <w:rFonts w:hint="eastAsia"/>
        </w:rPr>
        <w:t>林金穆</w:t>
      </w:r>
      <w:r w:rsidR="00786B1F">
        <w:t>、</w:t>
      </w:r>
      <w:r w:rsidR="00786B1F">
        <w:rPr>
          <w:rFonts w:hint="eastAsia"/>
        </w:rPr>
        <w:t>谢桂萍</w:t>
      </w:r>
      <w:r w:rsidR="00786B1F">
        <w:t>、</w:t>
      </w:r>
      <w:r w:rsidR="00786B1F">
        <w:rPr>
          <w:rFonts w:hint="eastAsia"/>
        </w:rPr>
        <w:t>韦纯云</w:t>
      </w:r>
      <w:r w:rsidR="00786B1F">
        <w:t>、</w:t>
      </w:r>
      <w:r w:rsidR="00786B1F">
        <w:rPr>
          <w:rFonts w:hint="eastAsia"/>
        </w:rPr>
        <w:t>韦玉娴</w:t>
      </w:r>
      <w:r w:rsidR="00786B1F">
        <w:t>、</w:t>
      </w:r>
      <w:r w:rsidR="00786B1F">
        <w:rPr>
          <w:rFonts w:hint="eastAsia"/>
        </w:rPr>
        <w:t>庾雪梅</w:t>
      </w:r>
      <w:r w:rsidR="00786B1F">
        <w:t>、</w:t>
      </w:r>
      <w:r w:rsidR="00786B1F">
        <w:rPr>
          <w:rFonts w:hint="eastAsia"/>
        </w:rPr>
        <w:t>李技根</w:t>
      </w:r>
      <w:r w:rsidR="00786B1F">
        <w:t>、</w:t>
      </w:r>
      <w:r w:rsidR="00786B1F">
        <w:rPr>
          <w:rFonts w:hint="eastAsia"/>
        </w:rPr>
        <w:t>黄月情</w:t>
      </w:r>
      <w:r w:rsidR="00786B1F">
        <w:t>、</w:t>
      </w:r>
      <w:r w:rsidR="00786B1F">
        <w:rPr>
          <w:rFonts w:hint="eastAsia"/>
        </w:rPr>
        <w:t>韦桂芬</w:t>
      </w:r>
      <w:r w:rsidRPr="00625FAA">
        <w:rPr>
          <w:rFonts w:ascii="Times New Roman"/>
        </w:rPr>
        <w:t>。</w:t>
      </w:r>
    </w:p>
    <w:p w:rsidR="00571EE1" w:rsidRPr="00625FAA" w:rsidRDefault="00571EE1">
      <w:pPr>
        <w:spacing w:line="20" w:lineRule="exact"/>
        <w:jc w:val="center"/>
        <w:rPr>
          <w:rFonts w:ascii="黑体" w:eastAsia="黑体" w:hAnsi="黑体"/>
          <w:sz w:val="32"/>
          <w:szCs w:val="32"/>
        </w:rPr>
      </w:pPr>
      <w:bookmarkStart w:id="18" w:name="BookMark4"/>
      <w:bookmarkEnd w:id="17"/>
    </w:p>
    <w:p w:rsidR="00571EE1" w:rsidRPr="00625FAA" w:rsidRDefault="00571EE1">
      <w:pPr>
        <w:spacing w:line="20" w:lineRule="exact"/>
        <w:jc w:val="center"/>
        <w:rPr>
          <w:rFonts w:ascii="黑体" w:eastAsia="黑体" w:hAnsi="黑体"/>
          <w:sz w:val="32"/>
          <w:szCs w:val="32"/>
        </w:rPr>
      </w:pPr>
    </w:p>
    <w:bookmarkStart w:id="19" w:name="NEW_STAND_NAME" w:displacedByCustomXml="next"/>
    <w:sdt>
      <w:sdtPr>
        <w:tag w:val="NEW_STAND_NAME"/>
        <w:id w:val="595910757"/>
        <w:lock w:val="sdtLocked"/>
        <w:placeholder>
          <w:docPart w:val="E2C2B93899CF40E78BC885DB952A8D06"/>
        </w:placeholder>
      </w:sdtPr>
      <w:sdtEndPr/>
      <w:sdtContent>
        <w:p w:rsidR="00571EE1" w:rsidRPr="00625FAA" w:rsidRDefault="00F9598A" w:rsidP="00F9598A">
          <w:pPr>
            <w:pStyle w:val="afffffffffd"/>
            <w:spacing w:beforeLines="100" w:before="240" w:afterLines="220" w:after="528"/>
          </w:pPr>
          <w:r>
            <w:rPr>
              <w:rFonts w:hint="eastAsia"/>
            </w:rPr>
            <w:t>德保矮马</w:t>
          </w:r>
        </w:p>
      </w:sdtContent>
    </w:sdt>
    <w:p w:rsidR="00571EE1" w:rsidRPr="00625FAA" w:rsidRDefault="00465615">
      <w:pPr>
        <w:pStyle w:val="affc"/>
        <w:spacing w:before="240" w:after="240"/>
      </w:pPr>
      <w:bookmarkStart w:id="20" w:name="_Toc24884218"/>
      <w:bookmarkStart w:id="21" w:name="_Toc24884211"/>
      <w:bookmarkStart w:id="22" w:name="_Toc26986771"/>
      <w:bookmarkStart w:id="23" w:name="_Toc26986530"/>
      <w:bookmarkStart w:id="24" w:name="_Toc97192964"/>
      <w:bookmarkStart w:id="25" w:name="_Toc17233333"/>
      <w:bookmarkStart w:id="26" w:name="_Toc17233325"/>
      <w:bookmarkStart w:id="27" w:name="_Toc26648465"/>
      <w:bookmarkStart w:id="28" w:name="_Toc26718930"/>
      <w:bookmarkStart w:id="29" w:name="_Toc190857232"/>
      <w:bookmarkEnd w:id="19"/>
      <w:r w:rsidRPr="00625FAA">
        <w:rPr>
          <w:rFonts w:hint="eastAsia"/>
        </w:rPr>
        <w:t>范围</w:t>
      </w:r>
      <w:bookmarkEnd w:id="20"/>
      <w:bookmarkEnd w:id="21"/>
      <w:bookmarkEnd w:id="22"/>
      <w:bookmarkEnd w:id="23"/>
      <w:bookmarkEnd w:id="24"/>
      <w:bookmarkEnd w:id="25"/>
      <w:bookmarkEnd w:id="26"/>
      <w:bookmarkEnd w:id="27"/>
      <w:bookmarkEnd w:id="28"/>
      <w:bookmarkEnd w:id="29"/>
    </w:p>
    <w:p w:rsidR="00571EE1" w:rsidRPr="00FE6A87" w:rsidRDefault="00465615">
      <w:pPr>
        <w:pStyle w:val="afffffa"/>
        <w:ind w:firstLine="420"/>
      </w:pPr>
      <w:bookmarkStart w:id="30" w:name="_Toc24884219"/>
      <w:bookmarkStart w:id="31" w:name="_Toc24884212"/>
      <w:bookmarkStart w:id="32" w:name="_Toc17233326"/>
      <w:bookmarkStart w:id="33" w:name="_Toc17233334"/>
      <w:bookmarkStart w:id="34" w:name="_Toc26648466"/>
      <w:r w:rsidRPr="00625FAA">
        <w:rPr>
          <w:rFonts w:hint="eastAsia"/>
        </w:rPr>
        <w:t>本</w:t>
      </w:r>
      <w:r w:rsidRPr="00FE6A87">
        <w:rPr>
          <w:rFonts w:hint="eastAsia"/>
        </w:rPr>
        <w:t>文件规定了</w:t>
      </w:r>
      <w:r w:rsidR="00F9598A" w:rsidRPr="00FE6A87">
        <w:rPr>
          <w:rFonts w:hint="eastAsia"/>
        </w:rPr>
        <w:t>德保矮</w:t>
      </w:r>
      <w:r w:rsidR="00F9598A" w:rsidRPr="00FE6A87">
        <w:t>马</w:t>
      </w:r>
      <w:r w:rsidRPr="00FE6A87">
        <w:rPr>
          <w:rFonts w:hint="eastAsia"/>
        </w:rPr>
        <w:t>的品种分布及特性、体型外貌、</w:t>
      </w:r>
      <w:r w:rsidR="00DE4F25" w:rsidRPr="00FE6A87">
        <w:rPr>
          <w:rFonts w:hint="eastAsia"/>
        </w:rPr>
        <w:t>成</w:t>
      </w:r>
      <w:r w:rsidR="00DE4F25" w:rsidRPr="00FE6A87">
        <w:t>年</w:t>
      </w:r>
      <w:r w:rsidRPr="00FE6A87">
        <w:rPr>
          <w:rFonts w:hint="eastAsia"/>
        </w:rPr>
        <w:t>体重和体尺、生产性能的要求，描述了测定方法。</w:t>
      </w:r>
    </w:p>
    <w:p w:rsidR="00571EE1" w:rsidRPr="00FE6A87" w:rsidRDefault="00465615">
      <w:pPr>
        <w:pStyle w:val="afffffa"/>
        <w:ind w:firstLine="420"/>
      </w:pPr>
      <w:r w:rsidRPr="00FE6A87">
        <w:rPr>
          <w:rFonts w:hint="eastAsia"/>
        </w:rPr>
        <w:t>本文件适用于</w:t>
      </w:r>
      <w:r w:rsidR="00F9598A" w:rsidRPr="00FE6A87">
        <w:rPr>
          <w:rFonts w:hint="eastAsia"/>
        </w:rPr>
        <w:t>德保矮</w:t>
      </w:r>
      <w:r w:rsidR="00F9598A" w:rsidRPr="00FE6A87">
        <w:t>马</w:t>
      </w:r>
      <w:r w:rsidRPr="00FE6A87">
        <w:rPr>
          <w:rFonts w:hAnsi="宋体" w:hint="eastAsia"/>
          <w:szCs w:val="21"/>
        </w:rPr>
        <w:t>的保种、选育及品种鉴定</w:t>
      </w:r>
      <w:r w:rsidRPr="00FE6A87">
        <w:rPr>
          <w:rFonts w:hint="eastAsia"/>
        </w:rPr>
        <w:t>。</w:t>
      </w:r>
    </w:p>
    <w:p w:rsidR="00571EE1" w:rsidRPr="00FE6A87" w:rsidRDefault="00465615">
      <w:pPr>
        <w:pStyle w:val="affc"/>
        <w:spacing w:before="240" w:after="240"/>
      </w:pPr>
      <w:bookmarkStart w:id="35" w:name="_Toc97192965"/>
      <w:bookmarkStart w:id="36" w:name="_Toc26986772"/>
      <w:bookmarkStart w:id="37" w:name="_Toc26718931"/>
      <w:bookmarkStart w:id="38" w:name="_Toc26986531"/>
      <w:bookmarkStart w:id="39" w:name="_Toc190857233"/>
      <w:r w:rsidRPr="00FE6A87">
        <w:rPr>
          <w:rFonts w:hint="eastAsia"/>
        </w:rPr>
        <w:t>规范性引用文件</w:t>
      </w:r>
      <w:bookmarkEnd w:id="30"/>
      <w:bookmarkEnd w:id="31"/>
      <w:bookmarkEnd w:id="32"/>
      <w:bookmarkEnd w:id="33"/>
      <w:bookmarkEnd w:id="34"/>
      <w:bookmarkEnd w:id="35"/>
      <w:bookmarkEnd w:id="36"/>
      <w:bookmarkEnd w:id="37"/>
      <w:bookmarkEnd w:id="38"/>
      <w:bookmarkEnd w:id="39"/>
    </w:p>
    <w:sdt>
      <w:sdtPr>
        <w:rPr>
          <w:rFonts w:hint="eastAsia"/>
        </w:rPr>
        <w:id w:val="715848253"/>
        <w:placeholder>
          <w:docPart w:val="952192F157884B21B6E7E643DD4EB604"/>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rsidR="00571EE1" w:rsidRPr="00FE6A87" w:rsidRDefault="00465615">
          <w:pPr>
            <w:pStyle w:val="afffffa"/>
            <w:ind w:firstLine="420"/>
          </w:pPr>
          <w:r w:rsidRPr="00FE6A87">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571EE1" w:rsidRPr="00FE6A87" w:rsidRDefault="00DE4F25">
      <w:pPr>
        <w:pStyle w:val="afffffa"/>
        <w:ind w:firstLine="420"/>
      </w:pPr>
      <w:r w:rsidRPr="00FE6A87">
        <w:t>GB/27534</w:t>
      </w:r>
      <w:r w:rsidRPr="00FE6A87">
        <w:rPr>
          <w:rFonts w:hint="eastAsia"/>
        </w:rPr>
        <w:t>.6</w:t>
      </w:r>
      <w:r w:rsidRPr="00FE6A87">
        <w:t xml:space="preserve">  </w:t>
      </w:r>
      <w:r w:rsidRPr="00FE6A87">
        <w:rPr>
          <w:rFonts w:hint="eastAsia"/>
        </w:rPr>
        <w:t>畜禽遗传资源调查技术规范 第6部分：马（驴）</w:t>
      </w:r>
    </w:p>
    <w:p w:rsidR="00786B1F" w:rsidRPr="00FE6A87" w:rsidRDefault="00786B1F" w:rsidP="00786B1F">
      <w:pPr>
        <w:pStyle w:val="afffffa"/>
        <w:ind w:firstLine="420"/>
      </w:pPr>
      <w:r w:rsidRPr="00FE6A87">
        <w:rPr>
          <w:rFonts w:hint="eastAsia"/>
        </w:rPr>
        <w:t>T/GXAS 030  地理标志农产品  德保矮马</w:t>
      </w:r>
    </w:p>
    <w:p w:rsidR="00571EE1" w:rsidRPr="00FE6A87" w:rsidRDefault="00465615">
      <w:pPr>
        <w:pStyle w:val="affc"/>
        <w:spacing w:before="240" w:after="240"/>
      </w:pPr>
      <w:bookmarkStart w:id="40" w:name="_Toc97192966"/>
      <w:bookmarkStart w:id="41" w:name="_Toc190857234"/>
      <w:r w:rsidRPr="00FE6A87">
        <w:rPr>
          <w:rFonts w:hint="eastAsia"/>
          <w:szCs w:val="21"/>
        </w:rPr>
        <w:t>术语和定义</w:t>
      </w:r>
      <w:bookmarkEnd w:id="40"/>
      <w:bookmarkEnd w:id="41"/>
    </w:p>
    <w:bookmarkStart w:id="42" w:name="_Toc26986532" w:displacedByCustomXml="next"/>
    <w:bookmarkEnd w:id="42" w:displacedByCustomXml="next"/>
    <w:sdt>
      <w:sdtPr>
        <w:id w:val="-1909835108"/>
        <w:placeholder>
          <w:docPart w:val="29B19783B7CC4EACA76602835C00AFB1"/>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rsidR="00571EE1" w:rsidRPr="00FE6A87" w:rsidRDefault="00465615">
          <w:pPr>
            <w:pStyle w:val="afffffa"/>
            <w:ind w:firstLine="420"/>
          </w:pPr>
          <w:r w:rsidRPr="00FE6A87">
            <w:t>本文件没有需要界定的术语和定义。</w:t>
          </w:r>
        </w:p>
      </w:sdtContent>
    </w:sdt>
    <w:p w:rsidR="00571EE1" w:rsidRPr="00FE6A87" w:rsidRDefault="00465615">
      <w:pPr>
        <w:pStyle w:val="affc"/>
        <w:spacing w:before="240" w:after="240"/>
      </w:pPr>
      <w:bookmarkStart w:id="43" w:name="_Toc190857235"/>
      <w:r w:rsidRPr="00FE6A87">
        <w:rPr>
          <w:rFonts w:hint="eastAsia"/>
        </w:rPr>
        <w:t>品种分布及特性</w:t>
      </w:r>
      <w:bookmarkEnd w:id="43"/>
    </w:p>
    <w:p w:rsidR="00571EE1" w:rsidRPr="00FE6A87" w:rsidRDefault="00465615">
      <w:pPr>
        <w:pStyle w:val="affd"/>
        <w:spacing w:before="120" w:after="120"/>
        <w:ind w:left="0"/>
      </w:pPr>
      <w:bookmarkStart w:id="44" w:name="_Toc190857236"/>
      <w:r w:rsidRPr="00FE6A87">
        <w:rPr>
          <w:rFonts w:hint="eastAsia"/>
        </w:rPr>
        <w:t>品种分布</w:t>
      </w:r>
      <w:bookmarkEnd w:id="44"/>
    </w:p>
    <w:p w:rsidR="00571EE1" w:rsidRPr="00FE6A87" w:rsidRDefault="00786B1F" w:rsidP="00786B1F">
      <w:pPr>
        <w:pStyle w:val="afffffa"/>
        <w:ind w:firstLine="420"/>
      </w:pPr>
      <w:r w:rsidRPr="00FE6A87">
        <w:rPr>
          <w:rFonts w:hint="eastAsia"/>
        </w:rPr>
        <w:t>德保矮</w:t>
      </w:r>
      <w:r w:rsidRPr="00FE6A87">
        <w:t>马原产于广西壮族自治区百色市德保县，</w:t>
      </w:r>
      <w:r w:rsidRPr="00FE6A87">
        <w:rPr>
          <w:shd w:val="clear" w:color="auto" w:fill="FFFFFF"/>
        </w:rPr>
        <w:t>分布于该县境内的干旱石山地区，</w:t>
      </w:r>
      <w:r w:rsidRPr="00FE6A87">
        <w:t>中心产区为德保县燕峒乡、城关镇、马隘镇</w:t>
      </w:r>
      <w:r w:rsidRPr="00FE6A87">
        <w:rPr>
          <w:rFonts w:hint="eastAsia"/>
        </w:rPr>
        <w:t>。</w:t>
      </w:r>
      <w:r w:rsidRPr="00FE6A87">
        <w:rPr>
          <w:rFonts w:ascii="Calibri" w:hint="eastAsia"/>
        </w:rPr>
        <w:t>广东省、云南省、四川省、重庆市、湖北省、浙江省、陕西省、山西省、山东省、北</w:t>
      </w:r>
      <w:r w:rsidRPr="00FE6A87">
        <w:t>京市、辽宁省、吉林省、内蒙古自治区、新疆维吾尔自治区等地也有零星分布。</w:t>
      </w:r>
    </w:p>
    <w:p w:rsidR="00571EE1" w:rsidRPr="00FE6A87" w:rsidRDefault="00465615">
      <w:pPr>
        <w:pStyle w:val="affd"/>
        <w:spacing w:before="120" w:after="120"/>
        <w:ind w:left="0"/>
      </w:pPr>
      <w:bookmarkStart w:id="45" w:name="_Toc190857237"/>
      <w:r w:rsidRPr="00FE6A87">
        <w:t>品种特性</w:t>
      </w:r>
      <w:bookmarkEnd w:id="45"/>
    </w:p>
    <w:p w:rsidR="00786B1F" w:rsidRPr="00FE6A87" w:rsidRDefault="00786B1F" w:rsidP="00786B1F">
      <w:pPr>
        <w:pStyle w:val="afffffa"/>
        <w:ind w:firstLine="420"/>
      </w:pPr>
      <w:bookmarkStart w:id="46" w:name="_Toc190857238"/>
      <w:bookmarkStart w:id="47" w:name="_Toc190857243"/>
      <w:r w:rsidRPr="00FE6A87">
        <w:rPr>
          <w:rFonts w:hint="eastAsia"/>
        </w:rPr>
        <w:t>属驮挽乘和观赏兼用型地方品种，是我国最矮的马种之一，短小精悍，体态匀称，体质强健，性情温驯、亲人，耐粗饲，饲养成本低，动作灵活，步伐稳健，驮乘挽皆宜，适于山区饲养和使役。</w:t>
      </w:r>
    </w:p>
    <w:p w:rsidR="00786B1F" w:rsidRPr="00FE6A87" w:rsidRDefault="00786B1F" w:rsidP="00786B1F">
      <w:pPr>
        <w:pStyle w:val="affc"/>
        <w:spacing w:before="240" w:after="240"/>
      </w:pPr>
      <w:r w:rsidRPr="00FE6A87">
        <w:rPr>
          <w:rFonts w:hint="eastAsia"/>
        </w:rPr>
        <w:t>体型</w:t>
      </w:r>
      <w:r w:rsidRPr="00FE6A87">
        <w:t>外貌</w:t>
      </w:r>
      <w:bookmarkEnd w:id="46"/>
    </w:p>
    <w:p w:rsidR="00786B1F" w:rsidRPr="00FE6A87" w:rsidRDefault="00786B1F" w:rsidP="00786B1F">
      <w:pPr>
        <w:pStyle w:val="affd"/>
        <w:spacing w:before="120" w:after="120"/>
        <w:ind w:left="0"/>
      </w:pPr>
      <w:bookmarkStart w:id="48" w:name="_Toc190857239"/>
      <w:r w:rsidRPr="00FE6A87">
        <w:rPr>
          <w:rFonts w:hint="eastAsia"/>
        </w:rPr>
        <w:t>体型</w:t>
      </w:r>
      <w:bookmarkEnd w:id="48"/>
    </w:p>
    <w:p w:rsidR="00786B1F" w:rsidRPr="00FE6A87" w:rsidRDefault="00786B1F" w:rsidP="00786B1F">
      <w:pPr>
        <w:pStyle w:val="afffffa"/>
        <w:ind w:firstLine="420"/>
      </w:pPr>
      <w:r w:rsidRPr="00FE6A87">
        <w:rPr>
          <w:rFonts w:hint="eastAsia"/>
        </w:rPr>
        <w:t>成年体型矮小、清秀，结构协调，体质紧凑结实，少部分马较为粗重。成</w:t>
      </w:r>
      <w:r w:rsidRPr="00FE6A87">
        <w:t>年马</w:t>
      </w:r>
      <w:r w:rsidRPr="00FE6A87">
        <w:rPr>
          <w:rFonts w:hint="eastAsia"/>
        </w:rPr>
        <w:t>体型外貌见附</w:t>
      </w:r>
      <w:r w:rsidRPr="00FE6A87">
        <w:t>录</w:t>
      </w:r>
      <w:r w:rsidRPr="00FE6A87">
        <w:rPr>
          <w:rFonts w:hint="eastAsia"/>
        </w:rPr>
        <w:t>A。</w:t>
      </w:r>
    </w:p>
    <w:p w:rsidR="00786B1F" w:rsidRPr="00FE6A87" w:rsidRDefault="00786B1F" w:rsidP="00786B1F">
      <w:pPr>
        <w:pStyle w:val="affd"/>
        <w:spacing w:before="120" w:after="120"/>
        <w:ind w:left="0"/>
      </w:pPr>
      <w:r w:rsidRPr="00FE6A87">
        <w:rPr>
          <w:rFonts w:hint="eastAsia"/>
        </w:rPr>
        <w:t>头部</w:t>
      </w:r>
    </w:p>
    <w:p w:rsidR="00786B1F" w:rsidRPr="00FE6A87" w:rsidRDefault="00786B1F" w:rsidP="00786B1F">
      <w:pPr>
        <w:pStyle w:val="afffffa"/>
        <w:ind w:firstLine="420"/>
      </w:pPr>
      <w:r w:rsidRPr="00FE6A87">
        <w:rPr>
          <w:rFonts w:hint="eastAsia"/>
        </w:rPr>
        <w:t>头长而清秀，额宽适中，鼻梁平直，鼻翼开张、灵活，</w:t>
      </w:r>
      <w:bookmarkStart w:id="49" w:name="OLE_LINK1"/>
      <w:r w:rsidRPr="00FE6A87">
        <w:rPr>
          <w:rFonts w:hint="eastAsia"/>
        </w:rPr>
        <w:t>眼大而圆</w:t>
      </w:r>
      <w:bookmarkEnd w:id="49"/>
      <w:r w:rsidRPr="00FE6A87">
        <w:rPr>
          <w:rFonts w:hint="eastAsia"/>
        </w:rPr>
        <w:t>，耳中等大，少数偏大或偏小，直立。</w:t>
      </w:r>
    </w:p>
    <w:p w:rsidR="00786B1F" w:rsidRPr="00FE6A87" w:rsidRDefault="00786B1F" w:rsidP="00786B1F">
      <w:pPr>
        <w:pStyle w:val="affd"/>
        <w:spacing w:before="120" w:after="120"/>
        <w:ind w:left="0"/>
      </w:pPr>
      <w:r w:rsidRPr="00FE6A87">
        <w:rPr>
          <w:rFonts w:hint="eastAsia"/>
        </w:rPr>
        <w:t>颈部</w:t>
      </w:r>
    </w:p>
    <w:p w:rsidR="00786B1F" w:rsidRPr="00FE6A87" w:rsidRDefault="00786B1F" w:rsidP="00786B1F">
      <w:pPr>
        <w:pStyle w:val="afffffa"/>
        <w:ind w:firstLine="420"/>
      </w:pPr>
      <w:r w:rsidRPr="00FE6A87">
        <w:rPr>
          <w:rFonts w:hint="eastAsia"/>
        </w:rPr>
        <w:t>结构匀称、粗厚，与肩胛结合良好，鬃毛细长且较密。</w:t>
      </w:r>
    </w:p>
    <w:p w:rsidR="00786B1F" w:rsidRPr="00FE6A87" w:rsidRDefault="00786B1F" w:rsidP="00786B1F">
      <w:pPr>
        <w:pStyle w:val="affd"/>
        <w:spacing w:before="120" w:after="120"/>
        <w:ind w:left="0"/>
      </w:pPr>
      <w:r w:rsidRPr="00FE6A87">
        <w:rPr>
          <w:rFonts w:hint="eastAsia"/>
        </w:rPr>
        <w:t>躯干</w:t>
      </w:r>
    </w:p>
    <w:p w:rsidR="00786B1F" w:rsidRPr="00FE6A87" w:rsidRDefault="00786B1F" w:rsidP="00412A15">
      <w:pPr>
        <w:pStyle w:val="afffffa"/>
        <w:ind w:firstLine="420"/>
      </w:pPr>
      <w:r w:rsidRPr="00FE6A87">
        <w:rPr>
          <w:rFonts w:hint="eastAsia"/>
        </w:rPr>
        <w:t>鬐甲平直，长短、宽窄适中。胸宽而深，腹部圆大，有部分草腹。背腰平直，腰尻结合良好，尻稍小、略斜。</w:t>
      </w:r>
    </w:p>
    <w:p w:rsidR="00786B1F" w:rsidRPr="00FE6A87" w:rsidRDefault="00786B1F" w:rsidP="00786B1F">
      <w:pPr>
        <w:pStyle w:val="affd"/>
        <w:spacing w:before="120" w:after="120"/>
        <w:ind w:left="0"/>
      </w:pPr>
      <w:r w:rsidRPr="00FE6A87">
        <w:rPr>
          <w:rFonts w:hint="eastAsia"/>
        </w:rPr>
        <w:t>四肢</w:t>
      </w:r>
    </w:p>
    <w:p w:rsidR="00786B1F" w:rsidRPr="00FE6A87" w:rsidRDefault="00786B1F" w:rsidP="00412A15">
      <w:pPr>
        <w:pStyle w:val="afffffa"/>
        <w:ind w:firstLine="420"/>
      </w:pPr>
      <w:r w:rsidRPr="00FE6A87">
        <w:rPr>
          <w:rFonts w:hint="eastAsia"/>
        </w:rPr>
        <w:lastRenderedPageBreak/>
        <w:t>四肢</w:t>
      </w:r>
      <w:r w:rsidRPr="00FE6A87">
        <w:t>肢势端正，</w:t>
      </w:r>
      <w:r w:rsidRPr="00FE6A87">
        <w:rPr>
          <w:rFonts w:hint="eastAsia"/>
        </w:rPr>
        <w:t>前肢直，</w:t>
      </w:r>
      <w:r w:rsidRPr="00FE6A87">
        <w:t>后肢</w:t>
      </w:r>
      <w:r w:rsidRPr="00FE6A87">
        <w:rPr>
          <w:rFonts w:hint="eastAsia"/>
        </w:rPr>
        <w:t>弓</w:t>
      </w:r>
      <w:r w:rsidRPr="00FE6A87">
        <w:t>，部分马略呈后踏肢势。关节结实强大，部分马为卧系或立系，距毛</w:t>
      </w:r>
      <w:r w:rsidRPr="00FE6A87">
        <w:rPr>
          <w:rFonts w:hint="eastAsia"/>
        </w:rPr>
        <w:t>浓密</w:t>
      </w:r>
      <w:r w:rsidRPr="00FE6A87">
        <w:t>，蹄质坚实。</w:t>
      </w:r>
    </w:p>
    <w:p w:rsidR="00786B1F" w:rsidRPr="00FE6A87" w:rsidRDefault="00786B1F" w:rsidP="00786B1F">
      <w:pPr>
        <w:pStyle w:val="affd"/>
        <w:spacing w:before="120" w:after="120"/>
        <w:ind w:left="0"/>
      </w:pPr>
      <w:r w:rsidRPr="00FE6A87">
        <w:rPr>
          <w:rFonts w:hint="eastAsia"/>
        </w:rPr>
        <w:t>毛色</w:t>
      </w:r>
    </w:p>
    <w:p w:rsidR="00786B1F" w:rsidRPr="00FE6A87" w:rsidRDefault="00786B1F" w:rsidP="00786B1F">
      <w:pPr>
        <w:pStyle w:val="afffffa"/>
        <w:ind w:firstLine="420"/>
      </w:pPr>
      <w:r w:rsidRPr="00FE6A87">
        <w:rPr>
          <w:rFonts w:hint="eastAsia"/>
        </w:rPr>
        <w:t>以骝毛为主，粟、青、黑毛、兔褐毛和沙毛次之。鬃、鬣、尾毛浓密。</w:t>
      </w:r>
    </w:p>
    <w:p w:rsidR="00571EE1" w:rsidRPr="00FE6A87" w:rsidRDefault="00465615">
      <w:pPr>
        <w:pStyle w:val="affc"/>
        <w:spacing w:before="240" w:after="240"/>
      </w:pPr>
      <w:r w:rsidRPr="00FE6A87">
        <w:rPr>
          <w:rFonts w:hint="eastAsia"/>
        </w:rPr>
        <w:t>成年</w:t>
      </w:r>
      <w:r w:rsidRPr="00FE6A87">
        <w:t>体重和体尺</w:t>
      </w:r>
      <w:bookmarkEnd w:id="47"/>
    </w:p>
    <w:p w:rsidR="00571EE1" w:rsidRPr="00625FAA" w:rsidRDefault="00465615">
      <w:pPr>
        <w:pStyle w:val="afffffa"/>
        <w:ind w:firstLine="420"/>
      </w:pPr>
      <w:r w:rsidRPr="00625FAA">
        <w:rPr>
          <w:rFonts w:hint="eastAsia"/>
        </w:rPr>
        <w:t>成年体重和体尺见表1。</w:t>
      </w:r>
    </w:p>
    <w:p w:rsidR="00571EE1" w:rsidRPr="00625FAA" w:rsidRDefault="00465615">
      <w:pPr>
        <w:pStyle w:val="aff2"/>
        <w:spacing w:before="120" w:after="120"/>
      </w:pPr>
      <w:r w:rsidRPr="00625FAA">
        <w:rPr>
          <w:rFonts w:hint="eastAsia"/>
        </w:rPr>
        <w:t>成年体重和体尺</w:t>
      </w:r>
    </w:p>
    <w:tbl>
      <w:tblPr>
        <w:tblW w:w="5000" w:type="pc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003"/>
        <w:gridCol w:w="1481"/>
        <w:gridCol w:w="1802"/>
        <w:gridCol w:w="1800"/>
        <w:gridCol w:w="1644"/>
        <w:gridCol w:w="1644"/>
      </w:tblGrid>
      <w:tr w:rsidR="00945D6B" w:rsidRPr="00625FAA" w:rsidTr="00412A15">
        <w:trPr>
          <w:trHeight w:val="20"/>
        </w:trPr>
        <w:tc>
          <w:tcPr>
            <w:tcW w:w="535" w:type="pct"/>
            <w:tcBorders>
              <w:top w:val="single" w:sz="8" w:space="0" w:color="auto"/>
              <w:bottom w:val="single" w:sz="8" w:space="0" w:color="auto"/>
            </w:tcBorders>
            <w:shd w:val="clear" w:color="000000" w:fill="FFFFFF"/>
            <w:noWrap/>
            <w:vAlign w:val="center"/>
          </w:tcPr>
          <w:p w:rsidR="00945D6B" w:rsidRPr="005850E9" w:rsidRDefault="00945D6B" w:rsidP="00945D6B">
            <w:pPr>
              <w:widowControl/>
              <w:spacing w:line="240" w:lineRule="auto"/>
              <w:jc w:val="center"/>
              <w:rPr>
                <w:rFonts w:ascii="宋体" w:hAnsi="宋体"/>
                <w:bCs/>
                <w:kern w:val="0"/>
                <w:sz w:val="18"/>
                <w:szCs w:val="18"/>
              </w:rPr>
            </w:pPr>
            <w:r w:rsidRPr="005850E9">
              <w:rPr>
                <w:rFonts w:ascii="宋体" w:hAnsi="宋体"/>
                <w:bCs/>
                <w:kern w:val="0"/>
                <w:sz w:val="18"/>
                <w:szCs w:val="18"/>
              </w:rPr>
              <w:t>性别</w:t>
            </w:r>
          </w:p>
        </w:tc>
        <w:tc>
          <w:tcPr>
            <w:tcW w:w="790" w:type="pct"/>
            <w:tcBorders>
              <w:top w:val="single" w:sz="8" w:space="0" w:color="auto"/>
              <w:bottom w:val="single" w:sz="8" w:space="0" w:color="auto"/>
            </w:tcBorders>
            <w:shd w:val="clear" w:color="000000" w:fill="FFFFFF"/>
            <w:noWrap/>
            <w:vAlign w:val="center"/>
          </w:tcPr>
          <w:p w:rsidR="00945D6B" w:rsidRPr="005850E9" w:rsidRDefault="00945D6B" w:rsidP="00945D6B">
            <w:pPr>
              <w:snapToGrid w:val="0"/>
              <w:spacing w:line="240" w:lineRule="auto"/>
              <w:jc w:val="center"/>
              <w:rPr>
                <w:rFonts w:ascii="宋体" w:hAnsi="宋体"/>
                <w:bCs/>
                <w:color w:val="000000"/>
                <w:sz w:val="18"/>
                <w:szCs w:val="18"/>
              </w:rPr>
            </w:pPr>
            <w:r w:rsidRPr="005850E9">
              <w:rPr>
                <w:rFonts w:ascii="宋体" w:hAnsi="宋体"/>
                <w:bCs/>
                <w:sz w:val="18"/>
                <w:szCs w:val="18"/>
              </w:rPr>
              <w:t>体高（cm）</w:t>
            </w:r>
          </w:p>
        </w:tc>
        <w:tc>
          <w:tcPr>
            <w:tcW w:w="961" w:type="pct"/>
            <w:tcBorders>
              <w:top w:val="single" w:sz="8" w:space="0" w:color="auto"/>
              <w:bottom w:val="single" w:sz="8" w:space="0" w:color="auto"/>
            </w:tcBorders>
            <w:shd w:val="clear" w:color="000000" w:fill="FFFFFF"/>
            <w:noWrap/>
            <w:vAlign w:val="center"/>
          </w:tcPr>
          <w:p w:rsidR="00945D6B" w:rsidRPr="005850E9" w:rsidRDefault="00945D6B" w:rsidP="00945D6B">
            <w:pPr>
              <w:snapToGrid w:val="0"/>
              <w:spacing w:line="240" w:lineRule="auto"/>
              <w:jc w:val="center"/>
              <w:rPr>
                <w:rFonts w:ascii="宋体" w:hAnsi="宋体"/>
                <w:bCs/>
                <w:sz w:val="18"/>
                <w:szCs w:val="18"/>
              </w:rPr>
            </w:pPr>
            <w:r w:rsidRPr="005850E9">
              <w:rPr>
                <w:rFonts w:ascii="宋体" w:hAnsi="宋体"/>
                <w:bCs/>
                <w:sz w:val="18"/>
                <w:szCs w:val="18"/>
              </w:rPr>
              <w:t>体长（cm）</w:t>
            </w:r>
          </w:p>
        </w:tc>
        <w:tc>
          <w:tcPr>
            <w:tcW w:w="960" w:type="pct"/>
            <w:tcBorders>
              <w:top w:val="single" w:sz="8" w:space="0" w:color="auto"/>
              <w:bottom w:val="single" w:sz="8" w:space="0" w:color="auto"/>
            </w:tcBorders>
            <w:shd w:val="clear" w:color="000000" w:fill="FFFFFF"/>
            <w:noWrap/>
            <w:vAlign w:val="center"/>
          </w:tcPr>
          <w:p w:rsidR="00945D6B" w:rsidRPr="005850E9" w:rsidRDefault="00945D6B" w:rsidP="00945D6B">
            <w:pPr>
              <w:snapToGrid w:val="0"/>
              <w:spacing w:line="240" w:lineRule="auto"/>
              <w:jc w:val="center"/>
              <w:rPr>
                <w:rFonts w:ascii="宋体" w:hAnsi="宋体"/>
                <w:bCs/>
                <w:color w:val="000000"/>
                <w:sz w:val="18"/>
                <w:szCs w:val="18"/>
              </w:rPr>
            </w:pPr>
            <w:r w:rsidRPr="005850E9">
              <w:rPr>
                <w:rFonts w:ascii="宋体" w:hAnsi="宋体"/>
                <w:bCs/>
                <w:sz w:val="18"/>
                <w:szCs w:val="18"/>
              </w:rPr>
              <w:t>胸围（cm）</w:t>
            </w:r>
          </w:p>
        </w:tc>
        <w:tc>
          <w:tcPr>
            <w:tcW w:w="877" w:type="pct"/>
            <w:tcBorders>
              <w:top w:val="single" w:sz="8" w:space="0" w:color="auto"/>
              <w:bottom w:val="single" w:sz="8" w:space="0" w:color="auto"/>
            </w:tcBorders>
            <w:shd w:val="clear" w:color="000000" w:fill="FFFFFF"/>
            <w:vAlign w:val="center"/>
          </w:tcPr>
          <w:p w:rsidR="00945D6B" w:rsidRPr="005850E9" w:rsidRDefault="00945D6B" w:rsidP="00945D6B">
            <w:pPr>
              <w:snapToGrid w:val="0"/>
              <w:spacing w:line="240" w:lineRule="auto"/>
              <w:jc w:val="center"/>
              <w:rPr>
                <w:rFonts w:ascii="宋体" w:hAnsi="宋体"/>
                <w:bCs/>
                <w:color w:val="000000"/>
                <w:sz w:val="18"/>
                <w:szCs w:val="18"/>
              </w:rPr>
            </w:pPr>
            <w:r w:rsidRPr="005850E9">
              <w:rPr>
                <w:rFonts w:ascii="宋体" w:hAnsi="宋体"/>
                <w:bCs/>
                <w:sz w:val="18"/>
                <w:szCs w:val="18"/>
              </w:rPr>
              <w:t>管围（cm）</w:t>
            </w:r>
          </w:p>
        </w:tc>
        <w:tc>
          <w:tcPr>
            <w:tcW w:w="877" w:type="pct"/>
            <w:tcBorders>
              <w:top w:val="single" w:sz="8" w:space="0" w:color="auto"/>
              <w:bottom w:val="single" w:sz="8" w:space="0" w:color="auto"/>
            </w:tcBorders>
            <w:shd w:val="clear" w:color="000000" w:fill="FFFFFF"/>
            <w:vAlign w:val="center"/>
          </w:tcPr>
          <w:p w:rsidR="00945D6B" w:rsidRPr="005850E9" w:rsidRDefault="00945D6B" w:rsidP="00945D6B">
            <w:pPr>
              <w:widowControl/>
              <w:spacing w:line="240" w:lineRule="auto"/>
              <w:jc w:val="center"/>
              <w:rPr>
                <w:rFonts w:ascii="宋体" w:hAnsi="宋体"/>
                <w:bCs/>
                <w:kern w:val="0"/>
                <w:sz w:val="18"/>
                <w:szCs w:val="18"/>
              </w:rPr>
            </w:pPr>
            <w:r w:rsidRPr="005850E9">
              <w:rPr>
                <w:rFonts w:ascii="宋体" w:hAnsi="宋体"/>
                <w:bCs/>
                <w:kern w:val="0"/>
                <w:sz w:val="18"/>
                <w:szCs w:val="18"/>
              </w:rPr>
              <w:t>体重（</w:t>
            </w:r>
            <w:r>
              <w:rPr>
                <w:rFonts w:ascii="宋体" w:hAnsi="宋体" w:hint="eastAsia"/>
                <w:bCs/>
                <w:kern w:val="0"/>
                <w:sz w:val="18"/>
                <w:szCs w:val="18"/>
              </w:rPr>
              <w:t>k</w:t>
            </w:r>
            <w:r w:rsidRPr="005850E9">
              <w:rPr>
                <w:rFonts w:ascii="宋体" w:hAnsi="宋体"/>
                <w:bCs/>
                <w:kern w:val="0"/>
                <w:sz w:val="18"/>
                <w:szCs w:val="18"/>
              </w:rPr>
              <w:t>g）</w:t>
            </w:r>
          </w:p>
        </w:tc>
      </w:tr>
      <w:tr w:rsidR="00412A15" w:rsidRPr="00625FAA" w:rsidTr="00412A15">
        <w:trPr>
          <w:trHeight w:val="178"/>
        </w:trPr>
        <w:tc>
          <w:tcPr>
            <w:tcW w:w="535" w:type="pct"/>
            <w:tcBorders>
              <w:top w:val="single" w:sz="8" w:space="0" w:color="auto"/>
            </w:tcBorders>
            <w:shd w:val="clear" w:color="auto" w:fill="auto"/>
            <w:noWrap/>
            <w:vAlign w:val="center"/>
          </w:tcPr>
          <w:p w:rsidR="00412A15" w:rsidRPr="005850E9" w:rsidRDefault="00412A15" w:rsidP="00412A15">
            <w:pPr>
              <w:widowControl/>
              <w:spacing w:line="240" w:lineRule="auto"/>
              <w:jc w:val="center"/>
              <w:rPr>
                <w:rFonts w:ascii="宋体" w:hAnsi="宋体"/>
                <w:kern w:val="0"/>
                <w:sz w:val="18"/>
                <w:szCs w:val="18"/>
              </w:rPr>
            </w:pPr>
            <w:r w:rsidRPr="005850E9">
              <w:rPr>
                <w:rFonts w:ascii="宋体" w:hAnsi="宋体"/>
                <w:kern w:val="0"/>
                <w:sz w:val="18"/>
                <w:szCs w:val="18"/>
              </w:rPr>
              <w:t>公</w:t>
            </w:r>
          </w:p>
        </w:tc>
        <w:tc>
          <w:tcPr>
            <w:tcW w:w="790" w:type="pct"/>
            <w:vMerge w:val="restart"/>
            <w:tcBorders>
              <w:top w:val="single" w:sz="8" w:space="0" w:color="auto"/>
            </w:tcBorders>
            <w:shd w:val="clear" w:color="auto" w:fill="auto"/>
            <w:noWrap/>
            <w:vAlign w:val="center"/>
          </w:tcPr>
          <w:p w:rsidR="00412A15" w:rsidRPr="00412A15" w:rsidRDefault="00412A15" w:rsidP="00412A15">
            <w:pPr>
              <w:spacing w:line="240" w:lineRule="auto"/>
              <w:jc w:val="center"/>
              <w:textAlignment w:val="center"/>
              <w:rPr>
                <w:rFonts w:ascii="宋体" w:hAnsi="宋体"/>
                <w:bCs/>
                <w:color w:val="000000"/>
                <w:sz w:val="18"/>
                <w:szCs w:val="18"/>
              </w:rPr>
            </w:pPr>
            <w:r w:rsidRPr="00412A15">
              <w:rPr>
                <w:rFonts w:ascii="宋体" w:hAnsi="宋体" w:cs="东文宋体" w:hint="eastAsia"/>
                <w:sz w:val="18"/>
                <w:szCs w:val="18"/>
              </w:rPr>
              <w:t>≤</w:t>
            </w:r>
            <w:r w:rsidRPr="00412A15">
              <w:rPr>
                <w:rFonts w:ascii="宋体" w:hAnsi="宋体" w:hint="eastAsia"/>
                <w:sz w:val="18"/>
                <w:szCs w:val="18"/>
              </w:rPr>
              <w:t>106</w:t>
            </w:r>
          </w:p>
        </w:tc>
        <w:tc>
          <w:tcPr>
            <w:tcW w:w="961" w:type="pct"/>
            <w:tcBorders>
              <w:top w:val="single" w:sz="8" w:space="0" w:color="auto"/>
            </w:tcBorders>
            <w:shd w:val="clear" w:color="auto" w:fill="auto"/>
            <w:noWrap/>
            <w:vAlign w:val="center"/>
          </w:tcPr>
          <w:p w:rsidR="00412A15" w:rsidRDefault="00412A15" w:rsidP="00412A15">
            <w:pPr>
              <w:spacing w:line="240" w:lineRule="auto"/>
              <w:jc w:val="center"/>
              <w:rPr>
                <w:rFonts w:ascii="宋体" w:cs="宋体"/>
                <w:kern w:val="0"/>
                <w:sz w:val="18"/>
                <w:szCs w:val="18"/>
                <w:lang w:val="zh-CN"/>
              </w:rPr>
            </w:pPr>
            <w:r>
              <w:rPr>
                <w:rFonts w:ascii="宋体" w:cs="宋体" w:hint="eastAsia"/>
                <w:kern w:val="0"/>
                <w:sz w:val="18"/>
                <w:szCs w:val="18"/>
              </w:rPr>
              <w:t>97.6±6.8</w:t>
            </w:r>
          </w:p>
        </w:tc>
        <w:tc>
          <w:tcPr>
            <w:tcW w:w="960" w:type="pct"/>
            <w:tcBorders>
              <w:top w:val="single" w:sz="8" w:space="0" w:color="auto"/>
            </w:tcBorders>
            <w:shd w:val="clear" w:color="auto" w:fill="auto"/>
            <w:noWrap/>
            <w:vAlign w:val="center"/>
          </w:tcPr>
          <w:p w:rsidR="00412A15" w:rsidRDefault="00412A15" w:rsidP="00412A15">
            <w:pPr>
              <w:spacing w:line="240" w:lineRule="auto"/>
              <w:jc w:val="center"/>
              <w:rPr>
                <w:rFonts w:ascii="宋体" w:cs="宋体"/>
                <w:kern w:val="0"/>
                <w:sz w:val="18"/>
                <w:szCs w:val="18"/>
                <w:lang w:val="zh-CN"/>
              </w:rPr>
            </w:pPr>
            <w:r>
              <w:rPr>
                <w:rFonts w:ascii="宋体" w:cs="宋体" w:hint="eastAsia"/>
                <w:kern w:val="0"/>
                <w:sz w:val="18"/>
                <w:szCs w:val="18"/>
              </w:rPr>
              <w:t>114.3±6.9</w:t>
            </w:r>
          </w:p>
        </w:tc>
        <w:tc>
          <w:tcPr>
            <w:tcW w:w="877" w:type="pct"/>
            <w:tcBorders>
              <w:top w:val="single" w:sz="8" w:space="0" w:color="auto"/>
            </w:tcBorders>
            <w:vAlign w:val="center"/>
          </w:tcPr>
          <w:p w:rsidR="00412A15" w:rsidRDefault="00412A15" w:rsidP="00412A15">
            <w:pPr>
              <w:spacing w:line="240" w:lineRule="auto"/>
              <w:jc w:val="center"/>
              <w:rPr>
                <w:rFonts w:ascii="宋体" w:cs="宋体"/>
                <w:kern w:val="0"/>
                <w:sz w:val="18"/>
                <w:szCs w:val="18"/>
                <w:lang w:val="zh-CN"/>
              </w:rPr>
            </w:pPr>
            <w:r>
              <w:rPr>
                <w:rFonts w:ascii="宋体" w:cs="宋体" w:hint="eastAsia"/>
                <w:kern w:val="0"/>
                <w:sz w:val="18"/>
                <w:szCs w:val="18"/>
              </w:rPr>
              <w:t>12.3±0.8</w:t>
            </w:r>
          </w:p>
        </w:tc>
        <w:tc>
          <w:tcPr>
            <w:tcW w:w="877" w:type="pct"/>
            <w:tcBorders>
              <w:top w:val="single" w:sz="8" w:space="0" w:color="auto"/>
            </w:tcBorders>
          </w:tcPr>
          <w:p w:rsidR="00412A15" w:rsidRDefault="00412A15" w:rsidP="00412A15">
            <w:pPr>
              <w:spacing w:line="240" w:lineRule="auto"/>
              <w:jc w:val="center"/>
              <w:rPr>
                <w:rFonts w:ascii="宋体" w:hAnsi="宋体"/>
                <w:sz w:val="18"/>
                <w:szCs w:val="18"/>
              </w:rPr>
            </w:pPr>
            <w:r>
              <w:rPr>
                <w:rFonts w:ascii="宋体" w:cs="宋体"/>
                <w:kern w:val="0"/>
                <w:sz w:val="18"/>
                <w:szCs w:val="18"/>
                <w:lang w:val="zh-CN"/>
              </w:rPr>
              <w:t>130.35</w:t>
            </w:r>
            <w:r>
              <w:rPr>
                <w:rFonts w:ascii="宋体" w:cs="宋体" w:hint="eastAsia"/>
                <w:color w:val="000000"/>
                <w:kern w:val="0"/>
                <w:sz w:val="18"/>
                <w:szCs w:val="18"/>
                <w:lang w:val="zh-CN"/>
              </w:rPr>
              <w:t>±</w:t>
            </w:r>
            <w:r>
              <w:rPr>
                <w:rFonts w:ascii="宋体" w:cs="宋体"/>
                <w:color w:val="000000"/>
                <w:kern w:val="0"/>
                <w:sz w:val="18"/>
                <w:szCs w:val="18"/>
                <w:lang w:val="zh-CN"/>
              </w:rPr>
              <w:t>17.45</w:t>
            </w:r>
          </w:p>
        </w:tc>
      </w:tr>
      <w:tr w:rsidR="00412A15" w:rsidRPr="00625FAA" w:rsidTr="00412A15">
        <w:trPr>
          <w:trHeight w:val="20"/>
        </w:trPr>
        <w:tc>
          <w:tcPr>
            <w:tcW w:w="535" w:type="pct"/>
            <w:shd w:val="clear" w:color="auto" w:fill="auto"/>
            <w:noWrap/>
            <w:vAlign w:val="center"/>
          </w:tcPr>
          <w:p w:rsidR="00412A15" w:rsidRPr="005850E9" w:rsidRDefault="00412A15" w:rsidP="00412A15">
            <w:pPr>
              <w:widowControl/>
              <w:spacing w:line="240" w:lineRule="auto"/>
              <w:jc w:val="center"/>
              <w:rPr>
                <w:rFonts w:ascii="宋体" w:hAnsi="宋体"/>
                <w:kern w:val="0"/>
                <w:sz w:val="18"/>
                <w:szCs w:val="18"/>
              </w:rPr>
            </w:pPr>
            <w:r w:rsidRPr="005850E9">
              <w:rPr>
                <w:rFonts w:ascii="宋体" w:hAnsi="宋体"/>
                <w:kern w:val="0"/>
                <w:sz w:val="18"/>
                <w:szCs w:val="18"/>
              </w:rPr>
              <w:t>母</w:t>
            </w:r>
          </w:p>
        </w:tc>
        <w:tc>
          <w:tcPr>
            <w:tcW w:w="790" w:type="pct"/>
            <w:vMerge/>
            <w:shd w:val="clear" w:color="auto" w:fill="auto"/>
            <w:noWrap/>
            <w:vAlign w:val="center"/>
          </w:tcPr>
          <w:p w:rsidR="00412A15" w:rsidRPr="005850E9" w:rsidRDefault="00412A15" w:rsidP="00412A15">
            <w:pPr>
              <w:widowControl/>
              <w:spacing w:line="240" w:lineRule="auto"/>
              <w:jc w:val="center"/>
              <w:textAlignment w:val="center"/>
              <w:rPr>
                <w:rFonts w:ascii="宋体" w:hAnsi="宋体"/>
                <w:bCs/>
                <w:color w:val="000000"/>
                <w:sz w:val="18"/>
                <w:szCs w:val="18"/>
              </w:rPr>
            </w:pPr>
          </w:p>
        </w:tc>
        <w:tc>
          <w:tcPr>
            <w:tcW w:w="961" w:type="pct"/>
            <w:shd w:val="clear" w:color="auto" w:fill="auto"/>
            <w:noWrap/>
            <w:vAlign w:val="center"/>
          </w:tcPr>
          <w:p w:rsidR="00412A15" w:rsidRDefault="00412A15" w:rsidP="00412A15">
            <w:pPr>
              <w:spacing w:line="240" w:lineRule="auto"/>
              <w:jc w:val="center"/>
              <w:rPr>
                <w:rFonts w:ascii="宋体" w:cs="宋体"/>
                <w:kern w:val="0"/>
                <w:sz w:val="18"/>
                <w:szCs w:val="18"/>
                <w:lang w:val="zh-CN"/>
              </w:rPr>
            </w:pPr>
            <w:r>
              <w:rPr>
                <w:rFonts w:ascii="宋体" w:cs="宋体" w:hint="eastAsia"/>
                <w:kern w:val="0"/>
                <w:sz w:val="18"/>
                <w:szCs w:val="18"/>
              </w:rPr>
              <w:t>102.3±8.8</w:t>
            </w:r>
          </w:p>
        </w:tc>
        <w:tc>
          <w:tcPr>
            <w:tcW w:w="960" w:type="pct"/>
            <w:shd w:val="clear" w:color="auto" w:fill="auto"/>
            <w:noWrap/>
            <w:vAlign w:val="center"/>
          </w:tcPr>
          <w:p w:rsidR="00412A15" w:rsidRDefault="00412A15" w:rsidP="00412A15">
            <w:pPr>
              <w:spacing w:line="240" w:lineRule="auto"/>
              <w:jc w:val="center"/>
              <w:rPr>
                <w:rFonts w:ascii="宋体" w:cs="宋体"/>
                <w:kern w:val="0"/>
                <w:sz w:val="18"/>
                <w:szCs w:val="18"/>
                <w:lang w:val="zh-CN"/>
              </w:rPr>
            </w:pPr>
            <w:r>
              <w:rPr>
                <w:rFonts w:ascii="宋体" w:cs="宋体" w:hint="eastAsia"/>
                <w:kern w:val="0"/>
                <w:sz w:val="18"/>
                <w:szCs w:val="18"/>
              </w:rPr>
              <w:t>118.9±7.3</w:t>
            </w:r>
          </w:p>
        </w:tc>
        <w:tc>
          <w:tcPr>
            <w:tcW w:w="877" w:type="pct"/>
            <w:vAlign w:val="center"/>
          </w:tcPr>
          <w:p w:rsidR="00412A15" w:rsidRDefault="00412A15" w:rsidP="00412A15">
            <w:pPr>
              <w:spacing w:line="240" w:lineRule="auto"/>
              <w:jc w:val="center"/>
              <w:rPr>
                <w:rFonts w:ascii="宋体" w:cs="宋体"/>
                <w:kern w:val="0"/>
                <w:sz w:val="18"/>
                <w:szCs w:val="18"/>
                <w:lang w:val="zh-CN"/>
              </w:rPr>
            </w:pPr>
            <w:r>
              <w:rPr>
                <w:rFonts w:ascii="宋体" w:cs="宋体" w:hint="eastAsia"/>
                <w:kern w:val="0"/>
                <w:sz w:val="18"/>
                <w:szCs w:val="18"/>
              </w:rPr>
              <w:t>12.5±1.0</w:t>
            </w:r>
          </w:p>
        </w:tc>
        <w:tc>
          <w:tcPr>
            <w:tcW w:w="877" w:type="pct"/>
          </w:tcPr>
          <w:p w:rsidR="00412A15" w:rsidRDefault="00412A15" w:rsidP="00412A15">
            <w:pPr>
              <w:spacing w:line="240" w:lineRule="auto"/>
              <w:jc w:val="center"/>
              <w:rPr>
                <w:rFonts w:ascii="宋体" w:hAnsi="宋体"/>
                <w:sz w:val="18"/>
                <w:szCs w:val="18"/>
              </w:rPr>
            </w:pPr>
            <w:r>
              <w:rPr>
                <w:rFonts w:ascii="宋体" w:cs="宋体"/>
                <w:kern w:val="0"/>
                <w:sz w:val="18"/>
                <w:szCs w:val="18"/>
                <w:lang w:val="zh-CN"/>
              </w:rPr>
              <w:t>134.20</w:t>
            </w:r>
            <w:r>
              <w:rPr>
                <w:rFonts w:ascii="宋体" w:cs="宋体" w:hint="eastAsia"/>
                <w:color w:val="000000"/>
                <w:kern w:val="0"/>
                <w:sz w:val="18"/>
                <w:szCs w:val="18"/>
                <w:lang w:val="zh-CN"/>
              </w:rPr>
              <w:t>±</w:t>
            </w:r>
            <w:r>
              <w:rPr>
                <w:rFonts w:ascii="宋体" w:cs="宋体"/>
                <w:color w:val="000000"/>
                <w:kern w:val="0"/>
                <w:sz w:val="18"/>
                <w:szCs w:val="18"/>
                <w:lang w:val="zh-CN"/>
              </w:rPr>
              <w:t>24.88</w:t>
            </w:r>
          </w:p>
        </w:tc>
      </w:tr>
    </w:tbl>
    <w:p w:rsidR="00571EE1" w:rsidRPr="00625FAA" w:rsidRDefault="00465615">
      <w:pPr>
        <w:pStyle w:val="affc"/>
        <w:spacing w:before="240" w:after="240"/>
      </w:pPr>
      <w:bookmarkStart w:id="50" w:name="_Toc190857244"/>
      <w:r w:rsidRPr="00625FAA">
        <w:rPr>
          <w:rFonts w:hint="eastAsia"/>
        </w:rPr>
        <w:t>生</w:t>
      </w:r>
      <w:r w:rsidRPr="00625FAA">
        <w:t>产性能</w:t>
      </w:r>
      <w:bookmarkEnd w:id="50"/>
    </w:p>
    <w:p w:rsidR="00412A15" w:rsidRDefault="00412A15" w:rsidP="00412A15">
      <w:pPr>
        <w:pStyle w:val="affd"/>
        <w:spacing w:before="120" w:after="120"/>
        <w:ind w:left="0"/>
      </w:pPr>
      <w:bookmarkStart w:id="51" w:name="_Toc190857245"/>
      <w:r>
        <w:rPr>
          <w:rFonts w:hint="eastAsia"/>
        </w:rPr>
        <w:t>役用性能</w:t>
      </w:r>
    </w:p>
    <w:p w:rsidR="00412A15" w:rsidRDefault="00412A15" w:rsidP="00412A15">
      <w:pPr>
        <w:pStyle w:val="afffffa"/>
        <w:ind w:firstLine="420"/>
      </w:pPr>
      <w:r>
        <w:rPr>
          <w:rFonts w:hint="eastAsia"/>
        </w:rPr>
        <w:t>正常挽力为体重</w:t>
      </w:r>
      <w:r>
        <w:t>3</w:t>
      </w:r>
      <w:r>
        <w:rPr>
          <w:rFonts w:hint="eastAsia"/>
        </w:rPr>
        <w:t>倍，驮载为体重</w:t>
      </w:r>
      <w:r>
        <w:t>2/5</w:t>
      </w:r>
      <w:r>
        <w:rPr>
          <w:rFonts w:hint="eastAsia"/>
        </w:rPr>
        <w:t>，步挽曳和驮载（</w:t>
      </w:r>
      <w:r>
        <w:t>4.5</w:t>
      </w:r>
      <w:r>
        <w:rPr>
          <w:vertAlign w:val="subscript"/>
        </w:rPr>
        <w:t xml:space="preserve"> </w:t>
      </w:r>
      <w:r>
        <w:t>km</w:t>
      </w:r>
      <w:r>
        <w:rPr>
          <w:rFonts w:hint="eastAsia"/>
        </w:rPr>
        <w:t>～</w:t>
      </w:r>
      <w:r>
        <w:t>5.5</w:t>
      </w:r>
      <w:r>
        <w:rPr>
          <w:vertAlign w:val="subscript"/>
        </w:rPr>
        <w:t xml:space="preserve"> </w:t>
      </w:r>
      <w:r>
        <w:t>km</w:t>
      </w:r>
      <w:r>
        <w:rPr>
          <w:rFonts w:hint="eastAsia"/>
        </w:rPr>
        <w:t>）</w:t>
      </w:r>
      <w:r>
        <w:t>/h</w:t>
      </w:r>
      <w:r>
        <w:rPr>
          <w:rFonts w:hint="eastAsia"/>
        </w:rPr>
        <w:t>，乘骑常步（</w:t>
      </w:r>
      <w:r>
        <w:t>6</w:t>
      </w:r>
      <w:r>
        <w:rPr>
          <w:vertAlign w:val="subscript"/>
        </w:rPr>
        <w:t xml:space="preserve"> </w:t>
      </w:r>
      <w:r>
        <w:t>km</w:t>
      </w:r>
      <w:r>
        <w:rPr>
          <w:rFonts w:hint="eastAsia"/>
        </w:rPr>
        <w:t>～</w:t>
      </w:r>
      <w:r>
        <w:t>7</w:t>
      </w:r>
      <w:r>
        <w:rPr>
          <w:vertAlign w:val="subscript"/>
        </w:rPr>
        <w:t xml:space="preserve"> </w:t>
      </w:r>
      <w:r>
        <w:t>km</w:t>
      </w:r>
      <w:r>
        <w:rPr>
          <w:rFonts w:hint="eastAsia"/>
        </w:rPr>
        <w:t>）</w:t>
      </w:r>
      <w:r>
        <w:t>/h</w:t>
      </w:r>
      <w:r>
        <w:rPr>
          <w:rFonts w:hint="eastAsia"/>
        </w:rPr>
        <w:t>。</w:t>
      </w:r>
    </w:p>
    <w:p w:rsidR="00412A15" w:rsidRDefault="00412A15" w:rsidP="00412A15">
      <w:pPr>
        <w:pStyle w:val="affd"/>
        <w:spacing w:before="120" w:after="120"/>
        <w:ind w:left="0"/>
      </w:pPr>
      <w:r>
        <w:t>生长发育性能</w:t>
      </w:r>
      <w:bookmarkEnd w:id="51"/>
    </w:p>
    <w:p w:rsidR="00412A15" w:rsidRDefault="00412A15" w:rsidP="00412A15">
      <w:pPr>
        <w:pStyle w:val="afffffa"/>
        <w:ind w:firstLine="420"/>
      </w:pPr>
      <w:r>
        <w:rPr>
          <w:rFonts w:hint="eastAsia"/>
        </w:rPr>
        <w:t>0</w:t>
      </w:r>
      <w:r>
        <w:rPr>
          <w:rFonts w:hAnsi="宋体" w:hint="eastAsia"/>
        </w:rPr>
        <w:t>～</w:t>
      </w:r>
      <w:r>
        <w:t>12</w:t>
      </w:r>
      <w:r>
        <w:rPr>
          <w:rFonts w:hint="eastAsia"/>
        </w:rPr>
        <w:t>月</w:t>
      </w:r>
      <w:r>
        <w:t>龄</w:t>
      </w:r>
      <w:r>
        <w:rPr>
          <w:rFonts w:hint="eastAsia"/>
        </w:rPr>
        <w:t>生长发育性能见表2。</w:t>
      </w:r>
    </w:p>
    <w:p w:rsidR="00571EE1" w:rsidRPr="00625FAA" w:rsidRDefault="00465615">
      <w:pPr>
        <w:pStyle w:val="aff2"/>
        <w:spacing w:before="120" w:after="120"/>
      </w:pPr>
      <w:r w:rsidRPr="00625FAA">
        <w:rPr>
          <w:rFonts w:hint="eastAsia"/>
        </w:rPr>
        <w:t>0</w:t>
      </w:r>
      <w:r w:rsidRPr="00625FAA">
        <w:rPr>
          <w:rFonts w:hAnsi="宋体" w:hint="eastAsia"/>
        </w:rPr>
        <w:t>～</w:t>
      </w:r>
      <w:r w:rsidRPr="00625FAA">
        <w:t>1</w:t>
      </w:r>
      <w:r w:rsidR="00B131AE">
        <w:t>2</w:t>
      </w:r>
      <w:r w:rsidR="00B131AE">
        <w:rPr>
          <w:rFonts w:hint="eastAsia"/>
        </w:rPr>
        <w:t>月</w:t>
      </w:r>
      <w:r w:rsidR="00B131AE">
        <w:t>龄</w:t>
      </w:r>
      <w:r w:rsidRPr="00625FAA">
        <w:rPr>
          <w:rFonts w:hint="eastAsia"/>
        </w:rPr>
        <w:t>生长发育性能</w:t>
      </w:r>
    </w:p>
    <w:p w:rsidR="00571EE1" w:rsidRPr="00625FAA" w:rsidRDefault="00465615">
      <w:pPr>
        <w:pStyle w:val="afffffa"/>
        <w:ind w:firstLine="360"/>
        <w:jc w:val="right"/>
        <w:rPr>
          <w:sz w:val="18"/>
          <w:szCs w:val="18"/>
        </w:rPr>
      </w:pPr>
      <w:r w:rsidRPr="00625FAA">
        <w:rPr>
          <w:rFonts w:hint="eastAsia"/>
          <w:sz w:val="18"/>
          <w:szCs w:val="18"/>
        </w:rPr>
        <w:t>单位</w:t>
      </w:r>
      <w:r w:rsidRPr="00625FAA">
        <w:rPr>
          <w:sz w:val="18"/>
          <w:szCs w:val="18"/>
        </w:rPr>
        <w:t>为</w:t>
      </w:r>
      <w:r w:rsidR="00B131AE">
        <w:rPr>
          <w:rFonts w:hint="eastAsia"/>
          <w:sz w:val="18"/>
          <w:szCs w:val="18"/>
        </w:rPr>
        <w:t>千</w:t>
      </w:r>
      <w:r w:rsidRPr="00625FAA">
        <w:rPr>
          <w:rFonts w:hint="eastAsia"/>
          <w:sz w:val="18"/>
          <w:szCs w:val="18"/>
        </w:rPr>
        <w:t>克</w:t>
      </w:r>
    </w:p>
    <w:tbl>
      <w:tblPr>
        <w:tblW w:w="4945" w:type="pc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4A0" w:firstRow="1" w:lastRow="0" w:firstColumn="1" w:lastColumn="0" w:noHBand="0" w:noVBand="1"/>
      </w:tblPr>
      <w:tblGrid>
        <w:gridCol w:w="1991"/>
        <w:gridCol w:w="2518"/>
        <w:gridCol w:w="2554"/>
        <w:gridCol w:w="2402"/>
      </w:tblGrid>
      <w:tr w:rsidR="005850E9" w:rsidRPr="00625FAA" w:rsidTr="00412A15">
        <w:trPr>
          <w:trHeight w:val="218"/>
        </w:trPr>
        <w:tc>
          <w:tcPr>
            <w:tcW w:w="1052" w:type="pct"/>
            <w:tcBorders>
              <w:top w:val="single" w:sz="8" w:space="0" w:color="auto"/>
              <w:bottom w:val="single" w:sz="8" w:space="0" w:color="auto"/>
            </w:tcBorders>
            <w:shd w:val="clear" w:color="auto" w:fill="auto"/>
            <w:vAlign w:val="center"/>
          </w:tcPr>
          <w:p w:rsidR="005850E9" w:rsidRPr="005850E9" w:rsidRDefault="005850E9" w:rsidP="005850E9">
            <w:pPr>
              <w:spacing w:line="240" w:lineRule="auto"/>
              <w:jc w:val="center"/>
              <w:rPr>
                <w:rFonts w:ascii="宋体" w:hAnsi="宋体" w:cs="Calibri"/>
                <w:sz w:val="18"/>
                <w:szCs w:val="18"/>
              </w:rPr>
            </w:pPr>
            <w:r w:rsidRPr="005850E9">
              <w:rPr>
                <w:rFonts w:ascii="宋体" w:hAnsi="宋体" w:cs="Calibri" w:hint="eastAsia"/>
                <w:sz w:val="18"/>
                <w:szCs w:val="18"/>
              </w:rPr>
              <w:t>性别</w:t>
            </w:r>
          </w:p>
        </w:tc>
        <w:tc>
          <w:tcPr>
            <w:tcW w:w="1330" w:type="pct"/>
            <w:tcBorders>
              <w:top w:val="single" w:sz="8" w:space="0" w:color="auto"/>
              <w:bottom w:val="single" w:sz="8" w:space="0" w:color="auto"/>
            </w:tcBorders>
            <w:shd w:val="clear" w:color="auto" w:fill="auto"/>
            <w:vAlign w:val="center"/>
          </w:tcPr>
          <w:p w:rsidR="005850E9" w:rsidRPr="005850E9" w:rsidRDefault="005850E9" w:rsidP="005850E9">
            <w:pPr>
              <w:spacing w:line="240" w:lineRule="auto"/>
              <w:jc w:val="center"/>
              <w:rPr>
                <w:rFonts w:ascii="宋体" w:hAnsi="宋体" w:cs="Calibri"/>
                <w:sz w:val="18"/>
                <w:szCs w:val="18"/>
              </w:rPr>
            </w:pPr>
            <w:r w:rsidRPr="005850E9">
              <w:rPr>
                <w:rFonts w:ascii="宋体" w:hAnsi="宋体" w:cs="Calibri"/>
                <w:sz w:val="18"/>
                <w:szCs w:val="18"/>
              </w:rPr>
              <w:t>初生</w:t>
            </w:r>
          </w:p>
        </w:tc>
        <w:tc>
          <w:tcPr>
            <w:tcW w:w="1349" w:type="pct"/>
            <w:tcBorders>
              <w:top w:val="single" w:sz="8" w:space="0" w:color="auto"/>
              <w:bottom w:val="single" w:sz="8" w:space="0" w:color="auto"/>
            </w:tcBorders>
            <w:shd w:val="clear" w:color="auto" w:fill="auto"/>
            <w:vAlign w:val="center"/>
          </w:tcPr>
          <w:p w:rsidR="005850E9" w:rsidRPr="005850E9" w:rsidRDefault="005850E9" w:rsidP="005850E9">
            <w:pPr>
              <w:spacing w:line="240" w:lineRule="auto"/>
              <w:jc w:val="center"/>
              <w:rPr>
                <w:rFonts w:ascii="宋体" w:hAnsi="宋体" w:cs="Calibri"/>
                <w:sz w:val="18"/>
                <w:szCs w:val="18"/>
              </w:rPr>
            </w:pPr>
            <w:r w:rsidRPr="005850E9">
              <w:rPr>
                <w:rFonts w:ascii="宋体" w:hAnsi="宋体" w:cs="Calibri"/>
                <w:sz w:val="18"/>
                <w:szCs w:val="18"/>
              </w:rPr>
              <w:t>6</w:t>
            </w:r>
            <w:r w:rsidRPr="005850E9">
              <w:rPr>
                <w:rFonts w:ascii="宋体" w:hAnsi="宋体" w:cs="Calibri" w:hint="eastAsia"/>
                <w:sz w:val="18"/>
                <w:szCs w:val="18"/>
              </w:rPr>
              <w:t>月</w:t>
            </w:r>
            <w:r w:rsidRPr="005850E9">
              <w:rPr>
                <w:rFonts w:ascii="宋体" w:hAnsi="宋体" w:cs="Calibri"/>
                <w:sz w:val="18"/>
                <w:szCs w:val="18"/>
              </w:rPr>
              <w:t>龄</w:t>
            </w:r>
          </w:p>
        </w:tc>
        <w:tc>
          <w:tcPr>
            <w:tcW w:w="1269" w:type="pct"/>
            <w:tcBorders>
              <w:top w:val="single" w:sz="8" w:space="0" w:color="auto"/>
              <w:bottom w:val="single" w:sz="8" w:space="0" w:color="auto"/>
            </w:tcBorders>
            <w:vAlign w:val="center"/>
          </w:tcPr>
          <w:p w:rsidR="005850E9" w:rsidRPr="005850E9" w:rsidRDefault="005850E9" w:rsidP="005850E9">
            <w:pPr>
              <w:spacing w:line="240" w:lineRule="auto"/>
              <w:jc w:val="center"/>
              <w:rPr>
                <w:rFonts w:ascii="宋体" w:hAnsi="宋体" w:cs="Calibri"/>
                <w:sz w:val="18"/>
                <w:szCs w:val="18"/>
              </w:rPr>
            </w:pPr>
            <w:r w:rsidRPr="005850E9">
              <w:rPr>
                <w:rFonts w:ascii="宋体" w:hAnsi="宋体" w:cs="Calibri"/>
                <w:sz w:val="18"/>
                <w:szCs w:val="18"/>
              </w:rPr>
              <w:t>12</w:t>
            </w:r>
            <w:r w:rsidRPr="005850E9">
              <w:rPr>
                <w:rFonts w:ascii="宋体" w:hAnsi="宋体" w:cs="Calibri" w:hint="eastAsia"/>
                <w:sz w:val="18"/>
                <w:szCs w:val="18"/>
              </w:rPr>
              <w:t>月</w:t>
            </w:r>
            <w:r w:rsidRPr="005850E9">
              <w:rPr>
                <w:rFonts w:ascii="宋体" w:hAnsi="宋体" w:cs="Calibri"/>
                <w:sz w:val="18"/>
                <w:szCs w:val="18"/>
              </w:rPr>
              <w:t>龄</w:t>
            </w:r>
          </w:p>
        </w:tc>
      </w:tr>
      <w:tr w:rsidR="00412A15" w:rsidRPr="00625FAA" w:rsidTr="00412A15">
        <w:trPr>
          <w:trHeight w:val="242"/>
        </w:trPr>
        <w:tc>
          <w:tcPr>
            <w:tcW w:w="1052" w:type="pct"/>
            <w:shd w:val="clear" w:color="auto" w:fill="auto"/>
            <w:vAlign w:val="center"/>
          </w:tcPr>
          <w:p w:rsidR="00412A15" w:rsidRPr="005850E9" w:rsidRDefault="00412A15" w:rsidP="00412A15">
            <w:pPr>
              <w:widowControl/>
              <w:spacing w:line="240" w:lineRule="auto"/>
              <w:jc w:val="center"/>
              <w:rPr>
                <w:rFonts w:ascii="宋体" w:hAnsi="宋体"/>
                <w:kern w:val="0"/>
                <w:sz w:val="18"/>
                <w:szCs w:val="18"/>
              </w:rPr>
            </w:pPr>
            <w:r w:rsidRPr="005850E9">
              <w:rPr>
                <w:rFonts w:ascii="宋体" w:hAnsi="宋体"/>
                <w:kern w:val="0"/>
                <w:sz w:val="18"/>
                <w:szCs w:val="18"/>
              </w:rPr>
              <w:t>公</w:t>
            </w:r>
          </w:p>
        </w:tc>
        <w:tc>
          <w:tcPr>
            <w:tcW w:w="1330" w:type="pct"/>
            <w:shd w:val="clear" w:color="auto" w:fill="auto"/>
            <w:vAlign w:val="center"/>
          </w:tcPr>
          <w:p w:rsidR="00412A15" w:rsidRDefault="00412A15" w:rsidP="00412A15">
            <w:pPr>
              <w:spacing w:line="240" w:lineRule="auto"/>
              <w:jc w:val="center"/>
              <w:rPr>
                <w:rFonts w:ascii="宋体" w:hAnsi="宋体"/>
                <w:color w:val="000000"/>
                <w:sz w:val="18"/>
                <w:szCs w:val="18"/>
              </w:rPr>
            </w:pPr>
            <w:r>
              <w:rPr>
                <w:rFonts w:ascii="宋体" w:hAnsi="宋体"/>
                <w:color w:val="000000"/>
                <w:sz w:val="18"/>
                <w:szCs w:val="18"/>
              </w:rPr>
              <w:t>15.93</w:t>
            </w:r>
            <w:r>
              <w:rPr>
                <w:rFonts w:ascii="宋体" w:hAnsi="宋体"/>
                <w:bCs/>
                <w:color w:val="000000"/>
                <w:sz w:val="18"/>
                <w:szCs w:val="18"/>
              </w:rPr>
              <w:t>±1.10</w:t>
            </w:r>
          </w:p>
        </w:tc>
        <w:tc>
          <w:tcPr>
            <w:tcW w:w="1349" w:type="pct"/>
            <w:shd w:val="clear" w:color="auto" w:fill="auto"/>
            <w:vAlign w:val="center"/>
          </w:tcPr>
          <w:p w:rsidR="00412A15" w:rsidRDefault="00412A15" w:rsidP="00412A15">
            <w:pPr>
              <w:spacing w:line="240" w:lineRule="auto"/>
              <w:jc w:val="center"/>
              <w:rPr>
                <w:rFonts w:ascii="宋体" w:hAnsi="宋体"/>
                <w:color w:val="000000"/>
                <w:sz w:val="18"/>
                <w:szCs w:val="18"/>
              </w:rPr>
            </w:pPr>
            <w:r>
              <w:rPr>
                <w:rFonts w:ascii="宋体" w:hAnsi="宋体"/>
                <w:color w:val="000000"/>
                <w:sz w:val="18"/>
                <w:szCs w:val="18"/>
              </w:rPr>
              <w:t>42.32</w:t>
            </w:r>
            <w:r>
              <w:rPr>
                <w:rFonts w:ascii="宋体" w:hAnsi="宋体"/>
                <w:bCs/>
                <w:color w:val="000000"/>
                <w:sz w:val="18"/>
                <w:szCs w:val="18"/>
              </w:rPr>
              <w:t>±1.29</w:t>
            </w:r>
          </w:p>
        </w:tc>
        <w:tc>
          <w:tcPr>
            <w:tcW w:w="1269" w:type="pct"/>
            <w:vAlign w:val="center"/>
          </w:tcPr>
          <w:p w:rsidR="00412A15" w:rsidRDefault="00412A15" w:rsidP="00412A15">
            <w:pPr>
              <w:spacing w:line="240" w:lineRule="auto"/>
              <w:jc w:val="center"/>
              <w:rPr>
                <w:rFonts w:ascii="宋体" w:hAnsi="宋体"/>
                <w:color w:val="000000"/>
                <w:sz w:val="18"/>
                <w:szCs w:val="18"/>
              </w:rPr>
            </w:pPr>
            <w:r>
              <w:rPr>
                <w:rFonts w:ascii="宋体" w:hAnsi="宋体"/>
                <w:color w:val="000000"/>
                <w:sz w:val="18"/>
                <w:szCs w:val="18"/>
              </w:rPr>
              <w:t>59.36</w:t>
            </w:r>
            <w:r>
              <w:rPr>
                <w:rFonts w:ascii="宋体" w:hAnsi="宋体"/>
                <w:bCs/>
                <w:color w:val="000000"/>
                <w:sz w:val="18"/>
                <w:szCs w:val="18"/>
              </w:rPr>
              <w:t>±2.15</w:t>
            </w:r>
          </w:p>
        </w:tc>
      </w:tr>
      <w:tr w:rsidR="00412A15" w:rsidRPr="00625FAA" w:rsidTr="00412A15">
        <w:trPr>
          <w:trHeight w:val="229"/>
        </w:trPr>
        <w:tc>
          <w:tcPr>
            <w:tcW w:w="1052" w:type="pct"/>
            <w:shd w:val="clear" w:color="auto" w:fill="auto"/>
            <w:vAlign w:val="center"/>
          </w:tcPr>
          <w:p w:rsidR="00412A15" w:rsidRPr="005850E9" w:rsidRDefault="00412A15" w:rsidP="00412A15">
            <w:pPr>
              <w:spacing w:line="240" w:lineRule="auto"/>
              <w:jc w:val="center"/>
              <w:rPr>
                <w:rFonts w:ascii="宋体" w:hAnsi="宋体" w:cs="Calibri"/>
                <w:sz w:val="18"/>
                <w:szCs w:val="18"/>
              </w:rPr>
            </w:pPr>
            <w:r w:rsidRPr="005850E9">
              <w:rPr>
                <w:rFonts w:ascii="宋体" w:hAnsi="宋体"/>
                <w:kern w:val="0"/>
                <w:sz w:val="18"/>
                <w:szCs w:val="18"/>
              </w:rPr>
              <w:t>母</w:t>
            </w:r>
          </w:p>
        </w:tc>
        <w:tc>
          <w:tcPr>
            <w:tcW w:w="1330" w:type="pct"/>
            <w:shd w:val="clear" w:color="auto" w:fill="auto"/>
            <w:vAlign w:val="center"/>
          </w:tcPr>
          <w:p w:rsidR="00412A15" w:rsidRDefault="00412A15" w:rsidP="00412A15">
            <w:pPr>
              <w:spacing w:line="240" w:lineRule="auto"/>
              <w:jc w:val="center"/>
              <w:rPr>
                <w:rFonts w:ascii="宋体" w:hAnsi="宋体"/>
                <w:color w:val="000000"/>
                <w:sz w:val="18"/>
                <w:szCs w:val="18"/>
              </w:rPr>
            </w:pPr>
            <w:r>
              <w:rPr>
                <w:rFonts w:ascii="宋体" w:hAnsi="宋体"/>
                <w:color w:val="000000"/>
                <w:sz w:val="18"/>
                <w:szCs w:val="18"/>
              </w:rPr>
              <w:t>15.44</w:t>
            </w:r>
            <w:r>
              <w:rPr>
                <w:rFonts w:ascii="宋体" w:hAnsi="宋体"/>
                <w:bCs/>
                <w:color w:val="000000"/>
                <w:sz w:val="18"/>
                <w:szCs w:val="18"/>
              </w:rPr>
              <w:t>±1.02</w:t>
            </w:r>
          </w:p>
        </w:tc>
        <w:tc>
          <w:tcPr>
            <w:tcW w:w="1349" w:type="pct"/>
            <w:shd w:val="clear" w:color="auto" w:fill="auto"/>
            <w:vAlign w:val="center"/>
          </w:tcPr>
          <w:p w:rsidR="00412A15" w:rsidRDefault="00412A15" w:rsidP="00412A15">
            <w:pPr>
              <w:spacing w:line="240" w:lineRule="auto"/>
              <w:jc w:val="center"/>
              <w:rPr>
                <w:rFonts w:ascii="宋体" w:hAnsi="宋体"/>
                <w:color w:val="000000"/>
                <w:sz w:val="18"/>
                <w:szCs w:val="18"/>
              </w:rPr>
            </w:pPr>
            <w:r>
              <w:rPr>
                <w:rFonts w:ascii="宋体" w:hAnsi="宋体"/>
                <w:color w:val="000000"/>
                <w:sz w:val="18"/>
                <w:szCs w:val="18"/>
              </w:rPr>
              <w:t>41.73</w:t>
            </w:r>
            <w:r>
              <w:rPr>
                <w:rFonts w:ascii="宋体" w:hAnsi="宋体"/>
                <w:bCs/>
                <w:color w:val="000000"/>
                <w:sz w:val="18"/>
                <w:szCs w:val="18"/>
              </w:rPr>
              <w:t>±1.89</w:t>
            </w:r>
          </w:p>
        </w:tc>
        <w:tc>
          <w:tcPr>
            <w:tcW w:w="1269" w:type="pct"/>
            <w:vAlign w:val="center"/>
          </w:tcPr>
          <w:p w:rsidR="00412A15" w:rsidRDefault="00412A15" w:rsidP="00412A15">
            <w:pPr>
              <w:spacing w:line="240" w:lineRule="auto"/>
              <w:jc w:val="center"/>
              <w:rPr>
                <w:rFonts w:ascii="宋体" w:hAnsi="宋体"/>
                <w:color w:val="000000"/>
                <w:sz w:val="18"/>
                <w:szCs w:val="18"/>
              </w:rPr>
            </w:pPr>
            <w:r>
              <w:rPr>
                <w:rFonts w:ascii="宋体" w:hAnsi="宋体"/>
                <w:color w:val="000000"/>
                <w:sz w:val="18"/>
                <w:szCs w:val="18"/>
              </w:rPr>
              <w:t>53.02</w:t>
            </w:r>
            <w:r>
              <w:rPr>
                <w:rFonts w:ascii="宋体" w:hAnsi="宋体"/>
                <w:bCs/>
                <w:color w:val="000000"/>
                <w:sz w:val="18"/>
                <w:szCs w:val="18"/>
              </w:rPr>
              <w:t>±2.12</w:t>
            </w:r>
          </w:p>
        </w:tc>
      </w:tr>
    </w:tbl>
    <w:p w:rsidR="00571EE1" w:rsidRPr="00625FAA" w:rsidRDefault="00465615">
      <w:pPr>
        <w:pStyle w:val="affd"/>
        <w:spacing w:before="120" w:after="120"/>
        <w:ind w:left="0"/>
      </w:pPr>
      <w:bookmarkStart w:id="52" w:name="_Toc190857247"/>
      <w:r w:rsidRPr="00625FAA">
        <w:rPr>
          <w:rFonts w:hint="eastAsia"/>
        </w:rPr>
        <w:t>繁殖性能</w:t>
      </w:r>
      <w:bookmarkEnd w:id="52"/>
    </w:p>
    <w:p w:rsidR="00412A15" w:rsidRPr="00412A15" w:rsidRDefault="00412A15" w:rsidP="00412A15">
      <w:pPr>
        <w:pStyle w:val="afffffa"/>
        <w:ind w:firstLine="420"/>
        <w:rPr>
          <w:rFonts w:hAnsi="宋体"/>
        </w:rPr>
      </w:pPr>
      <w:bookmarkStart w:id="53" w:name="_Toc190857249"/>
      <w:r w:rsidRPr="00412A15">
        <w:rPr>
          <w:rFonts w:hAnsi="宋体" w:cs="宋体" w:hint="eastAsia"/>
          <w:szCs w:val="21"/>
          <w:lang w:bidi="ar"/>
        </w:rPr>
        <w:t>德保矮马公、母马均</w:t>
      </w:r>
      <w:r w:rsidRPr="00412A15">
        <w:rPr>
          <w:rFonts w:hAnsi="宋体" w:cs="TimesNewRomanPSMT"/>
          <w:szCs w:val="21"/>
          <w:lang w:bidi="ar"/>
        </w:rPr>
        <w:t>10</w:t>
      </w:r>
      <w:r w:rsidRPr="00412A15">
        <w:rPr>
          <w:rFonts w:hAnsi="宋体" w:cs="宋体"/>
          <w:szCs w:val="21"/>
          <w:lang w:bidi="ar"/>
        </w:rPr>
        <w:t>～</w:t>
      </w:r>
      <w:r w:rsidRPr="00412A15">
        <w:rPr>
          <w:rFonts w:hAnsi="宋体" w:cs="TimesNewRomanPSMT"/>
          <w:szCs w:val="21"/>
          <w:lang w:bidi="ar"/>
        </w:rPr>
        <w:t>15</w:t>
      </w:r>
      <w:r w:rsidRPr="00412A15">
        <w:rPr>
          <w:rFonts w:hAnsi="宋体" w:cs="宋体" w:hint="eastAsia"/>
          <w:szCs w:val="21"/>
          <w:lang w:bidi="ar"/>
        </w:rPr>
        <w:t>月龄性成熟，</w:t>
      </w:r>
      <w:r w:rsidRPr="00412A15">
        <w:rPr>
          <w:rFonts w:hAnsi="宋体" w:hint="eastAsia"/>
        </w:rPr>
        <w:t>发情季节为2～6月份，多集中在2～4月份。发情周期19</w:t>
      </w:r>
      <w:r w:rsidRPr="00412A15">
        <w:rPr>
          <w:rFonts w:hAnsi="宋体"/>
          <w:vertAlign w:val="subscript"/>
        </w:rPr>
        <w:t xml:space="preserve"> </w:t>
      </w:r>
      <w:r w:rsidRPr="00412A15">
        <w:rPr>
          <w:rFonts w:hAnsi="宋体" w:hint="eastAsia"/>
        </w:rPr>
        <w:t>d～32</w:t>
      </w:r>
      <w:r w:rsidRPr="00412A15">
        <w:rPr>
          <w:rFonts w:hAnsi="宋体"/>
          <w:vertAlign w:val="subscript"/>
        </w:rPr>
        <w:t xml:space="preserve"> </w:t>
      </w:r>
      <w:r w:rsidRPr="00412A15">
        <w:rPr>
          <w:rFonts w:hAnsi="宋体" w:hint="eastAsia"/>
        </w:rPr>
        <w:t>d，平均为22</w:t>
      </w:r>
      <w:r w:rsidRPr="00412A15">
        <w:rPr>
          <w:rFonts w:hAnsi="宋体"/>
          <w:vertAlign w:val="subscript"/>
        </w:rPr>
        <w:t xml:space="preserve"> </w:t>
      </w:r>
      <w:r w:rsidRPr="00412A15">
        <w:rPr>
          <w:rFonts w:hAnsi="宋体" w:hint="eastAsia"/>
        </w:rPr>
        <w:t>d。初配年龄为3岁，妊娠期为（331.74±4.58）d。</w:t>
      </w:r>
      <w:r w:rsidRPr="00412A15">
        <w:rPr>
          <w:rFonts w:hAnsi="宋体"/>
        </w:rPr>
        <w:t>在自然交配情况下，</w:t>
      </w:r>
      <w:r w:rsidRPr="00412A15">
        <w:rPr>
          <w:rFonts w:hAnsi="宋体" w:hint="eastAsia"/>
        </w:rPr>
        <w:t>年平均</w:t>
      </w:r>
      <w:r w:rsidRPr="00412A15">
        <w:rPr>
          <w:rFonts w:hAnsi="宋体"/>
        </w:rPr>
        <w:t>受胎率</w:t>
      </w:r>
      <w:r w:rsidRPr="00412A15">
        <w:rPr>
          <w:rFonts w:hAnsi="宋体" w:hint="eastAsia"/>
        </w:rPr>
        <w:t>84.04％，幼驹育成率为94.76％。母马产驹3年2胎或2年1胎，利用年限10～14年，终生可产驹8～10匹。</w:t>
      </w:r>
    </w:p>
    <w:p w:rsidR="00571EE1" w:rsidRPr="00625FAA" w:rsidRDefault="00465615">
      <w:pPr>
        <w:pStyle w:val="affc"/>
        <w:spacing w:before="240" w:after="240"/>
      </w:pPr>
      <w:r w:rsidRPr="00625FAA">
        <w:rPr>
          <w:rFonts w:hint="eastAsia"/>
        </w:rPr>
        <w:t>测定</w:t>
      </w:r>
      <w:r w:rsidRPr="00625FAA">
        <w:t>方法</w:t>
      </w:r>
      <w:bookmarkEnd w:id="53"/>
    </w:p>
    <w:p w:rsidR="00412A15" w:rsidRDefault="00412A15" w:rsidP="00412A15">
      <w:pPr>
        <w:pStyle w:val="afffffa"/>
        <w:ind w:firstLine="420"/>
        <w:rPr>
          <w:rFonts w:cs="宋体"/>
          <w:sz w:val="24"/>
          <w:szCs w:val="24"/>
        </w:rPr>
      </w:pPr>
      <w:bookmarkStart w:id="54" w:name="OLE_LINK3"/>
      <w:bookmarkStart w:id="55" w:name="OLE_LINK4"/>
      <w:r>
        <w:rPr>
          <w:rFonts w:hint="eastAsia"/>
        </w:rPr>
        <w:t>体型外貌的描述采用目测法</w:t>
      </w:r>
      <w:bookmarkEnd w:id="54"/>
      <w:bookmarkEnd w:id="55"/>
      <w:r>
        <w:rPr>
          <w:rFonts w:hint="eastAsia"/>
        </w:rPr>
        <w:t>，体重和体尺、生产性能的测定按</w:t>
      </w:r>
      <w:r>
        <w:rPr>
          <w:rFonts w:cs="仿宋_GB2312"/>
        </w:rPr>
        <w:t>GB/T 27534.6</w:t>
      </w:r>
      <w:r>
        <w:rPr>
          <w:rFonts w:cs="仿宋_GB2312" w:hint="eastAsia"/>
        </w:rPr>
        <w:t>的</w:t>
      </w:r>
      <w:r>
        <w:rPr>
          <w:rFonts w:cs="仿宋_GB2312"/>
        </w:rPr>
        <w:t>规定</w:t>
      </w:r>
      <w:r>
        <w:rPr>
          <w:rFonts w:cs="仿宋_GB2312" w:hint="eastAsia"/>
        </w:rPr>
        <w:t>执行</w:t>
      </w:r>
      <w:r>
        <w:rPr>
          <w:rFonts w:hint="eastAsia"/>
        </w:rPr>
        <w:t>。</w:t>
      </w:r>
    </w:p>
    <w:p w:rsidR="00571EE1" w:rsidRPr="00625FAA" w:rsidRDefault="00571EE1">
      <w:pPr>
        <w:pStyle w:val="afffffa"/>
        <w:ind w:firstLine="420"/>
        <w:sectPr w:rsidR="00571EE1" w:rsidRPr="00625FAA">
          <w:pgSz w:w="11906" w:h="16838"/>
          <w:pgMar w:top="1928" w:right="1134" w:bottom="1134" w:left="1134" w:header="1418" w:footer="1134" w:gutter="284"/>
          <w:pgNumType w:start="1"/>
          <w:cols w:space="425"/>
          <w:formProt w:val="0"/>
          <w:docGrid w:linePitch="312"/>
        </w:sectPr>
      </w:pPr>
    </w:p>
    <w:p w:rsidR="00571EE1" w:rsidRPr="00625FAA" w:rsidRDefault="00571EE1">
      <w:pPr>
        <w:pStyle w:val="af8"/>
        <w:rPr>
          <w:vanish w:val="0"/>
        </w:rPr>
      </w:pPr>
      <w:bookmarkStart w:id="56" w:name="BookMark5"/>
      <w:bookmarkEnd w:id="18"/>
    </w:p>
    <w:p w:rsidR="00571EE1" w:rsidRPr="00625FAA" w:rsidRDefault="00571EE1">
      <w:pPr>
        <w:pStyle w:val="afe"/>
        <w:rPr>
          <w:vanish w:val="0"/>
        </w:rPr>
      </w:pPr>
    </w:p>
    <w:p w:rsidR="00571EE1" w:rsidRPr="00625FAA" w:rsidRDefault="00465615">
      <w:pPr>
        <w:pStyle w:val="aff3"/>
        <w:spacing w:after="120"/>
      </w:pPr>
      <w:r w:rsidRPr="00625FAA">
        <w:br/>
      </w:r>
      <w:bookmarkStart w:id="57" w:name="_Toc190857250"/>
      <w:r w:rsidRPr="00625FAA">
        <w:rPr>
          <w:rFonts w:hint="eastAsia"/>
        </w:rPr>
        <w:t>（资料性）</w:t>
      </w:r>
      <w:r w:rsidRPr="00625FAA">
        <w:br/>
      </w:r>
      <w:r w:rsidR="00C50BCC">
        <w:rPr>
          <w:rFonts w:hint="eastAsia"/>
        </w:rPr>
        <w:t>成年</w:t>
      </w:r>
      <w:r w:rsidR="00CB7509">
        <w:rPr>
          <w:rFonts w:hint="eastAsia"/>
        </w:rPr>
        <w:t>马</w:t>
      </w:r>
      <w:r w:rsidRPr="00625FAA">
        <w:rPr>
          <w:rFonts w:hint="eastAsia"/>
        </w:rPr>
        <w:t>体型外貌</w:t>
      </w:r>
      <w:bookmarkEnd w:id="57"/>
    </w:p>
    <w:p w:rsidR="00412A15" w:rsidRDefault="00412A15" w:rsidP="00412A15">
      <w:pPr>
        <w:pStyle w:val="afffffa"/>
        <w:ind w:firstLine="420"/>
      </w:pPr>
      <w:r>
        <w:rPr>
          <w:rFonts w:hint="eastAsia"/>
        </w:rPr>
        <w:t>成年马体型外貌见图A</w:t>
      </w:r>
      <w:r>
        <w:t>.1、</w:t>
      </w:r>
      <w:r>
        <w:rPr>
          <w:rFonts w:hint="eastAsia"/>
        </w:rPr>
        <w:t>图A</w:t>
      </w:r>
      <w:r>
        <w:t>.2</w:t>
      </w:r>
      <w:r>
        <w:rPr>
          <w:rFonts w:hint="eastAsia"/>
        </w:rPr>
        <w:t>、图A</w:t>
      </w:r>
      <w:r>
        <w:t>.3</w:t>
      </w:r>
      <w:r>
        <w:rPr>
          <w:rFonts w:hint="eastAsia"/>
        </w:rPr>
        <w:t>、图A</w:t>
      </w:r>
      <w:r>
        <w:t>.4。</w:t>
      </w:r>
    </w:p>
    <w:p w:rsidR="00FE6A87" w:rsidRDefault="00412A15" w:rsidP="00FE6A87">
      <w:pPr>
        <w:pStyle w:val="afffffa"/>
        <w:spacing w:beforeLines="50" w:before="120"/>
        <w:ind w:firstLineChars="0" w:firstLine="0"/>
        <w:jc w:val="center"/>
      </w:pPr>
      <w:r>
        <w:rPr>
          <w:noProof/>
        </w:rPr>
        <w:drawing>
          <wp:inline distT="0" distB="0" distL="114300" distR="114300" wp14:anchorId="61610DBE" wp14:editId="6359238A">
            <wp:extent cx="4271645" cy="3020695"/>
            <wp:effectExtent l="0" t="0" r="0" b="8255"/>
            <wp:docPr id="102" name="图片 18" descr="9f41e39963cffccce49bfae2e2d7f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 name="图片 18" descr="9f41e39963cffccce49bfae2e2d7f53"/>
                    <pic:cNvPicPr>
                      <a:picLocks noChangeAspect="1"/>
                    </pic:cNvPicPr>
                  </pic:nvPicPr>
                  <pic:blipFill>
                    <a:blip r:embed="rId20"/>
                    <a:stretch>
                      <a:fillRect/>
                    </a:stretch>
                  </pic:blipFill>
                  <pic:spPr>
                    <a:xfrm>
                      <a:off x="0" y="0"/>
                      <a:ext cx="4322064" cy="3056837"/>
                    </a:xfrm>
                    <a:prstGeom prst="rect">
                      <a:avLst/>
                    </a:prstGeom>
                    <a:noFill/>
                    <a:ln>
                      <a:noFill/>
                    </a:ln>
                  </pic:spPr>
                </pic:pic>
              </a:graphicData>
            </a:graphic>
          </wp:inline>
        </w:drawing>
      </w:r>
    </w:p>
    <w:p w:rsidR="00FE6A87" w:rsidRDefault="00FE6A87" w:rsidP="00FE6A87">
      <w:pPr>
        <w:pStyle w:val="af9"/>
        <w:spacing w:before="120" w:after="120"/>
        <w:ind w:left="0"/>
      </w:pPr>
      <w:r>
        <w:rPr>
          <w:rFonts w:hint="eastAsia"/>
        </w:rPr>
        <w:t>德保矮马成年公马</w:t>
      </w:r>
    </w:p>
    <w:p w:rsidR="00FE6A87" w:rsidRDefault="00FE6A87" w:rsidP="00FE6A87">
      <w:pPr>
        <w:pStyle w:val="afffffa"/>
        <w:ind w:firstLineChars="0" w:firstLine="0"/>
        <w:jc w:val="center"/>
      </w:pPr>
      <w:r>
        <w:rPr>
          <w:rFonts w:hint="eastAsia"/>
          <w:noProof/>
        </w:rPr>
        <w:drawing>
          <wp:inline distT="0" distB="0" distL="114300" distR="114300" wp14:anchorId="2130E322" wp14:editId="6B865196">
            <wp:extent cx="4300855" cy="2867025"/>
            <wp:effectExtent l="0" t="0" r="4445" b="9525"/>
            <wp:docPr id="3" name="图片 3" descr="7c544fdd1da8e0b60b135f0e6e724b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7c544fdd1da8e0b60b135f0e6e724b7"/>
                    <pic:cNvPicPr>
                      <a:picLocks noChangeAspect="1"/>
                    </pic:cNvPicPr>
                  </pic:nvPicPr>
                  <pic:blipFill>
                    <a:blip r:embed="rId21"/>
                    <a:stretch>
                      <a:fillRect/>
                    </a:stretch>
                  </pic:blipFill>
                  <pic:spPr>
                    <a:xfrm>
                      <a:off x="0" y="0"/>
                      <a:ext cx="4325197" cy="2883619"/>
                    </a:xfrm>
                    <a:prstGeom prst="rect">
                      <a:avLst/>
                    </a:prstGeom>
                  </pic:spPr>
                </pic:pic>
              </a:graphicData>
            </a:graphic>
          </wp:inline>
        </w:drawing>
      </w:r>
    </w:p>
    <w:p w:rsidR="00FE6A87" w:rsidRDefault="00FE6A87" w:rsidP="00FE6A87">
      <w:pPr>
        <w:pStyle w:val="af9"/>
        <w:spacing w:before="120" w:after="120"/>
        <w:ind w:left="0"/>
      </w:pPr>
      <w:r>
        <w:rPr>
          <w:rFonts w:hint="eastAsia"/>
        </w:rPr>
        <w:t>德保矮马成年公马</w:t>
      </w:r>
    </w:p>
    <w:p w:rsidR="00FE6A87" w:rsidRDefault="00FE6A87" w:rsidP="00FE6A87">
      <w:pPr>
        <w:pStyle w:val="afffffa"/>
        <w:ind w:firstLineChars="0" w:firstLine="0"/>
        <w:jc w:val="center"/>
      </w:pPr>
      <w:r>
        <w:rPr>
          <w:noProof/>
        </w:rPr>
        <w:lastRenderedPageBreak/>
        <w:drawing>
          <wp:inline distT="0" distB="0" distL="114300" distR="114300" wp14:anchorId="1AF4D736" wp14:editId="3DF105DD">
            <wp:extent cx="4535170" cy="3195955"/>
            <wp:effectExtent l="0" t="0" r="0" b="4445"/>
            <wp:docPr id="103" name="图片 19" descr="德保矮马母马"/>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 name="图片 19" descr="德保矮马母马"/>
                    <pic:cNvPicPr>
                      <a:picLocks noChangeAspect="1"/>
                    </pic:cNvPicPr>
                  </pic:nvPicPr>
                  <pic:blipFill>
                    <a:blip r:embed="rId22"/>
                    <a:stretch>
                      <a:fillRect/>
                    </a:stretch>
                  </pic:blipFill>
                  <pic:spPr>
                    <a:xfrm>
                      <a:off x="0" y="0"/>
                      <a:ext cx="4570741" cy="3221163"/>
                    </a:xfrm>
                    <a:prstGeom prst="rect">
                      <a:avLst/>
                    </a:prstGeom>
                    <a:noFill/>
                    <a:ln>
                      <a:noFill/>
                    </a:ln>
                  </pic:spPr>
                </pic:pic>
              </a:graphicData>
            </a:graphic>
          </wp:inline>
        </w:drawing>
      </w:r>
    </w:p>
    <w:p w:rsidR="00FE6A87" w:rsidRDefault="00FE6A87" w:rsidP="00FE6A87">
      <w:pPr>
        <w:pStyle w:val="af9"/>
        <w:spacing w:before="120" w:after="120"/>
        <w:ind w:left="0"/>
      </w:pPr>
      <w:r>
        <w:rPr>
          <w:rFonts w:hint="eastAsia"/>
        </w:rPr>
        <w:t>德保矮马成年母马</w:t>
      </w:r>
    </w:p>
    <w:p w:rsidR="00FE6A87" w:rsidRDefault="00FE6A87" w:rsidP="00FE6A87">
      <w:pPr>
        <w:pStyle w:val="afffffa"/>
        <w:ind w:firstLineChars="0" w:firstLine="0"/>
        <w:jc w:val="center"/>
      </w:pPr>
      <w:r>
        <w:rPr>
          <w:rFonts w:hint="eastAsia"/>
          <w:noProof/>
        </w:rPr>
        <w:drawing>
          <wp:inline distT="0" distB="0" distL="114300" distR="114300" wp14:anchorId="627AC18E" wp14:editId="1A604F5D">
            <wp:extent cx="4549775" cy="3033395"/>
            <wp:effectExtent l="0" t="0" r="3175" b="0"/>
            <wp:docPr id="4" name="图片 4" descr="28db40ce06bb84fbe2be597827115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28db40ce06bb84fbe2be59782711545"/>
                    <pic:cNvPicPr>
                      <a:picLocks noChangeAspect="1"/>
                    </pic:cNvPicPr>
                  </pic:nvPicPr>
                  <pic:blipFill>
                    <a:blip r:embed="rId23"/>
                    <a:stretch>
                      <a:fillRect/>
                    </a:stretch>
                  </pic:blipFill>
                  <pic:spPr>
                    <a:xfrm>
                      <a:off x="0" y="0"/>
                      <a:ext cx="4570722" cy="3047312"/>
                    </a:xfrm>
                    <a:prstGeom prst="rect">
                      <a:avLst/>
                    </a:prstGeom>
                  </pic:spPr>
                </pic:pic>
              </a:graphicData>
            </a:graphic>
          </wp:inline>
        </w:drawing>
      </w:r>
    </w:p>
    <w:p w:rsidR="00FE6A87" w:rsidRDefault="00FE6A87" w:rsidP="00FE6A87">
      <w:pPr>
        <w:pStyle w:val="af9"/>
        <w:spacing w:before="120" w:after="120"/>
        <w:ind w:left="0" w:firstLine="420"/>
      </w:pPr>
      <w:r>
        <w:rPr>
          <w:rFonts w:hint="eastAsia"/>
        </w:rPr>
        <w:t>德保矮马成年母马</w:t>
      </w:r>
    </w:p>
    <w:p w:rsidR="00FE6A87" w:rsidRDefault="00FE6A87" w:rsidP="00FE6A87">
      <w:pPr>
        <w:pStyle w:val="afffffa"/>
        <w:spacing w:beforeLines="50" w:before="120"/>
        <w:ind w:firstLineChars="0" w:firstLine="0"/>
        <w:jc w:val="center"/>
      </w:pPr>
    </w:p>
    <w:p w:rsidR="00571EE1" w:rsidRDefault="00571EE1" w:rsidP="00FE6A87">
      <w:pPr>
        <w:pStyle w:val="afffffa"/>
        <w:ind w:firstLine="420"/>
      </w:pPr>
    </w:p>
    <w:p w:rsidR="00FE6A87" w:rsidRDefault="00FE6A87" w:rsidP="00FE6A87">
      <w:pPr>
        <w:pStyle w:val="afffffa"/>
        <w:ind w:firstLine="420"/>
        <w:sectPr w:rsidR="00FE6A87">
          <w:pgSz w:w="11906" w:h="16838"/>
          <w:pgMar w:top="1928" w:right="1134" w:bottom="1134" w:left="1134" w:header="1418" w:footer="1134" w:gutter="284"/>
          <w:cols w:space="425"/>
          <w:formProt w:val="0"/>
          <w:docGrid w:linePitch="312"/>
        </w:sectPr>
      </w:pPr>
      <w:bookmarkStart w:id="58" w:name="BookMark6"/>
      <w:bookmarkEnd w:id="56"/>
    </w:p>
    <w:p w:rsidR="00FE6A87" w:rsidRDefault="00FE6A87" w:rsidP="00FE6A87">
      <w:pPr>
        <w:pStyle w:val="affffff1"/>
        <w:spacing w:after="120"/>
      </w:pPr>
      <w:r w:rsidRPr="00FE6A87">
        <w:rPr>
          <w:rFonts w:hint="eastAsia"/>
          <w:spacing w:val="105"/>
        </w:rPr>
        <w:lastRenderedPageBreak/>
        <w:t>参考文</w:t>
      </w:r>
      <w:r>
        <w:rPr>
          <w:rFonts w:hint="eastAsia"/>
        </w:rPr>
        <w:t>献</w:t>
      </w:r>
    </w:p>
    <w:p w:rsidR="00FE6A87" w:rsidRDefault="00FE6A87" w:rsidP="00FE6A87">
      <w:pPr>
        <w:pStyle w:val="afffffa"/>
        <w:ind w:firstLine="420"/>
      </w:pPr>
      <w:r>
        <w:rPr>
          <w:rFonts w:hint="eastAsia"/>
        </w:rPr>
        <w:t>[1]</w:t>
      </w:r>
      <w:r>
        <w:t xml:space="preserve">  </w:t>
      </w:r>
      <w:r>
        <w:rPr>
          <w:rFonts w:hint="eastAsia"/>
        </w:rPr>
        <w:t>DB45/T 111—2003  德保矮马</w:t>
      </w:r>
    </w:p>
    <w:p w:rsidR="00995F50" w:rsidRDefault="00995F50" w:rsidP="00995F50">
      <w:pPr>
        <w:pStyle w:val="afffffa"/>
        <w:ind w:firstLine="420"/>
        <w:rPr>
          <w:rFonts w:hint="eastAsia"/>
        </w:rPr>
      </w:pPr>
      <w:r>
        <w:rPr>
          <w:rFonts w:hint="eastAsia"/>
        </w:rPr>
        <w:t>[1]</w:t>
      </w:r>
      <w:r>
        <w:t xml:space="preserve">  </w:t>
      </w:r>
      <w:r w:rsidRPr="00FE6A87">
        <w:rPr>
          <w:rFonts w:hint="eastAsia"/>
        </w:rPr>
        <w:t>T/GXAS 030</w:t>
      </w:r>
      <w:r>
        <w:rPr>
          <w:rFonts w:hint="eastAsia"/>
        </w:rPr>
        <w:t>—2019</w:t>
      </w:r>
      <w:r w:rsidRPr="00FE6A87">
        <w:rPr>
          <w:rFonts w:hint="eastAsia"/>
        </w:rPr>
        <w:t xml:space="preserve">  地理标志农产品  德保矮马</w:t>
      </w:r>
      <w:bookmarkStart w:id="59" w:name="_GoBack"/>
      <w:bookmarkEnd w:id="59"/>
    </w:p>
    <w:p w:rsidR="00995F50" w:rsidRPr="00995F50" w:rsidRDefault="00995F50" w:rsidP="00995F50">
      <w:pPr>
        <w:pStyle w:val="afffffa"/>
        <w:ind w:firstLineChars="0" w:firstLine="0"/>
        <w:jc w:val="center"/>
        <w:rPr>
          <w:rFonts w:hint="eastAsia"/>
        </w:rPr>
      </w:pPr>
      <w:bookmarkStart w:id="60" w:name="BookMark8"/>
      <w:bookmarkEnd w:id="58"/>
      <w:r>
        <w:rPr>
          <w:rFonts w:hint="eastAsia"/>
          <w:noProof/>
        </w:rPr>
        <w:drawing>
          <wp:inline distT="0" distB="0" distL="0" distR="0">
            <wp:extent cx="1485900" cy="317500"/>
            <wp:effectExtent l="0" t="0" r="0" b="6350"/>
            <wp:docPr id="6" name="图片 6"/>
            <wp:cNvGraphicFramePr/>
            <a:graphic xmlns:a="http://schemas.openxmlformats.org/drawingml/2006/main">
              <a:graphicData uri="http://schemas.openxmlformats.org/drawingml/2006/picture">
                <pic:pic xmlns:pic="http://schemas.openxmlformats.org/drawingml/2006/picture">
                  <pic:nvPicPr>
                    <pic:cNvPr id="6" name=""/>
                    <pic:cNvPicPr/>
                  </pic:nvPicPr>
                  <pic:blipFill>
                    <a:blip r:embed="rId24">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60"/>
    </w:p>
    <w:sectPr w:rsidR="00995F50" w:rsidRPr="00995F50">
      <w:pgSz w:w="11906" w:h="16838"/>
      <w:pgMar w:top="1928" w:right="1134" w:bottom="1134" w:left="1134" w:header="1418" w:footer="1134" w:gutter="284"/>
      <w:cols w:space="425"/>
      <w:formProt w:val="0"/>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73E20" w:rsidRDefault="00C73E20">
      <w:pPr>
        <w:spacing w:line="240" w:lineRule="auto"/>
      </w:pPr>
      <w:r>
        <w:separator/>
      </w:r>
    </w:p>
  </w:endnote>
  <w:endnote w:type="continuationSeparator" w:id="0">
    <w:p w:rsidR="00C73E20" w:rsidRDefault="00C73E2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东文宋体">
    <w:altName w:val="Times New Roman"/>
    <w:charset w:val="00"/>
    <w:family w:val="auto"/>
    <w:pitch w:val="default"/>
  </w:font>
  <w:font w:name="TimesNewRomanPSMT">
    <w:altName w:val="Times New Roman"/>
    <w:charset w:val="00"/>
    <w:family w:val="auto"/>
    <w:pitch w:val="default"/>
  </w:font>
  <w:font w:name="仿宋_GB2312">
    <w:panose1 w:val="0201060903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65615" w:rsidRDefault="00465615">
    <w:pPr>
      <w:pStyle w:val="affff0"/>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A39D8" w:rsidRDefault="006A39D8">
    <w:pPr>
      <w:pStyle w:val="affff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65615" w:rsidRDefault="00465615">
    <w:pPr>
      <w:pStyle w:val="affff0"/>
      <w:ind w:right="720"/>
      <w:jc w:val="both"/>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65615" w:rsidRDefault="00465615">
    <w:pPr>
      <w:pStyle w:val="afffff7"/>
    </w:pPr>
    <w:r>
      <w:fldChar w:fldCharType="begin"/>
    </w:r>
    <w:r>
      <w:instrText>PAGE   \* MERGEFORMAT</w:instrText>
    </w:r>
    <w:r>
      <w:fldChar w:fldCharType="separate"/>
    </w:r>
    <w:r w:rsidR="00995F50" w:rsidRPr="00995F50">
      <w:rPr>
        <w:noProof/>
        <w:lang w:val="zh-CN"/>
      </w:rPr>
      <w:t>5</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73E20" w:rsidRDefault="00C73E20">
      <w:pPr>
        <w:spacing w:line="240" w:lineRule="auto"/>
      </w:pPr>
      <w:r>
        <w:separator/>
      </w:r>
    </w:p>
  </w:footnote>
  <w:footnote w:type="continuationSeparator" w:id="0">
    <w:p w:rsidR="00C73E20" w:rsidRDefault="00C73E2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A39D8" w:rsidRDefault="006A39D8">
    <w:pPr>
      <w:pStyle w:val="affff2"/>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65615" w:rsidRDefault="00465615">
    <w:pPr>
      <w:pStyle w:val="affff2"/>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65615" w:rsidRDefault="00465615">
    <w:pPr>
      <w:pStyle w:val="affff2"/>
      <w:jc w:val="both"/>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65615" w:rsidRDefault="00465615">
    <w:pPr>
      <w:pStyle w:val="affff2"/>
      <w:jc w:val="right"/>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t>T/GXAS XXXX—XXXX</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65615" w:rsidRDefault="00465615">
    <w:pPr>
      <w:pStyle w:val="affffff"/>
    </w:pPr>
    <w:r>
      <w:fldChar w:fldCharType="begin"/>
    </w:r>
    <w:r>
      <w:instrText xml:space="preserve"> STYLEREF  标准文件_文件编号  \* MERGEFORMAT </w:instrText>
    </w:r>
    <w:r>
      <w:fldChar w:fldCharType="separate"/>
    </w:r>
    <w:r w:rsidR="00995F50">
      <w:rPr>
        <w:noProof/>
      </w:rPr>
      <w:t>T/GXAS XXXX</w:t>
    </w:r>
    <w:r w:rsidR="00995F50">
      <w:rPr>
        <w:noProof/>
      </w:rPr>
      <w:t>—</w:t>
    </w:r>
    <w:r w:rsidR="00995F50">
      <w:rPr>
        <w:noProof/>
      </w:rPr>
      <w:t>XXXX</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15:restartNumberingAfterBreak="0">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15:restartNumberingAfterBreak="0">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15:restartNumberingAfterBreak="0">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15:restartNumberingAfterBreak="0">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15:restartNumberingAfterBreak="0">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15:restartNumberingAfterBreak="0">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15:restartNumberingAfterBreak="0">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15:restartNumberingAfterBreak="0">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15:restartNumberingAfterBreak="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15:restartNumberingAfterBreak="0">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15:restartNumberingAfterBreak="0">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3" w15:restartNumberingAfterBreak="0">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3827"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15:restartNumberingAfterBreak="0">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5" w15:restartNumberingAfterBreak="0">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6" w15:restartNumberingAfterBreak="0">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7" w15:restartNumberingAfterBreak="0">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15:restartNumberingAfterBreak="0">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15:restartNumberingAfterBreak="0">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0" w15:restartNumberingAfterBreak="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1" w15:restartNumberingAfterBreak="0">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2" w15:restartNumberingAfterBreak="0">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15:restartNumberingAfterBreak="0">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4" w15:restartNumberingAfterBreak="0">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15:restartNumberingAfterBreak="0">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6" w15:restartNumberingAfterBreak="0">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425"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8" w15:restartNumberingAfterBreak="0">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29" w15:restartNumberingAfterBreak="0">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0" w15:restartNumberingAfterBreak="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 w:numId="32">
    <w:abstractNumId w:val="13"/>
  </w:num>
  <w:num w:numId="33">
    <w:abstractNumId w:val="13"/>
  </w:num>
  <w:num w:numId="3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attachedTemplate r:id="rId1"/>
  <w:documentProtection w:edit="forms" w:enforcement="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E6B93"/>
    <w:rsid w:val="0000040A"/>
    <w:rsid w:val="00000A94"/>
    <w:rsid w:val="00001972"/>
    <w:rsid w:val="00001D9A"/>
    <w:rsid w:val="00007B3A"/>
    <w:rsid w:val="000107E0"/>
    <w:rsid w:val="00011A02"/>
    <w:rsid w:val="00011FDE"/>
    <w:rsid w:val="00012BBD"/>
    <w:rsid w:val="00012FFD"/>
    <w:rsid w:val="00014162"/>
    <w:rsid w:val="00014340"/>
    <w:rsid w:val="00016A9C"/>
    <w:rsid w:val="00022184"/>
    <w:rsid w:val="00022762"/>
    <w:rsid w:val="00023505"/>
    <w:rsid w:val="000238E0"/>
    <w:rsid w:val="000249DB"/>
    <w:rsid w:val="00024EDD"/>
    <w:rsid w:val="0002595E"/>
    <w:rsid w:val="000303C3"/>
    <w:rsid w:val="00032455"/>
    <w:rsid w:val="000331D3"/>
    <w:rsid w:val="00033E2E"/>
    <w:rsid w:val="000346A5"/>
    <w:rsid w:val="000359C3"/>
    <w:rsid w:val="00035A7D"/>
    <w:rsid w:val="000365ED"/>
    <w:rsid w:val="0004249A"/>
    <w:rsid w:val="00043282"/>
    <w:rsid w:val="00043D8E"/>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1CFC"/>
    <w:rsid w:val="00073C8C"/>
    <w:rsid w:val="000763AA"/>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2918"/>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6E44"/>
    <w:rsid w:val="000D753B"/>
    <w:rsid w:val="000D7E18"/>
    <w:rsid w:val="000E4C9E"/>
    <w:rsid w:val="000E6FD7"/>
    <w:rsid w:val="000E7144"/>
    <w:rsid w:val="000E7DD6"/>
    <w:rsid w:val="000F06E1"/>
    <w:rsid w:val="000F0E3C"/>
    <w:rsid w:val="000F19D5"/>
    <w:rsid w:val="000F4050"/>
    <w:rsid w:val="000F4AEA"/>
    <w:rsid w:val="000F4BD2"/>
    <w:rsid w:val="000F67E9"/>
    <w:rsid w:val="00104926"/>
    <w:rsid w:val="00111BA3"/>
    <w:rsid w:val="00113B1E"/>
    <w:rsid w:val="0011711C"/>
    <w:rsid w:val="00123E0C"/>
    <w:rsid w:val="00124E4F"/>
    <w:rsid w:val="001260B7"/>
    <w:rsid w:val="001265CB"/>
    <w:rsid w:val="001321C6"/>
    <w:rsid w:val="001325C4"/>
    <w:rsid w:val="00133010"/>
    <w:rsid w:val="001338EE"/>
    <w:rsid w:val="00133AAE"/>
    <w:rsid w:val="00135323"/>
    <w:rsid w:val="001356C4"/>
    <w:rsid w:val="00137565"/>
    <w:rsid w:val="00141114"/>
    <w:rsid w:val="00142969"/>
    <w:rsid w:val="001446C2"/>
    <w:rsid w:val="001457E7"/>
    <w:rsid w:val="00145D9D"/>
    <w:rsid w:val="00146388"/>
    <w:rsid w:val="001529E5"/>
    <w:rsid w:val="00152FB3"/>
    <w:rsid w:val="00153C7E"/>
    <w:rsid w:val="00156B25"/>
    <w:rsid w:val="00156E1A"/>
    <w:rsid w:val="00157894"/>
    <w:rsid w:val="00157B55"/>
    <w:rsid w:val="00162CF6"/>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87A0B"/>
    <w:rsid w:val="00190087"/>
    <w:rsid w:val="001913C4"/>
    <w:rsid w:val="0019348F"/>
    <w:rsid w:val="00193A07"/>
    <w:rsid w:val="00194C95"/>
    <w:rsid w:val="00195C34"/>
    <w:rsid w:val="00196EF5"/>
    <w:rsid w:val="001A1A53"/>
    <w:rsid w:val="001A1EFE"/>
    <w:rsid w:val="001A234A"/>
    <w:rsid w:val="001A4CF3"/>
    <w:rsid w:val="001A6696"/>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60A"/>
    <w:rsid w:val="001E1B6A"/>
    <w:rsid w:val="001E2484"/>
    <w:rsid w:val="001E3CC4"/>
    <w:rsid w:val="001E4882"/>
    <w:rsid w:val="001E73AB"/>
    <w:rsid w:val="001F092D"/>
    <w:rsid w:val="001F143A"/>
    <w:rsid w:val="001F1605"/>
    <w:rsid w:val="001F2508"/>
    <w:rsid w:val="001F4816"/>
    <w:rsid w:val="001F69B4"/>
    <w:rsid w:val="001F77C7"/>
    <w:rsid w:val="00200183"/>
    <w:rsid w:val="00200333"/>
    <w:rsid w:val="0020107D"/>
    <w:rsid w:val="00202AA4"/>
    <w:rsid w:val="002031F7"/>
    <w:rsid w:val="002040E6"/>
    <w:rsid w:val="0020527B"/>
    <w:rsid w:val="00205F2C"/>
    <w:rsid w:val="0020620B"/>
    <w:rsid w:val="00210B15"/>
    <w:rsid w:val="002142EA"/>
    <w:rsid w:val="00215ADD"/>
    <w:rsid w:val="00217693"/>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B67"/>
    <w:rsid w:val="00247F52"/>
    <w:rsid w:val="00250B25"/>
    <w:rsid w:val="00250BBE"/>
    <w:rsid w:val="002515C2"/>
    <w:rsid w:val="0025194F"/>
    <w:rsid w:val="00254D28"/>
    <w:rsid w:val="0026148A"/>
    <w:rsid w:val="00262696"/>
    <w:rsid w:val="00263D25"/>
    <w:rsid w:val="002643C3"/>
    <w:rsid w:val="00264A0C"/>
    <w:rsid w:val="00266EEB"/>
    <w:rsid w:val="00267EF4"/>
    <w:rsid w:val="00270CB8"/>
    <w:rsid w:val="00272B08"/>
    <w:rsid w:val="00281BB8"/>
    <w:rsid w:val="00281E9E"/>
    <w:rsid w:val="00282405"/>
    <w:rsid w:val="00285170"/>
    <w:rsid w:val="00285361"/>
    <w:rsid w:val="00287260"/>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B91"/>
    <w:rsid w:val="002A4CEA"/>
    <w:rsid w:val="002A5977"/>
    <w:rsid w:val="002A5A13"/>
    <w:rsid w:val="002A62AA"/>
    <w:rsid w:val="002A6524"/>
    <w:rsid w:val="002A757F"/>
    <w:rsid w:val="002A7F44"/>
    <w:rsid w:val="002B0C40"/>
    <w:rsid w:val="002B1966"/>
    <w:rsid w:val="002B4508"/>
    <w:rsid w:val="002B5779"/>
    <w:rsid w:val="002B7332"/>
    <w:rsid w:val="002B7F51"/>
    <w:rsid w:val="002C09E7"/>
    <w:rsid w:val="002C1E06"/>
    <w:rsid w:val="002C3F07"/>
    <w:rsid w:val="002C5278"/>
    <w:rsid w:val="002C7EBB"/>
    <w:rsid w:val="002D06C1"/>
    <w:rsid w:val="002D41C5"/>
    <w:rsid w:val="002D42B5"/>
    <w:rsid w:val="002D4F1A"/>
    <w:rsid w:val="002D6EC6"/>
    <w:rsid w:val="002D79AC"/>
    <w:rsid w:val="002E039D"/>
    <w:rsid w:val="002E3F66"/>
    <w:rsid w:val="002E4D5A"/>
    <w:rsid w:val="002E6326"/>
    <w:rsid w:val="002E6B93"/>
    <w:rsid w:val="002F30E0"/>
    <w:rsid w:val="002F35E4"/>
    <w:rsid w:val="002F3730"/>
    <w:rsid w:val="002F38E1"/>
    <w:rsid w:val="002F7AF6"/>
    <w:rsid w:val="00300E63"/>
    <w:rsid w:val="00302F5F"/>
    <w:rsid w:val="0030441D"/>
    <w:rsid w:val="00306063"/>
    <w:rsid w:val="00307F1B"/>
    <w:rsid w:val="0031122B"/>
    <w:rsid w:val="00313B85"/>
    <w:rsid w:val="00313DBC"/>
    <w:rsid w:val="00317988"/>
    <w:rsid w:val="003221B4"/>
    <w:rsid w:val="0032258D"/>
    <w:rsid w:val="00322E62"/>
    <w:rsid w:val="00322F6E"/>
    <w:rsid w:val="00324D13"/>
    <w:rsid w:val="00324EDD"/>
    <w:rsid w:val="0032630D"/>
    <w:rsid w:val="003331E4"/>
    <w:rsid w:val="00335030"/>
    <w:rsid w:val="00336C64"/>
    <w:rsid w:val="00337162"/>
    <w:rsid w:val="0034194F"/>
    <w:rsid w:val="00344605"/>
    <w:rsid w:val="003463D6"/>
    <w:rsid w:val="003474AA"/>
    <w:rsid w:val="0034793B"/>
    <w:rsid w:val="00350D1D"/>
    <w:rsid w:val="00352C83"/>
    <w:rsid w:val="00352F1A"/>
    <w:rsid w:val="0036034D"/>
    <w:rsid w:val="0036107C"/>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32A4"/>
    <w:rsid w:val="00384FFC"/>
    <w:rsid w:val="003870AE"/>
    <w:rsid w:val="003872FC"/>
    <w:rsid w:val="00387ADC"/>
    <w:rsid w:val="00390020"/>
    <w:rsid w:val="003903D6"/>
    <w:rsid w:val="00390EE6"/>
    <w:rsid w:val="0039118F"/>
    <w:rsid w:val="003920D6"/>
    <w:rsid w:val="00392AD7"/>
    <w:rsid w:val="003938D9"/>
    <w:rsid w:val="00394376"/>
    <w:rsid w:val="003943FF"/>
    <w:rsid w:val="003974EB"/>
    <w:rsid w:val="00397CC5"/>
    <w:rsid w:val="003A11D1"/>
    <w:rsid w:val="003A1582"/>
    <w:rsid w:val="003A3D9C"/>
    <w:rsid w:val="003A4077"/>
    <w:rsid w:val="003A4AA7"/>
    <w:rsid w:val="003B09AD"/>
    <w:rsid w:val="003B1F06"/>
    <w:rsid w:val="003B1F18"/>
    <w:rsid w:val="003B3E90"/>
    <w:rsid w:val="003B5BF0"/>
    <w:rsid w:val="003B60BF"/>
    <w:rsid w:val="003B624B"/>
    <w:rsid w:val="003B6BE3"/>
    <w:rsid w:val="003C010C"/>
    <w:rsid w:val="003C0A6C"/>
    <w:rsid w:val="003C14F8"/>
    <w:rsid w:val="003C5A43"/>
    <w:rsid w:val="003C7D5F"/>
    <w:rsid w:val="003D0519"/>
    <w:rsid w:val="003D0FF6"/>
    <w:rsid w:val="003D262C"/>
    <w:rsid w:val="003D6D61"/>
    <w:rsid w:val="003E019F"/>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31ED"/>
    <w:rsid w:val="00404869"/>
    <w:rsid w:val="00405884"/>
    <w:rsid w:val="00407D39"/>
    <w:rsid w:val="00412A15"/>
    <w:rsid w:val="0041477A"/>
    <w:rsid w:val="004167A3"/>
    <w:rsid w:val="00432DAA"/>
    <w:rsid w:val="00434305"/>
    <w:rsid w:val="00435DF7"/>
    <w:rsid w:val="004360FD"/>
    <w:rsid w:val="00437E24"/>
    <w:rsid w:val="0044083F"/>
    <w:rsid w:val="00440C0D"/>
    <w:rsid w:val="00441AE7"/>
    <w:rsid w:val="00444F48"/>
    <w:rsid w:val="00445574"/>
    <w:rsid w:val="004467FB"/>
    <w:rsid w:val="00452D6B"/>
    <w:rsid w:val="00454484"/>
    <w:rsid w:val="0045517B"/>
    <w:rsid w:val="00463B77"/>
    <w:rsid w:val="00463C7B"/>
    <w:rsid w:val="004644A6"/>
    <w:rsid w:val="00465615"/>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BA8"/>
    <w:rsid w:val="004A4B57"/>
    <w:rsid w:val="004A63FA"/>
    <w:rsid w:val="004A6A3D"/>
    <w:rsid w:val="004B0272"/>
    <w:rsid w:val="004B2701"/>
    <w:rsid w:val="004B2E1B"/>
    <w:rsid w:val="004B3AA8"/>
    <w:rsid w:val="004B3E93"/>
    <w:rsid w:val="004C1FBC"/>
    <w:rsid w:val="004C25A2"/>
    <w:rsid w:val="004C3F1D"/>
    <w:rsid w:val="004C458D"/>
    <w:rsid w:val="004C7556"/>
    <w:rsid w:val="004C7E8B"/>
    <w:rsid w:val="004C7E9D"/>
    <w:rsid w:val="004C7F67"/>
    <w:rsid w:val="004D076D"/>
    <w:rsid w:val="004D0EF1"/>
    <w:rsid w:val="004D2253"/>
    <w:rsid w:val="004D4406"/>
    <w:rsid w:val="004D7C42"/>
    <w:rsid w:val="004D7CEE"/>
    <w:rsid w:val="004E0465"/>
    <w:rsid w:val="004E127B"/>
    <w:rsid w:val="004E1C0A"/>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125F"/>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37CC4"/>
    <w:rsid w:val="00541853"/>
    <w:rsid w:val="00543BDA"/>
    <w:rsid w:val="005441CC"/>
    <w:rsid w:val="005479DA"/>
    <w:rsid w:val="00547BCC"/>
    <w:rsid w:val="0055013B"/>
    <w:rsid w:val="00551F6F"/>
    <w:rsid w:val="00555044"/>
    <w:rsid w:val="00561475"/>
    <w:rsid w:val="00562308"/>
    <w:rsid w:val="0056487B"/>
    <w:rsid w:val="00564FB9"/>
    <w:rsid w:val="00571EE1"/>
    <w:rsid w:val="00573D9E"/>
    <w:rsid w:val="005801E3"/>
    <w:rsid w:val="00581802"/>
    <w:rsid w:val="005836A8"/>
    <w:rsid w:val="0058409C"/>
    <w:rsid w:val="00584262"/>
    <w:rsid w:val="005850E9"/>
    <w:rsid w:val="00586630"/>
    <w:rsid w:val="00587ADD"/>
    <w:rsid w:val="00593A49"/>
    <w:rsid w:val="00596160"/>
    <w:rsid w:val="005966E2"/>
    <w:rsid w:val="00596ADF"/>
    <w:rsid w:val="00597007"/>
    <w:rsid w:val="0059712E"/>
    <w:rsid w:val="005A0966"/>
    <w:rsid w:val="005A11B7"/>
    <w:rsid w:val="005A260B"/>
    <w:rsid w:val="005A4A1B"/>
    <w:rsid w:val="005A7830"/>
    <w:rsid w:val="005A7FCE"/>
    <w:rsid w:val="005B0AA6"/>
    <w:rsid w:val="005B0F3F"/>
    <w:rsid w:val="005B191C"/>
    <w:rsid w:val="005B4903"/>
    <w:rsid w:val="005B51CE"/>
    <w:rsid w:val="005B5885"/>
    <w:rsid w:val="005B5CD7"/>
    <w:rsid w:val="005B6CF6"/>
    <w:rsid w:val="005B7422"/>
    <w:rsid w:val="005C29B8"/>
    <w:rsid w:val="005C5F21"/>
    <w:rsid w:val="005C7156"/>
    <w:rsid w:val="005D0C75"/>
    <w:rsid w:val="005D4171"/>
    <w:rsid w:val="005D490A"/>
    <w:rsid w:val="005D6A95"/>
    <w:rsid w:val="005D6B2C"/>
    <w:rsid w:val="005D6D9C"/>
    <w:rsid w:val="005E2335"/>
    <w:rsid w:val="005E2C0E"/>
    <w:rsid w:val="005E34CA"/>
    <w:rsid w:val="005E3C18"/>
    <w:rsid w:val="005E4250"/>
    <w:rsid w:val="005E6812"/>
    <w:rsid w:val="005E7881"/>
    <w:rsid w:val="005E78E0"/>
    <w:rsid w:val="005F0D9C"/>
    <w:rsid w:val="005F284E"/>
    <w:rsid w:val="005F44C9"/>
    <w:rsid w:val="006015CE"/>
    <w:rsid w:val="00604784"/>
    <w:rsid w:val="00606419"/>
    <w:rsid w:val="00607418"/>
    <w:rsid w:val="00607D29"/>
    <w:rsid w:val="00612952"/>
    <w:rsid w:val="00614CC1"/>
    <w:rsid w:val="00615A9D"/>
    <w:rsid w:val="00617387"/>
    <w:rsid w:val="006205D6"/>
    <w:rsid w:val="00624D2B"/>
    <w:rsid w:val="006252D8"/>
    <w:rsid w:val="006259BC"/>
    <w:rsid w:val="00625FAA"/>
    <w:rsid w:val="0062636B"/>
    <w:rsid w:val="00632182"/>
    <w:rsid w:val="00632AE0"/>
    <w:rsid w:val="00633C17"/>
    <w:rsid w:val="00634D9E"/>
    <w:rsid w:val="0063696F"/>
    <w:rsid w:val="00636B10"/>
    <w:rsid w:val="00636E3E"/>
    <w:rsid w:val="00637619"/>
    <w:rsid w:val="006379F7"/>
    <w:rsid w:val="00637E4D"/>
    <w:rsid w:val="00640620"/>
    <w:rsid w:val="00641A1F"/>
    <w:rsid w:val="00642C54"/>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6379"/>
    <w:rsid w:val="006A07AA"/>
    <w:rsid w:val="006A1D3A"/>
    <w:rsid w:val="006A25E5"/>
    <w:rsid w:val="006A2B46"/>
    <w:rsid w:val="006A336D"/>
    <w:rsid w:val="006A37B9"/>
    <w:rsid w:val="006A39D8"/>
    <w:rsid w:val="006B2672"/>
    <w:rsid w:val="006B54BF"/>
    <w:rsid w:val="006B5F44"/>
    <w:rsid w:val="006B5F90"/>
    <w:rsid w:val="006B62E4"/>
    <w:rsid w:val="006C188A"/>
    <w:rsid w:val="006C1BBA"/>
    <w:rsid w:val="006C2079"/>
    <w:rsid w:val="006C5A62"/>
    <w:rsid w:val="006C5D68"/>
    <w:rsid w:val="006C6976"/>
    <w:rsid w:val="006C6DD0"/>
    <w:rsid w:val="006D04EA"/>
    <w:rsid w:val="006D16C4"/>
    <w:rsid w:val="006D3E96"/>
    <w:rsid w:val="006D4515"/>
    <w:rsid w:val="006D4BB1"/>
    <w:rsid w:val="006D6593"/>
    <w:rsid w:val="006D6A00"/>
    <w:rsid w:val="006D78AB"/>
    <w:rsid w:val="006E0D95"/>
    <w:rsid w:val="006F03A8"/>
    <w:rsid w:val="006F2ACA"/>
    <w:rsid w:val="006F2ADC"/>
    <w:rsid w:val="006F2BFE"/>
    <w:rsid w:val="006F31E9"/>
    <w:rsid w:val="006F4282"/>
    <w:rsid w:val="006F6284"/>
    <w:rsid w:val="007002C5"/>
    <w:rsid w:val="00704387"/>
    <w:rsid w:val="00707669"/>
    <w:rsid w:val="00711CBA"/>
    <w:rsid w:val="00711FB5"/>
    <w:rsid w:val="00712A01"/>
    <w:rsid w:val="00714F58"/>
    <w:rsid w:val="00722FBF"/>
    <w:rsid w:val="00722FC2"/>
    <w:rsid w:val="00724E1B"/>
    <w:rsid w:val="00725949"/>
    <w:rsid w:val="00727FA2"/>
    <w:rsid w:val="007322D9"/>
    <w:rsid w:val="00732BC0"/>
    <w:rsid w:val="0073720F"/>
    <w:rsid w:val="00737796"/>
    <w:rsid w:val="00737BF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3CD"/>
    <w:rsid w:val="00773C1F"/>
    <w:rsid w:val="00774DA4"/>
    <w:rsid w:val="00776599"/>
    <w:rsid w:val="0078114B"/>
    <w:rsid w:val="00781DD2"/>
    <w:rsid w:val="00783ECF"/>
    <w:rsid w:val="0078413A"/>
    <w:rsid w:val="00784DD0"/>
    <w:rsid w:val="00785E33"/>
    <w:rsid w:val="00786B1F"/>
    <w:rsid w:val="007959E8"/>
    <w:rsid w:val="00795E9C"/>
    <w:rsid w:val="007A0521"/>
    <w:rsid w:val="007A2E12"/>
    <w:rsid w:val="007A3475"/>
    <w:rsid w:val="007A41C8"/>
    <w:rsid w:val="007A54CE"/>
    <w:rsid w:val="007A5D3A"/>
    <w:rsid w:val="007A6FD9"/>
    <w:rsid w:val="007A7FFA"/>
    <w:rsid w:val="007B04EB"/>
    <w:rsid w:val="007B0D4F"/>
    <w:rsid w:val="007B5A3D"/>
    <w:rsid w:val="007B5B95"/>
    <w:rsid w:val="007B6032"/>
    <w:rsid w:val="007B68EA"/>
    <w:rsid w:val="007B7453"/>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5E09"/>
    <w:rsid w:val="008163C8"/>
    <w:rsid w:val="008164A1"/>
    <w:rsid w:val="00817285"/>
    <w:rsid w:val="00817325"/>
    <w:rsid w:val="008209E6"/>
    <w:rsid w:val="00821897"/>
    <w:rsid w:val="00821D19"/>
    <w:rsid w:val="00821EDF"/>
    <w:rsid w:val="00823303"/>
    <w:rsid w:val="008233B2"/>
    <w:rsid w:val="00823A9F"/>
    <w:rsid w:val="00823C85"/>
    <w:rsid w:val="00825138"/>
    <w:rsid w:val="008269DD"/>
    <w:rsid w:val="00830621"/>
    <w:rsid w:val="00830BF0"/>
    <w:rsid w:val="0083348C"/>
    <w:rsid w:val="00833C88"/>
    <w:rsid w:val="008373D3"/>
    <w:rsid w:val="00840617"/>
    <w:rsid w:val="00840F84"/>
    <w:rsid w:val="00842A47"/>
    <w:rsid w:val="00842D52"/>
    <w:rsid w:val="00843BB4"/>
    <w:rsid w:val="00843C13"/>
    <w:rsid w:val="00843DEF"/>
    <w:rsid w:val="008454F8"/>
    <w:rsid w:val="00845CD2"/>
    <w:rsid w:val="0085173A"/>
    <w:rsid w:val="008603CE"/>
    <w:rsid w:val="00861206"/>
    <w:rsid w:val="008620FC"/>
    <w:rsid w:val="008627A5"/>
    <w:rsid w:val="00863E05"/>
    <w:rsid w:val="00865ACA"/>
    <w:rsid w:val="00865D28"/>
    <w:rsid w:val="00865F85"/>
    <w:rsid w:val="00867C10"/>
    <w:rsid w:val="00870439"/>
    <w:rsid w:val="00870DA1"/>
    <w:rsid w:val="00875018"/>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06DA"/>
    <w:rsid w:val="008A173B"/>
    <w:rsid w:val="008A1893"/>
    <w:rsid w:val="008A57E6"/>
    <w:rsid w:val="008A6F81"/>
    <w:rsid w:val="008A769A"/>
    <w:rsid w:val="008B0C9C"/>
    <w:rsid w:val="008B15BC"/>
    <w:rsid w:val="008B166D"/>
    <w:rsid w:val="008B17F4"/>
    <w:rsid w:val="008B3615"/>
    <w:rsid w:val="008B4AC4"/>
    <w:rsid w:val="008B50C8"/>
    <w:rsid w:val="008B5281"/>
    <w:rsid w:val="008B7E05"/>
    <w:rsid w:val="008C1797"/>
    <w:rsid w:val="008C219C"/>
    <w:rsid w:val="008C475E"/>
    <w:rsid w:val="008C619A"/>
    <w:rsid w:val="008C67C2"/>
    <w:rsid w:val="008D0CE8"/>
    <w:rsid w:val="008D2D1D"/>
    <w:rsid w:val="008D453D"/>
    <w:rsid w:val="008D53AD"/>
    <w:rsid w:val="008D562B"/>
    <w:rsid w:val="008D5733"/>
    <w:rsid w:val="008D5B50"/>
    <w:rsid w:val="008D622B"/>
    <w:rsid w:val="008D666C"/>
    <w:rsid w:val="008D7B54"/>
    <w:rsid w:val="008E0C9D"/>
    <w:rsid w:val="008E1648"/>
    <w:rsid w:val="008E1B3E"/>
    <w:rsid w:val="008E2319"/>
    <w:rsid w:val="008E440E"/>
    <w:rsid w:val="008E4BB6"/>
    <w:rsid w:val="008E5518"/>
    <w:rsid w:val="008E6A84"/>
    <w:rsid w:val="008F0CDC"/>
    <w:rsid w:val="008F17A3"/>
    <w:rsid w:val="008F1ED3"/>
    <w:rsid w:val="008F4C29"/>
    <w:rsid w:val="008F70BD"/>
    <w:rsid w:val="008F788F"/>
    <w:rsid w:val="008F7EA2"/>
    <w:rsid w:val="00902722"/>
    <w:rsid w:val="009027BC"/>
    <w:rsid w:val="009055A0"/>
    <w:rsid w:val="009062E6"/>
    <w:rsid w:val="00911BE5"/>
    <w:rsid w:val="00912E44"/>
    <w:rsid w:val="00913CA9"/>
    <w:rsid w:val="009145AE"/>
    <w:rsid w:val="009146CE"/>
    <w:rsid w:val="00914CA7"/>
    <w:rsid w:val="00915C3E"/>
    <w:rsid w:val="009161A8"/>
    <w:rsid w:val="0092438C"/>
    <w:rsid w:val="009245AE"/>
    <w:rsid w:val="009245F5"/>
    <w:rsid w:val="009249EC"/>
    <w:rsid w:val="00927148"/>
    <w:rsid w:val="009273B3"/>
    <w:rsid w:val="009305B5"/>
    <w:rsid w:val="00934650"/>
    <w:rsid w:val="009378DD"/>
    <w:rsid w:val="009429D5"/>
    <w:rsid w:val="00942BF1"/>
    <w:rsid w:val="00944CB9"/>
    <w:rsid w:val="00945180"/>
    <w:rsid w:val="00945428"/>
    <w:rsid w:val="00945A80"/>
    <w:rsid w:val="00945D6B"/>
    <w:rsid w:val="0094607B"/>
    <w:rsid w:val="00953604"/>
    <w:rsid w:val="0095496B"/>
    <w:rsid w:val="00960F1E"/>
    <w:rsid w:val="009610DC"/>
    <w:rsid w:val="00961490"/>
    <w:rsid w:val="0096381A"/>
    <w:rsid w:val="00965E04"/>
    <w:rsid w:val="009674AD"/>
    <w:rsid w:val="00970CDC"/>
    <w:rsid w:val="00975727"/>
    <w:rsid w:val="00977010"/>
    <w:rsid w:val="00977D02"/>
    <w:rsid w:val="00977FF9"/>
    <w:rsid w:val="009809BB"/>
    <w:rsid w:val="0098364B"/>
    <w:rsid w:val="009908A3"/>
    <w:rsid w:val="009911AF"/>
    <w:rsid w:val="00991875"/>
    <w:rsid w:val="00991F92"/>
    <w:rsid w:val="00992985"/>
    <w:rsid w:val="00993889"/>
    <w:rsid w:val="0099551B"/>
    <w:rsid w:val="00995F50"/>
    <w:rsid w:val="00996BD2"/>
    <w:rsid w:val="00997BF1"/>
    <w:rsid w:val="009A089C"/>
    <w:rsid w:val="009A118E"/>
    <w:rsid w:val="009A21CD"/>
    <w:rsid w:val="009A278C"/>
    <w:rsid w:val="009A2BC2"/>
    <w:rsid w:val="009A42C1"/>
    <w:rsid w:val="009A5429"/>
    <w:rsid w:val="009A729A"/>
    <w:rsid w:val="009A72AD"/>
    <w:rsid w:val="009B09E0"/>
    <w:rsid w:val="009B0BC5"/>
    <w:rsid w:val="009B1247"/>
    <w:rsid w:val="009B24BA"/>
    <w:rsid w:val="009B6029"/>
    <w:rsid w:val="009B6971"/>
    <w:rsid w:val="009C1FE2"/>
    <w:rsid w:val="009C27F1"/>
    <w:rsid w:val="009C3152"/>
    <w:rsid w:val="009C3257"/>
    <w:rsid w:val="009C4CFA"/>
    <w:rsid w:val="009C5070"/>
    <w:rsid w:val="009D112C"/>
    <w:rsid w:val="009D1385"/>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8B"/>
    <w:rsid w:val="00A129D0"/>
    <w:rsid w:val="00A12C33"/>
    <w:rsid w:val="00A138BA"/>
    <w:rsid w:val="00A14C8E"/>
    <w:rsid w:val="00A153D9"/>
    <w:rsid w:val="00A15F09"/>
    <w:rsid w:val="00A169B6"/>
    <w:rsid w:val="00A2271D"/>
    <w:rsid w:val="00A237D5"/>
    <w:rsid w:val="00A30EFC"/>
    <w:rsid w:val="00A31984"/>
    <w:rsid w:val="00A32D73"/>
    <w:rsid w:val="00A3367B"/>
    <w:rsid w:val="00A33C67"/>
    <w:rsid w:val="00A3597D"/>
    <w:rsid w:val="00A36DD1"/>
    <w:rsid w:val="00A4006C"/>
    <w:rsid w:val="00A40091"/>
    <w:rsid w:val="00A4030F"/>
    <w:rsid w:val="00A41C79"/>
    <w:rsid w:val="00A41CB5"/>
    <w:rsid w:val="00A42CDF"/>
    <w:rsid w:val="00A4452E"/>
    <w:rsid w:val="00A4472C"/>
    <w:rsid w:val="00A44E69"/>
    <w:rsid w:val="00A4661E"/>
    <w:rsid w:val="00A47813"/>
    <w:rsid w:val="00A5125C"/>
    <w:rsid w:val="00A55BD6"/>
    <w:rsid w:val="00A55D50"/>
    <w:rsid w:val="00A57142"/>
    <w:rsid w:val="00A617C6"/>
    <w:rsid w:val="00A648CD"/>
    <w:rsid w:val="00A6537A"/>
    <w:rsid w:val="00A67866"/>
    <w:rsid w:val="00A70B07"/>
    <w:rsid w:val="00A723F8"/>
    <w:rsid w:val="00A7350B"/>
    <w:rsid w:val="00A77CCB"/>
    <w:rsid w:val="00A82434"/>
    <w:rsid w:val="00A83D8D"/>
    <w:rsid w:val="00A8446B"/>
    <w:rsid w:val="00A8473F"/>
    <w:rsid w:val="00A862D6"/>
    <w:rsid w:val="00A8715E"/>
    <w:rsid w:val="00A9295B"/>
    <w:rsid w:val="00A93B09"/>
    <w:rsid w:val="00A952D7"/>
    <w:rsid w:val="00A963F7"/>
    <w:rsid w:val="00A96AD8"/>
    <w:rsid w:val="00AA052C"/>
    <w:rsid w:val="00AA1E45"/>
    <w:rsid w:val="00AA4286"/>
    <w:rsid w:val="00AA456B"/>
    <w:rsid w:val="00AA57F5"/>
    <w:rsid w:val="00AA672E"/>
    <w:rsid w:val="00AA6EC9"/>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D4E7A"/>
    <w:rsid w:val="00AE070A"/>
    <w:rsid w:val="00AE101C"/>
    <w:rsid w:val="00AE2647"/>
    <w:rsid w:val="00AE2A69"/>
    <w:rsid w:val="00AE37E5"/>
    <w:rsid w:val="00AE5EB4"/>
    <w:rsid w:val="00AF0C18"/>
    <w:rsid w:val="00AF47C5"/>
    <w:rsid w:val="00AF51B4"/>
    <w:rsid w:val="00AF5398"/>
    <w:rsid w:val="00B049AF"/>
    <w:rsid w:val="00B07242"/>
    <w:rsid w:val="00B10534"/>
    <w:rsid w:val="00B10677"/>
    <w:rsid w:val="00B113DB"/>
    <w:rsid w:val="00B11D8A"/>
    <w:rsid w:val="00B12981"/>
    <w:rsid w:val="00B12ACA"/>
    <w:rsid w:val="00B131AE"/>
    <w:rsid w:val="00B147DD"/>
    <w:rsid w:val="00B156FD"/>
    <w:rsid w:val="00B2171C"/>
    <w:rsid w:val="00B21F61"/>
    <w:rsid w:val="00B2534B"/>
    <w:rsid w:val="00B261F1"/>
    <w:rsid w:val="00B265BC"/>
    <w:rsid w:val="00B31FB1"/>
    <w:rsid w:val="00B33952"/>
    <w:rsid w:val="00B33C5E"/>
    <w:rsid w:val="00B342F4"/>
    <w:rsid w:val="00B34369"/>
    <w:rsid w:val="00B34DC2"/>
    <w:rsid w:val="00B378E5"/>
    <w:rsid w:val="00B4132E"/>
    <w:rsid w:val="00B4346D"/>
    <w:rsid w:val="00B440F4"/>
    <w:rsid w:val="00B447A5"/>
    <w:rsid w:val="00B4654C"/>
    <w:rsid w:val="00B47293"/>
    <w:rsid w:val="00B50E50"/>
    <w:rsid w:val="00B52120"/>
    <w:rsid w:val="00B54ABC"/>
    <w:rsid w:val="00B56FBE"/>
    <w:rsid w:val="00B60ACF"/>
    <w:rsid w:val="00B62B58"/>
    <w:rsid w:val="00B64F50"/>
    <w:rsid w:val="00B65149"/>
    <w:rsid w:val="00B66567"/>
    <w:rsid w:val="00B66F52"/>
    <w:rsid w:val="00B66FE5"/>
    <w:rsid w:val="00B71B5D"/>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1CE"/>
    <w:rsid w:val="00BA7C9A"/>
    <w:rsid w:val="00BB5327"/>
    <w:rsid w:val="00BB5F8F"/>
    <w:rsid w:val="00BB657A"/>
    <w:rsid w:val="00BC1A4E"/>
    <w:rsid w:val="00BC4439"/>
    <w:rsid w:val="00BC5DC7"/>
    <w:rsid w:val="00BC686B"/>
    <w:rsid w:val="00BC6B8B"/>
    <w:rsid w:val="00BC73D8"/>
    <w:rsid w:val="00BD1FEC"/>
    <w:rsid w:val="00BD52D7"/>
    <w:rsid w:val="00BD5AD2"/>
    <w:rsid w:val="00BE22F3"/>
    <w:rsid w:val="00BE5B52"/>
    <w:rsid w:val="00BE7B8D"/>
    <w:rsid w:val="00BF0550"/>
    <w:rsid w:val="00BF0993"/>
    <w:rsid w:val="00BF10A9"/>
    <w:rsid w:val="00BF1703"/>
    <w:rsid w:val="00BF1EE2"/>
    <w:rsid w:val="00BF231C"/>
    <w:rsid w:val="00BF4755"/>
    <w:rsid w:val="00BF51E5"/>
    <w:rsid w:val="00BF74A6"/>
    <w:rsid w:val="00C013AD"/>
    <w:rsid w:val="00C0164A"/>
    <w:rsid w:val="00C04904"/>
    <w:rsid w:val="00C056B3"/>
    <w:rsid w:val="00C06454"/>
    <w:rsid w:val="00C103E5"/>
    <w:rsid w:val="00C13319"/>
    <w:rsid w:val="00C13EE9"/>
    <w:rsid w:val="00C21540"/>
    <w:rsid w:val="00C21906"/>
    <w:rsid w:val="00C21BFA"/>
    <w:rsid w:val="00C24C8D"/>
    <w:rsid w:val="00C25FE2"/>
    <w:rsid w:val="00C26B53"/>
    <w:rsid w:val="00C279B2"/>
    <w:rsid w:val="00C33E50"/>
    <w:rsid w:val="00C34C20"/>
    <w:rsid w:val="00C34E73"/>
    <w:rsid w:val="00C35A3E"/>
    <w:rsid w:val="00C37351"/>
    <w:rsid w:val="00C42130"/>
    <w:rsid w:val="00C423A4"/>
    <w:rsid w:val="00C423E3"/>
    <w:rsid w:val="00C44BF5"/>
    <w:rsid w:val="00C50BCC"/>
    <w:rsid w:val="00C521D6"/>
    <w:rsid w:val="00C55232"/>
    <w:rsid w:val="00C553A4"/>
    <w:rsid w:val="00C55A06"/>
    <w:rsid w:val="00C55D03"/>
    <w:rsid w:val="00C601BC"/>
    <w:rsid w:val="00C6329F"/>
    <w:rsid w:val="00C63340"/>
    <w:rsid w:val="00C643F9"/>
    <w:rsid w:val="00C64E95"/>
    <w:rsid w:val="00C71372"/>
    <w:rsid w:val="00C72410"/>
    <w:rsid w:val="00C7287F"/>
    <w:rsid w:val="00C73E20"/>
    <w:rsid w:val="00C80CB8"/>
    <w:rsid w:val="00C819F8"/>
    <w:rsid w:val="00C8248C"/>
    <w:rsid w:val="00C84E33"/>
    <w:rsid w:val="00C86D6F"/>
    <w:rsid w:val="00C905FC"/>
    <w:rsid w:val="00C92D03"/>
    <w:rsid w:val="00C9319C"/>
    <w:rsid w:val="00C9435D"/>
    <w:rsid w:val="00C94DF2"/>
    <w:rsid w:val="00C9626E"/>
    <w:rsid w:val="00C96741"/>
    <w:rsid w:val="00CA2D1B"/>
    <w:rsid w:val="00CA340D"/>
    <w:rsid w:val="00CA375D"/>
    <w:rsid w:val="00CA662A"/>
    <w:rsid w:val="00CA7AFD"/>
    <w:rsid w:val="00CA7C3C"/>
    <w:rsid w:val="00CB0189"/>
    <w:rsid w:val="00CB0BA2"/>
    <w:rsid w:val="00CB1A42"/>
    <w:rsid w:val="00CB1B0C"/>
    <w:rsid w:val="00CB2C0B"/>
    <w:rsid w:val="00CB517D"/>
    <w:rsid w:val="00CB7509"/>
    <w:rsid w:val="00CC038D"/>
    <w:rsid w:val="00CC08DB"/>
    <w:rsid w:val="00CC26F5"/>
    <w:rsid w:val="00CC39FF"/>
    <w:rsid w:val="00CC3B64"/>
    <w:rsid w:val="00CC3C2F"/>
    <w:rsid w:val="00CC3E43"/>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686F"/>
    <w:rsid w:val="00CF6E60"/>
    <w:rsid w:val="00CF7BCA"/>
    <w:rsid w:val="00D008FD"/>
    <w:rsid w:val="00D0321C"/>
    <w:rsid w:val="00D035EC"/>
    <w:rsid w:val="00D06AB1"/>
    <w:rsid w:val="00D06FC1"/>
    <w:rsid w:val="00D072ED"/>
    <w:rsid w:val="00D07A16"/>
    <w:rsid w:val="00D1067E"/>
    <w:rsid w:val="00D10F50"/>
    <w:rsid w:val="00D11272"/>
    <w:rsid w:val="00D126F5"/>
    <w:rsid w:val="00D13037"/>
    <w:rsid w:val="00D1489E"/>
    <w:rsid w:val="00D20737"/>
    <w:rsid w:val="00D21E81"/>
    <w:rsid w:val="00D223DE"/>
    <w:rsid w:val="00D2245C"/>
    <w:rsid w:val="00D22D2E"/>
    <w:rsid w:val="00D25E37"/>
    <w:rsid w:val="00D2661A"/>
    <w:rsid w:val="00D27582"/>
    <w:rsid w:val="00D27EC4"/>
    <w:rsid w:val="00D32719"/>
    <w:rsid w:val="00D33333"/>
    <w:rsid w:val="00D352A2"/>
    <w:rsid w:val="00D36C40"/>
    <w:rsid w:val="00D3725F"/>
    <w:rsid w:val="00D4162B"/>
    <w:rsid w:val="00D4514F"/>
    <w:rsid w:val="00D451E2"/>
    <w:rsid w:val="00D45E89"/>
    <w:rsid w:val="00D45E8D"/>
    <w:rsid w:val="00D466AE"/>
    <w:rsid w:val="00D4734F"/>
    <w:rsid w:val="00D51BF3"/>
    <w:rsid w:val="00D66846"/>
    <w:rsid w:val="00D675FB"/>
    <w:rsid w:val="00D71F25"/>
    <w:rsid w:val="00D72A9C"/>
    <w:rsid w:val="00D74FEB"/>
    <w:rsid w:val="00D77031"/>
    <w:rsid w:val="00D809EF"/>
    <w:rsid w:val="00D84941"/>
    <w:rsid w:val="00D84FA1"/>
    <w:rsid w:val="00D851F0"/>
    <w:rsid w:val="00D86DB7"/>
    <w:rsid w:val="00D87BF5"/>
    <w:rsid w:val="00D90721"/>
    <w:rsid w:val="00D926D0"/>
    <w:rsid w:val="00D93030"/>
    <w:rsid w:val="00D950E1"/>
    <w:rsid w:val="00D952A6"/>
    <w:rsid w:val="00D97F99"/>
    <w:rsid w:val="00DA0EEA"/>
    <w:rsid w:val="00DA1E08"/>
    <w:rsid w:val="00DA24F8"/>
    <w:rsid w:val="00DA28E8"/>
    <w:rsid w:val="00DA38D3"/>
    <w:rsid w:val="00DA3932"/>
    <w:rsid w:val="00DA3AFC"/>
    <w:rsid w:val="00DA64F8"/>
    <w:rsid w:val="00DA65E1"/>
    <w:rsid w:val="00DA6C15"/>
    <w:rsid w:val="00DB0258"/>
    <w:rsid w:val="00DB38EE"/>
    <w:rsid w:val="00DB498B"/>
    <w:rsid w:val="00DB66CA"/>
    <w:rsid w:val="00DB6BCA"/>
    <w:rsid w:val="00DB6F54"/>
    <w:rsid w:val="00DB73F7"/>
    <w:rsid w:val="00DC0321"/>
    <w:rsid w:val="00DC1F78"/>
    <w:rsid w:val="00DC3067"/>
    <w:rsid w:val="00DC370B"/>
    <w:rsid w:val="00DC5B90"/>
    <w:rsid w:val="00DD00FF"/>
    <w:rsid w:val="00DD0619"/>
    <w:rsid w:val="00DD07FB"/>
    <w:rsid w:val="00DD25C6"/>
    <w:rsid w:val="00DD4FE5"/>
    <w:rsid w:val="00DD54B0"/>
    <w:rsid w:val="00DD57EE"/>
    <w:rsid w:val="00DD6BCC"/>
    <w:rsid w:val="00DD787B"/>
    <w:rsid w:val="00DE0A4B"/>
    <w:rsid w:val="00DE2410"/>
    <w:rsid w:val="00DE2939"/>
    <w:rsid w:val="00DE43BE"/>
    <w:rsid w:val="00DE4F25"/>
    <w:rsid w:val="00DE6E81"/>
    <w:rsid w:val="00DE703F"/>
    <w:rsid w:val="00DE7595"/>
    <w:rsid w:val="00DE7A51"/>
    <w:rsid w:val="00DF1961"/>
    <w:rsid w:val="00DF44DE"/>
    <w:rsid w:val="00DF5B3E"/>
    <w:rsid w:val="00E01138"/>
    <w:rsid w:val="00E02DFB"/>
    <w:rsid w:val="00E030F9"/>
    <w:rsid w:val="00E0311A"/>
    <w:rsid w:val="00E03138"/>
    <w:rsid w:val="00E06404"/>
    <w:rsid w:val="00E11A85"/>
    <w:rsid w:val="00E12495"/>
    <w:rsid w:val="00E15CCD"/>
    <w:rsid w:val="00E202EF"/>
    <w:rsid w:val="00E210B5"/>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1E7D"/>
    <w:rsid w:val="00E52EFD"/>
    <w:rsid w:val="00E5408A"/>
    <w:rsid w:val="00E56800"/>
    <w:rsid w:val="00E60C63"/>
    <w:rsid w:val="00E62FF9"/>
    <w:rsid w:val="00E635D6"/>
    <w:rsid w:val="00E639BC"/>
    <w:rsid w:val="00E664CC"/>
    <w:rsid w:val="00E70388"/>
    <w:rsid w:val="00E70F92"/>
    <w:rsid w:val="00E73E03"/>
    <w:rsid w:val="00E74313"/>
    <w:rsid w:val="00E74685"/>
    <w:rsid w:val="00E74C54"/>
    <w:rsid w:val="00E77864"/>
    <w:rsid w:val="00E77A03"/>
    <w:rsid w:val="00E822E8"/>
    <w:rsid w:val="00E82554"/>
    <w:rsid w:val="00E82606"/>
    <w:rsid w:val="00E831C1"/>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E69"/>
    <w:rsid w:val="00EB2086"/>
    <w:rsid w:val="00EB2B58"/>
    <w:rsid w:val="00EB31ED"/>
    <w:rsid w:val="00EB5EDF"/>
    <w:rsid w:val="00EB60FE"/>
    <w:rsid w:val="00EB6567"/>
    <w:rsid w:val="00EB74DB"/>
    <w:rsid w:val="00EC5359"/>
    <w:rsid w:val="00EC562A"/>
    <w:rsid w:val="00ED067A"/>
    <w:rsid w:val="00ED08D2"/>
    <w:rsid w:val="00ED2B50"/>
    <w:rsid w:val="00ED4D1D"/>
    <w:rsid w:val="00ED54F4"/>
    <w:rsid w:val="00ED74D2"/>
    <w:rsid w:val="00EE0350"/>
    <w:rsid w:val="00EE0719"/>
    <w:rsid w:val="00EE0E80"/>
    <w:rsid w:val="00EE613F"/>
    <w:rsid w:val="00EE65AF"/>
    <w:rsid w:val="00EE7295"/>
    <w:rsid w:val="00EE7869"/>
    <w:rsid w:val="00EF054A"/>
    <w:rsid w:val="00EF3235"/>
    <w:rsid w:val="00EF7E72"/>
    <w:rsid w:val="00F06D37"/>
    <w:rsid w:val="00F07B9D"/>
    <w:rsid w:val="00F11586"/>
    <w:rsid w:val="00F1183B"/>
    <w:rsid w:val="00F11C9F"/>
    <w:rsid w:val="00F12263"/>
    <w:rsid w:val="00F1409D"/>
    <w:rsid w:val="00F14214"/>
    <w:rsid w:val="00F14CB0"/>
    <w:rsid w:val="00F157A9"/>
    <w:rsid w:val="00F16F00"/>
    <w:rsid w:val="00F25BB6"/>
    <w:rsid w:val="00F26B7E"/>
    <w:rsid w:val="00F27A3B"/>
    <w:rsid w:val="00F32780"/>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4F42"/>
    <w:rsid w:val="00F65893"/>
    <w:rsid w:val="00F66475"/>
    <w:rsid w:val="00F66A4A"/>
    <w:rsid w:val="00F67F67"/>
    <w:rsid w:val="00F71E22"/>
    <w:rsid w:val="00F72142"/>
    <w:rsid w:val="00F72AE7"/>
    <w:rsid w:val="00F833BA"/>
    <w:rsid w:val="00F84FD0"/>
    <w:rsid w:val="00F859A8"/>
    <w:rsid w:val="00F86D87"/>
    <w:rsid w:val="00F9108B"/>
    <w:rsid w:val="00F91349"/>
    <w:rsid w:val="00F93A8A"/>
    <w:rsid w:val="00F95248"/>
    <w:rsid w:val="00F956A9"/>
    <w:rsid w:val="00F9598A"/>
    <w:rsid w:val="00F963ED"/>
    <w:rsid w:val="00F966CF"/>
    <w:rsid w:val="00F96CAE"/>
    <w:rsid w:val="00F977B6"/>
    <w:rsid w:val="00F97C99"/>
    <w:rsid w:val="00FA662D"/>
    <w:rsid w:val="00FA73B1"/>
    <w:rsid w:val="00FB0CB9"/>
    <w:rsid w:val="00FB231D"/>
    <w:rsid w:val="00FB45F1"/>
    <w:rsid w:val="00FB4A72"/>
    <w:rsid w:val="00FB54E8"/>
    <w:rsid w:val="00FB7054"/>
    <w:rsid w:val="00FC17B7"/>
    <w:rsid w:val="00FC2237"/>
    <w:rsid w:val="00FC29CB"/>
    <w:rsid w:val="00FC2CB7"/>
    <w:rsid w:val="00FC4090"/>
    <w:rsid w:val="00FC55B4"/>
    <w:rsid w:val="00FD00E6"/>
    <w:rsid w:val="00FD09A1"/>
    <w:rsid w:val="00FD2A7C"/>
    <w:rsid w:val="00FD364C"/>
    <w:rsid w:val="00FD59EB"/>
    <w:rsid w:val="00FD7299"/>
    <w:rsid w:val="00FE1FBE"/>
    <w:rsid w:val="00FE3901"/>
    <w:rsid w:val="00FE39D3"/>
    <w:rsid w:val="00FE4BCE"/>
    <w:rsid w:val="00FE54AE"/>
    <w:rsid w:val="00FE576A"/>
    <w:rsid w:val="00FE6A87"/>
    <w:rsid w:val="00FE7E79"/>
    <w:rsid w:val="00FF17A5"/>
    <w:rsid w:val="00FF3E44"/>
    <w:rsid w:val="00FF3E7D"/>
    <w:rsid w:val="00FF5B99"/>
    <w:rsid w:val="00FF730C"/>
    <w:rsid w:val="00FF73F4"/>
    <w:rsid w:val="00FF7CE4"/>
    <w:rsid w:val="00FF7E39"/>
    <w:rsid w:val="4D4234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4567001B"/>
  <w15:docId w15:val="{F87C29F2-CD94-4804-BEF2-6039BB42E8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semiHidden="1" w:uiPriority="0" w:unhideWhenUsed="1"/>
    <w:lsdException w:name="toc 9" w:semiHidden="1" w:uiPriority="0" w:unhideWhenUsed="1"/>
    <w:lsdException w:name="Normal Indent" w:uiPriority="0" w:qFormat="1"/>
    <w:lsdException w:name="footnote text" w:semiHidden="1" w:uiPriority="0"/>
    <w:lsdException w:name="annotation text" w:semiHidden="1" w:unhideWhenUsed="1" w:qFormat="1"/>
    <w:lsdException w:name="header" w:qFormat="1"/>
    <w:lsdException w:name="footer" w:qFormat="1"/>
    <w:lsdException w:name="index heading" w:semiHidden="1" w:unhideWhenUsed="1"/>
    <w:lsdException w:name="caption" w:semiHidden="1" w:uiPriority="35" w:unhideWhenUsed="1" w:qFormat="1"/>
    <w:lsdException w:name="table of figures" w:semiHidden="1" w:uiPriority="0" w:qFormat="1"/>
    <w:lsdException w:name="envelope address" w:semiHidden="1" w:unhideWhenUsed="1"/>
    <w:lsdException w:name="envelope return" w:semiHidden="1" w:unhideWhenUsed="1"/>
    <w:lsdException w:name="footnote reference" w:semiHidden="1" w:uiPriority="0" w:qFormat="1"/>
    <w:lsdException w:name="annotation reference" w:semiHidden="1"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fff5">
    <w:name w:val="Normal"/>
    <w:qFormat/>
    <w:pPr>
      <w:widowControl w:val="0"/>
      <w:adjustRightInd w:val="0"/>
      <w:spacing w:line="400" w:lineRule="exact"/>
      <w:jc w:val="both"/>
    </w:pPr>
    <w:rPr>
      <w:kern w:val="2"/>
      <w:sz w:val="21"/>
      <w:szCs w:val="21"/>
    </w:rPr>
  </w:style>
  <w:style w:type="paragraph" w:styleId="1">
    <w:name w:val="heading 1"/>
    <w:basedOn w:val="afff5"/>
    <w:next w:val="afff5"/>
    <w:link w:val="10"/>
    <w:qFormat/>
    <w:pPr>
      <w:keepNext/>
      <w:keepLines/>
      <w:spacing w:before="340" w:after="330" w:line="578" w:lineRule="auto"/>
      <w:outlineLvl w:val="0"/>
    </w:pPr>
    <w:rPr>
      <w:b/>
      <w:bCs/>
      <w:kern w:val="44"/>
      <w:sz w:val="44"/>
      <w:szCs w:val="44"/>
    </w:rPr>
  </w:style>
  <w:style w:type="paragraph" w:styleId="22">
    <w:name w:val="heading 2"/>
    <w:basedOn w:val="afff5"/>
    <w:next w:val="afff5"/>
    <w:link w:val="23"/>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qFormat/>
    <w:pPr>
      <w:keepNext/>
      <w:keepLines/>
      <w:spacing w:before="260" w:after="260" w:line="416" w:lineRule="auto"/>
      <w:outlineLvl w:val="2"/>
    </w:pPr>
    <w:rPr>
      <w:b/>
      <w:bCs/>
      <w:sz w:val="32"/>
      <w:szCs w:val="32"/>
    </w:rPr>
  </w:style>
  <w:style w:type="paragraph" w:styleId="4">
    <w:name w:val="heading 4"/>
    <w:basedOn w:val="afff5"/>
    <w:next w:val="afff5"/>
    <w:link w:val="40"/>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qFormat/>
    <w:pPr>
      <w:keepNext/>
      <w:keepLines/>
      <w:adjustRightInd/>
      <w:spacing w:before="280" w:after="290" w:line="376" w:lineRule="auto"/>
      <w:outlineLvl w:val="4"/>
    </w:pPr>
    <w:rPr>
      <w:b/>
      <w:bCs/>
      <w:sz w:val="28"/>
      <w:szCs w:val="28"/>
    </w:rPr>
  </w:style>
  <w:style w:type="paragraph" w:styleId="6">
    <w:name w:val="heading 6"/>
    <w:basedOn w:val="afff5"/>
    <w:next w:val="afff5"/>
    <w:link w:val="60"/>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0"/>
    <w:qFormat/>
    <w:pPr>
      <w:keepNext/>
      <w:keepLines/>
      <w:adjustRightInd/>
      <w:spacing w:before="240" w:after="64" w:line="320" w:lineRule="auto"/>
      <w:outlineLvl w:val="6"/>
    </w:pPr>
    <w:rPr>
      <w:b/>
      <w:bCs/>
      <w:sz w:val="24"/>
      <w:szCs w:val="24"/>
    </w:rPr>
  </w:style>
  <w:style w:type="paragraph" w:styleId="8">
    <w:name w:val="heading 8"/>
    <w:basedOn w:val="afff5"/>
    <w:next w:val="afff5"/>
    <w:link w:val="80"/>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71">
    <w:name w:val="toc 7"/>
    <w:basedOn w:val="afff5"/>
    <w:next w:val="afff5"/>
    <w:autoRedefine/>
    <w:uiPriority w:val="39"/>
    <w:unhideWhenUsed/>
    <w:qFormat/>
    <w:pPr>
      <w:tabs>
        <w:tab w:val="right" w:leader="dot" w:pos="9344"/>
      </w:tabs>
      <w:spacing w:line="300" w:lineRule="exact"/>
      <w:ind w:left="1259"/>
    </w:pPr>
    <w:rPr>
      <w:rFonts w:ascii="宋体"/>
    </w:rPr>
  </w:style>
  <w:style w:type="paragraph" w:styleId="afff9">
    <w:name w:val="Normal Indent"/>
    <w:basedOn w:val="afff5"/>
    <w:qFormat/>
    <w:pPr>
      <w:ind w:firstLine="420"/>
    </w:pPr>
  </w:style>
  <w:style w:type="paragraph" w:styleId="afffa">
    <w:name w:val="annotation text"/>
    <w:basedOn w:val="afff5"/>
    <w:link w:val="afffb"/>
    <w:uiPriority w:val="99"/>
    <w:semiHidden/>
    <w:unhideWhenUsed/>
    <w:qFormat/>
    <w:pPr>
      <w:jc w:val="left"/>
    </w:pPr>
  </w:style>
  <w:style w:type="paragraph" w:styleId="afffc">
    <w:name w:val="Body Text"/>
    <w:basedOn w:val="afff5"/>
    <w:link w:val="afffd"/>
    <w:pPr>
      <w:spacing w:after="120"/>
    </w:pPr>
  </w:style>
  <w:style w:type="paragraph" w:styleId="51">
    <w:name w:val="toc 5"/>
    <w:basedOn w:val="afff5"/>
    <w:next w:val="afff5"/>
    <w:autoRedefine/>
    <w:uiPriority w:val="39"/>
    <w:unhideWhenUsed/>
    <w:qFormat/>
    <w:pPr>
      <w:ind w:left="839"/>
    </w:pPr>
    <w:rPr>
      <w:rFonts w:ascii="宋体"/>
    </w:rPr>
  </w:style>
  <w:style w:type="paragraph" w:styleId="31">
    <w:name w:val="toc 3"/>
    <w:basedOn w:val="afff5"/>
    <w:next w:val="afff5"/>
    <w:autoRedefine/>
    <w:uiPriority w:val="39"/>
    <w:unhideWhenUsed/>
    <w:qFormat/>
    <w:pPr>
      <w:spacing w:line="300" w:lineRule="exact"/>
      <w:ind w:left="420"/>
    </w:pPr>
    <w:rPr>
      <w:rFonts w:ascii="宋体"/>
    </w:rPr>
  </w:style>
  <w:style w:type="paragraph" w:styleId="afffe">
    <w:name w:val="Balloon Text"/>
    <w:basedOn w:val="afff5"/>
    <w:link w:val="affff"/>
    <w:uiPriority w:val="99"/>
    <w:semiHidden/>
    <w:unhideWhenUsed/>
    <w:qFormat/>
    <w:rPr>
      <w:sz w:val="18"/>
      <w:szCs w:val="18"/>
    </w:rPr>
  </w:style>
  <w:style w:type="paragraph" w:styleId="affff0">
    <w:name w:val="footer"/>
    <w:basedOn w:val="afff5"/>
    <w:link w:val="affff1"/>
    <w:uiPriority w:val="99"/>
    <w:qFormat/>
    <w:pPr>
      <w:tabs>
        <w:tab w:val="center" w:pos="4153"/>
        <w:tab w:val="right" w:pos="8306"/>
      </w:tabs>
      <w:adjustRightInd/>
      <w:snapToGrid w:val="0"/>
      <w:spacing w:line="240" w:lineRule="auto"/>
      <w:jc w:val="right"/>
    </w:pPr>
    <w:rPr>
      <w:rFonts w:ascii="宋体"/>
      <w:sz w:val="18"/>
      <w:szCs w:val="18"/>
    </w:rPr>
  </w:style>
  <w:style w:type="paragraph" w:styleId="affff2">
    <w:name w:val="header"/>
    <w:basedOn w:val="afff5"/>
    <w:link w:val="affff3"/>
    <w:uiPriority w:val="99"/>
    <w:qFormat/>
    <w:pPr>
      <w:tabs>
        <w:tab w:val="center" w:pos="4153"/>
        <w:tab w:val="right" w:pos="8306"/>
      </w:tabs>
      <w:adjustRightInd/>
      <w:snapToGrid w:val="0"/>
      <w:jc w:val="center"/>
    </w:pPr>
    <w:rPr>
      <w:sz w:val="18"/>
      <w:szCs w:val="18"/>
    </w:rPr>
  </w:style>
  <w:style w:type="paragraph" w:styleId="11">
    <w:name w:val="toc 1"/>
    <w:basedOn w:val="afff5"/>
    <w:next w:val="afff5"/>
    <w:autoRedefine/>
    <w:uiPriority w:val="39"/>
    <w:unhideWhenUsed/>
    <w:qFormat/>
    <w:rPr>
      <w:rFonts w:ascii="宋体"/>
    </w:rPr>
  </w:style>
  <w:style w:type="paragraph" w:styleId="41">
    <w:name w:val="toc 4"/>
    <w:basedOn w:val="afff5"/>
    <w:next w:val="afff5"/>
    <w:autoRedefine/>
    <w:uiPriority w:val="39"/>
    <w:unhideWhenUsed/>
    <w:qFormat/>
    <w:pPr>
      <w:tabs>
        <w:tab w:val="right" w:leader="dot" w:pos="9344"/>
      </w:tabs>
      <w:spacing w:line="300" w:lineRule="exact"/>
      <w:ind w:left="629"/>
    </w:pPr>
    <w:rPr>
      <w:rFonts w:ascii="宋体"/>
    </w:rPr>
  </w:style>
  <w:style w:type="paragraph" w:styleId="affff4">
    <w:name w:val="footnote text"/>
    <w:basedOn w:val="afff5"/>
    <w:next w:val="afff5"/>
    <w:link w:val="affff5"/>
    <w:semiHidden/>
    <w:pPr>
      <w:adjustRightInd/>
      <w:snapToGrid w:val="0"/>
      <w:spacing w:line="300" w:lineRule="exact"/>
      <w:ind w:leftChars="200" w:left="400" w:hangingChars="200" w:hanging="200"/>
      <w:jc w:val="left"/>
    </w:pPr>
    <w:rPr>
      <w:rFonts w:ascii="宋体"/>
      <w:sz w:val="18"/>
      <w:szCs w:val="18"/>
    </w:rPr>
  </w:style>
  <w:style w:type="paragraph" w:styleId="61">
    <w:name w:val="toc 6"/>
    <w:basedOn w:val="afff5"/>
    <w:next w:val="afff5"/>
    <w:autoRedefine/>
    <w:uiPriority w:val="39"/>
    <w:unhideWhenUsed/>
    <w:qFormat/>
    <w:pPr>
      <w:spacing w:line="300" w:lineRule="exact"/>
      <w:ind w:left="1049"/>
    </w:pPr>
    <w:rPr>
      <w:rFonts w:ascii="宋体"/>
    </w:rPr>
  </w:style>
  <w:style w:type="paragraph" w:styleId="affff6">
    <w:name w:val="table of figures"/>
    <w:basedOn w:val="afff5"/>
    <w:next w:val="afff5"/>
    <w:semiHidden/>
    <w:qFormat/>
    <w:pPr>
      <w:adjustRightInd/>
      <w:spacing w:line="240" w:lineRule="auto"/>
      <w:jc w:val="left"/>
    </w:pPr>
    <w:rPr>
      <w:szCs w:val="24"/>
    </w:rPr>
  </w:style>
  <w:style w:type="paragraph" w:styleId="24">
    <w:name w:val="toc 2"/>
    <w:basedOn w:val="afff5"/>
    <w:next w:val="afff5"/>
    <w:autoRedefine/>
    <w:uiPriority w:val="39"/>
    <w:unhideWhenUsed/>
    <w:qFormat/>
    <w:pPr>
      <w:tabs>
        <w:tab w:val="right" w:leader="dot" w:pos="9344"/>
      </w:tabs>
      <w:spacing w:line="300" w:lineRule="exact"/>
      <w:ind w:left="210"/>
    </w:pPr>
    <w:rPr>
      <w:rFonts w:ascii="宋体"/>
    </w:rPr>
  </w:style>
  <w:style w:type="paragraph" w:styleId="affff7">
    <w:name w:val="Title"/>
    <w:basedOn w:val="afff5"/>
    <w:link w:val="affff8"/>
    <w:qFormat/>
    <w:pPr>
      <w:spacing w:before="240" w:after="60"/>
      <w:jc w:val="center"/>
      <w:outlineLvl w:val="0"/>
    </w:pPr>
    <w:rPr>
      <w:rFonts w:ascii="Arial" w:hAnsi="Arial" w:cs="Arial"/>
      <w:b/>
      <w:bCs/>
      <w:sz w:val="32"/>
      <w:szCs w:val="32"/>
    </w:rPr>
  </w:style>
  <w:style w:type="paragraph" w:styleId="affff9">
    <w:name w:val="annotation subject"/>
    <w:basedOn w:val="afffa"/>
    <w:next w:val="afffa"/>
    <w:link w:val="affffa"/>
    <w:uiPriority w:val="99"/>
    <w:semiHidden/>
    <w:unhideWhenUsed/>
    <w:qFormat/>
    <w:rPr>
      <w:b/>
      <w:bCs/>
    </w:rPr>
  </w:style>
  <w:style w:type="table" w:styleId="affffb">
    <w:name w:val="Table Grid"/>
    <w:basedOn w:val="afff7"/>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c">
    <w:name w:val="Strong"/>
    <w:uiPriority w:val="22"/>
    <w:qFormat/>
    <w:rPr>
      <w:b/>
      <w:bCs/>
    </w:rPr>
  </w:style>
  <w:style w:type="character" w:styleId="affffd">
    <w:name w:val="page number"/>
    <w:qFormat/>
    <w:rPr>
      <w:rFonts w:ascii="宋体" w:eastAsia="宋体" w:hAnsi="Times New Roman"/>
      <w:sz w:val="18"/>
    </w:rPr>
  </w:style>
  <w:style w:type="character" w:styleId="affffe">
    <w:name w:val="Emphasis"/>
    <w:uiPriority w:val="20"/>
    <w:qFormat/>
    <w:rPr>
      <w:i/>
      <w:iCs/>
    </w:rPr>
  </w:style>
  <w:style w:type="character" w:styleId="afffff">
    <w:name w:val="Hyperlink"/>
    <w:uiPriority w:val="99"/>
    <w:qFormat/>
    <w:rPr>
      <w:rFonts w:ascii="宋体" w:eastAsia="宋体" w:hAnsi="Times New Roman"/>
      <w:color w:val="auto"/>
      <w:spacing w:val="0"/>
      <w:w w:val="100"/>
      <w:position w:val="0"/>
      <w:sz w:val="21"/>
      <w:u w:val="none"/>
      <w:vertAlign w:val="baseline"/>
    </w:rPr>
  </w:style>
  <w:style w:type="character" w:styleId="afffff0">
    <w:name w:val="annotation reference"/>
    <w:basedOn w:val="afff6"/>
    <w:uiPriority w:val="99"/>
    <w:semiHidden/>
    <w:unhideWhenUsed/>
    <w:qFormat/>
    <w:rPr>
      <w:sz w:val="21"/>
      <w:szCs w:val="21"/>
    </w:rPr>
  </w:style>
  <w:style w:type="character" w:styleId="afffff1">
    <w:name w:val="footnote reference"/>
    <w:semiHidden/>
    <w:qFormat/>
    <w:rPr>
      <w:rFonts w:ascii="宋体" w:eastAsia="宋体" w:hAnsi="宋体" w:cs="Times New Roman"/>
      <w:spacing w:val="0"/>
      <w:sz w:val="18"/>
      <w:vertAlign w:val="superscript"/>
    </w:rPr>
  </w:style>
  <w:style w:type="character" w:customStyle="1" w:styleId="10">
    <w:name w:val="标题 1 字符"/>
    <w:link w:val="1"/>
    <w:qFormat/>
    <w:rPr>
      <w:b/>
      <w:bCs/>
      <w:kern w:val="44"/>
      <w:sz w:val="44"/>
      <w:szCs w:val="44"/>
    </w:rPr>
  </w:style>
  <w:style w:type="character" w:customStyle="1" w:styleId="23">
    <w:name w:val="标题 2 字符"/>
    <w:link w:val="22"/>
    <w:qFormat/>
    <w:rPr>
      <w:rFonts w:ascii="Arial" w:eastAsia="黑体" w:hAnsi="Arial"/>
      <w:b/>
      <w:bCs/>
      <w:kern w:val="2"/>
      <w:sz w:val="32"/>
      <w:szCs w:val="32"/>
    </w:rPr>
  </w:style>
  <w:style w:type="character" w:customStyle="1" w:styleId="30">
    <w:name w:val="标题 3 字符"/>
    <w:link w:val="3"/>
    <w:qFormat/>
    <w:rPr>
      <w:b/>
      <w:bCs/>
      <w:kern w:val="2"/>
      <w:sz w:val="32"/>
      <w:szCs w:val="32"/>
    </w:rPr>
  </w:style>
  <w:style w:type="character" w:customStyle="1" w:styleId="40">
    <w:name w:val="标题 4 字符"/>
    <w:link w:val="4"/>
    <w:qFormat/>
    <w:rPr>
      <w:rFonts w:ascii="Arial" w:eastAsia="黑体" w:hAnsi="Arial"/>
      <w:b/>
      <w:bCs/>
      <w:kern w:val="2"/>
      <w:sz w:val="28"/>
      <w:szCs w:val="28"/>
    </w:rPr>
  </w:style>
  <w:style w:type="character" w:customStyle="1" w:styleId="50">
    <w:name w:val="标题 5 字符"/>
    <w:link w:val="5"/>
    <w:qFormat/>
    <w:rPr>
      <w:b/>
      <w:bCs/>
      <w:kern w:val="2"/>
      <w:sz w:val="28"/>
      <w:szCs w:val="28"/>
    </w:rPr>
  </w:style>
  <w:style w:type="character" w:customStyle="1" w:styleId="60">
    <w:name w:val="标题 6 字符"/>
    <w:link w:val="6"/>
    <w:qFormat/>
    <w:rPr>
      <w:rFonts w:ascii="Arial" w:eastAsia="黑体" w:hAnsi="Arial"/>
      <w:b/>
      <w:bCs/>
      <w:kern w:val="2"/>
      <w:sz w:val="24"/>
      <w:szCs w:val="24"/>
    </w:rPr>
  </w:style>
  <w:style w:type="character" w:customStyle="1" w:styleId="70">
    <w:name w:val="标题 7 字符"/>
    <w:link w:val="7"/>
    <w:qFormat/>
    <w:rPr>
      <w:b/>
      <w:bCs/>
      <w:kern w:val="2"/>
      <w:sz w:val="24"/>
      <w:szCs w:val="24"/>
    </w:rPr>
  </w:style>
  <w:style w:type="character" w:customStyle="1" w:styleId="80">
    <w:name w:val="标题 8 字符"/>
    <w:link w:val="8"/>
    <w:qFormat/>
    <w:rPr>
      <w:rFonts w:ascii="Arial" w:eastAsia="黑体" w:hAnsi="Arial"/>
      <w:kern w:val="2"/>
      <w:sz w:val="24"/>
      <w:szCs w:val="24"/>
    </w:rPr>
  </w:style>
  <w:style w:type="character" w:customStyle="1" w:styleId="90">
    <w:name w:val="标题 9 字符"/>
    <w:link w:val="9"/>
    <w:qFormat/>
    <w:rPr>
      <w:rFonts w:ascii="Arial" w:eastAsia="黑体" w:hAnsi="Arial"/>
      <w:kern w:val="2"/>
      <w:sz w:val="21"/>
      <w:szCs w:val="21"/>
    </w:rPr>
  </w:style>
  <w:style w:type="character" w:customStyle="1" w:styleId="affff3">
    <w:name w:val="页眉 字符"/>
    <w:link w:val="affff2"/>
    <w:uiPriority w:val="99"/>
    <w:qFormat/>
    <w:rPr>
      <w:kern w:val="2"/>
      <w:sz w:val="18"/>
      <w:szCs w:val="18"/>
    </w:rPr>
  </w:style>
  <w:style w:type="character" w:customStyle="1" w:styleId="affff1">
    <w:name w:val="页脚 字符"/>
    <w:link w:val="affff0"/>
    <w:uiPriority w:val="99"/>
    <w:qFormat/>
    <w:rPr>
      <w:rFonts w:ascii="宋体"/>
      <w:kern w:val="2"/>
      <w:sz w:val="18"/>
      <w:szCs w:val="18"/>
    </w:rPr>
  </w:style>
  <w:style w:type="character" w:customStyle="1" w:styleId="affff">
    <w:name w:val="批注框文本 字符"/>
    <w:link w:val="afffe"/>
    <w:uiPriority w:val="99"/>
    <w:semiHidden/>
    <w:qFormat/>
    <w:rPr>
      <w:kern w:val="2"/>
      <w:sz w:val="18"/>
      <w:szCs w:val="18"/>
    </w:rPr>
  </w:style>
  <w:style w:type="paragraph" w:styleId="afffff2">
    <w:name w:val="Quote"/>
    <w:basedOn w:val="afff5"/>
    <w:next w:val="afff5"/>
    <w:link w:val="afffff3"/>
    <w:uiPriority w:val="29"/>
    <w:qFormat/>
    <w:rPr>
      <w:i/>
      <w:iCs/>
      <w:color w:val="000000"/>
    </w:rPr>
  </w:style>
  <w:style w:type="character" w:customStyle="1" w:styleId="afffff3">
    <w:name w:val="引用 字符"/>
    <w:link w:val="afffff2"/>
    <w:uiPriority w:val="29"/>
    <w:qFormat/>
    <w:rPr>
      <w:i/>
      <w:iCs/>
      <w:color w:val="000000"/>
      <w:kern w:val="2"/>
      <w:sz w:val="21"/>
      <w:szCs w:val="21"/>
    </w:rPr>
  </w:style>
  <w:style w:type="character" w:customStyle="1" w:styleId="affff8">
    <w:name w:val="标题 字符"/>
    <w:link w:val="affff7"/>
    <w:rPr>
      <w:rFonts w:ascii="Arial" w:hAnsi="Arial" w:cs="Arial"/>
      <w:b/>
      <w:bCs/>
      <w:kern w:val="2"/>
      <w:sz w:val="32"/>
      <w:szCs w:val="32"/>
    </w:rPr>
  </w:style>
  <w:style w:type="paragraph" w:customStyle="1" w:styleId="afffff4">
    <w:name w:val="标准标志"/>
    <w:next w:val="afff5"/>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f5">
    <w:name w:val="标准称谓"/>
    <w:next w:val="afff5"/>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f6">
    <w:name w:val="标准文件_页脚偶数页"/>
    <w:pPr>
      <w:ind w:left="198"/>
    </w:pPr>
    <w:rPr>
      <w:rFonts w:ascii="宋体" w:hAnsi="Times New Roman"/>
      <w:sz w:val="18"/>
    </w:rPr>
  </w:style>
  <w:style w:type="paragraph" w:customStyle="1" w:styleId="afffff7">
    <w:name w:val="标准文件_页脚奇数页"/>
    <w:pPr>
      <w:ind w:right="227"/>
      <w:jc w:val="right"/>
    </w:pPr>
    <w:rPr>
      <w:rFonts w:ascii="宋体" w:hAnsi="Times New Roman"/>
      <w:sz w:val="18"/>
    </w:rPr>
  </w:style>
  <w:style w:type="paragraph" w:customStyle="1" w:styleId="afffff8">
    <w:name w:val="标准书眉一"/>
    <w:pPr>
      <w:jc w:val="both"/>
    </w:pPr>
    <w:rPr>
      <w:rFonts w:ascii="Times New Roman" w:hAnsi="Times New Roman"/>
    </w:rPr>
  </w:style>
  <w:style w:type="paragraph" w:customStyle="1" w:styleId="ICS">
    <w:name w:val="标准文件_ICS"/>
    <w:basedOn w:val="afff5"/>
    <w:pPr>
      <w:spacing w:line="0" w:lineRule="atLeast"/>
    </w:pPr>
    <w:rPr>
      <w:rFonts w:ascii="黑体" w:eastAsia="黑体" w:hAnsi="宋体"/>
    </w:rPr>
  </w:style>
  <w:style w:type="paragraph" w:customStyle="1" w:styleId="afffff9">
    <w:name w:val="标准文件_标准正文"/>
    <w:basedOn w:val="afff5"/>
    <w:next w:val="afffffa"/>
    <w:pPr>
      <w:snapToGrid w:val="0"/>
      <w:ind w:firstLineChars="200" w:firstLine="200"/>
    </w:pPr>
    <w:rPr>
      <w:kern w:val="0"/>
    </w:rPr>
  </w:style>
  <w:style w:type="paragraph" w:customStyle="1" w:styleId="afffffa">
    <w:name w:val="标准文件_段"/>
    <w:link w:val="Char"/>
    <w:qFormat/>
    <w:pPr>
      <w:autoSpaceDE w:val="0"/>
      <w:autoSpaceDN w:val="0"/>
      <w:ind w:firstLineChars="200" w:firstLine="200"/>
      <w:jc w:val="both"/>
    </w:pPr>
    <w:rPr>
      <w:rFonts w:ascii="宋体" w:hAnsi="Times New Roman"/>
      <w:sz w:val="21"/>
    </w:rPr>
  </w:style>
  <w:style w:type="paragraph" w:customStyle="1" w:styleId="afffffb">
    <w:name w:val="标准文件_版本"/>
    <w:basedOn w:val="afffff9"/>
    <w:pPr>
      <w:adjustRightInd/>
      <w:snapToGrid/>
      <w:ind w:firstLineChars="0" w:firstLine="0"/>
    </w:pPr>
    <w:rPr>
      <w:rFonts w:ascii="宋体" w:hAnsi="宋体"/>
      <w:kern w:val="2"/>
    </w:rPr>
  </w:style>
  <w:style w:type="paragraph" w:customStyle="1" w:styleId="afffffc">
    <w:name w:val="标准文件_标准部门"/>
    <w:basedOn w:val="afff5"/>
    <w:qFormat/>
    <w:pPr>
      <w:jc w:val="center"/>
    </w:pPr>
    <w:rPr>
      <w:rFonts w:ascii="黑体" w:eastAsia="黑体"/>
      <w:kern w:val="0"/>
      <w:sz w:val="44"/>
    </w:rPr>
  </w:style>
  <w:style w:type="paragraph" w:customStyle="1" w:styleId="afffffd">
    <w:name w:val="标准文件_标准代替"/>
    <w:basedOn w:val="afff5"/>
    <w:next w:val="afff5"/>
    <w:qFormat/>
    <w:pPr>
      <w:spacing w:line="310" w:lineRule="exact"/>
      <w:jc w:val="right"/>
    </w:pPr>
    <w:rPr>
      <w:rFonts w:ascii="宋体" w:hAnsi="宋体"/>
      <w:kern w:val="0"/>
    </w:rPr>
  </w:style>
  <w:style w:type="paragraph" w:customStyle="1" w:styleId="afffffe">
    <w:name w:val="标准文件_标准名称标题"/>
    <w:basedOn w:val="afff5"/>
    <w:next w:val="afff5"/>
    <w:qFormat/>
    <w:pPr>
      <w:widowControl/>
      <w:shd w:val="clear" w:color="FFFFFF" w:fill="FFFFFF"/>
      <w:adjustRightInd/>
      <w:spacing w:before="640" w:after="100"/>
      <w:jc w:val="center"/>
    </w:pPr>
    <w:rPr>
      <w:rFonts w:ascii="黑体" w:eastAsia="黑体"/>
      <w:kern w:val="0"/>
      <w:sz w:val="32"/>
    </w:rPr>
  </w:style>
  <w:style w:type="paragraph" w:customStyle="1" w:styleId="affffff">
    <w:name w:val="标准文件_页眉奇数页"/>
    <w:next w:val="afff5"/>
    <w:pPr>
      <w:tabs>
        <w:tab w:val="center" w:pos="4154"/>
        <w:tab w:val="right" w:pos="8306"/>
      </w:tabs>
      <w:spacing w:after="120"/>
      <w:jc w:val="right"/>
    </w:pPr>
    <w:rPr>
      <w:rFonts w:ascii="黑体" w:eastAsia="黑体" w:hAnsi="宋体"/>
      <w:sz w:val="21"/>
    </w:rPr>
  </w:style>
  <w:style w:type="paragraph" w:customStyle="1" w:styleId="affffff0">
    <w:name w:val="标准文件_页眉偶数页"/>
    <w:basedOn w:val="affffff"/>
    <w:next w:val="afff5"/>
    <w:qFormat/>
    <w:pPr>
      <w:jc w:val="left"/>
    </w:pPr>
  </w:style>
  <w:style w:type="paragraph" w:customStyle="1" w:styleId="affffff1">
    <w:name w:val="标准文件_参考文献标题"/>
    <w:basedOn w:val="afff5"/>
    <w:next w:val="afff5"/>
    <w:qFormat/>
    <w:pPr>
      <w:widowControl/>
      <w:shd w:val="clear" w:color="FFFFFF" w:fill="FFFFFF"/>
      <w:adjustRightInd/>
      <w:spacing w:before="56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hAnsi="Times New Roman"/>
    </w:rPr>
  </w:style>
  <w:style w:type="paragraph" w:customStyle="1" w:styleId="affe">
    <w:name w:val="标准文件_二级条标题"/>
    <w:next w:val="afffffa"/>
    <w:qFormat/>
    <w:pPr>
      <w:widowControl w:val="0"/>
      <w:numPr>
        <w:ilvl w:val="3"/>
        <w:numId w:val="2"/>
      </w:numPr>
      <w:spacing w:beforeLines="50" w:before="50" w:afterLines="50" w:after="50"/>
      <w:jc w:val="both"/>
      <w:outlineLvl w:val="2"/>
    </w:pPr>
    <w:rPr>
      <w:rFonts w:ascii="黑体" w:eastAsia="黑体" w:hAnsi="Times New Roman"/>
      <w:sz w:val="21"/>
    </w:rPr>
  </w:style>
  <w:style w:type="character" w:customStyle="1" w:styleId="affffff2">
    <w:name w:val="标准文件_发布"/>
    <w:qFormat/>
    <w:rPr>
      <w:rFonts w:ascii="黑体" w:eastAsia="黑体"/>
      <w:spacing w:val="0"/>
      <w:w w:val="100"/>
      <w:position w:val="3"/>
      <w:sz w:val="28"/>
    </w:rPr>
  </w:style>
  <w:style w:type="paragraph" w:customStyle="1" w:styleId="ad">
    <w:name w:val="标准文件_方框数字列项"/>
    <w:basedOn w:val="afffffa"/>
    <w:qFormat/>
    <w:pPr>
      <w:numPr>
        <w:numId w:val="3"/>
      </w:numPr>
      <w:ind w:firstLineChars="0" w:firstLine="0"/>
    </w:pPr>
  </w:style>
  <w:style w:type="paragraph" w:customStyle="1" w:styleId="affffff3">
    <w:name w:val="标准文件_封面标准编号"/>
    <w:basedOn w:val="afff5"/>
    <w:next w:val="afffffd"/>
    <w:qFormat/>
    <w:pPr>
      <w:spacing w:line="310" w:lineRule="exact"/>
      <w:jc w:val="right"/>
    </w:pPr>
    <w:rPr>
      <w:rFonts w:ascii="黑体" w:eastAsia="黑体"/>
      <w:kern w:val="0"/>
      <w:sz w:val="28"/>
    </w:rPr>
  </w:style>
  <w:style w:type="paragraph" w:customStyle="1" w:styleId="affffff4">
    <w:name w:val="标准文件_封面标准分类号"/>
    <w:basedOn w:val="afff5"/>
    <w:qFormat/>
    <w:rPr>
      <w:rFonts w:ascii="黑体" w:eastAsia="黑体"/>
      <w:b/>
      <w:kern w:val="0"/>
      <w:sz w:val="28"/>
    </w:rPr>
  </w:style>
  <w:style w:type="paragraph" w:customStyle="1" w:styleId="affffff5">
    <w:name w:val="标准文件_封面标准名称"/>
    <w:basedOn w:val="afff5"/>
    <w:qFormat/>
    <w:pPr>
      <w:spacing w:line="240" w:lineRule="auto"/>
      <w:jc w:val="center"/>
    </w:pPr>
    <w:rPr>
      <w:rFonts w:ascii="黑体" w:eastAsia="黑体"/>
      <w:kern w:val="0"/>
      <w:sz w:val="52"/>
    </w:rPr>
  </w:style>
  <w:style w:type="paragraph" w:customStyle="1" w:styleId="affffff6">
    <w:name w:val="标准文件_封面标准英文名称"/>
    <w:basedOn w:val="afff5"/>
    <w:qFormat/>
    <w:pPr>
      <w:spacing w:line="240" w:lineRule="auto"/>
      <w:jc w:val="center"/>
    </w:pPr>
    <w:rPr>
      <w:rFonts w:ascii="黑体" w:eastAsia="黑体"/>
      <w:b/>
      <w:sz w:val="28"/>
    </w:rPr>
  </w:style>
  <w:style w:type="paragraph" w:customStyle="1" w:styleId="affffff7">
    <w:name w:val="标准文件_封面发布日期"/>
    <w:basedOn w:val="afff5"/>
    <w:qFormat/>
    <w:pPr>
      <w:spacing w:line="310" w:lineRule="exact"/>
    </w:pPr>
    <w:rPr>
      <w:rFonts w:ascii="黑体" w:eastAsia="黑体"/>
      <w:kern w:val="0"/>
      <w:sz w:val="28"/>
    </w:rPr>
  </w:style>
  <w:style w:type="paragraph" w:customStyle="1" w:styleId="affffff8">
    <w:name w:val="标准文件_封面密级"/>
    <w:basedOn w:val="afff5"/>
    <w:qFormat/>
    <w:rPr>
      <w:rFonts w:eastAsia="黑体"/>
      <w:sz w:val="32"/>
    </w:rPr>
  </w:style>
  <w:style w:type="paragraph" w:customStyle="1" w:styleId="affffff9">
    <w:name w:val="标准文件_封面实施日期"/>
    <w:basedOn w:val="afff5"/>
    <w:qFormat/>
    <w:pPr>
      <w:spacing w:line="310" w:lineRule="exact"/>
      <w:jc w:val="right"/>
    </w:pPr>
    <w:rPr>
      <w:rFonts w:ascii="黑体" w:eastAsia="黑体"/>
      <w:sz w:val="28"/>
    </w:rPr>
  </w:style>
  <w:style w:type="paragraph" w:customStyle="1" w:styleId="affffffa">
    <w:name w:val="标准文件_封面抬头"/>
    <w:basedOn w:val="afffffa"/>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a"/>
    <w:qFormat/>
    <w:pPr>
      <w:numPr>
        <w:numId w:val="4"/>
      </w:numPr>
      <w:shd w:val="clear" w:color="FFFFFF" w:fill="FFFFFF"/>
      <w:tabs>
        <w:tab w:val="left" w:pos="6406"/>
      </w:tabs>
      <w:spacing w:before="560" w:afterLines="50" w:after="50"/>
      <w:jc w:val="center"/>
      <w:outlineLvl w:val="0"/>
    </w:pPr>
    <w:rPr>
      <w:rFonts w:ascii="黑体" w:eastAsia="黑体" w:hAnsi="Times New Roman"/>
      <w:sz w:val="21"/>
    </w:rPr>
  </w:style>
  <w:style w:type="paragraph" w:customStyle="1" w:styleId="aff">
    <w:name w:val="标准文件_附录表标题"/>
    <w:next w:val="afffffa"/>
    <w:pPr>
      <w:numPr>
        <w:ilvl w:val="1"/>
        <w:numId w:val="5"/>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4">
    <w:name w:val="标准文件_附录一级条标题"/>
    <w:next w:val="afffffa"/>
    <w:pPr>
      <w:widowControl w:val="0"/>
      <w:numPr>
        <w:ilvl w:val="1"/>
        <w:numId w:val="4"/>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fa"/>
    <w:pPr>
      <w:widowControl/>
      <w:numPr>
        <w:ilvl w:val="2"/>
      </w:numPr>
      <w:wordWrap w:val="0"/>
      <w:overflowPunct w:val="0"/>
      <w:autoSpaceDE w:val="0"/>
      <w:autoSpaceDN w:val="0"/>
      <w:textAlignment w:val="baseline"/>
      <w:outlineLvl w:val="3"/>
    </w:pPr>
  </w:style>
  <w:style w:type="paragraph" w:customStyle="1" w:styleId="affffffb">
    <w:name w:val="标准文件_附录公式"/>
    <w:basedOn w:val="afffff9"/>
    <w:next w:val="afffff9"/>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a"/>
    <w:pPr>
      <w:widowControl w:val="0"/>
      <w:numPr>
        <w:ilvl w:val="3"/>
        <w:numId w:val="4"/>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fa"/>
    <w:pPr>
      <w:widowControl w:val="0"/>
      <w:numPr>
        <w:ilvl w:val="4"/>
        <w:numId w:val="4"/>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fa"/>
    <w:qFormat/>
    <w:pPr>
      <w:numPr>
        <w:ilvl w:val="1"/>
        <w:numId w:val="6"/>
      </w:numPr>
      <w:adjustRightInd w:val="0"/>
      <w:snapToGrid w:val="0"/>
      <w:spacing w:beforeLines="50" w:before="50" w:afterLines="50" w:after="50"/>
      <w:jc w:val="center"/>
    </w:pPr>
    <w:rPr>
      <w:rFonts w:ascii="黑体" w:eastAsia="黑体" w:hAnsi="Times New Roman"/>
      <w:sz w:val="21"/>
    </w:rPr>
  </w:style>
  <w:style w:type="paragraph" w:customStyle="1" w:styleId="aff8">
    <w:name w:val="标准文件_附录五级条标题"/>
    <w:next w:val="afffffa"/>
    <w:pPr>
      <w:widowControl w:val="0"/>
      <w:numPr>
        <w:ilvl w:val="5"/>
        <w:numId w:val="4"/>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c"/>
    <w:pPr>
      <w:numPr>
        <w:numId w:val="7"/>
      </w:numPr>
      <w:tabs>
        <w:tab w:val="left" w:pos="6406"/>
      </w:tabs>
      <w:spacing w:before="220" w:after="320"/>
      <w:jc w:val="center"/>
      <w:outlineLvl w:val="0"/>
    </w:pPr>
    <w:rPr>
      <w:rFonts w:ascii="黑体" w:eastAsia="黑体" w:hAnsi="Times New Roman"/>
      <w:sz w:val="21"/>
    </w:rPr>
  </w:style>
  <w:style w:type="character" w:customStyle="1" w:styleId="afffd">
    <w:name w:val="正文文本 字符"/>
    <w:link w:val="afffc"/>
    <w:rPr>
      <w:kern w:val="2"/>
      <w:sz w:val="21"/>
      <w:szCs w:val="21"/>
    </w:rPr>
  </w:style>
  <w:style w:type="paragraph" w:customStyle="1" w:styleId="affffffc">
    <w:name w:val="标准文件_附录章标题"/>
    <w:next w:val="afffffa"/>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d">
    <w:name w:val="标准文件_公式后的破折号"/>
    <w:basedOn w:val="afffffa"/>
    <w:next w:val="afffffa"/>
    <w:pPr>
      <w:ind w:leftChars="200" w:left="488" w:hangingChars="290" w:hanging="289"/>
    </w:pPr>
  </w:style>
  <w:style w:type="paragraph" w:customStyle="1" w:styleId="a6">
    <w:name w:val="标准文件_前言、引言标题"/>
    <w:next w:val="afff5"/>
    <w:pPr>
      <w:numPr>
        <w:numId w:val="8"/>
      </w:numPr>
      <w:shd w:val="clear" w:color="FFFFFF" w:fill="FFFFFF"/>
      <w:spacing w:before="480" w:afterLines="150" w:after="150"/>
      <w:jc w:val="center"/>
      <w:outlineLvl w:val="0"/>
    </w:pPr>
    <w:rPr>
      <w:rFonts w:ascii="黑体" w:eastAsia="黑体" w:hAnsi="Times New Roman"/>
      <w:sz w:val="32"/>
    </w:rPr>
  </w:style>
  <w:style w:type="paragraph" w:customStyle="1" w:styleId="affffffe">
    <w:name w:val="标准文件_目次、标准名称标题"/>
    <w:basedOn w:val="a6"/>
    <w:next w:val="afffffa"/>
    <w:pPr>
      <w:spacing w:line="460" w:lineRule="exact"/>
      <w:ind w:left="0" w:firstLine="0"/>
    </w:pPr>
  </w:style>
  <w:style w:type="paragraph" w:customStyle="1" w:styleId="afffffff">
    <w:name w:val="标准文件_目录标题"/>
    <w:basedOn w:val="afff5"/>
    <w:pPr>
      <w:spacing w:before="480" w:afterLines="150" w:after="150" w:line="240" w:lineRule="auto"/>
      <w:jc w:val="center"/>
    </w:pPr>
    <w:rPr>
      <w:rFonts w:ascii="黑体" w:eastAsia="黑体"/>
      <w:sz w:val="32"/>
    </w:rPr>
  </w:style>
  <w:style w:type="paragraph" w:customStyle="1" w:styleId="af1">
    <w:name w:val="标准文件_破折号列项"/>
    <w:pPr>
      <w:numPr>
        <w:numId w:val="9"/>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pPr>
      <w:numPr>
        <w:numId w:val="10"/>
      </w:numPr>
    </w:pPr>
  </w:style>
  <w:style w:type="paragraph" w:customStyle="1" w:styleId="afff">
    <w:name w:val="标准文件_三级条标题"/>
    <w:basedOn w:val="affe"/>
    <w:next w:val="afffffa"/>
    <w:qFormat/>
    <w:pPr>
      <w:widowControl/>
      <w:numPr>
        <w:ilvl w:val="4"/>
      </w:numPr>
      <w:outlineLvl w:val="3"/>
    </w:pPr>
  </w:style>
  <w:style w:type="character" w:customStyle="1" w:styleId="12">
    <w:name w:val="不明显参考1"/>
    <w:uiPriority w:val="31"/>
    <w:qFormat/>
    <w:rPr>
      <w:smallCaps/>
      <w:color w:val="C0504D"/>
      <w:u w:val="single"/>
    </w:rPr>
  </w:style>
  <w:style w:type="paragraph" w:customStyle="1" w:styleId="afffffff0">
    <w:name w:val="标准文件_示例后续"/>
    <w:basedOn w:val="afff5"/>
    <w:pPr>
      <w:adjustRightInd/>
      <w:spacing w:line="240" w:lineRule="auto"/>
      <w:ind w:firstLineChars="200" w:firstLine="200"/>
    </w:pPr>
    <w:rPr>
      <w:sz w:val="18"/>
      <w:szCs w:val="24"/>
    </w:rPr>
  </w:style>
  <w:style w:type="paragraph" w:customStyle="1" w:styleId="aff9">
    <w:name w:val="标准文件_数字编号列项"/>
    <w:pPr>
      <w:numPr>
        <w:numId w:val="11"/>
      </w:numPr>
      <w:jc w:val="both"/>
    </w:pPr>
    <w:rPr>
      <w:rFonts w:ascii="宋体" w:hAnsi="宋体"/>
      <w:sz w:val="21"/>
    </w:rPr>
  </w:style>
  <w:style w:type="paragraph" w:customStyle="1" w:styleId="afff0">
    <w:name w:val="标准文件_四级条标题"/>
    <w:next w:val="afffffa"/>
    <w:qFormat/>
    <w:pPr>
      <w:widowControl w:val="0"/>
      <w:numPr>
        <w:ilvl w:val="5"/>
        <w:numId w:val="2"/>
      </w:numPr>
      <w:spacing w:beforeLines="50" w:before="50" w:afterLines="50" w:after="50"/>
      <w:jc w:val="both"/>
      <w:outlineLvl w:val="4"/>
    </w:pPr>
    <w:rPr>
      <w:rFonts w:ascii="黑体" w:eastAsia="黑体" w:hAnsi="Times New Roman"/>
      <w:sz w:val="21"/>
    </w:rPr>
  </w:style>
  <w:style w:type="character" w:customStyle="1" w:styleId="affff5">
    <w:name w:val="脚注文本 字符"/>
    <w:link w:val="affff4"/>
    <w:semiHidden/>
    <w:rPr>
      <w:rFonts w:ascii="宋体"/>
      <w:kern w:val="2"/>
      <w:sz w:val="18"/>
      <w:szCs w:val="18"/>
    </w:rPr>
  </w:style>
  <w:style w:type="paragraph" w:customStyle="1" w:styleId="afffffff1">
    <w:name w:val="标准文件_条文脚注"/>
    <w:basedOn w:val="affff4"/>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fa"/>
    <w:pPr>
      <w:numPr>
        <w:numId w:val="12"/>
      </w:numPr>
      <w:spacing w:line="240" w:lineRule="auto"/>
      <w:jc w:val="left"/>
    </w:pPr>
    <w:rPr>
      <w:rFonts w:ascii="宋体" w:hAnsi="宋体"/>
      <w:sz w:val="18"/>
    </w:rPr>
  </w:style>
  <w:style w:type="character" w:customStyle="1" w:styleId="afffffff2">
    <w:name w:val="标准文件_图表脚注内容"/>
    <w:qFormat/>
    <w:rPr>
      <w:rFonts w:ascii="宋体" w:eastAsia="宋体" w:hAnsi="宋体" w:cs="Times New Roman"/>
      <w:spacing w:val="0"/>
      <w:sz w:val="18"/>
      <w:vertAlign w:val="superscript"/>
    </w:rPr>
  </w:style>
  <w:style w:type="paragraph" w:customStyle="1" w:styleId="afff1">
    <w:name w:val="标准文件_五级条标题"/>
    <w:next w:val="afffffa"/>
    <w:qFormat/>
    <w:pPr>
      <w:widowControl w:val="0"/>
      <w:numPr>
        <w:ilvl w:val="6"/>
        <w:numId w:val="2"/>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fa"/>
    <w:qFormat/>
    <w:pPr>
      <w:numPr>
        <w:ilvl w:val="1"/>
        <w:numId w:val="2"/>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fa"/>
    <w:qFormat/>
    <w:pPr>
      <w:numPr>
        <w:ilvl w:val="2"/>
      </w:numPr>
      <w:spacing w:beforeLines="50" w:before="50" w:afterLines="50" w:after="50"/>
      <w:outlineLvl w:val="1"/>
    </w:pPr>
  </w:style>
  <w:style w:type="paragraph" w:customStyle="1" w:styleId="afffffff3">
    <w:name w:val="标准文件_一致程度"/>
    <w:basedOn w:val="afff5"/>
    <w:qFormat/>
    <w:pPr>
      <w:spacing w:line="440" w:lineRule="exact"/>
      <w:jc w:val="center"/>
    </w:pPr>
    <w:rPr>
      <w:sz w:val="28"/>
    </w:rPr>
  </w:style>
  <w:style w:type="paragraph" w:customStyle="1" w:styleId="afffffff4">
    <w:name w:val="标准文件_引言标题"/>
    <w:next w:val="afff5"/>
    <w:qFormat/>
    <w:pPr>
      <w:shd w:val="clear" w:color="FFFFFF" w:fill="FFFFFF"/>
      <w:spacing w:before="540" w:after="600"/>
      <w:jc w:val="center"/>
      <w:outlineLvl w:val="0"/>
    </w:pPr>
    <w:rPr>
      <w:rFonts w:ascii="黑体" w:eastAsia="黑体" w:hAnsi="Times New Roman"/>
      <w:sz w:val="32"/>
    </w:rPr>
  </w:style>
  <w:style w:type="paragraph" w:customStyle="1" w:styleId="afffffff5">
    <w:name w:val="标准文件_英文图表脚注"/>
    <w:basedOn w:val="afffff9"/>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pPr>
      <w:numPr>
        <w:ilvl w:val="1"/>
        <w:numId w:val="13"/>
      </w:numPr>
      <w:jc w:val="both"/>
    </w:pPr>
    <w:rPr>
      <w:rFonts w:ascii="宋体" w:hAnsi="Times New Roman"/>
      <w:sz w:val="21"/>
    </w:rPr>
  </w:style>
  <w:style w:type="paragraph" w:customStyle="1" w:styleId="af">
    <w:name w:val="标准文件_英文注："/>
    <w:basedOn w:val="afff5"/>
    <w:next w:val="afffffa"/>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fa"/>
    <w:qFormat/>
    <w:pPr>
      <w:numPr>
        <w:numId w:val="16"/>
      </w:numPr>
      <w:tabs>
        <w:tab w:val="left" w:pos="0"/>
      </w:tabs>
      <w:spacing w:beforeLines="50" w:before="50" w:afterLines="50" w:after="50"/>
      <w:jc w:val="center"/>
    </w:pPr>
    <w:rPr>
      <w:rFonts w:ascii="黑体" w:eastAsia="黑体" w:hAnsi="Times New Roman"/>
      <w:sz w:val="21"/>
    </w:rPr>
  </w:style>
  <w:style w:type="paragraph" w:customStyle="1" w:styleId="afffffff6">
    <w:name w:val="标准文件_正文公式"/>
    <w:basedOn w:val="afff5"/>
    <w:next w:val="afffff9"/>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fa"/>
    <w:qFormat/>
    <w:pPr>
      <w:numPr>
        <w:numId w:val="17"/>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fa"/>
    <w:qFormat/>
    <w:pPr>
      <w:numPr>
        <w:numId w:val="18"/>
      </w:numPr>
      <w:jc w:val="center"/>
    </w:pPr>
    <w:rPr>
      <w:rFonts w:ascii="黑体" w:eastAsia="黑体" w:hAnsi="Times New Roman"/>
      <w:sz w:val="21"/>
    </w:rPr>
  </w:style>
  <w:style w:type="paragraph" w:customStyle="1" w:styleId="afb">
    <w:name w:val="标准文件_正文英文图标题"/>
    <w:next w:val="afffffa"/>
    <w:qFormat/>
    <w:pPr>
      <w:numPr>
        <w:numId w:val="19"/>
      </w:numPr>
      <w:jc w:val="center"/>
    </w:pPr>
    <w:rPr>
      <w:rFonts w:ascii="黑体" w:eastAsia="黑体" w:hAnsi="Times New Roman"/>
      <w:sz w:val="21"/>
    </w:rPr>
  </w:style>
  <w:style w:type="paragraph" w:customStyle="1" w:styleId="af7">
    <w:name w:val="标准文件_编号列项（三级）"/>
    <w:qFormat/>
    <w:pPr>
      <w:numPr>
        <w:ilvl w:val="2"/>
        <w:numId w:val="13"/>
      </w:numPr>
    </w:pPr>
    <w:rPr>
      <w:rFonts w:ascii="宋体" w:hAnsi="Times New Roman"/>
      <w:sz w:val="21"/>
    </w:rPr>
  </w:style>
  <w:style w:type="paragraph" w:customStyle="1" w:styleId="a1">
    <w:name w:val="二级无标题条"/>
    <w:basedOn w:val="afff5"/>
    <w:qFormat/>
    <w:pPr>
      <w:numPr>
        <w:ilvl w:val="3"/>
        <w:numId w:val="20"/>
      </w:numPr>
      <w:adjustRightInd/>
      <w:spacing w:line="240" w:lineRule="auto"/>
    </w:pPr>
    <w:rPr>
      <w:rFonts w:ascii="宋体" w:hAnsi="宋体"/>
      <w:szCs w:val="24"/>
    </w:rPr>
  </w:style>
  <w:style w:type="paragraph" w:customStyle="1" w:styleId="afffffff7">
    <w:name w:val="发布部门"/>
    <w:next w:val="afffffa"/>
    <w:qFormat/>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8">
    <w:name w:val="发布日期"/>
    <w:qFormat/>
    <w:pPr>
      <w:framePr w:w="4000" w:h="473" w:hRule="exact" w:hSpace="180" w:vSpace="180" w:wrap="around" w:hAnchor="margin" w:y="13511" w:anchorLock="1"/>
    </w:pPr>
    <w:rPr>
      <w:rFonts w:ascii="Times New Roman" w:eastAsia="黑体" w:hAnsi="Times New Roman"/>
      <w:sz w:val="28"/>
    </w:rPr>
  </w:style>
  <w:style w:type="paragraph" w:customStyle="1" w:styleId="afffffff9">
    <w:name w:val="封面标准代替信息"/>
    <w:basedOn w:val="afff5"/>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a">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b">
    <w:name w:val="封面标准文稿编辑信息"/>
    <w:pPr>
      <w:spacing w:before="180" w:line="180" w:lineRule="exact"/>
      <w:jc w:val="center"/>
    </w:pPr>
    <w:rPr>
      <w:rFonts w:ascii="宋体" w:hAnsi="Times New Roman"/>
      <w:sz w:val="21"/>
    </w:rPr>
  </w:style>
  <w:style w:type="paragraph" w:customStyle="1" w:styleId="afffffffc">
    <w:name w:val="封面标准文稿类别"/>
    <w:qFormat/>
    <w:pPr>
      <w:spacing w:before="440" w:line="400" w:lineRule="exact"/>
      <w:jc w:val="center"/>
    </w:pPr>
    <w:rPr>
      <w:rFonts w:ascii="宋体" w:hAnsi="Times New Roman"/>
      <w:sz w:val="24"/>
    </w:rPr>
  </w:style>
  <w:style w:type="paragraph" w:customStyle="1" w:styleId="afffffffd">
    <w:name w:val="封面标准英文名称"/>
    <w:qFormat/>
    <w:pPr>
      <w:widowControl w:val="0"/>
      <w:spacing w:line="360" w:lineRule="exact"/>
      <w:jc w:val="center"/>
    </w:pPr>
    <w:rPr>
      <w:rFonts w:ascii="Times New Roman" w:hAnsi="Times New Roman"/>
      <w:sz w:val="28"/>
    </w:rPr>
  </w:style>
  <w:style w:type="paragraph" w:customStyle="1" w:styleId="afffffffe">
    <w:name w:val="封面一致性程度标识"/>
    <w:pPr>
      <w:spacing w:before="440" w:line="440" w:lineRule="exact"/>
      <w:jc w:val="center"/>
    </w:pPr>
    <w:rPr>
      <w:rFonts w:ascii="Times New Roman" w:hAnsi="Times New Roman"/>
      <w:sz w:val="28"/>
    </w:rPr>
  </w:style>
  <w:style w:type="paragraph" w:customStyle="1" w:styleId="affffffff">
    <w:name w:val="封面正文"/>
    <w:pPr>
      <w:jc w:val="both"/>
    </w:pPr>
    <w:rPr>
      <w:rFonts w:ascii="Times New Roman" w:hAnsi="Times New Roman"/>
    </w:rPr>
  </w:style>
  <w:style w:type="paragraph" w:customStyle="1" w:styleId="affffffff0">
    <w:name w:val="附录二级无标题条"/>
    <w:basedOn w:val="afff5"/>
    <w:next w:val="afffffa"/>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f1">
    <w:name w:val="附录三级无标题条"/>
    <w:basedOn w:val="affffffff0"/>
    <w:next w:val="afffffa"/>
    <w:qFormat/>
    <w:pPr>
      <w:outlineLvl w:val="4"/>
    </w:pPr>
  </w:style>
  <w:style w:type="paragraph" w:customStyle="1" w:styleId="affffffff2">
    <w:name w:val="附录四级无标题条"/>
    <w:basedOn w:val="affffffff1"/>
    <w:next w:val="afffffa"/>
    <w:qFormat/>
    <w:pPr>
      <w:outlineLvl w:val="5"/>
    </w:pPr>
  </w:style>
  <w:style w:type="paragraph" w:customStyle="1" w:styleId="affffffff3">
    <w:name w:val="附录图"/>
    <w:next w:val="afffffa"/>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pPr>
      <w:numPr>
        <w:numId w:val="21"/>
      </w:numPr>
    </w:pPr>
    <w:rPr>
      <w:rFonts w:ascii="宋体" w:hAnsi="Times New Roman"/>
      <w:sz w:val="21"/>
    </w:rPr>
  </w:style>
  <w:style w:type="paragraph" w:customStyle="1" w:styleId="affffffff4">
    <w:name w:val="附录五级无标题条"/>
    <w:basedOn w:val="affffffff2"/>
    <w:next w:val="afffffa"/>
    <w:qFormat/>
    <w:pPr>
      <w:outlineLvl w:val="6"/>
    </w:pPr>
  </w:style>
  <w:style w:type="paragraph" w:customStyle="1" w:styleId="affffffff5">
    <w:name w:val="附录性质"/>
    <w:basedOn w:val="afff5"/>
    <w:qFormat/>
    <w:pPr>
      <w:widowControl/>
      <w:adjustRightInd/>
      <w:jc w:val="center"/>
    </w:pPr>
    <w:rPr>
      <w:rFonts w:ascii="黑体" w:eastAsia="黑体"/>
    </w:rPr>
  </w:style>
  <w:style w:type="paragraph" w:customStyle="1" w:styleId="affffffff6">
    <w:name w:val="附录一级无标题条"/>
    <w:basedOn w:val="affffffc"/>
    <w:next w:val="afffffa"/>
    <w:qFormat/>
    <w:pPr>
      <w:autoSpaceDN w:val="0"/>
      <w:outlineLvl w:val="2"/>
    </w:pPr>
    <w:rPr>
      <w:rFonts w:ascii="宋体" w:eastAsia="宋体" w:hAnsi="宋体"/>
    </w:rPr>
  </w:style>
  <w:style w:type="character" w:customStyle="1" w:styleId="affffffff7">
    <w:name w:val="个人答复风格"/>
    <w:qFormat/>
    <w:rPr>
      <w:rFonts w:ascii="Arial" w:eastAsia="宋体" w:hAnsi="Arial" w:cs="Arial"/>
      <w:color w:val="auto"/>
      <w:spacing w:val="0"/>
      <w:sz w:val="20"/>
    </w:rPr>
  </w:style>
  <w:style w:type="character" w:customStyle="1" w:styleId="affffffff8">
    <w:name w:val="个人撰写风格"/>
    <w:qFormat/>
    <w:rPr>
      <w:rFonts w:ascii="Arial" w:eastAsia="宋体" w:hAnsi="Arial" w:cs="Arial"/>
      <w:color w:val="auto"/>
      <w:spacing w:val="0"/>
      <w:sz w:val="20"/>
    </w:rPr>
  </w:style>
  <w:style w:type="paragraph" w:customStyle="1" w:styleId="affffffff9">
    <w:name w:val="脚注后续"/>
    <w:qFormat/>
    <w:pPr>
      <w:ind w:leftChars="350" w:left="350"/>
      <w:jc w:val="both"/>
    </w:pPr>
    <w:rPr>
      <w:rFonts w:ascii="宋体" w:hAnsi="Times New Roman"/>
      <w:sz w:val="18"/>
    </w:rPr>
  </w:style>
  <w:style w:type="paragraph" w:customStyle="1" w:styleId="afff4">
    <w:name w:val="列项——"/>
    <w:qFormat/>
    <w:pPr>
      <w:widowControl w:val="0"/>
      <w:numPr>
        <w:numId w:val="22"/>
      </w:numPr>
      <w:jc w:val="both"/>
    </w:pPr>
    <w:rPr>
      <w:rFonts w:ascii="宋体" w:hAnsi="宋体"/>
      <w:sz w:val="21"/>
    </w:rPr>
  </w:style>
  <w:style w:type="paragraph" w:customStyle="1" w:styleId="affffffffa">
    <w:name w:val="列项·"/>
    <w:basedOn w:val="afffffa"/>
    <w:qFormat/>
    <w:pPr>
      <w:tabs>
        <w:tab w:val="left" w:pos="840"/>
      </w:tabs>
    </w:pPr>
  </w:style>
  <w:style w:type="paragraph" w:customStyle="1" w:styleId="affffffffb">
    <w:name w:val="目次、索引正文"/>
    <w:qFormat/>
    <w:pPr>
      <w:spacing w:line="320" w:lineRule="exact"/>
      <w:jc w:val="both"/>
    </w:pPr>
    <w:rPr>
      <w:rFonts w:ascii="宋体" w:hAnsi="Times New Roman"/>
      <w:sz w:val="21"/>
    </w:rPr>
  </w:style>
  <w:style w:type="paragraph" w:customStyle="1" w:styleId="210">
    <w:name w:val="目录 21"/>
    <w:basedOn w:val="afff5"/>
    <w:next w:val="afff5"/>
    <w:autoRedefine/>
    <w:semiHidden/>
    <w:qFormat/>
    <w:pPr>
      <w:adjustRightInd/>
      <w:spacing w:line="240" w:lineRule="auto"/>
      <w:jc w:val="left"/>
    </w:pPr>
    <w:rPr>
      <w:bCs/>
      <w:iCs/>
    </w:rPr>
  </w:style>
  <w:style w:type="paragraph" w:customStyle="1" w:styleId="310">
    <w:name w:val="目录 31"/>
    <w:basedOn w:val="afff5"/>
    <w:next w:val="afff5"/>
    <w:autoRedefine/>
    <w:semiHidden/>
    <w:qFormat/>
    <w:pPr>
      <w:spacing w:line="240" w:lineRule="auto"/>
    </w:pPr>
    <w:rPr>
      <w:rFonts w:ascii="宋体" w:hAnsi="宋体"/>
      <w:iCs/>
    </w:rPr>
  </w:style>
  <w:style w:type="paragraph" w:customStyle="1" w:styleId="410">
    <w:name w:val="目录 41"/>
    <w:basedOn w:val="afff5"/>
    <w:next w:val="afff5"/>
    <w:autoRedefine/>
    <w:semiHidden/>
    <w:qFormat/>
    <w:pPr>
      <w:adjustRightInd/>
      <w:spacing w:line="240" w:lineRule="auto"/>
      <w:jc w:val="left"/>
    </w:pPr>
  </w:style>
  <w:style w:type="paragraph" w:customStyle="1" w:styleId="510">
    <w:name w:val="目录 51"/>
    <w:basedOn w:val="afff5"/>
    <w:next w:val="afff5"/>
    <w:autoRedefine/>
    <w:semiHidden/>
    <w:qFormat/>
    <w:pPr>
      <w:spacing w:line="240" w:lineRule="auto"/>
    </w:pPr>
    <w:rPr>
      <w:rFonts w:ascii="宋体" w:hAnsi="宋体"/>
    </w:rPr>
  </w:style>
  <w:style w:type="paragraph" w:customStyle="1" w:styleId="610">
    <w:name w:val="目录 61"/>
    <w:basedOn w:val="afff5"/>
    <w:next w:val="afff5"/>
    <w:autoRedefine/>
    <w:semiHidden/>
    <w:qFormat/>
    <w:pPr>
      <w:adjustRightInd/>
      <w:spacing w:line="240" w:lineRule="auto"/>
      <w:jc w:val="left"/>
    </w:pPr>
  </w:style>
  <w:style w:type="paragraph" w:customStyle="1" w:styleId="710">
    <w:name w:val="目录 71"/>
    <w:basedOn w:val="610"/>
    <w:autoRedefine/>
    <w:semiHidden/>
    <w:qFormat/>
    <w:pPr>
      <w:ind w:left="1260"/>
    </w:pPr>
  </w:style>
  <w:style w:type="paragraph" w:customStyle="1" w:styleId="81">
    <w:name w:val="目录 81"/>
    <w:basedOn w:val="710"/>
    <w:autoRedefine/>
    <w:semiHidden/>
    <w:qFormat/>
    <w:pPr>
      <w:ind w:left="1470"/>
    </w:pPr>
  </w:style>
  <w:style w:type="paragraph" w:customStyle="1" w:styleId="91">
    <w:name w:val="目录 91"/>
    <w:basedOn w:val="81"/>
    <w:autoRedefine/>
    <w:semiHidden/>
    <w:qFormat/>
    <w:pPr>
      <w:ind w:left="1680"/>
    </w:pPr>
  </w:style>
  <w:style w:type="paragraph" w:customStyle="1" w:styleId="affffffffc">
    <w:name w:val="其他标准称谓"/>
    <w:qFormat/>
    <w:pPr>
      <w:spacing w:line="0" w:lineRule="atLeast"/>
      <w:jc w:val="distribute"/>
    </w:pPr>
    <w:rPr>
      <w:rFonts w:ascii="黑体" w:eastAsia="黑体" w:hAnsi="宋体"/>
      <w:sz w:val="52"/>
    </w:rPr>
  </w:style>
  <w:style w:type="paragraph" w:customStyle="1" w:styleId="affffffffd">
    <w:name w:val="其他发布部门"/>
    <w:basedOn w:val="afffffff7"/>
    <w:qFormat/>
    <w:pPr>
      <w:framePr w:wrap="around"/>
      <w:spacing w:line="0" w:lineRule="atLeast"/>
    </w:pPr>
    <w:rPr>
      <w:rFonts w:ascii="黑体" w:eastAsia="黑体"/>
      <w:b w:val="0"/>
    </w:rPr>
  </w:style>
  <w:style w:type="paragraph" w:customStyle="1" w:styleId="affb">
    <w:name w:val="前言标题"/>
    <w:next w:val="afff5"/>
    <w:qFormat/>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qFormat/>
    <w:pPr>
      <w:numPr>
        <w:ilvl w:val="4"/>
        <w:numId w:val="20"/>
      </w:numPr>
      <w:adjustRightInd/>
      <w:spacing w:line="240" w:lineRule="auto"/>
    </w:pPr>
    <w:rPr>
      <w:rFonts w:ascii="宋体" w:hAnsi="宋体"/>
      <w:szCs w:val="24"/>
    </w:rPr>
  </w:style>
  <w:style w:type="paragraph" w:customStyle="1" w:styleId="affffffffe">
    <w:name w:val="实施日期"/>
    <w:basedOn w:val="afffffff8"/>
    <w:qFormat/>
    <w:pPr>
      <w:framePr w:hSpace="0" w:wrap="around" w:xAlign="right"/>
      <w:jc w:val="right"/>
    </w:pPr>
  </w:style>
  <w:style w:type="paragraph" w:customStyle="1" w:styleId="a3">
    <w:name w:val="四级无标题条"/>
    <w:basedOn w:val="afff5"/>
    <w:qFormat/>
    <w:pPr>
      <w:numPr>
        <w:ilvl w:val="5"/>
        <w:numId w:val="20"/>
      </w:numPr>
      <w:adjustRightInd/>
      <w:spacing w:line="240" w:lineRule="auto"/>
    </w:pPr>
    <w:rPr>
      <w:rFonts w:ascii="宋体" w:hAnsi="宋体"/>
      <w:szCs w:val="24"/>
    </w:rPr>
  </w:style>
  <w:style w:type="paragraph" w:customStyle="1" w:styleId="afffffffff">
    <w:name w:val="文献分类号"/>
    <w:qFormat/>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f0">
    <w:name w:val="无标题条"/>
    <w:next w:val="afffffa"/>
    <w:qFormat/>
    <w:pPr>
      <w:jc w:val="both"/>
    </w:pPr>
    <w:rPr>
      <w:rFonts w:ascii="宋体" w:hAnsi="宋体"/>
      <w:sz w:val="21"/>
    </w:rPr>
  </w:style>
  <w:style w:type="paragraph" w:customStyle="1" w:styleId="a4">
    <w:name w:val="五级无标题条"/>
    <w:basedOn w:val="afff5"/>
    <w:qFormat/>
    <w:pPr>
      <w:numPr>
        <w:ilvl w:val="6"/>
        <w:numId w:val="20"/>
      </w:numPr>
      <w:adjustRightInd/>
    </w:pPr>
    <w:rPr>
      <w:szCs w:val="24"/>
    </w:rPr>
  </w:style>
  <w:style w:type="paragraph" w:customStyle="1" w:styleId="a0">
    <w:name w:val="一级无标题条"/>
    <w:basedOn w:val="afff5"/>
    <w:qFormat/>
    <w:pPr>
      <w:numPr>
        <w:ilvl w:val="2"/>
        <w:numId w:val="20"/>
      </w:numPr>
      <w:adjustRightInd/>
      <w:spacing w:before="10" w:after="10" w:line="240" w:lineRule="auto"/>
    </w:pPr>
    <w:rPr>
      <w:rFonts w:ascii="宋体" w:hAnsi="宋体"/>
      <w:szCs w:val="24"/>
    </w:rPr>
  </w:style>
  <w:style w:type="paragraph" w:customStyle="1" w:styleId="afffffffff1">
    <w:name w:val="注:后续"/>
    <w:qFormat/>
    <w:pPr>
      <w:spacing w:line="300" w:lineRule="exact"/>
      <w:ind w:leftChars="400" w:left="600" w:hangingChars="200" w:hanging="200"/>
      <w:jc w:val="both"/>
    </w:pPr>
    <w:rPr>
      <w:rFonts w:ascii="宋体" w:hAnsi="Times New Roman"/>
      <w:sz w:val="18"/>
    </w:rPr>
  </w:style>
  <w:style w:type="paragraph" w:customStyle="1" w:styleId="afffffffff2">
    <w:name w:val="注×:后续"/>
    <w:basedOn w:val="afffffffff1"/>
    <w:qFormat/>
    <w:pPr>
      <w:ind w:leftChars="0" w:left="1406" w:firstLineChars="0" w:hanging="499"/>
    </w:pPr>
  </w:style>
  <w:style w:type="paragraph" w:customStyle="1" w:styleId="afffffffff3">
    <w:name w:val="标准文件_一级无标题"/>
    <w:basedOn w:val="affd"/>
    <w:qFormat/>
    <w:pPr>
      <w:spacing w:beforeLines="0" w:before="0" w:afterLines="0" w:after="0"/>
      <w:outlineLvl w:val="9"/>
    </w:pPr>
    <w:rPr>
      <w:rFonts w:ascii="宋体" w:eastAsia="宋体"/>
    </w:rPr>
  </w:style>
  <w:style w:type="paragraph" w:customStyle="1" w:styleId="afffffffff4">
    <w:name w:val="标准文件_五级无标题"/>
    <w:basedOn w:val="afff1"/>
    <w:qFormat/>
    <w:pPr>
      <w:spacing w:beforeLines="0" w:before="0" w:afterLines="0" w:after="0"/>
      <w:outlineLvl w:val="9"/>
    </w:pPr>
    <w:rPr>
      <w:rFonts w:ascii="宋体" w:eastAsia="宋体"/>
    </w:rPr>
  </w:style>
  <w:style w:type="paragraph" w:customStyle="1" w:styleId="afffffffff5">
    <w:name w:val="标准文件_三级无标题"/>
    <w:basedOn w:val="afff"/>
    <w:qFormat/>
    <w:pPr>
      <w:spacing w:beforeLines="0" w:before="0" w:afterLines="0" w:after="0"/>
      <w:outlineLvl w:val="9"/>
    </w:pPr>
    <w:rPr>
      <w:rFonts w:ascii="宋体" w:eastAsia="宋体"/>
    </w:rPr>
  </w:style>
  <w:style w:type="paragraph" w:customStyle="1" w:styleId="afffffffff6">
    <w:name w:val="标准文件_二级无标题"/>
    <w:basedOn w:val="affe"/>
    <w:qFormat/>
    <w:pPr>
      <w:spacing w:beforeLines="0" w:before="0" w:afterLines="0" w:after="0"/>
      <w:outlineLvl w:val="9"/>
    </w:pPr>
    <w:rPr>
      <w:rFonts w:ascii="宋体" w:eastAsia="宋体"/>
    </w:rPr>
  </w:style>
  <w:style w:type="paragraph" w:customStyle="1" w:styleId="afffffffff7">
    <w:name w:val="标准_四级无标题"/>
    <w:basedOn w:val="afff0"/>
    <w:next w:val="afffffa"/>
    <w:qFormat/>
    <w:rPr>
      <w:rFonts w:eastAsia="宋体"/>
    </w:rPr>
  </w:style>
  <w:style w:type="paragraph" w:customStyle="1" w:styleId="afffffffff8">
    <w:name w:val="标准文件_四级无标题"/>
    <w:basedOn w:val="afff0"/>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fa"/>
    <w:qFormat/>
    <w:pPr>
      <w:numPr>
        <w:numId w:val="23"/>
      </w:numPr>
      <w:ind w:firstLineChars="0" w:firstLine="0"/>
    </w:pPr>
    <w:rPr>
      <w:rFonts w:ascii="Times New Roman" w:cs="Arial"/>
      <w:szCs w:val="28"/>
    </w:rPr>
  </w:style>
  <w:style w:type="paragraph" w:customStyle="1" w:styleId="ae">
    <w:name w:val="标准文件_小写罗马数字编号列项"/>
    <w:basedOn w:val="afffffa"/>
    <w:qFormat/>
    <w:pPr>
      <w:numPr>
        <w:numId w:val="24"/>
      </w:numPr>
      <w:ind w:firstLineChars="0" w:firstLine="0"/>
    </w:pPr>
    <w:rPr>
      <w:rFonts w:cs="Arial"/>
      <w:szCs w:val="28"/>
    </w:rPr>
  </w:style>
  <w:style w:type="paragraph" w:customStyle="1" w:styleId="afffffffff9">
    <w:name w:val="标准文件_附录标题"/>
    <w:basedOn w:val="aff3"/>
    <w:qFormat/>
    <w:pPr>
      <w:numPr>
        <w:numId w:val="0"/>
      </w:numPr>
      <w:spacing w:after="280"/>
      <w:outlineLvl w:val="9"/>
    </w:pPr>
  </w:style>
  <w:style w:type="paragraph" w:customStyle="1" w:styleId="afffffffffa">
    <w:name w:val="标准文件_二级项"/>
    <w:qFormat/>
    <w:rPr>
      <w:rFonts w:ascii="宋体" w:hAnsi="Times New Roman"/>
      <w:sz w:val="21"/>
    </w:rPr>
  </w:style>
  <w:style w:type="paragraph" w:customStyle="1" w:styleId="af3">
    <w:name w:val="标准文件_三级项"/>
    <w:basedOn w:val="afff5"/>
    <w:qFormat/>
    <w:pPr>
      <w:numPr>
        <w:ilvl w:val="2"/>
        <w:numId w:val="21"/>
      </w:numPr>
      <w:spacing w:line="-300" w:lineRule="auto"/>
    </w:pPr>
    <w:rPr>
      <w:rFonts w:ascii="Times New Roman" w:hAnsi="Times New Roman"/>
    </w:rPr>
  </w:style>
  <w:style w:type="paragraph" w:customStyle="1" w:styleId="affa">
    <w:name w:val="图表脚注说明"/>
    <w:basedOn w:val="afff5"/>
    <w:next w:val="afffffa"/>
    <w:qFormat/>
    <w:pPr>
      <w:numPr>
        <w:numId w:val="25"/>
      </w:numPr>
      <w:adjustRightInd/>
      <w:spacing w:line="240" w:lineRule="auto"/>
    </w:pPr>
    <w:rPr>
      <w:rFonts w:ascii="宋体" w:hAnsi="Times New Roman"/>
      <w:sz w:val="18"/>
      <w:szCs w:val="18"/>
    </w:rPr>
  </w:style>
  <w:style w:type="paragraph" w:customStyle="1" w:styleId="af5">
    <w:name w:val="标准文件_字母编号列项（一级）"/>
    <w:qFormat/>
    <w:pPr>
      <w:numPr>
        <w:numId w:val="13"/>
      </w:numPr>
      <w:jc w:val="both"/>
    </w:pPr>
    <w:rPr>
      <w:rFonts w:ascii="宋体" w:hAnsi="Times New Roman"/>
      <w:sz w:val="21"/>
    </w:rPr>
  </w:style>
  <w:style w:type="paragraph" w:customStyle="1" w:styleId="afffffffffb">
    <w:name w:val="标准文件_索引字母"/>
    <w:next w:val="afffffa"/>
    <w:qFormat/>
    <w:pPr>
      <w:jc w:val="center"/>
    </w:pPr>
    <w:rPr>
      <w:rFonts w:ascii="宋体" w:eastAsia="Times New Roman" w:hAnsi="宋体"/>
      <w:b/>
      <w:kern w:val="2"/>
      <w:sz w:val="21"/>
    </w:rPr>
  </w:style>
  <w:style w:type="paragraph" w:customStyle="1" w:styleId="afffffffffc">
    <w:name w:val="标准文件_附录前"/>
    <w:next w:val="afffffa"/>
    <w:qFormat/>
    <w:pPr>
      <w:spacing w:line="20" w:lineRule="atLeast"/>
      <w:ind w:firstLine="200"/>
    </w:pPr>
    <w:rPr>
      <w:rFonts w:ascii="宋体" w:hAnsi="宋体"/>
      <w:kern w:val="2"/>
      <w:sz w:val="10"/>
    </w:rPr>
  </w:style>
  <w:style w:type="paragraph" w:customStyle="1" w:styleId="afffffffffd">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e">
    <w:name w:val="标准文件_表格"/>
    <w:basedOn w:val="afffffa"/>
    <w:qFormat/>
    <w:pPr>
      <w:ind w:firstLineChars="0" w:firstLine="0"/>
      <w:jc w:val="center"/>
    </w:pPr>
    <w:rPr>
      <w:sz w:val="18"/>
    </w:rPr>
  </w:style>
  <w:style w:type="paragraph" w:customStyle="1" w:styleId="afff2">
    <w:name w:val="标准文件_注："/>
    <w:next w:val="afffffa"/>
    <w:qFormat/>
    <w:pPr>
      <w:widowControl w:val="0"/>
      <w:numPr>
        <w:numId w:val="26"/>
      </w:numPr>
      <w:autoSpaceDE w:val="0"/>
      <w:autoSpaceDN w:val="0"/>
      <w:jc w:val="both"/>
    </w:pPr>
    <w:rPr>
      <w:rFonts w:ascii="宋体" w:hAnsi="Times New Roman"/>
      <w:sz w:val="18"/>
      <w:szCs w:val="18"/>
    </w:rPr>
  </w:style>
  <w:style w:type="paragraph" w:customStyle="1" w:styleId="a5">
    <w:name w:val="标准文件_注×："/>
    <w:qFormat/>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f"/>
    <w:qFormat/>
    <w:pPr>
      <w:widowControl w:val="0"/>
      <w:numPr>
        <w:numId w:val="28"/>
      </w:numPr>
      <w:jc w:val="both"/>
    </w:pPr>
    <w:rPr>
      <w:rFonts w:ascii="宋体" w:hAnsi="Times New Roman"/>
      <w:sz w:val="18"/>
      <w:szCs w:val="18"/>
    </w:rPr>
  </w:style>
  <w:style w:type="paragraph" w:customStyle="1" w:styleId="affffffffff">
    <w:name w:val="标准文件_示例内容"/>
    <w:basedOn w:val="afffffa"/>
    <w:qFormat/>
    <w:pPr>
      <w:ind w:firstLine="420"/>
    </w:pPr>
    <w:rPr>
      <w:sz w:val="18"/>
    </w:rPr>
  </w:style>
  <w:style w:type="paragraph" w:customStyle="1" w:styleId="afa">
    <w:name w:val="标准文件_示例×："/>
    <w:basedOn w:val="afff5"/>
    <w:next w:val="affffffffff"/>
    <w:qFormat/>
    <w:pPr>
      <w:widowControl/>
      <w:numPr>
        <w:numId w:val="29"/>
      </w:numPr>
      <w:adjustRightInd/>
      <w:spacing w:line="240" w:lineRule="auto"/>
    </w:pPr>
    <w:rPr>
      <w:rFonts w:ascii="宋体" w:hAnsi="Times New Roman"/>
      <w:kern w:val="0"/>
      <w:sz w:val="18"/>
      <w:szCs w:val="18"/>
    </w:rPr>
  </w:style>
  <w:style w:type="character" w:customStyle="1" w:styleId="Char">
    <w:name w:val="标准文件_段 Char"/>
    <w:link w:val="afffffa"/>
    <w:qFormat/>
    <w:rPr>
      <w:rFonts w:ascii="宋体" w:hAnsi="Times New Roman"/>
      <w:sz w:val="21"/>
    </w:rPr>
  </w:style>
  <w:style w:type="paragraph" w:customStyle="1" w:styleId="affffffffff0">
    <w:name w:val="标准文件_表格续"/>
    <w:basedOn w:val="afffffa"/>
    <w:next w:val="afffffa"/>
    <w:qFormat/>
    <w:pPr>
      <w:jc w:val="center"/>
    </w:pPr>
    <w:rPr>
      <w:rFonts w:ascii="黑体" w:eastAsia="黑体" w:hAnsi="黑体"/>
    </w:rPr>
  </w:style>
  <w:style w:type="character" w:styleId="affffffffff1">
    <w:name w:val="Placeholder Text"/>
    <w:basedOn w:val="afff6"/>
    <w:uiPriority w:val="99"/>
    <w:semiHidden/>
    <w:qFormat/>
    <w:rPr>
      <w:color w:val="808080"/>
    </w:rPr>
  </w:style>
  <w:style w:type="paragraph" w:customStyle="1" w:styleId="2">
    <w:name w:val="标准文件_二级项2"/>
    <w:basedOn w:val="afffffa"/>
    <w:qFormat/>
    <w:pPr>
      <w:numPr>
        <w:ilvl w:val="1"/>
        <w:numId w:val="21"/>
      </w:numPr>
      <w:ind w:firstLineChars="0" w:firstLine="0"/>
    </w:pPr>
  </w:style>
  <w:style w:type="paragraph" w:customStyle="1" w:styleId="21">
    <w:name w:val="标准文件_三级项2"/>
    <w:basedOn w:val="afffffa"/>
    <w:qFormat/>
    <w:pPr>
      <w:numPr>
        <w:numId w:val="30"/>
      </w:numPr>
      <w:spacing w:line="300" w:lineRule="exact"/>
      <w:ind w:firstLineChars="0"/>
    </w:pPr>
    <w:rPr>
      <w:rFonts w:ascii="Times New Roman"/>
    </w:rPr>
  </w:style>
  <w:style w:type="paragraph" w:customStyle="1" w:styleId="20">
    <w:name w:val="标准文件_一级项2"/>
    <w:basedOn w:val="afffffa"/>
    <w:qFormat/>
    <w:pPr>
      <w:numPr>
        <w:numId w:val="31"/>
      </w:numPr>
      <w:spacing w:line="300" w:lineRule="exact"/>
      <w:ind w:firstLineChars="0"/>
    </w:pPr>
    <w:rPr>
      <w:rFonts w:ascii="Times New Roman"/>
    </w:rPr>
  </w:style>
  <w:style w:type="paragraph" w:customStyle="1" w:styleId="affffffffff2">
    <w:name w:val="标准文件_提示"/>
    <w:basedOn w:val="afffffa"/>
    <w:next w:val="afffffa"/>
    <w:qFormat/>
    <w:pPr>
      <w:ind w:firstLine="420"/>
    </w:pPr>
    <w:rPr>
      <w:rFonts w:ascii="黑体" w:eastAsia="黑体"/>
    </w:rPr>
  </w:style>
  <w:style w:type="character" w:customStyle="1" w:styleId="affffffffff3">
    <w:name w:val="标准文件_来源"/>
    <w:basedOn w:val="afff6"/>
    <w:uiPriority w:val="1"/>
    <w:qFormat/>
    <w:rPr>
      <w:rFonts w:eastAsia="宋体"/>
      <w:sz w:val="21"/>
    </w:rPr>
  </w:style>
  <w:style w:type="paragraph" w:customStyle="1" w:styleId="affffffffff4">
    <w:name w:val="标准文件_图表说明"/>
    <w:qFormat/>
    <w:pPr>
      <w:spacing w:line="276" w:lineRule="auto"/>
      <w:ind w:firstLine="420"/>
    </w:pPr>
    <w:rPr>
      <w:rFonts w:ascii="宋体" w:hAnsi="宋体"/>
      <w:kern w:val="2"/>
      <w:sz w:val="18"/>
    </w:rPr>
  </w:style>
  <w:style w:type="paragraph" w:customStyle="1" w:styleId="affffffffff5">
    <w:name w:val="其他发布日期"/>
    <w:basedOn w:val="afffffff8"/>
    <w:qFormat/>
    <w:pPr>
      <w:framePr w:w="3997" w:h="471" w:hRule="exact" w:hSpace="0" w:vSpace="181" w:wrap="around" w:vAnchor="page" w:hAnchor="page" w:x="1419" w:y="14097"/>
    </w:pPr>
  </w:style>
  <w:style w:type="paragraph" w:customStyle="1" w:styleId="affffffffff6">
    <w:name w:val="其他实施日期"/>
    <w:basedOn w:val="affffffffe"/>
    <w:qFormat/>
    <w:pPr>
      <w:framePr w:w="3997" w:h="471" w:hRule="exact" w:vSpace="181" w:wrap="around" w:vAnchor="page" w:hAnchor="page" w:x="7089" w:y="14097"/>
    </w:pPr>
  </w:style>
  <w:style w:type="paragraph" w:customStyle="1" w:styleId="affffffffff7">
    <w:name w:val="标准文件_文件编号"/>
    <w:basedOn w:val="afffffa"/>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8">
    <w:name w:val="标准文件_替换文件编号"/>
    <w:basedOn w:val="affffffffff7"/>
    <w:qFormat/>
    <w:pPr>
      <w:framePr w:wrap="auto"/>
      <w:spacing w:before="57"/>
    </w:pPr>
    <w:rPr>
      <w:sz w:val="21"/>
    </w:rPr>
  </w:style>
  <w:style w:type="paragraph" w:customStyle="1" w:styleId="affffffffff9">
    <w:name w:val="标准文件_文件名称"/>
    <w:basedOn w:val="afffffa"/>
    <w:next w:val="afffffa"/>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a"/>
    <w:next w:val="afffffa"/>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a"/>
    <w:next w:val="afffffa"/>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a"/>
    <w:next w:val="afffffa"/>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a"/>
    <w:next w:val="afffffa"/>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a"/>
    <w:next w:val="afffffa"/>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a"/>
    <w:next w:val="afffffa"/>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a"/>
    <w:next w:val="afffffa"/>
    <w:qFormat/>
    <w:pPr>
      <w:numPr>
        <w:ilvl w:val="5"/>
        <w:numId w:val="8"/>
      </w:numPr>
      <w:spacing w:beforeLines="50" w:before="50" w:afterLines="50" w:after="50"/>
      <w:ind w:firstLineChars="0"/>
    </w:pPr>
    <w:rPr>
      <w:rFonts w:ascii="黑体" w:eastAsia="黑体"/>
    </w:rPr>
  </w:style>
  <w:style w:type="paragraph" w:customStyle="1" w:styleId="affffffffffa">
    <w:name w:val="标准文件_注后"/>
    <w:basedOn w:val="afffffa"/>
    <w:qFormat/>
    <w:pPr>
      <w:ind w:left="811" w:firstLineChars="0" w:firstLine="0"/>
    </w:pPr>
    <w:rPr>
      <w:sz w:val="18"/>
    </w:rPr>
  </w:style>
  <w:style w:type="paragraph" w:customStyle="1" w:styleId="X">
    <w:name w:val="标准文件_注X后"/>
    <w:basedOn w:val="afffffa"/>
    <w:qFormat/>
    <w:pPr>
      <w:ind w:left="811" w:firstLineChars="0" w:firstLine="0"/>
    </w:pPr>
    <w:rPr>
      <w:sz w:val="18"/>
    </w:rPr>
  </w:style>
  <w:style w:type="paragraph" w:customStyle="1" w:styleId="affffffffffb">
    <w:name w:val="标准文件_示例后"/>
    <w:basedOn w:val="afffffa"/>
    <w:qFormat/>
    <w:pPr>
      <w:ind w:left="964" w:firstLineChars="0" w:firstLine="0"/>
    </w:pPr>
    <w:rPr>
      <w:sz w:val="18"/>
    </w:rPr>
  </w:style>
  <w:style w:type="paragraph" w:customStyle="1" w:styleId="X0">
    <w:name w:val="标准文件_示例X后"/>
    <w:basedOn w:val="afffffa"/>
    <w:link w:val="X1"/>
    <w:qFormat/>
    <w:pPr>
      <w:ind w:left="1049" w:firstLineChars="0" w:firstLine="0"/>
    </w:pPr>
    <w:rPr>
      <w:sz w:val="18"/>
    </w:rPr>
  </w:style>
  <w:style w:type="character" w:customStyle="1" w:styleId="X1">
    <w:name w:val="标准文件_示例X后 字符"/>
    <w:basedOn w:val="Char"/>
    <w:link w:val="X0"/>
    <w:qFormat/>
    <w:rPr>
      <w:rFonts w:ascii="宋体" w:hAnsi="Times New Roman"/>
      <w:sz w:val="18"/>
    </w:rPr>
  </w:style>
  <w:style w:type="paragraph" w:customStyle="1" w:styleId="affffffffffc">
    <w:name w:val="标准文件_索引项"/>
    <w:basedOn w:val="afffffa"/>
    <w:next w:val="afffffa"/>
    <w:qFormat/>
    <w:pPr>
      <w:tabs>
        <w:tab w:val="right" w:leader="dot" w:pos="9356"/>
      </w:tabs>
      <w:ind w:left="210" w:firstLineChars="0" w:hanging="210"/>
      <w:jc w:val="left"/>
    </w:pPr>
  </w:style>
  <w:style w:type="paragraph" w:customStyle="1" w:styleId="affffffffffd">
    <w:name w:val="标准文件_附录一级无标题"/>
    <w:basedOn w:val="aff4"/>
    <w:qFormat/>
    <w:pPr>
      <w:spacing w:beforeLines="0" w:before="0" w:afterLines="0" w:after="0" w:line="276" w:lineRule="auto"/>
      <w:outlineLvl w:val="9"/>
    </w:pPr>
    <w:rPr>
      <w:rFonts w:ascii="宋体" w:eastAsia="宋体"/>
    </w:rPr>
  </w:style>
  <w:style w:type="paragraph" w:customStyle="1" w:styleId="affffffffffe">
    <w:name w:val="标准文件_附录二级无标题"/>
    <w:basedOn w:val="aff5"/>
    <w:qFormat/>
    <w:pPr>
      <w:spacing w:beforeLines="0" w:before="0" w:afterLines="0" w:after="0" w:line="276" w:lineRule="auto"/>
      <w:outlineLvl w:val="9"/>
    </w:pPr>
    <w:rPr>
      <w:rFonts w:ascii="宋体" w:eastAsia="宋体"/>
    </w:rPr>
  </w:style>
  <w:style w:type="paragraph" w:customStyle="1" w:styleId="afffffffffff">
    <w:name w:val="标准文件_附录三级无标题"/>
    <w:basedOn w:val="aff6"/>
    <w:qFormat/>
    <w:pPr>
      <w:spacing w:beforeLines="0" w:before="0" w:afterLines="0" w:after="0" w:line="276" w:lineRule="auto"/>
      <w:outlineLvl w:val="9"/>
    </w:pPr>
    <w:rPr>
      <w:rFonts w:ascii="宋体" w:eastAsia="宋体"/>
    </w:rPr>
  </w:style>
  <w:style w:type="paragraph" w:customStyle="1" w:styleId="afffffffffff0">
    <w:name w:val="标准文件_附录四级无标题"/>
    <w:basedOn w:val="aff7"/>
    <w:qFormat/>
    <w:pPr>
      <w:spacing w:beforeLines="0" w:before="0" w:afterLines="0" w:after="0" w:line="276" w:lineRule="auto"/>
      <w:outlineLvl w:val="9"/>
    </w:pPr>
    <w:rPr>
      <w:rFonts w:ascii="宋体" w:eastAsia="宋体"/>
    </w:rPr>
  </w:style>
  <w:style w:type="paragraph" w:customStyle="1" w:styleId="afffffffffff1">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f2">
    <w:name w:val="标准文件_引言一级无标题"/>
    <w:basedOn w:val="a7"/>
    <w:next w:val="afffffa"/>
    <w:qFormat/>
    <w:pPr>
      <w:spacing w:beforeLines="0" w:before="0" w:afterLines="0" w:after="0" w:line="276" w:lineRule="auto"/>
    </w:pPr>
    <w:rPr>
      <w:rFonts w:ascii="宋体" w:eastAsia="宋体"/>
    </w:rPr>
  </w:style>
  <w:style w:type="paragraph" w:customStyle="1" w:styleId="afffffffffff3">
    <w:name w:val="标准文件_引言二级无标题"/>
    <w:basedOn w:val="a8"/>
    <w:next w:val="afffffa"/>
    <w:qFormat/>
    <w:pPr>
      <w:spacing w:beforeLines="0" w:before="0" w:afterLines="0" w:after="0" w:line="276" w:lineRule="auto"/>
    </w:pPr>
    <w:rPr>
      <w:rFonts w:ascii="宋体" w:eastAsia="宋体"/>
    </w:rPr>
  </w:style>
  <w:style w:type="paragraph" w:customStyle="1" w:styleId="afffffffffff4">
    <w:name w:val="标准文件_引言三级无标题"/>
    <w:basedOn w:val="a9"/>
    <w:qFormat/>
    <w:pPr>
      <w:spacing w:beforeLines="0" w:before="0" w:afterLines="0" w:after="0" w:line="276" w:lineRule="auto"/>
    </w:pPr>
    <w:rPr>
      <w:rFonts w:ascii="宋体" w:eastAsia="宋体"/>
    </w:rPr>
  </w:style>
  <w:style w:type="paragraph" w:customStyle="1" w:styleId="afffffffffff5">
    <w:name w:val="标准文件_引言四级无标题"/>
    <w:basedOn w:val="aa"/>
    <w:next w:val="afffffa"/>
    <w:qFormat/>
    <w:pPr>
      <w:spacing w:beforeLines="0" w:before="0" w:afterLines="0" w:after="0" w:line="276" w:lineRule="auto"/>
    </w:pPr>
    <w:rPr>
      <w:rFonts w:ascii="宋体" w:eastAsia="宋体"/>
    </w:rPr>
  </w:style>
  <w:style w:type="paragraph" w:customStyle="1" w:styleId="afffffffffff6">
    <w:name w:val="标准文件_引言五级无标题"/>
    <w:basedOn w:val="ab"/>
    <w:next w:val="afffffa"/>
    <w:qFormat/>
    <w:pPr>
      <w:spacing w:beforeLines="0" w:before="0" w:afterLines="0" w:after="0" w:line="276" w:lineRule="auto"/>
    </w:pPr>
    <w:rPr>
      <w:rFonts w:ascii="宋体" w:eastAsia="宋体"/>
    </w:rPr>
  </w:style>
  <w:style w:type="paragraph" w:customStyle="1" w:styleId="afffffffffff7">
    <w:name w:val="标准文件_索引标题"/>
    <w:basedOn w:val="affffff1"/>
    <w:next w:val="afffffa"/>
    <w:qFormat/>
    <w:rPr>
      <w:rFonts w:hAnsi="黑体"/>
    </w:rPr>
  </w:style>
  <w:style w:type="paragraph" w:customStyle="1" w:styleId="afffffffffff8">
    <w:name w:val="标准文件_脚注内容"/>
    <w:basedOn w:val="afffffa"/>
    <w:qFormat/>
    <w:pPr>
      <w:ind w:leftChars="200" w:left="400" w:hangingChars="200" w:hanging="200"/>
    </w:pPr>
    <w:rPr>
      <w:sz w:val="15"/>
    </w:rPr>
  </w:style>
  <w:style w:type="paragraph" w:customStyle="1" w:styleId="afffffffffff9">
    <w:name w:val="标准文件_术语条一"/>
    <w:basedOn w:val="afffffffff3"/>
    <w:next w:val="afffffa"/>
    <w:qFormat/>
  </w:style>
  <w:style w:type="paragraph" w:customStyle="1" w:styleId="afffffffffffa">
    <w:name w:val="标准文件_术语条二"/>
    <w:basedOn w:val="afffffffff6"/>
    <w:next w:val="afffffa"/>
    <w:qFormat/>
  </w:style>
  <w:style w:type="paragraph" w:customStyle="1" w:styleId="afffffffffffb">
    <w:name w:val="标准文件_术语条三"/>
    <w:basedOn w:val="afffffffff5"/>
    <w:next w:val="afffffa"/>
    <w:qFormat/>
  </w:style>
  <w:style w:type="paragraph" w:customStyle="1" w:styleId="afffffffffffc">
    <w:name w:val="标准文件_术语条四"/>
    <w:basedOn w:val="afffffffff8"/>
    <w:next w:val="afffffa"/>
    <w:qFormat/>
  </w:style>
  <w:style w:type="paragraph" w:customStyle="1" w:styleId="afffffffffffd">
    <w:name w:val="标准文件_术语条五"/>
    <w:basedOn w:val="afffffffff4"/>
    <w:next w:val="afffffa"/>
    <w:qFormat/>
  </w:style>
  <w:style w:type="paragraph" w:customStyle="1" w:styleId="Default">
    <w:name w:val="Default"/>
    <w:qFormat/>
    <w:pPr>
      <w:widowControl w:val="0"/>
      <w:autoSpaceDE w:val="0"/>
      <w:autoSpaceDN w:val="0"/>
      <w:adjustRightInd w:val="0"/>
    </w:pPr>
    <w:rPr>
      <w:rFonts w:ascii="宋体" w:cs="宋体"/>
      <w:color w:val="000000"/>
      <w:sz w:val="24"/>
      <w:szCs w:val="24"/>
    </w:rPr>
  </w:style>
  <w:style w:type="character" w:customStyle="1" w:styleId="afffffffffffe">
    <w:name w:val="发布"/>
    <w:basedOn w:val="afff6"/>
    <w:qFormat/>
    <w:rPr>
      <w:rFonts w:ascii="黑体" w:eastAsia="黑体"/>
      <w:spacing w:val="85"/>
      <w:w w:val="100"/>
      <w:position w:val="3"/>
      <w:sz w:val="28"/>
      <w:szCs w:val="28"/>
    </w:rPr>
  </w:style>
  <w:style w:type="character" w:customStyle="1" w:styleId="afffb">
    <w:name w:val="批注文字 字符"/>
    <w:basedOn w:val="afff6"/>
    <w:link w:val="afffa"/>
    <w:uiPriority w:val="99"/>
    <w:semiHidden/>
    <w:qFormat/>
    <w:rPr>
      <w:kern w:val="2"/>
      <w:sz w:val="21"/>
      <w:szCs w:val="21"/>
    </w:rPr>
  </w:style>
  <w:style w:type="character" w:customStyle="1" w:styleId="affffa">
    <w:name w:val="批注主题 字符"/>
    <w:basedOn w:val="afffb"/>
    <w:link w:val="affff9"/>
    <w:uiPriority w:val="99"/>
    <w:semiHidden/>
    <w:qFormat/>
    <w:rPr>
      <w:b/>
      <w:bCs/>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eader" Target="header5.xml"/><Relationship Id="rId26" Type="http://schemas.openxmlformats.org/officeDocument/2006/relationships/glossaryDocument" Target="glossary/document.xml"/><Relationship Id="rId3" Type="http://schemas.openxmlformats.org/officeDocument/2006/relationships/numbering" Target="numbering.xml"/><Relationship Id="rId21" Type="http://schemas.openxmlformats.org/officeDocument/2006/relationships/image" Target="media/image4.jpeg"/><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image" Target="media/image3.jpe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image" Target="media/image7.jpg"/><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image" Target="media/image6.jpeg"/><Relationship Id="rId10" Type="http://schemas.openxmlformats.org/officeDocument/2006/relationships/image" Target="media/image2.png"/><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2.xml"/><Relationship Id="rId22" Type="http://schemas.openxmlformats.org/officeDocument/2006/relationships/image" Target="media/image5.jpeg"/><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2C2B93899CF40E78BC885DB952A8D06"/>
        <w:category>
          <w:name w:val="常规"/>
          <w:gallery w:val="placeholder"/>
        </w:category>
        <w:types>
          <w:type w:val="bbPlcHdr"/>
        </w:types>
        <w:behaviors>
          <w:behavior w:val="content"/>
        </w:behaviors>
        <w:guid w:val="{69259D1C-C712-4F26-B81E-5E0E62864299}"/>
      </w:docPartPr>
      <w:docPartBody>
        <w:p w:rsidR="00BF659C" w:rsidRDefault="00BF659C">
          <w:pPr>
            <w:pStyle w:val="E2C2B93899CF40E78BC885DB952A8D06"/>
          </w:pPr>
          <w:r>
            <w:rPr>
              <w:rStyle w:val="a3"/>
              <w:rFonts w:hint="eastAsia"/>
            </w:rPr>
            <w:t>单击或点击此处输入文字。</w:t>
          </w:r>
        </w:p>
      </w:docPartBody>
    </w:docPart>
    <w:docPart>
      <w:docPartPr>
        <w:name w:val="952192F157884B21B6E7E643DD4EB604"/>
        <w:category>
          <w:name w:val="常规"/>
          <w:gallery w:val="placeholder"/>
        </w:category>
        <w:types>
          <w:type w:val="bbPlcHdr"/>
        </w:types>
        <w:behaviors>
          <w:behavior w:val="content"/>
        </w:behaviors>
        <w:guid w:val="{A0841986-7163-45C1-8355-E625BC0F851A}"/>
      </w:docPartPr>
      <w:docPartBody>
        <w:p w:rsidR="00BF659C" w:rsidRDefault="00BF659C">
          <w:pPr>
            <w:pStyle w:val="952192F157884B21B6E7E643DD4EB604"/>
          </w:pPr>
          <w:r>
            <w:rPr>
              <w:rStyle w:val="a3"/>
              <w:rFonts w:hint="eastAsia"/>
            </w:rPr>
            <w:t>选择一项。</w:t>
          </w:r>
        </w:p>
      </w:docPartBody>
    </w:docPart>
    <w:docPart>
      <w:docPartPr>
        <w:name w:val="29B19783B7CC4EACA76602835C00AFB1"/>
        <w:category>
          <w:name w:val="常规"/>
          <w:gallery w:val="placeholder"/>
        </w:category>
        <w:types>
          <w:type w:val="bbPlcHdr"/>
        </w:types>
        <w:behaviors>
          <w:behavior w:val="content"/>
        </w:behaviors>
        <w:guid w:val="{25F4BCEC-CDEB-4986-888B-DA3845312075}"/>
      </w:docPartPr>
      <w:docPartBody>
        <w:p w:rsidR="00BF659C" w:rsidRDefault="00BF659C">
          <w:pPr>
            <w:pStyle w:val="29B19783B7CC4EACA76602835C00AFB1"/>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东文宋体">
    <w:altName w:val="Times New Roman"/>
    <w:charset w:val="00"/>
    <w:family w:val="auto"/>
    <w:pitch w:val="default"/>
  </w:font>
  <w:font w:name="TimesNewRomanPSMT">
    <w:altName w:val="Times New Roman"/>
    <w:charset w:val="00"/>
    <w:family w:val="auto"/>
    <w:pitch w:val="default"/>
  </w:font>
  <w:font w:name="仿宋_GB2312">
    <w:panose1 w:val="02010609030101010101"/>
    <w:charset w:val="86"/>
    <w:family w:val="modern"/>
    <w:pitch w:val="fixed"/>
    <w:sig w:usb0="00000001" w:usb1="080E0000" w:usb2="00000010" w:usb3="00000000" w:csb0="00040000"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A7345"/>
    <w:rsid w:val="000F3892"/>
    <w:rsid w:val="00135E9E"/>
    <w:rsid w:val="001966F1"/>
    <w:rsid w:val="001A7345"/>
    <w:rsid w:val="00275CE7"/>
    <w:rsid w:val="00402A2C"/>
    <w:rsid w:val="00440352"/>
    <w:rsid w:val="00471057"/>
    <w:rsid w:val="00472D7C"/>
    <w:rsid w:val="004A41BB"/>
    <w:rsid w:val="004B67FE"/>
    <w:rsid w:val="004C09BB"/>
    <w:rsid w:val="005834AB"/>
    <w:rsid w:val="005C19D5"/>
    <w:rsid w:val="006029FF"/>
    <w:rsid w:val="00666BF5"/>
    <w:rsid w:val="006A313A"/>
    <w:rsid w:val="006F5851"/>
    <w:rsid w:val="00745FF1"/>
    <w:rsid w:val="008475FE"/>
    <w:rsid w:val="008D3AC5"/>
    <w:rsid w:val="0099708F"/>
    <w:rsid w:val="009A1858"/>
    <w:rsid w:val="009E4B9B"/>
    <w:rsid w:val="00A764F4"/>
    <w:rsid w:val="00B03150"/>
    <w:rsid w:val="00B87B55"/>
    <w:rsid w:val="00BF659C"/>
    <w:rsid w:val="00D97C41"/>
    <w:rsid w:val="00E1070B"/>
    <w:rsid w:val="00E95D37"/>
    <w:rsid w:val="00E96E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E2C2B93899CF40E78BC885DB952A8D06">
    <w:name w:val="E2C2B93899CF40E78BC885DB952A8D06"/>
    <w:qFormat/>
    <w:pPr>
      <w:widowControl w:val="0"/>
      <w:jc w:val="both"/>
    </w:pPr>
    <w:rPr>
      <w:kern w:val="2"/>
      <w:sz w:val="21"/>
      <w:szCs w:val="22"/>
    </w:rPr>
  </w:style>
  <w:style w:type="paragraph" w:customStyle="1" w:styleId="952192F157884B21B6E7E643DD4EB604">
    <w:name w:val="952192F157884B21B6E7E643DD4EB604"/>
    <w:qFormat/>
    <w:pPr>
      <w:widowControl w:val="0"/>
      <w:jc w:val="both"/>
    </w:pPr>
    <w:rPr>
      <w:kern w:val="2"/>
      <w:sz w:val="21"/>
      <w:szCs w:val="22"/>
    </w:rPr>
  </w:style>
  <w:style w:type="paragraph" w:customStyle="1" w:styleId="29B19783B7CC4EACA76602835C00AFB1">
    <w:name w:val="29B19783B7CC4EACA76602835C00AFB1"/>
    <w:qFormat/>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64E8AB5-4CF2-4972-876E-AC5C599E27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团体标准.dotx</Template>
  <TotalTime>1067</TotalTime>
  <Pages>7</Pages>
  <Words>336</Words>
  <Characters>1919</Characters>
  <Application>Microsoft Office Word</Application>
  <DocSecurity>0</DocSecurity>
  <Lines>15</Lines>
  <Paragraphs>4</Paragraphs>
  <ScaleCrop>false</ScaleCrop>
  <Company>PCMI</Company>
  <LinksUpToDate>false</LinksUpToDate>
  <CharactersWithSpaces>2251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creator>微软中国</dc:creator>
  <dc:description>&lt;config cover="true" show_menu="true" version="1.0.0" doctype="SDKXY"&gt;_x000d_
&lt;/config&gt;</dc:description>
  <cp:lastModifiedBy>微软中国</cp:lastModifiedBy>
  <cp:revision>119</cp:revision>
  <cp:lastPrinted>2021-02-02T08:22:00Z</cp:lastPrinted>
  <dcterms:created xsi:type="dcterms:W3CDTF">2024-09-04T09:53:00Z</dcterms:created>
  <dcterms:modified xsi:type="dcterms:W3CDTF">2025-03-28T08:49:00Z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TemplateDocerSaveRecord">
    <vt:lpwstr>eyJoZGlkIjoiNmU0OWNhMGUyYzc2MTI5ZWY2NzM4MTVkMDAwODg0YzMiLCJ1c2VySWQiOiI2Mzk4NzAxMjYifQ==</vt:lpwstr>
  </property>
  <property fmtid="{D5CDD505-2E9C-101B-9397-08002B2CF9AE}" pid="15" name="KSOProductBuildVer">
    <vt:lpwstr>2052-12.1.0.19770</vt:lpwstr>
  </property>
  <property fmtid="{D5CDD505-2E9C-101B-9397-08002B2CF9AE}" pid="16" name="ICV">
    <vt:lpwstr>382690080D7E45D09BE2EE5D104AB476_12</vt:lpwstr>
  </property>
</Properties>
</file>