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B13C9" w14:paraId="7E7D5E1C" w14:textId="77777777">
        <w:tc>
          <w:tcPr>
            <w:tcW w:w="509" w:type="dxa"/>
          </w:tcPr>
          <w:p w14:paraId="7945590E" w14:textId="77777777" w:rsidR="009B13C9"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4766E96" w14:textId="77777777" w:rsidR="009B13C9"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9B13C9" w14:paraId="481E184F" w14:textId="77777777">
        <w:tc>
          <w:tcPr>
            <w:tcW w:w="509" w:type="dxa"/>
          </w:tcPr>
          <w:p w14:paraId="2A904E7C" w14:textId="77777777" w:rsidR="009B13C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B13C9" w14:paraId="45BD168D" w14:textId="77777777">
              <w:trPr>
                <w:trHeight w:hRule="exact" w:val="1021"/>
              </w:trPr>
              <w:tc>
                <w:tcPr>
                  <w:tcW w:w="9242" w:type="dxa"/>
                  <w:vAlign w:val="center"/>
                </w:tcPr>
                <w:p w14:paraId="7D1FBDB0" w14:textId="77777777" w:rsidR="009B13C9" w:rsidRDefault="00000000" w:rsidP="0046354B">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24C226F2" wp14:editId="475CC71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D4F7C06" wp14:editId="7D55DFD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021704C1" w14:textId="77777777" w:rsidR="009B13C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14:paraId="45977162" w14:textId="77777777" w:rsidR="009B13C9" w:rsidRDefault="00000000">
      <w:pPr>
        <w:pStyle w:val="afffff0"/>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DE58F8C" w14:textId="77777777" w:rsidR="009B13C9" w:rsidRDefault="00000000">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4AC0CA9F" w14:textId="77777777" w:rsidR="009B13C9"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612A0AA7" w14:textId="77777777" w:rsidR="009B13C9"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27A6B37" wp14:editId="0D700AE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4E7A128" w14:textId="77777777" w:rsidR="009B13C9" w:rsidRDefault="009B13C9">
      <w:pPr>
        <w:pStyle w:val="afffff0"/>
        <w:framePr w:w="9639" w:h="6976" w:hRule="exact" w:hSpace="0" w:vSpace="0" w:wrap="around" w:hAnchor="page" w:y="6408"/>
        <w:jc w:val="center"/>
        <w:rPr>
          <w:rFonts w:ascii="黑体" w:eastAsia="黑体" w:hAnsi="黑体" w:hint="eastAsia"/>
          <w:b w:val="0"/>
          <w:bCs w:val="0"/>
          <w:w w:val="100"/>
        </w:rPr>
      </w:pPr>
    </w:p>
    <w:p w14:paraId="651E3201" w14:textId="77777777" w:rsidR="009B13C9"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经阴道超声引导下穿刺取卵术围手术期护理规范</w:t>
      </w:r>
      <w:r>
        <w:fldChar w:fldCharType="end"/>
      </w:r>
      <w:bookmarkEnd w:id="8"/>
    </w:p>
    <w:p w14:paraId="52712C39" w14:textId="77777777" w:rsidR="009B13C9" w:rsidRDefault="009B13C9">
      <w:pPr>
        <w:framePr w:w="9639" w:h="6974" w:hRule="exact" w:wrap="around" w:vAnchor="page" w:hAnchor="page" w:x="1419" w:y="6408" w:anchorLock="1"/>
        <w:ind w:left="-1418"/>
      </w:pPr>
    </w:p>
    <w:p w14:paraId="5ABA7B12" w14:textId="77777777" w:rsidR="009B13C9"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of oocyte retrieval perioperative period care</w:t>
      </w:r>
      <w:r>
        <w:rPr>
          <w:rFonts w:ascii="黑体" w:eastAsia="黑体" w:hAnsi="黑体"/>
          <w:szCs w:val="28"/>
        </w:rPr>
        <w:fldChar w:fldCharType="end"/>
      </w:r>
      <w:bookmarkEnd w:id="9"/>
    </w:p>
    <w:p w14:paraId="3F103EC0" w14:textId="77777777" w:rsidR="009B13C9" w:rsidRDefault="009B13C9">
      <w:pPr>
        <w:framePr w:w="9639" w:h="6974" w:hRule="exact" w:wrap="around" w:vAnchor="page" w:hAnchor="page" w:x="1419" w:y="6408" w:anchorLock="1"/>
        <w:spacing w:line="760" w:lineRule="exact"/>
        <w:ind w:left="-1418"/>
      </w:pPr>
    </w:p>
    <w:p w14:paraId="6D442417" w14:textId="77777777" w:rsidR="009B13C9" w:rsidRDefault="009B13C9">
      <w:pPr>
        <w:pStyle w:val="afffffff8"/>
        <w:framePr w:w="9639" w:h="6974" w:hRule="exact" w:wrap="around" w:vAnchor="page" w:hAnchor="page" w:x="1419" w:y="6408" w:anchorLock="1"/>
        <w:textAlignment w:val="bottom"/>
        <w:rPr>
          <w:rFonts w:eastAsia="黑体"/>
          <w:szCs w:val="28"/>
        </w:rPr>
      </w:pPr>
    </w:p>
    <w:p w14:paraId="6A29661D" w14:textId="7AF7F2F6" w:rsidR="009B13C9"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46354B">
        <w:rPr>
          <w:sz w:val="24"/>
          <w:szCs w:val="28"/>
        </w:rPr>
      </w:r>
      <w:r>
        <w:rPr>
          <w:sz w:val="24"/>
          <w:szCs w:val="28"/>
        </w:rPr>
        <w:fldChar w:fldCharType="separate"/>
      </w:r>
      <w:r>
        <w:rPr>
          <w:sz w:val="24"/>
          <w:szCs w:val="28"/>
        </w:rPr>
        <w:fldChar w:fldCharType="end"/>
      </w:r>
      <w:bookmarkEnd w:id="10"/>
    </w:p>
    <w:p w14:paraId="513F45C5" w14:textId="77777777" w:rsidR="009B13C9"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03646B3D" w14:textId="77777777" w:rsidR="009B13C9"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3E72C061" w14:textId="77777777" w:rsidR="009B13C9"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34B0C13" w14:textId="77777777" w:rsidR="009B13C9"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11B0FA5" w14:textId="77777777" w:rsidR="009B13C9"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0633DF26" w14:textId="77777777" w:rsidR="009B13C9" w:rsidRDefault="00000000">
      <w:pPr>
        <w:rPr>
          <w:rFonts w:ascii="宋体" w:hAnsi="宋体" w:hint="eastAsia"/>
          <w:sz w:val="28"/>
          <w:szCs w:val="28"/>
        </w:rPr>
        <w:sectPr w:rsidR="009B13C9" w:rsidSect="00D2433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E5F054E" wp14:editId="3E5B3C7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6A19B6" w14:textId="77777777" w:rsidR="00D24335" w:rsidRDefault="00D24335" w:rsidP="00D24335">
      <w:pPr>
        <w:pStyle w:val="affffffa"/>
        <w:spacing w:after="360"/>
        <w:rPr>
          <w:rFonts w:hint="eastAsia"/>
        </w:rPr>
      </w:pPr>
      <w:bookmarkStart w:id="20" w:name="_Toc193789759"/>
      <w:bookmarkStart w:id="21" w:name="BookMark1"/>
      <w:r w:rsidRPr="00D24335">
        <w:rPr>
          <w:rFonts w:hint="eastAsia"/>
          <w:spacing w:val="320"/>
        </w:rPr>
        <w:lastRenderedPageBreak/>
        <w:t>目</w:t>
      </w:r>
      <w:r>
        <w:rPr>
          <w:rFonts w:hint="eastAsia"/>
        </w:rPr>
        <w:t>次</w:t>
      </w:r>
    </w:p>
    <w:p w14:paraId="7C67E34F" w14:textId="361B5EE0"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D24335">
        <w:fldChar w:fldCharType="begin"/>
      </w:r>
      <w:r w:rsidRPr="00D24335">
        <w:instrText xml:space="preserve"> TOC \o "1-1" \h </w:instrText>
      </w:r>
      <w:r w:rsidRPr="00D24335">
        <w:fldChar w:fldCharType="separate"/>
      </w:r>
      <w:hyperlink w:anchor="_Toc194082970" w:history="1">
        <w:r w:rsidRPr="00D24335">
          <w:rPr>
            <w:rStyle w:val="affffb"/>
            <w:rFonts w:hint="eastAsia"/>
            <w:noProof/>
          </w:rPr>
          <w:t>前言</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_Toc194082970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II</w:t>
        </w:r>
        <w:r w:rsidRPr="00D24335">
          <w:rPr>
            <w:rFonts w:hint="eastAsia"/>
            <w:noProof/>
          </w:rPr>
          <w:fldChar w:fldCharType="end"/>
        </w:r>
      </w:hyperlink>
    </w:p>
    <w:p w14:paraId="38884762" w14:textId="05555D12"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1" w:history="1">
        <w:r w:rsidRPr="00D24335">
          <w:rPr>
            <w:rStyle w:val="affffb"/>
            <w:rFonts w:hint="eastAsia"/>
            <w:noProof/>
          </w:rPr>
          <w:t>1</w:t>
        </w:r>
        <w:r>
          <w:rPr>
            <w:rStyle w:val="affffb"/>
            <w:noProof/>
          </w:rPr>
          <w:t xml:space="preserve"> </w:t>
        </w:r>
        <w:r w:rsidRPr="00D24335">
          <w:rPr>
            <w:rStyle w:val="affffb"/>
            <w:rFonts w:hint="eastAsia"/>
            <w:noProof/>
          </w:rPr>
          <w:t xml:space="preserve"> 范围</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_Toc194082971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1</w:t>
        </w:r>
        <w:r w:rsidRPr="00D24335">
          <w:rPr>
            <w:rFonts w:hint="eastAsia"/>
            <w:noProof/>
          </w:rPr>
          <w:fldChar w:fldCharType="end"/>
        </w:r>
      </w:hyperlink>
    </w:p>
    <w:p w14:paraId="5F2753D7" w14:textId="20300CE5"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2" w:history="1">
        <w:r w:rsidRPr="00D24335">
          <w:rPr>
            <w:rStyle w:val="affffb"/>
            <w:rFonts w:hint="eastAsia"/>
            <w:noProof/>
          </w:rPr>
          <w:t>2</w:t>
        </w:r>
        <w:r>
          <w:rPr>
            <w:rStyle w:val="affffb"/>
            <w:noProof/>
          </w:rPr>
          <w:t xml:space="preserve"> </w:t>
        </w:r>
        <w:r w:rsidRPr="00D24335">
          <w:rPr>
            <w:rStyle w:val="affffb"/>
            <w:rFonts w:hint="eastAsia"/>
            <w:noProof/>
          </w:rPr>
          <w:t xml:space="preserve"> 规范性引用文件</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_Toc194082972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1</w:t>
        </w:r>
        <w:r w:rsidRPr="00D24335">
          <w:rPr>
            <w:rFonts w:hint="eastAsia"/>
            <w:noProof/>
          </w:rPr>
          <w:fldChar w:fldCharType="end"/>
        </w:r>
      </w:hyperlink>
    </w:p>
    <w:p w14:paraId="02C845C3" w14:textId="6023FBFC"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3" w:history="1">
        <w:r w:rsidRPr="00D24335">
          <w:rPr>
            <w:rStyle w:val="affffb"/>
            <w:rFonts w:hint="eastAsia"/>
            <w:noProof/>
          </w:rPr>
          <w:t>3</w:t>
        </w:r>
        <w:r>
          <w:rPr>
            <w:rStyle w:val="affffb"/>
            <w:noProof/>
          </w:rPr>
          <w:t xml:space="preserve"> </w:t>
        </w:r>
        <w:r w:rsidRPr="00D24335">
          <w:rPr>
            <w:rStyle w:val="affffb"/>
            <w:rFonts w:hint="eastAsia"/>
            <w:noProof/>
          </w:rPr>
          <w:t xml:space="preserve"> 术语和定义</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_Toc194082973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1</w:t>
        </w:r>
        <w:r w:rsidRPr="00D24335">
          <w:rPr>
            <w:rFonts w:hint="eastAsia"/>
            <w:noProof/>
          </w:rPr>
          <w:fldChar w:fldCharType="end"/>
        </w:r>
      </w:hyperlink>
    </w:p>
    <w:p w14:paraId="5828F778" w14:textId="2C864990"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4" w:history="1">
        <w:r w:rsidRPr="00D24335">
          <w:rPr>
            <w:rStyle w:val="affffb"/>
            <w:rFonts w:hint="eastAsia"/>
            <w:noProof/>
          </w:rPr>
          <w:t>4</w:t>
        </w:r>
        <w:r>
          <w:rPr>
            <w:rStyle w:val="affffb"/>
            <w:noProof/>
          </w:rPr>
          <w:t xml:space="preserve"> </w:t>
        </w:r>
        <w:r w:rsidRPr="00D24335">
          <w:rPr>
            <w:rStyle w:val="affffb"/>
            <w:rFonts w:hint="eastAsia"/>
            <w:noProof/>
          </w:rPr>
          <w:t xml:space="preserve"> 基本要求</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_Toc194082974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1</w:t>
        </w:r>
        <w:r w:rsidRPr="00D24335">
          <w:rPr>
            <w:rFonts w:hint="eastAsia"/>
            <w:noProof/>
          </w:rPr>
          <w:fldChar w:fldCharType="end"/>
        </w:r>
      </w:hyperlink>
    </w:p>
    <w:p w14:paraId="36AAA830" w14:textId="319D582E"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5" w:history="1">
        <w:r w:rsidRPr="00D24335">
          <w:rPr>
            <w:rStyle w:val="affffb"/>
            <w:rFonts w:hint="eastAsia"/>
            <w:noProof/>
          </w:rPr>
          <w:t>5</w:t>
        </w:r>
        <w:r>
          <w:rPr>
            <w:rStyle w:val="affffb"/>
            <w:noProof/>
          </w:rPr>
          <w:t xml:space="preserve"> </w:t>
        </w:r>
        <w:r w:rsidRPr="00D24335">
          <w:rPr>
            <w:rStyle w:val="affffb"/>
            <w:rFonts w:hint="eastAsia"/>
            <w:noProof/>
          </w:rPr>
          <w:t xml:space="preserve"> 护理措施</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_Toc194082975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2</w:t>
        </w:r>
        <w:r w:rsidRPr="00D24335">
          <w:rPr>
            <w:rFonts w:hint="eastAsia"/>
            <w:noProof/>
          </w:rPr>
          <w:fldChar w:fldCharType="end"/>
        </w:r>
      </w:hyperlink>
    </w:p>
    <w:p w14:paraId="4C031201" w14:textId="46202F6E"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6" w:history="1">
        <w:r w:rsidRPr="00D24335">
          <w:rPr>
            <w:rStyle w:val="affffb"/>
            <w:rFonts w:hint="eastAsia"/>
            <w:noProof/>
          </w:rPr>
          <w:t>6</w:t>
        </w:r>
        <w:r>
          <w:rPr>
            <w:rStyle w:val="affffb"/>
            <w:noProof/>
          </w:rPr>
          <w:t xml:space="preserve"> </w:t>
        </w:r>
        <w:r w:rsidRPr="00D24335">
          <w:rPr>
            <w:rStyle w:val="affffb"/>
            <w:rFonts w:hint="eastAsia"/>
            <w:noProof/>
          </w:rPr>
          <w:t xml:space="preserve"> 注意事项</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_Toc194082976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4</w:t>
        </w:r>
        <w:r w:rsidRPr="00D24335">
          <w:rPr>
            <w:rFonts w:hint="eastAsia"/>
            <w:noProof/>
          </w:rPr>
          <w:fldChar w:fldCharType="end"/>
        </w:r>
      </w:hyperlink>
    </w:p>
    <w:p w14:paraId="2CD67EAA" w14:textId="7F051DA1" w:rsidR="00D24335" w:rsidRPr="00D24335" w:rsidRDefault="00D24335">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4082977" w:history="1">
        <w:r w:rsidRPr="00D24335">
          <w:rPr>
            <w:rStyle w:val="affffb"/>
            <w:rFonts w:hint="eastAsia"/>
            <w:noProof/>
          </w:rPr>
          <w:t>参考文献</w:t>
        </w:r>
        <w:r w:rsidRPr="00D24335">
          <w:rPr>
            <w:rFonts w:hint="eastAsia"/>
            <w:noProof/>
          </w:rPr>
          <w:tab/>
        </w:r>
        <w:r w:rsidRPr="00D24335">
          <w:rPr>
            <w:rFonts w:hint="eastAsia"/>
            <w:noProof/>
          </w:rPr>
          <w:fldChar w:fldCharType="begin"/>
        </w:r>
        <w:r w:rsidRPr="00D24335">
          <w:rPr>
            <w:rFonts w:hint="eastAsia"/>
            <w:noProof/>
          </w:rPr>
          <w:instrText xml:space="preserve"> </w:instrText>
        </w:r>
        <w:r w:rsidRPr="00D24335">
          <w:rPr>
            <w:noProof/>
          </w:rPr>
          <w:instrText>PAGEREF _Toc194082977 \h</w:instrText>
        </w:r>
        <w:r w:rsidRPr="00D24335">
          <w:rPr>
            <w:rFonts w:hint="eastAsia"/>
            <w:noProof/>
          </w:rPr>
          <w:instrText xml:space="preserve"> </w:instrText>
        </w:r>
        <w:r w:rsidRPr="00D24335">
          <w:rPr>
            <w:rFonts w:hint="eastAsia"/>
            <w:noProof/>
          </w:rPr>
        </w:r>
        <w:r w:rsidRPr="00D24335">
          <w:rPr>
            <w:noProof/>
          </w:rPr>
          <w:fldChar w:fldCharType="separate"/>
        </w:r>
        <w:r w:rsidRPr="00D24335">
          <w:rPr>
            <w:noProof/>
          </w:rPr>
          <w:t>5</w:t>
        </w:r>
        <w:r w:rsidRPr="00D24335">
          <w:rPr>
            <w:rFonts w:hint="eastAsia"/>
            <w:noProof/>
          </w:rPr>
          <w:fldChar w:fldCharType="end"/>
        </w:r>
      </w:hyperlink>
    </w:p>
    <w:p w14:paraId="6BEAFA33" w14:textId="3BC6127B" w:rsidR="00D24335" w:rsidRPr="00D24335" w:rsidRDefault="00D24335" w:rsidP="00D24335">
      <w:pPr>
        <w:pStyle w:val="affffffa"/>
        <w:spacing w:after="360"/>
        <w:sectPr w:rsidR="00D24335" w:rsidRPr="00D24335" w:rsidSect="00D24335">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D24335">
        <w:fldChar w:fldCharType="end"/>
      </w:r>
    </w:p>
    <w:p w14:paraId="7F843B7D" w14:textId="77777777" w:rsidR="009B13C9" w:rsidRDefault="00000000">
      <w:pPr>
        <w:pStyle w:val="a6"/>
        <w:spacing w:after="360"/>
      </w:pPr>
      <w:bookmarkStart w:id="22" w:name="BookMark2"/>
      <w:bookmarkStart w:id="23" w:name="_Toc194082970"/>
      <w:bookmarkEnd w:id="21"/>
      <w:r>
        <w:rPr>
          <w:spacing w:val="320"/>
        </w:rPr>
        <w:lastRenderedPageBreak/>
        <w:t>前</w:t>
      </w:r>
      <w:r>
        <w:t>言</w:t>
      </w:r>
      <w:bookmarkEnd w:id="20"/>
      <w:bookmarkEnd w:id="23"/>
    </w:p>
    <w:p w14:paraId="0EEB2E4A" w14:textId="77777777" w:rsidR="009B13C9" w:rsidRDefault="00000000">
      <w:pPr>
        <w:pStyle w:val="afffff5"/>
        <w:ind w:firstLine="420"/>
      </w:pPr>
      <w:r>
        <w:rPr>
          <w:rFonts w:hint="eastAsia"/>
        </w:rPr>
        <w:t>本文件参照GB/T 1.1—2020《标准化工作导则  第1部分：标准化文件的结构和起草规则》的规定起草。</w:t>
      </w:r>
    </w:p>
    <w:p w14:paraId="6F5B745E" w14:textId="77777777" w:rsidR="009B13C9" w:rsidRDefault="00000000">
      <w:pPr>
        <w:pStyle w:val="afffff5"/>
        <w:ind w:firstLine="420"/>
      </w:pPr>
      <w:bookmarkStart w:id="24" w:name="_Hlk177651567"/>
      <w:r>
        <w:rPr>
          <w:rFonts w:hint="eastAsia"/>
        </w:rPr>
        <w:t>请注意本文件的某些内容可能涉及专利。本文件的发布机构不承担识别专利的责任。</w:t>
      </w:r>
      <w:bookmarkEnd w:id="24"/>
    </w:p>
    <w:p w14:paraId="228C2FCA" w14:textId="77777777" w:rsidR="009B13C9" w:rsidRDefault="00000000">
      <w:pPr>
        <w:pStyle w:val="afffff5"/>
        <w:ind w:firstLine="420"/>
      </w:pPr>
      <w:r>
        <w:rPr>
          <w:rFonts w:hint="eastAsia"/>
        </w:rPr>
        <w:t>本文件由广西优生优育协会提出、宣贯并归口。</w:t>
      </w:r>
    </w:p>
    <w:p w14:paraId="771212C0" w14:textId="77777777" w:rsidR="009B13C9" w:rsidRDefault="00000000">
      <w:pPr>
        <w:pStyle w:val="afffff5"/>
        <w:ind w:firstLine="420"/>
      </w:pPr>
      <w:r>
        <w:rPr>
          <w:rFonts w:hint="eastAsia"/>
        </w:rPr>
        <w:t>本文件起草单位：</w:t>
      </w:r>
      <w:bookmarkStart w:id="25" w:name="_Hlk177636653"/>
      <w:r>
        <w:rPr>
          <w:rFonts w:hint="eastAsia"/>
        </w:rPr>
        <w:t>南宁市第二人民医院、广西医科大学第一附属医院、江西省妇幼保健院、桂林医学院附属医院、钦州市妇幼保健院、梧州市工人医院、广西区生殖医院、柳州市妇幼保健院、贵港市人民医院、柳州市人民医院、右江民族医学院附属医院、广西壮族自治区人民医院、广西壮族自治区妇幼保健院、柳州市工人医院。</w:t>
      </w:r>
      <w:bookmarkEnd w:id="25"/>
    </w:p>
    <w:p w14:paraId="0B663CB3" w14:textId="7192D809" w:rsidR="009B13C9" w:rsidRDefault="00000000">
      <w:pPr>
        <w:pStyle w:val="afffff5"/>
        <w:ind w:firstLine="420"/>
        <w:sectPr w:rsidR="009B13C9" w:rsidSect="00D24335">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r>
        <w:rPr>
          <w:rFonts w:hint="eastAsia"/>
        </w:rPr>
        <w:t>本文件主要起草人：朱茂灵、周玲、朱俞欢、李梦洁、曾义真、李荣、汪莉、谢文艳、陆柳雪、刘小春、韦柳延、滕晓、李艳梅、田正平、滕敏、李霜、叶玲玲、岑剑敏、林芝、梁小霞、何萍、欧阳明月、黄福辉、韦雅环、朱艺萍、何杨秋、莫秀莉、徐苓珍、王丽、何玉燕、苏小红、宋秋兰、廖兰英、滕联秧</w:t>
      </w:r>
      <w:r w:rsidR="0046354B">
        <w:rPr>
          <w:rFonts w:hint="eastAsia"/>
        </w:rPr>
        <w:t>。</w:t>
      </w:r>
    </w:p>
    <w:p w14:paraId="6C3356B2" w14:textId="77777777" w:rsidR="009B13C9" w:rsidRDefault="009B13C9">
      <w:pPr>
        <w:spacing w:line="20" w:lineRule="exact"/>
        <w:jc w:val="center"/>
        <w:rPr>
          <w:rFonts w:ascii="黑体" w:eastAsia="黑体" w:hAnsi="黑体" w:hint="eastAsia"/>
          <w:sz w:val="32"/>
          <w:szCs w:val="32"/>
        </w:rPr>
      </w:pPr>
      <w:bookmarkStart w:id="26" w:name="BookMark4"/>
      <w:bookmarkEnd w:id="22"/>
    </w:p>
    <w:p w14:paraId="0891E94C" w14:textId="77777777" w:rsidR="009B13C9" w:rsidRDefault="009B13C9">
      <w:pPr>
        <w:spacing w:line="20" w:lineRule="exact"/>
        <w:jc w:val="center"/>
        <w:rPr>
          <w:rFonts w:ascii="黑体" w:eastAsia="黑体" w:hAnsi="黑体" w:hint="eastAsia"/>
          <w:sz w:val="32"/>
          <w:szCs w:val="32"/>
        </w:rPr>
      </w:pPr>
    </w:p>
    <w:bookmarkStart w:id="27" w:name="OLE_LINK2" w:displacedByCustomXml="next"/>
    <w:bookmarkEnd w:id="27" w:displacedByCustomXml="next"/>
    <w:bookmarkStart w:id="28" w:name="OLE_LINK1" w:displacedByCustomXml="next"/>
    <w:bookmarkEnd w:id="28" w:displacedByCustomXml="next"/>
    <w:bookmarkStart w:id="29" w:name="NEW_STAND_NAME" w:displacedByCustomXml="next"/>
    <w:sdt>
      <w:sdtPr>
        <w:tag w:val="NEW_STAND_NAME"/>
        <w:id w:val="595910757"/>
        <w:lock w:val="sdtLocked"/>
        <w:placeholder>
          <w:docPart w:val="823E3161D6604DBABAA1EF874A99D6A3"/>
        </w:placeholder>
      </w:sdtPr>
      <w:sdtContent>
        <w:p w14:paraId="60AFBB2F" w14:textId="77777777" w:rsidR="009B13C9" w:rsidRDefault="00000000">
          <w:pPr>
            <w:pStyle w:val="afffffffff8"/>
            <w:spacing w:beforeLines="1" w:before="2" w:afterLines="220" w:after="528"/>
            <w:rPr>
              <w:rFonts w:hint="eastAsia"/>
            </w:rPr>
          </w:pPr>
          <w:r>
            <w:rPr>
              <w:rFonts w:hint="eastAsia"/>
            </w:rPr>
            <w:t>经阴道超声引导下穿刺取卵术围手术期护理规范</w:t>
          </w:r>
        </w:p>
      </w:sdtContent>
    </w:sdt>
    <w:p w14:paraId="50ACEB37" w14:textId="77777777" w:rsidR="009B13C9" w:rsidRDefault="00000000">
      <w:pPr>
        <w:pStyle w:val="affc"/>
        <w:spacing w:before="240" w:after="240"/>
      </w:pPr>
      <w:bookmarkStart w:id="30" w:name="_Toc97192964"/>
      <w:bookmarkStart w:id="31" w:name="_Toc26986771"/>
      <w:bookmarkStart w:id="32" w:name="_Toc17233325"/>
      <w:bookmarkStart w:id="33" w:name="_Toc26986530"/>
      <w:bookmarkStart w:id="34" w:name="_Toc24884211"/>
      <w:bookmarkStart w:id="35" w:name="_Toc24884218"/>
      <w:bookmarkStart w:id="36" w:name="_Toc17233333"/>
      <w:bookmarkStart w:id="37" w:name="_Toc26648465"/>
      <w:bookmarkStart w:id="38" w:name="_Toc193789760"/>
      <w:bookmarkStart w:id="39" w:name="_Toc26718930"/>
      <w:bookmarkStart w:id="40" w:name="_Toc194082971"/>
      <w:bookmarkEnd w:id="29"/>
      <w:r>
        <w:rPr>
          <w:rFonts w:hint="eastAsia"/>
        </w:rPr>
        <w:t>范围</w:t>
      </w:r>
      <w:bookmarkEnd w:id="30"/>
      <w:bookmarkEnd w:id="31"/>
      <w:bookmarkEnd w:id="32"/>
      <w:bookmarkEnd w:id="33"/>
      <w:bookmarkEnd w:id="34"/>
      <w:bookmarkEnd w:id="35"/>
      <w:bookmarkEnd w:id="36"/>
      <w:bookmarkEnd w:id="37"/>
      <w:bookmarkEnd w:id="38"/>
      <w:bookmarkEnd w:id="39"/>
      <w:bookmarkEnd w:id="40"/>
    </w:p>
    <w:p w14:paraId="14C88176" w14:textId="77777777" w:rsidR="009B13C9" w:rsidRDefault="00000000">
      <w:pPr>
        <w:pStyle w:val="afffff5"/>
        <w:ind w:firstLine="420"/>
      </w:pPr>
      <w:bookmarkStart w:id="41" w:name="_Toc26648466"/>
      <w:bookmarkStart w:id="42" w:name="_Toc17233334"/>
      <w:bookmarkStart w:id="43" w:name="_Toc24884219"/>
      <w:bookmarkStart w:id="44" w:name="_Toc17233326"/>
      <w:bookmarkStart w:id="45" w:name="_Toc24884212"/>
      <w:r>
        <w:rPr>
          <w:rFonts w:hint="eastAsia"/>
        </w:rPr>
        <w:t>本文件规定了</w:t>
      </w:r>
      <w:bookmarkStart w:id="46" w:name="OLE_LINK4"/>
      <w:bookmarkStart w:id="47" w:name="OLE_LINK3"/>
      <w:r>
        <w:rPr>
          <w:rFonts w:hint="eastAsia"/>
        </w:rPr>
        <w:t>经阴道超声引导下穿刺取卵术围手术期护理</w:t>
      </w:r>
      <w:bookmarkEnd w:id="46"/>
      <w:bookmarkEnd w:id="47"/>
      <w:r>
        <w:rPr>
          <w:rFonts w:hint="eastAsia"/>
        </w:rPr>
        <w:t>的基本要求、护理措施、注意事项的要求。</w:t>
      </w:r>
    </w:p>
    <w:p w14:paraId="6B1B5598" w14:textId="77777777" w:rsidR="009B13C9" w:rsidRDefault="00000000">
      <w:pPr>
        <w:pStyle w:val="afffff5"/>
        <w:ind w:firstLine="420"/>
      </w:pPr>
      <w:r>
        <w:rPr>
          <w:rFonts w:hint="eastAsia"/>
        </w:rPr>
        <w:t>本文件适用经阴道超声引导下穿刺取卵术围手术期的护理。</w:t>
      </w:r>
    </w:p>
    <w:p w14:paraId="12AF9E3C" w14:textId="77777777" w:rsidR="009B13C9" w:rsidRDefault="00000000">
      <w:pPr>
        <w:pStyle w:val="affc"/>
        <w:spacing w:before="240" w:after="240"/>
      </w:pPr>
      <w:bookmarkStart w:id="48" w:name="_Toc97192965"/>
      <w:bookmarkStart w:id="49" w:name="_Toc26986772"/>
      <w:bookmarkStart w:id="50" w:name="_Toc193789761"/>
      <w:bookmarkStart w:id="51" w:name="_Toc26718931"/>
      <w:bookmarkStart w:id="52" w:name="_Toc26986531"/>
      <w:bookmarkStart w:id="53" w:name="_Toc194082972"/>
      <w:r>
        <w:rPr>
          <w:rFonts w:hint="eastAsia"/>
        </w:rPr>
        <w:t>规范性引用文件</w:t>
      </w:r>
      <w:bookmarkEnd w:id="41"/>
      <w:bookmarkEnd w:id="42"/>
      <w:bookmarkEnd w:id="43"/>
      <w:bookmarkEnd w:id="44"/>
      <w:bookmarkEnd w:id="45"/>
      <w:bookmarkEnd w:id="48"/>
      <w:bookmarkEnd w:id="49"/>
      <w:bookmarkEnd w:id="50"/>
      <w:bookmarkEnd w:id="51"/>
      <w:bookmarkEnd w:id="52"/>
      <w:bookmarkEnd w:id="53"/>
    </w:p>
    <w:sdt>
      <w:sdtPr>
        <w:rPr>
          <w:rFonts w:hint="eastAsia"/>
        </w:rPr>
        <w:id w:val="715848253"/>
        <w:placeholder>
          <w:docPart w:val="167084EFEEB0409B9A4D304F6A2F9D5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6561A91" w14:textId="77777777" w:rsidR="009B13C9"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462469" w14:textId="77777777" w:rsidR="009B13C9" w:rsidRDefault="00000000">
      <w:pPr>
        <w:pStyle w:val="afffff5"/>
        <w:ind w:firstLine="420"/>
      </w:pPr>
      <w:bookmarkStart w:id="54" w:name="_Toc97192966"/>
      <w:r>
        <w:rPr>
          <w:rFonts w:hint="eastAsia"/>
        </w:rPr>
        <w:t>GB 15982  医院消毒卫生标准</w:t>
      </w:r>
    </w:p>
    <w:p w14:paraId="4D7A4C4C" w14:textId="3C0D6056" w:rsidR="0046354B" w:rsidRDefault="0046354B" w:rsidP="0046354B">
      <w:pPr>
        <w:pStyle w:val="afffff5"/>
        <w:ind w:firstLine="420"/>
        <w:rPr>
          <w:rFonts w:hint="eastAsia"/>
        </w:rPr>
      </w:pPr>
      <w:r w:rsidRPr="0046354B">
        <w:rPr>
          <w:rFonts w:hint="eastAsia"/>
        </w:rPr>
        <w:t>GB 50333</w:t>
      </w:r>
      <w:r w:rsidRPr="0046354B">
        <w:rPr>
          <w:rFonts w:hint="eastAsia"/>
        </w:rPr>
        <w:t xml:space="preserve">  </w:t>
      </w:r>
      <w:r w:rsidRPr="0046354B">
        <w:rPr>
          <w:rFonts w:hint="eastAsia"/>
        </w:rPr>
        <w:t>医院洁净手术部建筑技术规范</w:t>
      </w:r>
    </w:p>
    <w:p w14:paraId="7DEFB42C" w14:textId="77777777" w:rsidR="009B13C9" w:rsidRDefault="00000000">
      <w:pPr>
        <w:pStyle w:val="afffff5"/>
        <w:ind w:firstLine="420"/>
      </w:pPr>
      <w:r>
        <w:t>WS/T 313</w:t>
      </w:r>
      <w:r>
        <w:rPr>
          <w:rFonts w:hint="eastAsia"/>
        </w:rPr>
        <w:t xml:space="preserve">  医务人员手卫生规范</w:t>
      </w:r>
    </w:p>
    <w:p w14:paraId="6FDFE8A1" w14:textId="77777777" w:rsidR="009B13C9" w:rsidRDefault="00000000">
      <w:pPr>
        <w:pStyle w:val="afffff5"/>
        <w:ind w:firstLine="420"/>
      </w:pPr>
      <w:r>
        <w:rPr>
          <w:rFonts w:hint="eastAsia"/>
        </w:rPr>
        <w:t>WS/T 367  医疗机构消毒技术规范</w:t>
      </w:r>
    </w:p>
    <w:p w14:paraId="7BEC5103" w14:textId="77777777" w:rsidR="009B13C9" w:rsidRDefault="00000000">
      <w:pPr>
        <w:pStyle w:val="affc"/>
        <w:spacing w:before="240" w:after="240"/>
      </w:pPr>
      <w:bookmarkStart w:id="55" w:name="_Toc193789762"/>
      <w:bookmarkStart w:id="56" w:name="_Toc194082973"/>
      <w:r>
        <w:rPr>
          <w:rFonts w:hint="eastAsia"/>
          <w:szCs w:val="21"/>
        </w:rPr>
        <w:t>术语和定义</w:t>
      </w:r>
      <w:bookmarkEnd w:id="54"/>
      <w:bookmarkEnd w:id="55"/>
      <w:bookmarkEnd w:id="56"/>
    </w:p>
    <w:bookmarkStart w:id="57" w:name="_Toc26986532" w:displacedByCustomXml="next"/>
    <w:bookmarkEnd w:id="57" w:displacedByCustomXml="next"/>
    <w:sdt>
      <w:sdtPr>
        <w:rPr>
          <w:rFonts w:hint="eastAsia"/>
        </w:rPr>
        <w:id w:val="-1909835108"/>
        <w:placeholder>
          <w:docPart w:val="5609FDDF13E94AFA8FDD5DFC2A8E5C9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3ECC8EA" w14:textId="77777777" w:rsidR="009B13C9" w:rsidRDefault="00000000">
          <w:pPr>
            <w:pStyle w:val="afffff5"/>
            <w:ind w:firstLine="420"/>
          </w:pPr>
          <w:r>
            <w:rPr>
              <w:rFonts w:hint="eastAsia"/>
            </w:rPr>
            <w:t>本文件没有需要界定的术语和定义。</w:t>
          </w:r>
        </w:p>
      </w:sdtContent>
    </w:sdt>
    <w:p w14:paraId="1DE49758" w14:textId="77777777" w:rsidR="009B13C9" w:rsidRDefault="00000000">
      <w:pPr>
        <w:pStyle w:val="affc"/>
        <w:spacing w:before="240" w:after="240"/>
      </w:pPr>
      <w:bookmarkStart w:id="58" w:name="_Hlk177637750"/>
      <w:bookmarkStart w:id="59" w:name="_Toc193789763"/>
      <w:bookmarkStart w:id="60" w:name="_Toc194082974"/>
      <w:bookmarkEnd w:id="58"/>
      <w:r>
        <w:rPr>
          <w:rFonts w:hint="eastAsia"/>
        </w:rPr>
        <w:t>基本要求</w:t>
      </w:r>
      <w:bookmarkEnd w:id="59"/>
      <w:bookmarkEnd w:id="60"/>
    </w:p>
    <w:p w14:paraId="658ED8BE" w14:textId="77777777" w:rsidR="009B13C9" w:rsidRDefault="00000000">
      <w:pPr>
        <w:pStyle w:val="affd"/>
        <w:spacing w:before="120" w:after="120"/>
      </w:pPr>
      <w:r>
        <w:rPr>
          <w:rFonts w:hint="eastAsia"/>
        </w:rPr>
        <w:t>人员</w:t>
      </w:r>
    </w:p>
    <w:p w14:paraId="341DDFB2" w14:textId="77777777" w:rsidR="009B13C9" w:rsidRDefault="00000000">
      <w:pPr>
        <w:pStyle w:val="afffffffff1"/>
      </w:pPr>
      <w:r>
        <w:rPr>
          <w:rFonts w:hint="eastAsia"/>
        </w:rPr>
        <w:t>应经过</w:t>
      </w:r>
      <w:r w:rsidRPr="0046354B">
        <w:rPr>
          <w:rFonts w:hint="eastAsia"/>
        </w:rPr>
        <w:t>经阴道超声引导下穿刺取卵术围手术期护理专业知识和技能培训，并专科考</w:t>
      </w:r>
      <w:r>
        <w:rPr>
          <w:rFonts w:hint="eastAsia"/>
        </w:rPr>
        <w:t>核合格。</w:t>
      </w:r>
    </w:p>
    <w:p w14:paraId="791B6E00" w14:textId="77777777" w:rsidR="009B13C9" w:rsidRDefault="00000000">
      <w:pPr>
        <w:pStyle w:val="afffffffff1"/>
      </w:pPr>
      <w:r>
        <w:rPr>
          <w:rFonts w:hint="eastAsia"/>
        </w:rPr>
        <w:t>手卫生应符合WS/T 313的规定。</w:t>
      </w:r>
    </w:p>
    <w:p w14:paraId="2C57FB00" w14:textId="77777777" w:rsidR="009B13C9" w:rsidRDefault="00000000">
      <w:pPr>
        <w:pStyle w:val="affd"/>
        <w:spacing w:before="120" w:after="120"/>
      </w:pPr>
      <w:r>
        <w:rPr>
          <w:rFonts w:hint="eastAsia"/>
        </w:rPr>
        <w:t>环境及设施要求</w:t>
      </w:r>
    </w:p>
    <w:p w14:paraId="4644F25C" w14:textId="77777777" w:rsidR="009B13C9" w:rsidRDefault="00000000">
      <w:pPr>
        <w:pStyle w:val="affe"/>
        <w:spacing w:before="120" w:after="120"/>
      </w:pPr>
      <w:r>
        <w:rPr>
          <w:rFonts w:hint="eastAsia"/>
        </w:rPr>
        <w:t>环境</w:t>
      </w:r>
    </w:p>
    <w:p w14:paraId="441B5DFB" w14:textId="77777777" w:rsidR="00D24335" w:rsidRDefault="00000000">
      <w:pPr>
        <w:pStyle w:val="afffffffff0"/>
      </w:pPr>
      <w:r>
        <w:rPr>
          <w:rFonts w:hint="eastAsia"/>
        </w:rPr>
        <w:t>手术室</w:t>
      </w:r>
      <w:r w:rsidRPr="0046354B">
        <w:rPr>
          <w:rFonts w:hint="eastAsia"/>
        </w:rPr>
        <w:t>内应符合GB 50333</w:t>
      </w:r>
      <w:r w:rsidR="0046354B">
        <w:rPr>
          <w:rFonts w:hint="eastAsia"/>
        </w:rPr>
        <w:t>的要求</w:t>
      </w:r>
      <w:r w:rsidR="00D24335">
        <w:rPr>
          <w:rFonts w:hint="eastAsia"/>
        </w:rPr>
        <w:t>。</w:t>
      </w:r>
    </w:p>
    <w:p w14:paraId="5E129893" w14:textId="26AC8948" w:rsidR="009B13C9" w:rsidRPr="0046354B" w:rsidRDefault="00000000">
      <w:pPr>
        <w:pStyle w:val="afffffffff0"/>
      </w:pPr>
      <w:r w:rsidRPr="0046354B">
        <w:rPr>
          <w:rFonts w:hint="eastAsia"/>
        </w:rPr>
        <w:t>取卵手术室的空气洁净度、沉降法细菌浓度、温度、相对湿度、噪声、压差、换气次数达到洁净手术室用房Ⅲ级(万级手术室)的标准要求。</w:t>
      </w:r>
    </w:p>
    <w:p w14:paraId="0A74217D" w14:textId="685D0D59" w:rsidR="009B13C9" w:rsidRPr="0046354B" w:rsidRDefault="00000000">
      <w:pPr>
        <w:pStyle w:val="afffffffff0"/>
      </w:pPr>
      <w:r w:rsidRPr="0046354B">
        <w:rPr>
          <w:rFonts w:hint="eastAsia"/>
        </w:rPr>
        <w:t>手术室内应配备高效空气过滤系统，确保空气流通和净化，保持正压环境。</w:t>
      </w:r>
    </w:p>
    <w:p w14:paraId="243562F9" w14:textId="77777777" w:rsidR="009B13C9" w:rsidRPr="0046354B" w:rsidRDefault="00000000">
      <w:pPr>
        <w:pStyle w:val="afffffffff0"/>
      </w:pPr>
      <w:r w:rsidRPr="0046354B">
        <w:rPr>
          <w:rFonts w:hint="eastAsia"/>
        </w:rPr>
        <w:t>手术室内应保持环境清洁与消毒，包括地面、墙壁、设备及手术床。</w:t>
      </w:r>
    </w:p>
    <w:p w14:paraId="2F22A487" w14:textId="77777777" w:rsidR="009B13C9" w:rsidRPr="0046354B" w:rsidRDefault="00000000">
      <w:pPr>
        <w:pStyle w:val="afffffffff0"/>
      </w:pPr>
      <w:r w:rsidRPr="0046354B">
        <w:rPr>
          <w:rFonts w:hint="eastAsia"/>
        </w:rPr>
        <w:t>保持室内温度为21</w:t>
      </w:r>
      <w:r w:rsidRPr="0046354B">
        <w:rPr>
          <w:vertAlign w:val="superscript"/>
        </w:rPr>
        <w:t xml:space="preserve"> </w:t>
      </w:r>
      <w:r w:rsidRPr="0046354B">
        <w:rPr>
          <w:rFonts w:hint="eastAsia"/>
        </w:rPr>
        <w:t>℃～25</w:t>
      </w:r>
      <w:r w:rsidRPr="0046354B">
        <w:rPr>
          <w:vertAlign w:val="superscript"/>
        </w:rPr>
        <w:t xml:space="preserve"> </w:t>
      </w:r>
      <w:r w:rsidRPr="0046354B">
        <w:rPr>
          <w:rFonts w:hint="eastAsia"/>
        </w:rPr>
        <w:t>℃，湿度为30</w:t>
      </w:r>
      <w:r w:rsidRPr="0046354B">
        <w:rPr>
          <w:vertAlign w:val="superscript"/>
        </w:rPr>
        <w:t xml:space="preserve"> </w:t>
      </w:r>
      <w:r w:rsidRPr="0046354B">
        <w:rPr>
          <w:rFonts w:hint="eastAsia"/>
        </w:rPr>
        <w:t>％～60</w:t>
      </w:r>
      <w:r w:rsidRPr="0046354B">
        <w:rPr>
          <w:vertAlign w:val="superscript"/>
        </w:rPr>
        <w:t xml:space="preserve"> </w:t>
      </w:r>
      <w:r w:rsidRPr="0046354B">
        <w:rPr>
          <w:rFonts w:hint="eastAsia"/>
        </w:rPr>
        <w:t>％。</w:t>
      </w:r>
    </w:p>
    <w:p w14:paraId="5F0EA01D" w14:textId="77777777" w:rsidR="009B13C9" w:rsidRPr="0046354B" w:rsidRDefault="00000000">
      <w:pPr>
        <w:pStyle w:val="afffffffff0"/>
      </w:pPr>
      <w:r w:rsidRPr="0046354B">
        <w:rPr>
          <w:rFonts w:hint="eastAsia"/>
        </w:rPr>
        <w:t>医疗机构消毒技术应符合WS/T 367的规定，医院消毒卫生符合GB 15982的规定。</w:t>
      </w:r>
    </w:p>
    <w:p w14:paraId="4F2166E7" w14:textId="1960D3C1" w:rsidR="009B13C9" w:rsidRPr="0046354B" w:rsidRDefault="00000000">
      <w:pPr>
        <w:pStyle w:val="afffffffff0"/>
      </w:pPr>
      <w:r w:rsidRPr="0046354B">
        <w:rPr>
          <w:rFonts w:hint="eastAsia"/>
        </w:rPr>
        <w:t>手术室照明应充足、布局合理，划分明确的功能区域。</w:t>
      </w:r>
    </w:p>
    <w:p w14:paraId="4F759B1C" w14:textId="77777777" w:rsidR="009B13C9" w:rsidRDefault="00000000">
      <w:pPr>
        <w:pStyle w:val="affe"/>
        <w:spacing w:before="120" w:after="120"/>
      </w:pPr>
      <w:r>
        <w:rPr>
          <w:rFonts w:hint="eastAsia"/>
        </w:rPr>
        <w:t>设施</w:t>
      </w:r>
    </w:p>
    <w:p w14:paraId="6DCC704A" w14:textId="77777777" w:rsidR="009B13C9" w:rsidRDefault="00000000">
      <w:pPr>
        <w:pStyle w:val="afffffffff0"/>
      </w:pPr>
      <w:r>
        <w:rPr>
          <w:rFonts w:hint="eastAsia"/>
        </w:rPr>
        <w:t>基本设施：配备百级层流手术室，可调节专用手术床、手术无影灯、监护设备（心电监护仪、血压计、血氧饱和度监测仪等）、急救设备（除颤器、氧气装置、吸引器、急救药品等）。</w:t>
      </w:r>
    </w:p>
    <w:p w14:paraId="56FCAF08" w14:textId="77777777" w:rsidR="009B13C9" w:rsidRDefault="00000000">
      <w:pPr>
        <w:pStyle w:val="afffffffff0"/>
      </w:pPr>
      <w:r>
        <w:rPr>
          <w:rFonts w:hint="eastAsia"/>
        </w:rPr>
        <w:t>超声引导设备：超声仪、超声引导探头、高清显示屏。</w:t>
      </w:r>
    </w:p>
    <w:p w14:paraId="36D3B254" w14:textId="77777777" w:rsidR="009B13C9" w:rsidRDefault="00000000">
      <w:pPr>
        <w:pStyle w:val="afffffffff0"/>
      </w:pPr>
      <w:r>
        <w:rPr>
          <w:rFonts w:hint="eastAsia"/>
        </w:rPr>
        <w:t>取卵专用器械：一次性无菌取卵器、负压吸引器、恒温试管加热器、无菌圆底试管。</w:t>
      </w:r>
    </w:p>
    <w:p w14:paraId="726D13FC" w14:textId="77777777" w:rsidR="009B13C9" w:rsidRDefault="00000000">
      <w:pPr>
        <w:pStyle w:val="afffffffff0"/>
      </w:pPr>
      <w:r>
        <w:rPr>
          <w:rFonts w:hint="eastAsia"/>
        </w:rPr>
        <w:t>辅助设施：麻醉设备（麻醉机、麻醉药品及监护设备）、输液设备（输液架、输液器）、抢救车、药品柜、无菌物品柜。</w:t>
      </w:r>
    </w:p>
    <w:p w14:paraId="5DA491B9" w14:textId="77777777" w:rsidR="009B13C9" w:rsidRDefault="00000000">
      <w:pPr>
        <w:pStyle w:val="afffffffff0"/>
      </w:pPr>
      <w:r>
        <w:rPr>
          <w:rFonts w:hint="eastAsia"/>
        </w:rPr>
        <w:t>清洁与消毒设施：配备</w:t>
      </w:r>
      <w:r>
        <w:rPr>
          <w:rFonts w:cs="宋体" w:hint="eastAsia"/>
        </w:rPr>
        <w:t>外科洗手设施（应符合</w:t>
      </w:r>
      <w:r>
        <w:rPr>
          <w:rFonts w:hAnsi="宋体" w:cs="宋体"/>
        </w:rPr>
        <w:t>WS/T</w:t>
      </w:r>
      <w:r>
        <w:rPr>
          <w:rFonts w:hAnsi="宋体" w:cs="宋体" w:hint="eastAsia"/>
        </w:rPr>
        <w:t xml:space="preserve"> </w:t>
      </w:r>
      <w:r>
        <w:rPr>
          <w:rFonts w:hAnsi="宋体" w:cs="宋体"/>
        </w:rPr>
        <w:t>313</w:t>
      </w:r>
      <w:r>
        <w:rPr>
          <w:rFonts w:cs="宋体" w:hint="eastAsia"/>
        </w:rPr>
        <w:t>要求），设置医疗废物分类收集箱，做好污物处理</w:t>
      </w:r>
      <w:r>
        <w:rPr>
          <w:rFonts w:hint="eastAsia"/>
        </w:rPr>
        <w:t>。</w:t>
      </w:r>
    </w:p>
    <w:p w14:paraId="0D7744B2" w14:textId="78131231" w:rsidR="009B13C9" w:rsidRPr="0046354B" w:rsidRDefault="00000000">
      <w:pPr>
        <w:pStyle w:val="affd"/>
        <w:spacing w:before="120" w:after="120"/>
      </w:pPr>
      <w:r w:rsidRPr="0046354B">
        <w:rPr>
          <w:rFonts w:hint="eastAsia"/>
        </w:rPr>
        <w:lastRenderedPageBreak/>
        <w:t>药品及耗材</w:t>
      </w:r>
    </w:p>
    <w:p w14:paraId="33931604" w14:textId="77777777" w:rsidR="009B13C9" w:rsidRDefault="00000000">
      <w:pPr>
        <w:pStyle w:val="affe"/>
        <w:spacing w:before="120" w:after="120"/>
      </w:pPr>
      <w:r>
        <w:rPr>
          <w:rFonts w:hint="eastAsia"/>
        </w:rPr>
        <w:t>药品</w:t>
      </w:r>
    </w:p>
    <w:p w14:paraId="2CC05785" w14:textId="305915E8" w:rsidR="009B13C9" w:rsidRDefault="00000000">
      <w:pPr>
        <w:pStyle w:val="afffff5"/>
        <w:ind w:firstLine="420"/>
      </w:pPr>
      <w:r>
        <w:rPr>
          <w:rFonts w:hint="eastAsia"/>
        </w:rPr>
        <w:t>应配备好取卵手术用药，如麻醉药品、镇痛药</w:t>
      </w:r>
      <w:r w:rsidRPr="0046354B">
        <w:rPr>
          <w:rFonts w:hint="eastAsia"/>
        </w:rPr>
        <w:t>品、抗过敏药品、止吐药品、急救药品、预防卵巢过度刺激综合征（OHSS）药品、黄体支持用药、辅助药品。</w:t>
      </w:r>
    </w:p>
    <w:p w14:paraId="69EA4867" w14:textId="77777777" w:rsidR="009B13C9" w:rsidRDefault="00000000">
      <w:pPr>
        <w:pStyle w:val="affe"/>
        <w:spacing w:before="120" w:after="120"/>
      </w:pPr>
      <w:r>
        <w:rPr>
          <w:rFonts w:hint="eastAsia"/>
        </w:rPr>
        <w:t>耗材</w:t>
      </w:r>
    </w:p>
    <w:p w14:paraId="5BE8955F" w14:textId="77777777" w:rsidR="009B13C9" w:rsidRDefault="00000000">
      <w:pPr>
        <w:pStyle w:val="afffff5"/>
        <w:ind w:firstLine="420"/>
      </w:pPr>
      <w:r>
        <w:rPr>
          <w:rFonts w:hint="eastAsia"/>
        </w:rPr>
        <w:t>应配备好手术用物，如无菌器械包、无菌采卵包布、无菌纱布、一次性无菌取卵器、超声引导探头穿刺架、无菌圆底试管、一次性外科手套、无菌探头套、生理盐水、隔离透声膜、一次性连接管、注射器、氧气面罩、氧气管、湿化瓶等，一次性物品包装均完整并处于有效期内。</w:t>
      </w:r>
    </w:p>
    <w:p w14:paraId="04B74451" w14:textId="77777777" w:rsidR="009B13C9" w:rsidRDefault="00000000">
      <w:pPr>
        <w:pStyle w:val="affc"/>
        <w:spacing w:before="240" w:after="240"/>
      </w:pPr>
      <w:bookmarkStart w:id="61" w:name="_Toc193789764"/>
      <w:bookmarkStart w:id="62" w:name="_Toc194082975"/>
      <w:r>
        <w:rPr>
          <w:rFonts w:hint="eastAsia"/>
        </w:rPr>
        <w:t>护理措施</w:t>
      </w:r>
      <w:bookmarkEnd w:id="61"/>
      <w:bookmarkEnd w:id="62"/>
    </w:p>
    <w:p w14:paraId="05C492FF" w14:textId="77777777" w:rsidR="009B13C9" w:rsidRDefault="00000000">
      <w:pPr>
        <w:pStyle w:val="affd"/>
        <w:spacing w:before="120" w:after="120"/>
      </w:pPr>
      <w:r>
        <w:rPr>
          <w:rFonts w:hint="eastAsia"/>
        </w:rPr>
        <w:t>术前护理</w:t>
      </w:r>
    </w:p>
    <w:p w14:paraId="6148039F" w14:textId="77777777" w:rsidR="009B13C9" w:rsidRDefault="00000000">
      <w:pPr>
        <w:pStyle w:val="affe"/>
        <w:spacing w:before="120" w:after="120"/>
      </w:pPr>
      <w:r>
        <w:rPr>
          <w:rFonts w:hint="eastAsia"/>
        </w:rPr>
        <w:t>评估和宣教</w:t>
      </w:r>
    </w:p>
    <w:p w14:paraId="22BFD370" w14:textId="44071022" w:rsidR="009B13C9" w:rsidRDefault="00000000">
      <w:pPr>
        <w:pStyle w:val="afffffffff0"/>
      </w:pPr>
      <w:r>
        <w:rPr>
          <w:rFonts w:hint="eastAsia"/>
        </w:rPr>
        <w:t>取卵前1</w:t>
      </w:r>
      <w:r>
        <w:rPr>
          <w:vertAlign w:val="superscript"/>
        </w:rPr>
        <w:t xml:space="preserve"> </w:t>
      </w:r>
      <w:r>
        <w:t>d</w:t>
      </w:r>
      <w:r>
        <w:rPr>
          <w:rFonts w:hint="eastAsia"/>
        </w:rPr>
        <w:t>做好术前评估，了解患者全身体格状况及既往病史，如前次取卵的出血情况、术中的特殊处理等，及时与手术</w:t>
      </w:r>
      <w:r w:rsidR="00D24335">
        <w:rPr>
          <w:rFonts w:hint="eastAsia"/>
        </w:rPr>
        <w:t>医生</w:t>
      </w:r>
      <w:r>
        <w:rPr>
          <w:rFonts w:hint="eastAsia"/>
        </w:rPr>
        <w:t>沟通。</w:t>
      </w:r>
    </w:p>
    <w:p w14:paraId="341F4003" w14:textId="7A34EAEF" w:rsidR="009B13C9" w:rsidRPr="0046354B" w:rsidRDefault="00000000">
      <w:pPr>
        <w:pStyle w:val="afffffffff0"/>
      </w:pPr>
      <w:r w:rsidRPr="0046354B">
        <w:rPr>
          <w:rFonts w:hint="eastAsia"/>
        </w:rPr>
        <w:t>完成患者体格检查、血液检验、白带检查、尿液检查、心电图等相关检查。</w:t>
      </w:r>
    </w:p>
    <w:p w14:paraId="25786AC2" w14:textId="5E258966" w:rsidR="009B13C9" w:rsidRPr="0046354B" w:rsidRDefault="00000000" w:rsidP="0046354B">
      <w:pPr>
        <w:pStyle w:val="afffffffff0"/>
        <w:rPr>
          <w:rFonts w:hint="eastAsia"/>
        </w:rPr>
      </w:pPr>
      <w:r w:rsidRPr="0046354B">
        <w:rPr>
          <w:rFonts w:hint="eastAsia"/>
        </w:rPr>
        <w:t>做好患者健康教育，术前向患者及家属讲解手术流程、取精流程、注意事项、可能出现的并发症及其发生率、手术费用、成功率、随访要求等。</w:t>
      </w:r>
    </w:p>
    <w:p w14:paraId="17A4597D" w14:textId="77777777" w:rsidR="009B13C9" w:rsidRPr="0046354B" w:rsidRDefault="00000000" w:rsidP="00D24335">
      <w:pPr>
        <w:pStyle w:val="afffffffff0"/>
      </w:pPr>
      <w:r>
        <w:rPr>
          <w:rFonts w:hint="eastAsia"/>
        </w:rPr>
        <w:t>做好患者健康教育，术前向患者及家属讲解手术流程、</w:t>
      </w:r>
      <w:r w:rsidRPr="0046354B">
        <w:rPr>
          <w:rFonts w:hint="eastAsia"/>
        </w:rPr>
        <w:t>取精流程、注意事项、可能出现的并发症及其发生率、手术费用、成功率、随访要求等。</w:t>
      </w:r>
    </w:p>
    <w:p w14:paraId="1709CF0E" w14:textId="02EFCF98" w:rsidR="009B13C9" w:rsidRPr="0046354B" w:rsidRDefault="00000000">
      <w:pPr>
        <w:pStyle w:val="afffffffff0"/>
      </w:pPr>
      <w:r w:rsidRPr="0046354B">
        <w:rPr>
          <w:rFonts w:hint="eastAsia"/>
        </w:rPr>
        <w:t>告知患者术前应禁食6</w:t>
      </w:r>
      <w:r w:rsidRPr="0046354B">
        <w:rPr>
          <w:vertAlign w:val="superscript"/>
        </w:rPr>
        <w:t xml:space="preserve"> </w:t>
      </w:r>
      <w:r w:rsidRPr="0046354B">
        <w:rPr>
          <w:rFonts w:hint="eastAsia"/>
        </w:rPr>
        <w:t>h</w:t>
      </w:r>
      <w:r w:rsidRPr="0046354B">
        <w:rPr>
          <w:rFonts w:hAnsi="宋体" w:hint="eastAsia"/>
        </w:rPr>
        <w:t>～</w:t>
      </w:r>
      <w:r w:rsidRPr="0046354B">
        <w:rPr>
          <w:rFonts w:hint="eastAsia"/>
        </w:rPr>
        <w:t>8</w:t>
      </w:r>
      <w:r w:rsidRPr="0046354B">
        <w:rPr>
          <w:vertAlign w:val="superscript"/>
        </w:rPr>
        <w:t xml:space="preserve"> </w:t>
      </w:r>
      <w:r w:rsidRPr="0046354B">
        <w:rPr>
          <w:rFonts w:hint="eastAsia"/>
        </w:rPr>
        <w:t>h，禁水2</w:t>
      </w:r>
      <w:r w:rsidR="0046354B" w:rsidRPr="0046354B">
        <w:rPr>
          <w:vertAlign w:val="superscript"/>
        </w:rPr>
        <w:t xml:space="preserve"> </w:t>
      </w:r>
      <w:r w:rsidR="0046354B" w:rsidRPr="0046354B">
        <w:rPr>
          <w:rFonts w:hint="eastAsia"/>
        </w:rPr>
        <w:t>h</w:t>
      </w:r>
      <w:r w:rsidRPr="0046354B">
        <w:rPr>
          <w:rFonts w:hAnsi="宋体" w:hint="eastAsia"/>
        </w:rPr>
        <w:t>～</w:t>
      </w:r>
      <w:r w:rsidRPr="0046354B">
        <w:rPr>
          <w:rFonts w:hint="eastAsia"/>
        </w:rPr>
        <w:t>4</w:t>
      </w:r>
      <w:r w:rsidRPr="0046354B">
        <w:rPr>
          <w:vertAlign w:val="superscript"/>
        </w:rPr>
        <w:t xml:space="preserve"> </w:t>
      </w:r>
      <w:r w:rsidRPr="0046354B">
        <w:rPr>
          <w:rFonts w:hint="eastAsia"/>
        </w:rPr>
        <w:t>h。</w:t>
      </w:r>
    </w:p>
    <w:p w14:paraId="667692D0" w14:textId="7D8869FA" w:rsidR="009B13C9" w:rsidRDefault="00000000" w:rsidP="0046354B">
      <w:pPr>
        <w:pStyle w:val="afffffffff0"/>
        <w:rPr>
          <w:rFonts w:hint="eastAsia"/>
        </w:rPr>
      </w:pPr>
      <w:r w:rsidRPr="0046354B">
        <w:rPr>
          <w:rFonts w:hint="eastAsia"/>
        </w:rPr>
        <w:t>术前1</w:t>
      </w:r>
      <w:r w:rsidRPr="0046354B">
        <w:rPr>
          <w:vertAlign w:val="superscript"/>
        </w:rPr>
        <w:t xml:space="preserve"> </w:t>
      </w:r>
      <w:r w:rsidRPr="0046354B">
        <w:t>d</w:t>
      </w:r>
      <w:r w:rsidRPr="0046354B">
        <w:rPr>
          <w:rFonts w:hint="eastAsia"/>
        </w:rPr>
        <w:t>开始用外用生理盐水冲洗外阴及阴道</w:t>
      </w:r>
      <w:r w:rsidR="0046354B" w:rsidRPr="0046354B">
        <w:rPr>
          <w:rFonts w:hint="eastAsia"/>
        </w:rPr>
        <w:t>，</w:t>
      </w:r>
      <w:r w:rsidRPr="0046354B">
        <w:rPr>
          <w:rFonts w:hint="eastAsia"/>
        </w:rPr>
        <w:t>手术日晨沐浴，保持阴道清洁。</w:t>
      </w:r>
    </w:p>
    <w:p w14:paraId="6DEB1565" w14:textId="77777777" w:rsidR="009B13C9" w:rsidRDefault="00000000" w:rsidP="0046354B">
      <w:pPr>
        <w:pStyle w:val="afffffffff0"/>
      </w:pPr>
      <w:r>
        <w:rPr>
          <w:rFonts w:hint="eastAsia"/>
        </w:rPr>
        <w:t>给予心理支持：耐心解答患者疑问，缓解其焦虑情绪，增强信心，提高患者手术配合度。</w:t>
      </w:r>
    </w:p>
    <w:p w14:paraId="249CC726" w14:textId="77777777" w:rsidR="009B13C9" w:rsidRDefault="00000000">
      <w:pPr>
        <w:pStyle w:val="afffffffff0"/>
      </w:pPr>
      <w:r>
        <w:rPr>
          <w:rFonts w:hint="eastAsia"/>
        </w:rPr>
        <w:t>嘱咐患者手术日备好夫妇双方身份证、结婚证原件用于术前身份核实。</w:t>
      </w:r>
    </w:p>
    <w:p w14:paraId="26CCA0E3" w14:textId="57E9F459" w:rsidR="009B13C9" w:rsidRPr="0046354B" w:rsidRDefault="00000000" w:rsidP="0046354B">
      <w:pPr>
        <w:pStyle w:val="affe"/>
        <w:spacing w:before="120" w:after="120"/>
      </w:pPr>
      <w:r>
        <w:rPr>
          <w:rFonts w:hint="eastAsia"/>
        </w:rPr>
        <w:t>术前准备</w:t>
      </w:r>
    </w:p>
    <w:p w14:paraId="1344EF52" w14:textId="77777777" w:rsidR="009B13C9" w:rsidRDefault="00000000">
      <w:pPr>
        <w:pStyle w:val="afffffffff0"/>
      </w:pPr>
      <w:r>
        <w:rPr>
          <w:rFonts w:hint="eastAsia"/>
        </w:rPr>
        <w:t>手术护士核查患者双方的身份证、结婚证、指纹验证，核对无误后佩戴手腕带。</w:t>
      </w:r>
    </w:p>
    <w:p w14:paraId="569DE1DF" w14:textId="77777777" w:rsidR="009B13C9" w:rsidRDefault="00000000">
      <w:pPr>
        <w:pStyle w:val="afffffffff0"/>
      </w:pPr>
      <w:r>
        <w:rPr>
          <w:rFonts w:hint="eastAsia"/>
        </w:rPr>
        <w:t>手术护士做好术前患者信息核对（患者基本信息、手术方式、手术知情、麻醉知情、麻醉方式、禁饮禁食情况、过敏史等），并签署相关知情同意书。</w:t>
      </w:r>
    </w:p>
    <w:p w14:paraId="01EF13FD" w14:textId="77777777" w:rsidR="009B13C9" w:rsidRDefault="00000000">
      <w:pPr>
        <w:pStyle w:val="afffffffff0"/>
      </w:pPr>
      <w:r>
        <w:rPr>
          <w:rFonts w:hint="eastAsia"/>
        </w:rPr>
        <w:t>嘱咐患者更换洁净的手术衣裤，并取下首饰、义齿等物件。</w:t>
      </w:r>
    </w:p>
    <w:p w14:paraId="4BDE7A92" w14:textId="77777777" w:rsidR="009B13C9" w:rsidRDefault="00000000">
      <w:pPr>
        <w:pStyle w:val="afffffffff0"/>
      </w:pPr>
      <w:r>
        <w:rPr>
          <w:rFonts w:hint="eastAsia"/>
        </w:rPr>
        <w:t>选择静脉麻醉的患者，提前开通静脉输液通道，做好麻醉准备。</w:t>
      </w:r>
    </w:p>
    <w:p w14:paraId="31110C95" w14:textId="77777777" w:rsidR="009B13C9" w:rsidRDefault="00000000">
      <w:pPr>
        <w:pStyle w:val="afffffffff0"/>
      </w:pPr>
      <w:r>
        <w:rPr>
          <w:rFonts w:hint="eastAsia"/>
        </w:rPr>
        <w:t>术前测量患者血压、脉搏、心率</w:t>
      </w:r>
      <w:r w:rsidRPr="0046354B">
        <w:rPr>
          <w:rFonts w:hint="eastAsia"/>
        </w:rPr>
        <w:t>、体温，并</w:t>
      </w:r>
      <w:r>
        <w:rPr>
          <w:rFonts w:hint="eastAsia"/>
        </w:rPr>
        <w:t>嘱患者术前排空膀胱。</w:t>
      </w:r>
    </w:p>
    <w:p w14:paraId="761C7CED" w14:textId="77777777" w:rsidR="009B13C9" w:rsidRDefault="00000000">
      <w:pPr>
        <w:pStyle w:val="afffffffff0"/>
      </w:pPr>
      <w:r>
        <w:rPr>
          <w:rFonts w:hint="eastAsia"/>
        </w:rPr>
        <w:t>按照手术时间，手术护士通过人脸识别及指纹验证核对患者身份后带入取卵室等候区等候。</w:t>
      </w:r>
    </w:p>
    <w:p w14:paraId="3DF19745" w14:textId="77777777" w:rsidR="009B13C9" w:rsidRDefault="00000000">
      <w:pPr>
        <w:pStyle w:val="affe"/>
        <w:spacing w:before="120" w:after="120"/>
      </w:pPr>
      <w:r>
        <w:rPr>
          <w:rFonts w:hint="eastAsia"/>
        </w:rPr>
        <w:t>手术室准备</w:t>
      </w:r>
    </w:p>
    <w:p w14:paraId="7844FF9D" w14:textId="77777777" w:rsidR="009B13C9" w:rsidRDefault="00000000">
      <w:pPr>
        <w:pStyle w:val="afffffffff0"/>
      </w:pPr>
      <w:r>
        <w:rPr>
          <w:rFonts w:hint="eastAsia"/>
        </w:rPr>
        <w:t>术前将手术间照明灯光调节成术中灯光模式，应注意避免灯光直射手术台和超声屏幕。</w:t>
      </w:r>
    </w:p>
    <w:p w14:paraId="0A0F2A2B" w14:textId="5945439C" w:rsidR="009B13C9" w:rsidRDefault="00000000">
      <w:pPr>
        <w:pStyle w:val="afffffffff0"/>
      </w:pPr>
      <w:r>
        <w:rPr>
          <w:rFonts w:hint="eastAsia"/>
        </w:rPr>
        <w:t>备好手术所需的器械和物品</w:t>
      </w:r>
      <w:r w:rsidR="0046354B">
        <w:rPr>
          <w:rFonts w:hint="eastAsia"/>
        </w:rPr>
        <w:t>，</w:t>
      </w:r>
      <w:r>
        <w:rPr>
          <w:rFonts w:hint="eastAsia"/>
        </w:rPr>
        <w:t>包括但不限于：</w:t>
      </w:r>
    </w:p>
    <w:p w14:paraId="02D1581E" w14:textId="77777777" w:rsidR="009B13C9" w:rsidRDefault="00000000">
      <w:pPr>
        <w:pStyle w:val="af2"/>
      </w:pPr>
      <w:r>
        <w:rPr>
          <w:rFonts w:hint="eastAsia"/>
        </w:rPr>
        <w:t>接通恒温试管加热器和试管恒温箱，调节负压吸引器，调节B超模式，连接心电监护仪、吸氧装置（将各机器调至所需的备用状态）；</w:t>
      </w:r>
    </w:p>
    <w:p w14:paraId="342E159F" w14:textId="77777777" w:rsidR="009B13C9" w:rsidRDefault="00000000">
      <w:pPr>
        <w:pStyle w:val="af2"/>
      </w:pPr>
      <w:r>
        <w:rPr>
          <w:rFonts w:hint="eastAsia"/>
        </w:rPr>
        <w:t>根据当日取卵数量准备无菌器械、无菌采卵包布、取卵器、负压吸引连接管、超声引导探头穿刺架、注射器、无菌圆底试管、隔离透声膜、氧气面罩、氧气管、湿化瓶、一次性垫巾、一次性外科手套等物品。</w:t>
      </w:r>
    </w:p>
    <w:p w14:paraId="67003A5F" w14:textId="77777777" w:rsidR="009B13C9" w:rsidRPr="0046354B" w:rsidRDefault="00000000">
      <w:pPr>
        <w:pStyle w:val="afffffffff0"/>
      </w:pPr>
      <w:r w:rsidRPr="0046354B">
        <w:rPr>
          <w:rFonts w:hint="eastAsia"/>
        </w:rPr>
        <w:t>检查手术设备及抢救设备是否正常运行。</w:t>
      </w:r>
    </w:p>
    <w:p w14:paraId="0ECC358B" w14:textId="6B1BE5F0" w:rsidR="009B13C9" w:rsidRPr="0046354B" w:rsidRDefault="00000000">
      <w:pPr>
        <w:pStyle w:val="afffffffff0"/>
      </w:pPr>
      <w:r w:rsidRPr="0046354B">
        <w:rPr>
          <w:rFonts w:hint="eastAsia"/>
        </w:rPr>
        <w:t>预热试管架和生理盐水恒温装置至37</w:t>
      </w:r>
      <w:r w:rsidRPr="0046354B">
        <w:rPr>
          <w:vertAlign w:val="superscript"/>
        </w:rPr>
        <w:t xml:space="preserve"> </w:t>
      </w:r>
      <w:r w:rsidRPr="0046354B">
        <w:rPr>
          <w:rFonts w:hint="eastAsia"/>
        </w:rPr>
        <w:t>℃，调节负压吸引器至120</w:t>
      </w:r>
      <w:r w:rsidR="00D24335" w:rsidRPr="00D24335">
        <w:rPr>
          <w:rFonts w:hint="eastAsia"/>
          <w:vertAlign w:val="superscript"/>
        </w:rPr>
        <w:t xml:space="preserve"> </w:t>
      </w:r>
      <w:r w:rsidRPr="0046354B">
        <w:rPr>
          <w:rFonts w:hint="eastAsia"/>
        </w:rPr>
        <w:t>mmHg</w:t>
      </w:r>
      <w:bookmarkStart w:id="63" w:name="OLE_LINK11"/>
      <w:bookmarkStart w:id="64" w:name="OLE_LINK10"/>
      <w:r w:rsidRPr="0046354B">
        <w:rPr>
          <w:rFonts w:hAnsi="宋体" w:hint="eastAsia"/>
        </w:rPr>
        <w:t>～</w:t>
      </w:r>
      <w:bookmarkEnd w:id="63"/>
      <w:bookmarkEnd w:id="64"/>
      <w:r w:rsidRPr="0046354B">
        <w:rPr>
          <w:rFonts w:hAnsi="宋体" w:hint="eastAsia"/>
        </w:rPr>
        <w:t>1</w:t>
      </w:r>
      <w:r w:rsidRPr="0046354B">
        <w:rPr>
          <w:rFonts w:hint="eastAsia"/>
        </w:rPr>
        <w:t>30</w:t>
      </w:r>
      <w:r w:rsidRPr="0046354B">
        <w:rPr>
          <w:vertAlign w:val="superscript"/>
        </w:rPr>
        <w:t xml:space="preserve"> </w:t>
      </w:r>
      <w:r w:rsidRPr="0046354B">
        <w:rPr>
          <w:rFonts w:hint="eastAsia"/>
        </w:rPr>
        <w:t>mmHg，调整B超机亮度、对比度和放大倍数，启动穿刺引导线。</w:t>
      </w:r>
    </w:p>
    <w:p w14:paraId="4B2EBF9B" w14:textId="77777777" w:rsidR="009B13C9" w:rsidRDefault="00000000">
      <w:pPr>
        <w:pStyle w:val="affd"/>
        <w:spacing w:before="120" w:after="120"/>
      </w:pPr>
      <w:r>
        <w:rPr>
          <w:rFonts w:hint="eastAsia"/>
        </w:rPr>
        <w:t>术中护理</w:t>
      </w:r>
    </w:p>
    <w:p w14:paraId="5B797A4B" w14:textId="77777777" w:rsidR="009B13C9" w:rsidRDefault="00000000">
      <w:pPr>
        <w:pStyle w:val="affe"/>
        <w:spacing w:before="120" w:after="120"/>
        <w:rPr>
          <w:rFonts w:ascii="宋体" w:eastAsia="宋体"/>
        </w:rPr>
      </w:pPr>
      <w:r>
        <w:rPr>
          <w:rFonts w:hint="eastAsia"/>
        </w:rPr>
        <w:lastRenderedPageBreak/>
        <w:t>核对患者信息</w:t>
      </w:r>
    </w:p>
    <w:p w14:paraId="5E55790B" w14:textId="19405CD6" w:rsidR="009B13C9" w:rsidRDefault="00000000" w:rsidP="0046354B">
      <w:pPr>
        <w:pStyle w:val="afffff5"/>
        <w:ind w:firstLine="420"/>
      </w:pPr>
      <w:r>
        <w:rPr>
          <w:rFonts w:hint="eastAsia"/>
        </w:rPr>
        <w:t>进入取卵室再次核验人脸及腕带信息，确保取卵室的显示屏上信息和实验室信息一致，取卵前由护士、手术医生、麻醉医生、实验室工作人员与患者五方共同核对患者姓名、年龄、配偶姓名、手术名称、手术部位、麻醉方式等信息无误后并在手术安全核查表上签字。</w:t>
      </w:r>
    </w:p>
    <w:p w14:paraId="1011871F" w14:textId="5960CAA8" w:rsidR="009B13C9" w:rsidRPr="0046354B" w:rsidRDefault="00000000">
      <w:pPr>
        <w:pStyle w:val="affe"/>
        <w:spacing w:before="120" w:after="120"/>
      </w:pPr>
      <w:r w:rsidRPr="0046354B">
        <w:rPr>
          <w:rFonts w:hint="eastAsia"/>
        </w:rPr>
        <w:t>调整体位</w:t>
      </w:r>
    </w:p>
    <w:p w14:paraId="0B7967DD" w14:textId="77777777" w:rsidR="009B13C9" w:rsidRDefault="00000000">
      <w:pPr>
        <w:pStyle w:val="afffffffff0"/>
      </w:pPr>
      <w:r>
        <w:rPr>
          <w:rFonts w:hint="eastAsia"/>
        </w:rPr>
        <w:t>协助患者采取膀胱截石位，使其双腿分开，臀部尽量靠近床沿，并妥善固定四肢，患者体位变动不应对手术操作造成影响。</w:t>
      </w:r>
    </w:p>
    <w:p w14:paraId="42EA2541" w14:textId="4DC019EF" w:rsidR="009B13C9" w:rsidRDefault="00000000" w:rsidP="0046354B">
      <w:pPr>
        <w:pStyle w:val="afffffffff0"/>
        <w:rPr>
          <w:rFonts w:hint="eastAsia"/>
        </w:rPr>
      </w:pPr>
      <w:r w:rsidRPr="0046354B">
        <w:rPr>
          <w:rFonts w:hint="eastAsia"/>
        </w:rPr>
        <w:t>调整手术床高度及位置以</w:t>
      </w:r>
      <w:r>
        <w:rPr>
          <w:rFonts w:hint="eastAsia"/>
        </w:rPr>
        <w:t>患者舒适为宜，观察患者的面部表情变化。</w:t>
      </w:r>
    </w:p>
    <w:p w14:paraId="2BA41172" w14:textId="77777777" w:rsidR="009B13C9" w:rsidRDefault="00000000">
      <w:pPr>
        <w:pStyle w:val="affe"/>
        <w:spacing w:before="120" w:after="120"/>
      </w:pPr>
      <w:r>
        <w:rPr>
          <w:rFonts w:hint="eastAsia"/>
        </w:rPr>
        <w:t>准备无菌台</w:t>
      </w:r>
    </w:p>
    <w:p w14:paraId="503E0C4B" w14:textId="77777777" w:rsidR="009B13C9" w:rsidRDefault="00000000">
      <w:pPr>
        <w:pStyle w:val="afffffffff0"/>
      </w:pPr>
      <w:r>
        <w:rPr>
          <w:rFonts w:hint="eastAsia"/>
        </w:rPr>
        <w:t>无菌台铺设时应严格执行无菌操作。</w:t>
      </w:r>
    </w:p>
    <w:p w14:paraId="776A76D4" w14:textId="77777777" w:rsidR="009B13C9" w:rsidRDefault="00000000">
      <w:pPr>
        <w:pStyle w:val="afffffffff0"/>
      </w:pPr>
      <w:r>
        <w:rPr>
          <w:rFonts w:hint="eastAsia"/>
        </w:rPr>
        <w:t>应双人核查手术用</w:t>
      </w:r>
      <w:r w:rsidRPr="0046354B">
        <w:rPr>
          <w:rFonts w:hint="eastAsia"/>
        </w:rPr>
        <w:t>品，合理摆放于无菌器械台上，包括手术器械、无菌生理盐水、一次性使用灭菌橡胶外科手套（无粉）、无</w:t>
      </w:r>
      <w:r>
        <w:rPr>
          <w:rFonts w:hint="eastAsia"/>
        </w:rPr>
        <w:t>菌纱布、隔离透声膜、B超探头套、超声引导探头穿刺架、注射器、取卵器、一次性连接管等物品。</w:t>
      </w:r>
    </w:p>
    <w:p w14:paraId="4A5D9E33" w14:textId="77777777" w:rsidR="009B13C9" w:rsidRDefault="00000000">
      <w:pPr>
        <w:pStyle w:val="affe"/>
        <w:spacing w:before="120" w:after="120"/>
      </w:pPr>
      <w:r>
        <w:rPr>
          <w:rFonts w:hint="eastAsia"/>
        </w:rPr>
        <w:t>护理配合及观察</w:t>
      </w:r>
    </w:p>
    <w:p w14:paraId="048AD5AF" w14:textId="77777777" w:rsidR="009B13C9" w:rsidRDefault="00000000">
      <w:pPr>
        <w:pStyle w:val="afffff5"/>
        <w:ind w:firstLine="420"/>
      </w:pPr>
      <w:r>
        <w:rPr>
          <w:rFonts w:hAnsi="宋体" w:hint="eastAsia"/>
        </w:rPr>
        <w:t>应包括但不限于以下要点：</w:t>
      </w:r>
    </w:p>
    <w:p w14:paraId="5D34552B" w14:textId="2B819C3B" w:rsidR="009B13C9" w:rsidRDefault="00000000">
      <w:pPr>
        <w:pStyle w:val="af2"/>
      </w:pPr>
      <w:r>
        <w:rPr>
          <w:rFonts w:hint="eastAsia"/>
        </w:rPr>
        <w:t>协助手术</w:t>
      </w:r>
      <w:r w:rsidR="00D24335">
        <w:rPr>
          <w:rFonts w:hint="eastAsia"/>
        </w:rPr>
        <w:t>医生</w:t>
      </w:r>
      <w:r>
        <w:rPr>
          <w:rFonts w:hint="eastAsia"/>
        </w:rPr>
        <w:t>进行外阴清洁，应按照阴道手术要求铺好手术无菌巾，保证手术区域的无菌状态；</w:t>
      </w:r>
    </w:p>
    <w:p w14:paraId="3BB42E1C" w14:textId="31A70E3B" w:rsidR="009B13C9" w:rsidRDefault="00000000">
      <w:pPr>
        <w:pStyle w:val="af2"/>
      </w:pPr>
      <w:r>
        <w:rPr>
          <w:rFonts w:hint="eastAsia"/>
        </w:rPr>
        <w:t>为患者佩戴好面罩，调节氧流量3</w:t>
      </w:r>
      <w:r>
        <w:rPr>
          <w:vertAlign w:val="superscript"/>
        </w:rPr>
        <w:t xml:space="preserve"> </w:t>
      </w:r>
      <w:r>
        <w:rPr>
          <w:rFonts w:hint="eastAsia"/>
        </w:rPr>
        <w:t>L/min～5</w:t>
      </w:r>
      <w:r>
        <w:rPr>
          <w:vertAlign w:val="superscript"/>
        </w:rPr>
        <w:t xml:space="preserve"> </w:t>
      </w:r>
      <w:r>
        <w:rPr>
          <w:rFonts w:hint="eastAsia"/>
        </w:rPr>
        <w:t>L/min，给予患者中氧流量吸入</w:t>
      </w:r>
      <w:r w:rsidR="00D24335">
        <w:rPr>
          <w:rFonts w:hint="eastAsia"/>
        </w:rPr>
        <w:t>，</w:t>
      </w:r>
      <w:r>
        <w:rPr>
          <w:rFonts w:hint="eastAsia"/>
        </w:rPr>
        <w:t>密切观察患者口唇、颜面、呼吸的情况；</w:t>
      </w:r>
    </w:p>
    <w:p w14:paraId="0A59B9B3" w14:textId="33DE057C" w:rsidR="009B13C9" w:rsidRPr="0046354B" w:rsidRDefault="00000000">
      <w:pPr>
        <w:pStyle w:val="af2"/>
      </w:pPr>
      <w:r>
        <w:rPr>
          <w:rFonts w:hint="eastAsia"/>
        </w:rPr>
        <w:t>带有耦合剂的B超探</w:t>
      </w:r>
      <w:r w:rsidRPr="0046354B">
        <w:rPr>
          <w:rFonts w:hint="eastAsia"/>
        </w:rPr>
        <w:t>头套上隔离透声膜和无菌探头套，</w:t>
      </w:r>
      <w:r w:rsidR="00D24335">
        <w:rPr>
          <w:rFonts w:hint="eastAsia"/>
        </w:rPr>
        <w:t>连接</w:t>
      </w:r>
      <w:r w:rsidRPr="0046354B">
        <w:rPr>
          <w:rFonts w:hint="eastAsia"/>
        </w:rPr>
        <w:t>超声引导探头穿刺架；</w:t>
      </w:r>
    </w:p>
    <w:p w14:paraId="2F35AD1E" w14:textId="77777777" w:rsidR="009B13C9" w:rsidRPr="0046354B" w:rsidRDefault="00000000">
      <w:pPr>
        <w:pStyle w:val="af2"/>
      </w:pPr>
      <w:r w:rsidRPr="0046354B">
        <w:rPr>
          <w:rFonts w:hint="eastAsia"/>
        </w:rPr>
        <w:t>做好负压器与取卵器的连接，检查取卵器是否通畅，再次确认吸引器负压值及试管架温度；</w:t>
      </w:r>
    </w:p>
    <w:p w14:paraId="393F2E5E" w14:textId="6705D9E9" w:rsidR="009B13C9" w:rsidRPr="0046354B" w:rsidRDefault="00000000">
      <w:pPr>
        <w:pStyle w:val="af2"/>
      </w:pPr>
      <w:r w:rsidRPr="0046354B">
        <w:rPr>
          <w:rFonts w:hint="eastAsia"/>
        </w:rPr>
        <w:t>观察生命体征：连接心电监护仪，严密监测患者的生命体征，</w:t>
      </w:r>
      <w:r w:rsidR="00D24335">
        <w:rPr>
          <w:rFonts w:hint="eastAsia"/>
        </w:rPr>
        <w:t>包括</w:t>
      </w:r>
      <w:r w:rsidRPr="0046354B">
        <w:rPr>
          <w:rFonts w:hint="eastAsia"/>
        </w:rPr>
        <w:t>血压、心率、呼吸、血氧饱和度等，若发现异常，应立即向</w:t>
      </w:r>
      <w:r w:rsidR="00D24335">
        <w:rPr>
          <w:rFonts w:hint="eastAsia"/>
        </w:rPr>
        <w:t>医生</w:t>
      </w:r>
      <w:r w:rsidRPr="0046354B">
        <w:rPr>
          <w:rFonts w:hint="eastAsia"/>
        </w:rPr>
        <w:t>报告；</w:t>
      </w:r>
      <w:r w:rsidR="0046354B" w:rsidRPr="0046354B">
        <w:t xml:space="preserve"> </w:t>
      </w:r>
    </w:p>
    <w:p w14:paraId="47E29727" w14:textId="31325B21" w:rsidR="009B13C9" w:rsidRDefault="00000000">
      <w:pPr>
        <w:pStyle w:val="af2"/>
      </w:pPr>
      <w:r w:rsidRPr="0046354B">
        <w:rPr>
          <w:rFonts w:hint="eastAsia"/>
        </w:rPr>
        <w:t>取卵术中与手术</w:t>
      </w:r>
      <w:r w:rsidR="00D24335">
        <w:rPr>
          <w:rFonts w:hint="eastAsia"/>
        </w:rPr>
        <w:t>医生</w:t>
      </w:r>
      <w:r w:rsidRPr="0046354B">
        <w:rPr>
          <w:rFonts w:hint="eastAsia"/>
        </w:rPr>
        <w:t>及胚胎师密切配合，器械护士严格执行无菌操作，准确观察卵泡液的颜色、质地，及时迅速地传递卵泡液及完成冲卵泡腔工作，并报给巡回护士</w:t>
      </w:r>
      <w:r>
        <w:rPr>
          <w:rFonts w:hint="eastAsia"/>
        </w:rPr>
        <w:t>记录；</w:t>
      </w:r>
    </w:p>
    <w:p w14:paraId="5ACD8630" w14:textId="77777777" w:rsidR="009B13C9" w:rsidRDefault="00000000">
      <w:pPr>
        <w:pStyle w:val="afff2"/>
      </w:pPr>
      <w:r>
        <w:rPr>
          <w:rFonts w:hint="eastAsia"/>
        </w:rPr>
        <w:t>传递时将装有卵泡液的试管置于传递窗的试管架上进行传递。</w:t>
      </w:r>
    </w:p>
    <w:p w14:paraId="19A1C32B" w14:textId="77777777" w:rsidR="009B13C9" w:rsidRPr="0046354B" w:rsidRDefault="00000000">
      <w:pPr>
        <w:pStyle w:val="af2"/>
      </w:pPr>
      <w:r>
        <w:rPr>
          <w:rFonts w:hint="eastAsia"/>
        </w:rPr>
        <w:t>卵泡液吸出后及时更换试管，将装有卵泡液的试管置于传递窗的试管架上</w:t>
      </w:r>
      <w:r w:rsidRPr="0046354B">
        <w:rPr>
          <w:rFonts w:hint="eastAsia"/>
        </w:rPr>
        <w:t>，器械护士传递卵泡液时应注意保温，动作迅速及稳、避免晃动；</w:t>
      </w:r>
    </w:p>
    <w:p w14:paraId="6DC91964" w14:textId="77777777" w:rsidR="009B13C9" w:rsidRDefault="00000000">
      <w:pPr>
        <w:pStyle w:val="afff2"/>
      </w:pPr>
      <w:r>
        <w:rPr>
          <w:rFonts w:hint="eastAsia"/>
        </w:rPr>
        <w:t>保存卵泡液的试管提前预热，试管架温度维持在37℃。</w:t>
      </w:r>
    </w:p>
    <w:p w14:paraId="56E00A30" w14:textId="77777777" w:rsidR="009B13C9" w:rsidRDefault="00000000">
      <w:pPr>
        <w:pStyle w:val="af2"/>
      </w:pPr>
      <w:r>
        <w:rPr>
          <w:rFonts w:hint="eastAsia"/>
        </w:rPr>
        <w:t>准确告知胚胎师穿刺卵泡来源于哪侧卵巢、抽吸卵泡的状态及数量；</w:t>
      </w:r>
    </w:p>
    <w:p w14:paraId="6BF3ACD3" w14:textId="77777777" w:rsidR="009B13C9" w:rsidRDefault="00000000">
      <w:pPr>
        <w:pStyle w:val="af2"/>
      </w:pPr>
      <w:r>
        <w:rPr>
          <w:rFonts w:hint="eastAsia"/>
        </w:rPr>
        <w:t>随时观察取卵器是否堵塞，密切观察试管恒温架的温度，时刻关注负压吸引器压力是否稳定；</w:t>
      </w:r>
    </w:p>
    <w:p w14:paraId="7E3A0F3D" w14:textId="47050E1E" w:rsidR="009B13C9" w:rsidRDefault="00000000">
      <w:pPr>
        <w:pStyle w:val="af2"/>
      </w:pPr>
      <w:r>
        <w:rPr>
          <w:rFonts w:hint="eastAsia"/>
        </w:rPr>
        <w:t>准确观察卵泡液的颜色、性质、流速，如发现异常及时报告手术</w:t>
      </w:r>
      <w:r w:rsidR="00D24335">
        <w:rPr>
          <w:rFonts w:hint="eastAsia"/>
        </w:rPr>
        <w:t>医生</w:t>
      </w:r>
      <w:r>
        <w:rPr>
          <w:rFonts w:hint="eastAsia"/>
        </w:rPr>
        <w:t>；</w:t>
      </w:r>
    </w:p>
    <w:p w14:paraId="14678947" w14:textId="77777777" w:rsidR="009B13C9" w:rsidRDefault="00000000">
      <w:pPr>
        <w:pStyle w:val="afff2"/>
      </w:pPr>
      <w:r>
        <w:rPr>
          <w:rFonts w:hint="eastAsia"/>
        </w:rPr>
        <w:t>卵泡液浅黄色偶伴轻微血性，性质稀薄清亮，流速成直线。</w:t>
      </w:r>
    </w:p>
    <w:p w14:paraId="630A34D8" w14:textId="77777777" w:rsidR="009B13C9" w:rsidRDefault="00000000">
      <w:pPr>
        <w:pStyle w:val="af2"/>
      </w:pPr>
      <w:r>
        <w:rPr>
          <w:rFonts w:hint="eastAsia"/>
        </w:rPr>
        <w:t>密切留意患者的反应，若患者出现面色苍白、出冷汗、恶心、呕吐等不适症状，应立即停止手术操作，并给予相应的处置。</w:t>
      </w:r>
    </w:p>
    <w:p w14:paraId="199A2A52" w14:textId="77777777" w:rsidR="009B13C9" w:rsidRDefault="00000000">
      <w:pPr>
        <w:pStyle w:val="affe"/>
        <w:spacing w:before="120" w:after="120"/>
      </w:pPr>
      <w:r>
        <w:rPr>
          <w:rFonts w:hint="eastAsia"/>
        </w:rPr>
        <w:t>术中常见并发症预防及处理</w:t>
      </w:r>
    </w:p>
    <w:p w14:paraId="4A565C30" w14:textId="77777777" w:rsidR="009B13C9" w:rsidRDefault="00000000">
      <w:pPr>
        <w:pStyle w:val="afff"/>
        <w:spacing w:before="120" w:after="120"/>
      </w:pPr>
      <w:r>
        <w:rPr>
          <w:rFonts w:hint="eastAsia"/>
        </w:rPr>
        <w:t>出血</w:t>
      </w:r>
    </w:p>
    <w:p w14:paraId="6E1B7374" w14:textId="7ED67249" w:rsidR="009B13C9" w:rsidRPr="0046354B" w:rsidRDefault="00000000">
      <w:pPr>
        <w:pStyle w:val="afffff5"/>
        <w:ind w:firstLine="420"/>
      </w:pPr>
      <w:r>
        <w:rPr>
          <w:rFonts w:hAnsi="宋体" w:hint="eastAsia"/>
        </w:rPr>
        <w:t>应监测生命</w:t>
      </w:r>
      <w:r w:rsidRPr="0046354B">
        <w:rPr>
          <w:rFonts w:hAnsi="宋体" w:hint="eastAsia"/>
        </w:rPr>
        <w:t>体征，当患者出现阴道出血、腹痛、低血压、心率加快等临床表现时，遵医嘱给予扩容、补液、止血药等处理。</w:t>
      </w:r>
    </w:p>
    <w:p w14:paraId="6D39ED84" w14:textId="77777777" w:rsidR="009B13C9" w:rsidRPr="0046354B" w:rsidRDefault="00000000">
      <w:pPr>
        <w:pStyle w:val="afff"/>
        <w:spacing w:before="120" w:after="120"/>
      </w:pPr>
      <w:r w:rsidRPr="0046354B">
        <w:rPr>
          <w:rFonts w:hint="eastAsia"/>
        </w:rPr>
        <w:t>过敏反应</w:t>
      </w:r>
    </w:p>
    <w:p w14:paraId="6259C2E2" w14:textId="3B60B7A0" w:rsidR="009B13C9" w:rsidRDefault="00000000">
      <w:pPr>
        <w:pStyle w:val="afffff5"/>
        <w:ind w:firstLine="420"/>
        <w:rPr>
          <w:rFonts w:hAnsi="宋体" w:hint="eastAsia"/>
        </w:rPr>
      </w:pPr>
      <w:r w:rsidRPr="0046354B">
        <w:rPr>
          <w:rFonts w:hAnsi="宋体" w:hint="eastAsia"/>
        </w:rPr>
        <w:t>在手术过程</w:t>
      </w:r>
      <w:r w:rsidR="0046354B">
        <w:rPr>
          <w:rFonts w:hAnsi="宋体" w:hint="eastAsia"/>
        </w:rPr>
        <w:t>中，</w:t>
      </w:r>
      <w:r w:rsidRPr="0046354B">
        <w:rPr>
          <w:rFonts w:hAnsi="宋体" w:hint="eastAsia"/>
        </w:rPr>
        <w:t>观察</w:t>
      </w:r>
      <w:r w:rsidR="0046354B">
        <w:rPr>
          <w:rFonts w:hAnsi="宋体" w:hint="eastAsia"/>
        </w:rPr>
        <w:t>患者</w:t>
      </w:r>
      <w:r w:rsidRPr="0046354B">
        <w:rPr>
          <w:rFonts w:hAnsi="宋体" w:hint="eastAsia"/>
        </w:rPr>
        <w:t>的心率</w:t>
      </w:r>
      <w:r>
        <w:rPr>
          <w:rFonts w:hAnsi="宋体" w:hint="eastAsia"/>
        </w:rPr>
        <w:t>、呼吸、血氧、颜面、皮肤，当患者出现呼吸急促、皮肤红疹、颜面潮红等临床表现时，应报告医生并遵医嘱处理。</w:t>
      </w:r>
    </w:p>
    <w:p w14:paraId="28964187" w14:textId="77777777" w:rsidR="009B13C9" w:rsidRDefault="00000000">
      <w:pPr>
        <w:pStyle w:val="affd"/>
        <w:spacing w:before="120" w:after="120"/>
      </w:pPr>
      <w:r>
        <w:rPr>
          <w:rFonts w:hint="eastAsia"/>
        </w:rPr>
        <w:t>术后护理</w:t>
      </w:r>
    </w:p>
    <w:p w14:paraId="275CA153" w14:textId="77777777" w:rsidR="009B13C9" w:rsidRDefault="00000000">
      <w:pPr>
        <w:pStyle w:val="affe"/>
        <w:spacing w:before="120" w:after="120"/>
      </w:pPr>
      <w:r>
        <w:rPr>
          <w:rFonts w:hint="eastAsia"/>
        </w:rPr>
        <w:lastRenderedPageBreak/>
        <w:t>病情观察及护理</w:t>
      </w:r>
    </w:p>
    <w:p w14:paraId="27A5B95B" w14:textId="76B3F939" w:rsidR="009B13C9" w:rsidRDefault="00000000">
      <w:pPr>
        <w:pStyle w:val="afffffffff0"/>
      </w:pPr>
      <w:r>
        <w:rPr>
          <w:rFonts w:hint="eastAsia"/>
        </w:rPr>
        <w:t>术后1</w:t>
      </w:r>
      <w:r w:rsidR="0046354B" w:rsidRPr="0046354B">
        <w:rPr>
          <w:rFonts w:hint="eastAsia"/>
          <w:vertAlign w:val="subscript"/>
        </w:rPr>
        <w:t xml:space="preserve"> </w:t>
      </w:r>
      <w:r w:rsidR="0046354B">
        <w:rPr>
          <w:rFonts w:hint="eastAsia"/>
        </w:rPr>
        <w:t>h</w:t>
      </w:r>
      <w:r w:rsidR="0046354B">
        <w:rPr>
          <w:rFonts w:hAnsi="宋体" w:hint="eastAsia"/>
        </w:rPr>
        <w:t>～</w:t>
      </w:r>
      <w:r>
        <w:rPr>
          <w:rFonts w:hint="eastAsia"/>
        </w:rPr>
        <w:t>2</w:t>
      </w:r>
      <w:r w:rsidR="0046354B" w:rsidRPr="0046354B">
        <w:rPr>
          <w:rFonts w:hint="eastAsia"/>
          <w:vertAlign w:val="subscript"/>
        </w:rPr>
        <w:t xml:space="preserve"> </w:t>
      </w:r>
      <w:r>
        <w:rPr>
          <w:rFonts w:hint="eastAsia"/>
        </w:rPr>
        <w:t>h密切</w:t>
      </w:r>
      <w:r w:rsidR="00D24335">
        <w:rPr>
          <w:rFonts w:hint="eastAsia"/>
        </w:rPr>
        <w:t>观</w:t>
      </w:r>
      <w:r>
        <w:rPr>
          <w:rFonts w:hint="eastAsia"/>
        </w:rPr>
        <w:t>察患者的生命体征，注意观察有无腹痛、阴道出血等，若有异常应及时报告</w:t>
      </w:r>
      <w:r w:rsidR="00D24335">
        <w:rPr>
          <w:rFonts w:hint="eastAsia"/>
        </w:rPr>
        <w:t>医生</w:t>
      </w:r>
      <w:r>
        <w:rPr>
          <w:rFonts w:hint="eastAsia"/>
        </w:rPr>
        <w:t>，配合处理。</w:t>
      </w:r>
    </w:p>
    <w:p w14:paraId="1BC4A77C" w14:textId="77777777" w:rsidR="009B13C9" w:rsidRDefault="00000000">
      <w:pPr>
        <w:pStyle w:val="afffffffff0"/>
      </w:pPr>
      <w:r>
        <w:rPr>
          <w:rFonts w:hint="eastAsia"/>
        </w:rPr>
        <w:t>协助患者更换衣物和缓慢变换体位。</w:t>
      </w:r>
    </w:p>
    <w:p w14:paraId="625A0833" w14:textId="77777777" w:rsidR="009B13C9" w:rsidRDefault="00000000">
      <w:pPr>
        <w:pStyle w:val="afffffffff0"/>
      </w:pPr>
      <w:r>
        <w:rPr>
          <w:rFonts w:hint="eastAsia"/>
        </w:rPr>
        <w:t>嘱患者在手术留观室卧床休息1</w:t>
      </w:r>
      <w:r>
        <w:rPr>
          <w:vertAlign w:val="superscript"/>
        </w:rPr>
        <w:t xml:space="preserve"> </w:t>
      </w:r>
      <w:r>
        <w:t>h</w:t>
      </w:r>
      <w:r>
        <w:rPr>
          <w:rFonts w:hAnsi="宋体" w:hint="eastAsia"/>
        </w:rPr>
        <w:t>～</w:t>
      </w:r>
      <w:r>
        <w:rPr>
          <w:rFonts w:hint="eastAsia"/>
        </w:rPr>
        <w:t>2</w:t>
      </w:r>
      <w:bookmarkStart w:id="65" w:name="OLE_LINK13"/>
      <w:bookmarkStart w:id="66" w:name="OLE_LINK14"/>
      <w:bookmarkStart w:id="67" w:name="OLE_LINK15"/>
      <w:r>
        <w:rPr>
          <w:vertAlign w:val="superscript"/>
        </w:rPr>
        <w:t xml:space="preserve"> </w:t>
      </w:r>
      <w:r>
        <w:t>h</w:t>
      </w:r>
      <w:bookmarkEnd w:id="65"/>
      <w:bookmarkEnd w:id="66"/>
      <w:bookmarkEnd w:id="67"/>
      <w:r>
        <w:rPr>
          <w:rFonts w:hint="eastAsia"/>
        </w:rPr>
        <w:t>，不应用力按压腹部、剧烈运动与重体力劳动。</w:t>
      </w:r>
    </w:p>
    <w:p w14:paraId="32F989A9" w14:textId="77777777" w:rsidR="009B13C9" w:rsidRDefault="00000000" w:rsidP="0046354B">
      <w:pPr>
        <w:pStyle w:val="afffffffff0"/>
      </w:pPr>
      <w:r>
        <w:rPr>
          <w:rFonts w:hint="eastAsia"/>
        </w:rPr>
        <w:t>术后遵医嘱给予患者黄体支持药物，告知取卵后的有关注意事项。</w:t>
      </w:r>
    </w:p>
    <w:p w14:paraId="2A22D8E9" w14:textId="702AC080" w:rsidR="009B13C9" w:rsidRPr="0046354B" w:rsidRDefault="00000000">
      <w:pPr>
        <w:pStyle w:val="afffffffff0"/>
      </w:pPr>
      <w:r>
        <w:rPr>
          <w:rFonts w:hint="eastAsia"/>
        </w:rPr>
        <w:t>患者无不适</w:t>
      </w:r>
      <w:r w:rsidRPr="0046354B">
        <w:rPr>
          <w:rFonts w:hint="eastAsia"/>
        </w:rPr>
        <w:t>感及未出现明显阴道流血、腹痛、尿痛、血尿、尿潴留等症状</w:t>
      </w:r>
      <w:r w:rsidR="00D24335">
        <w:rPr>
          <w:rFonts w:hint="eastAsia"/>
        </w:rPr>
        <w:t>后</w:t>
      </w:r>
      <w:r w:rsidRPr="0046354B">
        <w:rPr>
          <w:rFonts w:hint="eastAsia"/>
        </w:rPr>
        <w:t>离开手术室。</w:t>
      </w:r>
    </w:p>
    <w:p w14:paraId="15E8252F" w14:textId="77777777" w:rsidR="009B13C9" w:rsidRPr="0046354B" w:rsidRDefault="00000000">
      <w:pPr>
        <w:pStyle w:val="afffffffff0"/>
      </w:pPr>
      <w:r w:rsidRPr="0046354B">
        <w:rPr>
          <w:rFonts w:hint="eastAsia"/>
        </w:rPr>
        <w:t>嘱患者不应盆浴和性生活，如有异常的腹痛或阴道流血症状需及时来院就诊。</w:t>
      </w:r>
    </w:p>
    <w:p w14:paraId="55D3BBE6" w14:textId="77777777" w:rsidR="009B13C9" w:rsidRDefault="00000000">
      <w:pPr>
        <w:pStyle w:val="affe"/>
        <w:spacing w:before="120" w:after="120"/>
      </w:pPr>
      <w:r>
        <w:rPr>
          <w:rFonts w:hint="eastAsia"/>
        </w:rPr>
        <w:t>饮食护理</w:t>
      </w:r>
    </w:p>
    <w:p w14:paraId="36DC4052" w14:textId="246EE18B" w:rsidR="009B13C9" w:rsidRDefault="00000000">
      <w:pPr>
        <w:pStyle w:val="afffffffff0"/>
      </w:pPr>
      <w:r>
        <w:rPr>
          <w:rFonts w:hint="eastAsia"/>
        </w:rPr>
        <w:t>术后为患者提供适量温开水，待患者无不适反应后，宜逐步过渡至清淡易消化的饮食，如米粥、面条等。</w:t>
      </w:r>
    </w:p>
    <w:p w14:paraId="3A9C547E" w14:textId="77777777" w:rsidR="009B13C9" w:rsidRDefault="00000000">
      <w:pPr>
        <w:pStyle w:val="afffffffff0"/>
      </w:pPr>
      <w:r>
        <w:rPr>
          <w:rFonts w:hint="eastAsia"/>
        </w:rPr>
        <w:t>鼓励患者多食用富含蛋白质与维生素的食物，如鸡蛋、牛奶、水果、蔬菜等。</w:t>
      </w:r>
    </w:p>
    <w:p w14:paraId="1A624349" w14:textId="1D40C8A9" w:rsidR="009B13C9" w:rsidRDefault="00000000">
      <w:pPr>
        <w:pStyle w:val="afffffffff0"/>
      </w:pPr>
      <w:r>
        <w:rPr>
          <w:rFonts w:hint="eastAsia"/>
        </w:rPr>
        <w:t>嘱咐患者离院后多喝温开水、冬瓜汤或者含多种维生素的功能饮料等。</w:t>
      </w:r>
    </w:p>
    <w:p w14:paraId="46BC155F" w14:textId="77777777" w:rsidR="009B13C9" w:rsidRPr="0046354B" w:rsidRDefault="00000000">
      <w:pPr>
        <w:pStyle w:val="affe"/>
        <w:spacing w:before="120" w:after="120"/>
      </w:pPr>
      <w:r>
        <w:rPr>
          <w:rFonts w:hint="eastAsia"/>
        </w:rPr>
        <w:t>术后</w:t>
      </w:r>
      <w:r w:rsidRPr="0046354B">
        <w:rPr>
          <w:rFonts w:hint="eastAsia"/>
        </w:rPr>
        <w:t>常见并发症的观察与护理</w:t>
      </w:r>
    </w:p>
    <w:p w14:paraId="388CACC9" w14:textId="77777777" w:rsidR="009B13C9" w:rsidRPr="0046354B" w:rsidRDefault="00000000">
      <w:pPr>
        <w:pStyle w:val="afff"/>
        <w:spacing w:before="120" w:after="120"/>
      </w:pPr>
      <w:r w:rsidRPr="0046354B">
        <w:rPr>
          <w:rFonts w:hint="eastAsia"/>
        </w:rPr>
        <w:t>卵巢过度刺激综合征（OHSS）</w:t>
      </w:r>
    </w:p>
    <w:p w14:paraId="43FDA88D" w14:textId="7AB14145" w:rsidR="0046354B" w:rsidRDefault="00000000" w:rsidP="0046354B">
      <w:pPr>
        <w:pStyle w:val="afffffffff3"/>
      </w:pPr>
      <w:r w:rsidRPr="0046354B">
        <w:rPr>
          <w:rFonts w:hint="eastAsia"/>
        </w:rPr>
        <w:t>观察患者是否出现腹胀、腹痛、恶心、呕吐、呼吸困难、尿少等症状，若有异常，应及时向</w:t>
      </w:r>
      <w:r w:rsidR="00D24335">
        <w:rPr>
          <w:rFonts w:hint="eastAsia"/>
        </w:rPr>
        <w:t>医生</w:t>
      </w:r>
      <w:r w:rsidRPr="0046354B">
        <w:rPr>
          <w:rFonts w:hint="eastAsia"/>
        </w:rPr>
        <w:t>报告。</w:t>
      </w:r>
    </w:p>
    <w:p w14:paraId="27A9E712" w14:textId="3133F759" w:rsidR="0046354B" w:rsidRDefault="00000000" w:rsidP="0046354B">
      <w:pPr>
        <w:pStyle w:val="afffffffff3"/>
      </w:pPr>
      <w:r w:rsidRPr="0046354B">
        <w:rPr>
          <w:rFonts w:hint="eastAsia"/>
        </w:rPr>
        <w:t>对于轻度OHSS患者，</w:t>
      </w:r>
      <w:r w:rsidR="0046354B" w:rsidRPr="0046354B">
        <w:rPr>
          <w:rFonts w:hint="eastAsia"/>
        </w:rPr>
        <w:t>应</w:t>
      </w:r>
      <w:r w:rsidRPr="0046354B">
        <w:rPr>
          <w:rFonts w:hint="eastAsia"/>
        </w:rPr>
        <w:t>遵医嘱宜给予休息、高蛋白饮食等对症处理</w:t>
      </w:r>
      <w:r w:rsidR="0046354B">
        <w:rPr>
          <w:rFonts w:hint="eastAsia"/>
        </w:rPr>
        <w:t>。</w:t>
      </w:r>
    </w:p>
    <w:p w14:paraId="07CD7B9B" w14:textId="2FFF3A24" w:rsidR="009B13C9" w:rsidRPr="0046354B" w:rsidRDefault="0046354B" w:rsidP="0046354B">
      <w:pPr>
        <w:pStyle w:val="afffffffff3"/>
      </w:pPr>
      <w:r w:rsidRPr="0046354B">
        <w:rPr>
          <w:rFonts w:hint="eastAsia"/>
        </w:rPr>
        <w:t>对于</w:t>
      </w:r>
      <w:r w:rsidR="00000000" w:rsidRPr="0046354B">
        <w:rPr>
          <w:rFonts w:hint="eastAsia"/>
        </w:rPr>
        <w:t>中重度OHSS患者</w:t>
      </w:r>
      <w:r>
        <w:rPr>
          <w:rFonts w:hint="eastAsia"/>
        </w:rPr>
        <w:t>，</w:t>
      </w:r>
      <w:r w:rsidR="00000000" w:rsidRPr="0046354B">
        <w:rPr>
          <w:rFonts w:hint="eastAsia"/>
        </w:rPr>
        <w:t>应住院治疗，遵医嘱给予补液、纠正低蛋白血症、抗凝等治疗。</w:t>
      </w:r>
    </w:p>
    <w:p w14:paraId="710BA1F4" w14:textId="77777777" w:rsidR="009B13C9" w:rsidRPr="0046354B" w:rsidRDefault="00000000">
      <w:pPr>
        <w:pStyle w:val="afff"/>
        <w:spacing w:before="120" w:after="120"/>
      </w:pPr>
      <w:r w:rsidRPr="0046354B">
        <w:rPr>
          <w:rFonts w:hint="eastAsia"/>
        </w:rPr>
        <w:t>感染</w:t>
      </w:r>
    </w:p>
    <w:p w14:paraId="6650F3C4" w14:textId="217CD772" w:rsidR="009B13C9" w:rsidRPr="0046354B" w:rsidRDefault="00000000">
      <w:pPr>
        <w:pStyle w:val="afffff5"/>
        <w:ind w:firstLine="420"/>
      </w:pPr>
      <w:r w:rsidRPr="0046354B">
        <w:rPr>
          <w:rFonts w:hint="eastAsia"/>
        </w:rPr>
        <w:t>观察患者的体温、腹痛、排尿、阴道分泌物等情况，若发热、腹痛加重、尿痛、排尿困难、阴道脓性异常分泌物等症状，及时报告医生。</w:t>
      </w:r>
    </w:p>
    <w:p w14:paraId="4AA49638" w14:textId="77777777" w:rsidR="009B13C9" w:rsidRDefault="00000000">
      <w:pPr>
        <w:pStyle w:val="afff"/>
        <w:spacing w:before="120" w:after="120"/>
      </w:pPr>
      <w:r>
        <w:rPr>
          <w:rFonts w:hint="eastAsia"/>
        </w:rPr>
        <w:t>卵巢扭转</w:t>
      </w:r>
    </w:p>
    <w:p w14:paraId="1D029803" w14:textId="77777777" w:rsidR="0046354B" w:rsidRDefault="00000000" w:rsidP="0046354B">
      <w:pPr>
        <w:pStyle w:val="afffffffff3"/>
      </w:pPr>
      <w:r>
        <w:rPr>
          <w:rFonts w:hint="eastAsia"/>
        </w:rPr>
        <w:t>告知患者术后避免突然改变体位及增加腹压</w:t>
      </w:r>
      <w:r w:rsidR="0046354B">
        <w:rPr>
          <w:rFonts w:hint="eastAsia"/>
        </w:rPr>
        <w:t>，防止</w:t>
      </w:r>
      <w:r>
        <w:rPr>
          <w:rFonts w:hint="eastAsia"/>
        </w:rPr>
        <w:t>卵巢扭转或破裂的发生</w:t>
      </w:r>
      <w:r w:rsidR="0046354B">
        <w:rPr>
          <w:rFonts w:hint="eastAsia"/>
        </w:rPr>
        <w:t>。</w:t>
      </w:r>
    </w:p>
    <w:p w14:paraId="2723D164" w14:textId="1C7677DD" w:rsidR="009B13C9" w:rsidRDefault="00000000" w:rsidP="0046354B">
      <w:pPr>
        <w:pStyle w:val="afffffffff3"/>
      </w:pPr>
      <w:r>
        <w:rPr>
          <w:rFonts w:hint="eastAsia"/>
        </w:rPr>
        <w:t>若出现剧烈腹痛、恶心、呕吐等不适症状，需立即告知手术</w:t>
      </w:r>
      <w:r w:rsidR="00D24335">
        <w:rPr>
          <w:rFonts w:hint="eastAsia"/>
        </w:rPr>
        <w:t>医生</w:t>
      </w:r>
      <w:r>
        <w:rPr>
          <w:rFonts w:hint="eastAsia"/>
        </w:rPr>
        <w:t>，并配合完成B超检查及相关处理。</w:t>
      </w:r>
    </w:p>
    <w:p w14:paraId="2424A426" w14:textId="77777777" w:rsidR="009B13C9" w:rsidRDefault="00000000">
      <w:pPr>
        <w:pStyle w:val="afff"/>
        <w:spacing w:before="120" w:after="120"/>
      </w:pPr>
      <w:r>
        <w:rPr>
          <w:rFonts w:hint="eastAsia"/>
        </w:rPr>
        <w:t>阴道出血</w:t>
      </w:r>
    </w:p>
    <w:p w14:paraId="2CBA0FD6" w14:textId="641FF38E" w:rsidR="009B13C9" w:rsidRPr="0046354B" w:rsidRDefault="00000000">
      <w:pPr>
        <w:pStyle w:val="afffff5"/>
        <w:ind w:firstLine="420"/>
      </w:pPr>
      <w:r>
        <w:rPr>
          <w:rFonts w:hint="eastAsia"/>
        </w:rPr>
        <w:t>如发</w:t>
      </w:r>
      <w:r w:rsidRPr="0046354B">
        <w:rPr>
          <w:rFonts w:hint="eastAsia"/>
        </w:rPr>
        <w:t>现患者有阴道活动性出血，剧烈腹痛且进行性加重、血压下降、面色苍白、四肢湿冷等症状，应立即</w:t>
      </w:r>
      <w:bookmarkStart w:id="68" w:name="OLE_LINK49"/>
      <w:r w:rsidRPr="0046354B">
        <w:rPr>
          <w:rFonts w:hint="eastAsia"/>
        </w:rPr>
        <w:t>建立静脉通道</w:t>
      </w:r>
      <w:bookmarkEnd w:id="68"/>
      <w:r w:rsidRPr="0046354B">
        <w:rPr>
          <w:rFonts w:hint="eastAsia"/>
        </w:rPr>
        <w:t>，遵医嘱给予补液、止血、抗休克治疗，配合</w:t>
      </w:r>
      <w:r w:rsidR="00D24335">
        <w:rPr>
          <w:rFonts w:hint="eastAsia"/>
        </w:rPr>
        <w:t>医生</w:t>
      </w:r>
      <w:r w:rsidRPr="0046354B">
        <w:rPr>
          <w:rFonts w:hint="eastAsia"/>
        </w:rPr>
        <w:t>进行相关处理。</w:t>
      </w:r>
    </w:p>
    <w:p w14:paraId="78FE49E6" w14:textId="77777777" w:rsidR="009B13C9" w:rsidRDefault="00000000">
      <w:pPr>
        <w:pStyle w:val="affc"/>
        <w:spacing w:before="240" w:after="240"/>
      </w:pPr>
      <w:bookmarkStart w:id="69" w:name="_Toc193789765"/>
      <w:bookmarkStart w:id="70" w:name="_Toc194082976"/>
      <w:r>
        <w:rPr>
          <w:rFonts w:hint="eastAsia"/>
        </w:rPr>
        <w:t>注意事项</w:t>
      </w:r>
      <w:bookmarkEnd w:id="69"/>
      <w:bookmarkEnd w:id="70"/>
    </w:p>
    <w:p w14:paraId="4E65EF7F" w14:textId="77777777" w:rsidR="009B13C9" w:rsidRDefault="00000000">
      <w:pPr>
        <w:pStyle w:val="affffffffe"/>
      </w:pPr>
      <w:bookmarkStart w:id="71" w:name="BookMark6"/>
      <w:bookmarkEnd w:id="26"/>
      <w:r>
        <w:rPr>
          <w:rFonts w:hint="eastAsia"/>
        </w:rPr>
        <w:t>操作过程做好个人防护和严格执行无菌操作。</w:t>
      </w:r>
    </w:p>
    <w:p w14:paraId="37A1A731" w14:textId="77777777" w:rsidR="009B13C9" w:rsidRDefault="00000000">
      <w:pPr>
        <w:pStyle w:val="affffffffe"/>
      </w:pPr>
      <w:r>
        <w:rPr>
          <w:rFonts w:hint="eastAsia"/>
        </w:rPr>
        <w:t>术前、术中、术后执行患者术前身份核查制度，术前身份识别的方式包括：证件原件核查和电子指纹验证、人像识别。</w:t>
      </w:r>
    </w:p>
    <w:p w14:paraId="4F97C44A" w14:textId="77777777" w:rsidR="009B13C9" w:rsidRDefault="00000000">
      <w:pPr>
        <w:pStyle w:val="affffffffe"/>
      </w:pPr>
      <w:r>
        <w:rPr>
          <w:rFonts w:hint="eastAsia"/>
        </w:rPr>
        <w:t>在取卵手术过程中严密观察术中情况，遇到紧急状况时应及时处理突发事件。</w:t>
      </w:r>
    </w:p>
    <w:p w14:paraId="0C521B49" w14:textId="77777777" w:rsidR="009B13C9" w:rsidRDefault="009B13C9">
      <w:pPr>
        <w:pStyle w:val="afffff5"/>
        <w:ind w:firstLineChars="0" w:firstLine="0"/>
        <w:rPr>
          <w:color w:val="FF0000"/>
        </w:rPr>
        <w:sectPr w:rsidR="009B13C9" w:rsidSect="00D24335">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14:paraId="44ED6F2D" w14:textId="77777777" w:rsidR="009B13C9" w:rsidRDefault="00000000">
      <w:pPr>
        <w:pStyle w:val="afffffc"/>
        <w:spacing w:after="120"/>
      </w:pPr>
      <w:bookmarkStart w:id="72" w:name="_Toc193789766"/>
      <w:bookmarkStart w:id="73" w:name="_Toc194082977"/>
      <w:r>
        <w:rPr>
          <w:rFonts w:hint="eastAsia"/>
          <w:spacing w:val="105"/>
        </w:rPr>
        <w:lastRenderedPageBreak/>
        <w:t>参考文</w:t>
      </w:r>
      <w:r>
        <w:rPr>
          <w:rFonts w:hint="eastAsia"/>
        </w:rPr>
        <w:t>献</w:t>
      </w:r>
      <w:bookmarkEnd w:id="72"/>
      <w:bookmarkEnd w:id="73"/>
    </w:p>
    <w:p w14:paraId="63CED8E7" w14:textId="77777777" w:rsidR="009B13C9" w:rsidRDefault="00000000">
      <w:pPr>
        <w:pStyle w:val="afffff5"/>
        <w:ind w:firstLine="420"/>
      </w:pPr>
      <w:r>
        <w:rPr>
          <w:rFonts w:hint="eastAsia"/>
        </w:rPr>
        <w:t>[</w:t>
      </w:r>
      <w:r>
        <w:t xml:space="preserve">1]  </w:t>
      </w:r>
      <w:r>
        <w:rPr>
          <w:rFonts w:hint="eastAsia"/>
        </w:rPr>
        <w:t>刘丹.超声引导经阴道穿刺取卵术的围手术期护理[J].中国校医,2017,31(09):709-710.</w:t>
      </w:r>
    </w:p>
    <w:p w14:paraId="116401AB" w14:textId="77777777" w:rsidR="009B13C9" w:rsidRDefault="00000000">
      <w:pPr>
        <w:pStyle w:val="afffff5"/>
        <w:ind w:firstLine="420"/>
      </w:pPr>
      <w:bookmarkStart w:id="74" w:name="OLE_LINK5"/>
      <w:r>
        <w:rPr>
          <w:rFonts w:hint="eastAsia"/>
        </w:rPr>
        <w:t>[</w:t>
      </w:r>
      <w:r>
        <w:t xml:space="preserve">2]  </w:t>
      </w:r>
      <w:bookmarkEnd w:id="74"/>
      <w:r>
        <w:rPr>
          <w:rFonts w:hint="eastAsia"/>
        </w:rPr>
        <w:t>陆益娟.超声引导下经阴道穿刺取卵术的术中护理[J].健康之路,2017,16(09):119.</w:t>
      </w:r>
    </w:p>
    <w:p w14:paraId="44A0B83D" w14:textId="77777777" w:rsidR="009B13C9" w:rsidRDefault="00000000">
      <w:pPr>
        <w:pStyle w:val="afffff5"/>
        <w:ind w:firstLine="420"/>
      </w:pPr>
      <w:bookmarkStart w:id="75" w:name="OLE_LINK6"/>
      <w:r>
        <w:rPr>
          <w:rFonts w:hint="eastAsia"/>
        </w:rPr>
        <w:t>[3</w:t>
      </w:r>
      <w:r>
        <w:t xml:space="preserve">]  </w:t>
      </w:r>
      <w:bookmarkEnd w:id="75"/>
      <w:r>
        <w:rPr>
          <w:rFonts w:hint="eastAsia"/>
        </w:rPr>
        <w:t>现代麻醉学第5版，邓小明主编，人民卫生出版社</w:t>
      </w:r>
    </w:p>
    <w:p w14:paraId="64C8E210" w14:textId="77777777" w:rsidR="009B13C9" w:rsidRDefault="00000000">
      <w:pPr>
        <w:pStyle w:val="afffff5"/>
        <w:ind w:firstLine="420"/>
      </w:pPr>
      <w:r>
        <w:rPr>
          <w:rFonts w:hint="eastAsia"/>
        </w:rPr>
        <w:t>[4</w:t>
      </w:r>
      <w:r>
        <w:t xml:space="preserve">]  </w:t>
      </w:r>
      <w:r>
        <w:rPr>
          <w:rFonts w:hint="eastAsia"/>
        </w:rPr>
        <w:t>中国麻醉学指南与专家共识，2020版，黄宇光主编，人民卫生出版社</w:t>
      </w:r>
    </w:p>
    <w:p w14:paraId="09955ADB" w14:textId="77777777" w:rsidR="009B13C9" w:rsidRDefault="00000000">
      <w:pPr>
        <w:pStyle w:val="afffff5"/>
        <w:ind w:firstLine="420"/>
      </w:pPr>
      <w:r>
        <w:rPr>
          <w:rFonts w:hint="eastAsia"/>
        </w:rPr>
        <w:t>[5</w:t>
      </w:r>
      <w:r>
        <w:t xml:space="preserve">]  </w:t>
      </w:r>
      <w:r>
        <w:rPr>
          <w:rFonts w:hint="eastAsia"/>
        </w:rPr>
        <w:t>中国卫生部. 辅助生殖技术操作规范. 北京: 人民卫生出版社, 2006.</w:t>
      </w:r>
    </w:p>
    <w:p w14:paraId="41CB2B45" w14:textId="77777777" w:rsidR="009B13C9" w:rsidRDefault="00000000">
      <w:pPr>
        <w:pStyle w:val="afffff5"/>
        <w:ind w:firstLine="420"/>
      </w:pPr>
      <w:r>
        <w:rPr>
          <w:rFonts w:hint="eastAsia"/>
        </w:rPr>
        <w:t>[6</w:t>
      </w:r>
      <w:r>
        <w:t xml:space="preserve">]  </w:t>
      </w:r>
      <w:r>
        <w:rPr>
          <w:rFonts w:hint="eastAsia"/>
        </w:rPr>
        <w:t>辅助生殖临床技术. 周灿权主编 人民卫生出版社, 2021版.</w:t>
      </w:r>
    </w:p>
    <w:p w14:paraId="2A47DA3F" w14:textId="77777777" w:rsidR="009B13C9" w:rsidRDefault="00000000">
      <w:pPr>
        <w:pStyle w:val="afffff5"/>
        <w:ind w:leftChars="200" w:left="1050" w:hangingChars="300" w:hanging="630"/>
      </w:pPr>
      <w:r>
        <w:rPr>
          <w:rFonts w:hint="eastAsia"/>
        </w:rPr>
        <w:t>[7</w:t>
      </w:r>
      <w:r>
        <w:t xml:space="preserve">]  </w:t>
      </w:r>
      <w:r>
        <w:rPr>
          <w:rFonts w:hint="eastAsia"/>
        </w:rPr>
        <w:t>刘崇媛.取卵手术的手术室护理规范和流程管理[J].中华生育与避孕杂志，2018,38（08）：652-654</w:t>
      </w:r>
    </w:p>
    <w:p w14:paraId="218C771C" w14:textId="77777777" w:rsidR="009B13C9" w:rsidRDefault="00000000">
      <w:pPr>
        <w:pStyle w:val="afffff5"/>
        <w:ind w:firstLineChars="0" w:firstLine="0"/>
        <w:jc w:val="center"/>
      </w:pPr>
      <w:bookmarkStart w:id="76" w:name="BookMark8"/>
      <w:bookmarkEnd w:id="71"/>
      <w:r>
        <w:rPr>
          <w:noProof/>
        </w:rPr>
        <w:drawing>
          <wp:inline distT="0" distB="0" distL="0" distR="0" wp14:anchorId="4D2B140B" wp14:editId="08ACC50A">
            <wp:extent cx="1485900" cy="317500"/>
            <wp:effectExtent l="0" t="0" r="0" b="6350"/>
            <wp:docPr id="1121357145" name="图片 3"/>
            <wp:cNvGraphicFramePr/>
            <a:graphic xmlns:a="http://schemas.openxmlformats.org/drawingml/2006/main">
              <a:graphicData uri="http://schemas.openxmlformats.org/drawingml/2006/picture">
                <pic:pic xmlns:pic="http://schemas.openxmlformats.org/drawingml/2006/picture">
                  <pic:nvPicPr>
                    <pic:cNvPr id="1121357145"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6"/>
    </w:p>
    <w:sectPr w:rsidR="009B13C9" w:rsidSect="00D24335">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F2297" w14:textId="77777777" w:rsidR="00150738" w:rsidRDefault="00150738">
      <w:pPr>
        <w:spacing w:line="240" w:lineRule="auto"/>
      </w:pPr>
      <w:r>
        <w:separator/>
      </w:r>
    </w:p>
  </w:endnote>
  <w:endnote w:type="continuationSeparator" w:id="0">
    <w:p w14:paraId="46C62F74" w14:textId="77777777" w:rsidR="00150738" w:rsidRDefault="001507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B8A68" w14:textId="77777777" w:rsidR="009B13C9" w:rsidRDefault="0000000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407E" w14:textId="743CACF6" w:rsidR="009B13C9" w:rsidRPr="00D24335" w:rsidRDefault="00D24335" w:rsidP="00D24335">
    <w:pPr>
      <w:pStyle w:val="afffff1"/>
    </w:pPr>
    <w:r>
      <w:fldChar w:fldCharType="begin"/>
    </w:r>
    <w:r>
      <w:instrText xml:space="preserve"> PAGE   \* MERGEFORMAT \* MERGEFORMAT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51BC" w14:textId="77777777" w:rsidR="009B13C9" w:rsidRDefault="00000000" w:rsidP="00D24335">
    <w:pPr>
      <w:pStyle w:val="afffff2"/>
    </w:pPr>
    <w:r>
      <w:fldChar w:fldCharType="begin"/>
    </w:r>
    <w:r>
      <w:instrText>PAGE   \* MERGEFORMAT</w:instrText>
    </w:r>
    <w:r>
      <w:fldChar w:fldCharType="separate"/>
    </w:r>
    <w:r>
      <w:rPr>
        <w:lang w:val="zh-CN"/>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45E9" w14:textId="77777777" w:rsidR="009B13C9" w:rsidRDefault="009B13C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7C098" w14:textId="77777777" w:rsidR="009B13C9" w:rsidRDefault="009B13C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D862" w14:textId="5384B7C8" w:rsidR="009B13C9" w:rsidRPr="00D24335" w:rsidRDefault="00D24335" w:rsidP="00D24335">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E7912" w14:textId="77777777" w:rsidR="009B13C9" w:rsidRDefault="00000000" w:rsidP="00D24335">
    <w:pPr>
      <w:pStyle w:val="afffff2"/>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6F5ED" w14:textId="1286EA91" w:rsidR="00D24335" w:rsidRPr="00D24335" w:rsidRDefault="00D24335" w:rsidP="00D24335">
    <w:pPr>
      <w:pStyle w:val="afffff1"/>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A4D7F" w14:textId="77777777" w:rsidR="00D24335" w:rsidRDefault="00D24335" w:rsidP="00D24335">
    <w:pPr>
      <w:pStyle w:val="afffff2"/>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0DD" w14:textId="575F0C72" w:rsidR="009B13C9" w:rsidRPr="00D24335" w:rsidRDefault="00D24335" w:rsidP="00D24335">
    <w:pPr>
      <w:pStyle w:val="afffff1"/>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86A0E" w14:textId="77777777" w:rsidR="009B13C9" w:rsidRDefault="00000000" w:rsidP="00D24335">
    <w:pPr>
      <w:pStyle w:val="afffff2"/>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DCA2B" w14:textId="77777777" w:rsidR="00150738" w:rsidRDefault="00150738">
      <w:pPr>
        <w:spacing w:line="240" w:lineRule="auto"/>
      </w:pPr>
      <w:r>
        <w:separator/>
      </w:r>
    </w:p>
  </w:footnote>
  <w:footnote w:type="continuationSeparator" w:id="0">
    <w:p w14:paraId="4E58CB84" w14:textId="77777777" w:rsidR="00150738" w:rsidRDefault="001507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94FB6" w14:textId="77777777" w:rsidR="009B13C9" w:rsidRDefault="009B13C9">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779C6" w14:textId="4B2C188E" w:rsidR="009B13C9" w:rsidRPr="00D24335" w:rsidRDefault="00D24335" w:rsidP="00D24335">
    <w:pPr>
      <w:pStyle w:val="afffffb"/>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noProof/>
      </w:rPr>
      <w:t>T/GXAS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CAC3A" w14:textId="4E22FA67" w:rsidR="009B13C9" w:rsidRDefault="00000000" w:rsidP="00D24335">
    <w:pPr>
      <w:pStyle w:val="afffffa"/>
      <w:rPr>
        <w:rFonts w:hint="eastAsia"/>
      </w:rPr>
    </w:pPr>
    <w:r>
      <w:fldChar w:fldCharType="begin"/>
    </w:r>
    <w:r>
      <w:instrText xml:space="preserve"> STYLEREF  标准文件_文件编号  \* MERGEFORMAT </w:instrText>
    </w:r>
    <w:r>
      <w:fldChar w:fldCharType="separate"/>
    </w:r>
    <w:r w:rsidR="00D24335">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6097" w14:textId="77777777" w:rsidR="009B13C9"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99B02" w14:textId="77777777" w:rsidR="009B13C9" w:rsidRDefault="009B13C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3D53F" w14:textId="5952D633" w:rsidR="009B13C9" w:rsidRPr="00D24335" w:rsidRDefault="00D24335" w:rsidP="00D24335">
    <w:pPr>
      <w:pStyle w:val="afffffb"/>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noProof/>
      </w:rPr>
      <w:t>T/GXAS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796A" w14:textId="302D9A99" w:rsidR="009B13C9" w:rsidRDefault="00000000" w:rsidP="00D24335">
    <w:pPr>
      <w:pStyle w:val="afffffa"/>
      <w:rPr>
        <w:rFonts w:hint="eastAsia"/>
      </w:rPr>
    </w:pPr>
    <w:r>
      <w:fldChar w:fldCharType="begin"/>
    </w:r>
    <w:r>
      <w:instrText xml:space="preserve"> STYLEREF  标准文件_文件编号  \* MERGEFORMAT </w:instrText>
    </w:r>
    <w:r>
      <w:fldChar w:fldCharType="separate"/>
    </w:r>
    <w:r w:rsidR="00D24335">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C6EFF" w14:textId="1B8301F9" w:rsidR="00D24335" w:rsidRPr="00D24335" w:rsidRDefault="00D24335" w:rsidP="00D24335">
    <w:pPr>
      <w:pStyle w:val="afffffb"/>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7B59" w14:textId="77777777" w:rsidR="00D24335" w:rsidRDefault="00D24335" w:rsidP="00D24335">
    <w:pPr>
      <w:pStyle w:val="afffffa"/>
      <w:rPr>
        <w:rFonts w:hint="eastAsia"/>
      </w:rPr>
    </w:pPr>
    <w:r>
      <w:fldChar w:fldCharType="begin"/>
    </w:r>
    <w:r>
      <w:instrText xml:space="preserve"> STYLEREF  标准文件_文件编号  \* MERGEFORMAT </w:instrText>
    </w:r>
    <w:r>
      <w:fldChar w:fldCharType="separate"/>
    </w:r>
    <w:r>
      <w:rPr>
        <w:rFonts w:hint="eastAsia"/>
        <w:noProof/>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EE4A" w14:textId="14FC1BF2" w:rsidR="009B13C9" w:rsidRPr="00D24335" w:rsidRDefault="00D24335" w:rsidP="00D24335">
    <w:pPr>
      <w:pStyle w:val="afffffb"/>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noProof/>
      </w:rPr>
      <w:t>T/GXAS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576C" w14:textId="004D120C" w:rsidR="009B13C9" w:rsidRDefault="00000000" w:rsidP="00D24335">
    <w:pPr>
      <w:pStyle w:val="afffffa"/>
      <w:rPr>
        <w:rFonts w:hint="eastAsia"/>
      </w:rPr>
    </w:pPr>
    <w:r>
      <w:fldChar w:fldCharType="begin"/>
    </w:r>
    <w:r>
      <w:instrText xml:space="preserve"> STYLEREF  标准文件_文件编号  \* MERGEFORMAT </w:instrText>
    </w:r>
    <w:r>
      <w:fldChar w:fldCharType="separate"/>
    </w:r>
    <w:r w:rsidR="00D24335">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50562453">
    <w:abstractNumId w:val="0"/>
  </w:num>
  <w:num w:numId="2" w16cid:durableId="1030031129">
    <w:abstractNumId w:val="27"/>
  </w:num>
  <w:num w:numId="3" w16cid:durableId="2036689979">
    <w:abstractNumId w:val="5"/>
  </w:num>
  <w:num w:numId="4" w16cid:durableId="1424112098">
    <w:abstractNumId w:val="23"/>
  </w:num>
  <w:num w:numId="5" w16cid:durableId="1058354984">
    <w:abstractNumId w:val="18"/>
  </w:num>
  <w:num w:numId="6" w16cid:durableId="1475874130">
    <w:abstractNumId w:val="13"/>
  </w:num>
  <w:num w:numId="7" w16cid:durableId="1797019050">
    <w:abstractNumId w:val="8"/>
  </w:num>
  <w:num w:numId="8" w16cid:durableId="775060220">
    <w:abstractNumId w:val="3"/>
  </w:num>
  <w:num w:numId="9" w16cid:durableId="1516309921">
    <w:abstractNumId w:val="9"/>
  </w:num>
  <w:num w:numId="10" w16cid:durableId="2072464907">
    <w:abstractNumId w:val="16"/>
  </w:num>
  <w:num w:numId="11" w16cid:durableId="1225264649">
    <w:abstractNumId w:val="25"/>
  </w:num>
  <w:num w:numId="12" w16cid:durableId="1991592746">
    <w:abstractNumId w:val="11"/>
  </w:num>
  <w:num w:numId="13" w16cid:durableId="1915814496">
    <w:abstractNumId w:val="12"/>
  </w:num>
  <w:num w:numId="14" w16cid:durableId="592980279">
    <w:abstractNumId w:val="7"/>
  </w:num>
  <w:num w:numId="15" w16cid:durableId="1023559327">
    <w:abstractNumId w:val="19"/>
  </w:num>
  <w:num w:numId="16" w16cid:durableId="123431115">
    <w:abstractNumId w:val="21"/>
  </w:num>
  <w:num w:numId="17" w16cid:durableId="852690708">
    <w:abstractNumId w:val="17"/>
  </w:num>
  <w:num w:numId="18" w16cid:durableId="1769354463">
    <w:abstractNumId w:val="29"/>
  </w:num>
  <w:num w:numId="19" w16cid:durableId="126512902">
    <w:abstractNumId w:val="15"/>
  </w:num>
  <w:num w:numId="20" w16cid:durableId="592933435">
    <w:abstractNumId w:val="1"/>
  </w:num>
  <w:num w:numId="21" w16cid:durableId="1102913716">
    <w:abstractNumId w:val="10"/>
  </w:num>
  <w:num w:numId="22" w16cid:durableId="2146001268">
    <w:abstractNumId w:val="30"/>
  </w:num>
  <w:num w:numId="23" w16cid:durableId="1331837239">
    <w:abstractNumId w:val="20"/>
  </w:num>
  <w:num w:numId="24" w16cid:durableId="778985499">
    <w:abstractNumId w:val="6"/>
  </w:num>
  <w:num w:numId="25" w16cid:durableId="2112965433">
    <w:abstractNumId w:val="26"/>
  </w:num>
  <w:num w:numId="26" w16cid:durableId="1419012952">
    <w:abstractNumId w:val="28"/>
  </w:num>
  <w:num w:numId="27" w16cid:durableId="1129401562">
    <w:abstractNumId w:val="2"/>
  </w:num>
  <w:num w:numId="28" w16cid:durableId="288783732">
    <w:abstractNumId w:val="4"/>
  </w:num>
  <w:num w:numId="29" w16cid:durableId="1173490463">
    <w:abstractNumId w:val="14"/>
  </w:num>
  <w:num w:numId="30" w16cid:durableId="486895809">
    <w:abstractNumId w:val="24"/>
  </w:num>
  <w:num w:numId="31" w16cid:durableId="7157368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bordersDoNotSurroundHeader/>
  <w:bordersDoNotSurroundFooter/>
  <w:attachedTemplate r:id="rId1"/>
  <w:documentProtection w:edit="forms" w:enforcement="1" w:cryptProviderType="rsaAES" w:cryptAlgorithmClass="hash" w:cryptAlgorithmType="typeAny" w:cryptAlgorithmSid="14" w:cryptSpinCount="100000" w:hash="IFSgiyIBQr1VRuchcjA9EL1vwhn9OGOHd8bXjuMaX7tMp9Mkr/Lx9FCZiLSP2+NJMP7i59+l+Fy0WTuULRgleA==" w:salt="gmKnd5z6NzNPorfkdr0kEg=="/>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A3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837"/>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929"/>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24D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73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E1A"/>
    <w:rsid w:val="00281BB8"/>
    <w:rsid w:val="00281E9E"/>
    <w:rsid w:val="00282405"/>
    <w:rsid w:val="0028328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A62"/>
    <w:rsid w:val="002E039D"/>
    <w:rsid w:val="002E4D5A"/>
    <w:rsid w:val="002E6326"/>
    <w:rsid w:val="002E7EC0"/>
    <w:rsid w:val="002F2C8B"/>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261C"/>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94"/>
    <w:rsid w:val="003938D9"/>
    <w:rsid w:val="00394376"/>
    <w:rsid w:val="003943FF"/>
    <w:rsid w:val="003974EB"/>
    <w:rsid w:val="003977ED"/>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E9B"/>
    <w:rsid w:val="003D533A"/>
    <w:rsid w:val="003D6D61"/>
    <w:rsid w:val="003E019F"/>
    <w:rsid w:val="003E091D"/>
    <w:rsid w:val="003E1C53"/>
    <w:rsid w:val="003E2A69"/>
    <w:rsid w:val="003E2D49"/>
    <w:rsid w:val="003E2FD4"/>
    <w:rsid w:val="003E49F6"/>
    <w:rsid w:val="003E660F"/>
    <w:rsid w:val="003F0841"/>
    <w:rsid w:val="003F0EA2"/>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0C7"/>
    <w:rsid w:val="00452D6B"/>
    <w:rsid w:val="00454484"/>
    <w:rsid w:val="0045517B"/>
    <w:rsid w:val="00460549"/>
    <w:rsid w:val="0046354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0B9B"/>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6CA2"/>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B2E"/>
    <w:rsid w:val="004F391A"/>
    <w:rsid w:val="004F3CFB"/>
    <w:rsid w:val="004F6456"/>
    <w:rsid w:val="004F696E"/>
    <w:rsid w:val="004F6C50"/>
    <w:rsid w:val="004F6C71"/>
    <w:rsid w:val="00501139"/>
    <w:rsid w:val="0050363E"/>
    <w:rsid w:val="005039BC"/>
    <w:rsid w:val="005043BB"/>
    <w:rsid w:val="00504A3D"/>
    <w:rsid w:val="00505767"/>
    <w:rsid w:val="005073F0"/>
    <w:rsid w:val="00510A7B"/>
    <w:rsid w:val="00512F6E"/>
    <w:rsid w:val="00513038"/>
    <w:rsid w:val="00514172"/>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08C"/>
    <w:rsid w:val="00543BDA"/>
    <w:rsid w:val="005441CC"/>
    <w:rsid w:val="00545773"/>
    <w:rsid w:val="005479DA"/>
    <w:rsid w:val="00547BCC"/>
    <w:rsid w:val="0055013B"/>
    <w:rsid w:val="00551F6F"/>
    <w:rsid w:val="00555044"/>
    <w:rsid w:val="00561475"/>
    <w:rsid w:val="00562308"/>
    <w:rsid w:val="005636DD"/>
    <w:rsid w:val="0056487B"/>
    <w:rsid w:val="00564FB9"/>
    <w:rsid w:val="00573D9E"/>
    <w:rsid w:val="005801E3"/>
    <w:rsid w:val="00581802"/>
    <w:rsid w:val="005836A8"/>
    <w:rsid w:val="0058409C"/>
    <w:rsid w:val="00584262"/>
    <w:rsid w:val="00586630"/>
    <w:rsid w:val="00587ADD"/>
    <w:rsid w:val="00593A49"/>
    <w:rsid w:val="00596160"/>
    <w:rsid w:val="005966E2"/>
    <w:rsid w:val="00596F68"/>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22E"/>
    <w:rsid w:val="005C4A34"/>
    <w:rsid w:val="005C5F21"/>
    <w:rsid w:val="005C6AC3"/>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4FFA"/>
    <w:rsid w:val="00615A9D"/>
    <w:rsid w:val="00617387"/>
    <w:rsid w:val="006202E3"/>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F60"/>
    <w:rsid w:val="006850CD"/>
    <w:rsid w:val="00685AAB"/>
    <w:rsid w:val="00693FF4"/>
    <w:rsid w:val="006A07AA"/>
    <w:rsid w:val="006A1E25"/>
    <w:rsid w:val="006A25E5"/>
    <w:rsid w:val="006A2B46"/>
    <w:rsid w:val="006A336D"/>
    <w:rsid w:val="006A37B9"/>
    <w:rsid w:val="006B2672"/>
    <w:rsid w:val="006B54BF"/>
    <w:rsid w:val="006B5F44"/>
    <w:rsid w:val="006B5F90"/>
    <w:rsid w:val="006B62E4"/>
    <w:rsid w:val="006C1BBA"/>
    <w:rsid w:val="006C2079"/>
    <w:rsid w:val="006C2721"/>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A13"/>
    <w:rsid w:val="00724E1B"/>
    <w:rsid w:val="00725949"/>
    <w:rsid w:val="00726F3D"/>
    <w:rsid w:val="00727FA2"/>
    <w:rsid w:val="007322D9"/>
    <w:rsid w:val="00732BC0"/>
    <w:rsid w:val="0073720F"/>
    <w:rsid w:val="00737796"/>
    <w:rsid w:val="00741019"/>
    <w:rsid w:val="0074165C"/>
    <w:rsid w:val="00741936"/>
    <w:rsid w:val="00742C35"/>
    <w:rsid w:val="007432CA"/>
    <w:rsid w:val="007439EB"/>
    <w:rsid w:val="00743CB4"/>
    <w:rsid w:val="00743F0A"/>
    <w:rsid w:val="007444E8"/>
    <w:rsid w:val="0074548E"/>
    <w:rsid w:val="00745773"/>
    <w:rsid w:val="007460A7"/>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610"/>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676"/>
    <w:rsid w:val="007F75CE"/>
    <w:rsid w:val="008013A4"/>
    <w:rsid w:val="008027CE"/>
    <w:rsid w:val="00802F42"/>
    <w:rsid w:val="00804383"/>
    <w:rsid w:val="00804BB7"/>
    <w:rsid w:val="00804D41"/>
    <w:rsid w:val="00810257"/>
    <w:rsid w:val="008104F5"/>
    <w:rsid w:val="00811072"/>
    <w:rsid w:val="00811369"/>
    <w:rsid w:val="00814730"/>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BBA"/>
    <w:rsid w:val="00842A47"/>
    <w:rsid w:val="00842BEB"/>
    <w:rsid w:val="00843C13"/>
    <w:rsid w:val="00843DEF"/>
    <w:rsid w:val="008454F8"/>
    <w:rsid w:val="0085173A"/>
    <w:rsid w:val="008603CE"/>
    <w:rsid w:val="008620FC"/>
    <w:rsid w:val="008627A5"/>
    <w:rsid w:val="00863C0C"/>
    <w:rsid w:val="00863E05"/>
    <w:rsid w:val="00865ACA"/>
    <w:rsid w:val="00865D28"/>
    <w:rsid w:val="00865F85"/>
    <w:rsid w:val="00867C10"/>
    <w:rsid w:val="00870439"/>
    <w:rsid w:val="00870DA1"/>
    <w:rsid w:val="00883F93"/>
    <w:rsid w:val="00884DB3"/>
    <w:rsid w:val="00885A9D"/>
    <w:rsid w:val="008864F6"/>
    <w:rsid w:val="008878D1"/>
    <w:rsid w:val="0089049D"/>
    <w:rsid w:val="008928C9"/>
    <w:rsid w:val="008930CB"/>
    <w:rsid w:val="008938DC"/>
    <w:rsid w:val="00893FD1"/>
    <w:rsid w:val="00894836"/>
    <w:rsid w:val="00895172"/>
    <w:rsid w:val="008955AE"/>
    <w:rsid w:val="00895680"/>
    <w:rsid w:val="00895A0C"/>
    <w:rsid w:val="00896DFF"/>
    <w:rsid w:val="0089762C"/>
    <w:rsid w:val="008A173B"/>
    <w:rsid w:val="008A1893"/>
    <w:rsid w:val="008A57E6"/>
    <w:rsid w:val="008A6F81"/>
    <w:rsid w:val="008A769A"/>
    <w:rsid w:val="008B0C9C"/>
    <w:rsid w:val="008B166D"/>
    <w:rsid w:val="008B17F4"/>
    <w:rsid w:val="008B3615"/>
    <w:rsid w:val="008B492E"/>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FFB"/>
    <w:rsid w:val="008D622B"/>
    <w:rsid w:val="008D666C"/>
    <w:rsid w:val="008D7B54"/>
    <w:rsid w:val="008E0C9D"/>
    <w:rsid w:val="008E1648"/>
    <w:rsid w:val="008E1B3E"/>
    <w:rsid w:val="008E2319"/>
    <w:rsid w:val="008E4BB6"/>
    <w:rsid w:val="008E5518"/>
    <w:rsid w:val="008E6A84"/>
    <w:rsid w:val="008F0CDC"/>
    <w:rsid w:val="008F17A3"/>
    <w:rsid w:val="008F1E50"/>
    <w:rsid w:val="008F1ED3"/>
    <w:rsid w:val="008F4C29"/>
    <w:rsid w:val="008F70BD"/>
    <w:rsid w:val="008F788F"/>
    <w:rsid w:val="008F7EA2"/>
    <w:rsid w:val="00902722"/>
    <w:rsid w:val="009027BC"/>
    <w:rsid w:val="00904565"/>
    <w:rsid w:val="009062E6"/>
    <w:rsid w:val="00911BE5"/>
    <w:rsid w:val="00913CA9"/>
    <w:rsid w:val="009145AE"/>
    <w:rsid w:val="009146CE"/>
    <w:rsid w:val="00914CA7"/>
    <w:rsid w:val="00915C3E"/>
    <w:rsid w:val="009161A8"/>
    <w:rsid w:val="009170B4"/>
    <w:rsid w:val="009245AE"/>
    <w:rsid w:val="009245F5"/>
    <w:rsid w:val="009249EC"/>
    <w:rsid w:val="009273B3"/>
    <w:rsid w:val="009305B5"/>
    <w:rsid w:val="009378DD"/>
    <w:rsid w:val="00940A3D"/>
    <w:rsid w:val="009429D5"/>
    <w:rsid w:val="00942BF1"/>
    <w:rsid w:val="00945180"/>
    <w:rsid w:val="00945428"/>
    <w:rsid w:val="0094607B"/>
    <w:rsid w:val="00952B60"/>
    <w:rsid w:val="00953604"/>
    <w:rsid w:val="0095496B"/>
    <w:rsid w:val="00954A9A"/>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3C9"/>
    <w:rsid w:val="009B2B48"/>
    <w:rsid w:val="009B6029"/>
    <w:rsid w:val="009B6971"/>
    <w:rsid w:val="009C27F1"/>
    <w:rsid w:val="009C3152"/>
    <w:rsid w:val="009C3257"/>
    <w:rsid w:val="009C4CFA"/>
    <w:rsid w:val="009C5070"/>
    <w:rsid w:val="009D112C"/>
    <w:rsid w:val="009D1385"/>
    <w:rsid w:val="009D47FA"/>
    <w:rsid w:val="009D4C5B"/>
    <w:rsid w:val="009D50A0"/>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90A"/>
    <w:rsid w:val="00A648CD"/>
    <w:rsid w:val="00A6537A"/>
    <w:rsid w:val="00A65D06"/>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66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7FC"/>
    <w:rsid w:val="00AE101C"/>
    <w:rsid w:val="00AE2A69"/>
    <w:rsid w:val="00AE37E5"/>
    <w:rsid w:val="00AE5EB4"/>
    <w:rsid w:val="00AE709B"/>
    <w:rsid w:val="00AF0C18"/>
    <w:rsid w:val="00AF2DAB"/>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0CE"/>
    <w:rsid w:val="00B342F4"/>
    <w:rsid w:val="00B34369"/>
    <w:rsid w:val="00B34DC2"/>
    <w:rsid w:val="00B378E5"/>
    <w:rsid w:val="00B42B13"/>
    <w:rsid w:val="00B4346D"/>
    <w:rsid w:val="00B440F4"/>
    <w:rsid w:val="00B447A5"/>
    <w:rsid w:val="00B4654C"/>
    <w:rsid w:val="00B47293"/>
    <w:rsid w:val="00B50E50"/>
    <w:rsid w:val="00B52120"/>
    <w:rsid w:val="00B54ABC"/>
    <w:rsid w:val="00B569DD"/>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0B87"/>
    <w:rsid w:val="00BE22F3"/>
    <w:rsid w:val="00BE5B52"/>
    <w:rsid w:val="00BE7B8D"/>
    <w:rsid w:val="00BF0993"/>
    <w:rsid w:val="00BF10A9"/>
    <w:rsid w:val="00BF1703"/>
    <w:rsid w:val="00BF231C"/>
    <w:rsid w:val="00BF47C8"/>
    <w:rsid w:val="00BF51E5"/>
    <w:rsid w:val="00BF74A6"/>
    <w:rsid w:val="00C013AD"/>
    <w:rsid w:val="00C04904"/>
    <w:rsid w:val="00C056B3"/>
    <w:rsid w:val="00C103E5"/>
    <w:rsid w:val="00C13319"/>
    <w:rsid w:val="00C13EE9"/>
    <w:rsid w:val="00C21540"/>
    <w:rsid w:val="00C21646"/>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44"/>
    <w:rsid w:val="00C6329F"/>
    <w:rsid w:val="00C63340"/>
    <w:rsid w:val="00C643F9"/>
    <w:rsid w:val="00C64E95"/>
    <w:rsid w:val="00C71372"/>
    <w:rsid w:val="00C72410"/>
    <w:rsid w:val="00C7287F"/>
    <w:rsid w:val="00C80CB8"/>
    <w:rsid w:val="00C819F8"/>
    <w:rsid w:val="00C8248C"/>
    <w:rsid w:val="00C84848"/>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4DDB"/>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C20"/>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14D"/>
    <w:rsid w:val="00D20737"/>
    <w:rsid w:val="00D21E81"/>
    <w:rsid w:val="00D223DE"/>
    <w:rsid w:val="00D24335"/>
    <w:rsid w:val="00D25E37"/>
    <w:rsid w:val="00D2661A"/>
    <w:rsid w:val="00D27582"/>
    <w:rsid w:val="00D27EC4"/>
    <w:rsid w:val="00D32719"/>
    <w:rsid w:val="00D33333"/>
    <w:rsid w:val="00D352A2"/>
    <w:rsid w:val="00D35F98"/>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87DA4"/>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9F3"/>
    <w:rsid w:val="00DD6BCC"/>
    <w:rsid w:val="00DE0A4B"/>
    <w:rsid w:val="00DE2410"/>
    <w:rsid w:val="00DE2939"/>
    <w:rsid w:val="00DE6E81"/>
    <w:rsid w:val="00DE703F"/>
    <w:rsid w:val="00DE7595"/>
    <w:rsid w:val="00DF1961"/>
    <w:rsid w:val="00DF44DE"/>
    <w:rsid w:val="00DF4C2D"/>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4F2"/>
    <w:rsid w:val="00E62FF9"/>
    <w:rsid w:val="00E635D6"/>
    <w:rsid w:val="00E639BC"/>
    <w:rsid w:val="00E664CC"/>
    <w:rsid w:val="00E70388"/>
    <w:rsid w:val="00E70F92"/>
    <w:rsid w:val="00E7283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381B"/>
    <w:rsid w:val="00EA58D1"/>
    <w:rsid w:val="00EA61BC"/>
    <w:rsid w:val="00EA681A"/>
    <w:rsid w:val="00EA735B"/>
    <w:rsid w:val="00EB1E69"/>
    <w:rsid w:val="00EB2086"/>
    <w:rsid w:val="00EB31ED"/>
    <w:rsid w:val="00EB3EBA"/>
    <w:rsid w:val="00EB5EDF"/>
    <w:rsid w:val="00EB60FE"/>
    <w:rsid w:val="00EB74DB"/>
    <w:rsid w:val="00EC5359"/>
    <w:rsid w:val="00EC562A"/>
    <w:rsid w:val="00ED067A"/>
    <w:rsid w:val="00ED2B50"/>
    <w:rsid w:val="00EE0350"/>
    <w:rsid w:val="00EE0719"/>
    <w:rsid w:val="00EE0E80"/>
    <w:rsid w:val="00EE11FB"/>
    <w:rsid w:val="00EE3842"/>
    <w:rsid w:val="00EE613F"/>
    <w:rsid w:val="00EE7295"/>
    <w:rsid w:val="00EE7869"/>
    <w:rsid w:val="00EF054A"/>
    <w:rsid w:val="00EF3235"/>
    <w:rsid w:val="00EF7E72"/>
    <w:rsid w:val="00F06D37"/>
    <w:rsid w:val="00F07B9D"/>
    <w:rsid w:val="00F11586"/>
    <w:rsid w:val="00F1183B"/>
    <w:rsid w:val="00F11C88"/>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FAD"/>
    <w:rsid w:val="00F56511"/>
    <w:rsid w:val="00F6194E"/>
    <w:rsid w:val="00F623AC"/>
    <w:rsid w:val="00F63C1A"/>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215E8E"/>
    <w:rsid w:val="03C2134C"/>
    <w:rsid w:val="0A561703"/>
    <w:rsid w:val="164A1388"/>
    <w:rsid w:val="17FC0A11"/>
    <w:rsid w:val="1D732A01"/>
    <w:rsid w:val="2200485D"/>
    <w:rsid w:val="2AFF310F"/>
    <w:rsid w:val="2CB50084"/>
    <w:rsid w:val="33FB54D3"/>
    <w:rsid w:val="4B7426F5"/>
    <w:rsid w:val="568E6710"/>
    <w:rsid w:val="5828108E"/>
    <w:rsid w:val="5A971D60"/>
    <w:rsid w:val="5CEB5031"/>
    <w:rsid w:val="5CF174D8"/>
    <w:rsid w:val="5D1276BE"/>
    <w:rsid w:val="5D50153F"/>
    <w:rsid w:val="62EC0555"/>
    <w:rsid w:val="70EC6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0920A2"/>
  <w15:docId w15:val="{8D9DFA9B-F5AE-46C9-962C-B4612559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3E3161D6604DBABAA1EF874A99D6A3"/>
        <w:category>
          <w:name w:val="常规"/>
          <w:gallery w:val="placeholder"/>
        </w:category>
        <w:types>
          <w:type w:val="bbPlcHdr"/>
        </w:types>
        <w:behaviors>
          <w:behavior w:val="content"/>
        </w:behaviors>
        <w:guid w:val="{05B2E1FD-43E5-4F0E-BB24-3E7E3051D5F0}"/>
      </w:docPartPr>
      <w:docPartBody>
        <w:p w:rsidR="005A3624" w:rsidRDefault="00000000">
          <w:pPr>
            <w:pStyle w:val="823E3161D6604DBABAA1EF874A99D6A3"/>
            <w:rPr>
              <w:rFonts w:hint="eastAsia"/>
            </w:rPr>
          </w:pPr>
          <w:r>
            <w:rPr>
              <w:rStyle w:val="a3"/>
              <w:rFonts w:hint="eastAsia"/>
            </w:rPr>
            <w:t>单击或点击此处输入文字。</w:t>
          </w:r>
        </w:p>
      </w:docPartBody>
    </w:docPart>
    <w:docPart>
      <w:docPartPr>
        <w:name w:val="167084EFEEB0409B9A4D304F6A2F9D54"/>
        <w:category>
          <w:name w:val="常规"/>
          <w:gallery w:val="placeholder"/>
        </w:category>
        <w:types>
          <w:type w:val="bbPlcHdr"/>
        </w:types>
        <w:behaviors>
          <w:behavior w:val="content"/>
        </w:behaviors>
        <w:guid w:val="{4127A9C8-4A66-4D68-8EE8-D4BA97F19458}"/>
      </w:docPartPr>
      <w:docPartBody>
        <w:p w:rsidR="005A3624" w:rsidRDefault="00000000">
          <w:pPr>
            <w:pStyle w:val="167084EFEEB0409B9A4D304F6A2F9D54"/>
            <w:rPr>
              <w:rFonts w:hint="eastAsia"/>
            </w:rPr>
          </w:pPr>
          <w:r>
            <w:rPr>
              <w:rStyle w:val="a3"/>
              <w:rFonts w:hint="eastAsia"/>
            </w:rPr>
            <w:t>选择一项。</w:t>
          </w:r>
        </w:p>
      </w:docPartBody>
    </w:docPart>
    <w:docPart>
      <w:docPartPr>
        <w:name w:val="5609FDDF13E94AFA8FDD5DFC2A8E5C98"/>
        <w:category>
          <w:name w:val="常规"/>
          <w:gallery w:val="placeholder"/>
        </w:category>
        <w:types>
          <w:type w:val="bbPlcHdr"/>
        </w:types>
        <w:behaviors>
          <w:behavior w:val="content"/>
        </w:behaviors>
        <w:guid w:val="{C21F4692-669E-4A44-BECB-593161CF1C4D}"/>
      </w:docPartPr>
      <w:docPartBody>
        <w:p w:rsidR="005A3624" w:rsidRDefault="00000000">
          <w:pPr>
            <w:pStyle w:val="5609FDDF13E94AFA8FDD5DFC2A8E5C98"/>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CAE"/>
    <w:rsid w:val="001D4E4C"/>
    <w:rsid w:val="0022464E"/>
    <w:rsid w:val="00277709"/>
    <w:rsid w:val="00372D8C"/>
    <w:rsid w:val="00504974"/>
    <w:rsid w:val="005A3624"/>
    <w:rsid w:val="006102C8"/>
    <w:rsid w:val="00711272"/>
    <w:rsid w:val="007B6CAE"/>
    <w:rsid w:val="007C23CA"/>
    <w:rsid w:val="008A077D"/>
    <w:rsid w:val="00A57826"/>
    <w:rsid w:val="00A75159"/>
    <w:rsid w:val="00A817F8"/>
    <w:rsid w:val="00B27967"/>
    <w:rsid w:val="00B40711"/>
    <w:rsid w:val="00C21646"/>
    <w:rsid w:val="00CC5513"/>
    <w:rsid w:val="00D025C4"/>
    <w:rsid w:val="00E326F1"/>
    <w:rsid w:val="00E624F2"/>
    <w:rsid w:val="00FD4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23E3161D6604DBABAA1EF874A99D6A3">
    <w:name w:val="823E3161D6604DBABAA1EF874A99D6A3"/>
    <w:qFormat/>
    <w:pPr>
      <w:widowControl w:val="0"/>
      <w:jc w:val="both"/>
    </w:pPr>
    <w:rPr>
      <w:kern w:val="2"/>
      <w:sz w:val="21"/>
      <w:szCs w:val="22"/>
    </w:rPr>
  </w:style>
  <w:style w:type="paragraph" w:customStyle="1" w:styleId="167084EFEEB0409B9A4D304F6A2F9D54">
    <w:name w:val="167084EFEEB0409B9A4D304F6A2F9D54"/>
    <w:qFormat/>
    <w:pPr>
      <w:widowControl w:val="0"/>
      <w:jc w:val="both"/>
    </w:pPr>
    <w:rPr>
      <w:kern w:val="2"/>
      <w:sz w:val="21"/>
      <w:szCs w:val="22"/>
    </w:rPr>
  </w:style>
  <w:style w:type="paragraph" w:customStyle="1" w:styleId="5609FDDF13E94AFA8FDD5DFC2A8E5C98">
    <w:name w:val="5609FDDF13E94AFA8FDD5DFC2A8E5C9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CB10352-B548-4130-95CC-0D04AA037FA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23</TotalTime>
  <Pages>9</Pages>
  <Words>867</Words>
  <Characters>4947</Characters>
  <Application>Microsoft Office Word</Application>
  <DocSecurity>0</DocSecurity>
  <Lines>41</Lines>
  <Paragraphs>11</Paragraphs>
  <ScaleCrop>false</ScaleCrop>
  <Company>PCMI</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Acer</cp:lastModifiedBy>
  <cp:revision>3</cp:revision>
  <cp:lastPrinted>2021-02-02T08:22:00Z</cp:lastPrinted>
  <dcterms:created xsi:type="dcterms:W3CDTF">2025-03-25T02:09:00Z</dcterms:created>
  <dcterms:modified xsi:type="dcterms:W3CDTF">2025-03-28T11:36:00Z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eyJoZGlkIjoiMmIxZDA0MWIyNmIyOTYxNTZjMjhlOTc1ODJhNWUxZTEiLCJ1c2VySWQiOiIyMjA2OTgwMzUifQ==</vt:lpwstr>
  </property>
  <property fmtid="{D5CDD505-2E9C-101B-9397-08002B2CF9AE}" pid="16" name="KSOProductBuildVer">
    <vt:lpwstr>2052-12.1.0.20305</vt:lpwstr>
  </property>
  <property fmtid="{D5CDD505-2E9C-101B-9397-08002B2CF9AE}" pid="17" name="ICV">
    <vt:lpwstr>EEE2BD997C7948A8A01E74BE72E2F3D5_13</vt:lpwstr>
  </property>
</Properties>
</file>