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b"/>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CE6ABC" w:rsidRPr="00CE6ABC" w14:paraId="42E384C1" w14:textId="77777777">
        <w:tc>
          <w:tcPr>
            <w:tcW w:w="509" w:type="dxa"/>
          </w:tcPr>
          <w:p w14:paraId="50A87661" w14:textId="77777777" w:rsidR="001434DC" w:rsidRPr="00CE6ABC" w:rsidRDefault="00D23B1E">
            <w:pPr>
              <w:pStyle w:val="affff2"/>
              <w:framePr w:wrap="notBeside" w:vAnchor="page" w:hAnchor="page" w:x="1372" w:y="568"/>
              <w:tabs>
                <w:tab w:val="clear" w:pos="4153"/>
                <w:tab w:val="clear" w:pos="8306"/>
              </w:tabs>
              <w:spacing w:line="240" w:lineRule="auto"/>
              <w:jc w:val="left"/>
              <w:rPr>
                <w:rFonts w:ascii="黑体" w:eastAsia="黑体" w:hAnsi="黑体"/>
                <w:color w:val="000000" w:themeColor="text1"/>
                <w:sz w:val="21"/>
                <w:szCs w:val="21"/>
              </w:rPr>
            </w:pPr>
            <w:bookmarkStart w:id="0" w:name="_GoBack"/>
            <w:r w:rsidRPr="00CE6ABC">
              <w:rPr>
                <w:rFonts w:ascii="Times New Roman" w:eastAsia="黑体" w:hAnsi="Times New Roman"/>
                <w:color w:val="000000" w:themeColor="text1"/>
                <w:sz w:val="21"/>
                <w:szCs w:val="21"/>
              </w:rPr>
              <w:t>ICS</w:t>
            </w:r>
            <w:r w:rsidRPr="00CE6ABC">
              <w:rPr>
                <w:rFonts w:ascii="黑体" w:eastAsia="黑体" w:hAnsi="黑体"/>
                <w:color w:val="000000" w:themeColor="text1"/>
                <w:sz w:val="21"/>
                <w:szCs w:val="21"/>
              </w:rPr>
              <w:t xml:space="preserve">  </w:t>
            </w:r>
          </w:p>
        </w:tc>
        <w:tc>
          <w:tcPr>
            <w:tcW w:w="8855" w:type="dxa"/>
          </w:tcPr>
          <w:p w14:paraId="69D24665" w14:textId="77777777" w:rsidR="001434DC" w:rsidRPr="00CE6ABC" w:rsidRDefault="00D23B1E">
            <w:pPr>
              <w:pStyle w:val="affff2"/>
              <w:framePr w:wrap="notBeside" w:vAnchor="page" w:hAnchor="page" w:x="1372" w:y="568"/>
              <w:tabs>
                <w:tab w:val="clear" w:pos="4153"/>
                <w:tab w:val="clear" w:pos="8306"/>
              </w:tabs>
              <w:spacing w:line="240" w:lineRule="auto"/>
              <w:jc w:val="both"/>
              <w:rPr>
                <w:rFonts w:ascii="黑体" w:eastAsia="黑体" w:hAnsi="黑体"/>
                <w:color w:val="000000" w:themeColor="text1"/>
                <w:sz w:val="21"/>
                <w:szCs w:val="21"/>
              </w:rPr>
            </w:pPr>
            <w:r w:rsidRPr="00CE6ABC">
              <w:rPr>
                <w:rFonts w:ascii="黑体" w:eastAsia="黑体" w:hAnsi="黑体"/>
                <w:color w:val="000000" w:themeColor="text1"/>
                <w:sz w:val="21"/>
                <w:szCs w:val="21"/>
              </w:rPr>
              <w:fldChar w:fldCharType="begin">
                <w:ffData>
                  <w:name w:val="ICS"/>
                  <w:enabled/>
                  <w:calcOnExit w:val="0"/>
                  <w:textInput>
                    <w:default w:val="点击此处添加ICS号"/>
                  </w:textInput>
                </w:ffData>
              </w:fldChar>
            </w:r>
            <w:bookmarkStart w:id="1" w:name="ICS"/>
            <w:r w:rsidRPr="00CE6ABC">
              <w:rPr>
                <w:rFonts w:ascii="黑体" w:eastAsia="黑体" w:hAnsi="黑体"/>
                <w:color w:val="000000" w:themeColor="text1"/>
                <w:sz w:val="21"/>
                <w:szCs w:val="21"/>
              </w:rPr>
              <w:instrText xml:space="preserve"> FORMTEXT </w:instrText>
            </w:r>
            <w:r w:rsidRPr="00CE6ABC">
              <w:rPr>
                <w:rFonts w:ascii="黑体" w:eastAsia="黑体" w:hAnsi="黑体"/>
                <w:color w:val="000000" w:themeColor="text1"/>
                <w:sz w:val="21"/>
                <w:szCs w:val="21"/>
              </w:rPr>
            </w:r>
            <w:r w:rsidRPr="00CE6ABC">
              <w:rPr>
                <w:rFonts w:ascii="黑体" w:eastAsia="黑体" w:hAnsi="黑体"/>
                <w:color w:val="000000" w:themeColor="text1"/>
                <w:sz w:val="21"/>
                <w:szCs w:val="21"/>
              </w:rPr>
              <w:fldChar w:fldCharType="separate"/>
            </w:r>
            <w:r w:rsidRPr="00CE6ABC">
              <w:rPr>
                <w:rFonts w:ascii="黑体" w:eastAsia="黑体" w:hAnsi="黑体"/>
                <w:color w:val="000000" w:themeColor="text1"/>
                <w:sz w:val="21"/>
                <w:szCs w:val="21"/>
              </w:rPr>
              <w:t>65.020.20</w:t>
            </w:r>
            <w:r w:rsidRPr="00CE6ABC">
              <w:rPr>
                <w:rFonts w:ascii="黑体" w:eastAsia="黑体" w:hAnsi="黑体"/>
                <w:color w:val="000000" w:themeColor="text1"/>
                <w:sz w:val="21"/>
                <w:szCs w:val="21"/>
              </w:rPr>
              <w:fldChar w:fldCharType="end"/>
            </w:r>
            <w:bookmarkEnd w:id="1"/>
          </w:p>
        </w:tc>
      </w:tr>
      <w:tr w:rsidR="00CE6ABC" w:rsidRPr="00CE6ABC" w14:paraId="3860EE2B" w14:textId="77777777">
        <w:tc>
          <w:tcPr>
            <w:tcW w:w="509" w:type="dxa"/>
          </w:tcPr>
          <w:p w14:paraId="2D68C7D1" w14:textId="77777777" w:rsidR="001434DC" w:rsidRPr="00CE6ABC" w:rsidRDefault="00D23B1E">
            <w:pPr>
              <w:pStyle w:val="affff2"/>
              <w:framePr w:wrap="notBeside" w:vAnchor="page" w:hAnchor="page" w:x="1372" w:y="568"/>
              <w:tabs>
                <w:tab w:val="clear" w:pos="4153"/>
                <w:tab w:val="clear" w:pos="8306"/>
              </w:tabs>
              <w:spacing w:before="40" w:line="240" w:lineRule="auto"/>
              <w:jc w:val="left"/>
              <w:rPr>
                <w:rFonts w:ascii="黑体" w:eastAsia="黑体" w:hAnsi="黑体"/>
                <w:color w:val="000000" w:themeColor="text1"/>
                <w:sz w:val="21"/>
                <w:szCs w:val="21"/>
              </w:rPr>
            </w:pPr>
            <w:r w:rsidRPr="00CE6ABC">
              <w:rPr>
                <w:rFonts w:ascii="Times New Roman" w:eastAsia="黑体" w:hAnsi="Times New Roman"/>
                <w:color w:val="000000" w:themeColor="text1"/>
                <w:sz w:val="21"/>
                <w:szCs w:val="21"/>
              </w:rPr>
              <w:t xml:space="preserve">CCS </w:t>
            </w:r>
            <w:r w:rsidRPr="00CE6ABC">
              <w:rPr>
                <w:rFonts w:ascii="黑体" w:eastAsia="黑体" w:hAnsi="黑体"/>
                <w:color w:val="000000" w:themeColor="text1"/>
                <w:sz w:val="21"/>
                <w:szCs w:val="21"/>
              </w:rPr>
              <w:t xml:space="preserve"> </w:t>
            </w:r>
          </w:p>
        </w:tc>
        <w:tc>
          <w:tcPr>
            <w:tcW w:w="8855" w:type="dxa"/>
          </w:tcPr>
          <w:tbl>
            <w:tblPr>
              <w:tblStyle w:val="affffb"/>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CE6ABC" w:rsidRPr="00CE6ABC" w14:paraId="0046373B" w14:textId="77777777">
              <w:trPr>
                <w:trHeight w:hRule="exact" w:val="1021"/>
              </w:trPr>
              <w:tc>
                <w:tcPr>
                  <w:tcW w:w="9242" w:type="dxa"/>
                  <w:vAlign w:val="center"/>
                </w:tcPr>
                <w:p w14:paraId="27C65F64" w14:textId="77777777" w:rsidR="001434DC" w:rsidRPr="00CE6ABC" w:rsidRDefault="00D23B1E" w:rsidP="00CE6ABC">
                  <w:pPr>
                    <w:pStyle w:val="afffff4"/>
                    <w:framePr w:w="0" w:hRule="auto" w:wrap="auto" w:hAnchor="text" w:xAlign="left" w:yAlign="inline" w:anchorLock="0"/>
                    <w:ind w:left="420" w:right="624"/>
                    <w:rPr>
                      <w:rFonts w:ascii="宋体" w:hAnsi="宋体"/>
                      <w:color w:val="000000" w:themeColor="text1"/>
                      <w:sz w:val="28"/>
                      <w:szCs w:val="28"/>
                    </w:rPr>
                  </w:pPr>
                  <w:r w:rsidRPr="00CE6ABC">
                    <w:rPr>
                      <w:noProof/>
                      <w:color w:val="000000" w:themeColor="text1"/>
                    </w:rPr>
                    <w:drawing>
                      <wp:inline distT="0" distB="0" distL="0" distR="0" wp14:anchorId="134BF77A" wp14:editId="6461AD47">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sidRPr="00CE6ABC">
                    <w:rPr>
                      <w:noProof/>
                      <w:color w:val="000000" w:themeColor="text1"/>
                    </w:rPr>
                    <w:drawing>
                      <wp:inline distT="0" distB="0" distL="0" distR="0" wp14:anchorId="12417235" wp14:editId="73C726EE">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sidRPr="00CE6ABC">
                    <w:rPr>
                      <w:color w:val="000000" w:themeColor="text1"/>
                      <w:sz w:val="21"/>
                      <w:szCs w:val="21"/>
                    </w:rPr>
                    <w:t xml:space="preserve"> </w:t>
                  </w:r>
                  <w:r w:rsidRPr="00CE6ABC">
                    <w:rPr>
                      <w:color w:val="000000" w:themeColor="text1"/>
                    </w:rPr>
                    <w:fldChar w:fldCharType="begin">
                      <w:ffData>
                        <w:name w:val="c1"/>
                        <w:enabled/>
                        <w:calcOnExit w:val="0"/>
                        <w:textInput>
                          <w:maxLength w:val="7"/>
                        </w:textInput>
                      </w:ffData>
                    </w:fldChar>
                  </w:r>
                  <w:bookmarkStart w:id="2" w:name="c1"/>
                  <w:r w:rsidRPr="00CE6ABC">
                    <w:rPr>
                      <w:color w:val="000000" w:themeColor="text1"/>
                    </w:rPr>
                    <w:instrText xml:space="preserve"> FORMTEXT </w:instrText>
                  </w:r>
                  <w:r w:rsidRPr="00CE6ABC">
                    <w:rPr>
                      <w:color w:val="000000" w:themeColor="text1"/>
                    </w:rPr>
                  </w:r>
                  <w:r w:rsidRPr="00CE6ABC">
                    <w:rPr>
                      <w:color w:val="000000" w:themeColor="text1"/>
                    </w:rPr>
                    <w:fldChar w:fldCharType="separate"/>
                  </w:r>
                  <w:r w:rsidRPr="00CE6ABC">
                    <w:rPr>
                      <w:color w:val="000000" w:themeColor="text1"/>
                    </w:rPr>
                    <w:t>GXAS</w:t>
                  </w:r>
                  <w:r w:rsidRPr="00CE6ABC">
                    <w:rPr>
                      <w:color w:val="000000" w:themeColor="text1"/>
                    </w:rPr>
                    <w:fldChar w:fldCharType="end"/>
                  </w:r>
                  <w:bookmarkEnd w:id="2"/>
                </w:p>
              </w:tc>
            </w:tr>
          </w:tbl>
          <w:p w14:paraId="20C172E1" w14:textId="77777777" w:rsidR="001434DC" w:rsidRPr="00CE6ABC" w:rsidRDefault="00D23B1E">
            <w:pPr>
              <w:pStyle w:val="affff2"/>
              <w:framePr w:wrap="notBeside" w:vAnchor="page" w:hAnchor="page" w:x="1372" w:y="568"/>
              <w:tabs>
                <w:tab w:val="clear" w:pos="4153"/>
                <w:tab w:val="clear" w:pos="8306"/>
              </w:tabs>
              <w:spacing w:before="40" w:line="240" w:lineRule="auto"/>
              <w:jc w:val="left"/>
              <w:rPr>
                <w:rFonts w:ascii="黑体" w:eastAsia="黑体" w:hAnsi="黑体"/>
                <w:color w:val="000000" w:themeColor="text1"/>
                <w:sz w:val="21"/>
                <w:szCs w:val="21"/>
              </w:rPr>
            </w:pPr>
            <w:r w:rsidRPr="00CE6ABC">
              <w:rPr>
                <w:rFonts w:ascii="黑体" w:eastAsia="黑体" w:hAnsi="黑体"/>
                <w:color w:val="000000" w:themeColor="text1"/>
                <w:sz w:val="21"/>
                <w:szCs w:val="21"/>
              </w:rPr>
              <w:fldChar w:fldCharType="begin">
                <w:ffData>
                  <w:name w:val="CSDN"/>
                  <w:enabled/>
                  <w:calcOnExit w:val="0"/>
                  <w:textInput>
                    <w:default w:val="点击此处添加CCS号"/>
                  </w:textInput>
                </w:ffData>
              </w:fldChar>
            </w:r>
            <w:bookmarkStart w:id="3" w:name="CSDN"/>
            <w:r w:rsidRPr="00CE6ABC">
              <w:rPr>
                <w:rFonts w:ascii="黑体" w:eastAsia="黑体" w:hAnsi="黑体"/>
                <w:color w:val="000000" w:themeColor="text1"/>
                <w:sz w:val="21"/>
                <w:szCs w:val="21"/>
              </w:rPr>
              <w:instrText xml:space="preserve"> FORMTEXT </w:instrText>
            </w:r>
            <w:r w:rsidRPr="00CE6ABC">
              <w:rPr>
                <w:rFonts w:ascii="黑体" w:eastAsia="黑体" w:hAnsi="黑体"/>
                <w:color w:val="000000" w:themeColor="text1"/>
                <w:sz w:val="21"/>
                <w:szCs w:val="21"/>
              </w:rPr>
            </w:r>
            <w:r w:rsidRPr="00CE6ABC">
              <w:rPr>
                <w:rFonts w:ascii="黑体" w:eastAsia="黑体" w:hAnsi="黑体"/>
                <w:color w:val="000000" w:themeColor="text1"/>
                <w:sz w:val="21"/>
                <w:szCs w:val="21"/>
              </w:rPr>
              <w:fldChar w:fldCharType="separate"/>
            </w:r>
            <w:r w:rsidRPr="00CE6ABC">
              <w:rPr>
                <w:rFonts w:ascii="黑体" w:eastAsia="黑体" w:hAnsi="黑体"/>
                <w:color w:val="000000" w:themeColor="text1"/>
                <w:sz w:val="21"/>
                <w:szCs w:val="21"/>
              </w:rPr>
              <w:t>B 34</w:t>
            </w:r>
            <w:r w:rsidRPr="00CE6ABC">
              <w:rPr>
                <w:rFonts w:ascii="黑体" w:eastAsia="黑体" w:hAnsi="黑体"/>
                <w:color w:val="000000" w:themeColor="text1"/>
                <w:sz w:val="21"/>
                <w:szCs w:val="21"/>
              </w:rPr>
              <w:fldChar w:fldCharType="end"/>
            </w:r>
            <w:bookmarkEnd w:id="3"/>
          </w:p>
        </w:tc>
      </w:tr>
    </w:tbl>
    <w:p w14:paraId="799DB3F8" w14:textId="77777777" w:rsidR="001434DC" w:rsidRPr="00CE6ABC" w:rsidRDefault="00D23B1E">
      <w:pPr>
        <w:pStyle w:val="afffff5"/>
        <w:framePr w:w="9639" w:h="624" w:hRule="exact" w:hSpace="181" w:vSpace="181" w:wrap="around" w:hAnchor="page" w:x="1305" w:y="2269"/>
        <w:rPr>
          <w:rFonts w:ascii="黑体" w:eastAsia="黑体" w:hAnsi="黑体"/>
          <w:b w:val="0"/>
          <w:bCs w:val="0"/>
          <w:color w:val="000000" w:themeColor="text1"/>
          <w:w w:val="100"/>
          <w:sz w:val="48"/>
          <w:szCs w:val="48"/>
        </w:rPr>
      </w:pPr>
      <w:bookmarkStart w:id="4" w:name="_Hlk26473981"/>
      <w:r w:rsidRPr="00CE6ABC">
        <w:rPr>
          <w:rFonts w:ascii="黑体" w:eastAsia="黑体" w:hint="eastAsia"/>
          <w:b w:val="0"/>
          <w:color w:val="000000" w:themeColor="text1"/>
          <w:w w:val="100"/>
          <w:sz w:val="48"/>
        </w:rPr>
        <w:t>团体</w:t>
      </w:r>
      <w:r w:rsidRPr="00CE6ABC">
        <w:rPr>
          <w:rFonts w:ascii="黑体" w:eastAsia="黑体" w:hAnsi="黑体" w:hint="eastAsia"/>
          <w:b w:val="0"/>
          <w:bCs w:val="0"/>
          <w:color w:val="000000" w:themeColor="text1"/>
          <w:w w:val="100"/>
          <w:sz w:val="48"/>
          <w:szCs w:val="48"/>
        </w:rPr>
        <w:t>标准</w:t>
      </w:r>
    </w:p>
    <w:bookmarkEnd w:id="4"/>
    <w:p w14:paraId="320E34D2" w14:textId="77777777" w:rsidR="001434DC" w:rsidRPr="00CE6ABC" w:rsidRDefault="00D23B1E">
      <w:pPr>
        <w:pStyle w:val="affffffffff7"/>
        <w:framePr w:wrap="auto"/>
        <w:rPr>
          <w:color w:val="000000" w:themeColor="text1"/>
        </w:rPr>
      </w:pPr>
      <w:r w:rsidRPr="00CE6ABC">
        <w:rPr>
          <w:color w:val="000000" w:themeColor="text1"/>
        </w:rPr>
        <w:t>T/</w:t>
      </w:r>
      <w:r w:rsidRPr="00CE6ABC">
        <w:rPr>
          <w:color w:val="000000" w:themeColor="text1"/>
        </w:rPr>
        <w:fldChar w:fldCharType="begin">
          <w:ffData>
            <w:name w:val="文字1"/>
            <w:enabled/>
            <w:calcOnExit w:val="0"/>
            <w:textInput>
              <w:default w:val="XXX"/>
            </w:textInput>
          </w:ffData>
        </w:fldChar>
      </w:r>
      <w:bookmarkStart w:id="5" w:name="文字1"/>
      <w:r w:rsidRPr="00CE6ABC">
        <w:rPr>
          <w:color w:val="000000" w:themeColor="text1"/>
        </w:rPr>
        <w:instrText xml:space="preserve"> FORMTEXT </w:instrText>
      </w:r>
      <w:r w:rsidRPr="00CE6ABC">
        <w:rPr>
          <w:color w:val="000000" w:themeColor="text1"/>
        </w:rPr>
      </w:r>
      <w:r w:rsidRPr="00CE6ABC">
        <w:rPr>
          <w:color w:val="000000" w:themeColor="text1"/>
        </w:rPr>
        <w:fldChar w:fldCharType="separate"/>
      </w:r>
      <w:r w:rsidRPr="00CE6ABC">
        <w:rPr>
          <w:color w:val="000000" w:themeColor="text1"/>
        </w:rPr>
        <w:t>GXAS</w:t>
      </w:r>
      <w:r w:rsidRPr="00CE6ABC">
        <w:rPr>
          <w:color w:val="000000" w:themeColor="text1"/>
        </w:rPr>
        <w:fldChar w:fldCharType="end"/>
      </w:r>
      <w:bookmarkEnd w:id="5"/>
      <w:r w:rsidRPr="00CE6ABC">
        <w:rPr>
          <w:color w:val="000000" w:themeColor="text1"/>
        </w:rPr>
        <w:t xml:space="preserve"> </w:t>
      </w:r>
      <w:r w:rsidRPr="00CE6ABC">
        <w:rPr>
          <w:color w:val="000000" w:themeColor="text1"/>
        </w:rPr>
        <w:fldChar w:fldCharType="begin">
          <w:ffData>
            <w:name w:val="NSTD_CODE_F"/>
            <w:enabled/>
            <w:calcOnExit w:val="0"/>
            <w:textInput>
              <w:default w:val="XXXX"/>
            </w:textInput>
          </w:ffData>
        </w:fldChar>
      </w:r>
      <w:bookmarkStart w:id="6" w:name="NSTD_CODE_F"/>
      <w:r w:rsidRPr="00CE6ABC">
        <w:rPr>
          <w:color w:val="000000" w:themeColor="text1"/>
        </w:rPr>
        <w:instrText xml:space="preserve"> FORMTEXT </w:instrText>
      </w:r>
      <w:r w:rsidRPr="00CE6ABC">
        <w:rPr>
          <w:color w:val="000000" w:themeColor="text1"/>
        </w:rPr>
      </w:r>
      <w:r w:rsidRPr="00CE6ABC">
        <w:rPr>
          <w:color w:val="000000" w:themeColor="text1"/>
        </w:rPr>
        <w:fldChar w:fldCharType="separate"/>
      </w:r>
      <w:r w:rsidRPr="00CE6ABC">
        <w:rPr>
          <w:color w:val="000000" w:themeColor="text1"/>
        </w:rPr>
        <w:t>XXXX</w:t>
      </w:r>
      <w:r w:rsidRPr="00CE6ABC">
        <w:rPr>
          <w:color w:val="000000" w:themeColor="text1"/>
        </w:rPr>
        <w:fldChar w:fldCharType="end"/>
      </w:r>
      <w:bookmarkEnd w:id="6"/>
      <w:r w:rsidRPr="00CE6ABC">
        <w:rPr>
          <w:rFonts w:hAnsi="黑体"/>
          <w:color w:val="000000" w:themeColor="text1"/>
        </w:rPr>
        <w:t>—</w:t>
      </w:r>
      <w:r w:rsidRPr="00CE6ABC">
        <w:rPr>
          <w:color w:val="000000" w:themeColor="text1"/>
        </w:rPr>
        <w:fldChar w:fldCharType="begin">
          <w:ffData>
            <w:name w:val="NSTD_CODE_B"/>
            <w:enabled/>
            <w:calcOnExit w:val="0"/>
            <w:textInput>
              <w:default w:val="XXXX"/>
            </w:textInput>
          </w:ffData>
        </w:fldChar>
      </w:r>
      <w:bookmarkStart w:id="7" w:name="NSTD_CODE_B"/>
      <w:r w:rsidRPr="00CE6ABC">
        <w:rPr>
          <w:color w:val="000000" w:themeColor="text1"/>
        </w:rPr>
        <w:instrText xml:space="preserve"> FORMTEXT </w:instrText>
      </w:r>
      <w:r w:rsidRPr="00CE6ABC">
        <w:rPr>
          <w:color w:val="000000" w:themeColor="text1"/>
        </w:rPr>
      </w:r>
      <w:r w:rsidRPr="00CE6ABC">
        <w:rPr>
          <w:color w:val="000000" w:themeColor="text1"/>
        </w:rPr>
        <w:fldChar w:fldCharType="separate"/>
      </w:r>
      <w:r w:rsidRPr="00CE6ABC">
        <w:rPr>
          <w:color w:val="000000" w:themeColor="text1"/>
        </w:rPr>
        <w:t>XXXX</w:t>
      </w:r>
      <w:r w:rsidRPr="00CE6ABC">
        <w:rPr>
          <w:color w:val="000000" w:themeColor="text1"/>
        </w:rPr>
        <w:fldChar w:fldCharType="end"/>
      </w:r>
      <w:bookmarkEnd w:id="7"/>
    </w:p>
    <w:p w14:paraId="660D1C5A" w14:textId="77777777" w:rsidR="001434DC" w:rsidRPr="00CE6ABC" w:rsidRDefault="00D23B1E">
      <w:pPr>
        <w:pStyle w:val="affffffffff8"/>
        <w:framePr w:wrap="auto"/>
        <w:rPr>
          <w:rFonts w:hAnsi="黑体"/>
          <w:color w:val="000000" w:themeColor="text1"/>
        </w:rPr>
      </w:pPr>
      <w:r w:rsidRPr="00CE6ABC">
        <w:rPr>
          <w:rFonts w:hAnsi="黑体"/>
          <w:color w:val="000000" w:themeColor="text1"/>
        </w:rPr>
        <w:fldChar w:fldCharType="begin">
          <w:ffData>
            <w:name w:val="OSTD_CODE"/>
            <w:enabled/>
            <w:calcOnExit w:val="0"/>
            <w:textInput/>
          </w:ffData>
        </w:fldChar>
      </w:r>
      <w:bookmarkStart w:id="8" w:name="OSTD_CODE"/>
      <w:r w:rsidRPr="00CE6ABC">
        <w:rPr>
          <w:rFonts w:hAnsi="黑体"/>
          <w:color w:val="000000" w:themeColor="text1"/>
        </w:rPr>
        <w:instrText xml:space="preserve"> FORMTEXT </w:instrText>
      </w:r>
      <w:r w:rsidRPr="00CE6ABC">
        <w:rPr>
          <w:rFonts w:hAnsi="黑体"/>
          <w:color w:val="000000" w:themeColor="text1"/>
        </w:rPr>
      </w:r>
      <w:r w:rsidRPr="00CE6ABC">
        <w:rPr>
          <w:rFonts w:hAnsi="黑体"/>
          <w:color w:val="000000" w:themeColor="text1"/>
        </w:rPr>
        <w:fldChar w:fldCharType="separate"/>
      </w:r>
      <w:r w:rsidRPr="00CE6ABC">
        <w:rPr>
          <w:rFonts w:hAnsi="黑体"/>
          <w:color w:val="000000" w:themeColor="text1"/>
        </w:rPr>
        <w:t>     </w:t>
      </w:r>
      <w:r w:rsidRPr="00CE6ABC">
        <w:rPr>
          <w:rFonts w:hAnsi="黑体"/>
          <w:color w:val="000000" w:themeColor="text1"/>
        </w:rPr>
        <w:fldChar w:fldCharType="end"/>
      </w:r>
      <w:bookmarkEnd w:id="8"/>
    </w:p>
    <w:p w14:paraId="20058E27" w14:textId="77777777" w:rsidR="001434DC" w:rsidRPr="00CE6ABC" w:rsidRDefault="00D23B1E">
      <w:pPr>
        <w:spacing w:line="240" w:lineRule="auto"/>
        <w:rPr>
          <w:rFonts w:ascii="黑体" w:eastAsia="黑体" w:hAnsi="黑体"/>
          <w:color w:val="000000" w:themeColor="text1"/>
          <w:kern w:val="0"/>
          <w:sz w:val="10"/>
          <w:szCs w:val="10"/>
        </w:rPr>
      </w:pPr>
      <w:r w:rsidRPr="00CE6ABC">
        <w:rPr>
          <w:rFonts w:ascii="黑体" w:eastAsia="黑体" w:hAnsi="黑体"/>
          <w:noProof/>
          <w:color w:val="000000" w:themeColor="text1"/>
          <w:kern w:val="0"/>
          <w:sz w:val="10"/>
          <w:szCs w:val="10"/>
        </w:rPr>
        <mc:AlternateContent>
          <mc:Choice Requires="wps">
            <w:drawing>
              <wp:anchor distT="0" distB="0" distL="114300" distR="114300" simplePos="0" relativeHeight="251659264" behindDoc="0" locked="0" layoutInCell="1" allowOverlap="0" wp14:anchorId="3A2D63D5" wp14:editId="7A5BC774">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102B1F66" w14:textId="77777777" w:rsidR="001434DC" w:rsidRPr="00CE6ABC" w:rsidRDefault="001434DC">
      <w:pPr>
        <w:pStyle w:val="afffff5"/>
        <w:framePr w:w="9639" w:h="6976" w:hRule="exact" w:hSpace="0" w:vSpace="0" w:wrap="around" w:hAnchor="page" w:y="6408"/>
        <w:jc w:val="center"/>
        <w:rPr>
          <w:rFonts w:ascii="黑体" w:eastAsia="黑体" w:hAnsi="黑体"/>
          <w:b w:val="0"/>
          <w:bCs w:val="0"/>
          <w:color w:val="000000" w:themeColor="text1"/>
          <w:w w:val="100"/>
        </w:rPr>
      </w:pPr>
    </w:p>
    <w:p w14:paraId="61604C7E" w14:textId="77777777" w:rsidR="001434DC" w:rsidRPr="00CE6ABC" w:rsidRDefault="00D23B1E">
      <w:pPr>
        <w:pStyle w:val="affffffffff9"/>
        <w:framePr w:h="6974" w:hRule="exact" w:wrap="around" w:x="1419" w:anchorLock="1"/>
        <w:rPr>
          <w:color w:val="000000" w:themeColor="text1"/>
        </w:rPr>
      </w:pPr>
      <w:r w:rsidRPr="00CE6ABC">
        <w:rPr>
          <w:color w:val="000000" w:themeColor="text1"/>
        </w:rPr>
        <w:fldChar w:fldCharType="begin">
          <w:ffData>
            <w:name w:val="CSTD_NAME"/>
            <w:enabled/>
            <w:calcOnExit w:val="0"/>
            <w:textInput>
              <w:default w:val="点击此处添加标准名称"/>
            </w:textInput>
          </w:ffData>
        </w:fldChar>
      </w:r>
      <w:bookmarkStart w:id="9" w:name="CSTD_NAME"/>
      <w:r w:rsidRPr="00CE6ABC">
        <w:rPr>
          <w:color w:val="000000" w:themeColor="text1"/>
        </w:rPr>
        <w:instrText xml:space="preserve"> FORMTEXT </w:instrText>
      </w:r>
      <w:r w:rsidRPr="00CE6ABC">
        <w:rPr>
          <w:color w:val="000000" w:themeColor="text1"/>
        </w:rPr>
      </w:r>
      <w:r w:rsidRPr="00CE6ABC">
        <w:rPr>
          <w:color w:val="000000" w:themeColor="text1"/>
        </w:rPr>
        <w:fldChar w:fldCharType="separate"/>
      </w:r>
      <w:r w:rsidRPr="00CE6ABC">
        <w:rPr>
          <w:rFonts w:hint="eastAsia"/>
          <w:color w:val="000000" w:themeColor="text1"/>
        </w:rPr>
        <w:t>甘蔗增产增糖调控技术规程</w:t>
      </w:r>
      <w:r w:rsidRPr="00CE6ABC">
        <w:rPr>
          <w:color w:val="000000" w:themeColor="text1"/>
        </w:rPr>
        <w:fldChar w:fldCharType="end"/>
      </w:r>
      <w:bookmarkEnd w:id="9"/>
    </w:p>
    <w:p w14:paraId="46635FB4" w14:textId="77777777" w:rsidR="001434DC" w:rsidRPr="00CE6ABC" w:rsidRDefault="001434DC">
      <w:pPr>
        <w:framePr w:w="9639" w:h="6974" w:hRule="exact" w:wrap="around" w:vAnchor="page" w:hAnchor="page" w:x="1419" w:y="6408" w:anchorLock="1"/>
        <w:ind w:left="-1418"/>
        <w:rPr>
          <w:color w:val="000000" w:themeColor="text1"/>
        </w:rPr>
      </w:pPr>
    </w:p>
    <w:p w14:paraId="6D5B65BD" w14:textId="77777777" w:rsidR="001434DC" w:rsidRPr="00CE6ABC" w:rsidRDefault="00D23B1E">
      <w:pPr>
        <w:pStyle w:val="afffffffd"/>
        <w:framePr w:w="9639" w:h="6974" w:hRule="exact" w:wrap="around" w:vAnchor="page" w:hAnchor="page" w:x="1419" w:y="6408" w:anchorLock="1"/>
        <w:textAlignment w:val="bottom"/>
        <w:rPr>
          <w:rFonts w:ascii="黑体" w:eastAsia="黑体" w:hAnsi="黑体"/>
          <w:color w:val="000000" w:themeColor="text1"/>
          <w:szCs w:val="28"/>
        </w:rPr>
      </w:pPr>
      <w:r w:rsidRPr="00CE6ABC">
        <w:rPr>
          <w:rFonts w:eastAsia="黑体"/>
          <w:color w:val="000000" w:themeColor="text1"/>
          <w:szCs w:val="28"/>
        </w:rPr>
        <w:fldChar w:fldCharType="begin">
          <w:ffData>
            <w:name w:val="ESTD_NAME"/>
            <w:enabled/>
            <w:calcOnExit w:val="0"/>
            <w:textInput>
              <w:default w:val="点击此处添加标准名称的英文译名"/>
            </w:textInput>
          </w:ffData>
        </w:fldChar>
      </w:r>
      <w:bookmarkStart w:id="10" w:name="ESTD_NAME"/>
      <w:r w:rsidRPr="00CE6ABC">
        <w:rPr>
          <w:rFonts w:eastAsia="黑体"/>
          <w:color w:val="000000" w:themeColor="text1"/>
          <w:szCs w:val="28"/>
        </w:rPr>
        <w:instrText xml:space="preserve"> FORMTEXT </w:instrText>
      </w:r>
      <w:r w:rsidRPr="00CE6ABC">
        <w:rPr>
          <w:rFonts w:eastAsia="黑体"/>
          <w:color w:val="000000" w:themeColor="text1"/>
          <w:szCs w:val="28"/>
        </w:rPr>
      </w:r>
      <w:r w:rsidRPr="00CE6ABC">
        <w:rPr>
          <w:rFonts w:eastAsia="黑体"/>
          <w:color w:val="000000" w:themeColor="text1"/>
          <w:szCs w:val="28"/>
        </w:rPr>
        <w:fldChar w:fldCharType="separate"/>
      </w:r>
      <w:r w:rsidRPr="00CE6ABC">
        <w:rPr>
          <w:rFonts w:ascii="黑体" w:eastAsia="黑体" w:hAnsi="黑体"/>
          <w:color w:val="000000" w:themeColor="text1"/>
          <w:szCs w:val="28"/>
        </w:rPr>
        <w:t>Technical code of practice for regulation of increasing sugarcane yield and sugar content</w:t>
      </w:r>
      <w:r w:rsidRPr="00CE6ABC">
        <w:rPr>
          <w:rFonts w:ascii="黑体" w:eastAsia="黑体" w:hAnsi="黑体"/>
          <w:color w:val="000000" w:themeColor="text1"/>
          <w:szCs w:val="28"/>
        </w:rPr>
        <w:fldChar w:fldCharType="end"/>
      </w:r>
      <w:bookmarkEnd w:id="10"/>
    </w:p>
    <w:p w14:paraId="665AEC55" w14:textId="77777777" w:rsidR="001434DC" w:rsidRPr="00CE6ABC" w:rsidRDefault="001434DC">
      <w:pPr>
        <w:framePr w:w="9639" w:h="6974" w:hRule="exact" w:wrap="around" w:vAnchor="page" w:hAnchor="page" w:x="1419" w:y="6408" w:anchorLock="1"/>
        <w:spacing w:line="760" w:lineRule="exact"/>
        <w:ind w:left="-1418"/>
        <w:rPr>
          <w:color w:val="000000" w:themeColor="text1"/>
        </w:rPr>
      </w:pPr>
    </w:p>
    <w:p w14:paraId="49296FA4" w14:textId="77777777" w:rsidR="001434DC" w:rsidRPr="00CE6ABC" w:rsidRDefault="001434DC">
      <w:pPr>
        <w:pStyle w:val="afffffffd"/>
        <w:framePr w:w="9639" w:h="6974" w:hRule="exact" w:wrap="around" w:vAnchor="page" w:hAnchor="page" w:x="1419" w:y="6408" w:anchorLock="1"/>
        <w:textAlignment w:val="bottom"/>
        <w:rPr>
          <w:rFonts w:eastAsia="黑体"/>
          <w:color w:val="000000" w:themeColor="text1"/>
          <w:szCs w:val="28"/>
        </w:rPr>
      </w:pPr>
    </w:p>
    <w:p w14:paraId="55ACBC98" w14:textId="77777777" w:rsidR="001434DC" w:rsidRPr="00CE6ABC" w:rsidRDefault="00D23B1E">
      <w:pPr>
        <w:pStyle w:val="afffffffd"/>
        <w:framePr w:w="9639" w:h="6974" w:hRule="exact" w:wrap="around" w:vAnchor="page" w:hAnchor="page" w:x="1419" w:y="6408" w:anchorLock="1"/>
        <w:spacing w:before="440" w:after="160"/>
        <w:textAlignment w:val="bottom"/>
        <w:rPr>
          <w:color w:val="000000" w:themeColor="text1"/>
          <w:sz w:val="24"/>
          <w:szCs w:val="28"/>
        </w:rPr>
      </w:pPr>
      <w:r w:rsidRPr="00CE6ABC">
        <w:rPr>
          <w:color w:val="000000" w:themeColor="text1"/>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sidRPr="00CE6ABC">
        <w:rPr>
          <w:color w:val="000000" w:themeColor="text1"/>
          <w:sz w:val="24"/>
          <w:szCs w:val="28"/>
        </w:rPr>
        <w:instrText xml:space="preserve"> FORMDROPDOWN </w:instrText>
      </w:r>
      <w:r w:rsidR="00B72BAC" w:rsidRPr="00CE6ABC">
        <w:rPr>
          <w:color w:val="000000" w:themeColor="text1"/>
          <w:sz w:val="24"/>
          <w:szCs w:val="28"/>
        </w:rPr>
      </w:r>
      <w:r w:rsidR="00B72BAC" w:rsidRPr="00CE6ABC">
        <w:rPr>
          <w:color w:val="000000" w:themeColor="text1"/>
          <w:sz w:val="24"/>
          <w:szCs w:val="28"/>
        </w:rPr>
        <w:fldChar w:fldCharType="separate"/>
      </w:r>
      <w:r w:rsidRPr="00CE6ABC">
        <w:rPr>
          <w:color w:val="000000" w:themeColor="text1"/>
          <w:sz w:val="24"/>
          <w:szCs w:val="28"/>
        </w:rPr>
        <w:fldChar w:fldCharType="end"/>
      </w:r>
      <w:bookmarkEnd w:id="11"/>
    </w:p>
    <w:p w14:paraId="5ECC0123" w14:textId="77777777" w:rsidR="001434DC" w:rsidRPr="00CE6ABC" w:rsidRDefault="00D23B1E">
      <w:pPr>
        <w:pStyle w:val="afffffffd"/>
        <w:framePr w:w="9639" w:h="6974" w:hRule="exact" w:wrap="around" w:vAnchor="page" w:hAnchor="page" w:x="1419" w:y="6408" w:anchorLock="1"/>
        <w:spacing w:before="180" w:line="240" w:lineRule="atLeast"/>
        <w:textAlignment w:val="bottom"/>
        <w:rPr>
          <w:color w:val="000000" w:themeColor="text1"/>
          <w:sz w:val="21"/>
          <w:szCs w:val="28"/>
        </w:rPr>
      </w:pPr>
      <w:r w:rsidRPr="00CE6ABC">
        <w:rPr>
          <w:color w:val="000000" w:themeColor="text1"/>
          <w:sz w:val="21"/>
          <w:szCs w:val="28"/>
        </w:rPr>
        <w:fldChar w:fldCharType="begin">
          <w:ffData>
            <w:name w:val="CMPLSH_DATE"/>
            <w:enabled/>
            <w:calcOnExit w:val="0"/>
            <w:textInput/>
          </w:ffData>
        </w:fldChar>
      </w:r>
      <w:bookmarkStart w:id="12" w:name="CMPLSH_DATE"/>
      <w:r w:rsidRPr="00CE6ABC">
        <w:rPr>
          <w:color w:val="000000" w:themeColor="text1"/>
          <w:sz w:val="21"/>
          <w:szCs w:val="28"/>
        </w:rPr>
        <w:instrText xml:space="preserve"> FORMTEXT </w:instrText>
      </w:r>
      <w:r w:rsidRPr="00CE6ABC">
        <w:rPr>
          <w:color w:val="000000" w:themeColor="text1"/>
          <w:sz w:val="21"/>
          <w:szCs w:val="28"/>
        </w:rPr>
      </w:r>
      <w:r w:rsidRPr="00CE6ABC">
        <w:rPr>
          <w:color w:val="000000" w:themeColor="text1"/>
          <w:sz w:val="21"/>
          <w:szCs w:val="28"/>
        </w:rPr>
        <w:fldChar w:fldCharType="separate"/>
      </w:r>
      <w:r w:rsidRPr="00CE6ABC">
        <w:rPr>
          <w:color w:val="000000" w:themeColor="text1"/>
          <w:sz w:val="21"/>
          <w:szCs w:val="28"/>
        </w:rPr>
        <w:t>     </w:t>
      </w:r>
      <w:r w:rsidRPr="00CE6ABC">
        <w:rPr>
          <w:color w:val="000000" w:themeColor="text1"/>
          <w:sz w:val="21"/>
          <w:szCs w:val="28"/>
        </w:rPr>
        <w:fldChar w:fldCharType="end"/>
      </w:r>
      <w:bookmarkEnd w:id="12"/>
    </w:p>
    <w:p w14:paraId="53548776" w14:textId="77777777" w:rsidR="001434DC" w:rsidRPr="00CE6ABC" w:rsidRDefault="00D23B1E">
      <w:pPr>
        <w:pStyle w:val="afffffffd"/>
        <w:framePr w:w="9639" w:h="6974" w:hRule="exact" w:wrap="around" w:vAnchor="page" w:hAnchor="page" w:x="1419" w:y="6408" w:anchorLock="1"/>
        <w:spacing w:beforeLines="300" w:before="720" w:afterLines="30" w:after="72" w:line="240" w:lineRule="auto"/>
        <w:textAlignment w:val="bottom"/>
        <w:rPr>
          <w:b/>
          <w:color w:val="000000" w:themeColor="text1"/>
          <w:sz w:val="21"/>
          <w:szCs w:val="28"/>
        </w:rPr>
      </w:pPr>
      <w:r w:rsidRPr="00CE6ABC">
        <w:rPr>
          <w:b/>
          <w:color w:val="000000" w:themeColor="text1"/>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Pr="00CE6ABC">
        <w:rPr>
          <w:b/>
          <w:color w:val="000000" w:themeColor="text1"/>
          <w:sz w:val="21"/>
          <w:szCs w:val="28"/>
        </w:rPr>
        <w:instrText xml:space="preserve"> FORMDROPDOWN </w:instrText>
      </w:r>
      <w:r w:rsidR="00B72BAC" w:rsidRPr="00CE6ABC">
        <w:rPr>
          <w:b/>
          <w:color w:val="000000" w:themeColor="text1"/>
          <w:sz w:val="21"/>
          <w:szCs w:val="28"/>
        </w:rPr>
      </w:r>
      <w:r w:rsidR="00B72BAC" w:rsidRPr="00CE6ABC">
        <w:rPr>
          <w:b/>
          <w:color w:val="000000" w:themeColor="text1"/>
          <w:sz w:val="21"/>
          <w:szCs w:val="28"/>
        </w:rPr>
        <w:fldChar w:fldCharType="separate"/>
      </w:r>
      <w:r w:rsidRPr="00CE6ABC">
        <w:rPr>
          <w:b/>
          <w:color w:val="000000" w:themeColor="text1"/>
          <w:sz w:val="21"/>
          <w:szCs w:val="28"/>
        </w:rPr>
        <w:fldChar w:fldCharType="end"/>
      </w:r>
      <w:bookmarkEnd w:id="13"/>
    </w:p>
    <w:p w14:paraId="6CDD9B59" w14:textId="0EA25C10" w:rsidR="001434DC" w:rsidRPr="00CE6ABC" w:rsidRDefault="00D23B1E">
      <w:pPr>
        <w:pStyle w:val="affffffffff5"/>
        <w:framePr w:wrap="around" w:y="14176"/>
        <w:rPr>
          <w:color w:val="000000" w:themeColor="text1"/>
        </w:rPr>
      </w:pPr>
      <w:r w:rsidRPr="00CE6ABC">
        <w:rPr>
          <w:rFonts w:ascii="黑体"/>
          <w:color w:val="000000" w:themeColor="text1"/>
        </w:rPr>
        <w:fldChar w:fldCharType="begin">
          <w:ffData>
            <w:name w:val="PLSH_DATE_Y"/>
            <w:enabled/>
            <w:calcOnExit w:val="0"/>
            <w:textInput>
              <w:default w:val="XXXX"/>
              <w:maxLength w:val="4"/>
            </w:textInput>
          </w:ffData>
        </w:fldChar>
      </w:r>
      <w:bookmarkStart w:id="14" w:name="PLSH_DATE_Y"/>
      <w:r w:rsidRPr="00CE6ABC">
        <w:rPr>
          <w:rFonts w:ascii="黑体"/>
          <w:color w:val="000000" w:themeColor="text1"/>
        </w:rPr>
        <w:instrText xml:space="preserve"> FORMTEXT </w:instrText>
      </w:r>
      <w:r w:rsidRPr="00CE6ABC">
        <w:rPr>
          <w:rFonts w:ascii="黑体"/>
          <w:color w:val="000000" w:themeColor="text1"/>
        </w:rPr>
      </w:r>
      <w:r w:rsidRPr="00CE6ABC">
        <w:rPr>
          <w:rFonts w:ascii="黑体"/>
          <w:color w:val="000000" w:themeColor="text1"/>
        </w:rPr>
        <w:fldChar w:fldCharType="separate"/>
      </w:r>
      <w:r w:rsidR="00E22710" w:rsidRPr="00CE6ABC">
        <w:rPr>
          <w:rFonts w:ascii="黑体"/>
          <w:color w:val="000000" w:themeColor="text1"/>
        </w:rPr>
        <w:t>XXXX</w:t>
      </w:r>
      <w:r w:rsidRPr="00CE6ABC">
        <w:rPr>
          <w:rFonts w:ascii="黑体"/>
          <w:color w:val="000000" w:themeColor="text1"/>
        </w:rPr>
        <w:fldChar w:fldCharType="end"/>
      </w:r>
      <w:bookmarkEnd w:id="14"/>
      <w:r w:rsidRPr="00CE6ABC">
        <w:rPr>
          <w:color w:val="000000" w:themeColor="text1"/>
        </w:rPr>
        <w:t xml:space="preserve"> </w:t>
      </w:r>
      <w:r w:rsidRPr="00CE6ABC">
        <w:rPr>
          <w:rFonts w:ascii="黑体"/>
          <w:color w:val="000000" w:themeColor="text1"/>
        </w:rPr>
        <w:t>-</w:t>
      </w:r>
      <w:r w:rsidRPr="00CE6ABC">
        <w:rPr>
          <w:color w:val="000000" w:themeColor="text1"/>
        </w:rPr>
        <w:t xml:space="preserve"> </w:t>
      </w:r>
      <w:r w:rsidRPr="00CE6ABC">
        <w:rPr>
          <w:rFonts w:ascii="黑体"/>
          <w:color w:val="000000" w:themeColor="text1"/>
        </w:rPr>
        <w:fldChar w:fldCharType="begin">
          <w:ffData>
            <w:name w:val="PLSH_DATE_M"/>
            <w:enabled/>
            <w:calcOnExit w:val="0"/>
            <w:textInput>
              <w:default w:val="XX"/>
              <w:maxLength w:val="2"/>
            </w:textInput>
          </w:ffData>
        </w:fldChar>
      </w:r>
      <w:bookmarkStart w:id="15" w:name="PLSH_DATE_M"/>
      <w:r w:rsidRPr="00CE6ABC">
        <w:rPr>
          <w:rFonts w:ascii="黑体"/>
          <w:color w:val="000000" w:themeColor="text1"/>
        </w:rPr>
        <w:instrText xml:space="preserve"> FORMTEXT </w:instrText>
      </w:r>
      <w:r w:rsidRPr="00CE6ABC">
        <w:rPr>
          <w:rFonts w:ascii="黑体"/>
          <w:color w:val="000000" w:themeColor="text1"/>
        </w:rPr>
      </w:r>
      <w:r w:rsidRPr="00CE6ABC">
        <w:rPr>
          <w:rFonts w:ascii="黑体"/>
          <w:color w:val="000000" w:themeColor="text1"/>
        </w:rPr>
        <w:fldChar w:fldCharType="separate"/>
      </w:r>
      <w:r w:rsidRPr="00CE6ABC">
        <w:rPr>
          <w:rFonts w:ascii="黑体"/>
          <w:color w:val="000000" w:themeColor="text1"/>
        </w:rPr>
        <w:t>XX</w:t>
      </w:r>
      <w:r w:rsidRPr="00CE6ABC">
        <w:rPr>
          <w:rFonts w:ascii="黑体"/>
          <w:color w:val="000000" w:themeColor="text1"/>
        </w:rPr>
        <w:fldChar w:fldCharType="end"/>
      </w:r>
      <w:bookmarkEnd w:id="15"/>
      <w:r w:rsidRPr="00CE6ABC">
        <w:rPr>
          <w:color w:val="000000" w:themeColor="text1"/>
        </w:rPr>
        <w:t xml:space="preserve"> </w:t>
      </w:r>
      <w:r w:rsidRPr="00CE6ABC">
        <w:rPr>
          <w:rFonts w:ascii="黑体"/>
          <w:color w:val="000000" w:themeColor="text1"/>
        </w:rPr>
        <w:t>-</w:t>
      </w:r>
      <w:r w:rsidRPr="00CE6ABC">
        <w:rPr>
          <w:color w:val="000000" w:themeColor="text1"/>
        </w:rPr>
        <w:t xml:space="preserve"> </w:t>
      </w:r>
      <w:r w:rsidRPr="00CE6ABC">
        <w:rPr>
          <w:rFonts w:ascii="黑体"/>
          <w:color w:val="000000" w:themeColor="text1"/>
        </w:rPr>
        <w:fldChar w:fldCharType="begin">
          <w:ffData>
            <w:name w:val="PLSH_DATE_D"/>
            <w:enabled/>
            <w:calcOnExit w:val="0"/>
            <w:textInput>
              <w:default w:val="XX"/>
              <w:maxLength w:val="2"/>
            </w:textInput>
          </w:ffData>
        </w:fldChar>
      </w:r>
      <w:bookmarkStart w:id="16" w:name="PLSH_DATE_D"/>
      <w:r w:rsidRPr="00CE6ABC">
        <w:rPr>
          <w:rFonts w:ascii="黑体"/>
          <w:color w:val="000000" w:themeColor="text1"/>
        </w:rPr>
        <w:instrText xml:space="preserve"> FORMTEXT </w:instrText>
      </w:r>
      <w:r w:rsidRPr="00CE6ABC">
        <w:rPr>
          <w:rFonts w:ascii="黑体"/>
          <w:color w:val="000000" w:themeColor="text1"/>
        </w:rPr>
      </w:r>
      <w:r w:rsidRPr="00CE6ABC">
        <w:rPr>
          <w:rFonts w:ascii="黑体"/>
          <w:color w:val="000000" w:themeColor="text1"/>
        </w:rPr>
        <w:fldChar w:fldCharType="separate"/>
      </w:r>
      <w:r w:rsidRPr="00CE6ABC">
        <w:rPr>
          <w:rFonts w:ascii="黑体"/>
          <w:color w:val="000000" w:themeColor="text1"/>
        </w:rPr>
        <w:t>XX</w:t>
      </w:r>
      <w:r w:rsidRPr="00CE6ABC">
        <w:rPr>
          <w:rFonts w:ascii="黑体"/>
          <w:color w:val="000000" w:themeColor="text1"/>
        </w:rPr>
        <w:fldChar w:fldCharType="end"/>
      </w:r>
      <w:bookmarkEnd w:id="16"/>
      <w:r w:rsidRPr="00CE6ABC">
        <w:rPr>
          <w:rFonts w:hint="eastAsia"/>
          <w:color w:val="000000" w:themeColor="text1"/>
        </w:rPr>
        <w:t>发布</w:t>
      </w:r>
    </w:p>
    <w:p w14:paraId="0C9D8B3D" w14:textId="77777777" w:rsidR="001434DC" w:rsidRPr="00CE6ABC" w:rsidRDefault="00D23B1E">
      <w:pPr>
        <w:pStyle w:val="affffffffff6"/>
        <w:framePr w:wrap="around" w:y="14176"/>
        <w:rPr>
          <w:color w:val="000000" w:themeColor="text1"/>
        </w:rPr>
      </w:pPr>
      <w:r w:rsidRPr="00CE6ABC">
        <w:rPr>
          <w:rFonts w:ascii="黑体"/>
          <w:color w:val="000000" w:themeColor="text1"/>
        </w:rPr>
        <w:fldChar w:fldCharType="begin">
          <w:ffData>
            <w:name w:val="CROT_DATE_Y"/>
            <w:enabled/>
            <w:calcOnExit w:val="0"/>
            <w:textInput>
              <w:default w:val="XXXX"/>
              <w:maxLength w:val="4"/>
            </w:textInput>
          </w:ffData>
        </w:fldChar>
      </w:r>
      <w:bookmarkStart w:id="17" w:name="CROT_DATE_Y"/>
      <w:r w:rsidRPr="00CE6ABC">
        <w:rPr>
          <w:rFonts w:ascii="黑体"/>
          <w:color w:val="000000" w:themeColor="text1"/>
        </w:rPr>
        <w:instrText xml:space="preserve"> FORMTEXT </w:instrText>
      </w:r>
      <w:r w:rsidRPr="00CE6ABC">
        <w:rPr>
          <w:rFonts w:ascii="黑体"/>
          <w:color w:val="000000" w:themeColor="text1"/>
        </w:rPr>
      </w:r>
      <w:r w:rsidRPr="00CE6ABC">
        <w:rPr>
          <w:rFonts w:ascii="黑体"/>
          <w:color w:val="000000" w:themeColor="text1"/>
        </w:rPr>
        <w:fldChar w:fldCharType="separate"/>
      </w:r>
      <w:r w:rsidRPr="00CE6ABC">
        <w:rPr>
          <w:rFonts w:ascii="黑体"/>
          <w:color w:val="000000" w:themeColor="text1"/>
        </w:rPr>
        <w:t>XXXX</w:t>
      </w:r>
      <w:r w:rsidRPr="00CE6ABC">
        <w:rPr>
          <w:rFonts w:ascii="黑体"/>
          <w:color w:val="000000" w:themeColor="text1"/>
        </w:rPr>
        <w:fldChar w:fldCharType="end"/>
      </w:r>
      <w:bookmarkEnd w:id="17"/>
      <w:r w:rsidRPr="00CE6ABC">
        <w:rPr>
          <w:color w:val="000000" w:themeColor="text1"/>
        </w:rPr>
        <w:t xml:space="preserve"> </w:t>
      </w:r>
      <w:r w:rsidRPr="00CE6ABC">
        <w:rPr>
          <w:rFonts w:ascii="黑体"/>
          <w:color w:val="000000" w:themeColor="text1"/>
        </w:rPr>
        <w:t>-</w:t>
      </w:r>
      <w:r w:rsidRPr="00CE6ABC">
        <w:rPr>
          <w:color w:val="000000" w:themeColor="text1"/>
        </w:rPr>
        <w:t xml:space="preserve"> </w:t>
      </w:r>
      <w:r w:rsidRPr="00CE6ABC">
        <w:rPr>
          <w:rFonts w:ascii="黑体"/>
          <w:color w:val="000000" w:themeColor="text1"/>
        </w:rPr>
        <w:fldChar w:fldCharType="begin">
          <w:ffData>
            <w:name w:val="CROT_DATE_M"/>
            <w:enabled/>
            <w:calcOnExit w:val="0"/>
            <w:textInput>
              <w:default w:val="XX"/>
              <w:maxLength w:val="2"/>
            </w:textInput>
          </w:ffData>
        </w:fldChar>
      </w:r>
      <w:bookmarkStart w:id="18" w:name="CROT_DATE_M"/>
      <w:r w:rsidRPr="00CE6ABC">
        <w:rPr>
          <w:rFonts w:ascii="黑体"/>
          <w:color w:val="000000" w:themeColor="text1"/>
        </w:rPr>
        <w:instrText xml:space="preserve"> FORMTEXT </w:instrText>
      </w:r>
      <w:r w:rsidRPr="00CE6ABC">
        <w:rPr>
          <w:rFonts w:ascii="黑体"/>
          <w:color w:val="000000" w:themeColor="text1"/>
        </w:rPr>
      </w:r>
      <w:r w:rsidRPr="00CE6ABC">
        <w:rPr>
          <w:rFonts w:ascii="黑体"/>
          <w:color w:val="000000" w:themeColor="text1"/>
        </w:rPr>
        <w:fldChar w:fldCharType="separate"/>
      </w:r>
      <w:r w:rsidRPr="00CE6ABC">
        <w:rPr>
          <w:rFonts w:ascii="黑体"/>
          <w:color w:val="000000" w:themeColor="text1"/>
        </w:rPr>
        <w:t>XX</w:t>
      </w:r>
      <w:r w:rsidRPr="00CE6ABC">
        <w:rPr>
          <w:rFonts w:ascii="黑体"/>
          <w:color w:val="000000" w:themeColor="text1"/>
        </w:rPr>
        <w:fldChar w:fldCharType="end"/>
      </w:r>
      <w:bookmarkEnd w:id="18"/>
      <w:r w:rsidRPr="00CE6ABC">
        <w:rPr>
          <w:color w:val="000000" w:themeColor="text1"/>
        </w:rPr>
        <w:t xml:space="preserve"> </w:t>
      </w:r>
      <w:r w:rsidRPr="00CE6ABC">
        <w:rPr>
          <w:rFonts w:ascii="黑体"/>
          <w:color w:val="000000" w:themeColor="text1"/>
        </w:rPr>
        <w:t>-</w:t>
      </w:r>
      <w:r w:rsidRPr="00CE6ABC">
        <w:rPr>
          <w:color w:val="000000" w:themeColor="text1"/>
        </w:rPr>
        <w:t xml:space="preserve"> </w:t>
      </w:r>
      <w:r w:rsidRPr="00CE6ABC">
        <w:rPr>
          <w:rFonts w:ascii="黑体"/>
          <w:color w:val="000000" w:themeColor="text1"/>
        </w:rPr>
        <w:fldChar w:fldCharType="begin">
          <w:ffData>
            <w:name w:val="CROT_DATE_D"/>
            <w:enabled/>
            <w:calcOnExit w:val="0"/>
            <w:textInput>
              <w:default w:val="XX"/>
              <w:maxLength w:val="2"/>
            </w:textInput>
          </w:ffData>
        </w:fldChar>
      </w:r>
      <w:bookmarkStart w:id="19" w:name="CROT_DATE_D"/>
      <w:r w:rsidRPr="00CE6ABC">
        <w:rPr>
          <w:rFonts w:ascii="黑体"/>
          <w:color w:val="000000" w:themeColor="text1"/>
        </w:rPr>
        <w:instrText xml:space="preserve"> FORMTEXT </w:instrText>
      </w:r>
      <w:r w:rsidRPr="00CE6ABC">
        <w:rPr>
          <w:rFonts w:ascii="黑体"/>
          <w:color w:val="000000" w:themeColor="text1"/>
        </w:rPr>
      </w:r>
      <w:r w:rsidRPr="00CE6ABC">
        <w:rPr>
          <w:rFonts w:ascii="黑体"/>
          <w:color w:val="000000" w:themeColor="text1"/>
        </w:rPr>
        <w:fldChar w:fldCharType="separate"/>
      </w:r>
      <w:r w:rsidRPr="00CE6ABC">
        <w:rPr>
          <w:rFonts w:ascii="黑体"/>
          <w:color w:val="000000" w:themeColor="text1"/>
        </w:rPr>
        <w:t>XX</w:t>
      </w:r>
      <w:r w:rsidRPr="00CE6ABC">
        <w:rPr>
          <w:rFonts w:ascii="黑体"/>
          <w:color w:val="000000" w:themeColor="text1"/>
        </w:rPr>
        <w:fldChar w:fldCharType="end"/>
      </w:r>
      <w:bookmarkEnd w:id="19"/>
      <w:r w:rsidRPr="00CE6ABC">
        <w:rPr>
          <w:rFonts w:hint="eastAsia"/>
          <w:color w:val="000000" w:themeColor="text1"/>
        </w:rPr>
        <w:t>实施</w:t>
      </w:r>
    </w:p>
    <w:p w14:paraId="12F357D6" w14:textId="77777777" w:rsidR="001434DC" w:rsidRPr="00CE6ABC" w:rsidRDefault="00D23B1E">
      <w:pPr>
        <w:pStyle w:val="affffffffd"/>
        <w:framePr w:h="584" w:hRule="exact" w:hSpace="181" w:vSpace="181" w:wrap="around" w:y="14800"/>
        <w:rPr>
          <w:rFonts w:hAnsi="黑体"/>
          <w:color w:val="000000" w:themeColor="text1"/>
        </w:rPr>
      </w:pPr>
      <w:r w:rsidRPr="00CE6ABC">
        <w:rPr>
          <w:rFonts w:hAnsi="黑体"/>
          <w:color w:val="000000" w:themeColor="text1"/>
          <w:w w:val="100"/>
          <w:sz w:val="28"/>
        </w:rPr>
        <w:fldChar w:fldCharType="begin">
          <w:ffData>
            <w:name w:val="fm"/>
            <w:enabled/>
            <w:calcOnExit w:val="0"/>
            <w:textInput/>
          </w:ffData>
        </w:fldChar>
      </w:r>
      <w:bookmarkStart w:id="20" w:name="fm"/>
      <w:r w:rsidRPr="00CE6ABC">
        <w:rPr>
          <w:rFonts w:hAnsi="黑体"/>
          <w:color w:val="000000" w:themeColor="text1"/>
          <w:w w:val="100"/>
          <w:sz w:val="28"/>
        </w:rPr>
        <w:instrText xml:space="preserve"> FORMTEXT </w:instrText>
      </w:r>
      <w:r w:rsidRPr="00CE6ABC">
        <w:rPr>
          <w:rFonts w:hAnsi="黑体"/>
          <w:color w:val="000000" w:themeColor="text1"/>
          <w:w w:val="100"/>
          <w:sz w:val="28"/>
        </w:rPr>
      </w:r>
      <w:r w:rsidRPr="00CE6ABC">
        <w:rPr>
          <w:rFonts w:hAnsi="黑体"/>
          <w:color w:val="000000" w:themeColor="text1"/>
          <w:w w:val="100"/>
          <w:sz w:val="28"/>
        </w:rPr>
        <w:fldChar w:fldCharType="separate"/>
      </w:r>
      <w:r w:rsidRPr="00CE6ABC">
        <w:rPr>
          <w:rFonts w:hAnsi="黑体" w:hint="eastAsia"/>
          <w:color w:val="000000" w:themeColor="text1"/>
          <w:w w:val="100"/>
          <w:sz w:val="28"/>
        </w:rPr>
        <w:t>广西</w:t>
      </w:r>
      <w:r w:rsidRPr="00CE6ABC">
        <w:rPr>
          <w:rFonts w:hAnsi="黑体"/>
          <w:color w:val="000000" w:themeColor="text1"/>
          <w:w w:val="100"/>
          <w:sz w:val="28"/>
        </w:rPr>
        <w:t>标准</w:t>
      </w:r>
      <w:r w:rsidRPr="00CE6ABC">
        <w:rPr>
          <w:rFonts w:hAnsi="黑体" w:hint="eastAsia"/>
          <w:color w:val="000000" w:themeColor="text1"/>
          <w:w w:val="100"/>
          <w:sz w:val="28"/>
        </w:rPr>
        <w:t>化</w:t>
      </w:r>
      <w:r w:rsidRPr="00CE6ABC">
        <w:rPr>
          <w:rFonts w:hAnsi="黑体"/>
          <w:color w:val="000000" w:themeColor="text1"/>
          <w:w w:val="100"/>
          <w:sz w:val="28"/>
        </w:rPr>
        <w:t>协会</w:t>
      </w:r>
      <w:r w:rsidRPr="00CE6ABC">
        <w:rPr>
          <w:rFonts w:hAnsi="黑体"/>
          <w:color w:val="000000" w:themeColor="text1"/>
          <w:w w:val="100"/>
          <w:sz w:val="28"/>
        </w:rPr>
        <w:fldChar w:fldCharType="end"/>
      </w:r>
      <w:bookmarkEnd w:id="20"/>
      <w:r w:rsidRPr="00CE6ABC">
        <w:rPr>
          <w:rFonts w:ascii="Times New Roman"/>
          <w:color w:val="000000" w:themeColor="text1"/>
          <w:w w:val="100"/>
          <w:sz w:val="28"/>
        </w:rPr>
        <w:t>  </w:t>
      </w:r>
      <w:r w:rsidRPr="00CE6ABC">
        <w:rPr>
          <w:rStyle w:val="afffffffffffe"/>
          <w:rFonts w:hAnsi="黑体" w:hint="eastAsia"/>
          <w:color w:val="000000" w:themeColor="text1"/>
          <w:position w:val="0"/>
        </w:rPr>
        <w:t>发</w:t>
      </w:r>
      <w:r w:rsidRPr="00CE6ABC">
        <w:rPr>
          <w:rStyle w:val="afffffffffffe"/>
          <w:rFonts w:hAnsi="黑体" w:hint="eastAsia"/>
          <w:color w:val="000000" w:themeColor="text1"/>
          <w:spacing w:val="0"/>
          <w:position w:val="0"/>
        </w:rPr>
        <w:t>布</w:t>
      </w:r>
    </w:p>
    <w:p w14:paraId="1C7D7AD2" w14:textId="77777777" w:rsidR="001434DC" w:rsidRPr="00CE6ABC" w:rsidRDefault="00D23B1E">
      <w:pPr>
        <w:rPr>
          <w:rFonts w:ascii="宋体" w:hAnsi="宋体"/>
          <w:color w:val="000000" w:themeColor="text1"/>
          <w:sz w:val="28"/>
          <w:szCs w:val="28"/>
        </w:rPr>
        <w:sectPr w:rsidR="001434DC" w:rsidRPr="00CE6ABC">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sidRPr="00CE6ABC">
        <w:rPr>
          <w:rFonts w:ascii="宋体" w:hAnsi="宋体" w:hint="eastAsia"/>
          <w:noProof/>
          <w:color w:val="000000" w:themeColor="text1"/>
          <w:sz w:val="28"/>
          <w:szCs w:val="28"/>
        </w:rPr>
        <mc:AlternateContent>
          <mc:Choice Requires="wps">
            <w:drawing>
              <wp:anchor distT="0" distB="0" distL="114300" distR="114300" simplePos="0" relativeHeight="251660288" behindDoc="0" locked="1" layoutInCell="1" allowOverlap="1" wp14:anchorId="2DFFAE9E" wp14:editId="44DAB87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14DD881C" w14:textId="77777777" w:rsidR="001434DC" w:rsidRPr="00CE6ABC" w:rsidRDefault="00D23B1E">
      <w:pPr>
        <w:pStyle w:val="a6"/>
        <w:spacing w:before="900" w:after="360"/>
        <w:rPr>
          <w:color w:val="000000" w:themeColor="text1"/>
        </w:rPr>
      </w:pPr>
      <w:bookmarkStart w:id="21" w:name="BookMark2"/>
      <w:r w:rsidRPr="00CE6ABC">
        <w:rPr>
          <w:color w:val="000000" w:themeColor="text1"/>
          <w:spacing w:val="320"/>
        </w:rPr>
        <w:lastRenderedPageBreak/>
        <w:t>前</w:t>
      </w:r>
      <w:r w:rsidRPr="00CE6ABC">
        <w:rPr>
          <w:color w:val="000000" w:themeColor="text1"/>
        </w:rPr>
        <w:t>言</w:t>
      </w:r>
    </w:p>
    <w:p w14:paraId="11BB4808" w14:textId="77777777" w:rsidR="001434DC" w:rsidRPr="00CE6ABC" w:rsidRDefault="00D23B1E">
      <w:pPr>
        <w:pStyle w:val="afffffa"/>
        <w:ind w:firstLine="420"/>
        <w:rPr>
          <w:color w:val="000000" w:themeColor="text1"/>
        </w:rPr>
      </w:pPr>
      <w:r w:rsidRPr="00CE6ABC">
        <w:rPr>
          <w:rFonts w:hint="eastAsia"/>
          <w:color w:val="000000" w:themeColor="text1"/>
        </w:rPr>
        <w:t>本文件参照GB/T 1.1—2020《标准化工作导则  第1部分：标准化文件的结构和起草规则》的规定起草。</w:t>
      </w:r>
    </w:p>
    <w:p w14:paraId="615FFD5C" w14:textId="477F23F3" w:rsidR="00890E96" w:rsidRPr="00CE6ABC" w:rsidRDefault="00D5672E">
      <w:pPr>
        <w:pStyle w:val="afffffa"/>
        <w:ind w:firstLine="420"/>
        <w:rPr>
          <w:color w:val="000000" w:themeColor="text1"/>
        </w:rPr>
      </w:pPr>
      <w:r w:rsidRPr="00CE6ABC">
        <w:rPr>
          <w:rFonts w:hint="eastAsia"/>
          <w:color w:val="000000" w:themeColor="text1"/>
        </w:rPr>
        <w:t>请注意本文件的某些内容可能涉及专利。本文件的发布机构不承担识别专利的责任。</w:t>
      </w:r>
    </w:p>
    <w:p w14:paraId="58C714AD" w14:textId="645664A5" w:rsidR="001434DC" w:rsidRPr="00CE6ABC" w:rsidRDefault="00D23B1E">
      <w:pPr>
        <w:pStyle w:val="afffffa"/>
        <w:ind w:firstLine="420"/>
        <w:rPr>
          <w:color w:val="000000" w:themeColor="text1"/>
        </w:rPr>
      </w:pPr>
      <w:r w:rsidRPr="00CE6ABC">
        <w:rPr>
          <w:rFonts w:hint="eastAsia"/>
          <w:color w:val="000000" w:themeColor="text1"/>
        </w:rPr>
        <w:t>本文件由广西壮族自治区农业科学院提出并宣贯。</w:t>
      </w:r>
    </w:p>
    <w:p w14:paraId="68710C68" w14:textId="77777777" w:rsidR="001434DC" w:rsidRPr="00CE6ABC" w:rsidRDefault="00D23B1E">
      <w:pPr>
        <w:pStyle w:val="afffffa"/>
        <w:ind w:firstLine="420"/>
        <w:rPr>
          <w:color w:val="000000" w:themeColor="text1"/>
        </w:rPr>
      </w:pPr>
      <w:r w:rsidRPr="00CE6ABC">
        <w:rPr>
          <w:rFonts w:hint="eastAsia"/>
          <w:color w:val="000000" w:themeColor="text1"/>
        </w:rPr>
        <w:t>本文件由广西标准</w:t>
      </w:r>
      <w:r w:rsidRPr="00CE6ABC">
        <w:rPr>
          <w:color w:val="000000" w:themeColor="text1"/>
        </w:rPr>
        <w:t>化协会</w:t>
      </w:r>
      <w:r w:rsidRPr="00CE6ABC">
        <w:rPr>
          <w:rFonts w:hint="eastAsia"/>
          <w:color w:val="000000" w:themeColor="text1"/>
        </w:rPr>
        <w:t>归口。</w:t>
      </w:r>
    </w:p>
    <w:p w14:paraId="53F5F0A2" w14:textId="77777777" w:rsidR="001434DC" w:rsidRPr="00CE6ABC" w:rsidRDefault="00D23B1E">
      <w:pPr>
        <w:pStyle w:val="afffffa"/>
        <w:ind w:firstLine="420"/>
        <w:rPr>
          <w:color w:val="000000" w:themeColor="text1"/>
        </w:rPr>
      </w:pPr>
      <w:r w:rsidRPr="00CE6ABC">
        <w:rPr>
          <w:rFonts w:hint="eastAsia"/>
          <w:color w:val="000000" w:themeColor="text1"/>
        </w:rPr>
        <w:t>本文件起草单位：广西壮族自治区农业科学院、广西田园生化股份有限公司、广西地源之本肥业有限公司、广西易多收生物科技有限公司。</w:t>
      </w:r>
    </w:p>
    <w:p w14:paraId="1D1D648D" w14:textId="77777777" w:rsidR="001434DC" w:rsidRPr="00CE6ABC" w:rsidRDefault="00D23B1E">
      <w:pPr>
        <w:pStyle w:val="afffffa"/>
        <w:ind w:firstLine="420"/>
        <w:rPr>
          <w:color w:val="000000" w:themeColor="text1"/>
        </w:rPr>
      </w:pPr>
      <w:r w:rsidRPr="00CE6ABC">
        <w:rPr>
          <w:rFonts w:hint="eastAsia"/>
          <w:color w:val="000000" w:themeColor="text1"/>
        </w:rPr>
        <w:t>本文件主要起草人：陈荣发、吴宗猛、范业赓</w:t>
      </w:r>
      <w:r w:rsidRPr="00CE6ABC">
        <w:rPr>
          <w:color w:val="000000" w:themeColor="text1"/>
        </w:rPr>
        <w:t>、</w:t>
      </w:r>
      <w:r w:rsidRPr="00CE6ABC">
        <w:rPr>
          <w:rFonts w:hint="eastAsia"/>
          <w:color w:val="000000" w:themeColor="text1"/>
        </w:rPr>
        <w:t>李恩东、周伟东</w:t>
      </w:r>
      <w:r w:rsidRPr="00CE6ABC">
        <w:rPr>
          <w:color w:val="000000" w:themeColor="text1"/>
        </w:rPr>
        <w:t>、</w:t>
      </w:r>
      <w:r w:rsidRPr="00CE6ABC">
        <w:rPr>
          <w:rFonts w:hint="eastAsia"/>
          <w:color w:val="000000" w:themeColor="text1"/>
        </w:rPr>
        <w:t>吴建明</w:t>
      </w:r>
      <w:r w:rsidRPr="00CE6ABC">
        <w:rPr>
          <w:color w:val="000000" w:themeColor="text1"/>
        </w:rPr>
        <w:t>、</w:t>
      </w:r>
      <w:r w:rsidR="00A7711E" w:rsidRPr="00CE6ABC">
        <w:rPr>
          <w:rFonts w:hint="eastAsia"/>
          <w:color w:val="000000" w:themeColor="text1"/>
        </w:rPr>
        <w:t>张小秋</w:t>
      </w:r>
      <w:r w:rsidR="00A7711E" w:rsidRPr="00CE6ABC">
        <w:rPr>
          <w:color w:val="000000" w:themeColor="text1"/>
        </w:rPr>
        <w:t>、</w:t>
      </w:r>
      <w:r w:rsidRPr="00CE6ABC">
        <w:rPr>
          <w:rFonts w:hint="eastAsia"/>
          <w:color w:val="000000" w:themeColor="text1"/>
        </w:rPr>
        <w:t>周忠凤、邓宇驰</w:t>
      </w:r>
      <w:r w:rsidRPr="00CE6ABC">
        <w:rPr>
          <w:color w:val="000000" w:themeColor="text1"/>
        </w:rPr>
        <w:t>、</w:t>
      </w:r>
      <w:r w:rsidRPr="00CE6ABC">
        <w:rPr>
          <w:rFonts w:hint="eastAsia"/>
          <w:color w:val="000000" w:themeColor="text1"/>
        </w:rPr>
        <w:t>郭小艳、王顺清</w:t>
      </w:r>
      <w:r w:rsidRPr="00CE6ABC">
        <w:rPr>
          <w:color w:val="000000" w:themeColor="text1"/>
        </w:rPr>
        <w:t>、</w:t>
      </w:r>
      <w:r w:rsidRPr="00CE6ABC">
        <w:rPr>
          <w:rFonts w:hint="eastAsia"/>
          <w:color w:val="000000" w:themeColor="text1"/>
        </w:rPr>
        <w:t>李燕娇</w:t>
      </w:r>
      <w:r w:rsidRPr="00CE6ABC">
        <w:rPr>
          <w:color w:val="000000" w:themeColor="text1"/>
        </w:rPr>
        <w:t>、</w:t>
      </w:r>
      <w:r w:rsidRPr="00CE6ABC">
        <w:rPr>
          <w:rFonts w:hint="eastAsia"/>
          <w:color w:val="000000" w:themeColor="text1"/>
        </w:rPr>
        <w:t>赖振光</w:t>
      </w:r>
      <w:r w:rsidRPr="00CE6ABC">
        <w:rPr>
          <w:color w:val="000000" w:themeColor="text1"/>
        </w:rPr>
        <w:t>、</w:t>
      </w:r>
      <w:r w:rsidRPr="00CE6ABC">
        <w:rPr>
          <w:rFonts w:hint="eastAsia"/>
          <w:color w:val="000000" w:themeColor="text1"/>
        </w:rPr>
        <w:t>王修海</w:t>
      </w:r>
      <w:r w:rsidRPr="00CE6ABC">
        <w:rPr>
          <w:color w:val="000000" w:themeColor="text1"/>
        </w:rPr>
        <w:t>、</w:t>
      </w:r>
      <w:r w:rsidRPr="00CE6ABC">
        <w:rPr>
          <w:rFonts w:hint="eastAsia"/>
          <w:color w:val="000000" w:themeColor="text1"/>
        </w:rPr>
        <w:t>李辉</w:t>
      </w:r>
      <w:r w:rsidRPr="00CE6ABC">
        <w:rPr>
          <w:color w:val="000000" w:themeColor="text1"/>
        </w:rPr>
        <w:t>、</w:t>
      </w:r>
      <w:r w:rsidRPr="00CE6ABC">
        <w:rPr>
          <w:rFonts w:hint="eastAsia"/>
          <w:color w:val="000000" w:themeColor="text1"/>
        </w:rPr>
        <w:t>吴延勇、廖树冠。</w:t>
      </w:r>
    </w:p>
    <w:p w14:paraId="0BA725B4" w14:textId="77777777" w:rsidR="001434DC" w:rsidRPr="00CE6ABC" w:rsidRDefault="001434DC">
      <w:pPr>
        <w:pStyle w:val="afffffa"/>
        <w:ind w:firstLine="420"/>
        <w:rPr>
          <w:color w:val="000000" w:themeColor="text1"/>
        </w:rPr>
      </w:pPr>
    </w:p>
    <w:p w14:paraId="265E31E0" w14:textId="77777777" w:rsidR="001434DC" w:rsidRPr="00CE6ABC" w:rsidRDefault="001434DC">
      <w:pPr>
        <w:pStyle w:val="afffffa"/>
        <w:ind w:firstLine="420"/>
        <w:rPr>
          <w:color w:val="000000" w:themeColor="text1"/>
        </w:rPr>
      </w:pPr>
    </w:p>
    <w:p w14:paraId="06AC1CCB" w14:textId="77777777" w:rsidR="001434DC" w:rsidRPr="00CE6ABC" w:rsidRDefault="001434DC">
      <w:pPr>
        <w:pStyle w:val="afffffa"/>
        <w:ind w:firstLine="420"/>
        <w:rPr>
          <w:color w:val="000000" w:themeColor="text1"/>
        </w:rPr>
        <w:sectPr w:rsidR="001434DC" w:rsidRPr="00CE6ABC">
          <w:headerReference w:type="even" r:id="rId17"/>
          <w:headerReference w:type="default" r:id="rId18"/>
          <w:footerReference w:type="even" r:id="rId19"/>
          <w:footerReference w:type="default" r:id="rId20"/>
          <w:pgSz w:w="11906" w:h="16838"/>
          <w:pgMar w:top="1928" w:right="1134" w:bottom="1134" w:left="1134" w:header="1418" w:footer="1134" w:gutter="284"/>
          <w:pgNumType w:fmt="upperRoman" w:start="1"/>
          <w:cols w:space="425"/>
          <w:formProt w:val="0"/>
          <w:docGrid w:linePitch="312"/>
        </w:sectPr>
      </w:pPr>
    </w:p>
    <w:p w14:paraId="13D956FD" w14:textId="77777777" w:rsidR="001434DC" w:rsidRPr="00CE6ABC" w:rsidRDefault="001434DC">
      <w:pPr>
        <w:spacing w:line="20" w:lineRule="exact"/>
        <w:jc w:val="center"/>
        <w:rPr>
          <w:rFonts w:ascii="黑体" w:eastAsia="黑体" w:hAnsi="黑体"/>
          <w:color w:val="000000" w:themeColor="text1"/>
          <w:sz w:val="32"/>
          <w:szCs w:val="32"/>
        </w:rPr>
      </w:pPr>
      <w:bookmarkStart w:id="22" w:name="BookMark4"/>
      <w:bookmarkEnd w:id="21"/>
    </w:p>
    <w:p w14:paraId="13EAE714" w14:textId="77777777" w:rsidR="001434DC" w:rsidRPr="00CE6ABC" w:rsidRDefault="001434DC">
      <w:pPr>
        <w:spacing w:line="20" w:lineRule="exact"/>
        <w:jc w:val="center"/>
        <w:rPr>
          <w:rFonts w:ascii="黑体" w:eastAsia="黑体" w:hAnsi="黑体"/>
          <w:color w:val="000000" w:themeColor="text1"/>
          <w:sz w:val="32"/>
          <w:szCs w:val="32"/>
        </w:rPr>
      </w:pPr>
    </w:p>
    <w:bookmarkStart w:id="23" w:name="NEW_STAND_NAME" w:displacedByCustomXml="next"/>
    <w:sdt>
      <w:sdtPr>
        <w:rPr>
          <w:color w:val="000000" w:themeColor="text1"/>
        </w:rPr>
        <w:tag w:val="NEW_STAND_NAME"/>
        <w:id w:val="595910757"/>
        <w:lock w:val="sdtLocked"/>
        <w:placeholder>
          <w:docPart w:val="9C50AACE0CC046298DB4558BEAE45388"/>
        </w:placeholder>
      </w:sdtPr>
      <w:sdtEndPr/>
      <w:sdtContent>
        <w:p w14:paraId="35AFA276" w14:textId="77777777" w:rsidR="001434DC" w:rsidRPr="00CE6ABC" w:rsidRDefault="00D23B1E">
          <w:pPr>
            <w:pStyle w:val="afffffffffd"/>
            <w:spacing w:beforeLines="100" w:before="240" w:afterLines="220" w:after="528"/>
            <w:rPr>
              <w:color w:val="000000" w:themeColor="text1"/>
            </w:rPr>
          </w:pPr>
          <w:r w:rsidRPr="00CE6ABC">
            <w:rPr>
              <w:rFonts w:hint="eastAsia"/>
              <w:color w:val="000000" w:themeColor="text1"/>
            </w:rPr>
            <w:t>甘蔗增产增糖调控技术规程</w:t>
          </w:r>
        </w:p>
      </w:sdtContent>
    </w:sdt>
    <w:p w14:paraId="2DF86B8D" w14:textId="77777777" w:rsidR="001434DC" w:rsidRPr="00CE6ABC" w:rsidRDefault="00D23B1E">
      <w:pPr>
        <w:pStyle w:val="affc"/>
        <w:spacing w:before="240" w:after="240"/>
        <w:rPr>
          <w:color w:val="000000" w:themeColor="text1"/>
        </w:rPr>
      </w:pPr>
      <w:bookmarkStart w:id="24" w:name="_Toc24884218"/>
      <w:bookmarkStart w:id="25" w:name="_Toc17233333"/>
      <w:bookmarkStart w:id="26" w:name="_Toc26986530"/>
      <w:bookmarkStart w:id="27" w:name="_Toc26986771"/>
      <w:bookmarkStart w:id="28" w:name="_Toc97192964"/>
      <w:bookmarkStart w:id="29" w:name="_Toc17233325"/>
      <w:bookmarkStart w:id="30" w:name="_Toc26648465"/>
      <w:bookmarkStart w:id="31" w:name="_Toc24884211"/>
      <w:bookmarkStart w:id="32" w:name="_Toc26718930"/>
      <w:bookmarkEnd w:id="23"/>
      <w:r w:rsidRPr="00CE6ABC">
        <w:rPr>
          <w:rFonts w:hint="eastAsia"/>
          <w:color w:val="000000" w:themeColor="text1"/>
        </w:rPr>
        <w:t>范围</w:t>
      </w:r>
      <w:bookmarkEnd w:id="24"/>
      <w:bookmarkEnd w:id="25"/>
      <w:bookmarkEnd w:id="26"/>
      <w:bookmarkEnd w:id="27"/>
      <w:bookmarkEnd w:id="28"/>
      <w:bookmarkEnd w:id="29"/>
      <w:bookmarkEnd w:id="30"/>
      <w:bookmarkEnd w:id="31"/>
      <w:bookmarkEnd w:id="32"/>
    </w:p>
    <w:p w14:paraId="2E42BC2B" w14:textId="62401BA0" w:rsidR="001434DC" w:rsidRPr="00CE6ABC" w:rsidRDefault="00D23B1E">
      <w:pPr>
        <w:pStyle w:val="afffffa"/>
        <w:ind w:firstLine="420"/>
        <w:rPr>
          <w:color w:val="000000" w:themeColor="text1"/>
        </w:rPr>
      </w:pPr>
      <w:bookmarkStart w:id="33" w:name="_Toc24884219"/>
      <w:bookmarkStart w:id="34" w:name="_Toc17233326"/>
      <w:bookmarkStart w:id="35" w:name="_Toc24884212"/>
      <w:bookmarkStart w:id="36" w:name="_Toc17233334"/>
      <w:bookmarkStart w:id="37" w:name="_Toc26648466"/>
      <w:r w:rsidRPr="00CE6ABC">
        <w:rPr>
          <w:rFonts w:hint="eastAsia"/>
          <w:color w:val="000000" w:themeColor="text1"/>
        </w:rPr>
        <w:t>本文件确立了甘蔗增产增糖调控的程序，规定了</w:t>
      </w:r>
      <w:r w:rsidR="003A46B6" w:rsidRPr="00CE6ABC">
        <w:rPr>
          <w:rFonts w:hint="eastAsia"/>
          <w:color w:val="000000" w:themeColor="text1"/>
        </w:rPr>
        <w:t>调控时期</w:t>
      </w:r>
      <w:r w:rsidR="003A46B6" w:rsidRPr="00CE6ABC">
        <w:rPr>
          <w:color w:val="000000" w:themeColor="text1"/>
        </w:rPr>
        <w:t>选择、</w:t>
      </w:r>
      <w:r w:rsidR="003A46B6" w:rsidRPr="00CE6ABC">
        <w:rPr>
          <w:rFonts w:hint="eastAsia"/>
          <w:color w:val="000000" w:themeColor="text1"/>
        </w:rPr>
        <w:t>调控</w:t>
      </w:r>
      <w:r w:rsidR="003A46B6" w:rsidRPr="00CE6ABC">
        <w:rPr>
          <w:color w:val="000000" w:themeColor="text1"/>
        </w:rPr>
        <w:t>前准备、</w:t>
      </w:r>
      <w:r w:rsidRPr="00CE6ABC">
        <w:rPr>
          <w:rFonts w:hint="eastAsia"/>
          <w:color w:val="000000" w:themeColor="text1"/>
        </w:rPr>
        <w:t>调控</w:t>
      </w:r>
      <w:r w:rsidR="007218C1" w:rsidRPr="00CE6ABC">
        <w:rPr>
          <w:rFonts w:hint="eastAsia"/>
          <w:color w:val="000000" w:themeColor="text1"/>
        </w:rPr>
        <w:t>操作</w:t>
      </w:r>
      <w:r w:rsidR="005720F1" w:rsidRPr="00CE6ABC">
        <w:rPr>
          <w:rFonts w:hint="eastAsia"/>
          <w:color w:val="000000" w:themeColor="text1"/>
        </w:rPr>
        <w:t>的</w:t>
      </w:r>
      <w:r w:rsidRPr="00CE6ABC">
        <w:rPr>
          <w:rFonts w:hint="eastAsia"/>
          <w:color w:val="000000" w:themeColor="text1"/>
        </w:rPr>
        <w:t>操作指示，描述了</w:t>
      </w:r>
      <w:r w:rsidR="00BC7139" w:rsidRPr="00CE6ABC">
        <w:rPr>
          <w:rFonts w:hint="eastAsia"/>
          <w:color w:val="000000" w:themeColor="text1"/>
        </w:rPr>
        <w:t>调控</w:t>
      </w:r>
      <w:r w:rsidRPr="00CE6ABC">
        <w:rPr>
          <w:rFonts w:hint="eastAsia"/>
          <w:color w:val="000000" w:themeColor="text1"/>
        </w:rPr>
        <w:t>过程信息的追溯方法。</w:t>
      </w:r>
    </w:p>
    <w:p w14:paraId="51397D16" w14:textId="77777777" w:rsidR="001434DC" w:rsidRPr="00CE6ABC" w:rsidRDefault="00D23B1E">
      <w:pPr>
        <w:pStyle w:val="afffffa"/>
        <w:ind w:firstLine="420"/>
        <w:rPr>
          <w:color w:val="000000" w:themeColor="text1"/>
        </w:rPr>
      </w:pPr>
      <w:r w:rsidRPr="00CE6ABC">
        <w:rPr>
          <w:rFonts w:hint="eastAsia"/>
          <w:color w:val="000000" w:themeColor="text1"/>
        </w:rPr>
        <w:t>本文件适用于甘蔗增产增糖的调控栽培。</w:t>
      </w:r>
    </w:p>
    <w:p w14:paraId="25808910" w14:textId="77777777" w:rsidR="001434DC" w:rsidRPr="00CE6ABC" w:rsidRDefault="00D23B1E">
      <w:pPr>
        <w:pStyle w:val="affc"/>
        <w:spacing w:before="240" w:after="240"/>
        <w:rPr>
          <w:color w:val="000000" w:themeColor="text1"/>
        </w:rPr>
      </w:pPr>
      <w:bookmarkStart w:id="38" w:name="_Toc26986531"/>
      <w:bookmarkStart w:id="39" w:name="_Toc26718931"/>
      <w:bookmarkStart w:id="40" w:name="_Toc26986772"/>
      <w:bookmarkStart w:id="41" w:name="_Toc97192965"/>
      <w:r w:rsidRPr="00CE6ABC">
        <w:rPr>
          <w:rFonts w:hint="eastAsia"/>
          <w:color w:val="000000" w:themeColor="text1"/>
        </w:rPr>
        <w:t>规范性引用文件</w:t>
      </w:r>
      <w:bookmarkEnd w:id="33"/>
      <w:bookmarkEnd w:id="34"/>
      <w:bookmarkEnd w:id="35"/>
      <w:bookmarkEnd w:id="36"/>
      <w:bookmarkEnd w:id="37"/>
      <w:bookmarkEnd w:id="38"/>
      <w:bookmarkEnd w:id="39"/>
      <w:bookmarkEnd w:id="40"/>
      <w:bookmarkEnd w:id="41"/>
    </w:p>
    <w:sdt>
      <w:sdtPr>
        <w:rPr>
          <w:rFonts w:hint="eastAsia"/>
          <w:color w:val="000000" w:themeColor="text1"/>
        </w:rPr>
        <w:id w:val="715848253"/>
        <w:placeholder>
          <w:docPart w:val="17752399A4C1479FAA973869C5D64166"/>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4F16FD02" w14:textId="77777777" w:rsidR="001434DC" w:rsidRPr="00CE6ABC" w:rsidRDefault="00D23B1E">
          <w:pPr>
            <w:pStyle w:val="afffffa"/>
            <w:ind w:firstLine="420"/>
            <w:rPr>
              <w:color w:val="000000" w:themeColor="text1"/>
            </w:rPr>
          </w:pPr>
          <w:r w:rsidRPr="00CE6ABC">
            <w:rPr>
              <w:rFonts w:hint="eastAsia"/>
              <w:color w:val="000000" w:themeColor="text1"/>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3FF51988" w14:textId="3CA35383" w:rsidR="001434DC" w:rsidRPr="00CE6ABC" w:rsidRDefault="00D23B1E">
      <w:pPr>
        <w:pStyle w:val="afffffa"/>
        <w:ind w:firstLine="420"/>
        <w:rPr>
          <w:color w:val="000000" w:themeColor="text1"/>
        </w:rPr>
      </w:pPr>
      <w:r w:rsidRPr="00CE6ABC">
        <w:rPr>
          <w:rFonts w:hint="eastAsia"/>
          <w:color w:val="000000" w:themeColor="text1"/>
        </w:rPr>
        <w:t xml:space="preserve">GB/T 8321（所有部分） </w:t>
      </w:r>
      <w:r w:rsidRPr="00CE6ABC">
        <w:rPr>
          <w:color w:val="000000" w:themeColor="text1"/>
        </w:rPr>
        <w:t xml:space="preserve"> </w:t>
      </w:r>
      <w:r w:rsidRPr="00CE6ABC">
        <w:rPr>
          <w:rFonts w:hint="eastAsia"/>
          <w:color w:val="000000" w:themeColor="text1"/>
        </w:rPr>
        <w:t>农药</w:t>
      </w:r>
      <w:r w:rsidRPr="00CE6ABC">
        <w:rPr>
          <w:color w:val="000000" w:themeColor="text1"/>
        </w:rPr>
        <w:t>合理使用准则</w:t>
      </w:r>
    </w:p>
    <w:p w14:paraId="367FD62E" w14:textId="77777777" w:rsidR="001434DC" w:rsidRPr="00CE6ABC" w:rsidRDefault="00D23B1E">
      <w:pPr>
        <w:pStyle w:val="afffffa"/>
        <w:ind w:firstLine="420"/>
        <w:rPr>
          <w:color w:val="000000" w:themeColor="text1"/>
        </w:rPr>
      </w:pPr>
      <w:r w:rsidRPr="00CE6ABC">
        <w:rPr>
          <w:color w:val="000000" w:themeColor="text1"/>
        </w:rPr>
        <w:t xml:space="preserve">NY/T 3213  </w:t>
      </w:r>
      <w:r w:rsidRPr="00CE6ABC">
        <w:rPr>
          <w:rFonts w:hint="eastAsia"/>
          <w:color w:val="000000" w:themeColor="text1"/>
        </w:rPr>
        <w:t>植保无人飞机  质量技术评价规范</w:t>
      </w:r>
    </w:p>
    <w:p w14:paraId="0D589CCE" w14:textId="77777777" w:rsidR="001434DC" w:rsidRPr="00CE6ABC" w:rsidRDefault="00D23B1E">
      <w:pPr>
        <w:pStyle w:val="affc"/>
        <w:spacing w:before="240" w:after="240"/>
        <w:rPr>
          <w:color w:val="000000" w:themeColor="text1"/>
        </w:rPr>
      </w:pPr>
      <w:bookmarkStart w:id="42" w:name="_Toc97192966"/>
      <w:r w:rsidRPr="00CE6ABC">
        <w:rPr>
          <w:rFonts w:hint="eastAsia"/>
          <w:color w:val="000000" w:themeColor="text1"/>
          <w:szCs w:val="21"/>
        </w:rPr>
        <w:t>术语和定义</w:t>
      </w:r>
      <w:bookmarkEnd w:id="42"/>
    </w:p>
    <w:bookmarkStart w:id="43" w:name="_Toc26986532" w:displacedByCustomXml="next"/>
    <w:bookmarkEnd w:id="43" w:displacedByCustomXml="next"/>
    <w:sdt>
      <w:sdtPr>
        <w:rPr>
          <w:color w:val="000000" w:themeColor="text1"/>
        </w:rPr>
        <w:id w:val="-1909835108"/>
        <w:placeholder>
          <w:docPart w:val="A54860D3BDDC4F84AA90CEC8C8C001BC"/>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1B8431F3" w14:textId="77777777" w:rsidR="001434DC" w:rsidRPr="00CE6ABC" w:rsidRDefault="009B35B3">
          <w:pPr>
            <w:pStyle w:val="afffffa"/>
            <w:ind w:firstLine="420"/>
            <w:rPr>
              <w:color w:val="000000" w:themeColor="text1"/>
            </w:rPr>
          </w:pPr>
          <w:r w:rsidRPr="00CE6ABC">
            <w:rPr>
              <w:color w:val="000000" w:themeColor="text1"/>
            </w:rPr>
            <w:t>本文件没有需要界定的术语和定义。</w:t>
          </w:r>
        </w:p>
      </w:sdtContent>
    </w:sdt>
    <w:p w14:paraId="397D0A13" w14:textId="77777777" w:rsidR="001434DC" w:rsidRPr="00CE6ABC" w:rsidRDefault="00D23B1E" w:rsidP="00416853">
      <w:pPr>
        <w:pStyle w:val="affc"/>
        <w:spacing w:before="240" w:after="240"/>
        <w:rPr>
          <w:color w:val="000000" w:themeColor="text1"/>
        </w:rPr>
      </w:pPr>
      <w:r w:rsidRPr="00CE6ABC">
        <w:rPr>
          <w:rFonts w:hint="eastAsia"/>
          <w:color w:val="000000" w:themeColor="text1"/>
        </w:rPr>
        <w:t>调控</w:t>
      </w:r>
      <w:r w:rsidRPr="00CE6ABC">
        <w:rPr>
          <w:color w:val="000000" w:themeColor="text1"/>
        </w:rPr>
        <w:t>时期</w:t>
      </w:r>
      <w:r w:rsidRPr="00CE6ABC">
        <w:rPr>
          <w:rFonts w:hint="eastAsia"/>
          <w:color w:val="000000" w:themeColor="text1"/>
        </w:rPr>
        <w:t>选择</w:t>
      </w:r>
    </w:p>
    <w:p w14:paraId="32C3DB60" w14:textId="1C55C6A4" w:rsidR="00B641FF" w:rsidRPr="00CE6ABC" w:rsidRDefault="00B641FF">
      <w:pPr>
        <w:pStyle w:val="afffffa"/>
        <w:ind w:firstLine="420"/>
        <w:rPr>
          <w:color w:val="000000" w:themeColor="text1"/>
        </w:rPr>
      </w:pPr>
      <w:r w:rsidRPr="00CE6ABC">
        <w:rPr>
          <w:rFonts w:hint="eastAsia"/>
          <w:color w:val="000000" w:themeColor="text1"/>
        </w:rPr>
        <w:t>宜结合甘蔗伸长节间数（</w:t>
      </w:r>
      <w:r w:rsidRPr="00CE6ABC">
        <w:rPr>
          <w:color w:val="000000" w:themeColor="text1"/>
        </w:rPr>
        <w:t>11</w:t>
      </w:r>
      <w:r w:rsidRPr="00CE6ABC">
        <w:rPr>
          <w:rFonts w:hint="eastAsia"/>
          <w:color w:val="000000" w:themeColor="text1"/>
        </w:rPr>
        <w:t>～</w:t>
      </w:r>
      <w:r w:rsidRPr="00CE6ABC">
        <w:rPr>
          <w:color w:val="000000" w:themeColor="text1"/>
        </w:rPr>
        <w:t>13</w:t>
      </w:r>
      <w:r w:rsidRPr="00CE6ABC">
        <w:rPr>
          <w:rFonts w:hint="eastAsia"/>
          <w:color w:val="000000" w:themeColor="text1"/>
        </w:rPr>
        <w:t>节）及积温（≥</w:t>
      </w:r>
      <w:r w:rsidRPr="00CE6ABC">
        <w:rPr>
          <w:color w:val="000000" w:themeColor="text1"/>
        </w:rPr>
        <w:t>2500</w:t>
      </w:r>
      <w:r w:rsidRPr="00CE6ABC">
        <w:rPr>
          <w:rFonts w:hint="eastAsia"/>
          <w:color w:val="000000" w:themeColor="text1"/>
          <w:vertAlign w:val="superscript"/>
        </w:rPr>
        <w:t xml:space="preserve"> </w:t>
      </w:r>
      <w:r w:rsidRPr="00CE6ABC">
        <w:rPr>
          <w:rFonts w:hint="eastAsia"/>
          <w:color w:val="000000" w:themeColor="text1"/>
        </w:rPr>
        <w:t>℃</w:t>
      </w:r>
      <w:r w:rsidRPr="00CE6ABC">
        <w:rPr>
          <w:rFonts w:ascii="微软雅黑" w:eastAsia="微软雅黑" w:hAnsi="微软雅黑" w:cs="微软雅黑" w:hint="eastAsia"/>
          <w:color w:val="000000" w:themeColor="text1"/>
        </w:rPr>
        <w:t>・</w:t>
      </w:r>
      <w:r w:rsidRPr="00CE6ABC">
        <w:rPr>
          <w:color w:val="000000" w:themeColor="text1"/>
        </w:rPr>
        <w:t>d</w:t>
      </w:r>
      <w:r w:rsidRPr="00CE6ABC">
        <w:rPr>
          <w:rFonts w:hint="eastAsia"/>
          <w:color w:val="000000" w:themeColor="text1"/>
        </w:rPr>
        <w:t>）综合考虑，华南蔗区（广西、云南等）调控时期宜为</w:t>
      </w:r>
      <w:r w:rsidRPr="00CE6ABC">
        <w:rPr>
          <w:color w:val="000000" w:themeColor="text1"/>
        </w:rPr>
        <w:t>7</w:t>
      </w:r>
      <w:r w:rsidRPr="00CE6ABC">
        <w:rPr>
          <w:rFonts w:hint="eastAsia"/>
          <w:color w:val="000000" w:themeColor="text1"/>
        </w:rPr>
        <w:t>月下旬至</w:t>
      </w:r>
      <w:r w:rsidRPr="00CE6ABC">
        <w:rPr>
          <w:color w:val="000000" w:themeColor="text1"/>
        </w:rPr>
        <w:t>9</w:t>
      </w:r>
      <w:r w:rsidRPr="00CE6ABC">
        <w:rPr>
          <w:rFonts w:hint="eastAsia"/>
          <w:color w:val="000000" w:themeColor="text1"/>
        </w:rPr>
        <w:t>月中旬，西南蔗区可根据无霜期适当提前或延后。</w:t>
      </w:r>
    </w:p>
    <w:p w14:paraId="2C3141B5" w14:textId="77777777" w:rsidR="00B153D0" w:rsidRPr="00CE6ABC" w:rsidRDefault="00B153D0" w:rsidP="00B153D0">
      <w:pPr>
        <w:pStyle w:val="affc"/>
        <w:spacing w:before="240" w:after="240"/>
        <w:rPr>
          <w:color w:val="000000" w:themeColor="text1"/>
        </w:rPr>
      </w:pPr>
      <w:r w:rsidRPr="00CE6ABC">
        <w:rPr>
          <w:rFonts w:hint="eastAsia"/>
          <w:color w:val="000000" w:themeColor="text1"/>
        </w:rPr>
        <w:t>调控</w:t>
      </w:r>
      <w:r w:rsidRPr="00CE6ABC">
        <w:rPr>
          <w:color w:val="000000" w:themeColor="text1"/>
        </w:rPr>
        <w:t>前准备</w:t>
      </w:r>
    </w:p>
    <w:p w14:paraId="41983917" w14:textId="4C637E70" w:rsidR="001517D3" w:rsidRPr="00CE6ABC" w:rsidRDefault="001517D3" w:rsidP="001517D3">
      <w:pPr>
        <w:pStyle w:val="affd"/>
        <w:spacing w:before="120" w:after="120"/>
        <w:rPr>
          <w:color w:val="000000" w:themeColor="text1"/>
        </w:rPr>
      </w:pPr>
      <w:r w:rsidRPr="00CE6ABC">
        <w:rPr>
          <w:rFonts w:hint="eastAsia"/>
          <w:color w:val="000000" w:themeColor="text1"/>
        </w:rPr>
        <w:t>有机叶面肥配置</w:t>
      </w:r>
    </w:p>
    <w:p w14:paraId="38B248C3" w14:textId="04ADF387" w:rsidR="00357DF7" w:rsidRPr="00CE6ABC" w:rsidRDefault="00E04089" w:rsidP="00AD06A1">
      <w:pPr>
        <w:pStyle w:val="afffffa"/>
        <w:ind w:firstLine="420"/>
        <w:rPr>
          <w:color w:val="000000" w:themeColor="text1"/>
        </w:rPr>
      </w:pPr>
      <w:r w:rsidRPr="00CE6ABC">
        <w:rPr>
          <w:rFonts w:hint="eastAsia"/>
          <w:color w:val="000000" w:themeColor="text1"/>
        </w:rPr>
        <w:t>按糖蜜酒精发酵液25％～30％、5％～8％木醋液、5％～10％硝酸钙、3％～5％硼酸、2％～3％脯氨酸、1％～1.5％甘氨酸、1％～1.5％谷氨酸、1％～1.8％吲哚丁酸钾和微量元素0.05％～0.1％的比例混合后，加水稀释至总质量为50</w:t>
      </w:r>
      <w:r w:rsidRPr="00CE6ABC">
        <w:rPr>
          <w:rFonts w:hint="eastAsia"/>
          <w:color w:val="000000" w:themeColor="text1"/>
          <w:vertAlign w:val="superscript"/>
        </w:rPr>
        <w:t xml:space="preserve"> </w:t>
      </w:r>
      <w:r w:rsidRPr="00CE6ABC">
        <w:rPr>
          <w:rFonts w:hint="eastAsia"/>
          <w:color w:val="000000" w:themeColor="text1"/>
        </w:rPr>
        <w:t>kg～60</w:t>
      </w:r>
      <w:r w:rsidRPr="00CE6ABC">
        <w:rPr>
          <w:rFonts w:hint="eastAsia"/>
          <w:color w:val="000000" w:themeColor="text1"/>
          <w:vertAlign w:val="superscript"/>
        </w:rPr>
        <w:t xml:space="preserve"> </w:t>
      </w:r>
      <w:r w:rsidRPr="00CE6ABC">
        <w:rPr>
          <w:rFonts w:hint="eastAsia"/>
          <w:color w:val="000000" w:themeColor="text1"/>
        </w:rPr>
        <w:t>kg</w:t>
      </w:r>
      <w:r w:rsidR="00697D11" w:rsidRPr="00CE6ABC">
        <w:rPr>
          <w:color w:val="000000" w:themeColor="text1"/>
        </w:rPr>
        <w:t>。</w:t>
      </w:r>
    </w:p>
    <w:p w14:paraId="1E6AFB2C" w14:textId="7F220975" w:rsidR="001517D3" w:rsidRPr="00CE6ABC" w:rsidRDefault="001517D3" w:rsidP="001517D3">
      <w:pPr>
        <w:pStyle w:val="affd"/>
        <w:spacing w:before="120" w:after="120"/>
        <w:rPr>
          <w:color w:val="000000" w:themeColor="text1"/>
        </w:rPr>
      </w:pPr>
      <w:r w:rsidRPr="00CE6ABC">
        <w:rPr>
          <w:rFonts w:hint="eastAsia"/>
          <w:color w:val="000000" w:themeColor="text1"/>
        </w:rPr>
        <w:t>赤霉素溶解</w:t>
      </w:r>
    </w:p>
    <w:p w14:paraId="78B28E1F" w14:textId="074750A4" w:rsidR="00AD06A1" w:rsidRPr="00CE6ABC" w:rsidRDefault="00357DF7" w:rsidP="00AD06A1">
      <w:pPr>
        <w:pStyle w:val="afffffa"/>
        <w:ind w:firstLine="420"/>
        <w:rPr>
          <w:color w:val="000000" w:themeColor="text1"/>
        </w:rPr>
      </w:pPr>
      <w:r w:rsidRPr="00CE6ABC">
        <w:rPr>
          <w:rFonts w:hint="eastAsia"/>
          <w:color w:val="000000" w:themeColor="text1"/>
        </w:rPr>
        <w:t>使用95％乙醇溶解赤霉素，溶解比例为1</w:t>
      </w:r>
      <w:r w:rsidRPr="00CE6ABC">
        <w:rPr>
          <w:rFonts w:hint="eastAsia"/>
          <w:color w:val="000000" w:themeColor="text1"/>
          <w:vertAlign w:val="superscript"/>
        </w:rPr>
        <w:t xml:space="preserve"> </w:t>
      </w:r>
      <w:r w:rsidRPr="00CE6ABC">
        <w:rPr>
          <w:rFonts w:hint="eastAsia"/>
          <w:color w:val="000000" w:themeColor="text1"/>
        </w:rPr>
        <w:t>g赤霉素：</w:t>
      </w:r>
      <w:r w:rsidR="00736D82" w:rsidRPr="00CE6ABC">
        <w:rPr>
          <w:color w:val="000000" w:themeColor="text1"/>
        </w:rPr>
        <w:t>10</w:t>
      </w:r>
      <w:r w:rsidRPr="00CE6ABC">
        <w:rPr>
          <w:rFonts w:hint="eastAsia"/>
          <w:color w:val="000000" w:themeColor="text1"/>
          <w:vertAlign w:val="superscript"/>
        </w:rPr>
        <w:t xml:space="preserve"> </w:t>
      </w:r>
      <w:r w:rsidRPr="00CE6ABC">
        <w:rPr>
          <w:rFonts w:hint="eastAsia"/>
          <w:color w:val="000000" w:themeColor="text1"/>
        </w:rPr>
        <w:t>mL乙醇，</w:t>
      </w:r>
      <w:r w:rsidR="00CD1A2B" w:rsidRPr="00CE6ABC">
        <w:rPr>
          <w:rFonts w:hint="eastAsia"/>
          <w:color w:val="000000" w:themeColor="text1"/>
        </w:rPr>
        <w:t>赤霉素应</w:t>
      </w:r>
      <w:r w:rsidRPr="00CE6ABC">
        <w:rPr>
          <w:rFonts w:hint="eastAsia"/>
          <w:color w:val="000000" w:themeColor="text1"/>
        </w:rPr>
        <w:t>现配现用</w:t>
      </w:r>
      <w:r w:rsidR="008C6F01" w:rsidRPr="00CE6ABC">
        <w:rPr>
          <w:rFonts w:hint="eastAsia"/>
          <w:color w:val="000000" w:themeColor="text1"/>
        </w:rPr>
        <w:t>。</w:t>
      </w:r>
    </w:p>
    <w:p w14:paraId="3772B093" w14:textId="0438F3D2" w:rsidR="002875CD" w:rsidRPr="00CE6ABC" w:rsidRDefault="002875CD" w:rsidP="00416853">
      <w:pPr>
        <w:pStyle w:val="affc"/>
        <w:spacing w:before="240" w:after="240"/>
        <w:rPr>
          <w:color w:val="000000" w:themeColor="text1"/>
        </w:rPr>
      </w:pPr>
      <w:r w:rsidRPr="00CE6ABC">
        <w:rPr>
          <w:color w:val="000000" w:themeColor="text1"/>
        </w:rPr>
        <w:t>调控</w:t>
      </w:r>
      <w:r w:rsidR="001D1587" w:rsidRPr="00CE6ABC">
        <w:rPr>
          <w:rFonts w:hint="eastAsia"/>
          <w:color w:val="000000" w:themeColor="text1"/>
        </w:rPr>
        <w:t>操作</w:t>
      </w:r>
    </w:p>
    <w:p w14:paraId="198E44A6" w14:textId="53C67B90" w:rsidR="001434DC" w:rsidRPr="00CE6ABC" w:rsidRDefault="00D23B1E" w:rsidP="002875CD">
      <w:pPr>
        <w:pStyle w:val="affd"/>
        <w:spacing w:before="120" w:after="120"/>
        <w:rPr>
          <w:color w:val="000000" w:themeColor="text1"/>
        </w:rPr>
      </w:pPr>
      <w:r w:rsidRPr="00CE6ABC">
        <w:rPr>
          <w:rFonts w:hint="eastAsia"/>
          <w:color w:val="000000" w:themeColor="text1"/>
        </w:rPr>
        <w:t>增产增糖剂施用</w:t>
      </w:r>
    </w:p>
    <w:p w14:paraId="1D979DD0" w14:textId="09C9C48E" w:rsidR="000A74EA" w:rsidRPr="00CE6ABC" w:rsidRDefault="00BF4A89">
      <w:pPr>
        <w:pStyle w:val="afffffa"/>
        <w:ind w:firstLine="420"/>
        <w:rPr>
          <w:color w:val="000000" w:themeColor="text1"/>
        </w:rPr>
      </w:pPr>
      <w:r w:rsidRPr="00CE6ABC">
        <w:rPr>
          <w:rFonts w:hint="eastAsia"/>
          <w:color w:val="000000" w:themeColor="text1"/>
        </w:rPr>
        <w:t>宜</w:t>
      </w:r>
      <w:r w:rsidR="000A74EA" w:rsidRPr="00CE6ABC">
        <w:rPr>
          <w:rFonts w:hint="eastAsia"/>
          <w:color w:val="000000" w:themeColor="text1"/>
        </w:rPr>
        <w:t>根据甘蔗长势调整</w:t>
      </w:r>
      <w:r w:rsidRPr="00CE6ABC">
        <w:rPr>
          <w:rFonts w:hint="eastAsia"/>
          <w:color w:val="000000" w:themeColor="text1"/>
        </w:rPr>
        <w:t>增产增糖剂施用量。</w:t>
      </w:r>
      <w:r w:rsidR="00BD24C9" w:rsidRPr="00CE6ABC">
        <w:rPr>
          <w:rFonts w:hint="eastAsia"/>
          <w:color w:val="000000" w:themeColor="text1"/>
        </w:rPr>
        <w:t>长势弱的区域</w:t>
      </w:r>
      <w:r w:rsidR="000A74EA" w:rsidRPr="00CE6ABC">
        <w:rPr>
          <w:rFonts w:hint="eastAsia"/>
          <w:color w:val="000000" w:themeColor="text1"/>
        </w:rPr>
        <w:t>可</w:t>
      </w:r>
      <w:r w:rsidRPr="00CE6ABC">
        <w:rPr>
          <w:rFonts w:hint="eastAsia"/>
          <w:color w:val="000000" w:themeColor="text1"/>
        </w:rPr>
        <w:t>按每667</w:t>
      </w:r>
      <w:r w:rsidRPr="00CE6ABC">
        <w:rPr>
          <w:rFonts w:hint="eastAsia"/>
          <w:color w:val="000000" w:themeColor="text1"/>
          <w:vertAlign w:val="superscript"/>
        </w:rPr>
        <w:t xml:space="preserve"> </w:t>
      </w:r>
      <w:r w:rsidRPr="00CE6ABC">
        <w:rPr>
          <w:rFonts w:hint="eastAsia"/>
          <w:color w:val="000000" w:themeColor="text1"/>
        </w:rPr>
        <w:t>m</w:t>
      </w:r>
      <w:r w:rsidRPr="00CE6ABC">
        <w:rPr>
          <w:rFonts w:hint="eastAsia"/>
          <w:color w:val="000000" w:themeColor="text1"/>
          <w:vertAlign w:val="superscript"/>
        </w:rPr>
        <w:t>2</w:t>
      </w:r>
      <w:r w:rsidRPr="00CE6ABC">
        <w:rPr>
          <w:rFonts w:hint="eastAsia"/>
          <w:color w:val="000000" w:themeColor="text1"/>
        </w:rPr>
        <w:t>喷施</w:t>
      </w:r>
      <w:r w:rsidR="000A74EA" w:rsidRPr="00CE6ABC">
        <w:rPr>
          <w:rFonts w:hint="eastAsia"/>
          <w:color w:val="000000" w:themeColor="text1"/>
        </w:rPr>
        <w:t>3</w:t>
      </w:r>
      <w:r w:rsidR="0004180D" w:rsidRPr="00CE6ABC">
        <w:rPr>
          <w:rFonts w:hint="eastAsia"/>
          <w:color w:val="000000" w:themeColor="text1"/>
          <w:vertAlign w:val="superscript"/>
        </w:rPr>
        <w:t xml:space="preserve"> </w:t>
      </w:r>
      <w:r w:rsidR="000A74EA" w:rsidRPr="00CE6ABC">
        <w:rPr>
          <w:rFonts w:hint="eastAsia"/>
          <w:color w:val="000000" w:themeColor="text1"/>
        </w:rPr>
        <w:t>g赤霉素</w:t>
      </w:r>
      <w:r w:rsidRPr="00CE6ABC">
        <w:rPr>
          <w:rFonts w:hint="eastAsia"/>
          <w:color w:val="000000" w:themeColor="text1"/>
        </w:rPr>
        <w:t>和</w:t>
      </w:r>
      <w:r w:rsidR="000A74EA" w:rsidRPr="00CE6ABC">
        <w:rPr>
          <w:rFonts w:hint="eastAsia"/>
          <w:color w:val="000000" w:themeColor="text1"/>
        </w:rPr>
        <w:t>50</w:t>
      </w:r>
      <w:r w:rsidR="0004180D" w:rsidRPr="00CE6ABC">
        <w:rPr>
          <w:rFonts w:hint="eastAsia"/>
          <w:color w:val="000000" w:themeColor="text1"/>
          <w:vertAlign w:val="superscript"/>
        </w:rPr>
        <w:t xml:space="preserve"> </w:t>
      </w:r>
      <w:r w:rsidR="000A74EA" w:rsidRPr="00CE6ABC">
        <w:rPr>
          <w:rFonts w:hint="eastAsia"/>
          <w:color w:val="000000" w:themeColor="text1"/>
        </w:rPr>
        <w:t>mL有机叶面肥，</w:t>
      </w:r>
      <w:r w:rsidR="006B182A" w:rsidRPr="00CE6ABC">
        <w:rPr>
          <w:rFonts w:hint="eastAsia"/>
          <w:color w:val="000000" w:themeColor="text1"/>
        </w:rPr>
        <w:t>长势</w:t>
      </w:r>
      <w:r w:rsidR="00BD24C9" w:rsidRPr="00CE6ABC">
        <w:rPr>
          <w:rFonts w:hint="eastAsia"/>
          <w:color w:val="000000" w:themeColor="text1"/>
        </w:rPr>
        <w:t>旺的区域</w:t>
      </w:r>
      <w:r w:rsidR="00A90D39" w:rsidRPr="00CE6ABC">
        <w:rPr>
          <w:rFonts w:hint="eastAsia"/>
          <w:color w:val="000000" w:themeColor="text1"/>
        </w:rPr>
        <w:t>可按</w:t>
      </w:r>
      <w:r w:rsidRPr="00CE6ABC">
        <w:rPr>
          <w:rFonts w:hint="eastAsia"/>
          <w:color w:val="000000" w:themeColor="text1"/>
        </w:rPr>
        <w:t>每667</w:t>
      </w:r>
      <w:r w:rsidRPr="00CE6ABC">
        <w:rPr>
          <w:rFonts w:hint="eastAsia"/>
          <w:color w:val="000000" w:themeColor="text1"/>
          <w:vertAlign w:val="superscript"/>
        </w:rPr>
        <w:t xml:space="preserve"> </w:t>
      </w:r>
      <w:r w:rsidRPr="00CE6ABC">
        <w:rPr>
          <w:rFonts w:hint="eastAsia"/>
          <w:color w:val="000000" w:themeColor="text1"/>
        </w:rPr>
        <w:t>m</w:t>
      </w:r>
      <w:r w:rsidRPr="00CE6ABC">
        <w:rPr>
          <w:rFonts w:hint="eastAsia"/>
          <w:color w:val="000000" w:themeColor="text1"/>
          <w:vertAlign w:val="superscript"/>
        </w:rPr>
        <w:t>2</w:t>
      </w:r>
      <w:r w:rsidRPr="00CE6ABC">
        <w:rPr>
          <w:rFonts w:hint="eastAsia"/>
          <w:color w:val="000000" w:themeColor="text1"/>
        </w:rPr>
        <w:t>喷施</w:t>
      </w:r>
      <w:r w:rsidR="000A74EA" w:rsidRPr="00CE6ABC">
        <w:rPr>
          <w:rFonts w:hint="eastAsia"/>
          <w:color w:val="000000" w:themeColor="text1"/>
        </w:rPr>
        <w:t>2</w:t>
      </w:r>
      <w:r w:rsidR="0004180D" w:rsidRPr="00CE6ABC">
        <w:rPr>
          <w:rFonts w:hint="eastAsia"/>
          <w:color w:val="000000" w:themeColor="text1"/>
          <w:vertAlign w:val="superscript"/>
        </w:rPr>
        <w:t xml:space="preserve"> </w:t>
      </w:r>
      <w:r w:rsidR="000A74EA" w:rsidRPr="00CE6ABC">
        <w:rPr>
          <w:rFonts w:hint="eastAsia"/>
          <w:color w:val="000000" w:themeColor="text1"/>
        </w:rPr>
        <w:t>g赤霉素</w:t>
      </w:r>
      <w:r w:rsidRPr="00CE6ABC">
        <w:rPr>
          <w:rFonts w:hint="eastAsia"/>
          <w:color w:val="000000" w:themeColor="text1"/>
        </w:rPr>
        <w:t>和</w:t>
      </w:r>
      <w:r w:rsidR="000A74EA" w:rsidRPr="00CE6ABC">
        <w:rPr>
          <w:rFonts w:hint="eastAsia"/>
          <w:color w:val="000000" w:themeColor="text1"/>
        </w:rPr>
        <w:t>30</w:t>
      </w:r>
      <w:r w:rsidR="0004180D" w:rsidRPr="00CE6ABC">
        <w:rPr>
          <w:rFonts w:hint="eastAsia"/>
          <w:color w:val="000000" w:themeColor="text1"/>
          <w:vertAlign w:val="superscript"/>
        </w:rPr>
        <w:t xml:space="preserve"> </w:t>
      </w:r>
      <w:r w:rsidR="000A74EA" w:rsidRPr="00CE6ABC">
        <w:rPr>
          <w:rFonts w:hint="eastAsia"/>
          <w:color w:val="000000" w:themeColor="text1"/>
        </w:rPr>
        <w:t>mL有机叶面肥</w:t>
      </w:r>
      <w:r w:rsidR="003E1930" w:rsidRPr="00CE6ABC">
        <w:rPr>
          <w:rFonts w:hint="eastAsia"/>
          <w:color w:val="000000" w:themeColor="text1"/>
        </w:rPr>
        <w:t>，共喷2～3次，每次间隔20</w:t>
      </w:r>
      <w:r w:rsidR="003E1930" w:rsidRPr="00CE6ABC">
        <w:rPr>
          <w:rFonts w:hint="eastAsia"/>
          <w:color w:val="000000" w:themeColor="text1"/>
          <w:vertAlign w:val="superscript"/>
        </w:rPr>
        <w:t xml:space="preserve"> </w:t>
      </w:r>
      <w:r w:rsidR="003E1930" w:rsidRPr="00CE6ABC">
        <w:rPr>
          <w:rFonts w:hint="eastAsia"/>
          <w:color w:val="000000" w:themeColor="text1"/>
        </w:rPr>
        <w:t>d～25</w:t>
      </w:r>
      <w:r w:rsidR="003E1930" w:rsidRPr="00CE6ABC">
        <w:rPr>
          <w:rFonts w:hint="eastAsia"/>
          <w:color w:val="000000" w:themeColor="text1"/>
          <w:vertAlign w:val="superscript"/>
        </w:rPr>
        <w:t xml:space="preserve"> </w:t>
      </w:r>
      <w:r w:rsidR="003E1930" w:rsidRPr="00CE6ABC">
        <w:rPr>
          <w:rFonts w:hint="eastAsia"/>
          <w:color w:val="000000" w:themeColor="text1"/>
        </w:rPr>
        <w:t>d</w:t>
      </w:r>
      <w:r w:rsidR="00B77DC2" w:rsidRPr="00CE6ABC">
        <w:rPr>
          <w:rFonts w:hint="eastAsia"/>
          <w:color w:val="000000" w:themeColor="text1"/>
        </w:rPr>
        <w:t>。</w:t>
      </w:r>
    </w:p>
    <w:p w14:paraId="5E302195" w14:textId="51CD0D68" w:rsidR="00702475" w:rsidRPr="00CE6ABC" w:rsidRDefault="002875CD" w:rsidP="002875CD">
      <w:pPr>
        <w:pStyle w:val="affd"/>
        <w:spacing w:before="120" w:after="120"/>
        <w:rPr>
          <w:color w:val="000000" w:themeColor="text1"/>
        </w:rPr>
      </w:pPr>
      <w:r w:rsidRPr="00CE6ABC">
        <w:rPr>
          <w:rFonts w:hint="eastAsia"/>
          <w:color w:val="000000" w:themeColor="text1"/>
        </w:rPr>
        <w:t>无人机</w:t>
      </w:r>
      <w:r w:rsidRPr="00CE6ABC">
        <w:rPr>
          <w:color w:val="000000" w:themeColor="text1"/>
        </w:rPr>
        <w:t>作业喷施</w:t>
      </w:r>
    </w:p>
    <w:p w14:paraId="61B560EC" w14:textId="3DCD1F70" w:rsidR="003F1DC9" w:rsidRPr="00CE6ABC" w:rsidRDefault="003F1DC9" w:rsidP="00B429A1">
      <w:pPr>
        <w:pStyle w:val="affe"/>
        <w:spacing w:before="120" w:after="120"/>
        <w:rPr>
          <w:color w:val="000000" w:themeColor="text1"/>
        </w:rPr>
      </w:pPr>
      <w:r w:rsidRPr="00CE6ABC">
        <w:rPr>
          <w:rFonts w:hint="eastAsia"/>
          <w:color w:val="000000" w:themeColor="text1"/>
        </w:rPr>
        <w:t>设备</w:t>
      </w:r>
      <w:r w:rsidRPr="00CE6ABC">
        <w:rPr>
          <w:color w:val="000000" w:themeColor="text1"/>
        </w:rPr>
        <w:t>选择</w:t>
      </w:r>
      <w:r w:rsidR="00843922" w:rsidRPr="00CE6ABC">
        <w:rPr>
          <w:rFonts w:hint="eastAsia"/>
          <w:color w:val="000000" w:themeColor="text1"/>
        </w:rPr>
        <w:t>与</w:t>
      </w:r>
      <w:r w:rsidR="00843922" w:rsidRPr="00CE6ABC">
        <w:rPr>
          <w:color w:val="000000" w:themeColor="text1"/>
        </w:rPr>
        <w:t>准备</w:t>
      </w:r>
    </w:p>
    <w:p w14:paraId="42CE72C0" w14:textId="14D5EB40" w:rsidR="003F1DC9" w:rsidRPr="00CE6ABC" w:rsidRDefault="003F1DC9" w:rsidP="00843922">
      <w:pPr>
        <w:pStyle w:val="afffffffff5"/>
        <w:rPr>
          <w:color w:val="000000" w:themeColor="text1"/>
        </w:rPr>
      </w:pPr>
      <w:r w:rsidRPr="00CE6ABC">
        <w:rPr>
          <w:rFonts w:hint="eastAsia"/>
          <w:color w:val="000000" w:themeColor="text1"/>
        </w:rPr>
        <w:t>选择符合NY/T</w:t>
      </w:r>
      <w:r w:rsidRPr="00CE6ABC">
        <w:rPr>
          <w:color w:val="000000" w:themeColor="text1"/>
        </w:rPr>
        <w:t xml:space="preserve"> </w:t>
      </w:r>
      <w:r w:rsidRPr="00CE6ABC">
        <w:rPr>
          <w:rFonts w:hint="eastAsia"/>
          <w:color w:val="000000" w:themeColor="text1"/>
        </w:rPr>
        <w:t>3213的规定，具备自主飞行、随速</w:t>
      </w:r>
      <w:r w:rsidR="00D05C1D" w:rsidRPr="00CE6ABC">
        <w:rPr>
          <w:rFonts w:hint="eastAsia"/>
          <w:color w:val="000000" w:themeColor="text1"/>
        </w:rPr>
        <w:t>（变量）</w:t>
      </w:r>
      <w:r w:rsidRPr="00CE6ABC">
        <w:rPr>
          <w:rFonts w:hint="eastAsia"/>
          <w:color w:val="000000" w:themeColor="text1"/>
        </w:rPr>
        <w:t>喷雾、高精度定位等功能的</w:t>
      </w:r>
      <w:r w:rsidRPr="00CE6ABC">
        <w:rPr>
          <w:color w:val="000000" w:themeColor="text1"/>
        </w:rPr>
        <w:t>无人机</w:t>
      </w:r>
      <w:r w:rsidRPr="00CE6ABC">
        <w:rPr>
          <w:rFonts w:hint="eastAsia"/>
          <w:color w:val="000000" w:themeColor="text1"/>
        </w:rPr>
        <w:t>，装载药量宜≥10</w:t>
      </w:r>
      <w:r w:rsidRPr="00CE6ABC">
        <w:rPr>
          <w:color w:val="000000" w:themeColor="text1"/>
          <w:vertAlign w:val="superscript"/>
        </w:rPr>
        <w:t xml:space="preserve"> </w:t>
      </w:r>
      <w:r w:rsidRPr="00CE6ABC">
        <w:rPr>
          <w:rFonts w:hint="eastAsia"/>
          <w:color w:val="000000" w:themeColor="text1"/>
        </w:rPr>
        <w:t>L</w:t>
      </w:r>
      <w:r w:rsidR="00D05C1D" w:rsidRPr="00CE6ABC">
        <w:rPr>
          <w:rFonts w:hint="eastAsia"/>
          <w:color w:val="000000" w:themeColor="text1"/>
        </w:rPr>
        <w:t>。</w:t>
      </w:r>
    </w:p>
    <w:p w14:paraId="6DAEAD52" w14:textId="11AC856B" w:rsidR="00843922" w:rsidRPr="00CE6ABC" w:rsidRDefault="00CC002F" w:rsidP="00CC002F">
      <w:pPr>
        <w:pStyle w:val="afffffffff5"/>
        <w:rPr>
          <w:color w:val="000000" w:themeColor="text1"/>
        </w:rPr>
      </w:pPr>
      <w:r w:rsidRPr="00CE6ABC">
        <w:rPr>
          <w:rFonts w:hint="eastAsia"/>
          <w:color w:val="000000" w:themeColor="text1"/>
        </w:rPr>
        <w:t>检查无人机及辅助设备是否完整齐全，通讯设备是否畅通，动力系统、喷洒管道及喷头是否正常工作，管道有无堵塞、漏液</w:t>
      </w:r>
      <w:r w:rsidR="005B21CA" w:rsidRPr="00CE6ABC">
        <w:rPr>
          <w:rFonts w:hint="eastAsia"/>
          <w:color w:val="000000" w:themeColor="text1"/>
        </w:rPr>
        <w:t>，宜使用扇形雾化喷头（雾滴均匀度变异系数≤15</w:t>
      </w:r>
      <w:r w:rsidR="005B21CA" w:rsidRPr="00CE6ABC">
        <w:rPr>
          <w:rFonts w:hAnsi="宋体" w:hint="eastAsia"/>
          <w:color w:val="000000" w:themeColor="text1"/>
        </w:rPr>
        <w:t>％</w:t>
      </w:r>
      <w:r w:rsidR="005B21CA" w:rsidRPr="00CE6ABC">
        <w:rPr>
          <w:rFonts w:hint="eastAsia"/>
          <w:color w:val="000000" w:themeColor="text1"/>
        </w:rPr>
        <w:t>）</w:t>
      </w:r>
    </w:p>
    <w:p w14:paraId="4828B621" w14:textId="5FFE0A99" w:rsidR="00D05C1D" w:rsidRPr="00CE6ABC" w:rsidRDefault="00D05C1D" w:rsidP="006A09E4">
      <w:pPr>
        <w:pStyle w:val="affe"/>
        <w:spacing w:before="120" w:after="120"/>
        <w:rPr>
          <w:color w:val="000000" w:themeColor="text1"/>
        </w:rPr>
      </w:pPr>
      <w:r w:rsidRPr="00CE6ABC">
        <w:rPr>
          <w:rFonts w:hint="eastAsia"/>
          <w:color w:val="000000" w:themeColor="text1"/>
        </w:rPr>
        <w:lastRenderedPageBreak/>
        <w:t>药液</w:t>
      </w:r>
      <w:r w:rsidRPr="00CE6ABC">
        <w:rPr>
          <w:color w:val="000000" w:themeColor="text1"/>
        </w:rPr>
        <w:t>选择</w:t>
      </w:r>
      <w:r w:rsidR="00BF2CE9" w:rsidRPr="00CE6ABC">
        <w:rPr>
          <w:rFonts w:hint="eastAsia"/>
          <w:color w:val="000000" w:themeColor="text1"/>
        </w:rPr>
        <w:t>与</w:t>
      </w:r>
      <w:r w:rsidR="00BF2CE9" w:rsidRPr="00CE6ABC">
        <w:rPr>
          <w:color w:val="000000" w:themeColor="text1"/>
        </w:rPr>
        <w:t>配制</w:t>
      </w:r>
    </w:p>
    <w:p w14:paraId="2E7B5836" w14:textId="5711FFA3" w:rsidR="00730276" w:rsidRPr="00CE6ABC" w:rsidRDefault="00BC1FB2" w:rsidP="00BF2CE9">
      <w:pPr>
        <w:pStyle w:val="afffffffff5"/>
        <w:rPr>
          <w:color w:val="000000" w:themeColor="text1"/>
        </w:rPr>
      </w:pPr>
      <w:r w:rsidRPr="00CE6ABC">
        <w:rPr>
          <w:rFonts w:hint="eastAsia"/>
          <w:color w:val="000000" w:themeColor="text1"/>
        </w:rPr>
        <w:t>赤霉素</w:t>
      </w:r>
      <w:r w:rsidRPr="00CE6ABC">
        <w:rPr>
          <w:color w:val="000000" w:themeColor="text1"/>
        </w:rPr>
        <w:t>、</w:t>
      </w:r>
      <w:r w:rsidRPr="00CE6ABC">
        <w:rPr>
          <w:rFonts w:hint="eastAsia"/>
          <w:color w:val="000000" w:themeColor="text1"/>
        </w:rPr>
        <w:t>有机叶面肥、</w:t>
      </w:r>
      <w:r w:rsidRPr="00CE6ABC">
        <w:rPr>
          <w:color w:val="000000" w:themeColor="text1"/>
        </w:rPr>
        <w:t>超低容量施药助剂</w:t>
      </w:r>
      <w:r w:rsidR="00CB36C2" w:rsidRPr="00CE6ABC">
        <w:rPr>
          <w:rFonts w:hint="eastAsia"/>
          <w:color w:val="000000" w:themeColor="text1"/>
        </w:rPr>
        <w:t>等</w:t>
      </w:r>
      <w:r w:rsidR="002130B7" w:rsidRPr="00CE6ABC">
        <w:rPr>
          <w:rFonts w:hint="eastAsia"/>
          <w:color w:val="000000" w:themeColor="text1"/>
        </w:rPr>
        <w:t>宜</w:t>
      </w:r>
      <w:r w:rsidR="002130B7" w:rsidRPr="00CE6ABC">
        <w:rPr>
          <w:color w:val="000000" w:themeColor="text1"/>
        </w:rPr>
        <w:t>选择</w:t>
      </w:r>
      <w:r w:rsidR="00730276" w:rsidRPr="00CE6ABC">
        <w:rPr>
          <w:rFonts w:hint="eastAsia"/>
          <w:color w:val="000000" w:themeColor="text1"/>
        </w:rPr>
        <w:t>适合植保无人机作业的化学调控剂型</w:t>
      </w:r>
      <w:r w:rsidR="00D679B8" w:rsidRPr="00CE6ABC">
        <w:rPr>
          <w:rFonts w:hint="eastAsia"/>
          <w:color w:val="000000" w:themeColor="text1"/>
        </w:rPr>
        <w:t>，</w:t>
      </w:r>
      <w:r w:rsidR="00730276" w:rsidRPr="00CE6ABC">
        <w:rPr>
          <w:rFonts w:hint="eastAsia"/>
          <w:color w:val="000000" w:themeColor="text1"/>
        </w:rPr>
        <w:t>选择符合GB/T 8321（所有部分）规定，高效低毒适合植保无人机飞行要求的</w:t>
      </w:r>
      <w:r w:rsidR="004A484E" w:rsidRPr="00CE6ABC">
        <w:rPr>
          <w:rFonts w:hint="eastAsia"/>
          <w:color w:val="000000" w:themeColor="text1"/>
        </w:rPr>
        <w:t>病虫害</w:t>
      </w:r>
      <w:r w:rsidR="004A484E" w:rsidRPr="00CE6ABC">
        <w:rPr>
          <w:color w:val="000000" w:themeColor="text1"/>
        </w:rPr>
        <w:t>防治</w:t>
      </w:r>
      <w:r w:rsidR="00730276" w:rsidRPr="00CE6ABC">
        <w:rPr>
          <w:rFonts w:hint="eastAsia"/>
          <w:color w:val="000000" w:themeColor="text1"/>
        </w:rPr>
        <w:t>农药</w:t>
      </w:r>
      <w:r w:rsidR="00A30AC4" w:rsidRPr="00CE6ABC">
        <w:rPr>
          <w:rFonts w:hint="eastAsia"/>
          <w:color w:val="000000" w:themeColor="text1"/>
        </w:rPr>
        <w:t>。</w:t>
      </w:r>
    </w:p>
    <w:p w14:paraId="109C1217" w14:textId="3A26403C" w:rsidR="00985FF9" w:rsidRPr="00CE6ABC" w:rsidRDefault="00AF3CEE" w:rsidP="00BF2CE9">
      <w:pPr>
        <w:pStyle w:val="afffffffff5"/>
        <w:rPr>
          <w:color w:val="000000" w:themeColor="text1"/>
        </w:rPr>
      </w:pPr>
      <w:r w:rsidRPr="00CE6ABC">
        <w:rPr>
          <w:rFonts w:hint="eastAsia"/>
          <w:color w:val="000000" w:themeColor="text1"/>
        </w:rPr>
        <w:t>按</w:t>
      </w:r>
      <w:r w:rsidRPr="00CE6ABC">
        <w:rPr>
          <w:color w:val="000000" w:themeColor="text1"/>
        </w:rPr>
        <w:t>亩用药量</w:t>
      </w:r>
      <w:r w:rsidR="00985FF9" w:rsidRPr="00CE6ABC">
        <w:rPr>
          <w:rFonts w:hint="eastAsia"/>
          <w:color w:val="000000" w:themeColor="text1"/>
        </w:rPr>
        <w:t>在配药桶（</w:t>
      </w:r>
      <w:r w:rsidRPr="00CE6ABC">
        <w:rPr>
          <w:rFonts w:hint="eastAsia"/>
          <w:color w:val="000000" w:themeColor="text1"/>
        </w:rPr>
        <w:t>箱</w:t>
      </w:r>
      <w:r w:rsidR="00985FF9" w:rsidRPr="00CE6ABC">
        <w:rPr>
          <w:rFonts w:hint="eastAsia"/>
          <w:color w:val="000000" w:themeColor="text1"/>
        </w:rPr>
        <w:t>）内依次加入赤霉素</w:t>
      </w:r>
      <w:r w:rsidR="00985FF9" w:rsidRPr="00CE6ABC">
        <w:rPr>
          <w:color w:val="000000" w:themeColor="text1"/>
        </w:rPr>
        <w:t>、</w:t>
      </w:r>
      <w:r w:rsidR="00985FF9" w:rsidRPr="00CE6ABC">
        <w:rPr>
          <w:rFonts w:hint="eastAsia"/>
          <w:color w:val="000000" w:themeColor="text1"/>
        </w:rPr>
        <w:t>有机叶面肥、</w:t>
      </w:r>
      <w:r w:rsidR="00985FF9" w:rsidRPr="00CE6ABC">
        <w:rPr>
          <w:color w:val="000000" w:themeColor="text1"/>
        </w:rPr>
        <w:t>超低容量施药助剂</w:t>
      </w:r>
      <w:r w:rsidR="00605AEE" w:rsidRPr="00CE6ABC">
        <w:rPr>
          <w:rFonts w:hint="eastAsia"/>
          <w:color w:val="000000" w:themeColor="text1"/>
        </w:rPr>
        <w:t>、病虫害</w:t>
      </w:r>
      <w:r w:rsidR="00605AEE" w:rsidRPr="00CE6ABC">
        <w:rPr>
          <w:color w:val="000000" w:themeColor="text1"/>
        </w:rPr>
        <w:t>防治</w:t>
      </w:r>
      <w:r w:rsidR="00605AEE" w:rsidRPr="00CE6ABC">
        <w:rPr>
          <w:rFonts w:hint="eastAsia"/>
          <w:color w:val="000000" w:themeColor="text1"/>
        </w:rPr>
        <w:t>农药</w:t>
      </w:r>
      <w:r w:rsidR="00E6482A" w:rsidRPr="00CE6ABC">
        <w:rPr>
          <w:rFonts w:hint="eastAsia"/>
          <w:color w:val="000000" w:themeColor="text1"/>
        </w:rPr>
        <w:t>配</w:t>
      </w:r>
      <w:r w:rsidR="002C2E01" w:rsidRPr="00CE6ABC">
        <w:rPr>
          <w:rFonts w:hint="eastAsia"/>
          <w:color w:val="000000" w:themeColor="text1"/>
        </w:rPr>
        <w:t>制</w:t>
      </w:r>
      <w:r w:rsidR="00E6482A" w:rsidRPr="00CE6ABC">
        <w:rPr>
          <w:color w:val="000000" w:themeColor="text1"/>
        </w:rPr>
        <w:t>药液</w:t>
      </w:r>
      <w:r w:rsidR="00985FF9" w:rsidRPr="00CE6ABC">
        <w:rPr>
          <w:rFonts w:hint="eastAsia"/>
          <w:color w:val="000000" w:themeColor="text1"/>
        </w:rPr>
        <w:t>，</w:t>
      </w:r>
      <w:r w:rsidR="009B249A" w:rsidRPr="00CE6ABC">
        <w:rPr>
          <w:rFonts w:hint="eastAsia"/>
          <w:color w:val="000000" w:themeColor="text1"/>
        </w:rPr>
        <w:t>再加入储药</w:t>
      </w:r>
      <w:r w:rsidR="009B249A" w:rsidRPr="00CE6ABC">
        <w:rPr>
          <w:color w:val="000000" w:themeColor="text1"/>
        </w:rPr>
        <w:t>箱</w:t>
      </w:r>
      <w:r w:rsidR="009B249A" w:rsidRPr="00CE6ABC">
        <w:rPr>
          <w:rFonts w:hint="eastAsia"/>
          <w:color w:val="000000" w:themeColor="text1"/>
        </w:rPr>
        <w:t>内</w:t>
      </w:r>
      <w:r w:rsidR="009B249A" w:rsidRPr="00CE6ABC">
        <w:rPr>
          <w:color w:val="000000" w:themeColor="text1"/>
        </w:rPr>
        <w:t>混拌均匀，</w:t>
      </w:r>
      <w:r w:rsidR="00985FF9" w:rsidRPr="00CE6ABC">
        <w:rPr>
          <w:rFonts w:hint="eastAsia"/>
          <w:color w:val="000000" w:themeColor="text1"/>
        </w:rPr>
        <w:t>药液现用现配。</w:t>
      </w:r>
      <w:r w:rsidR="00D446C2" w:rsidRPr="00CE6ABC">
        <w:rPr>
          <w:rFonts w:hint="eastAsia"/>
          <w:color w:val="000000" w:themeColor="text1"/>
        </w:rPr>
        <w:t>甘蔗</w:t>
      </w:r>
      <w:r w:rsidR="00D446C2" w:rsidRPr="00CE6ABC">
        <w:rPr>
          <w:color w:val="000000" w:themeColor="text1"/>
        </w:rPr>
        <w:t>伸长期主要病虫害</w:t>
      </w:r>
      <w:r w:rsidR="00D446C2" w:rsidRPr="00CE6ABC">
        <w:rPr>
          <w:rFonts w:hint="eastAsia"/>
          <w:color w:val="000000" w:themeColor="text1"/>
        </w:rPr>
        <w:t>药剂</w:t>
      </w:r>
      <w:r w:rsidR="00D446C2" w:rsidRPr="00CE6ABC">
        <w:rPr>
          <w:color w:val="000000" w:themeColor="text1"/>
        </w:rPr>
        <w:t>防治</w:t>
      </w:r>
      <w:r w:rsidR="00D446C2" w:rsidRPr="00CE6ABC">
        <w:rPr>
          <w:rFonts w:hint="eastAsia"/>
          <w:color w:val="000000" w:themeColor="text1"/>
        </w:rPr>
        <w:t>方法</w:t>
      </w:r>
      <w:r w:rsidR="00D446C2" w:rsidRPr="00CE6ABC">
        <w:rPr>
          <w:color w:val="000000" w:themeColor="text1"/>
        </w:rPr>
        <w:t>见附录</w:t>
      </w:r>
      <w:r w:rsidR="00D446C2" w:rsidRPr="00CE6ABC">
        <w:rPr>
          <w:rFonts w:hint="eastAsia"/>
          <w:color w:val="000000" w:themeColor="text1"/>
        </w:rPr>
        <w:t>A。</w:t>
      </w:r>
    </w:p>
    <w:p w14:paraId="64721840" w14:textId="011A1C1E" w:rsidR="00B429A1" w:rsidRPr="00CE6ABC" w:rsidRDefault="00B429A1" w:rsidP="00B429A1">
      <w:pPr>
        <w:pStyle w:val="affe"/>
        <w:spacing w:before="120" w:after="120"/>
        <w:rPr>
          <w:color w:val="000000" w:themeColor="text1"/>
        </w:rPr>
      </w:pPr>
      <w:r w:rsidRPr="00CE6ABC">
        <w:rPr>
          <w:rFonts w:hint="eastAsia"/>
          <w:color w:val="000000" w:themeColor="text1"/>
        </w:rPr>
        <w:t>地块勘察</w:t>
      </w:r>
      <w:r w:rsidRPr="00CE6ABC">
        <w:rPr>
          <w:color w:val="000000" w:themeColor="text1"/>
        </w:rPr>
        <w:t>与分区</w:t>
      </w:r>
    </w:p>
    <w:p w14:paraId="6123DBD3" w14:textId="5AF6E837" w:rsidR="008511BB" w:rsidRPr="00CE6ABC" w:rsidRDefault="008511BB" w:rsidP="0086648A">
      <w:pPr>
        <w:pStyle w:val="afffffffff5"/>
        <w:rPr>
          <w:color w:val="000000" w:themeColor="text1"/>
        </w:rPr>
      </w:pPr>
      <w:r w:rsidRPr="00CE6ABC">
        <w:rPr>
          <w:rFonts w:hint="eastAsia"/>
          <w:color w:val="000000" w:themeColor="text1"/>
        </w:rPr>
        <w:t>坡度≤15°的平坦地块，</w:t>
      </w:r>
      <w:r w:rsidR="00C532B1" w:rsidRPr="00CE6ABC">
        <w:rPr>
          <w:rFonts w:hint="eastAsia"/>
          <w:color w:val="000000" w:themeColor="text1"/>
        </w:rPr>
        <w:t>选择</w:t>
      </w:r>
      <w:r w:rsidRPr="00CE6ABC">
        <w:rPr>
          <w:rFonts w:hint="eastAsia"/>
          <w:color w:val="000000" w:themeColor="text1"/>
        </w:rPr>
        <w:t>常规飞行</w:t>
      </w:r>
      <w:r w:rsidR="00C378FF" w:rsidRPr="00CE6ABC">
        <w:rPr>
          <w:rFonts w:hint="eastAsia"/>
          <w:color w:val="000000" w:themeColor="text1"/>
        </w:rPr>
        <w:t>，</w:t>
      </w:r>
      <w:r w:rsidR="00CC1E7B" w:rsidRPr="00CE6ABC">
        <w:rPr>
          <w:rFonts w:hint="eastAsia"/>
          <w:color w:val="000000" w:themeColor="text1"/>
        </w:rPr>
        <w:t>高度3</w:t>
      </w:r>
      <w:r w:rsidR="00CC1E7B" w:rsidRPr="00CE6ABC">
        <w:rPr>
          <w:color w:val="000000" w:themeColor="text1"/>
          <w:vertAlign w:val="superscript"/>
        </w:rPr>
        <w:t xml:space="preserve"> </w:t>
      </w:r>
      <w:r w:rsidR="00CC1E7B" w:rsidRPr="00CE6ABC">
        <w:rPr>
          <w:rFonts w:hint="eastAsia"/>
          <w:color w:val="000000" w:themeColor="text1"/>
        </w:rPr>
        <w:t>m～5</w:t>
      </w:r>
      <w:r w:rsidR="00CC1E7B" w:rsidRPr="00CE6ABC">
        <w:rPr>
          <w:color w:val="000000" w:themeColor="text1"/>
          <w:vertAlign w:val="superscript"/>
        </w:rPr>
        <w:t xml:space="preserve"> </w:t>
      </w:r>
      <w:r w:rsidR="00CC1E7B" w:rsidRPr="00CE6ABC">
        <w:rPr>
          <w:rFonts w:hint="eastAsia"/>
          <w:color w:val="000000" w:themeColor="text1"/>
        </w:rPr>
        <w:t>m</w:t>
      </w:r>
      <w:r w:rsidRPr="00CE6ABC">
        <w:rPr>
          <w:rFonts w:hint="eastAsia"/>
          <w:color w:val="000000" w:themeColor="text1"/>
        </w:rPr>
        <w:t>，自主规划飞行航线。</w:t>
      </w:r>
    </w:p>
    <w:p w14:paraId="37B50911" w14:textId="55E15C2C" w:rsidR="008511BB" w:rsidRPr="00CE6ABC" w:rsidRDefault="00C532B1" w:rsidP="0086648A">
      <w:pPr>
        <w:pStyle w:val="afffffffff5"/>
        <w:rPr>
          <w:color w:val="000000" w:themeColor="text1"/>
        </w:rPr>
      </w:pPr>
      <w:r w:rsidRPr="00CE6ABC">
        <w:rPr>
          <w:rFonts w:hint="eastAsia"/>
          <w:color w:val="000000" w:themeColor="text1"/>
        </w:rPr>
        <w:t>坡度＞15°的坡地地块，</w:t>
      </w:r>
      <w:r w:rsidR="00DE7C83" w:rsidRPr="00CE6ABC">
        <w:rPr>
          <w:rFonts w:hint="eastAsia"/>
          <w:color w:val="000000" w:themeColor="text1"/>
        </w:rPr>
        <w:t>降低飞行高度，</w:t>
      </w:r>
      <w:r w:rsidR="00DE7C83" w:rsidRPr="00CE6ABC">
        <w:rPr>
          <w:color w:val="000000" w:themeColor="text1"/>
        </w:rPr>
        <w:t>高度2</w:t>
      </w:r>
      <w:r w:rsidR="00DE7C83" w:rsidRPr="00CE6ABC">
        <w:rPr>
          <w:color w:val="000000" w:themeColor="text1"/>
          <w:vertAlign w:val="superscript"/>
        </w:rPr>
        <w:t xml:space="preserve"> </w:t>
      </w:r>
      <w:r w:rsidR="00DE7C83" w:rsidRPr="00CE6ABC">
        <w:rPr>
          <w:rFonts w:hint="eastAsia"/>
          <w:color w:val="000000" w:themeColor="text1"/>
        </w:rPr>
        <w:t>m～</w:t>
      </w:r>
      <w:r w:rsidR="00DE7C83" w:rsidRPr="00CE6ABC">
        <w:rPr>
          <w:color w:val="000000" w:themeColor="text1"/>
        </w:rPr>
        <w:t>3</w:t>
      </w:r>
      <w:r w:rsidR="00DE7C83" w:rsidRPr="00CE6ABC">
        <w:rPr>
          <w:color w:val="000000" w:themeColor="text1"/>
          <w:vertAlign w:val="superscript"/>
        </w:rPr>
        <w:t xml:space="preserve"> </w:t>
      </w:r>
      <w:r w:rsidR="00DE7C83" w:rsidRPr="00CE6ABC">
        <w:rPr>
          <w:rFonts w:hint="eastAsia"/>
          <w:color w:val="000000" w:themeColor="text1"/>
        </w:rPr>
        <w:t>m，采用仿地飞行模式</w:t>
      </w:r>
      <w:r w:rsidR="00027F40" w:rsidRPr="00CE6ABC">
        <w:rPr>
          <w:rFonts w:hint="eastAsia"/>
          <w:color w:val="000000" w:themeColor="text1"/>
        </w:rPr>
        <w:t>，</w:t>
      </w:r>
      <w:r w:rsidR="00027F40" w:rsidRPr="00CE6ABC">
        <w:rPr>
          <w:color w:val="000000" w:themeColor="text1"/>
        </w:rPr>
        <w:t>宜选择</w:t>
      </w:r>
      <w:r w:rsidR="00027F40" w:rsidRPr="00CE6ABC">
        <w:rPr>
          <w:rFonts w:hint="eastAsia"/>
          <w:color w:val="000000" w:themeColor="text1"/>
        </w:rPr>
        <w:t>逆坡飞行。</w:t>
      </w:r>
    </w:p>
    <w:p w14:paraId="677BE9B0" w14:textId="1C0F628E" w:rsidR="008511BB" w:rsidRPr="00CE6ABC" w:rsidRDefault="00027F40" w:rsidP="00C307E6">
      <w:pPr>
        <w:pStyle w:val="afffffffff5"/>
        <w:rPr>
          <w:color w:val="000000" w:themeColor="text1"/>
        </w:rPr>
      </w:pPr>
      <w:r w:rsidRPr="00CE6ABC">
        <w:rPr>
          <w:rFonts w:hint="eastAsia"/>
          <w:color w:val="000000" w:themeColor="text1"/>
        </w:rPr>
        <w:t>作业</w:t>
      </w:r>
      <w:r w:rsidR="008511BB" w:rsidRPr="00CE6ABC">
        <w:rPr>
          <w:rFonts w:hint="eastAsia"/>
          <w:color w:val="000000" w:themeColor="text1"/>
        </w:rPr>
        <w:t>边界预留10</w:t>
      </w:r>
      <w:r w:rsidRPr="00CE6ABC">
        <w:rPr>
          <w:color w:val="000000" w:themeColor="text1"/>
          <w:vertAlign w:val="superscript"/>
        </w:rPr>
        <w:t xml:space="preserve"> </w:t>
      </w:r>
      <w:r w:rsidR="008511BB" w:rsidRPr="00CE6ABC">
        <w:rPr>
          <w:rFonts w:hint="eastAsia"/>
          <w:color w:val="000000" w:themeColor="text1"/>
        </w:rPr>
        <w:t>m</w:t>
      </w:r>
      <w:r w:rsidR="0086648A" w:rsidRPr="00CE6ABC">
        <w:rPr>
          <w:rFonts w:hint="eastAsia"/>
          <w:color w:val="000000" w:themeColor="text1"/>
        </w:rPr>
        <w:t>缓冲带，</w:t>
      </w:r>
      <w:r w:rsidR="0092775D" w:rsidRPr="00CE6ABC">
        <w:rPr>
          <w:rFonts w:hint="eastAsia"/>
          <w:color w:val="000000" w:themeColor="text1"/>
        </w:rPr>
        <w:t>应</w:t>
      </w:r>
      <w:r w:rsidR="0086648A" w:rsidRPr="00CE6ABC">
        <w:rPr>
          <w:rFonts w:hint="eastAsia"/>
          <w:color w:val="000000" w:themeColor="text1"/>
        </w:rPr>
        <w:t>避开周边作物、居民区及水源地</w:t>
      </w:r>
      <w:r w:rsidR="007114C9" w:rsidRPr="00CE6ABC">
        <w:rPr>
          <w:rFonts w:hint="eastAsia"/>
          <w:color w:val="000000" w:themeColor="text1"/>
        </w:rPr>
        <w:t>，</w:t>
      </w:r>
      <w:r w:rsidR="00C307E6" w:rsidRPr="00CE6ABC">
        <w:rPr>
          <w:rFonts w:hint="eastAsia"/>
          <w:color w:val="000000" w:themeColor="text1"/>
        </w:rPr>
        <w:t>并</w:t>
      </w:r>
      <w:r w:rsidR="007114C9" w:rsidRPr="00CE6ABC">
        <w:rPr>
          <w:rFonts w:hint="eastAsia"/>
          <w:color w:val="000000" w:themeColor="text1"/>
        </w:rPr>
        <w:t>通过电子围栏限制无人机活动范围</w:t>
      </w:r>
      <w:r w:rsidR="0086648A" w:rsidRPr="00CE6ABC">
        <w:rPr>
          <w:rFonts w:hint="eastAsia"/>
          <w:color w:val="000000" w:themeColor="text1"/>
        </w:rPr>
        <w:t>。</w:t>
      </w:r>
    </w:p>
    <w:p w14:paraId="06D17432" w14:textId="395E048E" w:rsidR="008511BB" w:rsidRPr="00CE6ABC" w:rsidRDefault="00BE6CE7" w:rsidP="00BE6CE7">
      <w:pPr>
        <w:pStyle w:val="affe"/>
        <w:spacing w:before="120" w:after="120"/>
        <w:rPr>
          <w:color w:val="000000" w:themeColor="text1"/>
        </w:rPr>
      </w:pPr>
      <w:r w:rsidRPr="00CE6ABC">
        <w:rPr>
          <w:rFonts w:hint="eastAsia"/>
          <w:color w:val="000000" w:themeColor="text1"/>
        </w:rPr>
        <w:t>气象条件</w:t>
      </w:r>
      <w:r w:rsidRPr="00CE6ABC">
        <w:rPr>
          <w:color w:val="000000" w:themeColor="text1"/>
        </w:rPr>
        <w:t>选择</w:t>
      </w:r>
    </w:p>
    <w:p w14:paraId="66E18996" w14:textId="3A3D52A6" w:rsidR="00CE3A5D" w:rsidRPr="00CE6ABC" w:rsidRDefault="000145EA" w:rsidP="00A528CB">
      <w:pPr>
        <w:pStyle w:val="afffffa"/>
        <w:ind w:firstLine="420"/>
        <w:rPr>
          <w:color w:val="000000" w:themeColor="text1"/>
        </w:rPr>
      </w:pPr>
      <w:r w:rsidRPr="00CE6ABC">
        <w:rPr>
          <w:rFonts w:hint="eastAsia"/>
          <w:color w:val="000000" w:themeColor="text1"/>
        </w:rPr>
        <w:t>选择晴朗白天，或</w:t>
      </w:r>
      <w:r w:rsidRPr="00CE6ABC">
        <w:rPr>
          <w:color w:val="000000" w:themeColor="text1"/>
        </w:rPr>
        <w:t>雨后</w:t>
      </w:r>
      <w:r w:rsidRPr="00CE6ABC">
        <w:rPr>
          <w:rFonts w:hint="eastAsia"/>
          <w:color w:val="000000" w:themeColor="text1"/>
        </w:rPr>
        <w:t>2</w:t>
      </w:r>
      <w:r w:rsidR="002E3D4C" w:rsidRPr="00CE6ABC">
        <w:rPr>
          <w:color w:val="000000" w:themeColor="text1"/>
          <w:vertAlign w:val="superscript"/>
        </w:rPr>
        <w:t xml:space="preserve"> </w:t>
      </w:r>
      <w:r w:rsidR="002E3D4C" w:rsidRPr="00CE6ABC">
        <w:rPr>
          <w:rFonts w:hint="eastAsia"/>
          <w:color w:val="000000" w:themeColor="text1"/>
        </w:rPr>
        <w:t>d</w:t>
      </w:r>
      <w:r w:rsidRPr="00CE6ABC">
        <w:rPr>
          <w:rFonts w:hAnsi="宋体" w:hint="eastAsia"/>
          <w:color w:val="000000" w:themeColor="text1"/>
        </w:rPr>
        <w:t>～</w:t>
      </w:r>
      <w:r w:rsidRPr="00CE6ABC">
        <w:rPr>
          <w:rFonts w:hint="eastAsia"/>
          <w:color w:val="000000" w:themeColor="text1"/>
        </w:rPr>
        <w:t>3</w:t>
      </w:r>
      <w:r w:rsidRPr="00CE6ABC">
        <w:rPr>
          <w:color w:val="000000" w:themeColor="text1"/>
          <w:vertAlign w:val="superscript"/>
        </w:rPr>
        <w:t xml:space="preserve"> </w:t>
      </w:r>
      <w:r w:rsidRPr="00CE6ABC">
        <w:rPr>
          <w:rFonts w:hint="eastAsia"/>
          <w:color w:val="000000" w:themeColor="text1"/>
        </w:rPr>
        <w:t>d</w:t>
      </w:r>
      <w:r w:rsidR="00896A79" w:rsidRPr="00CE6ABC">
        <w:rPr>
          <w:rFonts w:hint="eastAsia"/>
          <w:color w:val="000000" w:themeColor="text1"/>
        </w:rPr>
        <w:t>，</w:t>
      </w:r>
      <w:r w:rsidRPr="00CE6ABC">
        <w:rPr>
          <w:rFonts w:hint="eastAsia"/>
          <w:color w:val="000000" w:themeColor="text1"/>
        </w:rPr>
        <w:t>温度≤28</w:t>
      </w:r>
      <w:r w:rsidRPr="00CE6ABC">
        <w:rPr>
          <w:rFonts w:hint="eastAsia"/>
          <w:color w:val="000000" w:themeColor="text1"/>
          <w:vertAlign w:val="superscript"/>
        </w:rPr>
        <w:t xml:space="preserve"> </w:t>
      </w:r>
      <w:r w:rsidRPr="00CE6ABC">
        <w:rPr>
          <w:rFonts w:hint="eastAsia"/>
          <w:color w:val="000000" w:themeColor="text1"/>
        </w:rPr>
        <w:t>℃、湿度≥45％、风速≤1.0</w:t>
      </w:r>
      <w:r w:rsidRPr="00CE6ABC">
        <w:rPr>
          <w:rFonts w:hint="eastAsia"/>
          <w:color w:val="000000" w:themeColor="text1"/>
          <w:vertAlign w:val="superscript"/>
        </w:rPr>
        <w:t xml:space="preserve"> </w:t>
      </w:r>
      <w:r w:rsidRPr="00CE6ABC">
        <w:rPr>
          <w:rFonts w:hint="eastAsia"/>
          <w:color w:val="000000" w:themeColor="text1"/>
        </w:rPr>
        <w:t>m/s、光照≤50</w:t>
      </w:r>
      <w:r w:rsidRPr="00CE6ABC">
        <w:rPr>
          <w:color w:val="000000" w:themeColor="text1"/>
          <w:vertAlign w:val="superscript"/>
        </w:rPr>
        <w:t xml:space="preserve"> </w:t>
      </w:r>
      <w:r w:rsidRPr="00CE6ABC">
        <w:rPr>
          <w:rFonts w:hint="eastAsia"/>
          <w:color w:val="000000" w:themeColor="text1"/>
        </w:rPr>
        <w:t>000</w:t>
      </w:r>
      <w:r w:rsidRPr="00CE6ABC">
        <w:rPr>
          <w:rFonts w:hint="eastAsia"/>
          <w:color w:val="000000" w:themeColor="text1"/>
          <w:vertAlign w:val="superscript"/>
        </w:rPr>
        <w:t xml:space="preserve"> </w:t>
      </w:r>
      <w:r w:rsidRPr="00CE6ABC">
        <w:rPr>
          <w:color w:val="000000" w:themeColor="text1"/>
        </w:rPr>
        <w:t>L</w:t>
      </w:r>
      <w:r w:rsidRPr="00CE6ABC">
        <w:rPr>
          <w:rFonts w:hint="eastAsia"/>
          <w:color w:val="000000" w:themeColor="text1"/>
        </w:rPr>
        <w:t>x、气压≥1</w:t>
      </w:r>
      <w:r w:rsidRPr="00CE6ABC">
        <w:rPr>
          <w:color w:val="000000" w:themeColor="text1"/>
          <w:vertAlign w:val="superscript"/>
        </w:rPr>
        <w:t xml:space="preserve"> </w:t>
      </w:r>
      <w:r w:rsidRPr="00CE6ABC">
        <w:rPr>
          <w:rFonts w:hint="eastAsia"/>
          <w:color w:val="000000" w:themeColor="text1"/>
        </w:rPr>
        <w:t>000</w:t>
      </w:r>
      <w:r w:rsidRPr="00CE6ABC">
        <w:rPr>
          <w:rFonts w:hint="eastAsia"/>
          <w:color w:val="000000" w:themeColor="text1"/>
          <w:vertAlign w:val="superscript"/>
        </w:rPr>
        <w:t xml:space="preserve"> </w:t>
      </w:r>
      <w:r w:rsidRPr="00CE6ABC">
        <w:rPr>
          <w:rFonts w:hint="eastAsia"/>
          <w:color w:val="000000" w:themeColor="text1"/>
        </w:rPr>
        <w:t>hPa条件下进行</w:t>
      </w:r>
      <w:r w:rsidRPr="00CE6ABC">
        <w:rPr>
          <w:color w:val="000000" w:themeColor="text1"/>
        </w:rPr>
        <w:t>作业</w:t>
      </w:r>
      <w:r w:rsidR="000D4442" w:rsidRPr="00CE6ABC">
        <w:rPr>
          <w:rFonts w:hint="eastAsia"/>
          <w:color w:val="000000" w:themeColor="text1"/>
        </w:rPr>
        <w:t>，雷雨</w:t>
      </w:r>
      <w:r w:rsidR="000D4442" w:rsidRPr="00CE6ABC">
        <w:rPr>
          <w:color w:val="000000" w:themeColor="text1"/>
        </w:rPr>
        <w:t>、大雾天气不应作业</w:t>
      </w:r>
      <w:r w:rsidR="00414D19" w:rsidRPr="00CE6ABC">
        <w:rPr>
          <w:rFonts w:hint="eastAsia"/>
          <w:color w:val="000000" w:themeColor="text1"/>
        </w:rPr>
        <w:t>。</w:t>
      </w:r>
      <w:r w:rsidR="0077051F" w:rsidRPr="00CE6ABC">
        <w:rPr>
          <w:rFonts w:hint="eastAsia"/>
          <w:color w:val="000000" w:themeColor="text1"/>
        </w:rPr>
        <w:t>作业过程中若遇突发降雨（降雨量≥5</w:t>
      </w:r>
      <w:r w:rsidR="0077051F" w:rsidRPr="00CE6ABC">
        <w:rPr>
          <w:rFonts w:hint="eastAsia"/>
          <w:color w:val="000000" w:themeColor="text1"/>
          <w:vertAlign w:val="superscript"/>
        </w:rPr>
        <w:t xml:space="preserve"> </w:t>
      </w:r>
      <w:r w:rsidR="0077051F" w:rsidRPr="00CE6ABC">
        <w:rPr>
          <w:rFonts w:hint="eastAsia"/>
          <w:color w:val="000000" w:themeColor="text1"/>
        </w:rPr>
        <w:t>mm），应在停雨后24</w:t>
      </w:r>
      <w:r w:rsidR="0077051F" w:rsidRPr="00CE6ABC">
        <w:rPr>
          <w:rFonts w:hint="eastAsia"/>
          <w:color w:val="000000" w:themeColor="text1"/>
          <w:vertAlign w:val="superscript"/>
        </w:rPr>
        <w:t xml:space="preserve"> </w:t>
      </w:r>
      <w:r w:rsidR="0077051F" w:rsidRPr="00CE6ABC">
        <w:rPr>
          <w:rFonts w:hint="eastAsia"/>
          <w:color w:val="000000" w:themeColor="text1"/>
        </w:rPr>
        <w:t>h内补喷，补喷剂量为原剂量的70</w:t>
      </w:r>
      <w:r w:rsidR="007E7A7A" w:rsidRPr="00CE6ABC">
        <w:rPr>
          <w:rFonts w:hint="eastAsia"/>
          <w:color w:val="000000" w:themeColor="text1"/>
        </w:rPr>
        <w:t>％。</w:t>
      </w:r>
    </w:p>
    <w:p w14:paraId="2658B408" w14:textId="7DFEB5DC" w:rsidR="003B3FD7" w:rsidRPr="00CE6ABC" w:rsidRDefault="003B3FD7" w:rsidP="003B3FD7">
      <w:pPr>
        <w:pStyle w:val="affe"/>
        <w:spacing w:before="120" w:after="120"/>
        <w:rPr>
          <w:color w:val="000000" w:themeColor="text1"/>
        </w:rPr>
      </w:pPr>
      <w:r w:rsidRPr="00CE6ABC">
        <w:rPr>
          <w:rFonts w:hint="eastAsia"/>
          <w:color w:val="000000" w:themeColor="text1"/>
        </w:rPr>
        <w:t>喷施</w:t>
      </w:r>
      <w:r w:rsidRPr="00CE6ABC">
        <w:rPr>
          <w:color w:val="000000" w:themeColor="text1"/>
        </w:rPr>
        <w:t>参数设定</w:t>
      </w:r>
    </w:p>
    <w:p w14:paraId="4971202D" w14:textId="4B4D6F60" w:rsidR="00C2375F" w:rsidRPr="00CE6ABC" w:rsidRDefault="00807EAC" w:rsidP="00AE417C">
      <w:pPr>
        <w:pStyle w:val="afffffa"/>
        <w:ind w:firstLine="420"/>
        <w:rPr>
          <w:color w:val="000000" w:themeColor="text1"/>
        </w:rPr>
      </w:pPr>
      <w:r w:rsidRPr="00CE6ABC">
        <w:rPr>
          <w:rFonts w:hint="eastAsia"/>
          <w:color w:val="000000" w:themeColor="text1"/>
        </w:rPr>
        <w:t>喷施</w:t>
      </w:r>
      <w:r w:rsidRPr="00CE6ABC">
        <w:rPr>
          <w:color w:val="000000" w:themeColor="text1"/>
        </w:rPr>
        <w:t>参数设定见表</w:t>
      </w:r>
      <w:r w:rsidRPr="00CE6ABC">
        <w:rPr>
          <w:rFonts w:hint="eastAsia"/>
          <w:color w:val="000000" w:themeColor="text1"/>
        </w:rPr>
        <w:t>1</w:t>
      </w:r>
      <w:r w:rsidR="00C2375F" w:rsidRPr="00CE6ABC">
        <w:rPr>
          <w:color w:val="000000" w:themeColor="text1"/>
        </w:rPr>
        <w:t>。</w:t>
      </w:r>
    </w:p>
    <w:p w14:paraId="1D60EC1A" w14:textId="6083937F" w:rsidR="00743BA0" w:rsidRPr="00CE6ABC" w:rsidRDefault="00B05B7B" w:rsidP="00B05B7B">
      <w:pPr>
        <w:pStyle w:val="aff2"/>
        <w:spacing w:before="120" w:after="120"/>
        <w:rPr>
          <w:color w:val="000000" w:themeColor="text1"/>
        </w:rPr>
      </w:pPr>
      <w:r w:rsidRPr="00CE6ABC">
        <w:rPr>
          <w:rFonts w:hint="eastAsia"/>
          <w:color w:val="000000" w:themeColor="text1"/>
        </w:rPr>
        <w:t>喷施</w:t>
      </w:r>
      <w:r w:rsidRPr="00CE6ABC">
        <w:rPr>
          <w:color w:val="000000" w:themeColor="text1"/>
        </w:rPr>
        <w:t>参数</w:t>
      </w:r>
    </w:p>
    <w:tbl>
      <w:tblPr>
        <w:tblStyle w:val="affffb"/>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554"/>
        <w:gridCol w:w="1603"/>
        <w:gridCol w:w="1520"/>
        <w:gridCol w:w="1552"/>
        <w:gridCol w:w="1552"/>
        <w:gridCol w:w="1553"/>
      </w:tblGrid>
      <w:tr w:rsidR="00CE6ABC" w:rsidRPr="00CE6ABC" w14:paraId="0B985E73" w14:textId="77777777" w:rsidTr="00392D4A">
        <w:trPr>
          <w:tblHeader/>
          <w:jc w:val="center"/>
        </w:trPr>
        <w:tc>
          <w:tcPr>
            <w:tcW w:w="1554" w:type="dxa"/>
            <w:tcBorders>
              <w:top w:val="single" w:sz="8" w:space="0" w:color="auto"/>
              <w:bottom w:val="single" w:sz="8" w:space="0" w:color="auto"/>
            </w:tcBorders>
            <w:shd w:val="clear" w:color="auto" w:fill="auto"/>
            <w:vAlign w:val="center"/>
          </w:tcPr>
          <w:p w14:paraId="11D25617" w14:textId="4B60308E" w:rsidR="00392D4A" w:rsidRPr="00CE6ABC" w:rsidRDefault="00392D4A" w:rsidP="00743BA0">
            <w:pPr>
              <w:pStyle w:val="afffffffffe"/>
              <w:rPr>
                <w:color w:val="000000" w:themeColor="text1"/>
              </w:rPr>
            </w:pPr>
            <w:r w:rsidRPr="00CE6ABC">
              <w:rPr>
                <w:rFonts w:hint="eastAsia"/>
                <w:color w:val="000000" w:themeColor="text1"/>
              </w:rPr>
              <w:t>地块</w:t>
            </w:r>
            <w:r w:rsidRPr="00CE6ABC">
              <w:rPr>
                <w:color w:val="000000" w:themeColor="text1"/>
              </w:rPr>
              <w:t>类型</w:t>
            </w:r>
          </w:p>
        </w:tc>
        <w:tc>
          <w:tcPr>
            <w:tcW w:w="1603" w:type="dxa"/>
            <w:tcBorders>
              <w:top w:val="single" w:sz="8" w:space="0" w:color="auto"/>
              <w:bottom w:val="single" w:sz="8" w:space="0" w:color="auto"/>
            </w:tcBorders>
            <w:shd w:val="clear" w:color="auto" w:fill="auto"/>
            <w:vAlign w:val="center"/>
          </w:tcPr>
          <w:p w14:paraId="663F69FE" w14:textId="77777777" w:rsidR="00077729" w:rsidRPr="00CE6ABC" w:rsidRDefault="00392D4A" w:rsidP="00743BA0">
            <w:pPr>
              <w:pStyle w:val="afffffffffe"/>
              <w:rPr>
                <w:color w:val="000000" w:themeColor="text1"/>
              </w:rPr>
            </w:pPr>
            <w:r w:rsidRPr="00CE6ABC">
              <w:rPr>
                <w:rFonts w:hint="eastAsia"/>
                <w:color w:val="000000" w:themeColor="text1"/>
              </w:rPr>
              <w:t>飞行</w:t>
            </w:r>
            <w:r w:rsidRPr="00CE6ABC">
              <w:rPr>
                <w:color w:val="000000" w:themeColor="text1"/>
              </w:rPr>
              <w:t>速度</w:t>
            </w:r>
          </w:p>
          <w:p w14:paraId="4D3D6BEC" w14:textId="53079DD9" w:rsidR="00392D4A" w:rsidRPr="00CE6ABC" w:rsidRDefault="000A21A1" w:rsidP="00743BA0">
            <w:pPr>
              <w:pStyle w:val="afffffffffe"/>
              <w:rPr>
                <w:color w:val="000000" w:themeColor="text1"/>
              </w:rPr>
            </w:pPr>
            <w:r w:rsidRPr="00CE6ABC">
              <w:rPr>
                <w:rFonts w:hint="eastAsia"/>
                <w:color w:val="000000" w:themeColor="text1"/>
              </w:rPr>
              <w:t>（m/s）</w:t>
            </w:r>
          </w:p>
        </w:tc>
        <w:tc>
          <w:tcPr>
            <w:tcW w:w="1520" w:type="dxa"/>
            <w:tcBorders>
              <w:top w:val="single" w:sz="8" w:space="0" w:color="auto"/>
              <w:bottom w:val="single" w:sz="8" w:space="0" w:color="auto"/>
            </w:tcBorders>
          </w:tcPr>
          <w:p w14:paraId="1525370A" w14:textId="77777777" w:rsidR="00077729" w:rsidRPr="00CE6ABC" w:rsidRDefault="00392D4A" w:rsidP="00743BA0">
            <w:pPr>
              <w:pStyle w:val="afffffffffe"/>
              <w:rPr>
                <w:color w:val="000000" w:themeColor="text1"/>
              </w:rPr>
            </w:pPr>
            <w:r w:rsidRPr="00CE6ABC">
              <w:rPr>
                <w:rFonts w:hint="eastAsia"/>
                <w:color w:val="000000" w:themeColor="text1"/>
              </w:rPr>
              <w:t>飞行</w:t>
            </w:r>
            <w:r w:rsidRPr="00CE6ABC">
              <w:rPr>
                <w:color w:val="000000" w:themeColor="text1"/>
              </w:rPr>
              <w:t>高度</w:t>
            </w:r>
          </w:p>
          <w:p w14:paraId="286FE557" w14:textId="0A1CFD11" w:rsidR="00392D4A" w:rsidRPr="00CE6ABC" w:rsidRDefault="000A21A1" w:rsidP="00743BA0">
            <w:pPr>
              <w:pStyle w:val="afffffffffe"/>
              <w:rPr>
                <w:color w:val="000000" w:themeColor="text1"/>
              </w:rPr>
            </w:pPr>
            <w:r w:rsidRPr="00CE6ABC">
              <w:rPr>
                <w:rFonts w:hint="eastAsia"/>
                <w:color w:val="000000" w:themeColor="text1"/>
              </w:rPr>
              <w:t>（m）</w:t>
            </w:r>
          </w:p>
        </w:tc>
        <w:tc>
          <w:tcPr>
            <w:tcW w:w="1552" w:type="dxa"/>
            <w:tcBorders>
              <w:top w:val="single" w:sz="8" w:space="0" w:color="auto"/>
              <w:bottom w:val="single" w:sz="8" w:space="0" w:color="auto"/>
            </w:tcBorders>
            <w:shd w:val="clear" w:color="auto" w:fill="auto"/>
            <w:vAlign w:val="center"/>
          </w:tcPr>
          <w:p w14:paraId="4CD20E45" w14:textId="77777777" w:rsidR="00077729" w:rsidRPr="00CE6ABC" w:rsidRDefault="00392D4A" w:rsidP="00743BA0">
            <w:pPr>
              <w:pStyle w:val="afffffffffe"/>
              <w:rPr>
                <w:color w:val="000000" w:themeColor="text1"/>
              </w:rPr>
            </w:pPr>
            <w:r w:rsidRPr="00CE6ABC">
              <w:rPr>
                <w:rFonts w:hint="eastAsia"/>
                <w:color w:val="000000" w:themeColor="text1"/>
              </w:rPr>
              <w:t>喷幅</w:t>
            </w:r>
            <w:r w:rsidRPr="00CE6ABC">
              <w:rPr>
                <w:color w:val="000000" w:themeColor="text1"/>
              </w:rPr>
              <w:t>宽度</w:t>
            </w:r>
          </w:p>
          <w:p w14:paraId="48622615" w14:textId="61EC99B8" w:rsidR="00392D4A" w:rsidRPr="00CE6ABC" w:rsidRDefault="000A21A1" w:rsidP="00743BA0">
            <w:pPr>
              <w:pStyle w:val="afffffffffe"/>
              <w:rPr>
                <w:color w:val="000000" w:themeColor="text1"/>
              </w:rPr>
            </w:pPr>
            <w:r w:rsidRPr="00CE6ABC">
              <w:rPr>
                <w:rFonts w:hint="eastAsia"/>
                <w:color w:val="000000" w:themeColor="text1"/>
              </w:rPr>
              <w:t>（m）</w:t>
            </w:r>
          </w:p>
        </w:tc>
        <w:tc>
          <w:tcPr>
            <w:tcW w:w="1552" w:type="dxa"/>
            <w:tcBorders>
              <w:top w:val="single" w:sz="8" w:space="0" w:color="auto"/>
              <w:bottom w:val="single" w:sz="8" w:space="0" w:color="auto"/>
            </w:tcBorders>
            <w:shd w:val="clear" w:color="auto" w:fill="auto"/>
            <w:vAlign w:val="center"/>
          </w:tcPr>
          <w:p w14:paraId="785BDC4D" w14:textId="27C0B74A" w:rsidR="00392D4A" w:rsidRPr="00CE6ABC" w:rsidRDefault="00392D4A" w:rsidP="00743BA0">
            <w:pPr>
              <w:pStyle w:val="afffffffffe"/>
              <w:rPr>
                <w:color w:val="000000" w:themeColor="text1"/>
              </w:rPr>
            </w:pPr>
            <w:r w:rsidRPr="00CE6ABC">
              <w:rPr>
                <w:rFonts w:hint="eastAsia"/>
                <w:color w:val="000000" w:themeColor="text1"/>
              </w:rPr>
              <w:t>喷洒</w:t>
            </w:r>
            <w:r w:rsidRPr="00CE6ABC">
              <w:rPr>
                <w:color w:val="000000" w:themeColor="text1"/>
              </w:rPr>
              <w:t>流量</w:t>
            </w:r>
            <w:r w:rsidR="00077729" w:rsidRPr="00CE6ABC">
              <w:rPr>
                <w:rFonts w:hint="eastAsia"/>
                <w:color w:val="000000" w:themeColor="text1"/>
              </w:rPr>
              <w:t>（</w:t>
            </w:r>
            <w:r w:rsidR="00077729" w:rsidRPr="00CE6ABC">
              <w:rPr>
                <w:color w:val="000000" w:themeColor="text1"/>
              </w:rPr>
              <w:t>mL/hm</w:t>
            </w:r>
            <w:r w:rsidR="00077729" w:rsidRPr="00CE6ABC">
              <w:rPr>
                <w:color w:val="000000" w:themeColor="text1"/>
                <w:vertAlign w:val="superscript"/>
              </w:rPr>
              <w:t>2</w:t>
            </w:r>
            <w:r w:rsidR="00077729" w:rsidRPr="00CE6ABC">
              <w:rPr>
                <w:rFonts w:hint="eastAsia"/>
                <w:color w:val="000000" w:themeColor="text1"/>
              </w:rPr>
              <w:t>）</w:t>
            </w:r>
          </w:p>
        </w:tc>
        <w:tc>
          <w:tcPr>
            <w:tcW w:w="1553" w:type="dxa"/>
            <w:tcBorders>
              <w:top w:val="single" w:sz="8" w:space="0" w:color="auto"/>
              <w:bottom w:val="single" w:sz="8" w:space="0" w:color="auto"/>
            </w:tcBorders>
            <w:shd w:val="clear" w:color="auto" w:fill="auto"/>
            <w:vAlign w:val="center"/>
          </w:tcPr>
          <w:p w14:paraId="6FBCAFCA" w14:textId="77777777" w:rsidR="00392D4A" w:rsidRPr="00CE6ABC" w:rsidRDefault="00392D4A" w:rsidP="00743BA0">
            <w:pPr>
              <w:pStyle w:val="afffffffffe"/>
              <w:rPr>
                <w:color w:val="000000" w:themeColor="text1"/>
              </w:rPr>
            </w:pPr>
            <w:r w:rsidRPr="00CE6ABC">
              <w:rPr>
                <w:rFonts w:hint="eastAsia"/>
                <w:color w:val="000000" w:themeColor="text1"/>
              </w:rPr>
              <w:t>雾滴大小</w:t>
            </w:r>
          </w:p>
          <w:p w14:paraId="771F6CA8" w14:textId="56EE5772" w:rsidR="00077729" w:rsidRPr="00CE6ABC" w:rsidRDefault="00077729" w:rsidP="00743BA0">
            <w:pPr>
              <w:pStyle w:val="afffffffffe"/>
              <w:rPr>
                <w:color w:val="000000" w:themeColor="text1"/>
              </w:rPr>
            </w:pPr>
            <w:r w:rsidRPr="00CE6ABC">
              <w:rPr>
                <w:rFonts w:hint="eastAsia"/>
                <w:color w:val="000000" w:themeColor="text1"/>
              </w:rPr>
              <w:t>（</w:t>
            </w:r>
            <w:r w:rsidRPr="00CE6ABC">
              <w:rPr>
                <w:rFonts w:hAnsi="宋体" w:hint="eastAsia"/>
                <w:color w:val="000000" w:themeColor="text1"/>
              </w:rPr>
              <w:t>µ</w:t>
            </w:r>
            <w:r w:rsidRPr="00CE6ABC">
              <w:rPr>
                <w:rFonts w:hint="eastAsia"/>
                <w:color w:val="000000" w:themeColor="text1"/>
              </w:rPr>
              <w:t>m）</w:t>
            </w:r>
          </w:p>
        </w:tc>
      </w:tr>
      <w:tr w:rsidR="00CE6ABC" w:rsidRPr="00CE6ABC" w14:paraId="32B4DC2D" w14:textId="77777777" w:rsidTr="00392D4A">
        <w:trPr>
          <w:jc w:val="center"/>
        </w:trPr>
        <w:tc>
          <w:tcPr>
            <w:tcW w:w="1554" w:type="dxa"/>
            <w:tcBorders>
              <w:top w:val="single" w:sz="8" w:space="0" w:color="auto"/>
            </w:tcBorders>
            <w:shd w:val="clear" w:color="auto" w:fill="auto"/>
            <w:vAlign w:val="center"/>
          </w:tcPr>
          <w:p w14:paraId="6F6C072A" w14:textId="724B31AA" w:rsidR="00392D4A" w:rsidRPr="00CE6ABC" w:rsidRDefault="00392D4A" w:rsidP="00743BA0">
            <w:pPr>
              <w:pStyle w:val="afffffffffe"/>
              <w:rPr>
                <w:color w:val="000000" w:themeColor="text1"/>
              </w:rPr>
            </w:pPr>
            <w:r w:rsidRPr="00CE6ABC">
              <w:rPr>
                <w:rFonts w:hint="eastAsia"/>
                <w:color w:val="000000" w:themeColor="text1"/>
              </w:rPr>
              <w:t>平坦地块</w:t>
            </w:r>
          </w:p>
        </w:tc>
        <w:tc>
          <w:tcPr>
            <w:tcW w:w="1603" w:type="dxa"/>
            <w:tcBorders>
              <w:top w:val="single" w:sz="8" w:space="0" w:color="auto"/>
            </w:tcBorders>
            <w:shd w:val="clear" w:color="auto" w:fill="auto"/>
            <w:vAlign w:val="center"/>
          </w:tcPr>
          <w:p w14:paraId="1E5BC89A" w14:textId="1E836A07" w:rsidR="00392D4A" w:rsidRPr="00CE6ABC" w:rsidRDefault="00392D4A" w:rsidP="00743BA0">
            <w:pPr>
              <w:pStyle w:val="afffffffffe"/>
              <w:rPr>
                <w:color w:val="000000" w:themeColor="text1"/>
              </w:rPr>
            </w:pPr>
            <w:r w:rsidRPr="00CE6ABC">
              <w:rPr>
                <w:rFonts w:hint="eastAsia"/>
                <w:color w:val="000000" w:themeColor="text1"/>
              </w:rPr>
              <w:t>4～5</w:t>
            </w:r>
          </w:p>
        </w:tc>
        <w:tc>
          <w:tcPr>
            <w:tcW w:w="1520" w:type="dxa"/>
            <w:tcBorders>
              <w:top w:val="single" w:sz="8" w:space="0" w:color="auto"/>
            </w:tcBorders>
          </w:tcPr>
          <w:p w14:paraId="7EADD2EA" w14:textId="7AD1C499" w:rsidR="00392D4A" w:rsidRPr="00CE6ABC" w:rsidRDefault="00D604E4" w:rsidP="00743BA0">
            <w:pPr>
              <w:pStyle w:val="afffffffffe"/>
              <w:rPr>
                <w:color w:val="000000" w:themeColor="text1"/>
              </w:rPr>
            </w:pPr>
            <w:r w:rsidRPr="00CE6ABC">
              <w:rPr>
                <w:rFonts w:hint="eastAsia"/>
                <w:color w:val="000000" w:themeColor="text1"/>
              </w:rPr>
              <w:t>2～3</w:t>
            </w:r>
          </w:p>
        </w:tc>
        <w:tc>
          <w:tcPr>
            <w:tcW w:w="1552" w:type="dxa"/>
            <w:tcBorders>
              <w:top w:val="single" w:sz="8" w:space="0" w:color="auto"/>
            </w:tcBorders>
            <w:shd w:val="clear" w:color="auto" w:fill="auto"/>
            <w:vAlign w:val="center"/>
          </w:tcPr>
          <w:p w14:paraId="422B769D" w14:textId="048C3E74" w:rsidR="00392D4A" w:rsidRPr="00CE6ABC" w:rsidRDefault="004F3051" w:rsidP="004633C7">
            <w:pPr>
              <w:pStyle w:val="afffffffffe"/>
              <w:rPr>
                <w:color w:val="000000" w:themeColor="text1"/>
              </w:rPr>
            </w:pPr>
            <w:r w:rsidRPr="00CE6ABC">
              <w:rPr>
                <w:color w:val="000000" w:themeColor="text1"/>
              </w:rPr>
              <w:t>4</w:t>
            </w:r>
            <w:r w:rsidR="004633C7" w:rsidRPr="00CE6ABC">
              <w:rPr>
                <w:rFonts w:hAnsi="宋体" w:hint="eastAsia"/>
                <w:color w:val="000000" w:themeColor="text1"/>
              </w:rPr>
              <w:t>～</w:t>
            </w:r>
            <w:r w:rsidRPr="00CE6ABC">
              <w:rPr>
                <w:color w:val="000000" w:themeColor="text1"/>
              </w:rPr>
              <w:t>6</w:t>
            </w:r>
          </w:p>
        </w:tc>
        <w:tc>
          <w:tcPr>
            <w:tcW w:w="1552" w:type="dxa"/>
            <w:tcBorders>
              <w:top w:val="single" w:sz="8" w:space="0" w:color="auto"/>
            </w:tcBorders>
            <w:shd w:val="clear" w:color="auto" w:fill="auto"/>
            <w:vAlign w:val="center"/>
          </w:tcPr>
          <w:p w14:paraId="1872477E" w14:textId="3A0099A3" w:rsidR="00392D4A" w:rsidRPr="00CE6ABC" w:rsidRDefault="004633C7" w:rsidP="00743BA0">
            <w:pPr>
              <w:pStyle w:val="afffffffffe"/>
              <w:rPr>
                <w:color w:val="000000" w:themeColor="text1"/>
              </w:rPr>
            </w:pPr>
            <w:r w:rsidRPr="00CE6ABC">
              <w:rPr>
                <w:rFonts w:hint="eastAsia"/>
                <w:color w:val="000000" w:themeColor="text1"/>
              </w:rPr>
              <w:t>15</w:t>
            </w:r>
            <w:r w:rsidRPr="00CE6ABC">
              <w:rPr>
                <w:color w:val="000000" w:themeColor="text1"/>
                <w:vertAlign w:val="superscript"/>
              </w:rPr>
              <w:t xml:space="preserve"> </w:t>
            </w:r>
            <w:r w:rsidRPr="00CE6ABC">
              <w:rPr>
                <w:rFonts w:hint="eastAsia"/>
                <w:color w:val="000000" w:themeColor="text1"/>
              </w:rPr>
              <w:t>000～18</w:t>
            </w:r>
            <w:r w:rsidRPr="00CE6ABC">
              <w:rPr>
                <w:color w:val="000000" w:themeColor="text1"/>
                <w:vertAlign w:val="superscript"/>
              </w:rPr>
              <w:t xml:space="preserve"> </w:t>
            </w:r>
            <w:r w:rsidRPr="00CE6ABC">
              <w:rPr>
                <w:rFonts w:hint="eastAsia"/>
                <w:color w:val="000000" w:themeColor="text1"/>
              </w:rPr>
              <w:t>000</w:t>
            </w:r>
          </w:p>
        </w:tc>
        <w:tc>
          <w:tcPr>
            <w:tcW w:w="1553" w:type="dxa"/>
            <w:tcBorders>
              <w:top w:val="single" w:sz="8" w:space="0" w:color="auto"/>
            </w:tcBorders>
            <w:shd w:val="clear" w:color="auto" w:fill="auto"/>
            <w:vAlign w:val="center"/>
          </w:tcPr>
          <w:p w14:paraId="732D7A2C" w14:textId="42478410" w:rsidR="00392D4A" w:rsidRPr="00CE6ABC" w:rsidRDefault="004633C7" w:rsidP="00743BA0">
            <w:pPr>
              <w:pStyle w:val="afffffffffe"/>
              <w:rPr>
                <w:color w:val="000000" w:themeColor="text1"/>
              </w:rPr>
            </w:pPr>
            <w:r w:rsidRPr="00CE6ABC">
              <w:rPr>
                <w:rFonts w:hint="eastAsia"/>
                <w:color w:val="000000" w:themeColor="text1"/>
              </w:rPr>
              <w:t>100</w:t>
            </w:r>
            <w:r w:rsidRPr="00CE6ABC">
              <w:rPr>
                <w:rFonts w:hAnsi="宋体" w:hint="eastAsia"/>
                <w:color w:val="000000" w:themeColor="text1"/>
              </w:rPr>
              <w:t>～</w:t>
            </w:r>
            <w:r w:rsidRPr="00CE6ABC">
              <w:rPr>
                <w:rFonts w:hint="eastAsia"/>
                <w:color w:val="000000" w:themeColor="text1"/>
              </w:rPr>
              <w:t>120</w:t>
            </w:r>
          </w:p>
        </w:tc>
      </w:tr>
      <w:tr w:rsidR="00CE6ABC" w:rsidRPr="00CE6ABC" w14:paraId="208C8A0D" w14:textId="77777777" w:rsidTr="00392D4A">
        <w:trPr>
          <w:jc w:val="center"/>
        </w:trPr>
        <w:tc>
          <w:tcPr>
            <w:tcW w:w="1554" w:type="dxa"/>
            <w:shd w:val="clear" w:color="auto" w:fill="auto"/>
            <w:vAlign w:val="center"/>
          </w:tcPr>
          <w:p w14:paraId="5F6F7D4B" w14:textId="00D358C2" w:rsidR="00392D4A" w:rsidRPr="00CE6ABC" w:rsidRDefault="00392D4A" w:rsidP="00743BA0">
            <w:pPr>
              <w:pStyle w:val="afffffffffe"/>
              <w:rPr>
                <w:color w:val="000000" w:themeColor="text1"/>
              </w:rPr>
            </w:pPr>
            <w:r w:rsidRPr="00CE6ABC">
              <w:rPr>
                <w:rFonts w:hint="eastAsia"/>
                <w:color w:val="000000" w:themeColor="text1"/>
              </w:rPr>
              <w:t>坡地地块</w:t>
            </w:r>
          </w:p>
        </w:tc>
        <w:tc>
          <w:tcPr>
            <w:tcW w:w="1603" w:type="dxa"/>
            <w:shd w:val="clear" w:color="auto" w:fill="auto"/>
            <w:vAlign w:val="center"/>
          </w:tcPr>
          <w:p w14:paraId="53268302" w14:textId="558A0FD3" w:rsidR="00392D4A" w:rsidRPr="00CE6ABC" w:rsidRDefault="00392D4A" w:rsidP="00743BA0">
            <w:pPr>
              <w:pStyle w:val="afffffffffe"/>
              <w:rPr>
                <w:color w:val="000000" w:themeColor="text1"/>
              </w:rPr>
            </w:pPr>
            <w:r w:rsidRPr="00CE6ABC">
              <w:rPr>
                <w:color w:val="000000" w:themeColor="text1"/>
              </w:rPr>
              <w:t>3</w:t>
            </w:r>
            <w:r w:rsidRPr="00CE6ABC">
              <w:rPr>
                <w:rFonts w:hint="eastAsia"/>
                <w:color w:val="000000" w:themeColor="text1"/>
              </w:rPr>
              <w:t>～</w:t>
            </w:r>
            <w:r w:rsidRPr="00CE6ABC">
              <w:rPr>
                <w:color w:val="000000" w:themeColor="text1"/>
              </w:rPr>
              <w:t>4</w:t>
            </w:r>
          </w:p>
        </w:tc>
        <w:tc>
          <w:tcPr>
            <w:tcW w:w="1520" w:type="dxa"/>
          </w:tcPr>
          <w:p w14:paraId="17023374" w14:textId="72A69B9E" w:rsidR="00392D4A" w:rsidRPr="00CE6ABC" w:rsidRDefault="00CC1E7B" w:rsidP="00743BA0">
            <w:pPr>
              <w:pStyle w:val="afffffffffe"/>
              <w:rPr>
                <w:color w:val="000000" w:themeColor="text1"/>
              </w:rPr>
            </w:pPr>
            <w:r w:rsidRPr="00CE6ABC">
              <w:rPr>
                <w:rFonts w:hint="eastAsia"/>
                <w:color w:val="000000" w:themeColor="text1"/>
              </w:rPr>
              <w:t>3～5</w:t>
            </w:r>
          </w:p>
        </w:tc>
        <w:tc>
          <w:tcPr>
            <w:tcW w:w="1552" w:type="dxa"/>
            <w:shd w:val="clear" w:color="auto" w:fill="auto"/>
            <w:vAlign w:val="center"/>
          </w:tcPr>
          <w:p w14:paraId="077CB8A0" w14:textId="25B79067" w:rsidR="00392D4A" w:rsidRPr="00CE6ABC" w:rsidRDefault="004F3051" w:rsidP="000A21A1">
            <w:pPr>
              <w:pStyle w:val="afffffffffe"/>
              <w:rPr>
                <w:color w:val="000000" w:themeColor="text1"/>
              </w:rPr>
            </w:pPr>
            <w:r w:rsidRPr="00CE6ABC">
              <w:rPr>
                <w:rFonts w:hint="eastAsia"/>
                <w:color w:val="000000" w:themeColor="text1"/>
              </w:rPr>
              <w:t>3～</w:t>
            </w:r>
            <w:r w:rsidRPr="00CE6ABC">
              <w:rPr>
                <w:color w:val="000000" w:themeColor="text1"/>
              </w:rPr>
              <w:t>4</w:t>
            </w:r>
          </w:p>
        </w:tc>
        <w:tc>
          <w:tcPr>
            <w:tcW w:w="1552" w:type="dxa"/>
            <w:shd w:val="clear" w:color="auto" w:fill="auto"/>
            <w:vAlign w:val="center"/>
          </w:tcPr>
          <w:p w14:paraId="56C37DE2" w14:textId="358A74D2" w:rsidR="00392D4A" w:rsidRPr="00CE6ABC" w:rsidRDefault="004633C7" w:rsidP="00743BA0">
            <w:pPr>
              <w:pStyle w:val="afffffffffe"/>
              <w:rPr>
                <w:color w:val="000000" w:themeColor="text1"/>
              </w:rPr>
            </w:pPr>
            <w:r w:rsidRPr="00CE6ABC">
              <w:rPr>
                <w:rFonts w:hint="eastAsia"/>
                <w:color w:val="000000" w:themeColor="text1"/>
              </w:rPr>
              <w:t>1</w:t>
            </w:r>
            <w:r w:rsidR="00E5639A" w:rsidRPr="00CE6ABC">
              <w:rPr>
                <w:rFonts w:hint="eastAsia"/>
                <w:color w:val="000000" w:themeColor="text1"/>
              </w:rPr>
              <w:t>8</w:t>
            </w:r>
            <w:r w:rsidRPr="00CE6ABC">
              <w:rPr>
                <w:color w:val="000000" w:themeColor="text1"/>
                <w:vertAlign w:val="superscript"/>
              </w:rPr>
              <w:t xml:space="preserve"> </w:t>
            </w:r>
            <w:r w:rsidRPr="00CE6ABC">
              <w:rPr>
                <w:rFonts w:hint="eastAsia"/>
                <w:color w:val="000000" w:themeColor="text1"/>
              </w:rPr>
              <w:t>000～</w:t>
            </w:r>
            <w:r w:rsidR="00E5639A" w:rsidRPr="00CE6ABC">
              <w:rPr>
                <w:rFonts w:hint="eastAsia"/>
                <w:color w:val="000000" w:themeColor="text1"/>
              </w:rPr>
              <w:t>20</w:t>
            </w:r>
            <w:r w:rsidRPr="00CE6ABC">
              <w:rPr>
                <w:color w:val="000000" w:themeColor="text1"/>
                <w:vertAlign w:val="superscript"/>
              </w:rPr>
              <w:t xml:space="preserve"> </w:t>
            </w:r>
            <w:r w:rsidRPr="00CE6ABC">
              <w:rPr>
                <w:rFonts w:hint="eastAsia"/>
                <w:color w:val="000000" w:themeColor="text1"/>
              </w:rPr>
              <w:t>000</w:t>
            </w:r>
          </w:p>
        </w:tc>
        <w:tc>
          <w:tcPr>
            <w:tcW w:w="1553" w:type="dxa"/>
            <w:shd w:val="clear" w:color="auto" w:fill="auto"/>
            <w:vAlign w:val="center"/>
          </w:tcPr>
          <w:p w14:paraId="24C123F1" w14:textId="34ACF0B0" w:rsidR="00392D4A" w:rsidRPr="00CE6ABC" w:rsidRDefault="004633C7" w:rsidP="00743BA0">
            <w:pPr>
              <w:pStyle w:val="afffffffffe"/>
              <w:rPr>
                <w:color w:val="000000" w:themeColor="text1"/>
              </w:rPr>
            </w:pPr>
            <w:r w:rsidRPr="00CE6ABC">
              <w:rPr>
                <w:rFonts w:hint="eastAsia"/>
                <w:color w:val="000000" w:themeColor="text1"/>
              </w:rPr>
              <w:t>100～120</w:t>
            </w:r>
          </w:p>
        </w:tc>
      </w:tr>
    </w:tbl>
    <w:p w14:paraId="7E8C9D6F" w14:textId="77777777" w:rsidR="001434DC" w:rsidRPr="00CE6ABC" w:rsidRDefault="00D23B1E">
      <w:pPr>
        <w:pStyle w:val="affe"/>
        <w:spacing w:before="120" w:after="120"/>
        <w:rPr>
          <w:color w:val="000000" w:themeColor="text1"/>
        </w:rPr>
      </w:pPr>
      <w:r w:rsidRPr="00CE6ABC">
        <w:rPr>
          <w:rFonts w:hint="eastAsia"/>
          <w:color w:val="000000" w:themeColor="text1"/>
        </w:rPr>
        <w:t>作业跟踪</w:t>
      </w:r>
    </w:p>
    <w:p w14:paraId="738096EB" w14:textId="108D4A2A" w:rsidR="001434DC" w:rsidRPr="00CE6ABC" w:rsidRDefault="00D23B1E">
      <w:pPr>
        <w:pStyle w:val="afffffa"/>
        <w:ind w:firstLine="420"/>
        <w:rPr>
          <w:color w:val="000000" w:themeColor="text1"/>
        </w:rPr>
      </w:pPr>
      <w:r w:rsidRPr="00CE6ABC">
        <w:rPr>
          <w:rFonts w:hint="eastAsia"/>
          <w:color w:val="000000" w:themeColor="text1"/>
        </w:rPr>
        <w:t>漏喷区域及时补喷，重喷区域定期观察，如有药害及时采取补救措施。</w:t>
      </w:r>
    </w:p>
    <w:p w14:paraId="272AAF48" w14:textId="77777777" w:rsidR="001434DC" w:rsidRPr="00CE6ABC" w:rsidRDefault="00D23B1E">
      <w:pPr>
        <w:pStyle w:val="affc"/>
        <w:spacing w:before="240" w:after="240"/>
        <w:rPr>
          <w:color w:val="000000" w:themeColor="text1"/>
        </w:rPr>
      </w:pPr>
      <w:r w:rsidRPr="00CE6ABC">
        <w:rPr>
          <w:rFonts w:hint="eastAsia"/>
          <w:color w:val="000000" w:themeColor="text1"/>
        </w:rPr>
        <w:t>档案管理</w:t>
      </w:r>
    </w:p>
    <w:p w14:paraId="2B932504" w14:textId="43011CB8" w:rsidR="001434DC" w:rsidRPr="00CE6ABC" w:rsidRDefault="0048176A">
      <w:pPr>
        <w:pStyle w:val="afffffa"/>
        <w:ind w:firstLine="420"/>
        <w:rPr>
          <w:color w:val="000000" w:themeColor="text1"/>
        </w:rPr>
      </w:pPr>
      <w:r w:rsidRPr="00CE6ABC">
        <w:rPr>
          <w:rFonts w:hint="eastAsia"/>
          <w:color w:val="000000" w:themeColor="text1"/>
        </w:rPr>
        <w:t>建立作业记录档案，内容包括</w:t>
      </w:r>
      <w:r w:rsidR="004F1422" w:rsidRPr="00CE6ABC">
        <w:rPr>
          <w:rFonts w:hint="eastAsia"/>
          <w:color w:val="000000" w:themeColor="text1"/>
        </w:rPr>
        <w:t>调控时期</w:t>
      </w:r>
      <w:r w:rsidR="004F1422" w:rsidRPr="00CE6ABC">
        <w:rPr>
          <w:color w:val="000000" w:themeColor="text1"/>
        </w:rPr>
        <w:t>、</w:t>
      </w:r>
      <w:r w:rsidR="004F1422" w:rsidRPr="00CE6ABC">
        <w:rPr>
          <w:rFonts w:hint="eastAsia"/>
          <w:color w:val="000000" w:themeColor="text1"/>
        </w:rPr>
        <w:t>增产增糖剂施用记录</w:t>
      </w:r>
      <w:r w:rsidR="004F1422" w:rsidRPr="00CE6ABC">
        <w:rPr>
          <w:color w:val="000000" w:themeColor="text1"/>
        </w:rPr>
        <w:t>、</w:t>
      </w:r>
      <w:r w:rsidR="004F1422" w:rsidRPr="00CE6ABC">
        <w:rPr>
          <w:rFonts w:hint="eastAsia"/>
          <w:color w:val="000000" w:themeColor="text1"/>
        </w:rPr>
        <w:t>作业参数</w:t>
      </w:r>
      <w:r w:rsidR="004F1422" w:rsidRPr="00CE6ABC">
        <w:rPr>
          <w:color w:val="000000" w:themeColor="text1"/>
        </w:rPr>
        <w:t>记录</w:t>
      </w:r>
      <w:r w:rsidRPr="00CE6ABC">
        <w:rPr>
          <w:rFonts w:hint="eastAsia"/>
          <w:color w:val="000000" w:themeColor="text1"/>
        </w:rPr>
        <w:t>等</w:t>
      </w:r>
      <w:r w:rsidR="00097E09" w:rsidRPr="00CE6ABC">
        <w:rPr>
          <w:rFonts w:hint="eastAsia"/>
          <w:color w:val="000000" w:themeColor="text1"/>
        </w:rPr>
        <w:t>，</w:t>
      </w:r>
      <w:r w:rsidRPr="00CE6ABC">
        <w:rPr>
          <w:rFonts w:hint="eastAsia"/>
          <w:color w:val="000000" w:themeColor="text1"/>
        </w:rPr>
        <w:t>并妥善保存2年以上</w:t>
      </w:r>
      <w:r w:rsidR="00097E09" w:rsidRPr="00CE6ABC">
        <w:rPr>
          <w:rFonts w:hint="eastAsia"/>
          <w:color w:val="000000" w:themeColor="text1"/>
        </w:rPr>
        <w:t>，作业记录档案</w:t>
      </w:r>
      <w:r w:rsidR="00097E09" w:rsidRPr="00CE6ABC">
        <w:rPr>
          <w:color w:val="000000" w:themeColor="text1"/>
        </w:rPr>
        <w:t>见附录</w:t>
      </w:r>
      <w:r w:rsidR="00097E09" w:rsidRPr="00CE6ABC">
        <w:rPr>
          <w:rFonts w:hint="eastAsia"/>
          <w:color w:val="000000" w:themeColor="text1"/>
        </w:rPr>
        <w:t>B。</w:t>
      </w:r>
    </w:p>
    <w:p w14:paraId="46FFC559" w14:textId="205FB495" w:rsidR="0000743D" w:rsidRPr="00CE6ABC" w:rsidRDefault="0000743D">
      <w:pPr>
        <w:pStyle w:val="afffffa"/>
        <w:ind w:firstLine="420"/>
        <w:rPr>
          <w:color w:val="000000" w:themeColor="text1"/>
        </w:rPr>
      </w:pPr>
    </w:p>
    <w:p w14:paraId="23D6CF8A" w14:textId="77777777" w:rsidR="00BF3FBB" w:rsidRPr="00CE6ABC" w:rsidRDefault="00BF3FBB">
      <w:pPr>
        <w:pStyle w:val="afffffa"/>
        <w:ind w:firstLine="420"/>
        <w:rPr>
          <w:color w:val="000000" w:themeColor="text1"/>
        </w:rPr>
        <w:sectPr w:rsidR="00BF3FBB" w:rsidRPr="00CE6ABC">
          <w:headerReference w:type="even" r:id="rId21"/>
          <w:headerReference w:type="default" r:id="rId22"/>
          <w:footerReference w:type="even" r:id="rId23"/>
          <w:footerReference w:type="default" r:id="rId24"/>
          <w:pgSz w:w="11906" w:h="16838"/>
          <w:pgMar w:top="1928" w:right="1134" w:bottom="1134" w:left="1134" w:header="1418" w:footer="1134" w:gutter="284"/>
          <w:pgNumType w:start="1"/>
          <w:cols w:space="425"/>
          <w:formProt w:val="0"/>
          <w:docGrid w:linePitch="312"/>
        </w:sectPr>
      </w:pPr>
    </w:p>
    <w:p w14:paraId="129F781F" w14:textId="2B5F0BE8" w:rsidR="00BF3FBB" w:rsidRPr="00CE6ABC" w:rsidRDefault="00BF3FBB" w:rsidP="00BF3FBB">
      <w:pPr>
        <w:pStyle w:val="af8"/>
        <w:rPr>
          <w:color w:val="000000" w:themeColor="text1"/>
        </w:rPr>
      </w:pPr>
      <w:bookmarkStart w:id="44" w:name="BookMark5"/>
      <w:bookmarkEnd w:id="22"/>
    </w:p>
    <w:p w14:paraId="78588DAF" w14:textId="658B7326" w:rsidR="00BF3FBB" w:rsidRPr="00CE6ABC" w:rsidRDefault="00BF3FBB" w:rsidP="00BF3FBB">
      <w:pPr>
        <w:pStyle w:val="afe"/>
        <w:rPr>
          <w:color w:val="000000" w:themeColor="text1"/>
        </w:rPr>
      </w:pPr>
    </w:p>
    <w:p w14:paraId="31CD70C4" w14:textId="5B6A6C34" w:rsidR="00BF3FBB" w:rsidRPr="00CE6ABC" w:rsidRDefault="00BF3FBB" w:rsidP="00BF3FBB">
      <w:pPr>
        <w:pStyle w:val="aff3"/>
        <w:spacing w:after="120"/>
        <w:rPr>
          <w:color w:val="000000" w:themeColor="text1"/>
        </w:rPr>
      </w:pPr>
      <w:r w:rsidRPr="00CE6ABC">
        <w:rPr>
          <w:color w:val="000000" w:themeColor="text1"/>
        </w:rPr>
        <w:br/>
      </w:r>
      <w:r w:rsidRPr="00CE6ABC">
        <w:rPr>
          <w:rFonts w:hint="eastAsia"/>
          <w:color w:val="000000" w:themeColor="text1"/>
        </w:rPr>
        <w:t>（资料性）</w:t>
      </w:r>
      <w:r w:rsidRPr="00CE6ABC">
        <w:rPr>
          <w:color w:val="000000" w:themeColor="text1"/>
        </w:rPr>
        <w:br/>
      </w:r>
      <w:r w:rsidRPr="00CE6ABC">
        <w:rPr>
          <w:rFonts w:hint="eastAsia"/>
          <w:color w:val="000000" w:themeColor="text1"/>
        </w:rPr>
        <w:t>甘蔗伸长期主要病虫害药剂防治方法</w:t>
      </w:r>
    </w:p>
    <w:p w14:paraId="1CC5FD34" w14:textId="78AA80CF" w:rsidR="00BF3FBB" w:rsidRPr="00CE6ABC" w:rsidRDefault="00BF3FBB" w:rsidP="00BF3FBB">
      <w:pPr>
        <w:pStyle w:val="afffffa"/>
        <w:ind w:firstLine="420"/>
        <w:rPr>
          <w:color w:val="000000" w:themeColor="text1"/>
        </w:rPr>
      </w:pPr>
      <w:r w:rsidRPr="00CE6ABC">
        <w:rPr>
          <w:rFonts w:hint="eastAsia"/>
          <w:color w:val="000000" w:themeColor="text1"/>
        </w:rPr>
        <w:t>甘蔗伸长期主要病虫害药剂防治方法见表A.1。</w:t>
      </w:r>
    </w:p>
    <w:p w14:paraId="36F30702" w14:textId="257DD3BB" w:rsidR="00BF3FBB" w:rsidRPr="00CE6ABC" w:rsidRDefault="006B76EE" w:rsidP="006B76EE">
      <w:pPr>
        <w:pStyle w:val="aff"/>
        <w:spacing w:before="120" w:after="120"/>
        <w:rPr>
          <w:color w:val="000000" w:themeColor="text1"/>
        </w:rPr>
      </w:pPr>
      <w:r w:rsidRPr="00CE6ABC">
        <w:rPr>
          <w:rFonts w:hint="eastAsia"/>
          <w:color w:val="000000" w:themeColor="text1"/>
        </w:rPr>
        <w:t>甘蔗伸长期主要病虫害药剂防治方法</w:t>
      </w:r>
    </w:p>
    <w:tbl>
      <w:tblPr>
        <w:tblStyle w:val="affffb"/>
        <w:tblW w:w="5000"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866"/>
        <w:gridCol w:w="1867"/>
        <w:gridCol w:w="1867"/>
        <w:gridCol w:w="1867"/>
        <w:gridCol w:w="1867"/>
      </w:tblGrid>
      <w:tr w:rsidR="00CE6ABC" w:rsidRPr="00CE6ABC" w14:paraId="4401A23D" w14:textId="77777777" w:rsidTr="007F4E23">
        <w:trPr>
          <w:tblHeader/>
          <w:jc w:val="center"/>
        </w:trPr>
        <w:tc>
          <w:tcPr>
            <w:tcW w:w="1000" w:type="pct"/>
            <w:tcBorders>
              <w:top w:val="single" w:sz="8" w:space="0" w:color="auto"/>
              <w:bottom w:val="single" w:sz="8" w:space="0" w:color="auto"/>
            </w:tcBorders>
            <w:shd w:val="clear" w:color="auto" w:fill="auto"/>
            <w:vAlign w:val="center"/>
          </w:tcPr>
          <w:p w14:paraId="6AA66E42" w14:textId="40716DE5" w:rsidR="007F4E23" w:rsidRPr="00CE6ABC" w:rsidRDefault="007F4E23" w:rsidP="002F096A">
            <w:pPr>
              <w:pStyle w:val="afffffffffe"/>
              <w:rPr>
                <w:color w:val="000000" w:themeColor="text1"/>
              </w:rPr>
            </w:pPr>
            <w:r w:rsidRPr="00CE6ABC">
              <w:rPr>
                <w:rFonts w:hint="eastAsia"/>
                <w:color w:val="000000" w:themeColor="text1"/>
              </w:rPr>
              <w:t>防治对象</w:t>
            </w:r>
          </w:p>
        </w:tc>
        <w:tc>
          <w:tcPr>
            <w:tcW w:w="1000" w:type="pct"/>
            <w:tcBorders>
              <w:top w:val="single" w:sz="8" w:space="0" w:color="auto"/>
              <w:bottom w:val="single" w:sz="8" w:space="0" w:color="auto"/>
            </w:tcBorders>
          </w:tcPr>
          <w:p w14:paraId="5892D124" w14:textId="24493CE7" w:rsidR="007F4E23" w:rsidRPr="00CE6ABC" w:rsidRDefault="007F4E23" w:rsidP="002F096A">
            <w:pPr>
              <w:pStyle w:val="afffffffffe"/>
              <w:rPr>
                <w:color w:val="000000" w:themeColor="text1"/>
              </w:rPr>
            </w:pPr>
            <w:r w:rsidRPr="00CE6ABC">
              <w:rPr>
                <w:rFonts w:hint="eastAsia"/>
                <w:color w:val="000000" w:themeColor="text1"/>
              </w:rPr>
              <w:t>防治时期</w:t>
            </w:r>
          </w:p>
        </w:tc>
        <w:tc>
          <w:tcPr>
            <w:tcW w:w="1000" w:type="pct"/>
            <w:tcBorders>
              <w:top w:val="single" w:sz="8" w:space="0" w:color="auto"/>
              <w:bottom w:val="single" w:sz="8" w:space="0" w:color="auto"/>
            </w:tcBorders>
            <w:shd w:val="clear" w:color="auto" w:fill="auto"/>
            <w:vAlign w:val="center"/>
          </w:tcPr>
          <w:p w14:paraId="03CEC307" w14:textId="5166FD9F" w:rsidR="007F4E23" w:rsidRPr="00CE6ABC" w:rsidRDefault="007F4E23" w:rsidP="007F4E23">
            <w:pPr>
              <w:pStyle w:val="afffffffffe"/>
              <w:rPr>
                <w:color w:val="000000" w:themeColor="text1"/>
              </w:rPr>
            </w:pPr>
            <w:r w:rsidRPr="00CE6ABC">
              <w:rPr>
                <w:rFonts w:hint="eastAsia"/>
                <w:color w:val="000000" w:themeColor="text1"/>
              </w:rPr>
              <w:t>药剂名称</w:t>
            </w:r>
          </w:p>
        </w:tc>
        <w:tc>
          <w:tcPr>
            <w:tcW w:w="1000" w:type="pct"/>
            <w:tcBorders>
              <w:top w:val="single" w:sz="8" w:space="0" w:color="auto"/>
              <w:bottom w:val="single" w:sz="8" w:space="0" w:color="auto"/>
            </w:tcBorders>
          </w:tcPr>
          <w:p w14:paraId="720977E5" w14:textId="3D456340" w:rsidR="007F4E23" w:rsidRPr="00CE6ABC" w:rsidRDefault="007F4E23" w:rsidP="002F096A">
            <w:pPr>
              <w:pStyle w:val="afffffffffe"/>
              <w:rPr>
                <w:color w:val="000000" w:themeColor="text1"/>
              </w:rPr>
            </w:pPr>
            <w:r w:rsidRPr="00CE6ABC">
              <w:rPr>
                <w:rFonts w:hint="eastAsia"/>
                <w:color w:val="000000" w:themeColor="text1"/>
              </w:rPr>
              <w:t>每667</w:t>
            </w:r>
            <w:r w:rsidRPr="00CE6ABC">
              <w:rPr>
                <w:color w:val="000000" w:themeColor="text1"/>
                <w:vertAlign w:val="superscript"/>
              </w:rPr>
              <w:t xml:space="preserve"> </w:t>
            </w:r>
            <w:r w:rsidRPr="00CE6ABC">
              <w:rPr>
                <w:color w:val="000000" w:themeColor="text1"/>
              </w:rPr>
              <w:t>m</w:t>
            </w:r>
            <w:r w:rsidRPr="00CE6ABC">
              <w:rPr>
                <w:color w:val="000000" w:themeColor="text1"/>
                <w:vertAlign w:val="superscript"/>
              </w:rPr>
              <w:t>2</w:t>
            </w:r>
            <w:r w:rsidRPr="00CE6ABC">
              <w:rPr>
                <w:color w:val="000000" w:themeColor="text1"/>
              </w:rPr>
              <w:t>施用量</w:t>
            </w:r>
          </w:p>
        </w:tc>
        <w:tc>
          <w:tcPr>
            <w:tcW w:w="1000" w:type="pct"/>
            <w:tcBorders>
              <w:top w:val="single" w:sz="8" w:space="0" w:color="auto"/>
              <w:bottom w:val="single" w:sz="8" w:space="0" w:color="auto"/>
            </w:tcBorders>
            <w:shd w:val="clear" w:color="auto" w:fill="auto"/>
            <w:vAlign w:val="center"/>
          </w:tcPr>
          <w:p w14:paraId="1A86E4BB" w14:textId="3CD92912" w:rsidR="007F4E23" w:rsidRPr="00CE6ABC" w:rsidRDefault="007F4E23" w:rsidP="002F096A">
            <w:pPr>
              <w:pStyle w:val="afffffffffe"/>
              <w:rPr>
                <w:color w:val="000000" w:themeColor="text1"/>
              </w:rPr>
            </w:pPr>
            <w:r w:rsidRPr="00CE6ABC">
              <w:rPr>
                <w:rFonts w:hint="eastAsia"/>
                <w:color w:val="000000" w:themeColor="text1"/>
              </w:rPr>
              <w:t>施用方法</w:t>
            </w:r>
          </w:p>
        </w:tc>
      </w:tr>
      <w:tr w:rsidR="00CE6ABC" w:rsidRPr="00CE6ABC" w14:paraId="5EF7B24F" w14:textId="77777777" w:rsidTr="007F4E23">
        <w:trPr>
          <w:jc w:val="center"/>
        </w:trPr>
        <w:tc>
          <w:tcPr>
            <w:tcW w:w="1000" w:type="pct"/>
            <w:tcBorders>
              <w:top w:val="single" w:sz="8" w:space="0" w:color="auto"/>
            </w:tcBorders>
            <w:shd w:val="clear" w:color="auto" w:fill="auto"/>
            <w:vAlign w:val="center"/>
          </w:tcPr>
          <w:p w14:paraId="0DB9E2DE" w14:textId="2B422DA6" w:rsidR="007F4E23" w:rsidRPr="00CE6ABC" w:rsidRDefault="007F4E23" w:rsidP="002F096A">
            <w:pPr>
              <w:pStyle w:val="afffffffffe"/>
              <w:rPr>
                <w:color w:val="000000" w:themeColor="text1"/>
              </w:rPr>
            </w:pPr>
            <w:r w:rsidRPr="00CE6ABC">
              <w:rPr>
                <w:rFonts w:hint="eastAsia"/>
                <w:color w:val="000000" w:themeColor="text1"/>
              </w:rPr>
              <w:t>螟虫（钻心虫）</w:t>
            </w:r>
          </w:p>
        </w:tc>
        <w:tc>
          <w:tcPr>
            <w:tcW w:w="1000" w:type="pct"/>
            <w:tcBorders>
              <w:top w:val="single" w:sz="8" w:space="0" w:color="auto"/>
            </w:tcBorders>
          </w:tcPr>
          <w:p w14:paraId="041C0D9C" w14:textId="1D11E043" w:rsidR="007F4E23" w:rsidRPr="00CE6ABC" w:rsidRDefault="00921794" w:rsidP="002F096A">
            <w:pPr>
              <w:pStyle w:val="afffffffffe"/>
              <w:rPr>
                <w:color w:val="000000" w:themeColor="text1"/>
              </w:rPr>
            </w:pPr>
            <w:r w:rsidRPr="00CE6ABC">
              <w:rPr>
                <w:color w:val="000000" w:themeColor="text1"/>
              </w:rPr>
              <w:t>新叶展开期</w:t>
            </w:r>
          </w:p>
        </w:tc>
        <w:tc>
          <w:tcPr>
            <w:tcW w:w="1000" w:type="pct"/>
            <w:tcBorders>
              <w:top w:val="single" w:sz="8" w:space="0" w:color="auto"/>
            </w:tcBorders>
            <w:shd w:val="clear" w:color="auto" w:fill="auto"/>
            <w:vAlign w:val="center"/>
          </w:tcPr>
          <w:p w14:paraId="6F191F04" w14:textId="453795B4" w:rsidR="007F4E23" w:rsidRPr="00CE6ABC" w:rsidRDefault="007F4E23" w:rsidP="008735EC">
            <w:pPr>
              <w:pStyle w:val="afffffffffe"/>
              <w:rPr>
                <w:color w:val="000000" w:themeColor="text1"/>
              </w:rPr>
            </w:pPr>
            <w:r w:rsidRPr="00CE6ABC">
              <w:rPr>
                <w:color w:val="000000" w:themeColor="text1"/>
              </w:rPr>
              <w:t>5</w:t>
            </w:r>
            <w:r w:rsidR="008735EC" w:rsidRPr="00CE6ABC">
              <w:rPr>
                <w:rFonts w:hAnsi="宋体" w:hint="eastAsia"/>
                <w:color w:val="000000" w:themeColor="text1"/>
              </w:rPr>
              <w:t>％</w:t>
            </w:r>
            <w:r w:rsidRPr="00CE6ABC">
              <w:rPr>
                <w:color w:val="000000" w:themeColor="text1"/>
              </w:rPr>
              <w:t>甲维盐悬浮剂</w:t>
            </w:r>
          </w:p>
        </w:tc>
        <w:tc>
          <w:tcPr>
            <w:tcW w:w="1000" w:type="pct"/>
            <w:tcBorders>
              <w:top w:val="single" w:sz="8" w:space="0" w:color="auto"/>
            </w:tcBorders>
          </w:tcPr>
          <w:p w14:paraId="4E402B99" w14:textId="7FDE095B" w:rsidR="007F4E23" w:rsidRPr="00CE6ABC" w:rsidRDefault="00D457F4" w:rsidP="008735EC">
            <w:pPr>
              <w:pStyle w:val="afffffffffe"/>
              <w:rPr>
                <w:color w:val="000000" w:themeColor="text1"/>
              </w:rPr>
            </w:pPr>
            <w:r w:rsidRPr="00CE6ABC">
              <w:rPr>
                <w:color w:val="000000" w:themeColor="text1"/>
              </w:rPr>
              <w:t>10</w:t>
            </w:r>
            <w:r w:rsidRPr="00CE6ABC">
              <w:rPr>
                <w:color w:val="000000" w:themeColor="text1"/>
                <w:vertAlign w:val="superscript"/>
              </w:rPr>
              <w:t xml:space="preserve"> </w:t>
            </w:r>
            <w:r w:rsidRPr="00CE6ABC">
              <w:rPr>
                <w:color w:val="000000" w:themeColor="text1"/>
              </w:rPr>
              <w:t>mL</w:t>
            </w:r>
            <w:r w:rsidRPr="00CE6ABC">
              <w:rPr>
                <w:rFonts w:hint="eastAsia"/>
                <w:color w:val="000000" w:themeColor="text1"/>
              </w:rPr>
              <w:t>～</w:t>
            </w:r>
            <w:r w:rsidR="007F4E23" w:rsidRPr="00CE6ABC">
              <w:rPr>
                <w:color w:val="000000" w:themeColor="text1"/>
              </w:rPr>
              <w:t>20</w:t>
            </w:r>
            <w:r w:rsidR="008735EC" w:rsidRPr="00CE6ABC">
              <w:rPr>
                <w:color w:val="000000" w:themeColor="text1"/>
                <w:vertAlign w:val="superscript"/>
              </w:rPr>
              <w:t xml:space="preserve"> </w:t>
            </w:r>
            <w:r w:rsidR="007F4E23" w:rsidRPr="00CE6ABC">
              <w:rPr>
                <w:color w:val="000000" w:themeColor="text1"/>
              </w:rPr>
              <w:t>m</w:t>
            </w:r>
            <w:r w:rsidR="008735EC" w:rsidRPr="00CE6ABC">
              <w:rPr>
                <w:color w:val="000000" w:themeColor="text1"/>
              </w:rPr>
              <w:t>L</w:t>
            </w:r>
          </w:p>
        </w:tc>
        <w:tc>
          <w:tcPr>
            <w:tcW w:w="1000" w:type="pct"/>
            <w:tcBorders>
              <w:top w:val="single" w:sz="8" w:space="0" w:color="auto"/>
            </w:tcBorders>
            <w:shd w:val="clear" w:color="auto" w:fill="auto"/>
            <w:vAlign w:val="center"/>
          </w:tcPr>
          <w:p w14:paraId="5C0FA347" w14:textId="70497CA8" w:rsidR="007F4E23" w:rsidRPr="00CE6ABC" w:rsidRDefault="007F4E23" w:rsidP="002F096A">
            <w:pPr>
              <w:pStyle w:val="afffffffffe"/>
              <w:rPr>
                <w:color w:val="000000" w:themeColor="text1"/>
              </w:rPr>
            </w:pPr>
            <w:r w:rsidRPr="00CE6ABC">
              <w:rPr>
                <w:rFonts w:hint="eastAsia"/>
                <w:color w:val="000000" w:themeColor="text1"/>
              </w:rPr>
              <w:t>均匀喷雾</w:t>
            </w:r>
          </w:p>
        </w:tc>
      </w:tr>
      <w:tr w:rsidR="00CE6ABC" w:rsidRPr="00CE6ABC" w14:paraId="3D6E0747" w14:textId="77777777" w:rsidTr="007F4E23">
        <w:trPr>
          <w:jc w:val="center"/>
        </w:trPr>
        <w:tc>
          <w:tcPr>
            <w:tcW w:w="1000" w:type="pct"/>
            <w:shd w:val="clear" w:color="auto" w:fill="auto"/>
            <w:vAlign w:val="center"/>
          </w:tcPr>
          <w:p w14:paraId="5F806088" w14:textId="136A58CA" w:rsidR="007F4E23" w:rsidRPr="00CE6ABC" w:rsidRDefault="00921794" w:rsidP="002F096A">
            <w:pPr>
              <w:pStyle w:val="afffffffffe"/>
              <w:rPr>
                <w:color w:val="000000" w:themeColor="text1"/>
              </w:rPr>
            </w:pPr>
            <w:r w:rsidRPr="00CE6ABC">
              <w:rPr>
                <w:color w:val="000000" w:themeColor="text1"/>
              </w:rPr>
              <w:t>锈病</w:t>
            </w:r>
          </w:p>
        </w:tc>
        <w:tc>
          <w:tcPr>
            <w:tcW w:w="1000" w:type="pct"/>
          </w:tcPr>
          <w:p w14:paraId="72833678" w14:textId="31730AE7" w:rsidR="007F4E23" w:rsidRPr="00CE6ABC" w:rsidRDefault="00921794" w:rsidP="002F096A">
            <w:pPr>
              <w:pStyle w:val="afffffffffe"/>
              <w:rPr>
                <w:color w:val="000000" w:themeColor="text1"/>
              </w:rPr>
            </w:pPr>
            <w:r w:rsidRPr="00CE6ABC">
              <w:rPr>
                <w:color w:val="000000" w:themeColor="text1"/>
              </w:rPr>
              <w:t>连续阴雨后</w:t>
            </w:r>
          </w:p>
        </w:tc>
        <w:tc>
          <w:tcPr>
            <w:tcW w:w="1000" w:type="pct"/>
            <w:shd w:val="clear" w:color="auto" w:fill="auto"/>
            <w:vAlign w:val="center"/>
          </w:tcPr>
          <w:p w14:paraId="496A9C7A" w14:textId="531CD1C4" w:rsidR="007F4E23" w:rsidRPr="00CE6ABC" w:rsidRDefault="00921794" w:rsidP="00921794">
            <w:pPr>
              <w:pStyle w:val="afffffffffe"/>
              <w:rPr>
                <w:color w:val="000000" w:themeColor="text1"/>
              </w:rPr>
            </w:pPr>
            <w:r w:rsidRPr="00CE6ABC">
              <w:rPr>
                <w:color w:val="000000" w:themeColor="text1"/>
              </w:rPr>
              <w:t>25</w:t>
            </w:r>
            <w:r w:rsidR="008735EC" w:rsidRPr="00CE6ABC">
              <w:rPr>
                <w:rFonts w:hint="eastAsia"/>
                <w:color w:val="000000" w:themeColor="text1"/>
              </w:rPr>
              <w:t>％</w:t>
            </w:r>
            <w:r w:rsidRPr="00CE6ABC">
              <w:rPr>
                <w:color w:val="000000" w:themeColor="text1"/>
              </w:rPr>
              <w:t>嘧菌酯悬浮剂</w:t>
            </w:r>
          </w:p>
        </w:tc>
        <w:tc>
          <w:tcPr>
            <w:tcW w:w="1000" w:type="pct"/>
          </w:tcPr>
          <w:p w14:paraId="2A3A60C1" w14:textId="7FDC3E8C" w:rsidR="007F4E23" w:rsidRPr="00CE6ABC" w:rsidRDefault="00D457F4" w:rsidP="008735EC">
            <w:pPr>
              <w:pStyle w:val="afffffffffe"/>
              <w:rPr>
                <w:color w:val="000000" w:themeColor="text1"/>
              </w:rPr>
            </w:pPr>
            <w:r w:rsidRPr="00CE6ABC">
              <w:rPr>
                <w:color w:val="000000" w:themeColor="text1"/>
              </w:rPr>
              <w:t>20</w:t>
            </w:r>
            <w:r w:rsidRPr="00CE6ABC">
              <w:rPr>
                <w:color w:val="000000" w:themeColor="text1"/>
                <w:vertAlign w:val="superscript"/>
              </w:rPr>
              <w:t xml:space="preserve"> </w:t>
            </w:r>
            <w:r w:rsidRPr="00CE6ABC">
              <w:rPr>
                <w:color w:val="000000" w:themeColor="text1"/>
              </w:rPr>
              <w:t>mL</w:t>
            </w:r>
            <w:r w:rsidRPr="00CE6ABC">
              <w:rPr>
                <w:rFonts w:hint="eastAsia"/>
                <w:color w:val="000000" w:themeColor="text1"/>
              </w:rPr>
              <w:t>～</w:t>
            </w:r>
            <w:r w:rsidR="00921794" w:rsidRPr="00CE6ABC">
              <w:rPr>
                <w:color w:val="000000" w:themeColor="text1"/>
              </w:rPr>
              <w:t>30</w:t>
            </w:r>
            <w:r w:rsidR="008735EC" w:rsidRPr="00CE6ABC">
              <w:rPr>
                <w:color w:val="000000" w:themeColor="text1"/>
                <w:vertAlign w:val="superscript"/>
              </w:rPr>
              <w:t xml:space="preserve"> </w:t>
            </w:r>
            <w:r w:rsidR="00921794" w:rsidRPr="00CE6ABC">
              <w:rPr>
                <w:color w:val="000000" w:themeColor="text1"/>
              </w:rPr>
              <w:t>m</w:t>
            </w:r>
            <w:r w:rsidR="008735EC" w:rsidRPr="00CE6ABC">
              <w:rPr>
                <w:color w:val="000000" w:themeColor="text1"/>
              </w:rPr>
              <w:t>L</w:t>
            </w:r>
          </w:p>
        </w:tc>
        <w:tc>
          <w:tcPr>
            <w:tcW w:w="1000" w:type="pct"/>
            <w:shd w:val="clear" w:color="auto" w:fill="auto"/>
            <w:vAlign w:val="center"/>
          </w:tcPr>
          <w:p w14:paraId="550F0CE1" w14:textId="3E6C2F4A" w:rsidR="007F4E23" w:rsidRPr="00CE6ABC" w:rsidRDefault="00921794" w:rsidP="002F096A">
            <w:pPr>
              <w:pStyle w:val="afffffffffe"/>
              <w:rPr>
                <w:color w:val="000000" w:themeColor="text1"/>
              </w:rPr>
            </w:pPr>
            <w:r w:rsidRPr="00CE6ABC">
              <w:rPr>
                <w:rFonts w:hint="eastAsia"/>
                <w:color w:val="000000" w:themeColor="text1"/>
              </w:rPr>
              <w:t>均匀喷雾</w:t>
            </w:r>
          </w:p>
        </w:tc>
      </w:tr>
      <w:tr w:rsidR="00921794" w:rsidRPr="00CE6ABC" w14:paraId="4E1D8B8D" w14:textId="77777777" w:rsidTr="007F4E23">
        <w:trPr>
          <w:jc w:val="center"/>
        </w:trPr>
        <w:tc>
          <w:tcPr>
            <w:tcW w:w="1000" w:type="pct"/>
            <w:shd w:val="clear" w:color="auto" w:fill="auto"/>
            <w:vAlign w:val="center"/>
          </w:tcPr>
          <w:p w14:paraId="1200D1A7" w14:textId="5E830530" w:rsidR="00921794" w:rsidRPr="00CE6ABC" w:rsidRDefault="00921794" w:rsidP="002F096A">
            <w:pPr>
              <w:pStyle w:val="afffffffffe"/>
              <w:rPr>
                <w:color w:val="000000" w:themeColor="text1"/>
              </w:rPr>
            </w:pPr>
            <w:r w:rsidRPr="00CE6ABC">
              <w:rPr>
                <w:color w:val="000000" w:themeColor="text1"/>
              </w:rPr>
              <w:t>蓟马</w:t>
            </w:r>
          </w:p>
        </w:tc>
        <w:tc>
          <w:tcPr>
            <w:tcW w:w="1000" w:type="pct"/>
          </w:tcPr>
          <w:p w14:paraId="4477BA8D" w14:textId="3C400176" w:rsidR="00921794" w:rsidRPr="00CE6ABC" w:rsidRDefault="00921794" w:rsidP="002F096A">
            <w:pPr>
              <w:pStyle w:val="afffffffffe"/>
              <w:rPr>
                <w:color w:val="000000" w:themeColor="text1"/>
              </w:rPr>
            </w:pPr>
            <w:r w:rsidRPr="00CE6ABC">
              <w:rPr>
                <w:color w:val="000000" w:themeColor="text1"/>
              </w:rPr>
              <w:t>心叶出现黄斑时</w:t>
            </w:r>
          </w:p>
        </w:tc>
        <w:tc>
          <w:tcPr>
            <w:tcW w:w="1000" w:type="pct"/>
            <w:shd w:val="clear" w:color="auto" w:fill="auto"/>
            <w:vAlign w:val="center"/>
          </w:tcPr>
          <w:p w14:paraId="403C869E" w14:textId="2D34AA2E" w:rsidR="00921794" w:rsidRPr="00CE6ABC" w:rsidRDefault="00921794" w:rsidP="00921794">
            <w:pPr>
              <w:pStyle w:val="afffffffffe"/>
              <w:rPr>
                <w:color w:val="000000" w:themeColor="text1"/>
              </w:rPr>
            </w:pPr>
            <w:r w:rsidRPr="00CE6ABC">
              <w:rPr>
                <w:color w:val="000000" w:themeColor="text1"/>
              </w:rPr>
              <w:t>10</w:t>
            </w:r>
            <w:r w:rsidR="008735EC" w:rsidRPr="00CE6ABC">
              <w:rPr>
                <w:rFonts w:hint="eastAsia"/>
                <w:color w:val="000000" w:themeColor="text1"/>
              </w:rPr>
              <w:t>％</w:t>
            </w:r>
            <w:r w:rsidRPr="00CE6ABC">
              <w:rPr>
                <w:color w:val="000000" w:themeColor="text1"/>
              </w:rPr>
              <w:t>吡虫啉可湿性粉剂</w:t>
            </w:r>
          </w:p>
        </w:tc>
        <w:tc>
          <w:tcPr>
            <w:tcW w:w="1000" w:type="pct"/>
          </w:tcPr>
          <w:p w14:paraId="6D053B9B" w14:textId="0C00AB03" w:rsidR="00921794" w:rsidRPr="00CE6ABC" w:rsidRDefault="00117733" w:rsidP="00117733">
            <w:pPr>
              <w:pStyle w:val="afffffffffe"/>
              <w:rPr>
                <w:color w:val="000000" w:themeColor="text1"/>
              </w:rPr>
            </w:pPr>
            <w:r w:rsidRPr="00CE6ABC">
              <w:rPr>
                <w:color w:val="000000" w:themeColor="text1"/>
              </w:rPr>
              <w:t>10</w:t>
            </w:r>
            <w:r w:rsidRPr="00CE6ABC">
              <w:rPr>
                <w:color w:val="000000" w:themeColor="text1"/>
                <w:vertAlign w:val="superscript"/>
              </w:rPr>
              <w:t xml:space="preserve"> </w:t>
            </w:r>
            <w:r w:rsidRPr="00CE6ABC">
              <w:rPr>
                <w:color w:val="000000" w:themeColor="text1"/>
              </w:rPr>
              <w:t>g</w:t>
            </w:r>
            <w:r w:rsidRPr="00CE6ABC">
              <w:rPr>
                <w:rFonts w:hAnsi="宋体" w:hint="eastAsia"/>
                <w:color w:val="000000" w:themeColor="text1"/>
              </w:rPr>
              <w:t>～</w:t>
            </w:r>
            <w:r w:rsidR="00921794" w:rsidRPr="00CE6ABC">
              <w:rPr>
                <w:color w:val="000000" w:themeColor="text1"/>
              </w:rPr>
              <w:t>15</w:t>
            </w:r>
            <w:r w:rsidR="008735EC" w:rsidRPr="00CE6ABC">
              <w:rPr>
                <w:color w:val="000000" w:themeColor="text1"/>
                <w:vertAlign w:val="superscript"/>
              </w:rPr>
              <w:t xml:space="preserve"> </w:t>
            </w:r>
            <w:r w:rsidR="00921794" w:rsidRPr="00CE6ABC">
              <w:rPr>
                <w:color w:val="000000" w:themeColor="text1"/>
              </w:rPr>
              <w:t>g</w:t>
            </w:r>
          </w:p>
        </w:tc>
        <w:tc>
          <w:tcPr>
            <w:tcW w:w="1000" w:type="pct"/>
            <w:shd w:val="clear" w:color="auto" w:fill="auto"/>
            <w:vAlign w:val="center"/>
          </w:tcPr>
          <w:p w14:paraId="7CCC8BD6" w14:textId="61F55AB7" w:rsidR="00921794" w:rsidRPr="00CE6ABC" w:rsidRDefault="00921794" w:rsidP="002F096A">
            <w:pPr>
              <w:pStyle w:val="afffffffffe"/>
              <w:rPr>
                <w:color w:val="000000" w:themeColor="text1"/>
              </w:rPr>
            </w:pPr>
            <w:r w:rsidRPr="00CE6ABC">
              <w:rPr>
                <w:rFonts w:hint="eastAsia"/>
                <w:color w:val="000000" w:themeColor="text1"/>
              </w:rPr>
              <w:t>均匀喷雾</w:t>
            </w:r>
          </w:p>
        </w:tc>
      </w:tr>
    </w:tbl>
    <w:p w14:paraId="1CC88F77" w14:textId="0A7BB6BA" w:rsidR="00BF3FBB" w:rsidRPr="00CE6ABC" w:rsidRDefault="00BF3FBB" w:rsidP="00BF3FBB">
      <w:pPr>
        <w:pStyle w:val="afffffa"/>
        <w:ind w:firstLine="420"/>
        <w:rPr>
          <w:color w:val="000000" w:themeColor="text1"/>
        </w:rPr>
      </w:pPr>
    </w:p>
    <w:p w14:paraId="471DA176" w14:textId="77777777" w:rsidR="002F096A" w:rsidRPr="00CE6ABC" w:rsidRDefault="002F096A" w:rsidP="00BF3FBB">
      <w:pPr>
        <w:pStyle w:val="afffffa"/>
        <w:ind w:firstLine="420"/>
        <w:rPr>
          <w:color w:val="000000" w:themeColor="text1"/>
        </w:rPr>
      </w:pPr>
    </w:p>
    <w:p w14:paraId="0B230E7A" w14:textId="6705AF5A" w:rsidR="002F096A" w:rsidRPr="00CE6ABC" w:rsidRDefault="002F096A" w:rsidP="00BF3FBB">
      <w:pPr>
        <w:pStyle w:val="afffffa"/>
        <w:ind w:firstLine="420"/>
        <w:rPr>
          <w:color w:val="000000" w:themeColor="text1"/>
        </w:rPr>
      </w:pPr>
    </w:p>
    <w:p w14:paraId="6024EE1B" w14:textId="5655C4A3" w:rsidR="002F096A" w:rsidRPr="00CE6ABC" w:rsidRDefault="002F096A" w:rsidP="00BF3FBB">
      <w:pPr>
        <w:pStyle w:val="afffffa"/>
        <w:ind w:firstLine="420"/>
        <w:rPr>
          <w:color w:val="000000" w:themeColor="text1"/>
        </w:rPr>
      </w:pPr>
    </w:p>
    <w:p w14:paraId="33658924" w14:textId="77777777" w:rsidR="002F096A" w:rsidRPr="00CE6ABC" w:rsidRDefault="002F096A" w:rsidP="00BF3FBB">
      <w:pPr>
        <w:pStyle w:val="afffffa"/>
        <w:ind w:firstLine="420"/>
        <w:rPr>
          <w:color w:val="000000" w:themeColor="text1"/>
        </w:rPr>
      </w:pPr>
    </w:p>
    <w:p w14:paraId="0EE3747A" w14:textId="77777777" w:rsidR="00A0170C" w:rsidRPr="00CE6ABC" w:rsidRDefault="00A0170C" w:rsidP="00BF3FBB">
      <w:pPr>
        <w:pStyle w:val="afffffa"/>
        <w:ind w:firstLine="420"/>
        <w:rPr>
          <w:color w:val="000000" w:themeColor="text1"/>
        </w:rPr>
        <w:sectPr w:rsidR="00A0170C" w:rsidRPr="00CE6ABC" w:rsidSect="00BF3FBB">
          <w:pgSz w:w="11906" w:h="16838"/>
          <w:pgMar w:top="1928" w:right="1134" w:bottom="1134" w:left="1134" w:header="1418" w:footer="1134" w:gutter="284"/>
          <w:cols w:space="425"/>
          <w:formProt w:val="0"/>
          <w:docGrid w:linePitch="312"/>
        </w:sectPr>
      </w:pPr>
    </w:p>
    <w:p w14:paraId="208DAB6C" w14:textId="7391F3E7" w:rsidR="00BF3FBB" w:rsidRPr="00CE6ABC" w:rsidRDefault="00BF3FBB" w:rsidP="00A0170C">
      <w:pPr>
        <w:pStyle w:val="af8"/>
        <w:rPr>
          <w:color w:val="000000" w:themeColor="text1"/>
        </w:rPr>
      </w:pPr>
    </w:p>
    <w:p w14:paraId="4146E485" w14:textId="7D7656D3" w:rsidR="00A0170C" w:rsidRPr="00CE6ABC" w:rsidRDefault="00A0170C" w:rsidP="00A0170C">
      <w:pPr>
        <w:pStyle w:val="afe"/>
        <w:rPr>
          <w:color w:val="000000" w:themeColor="text1"/>
        </w:rPr>
      </w:pPr>
    </w:p>
    <w:p w14:paraId="3FEDDC68" w14:textId="743FE36C" w:rsidR="00A0170C" w:rsidRPr="00CE6ABC" w:rsidRDefault="00A0170C" w:rsidP="00A0170C">
      <w:pPr>
        <w:pStyle w:val="aff3"/>
        <w:spacing w:after="120"/>
        <w:rPr>
          <w:color w:val="000000" w:themeColor="text1"/>
        </w:rPr>
      </w:pPr>
      <w:r w:rsidRPr="00CE6ABC">
        <w:rPr>
          <w:color w:val="000000" w:themeColor="text1"/>
        </w:rPr>
        <w:br/>
      </w:r>
      <w:r w:rsidRPr="00CE6ABC">
        <w:rPr>
          <w:rFonts w:hint="eastAsia"/>
          <w:color w:val="000000" w:themeColor="text1"/>
        </w:rPr>
        <w:t>（资料性）</w:t>
      </w:r>
      <w:r w:rsidRPr="00CE6ABC">
        <w:rPr>
          <w:color w:val="000000" w:themeColor="text1"/>
        </w:rPr>
        <w:br/>
      </w:r>
      <w:r w:rsidRPr="00CE6ABC">
        <w:rPr>
          <w:rFonts w:hint="eastAsia"/>
          <w:color w:val="000000" w:themeColor="text1"/>
        </w:rPr>
        <w:t>作业</w:t>
      </w:r>
      <w:r w:rsidR="00AA5523" w:rsidRPr="00CE6ABC">
        <w:rPr>
          <w:rFonts w:hint="eastAsia"/>
          <w:color w:val="000000" w:themeColor="text1"/>
        </w:rPr>
        <w:t>记录</w:t>
      </w:r>
      <w:r w:rsidRPr="00CE6ABC">
        <w:rPr>
          <w:rFonts w:hint="eastAsia"/>
          <w:color w:val="000000" w:themeColor="text1"/>
        </w:rPr>
        <w:t>档案</w:t>
      </w:r>
    </w:p>
    <w:p w14:paraId="78358B85" w14:textId="044363C1" w:rsidR="00A0170C" w:rsidRPr="00CE6ABC" w:rsidRDefault="00D66E1C" w:rsidP="00A0170C">
      <w:pPr>
        <w:pStyle w:val="afffffa"/>
        <w:ind w:firstLine="420"/>
        <w:rPr>
          <w:color w:val="000000" w:themeColor="text1"/>
        </w:rPr>
      </w:pPr>
      <w:r w:rsidRPr="00CE6ABC">
        <w:rPr>
          <w:rFonts w:hint="eastAsia"/>
          <w:color w:val="000000" w:themeColor="text1"/>
        </w:rPr>
        <w:t>作业</w:t>
      </w:r>
      <w:r w:rsidRPr="00CE6ABC">
        <w:rPr>
          <w:color w:val="000000" w:themeColor="text1"/>
        </w:rPr>
        <w:t>记录</w:t>
      </w:r>
      <w:r w:rsidR="00AA5523" w:rsidRPr="00CE6ABC">
        <w:rPr>
          <w:rFonts w:hint="eastAsia"/>
          <w:color w:val="000000" w:themeColor="text1"/>
        </w:rPr>
        <w:t>档案</w:t>
      </w:r>
      <w:r w:rsidRPr="00CE6ABC">
        <w:rPr>
          <w:color w:val="000000" w:themeColor="text1"/>
        </w:rPr>
        <w:t>内容</w:t>
      </w:r>
      <w:r w:rsidRPr="00CE6ABC">
        <w:rPr>
          <w:rFonts w:hint="eastAsia"/>
          <w:color w:val="000000" w:themeColor="text1"/>
        </w:rPr>
        <w:t>见表</w:t>
      </w:r>
      <w:r w:rsidRPr="00CE6ABC">
        <w:rPr>
          <w:color w:val="000000" w:themeColor="text1"/>
        </w:rPr>
        <w:t>B</w:t>
      </w:r>
      <w:r w:rsidRPr="00CE6ABC">
        <w:rPr>
          <w:rFonts w:hint="eastAsia"/>
          <w:color w:val="000000" w:themeColor="text1"/>
        </w:rPr>
        <w:t>.1。</w:t>
      </w:r>
    </w:p>
    <w:p w14:paraId="73E3EE36" w14:textId="7FBB45AF" w:rsidR="00A0170C" w:rsidRPr="00CE6ABC" w:rsidRDefault="00F377E7" w:rsidP="00F377E7">
      <w:pPr>
        <w:pStyle w:val="aff"/>
        <w:spacing w:before="120" w:after="120"/>
        <w:rPr>
          <w:color w:val="000000" w:themeColor="text1"/>
        </w:rPr>
      </w:pPr>
      <w:r w:rsidRPr="00CE6ABC">
        <w:rPr>
          <w:rFonts w:hint="eastAsia"/>
          <w:color w:val="000000" w:themeColor="text1"/>
        </w:rPr>
        <w:t>作业</w:t>
      </w:r>
      <w:r w:rsidR="00AA5523" w:rsidRPr="00CE6ABC">
        <w:rPr>
          <w:rFonts w:hint="eastAsia"/>
          <w:color w:val="000000" w:themeColor="text1"/>
        </w:rPr>
        <w:t>记录</w:t>
      </w:r>
      <w:r w:rsidRPr="00CE6ABC">
        <w:rPr>
          <w:rFonts w:hint="eastAsia"/>
          <w:color w:val="000000" w:themeColor="text1"/>
        </w:rPr>
        <w:t>档案</w:t>
      </w:r>
    </w:p>
    <w:tbl>
      <w:tblPr>
        <w:tblStyle w:val="affffb"/>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571"/>
        <w:gridCol w:w="1552"/>
        <w:gridCol w:w="1553"/>
        <w:gridCol w:w="1552"/>
        <w:gridCol w:w="1553"/>
        <w:gridCol w:w="1553"/>
      </w:tblGrid>
      <w:tr w:rsidR="00CE6ABC" w:rsidRPr="00CE6ABC" w14:paraId="05419244" w14:textId="0C83BF0A" w:rsidTr="00026623">
        <w:trPr>
          <w:tblHeader/>
          <w:jc w:val="center"/>
        </w:trPr>
        <w:tc>
          <w:tcPr>
            <w:tcW w:w="1571" w:type="dxa"/>
            <w:tcBorders>
              <w:top w:val="single" w:sz="8" w:space="0" w:color="auto"/>
              <w:bottom w:val="single" w:sz="8" w:space="0" w:color="auto"/>
            </w:tcBorders>
            <w:shd w:val="clear" w:color="auto" w:fill="auto"/>
            <w:vAlign w:val="center"/>
          </w:tcPr>
          <w:p w14:paraId="7B4EC0D1" w14:textId="4A23174A" w:rsidR="00963DF8" w:rsidRPr="00CE6ABC" w:rsidRDefault="004278A1" w:rsidP="00F326E8">
            <w:pPr>
              <w:pStyle w:val="afffffffffe"/>
              <w:rPr>
                <w:color w:val="000000" w:themeColor="text1"/>
              </w:rPr>
            </w:pPr>
            <w:r w:rsidRPr="00CE6ABC">
              <w:rPr>
                <w:rFonts w:hint="eastAsia"/>
                <w:color w:val="000000" w:themeColor="text1"/>
              </w:rPr>
              <w:t>调控地点</w:t>
            </w:r>
          </w:p>
        </w:tc>
        <w:tc>
          <w:tcPr>
            <w:tcW w:w="1552" w:type="dxa"/>
            <w:tcBorders>
              <w:top w:val="single" w:sz="8" w:space="0" w:color="auto"/>
              <w:bottom w:val="single" w:sz="8" w:space="0" w:color="auto"/>
            </w:tcBorders>
            <w:shd w:val="clear" w:color="auto" w:fill="auto"/>
            <w:vAlign w:val="center"/>
          </w:tcPr>
          <w:p w14:paraId="1747FC54" w14:textId="77777777" w:rsidR="00963DF8" w:rsidRPr="00CE6ABC" w:rsidRDefault="00963DF8" w:rsidP="00F326E8">
            <w:pPr>
              <w:pStyle w:val="afffffffffe"/>
              <w:rPr>
                <w:color w:val="000000" w:themeColor="text1"/>
              </w:rPr>
            </w:pPr>
          </w:p>
        </w:tc>
        <w:tc>
          <w:tcPr>
            <w:tcW w:w="1553" w:type="dxa"/>
            <w:tcBorders>
              <w:top w:val="single" w:sz="8" w:space="0" w:color="auto"/>
              <w:bottom w:val="single" w:sz="8" w:space="0" w:color="auto"/>
            </w:tcBorders>
            <w:shd w:val="clear" w:color="auto" w:fill="auto"/>
            <w:vAlign w:val="center"/>
          </w:tcPr>
          <w:p w14:paraId="3FA7D34B" w14:textId="617991CA" w:rsidR="00963DF8" w:rsidRPr="00CE6ABC" w:rsidRDefault="004278A1" w:rsidP="001A671A">
            <w:pPr>
              <w:pStyle w:val="afffffffffe"/>
              <w:rPr>
                <w:color w:val="000000" w:themeColor="text1"/>
              </w:rPr>
            </w:pPr>
            <w:r w:rsidRPr="00CE6ABC">
              <w:rPr>
                <w:rFonts w:hint="eastAsia"/>
                <w:color w:val="000000" w:themeColor="text1"/>
              </w:rPr>
              <w:t>调控</w:t>
            </w:r>
            <w:r w:rsidR="001A671A" w:rsidRPr="00CE6ABC">
              <w:rPr>
                <w:rFonts w:hint="eastAsia"/>
                <w:color w:val="000000" w:themeColor="text1"/>
              </w:rPr>
              <w:t>时期</w:t>
            </w:r>
          </w:p>
        </w:tc>
        <w:tc>
          <w:tcPr>
            <w:tcW w:w="1552" w:type="dxa"/>
            <w:tcBorders>
              <w:top w:val="single" w:sz="8" w:space="0" w:color="auto"/>
              <w:bottom w:val="single" w:sz="8" w:space="0" w:color="auto"/>
            </w:tcBorders>
            <w:shd w:val="clear" w:color="auto" w:fill="auto"/>
            <w:vAlign w:val="center"/>
          </w:tcPr>
          <w:p w14:paraId="2461C79A" w14:textId="77777777" w:rsidR="00963DF8" w:rsidRPr="00CE6ABC" w:rsidRDefault="00963DF8" w:rsidP="00F326E8">
            <w:pPr>
              <w:pStyle w:val="afffffffffe"/>
              <w:rPr>
                <w:color w:val="000000" w:themeColor="text1"/>
              </w:rPr>
            </w:pPr>
          </w:p>
        </w:tc>
        <w:tc>
          <w:tcPr>
            <w:tcW w:w="1553" w:type="dxa"/>
            <w:tcBorders>
              <w:top w:val="single" w:sz="8" w:space="0" w:color="auto"/>
              <w:bottom w:val="single" w:sz="8" w:space="0" w:color="auto"/>
            </w:tcBorders>
            <w:shd w:val="clear" w:color="auto" w:fill="auto"/>
            <w:vAlign w:val="center"/>
          </w:tcPr>
          <w:p w14:paraId="5633333D" w14:textId="61838C06" w:rsidR="00963DF8" w:rsidRPr="00CE6ABC" w:rsidRDefault="00963DF8" w:rsidP="00F326E8">
            <w:pPr>
              <w:pStyle w:val="afffffffffe"/>
              <w:rPr>
                <w:color w:val="000000" w:themeColor="text1"/>
              </w:rPr>
            </w:pPr>
            <w:r w:rsidRPr="00CE6ABC">
              <w:rPr>
                <w:rFonts w:hint="eastAsia"/>
                <w:color w:val="000000" w:themeColor="text1"/>
              </w:rPr>
              <w:t>联系人</w:t>
            </w:r>
          </w:p>
        </w:tc>
        <w:tc>
          <w:tcPr>
            <w:tcW w:w="1553" w:type="dxa"/>
            <w:tcBorders>
              <w:top w:val="single" w:sz="8" w:space="0" w:color="auto"/>
              <w:bottom w:val="single" w:sz="8" w:space="0" w:color="auto"/>
            </w:tcBorders>
          </w:tcPr>
          <w:p w14:paraId="35448B2C" w14:textId="77777777" w:rsidR="00963DF8" w:rsidRPr="00CE6ABC" w:rsidRDefault="00963DF8" w:rsidP="00F326E8">
            <w:pPr>
              <w:pStyle w:val="afffffffffe"/>
              <w:rPr>
                <w:color w:val="000000" w:themeColor="text1"/>
              </w:rPr>
            </w:pPr>
          </w:p>
        </w:tc>
      </w:tr>
      <w:tr w:rsidR="00CE6ABC" w:rsidRPr="00CE6ABC" w14:paraId="1DA1E0A9" w14:textId="219BD4BA" w:rsidTr="00026623">
        <w:trPr>
          <w:jc w:val="center"/>
        </w:trPr>
        <w:tc>
          <w:tcPr>
            <w:tcW w:w="1571" w:type="dxa"/>
            <w:tcBorders>
              <w:top w:val="single" w:sz="8" w:space="0" w:color="auto"/>
            </w:tcBorders>
            <w:shd w:val="clear" w:color="auto" w:fill="auto"/>
            <w:vAlign w:val="center"/>
          </w:tcPr>
          <w:p w14:paraId="3F94EBC8" w14:textId="771CFBCF" w:rsidR="00963DF8" w:rsidRPr="00CE6ABC" w:rsidRDefault="00E96542" w:rsidP="00F326E8">
            <w:pPr>
              <w:pStyle w:val="afffffffffe"/>
              <w:rPr>
                <w:color w:val="000000" w:themeColor="text1"/>
              </w:rPr>
            </w:pPr>
            <w:r w:rsidRPr="00CE6ABC">
              <w:rPr>
                <w:rFonts w:hint="eastAsia"/>
                <w:color w:val="000000" w:themeColor="text1"/>
              </w:rPr>
              <w:t>操作员</w:t>
            </w:r>
          </w:p>
        </w:tc>
        <w:tc>
          <w:tcPr>
            <w:tcW w:w="1552" w:type="dxa"/>
            <w:tcBorders>
              <w:top w:val="single" w:sz="8" w:space="0" w:color="auto"/>
            </w:tcBorders>
            <w:shd w:val="clear" w:color="auto" w:fill="auto"/>
            <w:vAlign w:val="center"/>
          </w:tcPr>
          <w:p w14:paraId="4F263085" w14:textId="77777777" w:rsidR="00963DF8" w:rsidRPr="00CE6ABC" w:rsidRDefault="00963DF8" w:rsidP="00F326E8">
            <w:pPr>
              <w:pStyle w:val="afffffffffe"/>
              <w:rPr>
                <w:color w:val="000000" w:themeColor="text1"/>
              </w:rPr>
            </w:pPr>
          </w:p>
        </w:tc>
        <w:tc>
          <w:tcPr>
            <w:tcW w:w="1553" w:type="dxa"/>
            <w:tcBorders>
              <w:top w:val="single" w:sz="8" w:space="0" w:color="auto"/>
            </w:tcBorders>
            <w:shd w:val="clear" w:color="auto" w:fill="auto"/>
            <w:vAlign w:val="center"/>
          </w:tcPr>
          <w:p w14:paraId="0720487E" w14:textId="5A2F89AB" w:rsidR="00963DF8" w:rsidRPr="00CE6ABC" w:rsidRDefault="00CA52E3" w:rsidP="00F326E8">
            <w:pPr>
              <w:pStyle w:val="afffffffffe"/>
              <w:rPr>
                <w:color w:val="000000" w:themeColor="text1"/>
              </w:rPr>
            </w:pPr>
            <w:r w:rsidRPr="00CE6ABC">
              <w:rPr>
                <w:rFonts w:hint="eastAsia"/>
                <w:color w:val="000000" w:themeColor="text1"/>
              </w:rPr>
              <w:t>辅助人员</w:t>
            </w:r>
          </w:p>
        </w:tc>
        <w:tc>
          <w:tcPr>
            <w:tcW w:w="1552" w:type="dxa"/>
            <w:tcBorders>
              <w:top w:val="single" w:sz="8" w:space="0" w:color="auto"/>
            </w:tcBorders>
            <w:shd w:val="clear" w:color="auto" w:fill="auto"/>
            <w:vAlign w:val="center"/>
          </w:tcPr>
          <w:p w14:paraId="7C89CC02" w14:textId="77777777" w:rsidR="00963DF8" w:rsidRPr="00CE6ABC" w:rsidRDefault="00963DF8" w:rsidP="00F326E8">
            <w:pPr>
              <w:pStyle w:val="afffffffffe"/>
              <w:rPr>
                <w:color w:val="000000" w:themeColor="text1"/>
              </w:rPr>
            </w:pPr>
          </w:p>
        </w:tc>
        <w:tc>
          <w:tcPr>
            <w:tcW w:w="1553" w:type="dxa"/>
            <w:tcBorders>
              <w:top w:val="single" w:sz="8" w:space="0" w:color="auto"/>
            </w:tcBorders>
            <w:shd w:val="clear" w:color="auto" w:fill="auto"/>
            <w:vAlign w:val="center"/>
          </w:tcPr>
          <w:p w14:paraId="4D645872" w14:textId="1C04D505" w:rsidR="00963DF8" w:rsidRPr="00CE6ABC" w:rsidRDefault="00A7708C" w:rsidP="00F326E8">
            <w:pPr>
              <w:pStyle w:val="afffffffffe"/>
              <w:rPr>
                <w:color w:val="000000" w:themeColor="text1"/>
              </w:rPr>
            </w:pPr>
            <w:r w:rsidRPr="00CE6ABC">
              <w:rPr>
                <w:rFonts w:hint="eastAsia"/>
                <w:color w:val="000000" w:themeColor="text1"/>
              </w:rPr>
              <w:t>身体状况</w:t>
            </w:r>
          </w:p>
        </w:tc>
        <w:tc>
          <w:tcPr>
            <w:tcW w:w="1553" w:type="dxa"/>
            <w:tcBorders>
              <w:top w:val="single" w:sz="8" w:space="0" w:color="auto"/>
            </w:tcBorders>
          </w:tcPr>
          <w:p w14:paraId="723CB0D2" w14:textId="77777777" w:rsidR="00963DF8" w:rsidRPr="00CE6ABC" w:rsidRDefault="00963DF8" w:rsidP="00F326E8">
            <w:pPr>
              <w:pStyle w:val="afffffffffe"/>
              <w:rPr>
                <w:color w:val="000000" w:themeColor="text1"/>
              </w:rPr>
            </w:pPr>
          </w:p>
        </w:tc>
      </w:tr>
      <w:tr w:rsidR="00CE6ABC" w:rsidRPr="00CE6ABC" w14:paraId="0CCB9699" w14:textId="77777777" w:rsidTr="00026623">
        <w:trPr>
          <w:jc w:val="center"/>
        </w:trPr>
        <w:tc>
          <w:tcPr>
            <w:tcW w:w="1571" w:type="dxa"/>
            <w:shd w:val="clear" w:color="auto" w:fill="auto"/>
            <w:vAlign w:val="center"/>
          </w:tcPr>
          <w:p w14:paraId="2E511E12" w14:textId="3B7ECC10" w:rsidR="00C53F00" w:rsidRPr="00CE6ABC" w:rsidRDefault="00C53F00" w:rsidP="00F326E8">
            <w:pPr>
              <w:pStyle w:val="afffffffffe"/>
              <w:rPr>
                <w:color w:val="000000" w:themeColor="text1"/>
              </w:rPr>
            </w:pPr>
            <w:r w:rsidRPr="00CE6ABC">
              <w:rPr>
                <w:rFonts w:hint="eastAsia"/>
                <w:color w:val="000000" w:themeColor="text1"/>
              </w:rPr>
              <w:t>无人机</w:t>
            </w:r>
            <w:r w:rsidRPr="00CE6ABC">
              <w:rPr>
                <w:color w:val="000000" w:themeColor="text1"/>
              </w:rPr>
              <w:t>型号</w:t>
            </w:r>
            <w:r w:rsidRPr="00CE6ABC">
              <w:rPr>
                <w:rFonts w:hint="eastAsia"/>
                <w:color w:val="000000" w:themeColor="text1"/>
              </w:rPr>
              <w:t>/编号</w:t>
            </w:r>
          </w:p>
        </w:tc>
        <w:tc>
          <w:tcPr>
            <w:tcW w:w="1552" w:type="dxa"/>
            <w:shd w:val="clear" w:color="auto" w:fill="auto"/>
            <w:vAlign w:val="center"/>
          </w:tcPr>
          <w:p w14:paraId="78FB6EB4" w14:textId="77777777" w:rsidR="00C53F00" w:rsidRPr="00CE6ABC" w:rsidRDefault="00C53F00" w:rsidP="00F326E8">
            <w:pPr>
              <w:pStyle w:val="afffffffffe"/>
              <w:rPr>
                <w:color w:val="000000" w:themeColor="text1"/>
              </w:rPr>
            </w:pPr>
          </w:p>
        </w:tc>
        <w:tc>
          <w:tcPr>
            <w:tcW w:w="1553" w:type="dxa"/>
            <w:shd w:val="clear" w:color="auto" w:fill="auto"/>
            <w:vAlign w:val="center"/>
          </w:tcPr>
          <w:p w14:paraId="60D2EB3F" w14:textId="37A44098" w:rsidR="00C53F00" w:rsidRPr="00CE6ABC" w:rsidRDefault="00C53F00" w:rsidP="00F326E8">
            <w:pPr>
              <w:pStyle w:val="afffffffffe"/>
              <w:rPr>
                <w:color w:val="000000" w:themeColor="text1"/>
              </w:rPr>
            </w:pPr>
            <w:r w:rsidRPr="00CE6ABC">
              <w:rPr>
                <w:rFonts w:hint="eastAsia"/>
                <w:color w:val="000000" w:themeColor="text1"/>
              </w:rPr>
              <w:t>作业面积/地块编号</w:t>
            </w:r>
          </w:p>
        </w:tc>
        <w:tc>
          <w:tcPr>
            <w:tcW w:w="1552" w:type="dxa"/>
            <w:shd w:val="clear" w:color="auto" w:fill="auto"/>
            <w:vAlign w:val="center"/>
          </w:tcPr>
          <w:p w14:paraId="1697B378" w14:textId="77777777" w:rsidR="00C53F00" w:rsidRPr="00CE6ABC" w:rsidRDefault="00C53F00" w:rsidP="00F326E8">
            <w:pPr>
              <w:pStyle w:val="afffffffffe"/>
              <w:rPr>
                <w:color w:val="000000" w:themeColor="text1"/>
              </w:rPr>
            </w:pPr>
          </w:p>
        </w:tc>
        <w:tc>
          <w:tcPr>
            <w:tcW w:w="1553" w:type="dxa"/>
            <w:shd w:val="clear" w:color="auto" w:fill="auto"/>
            <w:vAlign w:val="center"/>
          </w:tcPr>
          <w:p w14:paraId="54CCC56E" w14:textId="2CC3D6E7" w:rsidR="00C53F00" w:rsidRPr="00CE6ABC" w:rsidRDefault="00BF182C" w:rsidP="00F326E8">
            <w:pPr>
              <w:pStyle w:val="afffffffffe"/>
              <w:rPr>
                <w:color w:val="000000" w:themeColor="text1"/>
              </w:rPr>
            </w:pPr>
            <w:r w:rsidRPr="00CE6ABC">
              <w:rPr>
                <w:rFonts w:hint="eastAsia"/>
                <w:color w:val="000000" w:themeColor="text1"/>
              </w:rPr>
              <w:t>甘蔗生长指标</w:t>
            </w:r>
          </w:p>
        </w:tc>
        <w:tc>
          <w:tcPr>
            <w:tcW w:w="1553" w:type="dxa"/>
          </w:tcPr>
          <w:p w14:paraId="4EBEE7B3" w14:textId="77777777" w:rsidR="00C53F00" w:rsidRPr="00CE6ABC" w:rsidRDefault="00C53F00" w:rsidP="00F326E8">
            <w:pPr>
              <w:pStyle w:val="afffffffffe"/>
              <w:rPr>
                <w:color w:val="000000" w:themeColor="text1"/>
              </w:rPr>
            </w:pPr>
          </w:p>
        </w:tc>
      </w:tr>
      <w:tr w:rsidR="00CE6ABC" w:rsidRPr="00CE6ABC" w14:paraId="3E2D3FDF" w14:textId="1D584C8C" w:rsidTr="00026623">
        <w:trPr>
          <w:jc w:val="center"/>
        </w:trPr>
        <w:tc>
          <w:tcPr>
            <w:tcW w:w="1571" w:type="dxa"/>
            <w:shd w:val="clear" w:color="auto" w:fill="auto"/>
            <w:vAlign w:val="center"/>
          </w:tcPr>
          <w:p w14:paraId="663485AA" w14:textId="7E9AAEC1" w:rsidR="00963DF8" w:rsidRPr="00CE6ABC" w:rsidRDefault="00F57F46" w:rsidP="00F326E8">
            <w:pPr>
              <w:pStyle w:val="afffffffffe"/>
              <w:rPr>
                <w:color w:val="000000" w:themeColor="text1"/>
              </w:rPr>
            </w:pPr>
            <w:r w:rsidRPr="00CE6ABC">
              <w:rPr>
                <w:rFonts w:hint="eastAsia"/>
                <w:color w:val="000000" w:themeColor="text1"/>
              </w:rPr>
              <w:t>作业类型</w:t>
            </w:r>
          </w:p>
        </w:tc>
        <w:tc>
          <w:tcPr>
            <w:tcW w:w="1552" w:type="dxa"/>
            <w:shd w:val="clear" w:color="auto" w:fill="auto"/>
            <w:vAlign w:val="center"/>
          </w:tcPr>
          <w:p w14:paraId="07F8B589" w14:textId="77777777" w:rsidR="00963DF8" w:rsidRPr="00CE6ABC" w:rsidRDefault="00963DF8" w:rsidP="00F326E8">
            <w:pPr>
              <w:pStyle w:val="afffffffffe"/>
              <w:rPr>
                <w:color w:val="000000" w:themeColor="text1"/>
              </w:rPr>
            </w:pPr>
          </w:p>
        </w:tc>
        <w:tc>
          <w:tcPr>
            <w:tcW w:w="1553" w:type="dxa"/>
            <w:shd w:val="clear" w:color="auto" w:fill="auto"/>
            <w:vAlign w:val="center"/>
          </w:tcPr>
          <w:p w14:paraId="6B58F606" w14:textId="5FDC9947" w:rsidR="00963DF8" w:rsidRPr="00CE6ABC" w:rsidRDefault="008B6F82" w:rsidP="00F326E8">
            <w:pPr>
              <w:pStyle w:val="afffffffffe"/>
              <w:rPr>
                <w:color w:val="000000" w:themeColor="text1"/>
              </w:rPr>
            </w:pPr>
            <w:r w:rsidRPr="00CE6ABC">
              <w:rPr>
                <w:rFonts w:hint="eastAsia"/>
                <w:color w:val="000000" w:themeColor="text1"/>
              </w:rPr>
              <w:t>作物</w:t>
            </w:r>
            <w:r w:rsidR="00E3319D" w:rsidRPr="00CE6ABC">
              <w:rPr>
                <w:rFonts w:hint="eastAsia"/>
                <w:color w:val="000000" w:themeColor="text1"/>
              </w:rPr>
              <w:t>生长</w:t>
            </w:r>
            <w:r w:rsidR="00E3319D" w:rsidRPr="00CE6ABC">
              <w:rPr>
                <w:color w:val="000000" w:themeColor="text1"/>
              </w:rPr>
              <w:t>阶段</w:t>
            </w:r>
          </w:p>
        </w:tc>
        <w:tc>
          <w:tcPr>
            <w:tcW w:w="1552" w:type="dxa"/>
            <w:shd w:val="clear" w:color="auto" w:fill="auto"/>
            <w:vAlign w:val="center"/>
          </w:tcPr>
          <w:p w14:paraId="4EE3394B" w14:textId="77777777" w:rsidR="00963DF8" w:rsidRPr="00CE6ABC" w:rsidRDefault="00963DF8" w:rsidP="00F326E8">
            <w:pPr>
              <w:pStyle w:val="afffffffffe"/>
              <w:rPr>
                <w:color w:val="000000" w:themeColor="text1"/>
              </w:rPr>
            </w:pPr>
          </w:p>
        </w:tc>
        <w:tc>
          <w:tcPr>
            <w:tcW w:w="1553" w:type="dxa"/>
            <w:shd w:val="clear" w:color="auto" w:fill="auto"/>
            <w:vAlign w:val="center"/>
          </w:tcPr>
          <w:p w14:paraId="7E19C87C" w14:textId="4F119803" w:rsidR="00963DF8" w:rsidRPr="00CE6ABC" w:rsidRDefault="00A7708C" w:rsidP="00F326E8">
            <w:pPr>
              <w:pStyle w:val="afffffffffe"/>
              <w:rPr>
                <w:color w:val="000000" w:themeColor="text1"/>
              </w:rPr>
            </w:pPr>
            <w:r w:rsidRPr="00CE6ABC">
              <w:rPr>
                <w:rFonts w:hint="eastAsia"/>
                <w:color w:val="000000" w:themeColor="text1"/>
              </w:rPr>
              <w:t>病虫害</w:t>
            </w:r>
            <w:r w:rsidRPr="00CE6ABC">
              <w:rPr>
                <w:color w:val="000000" w:themeColor="text1"/>
              </w:rPr>
              <w:t>类型与程度</w:t>
            </w:r>
          </w:p>
        </w:tc>
        <w:tc>
          <w:tcPr>
            <w:tcW w:w="1553" w:type="dxa"/>
          </w:tcPr>
          <w:p w14:paraId="5F7D4BD5" w14:textId="77777777" w:rsidR="00963DF8" w:rsidRPr="00CE6ABC" w:rsidRDefault="00963DF8" w:rsidP="00F326E8">
            <w:pPr>
              <w:pStyle w:val="afffffffffe"/>
              <w:rPr>
                <w:color w:val="000000" w:themeColor="text1"/>
              </w:rPr>
            </w:pPr>
          </w:p>
        </w:tc>
      </w:tr>
      <w:tr w:rsidR="00CE6ABC" w:rsidRPr="00CE6ABC" w14:paraId="36E4CEB7" w14:textId="64D31453" w:rsidTr="00026623">
        <w:trPr>
          <w:jc w:val="center"/>
        </w:trPr>
        <w:tc>
          <w:tcPr>
            <w:tcW w:w="1571" w:type="dxa"/>
            <w:shd w:val="clear" w:color="auto" w:fill="auto"/>
            <w:vAlign w:val="center"/>
          </w:tcPr>
          <w:p w14:paraId="68F82D8B" w14:textId="599C3995" w:rsidR="00026623" w:rsidRPr="00CE6ABC" w:rsidRDefault="00026623" w:rsidP="00F326E8">
            <w:pPr>
              <w:pStyle w:val="afffffffffe"/>
              <w:rPr>
                <w:color w:val="000000" w:themeColor="text1"/>
              </w:rPr>
            </w:pPr>
            <w:r w:rsidRPr="00CE6ABC">
              <w:rPr>
                <w:rFonts w:hint="eastAsia"/>
                <w:color w:val="000000" w:themeColor="text1"/>
              </w:rPr>
              <w:t>农药品种/名称</w:t>
            </w:r>
          </w:p>
        </w:tc>
        <w:tc>
          <w:tcPr>
            <w:tcW w:w="1552" w:type="dxa"/>
            <w:shd w:val="clear" w:color="auto" w:fill="auto"/>
            <w:vAlign w:val="center"/>
          </w:tcPr>
          <w:p w14:paraId="70290D43" w14:textId="77777777" w:rsidR="00026623" w:rsidRPr="00CE6ABC" w:rsidRDefault="00026623" w:rsidP="00F326E8">
            <w:pPr>
              <w:pStyle w:val="afffffffffe"/>
              <w:rPr>
                <w:color w:val="000000" w:themeColor="text1"/>
              </w:rPr>
            </w:pPr>
          </w:p>
        </w:tc>
        <w:tc>
          <w:tcPr>
            <w:tcW w:w="1553" w:type="dxa"/>
            <w:shd w:val="clear" w:color="auto" w:fill="auto"/>
            <w:vAlign w:val="center"/>
          </w:tcPr>
          <w:p w14:paraId="30A538BB" w14:textId="3716EA5E" w:rsidR="00026623" w:rsidRPr="00CE6ABC" w:rsidRDefault="00026623" w:rsidP="00F326E8">
            <w:pPr>
              <w:pStyle w:val="afffffffffe"/>
              <w:rPr>
                <w:color w:val="000000" w:themeColor="text1"/>
              </w:rPr>
            </w:pPr>
            <w:r w:rsidRPr="00CE6ABC">
              <w:rPr>
                <w:rFonts w:hint="eastAsia"/>
                <w:color w:val="000000" w:themeColor="text1"/>
              </w:rPr>
              <w:t>药剂</w:t>
            </w:r>
            <w:r w:rsidRPr="00CE6ABC">
              <w:rPr>
                <w:color w:val="000000" w:themeColor="text1"/>
              </w:rPr>
              <w:t>混合比例</w:t>
            </w:r>
          </w:p>
        </w:tc>
        <w:tc>
          <w:tcPr>
            <w:tcW w:w="1552" w:type="dxa"/>
            <w:shd w:val="clear" w:color="auto" w:fill="auto"/>
            <w:vAlign w:val="center"/>
          </w:tcPr>
          <w:p w14:paraId="4D7E2245" w14:textId="69D76B6B" w:rsidR="00026623" w:rsidRPr="00CE6ABC" w:rsidRDefault="00026623" w:rsidP="00F326E8">
            <w:pPr>
              <w:pStyle w:val="afffffffffe"/>
              <w:rPr>
                <w:color w:val="000000" w:themeColor="text1"/>
              </w:rPr>
            </w:pPr>
          </w:p>
        </w:tc>
        <w:tc>
          <w:tcPr>
            <w:tcW w:w="1553" w:type="dxa"/>
            <w:shd w:val="clear" w:color="auto" w:fill="auto"/>
            <w:vAlign w:val="center"/>
          </w:tcPr>
          <w:p w14:paraId="60F0C06C" w14:textId="0840CC5B" w:rsidR="00026623" w:rsidRPr="00CE6ABC" w:rsidRDefault="00026623" w:rsidP="00F326E8">
            <w:pPr>
              <w:pStyle w:val="afffffffffe"/>
              <w:rPr>
                <w:color w:val="000000" w:themeColor="text1"/>
              </w:rPr>
            </w:pPr>
            <w:r w:rsidRPr="00CE6ABC">
              <w:rPr>
                <w:rFonts w:hint="eastAsia"/>
                <w:color w:val="000000" w:themeColor="text1"/>
              </w:rPr>
              <w:t>药剂</w:t>
            </w:r>
            <w:r w:rsidRPr="00CE6ABC">
              <w:rPr>
                <w:color w:val="000000" w:themeColor="text1"/>
              </w:rPr>
              <w:t>使用情况</w:t>
            </w:r>
          </w:p>
        </w:tc>
        <w:tc>
          <w:tcPr>
            <w:tcW w:w="1553" w:type="dxa"/>
            <w:shd w:val="clear" w:color="auto" w:fill="auto"/>
            <w:vAlign w:val="center"/>
          </w:tcPr>
          <w:p w14:paraId="10BFAE37" w14:textId="31FA0DD0" w:rsidR="00026623" w:rsidRPr="00CE6ABC" w:rsidRDefault="00026623" w:rsidP="00F326E8">
            <w:pPr>
              <w:pStyle w:val="afffffffffe"/>
              <w:rPr>
                <w:color w:val="000000" w:themeColor="text1"/>
              </w:rPr>
            </w:pPr>
          </w:p>
        </w:tc>
      </w:tr>
      <w:tr w:rsidR="00CE6ABC" w:rsidRPr="00CE6ABC" w14:paraId="0668CA39" w14:textId="248B2356" w:rsidTr="00917182">
        <w:trPr>
          <w:jc w:val="center"/>
        </w:trPr>
        <w:tc>
          <w:tcPr>
            <w:tcW w:w="1571" w:type="dxa"/>
            <w:shd w:val="clear" w:color="auto" w:fill="auto"/>
            <w:vAlign w:val="center"/>
          </w:tcPr>
          <w:p w14:paraId="02DB186D" w14:textId="5179588E" w:rsidR="005E1AA1" w:rsidRPr="00CE6ABC" w:rsidRDefault="00D555F7" w:rsidP="00F326E8">
            <w:pPr>
              <w:pStyle w:val="afffffffffe"/>
              <w:rPr>
                <w:color w:val="000000" w:themeColor="text1"/>
              </w:rPr>
            </w:pPr>
            <w:r w:rsidRPr="00CE6ABC">
              <w:rPr>
                <w:rFonts w:hint="eastAsia"/>
                <w:color w:val="000000" w:themeColor="text1"/>
              </w:rPr>
              <w:t>调控</w:t>
            </w:r>
            <w:r w:rsidR="005E1AA1" w:rsidRPr="00CE6ABC">
              <w:rPr>
                <w:color w:val="000000" w:themeColor="text1"/>
              </w:rPr>
              <w:t>开始时间</w:t>
            </w:r>
          </w:p>
        </w:tc>
        <w:tc>
          <w:tcPr>
            <w:tcW w:w="7763" w:type="dxa"/>
            <w:gridSpan w:val="5"/>
            <w:shd w:val="clear" w:color="auto" w:fill="auto"/>
            <w:vAlign w:val="center"/>
          </w:tcPr>
          <w:p w14:paraId="08D76C4B" w14:textId="4EDBC6B8" w:rsidR="005E1AA1" w:rsidRPr="00CE6ABC" w:rsidRDefault="005E1AA1" w:rsidP="00F326E8">
            <w:pPr>
              <w:pStyle w:val="afffffffffe"/>
              <w:rPr>
                <w:color w:val="000000" w:themeColor="text1"/>
              </w:rPr>
            </w:pPr>
            <w:r w:rsidRPr="00CE6ABC">
              <w:rPr>
                <w:rFonts w:hint="eastAsia"/>
                <w:color w:val="000000" w:themeColor="text1"/>
              </w:rPr>
              <w:t>时/分</w:t>
            </w:r>
          </w:p>
        </w:tc>
      </w:tr>
      <w:tr w:rsidR="00CE6ABC" w:rsidRPr="00CE6ABC" w14:paraId="353140D7" w14:textId="4B6228C0" w:rsidTr="00863204">
        <w:trPr>
          <w:jc w:val="center"/>
        </w:trPr>
        <w:tc>
          <w:tcPr>
            <w:tcW w:w="1571" w:type="dxa"/>
            <w:shd w:val="clear" w:color="auto" w:fill="auto"/>
            <w:vAlign w:val="center"/>
          </w:tcPr>
          <w:p w14:paraId="7D229278" w14:textId="6A1C1705" w:rsidR="00170EE4" w:rsidRPr="00CE6ABC" w:rsidRDefault="00D555F7" w:rsidP="00F326E8">
            <w:pPr>
              <w:pStyle w:val="afffffffffe"/>
              <w:rPr>
                <w:color w:val="000000" w:themeColor="text1"/>
              </w:rPr>
            </w:pPr>
            <w:r w:rsidRPr="00CE6ABC">
              <w:rPr>
                <w:rFonts w:hint="eastAsia"/>
                <w:color w:val="000000" w:themeColor="text1"/>
              </w:rPr>
              <w:t>调控</w:t>
            </w:r>
            <w:r w:rsidR="00170EE4" w:rsidRPr="00CE6ABC">
              <w:rPr>
                <w:color w:val="000000" w:themeColor="text1"/>
              </w:rPr>
              <w:t>结束时间</w:t>
            </w:r>
          </w:p>
        </w:tc>
        <w:tc>
          <w:tcPr>
            <w:tcW w:w="7763" w:type="dxa"/>
            <w:gridSpan w:val="5"/>
            <w:shd w:val="clear" w:color="auto" w:fill="auto"/>
            <w:vAlign w:val="center"/>
          </w:tcPr>
          <w:p w14:paraId="0FC22DBD" w14:textId="11CBCB68" w:rsidR="00170EE4" w:rsidRPr="00CE6ABC" w:rsidRDefault="00170EE4" w:rsidP="00F326E8">
            <w:pPr>
              <w:pStyle w:val="afffffffffe"/>
              <w:rPr>
                <w:color w:val="000000" w:themeColor="text1"/>
              </w:rPr>
            </w:pPr>
            <w:r w:rsidRPr="00CE6ABC">
              <w:rPr>
                <w:rFonts w:hint="eastAsia"/>
                <w:color w:val="000000" w:themeColor="text1"/>
              </w:rPr>
              <w:t>时/分</w:t>
            </w:r>
          </w:p>
        </w:tc>
      </w:tr>
      <w:tr w:rsidR="00CC118B" w:rsidRPr="00CE6ABC" w14:paraId="46A725BA" w14:textId="77777777" w:rsidTr="0041746C">
        <w:trPr>
          <w:jc w:val="center"/>
        </w:trPr>
        <w:tc>
          <w:tcPr>
            <w:tcW w:w="1571" w:type="dxa"/>
            <w:shd w:val="clear" w:color="auto" w:fill="auto"/>
            <w:vAlign w:val="center"/>
          </w:tcPr>
          <w:p w14:paraId="24421C87" w14:textId="05AF3415" w:rsidR="00CC118B" w:rsidRPr="00CE6ABC" w:rsidRDefault="00CC118B" w:rsidP="00F326E8">
            <w:pPr>
              <w:pStyle w:val="afffffffffe"/>
              <w:rPr>
                <w:color w:val="000000" w:themeColor="text1"/>
              </w:rPr>
            </w:pPr>
            <w:r w:rsidRPr="00CE6ABC">
              <w:rPr>
                <w:rFonts w:hint="eastAsia"/>
                <w:color w:val="000000" w:themeColor="text1"/>
              </w:rPr>
              <w:t>其他</w:t>
            </w:r>
            <w:r w:rsidRPr="00CE6ABC">
              <w:rPr>
                <w:color w:val="000000" w:themeColor="text1"/>
              </w:rPr>
              <w:t>情况说明</w:t>
            </w:r>
          </w:p>
        </w:tc>
        <w:tc>
          <w:tcPr>
            <w:tcW w:w="7763" w:type="dxa"/>
            <w:gridSpan w:val="5"/>
            <w:shd w:val="clear" w:color="auto" w:fill="auto"/>
            <w:vAlign w:val="center"/>
          </w:tcPr>
          <w:p w14:paraId="51BC7A28" w14:textId="77777777" w:rsidR="00CC118B" w:rsidRPr="00CE6ABC" w:rsidRDefault="00CC118B" w:rsidP="00F326E8">
            <w:pPr>
              <w:pStyle w:val="afffffffffe"/>
              <w:rPr>
                <w:color w:val="000000" w:themeColor="text1"/>
              </w:rPr>
            </w:pPr>
          </w:p>
        </w:tc>
      </w:tr>
    </w:tbl>
    <w:p w14:paraId="2DA73AE8" w14:textId="19857F8F" w:rsidR="00A0170C" w:rsidRPr="00CE6ABC" w:rsidRDefault="00A0170C" w:rsidP="00A0170C">
      <w:pPr>
        <w:pStyle w:val="afffffa"/>
        <w:ind w:firstLine="420"/>
        <w:rPr>
          <w:color w:val="000000" w:themeColor="text1"/>
        </w:rPr>
      </w:pPr>
    </w:p>
    <w:p w14:paraId="317B4E3E" w14:textId="77777777" w:rsidR="00F326E8" w:rsidRPr="00CE6ABC" w:rsidRDefault="00F326E8" w:rsidP="00A0170C">
      <w:pPr>
        <w:pStyle w:val="afffffa"/>
        <w:ind w:firstLine="420"/>
        <w:rPr>
          <w:color w:val="000000" w:themeColor="text1"/>
        </w:rPr>
      </w:pPr>
    </w:p>
    <w:p w14:paraId="4C274F78" w14:textId="77777777" w:rsidR="00A0170C" w:rsidRPr="00CE6ABC" w:rsidRDefault="00A0170C" w:rsidP="00A0170C">
      <w:pPr>
        <w:pStyle w:val="afffffa"/>
        <w:ind w:firstLine="420"/>
        <w:rPr>
          <w:color w:val="000000" w:themeColor="text1"/>
        </w:rPr>
      </w:pPr>
    </w:p>
    <w:p w14:paraId="2704604A" w14:textId="77777777" w:rsidR="00A0170C" w:rsidRPr="00CE6ABC" w:rsidRDefault="00A0170C" w:rsidP="00BF3FBB">
      <w:pPr>
        <w:pStyle w:val="afffffa"/>
        <w:ind w:firstLine="420"/>
        <w:rPr>
          <w:color w:val="000000" w:themeColor="text1"/>
        </w:rPr>
      </w:pPr>
    </w:p>
    <w:p w14:paraId="5D42B854" w14:textId="77777777" w:rsidR="0000743D" w:rsidRPr="00CE6ABC" w:rsidRDefault="0000743D">
      <w:pPr>
        <w:pStyle w:val="afffffa"/>
        <w:ind w:firstLine="420"/>
        <w:rPr>
          <w:color w:val="000000" w:themeColor="text1"/>
        </w:rPr>
        <w:sectPr w:rsidR="0000743D" w:rsidRPr="00CE6ABC" w:rsidSect="00BF3FBB">
          <w:pgSz w:w="11906" w:h="16838"/>
          <w:pgMar w:top="1928" w:right="1134" w:bottom="1134" w:left="1134" w:header="1418" w:footer="1134" w:gutter="284"/>
          <w:cols w:space="425"/>
          <w:formProt w:val="0"/>
          <w:docGrid w:linePitch="312"/>
        </w:sectPr>
      </w:pPr>
      <w:bookmarkStart w:id="45" w:name="BookMark6"/>
      <w:bookmarkEnd w:id="44"/>
    </w:p>
    <w:p w14:paraId="63A655EA" w14:textId="77777777" w:rsidR="0000743D" w:rsidRPr="00CE6ABC" w:rsidRDefault="0000743D" w:rsidP="0000743D">
      <w:pPr>
        <w:pStyle w:val="affffff1"/>
        <w:spacing w:after="120"/>
        <w:rPr>
          <w:color w:val="000000" w:themeColor="text1"/>
        </w:rPr>
      </w:pPr>
      <w:r w:rsidRPr="00CE6ABC">
        <w:rPr>
          <w:rFonts w:hint="eastAsia"/>
          <w:color w:val="000000" w:themeColor="text1"/>
          <w:spacing w:val="105"/>
        </w:rPr>
        <w:lastRenderedPageBreak/>
        <w:t>参考文</w:t>
      </w:r>
      <w:r w:rsidRPr="00CE6ABC">
        <w:rPr>
          <w:rFonts w:hint="eastAsia"/>
          <w:color w:val="000000" w:themeColor="text1"/>
        </w:rPr>
        <w:t>献</w:t>
      </w:r>
    </w:p>
    <w:p w14:paraId="7F3AE552" w14:textId="77777777" w:rsidR="0000743D" w:rsidRPr="00CE6ABC" w:rsidRDefault="0000743D" w:rsidP="0000743D">
      <w:pPr>
        <w:pStyle w:val="afffffa"/>
        <w:ind w:firstLine="420"/>
        <w:rPr>
          <w:color w:val="000000" w:themeColor="text1"/>
        </w:rPr>
      </w:pPr>
      <w:r w:rsidRPr="00CE6ABC">
        <w:rPr>
          <w:rFonts w:hint="eastAsia"/>
          <w:color w:val="000000" w:themeColor="text1"/>
        </w:rPr>
        <w:t>[</w:t>
      </w:r>
      <w:r w:rsidRPr="00CE6ABC">
        <w:rPr>
          <w:color w:val="000000" w:themeColor="text1"/>
        </w:rPr>
        <w:t>1</w:t>
      </w:r>
      <w:r w:rsidRPr="00CE6ABC">
        <w:rPr>
          <w:rFonts w:hint="eastAsia"/>
          <w:color w:val="000000" w:themeColor="text1"/>
        </w:rPr>
        <w:t>]</w:t>
      </w:r>
      <w:r w:rsidRPr="00CE6ABC">
        <w:rPr>
          <w:color w:val="000000" w:themeColor="text1"/>
        </w:rPr>
        <w:t xml:space="preserve"> </w:t>
      </w:r>
      <w:r w:rsidR="001F17EE" w:rsidRPr="00CE6ABC">
        <w:rPr>
          <w:color w:val="000000" w:themeColor="text1"/>
        </w:rPr>
        <w:t xml:space="preserve"> </w:t>
      </w:r>
      <w:r w:rsidRPr="00CE6ABC">
        <w:rPr>
          <w:rFonts w:hint="eastAsia"/>
          <w:color w:val="000000" w:themeColor="text1"/>
        </w:rPr>
        <w:t>陈荣发</w:t>
      </w:r>
      <w:r w:rsidR="008652F1" w:rsidRPr="00CE6ABC">
        <w:rPr>
          <w:rFonts w:hint="eastAsia"/>
          <w:color w:val="000000" w:themeColor="text1"/>
        </w:rPr>
        <w:t>,</w:t>
      </w:r>
      <w:r w:rsidRPr="00CE6ABC">
        <w:rPr>
          <w:rFonts w:hint="eastAsia"/>
          <w:color w:val="000000" w:themeColor="text1"/>
        </w:rPr>
        <w:t>范业赓</w:t>
      </w:r>
      <w:r w:rsidR="008652F1" w:rsidRPr="00CE6ABC">
        <w:rPr>
          <w:rFonts w:hint="eastAsia"/>
          <w:color w:val="000000" w:themeColor="text1"/>
        </w:rPr>
        <w:t>,</w:t>
      </w:r>
      <w:r w:rsidRPr="00CE6ABC">
        <w:rPr>
          <w:rFonts w:hint="eastAsia"/>
          <w:color w:val="000000" w:themeColor="text1"/>
        </w:rPr>
        <w:t>丘立杭</w:t>
      </w:r>
      <w:r w:rsidR="008652F1" w:rsidRPr="00CE6ABC">
        <w:rPr>
          <w:rFonts w:hint="eastAsia"/>
          <w:color w:val="000000" w:themeColor="text1"/>
        </w:rPr>
        <w:t>,</w:t>
      </w:r>
      <w:r w:rsidRPr="00CE6ABC">
        <w:rPr>
          <w:rFonts w:hint="eastAsia"/>
          <w:color w:val="000000" w:themeColor="text1"/>
        </w:rPr>
        <w:t>等.甘蔗喷施新型增产增糖剂效果研究[J].甘蔗糖业</w:t>
      </w:r>
      <w:r w:rsidR="008652F1" w:rsidRPr="00CE6ABC">
        <w:rPr>
          <w:rFonts w:hint="eastAsia"/>
          <w:color w:val="000000" w:themeColor="text1"/>
        </w:rPr>
        <w:t>,</w:t>
      </w:r>
      <w:r w:rsidRPr="00CE6ABC">
        <w:rPr>
          <w:rFonts w:hint="eastAsia"/>
          <w:color w:val="000000" w:themeColor="text1"/>
        </w:rPr>
        <w:t>2021</w:t>
      </w:r>
      <w:r w:rsidR="008652F1" w:rsidRPr="00CE6ABC">
        <w:rPr>
          <w:rFonts w:hint="eastAsia"/>
          <w:color w:val="000000" w:themeColor="text1"/>
        </w:rPr>
        <w:t>,</w:t>
      </w:r>
      <w:r w:rsidRPr="00CE6ABC">
        <w:rPr>
          <w:rFonts w:hint="eastAsia"/>
          <w:color w:val="000000" w:themeColor="text1"/>
        </w:rPr>
        <w:t>50(05):23-29.</w:t>
      </w:r>
    </w:p>
    <w:p w14:paraId="117C6989" w14:textId="5B8EFAB1" w:rsidR="0000743D" w:rsidRPr="00CE6ABC" w:rsidRDefault="00C84666" w:rsidP="0000743D">
      <w:pPr>
        <w:pStyle w:val="afffffa"/>
        <w:ind w:firstLine="420"/>
        <w:rPr>
          <w:color w:val="000000" w:themeColor="text1"/>
        </w:rPr>
      </w:pPr>
      <w:r w:rsidRPr="00CE6ABC">
        <w:rPr>
          <w:rFonts w:hint="eastAsia"/>
          <w:color w:val="000000" w:themeColor="text1"/>
        </w:rPr>
        <w:t>[</w:t>
      </w:r>
      <w:r w:rsidRPr="00CE6ABC">
        <w:rPr>
          <w:color w:val="000000" w:themeColor="text1"/>
        </w:rPr>
        <w:t>2</w:t>
      </w:r>
      <w:r w:rsidRPr="00CE6ABC">
        <w:rPr>
          <w:rFonts w:hint="eastAsia"/>
          <w:color w:val="000000" w:themeColor="text1"/>
        </w:rPr>
        <w:t>]</w:t>
      </w:r>
      <w:r w:rsidR="00052340" w:rsidRPr="00CE6ABC">
        <w:rPr>
          <w:color w:val="000000" w:themeColor="text1"/>
        </w:rPr>
        <w:t xml:space="preserve">  </w:t>
      </w:r>
      <w:r w:rsidRPr="00CE6ABC">
        <w:rPr>
          <w:rFonts w:hint="eastAsia"/>
          <w:color w:val="000000" w:themeColor="text1"/>
        </w:rPr>
        <w:t>周慧文,吴建明,梁容真,等.增产增糖剂对甘蔗不同节位糖分积累的调控[J].湖北农业科学,2024,63(07):72-77.</w:t>
      </w:r>
    </w:p>
    <w:p w14:paraId="52D00385" w14:textId="6455A020" w:rsidR="0000743D" w:rsidRPr="00CE6ABC" w:rsidRDefault="00866EF8" w:rsidP="001B2DB2">
      <w:pPr>
        <w:pStyle w:val="afffffa"/>
        <w:ind w:firstLine="420"/>
        <w:rPr>
          <w:color w:val="000000" w:themeColor="text1"/>
        </w:rPr>
      </w:pPr>
      <w:r w:rsidRPr="00CE6ABC">
        <w:rPr>
          <w:rFonts w:hint="eastAsia"/>
          <w:color w:val="000000" w:themeColor="text1"/>
        </w:rPr>
        <w:t>[</w:t>
      </w:r>
      <w:r w:rsidRPr="00CE6ABC">
        <w:rPr>
          <w:color w:val="000000" w:themeColor="text1"/>
        </w:rPr>
        <w:t>3</w:t>
      </w:r>
      <w:r w:rsidRPr="00CE6ABC">
        <w:rPr>
          <w:rFonts w:hint="eastAsia"/>
          <w:color w:val="000000" w:themeColor="text1"/>
        </w:rPr>
        <w:t>]</w:t>
      </w:r>
      <w:r w:rsidRPr="00CE6ABC">
        <w:rPr>
          <w:color w:val="000000" w:themeColor="text1"/>
        </w:rPr>
        <w:t xml:space="preserve">  </w:t>
      </w:r>
      <w:r w:rsidRPr="00CE6ABC">
        <w:rPr>
          <w:rFonts w:hint="eastAsia"/>
          <w:color w:val="000000" w:themeColor="text1"/>
        </w:rPr>
        <w:t>李燕娇,丘立杭,范业赓,等.无人机仿地飞行作业提高甘蔗种茎产量和质量的方法[J].广西糖业,2022,42(06):8-10.</w:t>
      </w:r>
    </w:p>
    <w:p w14:paraId="296B453D" w14:textId="77777777" w:rsidR="001434DC" w:rsidRPr="00CE6ABC" w:rsidRDefault="00D23B1E">
      <w:pPr>
        <w:pStyle w:val="afffffa"/>
        <w:ind w:firstLineChars="0" w:firstLine="0"/>
        <w:jc w:val="center"/>
        <w:rPr>
          <w:color w:val="000000" w:themeColor="text1"/>
        </w:rPr>
      </w:pPr>
      <w:bookmarkStart w:id="46" w:name="BookMark8"/>
      <w:bookmarkEnd w:id="45"/>
      <w:r w:rsidRPr="00CE6ABC">
        <w:rPr>
          <w:noProof/>
          <w:color w:val="000000" w:themeColor="text1"/>
        </w:rPr>
        <w:drawing>
          <wp:inline distT="0" distB="0" distL="0" distR="0" wp14:anchorId="15E2A71D" wp14:editId="3331B1C4">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5">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6"/>
      <w:bookmarkEnd w:id="0"/>
    </w:p>
    <w:sectPr w:rsidR="001434DC" w:rsidRPr="00CE6ABC" w:rsidSect="0000743D">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694DC0" w14:textId="77777777" w:rsidR="00B72BAC" w:rsidRDefault="00B72BAC">
      <w:pPr>
        <w:spacing w:line="240" w:lineRule="auto"/>
      </w:pPr>
      <w:r>
        <w:separator/>
      </w:r>
    </w:p>
  </w:endnote>
  <w:endnote w:type="continuationSeparator" w:id="0">
    <w:p w14:paraId="68047CD5" w14:textId="77777777" w:rsidR="00B72BAC" w:rsidRDefault="00B72BA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8206D8" w14:textId="77777777" w:rsidR="001434DC" w:rsidRDefault="00D23B1E">
    <w:pPr>
      <w:pStyle w:val="affff0"/>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CA86B7" w14:textId="77777777" w:rsidR="00A0170C" w:rsidRDefault="00A0170C">
    <w:pPr>
      <w:pStyle w:val="afff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76105C" w14:textId="77777777" w:rsidR="001434DC" w:rsidRDefault="001434DC">
    <w:pPr>
      <w:pStyle w:val="affff0"/>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F8EB75" w14:textId="77777777" w:rsidR="001434DC" w:rsidRDefault="00D23B1E">
    <w:pPr>
      <w:pStyle w:val="afffff6"/>
    </w:pPr>
    <w:r>
      <w:fldChar w:fldCharType="begin"/>
    </w:r>
    <w:r>
      <w:instrText xml:space="preserve"> PAGE   \* MERGEFORMAT \* MERGEFORMAT </w:instrText>
    </w:r>
    <w:r>
      <w:fldChar w:fldCharType="separate"/>
    </w:r>
    <w: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3A2C26" w14:textId="2036F176" w:rsidR="001434DC" w:rsidRDefault="00D23B1E">
    <w:pPr>
      <w:pStyle w:val="afffff7"/>
    </w:pPr>
    <w:r>
      <w:fldChar w:fldCharType="begin"/>
    </w:r>
    <w:r>
      <w:instrText>PAGE   \* MERGEFORMAT</w:instrText>
    </w:r>
    <w:r>
      <w:fldChar w:fldCharType="separate"/>
    </w:r>
    <w:r w:rsidR="00CE6ABC" w:rsidRPr="00CE6ABC">
      <w:rPr>
        <w:noProof/>
        <w:lang w:val="zh-CN"/>
      </w:rPr>
      <w:t>I</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C32389" w14:textId="41B8B46C" w:rsidR="001434DC" w:rsidRDefault="00D23B1E">
    <w:pPr>
      <w:pStyle w:val="afffff6"/>
    </w:pPr>
    <w:r>
      <w:fldChar w:fldCharType="begin"/>
    </w:r>
    <w:r>
      <w:instrText xml:space="preserve"> PAGE   \* MERGEFORMAT \* MERGEFORMAT </w:instrText>
    </w:r>
    <w:r>
      <w:fldChar w:fldCharType="separate"/>
    </w:r>
    <w:r w:rsidR="00CE6ABC">
      <w:rPr>
        <w:noProof/>
      </w:rPr>
      <w:t>2</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91DE23" w14:textId="76B3A59D" w:rsidR="001434DC" w:rsidRDefault="00D23B1E">
    <w:pPr>
      <w:pStyle w:val="afffff7"/>
    </w:pPr>
    <w:r>
      <w:fldChar w:fldCharType="begin"/>
    </w:r>
    <w:r>
      <w:instrText>PAGE   \* MERGEFORMAT</w:instrText>
    </w:r>
    <w:r>
      <w:fldChar w:fldCharType="separate"/>
    </w:r>
    <w:r w:rsidR="00CE6ABC" w:rsidRPr="00CE6ABC">
      <w:rPr>
        <w:noProof/>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779C24" w14:textId="77777777" w:rsidR="00B72BAC" w:rsidRDefault="00B72BAC">
      <w:pPr>
        <w:spacing w:line="240" w:lineRule="auto"/>
      </w:pPr>
      <w:r>
        <w:separator/>
      </w:r>
    </w:p>
  </w:footnote>
  <w:footnote w:type="continuationSeparator" w:id="0">
    <w:p w14:paraId="4FDE5BCC" w14:textId="77777777" w:rsidR="00B72BAC" w:rsidRDefault="00B72BA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EF375" w14:textId="77777777" w:rsidR="00A0170C" w:rsidRDefault="00A0170C">
    <w:pPr>
      <w:pStyle w:val="affff2"/>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E5ECCF" w14:textId="77777777" w:rsidR="001434DC" w:rsidRDefault="00D23B1E">
    <w:pPr>
      <w:pStyle w:val="affff2"/>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C0B2E2" w14:textId="77777777" w:rsidR="001434DC" w:rsidRDefault="001434DC">
    <w:pPr>
      <w:pStyle w:val="affff2"/>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078326" w14:textId="77777777" w:rsidR="001434DC" w:rsidRDefault="00D23B1E">
    <w:pPr>
      <w:pStyle w:val="affffff0"/>
    </w:pPr>
    <w:r>
      <w:fldChar w:fldCharType="begin"/>
    </w:r>
    <w:r>
      <w:instrText xml:space="preserve"> STYLEREF  标准文件_文件编号 \* MERGEFORMAT </w:instrText>
    </w:r>
    <w:r>
      <w:fldChar w:fldCharType="separate"/>
    </w:r>
    <w:r>
      <w:t>T/GXAS XXXX</w:t>
    </w:r>
    <w:r>
      <w:t>—</w:t>
    </w:r>
    <w:r>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66BC0F" w14:textId="19A371A5" w:rsidR="001434DC" w:rsidRDefault="00D23B1E">
    <w:pPr>
      <w:pStyle w:val="affffff"/>
    </w:pPr>
    <w:r>
      <w:fldChar w:fldCharType="begin"/>
    </w:r>
    <w:r>
      <w:instrText xml:space="preserve"> STYLEREF  标准文件_文件编号  \* MERGEFORMAT </w:instrText>
    </w:r>
    <w:r>
      <w:fldChar w:fldCharType="separate"/>
    </w:r>
    <w:r w:rsidR="00CE6ABC">
      <w:rPr>
        <w:noProof/>
      </w:rPr>
      <w:t>T/GXAS XXXX</w:t>
    </w:r>
    <w:r w:rsidR="00CE6ABC">
      <w:rPr>
        <w:noProof/>
      </w:rPr>
      <w:t>—</w:t>
    </w:r>
    <w:r w:rsidR="00CE6ABC">
      <w:rPr>
        <w:noProof/>
      </w:rPr>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8A6F30" w14:textId="46665F1E" w:rsidR="001434DC" w:rsidRDefault="00D23B1E">
    <w:pPr>
      <w:pStyle w:val="affffff0"/>
    </w:pPr>
    <w:r>
      <w:fldChar w:fldCharType="begin"/>
    </w:r>
    <w:r>
      <w:instrText xml:space="preserve"> STYLEREF  标准文件_文件编号 \* MERGEFORMAT </w:instrText>
    </w:r>
    <w:r>
      <w:fldChar w:fldCharType="separate"/>
    </w:r>
    <w:r w:rsidR="00CE6ABC">
      <w:rPr>
        <w:noProof/>
      </w:rPr>
      <w:t>T/GXAS XXXX</w:t>
    </w:r>
    <w:r w:rsidR="00CE6ABC">
      <w:rPr>
        <w:noProof/>
      </w:rPr>
      <w:t>—</w:t>
    </w:r>
    <w:r w:rsidR="00CE6ABC">
      <w:rPr>
        <w:noProof/>
      </w:rPr>
      <w:t>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30434C" w14:textId="08AA0EC2" w:rsidR="001434DC" w:rsidRDefault="00D23B1E">
    <w:pPr>
      <w:pStyle w:val="affffff"/>
    </w:pPr>
    <w:r>
      <w:fldChar w:fldCharType="begin"/>
    </w:r>
    <w:r>
      <w:instrText xml:space="preserve"> STYLEREF  标准文件_文件编号  \* MERGEFORMAT </w:instrText>
    </w:r>
    <w:r>
      <w:fldChar w:fldCharType="separate"/>
    </w:r>
    <w:r w:rsidR="00CE6ABC">
      <w:rPr>
        <w:noProof/>
      </w:rPr>
      <w:t>T/GXAS XXXX</w:t>
    </w:r>
    <w:r w:rsidR="00CE6ABC">
      <w:rPr>
        <w:noProof/>
      </w:rPr>
      <w:t>—</w:t>
    </w:r>
    <w:r w:rsidR="00CE6ABC">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7"/>
  </w:num>
  <w:num w:numId="3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attachedTemplate r:id="rId1"/>
  <w:documentProtection w:edit="forms" w:enforcement="0"/>
  <w:defaultTabStop w:val="420"/>
  <w:evenAndOddHeaders/>
  <w:drawingGridHorizontalSpacing w:val="105"/>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27D9"/>
    <w:rsid w:val="0000040A"/>
    <w:rsid w:val="00000A94"/>
    <w:rsid w:val="00001972"/>
    <w:rsid w:val="00001D9A"/>
    <w:rsid w:val="0000743D"/>
    <w:rsid w:val="00007B3A"/>
    <w:rsid w:val="000107E0"/>
    <w:rsid w:val="00011FDE"/>
    <w:rsid w:val="00012FFD"/>
    <w:rsid w:val="00014162"/>
    <w:rsid w:val="00014340"/>
    <w:rsid w:val="000145EA"/>
    <w:rsid w:val="00016A9C"/>
    <w:rsid w:val="00020122"/>
    <w:rsid w:val="00022184"/>
    <w:rsid w:val="00022224"/>
    <w:rsid w:val="00022762"/>
    <w:rsid w:val="000236F7"/>
    <w:rsid w:val="0002374E"/>
    <w:rsid w:val="000238E0"/>
    <w:rsid w:val="000249DB"/>
    <w:rsid w:val="00025064"/>
    <w:rsid w:val="0002595E"/>
    <w:rsid w:val="00026623"/>
    <w:rsid w:val="00026E07"/>
    <w:rsid w:val="000274ED"/>
    <w:rsid w:val="00027690"/>
    <w:rsid w:val="00027F40"/>
    <w:rsid w:val="000303C3"/>
    <w:rsid w:val="00032F0B"/>
    <w:rsid w:val="000331D3"/>
    <w:rsid w:val="000343CD"/>
    <w:rsid w:val="000346A5"/>
    <w:rsid w:val="000359C3"/>
    <w:rsid w:val="00035A7D"/>
    <w:rsid w:val="000365ED"/>
    <w:rsid w:val="000367BE"/>
    <w:rsid w:val="0004180D"/>
    <w:rsid w:val="0004249A"/>
    <w:rsid w:val="00043282"/>
    <w:rsid w:val="00044286"/>
    <w:rsid w:val="00047513"/>
    <w:rsid w:val="00047B1B"/>
    <w:rsid w:val="00047F28"/>
    <w:rsid w:val="000503AA"/>
    <w:rsid w:val="000506A1"/>
    <w:rsid w:val="000515DD"/>
    <w:rsid w:val="00052340"/>
    <w:rsid w:val="0005265A"/>
    <w:rsid w:val="0005353E"/>
    <w:rsid w:val="000539DD"/>
    <w:rsid w:val="00053BD3"/>
    <w:rsid w:val="000556ED"/>
    <w:rsid w:val="00055FE2"/>
    <w:rsid w:val="0005616F"/>
    <w:rsid w:val="000574C9"/>
    <w:rsid w:val="0005770D"/>
    <w:rsid w:val="00060C2E"/>
    <w:rsid w:val="00061033"/>
    <w:rsid w:val="000619E9"/>
    <w:rsid w:val="000622D4"/>
    <w:rsid w:val="0006357D"/>
    <w:rsid w:val="00067F1E"/>
    <w:rsid w:val="00070256"/>
    <w:rsid w:val="00071CC0"/>
    <w:rsid w:val="00071CFC"/>
    <w:rsid w:val="00072AA1"/>
    <w:rsid w:val="00073C8C"/>
    <w:rsid w:val="00076576"/>
    <w:rsid w:val="00077729"/>
    <w:rsid w:val="00077B64"/>
    <w:rsid w:val="000804F0"/>
    <w:rsid w:val="00080A1C"/>
    <w:rsid w:val="0008180B"/>
    <w:rsid w:val="00082317"/>
    <w:rsid w:val="00083D2C"/>
    <w:rsid w:val="00084C47"/>
    <w:rsid w:val="00085E9B"/>
    <w:rsid w:val="00086AA1"/>
    <w:rsid w:val="00087452"/>
    <w:rsid w:val="00087A77"/>
    <w:rsid w:val="00090CA6"/>
    <w:rsid w:val="00092B8A"/>
    <w:rsid w:val="00092FB0"/>
    <w:rsid w:val="000934C5"/>
    <w:rsid w:val="00093D25"/>
    <w:rsid w:val="00093DAB"/>
    <w:rsid w:val="00094D73"/>
    <w:rsid w:val="0009644F"/>
    <w:rsid w:val="00096D63"/>
    <w:rsid w:val="00097E09"/>
    <w:rsid w:val="000A0B60"/>
    <w:rsid w:val="000A0EB8"/>
    <w:rsid w:val="000A19FC"/>
    <w:rsid w:val="000A209D"/>
    <w:rsid w:val="000A21A1"/>
    <w:rsid w:val="000A296B"/>
    <w:rsid w:val="000A3FE5"/>
    <w:rsid w:val="000A64FB"/>
    <w:rsid w:val="000A7311"/>
    <w:rsid w:val="000A74EA"/>
    <w:rsid w:val="000B060F"/>
    <w:rsid w:val="000B0900"/>
    <w:rsid w:val="000B1592"/>
    <w:rsid w:val="000B17AF"/>
    <w:rsid w:val="000B1FF2"/>
    <w:rsid w:val="000B3931"/>
    <w:rsid w:val="000B3CDA"/>
    <w:rsid w:val="000B3DEB"/>
    <w:rsid w:val="000B5B53"/>
    <w:rsid w:val="000B6A0B"/>
    <w:rsid w:val="000C0F6C"/>
    <w:rsid w:val="000C11DB"/>
    <w:rsid w:val="000C1492"/>
    <w:rsid w:val="000C2FBD"/>
    <w:rsid w:val="000C3F10"/>
    <w:rsid w:val="000C4B41"/>
    <w:rsid w:val="000C57D6"/>
    <w:rsid w:val="000C6362"/>
    <w:rsid w:val="000C7666"/>
    <w:rsid w:val="000D0A0E"/>
    <w:rsid w:val="000D0A9C"/>
    <w:rsid w:val="000D1795"/>
    <w:rsid w:val="000D329A"/>
    <w:rsid w:val="000D3FE5"/>
    <w:rsid w:val="000D4442"/>
    <w:rsid w:val="000D4B9C"/>
    <w:rsid w:val="000D4EB6"/>
    <w:rsid w:val="000D753B"/>
    <w:rsid w:val="000D77DB"/>
    <w:rsid w:val="000E283F"/>
    <w:rsid w:val="000E2991"/>
    <w:rsid w:val="000E4C9E"/>
    <w:rsid w:val="000E623F"/>
    <w:rsid w:val="000E67FD"/>
    <w:rsid w:val="000E6FD7"/>
    <w:rsid w:val="000E7144"/>
    <w:rsid w:val="000F06E1"/>
    <w:rsid w:val="000F0E3C"/>
    <w:rsid w:val="000F19D5"/>
    <w:rsid w:val="000F37C5"/>
    <w:rsid w:val="000F4050"/>
    <w:rsid w:val="000F4AEA"/>
    <w:rsid w:val="000F67E9"/>
    <w:rsid w:val="000F6F8D"/>
    <w:rsid w:val="000F7BED"/>
    <w:rsid w:val="00104926"/>
    <w:rsid w:val="00105748"/>
    <w:rsid w:val="00107B6B"/>
    <w:rsid w:val="0011071C"/>
    <w:rsid w:val="00111A9A"/>
    <w:rsid w:val="00113B1E"/>
    <w:rsid w:val="00116417"/>
    <w:rsid w:val="00116D12"/>
    <w:rsid w:val="0011711C"/>
    <w:rsid w:val="00117733"/>
    <w:rsid w:val="00120769"/>
    <w:rsid w:val="00121777"/>
    <w:rsid w:val="001220E2"/>
    <w:rsid w:val="00124D60"/>
    <w:rsid w:val="00124E4F"/>
    <w:rsid w:val="001260B7"/>
    <w:rsid w:val="001265CB"/>
    <w:rsid w:val="00127D20"/>
    <w:rsid w:val="001321C6"/>
    <w:rsid w:val="001325C4"/>
    <w:rsid w:val="00133010"/>
    <w:rsid w:val="001338EE"/>
    <w:rsid w:val="00133AAE"/>
    <w:rsid w:val="00134338"/>
    <w:rsid w:val="00135323"/>
    <w:rsid w:val="001356C4"/>
    <w:rsid w:val="001368E6"/>
    <w:rsid w:val="00137565"/>
    <w:rsid w:val="00141114"/>
    <w:rsid w:val="00142969"/>
    <w:rsid w:val="001434DC"/>
    <w:rsid w:val="001446C2"/>
    <w:rsid w:val="001449E4"/>
    <w:rsid w:val="001457E7"/>
    <w:rsid w:val="00145D9D"/>
    <w:rsid w:val="00146388"/>
    <w:rsid w:val="001517D3"/>
    <w:rsid w:val="00152610"/>
    <w:rsid w:val="001529E5"/>
    <w:rsid w:val="00152CC6"/>
    <w:rsid w:val="00152FB3"/>
    <w:rsid w:val="00153C7E"/>
    <w:rsid w:val="00156B25"/>
    <w:rsid w:val="00156E1A"/>
    <w:rsid w:val="00157894"/>
    <w:rsid w:val="00157B55"/>
    <w:rsid w:val="001642FA"/>
    <w:rsid w:val="001645D5"/>
    <w:rsid w:val="001649EB"/>
    <w:rsid w:val="00164BAF"/>
    <w:rsid w:val="00164FA8"/>
    <w:rsid w:val="00165065"/>
    <w:rsid w:val="00165434"/>
    <w:rsid w:val="0016580B"/>
    <w:rsid w:val="00165F49"/>
    <w:rsid w:val="0016641E"/>
    <w:rsid w:val="00166B88"/>
    <w:rsid w:val="0016770A"/>
    <w:rsid w:val="00170804"/>
    <w:rsid w:val="001708E9"/>
    <w:rsid w:val="00170EE4"/>
    <w:rsid w:val="0017340B"/>
    <w:rsid w:val="00173FB1"/>
    <w:rsid w:val="00176DFD"/>
    <w:rsid w:val="00184EAF"/>
    <w:rsid w:val="001852C9"/>
    <w:rsid w:val="00187A0B"/>
    <w:rsid w:val="00187DCC"/>
    <w:rsid w:val="00190087"/>
    <w:rsid w:val="001913C4"/>
    <w:rsid w:val="001917BC"/>
    <w:rsid w:val="001918E3"/>
    <w:rsid w:val="00192427"/>
    <w:rsid w:val="0019348F"/>
    <w:rsid w:val="00193A07"/>
    <w:rsid w:val="00194C95"/>
    <w:rsid w:val="00195C34"/>
    <w:rsid w:val="00196EF5"/>
    <w:rsid w:val="001A1698"/>
    <w:rsid w:val="001A1A53"/>
    <w:rsid w:val="001A234A"/>
    <w:rsid w:val="001A27A3"/>
    <w:rsid w:val="001A28A3"/>
    <w:rsid w:val="001A4CF3"/>
    <w:rsid w:val="001A6696"/>
    <w:rsid w:val="001A671A"/>
    <w:rsid w:val="001A6BA8"/>
    <w:rsid w:val="001B06E8"/>
    <w:rsid w:val="001B11A1"/>
    <w:rsid w:val="001B128C"/>
    <w:rsid w:val="001B2DB2"/>
    <w:rsid w:val="001B71D0"/>
    <w:rsid w:val="001B71EE"/>
    <w:rsid w:val="001C04A8"/>
    <w:rsid w:val="001C2262"/>
    <w:rsid w:val="001C2C03"/>
    <w:rsid w:val="001C42F7"/>
    <w:rsid w:val="001C49E5"/>
    <w:rsid w:val="001C4C28"/>
    <w:rsid w:val="001C5BAF"/>
    <w:rsid w:val="001C6321"/>
    <w:rsid w:val="001C680C"/>
    <w:rsid w:val="001C7FEA"/>
    <w:rsid w:val="001D0499"/>
    <w:rsid w:val="001D058F"/>
    <w:rsid w:val="001D0BBE"/>
    <w:rsid w:val="001D0ED4"/>
    <w:rsid w:val="001D1587"/>
    <w:rsid w:val="001D212F"/>
    <w:rsid w:val="001D29D7"/>
    <w:rsid w:val="001D2DE7"/>
    <w:rsid w:val="001D355C"/>
    <w:rsid w:val="001D40E4"/>
    <w:rsid w:val="001D411C"/>
    <w:rsid w:val="001D55DC"/>
    <w:rsid w:val="001E0D6E"/>
    <w:rsid w:val="001E1B6A"/>
    <w:rsid w:val="001E2484"/>
    <w:rsid w:val="001E3CC4"/>
    <w:rsid w:val="001E4882"/>
    <w:rsid w:val="001E73AB"/>
    <w:rsid w:val="001F092D"/>
    <w:rsid w:val="001F11C2"/>
    <w:rsid w:val="001F143A"/>
    <w:rsid w:val="001F1605"/>
    <w:rsid w:val="001F17EE"/>
    <w:rsid w:val="001F1B0F"/>
    <w:rsid w:val="001F2508"/>
    <w:rsid w:val="001F4816"/>
    <w:rsid w:val="001F5EEC"/>
    <w:rsid w:val="001F69B4"/>
    <w:rsid w:val="001F77C7"/>
    <w:rsid w:val="00200183"/>
    <w:rsid w:val="00200333"/>
    <w:rsid w:val="0020107D"/>
    <w:rsid w:val="00202AA4"/>
    <w:rsid w:val="002031F7"/>
    <w:rsid w:val="002040E6"/>
    <w:rsid w:val="0020527B"/>
    <w:rsid w:val="00205F2C"/>
    <w:rsid w:val="00210B15"/>
    <w:rsid w:val="00211301"/>
    <w:rsid w:val="002124DF"/>
    <w:rsid w:val="002130B7"/>
    <w:rsid w:val="002142EA"/>
    <w:rsid w:val="00215ADD"/>
    <w:rsid w:val="00216E8E"/>
    <w:rsid w:val="002204BB"/>
    <w:rsid w:val="00221B79"/>
    <w:rsid w:val="00221C6B"/>
    <w:rsid w:val="002227E4"/>
    <w:rsid w:val="002253A1"/>
    <w:rsid w:val="00225754"/>
    <w:rsid w:val="00225CF8"/>
    <w:rsid w:val="00226A07"/>
    <w:rsid w:val="0022794E"/>
    <w:rsid w:val="00231223"/>
    <w:rsid w:val="00233D64"/>
    <w:rsid w:val="0023482A"/>
    <w:rsid w:val="0023506B"/>
    <w:rsid w:val="002359CB"/>
    <w:rsid w:val="00243540"/>
    <w:rsid w:val="0024497B"/>
    <w:rsid w:val="0024515B"/>
    <w:rsid w:val="00246021"/>
    <w:rsid w:val="0024666E"/>
    <w:rsid w:val="00247F52"/>
    <w:rsid w:val="00250B25"/>
    <w:rsid w:val="00250BBE"/>
    <w:rsid w:val="002515C2"/>
    <w:rsid w:val="00251867"/>
    <w:rsid w:val="0025194F"/>
    <w:rsid w:val="00252F7F"/>
    <w:rsid w:val="00260C06"/>
    <w:rsid w:val="0026148A"/>
    <w:rsid w:val="00262696"/>
    <w:rsid w:val="00263D25"/>
    <w:rsid w:val="002643C3"/>
    <w:rsid w:val="00264A0C"/>
    <w:rsid w:val="00264A4E"/>
    <w:rsid w:val="00266EEB"/>
    <w:rsid w:val="00267CE3"/>
    <w:rsid w:val="00267EF4"/>
    <w:rsid w:val="00270CB8"/>
    <w:rsid w:val="002727C2"/>
    <w:rsid w:val="00272B08"/>
    <w:rsid w:val="0027411F"/>
    <w:rsid w:val="00274646"/>
    <w:rsid w:val="00276BC5"/>
    <w:rsid w:val="00281719"/>
    <w:rsid w:val="00281BB8"/>
    <w:rsid w:val="00281E9E"/>
    <w:rsid w:val="00282405"/>
    <w:rsid w:val="00285170"/>
    <w:rsid w:val="00285361"/>
    <w:rsid w:val="002875CD"/>
    <w:rsid w:val="00292D60"/>
    <w:rsid w:val="00293B30"/>
    <w:rsid w:val="00293D4B"/>
    <w:rsid w:val="00294D34"/>
    <w:rsid w:val="00294E3B"/>
    <w:rsid w:val="002960CB"/>
    <w:rsid w:val="00296193"/>
    <w:rsid w:val="00296531"/>
    <w:rsid w:val="00296C66"/>
    <w:rsid w:val="00296EBE"/>
    <w:rsid w:val="002974E3"/>
    <w:rsid w:val="002A084B"/>
    <w:rsid w:val="002A1260"/>
    <w:rsid w:val="002A1589"/>
    <w:rsid w:val="002A1608"/>
    <w:rsid w:val="002A25DC"/>
    <w:rsid w:val="002A3AAB"/>
    <w:rsid w:val="002A4A32"/>
    <w:rsid w:val="002A4CEA"/>
    <w:rsid w:val="002A5977"/>
    <w:rsid w:val="002A5A13"/>
    <w:rsid w:val="002A757F"/>
    <w:rsid w:val="002A7875"/>
    <w:rsid w:val="002A7F44"/>
    <w:rsid w:val="002B0C40"/>
    <w:rsid w:val="002B1966"/>
    <w:rsid w:val="002B2AE0"/>
    <w:rsid w:val="002B4508"/>
    <w:rsid w:val="002B5779"/>
    <w:rsid w:val="002B7332"/>
    <w:rsid w:val="002B7F51"/>
    <w:rsid w:val="002C09E7"/>
    <w:rsid w:val="002C1E06"/>
    <w:rsid w:val="002C2E01"/>
    <w:rsid w:val="002C3F07"/>
    <w:rsid w:val="002C5278"/>
    <w:rsid w:val="002C7EBB"/>
    <w:rsid w:val="002D06C1"/>
    <w:rsid w:val="002D42B5"/>
    <w:rsid w:val="002D4F1A"/>
    <w:rsid w:val="002D6EC6"/>
    <w:rsid w:val="002D745D"/>
    <w:rsid w:val="002D79AC"/>
    <w:rsid w:val="002E039D"/>
    <w:rsid w:val="002E1871"/>
    <w:rsid w:val="002E2ACA"/>
    <w:rsid w:val="002E3D4C"/>
    <w:rsid w:val="002E4196"/>
    <w:rsid w:val="002E43A6"/>
    <w:rsid w:val="002E4D5A"/>
    <w:rsid w:val="002E6326"/>
    <w:rsid w:val="002E6550"/>
    <w:rsid w:val="002F0447"/>
    <w:rsid w:val="002F096A"/>
    <w:rsid w:val="002F30E0"/>
    <w:rsid w:val="002F35E4"/>
    <w:rsid w:val="002F3730"/>
    <w:rsid w:val="002F38E1"/>
    <w:rsid w:val="002F4F5C"/>
    <w:rsid w:val="002F7AF6"/>
    <w:rsid w:val="0030060C"/>
    <w:rsid w:val="00300A59"/>
    <w:rsid w:val="00300E63"/>
    <w:rsid w:val="00301A1F"/>
    <w:rsid w:val="00302F5F"/>
    <w:rsid w:val="003030C3"/>
    <w:rsid w:val="003039C7"/>
    <w:rsid w:val="0030441D"/>
    <w:rsid w:val="00306063"/>
    <w:rsid w:val="00313B85"/>
    <w:rsid w:val="00317988"/>
    <w:rsid w:val="00320B04"/>
    <w:rsid w:val="003221B4"/>
    <w:rsid w:val="0032258D"/>
    <w:rsid w:val="00322E62"/>
    <w:rsid w:val="00324D13"/>
    <w:rsid w:val="00324EDD"/>
    <w:rsid w:val="003260AC"/>
    <w:rsid w:val="00327E51"/>
    <w:rsid w:val="00331872"/>
    <w:rsid w:val="003331E4"/>
    <w:rsid w:val="00336C64"/>
    <w:rsid w:val="00337162"/>
    <w:rsid w:val="00337438"/>
    <w:rsid w:val="003413B1"/>
    <w:rsid w:val="0034194F"/>
    <w:rsid w:val="00342A4F"/>
    <w:rsid w:val="00344605"/>
    <w:rsid w:val="003474AA"/>
    <w:rsid w:val="00350D1D"/>
    <w:rsid w:val="00351DDF"/>
    <w:rsid w:val="00352C83"/>
    <w:rsid w:val="00352F1A"/>
    <w:rsid w:val="0035345C"/>
    <w:rsid w:val="003547AE"/>
    <w:rsid w:val="00355407"/>
    <w:rsid w:val="00355414"/>
    <w:rsid w:val="00357DF7"/>
    <w:rsid w:val="0036107C"/>
    <w:rsid w:val="003615D2"/>
    <w:rsid w:val="0036195F"/>
    <w:rsid w:val="0036429C"/>
    <w:rsid w:val="00364A53"/>
    <w:rsid w:val="003654CB"/>
    <w:rsid w:val="00365AA9"/>
    <w:rsid w:val="00365F86"/>
    <w:rsid w:val="00365F87"/>
    <w:rsid w:val="00366E89"/>
    <w:rsid w:val="003705F4"/>
    <w:rsid w:val="00370A79"/>
    <w:rsid w:val="00370D58"/>
    <w:rsid w:val="00371316"/>
    <w:rsid w:val="00373294"/>
    <w:rsid w:val="003740C9"/>
    <w:rsid w:val="00376575"/>
    <w:rsid w:val="00376713"/>
    <w:rsid w:val="00376C36"/>
    <w:rsid w:val="00381763"/>
    <w:rsid w:val="00381815"/>
    <w:rsid w:val="003819AF"/>
    <w:rsid w:val="003820E9"/>
    <w:rsid w:val="00382DE7"/>
    <w:rsid w:val="00384FFC"/>
    <w:rsid w:val="003872FC"/>
    <w:rsid w:val="00387ADC"/>
    <w:rsid w:val="00390020"/>
    <w:rsid w:val="003903D6"/>
    <w:rsid w:val="00390EE6"/>
    <w:rsid w:val="0039118F"/>
    <w:rsid w:val="00392AD7"/>
    <w:rsid w:val="00392D4A"/>
    <w:rsid w:val="003938D9"/>
    <w:rsid w:val="00394376"/>
    <w:rsid w:val="003943FF"/>
    <w:rsid w:val="00394CFD"/>
    <w:rsid w:val="003974EB"/>
    <w:rsid w:val="00397CC5"/>
    <w:rsid w:val="003A0095"/>
    <w:rsid w:val="003A0516"/>
    <w:rsid w:val="003A11D1"/>
    <w:rsid w:val="003A1582"/>
    <w:rsid w:val="003A3D9C"/>
    <w:rsid w:val="003A3FC2"/>
    <w:rsid w:val="003A4077"/>
    <w:rsid w:val="003A46B6"/>
    <w:rsid w:val="003A4AA7"/>
    <w:rsid w:val="003A75BF"/>
    <w:rsid w:val="003B09AD"/>
    <w:rsid w:val="003B1F18"/>
    <w:rsid w:val="003B3FD7"/>
    <w:rsid w:val="003B4228"/>
    <w:rsid w:val="003B5BF0"/>
    <w:rsid w:val="003B60BF"/>
    <w:rsid w:val="003B6BE3"/>
    <w:rsid w:val="003B6D16"/>
    <w:rsid w:val="003B75A7"/>
    <w:rsid w:val="003C010C"/>
    <w:rsid w:val="003C052A"/>
    <w:rsid w:val="003C0A6C"/>
    <w:rsid w:val="003C14F8"/>
    <w:rsid w:val="003C29E6"/>
    <w:rsid w:val="003C3306"/>
    <w:rsid w:val="003C54AD"/>
    <w:rsid w:val="003C5A43"/>
    <w:rsid w:val="003C6945"/>
    <w:rsid w:val="003C69A1"/>
    <w:rsid w:val="003C7A8A"/>
    <w:rsid w:val="003D0519"/>
    <w:rsid w:val="003D0FF6"/>
    <w:rsid w:val="003D262C"/>
    <w:rsid w:val="003D6D61"/>
    <w:rsid w:val="003E019F"/>
    <w:rsid w:val="003E091D"/>
    <w:rsid w:val="003E1930"/>
    <w:rsid w:val="003E1C53"/>
    <w:rsid w:val="003E2A69"/>
    <w:rsid w:val="003E2D49"/>
    <w:rsid w:val="003E2FD4"/>
    <w:rsid w:val="003E49F6"/>
    <w:rsid w:val="003E59CE"/>
    <w:rsid w:val="003E660F"/>
    <w:rsid w:val="003F050F"/>
    <w:rsid w:val="003F05B7"/>
    <w:rsid w:val="003F0841"/>
    <w:rsid w:val="003F1DC9"/>
    <w:rsid w:val="003F23D3"/>
    <w:rsid w:val="003F2ED6"/>
    <w:rsid w:val="003F3F08"/>
    <w:rsid w:val="003F49F1"/>
    <w:rsid w:val="003F510C"/>
    <w:rsid w:val="003F57C3"/>
    <w:rsid w:val="003F6272"/>
    <w:rsid w:val="00400E72"/>
    <w:rsid w:val="00401400"/>
    <w:rsid w:val="0040185D"/>
    <w:rsid w:val="00404869"/>
    <w:rsid w:val="00405884"/>
    <w:rsid w:val="00406B7F"/>
    <w:rsid w:val="00407D39"/>
    <w:rsid w:val="0041477A"/>
    <w:rsid w:val="00414D19"/>
    <w:rsid w:val="004167A3"/>
    <w:rsid w:val="00416853"/>
    <w:rsid w:val="00417B8E"/>
    <w:rsid w:val="00426D8A"/>
    <w:rsid w:val="004278A1"/>
    <w:rsid w:val="00432DAA"/>
    <w:rsid w:val="004336B8"/>
    <w:rsid w:val="00434305"/>
    <w:rsid w:val="00434DB6"/>
    <w:rsid w:val="00435DF7"/>
    <w:rsid w:val="00436850"/>
    <w:rsid w:val="00436B8E"/>
    <w:rsid w:val="0043741A"/>
    <w:rsid w:val="00437DB3"/>
    <w:rsid w:val="00440248"/>
    <w:rsid w:val="0044083F"/>
    <w:rsid w:val="00441AE7"/>
    <w:rsid w:val="00445574"/>
    <w:rsid w:val="00446375"/>
    <w:rsid w:val="004467FB"/>
    <w:rsid w:val="004468AE"/>
    <w:rsid w:val="00451828"/>
    <w:rsid w:val="00452D6B"/>
    <w:rsid w:val="00453BB1"/>
    <w:rsid w:val="00454484"/>
    <w:rsid w:val="0045517B"/>
    <w:rsid w:val="004614EF"/>
    <w:rsid w:val="0046279D"/>
    <w:rsid w:val="0046284D"/>
    <w:rsid w:val="004633C7"/>
    <w:rsid w:val="00463B77"/>
    <w:rsid w:val="00463C7B"/>
    <w:rsid w:val="004644A6"/>
    <w:rsid w:val="004659BD"/>
    <w:rsid w:val="00467C7B"/>
    <w:rsid w:val="00467FCD"/>
    <w:rsid w:val="00470775"/>
    <w:rsid w:val="00473E4A"/>
    <w:rsid w:val="004746B1"/>
    <w:rsid w:val="0047583F"/>
    <w:rsid w:val="00475DE8"/>
    <w:rsid w:val="00477F4A"/>
    <w:rsid w:val="0048046D"/>
    <w:rsid w:val="0048176A"/>
    <w:rsid w:val="00481C44"/>
    <w:rsid w:val="00483A6E"/>
    <w:rsid w:val="00483FD3"/>
    <w:rsid w:val="00484936"/>
    <w:rsid w:val="00485C89"/>
    <w:rsid w:val="00486BE3"/>
    <w:rsid w:val="004905E4"/>
    <w:rsid w:val="00490A89"/>
    <w:rsid w:val="00490AB4"/>
    <w:rsid w:val="0049116D"/>
    <w:rsid w:val="00491E91"/>
    <w:rsid w:val="00492F02"/>
    <w:rsid w:val="004939AE"/>
    <w:rsid w:val="004941BE"/>
    <w:rsid w:val="004A12DF"/>
    <w:rsid w:val="004A15D7"/>
    <w:rsid w:val="004A1BA8"/>
    <w:rsid w:val="004A484E"/>
    <w:rsid w:val="004A4B57"/>
    <w:rsid w:val="004A57A0"/>
    <w:rsid w:val="004A63FA"/>
    <w:rsid w:val="004A6A3D"/>
    <w:rsid w:val="004A7958"/>
    <w:rsid w:val="004B0272"/>
    <w:rsid w:val="004B0E2D"/>
    <w:rsid w:val="004B1CC6"/>
    <w:rsid w:val="004B2701"/>
    <w:rsid w:val="004B2E1B"/>
    <w:rsid w:val="004B3AA8"/>
    <w:rsid w:val="004B3E93"/>
    <w:rsid w:val="004B3F83"/>
    <w:rsid w:val="004B4F2C"/>
    <w:rsid w:val="004C1FBC"/>
    <w:rsid w:val="004C25A2"/>
    <w:rsid w:val="004C3F1D"/>
    <w:rsid w:val="004C458D"/>
    <w:rsid w:val="004C6364"/>
    <w:rsid w:val="004C7556"/>
    <w:rsid w:val="004C7E8B"/>
    <w:rsid w:val="004C7E9D"/>
    <w:rsid w:val="004C7F67"/>
    <w:rsid w:val="004D076D"/>
    <w:rsid w:val="004D0EF1"/>
    <w:rsid w:val="004D10AE"/>
    <w:rsid w:val="004D2253"/>
    <w:rsid w:val="004D4406"/>
    <w:rsid w:val="004D591F"/>
    <w:rsid w:val="004D773E"/>
    <w:rsid w:val="004D7C42"/>
    <w:rsid w:val="004E0465"/>
    <w:rsid w:val="004E127B"/>
    <w:rsid w:val="004E1C0A"/>
    <w:rsid w:val="004E30C5"/>
    <w:rsid w:val="004E4AA5"/>
    <w:rsid w:val="004E4AEE"/>
    <w:rsid w:val="004E4BE8"/>
    <w:rsid w:val="004E524F"/>
    <w:rsid w:val="004E59E3"/>
    <w:rsid w:val="004E67C0"/>
    <w:rsid w:val="004F0C33"/>
    <w:rsid w:val="004F1422"/>
    <w:rsid w:val="004F2B74"/>
    <w:rsid w:val="004F3051"/>
    <w:rsid w:val="004F391A"/>
    <w:rsid w:val="004F3CFB"/>
    <w:rsid w:val="004F6456"/>
    <w:rsid w:val="004F696E"/>
    <w:rsid w:val="004F6AD5"/>
    <w:rsid w:val="004F6C71"/>
    <w:rsid w:val="00501139"/>
    <w:rsid w:val="00501F94"/>
    <w:rsid w:val="0050363E"/>
    <w:rsid w:val="005039BC"/>
    <w:rsid w:val="005043BB"/>
    <w:rsid w:val="00504A3D"/>
    <w:rsid w:val="00504CBC"/>
    <w:rsid w:val="00505767"/>
    <w:rsid w:val="005073F0"/>
    <w:rsid w:val="00510A7B"/>
    <w:rsid w:val="00511EC3"/>
    <w:rsid w:val="00512F6E"/>
    <w:rsid w:val="00513038"/>
    <w:rsid w:val="00514174"/>
    <w:rsid w:val="00516088"/>
    <w:rsid w:val="00516B0B"/>
    <w:rsid w:val="005220EC"/>
    <w:rsid w:val="005223EB"/>
    <w:rsid w:val="00523F95"/>
    <w:rsid w:val="00524D65"/>
    <w:rsid w:val="00525B16"/>
    <w:rsid w:val="00533D04"/>
    <w:rsid w:val="00534804"/>
    <w:rsid w:val="00534BDF"/>
    <w:rsid w:val="005352B1"/>
    <w:rsid w:val="005354EA"/>
    <w:rsid w:val="0053585F"/>
    <w:rsid w:val="00535EC4"/>
    <w:rsid w:val="00535ED9"/>
    <w:rsid w:val="00536358"/>
    <w:rsid w:val="0053692B"/>
    <w:rsid w:val="00541853"/>
    <w:rsid w:val="00543BDA"/>
    <w:rsid w:val="005441CC"/>
    <w:rsid w:val="005472EE"/>
    <w:rsid w:val="005479DA"/>
    <w:rsid w:val="00547BCC"/>
    <w:rsid w:val="0055013B"/>
    <w:rsid w:val="0055160F"/>
    <w:rsid w:val="00551F6F"/>
    <w:rsid w:val="00555044"/>
    <w:rsid w:val="0055730B"/>
    <w:rsid w:val="00561475"/>
    <w:rsid w:val="00562308"/>
    <w:rsid w:val="0056487B"/>
    <w:rsid w:val="00564FB9"/>
    <w:rsid w:val="00570775"/>
    <w:rsid w:val="00571178"/>
    <w:rsid w:val="005720F1"/>
    <w:rsid w:val="005735E1"/>
    <w:rsid w:val="00573D9E"/>
    <w:rsid w:val="0057495F"/>
    <w:rsid w:val="00574F44"/>
    <w:rsid w:val="00580190"/>
    <w:rsid w:val="005801E3"/>
    <w:rsid w:val="00581802"/>
    <w:rsid w:val="005836A8"/>
    <w:rsid w:val="00583D60"/>
    <w:rsid w:val="0058409C"/>
    <w:rsid w:val="00584262"/>
    <w:rsid w:val="00585547"/>
    <w:rsid w:val="00586630"/>
    <w:rsid w:val="00587ADD"/>
    <w:rsid w:val="00593A49"/>
    <w:rsid w:val="00596160"/>
    <w:rsid w:val="005966E2"/>
    <w:rsid w:val="00597007"/>
    <w:rsid w:val="00597668"/>
    <w:rsid w:val="005A0966"/>
    <w:rsid w:val="005A0C86"/>
    <w:rsid w:val="005A11B7"/>
    <w:rsid w:val="005A260B"/>
    <w:rsid w:val="005A4A1B"/>
    <w:rsid w:val="005A7830"/>
    <w:rsid w:val="005A7FCE"/>
    <w:rsid w:val="005B0F3F"/>
    <w:rsid w:val="005B191C"/>
    <w:rsid w:val="005B21CA"/>
    <w:rsid w:val="005B4903"/>
    <w:rsid w:val="005B51CE"/>
    <w:rsid w:val="005B5885"/>
    <w:rsid w:val="005B5CD7"/>
    <w:rsid w:val="005B6956"/>
    <w:rsid w:val="005B6CF6"/>
    <w:rsid w:val="005B7422"/>
    <w:rsid w:val="005C29B8"/>
    <w:rsid w:val="005C5F21"/>
    <w:rsid w:val="005C7156"/>
    <w:rsid w:val="005D0C75"/>
    <w:rsid w:val="005D4171"/>
    <w:rsid w:val="005D5BE3"/>
    <w:rsid w:val="005D6A95"/>
    <w:rsid w:val="005D6B2C"/>
    <w:rsid w:val="005D6BA2"/>
    <w:rsid w:val="005D6D9C"/>
    <w:rsid w:val="005D6EC4"/>
    <w:rsid w:val="005E18DA"/>
    <w:rsid w:val="005E18FA"/>
    <w:rsid w:val="005E1AA1"/>
    <w:rsid w:val="005E2335"/>
    <w:rsid w:val="005E34CA"/>
    <w:rsid w:val="005E3C18"/>
    <w:rsid w:val="005E4250"/>
    <w:rsid w:val="005E6812"/>
    <w:rsid w:val="005E7881"/>
    <w:rsid w:val="005E78E0"/>
    <w:rsid w:val="005F0D9C"/>
    <w:rsid w:val="005F230F"/>
    <w:rsid w:val="005F284E"/>
    <w:rsid w:val="005F4863"/>
    <w:rsid w:val="005F4DF2"/>
    <w:rsid w:val="006015CE"/>
    <w:rsid w:val="00604784"/>
    <w:rsid w:val="00605AEE"/>
    <w:rsid w:val="00606419"/>
    <w:rsid w:val="00607D29"/>
    <w:rsid w:val="00612952"/>
    <w:rsid w:val="00614311"/>
    <w:rsid w:val="00614CC1"/>
    <w:rsid w:val="00615A9D"/>
    <w:rsid w:val="00617387"/>
    <w:rsid w:val="006205D6"/>
    <w:rsid w:val="006212D0"/>
    <w:rsid w:val="00622626"/>
    <w:rsid w:val="006252D8"/>
    <w:rsid w:val="006259BC"/>
    <w:rsid w:val="0062636B"/>
    <w:rsid w:val="0063118F"/>
    <w:rsid w:val="00631F05"/>
    <w:rsid w:val="00632182"/>
    <w:rsid w:val="00632AE0"/>
    <w:rsid w:val="00633B68"/>
    <w:rsid w:val="00633C17"/>
    <w:rsid w:val="00634D9E"/>
    <w:rsid w:val="00636E3E"/>
    <w:rsid w:val="006379F7"/>
    <w:rsid w:val="00637E4D"/>
    <w:rsid w:val="00640620"/>
    <w:rsid w:val="00641A1F"/>
    <w:rsid w:val="006440B2"/>
    <w:rsid w:val="0064450A"/>
    <w:rsid w:val="00645904"/>
    <w:rsid w:val="00651ACB"/>
    <w:rsid w:val="00651C47"/>
    <w:rsid w:val="00652AB2"/>
    <w:rsid w:val="00653FED"/>
    <w:rsid w:val="00654EC0"/>
    <w:rsid w:val="0065525B"/>
    <w:rsid w:val="00655993"/>
    <w:rsid w:val="00655D4F"/>
    <w:rsid w:val="00656D29"/>
    <w:rsid w:val="00657572"/>
    <w:rsid w:val="00663F84"/>
    <w:rsid w:val="006640E5"/>
    <w:rsid w:val="006646F1"/>
    <w:rsid w:val="00664929"/>
    <w:rsid w:val="00664F62"/>
    <w:rsid w:val="006655E1"/>
    <w:rsid w:val="00672060"/>
    <w:rsid w:val="00672BFB"/>
    <w:rsid w:val="00672BFD"/>
    <w:rsid w:val="0067670F"/>
    <w:rsid w:val="006770F4"/>
    <w:rsid w:val="00677A84"/>
    <w:rsid w:val="0068026D"/>
    <w:rsid w:val="00680A27"/>
    <w:rsid w:val="006816A4"/>
    <w:rsid w:val="006819B8"/>
    <w:rsid w:val="006830D6"/>
    <w:rsid w:val="006840A6"/>
    <w:rsid w:val="00684560"/>
    <w:rsid w:val="006850CD"/>
    <w:rsid w:val="00685AAB"/>
    <w:rsid w:val="00691A8A"/>
    <w:rsid w:val="00691C5D"/>
    <w:rsid w:val="00691F69"/>
    <w:rsid w:val="00693190"/>
    <w:rsid w:val="00693962"/>
    <w:rsid w:val="006944F1"/>
    <w:rsid w:val="00694B1E"/>
    <w:rsid w:val="00697957"/>
    <w:rsid w:val="006979A4"/>
    <w:rsid w:val="00697D11"/>
    <w:rsid w:val="006A07AA"/>
    <w:rsid w:val="006A09E4"/>
    <w:rsid w:val="006A11DF"/>
    <w:rsid w:val="006A25E5"/>
    <w:rsid w:val="006A2B46"/>
    <w:rsid w:val="006A336D"/>
    <w:rsid w:val="006A37B9"/>
    <w:rsid w:val="006A5034"/>
    <w:rsid w:val="006A6EB4"/>
    <w:rsid w:val="006B1023"/>
    <w:rsid w:val="006B182A"/>
    <w:rsid w:val="006B2672"/>
    <w:rsid w:val="006B365E"/>
    <w:rsid w:val="006B41A2"/>
    <w:rsid w:val="006B54BF"/>
    <w:rsid w:val="006B5F44"/>
    <w:rsid w:val="006B5F90"/>
    <w:rsid w:val="006B62E4"/>
    <w:rsid w:val="006B76EE"/>
    <w:rsid w:val="006B77F3"/>
    <w:rsid w:val="006C062E"/>
    <w:rsid w:val="006C1BBA"/>
    <w:rsid w:val="006C2079"/>
    <w:rsid w:val="006C3F69"/>
    <w:rsid w:val="006C5A62"/>
    <w:rsid w:val="006C5D68"/>
    <w:rsid w:val="006C6976"/>
    <w:rsid w:val="006C6DD0"/>
    <w:rsid w:val="006D04EA"/>
    <w:rsid w:val="006D16C4"/>
    <w:rsid w:val="006D39C4"/>
    <w:rsid w:val="006D3E96"/>
    <w:rsid w:val="006D4515"/>
    <w:rsid w:val="006D4BB1"/>
    <w:rsid w:val="006D6593"/>
    <w:rsid w:val="006E4240"/>
    <w:rsid w:val="006F03A8"/>
    <w:rsid w:val="006F0BBF"/>
    <w:rsid w:val="006F2ACA"/>
    <w:rsid w:val="006F2ADC"/>
    <w:rsid w:val="006F2BFE"/>
    <w:rsid w:val="006F31E9"/>
    <w:rsid w:val="006F6284"/>
    <w:rsid w:val="006F668C"/>
    <w:rsid w:val="006F7C15"/>
    <w:rsid w:val="007002C5"/>
    <w:rsid w:val="00702475"/>
    <w:rsid w:val="00704387"/>
    <w:rsid w:val="0070499C"/>
    <w:rsid w:val="00707669"/>
    <w:rsid w:val="007114C9"/>
    <w:rsid w:val="007117EA"/>
    <w:rsid w:val="00711CBA"/>
    <w:rsid w:val="00711FB5"/>
    <w:rsid w:val="00712A01"/>
    <w:rsid w:val="00714F58"/>
    <w:rsid w:val="007218C1"/>
    <w:rsid w:val="00722FBF"/>
    <w:rsid w:val="00722FC2"/>
    <w:rsid w:val="00723EDA"/>
    <w:rsid w:val="00724E1B"/>
    <w:rsid w:val="00725949"/>
    <w:rsid w:val="00727FA2"/>
    <w:rsid w:val="00730276"/>
    <w:rsid w:val="007322D9"/>
    <w:rsid w:val="0073273D"/>
    <w:rsid w:val="00732BC0"/>
    <w:rsid w:val="007334F3"/>
    <w:rsid w:val="00736D82"/>
    <w:rsid w:val="0073720F"/>
    <w:rsid w:val="00737796"/>
    <w:rsid w:val="00740544"/>
    <w:rsid w:val="007405F3"/>
    <w:rsid w:val="0074165C"/>
    <w:rsid w:val="00742C35"/>
    <w:rsid w:val="007432CA"/>
    <w:rsid w:val="007439EB"/>
    <w:rsid w:val="00743BA0"/>
    <w:rsid w:val="00743CB4"/>
    <w:rsid w:val="00743F0A"/>
    <w:rsid w:val="00744436"/>
    <w:rsid w:val="007444E8"/>
    <w:rsid w:val="0074548E"/>
    <w:rsid w:val="00745773"/>
    <w:rsid w:val="00745BA6"/>
    <w:rsid w:val="00746800"/>
    <w:rsid w:val="007501A8"/>
    <w:rsid w:val="00750D61"/>
    <w:rsid w:val="00750EE1"/>
    <w:rsid w:val="00752196"/>
    <w:rsid w:val="00752B4D"/>
    <w:rsid w:val="00755402"/>
    <w:rsid w:val="00756B26"/>
    <w:rsid w:val="00756EDF"/>
    <w:rsid w:val="007600E3"/>
    <w:rsid w:val="0076517D"/>
    <w:rsid w:val="00765C43"/>
    <w:rsid w:val="00765EFB"/>
    <w:rsid w:val="00766C8E"/>
    <w:rsid w:val="007671CA"/>
    <w:rsid w:val="00767C00"/>
    <w:rsid w:val="00767C61"/>
    <w:rsid w:val="0077008A"/>
    <w:rsid w:val="0077051F"/>
    <w:rsid w:val="00770F92"/>
    <w:rsid w:val="00773C1F"/>
    <w:rsid w:val="00774DA4"/>
    <w:rsid w:val="00776599"/>
    <w:rsid w:val="0078114B"/>
    <w:rsid w:val="00781DD2"/>
    <w:rsid w:val="00783ECF"/>
    <w:rsid w:val="0078413A"/>
    <w:rsid w:val="00787309"/>
    <w:rsid w:val="0079009B"/>
    <w:rsid w:val="007956A4"/>
    <w:rsid w:val="007959E8"/>
    <w:rsid w:val="00795E9C"/>
    <w:rsid w:val="0079648D"/>
    <w:rsid w:val="007A0521"/>
    <w:rsid w:val="007A2E12"/>
    <w:rsid w:val="007A3475"/>
    <w:rsid w:val="007A41C8"/>
    <w:rsid w:val="007A54CE"/>
    <w:rsid w:val="007A5D3A"/>
    <w:rsid w:val="007A6FD9"/>
    <w:rsid w:val="007A76BC"/>
    <w:rsid w:val="007A7FFA"/>
    <w:rsid w:val="007B04EB"/>
    <w:rsid w:val="007B093B"/>
    <w:rsid w:val="007B0D4F"/>
    <w:rsid w:val="007B1C57"/>
    <w:rsid w:val="007B1FE4"/>
    <w:rsid w:val="007B4043"/>
    <w:rsid w:val="007B4CFC"/>
    <w:rsid w:val="007B5A3D"/>
    <w:rsid w:val="007B5B95"/>
    <w:rsid w:val="007B6032"/>
    <w:rsid w:val="007B68EA"/>
    <w:rsid w:val="007B7453"/>
    <w:rsid w:val="007C2D89"/>
    <w:rsid w:val="007C35FD"/>
    <w:rsid w:val="007C4593"/>
    <w:rsid w:val="007C4B86"/>
    <w:rsid w:val="007C5309"/>
    <w:rsid w:val="007C6069"/>
    <w:rsid w:val="007C7D48"/>
    <w:rsid w:val="007D03FF"/>
    <w:rsid w:val="007D06C4"/>
    <w:rsid w:val="007D10C3"/>
    <w:rsid w:val="007D1352"/>
    <w:rsid w:val="007D1A96"/>
    <w:rsid w:val="007D2508"/>
    <w:rsid w:val="007D346A"/>
    <w:rsid w:val="007D34AA"/>
    <w:rsid w:val="007D4648"/>
    <w:rsid w:val="007D5EA2"/>
    <w:rsid w:val="007D6518"/>
    <w:rsid w:val="007D76BD"/>
    <w:rsid w:val="007E0BF1"/>
    <w:rsid w:val="007E1F11"/>
    <w:rsid w:val="007E7A7A"/>
    <w:rsid w:val="007F0ED8"/>
    <w:rsid w:val="007F0F63"/>
    <w:rsid w:val="007F455B"/>
    <w:rsid w:val="007F4E23"/>
    <w:rsid w:val="007F75CE"/>
    <w:rsid w:val="008013A4"/>
    <w:rsid w:val="008027CE"/>
    <w:rsid w:val="00802F42"/>
    <w:rsid w:val="00804383"/>
    <w:rsid w:val="00804BB7"/>
    <w:rsid w:val="00804C3A"/>
    <w:rsid w:val="00804D41"/>
    <w:rsid w:val="0080715D"/>
    <w:rsid w:val="00807EAC"/>
    <w:rsid w:val="00810257"/>
    <w:rsid w:val="008104F5"/>
    <w:rsid w:val="00811072"/>
    <w:rsid w:val="00811369"/>
    <w:rsid w:val="00814189"/>
    <w:rsid w:val="00815419"/>
    <w:rsid w:val="008154F0"/>
    <w:rsid w:val="008156A2"/>
    <w:rsid w:val="00816058"/>
    <w:rsid w:val="008163C8"/>
    <w:rsid w:val="008164A1"/>
    <w:rsid w:val="00817325"/>
    <w:rsid w:val="0081772D"/>
    <w:rsid w:val="008209E6"/>
    <w:rsid w:val="00820D1D"/>
    <w:rsid w:val="00820D71"/>
    <w:rsid w:val="00821D19"/>
    <w:rsid w:val="00823303"/>
    <w:rsid w:val="008233B2"/>
    <w:rsid w:val="00823A9F"/>
    <w:rsid w:val="00823C85"/>
    <w:rsid w:val="00825138"/>
    <w:rsid w:val="008269DD"/>
    <w:rsid w:val="00830621"/>
    <w:rsid w:val="0083348C"/>
    <w:rsid w:val="00834CCC"/>
    <w:rsid w:val="008373D3"/>
    <w:rsid w:val="00840617"/>
    <w:rsid w:val="00840F84"/>
    <w:rsid w:val="00842A47"/>
    <w:rsid w:val="00843922"/>
    <w:rsid w:val="00843C13"/>
    <w:rsid w:val="00843DEF"/>
    <w:rsid w:val="008441C6"/>
    <w:rsid w:val="00844DA1"/>
    <w:rsid w:val="008454F8"/>
    <w:rsid w:val="00847084"/>
    <w:rsid w:val="008511BB"/>
    <w:rsid w:val="0085173A"/>
    <w:rsid w:val="0085194C"/>
    <w:rsid w:val="008603CE"/>
    <w:rsid w:val="008620FC"/>
    <w:rsid w:val="008627A5"/>
    <w:rsid w:val="008627D9"/>
    <w:rsid w:val="00863E05"/>
    <w:rsid w:val="008652F1"/>
    <w:rsid w:val="00865ACA"/>
    <w:rsid w:val="00865D28"/>
    <w:rsid w:val="00865F85"/>
    <w:rsid w:val="0086648A"/>
    <w:rsid w:val="00866EF8"/>
    <w:rsid w:val="00867C10"/>
    <w:rsid w:val="00870439"/>
    <w:rsid w:val="00870DA1"/>
    <w:rsid w:val="008735EC"/>
    <w:rsid w:val="00874568"/>
    <w:rsid w:val="0087581F"/>
    <w:rsid w:val="00875831"/>
    <w:rsid w:val="00883F93"/>
    <w:rsid w:val="00884C9C"/>
    <w:rsid w:val="00884DB3"/>
    <w:rsid w:val="00885A9D"/>
    <w:rsid w:val="008864F6"/>
    <w:rsid w:val="00886D2A"/>
    <w:rsid w:val="008901D9"/>
    <w:rsid w:val="0089049D"/>
    <w:rsid w:val="00890E96"/>
    <w:rsid w:val="0089185B"/>
    <w:rsid w:val="008928C9"/>
    <w:rsid w:val="008930CB"/>
    <w:rsid w:val="008938DC"/>
    <w:rsid w:val="00893FD1"/>
    <w:rsid w:val="00894836"/>
    <w:rsid w:val="00895172"/>
    <w:rsid w:val="00895680"/>
    <w:rsid w:val="00896A79"/>
    <w:rsid w:val="00896DFF"/>
    <w:rsid w:val="0089762C"/>
    <w:rsid w:val="008A173B"/>
    <w:rsid w:val="008A1893"/>
    <w:rsid w:val="008A2826"/>
    <w:rsid w:val="008A3B91"/>
    <w:rsid w:val="008A4EBF"/>
    <w:rsid w:val="008A57E6"/>
    <w:rsid w:val="008A6F81"/>
    <w:rsid w:val="008A769A"/>
    <w:rsid w:val="008B0377"/>
    <w:rsid w:val="008B0C9C"/>
    <w:rsid w:val="008B166D"/>
    <w:rsid w:val="008B17F4"/>
    <w:rsid w:val="008B3615"/>
    <w:rsid w:val="008B48A8"/>
    <w:rsid w:val="008B4AC4"/>
    <w:rsid w:val="008B50C8"/>
    <w:rsid w:val="008B5281"/>
    <w:rsid w:val="008B6F82"/>
    <w:rsid w:val="008B7E05"/>
    <w:rsid w:val="008C0106"/>
    <w:rsid w:val="008C0F57"/>
    <w:rsid w:val="008C1797"/>
    <w:rsid w:val="008C219C"/>
    <w:rsid w:val="008C2307"/>
    <w:rsid w:val="008C475E"/>
    <w:rsid w:val="008C619A"/>
    <w:rsid w:val="008C6F01"/>
    <w:rsid w:val="008D0CE8"/>
    <w:rsid w:val="008D2D1D"/>
    <w:rsid w:val="008D453D"/>
    <w:rsid w:val="008D53AD"/>
    <w:rsid w:val="008D562B"/>
    <w:rsid w:val="008D5733"/>
    <w:rsid w:val="008D58FF"/>
    <w:rsid w:val="008D622B"/>
    <w:rsid w:val="008D666C"/>
    <w:rsid w:val="008D7B54"/>
    <w:rsid w:val="008E0C9D"/>
    <w:rsid w:val="008E1648"/>
    <w:rsid w:val="008E1B3E"/>
    <w:rsid w:val="008E2319"/>
    <w:rsid w:val="008E2B4D"/>
    <w:rsid w:val="008E4BB2"/>
    <w:rsid w:val="008E4BB6"/>
    <w:rsid w:val="008E5518"/>
    <w:rsid w:val="008E6A84"/>
    <w:rsid w:val="008E7A86"/>
    <w:rsid w:val="008F0CDC"/>
    <w:rsid w:val="008F17A3"/>
    <w:rsid w:val="008F1ED3"/>
    <w:rsid w:val="008F4C29"/>
    <w:rsid w:val="008F70BD"/>
    <w:rsid w:val="008F788F"/>
    <w:rsid w:val="008F7EA2"/>
    <w:rsid w:val="00902722"/>
    <w:rsid w:val="009027BC"/>
    <w:rsid w:val="00905140"/>
    <w:rsid w:val="00905F5E"/>
    <w:rsid w:val="009062E6"/>
    <w:rsid w:val="00910144"/>
    <w:rsid w:val="00911BE5"/>
    <w:rsid w:val="00913CA9"/>
    <w:rsid w:val="009145AE"/>
    <w:rsid w:val="009146CE"/>
    <w:rsid w:val="00914CA7"/>
    <w:rsid w:val="00915C3E"/>
    <w:rsid w:val="0091611F"/>
    <w:rsid w:val="009161A8"/>
    <w:rsid w:val="00916E01"/>
    <w:rsid w:val="009213F0"/>
    <w:rsid w:val="00921794"/>
    <w:rsid w:val="00922356"/>
    <w:rsid w:val="009245AE"/>
    <w:rsid w:val="009245F5"/>
    <w:rsid w:val="009249EC"/>
    <w:rsid w:val="009273B3"/>
    <w:rsid w:val="0092775D"/>
    <w:rsid w:val="009305B5"/>
    <w:rsid w:val="00931792"/>
    <w:rsid w:val="009344C5"/>
    <w:rsid w:val="00935E5E"/>
    <w:rsid w:val="009378DD"/>
    <w:rsid w:val="00940711"/>
    <w:rsid w:val="009429D5"/>
    <w:rsid w:val="00942BF1"/>
    <w:rsid w:val="00944908"/>
    <w:rsid w:val="00945180"/>
    <w:rsid w:val="00945428"/>
    <w:rsid w:val="0094607B"/>
    <w:rsid w:val="009479BA"/>
    <w:rsid w:val="00953604"/>
    <w:rsid w:val="0095496B"/>
    <w:rsid w:val="00960F1E"/>
    <w:rsid w:val="009610DC"/>
    <w:rsid w:val="00961490"/>
    <w:rsid w:val="00961648"/>
    <w:rsid w:val="00961B14"/>
    <w:rsid w:val="009632F6"/>
    <w:rsid w:val="0096381A"/>
    <w:rsid w:val="00963DF8"/>
    <w:rsid w:val="00965E04"/>
    <w:rsid w:val="009674AD"/>
    <w:rsid w:val="00967EC0"/>
    <w:rsid w:val="00970CDC"/>
    <w:rsid w:val="00972D07"/>
    <w:rsid w:val="00975727"/>
    <w:rsid w:val="00977010"/>
    <w:rsid w:val="00977D02"/>
    <w:rsid w:val="00977FF9"/>
    <w:rsid w:val="009809BB"/>
    <w:rsid w:val="0098364B"/>
    <w:rsid w:val="00985FF9"/>
    <w:rsid w:val="009908A3"/>
    <w:rsid w:val="009911AF"/>
    <w:rsid w:val="00991875"/>
    <w:rsid w:val="00991F92"/>
    <w:rsid w:val="00992985"/>
    <w:rsid w:val="00993889"/>
    <w:rsid w:val="00994851"/>
    <w:rsid w:val="0099551B"/>
    <w:rsid w:val="00996BD2"/>
    <w:rsid w:val="00997BF1"/>
    <w:rsid w:val="009A089C"/>
    <w:rsid w:val="009A118E"/>
    <w:rsid w:val="009A1D0A"/>
    <w:rsid w:val="009A21CD"/>
    <w:rsid w:val="009A278C"/>
    <w:rsid w:val="009A2BC2"/>
    <w:rsid w:val="009A42C1"/>
    <w:rsid w:val="009A5429"/>
    <w:rsid w:val="009A72AD"/>
    <w:rsid w:val="009B09E0"/>
    <w:rsid w:val="009B0BC5"/>
    <w:rsid w:val="009B1247"/>
    <w:rsid w:val="009B249A"/>
    <w:rsid w:val="009B2E7B"/>
    <w:rsid w:val="009B35B3"/>
    <w:rsid w:val="009B56AE"/>
    <w:rsid w:val="009B6029"/>
    <w:rsid w:val="009B6971"/>
    <w:rsid w:val="009B70D8"/>
    <w:rsid w:val="009C1643"/>
    <w:rsid w:val="009C27F1"/>
    <w:rsid w:val="009C2CEC"/>
    <w:rsid w:val="009C3152"/>
    <w:rsid w:val="009C3257"/>
    <w:rsid w:val="009C396E"/>
    <w:rsid w:val="009C4CFA"/>
    <w:rsid w:val="009C5070"/>
    <w:rsid w:val="009C6CA1"/>
    <w:rsid w:val="009D112C"/>
    <w:rsid w:val="009D1385"/>
    <w:rsid w:val="009D1AB0"/>
    <w:rsid w:val="009D243C"/>
    <w:rsid w:val="009D47FA"/>
    <w:rsid w:val="009D4C5B"/>
    <w:rsid w:val="009D50D2"/>
    <w:rsid w:val="009D6BCA"/>
    <w:rsid w:val="009D741B"/>
    <w:rsid w:val="009E0F62"/>
    <w:rsid w:val="009E2FD2"/>
    <w:rsid w:val="009E4A58"/>
    <w:rsid w:val="009E4FEA"/>
    <w:rsid w:val="009E5A2D"/>
    <w:rsid w:val="009E5AB2"/>
    <w:rsid w:val="009E6219"/>
    <w:rsid w:val="009F03B3"/>
    <w:rsid w:val="009F7BFE"/>
    <w:rsid w:val="00A0096C"/>
    <w:rsid w:val="00A0170C"/>
    <w:rsid w:val="00A01757"/>
    <w:rsid w:val="00A028C0"/>
    <w:rsid w:val="00A02BAE"/>
    <w:rsid w:val="00A034CA"/>
    <w:rsid w:val="00A06A44"/>
    <w:rsid w:val="00A06A6B"/>
    <w:rsid w:val="00A07E47"/>
    <w:rsid w:val="00A07FB0"/>
    <w:rsid w:val="00A120C4"/>
    <w:rsid w:val="00A1250C"/>
    <w:rsid w:val="00A129A7"/>
    <w:rsid w:val="00A129B9"/>
    <w:rsid w:val="00A129D0"/>
    <w:rsid w:val="00A12C33"/>
    <w:rsid w:val="00A138BA"/>
    <w:rsid w:val="00A14C8E"/>
    <w:rsid w:val="00A153D9"/>
    <w:rsid w:val="00A15F09"/>
    <w:rsid w:val="00A169B6"/>
    <w:rsid w:val="00A2271D"/>
    <w:rsid w:val="00A237D5"/>
    <w:rsid w:val="00A23F33"/>
    <w:rsid w:val="00A272B6"/>
    <w:rsid w:val="00A30ABE"/>
    <w:rsid w:val="00A30AC4"/>
    <w:rsid w:val="00A30EFC"/>
    <w:rsid w:val="00A315C6"/>
    <w:rsid w:val="00A31984"/>
    <w:rsid w:val="00A32D73"/>
    <w:rsid w:val="00A3367B"/>
    <w:rsid w:val="00A33C67"/>
    <w:rsid w:val="00A34421"/>
    <w:rsid w:val="00A34907"/>
    <w:rsid w:val="00A3597D"/>
    <w:rsid w:val="00A36DD1"/>
    <w:rsid w:val="00A37BFD"/>
    <w:rsid w:val="00A4006C"/>
    <w:rsid w:val="00A40091"/>
    <w:rsid w:val="00A4030F"/>
    <w:rsid w:val="00A41C79"/>
    <w:rsid w:val="00A41CB5"/>
    <w:rsid w:val="00A42CDF"/>
    <w:rsid w:val="00A43B5F"/>
    <w:rsid w:val="00A43F4F"/>
    <w:rsid w:val="00A4452E"/>
    <w:rsid w:val="00A4472C"/>
    <w:rsid w:val="00A44E69"/>
    <w:rsid w:val="00A4558B"/>
    <w:rsid w:val="00A4661E"/>
    <w:rsid w:val="00A528CB"/>
    <w:rsid w:val="00A54706"/>
    <w:rsid w:val="00A55BD6"/>
    <w:rsid w:val="00A55D50"/>
    <w:rsid w:val="00A57142"/>
    <w:rsid w:val="00A61ECB"/>
    <w:rsid w:val="00A648CD"/>
    <w:rsid w:val="00A6537A"/>
    <w:rsid w:val="00A65AB1"/>
    <w:rsid w:val="00A67866"/>
    <w:rsid w:val="00A70B07"/>
    <w:rsid w:val="00A723F8"/>
    <w:rsid w:val="00A7708C"/>
    <w:rsid w:val="00A7711E"/>
    <w:rsid w:val="00A77CCB"/>
    <w:rsid w:val="00A801BB"/>
    <w:rsid w:val="00A821BD"/>
    <w:rsid w:val="00A82242"/>
    <w:rsid w:val="00A82538"/>
    <w:rsid w:val="00A83D8D"/>
    <w:rsid w:val="00A8446B"/>
    <w:rsid w:val="00A8473F"/>
    <w:rsid w:val="00A84857"/>
    <w:rsid w:val="00A862D6"/>
    <w:rsid w:val="00A8715E"/>
    <w:rsid w:val="00A90D39"/>
    <w:rsid w:val="00A9295B"/>
    <w:rsid w:val="00A93B09"/>
    <w:rsid w:val="00A952D7"/>
    <w:rsid w:val="00A95F37"/>
    <w:rsid w:val="00A963F7"/>
    <w:rsid w:val="00A9681A"/>
    <w:rsid w:val="00A96AD8"/>
    <w:rsid w:val="00AA052C"/>
    <w:rsid w:val="00AA13A9"/>
    <w:rsid w:val="00AA1E45"/>
    <w:rsid w:val="00AA3B92"/>
    <w:rsid w:val="00AA4286"/>
    <w:rsid w:val="00AA456B"/>
    <w:rsid w:val="00AA5523"/>
    <w:rsid w:val="00AA57F5"/>
    <w:rsid w:val="00AA672E"/>
    <w:rsid w:val="00AA6EC9"/>
    <w:rsid w:val="00AA75BE"/>
    <w:rsid w:val="00AB5089"/>
    <w:rsid w:val="00AB6309"/>
    <w:rsid w:val="00AB6524"/>
    <w:rsid w:val="00AB6801"/>
    <w:rsid w:val="00AB6C5F"/>
    <w:rsid w:val="00AB7129"/>
    <w:rsid w:val="00AC27A6"/>
    <w:rsid w:val="00AC30F7"/>
    <w:rsid w:val="00AC3A5A"/>
    <w:rsid w:val="00AC4C6A"/>
    <w:rsid w:val="00AC4D95"/>
    <w:rsid w:val="00AC5DF4"/>
    <w:rsid w:val="00AD06A1"/>
    <w:rsid w:val="00AD0AEF"/>
    <w:rsid w:val="00AD11B7"/>
    <w:rsid w:val="00AD1A94"/>
    <w:rsid w:val="00AD1C05"/>
    <w:rsid w:val="00AD4126"/>
    <w:rsid w:val="00AD421C"/>
    <w:rsid w:val="00AD44FA"/>
    <w:rsid w:val="00AD6AF7"/>
    <w:rsid w:val="00AE070A"/>
    <w:rsid w:val="00AE101C"/>
    <w:rsid w:val="00AE2A69"/>
    <w:rsid w:val="00AE30AF"/>
    <w:rsid w:val="00AE37E5"/>
    <w:rsid w:val="00AE3896"/>
    <w:rsid w:val="00AE417C"/>
    <w:rsid w:val="00AE4776"/>
    <w:rsid w:val="00AE5EB4"/>
    <w:rsid w:val="00AE6B7E"/>
    <w:rsid w:val="00AF0C18"/>
    <w:rsid w:val="00AF0E67"/>
    <w:rsid w:val="00AF2F1E"/>
    <w:rsid w:val="00AF3012"/>
    <w:rsid w:val="00AF3CEE"/>
    <w:rsid w:val="00AF47C5"/>
    <w:rsid w:val="00AF5398"/>
    <w:rsid w:val="00AF68D9"/>
    <w:rsid w:val="00B0373C"/>
    <w:rsid w:val="00B049AF"/>
    <w:rsid w:val="00B05B7B"/>
    <w:rsid w:val="00B07242"/>
    <w:rsid w:val="00B10534"/>
    <w:rsid w:val="00B113DB"/>
    <w:rsid w:val="00B11D8A"/>
    <w:rsid w:val="00B12981"/>
    <w:rsid w:val="00B147DD"/>
    <w:rsid w:val="00B153D0"/>
    <w:rsid w:val="00B156FD"/>
    <w:rsid w:val="00B16E5F"/>
    <w:rsid w:val="00B21F61"/>
    <w:rsid w:val="00B2553A"/>
    <w:rsid w:val="00B261F1"/>
    <w:rsid w:val="00B265BC"/>
    <w:rsid w:val="00B31FB1"/>
    <w:rsid w:val="00B322D6"/>
    <w:rsid w:val="00B33264"/>
    <w:rsid w:val="00B33952"/>
    <w:rsid w:val="00B33C5E"/>
    <w:rsid w:val="00B342F4"/>
    <w:rsid w:val="00B34369"/>
    <w:rsid w:val="00B3456B"/>
    <w:rsid w:val="00B34DC2"/>
    <w:rsid w:val="00B378E5"/>
    <w:rsid w:val="00B4033B"/>
    <w:rsid w:val="00B419DB"/>
    <w:rsid w:val="00B429A1"/>
    <w:rsid w:val="00B4346D"/>
    <w:rsid w:val="00B43D76"/>
    <w:rsid w:val="00B440F4"/>
    <w:rsid w:val="00B447A5"/>
    <w:rsid w:val="00B4654C"/>
    <w:rsid w:val="00B47293"/>
    <w:rsid w:val="00B475AB"/>
    <w:rsid w:val="00B47830"/>
    <w:rsid w:val="00B50E50"/>
    <w:rsid w:val="00B5127C"/>
    <w:rsid w:val="00B52120"/>
    <w:rsid w:val="00B54ABC"/>
    <w:rsid w:val="00B564D4"/>
    <w:rsid w:val="00B56FBE"/>
    <w:rsid w:val="00B60ACF"/>
    <w:rsid w:val="00B62B58"/>
    <w:rsid w:val="00B641FF"/>
    <w:rsid w:val="00B64CEA"/>
    <w:rsid w:val="00B65149"/>
    <w:rsid w:val="00B654B1"/>
    <w:rsid w:val="00B66567"/>
    <w:rsid w:val="00B66F52"/>
    <w:rsid w:val="00B66FE5"/>
    <w:rsid w:val="00B67972"/>
    <w:rsid w:val="00B7082F"/>
    <w:rsid w:val="00B72880"/>
    <w:rsid w:val="00B72BAC"/>
    <w:rsid w:val="00B73164"/>
    <w:rsid w:val="00B758BF"/>
    <w:rsid w:val="00B75928"/>
    <w:rsid w:val="00B75A43"/>
    <w:rsid w:val="00B77DC2"/>
    <w:rsid w:val="00B77EC8"/>
    <w:rsid w:val="00B827A6"/>
    <w:rsid w:val="00B831CE"/>
    <w:rsid w:val="00B846A9"/>
    <w:rsid w:val="00B86677"/>
    <w:rsid w:val="00B87131"/>
    <w:rsid w:val="00B939B1"/>
    <w:rsid w:val="00B96D40"/>
    <w:rsid w:val="00B97386"/>
    <w:rsid w:val="00BA1006"/>
    <w:rsid w:val="00BA263B"/>
    <w:rsid w:val="00BA2C67"/>
    <w:rsid w:val="00BA406D"/>
    <w:rsid w:val="00BA42B2"/>
    <w:rsid w:val="00BA58D4"/>
    <w:rsid w:val="00BA5B9E"/>
    <w:rsid w:val="00BA6F49"/>
    <w:rsid w:val="00BA7C9A"/>
    <w:rsid w:val="00BA7D31"/>
    <w:rsid w:val="00BB5F8F"/>
    <w:rsid w:val="00BB657A"/>
    <w:rsid w:val="00BC1A4E"/>
    <w:rsid w:val="00BC1D77"/>
    <w:rsid w:val="00BC1FB2"/>
    <w:rsid w:val="00BC2200"/>
    <w:rsid w:val="00BC5751"/>
    <w:rsid w:val="00BC5DC7"/>
    <w:rsid w:val="00BC6417"/>
    <w:rsid w:val="00BC6B8B"/>
    <w:rsid w:val="00BC7139"/>
    <w:rsid w:val="00BC73D8"/>
    <w:rsid w:val="00BC790A"/>
    <w:rsid w:val="00BD1F5F"/>
    <w:rsid w:val="00BD24C9"/>
    <w:rsid w:val="00BD52D7"/>
    <w:rsid w:val="00BD5AD2"/>
    <w:rsid w:val="00BD77F1"/>
    <w:rsid w:val="00BD7E3D"/>
    <w:rsid w:val="00BE22F3"/>
    <w:rsid w:val="00BE499E"/>
    <w:rsid w:val="00BE5B52"/>
    <w:rsid w:val="00BE6B2F"/>
    <w:rsid w:val="00BE6CE7"/>
    <w:rsid w:val="00BE7B8D"/>
    <w:rsid w:val="00BF0993"/>
    <w:rsid w:val="00BF10A9"/>
    <w:rsid w:val="00BF1703"/>
    <w:rsid w:val="00BF182C"/>
    <w:rsid w:val="00BF231C"/>
    <w:rsid w:val="00BF2614"/>
    <w:rsid w:val="00BF2CE9"/>
    <w:rsid w:val="00BF3FBB"/>
    <w:rsid w:val="00BF4A89"/>
    <w:rsid w:val="00BF51E5"/>
    <w:rsid w:val="00BF588C"/>
    <w:rsid w:val="00BF74A6"/>
    <w:rsid w:val="00C013AD"/>
    <w:rsid w:val="00C04904"/>
    <w:rsid w:val="00C056B3"/>
    <w:rsid w:val="00C06837"/>
    <w:rsid w:val="00C103E5"/>
    <w:rsid w:val="00C13319"/>
    <w:rsid w:val="00C13EE9"/>
    <w:rsid w:val="00C14125"/>
    <w:rsid w:val="00C2142F"/>
    <w:rsid w:val="00C21540"/>
    <w:rsid w:val="00C21906"/>
    <w:rsid w:val="00C21908"/>
    <w:rsid w:val="00C21BFA"/>
    <w:rsid w:val="00C2375F"/>
    <w:rsid w:val="00C24C8D"/>
    <w:rsid w:val="00C25F98"/>
    <w:rsid w:val="00C25FE2"/>
    <w:rsid w:val="00C26B53"/>
    <w:rsid w:val="00C2714E"/>
    <w:rsid w:val="00C279B2"/>
    <w:rsid w:val="00C307E6"/>
    <w:rsid w:val="00C33394"/>
    <w:rsid w:val="00C33E50"/>
    <w:rsid w:val="00C3495F"/>
    <w:rsid w:val="00C34C20"/>
    <w:rsid w:val="00C35A3E"/>
    <w:rsid w:val="00C378FF"/>
    <w:rsid w:val="00C42130"/>
    <w:rsid w:val="00C423A4"/>
    <w:rsid w:val="00C423E3"/>
    <w:rsid w:val="00C43F65"/>
    <w:rsid w:val="00C44BF5"/>
    <w:rsid w:val="00C46873"/>
    <w:rsid w:val="00C51E68"/>
    <w:rsid w:val="00C51F71"/>
    <w:rsid w:val="00C521D6"/>
    <w:rsid w:val="00C532B1"/>
    <w:rsid w:val="00C53F00"/>
    <w:rsid w:val="00C55232"/>
    <w:rsid w:val="00C553A4"/>
    <w:rsid w:val="00C55A06"/>
    <w:rsid w:val="00C55D03"/>
    <w:rsid w:val="00C601BC"/>
    <w:rsid w:val="00C62C55"/>
    <w:rsid w:val="00C6329F"/>
    <w:rsid w:val="00C63340"/>
    <w:rsid w:val="00C643F9"/>
    <w:rsid w:val="00C64E95"/>
    <w:rsid w:val="00C71372"/>
    <w:rsid w:val="00C72410"/>
    <w:rsid w:val="00C7287F"/>
    <w:rsid w:val="00C76B06"/>
    <w:rsid w:val="00C76B8A"/>
    <w:rsid w:val="00C80CB8"/>
    <w:rsid w:val="00C819F8"/>
    <w:rsid w:val="00C8248C"/>
    <w:rsid w:val="00C84666"/>
    <w:rsid w:val="00C84E33"/>
    <w:rsid w:val="00C86D6F"/>
    <w:rsid w:val="00C905FC"/>
    <w:rsid w:val="00C92D03"/>
    <w:rsid w:val="00C9319C"/>
    <w:rsid w:val="00C9435D"/>
    <w:rsid w:val="00C94DF2"/>
    <w:rsid w:val="00C95D6B"/>
    <w:rsid w:val="00C96741"/>
    <w:rsid w:val="00CA2D1B"/>
    <w:rsid w:val="00CA375D"/>
    <w:rsid w:val="00CA4AAE"/>
    <w:rsid w:val="00CA52E3"/>
    <w:rsid w:val="00CA662A"/>
    <w:rsid w:val="00CA7AFD"/>
    <w:rsid w:val="00CA7C3C"/>
    <w:rsid w:val="00CB0189"/>
    <w:rsid w:val="00CB0BA2"/>
    <w:rsid w:val="00CB1A42"/>
    <w:rsid w:val="00CB1B0C"/>
    <w:rsid w:val="00CB2298"/>
    <w:rsid w:val="00CB2C0B"/>
    <w:rsid w:val="00CB36C2"/>
    <w:rsid w:val="00CB40CA"/>
    <w:rsid w:val="00CB517D"/>
    <w:rsid w:val="00CB5A69"/>
    <w:rsid w:val="00CC002F"/>
    <w:rsid w:val="00CC038D"/>
    <w:rsid w:val="00CC08DB"/>
    <w:rsid w:val="00CC118B"/>
    <w:rsid w:val="00CC1E7B"/>
    <w:rsid w:val="00CC2BCE"/>
    <w:rsid w:val="00CC39FF"/>
    <w:rsid w:val="00CC3C2F"/>
    <w:rsid w:val="00CC4124"/>
    <w:rsid w:val="00CC4AC8"/>
    <w:rsid w:val="00CC5233"/>
    <w:rsid w:val="00CC5DE6"/>
    <w:rsid w:val="00CC6E4E"/>
    <w:rsid w:val="00CC6FE8"/>
    <w:rsid w:val="00CC7202"/>
    <w:rsid w:val="00CC76DE"/>
    <w:rsid w:val="00CD1A2B"/>
    <w:rsid w:val="00CD2808"/>
    <w:rsid w:val="00CD28BF"/>
    <w:rsid w:val="00CD4092"/>
    <w:rsid w:val="00CD4A20"/>
    <w:rsid w:val="00CD50A1"/>
    <w:rsid w:val="00CD519E"/>
    <w:rsid w:val="00CE0C4F"/>
    <w:rsid w:val="00CE30EA"/>
    <w:rsid w:val="00CE3A5D"/>
    <w:rsid w:val="00CE470A"/>
    <w:rsid w:val="00CE4933"/>
    <w:rsid w:val="00CE6ABC"/>
    <w:rsid w:val="00CF048A"/>
    <w:rsid w:val="00CF0F99"/>
    <w:rsid w:val="00CF155A"/>
    <w:rsid w:val="00CF2947"/>
    <w:rsid w:val="00CF3BD9"/>
    <w:rsid w:val="00CF686F"/>
    <w:rsid w:val="00CF6E60"/>
    <w:rsid w:val="00CF7BCA"/>
    <w:rsid w:val="00D00718"/>
    <w:rsid w:val="00D008FD"/>
    <w:rsid w:val="00D02A4C"/>
    <w:rsid w:val="00D0321C"/>
    <w:rsid w:val="00D035EC"/>
    <w:rsid w:val="00D038E0"/>
    <w:rsid w:val="00D05C1D"/>
    <w:rsid w:val="00D06AB1"/>
    <w:rsid w:val="00D06FC1"/>
    <w:rsid w:val="00D072ED"/>
    <w:rsid w:val="00D07A16"/>
    <w:rsid w:val="00D1067E"/>
    <w:rsid w:val="00D10F50"/>
    <w:rsid w:val="00D11272"/>
    <w:rsid w:val="00D126F5"/>
    <w:rsid w:val="00D1489E"/>
    <w:rsid w:val="00D1706C"/>
    <w:rsid w:val="00D17BC0"/>
    <w:rsid w:val="00D20737"/>
    <w:rsid w:val="00D20BC8"/>
    <w:rsid w:val="00D21E81"/>
    <w:rsid w:val="00D223DE"/>
    <w:rsid w:val="00D23B1E"/>
    <w:rsid w:val="00D2430D"/>
    <w:rsid w:val="00D25E37"/>
    <w:rsid w:val="00D265D4"/>
    <w:rsid w:val="00D2661A"/>
    <w:rsid w:val="00D27582"/>
    <w:rsid w:val="00D27EC4"/>
    <w:rsid w:val="00D27EC7"/>
    <w:rsid w:val="00D30BA4"/>
    <w:rsid w:val="00D32719"/>
    <w:rsid w:val="00D33333"/>
    <w:rsid w:val="00D34FC5"/>
    <w:rsid w:val="00D352A2"/>
    <w:rsid w:val="00D374DF"/>
    <w:rsid w:val="00D4162B"/>
    <w:rsid w:val="00D446C2"/>
    <w:rsid w:val="00D4514F"/>
    <w:rsid w:val="00D451E2"/>
    <w:rsid w:val="00D457F4"/>
    <w:rsid w:val="00D45E89"/>
    <w:rsid w:val="00D45E8D"/>
    <w:rsid w:val="00D466AE"/>
    <w:rsid w:val="00D46AD6"/>
    <w:rsid w:val="00D47036"/>
    <w:rsid w:val="00D4734F"/>
    <w:rsid w:val="00D47ED8"/>
    <w:rsid w:val="00D503E9"/>
    <w:rsid w:val="00D51233"/>
    <w:rsid w:val="00D51BF3"/>
    <w:rsid w:val="00D555F7"/>
    <w:rsid w:val="00D5672E"/>
    <w:rsid w:val="00D604E4"/>
    <w:rsid w:val="00D60A6F"/>
    <w:rsid w:val="00D644D9"/>
    <w:rsid w:val="00D64698"/>
    <w:rsid w:val="00D65F6A"/>
    <w:rsid w:val="00D66846"/>
    <w:rsid w:val="00D66E1C"/>
    <w:rsid w:val="00D675FB"/>
    <w:rsid w:val="00D679B8"/>
    <w:rsid w:val="00D7174F"/>
    <w:rsid w:val="00D71F25"/>
    <w:rsid w:val="00D72A9C"/>
    <w:rsid w:val="00D748A4"/>
    <w:rsid w:val="00D77031"/>
    <w:rsid w:val="00D84941"/>
    <w:rsid w:val="00D84FA1"/>
    <w:rsid w:val="00D851F0"/>
    <w:rsid w:val="00D8554D"/>
    <w:rsid w:val="00D86DB7"/>
    <w:rsid w:val="00D87BF5"/>
    <w:rsid w:val="00D90721"/>
    <w:rsid w:val="00D91383"/>
    <w:rsid w:val="00D913B1"/>
    <w:rsid w:val="00D926D0"/>
    <w:rsid w:val="00D93030"/>
    <w:rsid w:val="00D93D57"/>
    <w:rsid w:val="00D94AAE"/>
    <w:rsid w:val="00D950E1"/>
    <w:rsid w:val="00D952A6"/>
    <w:rsid w:val="00D97F99"/>
    <w:rsid w:val="00DA1E08"/>
    <w:rsid w:val="00DA229A"/>
    <w:rsid w:val="00DA24F8"/>
    <w:rsid w:val="00DA259E"/>
    <w:rsid w:val="00DA28E8"/>
    <w:rsid w:val="00DA38D3"/>
    <w:rsid w:val="00DA3932"/>
    <w:rsid w:val="00DA3AFC"/>
    <w:rsid w:val="00DA453E"/>
    <w:rsid w:val="00DA4C5E"/>
    <w:rsid w:val="00DA64F8"/>
    <w:rsid w:val="00DA6C15"/>
    <w:rsid w:val="00DA7827"/>
    <w:rsid w:val="00DB0258"/>
    <w:rsid w:val="00DB1478"/>
    <w:rsid w:val="00DB38EE"/>
    <w:rsid w:val="00DB45AE"/>
    <w:rsid w:val="00DB498B"/>
    <w:rsid w:val="00DB66CA"/>
    <w:rsid w:val="00DB6B90"/>
    <w:rsid w:val="00DB6BCA"/>
    <w:rsid w:val="00DB6F54"/>
    <w:rsid w:val="00DB73F7"/>
    <w:rsid w:val="00DC0321"/>
    <w:rsid w:val="00DC3067"/>
    <w:rsid w:val="00DC370B"/>
    <w:rsid w:val="00DC4270"/>
    <w:rsid w:val="00DC46CA"/>
    <w:rsid w:val="00DC5129"/>
    <w:rsid w:val="00DC5B90"/>
    <w:rsid w:val="00DD00FF"/>
    <w:rsid w:val="00DD0619"/>
    <w:rsid w:val="00DD07FB"/>
    <w:rsid w:val="00DD25C6"/>
    <w:rsid w:val="00DD3628"/>
    <w:rsid w:val="00DD4077"/>
    <w:rsid w:val="00DD4C56"/>
    <w:rsid w:val="00DD4FE5"/>
    <w:rsid w:val="00DD54B0"/>
    <w:rsid w:val="00DD57EE"/>
    <w:rsid w:val="00DD6BCC"/>
    <w:rsid w:val="00DD6C5D"/>
    <w:rsid w:val="00DE0A4B"/>
    <w:rsid w:val="00DE0FF3"/>
    <w:rsid w:val="00DE2410"/>
    <w:rsid w:val="00DE2939"/>
    <w:rsid w:val="00DE6E81"/>
    <w:rsid w:val="00DE703F"/>
    <w:rsid w:val="00DE7595"/>
    <w:rsid w:val="00DE7C83"/>
    <w:rsid w:val="00DF1961"/>
    <w:rsid w:val="00DF44DE"/>
    <w:rsid w:val="00DF5A05"/>
    <w:rsid w:val="00E01138"/>
    <w:rsid w:val="00E02DFB"/>
    <w:rsid w:val="00E030F9"/>
    <w:rsid w:val="00E0311A"/>
    <w:rsid w:val="00E03138"/>
    <w:rsid w:val="00E04089"/>
    <w:rsid w:val="00E05F50"/>
    <w:rsid w:val="00E06404"/>
    <w:rsid w:val="00E07858"/>
    <w:rsid w:val="00E11A85"/>
    <w:rsid w:val="00E11DB1"/>
    <w:rsid w:val="00E12495"/>
    <w:rsid w:val="00E15CCD"/>
    <w:rsid w:val="00E17F30"/>
    <w:rsid w:val="00E202EF"/>
    <w:rsid w:val="00E210B5"/>
    <w:rsid w:val="00E22710"/>
    <w:rsid w:val="00E2552F"/>
    <w:rsid w:val="00E3137A"/>
    <w:rsid w:val="00E32CCF"/>
    <w:rsid w:val="00E3319D"/>
    <w:rsid w:val="00E34A98"/>
    <w:rsid w:val="00E35D1E"/>
    <w:rsid w:val="00E362F3"/>
    <w:rsid w:val="00E3631C"/>
    <w:rsid w:val="00E364F9"/>
    <w:rsid w:val="00E365FA"/>
    <w:rsid w:val="00E36789"/>
    <w:rsid w:val="00E37F31"/>
    <w:rsid w:val="00E44A83"/>
    <w:rsid w:val="00E4575F"/>
    <w:rsid w:val="00E457A8"/>
    <w:rsid w:val="00E502C1"/>
    <w:rsid w:val="00E502DD"/>
    <w:rsid w:val="00E50D3A"/>
    <w:rsid w:val="00E51387"/>
    <w:rsid w:val="00E5171A"/>
    <w:rsid w:val="00E51DBF"/>
    <w:rsid w:val="00E51E68"/>
    <w:rsid w:val="00E52EFD"/>
    <w:rsid w:val="00E5408A"/>
    <w:rsid w:val="00E54999"/>
    <w:rsid w:val="00E5533C"/>
    <w:rsid w:val="00E5639A"/>
    <w:rsid w:val="00E56800"/>
    <w:rsid w:val="00E608A7"/>
    <w:rsid w:val="00E60C63"/>
    <w:rsid w:val="00E620A5"/>
    <w:rsid w:val="00E62FF9"/>
    <w:rsid w:val="00E635D6"/>
    <w:rsid w:val="00E639BC"/>
    <w:rsid w:val="00E6482A"/>
    <w:rsid w:val="00E664CC"/>
    <w:rsid w:val="00E70388"/>
    <w:rsid w:val="00E70F92"/>
    <w:rsid w:val="00E74313"/>
    <w:rsid w:val="00E7433F"/>
    <w:rsid w:val="00E74C54"/>
    <w:rsid w:val="00E77A03"/>
    <w:rsid w:val="00E77D6D"/>
    <w:rsid w:val="00E81598"/>
    <w:rsid w:val="00E822E8"/>
    <w:rsid w:val="00E82554"/>
    <w:rsid w:val="00E82606"/>
    <w:rsid w:val="00E831C1"/>
    <w:rsid w:val="00E846C8"/>
    <w:rsid w:val="00E84957"/>
    <w:rsid w:val="00E84A55"/>
    <w:rsid w:val="00E8533C"/>
    <w:rsid w:val="00E85BFF"/>
    <w:rsid w:val="00E90391"/>
    <w:rsid w:val="00E906C2"/>
    <w:rsid w:val="00E91543"/>
    <w:rsid w:val="00E91845"/>
    <w:rsid w:val="00E9311F"/>
    <w:rsid w:val="00E934D1"/>
    <w:rsid w:val="00E94AF0"/>
    <w:rsid w:val="00E95D13"/>
    <w:rsid w:val="00E95DD3"/>
    <w:rsid w:val="00E96542"/>
    <w:rsid w:val="00E969D5"/>
    <w:rsid w:val="00E97591"/>
    <w:rsid w:val="00EA0CEC"/>
    <w:rsid w:val="00EA4AF1"/>
    <w:rsid w:val="00EA58D1"/>
    <w:rsid w:val="00EA61BC"/>
    <w:rsid w:val="00EA681A"/>
    <w:rsid w:val="00EA735B"/>
    <w:rsid w:val="00EB14BB"/>
    <w:rsid w:val="00EB1E1A"/>
    <w:rsid w:val="00EB1E69"/>
    <w:rsid w:val="00EB2086"/>
    <w:rsid w:val="00EB2E99"/>
    <w:rsid w:val="00EB31ED"/>
    <w:rsid w:val="00EB5EDF"/>
    <w:rsid w:val="00EB60FE"/>
    <w:rsid w:val="00EB74DB"/>
    <w:rsid w:val="00EC5359"/>
    <w:rsid w:val="00EC562A"/>
    <w:rsid w:val="00ED067A"/>
    <w:rsid w:val="00ED2B50"/>
    <w:rsid w:val="00ED3B67"/>
    <w:rsid w:val="00ED5BA7"/>
    <w:rsid w:val="00EE0350"/>
    <w:rsid w:val="00EE0719"/>
    <w:rsid w:val="00EE0E80"/>
    <w:rsid w:val="00EE602E"/>
    <w:rsid w:val="00EE613F"/>
    <w:rsid w:val="00EE659C"/>
    <w:rsid w:val="00EE7295"/>
    <w:rsid w:val="00EE7869"/>
    <w:rsid w:val="00EE78AD"/>
    <w:rsid w:val="00EF054A"/>
    <w:rsid w:val="00EF3235"/>
    <w:rsid w:val="00EF6A63"/>
    <w:rsid w:val="00EF7E72"/>
    <w:rsid w:val="00F013F4"/>
    <w:rsid w:val="00F06D37"/>
    <w:rsid w:val="00F07B9D"/>
    <w:rsid w:val="00F07DFE"/>
    <w:rsid w:val="00F11586"/>
    <w:rsid w:val="00F1183B"/>
    <w:rsid w:val="00F11C9F"/>
    <w:rsid w:val="00F12176"/>
    <w:rsid w:val="00F12263"/>
    <w:rsid w:val="00F1409D"/>
    <w:rsid w:val="00F14214"/>
    <w:rsid w:val="00F157A9"/>
    <w:rsid w:val="00F16F00"/>
    <w:rsid w:val="00F25BB6"/>
    <w:rsid w:val="00F26B7E"/>
    <w:rsid w:val="00F27A3B"/>
    <w:rsid w:val="00F31F56"/>
    <w:rsid w:val="00F321BA"/>
    <w:rsid w:val="00F326E8"/>
    <w:rsid w:val="00F32780"/>
    <w:rsid w:val="00F33817"/>
    <w:rsid w:val="00F361B6"/>
    <w:rsid w:val="00F377E7"/>
    <w:rsid w:val="00F420D5"/>
    <w:rsid w:val="00F42499"/>
    <w:rsid w:val="00F451EA"/>
    <w:rsid w:val="00F45447"/>
    <w:rsid w:val="00F456C6"/>
    <w:rsid w:val="00F4577B"/>
    <w:rsid w:val="00F46496"/>
    <w:rsid w:val="00F474D0"/>
    <w:rsid w:val="00F50179"/>
    <w:rsid w:val="00F515EE"/>
    <w:rsid w:val="00F53A52"/>
    <w:rsid w:val="00F548F7"/>
    <w:rsid w:val="00F5569D"/>
    <w:rsid w:val="00F56511"/>
    <w:rsid w:val="00F57F46"/>
    <w:rsid w:val="00F6194E"/>
    <w:rsid w:val="00F622E9"/>
    <w:rsid w:val="00F623AC"/>
    <w:rsid w:val="00F63ED2"/>
    <w:rsid w:val="00F6412A"/>
    <w:rsid w:val="00F65893"/>
    <w:rsid w:val="00F65B25"/>
    <w:rsid w:val="00F662DF"/>
    <w:rsid w:val="00F6691C"/>
    <w:rsid w:val="00F66A4A"/>
    <w:rsid w:val="00F71E22"/>
    <w:rsid w:val="00F72142"/>
    <w:rsid w:val="00F72AE7"/>
    <w:rsid w:val="00F7749E"/>
    <w:rsid w:val="00F81E20"/>
    <w:rsid w:val="00F833BA"/>
    <w:rsid w:val="00F84FD0"/>
    <w:rsid w:val="00F85809"/>
    <w:rsid w:val="00F859A8"/>
    <w:rsid w:val="00F85EDA"/>
    <w:rsid w:val="00F86D87"/>
    <w:rsid w:val="00F9108B"/>
    <w:rsid w:val="00F91349"/>
    <w:rsid w:val="00F92822"/>
    <w:rsid w:val="00F93628"/>
    <w:rsid w:val="00F93A8A"/>
    <w:rsid w:val="00F95248"/>
    <w:rsid w:val="00F956A9"/>
    <w:rsid w:val="00F963ED"/>
    <w:rsid w:val="00F96416"/>
    <w:rsid w:val="00F966CF"/>
    <w:rsid w:val="00F96CAE"/>
    <w:rsid w:val="00F97C99"/>
    <w:rsid w:val="00FA39D9"/>
    <w:rsid w:val="00FA3CB3"/>
    <w:rsid w:val="00FA662D"/>
    <w:rsid w:val="00FA73B1"/>
    <w:rsid w:val="00FB0CB9"/>
    <w:rsid w:val="00FB231D"/>
    <w:rsid w:val="00FB2EA8"/>
    <w:rsid w:val="00FB45F1"/>
    <w:rsid w:val="00FB4A72"/>
    <w:rsid w:val="00FB5321"/>
    <w:rsid w:val="00FB54E8"/>
    <w:rsid w:val="00FB7054"/>
    <w:rsid w:val="00FC17B7"/>
    <w:rsid w:val="00FC2CB7"/>
    <w:rsid w:val="00FC4090"/>
    <w:rsid w:val="00FC462D"/>
    <w:rsid w:val="00FC55B4"/>
    <w:rsid w:val="00FC7E5E"/>
    <w:rsid w:val="00FD00E6"/>
    <w:rsid w:val="00FD09A1"/>
    <w:rsid w:val="00FD12DF"/>
    <w:rsid w:val="00FD16B8"/>
    <w:rsid w:val="00FD2733"/>
    <w:rsid w:val="00FD2A7C"/>
    <w:rsid w:val="00FD3B42"/>
    <w:rsid w:val="00FD4AF7"/>
    <w:rsid w:val="00FD59EB"/>
    <w:rsid w:val="00FD7299"/>
    <w:rsid w:val="00FE1FBE"/>
    <w:rsid w:val="00FE3901"/>
    <w:rsid w:val="00FE39D3"/>
    <w:rsid w:val="00FE4BCE"/>
    <w:rsid w:val="00FE54AE"/>
    <w:rsid w:val="00FE576A"/>
    <w:rsid w:val="00FE7E79"/>
    <w:rsid w:val="00FF05F0"/>
    <w:rsid w:val="00FF0B8F"/>
    <w:rsid w:val="00FF3E7D"/>
    <w:rsid w:val="00FF5B99"/>
    <w:rsid w:val="00FF69B7"/>
    <w:rsid w:val="00FF730C"/>
    <w:rsid w:val="00FF73F4"/>
    <w:rsid w:val="00FF7CE4"/>
    <w:rsid w:val="00FF7E39"/>
    <w:rsid w:val="070D0B30"/>
    <w:rsid w:val="093A2450"/>
    <w:rsid w:val="0EB57768"/>
    <w:rsid w:val="0EEA79A9"/>
    <w:rsid w:val="123C051C"/>
    <w:rsid w:val="14FB646C"/>
    <w:rsid w:val="1E432C32"/>
    <w:rsid w:val="27D112AE"/>
    <w:rsid w:val="286B34B1"/>
    <w:rsid w:val="288A1B89"/>
    <w:rsid w:val="3EE576C2"/>
    <w:rsid w:val="419929E5"/>
    <w:rsid w:val="44615A3C"/>
    <w:rsid w:val="47AA14A8"/>
    <w:rsid w:val="5E4C11DC"/>
    <w:rsid w:val="5EA467FA"/>
    <w:rsid w:val="5FA40A7B"/>
    <w:rsid w:val="60163727"/>
    <w:rsid w:val="61CD6067"/>
    <w:rsid w:val="62147163"/>
    <w:rsid w:val="67A23AF2"/>
    <w:rsid w:val="69201173"/>
    <w:rsid w:val="69392234"/>
    <w:rsid w:val="6CB95B66"/>
    <w:rsid w:val="731F249B"/>
    <w:rsid w:val="787C3EEC"/>
    <w:rsid w:val="79BA6C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1DBDA113"/>
  <w15:docId w15:val="{72338049-4EB1-4490-92A2-6F24646D9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qFormat="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1">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annotation text"/>
    <w:basedOn w:val="afff5"/>
    <w:link w:val="afffb"/>
    <w:uiPriority w:val="99"/>
    <w:semiHidden/>
    <w:unhideWhenUsed/>
    <w:qFormat/>
    <w:pPr>
      <w:jc w:val="left"/>
    </w:pPr>
  </w:style>
  <w:style w:type="paragraph" w:styleId="afffc">
    <w:name w:val="Body Text"/>
    <w:basedOn w:val="afff5"/>
    <w:link w:val="afffd"/>
    <w:qFormat/>
    <w:pPr>
      <w:spacing w:after="120"/>
    </w:pPr>
  </w:style>
  <w:style w:type="paragraph" w:styleId="51">
    <w:name w:val="toc 5"/>
    <w:basedOn w:val="afff5"/>
    <w:next w:val="afff5"/>
    <w:autoRedefine/>
    <w:uiPriority w:val="39"/>
    <w:unhideWhenUsed/>
    <w:qFormat/>
    <w:pPr>
      <w:ind w:left="839"/>
    </w:pPr>
    <w:rPr>
      <w:rFonts w:ascii="宋体"/>
    </w:rPr>
  </w:style>
  <w:style w:type="paragraph" w:styleId="31">
    <w:name w:val="toc 3"/>
    <w:basedOn w:val="afff5"/>
    <w:next w:val="afff5"/>
    <w:autoRedefine/>
    <w:uiPriority w:val="39"/>
    <w:unhideWhenUsed/>
    <w:qFormat/>
    <w:pPr>
      <w:spacing w:line="300" w:lineRule="exact"/>
      <w:ind w:left="420"/>
    </w:pPr>
    <w:rPr>
      <w:rFonts w:ascii="宋体"/>
    </w:rPr>
  </w:style>
  <w:style w:type="paragraph" w:styleId="afffe">
    <w:name w:val="Balloon Text"/>
    <w:basedOn w:val="afff5"/>
    <w:link w:val="affff"/>
    <w:uiPriority w:val="99"/>
    <w:semiHidden/>
    <w:unhideWhenUsed/>
    <w:qFormat/>
    <w:rPr>
      <w:sz w:val="18"/>
      <w:szCs w:val="18"/>
    </w:rPr>
  </w:style>
  <w:style w:type="paragraph" w:styleId="affff0">
    <w:name w:val="footer"/>
    <w:basedOn w:val="afff5"/>
    <w:link w:val="affff1"/>
    <w:uiPriority w:val="99"/>
    <w:qFormat/>
    <w:pPr>
      <w:tabs>
        <w:tab w:val="center" w:pos="4153"/>
        <w:tab w:val="right" w:pos="8306"/>
      </w:tabs>
      <w:adjustRightInd/>
      <w:snapToGrid w:val="0"/>
      <w:spacing w:line="240" w:lineRule="auto"/>
      <w:jc w:val="right"/>
    </w:pPr>
    <w:rPr>
      <w:rFonts w:ascii="宋体"/>
      <w:sz w:val="18"/>
      <w:szCs w:val="18"/>
    </w:rPr>
  </w:style>
  <w:style w:type="paragraph" w:styleId="affff2">
    <w:name w:val="header"/>
    <w:basedOn w:val="afff5"/>
    <w:link w:val="affff3"/>
    <w:uiPriority w:val="99"/>
    <w:qFormat/>
    <w:pPr>
      <w:tabs>
        <w:tab w:val="center" w:pos="4153"/>
        <w:tab w:val="right" w:pos="8306"/>
      </w:tabs>
      <w:adjustRightInd/>
      <w:snapToGrid w:val="0"/>
      <w:jc w:val="center"/>
    </w:pPr>
    <w:rPr>
      <w:sz w:val="18"/>
      <w:szCs w:val="18"/>
    </w:rPr>
  </w:style>
  <w:style w:type="paragraph" w:styleId="11">
    <w:name w:val="toc 1"/>
    <w:basedOn w:val="afff5"/>
    <w:next w:val="afff5"/>
    <w:autoRedefine/>
    <w:uiPriority w:val="39"/>
    <w:unhideWhenUsed/>
    <w:qFormat/>
    <w:rPr>
      <w:rFonts w:ascii="宋体"/>
    </w:rPr>
  </w:style>
  <w:style w:type="paragraph" w:styleId="41">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f4">
    <w:name w:val="footnote text"/>
    <w:basedOn w:val="afff5"/>
    <w:next w:val="afff5"/>
    <w:link w:val="affff5"/>
    <w:semiHidden/>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5"/>
    <w:next w:val="afff5"/>
    <w:autoRedefine/>
    <w:uiPriority w:val="39"/>
    <w:unhideWhenUsed/>
    <w:qFormat/>
    <w:pPr>
      <w:spacing w:line="300" w:lineRule="exact"/>
      <w:ind w:left="1049"/>
    </w:pPr>
    <w:rPr>
      <w:rFonts w:ascii="宋体"/>
    </w:rPr>
  </w:style>
  <w:style w:type="paragraph" w:styleId="affff6">
    <w:name w:val="table of figures"/>
    <w:basedOn w:val="afff5"/>
    <w:next w:val="afff5"/>
    <w:semiHidden/>
    <w:qFormat/>
    <w:pPr>
      <w:adjustRightInd/>
      <w:spacing w:line="240" w:lineRule="auto"/>
      <w:jc w:val="left"/>
    </w:pPr>
    <w:rPr>
      <w:szCs w:val="24"/>
    </w:rPr>
  </w:style>
  <w:style w:type="paragraph" w:styleId="24">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7">
    <w:name w:val="Title"/>
    <w:basedOn w:val="afff5"/>
    <w:link w:val="affff8"/>
    <w:qFormat/>
    <w:pPr>
      <w:spacing w:before="240" w:after="60"/>
      <w:jc w:val="center"/>
      <w:outlineLvl w:val="0"/>
    </w:pPr>
    <w:rPr>
      <w:rFonts w:ascii="Arial" w:hAnsi="Arial" w:cs="Arial"/>
      <w:b/>
      <w:bCs/>
      <w:sz w:val="32"/>
      <w:szCs w:val="32"/>
    </w:rPr>
  </w:style>
  <w:style w:type="paragraph" w:styleId="affff9">
    <w:name w:val="annotation subject"/>
    <w:basedOn w:val="afffa"/>
    <w:next w:val="afffa"/>
    <w:link w:val="affffa"/>
    <w:uiPriority w:val="99"/>
    <w:semiHidden/>
    <w:unhideWhenUsed/>
    <w:qFormat/>
    <w:rPr>
      <w:b/>
      <w:bCs/>
    </w:rPr>
  </w:style>
  <w:style w:type="table" w:styleId="affffb">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c">
    <w:name w:val="Strong"/>
    <w:uiPriority w:val="22"/>
    <w:qFormat/>
    <w:rPr>
      <w:b/>
      <w:bCs/>
    </w:rPr>
  </w:style>
  <w:style w:type="character" w:styleId="affffd">
    <w:name w:val="page number"/>
    <w:qFormat/>
    <w:rPr>
      <w:rFonts w:ascii="宋体" w:eastAsia="宋体" w:hAnsi="Times New Roman"/>
      <w:sz w:val="18"/>
    </w:rPr>
  </w:style>
  <w:style w:type="character" w:styleId="affffe">
    <w:name w:val="Emphasis"/>
    <w:uiPriority w:val="20"/>
    <w:qFormat/>
    <w:rPr>
      <w:i/>
      <w:iCs/>
    </w:rPr>
  </w:style>
  <w:style w:type="character" w:styleId="afffff">
    <w:name w:val="Hyperlink"/>
    <w:uiPriority w:val="99"/>
    <w:qFormat/>
    <w:rPr>
      <w:rFonts w:ascii="宋体" w:eastAsia="宋体" w:hAnsi="Times New Roman"/>
      <w:color w:val="auto"/>
      <w:spacing w:val="0"/>
      <w:w w:val="100"/>
      <w:position w:val="0"/>
      <w:sz w:val="21"/>
      <w:u w:val="none"/>
      <w:vertAlign w:val="baseline"/>
    </w:rPr>
  </w:style>
  <w:style w:type="character" w:styleId="afffff0">
    <w:name w:val="annotation reference"/>
    <w:basedOn w:val="afff6"/>
    <w:uiPriority w:val="99"/>
    <w:semiHidden/>
    <w:unhideWhenUsed/>
    <w:qFormat/>
    <w:rPr>
      <w:sz w:val="21"/>
      <w:szCs w:val="21"/>
    </w:rPr>
  </w:style>
  <w:style w:type="character" w:styleId="afffff1">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3">
    <w:name w:val="页眉 字符"/>
    <w:link w:val="affff2"/>
    <w:uiPriority w:val="99"/>
    <w:qFormat/>
    <w:rPr>
      <w:kern w:val="2"/>
      <w:sz w:val="18"/>
      <w:szCs w:val="18"/>
    </w:rPr>
  </w:style>
  <w:style w:type="character" w:customStyle="1" w:styleId="affff1">
    <w:name w:val="页脚 字符"/>
    <w:link w:val="affff0"/>
    <w:uiPriority w:val="99"/>
    <w:qFormat/>
    <w:rPr>
      <w:rFonts w:ascii="宋体"/>
      <w:kern w:val="2"/>
      <w:sz w:val="18"/>
      <w:szCs w:val="18"/>
    </w:rPr>
  </w:style>
  <w:style w:type="character" w:customStyle="1" w:styleId="affff">
    <w:name w:val="批注框文本 字符"/>
    <w:link w:val="afffe"/>
    <w:uiPriority w:val="99"/>
    <w:semiHidden/>
    <w:qFormat/>
    <w:rPr>
      <w:kern w:val="2"/>
      <w:sz w:val="18"/>
      <w:szCs w:val="18"/>
    </w:rPr>
  </w:style>
  <w:style w:type="paragraph" w:styleId="afffff2">
    <w:name w:val="Quote"/>
    <w:basedOn w:val="afff5"/>
    <w:next w:val="afff5"/>
    <w:link w:val="afffff3"/>
    <w:uiPriority w:val="29"/>
    <w:qFormat/>
    <w:rPr>
      <w:i/>
      <w:iCs/>
      <w:color w:val="000000"/>
    </w:rPr>
  </w:style>
  <w:style w:type="character" w:customStyle="1" w:styleId="afffff3">
    <w:name w:val="引用 字符"/>
    <w:link w:val="afffff2"/>
    <w:uiPriority w:val="29"/>
    <w:qFormat/>
    <w:rPr>
      <w:i/>
      <w:iCs/>
      <w:color w:val="000000"/>
      <w:kern w:val="2"/>
      <w:sz w:val="21"/>
      <w:szCs w:val="21"/>
    </w:rPr>
  </w:style>
  <w:style w:type="character" w:customStyle="1" w:styleId="affff8">
    <w:name w:val="标题 字符"/>
    <w:link w:val="affff7"/>
    <w:qFormat/>
    <w:rPr>
      <w:rFonts w:ascii="Arial" w:hAnsi="Arial" w:cs="Arial"/>
      <w:b/>
      <w:bCs/>
      <w:kern w:val="2"/>
      <w:sz w:val="32"/>
      <w:szCs w:val="32"/>
    </w:rPr>
  </w:style>
  <w:style w:type="paragraph" w:customStyle="1" w:styleId="afffff4">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5">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6">
    <w:name w:val="标准文件_页脚偶数页"/>
    <w:qFormat/>
    <w:pPr>
      <w:ind w:left="198"/>
    </w:pPr>
    <w:rPr>
      <w:rFonts w:ascii="宋体"/>
      <w:sz w:val="18"/>
    </w:rPr>
  </w:style>
  <w:style w:type="paragraph" w:customStyle="1" w:styleId="afffff7">
    <w:name w:val="标准文件_页脚奇数页"/>
    <w:qFormat/>
    <w:pPr>
      <w:ind w:right="227"/>
      <w:jc w:val="right"/>
    </w:pPr>
    <w:rPr>
      <w:rFonts w:ascii="宋体"/>
      <w:sz w:val="18"/>
    </w:rPr>
  </w:style>
  <w:style w:type="paragraph" w:customStyle="1" w:styleId="afffff8">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f9">
    <w:name w:val="标准文件_标准正文"/>
    <w:basedOn w:val="afff5"/>
    <w:next w:val="afffffa"/>
    <w:qFormat/>
    <w:pPr>
      <w:snapToGrid w:val="0"/>
      <w:ind w:firstLineChars="200" w:firstLine="200"/>
    </w:pPr>
    <w:rPr>
      <w:kern w:val="0"/>
    </w:rPr>
  </w:style>
  <w:style w:type="paragraph" w:customStyle="1" w:styleId="afffffa">
    <w:name w:val="标准文件_段"/>
    <w:link w:val="Char"/>
    <w:qFormat/>
    <w:pPr>
      <w:autoSpaceDE w:val="0"/>
      <w:autoSpaceDN w:val="0"/>
      <w:ind w:firstLineChars="200" w:firstLine="200"/>
      <w:jc w:val="both"/>
    </w:pPr>
    <w:rPr>
      <w:rFonts w:ascii="宋体"/>
      <w:sz w:val="21"/>
    </w:rPr>
  </w:style>
  <w:style w:type="paragraph" w:customStyle="1" w:styleId="afffffb">
    <w:name w:val="标准文件_版本"/>
    <w:basedOn w:val="afffff9"/>
    <w:qFormat/>
    <w:pPr>
      <w:adjustRightInd/>
      <w:snapToGrid/>
      <w:ind w:firstLineChars="0" w:firstLine="0"/>
    </w:pPr>
    <w:rPr>
      <w:rFonts w:ascii="宋体" w:hAnsi="宋体"/>
      <w:kern w:val="2"/>
    </w:rPr>
  </w:style>
  <w:style w:type="paragraph" w:customStyle="1" w:styleId="afffffc">
    <w:name w:val="标准文件_标准部门"/>
    <w:basedOn w:val="afff5"/>
    <w:qFormat/>
    <w:pPr>
      <w:jc w:val="center"/>
    </w:pPr>
    <w:rPr>
      <w:rFonts w:ascii="黑体" w:eastAsia="黑体"/>
      <w:kern w:val="0"/>
      <w:sz w:val="44"/>
    </w:rPr>
  </w:style>
  <w:style w:type="paragraph" w:customStyle="1" w:styleId="afffffd">
    <w:name w:val="标准文件_标准代替"/>
    <w:basedOn w:val="afff5"/>
    <w:next w:val="afff5"/>
    <w:qFormat/>
    <w:pPr>
      <w:spacing w:line="310" w:lineRule="exact"/>
      <w:jc w:val="right"/>
    </w:pPr>
    <w:rPr>
      <w:rFonts w:ascii="宋体" w:hAnsi="宋体"/>
      <w:kern w:val="0"/>
    </w:rPr>
  </w:style>
  <w:style w:type="paragraph" w:customStyle="1" w:styleId="afffffe">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f">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f0">
    <w:name w:val="标准文件_页眉偶数页"/>
    <w:basedOn w:val="affffff"/>
    <w:next w:val="afff5"/>
    <w:qFormat/>
    <w:pPr>
      <w:jc w:val="left"/>
    </w:pPr>
  </w:style>
  <w:style w:type="paragraph" w:customStyle="1" w:styleId="affffff1">
    <w:name w:val="标准文件_参考文献标题"/>
    <w:basedOn w:val="afff5"/>
    <w:next w:val="afff5"/>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a"/>
    <w:qFormat/>
    <w:pPr>
      <w:widowControl w:val="0"/>
      <w:numPr>
        <w:ilvl w:val="3"/>
        <w:numId w:val="2"/>
      </w:numPr>
      <w:spacing w:beforeLines="50" w:before="50" w:afterLines="50" w:after="50"/>
      <w:jc w:val="both"/>
      <w:outlineLvl w:val="2"/>
    </w:pPr>
    <w:rPr>
      <w:rFonts w:ascii="黑体" w:eastAsia="黑体"/>
      <w:sz w:val="21"/>
    </w:rPr>
  </w:style>
  <w:style w:type="character" w:customStyle="1" w:styleId="affffff2">
    <w:name w:val="标准文件_发布"/>
    <w:qFormat/>
    <w:rPr>
      <w:rFonts w:ascii="黑体" w:eastAsia="黑体"/>
      <w:spacing w:val="0"/>
      <w:w w:val="100"/>
      <w:position w:val="3"/>
      <w:sz w:val="28"/>
    </w:rPr>
  </w:style>
  <w:style w:type="paragraph" w:customStyle="1" w:styleId="ad">
    <w:name w:val="标准文件_方框数字列项"/>
    <w:basedOn w:val="afffffa"/>
    <w:qFormat/>
    <w:pPr>
      <w:numPr>
        <w:numId w:val="3"/>
      </w:numPr>
      <w:ind w:firstLineChars="0" w:firstLine="0"/>
    </w:pPr>
  </w:style>
  <w:style w:type="paragraph" w:customStyle="1" w:styleId="affffff3">
    <w:name w:val="标准文件_封面标准编号"/>
    <w:basedOn w:val="afff5"/>
    <w:next w:val="afffffd"/>
    <w:qFormat/>
    <w:pPr>
      <w:spacing w:line="310" w:lineRule="exact"/>
      <w:jc w:val="right"/>
    </w:pPr>
    <w:rPr>
      <w:rFonts w:ascii="黑体" w:eastAsia="黑体"/>
      <w:kern w:val="0"/>
      <w:sz w:val="28"/>
    </w:rPr>
  </w:style>
  <w:style w:type="paragraph" w:customStyle="1" w:styleId="affffff4">
    <w:name w:val="标准文件_封面标准分类号"/>
    <w:basedOn w:val="afff5"/>
    <w:qFormat/>
    <w:rPr>
      <w:rFonts w:ascii="黑体" w:eastAsia="黑体"/>
      <w:b/>
      <w:kern w:val="0"/>
      <w:sz w:val="28"/>
    </w:rPr>
  </w:style>
  <w:style w:type="paragraph" w:customStyle="1" w:styleId="affffff5">
    <w:name w:val="标准文件_封面标准名称"/>
    <w:basedOn w:val="afff5"/>
    <w:qFormat/>
    <w:pPr>
      <w:spacing w:line="240" w:lineRule="auto"/>
      <w:jc w:val="center"/>
    </w:pPr>
    <w:rPr>
      <w:rFonts w:ascii="黑体" w:eastAsia="黑体"/>
      <w:kern w:val="0"/>
      <w:sz w:val="52"/>
    </w:rPr>
  </w:style>
  <w:style w:type="paragraph" w:customStyle="1" w:styleId="affffff6">
    <w:name w:val="标准文件_封面标准英文名称"/>
    <w:basedOn w:val="afff5"/>
    <w:qFormat/>
    <w:pPr>
      <w:spacing w:line="240" w:lineRule="auto"/>
      <w:jc w:val="center"/>
    </w:pPr>
    <w:rPr>
      <w:rFonts w:ascii="黑体" w:eastAsia="黑体"/>
      <w:b/>
      <w:sz w:val="28"/>
    </w:rPr>
  </w:style>
  <w:style w:type="paragraph" w:customStyle="1" w:styleId="affffff7">
    <w:name w:val="标准文件_封面发布日期"/>
    <w:basedOn w:val="afff5"/>
    <w:qFormat/>
    <w:pPr>
      <w:spacing w:line="310" w:lineRule="exact"/>
    </w:pPr>
    <w:rPr>
      <w:rFonts w:ascii="黑体" w:eastAsia="黑体"/>
      <w:kern w:val="0"/>
      <w:sz w:val="28"/>
    </w:rPr>
  </w:style>
  <w:style w:type="paragraph" w:customStyle="1" w:styleId="affffff8">
    <w:name w:val="标准文件_封面密级"/>
    <w:basedOn w:val="afff5"/>
    <w:qFormat/>
    <w:rPr>
      <w:rFonts w:eastAsia="黑体"/>
      <w:sz w:val="32"/>
    </w:rPr>
  </w:style>
  <w:style w:type="paragraph" w:customStyle="1" w:styleId="affffff9">
    <w:name w:val="标准文件_封面实施日期"/>
    <w:basedOn w:val="afff5"/>
    <w:qFormat/>
    <w:pPr>
      <w:spacing w:line="310" w:lineRule="exact"/>
      <w:jc w:val="right"/>
    </w:pPr>
    <w:rPr>
      <w:rFonts w:ascii="黑体" w:eastAsia="黑体"/>
      <w:sz w:val="28"/>
    </w:rPr>
  </w:style>
  <w:style w:type="paragraph" w:customStyle="1" w:styleId="affffffa">
    <w:name w:val="标准文件_封面抬头"/>
    <w:basedOn w:val="afffffa"/>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a"/>
    <w:qFormat/>
    <w:pPr>
      <w:numPr>
        <w:numId w:val="4"/>
      </w:numPr>
      <w:shd w:val="clear" w:color="FFFFFF" w:fill="FFFFFF"/>
      <w:tabs>
        <w:tab w:val="left" w:pos="6406"/>
      </w:tabs>
      <w:spacing w:before="560" w:afterLines="50" w:after="50"/>
      <w:jc w:val="center"/>
      <w:outlineLvl w:val="0"/>
    </w:pPr>
    <w:rPr>
      <w:rFonts w:ascii="黑体" w:eastAsia="黑体"/>
      <w:sz w:val="21"/>
    </w:rPr>
  </w:style>
  <w:style w:type="paragraph" w:customStyle="1" w:styleId="aff">
    <w:name w:val="标准文件_附录表标题"/>
    <w:next w:val="afffffa"/>
    <w:qFormat/>
    <w:pPr>
      <w:numPr>
        <w:ilvl w:val="1"/>
        <w:numId w:val="5"/>
      </w:numPr>
      <w:adjustRightInd w:val="0"/>
      <w:snapToGrid w:val="0"/>
      <w:spacing w:beforeLines="50" w:before="50" w:afterLines="50" w:after="50"/>
      <w:jc w:val="center"/>
      <w:textAlignment w:val="baseline"/>
    </w:pPr>
    <w:rPr>
      <w:rFonts w:ascii="黑体" w:eastAsia="黑体"/>
      <w:kern w:val="21"/>
      <w:sz w:val="21"/>
    </w:rPr>
  </w:style>
  <w:style w:type="paragraph" w:customStyle="1" w:styleId="aff4">
    <w:name w:val="标准文件_附录一级条标题"/>
    <w:next w:val="afffffa"/>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5">
    <w:name w:val="标准文件_附录二级条标题"/>
    <w:basedOn w:val="aff4"/>
    <w:next w:val="afffffa"/>
    <w:qFormat/>
    <w:pPr>
      <w:widowControl/>
      <w:numPr>
        <w:ilvl w:val="2"/>
      </w:numPr>
      <w:wordWrap w:val="0"/>
      <w:overflowPunct w:val="0"/>
      <w:autoSpaceDE w:val="0"/>
      <w:autoSpaceDN w:val="0"/>
      <w:textAlignment w:val="baseline"/>
      <w:outlineLvl w:val="3"/>
    </w:pPr>
  </w:style>
  <w:style w:type="paragraph" w:customStyle="1" w:styleId="affffffb">
    <w:name w:val="标准文件_附录公式"/>
    <w:basedOn w:val="afffff9"/>
    <w:next w:val="afffff9"/>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a"/>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7">
    <w:name w:val="标准文件_附录四级条标题"/>
    <w:next w:val="afffffa"/>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9">
    <w:name w:val="标准文件_附录图标题"/>
    <w:next w:val="afffffa"/>
    <w:qFormat/>
    <w:pPr>
      <w:numPr>
        <w:ilvl w:val="1"/>
        <w:numId w:val="6"/>
      </w:numPr>
      <w:adjustRightInd w:val="0"/>
      <w:snapToGrid w:val="0"/>
      <w:spacing w:beforeLines="50" w:before="50" w:afterLines="50" w:after="50"/>
      <w:jc w:val="center"/>
    </w:pPr>
    <w:rPr>
      <w:rFonts w:ascii="黑体" w:eastAsia="黑体"/>
      <w:sz w:val="21"/>
    </w:rPr>
  </w:style>
  <w:style w:type="paragraph" w:customStyle="1" w:styleId="aff8">
    <w:name w:val="标准文件_附录五级条标题"/>
    <w:next w:val="afffffa"/>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c"/>
    <w:qFormat/>
    <w:pPr>
      <w:numPr>
        <w:numId w:val="7"/>
      </w:numPr>
      <w:tabs>
        <w:tab w:val="left" w:pos="6406"/>
      </w:tabs>
      <w:spacing w:before="220" w:after="320"/>
      <w:jc w:val="center"/>
      <w:outlineLvl w:val="0"/>
    </w:pPr>
    <w:rPr>
      <w:rFonts w:ascii="黑体" w:eastAsia="黑体"/>
      <w:sz w:val="21"/>
    </w:rPr>
  </w:style>
  <w:style w:type="character" w:customStyle="1" w:styleId="afffd">
    <w:name w:val="正文文本 字符"/>
    <w:link w:val="afffc"/>
    <w:qFormat/>
    <w:rPr>
      <w:kern w:val="2"/>
      <w:sz w:val="21"/>
      <w:szCs w:val="21"/>
    </w:rPr>
  </w:style>
  <w:style w:type="paragraph" w:customStyle="1" w:styleId="affffffc">
    <w:name w:val="标准文件_附录章标题"/>
    <w:next w:val="afffffa"/>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d">
    <w:name w:val="标准文件_公式后的破折号"/>
    <w:basedOn w:val="afffffa"/>
    <w:next w:val="afffffa"/>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sz w:val="32"/>
    </w:rPr>
  </w:style>
  <w:style w:type="paragraph" w:customStyle="1" w:styleId="affffffe">
    <w:name w:val="标准文件_目次、标准名称标题"/>
    <w:basedOn w:val="a6"/>
    <w:next w:val="afffffa"/>
    <w:qFormat/>
    <w:pPr>
      <w:spacing w:line="460" w:lineRule="exact"/>
      <w:ind w:left="0" w:firstLine="0"/>
    </w:pPr>
  </w:style>
  <w:style w:type="paragraph" w:customStyle="1" w:styleId="afffffff">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a"/>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f0">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a"/>
    <w:qFormat/>
    <w:pPr>
      <w:widowControl w:val="0"/>
      <w:numPr>
        <w:ilvl w:val="5"/>
        <w:numId w:val="2"/>
      </w:numPr>
      <w:spacing w:beforeLines="50" w:before="50" w:afterLines="50" w:after="50"/>
      <w:jc w:val="both"/>
      <w:outlineLvl w:val="4"/>
    </w:pPr>
    <w:rPr>
      <w:rFonts w:ascii="黑体" w:eastAsia="黑体"/>
      <w:sz w:val="21"/>
    </w:rPr>
  </w:style>
  <w:style w:type="character" w:customStyle="1" w:styleId="affff5">
    <w:name w:val="脚注文本 字符"/>
    <w:link w:val="affff4"/>
    <w:semiHidden/>
    <w:qFormat/>
    <w:rPr>
      <w:rFonts w:ascii="宋体"/>
      <w:kern w:val="2"/>
      <w:sz w:val="18"/>
      <w:szCs w:val="18"/>
    </w:rPr>
  </w:style>
  <w:style w:type="paragraph" w:customStyle="1" w:styleId="afffffff1">
    <w:name w:val="标准文件_条文脚注"/>
    <w:basedOn w:val="affff4"/>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a"/>
    <w:qFormat/>
    <w:pPr>
      <w:numPr>
        <w:numId w:val="12"/>
      </w:numPr>
      <w:spacing w:line="240" w:lineRule="auto"/>
      <w:jc w:val="left"/>
    </w:pPr>
    <w:rPr>
      <w:rFonts w:ascii="宋体" w:hAnsi="宋体"/>
      <w:sz w:val="18"/>
    </w:rPr>
  </w:style>
  <w:style w:type="character" w:customStyle="1" w:styleId="afffffff2">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a"/>
    <w:qFormat/>
    <w:pPr>
      <w:widowControl w:val="0"/>
      <w:numPr>
        <w:ilvl w:val="6"/>
        <w:numId w:val="2"/>
      </w:numPr>
      <w:spacing w:beforeLines="50" w:before="50" w:afterLines="50" w:after="50"/>
      <w:jc w:val="both"/>
      <w:outlineLvl w:val="5"/>
    </w:pPr>
    <w:rPr>
      <w:rFonts w:ascii="黑体" w:eastAsia="黑体"/>
      <w:sz w:val="21"/>
    </w:rPr>
  </w:style>
  <w:style w:type="paragraph" w:customStyle="1" w:styleId="affc">
    <w:name w:val="标准文件_章标题"/>
    <w:next w:val="afffffa"/>
    <w:qFormat/>
    <w:pPr>
      <w:numPr>
        <w:ilvl w:val="1"/>
        <w:numId w:val="2"/>
      </w:numPr>
      <w:spacing w:beforeLines="100" w:before="100" w:afterLines="100" w:after="100"/>
      <w:jc w:val="both"/>
      <w:outlineLvl w:val="0"/>
    </w:pPr>
    <w:rPr>
      <w:rFonts w:ascii="黑体" w:eastAsia="黑体"/>
      <w:sz w:val="21"/>
    </w:rPr>
  </w:style>
  <w:style w:type="paragraph" w:customStyle="1" w:styleId="affd">
    <w:name w:val="标准文件_一级条标题"/>
    <w:basedOn w:val="affc"/>
    <w:next w:val="afffffa"/>
    <w:qFormat/>
    <w:pPr>
      <w:numPr>
        <w:ilvl w:val="2"/>
      </w:numPr>
      <w:spacing w:beforeLines="50" w:before="50" w:afterLines="50" w:after="50"/>
      <w:outlineLvl w:val="1"/>
    </w:pPr>
  </w:style>
  <w:style w:type="paragraph" w:customStyle="1" w:styleId="afffffff3">
    <w:name w:val="标准文件_一致程度"/>
    <w:basedOn w:val="afff5"/>
    <w:qFormat/>
    <w:pPr>
      <w:spacing w:line="440" w:lineRule="exact"/>
      <w:jc w:val="center"/>
    </w:pPr>
    <w:rPr>
      <w:sz w:val="28"/>
    </w:rPr>
  </w:style>
  <w:style w:type="paragraph" w:customStyle="1" w:styleId="afffffff4">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f5">
    <w:name w:val="标准文件_英文图表脚注"/>
    <w:basedOn w:val="afffff9"/>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851"/>
      </w:tabs>
      <w:jc w:val="both"/>
    </w:pPr>
    <w:rPr>
      <w:rFonts w:ascii="宋体"/>
      <w:sz w:val="21"/>
    </w:rPr>
  </w:style>
  <w:style w:type="paragraph" w:customStyle="1" w:styleId="af">
    <w:name w:val="标准文件_英文注："/>
    <w:basedOn w:val="afff5"/>
    <w:next w:val="afffffa"/>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a"/>
    <w:qFormat/>
    <w:pPr>
      <w:numPr>
        <w:numId w:val="16"/>
      </w:numPr>
      <w:tabs>
        <w:tab w:val="left" w:pos="0"/>
      </w:tabs>
      <w:spacing w:beforeLines="50" w:before="50" w:afterLines="50" w:after="50"/>
      <w:jc w:val="center"/>
    </w:pPr>
    <w:rPr>
      <w:rFonts w:ascii="黑体" w:eastAsia="黑体"/>
      <w:sz w:val="21"/>
    </w:rPr>
  </w:style>
  <w:style w:type="paragraph" w:customStyle="1" w:styleId="afffffff6">
    <w:name w:val="标准文件_正文公式"/>
    <w:basedOn w:val="afff5"/>
    <w:next w:val="afffff9"/>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a"/>
    <w:qFormat/>
    <w:pPr>
      <w:numPr>
        <w:numId w:val="17"/>
      </w:numPr>
      <w:spacing w:beforeLines="50" w:before="50" w:afterLines="50" w:after="50"/>
      <w:jc w:val="center"/>
    </w:pPr>
    <w:rPr>
      <w:rFonts w:ascii="黑体" w:eastAsia="黑体"/>
      <w:sz w:val="21"/>
    </w:rPr>
  </w:style>
  <w:style w:type="paragraph" w:customStyle="1" w:styleId="afff3">
    <w:name w:val="标准文件_正文英文表标题"/>
    <w:next w:val="afffffa"/>
    <w:qFormat/>
    <w:pPr>
      <w:numPr>
        <w:numId w:val="18"/>
      </w:numPr>
      <w:jc w:val="center"/>
    </w:pPr>
    <w:rPr>
      <w:rFonts w:ascii="黑体" w:eastAsia="黑体"/>
      <w:sz w:val="21"/>
    </w:rPr>
  </w:style>
  <w:style w:type="paragraph" w:customStyle="1" w:styleId="afb">
    <w:name w:val="标准文件_正文英文图标题"/>
    <w:next w:val="afffffa"/>
    <w:qFormat/>
    <w:pPr>
      <w:numPr>
        <w:numId w:val="19"/>
      </w:numPr>
      <w:jc w:val="center"/>
    </w:pPr>
    <w:rPr>
      <w:rFonts w:ascii="黑体" w:eastAsia="黑体"/>
      <w:sz w:val="21"/>
    </w:rPr>
  </w:style>
  <w:style w:type="paragraph" w:customStyle="1" w:styleId="af7">
    <w:name w:val="标准文件_编号列项（三级）"/>
    <w:qFormat/>
    <w:pPr>
      <w:numPr>
        <w:ilvl w:val="2"/>
        <w:numId w:val="13"/>
      </w:numPr>
      <w:tabs>
        <w:tab w:val="left" w:pos="851"/>
      </w:tabs>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7">
    <w:name w:val="发布部门"/>
    <w:next w:val="afffffa"/>
    <w:qFormat/>
    <w:pPr>
      <w:framePr w:w="7433" w:h="585" w:hRule="exact" w:hSpace="180" w:vSpace="180" w:wrap="around" w:hAnchor="margin" w:xAlign="center" w:y="14401" w:anchorLock="1"/>
      <w:jc w:val="center"/>
    </w:pPr>
    <w:rPr>
      <w:rFonts w:ascii="宋体"/>
      <w:b/>
      <w:w w:val="135"/>
      <w:sz w:val="36"/>
    </w:rPr>
  </w:style>
  <w:style w:type="paragraph" w:customStyle="1" w:styleId="afffffff8">
    <w:name w:val="发布日期"/>
    <w:qFormat/>
    <w:pPr>
      <w:framePr w:w="4000" w:h="473" w:hRule="exact" w:hSpace="180" w:vSpace="180" w:wrap="around" w:hAnchor="margin" w:y="13511" w:anchorLock="1"/>
    </w:pPr>
    <w:rPr>
      <w:rFonts w:eastAsia="黑体"/>
      <w:sz w:val="28"/>
    </w:rPr>
  </w:style>
  <w:style w:type="paragraph" w:customStyle="1" w:styleId="afffffff9">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a">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b">
    <w:name w:val="封面标准文稿编辑信息"/>
    <w:qFormat/>
    <w:pPr>
      <w:spacing w:before="180" w:line="180" w:lineRule="exact"/>
      <w:jc w:val="center"/>
    </w:pPr>
    <w:rPr>
      <w:rFonts w:ascii="宋体"/>
      <w:sz w:val="21"/>
    </w:rPr>
  </w:style>
  <w:style w:type="paragraph" w:customStyle="1" w:styleId="afffffffc">
    <w:name w:val="封面标准文稿类别"/>
    <w:qFormat/>
    <w:pPr>
      <w:spacing w:before="440" w:line="400" w:lineRule="exact"/>
      <w:jc w:val="center"/>
    </w:pPr>
    <w:rPr>
      <w:rFonts w:ascii="宋体"/>
      <w:sz w:val="24"/>
    </w:rPr>
  </w:style>
  <w:style w:type="paragraph" w:customStyle="1" w:styleId="afffffffd">
    <w:name w:val="封面标准英文名称"/>
    <w:qFormat/>
    <w:pPr>
      <w:widowControl w:val="0"/>
      <w:spacing w:line="360" w:lineRule="exact"/>
      <w:jc w:val="center"/>
    </w:pPr>
    <w:rPr>
      <w:sz w:val="28"/>
    </w:rPr>
  </w:style>
  <w:style w:type="paragraph" w:customStyle="1" w:styleId="afffffffe">
    <w:name w:val="封面一致性程度标识"/>
    <w:qFormat/>
    <w:pPr>
      <w:spacing w:before="440" w:line="440" w:lineRule="exact"/>
      <w:jc w:val="center"/>
    </w:pPr>
    <w:rPr>
      <w:sz w:val="28"/>
    </w:rPr>
  </w:style>
  <w:style w:type="paragraph" w:customStyle="1" w:styleId="affffffff">
    <w:name w:val="封面正文"/>
    <w:qFormat/>
    <w:pPr>
      <w:jc w:val="both"/>
    </w:pPr>
  </w:style>
  <w:style w:type="paragraph" w:customStyle="1" w:styleId="affffffff0">
    <w:name w:val="附录二级无标题条"/>
    <w:basedOn w:val="afff5"/>
    <w:next w:val="afffffa"/>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1">
    <w:name w:val="附录三级无标题条"/>
    <w:basedOn w:val="affffffff0"/>
    <w:next w:val="afffffa"/>
    <w:qFormat/>
    <w:pPr>
      <w:outlineLvl w:val="4"/>
    </w:pPr>
  </w:style>
  <w:style w:type="paragraph" w:customStyle="1" w:styleId="affffffff2">
    <w:name w:val="附录四级无标题条"/>
    <w:basedOn w:val="affffffff1"/>
    <w:next w:val="afffffa"/>
    <w:qFormat/>
    <w:pPr>
      <w:outlineLvl w:val="5"/>
    </w:pPr>
  </w:style>
  <w:style w:type="paragraph" w:customStyle="1" w:styleId="affffffff3">
    <w:name w:val="附录图"/>
    <w:next w:val="afffffa"/>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f4">
    <w:name w:val="附录五级无标题条"/>
    <w:basedOn w:val="affffffff2"/>
    <w:next w:val="afffffa"/>
    <w:qFormat/>
    <w:pPr>
      <w:outlineLvl w:val="6"/>
    </w:pPr>
  </w:style>
  <w:style w:type="paragraph" w:customStyle="1" w:styleId="affffffff5">
    <w:name w:val="附录性质"/>
    <w:basedOn w:val="afff5"/>
    <w:qFormat/>
    <w:pPr>
      <w:widowControl/>
      <w:adjustRightInd/>
      <w:jc w:val="center"/>
    </w:pPr>
    <w:rPr>
      <w:rFonts w:ascii="黑体" w:eastAsia="黑体"/>
    </w:rPr>
  </w:style>
  <w:style w:type="paragraph" w:customStyle="1" w:styleId="affffffff6">
    <w:name w:val="附录一级无标题条"/>
    <w:basedOn w:val="affffffc"/>
    <w:next w:val="afffffa"/>
    <w:qFormat/>
    <w:pPr>
      <w:autoSpaceDN w:val="0"/>
      <w:outlineLvl w:val="2"/>
    </w:pPr>
    <w:rPr>
      <w:rFonts w:ascii="宋体" w:eastAsia="宋体" w:hAnsi="宋体"/>
    </w:rPr>
  </w:style>
  <w:style w:type="character" w:customStyle="1" w:styleId="affffffff7">
    <w:name w:val="个人答复风格"/>
    <w:qFormat/>
    <w:rPr>
      <w:rFonts w:ascii="Arial" w:eastAsia="宋体" w:hAnsi="Arial" w:cs="Arial"/>
      <w:color w:val="auto"/>
      <w:spacing w:val="0"/>
      <w:sz w:val="20"/>
    </w:rPr>
  </w:style>
  <w:style w:type="character" w:customStyle="1" w:styleId="affffffff8">
    <w:name w:val="个人撰写风格"/>
    <w:qFormat/>
    <w:rPr>
      <w:rFonts w:ascii="Arial" w:eastAsia="宋体" w:hAnsi="Arial" w:cs="Arial"/>
      <w:color w:val="auto"/>
      <w:spacing w:val="0"/>
      <w:sz w:val="20"/>
    </w:rPr>
  </w:style>
  <w:style w:type="paragraph" w:customStyle="1" w:styleId="affffffff9">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a">
    <w:name w:val="列项·"/>
    <w:basedOn w:val="afffffa"/>
    <w:qFormat/>
    <w:pPr>
      <w:tabs>
        <w:tab w:val="left" w:pos="840"/>
      </w:tabs>
    </w:pPr>
  </w:style>
  <w:style w:type="paragraph" w:customStyle="1" w:styleId="affffffffb">
    <w:name w:val="目次、索引正文"/>
    <w:qFormat/>
    <w:pPr>
      <w:spacing w:line="320" w:lineRule="exact"/>
      <w:jc w:val="both"/>
    </w:pPr>
    <w:rPr>
      <w:rFonts w:ascii="宋体"/>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0">
    <w:name w:val="目录 31"/>
    <w:basedOn w:val="afff5"/>
    <w:next w:val="afff5"/>
    <w:autoRedefine/>
    <w:semiHidden/>
    <w:qFormat/>
    <w:pPr>
      <w:spacing w:line="240" w:lineRule="auto"/>
    </w:pPr>
    <w:rPr>
      <w:rFonts w:ascii="宋体" w:hAnsi="宋体"/>
      <w:iCs/>
    </w:rPr>
  </w:style>
  <w:style w:type="paragraph" w:customStyle="1" w:styleId="410">
    <w:name w:val="目录 41"/>
    <w:basedOn w:val="afff5"/>
    <w:next w:val="afff5"/>
    <w:autoRedefine/>
    <w:semiHidden/>
    <w:qFormat/>
    <w:pPr>
      <w:adjustRightInd/>
      <w:spacing w:line="240" w:lineRule="auto"/>
      <w:jc w:val="left"/>
    </w:pPr>
  </w:style>
  <w:style w:type="paragraph" w:customStyle="1" w:styleId="510">
    <w:name w:val="目录 51"/>
    <w:basedOn w:val="afff5"/>
    <w:next w:val="afff5"/>
    <w:autoRedefine/>
    <w:semiHidden/>
    <w:qFormat/>
    <w:pPr>
      <w:spacing w:line="240" w:lineRule="auto"/>
    </w:pPr>
    <w:rPr>
      <w:rFonts w:ascii="宋体" w:hAnsi="宋体"/>
    </w:rPr>
  </w:style>
  <w:style w:type="paragraph" w:customStyle="1" w:styleId="610">
    <w:name w:val="目录 61"/>
    <w:basedOn w:val="afff5"/>
    <w:next w:val="afff5"/>
    <w:autoRedefine/>
    <w:semiHidden/>
    <w:qFormat/>
    <w:pPr>
      <w:adjustRightInd/>
      <w:spacing w:line="240" w:lineRule="auto"/>
      <w:jc w:val="left"/>
    </w:pPr>
  </w:style>
  <w:style w:type="paragraph" w:customStyle="1" w:styleId="710">
    <w:name w:val="目录 71"/>
    <w:basedOn w:val="610"/>
    <w:autoRedefine/>
    <w:semiHidden/>
    <w:qFormat/>
    <w:pPr>
      <w:ind w:left="1260"/>
    </w:pPr>
  </w:style>
  <w:style w:type="paragraph" w:customStyle="1" w:styleId="81">
    <w:name w:val="目录 81"/>
    <w:basedOn w:val="710"/>
    <w:autoRedefine/>
    <w:semiHidden/>
    <w:qFormat/>
    <w:pPr>
      <w:ind w:left="1470"/>
    </w:pPr>
  </w:style>
  <w:style w:type="paragraph" w:customStyle="1" w:styleId="91">
    <w:name w:val="目录 91"/>
    <w:basedOn w:val="81"/>
    <w:autoRedefine/>
    <w:semiHidden/>
    <w:qFormat/>
    <w:pPr>
      <w:ind w:left="1680"/>
    </w:pPr>
  </w:style>
  <w:style w:type="paragraph" w:customStyle="1" w:styleId="affffffffc">
    <w:name w:val="其他标准称谓"/>
    <w:qFormat/>
    <w:pPr>
      <w:spacing w:line="0" w:lineRule="atLeast"/>
      <w:jc w:val="distribute"/>
    </w:pPr>
    <w:rPr>
      <w:rFonts w:ascii="黑体" w:eastAsia="黑体" w:hAnsi="宋体"/>
      <w:sz w:val="52"/>
    </w:rPr>
  </w:style>
  <w:style w:type="paragraph" w:customStyle="1" w:styleId="affffffffd">
    <w:name w:val="其他发布部门"/>
    <w:basedOn w:val="afffffff7"/>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e">
    <w:name w:val="实施日期"/>
    <w:basedOn w:val="afffffff8"/>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f">
    <w:name w:val="文献分类号"/>
    <w:qFormat/>
    <w:pPr>
      <w:framePr w:hSpace="180" w:vSpace="180" w:wrap="around" w:hAnchor="margin" w:y="1" w:anchorLock="1"/>
      <w:widowControl w:val="0"/>
      <w:textAlignment w:val="center"/>
    </w:pPr>
    <w:rPr>
      <w:rFonts w:eastAsia="黑体"/>
      <w:sz w:val="21"/>
    </w:rPr>
  </w:style>
  <w:style w:type="paragraph" w:customStyle="1" w:styleId="afffffffff0">
    <w:name w:val="无标题条"/>
    <w:next w:val="afffffa"/>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f1">
    <w:name w:val="注:后续"/>
    <w:qFormat/>
    <w:pPr>
      <w:spacing w:line="300" w:lineRule="exact"/>
      <w:ind w:leftChars="400" w:left="600" w:hangingChars="200" w:hanging="200"/>
      <w:jc w:val="both"/>
    </w:pPr>
    <w:rPr>
      <w:rFonts w:ascii="宋体"/>
      <w:sz w:val="18"/>
    </w:rPr>
  </w:style>
  <w:style w:type="paragraph" w:customStyle="1" w:styleId="afffffffff2">
    <w:name w:val="注×:后续"/>
    <w:basedOn w:val="afffffffff1"/>
    <w:qFormat/>
    <w:pPr>
      <w:ind w:leftChars="0" w:left="1406" w:firstLineChars="0" w:hanging="499"/>
    </w:pPr>
  </w:style>
  <w:style w:type="paragraph" w:customStyle="1" w:styleId="afffffffff3">
    <w:name w:val="标准文件_一级无标题"/>
    <w:basedOn w:val="affd"/>
    <w:qFormat/>
    <w:pPr>
      <w:spacing w:beforeLines="0" w:before="0" w:afterLines="0" w:after="0"/>
      <w:outlineLvl w:val="9"/>
    </w:pPr>
    <w:rPr>
      <w:rFonts w:ascii="宋体" w:eastAsia="宋体"/>
    </w:rPr>
  </w:style>
  <w:style w:type="paragraph" w:customStyle="1" w:styleId="afffffffff4">
    <w:name w:val="标准文件_五级无标题"/>
    <w:basedOn w:val="afff1"/>
    <w:qFormat/>
    <w:pPr>
      <w:spacing w:beforeLines="0" w:before="0" w:afterLines="0" w:after="0"/>
      <w:outlineLvl w:val="9"/>
    </w:pPr>
    <w:rPr>
      <w:rFonts w:ascii="宋体" w:eastAsia="宋体"/>
    </w:rPr>
  </w:style>
  <w:style w:type="paragraph" w:customStyle="1" w:styleId="afffffffff5">
    <w:name w:val="标准文件_三级无标题"/>
    <w:basedOn w:val="afff"/>
    <w:qFormat/>
    <w:pPr>
      <w:spacing w:beforeLines="0" w:before="0" w:afterLines="0" w:after="0"/>
      <w:outlineLvl w:val="9"/>
    </w:pPr>
    <w:rPr>
      <w:rFonts w:ascii="宋体" w:eastAsia="宋体"/>
    </w:rPr>
  </w:style>
  <w:style w:type="paragraph" w:customStyle="1" w:styleId="afffffffff6">
    <w:name w:val="标准文件_二级无标题"/>
    <w:basedOn w:val="affe"/>
    <w:qFormat/>
    <w:pPr>
      <w:spacing w:beforeLines="0" w:before="0" w:afterLines="0" w:after="0"/>
      <w:outlineLvl w:val="9"/>
    </w:pPr>
    <w:rPr>
      <w:rFonts w:ascii="宋体" w:eastAsia="宋体"/>
    </w:rPr>
  </w:style>
  <w:style w:type="paragraph" w:customStyle="1" w:styleId="afffffffff7">
    <w:name w:val="标准_四级无标题"/>
    <w:basedOn w:val="afff0"/>
    <w:next w:val="afffffa"/>
    <w:qFormat/>
    <w:rPr>
      <w:rFonts w:eastAsia="宋体"/>
    </w:rPr>
  </w:style>
  <w:style w:type="paragraph" w:customStyle="1" w:styleId="afffffffff8">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a"/>
    <w:qFormat/>
    <w:pPr>
      <w:numPr>
        <w:numId w:val="23"/>
      </w:numPr>
      <w:ind w:firstLineChars="0" w:firstLine="0"/>
    </w:pPr>
    <w:rPr>
      <w:rFonts w:ascii="Times New Roman" w:cs="Arial"/>
      <w:szCs w:val="28"/>
    </w:rPr>
  </w:style>
  <w:style w:type="paragraph" w:customStyle="1" w:styleId="ae">
    <w:name w:val="标准文件_小写罗马数字编号列项"/>
    <w:basedOn w:val="afffffa"/>
    <w:qFormat/>
    <w:pPr>
      <w:numPr>
        <w:numId w:val="24"/>
      </w:numPr>
      <w:ind w:firstLineChars="0" w:firstLine="0"/>
    </w:pPr>
    <w:rPr>
      <w:rFonts w:cs="Arial"/>
      <w:szCs w:val="28"/>
    </w:rPr>
  </w:style>
  <w:style w:type="paragraph" w:customStyle="1" w:styleId="afffffffff9">
    <w:name w:val="标准文件_附录标题"/>
    <w:basedOn w:val="aff3"/>
    <w:qFormat/>
    <w:pPr>
      <w:numPr>
        <w:numId w:val="0"/>
      </w:numPr>
      <w:spacing w:after="280"/>
      <w:outlineLvl w:val="9"/>
    </w:pPr>
  </w:style>
  <w:style w:type="paragraph" w:customStyle="1" w:styleId="afffffffffa">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a"/>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b">
    <w:name w:val="标准文件_索引字母"/>
    <w:next w:val="afffffa"/>
    <w:qFormat/>
    <w:pPr>
      <w:jc w:val="center"/>
    </w:pPr>
    <w:rPr>
      <w:rFonts w:ascii="宋体" w:eastAsia="Times New Roman" w:hAnsi="宋体"/>
      <w:b/>
      <w:kern w:val="2"/>
      <w:sz w:val="21"/>
    </w:rPr>
  </w:style>
  <w:style w:type="paragraph" w:customStyle="1" w:styleId="afffffffffc">
    <w:name w:val="标准文件_附录前"/>
    <w:next w:val="afffffa"/>
    <w:qFormat/>
    <w:pPr>
      <w:spacing w:line="20" w:lineRule="atLeast"/>
      <w:ind w:firstLine="200"/>
    </w:pPr>
    <w:rPr>
      <w:rFonts w:ascii="宋体" w:hAnsi="宋体"/>
      <w:kern w:val="2"/>
      <w:sz w:val="10"/>
    </w:rPr>
  </w:style>
  <w:style w:type="paragraph" w:customStyle="1" w:styleId="afffffffffd">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e">
    <w:name w:val="标准文件_表格"/>
    <w:basedOn w:val="afffffa"/>
    <w:qFormat/>
    <w:pPr>
      <w:ind w:firstLineChars="0" w:firstLine="0"/>
      <w:jc w:val="center"/>
    </w:pPr>
    <w:rPr>
      <w:sz w:val="18"/>
    </w:rPr>
  </w:style>
  <w:style w:type="paragraph" w:customStyle="1" w:styleId="afff2">
    <w:name w:val="标准文件_注："/>
    <w:next w:val="afffffa"/>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f"/>
    <w:qFormat/>
    <w:pPr>
      <w:widowControl w:val="0"/>
      <w:numPr>
        <w:numId w:val="28"/>
      </w:numPr>
      <w:jc w:val="both"/>
    </w:pPr>
    <w:rPr>
      <w:rFonts w:ascii="宋体"/>
      <w:sz w:val="18"/>
      <w:szCs w:val="18"/>
    </w:rPr>
  </w:style>
  <w:style w:type="paragraph" w:customStyle="1" w:styleId="affffffffff">
    <w:name w:val="标准文件_示例内容"/>
    <w:basedOn w:val="afffffa"/>
    <w:qFormat/>
    <w:pPr>
      <w:ind w:firstLine="420"/>
    </w:pPr>
    <w:rPr>
      <w:sz w:val="18"/>
    </w:rPr>
  </w:style>
  <w:style w:type="paragraph" w:customStyle="1" w:styleId="afa">
    <w:name w:val="标准文件_示例×："/>
    <w:basedOn w:val="afff5"/>
    <w:next w:val="affffffffff"/>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a"/>
    <w:qFormat/>
    <w:rPr>
      <w:rFonts w:ascii="宋体" w:hAnsi="Times New Roman"/>
      <w:sz w:val="21"/>
    </w:rPr>
  </w:style>
  <w:style w:type="paragraph" w:customStyle="1" w:styleId="affffffffff0">
    <w:name w:val="标准文件_表格续"/>
    <w:basedOn w:val="afffffa"/>
    <w:next w:val="afffffa"/>
    <w:qFormat/>
    <w:pPr>
      <w:jc w:val="center"/>
    </w:pPr>
    <w:rPr>
      <w:rFonts w:ascii="黑体" w:eastAsia="黑体" w:hAnsi="黑体"/>
    </w:rPr>
  </w:style>
  <w:style w:type="character" w:styleId="affffffffff1">
    <w:name w:val="Placeholder Text"/>
    <w:basedOn w:val="afff6"/>
    <w:uiPriority w:val="99"/>
    <w:semiHidden/>
    <w:qFormat/>
    <w:rPr>
      <w:color w:val="808080"/>
    </w:rPr>
  </w:style>
  <w:style w:type="paragraph" w:customStyle="1" w:styleId="2">
    <w:name w:val="标准文件_二级项2"/>
    <w:basedOn w:val="afffffa"/>
    <w:qFormat/>
    <w:pPr>
      <w:numPr>
        <w:ilvl w:val="1"/>
        <w:numId w:val="21"/>
      </w:numPr>
      <w:ind w:firstLineChars="0" w:firstLine="0"/>
    </w:pPr>
  </w:style>
  <w:style w:type="paragraph" w:customStyle="1" w:styleId="21">
    <w:name w:val="标准文件_三级项2"/>
    <w:basedOn w:val="afffffa"/>
    <w:qFormat/>
    <w:pPr>
      <w:numPr>
        <w:numId w:val="30"/>
      </w:numPr>
      <w:spacing w:line="300" w:lineRule="exact"/>
      <w:ind w:firstLineChars="0"/>
    </w:pPr>
    <w:rPr>
      <w:rFonts w:ascii="Times New Roman"/>
    </w:rPr>
  </w:style>
  <w:style w:type="paragraph" w:customStyle="1" w:styleId="20">
    <w:name w:val="标准文件_一级项2"/>
    <w:basedOn w:val="afffffa"/>
    <w:qFormat/>
    <w:pPr>
      <w:numPr>
        <w:numId w:val="31"/>
      </w:numPr>
      <w:spacing w:line="300" w:lineRule="exact"/>
      <w:ind w:firstLineChars="0"/>
    </w:pPr>
    <w:rPr>
      <w:rFonts w:ascii="Times New Roman"/>
    </w:rPr>
  </w:style>
  <w:style w:type="paragraph" w:customStyle="1" w:styleId="affffffffff2">
    <w:name w:val="标准文件_提示"/>
    <w:basedOn w:val="afffffa"/>
    <w:next w:val="afffffa"/>
    <w:qFormat/>
    <w:pPr>
      <w:ind w:firstLine="420"/>
    </w:pPr>
    <w:rPr>
      <w:rFonts w:ascii="黑体" w:eastAsia="黑体"/>
    </w:rPr>
  </w:style>
  <w:style w:type="character" w:customStyle="1" w:styleId="affffffffff3">
    <w:name w:val="标准文件_来源"/>
    <w:basedOn w:val="afff6"/>
    <w:uiPriority w:val="1"/>
    <w:qFormat/>
    <w:rPr>
      <w:rFonts w:eastAsia="宋体"/>
      <w:sz w:val="21"/>
    </w:rPr>
  </w:style>
  <w:style w:type="paragraph" w:customStyle="1" w:styleId="affffffffff4">
    <w:name w:val="标准文件_图表说明"/>
    <w:qFormat/>
    <w:pPr>
      <w:spacing w:line="276" w:lineRule="auto"/>
      <w:ind w:firstLine="420"/>
    </w:pPr>
    <w:rPr>
      <w:rFonts w:ascii="宋体" w:hAnsi="宋体"/>
      <w:kern w:val="2"/>
      <w:sz w:val="18"/>
    </w:rPr>
  </w:style>
  <w:style w:type="paragraph" w:customStyle="1" w:styleId="affffffffff5">
    <w:name w:val="其他发布日期"/>
    <w:basedOn w:val="afffffff8"/>
    <w:qFormat/>
    <w:pPr>
      <w:framePr w:w="3997" w:h="471" w:hRule="exact" w:hSpace="0" w:vSpace="181" w:wrap="around" w:vAnchor="page" w:hAnchor="page" w:x="1419" w:y="14097"/>
    </w:pPr>
  </w:style>
  <w:style w:type="paragraph" w:customStyle="1" w:styleId="affffffffff6">
    <w:name w:val="其他实施日期"/>
    <w:basedOn w:val="affffffffe"/>
    <w:qFormat/>
    <w:pPr>
      <w:framePr w:w="3997" w:h="471" w:hRule="exact" w:vSpace="181" w:wrap="around" w:vAnchor="page" w:hAnchor="page" w:x="7089" w:y="14097"/>
    </w:pPr>
  </w:style>
  <w:style w:type="paragraph" w:customStyle="1" w:styleId="affffffffff7">
    <w:name w:val="标准文件_文件编号"/>
    <w:basedOn w:val="afffffa"/>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8">
    <w:name w:val="标准文件_替换文件编号"/>
    <w:basedOn w:val="affffffffff7"/>
    <w:qFormat/>
    <w:pPr>
      <w:framePr w:wrap="auto"/>
      <w:spacing w:before="57"/>
    </w:pPr>
    <w:rPr>
      <w:sz w:val="21"/>
    </w:rPr>
  </w:style>
  <w:style w:type="paragraph" w:customStyle="1" w:styleId="affffffffff9">
    <w:name w:val="标准文件_文件名称"/>
    <w:basedOn w:val="afffffa"/>
    <w:next w:val="afffffa"/>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a"/>
    <w:next w:val="afffffa"/>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a"/>
    <w:next w:val="afffffa"/>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a"/>
    <w:next w:val="afffffa"/>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a"/>
    <w:next w:val="afffffa"/>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a"/>
    <w:next w:val="afffffa"/>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a"/>
    <w:next w:val="afffffa"/>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a"/>
    <w:next w:val="afffffa"/>
    <w:qFormat/>
    <w:pPr>
      <w:numPr>
        <w:ilvl w:val="5"/>
        <w:numId w:val="8"/>
      </w:numPr>
      <w:spacing w:beforeLines="50" w:before="50" w:afterLines="50" w:after="50"/>
      <w:ind w:firstLineChars="0"/>
    </w:pPr>
    <w:rPr>
      <w:rFonts w:ascii="黑体" w:eastAsia="黑体"/>
    </w:rPr>
  </w:style>
  <w:style w:type="paragraph" w:customStyle="1" w:styleId="affffffffffa">
    <w:name w:val="标准文件_注后"/>
    <w:basedOn w:val="afffffa"/>
    <w:qFormat/>
    <w:pPr>
      <w:ind w:left="811" w:firstLineChars="0" w:firstLine="0"/>
    </w:pPr>
    <w:rPr>
      <w:sz w:val="18"/>
    </w:rPr>
  </w:style>
  <w:style w:type="paragraph" w:customStyle="1" w:styleId="X">
    <w:name w:val="标准文件_注X后"/>
    <w:basedOn w:val="afffffa"/>
    <w:qFormat/>
    <w:pPr>
      <w:ind w:left="811" w:firstLineChars="0" w:firstLine="0"/>
    </w:pPr>
    <w:rPr>
      <w:sz w:val="18"/>
    </w:rPr>
  </w:style>
  <w:style w:type="paragraph" w:customStyle="1" w:styleId="affffffffffb">
    <w:name w:val="标准文件_示例后"/>
    <w:basedOn w:val="afffffa"/>
    <w:qFormat/>
    <w:pPr>
      <w:ind w:left="964" w:firstLineChars="0" w:firstLine="0"/>
    </w:pPr>
    <w:rPr>
      <w:sz w:val="18"/>
    </w:rPr>
  </w:style>
  <w:style w:type="paragraph" w:customStyle="1" w:styleId="X0">
    <w:name w:val="标准文件_示例X后"/>
    <w:basedOn w:val="afffffa"/>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c">
    <w:name w:val="标准文件_索引项"/>
    <w:basedOn w:val="afffffa"/>
    <w:next w:val="afffffa"/>
    <w:qFormat/>
    <w:pPr>
      <w:tabs>
        <w:tab w:val="right" w:leader="dot" w:pos="9356"/>
      </w:tabs>
      <w:ind w:left="210" w:firstLineChars="0" w:hanging="210"/>
      <w:jc w:val="left"/>
    </w:pPr>
  </w:style>
  <w:style w:type="paragraph" w:customStyle="1" w:styleId="affffffffffd">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e">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f">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f0">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f1">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f2">
    <w:name w:val="标准文件_引言一级无标题"/>
    <w:basedOn w:val="a7"/>
    <w:next w:val="afffffa"/>
    <w:qFormat/>
    <w:pPr>
      <w:spacing w:beforeLines="0" w:before="0" w:afterLines="0" w:after="0" w:line="276" w:lineRule="auto"/>
    </w:pPr>
    <w:rPr>
      <w:rFonts w:ascii="宋体" w:eastAsia="宋体"/>
    </w:rPr>
  </w:style>
  <w:style w:type="paragraph" w:customStyle="1" w:styleId="afffffffffff3">
    <w:name w:val="标准文件_引言二级无标题"/>
    <w:basedOn w:val="a8"/>
    <w:next w:val="afffffa"/>
    <w:qFormat/>
    <w:pPr>
      <w:spacing w:beforeLines="0" w:before="0" w:afterLines="0" w:after="0" w:line="276" w:lineRule="auto"/>
    </w:pPr>
    <w:rPr>
      <w:rFonts w:ascii="宋体" w:eastAsia="宋体"/>
    </w:rPr>
  </w:style>
  <w:style w:type="paragraph" w:customStyle="1" w:styleId="afffffffffff4">
    <w:name w:val="标准文件_引言三级无标题"/>
    <w:basedOn w:val="a9"/>
    <w:qFormat/>
    <w:pPr>
      <w:spacing w:beforeLines="0" w:before="0" w:afterLines="0" w:after="0" w:line="276" w:lineRule="auto"/>
    </w:pPr>
    <w:rPr>
      <w:rFonts w:ascii="宋体" w:eastAsia="宋体"/>
    </w:rPr>
  </w:style>
  <w:style w:type="paragraph" w:customStyle="1" w:styleId="afffffffffff5">
    <w:name w:val="标准文件_引言四级无标题"/>
    <w:basedOn w:val="aa"/>
    <w:next w:val="afffffa"/>
    <w:qFormat/>
    <w:pPr>
      <w:spacing w:beforeLines="0" w:before="0" w:afterLines="0" w:after="0" w:line="276" w:lineRule="auto"/>
    </w:pPr>
    <w:rPr>
      <w:rFonts w:ascii="宋体" w:eastAsia="宋体"/>
    </w:rPr>
  </w:style>
  <w:style w:type="paragraph" w:customStyle="1" w:styleId="afffffffffff6">
    <w:name w:val="标准文件_引言五级无标题"/>
    <w:basedOn w:val="ab"/>
    <w:next w:val="afffffa"/>
    <w:qFormat/>
    <w:pPr>
      <w:spacing w:beforeLines="0" w:before="0" w:afterLines="0" w:after="0" w:line="276" w:lineRule="auto"/>
    </w:pPr>
    <w:rPr>
      <w:rFonts w:ascii="宋体" w:eastAsia="宋体"/>
    </w:rPr>
  </w:style>
  <w:style w:type="paragraph" w:customStyle="1" w:styleId="afffffffffff7">
    <w:name w:val="标准文件_索引标题"/>
    <w:basedOn w:val="affffff1"/>
    <w:next w:val="afffffa"/>
    <w:qFormat/>
    <w:rPr>
      <w:rFonts w:hAnsi="黑体"/>
    </w:rPr>
  </w:style>
  <w:style w:type="paragraph" w:customStyle="1" w:styleId="afffffffffff8">
    <w:name w:val="标准文件_脚注内容"/>
    <w:basedOn w:val="afffffa"/>
    <w:qFormat/>
    <w:pPr>
      <w:ind w:leftChars="200" w:left="400" w:hangingChars="200" w:hanging="200"/>
    </w:pPr>
    <w:rPr>
      <w:sz w:val="15"/>
    </w:rPr>
  </w:style>
  <w:style w:type="paragraph" w:customStyle="1" w:styleId="afffffffffff9">
    <w:name w:val="标准文件_术语条一"/>
    <w:basedOn w:val="afffffffff3"/>
    <w:next w:val="afffffa"/>
    <w:qFormat/>
  </w:style>
  <w:style w:type="paragraph" w:customStyle="1" w:styleId="afffffffffffa">
    <w:name w:val="标准文件_术语条二"/>
    <w:basedOn w:val="afffffffff6"/>
    <w:next w:val="afffffa"/>
    <w:qFormat/>
  </w:style>
  <w:style w:type="paragraph" w:customStyle="1" w:styleId="afffffffffffb">
    <w:name w:val="标准文件_术语条三"/>
    <w:basedOn w:val="afffffffff5"/>
    <w:next w:val="afffffa"/>
    <w:qFormat/>
  </w:style>
  <w:style w:type="paragraph" w:customStyle="1" w:styleId="afffffffffffc">
    <w:name w:val="标准文件_术语条四"/>
    <w:basedOn w:val="afffffffff8"/>
    <w:next w:val="afffffa"/>
    <w:qFormat/>
  </w:style>
  <w:style w:type="paragraph" w:customStyle="1" w:styleId="afffffffffffd">
    <w:name w:val="标准文件_术语条五"/>
    <w:basedOn w:val="afffffffff4"/>
    <w:next w:val="afffffa"/>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e">
    <w:name w:val="发布"/>
    <w:basedOn w:val="afff6"/>
    <w:qFormat/>
    <w:rPr>
      <w:rFonts w:ascii="黑体" w:eastAsia="黑体"/>
      <w:spacing w:val="85"/>
      <w:w w:val="100"/>
      <w:position w:val="3"/>
      <w:sz w:val="28"/>
      <w:szCs w:val="28"/>
    </w:rPr>
  </w:style>
  <w:style w:type="character" w:customStyle="1" w:styleId="afffb">
    <w:name w:val="批注文字 字符"/>
    <w:basedOn w:val="afff6"/>
    <w:link w:val="afffa"/>
    <w:uiPriority w:val="99"/>
    <w:semiHidden/>
    <w:qFormat/>
    <w:rPr>
      <w:kern w:val="2"/>
      <w:sz w:val="21"/>
      <w:szCs w:val="21"/>
    </w:rPr>
  </w:style>
  <w:style w:type="character" w:customStyle="1" w:styleId="affffa">
    <w:name w:val="批注主题 字符"/>
    <w:basedOn w:val="afffb"/>
    <w:link w:val="affff9"/>
    <w:uiPriority w:val="99"/>
    <w:semiHidden/>
    <w:qFormat/>
    <w:rPr>
      <w:b/>
      <w:bCs/>
      <w:kern w:val="2"/>
      <w:sz w:val="21"/>
      <w:szCs w:val="21"/>
    </w:rPr>
  </w:style>
  <w:style w:type="table" w:customStyle="1" w:styleId="110">
    <w:name w:val="网格型11"/>
    <w:basedOn w:val="afff7"/>
    <w:next w:val="affffb"/>
    <w:uiPriority w:val="39"/>
    <w:qFormat/>
    <w:rsid w:val="00376C36"/>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7.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C50AACE0CC046298DB4558BEAE45388"/>
        <w:category>
          <w:name w:val="常规"/>
          <w:gallery w:val="placeholder"/>
        </w:category>
        <w:types>
          <w:type w:val="bbPlcHdr"/>
        </w:types>
        <w:behaviors>
          <w:behavior w:val="content"/>
        </w:behaviors>
        <w:guid w:val="{4E4A6FA0-18AC-4B9B-8F6C-AD4A5D84054D}"/>
      </w:docPartPr>
      <w:docPartBody>
        <w:p w:rsidR="00B94F74" w:rsidRDefault="0093531C">
          <w:pPr>
            <w:pStyle w:val="9C50AACE0CC046298DB4558BEAE45388"/>
          </w:pPr>
          <w:r>
            <w:rPr>
              <w:rStyle w:val="a3"/>
              <w:rFonts w:hint="eastAsia"/>
            </w:rPr>
            <w:t>单击或点击此处输入文字。</w:t>
          </w:r>
        </w:p>
      </w:docPartBody>
    </w:docPart>
    <w:docPart>
      <w:docPartPr>
        <w:name w:val="17752399A4C1479FAA973869C5D64166"/>
        <w:category>
          <w:name w:val="常规"/>
          <w:gallery w:val="placeholder"/>
        </w:category>
        <w:types>
          <w:type w:val="bbPlcHdr"/>
        </w:types>
        <w:behaviors>
          <w:behavior w:val="content"/>
        </w:behaviors>
        <w:guid w:val="{26D00947-48C6-4364-9EA9-283CDBD9B934}"/>
      </w:docPartPr>
      <w:docPartBody>
        <w:p w:rsidR="00B94F74" w:rsidRDefault="0093531C">
          <w:pPr>
            <w:pStyle w:val="17752399A4C1479FAA973869C5D64166"/>
          </w:pPr>
          <w:r>
            <w:rPr>
              <w:rStyle w:val="a3"/>
              <w:rFonts w:hint="eastAsia"/>
            </w:rPr>
            <w:t>选择一项。</w:t>
          </w:r>
        </w:p>
      </w:docPartBody>
    </w:docPart>
    <w:docPart>
      <w:docPartPr>
        <w:name w:val="A54860D3BDDC4F84AA90CEC8C8C001BC"/>
        <w:category>
          <w:name w:val="常规"/>
          <w:gallery w:val="placeholder"/>
        </w:category>
        <w:types>
          <w:type w:val="bbPlcHdr"/>
        </w:types>
        <w:behaviors>
          <w:behavior w:val="content"/>
        </w:behaviors>
        <w:guid w:val="{25E75D7E-503B-4E2D-BCD9-4663FCE57083}"/>
      </w:docPartPr>
      <w:docPartBody>
        <w:p w:rsidR="00B94F74" w:rsidRDefault="0093531C">
          <w:pPr>
            <w:pStyle w:val="A54860D3BDDC4F84AA90CEC8C8C001BC"/>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47CA"/>
    <w:rsid w:val="000A50EE"/>
    <w:rsid w:val="00180B6A"/>
    <w:rsid w:val="002B6189"/>
    <w:rsid w:val="002F0800"/>
    <w:rsid w:val="00312F72"/>
    <w:rsid w:val="0035231D"/>
    <w:rsid w:val="0035308E"/>
    <w:rsid w:val="003711A6"/>
    <w:rsid w:val="00371817"/>
    <w:rsid w:val="00381763"/>
    <w:rsid w:val="003B762B"/>
    <w:rsid w:val="003C7E89"/>
    <w:rsid w:val="003D3D06"/>
    <w:rsid w:val="00414463"/>
    <w:rsid w:val="004B0E2D"/>
    <w:rsid w:val="004C633C"/>
    <w:rsid w:val="004F0081"/>
    <w:rsid w:val="005232C4"/>
    <w:rsid w:val="0052567A"/>
    <w:rsid w:val="005707E9"/>
    <w:rsid w:val="005B3FBC"/>
    <w:rsid w:val="006D2E19"/>
    <w:rsid w:val="006F28F4"/>
    <w:rsid w:val="007053D5"/>
    <w:rsid w:val="00762BA5"/>
    <w:rsid w:val="007C0DBD"/>
    <w:rsid w:val="007D0580"/>
    <w:rsid w:val="00801BA9"/>
    <w:rsid w:val="00831133"/>
    <w:rsid w:val="00876B86"/>
    <w:rsid w:val="008D168B"/>
    <w:rsid w:val="0093531C"/>
    <w:rsid w:val="00971C51"/>
    <w:rsid w:val="00A3438A"/>
    <w:rsid w:val="00B637B6"/>
    <w:rsid w:val="00B94F74"/>
    <w:rsid w:val="00C05445"/>
    <w:rsid w:val="00C663E7"/>
    <w:rsid w:val="00CA03DB"/>
    <w:rsid w:val="00D74AD7"/>
    <w:rsid w:val="00DA29B8"/>
    <w:rsid w:val="00E71C8D"/>
    <w:rsid w:val="00E9205D"/>
    <w:rsid w:val="00F547CA"/>
    <w:rsid w:val="00F6356B"/>
    <w:rsid w:val="00FF50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9C50AACE0CC046298DB4558BEAE45388">
    <w:name w:val="9C50AACE0CC046298DB4558BEAE45388"/>
    <w:qFormat/>
    <w:pPr>
      <w:widowControl w:val="0"/>
      <w:jc w:val="both"/>
    </w:pPr>
    <w:rPr>
      <w:kern w:val="2"/>
      <w:sz w:val="21"/>
      <w:szCs w:val="22"/>
    </w:rPr>
  </w:style>
  <w:style w:type="paragraph" w:customStyle="1" w:styleId="17752399A4C1479FAA973869C5D64166">
    <w:name w:val="17752399A4C1479FAA973869C5D64166"/>
    <w:qFormat/>
    <w:pPr>
      <w:widowControl w:val="0"/>
      <w:jc w:val="both"/>
    </w:pPr>
    <w:rPr>
      <w:kern w:val="2"/>
      <w:sz w:val="21"/>
      <w:szCs w:val="22"/>
    </w:rPr>
  </w:style>
  <w:style w:type="paragraph" w:customStyle="1" w:styleId="A54860D3BDDC4F84AA90CEC8C8C001BC">
    <w:name w:val="A54860D3BDDC4F84AA90CEC8C8C001BC"/>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7E30FA0-0FAA-4DFB-AF31-973C2C0D25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763</TotalTime>
  <Pages>9</Pages>
  <Words>444</Words>
  <Characters>2531</Characters>
  <Application>Microsoft Office Word</Application>
  <DocSecurity>0</DocSecurity>
  <Lines>21</Lines>
  <Paragraphs>5</Paragraphs>
  <ScaleCrop>false</ScaleCrop>
  <Company>PCMI</Company>
  <LinksUpToDate>false</LinksUpToDate>
  <CharactersWithSpaces>2970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Administrator</cp:lastModifiedBy>
  <cp:revision>292</cp:revision>
  <cp:lastPrinted>2021-02-02T08:22:00Z</cp:lastPrinted>
  <dcterms:created xsi:type="dcterms:W3CDTF">2025-03-25T07:52:00Z</dcterms:created>
  <dcterms:modified xsi:type="dcterms:W3CDTF">2025-04-18T09:42:00Z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TemplateDocerSaveRecord">
    <vt:lpwstr>eyJoZGlkIjoiNzRjMWE4OWU4OWMwODJkNWUzMzU2NjRjYzZlM2I5MjUiLCJ1c2VySWQiOiIxMTI0MzUyMjUwIn0=</vt:lpwstr>
  </property>
  <property fmtid="{D5CDD505-2E9C-101B-9397-08002B2CF9AE}" pid="16" name="KSOProductBuildVer">
    <vt:lpwstr>2052-12.1.0.19770</vt:lpwstr>
  </property>
  <property fmtid="{D5CDD505-2E9C-101B-9397-08002B2CF9AE}" pid="17" name="ICV">
    <vt:lpwstr>732C7710AF36476F9CA46C00FBE6EA3A_12</vt:lpwstr>
  </property>
</Properties>
</file>