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notes.xml" ContentType="application/vnd.openxmlformats-officedocument.wordprocessingml.footnotes+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8"/>
        <w:tblW w:w="936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509"/>
        <w:gridCol w:w="8855"/>
      </w:tblGrid>
      <w:tr w14:paraId="6831D80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14:paraId="4FC4AA1B">
            <w:pPr>
              <w:pStyle w:val="18"/>
              <w:framePr w:wrap="notBeside" w:vAnchor="page" w:hAnchor="page" w:x="1372" w:y="568"/>
              <w:tabs>
                <w:tab w:val="clear" w:pos="4153"/>
                <w:tab w:val="clear" w:pos="8306"/>
              </w:tabs>
              <w:spacing w:line="240" w:lineRule="auto"/>
              <w:jc w:val="left"/>
              <w:rPr>
                <w:rFonts w:ascii="黑体" w:hAnsi="黑体" w:eastAsia="黑体"/>
                <w:sz w:val="21"/>
                <w:szCs w:val="21"/>
              </w:rPr>
            </w:pPr>
            <w:r>
              <w:rPr>
                <w:rFonts w:ascii="Times New Roman" w:hAnsi="Times New Roman" w:eastAsia="黑体"/>
                <w:sz w:val="21"/>
                <w:szCs w:val="21"/>
              </w:rPr>
              <w:t>ICS</w:t>
            </w:r>
            <w:r>
              <w:rPr>
                <w:rFonts w:ascii="黑体" w:hAnsi="黑体" w:eastAsia="黑体"/>
                <w:sz w:val="21"/>
                <w:szCs w:val="21"/>
              </w:rPr>
              <w:t xml:space="preserve">  </w:t>
            </w:r>
          </w:p>
        </w:tc>
        <w:tc>
          <w:tcPr>
            <w:tcW w:w="8855" w:type="dxa"/>
          </w:tcPr>
          <w:p w14:paraId="649C5378">
            <w:pPr>
              <w:pStyle w:val="18"/>
              <w:framePr w:wrap="notBeside" w:vAnchor="page" w:hAnchor="page" w:x="1372" w:y="568"/>
              <w:tabs>
                <w:tab w:val="clear" w:pos="4153"/>
                <w:tab w:val="clear" w:pos="8306"/>
              </w:tabs>
              <w:spacing w:line="240" w:lineRule="auto"/>
              <w:jc w:val="both"/>
              <w:rPr>
                <w:rFonts w:ascii="黑体" w:hAnsi="黑体" w:eastAsia="黑体"/>
                <w:sz w:val="21"/>
                <w:szCs w:val="21"/>
              </w:rPr>
            </w:pPr>
            <w:r>
              <w:rPr>
                <w:rFonts w:ascii="黑体" w:hAnsi="黑体" w:eastAsia="黑体"/>
                <w:sz w:val="21"/>
                <w:szCs w:val="21"/>
              </w:rPr>
              <w:fldChar w:fldCharType="begin">
                <w:ffData>
                  <w:name w:val="ICS"/>
                  <w:enabled/>
                  <w:calcOnExit w:val="0"/>
                  <w:textInput>
                    <w:default w:val="点击此处添加ICS号"/>
                  </w:textInput>
                </w:ffData>
              </w:fldChar>
            </w:r>
            <w:bookmarkStart w:id="0" w:name="ICS"/>
            <w:r>
              <w:rPr>
                <w:rFonts w:ascii="黑体" w:hAnsi="黑体" w:eastAsia="黑体"/>
                <w:sz w:val="21"/>
                <w:szCs w:val="21"/>
              </w:rPr>
              <w:instrText xml:space="preserve"> FORMTEXT </w:instrText>
            </w:r>
            <w:r>
              <w:rPr>
                <w:rFonts w:ascii="黑体" w:hAnsi="黑体" w:eastAsia="黑体"/>
                <w:sz w:val="21"/>
                <w:szCs w:val="21"/>
              </w:rPr>
              <w:fldChar w:fldCharType="separate"/>
            </w:r>
            <w:r>
              <w:rPr>
                <w:rFonts w:hint="eastAsia" w:ascii="黑体" w:hAnsi="黑体" w:eastAsia="黑体"/>
                <w:sz w:val="21"/>
                <w:szCs w:val="21"/>
              </w:rPr>
              <w:t>65.120</w:t>
            </w:r>
            <w:r>
              <w:rPr>
                <w:rFonts w:ascii="黑体" w:hAnsi="黑体" w:eastAsia="黑体"/>
                <w:sz w:val="21"/>
                <w:szCs w:val="21"/>
              </w:rPr>
              <w:fldChar w:fldCharType="end"/>
            </w:r>
            <w:bookmarkEnd w:id="0"/>
          </w:p>
        </w:tc>
      </w:tr>
      <w:tr w14:paraId="7407793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14:paraId="7DED3795">
            <w:pPr>
              <w:pStyle w:val="18"/>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Times New Roman" w:hAnsi="Times New Roman" w:eastAsia="黑体"/>
                <w:sz w:val="21"/>
                <w:szCs w:val="21"/>
              </w:rPr>
              <w:t xml:space="preserve">CCS </w:t>
            </w:r>
            <w:r>
              <w:rPr>
                <w:rFonts w:ascii="黑体" w:hAnsi="黑体" w:eastAsia="黑体"/>
                <w:sz w:val="21"/>
                <w:szCs w:val="21"/>
              </w:rPr>
              <w:t xml:space="preserve"> </w:t>
            </w:r>
          </w:p>
        </w:tc>
        <w:tc>
          <w:tcPr>
            <w:tcW w:w="8855" w:type="dxa"/>
          </w:tcPr>
          <w:p w14:paraId="7C681FD1">
            <w:pPr>
              <w:pStyle w:val="18"/>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黑体" w:hAnsi="黑体" w:eastAsia="黑体"/>
                <w:sz w:val="21"/>
                <w:szCs w:val="21"/>
              </w:rPr>
              <w:fldChar w:fldCharType="begin">
                <w:ffData>
                  <w:name w:val="CSDN"/>
                  <w:enabled/>
                  <w:calcOnExit w:val="0"/>
                  <w:textInput>
                    <w:default w:val="点击此处添加CCS号"/>
                  </w:textInput>
                </w:ffData>
              </w:fldChar>
            </w:r>
            <w:bookmarkStart w:id="1" w:name="CSDN"/>
            <w:r>
              <w:rPr>
                <w:rFonts w:ascii="黑体" w:hAnsi="黑体" w:eastAsia="黑体"/>
                <w:sz w:val="21"/>
                <w:szCs w:val="21"/>
              </w:rPr>
              <w:instrText xml:space="preserve"> FORMTEXT </w:instrText>
            </w:r>
            <w:r>
              <w:rPr>
                <w:rFonts w:ascii="黑体" w:hAnsi="黑体" w:eastAsia="黑体"/>
                <w:sz w:val="21"/>
                <w:szCs w:val="21"/>
              </w:rPr>
              <w:fldChar w:fldCharType="separate"/>
            </w:r>
            <w:r>
              <w:rPr>
                <w:rFonts w:hint="eastAsia" w:ascii="黑体" w:hAnsi="黑体" w:eastAsia="黑体"/>
                <w:sz w:val="21"/>
                <w:szCs w:val="21"/>
              </w:rPr>
              <w:t>B 46</w:t>
            </w:r>
            <w:r>
              <w:rPr>
                <w:rFonts w:ascii="黑体" w:hAnsi="黑体" w:eastAsia="黑体"/>
                <w:sz w:val="21"/>
                <w:szCs w:val="21"/>
              </w:rPr>
              <w:fldChar w:fldCharType="end"/>
            </w:r>
            <w:bookmarkEnd w:id="1"/>
          </w:p>
          <w:tbl>
            <w:tblPr>
              <w:tblStyle w:val="28"/>
              <w:tblpPr w:vertAnchor="page" w:horzAnchor="margin" w:tblpX="1" w:tblpY="341"/>
              <w:tblOverlap w:val="never"/>
              <w:tblW w:w="8855" w:type="dxa"/>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fixed"/>
              <w:tblCellMar>
                <w:top w:w="0" w:type="dxa"/>
                <w:left w:w="0" w:type="dxa"/>
                <w:bottom w:w="0" w:type="dxa"/>
                <w:right w:w="113" w:type="dxa"/>
              </w:tblCellMar>
            </w:tblPr>
            <w:tblGrid>
              <w:gridCol w:w="8855"/>
            </w:tblGrid>
            <w:tr w14:paraId="218EBD5F">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PrEx>
              <w:trPr>
                <w:trHeight w:val="1021" w:hRule="exact"/>
              </w:trPr>
              <w:tc>
                <w:tcPr>
                  <w:tcW w:w="8855" w:type="dxa"/>
                  <w:vAlign w:val="center"/>
                </w:tcPr>
                <w:p w14:paraId="7356ABB3">
                  <w:pPr>
                    <w:pStyle w:val="50"/>
                    <w:framePr w:wrap="notBeside" w:vAnchor="page" w:hAnchor="page" w:x="1372" w:y="568"/>
                    <w:ind w:left="420" w:right="624"/>
                    <w:rPr>
                      <w:rFonts w:ascii="宋体" w:hAnsi="宋体"/>
                      <w:sz w:val="28"/>
                      <w:szCs w:val="28"/>
                    </w:rPr>
                  </w:pPr>
                  <w:r>
                    <w:drawing>
                      <wp:inline distT="0" distB="0" distL="0" distR="0">
                        <wp:extent cx="414655" cy="430530"/>
                        <wp:effectExtent l="0" t="0" r="4445" b="7620"/>
                        <wp:docPr id="14" name="图片 14" descr="D:\000000部门项目\09标准化插件开发\程序源代码\StandardEditor_ShanDongKeXieYuan\团标首页面字母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descr="D:\000000部门项目\09标准化插件开发\程序源代码\StandardEditor_ShanDongKeXieYuan\团标首页面字母T.png"/>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a:xfrm>
                                  <a:off x="0" y="0"/>
                                  <a:ext cx="414720" cy="430560"/>
                                </a:xfrm>
                                <a:prstGeom prst="rect">
                                  <a:avLst/>
                                </a:prstGeom>
                                <a:noFill/>
                                <a:ln>
                                  <a:noFill/>
                                </a:ln>
                              </pic:spPr>
                            </pic:pic>
                          </a:graphicData>
                        </a:graphic>
                      </wp:inline>
                    </w:drawing>
                  </w:r>
                  <w:r>
                    <w:drawing>
                      <wp:inline distT="0" distB="0" distL="0" distR="0">
                        <wp:extent cx="170815" cy="436245"/>
                        <wp:effectExtent l="0" t="0" r="635" b="1905"/>
                        <wp:docPr id="17" name="图片 17" descr="D:\000000部门项目\09标准化插件开发\程序源代码\StandardEditor_ShanDongKeXieYuan\团标首页面字母T后面的反斜杠.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7" descr="D:\000000部门项目\09标准化插件开发\程序源代码\StandardEditor_ShanDongKeXieYuan\团标首页面字母T后面的反斜杠.png"/>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a:xfrm>
                                  <a:off x="0" y="0"/>
                                  <a:ext cx="204571" cy="522509"/>
                                </a:xfrm>
                                <a:prstGeom prst="rect">
                                  <a:avLst/>
                                </a:prstGeom>
                                <a:noFill/>
                                <a:ln>
                                  <a:noFill/>
                                </a:ln>
                              </pic:spPr>
                            </pic:pic>
                          </a:graphicData>
                        </a:graphic>
                      </wp:inline>
                    </w:drawing>
                  </w:r>
                  <w:r>
                    <w:rPr>
                      <w:sz w:val="21"/>
                      <w:szCs w:val="21"/>
                    </w:rPr>
                    <w:t xml:space="preserve"> </w:t>
                  </w:r>
                  <w:r>
                    <w:fldChar w:fldCharType="begin">
                      <w:ffData>
                        <w:name w:val="c1"/>
                        <w:enabled/>
                        <w:calcOnExit w:val="0"/>
                        <w:textInput>
                          <w:maxLength w:val="7"/>
                        </w:textInput>
                      </w:ffData>
                    </w:fldChar>
                  </w:r>
                  <w:bookmarkStart w:id="2" w:name="c1"/>
                  <w:r>
                    <w:instrText xml:space="preserve"> FORMTEXT </w:instrText>
                  </w:r>
                  <w:r>
                    <w:fldChar w:fldCharType="separate"/>
                  </w:r>
                  <w:r>
                    <w:t>GXAS</w:t>
                  </w:r>
                  <w:r>
                    <w:fldChar w:fldCharType="end"/>
                  </w:r>
                  <w:bookmarkEnd w:id="2"/>
                </w:p>
              </w:tc>
            </w:tr>
          </w:tbl>
          <w:p w14:paraId="4A4AC30C">
            <w:pPr>
              <w:pStyle w:val="18"/>
              <w:framePr w:wrap="notBeside" w:vAnchor="page" w:hAnchor="page" w:x="1372" w:y="568"/>
              <w:tabs>
                <w:tab w:val="clear" w:pos="4153"/>
                <w:tab w:val="clear" w:pos="8306"/>
              </w:tabs>
              <w:spacing w:before="40" w:line="240" w:lineRule="auto"/>
              <w:jc w:val="left"/>
              <w:rPr>
                <w:rFonts w:ascii="黑体" w:hAnsi="黑体" w:eastAsia="黑体"/>
                <w:sz w:val="21"/>
                <w:szCs w:val="21"/>
              </w:rPr>
            </w:pPr>
          </w:p>
        </w:tc>
      </w:tr>
    </w:tbl>
    <w:p w14:paraId="39649955">
      <w:pPr>
        <w:pStyle w:val="51"/>
        <w:framePr w:w="9639" w:h="624" w:hRule="exact" w:hSpace="181" w:vSpace="181" w:wrap="around" w:hAnchor="page" w:x="1305" w:y="2269"/>
        <w:rPr>
          <w:rFonts w:ascii="黑体" w:hAnsi="黑体" w:eastAsia="黑体"/>
          <w:b w:val="0"/>
          <w:bCs w:val="0"/>
          <w:w w:val="100"/>
          <w:sz w:val="48"/>
          <w:szCs w:val="48"/>
        </w:rPr>
      </w:pPr>
      <w:bookmarkStart w:id="3" w:name="_Hlk26473981"/>
      <w:r>
        <w:rPr>
          <w:rFonts w:ascii="黑体" w:eastAsia="黑体"/>
          <w:b w:val="0"/>
          <w:w w:val="100"/>
          <w:sz w:val="48"/>
        </w:rPr>
        <w:fldChar w:fldCharType="begin">
          <w:ffData>
            <w:name w:val="c2"/>
            <w:enabled/>
            <w:calcOnExit w:val="0"/>
            <w:textInput/>
          </w:ffData>
        </w:fldChar>
      </w:r>
      <w:bookmarkStart w:id="4" w:name="c2"/>
      <w:r>
        <w:rPr>
          <w:rFonts w:ascii="黑体" w:eastAsia="黑体"/>
          <w:b w:val="0"/>
          <w:w w:val="100"/>
          <w:sz w:val="48"/>
        </w:rPr>
        <w:instrText xml:space="preserve"> FORMTEXT </w:instrText>
      </w:r>
      <w:r>
        <w:rPr>
          <w:rFonts w:ascii="黑体" w:eastAsia="黑体"/>
          <w:b w:val="0"/>
          <w:w w:val="100"/>
          <w:sz w:val="48"/>
        </w:rPr>
        <w:fldChar w:fldCharType="separate"/>
      </w:r>
      <w:r>
        <w:rPr>
          <w:rFonts w:hint="eastAsia" w:ascii="黑体" w:eastAsia="黑体"/>
          <w:b w:val="0"/>
          <w:w w:val="100"/>
          <w:sz w:val="48"/>
        </w:rPr>
        <w:t xml:space="preserve">团体标准                               </w:t>
      </w:r>
      <w:r>
        <w:rPr>
          <w:rFonts w:ascii="黑体" w:eastAsia="黑体"/>
          <w:b w:val="0"/>
          <w:w w:val="100"/>
          <w:sz w:val="48"/>
        </w:rPr>
        <w:fldChar w:fldCharType="end"/>
      </w:r>
      <w:bookmarkEnd w:id="4"/>
      <w:r>
        <w:rPr>
          <w:rFonts w:hint="eastAsia" w:ascii="黑体" w:hAnsi="黑体" w:eastAsia="黑体"/>
          <w:b w:val="0"/>
          <w:bCs w:val="0"/>
          <w:w w:val="100"/>
          <w:sz w:val="48"/>
          <w:szCs w:val="48"/>
        </w:rPr>
        <w:t>地方标准</w:t>
      </w:r>
    </w:p>
    <w:bookmarkEnd w:id="3"/>
    <w:p w14:paraId="79D014C5">
      <w:pPr>
        <w:pStyle w:val="196"/>
        <w:framePr w:wrap="around"/>
        <w:rPr>
          <w:lang w:val="fr-FR"/>
        </w:rPr>
      </w:pPr>
      <w:r>
        <w:rPr>
          <w:rFonts w:hint="eastAsia"/>
          <w:lang w:val="fr-FR"/>
        </w:rPr>
        <w:t>T/</w:t>
      </w:r>
      <w:r>
        <w:fldChar w:fldCharType="begin">
          <w:ffData>
            <w:name w:val="文字1"/>
            <w:enabled/>
            <w:calcOnExit w:val="0"/>
            <w:textInput>
              <w:default w:val="XX/T"/>
            </w:textInput>
          </w:ffData>
        </w:fldChar>
      </w:r>
      <w:bookmarkStart w:id="5" w:name="文字1"/>
      <w:r>
        <w:rPr>
          <w:lang w:val="fr-FR"/>
        </w:rPr>
        <w:instrText xml:space="preserve"> FORMTEXT </w:instrText>
      </w:r>
      <w:r>
        <w:fldChar w:fldCharType="separate"/>
      </w:r>
      <w:r>
        <w:rPr>
          <w:rFonts w:hint="eastAsia"/>
        </w:rPr>
        <w:t>GSAS</w:t>
      </w:r>
      <w:r>
        <w:fldChar w:fldCharType="end"/>
      </w:r>
      <w:bookmarkEnd w:id="5"/>
      <w:r>
        <w:rPr>
          <w:lang w:val="fr-FR"/>
        </w:rPr>
        <w:t xml:space="preserve"> </w:t>
      </w:r>
      <w:r>
        <w:fldChar w:fldCharType="begin">
          <w:ffData>
            <w:name w:val="NSTD_CODE_F"/>
            <w:enabled/>
            <w:calcOnExit w:val="0"/>
            <w:textInput>
              <w:default w:val="XXXX"/>
            </w:textInput>
          </w:ffData>
        </w:fldChar>
      </w:r>
      <w:bookmarkStart w:id="6" w:name="NSTD_CODE_F"/>
      <w:r>
        <w:rPr>
          <w:lang w:val="fr-FR"/>
        </w:rPr>
        <w:instrText xml:space="preserve"> FORMTEXT </w:instrText>
      </w:r>
      <w:r>
        <w:fldChar w:fldCharType="separate"/>
      </w:r>
      <w:r>
        <w:rPr>
          <w:lang w:val="fr-FR"/>
        </w:rPr>
        <w:t>XXXX</w:t>
      </w:r>
      <w:r>
        <w:fldChar w:fldCharType="end"/>
      </w:r>
      <w:bookmarkEnd w:id="6"/>
      <w:r>
        <w:rPr>
          <w:rFonts w:hAnsi="黑体"/>
          <w:lang w:val="fr-FR"/>
        </w:rPr>
        <w:t>—</w:t>
      </w:r>
      <w:r>
        <w:fldChar w:fldCharType="begin">
          <w:ffData>
            <w:name w:val="NSTD_CODE_B"/>
            <w:enabled/>
            <w:calcOnExit w:val="0"/>
            <w:textInput>
              <w:default w:val="XXXX"/>
            </w:textInput>
          </w:ffData>
        </w:fldChar>
      </w:r>
      <w:bookmarkStart w:id="7" w:name="NSTD_CODE_B"/>
      <w:r>
        <w:rPr>
          <w:lang w:val="fr-FR"/>
        </w:rPr>
        <w:instrText xml:space="preserve"> FORMTEXT </w:instrText>
      </w:r>
      <w:r>
        <w:fldChar w:fldCharType="separate"/>
      </w:r>
      <w:r>
        <w:rPr>
          <w:lang w:val="fr-FR"/>
        </w:rPr>
        <w:t>XXXX</w:t>
      </w:r>
      <w:r>
        <w:fldChar w:fldCharType="end"/>
      </w:r>
      <w:bookmarkEnd w:id="7"/>
    </w:p>
    <w:p w14:paraId="18C5636F">
      <w:pPr>
        <w:pStyle w:val="197"/>
        <w:framePr w:wrap="around"/>
        <w:rPr>
          <w:rFonts w:hAnsi="黑体"/>
        </w:rPr>
      </w:pPr>
      <w:r>
        <w:rPr>
          <w:rFonts w:hAnsi="黑体"/>
        </w:rPr>
        <w:fldChar w:fldCharType="begin">
          <w:ffData>
            <w:name w:val="OSTD_CODE"/>
            <w:enabled/>
            <w:calcOnExit w:val="0"/>
            <w:textInput/>
          </w:ffData>
        </w:fldChar>
      </w:r>
      <w:bookmarkStart w:id="8" w:name="OSTD_CODE"/>
      <w:r>
        <w:rPr>
          <w:rFonts w:hAnsi="黑体"/>
        </w:rPr>
        <w:instrText xml:space="preserve"> FORMTEXT </w:instrText>
      </w:r>
      <w:r>
        <w:rPr>
          <w:rFonts w:hAnsi="黑体"/>
        </w:rPr>
        <w:fldChar w:fldCharType="separate"/>
      </w:r>
      <w:r>
        <w:rPr>
          <w:rFonts w:hAnsi="黑体"/>
        </w:rPr>
        <w:t>     </w:t>
      </w:r>
      <w:r>
        <w:rPr>
          <w:rFonts w:hAnsi="黑体"/>
        </w:rPr>
        <w:fldChar w:fldCharType="end"/>
      </w:r>
      <w:bookmarkEnd w:id="8"/>
    </w:p>
    <w:p w14:paraId="5B276B8C">
      <w:pPr>
        <w:spacing w:line="240" w:lineRule="auto"/>
        <w:rPr>
          <w:rFonts w:ascii="黑体" w:hAnsi="黑体" w:eastAsia="黑体"/>
          <w:kern w:val="0"/>
          <w:sz w:val="10"/>
          <w:szCs w:val="10"/>
        </w:rPr>
      </w:pPr>
      <w:r>
        <w:rPr>
          <w:rFonts w:ascii="黑体" w:hAnsi="黑体" w:eastAsia="黑体"/>
          <w:kern w:val="0"/>
          <w:sz w:val="10"/>
          <w:szCs w:val="10"/>
        </w:rPr>
        <mc:AlternateContent>
          <mc:Choice Requires="wps">
            <w:drawing>
              <wp:anchor distT="0" distB="0" distL="114300" distR="114300" simplePos="0" relativeHeight="251660288" behindDoc="0" locked="0" layoutInCell="1" allowOverlap="0">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9pt;margin-top:212.65pt;height:0pt;width:481.9pt;mso-position-horizontal-relative:page;mso-position-vertical-relative:page;z-index:251660288;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ng0mW2AAA&#10;AAwBAAAPAAAAAAAAAAEAIAAAACIAAABkcnMvZG93bnJldi54bWxQSwECFAAUAAAACACHTuJAu+DK&#10;ZuUBAACsAwAADgAAAAAAAAABACAAAAAnAQAAZHJzL2Uyb0RvYy54bWxQSwUGAAAAAAYABgBZAQAA&#10;fgUAAAAA&#10;">
                <v:fill on="f" focussize="0,0"/>
                <v:stroke color="#000000" joinstyle="round"/>
                <v:imagedata o:title=""/>
                <o:lock v:ext="edit" aspectratio="f"/>
              </v:line>
            </w:pict>
          </mc:Fallback>
        </mc:AlternateContent>
      </w:r>
    </w:p>
    <w:p w14:paraId="47225CE5">
      <w:pPr>
        <w:pStyle w:val="51"/>
        <w:framePr w:w="9639" w:h="6976" w:hRule="exact" w:hSpace="0" w:vSpace="0" w:wrap="around" w:hAnchor="page" w:y="6408"/>
        <w:jc w:val="center"/>
        <w:rPr>
          <w:rFonts w:ascii="黑体" w:hAnsi="黑体" w:eastAsia="黑体"/>
          <w:b w:val="0"/>
          <w:bCs w:val="0"/>
          <w:w w:val="100"/>
        </w:rPr>
      </w:pPr>
    </w:p>
    <w:p w14:paraId="2C322941">
      <w:pPr>
        <w:pStyle w:val="198"/>
        <w:framePr w:h="6974" w:hRule="exact" w:wrap="around" w:x="1419" w:anchorLock="1"/>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rPr>
          <w:rFonts w:hint="eastAsia"/>
        </w:rPr>
        <w:t>牛羊用啤酒糟发酵饲料生产技术规程</w:t>
      </w:r>
      <w:r>
        <w:fldChar w:fldCharType="end"/>
      </w:r>
      <w:bookmarkEnd w:id="9"/>
    </w:p>
    <w:p w14:paraId="35138B28">
      <w:pPr>
        <w:framePr w:w="9639" w:h="6974" w:hRule="exact" w:wrap="around" w:vAnchor="page" w:hAnchor="page" w:x="1419" w:y="6408" w:anchorLock="1"/>
        <w:ind w:left="-1418"/>
      </w:pPr>
    </w:p>
    <w:p w14:paraId="15E37F35">
      <w:pPr>
        <w:pStyle w:val="126"/>
        <w:framePr w:w="9639" w:h="6974" w:hRule="exact" w:wrap="around" w:vAnchor="page" w:hAnchor="page" w:x="1419" w:y="6408" w:anchorLock="1"/>
        <w:textAlignment w:val="bottom"/>
        <w:rPr>
          <w:rFonts w:ascii="黑体" w:hAnsi="黑体" w:eastAsia="黑体"/>
          <w:szCs w:val="28"/>
        </w:rPr>
      </w:pPr>
      <w:r>
        <w:rPr>
          <w:rFonts w:ascii="黑体" w:hAnsi="黑体" w:eastAsia="黑体"/>
          <w:szCs w:val="28"/>
        </w:rPr>
        <w:fldChar w:fldCharType="begin">
          <w:ffData>
            <w:name w:val="ESTD_NAME"/>
            <w:enabled/>
            <w:calcOnExit w:val="0"/>
            <w:textInput>
              <w:default w:val="点击此处添加标准名称的英文译名"/>
            </w:textInput>
          </w:ffData>
        </w:fldChar>
      </w:r>
      <w:bookmarkStart w:id="10" w:name="ESTD_NAME"/>
      <w:r>
        <w:rPr>
          <w:rFonts w:ascii="黑体" w:hAnsi="黑体" w:eastAsia="黑体"/>
          <w:szCs w:val="28"/>
        </w:rPr>
        <w:instrText xml:space="preserve"> FORMTEXT </w:instrText>
      </w:r>
      <w:r>
        <w:rPr>
          <w:rFonts w:ascii="黑体" w:hAnsi="黑体" w:eastAsia="黑体"/>
          <w:szCs w:val="28"/>
        </w:rPr>
        <w:fldChar w:fldCharType="separate"/>
      </w:r>
      <w:r>
        <w:rPr>
          <w:rFonts w:ascii="黑体" w:hAnsi="黑体" w:eastAsia="黑体"/>
          <w:szCs w:val="28"/>
        </w:rPr>
        <w:t>Technical code of practice for production of fermented feed of brewer's grains for cattle and sheep</w:t>
      </w:r>
      <w:r>
        <w:rPr>
          <w:rFonts w:ascii="黑体" w:hAnsi="黑体" w:eastAsia="黑体"/>
          <w:szCs w:val="28"/>
        </w:rPr>
        <w:fldChar w:fldCharType="end"/>
      </w:r>
      <w:bookmarkEnd w:id="10"/>
    </w:p>
    <w:p w14:paraId="06F4268E">
      <w:pPr>
        <w:framePr w:w="9639" w:h="6974" w:hRule="exact" w:wrap="around" w:vAnchor="page" w:hAnchor="page" w:x="1419" w:y="6408" w:anchorLock="1"/>
        <w:spacing w:line="760" w:lineRule="exact"/>
        <w:ind w:left="-1418"/>
      </w:pPr>
    </w:p>
    <w:p w14:paraId="66871AD3">
      <w:pPr>
        <w:pStyle w:val="126"/>
        <w:framePr w:w="9639" w:h="6974" w:hRule="exact" w:wrap="around" w:vAnchor="page" w:hAnchor="page" w:x="1419" w:y="6408" w:anchorLock="1"/>
        <w:textAlignment w:val="bottom"/>
        <w:rPr>
          <w:rFonts w:eastAsia="黑体"/>
          <w:szCs w:val="28"/>
        </w:rPr>
      </w:pPr>
    </w:p>
    <w:p w14:paraId="2C36B50E">
      <w:pPr>
        <w:pStyle w:val="126"/>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1" w:name="下拉1"/>
      <w:r>
        <w:rPr>
          <w:sz w:val="24"/>
          <w:szCs w:val="28"/>
        </w:rPr>
        <w:instrText xml:space="preserve"> FORMDROPDOWN </w:instrText>
      </w:r>
      <w:r>
        <w:rPr>
          <w:sz w:val="24"/>
          <w:szCs w:val="28"/>
        </w:rPr>
        <w:fldChar w:fldCharType="separate"/>
      </w:r>
      <w:r>
        <w:rPr>
          <w:sz w:val="24"/>
          <w:szCs w:val="28"/>
        </w:rPr>
        <w:fldChar w:fldCharType="end"/>
      </w:r>
      <w:bookmarkEnd w:id="11"/>
    </w:p>
    <w:p w14:paraId="1259878D">
      <w:pPr>
        <w:pStyle w:val="126"/>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2" w:name="CMPLSH_DATE"/>
      <w:r>
        <w:rPr>
          <w:sz w:val="21"/>
          <w:szCs w:val="28"/>
        </w:rPr>
        <w:instrText xml:space="preserve"> FORMTEXT </w:instrText>
      </w:r>
      <w:r>
        <w:rPr>
          <w:sz w:val="21"/>
          <w:szCs w:val="28"/>
        </w:rPr>
        <w:fldChar w:fldCharType="separate"/>
      </w:r>
      <w:r>
        <w:rPr>
          <w:sz w:val="21"/>
          <w:szCs w:val="28"/>
        </w:rPr>
        <w:t>     </w:t>
      </w:r>
      <w:r>
        <w:rPr>
          <w:sz w:val="21"/>
          <w:szCs w:val="28"/>
        </w:rPr>
        <w:fldChar w:fldCharType="end"/>
      </w:r>
      <w:bookmarkEnd w:id="12"/>
    </w:p>
    <w:p w14:paraId="182572D5">
      <w:pPr>
        <w:pStyle w:val="126"/>
        <w:framePr w:w="9639" w:h="6974" w:hRule="exact" w:wrap="around" w:vAnchor="page" w:hAnchor="page" w:x="1419" w:y="6408" w:anchorLock="1"/>
        <w:spacing w:before="720" w:beforeLines="300" w:after="72" w:afterLines="30" w:line="240" w:lineRule="auto"/>
        <w:textAlignment w:val="bottom"/>
        <w:rPr>
          <w:b/>
          <w:sz w:val="21"/>
          <w:szCs w:val="28"/>
        </w:rPr>
      </w:pPr>
      <w:r>
        <w:rPr>
          <w:b/>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3" w:name="下拉2"/>
      <w:r>
        <w:rPr>
          <w:b/>
          <w:sz w:val="21"/>
          <w:szCs w:val="28"/>
        </w:rPr>
        <w:instrText xml:space="preserve"> FORMDROPDOWN </w:instrText>
      </w:r>
      <w:r>
        <w:rPr>
          <w:b/>
          <w:sz w:val="21"/>
          <w:szCs w:val="28"/>
        </w:rPr>
        <w:fldChar w:fldCharType="separate"/>
      </w:r>
      <w:r>
        <w:rPr>
          <w:b/>
          <w:sz w:val="21"/>
          <w:szCs w:val="28"/>
        </w:rPr>
        <w:fldChar w:fldCharType="end"/>
      </w:r>
      <w:bookmarkEnd w:id="13"/>
    </w:p>
    <w:p w14:paraId="0BDBF069">
      <w:pPr>
        <w:pStyle w:val="194"/>
        <w:framePr w:wrap="around" w:y="14176"/>
      </w:pPr>
      <w:r>
        <w:rPr>
          <w:rFonts w:ascii="黑体"/>
        </w:rPr>
        <w:fldChar w:fldCharType="begin">
          <w:ffData>
            <w:name w:val="PLSH_DATE_Y"/>
            <w:enabled/>
            <w:calcOnExit w:val="0"/>
            <w:textInput>
              <w:default w:val="XXXX"/>
              <w:maxLength w:val="4"/>
            </w:textInput>
          </w:ffData>
        </w:fldChar>
      </w:r>
      <w:bookmarkStart w:id="14" w:name="PLSH_DATE_Y"/>
      <w:r>
        <w:rPr>
          <w:rFonts w:ascii="黑体"/>
        </w:rPr>
        <w:instrText xml:space="preserve"> FORMTEXT </w:instrText>
      </w:r>
      <w:r>
        <w:rPr>
          <w:rFonts w:ascii="黑体"/>
        </w:rPr>
        <w:fldChar w:fldCharType="separate"/>
      </w:r>
      <w:r>
        <w:rPr>
          <w:rFonts w:ascii="黑体"/>
        </w:rPr>
        <w:t>    </w:t>
      </w:r>
      <w:r>
        <w:rPr>
          <w:rFonts w:ascii="黑体"/>
        </w:rPr>
        <w:fldChar w:fldCharType="end"/>
      </w:r>
      <w:bookmarkEnd w:id="14"/>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5" w:name="PLSH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5"/>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6" w:name="PLSH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6"/>
      <w:r>
        <w:rPr>
          <w:rFonts w:hint="eastAsia"/>
        </w:rPr>
        <w:t>发布</w:t>
      </w:r>
    </w:p>
    <w:p w14:paraId="3A6E1053">
      <w:pPr>
        <w:pStyle w:val="195"/>
        <w:framePr w:wrap="around" w:y="14176"/>
      </w:pPr>
      <w:r>
        <w:rPr>
          <w:rFonts w:ascii="黑体"/>
        </w:rPr>
        <w:fldChar w:fldCharType="begin">
          <w:ffData>
            <w:name w:val="CROT_DATE_Y"/>
            <w:enabled/>
            <w:calcOnExit w:val="0"/>
            <w:textInput>
              <w:default w:val="XXXX"/>
              <w:maxLength w:val="4"/>
            </w:textInput>
          </w:ffData>
        </w:fldChar>
      </w:r>
      <w:bookmarkStart w:id="17" w:name="CROT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17"/>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8" w:name="CROT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8"/>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9" w:name="CROT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9"/>
      <w:r>
        <w:rPr>
          <w:rFonts w:hint="eastAsia"/>
        </w:rPr>
        <w:t>实施</w:t>
      </w:r>
    </w:p>
    <w:p w14:paraId="6AF5EC2E">
      <w:pPr>
        <w:pStyle w:val="152"/>
        <w:framePr w:h="584" w:hRule="exact" w:hSpace="181" w:vSpace="181" w:wrap="around" w:y="15027"/>
        <w:rPr>
          <w:rFonts w:hAnsi="黑体"/>
        </w:rPr>
      </w:pPr>
      <w:r>
        <w:rPr>
          <w:rFonts w:hAnsi="黑体"/>
          <w:w w:val="100"/>
          <w:sz w:val="28"/>
        </w:rPr>
        <w:fldChar w:fldCharType="begin">
          <w:ffData>
            <w:name w:val="fm"/>
            <w:enabled/>
            <w:calcOnExit w:val="0"/>
            <w:textInput/>
          </w:ffData>
        </w:fldChar>
      </w:r>
      <w:bookmarkStart w:id="20" w:name="fm"/>
      <w:r>
        <w:rPr>
          <w:rFonts w:hAnsi="黑体"/>
          <w:w w:val="100"/>
          <w:sz w:val="28"/>
        </w:rPr>
        <w:instrText xml:space="preserve"> FORMTEXT </w:instrText>
      </w:r>
      <w:r>
        <w:rPr>
          <w:rFonts w:hAnsi="黑体"/>
          <w:w w:val="100"/>
          <w:sz w:val="28"/>
        </w:rPr>
        <w:fldChar w:fldCharType="separate"/>
      </w:r>
      <w:r>
        <w:rPr>
          <w:rFonts w:hint="eastAsia" w:hAnsi="黑体"/>
          <w:w w:val="100"/>
          <w:sz w:val="28"/>
        </w:rPr>
        <w:t>广西标准化协会</w:t>
      </w:r>
      <w:r>
        <w:rPr>
          <w:rFonts w:hAnsi="黑体"/>
          <w:w w:val="100"/>
          <w:sz w:val="28"/>
        </w:rPr>
        <w:fldChar w:fldCharType="end"/>
      </w:r>
      <w:bookmarkEnd w:id="20"/>
      <w:r>
        <w:rPr>
          <w:rFonts w:ascii="Times New Roman"/>
          <w:w w:val="100"/>
          <w:sz w:val="28"/>
        </w:rPr>
        <w:t>  </w:t>
      </w:r>
      <w:r>
        <w:rPr>
          <w:rStyle w:val="230"/>
          <w:rFonts w:hint="eastAsia" w:hAnsi="黑体"/>
          <w:position w:val="0"/>
        </w:rPr>
        <w:t>发</w:t>
      </w:r>
      <w:r>
        <w:rPr>
          <w:rStyle w:val="230"/>
          <w:rFonts w:hint="eastAsia" w:hAnsi="黑体"/>
          <w:spacing w:val="0"/>
          <w:position w:val="0"/>
        </w:rPr>
        <w:t>布</w:t>
      </w:r>
    </w:p>
    <w:p w14:paraId="64BC53BA">
      <w:pPr>
        <w:rPr>
          <w:rFonts w:ascii="宋体" w:hAnsi="宋体"/>
          <w:sz w:val="28"/>
          <w:szCs w:val="28"/>
        </w:rPr>
        <w:sectPr>
          <w:headerReference r:id="rId7" w:type="first"/>
          <w:footerReference r:id="rId10" w:type="first"/>
          <w:headerReference r:id="rId5" w:type="default"/>
          <w:footerReference r:id="rId8" w:type="default"/>
          <w:headerReference r:id="rId6" w:type="even"/>
          <w:footerReference r:id="rId9" w:type="even"/>
          <w:type w:val="continuous"/>
          <w:pgSz w:w="11906" w:h="16838"/>
          <w:pgMar w:top="-338" w:right="1134" w:bottom="1021" w:left="1134" w:header="0" w:footer="0" w:gutter="284"/>
          <w:cols w:space="425" w:num="1"/>
          <w:titlePg/>
          <w:docGrid w:linePitch="312" w:charSpace="0"/>
        </w:sectPr>
      </w:pPr>
      <w:r>
        <w:rPr>
          <w:rFonts w:hint="eastAsia" w:ascii="宋体" w:hAnsi="宋体"/>
          <w:sz w:val="28"/>
          <w:szCs w:val="28"/>
        </w:rPr>
        <mc:AlternateContent>
          <mc:Choice Requires="wps">
            <w:drawing>
              <wp:anchor distT="0" distB="0" distL="114300" distR="114300" simplePos="0" relativeHeight="251661312" behindDoc="0" locked="1" layoutInCell="1" allowOverlap="1">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85pt;margin-top:728.6pt;height:0pt;width:481.9pt;mso-position-horizontal-relative:page;mso-position-vertical-relative:page;z-index:251661312;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rMxz71wAAAA4B&#10;AAAPAAAAAAAAAAEAIAAAACIAAABkcnMvZG93bnJldi54bWxQSwECFAAUAAAACACHTuJAWS4lmOMB&#10;AACqAwAADgAAAAAAAAABACAAAAAmAQAAZHJzL2Uyb0RvYy54bWxQSwUGAAAAAAYABgBZAQAAewUA&#10;AAAA&#10;">
                <v:fill on="f" focussize="0,0"/>
                <v:stroke color="#000000" joinstyle="round"/>
                <v:imagedata o:title=""/>
                <o:lock v:ext="edit" aspectratio="f"/>
                <w10:anchorlock/>
              </v:line>
            </w:pict>
          </mc:Fallback>
        </mc:AlternateContent>
      </w:r>
    </w:p>
    <w:p w14:paraId="476FE7CF">
      <w:pPr>
        <w:pStyle w:val="92"/>
        <w:spacing w:after="468"/>
      </w:pPr>
      <w:bookmarkStart w:id="21" w:name="BookMark1"/>
      <w:bookmarkStart w:id="22" w:name="_Toc130461826"/>
      <w:bookmarkStart w:id="23" w:name="_Toc198289382"/>
      <w:bookmarkStart w:id="24" w:name="_Toc155272617"/>
      <w:bookmarkStart w:id="25" w:name="_Toc155189076"/>
      <w:bookmarkStart w:id="26" w:name="_Toc195619918"/>
      <w:bookmarkStart w:id="27" w:name="_Toc130461845"/>
      <w:bookmarkStart w:id="28" w:name="_Toc4725"/>
      <w:r>
        <w:rPr>
          <w:rFonts w:hint="eastAsia"/>
          <w:spacing w:val="320"/>
        </w:rPr>
        <w:t>目</w:t>
      </w:r>
      <w:r>
        <w:rPr>
          <w:rFonts w:hint="eastAsia"/>
        </w:rPr>
        <w:t>次</w:t>
      </w:r>
    </w:p>
    <w:p w14:paraId="1EDF359E">
      <w:pPr>
        <w:pStyle w:val="19"/>
        <w:tabs>
          <w:tab w:val="right" w:leader="dot" w:pos="9344"/>
        </w:tabs>
        <w:rPr>
          <w:rFonts w:asciiTheme="minorHAnsi" w:hAnsiTheme="minorHAnsi" w:eastAsiaTheme="minorEastAsia" w:cstheme="minorBidi"/>
          <w:szCs w:val="22"/>
        </w:rPr>
      </w:pPr>
      <w:r>
        <w:fldChar w:fldCharType="begin"/>
      </w:r>
      <w:r>
        <w:instrText xml:space="preserve"> TOC \o "1-1" \h \t "标准文件_一级条标题,2,标准文件_附录一级条标题,2," </w:instrText>
      </w:r>
      <w:r>
        <w:fldChar w:fldCharType="separate"/>
      </w:r>
      <w:r>
        <w:fldChar w:fldCharType="begin"/>
      </w:r>
      <w:r>
        <w:instrText xml:space="preserve"> HYPERLINK \l "_Toc198887046" </w:instrText>
      </w:r>
      <w:r>
        <w:fldChar w:fldCharType="separate"/>
      </w:r>
      <w:r>
        <w:rPr>
          <w:rStyle w:val="33"/>
          <w:rFonts w:hint="eastAsia"/>
        </w:rPr>
        <w:t>前言</w:t>
      </w:r>
      <w:r>
        <w:tab/>
      </w:r>
      <w:r>
        <w:fldChar w:fldCharType="begin"/>
      </w:r>
      <w:r>
        <w:instrText xml:space="preserve"> PAGEREF _Toc198887046 \h </w:instrText>
      </w:r>
      <w:r>
        <w:fldChar w:fldCharType="separate"/>
      </w:r>
      <w:r>
        <w:t>II</w:t>
      </w:r>
      <w:r>
        <w:fldChar w:fldCharType="end"/>
      </w:r>
      <w:r>
        <w:fldChar w:fldCharType="end"/>
      </w:r>
    </w:p>
    <w:p w14:paraId="2CF35EC1">
      <w:pPr>
        <w:pStyle w:val="19"/>
        <w:tabs>
          <w:tab w:val="right" w:leader="dot" w:pos="9344"/>
        </w:tabs>
        <w:rPr>
          <w:rFonts w:asciiTheme="minorHAnsi" w:hAnsiTheme="minorHAnsi" w:eastAsiaTheme="minorEastAsia" w:cstheme="minorBidi"/>
          <w:szCs w:val="22"/>
        </w:rPr>
      </w:pPr>
      <w:r>
        <w:fldChar w:fldCharType="begin"/>
      </w:r>
      <w:r>
        <w:instrText xml:space="preserve"> HYPERLINK \l "_Toc198887047" </w:instrText>
      </w:r>
      <w:r>
        <w:fldChar w:fldCharType="separate"/>
      </w:r>
      <w:r>
        <w:rPr>
          <w:rStyle w:val="33"/>
        </w:rPr>
        <w:t xml:space="preserve">1 </w:t>
      </w:r>
      <w:r>
        <w:rPr>
          <w:rStyle w:val="33"/>
          <w:rFonts w:hint="eastAsia"/>
        </w:rPr>
        <w:t xml:space="preserve"> 范围</w:t>
      </w:r>
      <w:r>
        <w:tab/>
      </w:r>
      <w:r>
        <w:fldChar w:fldCharType="begin"/>
      </w:r>
      <w:r>
        <w:instrText xml:space="preserve"> PAGEREF _Toc198887047 \h </w:instrText>
      </w:r>
      <w:r>
        <w:fldChar w:fldCharType="separate"/>
      </w:r>
      <w:r>
        <w:t>1</w:t>
      </w:r>
      <w:r>
        <w:fldChar w:fldCharType="end"/>
      </w:r>
      <w:r>
        <w:fldChar w:fldCharType="end"/>
      </w:r>
    </w:p>
    <w:p w14:paraId="293770CD">
      <w:pPr>
        <w:pStyle w:val="19"/>
        <w:tabs>
          <w:tab w:val="right" w:leader="dot" w:pos="9344"/>
        </w:tabs>
        <w:rPr>
          <w:rFonts w:asciiTheme="minorHAnsi" w:hAnsiTheme="minorHAnsi" w:eastAsiaTheme="minorEastAsia" w:cstheme="minorBidi"/>
          <w:szCs w:val="22"/>
        </w:rPr>
      </w:pPr>
      <w:r>
        <w:fldChar w:fldCharType="begin"/>
      </w:r>
      <w:r>
        <w:instrText xml:space="preserve"> HYPERLINK \l "_Toc198887048" </w:instrText>
      </w:r>
      <w:r>
        <w:fldChar w:fldCharType="separate"/>
      </w:r>
      <w:r>
        <w:rPr>
          <w:rStyle w:val="33"/>
        </w:rPr>
        <w:t xml:space="preserve">2 </w:t>
      </w:r>
      <w:r>
        <w:rPr>
          <w:rStyle w:val="33"/>
          <w:rFonts w:hint="eastAsia"/>
        </w:rPr>
        <w:t xml:space="preserve"> 规范性引用文件</w:t>
      </w:r>
      <w:r>
        <w:tab/>
      </w:r>
      <w:r>
        <w:fldChar w:fldCharType="begin"/>
      </w:r>
      <w:r>
        <w:instrText xml:space="preserve"> PAGEREF _Toc198887048 \h </w:instrText>
      </w:r>
      <w:r>
        <w:fldChar w:fldCharType="separate"/>
      </w:r>
      <w:r>
        <w:t>1</w:t>
      </w:r>
      <w:r>
        <w:fldChar w:fldCharType="end"/>
      </w:r>
      <w:r>
        <w:fldChar w:fldCharType="end"/>
      </w:r>
    </w:p>
    <w:p w14:paraId="10BE1CBB">
      <w:pPr>
        <w:pStyle w:val="19"/>
        <w:tabs>
          <w:tab w:val="right" w:leader="dot" w:pos="9344"/>
        </w:tabs>
        <w:rPr>
          <w:rFonts w:asciiTheme="minorHAnsi" w:hAnsiTheme="minorHAnsi" w:eastAsiaTheme="minorEastAsia" w:cstheme="minorBidi"/>
          <w:szCs w:val="22"/>
        </w:rPr>
      </w:pPr>
      <w:r>
        <w:fldChar w:fldCharType="begin"/>
      </w:r>
      <w:r>
        <w:instrText xml:space="preserve"> HYPERLINK \l "_Toc198887049" </w:instrText>
      </w:r>
      <w:r>
        <w:fldChar w:fldCharType="separate"/>
      </w:r>
      <w:r>
        <w:rPr>
          <w:rStyle w:val="33"/>
        </w:rPr>
        <w:t xml:space="preserve">3 </w:t>
      </w:r>
      <w:r>
        <w:rPr>
          <w:rStyle w:val="33"/>
          <w:rFonts w:hint="eastAsia"/>
        </w:rPr>
        <w:t xml:space="preserve"> 术语和定义</w:t>
      </w:r>
      <w:r>
        <w:tab/>
      </w:r>
      <w:r>
        <w:fldChar w:fldCharType="begin"/>
      </w:r>
      <w:r>
        <w:instrText xml:space="preserve"> PAGEREF _Toc198887049 \h </w:instrText>
      </w:r>
      <w:r>
        <w:fldChar w:fldCharType="separate"/>
      </w:r>
      <w:r>
        <w:t>1</w:t>
      </w:r>
      <w:r>
        <w:fldChar w:fldCharType="end"/>
      </w:r>
      <w:r>
        <w:fldChar w:fldCharType="end"/>
      </w:r>
    </w:p>
    <w:p w14:paraId="60B0F0AB">
      <w:pPr>
        <w:pStyle w:val="19"/>
        <w:tabs>
          <w:tab w:val="right" w:leader="dot" w:pos="9344"/>
        </w:tabs>
        <w:rPr>
          <w:rFonts w:asciiTheme="minorHAnsi" w:hAnsiTheme="minorHAnsi" w:eastAsiaTheme="minorEastAsia" w:cstheme="minorBidi"/>
          <w:szCs w:val="22"/>
        </w:rPr>
      </w:pPr>
      <w:r>
        <w:fldChar w:fldCharType="begin"/>
      </w:r>
      <w:r>
        <w:instrText xml:space="preserve"> HYPERLINK \l "_Toc198887050" </w:instrText>
      </w:r>
      <w:r>
        <w:fldChar w:fldCharType="separate"/>
      </w:r>
      <w:r>
        <w:rPr>
          <w:rStyle w:val="33"/>
        </w:rPr>
        <w:t xml:space="preserve">4 </w:t>
      </w:r>
      <w:r>
        <w:rPr>
          <w:rStyle w:val="33"/>
          <w:rFonts w:hint="eastAsia"/>
        </w:rPr>
        <w:t xml:space="preserve"> 工艺流程</w:t>
      </w:r>
      <w:r>
        <w:tab/>
      </w:r>
      <w:r>
        <w:fldChar w:fldCharType="begin"/>
      </w:r>
      <w:r>
        <w:instrText xml:space="preserve"> PAGEREF _Toc198887050 \h </w:instrText>
      </w:r>
      <w:r>
        <w:fldChar w:fldCharType="separate"/>
      </w:r>
      <w:r>
        <w:t>1</w:t>
      </w:r>
      <w:r>
        <w:fldChar w:fldCharType="end"/>
      </w:r>
      <w:r>
        <w:fldChar w:fldCharType="end"/>
      </w:r>
    </w:p>
    <w:p w14:paraId="7A6AE56E">
      <w:pPr>
        <w:pStyle w:val="19"/>
        <w:tabs>
          <w:tab w:val="right" w:leader="dot" w:pos="9344"/>
        </w:tabs>
        <w:rPr>
          <w:rFonts w:asciiTheme="minorHAnsi" w:hAnsiTheme="minorHAnsi" w:eastAsiaTheme="minorEastAsia" w:cstheme="minorBidi"/>
          <w:szCs w:val="22"/>
        </w:rPr>
      </w:pPr>
      <w:r>
        <w:fldChar w:fldCharType="begin"/>
      </w:r>
      <w:r>
        <w:instrText xml:space="preserve"> HYPERLINK \l "_Toc198887051" </w:instrText>
      </w:r>
      <w:r>
        <w:fldChar w:fldCharType="separate"/>
      </w:r>
      <w:r>
        <w:rPr>
          <w:rStyle w:val="33"/>
        </w:rPr>
        <w:t xml:space="preserve">5 </w:t>
      </w:r>
      <w:r>
        <w:rPr>
          <w:rStyle w:val="33"/>
          <w:rFonts w:hint="eastAsia"/>
        </w:rPr>
        <w:t xml:space="preserve"> 工艺操作</w:t>
      </w:r>
      <w:r>
        <w:tab/>
      </w:r>
      <w:r>
        <w:fldChar w:fldCharType="begin"/>
      </w:r>
      <w:r>
        <w:instrText xml:space="preserve"> PAGEREF _Toc198887051 \h </w:instrText>
      </w:r>
      <w:r>
        <w:fldChar w:fldCharType="separate"/>
      </w:r>
      <w:r>
        <w:t>2</w:t>
      </w:r>
      <w:r>
        <w:fldChar w:fldCharType="end"/>
      </w:r>
      <w:r>
        <w:fldChar w:fldCharType="end"/>
      </w:r>
    </w:p>
    <w:p w14:paraId="160F0FD3">
      <w:pPr>
        <w:pStyle w:val="24"/>
        <w:rPr>
          <w:rFonts w:asciiTheme="minorHAnsi" w:hAnsiTheme="minorHAnsi" w:eastAsiaTheme="minorEastAsia" w:cstheme="minorBidi"/>
          <w:szCs w:val="22"/>
        </w:rPr>
      </w:pPr>
      <w:r>
        <w:fldChar w:fldCharType="begin"/>
      </w:r>
      <w:r>
        <w:instrText xml:space="preserve"> HYPERLINK \l "_Toc198887052" </w:instrText>
      </w:r>
      <w:r>
        <w:fldChar w:fldCharType="separate"/>
      </w:r>
      <w:r>
        <w:rPr>
          <w:rStyle w:val="33"/>
          <w14:scene3d>
            <w14:lightRig w14:rig="threePt" w14:dir="t">
              <w14:rot w14:lat="0" w14:lon="0" w14:rev="0"/>
            </w14:lightRig>
          </w14:scene3d>
        </w:rPr>
        <w:t xml:space="preserve">5.1 </w:t>
      </w:r>
      <w:r>
        <w:rPr>
          <w:rStyle w:val="33"/>
          <w:rFonts w:hint="eastAsia"/>
        </w:rPr>
        <w:t xml:space="preserve"> 发酵配方设计</w:t>
      </w:r>
      <w:r>
        <w:tab/>
      </w:r>
      <w:r>
        <w:fldChar w:fldCharType="begin"/>
      </w:r>
      <w:r>
        <w:instrText xml:space="preserve"> PAGEREF _Toc198887052 \h </w:instrText>
      </w:r>
      <w:r>
        <w:fldChar w:fldCharType="separate"/>
      </w:r>
      <w:r>
        <w:t>2</w:t>
      </w:r>
      <w:r>
        <w:fldChar w:fldCharType="end"/>
      </w:r>
      <w:r>
        <w:fldChar w:fldCharType="end"/>
      </w:r>
    </w:p>
    <w:p w14:paraId="3B8AF3F8">
      <w:pPr>
        <w:pStyle w:val="24"/>
        <w:rPr>
          <w:rFonts w:asciiTheme="minorHAnsi" w:hAnsiTheme="minorHAnsi" w:eastAsiaTheme="minorEastAsia" w:cstheme="minorBidi"/>
          <w:szCs w:val="22"/>
        </w:rPr>
      </w:pPr>
      <w:r>
        <w:fldChar w:fldCharType="begin"/>
      </w:r>
      <w:r>
        <w:instrText xml:space="preserve"> HYPERLINK \l "_Toc198887053" </w:instrText>
      </w:r>
      <w:r>
        <w:fldChar w:fldCharType="separate"/>
      </w:r>
      <w:r>
        <w:rPr>
          <w:rStyle w:val="33"/>
          <w14:scene3d>
            <w14:lightRig w14:rig="threePt" w14:dir="t">
              <w14:rot w14:lat="0" w14:lon="0" w14:rev="0"/>
            </w14:lightRig>
          </w14:scene3d>
        </w:rPr>
        <w:t xml:space="preserve">5.2 </w:t>
      </w:r>
      <w:r>
        <w:rPr>
          <w:rStyle w:val="33"/>
          <w:rFonts w:hint="eastAsia"/>
        </w:rPr>
        <w:t xml:space="preserve"> 贮前准备</w:t>
      </w:r>
      <w:r>
        <w:tab/>
      </w:r>
      <w:r>
        <w:fldChar w:fldCharType="begin"/>
      </w:r>
      <w:r>
        <w:instrText xml:space="preserve"> PAGEREF _Toc198887053 \h </w:instrText>
      </w:r>
      <w:r>
        <w:fldChar w:fldCharType="separate"/>
      </w:r>
      <w:r>
        <w:t>2</w:t>
      </w:r>
      <w:r>
        <w:fldChar w:fldCharType="end"/>
      </w:r>
      <w:r>
        <w:fldChar w:fldCharType="end"/>
      </w:r>
    </w:p>
    <w:p w14:paraId="13C8146B">
      <w:pPr>
        <w:pStyle w:val="24"/>
        <w:rPr>
          <w:rFonts w:asciiTheme="minorHAnsi" w:hAnsiTheme="minorHAnsi" w:eastAsiaTheme="minorEastAsia" w:cstheme="minorBidi"/>
          <w:szCs w:val="22"/>
        </w:rPr>
      </w:pPr>
      <w:r>
        <w:fldChar w:fldCharType="begin"/>
      </w:r>
      <w:r>
        <w:instrText xml:space="preserve"> HYPERLINK \l "_Toc198887054" </w:instrText>
      </w:r>
      <w:r>
        <w:fldChar w:fldCharType="separate"/>
      </w:r>
      <w:r>
        <w:rPr>
          <w:rStyle w:val="33"/>
          <w14:scene3d>
            <w14:lightRig w14:rig="threePt" w14:dir="t">
              <w14:rot w14:lat="0" w14:lon="0" w14:rev="0"/>
            </w14:lightRig>
          </w14:scene3d>
        </w:rPr>
        <w:t xml:space="preserve">5.3 </w:t>
      </w:r>
      <w:r>
        <w:rPr>
          <w:rStyle w:val="33"/>
          <w:rFonts w:hint="eastAsia"/>
        </w:rPr>
        <w:t xml:space="preserve"> 原料混合与菌种复合物添加</w:t>
      </w:r>
      <w:r>
        <w:tab/>
      </w:r>
      <w:r>
        <w:fldChar w:fldCharType="begin"/>
      </w:r>
      <w:r>
        <w:instrText xml:space="preserve"> PAGEREF _Toc198887054 \h </w:instrText>
      </w:r>
      <w:r>
        <w:fldChar w:fldCharType="separate"/>
      </w:r>
      <w:r>
        <w:t>2</w:t>
      </w:r>
      <w:r>
        <w:fldChar w:fldCharType="end"/>
      </w:r>
      <w:r>
        <w:fldChar w:fldCharType="end"/>
      </w:r>
    </w:p>
    <w:p w14:paraId="28E54F26">
      <w:pPr>
        <w:pStyle w:val="24"/>
        <w:rPr>
          <w:rFonts w:asciiTheme="minorHAnsi" w:hAnsiTheme="minorHAnsi" w:eastAsiaTheme="minorEastAsia" w:cstheme="minorBidi"/>
          <w:szCs w:val="22"/>
        </w:rPr>
      </w:pPr>
      <w:r>
        <w:fldChar w:fldCharType="begin"/>
      </w:r>
      <w:r>
        <w:instrText xml:space="preserve"> HYPERLINK \l "_Toc198887055" </w:instrText>
      </w:r>
      <w:r>
        <w:fldChar w:fldCharType="separate"/>
      </w:r>
      <w:r>
        <w:rPr>
          <w:rStyle w:val="33"/>
          <w14:scene3d>
            <w14:lightRig w14:rig="threePt" w14:dir="t">
              <w14:rot w14:lat="0" w14:lon="0" w14:rev="0"/>
            </w14:lightRig>
          </w14:scene3d>
        </w:rPr>
        <w:t xml:space="preserve">5.4 </w:t>
      </w:r>
      <w:r>
        <w:rPr>
          <w:rStyle w:val="33"/>
          <w:rFonts w:hint="eastAsia"/>
        </w:rPr>
        <w:t xml:space="preserve"> 水分和均匀度检测</w:t>
      </w:r>
      <w:r>
        <w:tab/>
      </w:r>
      <w:r>
        <w:fldChar w:fldCharType="begin"/>
      </w:r>
      <w:r>
        <w:instrText xml:space="preserve"> PAGEREF _Toc198887055 \h </w:instrText>
      </w:r>
      <w:r>
        <w:fldChar w:fldCharType="separate"/>
      </w:r>
      <w:r>
        <w:t>3</w:t>
      </w:r>
      <w:r>
        <w:fldChar w:fldCharType="end"/>
      </w:r>
      <w:r>
        <w:fldChar w:fldCharType="end"/>
      </w:r>
    </w:p>
    <w:p w14:paraId="30F903AB">
      <w:pPr>
        <w:pStyle w:val="24"/>
        <w:rPr>
          <w:rFonts w:asciiTheme="minorHAnsi" w:hAnsiTheme="minorHAnsi" w:eastAsiaTheme="minorEastAsia" w:cstheme="minorBidi"/>
          <w:szCs w:val="22"/>
        </w:rPr>
      </w:pPr>
      <w:r>
        <w:fldChar w:fldCharType="begin"/>
      </w:r>
      <w:r>
        <w:instrText xml:space="preserve"> HYPERLINK \l "_Toc198887056" </w:instrText>
      </w:r>
      <w:r>
        <w:fldChar w:fldCharType="separate"/>
      </w:r>
      <w:r>
        <w:rPr>
          <w:rStyle w:val="33"/>
          <w14:scene3d>
            <w14:lightRig w14:rig="threePt" w14:dir="t">
              <w14:rot w14:lat="0" w14:lon="0" w14:rev="0"/>
            </w14:lightRig>
          </w14:scene3d>
        </w:rPr>
        <w:t xml:space="preserve">5.5 </w:t>
      </w:r>
      <w:r>
        <w:rPr>
          <w:rStyle w:val="33"/>
          <w:rFonts w:hint="eastAsia"/>
        </w:rPr>
        <w:t xml:space="preserve"> 压实</w:t>
      </w:r>
      <w:r>
        <w:tab/>
      </w:r>
      <w:r>
        <w:fldChar w:fldCharType="begin"/>
      </w:r>
      <w:r>
        <w:instrText xml:space="preserve"> PAGEREF _Toc198887056 \h </w:instrText>
      </w:r>
      <w:r>
        <w:fldChar w:fldCharType="separate"/>
      </w:r>
      <w:r>
        <w:t>3</w:t>
      </w:r>
      <w:r>
        <w:fldChar w:fldCharType="end"/>
      </w:r>
      <w:r>
        <w:fldChar w:fldCharType="end"/>
      </w:r>
    </w:p>
    <w:p w14:paraId="480FEF2B">
      <w:pPr>
        <w:pStyle w:val="24"/>
        <w:rPr>
          <w:rFonts w:asciiTheme="minorHAnsi" w:hAnsiTheme="minorHAnsi" w:eastAsiaTheme="minorEastAsia" w:cstheme="minorBidi"/>
          <w:szCs w:val="22"/>
        </w:rPr>
      </w:pPr>
      <w:r>
        <w:fldChar w:fldCharType="begin"/>
      </w:r>
      <w:r>
        <w:instrText xml:space="preserve"> HYPERLINK \l "_Toc198887057" </w:instrText>
      </w:r>
      <w:r>
        <w:fldChar w:fldCharType="separate"/>
      </w:r>
      <w:r>
        <w:rPr>
          <w:rStyle w:val="33"/>
          <w14:scene3d>
            <w14:lightRig w14:rig="threePt" w14:dir="t">
              <w14:rot w14:lat="0" w14:lon="0" w14:rev="0"/>
            </w14:lightRig>
          </w14:scene3d>
        </w:rPr>
        <w:t xml:space="preserve">5.6 </w:t>
      </w:r>
      <w:r>
        <w:rPr>
          <w:rStyle w:val="33"/>
          <w:rFonts w:hint="eastAsia"/>
        </w:rPr>
        <w:t xml:space="preserve"> 封窖处理</w:t>
      </w:r>
      <w:r>
        <w:tab/>
      </w:r>
      <w:r>
        <w:fldChar w:fldCharType="begin"/>
      </w:r>
      <w:r>
        <w:instrText xml:space="preserve"> PAGEREF _Toc198887057 \h </w:instrText>
      </w:r>
      <w:r>
        <w:fldChar w:fldCharType="separate"/>
      </w:r>
      <w:r>
        <w:t>3</w:t>
      </w:r>
      <w:r>
        <w:fldChar w:fldCharType="end"/>
      </w:r>
      <w:r>
        <w:fldChar w:fldCharType="end"/>
      </w:r>
    </w:p>
    <w:p w14:paraId="2D10A28C">
      <w:pPr>
        <w:pStyle w:val="24"/>
        <w:rPr>
          <w:rFonts w:asciiTheme="minorHAnsi" w:hAnsiTheme="minorHAnsi" w:eastAsiaTheme="minorEastAsia" w:cstheme="minorBidi"/>
          <w:szCs w:val="22"/>
        </w:rPr>
      </w:pPr>
      <w:r>
        <w:fldChar w:fldCharType="begin"/>
      </w:r>
      <w:r>
        <w:instrText xml:space="preserve"> HYPERLINK \l "_Toc198887058" </w:instrText>
      </w:r>
      <w:r>
        <w:fldChar w:fldCharType="separate"/>
      </w:r>
      <w:r>
        <w:rPr>
          <w:rStyle w:val="33"/>
          <w14:scene3d>
            <w14:lightRig w14:rig="threePt" w14:dir="t">
              <w14:rot w14:lat="0" w14:lon="0" w14:rev="0"/>
            </w14:lightRig>
          </w14:scene3d>
        </w:rPr>
        <w:t xml:space="preserve">5.7 </w:t>
      </w:r>
      <w:r>
        <w:rPr>
          <w:rStyle w:val="33"/>
          <w:rFonts w:hint="eastAsia"/>
        </w:rPr>
        <w:t xml:space="preserve"> 厌氧发酵</w:t>
      </w:r>
      <w:r>
        <w:tab/>
      </w:r>
      <w:r>
        <w:fldChar w:fldCharType="begin"/>
      </w:r>
      <w:r>
        <w:instrText xml:space="preserve"> PAGEREF _Toc198887058 \h </w:instrText>
      </w:r>
      <w:r>
        <w:fldChar w:fldCharType="separate"/>
      </w:r>
      <w:r>
        <w:t>3</w:t>
      </w:r>
      <w:r>
        <w:fldChar w:fldCharType="end"/>
      </w:r>
      <w:r>
        <w:fldChar w:fldCharType="end"/>
      </w:r>
    </w:p>
    <w:p w14:paraId="32E7701B">
      <w:pPr>
        <w:pStyle w:val="24"/>
        <w:rPr>
          <w:rFonts w:asciiTheme="minorHAnsi" w:hAnsiTheme="minorHAnsi" w:eastAsiaTheme="minorEastAsia" w:cstheme="minorBidi"/>
          <w:szCs w:val="22"/>
        </w:rPr>
      </w:pPr>
      <w:r>
        <w:fldChar w:fldCharType="begin"/>
      </w:r>
      <w:r>
        <w:instrText xml:space="preserve"> HYPERLINK \l "_Toc198887059" </w:instrText>
      </w:r>
      <w:r>
        <w:fldChar w:fldCharType="separate"/>
      </w:r>
      <w:r>
        <w:rPr>
          <w:rStyle w:val="33"/>
          <w14:scene3d>
            <w14:lightRig w14:rig="threePt" w14:dir="t">
              <w14:rot w14:lat="0" w14:lon="0" w14:rev="0"/>
            </w14:lightRig>
          </w14:scene3d>
        </w:rPr>
        <w:t xml:space="preserve">5.8 </w:t>
      </w:r>
      <w:r>
        <w:rPr>
          <w:rStyle w:val="33"/>
          <w:rFonts w:hint="eastAsia"/>
        </w:rPr>
        <w:t xml:space="preserve"> 品质检测</w:t>
      </w:r>
      <w:r>
        <w:tab/>
      </w:r>
      <w:r>
        <w:fldChar w:fldCharType="begin"/>
      </w:r>
      <w:r>
        <w:instrText xml:space="preserve"> PAGEREF _Toc198887059 \h </w:instrText>
      </w:r>
      <w:r>
        <w:fldChar w:fldCharType="separate"/>
      </w:r>
      <w:r>
        <w:t>3</w:t>
      </w:r>
      <w:r>
        <w:fldChar w:fldCharType="end"/>
      </w:r>
      <w:r>
        <w:fldChar w:fldCharType="end"/>
      </w:r>
    </w:p>
    <w:p w14:paraId="5A4D9CE6">
      <w:pPr>
        <w:pStyle w:val="24"/>
        <w:rPr>
          <w:rFonts w:asciiTheme="minorHAnsi" w:hAnsiTheme="minorHAnsi" w:eastAsiaTheme="minorEastAsia" w:cstheme="minorBidi"/>
          <w:szCs w:val="22"/>
        </w:rPr>
      </w:pPr>
      <w:r>
        <w:fldChar w:fldCharType="begin"/>
      </w:r>
      <w:r>
        <w:instrText xml:space="preserve"> HYPERLINK \l "_Toc198887060" </w:instrText>
      </w:r>
      <w:r>
        <w:fldChar w:fldCharType="separate"/>
      </w:r>
      <w:r>
        <w:rPr>
          <w:rStyle w:val="33"/>
          <w14:scene3d>
            <w14:lightRig w14:rig="threePt" w14:dir="t">
              <w14:rot w14:lat="0" w14:lon="0" w14:rev="0"/>
            </w14:lightRig>
          </w14:scene3d>
        </w:rPr>
        <w:t xml:space="preserve">5.9 </w:t>
      </w:r>
      <w:r>
        <w:rPr>
          <w:rStyle w:val="33"/>
          <w:rFonts w:hint="eastAsia"/>
        </w:rPr>
        <w:t xml:space="preserve"> 取料使用</w:t>
      </w:r>
      <w:r>
        <w:tab/>
      </w:r>
      <w:r>
        <w:fldChar w:fldCharType="begin"/>
      </w:r>
      <w:r>
        <w:instrText xml:space="preserve"> PAGEREF _Toc198887060 \h </w:instrText>
      </w:r>
      <w:r>
        <w:fldChar w:fldCharType="separate"/>
      </w:r>
      <w:r>
        <w:t>3</w:t>
      </w:r>
      <w:r>
        <w:fldChar w:fldCharType="end"/>
      </w:r>
      <w:r>
        <w:fldChar w:fldCharType="end"/>
      </w:r>
    </w:p>
    <w:p w14:paraId="549DD4B3">
      <w:pPr>
        <w:pStyle w:val="19"/>
        <w:tabs>
          <w:tab w:val="right" w:leader="dot" w:pos="9344"/>
        </w:tabs>
        <w:rPr>
          <w:rFonts w:asciiTheme="minorHAnsi" w:hAnsiTheme="minorHAnsi" w:eastAsiaTheme="minorEastAsia" w:cstheme="minorBidi"/>
          <w:szCs w:val="22"/>
        </w:rPr>
      </w:pPr>
      <w:r>
        <w:fldChar w:fldCharType="begin"/>
      </w:r>
      <w:r>
        <w:instrText xml:space="preserve"> HYPERLINK \l "_Toc198887061" </w:instrText>
      </w:r>
      <w:r>
        <w:fldChar w:fldCharType="separate"/>
      </w:r>
      <w:r>
        <w:rPr>
          <w:rStyle w:val="33"/>
        </w:rPr>
        <w:t xml:space="preserve">6 </w:t>
      </w:r>
      <w:r>
        <w:rPr>
          <w:rStyle w:val="33"/>
          <w:rFonts w:hint="eastAsia"/>
        </w:rPr>
        <w:t xml:space="preserve"> 档案管理</w:t>
      </w:r>
      <w:r>
        <w:tab/>
      </w:r>
      <w:r>
        <w:fldChar w:fldCharType="begin"/>
      </w:r>
      <w:r>
        <w:instrText xml:space="preserve"> PAGEREF _Toc198887061 \h </w:instrText>
      </w:r>
      <w:r>
        <w:fldChar w:fldCharType="separate"/>
      </w:r>
      <w:r>
        <w:t>3</w:t>
      </w:r>
      <w:r>
        <w:fldChar w:fldCharType="end"/>
      </w:r>
      <w:r>
        <w:fldChar w:fldCharType="end"/>
      </w:r>
    </w:p>
    <w:p w14:paraId="5BB64F31">
      <w:pPr>
        <w:pStyle w:val="19"/>
        <w:tabs>
          <w:tab w:val="right" w:leader="dot" w:pos="9344"/>
        </w:tabs>
        <w:rPr>
          <w:rFonts w:asciiTheme="minorHAnsi" w:hAnsiTheme="minorHAnsi" w:eastAsiaTheme="minorEastAsia" w:cstheme="minorBidi"/>
          <w:szCs w:val="22"/>
        </w:rPr>
      </w:pPr>
      <w:r>
        <w:fldChar w:fldCharType="begin"/>
      </w:r>
      <w:r>
        <w:instrText xml:space="preserve"> HYPERLINK \l "_Toc198887062" </w:instrText>
      </w:r>
      <w:r>
        <w:fldChar w:fldCharType="separate"/>
      </w:r>
      <w:r>
        <w:rPr>
          <w:rStyle w:val="33"/>
          <w:rFonts w:hint="eastAsia"/>
        </w:rPr>
        <w:t>参考文献</w:t>
      </w:r>
      <w:r>
        <w:tab/>
      </w:r>
      <w:r>
        <w:fldChar w:fldCharType="begin"/>
      </w:r>
      <w:r>
        <w:instrText xml:space="preserve"> PAGEREF _Toc198887062 \h </w:instrText>
      </w:r>
      <w:r>
        <w:fldChar w:fldCharType="separate"/>
      </w:r>
      <w:r>
        <w:t>4</w:t>
      </w:r>
      <w:r>
        <w:fldChar w:fldCharType="end"/>
      </w:r>
      <w:r>
        <w:fldChar w:fldCharType="end"/>
      </w:r>
    </w:p>
    <w:p w14:paraId="1BDD0AD8">
      <w:pPr>
        <w:pStyle w:val="92"/>
        <w:spacing w:after="468"/>
        <w:sectPr>
          <w:headerReference r:id="rId11" w:type="default"/>
          <w:footerReference r:id="rId13" w:type="default"/>
          <w:headerReference r:id="rId12" w:type="even"/>
          <w:footerReference r:id="rId14" w:type="even"/>
          <w:pgSz w:w="11906" w:h="16838"/>
          <w:pgMar w:top="2410" w:right="1134" w:bottom="1134" w:left="1134" w:header="1418" w:footer="1134" w:gutter="284"/>
          <w:pgNumType w:fmt="upperRoman" w:start="1"/>
          <w:cols w:space="425" w:num="1"/>
          <w:formProt w:val="0"/>
          <w:docGrid w:type="lines" w:linePitch="312" w:charSpace="0"/>
        </w:sectPr>
      </w:pPr>
      <w:r>
        <w:fldChar w:fldCharType="end"/>
      </w:r>
    </w:p>
    <w:bookmarkEnd w:id="21"/>
    <w:p w14:paraId="6780577C">
      <w:pPr>
        <w:pStyle w:val="90"/>
        <w:spacing w:after="468"/>
      </w:pPr>
      <w:bookmarkStart w:id="29" w:name="_Toc198887046"/>
      <w:bookmarkStart w:id="30" w:name="BookMark2"/>
      <w:r>
        <w:rPr>
          <w:spacing w:val="320"/>
        </w:rPr>
        <w:t>前</w:t>
      </w:r>
      <w:r>
        <w:t>言</w:t>
      </w:r>
      <w:bookmarkEnd w:id="22"/>
      <w:bookmarkEnd w:id="23"/>
      <w:bookmarkEnd w:id="24"/>
      <w:bookmarkEnd w:id="25"/>
      <w:bookmarkEnd w:id="26"/>
      <w:bookmarkEnd w:id="27"/>
      <w:bookmarkEnd w:id="28"/>
      <w:bookmarkEnd w:id="29"/>
    </w:p>
    <w:p w14:paraId="44D4CF4C">
      <w:pPr>
        <w:pStyle w:val="57"/>
        <w:ind w:firstLine="420"/>
      </w:pPr>
      <w:r>
        <w:rPr>
          <w:rFonts w:hint="eastAsia"/>
        </w:rPr>
        <w:t>本文件参照GB/T 1.1—2020《标准化工作导则  第1部分：标准化文件的结构和起草规则》的规定起草。</w:t>
      </w:r>
    </w:p>
    <w:p w14:paraId="20177E74">
      <w:pPr>
        <w:pStyle w:val="57"/>
        <w:ind w:firstLine="420"/>
      </w:pPr>
      <w:r>
        <w:rPr>
          <w:rFonts w:hint="eastAsia"/>
        </w:rPr>
        <w:t>请注意本文件的某些内容可能涉及专利。本文件的发布机构不承担识别专利的责任。</w:t>
      </w:r>
    </w:p>
    <w:p w14:paraId="11CE2306">
      <w:pPr>
        <w:pStyle w:val="57"/>
        <w:ind w:firstLine="420"/>
      </w:pPr>
      <w:r>
        <w:rPr>
          <w:rFonts w:hint="eastAsia"/>
        </w:rPr>
        <w:t>本文件由广西饲料工业协会提出、归口并宣贯。</w:t>
      </w:r>
    </w:p>
    <w:p w14:paraId="21A0F198">
      <w:pPr>
        <w:pStyle w:val="57"/>
        <w:ind w:firstLine="420"/>
      </w:pPr>
      <w:r>
        <w:rPr>
          <w:rFonts w:hint="eastAsia"/>
        </w:rPr>
        <w:t>本文件起草单位：</w:t>
      </w:r>
      <w:bookmarkStart w:id="31" w:name="OLE_LINK12"/>
      <w:r>
        <w:rPr>
          <w:rFonts w:hint="eastAsia"/>
        </w:rPr>
        <w:t>南宁市甜蜜蜜饲料有限公司、广西大学、广西优比特生物科技有限公司、广西农垦西江乳业有限公司、河北乐源牧业有限公司、广州华美牛奶有限公司、天津神驰农牧发展有限公司、广西来宾绿健牧业有限公司、杭州临安沃坞奶牛养殖场、柳州三元天爱乳业有限公司、柳州三元天爱乳业有限公司鹧鸪江奶牛场、上思皇氏乳业畜牧发展有限公司、广西优盛牧业有限公司、天津天牧生物技术有限公司、广西水牛研究所</w:t>
      </w:r>
      <w:bookmarkEnd w:id="31"/>
      <w:r>
        <w:rPr>
          <w:rFonts w:hint="eastAsia"/>
        </w:rPr>
        <w:t>。</w:t>
      </w:r>
    </w:p>
    <w:p w14:paraId="46BE2671">
      <w:pPr>
        <w:pStyle w:val="57"/>
        <w:ind w:firstLine="420"/>
      </w:pPr>
      <w:r>
        <w:rPr>
          <w:rFonts w:hint="eastAsia"/>
        </w:rPr>
        <w:t>本文件主要起草人：</w:t>
      </w:r>
      <w:bookmarkStart w:id="32" w:name="OLE_LINK66"/>
      <w:bookmarkStart w:id="33" w:name="OLE_LINK67"/>
      <w:r>
        <w:rPr>
          <w:rFonts w:hint="eastAsia"/>
        </w:rPr>
        <w:t>陈学文、蔡杏华、邹彩霞、沈水宝、林波、</w:t>
      </w:r>
      <w:bookmarkStart w:id="34" w:name="OLE_LINK2"/>
      <w:r>
        <w:rPr>
          <w:rFonts w:hint="eastAsia"/>
        </w:rPr>
        <w:t>王晓旭、</w:t>
      </w:r>
      <w:bookmarkStart w:id="35" w:name="OLE_LINK5"/>
      <w:bookmarkStart w:id="36" w:name="OLE_LINK4"/>
      <w:r>
        <w:rPr>
          <w:rFonts w:hint="eastAsia"/>
        </w:rPr>
        <w:t>刘光磊、黄恒新</w:t>
      </w:r>
      <w:bookmarkEnd w:id="35"/>
      <w:r>
        <w:rPr>
          <w:rFonts w:hint="eastAsia"/>
        </w:rPr>
        <w:t>、徐练海</w:t>
      </w:r>
      <w:bookmarkEnd w:id="36"/>
      <w:r>
        <w:rPr>
          <w:rFonts w:hint="eastAsia"/>
        </w:rPr>
        <w:t>、徐练忠、陈仲延、李仕坚</w:t>
      </w:r>
      <w:bookmarkEnd w:id="34"/>
      <w:r>
        <w:rPr>
          <w:rFonts w:hint="eastAsia"/>
        </w:rPr>
        <w:t>、钟一德、严高彰、张均强、韦家周、张宇、谢强、庞祥、吴伟、覃广胜、罗莎莎、张晓露、欧阳效申、邱仕迪、易萍、黄凤蝶、陈长康、龙启旺、孟祥宇、梁世光、黄祖善、何启文、李荣杰、蒋超伟、吴炳泉、张振东、秦瑞祥、陆荣告、严秀丽、</w:t>
      </w:r>
      <w:bookmarkStart w:id="37" w:name="OLE_LINK9"/>
      <w:r>
        <w:rPr>
          <w:rFonts w:hint="eastAsia"/>
        </w:rPr>
        <w:t>覃呈欢、吴青青、</w:t>
      </w:r>
      <w:bookmarkEnd w:id="37"/>
      <w:bookmarkStart w:id="38" w:name="OLE_LINK11"/>
      <w:r>
        <w:rPr>
          <w:rFonts w:hint="eastAsia"/>
        </w:rPr>
        <w:t>卢玉发</w:t>
      </w:r>
      <w:bookmarkEnd w:id="38"/>
      <w:r>
        <w:rPr>
          <w:rFonts w:hint="eastAsia"/>
        </w:rPr>
        <w:t>、</w:t>
      </w:r>
      <w:bookmarkStart w:id="39" w:name="OLE_LINK10"/>
      <w:r>
        <w:rPr>
          <w:rFonts w:hint="eastAsia"/>
        </w:rPr>
        <w:t>卢丽枝</w:t>
      </w:r>
      <w:bookmarkEnd w:id="39"/>
      <w:r>
        <w:rPr>
          <w:rFonts w:hint="eastAsia"/>
        </w:rPr>
        <w:t>、姚顺</w:t>
      </w:r>
      <w:bookmarkEnd w:id="32"/>
      <w:bookmarkEnd w:id="33"/>
      <w:r>
        <w:rPr>
          <w:rFonts w:hint="eastAsia"/>
        </w:rPr>
        <w:t>。</w:t>
      </w:r>
    </w:p>
    <w:p w14:paraId="1E12DB94">
      <w:pPr>
        <w:pStyle w:val="57"/>
        <w:ind w:firstLine="420"/>
        <w:rPr>
          <w:color w:val="0000FF"/>
        </w:rPr>
      </w:pPr>
    </w:p>
    <w:p w14:paraId="44B4B7E2">
      <w:pPr>
        <w:pStyle w:val="57"/>
        <w:ind w:firstLine="420"/>
        <w:sectPr>
          <w:headerReference r:id="rId15" w:type="default"/>
          <w:footerReference r:id="rId17" w:type="default"/>
          <w:headerReference r:id="rId16" w:type="even"/>
          <w:footerReference r:id="rId18" w:type="even"/>
          <w:pgSz w:w="11906" w:h="16838"/>
          <w:pgMar w:top="2410" w:right="1134" w:bottom="1134" w:left="1134" w:header="1418" w:footer="1134" w:gutter="284"/>
          <w:pgNumType w:fmt="upperRoman"/>
          <w:cols w:space="425" w:num="1"/>
          <w:formProt w:val="0"/>
          <w:docGrid w:type="lines" w:linePitch="312" w:charSpace="0"/>
        </w:sectPr>
      </w:pPr>
    </w:p>
    <w:bookmarkEnd w:id="30"/>
    <w:p w14:paraId="01DE0ECC">
      <w:pPr>
        <w:spacing w:line="20" w:lineRule="exact"/>
        <w:jc w:val="center"/>
        <w:rPr>
          <w:rFonts w:ascii="黑体" w:hAnsi="黑体" w:eastAsia="黑体"/>
          <w:sz w:val="32"/>
          <w:szCs w:val="32"/>
        </w:rPr>
      </w:pPr>
      <w:bookmarkStart w:id="40" w:name="BookMark4"/>
    </w:p>
    <w:p w14:paraId="66C6523B">
      <w:pPr>
        <w:spacing w:line="20" w:lineRule="exact"/>
        <w:jc w:val="center"/>
        <w:rPr>
          <w:rFonts w:ascii="黑体" w:hAnsi="黑体" w:eastAsia="黑体"/>
          <w:sz w:val="32"/>
          <w:szCs w:val="32"/>
        </w:rPr>
      </w:pPr>
    </w:p>
    <w:sdt>
      <w:sdtPr>
        <w:tag w:val="NEW_STAND_NAME"/>
        <w:id w:val="595910757"/>
        <w:lock w:val="sdtLocked"/>
        <w:placeholder>
          <w:docPart w:val="50B76EDA15DE493387C6868B4AA28450"/>
        </w:placeholder>
      </w:sdtPr>
      <w:sdtContent>
        <w:p w14:paraId="5962E316">
          <w:pPr>
            <w:pStyle w:val="178"/>
            <w:spacing w:before="312" w:beforeLines="100" w:after="686" w:afterLines="220"/>
          </w:pPr>
          <w:bookmarkStart w:id="41" w:name="NEW_STAND_NAME"/>
          <w:r>
            <w:rPr>
              <w:rFonts w:hint="eastAsia"/>
            </w:rPr>
            <w:t>牛羊用啤酒糟发酵饲料生产技术规程</w:t>
          </w:r>
        </w:p>
      </w:sdtContent>
    </w:sdt>
    <w:bookmarkEnd w:id="41"/>
    <w:p w14:paraId="110F82B6">
      <w:pPr>
        <w:pStyle w:val="105"/>
        <w:spacing w:before="312" w:after="312"/>
      </w:pPr>
      <w:bookmarkStart w:id="42" w:name="_Toc17233333"/>
      <w:bookmarkStart w:id="43" w:name="_Toc198289383"/>
      <w:bookmarkStart w:id="44" w:name="_Toc26986771"/>
      <w:bookmarkStart w:id="45" w:name="_Toc130461846"/>
      <w:bookmarkStart w:id="46" w:name="_Toc24001"/>
      <w:bookmarkStart w:id="47" w:name="_Toc24884218"/>
      <w:bookmarkStart w:id="48" w:name="_Toc155272618"/>
      <w:bookmarkStart w:id="49" w:name="_Toc17233325"/>
      <w:bookmarkStart w:id="50" w:name="_Toc26718930"/>
      <w:bookmarkStart w:id="51" w:name="_Toc26986530"/>
      <w:bookmarkStart w:id="52" w:name="_Toc24884211"/>
      <w:bookmarkStart w:id="53" w:name="_Toc198887047"/>
      <w:bookmarkStart w:id="54" w:name="_Toc130461827"/>
      <w:bookmarkStart w:id="55" w:name="_Toc155189077"/>
      <w:bookmarkStart w:id="56" w:name="_Toc195619919"/>
      <w:bookmarkStart w:id="57" w:name="_Toc26648465"/>
      <w:r>
        <w:rPr>
          <w:rFonts w:hint="eastAsia"/>
        </w:rPr>
        <w:t>范围</w:t>
      </w:r>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p>
    <w:p w14:paraId="52DAB6B2">
      <w:pPr>
        <w:pStyle w:val="57"/>
        <w:ind w:firstLine="420"/>
      </w:pPr>
      <w:bookmarkStart w:id="58" w:name="OLE_LINK82"/>
      <w:bookmarkStart w:id="59" w:name="OLE_LINK38"/>
      <w:bookmarkStart w:id="60" w:name="_Toc24884219"/>
      <w:bookmarkStart w:id="61" w:name="_Toc17233334"/>
      <w:bookmarkStart w:id="62" w:name="_Toc26648466"/>
      <w:bookmarkStart w:id="63" w:name="_Toc24884212"/>
      <w:bookmarkStart w:id="64" w:name="_Toc17233326"/>
      <w:r>
        <w:rPr>
          <w:rFonts w:hint="eastAsia"/>
        </w:rPr>
        <w:t>本文件界定了</w:t>
      </w:r>
      <w:bookmarkStart w:id="65" w:name="OLE_LINK25"/>
      <w:r>
        <w:rPr>
          <w:rFonts w:hint="eastAsia"/>
        </w:rPr>
        <w:t>牛羊用啤酒糟发酵饲料</w:t>
      </w:r>
      <w:bookmarkEnd w:id="65"/>
      <w:r>
        <w:rPr>
          <w:rFonts w:hint="eastAsia"/>
        </w:rPr>
        <w:t>的术语和定义，确立了牛羊用啤酒糟发酵饲料的生产程序，规定了发酵配方设计、贮前准备、原料混合与菌种复合物添加、压实、厌氧发酵、品质检测、取料使用等工艺各阶段的操作指示，描述了生产过程信息的追溯方法</w:t>
      </w:r>
      <w:bookmarkEnd w:id="58"/>
      <w:r>
        <w:rPr>
          <w:rFonts w:hint="eastAsia"/>
        </w:rPr>
        <w:t>。</w:t>
      </w:r>
    </w:p>
    <w:p w14:paraId="53A91450">
      <w:pPr>
        <w:pStyle w:val="57"/>
        <w:ind w:firstLine="420"/>
      </w:pPr>
      <w:r>
        <w:rPr>
          <w:rFonts w:hint="eastAsia"/>
        </w:rPr>
        <w:t>本文件适用于</w:t>
      </w:r>
      <w:bookmarkStart w:id="66" w:name="OLE_LINK24"/>
      <w:r>
        <w:rPr>
          <w:rFonts w:hint="eastAsia"/>
        </w:rPr>
        <w:t>牛羊用啤酒糟发酵饲料</w:t>
      </w:r>
      <w:bookmarkEnd w:id="66"/>
      <w:r>
        <w:rPr>
          <w:rFonts w:hint="eastAsia"/>
        </w:rPr>
        <w:t>的生产</w:t>
      </w:r>
      <w:bookmarkEnd w:id="59"/>
      <w:r>
        <w:rPr>
          <w:rFonts w:hint="eastAsia"/>
        </w:rPr>
        <w:t>。</w:t>
      </w:r>
    </w:p>
    <w:p w14:paraId="76110F0F">
      <w:pPr>
        <w:pStyle w:val="105"/>
        <w:spacing w:before="312" w:after="312"/>
      </w:pPr>
      <w:bookmarkStart w:id="67" w:name="_Toc26718931"/>
      <w:bookmarkStart w:id="68" w:name="_Toc198289384"/>
      <w:bookmarkStart w:id="69" w:name="_Toc26986772"/>
      <w:bookmarkStart w:id="70" w:name="_Toc130461828"/>
      <w:bookmarkStart w:id="71" w:name="_Toc195619920"/>
      <w:bookmarkStart w:id="72" w:name="_Toc155272619"/>
      <w:bookmarkStart w:id="73" w:name="_Toc130461847"/>
      <w:bookmarkStart w:id="74" w:name="_Toc5205"/>
      <w:bookmarkStart w:id="75" w:name="_Toc26986531"/>
      <w:bookmarkStart w:id="76" w:name="_Toc198887048"/>
      <w:bookmarkStart w:id="77" w:name="_Toc155189078"/>
      <w:r>
        <w:rPr>
          <w:rFonts w:hint="eastAsia"/>
        </w:rPr>
        <w:t>规范性引用文件</w:t>
      </w:r>
      <w:bookmarkEnd w:id="60"/>
      <w:bookmarkEnd w:id="61"/>
      <w:bookmarkEnd w:id="62"/>
      <w:bookmarkEnd w:id="63"/>
      <w:bookmarkEnd w:id="64"/>
      <w:bookmarkEnd w:id="67"/>
      <w:bookmarkEnd w:id="68"/>
      <w:bookmarkEnd w:id="69"/>
      <w:bookmarkEnd w:id="70"/>
      <w:bookmarkEnd w:id="71"/>
      <w:bookmarkEnd w:id="72"/>
      <w:bookmarkEnd w:id="73"/>
      <w:bookmarkEnd w:id="74"/>
      <w:bookmarkEnd w:id="75"/>
      <w:bookmarkEnd w:id="76"/>
      <w:bookmarkEnd w:id="77"/>
    </w:p>
    <w:sdt>
      <w:sdtPr>
        <w:rPr>
          <w:rFonts w:hint="eastAsia"/>
        </w:rPr>
        <w:id w:val="715848253"/>
        <w:placeholder>
          <w:docPart w:val="19A0BF88238245538105B516E5F18B1C"/>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rPr>
          <w:rFonts w:hint="eastAsia"/>
        </w:rPr>
      </w:sdtEndPr>
      <w:sdtContent>
        <w:p w14:paraId="6EE47948">
          <w:pPr>
            <w:pStyle w:val="57"/>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14:paraId="5D4EC5ED">
      <w:pPr>
        <w:pStyle w:val="57"/>
        <w:ind w:firstLine="420"/>
      </w:pPr>
      <w:bookmarkStart w:id="78" w:name="_Hlk94184685"/>
      <w:r>
        <w:rPr>
          <w:rFonts w:hint="eastAsia"/>
        </w:rPr>
        <w:t>GB</w:t>
      </w:r>
      <w:bookmarkStart w:id="79" w:name="_Hlk94182038"/>
      <w:r>
        <w:rPr>
          <w:rFonts w:hint="eastAsia"/>
        </w:rPr>
        <w:t>/</w:t>
      </w:r>
      <w:bookmarkEnd w:id="79"/>
      <w:r>
        <w:rPr>
          <w:rFonts w:hint="eastAsia"/>
        </w:rPr>
        <w:t>T 4456</w:t>
      </w:r>
      <w:bookmarkEnd w:id="78"/>
      <w:r>
        <w:rPr>
          <w:rFonts w:hint="eastAsia"/>
        </w:rPr>
        <w:t xml:space="preserve">  包装用聚乙烯吹塑薄膜</w:t>
      </w:r>
    </w:p>
    <w:p w14:paraId="6BB7DEDC">
      <w:pPr>
        <w:pStyle w:val="57"/>
        <w:ind w:firstLine="420"/>
      </w:pPr>
      <w:r>
        <w:rPr>
          <w:rFonts w:hint="eastAsia"/>
        </w:rPr>
        <w:t>GB/T 5918  饲料产品混合均匀度的测定</w:t>
      </w:r>
    </w:p>
    <w:p w14:paraId="54B4E68E">
      <w:pPr>
        <w:pStyle w:val="57"/>
        <w:ind w:firstLine="420"/>
      </w:pPr>
      <w:r>
        <w:rPr>
          <w:rFonts w:hint="eastAsia"/>
        </w:rPr>
        <w:t>GB/T 6435  饲料中水分的测定</w:t>
      </w:r>
    </w:p>
    <w:p w14:paraId="2874758F">
      <w:pPr>
        <w:pStyle w:val="57"/>
        <w:ind w:firstLine="420"/>
      </w:pPr>
      <w:r>
        <w:rPr>
          <w:rFonts w:hint="eastAsia"/>
        </w:rPr>
        <w:t>GB/T 14699  饲料  采样</w:t>
      </w:r>
    </w:p>
    <w:p w14:paraId="5E019565">
      <w:pPr>
        <w:pStyle w:val="57"/>
        <w:ind w:firstLine="420"/>
      </w:pPr>
      <w:r>
        <w:rPr>
          <w:rFonts w:hint="eastAsia"/>
        </w:rPr>
        <w:t>GB/T 19424  天然植物饲料原料通用要求</w:t>
      </w:r>
    </w:p>
    <w:p w14:paraId="33EB497B">
      <w:pPr>
        <w:pStyle w:val="57"/>
        <w:ind w:firstLine="420"/>
      </w:pPr>
      <w:r>
        <w:rPr>
          <w:rFonts w:hint="eastAsia"/>
        </w:rPr>
        <w:t>NY/T 1444  微生物饲料添加剂技术通则</w:t>
      </w:r>
    </w:p>
    <w:p w14:paraId="41C0F226">
      <w:pPr>
        <w:pStyle w:val="57"/>
        <w:ind w:firstLine="420"/>
      </w:pPr>
      <w:r>
        <w:rPr>
          <w:rFonts w:hint="eastAsia"/>
        </w:rPr>
        <w:t>NY/T 2698  青贮设施建设技术规范  青贮窖</w:t>
      </w:r>
    </w:p>
    <w:p w14:paraId="7B9F6C45">
      <w:pPr>
        <w:pStyle w:val="105"/>
        <w:spacing w:before="312" w:after="312"/>
      </w:pPr>
      <w:bookmarkStart w:id="80" w:name="_Toc155272620"/>
      <w:bookmarkStart w:id="81" w:name="_Toc130461829"/>
      <w:bookmarkStart w:id="82" w:name="_Toc195619921"/>
      <w:bookmarkStart w:id="83" w:name="_Toc198887049"/>
      <w:bookmarkStart w:id="84" w:name="_Toc155189079"/>
      <w:bookmarkStart w:id="85" w:name="_Toc130461848"/>
      <w:bookmarkStart w:id="86" w:name="_Toc198289385"/>
      <w:bookmarkStart w:id="87" w:name="_Toc6557"/>
      <w:r>
        <w:rPr>
          <w:rFonts w:hint="eastAsia"/>
          <w:szCs w:val="21"/>
        </w:rPr>
        <w:t>术语和定义</w:t>
      </w:r>
      <w:bookmarkEnd w:id="80"/>
      <w:bookmarkEnd w:id="81"/>
      <w:bookmarkEnd w:id="82"/>
      <w:bookmarkEnd w:id="83"/>
      <w:bookmarkEnd w:id="84"/>
      <w:bookmarkEnd w:id="85"/>
      <w:bookmarkEnd w:id="86"/>
      <w:bookmarkEnd w:id="87"/>
    </w:p>
    <w:sdt>
      <w:sdtPr>
        <w:id w:val="-1909835108"/>
        <w:placeholder>
          <w:docPart w:val="50A7FFD33E814BDDB28AA9B81F66A352"/>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Content>
        <w:p w14:paraId="2E9D4C67">
          <w:pPr>
            <w:pStyle w:val="57"/>
            <w:ind w:firstLine="420"/>
          </w:pPr>
          <w:bookmarkStart w:id="88" w:name="_Toc26986532"/>
          <w:bookmarkEnd w:id="88"/>
          <w:r>
            <w:t>下列术语和定义适用于本文件。</w:t>
          </w:r>
        </w:p>
      </w:sdtContent>
    </w:sdt>
    <w:p w14:paraId="3F3BF7DB">
      <w:pPr>
        <w:pStyle w:val="224"/>
        <w:ind w:left="420" w:hanging="420" w:hangingChars="200"/>
        <w:rPr>
          <w:rFonts w:ascii="黑体" w:hAnsi="黑体" w:eastAsia="黑体"/>
        </w:rPr>
      </w:pPr>
      <w:bookmarkStart w:id="89" w:name="_Toc155272621"/>
      <w:bookmarkStart w:id="90" w:name="_Toc155189080"/>
      <w:bookmarkStart w:id="91" w:name="_Toc130461830"/>
      <w:bookmarkStart w:id="92" w:name="_Toc130461849"/>
      <w:r>
        <w:rPr>
          <w:rFonts w:ascii="黑体" w:hAnsi="黑体" w:eastAsia="黑体"/>
        </w:rPr>
        <w:br w:type="textWrapping"/>
      </w:r>
      <w:bookmarkStart w:id="93" w:name="OLE_LINK3"/>
      <w:r>
        <w:rPr>
          <w:rFonts w:hint="eastAsia" w:ascii="黑体" w:hAnsi="黑体" w:eastAsia="黑体"/>
        </w:rPr>
        <w:t>牛羊用</w:t>
      </w:r>
      <w:bookmarkStart w:id="94" w:name="OLE_LINK1"/>
      <w:r>
        <w:rPr>
          <w:rFonts w:hint="eastAsia" w:ascii="黑体" w:hAnsi="黑体" w:eastAsia="黑体"/>
        </w:rPr>
        <w:t>啤酒糟</w:t>
      </w:r>
      <w:bookmarkEnd w:id="94"/>
      <w:r>
        <w:rPr>
          <w:rFonts w:hint="eastAsia" w:ascii="黑体" w:hAnsi="黑体" w:eastAsia="黑体"/>
        </w:rPr>
        <w:t>发酵饲料</w:t>
      </w:r>
      <w:bookmarkEnd w:id="93"/>
      <w:r>
        <w:rPr>
          <w:rFonts w:hint="eastAsia" w:ascii="黑体" w:hAnsi="黑体" w:eastAsia="黑体"/>
        </w:rPr>
        <w:t xml:space="preserve">  </w:t>
      </w:r>
      <w:bookmarkStart w:id="95" w:name="OLE_LINK21"/>
      <w:bookmarkStart w:id="96" w:name="OLE_LINK6"/>
      <w:bookmarkStart w:id="97" w:name="OLE_LINK7"/>
      <w:r>
        <w:rPr>
          <w:rFonts w:hint="eastAsia" w:ascii="黑体" w:hAnsi="黑体" w:eastAsia="黑体"/>
        </w:rPr>
        <w:t>fermented</w:t>
      </w:r>
      <w:bookmarkEnd w:id="95"/>
      <w:r>
        <w:rPr>
          <w:rFonts w:hint="eastAsia" w:ascii="黑体" w:hAnsi="黑体" w:eastAsia="黑体"/>
        </w:rPr>
        <w:t xml:space="preserve"> feed </w:t>
      </w:r>
      <w:bookmarkStart w:id="98" w:name="OLE_LINK23"/>
      <w:r>
        <w:rPr>
          <w:rFonts w:hint="eastAsia" w:ascii="黑体" w:hAnsi="黑体" w:eastAsia="黑体"/>
        </w:rPr>
        <w:t>of</w:t>
      </w:r>
      <w:bookmarkEnd w:id="98"/>
      <w:r>
        <w:rPr>
          <w:rFonts w:hint="eastAsia" w:ascii="黑体" w:hAnsi="黑体" w:eastAsia="黑体"/>
        </w:rPr>
        <w:t xml:space="preserve"> brewer's grains for cattle and sheep</w:t>
      </w:r>
      <w:bookmarkEnd w:id="96"/>
      <w:bookmarkEnd w:id="97"/>
    </w:p>
    <w:p w14:paraId="06EE2E7B">
      <w:pPr>
        <w:pStyle w:val="57"/>
        <w:ind w:firstLine="420"/>
        <w:rPr>
          <w:rFonts w:hint="eastAsia"/>
        </w:rPr>
      </w:pPr>
      <w:bookmarkStart w:id="99" w:name="OLE_LINK31"/>
      <w:bookmarkStart w:id="100" w:name="OLE_LINK30"/>
      <w:r>
        <w:rPr>
          <w:rFonts w:hint="eastAsia"/>
        </w:rPr>
        <w:t>以甘蔗糖蜜菌种复合物为发酵剂，以地源性啤酒糟</w:t>
      </w:r>
      <w:bookmarkEnd w:id="99"/>
      <w:bookmarkEnd w:id="100"/>
      <w:r>
        <w:rPr>
          <w:rFonts w:hint="eastAsia"/>
        </w:rPr>
        <w:t>为主要发酵底物，同时添加一种或一种以上其他饲料原料（</w:t>
      </w:r>
      <w:bookmarkStart w:id="101" w:name="OLE_LINK8"/>
      <w:bookmarkStart w:id="102" w:name="OLE_LINK16"/>
      <w:bookmarkStart w:id="103" w:name="OLE_LINK17"/>
      <w:r>
        <w:rPr>
          <w:rFonts w:hint="eastAsia"/>
        </w:rPr>
        <w:t>全棉籽、菜粕、棕榈粕、秸秆、花生秧、杂粕</w:t>
      </w:r>
      <w:bookmarkEnd w:id="101"/>
      <w:r>
        <w:rPr>
          <w:rFonts w:hint="eastAsia"/>
        </w:rPr>
        <w:t>等</w:t>
      </w:r>
      <w:bookmarkEnd w:id="102"/>
      <w:bookmarkEnd w:id="103"/>
      <w:r>
        <w:rPr>
          <w:rFonts w:hint="eastAsia"/>
        </w:rPr>
        <w:t>）作为辅料，混合均匀后经过发酵培养制备得到应用于牛羊养殖的发酵饲料。</w:t>
      </w:r>
    </w:p>
    <w:p w14:paraId="690CB2CD">
      <w:pPr>
        <w:pStyle w:val="180"/>
        <w:rPr>
          <w:rFonts w:hint="eastAsia"/>
        </w:rPr>
      </w:pPr>
      <w:r>
        <w:rPr>
          <w:rFonts w:hint="eastAsia"/>
        </w:rPr>
        <w:t>甘蔗糖蜜菌种复合物：主要以广西特有的甘蔗糖蜜和优质短纤维为培养基底物，将高活性的植物乳酸杆菌、枯草芽孢杆菌、纤维素酶、蛋白酶等多种菌、酶负载在其中。</w:t>
      </w:r>
    </w:p>
    <w:bookmarkEnd w:id="89"/>
    <w:bookmarkEnd w:id="90"/>
    <w:p w14:paraId="6038D5B3">
      <w:pPr>
        <w:pStyle w:val="105"/>
        <w:spacing w:before="312" w:after="312"/>
      </w:pPr>
      <w:bookmarkStart w:id="104" w:name="_Toc30575"/>
      <w:bookmarkStart w:id="105" w:name="_Toc155272622"/>
      <w:bookmarkStart w:id="106" w:name="_Toc155189081"/>
      <w:bookmarkStart w:id="107" w:name="_Toc198887050"/>
      <w:bookmarkStart w:id="108" w:name="_Toc195619922"/>
      <w:bookmarkStart w:id="109" w:name="_Toc198289386"/>
      <w:r>
        <w:rPr>
          <w:rFonts w:hint="eastAsia"/>
        </w:rPr>
        <w:t>工艺流程</w:t>
      </w:r>
      <w:bookmarkEnd w:id="104"/>
      <w:bookmarkEnd w:id="105"/>
      <w:bookmarkEnd w:id="106"/>
      <w:bookmarkEnd w:id="107"/>
      <w:bookmarkEnd w:id="108"/>
      <w:bookmarkEnd w:id="109"/>
    </w:p>
    <w:p w14:paraId="7A7FAABF">
      <w:pPr>
        <w:pStyle w:val="57"/>
        <w:ind w:firstLine="420"/>
      </w:pPr>
      <w:r>
        <w:rPr>
          <w:rFonts w:hint="eastAsia"/>
        </w:rPr>
        <w:t>见图1。</w:t>
      </w:r>
    </w:p>
    <w:p w14:paraId="723F2D5E">
      <w:pPr>
        <w:pStyle w:val="57"/>
        <w:ind w:firstLine="420"/>
        <w:rPr>
          <w:rFonts w:ascii="Calibri" w:hAnsi="Calibri"/>
          <w:color w:val="FF0000"/>
          <w:kern w:val="2"/>
          <w:szCs w:val="21"/>
        </w:rPr>
      </w:pPr>
    </w:p>
    <w:p w14:paraId="69A528D5">
      <w:pPr>
        <w:pStyle w:val="57"/>
        <w:ind w:firstLine="0" w:firstLineChars="0"/>
        <w:jc w:val="center"/>
        <w:rPr>
          <w:rFonts w:ascii="Calibri" w:hAnsi="Calibri"/>
          <w:color w:val="FF0000"/>
          <w:kern w:val="2"/>
          <w:szCs w:val="21"/>
        </w:rPr>
      </w:pPr>
      <w:r>
        <w:rPr>
          <w:rFonts w:ascii="Calibri" w:hAnsi="Calibri"/>
          <w:kern w:val="2"/>
          <w:szCs w:val="21"/>
        </w:rPr>
        <mc:AlternateContent>
          <mc:Choice Requires="wpc">
            <w:drawing>
              <wp:inline distT="0" distB="0" distL="0" distR="0">
                <wp:extent cx="5486400" cy="1193800"/>
                <wp:effectExtent l="0" t="0" r="0" b="5715"/>
                <wp:docPr id="31" name="画布 31"/>
                <wp:cNvGraphicFramePr>
                  <a:graphicFrameLocks xmlns:a="http://schemas.openxmlformats.org/drawingml/2006/main" noChangeAspect="1"/>
                </wp:cNvGraphicFramePr>
                <a:graphic xmlns:a="http://schemas.openxmlformats.org/drawingml/2006/main">
                  <a:graphicData uri="http://schemas.microsoft.com/office/word/2010/wordprocessingCanvas">
                    <wpc:wpc>
                      <wpc:bg/>
                      <wpc:whole/>
                      <wps:wsp>
                        <wps:cNvPr id="18" name="文本框 18"/>
                        <wps:cNvSpPr txBox="1"/>
                        <wps:spPr>
                          <a:xfrm>
                            <a:off x="1816100" y="144607"/>
                            <a:ext cx="730250" cy="388793"/>
                          </a:xfrm>
                          <a:prstGeom prst="rect">
                            <a:avLst/>
                          </a:prstGeom>
                          <a:solidFill>
                            <a:sysClr val="window" lastClr="FFFFFF"/>
                          </a:solidFill>
                          <a:ln w="6350">
                            <a:solidFill>
                              <a:prstClr val="black"/>
                            </a:solidFill>
                          </a:ln>
                        </wps:spPr>
                        <wps:txbx>
                          <w:txbxContent>
                            <w:p w14:paraId="71ED9F6E">
                              <w:pPr>
                                <w:spacing w:line="240" w:lineRule="auto"/>
                                <w:jc w:val="center"/>
                                <w:rPr>
                                  <w:rFonts w:ascii="宋体" w:hAnsi="宋体"/>
                                  <w:sz w:val="15"/>
                                  <w:szCs w:val="15"/>
                                </w:rPr>
                              </w:pPr>
                              <w:r>
                                <w:rPr>
                                  <w:rFonts w:hint="eastAsia" w:ascii="宋体" w:hAnsi="宋体"/>
                                  <w:sz w:val="15"/>
                                  <w:szCs w:val="15"/>
                                </w:rPr>
                                <w:t>原料混合与菌种复合物添加</w:t>
                              </w:r>
                            </w:p>
                          </w:txbxContent>
                        </wps:txbx>
                        <wps:bodyPr rot="0" spcFirstLastPara="0" vertOverflow="overflow" horzOverflow="overflow" vert="horz" wrap="square" lIns="0" tIns="0" rIns="0" bIns="0" numCol="1" spcCol="0" rtlCol="0" fromWordArt="0" anchor="ctr" anchorCtr="0" forceAA="0" compatLnSpc="1">
                          <a:noAutofit/>
                        </wps:bodyPr>
                      </wps:wsp>
                      <wps:wsp>
                        <wps:cNvPr id="19" name="文本框 4"/>
                        <wps:cNvSpPr txBox="1"/>
                        <wps:spPr>
                          <a:xfrm>
                            <a:off x="2853690" y="144607"/>
                            <a:ext cx="603250" cy="381918"/>
                          </a:xfrm>
                          <a:prstGeom prst="rect">
                            <a:avLst/>
                          </a:prstGeom>
                          <a:solidFill>
                            <a:sysClr val="window" lastClr="FFFFFF"/>
                          </a:solidFill>
                          <a:ln w="6350">
                            <a:solidFill>
                              <a:prstClr val="black"/>
                            </a:solidFill>
                          </a:ln>
                        </wps:spPr>
                        <wps:txbx>
                          <w:txbxContent>
                            <w:p w14:paraId="479D72E4">
                              <w:pPr>
                                <w:pStyle w:val="25"/>
                                <w:spacing w:before="0" w:beforeAutospacing="0" w:after="0" w:afterAutospacing="0"/>
                                <w:jc w:val="center"/>
                              </w:pPr>
                              <w:r>
                                <w:rPr>
                                  <w:rFonts w:hint="eastAsia" w:ascii="Calibri" w:cs="Times New Roman"/>
                                  <w:kern w:val="2"/>
                                  <w:sz w:val="15"/>
                                  <w:szCs w:val="15"/>
                                </w:rPr>
                                <w:t>水分和均匀度检测</w:t>
                              </w:r>
                            </w:p>
                          </w:txbxContent>
                        </wps:txbx>
                        <wps:bodyPr rot="0" spcFirstLastPara="0" vert="horz" wrap="square" lIns="0" tIns="0" rIns="0" bIns="0" numCol="1" spcCol="0" rtlCol="0" fromWordArt="0" anchor="ctr" anchorCtr="0" forceAA="0" compatLnSpc="1">
                          <a:noAutofit/>
                        </wps:bodyPr>
                      </wps:wsp>
                      <wps:wsp>
                        <wps:cNvPr id="20" name="文本框 4"/>
                        <wps:cNvSpPr txBox="1"/>
                        <wps:spPr>
                          <a:xfrm>
                            <a:off x="3764280" y="150957"/>
                            <a:ext cx="492760" cy="382444"/>
                          </a:xfrm>
                          <a:prstGeom prst="rect">
                            <a:avLst/>
                          </a:prstGeom>
                          <a:solidFill>
                            <a:sysClr val="window" lastClr="FFFFFF"/>
                          </a:solidFill>
                          <a:ln w="6350">
                            <a:solidFill>
                              <a:prstClr val="black"/>
                            </a:solidFill>
                          </a:ln>
                        </wps:spPr>
                        <wps:txbx>
                          <w:txbxContent>
                            <w:p w14:paraId="47786D1D">
                              <w:pPr>
                                <w:pStyle w:val="25"/>
                                <w:spacing w:before="0" w:beforeAutospacing="0" w:after="0" w:afterAutospacing="0"/>
                                <w:jc w:val="center"/>
                              </w:pPr>
                              <w:r>
                                <w:rPr>
                                  <w:rFonts w:hint="eastAsia" w:ascii="Calibri" w:cs="Times New Roman"/>
                                  <w:kern w:val="2"/>
                                  <w:sz w:val="15"/>
                                  <w:szCs w:val="15"/>
                                </w:rPr>
                                <w:t>压实</w:t>
                              </w:r>
                            </w:p>
                          </w:txbxContent>
                        </wps:txbx>
                        <wps:bodyPr rot="0" spcFirstLastPara="0" vert="horz" wrap="square" lIns="0" tIns="0" rIns="0" bIns="0" numCol="1" spcCol="0" rtlCol="0" fromWordArt="0" anchor="ctr" anchorCtr="0" forceAA="0" compatLnSpc="1">
                          <a:noAutofit/>
                        </wps:bodyPr>
                      </wps:wsp>
                      <wps:wsp>
                        <wps:cNvPr id="21" name="文本框 4"/>
                        <wps:cNvSpPr txBox="1"/>
                        <wps:spPr>
                          <a:xfrm>
                            <a:off x="4564381" y="759420"/>
                            <a:ext cx="697458" cy="358179"/>
                          </a:xfrm>
                          <a:prstGeom prst="rect">
                            <a:avLst/>
                          </a:prstGeom>
                          <a:solidFill>
                            <a:sysClr val="window" lastClr="FFFFFF"/>
                          </a:solidFill>
                          <a:ln w="6350">
                            <a:solidFill>
                              <a:prstClr val="black"/>
                            </a:solidFill>
                          </a:ln>
                        </wps:spPr>
                        <wps:txbx>
                          <w:txbxContent>
                            <w:p w14:paraId="37D1B84C">
                              <w:pPr>
                                <w:pStyle w:val="25"/>
                                <w:spacing w:before="0" w:beforeAutospacing="0" w:after="0" w:afterAutospacing="0"/>
                                <w:jc w:val="center"/>
                              </w:pPr>
                              <w:r>
                                <w:rPr>
                                  <w:rFonts w:hint="eastAsia" w:ascii="Calibri" w:cs="Times New Roman"/>
                                  <w:kern w:val="2"/>
                                  <w:sz w:val="15"/>
                                  <w:szCs w:val="15"/>
                                </w:rPr>
                                <w:t>厌氧发酵</w:t>
                              </w:r>
                            </w:p>
                          </w:txbxContent>
                        </wps:txbx>
                        <wps:bodyPr rot="0" spcFirstLastPara="0" vert="horz" wrap="square" lIns="0" tIns="0" rIns="0" bIns="0" numCol="1" spcCol="0" rtlCol="0" fromWordArt="0" anchor="ctr" anchorCtr="0" forceAA="0" compatLnSpc="1">
                          <a:noAutofit/>
                        </wps:bodyPr>
                      </wps:wsp>
                      <wps:wsp>
                        <wps:cNvPr id="22" name="文本框 4"/>
                        <wps:cNvSpPr txBox="1"/>
                        <wps:spPr>
                          <a:xfrm>
                            <a:off x="3642995" y="759420"/>
                            <a:ext cx="614045" cy="389930"/>
                          </a:xfrm>
                          <a:prstGeom prst="rect">
                            <a:avLst/>
                          </a:prstGeom>
                          <a:solidFill>
                            <a:sysClr val="window" lastClr="FFFFFF"/>
                          </a:solidFill>
                          <a:ln w="6350">
                            <a:solidFill>
                              <a:prstClr val="black"/>
                            </a:solidFill>
                          </a:ln>
                        </wps:spPr>
                        <wps:txbx>
                          <w:txbxContent>
                            <w:p w14:paraId="258EA9F6">
                              <w:pPr>
                                <w:pStyle w:val="25"/>
                                <w:spacing w:before="0" w:beforeAutospacing="0" w:after="0" w:afterAutospacing="0"/>
                                <w:jc w:val="center"/>
                              </w:pPr>
                              <w:r>
                                <w:rPr>
                                  <w:rFonts w:hint="eastAsia" w:ascii="Calibri" w:cs="Times New Roman"/>
                                  <w:kern w:val="2"/>
                                  <w:sz w:val="15"/>
                                  <w:szCs w:val="15"/>
                                </w:rPr>
                                <w:t>品质检测</w:t>
                              </w:r>
                            </w:p>
                          </w:txbxContent>
                        </wps:txbx>
                        <wps:bodyPr rot="0" spcFirstLastPara="0" vert="horz" wrap="square" lIns="0" tIns="0" rIns="0" bIns="0" numCol="1" spcCol="0" rtlCol="0" fromWordArt="0" anchor="ctr" anchorCtr="0" forceAA="0" compatLnSpc="1">
                          <a:noAutofit/>
                        </wps:bodyPr>
                      </wps:wsp>
                      <wps:wsp>
                        <wps:cNvPr id="23" name="文本框 4"/>
                        <wps:cNvSpPr txBox="1"/>
                        <wps:spPr>
                          <a:xfrm>
                            <a:off x="2679700" y="759420"/>
                            <a:ext cx="649604" cy="389930"/>
                          </a:xfrm>
                          <a:prstGeom prst="flowChartTerminator">
                            <a:avLst/>
                          </a:prstGeom>
                          <a:solidFill>
                            <a:sysClr val="window" lastClr="FFFFFF"/>
                          </a:solidFill>
                          <a:ln w="6350">
                            <a:solidFill>
                              <a:prstClr val="black"/>
                            </a:solidFill>
                          </a:ln>
                        </wps:spPr>
                        <wps:txbx>
                          <w:txbxContent>
                            <w:p w14:paraId="53E878AF">
                              <w:pPr>
                                <w:pStyle w:val="25"/>
                                <w:spacing w:before="0" w:beforeAutospacing="0" w:after="0" w:afterAutospacing="0"/>
                                <w:jc w:val="center"/>
                              </w:pPr>
                              <w:r>
                                <w:rPr>
                                  <w:rFonts w:hint="eastAsia" w:ascii="Calibri" w:cs="Times New Roman"/>
                                  <w:kern w:val="2"/>
                                  <w:sz w:val="15"/>
                                  <w:szCs w:val="15"/>
                                </w:rPr>
                                <w:t>取料使用</w:t>
                              </w:r>
                            </w:p>
                          </w:txbxContent>
                        </wps:txbx>
                        <wps:bodyPr rot="0" spcFirstLastPara="0" vert="horz" wrap="square" lIns="0" tIns="0" rIns="0" bIns="0" numCol="1" spcCol="0" rtlCol="0" fromWordArt="0" anchor="ctr" anchorCtr="0" forceAA="0" compatLnSpc="1">
                          <a:noAutofit/>
                        </wps:bodyPr>
                      </wps:wsp>
                      <wps:wsp>
                        <wps:cNvPr id="29" name="文本框 4"/>
                        <wps:cNvSpPr txBox="1"/>
                        <wps:spPr>
                          <a:xfrm>
                            <a:off x="4564380" y="165101"/>
                            <a:ext cx="648970" cy="377370"/>
                          </a:xfrm>
                          <a:prstGeom prst="rect">
                            <a:avLst/>
                          </a:prstGeom>
                          <a:solidFill>
                            <a:sysClr val="window" lastClr="FFFFFF"/>
                          </a:solidFill>
                          <a:ln w="6350">
                            <a:solidFill>
                              <a:prstClr val="black"/>
                            </a:solidFill>
                          </a:ln>
                        </wps:spPr>
                        <wps:txbx>
                          <w:txbxContent>
                            <w:p w14:paraId="7CCD0A90">
                              <w:pPr>
                                <w:pStyle w:val="25"/>
                                <w:spacing w:before="0" w:beforeAutospacing="0" w:after="0" w:afterAutospacing="0"/>
                                <w:jc w:val="center"/>
                              </w:pPr>
                              <w:r>
                                <w:rPr>
                                  <w:rFonts w:hint="eastAsia" w:ascii="Calibri" w:cs="Times New Roman"/>
                                  <w:kern w:val="2"/>
                                  <w:sz w:val="15"/>
                                  <w:szCs w:val="15"/>
                                </w:rPr>
                                <w:t>封窖处理</w:t>
                              </w:r>
                            </w:p>
                          </w:txbxContent>
                        </wps:txbx>
                        <wps:bodyPr rot="0" spcFirstLastPara="0" vert="horz" wrap="square" lIns="0" tIns="0" rIns="0" bIns="0" numCol="1" spcCol="0" rtlCol="0" fromWordArt="0" anchor="ctr" anchorCtr="0" forceAA="0" compatLnSpc="1">
                          <a:noAutofit/>
                        </wps:bodyPr>
                      </wps:wsp>
                      <wps:wsp>
                        <wps:cNvPr id="30" name="文本框 30"/>
                        <wps:cNvSpPr txBox="1"/>
                        <wps:spPr>
                          <a:xfrm>
                            <a:off x="1018319" y="165100"/>
                            <a:ext cx="492981" cy="368300"/>
                          </a:xfrm>
                          <a:prstGeom prst="rect">
                            <a:avLst/>
                          </a:prstGeom>
                          <a:solidFill>
                            <a:sysClr val="window" lastClr="FFFFFF"/>
                          </a:solidFill>
                          <a:ln w="6350">
                            <a:solidFill>
                              <a:prstClr val="black"/>
                            </a:solidFill>
                          </a:ln>
                        </wps:spPr>
                        <wps:txbx>
                          <w:txbxContent>
                            <w:p w14:paraId="7CECB6CC">
                              <w:pPr>
                                <w:spacing w:line="240" w:lineRule="auto"/>
                                <w:jc w:val="center"/>
                                <w:rPr>
                                  <w:rFonts w:ascii="宋体" w:hAnsi="宋体"/>
                                  <w:sz w:val="15"/>
                                  <w:szCs w:val="15"/>
                                </w:rPr>
                              </w:pPr>
                              <w:r>
                                <w:rPr>
                                  <w:rFonts w:hint="eastAsia" w:ascii="宋体" w:hAnsi="宋体"/>
                                  <w:sz w:val="15"/>
                                  <w:szCs w:val="15"/>
                                </w:rPr>
                                <w:t>贮</w:t>
                              </w:r>
                              <w:r>
                                <w:rPr>
                                  <w:rFonts w:ascii="宋体" w:hAnsi="宋体"/>
                                  <w:sz w:val="15"/>
                                  <w:szCs w:val="15"/>
                                </w:rPr>
                                <w:t>前准备</w:t>
                              </w:r>
                            </w:p>
                          </w:txbxContent>
                        </wps:txbx>
                        <wps:bodyPr rot="0" spcFirstLastPara="0" vertOverflow="overflow" horzOverflow="overflow" vert="horz" wrap="square" lIns="0" tIns="0" rIns="0" bIns="0" numCol="1" spcCol="0" rtlCol="0" fromWordArt="0" anchor="ctr" anchorCtr="0" forceAA="0" compatLnSpc="1">
                          <a:noAutofit/>
                        </wps:bodyPr>
                      </wps:wsp>
                      <wps:wsp>
                        <wps:cNvPr id="33" name="文本框 33"/>
                        <wps:cNvSpPr txBox="1"/>
                        <wps:spPr>
                          <a:xfrm>
                            <a:off x="76200" y="157480"/>
                            <a:ext cx="681355" cy="381000"/>
                          </a:xfrm>
                          <a:prstGeom prst="flowChartTerminator">
                            <a:avLst/>
                          </a:prstGeom>
                          <a:solidFill>
                            <a:sysClr val="window" lastClr="FFFFFF"/>
                          </a:solidFill>
                          <a:ln w="6350">
                            <a:solidFill>
                              <a:prstClr val="black"/>
                            </a:solidFill>
                          </a:ln>
                        </wps:spPr>
                        <wps:txbx>
                          <w:txbxContent>
                            <w:p w14:paraId="10079243">
                              <w:pPr>
                                <w:spacing w:line="240" w:lineRule="auto"/>
                                <w:jc w:val="center"/>
                                <w:rPr>
                                  <w:rFonts w:ascii="宋体" w:hAnsi="宋体"/>
                                  <w:sz w:val="15"/>
                                  <w:szCs w:val="15"/>
                                </w:rPr>
                              </w:pPr>
                              <w:r>
                                <w:rPr>
                                  <w:rFonts w:hint="eastAsia" w:ascii="宋体" w:hAnsi="宋体"/>
                                  <w:sz w:val="15"/>
                                  <w:szCs w:val="15"/>
                                </w:rPr>
                                <w:t>发酵配方设计</w:t>
                              </w:r>
                            </w:p>
                          </w:txbxContent>
                        </wps:txbx>
                        <wps:bodyPr rot="0" spcFirstLastPara="0" vertOverflow="overflow" horzOverflow="overflow" vert="horz" wrap="square" lIns="0" tIns="0" rIns="0" bIns="0" numCol="1" spcCol="0" rtlCol="0" fromWordArt="0" anchor="ctr" anchorCtr="0" forceAA="0" compatLnSpc="1">
                          <a:noAutofit/>
                        </wps:bodyPr>
                      </wps:wsp>
                      <wps:wsp>
                        <wps:cNvPr id="2" name="直接箭头连接符 2"/>
                        <wps:cNvCnPr/>
                        <wps:spPr bwMode="auto">
                          <a:xfrm>
                            <a:off x="4902200" y="542471"/>
                            <a:ext cx="0" cy="216949"/>
                          </a:xfrm>
                          <a:prstGeom prst="straightConnector1">
                            <a:avLst/>
                          </a:prstGeom>
                          <a:noFill/>
                          <a:ln w="9525">
                            <a:solidFill>
                              <a:srgbClr val="000000"/>
                            </a:solidFill>
                            <a:round/>
                            <a:tailEnd type="arrow"/>
                          </a:ln>
                        </wps:spPr>
                        <wps:bodyPr/>
                      </wps:wsp>
                      <wps:wsp>
                        <wps:cNvPr id="4" name="直接箭头连接符 4"/>
                        <wps:cNvCnPr>
                          <a:stCxn id="21" idx="1"/>
                        </wps:cNvCnPr>
                        <wps:spPr bwMode="auto">
                          <a:xfrm flipH="1">
                            <a:off x="4257040" y="938510"/>
                            <a:ext cx="307341" cy="1290"/>
                          </a:xfrm>
                          <a:prstGeom prst="straightConnector1">
                            <a:avLst/>
                          </a:prstGeom>
                          <a:noFill/>
                          <a:ln w="9525">
                            <a:solidFill>
                              <a:srgbClr val="000000"/>
                            </a:solidFill>
                            <a:round/>
                            <a:tailEnd type="arrow"/>
                          </a:ln>
                        </wps:spPr>
                        <wps:bodyPr/>
                      </wps:wsp>
                      <wps:wsp>
                        <wps:cNvPr id="37" name="直接箭头连接符 37"/>
                        <wps:cNvCnPr/>
                        <wps:spPr bwMode="auto">
                          <a:xfrm flipH="1">
                            <a:off x="3335654" y="964223"/>
                            <a:ext cx="307341" cy="1290"/>
                          </a:xfrm>
                          <a:prstGeom prst="straightConnector1">
                            <a:avLst/>
                          </a:prstGeom>
                          <a:noFill/>
                          <a:ln w="9525">
                            <a:solidFill>
                              <a:srgbClr val="000000"/>
                            </a:solidFill>
                            <a:round/>
                            <a:tailEnd type="arrow"/>
                          </a:ln>
                        </wps:spPr>
                        <wps:bodyPr/>
                      </wps:wsp>
                      <wps:wsp>
                        <wps:cNvPr id="6" name="直接箭头连接符 6"/>
                        <wps:cNvCnPr/>
                        <wps:spPr>
                          <a:xfrm>
                            <a:off x="757555" y="347980"/>
                            <a:ext cx="260985" cy="1270"/>
                          </a:xfrm>
                          <a:prstGeom prst="straightConnector1">
                            <a:avLst/>
                          </a:prstGeom>
                          <a:noFill/>
                          <a:ln w="9525">
                            <a:solidFill>
                              <a:srgbClr val="000000"/>
                            </a:solidFill>
                            <a:round/>
                            <a:tailEnd type="arrow"/>
                          </a:ln>
                        </wps:spPr>
                        <wps:bodyPr/>
                      </wps:wsp>
                      <wps:wsp>
                        <wps:cNvPr id="7" name="直接箭头连接符 7"/>
                        <wps:cNvCnPr/>
                        <wps:spPr>
                          <a:xfrm>
                            <a:off x="1511300" y="349250"/>
                            <a:ext cx="302895" cy="0"/>
                          </a:xfrm>
                          <a:prstGeom prst="straightConnector1">
                            <a:avLst/>
                          </a:prstGeom>
                          <a:noFill/>
                          <a:ln w="9525">
                            <a:solidFill>
                              <a:srgbClr val="000000"/>
                            </a:solidFill>
                            <a:round/>
                            <a:tailEnd type="arrow"/>
                          </a:ln>
                        </wps:spPr>
                        <wps:bodyPr/>
                      </wps:wsp>
                      <wps:wsp>
                        <wps:cNvPr id="8" name="直接箭头连接符 8"/>
                        <wps:cNvCnPr/>
                        <wps:spPr>
                          <a:xfrm>
                            <a:off x="2547620" y="332105"/>
                            <a:ext cx="302895" cy="0"/>
                          </a:xfrm>
                          <a:prstGeom prst="straightConnector1">
                            <a:avLst/>
                          </a:prstGeom>
                          <a:noFill/>
                          <a:ln w="9525">
                            <a:solidFill>
                              <a:srgbClr val="000000"/>
                            </a:solidFill>
                            <a:round/>
                            <a:tailEnd type="arrow"/>
                          </a:ln>
                        </wps:spPr>
                        <wps:bodyPr/>
                      </wps:wsp>
                      <wps:wsp>
                        <wps:cNvPr id="9" name="直接箭头连接符 9"/>
                        <wps:cNvCnPr/>
                        <wps:spPr>
                          <a:xfrm>
                            <a:off x="3455670" y="349250"/>
                            <a:ext cx="302895" cy="0"/>
                          </a:xfrm>
                          <a:prstGeom prst="straightConnector1">
                            <a:avLst/>
                          </a:prstGeom>
                          <a:noFill/>
                          <a:ln w="9525">
                            <a:solidFill>
                              <a:srgbClr val="000000"/>
                            </a:solidFill>
                            <a:round/>
                            <a:tailEnd type="arrow"/>
                          </a:ln>
                        </wps:spPr>
                        <wps:bodyPr/>
                      </wps:wsp>
                      <wps:wsp>
                        <wps:cNvPr id="10" name="直接箭头连接符 10"/>
                        <wps:cNvCnPr/>
                        <wps:spPr>
                          <a:xfrm>
                            <a:off x="4257040" y="360045"/>
                            <a:ext cx="302895" cy="0"/>
                          </a:xfrm>
                          <a:prstGeom prst="straightConnector1">
                            <a:avLst/>
                          </a:prstGeom>
                          <a:noFill/>
                          <a:ln w="9525">
                            <a:solidFill>
                              <a:srgbClr val="000000"/>
                            </a:solidFill>
                            <a:round/>
                            <a:tailEnd type="arrow"/>
                          </a:ln>
                        </wps:spPr>
                        <wps:bodyPr/>
                      </wps:wsp>
                    </wpc:wpc>
                  </a:graphicData>
                </a:graphic>
              </wp:inline>
            </w:drawing>
          </mc:Choice>
          <mc:Fallback>
            <w:pict>
              <v:group id="_x0000_s1026" o:spid="_x0000_s1026" o:spt="203" style="height:94pt;width:432pt;" coordsize="5486400,1193800" editas="canvas" o:gfxdata="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">
                <o:lock v:ext="edit" aspectratio="f"/>
                <v:shape id="_x0000_s1026" o:spid="_x0000_s1026" style="position:absolute;left:0;top:0;height:1193800;width:5486400;" filled="f" stroked="f" coordsize="21600,21600" o:gfxdata="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">
                  <v:fill on="f" focussize="0,0"/>
                  <v:stroke on="f"/>
                  <v:imagedata o:title=""/>
                  <o:lock v:ext="edit" aspectratio="t"/>
                </v:shape>
                <v:shape id="_x0000_s1026" o:spid="_x0000_s1026" o:spt="202" type="#_x0000_t202" style="position:absolute;left:1816100;top:144607;height:388793;width:730250;v-text-anchor:middle;" fillcolor="#FFFFFF" filled="t" stroked="t" coordsize="21600,21600" o:gfxdata="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">
                  <v:fill on="t" focussize="0,0"/>
                  <v:stroke weight="0.5pt" color="#000000" joinstyle="round"/>
                  <v:imagedata o:title=""/>
                  <o:lock v:ext="edit" aspectratio="f"/>
                  <v:textbox inset="0mm,0mm,0mm,0mm">
                    <w:txbxContent>
                      <w:p w14:paraId="71ED9F6E">
                        <w:pPr>
                          <w:spacing w:line="240" w:lineRule="auto"/>
                          <w:jc w:val="center"/>
                          <w:rPr>
                            <w:rFonts w:ascii="宋体" w:hAnsi="宋体"/>
                            <w:sz w:val="15"/>
                            <w:szCs w:val="15"/>
                          </w:rPr>
                        </w:pPr>
                        <w:r>
                          <w:rPr>
                            <w:rFonts w:hint="eastAsia" w:ascii="宋体" w:hAnsi="宋体"/>
                            <w:sz w:val="15"/>
                            <w:szCs w:val="15"/>
                          </w:rPr>
                          <w:t>原料混合与菌种复合物添加</w:t>
                        </w:r>
                      </w:p>
                    </w:txbxContent>
                  </v:textbox>
                </v:shape>
                <v:shape id="文本框 4" o:spid="_x0000_s1026" o:spt="202" type="#_x0000_t202" style="position:absolute;left:2853690;top:144607;height:381918;width:603250;v-text-anchor:middle;" fillcolor="#FFFFFF" filled="t" stroked="t" coordsize="21600,21600" o:gfxdata="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">
                  <v:fill on="t" focussize="0,0"/>
                  <v:stroke weight="0.5pt" color="#000000" joinstyle="round"/>
                  <v:imagedata o:title=""/>
                  <o:lock v:ext="edit" aspectratio="f"/>
                  <v:textbox inset="0mm,0mm,0mm,0mm">
                    <w:txbxContent>
                      <w:p w14:paraId="479D72E4">
                        <w:pPr>
                          <w:pStyle w:val="25"/>
                          <w:spacing w:before="0" w:beforeAutospacing="0" w:after="0" w:afterAutospacing="0"/>
                          <w:jc w:val="center"/>
                        </w:pPr>
                        <w:r>
                          <w:rPr>
                            <w:rFonts w:hint="eastAsia" w:ascii="Calibri" w:cs="Times New Roman"/>
                            <w:kern w:val="2"/>
                            <w:sz w:val="15"/>
                            <w:szCs w:val="15"/>
                          </w:rPr>
                          <w:t>水分和均匀度检测</w:t>
                        </w:r>
                      </w:p>
                    </w:txbxContent>
                  </v:textbox>
                </v:shape>
                <v:shape id="文本框 4" o:spid="_x0000_s1026" o:spt="202" type="#_x0000_t202" style="position:absolute;left:3764280;top:150957;height:382444;width:492760;v-text-anchor:middle;" fillcolor="#FFFFFF" filled="t" stroked="t" coordsize="21600,21600" o:gfxdata="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">
                  <v:fill on="t" focussize="0,0"/>
                  <v:stroke weight="0.5pt" color="#000000" joinstyle="round"/>
                  <v:imagedata o:title=""/>
                  <o:lock v:ext="edit" aspectratio="f"/>
                  <v:textbox inset="0mm,0mm,0mm,0mm">
                    <w:txbxContent>
                      <w:p w14:paraId="47786D1D">
                        <w:pPr>
                          <w:pStyle w:val="25"/>
                          <w:spacing w:before="0" w:beforeAutospacing="0" w:after="0" w:afterAutospacing="0"/>
                          <w:jc w:val="center"/>
                        </w:pPr>
                        <w:r>
                          <w:rPr>
                            <w:rFonts w:hint="eastAsia" w:ascii="Calibri" w:cs="Times New Roman"/>
                            <w:kern w:val="2"/>
                            <w:sz w:val="15"/>
                            <w:szCs w:val="15"/>
                          </w:rPr>
                          <w:t>压实</w:t>
                        </w:r>
                      </w:p>
                    </w:txbxContent>
                  </v:textbox>
                </v:shape>
                <v:shape id="文本框 4" o:spid="_x0000_s1026" o:spt="202" type="#_x0000_t202" style="position:absolute;left:4564381;top:759420;height:358179;width:697458;v-text-anchor:middle;" fillcolor="#FFFFFF" filled="t" stroked="t" coordsize="21600,21600" o:gfxdata="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">
                  <v:fill on="t" focussize="0,0"/>
                  <v:stroke weight="0.5pt" color="#000000" joinstyle="round"/>
                  <v:imagedata o:title=""/>
                  <o:lock v:ext="edit" aspectratio="f"/>
                  <v:textbox inset="0mm,0mm,0mm,0mm">
                    <w:txbxContent>
                      <w:p w14:paraId="37D1B84C">
                        <w:pPr>
                          <w:pStyle w:val="25"/>
                          <w:spacing w:before="0" w:beforeAutospacing="0" w:after="0" w:afterAutospacing="0"/>
                          <w:jc w:val="center"/>
                        </w:pPr>
                        <w:r>
                          <w:rPr>
                            <w:rFonts w:hint="eastAsia" w:ascii="Calibri" w:cs="Times New Roman"/>
                            <w:kern w:val="2"/>
                            <w:sz w:val="15"/>
                            <w:szCs w:val="15"/>
                          </w:rPr>
                          <w:t>厌氧发酵</w:t>
                        </w:r>
                      </w:p>
                    </w:txbxContent>
                  </v:textbox>
                </v:shape>
                <v:shape id="文本框 4" o:spid="_x0000_s1026" o:spt="202" type="#_x0000_t202" style="position:absolute;left:3642995;top:759420;height:389930;width:614045;v-text-anchor:middle;" fillcolor="#FFFFFF" filled="t" stroked="t" coordsize="21600,21600" o:gfxdata="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">
                  <v:fill on="t" focussize="0,0"/>
                  <v:stroke weight="0.5pt" color="#000000" joinstyle="round"/>
                  <v:imagedata o:title=""/>
                  <o:lock v:ext="edit" aspectratio="f"/>
                  <v:textbox inset="0mm,0mm,0mm,0mm">
                    <w:txbxContent>
                      <w:p w14:paraId="258EA9F6">
                        <w:pPr>
                          <w:pStyle w:val="25"/>
                          <w:spacing w:before="0" w:beforeAutospacing="0" w:after="0" w:afterAutospacing="0"/>
                          <w:jc w:val="center"/>
                        </w:pPr>
                        <w:r>
                          <w:rPr>
                            <w:rFonts w:hint="eastAsia" w:ascii="Calibri" w:cs="Times New Roman"/>
                            <w:kern w:val="2"/>
                            <w:sz w:val="15"/>
                            <w:szCs w:val="15"/>
                          </w:rPr>
                          <w:t>品质检测</w:t>
                        </w:r>
                      </w:p>
                    </w:txbxContent>
                  </v:textbox>
                </v:shape>
                <v:shape id="文本框 4" o:spid="_x0000_s1026" o:spt="116" type="#_x0000_t116" style="position:absolute;left:2679700;top:759420;height:389930;width:649604;v-text-anchor:middle;" fillcolor="#FFFFFF" filled="t" stroked="t" coordsize="21600,21600" o:gfxdata="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">
                  <v:fill on="t" focussize="0,0"/>
                  <v:stroke weight="0.5pt" color="#000000" joinstyle="round"/>
                  <v:imagedata o:title=""/>
                  <o:lock v:ext="edit" aspectratio="f"/>
                  <v:textbox inset="0mm,0mm,0mm,0mm">
                    <w:txbxContent>
                      <w:p w14:paraId="53E878AF">
                        <w:pPr>
                          <w:pStyle w:val="25"/>
                          <w:spacing w:before="0" w:beforeAutospacing="0" w:after="0" w:afterAutospacing="0"/>
                          <w:jc w:val="center"/>
                        </w:pPr>
                        <w:r>
                          <w:rPr>
                            <w:rFonts w:hint="eastAsia" w:ascii="Calibri" w:cs="Times New Roman"/>
                            <w:kern w:val="2"/>
                            <w:sz w:val="15"/>
                            <w:szCs w:val="15"/>
                          </w:rPr>
                          <w:t>取料使用</w:t>
                        </w:r>
                      </w:p>
                    </w:txbxContent>
                  </v:textbox>
                </v:shape>
                <v:shape id="文本框 4" o:spid="_x0000_s1026" o:spt="202" type="#_x0000_t202" style="position:absolute;left:4564380;top:165101;height:377370;width:648970;v-text-anchor:middle;" fillcolor="#FFFFFF" filled="t" stroked="t" coordsize="21600,21600" o:gfxdata="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">
                  <v:fill on="t" focussize="0,0"/>
                  <v:stroke weight="0.5pt" color="#000000" joinstyle="round"/>
                  <v:imagedata o:title=""/>
                  <o:lock v:ext="edit" aspectratio="f"/>
                  <v:textbox inset="0mm,0mm,0mm,0mm">
                    <w:txbxContent>
                      <w:p w14:paraId="7CCD0A90">
                        <w:pPr>
                          <w:pStyle w:val="25"/>
                          <w:spacing w:before="0" w:beforeAutospacing="0" w:after="0" w:afterAutospacing="0"/>
                          <w:jc w:val="center"/>
                        </w:pPr>
                        <w:r>
                          <w:rPr>
                            <w:rFonts w:hint="eastAsia" w:ascii="Calibri" w:cs="Times New Roman"/>
                            <w:kern w:val="2"/>
                            <w:sz w:val="15"/>
                            <w:szCs w:val="15"/>
                          </w:rPr>
                          <w:t>封窖处理</w:t>
                        </w:r>
                      </w:p>
                    </w:txbxContent>
                  </v:textbox>
                </v:shape>
                <v:shape id="_x0000_s1026" o:spid="_x0000_s1026" o:spt="202" type="#_x0000_t202" style="position:absolute;left:1018319;top:165100;height:368300;width:492981;v-text-anchor:middle;" fillcolor="#FFFFFF" filled="t" stroked="t" coordsize="21600,21600" o:gfxdata="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">
                  <v:fill on="t" focussize="0,0"/>
                  <v:stroke weight="0.5pt" color="#000000" joinstyle="round"/>
                  <v:imagedata o:title=""/>
                  <o:lock v:ext="edit" aspectratio="f"/>
                  <v:textbox inset="0mm,0mm,0mm,0mm">
                    <w:txbxContent>
                      <w:p w14:paraId="7CECB6CC">
                        <w:pPr>
                          <w:spacing w:line="240" w:lineRule="auto"/>
                          <w:jc w:val="center"/>
                          <w:rPr>
                            <w:rFonts w:ascii="宋体" w:hAnsi="宋体"/>
                            <w:sz w:val="15"/>
                            <w:szCs w:val="15"/>
                          </w:rPr>
                        </w:pPr>
                        <w:r>
                          <w:rPr>
                            <w:rFonts w:hint="eastAsia" w:ascii="宋体" w:hAnsi="宋体"/>
                            <w:sz w:val="15"/>
                            <w:szCs w:val="15"/>
                          </w:rPr>
                          <w:t>贮</w:t>
                        </w:r>
                        <w:r>
                          <w:rPr>
                            <w:rFonts w:ascii="宋体" w:hAnsi="宋体"/>
                            <w:sz w:val="15"/>
                            <w:szCs w:val="15"/>
                          </w:rPr>
                          <w:t>前准备</w:t>
                        </w:r>
                      </w:p>
                    </w:txbxContent>
                  </v:textbox>
                </v:shape>
                <v:shape id="_x0000_s1026" o:spid="_x0000_s1026" o:spt="116" type="#_x0000_t116" style="position:absolute;left:76200;top:157480;height:381000;width:681355;v-text-anchor:middle;" fillcolor="#FFFFFF" filled="t" stroked="t" coordsize="21600,21600" o:gfxdata="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">
                  <v:fill on="t" focussize="0,0"/>
                  <v:stroke weight="0.5pt" color="#000000" joinstyle="round"/>
                  <v:imagedata o:title=""/>
                  <o:lock v:ext="edit" aspectratio="f"/>
                  <v:textbox inset="0mm,0mm,0mm,0mm">
                    <w:txbxContent>
                      <w:p w14:paraId="10079243">
                        <w:pPr>
                          <w:spacing w:line="240" w:lineRule="auto"/>
                          <w:jc w:val="center"/>
                          <w:rPr>
                            <w:rFonts w:ascii="宋体" w:hAnsi="宋体"/>
                            <w:sz w:val="15"/>
                            <w:szCs w:val="15"/>
                          </w:rPr>
                        </w:pPr>
                        <w:r>
                          <w:rPr>
                            <w:rFonts w:hint="eastAsia" w:ascii="宋体" w:hAnsi="宋体"/>
                            <w:sz w:val="15"/>
                            <w:szCs w:val="15"/>
                          </w:rPr>
                          <w:t>发酵配方设计</w:t>
                        </w:r>
                      </w:p>
                    </w:txbxContent>
                  </v:textbox>
                </v:shape>
                <v:shape id="_x0000_s1026" o:spid="_x0000_s1026" o:spt="32" type="#_x0000_t32" style="position:absolute;left:4902200;top:542471;height:216949;width:0;" filled="f" stroked="t" coordsize="21600,21600" o:gfxdata="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ZvniVNMAAAAFAQAADwAAAAAAAAABACAAAAAiAAAAZHJzL2Rvd25yZXYueG1sUEsBAhQAFAAA&#10;AAgAh07iQHlWCCH0AQAArwMAAA4AAAAAAAAAAQAgAAAAIgEAAGRycy9lMm9Eb2MueG1sUEsFBgAA&#10;AAAGAAYAWQEAAIgFAAAAAA==&#10;">
                  <v:fill on="f" focussize="0,0"/>
                  <v:stroke color="#000000" joinstyle="round" endarrow="open"/>
                  <v:imagedata o:title=""/>
                  <o:lock v:ext="edit" aspectratio="f"/>
                </v:shape>
                <v:shape id="_x0000_s1026" o:spid="_x0000_s1026" o:spt="32" type="#_x0000_t32" style="position:absolute;left:4257040;top:938510;flip:x;height:1290;width:307341;" filled="f" stroked="t" coordsize="21600,21600" o:gfxdata="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">
                  <v:fill on="f" focussize="0,0"/>
                  <v:stroke color="#000000" joinstyle="round" endarrow="open"/>
                  <v:imagedata o:title=""/>
                  <o:lock v:ext="edit" aspectratio="f"/>
                </v:shape>
                <v:shape id="_x0000_s1026" o:spid="_x0000_s1026" o:spt="32" type="#_x0000_t32" style="position:absolute;left:3335654;top:964223;flip:x;height:1290;width:307341;" filled="f" stroked="t" coordsize="21600,21600" o:gfxdata="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">
                  <v:fill on="f" focussize="0,0"/>
                  <v:stroke color="#000000" joinstyle="round" endarrow="open"/>
                  <v:imagedata o:title=""/>
                  <o:lock v:ext="edit" aspectratio="f"/>
                </v:shape>
                <v:shape id="_x0000_s1026" o:spid="_x0000_s1026" o:spt="32" type="#_x0000_t32" style="position:absolute;left:757555;top:347980;height:1270;width:260985;" filled="f" stroked="t" coordsize="21600,21600" o:gfxdata="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Gb54lTT&#10;AAAABQEAAA8AAAAAAAAAAQAgAAAAIgAAAGRycy9kb3ducmV2LnhtbFBLAQIUABQAAAAIAIdO4kDt&#10;fKjN7AEAAKMDAAAOAAAAAAAAAAEAIAAAACIBAABkcnMvZTJvRG9jLnhtbFBLBQYAAAAABgAGAFkB&#10;AACABQAAAAA=&#10;">
                  <v:fill on="f" focussize="0,0"/>
                  <v:stroke color="#000000" joinstyle="round" endarrow="open"/>
                  <v:imagedata o:title=""/>
                  <o:lock v:ext="edit" aspectratio="f"/>
                </v:shape>
                <v:shape id="_x0000_s1026" o:spid="_x0000_s1026" o:spt="32" type="#_x0000_t32" style="position:absolute;left:1511300;top:349250;height:0;width:302895;" filled="f" stroked="t" coordsize="21600,21600" o:gfxdata="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Bm+eJU0wAA&#10;AAUBAAAPAAAAAAAAAAEAIAAAACIAAABkcnMvZG93bnJldi54bWxQSwECFAAUAAAACACHTuJANUCY&#10;huoBAAChAwAADgAAAAAAAAABACAAAAAiAQAAZHJzL2Uyb0RvYy54bWxQSwUGAAAAAAYABgBZAQAA&#10;fgUAAAAA&#10;">
                  <v:fill on="f" focussize="0,0"/>
                  <v:stroke color="#000000" joinstyle="round" endarrow="open"/>
                  <v:imagedata o:title=""/>
                  <o:lock v:ext="edit" aspectratio="f"/>
                </v:shape>
                <v:shape id="_x0000_s1026" o:spid="_x0000_s1026" o:spt="32" type="#_x0000_t32" style="position:absolute;left:2547620;top:332105;height:0;width:302895;" filled="f" stroked="t" coordsize="21600,21600" o:gfxdata="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">
                  <v:fill on="f" focussize="0,0"/>
                  <v:stroke color="#000000" joinstyle="round" endarrow="open"/>
                  <v:imagedata o:title=""/>
                  <o:lock v:ext="edit" aspectratio="f"/>
                </v:shape>
                <v:shape id="_x0000_s1026" o:spid="_x0000_s1026" o:spt="32" type="#_x0000_t32" style="position:absolute;left:3455670;top:349250;height:0;width:302895;" filled="f" stroked="t" coordsize="21600,21600" o:gfxdata="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Bm+eJU0wAAAAUB&#10;AAAPAAAAAAAAAAEAIAAAACIAAABkcnMvZG93bnJldi54bWxQSwECFAAUAAAACACHTuJA6Z4jCucB&#10;AAChAwAADgAAAAAAAAABACAAAAAiAQAAZHJzL2Uyb0RvYy54bWxQSwUGAAAAAAYABgBZAQAAewUA&#10;AAAA&#10;">
                  <v:fill on="f" focussize="0,0"/>
                  <v:stroke color="#000000" joinstyle="round" endarrow="open"/>
                  <v:imagedata o:title=""/>
                  <o:lock v:ext="edit" aspectratio="f"/>
                </v:shape>
                <v:shape id="_x0000_s1026" o:spid="_x0000_s1026" o:spt="32" type="#_x0000_t32" style="position:absolute;left:4257040;top:360045;height:0;width:302895;" filled="f" stroked="t" coordsize="21600,21600" o:gfxdata="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Bm+eJU&#10;0wAAAAUBAAAPAAAAAAAAAAEAIAAAACIAAABkcnMvZG93bnJldi54bWxQSwECFAAUAAAACACHTuJA&#10;y6vbQ+0BAACjAwAADgAAAAAAAAABACAAAAAiAQAAZHJzL2Uyb0RvYy54bWxQSwUGAAAAAAYABgBZ&#10;AQAAgQUAAAAA&#10;">
                  <v:fill on="f" focussize="0,0"/>
                  <v:stroke color="#000000" joinstyle="round" endarrow="open"/>
                  <v:imagedata o:title=""/>
                  <o:lock v:ext="edit" aspectratio="f"/>
                </v:shape>
                <w10:wrap type="none"/>
                <w10:anchorlock/>
              </v:group>
            </w:pict>
          </mc:Fallback>
        </mc:AlternateContent>
      </w:r>
    </w:p>
    <w:p w14:paraId="08567A3B">
      <w:pPr>
        <w:pStyle w:val="115"/>
        <w:spacing w:before="156" w:after="156"/>
      </w:pPr>
      <w:r>
        <w:rPr>
          <w:rFonts w:hint="eastAsia"/>
        </w:rPr>
        <w:t>牛羊用啤酒糟发酵饲料生产工艺流程图</w:t>
      </w:r>
    </w:p>
    <w:p w14:paraId="0573A97A">
      <w:pPr>
        <w:pStyle w:val="105"/>
        <w:spacing w:before="312" w:after="312"/>
      </w:pPr>
      <w:bookmarkStart w:id="110" w:name="_Toc155272623"/>
      <w:bookmarkStart w:id="111" w:name="_Toc6894"/>
      <w:bookmarkStart w:id="112" w:name="_Toc198289387"/>
      <w:bookmarkStart w:id="113" w:name="_Toc198887051"/>
      <w:bookmarkStart w:id="114" w:name="_Toc155189082"/>
      <w:bookmarkStart w:id="115" w:name="_Toc195619923"/>
      <w:r>
        <w:rPr>
          <w:rFonts w:hint="eastAsia"/>
        </w:rPr>
        <w:t>工艺操作</w:t>
      </w:r>
      <w:bookmarkEnd w:id="110"/>
      <w:bookmarkEnd w:id="111"/>
      <w:bookmarkEnd w:id="112"/>
      <w:bookmarkEnd w:id="113"/>
      <w:bookmarkEnd w:id="114"/>
      <w:bookmarkEnd w:id="115"/>
    </w:p>
    <w:p w14:paraId="361DC7A0">
      <w:pPr>
        <w:pStyle w:val="106"/>
        <w:spacing w:before="156" w:after="156"/>
      </w:pPr>
      <w:bookmarkStart w:id="116" w:name="_Toc198289388"/>
      <w:bookmarkStart w:id="117" w:name="_Toc198887052"/>
      <w:bookmarkStart w:id="118" w:name="_Toc10176"/>
      <w:bookmarkStart w:id="119" w:name="OLE_LINK14"/>
      <w:bookmarkStart w:id="120" w:name="_Toc195619924"/>
      <w:r>
        <w:rPr>
          <w:rFonts w:hint="eastAsia"/>
        </w:rPr>
        <w:t>发酵配方设计</w:t>
      </w:r>
      <w:bookmarkEnd w:id="116"/>
      <w:bookmarkEnd w:id="117"/>
      <w:bookmarkEnd w:id="118"/>
    </w:p>
    <w:bookmarkEnd w:id="119"/>
    <w:p w14:paraId="73EB649C">
      <w:pPr>
        <w:pStyle w:val="57"/>
        <w:ind w:firstLine="420"/>
      </w:pPr>
      <w:bookmarkStart w:id="121" w:name="OLE_LINK26"/>
      <w:r>
        <w:rPr>
          <w:rFonts w:hint="eastAsia"/>
        </w:rPr>
        <w:t>根据牛羊牧场的原料组成来设计发酵配方；其中啤酒糟用量占比为55％～65％；牧场自有原料占比为20％～30％；甘蔗糖蜜菌种复合物的占比为15％～20％。</w:t>
      </w:r>
    </w:p>
    <w:bookmarkEnd w:id="121"/>
    <w:p w14:paraId="53F858B5">
      <w:pPr>
        <w:pStyle w:val="106"/>
        <w:spacing w:before="156" w:after="156"/>
      </w:pPr>
      <w:bookmarkStart w:id="122" w:name="_Toc198289389"/>
      <w:bookmarkStart w:id="123" w:name="_Toc20686"/>
      <w:bookmarkStart w:id="124" w:name="OLE_LINK15"/>
      <w:bookmarkStart w:id="125" w:name="_Toc198887053"/>
      <w:r>
        <w:rPr>
          <w:rFonts w:hint="eastAsia"/>
        </w:rPr>
        <w:t>贮前准备</w:t>
      </w:r>
      <w:bookmarkEnd w:id="120"/>
      <w:bookmarkEnd w:id="122"/>
      <w:bookmarkEnd w:id="123"/>
      <w:bookmarkEnd w:id="124"/>
      <w:bookmarkEnd w:id="125"/>
    </w:p>
    <w:p w14:paraId="0486C25F">
      <w:pPr>
        <w:pStyle w:val="66"/>
        <w:spacing w:before="156" w:after="156"/>
      </w:pPr>
      <w:r>
        <w:rPr>
          <w:rFonts w:hint="eastAsia"/>
        </w:rPr>
        <w:t>主要原料选择</w:t>
      </w:r>
    </w:p>
    <w:p w14:paraId="7AEFE2B6">
      <w:pPr>
        <w:pStyle w:val="57"/>
        <w:ind w:firstLine="420"/>
      </w:pPr>
      <w:bookmarkStart w:id="126" w:name="OLE_LINK27"/>
      <w:r>
        <w:rPr>
          <w:rFonts w:hint="eastAsia"/>
        </w:rPr>
        <w:t>选择干净、无霉变、无污染的</w:t>
      </w:r>
      <w:bookmarkStart w:id="127" w:name="OLE_LINK44"/>
      <w:r>
        <w:rPr>
          <w:rFonts w:hint="eastAsia"/>
        </w:rPr>
        <w:t>啤酒</w:t>
      </w:r>
      <w:bookmarkStart w:id="128" w:name="OLE_LINK45"/>
      <w:bookmarkStart w:id="129" w:name="OLE_LINK46"/>
      <w:r>
        <w:rPr>
          <w:rFonts w:hint="eastAsia"/>
        </w:rPr>
        <w:t>糟</w:t>
      </w:r>
      <w:bookmarkEnd w:id="127"/>
      <w:bookmarkEnd w:id="128"/>
      <w:bookmarkEnd w:id="129"/>
      <w:r>
        <w:rPr>
          <w:rFonts w:hint="eastAsia"/>
        </w:rPr>
        <w:t>作为主要原料。</w:t>
      </w:r>
      <w:bookmarkEnd w:id="126"/>
    </w:p>
    <w:p w14:paraId="3FC99BCF">
      <w:pPr>
        <w:pStyle w:val="66"/>
        <w:spacing w:before="156" w:after="156"/>
      </w:pPr>
      <w:r>
        <w:rPr>
          <w:rFonts w:hint="eastAsia"/>
        </w:rPr>
        <w:t>辅料选择</w:t>
      </w:r>
    </w:p>
    <w:p w14:paraId="188DD7FD">
      <w:pPr>
        <w:pStyle w:val="165"/>
      </w:pPr>
      <w:r>
        <w:rPr>
          <w:rFonts w:hint="eastAsia"/>
        </w:rPr>
        <w:t>选择符合GB/T 19424规定，干净、无霉变的全棉籽、菜粕、棕榈粕、秸秆、花生秧、杂粕等牛羊牧场日粮配方中的原料作为辅料。</w:t>
      </w:r>
    </w:p>
    <w:p w14:paraId="668D82E6">
      <w:pPr>
        <w:pStyle w:val="165"/>
      </w:pPr>
      <w:r>
        <w:rPr>
          <w:rFonts w:hint="eastAsia"/>
        </w:rPr>
        <w:t>选择符合NY/T 1444规定并在《饲料添加剂品种目录》中的原辅料及菌种组成甘蔗糖蜜菌种复合物。</w:t>
      </w:r>
    </w:p>
    <w:bookmarkEnd w:id="91"/>
    <w:bookmarkEnd w:id="92"/>
    <w:p w14:paraId="25305184">
      <w:pPr>
        <w:pStyle w:val="66"/>
        <w:spacing w:before="156" w:after="156"/>
      </w:pPr>
      <w:bookmarkStart w:id="130" w:name="_Toc130461831"/>
      <w:r>
        <w:rPr>
          <w:rFonts w:hint="eastAsia"/>
        </w:rPr>
        <w:t>场地</w:t>
      </w:r>
      <w:bookmarkEnd w:id="130"/>
      <w:r>
        <w:rPr>
          <w:rFonts w:hint="eastAsia"/>
        </w:rPr>
        <w:t>选择</w:t>
      </w:r>
    </w:p>
    <w:p w14:paraId="070CAADB">
      <w:pPr>
        <w:pStyle w:val="57"/>
        <w:ind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选择地势较高、排水良好、没有杂物和尖利物的平整地面。</w:t>
      </w:r>
    </w:p>
    <w:p w14:paraId="00FDE3C9">
      <w:pPr>
        <w:pStyle w:val="66"/>
        <w:spacing w:before="156" w:after="156"/>
        <w:rPr>
          <w:color w:val="000000" w:themeColor="text1"/>
          <w14:textFill>
            <w14:solidFill>
              <w14:schemeClr w14:val="tx1"/>
            </w14:solidFill>
          </w14:textFill>
        </w:rPr>
      </w:pPr>
      <w:r>
        <w:rPr>
          <w:rFonts w:hint="eastAsia"/>
          <w:color w:val="000000" w:themeColor="text1"/>
          <w14:textFill>
            <w14:solidFill>
              <w14:schemeClr w14:val="tx1"/>
            </w14:solidFill>
          </w14:textFill>
        </w:rPr>
        <w:t>设施选择</w:t>
      </w:r>
    </w:p>
    <w:p w14:paraId="7A70E944">
      <w:pPr>
        <w:pStyle w:val="57"/>
        <w:ind w:firstLine="420"/>
      </w:pPr>
      <w:r>
        <w:rPr>
          <w:rFonts w:hint="eastAsia"/>
        </w:rPr>
        <w:t>选择建设质量符合NY/T 2698规定的青贮窖，青贮窖宜带顶棚。</w:t>
      </w:r>
      <w:bookmarkStart w:id="131" w:name="OLE_LINK28"/>
      <w:r>
        <w:rPr>
          <w:rFonts w:hint="eastAsia"/>
        </w:rPr>
        <w:t>或选择塑料薄膜材质的发酵袋用于灌装</w:t>
      </w:r>
      <w:bookmarkStart w:id="132" w:name="OLE_LINK29"/>
      <w:r>
        <w:rPr>
          <w:rFonts w:hint="eastAsia"/>
        </w:rPr>
        <w:t>，</w:t>
      </w:r>
      <w:bookmarkEnd w:id="131"/>
      <w:r>
        <w:rPr>
          <w:rFonts w:hint="eastAsia"/>
        </w:rPr>
        <w:t>塑料薄膜质量符合GB/T 4456的规定。</w:t>
      </w:r>
      <w:bookmarkEnd w:id="132"/>
    </w:p>
    <w:p w14:paraId="21F655B6">
      <w:pPr>
        <w:pStyle w:val="66"/>
        <w:spacing w:before="156" w:after="156"/>
      </w:pPr>
      <w:bookmarkStart w:id="133" w:name="_Toc130461832"/>
      <w:r>
        <w:rPr>
          <w:rFonts w:hint="eastAsia"/>
        </w:rPr>
        <w:t>机械设备</w:t>
      </w:r>
      <w:bookmarkEnd w:id="133"/>
      <w:r>
        <w:rPr>
          <w:rFonts w:hint="eastAsia"/>
        </w:rPr>
        <w:t>配备</w:t>
      </w:r>
    </w:p>
    <w:p w14:paraId="0258CF6A">
      <w:pPr>
        <w:pStyle w:val="57"/>
        <w:ind w:firstLine="420"/>
      </w:pPr>
      <w:r>
        <w:rPr>
          <w:rFonts w:hint="eastAsia"/>
        </w:rPr>
        <w:t>配备包括但不限于搅拌机、铲车等机械设备</w:t>
      </w:r>
    </w:p>
    <w:p w14:paraId="38A1818D">
      <w:pPr>
        <w:pStyle w:val="106"/>
        <w:spacing w:before="156" w:after="156"/>
      </w:pPr>
      <w:bookmarkStart w:id="134" w:name="_Toc1734"/>
      <w:bookmarkStart w:id="135" w:name="_Toc198289390"/>
      <w:bookmarkStart w:id="136" w:name="_Toc198887054"/>
      <w:bookmarkStart w:id="137" w:name="OLE_LINK32"/>
      <w:bookmarkStart w:id="138" w:name="OLE_LINK18"/>
      <w:bookmarkStart w:id="139" w:name="OLE_LINK54"/>
      <w:bookmarkStart w:id="140" w:name="_Toc130461839"/>
      <w:r>
        <w:rPr>
          <w:rFonts w:hint="eastAsia"/>
        </w:rPr>
        <w:t>原料混合与菌种复合物添加</w:t>
      </w:r>
      <w:bookmarkEnd w:id="134"/>
      <w:bookmarkEnd w:id="135"/>
      <w:bookmarkEnd w:id="136"/>
      <w:bookmarkEnd w:id="137"/>
    </w:p>
    <w:bookmarkEnd w:id="138"/>
    <w:p w14:paraId="71990A9B">
      <w:pPr>
        <w:pStyle w:val="57"/>
        <w:ind w:firstLine="420"/>
        <w:rPr>
          <w:rFonts w:hint="eastAsia"/>
        </w:rPr>
      </w:pPr>
      <w:bookmarkStart w:id="141" w:name="OLE_LINK34"/>
      <w:r>
        <w:rPr>
          <w:rFonts w:hint="eastAsia"/>
        </w:rPr>
        <w:t>根据设定的发</w:t>
      </w:r>
      <w:r>
        <w:t>酵配方，将啤酒糟、辅料</w:t>
      </w:r>
      <w:r>
        <w:rPr>
          <w:rFonts w:hint="eastAsia"/>
        </w:rPr>
        <w:t>（如牧场自备的全棉籽、菜粕、棕榈粕、秸秆、花生秧、杂粕等）</w:t>
      </w:r>
      <w:r>
        <w:t>、甘蔗糖蜜菌种复合物混合，充分搅拌均匀，水分含量控制在50</w:t>
      </w:r>
      <w:bookmarkStart w:id="142" w:name="OLE_LINK56"/>
      <w:bookmarkStart w:id="143" w:name="OLE_LINK57"/>
      <w:r>
        <w:rPr>
          <w:rFonts w:hint="eastAsia"/>
        </w:rPr>
        <w:t>％</w:t>
      </w:r>
      <w:bookmarkEnd w:id="142"/>
      <w:bookmarkEnd w:id="143"/>
      <w:r>
        <w:rPr>
          <w:rFonts w:hint="eastAsia"/>
        </w:rPr>
        <w:t>～</w:t>
      </w:r>
      <w:r>
        <w:t>55</w:t>
      </w:r>
      <w:r>
        <w:rPr>
          <w:rFonts w:hint="eastAsia"/>
        </w:rPr>
        <w:t>％</w:t>
      </w:r>
      <w:r>
        <w:t>。</w:t>
      </w:r>
    </w:p>
    <w:p w14:paraId="778DBA7A">
      <w:pPr>
        <w:pStyle w:val="57"/>
        <w:ind w:firstLine="420"/>
      </w:pPr>
    </w:p>
    <w:bookmarkEnd w:id="139"/>
    <w:bookmarkEnd w:id="140"/>
    <w:bookmarkEnd w:id="141"/>
    <w:p w14:paraId="6126A442">
      <w:pPr>
        <w:pStyle w:val="106"/>
        <w:spacing w:before="156" w:after="156"/>
      </w:pPr>
      <w:bookmarkStart w:id="144" w:name="_Toc198289391"/>
      <w:bookmarkStart w:id="145" w:name="OLE_LINK19"/>
      <w:bookmarkStart w:id="146" w:name="_Toc198887055"/>
      <w:bookmarkStart w:id="147" w:name="_Toc12900"/>
      <w:r>
        <w:rPr>
          <w:rFonts w:hint="eastAsia"/>
        </w:rPr>
        <w:t>水分和均匀度检测</w:t>
      </w:r>
      <w:bookmarkEnd w:id="144"/>
      <w:bookmarkEnd w:id="145"/>
      <w:bookmarkEnd w:id="146"/>
      <w:bookmarkEnd w:id="147"/>
    </w:p>
    <w:p w14:paraId="371444BE">
      <w:pPr>
        <w:pStyle w:val="57"/>
        <w:ind w:firstLine="420"/>
      </w:pPr>
      <w:bookmarkStart w:id="148" w:name="OLE_LINK35"/>
      <w:r>
        <w:rPr>
          <w:rFonts w:hint="eastAsia"/>
        </w:rPr>
        <w:t>将发酵配方中各种原料混合，用铲车、搅拌机等设备搅拌均匀后</w:t>
      </w:r>
      <w:bookmarkStart w:id="149" w:name="OLE_LINK99"/>
      <w:bookmarkStart w:id="150" w:name="OLE_LINK100"/>
      <w:r>
        <w:rPr>
          <w:rFonts w:hint="eastAsia"/>
        </w:rPr>
        <w:t>，按照GB/T 6435的规定检测水分含量，按照GB/T 5918的规定检测搅拌均匀度</w:t>
      </w:r>
      <w:bookmarkEnd w:id="149"/>
      <w:bookmarkEnd w:id="150"/>
      <w:r>
        <w:rPr>
          <w:rFonts w:hint="eastAsia"/>
        </w:rPr>
        <w:t>，控制变异系数小于5％。</w:t>
      </w:r>
      <w:bookmarkEnd w:id="148"/>
    </w:p>
    <w:p w14:paraId="22759014">
      <w:pPr>
        <w:pStyle w:val="106"/>
        <w:spacing w:before="156" w:after="156"/>
      </w:pPr>
      <w:bookmarkStart w:id="151" w:name="_Toc198887056"/>
      <w:bookmarkStart w:id="152" w:name="OLE_LINK20"/>
      <w:bookmarkStart w:id="153" w:name="_Toc25640"/>
      <w:bookmarkStart w:id="154" w:name="OLE_LINK42"/>
      <w:bookmarkStart w:id="155" w:name="_Toc198289392"/>
      <w:bookmarkStart w:id="156" w:name="OLE_LINK33"/>
      <w:r>
        <w:rPr>
          <w:rFonts w:hint="eastAsia"/>
        </w:rPr>
        <w:t>压实</w:t>
      </w:r>
      <w:bookmarkEnd w:id="151"/>
      <w:bookmarkEnd w:id="152"/>
      <w:bookmarkEnd w:id="153"/>
      <w:bookmarkEnd w:id="154"/>
      <w:bookmarkEnd w:id="155"/>
    </w:p>
    <w:bookmarkEnd w:id="156"/>
    <w:p w14:paraId="69E80293">
      <w:pPr>
        <w:pStyle w:val="57"/>
        <w:ind w:firstLine="420"/>
      </w:pPr>
      <w:bookmarkStart w:id="157" w:name="OLE_LINK36"/>
      <w:bookmarkStart w:id="158" w:name="OLE_LINK50"/>
      <w:r>
        <w:rPr>
          <w:rFonts w:hint="eastAsia"/>
        </w:rPr>
        <w:t>选择以下方式之一进行压实：</w:t>
      </w:r>
    </w:p>
    <w:p w14:paraId="16D82326">
      <w:pPr>
        <w:pStyle w:val="133"/>
      </w:pPr>
      <w:r>
        <w:t>入窖压实：</w:t>
      </w:r>
      <w:bookmarkStart w:id="159" w:name="OLE_LINK47"/>
      <w:r>
        <w:t>通过铲车、</w:t>
      </w:r>
      <w:r>
        <w:rPr>
          <w:rFonts w:hint="eastAsia"/>
        </w:rPr>
        <w:t>搅拌</w:t>
      </w:r>
      <w:r>
        <w:t>机等设备将混合均匀后的</w:t>
      </w:r>
      <w:bookmarkEnd w:id="159"/>
      <w:r>
        <w:t>原料转入窖池</w:t>
      </w:r>
      <w:r>
        <w:rPr>
          <w:rFonts w:hint="eastAsia"/>
        </w:rPr>
        <w:t>并压实</w:t>
      </w:r>
      <w:r>
        <w:t>，</w:t>
      </w:r>
      <w:bookmarkStart w:id="160" w:name="OLE_LINK48"/>
      <w:r>
        <w:t>每</w:t>
      </w:r>
      <w:r>
        <w:rPr>
          <w:rFonts w:hint="eastAsia"/>
        </w:rPr>
        <w:t>增加3</w:t>
      </w:r>
      <w:r>
        <w:t>0</w:t>
      </w:r>
      <w:r>
        <w:rPr>
          <w:vertAlign w:val="superscript"/>
        </w:rPr>
        <w:t xml:space="preserve"> </w:t>
      </w:r>
      <w:r>
        <w:t>cm～</w:t>
      </w:r>
      <w:r>
        <w:rPr>
          <w:rFonts w:hint="eastAsia"/>
        </w:rPr>
        <w:t>5</w:t>
      </w:r>
      <w:r>
        <w:t>0</w:t>
      </w:r>
      <w:r>
        <w:rPr>
          <w:vertAlign w:val="superscript"/>
        </w:rPr>
        <w:t xml:space="preserve"> </w:t>
      </w:r>
      <w:r>
        <w:t>cm厚度</w:t>
      </w:r>
      <w:bookmarkEnd w:id="160"/>
      <w:r>
        <w:t>压实1次，</w:t>
      </w:r>
      <w:bookmarkStart w:id="161" w:name="OLE_LINK49"/>
      <w:r>
        <w:t>控制压实后的密度达到750</w:t>
      </w:r>
      <w:r>
        <w:rPr>
          <w:vertAlign w:val="superscript"/>
        </w:rPr>
        <w:t xml:space="preserve"> </w:t>
      </w:r>
      <w:r>
        <w:t>kg/m</w:t>
      </w:r>
      <w:r>
        <w:rPr>
          <w:vertAlign w:val="superscript"/>
        </w:rPr>
        <w:t>3</w:t>
      </w:r>
      <w:r>
        <w:t>以上</w:t>
      </w:r>
      <w:bookmarkEnd w:id="157"/>
      <w:bookmarkEnd w:id="161"/>
      <w:r>
        <w:rPr>
          <w:rFonts w:hint="eastAsia"/>
          <w:lang w:eastAsia="zh-CN"/>
        </w:rPr>
        <w:t>；</w:t>
      </w:r>
    </w:p>
    <w:p w14:paraId="06F9EB0F">
      <w:pPr>
        <w:pStyle w:val="133"/>
      </w:pPr>
      <w:r>
        <w:t>灌装压实：利用铲车、灌装机等设备将各种原料混合均匀后，通过大型灌装机将混合后的原料装入塑料薄膜袋中，控制压实后的密度达到750</w:t>
      </w:r>
      <w:r>
        <w:rPr>
          <w:vertAlign w:val="superscript"/>
        </w:rPr>
        <w:t xml:space="preserve"> </w:t>
      </w:r>
      <w:r>
        <w:t>kg/m</w:t>
      </w:r>
      <w:r>
        <w:rPr>
          <w:vertAlign w:val="superscript"/>
        </w:rPr>
        <w:t>3</w:t>
      </w:r>
      <w:r>
        <w:t>以上。</w:t>
      </w:r>
      <w:bookmarkEnd w:id="158"/>
    </w:p>
    <w:p w14:paraId="363F3FD4">
      <w:pPr>
        <w:pStyle w:val="106"/>
        <w:spacing w:before="156" w:after="156"/>
      </w:pPr>
      <w:bookmarkStart w:id="162" w:name="_Toc6511"/>
      <w:bookmarkStart w:id="163" w:name="_Toc198289393"/>
      <w:bookmarkStart w:id="164" w:name="_Toc198887057"/>
      <w:bookmarkStart w:id="165" w:name="OLE_LINK22"/>
      <w:bookmarkStart w:id="166" w:name="_Toc195619927"/>
      <w:bookmarkStart w:id="167" w:name="_Toc130461841"/>
      <w:r>
        <w:rPr>
          <w:rFonts w:hint="eastAsia"/>
        </w:rPr>
        <w:t>封窖处理</w:t>
      </w:r>
      <w:bookmarkEnd w:id="162"/>
      <w:bookmarkEnd w:id="163"/>
      <w:bookmarkEnd w:id="164"/>
      <w:bookmarkEnd w:id="165"/>
    </w:p>
    <w:p w14:paraId="4086B493">
      <w:pPr>
        <w:pStyle w:val="57"/>
        <w:ind w:firstLine="420"/>
      </w:pPr>
      <w:bookmarkStart w:id="168" w:name="OLE_LINK37"/>
      <w:r>
        <w:rPr>
          <w:rFonts w:hint="eastAsia"/>
        </w:rPr>
        <w:t>在压实后的混合原料表面再撒上一层</w:t>
      </w:r>
      <w:r>
        <w:t>2</w:t>
      </w:r>
      <w:r>
        <w:rPr>
          <w:vertAlign w:val="superscript"/>
        </w:rPr>
        <w:t xml:space="preserve"> </w:t>
      </w:r>
      <w:r>
        <w:t>cm～3</w:t>
      </w:r>
      <w:r>
        <w:rPr>
          <w:vertAlign w:val="superscript"/>
        </w:rPr>
        <w:t xml:space="preserve"> </w:t>
      </w:r>
      <w:r>
        <w:t>cm</w:t>
      </w:r>
      <w:r>
        <w:rPr>
          <w:rFonts w:hint="eastAsia"/>
        </w:rPr>
        <w:t>甘蔗糖蜜菌种复合物，随后用塑料薄膜等材料将压实后的原料覆盖，顶部放置废弃轮胎等重物，均匀地压实、贴合塑料薄膜，避免与空气接触。</w:t>
      </w:r>
    </w:p>
    <w:bookmarkEnd w:id="168"/>
    <w:p w14:paraId="2CB73441">
      <w:pPr>
        <w:pStyle w:val="106"/>
        <w:spacing w:before="156" w:after="156"/>
      </w:pPr>
      <w:bookmarkStart w:id="169" w:name="_Toc198887058"/>
      <w:bookmarkStart w:id="170" w:name="_Toc198289394"/>
      <w:bookmarkStart w:id="171" w:name="_Toc8341"/>
      <w:r>
        <w:rPr>
          <w:rFonts w:hint="eastAsia"/>
        </w:rPr>
        <w:t>厌氧发酵</w:t>
      </w:r>
      <w:bookmarkEnd w:id="166"/>
      <w:bookmarkEnd w:id="167"/>
      <w:bookmarkEnd w:id="169"/>
      <w:bookmarkEnd w:id="170"/>
      <w:bookmarkEnd w:id="171"/>
    </w:p>
    <w:p w14:paraId="5D5FCB1C">
      <w:pPr>
        <w:pStyle w:val="57"/>
        <w:ind w:firstLine="420"/>
      </w:pPr>
      <w:bookmarkStart w:id="172" w:name="OLE_LINK39"/>
      <w:r>
        <w:rPr>
          <w:rFonts w:hint="eastAsia"/>
        </w:rPr>
        <w:t>封窖处理后，根据不同地区的气候特点和环境温度确定发酵时间，秋冬季宜发酵</w:t>
      </w:r>
      <w:bookmarkStart w:id="173" w:name="OLE_LINK59"/>
      <w:r>
        <w:rPr>
          <w:rFonts w:hint="eastAsia"/>
        </w:rPr>
        <w:t>10</w:t>
      </w:r>
      <w:r>
        <w:rPr>
          <w:vertAlign w:val="superscript"/>
        </w:rPr>
        <w:t xml:space="preserve"> </w:t>
      </w:r>
      <w:r>
        <w:t>d</w:t>
      </w:r>
      <w:r>
        <w:rPr>
          <w:rFonts w:hint="eastAsia"/>
        </w:rPr>
        <w:t>～15</w:t>
      </w:r>
      <w:r>
        <w:rPr>
          <w:vertAlign w:val="superscript"/>
        </w:rPr>
        <w:t xml:space="preserve"> </w:t>
      </w:r>
      <w:r>
        <w:t>d</w:t>
      </w:r>
      <w:bookmarkEnd w:id="173"/>
      <w:r>
        <w:rPr>
          <w:rFonts w:hint="eastAsia"/>
        </w:rPr>
        <w:t>，春夏季宜发酵</w:t>
      </w:r>
      <w:bookmarkStart w:id="174" w:name="OLE_LINK70"/>
      <w:r>
        <w:rPr>
          <w:rFonts w:hint="eastAsia"/>
        </w:rPr>
        <w:t>5</w:t>
      </w:r>
      <w:r>
        <w:rPr>
          <w:vertAlign w:val="superscript"/>
        </w:rPr>
        <w:t xml:space="preserve"> </w:t>
      </w:r>
      <w:r>
        <w:t>d</w:t>
      </w:r>
      <w:r>
        <w:rPr>
          <w:rFonts w:hint="eastAsia"/>
        </w:rPr>
        <w:t>～10</w:t>
      </w:r>
      <w:r>
        <w:rPr>
          <w:vertAlign w:val="superscript"/>
        </w:rPr>
        <w:t xml:space="preserve"> </w:t>
      </w:r>
      <w:r>
        <w:t>d</w:t>
      </w:r>
      <w:r>
        <w:rPr>
          <w:rFonts w:hint="eastAsia"/>
        </w:rPr>
        <w:t>。</w:t>
      </w:r>
      <w:bookmarkEnd w:id="172"/>
      <w:r>
        <w:rPr>
          <w:rFonts w:hint="eastAsia"/>
        </w:rPr>
        <w:t>其完成发酵转换条件的指标符合5.8的规定。</w:t>
      </w:r>
    </w:p>
    <w:p w14:paraId="368F4E5F">
      <w:pPr>
        <w:pStyle w:val="106"/>
        <w:spacing w:before="156" w:after="156"/>
      </w:pPr>
      <w:bookmarkStart w:id="175" w:name="_Toc16931"/>
      <w:bookmarkStart w:id="176" w:name="_Toc198289395"/>
      <w:bookmarkStart w:id="177" w:name="_Toc198887059"/>
      <w:r>
        <w:rPr>
          <w:rFonts w:hint="eastAsia"/>
        </w:rPr>
        <w:t>品质检测</w:t>
      </w:r>
      <w:bookmarkEnd w:id="175"/>
      <w:bookmarkEnd w:id="176"/>
      <w:bookmarkEnd w:id="177"/>
    </w:p>
    <w:p w14:paraId="29B9924C">
      <w:pPr>
        <w:pStyle w:val="57"/>
        <w:ind w:firstLine="420"/>
      </w:pPr>
      <w:r>
        <w:rPr>
          <w:rFonts w:hint="eastAsia"/>
        </w:rPr>
        <w:t>按GB/T 14699中规定的饲料采样方法进行</w:t>
      </w:r>
      <w:bookmarkStart w:id="178" w:name="OLE_LINK40"/>
      <w:r>
        <w:rPr>
          <w:rFonts w:hint="eastAsia"/>
        </w:rPr>
        <w:t>采样检测，当感官评估无霉变、无腐败臭味，气味芳香、醇香，饲料卫生指标合格，且pH≤4.5，益生菌数量达到500亿/kg及以上时，即完成发酵。</w:t>
      </w:r>
      <w:bookmarkEnd w:id="178"/>
    </w:p>
    <w:p w14:paraId="3E60BA93">
      <w:pPr>
        <w:pStyle w:val="106"/>
        <w:spacing w:before="156" w:after="156"/>
      </w:pPr>
      <w:bookmarkStart w:id="179" w:name="_Toc195619929"/>
      <w:bookmarkStart w:id="180" w:name="_Toc29861"/>
      <w:bookmarkStart w:id="181" w:name="_Toc198887060"/>
      <w:bookmarkStart w:id="182" w:name="_Toc198289396"/>
      <w:r>
        <w:rPr>
          <w:rFonts w:hint="eastAsia"/>
        </w:rPr>
        <w:t>取料</w:t>
      </w:r>
      <w:bookmarkEnd w:id="179"/>
      <w:r>
        <w:rPr>
          <w:rFonts w:hint="eastAsia"/>
        </w:rPr>
        <w:t>使用</w:t>
      </w:r>
      <w:bookmarkEnd w:id="180"/>
      <w:bookmarkEnd w:id="181"/>
      <w:bookmarkEnd w:id="182"/>
      <w:bookmarkStart w:id="198" w:name="_GoBack"/>
      <w:bookmarkEnd w:id="198"/>
    </w:p>
    <w:bookmarkEnd w:id="174"/>
    <w:p w14:paraId="067C6FDC">
      <w:pPr>
        <w:pStyle w:val="57"/>
        <w:ind w:firstLine="420"/>
      </w:pPr>
      <w:bookmarkStart w:id="183" w:name="OLE_LINK41"/>
      <w:r>
        <w:rPr>
          <w:rFonts w:hint="eastAsia"/>
        </w:rPr>
        <w:t>发酵完成后的产品可用于饲喂牛羊动物，饲喂量根据牛羊的不同生长阶段确定，可遵循等能、等氮、等干物质的原则。</w:t>
      </w:r>
    </w:p>
    <w:bookmarkEnd w:id="183"/>
    <w:p w14:paraId="1FC8F998">
      <w:pPr>
        <w:pStyle w:val="105"/>
        <w:spacing w:before="312" w:after="312"/>
      </w:pPr>
      <w:bookmarkStart w:id="184" w:name="_Toc155189086"/>
      <w:bookmarkStart w:id="185" w:name="_Toc198887061"/>
      <w:bookmarkStart w:id="186" w:name="_Toc155272627"/>
      <w:bookmarkStart w:id="187" w:name="_Toc8972"/>
      <w:bookmarkStart w:id="188" w:name="_Toc195619930"/>
      <w:bookmarkStart w:id="189" w:name="_Toc198289397"/>
      <w:r>
        <w:rPr>
          <w:rFonts w:hint="eastAsia"/>
        </w:rPr>
        <w:t>档案管理</w:t>
      </w:r>
      <w:bookmarkEnd w:id="184"/>
      <w:bookmarkEnd w:id="185"/>
      <w:bookmarkEnd w:id="186"/>
      <w:bookmarkEnd w:id="187"/>
      <w:bookmarkEnd w:id="188"/>
      <w:bookmarkEnd w:id="189"/>
    </w:p>
    <w:p w14:paraId="4DD47A5F">
      <w:pPr>
        <w:pStyle w:val="57"/>
        <w:ind w:firstLine="420"/>
      </w:pPr>
      <w:r>
        <w:rPr>
          <w:rFonts w:hint="eastAsia"/>
        </w:rPr>
        <w:t>按照《饲料和饲料添加剂管理条例》的相关规定执行。</w:t>
      </w:r>
    </w:p>
    <w:bookmarkEnd w:id="40"/>
    <w:p w14:paraId="78922EBA">
      <w:pPr>
        <w:pStyle w:val="57"/>
        <w:ind w:firstLine="420"/>
        <w:sectPr>
          <w:headerReference r:id="rId19" w:type="default"/>
          <w:footerReference r:id="rId21" w:type="default"/>
          <w:headerReference r:id="rId20" w:type="even"/>
          <w:footerReference r:id="rId22" w:type="even"/>
          <w:pgSz w:w="11906" w:h="16838"/>
          <w:pgMar w:top="2410" w:right="1134" w:bottom="1134" w:left="1134" w:header="1418" w:footer="1134" w:gutter="284"/>
          <w:pgNumType w:start="1"/>
          <w:cols w:space="425" w:num="1"/>
          <w:formProt w:val="0"/>
          <w:docGrid w:type="lines" w:linePitch="312" w:charSpace="0"/>
        </w:sectPr>
      </w:pPr>
      <w:bookmarkStart w:id="190" w:name="BookMark6"/>
    </w:p>
    <w:p w14:paraId="20BBF167">
      <w:pPr>
        <w:pStyle w:val="64"/>
        <w:spacing w:before="124" w:after="156"/>
      </w:pPr>
      <w:bookmarkStart w:id="191" w:name="_Toc155189087"/>
      <w:bookmarkStart w:id="192" w:name="_Toc155272628"/>
      <w:bookmarkStart w:id="193" w:name="_Toc198887062"/>
      <w:bookmarkStart w:id="194" w:name="_Toc198289398"/>
      <w:bookmarkStart w:id="195" w:name="_Toc25538"/>
      <w:bookmarkStart w:id="196" w:name="_Toc195619931"/>
      <w:r>
        <w:rPr>
          <w:rFonts w:hint="eastAsia"/>
          <w:spacing w:val="105"/>
        </w:rPr>
        <w:t>参考文</w:t>
      </w:r>
      <w:r>
        <w:rPr>
          <w:rFonts w:hint="eastAsia"/>
        </w:rPr>
        <w:t>献</w:t>
      </w:r>
      <w:bookmarkEnd w:id="191"/>
      <w:bookmarkEnd w:id="192"/>
      <w:bookmarkEnd w:id="193"/>
      <w:bookmarkEnd w:id="194"/>
      <w:bookmarkEnd w:id="195"/>
      <w:bookmarkEnd w:id="196"/>
    </w:p>
    <w:p w14:paraId="1A535CF6">
      <w:pPr>
        <w:pStyle w:val="57"/>
        <w:ind w:firstLine="420"/>
      </w:pPr>
      <w:r>
        <w:rPr>
          <w:rFonts w:hint="eastAsia"/>
        </w:rPr>
        <w:t>[1]  饲料和饲料添加剂管理条例（1999年国务院第266号令，2017年修订）</w:t>
      </w:r>
    </w:p>
    <w:bookmarkEnd w:id="190"/>
    <w:p w14:paraId="022C4250">
      <w:pPr>
        <w:pStyle w:val="57"/>
        <w:ind w:firstLine="0" w:firstLineChars="0"/>
        <w:jc w:val="center"/>
      </w:pPr>
      <w:bookmarkStart w:id="197" w:name="BookMark8"/>
      <w:r>
        <w:rPr>
          <w:rFonts w:hint="eastAsia"/>
        </w:rPr>
        <w:drawing>
          <wp:inline distT="0" distB="0" distL="0" distR="0">
            <wp:extent cx="1485900" cy="317500"/>
            <wp:effectExtent l="0" t="0" r="0" b="6350"/>
            <wp:docPr id="1" name="图片 1"/>
            <wp:cNvGraphicFramePr/>
            <a:graphic xmlns:a="http://schemas.openxmlformats.org/drawingml/2006/main">
              <a:graphicData uri="http://schemas.openxmlformats.org/drawingml/2006/picture">
                <pic:pic xmlns:pic="http://schemas.openxmlformats.org/drawingml/2006/picture">
                  <pic:nvPicPr>
                    <pic:cNvPr id="1" name="图片 1"/>
                    <pic:cNvPicPr/>
                  </pic:nvPicPr>
                  <pic:blipFill>
                    <a:blip r:embed="rId30">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197"/>
    </w:p>
    <w:sectPr>
      <w:headerReference r:id="rId23" w:type="default"/>
      <w:footerReference r:id="rId25" w:type="default"/>
      <w:headerReference r:id="rId24" w:type="even"/>
      <w:footerReference r:id="rId26" w:type="even"/>
      <w:pgSz w:w="11906" w:h="16838"/>
      <w:pgMar w:top="2410" w:right="1134" w:bottom="1134" w:left="1134" w:header="1418" w:footer="1134" w:gutter="284"/>
      <w:cols w:space="425" w:num="1"/>
      <w:formProt w:val="0"/>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Arial Unicode MS"/>
    <w:panose1 w:val="00000000000000000000"/>
    <w:charset w:val="86"/>
    <w:family w:val="auto"/>
    <w:pitch w:val="default"/>
    <w:sig w:usb0="00000000" w:usb1="00000000" w:usb2="00000016" w:usb3="00000000" w:csb0="0004000F" w:csb1="00000000"/>
  </w:font>
  <w:font w:name="Arial Unicode MS">
    <w:panose1 w:val="020B0604020202020204"/>
    <w:charset w:val="86"/>
    <w:family w:val="auto"/>
    <w:pitch w:val="default"/>
    <w:sig w:usb0="FFFFFFFF" w:usb1="E9FFFFFF" w:usb2="0000003F" w:usb3="00000000" w:csb0="603F01FF" w:csb1="FFFF0000"/>
  </w:font>
  <w:font w:name="等线 Light">
    <w:altName w:val="宋体"/>
    <w:panose1 w:val="00000000000000000000"/>
    <w:charset w:val="86"/>
    <w:family w:val="auto"/>
    <w:pitch w:val="default"/>
    <w:sig w:usb0="00000000" w:usb1="00000000" w:usb2="00000016" w:usb3="00000000" w:csb0="0004000F" w:csb1="00000000"/>
  </w:font>
  <w:font w:name="等线">
    <w:altName w:val="Arial Unicode MS"/>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61E90A2">
    <w:pPr>
      <w:pStyle w:val="17"/>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4D13095">
    <w:pPr>
      <w:pStyle w:val="53"/>
    </w:pPr>
    <w:r>
      <w:fldChar w:fldCharType="begin"/>
    </w:r>
    <w:r>
      <w:instrText xml:space="preserve">PAGE   \* MERGEFORMAT</w:instrText>
    </w:r>
    <w:r>
      <w:fldChar w:fldCharType="separate"/>
    </w:r>
    <w:r>
      <w:rPr>
        <w:lang w:val="zh-CN"/>
      </w:rPr>
      <w:t>5</w:t>
    </w:r>
    <w: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C5B9BCE">
    <w:pPr>
      <w:pStyle w:val="52"/>
    </w:pPr>
    <w:r>
      <w:fldChar w:fldCharType="begin"/>
    </w:r>
    <w:r>
      <w:instrText xml:space="preserve">PAGE   \* MERGEFORMAT</w:instrText>
    </w:r>
    <w:r>
      <w:fldChar w:fldCharType="separate"/>
    </w:r>
    <w:r>
      <w:rPr>
        <w:lang w:val="zh-CN"/>
      </w:rPr>
      <w:t>4</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66466EF">
    <w:pPr>
      <w:pStyle w:val="17"/>
    </w:pPr>
    <w:r>
      <w:fldChar w:fldCharType="begin"/>
    </w:r>
    <w:r>
      <w:instrText xml:space="preserve">PAGE   \* MERGEFORMAT</w:instrText>
    </w:r>
    <w:r>
      <w:fldChar w:fldCharType="separate"/>
    </w:r>
    <w:r>
      <w:rPr>
        <w:lang w:val="zh-CN"/>
      </w:rPr>
      <w:t>2</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70A263A">
    <w:pPr>
      <w:pStyle w:val="17"/>
      <w:ind w:right="720"/>
      <w:jc w:val="both"/>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EEFA9E4">
    <w:pPr>
      <w:pStyle w:val="53"/>
    </w:pPr>
    <w:r>
      <w:fldChar w:fldCharType="begin"/>
    </w:r>
    <w:r>
      <w:instrText xml:space="preserve">PAGE   \* MERGEFORMAT</w:instrText>
    </w:r>
    <w:r>
      <w:fldChar w:fldCharType="separate"/>
    </w:r>
    <w:r>
      <w:rPr>
        <w:lang w:val="zh-CN"/>
      </w:rPr>
      <w:t>I</w:t>
    </w:r>
    <w: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3CE4FE1">
    <w:pPr>
      <w:pStyle w:val="52"/>
    </w:pPr>
    <w:r>
      <w:fldChar w:fldCharType="begin"/>
    </w:r>
    <w:r>
      <w:instrText xml:space="preserve">PAGE   \* MERGEFORMAT</w:instrText>
    </w:r>
    <w:r>
      <w:fldChar w:fldCharType="separate"/>
    </w:r>
    <w:r>
      <w:rPr>
        <w:lang w:val="zh-CN"/>
      </w:rPr>
      <w:t>II</w:t>
    </w:r>
    <w: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C4F1175">
    <w:pPr>
      <w:pStyle w:val="53"/>
    </w:pPr>
    <w:r>
      <w:fldChar w:fldCharType="begin"/>
    </w:r>
    <w:r>
      <w:instrText xml:space="preserve">PAGE   \* MERGEFORMAT</w:instrText>
    </w:r>
    <w:r>
      <w:fldChar w:fldCharType="separate"/>
    </w:r>
    <w:r>
      <w:rPr>
        <w:lang w:val="zh-CN"/>
      </w:rPr>
      <w:t>I</w:t>
    </w:r>
    <w: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7D63655">
    <w:pPr>
      <w:pStyle w:val="52"/>
    </w:pPr>
    <w:r>
      <w:fldChar w:fldCharType="begin"/>
    </w:r>
    <w:r>
      <w:instrText xml:space="preserve">PAGE   \* MERGEFORMAT</w:instrText>
    </w:r>
    <w:r>
      <w:fldChar w:fldCharType="separate"/>
    </w:r>
    <w:r>
      <w:rPr>
        <w:lang w:val="zh-CN"/>
      </w:rPr>
      <w:t>II</w:t>
    </w:r>
    <w: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D1EABEC">
    <w:pPr>
      <w:pStyle w:val="53"/>
    </w:pPr>
    <w:r>
      <w:fldChar w:fldCharType="begin"/>
    </w:r>
    <w:r>
      <w:instrText xml:space="preserve">PAGE   \* MERGEFORMAT</w:instrText>
    </w:r>
    <w:r>
      <w:fldChar w:fldCharType="separate"/>
    </w:r>
    <w:r>
      <w:rPr>
        <w:lang w:val="zh-CN"/>
      </w:rPr>
      <w:t>3</w:t>
    </w:r>
    <w: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6D32553">
    <w:pPr>
      <w:pStyle w:val="52"/>
    </w:pPr>
    <w:r>
      <w:fldChar w:fldCharType="begin"/>
    </w:r>
    <w:r>
      <w:instrText xml:space="preserve">PAGE   \* MERGEFORMAT</w:instrText>
    </w:r>
    <w:r>
      <w:fldChar w:fldCharType="separate"/>
    </w:r>
    <w:r>
      <w:rPr>
        <w:lang w:val="zh-CN"/>
      </w:rPr>
      <w:t>2</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24AE3F9">
    <w:pPr>
      <w:pStyle w:val="18"/>
      <w:wordWrap w:val="0"/>
      <w:jc w:val="right"/>
      <w:rPr>
        <w:rFonts w:ascii="黑体" w:hAnsi="黑体" w:eastAsia="黑体"/>
      </w:rPr>
    </w:pPr>
    <w:r>
      <w:rPr>
        <w:rFonts w:ascii="黑体" w:hAnsi="黑体" w:eastAsia="黑体"/>
      </w:rPr>
      <w:t>Q/LB.</w:t>
    </w:r>
    <w:r>
      <w:rPr>
        <w:rFonts w:hint="eastAsia" w:ascii="黑体" w:hAnsi="黑体" w:eastAsia="黑体"/>
      </w:rPr>
      <w:t>□</w:t>
    </w:r>
    <w:r>
      <w:rPr>
        <w:rFonts w:ascii="黑体" w:hAnsi="黑体" w:eastAsia="黑体"/>
      </w:rPr>
      <w:t>XXXXX-XXXX</w: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D10F0C0">
    <w:pPr>
      <w:pStyle w:val="62"/>
    </w:pPr>
    <w:r>
      <w:fldChar w:fldCharType="begin"/>
    </w:r>
    <w:r>
      <w:instrText xml:space="preserve"> STYLEREF  标准文件_文件编号  \* MERGEFORMAT </w:instrText>
    </w:r>
    <w:r>
      <w:fldChar w:fldCharType="separate"/>
    </w:r>
    <w:r>
      <w:t>T/GSAS XXXX—XXXX</w:t>
    </w:r>
    <w:r>
      <w:fldChar w:fldCharType="end"/>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F925C72">
    <w:pPr>
      <w:pStyle w:val="63"/>
    </w:pPr>
    <w:r>
      <w:fldChar w:fldCharType="begin"/>
    </w:r>
    <w:r>
      <w:instrText xml:space="preserve"> STYLEREF  标准文件_文件编号 \* MERGEFORMAT </w:instrText>
    </w:r>
    <w:r>
      <w:fldChar w:fldCharType="separate"/>
    </w:r>
    <w:r>
      <w:t>T/GSAS XXXX—XXXX</w:t>
    </w:r>
    <w: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74E68AB">
    <w:pPr>
      <w:pStyle w:val="1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5A16EBE">
    <w:pPr>
      <w:pStyle w:val="18"/>
      <w:jc w:val="both"/>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E4E33B4">
    <w:pPr>
      <w:pStyle w:val="62"/>
    </w:pPr>
    <w:r>
      <w:fldChar w:fldCharType="begin"/>
    </w:r>
    <w:r>
      <w:instrText xml:space="preserve"> STYLEREF  标准文件_文件编号  \* MERGEFORMAT </w:instrText>
    </w:r>
    <w:r>
      <w:fldChar w:fldCharType="separate"/>
    </w:r>
    <w:r>
      <w:t>T/GSAS XXXX—XXXX</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6C81043">
    <w:pPr>
      <w:pStyle w:val="63"/>
    </w:pPr>
    <w:r>
      <w:fldChar w:fldCharType="begin"/>
    </w:r>
    <w:r>
      <w:instrText xml:space="preserve"> STYLEREF  标准文件_文件编号 \* MERGEFORMAT </w:instrText>
    </w:r>
    <w:r>
      <w:fldChar w:fldCharType="separate"/>
    </w:r>
    <w:r>
      <w:t>T/GSAS XXXX—XXXX</w:t>
    </w:r>
    <w: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E7E68BF">
    <w:pPr>
      <w:pStyle w:val="62"/>
    </w:pPr>
    <w:r>
      <w:fldChar w:fldCharType="begin"/>
    </w:r>
    <w:r>
      <w:instrText xml:space="preserve"> STYLEREF  标准文件_文件编号  \* MERGEFORMAT </w:instrText>
    </w:r>
    <w:r>
      <w:fldChar w:fldCharType="separate"/>
    </w:r>
    <w:r>
      <w:t>T/GSAS XXXX—XXXX</w:t>
    </w:r>
    <w:r>
      <w:fldChar w:fldCharType="end"/>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BFF6EB1">
    <w:pPr>
      <w:pStyle w:val="63"/>
    </w:pPr>
    <w:r>
      <w:fldChar w:fldCharType="begin"/>
    </w:r>
    <w:r>
      <w:instrText xml:space="preserve"> STYLEREF  标准文件_文件编号 \* MERGEFORMAT </w:instrText>
    </w:r>
    <w:r>
      <w:fldChar w:fldCharType="separate"/>
    </w:r>
    <w:r>
      <w:t>T/GSAS XXXX—XXXX</w:t>
    </w:r>
    <w:r>
      <w:fldChar w:fldCharType="end"/>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B5E1BE0">
    <w:pPr>
      <w:pStyle w:val="62"/>
    </w:pPr>
    <w:r>
      <w:fldChar w:fldCharType="begin"/>
    </w:r>
    <w:r>
      <w:instrText xml:space="preserve"> STYLEREF  标准文件_文件编号  \* MERGEFORMAT </w:instrText>
    </w:r>
    <w:r>
      <w:fldChar w:fldCharType="separate"/>
    </w:r>
    <w:r>
      <w:t>T/GSAS XXXX—XXXX</w:t>
    </w:r>
    <w:r>
      <w:fldChar w:fldCharType="end"/>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02E4673">
    <w:pPr>
      <w:pStyle w:val="63"/>
    </w:pPr>
    <w:r>
      <w:fldChar w:fldCharType="begin"/>
    </w:r>
    <w:r>
      <w:instrText xml:space="preserve"> STYLEREF  标准文件_文件编号 \* MERGEFORMAT </w:instrText>
    </w:r>
    <w:r>
      <w:fldChar w:fldCharType="separate"/>
    </w:r>
    <w:r>
      <w:t>T/GSAS XXXX—XXXX</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2837933"/>
    <w:multiLevelType w:val="multilevel"/>
    <w:tmpl w:val="02837933"/>
    <w:lvl w:ilvl="0" w:tentative="0">
      <w:start w:val="1"/>
      <w:numFmt w:val="decimal"/>
      <w:pStyle w:val="65"/>
      <w:lvlText w:val="[%1]"/>
      <w:lvlJc w:val="left"/>
      <w:pPr>
        <w:tabs>
          <w:tab w:val="left" w:pos="1646"/>
        </w:tabs>
        <w:ind w:left="1646" w:hanging="648"/>
      </w:pPr>
    </w:lvl>
    <w:lvl w:ilvl="1" w:tentative="0">
      <w:start w:val="1"/>
      <w:numFmt w:val="lowerLetter"/>
      <w:lvlText w:val="%2)"/>
      <w:lvlJc w:val="left"/>
      <w:pPr>
        <w:tabs>
          <w:tab w:val="left" w:pos="1838"/>
        </w:tabs>
        <w:ind w:left="1838" w:hanging="420"/>
      </w:pPr>
    </w:lvl>
    <w:lvl w:ilvl="2" w:tentative="0">
      <w:start w:val="1"/>
      <w:numFmt w:val="lowerRoman"/>
      <w:lvlText w:val="%3."/>
      <w:lvlJc w:val="right"/>
      <w:pPr>
        <w:tabs>
          <w:tab w:val="left" w:pos="2258"/>
        </w:tabs>
        <w:ind w:left="2258" w:hanging="420"/>
      </w:pPr>
    </w:lvl>
    <w:lvl w:ilvl="3" w:tentative="0">
      <w:start w:val="1"/>
      <w:numFmt w:val="decimal"/>
      <w:lvlText w:val="%4."/>
      <w:lvlJc w:val="left"/>
      <w:pPr>
        <w:tabs>
          <w:tab w:val="left" w:pos="2678"/>
        </w:tabs>
        <w:ind w:left="2678" w:hanging="420"/>
      </w:pPr>
    </w:lvl>
    <w:lvl w:ilvl="4" w:tentative="0">
      <w:start w:val="1"/>
      <w:numFmt w:val="lowerLetter"/>
      <w:lvlText w:val="%5)"/>
      <w:lvlJc w:val="left"/>
      <w:pPr>
        <w:tabs>
          <w:tab w:val="left" w:pos="3098"/>
        </w:tabs>
        <w:ind w:left="3098" w:hanging="420"/>
      </w:pPr>
    </w:lvl>
    <w:lvl w:ilvl="5" w:tentative="0">
      <w:start w:val="1"/>
      <w:numFmt w:val="lowerRoman"/>
      <w:lvlText w:val="%6."/>
      <w:lvlJc w:val="right"/>
      <w:pPr>
        <w:tabs>
          <w:tab w:val="left" w:pos="3518"/>
        </w:tabs>
        <w:ind w:left="3518" w:hanging="420"/>
      </w:pPr>
    </w:lvl>
    <w:lvl w:ilvl="6" w:tentative="0">
      <w:start w:val="1"/>
      <w:numFmt w:val="decimal"/>
      <w:lvlText w:val="%7."/>
      <w:lvlJc w:val="left"/>
      <w:pPr>
        <w:tabs>
          <w:tab w:val="left" w:pos="3938"/>
        </w:tabs>
        <w:ind w:left="3938" w:hanging="420"/>
      </w:pPr>
    </w:lvl>
    <w:lvl w:ilvl="7" w:tentative="0">
      <w:start w:val="1"/>
      <w:numFmt w:val="lowerLetter"/>
      <w:lvlText w:val="%8)"/>
      <w:lvlJc w:val="left"/>
      <w:pPr>
        <w:tabs>
          <w:tab w:val="left" w:pos="4358"/>
        </w:tabs>
        <w:ind w:left="4358" w:hanging="420"/>
      </w:pPr>
    </w:lvl>
    <w:lvl w:ilvl="8" w:tentative="0">
      <w:start w:val="1"/>
      <w:numFmt w:val="lowerRoman"/>
      <w:lvlText w:val="%9."/>
      <w:lvlJc w:val="right"/>
      <w:pPr>
        <w:tabs>
          <w:tab w:val="left" w:pos="4778"/>
        </w:tabs>
        <w:ind w:left="4778" w:hanging="420"/>
      </w:pPr>
    </w:lvl>
  </w:abstractNum>
  <w:abstractNum w:abstractNumId="1">
    <w:nsid w:val="040A15CD"/>
    <w:multiLevelType w:val="multilevel"/>
    <w:tmpl w:val="040A15CD"/>
    <w:lvl w:ilvl="0" w:tentative="0">
      <w:start w:val="1"/>
      <w:numFmt w:val="none"/>
      <w:suff w:val="nothing"/>
      <w:lvlText w:val="　"/>
      <w:lvlJc w:val="left"/>
      <w:pPr>
        <w:ind w:left="0" w:firstLine="0"/>
      </w:pPr>
    </w:lvl>
    <w:lvl w:ilvl="1" w:tentative="0">
      <w:start w:val="1"/>
      <w:numFmt w:val="decimal"/>
      <w:isLgl/>
      <w:suff w:val="nothing"/>
      <w:lvlText w:val="%2　"/>
      <w:lvlJc w:val="left"/>
      <w:pPr>
        <w:ind w:left="0" w:firstLine="0"/>
      </w:pPr>
    </w:lvl>
    <w:lvl w:ilvl="2" w:tentative="0">
      <w:start w:val="1"/>
      <w:numFmt w:val="decimal"/>
      <w:pStyle w:val="160"/>
      <w:suff w:val="nothing"/>
      <w:lvlText w:val="%1%2.%3　"/>
      <w:lvlJc w:val="left"/>
      <w:pPr>
        <w:ind w:left="0" w:firstLine="0"/>
      </w:pPr>
    </w:lvl>
    <w:lvl w:ilvl="3" w:tentative="0">
      <w:start w:val="1"/>
      <w:numFmt w:val="decimal"/>
      <w:pStyle w:val="119"/>
      <w:suff w:val="nothing"/>
      <w:lvlText w:val="%1%2.%3.%4　"/>
      <w:lvlJc w:val="left"/>
      <w:pPr>
        <w:ind w:left="0" w:firstLine="0"/>
      </w:pPr>
    </w:lvl>
    <w:lvl w:ilvl="4" w:tentative="0">
      <w:start w:val="1"/>
      <w:numFmt w:val="decimal"/>
      <w:pStyle w:val="154"/>
      <w:suff w:val="nothing"/>
      <w:lvlText w:val="%1%2.%3.%4.%5　"/>
      <w:lvlJc w:val="left"/>
      <w:pPr>
        <w:ind w:left="0" w:firstLine="0"/>
      </w:pPr>
    </w:lvl>
    <w:lvl w:ilvl="5" w:tentative="0">
      <w:start w:val="1"/>
      <w:numFmt w:val="decimal"/>
      <w:pStyle w:val="156"/>
      <w:suff w:val="nothing"/>
      <w:lvlText w:val="%1%2.%3.%4.%5.%6　"/>
      <w:lvlJc w:val="left"/>
      <w:pPr>
        <w:ind w:left="0" w:firstLine="0"/>
      </w:pPr>
    </w:lvl>
    <w:lvl w:ilvl="6" w:tentative="0">
      <w:start w:val="1"/>
      <w:numFmt w:val="decimal"/>
      <w:pStyle w:val="159"/>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
    <w:nsid w:val="079102AD"/>
    <w:multiLevelType w:val="multilevel"/>
    <w:tmpl w:val="079102AD"/>
    <w:lvl w:ilvl="0" w:tentative="0">
      <w:start w:val="1"/>
      <w:numFmt w:val="decimal"/>
      <w:pStyle w:val="181"/>
      <w:suff w:val="nothing"/>
      <w:lvlText w:val="注%1："/>
      <w:lvlJc w:val="left"/>
      <w:pPr>
        <w:ind w:left="811" w:hanging="448"/>
      </w:pPr>
      <w:rPr>
        <w:rFonts w:hint="eastAsia" w:ascii="黑体" w:eastAsia="黑体"/>
        <w:b w:val="0"/>
        <w:i w:val="0"/>
        <w:sz w:val="18"/>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tentative="0">
      <w:start w:val="1"/>
      <w:numFmt w:val="none"/>
      <w:pStyle w:val="90"/>
      <w:lvlText w:val="%1"/>
      <w:lvlJc w:val="left"/>
      <w:pPr>
        <w:ind w:left="425" w:hanging="425"/>
      </w:pPr>
      <w:rPr>
        <w:rFonts w:hint="eastAsia"/>
      </w:rPr>
    </w:lvl>
    <w:lvl w:ilvl="1" w:tentative="0">
      <w:start w:val="1"/>
      <w:numFmt w:val="decimal"/>
      <w:pStyle w:val="201"/>
      <w:suff w:val="nothing"/>
      <w:lvlText w:val="%10.%2 "/>
      <w:lvlJc w:val="left"/>
      <w:pPr>
        <w:ind w:left="0" w:firstLine="0"/>
      </w:pPr>
      <w:rPr>
        <w:rFonts w:hint="eastAsia" w:ascii="黑体" w:eastAsia="黑体" w:hAnsiTheme="minorHAnsi"/>
        <w:b w:val="0"/>
        <w:i w:val="0"/>
        <w:sz w:val="21"/>
      </w:rPr>
    </w:lvl>
    <w:lvl w:ilvl="2" w:tentative="0">
      <w:start w:val="1"/>
      <w:numFmt w:val="decimal"/>
      <w:pStyle w:val="202"/>
      <w:suff w:val="nothing"/>
      <w:lvlText w:val="%10.%2.%3 "/>
      <w:lvlJc w:val="left"/>
      <w:pPr>
        <w:ind w:left="0" w:firstLine="0"/>
      </w:pPr>
      <w:rPr>
        <w:rFonts w:hint="eastAsia" w:ascii="黑体" w:eastAsia="黑体" w:hAnsiTheme="minorHAnsi"/>
        <w:b w:val="0"/>
        <w:i w:val="0"/>
        <w:sz w:val="21"/>
      </w:rPr>
    </w:lvl>
    <w:lvl w:ilvl="3" w:tentative="0">
      <w:start w:val="1"/>
      <w:numFmt w:val="decimal"/>
      <w:pStyle w:val="203"/>
      <w:suff w:val="nothing"/>
      <w:lvlText w:val="%10.%2.%3.%4 "/>
      <w:lvlJc w:val="left"/>
      <w:pPr>
        <w:ind w:left="0" w:firstLine="0"/>
      </w:pPr>
      <w:rPr>
        <w:rFonts w:hint="eastAsia" w:ascii="黑体" w:eastAsia="黑体" w:hAnsiTheme="minorHAnsi"/>
        <w:b w:val="0"/>
        <w:i w:val="0"/>
        <w:sz w:val="21"/>
      </w:rPr>
    </w:lvl>
    <w:lvl w:ilvl="4" w:tentative="0">
      <w:start w:val="1"/>
      <w:numFmt w:val="decimal"/>
      <w:pStyle w:val="204"/>
      <w:suff w:val="nothing"/>
      <w:lvlText w:val="%10.%2.%3.%4.%5 "/>
      <w:lvlJc w:val="left"/>
      <w:pPr>
        <w:ind w:left="0" w:firstLine="0"/>
      </w:pPr>
      <w:rPr>
        <w:rFonts w:hint="eastAsia" w:ascii="黑体" w:eastAsia="黑体" w:hAnsiTheme="minorHAnsi"/>
        <w:b w:val="0"/>
        <w:i w:val="0"/>
        <w:sz w:val="21"/>
      </w:rPr>
    </w:lvl>
    <w:lvl w:ilvl="5" w:tentative="0">
      <w:start w:val="1"/>
      <w:numFmt w:val="decimal"/>
      <w:pStyle w:val="205"/>
      <w:suff w:val="nothing"/>
      <w:lvlText w:val="%10.%2.%3.%4.%5.%6 "/>
      <w:lvlJc w:val="left"/>
      <w:pPr>
        <w:ind w:left="0" w:firstLine="0"/>
      </w:pPr>
      <w:rPr>
        <w:rFonts w:hint="eastAsia" w:ascii="黑体" w:eastAsia="黑体" w:hAnsiTheme="minorHAnsi"/>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4">
    <w:nsid w:val="0AE367E9"/>
    <w:multiLevelType w:val="multilevel"/>
    <w:tmpl w:val="0AE367E9"/>
    <w:lvl w:ilvl="0" w:tentative="0">
      <w:start w:val="1"/>
      <w:numFmt w:val="none"/>
      <w:pStyle w:val="182"/>
      <w:suff w:val="nothing"/>
      <w:lvlText w:val="%1示例："/>
      <w:lvlJc w:val="left"/>
      <w:pPr>
        <w:ind w:left="0" w:firstLine="363"/>
      </w:pPr>
      <w:rPr>
        <w:rFonts w:hint="eastAsia" w:ascii="黑体" w:eastAsia="黑体"/>
        <w:b w:val="0"/>
        <w:i w:val="0"/>
        <w:sz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tentative="0">
      <w:start w:val="1"/>
      <w:numFmt w:val="decimal"/>
      <w:pStyle w:val="68"/>
      <w:lvlText w:val="[%1]"/>
      <w:lvlJc w:val="left"/>
      <w:pPr>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6">
    <w:nsid w:val="0D051F45"/>
    <w:multiLevelType w:val="multilevel"/>
    <w:tmpl w:val="0D051F45"/>
    <w:lvl w:ilvl="0" w:tentative="0">
      <w:start w:val="1"/>
      <w:numFmt w:val="lowerRoman"/>
      <w:pStyle w:val="170"/>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543"/>
        </w:tabs>
        <w:ind w:left="1543" w:hanging="420"/>
      </w:pPr>
      <w:rPr>
        <w:rFonts w:hint="eastAsia"/>
      </w:rPr>
    </w:lvl>
    <w:lvl w:ilvl="2" w:tentative="0">
      <w:start w:val="1"/>
      <w:numFmt w:val="lowerRoman"/>
      <w:lvlText w:val="%3."/>
      <w:lvlJc w:val="right"/>
      <w:pPr>
        <w:tabs>
          <w:tab w:val="left" w:pos="1963"/>
        </w:tabs>
        <w:ind w:left="1963" w:hanging="420"/>
      </w:pPr>
      <w:rPr>
        <w:rFonts w:hint="eastAsia"/>
      </w:rPr>
    </w:lvl>
    <w:lvl w:ilvl="3" w:tentative="0">
      <w:start w:val="1"/>
      <w:numFmt w:val="decimal"/>
      <w:lvlText w:val="%4."/>
      <w:lvlJc w:val="left"/>
      <w:pPr>
        <w:tabs>
          <w:tab w:val="left" w:pos="2383"/>
        </w:tabs>
        <w:ind w:left="2383" w:hanging="420"/>
      </w:pPr>
      <w:rPr>
        <w:rFonts w:hint="eastAsia"/>
      </w:rPr>
    </w:lvl>
    <w:lvl w:ilvl="4" w:tentative="0">
      <w:start w:val="1"/>
      <w:numFmt w:val="lowerLetter"/>
      <w:lvlText w:val="%5)"/>
      <w:lvlJc w:val="left"/>
      <w:pPr>
        <w:tabs>
          <w:tab w:val="left" w:pos="2803"/>
        </w:tabs>
        <w:ind w:left="2803" w:hanging="420"/>
      </w:pPr>
      <w:rPr>
        <w:rFonts w:hint="eastAsia"/>
      </w:rPr>
    </w:lvl>
    <w:lvl w:ilvl="5" w:tentative="0">
      <w:start w:val="1"/>
      <w:numFmt w:val="lowerRoman"/>
      <w:lvlText w:val="%6."/>
      <w:lvlJc w:val="right"/>
      <w:pPr>
        <w:tabs>
          <w:tab w:val="left" w:pos="3223"/>
        </w:tabs>
        <w:ind w:left="3223" w:hanging="420"/>
      </w:pPr>
      <w:rPr>
        <w:rFonts w:hint="eastAsia"/>
      </w:rPr>
    </w:lvl>
    <w:lvl w:ilvl="6" w:tentative="0">
      <w:start w:val="1"/>
      <w:numFmt w:val="decimal"/>
      <w:lvlText w:val="%7."/>
      <w:lvlJc w:val="left"/>
      <w:pPr>
        <w:tabs>
          <w:tab w:val="left" w:pos="3643"/>
        </w:tabs>
        <w:ind w:left="3643" w:hanging="420"/>
      </w:pPr>
      <w:rPr>
        <w:rFonts w:hint="eastAsia"/>
      </w:rPr>
    </w:lvl>
    <w:lvl w:ilvl="7" w:tentative="0">
      <w:start w:val="1"/>
      <w:numFmt w:val="lowerLetter"/>
      <w:lvlText w:val="%8)"/>
      <w:lvlJc w:val="left"/>
      <w:pPr>
        <w:tabs>
          <w:tab w:val="left" w:pos="4063"/>
        </w:tabs>
        <w:ind w:left="4063" w:hanging="420"/>
      </w:pPr>
      <w:rPr>
        <w:rFonts w:hint="eastAsia"/>
      </w:rPr>
    </w:lvl>
    <w:lvl w:ilvl="8" w:tentative="0">
      <w:start w:val="1"/>
      <w:numFmt w:val="lowerRoman"/>
      <w:lvlText w:val="%9."/>
      <w:lvlJc w:val="right"/>
      <w:pPr>
        <w:tabs>
          <w:tab w:val="left" w:pos="4483"/>
        </w:tabs>
        <w:ind w:left="4483" w:hanging="420"/>
      </w:pPr>
      <w:rPr>
        <w:rFonts w:hint="eastAsia"/>
      </w:rPr>
    </w:lvl>
  </w:abstractNum>
  <w:abstractNum w:abstractNumId="7">
    <w:nsid w:val="1AD20F90"/>
    <w:multiLevelType w:val="multilevel"/>
    <w:tmpl w:val="1AD20F90"/>
    <w:lvl w:ilvl="0" w:tentative="0">
      <w:start w:val="1"/>
      <w:numFmt w:val="none"/>
      <w:pStyle w:val="111"/>
      <w:lvlText w:val="%1注："/>
      <w:lvlJc w:val="left"/>
      <w:pPr>
        <w:tabs>
          <w:tab w:val="left" w:pos="845"/>
        </w:tabs>
        <w:ind w:left="-102" w:firstLine="419"/>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8">
    <w:nsid w:val="1AF15012"/>
    <w:multiLevelType w:val="multilevel"/>
    <w:tmpl w:val="1AF15012"/>
    <w:lvl w:ilvl="0" w:tentative="0">
      <w:start w:val="1"/>
      <w:numFmt w:val="upperLetter"/>
      <w:pStyle w:val="86"/>
      <w:suff w:val="nothing"/>
      <w:lvlText w:val="附 录(Annex) %1"/>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9">
    <w:nsid w:val="1EAA1992"/>
    <w:multiLevelType w:val="multilevel"/>
    <w:tmpl w:val="1EAA1992"/>
    <w:lvl w:ilvl="0" w:tentative="0">
      <w:start w:val="1"/>
      <w:numFmt w:val="none"/>
      <w:pStyle w:val="93"/>
      <w:suff w:val="nothing"/>
      <w:lvlText w:val="——"/>
      <w:lvlJc w:val="left"/>
      <w:pPr>
        <w:ind w:left="794" w:hanging="397"/>
      </w:pPr>
    </w:lvl>
    <w:lvl w:ilvl="1" w:tentative="0">
      <w:start w:val="1"/>
      <w:numFmt w:val="decimal"/>
      <w:suff w:val="nothing"/>
      <w:lvlText w:val="%1.%2　"/>
      <w:lvlJc w:val="left"/>
      <w:pPr>
        <w:ind w:left="397" w:firstLine="0"/>
      </w:pPr>
    </w:lvl>
    <w:lvl w:ilvl="2" w:tentative="0">
      <w:start w:val="1"/>
      <w:numFmt w:val="decimal"/>
      <w:suff w:val="nothing"/>
      <w:lvlText w:val="%1.%2.%3　"/>
      <w:lvlJc w:val="left"/>
      <w:pPr>
        <w:ind w:left="397" w:firstLine="0"/>
      </w:pPr>
    </w:lvl>
    <w:lvl w:ilvl="3" w:tentative="0">
      <w:start w:val="1"/>
      <w:numFmt w:val="decimal"/>
      <w:suff w:val="nothing"/>
      <w:lvlText w:val="%1.%2.%3.%4　"/>
      <w:lvlJc w:val="left"/>
      <w:pPr>
        <w:ind w:left="397" w:firstLine="0"/>
      </w:pPr>
    </w:lvl>
    <w:lvl w:ilvl="4" w:tentative="0">
      <w:start w:val="1"/>
      <w:numFmt w:val="decimal"/>
      <w:suff w:val="nothing"/>
      <w:lvlText w:val="%1.%2.%3.%4.%5　"/>
      <w:lvlJc w:val="left"/>
      <w:pPr>
        <w:ind w:left="397" w:firstLine="0"/>
      </w:pPr>
    </w:lvl>
    <w:lvl w:ilvl="5" w:tentative="0">
      <w:start w:val="1"/>
      <w:numFmt w:val="decimal"/>
      <w:suff w:val="nothing"/>
      <w:lvlText w:val="%1.%2.%3.%4.%5.%6　"/>
      <w:lvlJc w:val="left"/>
      <w:pPr>
        <w:ind w:left="397" w:firstLine="0"/>
      </w:pPr>
    </w:lvl>
    <w:lvl w:ilvl="6" w:tentative="0">
      <w:start w:val="1"/>
      <w:numFmt w:val="decimal"/>
      <w:suff w:val="nothing"/>
      <w:lvlText w:val="%1.%2.%3.%4.%5.%6.%7　"/>
      <w:lvlJc w:val="left"/>
      <w:pPr>
        <w:ind w:left="397" w:firstLine="0"/>
      </w:pPr>
    </w:lvl>
    <w:lvl w:ilvl="7" w:tentative="0">
      <w:start w:val="1"/>
      <w:numFmt w:val="decimal"/>
      <w:lvlText w:val="%1.%2.%3.%4.%5.%6.%7.%8"/>
      <w:lvlJc w:val="left"/>
      <w:pPr>
        <w:tabs>
          <w:tab w:val="left" w:pos="4791"/>
        </w:tabs>
        <w:ind w:left="4791" w:hanging="1418"/>
      </w:pPr>
    </w:lvl>
    <w:lvl w:ilvl="8" w:tentative="0">
      <w:start w:val="1"/>
      <w:numFmt w:val="decimal"/>
      <w:lvlText w:val="%1.%2.%3.%4.%5.%6.%7.%8.%9"/>
      <w:lvlJc w:val="left"/>
      <w:pPr>
        <w:tabs>
          <w:tab w:val="left" w:pos="5499"/>
        </w:tabs>
        <w:ind w:left="5499" w:hanging="1700"/>
      </w:pPr>
    </w:lvl>
  </w:abstractNum>
  <w:abstractNum w:abstractNumId="10">
    <w:nsid w:val="2C5917C3"/>
    <w:multiLevelType w:val="multilevel"/>
    <w:tmpl w:val="2C5917C3"/>
    <w:lvl w:ilvl="0" w:tentative="0">
      <w:start w:val="1"/>
      <w:numFmt w:val="none"/>
      <w:pStyle w:val="133"/>
      <w:lvlText w:val="%1——"/>
      <w:lvlJc w:val="left"/>
      <w:pPr>
        <w:tabs>
          <w:tab w:val="left" w:pos="851"/>
        </w:tabs>
        <w:ind w:left="851" w:hanging="426"/>
      </w:pPr>
      <w:rPr>
        <w:rFonts w:hint="eastAsia" w:ascii="宋体" w:hAnsi="Times New Roman" w:eastAsia="宋体"/>
        <w:b w:val="0"/>
        <w:i w:val="0"/>
        <w:sz w:val="21"/>
      </w:rPr>
    </w:lvl>
    <w:lvl w:ilvl="1" w:tentative="0">
      <w:start w:val="1"/>
      <w:numFmt w:val="none"/>
      <w:pStyle w:val="188"/>
      <w:lvlText w:val=""/>
      <w:lvlJc w:val="left"/>
      <w:pPr>
        <w:ind w:left="851" w:hanging="431"/>
      </w:pPr>
      <w:rPr>
        <w:rFonts w:hint="default" w:ascii="Symbol" w:hAnsi="Symbol"/>
        <w:sz w:val="21"/>
      </w:rPr>
    </w:lvl>
    <w:lvl w:ilvl="2" w:tentative="0">
      <w:start w:val="1"/>
      <w:numFmt w:val="bullet"/>
      <w:pStyle w:val="173"/>
      <w:lvlText w:val=""/>
      <w:lvlJc w:val="left"/>
      <w:pPr>
        <w:ind w:left="851" w:hanging="426"/>
      </w:pPr>
      <w:rPr>
        <w:rFonts w:hint="default" w:ascii="Wingdings" w:hAnsi="Wingdings"/>
        <w:sz w:val="21"/>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1">
    <w:nsid w:val="32F04FB2"/>
    <w:multiLevelType w:val="multilevel"/>
    <w:tmpl w:val="32F04FB2"/>
    <w:lvl w:ilvl="0" w:tentative="0">
      <w:start w:val="1"/>
      <w:numFmt w:val="lowerLetter"/>
      <w:pStyle w:val="102"/>
      <w:lvlText w:val="%1"/>
      <w:lvlJc w:val="left"/>
      <w:pPr>
        <w:tabs>
          <w:tab w:val="left" w:pos="539"/>
        </w:tabs>
        <w:ind w:left="539" w:hanging="119"/>
      </w:pPr>
      <w:rPr>
        <w:rFonts w:hint="eastAsia"/>
        <w:caps w:val="0"/>
        <w:strike w:val="0"/>
        <w:dstrike w:val="0"/>
        <w:vanish w:val="0"/>
        <w:vertAlign w:val="superscript"/>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12">
    <w:nsid w:val="44C50F90"/>
    <w:multiLevelType w:val="multilevel"/>
    <w:tmpl w:val="44C50F90"/>
    <w:lvl w:ilvl="0" w:tentative="0">
      <w:start w:val="1"/>
      <w:numFmt w:val="lowerLetter"/>
      <w:pStyle w:val="175"/>
      <w:lvlText w:val="%1)"/>
      <w:lvlJc w:val="left"/>
      <w:pPr>
        <w:tabs>
          <w:tab w:val="left" w:pos="851"/>
        </w:tabs>
        <w:ind w:left="851" w:hanging="426"/>
      </w:pPr>
      <w:rPr>
        <w:rFonts w:hint="eastAsia" w:ascii="宋体" w:hAnsi="Times New Roman" w:eastAsia="宋体"/>
        <w:sz w:val="21"/>
      </w:rPr>
    </w:lvl>
    <w:lvl w:ilvl="1" w:tentative="0">
      <w:start w:val="1"/>
      <w:numFmt w:val="decimal"/>
      <w:pStyle w:val="110"/>
      <w:lvlText w:val="%2)"/>
      <w:lvlJc w:val="left"/>
      <w:pPr>
        <w:tabs>
          <w:tab w:val="left" w:pos="1276"/>
        </w:tabs>
        <w:ind w:left="1276" w:hanging="425"/>
      </w:pPr>
      <w:rPr>
        <w:rFonts w:hint="eastAsia" w:ascii="宋体" w:hAnsi="Times New Roman" w:eastAsia="宋体"/>
        <w:sz w:val="21"/>
      </w:rPr>
    </w:lvl>
    <w:lvl w:ilvl="2" w:tentative="0">
      <w:start w:val="1"/>
      <w:numFmt w:val="decimal"/>
      <w:pStyle w:val="118"/>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3">
    <w:nsid w:val="48802D1C"/>
    <w:multiLevelType w:val="multilevel"/>
    <w:tmpl w:val="48802D1C"/>
    <w:lvl w:ilvl="0" w:tentative="0">
      <w:start w:val="1"/>
      <w:numFmt w:val="upperLetter"/>
      <w:pStyle w:val="199"/>
      <w:lvlText w:val="%1"/>
      <w:lvlJc w:val="left"/>
      <w:pPr>
        <w:ind w:left="420" w:hanging="420"/>
      </w:pPr>
      <w:rPr>
        <w:rFonts w:hint="eastAsia"/>
      </w:rPr>
    </w:lvl>
    <w:lvl w:ilvl="1" w:tentative="0">
      <w:start w:val="1"/>
      <w:numFmt w:val="decimal"/>
      <w:pStyle w:val="84"/>
      <w:suff w:val="space"/>
      <w:lvlText w:val="图%1.%2"/>
      <w:lvlJc w:val="center"/>
      <w:pPr>
        <w:ind w:left="0" w:firstLine="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4">
    <w:nsid w:val="4B733A5F"/>
    <w:multiLevelType w:val="multilevel"/>
    <w:tmpl w:val="4B733A5F"/>
    <w:lvl w:ilvl="0" w:tentative="0">
      <w:start w:val="1"/>
      <w:numFmt w:val="decimal"/>
      <w:pStyle w:val="184"/>
      <w:suff w:val="nothing"/>
      <w:lvlText w:val="示例%1："/>
      <w:lvlJc w:val="left"/>
      <w:pPr>
        <w:ind w:left="0" w:firstLine="363"/>
      </w:pPr>
      <w:rPr>
        <w:rFonts w:hint="eastAsia" w:ascii="黑体" w:eastAsia="黑体"/>
        <w:b w:val="0"/>
        <w:i w:val="0"/>
        <w:sz w:val="18"/>
      </w:rPr>
    </w:lvl>
    <w:lvl w:ilvl="1" w:tentative="0">
      <w:start w:val="1"/>
      <w:numFmt w:val="none"/>
      <w:suff w:val="space"/>
      <w:lvlText w:val=""/>
      <w:lvlJc w:val="left"/>
      <w:pPr>
        <w:ind w:left="0" w:firstLine="0"/>
      </w:pPr>
      <w:rPr>
        <w:rFonts w:hint="eastAsia"/>
      </w:rPr>
    </w:lvl>
    <w:lvl w:ilvl="2" w:tentative="0">
      <w:start w:val="1"/>
      <w:numFmt w:val="decimal"/>
      <w:suff w:val="space"/>
      <w:lvlText w:val="2.2.%3"/>
      <w:lvlJc w:val="left"/>
      <w:pPr>
        <w:ind w:left="0" w:firstLine="0"/>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5">
    <w:nsid w:val="4E5D0534"/>
    <w:multiLevelType w:val="multilevel"/>
    <w:tmpl w:val="4E5D0534"/>
    <w:lvl w:ilvl="0" w:tentative="0">
      <w:start w:val="1"/>
      <w:numFmt w:val="decimal"/>
      <w:pStyle w:val="117"/>
      <w:suff w:val="nothing"/>
      <w:lvlText w:val="Figur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6">
    <w:nsid w:val="54632751"/>
    <w:multiLevelType w:val="multilevel"/>
    <w:tmpl w:val="54632751"/>
    <w:lvl w:ilvl="0" w:tentative="0">
      <w:start w:val="1"/>
      <w:numFmt w:val="none"/>
      <w:pStyle w:val="94"/>
      <w:suff w:val="nothing"/>
      <w:lvlText w:val="——"/>
      <w:lvlJc w:val="left"/>
      <w:pPr>
        <w:ind w:left="1588" w:firstLine="0"/>
      </w:pPr>
    </w:lvl>
    <w:lvl w:ilvl="1" w:tentative="0">
      <w:start w:val="1"/>
      <w:numFmt w:val="decimal"/>
      <w:suff w:val="nothing"/>
      <w:lvlText w:val="%1.%2　"/>
      <w:lvlJc w:val="left"/>
      <w:pPr>
        <w:ind w:left="1588" w:firstLine="0"/>
      </w:pPr>
    </w:lvl>
    <w:lvl w:ilvl="2" w:tentative="0">
      <w:start w:val="1"/>
      <w:numFmt w:val="decimal"/>
      <w:suff w:val="nothing"/>
      <w:lvlText w:val="%1.%2.%3　"/>
      <w:lvlJc w:val="left"/>
      <w:pPr>
        <w:ind w:left="1588" w:firstLine="0"/>
      </w:pPr>
    </w:lvl>
    <w:lvl w:ilvl="3" w:tentative="0">
      <w:start w:val="1"/>
      <w:numFmt w:val="decimal"/>
      <w:suff w:val="nothing"/>
      <w:lvlText w:val="%1.%2.%3.%4　"/>
      <w:lvlJc w:val="left"/>
      <w:pPr>
        <w:ind w:left="1588" w:firstLine="0"/>
      </w:pPr>
    </w:lvl>
    <w:lvl w:ilvl="4" w:tentative="0">
      <w:start w:val="1"/>
      <w:numFmt w:val="decimal"/>
      <w:suff w:val="nothing"/>
      <w:lvlText w:val="%1.%2.%3.%4.%5　"/>
      <w:lvlJc w:val="left"/>
      <w:pPr>
        <w:ind w:left="1588" w:firstLine="0"/>
      </w:pPr>
    </w:lvl>
    <w:lvl w:ilvl="5" w:tentative="0">
      <w:start w:val="1"/>
      <w:numFmt w:val="decimal"/>
      <w:suff w:val="nothing"/>
      <w:lvlText w:val="%1.%2.%3.%4.%5.%6　"/>
      <w:lvlJc w:val="left"/>
      <w:pPr>
        <w:ind w:left="1588" w:firstLine="0"/>
      </w:pPr>
    </w:lvl>
    <w:lvl w:ilvl="6" w:tentative="0">
      <w:start w:val="1"/>
      <w:numFmt w:val="decimal"/>
      <w:suff w:val="nothing"/>
      <w:lvlText w:val="%1.%2.%3.%4.%5.%6.%7　"/>
      <w:lvlJc w:val="left"/>
      <w:pPr>
        <w:ind w:left="1588" w:firstLine="0"/>
      </w:pPr>
    </w:lvl>
    <w:lvl w:ilvl="7" w:tentative="0">
      <w:start w:val="1"/>
      <w:numFmt w:val="decimal"/>
      <w:lvlText w:val="%1.%2.%3.%4.%5.%6.%7.%8"/>
      <w:lvlJc w:val="left"/>
      <w:pPr>
        <w:tabs>
          <w:tab w:val="left" w:pos="5982"/>
        </w:tabs>
        <w:ind w:left="5982" w:hanging="1418"/>
      </w:pPr>
    </w:lvl>
    <w:lvl w:ilvl="8" w:tentative="0">
      <w:start w:val="1"/>
      <w:numFmt w:val="decimal"/>
      <w:lvlText w:val="%1.%2.%3.%4.%5.%6.%7.%8.%9"/>
      <w:lvlJc w:val="left"/>
      <w:pPr>
        <w:tabs>
          <w:tab w:val="left" w:pos="6690"/>
        </w:tabs>
        <w:ind w:left="6690" w:hanging="1700"/>
      </w:pPr>
    </w:lvl>
  </w:abstractNum>
  <w:abstractNum w:abstractNumId="17">
    <w:nsid w:val="557C2AF5"/>
    <w:multiLevelType w:val="multilevel"/>
    <w:tmpl w:val="557C2AF5"/>
    <w:lvl w:ilvl="0" w:tentative="0">
      <w:start w:val="1"/>
      <w:numFmt w:val="decimal"/>
      <w:pStyle w:val="115"/>
      <w:suff w:val="nothing"/>
      <w:lvlText w:val="图%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8">
    <w:nsid w:val="5603797C"/>
    <w:multiLevelType w:val="multilevel"/>
    <w:tmpl w:val="5603797C"/>
    <w:lvl w:ilvl="0" w:tentative="0">
      <w:start w:val="1"/>
      <w:numFmt w:val="upperLetter"/>
      <w:pStyle w:val="200"/>
      <w:suff w:val="space"/>
      <w:lvlText w:val="%1"/>
      <w:lvlJc w:val="left"/>
      <w:pPr>
        <w:ind w:left="425" w:hanging="425"/>
      </w:pPr>
      <w:rPr>
        <w:rFonts w:hint="eastAsia"/>
      </w:rPr>
    </w:lvl>
    <w:lvl w:ilvl="1" w:tentative="0">
      <w:start w:val="1"/>
      <w:numFmt w:val="decimal"/>
      <w:pStyle w:val="78"/>
      <w:suff w:val="space"/>
      <w:lvlText w:val="表%1.%2"/>
      <w:lvlJc w:val="center"/>
      <w:pPr>
        <w:ind w:left="0" w:firstLine="0"/>
      </w:pPr>
      <w:rPr>
        <w:rFonts w:hint="eastAsia" w:ascii="黑体" w:eastAsia="黑体"/>
        <w:sz w:val="21"/>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9">
    <w:nsid w:val="564D2089"/>
    <w:multiLevelType w:val="multilevel"/>
    <w:tmpl w:val="564D2089"/>
    <w:lvl w:ilvl="0" w:tentative="0">
      <w:start w:val="1"/>
      <w:numFmt w:val="none"/>
      <w:pStyle w:val="112"/>
      <w:lvlText w:val="%1注"/>
      <w:lvlJc w:val="left"/>
      <w:pPr>
        <w:tabs>
          <w:tab w:val="left" w:pos="760"/>
        </w:tabs>
        <w:ind w:left="760" w:hanging="284"/>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0">
    <w:nsid w:val="644622F9"/>
    <w:multiLevelType w:val="multilevel"/>
    <w:tmpl w:val="644622F9"/>
    <w:lvl w:ilvl="0" w:tentative="0">
      <w:start w:val="1"/>
      <w:numFmt w:val="upperRoman"/>
      <w:pStyle w:val="169"/>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310"/>
        </w:tabs>
        <w:ind w:left="1310" w:hanging="420"/>
      </w:pPr>
      <w:rPr>
        <w:rFonts w:hint="eastAsia"/>
      </w:rPr>
    </w:lvl>
    <w:lvl w:ilvl="2" w:tentative="0">
      <w:start w:val="1"/>
      <w:numFmt w:val="lowerRoman"/>
      <w:lvlText w:val="%3."/>
      <w:lvlJc w:val="right"/>
      <w:pPr>
        <w:tabs>
          <w:tab w:val="left" w:pos="1730"/>
        </w:tabs>
        <w:ind w:left="1730" w:hanging="420"/>
      </w:pPr>
      <w:rPr>
        <w:rFonts w:hint="eastAsia"/>
      </w:rPr>
    </w:lvl>
    <w:lvl w:ilvl="3" w:tentative="0">
      <w:start w:val="1"/>
      <w:numFmt w:val="decimal"/>
      <w:lvlText w:val="%4."/>
      <w:lvlJc w:val="left"/>
      <w:pPr>
        <w:tabs>
          <w:tab w:val="left" w:pos="2150"/>
        </w:tabs>
        <w:ind w:left="2150" w:hanging="420"/>
      </w:pPr>
      <w:rPr>
        <w:rFonts w:hint="eastAsia"/>
      </w:rPr>
    </w:lvl>
    <w:lvl w:ilvl="4" w:tentative="0">
      <w:start w:val="1"/>
      <w:numFmt w:val="lowerLetter"/>
      <w:lvlText w:val="%5)"/>
      <w:lvlJc w:val="left"/>
      <w:pPr>
        <w:tabs>
          <w:tab w:val="left" w:pos="2570"/>
        </w:tabs>
        <w:ind w:left="2570" w:hanging="420"/>
      </w:pPr>
      <w:rPr>
        <w:rFonts w:hint="eastAsia"/>
      </w:rPr>
    </w:lvl>
    <w:lvl w:ilvl="5" w:tentative="0">
      <w:start w:val="1"/>
      <w:numFmt w:val="lowerRoman"/>
      <w:lvlText w:val="%6."/>
      <w:lvlJc w:val="right"/>
      <w:pPr>
        <w:tabs>
          <w:tab w:val="left" w:pos="2990"/>
        </w:tabs>
        <w:ind w:left="2990" w:hanging="420"/>
      </w:pPr>
      <w:rPr>
        <w:rFonts w:hint="eastAsia"/>
      </w:rPr>
    </w:lvl>
    <w:lvl w:ilvl="6" w:tentative="0">
      <w:start w:val="1"/>
      <w:numFmt w:val="decimal"/>
      <w:lvlText w:val="%7."/>
      <w:lvlJc w:val="left"/>
      <w:pPr>
        <w:tabs>
          <w:tab w:val="left" w:pos="3410"/>
        </w:tabs>
        <w:ind w:left="3410" w:hanging="420"/>
      </w:pPr>
      <w:rPr>
        <w:rFonts w:hint="eastAsia"/>
      </w:rPr>
    </w:lvl>
    <w:lvl w:ilvl="7" w:tentative="0">
      <w:start w:val="1"/>
      <w:numFmt w:val="lowerLetter"/>
      <w:lvlText w:val="%8)"/>
      <w:lvlJc w:val="left"/>
      <w:pPr>
        <w:tabs>
          <w:tab w:val="left" w:pos="3830"/>
        </w:tabs>
        <w:ind w:left="3830" w:hanging="420"/>
      </w:pPr>
      <w:rPr>
        <w:rFonts w:hint="eastAsia"/>
      </w:rPr>
    </w:lvl>
    <w:lvl w:ilvl="8" w:tentative="0">
      <w:start w:val="1"/>
      <w:numFmt w:val="lowerRoman"/>
      <w:lvlText w:val="%9."/>
      <w:lvlJc w:val="right"/>
      <w:pPr>
        <w:tabs>
          <w:tab w:val="left" w:pos="4250"/>
        </w:tabs>
        <w:ind w:left="4250" w:hanging="420"/>
      </w:pPr>
      <w:rPr>
        <w:rFonts w:hint="eastAsia"/>
      </w:rPr>
    </w:lvl>
  </w:abstractNum>
  <w:abstractNum w:abstractNumId="21">
    <w:nsid w:val="646260FA"/>
    <w:multiLevelType w:val="multilevel"/>
    <w:tmpl w:val="646260FA"/>
    <w:lvl w:ilvl="0" w:tentative="0">
      <w:start w:val="1"/>
      <w:numFmt w:val="decimal"/>
      <w:pStyle w:val="113"/>
      <w:suff w:val="nothing"/>
      <w:lvlText w:val="表%1　"/>
      <w:lvlJc w:val="left"/>
      <w:pPr>
        <w:ind w:left="3544" w:firstLine="0"/>
      </w:pPr>
    </w:lvl>
    <w:lvl w:ilvl="1" w:tentative="0">
      <w:start w:val="1"/>
      <w:numFmt w:val="decimal"/>
      <w:lvlText w:val="%1.%2"/>
      <w:lvlJc w:val="left"/>
      <w:pPr>
        <w:tabs>
          <w:tab w:val="left" w:pos="992"/>
        </w:tabs>
        <w:ind w:left="992" w:hanging="567"/>
      </w:pPr>
    </w:lvl>
    <w:lvl w:ilvl="2" w:tentative="0">
      <w:start w:val="1"/>
      <w:numFmt w:val="decimal"/>
      <w:lvlText w:val="%1.%2.%3"/>
      <w:lvlJc w:val="left"/>
      <w:pPr>
        <w:tabs>
          <w:tab w:val="left" w:pos="1417"/>
        </w:tabs>
        <w:ind w:left="1417" w:hanging="567"/>
      </w:p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2">
    <w:nsid w:val="654A26C9"/>
    <w:multiLevelType w:val="multilevel"/>
    <w:tmpl w:val="654A26C9"/>
    <w:lvl w:ilvl="0" w:tentative="0">
      <w:start w:val="1"/>
      <w:numFmt w:val="none"/>
      <w:pStyle w:val="190"/>
      <w:lvlText w:val="──"/>
      <w:lvlJc w:val="left"/>
      <w:pPr>
        <w:ind w:left="851" w:firstLine="0"/>
      </w:pPr>
      <w:rPr>
        <w:rFonts w:hint="eastAsia" w:ascii="宋体" w:eastAsia="宋体" w:hAnsiTheme="majorHAnsi"/>
        <w:b w:val="0"/>
        <w:i w:val="0"/>
        <w:sz w:val="21"/>
      </w:rPr>
    </w:lvl>
    <w:lvl w:ilvl="1" w:tentative="0">
      <w:start w:val="1"/>
      <w:numFmt w:val="bullet"/>
      <w:lvlText w:val=""/>
      <w:lvlJc w:val="left"/>
      <w:pPr>
        <w:ind w:left="1276" w:hanging="425"/>
      </w:pPr>
      <w:rPr>
        <w:rFonts w:hint="default" w:ascii="Wingdings" w:hAnsi="Wingdings"/>
      </w:rPr>
    </w:lvl>
    <w:lvl w:ilvl="2" w:tentative="0">
      <w:start w:val="1"/>
      <w:numFmt w:val="bullet"/>
      <w:lvlText w:val=""/>
      <w:lvlJc w:val="left"/>
      <w:pPr>
        <w:ind w:left="1276" w:hanging="236"/>
      </w:pPr>
      <w:rPr>
        <w:rFonts w:hint="default" w:ascii="Wingdings" w:hAnsi="Wingdings"/>
      </w:rPr>
    </w:lvl>
    <w:lvl w:ilvl="3" w:tentative="0">
      <w:start w:val="1"/>
      <w:numFmt w:val="bullet"/>
      <w:lvlText w:val=""/>
      <w:lvlJc w:val="left"/>
      <w:pPr>
        <w:ind w:left="1880" w:hanging="420"/>
      </w:pPr>
      <w:rPr>
        <w:rFonts w:hint="default" w:ascii="Wingdings" w:hAnsi="Wingdings"/>
      </w:rPr>
    </w:lvl>
    <w:lvl w:ilvl="4" w:tentative="0">
      <w:start w:val="1"/>
      <w:numFmt w:val="bullet"/>
      <w:lvlText w:val=""/>
      <w:lvlJc w:val="left"/>
      <w:pPr>
        <w:ind w:left="2300" w:hanging="420"/>
      </w:pPr>
      <w:rPr>
        <w:rFonts w:hint="default" w:ascii="Wingdings" w:hAnsi="Wingdings"/>
      </w:rPr>
    </w:lvl>
    <w:lvl w:ilvl="5" w:tentative="0">
      <w:start w:val="1"/>
      <w:numFmt w:val="bullet"/>
      <w:lvlText w:val=""/>
      <w:lvlJc w:val="left"/>
      <w:pPr>
        <w:ind w:left="2720" w:hanging="420"/>
      </w:pPr>
      <w:rPr>
        <w:rFonts w:hint="default" w:ascii="Wingdings" w:hAnsi="Wingdings"/>
      </w:rPr>
    </w:lvl>
    <w:lvl w:ilvl="6" w:tentative="0">
      <w:start w:val="1"/>
      <w:numFmt w:val="bullet"/>
      <w:lvlText w:val=""/>
      <w:lvlJc w:val="left"/>
      <w:pPr>
        <w:ind w:left="3140" w:hanging="420"/>
      </w:pPr>
      <w:rPr>
        <w:rFonts w:hint="default" w:ascii="Wingdings" w:hAnsi="Wingdings"/>
      </w:rPr>
    </w:lvl>
    <w:lvl w:ilvl="7" w:tentative="0">
      <w:start w:val="1"/>
      <w:numFmt w:val="bullet"/>
      <w:lvlText w:val=""/>
      <w:lvlJc w:val="left"/>
      <w:pPr>
        <w:ind w:left="3560" w:hanging="420"/>
      </w:pPr>
      <w:rPr>
        <w:rFonts w:hint="default" w:ascii="Wingdings" w:hAnsi="Wingdings"/>
      </w:rPr>
    </w:lvl>
    <w:lvl w:ilvl="8" w:tentative="0">
      <w:start w:val="1"/>
      <w:numFmt w:val="bullet"/>
      <w:lvlText w:val=""/>
      <w:lvlJc w:val="left"/>
      <w:pPr>
        <w:ind w:left="3980" w:hanging="420"/>
      </w:pPr>
      <w:rPr>
        <w:rFonts w:hint="default" w:ascii="Wingdings" w:hAnsi="Wingdings"/>
      </w:rPr>
    </w:lvl>
  </w:abstractNum>
  <w:abstractNum w:abstractNumId="23">
    <w:nsid w:val="657D3FBC"/>
    <w:multiLevelType w:val="multilevel"/>
    <w:tmpl w:val="657D3FBC"/>
    <w:lvl w:ilvl="0" w:tentative="0">
      <w:start w:val="1"/>
      <w:numFmt w:val="upperLetter"/>
      <w:pStyle w:val="77"/>
      <w:suff w:val="nothing"/>
      <w:lvlText w:val="附录%1"/>
      <w:lvlJc w:val="left"/>
      <w:pPr>
        <w:ind w:left="0" w:firstLine="0"/>
      </w:pPr>
      <w:rPr>
        <w:rFonts w:hint="eastAsia"/>
        <w:spacing w:val="100"/>
      </w:rPr>
    </w:lvl>
    <w:lvl w:ilvl="1" w:tentative="0">
      <w:start w:val="1"/>
      <w:numFmt w:val="decimal"/>
      <w:pStyle w:val="79"/>
      <w:suff w:val="nothing"/>
      <w:lvlText w:val="%1.%2　"/>
      <w:lvlJc w:val="left"/>
      <w:pPr>
        <w:ind w:left="0" w:firstLine="0"/>
      </w:pPr>
      <w:rPr>
        <w:rFonts w:hint="eastAsia" w:ascii="黑体" w:eastAsia="黑体"/>
        <w:b w:val="0"/>
        <w:i w:val="0"/>
        <w:sz w:val="21"/>
      </w:rPr>
    </w:lvl>
    <w:lvl w:ilvl="2" w:tentative="0">
      <w:start w:val="1"/>
      <w:numFmt w:val="decimal"/>
      <w:pStyle w:val="80"/>
      <w:suff w:val="nothing"/>
      <w:lvlText w:val="%1.%2.%3　"/>
      <w:lvlJc w:val="left"/>
      <w:pPr>
        <w:ind w:left="0" w:firstLine="0"/>
      </w:pPr>
      <w:rPr>
        <w:rFonts w:hint="eastAsia" w:ascii="黑体" w:eastAsia="黑体"/>
        <w:b w:val="0"/>
        <w:i w:val="0"/>
        <w:sz w:val="21"/>
      </w:rPr>
    </w:lvl>
    <w:lvl w:ilvl="3" w:tentative="0">
      <w:start w:val="1"/>
      <w:numFmt w:val="decimal"/>
      <w:pStyle w:val="82"/>
      <w:suff w:val="nothing"/>
      <w:lvlText w:val="%1.%2.%3.%4　"/>
      <w:lvlJc w:val="left"/>
      <w:pPr>
        <w:ind w:left="0" w:firstLine="0"/>
      </w:pPr>
      <w:rPr>
        <w:rFonts w:hint="eastAsia" w:ascii="黑体" w:eastAsia="黑体"/>
        <w:b w:val="0"/>
        <w:i w:val="0"/>
        <w:sz w:val="21"/>
      </w:rPr>
    </w:lvl>
    <w:lvl w:ilvl="4" w:tentative="0">
      <w:start w:val="1"/>
      <w:numFmt w:val="decimal"/>
      <w:pStyle w:val="83"/>
      <w:suff w:val="nothing"/>
      <w:lvlText w:val="%1.%2.%3.%4.%5　"/>
      <w:lvlJc w:val="left"/>
      <w:pPr>
        <w:ind w:left="0" w:firstLine="0"/>
      </w:pPr>
      <w:rPr>
        <w:rFonts w:hint="eastAsia" w:ascii="黑体" w:eastAsia="黑体"/>
        <w:b w:val="0"/>
        <w:i w:val="0"/>
        <w:sz w:val="21"/>
      </w:rPr>
    </w:lvl>
    <w:lvl w:ilvl="5" w:tentative="0">
      <w:start w:val="1"/>
      <w:numFmt w:val="decimal"/>
      <w:pStyle w:val="85"/>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24">
    <w:nsid w:val="69506ABF"/>
    <w:multiLevelType w:val="multilevel"/>
    <w:tmpl w:val="69506ABF"/>
    <w:lvl w:ilvl="0" w:tentative="0">
      <w:start w:val="1"/>
      <w:numFmt w:val="bullet"/>
      <w:pStyle w:val="189"/>
      <w:lvlText w:val=""/>
      <w:lvlJc w:val="left"/>
      <w:pPr>
        <w:ind w:left="851" w:firstLine="0"/>
      </w:pPr>
      <w:rPr>
        <w:rFonts w:hint="default" w:ascii="Wingdings" w:hAnsi="Wingdings"/>
        <w:color w:val="auto"/>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25">
    <w:nsid w:val="6CA41985"/>
    <w:multiLevelType w:val="multilevel"/>
    <w:tmpl w:val="6CA41985"/>
    <w:lvl w:ilvl="0" w:tentative="0">
      <w:start w:val="1"/>
      <w:numFmt w:val="decimal"/>
      <w:pStyle w:val="98"/>
      <w:lvlText w:val="%1)"/>
      <w:lvlJc w:val="left"/>
      <w:pPr>
        <w:tabs>
          <w:tab w:val="left" w:pos="823"/>
        </w:tabs>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6">
    <w:nsid w:val="6CE42AC1"/>
    <w:multiLevelType w:val="multilevel"/>
    <w:tmpl w:val="6CE42AC1"/>
    <w:lvl w:ilvl="0" w:tentative="0">
      <w:start w:val="1"/>
      <w:numFmt w:val="lowerLetter"/>
      <w:pStyle w:val="174"/>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7">
    <w:nsid w:val="6CEA2025"/>
    <w:multiLevelType w:val="multilevel"/>
    <w:tmpl w:val="6CEA2025"/>
    <w:lvl w:ilvl="0" w:tentative="0">
      <w:start w:val="1"/>
      <w:numFmt w:val="none"/>
      <w:pStyle w:val="153"/>
      <w:suff w:val="nothing"/>
      <w:lvlText w:val="%1"/>
      <w:lvlJc w:val="left"/>
      <w:pPr>
        <w:ind w:left="0" w:firstLine="0"/>
      </w:pPr>
      <w:rPr>
        <w:rFonts w:hint="eastAsia"/>
      </w:rPr>
    </w:lvl>
    <w:lvl w:ilvl="1" w:tentative="0">
      <w:start w:val="1"/>
      <w:numFmt w:val="decimal"/>
      <w:pStyle w:val="105"/>
      <w:suff w:val="nothing"/>
      <w:lvlText w:val="%1%2　"/>
      <w:lvlJc w:val="left"/>
      <w:pPr>
        <w:ind w:left="142" w:firstLine="0"/>
      </w:pPr>
      <w:rPr>
        <w:rFonts w:hint="eastAsia" w:ascii="黑体" w:eastAsia="黑体"/>
        <w:b w:val="0"/>
        <w:i w:val="0"/>
        <w:sz w:val="21"/>
      </w:rPr>
    </w:lvl>
    <w:lvl w:ilvl="2" w:tentative="0">
      <w:start w:val="1"/>
      <w:numFmt w:val="decimal"/>
      <w:pStyle w:val="106"/>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rPr>
    </w:lvl>
    <w:lvl w:ilvl="3" w:tentative="0">
      <w:start w:val="1"/>
      <w:numFmt w:val="decimal"/>
      <w:pStyle w:val="66"/>
      <w:suff w:val="nothing"/>
      <w:lvlText w:val="%1%2.%3.%4　"/>
      <w:lvlJc w:val="left"/>
      <w:pPr>
        <w:ind w:left="0" w:firstLine="0"/>
      </w:pPr>
      <w:rPr>
        <w:rFonts w:hint="eastAsia" w:ascii="黑体" w:eastAsia="黑体"/>
        <w:b w:val="0"/>
        <w:i w:val="0"/>
        <w:sz w:val="21"/>
      </w:rPr>
    </w:lvl>
    <w:lvl w:ilvl="4" w:tentative="0">
      <w:start w:val="1"/>
      <w:numFmt w:val="decimal"/>
      <w:pStyle w:val="95"/>
      <w:suff w:val="nothing"/>
      <w:lvlText w:val="%1%2.%3.%4.%5　"/>
      <w:lvlJc w:val="left"/>
      <w:pPr>
        <w:ind w:left="0" w:firstLine="0"/>
      </w:pPr>
      <w:rPr>
        <w:rFonts w:hint="eastAsia" w:ascii="黑体" w:eastAsia="黑体"/>
        <w:b w:val="0"/>
        <w:i w:val="0"/>
        <w:sz w:val="21"/>
      </w:rPr>
    </w:lvl>
    <w:lvl w:ilvl="5" w:tentative="0">
      <w:start w:val="1"/>
      <w:numFmt w:val="decimal"/>
      <w:pStyle w:val="99"/>
      <w:suff w:val="nothing"/>
      <w:lvlText w:val="%1%2.%3.%4.%5.%6　"/>
      <w:lvlJc w:val="left"/>
      <w:pPr>
        <w:ind w:left="0" w:firstLine="0"/>
      </w:pPr>
      <w:rPr>
        <w:rFonts w:hint="eastAsia" w:ascii="黑体" w:eastAsia="黑体"/>
        <w:b w:val="0"/>
        <w:i w:val="0"/>
        <w:sz w:val="21"/>
      </w:rPr>
    </w:lvl>
    <w:lvl w:ilvl="6" w:tentative="0">
      <w:start w:val="1"/>
      <w:numFmt w:val="decimal"/>
      <w:pStyle w:val="104"/>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28">
    <w:nsid w:val="6DBF04F4"/>
    <w:multiLevelType w:val="multilevel"/>
    <w:tmpl w:val="6DBF04F4"/>
    <w:lvl w:ilvl="0" w:tentative="0">
      <w:start w:val="1"/>
      <w:numFmt w:val="none"/>
      <w:pStyle w:val="180"/>
      <w:lvlText w:val="%1注："/>
      <w:lvlJc w:val="left"/>
      <w:pPr>
        <w:ind w:left="737" w:hanging="374"/>
      </w:pPr>
      <w:rPr>
        <w:rFonts w:hint="eastAsia" w:ascii="黑体"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29">
    <w:nsid w:val="6DF35F19"/>
    <w:multiLevelType w:val="multilevel"/>
    <w:tmpl w:val="6DF35F19"/>
    <w:lvl w:ilvl="0" w:tentative="0">
      <w:start w:val="1"/>
      <w:numFmt w:val="decimal"/>
      <w:pStyle w:val="116"/>
      <w:suff w:val="nothing"/>
      <w:lvlText w:val="Tabl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30">
    <w:nsid w:val="76933334"/>
    <w:multiLevelType w:val="multilevel"/>
    <w:tmpl w:val="76933334"/>
    <w:lvl w:ilvl="0" w:tentative="0">
      <w:start w:val="1"/>
      <w:numFmt w:val="none"/>
      <w:pStyle w:val="140"/>
      <w:lvlText w:val="%1——"/>
      <w:lvlJc w:val="left"/>
      <w:pPr>
        <w:tabs>
          <w:tab w:val="left" w:pos="330"/>
        </w:tabs>
        <w:ind w:left="948"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 w:numId="2">
    <w:abstractNumId w:val="27"/>
  </w:num>
  <w:num w:numId="3">
    <w:abstractNumId w:val="5"/>
  </w:num>
  <w:num w:numId="4">
    <w:abstractNumId w:val="23"/>
  </w:num>
  <w:num w:numId="5">
    <w:abstractNumId w:val="18"/>
  </w:num>
  <w:num w:numId="6">
    <w:abstractNumId w:val="13"/>
  </w:num>
  <w:num w:numId="7">
    <w:abstractNumId w:val="8"/>
  </w:num>
  <w:num w:numId="8">
    <w:abstractNumId w:val="3"/>
  </w:num>
  <w:num w:numId="9">
    <w:abstractNumId w:val="9"/>
  </w:num>
  <w:num w:numId="10">
    <w:abstractNumId w:val="16"/>
  </w:num>
  <w:num w:numId="11">
    <w:abstractNumId w:val="25"/>
  </w:num>
  <w:num w:numId="12">
    <w:abstractNumId w:val="11"/>
  </w:num>
  <w:num w:numId="13">
    <w:abstractNumId w:val="12"/>
  </w:num>
  <w:num w:numId="14">
    <w:abstractNumId w:val="7"/>
  </w:num>
  <w:num w:numId="15">
    <w:abstractNumId w:val="19"/>
  </w:num>
  <w:num w:numId="16">
    <w:abstractNumId w:val="21"/>
  </w:num>
  <w:num w:numId="17">
    <w:abstractNumId w:val="17"/>
  </w:num>
  <w:num w:numId="18">
    <w:abstractNumId w:val="29"/>
  </w:num>
  <w:num w:numId="19">
    <w:abstractNumId w:val="15"/>
  </w:num>
  <w:num w:numId="20">
    <w:abstractNumId w:val="1"/>
  </w:num>
  <w:num w:numId="21">
    <w:abstractNumId w:val="10"/>
  </w:num>
  <w:num w:numId="22">
    <w:abstractNumId w:val="30"/>
  </w:num>
  <w:num w:numId="23">
    <w:abstractNumId w:val="20"/>
  </w:num>
  <w:num w:numId="24">
    <w:abstractNumId w:val="6"/>
  </w:num>
  <w:num w:numId="25">
    <w:abstractNumId w:val="26"/>
  </w:num>
  <w:num w:numId="26">
    <w:abstractNumId w:val="28"/>
  </w:num>
  <w:num w:numId="27">
    <w:abstractNumId w:val="2"/>
  </w:num>
  <w:num w:numId="28">
    <w:abstractNumId w:val="4"/>
  </w:num>
  <w:num w:numId="29">
    <w:abstractNumId w:val="14"/>
  </w:num>
  <w:num w:numId="30">
    <w:abstractNumId w:val="24"/>
  </w:num>
  <w:num w:numId="31">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bordersDoNotSurroundHeader w:val="1"/>
  <w:bordersDoNotSurroundFooter w:val="1"/>
  <w:attachedTemplate r:id="rId1"/>
  <w:documentProtection w:edit="forms" w:enforcement="0"/>
  <w:defaultTabStop w:val="420"/>
  <w:evenAndOddHeaders w:val="1"/>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ZkYjdiZGM5OGYwNTEzNzJlMjAwMjQzYzQwZTQ2OGUifQ=="/>
  </w:docVars>
  <w:rsids>
    <w:rsidRoot w:val="008F255B"/>
    <w:rsid w:val="0000040A"/>
    <w:rsid w:val="00000A94"/>
    <w:rsid w:val="00001972"/>
    <w:rsid w:val="00001D9A"/>
    <w:rsid w:val="000055F1"/>
    <w:rsid w:val="00007B3A"/>
    <w:rsid w:val="000107E0"/>
    <w:rsid w:val="00011FDE"/>
    <w:rsid w:val="00012E50"/>
    <w:rsid w:val="00012FFD"/>
    <w:rsid w:val="00014162"/>
    <w:rsid w:val="00014340"/>
    <w:rsid w:val="00016A9C"/>
    <w:rsid w:val="0002072D"/>
    <w:rsid w:val="00022184"/>
    <w:rsid w:val="00022762"/>
    <w:rsid w:val="000238E0"/>
    <w:rsid w:val="000248C1"/>
    <w:rsid w:val="0002490D"/>
    <w:rsid w:val="000249DB"/>
    <w:rsid w:val="0002595E"/>
    <w:rsid w:val="000303C3"/>
    <w:rsid w:val="000331D3"/>
    <w:rsid w:val="00033D7B"/>
    <w:rsid w:val="000346A5"/>
    <w:rsid w:val="000359C3"/>
    <w:rsid w:val="00035A7D"/>
    <w:rsid w:val="000365ED"/>
    <w:rsid w:val="00037CF1"/>
    <w:rsid w:val="000406EC"/>
    <w:rsid w:val="000414F1"/>
    <w:rsid w:val="0004249A"/>
    <w:rsid w:val="00043282"/>
    <w:rsid w:val="00044286"/>
    <w:rsid w:val="000473DC"/>
    <w:rsid w:val="00047F28"/>
    <w:rsid w:val="000503AA"/>
    <w:rsid w:val="000506A1"/>
    <w:rsid w:val="000515DD"/>
    <w:rsid w:val="0005227A"/>
    <w:rsid w:val="0005265A"/>
    <w:rsid w:val="000539DD"/>
    <w:rsid w:val="00053BD3"/>
    <w:rsid w:val="000556ED"/>
    <w:rsid w:val="0005576F"/>
    <w:rsid w:val="00055FE2"/>
    <w:rsid w:val="0005616F"/>
    <w:rsid w:val="000608D0"/>
    <w:rsid w:val="00060C2E"/>
    <w:rsid w:val="00061033"/>
    <w:rsid w:val="000619E9"/>
    <w:rsid w:val="000622D4"/>
    <w:rsid w:val="0006357D"/>
    <w:rsid w:val="000669F0"/>
    <w:rsid w:val="00067F1E"/>
    <w:rsid w:val="00070D31"/>
    <w:rsid w:val="00071C22"/>
    <w:rsid w:val="00071CC0"/>
    <w:rsid w:val="00073C8C"/>
    <w:rsid w:val="000746B7"/>
    <w:rsid w:val="00077B64"/>
    <w:rsid w:val="00080597"/>
    <w:rsid w:val="00080A1C"/>
    <w:rsid w:val="00082317"/>
    <w:rsid w:val="00083D2C"/>
    <w:rsid w:val="00086AA1"/>
    <w:rsid w:val="00087A77"/>
    <w:rsid w:val="00090882"/>
    <w:rsid w:val="00090CA6"/>
    <w:rsid w:val="00092B8A"/>
    <w:rsid w:val="00092FB0"/>
    <w:rsid w:val="000934C5"/>
    <w:rsid w:val="00093CFB"/>
    <w:rsid w:val="00093D25"/>
    <w:rsid w:val="00093DAB"/>
    <w:rsid w:val="00094D73"/>
    <w:rsid w:val="00096D63"/>
    <w:rsid w:val="000A0B60"/>
    <w:rsid w:val="000A0EB8"/>
    <w:rsid w:val="000A19FC"/>
    <w:rsid w:val="000A296B"/>
    <w:rsid w:val="000A3011"/>
    <w:rsid w:val="000A7311"/>
    <w:rsid w:val="000B060F"/>
    <w:rsid w:val="000B1592"/>
    <w:rsid w:val="000B1FF2"/>
    <w:rsid w:val="000B3CDA"/>
    <w:rsid w:val="000B66D7"/>
    <w:rsid w:val="000B6A0B"/>
    <w:rsid w:val="000B78E2"/>
    <w:rsid w:val="000C0F6C"/>
    <w:rsid w:val="000C11DB"/>
    <w:rsid w:val="000C1222"/>
    <w:rsid w:val="000C1492"/>
    <w:rsid w:val="000C2FBD"/>
    <w:rsid w:val="000C30FD"/>
    <w:rsid w:val="000C4B41"/>
    <w:rsid w:val="000C57D6"/>
    <w:rsid w:val="000C6362"/>
    <w:rsid w:val="000C72E0"/>
    <w:rsid w:val="000C7666"/>
    <w:rsid w:val="000D0A9C"/>
    <w:rsid w:val="000D1795"/>
    <w:rsid w:val="000D329A"/>
    <w:rsid w:val="000D4B9C"/>
    <w:rsid w:val="000D4EB6"/>
    <w:rsid w:val="000D697D"/>
    <w:rsid w:val="000D753B"/>
    <w:rsid w:val="000E3952"/>
    <w:rsid w:val="000E3AE7"/>
    <w:rsid w:val="000E4C9E"/>
    <w:rsid w:val="000E6ED7"/>
    <w:rsid w:val="000E6FD7"/>
    <w:rsid w:val="000F06E1"/>
    <w:rsid w:val="000F0E3C"/>
    <w:rsid w:val="000F19D5"/>
    <w:rsid w:val="000F3859"/>
    <w:rsid w:val="000F4AEA"/>
    <w:rsid w:val="000F633F"/>
    <w:rsid w:val="000F67E9"/>
    <w:rsid w:val="000F7CE6"/>
    <w:rsid w:val="00102A65"/>
    <w:rsid w:val="00104926"/>
    <w:rsid w:val="00106997"/>
    <w:rsid w:val="00113A8B"/>
    <w:rsid w:val="00113B1E"/>
    <w:rsid w:val="00113D59"/>
    <w:rsid w:val="0011711C"/>
    <w:rsid w:val="00117A8C"/>
    <w:rsid w:val="0012059C"/>
    <w:rsid w:val="00124E4F"/>
    <w:rsid w:val="001260B7"/>
    <w:rsid w:val="001265CB"/>
    <w:rsid w:val="001321C6"/>
    <w:rsid w:val="001325C4"/>
    <w:rsid w:val="00133010"/>
    <w:rsid w:val="001338EE"/>
    <w:rsid w:val="00133AAE"/>
    <w:rsid w:val="00135323"/>
    <w:rsid w:val="001356C4"/>
    <w:rsid w:val="00137AC7"/>
    <w:rsid w:val="00141114"/>
    <w:rsid w:val="00142969"/>
    <w:rsid w:val="00142990"/>
    <w:rsid w:val="001446C2"/>
    <w:rsid w:val="001457E7"/>
    <w:rsid w:val="00145C9E"/>
    <w:rsid w:val="00145D9D"/>
    <w:rsid w:val="0014603A"/>
    <w:rsid w:val="00146388"/>
    <w:rsid w:val="00146DE3"/>
    <w:rsid w:val="00150556"/>
    <w:rsid w:val="001529E5"/>
    <w:rsid w:val="00153921"/>
    <w:rsid w:val="00153C7E"/>
    <w:rsid w:val="00156B25"/>
    <w:rsid w:val="00156E1A"/>
    <w:rsid w:val="00157894"/>
    <w:rsid w:val="00157B55"/>
    <w:rsid w:val="00160BC3"/>
    <w:rsid w:val="0016138D"/>
    <w:rsid w:val="001642FA"/>
    <w:rsid w:val="0016459D"/>
    <w:rsid w:val="001649EB"/>
    <w:rsid w:val="00164BAF"/>
    <w:rsid w:val="00164FA8"/>
    <w:rsid w:val="00165065"/>
    <w:rsid w:val="00165434"/>
    <w:rsid w:val="0016580B"/>
    <w:rsid w:val="00165F49"/>
    <w:rsid w:val="00166B88"/>
    <w:rsid w:val="00167567"/>
    <w:rsid w:val="0016770A"/>
    <w:rsid w:val="0017040A"/>
    <w:rsid w:val="00170804"/>
    <w:rsid w:val="001708E9"/>
    <w:rsid w:val="0017340B"/>
    <w:rsid w:val="00173FB1"/>
    <w:rsid w:val="00175AE1"/>
    <w:rsid w:val="00176DFD"/>
    <w:rsid w:val="00181D31"/>
    <w:rsid w:val="001852C9"/>
    <w:rsid w:val="001862B7"/>
    <w:rsid w:val="0018770F"/>
    <w:rsid w:val="00190087"/>
    <w:rsid w:val="00190BEB"/>
    <w:rsid w:val="001913C4"/>
    <w:rsid w:val="0019348F"/>
    <w:rsid w:val="00193A07"/>
    <w:rsid w:val="00194C95"/>
    <w:rsid w:val="0019579D"/>
    <w:rsid w:val="00195C34"/>
    <w:rsid w:val="00195D18"/>
    <w:rsid w:val="00196EF5"/>
    <w:rsid w:val="001A1310"/>
    <w:rsid w:val="001A1A53"/>
    <w:rsid w:val="001A234A"/>
    <w:rsid w:val="001A2B9C"/>
    <w:rsid w:val="001A4CF3"/>
    <w:rsid w:val="001B06E8"/>
    <w:rsid w:val="001B2A9B"/>
    <w:rsid w:val="001B5D2C"/>
    <w:rsid w:val="001B6E6C"/>
    <w:rsid w:val="001B71D0"/>
    <w:rsid w:val="001B71EE"/>
    <w:rsid w:val="001C04A8"/>
    <w:rsid w:val="001C0B3F"/>
    <w:rsid w:val="001C2C03"/>
    <w:rsid w:val="001C3CEC"/>
    <w:rsid w:val="001C41F2"/>
    <w:rsid w:val="001C42F7"/>
    <w:rsid w:val="001C49E5"/>
    <w:rsid w:val="001C680C"/>
    <w:rsid w:val="001C7FEA"/>
    <w:rsid w:val="001D0499"/>
    <w:rsid w:val="001D0BBE"/>
    <w:rsid w:val="001D0ED4"/>
    <w:rsid w:val="001D212F"/>
    <w:rsid w:val="001D29D7"/>
    <w:rsid w:val="001D2AE9"/>
    <w:rsid w:val="001D2DE7"/>
    <w:rsid w:val="001D411C"/>
    <w:rsid w:val="001D46AA"/>
    <w:rsid w:val="001D6605"/>
    <w:rsid w:val="001E1B6A"/>
    <w:rsid w:val="001E240A"/>
    <w:rsid w:val="001E2484"/>
    <w:rsid w:val="001E32B4"/>
    <w:rsid w:val="001E3CC4"/>
    <w:rsid w:val="001E4882"/>
    <w:rsid w:val="001E72DD"/>
    <w:rsid w:val="001E73AB"/>
    <w:rsid w:val="001E7718"/>
    <w:rsid w:val="001F092D"/>
    <w:rsid w:val="001F143A"/>
    <w:rsid w:val="001F1605"/>
    <w:rsid w:val="001F2508"/>
    <w:rsid w:val="001F428B"/>
    <w:rsid w:val="001F4816"/>
    <w:rsid w:val="001F4EE9"/>
    <w:rsid w:val="001F69B4"/>
    <w:rsid w:val="001F77C7"/>
    <w:rsid w:val="00200183"/>
    <w:rsid w:val="00200333"/>
    <w:rsid w:val="0020107D"/>
    <w:rsid w:val="00202AA4"/>
    <w:rsid w:val="002031F7"/>
    <w:rsid w:val="002040E6"/>
    <w:rsid w:val="0020527B"/>
    <w:rsid w:val="00205F2C"/>
    <w:rsid w:val="00210B15"/>
    <w:rsid w:val="002142EA"/>
    <w:rsid w:val="0021479A"/>
    <w:rsid w:val="002158A1"/>
    <w:rsid w:val="00217759"/>
    <w:rsid w:val="002204BB"/>
    <w:rsid w:val="00221B79"/>
    <w:rsid w:val="00221C6B"/>
    <w:rsid w:val="002225D0"/>
    <w:rsid w:val="002253A1"/>
    <w:rsid w:val="00225CF8"/>
    <w:rsid w:val="0022794E"/>
    <w:rsid w:val="00233D64"/>
    <w:rsid w:val="0023482A"/>
    <w:rsid w:val="002359CB"/>
    <w:rsid w:val="0024236C"/>
    <w:rsid w:val="00243540"/>
    <w:rsid w:val="0024497B"/>
    <w:rsid w:val="0024515B"/>
    <w:rsid w:val="00246021"/>
    <w:rsid w:val="0024666E"/>
    <w:rsid w:val="00247F52"/>
    <w:rsid w:val="00250B25"/>
    <w:rsid w:val="00250BBE"/>
    <w:rsid w:val="002515C2"/>
    <w:rsid w:val="0025194F"/>
    <w:rsid w:val="00255DD9"/>
    <w:rsid w:val="00256285"/>
    <w:rsid w:val="0026148A"/>
    <w:rsid w:val="00262696"/>
    <w:rsid w:val="00263D25"/>
    <w:rsid w:val="002643C3"/>
    <w:rsid w:val="00264A0C"/>
    <w:rsid w:val="00266EEB"/>
    <w:rsid w:val="00267EF4"/>
    <w:rsid w:val="00270CB8"/>
    <w:rsid w:val="002721BB"/>
    <w:rsid w:val="00272B08"/>
    <w:rsid w:val="002739BD"/>
    <w:rsid w:val="00281BB8"/>
    <w:rsid w:val="00281E9E"/>
    <w:rsid w:val="00282405"/>
    <w:rsid w:val="002843F9"/>
    <w:rsid w:val="00285170"/>
    <w:rsid w:val="00285361"/>
    <w:rsid w:val="00292D60"/>
    <w:rsid w:val="00293B30"/>
    <w:rsid w:val="00294D34"/>
    <w:rsid w:val="00294E3B"/>
    <w:rsid w:val="00295D57"/>
    <w:rsid w:val="00296193"/>
    <w:rsid w:val="00296C66"/>
    <w:rsid w:val="00296D38"/>
    <w:rsid w:val="00296EBE"/>
    <w:rsid w:val="002974E3"/>
    <w:rsid w:val="002A084B"/>
    <w:rsid w:val="002A1260"/>
    <w:rsid w:val="002A1589"/>
    <w:rsid w:val="002A1608"/>
    <w:rsid w:val="002A1B92"/>
    <w:rsid w:val="002A2027"/>
    <w:rsid w:val="002A25DC"/>
    <w:rsid w:val="002A3AAB"/>
    <w:rsid w:val="002A4CEA"/>
    <w:rsid w:val="002A5977"/>
    <w:rsid w:val="002A5A13"/>
    <w:rsid w:val="002A757F"/>
    <w:rsid w:val="002A7F44"/>
    <w:rsid w:val="002B0C40"/>
    <w:rsid w:val="002B1966"/>
    <w:rsid w:val="002B2838"/>
    <w:rsid w:val="002B4508"/>
    <w:rsid w:val="002B5779"/>
    <w:rsid w:val="002B6C78"/>
    <w:rsid w:val="002B7332"/>
    <w:rsid w:val="002B7F51"/>
    <w:rsid w:val="002C09E7"/>
    <w:rsid w:val="002C1E06"/>
    <w:rsid w:val="002C1E1C"/>
    <w:rsid w:val="002C2957"/>
    <w:rsid w:val="002C3F07"/>
    <w:rsid w:val="002C5278"/>
    <w:rsid w:val="002C7EBB"/>
    <w:rsid w:val="002D01D8"/>
    <w:rsid w:val="002D06C1"/>
    <w:rsid w:val="002D0E1D"/>
    <w:rsid w:val="002D42B5"/>
    <w:rsid w:val="002D4F1A"/>
    <w:rsid w:val="002D5CA2"/>
    <w:rsid w:val="002D6EC6"/>
    <w:rsid w:val="002D79AC"/>
    <w:rsid w:val="002E039D"/>
    <w:rsid w:val="002E2B09"/>
    <w:rsid w:val="002E4D5A"/>
    <w:rsid w:val="002E6326"/>
    <w:rsid w:val="002F30E0"/>
    <w:rsid w:val="002F35E4"/>
    <w:rsid w:val="002F3730"/>
    <w:rsid w:val="002F38E1"/>
    <w:rsid w:val="002F4A0E"/>
    <w:rsid w:val="002F5AD8"/>
    <w:rsid w:val="002F7AF6"/>
    <w:rsid w:val="00300E63"/>
    <w:rsid w:val="00302F5F"/>
    <w:rsid w:val="00303476"/>
    <w:rsid w:val="0030441D"/>
    <w:rsid w:val="003055B5"/>
    <w:rsid w:val="00306063"/>
    <w:rsid w:val="00312665"/>
    <w:rsid w:val="00313B85"/>
    <w:rsid w:val="00317988"/>
    <w:rsid w:val="0032098E"/>
    <w:rsid w:val="003221B4"/>
    <w:rsid w:val="0032258D"/>
    <w:rsid w:val="00322E62"/>
    <w:rsid w:val="00324D13"/>
    <w:rsid w:val="00324D2A"/>
    <w:rsid w:val="00324EDD"/>
    <w:rsid w:val="00327C63"/>
    <w:rsid w:val="00327E3B"/>
    <w:rsid w:val="00332845"/>
    <w:rsid w:val="00332CB9"/>
    <w:rsid w:val="003331E4"/>
    <w:rsid w:val="0033683C"/>
    <w:rsid w:val="00336C64"/>
    <w:rsid w:val="00337162"/>
    <w:rsid w:val="00337FC3"/>
    <w:rsid w:val="00340C1D"/>
    <w:rsid w:val="0034194F"/>
    <w:rsid w:val="00343B60"/>
    <w:rsid w:val="00344605"/>
    <w:rsid w:val="003467F1"/>
    <w:rsid w:val="003474AA"/>
    <w:rsid w:val="00350AC3"/>
    <w:rsid w:val="00350D1D"/>
    <w:rsid w:val="00352218"/>
    <w:rsid w:val="00352C83"/>
    <w:rsid w:val="00356420"/>
    <w:rsid w:val="00356531"/>
    <w:rsid w:val="003570A9"/>
    <w:rsid w:val="003615D2"/>
    <w:rsid w:val="00361AF1"/>
    <w:rsid w:val="00362DF4"/>
    <w:rsid w:val="003636C9"/>
    <w:rsid w:val="0036429C"/>
    <w:rsid w:val="00364A53"/>
    <w:rsid w:val="003654CB"/>
    <w:rsid w:val="00365AA9"/>
    <w:rsid w:val="00365F86"/>
    <w:rsid w:val="00365F87"/>
    <w:rsid w:val="00366E89"/>
    <w:rsid w:val="003705F4"/>
    <w:rsid w:val="00370D58"/>
    <w:rsid w:val="00371316"/>
    <w:rsid w:val="00374013"/>
    <w:rsid w:val="00374EE5"/>
    <w:rsid w:val="00376713"/>
    <w:rsid w:val="00381251"/>
    <w:rsid w:val="00381815"/>
    <w:rsid w:val="003819AF"/>
    <w:rsid w:val="003820E9"/>
    <w:rsid w:val="00382DE7"/>
    <w:rsid w:val="0038427D"/>
    <w:rsid w:val="00384FFC"/>
    <w:rsid w:val="003872FC"/>
    <w:rsid w:val="00387ADC"/>
    <w:rsid w:val="00390020"/>
    <w:rsid w:val="003903D6"/>
    <w:rsid w:val="00390EE6"/>
    <w:rsid w:val="0039118F"/>
    <w:rsid w:val="00392AD7"/>
    <w:rsid w:val="00393692"/>
    <w:rsid w:val="0039384F"/>
    <w:rsid w:val="003938D9"/>
    <w:rsid w:val="00394376"/>
    <w:rsid w:val="003943FF"/>
    <w:rsid w:val="00395700"/>
    <w:rsid w:val="003974EB"/>
    <w:rsid w:val="00397796"/>
    <w:rsid w:val="00397CC5"/>
    <w:rsid w:val="003A1582"/>
    <w:rsid w:val="003A4077"/>
    <w:rsid w:val="003B09AD"/>
    <w:rsid w:val="003B1F18"/>
    <w:rsid w:val="003B5BF0"/>
    <w:rsid w:val="003B60BF"/>
    <w:rsid w:val="003B61C8"/>
    <w:rsid w:val="003B6BE3"/>
    <w:rsid w:val="003B7664"/>
    <w:rsid w:val="003C010C"/>
    <w:rsid w:val="003C08AD"/>
    <w:rsid w:val="003C0A6C"/>
    <w:rsid w:val="003C14F8"/>
    <w:rsid w:val="003C1B91"/>
    <w:rsid w:val="003C425D"/>
    <w:rsid w:val="003C58D5"/>
    <w:rsid w:val="003C5A43"/>
    <w:rsid w:val="003D0519"/>
    <w:rsid w:val="003D0FF6"/>
    <w:rsid w:val="003D262C"/>
    <w:rsid w:val="003D6D61"/>
    <w:rsid w:val="003E0342"/>
    <w:rsid w:val="003E091D"/>
    <w:rsid w:val="003E0AC1"/>
    <w:rsid w:val="003E1C53"/>
    <w:rsid w:val="003E2A69"/>
    <w:rsid w:val="003E2D49"/>
    <w:rsid w:val="003E2FD4"/>
    <w:rsid w:val="003E49F6"/>
    <w:rsid w:val="003E540C"/>
    <w:rsid w:val="003E660F"/>
    <w:rsid w:val="003E7AEF"/>
    <w:rsid w:val="003F0841"/>
    <w:rsid w:val="003F23D3"/>
    <w:rsid w:val="003F3F08"/>
    <w:rsid w:val="003F49F1"/>
    <w:rsid w:val="003F6272"/>
    <w:rsid w:val="00400E72"/>
    <w:rsid w:val="00401400"/>
    <w:rsid w:val="004016B5"/>
    <w:rsid w:val="00404869"/>
    <w:rsid w:val="00405884"/>
    <w:rsid w:val="00406AA4"/>
    <w:rsid w:val="00407996"/>
    <w:rsid w:val="00407D39"/>
    <w:rsid w:val="0041477A"/>
    <w:rsid w:val="00415E40"/>
    <w:rsid w:val="004167A3"/>
    <w:rsid w:val="004174DE"/>
    <w:rsid w:val="0042062C"/>
    <w:rsid w:val="00420C7A"/>
    <w:rsid w:val="004301B8"/>
    <w:rsid w:val="00432DAA"/>
    <w:rsid w:val="00434305"/>
    <w:rsid w:val="00435DF7"/>
    <w:rsid w:val="004370EB"/>
    <w:rsid w:val="0044083F"/>
    <w:rsid w:val="00441AE7"/>
    <w:rsid w:val="004422BC"/>
    <w:rsid w:val="004439A4"/>
    <w:rsid w:val="00445574"/>
    <w:rsid w:val="00445CBC"/>
    <w:rsid w:val="004467FB"/>
    <w:rsid w:val="00452D6B"/>
    <w:rsid w:val="00454484"/>
    <w:rsid w:val="0045517B"/>
    <w:rsid w:val="00455D7C"/>
    <w:rsid w:val="00463B77"/>
    <w:rsid w:val="00463C7B"/>
    <w:rsid w:val="004644A6"/>
    <w:rsid w:val="004659BD"/>
    <w:rsid w:val="00465F45"/>
    <w:rsid w:val="00467E92"/>
    <w:rsid w:val="00470775"/>
    <w:rsid w:val="004746B1"/>
    <w:rsid w:val="0047583F"/>
    <w:rsid w:val="00475DE8"/>
    <w:rsid w:val="00481C44"/>
    <w:rsid w:val="0048239D"/>
    <w:rsid w:val="00484936"/>
    <w:rsid w:val="00485C89"/>
    <w:rsid w:val="00486BE3"/>
    <w:rsid w:val="00487B8D"/>
    <w:rsid w:val="004905E4"/>
    <w:rsid w:val="00490A89"/>
    <w:rsid w:val="00490AB4"/>
    <w:rsid w:val="00492F02"/>
    <w:rsid w:val="004939AE"/>
    <w:rsid w:val="004A0C33"/>
    <w:rsid w:val="004A12DF"/>
    <w:rsid w:val="004A17E6"/>
    <w:rsid w:val="004A1BA8"/>
    <w:rsid w:val="004A4698"/>
    <w:rsid w:val="004A4B57"/>
    <w:rsid w:val="004A63FA"/>
    <w:rsid w:val="004A73B1"/>
    <w:rsid w:val="004B0272"/>
    <w:rsid w:val="004B0E1B"/>
    <w:rsid w:val="004B11DD"/>
    <w:rsid w:val="004B1ED1"/>
    <w:rsid w:val="004B2701"/>
    <w:rsid w:val="004B2E1B"/>
    <w:rsid w:val="004B3AA8"/>
    <w:rsid w:val="004B3E93"/>
    <w:rsid w:val="004C1FBC"/>
    <w:rsid w:val="004C3F1D"/>
    <w:rsid w:val="004C43A5"/>
    <w:rsid w:val="004C458D"/>
    <w:rsid w:val="004C46EA"/>
    <w:rsid w:val="004C7556"/>
    <w:rsid w:val="004C7E8B"/>
    <w:rsid w:val="004C7E9D"/>
    <w:rsid w:val="004C7F67"/>
    <w:rsid w:val="004D076D"/>
    <w:rsid w:val="004D0E4F"/>
    <w:rsid w:val="004D0EF1"/>
    <w:rsid w:val="004D2253"/>
    <w:rsid w:val="004D4406"/>
    <w:rsid w:val="004D6E3C"/>
    <w:rsid w:val="004D7C42"/>
    <w:rsid w:val="004E0465"/>
    <w:rsid w:val="004E127B"/>
    <w:rsid w:val="004E1C0A"/>
    <w:rsid w:val="004E2B06"/>
    <w:rsid w:val="004E30C5"/>
    <w:rsid w:val="004E498A"/>
    <w:rsid w:val="004E4AA5"/>
    <w:rsid w:val="004E4AEE"/>
    <w:rsid w:val="004E59E3"/>
    <w:rsid w:val="004E67C0"/>
    <w:rsid w:val="004E6E19"/>
    <w:rsid w:val="004F1511"/>
    <w:rsid w:val="004F18CB"/>
    <w:rsid w:val="004F391A"/>
    <w:rsid w:val="004F3CFB"/>
    <w:rsid w:val="004F6456"/>
    <w:rsid w:val="004F696E"/>
    <w:rsid w:val="004F6C71"/>
    <w:rsid w:val="00501139"/>
    <w:rsid w:val="00501DA5"/>
    <w:rsid w:val="0050363E"/>
    <w:rsid w:val="005039BC"/>
    <w:rsid w:val="005043BB"/>
    <w:rsid w:val="00504A3D"/>
    <w:rsid w:val="005056A6"/>
    <w:rsid w:val="00505767"/>
    <w:rsid w:val="005073F0"/>
    <w:rsid w:val="00510A7B"/>
    <w:rsid w:val="0051231A"/>
    <w:rsid w:val="005129CF"/>
    <w:rsid w:val="00512F6E"/>
    <w:rsid w:val="00513038"/>
    <w:rsid w:val="00513D04"/>
    <w:rsid w:val="00514174"/>
    <w:rsid w:val="00516088"/>
    <w:rsid w:val="00516B0B"/>
    <w:rsid w:val="00521825"/>
    <w:rsid w:val="005220EC"/>
    <w:rsid w:val="00523F95"/>
    <w:rsid w:val="0052484C"/>
    <w:rsid w:val="00524D65"/>
    <w:rsid w:val="00525B16"/>
    <w:rsid w:val="00533D04"/>
    <w:rsid w:val="00533E1C"/>
    <w:rsid w:val="00534804"/>
    <w:rsid w:val="00534BDF"/>
    <w:rsid w:val="005354EA"/>
    <w:rsid w:val="005354EE"/>
    <w:rsid w:val="0053585F"/>
    <w:rsid w:val="00535EC4"/>
    <w:rsid w:val="00535ED9"/>
    <w:rsid w:val="0053692B"/>
    <w:rsid w:val="00541031"/>
    <w:rsid w:val="00541853"/>
    <w:rsid w:val="00542CA2"/>
    <w:rsid w:val="00543BDA"/>
    <w:rsid w:val="005441CC"/>
    <w:rsid w:val="005479DA"/>
    <w:rsid w:val="00547BCC"/>
    <w:rsid w:val="0055013B"/>
    <w:rsid w:val="00550F01"/>
    <w:rsid w:val="00551F6F"/>
    <w:rsid w:val="00554EED"/>
    <w:rsid w:val="00555044"/>
    <w:rsid w:val="00556254"/>
    <w:rsid w:val="005572D6"/>
    <w:rsid w:val="00561475"/>
    <w:rsid w:val="005623DC"/>
    <w:rsid w:val="0056487B"/>
    <w:rsid w:val="00564FB9"/>
    <w:rsid w:val="00573BF1"/>
    <w:rsid w:val="00573D9E"/>
    <w:rsid w:val="005801E3"/>
    <w:rsid w:val="00581802"/>
    <w:rsid w:val="005836A8"/>
    <w:rsid w:val="0058409C"/>
    <w:rsid w:val="00584262"/>
    <w:rsid w:val="00586630"/>
    <w:rsid w:val="00587ADD"/>
    <w:rsid w:val="0059055F"/>
    <w:rsid w:val="00591E27"/>
    <w:rsid w:val="00596160"/>
    <w:rsid w:val="005966E2"/>
    <w:rsid w:val="00597007"/>
    <w:rsid w:val="005A0966"/>
    <w:rsid w:val="005A11B7"/>
    <w:rsid w:val="005A260B"/>
    <w:rsid w:val="005A3BF8"/>
    <w:rsid w:val="005A4A1B"/>
    <w:rsid w:val="005A7830"/>
    <w:rsid w:val="005A7FCE"/>
    <w:rsid w:val="005B0F3F"/>
    <w:rsid w:val="005B4903"/>
    <w:rsid w:val="005B51CE"/>
    <w:rsid w:val="005B5885"/>
    <w:rsid w:val="005B5CD7"/>
    <w:rsid w:val="005B6CF6"/>
    <w:rsid w:val="005B7422"/>
    <w:rsid w:val="005B7986"/>
    <w:rsid w:val="005C29B8"/>
    <w:rsid w:val="005C5F21"/>
    <w:rsid w:val="005C7156"/>
    <w:rsid w:val="005D0C75"/>
    <w:rsid w:val="005D0D28"/>
    <w:rsid w:val="005D4171"/>
    <w:rsid w:val="005D6A95"/>
    <w:rsid w:val="005D6B2C"/>
    <w:rsid w:val="005D6D9C"/>
    <w:rsid w:val="005E0314"/>
    <w:rsid w:val="005E2335"/>
    <w:rsid w:val="005E34CA"/>
    <w:rsid w:val="005E3B3F"/>
    <w:rsid w:val="005E3C18"/>
    <w:rsid w:val="005E6812"/>
    <w:rsid w:val="005E7124"/>
    <w:rsid w:val="005E7881"/>
    <w:rsid w:val="005E78E0"/>
    <w:rsid w:val="005F0D9C"/>
    <w:rsid w:val="005F237D"/>
    <w:rsid w:val="005F284E"/>
    <w:rsid w:val="005F4712"/>
    <w:rsid w:val="005F58D9"/>
    <w:rsid w:val="005F6D05"/>
    <w:rsid w:val="006015CE"/>
    <w:rsid w:val="00604784"/>
    <w:rsid w:val="00606419"/>
    <w:rsid w:val="00607D29"/>
    <w:rsid w:val="00610785"/>
    <w:rsid w:val="00611912"/>
    <w:rsid w:val="00612952"/>
    <w:rsid w:val="00613BFC"/>
    <w:rsid w:val="00614CC1"/>
    <w:rsid w:val="006159EE"/>
    <w:rsid w:val="00615A9D"/>
    <w:rsid w:val="00617387"/>
    <w:rsid w:val="006201C7"/>
    <w:rsid w:val="006205D6"/>
    <w:rsid w:val="00620702"/>
    <w:rsid w:val="00622543"/>
    <w:rsid w:val="006252D8"/>
    <w:rsid w:val="006259BC"/>
    <w:rsid w:val="0062636B"/>
    <w:rsid w:val="00632182"/>
    <w:rsid w:val="00632AE0"/>
    <w:rsid w:val="00633C17"/>
    <w:rsid w:val="00634D9E"/>
    <w:rsid w:val="00635DAE"/>
    <w:rsid w:val="00636343"/>
    <w:rsid w:val="00636E3E"/>
    <w:rsid w:val="006379F7"/>
    <w:rsid w:val="00637E4D"/>
    <w:rsid w:val="00640620"/>
    <w:rsid w:val="00641A1F"/>
    <w:rsid w:val="00644133"/>
    <w:rsid w:val="00645904"/>
    <w:rsid w:val="00650182"/>
    <w:rsid w:val="00650B69"/>
    <w:rsid w:val="00651ACB"/>
    <w:rsid w:val="00651C47"/>
    <w:rsid w:val="00652AB2"/>
    <w:rsid w:val="00653FED"/>
    <w:rsid w:val="00654EC0"/>
    <w:rsid w:val="0065512F"/>
    <w:rsid w:val="0065525B"/>
    <w:rsid w:val="00655D4F"/>
    <w:rsid w:val="00656D29"/>
    <w:rsid w:val="006640E5"/>
    <w:rsid w:val="006646F1"/>
    <w:rsid w:val="00664929"/>
    <w:rsid w:val="00664F62"/>
    <w:rsid w:val="006655E1"/>
    <w:rsid w:val="0067127C"/>
    <w:rsid w:val="00672060"/>
    <w:rsid w:val="00672BFD"/>
    <w:rsid w:val="006770F4"/>
    <w:rsid w:val="00677A84"/>
    <w:rsid w:val="0068026D"/>
    <w:rsid w:val="00680A27"/>
    <w:rsid w:val="006816A4"/>
    <w:rsid w:val="006819B8"/>
    <w:rsid w:val="006840A6"/>
    <w:rsid w:val="006850CD"/>
    <w:rsid w:val="00685AAB"/>
    <w:rsid w:val="00691172"/>
    <w:rsid w:val="006911C1"/>
    <w:rsid w:val="00695D22"/>
    <w:rsid w:val="006A07AA"/>
    <w:rsid w:val="006A25E5"/>
    <w:rsid w:val="006A2B46"/>
    <w:rsid w:val="006A336D"/>
    <w:rsid w:val="006A37B9"/>
    <w:rsid w:val="006A5EEE"/>
    <w:rsid w:val="006A7DC0"/>
    <w:rsid w:val="006B2672"/>
    <w:rsid w:val="006B43C7"/>
    <w:rsid w:val="006B46B2"/>
    <w:rsid w:val="006B54BF"/>
    <w:rsid w:val="006B5D06"/>
    <w:rsid w:val="006B5F44"/>
    <w:rsid w:val="006B5F90"/>
    <w:rsid w:val="006B62E4"/>
    <w:rsid w:val="006C1BBA"/>
    <w:rsid w:val="006C2079"/>
    <w:rsid w:val="006C5A62"/>
    <w:rsid w:val="006C5D68"/>
    <w:rsid w:val="006C6976"/>
    <w:rsid w:val="006C6DD0"/>
    <w:rsid w:val="006D04EA"/>
    <w:rsid w:val="006D16C4"/>
    <w:rsid w:val="006D3E96"/>
    <w:rsid w:val="006D4515"/>
    <w:rsid w:val="006D4BB1"/>
    <w:rsid w:val="006D650D"/>
    <w:rsid w:val="006D6593"/>
    <w:rsid w:val="006D66BB"/>
    <w:rsid w:val="006E0753"/>
    <w:rsid w:val="006E23EA"/>
    <w:rsid w:val="006E63CD"/>
    <w:rsid w:val="006F03A8"/>
    <w:rsid w:val="006F1B92"/>
    <w:rsid w:val="006F2ACA"/>
    <w:rsid w:val="006F2ADC"/>
    <w:rsid w:val="006F2BFE"/>
    <w:rsid w:val="006F31E9"/>
    <w:rsid w:val="006F6284"/>
    <w:rsid w:val="007002C5"/>
    <w:rsid w:val="00704387"/>
    <w:rsid w:val="007052D2"/>
    <w:rsid w:val="00707669"/>
    <w:rsid w:val="0071167A"/>
    <w:rsid w:val="00711CBA"/>
    <w:rsid w:val="00711FB5"/>
    <w:rsid w:val="00712A01"/>
    <w:rsid w:val="007134CD"/>
    <w:rsid w:val="00714F58"/>
    <w:rsid w:val="00722FBF"/>
    <w:rsid w:val="00722FC2"/>
    <w:rsid w:val="00723C9D"/>
    <w:rsid w:val="00724879"/>
    <w:rsid w:val="00724E1B"/>
    <w:rsid w:val="00725949"/>
    <w:rsid w:val="00727FA2"/>
    <w:rsid w:val="00731C61"/>
    <w:rsid w:val="007322D9"/>
    <w:rsid w:val="00732AFD"/>
    <w:rsid w:val="00732BC0"/>
    <w:rsid w:val="00732D9C"/>
    <w:rsid w:val="0073720F"/>
    <w:rsid w:val="00737796"/>
    <w:rsid w:val="00740E76"/>
    <w:rsid w:val="0074165C"/>
    <w:rsid w:val="00742C35"/>
    <w:rsid w:val="007432CA"/>
    <w:rsid w:val="007439EB"/>
    <w:rsid w:val="00743CB4"/>
    <w:rsid w:val="00743F0A"/>
    <w:rsid w:val="007444E8"/>
    <w:rsid w:val="0074548E"/>
    <w:rsid w:val="00745773"/>
    <w:rsid w:val="00746800"/>
    <w:rsid w:val="0074692E"/>
    <w:rsid w:val="00746F4B"/>
    <w:rsid w:val="007501A8"/>
    <w:rsid w:val="00750D61"/>
    <w:rsid w:val="00750EE1"/>
    <w:rsid w:val="00752B4D"/>
    <w:rsid w:val="00755402"/>
    <w:rsid w:val="00756B26"/>
    <w:rsid w:val="00756EDF"/>
    <w:rsid w:val="007575AB"/>
    <w:rsid w:val="007600E3"/>
    <w:rsid w:val="007659C5"/>
    <w:rsid w:val="00765C43"/>
    <w:rsid w:val="00765EFB"/>
    <w:rsid w:val="007671CA"/>
    <w:rsid w:val="00767C61"/>
    <w:rsid w:val="0077008A"/>
    <w:rsid w:val="00771E1B"/>
    <w:rsid w:val="00773C1F"/>
    <w:rsid w:val="007745EF"/>
    <w:rsid w:val="00774DA4"/>
    <w:rsid w:val="00776599"/>
    <w:rsid w:val="00777885"/>
    <w:rsid w:val="0078114B"/>
    <w:rsid w:val="00781DD2"/>
    <w:rsid w:val="00782FB9"/>
    <w:rsid w:val="00783ECF"/>
    <w:rsid w:val="0078413A"/>
    <w:rsid w:val="00787AF7"/>
    <w:rsid w:val="0079029F"/>
    <w:rsid w:val="00792A2D"/>
    <w:rsid w:val="007959E8"/>
    <w:rsid w:val="00795E9C"/>
    <w:rsid w:val="0079653C"/>
    <w:rsid w:val="007A0521"/>
    <w:rsid w:val="007A2E12"/>
    <w:rsid w:val="007A3475"/>
    <w:rsid w:val="007A41C8"/>
    <w:rsid w:val="007A54CE"/>
    <w:rsid w:val="007A64DE"/>
    <w:rsid w:val="007A6FD9"/>
    <w:rsid w:val="007A7FFA"/>
    <w:rsid w:val="007B04EB"/>
    <w:rsid w:val="007B0D4F"/>
    <w:rsid w:val="007B5A3D"/>
    <w:rsid w:val="007B5B95"/>
    <w:rsid w:val="007B68EA"/>
    <w:rsid w:val="007B7453"/>
    <w:rsid w:val="007C1E8B"/>
    <w:rsid w:val="007C2D89"/>
    <w:rsid w:val="007C2EB1"/>
    <w:rsid w:val="007C4593"/>
    <w:rsid w:val="007C5309"/>
    <w:rsid w:val="007C6069"/>
    <w:rsid w:val="007D06C4"/>
    <w:rsid w:val="007D1352"/>
    <w:rsid w:val="007D2508"/>
    <w:rsid w:val="007D2CEC"/>
    <w:rsid w:val="007D346A"/>
    <w:rsid w:val="007D5C09"/>
    <w:rsid w:val="007D6518"/>
    <w:rsid w:val="007D75CD"/>
    <w:rsid w:val="007D76BD"/>
    <w:rsid w:val="007D7FF2"/>
    <w:rsid w:val="007E0BF1"/>
    <w:rsid w:val="007F0ED8"/>
    <w:rsid w:val="007F0F63"/>
    <w:rsid w:val="007F75CE"/>
    <w:rsid w:val="008013A4"/>
    <w:rsid w:val="008021EE"/>
    <w:rsid w:val="008027CE"/>
    <w:rsid w:val="00802F42"/>
    <w:rsid w:val="0080433B"/>
    <w:rsid w:val="00804383"/>
    <w:rsid w:val="00804BB7"/>
    <w:rsid w:val="00804D41"/>
    <w:rsid w:val="00807290"/>
    <w:rsid w:val="00810257"/>
    <w:rsid w:val="008104F5"/>
    <w:rsid w:val="00811072"/>
    <w:rsid w:val="00811369"/>
    <w:rsid w:val="008118F8"/>
    <w:rsid w:val="00815419"/>
    <w:rsid w:val="008163C8"/>
    <w:rsid w:val="008164A1"/>
    <w:rsid w:val="00817325"/>
    <w:rsid w:val="008209E6"/>
    <w:rsid w:val="00823303"/>
    <w:rsid w:val="008233B2"/>
    <w:rsid w:val="00823A9F"/>
    <w:rsid w:val="00823C85"/>
    <w:rsid w:val="00825138"/>
    <w:rsid w:val="008269DD"/>
    <w:rsid w:val="00830621"/>
    <w:rsid w:val="00832856"/>
    <w:rsid w:val="0083348C"/>
    <w:rsid w:val="008373D3"/>
    <w:rsid w:val="00840617"/>
    <w:rsid w:val="00840F84"/>
    <w:rsid w:val="00842A47"/>
    <w:rsid w:val="00843C13"/>
    <w:rsid w:val="008447E0"/>
    <w:rsid w:val="00844FDF"/>
    <w:rsid w:val="008454F8"/>
    <w:rsid w:val="0085094A"/>
    <w:rsid w:val="0085173A"/>
    <w:rsid w:val="0085291E"/>
    <w:rsid w:val="00856316"/>
    <w:rsid w:val="008603CE"/>
    <w:rsid w:val="008620FC"/>
    <w:rsid w:val="008627A5"/>
    <w:rsid w:val="00863E05"/>
    <w:rsid w:val="00863FEC"/>
    <w:rsid w:val="00865ACA"/>
    <w:rsid w:val="00865D28"/>
    <w:rsid w:val="00865E03"/>
    <w:rsid w:val="00865F85"/>
    <w:rsid w:val="00867C10"/>
    <w:rsid w:val="00870439"/>
    <w:rsid w:val="00870DA1"/>
    <w:rsid w:val="0087140D"/>
    <w:rsid w:val="00883F93"/>
    <w:rsid w:val="00884DB3"/>
    <w:rsid w:val="00885A9D"/>
    <w:rsid w:val="008864F6"/>
    <w:rsid w:val="0089049D"/>
    <w:rsid w:val="008928C9"/>
    <w:rsid w:val="008930CB"/>
    <w:rsid w:val="008938DC"/>
    <w:rsid w:val="00893FD1"/>
    <w:rsid w:val="00894836"/>
    <w:rsid w:val="00895172"/>
    <w:rsid w:val="00895680"/>
    <w:rsid w:val="0089684F"/>
    <w:rsid w:val="00896DFF"/>
    <w:rsid w:val="0089762C"/>
    <w:rsid w:val="008A1893"/>
    <w:rsid w:val="008A2CB0"/>
    <w:rsid w:val="008A3215"/>
    <w:rsid w:val="008A57E6"/>
    <w:rsid w:val="008A6F81"/>
    <w:rsid w:val="008A745E"/>
    <w:rsid w:val="008A769A"/>
    <w:rsid w:val="008B0C9C"/>
    <w:rsid w:val="008B166D"/>
    <w:rsid w:val="008B17F4"/>
    <w:rsid w:val="008B3615"/>
    <w:rsid w:val="008B40AC"/>
    <w:rsid w:val="008B4AC4"/>
    <w:rsid w:val="008B50C8"/>
    <w:rsid w:val="008B5281"/>
    <w:rsid w:val="008B7E05"/>
    <w:rsid w:val="008C1797"/>
    <w:rsid w:val="008C219C"/>
    <w:rsid w:val="008C475E"/>
    <w:rsid w:val="008C619A"/>
    <w:rsid w:val="008C6F7E"/>
    <w:rsid w:val="008D0CE8"/>
    <w:rsid w:val="008D1B36"/>
    <w:rsid w:val="008D2D1D"/>
    <w:rsid w:val="008D453D"/>
    <w:rsid w:val="008D53AD"/>
    <w:rsid w:val="008D562B"/>
    <w:rsid w:val="008D5733"/>
    <w:rsid w:val="008D5967"/>
    <w:rsid w:val="008D622B"/>
    <w:rsid w:val="008D666C"/>
    <w:rsid w:val="008D7B54"/>
    <w:rsid w:val="008E0C09"/>
    <w:rsid w:val="008E0C9D"/>
    <w:rsid w:val="008E1648"/>
    <w:rsid w:val="008E1B3E"/>
    <w:rsid w:val="008E2319"/>
    <w:rsid w:val="008E4BB6"/>
    <w:rsid w:val="008E5518"/>
    <w:rsid w:val="008E6A84"/>
    <w:rsid w:val="008F0CDC"/>
    <w:rsid w:val="008F17A3"/>
    <w:rsid w:val="008F1ED3"/>
    <w:rsid w:val="008F23A5"/>
    <w:rsid w:val="008F255B"/>
    <w:rsid w:val="008F4C29"/>
    <w:rsid w:val="008F70BD"/>
    <w:rsid w:val="008F788F"/>
    <w:rsid w:val="008F7EA2"/>
    <w:rsid w:val="0090117B"/>
    <w:rsid w:val="00901CCB"/>
    <w:rsid w:val="00902722"/>
    <w:rsid w:val="009027BC"/>
    <w:rsid w:val="009062E6"/>
    <w:rsid w:val="009107DE"/>
    <w:rsid w:val="00911BE5"/>
    <w:rsid w:val="00911CD2"/>
    <w:rsid w:val="00913CA9"/>
    <w:rsid w:val="009145AE"/>
    <w:rsid w:val="009146CE"/>
    <w:rsid w:val="00914CA7"/>
    <w:rsid w:val="00915C3E"/>
    <w:rsid w:val="009161A8"/>
    <w:rsid w:val="00916841"/>
    <w:rsid w:val="00916B69"/>
    <w:rsid w:val="009216CC"/>
    <w:rsid w:val="00922BF1"/>
    <w:rsid w:val="009245F5"/>
    <w:rsid w:val="009249EC"/>
    <w:rsid w:val="009273B3"/>
    <w:rsid w:val="009305B5"/>
    <w:rsid w:val="009345A0"/>
    <w:rsid w:val="00936FF1"/>
    <w:rsid w:val="009406B3"/>
    <w:rsid w:val="009429D5"/>
    <w:rsid w:val="00942BF1"/>
    <w:rsid w:val="00943870"/>
    <w:rsid w:val="009449AF"/>
    <w:rsid w:val="00945180"/>
    <w:rsid w:val="00945428"/>
    <w:rsid w:val="0094607B"/>
    <w:rsid w:val="009503A8"/>
    <w:rsid w:val="00953604"/>
    <w:rsid w:val="0095496B"/>
    <w:rsid w:val="00956644"/>
    <w:rsid w:val="009610DC"/>
    <w:rsid w:val="00961490"/>
    <w:rsid w:val="00962673"/>
    <w:rsid w:val="0096381A"/>
    <w:rsid w:val="00965E04"/>
    <w:rsid w:val="009674AD"/>
    <w:rsid w:val="00970CDC"/>
    <w:rsid w:val="00977010"/>
    <w:rsid w:val="00977D02"/>
    <w:rsid w:val="009809BB"/>
    <w:rsid w:val="0098364B"/>
    <w:rsid w:val="009911AF"/>
    <w:rsid w:val="00991875"/>
    <w:rsid w:val="00991F92"/>
    <w:rsid w:val="00992985"/>
    <w:rsid w:val="00993889"/>
    <w:rsid w:val="0099551B"/>
    <w:rsid w:val="00997BF1"/>
    <w:rsid w:val="009A089C"/>
    <w:rsid w:val="009A118E"/>
    <w:rsid w:val="009A21CD"/>
    <w:rsid w:val="009A278C"/>
    <w:rsid w:val="009A2BC2"/>
    <w:rsid w:val="009A42C1"/>
    <w:rsid w:val="009A5429"/>
    <w:rsid w:val="009A57A1"/>
    <w:rsid w:val="009A72AD"/>
    <w:rsid w:val="009B01D8"/>
    <w:rsid w:val="009B09E0"/>
    <w:rsid w:val="009B0BC5"/>
    <w:rsid w:val="009B1247"/>
    <w:rsid w:val="009B6029"/>
    <w:rsid w:val="009B6971"/>
    <w:rsid w:val="009C2333"/>
    <w:rsid w:val="009C27F1"/>
    <w:rsid w:val="009C3152"/>
    <w:rsid w:val="009C4CFA"/>
    <w:rsid w:val="009C5070"/>
    <w:rsid w:val="009C652E"/>
    <w:rsid w:val="009D112C"/>
    <w:rsid w:val="009D47FA"/>
    <w:rsid w:val="009D4C5B"/>
    <w:rsid w:val="009D50D2"/>
    <w:rsid w:val="009D6BCA"/>
    <w:rsid w:val="009E0F62"/>
    <w:rsid w:val="009E2C80"/>
    <w:rsid w:val="009E4A58"/>
    <w:rsid w:val="009E5726"/>
    <w:rsid w:val="009E5A2D"/>
    <w:rsid w:val="009E5AB2"/>
    <w:rsid w:val="009E6219"/>
    <w:rsid w:val="009F03B3"/>
    <w:rsid w:val="009F5D66"/>
    <w:rsid w:val="009F6511"/>
    <w:rsid w:val="009F6A9B"/>
    <w:rsid w:val="00A0096C"/>
    <w:rsid w:val="00A01757"/>
    <w:rsid w:val="00A0237F"/>
    <w:rsid w:val="00A028C0"/>
    <w:rsid w:val="00A02BAE"/>
    <w:rsid w:val="00A06A6B"/>
    <w:rsid w:val="00A07DF0"/>
    <w:rsid w:val="00A07E47"/>
    <w:rsid w:val="00A11C49"/>
    <w:rsid w:val="00A126F1"/>
    <w:rsid w:val="00A129D0"/>
    <w:rsid w:val="00A12C33"/>
    <w:rsid w:val="00A138BA"/>
    <w:rsid w:val="00A13D26"/>
    <w:rsid w:val="00A14C8E"/>
    <w:rsid w:val="00A153D9"/>
    <w:rsid w:val="00A15F09"/>
    <w:rsid w:val="00A169B6"/>
    <w:rsid w:val="00A2271D"/>
    <w:rsid w:val="00A23777"/>
    <w:rsid w:val="00A237D5"/>
    <w:rsid w:val="00A27A4E"/>
    <w:rsid w:val="00A30EFC"/>
    <w:rsid w:val="00A31984"/>
    <w:rsid w:val="00A32D73"/>
    <w:rsid w:val="00A3367B"/>
    <w:rsid w:val="00A3437F"/>
    <w:rsid w:val="00A3597D"/>
    <w:rsid w:val="00A36DD1"/>
    <w:rsid w:val="00A4006C"/>
    <w:rsid w:val="00A40091"/>
    <w:rsid w:val="00A4030F"/>
    <w:rsid w:val="00A41C79"/>
    <w:rsid w:val="00A41CB5"/>
    <w:rsid w:val="00A42CDF"/>
    <w:rsid w:val="00A43E32"/>
    <w:rsid w:val="00A4452E"/>
    <w:rsid w:val="00A4472C"/>
    <w:rsid w:val="00A44E69"/>
    <w:rsid w:val="00A4661E"/>
    <w:rsid w:val="00A46A1E"/>
    <w:rsid w:val="00A47454"/>
    <w:rsid w:val="00A47B37"/>
    <w:rsid w:val="00A51899"/>
    <w:rsid w:val="00A53430"/>
    <w:rsid w:val="00A55BD6"/>
    <w:rsid w:val="00A55D50"/>
    <w:rsid w:val="00A56D25"/>
    <w:rsid w:val="00A57142"/>
    <w:rsid w:val="00A648CD"/>
    <w:rsid w:val="00A6537A"/>
    <w:rsid w:val="00A67866"/>
    <w:rsid w:val="00A67F64"/>
    <w:rsid w:val="00A70502"/>
    <w:rsid w:val="00A70B07"/>
    <w:rsid w:val="00A723F8"/>
    <w:rsid w:val="00A77CCB"/>
    <w:rsid w:val="00A83D8D"/>
    <w:rsid w:val="00A8446B"/>
    <w:rsid w:val="00A8473F"/>
    <w:rsid w:val="00A84C5C"/>
    <w:rsid w:val="00A862D6"/>
    <w:rsid w:val="00A8715E"/>
    <w:rsid w:val="00A87C82"/>
    <w:rsid w:val="00A906A2"/>
    <w:rsid w:val="00A9295B"/>
    <w:rsid w:val="00A93B09"/>
    <w:rsid w:val="00A94247"/>
    <w:rsid w:val="00A952D7"/>
    <w:rsid w:val="00A963F7"/>
    <w:rsid w:val="00A96AD8"/>
    <w:rsid w:val="00AA052C"/>
    <w:rsid w:val="00AA1790"/>
    <w:rsid w:val="00AA1E45"/>
    <w:rsid w:val="00AA4286"/>
    <w:rsid w:val="00AA456B"/>
    <w:rsid w:val="00AA57F5"/>
    <w:rsid w:val="00AA672E"/>
    <w:rsid w:val="00AA6EC9"/>
    <w:rsid w:val="00AB41D5"/>
    <w:rsid w:val="00AB6309"/>
    <w:rsid w:val="00AB6766"/>
    <w:rsid w:val="00AB6C5F"/>
    <w:rsid w:val="00AB7129"/>
    <w:rsid w:val="00AB7805"/>
    <w:rsid w:val="00AC27A6"/>
    <w:rsid w:val="00AC30F7"/>
    <w:rsid w:val="00AC3A5A"/>
    <w:rsid w:val="00AC4D95"/>
    <w:rsid w:val="00AC566E"/>
    <w:rsid w:val="00AC5DF4"/>
    <w:rsid w:val="00AD0AEF"/>
    <w:rsid w:val="00AD11B7"/>
    <w:rsid w:val="00AD1A94"/>
    <w:rsid w:val="00AD1C05"/>
    <w:rsid w:val="00AD2410"/>
    <w:rsid w:val="00AD4126"/>
    <w:rsid w:val="00AD421C"/>
    <w:rsid w:val="00AD44FA"/>
    <w:rsid w:val="00AD5E68"/>
    <w:rsid w:val="00AD5F71"/>
    <w:rsid w:val="00AE070A"/>
    <w:rsid w:val="00AE101C"/>
    <w:rsid w:val="00AE37E5"/>
    <w:rsid w:val="00AE41EE"/>
    <w:rsid w:val="00AE5EB4"/>
    <w:rsid w:val="00AF0960"/>
    <w:rsid w:val="00AF0C18"/>
    <w:rsid w:val="00AF1D40"/>
    <w:rsid w:val="00AF47C5"/>
    <w:rsid w:val="00AF5398"/>
    <w:rsid w:val="00B029DA"/>
    <w:rsid w:val="00B049AF"/>
    <w:rsid w:val="00B07242"/>
    <w:rsid w:val="00B10534"/>
    <w:rsid w:val="00B113DB"/>
    <w:rsid w:val="00B11D8A"/>
    <w:rsid w:val="00B12981"/>
    <w:rsid w:val="00B12E40"/>
    <w:rsid w:val="00B147DD"/>
    <w:rsid w:val="00B156FD"/>
    <w:rsid w:val="00B15B29"/>
    <w:rsid w:val="00B1633A"/>
    <w:rsid w:val="00B21F61"/>
    <w:rsid w:val="00B24CBE"/>
    <w:rsid w:val="00B25AF4"/>
    <w:rsid w:val="00B261F1"/>
    <w:rsid w:val="00B265BC"/>
    <w:rsid w:val="00B26E59"/>
    <w:rsid w:val="00B27F37"/>
    <w:rsid w:val="00B31B5A"/>
    <w:rsid w:val="00B31FB1"/>
    <w:rsid w:val="00B32B82"/>
    <w:rsid w:val="00B33952"/>
    <w:rsid w:val="00B33C5E"/>
    <w:rsid w:val="00B342F4"/>
    <w:rsid w:val="00B34369"/>
    <w:rsid w:val="00B34DC2"/>
    <w:rsid w:val="00B378E5"/>
    <w:rsid w:val="00B37A42"/>
    <w:rsid w:val="00B41EF4"/>
    <w:rsid w:val="00B4346D"/>
    <w:rsid w:val="00B440F4"/>
    <w:rsid w:val="00B447A5"/>
    <w:rsid w:val="00B4654C"/>
    <w:rsid w:val="00B47293"/>
    <w:rsid w:val="00B50E50"/>
    <w:rsid w:val="00B51B48"/>
    <w:rsid w:val="00B52120"/>
    <w:rsid w:val="00B54ABC"/>
    <w:rsid w:val="00B54DDE"/>
    <w:rsid w:val="00B56FBE"/>
    <w:rsid w:val="00B57315"/>
    <w:rsid w:val="00B60ACF"/>
    <w:rsid w:val="00B628BF"/>
    <w:rsid w:val="00B62B58"/>
    <w:rsid w:val="00B65149"/>
    <w:rsid w:val="00B6551A"/>
    <w:rsid w:val="00B66567"/>
    <w:rsid w:val="00B667A0"/>
    <w:rsid w:val="00B66F52"/>
    <w:rsid w:val="00B66FE5"/>
    <w:rsid w:val="00B67EE9"/>
    <w:rsid w:val="00B71B81"/>
    <w:rsid w:val="00B721C2"/>
    <w:rsid w:val="00B72880"/>
    <w:rsid w:val="00B733F4"/>
    <w:rsid w:val="00B758BF"/>
    <w:rsid w:val="00B75B5B"/>
    <w:rsid w:val="00B760BB"/>
    <w:rsid w:val="00B77EC8"/>
    <w:rsid w:val="00B827A6"/>
    <w:rsid w:val="00B831CE"/>
    <w:rsid w:val="00B84CD1"/>
    <w:rsid w:val="00B86677"/>
    <w:rsid w:val="00B87131"/>
    <w:rsid w:val="00B912FC"/>
    <w:rsid w:val="00B9233B"/>
    <w:rsid w:val="00B939B1"/>
    <w:rsid w:val="00B96632"/>
    <w:rsid w:val="00B96D40"/>
    <w:rsid w:val="00B97386"/>
    <w:rsid w:val="00BA10D3"/>
    <w:rsid w:val="00BA263B"/>
    <w:rsid w:val="00BA42B2"/>
    <w:rsid w:val="00BA4429"/>
    <w:rsid w:val="00BA58D4"/>
    <w:rsid w:val="00BA5B9E"/>
    <w:rsid w:val="00BA7C9A"/>
    <w:rsid w:val="00BB0607"/>
    <w:rsid w:val="00BB5BE6"/>
    <w:rsid w:val="00BB5F8F"/>
    <w:rsid w:val="00BB657A"/>
    <w:rsid w:val="00BB6647"/>
    <w:rsid w:val="00BC1A4E"/>
    <w:rsid w:val="00BC544E"/>
    <w:rsid w:val="00BC5DC7"/>
    <w:rsid w:val="00BC6B8B"/>
    <w:rsid w:val="00BC73D8"/>
    <w:rsid w:val="00BD52D7"/>
    <w:rsid w:val="00BD5AD2"/>
    <w:rsid w:val="00BE0423"/>
    <w:rsid w:val="00BE22F3"/>
    <w:rsid w:val="00BE5B52"/>
    <w:rsid w:val="00BE5C9A"/>
    <w:rsid w:val="00BE7B8D"/>
    <w:rsid w:val="00BF0993"/>
    <w:rsid w:val="00BF10A9"/>
    <w:rsid w:val="00BF1703"/>
    <w:rsid w:val="00BF231C"/>
    <w:rsid w:val="00BF505A"/>
    <w:rsid w:val="00BF51E5"/>
    <w:rsid w:val="00BF74A6"/>
    <w:rsid w:val="00C013AD"/>
    <w:rsid w:val="00C04904"/>
    <w:rsid w:val="00C056B3"/>
    <w:rsid w:val="00C05AEE"/>
    <w:rsid w:val="00C07EB9"/>
    <w:rsid w:val="00C103E5"/>
    <w:rsid w:val="00C13319"/>
    <w:rsid w:val="00C138FA"/>
    <w:rsid w:val="00C13EE9"/>
    <w:rsid w:val="00C17CF4"/>
    <w:rsid w:val="00C21540"/>
    <w:rsid w:val="00C21906"/>
    <w:rsid w:val="00C21BFA"/>
    <w:rsid w:val="00C22148"/>
    <w:rsid w:val="00C246DD"/>
    <w:rsid w:val="00C24C8D"/>
    <w:rsid w:val="00C25FE2"/>
    <w:rsid w:val="00C26B53"/>
    <w:rsid w:val="00C279B2"/>
    <w:rsid w:val="00C33E50"/>
    <w:rsid w:val="00C34C20"/>
    <w:rsid w:val="00C35A3E"/>
    <w:rsid w:val="00C4008B"/>
    <w:rsid w:val="00C42130"/>
    <w:rsid w:val="00C423A4"/>
    <w:rsid w:val="00C43140"/>
    <w:rsid w:val="00C44BF5"/>
    <w:rsid w:val="00C45D31"/>
    <w:rsid w:val="00C501A5"/>
    <w:rsid w:val="00C50EF2"/>
    <w:rsid w:val="00C521D6"/>
    <w:rsid w:val="00C52B1D"/>
    <w:rsid w:val="00C55232"/>
    <w:rsid w:val="00C553A4"/>
    <w:rsid w:val="00C55A06"/>
    <w:rsid w:val="00C55D03"/>
    <w:rsid w:val="00C55E9E"/>
    <w:rsid w:val="00C56262"/>
    <w:rsid w:val="00C601BC"/>
    <w:rsid w:val="00C6329F"/>
    <w:rsid w:val="00C63340"/>
    <w:rsid w:val="00C643F9"/>
    <w:rsid w:val="00C64D15"/>
    <w:rsid w:val="00C64E95"/>
    <w:rsid w:val="00C667BD"/>
    <w:rsid w:val="00C669A4"/>
    <w:rsid w:val="00C70EB9"/>
    <w:rsid w:val="00C71372"/>
    <w:rsid w:val="00C713B2"/>
    <w:rsid w:val="00C72410"/>
    <w:rsid w:val="00C7287F"/>
    <w:rsid w:val="00C73C12"/>
    <w:rsid w:val="00C7743B"/>
    <w:rsid w:val="00C80CB8"/>
    <w:rsid w:val="00C819F8"/>
    <w:rsid w:val="00C8248C"/>
    <w:rsid w:val="00C84E33"/>
    <w:rsid w:val="00C86D6F"/>
    <w:rsid w:val="00C9000E"/>
    <w:rsid w:val="00C90488"/>
    <w:rsid w:val="00C905FC"/>
    <w:rsid w:val="00C915FA"/>
    <w:rsid w:val="00C9296C"/>
    <w:rsid w:val="00C92D03"/>
    <w:rsid w:val="00C9319C"/>
    <w:rsid w:val="00C9435D"/>
    <w:rsid w:val="00C94DF2"/>
    <w:rsid w:val="00C96741"/>
    <w:rsid w:val="00C96F53"/>
    <w:rsid w:val="00C9706C"/>
    <w:rsid w:val="00CA16B6"/>
    <w:rsid w:val="00CA2D1B"/>
    <w:rsid w:val="00CA375D"/>
    <w:rsid w:val="00CA662A"/>
    <w:rsid w:val="00CA7AFD"/>
    <w:rsid w:val="00CA7C3C"/>
    <w:rsid w:val="00CB0189"/>
    <w:rsid w:val="00CB0BA2"/>
    <w:rsid w:val="00CB173A"/>
    <w:rsid w:val="00CB1A42"/>
    <w:rsid w:val="00CB1B0C"/>
    <w:rsid w:val="00CB2C0B"/>
    <w:rsid w:val="00CB517D"/>
    <w:rsid w:val="00CB5561"/>
    <w:rsid w:val="00CB765E"/>
    <w:rsid w:val="00CC038D"/>
    <w:rsid w:val="00CC08DB"/>
    <w:rsid w:val="00CC344D"/>
    <w:rsid w:val="00CC39FF"/>
    <w:rsid w:val="00CC3C2F"/>
    <w:rsid w:val="00CC4AC8"/>
    <w:rsid w:val="00CC5233"/>
    <w:rsid w:val="00CC5DE6"/>
    <w:rsid w:val="00CC6E4E"/>
    <w:rsid w:val="00CC6FE8"/>
    <w:rsid w:val="00CC7202"/>
    <w:rsid w:val="00CD14B3"/>
    <w:rsid w:val="00CD2808"/>
    <w:rsid w:val="00CD28BF"/>
    <w:rsid w:val="00CD4092"/>
    <w:rsid w:val="00CD4A20"/>
    <w:rsid w:val="00CD50A1"/>
    <w:rsid w:val="00CD519E"/>
    <w:rsid w:val="00CE04FF"/>
    <w:rsid w:val="00CE0804"/>
    <w:rsid w:val="00CE0C4F"/>
    <w:rsid w:val="00CE292C"/>
    <w:rsid w:val="00CE30EA"/>
    <w:rsid w:val="00CF048A"/>
    <w:rsid w:val="00CF155A"/>
    <w:rsid w:val="00CF2947"/>
    <w:rsid w:val="00CF3137"/>
    <w:rsid w:val="00CF31F1"/>
    <w:rsid w:val="00CF5FA4"/>
    <w:rsid w:val="00CF686F"/>
    <w:rsid w:val="00CF6E60"/>
    <w:rsid w:val="00CF7BCA"/>
    <w:rsid w:val="00D00196"/>
    <w:rsid w:val="00D008FD"/>
    <w:rsid w:val="00D0321C"/>
    <w:rsid w:val="00D03453"/>
    <w:rsid w:val="00D035EC"/>
    <w:rsid w:val="00D0699E"/>
    <w:rsid w:val="00D06AB1"/>
    <w:rsid w:val="00D072ED"/>
    <w:rsid w:val="00D073A1"/>
    <w:rsid w:val="00D07A16"/>
    <w:rsid w:val="00D1067E"/>
    <w:rsid w:val="00D10B6E"/>
    <w:rsid w:val="00D10F50"/>
    <w:rsid w:val="00D11272"/>
    <w:rsid w:val="00D11DA3"/>
    <w:rsid w:val="00D126F5"/>
    <w:rsid w:val="00D1489E"/>
    <w:rsid w:val="00D20737"/>
    <w:rsid w:val="00D21C48"/>
    <w:rsid w:val="00D21E81"/>
    <w:rsid w:val="00D223DE"/>
    <w:rsid w:val="00D25E37"/>
    <w:rsid w:val="00D2661A"/>
    <w:rsid w:val="00D26AE6"/>
    <w:rsid w:val="00D27582"/>
    <w:rsid w:val="00D27EC4"/>
    <w:rsid w:val="00D32719"/>
    <w:rsid w:val="00D33333"/>
    <w:rsid w:val="00D33457"/>
    <w:rsid w:val="00D34CAE"/>
    <w:rsid w:val="00D352A2"/>
    <w:rsid w:val="00D36D83"/>
    <w:rsid w:val="00D373BD"/>
    <w:rsid w:val="00D37C8D"/>
    <w:rsid w:val="00D4162B"/>
    <w:rsid w:val="00D4514F"/>
    <w:rsid w:val="00D451E2"/>
    <w:rsid w:val="00D45E89"/>
    <w:rsid w:val="00D45E8D"/>
    <w:rsid w:val="00D466AE"/>
    <w:rsid w:val="00D472A2"/>
    <w:rsid w:val="00D4734F"/>
    <w:rsid w:val="00D519AD"/>
    <w:rsid w:val="00D51BF3"/>
    <w:rsid w:val="00D53114"/>
    <w:rsid w:val="00D5362A"/>
    <w:rsid w:val="00D54210"/>
    <w:rsid w:val="00D555AD"/>
    <w:rsid w:val="00D56C2C"/>
    <w:rsid w:val="00D57B74"/>
    <w:rsid w:val="00D66846"/>
    <w:rsid w:val="00D67434"/>
    <w:rsid w:val="00D675FB"/>
    <w:rsid w:val="00D71F25"/>
    <w:rsid w:val="00D72A9C"/>
    <w:rsid w:val="00D72FB3"/>
    <w:rsid w:val="00D77031"/>
    <w:rsid w:val="00D77749"/>
    <w:rsid w:val="00D80137"/>
    <w:rsid w:val="00D84941"/>
    <w:rsid w:val="00D84FA1"/>
    <w:rsid w:val="00D851F0"/>
    <w:rsid w:val="00D86DB7"/>
    <w:rsid w:val="00D87C73"/>
    <w:rsid w:val="00D926D0"/>
    <w:rsid w:val="00D93030"/>
    <w:rsid w:val="00D950E1"/>
    <w:rsid w:val="00D952A6"/>
    <w:rsid w:val="00D953F7"/>
    <w:rsid w:val="00D97F99"/>
    <w:rsid w:val="00DA1E08"/>
    <w:rsid w:val="00DA24F8"/>
    <w:rsid w:val="00DA28E8"/>
    <w:rsid w:val="00DA34EC"/>
    <w:rsid w:val="00DA38D3"/>
    <w:rsid w:val="00DA3932"/>
    <w:rsid w:val="00DA3AFC"/>
    <w:rsid w:val="00DA5BC0"/>
    <w:rsid w:val="00DA64F8"/>
    <w:rsid w:val="00DA6C15"/>
    <w:rsid w:val="00DB0258"/>
    <w:rsid w:val="00DB38EE"/>
    <w:rsid w:val="00DB445D"/>
    <w:rsid w:val="00DB498B"/>
    <w:rsid w:val="00DB66CA"/>
    <w:rsid w:val="00DB6BCA"/>
    <w:rsid w:val="00DB6D63"/>
    <w:rsid w:val="00DB73F7"/>
    <w:rsid w:val="00DC0321"/>
    <w:rsid w:val="00DC3067"/>
    <w:rsid w:val="00DC370B"/>
    <w:rsid w:val="00DC43D8"/>
    <w:rsid w:val="00DC5B90"/>
    <w:rsid w:val="00DD00FF"/>
    <w:rsid w:val="00DD0619"/>
    <w:rsid w:val="00DD07FB"/>
    <w:rsid w:val="00DD25C6"/>
    <w:rsid w:val="00DD4FE5"/>
    <w:rsid w:val="00DD54B0"/>
    <w:rsid w:val="00DD57EE"/>
    <w:rsid w:val="00DD6BCC"/>
    <w:rsid w:val="00DE0A4B"/>
    <w:rsid w:val="00DE0DB2"/>
    <w:rsid w:val="00DE1805"/>
    <w:rsid w:val="00DE1C34"/>
    <w:rsid w:val="00DE2410"/>
    <w:rsid w:val="00DE2939"/>
    <w:rsid w:val="00DE6E81"/>
    <w:rsid w:val="00DE703F"/>
    <w:rsid w:val="00DE7595"/>
    <w:rsid w:val="00DF1961"/>
    <w:rsid w:val="00DF3CE1"/>
    <w:rsid w:val="00DF44DE"/>
    <w:rsid w:val="00DF5F11"/>
    <w:rsid w:val="00DF6A45"/>
    <w:rsid w:val="00DF6CF5"/>
    <w:rsid w:val="00E01138"/>
    <w:rsid w:val="00E02DFB"/>
    <w:rsid w:val="00E030F9"/>
    <w:rsid w:val="00E0311A"/>
    <w:rsid w:val="00E03138"/>
    <w:rsid w:val="00E06404"/>
    <w:rsid w:val="00E07BFB"/>
    <w:rsid w:val="00E11A85"/>
    <w:rsid w:val="00E1224E"/>
    <w:rsid w:val="00E12495"/>
    <w:rsid w:val="00E15CCD"/>
    <w:rsid w:val="00E202EF"/>
    <w:rsid w:val="00E210B5"/>
    <w:rsid w:val="00E23D99"/>
    <w:rsid w:val="00E2552F"/>
    <w:rsid w:val="00E27B6C"/>
    <w:rsid w:val="00E30AA2"/>
    <w:rsid w:val="00E3137A"/>
    <w:rsid w:val="00E32CCF"/>
    <w:rsid w:val="00E34A98"/>
    <w:rsid w:val="00E35D1E"/>
    <w:rsid w:val="00E364F9"/>
    <w:rsid w:val="00E365FA"/>
    <w:rsid w:val="00E36789"/>
    <w:rsid w:val="00E428D0"/>
    <w:rsid w:val="00E44A83"/>
    <w:rsid w:val="00E463ED"/>
    <w:rsid w:val="00E502C1"/>
    <w:rsid w:val="00E502DD"/>
    <w:rsid w:val="00E50D3A"/>
    <w:rsid w:val="00E51387"/>
    <w:rsid w:val="00E51401"/>
    <w:rsid w:val="00E51E68"/>
    <w:rsid w:val="00E52EFD"/>
    <w:rsid w:val="00E5408A"/>
    <w:rsid w:val="00E56800"/>
    <w:rsid w:val="00E60C63"/>
    <w:rsid w:val="00E62FF9"/>
    <w:rsid w:val="00E635D6"/>
    <w:rsid w:val="00E639BC"/>
    <w:rsid w:val="00E664CC"/>
    <w:rsid w:val="00E67D66"/>
    <w:rsid w:val="00E70388"/>
    <w:rsid w:val="00E70F92"/>
    <w:rsid w:val="00E716B5"/>
    <w:rsid w:val="00E74C54"/>
    <w:rsid w:val="00E74D69"/>
    <w:rsid w:val="00E76345"/>
    <w:rsid w:val="00E77A03"/>
    <w:rsid w:val="00E822E8"/>
    <w:rsid w:val="00E82554"/>
    <w:rsid w:val="00E82606"/>
    <w:rsid w:val="00E82958"/>
    <w:rsid w:val="00E846C8"/>
    <w:rsid w:val="00E84957"/>
    <w:rsid w:val="00E84A55"/>
    <w:rsid w:val="00E85693"/>
    <w:rsid w:val="00E85BFF"/>
    <w:rsid w:val="00E85E83"/>
    <w:rsid w:val="00E9018C"/>
    <w:rsid w:val="00E90391"/>
    <w:rsid w:val="00E906C2"/>
    <w:rsid w:val="00E9311F"/>
    <w:rsid w:val="00E934D1"/>
    <w:rsid w:val="00E93D1D"/>
    <w:rsid w:val="00E94AF0"/>
    <w:rsid w:val="00E95D13"/>
    <w:rsid w:val="00E95DD3"/>
    <w:rsid w:val="00E969D5"/>
    <w:rsid w:val="00E97CD2"/>
    <w:rsid w:val="00EA58D1"/>
    <w:rsid w:val="00EA61BC"/>
    <w:rsid w:val="00EA681A"/>
    <w:rsid w:val="00EA6C04"/>
    <w:rsid w:val="00EA735B"/>
    <w:rsid w:val="00EB0F4C"/>
    <w:rsid w:val="00EB16A4"/>
    <w:rsid w:val="00EB17DE"/>
    <w:rsid w:val="00EB1E69"/>
    <w:rsid w:val="00EB2086"/>
    <w:rsid w:val="00EB25CD"/>
    <w:rsid w:val="00EB48A9"/>
    <w:rsid w:val="00EB5EDF"/>
    <w:rsid w:val="00EB60FE"/>
    <w:rsid w:val="00EB70F3"/>
    <w:rsid w:val="00EB74DB"/>
    <w:rsid w:val="00EC44F0"/>
    <w:rsid w:val="00EC5359"/>
    <w:rsid w:val="00EC562A"/>
    <w:rsid w:val="00ED067A"/>
    <w:rsid w:val="00ED2B50"/>
    <w:rsid w:val="00ED5A0D"/>
    <w:rsid w:val="00EE0350"/>
    <w:rsid w:val="00EE0719"/>
    <w:rsid w:val="00EE0E80"/>
    <w:rsid w:val="00EE54A6"/>
    <w:rsid w:val="00EE613F"/>
    <w:rsid w:val="00EE6C66"/>
    <w:rsid w:val="00EE7295"/>
    <w:rsid w:val="00EE7869"/>
    <w:rsid w:val="00EF054A"/>
    <w:rsid w:val="00EF3235"/>
    <w:rsid w:val="00EF738B"/>
    <w:rsid w:val="00EF7E72"/>
    <w:rsid w:val="00F028EE"/>
    <w:rsid w:val="00F04691"/>
    <w:rsid w:val="00F06D37"/>
    <w:rsid w:val="00F06FD7"/>
    <w:rsid w:val="00F079EA"/>
    <w:rsid w:val="00F07B9D"/>
    <w:rsid w:val="00F11586"/>
    <w:rsid w:val="00F1183B"/>
    <w:rsid w:val="00F11C9F"/>
    <w:rsid w:val="00F12263"/>
    <w:rsid w:val="00F1409D"/>
    <w:rsid w:val="00F14214"/>
    <w:rsid w:val="00F157A9"/>
    <w:rsid w:val="00F17DD7"/>
    <w:rsid w:val="00F259E4"/>
    <w:rsid w:val="00F25BB6"/>
    <w:rsid w:val="00F26B7E"/>
    <w:rsid w:val="00F27A3B"/>
    <w:rsid w:val="00F33817"/>
    <w:rsid w:val="00F4205A"/>
    <w:rsid w:val="00F420D5"/>
    <w:rsid w:val="00F451EA"/>
    <w:rsid w:val="00F45447"/>
    <w:rsid w:val="00F456C6"/>
    <w:rsid w:val="00F4577B"/>
    <w:rsid w:val="00F46496"/>
    <w:rsid w:val="00F47241"/>
    <w:rsid w:val="00F474D0"/>
    <w:rsid w:val="00F47A87"/>
    <w:rsid w:val="00F50179"/>
    <w:rsid w:val="00F515EE"/>
    <w:rsid w:val="00F56511"/>
    <w:rsid w:val="00F6194E"/>
    <w:rsid w:val="00F61B21"/>
    <w:rsid w:val="00F623AC"/>
    <w:rsid w:val="00F6412A"/>
    <w:rsid w:val="00F65893"/>
    <w:rsid w:val="00F66A4A"/>
    <w:rsid w:val="00F70312"/>
    <w:rsid w:val="00F7073B"/>
    <w:rsid w:val="00F71E22"/>
    <w:rsid w:val="00F72142"/>
    <w:rsid w:val="00F72AE7"/>
    <w:rsid w:val="00F73E93"/>
    <w:rsid w:val="00F74EEA"/>
    <w:rsid w:val="00F81141"/>
    <w:rsid w:val="00F8293D"/>
    <w:rsid w:val="00F833BA"/>
    <w:rsid w:val="00F834D8"/>
    <w:rsid w:val="00F84FD0"/>
    <w:rsid w:val="00F859A8"/>
    <w:rsid w:val="00F86D87"/>
    <w:rsid w:val="00F9108B"/>
    <w:rsid w:val="00F91349"/>
    <w:rsid w:val="00F927B0"/>
    <w:rsid w:val="00F93A8A"/>
    <w:rsid w:val="00F95248"/>
    <w:rsid w:val="00F956A9"/>
    <w:rsid w:val="00F963ED"/>
    <w:rsid w:val="00F966CF"/>
    <w:rsid w:val="00F96CAE"/>
    <w:rsid w:val="00F97C99"/>
    <w:rsid w:val="00FA4DAC"/>
    <w:rsid w:val="00FA64F7"/>
    <w:rsid w:val="00FA662D"/>
    <w:rsid w:val="00FA73B1"/>
    <w:rsid w:val="00FB0CB9"/>
    <w:rsid w:val="00FB228E"/>
    <w:rsid w:val="00FB231D"/>
    <w:rsid w:val="00FB45F1"/>
    <w:rsid w:val="00FB4A72"/>
    <w:rsid w:val="00FB54E8"/>
    <w:rsid w:val="00FB6349"/>
    <w:rsid w:val="00FB7054"/>
    <w:rsid w:val="00FC17B7"/>
    <w:rsid w:val="00FC2CB7"/>
    <w:rsid w:val="00FC4090"/>
    <w:rsid w:val="00FC55B4"/>
    <w:rsid w:val="00FD00E6"/>
    <w:rsid w:val="00FD09A1"/>
    <w:rsid w:val="00FD2A7C"/>
    <w:rsid w:val="00FD4FC8"/>
    <w:rsid w:val="00FD59EB"/>
    <w:rsid w:val="00FD6F24"/>
    <w:rsid w:val="00FD7299"/>
    <w:rsid w:val="00FD7EF3"/>
    <w:rsid w:val="00FE1FBE"/>
    <w:rsid w:val="00FE3901"/>
    <w:rsid w:val="00FE39D3"/>
    <w:rsid w:val="00FE4B78"/>
    <w:rsid w:val="00FE4BCE"/>
    <w:rsid w:val="00FE54AE"/>
    <w:rsid w:val="00FE576A"/>
    <w:rsid w:val="00FE75A7"/>
    <w:rsid w:val="00FE7A27"/>
    <w:rsid w:val="00FE7E79"/>
    <w:rsid w:val="00FF0B62"/>
    <w:rsid w:val="00FF325D"/>
    <w:rsid w:val="00FF3E7D"/>
    <w:rsid w:val="00FF5B99"/>
    <w:rsid w:val="00FF730C"/>
    <w:rsid w:val="00FF73F4"/>
    <w:rsid w:val="00FF7CE4"/>
    <w:rsid w:val="00FF7E39"/>
    <w:rsid w:val="013B764B"/>
    <w:rsid w:val="027714C2"/>
    <w:rsid w:val="097C219B"/>
    <w:rsid w:val="0EA914C6"/>
    <w:rsid w:val="104270D4"/>
    <w:rsid w:val="12DB5AED"/>
    <w:rsid w:val="1370283F"/>
    <w:rsid w:val="18226945"/>
    <w:rsid w:val="18A66E01"/>
    <w:rsid w:val="1BA926E0"/>
    <w:rsid w:val="1F396048"/>
    <w:rsid w:val="27B16481"/>
    <w:rsid w:val="27CA4A58"/>
    <w:rsid w:val="28915EF8"/>
    <w:rsid w:val="2BDB5422"/>
    <w:rsid w:val="2C41763E"/>
    <w:rsid w:val="340F722D"/>
    <w:rsid w:val="376D7F7F"/>
    <w:rsid w:val="397A3752"/>
    <w:rsid w:val="3A4D33F3"/>
    <w:rsid w:val="429302B1"/>
    <w:rsid w:val="42D31E7D"/>
    <w:rsid w:val="438313CD"/>
    <w:rsid w:val="4EC60249"/>
    <w:rsid w:val="4F840831"/>
    <w:rsid w:val="52111280"/>
    <w:rsid w:val="54413B00"/>
    <w:rsid w:val="57EC7697"/>
    <w:rsid w:val="5B694D7F"/>
    <w:rsid w:val="5D9517C3"/>
    <w:rsid w:val="5F877D0E"/>
    <w:rsid w:val="5FED53B3"/>
    <w:rsid w:val="618D2BD7"/>
    <w:rsid w:val="639201CD"/>
    <w:rsid w:val="6D2C4A42"/>
    <w:rsid w:val="6DC83953"/>
    <w:rsid w:val="6FDC6EF8"/>
    <w:rsid w:val="77E43C2E"/>
    <w:rsid w:val="7A734EEA"/>
    <w:rsid w:val="7CC97D84"/>
    <w:rsid w:val="7F854F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uiPriority="0" w:name="toc 8"/>
    <w:lsdException w:uiPriority="0" w:name="toc 9"/>
    <w:lsdException w:qFormat="1" w:unhideWhenUsed="0" w:uiPriority="0" w:semiHidden="0" w:name="Normal Indent"/>
    <w:lsdException w:qFormat="1" w:unhideWhenUsed="0" w:uiPriority="0"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qFormat="1" w:unhideWhenUsed="0" w:uiPriority="0" w:name="table of figures"/>
    <w:lsdException w:uiPriority="99" w:name="envelope address"/>
    <w:lsdException w:uiPriority="99" w:name="envelope return"/>
    <w:lsdException w:qFormat="1" w:unhideWhenUsed="0" w:uiPriority="0"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semiHidden="0"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400" w:lineRule="exact"/>
      <w:jc w:val="both"/>
    </w:pPr>
    <w:rPr>
      <w:rFonts w:ascii="Calibri" w:hAnsi="Calibri" w:eastAsia="宋体" w:cs="Times New Roman"/>
      <w:kern w:val="2"/>
      <w:sz w:val="21"/>
      <w:szCs w:val="21"/>
      <w:lang w:val="en-US" w:eastAsia="zh-CN" w:bidi="ar-SA"/>
    </w:rPr>
  </w:style>
  <w:style w:type="paragraph" w:styleId="2">
    <w:name w:val="heading 1"/>
    <w:basedOn w:val="1"/>
    <w:next w:val="1"/>
    <w:link w:val="35"/>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36"/>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37"/>
    <w:qFormat/>
    <w:uiPriority w:val="0"/>
    <w:pPr>
      <w:keepNext/>
      <w:keepLines/>
      <w:spacing w:before="260" w:after="260" w:line="416" w:lineRule="auto"/>
      <w:outlineLvl w:val="2"/>
    </w:pPr>
    <w:rPr>
      <w:b/>
      <w:bCs/>
      <w:sz w:val="32"/>
      <w:szCs w:val="32"/>
    </w:rPr>
  </w:style>
  <w:style w:type="paragraph" w:styleId="5">
    <w:name w:val="heading 4"/>
    <w:basedOn w:val="1"/>
    <w:next w:val="1"/>
    <w:link w:val="38"/>
    <w:qFormat/>
    <w:uiPriority w:val="0"/>
    <w:pPr>
      <w:keepNext/>
      <w:keepLines/>
      <w:spacing w:before="280" w:after="290" w:line="376" w:lineRule="auto"/>
      <w:outlineLvl w:val="3"/>
    </w:pPr>
    <w:rPr>
      <w:rFonts w:ascii="Arial" w:hAnsi="Arial" w:eastAsia="黑体"/>
      <w:b/>
      <w:bCs/>
      <w:sz w:val="28"/>
      <w:szCs w:val="28"/>
    </w:rPr>
  </w:style>
  <w:style w:type="paragraph" w:styleId="6">
    <w:name w:val="heading 5"/>
    <w:basedOn w:val="1"/>
    <w:next w:val="1"/>
    <w:link w:val="39"/>
    <w:qFormat/>
    <w:uiPriority w:val="0"/>
    <w:pPr>
      <w:keepNext/>
      <w:keepLines/>
      <w:adjustRightInd/>
      <w:spacing w:before="280" w:after="290" w:line="376" w:lineRule="auto"/>
      <w:outlineLvl w:val="4"/>
    </w:pPr>
    <w:rPr>
      <w:b/>
      <w:bCs/>
      <w:sz w:val="28"/>
      <w:szCs w:val="28"/>
    </w:rPr>
  </w:style>
  <w:style w:type="paragraph" w:styleId="7">
    <w:name w:val="heading 6"/>
    <w:basedOn w:val="1"/>
    <w:next w:val="1"/>
    <w:link w:val="40"/>
    <w:qFormat/>
    <w:uiPriority w:val="0"/>
    <w:pPr>
      <w:keepNext/>
      <w:keepLines/>
      <w:adjustRightInd/>
      <w:spacing w:before="240" w:after="64" w:line="320" w:lineRule="auto"/>
      <w:outlineLvl w:val="5"/>
    </w:pPr>
    <w:rPr>
      <w:rFonts w:ascii="Arial" w:hAnsi="Arial" w:eastAsia="黑体"/>
      <w:b/>
      <w:bCs/>
      <w:sz w:val="24"/>
      <w:szCs w:val="24"/>
    </w:rPr>
  </w:style>
  <w:style w:type="paragraph" w:styleId="8">
    <w:name w:val="heading 7"/>
    <w:basedOn w:val="1"/>
    <w:next w:val="1"/>
    <w:link w:val="41"/>
    <w:qFormat/>
    <w:uiPriority w:val="0"/>
    <w:pPr>
      <w:keepNext/>
      <w:keepLines/>
      <w:adjustRightInd/>
      <w:spacing w:before="240" w:after="64" w:line="320" w:lineRule="auto"/>
      <w:outlineLvl w:val="6"/>
    </w:pPr>
    <w:rPr>
      <w:b/>
      <w:bCs/>
      <w:sz w:val="24"/>
      <w:szCs w:val="24"/>
    </w:rPr>
  </w:style>
  <w:style w:type="paragraph" w:styleId="9">
    <w:name w:val="heading 8"/>
    <w:basedOn w:val="1"/>
    <w:next w:val="1"/>
    <w:link w:val="42"/>
    <w:qFormat/>
    <w:uiPriority w:val="0"/>
    <w:pPr>
      <w:keepNext/>
      <w:keepLines/>
      <w:adjustRightInd/>
      <w:spacing w:before="240" w:after="64" w:line="320" w:lineRule="auto"/>
      <w:outlineLvl w:val="7"/>
    </w:pPr>
    <w:rPr>
      <w:rFonts w:ascii="Arial" w:hAnsi="Arial" w:eastAsia="黑体"/>
      <w:sz w:val="24"/>
      <w:szCs w:val="24"/>
    </w:rPr>
  </w:style>
  <w:style w:type="paragraph" w:styleId="10">
    <w:name w:val="heading 9"/>
    <w:basedOn w:val="1"/>
    <w:next w:val="1"/>
    <w:link w:val="43"/>
    <w:qFormat/>
    <w:uiPriority w:val="0"/>
    <w:pPr>
      <w:keepNext/>
      <w:keepLines/>
      <w:adjustRightInd/>
      <w:spacing w:before="240" w:after="64" w:line="320" w:lineRule="auto"/>
      <w:outlineLvl w:val="8"/>
    </w:pPr>
    <w:rPr>
      <w:rFonts w:ascii="Arial" w:hAnsi="Arial" w:eastAsia="黑体"/>
    </w:rPr>
  </w:style>
  <w:style w:type="character" w:default="1" w:styleId="29">
    <w:name w:val="Default Paragraph Font"/>
    <w:unhideWhenUsed/>
    <w:qFormat/>
    <w:uiPriority w:val="1"/>
  </w:style>
  <w:style w:type="table" w:default="1" w:styleId="27">
    <w:name w:val="Normal Table"/>
    <w:semiHidden/>
    <w:unhideWhenUsed/>
    <w:qFormat/>
    <w:uiPriority w:val="99"/>
    <w:tblPr>
      <w:tblCellMar>
        <w:top w:w="0" w:type="dxa"/>
        <w:left w:w="108" w:type="dxa"/>
        <w:bottom w:w="0" w:type="dxa"/>
        <w:right w:w="108" w:type="dxa"/>
      </w:tblCellMar>
    </w:tblPr>
  </w:style>
  <w:style w:type="paragraph" w:styleId="11">
    <w:name w:val="toc 7"/>
    <w:basedOn w:val="1"/>
    <w:next w:val="1"/>
    <w:unhideWhenUsed/>
    <w:qFormat/>
    <w:uiPriority w:val="39"/>
    <w:pPr>
      <w:tabs>
        <w:tab w:val="right" w:leader="dot" w:pos="9344"/>
      </w:tabs>
      <w:spacing w:line="300" w:lineRule="exact"/>
      <w:ind w:left="1259"/>
    </w:pPr>
    <w:rPr>
      <w:rFonts w:ascii="宋体"/>
    </w:rPr>
  </w:style>
  <w:style w:type="paragraph" w:styleId="12">
    <w:name w:val="Normal Indent"/>
    <w:basedOn w:val="1"/>
    <w:qFormat/>
    <w:uiPriority w:val="0"/>
    <w:pPr>
      <w:ind w:firstLine="420"/>
    </w:pPr>
  </w:style>
  <w:style w:type="paragraph" w:styleId="13">
    <w:name w:val="Body Text"/>
    <w:basedOn w:val="1"/>
    <w:link w:val="87"/>
    <w:qFormat/>
    <w:uiPriority w:val="0"/>
    <w:pPr>
      <w:spacing w:after="120"/>
    </w:pPr>
  </w:style>
  <w:style w:type="paragraph" w:styleId="14">
    <w:name w:val="toc 5"/>
    <w:basedOn w:val="1"/>
    <w:next w:val="1"/>
    <w:unhideWhenUsed/>
    <w:qFormat/>
    <w:uiPriority w:val="39"/>
    <w:pPr>
      <w:ind w:left="839"/>
    </w:pPr>
    <w:rPr>
      <w:rFonts w:ascii="宋体"/>
    </w:rPr>
  </w:style>
  <w:style w:type="paragraph" w:styleId="15">
    <w:name w:val="toc 3"/>
    <w:basedOn w:val="1"/>
    <w:next w:val="1"/>
    <w:unhideWhenUsed/>
    <w:qFormat/>
    <w:uiPriority w:val="39"/>
    <w:pPr>
      <w:spacing w:line="300" w:lineRule="exact"/>
      <w:ind w:left="420"/>
    </w:pPr>
    <w:rPr>
      <w:rFonts w:ascii="宋体"/>
    </w:rPr>
  </w:style>
  <w:style w:type="paragraph" w:styleId="16">
    <w:name w:val="Balloon Text"/>
    <w:basedOn w:val="1"/>
    <w:link w:val="46"/>
    <w:semiHidden/>
    <w:unhideWhenUsed/>
    <w:qFormat/>
    <w:uiPriority w:val="99"/>
    <w:rPr>
      <w:sz w:val="18"/>
      <w:szCs w:val="18"/>
    </w:rPr>
  </w:style>
  <w:style w:type="paragraph" w:styleId="17">
    <w:name w:val="footer"/>
    <w:basedOn w:val="1"/>
    <w:link w:val="45"/>
    <w:qFormat/>
    <w:uiPriority w:val="99"/>
    <w:pPr>
      <w:tabs>
        <w:tab w:val="center" w:pos="4153"/>
        <w:tab w:val="right" w:pos="8306"/>
      </w:tabs>
      <w:adjustRightInd/>
      <w:snapToGrid w:val="0"/>
      <w:spacing w:line="240" w:lineRule="auto"/>
      <w:jc w:val="right"/>
    </w:pPr>
    <w:rPr>
      <w:rFonts w:ascii="宋体"/>
      <w:sz w:val="18"/>
      <w:szCs w:val="18"/>
    </w:rPr>
  </w:style>
  <w:style w:type="paragraph" w:styleId="18">
    <w:name w:val="header"/>
    <w:basedOn w:val="1"/>
    <w:link w:val="44"/>
    <w:qFormat/>
    <w:uiPriority w:val="99"/>
    <w:pPr>
      <w:tabs>
        <w:tab w:val="center" w:pos="4153"/>
        <w:tab w:val="right" w:pos="8306"/>
      </w:tabs>
      <w:adjustRightInd/>
      <w:snapToGrid w:val="0"/>
      <w:jc w:val="center"/>
    </w:pPr>
    <w:rPr>
      <w:sz w:val="18"/>
      <w:szCs w:val="18"/>
    </w:rPr>
  </w:style>
  <w:style w:type="paragraph" w:styleId="19">
    <w:name w:val="toc 1"/>
    <w:basedOn w:val="1"/>
    <w:next w:val="1"/>
    <w:unhideWhenUsed/>
    <w:qFormat/>
    <w:uiPriority w:val="39"/>
    <w:rPr>
      <w:rFonts w:ascii="宋体"/>
    </w:rPr>
  </w:style>
  <w:style w:type="paragraph" w:styleId="20">
    <w:name w:val="toc 4"/>
    <w:basedOn w:val="1"/>
    <w:next w:val="1"/>
    <w:unhideWhenUsed/>
    <w:qFormat/>
    <w:uiPriority w:val="39"/>
    <w:pPr>
      <w:tabs>
        <w:tab w:val="right" w:leader="dot" w:pos="9344"/>
      </w:tabs>
      <w:spacing w:line="300" w:lineRule="exact"/>
      <w:ind w:left="629"/>
    </w:pPr>
    <w:rPr>
      <w:rFonts w:ascii="宋体"/>
    </w:rPr>
  </w:style>
  <w:style w:type="paragraph" w:styleId="21">
    <w:name w:val="footnote text"/>
    <w:basedOn w:val="1"/>
    <w:next w:val="1"/>
    <w:link w:val="100"/>
    <w:semiHidden/>
    <w:qFormat/>
    <w:uiPriority w:val="0"/>
    <w:pPr>
      <w:adjustRightInd/>
      <w:snapToGrid w:val="0"/>
      <w:spacing w:line="300" w:lineRule="exact"/>
      <w:ind w:left="400" w:leftChars="200" w:hanging="200" w:hangingChars="200"/>
      <w:jc w:val="left"/>
    </w:pPr>
    <w:rPr>
      <w:rFonts w:ascii="宋体"/>
      <w:sz w:val="18"/>
      <w:szCs w:val="18"/>
    </w:rPr>
  </w:style>
  <w:style w:type="paragraph" w:styleId="22">
    <w:name w:val="toc 6"/>
    <w:basedOn w:val="1"/>
    <w:next w:val="1"/>
    <w:unhideWhenUsed/>
    <w:qFormat/>
    <w:uiPriority w:val="39"/>
    <w:pPr>
      <w:spacing w:line="300" w:lineRule="exact"/>
      <w:ind w:left="1049"/>
    </w:pPr>
    <w:rPr>
      <w:rFonts w:ascii="宋体"/>
    </w:rPr>
  </w:style>
  <w:style w:type="paragraph" w:styleId="23">
    <w:name w:val="table of figures"/>
    <w:basedOn w:val="1"/>
    <w:next w:val="1"/>
    <w:semiHidden/>
    <w:qFormat/>
    <w:uiPriority w:val="0"/>
    <w:pPr>
      <w:adjustRightInd/>
      <w:spacing w:line="240" w:lineRule="auto"/>
      <w:jc w:val="left"/>
    </w:pPr>
    <w:rPr>
      <w:szCs w:val="24"/>
    </w:rPr>
  </w:style>
  <w:style w:type="paragraph" w:styleId="24">
    <w:name w:val="toc 2"/>
    <w:basedOn w:val="1"/>
    <w:next w:val="1"/>
    <w:unhideWhenUsed/>
    <w:qFormat/>
    <w:uiPriority w:val="39"/>
    <w:pPr>
      <w:tabs>
        <w:tab w:val="right" w:leader="dot" w:pos="9344"/>
      </w:tabs>
      <w:spacing w:line="300" w:lineRule="exact"/>
      <w:ind w:left="210"/>
    </w:pPr>
    <w:rPr>
      <w:rFonts w:ascii="宋体"/>
    </w:rPr>
  </w:style>
  <w:style w:type="paragraph" w:styleId="25">
    <w:name w:val="Normal (Web)"/>
    <w:basedOn w:val="1"/>
    <w:semiHidden/>
    <w:unhideWhenUsed/>
    <w:qFormat/>
    <w:uiPriority w:val="99"/>
    <w:pPr>
      <w:widowControl/>
      <w:adjustRightInd/>
      <w:spacing w:before="100" w:beforeAutospacing="1" w:after="100" w:afterAutospacing="1" w:line="240" w:lineRule="auto"/>
      <w:jc w:val="left"/>
    </w:pPr>
    <w:rPr>
      <w:rFonts w:ascii="宋体" w:hAnsi="宋体" w:cs="宋体"/>
      <w:kern w:val="0"/>
      <w:sz w:val="24"/>
      <w:szCs w:val="24"/>
    </w:rPr>
  </w:style>
  <w:style w:type="paragraph" w:styleId="26">
    <w:name w:val="Title"/>
    <w:basedOn w:val="1"/>
    <w:link w:val="49"/>
    <w:qFormat/>
    <w:uiPriority w:val="0"/>
    <w:pPr>
      <w:spacing w:before="240" w:after="60"/>
      <w:jc w:val="center"/>
      <w:outlineLvl w:val="0"/>
    </w:pPr>
    <w:rPr>
      <w:rFonts w:ascii="Arial" w:hAnsi="Arial" w:cs="Arial"/>
      <w:b/>
      <w:bCs/>
      <w:sz w:val="32"/>
      <w:szCs w:val="32"/>
    </w:rPr>
  </w:style>
  <w:style w:type="table" w:styleId="28">
    <w:name w:val="Table Grid"/>
    <w:basedOn w:val="27"/>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30">
    <w:name w:val="Strong"/>
    <w:qFormat/>
    <w:uiPriority w:val="22"/>
    <w:rPr>
      <w:b/>
      <w:bCs/>
    </w:rPr>
  </w:style>
  <w:style w:type="character" w:styleId="31">
    <w:name w:val="page number"/>
    <w:qFormat/>
    <w:uiPriority w:val="0"/>
    <w:rPr>
      <w:rFonts w:ascii="宋体" w:hAnsi="Times New Roman" w:eastAsia="宋体"/>
      <w:sz w:val="18"/>
    </w:rPr>
  </w:style>
  <w:style w:type="character" w:styleId="32">
    <w:name w:val="Emphasis"/>
    <w:qFormat/>
    <w:uiPriority w:val="20"/>
    <w:rPr>
      <w:i/>
      <w:iCs/>
    </w:rPr>
  </w:style>
  <w:style w:type="character" w:styleId="33">
    <w:name w:val="Hyperlink"/>
    <w:qFormat/>
    <w:uiPriority w:val="99"/>
    <w:rPr>
      <w:rFonts w:ascii="宋体" w:hAnsi="Times New Roman" w:eastAsia="宋体"/>
      <w:color w:val="auto"/>
      <w:spacing w:val="0"/>
      <w:w w:val="100"/>
      <w:position w:val="0"/>
      <w:sz w:val="21"/>
      <w:u w:val="none"/>
      <w:vertAlign w:val="baseline"/>
    </w:rPr>
  </w:style>
  <w:style w:type="character" w:styleId="34">
    <w:name w:val="footnote reference"/>
    <w:semiHidden/>
    <w:qFormat/>
    <w:uiPriority w:val="0"/>
    <w:rPr>
      <w:rFonts w:ascii="宋体" w:hAnsi="宋体" w:eastAsia="宋体" w:cs="Times New Roman"/>
      <w:spacing w:val="0"/>
      <w:sz w:val="18"/>
      <w:vertAlign w:val="superscript"/>
    </w:rPr>
  </w:style>
  <w:style w:type="character" w:customStyle="1" w:styleId="35">
    <w:name w:val="标题 1 Char"/>
    <w:link w:val="2"/>
    <w:qFormat/>
    <w:uiPriority w:val="0"/>
    <w:rPr>
      <w:rFonts w:ascii="Times New Roman" w:hAnsi="Times New Roman" w:eastAsia="宋体" w:cs="Times New Roman"/>
      <w:b/>
      <w:bCs/>
      <w:kern w:val="44"/>
      <w:sz w:val="44"/>
      <w:szCs w:val="44"/>
    </w:rPr>
  </w:style>
  <w:style w:type="character" w:customStyle="1" w:styleId="36">
    <w:name w:val="标题 2 Char"/>
    <w:link w:val="3"/>
    <w:qFormat/>
    <w:uiPriority w:val="0"/>
    <w:rPr>
      <w:rFonts w:ascii="Arial" w:hAnsi="Arial" w:eastAsia="黑体" w:cs="Times New Roman"/>
      <w:b/>
      <w:bCs/>
      <w:sz w:val="32"/>
      <w:szCs w:val="32"/>
    </w:rPr>
  </w:style>
  <w:style w:type="character" w:customStyle="1" w:styleId="37">
    <w:name w:val="标题 3 Char"/>
    <w:link w:val="4"/>
    <w:qFormat/>
    <w:uiPriority w:val="0"/>
    <w:rPr>
      <w:rFonts w:ascii="Times New Roman" w:hAnsi="Times New Roman" w:eastAsia="宋体" w:cs="Times New Roman"/>
      <w:b/>
      <w:bCs/>
      <w:sz w:val="32"/>
      <w:szCs w:val="32"/>
    </w:rPr>
  </w:style>
  <w:style w:type="character" w:customStyle="1" w:styleId="38">
    <w:name w:val="标题 4 Char"/>
    <w:link w:val="5"/>
    <w:qFormat/>
    <w:uiPriority w:val="0"/>
    <w:rPr>
      <w:rFonts w:ascii="Arial" w:hAnsi="Arial" w:eastAsia="黑体" w:cs="Times New Roman"/>
      <w:b/>
      <w:bCs/>
      <w:sz w:val="28"/>
      <w:szCs w:val="28"/>
    </w:rPr>
  </w:style>
  <w:style w:type="character" w:customStyle="1" w:styleId="39">
    <w:name w:val="标题 5 Char"/>
    <w:link w:val="6"/>
    <w:qFormat/>
    <w:uiPriority w:val="0"/>
    <w:rPr>
      <w:rFonts w:ascii="Times New Roman" w:hAnsi="Times New Roman" w:eastAsia="宋体" w:cs="Times New Roman"/>
      <w:b/>
      <w:bCs/>
      <w:sz w:val="28"/>
      <w:szCs w:val="28"/>
    </w:rPr>
  </w:style>
  <w:style w:type="character" w:customStyle="1" w:styleId="40">
    <w:name w:val="标题 6 Char"/>
    <w:link w:val="7"/>
    <w:qFormat/>
    <w:uiPriority w:val="0"/>
    <w:rPr>
      <w:rFonts w:ascii="Arial" w:hAnsi="Arial" w:eastAsia="黑体" w:cs="Times New Roman"/>
      <w:b/>
      <w:bCs/>
      <w:sz w:val="24"/>
      <w:szCs w:val="24"/>
    </w:rPr>
  </w:style>
  <w:style w:type="character" w:customStyle="1" w:styleId="41">
    <w:name w:val="标题 7 Char"/>
    <w:link w:val="8"/>
    <w:qFormat/>
    <w:uiPriority w:val="0"/>
    <w:rPr>
      <w:rFonts w:ascii="Times New Roman" w:hAnsi="Times New Roman" w:eastAsia="宋体" w:cs="Times New Roman"/>
      <w:b/>
      <w:bCs/>
      <w:sz w:val="24"/>
      <w:szCs w:val="24"/>
    </w:rPr>
  </w:style>
  <w:style w:type="character" w:customStyle="1" w:styleId="42">
    <w:name w:val="标题 8 Char"/>
    <w:link w:val="9"/>
    <w:qFormat/>
    <w:uiPriority w:val="0"/>
    <w:rPr>
      <w:rFonts w:ascii="Arial" w:hAnsi="Arial" w:eastAsia="黑体" w:cs="Times New Roman"/>
      <w:sz w:val="24"/>
      <w:szCs w:val="24"/>
    </w:rPr>
  </w:style>
  <w:style w:type="character" w:customStyle="1" w:styleId="43">
    <w:name w:val="标题 9 Char"/>
    <w:link w:val="10"/>
    <w:qFormat/>
    <w:uiPriority w:val="0"/>
    <w:rPr>
      <w:rFonts w:ascii="Arial" w:hAnsi="Arial" w:eastAsia="黑体" w:cs="Times New Roman"/>
      <w:szCs w:val="21"/>
    </w:rPr>
  </w:style>
  <w:style w:type="character" w:customStyle="1" w:styleId="44">
    <w:name w:val="页眉 Char"/>
    <w:link w:val="18"/>
    <w:qFormat/>
    <w:uiPriority w:val="99"/>
    <w:rPr>
      <w:rFonts w:ascii="Times New Roman" w:hAnsi="Times New Roman" w:eastAsia="宋体" w:cs="Times New Roman"/>
      <w:sz w:val="18"/>
      <w:szCs w:val="18"/>
    </w:rPr>
  </w:style>
  <w:style w:type="character" w:customStyle="1" w:styleId="45">
    <w:name w:val="页脚 Char"/>
    <w:link w:val="17"/>
    <w:qFormat/>
    <w:uiPriority w:val="99"/>
    <w:rPr>
      <w:rFonts w:ascii="宋体" w:hAnsi="Times New Roman" w:eastAsia="宋体" w:cs="Times New Roman"/>
      <w:sz w:val="18"/>
      <w:szCs w:val="18"/>
    </w:rPr>
  </w:style>
  <w:style w:type="character" w:customStyle="1" w:styleId="46">
    <w:name w:val="批注框文本 Char"/>
    <w:link w:val="16"/>
    <w:semiHidden/>
    <w:qFormat/>
    <w:uiPriority w:val="99"/>
    <w:rPr>
      <w:sz w:val="18"/>
      <w:szCs w:val="18"/>
    </w:rPr>
  </w:style>
  <w:style w:type="paragraph" w:styleId="47">
    <w:name w:val="Quote"/>
    <w:basedOn w:val="1"/>
    <w:next w:val="1"/>
    <w:link w:val="48"/>
    <w:qFormat/>
    <w:uiPriority w:val="29"/>
    <w:rPr>
      <w:i/>
      <w:iCs/>
      <w:color w:val="000000"/>
    </w:rPr>
  </w:style>
  <w:style w:type="character" w:customStyle="1" w:styleId="48">
    <w:name w:val="引用 Char"/>
    <w:link w:val="47"/>
    <w:qFormat/>
    <w:uiPriority w:val="29"/>
    <w:rPr>
      <w:i/>
      <w:iCs/>
      <w:color w:val="000000"/>
    </w:rPr>
  </w:style>
  <w:style w:type="character" w:customStyle="1" w:styleId="49">
    <w:name w:val="标题 Char"/>
    <w:link w:val="26"/>
    <w:qFormat/>
    <w:uiPriority w:val="0"/>
    <w:rPr>
      <w:rFonts w:ascii="Arial" w:hAnsi="Arial" w:eastAsia="宋体" w:cs="Arial"/>
      <w:b/>
      <w:bCs/>
      <w:sz w:val="32"/>
      <w:szCs w:val="32"/>
    </w:rPr>
  </w:style>
  <w:style w:type="paragraph" w:customStyle="1" w:styleId="50">
    <w:name w:val="标准标志"/>
    <w:next w:val="1"/>
    <w:qFormat/>
    <w:uiPriority w:val="0"/>
    <w:pPr>
      <w:framePr w:w="2268" w:h="1392" w:hRule="exact" w:wrap="around" w:vAnchor="margin" w:hAnchor="margin" w:x="6748" w:y="171" w:anchorLock="1"/>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51">
    <w:name w:val="标准称谓"/>
    <w:next w:val="1"/>
    <w:qFormat/>
    <w:uiPriority w:val="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eastAsia="宋体" w:cs="Times New Roman"/>
      <w:b/>
      <w:bCs/>
      <w:w w:val="148"/>
      <w:sz w:val="52"/>
      <w:lang w:val="en-US" w:eastAsia="zh-CN" w:bidi="ar-SA"/>
    </w:rPr>
  </w:style>
  <w:style w:type="paragraph" w:customStyle="1" w:styleId="52">
    <w:name w:val="标准文件_页脚偶数页"/>
    <w:qFormat/>
    <w:uiPriority w:val="0"/>
    <w:pPr>
      <w:ind w:left="198"/>
    </w:pPr>
    <w:rPr>
      <w:rFonts w:ascii="宋体" w:hAnsi="Times New Roman" w:eastAsia="宋体" w:cs="Times New Roman"/>
      <w:sz w:val="18"/>
      <w:lang w:val="en-US" w:eastAsia="zh-CN" w:bidi="ar-SA"/>
    </w:rPr>
  </w:style>
  <w:style w:type="paragraph" w:customStyle="1" w:styleId="53">
    <w:name w:val="标准文件_页脚奇数页"/>
    <w:qFormat/>
    <w:uiPriority w:val="0"/>
    <w:pPr>
      <w:ind w:right="227"/>
      <w:jc w:val="right"/>
    </w:pPr>
    <w:rPr>
      <w:rFonts w:ascii="宋体" w:hAnsi="Times New Roman" w:eastAsia="宋体" w:cs="Times New Roman"/>
      <w:sz w:val="18"/>
      <w:lang w:val="en-US" w:eastAsia="zh-CN" w:bidi="ar-SA"/>
    </w:rPr>
  </w:style>
  <w:style w:type="paragraph" w:customStyle="1" w:styleId="54">
    <w:name w:val="标准书眉一"/>
    <w:qFormat/>
    <w:uiPriority w:val="0"/>
    <w:pPr>
      <w:jc w:val="both"/>
    </w:pPr>
    <w:rPr>
      <w:rFonts w:ascii="Times New Roman" w:hAnsi="Times New Roman" w:eastAsia="宋体" w:cs="Times New Roman"/>
      <w:lang w:val="en-US" w:eastAsia="zh-CN" w:bidi="ar-SA"/>
    </w:rPr>
  </w:style>
  <w:style w:type="paragraph" w:customStyle="1" w:styleId="55">
    <w:name w:val="标准文件_ICS"/>
    <w:basedOn w:val="1"/>
    <w:qFormat/>
    <w:uiPriority w:val="0"/>
    <w:pPr>
      <w:spacing w:line="0" w:lineRule="atLeast"/>
    </w:pPr>
    <w:rPr>
      <w:rFonts w:ascii="黑体" w:hAnsi="宋体" w:eastAsia="黑体"/>
    </w:rPr>
  </w:style>
  <w:style w:type="paragraph" w:customStyle="1" w:styleId="56">
    <w:name w:val="标准文件_标准正文"/>
    <w:basedOn w:val="1"/>
    <w:next w:val="57"/>
    <w:qFormat/>
    <w:uiPriority w:val="0"/>
    <w:pPr>
      <w:snapToGrid w:val="0"/>
      <w:ind w:firstLine="200" w:firstLineChars="200"/>
    </w:pPr>
    <w:rPr>
      <w:kern w:val="0"/>
    </w:rPr>
  </w:style>
  <w:style w:type="paragraph" w:customStyle="1" w:styleId="57">
    <w:name w:val="标准文件_段"/>
    <w:link w:val="185"/>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58">
    <w:name w:val="标准文件_版本"/>
    <w:basedOn w:val="56"/>
    <w:qFormat/>
    <w:uiPriority w:val="0"/>
    <w:pPr>
      <w:adjustRightInd/>
      <w:snapToGrid/>
      <w:ind w:firstLine="0" w:firstLineChars="0"/>
    </w:pPr>
    <w:rPr>
      <w:rFonts w:ascii="宋体" w:hAnsi="宋体"/>
      <w:kern w:val="2"/>
    </w:rPr>
  </w:style>
  <w:style w:type="paragraph" w:customStyle="1" w:styleId="59">
    <w:name w:val="标准文件_标准部门"/>
    <w:basedOn w:val="1"/>
    <w:qFormat/>
    <w:uiPriority w:val="0"/>
    <w:pPr>
      <w:jc w:val="center"/>
    </w:pPr>
    <w:rPr>
      <w:rFonts w:ascii="黑体" w:eastAsia="黑体"/>
      <w:kern w:val="0"/>
      <w:sz w:val="44"/>
    </w:rPr>
  </w:style>
  <w:style w:type="paragraph" w:customStyle="1" w:styleId="60">
    <w:name w:val="标准文件_标准代替"/>
    <w:basedOn w:val="1"/>
    <w:next w:val="1"/>
    <w:qFormat/>
    <w:uiPriority w:val="0"/>
    <w:pPr>
      <w:spacing w:line="310" w:lineRule="exact"/>
      <w:jc w:val="right"/>
    </w:pPr>
    <w:rPr>
      <w:rFonts w:ascii="宋体" w:hAnsi="宋体"/>
      <w:kern w:val="0"/>
    </w:rPr>
  </w:style>
  <w:style w:type="paragraph" w:customStyle="1" w:styleId="61">
    <w:name w:val="标准文件_标准名称标题"/>
    <w:basedOn w:val="1"/>
    <w:next w:val="1"/>
    <w:qFormat/>
    <w:uiPriority w:val="0"/>
    <w:pPr>
      <w:widowControl/>
      <w:shd w:val="clear" w:color="FFFFFF" w:fill="FFFFFF"/>
      <w:adjustRightInd/>
      <w:spacing w:before="640" w:after="100"/>
      <w:jc w:val="center"/>
    </w:pPr>
    <w:rPr>
      <w:rFonts w:ascii="黑体" w:eastAsia="黑体"/>
      <w:kern w:val="0"/>
      <w:sz w:val="32"/>
    </w:rPr>
  </w:style>
  <w:style w:type="paragraph" w:customStyle="1" w:styleId="62">
    <w:name w:val="标准文件_页眉奇数页"/>
    <w:next w:val="1"/>
    <w:qFormat/>
    <w:uiPriority w:val="0"/>
    <w:pPr>
      <w:tabs>
        <w:tab w:val="center" w:pos="4154"/>
        <w:tab w:val="right" w:pos="8306"/>
      </w:tabs>
      <w:spacing w:after="120"/>
      <w:jc w:val="right"/>
    </w:pPr>
    <w:rPr>
      <w:rFonts w:ascii="黑体" w:hAnsi="宋体" w:eastAsia="黑体" w:cs="Times New Roman"/>
      <w:sz w:val="21"/>
      <w:lang w:val="en-US" w:eastAsia="zh-CN" w:bidi="ar-SA"/>
    </w:rPr>
  </w:style>
  <w:style w:type="paragraph" w:customStyle="1" w:styleId="63">
    <w:name w:val="标准文件_页眉偶数页"/>
    <w:basedOn w:val="62"/>
    <w:next w:val="1"/>
    <w:qFormat/>
    <w:uiPriority w:val="0"/>
    <w:pPr>
      <w:jc w:val="left"/>
    </w:pPr>
  </w:style>
  <w:style w:type="paragraph" w:customStyle="1" w:styleId="64">
    <w:name w:val="标准文件_参考文献标题"/>
    <w:basedOn w:val="1"/>
    <w:next w:val="1"/>
    <w:qFormat/>
    <w:uiPriority w:val="0"/>
    <w:pPr>
      <w:widowControl/>
      <w:shd w:val="clear" w:color="FFFFFF" w:fill="FFFFFF"/>
      <w:adjustRightInd/>
      <w:spacing w:before="40" w:beforeLines="40" w:after="50" w:afterLines="50" w:line="240" w:lineRule="auto"/>
      <w:jc w:val="center"/>
      <w:outlineLvl w:val="0"/>
    </w:pPr>
    <w:rPr>
      <w:rFonts w:ascii="黑体" w:eastAsia="黑体"/>
      <w:kern w:val="0"/>
    </w:rPr>
  </w:style>
  <w:style w:type="paragraph" w:customStyle="1" w:styleId="65">
    <w:name w:val="标准文件_参考文献条目"/>
    <w:qFormat/>
    <w:uiPriority w:val="0"/>
    <w:pPr>
      <w:numPr>
        <w:ilvl w:val="0"/>
        <w:numId w:val="1"/>
      </w:numPr>
    </w:pPr>
    <w:rPr>
      <w:rFonts w:ascii="宋体" w:hAnsi="Times New Roman" w:eastAsia="宋体" w:cs="Times New Roman"/>
      <w:lang w:val="en-US" w:eastAsia="zh-CN" w:bidi="ar-SA"/>
    </w:rPr>
  </w:style>
  <w:style w:type="paragraph" w:customStyle="1" w:styleId="66">
    <w:name w:val="标准文件_二级条标题"/>
    <w:next w:val="57"/>
    <w:qFormat/>
    <w:uiPriority w:val="0"/>
    <w:pPr>
      <w:widowControl w:val="0"/>
      <w:numPr>
        <w:ilvl w:val="3"/>
        <w:numId w:val="2"/>
      </w:numPr>
      <w:spacing w:before="50" w:beforeLines="50" w:after="50" w:afterLines="50"/>
      <w:jc w:val="both"/>
      <w:outlineLvl w:val="2"/>
    </w:pPr>
    <w:rPr>
      <w:rFonts w:ascii="黑体" w:hAnsi="Times New Roman" w:eastAsia="黑体" w:cs="Times New Roman"/>
      <w:sz w:val="21"/>
      <w:lang w:val="en-US" w:eastAsia="zh-CN" w:bidi="ar-SA"/>
    </w:rPr>
  </w:style>
  <w:style w:type="character" w:customStyle="1" w:styleId="67">
    <w:name w:val="标准文件_发布"/>
    <w:qFormat/>
    <w:uiPriority w:val="0"/>
    <w:rPr>
      <w:rFonts w:ascii="黑体" w:eastAsia="黑体"/>
      <w:spacing w:val="0"/>
      <w:w w:val="100"/>
      <w:position w:val="3"/>
      <w:sz w:val="28"/>
    </w:rPr>
  </w:style>
  <w:style w:type="paragraph" w:customStyle="1" w:styleId="68">
    <w:name w:val="标准文件_方框数字列项"/>
    <w:basedOn w:val="57"/>
    <w:qFormat/>
    <w:uiPriority w:val="0"/>
    <w:pPr>
      <w:numPr>
        <w:ilvl w:val="0"/>
        <w:numId w:val="3"/>
      </w:numPr>
      <w:ind w:firstLine="0" w:firstLineChars="0"/>
    </w:pPr>
  </w:style>
  <w:style w:type="paragraph" w:customStyle="1" w:styleId="69">
    <w:name w:val="标准文件_封面标准编号"/>
    <w:basedOn w:val="1"/>
    <w:next w:val="60"/>
    <w:qFormat/>
    <w:uiPriority w:val="0"/>
    <w:pPr>
      <w:spacing w:line="310" w:lineRule="exact"/>
      <w:jc w:val="right"/>
    </w:pPr>
    <w:rPr>
      <w:rFonts w:ascii="黑体" w:eastAsia="黑体"/>
      <w:kern w:val="0"/>
      <w:sz w:val="28"/>
    </w:rPr>
  </w:style>
  <w:style w:type="paragraph" w:customStyle="1" w:styleId="70">
    <w:name w:val="标准文件_封面标准分类号"/>
    <w:basedOn w:val="1"/>
    <w:qFormat/>
    <w:uiPriority w:val="0"/>
    <w:rPr>
      <w:rFonts w:ascii="黑体" w:eastAsia="黑体"/>
      <w:b/>
      <w:kern w:val="0"/>
      <w:sz w:val="28"/>
    </w:rPr>
  </w:style>
  <w:style w:type="paragraph" w:customStyle="1" w:styleId="71">
    <w:name w:val="标准文件_封面标准名称"/>
    <w:basedOn w:val="1"/>
    <w:qFormat/>
    <w:uiPriority w:val="0"/>
    <w:pPr>
      <w:spacing w:line="240" w:lineRule="auto"/>
      <w:jc w:val="center"/>
    </w:pPr>
    <w:rPr>
      <w:rFonts w:ascii="黑体" w:eastAsia="黑体"/>
      <w:kern w:val="0"/>
      <w:sz w:val="52"/>
    </w:rPr>
  </w:style>
  <w:style w:type="paragraph" w:customStyle="1" w:styleId="72">
    <w:name w:val="标准文件_封面标准英文名称"/>
    <w:basedOn w:val="1"/>
    <w:qFormat/>
    <w:uiPriority w:val="0"/>
    <w:pPr>
      <w:spacing w:line="240" w:lineRule="auto"/>
      <w:jc w:val="center"/>
    </w:pPr>
    <w:rPr>
      <w:rFonts w:ascii="黑体" w:eastAsia="黑体"/>
      <w:b/>
      <w:sz w:val="28"/>
    </w:rPr>
  </w:style>
  <w:style w:type="paragraph" w:customStyle="1" w:styleId="73">
    <w:name w:val="标准文件_封面发布日期"/>
    <w:basedOn w:val="1"/>
    <w:qFormat/>
    <w:uiPriority w:val="0"/>
    <w:pPr>
      <w:spacing w:line="310" w:lineRule="exact"/>
    </w:pPr>
    <w:rPr>
      <w:rFonts w:ascii="黑体" w:eastAsia="黑体"/>
      <w:kern w:val="0"/>
      <w:sz w:val="28"/>
    </w:rPr>
  </w:style>
  <w:style w:type="paragraph" w:customStyle="1" w:styleId="74">
    <w:name w:val="标准文件_封面密级"/>
    <w:basedOn w:val="1"/>
    <w:qFormat/>
    <w:uiPriority w:val="0"/>
    <w:rPr>
      <w:rFonts w:eastAsia="黑体"/>
      <w:sz w:val="32"/>
    </w:rPr>
  </w:style>
  <w:style w:type="paragraph" w:customStyle="1" w:styleId="75">
    <w:name w:val="标准文件_封面实施日期"/>
    <w:basedOn w:val="1"/>
    <w:qFormat/>
    <w:uiPriority w:val="0"/>
    <w:pPr>
      <w:spacing w:line="310" w:lineRule="exact"/>
      <w:jc w:val="right"/>
    </w:pPr>
    <w:rPr>
      <w:rFonts w:ascii="黑体" w:eastAsia="黑体"/>
      <w:sz w:val="28"/>
    </w:rPr>
  </w:style>
  <w:style w:type="paragraph" w:customStyle="1" w:styleId="76">
    <w:name w:val="标准文件_封面抬头"/>
    <w:basedOn w:val="57"/>
    <w:qFormat/>
    <w:uiPriority w:val="0"/>
    <w:pPr>
      <w:adjustRightInd w:val="0"/>
      <w:spacing w:line="800" w:lineRule="exact"/>
      <w:ind w:firstLine="0" w:firstLineChars="0"/>
      <w:jc w:val="distribute"/>
    </w:pPr>
    <w:rPr>
      <w:rFonts w:ascii="黑体" w:eastAsia="黑体"/>
      <w:b/>
      <w:sz w:val="64"/>
    </w:rPr>
  </w:style>
  <w:style w:type="paragraph" w:customStyle="1" w:styleId="77">
    <w:name w:val="标准文件_附录标识"/>
    <w:next w:val="57"/>
    <w:qFormat/>
    <w:uiPriority w:val="0"/>
    <w:pPr>
      <w:numPr>
        <w:ilvl w:val="0"/>
        <w:numId w:val="4"/>
      </w:numPr>
      <w:shd w:val="clear" w:color="FFFFFF" w:fill="FFFFFF"/>
      <w:tabs>
        <w:tab w:val="left" w:pos="6406"/>
      </w:tabs>
      <w:spacing w:before="25" w:beforeLines="25" w:after="50" w:afterLines="50"/>
      <w:jc w:val="center"/>
      <w:outlineLvl w:val="0"/>
    </w:pPr>
    <w:rPr>
      <w:rFonts w:ascii="黑体" w:hAnsi="Times New Roman" w:eastAsia="黑体" w:cs="Times New Roman"/>
      <w:sz w:val="21"/>
      <w:lang w:val="en-US" w:eastAsia="zh-CN" w:bidi="ar-SA"/>
    </w:rPr>
  </w:style>
  <w:style w:type="paragraph" w:customStyle="1" w:styleId="78">
    <w:name w:val="标准文件_附录表标题"/>
    <w:next w:val="57"/>
    <w:qFormat/>
    <w:uiPriority w:val="0"/>
    <w:pPr>
      <w:numPr>
        <w:ilvl w:val="1"/>
        <w:numId w:val="5"/>
      </w:numPr>
      <w:adjustRightInd w:val="0"/>
      <w:snapToGrid w:val="0"/>
      <w:spacing w:before="50" w:beforeLines="50" w:after="50" w:afterLines="50"/>
      <w:ind w:firstLine="420"/>
      <w:jc w:val="center"/>
      <w:textAlignment w:val="baseline"/>
    </w:pPr>
    <w:rPr>
      <w:rFonts w:ascii="黑体" w:hAnsi="Times New Roman" w:eastAsia="黑体" w:cs="Times New Roman"/>
      <w:kern w:val="21"/>
      <w:sz w:val="21"/>
      <w:lang w:val="en-US" w:eastAsia="zh-CN" w:bidi="ar-SA"/>
    </w:rPr>
  </w:style>
  <w:style w:type="paragraph" w:customStyle="1" w:styleId="79">
    <w:name w:val="标准文件_附录一级条标题"/>
    <w:next w:val="57"/>
    <w:qFormat/>
    <w:uiPriority w:val="0"/>
    <w:pPr>
      <w:widowControl w:val="0"/>
      <w:numPr>
        <w:ilvl w:val="1"/>
        <w:numId w:val="4"/>
      </w:numPr>
      <w:spacing w:before="50" w:beforeLines="50" w:after="50" w:afterLines="50"/>
      <w:jc w:val="both"/>
      <w:outlineLvl w:val="2"/>
    </w:pPr>
    <w:rPr>
      <w:rFonts w:ascii="黑体" w:hAnsi="Times New Roman" w:eastAsia="黑体" w:cs="Times New Roman"/>
      <w:kern w:val="21"/>
      <w:sz w:val="21"/>
      <w:lang w:val="en-US" w:eastAsia="zh-CN" w:bidi="ar-SA"/>
    </w:rPr>
  </w:style>
  <w:style w:type="paragraph" w:customStyle="1" w:styleId="80">
    <w:name w:val="标准文件_附录二级条标题"/>
    <w:basedOn w:val="79"/>
    <w:next w:val="57"/>
    <w:qFormat/>
    <w:uiPriority w:val="0"/>
    <w:pPr>
      <w:widowControl/>
      <w:numPr>
        <w:ilvl w:val="2"/>
      </w:numPr>
      <w:wordWrap w:val="0"/>
      <w:overflowPunct w:val="0"/>
      <w:autoSpaceDE w:val="0"/>
      <w:autoSpaceDN w:val="0"/>
      <w:textAlignment w:val="baseline"/>
      <w:outlineLvl w:val="3"/>
    </w:pPr>
  </w:style>
  <w:style w:type="paragraph" w:customStyle="1" w:styleId="81">
    <w:name w:val="标准文件_附录公式"/>
    <w:basedOn w:val="56"/>
    <w:next w:val="56"/>
    <w:qFormat/>
    <w:uiPriority w:val="0"/>
    <w:pPr>
      <w:tabs>
        <w:tab w:val="center" w:pos="4678"/>
        <w:tab w:val="right" w:leader="middleDot" w:pos="9356"/>
      </w:tabs>
      <w:spacing w:line="240" w:lineRule="auto"/>
      <w:ind w:right="-51" w:firstLine="0" w:firstLineChars="0"/>
    </w:pPr>
    <w:rPr>
      <w:rFonts w:ascii="宋体" w:hAnsi="宋体"/>
    </w:rPr>
  </w:style>
  <w:style w:type="paragraph" w:customStyle="1" w:styleId="82">
    <w:name w:val="标准文件_附录三级条标题"/>
    <w:next w:val="57"/>
    <w:qFormat/>
    <w:uiPriority w:val="0"/>
    <w:pPr>
      <w:widowControl w:val="0"/>
      <w:numPr>
        <w:ilvl w:val="3"/>
        <w:numId w:val="4"/>
      </w:numPr>
      <w:spacing w:before="50" w:beforeLines="50" w:after="50" w:afterLines="50"/>
      <w:jc w:val="both"/>
      <w:outlineLvl w:val="4"/>
    </w:pPr>
    <w:rPr>
      <w:rFonts w:ascii="黑体" w:hAnsi="Times New Roman" w:eastAsia="黑体" w:cs="Times New Roman"/>
      <w:kern w:val="21"/>
      <w:sz w:val="21"/>
      <w:lang w:val="en-US" w:eastAsia="zh-CN" w:bidi="ar-SA"/>
    </w:rPr>
  </w:style>
  <w:style w:type="paragraph" w:customStyle="1" w:styleId="83">
    <w:name w:val="标准文件_附录四级条标题"/>
    <w:next w:val="57"/>
    <w:qFormat/>
    <w:uiPriority w:val="0"/>
    <w:pPr>
      <w:widowControl w:val="0"/>
      <w:numPr>
        <w:ilvl w:val="4"/>
        <w:numId w:val="4"/>
      </w:numPr>
      <w:spacing w:before="50" w:beforeLines="50" w:after="50" w:afterLines="50"/>
      <w:jc w:val="both"/>
      <w:outlineLvl w:val="5"/>
    </w:pPr>
    <w:rPr>
      <w:rFonts w:ascii="黑体" w:hAnsi="Times New Roman" w:eastAsia="黑体" w:cs="Times New Roman"/>
      <w:kern w:val="21"/>
      <w:sz w:val="21"/>
      <w:lang w:val="en-US" w:eastAsia="zh-CN" w:bidi="ar-SA"/>
    </w:rPr>
  </w:style>
  <w:style w:type="paragraph" w:customStyle="1" w:styleId="84">
    <w:name w:val="标准文件_附录图标题"/>
    <w:next w:val="57"/>
    <w:qFormat/>
    <w:uiPriority w:val="0"/>
    <w:pPr>
      <w:numPr>
        <w:ilvl w:val="1"/>
        <w:numId w:val="6"/>
      </w:numPr>
      <w:adjustRightInd w:val="0"/>
      <w:snapToGrid w:val="0"/>
      <w:spacing w:before="50" w:beforeLines="50" w:after="50" w:afterLines="50"/>
      <w:ind w:firstLine="420"/>
      <w:jc w:val="center"/>
    </w:pPr>
    <w:rPr>
      <w:rFonts w:ascii="黑体" w:hAnsi="Times New Roman" w:eastAsia="黑体" w:cs="Times New Roman"/>
      <w:sz w:val="21"/>
      <w:lang w:val="en-US" w:eastAsia="zh-CN" w:bidi="ar-SA"/>
    </w:rPr>
  </w:style>
  <w:style w:type="paragraph" w:customStyle="1" w:styleId="85">
    <w:name w:val="标准文件_附录五级条标题"/>
    <w:next w:val="57"/>
    <w:qFormat/>
    <w:uiPriority w:val="0"/>
    <w:pPr>
      <w:widowControl w:val="0"/>
      <w:numPr>
        <w:ilvl w:val="5"/>
        <w:numId w:val="4"/>
      </w:numPr>
      <w:spacing w:before="50" w:beforeLines="50" w:after="50" w:afterLines="50"/>
      <w:jc w:val="both"/>
      <w:outlineLvl w:val="6"/>
    </w:pPr>
    <w:rPr>
      <w:rFonts w:ascii="黑体" w:hAnsi="Times New Roman" w:eastAsia="黑体" w:cs="Times New Roman"/>
      <w:kern w:val="21"/>
      <w:sz w:val="21"/>
      <w:lang w:val="en-US" w:eastAsia="zh-CN" w:bidi="ar-SA"/>
    </w:rPr>
  </w:style>
  <w:style w:type="paragraph" w:customStyle="1" w:styleId="86">
    <w:name w:val="标准文件_附录英文标识"/>
    <w:next w:val="13"/>
    <w:qFormat/>
    <w:uiPriority w:val="0"/>
    <w:pPr>
      <w:numPr>
        <w:ilvl w:val="0"/>
        <w:numId w:val="7"/>
      </w:numPr>
      <w:tabs>
        <w:tab w:val="left" w:pos="6406"/>
      </w:tabs>
      <w:spacing w:before="220" w:after="320"/>
      <w:jc w:val="center"/>
      <w:outlineLvl w:val="0"/>
    </w:pPr>
    <w:rPr>
      <w:rFonts w:ascii="黑体" w:hAnsi="Times New Roman" w:eastAsia="黑体" w:cs="Times New Roman"/>
      <w:sz w:val="21"/>
      <w:lang w:val="en-US" w:eastAsia="zh-CN" w:bidi="ar-SA"/>
    </w:rPr>
  </w:style>
  <w:style w:type="character" w:customStyle="1" w:styleId="87">
    <w:name w:val="正文文本 Char"/>
    <w:link w:val="13"/>
    <w:qFormat/>
    <w:uiPriority w:val="0"/>
    <w:rPr>
      <w:rFonts w:ascii="Times New Roman" w:hAnsi="Times New Roman" w:eastAsia="宋体" w:cs="Times New Roman"/>
      <w:szCs w:val="20"/>
    </w:rPr>
  </w:style>
  <w:style w:type="paragraph" w:customStyle="1" w:styleId="88">
    <w:name w:val="标准文件_附录章标题"/>
    <w:next w:val="57"/>
    <w:qFormat/>
    <w:uiPriority w:val="0"/>
    <w:pPr>
      <w:wordWrap w:val="0"/>
      <w:overflowPunct w:val="0"/>
      <w:autoSpaceDE w:val="0"/>
      <w:spacing w:beforeLines="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89">
    <w:name w:val="标准文件_公式后的破折号"/>
    <w:basedOn w:val="57"/>
    <w:next w:val="57"/>
    <w:qFormat/>
    <w:uiPriority w:val="0"/>
    <w:pPr>
      <w:ind w:left="488" w:leftChars="200" w:hanging="289" w:hangingChars="290"/>
    </w:pPr>
  </w:style>
  <w:style w:type="paragraph" w:customStyle="1" w:styleId="90">
    <w:name w:val="标准文件_前言、引言标题"/>
    <w:next w:val="1"/>
    <w:qFormat/>
    <w:uiPriority w:val="0"/>
    <w:pPr>
      <w:numPr>
        <w:ilvl w:val="0"/>
        <w:numId w:val="8"/>
      </w:numPr>
      <w:shd w:val="clear" w:color="FFFFFF" w:fill="FFFFFF"/>
      <w:spacing w:after="150" w:afterLines="150"/>
      <w:ind w:left="0" w:firstLine="0"/>
      <w:jc w:val="center"/>
      <w:outlineLvl w:val="0"/>
    </w:pPr>
    <w:rPr>
      <w:rFonts w:ascii="黑体" w:hAnsi="Times New Roman" w:eastAsia="黑体" w:cs="Times New Roman"/>
      <w:sz w:val="32"/>
      <w:lang w:val="en-US" w:eastAsia="zh-CN" w:bidi="ar-SA"/>
    </w:rPr>
  </w:style>
  <w:style w:type="paragraph" w:customStyle="1" w:styleId="91">
    <w:name w:val="标准文件_目次、标准名称标题"/>
    <w:basedOn w:val="90"/>
    <w:next w:val="57"/>
    <w:qFormat/>
    <w:uiPriority w:val="0"/>
    <w:pPr>
      <w:spacing w:line="460" w:lineRule="exact"/>
    </w:pPr>
  </w:style>
  <w:style w:type="paragraph" w:customStyle="1" w:styleId="92">
    <w:name w:val="标准文件_目录标题"/>
    <w:basedOn w:val="1"/>
    <w:qFormat/>
    <w:uiPriority w:val="0"/>
    <w:pPr>
      <w:spacing w:after="150" w:afterLines="150" w:line="240" w:lineRule="auto"/>
      <w:jc w:val="center"/>
    </w:pPr>
    <w:rPr>
      <w:rFonts w:ascii="黑体" w:eastAsia="黑体"/>
      <w:sz w:val="32"/>
    </w:rPr>
  </w:style>
  <w:style w:type="paragraph" w:customStyle="1" w:styleId="93">
    <w:name w:val="标准文件_破折号列项"/>
    <w:qFormat/>
    <w:uiPriority w:val="0"/>
    <w:pPr>
      <w:numPr>
        <w:ilvl w:val="0"/>
        <w:numId w:val="9"/>
      </w:numPr>
      <w:adjustRightInd w:val="0"/>
      <w:snapToGrid w:val="0"/>
      <w:ind w:left="0" w:firstLine="200" w:firstLineChars="200"/>
    </w:pPr>
    <w:rPr>
      <w:rFonts w:ascii="Times New Roman" w:hAnsi="Times New Roman" w:eastAsia="宋体" w:cs="Times New Roman"/>
      <w:sz w:val="21"/>
      <w:lang w:val="en-US" w:eastAsia="zh-CN" w:bidi="ar-SA"/>
    </w:rPr>
  </w:style>
  <w:style w:type="paragraph" w:customStyle="1" w:styleId="94">
    <w:name w:val="标准文件_破折号列项（二级）"/>
    <w:basedOn w:val="93"/>
    <w:qFormat/>
    <w:uiPriority w:val="0"/>
    <w:pPr>
      <w:numPr>
        <w:numId w:val="10"/>
      </w:numPr>
      <w:ind w:left="0" w:firstLine="200"/>
    </w:pPr>
  </w:style>
  <w:style w:type="paragraph" w:customStyle="1" w:styleId="95">
    <w:name w:val="标准文件_三级条标题"/>
    <w:basedOn w:val="66"/>
    <w:next w:val="57"/>
    <w:qFormat/>
    <w:uiPriority w:val="0"/>
    <w:pPr>
      <w:widowControl/>
      <w:numPr>
        <w:ilvl w:val="4"/>
      </w:numPr>
      <w:outlineLvl w:val="3"/>
    </w:pPr>
  </w:style>
  <w:style w:type="character" w:customStyle="1" w:styleId="96">
    <w:name w:val="不明显参考1"/>
    <w:qFormat/>
    <w:uiPriority w:val="31"/>
    <w:rPr>
      <w:smallCaps/>
      <w:color w:val="C0504D"/>
      <w:u w:val="single"/>
    </w:rPr>
  </w:style>
  <w:style w:type="paragraph" w:customStyle="1" w:styleId="97">
    <w:name w:val="标准文件_示例后续"/>
    <w:basedOn w:val="1"/>
    <w:qFormat/>
    <w:uiPriority w:val="0"/>
    <w:pPr>
      <w:adjustRightInd/>
      <w:spacing w:line="240" w:lineRule="auto"/>
      <w:ind w:firstLine="200" w:firstLineChars="200"/>
    </w:pPr>
    <w:rPr>
      <w:sz w:val="18"/>
      <w:szCs w:val="24"/>
    </w:rPr>
  </w:style>
  <w:style w:type="paragraph" w:customStyle="1" w:styleId="98">
    <w:name w:val="标准文件_数字编号列项"/>
    <w:qFormat/>
    <w:uiPriority w:val="0"/>
    <w:pPr>
      <w:numPr>
        <w:ilvl w:val="0"/>
        <w:numId w:val="11"/>
      </w:numPr>
      <w:jc w:val="both"/>
    </w:pPr>
    <w:rPr>
      <w:rFonts w:ascii="宋体" w:hAnsi="宋体" w:eastAsia="宋体" w:cs="Times New Roman"/>
      <w:sz w:val="21"/>
      <w:lang w:val="en-US" w:eastAsia="zh-CN" w:bidi="ar-SA"/>
    </w:rPr>
  </w:style>
  <w:style w:type="paragraph" w:customStyle="1" w:styleId="99">
    <w:name w:val="标准文件_四级条标题"/>
    <w:next w:val="57"/>
    <w:qFormat/>
    <w:uiPriority w:val="0"/>
    <w:pPr>
      <w:widowControl w:val="0"/>
      <w:numPr>
        <w:ilvl w:val="5"/>
        <w:numId w:val="2"/>
      </w:numPr>
      <w:spacing w:before="50" w:beforeLines="50" w:after="50" w:afterLines="50"/>
      <w:jc w:val="both"/>
      <w:outlineLvl w:val="4"/>
    </w:pPr>
    <w:rPr>
      <w:rFonts w:ascii="黑体" w:hAnsi="Times New Roman" w:eastAsia="黑体" w:cs="Times New Roman"/>
      <w:sz w:val="21"/>
      <w:lang w:val="en-US" w:eastAsia="zh-CN" w:bidi="ar-SA"/>
    </w:rPr>
  </w:style>
  <w:style w:type="character" w:customStyle="1" w:styleId="100">
    <w:name w:val="脚注文本 Char"/>
    <w:link w:val="21"/>
    <w:semiHidden/>
    <w:qFormat/>
    <w:uiPriority w:val="0"/>
    <w:rPr>
      <w:rFonts w:ascii="宋体" w:hAnsi="Times New Roman" w:eastAsia="宋体" w:cs="Times New Roman"/>
      <w:sz w:val="18"/>
      <w:szCs w:val="18"/>
    </w:rPr>
  </w:style>
  <w:style w:type="paragraph" w:customStyle="1" w:styleId="101">
    <w:name w:val="标准文件_条文脚注"/>
    <w:basedOn w:val="21"/>
    <w:qFormat/>
    <w:uiPriority w:val="0"/>
    <w:pPr>
      <w:adjustRightInd w:val="0"/>
      <w:spacing w:line="240" w:lineRule="auto"/>
      <w:ind w:left="0" w:leftChars="0" w:firstLine="200" w:firstLineChars="200"/>
      <w:jc w:val="both"/>
    </w:pPr>
    <w:rPr>
      <w:rFonts w:hAnsi="宋体"/>
    </w:rPr>
  </w:style>
  <w:style w:type="paragraph" w:customStyle="1" w:styleId="102">
    <w:name w:val="标准文件_图表脚注"/>
    <w:basedOn w:val="1"/>
    <w:next w:val="57"/>
    <w:qFormat/>
    <w:uiPriority w:val="0"/>
    <w:pPr>
      <w:numPr>
        <w:ilvl w:val="0"/>
        <w:numId w:val="12"/>
      </w:numPr>
      <w:spacing w:line="240" w:lineRule="auto"/>
      <w:jc w:val="left"/>
    </w:pPr>
    <w:rPr>
      <w:rFonts w:ascii="宋体" w:hAnsi="宋体"/>
      <w:sz w:val="18"/>
    </w:rPr>
  </w:style>
  <w:style w:type="character" w:customStyle="1" w:styleId="103">
    <w:name w:val="标准文件_图表脚注内容"/>
    <w:qFormat/>
    <w:uiPriority w:val="0"/>
    <w:rPr>
      <w:rFonts w:ascii="宋体" w:hAnsi="宋体" w:eastAsia="宋体" w:cs="Times New Roman"/>
      <w:spacing w:val="0"/>
      <w:sz w:val="18"/>
      <w:vertAlign w:val="superscript"/>
    </w:rPr>
  </w:style>
  <w:style w:type="paragraph" w:customStyle="1" w:styleId="104">
    <w:name w:val="标准文件_五级条标题"/>
    <w:next w:val="57"/>
    <w:qFormat/>
    <w:uiPriority w:val="0"/>
    <w:pPr>
      <w:widowControl w:val="0"/>
      <w:numPr>
        <w:ilvl w:val="6"/>
        <w:numId w:val="2"/>
      </w:numPr>
      <w:spacing w:before="50" w:beforeLines="50" w:after="50" w:afterLines="50"/>
      <w:jc w:val="both"/>
      <w:outlineLvl w:val="5"/>
    </w:pPr>
    <w:rPr>
      <w:rFonts w:ascii="黑体" w:hAnsi="Times New Roman" w:eastAsia="黑体" w:cs="Times New Roman"/>
      <w:sz w:val="21"/>
      <w:lang w:val="en-US" w:eastAsia="zh-CN" w:bidi="ar-SA"/>
    </w:rPr>
  </w:style>
  <w:style w:type="paragraph" w:customStyle="1" w:styleId="105">
    <w:name w:val="标准文件_章标题"/>
    <w:next w:val="57"/>
    <w:qFormat/>
    <w:uiPriority w:val="0"/>
    <w:pPr>
      <w:numPr>
        <w:ilvl w:val="1"/>
        <w:numId w:val="2"/>
      </w:numPr>
      <w:spacing w:before="100" w:beforeLines="100" w:after="100" w:afterLines="100"/>
      <w:ind w:left="0"/>
      <w:jc w:val="both"/>
      <w:outlineLvl w:val="0"/>
    </w:pPr>
    <w:rPr>
      <w:rFonts w:ascii="黑体" w:hAnsi="Times New Roman" w:eastAsia="黑体" w:cs="Times New Roman"/>
      <w:sz w:val="21"/>
      <w:lang w:val="en-US" w:eastAsia="zh-CN" w:bidi="ar-SA"/>
    </w:rPr>
  </w:style>
  <w:style w:type="paragraph" w:customStyle="1" w:styleId="106">
    <w:name w:val="标准文件_一级条标题"/>
    <w:basedOn w:val="105"/>
    <w:next w:val="57"/>
    <w:qFormat/>
    <w:uiPriority w:val="0"/>
    <w:pPr>
      <w:numPr>
        <w:ilvl w:val="2"/>
      </w:numPr>
      <w:spacing w:before="50" w:beforeLines="50" w:after="50" w:afterLines="50"/>
      <w:outlineLvl w:val="1"/>
    </w:pPr>
  </w:style>
  <w:style w:type="paragraph" w:customStyle="1" w:styleId="107">
    <w:name w:val="标准文件_一致程度"/>
    <w:basedOn w:val="1"/>
    <w:qFormat/>
    <w:uiPriority w:val="0"/>
    <w:pPr>
      <w:spacing w:line="440" w:lineRule="exact"/>
      <w:jc w:val="center"/>
    </w:pPr>
    <w:rPr>
      <w:sz w:val="28"/>
    </w:rPr>
  </w:style>
  <w:style w:type="paragraph" w:customStyle="1" w:styleId="108">
    <w:name w:val="标准文件_引言标题"/>
    <w:next w:val="1"/>
    <w:qFormat/>
    <w:uiPriority w:val="0"/>
    <w:p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09">
    <w:name w:val="标准文件_英文图表脚注"/>
    <w:basedOn w:val="56"/>
    <w:qFormat/>
    <w:uiPriority w:val="0"/>
    <w:pPr>
      <w:widowControl/>
      <w:adjustRightInd/>
      <w:snapToGrid/>
      <w:spacing w:line="240" w:lineRule="auto"/>
      <w:ind w:left="79" w:hanging="79" w:hangingChars="80"/>
    </w:pPr>
    <w:rPr>
      <w:rFonts w:ascii="宋体" w:hAnsi="宋体"/>
    </w:rPr>
  </w:style>
  <w:style w:type="paragraph" w:customStyle="1" w:styleId="110">
    <w:name w:val="标准文件_数字编号列项（二级）"/>
    <w:qFormat/>
    <w:uiPriority w:val="0"/>
    <w:pPr>
      <w:numPr>
        <w:ilvl w:val="1"/>
        <w:numId w:val="13"/>
      </w:numPr>
      <w:jc w:val="both"/>
    </w:pPr>
    <w:rPr>
      <w:rFonts w:ascii="宋体" w:hAnsi="Times New Roman" w:eastAsia="宋体" w:cs="Times New Roman"/>
      <w:sz w:val="21"/>
      <w:lang w:val="en-US" w:eastAsia="zh-CN" w:bidi="ar-SA"/>
    </w:rPr>
  </w:style>
  <w:style w:type="paragraph" w:customStyle="1" w:styleId="111">
    <w:name w:val="标准文件_英文注："/>
    <w:basedOn w:val="1"/>
    <w:next w:val="57"/>
    <w:qFormat/>
    <w:uiPriority w:val="0"/>
    <w:pPr>
      <w:numPr>
        <w:ilvl w:val="0"/>
        <w:numId w:val="14"/>
      </w:numPr>
      <w:tabs>
        <w:tab w:val="left" w:pos="420"/>
      </w:tabs>
      <w:autoSpaceDE w:val="0"/>
      <w:autoSpaceDN w:val="0"/>
      <w:spacing w:line="240" w:lineRule="auto"/>
    </w:pPr>
    <w:rPr>
      <w:rFonts w:ascii="宋体" w:hAnsi="宋体"/>
      <w:kern w:val="0"/>
      <w:sz w:val="18"/>
      <w:szCs w:val="20"/>
    </w:rPr>
  </w:style>
  <w:style w:type="paragraph" w:customStyle="1" w:styleId="112">
    <w:name w:val="标准文件_英文注×："/>
    <w:basedOn w:val="1"/>
    <w:qFormat/>
    <w:uiPriority w:val="0"/>
    <w:pPr>
      <w:numPr>
        <w:ilvl w:val="0"/>
        <w:numId w:val="15"/>
      </w:numPr>
      <w:tabs>
        <w:tab w:val="left" w:pos="210"/>
      </w:tabs>
      <w:autoSpaceDE w:val="0"/>
      <w:autoSpaceDN w:val="0"/>
      <w:spacing w:line="240" w:lineRule="auto"/>
    </w:pPr>
    <w:rPr>
      <w:rFonts w:ascii="宋体" w:hAnsi="宋体"/>
      <w:kern w:val="0"/>
      <w:szCs w:val="20"/>
    </w:rPr>
  </w:style>
  <w:style w:type="paragraph" w:customStyle="1" w:styleId="113">
    <w:name w:val="标准文件_正文表标题"/>
    <w:next w:val="57"/>
    <w:qFormat/>
    <w:uiPriority w:val="0"/>
    <w:pPr>
      <w:numPr>
        <w:ilvl w:val="0"/>
        <w:numId w:val="16"/>
      </w:numPr>
      <w:tabs>
        <w:tab w:val="left" w:pos="0"/>
      </w:tabs>
      <w:spacing w:before="50" w:beforeLines="50" w:after="50" w:afterLines="50"/>
      <w:ind w:left="0"/>
      <w:jc w:val="center"/>
    </w:pPr>
    <w:rPr>
      <w:rFonts w:ascii="黑体" w:hAnsi="Times New Roman" w:eastAsia="黑体" w:cs="Times New Roman"/>
      <w:sz w:val="21"/>
      <w:lang w:val="en-US" w:eastAsia="zh-CN" w:bidi="ar-SA"/>
    </w:rPr>
  </w:style>
  <w:style w:type="paragraph" w:customStyle="1" w:styleId="114">
    <w:name w:val="标准文件_正文公式"/>
    <w:basedOn w:val="1"/>
    <w:next w:val="56"/>
    <w:qFormat/>
    <w:uiPriority w:val="0"/>
    <w:pPr>
      <w:tabs>
        <w:tab w:val="center" w:pos="4678"/>
        <w:tab w:val="right" w:leader="middleDot" w:pos="9356"/>
      </w:tabs>
      <w:spacing w:line="240" w:lineRule="auto"/>
    </w:pPr>
    <w:rPr>
      <w:rFonts w:ascii="宋体" w:hAnsi="宋体"/>
    </w:rPr>
  </w:style>
  <w:style w:type="paragraph" w:customStyle="1" w:styleId="115">
    <w:name w:val="标准文件_正文图标题"/>
    <w:next w:val="57"/>
    <w:qFormat/>
    <w:uiPriority w:val="0"/>
    <w:pPr>
      <w:numPr>
        <w:ilvl w:val="0"/>
        <w:numId w:val="17"/>
      </w:numPr>
      <w:spacing w:before="50" w:beforeLines="50" w:after="50" w:afterLines="50"/>
      <w:jc w:val="center"/>
    </w:pPr>
    <w:rPr>
      <w:rFonts w:ascii="黑体" w:hAnsi="Times New Roman" w:eastAsia="黑体" w:cs="Times New Roman"/>
      <w:sz w:val="21"/>
      <w:lang w:val="en-US" w:eastAsia="zh-CN" w:bidi="ar-SA"/>
    </w:rPr>
  </w:style>
  <w:style w:type="paragraph" w:customStyle="1" w:styleId="116">
    <w:name w:val="标准文件_正文英文表标题"/>
    <w:next w:val="57"/>
    <w:qFormat/>
    <w:uiPriority w:val="0"/>
    <w:pPr>
      <w:numPr>
        <w:ilvl w:val="0"/>
        <w:numId w:val="18"/>
      </w:numPr>
      <w:jc w:val="center"/>
    </w:pPr>
    <w:rPr>
      <w:rFonts w:ascii="黑体" w:hAnsi="Times New Roman" w:eastAsia="黑体" w:cs="Times New Roman"/>
      <w:sz w:val="21"/>
      <w:lang w:val="en-US" w:eastAsia="zh-CN" w:bidi="ar-SA"/>
    </w:rPr>
  </w:style>
  <w:style w:type="paragraph" w:customStyle="1" w:styleId="117">
    <w:name w:val="标准文件_正文英文图标题"/>
    <w:next w:val="57"/>
    <w:qFormat/>
    <w:uiPriority w:val="0"/>
    <w:pPr>
      <w:numPr>
        <w:ilvl w:val="0"/>
        <w:numId w:val="19"/>
      </w:numPr>
      <w:jc w:val="center"/>
    </w:pPr>
    <w:rPr>
      <w:rFonts w:ascii="黑体" w:hAnsi="Times New Roman" w:eastAsia="黑体" w:cs="Times New Roman"/>
      <w:sz w:val="21"/>
      <w:lang w:val="en-US" w:eastAsia="zh-CN" w:bidi="ar-SA"/>
    </w:rPr>
  </w:style>
  <w:style w:type="paragraph" w:customStyle="1" w:styleId="118">
    <w:name w:val="标准文件_编号列项（三级）"/>
    <w:qFormat/>
    <w:uiPriority w:val="0"/>
    <w:pPr>
      <w:numPr>
        <w:ilvl w:val="2"/>
        <w:numId w:val="13"/>
      </w:numPr>
    </w:pPr>
    <w:rPr>
      <w:rFonts w:ascii="宋体" w:hAnsi="Times New Roman" w:eastAsia="宋体" w:cs="Times New Roman"/>
      <w:sz w:val="21"/>
      <w:lang w:val="en-US" w:eastAsia="zh-CN" w:bidi="ar-SA"/>
    </w:rPr>
  </w:style>
  <w:style w:type="paragraph" w:customStyle="1" w:styleId="119">
    <w:name w:val="二级无标题条"/>
    <w:basedOn w:val="1"/>
    <w:qFormat/>
    <w:uiPriority w:val="0"/>
    <w:pPr>
      <w:numPr>
        <w:ilvl w:val="3"/>
        <w:numId w:val="20"/>
      </w:numPr>
      <w:adjustRightInd/>
      <w:spacing w:line="240" w:lineRule="auto"/>
    </w:pPr>
    <w:rPr>
      <w:rFonts w:ascii="宋体" w:hAnsi="宋体"/>
      <w:szCs w:val="24"/>
    </w:rPr>
  </w:style>
  <w:style w:type="paragraph" w:customStyle="1" w:styleId="120">
    <w:name w:val="发布部门"/>
    <w:next w:val="57"/>
    <w:qFormat/>
    <w:uiPriority w:val="0"/>
    <w:pPr>
      <w:framePr w:w="7433" w:h="585" w:hRule="exact" w:hSpace="180" w:vSpace="180" w:wrap="around" w:vAnchor="margin" w:hAnchor="margin" w:xAlign="center" w:y="14401" w:anchorLock="1"/>
      <w:jc w:val="center"/>
    </w:pPr>
    <w:rPr>
      <w:rFonts w:ascii="宋体" w:hAnsi="Times New Roman" w:eastAsia="宋体" w:cs="Times New Roman"/>
      <w:b/>
      <w:w w:val="135"/>
      <w:sz w:val="36"/>
      <w:lang w:val="en-US" w:eastAsia="zh-CN" w:bidi="ar-SA"/>
    </w:rPr>
  </w:style>
  <w:style w:type="paragraph" w:customStyle="1" w:styleId="121">
    <w:name w:val="发布日期"/>
    <w:qFormat/>
    <w:uiPriority w:val="0"/>
    <w:pPr>
      <w:framePr w:w="4000" w:h="473" w:hRule="exact" w:hSpace="180" w:vSpace="180" w:wrap="around" w:vAnchor="margin" w:hAnchor="margin" w:y="13511" w:anchorLock="1"/>
    </w:pPr>
    <w:rPr>
      <w:rFonts w:ascii="Times New Roman" w:hAnsi="Times New Roman" w:eastAsia="黑体" w:cs="Times New Roman"/>
      <w:sz w:val="28"/>
      <w:lang w:val="en-US" w:eastAsia="zh-CN" w:bidi="ar-SA"/>
    </w:rPr>
  </w:style>
  <w:style w:type="paragraph" w:customStyle="1" w:styleId="122">
    <w:name w:val="封面标准代替信息"/>
    <w:basedOn w:val="1"/>
    <w:qFormat/>
    <w:uiPriority w:val="0"/>
    <w:pPr>
      <w:framePr w:w="9138" w:h="1244" w:hRule="exact" w:wrap="around"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123">
    <w:name w:val="封面标准名称"/>
    <w:qFormat/>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24">
    <w:name w:val="封面标准文稿编辑信息"/>
    <w:qFormat/>
    <w:uiPriority w:val="0"/>
    <w:pPr>
      <w:spacing w:before="180" w:line="180" w:lineRule="exact"/>
      <w:jc w:val="center"/>
    </w:pPr>
    <w:rPr>
      <w:rFonts w:ascii="宋体" w:hAnsi="Times New Roman" w:eastAsia="宋体" w:cs="Times New Roman"/>
      <w:sz w:val="21"/>
      <w:lang w:val="en-US" w:eastAsia="zh-CN" w:bidi="ar-SA"/>
    </w:rPr>
  </w:style>
  <w:style w:type="paragraph" w:customStyle="1" w:styleId="125">
    <w:name w:val="封面标准文稿类别"/>
    <w:qFormat/>
    <w:uiPriority w:val="0"/>
    <w:pPr>
      <w:spacing w:before="440" w:line="400" w:lineRule="exact"/>
      <w:jc w:val="center"/>
    </w:pPr>
    <w:rPr>
      <w:rFonts w:ascii="宋体" w:hAnsi="Times New Roman" w:eastAsia="宋体" w:cs="Times New Roman"/>
      <w:sz w:val="24"/>
      <w:lang w:val="en-US" w:eastAsia="zh-CN" w:bidi="ar-SA"/>
    </w:rPr>
  </w:style>
  <w:style w:type="paragraph" w:customStyle="1" w:styleId="126">
    <w:name w:val="封面标准英文名称"/>
    <w:qFormat/>
    <w:uiPriority w:val="0"/>
    <w:pPr>
      <w:widowControl w:val="0"/>
      <w:spacing w:line="360" w:lineRule="exact"/>
      <w:jc w:val="center"/>
    </w:pPr>
    <w:rPr>
      <w:rFonts w:ascii="Times New Roman" w:hAnsi="Times New Roman" w:eastAsia="宋体" w:cs="Times New Roman"/>
      <w:sz w:val="28"/>
      <w:lang w:val="en-US" w:eastAsia="zh-CN" w:bidi="ar-SA"/>
    </w:rPr>
  </w:style>
  <w:style w:type="paragraph" w:customStyle="1" w:styleId="127">
    <w:name w:val="封面一致性程度标识"/>
    <w:qFormat/>
    <w:uiPriority w:val="0"/>
    <w:pPr>
      <w:spacing w:before="440" w:line="440" w:lineRule="exact"/>
      <w:jc w:val="center"/>
    </w:pPr>
    <w:rPr>
      <w:rFonts w:ascii="Times New Roman" w:hAnsi="Times New Roman" w:eastAsia="宋体" w:cs="Times New Roman"/>
      <w:sz w:val="28"/>
      <w:lang w:val="en-US" w:eastAsia="zh-CN" w:bidi="ar-SA"/>
    </w:rPr>
  </w:style>
  <w:style w:type="paragraph" w:customStyle="1" w:styleId="128">
    <w:name w:val="封面正文"/>
    <w:qFormat/>
    <w:uiPriority w:val="0"/>
    <w:pPr>
      <w:jc w:val="both"/>
    </w:pPr>
    <w:rPr>
      <w:rFonts w:ascii="Times New Roman" w:hAnsi="Times New Roman" w:eastAsia="宋体" w:cs="Times New Roman"/>
      <w:lang w:val="en-US" w:eastAsia="zh-CN" w:bidi="ar-SA"/>
    </w:rPr>
  </w:style>
  <w:style w:type="paragraph" w:customStyle="1" w:styleId="129">
    <w:name w:val="附录二级无标题条"/>
    <w:basedOn w:val="1"/>
    <w:next w:val="57"/>
    <w:qFormat/>
    <w:uiPriority w:val="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130">
    <w:name w:val="附录三级无标题条"/>
    <w:basedOn w:val="129"/>
    <w:next w:val="57"/>
    <w:qFormat/>
    <w:uiPriority w:val="0"/>
    <w:pPr>
      <w:outlineLvl w:val="4"/>
    </w:pPr>
  </w:style>
  <w:style w:type="paragraph" w:customStyle="1" w:styleId="131">
    <w:name w:val="附录四级无标题条"/>
    <w:basedOn w:val="130"/>
    <w:next w:val="57"/>
    <w:qFormat/>
    <w:uiPriority w:val="0"/>
    <w:pPr>
      <w:outlineLvl w:val="5"/>
    </w:pPr>
  </w:style>
  <w:style w:type="paragraph" w:customStyle="1" w:styleId="132">
    <w:name w:val="附录图"/>
    <w:next w:val="57"/>
    <w:qFormat/>
    <w:uiPriority w:val="0"/>
    <w:pPr>
      <w:wordWrap w:val="0"/>
      <w:overflowPunct w:val="0"/>
      <w:autoSpaceDE w:val="0"/>
      <w:spacing w:before="50" w:beforeLines="50" w:after="50" w:afterLines="50"/>
      <w:jc w:val="center"/>
      <w:textAlignment w:val="baseline"/>
      <w:outlineLvl w:val="1"/>
    </w:pPr>
    <w:rPr>
      <w:rFonts w:ascii="黑体" w:hAnsi="Times New Roman" w:eastAsia="黑体" w:cs="Times New Roman"/>
      <w:kern w:val="21"/>
      <w:sz w:val="21"/>
      <w:lang w:val="en-US" w:eastAsia="zh-CN" w:bidi="ar-SA"/>
    </w:rPr>
  </w:style>
  <w:style w:type="paragraph" w:customStyle="1" w:styleId="133">
    <w:name w:val="标准文件_一级项"/>
    <w:qFormat/>
    <w:uiPriority w:val="0"/>
    <w:pPr>
      <w:numPr>
        <w:ilvl w:val="0"/>
        <w:numId w:val="21"/>
      </w:numPr>
    </w:pPr>
    <w:rPr>
      <w:rFonts w:ascii="宋体" w:hAnsi="Times New Roman" w:eastAsia="宋体" w:cs="Times New Roman"/>
      <w:sz w:val="21"/>
      <w:lang w:val="en-US" w:eastAsia="zh-CN" w:bidi="ar-SA"/>
    </w:rPr>
  </w:style>
  <w:style w:type="paragraph" w:customStyle="1" w:styleId="134">
    <w:name w:val="附录五级无标题条"/>
    <w:basedOn w:val="131"/>
    <w:next w:val="57"/>
    <w:qFormat/>
    <w:uiPriority w:val="0"/>
    <w:pPr>
      <w:outlineLvl w:val="6"/>
    </w:pPr>
  </w:style>
  <w:style w:type="paragraph" w:customStyle="1" w:styleId="135">
    <w:name w:val="附录性质"/>
    <w:basedOn w:val="1"/>
    <w:qFormat/>
    <w:uiPriority w:val="0"/>
    <w:pPr>
      <w:widowControl/>
      <w:adjustRightInd/>
      <w:jc w:val="center"/>
    </w:pPr>
    <w:rPr>
      <w:rFonts w:ascii="黑体" w:eastAsia="黑体"/>
    </w:rPr>
  </w:style>
  <w:style w:type="paragraph" w:customStyle="1" w:styleId="136">
    <w:name w:val="附录一级无标题条"/>
    <w:basedOn w:val="88"/>
    <w:next w:val="57"/>
    <w:qFormat/>
    <w:uiPriority w:val="0"/>
    <w:pPr>
      <w:autoSpaceDN w:val="0"/>
      <w:outlineLvl w:val="2"/>
    </w:pPr>
    <w:rPr>
      <w:rFonts w:ascii="宋体" w:hAnsi="宋体" w:eastAsia="宋体"/>
    </w:rPr>
  </w:style>
  <w:style w:type="character" w:customStyle="1" w:styleId="137">
    <w:name w:val="个人答复风格"/>
    <w:qFormat/>
    <w:uiPriority w:val="0"/>
    <w:rPr>
      <w:rFonts w:ascii="Arial" w:hAnsi="Arial" w:eastAsia="宋体" w:cs="Arial"/>
      <w:color w:val="auto"/>
      <w:spacing w:val="0"/>
      <w:sz w:val="20"/>
    </w:rPr>
  </w:style>
  <w:style w:type="character" w:customStyle="1" w:styleId="138">
    <w:name w:val="个人撰写风格"/>
    <w:qFormat/>
    <w:uiPriority w:val="0"/>
    <w:rPr>
      <w:rFonts w:ascii="Arial" w:hAnsi="Arial" w:eastAsia="宋体" w:cs="Arial"/>
      <w:color w:val="auto"/>
      <w:spacing w:val="0"/>
      <w:sz w:val="20"/>
    </w:rPr>
  </w:style>
  <w:style w:type="paragraph" w:customStyle="1" w:styleId="139">
    <w:name w:val="脚注后续"/>
    <w:qFormat/>
    <w:uiPriority w:val="0"/>
    <w:pPr>
      <w:ind w:left="350" w:leftChars="350"/>
      <w:jc w:val="both"/>
    </w:pPr>
    <w:rPr>
      <w:rFonts w:ascii="宋体" w:hAnsi="Times New Roman" w:eastAsia="宋体" w:cs="Times New Roman"/>
      <w:sz w:val="18"/>
      <w:lang w:val="en-US" w:eastAsia="zh-CN" w:bidi="ar-SA"/>
    </w:rPr>
  </w:style>
  <w:style w:type="paragraph" w:customStyle="1" w:styleId="140">
    <w:name w:val="列项——"/>
    <w:qFormat/>
    <w:uiPriority w:val="0"/>
    <w:pPr>
      <w:widowControl w:val="0"/>
      <w:numPr>
        <w:ilvl w:val="0"/>
        <w:numId w:val="22"/>
      </w:numPr>
      <w:jc w:val="both"/>
    </w:pPr>
    <w:rPr>
      <w:rFonts w:ascii="宋体" w:hAnsi="宋体" w:eastAsia="宋体" w:cs="Times New Roman"/>
      <w:sz w:val="21"/>
      <w:lang w:val="en-US" w:eastAsia="zh-CN" w:bidi="ar-SA"/>
    </w:rPr>
  </w:style>
  <w:style w:type="paragraph" w:customStyle="1" w:styleId="141">
    <w:name w:val="列项·"/>
    <w:basedOn w:val="57"/>
    <w:qFormat/>
    <w:uiPriority w:val="0"/>
    <w:pPr>
      <w:tabs>
        <w:tab w:val="left" w:pos="840"/>
      </w:tabs>
    </w:pPr>
  </w:style>
  <w:style w:type="paragraph" w:customStyle="1" w:styleId="142">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143">
    <w:name w:val="目录 21"/>
    <w:basedOn w:val="1"/>
    <w:next w:val="1"/>
    <w:semiHidden/>
    <w:qFormat/>
    <w:uiPriority w:val="0"/>
    <w:pPr>
      <w:adjustRightInd/>
      <w:spacing w:line="240" w:lineRule="auto"/>
      <w:jc w:val="left"/>
    </w:pPr>
    <w:rPr>
      <w:bCs/>
      <w:iCs/>
    </w:rPr>
  </w:style>
  <w:style w:type="paragraph" w:customStyle="1" w:styleId="144">
    <w:name w:val="目录 31"/>
    <w:basedOn w:val="1"/>
    <w:next w:val="1"/>
    <w:semiHidden/>
    <w:qFormat/>
    <w:uiPriority w:val="0"/>
    <w:pPr>
      <w:spacing w:line="240" w:lineRule="auto"/>
    </w:pPr>
    <w:rPr>
      <w:rFonts w:ascii="宋体" w:hAnsi="宋体"/>
      <w:iCs/>
    </w:rPr>
  </w:style>
  <w:style w:type="paragraph" w:customStyle="1" w:styleId="145">
    <w:name w:val="目录 41"/>
    <w:basedOn w:val="1"/>
    <w:next w:val="1"/>
    <w:semiHidden/>
    <w:qFormat/>
    <w:uiPriority w:val="0"/>
    <w:pPr>
      <w:adjustRightInd/>
      <w:spacing w:line="240" w:lineRule="auto"/>
      <w:jc w:val="left"/>
    </w:pPr>
  </w:style>
  <w:style w:type="paragraph" w:customStyle="1" w:styleId="146">
    <w:name w:val="目录 51"/>
    <w:basedOn w:val="1"/>
    <w:next w:val="1"/>
    <w:semiHidden/>
    <w:qFormat/>
    <w:uiPriority w:val="0"/>
    <w:pPr>
      <w:spacing w:line="240" w:lineRule="auto"/>
    </w:pPr>
    <w:rPr>
      <w:rFonts w:ascii="宋体" w:hAnsi="宋体"/>
    </w:rPr>
  </w:style>
  <w:style w:type="paragraph" w:customStyle="1" w:styleId="147">
    <w:name w:val="目录 61"/>
    <w:basedOn w:val="1"/>
    <w:next w:val="1"/>
    <w:semiHidden/>
    <w:qFormat/>
    <w:uiPriority w:val="0"/>
    <w:pPr>
      <w:adjustRightInd/>
      <w:spacing w:line="240" w:lineRule="auto"/>
      <w:jc w:val="left"/>
    </w:pPr>
  </w:style>
  <w:style w:type="paragraph" w:customStyle="1" w:styleId="148">
    <w:name w:val="目录 71"/>
    <w:basedOn w:val="147"/>
    <w:semiHidden/>
    <w:qFormat/>
    <w:uiPriority w:val="0"/>
    <w:pPr>
      <w:ind w:left="1260"/>
    </w:pPr>
  </w:style>
  <w:style w:type="paragraph" w:customStyle="1" w:styleId="149">
    <w:name w:val="目录 81"/>
    <w:basedOn w:val="148"/>
    <w:semiHidden/>
    <w:qFormat/>
    <w:uiPriority w:val="0"/>
    <w:pPr>
      <w:ind w:left="1470"/>
    </w:pPr>
  </w:style>
  <w:style w:type="paragraph" w:customStyle="1" w:styleId="150">
    <w:name w:val="目录 91"/>
    <w:basedOn w:val="149"/>
    <w:semiHidden/>
    <w:qFormat/>
    <w:uiPriority w:val="0"/>
    <w:pPr>
      <w:ind w:left="1680"/>
    </w:pPr>
  </w:style>
  <w:style w:type="paragraph" w:customStyle="1" w:styleId="151">
    <w:name w:val="其他标准称谓"/>
    <w:qFormat/>
    <w:uiPriority w:val="0"/>
    <w:pPr>
      <w:spacing w:line="0" w:lineRule="atLeast"/>
      <w:jc w:val="distribute"/>
    </w:pPr>
    <w:rPr>
      <w:rFonts w:ascii="黑体" w:hAnsi="宋体" w:eastAsia="黑体" w:cs="Times New Roman"/>
      <w:sz w:val="52"/>
      <w:lang w:val="en-US" w:eastAsia="zh-CN" w:bidi="ar-SA"/>
    </w:rPr>
  </w:style>
  <w:style w:type="paragraph" w:customStyle="1" w:styleId="152">
    <w:name w:val="其他发布部门"/>
    <w:basedOn w:val="120"/>
    <w:qFormat/>
    <w:uiPriority w:val="0"/>
    <w:pPr>
      <w:framePr w:wrap="around"/>
      <w:spacing w:line="0" w:lineRule="atLeast"/>
    </w:pPr>
    <w:rPr>
      <w:rFonts w:ascii="黑体" w:eastAsia="黑体"/>
      <w:b w:val="0"/>
    </w:rPr>
  </w:style>
  <w:style w:type="paragraph" w:customStyle="1" w:styleId="153">
    <w:name w:val="前言标题"/>
    <w:next w:val="1"/>
    <w:qFormat/>
    <w:uiPriority w:val="0"/>
    <w:pPr>
      <w:numPr>
        <w:ilvl w:val="0"/>
        <w:numId w:val="2"/>
      </w:num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54">
    <w:name w:val="三级无标题条"/>
    <w:basedOn w:val="1"/>
    <w:qFormat/>
    <w:uiPriority w:val="0"/>
    <w:pPr>
      <w:numPr>
        <w:ilvl w:val="4"/>
        <w:numId w:val="20"/>
      </w:numPr>
      <w:adjustRightInd/>
      <w:spacing w:line="240" w:lineRule="auto"/>
    </w:pPr>
    <w:rPr>
      <w:rFonts w:ascii="宋体" w:hAnsi="宋体"/>
      <w:szCs w:val="24"/>
    </w:rPr>
  </w:style>
  <w:style w:type="paragraph" w:customStyle="1" w:styleId="155">
    <w:name w:val="实施日期"/>
    <w:basedOn w:val="121"/>
    <w:qFormat/>
    <w:uiPriority w:val="0"/>
    <w:pPr>
      <w:framePr w:hSpace="0" w:wrap="around" w:xAlign="right"/>
      <w:jc w:val="right"/>
    </w:pPr>
  </w:style>
  <w:style w:type="paragraph" w:customStyle="1" w:styleId="156">
    <w:name w:val="四级无标题条"/>
    <w:basedOn w:val="1"/>
    <w:qFormat/>
    <w:uiPriority w:val="0"/>
    <w:pPr>
      <w:numPr>
        <w:ilvl w:val="5"/>
        <w:numId w:val="20"/>
      </w:numPr>
      <w:adjustRightInd/>
      <w:spacing w:line="240" w:lineRule="auto"/>
    </w:pPr>
    <w:rPr>
      <w:rFonts w:ascii="宋体" w:hAnsi="宋体"/>
      <w:szCs w:val="24"/>
    </w:rPr>
  </w:style>
  <w:style w:type="paragraph" w:customStyle="1" w:styleId="157">
    <w:name w:val="文献分类号"/>
    <w:qFormat/>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paragraph" w:customStyle="1" w:styleId="158">
    <w:name w:val="无标题条"/>
    <w:next w:val="57"/>
    <w:qFormat/>
    <w:uiPriority w:val="0"/>
    <w:pPr>
      <w:jc w:val="both"/>
    </w:pPr>
    <w:rPr>
      <w:rFonts w:ascii="宋体" w:hAnsi="宋体" w:eastAsia="宋体" w:cs="Times New Roman"/>
      <w:sz w:val="21"/>
      <w:lang w:val="en-US" w:eastAsia="zh-CN" w:bidi="ar-SA"/>
    </w:rPr>
  </w:style>
  <w:style w:type="paragraph" w:customStyle="1" w:styleId="159">
    <w:name w:val="五级无标题条"/>
    <w:basedOn w:val="1"/>
    <w:qFormat/>
    <w:uiPriority w:val="0"/>
    <w:pPr>
      <w:numPr>
        <w:ilvl w:val="6"/>
        <w:numId w:val="20"/>
      </w:numPr>
      <w:adjustRightInd/>
    </w:pPr>
    <w:rPr>
      <w:szCs w:val="24"/>
    </w:rPr>
  </w:style>
  <w:style w:type="paragraph" w:customStyle="1" w:styleId="160">
    <w:name w:val="一级无标题条"/>
    <w:basedOn w:val="1"/>
    <w:qFormat/>
    <w:uiPriority w:val="0"/>
    <w:pPr>
      <w:numPr>
        <w:ilvl w:val="2"/>
        <w:numId w:val="20"/>
      </w:numPr>
      <w:adjustRightInd/>
      <w:spacing w:before="10" w:after="10" w:line="240" w:lineRule="auto"/>
    </w:pPr>
    <w:rPr>
      <w:rFonts w:ascii="宋体" w:hAnsi="宋体"/>
      <w:szCs w:val="24"/>
    </w:rPr>
  </w:style>
  <w:style w:type="paragraph" w:customStyle="1" w:styleId="161">
    <w:name w:val="注:后续"/>
    <w:qFormat/>
    <w:uiPriority w:val="0"/>
    <w:pPr>
      <w:spacing w:line="300" w:lineRule="exact"/>
      <w:ind w:left="600" w:leftChars="400" w:hanging="200" w:hangingChars="200"/>
      <w:jc w:val="both"/>
    </w:pPr>
    <w:rPr>
      <w:rFonts w:ascii="宋体" w:hAnsi="Times New Roman" w:eastAsia="宋体" w:cs="Times New Roman"/>
      <w:sz w:val="18"/>
      <w:lang w:val="en-US" w:eastAsia="zh-CN" w:bidi="ar-SA"/>
    </w:rPr>
  </w:style>
  <w:style w:type="paragraph" w:customStyle="1" w:styleId="162">
    <w:name w:val="注×:后续"/>
    <w:basedOn w:val="161"/>
    <w:qFormat/>
    <w:uiPriority w:val="0"/>
    <w:pPr>
      <w:ind w:left="1406" w:leftChars="0" w:hanging="499" w:firstLineChars="0"/>
    </w:pPr>
  </w:style>
  <w:style w:type="paragraph" w:customStyle="1" w:styleId="163">
    <w:name w:val="标准文件_一级无标题"/>
    <w:basedOn w:val="106"/>
    <w:qFormat/>
    <w:uiPriority w:val="0"/>
    <w:pPr>
      <w:spacing w:before="0" w:beforeLines="0" w:after="0" w:afterLines="0"/>
      <w:outlineLvl w:val="9"/>
    </w:pPr>
    <w:rPr>
      <w:rFonts w:ascii="宋体" w:eastAsia="宋体"/>
    </w:rPr>
  </w:style>
  <w:style w:type="paragraph" w:customStyle="1" w:styleId="164">
    <w:name w:val="标准文件_五级无标题"/>
    <w:basedOn w:val="104"/>
    <w:qFormat/>
    <w:uiPriority w:val="0"/>
    <w:pPr>
      <w:spacing w:before="0" w:beforeLines="0" w:after="0" w:afterLines="0"/>
      <w:outlineLvl w:val="9"/>
    </w:pPr>
    <w:rPr>
      <w:rFonts w:ascii="宋体" w:eastAsia="宋体"/>
    </w:rPr>
  </w:style>
  <w:style w:type="paragraph" w:customStyle="1" w:styleId="165">
    <w:name w:val="标准文件_三级无标题"/>
    <w:basedOn w:val="95"/>
    <w:qFormat/>
    <w:uiPriority w:val="0"/>
    <w:pPr>
      <w:spacing w:before="0" w:beforeLines="0" w:after="0" w:afterLines="0"/>
      <w:outlineLvl w:val="9"/>
    </w:pPr>
    <w:rPr>
      <w:rFonts w:ascii="宋体" w:eastAsia="宋体"/>
    </w:rPr>
  </w:style>
  <w:style w:type="paragraph" w:customStyle="1" w:styleId="166">
    <w:name w:val="标准文件_二级无标题"/>
    <w:basedOn w:val="66"/>
    <w:qFormat/>
    <w:uiPriority w:val="0"/>
    <w:pPr>
      <w:spacing w:before="0" w:beforeLines="0" w:after="0" w:afterLines="0"/>
      <w:outlineLvl w:val="9"/>
    </w:pPr>
    <w:rPr>
      <w:rFonts w:ascii="宋体" w:eastAsia="宋体"/>
    </w:rPr>
  </w:style>
  <w:style w:type="paragraph" w:customStyle="1" w:styleId="167">
    <w:name w:val="标准_四级无标题"/>
    <w:basedOn w:val="99"/>
    <w:next w:val="57"/>
    <w:qFormat/>
    <w:uiPriority w:val="0"/>
    <w:rPr>
      <w:rFonts w:eastAsia="宋体"/>
    </w:rPr>
  </w:style>
  <w:style w:type="paragraph" w:customStyle="1" w:styleId="168">
    <w:name w:val="标准文件_四级无标题"/>
    <w:basedOn w:val="99"/>
    <w:qFormat/>
    <w:uiPriority w:val="0"/>
    <w:pPr>
      <w:spacing w:before="0" w:beforeLines="0" w:after="0" w:afterLines="0"/>
      <w:outlineLvl w:val="9"/>
    </w:pPr>
    <w:rPr>
      <w:rFonts w:ascii="宋体" w:hAnsi="黑体" w:eastAsia="宋体"/>
      <w:szCs w:val="52"/>
    </w:rPr>
  </w:style>
  <w:style w:type="paragraph" w:customStyle="1" w:styleId="169">
    <w:name w:val="标准文件_大写罗马数字编号列项"/>
    <w:basedOn w:val="57"/>
    <w:qFormat/>
    <w:uiPriority w:val="0"/>
    <w:pPr>
      <w:numPr>
        <w:ilvl w:val="0"/>
        <w:numId w:val="23"/>
      </w:numPr>
      <w:ind w:firstLine="0" w:firstLineChars="0"/>
    </w:pPr>
    <w:rPr>
      <w:rFonts w:ascii="Times New Roman" w:cs="Arial"/>
      <w:szCs w:val="28"/>
    </w:rPr>
  </w:style>
  <w:style w:type="paragraph" w:customStyle="1" w:styleId="170">
    <w:name w:val="标准文件_小写罗马数字编号列项"/>
    <w:basedOn w:val="57"/>
    <w:qFormat/>
    <w:uiPriority w:val="0"/>
    <w:pPr>
      <w:numPr>
        <w:ilvl w:val="0"/>
        <w:numId w:val="24"/>
      </w:numPr>
      <w:ind w:firstLine="0" w:firstLineChars="0"/>
    </w:pPr>
    <w:rPr>
      <w:rFonts w:cs="Arial"/>
      <w:szCs w:val="28"/>
    </w:rPr>
  </w:style>
  <w:style w:type="paragraph" w:customStyle="1" w:styleId="171">
    <w:name w:val="标准文件_附录标题"/>
    <w:basedOn w:val="77"/>
    <w:qFormat/>
    <w:uiPriority w:val="0"/>
    <w:pPr>
      <w:numPr>
        <w:numId w:val="0"/>
      </w:numPr>
      <w:spacing w:after="280"/>
      <w:outlineLvl w:val="9"/>
    </w:pPr>
  </w:style>
  <w:style w:type="paragraph" w:customStyle="1" w:styleId="172">
    <w:name w:val="标准文件_二级项"/>
    <w:qFormat/>
    <w:uiPriority w:val="0"/>
    <w:rPr>
      <w:rFonts w:ascii="宋体" w:hAnsi="Times New Roman" w:eastAsia="宋体" w:cs="Times New Roman"/>
      <w:sz w:val="21"/>
      <w:lang w:val="en-US" w:eastAsia="zh-CN" w:bidi="ar-SA"/>
    </w:rPr>
  </w:style>
  <w:style w:type="paragraph" w:customStyle="1" w:styleId="173">
    <w:name w:val="标准文件_三级项"/>
    <w:basedOn w:val="1"/>
    <w:qFormat/>
    <w:uiPriority w:val="0"/>
    <w:pPr>
      <w:numPr>
        <w:ilvl w:val="2"/>
        <w:numId w:val="21"/>
      </w:numPr>
      <w:spacing w:line="536870612" w:lineRule="auto"/>
    </w:pPr>
    <w:rPr>
      <w:rFonts w:ascii="Times New Roman" w:hAnsi="Times New Roman"/>
    </w:rPr>
  </w:style>
  <w:style w:type="paragraph" w:customStyle="1" w:styleId="174">
    <w:name w:val="图表脚注说明"/>
    <w:basedOn w:val="1"/>
    <w:next w:val="57"/>
    <w:qFormat/>
    <w:uiPriority w:val="0"/>
    <w:pPr>
      <w:numPr>
        <w:ilvl w:val="0"/>
        <w:numId w:val="25"/>
      </w:numPr>
      <w:adjustRightInd/>
      <w:spacing w:line="240" w:lineRule="auto"/>
      <w:ind w:left="783"/>
    </w:pPr>
    <w:rPr>
      <w:rFonts w:ascii="宋体" w:hAnsi="Times New Roman"/>
      <w:sz w:val="18"/>
      <w:szCs w:val="18"/>
    </w:rPr>
  </w:style>
  <w:style w:type="paragraph" w:customStyle="1" w:styleId="175">
    <w:name w:val="标准文件_字母编号列项（一级）"/>
    <w:qFormat/>
    <w:uiPriority w:val="0"/>
    <w:pPr>
      <w:numPr>
        <w:ilvl w:val="0"/>
        <w:numId w:val="13"/>
      </w:numPr>
      <w:jc w:val="both"/>
    </w:pPr>
    <w:rPr>
      <w:rFonts w:ascii="宋体" w:hAnsi="Times New Roman" w:eastAsia="宋体" w:cs="Times New Roman"/>
      <w:sz w:val="21"/>
      <w:lang w:val="en-US" w:eastAsia="zh-CN" w:bidi="ar-SA"/>
    </w:rPr>
  </w:style>
  <w:style w:type="paragraph" w:customStyle="1" w:styleId="176">
    <w:name w:val="标准文件_索引字母"/>
    <w:next w:val="57"/>
    <w:qFormat/>
    <w:uiPriority w:val="0"/>
    <w:pPr>
      <w:jc w:val="center"/>
    </w:pPr>
    <w:rPr>
      <w:rFonts w:ascii="宋体" w:hAnsi="宋体" w:eastAsia="Times New Roman" w:cs="Times New Roman"/>
      <w:b/>
      <w:kern w:val="2"/>
      <w:sz w:val="21"/>
      <w:lang w:val="en-US" w:eastAsia="zh-CN" w:bidi="ar-SA"/>
    </w:rPr>
  </w:style>
  <w:style w:type="paragraph" w:customStyle="1" w:styleId="177">
    <w:name w:val="标准文件_附录前"/>
    <w:next w:val="57"/>
    <w:qFormat/>
    <w:uiPriority w:val="0"/>
    <w:pPr>
      <w:spacing w:line="20" w:lineRule="atLeast"/>
      <w:ind w:firstLine="200"/>
    </w:pPr>
    <w:rPr>
      <w:rFonts w:ascii="宋体" w:hAnsi="宋体" w:eastAsia="宋体" w:cs="Times New Roman"/>
      <w:kern w:val="2"/>
      <w:sz w:val="10"/>
      <w:lang w:val="en-US" w:eastAsia="zh-CN" w:bidi="ar-SA"/>
    </w:rPr>
  </w:style>
  <w:style w:type="paragraph" w:customStyle="1" w:styleId="178">
    <w:name w:val="标准文件_正文标准名称"/>
    <w:qFormat/>
    <w:uiPriority w:val="0"/>
    <w:pPr>
      <w:spacing w:before="20" w:beforeLines="20" w:after="640" w:line="400" w:lineRule="exact"/>
      <w:jc w:val="center"/>
    </w:pPr>
    <w:rPr>
      <w:rFonts w:ascii="黑体" w:hAnsi="黑体" w:eastAsia="黑体" w:cs="Times New Roman"/>
      <w:kern w:val="2"/>
      <w:sz w:val="32"/>
      <w:szCs w:val="32"/>
      <w:lang w:val="en-US" w:eastAsia="zh-CN" w:bidi="ar-SA"/>
    </w:rPr>
  </w:style>
  <w:style w:type="paragraph" w:customStyle="1" w:styleId="179">
    <w:name w:val="标准文件_表格"/>
    <w:basedOn w:val="57"/>
    <w:qFormat/>
    <w:uiPriority w:val="0"/>
    <w:pPr>
      <w:ind w:firstLine="0" w:firstLineChars="0"/>
      <w:jc w:val="center"/>
    </w:pPr>
    <w:rPr>
      <w:sz w:val="18"/>
    </w:rPr>
  </w:style>
  <w:style w:type="paragraph" w:customStyle="1" w:styleId="180">
    <w:name w:val="标准文件_注："/>
    <w:next w:val="57"/>
    <w:qFormat/>
    <w:uiPriority w:val="0"/>
    <w:pPr>
      <w:widowControl w:val="0"/>
      <w:numPr>
        <w:ilvl w:val="0"/>
        <w:numId w:val="26"/>
      </w:numPr>
      <w:autoSpaceDE w:val="0"/>
      <w:autoSpaceDN w:val="0"/>
      <w:jc w:val="both"/>
    </w:pPr>
    <w:rPr>
      <w:rFonts w:ascii="宋体" w:hAnsi="Times New Roman" w:eastAsia="宋体" w:cs="Times New Roman"/>
      <w:sz w:val="18"/>
      <w:szCs w:val="18"/>
      <w:lang w:val="en-US" w:eastAsia="zh-CN" w:bidi="ar-SA"/>
    </w:rPr>
  </w:style>
  <w:style w:type="paragraph" w:customStyle="1" w:styleId="181">
    <w:name w:val="标准文件_注×："/>
    <w:qFormat/>
    <w:uiPriority w:val="0"/>
    <w:pPr>
      <w:widowControl w:val="0"/>
      <w:numPr>
        <w:ilvl w:val="0"/>
        <w:numId w:val="27"/>
      </w:numPr>
      <w:autoSpaceDE w:val="0"/>
      <w:autoSpaceDN w:val="0"/>
      <w:jc w:val="both"/>
    </w:pPr>
    <w:rPr>
      <w:rFonts w:ascii="宋体" w:hAnsi="Times New Roman" w:eastAsia="宋体" w:cs="Times New Roman"/>
      <w:sz w:val="18"/>
      <w:szCs w:val="18"/>
      <w:lang w:val="en-US" w:eastAsia="zh-CN" w:bidi="ar-SA"/>
    </w:rPr>
  </w:style>
  <w:style w:type="paragraph" w:customStyle="1" w:styleId="182">
    <w:name w:val="标准文件_示例："/>
    <w:next w:val="183"/>
    <w:qFormat/>
    <w:uiPriority w:val="0"/>
    <w:pPr>
      <w:widowControl w:val="0"/>
      <w:numPr>
        <w:ilvl w:val="0"/>
        <w:numId w:val="28"/>
      </w:numPr>
      <w:jc w:val="both"/>
    </w:pPr>
    <w:rPr>
      <w:rFonts w:ascii="宋体" w:hAnsi="Times New Roman" w:eastAsia="宋体" w:cs="Times New Roman"/>
      <w:sz w:val="18"/>
      <w:szCs w:val="18"/>
      <w:lang w:val="en-US" w:eastAsia="zh-CN" w:bidi="ar-SA"/>
    </w:rPr>
  </w:style>
  <w:style w:type="paragraph" w:customStyle="1" w:styleId="183">
    <w:name w:val="标准文件_示例内容"/>
    <w:basedOn w:val="57"/>
    <w:qFormat/>
    <w:uiPriority w:val="0"/>
    <w:pPr>
      <w:ind w:firstLine="420"/>
    </w:pPr>
    <w:rPr>
      <w:sz w:val="18"/>
    </w:rPr>
  </w:style>
  <w:style w:type="paragraph" w:customStyle="1" w:styleId="184">
    <w:name w:val="标准文件_示例×："/>
    <w:basedOn w:val="1"/>
    <w:next w:val="183"/>
    <w:qFormat/>
    <w:uiPriority w:val="0"/>
    <w:pPr>
      <w:widowControl/>
      <w:numPr>
        <w:ilvl w:val="0"/>
        <w:numId w:val="29"/>
      </w:numPr>
      <w:adjustRightInd/>
      <w:spacing w:line="240" w:lineRule="auto"/>
    </w:pPr>
    <w:rPr>
      <w:rFonts w:ascii="宋体" w:hAnsi="Times New Roman"/>
      <w:kern w:val="0"/>
      <w:sz w:val="18"/>
      <w:szCs w:val="18"/>
    </w:rPr>
  </w:style>
  <w:style w:type="character" w:customStyle="1" w:styleId="185">
    <w:name w:val="标准文件_段 Char"/>
    <w:link w:val="57"/>
    <w:qFormat/>
    <w:uiPriority w:val="0"/>
    <w:rPr>
      <w:rFonts w:ascii="宋体" w:hAnsi="Times New Roman"/>
      <w:sz w:val="21"/>
    </w:rPr>
  </w:style>
  <w:style w:type="paragraph" w:customStyle="1" w:styleId="186">
    <w:name w:val="标准文件_表格续"/>
    <w:basedOn w:val="57"/>
    <w:next w:val="57"/>
    <w:qFormat/>
    <w:uiPriority w:val="0"/>
    <w:pPr>
      <w:jc w:val="center"/>
    </w:pPr>
    <w:rPr>
      <w:rFonts w:ascii="黑体" w:hAnsi="黑体" w:eastAsia="黑体"/>
    </w:rPr>
  </w:style>
  <w:style w:type="character" w:styleId="187">
    <w:name w:val="Placeholder Text"/>
    <w:basedOn w:val="29"/>
    <w:semiHidden/>
    <w:qFormat/>
    <w:uiPriority w:val="99"/>
    <w:rPr>
      <w:color w:val="808080"/>
    </w:rPr>
  </w:style>
  <w:style w:type="paragraph" w:customStyle="1" w:styleId="188">
    <w:name w:val="标准文件_二级项2"/>
    <w:basedOn w:val="57"/>
    <w:qFormat/>
    <w:uiPriority w:val="0"/>
    <w:pPr>
      <w:numPr>
        <w:ilvl w:val="1"/>
        <w:numId w:val="21"/>
      </w:numPr>
      <w:ind w:left="1271" w:hanging="420" w:firstLineChars="0"/>
    </w:pPr>
  </w:style>
  <w:style w:type="paragraph" w:customStyle="1" w:styleId="189">
    <w:name w:val="标准文件_三级项2"/>
    <w:basedOn w:val="57"/>
    <w:qFormat/>
    <w:uiPriority w:val="0"/>
    <w:pPr>
      <w:numPr>
        <w:ilvl w:val="0"/>
        <w:numId w:val="30"/>
      </w:numPr>
      <w:spacing w:line="300" w:lineRule="exact"/>
      <w:ind w:left="1276" w:hanging="425" w:firstLineChars="0"/>
    </w:pPr>
    <w:rPr>
      <w:rFonts w:ascii="Times New Roman"/>
    </w:rPr>
  </w:style>
  <w:style w:type="paragraph" w:customStyle="1" w:styleId="190">
    <w:name w:val="标准文件_一级项2"/>
    <w:basedOn w:val="57"/>
    <w:qFormat/>
    <w:uiPriority w:val="0"/>
    <w:pPr>
      <w:numPr>
        <w:ilvl w:val="0"/>
        <w:numId w:val="31"/>
      </w:numPr>
      <w:spacing w:line="300" w:lineRule="exact"/>
      <w:ind w:left="1271" w:hanging="420" w:firstLineChars="0"/>
    </w:pPr>
    <w:rPr>
      <w:rFonts w:ascii="Times New Roman"/>
    </w:rPr>
  </w:style>
  <w:style w:type="paragraph" w:customStyle="1" w:styleId="191">
    <w:name w:val="标准文件_提示"/>
    <w:basedOn w:val="57"/>
    <w:next w:val="57"/>
    <w:qFormat/>
    <w:uiPriority w:val="0"/>
    <w:pPr>
      <w:ind w:firstLine="420"/>
    </w:pPr>
    <w:rPr>
      <w:rFonts w:ascii="黑体" w:eastAsia="黑体"/>
    </w:rPr>
  </w:style>
  <w:style w:type="character" w:customStyle="1" w:styleId="192">
    <w:name w:val="标准文件_来源"/>
    <w:basedOn w:val="29"/>
    <w:qFormat/>
    <w:uiPriority w:val="1"/>
    <w:rPr>
      <w:rFonts w:eastAsia="宋体"/>
      <w:sz w:val="21"/>
    </w:rPr>
  </w:style>
  <w:style w:type="paragraph" w:customStyle="1" w:styleId="193">
    <w:name w:val="标准文件_图表说明"/>
    <w:qFormat/>
    <w:uiPriority w:val="0"/>
    <w:pPr>
      <w:spacing w:line="276" w:lineRule="auto"/>
      <w:ind w:firstLine="420"/>
    </w:pPr>
    <w:rPr>
      <w:rFonts w:ascii="宋体" w:hAnsi="宋体" w:eastAsia="宋体" w:cs="Times New Roman"/>
      <w:kern w:val="2"/>
      <w:sz w:val="18"/>
      <w:lang w:val="en-US" w:eastAsia="zh-CN" w:bidi="ar-SA"/>
    </w:rPr>
  </w:style>
  <w:style w:type="paragraph" w:customStyle="1" w:styleId="194">
    <w:name w:val="其他发布日期"/>
    <w:basedOn w:val="121"/>
    <w:qFormat/>
    <w:uiPriority w:val="0"/>
    <w:pPr>
      <w:framePr w:w="3997" w:h="471" w:hRule="exact" w:hSpace="0" w:vSpace="181" w:wrap="around" w:vAnchor="page" w:hAnchor="page" w:x="1419" w:y="14097"/>
    </w:pPr>
  </w:style>
  <w:style w:type="paragraph" w:customStyle="1" w:styleId="195">
    <w:name w:val="其他实施日期"/>
    <w:basedOn w:val="155"/>
    <w:qFormat/>
    <w:uiPriority w:val="0"/>
    <w:pPr>
      <w:framePr w:w="3997" w:h="471" w:hRule="exact" w:vSpace="181" w:wrap="around" w:vAnchor="page" w:hAnchor="page" w:x="7089" w:y="14097"/>
    </w:pPr>
  </w:style>
  <w:style w:type="paragraph" w:customStyle="1" w:styleId="196">
    <w:name w:val="标准文件_文件编号"/>
    <w:basedOn w:val="57"/>
    <w:qFormat/>
    <w:uiPriority w:val="0"/>
    <w:pPr>
      <w:framePr w:w="9356" w:h="624" w:hRule="exact" w:hSpace="181" w:vSpace="181" w:wrap="around" w:vAnchor="page" w:hAnchor="page" w:x="1419" w:y="3284"/>
      <w:wordWrap w:val="0"/>
      <w:spacing w:line="280" w:lineRule="exact"/>
      <w:ind w:firstLine="0" w:firstLineChars="0"/>
      <w:jc w:val="right"/>
    </w:pPr>
    <w:rPr>
      <w:rFonts w:ascii="黑体" w:eastAsia="黑体"/>
      <w:bCs/>
      <w:sz w:val="28"/>
      <w:szCs w:val="28"/>
    </w:rPr>
  </w:style>
  <w:style w:type="paragraph" w:customStyle="1" w:styleId="197">
    <w:name w:val="标准文件_替换文件编号"/>
    <w:basedOn w:val="196"/>
    <w:qFormat/>
    <w:uiPriority w:val="0"/>
    <w:pPr>
      <w:framePr w:wrap="around"/>
      <w:spacing w:before="57"/>
    </w:pPr>
    <w:rPr>
      <w:sz w:val="21"/>
    </w:rPr>
  </w:style>
  <w:style w:type="paragraph" w:customStyle="1" w:styleId="198">
    <w:name w:val="标准文件_文件名称"/>
    <w:basedOn w:val="57"/>
    <w:next w:val="57"/>
    <w:qFormat/>
    <w:uiPriority w:val="0"/>
    <w:pPr>
      <w:framePr w:w="9639" w:h="6976" w:hRule="exact" w:wrap="around" w:vAnchor="page" w:hAnchor="page" w:y="6408"/>
      <w:autoSpaceDE/>
      <w:autoSpaceDN/>
      <w:spacing w:line="700" w:lineRule="exact"/>
      <w:ind w:firstLine="0" w:firstLineChars="0"/>
      <w:jc w:val="center"/>
    </w:pPr>
    <w:rPr>
      <w:rFonts w:ascii="黑体" w:hAnsi="黑体" w:eastAsia="黑体"/>
      <w:bCs/>
      <w:sz w:val="52"/>
    </w:rPr>
  </w:style>
  <w:style w:type="paragraph" w:customStyle="1" w:styleId="199">
    <w:name w:val="标准文件_附录图标号"/>
    <w:basedOn w:val="57"/>
    <w:next w:val="57"/>
    <w:qFormat/>
    <w:uiPriority w:val="0"/>
    <w:pPr>
      <w:numPr>
        <w:ilvl w:val="0"/>
        <w:numId w:val="6"/>
      </w:numPr>
      <w:spacing w:line="14" w:lineRule="exact"/>
      <w:ind w:firstLine="0" w:firstLineChars="0"/>
      <w:jc w:val="center"/>
    </w:pPr>
    <w:rPr>
      <w:rFonts w:ascii="黑体" w:hAnsi="黑体" w:eastAsia="黑体"/>
      <w:vanish/>
      <w:sz w:val="2"/>
      <w:szCs w:val="21"/>
    </w:rPr>
  </w:style>
  <w:style w:type="paragraph" w:customStyle="1" w:styleId="200">
    <w:name w:val="标准文件_附录表标号"/>
    <w:basedOn w:val="57"/>
    <w:next w:val="57"/>
    <w:qFormat/>
    <w:uiPriority w:val="0"/>
    <w:pPr>
      <w:numPr>
        <w:ilvl w:val="0"/>
        <w:numId w:val="5"/>
      </w:numPr>
      <w:spacing w:line="14" w:lineRule="exact"/>
      <w:ind w:firstLine="0" w:firstLineChars="0"/>
      <w:jc w:val="center"/>
    </w:pPr>
    <w:rPr>
      <w:rFonts w:eastAsia="黑体"/>
      <w:vanish/>
      <w:sz w:val="2"/>
    </w:rPr>
  </w:style>
  <w:style w:type="paragraph" w:customStyle="1" w:styleId="201">
    <w:name w:val="标准文件_引言一级条标题"/>
    <w:basedOn w:val="57"/>
    <w:next w:val="57"/>
    <w:qFormat/>
    <w:uiPriority w:val="0"/>
    <w:pPr>
      <w:numPr>
        <w:ilvl w:val="1"/>
        <w:numId w:val="8"/>
      </w:numPr>
      <w:spacing w:before="50" w:beforeLines="50" w:after="50" w:afterLines="50"/>
      <w:ind w:firstLineChars="0"/>
    </w:pPr>
    <w:rPr>
      <w:rFonts w:ascii="黑体" w:eastAsia="黑体"/>
    </w:rPr>
  </w:style>
  <w:style w:type="paragraph" w:customStyle="1" w:styleId="202">
    <w:name w:val="标准文件_引言二级条标题"/>
    <w:basedOn w:val="57"/>
    <w:next w:val="57"/>
    <w:qFormat/>
    <w:uiPriority w:val="0"/>
    <w:pPr>
      <w:numPr>
        <w:ilvl w:val="2"/>
        <w:numId w:val="8"/>
      </w:numPr>
      <w:spacing w:before="50" w:beforeLines="50" w:after="50" w:afterLines="50"/>
      <w:ind w:firstLineChars="0"/>
    </w:pPr>
    <w:rPr>
      <w:rFonts w:ascii="黑体" w:eastAsia="黑体"/>
    </w:rPr>
  </w:style>
  <w:style w:type="paragraph" w:customStyle="1" w:styleId="203">
    <w:name w:val="标准文件_引言三级条标题"/>
    <w:basedOn w:val="57"/>
    <w:next w:val="57"/>
    <w:qFormat/>
    <w:uiPriority w:val="0"/>
    <w:pPr>
      <w:numPr>
        <w:ilvl w:val="3"/>
        <w:numId w:val="8"/>
      </w:numPr>
      <w:spacing w:before="50" w:beforeLines="50" w:after="50" w:afterLines="50"/>
      <w:ind w:firstLineChars="0"/>
    </w:pPr>
    <w:rPr>
      <w:rFonts w:ascii="黑体" w:eastAsia="黑体"/>
    </w:rPr>
  </w:style>
  <w:style w:type="paragraph" w:customStyle="1" w:styleId="204">
    <w:name w:val="标准文件_引言四级条标题"/>
    <w:basedOn w:val="57"/>
    <w:next w:val="57"/>
    <w:qFormat/>
    <w:uiPriority w:val="0"/>
    <w:pPr>
      <w:numPr>
        <w:ilvl w:val="4"/>
        <w:numId w:val="8"/>
      </w:numPr>
      <w:spacing w:before="50" w:beforeLines="50" w:after="50" w:afterLines="50"/>
      <w:ind w:firstLineChars="0"/>
    </w:pPr>
    <w:rPr>
      <w:rFonts w:ascii="黑体" w:eastAsia="黑体"/>
    </w:rPr>
  </w:style>
  <w:style w:type="paragraph" w:customStyle="1" w:styleId="205">
    <w:name w:val="标准文件_引言五级条标题"/>
    <w:basedOn w:val="57"/>
    <w:next w:val="57"/>
    <w:qFormat/>
    <w:uiPriority w:val="0"/>
    <w:pPr>
      <w:numPr>
        <w:ilvl w:val="5"/>
        <w:numId w:val="8"/>
      </w:numPr>
      <w:spacing w:before="50" w:beforeLines="50" w:after="50" w:afterLines="50"/>
      <w:ind w:firstLineChars="0"/>
    </w:pPr>
    <w:rPr>
      <w:rFonts w:ascii="黑体" w:eastAsia="黑体"/>
    </w:rPr>
  </w:style>
  <w:style w:type="paragraph" w:customStyle="1" w:styleId="206">
    <w:name w:val="标准文件_注后"/>
    <w:basedOn w:val="57"/>
    <w:qFormat/>
    <w:uiPriority w:val="0"/>
    <w:pPr>
      <w:ind w:left="811" w:firstLine="0" w:firstLineChars="0"/>
    </w:pPr>
    <w:rPr>
      <w:sz w:val="18"/>
    </w:rPr>
  </w:style>
  <w:style w:type="paragraph" w:customStyle="1" w:styleId="207">
    <w:name w:val="标准文件_注X后"/>
    <w:basedOn w:val="57"/>
    <w:qFormat/>
    <w:uiPriority w:val="0"/>
    <w:pPr>
      <w:ind w:left="811" w:firstLine="0" w:firstLineChars="0"/>
    </w:pPr>
    <w:rPr>
      <w:sz w:val="18"/>
    </w:rPr>
  </w:style>
  <w:style w:type="paragraph" w:customStyle="1" w:styleId="208">
    <w:name w:val="标准文件_示例后"/>
    <w:basedOn w:val="57"/>
    <w:qFormat/>
    <w:uiPriority w:val="0"/>
    <w:pPr>
      <w:ind w:left="964" w:firstLine="0" w:firstLineChars="0"/>
    </w:pPr>
    <w:rPr>
      <w:sz w:val="18"/>
    </w:rPr>
  </w:style>
  <w:style w:type="paragraph" w:customStyle="1" w:styleId="209">
    <w:name w:val="标准文件_示例X后"/>
    <w:basedOn w:val="57"/>
    <w:link w:val="210"/>
    <w:qFormat/>
    <w:uiPriority w:val="0"/>
    <w:pPr>
      <w:ind w:left="1049" w:firstLine="0" w:firstLineChars="0"/>
    </w:pPr>
    <w:rPr>
      <w:sz w:val="18"/>
    </w:rPr>
  </w:style>
  <w:style w:type="character" w:customStyle="1" w:styleId="210">
    <w:name w:val="标准文件_示例X后 字符"/>
    <w:basedOn w:val="185"/>
    <w:link w:val="209"/>
    <w:qFormat/>
    <w:uiPriority w:val="0"/>
    <w:rPr>
      <w:rFonts w:ascii="宋体" w:hAnsi="Times New Roman"/>
      <w:sz w:val="18"/>
    </w:rPr>
  </w:style>
  <w:style w:type="paragraph" w:customStyle="1" w:styleId="211">
    <w:name w:val="标准文件_索引项"/>
    <w:basedOn w:val="57"/>
    <w:next w:val="57"/>
    <w:qFormat/>
    <w:uiPriority w:val="0"/>
    <w:pPr>
      <w:tabs>
        <w:tab w:val="right" w:leader="dot" w:pos="9356"/>
      </w:tabs>
      <w:ind w:left="210" w:hanging="210" w:firstLineChars="0"/>
      <w:jc w:val="left"/>
    </w:pPr>
  </w:style>
  <w:style w:type="paragraph" w:customStyle="1" w:styleId="212">
    <w:name w:val="标准文件_附录一级无标题"/>
    <w:basedOn w:val="79"/>
    <w:qFormat/>
    <w:uiPriority w:val="0"/>
    <w:pPr>
      <w:spacing w:before="0" w:beforeLines="0" w:after="0" w:afterLines="0" w:line="276" w:lineRule="auto"/>
      <w:outlineLvl w:val="9"/>
    </w:pPr>
    <w:rPr>
      <w:rFonts w:ascii="宋体" w:eastAsia="宋体"/>
    </w:rPr>
  </w:style>
  <w:style w:type="paragraph" w:customStyle="1" w:styleId="213">
    <w:name w:val="标准文件_附录二级无标题"/>
    <w:basedOn w:val="80"/>
    <w:qFormat/>
    <w:uiPriority w:val="0"/>
    <w:pPr>
      <w:spacing w:before="0" w:beforeLines="0" w:after="0" w:afterLines="0" w:line="276" w:lineRule="auto"/>
      <w:outlineLvl w:val="9"/>
    </w:pPr>
    <w:rPr>
      <w:rFonts w:ascii="宋体" w:eastAsia="宋体"/>
    </w:rPr>
  </w:style>
  <w:style w:type="paragraph" w:customStyle="1" w:styleId="214">
    <w:name w:val="标准文件_附录三级无标题"/>
    <w:basedOn w:val="82"/>
    <w:qFormat/>
    <w:uiPriority w:val="0"/>
    <w:pPr>
      <w:spacing w:before="0" w:beforeLines="0" w:after="0" w:afterLines="0" w:line="276" w:lineRule="auto"/>
      <w:outlineLvl w:val="9"/>
    </w:pPr>
    <w:rPr>
      <w:rFonts w:ascii="宋体" w:eastAsia="宋体"/>
    </w:rPr>
  </w:style>
  <w:style w:type="paragraph" w:customStyle="1" w:styleId="215">
    <w:name w:val="标准文件_附录四级无标题"/>
    <w:basedOn w:val="83"/>
    <w:qFormat/>
    <w:uiPriority w:val="0"/>
    <w:pPr>
      <w:spacing w:before="0" w:beforeLines="0" w:after="0" w:afterLines="0" w:line="276" w:lineRule="auto"/>
      <w:outlineLvl w:val="9"/>
    </w:pPr>
    <w:rPr>
      <w:rFonts w:ascii="宋体" w:eastAsia="宋体"/>
    </w:rPr>
  </w:style>
  <w:style w:type="paragraph" w:customStyle="1" w:styleId="216">
    <w:name w:val="标准文件_附录五级无标题"/>
    <w:basedOn w:val="85"/>
    <w:qFormat/>
    <w:uiPriority w:val="0"/>
    <w:pPr>
      <w:spacing w:before="0" w:beforeLines="0" w:after="0" w:afterLines="0" w:line="276" w:lineRule="auto"/>
      <w:outlineLvl w:val="9"/>
    </w:pPr>
    <w:rPr>
      <w:rFonts w:ascii="宋体" w:eastAsia="宋体"/>
    </w:rPr>
  </w:style>
  <w:style w:type="paragraph" w:customStyle="1" w:styleId="217">
    <w:name w:val="标准文件_引言一级无标题"/>
    <w:basedOn w:val="201"/>
    <w:next w:val="57"/>
    <w:qFormat/>
    <w:uiPriority w:val="0"/>
    <w:pPr>
      <w:spacing w:before="0" w:beforeLines="0" w:after="0" w:afterLines="0" w:line="276" w:lineRule="auto"/>
    </w:pPr>
    <w:rPr>
      <w:rFonts w:ascii="宋体" w:eastAsia="宋体"/>
    </w:rPr>
  </w:style>
  <w:style w:type="paragraph" w:customStyle="1" w:styleId="218">
    <w:name w:val="标准文件_引言二级无标题"/>
    <w:basedOn w:val="202"/>
    <w:next w:val="57"/>
    <w:qFormat/>
    <w:uiPriority w:val="0"/>
    <w:pPr>
      <w:spacing w:before="0" w:beforeLines="0" w:after="0" w:afterLines="0" w:line="276" w:lineRule="auto"/>
    </w:pPr>
    <w:rPr>
      <w:rFonts w:ascii="宋体" w:eastAsia="宋体"/>
    </w:rPr>
  </w:style>
  <w:style w:type="paragraph" w:customStyle="1" w:styleId="219">
    <w:name w:val="标准文件_引言三级无标题"/>
    <w:basedOn w:val="203"/>
    <w:next w:val="57"/>
    <w:qFormat/>
    <w:uiPriority w:val="0"/>
    <w:pPr>
      <w:spacing w:before="0" w:beforeLines="0" w:after="0" w:afterLines="0" w:line="276" w:lineRule="auto"/>
    </w:pPr>
    <w:rPr>
      <w:rFonts w:ascii="宋体" w:eastAsia="宋体"/>
    </w:rPr>
  </w:style>
  <w:style w:type="paragraph" w:customStyle="1" w:styleId="220">
    <w:name w:val="标准文件_引言四级无标题"/>
    <w:basedOn w:val="204"/>
    <w:next w:val="57"/>
    <w:qFormat/>
    <w:uiPriority w:val="0"/>
    <w:pPr>
      <w:spacing w:before="0" w:beforeLines="0" w:after="0" w:afterLines="0" w:line="276" w:lineRule="auto"/>
    </w:pPr>
    <w:rPr>
      <w:rFonts w:ascii="宋体" w:eastAsia="宋体"/>
    </w:rPr>
  </w:style>
  <w:style w:type="paragraph" w:customStyle="1" w:styleId="221">
    <w:name w:val="标准文件_引言五级无标题"/>
    <w:basedOn w:val="205"/>
    <w:next w:val="57"/>
    <w:qFormat/>
    <w:uiPriority w:val="0"/>
    <w:pPr>
      <w:spacing w:before="0" w:beforeLines="0" w:after="0" w:afterLines="0" w:line="276" w:lineRule="auto"/>
    </w:pPr>
    <w:rPr>
      <w:rFonts w:ascii="宋体" w:eastAsia="宋体"/>
    </w:rPr>
  </w:style>
  <w:style w:type="paragraph" w:customStyle="1" w:styleId="222">
    <w:name w:val="标准文件_索引标题"/>
    <w:basedOn w:val="64"/>
    <w:next w:val="57"/>
    <w:qFormat/>
    <w:uiPriority w:val="0"/>
    <w:rPr>
      <w:rFonts w:hAnsi="黑体"/>
    </w:rPr>
  </w:style>
  <w:style w:type="paragraph" w:customStyle="1" w:styleId="223">
    <w:name w:val="标准文件_脚注内容"/>
    <w:basedOn w:val="57"/>
    <w:qFormat/>
    <w:uiPriority w:val="0"/>
    <w:pPr>
      <w:ind w:left="400" w:leftChars="200" w:hanging="200" w:hangingChars="200"/>
    </w:pPr>
    <w:rPr>
      <w:sz w:val="15"/>
    </w:rPr>
  </w:style>
  <w:style w:type="paragraph" w:customStyle="1" w:styleId="224">
    <w:name w:val="标准文件_术语条一"/>
    <w:basedOn w:val="163"/>
    <w:next w:val="57"/>
    <w:qFormat/>
    <w:uiPriority w:val="0"/>
  </w:style>
  <w:style w:type="paragraph" w:customStyle="1" w:styleId="225">
    <w:name w:val="标准文件_术语条二"/>
    <w:basedOn w:val="166"/>
    <w:next w:val="57"/>
    <w:qFormat/>
    <w:uiPriority w:val="0"/>
  </w:style>
  <w:style w:type="paragraph" w:customStyle="1" w:styleId="226">
    <w:name w:val="标准文件_术语条三"/>
    <w:basedOn w:val="165"/>
    <w:next w:val="57"/>
    <w:qFormat/>
    <w:uiPriority w:val="0"/>
  </w:style>
  <w:style w:type="paragraph" w:customStyle="1" w:styleId="227">
    <w:name w:val="标准文件_术语条四"/>
    <w:basedOn w:val="168"/>
    <w:next w:val="57"/>
    <w:qFormat/>
    <w:uiPriority w:val="0"/>
  </w:style>
  <w:style w:type="paragraph" w:customStyle="1" w:styleId="228">
    <w:name w:val="标准文件_术语条五"/>
    <w:basedOn w:val="164"/>
    <w:next w:val="57"/>
    <w:qFormat/>
    <w:uiPriority w:val="0"/>
  </w:style>
  <w:style w:type="paragraph" w:customStyle="1" w:styleId="229">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character" w:customStyle="1" w:styleId="230">
    <w:name w:val="发布"/>
    <w:basedOn w:val="29"/>
    <w:qFormat/>
    <w:uiPriority w:val="0"/>
    <w:rPr>
      <w:rFonts w:ascii="黑体" w:eastAsia="黑体"/>
      <w:spacing w:val="85"/>
      <w:w w:val="100"/>
      <w:position w:val="3"/>
      <w:sz w:val="28"/>
      <w:szCs w:val="28"/>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5" Type="http://schemas.openxmlformats.org/officeDocument/2006/relationships/glossaryDocument" Target="glossary/document.xml"/><Relationship Id="rId34" Type="http://schemas.openxmlformats.org/officeDocument/2006/relationships/fontTable" Target="fontTable.xml"/><Relationship Id="rId33" Type="http://schemas.openxmlformats.org/officeDocument/2006/relationships/customXml" Target="../customXml/item2.xml"/><Relationship Id="rId32" Type="http://schemas.openxmlformats.org/officeDocument/2006/relationships/numbering" Target="numbering.xml"/><Relationship Id="rId31" Type="http://schemas.openxmlformats.org/officeDocument/2006/relationships/customXml" Target="../customXml/item1.xml"/><Relationship Id="rId30" Type="http://schemas.openxmlformats.org/officeDocument/2006/relationships/image" Target="media/image3.jpeg"/><Relationship Id="rId3" Type="http://schemas.openxmlformats.org/officeDocument/2006/relationships/footnotes" Target="footnotes.xml"/><Relationship Id="rId29" Type="http://schemas.openxmlformats.org/officeDocument/2006/relationships/image" Target="media/image2.png"/><Relationship Id="rId28" Type="http://schemas.openxmlformats.org/officeDocument/2006/relationships/image" Target="media/image1.png"/><Relationship Id="rId27" Type="http://schemas.openxmlformats.org/officeDocument/2006/relationships/theme" Target="theme/theme1.xml"/><Relationship Id="rId26" Type="http://schemas.openxmlformats.org/officeDocument/2006/relationships/footer" Target="footer11.xml"/><Relationship Id="rId25" Type="http://schemas.openxmlformats.org/officeDocument/2006/relationships/footer" Target="footer10.xml"/><Relationship Id="rId24" Type="http://schemas.openxmlformats.org/officeDocument/2006/relationships/header" Target="header11.xml"/><Relationship Id="rId23" Type="http://schemas.openxmlformats.org/officeDocument/2006/relationships/header" Target="header10.xml"/><Relationship Id="rId22" Type="http://schemas.openxmlformats.org/officeDocument/2006/relationships/footer" Target="footer9.xml"/><Relationship Id="rId21" Type="http://schemas.openxmlformats.org/officeDocument/2006/relationships/footer" Target="footer8.xml"/><Relationship Id="rId20" Type="http://schemas.openxmlformats.org/officeDocument/2006/relationships/header" Target="header9.xml"/><Relationship Id="rId2" Type="http://schemas.openxmlformats.org/officeDocument/2006/relationships/settings" Target="settings.xml"/><Relationship Id="rId19" Type="http://schemas.openxmlformats.org/officeDocument/2006/relationships/header" Target="header8.xml"/><Relationship Id="rId18" Type="http://schemas.openxmlformats.org/officeDocument/2006/relationships/footer" Target="footer7.xml"/><Relationship Id="rId17" Type="http://schemas.openxmlformats.org/officeDocument/2006/relationships/footer" Target="footer6.xml"/><Relationship Id="rId16" Type="http://schemas.openxmlformats.org/officeDocument/2006/relationships/header" Target="header7.xml"/><Relationship Id="rId15" Type="http://schemas.openxmlformats.org/officeDocument/2006/relationships/header" Target="header6.xml"/><Relationship Id="rId14" Type="http://schemas.openxmlformats.org/officeDocument/2006/relationships/footer" Target="footer5.xml"/><Relationship Id="rId13" Type="http://schemas.openxmlformats.org/officeDocument/2006/relationships/footer" Target="footer4.xml"/><Relationship Id="rId12" Type="http://schemas.openxmlformats.org/officeDocument/2006/relationships/header" Target="header5.xml"/><Relationship Id="rId11" Type="http://schemas.openxmlformats.org/officeDocument/2006/relationships/header" Target="header4.xml"/><Relationship Id="rId10" Type="http://schemas.openxmlformats.org/officeDocument/2006/relationships/footer" Target="footer3.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320;&#26041;&#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50B76EDA15DE493387C6868B4AA28450"/>
        <w:style w:val=""/>
        <w:category>
          <w:name w:val="常规"/>
          <w:gallery w:val="placeholder"/>
        </w:category>
        <w:types>
          <w:type w:val="bbPlcHdr"/>
        </w:types>
        <w:behaviors>
          <w:behavior w:val="content"/>
        </w:behaviors>
        <w:description w:val=""/>
        <w:guid w:val="{716F7E49-1973-44F2-B85A-02DB104E1CA8}"/>
      </w:docPartPr>
      <w:docPartBody>
        <w:p w14:paraId="6EBFA3D2">
          <w:pPr>
            <w:pStyle w:val="5"/>
          </w:pPr>
          <w:r>
            <w:rPr>
              <w:rStyle w:val="4"/>
              <w:rFonts w:hint="eastAsia"/>
            </w:rPr>
            <w:t>单击或点击此处输入文字。</w:t>
          </w:r>
        </w:p>
      </w:docPartBody>
    </w:docPart>
    <w:docPart>
      <w:docPartPr>
        <w:name w:val="19A0BF88238245538105B516E5F18B1C"/>
        <w:style w:val=""/>
        <w:category>
          <w:name w:val="常规"/>
          <w:gallery w:val="placeholder"/>
        </w:category>
        <w:types>
          <w:type w:val="bbPlcHdr"/>
        </w:types>
        <w:behaviors>
          <w:behavior w:val="content"/>
        </w:behaviors>
        <w:description w:val=""/>
        <w:guid w:val="{9CAAA719-C999-4A89-AD57-3D8465BA74EE}"/>
      </w:docPartPr>
      <w:docPartBody>
        <w:p w14:paraId="6FB07507">
          <w:pPr>
            <w:pStyle w:val="6"/>
          </w:pPr>
          <w:r>
            <w:rPr>
              <w:rStyle w:val="4"/>
              <w:rFonts w:hint="eastAsia"/>
            </w:rPr>
            <w:t>选择一项。</w:t>
          </w:r>
        </w:p>
      </w:docPartBody>
    </w:docPart>
    <w:docPart>
      <w:docPartPr>
        <w:name w:val="50A7FFD33E814BDDB28AA9B81F66A352"/>
        <w:style w:val=""/>
        <w:category>
          <w:name w:val="常规"/>
          <w:gallery w:val="placeholder"/>
        </w:category>
        <w:types>
          <w:type w:val="bbPlcHdr"/>
        </w:types>
        <w:behaviors>
          <w:behavior w:val="content"/>
        </w:behaviors>
        <w:description w:val=""/>
        <w:guid w:val="{82A6E766-E72B-443D-B881-623B679E4EAD}"/>
      </w:docPartPr>
      <w:docPartBody>
        <w:p w14:paraId="55753CA1">
          <w:pPr>
            <w:pStyle w:val="7"/>
          </w:pPr>
          <w:r>
            <w:rPr>
              <w:rStyle w:val="4"/>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Arial Unicode MS"/>
    <w:panose1 w:val="00000000000000000000"/>
    <w:charset w:val="86"/>
    <w:family w:val="auto"/>
    <w:pitch w:val="default"/>
    <w:sig w:usb0="00000000" w:usb1="00000000" w:usb2="00000016" w:usb3="00000000" w:csb0="0004000F" w:csb1="00000000"/>
  </w:font>
  <w:font w:name="Arial Unicode MS">
    <w:panose1 w:val="020B0604020202020204"/>
    <w:charset w:val="86"/>
    <w:family w:val="auto"/>
    <w:pitch w:val="default"/>
    <w:sig w:usb0="FFFFFFFF" w:usb1="E9FFFFFF" w:usb2="0000003F" w:usb3="00000000" w:csb0="603F01FF" w:csb1="FFFF0000"/>
  </w:font>
  <w:font w:name="等线">
    <w:altName w:val="Arial Unicode MS"/>
    <w:panose1 w:val="00000000000000000000"/>
    <w:charset w:val="86"/>
    <w:family w:val="auto"/>
    <w:pitch w:val="default"/>
    <w:sig w:usb0="00000000" w:usb1="00000000" w:usb2="00000000" w:usb3="00000000" w:csb0="00000000" w:csb1="00000000"/>
  </w:font>
  <w:font w:name="等线">
    <w:altName w:val="Arial Unicode MS"/>
    <w:panose1 w:val="00000000000000000000"/>
    <w:charset w:val="00"/>
    <w:family w:val="auto"/>
    <w:pitch w:val="default"/>
    <w:sig w:usb0="00000000" w:usb1="00000000" w:usb2="00000000" w:usb3="00000000" w:csb0="00000000"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bordersDoNotSurroundHeader w:val="1"/>
  <w:bordersDoNotSurroundFooter w:val="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6ECD"/>
    <w:rsid w:val="000441FF"/>
    <w:rsid w:val="00045A55"/>
    <w:rsid w:val="00093536"/>
    <w:rsid w:val="00123289"/>
    <w:rsid w:val="001530C4"/>
    <w:rsid w:val="001935CA"/>
    <w:rsid w:val="0019399F"/>
    <w:rsid w:val="001C4497"/>
    <w:rsid w:val="00205C25"/>
    <w:rsid w:val="002823B9"/>
    <w:rsid w:val="002E1368"/>
    <w:rsid w:val="00306CFC"/>
    <w:rsid w:val="003315DB"/>
    <w:rsid w:val="00361171"/>
    <w:rsid w:val="00393050"/>
    <w:rsid w:val="0042570D"/>
    <w:rsid w:val="004449B1"/>
    <w:rsid w:val="00494693"/>
    <w:rsid w:val="004E2CA4"/>
    <w:rsid w:val="00522ADE"/>
    <w:rsid w:val="0057616A"/>
    <w:rsid w:val="00586FFD"/>
    <w:rsid w:val="00587DD5"/>
    <w:rsid w:val="005B54A4"/>
    <w:rsid w:val="00621E69"/>
    <w:rsid w:val="0066488B"/>
    <w:rsid w:val="00670627"/>
    <w:rsid w:val="00672D82"/>
    <w:rsid w:val="00712325"/>
    <w:rsid w:val="007165CA"/>
    <w:rsid w:val="007C1746"/>
    <w:rsid w:val="008165F7"/>
    <w:rsid w:val="008A562E"/>
    <w:rsid w:val="008D432F"/>
    <w:rsid w:val="008F07EB"/>
    <w:rsid w:val="0091661D"/>
    <w:rsid w:val="009448D7"/>
    <w:rsid w:val="009E5D97"/>
    <w:rsid w:val="00A146A7"/>
    <w:rsid w:val="00A24F9E"/>
    <w:rsid w:val="00A76F65"/>
    <w:rsid w:val="00A91E91"/>
    <w:rsid w:val="00AB5872"/>
    <w:rsid w:val="00B342D4"/>
    <w:rsid w:val="00B53949"/>
    <w:rsid w:val="00B554D7"/>
    <w:rsid w:val="00B55D7A"/>
    <w:rsid w:val="00B6338B"/>
    <w:rsid w:val="00B76EFD"/>
    <w:rsid w:val="00B91FAB"/>
    <w:rsid w:val="00BF03D9"/>
    <w:rsid w:val="00C16ECD"/>
    <w:rsid w:val="00C77D15"/>
    <w:rsid w:val="00CD4F78"/>
    <w:rsid w:val="00CF0889"/>
    <w:rsid w:val="00D3392C"/>
    <w:rsid w:val="00D936B0"/>
    <w:rsid w:val="00E16DE7"/>
    <w:rsid w:val="00EA74DC"/>
    <w:rsid w:val="00F212F7"/>
    <w:rsid w:val="00F80001"/>
    <w:rsid w:val="00F8508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uiPriority="1" w:name="Default Paragraph Font"/>
    <w:lsdException w:uiPriority="99" w:name="Normal Table"/>
    <w:lsdException w:qFormat="1" w:unhideWhenUsed="0" w:uiPriority="99" w:name="Placeholder Text"/>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semiHidden/>
    <w:unhideWhenUsed/>
    <w:uiPriority w:val="1"/>
  </w:style>
  <w:style w:type="table" w:default="1" w:styleId="3">
    <w:name w:val="Normal Table"/>
    <w:semiHidden/>
    <w:unhideWhenUsed/>
    <w:uiPriority w:val="99"/>
    <w:tblPr>
      <w:tblCellMar>
        <w:top w:w="0" w:type="dxa"/>
        <w:left w:w="108" w:type="dxa"/>
        <w:bottom w:w="0" w:type="dxa"/>
        <w:right w:w="108" w:type="dxa"/>
      </w:tblCellMar>
    </w:tblPr>
  </w:style>
  <w:style w:type="character" w:styleId="4">
    <w:name w:val="Placeholder Text"/>
    <w:basedOn w:val="2"/>
    <w:semiHidden/>
    <w:qFormat/>
    <w:uiPriority w:val="99"/>
    <w:rPr>
      <w:color w:val="808080"/>
    </w:rPr>
  </w:style>
  <w:style w:type="paragraph" w:customStyle="1" w:styleId="5">
    <w:name w:val="50B76EDA15DE493387C6868B4AA28450"/>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
    <w:name w:val="19A0BF88238245538105B516E5F18B1C"/>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7">
    <w:name w:val="50A7FFD33E814BDDB28AA9B81F66A352"/>
    <w:qFormat/>
    <w:uiPriority w:val="0"/>
    <w:pPr>
      <w:widowControl w:val="0"/>
      <w:jc w:val="both"/>
    </w:pPr>
    <w:rPr>
      <w:rFonts w:asciiTheme="minorHAnsi" w:hAnsiTheme="minorHAnsi" w:eastAsiaTheme="minorEastAsia" w:cstheme="minorBidi"/>
      <w:kern w:val="2"/>
      <w:sz w:val="21"/>
      <w:szCs w:val="22"/>
      <w:lang w:val="en-US" w:eastAsia="zh-CN" w:bidi="ar-SA"/>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黑体"/>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宋体"/>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F2FA268-4853-4A59-941F-2DFCE5B4C7ED}">
  <ds:schemaRefs/>
</ds:datastoreItem>
</file>

<file path=docProps/app.xml><?xml version="1.0" encoding="utf-8"?>
<Properties xmlns="http://schemas.openxmlformats.org/officeDocument/2006/extended-properties" xmlns:vt="http://schemas.openxmlformats.org/officeDocument/2006/docPropsVTypes">
  <Template>地方标准.dotx</Template>
  <Company>PCMI</Company>
  <Pages>8</Pages>
  <Words>2244</Words>
  <Characters>2555</Characters>
  <Lines>30</Lines>
  <Paragraphs>8</Paragraphs>
  <TotalTime>3</TotalTime>
  <ScaleCrop>false</ScaleCrop>
  <LinksUpToDate>false</LinksUpToDate>
  <CharactersWithSpaces>2720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2023-02-27T08:50:00Z</dcterms:created>
  <dc:creator>lenovo</dc:creator>
  <dc:description>&lt;config cover="true" show_menu="true" version="1.0.0" doctype="SDKXY"&gt;_x000d_
&lt;/config&gt;</dc:description>
  <cp:lastModifiedBy>誰念誰川</cp:lastModifiedBy>
  <cp:lastPrinted>2025-04-15T08:23:00Z</cp:lastPrinted>
  <dcterms:modified xsi:type="dcterms:W3CDTF">2025-05-23T06:51:13Z</dcterms:modified>
  <dc:title>地方标准</dc:title>
  <cp:revision>140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2052-12.1.0.21171</vt:lpwstr>
  </property>
  <property fmtid="{D5CDD505-2E9C-101B-9397-08002B2CF9AE}" pid="15" name="ICV">
    <vt:lpwstr>8483A492FE2D4A55AAC733566D92E457_13</vt:lpwstr>
  </property>
  <property fmtid="{D5CDD505-2E9C-101B-9397-08002B2CF9AE}" pid="16" name="DoublePage">
    <vt:lpwstr>true</vt:lpwstr>
  </property>
  <property fmtid="{D5CDD505-2E9C-101B-9397-08002B2CF9AE}" pid="17" name="KSOTemplateDocerSaveRecord">
    <vt:lpwstr>eyJoZGlkIjoiZjcwMzBhNDA5MWZkNjNjNjFjNmFkMDk0MGQ5YjMxZTYiLCJ1c2VySWQiOiIxOTA2MDI2MDgifQ==</vt:lpwstr>
  </property>
</Properties>
</file>