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affff7"/>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09"/>
        <w:gridCol w:w="8855"/>
      </w:tblGrid>
      <w:tr w:rsidR="000F1E26" w14:paraId="003CCD4D" w14:textId="77777777">
        <w:tc>
          <w:tcPr>
            <w:tcW w:w="509" w:type="dxa"/>
          </w:tcPr>
          <w:p w14:paraId="34BD5D03" w14:textId="77777777" w:rsidR="000F1E26" w:rsidRDefault="00000000">
            <w:pPr>
              <w:pStyle w:val="affff0"/>
              <w:framePr w:wrap="notBeside" w:vAnchor="page" w:hAnchor="page" w:x="1372" w:y="568"/>
              <w:tabs>
                <w:tab w:val="clear" w:pos="4153"/>
                <w:tab w:val="clear" w:pos="8306"/>
              </w:tabs>
              <w:spacing w:line="240" w:lineRule="auto"/>
              <w:jc w:val="left"/>
              <w:rPr>
                <w:rFonts w:ascii="黑体" w:eastAsia="黑体" w:hAnsi="黑体" w:hint="eastAsia"/>
                <w:sz w:val="21"/>
                <w:szCs w:val="21"/>
              </w:rPr>
            </w:pPr>
            <w:r>
              <w:rPr>
                <w:rFonts w:ascii="Times New Roman" w:eastAsia="黑体" w:hAnsi="Times New Roman"/>
                <w:sz w:val="21"/>
                <w:szCs w:val="21"/>
              </w:rPr>
              <w:t>ICS</w:t>
            </w:r>
            <w:r>
              <w:rPr>
                <w:rFonts w:ascii="黑体" w:eastAsia="黑体" w:hAnsi="黑体"/>
                <w:sz w:val="21"/>
                <w:szCs w:val="21"/>
              </w:rPr>
              <w:t xml:space="preserve">  </w:t>
            </w:r>
          </w:p>
        </w:tc>
        <w:tc>
          <w:tcPr>
            <w:tcW w:w="8855" w:type="dxa"/>
          </w:tcPr>
          <w:p w14:paraId="5FA60C90" w14:textId="77777777" w:rsidR="000F1E26" w:rsidRDefault="00000000">
            <w:pPr>
              <w:pStyle w:val="affff0"/>
              <w:framePr w:wrap="notBeside" w:vAnchor="page" w:hAnchor="page" w:x="1372" w:y="568"/>
              <w:tabs>
                <w:tab w:val="clear" w:pos="4153"/>
                <w:tab w:val="clear" w:pos="8306"/>
              </w:tabs>
              <w:spacing w:line="240" w:lineRule="auto"/>
              <w:jc w:val="both"/>
              <w:rPr>
                <w:rFonts w:ascii="黑体" w:eastAsia="黑体" w:hAnsi="黑体" w:hint="eastAsia"/>
                <w:sz w:val="21"/>
                <w:szCs w:val="21"/>
              </w:rPr>
            </w:pPr>
            <w:r>
              <w:rPr>
                <w:rFonts w:ascii="黑体" w:eastAsia="黑体" w:hAnsi="黑体"/>
                <w:sz w:val="21"/>
                <w:szCs w:val="21"/>
              </w:rPr>
              <w:fldChar w:fldCharType="begin">
                <w:ffData>
                  <w:name w:val="ICS"/>
                  <w:enabled/>
                  <w:calcOnExit w:val="0"/>
                  <w:textInput>
                    <w:default w:val="11.020"/>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sz w:val="21"/>
                <w:szCs w:val="21"/>
              </w:rPr>
              <w:t>11.020</w:t>
            </w:r>
            <w:r>
              <w:rPr>
                <w:rFonts w:ascii="黑体" w:eastAsia="黑体" w:hAnsi="黑体"/>
                <w:sz w:val="21"/>
                <w:szCs w:val="21"/>
              </w:rPr>
              <w:fldChar w:fldCharType="end"/>
            </w:r>
            <w:bookmarkEnd w:id="0"/>
          </w:p>
        </w:tc>
      </w:tr>
      <w:tr w:rsidR="000F1E26" w14:paraId="1D302431" w14:textId="77777777">
        <w:tc>
          <w:tcPr>
            <w:tcW w:w="509" w:type="dxa"/>
          </w:tcPr>
          <w:p w14:paraId="379CC669" w14:textId="77777777" w:rsidR="000F1E26" w:rsidRDefault="00000000">
            <w:pPr>
              <w:pStyle w:val="affff0"/>
              <w:framePr w:wrap="notBeside" w:vAnchor="page" w:hAnchor="page" w:x="1372" w:y="568"/>
              <w:tabs>
                <w:tab w:val="clear" w:pos="4153"/>
                <w:tab w:val="clear" w:pos="8306"/>
              </w:tabs>
              <w:spacing w:before="40" w:line="240" w:lineRule="auto"/>
              <w:jc w:val="left"/>
              <w:rPr>
                <w:rFonts w:ascii="黑体" w:eastAsia="黑体" w:hAnsi="黑体" w:hint="eastAsia"/>
                <w:sz w:val="21"/>
                <w:szCs w:val="21"/>
              </w:rPr>
            </w:pPr>
            <w:r>
              <w:rPr>
                <w:rFonts w:ascii="Times New Roman" w:eastAsia="黑体" w:hAnsi="Times New Roman"/>
                <w:sz w:val="21"/>
                <w:szCs w:val="21"/>
              </w:rPr>
              <w:t xml:space="preserve">CCS </w:t>
            </w:r>
            <w:r>
              <w:rPr>
                <w:rFonts w:ascii="黑体" w:eastAsia="黑体" w:hAnsi="黑体"/>
                <w:sz w:val="21"/>
                <w:szCs w:val="21"/>
              </w:rPr>
              <w:t xml:space="preserve"> </w:t>
            </w:r>
          </w:p>
        </w:tc>
        <w:tc>
          <w:tcPr>
            <w:tcW w:w="8855" w:type="dxa"/>
          </w:tcPr>
          <w:tbl>
            <w:tblPr>
              <w:tblStyle w:val="affff7"/>
              <w:tblpPr w:vertAnchor="page" w:horzAnchor="margin" w:tblpX="1" w:tblpY="341"/>
              <w:tblOverlap w:val="never"/>
              <w:tblW w:w="0" w:type="auto"/>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firstRow="1" w:lastRow="0" w:firstColumn="1" w:lastColumn="0" w:noHBand="0" w:noVBand="1"/>
            </w:tblPr>
            <w:tblGrid>
              <w:gridCol w:w="9242"/>
            </w:tblGrid>
            <w:tr w:rsidR="000F1E26" w14:paraId="51F5DD43" w14:textId="77777777">
              <w:trPr>
                <w:trHeight w:hRule="exact" w:val="1021"/>
              </w:trPr>
              <w:tc>
                <w:tcPr>
                  <w:tcW w:w="9242" w:type="dxa"/>
                  <w:vAlign w:val="center"/>
                </w:tcPr>
                <w:p w14:paraId="14746FE8" w14:textId="77777777" w:rsidR="000F1E26" w:rsidRDefault="00000000" w:rsidP="00062792">
                  <w:pPr>
                    <w:pStyle w:val="afffff"/>
                    <w:framePr w:w="0" w:hRule="auto" w:wrap="auto" w:hAnchor="text" w:xAlign="left" w:yAlign="inline" w:anchorLock="0"/>
                    <w:ind w:left="420" w:right="624"/>
                    <w:rPr>
                      <w:rFonts w:ascii="宋体" w:hAnsi="宋体" w:hint="eastAsia"/>
                      <w:sz w:val="28"/>
                      <w:szCs w:val="28"/>
                    </w:rPr>
                  </w:pPr>
                  <w:r>
                    <w:rPr>
                      <w:noProof/>
                    </w:rPr>
                    <w:drawing>
                      <wp:inline distT="0" distB="0" distL="0" distR="0" wp14:anchorId="38D08AE2" wp14:editId="336CCE67">
                        <wp:extent cx="414655" cy="43053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000000部门项目\09标准化插件开发\程序源代码\StandardEditor_ShanDongKeXieYuan\团标首页面字母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414720" cy="430560"/>
                                </a:xfrm>
                                <a:prstGeom prst="rect">
                                  <a:avLst/>
                                </a:prstGeom>
                                <a:noFill/>
                                <a:ln>
                                  <a:noFill/>
                                </a:ln>
                              </pic:spPr>
                            </pic:pic>
                          </a:graphicData>
                        </a:graphic>
                      </wp:inline>
                    </w:drawing>
                  </w:r>
                  <w:r>
                    <w:rPr>
                      <w:noProof/>
                    </w:rPr>
                    <w:drawing>
                      <wp:inline distT="0" distB="0" distL="0" distR="0" wp14:anchorId="70371823" wp14:editId="0CA5E4F0">
                        <wp:extent cx="170815" cy="436245"/>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000000部门项目\09标准化插件开发\程序源代码\StandardEditor_ShanDongKeXieYuan\团标首页面字母T后面的反斜杠.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04571" cy="522509"/>
                                </a:xfrm>
                                <a:prstGeom prst="rect">
                                  <a:avLst/>
                                </a:prstGeom>
                                <a:noFill/>
                                <a:ln>
                                  <a:noFill/>
                                </a:ln>
                              </pic:spPr>
                            </pic:pic>
                          </a:graphicData>
                        </a:graphic>
                      </wp:inline>
                    </w:drawing>
                  </w:r>
                  <w:r>
                    <w:rPr>
                      <w:sz w:val="21"/>
                      <w:szCs w:val="21"/>
                    </w:rPr>
                    <w:t xml:space="preserve"> </w:t>
                  </w:r>
                  <w:r>
                    <w:fldChar w:fldCharType="begin">
                      <w:ffData>
                        <w:name w:val="c1"/>
                        <w:enabled/>
                        <w:calcOnExit w:val="0"/>
                        <w:textInput>
                          <w:maxLength w:val="7"/>
                        </w:textInput>
                      </w:ffData>
                    </w:fldChar>
                  </w:r>
                  <w:bookmarkStart w:id="1" w:name="c1"/>
                  <w:r>
                    <w:instrText xml:space="preserve"> FORMTEXT </w:instrText>
                  </w:r>
                  <w:r>
                    <w:fldChar w:fldCharType="separate"/>
                  </w:r>
                  <w:r>
                    <w:t>GXAS</w:t>
                  </w:r>
                  <w:r>
                    <w:fldChar w:fldCharType="end"/>
                  </w:r>
                  <w:bookmarkEnd w:id="1"/>
                </w:p>
              </w:tc>
            </w:tr>
          </w:tbl>
          <w:p w14:paraId="60364634" w14:textId="77777777" w:rsidR="000F1E26" w:rsidRDefault="00000000">
            <w:pPr>
              <w:pStyle w:val="affff0"/>
              <w:framePr w:wrap="notBeside" w:vAnchor="page" w:hAnchor="page" w:x="1372" w:y="568"/>
              <w:tabs>
                <w:tab w:val="clear" w:pos="4153"/>
                <w:tab w:val="clear" w:pos="8306"/>
              </w:tabs>
              <w:spacing w:before="40" w:line="240" w:lineRule="auto"/>
              <w:jc w:val="left"/>
              <w:rPr>
                <w:rFonts w:ascii="黑体" w:eastAsia="黑体" w:hAnsi="黑体" w:hint="eastAsia"/>
                <w:sz w:val="21"/>
                <w:szCs w:val="21"/>
              </w:rPr>
            </w:pPr>
            <w:r>
              <w:rPr>
                <w:rFonts w:ascii="黑体" w:eastAsia="黑体" w:hAnsi="黑体"/>
                <w:sz w:val="21"/>
                <w:szCs w:val="21"/>
              </w:rPr>
              <w:fldChar w:fldCharType="begin">
                <w:ffData>
                  <w:name w:val="CSDN"/>
                  <w:enabled/>
                  <w:calcOnExit w:val="0"/>
                  <w:textInput>
                    <w:default w:val="C 05"/>
                  </w:textInput>
                </w:ffData>
              </w:fldChar>
            </w:r>
            <w:bookmarkStart w:id="2" w:name="CSDN"/>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sz w:val="21"/>
                <w:szCs w:val="21"/>
              </w:rPr>
              <w:t>C 05</w:t>
            </w:r>
            <w:r>
              <w:rPr>
                <w:rFonts w:ascii="黑体" w:eastAsia="黑体" w:hAnsi="黑体"/>
                <w:sz w:val="21"/>
                <w:szCs w:val="21"/>
              </w:rPr>
              <w:fldChar w:fldCharType="end"/>
            </w:r>
            <w:bookmarkEnd w:id="2"/>
          </w:p>
        </w:tc>
      </w:tr>
    </w:tbl>
    <w:p w14:paraId="5AE92379" w14:textId="77777777" w:rsidR="000F1E26" w:rsidRDefault="00000000">
      <w:pPr>
        <w:pStyle w:val="afffff0"/>
        <w:framePr w:w="9639" w:h="624" w:hRule="exact" w:hSpace="181" w:vSpace="181" w:wrap="around" w:hAnchor="page" w:x="1305" w:y="2269"/>
        <w:rPr>
          <w:rFonts w:ascii="黑体" w:eastAsia="黑体" w:hAnsi="黑体" w:hint="eastAsia"/>
          <w:b w:val="0"/>
          <w:bCs w:val="0"/>
          <w:w w:val="100"/>
          <w:sz w:val="48"/>
          <w:szCs w:val="48"/>
        </w:rPr>
      </w:pPr>
      <w:bookmarkStart w:id="3" w:name="_Hlk26473981"/>
      <w:r>
        <w:rPr>
          <w:rFonts w:ascii="黑体" w:eastAsia="黑体" w:hint="eastAsia"/>
          <w:b w:val="0"/>
          <w:w w:val="100"/>
          <w:sz w:val="48"/>
        </w:rPr>
        <w:t>团体</w:t>
      </w:r>
      <w:r>
        <w:rPr>
          <w:rFonts w:ascii="黑体" w:eastAsia="黑体" w:hAnsi="黑体" w:hint="eastAsia"/>
          <w:b w:val="0"/>
          <w:bCs w:val="0"/>
          <w:w w:val="100"/>
          <w:sz w:val="48"/>
          <w:szCs w:val="48"/>
        </w:rPr>
        <w:t>标准</w:t>
      </w:r>
    </w:p>
    <w:bookmarkEnd w:id="3"/>
    <w:p w14:paraId="3D02B139" w14:textId="77777777" w:rsidR="000F1E26" w:rsidRDefault="00000000">
      <w:pPr>
        <w:pStyle w:val="affffffffff2"/>
        <w:framePr w:wrap="auto"/>
      </w:pPr>
      <w:r>
        <w:t>T/</w:t>
      </w:r>
      <w:r>
        <w:fldChar w:fldCharType="begin">
          <w:ffData>
            <w:name w:val="文字1"/>
            <w:enabled/>
            <w:calcOnExit w:val="0"/>
            <w:textInput>
              <w:default w:val="GXAS"/>
            </w:textInput>
          </w:ffData>
        </w:fldChar>
      </w:r>
      <w:bookmarkStart w:id="4" w:name="文字1"/>
      <w:r>
        <w:instrText xml:space="preserve"> FORMTEXT </w:instrText>
      </w:r>
      <w:r>
        <w:fldChar w:fldCharType="separate"/>
      </w:r>
      <w:r>
        <w:t>GXAS</w:t>
      </w:r>
      <w:r>
        <w:fldChar w:fldCharType="end"/>
      </w:r>
      <w:bookmarkEnd w:id="4"/>
      <w:r>
        <w:t xml:space="preserve"> </w:t>
      </w:r>
      <w:r>
        <w:fldChar w:fldCharType="begin">
          <w:ffData>
            <w:name w:val="NSTD_CODE_F"/>
            <w:enabled/>
            <w:calcOnExit w:val="0"/>
            <w:textInput>
              <w:default w:val="XXXX"/>
            </w:textInput>
          </w:ffData>
        </w:fldChar>
      </w:r>
      <w:bookmarkStart w:id="5" w:name="NSTD_CODE_F"/>
      <w:r>
        <w:instrText xml:space="preserve"> FORMTEXT </w:instrText>
      </w:r>
      <w:r>
        <w:fldChar w:fldCharType="separate"/>
      </w:r>
      <w:r>
        <w:t>XXXX</w:t>
      </w:r>
      <w:r>
        <w:fldChar w:fldCharType="end"/>
      </w:r>
      <w:bookmarkEnd w:id="5"/>
      <w:r>
        <w:rPr>
          <w:rFonts w:hAnsi="黑体"/>
        </w:rPr>
        <w:t>—</w:t>
      </w:r>
      <w:r>
        <w:fldChar w:fldCharType="begin">
          <w:ffData>
            <w:name w:val="NSTD_CODE_B"/>
            <w:enabled/>
            <w:calcOnExit w:val="0"/>
            <w:textInput>
              <w:default w:val="XXXX"/>
            </w:textInput>
          </w:ffData>
        </w:fldChar>
      </w:r>
      <w:bookmarkStart w:id="6" w:name="NSTD_CODE_B"/>
      <w:r>
        <w:instrText xml:space="preserve"> FORMTEXT </w:instrText>
      </w:r>
      <w:r>
        <w:fldChar w:fldCharType="separate"/>
      </w:r>
      <w:r>
        <w:t>XXXX</w:t>
      </w:r>
      <w:r>
        <w:fldChar w:fldCharType="end"/>
      </w:r>
      <w:bookmarkEnd w:id="6"/>
    </w:p>
    <w:p w14:paraId="2B55B080" w14:textId="77777777" w:rsidR="000F1E26" w:rsidRDefault="00000000">
      <w:pPr>
        <w:pStyle w:val="affffffffff3"/>
        <w:framePr w:wrap="auto"/>
        <w:rPr>
          <w:rFonts w:hAnsi="黑体" w:hint="eastAsia"/>
        </w:rPr>
      </w:pPr>
      <w:r>
        <w:rPr>
          <w:rFonts w:hAnsi="黑体"/>
        </w:rPr>
        <w:fldChar w:fldCharType="begin">
          <w:ffData>
            <w:name w:val="OSTD_CODE"/>
            <w:enabled/>
            <w:calcOnExit w:val="0"/>
            <w:textInput/>
          </w:ffData>
        </w:fldChar>
      </w:r>
      <w:bookmarkStart w:id="7" w:name="OSTD_CODE"/>
      <w:r>
        <w:rPr>
          <w:rFonts w:hAnsi="黑体"/>
        </w:rPr>
        <w:instrText xml:space="preserve"> FORMTEXT </w:instrText>
      </w:r>
      <w:r>
        <w:rPr>
          <w:rFonts w:hAnsi="黑体"/>
        </w:rPr>
      </w:r>
      <w:r>
        <w:rPr>
          <w:rFonts w:hAnsi="黑体"/>
        </w:rPr>
        <w:fldChar w:fldCharType="separate"/>
      </w:r>
      <w:r>
        <w:rPr>
          <w:rFonts w:hAnsi="黑体"/>
        </w:rPr>
        <w:t>     </w:t>
      </w:r>
      <w:r>
        <w:rPr>
          <w:rFonts w:hAnsi="黑体"/>
        </w:rPr>
        <w:fldChar w:fldCharType="end"/>
      </w:r>
      <w:bookmarkEnd w:id="7"/>
    </w:p>
    <w:p w14:paraId="1160DB58" w14:textId="77777777" w:rsidR="000F1E26" w:rsidRDefault="00000000">
      <w:pPr>
        <w:spacing w:line="240" w:lineRule="auto"/>
        <w:rPr>
          <w:rFonts w:ascii="黑体" w:eastAsia="黑体" w:hAnsi="黑体" w:hint="eastAsia"/>
          <w:kern w:val="0"/>
          <w:sz w:val="10"/>
          <w:szCs w:val="10"/>
        </w:rPr>
      </w:pPr>
      <w:r>
        <w:rPr>
          <w:rFonts w:ascii="黑体" w:eastAsia="黑体" w:hAnsi="黑体"/>
          <w:noProof/>
          <w:kern w:val="0"/>
          <w:sz w:val="10"/>
          <w:szCs w:val="10"/>
        </w:rPr>
        <mc:AlternateContent>
          <mc:Choice Requires="wps">
            <w:drawing>
              <wp:anchor distT="0" distB="0" distL="114300" distR="114300" simplePos="0" relativeHeight="251659264" behindDoc="0" locked="0" layoutInCell="1" allowOverlap="0" wp14:anchorId="534C8628" wp14:editId="39C3847F">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14:paraId="4BCB8553" w14:textId="77777777" w:rsidR="000F1E26" w:rsidRDefault="000F1E26">
      <w:pPr>
        <w:pStyle w:val="afffff0"/>
        <w:framePr w:w="9639" w:h="6976" w:hRule="exact" w:hSpace="0" w:vSpace="0" w:wrap="around" w:hAnchor="page" w:y="6408"/>
        <w:jc w:val="center"/>
        <w:rPr>
          <w:rFonts w:ascii="黑体" w:eastAsia="黑体" w:hAnsi="黑体" w:hint="eastAsia"/>
          <w:b w:val="0"/>
          <w:bCs w:val="0"/>
          <w:w w:val="100"/>
        </w:rPr>
      </w:pPr>
    </w:p>
    <w:p w14:paraId="59C6B07F" w14:textId="1E68BDD7" w:rsidR="000F1E26" w:rsidRDefault="00FC6CB4">
      <w:pPr>
        <w:pStyle w:val="affffffffff4"/>
        <w:framePr w:h="6974" w:hRule="exact" w:wrap="around" w:x="1419" w:anchorLock="1"/>
        <w:rPr>
          <w:rFonts w:hint="eastAsia"/>
        </w:rPr>
      </w:pPr>
      <w:r>
        <w:rPr>
          <w:rFonts w:hint="eastAsia"/>
        </w:rPr>
        <w:fldChar w:fldCharType="begin">
          <w:ffData>
            <w:name w:val="CSTD_NAME"/>
            <w:enabled/>
            <w:calcOnExit w:val="0"/>
            <w:textInput>
              <w:default w:val="健身运动  壮医三气养生操技术规范"/>
            </w:textInput>
          </w:ffData>
        </w:fldChar>
      </w:r>
      <w:bookmarkStart w:id="8" w:name="CSTD_NAME"/>
      <w:r>
        <w:rPr>
          <w:rFonts w:hint="eastAsia"/>
        </w:rPr>
        <w:instrText xml:space="preserve"> FORMTEXT </w:instrText>
      </w:r>
      <w:r w:rsidR="0025193D">
        <w:rPr>
          <w:rFonts w:hint="eastAsia"/>
        </w:rPr>
      </w:r>
      <w:r>
        <w:rPr>
          <w:rFonts w:hint="eastAsia"/>
        </w:rPr>
        <w:fldChar w:fldCharType="separate"/>
      </w:r>
      <w:r w:rsidR="0025193D">
        <w:rPr>
          <w:rFonts w:hint="eastAsia"/>
        </w:rPr>
        <w:t>健身运动  壮医三气养生操技术规范</w:t>
      </w:r>
      <w:r>
        <w:rPr>
          <w:rFonts w:hint="eastAsia"/>
        </w:rPr>
        <w:fldChar w:fldCharType="end"/>
      </w:r>
      <w:bookmarkEnd w:id="8"/>
    </w:p>
    <w:p w14:paraId="366DCED4" w14:textId="77777777" w:rsidR="000F1E26" w:rsidRDefault="000F1E26">
      <w:pPr>
        <w:framePr w:w="9639" w:h="6974" w:hRule="exact" w:wrap="around" w:vAnchor="page" w:hAnchor="page" w:x="1419" w:y="6408" w:anchorLock="1"/>
        <w:ind w:left="-1418"/>
      </w:pPr>
    </w:p>
    <w:p w14:paraId="2DA47AED" w14:textId="0BEF205E" w:rsidR="000F1E26" w:rsidRDefault="00E95921" w:rsidP="00EC45FA">
      <w:pPr>
        <w:pStyle w:val="afffffff8"/>
        <w:framePr w:w="9639" w:h="6974" w:hRule="exact" w:wrap="around" w:vAnchor="page" w:hAnchor="page" w:x="1419" w:y="6408" w:anchorLock="1"/>
        <w:rPr>
          <w:rFonts w:ascii="黑体" w:eastAsia="黑体" w:hAnsi="黑体" w:hint="eastAsia"/>
          <w:color w:val="FF0000"/>
          <w:szCs w:val="28"/>
        </w:rPr>
      </w:pPr>
      <w:r>
        <w:rPr>
          <w:rFonts w:ascii="黑体" w:eastAsia="黑体" w:hAnsi="黑体" w:hint="eastAsia"/>
          <w:szCs w:val="28"/>
        </w:rPr>
        <w:fldChar w:fldCharType="begin">
          <w:ffData>
            <w:name w:val="ESTD_NAME"/>
            <w:enabled/>
            <w:calcOnExit w:val="0"/>
            <w:textInput>
              <w:default w:val="Fitness exercise  technical specifications for Three Qi health exercises of Zhuang medicine"/>
            </w:textInput>
          </w:ffData>
        </w:fldChar>
      </w:r>
      <w:bookmarkStart w:id="9" w:name="ESTD_NAME"/>
      <w:r>
        <w:rPr>
          <w:rFonts w:ascii="黑体" w:eastAsia="黑体" w:hAnsi="黑体" w:hint="eastAsia"/>
          <w:szCs w:val="28"/>
        </w:rPr>
        <w:instrText xml:space="preserve"> FORMTEXT </w:instrText>
      </w:r>
      <w:r>
        <w:rPr>
          <w:rFonts w:ascii="黑体" w:eastAsia="黑体" w:hAnsi="黑体" w:hint="eastAsia"/>
          <w:szCs w:val="28"/>
        </w:rPr>
      </w:r>
      <w:r>
        <w:rPr>
          <w:rFonts w:ascii="黑体" w:eastAsia="黑体" w:hAnsi="黑体" w:hint="eastAsia"/>
          <w:szCs w:val="28"/>
        </w:rPr>
        <w:fldChar w:fldCharType="separate"/>
      </w:r>
      <w:r>
        <w:rPr>
          <w:rFonts w:ascii="黑体" w:eastAsia="黑体" w:hAnsi="黑体" w:hint="eastAsia"/>
          <w:noProof/>
          <w:szCs w:val="28"/>
        </w:rPr>
        <w:t>Fitness exercise  technical specifications for Three Qi health exercises of Zhuang medicine</w:t>
      </w:r>
      <w:r>
        <w:rPr>
          <w:rFonts w:ascii="黑体" w:eastAsia="黑体" w:hAnsi="黑体" w:hint="eastAsia"/>
          <w:szCs w:val="28"/>
        </w:rPr>
        <w:fldChar w:fldCharType="end"/>
      </w:r>
      <w:bookmarkEnd w:id="9"/>
    </w:p>
    <w:p w14:paraId="1A0C9CC2" w14:textId="77777777" w:rsidR="000F1E26" w:rsidRDefault="000F1E26">
      <w:pPr>
        <w:framePr w:w="9639" w:h="6974" w:hRule="exact" w:wrap="around" w:vAnchor="page" w:hAnchor="page" w:x="1419" w:y="6408" w:anchorLock="1"/>
        <w:spacing w:line="760" w:lineRule="exact"/>
        <w:ind w:left="-1418"/>
      </w:pPr>
    </w:p>
    <w:p w14:paraId="5554FC4D" w14:textId="02BE96D6" w:rsidR="000F1E26" w:rsidRDefault="001A701D">
      <w:pPr>
        <w:pStyle w:val="afffffff8"/>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statusText w:type="text" w:val="征求意见稿"/>
            <w:ddList>
              <w:result w:val="1"/>
              <w:listEntry w:val="草案版次选择"/>
              <w:listEntry w:val="（征求意见稿）"/>
              <w:listEntry w:val=" "/>
              <w:listEntry w:val="（工作组讨论稿）"/>
              <w:listEntry w:val="（送审讨论稿）"/>
              <w:listEntry w:val="（送审稿）"/>
              <w:listEntry w:val="（报批稿）"/>
            </w:ddList>
          </w:ffData>
        </w:fldChar>
      </w:r>
      <w:bookmarkStart w:id="10" w:name="下拉1"/>
      <w:r>
        <w:rPr>
          <w:sz w:val="24"/>
          <w:szCs w:val="28"/>
        </w:rPr>
        <w:instrText xml:space="preserve"> FORMDROPDOWN </w:instrText>
      </w:r>
      <w:r>
        <w:rPr>
          <w:sz w:val="24"/>
          <w:szCs w:val="28"/>
        </w:rPr>
      </w:r>
      <w:r>
        <w:rPr>
          <w:sz w:val="24"/>
          <w:szCs w:val="28"/>
        </w:rPr>
        <w:fldChar w:fldCharType="separate"/>
      </w:r>
      <w:r>
        <w:rPr>
          <w:sz w:val="24"/>
          <w:szCs w:val="28"/>
        </w:rPr>
        <w:fldChar w:fldCharType="end"/>
      </w:r>
      <w:bookmarkEnd w:id="10"/>
    </w:p>
    <w:p w14:paraId="385FF775" w14:textId="77777777" w:rsidR="000F1E26" w:rsidRDefault="000F1E26">
      <w:pPr>
        <w:pStyle w:val="afffffff8"/>
        <w:framePr w:w="9639" w:h="6974" w:hRule="exact" w:wrap="around" w:vAnchor="page" w:hAnchor="page" w:x="1419" w:y="6408" w:anchorLock="1"/>
        <w:spacing w:before="180" w:line="240" w:lineRule="atLeast"/>
        <w:textAlignment w:val="bottom"/>
        <w:rPr>
          <w:sz w:val="21"/>
          <w:szCs w:val="28"/>
        </w:rPr>
      </w:pPr>
    </w:p>
    <w:p w14:paraId="54A5030B" w14:textId="77777777" w:rsidR="000F1E26" w:rsidRDefault="00000000">
      <w:pPr>
        <w:pStyle w:val="afffffff8"/>
        <w:framePr w:w="9639" w:h="6974" w:hRule="exact" w:wrap="around" w:vAnchor="page" w:hAnchor="page" w:x="1419" w:y="6408" w:anchorLock="1"/>
        <w:spacing w:beforeLines="300" w:before="720" w:afterLines="30" w:after="72" w:line="240" w:lineRule="auto"/>
        <w:textAlignment w:val="bottom"/>
        <w:rPr>
          <w:b/>
          <w:sz w:val="21"/>
          <w:szCs w:val="28"/>
        </w:rPr>
      </w:pPr>
      <w:r>
        <w:rPr>
          <w:b/>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1" w:name="下拉2"/>
      <w:r>
        <w:rPr>
          <w:b/>
          <w:sz w:val="21"/>
          <w:szCs w:val="28"/>
        </w:rPr>
        <w:instrText xml:space="preserve"> FORMDROPDOWN </w:instrText>
      </w:r>
      <w:r>
        <w:rPr>
          <w:b/>
          <w:sz w:val="21"/>
          <w:szCs w:val="28"/>
        </w:rPr>
      </w:r>
      <w:r>
        <w:rPr>
          <w:b/>
          <w:sz w:val="21"/>
          <w:szCs w:val="28"/>
        </w:rPr>
        <w:fldChar w:fldCharType="separate"/>
      </w:r>
      <w:r>
        <w:rPr>
          <w:b/>
          <w:sz w:val="21"/>
          <w:szCs w:val="28"/>
        </w:rPr>
        <w:fldChar w:fldCharType="end"/>
      </w:r>
      <w:bookmarkEnd w:id="11"/>
    </w:p>
    <w:p w14:paraId="59729808" w14:textId="77777777" w:rsidR="000F1E26" w:rsidRDefault="00000000">
      <w:pPr>
        <w:pStyle w:val="affffffffff0"/>
        <w:framePr w:wrap="around" w:y="14176"/>
      </w:pPr>
      <w:r>
        <w:rPr>
          <w:rFonts w:ascii="黑体"/>
        </w:rPr>
        <w:fldChar w:fldCharType="begin">
          <w:ffData>
            <w:name w:val="PLSH_DATE_Y"/>
            <w:enabled/>
            <w:calcOnExit w:val="0"/>
            <w:textInput>
              <w:default w:val="XXXX"/>
              <w:maxLength w:val="4"/>
            </w:textInput>
          </w:ffData>
        </w:fldChar>
      </w:r>
      <w:bookmarkStart w:id="12" w:name="PLSH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2"/>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3" w:name="PLSH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3"/>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4" w:name="PLSH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4"/>
      <w:r>
        <w:rPr>
          <w:rFonts w:hint="eastAsia"/>
        </w:rPr>
        <w:t>发布</w:t>
      </w:r>
    </w:p>
    <w:p w14:paraId="1C3F5F59" w14:textId="77777777" w:rsidR="000F1E26" w:rsidRDefault="00000000">
      <w:pPr>
        <w:pStyle w:val="affffffffff1"/>
        <w:framePr w:wrap="around" w:y="14176"/>
      </w:pPr>
      <w:r>
        <w:rPr>
          <w:rFonts w:ascii="黑体"/>
        </w:rPr>
        <w:fldChar w:fldCharType="begin">
          <w:ffData>
            <w:name w:val="CROT_DATE_Y"/>
            <w:enabled/>
            <w:calcOnExit w:val="0"/>
            <w:textInput>
              <w:default w:val="XXXX"/>
              <w:maxLength w:val="4"/>
            </w:textInput>
          </w:ffData>
        </w:fldChar>
      </w:r>
      <w:bookmarkStart w:id="15" w:name="CROT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5"/>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6" w:name="CROT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6"/>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7" w:name="CROT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7"/>
      <w:r>
        <w:rPr>
          <w:rFonts w:hint="eastAsia"/>
        </w:rPr>
        <w:t>实施</w:t>
      </w:r>
    </w:p>
    <w:p w14:paraId="46399726" w14:textId="77777777" w:rsidR="000F1E26" w:rsidRDefault="00000000">
      <w:pPr>
        <w:pStyle w:val="affffffff8"/>
        <w:framePr w:h="584" w:hRule="exact" w:hSpace="181" w:vSpace="181" w:wrap="around" w:y="14800"/>
        <w:rPr>
          <w:rFonts w:hAnsi="黑体" w:hint="eastAsia"/>
        </w:rPr>
      </w:pPr>
      <w:r>
        <w:rPr>
          <w:rFonts w:hAnsi="黑体"/>
          <w:w w:val="100"/>
          <w:sz w:val="28"/>
        </w:rPr>
        <w:fldChar w:fldCharType="begin">
          <w:ffData>
            <w:name w:val="fm"/>
            <w:enabled/>
            <w:calcOnExit w:val="0"/>
            <w:textInput/>
          </w:ffData>
        </w:fldChar>
      </w:r>
      <w:bookmarkStart w:id="18" w:name="fm"/>
      <w:r>
        <w:rPr>
          <w:rFonts w:hAnsi="黑体"/>
          <w:w w:val="100"/>
          <w:sz w:val="28"/>
        </w:rPr>
        <w:instrText xml:space="preserve"> FORMTEXT </w:instrText>
      </w:r>
      <w:r>
        <w:rPr>
          <w:rFonts w:hAnsi="黑体"/>
          <w:w w:val="100"/>
          <w:sz w:val="28"/>
        </w:rPr>
      </w:r>
      <w:r>
        <w:rPr>
          <w:rFonts w:hAnsi="黑体"/>
          <w:w w:val="100"/>
          <w:sz w:val="28"/>
        </w:rPr>
        <w:fldChar w:fldCharType="separate"/>
      </w:r>
      <w:r>
        <w:rPr>
          <w:rFonts w:hAnsi="黑体" w:hint="eastAsia"/>
          <w:w w:val="100"/>
          <w:sz w:val="28"/>
        </w:rPr>
        <w:t>广西标准化协会</w:t>
      </w:r>
      <w:r>
        <w:rPr>
          <w:rFonts w:hAnsi="黑体"/>
          <w:w w:val="100"/>
          <w:sz w:val="28"/>
        </w:rPr>
        <w:fldChar w:fldCharType="end"/>
      </w:r>
      <w:bookmarkEnd w:id="18"/>
      <w:r>
        <w:rPr>
          <w:rFonts w:ascii="Times New Roman"/>
          <w:w w:val="100"/>
          <w:sz w:val="28"/>
        </w:rPr>
        <w:t>  </w:t>
      </w:r>
      <w:r>
        <w:rPr>
          <w:rStyle w:val="afffffffffff9"/>
          <w:rFonts w:hAnsi="黑体" w:hint="eastAsia"/>
          <w:position w:val="0"/>
        </w:rPr>
        <w:t>发</w:t>
      </w:r>
      <w:r>
        <w:rPr>
          <w:rStyle w:val="afffffffffff9"/>
          <w:rFonts w:hAnsi="黑体" w:hint="eastAsia"/>
          <w:spacing w:val="0"/>
          <w:position w:val="0"/>
        </w:rPr>
        <w:t>布</w:t>
      </w:r>
    </w:p>
    <w:p w14:paraId="2A686107" w14:textId="77777777" w:rsidR="000F1E26" w:rsidRDefault="00000000">
      <w:pPr>
        <w:rPr>
          <w:rFonts w:ascii="宋体" w:hAnsi="宋体" w:hint="eastAsia"/>
          <w:sz w:val="28"/>
          <w:szCs w:val="28"/>
        </w:rPr>
        <w:sectPr w:rsidR="000F1E26" w:rsidSect="00AA14E5">
          <w:headerReference w:type="even" r:id="rId11"/>
          <w:headerReference w:type="default" r:id="rId12"/>
          <w:footerReference w:type="even" r:id="rId13"/>
          <w:footerReference w:type="default" r:id="rId14"/>
          <w:headerReference w:type="first" r:id="rId15"/>
          <w:footerReference w:type="first" r:id="rId16"/>
          <w:type w:val="continuous"/>
          <w:pgSz w:w="11906" w:h="16838"/>
          <w:pgMar w:top="567" w:right="1134" w:bottom="1134" w:left="1134" w:header="1418" w:footer="1134"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0288" behindDoc="0" locked="1" layoutInCell="1" allowOverlap="1" wp14:anchorId="1CBEDF6B" wp14:editId="618DD932">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14:paraId="59925A5F" w14:textId="77777777" w:rsidR="00AA14E5" w:rsidRDefault="00AA14E5" w:rsidP="00AA14E5">
      <w:pPr>
        <w:pStyle w:val="affffffa"/>
        <w:spacing w:after="360"/>
        <w:rPr>
          <w:rFonts w:hint="eastAsia"/>
        </w:rPr>
      </w:pPr>
      <w:bookmarkStart w:id="19" w:name="BookMark1"/>
      <w:r w:rsidRPr="00AA14E5">
        <w:rPr>
          <w:rFonts w:hint="eastAsia"/>
          <w:spacing w:val="320"/>
        </w:rPr>
        <w:lastRenderedPageBreak/>
        <w:t>目</w:t>
      </w:r>
      <w:r>
        <w:rPr>
          <w:rFonts w:hint="eastAsia"/>
        </w:rPr>
        <w:t>次</w:t>
      </w:r>
    </w:p>
    <w:p w14:paraId="1FC97875" w14:textId="4F0BDF6F" w:rsidR="00AA14E5" w:rsidRPr="00AA14E5" w:rsidRDefault="00AA14E5">
      <w:pPr>
        <w:pStyle w:val="TOC1"/>
        <w:tabs>
          <w:tab w:val="right" w:leader="dot" w:pos="9344"/>
        </w:tabs>
        <w:rPr>
          <w:rFonts w:asciiTheme="minorHAnsi" w:eastAsiaTheme="minorEastAsia" w:hAnsiTheme="minorHAnsi" w:cstheme="minorBidi" w:hint="eastAsia"/>
          <w:noProof/>
          <w:sz w:val="22"/>
          <w:szCs w:val="24"/>
          <w14:ligatures w14:val="standardContextual"/>
        </w:rPr>
      </w:pPr>
      <w:r w:rsidRPr="00AA14E5">
        <w:fldChar w:fldCharType="begin"/>
      </w:r>
      <w:r w:rsidRPr="00AA14E5">
        <w:instrText xml:space="preserve"> TOC \o "1-1" \h \t "标准文件_一级条标题,2,标准文件_附录一级条标题,2," </w:instrText>
      </w:r>
      <w:r w:rsidRPr="00AA14E5">
        <w:fldChar w:fldCharType="separate"/>
      </w:r>
      <w:hyperlink w:anchor="_Toc201257386" w:history="1">
        <w:r w:rsidRPr="00AA14E5">
          <w:rPr>
            <w:rStyle w:val="affffb"/>
            <w:rFonts w:hint="eastAsia"/>
            <w:noProof/>
          </w:rPr>
          <w:t>前言</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_Toc201257386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II</w:t>
        </w:r>
        <w:r w:rsidRPr="00AA14E5">
          <w:rPr>
            <w:rFonts w:hint="eastAsia"/>
            <w:noProof/>
          </w:rPr>
          <w:fldChar w:fldCharType="end"/>
        </w:r>
      </w:hyperlink>
    </w:p>
    <w:p w14:paraId="0F1EE8AA" w14:textId="1206C64A" w:rsidR="00AA14E5" w:rsidRPr="00AA14E5" w:rsidRDefault="00AA14E5">
      <w:pPr>
        <w:pStyle w:val="TOC1"/>
        <w:tabs>
          <w:tab w:val="right" w:leader="dot" w:pos="9344"/>
        </w:tabs>
        <w:rPr>
          <w:rFonts w:asciiTheme="minorHAnsi" w:eastAsiaTheme="minorEastAsia" w:hAnsiTheme="minorHAnsi" w:cstheme="minorBidi" w:hint="eastAsia"/>
          <w:noProof/>
          <w:sz w:val="22"/>
          <w:szCs w:val="24"/>
          <w14:ligatures w14:val="standardContextual"/>
        </w:rPr>
      </w:pPr>
      <w:hyperlink w:anchor="_Toc201257387" w:history="1">
        <w:r w:rsidRPr="00AA14E5">
          <w:rPr>
            <w:rStyle w:val="affffb"/>
            <w:rFonts w:hint="eastAsia"/>
            <w:noProof/>
          </w:rPr>
          <w:t>1</w:t>
        </w:r>
        <w:r>
          <w:rPr>
            <w:rStyle w:val="affffb"/>
            <w:noProof/>
          </w:rPr>
          <w:t xml:space="preserve"> </w:t>
        </w:r>
        <w:r w:rsidRPr="00AA14E5">
          <w:rPr>
            <w:rStyle w:val="affffb"/>
            <w:rFonts w:hint="eastAsia"/>
            <w:noProof/>
          </w:rPr>
          <w:t xml:space="preserve"> 范围</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_Toc201257387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1</w:t>
        </w:r>
        <w:r w:rsidRPr="00AA14E5">
          <w:rPr>
            <w:rFonts w:hint="eastAsia"/>
            <w:noProof/>
          </w:rPr>
          <w:fldChar w:fldCharType="end"/>
        </w:r>
      </w:hyperlink>
    </w:p>
    <w:p w14:paraId="2FD0722A" w14:textId="284D2E5B" w:rsidR="00AA14E5" w:rsidRPr="00AA14E5" w:rsidRDefault="00AA14E5">
      <w:pPr>
        <w:pStyle w:val="TOC1"/>
        <w:tabs>
          <w:tab w:val="right" w:leader="dot" w:pos="9344"/>
        </w:tabs>
        <w:rPr>
          <w:rFonts w:asciiTheme="minorHAnsi" w:eastAsiaTheme="minorEastAsia" w:hAnsiTheme="minorHAnsi" w:cstheme="minorBidi" w:hint="eastAsia"/>
          <w:noProof/>
          <w:sz w:val="22"/>
          <w:szCs w:val="24"/>
          <w14:ligatures w14:val="standardContextual"/>
        </w:rPr>
      </w:pPr>
      <w:hyperlink w:anchor="_Toc201257388" w:history="1">
        <w:r w:rsidRPr="00AA14E5">
          <w:rPr>
            <w:rStyle w:val="affffb"/>
            <w:rFonts w:hint="eastAsia"/>
            <w:noProof/>
          </w:rPr>
          <w:t>2</w:t>
        </w:r>
        <w:r>
          <w:rPr>
            <w:rStyle w:val="affffb"/>
            <w:noProof/>
          </w:rPr>
          <w:t xml:space="preserve"> </w:t>
        </w:r>
        <w:r w:rsidRPr="00AA14E5">
          <w:rPr>
            <w:rStyle w:val="affffb"/>
            <w:rFonts w:hint="eastAsia"/>
            <w:noProof/>
          </w:rPr>
          <w:t xml:space="preserve"> 规范性引用文件</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_Toc201257388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1</w:t>
        </w:r>
        <w:r w:rsidRPr="00AA14E5">
          <w:rPr>
            <w:rFonts w:hint="eastAsia"/>
            <w:noProof/>
          </w:rPr>
          <w:fldChar w:fldCharType="end"/>
        </w:r>
      </w:hyperlink>
    </w:p>
    <w:p w14:paraId="6AB875C5" w14:textId="5B56F6F2" w:rsidR="00AA14E5" w:rsidRPr="00AA14E5" w:rsidRDefault="00AA14E5">
      <w:pPr>
        <w:pStyle w:val="TOC1"/>
        <w:tabs>
          <w:tab w:val="right" w:leader="dot" w:pos="9344"/>
        </w:tabs>
        <w:rPr>
          <w:rFonts w:asciiTheme="minorHAnsi" w:eastAsiaTheme="minorEastAsia" w:hAnsiTheme="minorHAnsi" w:cstheme="minorBidi" w:hint="eastAsia"/>
          <w:noProof/>
          <w:sz w:val="22"/>
          <w:szCs w:val="24"/>
          <w14:ligatures w14:val="standardContextual"/>
        </w:rPr>
      </w:pPr>
      <w:hyperlink w:anchor="_Toc201257389" w:history="1">
        <w:r w:rsidRPr="00AA14E5">
          <w:rPr>
            <w:rStyle w:val="affffb"/>
            <w:rFonts w:hint="eastAsia"/>
            <w:noProof/>
          </w:rPr>
          <w:t>3</w:t>
        </w:r>
        <w:r>
          <w:rPr>
            <w:rStyle w:val="affffb"/>
            <w:noProof/>
          </w:rPr>
          <w:t xml:space="preserve"> </w:t>
        </w:r>
        <w:r w:rsidRPr="00AA14E5">
          <w:rPr>
            <w:rStyle w:val="affffb"/>
            <w:rFonts w:hint="eastAsia"/>
            <w:noProof/>
          </w:rPr>
          <w:t xml:space="preserve"> 术语和定义</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_Toc201257389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1</w:t>
        </w:r>
        <w:r w:rsidRPr="00AA14E5">
          <w:rPr>
            <w:rFonts w:hint="eastAsia"/>
            <w:noProof/>
          </w:rPr>
          <w:fldChar w:fldCharType="end"/>
        </w:r>
      </w:hyperlink>
    </w:p>
    <w:p w14:paraId="418AEF77" w14:textId="3D2E48DC" w:rsidR="00AA14E5" w:rsidRPr="00AA14E5" w:rsidRDefault="00AA14E5">
      <w:pPr>
        <w:pStyle w:val="TOC1"/>
        <w:tabs>
          <w:tab w:val="right" w:leader="dot" w:pos="9344"/>
        </w:tabs>
        <w:rPr>
          <w:rFonts w:asciiTheme="minorHAnsi" w:eastAsiaTheme="minorEastAsia" w:hAnsiTheme="minorHAnsi" w:cstheme="minorBidi" w:hint="eastAsia"/>
          <w:noProof/>
          <w:sz w:val="22"/>
          <w:szCs w:val="24"/>
          <w14:ligatures w14:val="standardContextual"/>
        </w:rPr>
      </w:pPr>
      <w:hyperlink w:anchor="_Toc201257390" w:history="1">
        <w:r w:rsidRPr="00AA14E5">
          <w:rPr>
            <w:rStyle w:val="affffb"/>
            <w:rFonts w:hint="eastAsia"/>
            <w:noProof/>
          </w:rPr>
          <w:t>4</w:t>
        </w:r>
        <w:r>
          <w:rPr>
            <w:rStyle w:val="affffb"/>
            <w:noProof/>
          </w:rPr>
          <w:t xml:space="preserve"> </w:t>
        </w:r>
        <w:r w:rsidRPr="00AA14E5">
          <w:rPr>
            <w:rStyle w:val="affffb"/>
            <w:rFonts w:hint="eastAsia"/>
            <w:noProof/>
          </w:rPr>
          <w:t xml:space="preserve"> 运动前准备</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_Toc201257390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1</w:t>
        </w:r>
        <w:r w:rsidRPr="00AA14E5">
          <w:rPr>
            <w:rFonts w:hint="eastAsia"/>
            <w:noProof/>
          </w:rPr>
          <w:fldChar w:fldCharType="end"/>
        </w:r>
      </w:hyperlink>
    </w:p>
    <w:p w14:paraId="0A118D76" w14:textId="6ECEA54A" w:rsidR="00AA14E5" w:rsidRPr="00AA14E5" w:rsidRDefault="00AA14E5">
      <w:pPr>
        <w:pStyle w:val="TOC1"/>
        <w:tabs>
          <w:tab w:val="right" w:leader="dot" w:pos="9344"/>
        </w:tabs>
        <w:rPr>
          <w:rFonts w:asciiTheme="minorHAnsi" w:eastAsiaTheme="minorEastAsia" w:hAnsiTheme="minorHAnsi" w:cstheme="minorBidi" w:hint="eastAsia"/>
          <w:noProof/>
          <w:sz w:val="22"/>
          <w:szCs w:val="24"/>
          <w14:ligatures w14:val="standardContextual"/>
        </w:rPr>
      </w:pPr>
      <w:hyperlink w:anchor="_Toc201257391" w:history="1">
        <w:r w:rsidRPr="00AA14E5">
          <w:rPr>
            <w:rStyle w:val="affffb"/>
            <w:rFonts w:hint="eastAsia"/>
            <w:noProof/>
          </w:rPr>
          <w:t>5</w:t>
        </w:r>
        <w:r>
          <w:rPr>
            <w:rStyle w:val="affffb"/>
            <w:noProof/>
          </w:rPr>
          <w:t xml:space="preserve"> </w:t>
        </w:r>
        <w:r w:rsidRPr="00AA14E5">
          <w:rPr>
            <w:rStyle w:val="affffb"/>
            <w:rFonts w:hint="eastAsia"/>
            <w:noProof/>
          </w:rPr>
          <w:t xml:space="preserve"> 动作分解与要点</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_Toc201257391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1</w:t>
        </w:r>
        <w:r w:rsidRPr="00AA14E5">
          <w:rPr>
            <w:rFonts w:hint="eastAsia"/>
            <w:noProof/>
          </w:rPr>
          <w:fldChar w:fldCharType="end"/>
        </w:r>
      </w:hyperlink>
    </w:p>
    <w:p w14:paraId="5E6CAA8D" w14:textId="26E3AF21" w:rsidR="00AA14E5" w:rsidRPr="00AA14E5" w:rsidRDefault="00AA14E5">
      <w:pPr>
        <w:pStyle w:val="TOC2"/>
        <w:rPr>
          <w:rFonts w:asciiTheme="minorHAnsi" w:eastAsiaTheme="minorEastAsia" w:hAnsiTheme="minorHAnsi" w:cstheme="minorBidi" w:hint="eastAsia"/>
          <w:noProof/>
          <w:sz w:val="22"/>
          <w:szCs w:val="24"/>
          <w14:ligatures w14:val="standardContextual"/>
        </w:rPr>
      </w:pPr>
      <w:hyperlink w:anchor="_Toc201257392" w:history="1">
        <w:r w:rsidRPr="00AA14E5">
          <w:rPr>
            <w:rStyle w:val="affffb"/>
            <w:rFonts w:hint="eastAsia"/>
            <w:noProof/>
            <w14:scene3d>
              <w14:camera w14:prst="orthographicFront"/>
              <w14:lightRig w14:rig="threePt" w14:dir="t">
                <w14:rot w14:lat="0" w14:lon="0" w14:rev="0"/>
              </w14:lightRig>
            </w14:scene3d>
          </w:rPr>
          <w:t>5.1</w:t>
        </w:r>
        <w:r>
          <w:rPr>
            <w:rStyle w:val="affffb"/>
            <w:noProof/>
            <w14:scene3d>
              <w14:camera w14:prst="orthographicFront"/>
              <w14:lightRig w14:rig="threePt" w14:dir="t">
                <w14:rot w14:lat="0" w14:lon="0" w14:rev="0"/>
              </w14:lightRig>
            </w14:scene3d>
          </w:rPr>
          <w:t xml:space="preserve"> </w:t>
        </w:r>
        <w:r w:rsidRPr="00AA14E5">
          <w:rPr>
            <w:rStyle w:val="affffb"/>
            <w:rFonts w:hint="eastAsia"/>
            <w:noProof/>
          </w:rPr>
          <w:t xml:space="preserve"> 上身侧屈调天部</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_Toc201257392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1</w:t>
        </w:r>
        <w:r w:rsidRPr="00AA14E5">
          <w:rPr>
            <w:rFonts w:hint="eastAsia"/>
            <w:noProof/>
          </w:rPr>
          <w:fldChar w:fldCharType="end"/>
        </w:r>
      </w:hyperlink>
    </w:p>
    <w:p w14:paraId="09D7D664" w14:textId="170B0898" w:rsidR="00AA14E5" w:rsidRPr="00AA14E5" w:rsidRDefault="00AA14E5">
      <w:pPr>
        <w:pStyle w:val="TOC2"/>
        <w:rPr>
          <w:rFonts w:asciiTheme="minorHAnsi" w:eastAsiaTheme="minorEastAsia" w:hAnsiTheme="minorHAnsi" w:cstheme="minorBidi" w:hint="eastAsia"/>
          <w:noProof/>
          <w:sz w:val="22"/>
          <w:szCs w:val="24"/>
          <w14:ligatures w14:val="standardContextual"/>
        </w:rPr>
      </w:pPr>
      <w:hyperlink w:anchor="_Toc201257393" w:history="1">
        <w:r w:rsidRPr="00AA14E5">
          <w:rPr>
            <w:rStyle w:val="affffb"/>
            <w:rFonts w:hint="eastAsia"/>
            <w:noProof/>
            <w14:scene3d>
              <w14:camera w14:prst="orthographicFront"/>
              <w14:lightRig w14:rig="threePt" w14:dir="t">
                <w14:rot w14:lat="0" w14:lon="0" w14:rev="0"/>
              </w14:lightRig>
            </w14:scene3d>
          </w:rPr>
          <w:t>5.2</w:t>
        </w:r>
        <w:r>
          <w:rPr>
            <w:rStyle w:val="affffb"/>
            <w:noProof/>
            <w14:scene3d>
              <w14:camera w14:prst="orthographicFront"/>
              <w14:lightRig w14:rig="threePt" w14:dir="t">
                <w14:rot w14:lat="0" w14:lon="0" w14:rev="0"/>
              </w14:lightRig>
            </w14:scene3d>
          </w:rPr>
          <w:t xml:space="preserve"> </w:t>
        </w:r>
        <w:r w:rsidRPr="00AA14E5">
          <w:rPr>
            <w:rStyle w:val="affffb"/>
            <w:rFonts w:hint="eastAsia"/>
            <w:noProof/>
          </w:rPr>
          <w:t xml:space="preserve"> 双手托莲攀花山</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_Toc201257393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2</w:t>
        </w:r>
        <w:r w:rsidRPr="00AA14E5">
          <w:rPr>
            <w:rFonts w:hint="eastAsia"/>
            <w:noProof/>
          </w:rPr>
          <w:fldChar w:fldCharType="end"/>
        </w:r>
      </w:hyperlink>
    </w:p>
    <w:p w14:paraId="384874C6" w14:textId="0EBE04B6" w:rsidR="00AA14E5" w:rsidRPr="00AA14E5" w:rsidRDefault="00AA14E5">
      <w:pPr>
        <w:pStyle w:val="TOC2"/>
        <w:rPr>
          <w:rFonts w:asciiTheme="minorHAnsi" w:eastAsiaTheme="minorEastAsia" w:hAnsiTheme="minorHAnsi" w:cstheme="minorBidi" w:hint="eastAsia"/>
          <w:noProof/>
          <w:sz w:val="22"/>
          <w:szCs w:val="24"/>
          <w14:ligatures w14:val="standardContextual"/>
        </w:rPr>
      </w:pPr>
      <w:hyperlink w:anchor="_Toc201257394" w:history="1">
        <w:r w:rsidRPr="00AA14E5">
          <w:rPr>
            <w:rStyle w:val="affffb"/>
            <w:rFonts w:hint="eastAsia"/>
            <w:noProof/>
            <w14:scene3d>
              <w14:camera w14:prst="orthographicFront"/>
              <w14:lightRig w14:rig="threePt" w14:dir="t">
                <w14:rot w14:lat="0" w14:lon="0" w14:rev="0"/>
              </w14:lightRig>
            </w14:scene3d>
          </w:rPr>
          <w:t>5.3</w:t>
        </w:r>
        <w:r>
          <w:rPr>
            <w:rStyle w:val="affffb"/>
            <w:noProof/>
            <w14:scene3d>
              <w14:camera w14:prst="orthographicFront"/>
              <w14:lightRig w14:rig="threePt" w14:dir="t">
                <w14:rot w14:lat="0" w14:lon="0" w14:rev="0"/>
              </w14:lightRig>
            </w14:scene3d>
          </w:rPr>
          <w:t xml:space="preserve"> </w:t>
        </w:r>
        <w:r w:rsidRPr="00AA14E5">
          <w:rPr>
            <w:rStyle w:val="affffb"/>
            <w:rFonts w:hint="eastAsia"/>
            <w:noProof/>
          </w:rPr>
          <w:t xml:space="preserve"> 屈膝开弓畅地气</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_Toc201257394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2</w:t>
        </w:r>
        <w:r w:rsidRPr="00AA14E5">
          <w:rPr>
            <w:rFonts w:hint="eastAsia"/>
            <w:noProof/>
          </w:rPr>
          <w:fldChar w:fldCharType="end"/>
        </w:r>
      </w:hyperlink>
    </w:p>
    <w:p w14:paraId="4EB49D7B" w14:textId="08ED32F3" w:rsidR="00AA14E5" w:rsidRPr="00AA14E5" w:rsidRDefault="00AA14E5">
      <w:pPr>
        <w:pStyle w:val="TOC2"/>
        <w:rPr>
          <w:rFonts w:asciiTheme="minorHAnsi" w:eastAsiaTheme="minorEastAsia" w:hAnsiTheme="minorHAnsi" w:cstheme="minorBidi" w:hint="eastAsia"/>
          <w:noProof/>
          <w:sz w:val="22"/>
          <w:szCs w:val="24"/>
          <w14:ligatures w14:val="standardContextual"/>
        </w:rPr>
      </w:pPr>
      <w:hyperlink w:anchor="_Toc201257395" w:history="1">
        <w:r w:rsidRPr="00AA14E5">
          <w:rPr>
            <w:rStyle w:val="affffb"/>
            <w:rFonts w:hint="eastAsia"/>
            <w:noProof/>
            <w14:scene3d>
              <w14:camera w14:prst="orthographicFront"/>
              <w14:lightRig w14:rig="threePt" w14:dir="t">
                <w14:rot w14:lat="0" w14:lon="0" w14:rev="0"/>
              </w14:lightRig>
            </w14:scene3d>
          </w:rPr>
          <w:t>5.4</w:t>
        </w:r>
        <w:r>
          <w:rPr>
            <w:rStyle w:val="affffb"/>
            <w:noProof/>
            <w14:scene3d>
              <w14:camera w14:prst="orthographicFront"/>
              <w14:lightRig w14:rig="threePt" w14:dir="t">
                <w14:rot w14:lat="0" w14:lon="0" w14:rev="0"/>
              </w14:lightRig>
            </w14:scene3d>
          </w:rPr>
          <w:t xml:space="preserve"> </w:t>
        </w:r>
        <w:r w:rsidRPr="00AA14E5">
          <w:rPr>
            <w:rStyle w:val="affffb"/>
            <w:rFonts w:hint="eastAsia"/>
            <w:noProof/>
          </w:rPr>
          <w:t xml:space="preserve"> 站桩举足驱邪毒</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_Toc201257395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3</w:t>
        </w:r>
        <w:r w:rsidRPr="00AA14E5">
          <w:rPr>
            <w:rFonts w:hint="eastAsia"/>
            <w:noProof/>
          </w:rPr>
          <w:fldChar w:fldCharType="end"/>
        </w:r>
      </w:hyperlink>
    </w:p>
    <w:p w14:paraId="020A5174" w14:textId="373B54F8" w:rsidR="00AA14E5" w:rsidRPr="00AA14E5" w:rsidRDefault="00AA14E5">
      <w:pPr>
        <w:pStyle w:val="TOC2"/>
        <w:rPr>
          <w:rFonts w:asciiTheme="minorHAnsi" w:eastAsiaTheme="minorEastAsia" w:hAnsiTheme="minorHAnsi" w:cstheme="minorBidi" w:hint="eastAsia"/>
          <w:noProof/>
          <w:sz w:val="22"/>
          <w:szCs w:val="24"/>
          <w14:ligatures w14:val="standardContextual"/>
        </w:rPr>
      </w:pPr>
      <w:hyperlink w:anchor="_Toc201257396" w:history="1">
        <w:r w:rsidRPr="00AA14E5">
          <w:rPr>
            <w:rStyle w:val="affffb"/>
            <w:rFonts w:hint="eastAsia"/>
            <w:noProof/>
            <w14:scene3d>
              <w14:camera w14:prst="orthographicFront"/>
              <w14:lightRig w14:rig="threePt" w14:dir="t">
                <w14:rot w14:lat="0" w14:lon="0" w14:rev="0"/>
              </w14:lightRig>
            </w14:scene3d>
          </w:rPr>
          <w:t>5.5</w:t>
        </w:r>
        <w:r>
          <w:rPr>
            <w:rStyle w:val="affffb"/>
            <w:noProof/>
            <w14:scene3d>
              <w14:camera w14:prst="orthographicFront"/>
              <w14:lightRig w14:rig="threePt" w14:dir="t">
                <w14:rot w14:lat="0" w14:lon="0" w14:rev="0"/>
              </w14:lightRig>
            </w14:scene3d>
          </w:rPr>
          <w:t xml:space="preserve"> </w:t>
        </w:r>
        <w:r w:rsidRPr="00AA14E5">
          <w:rPr>
            <w:rStyle w:val="affffb"/>
            <w:rFonts w:hint="eastAsia"/>
            <w:noProof/>
          </w:rPr>
          <w:t xml:space="preserve"> 弯腰摇身主人和</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_Toc201257396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3</w:t>
        </w:r>
        <w:r w:rsidRPr="00AA14E5">
          <w:rPr>
            <w:rFonts w:hint="eastAsia"/>
            <w:noProof/>
          </w:rPr>
          <w:fldChar w:fldCharType="end"/>
        </w:r>
      </w:hyperlink>
    </w:p>
    <w:p w14:paraId="60E3737B" w14:textId="12FDCB15" w:rsidR="00AA14E5" w:rsidRPr="00AA14E5" w:rsidRDefault="00AA14E5">
      <w:pPr>
        <w:pStyle w:val="TOC2"/>
        <w:rPr>
          <w:rFonts w:asciiTheme="minorHAnsi" w:eastAsiaTheme="minorEastAsia" w:hAnsiTheme="minorHAnsi" w:cstheme="minorBidi" w:hint="eastAsia"/>
          <w:noProof/>
          <w:sz w:val="22"/>
          <w:szCs w:val="24"/>
          <w14:ligatures w14:val="standardContextual"/>
        </w:rPr>
      </w:pPr>
      <w:hyperlink w:anchor="_Toc201257397" w:history="1">
        <w:r w:rsidRPr="00AA14E5">
          <w:rPr>
            <w:rStyle w:val="affffb"/>
            <w:rFonts w:hint="eastAsia"/>
            <w:noProof/>
            <w14:scene3d>
              <w14:camera w14:prst="orthographicFront"/>
              <w14:lightRig w14:rig="threePt" w14:dir="t">
                <w14:rot w14:lat="0" w14:lon="0" w14:rev="0"/>
              </w14:lightRig>
            </w14:scene3d>
          </w:rPr>
          <w:t>5.6</w:t>
        </w:r>
        <w:r>
          <w:rPr>
            <w:rStyle w:val="affffb"/>
            <w:noProof/>
            <w14:scene3d>
              <w14:camera w14:prst="orthographicFront"/>
              <w14:lightRig w14:rig="threePt" w14:dir="t">
                <w14:rot w14:lat="0" w14:lon="0" w14:rev="0"/>
              </w14:lightRig>
            </w14:scene3d>
          </w:rPr>
          <w:t xml:space="preserve"> </w:t>
        </w:r>
        <w:r w:rsidRPr="00AA14E5">
          <w:rPr>
            <w:rStyle w:val="affffb"/>
            <w:rFonts w:hint="eastAsia"/>
            <w:noProof/>
          </w:rPr>
          <w:t xml:space="preserve"> 上举下按通三气</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_Toc201257397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3</w:t>
        </w:r>
        <w:r w:rsidRPr="00AA14E5">
          <w:rPr>
            <w:rFonts w:hint="eastAsia"/>
            <w:noProof/>
          </w:rPr>
          <w:fldChar w:fldCharType="end"/>
        </w:r>
      </w:hyperlink>
    </w:p>
    <w:p w14:paraId="10D21333" w14:textId="3C95FEE2" w:rsidR="00AA14E5" w:rsidRPr="00AA14E5" w:rsidRDefault="00AA14E5">
      <w:pPr>
        <w:pStyle w:val="TOC1"/>
        <w:tabs>
          <w:tab w:val="right" w:leader="dot" w:pos="9344"/>
        </w:tabs>
        <w:rPr>
          <w:rFonts w:asciiTheme="minorHAnsi" w:eastAsiaTheme="minorEastAsia" w:hAnsiTheme="minorHAnsi" w:cstheme="minorBidi" w:hint="eastAsia"/>
          <w:noProof/>
          <w:sz w:val="22"/>
          <w:szCs w:val="24"/>
          <w14:ligatures w14:val="standardContextual"/>
        </w:rPr>
      </w:pPr>
      <w:hyperlink w:anchor="_Toc201257398" w:history="1">
        <w:r w:rsidRPr="00AA14E5">
          <w:rPr>
            <w:rStyle w:val="affffb"/>
            <w:rFonts w:hint="eastAsia"/>
            <w:noProof/>
          </w:rPr>
          <w:t>6</w:t>
        </w:r>
        <w:r>
          <w:rPr>
            <w:rStyle w:val="affffb"/>
            <w:noProof/>
          </w:rPr>
          <w:t xml:space="preserve"> </w:t>
        </w:r>
        <w:r w:rsidRPr="00AA14E5">
          <w:rPr>
            <w:rStyle w:val="affffb"/>
            <w:rFonts w:hint="eastAsia"/>
            <w:noProof/>
          </w:rPr>
          <w:t xml:space="preserve"> 注意事项</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_Toc201257398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4</w:t>
        </w:r>
        <w:r w:rsidRPr="00AA14E5">
          <w:rPr>
            <w:rFonts w:hint="eastAsia"/>
            <w:noProof/>
          </w:rPr>
          <w:fldChar w:fldCharType="end"/>
        </w:r>
      </w:hyperlink>
    </w:p>
    <w:p w14:paraId="66374A04" w14:textId="5DB8E22D" w:rsidR="00AA14E5" w:rsidRPr="00AA14E5" w:rsidRDefault="00AA14E5">
      <w:pPr>
        <w:pStyle w:val="TOC1"/>
        <w:tabs>
          <w:tab w:val="right" w:leader="dot" w:pos="9344"/>
        </w:tabs>
        <w:rPr>
          <w:rFonts w:asciiTheme="minorHAnsi" w:eastAsiaTheme="minorEastAsia" w:hAnsiTheme="minorHAnsi" w:cstheme="minorBidi" w:hint="eastAsia"/>
          <w:noProof/>
          <w:sz w:val="22"/>
          <w:szCs w:val="24"/>
          <w14:ligatures w14:val="standardContextual"/>
        </w:rPr>
      </w:pPr>
      <w:hyperlink w:anchor="_Toc201257399" w:history="1">
        <w:r w:rsidRPr="00AA14E5">
          <w:rPr>
            <w:rStyle w:val="affffb"/>
            <w:rFonts w:hint="eastAsia"/>
            <w:noProof/>
          </w:rPr>
          <w:t>附录A（资料性）</w:t>
        </w:r>
        <w:r>
          <w:rPr>
            <w:rStyle w:val="affffb"/>
            <w:noProof/>
          </w:rPr>
          <w:t xml:space="preserve"> </w:t>
        </w:r>
        <w:r w:rsidRPr="00AA14E5">
          <w:rPr>
            <w:rStyle w:val="affffb"/>
            <w:rFonts w:hint="eastAsia"/>
            <w:noProof/>
          </w:rPr>
          <w:t xml:space="preserve"> 壮医三气养生操健身运动图解</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_Toc201257399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5</w:t>
        </w:r>
        <w:r w:rsidRPr="00AA14E5">
          <w:rPr>
            <w:rFonts w:hint="eastAsia"/>
            <w:noProof/>
          </w:rPr>
          <w:fldChar w:fldCharType="end"/>
        </w:r>
      </w:hyperlink>
    </w:p>
    <w:p w14:paraId="721F6806" w14:textId="11D4C7EE" w:rsidR="00AA14E5" w:rsidRPr="00AA14E5" w:rsidRDefault="00AA14E5">
      <w:pPr>
        <w:pStyle w:val="TOC2"/>
        <w:rPr>
          <w:rFonts w:asciiTheme="minorHAnsi" w:eastAsiaTheme="minorEastAsia" w:hAnsiTheme="minorHAnsi" w:cstheme="minorBidi" w:hint="eastAsia"/>
          <w:noProof/>
          <w:sz w:val="22"/>
          <w:szCs w:val="24"/>
          <w14:ligatures w14:val="standardContextual"/>
        </w:rPr>
      </w:pPr>
      <w:hyperlink w:anchor="_Toc201257400" w:history="1">
        <w:r w:rsidRPr="00AA14E5">
          <w:rPr>
            <w:rStyle w:val="affffb"/>
            <w:rFonts w:hint="eastAsia"/>
            <w:noProof/>
          </w:rPr>
          <w:t>A.1</w:t>
        </w:r>
        <w:r>
          <w:rPr>
            <w:rStyle w:val="affffb"/>
            <w:noProof/>
          </w:rPr>
          <w:t xml:space="preserve"> </w:t>
        </w:r>
        <w:r w:rsidRPr="00AA14E5">
          <w:rPr>
            <w:rStyle w:val="affffb"/>
            <w:rFonts w:hint="eastAsia"/>
            <w:noProof/>
          </w:rPr>
          <w:t xml:space="preserve"> 第一节 上身侧屈调天部</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_Toc201257400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5</w:t>
        </w:r>
        <w:r w:rsidRPr="00AA14E5">
          <w:rPr>
            <w:rFonts w:hint="eastAsia"/>
            <w:noProof/>
          </w:rPr>
          <w:fldChar w:fldCharType="end"/>
        </w:r>
      </w:hyperlink>
    </w:p>
    <w:p w14:paraId="39E68F96" w14:textId="3F196292" w:rsidR="00AA14E5" w:rsidRPr="00AA14E5" w:rsidRDefault="00AA14E5">
      <w:pPr>
        <w:pStyle w:val="TOC2"/>
        <w:rPr>
          <w:rFonts w:asciiTheme="minorHAnsi" w:eastAsiaTheme="minorEastAsia" w:hAnsiTheme="minorHAnsi" w:cstheme="minorBidi" w:hint="eastAsia"/>
          <w:noProof/>
          <w:sz w:val="22"/>
          <w:szCs w:val="24"/>
          <w14:ligatures w14:val="standardContextual"/>
        </w:rPr>
      </w:pPr>
      <w:hyperlink w:anchor="_Toc201257401" w:history="1">
        <w:r w:rsidRPr="00AA14E5">
          <w:rPr>
            <w:rStyle w:val="affffb"/>
            <w:rFonts w:hint="eastAsia"/>
            <w:noProof/>
          </w:rPr>
          <w:t>A.2</w:t>
        </w:r>
        <w:r>
          <w:rPr>
            <w:rStyle w:val="affffb"/>
            <w:noProof/>
          </w:rPr>
          <w:t xml:space="preserve"> </w:t>
        </w:r>
        <w:r w:rsidRPr="00AA14E5">
          <w:rPr>
            <w:rStyle w:val="affffb"/>
            <w:rFonts w:hint="eastAsia"/>
            <w:noProof/>
          </w:rPr>
          <w:t xml:space="preserve"> 双手托莲攀花山</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_Toc201257401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6</w:t>
        </w:r>
        <w:r w:rsidRPr="00AA14E5">
          <w:rPr>
            <w:rFonts w:hint="eastAsia"/>
            <w:noProof/>
          </w:rPr>
          <w:fldChar w:fldCharType="end"/>
        </w:r>
      </w:hyperlink>
    </w:p>
    <w:p w14:paraId="5D1F4C6D" w14:textId="2053809F" w:rsidR="00AA14E5" w:rsidRPr="00AA14E5" w:rsidRDefault="00AA14E5">
      <w:pPr>
        <w:pStyle w:val="TOC2"/>
        <w:rPr>
          <w:rFonts w:asciiTheme="minorHAnsi" w:eastAsiaTheme="minorEastAsia" w:hAnsiTheme="minorHAnsi" w:cstheme="minorBidi" w:hint="eastAsia"/>
          <w:noProof/>
          <w:sz w:val="22"/>
          <w:szCs w:val="24"/>
          <w14:ligatures w14:val="standardContextual"/>
        </w:rPr>
      </w:pPr>
      <w:hyperlink w:anchor="_Toc201257402" w:history="1">
        <w:r w:rsidRPr="00AA14E5">
          <w:rPr>
            <w:rStyle w:val="affffb"/>
            <w:rFonts w:hint="eastAsia"/>
            <w:noProof/>
          </w:rPr>
          <w:t>A.3</w:t>
        </w:r>
        <w:r>
          <w:rPr>
            <w:rStyle w:val="affffb"/>
            <w:noProof/>
          </w:rPr>
          <w:t xml:space="preserve"> </w:t>
        </w:r>
        <w:r w:rsidRPr="00AA14E5">
          <w:rPr>
            <w:rStyle w:val="affffb"/>
            <w:rFonts w:hint="eastAsia"/>
            <w:noProof/>
          </w:rPr>
          <w:t xml:space="preserve"> 屈膝开弓畅地气</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_Toc201257402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7</w:t>
        </w:r>
        <w:r w:rsidRPr="00AA14E5">
          <w:rPr>
            <w:rFonts w:hint="eastAsia"/>
            <w:noProof/>
          </w:rPr>
          <w:fldChar w:fldCharType="end"/>
        </w:r>
      </w:hyperlink>
    </w:p>
    <w:p w14:paraId="14C3D0C2" w14:textId="44A5D106" w:rsidR="00AA14E5" w:rsidRPr="00AA14E5" w:rsidRDefault="00AA14E5">
      <w:pPr>
        <w:pStyle w:val="TOC2"/>
        <w:rPr>
          <w:rFonts w:asciiTheme="minorHAnsi" w:eastAsiaTheme="minorEastAsia" w:hAnsiTheme="minorHAnsi" w:cstheme="minorBidi" w:hint="eastAsia"/>
          <w:noProof/>
          <w:sz w:val="22"/>
          <w:szCs w:val="24"/>
          <w14:ligatures w14:val="standardContextual"/>
        </w:rPr>
      </w:pPr>
      <w:hyperlink w:anchor="_Toc201257403" w:history="1">
        <w:r w:rsidRPr="00AA14E5">
          <w:rPr>
            <w:rStyle w:val="affffb"/>
            <w:rFonts w:hint="eastAsia"/>
            <w:noProof/>
          </w:rPr>
          <w:t>A.4</w:t>
        </w:r>
        <w:r>
          <w:rPr>
            <w:rStyle w:val="affffb"/>
            <w:noProof/>
          </w:rPr>
          <w:t xml:space="preserve"> </w:t>
        </w:r>
        <w:r w:rsidRPr="00AA14E5">
          <w:rPr>
            <w:rStyle w:val="affffb"/>
            <w:rFonts w:hint="eastAsia"/>
            <w:noProof/>
          </w:rPr>
          <w:t xml:space="preserve"> 站桩举足驱邪毒</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_Toc201257403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8</w:t>
        </w:r>
        <w:r w:rsidRPr="00AA14E5">
          <w:rPr>
            <w:rFonts w:hint="eastAsia"/>
            <w:noProof/>
          </w:rPr>
          <w:fldChar w:fldCharType="end"/>
        </w:r>
      </w:hyperlink>
    </w:p>
    <w:p w14:paraId="372C702E" w14:textId="3B0DA686" w:rsidR="00AA14E5" w:rsidRPr="00AA14E5" w:rsidRDefault="00AA14E5">
      <w:pPr>
        <w:pStyle w:val="TOC2"/>
        <w:rPr>
          <w:rFonts w:asciiTheme="minorHAnsi" w:eastAsiaTheme="minorEastAsia" w:hAnsiTheme="minorHAnsi" w:cstheme="minorBidi" w:hint="eastAsia"/>
          <w:noProof/>
          <w:sz w:val="22"/>
          <w:szCs w:val="24"/>
          <w14:ligatures w14:val="standardContextual"/>
        </w:rPr>
      </w:pPr>
      <w:hyperlink w:anchor="_Toc201257404" w:history="1">
        <w:r w:rsidRPr="00AA14E5">
          <w:rPr>
            <w:rStyle w:val="affffb"/>
            <w:rFonts w:hint="eastAsia"/>
            <w:noProof/>
          </w:rPr>
          <w:t>A.5</w:t>
        </w:r>
        <w:r>
          <w:rPr>
            <w:rStyle w:val="affffb"/>
            <w:noProof/>
          </w:rPr>
          <w:t xml:space="preserve"> </w:t>
        </w:r>
        <w:r w:rsidRPr="00AA14E5">
          <w:rPr>
            <w:rStyle w:val="affffb"/>
            <w:rFonts w:hint="eastAsia"/>
            <w:noProof/>
          </w:rPr>
          <w:t xml:space="preserve"> 弯腰摇身主人和</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_Toc201257404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9</w:t>
        </w:r>
        <w:r w:rsidRPr="00AA14E5">
          <w:rPr>
            <w:rFonts w:hint="eastAsia"/>
            <w:noProof/>
          </w:rPr>
          <w:fldChar w:fldCharType="end"/>
        </w:r>
      </w:hyperlink>
    </w:p>
    <w:p w14:paraId="3ED8560C" w14:textId="0D551BD4" w:rsidR="00AA14E5" w:rsidRPr="00AA14E5" w:rsidRDefault="00AA14E5">
      <w:pPr>
        <w:pStyle w:val="TOC2"/>
        <w:rPr>
          <w:rFonts w:asciiTheme="minorHAnsi" w:eastAsiaTheme="minorEastAsia" w:hAnsiTheme="minorHAnsi" w:cstheme="minorBidi" w:hint="eastAsia"/>
          <w:noProof/>
          <w:sz w:val="22"/>
          <w:szCs w:val="24"/>
          <w14:ligatures w14:val="standardContextual"/>
        </w:rPr>
      </w:pPr>
      <w:hyperlink w:anchor="_Toc201257405" w:history="1">
        <w:r w:rsidRPr="00AA14E5">
          <w:rPr>
            <w:rStyle w:val="affffb"/>
            <w:rFonts w:hint="eastAsia"/>
            <w:noProof/>
          </w:rPr>
          <w:t>A.6</w:t>
        </w:r>
        <w:r>
          <w:rPr>
            <w:rStyle w:val="affffb"/>
            <w:noProof/>
          </w:rPr>
          <w:t xml:space="preserve"> </w:t>
        </w:r>
        <w:r w:rsidRPr="00AA14E5">
          <w:rPr>
            <w:rStyle w:val="affffb"/>
            <w:rFonts w:hint="eastAsia"/>
            <w:noProof/>
          </w:rPr>
          <w:t xml:space="preserve"> 上举下按通三气</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_Toc201257405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10</w:t>
        </w:r>
        <w:r w:rsidRPr="00AA14E5">
          <w:rPr>
            <w:rFonts w:hint="eastAsia"/>
            <w:noProof/>
          </w:rPr>
          <w:fldChar w:fldCharType="end"/>
        </w:r>
      </w:hyperlink>
    </w:p>
    <w:p w14:paraId="0C69F330" w14:textId="1443A7F5" w:rsidR="00AA14E5" w:rsidRPr="00AA14E5" w:rsidRDefault="00AA14E5">
      <w:pPr>
        <w:pStyle w:val="TOC1"/>
        <w:tabs>
          <w:tab w:val="right" w:leader="dot" w:pos="9344"/>
        </w:tabs>
        <w:rPr>
          <w:rFonts w:asciiTheme="minorHAnsi" w:eastAsiaTheme="minorEastAsia" w:hAnsiTheme="minorHAnsi" w:cstheme="minorBidi" w:hint="eastAsia"/>
          <w:noProof/>
          <w:sz w:val="22"/>
          <w:szCs w:val="24"/>
          <w14:ligatures w14:val="standardContextual"/>
        </w:rPr>
      </w:pPr>
      <w:hyperlink w:anchor="_Toc201257406" w:history="1">
        <w:r w:rsidRPr="00AA14E5">
          <w:rPr>
            <w:rStyle w:val="affffb"/>
            <w:rFonts w:hint="eastAsia"/>
            <w:noProof/>
          </w:rPr>
          <w:t>参考文献</w:t>
        </w:r>
        <w:r w:rsidRPr="00AA14E5">
          <w:rPr>
            <w:rFonts w:hint="eastAsia"/>
            <w:noProof/>
          </w:rPr>
          <w:tab/>
        </w:r>
        <w:r w:rsidRPr="00AA14E5">
          <w:rPr>
            <w:rFonts w:hint="eastAsia"/>
            <w:noProof/>
          </w:rPr>
          <w:fldChar w:fldCharType="begin"/>
        </w:r>
        <w:r w:rsidRPr="00AA14E5">
          <w:rPr>
            <w:rFonts w:hint="eastAsia"/>
            <w:noProof/>
          </w:rPr>
          <w:instrText xml:space="preserve"> </w:instrText>
        </w:r>
        <w:r w:rsidRPr="00AA14E5">
          <w:rPr>
            <w:noProof/>
          </w:rPr>
          <w:instrText>PAGEREF _Toc201257406 \h</w:instrText>
        </w:r>
        <w:r w:rsidRPr="00AA14E5">
          <w:rPr>
            <w:rFonts w:hint="eastAsia"/>
            <w:noProof/>
          </w:rPr>
          <w:instrText xml:space="preserve"> </w:instrText>
        </w:r>
        <w:r w:rsidRPr="00AA14E5">
          <w:rPr>
            <w:rFonts w:hint="eastAsia"/>
            <w:noProof/>
          </w:rPr>
        </w:r>
        <w:r w:rsidRPr="00AA14E5">
          <w:rPr>
            <w:rFonts w:hint="eastAsia"/>
            <w:noProof/>
          </w:rPr>
          <w:fldChar w:fldCharType="separate"/>
        </w:r>
        <w:r w:rsidRPr="00AA14E5">
          <w:rPr>
            <w:noProof/>
          </w:rPr>
          <w:t>11</w:t>
        </w:r>
        <w:r w:rsidRPr="00AA14E5">
          <w:rPr>
            <w:rFonts w:hint="eastAsia"/>
            <w:noProof/>
          </w:rPr>
          <w:fldChar w:fldCharType="end"/>
        </w:r>
      </w:hyperlink>
    </w:p>
    <w:p w14:paraId="3F947530" w14:textId="57A33055" w:rsidR="00AA14E5" w:rsidRPr="00AA14E5" w:rsidRDefault="00AA14E5" w:rsidP="00AA14E5">
      <w:pPr>
        <w:pStyle w:val="affffffa"/>
        <w:spacing w:after="360"/>
        <w:sectPr w:rsidR="00AA14E5" w:rsidRPr="00AA14E5" w:rsidSect="00AA14E5">
          <w:headerReference w:type="even" r:id="rId17"/>
          <w:headerReference w:type="default" r:id="rId18"/>
          <w:footerReference w:type="even" r:id="rId19"/>
          <w:footerReference w:type="default" r:id="rId20"/>
          <w:pgSz w:w="11906" w:h="16838"/>
          <w:pgMar w:top="1928" w:right="1134" w:bottom="1134" w:left="1134" w:header="1418" w:footer="1134" w:gutter="284"/>
          <w:pgNumType w:fmt="upperRoman" w:start="1"/>
          <w:cols w:space="425"/>
          <w:formProt w:val="0"/>
          <w:docGrid w:linePitch="312"/>
        </w:sectPr>
      </w:pPr>
      <w:r w:rsidRPr="00AA14E5">
        <w:fldChar w:fldCharType="end"/>
      </w:r>
    </w:p>
    <w:p w14:paraId="015F0351" w14:textId="77777777" w:rsidR="000F1E26" w:rsidRDefault="00000000">
      <w:pPr>
        <w:pStyle w:val="a6"/>
        <w:spacing w:before="900" w:after="360"/>
      </w:pPr>
      <w:bookmarkStart w:id="20" w:name="BookMark2"/>
      <w:bookmarkStart w:id="21" w:name="_Toc201257386"/>
      <w:bookmarkEnd w:id="19"/>
      <w:r>
        <w:rPr>
          <w:spacing w:val="320"/>
        </w:rPr>
        <w:lastRenderedPageBreak/>
        <w:t>前</w:t>
      </w:r>
      <w:r>
        <w:t>言</w:t>
      </w:r>
      <w:bookmarkEnd w:id="21"/>
    </w:p>
    <w:p w14:paraId="350EEFA0" w14:textId="77777777" w:rsidR="000F1E26" w:rsidRPr="006419B2" w:rsidRDefault="00000000">
      <w:pPr>
        <w:pStyle w:val="afffff5"/>
        <w:ind w:firstLine="420"/>
      </w:pPr>
      <w:r w:rsidRPr="006419B2">
        <w:rPr>
          <w:rFonts w:hint="eastAsia"/>
        </w:rPr>
        <w:t>本文件按照GB/T 1.1—2020《标准化工作导则  第1部分：标准化文件的结构和起草规则》的规定起草。</w:t>
      </w:r>
    </w:p>
    <w:p w14:paraId="190BA59F" w14:textId="77777777" w:rsidR="000F1E26" w:rsidRPr="006419B2" w:rsidRDefault="00000000">
      <w:pPr>
        <w:pStyle w:val="afffff5"/>
        <w:ind w:firstLine="420"/>
      </w:pPr>
      <w:r w:rsidRPr="006419B2">
        <w:rPr>
          <w:rFonts w:hint="eastAsia"/>
        </w:rPr>
        <w:t>本文件由广西国际壮医医院提出并</w:t>
      </w:r>
      <w:r w:rsidRPr="006419B2">
        <w:t>宣贯</w:t>
      </w:r>
      <w:r w:rsidRPr="006419B2">
        <w:rPr>
          <w:rFonts w:hint="eastAsia"/>
        </w:rPr>
        <w:t>。</w:t>
      </w:r>
    </w:p>
    <w:p w14:paraId="6EDD713B" w14:textId="77777777" w:rsidR="000F1E26" w:rsidRPr="006419B2" w:rsidRDefault="00000000">
      <w:pPr>
        <w:pStyle w:val="afffff5"/>
        <w:ind w:firstLine="420"/>
      </w:pPr>
      <w:r w:rsidRPr="006419B2">
        <w:rPr>
          <w:rFonts w:hint="eastAsia"/>
        </w:rPr>
        <w:t>本文件由广西标准化协会归口。</w:t>
      </w:r>
    </w:p>
    <w:p w14:paraId="404DC9ED" w14:textId="77777777" w:rsidR="000F1E26" w:rsidRPr="006419B2" w:rsidRDefault="00000000">
      <w:pPr>
        <w:pStyle w:val="afffff5"/>
        <w:ind w:firstLine="420"/>
      </w:pPr>
      <w:r w:rsidRPr="006419B2">
        <w:rPr>
          <w:rFonts w:hint="eastAsia"/>
        </w:rPr>
        <w:t>本文件起草单位：广西国际壮医医院、广西中医药大学、南宁市第七人民医院、广西中医学校、老挝万象湄公河医院、老挝巴色医院、柬埔寨中江国际医院。</w:t>
      </w:r>
    </w:p>
    <w:p w14:paraId="0348511C" w14:textId="77777777" w:rsidR="000F1E26" w:rsidRPr="006419B2" w:rsidRDefault="00000000">
      <w:pPr>
        <w:pStyle w:val="afffff5"/>
        <w:ind w:firstLine="420"/>
      </w:pPr>
      <w:r w:rsidRPr="006419B2">
        <w:rPr>
          <w:rFonts w:hint="eastAsia"/>
        </w:rPr>
        <w:t>本文件主要起草人：林琴、黄国东、胡晓玥、翟阳、徐航、杨爽、陆莹、甘小玲、陈碧、覃露、李洁、银宵、岳桂华、韦晓春、冯文慧、龚珊鸿、潘明甫、钟杰玲、黄美芳、王冰、黄秋霞、石梦锦、曾韵颖、黄碧秋、邓辉、胡雯婷、郑好芳、周艳娜、唐宁波、黄超、杨军、梁艳红、王煜霞</w:t>
      </w:r>
      <w:r w:rsidRPr="006419B2">
        <w:t>。</w:t>
      </w:r>
    </w:p>
    <w:p w14:paraId="085C41A5" w14:textId="77777777" w:rsidR="000F1E26" w:rsidRDefault="000F1E26">
      <w:pPr>
        <w:pStyle w:val="afffff5"/>
        <w:ind w:firstLine="420"/>
      </w:pPr>
    </w:p>
    <w:p w14:paraId="564EF956" w14:textId="77777777" w:rsidR="000F1E26" w:rsidRDefault="000F1E26">
      <w:pPr>
        <w:pStyle w:val="afffff5"/>
        <w:ind w:firstLine="420"/>
        <w:rPr>
          <w:color w:val="FF0000"/>
        </w:rPr>
        <w:sectPr w:rsidR="000F1E26" w:rsidSect="00AA14E5">
          <w:headerReference w:type="even" r:id="rId21"/>
          <w:headerReference w:type="default" r:id="rId22"/>
          <w:footerReference w:type="even" r:id="rId23"/>
          <w:footerReference w:type="default" r:id="rId24"/>
          <w:pgSz w:w="11906" w:h="16838"/>
          <w:pgMar w:top="1928" w:right="1134" w:bottom="1134" w:left="1134" w:header="1418" w:footer="1134" w:gutter="284"/>
          <w:pgNumType w:fmt="upperRoman"/>
          <w:cols w:space="425"/>
          <w:formProt w:val="0"/>
          <w:docGrid w:linePitch="312"/>
        </w:sectPr>
      </w:pPr>
    </w:p>
    <w:p w14:paraId="2EC03106" w14:textId="77777777" w:rsidR="000F1E26" w:rsidRDefault="000F1E26">
      <w:pPr>
        <w:spacing w:line="20" w:lineRule="exact"/>
        <w:jc w:val="center"/>
        <w:rPr>
          <w:rFonts w:ascii="黑体" w:eastAsia="黑体" w:hAnsi="黑体" w:hint="eastAsia"/>
          <w:sz w:val="32"/>
          <w:szCs w:val="32"/>
        </w:rPr>
      </w:pPr>
      <w:bookmarkStart w:id="22" w:name="BookMark4"/>
      <w:bookmarkEnd w:id="20"/>
    </w:p>
    <w:p w14:paraId="1E25871A" w14:textId="77777777" w:rsidR="000F1E26" w:rsidRDefault="000F1E26">
      <w:pPr>
        <w:spacing w:line="20" w:lineRule="exact"/>
        <w:jc w:val="center"/>
        <w:rPr>
          <w:rFonts w:ascii="黑体" w:eastAsia="黑体" w:hAnsi="黑体" w:hint="eastAsia"/>
          <w:sz w:val="32"/>
          <w:szCs w:val="32"/>
        </w:rPr>
      </w:pPr>
    </w:p>
    <w:bookmarkStart w:id="23" w:name="NEW_STAND_NAME" w:displacedByCustomXml="next"/>
    <w:sdt>
      <w:sdtPr>
        <w:tag w:val="NEW_STAND_NAME"/>
        <w:id w:val="595910757"/>
        <w:lock w:val="sdtLocked"/>
        <w:placeholder>
          <w:docPart w:val="A2CCFD1C3CC84547B8B279B53331D9B0"/>
        </w:placeholder>
      </w:sdtPr>
      <w:sdtContent>
        <w:p w14:paraId="20BCB4B5" w14:textId="26BB6845" w:rsidR="000F1E26" w:rsidRDefault="00FC6CB4" w:rsidP="0025193D">
          <w:pPr>
            <w:pStyle w:val="afffffffff8"/>
            <w:spacing w:beforeLines="1" w:before="2" w:afterLines="220" w:after="528"/>
            <w:rPr>
              <w:rFonts w:hint="eastAsia"/>
            </w:rPr>
          </w:pPr>
          <w:r>
            <w:rPr>
              <w:rFonts w:hint="eastAsia"/>
            </w:rPr>
            <w:t>健身运动  壮医三气养生操技术规范</w:t>
          </w:r>
        </w:p>
      </w:sdtContent>
    </w:sdt>
    <w:p w14:paraId="026D4971" w14:textId="77777777" w:rsidR="000F1E26" w:rsidRDefault="00000000">
      <w:pPr>
        <w:pStyle w:val="affc"/>
        <w:spacing w:before="240" w:after="240"/>
      </w:pPr>
      <w:bookmarkStart w:id="24" w:name="_Toc17233333"/>
      <w:bookmarkStart w:id="25" w:name="_Toc24884218"/>
      <w:bookmarkStart w:id="26" w:name="_Toc26718930"/>
      <w:bookmarkStart w:id="27" w:name="_Toc26986771"/>
      <w:bookmarkStart w:id="28" w:name="_Toc26648465"/>
      <w:bookmarkStart w:id="29" w:name="_Toc26986530"/>
      <w:bookmarkStart w:id="30" w:name="_Toc24884211"/>
      <w:bookmarkStart w:id="31" w:name="_Toc97192964"/>
      <w:bookmarkStart w:id="32" w:name="_Toc17233325"/>
      <w:bookmarkStart w:id="33" w:name="_Toc201257387"/>
      <w:bookmarkEnd w:id="23"/>
      <w:r>
        <w:rPr>
          <w:rFonts w:hint="eastAsia"/>
        </w:rPr>
        <w:t>范围</w:t>
      </w:r>
      <w:bookmarkEnd w:id="24"/>
      <w:bookmarkEnd w:id="25"/>
      <w:bookmarkEnd w:id="26"/>
      <w:bookmarkEnd w:id="27"/>
      <w:bookmarkEnd w:id="28"/>
      <w:bookmarkEnd w:id="29"/>
      <w:bookmarkEnd w:id="30"/>
      <w:bookmarkEnd w:id="31"/>
      <w:bookmarkEnd w:id="32"/>
      <w:bookmarkEnd w:id="33"/>
    </w:p>
    <w:p w14:paraId="35A724AE" w14:textId="6D5ED2A1" w:rsidR="000F1E26" w:rsidRDefault="00000000" w:rsidP="00FC6CB4">
      <w:pPr>
        <w:pStyle w:val="afffff5"/>
        <w:ind w:firstLine="420"/>
      </w:pPr>
      <w:bookmarkStart w:id="34" w:name="_Toc24884219"/>
      <w:bookmarkStart w:id="35" w:name="_Toc24884212"/>
      <w:bookmarkStart w:id="36" w:name="_Toc26648466"/>
      <w:bookmarkStart w:id="37" w:name="_Toc17233334"/>
      <w:bookmarkStart w:id="38" w:name="_Toc17233326"/>
      <w:r>
        <w:rPr>
          <w:rFonts w:hint="eastAsia"/>
        </w:rPr>
        <w:t>本文件界定了壮医三气养生操</w:t>
      </w:r>
      <w:r w:rsidR="00341452">
        <w:rPr>
          <w:rFonts w:hint="eastAsia"/>
        </w:rPr>
        <w:t>技术</w:t>
      </w:r>
      <w:r>
        <w:rPr>
          <w:rFonts w:hint="eastAsia"/>
        </w:rPr>
        <w:t>涉及的术语和定义，规定了壮医三气养生操</w:t>
      </w:r>
      <w:r w:rsidR="00341452">
        <w:rPr>
          <w:rFonts w:hint="eastAsia"/>
        </w:rPr>
        <w:t>技术</w:t>
      </w:r>
      <w:r>
        <w:rPr>
          <w:rFonts w:hint="eastAsia"/>
        </w:rPr>
        <w:t>的运动前</w:t>
      </w:r>
      <w:r>
        <w:t>准备、</w:t>
      </w:r>
      <w:r>
        <w:rPr>
          <w:rFonts w:hint="eastAsia"/>
        </w:rPr>
        <w:t>动作</w:t>
      </w:r>
      <w:r w:rsidR="003B0935">
        <w:rPr>
          <w:rFonts w:hint="eastAsia"/>
        </w:rPr>
        <w:t>分解与</w:t>
      </w:r>
      <w:r>
        <w:rPr>
          <w:rFonts w:hint="eastAsia"/>
        </w:rPr>
        <w:t>要点以及注意事项的要求。</w:t>
      </w:r>
    </w:p>
    <w:p w14:paraId="6836FCA1" w14:textId="77777777" w:rsidR="000F1E26" w:rsidRDefault="00000000" w:rsidP="00FC6CB4">
      <w:pPr>
        <w:pStyle w:val="afffff5"/>
        <w:ind w:firstLine="420"/>
      </w:pPr>
      <w:r>
        <w:rPr>
          <w:rFonts w:hint="eastAsia"/>
        </w:rPr>
        <w:t>本文件适用于壮医三气养生操健身运动的指导和推广。</w:t>
      </w:r>
    </w:p>
    <w:p w14:paraId="2086A008" w14:textId="77777777" w:rsidR="000F1E26" w:rsidRDefault="00000000">
      <w:pPr>
        <w:pStyle w:val="affc"/>
        <w:spacing w:before="240" w:after="240"/>
      </w:pPr>
      <w:bookmarkStart w:id="39" w:name="_Toc97192965"/>
      <w:bookmarkStart w:id="40" w:name="_Toc26986772"/>
      <w:bookmarkStart w:id="41" w:name="_Toc26986531"/>
      <w:bookmarkStart w:id="42" w:name="_Toc26718931"/>
      <w:bookmarkStart w:id="43" w:name="_Toc201257388"/>
      <w:r>
        <w:rPr>
          <w:rFonts w:hint="eastAsia"/>
        </w:rPr>
        <w:t>规范性引用文件</w:t>
      </w:r>
      <w:bookmarkEnd w:id="34"/>
      <w:bookmarkEnd w:id="35"/>
      <w:bookmarkEnd w:id="36"/>
      <w:bookmarkEnd w:id="37"/>
      <w:bookmarkEnd w:id="38"/>
      <w:bookmarkEnd w:id="39"/>
      <w:bookmarkEnd w:id="40"/>
      <w:bookmarkEnd w:id="41"/>
      <w:bookmarkEnd w:id="42"/>
      <w:bookmarkEnd w:id="43"/>
    </w:p>
    <w:sdt>
      <w:sdtPr>
        <w:rPr>
          <w:rFonts w:hint="eastAsia"/>
        </w:rPr>
        <w:id w:val="715848253"/>
        <w:placeholder>
          <w:docPart w:val="BD0BAAB6A84041CE9BF21EBAB84A7BC6"/>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Content>
        <w:p w14:paraId="67B609D4" w14:textId="77777777" w:rsidR="000F1E26" w:rsidRDefault="00000000">
          <w:pPr>
            <w:pStyle w:val="afffff5"/>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4DA3E953" w14:textId="77777777" w:rsidR="000F1E26" w:rsidRDefault="00000000">
      <w:pPr>
        <w:widowControl/>
        <w:autoSpaceDE w:val="0"/>
        <w:autoSpaceDN w:val="0"/>
        <w:adjustRightInd/>
        <w:spacing w:line="240" w:lineRule="auto"/>
        <w:ind w:firstLineChars="200" w:firstLine="420"/>
        <w:rPr>
          <w:rFonts w:ascii="宋体" w:hAnsi="Times New Roman"/>
          <w:color w:val="000000" w:themeColor="text1"/>
          <w:kern w:val="0"/>
          <w:szCs w:val="20"/>
        </w:rPr>
      </w:pPr>
      <w:bookmarkStart w:id="44" w:name="_Toc97192966"/>
      <w:r>
        <w:rPr>
          <w:rFonts w:ascii="宋体" w:hAnsi="Times New Roman" w:hint="eastAsia"/>
          <w:color w:val="000000" w:themeColor="text1"/>
          <w:kern w:val="0"/>
          <w:szCs w:val="20"/>
        </w:rPr>
        <w:t>GB/T 34285  健身运动安全指南</w:t>
      </w:r>
    </w:p>
    <w:p w14:paraId="243AF0CB" w14:textId="77777777" w:rsidR="000F1E26" w:rsidRDefault="00000000">
      <w:pPr>
        <w:pStyle w:val="affc"/>
        <w:spacing w:before="240" w:after="240"/>
      </w:pPr>
      <w:bookmarkStart w:id="45" w:name="_Toc201257389"/>
      <w:r>
        <w:rPr>
          <w:rFonts w:hint="eastAsia"/>
          <w:szCs w:val="21"/>
        </w:rPr>
        <w:t>术语和定义</w:t>
      </w:r>
      <w:bookmarkEnd w:id="44"/>
      <w:bookmarkEnd w:id="45"/>
    </w:p>
    <w:bookmarkStart w:id="46" w:name="_Toc26986532" w:displacedByCustomXml="next"/>
    <w:bookmarkEnd w:id="46" w:displacedByCustomXml="next"/>
    <w:sdt>
      <w:sdtPr>
        <w:id w:val="-1909835108"/>
        <w:placeholder>
          <w:docPart w:val="5BF1A28473CD495ABFFCAC0D376BF945"/>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14:paraId="043454D8" w14:textId="77777777" w:rsidR="000F1E26" w:rsidRDefault="00000000">
          <w:pPr>
            <w:pStyle w:val="afffff5"/>
            <w:ind w:firstLine="420"/>
          </w:pPr>
          <w:r>
            <w:t>下列术语和定义适用于本文件。</w:t>
          </w:r>
        </w:p>
      </w:sdtContent>
    </w:sdt>
    <w:p w14:paraId="66A7A5AD" w14:textId="77777777" w:rsidR="000F1E26" w:rsidRPr="00341452" w:rsidRDefault="00000000">
      <w:pPr>
        <w:pStyle w:val="afffffffffff4"/>
        <w:ind w:left="420" w:hangingChars="200" w:hanging="420"/>
        <w:rPr>
          <w:rFonts w:ascii="黑体" w:eastAsia="黑体" w:hAnsi="黑体" w:hint="eastAsia"/>
        </w:rPr>
      </w:pPr>
      <w:r>
        <w:rPr>
          <w:rFonts w:ascii="黑体" w:eastAsia="黑体" w:hAnsi="黑体"/>
        </w:rPr>
        <w:br/>
      </w:r>
      <w:r w:rsidRPr="00341452">
        <w:rPr>
          <w:rFonts w:ascii="黑体" w:eastAsia="黑体" w:hAnsi="黑体" w:hint="eastAsia"/>
        </w:rPr>
        <w:t>三气  Three Qi</w:t>
      </w:r>
    </w:p>
    <w:p w14:paraId="488BDB6D" w14:textId="77777777" w:rsidR="000F1E26" w:rsidRPr="00341452" w:rsidRDefault="00000000">
      <w:pPr>
        <w:pStyle w:val="afffff5"/>
        <w:ind w:firstLine="420"/>
      </w:pPr>
      <w:r w:rsidRPr="00341452">
        <w:rPr>
          <w:rFonts w:hint="eastAsia"/>
        </w:rPr>
        <w:t>来源于壮医“三气同步理论”，三气分为大自然之气及人体内的气。大自然之气指自然界的天气、地气、人气三部之气及其运动变化；人体内的三气，是将人体视为一个小天地，是一个有限的小宇宙单元，所以人体内部也蕴含天气、地气、人气三部之气及其运动变化。人体之气与大自然之气息息相通，同步运行，制约化生</w:t>
      </w:r>
      <w:r w:rsidRPr="00341452">
        <w:t>。</w:t>
      </w:r>
    </w:p>
    <w:p w14:paraId="386DCEEC" w14:textId="053332E9" w:rsidR="000F1E26" w:rsidRPr="00341452" w:rsidRDefault="00000000">
      <w:pPr>
        <w:pStyle w:val="afffffffffff4"/>
        <w:ind w:left="420" w:hangingChars="200" w:hanging="420"/>
        <w:rPr>
          <w:rFonts w:ascii="黑体" w:eastAsia="黑体" w:hAnsi="黑体" w:hint="eastAsia"/>
        </w:rPr>
      </w:pPr>
      <w:r w:rsidRPr="00341452">
        <w:rPr>
          <w:rFonts w:ascii="黑体" w:eastAsia="黑体" w:hAnsi="黑体"/>
        </w:rPr>
        <w:br/>
      </w:r>
      <w:r w:rsidRPr="00341452">
        <w:rPr>
          <w:rFonts w:ascii="黑体" w:eastAsia="黑体" w:hAnsi="黑体" w:hint="eastAsia"/>
        </w:rPr>
        <w:t xml:space="preserve">蛙形手  </w:t>
      </w:r>
      <w:r w:rsidR="006419B2" w:rsidRPr="00341452">
        <w:rPr>
          <w:rFonts w:ascii="黑体" w:eastAsia="黑体" w:hAnsi="黑体" w:hint="eastAsia"/>
        </w:rPr>
        <w:t>f</w:t>
      </w:r>
      <w:r w:rsidRPr="00341452">
        <w:rPr>
          <w:rFonts w:ascii="黑体" w:eastAsia="黑体" w:hAnsi="黑体" w:hint="eastAsia"/>
        </w:rPr>
        <w:t>rog-</w:t>
      </w:r>
      <w:r w:rsidR="006419B2" w:rsidRPr="00341452">
        <w:rPr>
          <w:rFonts w:ascii="黑体" w:eastAsia="黑体" w:hAnsi="黑体" w:hint="eastAsia"/>
        </w:rPr>
        <w:t>i</w:t>
      </w:r>
      <w:r w:rsidRPr="00341452">
        <w:rPr>
          <w:rFonts w:ascii="黑体" w:eastAsia="黑体" w:hAnsi="黑体" w:hint="eastAsia"/>
        </w:rPr>
        <w:t xml:space="preserve">mitation </w:t>
      </w:r>
      <w:r w:rsidR="006419B2" w:rsidRPr="00341452">
        <w:rPr>
          <w:rFonts w:ascii="黑体" w:eastAsia="黑体" w:hAnsi="黑体" w:hint="eastAsia"/>
        </w:rPr>
        <w:t>h</w:t>
      </w:r>
      <w:r w:rsidRPr="00341452">
        <w:rPr>
          <w:rFonts w:ascii="黑体" w:eastAsia="黑体" w:hAnsi="黑体" w:hint="eastAsia"/>
        </w:rPr>
        <w:t xml:space="preserve">and </w:t>
      </w:r>
      <w:r w:rsidR="006419B2" w:rsidRPr="00341452">
        <w:rPr>
          <w:rFonts w:ascii="黑体" w:eastAsia="黑体" w:hAnsi="黑体" w:hint="eastAsia"/>
        </w:rPr>
        <w:t>p</w:t>
      </w:r>
      <w:r w:rsidRPr="00341452">
        <w:rPr>
          <w:rFonts w:ascii="黑体" w:eastAsia="黑体" w:hAnsi="黑体" w:hint="eastAsia"/>
        </w:rPr>
        <w:t>ose</w:t>
      </w:r>
    </w:p>
    <w:p w14:paraId="67A803E8" w14:textId="77777777" w:rsidR="000F1E26" w:rsidRPr="00341452" w:rsidRDefault="00000000">
      <w:pPr>
        <w:pStyle w:val="afffff5"/>
        <w:ind w:firstLine="420"/>
      </w:pPr>
      <w:r w:rsidRPr="00341452">
        <w:rPr>
          <w:rFonts w:hint="eastAsia"/>
        </w:rPr>
        <w:t>一种模仿青蛙形态的手部动作，五指自然张开，形似青蛙蹼状，保持松弛而略带张力，常用于传统养生功法中，旨在通过特定的手势引导气血运行，增强肢体协调性与内在能量流动。</w:t>
      </w:r>
    </w:p>
    <w:p w14:paraId="33AAC2C2" w14:textId="5B15C98D" w:rsidR="000F1E26" w:rsidRPr="00341452" w:rsidRDefault="00000000">
      <w:pPr>
        <w:pStyle w:val="afffffffffff4"/>
        <w:ind w:left="420" w:hangingChars="200" w:hanging="420"/>
        <w:rPr>
          <w:rFonts w:ascii="黑体" w:eastAsia="黑体" w:hAnsi="黑体" w:hint="eastAsia"/>
        </w:rPr>
      </w:pPr>
      <w:r w:rsidRPr="00341452">
        <w:rPr>
          <w:rFonts w:ascii="黑体" w:eastAsia="黑体" w:hAnsi="黑体"/>
        </w:rPr>
        <w:br/>
      </w:r>
      <w:r w:rsidRPr="00341452">
        <w:rPr>
          <w:rFonts w:ascii="黑体" w:eastAsia="黑体" w:hAnsi="黑体" w:hint="eastAsia"/>
        </w:rPr>
        <w:t xml:space="preserve">琵琶手  </w:t>
      </w:r>
      <w:r w:rsidR="006419B2" w:rsidRPr="00341452">
        <w:rPr>
          <w:rFonts w:ascii="黑体" w:eastAsia="黑体" w:hAnsi="黑体" w:hint="eastAsia"/>
        </w:rPr>
        <w:t>p</w:t>
      </w:r>
      <w:r w:rsidRPr="00341452">
        <w:rPr>
          <w:rFonts w:ascii="黑体" w:eastAsia="黑体" w:hAnsi="黑体" w:hint="eastAsia"/>
        </w:rPr>
        <w:t>ipa-</w:t>
      </w:r>
      <w:r w:rsidR="006419B2" w:rsidRPr="00341452">
        <w:rPr>
          <w:rFonts w:ascii="黑体" w:eastAsia="黑体" w:hAnsi="黑体" w:hint="eastAsia"/>
        </w:rPr>
        <w:t>h</w:t>
      </w:r>
      <w:r w:rsidRPr="00341452">
        <w:rPr>
          <w:rFonts w:ascii="黑体" w:eastAsia="黑体" w:hAnsi="黑体" w:hint="eastAsia"/>
        </w:rPr>
        <w:t xml:space="preserve">and </w:t>
      </w:r>
      <w:r w:rsidR="006419B2" w:rsidRPr="00341452">
        <w:rPr>
          <w:rFonts w:ascii="黑体" w:eastAsia="黑体" w:hAnsi="黑体" w:hint="eastAsia"/>
        </w:rPr>
        <w:t>p</w:t>
      </w:r>
      <w:r w:rsidRPr="00341452">
        <w:rPr>
          <w:rFonts w:ascii="黑体" w:eastAsia="黑体" w:hAnsi="黑体" w:hint="eastAsia"/>
        </w:rPr>
        <w:t>ose</w:t>
      </w:r>
    </w:p>
    <w:p w14:paraId="38FE6066" w14:textId="77777777" w:rsidR="000F1E26" w:rsidRDefault="00000000">
      <w:pPr>
        <w:pStyle w:val="afffff5"/>
        <w:ind w:firstLine="420"/>
      </w:pPr>
      <w:r w:rsidRPr="00341452">
        <w:rPr>
          <w:rFonts w:hint="eastAsia"/>
        </w:rPr>
        <w:t>在导引术或传统养生功法中一</w:t>
      </w:r>
      <w:r>
        <w:rPr>
          <w:rFonts w:hint="eastAsia"/>
        </w:rPr>
        <w:t>种模仿琵琶演奏手型的手部姿势，双手掌心相向，手指微张，掌心内凹，立腕，一手抬至胸前，另一手略高于肩，可疏导手部经络，增强指腕柔韧性。</w:t>
      </w:r>
    </w:p>
    <w:p w14:paraId="11C4ED51" w14:textId="77777777" w:rsidR="000F1E26" w:rsidRDefault="00000000">
      <w:pPr>
        <w:pStyle w:val="affc"/>
        <w:spacing w:before="240" w:after="240"/>
      </w:pPr>
      <w:bookmarkStart w:id="47" w:name="_Toc201257390"/>
      <w:r>
        <w:rPr>
          <w:rFonts w:hint="eastAsia"/>
        </w:rPr>
        <w:t>运动前准备</w:t>
      </w:r>
      <w:bookmarkEnd w:id="47"/>
    </w:p>
    <w:p w14:paraId="4AD1021C" w14:textId="77777777" w:rsidR="000F1E26" w:rsidRDefault="00000000">
      <w:pPr>
        <w:pStyle w:val="afffff5"/>
        <w:ind w:firstLine="420"/>
      </w:pPr>
      <w:r>
        <w:rPr>
          <w:rFonts w:hint="eastAsia"/>
        </w:rPr>
        <w:t>练习前排空大小便，穿宽松透气的衣服及运动鞋。</w:t>
      </w:r>
    </w:p>
    <w:p w14:paraId="4F4AC32A" w14:textId="77777777" w:rsidR="000F1E26" w:rsidRDefault="00000000">
      <w:pPr>
        <w:pStyle w:val="affc"/>
        <w:spacing w:before="240" w:after="240"/>
      </w:pPr>
      <w:bookmarkStart w:id="48" w:name="_Toc201257391"/>
      <w:r>
        <w:rPr>
          <w:rFonts w:hint="eastAsia"/>
        </w:rPr>
        <w:t>动作分解与要点</w:t>
      </w:r>
      <w:bookmarkEnd w:id="48"/>
    </w:p>
    <w:p w14:paraId="022DF7AE" w14:textId="77777777" w:rsidR="000F1E26" w:rsidRDefault="00000000">
      <w:pPr>
        <w:pStyle w:val="affd"/>
        <w:spacing w:before="120" w:after="120"/>
      </w:pPr>
      <w:bookmarkStart w:id="49" w:name="_Toc201257392"/>
      <w:r>
        <w:rPr>
          <w:rFonts w:hint="eastAsia"/>
        </w:rPr>
        <w:t>上身侧屈调天部</w:t>
      </w:r>
      <w:bookmarkEnd w:id="49"/>
    </w:p>
    <w:p w14:paraId="38838463" w14:textId="77777777" w:rsidR="000F1E26" w:rsidRDefault="00000000">
      <w:pPr>
        <w:pStyle w:val="affe"/>
        <w:spacing w:before="120" w:after="120"/>
      </w:pPr>
      <w:r>
        <w:rPr>
          <w:rFonts w:hint="eastAsia"/>
        </w:rPr>
        <w:t>动作分解</w:t>
      </w:r>
    </w:p>
    <w:p w14:paraId="287A89F5" w14:textId="77777777" w:rsidR="000F1E26" w:rsidRPr="00341452" w:rsidRDefault="00000000">
      <w:pPr>
        <w:pStyle w:val="afffff5"/>
        <w:ind w:firstLine="420"/>
      </w:pPr>
      <w:r>
        <w:rPr>
          <w:rFonts w:hint="eastAsia"/>
        </w:rPr>
        <w:t>动作分解</w:t>
      </w:r>
      <w:r w:rsidRPr="00341452">
        <w:rPr>
          <w:rFonts w:hint="eastAsia"/>
        </w:rPr>
        <w:t>图示见附录</w:t>
      </w:r>
      <w:r w:rsidRPr="00341452">
        <w:t>A</w:t>
      </w:r>
      <w:r w:rsidRPr="00341452">
        <w:rPr>
          <w:rFonts w:hint="eastAsia"/>
        </w:rPr>
        <w:t>，具体动作要求为：</w:t>
      </w:r>
    </w:p>
    <w:p w14:paraId="000B4B22" w14:textId="77777777" w:rsidR="000F1E26" w:rsidRPr="00341452" w:rsidRDefault="00000000">
      <w:pPr>
        <w:pStyle w:val="af5"/>
      </w:pPr>
      <w:r w:rsidRPr="00341452">
        <w:rPr>
          <w:rFonts w:hint="eastAsia"/>
        </w:rPr>
        <w:t>双膝微蹲，跨出左脚，两脚站立与肩同宽，五指撑开成蛙形手，于腹前搭腕，见</w:t>
      </w:r>
      <w:r w:rsidRPr="00341452">
        <w:t>图</w:t>
      </w:r>
      <w:r w:rsidRPr="00341452">
        <w:rPr>
          <w:rFonts w:hint="eastAsia"/>
        </w:rPr>
        <w:t>A.</w:t>
      </w:r>
      <w:r w:rsidRPr="00341452">
        <w:t>1</w:t>
      </w:r>
      <w:r w:rsidRPr="00341452">
        <w:rPr>
          <w:rFonts w:hint="eastAsia"/>
        </w:rPr>
        <w:t>；</w:t>
      </w:r>
    </w:p>
    <w:p w14:paraId="4C4E03A2" w14:textId="77777777" w:rsidR="000F1E26" w:rsidRPr="00341452" w:rsidRDefault="00000000">
      <w:pPr>
        <w:pStyle w:val="af5"/>
      </w:pPr>
      <w:r w:rsidRPr="00341452">
        <w:rPr>
          <w:rFonts w:hint="eastAsia"/>
        </w:rPr>
        <w:t>上举双手至头顶上方，眼随手动，见</w:t>
      </w:r>
      <w:r w:rsidRPr="00341452">
        <w:t>图</w:t>
      </w:r>
      <w:r w:rsidRPr="00341452">
        <w:rPr>
          <w:rFonts w:hint="eastAsia"/>
        </w:rPr>
        <w:t>A.2；</w:t>
      </w:r>
    </w:p>
    <w:p w14:paraId="67EE451A" w14:textId="77777777" w:rsidR="000F1E26" w:rsidRPr="00341452" w:rsidRDefault="00000000">
      <w:pPr>
        <w:pStyle w:val="af5"/>
      </w:pPr>
      <w:r w:rsidRPr="00341452">
        <w:rPr>
          <w:rFonts w:hint="eastAsia"/>
        </w:rPr>
        <w:t>目视前方，曲肘下拉，见</w:t>
      </w:r>
      <w:r w:rsidRPr="00341452">
        <w:t>图</w:t>
      </w:r>
      <w:r w:rsidRPr="00341452">
        <w:rPr>
          <w:rFonts w:hint="eastAsia"/>
        </w:rPr>
        <w:t>A.3；</w:t>
      </w:r>
    </w:p>
    <w:p w14:paraId="3ADDE976" w14:textId="77777777" w:rsidR="000F1E26" w:rsidRPr="00341452" w:rsidRDefault="00000000">
      <w:pPr>
        <w:pStyle w:val="af5"/>
      </w:pPr>
      <w:r w:rsidRPr="00341452">
        <w:rPr>
          <w:rFonts w:hint="eastAsia"/>
        </w:rPr>
        <w:t>收肘于腹前搭腕，上举双手至头顶上方，眼随手动，见</w:t>
      </w:r>
      <w:r w:rsidRPr="00341452">
        <w:t>图</w:t>
      </w:r>
      <w:r w:rsidRPr="00341452">
        <w:rPr>
          <w:rFonts w:hint="eastAsia"/>
        </w:rPr>
        <w:t>A.4；</w:t>
      </w:r>
    </w:p>
    <w:p w14:paraId="6E5226BC" w14:textId="77777777" w:rsidR="000F1E26" w:rsidRPr="00341452" w:rsidRDefault="00000000">
      <w:pPr>
        <w:pStyle w:val="af5"/>
      </w:pPr>
      <w:r w:rsidRPr="00341452">
        <w:rPr>
          <w:rFonts w:hint="eastAsia"/>
        </w:rPr>
        <w:t>目视前方，曲肘下拉；</w:t>
      </w:r>
    </w:p>
    <w:p w14:paraId="60A4F674" w14:textId="77777777" w:rsidR="000F1E26" w:rsidRDefault="00000000">
      <w:pPr>
        <w:pStyle w:val="af5"/>
      </w:pPr>
      <w:r w:rsidRPr="00341452">
        <w:rPr>
          <w:rFonts w:hint="eastAsia"/>
        </w:rPr>
        <w:t>屈膝微蹲，上举双手，见</w:t>
      </w:r>
      <w:r w:rsidRPr="00341452">
        <w:t>图</w:t>
      </w:r>
      <w:r w:rsidRPr="00341452">
        <w:rPr>
          <w:rFonts w:hint="eastAsia"/>
        </w:rPr>
        <w:t>A.</w:t>
      </w:r>
      <w:r>
        <w:rPr>
          <w:rFonts w:hint="eastAsia"/>
        </w:rPr>
        <w:t>5；</w:t>
      </w:r>
    </w:p>
    <w:p w14:paraId="338F993B" w14:textId="77777777" w:rsidR="000F1E26" w:rsidRDefault="00000000">
      <w:pPr>
        <w:pStyle w:val="af5"/>
      </w:pPr>
      <w:r>
        <w:rPr>
          <w:rFonts w:hint="eastAsia"/>
        </w:rPr>
        <w:lastRenderedPageBreak/>
        <w:t>身体向左侧屈，身体回正，见</w:t>
      </w:r>
      <w:r>
        <w:t>图</w:t>
      </w:r>
      <w:r>
        <w:rPr>
          <w:rFonts w:hint="eastAsia"/>
        </w:rPr>
        <w:t>A.6；</w:t>
      </w:r>
    </w:p>
    <w:p w14:paraId="26F64527" w14:textId="77777777" w:rsidR="000F1E26" w:rsidRDefault="00000000">
      <w:pPr>
        <w:pStyle w:val="af5"/>
      </w:pPr>
      <w:r>
        <w:rPr>
          <w:rFonts w:hint="eastAsia"/>
        </w:rPr>
        <w:t>身体向右侧屈，身体回正，见</w:t>
      </w:r>
      <w:r>
        <w:t>图</w:t>
      </w:r>
      <w:r>
        <w:rPr>
          <w:rFonts w:hint="eastAsia"/>
        </w:rPr>
        <w:t>A.7；</w:t>
      </w:r>
    </w:p>
    <w:p w14:paraId="50C79F0A" w14:textId="77777777" w:rsidR="000F1E26" w:rsidRDefault="00000000">
      <w:pPr>
        <w:pStyle w:val="af5"/>
      </w:pPr>
      <w:r>
        <w:rPr>
          <w:rFonts w:hint="eastAsia"/>
        </w:rPr>
        <w:t>曲肘下拉，如蛙站立，见</w:t>
      </w:r>
      <w:r>
        <w:t>图</w:t>
      </w:r>
      <w:r>
        <w:rPr>
          <w:rFonts w:hint="eastAsia"/>
        </w:rPr>
        <w:t>A.3；</w:t>
      </w:r>
    </w:p>
    <w:p w14:paraId="152D337A" w14:textId="77777777" w:rsidR="000F1E26" w:rsidRDefault="00000000">
      <w:pPr>
        <w:pStyle w:val="af5"/>
      </w:pPr>
      <w:r>
        <w:rPr>
          <w:rFonts w:hint="eastAsia"/>
        </w:rPr>
        <w:t>收左脚，双掌于胸前内旋下按，收势，见</w:t>
      </w:r>
      <w:r>
        <w:t>图</w:t>
      </w:r>
      <w:r>
        <w:rPr>
          <w:rFonts w:hint="eastAsia"/>
        </w:rPr>
        <w:t>A.8。</w:t>
      </w:r>
    </w:p>
    <w:p w14:paraId="021C97EE" w14:textId="77777777" w:rsidR="000F1E26" w:rsidRDefault="00000000">
      <w:pPr>
        <w:pStyle w:val="affe"/>
        <w:spacing w:before="120" w:after="120"/>
      </w:pPr>
      <w:r>
        <w:rPr>
          <w:rFonts w:hint="eastAsia"/>
        </w:rPr>
        <w:t>要点与作用</w:t>
      </w:r>
    </w:p>
    <w:p w14:paraId="1DFD3950" w14:textId="77777777" w:rsidR="000F1E26" w:rsidRPr="00341452" w:rsidRDefault="00000000">
      <w:pPr>
        <w:pStyle w:val="afffff5"/>
        <w:ind w:firstLine="420"/>
      </w:pPr>
      <w:r>
        <w:rPr>
          <w:rFonts w:hint="eastAsia"/>
        </w:rPr>
        <w:t>通过肩关节前屈</w:t>
      </w:r>
      <w:r w:rsidRPr="00341452">
        <w:rPr>
          <w:rFonts w:hint="eastAsia"/>
        </w:rPr>
        <w:t>、外旋、屈肘等动作，拉伸肩颈部肌肉及筋结，锻炼三角肌前束、喙肱肌、菱形肌、肱二头肌等，胸大肌、胸小肌内收舒张，配合气息调节，舒畅天部之气。</w:t>
      </w:r>
    </w:p>
    <w:p w14:paraId="168C8038" w14:textId="77777777" w:rsidR="000F1E26" w:rsidRPr="00341452" w:rsidRDefault="00000000">
      <w:pPr>
        <w:pStyle w:val="affd"/>
        <w:spacing w:before="120" w:after="120"/>
      </w:pPr>
      <w:bookmarkStart w:id="50" w:name="_Toc201257393"/>
      <w:r w:rsidRPr="00341452">
        <w:rPr>
          <w:rFonts w:hint="eastAsia"/>
        </w:rPr>
        <w:t>双手托莲攀花山</w:t>
      </w:r>
      <w:bookmarkEnd w:id="50"/>
    </w:p>
    <w:p w14:paraId="271F99C5" w14:textId="77777777" w:rsidR="000F1E26" w:rsidRPr="00341452" w:rsidRDefault="00000000">
      <w:pPr>
        <w:pStyle w:val="affe"/>
        <w:spacing w:before="120" w:after="120"/>
      </w:pPr>
      <w:r w:rsidRPr="00341452">
        <w:rPr>
          <w:rFonts w:hint="eastAsia"/>
        </w:rPr>
        <w:t>动作分解</w:t>
      </w:r>
    </w:p>
    <w:p w14:paraId="025AE19A" w14:textId="77777777" w:rsidR="000F1E26" w:rsidRPr="00341452" w:rsidRDefault="00000000">
      <w:pPr>
        <w:pStyle w:val="afffff5"/>
        <w:ind w:firstLine="420"/>
      </w:pPr>
      <w:r w:rsidRPr="00341452">
        <w:rPr>
          <w:rFonts w:hint="eastAsia"/>
        </w:rPr>
        <w:t>动作分解图示见附录</w:t>
      </w:r>
      <w:r w:rsidRPr="00341452">
        <w:t>A</w:t>
      </w:r>
      <w:r w:rsidRPr="00341452">
        <w:rPr>
          <w:rFonts w:hint="eastAsia"/>
        </w:rPr>
        <w:t>，具体动作要求为：</w:t>
      </w:r>
    </w:p>
    <w:p w14:paraId="738D8BE9" w14:textId="77777777" w:rsidR="000F1E26" w:rsidRDefault="00000000">
      <w:pPr>
        <w:pStyle w:val="af5"/>
        <w:numPr>
          <w:ilvl w:val="0"/>
          <w:numId w:val="32"/>
        </w:numPr>
      </w:pPr>
      <w:r w:rsidRPr="00341452">
        <w:rPr>
          <w:rFonts w:hint="eastAsia"/>
        </w:rPr>
        <w:t>左脚开步，与肩同宽，屈膝微蹲，双手于</w:t>
      </w:r>
      <w:r>
        <w:rPr>
          <w:rFonts w:hint="eastAsia"/>
        </w:rPr>
        <w:t>腹前合十上举，见</w:t>
      </w:r>
      <w:r>
        <w:t>图</w:t>
      </w:r>
      <w:r>
        <w:rPr>
          <w:rFonts w:hint="eastAsia"/>
        </w:rPr>
        <w:t>A.9；</w:t>
      </w:r>
    </w:p>
    <w:p w14:paraId="183D67FB" w14:textId="77777777" w:rsidR="000F1E26" w:rsidRDefault="00000000">
      <w:pPr>
        <w:pStyle w:val="af5"/>
      </w:pPr>
      <w:r>
        <w:rPr>
          <w:rFonts w:hint="eastAsia"/>
        </w:rPr>
        <w:t>于额前打开，两手曲肘90°，掌心向上，五指并拢，拇指微曲，见</w:t>
      </w:r>
      <w:r>
        <w:t>图</w:t>
      </w:r>
      <w:r>
        <w:rPr>
          <w:rFonts w:hint="eastAsia"/>
        </w:rPr>
        <w:t>A.10；</w:t>
      </w:r>
    </w:p>
    <w:p w14:paraId="06CAB5D2" w14:textId="77777777" w:rsidR="000F1E26" w:rsidRDefault="00000000">
      <w:pPr>
        <w:pStyle w:val="af5"/>
      </w:pPr>
      <w:r>
        <w:rPr>
          <w:rFonts w:hint="eastAsia"/>
        </w:rPr>
        <w:t>左手内旋下按，指尖朝里，外旋回正，见</w:t>
      </w:r>
      <w:r>
        <w:t>图</w:t>
      </w:r>
      <w:r>
        <w:rPr>
          <w:rFonts w:hint="eastAsia"/>
        </w:rPr>
        <w:t>A.11；</w:t>
      </w:r>
    </w:p>
    <w:p w14:paraId="29ADDE28" w14:textId="77777777" w:rsidR="000F1E26" w:rsidRDefault="00000000">
      <w:pPr>
        <w:pStyle w:val="af5"/>
      </w:pPr>
      <w:r>
        <w:rPr>
          <w:rFonts w:hint="eastAsia"/>
        </w:rPr>
        <w:t>右手内旋下按，指尖朝里，外旋回正，见</w:t>
      </w:r>
      <w:r>
        <w:t>图</w:t>
      </w:r>
      <w:r>
        <w:rPr>
          <w:rFonts w:hint="eastAsia"/>
        </w:rPr>
        <w:t>A.12；</w:t>
      </w:r>
    </w:p>
    <w:p w14:paraId="0E306619" w14:textId="77777777" w:rsidR="000F1E26" w:rsidRDefault="00000000">
      <w:pPr>
        <w:pStyle w:val="af5"/>
      </w:pPr>
      <w:r>
        <w:rPr>
          <w:rFonts w:hint="eastAsia"/>
        </w:rPr>
        <w:t>转身向左，五指微微打开，双手向上向前伸展，重心左移成弓步，见</w:t>
      </w:r>
      <w:r>
        <w:t>图</w:t>
      </w:r>
      <w:r>
        <w:rPr>
          <w:rFonts w:hint="eastAsia"/>
        </w:rPr>
        <w:t>A.13；</w:t>
      </w:r>
    </w:p>
    <w:p w14:paraId="71C97E15" w14:textId="77777777" w:rsidR="000F1E26" w:rsidRDefault="00000000">
      <w:pPr>
        <w:pStyle w:val="af5"/>
      </w:pPr>
      <w:r>
        <w:rPr>
          <w:rFonts w:hint="eastAsia"/>
        </w:rPr>
        <w:t>提右膝，收肘含胸，见</w:t>
      </w:r>
      <w:r>
        <w:t>图</w:t>
      </w:r>
      <w:r>
        <w:rPr>
          <w:rFonts w:hint="eastAsia"/>
        </w:rPr>
        <w:t>A.14；</w:t>
      </w:r>
    </w:p>
    <w:p w14:paraId="59F6E3E3" w14:textId="77777777" w:rsidR="000F1E26" w:rsidRDefault="00000000">
      <w:pPr>
        <w:pStyle w:val="af5"/>
      </w:pPr>
      <w:r>
        <w:rPr>
          <w:rFonts w:hint="eastAsia"/>
        </w:rPr>
        <w:t>右脚后撤，脚尖点地，双手向斜前方向上拉伸，见</w:t>
      </w:r>
      <w:r>
        <w:t>图</w:t>
      </w:r>
      <w:r>
        <w:rPr>
          <w:rFonts w:hint="eastAsia"/>
        </w:rPr>
        <w:t>A.15；</w:t>
      </w:r>
    </w:p>
    <w:p w14:paraId="6F9169D5" w14:textId="77777777" w:rsidR="000F1E26" w:rsidRDefault="00000000">
      <w:pPr>
        <w:pStyle w:val="af5"/>
      </w:pPr>
      <w:r>
        <w:rPr>
          <w:rFonts w:hint="eastAsia"/>
        </w:rPr>
        <w:t>握固内旋回正，见</w:t>
      </w:r>
      <w:r>
        <w:t>图</w:t>
      </w:r>
      <w:r>
        <w:rPr>
          <w:rFonts w:hint="eastAsia"/>
        </w:rPr>
        <w:t>A.16；</w:t>
      </w:r>
    </w:p>
    <w:p w14:paraId="3895FF93" w14:textId="77777777" w:rsidR="000F1E26" w:rsidRDefault="00000000">
      <w:pPr>
        <w:pStyle w:val="af5"/>
      </w:pPr>
      <w:r>
        <w:rPr>
          <w:rFonts w:hint="eastAsia"/>
        </w:rPr>
        <w:t>转身向右，五指微微打开，双手向上向前伸展，重心右移成弓步；</w:t>
      </w:r>
    </w:p>
    <w:p w14:paraId="6D7A7328" w14:textId="77777777" w:rsidR="000F1E26" w:rsidRDefault="00000000">
      <w:pPr>
        <w:pStyle w:val="af5"/>
      </w:pPr>
      <w:r>
        <w:rPr>
          <w:rFonts w:hint="eastAsia"/>
        </w:rPr>
        <w:t>提左膝，收肘含胸</w:t>
      </w:r>
    </w:p>
    <w:p w14:paraId="0DA0ADAF" w14:textId="77777777" w:rsidR="000F1E26" w:rsidRDefault="00000000">
      <w:pPr>
        <w:pStyle w:val="af5"/>
      </w:pPr>
      <w:r>
        <w:rPr>
          <w:rFonts w:hint="eastAsia"/>
        </w:rPr>
        <w:t>左脚后撤，脚尖点地，双手向斜前方向上拉伸；</w:t>
      </w:r>
    </w:p>
    <w:p w14:paraId="6833D8A1" w14:textId="77777777" w:rsidR="000F1E26" w:rsidRDefault="00000000">
      <w:pPr>
        <w:pStyle w:val="af5"/>
      </w:pPr>
      <w:r>
        <w:rPr>
          <w:rFonts w:hint="eastAsia"/>
        </w:rPr>
        <w:t>握固内旋回正；</w:t>
      </w:r>
    </w:p>
    <w:p w14:paraId="280A9253" w14:textId="77777777" w:rsidR="000F1E26" w:rsidRDefault="00000000">
      <w:pPr>
        <w:pStyle w:val="af5"/>
      </w:pPr>
      <w:r>
        <w:rPr>
          <w:rFonts w:hint="eastAsia"/>
        </w:rPr>
        <w:t>收左脚，双掌于胸前内旋下按，收势。</w:t>
      </w:r>
    </w:p>
    <w:p w14:paraId="389C3AF7" w14:textId="77777777" w:rsidR="000F1E26" w:rsidRDefault="00000000">
      <w:pPr>
        <w:pStyle w:val="affe"/>
        <w:spacing w:before="120" w:after="120"/>
      </w:pPr>
      <w:r>
        <w:rPr>
          <w:rFonts w:hint="eastAsia"/>
        </w:rPr>
        <w:t>要点与作用</w:t>
      </w:r>
    </w:p>
    <w:p w14:paraId="5C8EF424" w14:textId="77777777" w:rsidR="000F1E26" w:rsidRDefault="00000000">
      <w:pPr>
        <w:pStyle w:val="afffff5"/>
        <w:ind w:firstLine="420"/>
      </w:pPr>
      <w:r>
        <w:rPr>
          <w:rFonts w:hint="eastAsia"/>
        </w:rPr>
        <w:t>肩关节外旋、内旋至最大幅</w:t>
      </w:r>
      <w:r w:rsidRPr="00341452">
        <w:rPr>
          <w:rFonts w:hint="eastAsia"/>
        </w:rPr>
        <w:t>度，并保持数秒至有轻度拉伸感，使肌肉保持适当的紧张度，促进冈下肌、小圆肌、肱二头肌、大圆肌等的舒缩，改善上肢肌肉酸痛、肩颈部疼痛。肩关节内收、屈腕等动作能锻炼胸大肌、胸小肌、屈腕肌等肌肉群，促进天部之</w:t>
      </w:r>
      <w:r>
        <w:rPr>
          <w:rFonts w:hint="eastAsia"/>
        </w:rPr>
        <w:t>气下降。</w:t>
      </w:r>
    </w:p>
    <w:p w14:paraId="7338DDD2" w14:textId="77777777" w:rsidR="000F1E26" w:rsidRDefault="00000000">
      <w:pPr>
        <w:pStyle w:val="affd"/>
        <w:spacing w:before="120" w:after="120"/>
      </w:pPr>
      <w:bookmarkStart w:id="51" w:name="_Toc201257394"/>
      <w:r>
        <w:rPr>
          <w:rFonts w:hint="eastAsia"/>
        </w:rPr>
        <w:t>屈膝开弓畅地气</w:t>
      </w:r>
      <w:bookmarkEnd w:id="51"/>
    </w:p>
    <w:p w14:paraId="67A2ABD6" w14:textId="77777777" w:rsidR="000F1E26" w:rsidRDefault="00000000">
      <w:pPr>
        <w:pStyle w:val="affe"/>
        <w:spacing w:before="120" w:after="120"/>
      </w:pPr>
      <w:r>
        <w:rPr>
          <w:rFonts w:hint="eastAsia"/>
        </w:rPr>
        <w:t>动作分解</w:t>
      </w:r>
    </w:p>
    <w:p w14:paraId="66A715F8" w14:textId="77777777" w:rsidR="000F1E26" w:rsidRPr="00341452" w:rsidRDefault="00000000">
      <w:pPr>
        <w:pStyle w:val="afffff5"/>
        <w:ind w:firstLine="420"/>
      </w:pPr>
      <w:r>
        <w:rPr>
          <w:rFonts w:hint="eastAsia"/>
        </w:rPr>
        <w:t>动作分解图示见附</w:t>
      </w:r>
      <w:r w:rsidRPr="00341452">
        <w:rPr>
          <w:rFonts w:hint="eastAsia"/>
        </w:rPr>
        <w:t>录</w:t>
      </w:r>
      <w:r w:rsidRPr="00341452">
        <w:t>A</w:t>
      </w:r>
      <w:r w:rsidRPr="00341452">
        <w:rPr>
          <w:rFonts w:hint="eastAsia"/>
        </w:rPr>
        <w:t>，具体动作为：</w:t>
      </w:r>
    </w:p>
    <w:p w14:paraId="3302B425" w14:textId="77777777" w:rsidR="000F1E26" w:rsidRPr="00341452" w:rsidRDefault="00000000">
      <w:pPr>
        <w:pStyle w:val="af5"/>
        <w:numPr>
          <w:ilvl w:val="0"/>
          <w:numId w:val="33"/>
        </w:numPr>
      </w:pPr>
      <w:r w:rsidRPr="00341452">
        <w:rPr>
          <w:rFonts w:hint="eastAsia"/>
        </w:rPr>
        <w:t>屈膝微蹲，上提左膝，五指撑开成蛙形手，左手上举侧屈90°，右手外展，与肩平齐，见</w:t>
      </w:r>
      <w:r w:rsidRPr="00341452">
        <w:t>图</w:t>
      </w:r>
      <w:r w:rsidRPr="00341452">
        <w:rPr>
          <w:rFonts w:hint="eastAsia"/>
        </w:rPr>
        <w:t>A.17；</w:t>
      </w:r>
    </w:p>
    <w:p w14:paraId="09C5BC3F" w14:textId="77777777" w:rsidR="000F1E26" w:rsidRPr="00341452" w:rsidRDefault="00000000">
      <w:pPr>
        <w:pStyle w:val="af5"/>
      </w:pPr>
      <w:r w:rsidRPr="00341452">
        <w:rPr>
          <w:rFonts w:hint="eastAsia"/>
        </w:rPr>
        <w:t>左脚回正，双膝微蹲，右手曲肘成90°，与左肘形成对称，见</w:t>
      </w:r>
      <w:r w:rsidRPr="00341452">
        <w:t>图</w:t>
      </w:r>
      <w:r w:rsidRPr="00341452">
        <w:rPr>
          <w:rFonts w:hint="eastAsia"/>
        </w:rPr>
        <w:t>A.18；</w:t>
      </w:r>
    </w:p>
    <w:p w14:paraId="01D37756" w14:textId="77777777" w:rsidR="000F1E26" w:rsidRPr="00341452" w:rsidRDefault="00000000">
      <w:pPr>
        <w:pStyle w:val="af5"/>
      </w:pPr>
      <w:r w:rsidRPr="00341452">
        <w:rPr>
          <w:rFonts w:hint="eastAsia"/>
        </w:rPr>
        <w:t>屈膝微蹲，上提右膝，左手伸肘外展，与肩平齐，见</w:t>
      </w:r>
      <w:r w:rsidRPr="00341452">
        <w:t>图</w:t>
      </w:r>
      <w:r w:rsidRPr="00341452">
        <w:rPr>
          <w:rFonts w:hint="eastAsia"/>
        </w:rPr>
        <w:t>A.19；</w:t>
      </w:r>
    </w:p>
    <w:p w14:paraId="2895C56E" w14:textId="77777777" w:rsidR="000F1E26" w:rsidRPr="00341452" w:rsidRDefault="00000000">
      <w:pPr>
        <w:pStyle w:val="af5"/>
      </w:pPr>
      <w:r w:rsidRPr="00341452">
        <w:rPr>
          <w:rFonts w:hint="eastAsia"/>
        </w:rPr>
        <w:t>右脚回正，双膝微蹲，左手曲肘成90°，与右肘形成对称，见</w:t>
      </w:r>
      <w:r w:rsidRPr="00341452">
        <w:t>图</w:t>
      </w:r>
      <w:r w:rsidRPr="00341452">
        <w:rPr>
          <w:rFonts w:hint="eastAsia"/>
        </w:rPr>
        <w:t>A.20；</w:t>
      </w:r>
    </w:p>
    <w:p w14:paraId="14C3E6BB" w14:textId="77777777" w:rsidR="000F1E26" w:rsidRPr="00341452" w:rsidRDefault="00000000">
      <w:pPr>
        <w:pStyle w:val="af5"/>
      </w:pPr>
      <w:r w:rsidRPr="00341452">
        <w:rPr>
          <w:rFonts w:hint="eastAsia"/>
        </w:rPr>
        <w:t>重心右移，转身向左，双手于胸前搭腕，见</w:t>
      </w:r>
      <w:r w:rsidRPr="00341452">
        <w:t>图</w:t>
      </w:r>
      <w:r w:rsidRPr="00341452">
        <w:rPr>
          <w:rFonts w:hint="eastAsia"/>
        </w:rPr>
        <w:t>A.21；</w:t>
      </w:r>
    </w:p>
    <w:p w14:paraId="3A774F47" w14:textId="77777777" w:rsidR="000F1E26" w:rsidRPr="00341452" w:rsidRDefault="00000000">
      <w:pPr>
        <w:pStyle w:val="af5"/>
      </w:pPr>
      <w:r w:rsidRPr="00341452">
        <w:rPr>
          <w:rFonts w:hint="eastAsia"/>
        </w:rPr>
        <w:t>重心前移成弓步，双手翻掌下按，向下曲肘90°，见</w:t>
      </w:r>
      <w:r w:rsidRPr="00341452">
        <w:t>图</w:t>
      </w:r>
      <w:r w:rsidRPr="00341452">
        <w:rPr>
          <w:rFonts w:hint="eastAsia"/>
        </w:rPr>
        <w:t>A.22；</w:t>
      </w:r>
    </w:p>
    <w:p w14:paraId="0E292B3E" w14:textId="77777777" w:rsidR="000F1E26" w:rsidRPr="00341452" w:rsidRDefault="00000000">
      <w:pPr>
        <w:pStyle w:val="af5"/>
      </w:pPr>
      <w:r w:rsidRPr="00341452">
        <w:rPr>
          <w:rFonts w:hint="eastAsia"/>
        </w:rPr>
        <w:t>重心右移，虚步点立，双手于胸前穿掌成琵琶手，见</w:t>
      </w:r>
      <w:r w:rsidRPr="00341452">
        <w:t>图</w:t>
      </w:r>
      <w:r w:rsidRPr="00341452">
        <w:rPr>
          <w:rFonts w:hint="eastAsia"/>
        </w:rPr>
        <w:t>A.23；</w:t>
      </w:r>
    </w:p>
    <w:p w14:paraId="5C6C91D5" w14:textId="77777777" w:rsidR="000F1E26" w:rsidRPr="00341452" w:rsidRDefault="00000000">
      <w:pPr>
        <w:pStyle w:val="af5"/>
      </w:pPr>
      <w:r w:rsidRPr="00341452">
        <w:rPr>
          <w:rFonts w:hint="eastAsia"/>
        </w:rPr>
        <w:t>重心前移，双手向前伸展，见</w:t>
      </w:r>
      <w:r w:rsidRPr="00341452">
        <w:t>图</w:t>
      </w:r>
      <w:r w:rsidRPr="00341452">
        <w:rPr>
          <w:rFonts w:hint="eastAsia"/>
        </w:rPr>
        <w:t>A.24；</w:t>
      </w:r>
    </w:p>
    <w:p w14:paraId="4C238DF1" w14:textId="77777777" w:rsidR="000F1E26" w:rsidRPr="00341452" w:rsidRDefault="00000000">
      <w:pPr>
        <w:pStyle w:val="af5"/>
      </w:pPr>
      <w:r w:rsidRPr="00341452">
        <w:rPr>
          <w:rFonts w:hint="eastAsia"/>
        </w:rPr>
        <w:t>重心后移，双手运气于胸前搭腕，转身向前，见</w:t>
      </w:r>
      <w:r w:rsidRPr="00341452">
        <w:t>图</w:t>
      </w:r>
      <w:r w:rsidRPr="00341452">
        <w:rPr>
          <w:rFonts w:hint="eastAsia"/>
        </w:rPr>
        <w:t>A.25；</w:t>
      </w:r>
    </w:p>
    <w:p w14:paraId="0B09302B" w14:textId="77777777" w:rsidR="000F1E26" w:rsidRPr="00341452" w:rsidRDefault="00000000">
      <w:pPr>
        <w:pStyle w:val="af5"/>
      </w:pPr>
      <w:r w:rsidRPr="00341452">
        <w:rPr>
          <w:rFonts w:hint="eastAsia"/>
        </w:rPr>
        <w:t>重心左移，转身向右；</w:t>
      </w:r>
    </w:p>
    <w:p w14:paraId="7A899E62" w14:textId="77777777" w:rsidR="000F1E26" w:rsidRPr="00341452" w:rsidRDefault="00000000">
      <w:pPr>
        <w:pStyle w:val="af5"/>
      </w:pPr>
      <w:r w:rsidRPr="00341452">
        <w:rPr>
          <w:rFonts w:hint="eastAsia"/>
        </w:rPr>
        <w:t>重心前移成弓步，双手翻掌下按，向下曲肘90°；</w:t>
      </w:r>
    </w:p>
    <w:p w14:paraId="0C8E21B9" w14:textId="77777777" w:rsidR="000F1E26" w:rsidRDefault="00000000">
      <w:pPr>
        <w:pStyle w:val="af5"/>
      </w:pPr>
      <w:r w:rsidRPr="00341452">
        <w:rPr>
          <w:rFonts w:hint="eastAsia"/>
        </w:rPr>
        <w:t>重心左移，虚步点立，双手于胸前穿掌成</w:t>
      </w:r>
      <w:r>
        <w:rPr>
          <w:rFonts w:hint="eastAsia"/>
        </w:rPr>
        <w:t>琵琶手；</w:t>
      </w:r>
    </w:p>
    <w:p w14:paraId="43B05D18" w14:textId="77777777" w:rsidR="000F1E26" w:rsidRDefault="00000000">
      <w:pPr>
        <w:pStyle w:val="af5"/>
      </w:pPr>
      <w:r>
        <w:rPr>
          <w:rFonts w:hint="eastAsia"/>
        </w:rPr>
        <w:t>重心前移，双手向前伸展；</w:t>
      </w:r>
    </w:p>
    <w:p w14:paraId="5FF045F9" w14:textId="77777777" w:rsidR="000F1E26" w:rsidRDefault="00000000">
      <w:pPr>
        <w:pStyle w:val="af5"/>
      </w:pPr>
      <w:r>
        <w:rPr>
          <w:rFonts w:hint="eastAsia"/>
        </w:rPr>
        <w:t>重心后移，双手运气于胸前搭腕，转身向前；</w:t>
      </w:r>
    </w:p>
    <w:p w14:paraId="1FB93CA6" w14:textId="77777777" w:rsidR="000F1E26" w:rsidRDefault="00000000">
      <w:pPr>
        <w:pStyle w:val="af5"/>
      </w:pPr>
      <w:r>
        <w:rPr>
          <w:rFonts w:hint="eastAsia"/>
        </w:rPr>
        <w:lastRenderedPageBreak/>
        <w:t>收左脚，双掌于胸前内旋下按，收势。</w:t>
      </w:r>
    </w:p>
    <w:p w14:paraId="205861F5" w14:textId="77777777" w:rsidR="000F1E26" w:rsidRDefault="00000000">
      <w:pPr>
        <w:pStyle w:val="affe"/>
        <w:spacing w:before="120" w:after="120"/>
      </w:pPr>
      <w:r>
        <w:rPr>
          <w:rFonts w:hint="eastAsia"/>
        </w:rPr>
        <w:t>要点与作用</w:t>
      </w:r>
    </w:p>
    <w:p w14:paraId="79B2A993" w14:textId="77777777" w:rsidR="000F1E26" w:rsidRDefault="00000000">
      <w:pPr>
        <w:pStyle w:val="afffff5"/>
        <w:ind w:firstLine="420"/>
      </w:pPr>
      <w:r>
        <w:rPr>
          <w:rFonts w:hint="eastAsia"/>
        </w:rPr>
        <w:t>提膝时屈髋</w:t>
      </w:r>
      <w:r w:rsidRPr="00341452">
        <w:rPr>
          <w:rFonts w:hint="eastAsia"/>
        </w:rPr>
        <w:t>、屈膝，收缩髂腰肌、腘绳肌及小腿三头肌等肌群，改善下肢疼痛，麻木等</w:t>
      </w:r>
      <w:r>
        <w:rPr>
          <w:rFonts w:hint="eastAsia"/>
        </w:rPr>
        <w:t>不适，促进地气上升。</w:t>
      </w:r>
    </w:p>
    <w:p w14:paraId="562067BC" w14:textId="77777777" w:rsidR="000F1E26" w:rsidRDefault="00000000">
      <w:pPr>
        <w:pStyle w:val="affd"/>
        <w:spacing w:before="120" w:after="120"/>
      </w:pPr>
      <w:bookmarkStart w:id="52" w:name="_Toc201257395"/>
      <w:r>
        <w:rPr>
          <w:rFonts w:hint="eastAsia"/>
        </w:rPr>
        <w:t>站桩举足驱邪毒</w:t>
      </w:r>
      <w:bookmarkEnd w:id="52"/>
    </w:p>
    <w:p w14:paraId="3438708A" w14:textId="77777777" w:rsidR="000F1E26" w:rsidRDefault="00000000">
      <w:pPr>
        <w:pStyle w:val="affe"/>
        <w:spacing w:before="120" w:after="120"/>
      </w:pPr>
      <w:r>
        <w:rPr>
          <w:rFonts w:hint="eastAsia"/>
        </w:rPr>
        <w:t>动作分解</w:t>
      </w:r>
    </w:p>
    <w:p w14:paraId="74421E6B" w14:textId="77777777" w:rsidR="000F1E26" w:rsidRDefault="00000000">
      <w:pPr>
        <w:pStyle w:val="afffff5"/>
        <w:ind w:firstLine="420"/>
      </w:pPr>
      <w:r>
        <w:rPr>
          <w:rFonts w:hint="eastAsia"/>
        </w:rPr>
        <w:t>动作分解图示见附录</w:t>
      </w:r>
      <w:r>
        <w:t>A</w:t>
      </w:r>
      <w:r>
        <w:rPr>
          <w:rFonts w:hint="eastAsia"/>
        </w:rPr>
        <w:t>，具体动作为：</w:t>
      </w:r>
    </w:p>
    <w:p w14:paraId="2795E93B" w14:textId="77777777" w:rsidR="000F1E26" w:rsidRPr="00341452" w:rsidRDefault="00000000">
      <w:pPr>
        <w:pStyle w:val="af5"/>
        <w:numPr>
          <w:ilvl w:val="0"/>
          <w:numId w:val="34"/>
        </w:numPr>
      </w:pPr>
      <w:r w:rsidRPr="00341452">
        <w:rPr>
          <w:rFonts w:hint="eastAsia"/>
        </w:rPr>
        <w:t>左脚向左迈开半步，并转身向左，见</w:t>
      </w:r>
      <w:r w:rsidRPr="00341452">
        <w:t>图</w:t>
      </w:r>
      <w:r w:rsidRPr="00341452">
        <w:rPr>
          <w:rFonts w:hint="eastAsia"/>
        </w:rPr>
        <w:t>A.26，双脚屈膝并拢，双手上举至额前上方，立掌下按与胸平齐，见</w:t>
      </w:r>
      <w:r w:rsidRPr="00341452">
        <w:t>图</w:t>
      </w:r>
      <w:r w:rsidRPr="00341452">
        <w:rPr>
          <w:rFonts w:hint="eastAsia"/>
        </w:rPr>
        <w:t>A.27；</w:t>
      </w:r>
    </w:p>
    <w:p w14:paraId="3D2147BD" w14:textId="77777777" w:rsidR="000F1E26" w:rsidRPr="00341452" w:rsidRDefault="00000000">
      <w:pPr>
        <w:pStyle w:val="af5"/>
      </w:pPr>
      <w:r w:rsidRPr="00341452">
        <w:rPr>
          <w:rFonts w:hint="eastAsia"/>
        </w:rPr>
        <w:t>右脚向斜后方开步，脚尖朝前，双膝微蹲，右手上举侧伸紧贴于耳，左手曲肘90°，五指撑开成蛙形手，见</w:t>
      </w:r>
      <w:r w:rsidRPr="00341452">
        <w:t>图</w:t>
      </w:r>
      <w:r w:rsidRPr="00341452">
        <w:rPr>
          <w:rFonts w:hint="eastAsia"/>
        </w:rPr>
        <w:t>A.28；</w:t>
      </w:r>
    </w:p>
    <w:p w14:paraId="40C9E631" w14:textId="77777777" w:rsidR="000F1E26" w:rsidRPr="00341452" w:rsidRDefault="00000000">
      <w:pPr>
        <w:pStyle w:val="af5"/>
      </w:pPr>
      <w:r w:rsidRPr="00341452">
        <w:rPr>
          <w:rFonts w:hint="eastAsia"/>
        </w:rPr>
        <w:t>左手外伸展，与肩平齐；</w:t>
      </w:r>
    </w:p>
    <w:p w14:paraId="1C90B90C" w14:textId="77777777" w:rsidR="000F1E26" w:rsidRPr="00341452" w:rsidRDefault="00000000">
      <w:pPr>
        <w:pStyle w:val="af5"/>
      </w:pPr>
      <w:r w:rsidRPr="00341452">
        <w:rPr>
          <w:rFonts w:hint="eastAsia"/>
        </w:rPr>
        <w:t>重心右移，提左膝，举足站立，见</w:t>
      </w:r>
      <w:r w:rsidRPr="00341452">
        <w:t>图</w:t>
      </w:r>
      <w:r w:rsidRPr="00341452">
        <w:rPr>
          <w:rFonts w:hint="eastAsia"/>
        </w:rPr>
        <w:t>A.29；</w:t>
      </w:r>
    </w:p>
    <w:p w14:paraId="7717D3A1" w14:textId="77777777" w:rsidR="000F1E26" w:rsidRPr="00341452" w:rsidRDefault="00000000">
      <w:pPr>
        <w:pStyle w:val="af5"/>
      </w:pPr>
      <w:r w:rsidRPr="00341452">
        <w:rPr>
          <w:rFonts w:hint="eastAsia"/>
        </w:rPr>
        <w:t>左脚微落，双脚并拢，收左手于额前上方，双手平齐，掌跟下按，见</w:t>
      </w:r>
      <w:r w:rsidRPr="00341452">
        <w:t>图</w:t>
      </w:r>
      <w:r w:rsidRPr="00341452">
        <w:rPr>
          <w:rFonts w:hint="eastAsia"/>
        </w:rPr>
        <w:t>A.30；</w:t>
      </w:r>
    </w:p>
    <w:p w14:paraId="681EB242" w14:textId="77777777" w:rsidR="000F1E26" w:rsidRPr="00341452" w:rsidRDefault="00000000">
      <w:pPr>
        <w:pStyle w:val="af5"/>
      </w:pPr>
      <w:r w:rsidRPr="00341452">
        <w:rPr>
          <w:rFonts w:hint="eastAsia"/>
        </w:rPr>
        <w:t>右脚向右迈开半步，并转身向右，双脚屈膝并拢，双手上举至额前上方，立掌下按与胸平齐，见</w:t>
      </w:r>
      <w:r w:rsidRPr="00341452">
        <w:t>图</w:t>
      </w:r>
      <w:r w:rsidRPr="00341452">
        <w:rPr>
          <w:rFonts w:hint="eastAsia"/>
        </w:rPr>
        <w:t>A.31；</w:t>
      </w:r>
    </w:p>
    <w:p w14:paraId="7CA98808" w14:textId="77777777" w:rsidR="000F1E26" w:rsidRPr="00341452" w:rsidRDefault="00000000">
      <w:pPr>
        <w:pStyle w:val="af5"/>
      </w:pPr>
      <w:r w:rsidRPr="00341452">
        <w:rPr>
          <w:rFonts w:hint="eastAsia"/>
        </w:rPr>
        <w:t>左脚向斜后方开步，脚尖朝前，双膝微蹲，左手上举侧伸紧贴于耳，右手曲肘90°，五指撑开成蛙形手，见</w:t>
      </w:r>
      <w:r w:rsidRPr="00341452">
        <w:t>图</w:t>
      </w:r>
      <w:r w:rsidRPr="00341452">
        <w:rPr>
          <w:rFonts w:hint="eastAsia"/>
        </w:rPr>
        <w:t>A.32；</w:t>
      </w:r>
    </w:p>
    <w:p w14:paraId="0ED496FE" w14:textId="77777777" w:rsidR="000F1E26" w:rsidRPr="00341452" w:rsidRDefault="00000000">
      <w:pPr>
        <w:pStyle w:val="af5"/>
      </w:pPr>
      <w:r w:rsidRPr="00341452">
        <w:rPr>
          <w:rFonts w:hint="eastAsia"/>
        </w:rPr>
        <w:t>右手外伸展，与肩平齐；</w:t>
      </w:r>
    </w:p>
    <w:p w14:paraId="0CB139F6" w14:textId="77777777" w:rsidR="000F1E26" w:rsidRPr="00341452" w:rsidRDefault="00000000">
      <w:pPr>
        <w:pStyle w:val="af5"/>
      </w:pPr>
      <w:r w:rsidRPr="00341452">
        <w:rPr>
          <w:rFonts w:hint="eastAsia"/>
        </w:rPr>
        <w:t>重心左移，提右膝，举足站立，见</w:t>
      </w:r>
      <w:r w:rsidRPr="00341452">
        <w:t>图</w:t>
      </w:r>
      <w:r w:rsidRPr="00341452">
        <w:rPr>
          <w:rFonts w:hint="eastAsia"/>
        </w:rPr>
        <w:t>A.33；</w:t>
      </w:r>
    </w:p>
    <w:p w14:paraId="060941E0" w14:textId="77777777" w:rsidR="000F1E26" w:rsidRPr="00341452" w:rsidRDefault="00000000">
      <w:pPr>
        <w:pStyle w:val="af5"/>
      </w:pPr>
      <w:r w:rsidRPr="00341452">
        <w:rPr>
          <w:rFonts w:hint="eastAsia"/>
        </w:rPr>
        <w:t>右脚微落，双脚并拢，收右手于额前上方，双手平齐，掌跟下按，收势。</w:t>
      </w:r>
    </w:p>
    <w:p w14:paraId="2C30E7FF" w14:textId="77777777" w:rsidR="000F1E26" w:rsidRPr="00341452" w:rsidRDefault="00000000">
      <w:pPr>
        <w:pStyle w:val="affe"/>
        <w:spacing w:before="120" w:after="120"/>
      </w:pPr>
      <w:r w:rsidRPr="00341452">
        <w:rPr>
          <w:rFonts w:hint="eastAsia"/>
        </w:rPr>
        <w:t>要点与作用</w:t>
      </w:r>
    </w:p>
    <w:p w14:paraId="6B40EF43" w14:textId="77777777" w:rsidR="000F1E26" w:rsidRDefault="00000000">
      <w:pPr>
        <w:pStyle w:val="afffff5"/>
        <w:ind w:firstLine="420"/>
      </w:pPr>
      <w:r w:rsidRPr="00341452">
        <w:rPr>
          <w:rFonts w:hint="eastAsia"/>
        </w:rPr>
        <w:t>立掌下按使腕背伸肌收缩，单足站立加强臀大肌、股四头肌的力量，髋关节内收促进大收肌、缝匠肌等肌群的舒缩运动，协调全身肌群的平衡能</w:t>
      </w:r>
      <w:r>
        <w:rPr>
          <w:rFonts w:hint="eastAsia"/>
        </w:rPr>
        <w:t>力。</w:t>
      </w:r>
    </w:p>
    <w:p w14:paraId="3527BE13" w14:textId="77777777" w:rsidR="000F1E26" w:rsidRDefault="00000000">
      <w:pPr>
        <w:pStyle w:val="affd"/>
        <w:spacing w:before="120" w:after="120"/>
      </w:pPr>
      <w:bookmarkStart w:id="53" w:name="_Toc201257396"/>
      <w:r>
        <w:rPr>
          <w:rFonts w:hint="eastAsia"/>
        </w:rPr>
        <w:t>弯腰摇身主人和</w:t>
      </w:r>
      <w:bookmarkEnd w:id="53"/>
    </w:p>
    <w:p w14:paraId="50B3A58F" w14:textId="77777777" w:rsidR="000F1E26" w:rsidRDefault="00000000">
      <w:pPr>
        <w:pStyle w:val="affe"/>
        <w:spacing w:before="120" w:after="120"/>
      </w:pPr>
      <w:r>
        <w:rPr>
          <w:rFonts w:hint="eastAsia"/>
        </w:rPr>
        <w:t>动作分解</w:t>
      </w:r>
    </w:p>
    <w:p w14:paraId="16E343CE" w14:textId="77777777" w:rsidR="000F1E26" w:rsidRDefault="00000000">
      <w:pPr>
        <w:pStyle w:val="afffff5"/>
        <w:ind w:firstLine="420"/>
      </w:pPr>
      <w:r>
        <w:rPr>
          <w:rFonts w:hint="eastAsia"/>
        </w:rPr>
        <w:t>动作分解图示见附录</w:t>
      </w:r>
      <w:r>
        <w:t>A</w:t>
      </w:r>
      <w:r>
        <w:rPr>
          <w:rFonts w:hint="eastAsia"/>
        </w:rPr>
        <w:t>，具体动作为：</w:t>
      </w:r>
    </w:p>
    <w:p w14:paraId="27ACFC0C" w14:textId="77777777" w:rsidR="000F1E26" w:rsidRPr="00341452" w:rsidRDefault="00000000">
      <w:pPr>
        <w:pStyle w:val="af5"/>
        <w:numPr>
          <w:ilvl w:val="0"/>
          <w:numId w:val="35"/>
        </w:numPr>
      </w:pPr>
      <w:r>
        <w:rPr>
          <w:rFonts w:hint="eastAsia"/>
        </w:rPr>
        <w:t>双膝微蹲，</w:t>
      </w:r>
      <w:r w:rsidRPr="00341452">
        <w:rPr>
          <w:rFonts w:hint="eastAsia"/>
        </w:rPr>
        <w:t>跨出左脚，两脚站立与肩同宽，见</w:t>
      </w:r>
      <w:r w:rsidRPr="00341452">
        <w:t>图</w:t>
      </w:r>
      <w:r w:rsidRPr="00341452">
        <w:rPr>
          <w:rFonts w:hint="eastAsia"/>
        </w:rPr>
        <w:t>A.34；</w:t>
      </w:r>
    </w:p>
    <w:p w14:paraId="324E1367" w14:textId="77777777" w:rsidR="000F1E26" w:rsidRPr="00341452" w:rsidRDefault="00000000">
      <w:pPr>
        <w:pStyle w:val="af5"/>
      </w:pPr>
      <w:r w:rsidRPr="00341452">
        <w:rPr>
          <w:rFonts w:hint="eastAsia"/>
        </w:rPr>
        <w:t>双手上举侧屈90°，五指撑开成蛙形手，见</w:t>
      </w:r>
      <w:r w:rsidRPr="00341452">
        <w:t>图</w:t>
      </w:r>
      <w:r w:rsidRPr="00341452">
        <w:rPr>
          <w:rFonts w:hint="eastAsia"/>
        </w:rPr>
        <w:t>A.35；</w:t>
      </w:r>
    </w:p>
    <w:p w14:paraId="784B3559" w14:textId="77777777" w:rsidR="000F1E26" w:rsidRPr="00341452" w:rsidRDefault="00000000">
      <w:pPr>
        <w:pStyle w:val="af5"/>
      </w:pPr>
      <w:r w:rsidRPr="00341452">
        <w:rPr>
          <w:rFonts w:hint="eastAsia"/>
        </w:rPr>
        <w:t>向前弯腰，同时双手下按，手背与地面平齐，向后曲肘，见</w:t>
      </w:r>
      <w:r w:rsidRPr="00341452">
        <w:t>图</w:t>
      </w:r>
      <w:r w:rsidRPr="00341452">
        <w:rPr>
          <w:rFonts w:hint="eastAsia"/>
        </w:rPr>
        <w:t>A.36；</w:t>
      </w:r>
    </w:p>
    <w:p w14:paraId="784A9CDA" w14:textId="77777777" w:rsidR="000F1E26" w:rsidRPr="00341452" w:rsidRDefault="00000000">
      <w:pPr>
        <w:pStyle w:val="af5"/>
      </w:pPr>
      <w:r w:rsidRPr="00341452">
        <w:rPr>
          <w:rFonts w:hint="eastAsia"/>
        </w:rPr>
        <w:t>收手于身体两侧，翻掌心向下，向前伸展，见</w:t>
      </w:r>
      <w:r w:rsidRPr="00341452">
        <w:t>图</w:t>
      </w:r>
      <w:r w:rsidRPr="00341452">
        <w:rPr>
          <w:rFonts w:hint="eastAsia"/>
        </w:rPr>
        <w:t>A.37；</w:t>
      </w:r>
    </w:p>
    <w:p w14:paraId="61704B68" w14:textId="77777777" w:rsidR="000F1E26" w:rsidRPr="00341452" w:rsidRDefault="00000000">
      <w:pPr>
        <w:pStyle w:val="af5"/>
      </w:pPr>
      <w:r w:rsidRPr="00341452">
        <w:rPr>
          <w:rFonts w:hint="eastAsia"/>
        </w:rPr>
        <w:t>以腰带动身体向左平移90°，摇身回正，见</w:t>
      </w:r>
      <w:r w:rsidRPr="00341452">
        <w:t>图</w:t>
      </w:r>
      <w:r w:rsidRPr="00341452">
        <w:rPr>
          <w:rFonts w:hint="eastAsia"/>
        </w:rPr>
        <w:t>A.38；</w:t>
      </w:r>
    </w:p>
    <w:p w14:paraId="2C09CA7F" w14:textId="77777777" w:rsidR="000F1E26" w:rsidRPr="00341452" w:rsidRDefault="00000000">
      <w:pPr>
        <w:pStyle w:val="af5"/>
      </w:pPr>
      <w:r w:rsidRPr="00341452">
        <w:rPr>
          <w:rFonts w:hint="eastAsia"/>
        </w:rPr>
        <w:t>以腰带动身体向右平移90°，摇身回正，见</w:t>
      </w:r>
      <w:r w:rsidRPr="00341452">
        <w:t>图</w:t>
      </w:r>
      <w:r w:rsidRPr="00341452">
        <w:rPr>
          <w:rFonts w:hint="eastAsia"/>
        </w:rPr>
        <w:t>A.39；</w:t>
      </w:r>
    </w:p>
    <w:p w14:paraId="0EAA2B54" w14:textId="77777777" w:rsidR="000F1E26" w:rsidRPr="00341452" w:rsidRDefault="00000000">
      <w:pPr>
        <w:pStyle w:val="af5"/>
      </w:pPr>
      <w:r w:rsidRPr="00341452">
        <w:rPr>
          <w:rFonts w:hint="eastAsia"/>
        </w:rPr>
        <w:t>双手下按，手背与地面平齐，向后曲肘，见</w:t>
      </w:r>
      <w:r w:rsidRPr="00341452">
        <w:t>图</w:t>
      </w:r>
      <w:r w:rsidRPr="00341452">
        <w:rPr>
          <w:rFonts w:hint="eastAsia"/>
        </w:rPr>
        <w:t>A.40；</w:t>
      </w:r>
    </w:p>
    <w:p w14:paraId="314CEA0B" w14:textId="77777777" w:rsidR="000F1E26" w:rsidRPr="00341452" w:rsidRDefault="00000000">
      <w:pPr>
        <w:pStyle w:val="af5"/>
      </w:pPr>
      <w:r w:rsidRPr="00341452">
        <w:rPr>
          <w:rFonts w:hint="eastAsia"/>
        </w:rPr>
        <w:t>屈膝微蹲，身体回正，见</w:t>
      </w:r>
      <w:r w:rsidRPr="00341452">
        <w:t>图</w:t>
      </w:r>
      <w:r w:rsidRPr="00341452">
        <w:rPr>
          <w:rFonts w:hint="eastAsia"/>
        </w:rPr>
        <w:t>A.41，双手曲肘上举，见</w:t>
      </w:r>
      <w:r w:rsidRPr="00341452">
        <w:t>图</w:t>
      </w:r>
      <w:r w:rsidRPr="00341452">
        <w:rPr>
          <w:rFonts w:hint="eastAsia"/>
        </w:rPr>
        <w:t>A.42；</w:t>
      </w:r>
    </w:p>
    <w:p w14:paraId="6EBB6822" w14:textId="77777777" w:rsidR="000F1E26" w:rsidRDefault="00000000">
      <w:pPr>
        <w:pStyle w:val="af5"/>
      </w:pPr>
      <w:r w:rsidRPr="00341452">
        <w:rPr>
          <w:rFonts w:hint="eastAsia"/>
        </w:rPr>
        <w:t>重心右移，收左脚，双掌于胸前内旋下按，</w:t>
      </w:r>
      <w:r>
        <w:rPr>
          <w:rFonts w:hint="eastAsia"/>
        </w:rPr>
        <w:t>收势。</w:t>
      </w:r>
    </w:p>
    <w:p w14:paraId="2696CCC6" w14:textId="77777777" w:rsidR="000F1E26" w:rsidRDefault="00000000">
      <w:pPr>
        <w:pStyle w:val="affe"/>
        <w:spacing w:before="120" w:after="120"/>
      </w:pPr>
      <w:r>
        <w:rPr>
          <w:rFonts w:hint="eastAsia"/>
        </w:rPr>
        <w:t>要点与作用</w:t>
      </w:r>
    </w:p>
    <w:p w14:paraId="023A9B7B" w14:textId="77777777" w:rsidR="000F1E26" w:rsidRDefault="00000000">
      <w:pPr>
        <w:pStyle w:val="afffff5"/>
        <w:ind w:firstLine="420"/>
      </w:pPr>
      <w:r>
        <w:rPr>
          <w:rFonts w:hint="eastAsia"/>
        </w:rPr>
        <w:t>腰部旋转及伸展时应挺立，保持生理曲度，充分锻炼竖脊肌、腹肌等肌群，促进人部之气调和有度。</w:t>
      </w:r>
    </w:p>
    <w:p w14:paraId="1D6B5F1B" w14:textId="77777777" w:rsidR="000F1E26" w:rsidRDefault="00000000">
      <w:pPr>
        <w:pStyle w:val="affd"/>
        <w:spacing w:before="120" w:after="120"/>
      </w:pPr>
      <w:bookmarkStart w:id="54" w:name="_Toc201257397"/>
      <w:r>
        <w:rPr>
          <w:rFonts w:hint="eastAsia"/>
        </w:rPr>
        <w:t>上举下按通三气</w:t>
      </w:r>
      <w:bookmarkEnd w:id="54"/>
    </w:p>
    <w:p w14:paraId="3B2C42BD" w14:textId="77777777" w:rsidR="000F1E26" w:rsidRDefault="00000000">
      <w:pPr>
        <w:pStyle w:val="afffff5"/>
        <w:ind w:firstLine="420"/>
      </w:pPr>
      <w:r>
        <w:rPr>
          <w:rFonts w:hint="eastAsia"/>
        </w:rPr>
        <w:t>动作分解图示见附录</w:t>
      </w:r>
      <w:r>
        <w:t>A</w:t>
      </w:r>
      <w:r>
        <w:rPr>
          <w:rFonts w:hint="eastAsia"/>
        </w:rPr>
        <w:t>，具体动作为：</w:t>
      </w:r>
    </w:p>
    <w:p w14:paraId="2C09126C" w14:textId="77777777" w:rsidR="000F1E26" w:rsidRDefault="00000000">
      <w:pPr>
        <w:pStyle w:val="af5"/>
        <w:numPr>
          <w:ilvl w:val="0"/>
          <w:numId w:val="36"/>
        </w:numPr>
      </w:pPr>
      <w:r>
        <w:rPr>
          <w:rFonts w:hint="eastAsia"/>
        </w:rPr>
        <w:t>双膝微蹲，跨出左脚，两脚站立与肩同宽；</w:t>
      </w:r>
    </w:p>
    <w:p w14:paraId="731470D4" w14:textId="77777777" w:rsidR="000F1E26" w:rsidRDefault="00000000">
      <w:pPr>
        <w:pStyle w:val="af5"/>
      </w:pPr>
      <w:r>
        <w:rPr>
          <w:rFonts w:hint="eastAsia"/>
        </w:rPr>
        <w:t>双手掌心向上，指尖相对，上举于脐前，见</w:t>
      </w:r>
      <w:r>
        <w:t>图</w:t>
      </w:r>
      <w:r>
        <w:rPr>
          <w:rFonts w:hint="eastAsia"/>
        </w:rPr>
        <w:t>A.43；</w:t>
      </w:r>
    </w:p>
    <w:p w14:paraId="72396CAC" w14:textId="77777777" w:rsidR="000F1E26" w:rsidRDefault="00000000">
      <w:pPr>
        <w:pStyle w:val="af5"/>
      </w:pPr>
      <w:r>
        <w:rPr>
          <w:rFonts w:hint="eastAsia"/>
        </w:rPr>
        <w:t>翻掌下按，双手在身体两侧穿掌上举于额前搭腕，重心右移，转身向左，见</w:t>
      </w:r>
      <w:r>
        <w:t>图</w:t>
      </w:r>
      <w:r>
        <w:rPr>
          <w:rFonts w:hint="eastAsia"/>
        </w:rPr>
        <w:t>A.44；</w:t>
      </w:r>
    </w:p>
    <w:p w14:paraId="200B05D6" w14:textId="77777777" w:rsidR="000F1E26" w:rsidRDefault="00000000">
      <w:pPr>
        <w:pStyle w:val="af5"/>
      </w:pPr>
      <w:r>
        <w:rPr>
          <w:rFonts w:hint="eastAsia"/>
        </w:rPr>
        <w:lastRenderedPageBreak/>
        <w:t>翻掌下按，重心前移，双手向后夹背，掌背相对，见</w:t>
      </w:r>
      <w:r>
        <w:t>图</w:t>
      </w:r>
      <w:r>
        <w:rPr>
          <w:rFonts w:hint="eastAsia"/>
        </w:rPr>
        <w:t>A.45；</w:t>
      </w:r>
    </w:p>
    <w:p w14:paraId="61EBA640" w14:textId="77777777" w:rsidR="000F1E26" w:rsidRDefault="00000000">
      <w:pPr>
        <w:pStyle w:val="af5"/>
      </w:pPr>
      <w:r>
        <w:rPr>
          <w:rFonts w:hint="eastAsia"/>
        </w:rPr>
        <w:t>重心后移，双手于胸前搭腕，转身向前，见</w:t>
      </w:r>
      <w:r>
        <w:t>图</w:t>
      </w:r>
      <w:r>
        <w:rPr>
          <w:rFonts w:hint="eastAsia"/>
        </w:rPr>
        <w:t>A.46；</w:t>
      </w:r>
    </w:p>
    <w:p w14:paraId="2855D857" w14:textId="77777777" w:rsidR="000F1E26" w:rsidRDefault="00000000">
      <w:pPr>
        <w:pStyle w:val="af5"/>
      </w:pPr>
      <w:r>
        <w:rPr>
          <w:rFonts w:hint="eastAsia"/>
        </w:rPr>
        <w:t>重心左移，转身向右，见</w:t>
      </w:r>
      <w:r>
        <w:t>图</w:t>
      </w:r>
      <w:r>
        <w:rPr>
          <w:rFonts w:hint="eastAsia"/>
        </w:rPr>
        <w:t>A.47；</w:t>
      </w:r>
    </w:p>
    <w:p w14:paraId="00595B73" w14:textId="77777777" w:rsidR="000F1E26" w:rsidRDefault="00000000">
      <w:pPr>
        <w:pStyle w:val="af5"/>
      </w:pPr>
      <w:r>
        <w:rPr>
          <w:rFonts w:hint="eastAsia"/>
        </w:rPr>
        <w:t>翻掌下按，重心前移，双手向后夹背，掌背相对，见</w:t>
      </w:r>
      <w:r>
        <w:t>图</w:t>
      </w:r>
      <w:r>
        <w:rPr>
          <w:rFonts w:hint="eastAsia"/>
        </w:rPr>
        <w:t>A.48；</w:t>
      </w:r>
    </w:p>
    <w:p w14:paraId="7F15F615" w14:textId="77777777" w:rsidR="000F1E26" w:rsidRPr="00341452" w:rsidRDefault="00000000">
      <w:pPr>
        <w:pStyle w:val="af5"/>
      </w:pPr>
      <w:r w:rsidRPr="00341452">
        <w:rPr>
          <w:rFonts w:hint="eastAsia"/>
        </w:rPr>
        <w:t>重心后移，双手于胸前搭腕，转身向前，见</w:t>
      </w:r>
      <w:r w:rsidRPr="00341452">
        <w:t>图</w:t>
      </w:r>
      <w:r w:rsidRPr="00341452">
        <w:rPr>
          <w:rFonts w:hint="eastAsia"/>
        </w:rPr>
        <w:t>A.49；</w:t>
      </w:r>
    </w:p>
    <w:p w14:paraId="088E8363" w14:textId="77777777" w:rsidR="000F1E26" w:rsidRPr="00341452" w:rsidRDefault="00000000">
      <w:pPr>
        <w:pStyle w:val="af5"/>
      </w:pPr>
      <w:r w:rsidRPr="00341452">
        <w:rPr>
          <w:rFonts w:hint="eastAsia"/>
        </w:rPr>
        <w:t>重心右移，收左脚，搭腕下按，双手环抱下按，收势，见</w:t>
      </w:r>
      <w:r w:rsidRPr="00341452">
        <w:t>图</w:t>
      </w:r>
      <w:r w:rsidRPr="00341452">
        <w:rPr>
          <w:rFonts w:hint="eastAsia"/>
        </w:rPr>
        <w:t>A.50。</w:t>
      </w:r>
    </w:p>
    <w:p w14:paraId="5E532349" w14:textId="77777777" w:rsidR="000F1E26" w:rsidRPr="00341452" w:rsidRDefault="00000000">
      <w:pPr>
        <w:pStyle w:val="affe"/>
        <w:spacing w:before="120" w:after="120"/>
      </w:pPr>
      <w:r w:rsidRPr="00341452">
        <w:rPr>
          <w:rFonts w:hint="eastAsia"/>
        </w:rPr>
        <w:t>要点与作用</w:t>
      </w:r>
    </w:p>
    <w:p w14:paraId="367D9BCF" w14:textId="77777777" w:rsidR="000F1E26" w:rsidRPr="00341452" w:rsidRDefault="00000000">
      <w:pPr>
        <w:pStyle w:val="afffff5"/>
        <w:ind w:firstLine="420"/>
      </w:pPr>
      <w:r w:rsidRPr="00341452">
        <w:rPr>
          <w:rFonts w:hint="eastAsia"/>
        </w:rPr>
        <w:t>上肢运动时动作轻缓，肩关节后伸应达最大限度，尽量扩胸，促进三角肌后束收缩，改善背部肌肉紧张。</w:t>
      </w:r>
    </w:p>
    <w:p w14:paraId="0BCF2A72" w14:textId="77777777" w:rsidR="000F1E26" w:rsidRPr="00341452" w:rsidRDefault="00000000">
      <w:pPr>
        <w:pStyle w:val="affc"/>
        <w:spacing w:before="240" w:after="240"/>
      </w:pPr>
      <w:bookmarkStart w:id="55" w:name="_Toc201257398"/>
      <w:r w:rsidRPr="00341452">
        <w:rPr>
          <w:rFonts w:hint="eastAsia"/>
        </w:rPr>
        <w:t>注意事项</w:t>
      </w:r>
      <w:bookmarkEnd w:id="55"/>
    </w:p>
    <w:p w14:paraId="259C0D84" w14:textId="77777777" w:rsidR="000F1E26" w:rsidRPr="00341452" w:rsidRDefault="00000000">
      <w:pPr>
        <w:pStyle w:val="affffffffe"/>
      </w:pPr>
      <w:r w:rsidRPr="00341452">
        <w:rPr>
          <w:rFonts w:hint="eastAsia"/>
        </w:rPr>
        <w:t>做操前评估练习者耐受力，量力而行</w:t>
      </w:r>
      <w:r w:rsidRPr="00341452">
        <w:t>。</w:t>
      </w:r>
    </w:p>
    <w:p w14:paraId="6EBF39F9" w14:textId="3F834FD6" w:rsidR="000F1E26" w:rsidRPr="00341452" w:rsidRDefault="00000000">
      <w:pPr>
        <w:pStyle w:val="affffffffe"/>
      </w:pPr>
      <w:r w:rsidRPr="00341452">
        <w:rPr>
          <w:rFonts w:hint="eastAsia"/>
        </w:rPr>
        <w:t>做操时动作</w:t>
      </w:r>
      <w:r w:rsidR="00341452">
        <w:rPr>
          <w:rFonts w:hint="eastAsia"/>
        </w:rPr>
        <w:t>应</w:t>
      </w:r>
      <w:r w:rsidRPr="00341452">
        <w:rPr>
          <w:rFonts w:hint="eastAsia"/>
        </w:rPr>
        <w:t>适度，循序渐进，</w:t>
      </w:r>
      <w:r w:rsidR="00341452">
        <w:rPr>
          <w:rFonts w:hint="eastAsia"/>
        </w:rPr>
        <w:t>不应</w:t>
      </w:r>
      <w:r w:rsidRPr="00341452">
        <w:rPr>
          <w:rFonts w:hint="eastAsia"/>
        </w:rPr>
        <w:t>暴力牵拉，应符合GB/T 34285的规定</w:t>
      </w:r>
      <w:r w:rsidRPr="00341452">
        <w:t>。</w:t>
      </w:r>
    </w:p>
    <w:p w14:paraId="391FE810" w14:textId="040001A3" w:rsidR="000F1E26" w:rsidRDefault="00000000">
      <w:pPr>
        <w:pStyle w:val="affffffffe"/>
      </w:pPr>
      <w:r w:rsidRPr="00341452">
        <w:rPr>
          <w:rFonts w:hint="eastAsia"/>
        </w:rPr>
        <w:t>每天宜练习2～3次，每次4</w:t>
      </w:r>
      <w:r w:rsidR="00341452" w:rsidRPr="00341452">
        <w:rPr>
          <w:rFonts w:hint="eastAsia"/>
          <w:vertAlign w:val="superscript"/>
        </w:rPr>
        <w:t xml:space="preserve"> </w:t>
      </w:r>
      <w:r w:rsidR="00341452" w:rsidRPr="00341452">
        <w:rPr>
          <w:rFonts w:hint="eastAsia"/>
        </w:rPr>
        <w:t>min</w:t>
      </w:r>
      <w:r w:rsidRPr="00341452">
        <w:rPr>
          <w:rFonts w:hint="eastAsia"/>
        </w:rPr>
        <w:t>～5</w:t>
      </w:r>
      <w:r w:rsidRPr="00341452">
        <w:rPr>
          <w:rFonts w:hint="eastAsia"/>
          <w:vertAlign w:val="superscript"/>
        </w:rPr>
        <w:t xml:space="preserve"> </w:t>
      </w:r>
      <w:r w:rsidRPr="00341452">
        <w:rPr>
          <w:rFonts w:hint="eastAsia"/>
        </w:rPr>
        <w:t>min，以</w:t>
      </w:r>
      <w:r>
        <w:rPr>
          <w:rFonts w:hint="eastAsia"/>
        </w:rPr>
        <w:t>微微出汗为度。</w:t>
      </w:r>
    </w:p>
    <w:p w14:paraId="18168927" w14:textId="77777777" w:rsidR="000F1E26" w:rsidRDefault="000F1E26">
      <w:pPr>
        <w:pStyle w:val="affffffffe"/>
        <w:numPr>
          <w:ilvl w:val="0"/>
          <w:numId w:val="0"/>
        </w:numPr>
        <w:rPr>
          <w:color w:val="FF0000"/>
        </w:rPr>
      </w:pPr>
    </w:p>
    <w:p w14:paraId="339860C1" w14:textId="77777777" w:rsidR="000F1E26" w:rsidRPr="00341452" w:rsidRDefault="000F1E26">
      <w:pPr>
        <w:pStyle w:val="affffffffe"/>
        <w:numPr>
          <w:ilvl w:val="0"/>
          <w:numId w:val="0"/>
        </w:numPr>
        <w:rPr>
          <w:color w:val="FF0000"/>
        </w:rPr>
        <w:sectPr w:rsidR="000F1E26" w:rsidRPr="00341452" w:rsidSect="00AA14E5">
          <w:headerReference w:type="even" r:id="rId25"/>
          <w:headerReference w:type="default" r:id="rId26"/>
          <w:footerReference w:type="even" r:id="rId27"/>
          <w:footerReference w:type="default" r:id="rId28"/>
          <w:pgSz w:w="11906" w:h="16838"/>
          <w:pgMar w:top="1928" w:right="1134" w:bottom="1134" w:left="1134" w:header="1418" w:footer="1134" w:gutter="284"/>
          <w:pgNumType w:start="1"/>
          <w:cols w:space="425"/>
          <w:formProt w:val="0"/>
          <w:docGrid w:linePitch="312"/>
        </w:sectPr>
      </w:pPr>
    </w:p>
    <w:p w14:paraId="77C49FCE" w14:textId="77777777" w:rsidR="000F1E26" w:rsidRDefault="000F1E26">
      <w:pPr>
        <w:pStyle w:val="af8"/>
        <w:jc w:val="both"/>
        <w:rPr>
          <w:rFonts w:hint="eastAsia"/>
          <w:vanish w:val="0"/>
        </w:rPr>
      </w:pPr>
      <w:bookmarkStart w:id="56" w:name="BookMark5"/>
      <w:bookmarkEnd w:id="22"/>
    </w:p>
    <w:p w14:paraId="4D339DEB" w14:textId="77777777" w:rsidR="000F1E26" w:rsidRDefault="000F1E26">
      <w:pPr>
        <w:pStyle w:val="afe"/>
        <w:rPr>
          <w:vanish w:val="0"/>
        </w:rPr>
      </w:pPr>
    </w:p>
    <w:p w14:paraId="503E126B" w14:textId="77777777" w:rsidR="000F1E26" w:rsidRDefault="00000000">
      <w:pPr>
        <w:pStyle w:val="aff3"/>
        <w:spacing w:before="0" w:after="120"/>
      </w:pPr>
      <w:r>
        <w:br/>
      </w:r>
      <w:bookmarkStart w:id="57" w:name="_Toc201257399"/>
      <w:r>
        <w:rPr>
          <w:rFonts w:hint="eastAsia"/>
        </w:rPr>
        <w:t>（资料性）</w:t>
      </w:r>
      <w:r>
        <w:br/>
      </w:r>
      <w:r>
        <w:rPr>
          <w:rFonts w:hint="eastAsia"/>
        </w:rPr>
        <w:t>壮医三气养生操健身</w:t>
      </w:r>
      <w:r>
        <w:t>运动图解</w:t>
      </w:r>
      <w:bookmarkEnd w:id="57"/>
    </w:p>
    <w:p w14:paraId="785568BC" w14:textId="77777777" w:rsidR="000F1E26" w:rsidRDefault="00000000">
      <w:pPr>
        <w:pStyle w:val="aff4"/>
        <w:spacing w:before="120" w:after="120"/>
      </w:pPr>
      <w:bookmarkStart w:id="58" w:name="_Toc201257400"/>
      <w:r>
        <w:rPr>
          <w:rFonts w:hint="eastAsia"/>
        </w:rPr>
        <w:t xml:space="preserve">第一节 </w:t>
      </w:r>
      <w:bookmarkStart w:id="59" w:name="_Hlk201250020"/>
      <w:r>
        <w:rPr>
          <w:rFonts w:hint="eastAsia"/>
        </w:rPr>
        <w:t>上身侧屈调天部</w:t>
      </w:r>
      <w:bookmarkEnd w:id="58"/>
      <w:bookmarkEnd w:id="59"/>
    </w:p>
    <w:p w14:paraId="79A32D14" w14:textId="06924D8B" w:rsidR="00C76DAD" w:rsidRPr="00C76DAD" w:rsidRDefault="003B0DEC" w:rsidP="003B0DEC">
      <w:pPr>
        <w:pStyle w:val="afffff5"/>
        <w:ind w:firstLine="420"/>
        <w:rPr>
          <w:rFonts w:hint="eastAsia"/>
        </w:rPr>
      </w:pPr>
      <w:bookmarkStart w:id="60" w:name="_Hlk201250444"/>
      <w:r w:rsidRPr="003B0DEC">
        <w:rPr>
          <w:rFonts w:hint="eastAsia"/>
        </w:rPr>
        <w:t>上身侧屈调天部的动作图解见图</w:t>
      </w:r>
      <w:r>
        <w:rPr>
          <w:rFonts w:hint="eastAsia"/>
        </w:rPr>
        <w:t>A</w:t>
      </w:r>
      <w:r w:rsidRPr="003B0DEC">
        <w:rPr>
          <w:rFonts w:hint="eastAsia"/>
        </w:rPr>
        <w:t>.1～图</w:t>
      </w:r>
      <w:r>
        <w:rPr>
          <w:rFonts w:hint="eastAsia"/>
        </w:rPr>
        <w:t>A</w:t>
      </w:r>
      <w:r w:rsidRPr="003B0DEC">
        <w:rPr>
          <w:rFonts w:hint="eastAsia"/>
        </w:rPr>
        <w:t>.8。</w:t>
      </w:r>
    </w:p>
    <w:tbl>
      <w:tblPr>
        <w:tblStyle w:val="affff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059"/>
        <w:gridCol w:w="3118"/>
        <w:gridCol w:w="2918"/>
      </w:tblGrid>
      <w:tr w:rsidR="000F1E26" w14:paraId="4D8BFC7D" w14:textId="77777777" w:rsidTr="00A80543">
        <w:trPr>
          <w:trHeight w:val="20"/>
          <w:jc w:val="center"/>
        </w:trPr>
        <w:tc>
          <w:tcPr>
            <w:tcW w:w="3059" w:type="dxa"/>
            <w:shd w:val="clear" w:color="auto" w:fill="auto"/>
            <w:vAlign w:val="center"/>
          </w:tcPr>
          <w:bookmarkEnd w:id="60"/>
          <w:p w14:paraId="7F9FFAA4" w14:textId="77777777" w:rsidR="000F1E26" w:rsidRDefault="00000000">
            <w:pPr>
              <w:pStyle w:val="afffff5"/>
              <w:ind w:firstLineChars="0" w:firstLine="0"/>
              <w:jc w:val="center"/>
            </w:pPr>
            <w:r>
              <w:rPr>
                <w:noProof/>
              </w:rPr>
              <w:drawing>
                <wp:inline distT="0" distB="0" distL="0" distR="0" wp14:anchorId="19D23E64" wp14:editId="15E8F5B1">
                  <wp:extent cx="1406044" cy="1743007"/>
                  <wp:effectExtent l="0" t="0" r="3810" b="0"/>
                  <wp:docPr id="40" name="图片 40" descr="E:/2024-2025护理部文件资料（勿删）/2025年5月壮医三气养生操团体标准/三气养生操（白底）/IMG_0561(1).pngIMG_05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E:/2024-2025护理部文件资料（勿删）/2025年5月壮医三气养生操团体标准/三气养生操（白底）/IMG_0561(1).pngIMG_0561(1)"/>
                          <pic:cNvPicPr>
                            <a:picLocks noChangeAspect="1"/>
                          </pic:cNvPicPr>
                        </pic:nvPicPr>
                        <pic:blipFill>
                          <a:blip r:embed="rId29"/>
                          <a:srcRect t="28527" b="2001"/>
                          <a:stretch>
                            <a:fillRect/>
                          </a:stretch>
                        </pic:blipFill>
                        <pic:spPr>
                          <a:xfrm>
                            <a:off x="0" y="0"/>
                            <a:ext cx="1408387" cy="1745911"/>
                          </a:xfrm>
                          <a:prstGeom prst="rect">
                            <a:avLst/>
                          </a:prstGeom>
                        </pic:spPr>
                      </pic:pic>
                    </a:graphicData>
                  </a:graphic>
                </wp:inline>
              </w:drawing>
            </w:r>
          </w:p>
        </w:tc>
        <w:tc>
          <w:tcPr>
            <w:tcW w:w="3118" w:type="dxa"/>
            <w:shd w:val="clear" w:color="auto" w:fill="auto"/>
            <w:vAlign w:val="center"/>
          </w:tcPr>
          <w:p w14:paraId="375F59A5" w14:textId="77777777" w:rsidR="000F1E26" w:rsidRDefault="00000000">
            <w:pPr>
              <w:pStyle w:val="afffff5"/>
              <w:ind w:firstLineChars="0" w:firstLine="0"/>
              <w:jc w:val="center"/>
            </w:pPr>
            <w:r>
              <w:rPr>
                <w:noProof/>
              </w:rPr>
              <w:drawing>
                <wp:inline distT="0" distB="0" distL="0" distR="0" wp14:anchorId="4FA2964B" wp14:editId="554E9553">
                  <wp:extent cx="1260606" cy="1839235"/>
                  <wp:effectExtent l="0" t="0" r="0" b="8890"/>
                  <wp:docPr id="3" name="图片 3" descr="E:/2024-2025护理部文件资料（勿删）/2025年5月壮医三气养生操团体标准/三气养生操（白底）/IMG_0564(1).pngIMG_05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E:/2024-2025护理部文件资料（勿删）/2025年5月壮医三气养生操团体标准/三气养生操（白底）/IMG_0564(1).pngIMG_0564(1)"/>
                          <pic:cNvPicPr>
                            <a:picLocks noChangeAspect="1"/>
                          </pic:cNvPicPr>
                        </pic:nvPicPr>
                        <pic:blipFill>
                          <a:blip r:embed="rId30"/>
                          <a:srcRect t="15246" b="2987"/>
                          <a:stretch>
                            <a:fillRect/>
                          </a:stretch>
                        </pic:blipFill>
                        <pic:spPr>
                          <a:xfrm>
                            <a:off x="0" y="0"/>
                            <a:ext cx="1260606" cy="1839235"/>
                          </a:xfrm>
                          <a:prstGeom prst="rect">
                            <a:avLst/>
                          </a:prstGeom>
                        </pic:spPr>
                      </pic:pic>
                    </a:graphicData>
                  </a:graphic>
                </wp:inline>
              </w:drawing>
            </w:r>
          </w:p>
        </w:tc>
        <w:tc>
          <w:tcPr>
            <w:tcW w:w="2918" w:type="dxa"/>
            <w:shd w:val="clear" w:color="auto" w:fill="auto"/>
            <w:vAlign w:val="center"/>
          </w:tcPr>
          <w:p w14:paraId="5FFED05A" w14:textId="77777777" w:rsidR="000F1E26" w:rsidRDefault="00000000">
            <w:pPr>
              <w:pStyle w:val="afffff5"/>
              <w:ind w:firstLineChars="0" w:firstLine="0"/>
              <w:jc w:val="center"/>
            </w:pPr>
            <w:r>
              <w:rPr>
                <w:noProof/>
              </w:rPr>
              <w:drawing>
                <wp:inline distT="0" distB="0" distL="0" distR="0" wp14:anchorId="7F69A11E" wp14:editId="3620FD19">
                  <wp:extent cx="1439588" cy="1784191"/>
                  <wp:effectExtent l="0" t="0" r="8255" b="6985"/>
                  <wp:docPr id="4" name="图片 4" descr="E:/2024-2025护理部文件资料（勿删）/2025年5月壮医三气养生操团体标准/三气养生操（白底）/IMG_0565(1).pngIMG_05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E:/2024-2025护理部文件资料（勿删）/2025年5月壮医三气养生操团体标准/三气养生操（白底）/IMG_0565(1).pngIMG_0565(1)"/>
                          <pic:cNvPicPr>
                            <a:picLocks noChangeAspect="1"/>
                          </pic:cNvPicPr>
                        </pic:nvPicPr>
                        <pic:blipFill>
                          <a:blip r:embed="rId31"/>
                          <a:srcRect l="-2103" t="28094" r="2103" b="2398"/>
                          <a:stretch>
                            <a:fillRect/>
                          </a:stretch>
                        </pic:blipFill>
                        <pic:spPr>
                          <a:xfrm>
                            <a:off x="0" y="0"/>
                            <a:ext cx="1442058" cy="1787253"/>
                          </a:xfrm>
                          <a:prstGeom prst="rect">
                            <a:avLst/>
                          </a:prstGeom>
                        </pic:spPr>
                      </pic:pic>
                    </a:graphicData>
                  </a:graphic>
                </wp:inline>
              </w:drawing>
            </w:r>
          </w:p>
        </w:tc>
      </w:tr>
      <w:tr w:rsidR="000F1E26" w14:paraId="3D0322A9" w14:textId="77777777" w:rsidTr="00A80543">
        <w:trPr>
          <w:trHeight w:val="20"/>
          <w:jc w:val="center"/>
        </w:trPr>
        <w:tc>
          <w:tcPr>
            <w:tcW w:w="3059" w:type="dxa"/>
            <w:shd w:val="clear" w:color="auto" w:fill="auto"/>
          </w:tcPr>
          <w:p w14:paraId="0E62218D" w14:textId="77777777" w:rsidR="000F1E26" w:rsidRDefault="00000000" w:rsidP="00590D3B">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图A.1 双膝</w:t>
            </w:r>
            <w:r w:rsidRPr="00322D1B">
              <w:rPr>
                <w:rFonts w:hAnsi="黑体" w:cs="黑体" w:hint="eastAsia"/>
                <w:szCs w:val="21"/>
              </w:rPr>
              <w:t>微蹲，跨出左脚，两脚站立与肩同宽，五指撑开成蛙形手，于腹前搭</w:t>
            </w:r>
            <w:r>
              <w:rPr>
                <w:rFonts w:hAnsi="黑体" w:cs="黑体" w:hint="eastAsia"/>
                <w:szCs w:val="21"/>
              </w:rPr>
              <w:t>腕</w:t>
            </w:r>
          </w:p>
        </w:tc>
        <w:tc>
          <w:tcPr>
            <w:tcW w:w="3118" w:type="dxa"/>
            <w:shd w:val="clear" w:color="auto" w:fill="auto"/>
            <w:vAlign w:val="center"/>
          </w:tcPr>
          <w:p w14:paraId="65ADE567" w14:textId="77777777" w:rsidR="000F1E26" w:rsidRDefault="00000000" w:rsidP="00E85E5B">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图A.2 上举双手至头顶上方，眼随手动</w:t>
            </w:r>
          </w:p>
        </w:tc>
        <w:tc>
          <w:tcPr>
            <w:tcW w:w="2918" w:type="dxa"/>
            <w:shd w:val="clear" w:color="auto" w:fill="auto"/>
            <w:vAlign w:val="center"/>
          </w:tcPr>
          <w:p w14:paraId="5B468FAF" w14:textId="77777777" w:rsidR="000F1E26" w:rsidRDefault="00000000" w:rsidP="00E85E5B">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图A.3 目视前方</w:t>
            </w:r>
            <w:r w:rsidRPr="00322D1B">
              <w:rPr>
                <w:rFonts w:hAnsi="黑体" w:cs="黑体" w:hint="eastAsia"/>
                <w:szCs w:val="21"/>
              </w:rPr>
              <w:t>，曲肘下拉</w:t>
            </w:r>
          </w:p>
        </w:tc>
      </w:tr>
      <w:tr w:rsidR="000F1E26" w14:paraId="5C7E5B59" w14:textId="77777777" w:rsidTr="003410EB">
        <w:trPr>
          <w:trHeight w:val="20"/>
          <w:jc w:val="center"/>
        </w:trPr>
        <w:tc>
          <w:tcPr>
            <w:tcW w:w="3059" w:type="dxa"/>
            <w:shd w:val="clear" w:color="auto" w:fill="auto"/>
            <w:vAlign w:val="center"/>
          </w:tcPr>
          <w:p w14:paraId="3C55916D" w14:textId="77777777" w:rsidR="000F1E26" w:rsidRDefault="00000000" w:rsidP="003410EB">
            <w:pPr>
              <w:pStyle w:val="afffff5"/>
              <w:spacing w:beforeLines="100" w:before="240"/>
              <w:ind w:firstLineChars="0" w:firstLine="0"/>
              <w:jc w:val="center"/>
              <w:rPr>
                <w:rFonts w:ascii="黑体" w:eastAsia="黑体" w:hAnsi="黑体" w:cs="黑体" w:hint="eastAsia"/>
                <w:szCs w:val="21"/>
              </w:rPr>
            </w:pPr>
            <w:r>
              <w:rPr>
                <w:rFonts w:ascii="黑体" w:eastAsia="黑体" w:hAnsi="黑体" w:cs="黑体" w:hint="eastAsia"/>
                <w:noProof/>
                <w:szCs w:val="21"/>
              </w:rPr>
              <w:drawing>
                <wp:inline distT="0" distB="0" distL="0" distR="0" wp14:anchorId="2E3D6154" wp14:editId="4E537278">
                  <wp:extent cx="1497554" cy="2028495"/>
                  <wp:effectExtent l="0" t="0" r="7620" b="0"/>
                  <wp:docPr id="44" name="图片 44" descr="E:/2024-2025护理部文件资料（勿删）/2025年5月壮医三气养生操团体标准/三气养生操（白底）/IMG_0567(1).pngIMG_05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E:/2024-2025护理部文件资料（勿删）/2025年5月壮医三气养生操团体标准/三气养生操（白底）/IMG_0567(1).pngIMG_0567(1)"/>
                          <pic:cNvPicPr>
                            <a:picLocks noChangeAspect="1"/>
                          </pic:cNvPicPr>
                        </pic:nvPicPr>
                        <pic:blipFill>
                          <a:blip r:embed="rId32">
                            <a:lum contrast="6000"/>
                          </a:blip>
                          <a:srcRect t="19552" b="1530"/>
                          <a:stretch>
                            <a:fillRect/>
                          </a:stretch>
                        </pic:blipFill>
                        <pic:spPr>
                          <a:xfrm>
                            <a:off x="0" y="0"/>
                            <a:ext cx="1500202" cy="2032082"/>
                          </a:xfrm>
                          <a:prstGeom prst="rect">
                            <a:avLst/>
                          </a:prstGeom>
                        </pic:spPr>
                      </pic:pic>
                    </a:graphicData>
                  </a:graphic>
                </wp:inline>
              </w:drawing>
            </w:r>
          </w:p>
        </w:tc>
        <w:tc>
          <w:tcPr>
            <w:tcW w:w="3118" w:type="dxa"/>
            <w:shd w:val="clear" w:color="auto" w:fill="auto"/>
            <w:vAlign w:val="center"/>
          </w:tcPr>
          <w:p w14:paraId="39B8C8E2" w14:textId="77777777" w:rsidR="000F1E26" w:rsidRDefault="00000000" w:rsidP="003410EB">
            <w:pPr>
              <w:pStyle w:val="af9"/>
              <w:numPr>
                <w:ilvl w:val="0"/>
                <w:numId w:val="0"/>
              </w:numPr>
              <w:spacing w:before="120" w:after="120"/>
              <w:ind w:leftChars="50" w:left="105" w:rightChars="50" w:right="105"/>
              <w:rPr>
                <w:rFonts w:hAnsi="黑体" w:cs="黑体" w:hint="eastAsia"/>
                <w:szCs w:val="21"/>
              </w:rPr>
            </w:pPr>
            <w:r>
              <w:rPr>
                <w:rFonts w:hAnsi="黑体" w:cs="黑体" w:hint="eastAsia"/>
                <w:noProof/>
                <w:szCs w:val="21"/>
              </w:rPr>
              <w:drawing>
                <wp:inline distT="0" distB="0" distL="0" distR="0" wp14:anchorId="3647FEEF" wp14:editId="030BD4DE">
                  <wp:extent cx="1471930" cy="2045335"/>
                  <wp:effectExtent l="0" t="0" r="1270" b="12065"/>
                  <wp:docPr id="6" name="图片 6" descr="E:/2024-2025护理部文件资料（勿删）/2025年5月壮医三气养生操团体标准/三气养生操（白底）/IMG_0568(1).pngIMG_05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E:/2024-2025护理部文件资料（勿删）/2025年5月壮医三气养生操团体标准/三气养生操（白底）/IMG_0568(1).pngIMG_0568(1)"/>
                          <pic:cNvPicPr>
                            <a:picLocks noChangeAspect="1"/>
                          </pic:cNvPicPr>
                        </pic:nvPicPr>
                        <pic:blipFill>
                          <a:blip r:embed="rId33">
                            <a:lum contrast="6000"/>
                          </a:blip>
                          <a:srcRect t="19433" b="2685"/>
                          <a:stretch>
                            <a:fillRect/>
                          </a:stretch>
                        </pic:blipFill>
                        <pic:spPr>
                          <a:xfrm>
                            <a:off x="0" y="0"/>
                            <a:ext cx="1471930" cy="2045335"/>
                          </a:xfrm>
                          <a:prstGeom prst="rect">
                            <a:avLst/>
                          </a:prstGeom>
                        </pic:spPr>
                      </pic:pic>
                    </a:graphicData>
                  </a:graphic>
                </wp:inline>
              </w:drawing>
            </w:r>
          </w:p>
        </w:tc>
        <w:tc>
          <w:tcPr>
            <w:tcW w:w="2918" w:type="dxa"/>
            <w:shd w:val="clear" w:color="auto" w:fill="auto"/>
            <w:vAlign w:val="center"/>
          </w:tcPr>
          <w:p w14:paraId="00FF481E" w14:textId="77777777" w:rsidR="000F1E26" w:rsidRDefault="00000000" w:rsidP="003410EB">
            <w:pPr>
              <w:pStyle w:val="af9"/>
              <w:numPr>
                <w:ilvl w:val="0"/>
                <w:numId w:val="0"/>
              </w:numPr>
              <w:spacing w:before="120" w:after="120"/>
              <w:ind w:leftChars="50" w:left="105" w:rightChars="50" w:right="105"/>
              <w:rPr>
                <w:rFonts w:hAnsi="黑体" w:cs="黑体" w:hint="eastAsia"/>
                <w:szCs w:val="21"/>
              </w:rPr>
            </w:pPr>
            <w:r>
              <w:rPr>
                <w:rFonts w:hAnsi="黑体" w:cs="黑体" w:hint="eastAsia"/>
                <w:noProof/>
                <w:szCs w:val="21"/>
              </w:rPr>
              <w:drawing>
                <wp:inline distT="0" distB="0" distL="0" distR="0" wp14:anchorId="77F20B68" wp14:editId="1BAC8EEB">
                  <wp:extent cx="1785620" cy="1701165"/>
                  <wp:effectExtent l="0" t="0" r="0" b="0"/>
                  <wp:docPr id="7" name="图片 7" descr="E:/2024-2025护理部文件资料（勿删）/2025年5月壮医三气养生操团体标准/三气养生操（白底）/IMG_0569(1).pngIMG_05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E:/2024-2025护理部文件资料（勿删）/2025年5月壮医三气养生操团体标准/三气养生操（白底）/IMG_0569(1).pngIMG_0569(1)"/>
                          <pic:cNvPicPr>
                            <a:picLocks noChangeAspect="1"/>
                          </pic:cNvPicPr>
                        </pic:nvPicPr>
                        <pic:blipFill>
                          <a:blip r:embed="rId34">
                            <a:lum contrast="6000"/>
                          </a:blip>
                          <a:srcRect l="7848" t="40301" r="-817" b="10032"/>
                          <a:stretch>
                            <a:fillRect/>
                          </a:stretch>
                        </pic:blipFill>
                        <pic:spPr>
                          <a:xfrm>
                            <a:off x="0" y="0"/>
                            <a:ext cx="1785620" cy="1701165"/>
                          </a:xfrm>
                          <a:prstGeom prst="rect">
                            <a:avLst/>
                          </a:prstGeom>
                        </pic:spPr>
                      </pic:pic>
                    </a:graphicData>
                  </a:graphic>
                </wp:inline>
              </w:drawing>
            </w:r>
          </w:p>
        </w:tc>
      </w:tr>
      <w:tr w:rsidR="000F1E26" w14:paraId="341BD003" w14:textId="77777777" w:rsidTr="00A80543">
        <w:trPr>
          <w:trHeight w:val="20"/>
          <w:jc w:val="center"/>
        </w:trPr>
        <w:tc>
          <w:tcPr>
            <w:tcW w:w="3059" w:type="dxa"/>
            <w:shd w:val="clear" w:color="auto" w:fill="auto"/>
            <w:vAlign w:val="center"/>
          </w:tcPr>
          <w:p w14:paraId="768344DD" w14:textId="77777777" w:rsidR="000F1E26" w:rsidRDefault="00000000" w:rsidP="00E85E5B">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图A.4 收肘于腹前搭腕，上举双手至头顶上方，眼随手动</w:t>
            </w:r>
          </w:p>
        </w:tc>
        <w:tc>
          <w:tcPr>
            <w:tcW w:w="3118" w:type="dxa"/>
            <w:shd w:val="clear" w:color="auto" w:fill="auto"/>
            <w:vAlign w:val="center"/>
          </w:tcPr>
          <w:p w14:paraId="24F5CE4B" w14:textId="77777777" w:rsidR="000F1E26" w:rsidRDefault="00000000" w:rsidP="00E85E5B">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图A.5 屈膝微蹲，上举双手</w:t>
            </w:r>
          </w:p>
        </w:tc>
        <w:tc>
          <w:tcPr>
            <w:tcW w:w="2918" w:type="dxa"/>
            <w:shd w:val="clear" w:color="auto" w:fill="auto"/>
            <w:vAlign w:val="center"/>
          </w:tcPr>
          <w:p w14:paraId="04F7DE67" w14:textId="77777777" w:rsidR="000F1E26" w:rsidRDefault="00000000" w:rsidP="00E85E5B">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图A.6 身体向左侧屈，身体回正</w:t>
            </w:r>
          </w:p>
        </w:tc>
      </w:tr>
      <w:tr w:rsidR="000F1E26" w14:paraId="55A760B5" w14:textId="77777777" w:rsidTr="00A80543">
        <w:trPr>
          <w:trHeight w:val="20"/>
          <w:jc w:val="center"/>
        </w:trPr>
        <w:tc>
          <w:tcPr>
            <w:tcW w:w="3059" w:type="dxa"/>
            <w:shd w:val="clear" w:color="auto" w:fill="auto"/>
            <w:vAlign w:val="center"/>
          </w:tcPr>
          <w:p w14:paraId="2A07DE94" w14:textId="77777777" w:rsidR="000F1E26" w:rsidRDefault="00000000">
            <w:pPr>
              <w:pStyle w:val="af5"/>
              <w:numPr>
                <w:ilvl w:val="0"/>
                <w:numId w:val="0"/>
              </w:numPr>
              <w:rPr>
                <w:rFonts w:ascii="黑体" w:eastAsia="黑体" w:hAnsi="黑体" w:cs="黑体" w:hint="eastAsia"/>
                <w:szCs w:val="21"/>
              </w:rPr>
            </w:pPr>
            <w:r>
              <w:rPr>
                <w:rFonts w:ascii="黑体" w:eastAsia="黑体" w:hAnsi="黑体" w:cs="黑体" w:hint="eastAsia"/>
                <w:noProof/>
                <w:szCs w:val="21"/>
              </w:rPr>
              <w:drawing>
                <wp:inline distT="0" distB="0" distL="0" distR="0" wp14:anchorId="45F39AC6" wp14:editId="2D8569C2">
                  <wp:extent cx="1867535" cy="1749425"/>
                  <wp:effectExtent l="0" t="0" r="12065" b="3175"/>
                  <wp:docPr id="10" name="图片 10" descr="E:/2024-2025护理部文件资料（勿删）/2025年5月壮医三气养生操团体标准/三气养生操（白底）/IMG_0570(1).pngIMG_05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E:/2024-2025护理部文件资料（勿删）/2025年5月壮医三气养生操团体标准/三气养生操（白底）/IMG_0570(1).pngIMG_0570(1)"/>
                          <pic:cNvPicPr>
                            <a:picLocks noChangeAspect="1"/>
                          </pic:cNvPicPr>
                        </pic:nvPicPr>
                        <pic:blipFill>
                          <a:blip r:embed="rId35">
                            <a:lum contrast="6000"/>
                          </a:blip>
                          <a:srcRect t="43578" b="3892"/>
                          <a:stretch>
                            <a:fillRect/>
                          </a:stretch>
                        </pic:blipFill>
                        <pic:spPr>
                          <a:xfrm>
                            <a:off x="0" y="0"/>
                            <a:ext cx="1867535" cy="1749425"/>
                          </a:xfrm>
                          <a:prstGeom prst="rect">
                            <a:avLst/>
                          </a:prstGeom>
                        </pic:spPr>
                      </pic:pic>
                    </a:graphicData>
                  </a:graphic>
                </wp:inline>
              </w:drawing>
            </w:r>
          </w:p>
        </w:tc>
        <w:tc>
          <w:tcPr>
            <w:tcW w:w="3118" w:type="dxa"/>
            <w:shd w:val="clear" w:color="auto" w:fill="auto"/>
            <w:vAlign w:val="center"/>
          </w:tcPr>
          <w:p w14:paraId="0AF2A54B" w14:textId="77777777" w:rsidR="000F1E26" w:rsidRDefault="00000000">
            <w:pPr>
              <w:pStyle w:val="af5"/>
              <w:numPr>
                <w:ilvl w:val="0"/>
                <w:numId w:val="0"/>
              </w:numPr>
              <w:jc w:val="center"/>
              <w:rPr>
                <w:rFonts w:ascii="黑体" w:eastAsia="黑体" w:hAnsi="黑体" w:cs="黑体" w:hint="eastAsia"/>
                <w:szCs w:val="21"/>
              </w:rPr>
            </w:pPr>
            <w:r>
              <w:rPr>
                <w:rFonts w:ascii="黑体" w:eastAsia="黑体" w:hAnsi="黑体" w:cs="黑体" w:hint="eastAsia"/>
                <w:noProof/>
                <w:szCs w:val="21"/>
              </w:rPr>
              <w:drawing>
                <wp:inline distT="0" distB="0" distL="0" distR="0" wp14:anchorId="72370A6B" wp14:editId="4497ADFF">
                  <wp:extent cx="1134745" cy="1724660"/>
                  <wp:effectExtent l="0" t="0" r="8255" b="8890"/>
                  <wp:docPr id="12" name="图片 12" descr="E:/2024-2025护理部文件资料（勿删）/2025年5月壮医三气养生操团体标准/三气养生操（白底）/IMG_0642(1).pngIMG_06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E:/2024-2025护理部文件资料（勿删）/2025年5月壮医三气养生操团体标准/三气养生操（白底）/IMG_0642(1).pngIMG_0642(1)"/>
                          <pic:cNvPicPr>
                            <a:picLocks noChangeAspect="1"/>
                          </pic:cNvPicPr>
                        </pic:nvPicPr>
                        <pic:blipFill>
                          <a:blip r:embed="rId36">
                            <a:lum contrast="6000"/>
                          </a:blip>
                          <a:srcRect l="20960" t="32442" r="11136" b="9716"/>
                          <a:stretch>
                            <a:fillRect/>
                          </a:stretch>
                        </pic:blipFill>
                        <pic:spPr>
                          <a:xfrm>
                            <a:off x="0" y="0"/>
                            <a:ext cx="1134745" cy="1724660"/>
                          </a:xfrm>
                          <a:prstGeom prst="rect">
                            <a:avLst/>
                          </a:prstGeom>
                        </pic:spPr>
                      </pic:pic>
                    </a:graphicData>
                  </a:graphic>
                </wp:inline>
              </w:drawing>
            </w:r>
          </w:p>
        </w:tc>
        <w:tc>
          <w:tcPr>
            <w:tcW w:w="2918" w:type="dxa"/>
            <w:shd w:val="clear" w:color="auto" w:fill="auto"/>
            <w:vAlign w:val="center"/>
          </w:tcPr>
          <w:p w14:paraId="19BBD357" w14:textId="77777777" w:rsidR="000F1E26" w:rsidRDefault="000F1E26">
            <w:pPr>
              <w:pStyle w:val="afffff5"/>
              <w:ind w:firstLineChars="0" w:firstLine="0"/>
              <w:rPr>
                <w:rFonts w:ascii="黑体" w:eastAsia="黑体" w:hAnsi="黑体" w:cs="黑体" w:hint="eastAsia"/>
                <w:szCs w:val="21"/>
              </w:rPr>
            </w:pPr>
          </w:p>
        </w:tc>
      </w:tr>
      <w:tr w:rsidR="000F1E26" w14:paraId="421B9B3D" w14:textId="77777777" w:rsidTr="00A80543">
        <w:trPr>
          <w:trHeight w:val="20"/>
          <w:jc w:val="center"/>
        </w:trPr>
        <w:tc>
          <w:tcPr>
            <w:tcW w:w="3059" w:type="dxa"/>
            <w:shd w:val="clear" w:color="auto" w:fill="auto"/>
            <w:vAlign w:val="center"/>
          </w:tcPr>
          <w:p w14:paraId="1135F120" w14:textId="77777777" w:rsidR="000F1E26" w:rsidRDefault="00000000" w:rsidP="00E85E5B">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图A.7 身体向右侧屈，身体回正</w:t>
            </w:r>
          </w:p>
        </w:tc>
        <w:tc>
          <w:tcPr>
            <w:tcW w:w="3118" w:type="dxa"/>
            <w:shd w:val="clear" w:color="auto" w:fill="auto"/>
            <w:vAlign w:val="center"/>
          </w:tcPr>
          <w:p w14:paraId="5D700548" w14:textId="77777777" w:rsidR="000F1E26" w:rsidRDefault="00000000" w:rsidP="00E85E5B">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 xml:space="preserve">图A.8 </w:t>
            </w:r>
            <w:r>
              <w:rPr>
                <w:rFonts w:hint="eastAsia"/>
              </w:rPr>
              <w:t>收左脚，双掌于胸前内旋下按，收势</w:t>
            </w:r>
          </w:p>
        </w:tc>
        <w:tc>
          <w:tcPr>
            <w:tcW w:w="2918" w:type="dxa"/>
            <w:shd w:val="clear" w:color="auto" w:fill="auto"/>
            <w:vAlign w:val="center"/>
          </w:tcPr>
          <w:p w14:paraId="2D877EE3" w14:textId="77777777" w:rsidR="000F1E26" w:rsidRDefault="000F1E26">
            <w:pPr>
              <w:pStyle w:val="af9"/>
              <w:numPr>
                <w:ilvl w:val="0"/>
                <w:numId w:val="0"/>
              </w:numPr>
              <w:spacing w:before="120" w:after="120"/>
              <w:ind w:leftChars="50" w:left="105" w:rightChars="50" w:right="105"/>
              <w:jc w:val="both"/>
              <w:rPr>
                <w:rFonts w:hAnsi="黑体" w:cs="黑体" w:hint="eastAsia"/>
                <w:szCs w:val="21"/>
              </w:rPr>
            </w:pPr>
          </w:p>
        </w:tc>
      </w:tr>
    </w:tbl>
    <w:p w14:paraId="723B89BB" w14:textId="179541A6" w:rsidR="00A80543" w:rsidRDefault="00000000" w:rsidP="00C76DAD">
      <w:pPr>
        <w:pStyle w:val="aff4"/>
        <w:spacing w:before="120" w:after="120"/>
      </w:pPr>
      <w:bookmarkStart w:id="61" w:name="_Toc201257401"/>
      <w:r>
        <w:rPr>
          <w:rFonts w:hint="eastAsia"/>
        </w:rPr>
        <w:lastRenderedPageBreak/>
        <w:t>双手托莲攀花山</w:t>
      </w:r>
      <w:bookmarkEnd w:id="61"/>
    </w:p>
    <w:p w14:paraId="764718E8" w14:textId="62AF7B1B" w:rsidR="00C76DAD" w:rsidRPr="00C76DAD" w:rsidRDefault="000C2180" w:rsidP="000C2180">
      <w:pPr>
        <w:pStyle w:val="afffff5"/>
        <w:ind w:firstLine="420"/>
        <w:rPr>
          <w:rFonts w:hint="eastAsia"/>
        </w:rPr>
      </w:pPr>
      <w:r w:rsidRPr="000C2180">
        <w:rPr>
          <w:rFonts w:hint="eastAsia"/>
        </w:rPr>
        <w:t>双手托莲攀花山</w:t>
      </w:r>
      <w:r w:rsidR="003410EB" w:rsidRPr="003410EB">
        <w:rPr>
          <w:rFonts w:hint="eastAsia"/>
        </w:rPr>
        <w:t>的动作图解见图A.</w:t>
      </w:r>
      <w:r>
        <w:rPr>
          <w:rFonts w:hint="eastAsia"/>
        </w:rPr>
        <w:t>9</w:t>
      </w:r>
      <w:r w:rsidR="003410EB" w:rsidRPr="003410EB">
        <w:rPr>
          <w:rFonts w:hint="eastAsia"/>
        </w:rPr>
        <w:t>～图A.</w:t>
      </w:r>
      <w:r>
        <w:rPr>
          <w:rFonts w:hint="eastAsia"/>
        </w:rPr>
        <w:t>16</w:t>
      </w:r>
      <w:r w:rsidR="003410EB" w:rsidRPr="003410EB">
        <w:rPr>
          <w:rFonts w:hint="eastAsia"/>
        </w:rPr>
        <w:t>。</w:t>
      </w:r>
    </w:p>
    <w:tbl>
      <w:tblPr>
        <w:tblStyle w:val="affff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150"/>
        <w:gridCol w:w="3217"/>
        <w:gridCol w:w="2987"/>
      </w:tblGrid>
      <w:tr w:rsidR="000F1E26" w14:paraId="204AB98A" w14:textId="77777777">
        <w:trPr>
          <w:tblHeader/>
          <w:jc w:val="center"/>
        </w:trPr>
        <w:tc>
          <w:tcPr>
            <w:tcW w:w="3150" w:type="dxa"/>
            <w:shd w:val="clear" w:color="auto" w:fill="auto"/>
            <w:vAlign w:val="center"/>
          </w:tcPr>
          <w:p w14:paraId="22C01759" w14:textId="77777777" w:rsidR="000F1E26" w:rsidRDefault="00000000">
            <w:pPr>
              <w:pStyle w:val="afffff5"/>
              <w:ind w:firstLineChars="0" w:firstLine="0"/>
              <w:jc w:val="center"/>
            </w:pPr>
            <w:r>
              <w:rPr>
                <w:noProof/>
              </w:rPr>
              <w:drawing>
                <wp:inline distT="0" distB="0" distL="0" distR="0" wp14:anchorId="09FAE4AF" wp14:editId="7923C744">
                  <wp:extent cx="1329690" cy="1997075"/>
                  <wp:effectExtent l="0" t="0" r="3810" b="9525"/>
                  <wp:docPr id="18" name="图片 18" descr="E:/2024-2025护理部文件资料（勿删）/2025年5月壮医三气养生操团体标准/三气养生操（白底）/IMG_0572(1).pngIMG_05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E:/2024-2025护理部文件资料（勿删）/2025年5月壮医三气养生操团体标准/三气养生操（白底）/IMG_0572(1).pngIMG_0572(1)"/>
                          <pic:cNvPicPr>
                            <a:picLocks noChangeAspect="1"/>
                          </pic:cNvPicPr>
                        </pic:nvPicPr>
                        <pic:blipFill>
                          <a:blip r:embed="rId37"/>
                          <a:srcRect l="11825" t="27261" r="5637" b="3208"/>
                          <a:stretch>
                            <a:fillRect/>
                          </a:stretch>
                        </pic:blipFill>
                        <pic:spPr>
                          <a:xfrm>
                            <a:off x="0" y="0"/>
                            <a:ext cx="1329690" cy="1997075"/>
                          </a:xfrm>
                          <a:prstGeom prst="rect">
                            <a:avLst/>
                          </a:prstGeom>
                        </pic:spPr>
                      </pic:pic>
                    </a:graphicData>
                  </a:graphic>
                </wp:inline>
              </w:drawing>
            </w:r>
          </w:p>
        </w:tc>
        <w:tc>
          <w:tcPr>
            <w:tcW w:w="3217" w:type="dxa"/>
            <w:shd w:val="clear" w:color="auto" w:fill="auto"/>
            <w:vAlign w:val="center"/>
          </w:tcPr>
          <w:p w14:paraId="3E4C7897" w14:textId="77777777" w:rsidR="000F1E26" w:rsidRDefault="00000000">
            <w:pPr>
              <w:pStyle w:val="afffff5"/>
              <w:ind w:firstLineChars="0" w:firstLine="0"/>
              <w:jc w:val="center"/>
            </w:pPr>
            <w:r>
              <w:rPr>
                <w:noProof/>
              </w:rPr>
              <w:drawing>
                <wp:inline distT="0" distB="0" distL="0" distR="0" wp14:anchorId="6CA076A8" wp14:editId="62F50E14">
                  <wp:extent cx="1677035" cy="1974215"/>
                  <wp:effectExtent l="0" t="0" r="12065" b="6985"/>
                  <wp:docPr id="16" name="图片 16" descr="E:/2024-2025护理部文件资料（勿删）/2025年5月壮医三气养生操团体标准/三气养生操（白底）/IMG_0575(1).pngIMG_05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E:/2024-2025护理部文件资料（勿删）/2025年5月壮医三气养生操团体标准/三气养生操（白底）/IMG_0575(1).pngIMG_0575(1)"/>
                          <pic:cNvPicPr>
                            <a:picLocks noChangeAspect="1"/>
                          </pic:cNvPicPr>
                        </pic:nvPicPr>
                        <pic:blipFill>
                          <a:blip r:embed="rId38"/>
                          <a:srcRect l="2149" t="30539" r="-2149" b="3460"/>
                          <a:stretch>
                            <a:fillRect/>
                          </a:stretch>
                        </pic:blipFill>
                        <pic:spPr>
                          <a:xfrm>
                            <a:off x="0" y="0"/>
                            <a:ext cx="1677035" cy="1974215"/>
                          </a:xfrm>
                          <a:prstGeom prst="rect">
                            <a:avLst/>
                          </a:prstGeom>
                        </pic:spPr>
                      </pic:pic>
                    </a:graphicData>
                  </a:graphic>
                </wp:inline>
              </w:drawing>
            </w:r>
          </w:p>
        </w:tc>
        <w:tc>
          <w:tcPr>
            <w:tcW w:w="2987" w:type="dxa"/>
            <w:shd w:val="clear" w:color="auto" w:fill="auto"/>
            <w:vAlign w:val="center"/>
          </w:tcPr>
          <w:p w14:paraId="16BB08BB" w14:textId="77777777" w:rsidR="000F1E26" w:rsidRDefault="00000000">
            <w:pPr>
              <w:pStyle w:val="afffff5"/>
              <w:ind w:firstLineChars="0" w:firstLine="0"/>
            </w:pPr>
            <w:r>
              <w:rPr>
                <w:noProof/>
              </w:rPr>
              <w:drawing>
                <wp:inline distT="0" distB="0" distL="0" distR="0" wp14:anchorId="6E2A09A0" wp14:editId="5DC042B3">
                  <wp:extent cx="1610995" cy="1997075"/>
                  <wp:effectExtent l="0" t="0" r="1905" b="9525"/>
                  <wp:docPr id="17" name="图片 17" descr="E:/2024-2025护理部文件资料（勿删）/2025年5月壮医三气养生操团体标准/三气养生操（白底）/IMG_0576(1).pngIMG_05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E:/2024-2025护理部文件资料（勿删）/2025年5月壮医三气养生操团体标准/三气养生操（白底）/IMG_0576(1).pngIMG_0576(1)"/>
                          <pic:cNvPicPr>
                            <a:picLocks noChangeAspect="1"/>
                          </pic:cNvPicPr>
                        </pic:nvPicPr>
                        <pic:blipFill>
                          <a:blip r:embed="rId39"/>
                          <a:srcRect l="2168" t="25537" r="-2168" b="4932"/>
                          <a:stretch>
                            <a:fillRect/>
                          </a:stretch>
                        </pic:blipFill>
                        <pic:spPr>
                          <a:xfrm>
                            <a:off x="0" y="0"/>
                            <a:ext cx="1610995" cy="1997075"/>
                          </a:xfrm>
                          <a:prstGeom prst="rect">
                            <a:avLst/>
                          </a:prstGeom>
                        </pic:spPr>
                      </pic:pic>
                    </a:graphicData>
                  </a:graphic>
                </wp:inline>
              </w:drawing>
            </w:r>
          </w:p>
        </w:tc>
      </w:tr>
      <w:tr w:rsidR="000F1E26" w14:paraId="14251930" w14:textId="77777777">
        <w:trPr>
          <w:jc w:val="center"/>
        </w:trPr>
        <w:tc>
          <w:tcPr>
            <w:tcW w:w="3150" w:type="dxa"/>
            <w:shd w:val="clear" w:color="auto" w:fill="auto"/>
            <w:vAlign w:val="center"/>
          </w:tcPr>
          <w:p w14:paraId="6DBCA12C" w14:textId="77777777" w:rsidR="000F1E26" w:rsidRDefault="00000000" w:rsidP="00A80543">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图A.9 左脚开步，与肩同宽，屈膝微蹲,双手于腹前合十上举</w:t>
            </w:r>
          </w:p>
        </w:tc>
        <w:tc>
          <w:tcPr>
            <w:tcW w:w="3217" w:type="dxa"/>
            <w:shd w:val="clear" w:color="auto" w:fill="auto"/>
            <w:vAlign w:val="center"/>
          </w:tcPr>
          <w:p w14:paraId="787FFE1B" w14:textId="77777777" w:rsidR="000F1E26" w:rsidRDefault="00000000" w:rsidP="00A80543">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图A.10 于额前打开，两手曲肘90°托莲</w:t>
            </w:r>
          </w:p>
        </w:tc>
        <w:tc>
          <w:tcPr>
            <w:tcW w:w="2987" w:type="dxa"/>
            <w:shd w:val="clear" w:color="auto" w:fill="auto"/>
            <w:vAlign w:val="center"/>
          </w:tcPr>
          <w:p w14:paraId="61444C04" w14:textId="77777777" w:rsidR="000F1E26" w:rsidRDefault="00000000" w:rsidP="00A80543">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图A.11 左手内旋下按，指尖朝里，外旋回正</w:t>
            </w:r>
          </w:p>
        </w:tc>
      </w:tr>
      <w:tr w:rsidR="000F1E26" w14:paraId="7D8EE481" w14:textId="77777777">
        <w:trPr>
          <w:jc w:val="center"/>
        </w:trPr>
        <w:tc>
          <w:tcPr>
            <w:tcW w:w="3150" w:type="dxa"/>
            <w:shd w:val="clear" w:color="auto" w:fill="auto"/>
            <w:vAlign w:val="center"/>
          </w:tcPr>
          <w:p w14:paraId="6E43F0D8" w14:textId="77777777" w:rsidR="000F1E26" w:rsidRDefault="00000000">
            <w:pPr>
              <w:pStyle w:val="af9"/>
              <w:numPr>
                <w:ilvl w:val="0"/>
                <w:numId w:val="0"/>
              </w:numPr>
              <w:spacing w:before="120" w:after="120"/>
              <w:ind w:leftChars="50" w:left="105" w:rightChars="50" w:right="105"/>
              <w:rPr>
                <w:rFonts w:hAnsi="黑体" w:cs="黑体" w:hint="eastAsia"/>
                <w:szCs w:val="21"/>
              </w:rPr>
            </w:pPr>
            <w:r>
              <w:rPr>
                <w:rFonts w:hAnsi="黑体" w:cs="黑体" w:hint="eastAsia"/>
                <w:noProof/>
                <w:szCs w:val="21"/>
              </w:rPr>
              <w:drawing>
                <wp:inline distT="0" distB="0" distL="0" distR="0" wp14:anchorId="33CBA55E" wp14:editId="2693E6E9">
                  <wp:extent cx="1610995" cy="1997075"/>
                  <wp:effectExtent l="0" t="0" r="1905" b="9525"/>
                  <wp:docPr id="19" name="图片 19" descr="E:/2024-2025护理部文件资料（勿删）/2025年5月壮医三气养生操团体标准/三气养生操（白底）/IMG_0577(1).pngIMG_05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E:/2024-2025护理部文件资料（勿删）/2025年5月壮医三气养生操团体标准/三气养生操（白底）/IMG_0577(1).pngIMG_0577(1)"/>
                          <pic:cNvPicPr>
                            <a:picLocks noChangeAspect="1"/>
                          </pic:cNvPicPr>
                        </pic:nvPicPr>
                        <pic:blipFill>
                          <a:blip r:embed="rId40"/>
                          <a:srcRect l="-907" t="29716" r="907" b="754"/>
                          <a:stretch>
                            <a:fillRect/>
                          </a:stretch>
                        </pic:blipFill>
                        <pic:spPr>
                          <a:xfrm>
                            <a:off x="0" y="0"/>
                            <a:ext cx="1610995" cy="1997075"/>
                          </a:xfrm>
                          <a:prstGeom prst="rect">
                            <a:avLst/>
                          </a:prstGeom>
                        </pic:spPr>
                      </pic:pic>
                    </a:graphicData>
                  </a:graphic>
                </wp:inline>
              </w:drawing>
            </w:r>
          </w:p>
        </w:tc>
        <w:tc>
          <w:tcPr>
            <w:tcW w:w="3217" w:type="dxa"/>
            <w:shd w:val="clear" w:color="auto" w:fill="auto"/>
            <w:vAlign w:val="center"/>
          </w:tcPr>
          <w:p w14:paraId="3F7B8754" w14:textId="77777777" w:rsidR="000F1E26" w:rsidRDefault="00000000">
            <w:pPr>
              <w:pStyle w:val="af9"/>
              <w:numPr>
                <w:ilvl w:val="0"/>
                <w:numId w:val="0"/>
              </w:numPr>
              <w:spacing w:before="120" w:after="120"/>
              <w:ind w:leftChars="50" w:left="105" w:rightChars="50" w:right="105"/>
              <w:jc w:val="both"/>
              <w:rPr>
                <w:rFonts w:hAnsi="黑体" w:cs="黑体" w:hint="eastAsia"/>
                <w:szCs w:val="21"/>
              </w:rPr>
            </w:pPr>
            <w:r>
              <w:rPr>
                <w:rFonts w:hAnsi="黑体" w:cs="黑体" w:hint="eastAsia"/>
                <w:noProof/>
                <w:szCs w:val="21"/>
              </w:rPr>
              <w:drawing>
                <wp:inline distT="0" distB="0" distL="0" distR="0" wp14:anchorId="130E315E" wp14:editId="2288A9E2">
                  <wp:extent cx="1610995" cy="1997075"/>
                  <wp:effectExtent l="0" t="0" r="1905" b="9525"/>
                  <wp:docPr id="14" name="图片 14" descr="E:/2024-2025护理部文件资料（勿删）/2025年5月壮医三气养生操团体标准/三气养生操（白底）/IMG_0580(1).pngIMG_05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E:/2024-2025护理部文件资料（勿删）/2025年5月壮医三气养生操团体标准/三气养生操（白底）/IMG_0580(1).pngIMG_0580(1)"/>
                          <pic:cNvPicPr>
                            <a:picLocks noChangeAspect="1"/>
                          </pic:cNvPicPr>
                        </pic:nvPicPr>
                        <pic:blipFill>
                          <a:blip r:embed="rId41"/>
                          <a:srcRect l="-434" t="28743" r="434" b="1726"/>
                          <a:stretch>
                            <a:fillRect/>
                          </a:stretch>
                        </pic:blipFill>
                        <pic:spPr>
                          <a:xfrm>
                            <a:off x="0" y="0"/>
                            <a:ext cx="1610995" cy="1997075"/>
                          </a:xfrm>
                          <a:prstGeom prst="rect">
                            <a:avLst/>
                          </a:prstGeom>
                        </pic:spPr>
                      </pic:pic>
                    </a:graphicData>
                  </a:graphic>
                </wp:inline>
              </w:drawing>
            </w:r>
          </w:p>
        </w:tc>
        <w:tc>
          <w:tcPr>
            <w:tcW w:w="2987" w:type="dxa"/>
            <w:shd w:val="clear" w:color="auto" w:fill="auto"/>
            <w:vAlign w:val="center"/>
          </w:tcPr>
          <w:p w14:paraId="01037AE9" w14:textId="77777777" w:rsidR="000F1E26" w:rsidRDefault="00000000">
            <w:pPr>
              <w:pStyle w:val="af9"/>
              <w:numPr>
                <w:ilvl w:val="0"/>
                <w:numId w:val="0"/>
              </w:numPr>
              <w:spacing w:before="120" w:after="120"/>
              <w:ind w:leftChars="50" w:left="105" w:rightChars="50" w:right="105"/>
              <w:jc w:val="both"/>
              <w:rPr>
                <w:rFonts w:hAnsi="黑体" w:cs="黑体" w:hint="eastAsia"/>
                <w:szCs w:val="21"/>
              </w:rPr>
            </w:pPr>
            <w:r>
              <w:rPr>
                <w:rFonts w:hAnsi="黑体" w:cs="黑体" w:hint="eastAsia"/>
                <w:noProof/>
                <w:szCs w:val="21"/>
              </w:rPr>
              <w:drawing>
                <wp:inline distT="0" distB="0" distL="0" distR="0" wp14:anchorId="6FEA088F" wp14:editId="00573E67">
                  <wp:extent cx="1610995" cy="1997075"/>
                  <wp:effectExtent l="0" t="0" r="1905" b="9525"/>
                  <wp:docPr id="20" name="图片 20" descr="E:/2024-2025护理部文件资料（勿删）/2025年5月壮医三气养生操团体标准/三气养生操（白底）/IMG_0581(1).pngIMG_05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E:/2024-2025护理部文件资料（勿删）/2025年5月壮医三气养生操团体标准/三气养生操（白底）/IMG_0581(1).pngIMG_0581(1)"/>
                          <pic:cNvPicPr>
                            <a:picLocks noChangeAspect="1"/>
                          </pic:cNvPicPr>
                        </pic:nvPicPr>
                        <pic:blipFill>
                          <a:blip r:embed="rId42">
                            <a:lum contrast="12000"/>
                          </a:blip>
                          <a:srcRect l="-4375" t="27527" r="4375" b="2942"/>
                          <a:stretch>
                            <a:fillRect/>
                          </a:stretch>
                        </pic:blipFill>
                        <pic:spPr>
                          <a:xfrm>
                            <a:off x="0" y="0"/>
                            <a:ext cx="1610995" cy="1997075"/>
                          </a:xfrm>
                          <a:prstGeom prst="rect">
                            <a:avLst/>
                          </a:prstGeom>
                        </pic:spPr>
                      </pic:pic>
                    </a:graphicData>
                  </a:graphic>
                </wp:inline>
              </w:drawing>
            </w:r>
          </w:p>
        </w:tc>
      </w:tr>
      <w:tr w:rsidR="000F1E26" w14:paraId="614567CF" w14:textId="77777777">
        <w:trPr>
          <w:jc w:val="center"/>
        </w:trPr>
        <w:tc>
          <w:tcPr>
            <w:tcW w:w="3150" w:type="dxa"/>
            <w:shd w:val="clear" w:color="auto" w:fill="auto"/>
            <w:vAlign w:val="center"/>
          </w:tcPr>
          <w:p w14:paraId="6DE11AFA" w14:textId="77777777" w:rsidR="000F1E26" w:rsidRDefault="00000000" w:rsidP="00A80543">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图A.12 右手内旋下按，指尖朝里，外旋回正</w:t>
            </w:r>
          </w:p>
        </w:tc>
        <w:tc>
          <w:tcPr>
            <w:tcW w:w="3217" w:type="dxa"/>
            <w:shd w:val="clear" w:color="auto" w:fill="auto"/>
            <w:vAlign w:val="center"/>
          </w:tcPr>
          <w:p w14:paraId="6FD4E6C6" w14:textId="77777777" w:rsidR="000F1E26" w:rsidRDefault="00000000" w:rsidP="00A80543">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图A.13 转身向左，五指微微打开，双手向上向前伸展，重心左移成弓步</w:t>
            </w:r>
          </w:p>
        </w:tc>
        <w:tc>
          <w:tcPr>
            <w:tcW w:w="2987" w:type="dxa"/>
            <w:shd w:val="clear" w:color="auto" w:fill="auto"/>
            <w:vAlign w:val="center"/>
          </w:tcPr>
          <w:p w14:paraId="55A620CE" w14:textId="77777777" w:rsidR="000F1E26" w:rsidRDefault="00000000" w:rsidP="00A80543">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 14 提右膝，收肘含胸</w:t>
            </w:r>
          </w:p>
        </w:tc>
      </w:tr>
      <w:tr w:rsidR="000F1E26" w14:paraId="4FA93F9F" w14:textId="77777777">
        <w:trPr>
          <w:jc w:val="center"/>
        </w:trPr>
        <w:tc>
          <w:tcPr>
            <w:tcW w:w="3150" w:type="dxa"/>
            <w:shd w:val="clear" w:color="auto" w:fill="auto"/>
            <w:vAlign w:val="center"/>
          </w:tcPr>
          <w:p w14:paraId="3EAC5C65" w14:textId="77777777" w:rsidR="000F1E26" w:rsidRDefault="00000000">
            <w:pPr>
              <w:pStyle w:val="af9"/>
              <w:numPr>
                <w:ilvl w:val="0"/>
                <w:numId w:val="0"/>
              </w:numPr>
              <w:spacing w:before="120" w:after="120"/>
              <w:ind w:leftChars="50" w:left="105" w:rightChars="50" w:right="105"/>
              <w:rPr>
                <w:rFonts w:hAnsi="黑体" w:cs="黑体" w:hint="eastAsia"/>
                <w:szCs w:val="21"/>
              </w:rPr>
            </w:pPr>
            <w:r>
              <w:rPr>
                <w:rFonts w:hAnsi="黑体" w:cs="黑体" w:hint="eastAsia"/>
                <w:noProof/>
                <w:szCs w:val="21"/>
              </w:rPr>
              <w:drawing>
                <wp:inline distT="0" distB="0" distL="0" distR="0" wp14:anchorId="2E01B0FD" wp14:editId="11EF9CE7">
                  <wp:extent cx="1610995" cy="2038985"/>
                  <wp:effectExtent l="0" t="0" r="0" b="0"/>
                  <wp:docPr id="15" name="图片 15" descr="E:/2024-2025护理部文件资料（勿删）/2025年5月壮医三气养生操团体标准/三气养生操（白底）/IMG_0582(1).pngIMG_05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E:/2024-2025护理部文件资料（勿删）/2025年5月壮医三气养生操团体标准/三气养生操（白底）/IMG_0582(1).pngIMG_0582(1)"/>
                          <pic:cNvPicPr>
                            <a:picLocks noChangeAspect="1"/>
                          </pic:cNvPicPr>
                        </pic:nvPicPr>
                        <pic:blipFill>
                          <a:blip r:embed="rId43"/>
                          <a:srcRect l="4848" t="25559" r="-4848" b="3451"/>
                          <a:stretch>
                            <a:fillRect/>
                          </a:stretch>
                        </pic:blipFill>
                        <pic:spPr>
                          <a:xfrm>
                            <a:off x="0" y="0"/>
                            <a:ext cx="1610995" cy="2038985"/>
                          </a:xfrm>
                          <a:prstGeom prst="rect">
                            <a:avLst/>
                          </a:prstGeom>
                        </pic:spPr>
                      </pic:pic>
                    </a:graphicData>
                  </a:graphic>
                </wp:inline>
              </w:drawing>
            </w:r>
          </w:p>
        </w:tc>
        <w:tc>
          <w:tcPr>
            <w:tcW w:w="3217" w:type="dxa"/>
            <w:shd w:val="clear" w:color="auto" w:fill="auto"/>
            <w:vAlign w:val="center"/>
          </w:tcPr>
          <w:p w14:paraId="7561739E" w14:textId="77777777" w:rsidR="000F1E26" w:rsidRDefault="00000000">
            <w:pPr>
              <w:pStyle w:val="af9"/>
              <w:numPr>
                <w:ilvl w:val="0"/>
                <w:numId w:val="0"/>
              </w:numPr>
              <w:spacing w:before="120" w:after="120"/>
              <w:ind w:leftChars="50" w:left="105" w:rightChars="50" w:right="105"/>
              <w:rPr>
                <w:rFonts w:hAnsi="黑体" w:cs="黑体" w:hint="eastAsia"/>
                <w:szCs w:val="21"/>
              </w:rPr>
            </w:pPr>
            <w:r>
              <w:rPr>
                <w:rFonts w:hAnsi="黑体" w:cs="黑体" w:hint="eastAsia"/>
                <w:noProof/>
                <w:szCs w:val="21"/>
              </w:rPr>
              <w:drawing>
                <wp:inline distT="0" distB="0" distL="0" distR="0" wp14:anchorId="3062F441" wp14:editId="5F412D24">
                  <wp:extent cx="1374140" cy="1913890"/>
                  <wp:effectExtent l="0" t="0" r="0" b="0"/>
                  <wp:docPr id="21" name="图片 21" descr="E:/2024-2025护理部文件资料（勿删）/2025年5月壮医三气养生操团体标准/三气养生操（白底）/IMG_0585(1).pngIMG_05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E:/2024-2025护理部文件资料（勿删）/2025年5月壮医三气养生操团体标准/三气养生操（白底）/IMG_0585(1).pngIMG_0585(1)"/>
                          <pic:cNvPicPr>
                            <a:picLocks noChangeAspect="1"/>
                          </pic:cNvPicPr>
                        </pic:nvPicPr>
                        <pic:blipFill>
                          <a:blip r:embed="rId44"/>
                          <a:srcRect l="10761" t="26046" r="3942" b="7320"/>
                          <a:stretch>
                            <a:fillRect/>
                          </a:stretch>
                        </pic:blipFill>
                        <pic:spPr>
                          <a:xfrm>
                            <a:off x="0" y="0"/>
                            <a:ext cx="1374140" cy="1913890"/>
                          </a:xfrm>
                          <a:prstGeom prst="rect">
                            <a:avLst/>
                          </a:prstGeom>
                        </pic:spPr>
                      </pic:pic>
                    </a:graphicData>
                  </a:graphic>
                </wp:inline>
              </w:drawing>
            </w:r>
          </w:p>
        </w:tc>
        <w:tc>
          <w:tcPr>
            <w:tcW w:w="2987" w:type="dxa"/>
            <w:shd w:val="clear" w:color="auto" w:fill="auto"/>
            <w:vAlign w:val="center"/>
          </w:tcPr>
          <w:p w14:paraId="369D67F0" w14:textId="77777777" w:rsidR="000F1E26" w:rsidRDefault="000F1E26">
            <w:pPr>
              <w:pStyle w:val="af9"/>
              <w:numPr>
                <w:ilvl w:val="0"/>
                <w:numId w:val="0"/>
              </w:numPr>
              <w:spacing w:before="120" w:after="120"/>
              <w:ind w:leftChars="50" w:left="105" w:rightChars="50" w:right="105"/>
              <w:jc w:val="both"/>
              <w:rPr>
                <w:rFonts w:hAnsi="黑体" w:cs="黑体" w:hint="eastAsia"/>
                <w:szCs w:val="21"/>
              </w:rPr>
            </w:pPr>
          </w:p>
        </w:tc>
      </w:tr>
      <w:tr w:rsidR="000F1E26" w14:paraId="2B2D8320" w14:textId="77777777">
        <w:trPr>
          <w:jc w:val="center"/>
        </w:trPr>
        <w:tc>
          <w:tcPr>
            <w:tcW w:w="3150" w:type="dxa"/>
            <w:shd w:val="clear" w:color="auto" w:fill="auto"/>
            <w:vAlign w:val="center"/>
          </w:tcPr>
          <w:p w14:paraId="2AFAA402" w14:textId="77777777" w:rsidR="000F1E26" w:rsidRDefault="00000000" w:rsidP="00A80543">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图A.15 右脚后撤，脚尖点地，双手向斜前方向上拉伸</w:t>
            </w:r>
          </w:p>
        </w:tc>
        <w:tc>
          <w:tcPr>
            <w:tcW w:w="3217" w:type="dxa"/>
            <w:shd w:val="clear" w:color="auto" w:fill="auto"/>
            <w:vAlign w:val="center"/>
          </w:tcPr>
          <w:p w14:paraId="6C72B41F" w14:textId="77777777" w:rsidR="000F1E26" w:rsidRDefault="00000000" w:rsidP="00A80543">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图A.16 握固内旋回正</w:t>
            </w:r>
          </w:p>
        </w:tc>
        <w:tc>
          <w:tcPr>
            <w:tcW w:w="2987" w:type="dxa"/>
            <w:shd w:val="clear" w:color="auto" w:fill="auto"/>
            <w:vAlign w:val="center"/>
          </w:tcPr>
          <w:p w14:paraId="0774E979" w14:textId="77777777" w:rsidR="000F1E26" w:rsidRDefault="000F1E26">
            <w:pPr>
              <w:pStyle w:val="af9"/>
              <w:numPr>
                <w:ilvl w:val="0"/>
                <w:numId w:val="0"/>
              </w:numPr>
              <w:spacing w:before="120" w:after="120"/>
              <w:ind w:leftChars="50" w:left="105" w:rightChars="50" w:right="105"/>
              <w:jc w:val="both"/>
              <w:rPr>
                <w:rFonts w:hAnsi="黑体" w:cs="黑体" w:hint="eastAsia"/>
                <w:szCs w:val="21"/>
              </w:rPr>
            </w:pPr>
          </w:p>
        </w:tc>
      </w:tr>
    </w:tbl>
    <w:p w14:paraId="4BA69C58" w14:textId="77777777" w:rsidR="000F1E26" w:rsidRDefault="00000000">
      <w:pPr>
        <w:pStyle w:val="aff4"/>
        <w:spacing w:before="120" w:after="120"/>
      </w:pPr>
      <w:bookmarkStart w:id="62" w:name="_Hlk201256839"/>
      <w:bookmarkStart w:id="63" w:name="_Toc201257402"/>
      <w:r>
        <w:rPr>
          <w:rFonts w:hint="eastAsia"/>
        </w:rPr>
        <w:lastRenderedPageBreak/>
        <w:t>屈膝开弓畅地气</w:t>
      </w:r>
      <w:bookmarkEnd w:id="63"/>
    </w:p>
    <w:bookmarkEnd w:id="62"/>
    <w:p w14:paraId="2AA54838" w14:textId="5DA9C4D6" w:rsidR="00C76DAD" w:rsidRPr="00C76DAD" w:rsidRDefault="000C2180" w:rsidP="000C2180">
      <w:pPr>
        <w:pStyle w:val="afffff5"/>
        <w:ind w:firstLine="420"/>
        <w:rPr>
          <w:rFonts w:hint="eastAsia"/>
        </w:rPr>
      </w:pPr>
      <w:r w:rsidRPr="000C2180">
        <w:rPr>
          <w:rFonts w:hint="eastAsia"/>
        </w:rPr>
        <w:t>屈膝开弓畅地气</w:t>
      </w:r>
      <w:r w:rsidR="003410EB" w:rsidRPr="003410EB">
        <w:rPr>
          <w:rFonts w:hint="eastAsia"/>
        </w:rPr>
        <w:t>的动作图解见图A.1</w:t>
      </w:r>
      <w:r>
        <w:rPr>
          <w:rFonts w:hint="eastAsia"/>
        </w:rPr>
        <w:t>7</w:t>
      </w:r>
      <w:r w:rsidR="003410EB" w:rsidRPr="003410EB">
        <w:rPr>
          <w:rFonts w:hint="eastAsia"/>
        </w:rPr>
        <w:t>～图A.</w:t>
      </w:r>
      <w:r>
        <w:rPr>
          <w:rFonts w:hint="eastAsia"/>
        </w:rPr>
        <w:t>25</w:t>
      </w:r>
      <w:r w:rsidR="003410EB" w:rsidRPr="003410EB">
        <w:rPr>
          <w:rFonts w:hint="eastAsia"/>
        </w:rPr>
        <w:t>。</w:t>
      </w:r>
    </w:p>
    <w:tbl>
      <w:tblPr>
        <w:tblStyle w:val="affff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150"/>
        <w:gridCol w:w="2816"/>
        <w:gridCol w:w="3026"/>
      </w:tblGrid>
      <w:tr w:rsidR="000F1E26" w14:paraId="2BD03F01" w14:textId="77777777" w:rsidTr="00A80543">
        <w:trPr>
          <w:jc w:val="center"/>
        </w:trPr>
        <w:tc>
          <w:tcPr>
            <w:tcW w:w="3150" w:type="dxa"/>
            <w:shd w:val="clear" w:color="auto" w:fill="auto"/>
            <w:vAlign w:val="center"/>
          </w:tcPr>
          <w:p w14:paraId="51C8AF4A" w14:textId="77777777" w:rsidR="000F1E26" w:rsidRDefault="00000000">
            <w:pPr>
              <w:pStyle w:val="afffff5"/>
              <w:ind w:firstLineChars="0" w:firstLine="0"/>
              <w:jc w:val="center"/>
            </w:pPr>
            <w:r>
              <w:rPr>
                <w:noProof/>
              </w:rPr>
              <w:drawing>
                <wp:inline distT="0" distB="0" distL="0" distR="0" wp14:anchorId="626D9B83" wp14:editId="61D9EE47">
                  <wp:extent cx="1605280" cy="1749972"/>
                  <wp:effectExtent l="0" t="0" r="0" b="3175"/>
                  <wp:docPr id="33" name="图片 33" descr="E:/2024-2025护理部文件资料（勿删）/2025年5月壮医三气养生操团体标准/三气养生操（白底）/IMG_0594(1).pngIMG_05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E:/2024-2025护理部文件资料（勿删）/2025年5月壮医三气养生操团体标准/三气养生操（白底）/IMG_0594(1).pngIMG_0594(1)"/>
                          <pic:cNvPicPr>
                            <a:picLocks noChangeAspect="1"/>
                          </pic:cNvPicPr>
                        </pic:nvPicPr>
                        <pic:blipFill>
                          <a:blip r:embed="rId45"/>
                          <a:srcRect l="3868" t="32513" r="8149" b="8299"/>
                          <a:stretch>
                            <a:fillRect/>
                          </a:stretch>
                        </pic:blipFill>
                        <pic:spPr>
                          <a:xfrm>
                            <a:off x="0" y="0"/>
                            <a:ext cx="1608988" cy="1754014"/>
                          </a:xfrm>
                          <a:prstGeom prst="rect">
                            <a:avLst/>
                          </a:prstGeom>
                        </pic:spPr>
                      </pic:pic>
                    </a:graphicData>
                  </a:graphic>
                </wp:inline>
              </w:drawing>
            </w:r>
          </w:p>
        </w:tc>
        <w:tc>
          <w:tcPr>
            <w:tcW w:w="2816" w:type="dxa"/>
            <w:shd w:val="clear" w:color="auto" w:fill="auto"/>
            <w:vAlign w:val="center"/>
          </w:tcPr>
          <w:p w14:paraId="1AF98320" w14:textId="77777777" w:rsidR="000F1E26" w:rsidRDefault="00000000">
            <w:pPr>
              <w:pStyle w:val="afffff5"/>
              <w:ind w:firstLineChars="0" w:firstLine="0"/>
              <w:jc w:val="center"/>
            </w:pPr>
            <w:r>
              <w:rPr>
                <w:noProof/>
              </w:rPr>
              <w:drawing>
                <wp:inline distT="0" distB="0" distL="0" distR="0" wp14:anchorId="23922E24" wp14:editId="20B3ECBE">
                  <wp:extent cx="1463675" cy="1749972"/>
                  <wp:effectExtent l="0" t="0" r="3175" b="3175"/>
                  <wp:docPr id="23" name="图片 23" descr="E:/2024-2025护理部文件资料（勿删）/2025年5月壮医三气养生操团体标准/三气养生操（白底）/IMG_0595(1).pngIMG_05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E:/2024-2025护理部文件资料（勿删）/2025年5月壮医三气养生操团体标准/三气养生操（白底）/IMG_0595(1).pngIMG_0595(1)"/>
                          <pic:cNvPicPr>
                            <a:picLocks noChangeAspect="1"/>
                          </pic:cNvPicPr>
                        </pic:nvPicPr>
                        <pic:blipFill>
                          <a:blip r:embed="rId46"/>
                          <a:srcRect l="12777" t="35303" r="12737" b="7283"/>
                          <a:stretch>
                            <a:fillRect/>
                          </a:stretch>
                        </pic:blipFill>
                        <pic:spPr>
                          <a:xfrm>
                            <a:off x="0" y="0"/>
                            <a:ext cx="1464986" cy="1751539"/>
                          </a:xfrm>
                          <a:prstGeom prst="rect">
                            <a:avLst/>
                          </a:prstGeom>
                        </pic:spPr>
                      </pic:pic>
                    </a:graphicData>
                  </a:graphic>
                </wp:inline>
              </w:drawing>
            </w:r>
          </w:p>
        </w:tc>
        <w:tc>
          <w:tcPr>
            <w:tcW w:w="2816" w:type="dxa"/>
            <w:shd w:val="clear" w:color="auto" w:fill="auto"/>
            <w:vAlign w:val="center"/>
          </w:tcPr>
          <w:p w14:paraId="712822E9" w14:textId="77777777" w:rsidR="000F1E26" w:rsidRDefault="00000000">
            <w:pPr>
              <w:pStyle w:val="afffff5"/>
              <w:ind w:firstLineChars="0" w:firstLine="0"/>
              <w:jc w:val="center"/>
            </w:pPr>
            <w:r>
              <w:rPr>
                <w:noProof/>
              </w:rPr>
              <w:drawing>
                <wp:inline distT="0" distB="0" distL="0" distR="0" wp14:anchorId="4CF54444" wp14:editId="4C8A25D4">
                  <wp:extent cx="1440180" cy="1749972"/>
                  <wp:effectExtent l="0" t="0" r="7620" b="3175"/>
                  <wp:docPr id="24" name="图片 24" descr="E:/2024-2025护理部文件资料（勿删）/2025年5月壮医三气养生操团体标准/三气养生操（白底）/IMG_0596(1).pngIMG_05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E:/2024-2025护理部文件资料（勿删）/2025年5月壮医三气养生操团体标准/三气养生操（白底）/IMG_0596(1).pngIMG_0596(1)"/>
                          <pic:cNvPicPr>
                            <a:picLocks noChangeAspect="1"/>
                          </pic:cNvPicPr>
                        </pic:nvPicPr>
                        <pic:blipFill>
                          <a:blip r:embed="rId47"/>
                          <a:srcRect l="17049" t="32396" r="4391" b="5442"/>
                          <a:stretch>
                            <a:fillRect/>
                          </a:stretch>
                        </pic:blipFill>
                        <pic:spPr>
                          <a:xfrm>
                            <a:off x="0" y="0"/>
                            <a:ext cx="1441659" cy="1751770"/>
                          </a:xfrm>
                          <a:prstGeom prst="rect">
                            <a:avLst/>
                          </a:prstGeom>
                        </pic:spPr>
                      </pic:pic>
                    </a:graphicData>
                  </a:graphic>
                </wp:inline>
              </w:drawing>
            </w:r>
          </w:p>
        </w:tc>
      </w:tr>
      <w:tr w:rsidR="000F1E26" w14:paraId="0EFA8449" w14:textId="77777777" w:rsidTr="00A80543">
        <w:trPr>
          <w:trHeight w:val="1074"/>
          <w:jc w:val="center"/>
        </w:trPr>
        <w:tc>
          <w:tcPr>
            <w:tcW w:w="3150" w:type="dxa"/>
            <w:shd w:val="clear" w:color="auto" w:fill="auto"/>
            <w:vAlign w:val="center"/>
          </w:tcPr>
          <w:p w14:paraId="6F0DD4AA" w14:textId="77777777" w:rsidR="000F1E26" w:rsidRDefault="00000000" w:rsidP="00A80543">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图A.17 重心右移，屈膝微蹲，上提</w:t>
            </w:r>
            <w:r w:rsidRPr="00322D1B">
              <w:rPr>
                <w:rFonts w:hAnsi="黑体" w:cs="黑体" w:hint="eastAsia"/>
                <w:szCs w:val="21"/>
              </w:rPr>
              <w:t>左膝，五指撑开成蛙形手，左手上举侧屈90°，右手外展，与肩平齐</w:t>
            </w:r>
          </w:p>
        </w:tc>
        <w:tc>
          <w:tcPr>
            <w:tcW w:w="2816" w:type="dxa"/>
            <w:shd w:val="clear" w:color="auto" w:fill="auto"/>
            <w:vAlign w:val="center"/>
          </w:tcPr>
          <w:p w14:paraId="00A46CA8" w14:textId="77777777" w:rsidR="000F1E26" w:rsidRDefault="00000000" w:rsidP="00A80543">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图A.18 左脚回正，双膝微蹲，</w:t>
            </w:r>
            <w:r w:rsidRPr="00322D1B">
              <w:rPr>
                <w:rFonts w:hAnsi="黑体" w:cs="黑体" w:hint="eastAsia"/>
                <w:szCs w:val="21"/>
              </w:rPr>
              <w:t>右手曲肘成90°，与左肘形成对称</w:t>
            </w:r>
          </w:p>
        </w:tc>
        <w:tc>
          <w:tcPr>
            <w:tcW w:w="2816" w:type="dxa"/>
            <w:shd w:val="clear" w:color="auto" w:fill="auto"/>
            <w:vAlign w:val="center"/>
          </w:tcPr>
          <w:p w14:paraId="3EE915EA" w14:textId="77777777" w:rsidR="000F1E26" w:rsidRDefault="00000000" w:rsidP="00A80543">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图A.19 重心左移，屈膝微蹲，上提右膝，左手伸肘外展，与肩平齐</w:t>
            </w:r>
          </w:p>
        </w:tc>
      </w:tr>
      <w:tr w:rsidR="000F1E26" w14:paraId="43EBC09D" w14:textId="77777777" w:rsidTr="00A80543">
        <w:trPr>
          <w:trHeight w:val="3181"/>
          <w:jc w:val="center"/>
        </w:trPr>
        <w:tc>
          <w:tcPr>
            <w:tcW w:w="3150" w:type="dxa"/>
            <w:shd w:val="clear" w:color="auto" w:fill="auto"/>
            <w:vAlign w:val="center"/>
          </w:tcPr>
          <w:p w14:paraId="3BB18E08" w14:textId="77777777" w:rsidR="000F1E26" w:rsidRDefault="00000000">
            <w:pPr>
              <w:pStyle w:val="af9"/>
              <w:numPr>
                <w:ilvl w:val="0"/>
                <w:numId w:val="0"/>
              </w:numPr>
              <w:spacing w:before="120" w:after="120"/>
              <w:ind w:leftChars="50" w:left="105" w:rightChars="50" w:right="105"/>
              <w:jc w:val="both"/>
              <w:rPr>
                <w:rFonts w:hAnsi="黑体" w:cs="黑体" w:hint="eastAsia"/>
                <w:szCs w:val="21"/>
              </w:rPr>
            </w:pPr>
            <w:r>
              <w:rPr>
                <w:rFonts w:hAnsi="黑体" w:cs="黑体" w:hint="eastAsia"/>
                <w:noProof/>
                <w:szCs w:val="21"/>
              </w:rPr>
              <w:drawing>
                <wp:inline distT="0" distB="0" distL="0" distR="0" wp14:anchorId="18F0D59D" wp14:editId="3EFDACF8">
                  <wp:extent cx="1662036" cy="1627804"/>
                  <wp:effectExtent l="0" t="0" r="0" b="0"/>
                  <wp:docPr id="34" name="图片 34" descr="E:/2024-2025护理部文件资料（勿删）/2025年5月壮医三气养生操团体标准/三气养生操（白底）/IMG_0597(1).pngIMG_05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E:/2024-2025护理部文件资料（勿删）/2025年5月壮医三气养生操团体标准/三气养生操（白底）/IMG_0597(1).pngIMG_0597(1)"/>
                          <pic:cNvPicPr>
                            <a:picLocks noChangeAspect="1"/>
                          </pic:cNvPicPr>
                        </pic:nvPicPr>
                        <pic:blipFill>
                          <a:blip r:embed="rId48">
                            <a:lum contrast="6000"/>
                          </a:blip>
                          <a:srcRect l="-817" t="39824" r="817" b="5254"/>
                          <a:stretch>
                            <a:fillRect/>
                          </a:stretch>
                        </pic:blipFill>
                        <pic:spPr>
                          <a:xfrm>
                            <a:off x="0" y="0"/>
                            <a:ext cx="1663871" cy="1629601"/>
                          </a:xfrm>
                          <a:prstGeom prst="rect">
                            <a:avLst/>
                          </a:prstGeom>
                        </pic:spPr>
                      </pic:pic>
                    </a:graphicData>
                  </a:graphic>
                </wp:inline>
              </w:drawing>
            </w:r>
          </w:p>
        </w:tc>
        <w:tc>
          <w:tcPr>
            <w:tcW w:w="2816" w:type="dxa"/>
            <w:shd w:val="clear" w:color="auto" w:fill="auto"/>
            <w:vAlign w:val="center"/>
          </w:tcPr>
          <w:p w14:paraId="25A29483" w14:textId="77777777" w:rsidR="000F1E26" w:rsidRDefault="00000000">
            <w:pPr>
              <w:pStyle w:val="af9"/>
              <w:numPr>
                <w:ilvl w:val="0"/>
                <w:numId w:val="0"/>
              </w:numPr>
              <w:spacing w:before="120" w:after="120"/>
              <w:ind w:leftChars="50" w:left="105" w:rightChars="50" w:right="105"/>
              <w:jc w:val="both"/>
              <w:rPr>
                <w:rFonts w:hAnsi="黑体" w:cs="黑体" w:hint="eastAsia"/>
                <w:szCs w:val="21"/>
              </w:rPr>
            </w:pPr>
            <w:r>
              <w:rPr>
                <w:rFonts w:hAnsi="黑体" w:cs="黑体" w:hint="eastAsia"/>
                <w:noProof/>
                <w:szCs w:val="21"/>
              </w:rPr>
              <w:drawing>
                <wp:inline distT="0" distB="0" distL="0" distR="0" wp14:anchorId="24468D63" wp14:editId="0A39F675">
                  <wp:extent cx="1547428" cy="1576552"/>
                  <wp:effectExtent l="0" t="0" r="0" b="5080"/>
                  <wp:docPr id="25" name="图片 25" descr="E:/2024-2025护理部文件资料（勿删）/2025年5月壮医三气养生操团体标准/三气养生操（白底）/IMG_0598(1).pngIMG_05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E:/2024-2025护理部文件资料（勿删）/2025年5月壮医三气养生操团体标准/三气养生操（白底）/IMG_0598(1).pngIMG_0598(1)"/>
                          <pic:cNvPicPr>
                            <a:picLocks noChangeAspect="1"/>
                          </pic:cNvPicPr>
                        </pic:nvPicPr>
                        <pic:blipFill>
                          <a:blip r:embed="rId49">
                            <a:lum contrast="6000"/>
                          </a:blip>
                          <a:srcRect l="-1953" t="34722" r="1953" b="8131"/>
                          <a:stretch>
                            <a:fillRect/>
                          </a:stretch>
                        </pic:blipFill>
                        <pic:spPr>
                          <a:xfrm>
                            <a:off x="0" y="0"/>
                            <a:ext cx="1548985" cy="1578138"/>
                          </a:xfrm>
                          <a:prstGeom prst="rect">
                            <a:avLst/>
                          </a:prstGeom>
                        </pic:spPr>
                      </pic:pic>
                    </a:graphicData>
                  </a:graphic>
                </wp:inline>
              </w:drawing>
            </w:r>
          </w:p>
        </w:tc>
        <w:tc>
          <w:tcPr>
            <w:tcW w:w="2816" w:type="dxa"/>
            <w:shd w:val="clear" w:color="auto" w:fill="auto"/>
            <w:vAlign w:val="center"/>
          </w:tcPr>
          <w:p w14:paraId="692823A1" w14:textId="77777777" w:rsidR="000F1E26" w:rsidRDefault="00000000">
            <w:pPr>
              <w:pStyle w:val="af9"/>
              <w:numPr>
                <w:ilvl w:val="0"/>
                <w:numId w:val="0"/>
              </w:numPr>
              <w:spacing w:before="120" w:after="120"/>
              <w:ind w:leftChars="50" w:left="105" w:rightChars="50" w:right="105"/>
              <w:jc w:val="both"/>
              <w:rPr>
                <w:rFonts w:hAnsi="黑体" w:cs="黑体" w:hint="eastAsia"/>
                <w:szCs w:val="21"/>
              </w:rPr>
            </w:pPr>
            <w:r>
              <w:rPr>
                <w:rFonts w:hAnsi="黑体" w:cs="黑体" w:hint="eastAsia"/>
                <w:noProof/>
                <w:szCs w:val="21"/>
              </w:rPr>
              <w:drawing>
                <wp:inline distT="0" distB="0" distL="0" distR="0" wp14:anchorId="503FABB8" wp14:editId="47DAA0A6">
                  <wp:extent cx="1788160" cy="1655379"/>
                  <wp:effectExtent l="0" t="0" r="0" b="2540"/>
                  <wp:docPr id="27" name="图片 27" descr="E:/2024-2025护理部文件资料（勿删）/2025年5月壮医三气养生操团体标准/三气养生操（白底）/IMG_0600(1).pngIMG_06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E:/2024-2025护理部文件资料（勿删）/2025年5月壮医三气养生操团体标准/三气养生操（白底）/IMG_0600(1).pngIMG_0600(1)"/>
                          <pic:cNvPicPr>
                            <a:picLocks noChangeAspect="1"/>
                          </pic:cNvPicPr>
                        </pic:nvPicPr>
                        <pic:blipFill>
                          <a:blip r:embed="rId50">
                            <a:lum contrast="6000"/>
                          </a:blip>
                          <a:srcRect l="3977" t="32723" r="-3977" b="6315"/>
                          <a:stretch>
                            <a:fillRect/>
                          </a:stretch>
                        </pic:blipFill>
                        <pic:spPr>
                          <a:xfrm>
                            <a:off x="0" y="0"/>
                            <a:ext cx="1788889" cy="1656054"/>
                          </a:xfrm>
                          <a:prstGeom prst="rect">
                            <a:avLst/>
                          </a:prstGeom>
                        </pic:spPr>
                      </pic:pic>
                    </a:graphicData>
                  </a:graphic>
                </wp:inline>
              </w:drawing>
            </w:r>
          </w:p>
        </w:tc>
      </w:tr>
      <w:tr w:rsidR="000F1E26" w14:paraId="64C47F8D" w14:textId="77777777" w:rsidTr="00A80543">
        <w:trPr>
          <w:jc w:val="center"/>
        </w:trPr>
        <w:tc>
          <w:tcPr>
            <w:tcW w:w="3150" w:type="dxa"/>
            <w:shd w:val="clear" w:color="auto" w:fill="auto"/>
            <w:vAlign w:val="center"/>
          </w:tcPr>
          <w:p w14:paraId="46491ACE" w14:textId="77777777" w:rsidR="000F1E26" w:rsidRDefault="00000000" w:rsidP="00A80543">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图A.20 右脚回正，双膝微蹲，</w:t>
            </w:r>
            <w:r w:rsidRPr="00322D1B">
              <w:rPr>
                <w:rFonts w:hAnsi="黑体" w:cs="黑体" w:hint="eastAsia"/>
                <w:szCs w:val="21"/>
              </w:rPr>
              <w:t>左手曲肘成90°，与右肘形成对称</w:t>
            </w:r>
          </w:p>
        </w:tc>
        <w:tc>
          <w:tcPr>
            <w:tcW w:w="2816" w:type="dxa"/>
            <w:shd w:val="clear" w:color="auto" w:fill="auto"/>
            <w:vAlign w:val="center"/>
          </w:tcPr>
          <w:p w14:paraId="7D962D85" w14:textId="77777777" w:rsidR="000F1E26" w:rsidRDefault="00000000" w:rsidP="00A80543">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图A.21 重心右移，转身向左，双手于胸前搭腕</w:t>
            </w:r>
          </w:p>
        </w:tc>
        <w:tc>
          <w:tcPr>
            <w:tcW w:w="2816" w:type="dxa"/>
            <w:shd w:val="clear" w:color="auto" w:fill="auto"/>
            <w:vAlign w:val="center"/>
          </w:tcPr>
          <w:p w14:paraId="055D3B9C" w14:textId="77777777" w:rsidR="000F1E26" w:rsidRDefault="00000000" w:rsidP="00A80543">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 xml:space="preserve">图A.22 </w:t>
            </w:r>
            <w:r w:rsidRPr="00322D1B">
              <w:rPr>
                <w:rFonts w:hAnsi="黑体" w:cs="黑体" w:hint="eastAsia"/>
                <w:szCs w:val="21"/>
              </w:rPr>
              <w:t>重心前移成弓步，双手翻掌下按，向下曲肘90°</w:t>
            </w:r>
          </w:p>
        </w:tc>
      </w:tr>
      <w:tr w:rsidR="000F1E26" w14:paraId="3F1F4903" w14:textId="77777777" w:rsidTr="00A80543">
        <w:trPr>
          <w:trHeight w:val="3450"/>
          <w:jc w:val="center"/>
        </w:trPr>
        <w:tc>
          <w:tcPr>
            <w:tcW w:w="3150" w:type="dxa"/>
            <w:shd w:val="clear" w:color="auto" w:fill="auto"/>
            <w:vAlign w:val="center"/>
          </w:tcPr>
          <w:p w14:paraId="615E20AF" w14:textId="77777777" w:rsidR="000F1E26" w:rsidRDefault="00000000">
            <w:pPr>
              <w:pStyle w:val="af9"/>
              <w:numPr>
                <w:ilvl w:val="0"/>
                <w:numId w:val="0"/>
              </w:numPr>
              <w:spacing w:before="120" w:after="120"/>
              <w:ind w:leftChars="50" w:left="105" w:rightChars="50" w:right="105"/>
              <w:rPr>
                <w:rFonts w:hAnsi="黑体" w:cs="黑体" w:hint="eastAsia"/>
                <w:szCs w:val="21"/>
              </w:rPr>
            </w:pPr>
            <w:r>
              <w:rPr>
                <w:rFonts w:hAnsi="黑体" w:cs="黑体" w:hint="eastAsia"/>
                <w:noProof/>
                <w:szCs w:val="21"/>
              </w:rPr>
              <w:drawing>
                <wp:inline distT="0" distB="0" distL="0" distR="0" wp14:anchorId="1422A755" wp14:editId="4348463B">
                  <wp:extent cx="1105251" cy="1581761"/>
                  <wp:effectExtent l="0" t="0" r="0" b="0"/>
                  <wp:docPr id="35" name="图片 35" descr="E:/2024-2025护理部文件资料（勿删）/2025年5月壮医三气养生操团体标准/三气养生操（白底）/IMG_0601(1).pngIMG_06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E:/2024-2025护理部文件资料（勿删）/2025年5月壮医三气养生操团体标准/三气养生操（白底）/IMG_0601(1).pngIMG_0601(1)"/>
                          <pic:cNvPicPr>
                            <a:picLocks noChangeAspect="1"/>
                          </pic:cNvPicPr>
                        </pic:nvPicPr>
                        <pic:blipFill>
                          <a:blip r:embed="rId51"/>
                          <a:srcRect l="13877" t="36256" r="13496" b="5438"/>
                          <a:stretch>
                            <a:fillRect/>
                          </a:stretch>
                        </pic:blipFill>
                        <pic:spPr>
                          <a:xfrm>
                            <a:off x="0" y="0"/>
                            <a:ext cx="1108552" cy="1586485"/>
                          </a:xfrm>
                          <a:prstGeom prst="rect">
                            <a:avLst/>
                          </a:prstGeom>
                        </pic:spPr>
                      </pic:pic>
                    </a:graphicData>
                  </a:graphic>
                </wp:inline>
              </w:drawing>
            </w:r>
          </w:p>
        </w:tc>
        <w:tc>
          <w:tcPr>
            <w:tcW w:w="2816" w:type="dxa"/>
            <w:shd w:val="clear" w:color="auto" w:fill="auto"/>
            <w:vAlign w:val="center"/>
          </w:tcPr>
          <w:p w14:paraId="7318B8F5" w14:textId="77777777" w:rsidR="000F1E26" w:rsidRDefault="00000000">
            <w:pPr>
              <w:pStyle w:val="af9"/>
              <w:numPr>
                <w:ilvl w:val="0"/>
                <w:numId w:val="0"/>
              </w:numPr>
              <w:spacing w:before="120" w:after="120"/>
              <w:ind w:leftChars="50" w:left="105" w:rightChars="50" w:right="105"/>
              <w:jc w:val="both"/>
              <w:rPr>
                <w:rFonts w:hAnsi="黑体" w:cs="黑体" w:hint="eastAsia"/>
                <w:szCs w:val="21"/>
              </w:rPr>
            </w:pPr>
            <w:r>
              <w:rPr>
                <w:rFonts w:hAnsi="黑体" w:cs="黑体" w:hint="eastAsia"/>
                <w:noProof/>
                <w:szCs w:val="21"/>
              </w:rPr>
              <w:drawing>
                <wp:inline distT="0" distB="0" distL="0" distR="0" wp14:anchorId="376144C4" wp14:editId="4680A624">
                  <wp:extent cx="1530791" cy="1796628"/>
                  <wp:effectExtent l="0" t="0" r="0" b="0"/>
                  <wp:docPr id="28" name="图片 28" descr="E:/2024-2025护理部文件资料（勿删）/2025年5月壮医三气养生操团体标准/三气养生操（白底）/IMG_0602(1).pngIMG_06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E:/2024-2025护理部文件资料（勿删）/2025年5月壮医三气养生操团体标准/三气养生操（白底）/IMG_0602(1).pngIMG_0602(1)"/>
                          <pic:cNvPicPr>
                            <a:picLocks noChangeAspect="1"/>
                          </pic:cNvPicPr>
                        </pic:nvPicPr>
                        <pic:blipFill>
                          <a:blip r:embed="rId52"/>
                          <a:srcRect l="962" t="31126" r="-962" b="3041"/>
                          <a:stretch>
                            <a:fillRect/>
                          </a:stretch>
                        </pic:blipFill>
                        <pic:spPr>
                          <a:xfrm>
                            <a:off x="0" y="0"/>
                            <a:ext cx="1539302" cy="1806618"/>
                          </a:xfrm>
                          <a:prstGeom prst="rect">
                            <a:avLst/>
                          </a:prstGeom>
                        </pic:spPr>
                      </pic:pic>
                    </a:graphicData>
                  </a:graphic>
                </wp:inline>
              </w:drawing>
            </w:r>
          </w:p>
        </w:tc>
        <w:tc>
          <w:tcPr>
            <w:tcW w:w="2816" w:type="dxa"/>
            <w:shd w:val="clear" w:color="auto" w:fill="auto"/>
            <w:vAlign w:val="center"/>
          </w:tcPr>
          <w:p w14:paraId="167C719D" w14:textId="77777777" w:rsidR="000F1E26" w:rsidRDefault="00000000">
            <w:pPr>
              <w:pStyle w:val="af9"/>
              <w:numPr>
                <w:ilvl w:val="0"/>
                <w:numId w:val="0"/>
              </w:numPr>
              <w:spacing w:before="120" w:after="120"/>
              <w:ind w:leftChars="50" w:left="105" w:rightChars="50" w:right="105"/>
              <w:rPr>
                <w:rFonts w:hAnsi="黑体" w:cs="黑体" w:hint="eastAsia"/>
                <w:szCs w:val="21"/>
              </w:rPr>
            </w:pPr>
            <w:r>
              <w:rPr>
                <w:rFonts w:hAnsi="黑体" w:cs="黑体" w:hint="eastAsia"/>
                <w:noProof/>
                <w:szCs w:val="21"/>
              </w:rPr>
              <w:drawing>
                <wp:inline distT="0" distB="0" distL="0" distR="0" wp14:anchorId="438D5AC1" wp14:editId="46EF9F7B">
                  <wp:extent cx="1075690" cy="1691508"/>
                  <wp:effectExtent l="0" t="0" r="0" b="4445"/>
                  <wp:docPr id="29" name="图片 29" descr="E:/2024-2025护理部文件资料（勿删）/2025年5月壮医三气养生操团体标准/三气养生操（白底）/IMG_0603(1).pngIMG_06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E:/2024-2025护理部文件资料（勿删）/2025年5月壮医三气养生操团体标准/三气养生操（白底）/IMG_0603(1).pngIMG_0603(1)"/>
                          <pic:cNvPicPr>
                            <a:picLocks noChangeAspect="1"/>
                          </pic:cNvPicPr>
                        </pic:nvPicPr>
                        <pic:blipFill>
                          <a:blip r:embed="rId53"/>
                          <a:srcRect l="20289" t="27937" r="21718" b="9860"/>
                          <a:stretch>
                            <a:fillRect/>
                          </a:stretch>
                        </pic:blipFill>
                        <pic:spPr>
                          <a:xfrm>
                            <a:off x="0" y="0"/>
                            <a:ext cx="1080102" cy="1698445"/>
                          </a:xfrm>
                          <a:prstGeom prst="rect">
                            <a:avLst/>
                          </a:prstGeom>
                        </pic:spPr>
                      </pic:pic>
                    </a:graphicData>
                  </a:graphic>
                </wp:inline>
              </w:drawing>
            </w:r>
          </w:p>
        </w:tc>
      </w:tr>
      <w:tr w:rsidR="000F1E26" w14:paraId="3D143907" w14:textId="77777777" w:rsidTr="00A80543">
        <w:trPr>
          <w:jc w:val="center"/>
        </w:trPr>
        <w:tc>
          <w:tcPr>
            <w:tcW w:w="3150" w:type="dxa"/>
            <w:shd w:val="clear" w:color="auto" w:fill="auto"/>
            <w:vAlign w:val="center"/>
          </w:tcPr>
          <w:p w14:paraId="2E40BBAD" w14:textId="77777777" w:rsidR="000F1E26" w:rsidRDefault="00000000" w:rsidP="009F350E">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图A.23 重心右移，虚步点立，双手于胸前穿掌成琵琶手</w:t>
            </w:r>
          </w:p>
        </w:tc>
        <w:tc>
          <w:tcPr>
            <w:tcW w:w="2816" w:type="dxa"/>
            <w:shd w:val="clear" w:color="auto" w:fill="auto"/>
            <w:vAlign w:val="center"/>
          </w:tcPr>
          <w:p w14:paraId="046CAF8C" w14:textId="77777777" w:rsidR="000F1E26" w:rsidRDefault="00000000" w:rsidP="009F350E">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图A.24 重心前移，双手向前伸展</w:t>
            </w:r>
          </w:p>
        </w:tc>
        <w:tc>
          <w:tcPr>
            <w:tcW w:w="2816" w:type="dxa"/>
            <w:shd w:val="clear" w:color="auto" w:fill="auto"/>
            <w:vAlign w:val="center"/>
          </w:tcPr>
          <w:p w14:paraId="58973D36" w14:textId="77777777" w:rsidR="000F1E26" w:rsidRDefault="00000000" w:rsidP="009F350E">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图A.25 重心后移，双手运气于胸前搭腕，转身向前</w:t>
            </w:r>
          </w:p>
        </w:tc>
      </w:tr>
    </w:tbl>
    <w:p w14:paraId="4BDC9769" w14:textId="77777777" w:rsidR="000F1E26" w:rsidRDefault="00000000">
      <w:pPr>
        <w:pStyle w:val="aff4"/>
        <w:spacing w:before="120" w:after="120"/>
      </w:pPr>
      <w:bookmarkStart w:id="64" w:name="_Hlk201256859"/>
      <w:bookmarkStart w:id="65" w:name="_Toc201257403"/>
      <w:r>
        <w:rPr>
          <w:rFonts w:hint="eastAsia"/>
        </w:rPr>
        <w:lastRenderedPageBreak/>
        <w:t>站桩举足驱邪毒</w:t>
      </w:r>
      <w:bookmarkEnd w:id="65"/>
    </w:p>
    <w:bookmarkEnd w:id="64"/>
    <w:p w14:paraId="00A31E4F" w14:textId="63BA66F2" w:rsidR="00C76DAD" w:rsidRPr="00C76DAD" w:rsidRDefault="000C2180" w:rsidP="000C2180">
      <w:pPr>
        <w:pStyle w:val="afffff5"/>
        <w:ind w:firstLine="420"/>
        <w:rPr>
          <w:rFonts w:hint="eastAsia"/>
        </w:rPr>
      </w:pPr>
      <w:r w:rsidRPr="000C2180">
        <w:rPr>
          <w:rFonts w:hint="eastAsia"/>
        </w:rPr>
        <w:t>站桩举足驱邪毒</w:t>
      </w:r>
      <w:r w:rsidR="003410EB" w:rsidRPr="003410EB">
        <w:rPr>
          <w:rFonts w:hint="eastAsia"/>
        </w:rPr>
        <w:t>的动作图解见图A.</w:t>
      </w:r>
      <w:r>
        <w:rPr>
          <w:rFonts w:hint="eastAsia"/>
        </w:rPr>
        <w:t>26</w:t>
      </w:r>
      <w:r w:rsidR="003410EB" w:rsidRPr="003410EB">
        <w:rPr>
          <w:rFonts w:hint="eastAsia"/>
        </w:rPr>
        <w:t>～图A.</w:t>
      </w:r>
      <w:r>
        <w:rPr>
          <w:rFonts w:hint="eastAsia"/>
        </w:rPr>
        <w:t>33</w:t>
      </w:r>
      <w:r w:rsidR="003410EB" w:rsidRPr="003410EB">
        <w:rPr>
          <w:rFonts w:hint="eastAsia"/>
        </w:rPr>
        <w:t>。</w:t>
      </w:r>
    </w:p>
    <w:tbl>
      <w:tblPr>
        <w:tblStyle w:val="affff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121"/>
        <w:gridCol w:w="3100"/>
        <w:gridCol w:w="3133"/>
      </w:tblGrid>
      <w:tr w:rsidR="000F1E26" w14:paraId="3FE70126" w14:textId="77777777" w:rsidTr="000C2180">
        <w:trPr>
          <w:jc w:val="center"/>
        </w:trPr>
        <w:tc>
          <w:tcPr>
            <w:tcW w:w="3121" w:type="dxa"/>
            <w:shd w:val="clear" w:color="auto" w:fill="auto"/>
            <w:vAlign w:val="center"/>
          </w:tcPr>
          <w:p w14:paraId="68A97720" w14:textId="77777777" w:rsidR="000F1E26" w:rsidRDefault="00000000">
            <w:pPr>
              <w:pStyle w:val="afffff5"/>
              <w:ind w:firstLineChars="0" w:firstLine="0"/>
              <w:jc w:val="center"/>
            </w:pPr>
            <w:r>
              <w:rPr>
                <w:rFonts w:ascii="黑体" w:eastAsia="黑体" w:hAnsi="黑体" w:cs="黑体" w:hint="eastAsia"/>
                <w:noProof/>
                <w:szCs w:val="21"/>
              </w:rPr>
              <w:drawing>
                <wp:inline distT="0" distB="0" distL="0" distR="0" wp14:anchorId="3A260500" wp14:editId="5F9AA2E5">
                  <wp:extent cx="1586865" cy="1964690"/>
                  <wp:effectExtent l="0" t="0" r="0" b="3810"/>
                  <wp:docPr id="32" name="图片 32" descr="E:/2024-2025护理部文件资料（勿删）/2025年5月壮医三气养生操团体标准/三气养生操（白底）/IMG_0611(1).pngIMG_06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E:/2024-2025护理部文件资料（勿删）/2025年5月壮医三气养生操团体标准/三气养生操（白底）/IMG_0611(1).pngIMG_0611(1)"/>
                          <pic:cNvPicPr>
                            <a:picLocks noChangeAspect="1"/>
                          </pic:cNvPicPr>
                        </pic:nvPicPr>
                        <pic:blipFill>
                          <a:blip r:embed="rId54"/>
                          <a:srcRect l="3525" t="26599" r="-3525" b="3989"/>
                          <a:stretch>
                            <a:fillRect/>
                          </a:stretch>
                        </pic:blipFill>
                        <pic:spPr>
                          <a:xfrm>
                            <a:off x="0" y="0"/>
                            <a:ext cx="1586865" cy="1964690"/>
                          </a:xfrm>
                          <a:prstGeom prst="rect">
                            <a:avLst/>
                          </a:prstGeom>
                        </pic:spPr>
                      </pic:pic>
                    </a:graphicData>
                  </a:graphic>
                </wp:inline>
              </w:drawing>
            </w:r>
          </w:p>
        </w:tc>
        <w:tc>
          <w:tcPr>
            <w:tcW w:w="3100" w:type="dxa"/>
            <w:shd w:val="clear" w:color="auto" w:fill="auto"/>
            <w:vAlign w:val="center"/>
          </w:tcPr>
          <w:p w14:paraId="484BFA9D" w14:textId="77777777" w:rsidR="000F1E26" w:rsidRDefault="00000000">
            <w:pPr>
              <w:pStyle w:val="afffff5"/>
              <w:ind w:firstLineChars="0" w:firstLine="0"/>
              <w:jc w:val="center"/>
            </w:pPr>
            <w:r>
              <w:rPr>
                <w:rFonts w:ascii="黑体" w:eastAsia="黑体" w:hAnsi="黑体" w:cs="黑体" w:hint="eastAsia"/>
                <w:noProof/>
                <w:szCs w:val="21"/>
              </w:rPr>
              <w:drawing>
                <wp:inline distT="0" distB="0" distL="0" distR="0" wp14:anchorId="4A68197C" wp14:editId="16A69246">
                  <wp:extent cx="1397000" cy="1870710"/>
                  <wp:effectExtent l="0" t="0" r="0" b="0"/>
                  <wp:docPr id="36" name="图片 36" descr="E:/2024-2025护理部文件资料（勿删）/2025年5月壮医三气养生操团体标准/三气养生操（白底）/IMG_0612(1).pngIMG_06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E:/2024-2025护理部文件资料（勿删）/2025年5月壮医三气养生操团体标准/三气养生操（白底）/IMG_0612(1).pngIMG_0612(1)"/>
                          <pic:cNvPicPr>
                            <a:picLocks noChangeAspect="1"/>
                          </pic:cNvPicPr>
                        </pic:nvPicPr>
                        <pic:blipFill>
                          <a:blip r:embed="rId55"/>
                          <a:srcRect l="17169" t="35118" b="2704"/>
                          <a:stretch>
                            <a:fillRect/>
                          </a:stretch>
                        </pic:blipFill>
                        <pic:spPr>
                          <a:xfrm>
                            <a:off x="0" y="0"/>
                            <a:ext cx="1397000" cy="1870710"/>
                          </a:xfrm>
                          <a:prstGeom prst="rect">
                            <a:avLst/>
                          </a:prstGeom>
                        </pic:spPr>
                      </pic:pic>
                    </a:graphicData>
                  </a:graphic>
                </wp:inline>
              </w:drawing>
            </w:r>
          </w:p>
        </w:tc>
        <w:tc>
          <w:tcPr>
            <w:tcW w:w="3133" w:type="dxa"/>
            <w:shd w:val="clear" w:color="auto" w:fill="auto"/>
            <w:vAlign w:val="center"/>
          </w:tcPr>
          <w:p w14:paraId="25DA39C5" w14:textId="77777777" w:rsidR="000F1E26" w:rsidRDefault="00000000">
            <w:pPr>
              <w:pStyle w:val="afffff5"/>
              <w:ind w:firstLineChars="0" w:firstLine="0"/>
              <w:jc w:val="center"/>
            </w:pPr>
            <w:r>
              <w:rPr>
                <w:rFonts w:ascii="黑体" w:eastAsia="黑体" w:hAnsi="黑体" w:cs="黑体" w:hint="eastAsia"/>
                <w:noProof/>
                <w:szCs w:val="21"/>
              </w:rPr>
              <w:drawing>
                <wp:inline distT="0" distB="0" distL="0" distR="0" wp14:anchorId="0F46544F" wp14:editId="181D1C1D">
                  <wp:extent cx="1612265" cy="1947545"/>
                  <wp:effectExtent l="0" t="0" r="0" b="8255"/>
                  <wp:docPr id="45" name="图片 45" descr="E:/2024-2025护理部文件资料（勿删）/2025年5月壮医三气养生操团体标准/三气养生操（白底）/IMG_0614(1).pngIMG_06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E:/2024-2025护理部文件资料（勿删）/2025年5月壮医三气养生操团体标准/三气养生操（白底）/IMG_0614(1).pngIMG_0614(1)"/>
                          <pic:cNvPicPr>
                            <a:picLocks noChangeAspect="1"/>
                          </pic:cNvPicPr>
                        </pic:nvPicPr>
                        <pic:blipFill>
                          <a:blip r:embed="rId56"/>
                          <a:srcRect l="2430" t="24210" r="-2430" b="8117"/>
                          <a:stretch>
                            <a:fillRect/>
                          </a:stretch>
                        </pic:blipFill>
                        <pic:spPr>
                          <a:xfrm>
                            <a:off x="0" y="0"/>
                            <a:ext cx="1612265" cy="1947545"/>
                          </a:xfrm>
                          <a:prstGeom prst="rect">
                            <a:avLst/>
                          </a:prstGeom>
                        </pic:spPr>
                      </pic:pic>
                    </a:graphicData>
                  </a:graphic>
                </wp:inline>
              </w:drawing>
            </w:r>
          </w:p>
        </w:tc>
      </w:tr>
      <w:tr w:rsidR="000F1E26" w14:paraId="1EB999C6" w14:textId="77777777" w:rsidTr="000C2180">
        <w:trPr>
          <w:trHeight w:val="1063"/>
          <w:jc w:val="center"/>
        </w:trPr>
        <w:tc>
          <w:tcPr>
            <w:tcW w:w="3121" w:type="dxa"/>
            <w:shd w:val="clear" w:color="auto" w:fill="auto"/>
            <w:vAlign w:val="center"/>
          </w:tcPr>
          <w:p w14:paraId="1C23ECB1" w14:textId="77777777" w:rsidR="000F1E26" w:rsidRDefault="00000000" w:rsidP="009F350E">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图A.26 左脚向左迈开半步，并转身向左</w:t>
            </w:r>
          </w:p>
        </w:tc>
        <w:tc>
          <w:tcPr>
            <w:tcW w:w="3100" w:type="dxa"/>
            <w:shd w:val="clear" w:color="auto" w:fill="auto"/>
            <w:vAlign w:val="center"/>
          </w:tcPr>
          <w:p w14:paraId="293C0CA2" w14:textId="77777777" w:rsidR="000F1E26" w:rsidRDefault="00000000" w:rsidP="009F350E">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图A.27 双脚屈膝并拢，双手上举至额前上方，立掌下按与胸平齐右</w:t>
            </w:r>
          </w:p>
        </w:tc>
        <w:tc>
          <w:tcPr>
            <w:tcW w:w="3133" w:type="dxa"/>
            <w:shd w:val="clear" w:color="auto" w:fill="auto"/>
            <w:vAlign w:val="center"/>
          </w:tcPr>
          <w:p w14:paraId="7FBD5D84" w14:textId="77777777" w:rsidR="000F1E26" w:rsidRDefault="00000000" w:rsidP="009F350E">
            <w:pPr>
              <w:pStyle w:val="af9"/>
              <w:numPr>
                <w:ilvl w:val="0"/>
                <w:numId w:val="0"/>
              </w:numPr>
              <w:spacing w:before="120" w:after="120"/>
              <w:ind w:leftChars="50" w:left="105" w:rightChars="50" w:right="105"/>
              <w:rPr>
                <w:rFonts w:hAnsi="黑体" w:cs="黑体" w:hint="eastAsia"/>
                <w:szCs w:val="21"/>
              </w:rPr>
            </w:pPr>
            <w:r>
              <w:rPr>
                <w:rFonts w:hAnsi="黑体" w:cs="黑体" w:hint="eastAsia"/>
                <w:szCs w:val="21"/>
              </w:rPr>
              <w:t>图A.28 右脚向斜后方开步，脚尖朝前，</w:t>
            </w:r>
            <w:r w:rsidRPr="00322D1B">
              <w:rPr>
                <w:rFonts w:hAnsi="黑体" w:cs="黑体" w:hint="eastAsia"/>
                <w:szCs w:val="21"/>
              </w:rPr>
              <w:t>双膝微蹲，右手上举侧伸紧贴于耳，左手曲肘90°</w:t>
            </w:r>
            <w:r w:rsidRPr="00322D1B">
              <w:rPr>
                <w:rFonts w:hint="eastAsia"/>
              </w:rPr>
              <w:t>，五指撑开成蛙形手</w:t>
            </w:r>
          </w:p>
        </w:tc>
      </w:tr>
      <w:tr w:rsidR="000F1E26" w14:paraId="59144831" w14:textId="77777777" w:rsidTr="000C2180">
        <w:trPr>
          <w:jc w:val="center"/>
        </w:trPr>
        <w:tc>
          <w:tcPr>
            <w:tcW w:w="3121" w:type="dxa"/>
            <w:shd w:val="clear" w:color="auto" w:fill="auto"/>
            <w:vAlign w:val="center"/>
          </w:tcPr>
          <w:p w14:paraId="514D0E7B" w14:textId="77777777" w:rsidR="000F1E26" w:rsidRDefault="00000000">
            <w:pPr>
              <w:pStyle w:val="afffff5"/>
              <w:ind w:firstLineChars="0" w:firstLine="0"/>
              <w:jc w:val="center"/>
              <w:rPr>
                <w:rFonts w:ascii="黑体" w:eastAsia="黑体" w:hAnsi="黑体" w:cs="黑体" w:hint="eastAsia"/>
                <w:szCs w:val="21"/>
              </w:rPr>
            </w:pPr>
            <w:r>
              <w:rPr>
                <w:rFonts w:ascii="黑体" w:eastAsia="黑体" w:hAnsi="黑体" w:cs="黑体" w:hint="eastAsia"/>
                <w:noProof/>
                <w:szCs w:val="21"/>
              </w:rPr>
              <w:drawing>
                <wp:inline distT="0" distB="0" distL="0" distR="0" wp14:anchorId="2FCC4DF7" wp14:editId="4BD7D6DE">
                  <wp:extent cx="1635760" cy="1975485"/>
                  <wp:effectExtent l="0" t="0" r="2540" b="5715"/>
                  <wp:docPr id="46" name="图片 46" descr="E:/2024-2025护理部文件资料（勿删）/2025年5月壮医三气养生操团体标准/三气养生操（白底）/IMG_0617(1).pngIMG_06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E:/2024-2025护理部文件资料（勿删）/2025年5月壮医三气养生操团体标准/三气养生操（白底）/IMG_0617(1).pngIMG_0617(1)"/>
                          <pic:cNvPicPr>
                            <a:picLocks noChangeAspect="1"/>
                          </pic:cNvPicPr>
                        </pic:nvPicPr>
                        <pic:blipFill>
                          <a:blip r:embed="rId57"/>
                          <a:srcRect l="-1281" t="25558" r="1281" b="6701"/>
                          <a:stretch>
                            <a:fillRect/>
                          </a:stretch>
                        </pic:blipFill>
                        <pic:spPr>
                          <a:xfrm>
                            <a:off x="0" y="0"/>
                            <a:ext cx="1635760" cy="1975485"/>
                          </a:xfrm>
                          <a:prstGeom prst="rect">
                            <a:avLst/>
                          </a:prstGeom>
                        </pic:spPr>
                      </pic:pic>
                    </a:graphicData>
                  </a:graphic>
                </wp:inline>
              </w:drawing>
            </w:r>
          </w:p>
        </w:tc>
        <w:tc>
          <w:tcPr>
            <w:tcW w:w="3100" w:type="dxa"/>
            <w:shd w:val="clear" w:color="auto" w:fill="auto"/>
            <w:vAlign w:val="center"/>
          </w:tcPr>
          <w:p w14:paraId="14315E73" w14:textId="77777777" w:rsidR="000F1E26" w:rsidRDefault="00000000">
            <w:pPr>
              <w:pStyle w:val="afffff5"/>
              <w:ind w:firstLineChars="0" w:firstLine="0"/>
              <w:jc w:val="center"/>
              <w:rPr>
                <w:rFonts w:ascii="黑体" w:eastAsia="黑体" w:hAnsi="黑体" w:cs="黑体" w:hint="eastAsia"/>
                <w:szCs w:val="21"/>
              </w:rPr>
            </w:pPr>
            <w:r>
              <w:rPr>
                <w:rFonts w:ascii="黑体" w:eastAsia="黑体" w:hAnsi="黑体" w:cs="黑体" w:hint="eastAsia"/>
                <w:noProof/>
                <w:szCs w:val="21"/>
              </w:rPr>
              <w:drawing>
                <wp:inline distT="0" distB="0" distL="0" distR="0" wp14:anchorId="325AF032" wp14:editId="65BD7711">
                  <wp:extent cx="1635760" cy="1975485"/>
                  <wp:effectExtent l="0" t="0" r="0" b="5715"/>
                  <wp:docPr id="51" name="图片 51" descr="E:/2024-2025护理部文件资料（勿删）/2025年5月壮医三气养生操团体标准/三气养生操（白底）/IMG_0618(1).pngIMG_06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E:/2024-2025护理部文件资料（勿删）/2025年5月壮医三气养生操团体标准/三气养生操（白底）/IMG_0618(1).pngIMG_0618(1)"/>
                          <pic:cNvPicPr>
                            <a:picLocks noChangeAspect="1"/>
                          </pic:cNvPicPr>
                        </pic:nvPicPr>
                        <pic:blipFill>
                          <a:blip r:embed="rId58"/>
                          <a:srcRect l="3028" t="27017" r="-3028" b="5242"/>
                          <a:stretch>
                            <a:fillRect/>
                          </a:stretch>
                        </pic:blipFill>
                        <pic:spPr>
                          <a:xfrm>
                            <a:off x="0" y="0"/>
                            <a:ext cx="1635760" cy="1975485"/>
                          </a:xfrm>
                          <a:prstGeom prst="rect">
                            <a:avLst/>
                          </a:prstGeom>
                        </pic:spPr>
                      </pic:pic>
                    </a:graphicData>
                  </a:graphic>
                </wp:inline>
              </w:drawing>
            </w:r>
          </w:p>
        </w:tc>
        <w:tc>
          <w:tcPr>
            <w:tcW w:w="3133" w:type="dxa"/>
            <w:shd w:val="clear" w:color="auto" w:fill="auto"/>
            <w:vAlign w:val="center"/>
          </w:tcPr>
          <w:p w14:paraId="45012C7B" w14:textId="77777777" w:rsidR="000F1E26" w:rsidRDefault="00000000">
            <w:pPr>
              <w:pStyle w:val="afffff5"/>
              <w:ind w:firstLineChars="0" w:firstLine="0"/>
              <w:jc w:val="center"/>
              <w:rPr>
                <w:rFonts w:ascii="黑体" w:eastAsia="黑体" w:hAnsi="黑体" w:cs="黑体" w:hint="eastAsia"/>
                <w:szCs w:val="21"/>
              </w:rPr>
            </w:pPr>
            <w:r>
              <w:rPr>
                <w:rFonts w:ascii="黑体" w:eastAsia="黑体" w:hAnsi="黑体" w:cs="黑体" w:hint="eastAsia"/>
                <w:noProof/>
                <w:szCs w:val="21"/>
              </w:rPr>
              <w:drawing>
                <wp:inline distT="0" distB="0" distL="0" distR="0" wp14:anchorId="308DBD44" wp14:editId="48A2975E">
                  <wp:extent cx="1156970" cy="1886585"/>
                  <wp:effectExtent l="0" t="0" r="11430" b="5715"/>
                  <wp:docPr id="48" name="图片 48" descr="E:/2024-2025护理部文件资料（勿删）/2025年5月壮医三气养生操团体标准/三气养生操（白底）/IMG_0619(1).pngIMG_06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E:/2024-2025护理部文件资料（勿删）/2025年5月壮医三气养生操团体标准/三气养生操（白底）/IMG_0619(1).pngIMG_0619(1)"/>
                          <pic:cNvPicPr>
                            <a:picLocks noChangeAspect="1"/>
                          </pic:cNvPicPr>
                        </pic:nvPicPr>
                        <pic:blipFill>
                          <a:blip r:embed="rId59"/>
                          <a:srcRect l="19249" t="34615" r="17358" b="7400"/>
                          <a:stretch>
                            <a:fillRect/>
                          </a:stretch>
                        </pic:blipFill>
                        <pic:spPr>
                          <a:xfrm>
                            <a:off x="0" y="0"/>
                            <a:ext cx="1156970" cy="1886585"/>
                          </a:xfrm>
                          <a:prstGeom prst="rect">
                            <a:avLst/>
                          </a:prstGeom>
                        </pic:spPr>
                      </pic:pic>
                    </a:graphicData>
                  </a:graphic>
                </wp:inline>
              </w:drawing>
            </w:r>
          </w:p>
        </w:tc>
      </w:tr>
      <w:tr w:rsidR="000F1E26" w14:paraId="08A56F43" w14:textId="77777777" w:rsidTr="000C2180">
        <w:trPr>
          <w:jc w:val="center"/>
        </w:trPr>
        <w:tc>
          <w:tcPr>
            <w:tcW w:w="3121" w:type="dxa"/>
            <w:shd w:val="clear" w:color="auto" w:fill="auto"/>
            <w:vAlign w:val="center"/>
          </w:tcPr>
          <w:p w14:paraId="7A227403" w14:textId="77777777" w:rsidR="000F1E26" w:rsidRDefault="00000000">
            <w:pPr>
              <w:pStyle w:val="af5"/>
              <w:numPr>
                <w:ilvl w:val="0"/>
                <w:numId w:val="0"/>
              </w:numPr>
              <w:ind w:leftChars="50" w:left="105" w:rightChars="50" w:right="105"/>
              <w:rPr>
                <w:rFonts w:ascii="黑体" w:eastAsia="黑体" w:hAnsi="黑体" w:cs="黑体" w:hint="eastAsia"/>
                <w:szCs w:val="21"/>
              </w:rPr>
            </w:pPr>
            <w:r>
              <w:rPr>
                <w:rFonts w:ascii="黑体" w:eastAsia="黑体" w:hAnsi="黑体" w:cs="黑体" w:hint="eastAsia"/>
                <w:szCs w:val="21"/>
              </w:rPr>
              <w:t>图A.29 左手外伸展，与肩平齐；</w:t>
            </w:r>
          </w:p>
          <w:p w14:paraId="16C98CBB" w14:textId="77777777" w:rsidR="000F1E26" w:rsidRDefault="00000000" w:rsidP="009F350E">
            <w:pPr>
              <w:pStyle w:val="afffff5"/>
              <w:ind w:leftChars="50" w:left="105" w:rightChars="50" w:right="105" w:firstLineChars="0" w:firstLine="0"/>
              <w:jc w:val="center"/>
              <w:rPr>
                <w:rFonts w:ascii="黑体" w:eastAsia="黑体" w:hAnsi="黑体" w:cs="黑体" w:hint="eastAsia"/>
                <w:szCs w:val="21"/>
              </w:rPr>
            </w:pPr>
            <w:r>
              <w:rPr>
                <w:rFonts w:ascii="黑体" w:eastAsia="黑体" w:hAnsi="黑体" w:cs="黑体" w:hint="eastAsia"/>
                <w:szCs w:val="21"/>
              </w:rPr>
              <w:t>重心右移，提左膝，举足站立</w:t>
            </w:r>
          </w:p>
        </w:tc>
        <w:tc>
          <w:tcPr>
            <w:tcW w:w="3100" w:type="dxa"/>
            <w:shd w:val="clear" w:color="auto" w:fill="auto"/>
            <w:vAlign w:val="center"/>
          </w:tcPr>
          <w:p w14:paraId="4D289C4D" w14:textId="77777777" w:rsidR="000F1E26" w:rsidRDefault="00000000" w:rsidP="009F350E">
            <w:pPr>
              <w:pStyle w:val="afffff5"/>
              <w:ind w:leftChars="50" w:left="105" w:rightChars="50" w:right="105" w:firstLineChars="0" w:firstLine="0"/>
              <w:jc w:val="center"/>
              <w:rPr>
                <w:rFonts w:ascii="黑体" w:eastAsia="黑体" w:hAnsi="黑体" w:cs="黑体" w:hint="eastAsia"/>
                <w:szCs w:val="21"/>
              </w:rPr>
            </w:pPr>
            <w:r>
              <w:rPr>
                <w:rFonts w:ascii="黑体" w:eastAsia="黑体" w:hAnsi="黑体" w:cs="黑体" w:hint="eastAsia"/>
                <w:szCs w:val="21"/>
              </w:rPr>
              <w:t>图A.30 左脚微落，双脚并拢，收左手于额前上方，双手平齐，掌跟下按</w:t>
            </w:r>
          </w:p>
        </w:tc>
        <w:tc>
          <w:tcPr>
            <w:tcW w:w="3133" w:type="dxa"/>
            <w:shd w:val="clear" w:color="auto" w:fill="auto"/>
            <w:vAlign w:val="center"/>
          </w:tcPr>
          <w:p w14:paraId="2A0122EC" w14:textId="77777777" w:rsidR="000F1E26" w:rsidRDefault="00000000" w:rsidP="009F350E">
            <w:pPr>
              <w:pStyle w:val="afffff5"/>
              <w:ind w:leftChars="50" w:left="105" w:rightChars="50" w:right="105" w:firstLineChars="0" w:firstLine="0"/>
              <w:jc w:val="center"/>
              <w:rPr>
                <w:rFonts w:ascii="黑体" w:eastAsia="黑体" w:hAnsi="黑体" w:cs="黑体" w:hint="eastAsia"/>
                <w:szCs w:val="21"/>
              </w:rPr>
            </w:pPr>
            <w:r>
              <w:rPr>
                <w:rFonts w:ascii="黑体" w:eastAsia="黑体" w:hAnsi="黑体" w:cs="黑体" w:hint="eastAsia"/>
                <w:szCs w:val="21"/>
              </w:rPr>
              <w:t>图A.31 右脚向右迈开半步，并转身向右，双脚屈膝并拢，双手上举至额前上方，立掌下按与胸平齐</w:t>
            </w:r>
          </w:p>
        </w:tc>
      </w:tr>
      <w:tr w:rsidR="000F1E26" w14:paraId="3530FDB6" w14:textId="77777777" w:rsidTr="000C2180">
        <w:trPr>
          <w:jc w:val="center"/>
        </w:trPr>
        <w:tc>
          <w:tcPr>
            <w:tcW w:w="3121" w:type="dxa"/>
            <w:shd w:val="clear" w:color="auto" w:fill="auto"/>
            <w:vAlign w:val="center"/>
          </w:tcPr>
          <w:p w14:paraId="4DAA014E" w14:textId="77777777" w:rsidR="000F1E26" w:rsidRDefault="00000000">
            <w:pPr>
              <w:pStyle w:val="afffff5"/>
              <w:ind w:leftChars="50" w:left="105" w:rightChars="50" w:right="105" w:firstLineChars="0" w:firstLine="0"/>
              <w:jc w:val="center"/>
              <w:rPr>
                <w:rFonts w:ascii="黑体" w:eastAsia="黑体" w:hAnsi="黑体" w:cs="黑体" w:hint="eastAsia"/>
                <w:szCs w:val="21"/>
              </w:rPr>
            </w:pPr>
            <w:r>
              <w:rPr>
                <w:rFonts w:ascii="黑体" w:eastAsia="黑体" w:hAnsi="黑体" w:cs="黑体" w:hint="eastAsia"/>
                <w:noProof/>
                <w:szCs w:val="21"/>
              </w:rPr>
              <w:drawing>
                <wp:inline distT="0" distB="0" distL="0" distR="0" wp14:anchorId="2095DDCC" wp14:editId="69AA4348">
                  <wp:extent cx="1494772" cy="1905193"/>
                  <wp:effectExtent l="0" t="0" r="0" b="0"/>
                  <wp:docPr id="53" name="图片 53" descr="E:/2024-2025护理部文件资料（勿删）/2025年5月壮医三气养生操团体标准/三气养生操（白底）/IMG_0623(1).pngIMG_06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E:/2024-2025护理部文件资料（勿删）/2025年5月壮医三气养生操团体标准/三气养生操（白底）/IMG_0623(1).pngIMG_0623(1)"/>
                          <pic:cNvPicPr>
                            <a:picLocks noChangeAspect="1"/>
                          </pic:cNvPicPr>
                        </pic:nvPicPr>
                        <pic:blipFill>
                          <a:blip r:embed="rId60"/>
                          <a:srcRect l="811" t="24147" r="-811" b="4383"/>
                          <a:stretch>
                            <a:fillRect/>
                          </a:stretch>
                        </pic:blipFill>
                        <pic:spPr>
                          <a:xfrm>
                            <a:off x="0" y="0"/>
                            <a:ext cx="1500399" cy="1912365"/>
                          </a:xfrm>
                          <a:prstGeom prst="rect">
                            <a:avLst/>
                          </a:prstGeom>
                        </pic:spPr>
                      </pic:pic>
                    </a:graphicData>
                  </a:graphic>
                </wp:inline>
              </w:drawing>
            </w:r>
          </w:p>
        </w:tc>
        <w:tc>
          <w:tcPr>
            <w:tcW w:w="3100" w:type="dxa"/>
            <w:shd w:val="clear" w:color="auto" w:fill="auto"/>
            <w:vAlign w:val="center"/>
          </w:tcPr>
          <w:p w14:paraId="0E00EE5F" w14:textId="77777777" w:rsidR="000F1E26" w:rsidRDefault="00000000">
            <w:pPr>
              <w:pStyle w:val="afffff5"/>
              <w:ind w:leftChars="50" w:left="105" w:rightChars="50" w:right="105" w:firstLineChars="0" w:firstLine="0"/>
              <w:rPr>
                <w:rFonts w:ascii="黑体" w:eastAsia="黑体" w:hAnsi="黑体" w:cs="黑体" w:hint="eastAsia"/>
                <w:szCs w:val="21"/>
              </w:rPr>
            </w:pPr>
            <w:r>
              <w:rPr>
                <w:rFonts w:ascii="黑体" w:eastAsia="黑体" w:hAnsi="黑体" w:cs="黑体" w:hint="eastAsia"/>
                <w:noProof/>
                <w:szCs w:val="21"/>
              </w:rPr>
              <w:drawing>
                <wp:inline distT="0" distB="0" distL="0" distR="0" wp14:anchorId="051A8914" wp14:editId="3BD11061">
                  <wp:extent cx="1562009" cy="1990725"/>
                  <wp:effectExtent l="0" t="0" r="635" b="0"/>
                  <wp:docPr id="38" name="图片 38" descr="E:/2024-2025护理部文件资料（勿删）/2025年5月壮医三气养生操团体标准/三气养生操（白底）/IMG_0626(1).pngIMG_06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E:/2024-2025护理部文件资料（勿删）/2025年5月壮医三气养生操团体标准/三气养生操（白底）/IMG_0626(1).pngIMG_0626(1)"/>
                          <pic:cNvPicPr>
                            <a:picLocks noChangeAspect="1"/>
                          </pic:cNvPicPr>
                        </pic:nvPicPr>
                        <pic:blipFill>
                          <a:blip r:embed="rId61"/>
                          <a:srcRect t="17819" b="10729"/>
                          <a:stretch>
                            <a:fillRect/>
                          </a:stretch>
                        </pic:blipFill>
                        <pic:spPr>
                          <a:xfrm>
                            <a:off x="0" y="0"/>
                            <a:ext cx="1565544" cy="1995231"/>
                          </a:xfrm>
                          <a:prstGeom prst="rect">
                            <a:avLst/>
                          </a:prstGeom>
                        </pic:spPr>
                      </pic:pic>
                    </a:graphicData>
                  </a:graphic>
                </wp:inline>
              </w:drawing>
            </w:r>
          </w:p>
        </w:tc>
        <w:tc>
          <w:tcPr>
            <w:tcW w:w="3133" w:type="dxa"/>
            <w:shd w:val="clear" w:color="auto" w:fill="auto"/>
            <w:vAlign w:val="center"/>
          </w:tcPr>
          <w:p w14:paraId="54C56E9A" w14:textId="77777777" w:rsidR="000F1E26" w:rsidRDefault="000F1E26">
            <w:pPr>
              <w:pStyle w:val="afffff5"/>
              <w:ind w:leftChars="50" w:left="105" w:rightChars="50" w:right="105" w:firstLineChars="0" w:firstLine="0"/>
              <w:jc w:val="center"/>
              <w:rPr>
                <w:rFonts w:ascii="黑体" w:eastAsia="黑体" w:hAnsi="黑体" w:cs="黑体" w:hint="eastAsia"/>
                <w:szCs w:val="21"/>
              </w:rPr>
            </w:pPr>
          </w:p>
        </w:tc>
      </w:tr>
      <w:tr w:rsidR="000F1E26" w14:paraId="38BADFB7" w14:textId="77777777" w:rsidTr="000C2180">
        <w:trPr>
          <w:trHeight w:val="503"/>
          <w:jc w:val="center"/>
        </w:trPr>
        <w:tc>
          <w:tcPr>
            <w:tcW w:w="3121" w:type="dxa"/>
            <w:shd w:val="clear" w:color="auto" w:fill="auto"/>
            <w:vAlign w:val="center"/>
          </w:tcPr>
          <w:p w14:paraId="3381FAF2" w14:textId="77777777" w:rsidR="000F1E26" w:rsidRDefault="00000000">
            <w:pPr>
              <w:pStyle w:val="afffff5"/>
              <w:ind w:leftChars="50" w:left="105" w:rightChars="50" w:right="105" w:firstLineChars="0" w:firstLine="0"/>
              <w:jc w:val="center"/>
              <w:rPr>
                <w:rFonts w:ascii="黑体" w:eastAsia="黑体" w:hAnsi="黑体" w:cs="黑体" w:hint="eastAsia"/>
                <w:szCs w:val="21"/>
              </w:rPr>
            </w:pPr>
            <w:r>
              <w:rPr>
                <w:rFonts w:ascii="黑体" w:eastAsia="黑体" w:hAnsi="黑体" w:cs="黑体" w:hint="eastAsia"/>
                <w:szCs w:val="21"/>
              </w:rPr>
              <w:t>图A.32 左脚向斜后方开步，脚尖朝前，双膝微蹲，左手上举侧伸紧贴于耳，右手曲肘90°</w:t>
            </w:r>
            <w:r>
              <w:rPr>
                <w:rFonts w:hint="eastAsia"/>
              </w:rPr>
              <w:t>，</w:t>
            </w:r>
            <w:r w:rsidRPr="00322D1B">
              <w:rPr>
                <w:rFonts w:ascii="黑体" w:eastAsia="黑体" w:hAnsi="黑体" w:cs="黑体" w:hint="eastAsia"/>
                <w:szCs w:val="21"/>
              </w:rPr>
              <w:t>五指撑开成蛙形手</w:t>
            </w:r>
          </w:p>
        </w:tc>
        <w:tc>
          <w:tcPr>
            <w:tcW w:w="3100" w:type="dxa"/>
            <w:shd w:val="clear" w:color="auto" w:fill="auto"/>
            <w:vAlign w:val="center"/>
          </w:tcPr>
          <w:p w14:paraId="31E61CAF" w14:textId="51110152" w:rsidR="000F1E26" w:rsidRDefault="00000000" w:rsidP="003410EB">
            <w:pPr>
              <w:pStyle w:val="afffff5"/>
              <w:ind w:leftChars="50" w:left="105" w:rightChars="50" w:right="105" w:firstLineChars="0" w:firstLine="0"/>
              <w:jc w:val="center"/>
              <w:rPr>
                <w:rFonts w:ascii="黑体" w:eastAsia="黑体" w:hAnsi="黑体" w:cs="黑体" w:hint="eastAsia"/>
                <w:szCs w:val="21"/>
              </w:rPr>
            </w:pPr>
            <w:r>
              <w:rPr>
                <w:rFonts w:ascii="黑体" w:eastAsia="黑体" w:hAnsi="黑体" w:cs="黑体" w:hint="eastAsia"/>
                <w:szCs w:val="21"/>
              </w:rPr>
              <w:t>图A.33 右手外伸展，与肩平齐；重心右移，提右膝，举足站立</w:t>
            </w:r>
          </w:p>
        </w:tc>
        <w:tc>
          <w:tcPr>
            <w:tcW w:w="3133" w:type="dxa"/>
            <w:shd w:val="clear" w:color="auto" w:fill="auto"/>
            <w:vAlign w:val="center"/>
          </w:tcPr>
          <w:p w14:paraId="5611681E" w14:textId="77777777" w:rsidR="000F1E26" w:rsidRDefault="000F1E26">
            <w:pPr>
              <w:pStyle w:val="afffff5"/>
              <w:ind w:leftChars="50" w:left="105" w:rightChars="50" w:right="105" w:firstLineChars="0" w:firstLine="0"/>
            </w:pPr>
          </w:p>
          <w:p w14:paraId="63E73A77" w14:textId="77777777" w:rsidR="009F350E" w:rsidRDefault="009F350E" w:rsidP="009F350E">
            <w:pPr>
              <w:pStyle w:val="afffff5"/>
              <w:ind w:rightChars="50" w:right="105" w:firstLineChars="0" w:firstLine="0"/>
              <w:rPr>
                <w:rFonts w:hint="eastAsia"/>
              </w:rPr>
            </w:pPr>
          </w:p>
        </w:tc>
      </w:tr>
    </w:tbl>
    <w:p w14:paraId="74254C50" w14:textId="1A71D6DB" w:rsidR="000F1E26" w:rsidRDefault="00000000">
      <w:pPr>
        <w:pStyle w:val="aff4"/>
        <w:spacing w:before="120" w:after="120"/>
      </w:pPr>
      <w:bookmarkStart w:id="66" w:name="_Hlk201257034"/>
      <w:bookmarkStart w:id="67" w:name="_Toc201257404"/>
      <w:r>
        <w:rPr>
          <w:rFonts w:hint="eastAsia"/>
        </w:rPr>
        <w:lastRenderedPageBreak/>
        <w:t>弯腰摇身主人和</w:t>
      </w:r>
      <w:bookmarkEnd w:id="67"/>
    </w:p>
    <w:p w14:paraId="4BFE9DD0" w14:textId="631F7891" w:rsidR="003410EB" w:rsidRPr="003410EB" w:rsidRDefault="000C2180" w:rsidP="003410EB">
      <w:pPr>
        <w:pStyle w:val="afffff5"/>
        <w:ind w:firstLine="420"/>
        <w:rPr>
          <w:rFonts w:hint="eastAsia"/>
        </w:rPr>
      </w:pPr>
      <w:bookmarkStart w:id="68" w:name="_Hlk201257303"/>
      <w:bookmarkEnd w:id="66"/>
      <w:r w:rsidRPr="000C2180">
        <w:rPr>
          <w:rFonts w:hint="eastAsia"/>
        </w:rPr>
        <w:t>弯腰摇身主人和</w:t>
      </w:r>
      <w:r w:rsidR="003410EB" w:rsidRPr="003410EB">
        <w:rPr>
          <w:rFonts w:hint="eastAsia"/>
        </w:rPr>
        <w:t>的动作图解见图A.</w:t>
      </w:r>
      <w:r>
        <w:rPr>
          <w:rFonts w:hint="eastAsia"/>
        </w:rPr>
        <w:t>34</w:t>
      </w:r>
      <w:r w:rsidR="003410EB" w:rsidRPr="003410EB">
        <w:rPr>
          <w:rFonts w:hint="eastAsia"/>
        </w:rPr>
        <w:t>～图A.</w:t>
      </w:r>
      <w:r>
        <w:rPr>
          <w:rFonts w:hint="eastAsia"/>
        </w:rPr>
        <w:t>42</w:t>
      </w:r>
      <w:r w:rsidR="003410EB" w:rsidRPr="003410EB">
        <w:rPr>
          <w:rFonts w:hint="eastAsia"/>
        </w:rPr>
        <w:t>。</w:t>
      </w:r>
    </w:p>
    <w:tbl>
      <w:tblPr>
        <w:tblStyle w:val="affff7"/>
        <w:tblW w:w="953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051"/>
        <w:gridCol w:w="3364"/>
        <w:gridCol w:w="3123"/>
      </w:tblGrid>
      <w:tr w:rsidR="000F1E26" w14:paraId="5C33A32F" w14:textId="77777777" w:rsidTr="000C2180">
        <w:trPr>
          <w:trHeight w:val="2874"/>
          <w:jc w:val="center"/>
        </w:trPr>
        <w:tc>
          <w:tcPr>
            <w:tcW w:w="3051" w:type="dxa"/>
            <w:shd w:val="clear" w:color="auto" w:fill="auto"/>
            <w:vAlign w:val="center"/>
          </w:tcPr>
          <w:bookmarkEnd w:id="68"/>
          <w:p w14:paraId="55ED9B49" w14:textId="77777777" w:rsidR="000F1E26" w:rsidRDefault="00000000">
            <w:pPr>
              <w:pStyle w:val="afffff5"/>
              <w:ind w:firstLineChars="0" w:firstLine="0"/>
              <w:jc w:val="center"/>
            </w:pPr>
            <w:r>
              <w:rPr>
                <w:noProof/>
              </w:rPr>
              <w:drawing>
                <wp:inline distT="0" distB="0" distL="0" distR="0" wp14:anchorId="151DFBDF" wp14:editId="7264B1B5">
                  <wp:extent cx="1308503" cy="1790700"/>
                  <wp:effectExtent l="0" t="0" r="6350" b="0"/>
                  <wp:docPr id="39" name="图片 39" descr="E:/2024-2025护理部文件资料（勿删）/2025年5月壮医三气养生操团体标准/三气养生操（白底）/IMG_0630(1).pngIMG_06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E:/2024-2025护理部文件资料（勿删）/2025年5月壮医三气养生操团体标准/三气养生操（白底）/IMG_0630(1).pngIMG_0630(1)"/>
                          <pic:cNvPicPr>
                            <a:picLocks noChangeAspect="1"/>
                          </pic:cNvPicPr>
                        </pic:nvPicPr>
                        <pic:blipFill>
                          <a:blip r:embed="rId62"/>
                          <a:srcRect l="11040" t="28295" b="3454"/>
                          <a:stretch>
                            <a:fillRect/>
                          </a:stretch>
                        </pic:blipFill>
                        <pic:spPr>
                          <a:xfrm>
                            <a:off x="0" y="0"/>
                            <a:ext cx="1309827" cy="1792512"/>
                          </a:xfrm>
                          <a:prstGeom prst="rect">
                            <a:avLst/>
                          </a:prstGeom>
                        </pic:spPr>
                      </pic:pic>
                    </a:graphicData>
                  </a:graphic>
                </wp:inline>
              </w:drawing>
            </w:r>
          </w:p>
        </w:tc>
        <w:tc>
          <w:tcPr>
            <w:tcW w:w="3364" w:type="dxa"/>
            <w:shd w:val="clear" w:color="auto" w:fill="auto"/>
            <w:vAlign w:val="center"/>
          </w:tcPr>
          <w:p w14:paraId="176B3409" w14:textId="77777777" w:rsidR="000F1E26" w:rsidRDefault="00000000">
            <w:pPr>
              <w:pStyle w:val="afffff5"/>
              <w:ind w:firstLineChars="0" w:firstLine="0"/>
              <w:jc w:val="center"/>
            </w:pPr>
            <w:r>
              <w:rPr>
                <w:noProof/>
              </w:rPr>
              <w:drawing>
                <wp:inline distT="0" distB="0" distL="0" distR="0" wp14:anchorId="4E2AD1B9" wp14:editId="3FF5E559">
                  <wp:extent cx="1504315" cy="1858645"/>
                  <wp:effectExtent l="0" t="0" r="635" b="8255"/>
                  <wp:docPr id="55" name="图片 55" descr="E:/2024-2025护理部文件资料（勿删）/2025年5月壮医三气养生操团体标准/三气养生操（白底）/IMG_0630(1).pngIMG_06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E:/2024-2025护理部文件资料（勿删）/2025年5月壮医三气养生操团体标准/三气养生操（白底）/IMG_0630(1).pngIMG_0630(1)"/>
                          <pic:cNvPicPr>
                            <a:picLocks noChangeAspect="1"/>
                          </pic:cNvPicPr>
                        </pic:nvPicPr>
                        <pic:blipFill>
                          <a:blip r:embed="rId62"/>
                          <a:srcRect l="11040" t="28295" b="3454"/>
                          <a:stretch>
                            <a:fillRect/>
                          </a:stretch>
                        </pic:blipFill>
                        <pic:spPr>
                          <a:xfrm>
                            <a:off x="0" y="0"/>
                            <a:ext cx="1506870" cy="1861802"/>
                          </a:xfrm>
                          <a:prstGeom prst="rect">
                            <a:avLst/>
                          </a:prstGeom>
                        </pic:spPr>
                      </pic:pic>
                    </a:graphicData>
                  </a:graphic>
                </wp:inline>
              </w:drawing>
            </w:r>
          </w:p>
        </w:tc>
        <w:tc>
          <w:tcPr>
            <w:tcW w:w="3123" w:type="dxa"/>
            <w:shd w:val="clear" w:color="auto" w:fill="auto"/>
            <w:vAlign w:val="center"/>
          </w:tcPr>
          <w:p w14:paraId="06B8020F" w14:textId="77777777" w:rsidR="000F1E26" w:rsidRDefault="00000000">
            <w:pPr>
              <w:pStyle w:val="afffff5"/>
              <w:ind w:firstLineChars="0" w:firstLine="0"/>
              <w:jc w:val="center"/>
            </w:pPr>
            <w:r>
              <w:rPr>
                <w:noProof/>
              </w:rPr>
              <w:drawing>
                <wp:inline distT="0" distB="0" distL="0" distR="0" wp14:anchorId="678F34CA" wp14:editId="6C71ACA6">
                  <wp:extent cx="1494790" cy="1868199"/>
                  <wp:effectExtent l="0" t="0" r="0" b="0"/>
                  <wp:docPr id="56" name="图片 56" descr="E:/2024-2025护理部文件资料（勿删）/2025年5月壮医三气养生操团体标准/三气养生操（白底）/IMG_0633(1).pngIMG_06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E:/2024-2025护理部文件资料（勿删）/2025年5月壮医三气养生操团体标准/三气养生操（白底）/IMG_0633(1).pngIMG_0633(1)"/>
                          <pic:cNvPicPr>
                            <a:picLocks noChangeAspect="1"/>
                          </pic:cNvPicPr>
                        </pic:nvPicPr>
                        <pic:blipFill>
                          <a:blip r:embed="rId63"/>
                          <a:srcRect l="29503" r="25610"/>
                          <a:stretch>
                            <a:fillRect/>
                          </a:stretch>
                        </pic:blipFill>
                        <pic:spPr>
                          <a:xfrm>
                            <a:off x="0" y="0"/>
                            <a:ext cx="1495084" cy="1868567"/>
                          </a:xfrm>
                          <a:prstGeom prst="rect">
                            <a:avLst/>
                          </a:prstGeom>
                        </pic:spPr>
                      </pic:pic>
                    </a:graphicData>
                  </a:graphic>
                </wp:inline>
              </w:drawing>
            </w:r>
          </w:p>
        </w:tc>
      </w:tr>
      <w:tr w:rsidR="00322D1B" w:rsidRPr="00322D1B" w14:paraId="1F8A7938" w14:textId="77777777" w:rsidTr="000C2180">
        <w:trPr>
          <w:trHeight w:val="840"/>
          <w:jc w:val="center"/>
        </w:trPr>
        <w:tc>
          <w:tcPr>
            <w:tcW w:w="3051" w:type="dxa"/>
            <w:shd w:val="clear" w:color="auto" w:fill="auto"/>
            <w:vAlign w:val="center"/>
          </w:tcPr>
          <w:p w14:paraId="44082295" w14:textId="77777777" w:rsidR="000F1E26" w:rsidRDefault="00000000">
            <w:pPr>
              <w:pStyle w:val="af9"/>
              <w:numPr>
                <w:ilvl w:val="0"/>
                <w:numId w:val="0"/>
              </w:numPr>
              <w:spacing w:before="120" w:after="120"/>
              <w:ind w:leftChars="50" w:left="105" w:rightChars="50" w:right="105"/>
              <w:rPr>
                <w:rFonts w:hAnsi="黑体" w:hint="eastAsia"/>
                <w:szCs w:val="21"/>
              </w:rPr>
            </w:pPr>
            <w:r>
              <w:rPr>
                <w:rFonts w:hAnsi="黑体" w:hint="eastAsia"/>
                <w:szCs w:val="21"/>
              </w:rPr>
              <w:t>图A.34 双膝微蹲，跨出左脚，两脚站立与肩同宽</w:t>
            </w:r>
          </w:p>
        </w:tc>
        <w:tc>
          <w:tcPr>
            <w:tcW w:w="3364" w:type="dxa"/>
            <w:shd w:val="clear" w:color="auto" w:fill="auto"/>
            <w:vAlign w:val="center"/>
          </w:tcPr>
          <w:p w14:paraId="0723862C" w14:textId="77777777" w:rsidR="000F1E26" w:rsidRDefault="00000000">
            <w:pPr>
              <w:pStyle w:val="af9"/>
              <w:numPr>
                <w:ilvl w:val="0"/>
                <w:numId w:val="0"/>
              </w:numPr>
              <w:spacing w:before="120" w:after="120"/>
              <w:ind w:leftChars="50" w:left="105" w:rightChars="50" w:right="105"/>
              <w:rPr>
                <w:rFonts w:hAnsi="黑体" w:hint="eastAsia"/>
                <w:szCs w:val="21"/>
              </w:rPr>
            </w:pPr>
            <w:r>
              <w:rPr>
                <w:rFonts w:hAnsi="黑体" w:hint="eastAsia"/>
                <w:szCs w:val="21"/>
              </w:rPr>
              <w:t>图A.35 双</w:t>
            </w:r>
            <w:r w:rsidRPr="00322D1B">
              <w:rPr>
                <w:rFonts w:hAnsi="黑体" w:hint="eastAsia"/>
                <w:szCs w:val="21"/>
              </w:rPr>
              <w:t>手上举侧屈90°，</w:t>
            </w:r>
            <w:r w:rsidRPr="00322D1B">
              <w:rPr>
                <w:rFonts w:hint="eastAsia"/>
              </w:rPr>
              <w:t>五指撑开成蛙形手</w:t>
            </w:r>
          </w:p>
        </w:tc>
        <w:tc>
          <w:tcPr>
            <w:tcW w:w="3123" w:type="dxa"/>
            <w:shd w:val="clear" w:color="auto" w:fill="auto"/>
            <w:vAlign w:val="center"/>
          </w:tcPr>
          <w:p w14:paraId="78DF09DE" w14:textId="77777777" w:rsidR="000F1E26" w:rsidRPr="00322D1B" w:rsidRDefault="00000000">
            <w:pPr>
              <w:pStyle w:val="af9"/>
              <w:numPr>
                <w:ilvl w:val="0"/>
                <w:numId w:val="0"/>
              </w:numPr>
              <w:spacing w:before="120" w:after="120"/>
              <w:ind w:leftChars="50" w:left="105" w:rightChars="50" w:right="105"/>
              <w:rPr>
                <w:rFonts w:hAnsi="黑体" w:hint="eastAsia"/>
                <w:szCs w:val="21"/>
              </w:rPr>
            </w:pPr>
            <w:r w:rsidRPr="00322D1B">
              <w:rPr>
                <w:rFonts w:hAnsi="黑体" w:hint="eastAsia"/>
                <w:szCs w:val="21"/>
              </w:rPr>
              <w:t xml:space="preserve">图A.36 </w:t>
            </w:r>
            <w:r w:rsidRPr="00322D1B">
              <w:rPr>
                <w:rFonts w:hint="eastAsia"/>
              </w:rPr>
              <w:t>向前弯腰，同时双手下按，手背与地面平齐，向后曲肘</w:t>
            </w:r>
          </w:p>
        </w:tc>
      </w:tr>
      <w:tr w:rsidR="000F1E26" w14:paraId="79F71BF5" w14:textId="77777777" w:rsidTr="000C2180">
        <w:trPr>
          <w:trHeight w:val="3495"/>
          <w:jc w:val="center"/>
        </w:trPr>
        <w:tc>
          <w:tcPr>
            <w:tcW w:w="3051" w:type="dxa"/>
            <w:shd w:val="clear" w:color="auto" w:fill="auto"/>
            <w:vAlign w:val="center"/>
          </w:tcPr>
          <w:p w14:paraId="1E591EA8" w14:textId="6B45DDEB" w:rsidR="000F1E26" w:rsidRDefault="000C2180">
            <w:pPr>
              <w:pStyle w:val="af9"/>
              <w:numPr>
                <w:ilvl w:val="0"/>
                <w:numId w:val="0"/>
              </w:numPr>
              <w:spacing w:before="120" w:after="120"/>
              <w:ind w:leftChars="50" w:left="105" w:rightChars="50" w:right="105"/>
              <w:rPr>
                <w:rFonts w:hAnsi="黑体" w:hint="eastAsia"/>
                <w:szCs w:val="21"/>
              </w:rPr>
            </w:pPr>
            <w:r>
              <w:rPr>
                <w:rFonts w:hAnsi="黑体" w:hint="eastAsia"/>
                <w:noProof/>
                <w:szCs w:val="21"/>
              </w:rPr>
              <w:drawing>
                <wp:inline distT="0" distB="0" distL="0" distR="0" wp14:anchorId="725F6ED0" wp14:editId="417BF021">
                  <wp:extent cx="1275715" cy="1745829"/>
                  <wp:effectExtent l="0" t="0" r="635" b="6985"/>
                  <wp:docPr id="58" name="图片 58" descr="E:/2024-2025护理部文件资料（勿删）/2025年5月壮医三气养生操团体标准/三气养生操（白底）/IMG_0637(1).pngIMG_06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E:/2024-2025护理部文件资料（勿删）/2025年5月壮医三气养生操团体标准/三气养生操（白底）/IMG_0637(1).pngIMG_0637(1)"/>
                          <pic:cNvPicPr>
                            <a:picLocks noChangeAspect="1"/>
                          </pic:cNvPicPr>
                        </pic:nvPicPr>
                        <pic:blipFill>
                          <a:blip r:embed="rId64"/>
                          <a:srcRect l="29503" r="29503"/>
                          <a:stretch>
                            <a:fillRect/>
                          </a:stretch>
                        </pic:blipFill>
                        <pic:spPr>
                          <a:xfrm>
                            <a:off x="0" y="0"/>
                            <a:ext cx="1276689" cy="1747161"/>
                          </a:xfrm>
                          <a:prstGeom prst="rect">
                            <a:avLst/>
                          </a:prstGeom>
                        </pic:spPr>
                      </pic:pic>
                    </a:graphicData>
                  </a:graphic>
                </wp:inline>
              </w:drawing>
            </w:r>
          </w:p>
        </w:tc>
        <w:tc>
          <w:tcPr>
            <w:tcW w:w="3364" w:type="dxa"/>
            <w:shd w:val="clear" w:color="auto" w:fill="auto"/>
            <w:vAlign w:val="center"/>
          </w:tcPr>
          <w:p w14:paraId="5BF9C72E" w14:textId="1685CB7A" w:rsidR="000F1E26" w:rsidRDefault="000C2180">
            <w:pPr>
              <w:pStyle w:val="af9"/>
              <w:numPr>
                <w:ilvl w:val="0"/>
                <w:numId w:val="0"/>
              </w:numPr>
              <w:spacing w:before="120" w:after="120"/>
              <w:ind w:leftChars="50" w:left="105" w:rightChars="50" w:right="105"/>
              <w:rPr>
                <w:rFonts w:hAnsi="黑体" w:hint="eastAsia"/>
                <w:szCs w:val="21"/>
              </w:rPr>
            </w:pPr>
            <w:r>
              <w:rPr>
                <w:rFonts w:hAnsi="黑体" w:hint="eastAsia"/>
                <w:noProof/>
                <w:szCs w:val="21"/>
              </w:rPr>
              <w:drawing>
                <wp:inline distT="0" distB="0" distL="0" distR="0" wp14:anchorId="25DBC7C3" wp14:editId="256540C0">
                  <wp:extent cx="1838215" cy="1524000"/>
                  <wp:effectExtent l="0" t="0" r="0" b="0"/>
                  <wp:docPr id="57" name="图片 57" descr="E:/2024-2025护理部文件资料（勿删）/2025年5月壮医三气养生操团体标准/三气养生操（白底）/IMG_0636(1).pngIMG_06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E:/2024-2025护理部文件资料（勿删）/2025年5月壮医三气养生操团体标准/三气养生操（白底）/IMG_0636(1).pngIMG_0636(1)"/>
                          <pic:cNvPicPr>
                            <a:picLocks noChangeAspect="1"/>
                          </pic:cNvPicPr>
                        </pic:nvPicPr>
                        <pic:blipFill>
                          <a:blip r:embed="rId65"/>
                          <a:srcRect l="20124" t="819" r="12236" b="-819"/>
                          <a:stretch>
                            <a:fillRect/>
                          </a:stretch>
                        </pic:blipFill>
                        <pic:spPr>
                          <a:xfrm>
                            <a:off x="0" y="0"/>
                            <a:ext cx="1840236" cy="1525675"/>
                          </a:xfrm>
                          <a:prstGeom prst="rect">
                            <a:avLst/>
                          </a:prstGeom>
                        </pic:spPr>
                      </pic:pic>
                    </a:graphicData>
                  </a:graphic>
                </wp:inline>
              </w:drawing>
            </w:r>
          </w:p>
        </w:tc>
        <w:tc>
          <w:tcPr>
            <w:tcW w:w="3123" w:type="dxa"/>
            <w:shd w:val="clear" w:color="auto" w:fill="auto"/>
            <w:vAlign w:val="center"/>
          </w:tcPr>
          <w:p w14:paraId="185B19BD" w14:textId="212D2C7F" w:rsidR="000F1E26" w:rsidRDefault="000C2180">
            <w:pPr>
              <w:pStyle w:val="af9"/>
              <w:numPr>
                <w:ilvl w:val="0"/>
                <w:numId w:val="0"/>
              </w:numPr>
              <w:spacing w:before="120" w:after="120"/>
              <w:ind w:leftChars="50" w:left="105" w:rightChars="50" w:right="105"/>
              <w:rPr>
                <w:rFonts w:hAnsi="黑体" w:hint="eastAsia"/>
                <w:szCs w:val="21"/>
              </w:rPr>
            </w:pPr>
            <w:r>
              <w:rPr>
                <w:rFonts w:hAnsi="黑体" w:hint="eastAsia"/>
                <w:noProof/>
                <w:szCs w:val="21"/>
              </w:rPr>
              <w:drawing>
                <wp:inline distT="0" distB="0" distL="0" distR="0" wp14:anchorId="5D10D356" wp14:editId="4CF265B5">
                  <wp:extent cx="1702435" cy="1462138"/>
                  <wp:effectExtent l="0" t="0" r="0" b="5080"/>
                  <wp:docPr id="59" name="图片 59" descr="E:/2024-2025护理部文件资料（勿删）/2025年5月壮医三气养生操团体标准/三气养生操（白底）/IMG_0639(1).pngIMG_0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E:/2024-2025护理部文件资料（勿删）/2025年5月壮医三气养生操团体标准/三气养生操（白底）/IMG_0639(1).pngIMG_0639(1)"/>
                          <pic:cNvPicPr>
                            <a:picLocks noChangeAspect="1"/>
                          </pic:cNvPicPr>
                        </pic:nvPicPr>
                        <pic:blipFill>
                          <a:blip r:embed="rId66"/>
                          <a:srcRect l="14691" r="19986"/>
                          <a:stretch>
                            <a:fillRect/>
                          </a:stretch>
                        </pic:blipFill>
                        <pic:spPr>
                          <a:xfrm>
                            <a:off x="0" y="0"/>
                            <a:ext cx="1704104" cy="1463571"/>
                          </a:xfrm>
                          <a:prstGeom prst="rect">
                            <a:avLst/>
                          </a:prstGeom>
                        </pic:spPr>
                      </pic:pic>
                    </a:graphicData>
                  </a:graphic>
                </wp:inline>
              </w:drawing>
            </w:r>
          </w:p>
        </w:tc>
      </w:tr>
      <w:tr w:rsidR="000F1E26" w14:paraId="140C363A" w14:textId="77777777" w:rsidTr="000C2180">
        <w:trPr>
          <w:trHeight w:val="583"/>
          <w:jc w:val="center"/>
        </w:trPr>
        <w:tc>
          <w:tcPr>
            <w:tcW w:w="3051" w:type="dxa"/>
            <w:shd w:val="clear" w:color="auto" w:fill="auto"/>
            <w:vAlign w:val="center"/>
          </w:tcPr>
          <w:p w14:paraId="17F87DF8" w14:textId="77777777" w:rsidR="000F1E26" w:rsidRDefault="00000000">
            <w:pPr>
              <w:pStyle w:val="af9"/>
              <w:numPr>
                <w:ilvl w:val="0"/>
                <w:numId w:val="0"/>
              </w:numPr>
              <w:spacing w:before="120" w:after="120"/>
              <w:ind w:leftChars="50" w:left="105" w:rightChars="50" w:right="105"/>
              <w:rPr>
                <w:rFonts w:hAnsi="黑体" w:hint="eastAsia"/>
                <w:szCs w:val="21"/>
              </w:rPr>
            </w:pPr>
            <w:r>
              <w:rPr>
                <w:rFonts w:hAnsi="黑体" w:hint="eastAsia"/>
                <w:szCs w:val="21"/>
              </w:rPr>
              <w:t>图A.37 收手于身体两侧，翻掌心向下，向前伸展</w:t>
            </w:r>
          </w:p>
        </w:tc>
        <w:tc>
          <w:tcPr>
            <w:tcW w:w="3364" w:type="dxa"/>
            <w:shd w:val="clear" w:color="auto" w:fill="auto"/>
            <w:vAlign w:val="center"/>
          </w:tcPr>
          <w:p w14:paraId="33053F3A" w14:textId="77777777" w:rsidR="000F1E26" w:rsidRPr="00C76DAD" w:rsidRDefault="00000000" w:rsidP="00C76DAD">
            <w:pPr>
              <w:pStyle w:val="af9"/>
              <w:numPr>
                <w:ilvl w:val="0"/>
                <w:numId w:val="0"/>
              </w:numPr>
              <w:spacing w:before="120" w:after="120"/>
              <w:ind w:leftChars="50" w:left="105" w:rightChars="50" w:right="105"/>
              <w:rPr>
                <w:rFonts w:hAnsi="黑体" w:hint="eastAsia"/>
                <w:szCs w:val="21"/>
              </w:rPr>
            </w:pPr>
            <w:r w:rsidRPr="00C76DAD">
              <w:rPr>
                <w:rFonts w:hAnsi="黑体" w:hint="eastAsia"/>
                <w:szCs w:val="21"/>
              </w:rPr>
              <w:t>图A.38 向左侧屈</w:t>
            </w:r>
          </w:p>
        </w:tc>
        <w:tc>
          <w:tcPr>
            <w:tcW w:w="3123" w:type="dxa"/>
            <w:shd w:val="clear" w:color="auto" w:fill="auto"/>
            <w:vAlign w:val="center"/>
          </w:tcPr>
          <w:p w14:paraId="6B576D62" w14:textId="77777777" w:rsidR="000F1E26" w:rsidRPr="00C76DAD" w:rsidRDefault="00000000" w:rsidP="00C76DAD">
            <w:pPr>
              <w:pStyle w:val="af9"/>
              <w:numPr>
                <w:ilvl w:val="0"/>
                <w:numId w:val="0"/>
              </w:numPr>
              <w:spacing w:before="120" w:after="120"/>
              <w:ind w:leftChars="50" w:left="105" w:rightChars="50" w:right="105"/>
              <w:rPr>
                <w:rFonts w:hAnsi="黑体" w:hint="eastAsia"/>
                <w:szCs w:val="21"/>
              </w:rPr>
            </w:pPr>
            <w:r w:rsidRPr="00C76DAD">
              <w:rPr>
                <w:rFonts w:hAnsi="黑体" w:hint="eastAsia"/>
                <w:szCs w:val="21"/>
              </w:rPr>
              <w:t>图A.39 向右侧屈</w:t>
            </w:r>
          </w:p>
        </w:tc>
      </w:tr>
      <w:tr w:rsidR="000F1E26" w14:paraId="57E24D91" w14:textId="77777777" w:rsidTr="000C2180">
        <w:trPr>
          <w:trHeight w:val="3517"/>
          <w:jc w:val="center"/>
        </w:trPr>
        <w:tc>
          <w:tcPr>
            <w:tcW w:w="3051" w:type="dxa"/>
            <w:shd w:val="clear" w:color="auto" w:fill="auto"/>
            <w:vAlign w:val="center"/>
          </w:tcPr>
          <w:p w14:paraId="3388F8A8" w14:textId="77777777" w:rsidR="000F1E26" w:rsidRDefault="00000000">
            <w:pPr>
              <w:pStyle w:val="af9"/>
              <w:numPr>
                <w:ilvl w:val="0"/>
                <w:numId w:val="0"/>
              </w:numPr>
              <w:spacing w:before="120" w:after="120"/>
              <w:ind w:leftChars="50" w:left="105" w:rightChars="50" w:right="105"/>
              <w:rPr>
                <w:rFonts w:hAnsi="黑体" w:hint="eastAsia"/>
                <w:szCs w:val="21"/>
              </w:rPr>
            </w:pPr>
            <w:r>
              <w:rPr>
                <w:rFonts w:hAnsi="黑体" w:hint="eastAsia"/>
                <w:noProof/>
                <w:szCs w:val="21"/>
              </w:rPr>
              <w:drawing>
                <wp:inline distT="0" distB="0" distL="0" distR="0" wp14:anchorId="7A300744" wp14:editId="19FD81F7">
                  <wp:extent cx="1287647" cy="1628775"/>
                  <wp:effectExtent l="0" t="0" r="8255" b="0"/>
                  <wp:docPr id="61" name="图片 61" descr="E:/2024-2025护理部文件资料（勿删）/2025年5月壮医三气养生操团体标准/三气养生操（白底）/IMG_0633(1).pngIMG_06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E:/2024-2025护理部文件资料（勿删）/2025年5月壮医三气养生操团体标准/三气养生操（白底）/IMG_0633(1).pngIMG_0633(1)"/>
                          <pic:cNvPicPr>
                            <a:picLocks noChangeAspect="1"/>
                          </pic:cNvPicPr>
                        </pic:nvPicPr>
                        <pic:blipFill>
                          <a:blip r:embed="rId63"/>
                          <a:srcRect l="29538" t="339" r="26112" b="-339"/>
                          <a:stretch>
                            <a:fillRect/>
                          </a:stretch>
                        </pic:blipFill>
                        <pic:spPr>
                          <a:xfrm>
                            <a:off x="0" y="0"/>
                            <a:ext cx="1290283" cy="1632109"/>
                          </a:xfrm>
                          <a:prstGeom prst="rect">
                            <a:avLst/>
                          </a:prstGeom>
                        </pic:spPr>
                      </pic:pic>
                    </a:graphicData>
                  </a:graphic>
                </wp:inline>
              </w:drawing>
            </w:r>
          </w:p>
        </w:tc>
        <w:tc>
          <w:tcPr>
            <w:tcW w:w="3364" w:type="dxa"/>
            <w:shd w:val="clear" w:color="auto" w:fill="auto"/>
            <w:vAlign w:val="center"/>
          </w:tcPr>
          <w:p w14:paraId="28B8179B" w14:textId="77777777" w:rsidR="000F1E26" w:rsidRDefault="00000000">
            <w:pPr>
              <w:pStyle w:val="af9"/>
              <w:numPr>
                <w:ilvl w:val="0"/>
                <w:numId w:val="0"/>
              </w:numPr>
              <w:spacing w:before="120" w:after="120"/>
              <w:ind w:leftChars="50" w:left="105" w:rightChars="50" w:right="105"/>
              <w:rPr>
                <w:rFonts w:hAnsi="黑体" w:hint="eastAsia"/>
                <w:szCs w:val="21"/>
              </w:rPr>
            </w:pPr>
            <w:r>
              <w:rPr>
                <w:rFonts w:hAnsi="黑体" w:hint="eastAsia"/>
                <w:noProof/>
                <w:szCs w:val="21"/>
              </w:rPr>
              <w:drawing>
                <wp:inline distT="0" distB="0" distL="0" distR="0" wp14:anchorId="000A1723" wp14:editId="0DA24FFD">
                  <wp:extent cx="1491490" cy="1698036"/>
                  <wp:effectExtent l="0" t="0" r="0" b="0"/>
                  <wp:docPr id="60" name="图片 60" descr="E:/2024-2025护理部文件资料（勿删）/2025年5月壮医三气养生操团体标准/三气养生操（白底）/IMG_0640(1).pngIMG_06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E:/2024-2025护理部文件资料（勿删）/2025年5月壮医三气养生操团体标准/三气养生操（白底）/IMG_0640(1).pngIMG_0640(1)"/>
                          <pic:cNvPicPr>
                            <a:picLocks noChangeAspect="1"/>
                          </pic:cNvPicPr>
                        </pic:nvPicPr>
                        <pic:blipFill>
                          <a:blip r:embed="rId67"/>
                          <a:srcRect l="8147" t="30116" b="11298"/>
                          <a:stretch>
                            <a:fillRect/>
                          </a:stretch>
                        </pic:blipFill>
                        <pic:spPr>
                          <a:xfrm>
                            <a:off x="0" y="0"/>
                            <a:ext cx="1496982" cy="1704288"/>
                          </a:xfrm>
                          <a:prstGeom prst="rect">
                            <a:avLst/>
                          </a:prstGeom>
                        </pic:spPr>
                      </pic:pic>
                    </a:graphicData>
                  </a:graphic>
                </wp:inline>
              </w:drawing>
            </w:r>
          </w:p>
        </w:tc>
        <w:tc>
          <w:tcPr>
            <w:tcW w:w="3123" w:type="dxa"/>
            <w:shd w:val="clear" w:color="auto" w:fill="auto"/>
            <w:vAlign w:val="center"/>
          </w:tcPr>
          <w:p w14:paraId="396E4F3B" w14:textId="77777777" w:rsidR="000F1E26" w:rsidRDefault="00000000">
            <w:pPr>
              <w:pStyle w:val="af9"/>
              <w:numPr>
                <w:ilvl w:val="0"/>
                <w:numId w:val="0"/>
              </w:numPr>
              <w:spacing w:before="120" w:after="120"/>
              <w:rPr>
                <w:rFonts w:hAnsi="黑体" w:hint="eastAsia"/>
                <w:szCs w:val="21"/>
              </w:rPr>
            </w:pPr>
            <w:r>
              <w:rPr>
                <w:rFonts w:hAnsi="黑体" w:hint="eastAsia"/>
                <w:noProof/>
                <w:szCs w:val="21"/>
              </w:rPr>
              <w:drawing>
                <wp:inline distT="0" distB="0" distL="0" distR="0" wp14:anchorId="3F9FB4A3" wp14:editId="3372243E">
                  <wp:extent cx="1102838" cy="1539257"/>
                  <wp:effectExtent l="0" t="0" r="2540" b="3810"/>
                  <wp:docPr id="62" name="图片 62" descr="E:/2024-2025护理部文件资料（勿删）/2025年5月壮医三气养生操团体标准/三气养生操（白底）/IMG_0630(1).pngIMG_06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E:/2024-2025护理部文件资料（勿删）/2025年5月壮医三气养生操团体标准/三气养生操（白底）/IMG_0630(1).pngIMG_0630(1)"/>
                          <pic:cNvPicPr>
                            <a:picLocks noChangeAspect="1"/>
                          </pic:cNvPicPr>
                        </pic:nvPicPr>
                        <pic:blipFill>
                          <a:blip r:embed="rId62"/>
                          <a:srcRect l="19339" t="31874" b="5012"/>
                          <a:stretch>
                            <a:fillRect/>
                          </a:stretch>
                        </pic:blipFill>
                        <pic:spPr>
                          <a:xfrm>
                            <a:off x="0" y="0"/>
                            <a:ext cx="1107497" cy="1545759"/>
                          </a:xfrm>
                          <a:prstGeom prst="rect">
                            <a:avLst/>
                          </a:prstGeom>
                        </pic:spPr>
                      </pic:pic>
                    </a:graphicData>
                  </a:graphic>
                </wp:inline>
              </w:drawing>
            </w:r>
          </w:p>
        </w:tc>
      </w:tr>
      <w:tr w:rsidR="000F1E26" w14:paraId="59E16D0A" w14:textId="77777777" w:rsidTr="000C2180">
        <w:trPr>
          <w:trHeight w:val="555"/>
          <w:jc w:val="center"/>
        </w:trPr>
        <w:tc>
          <w:tcPr>
            <w:tcW w:w="3051" w:type="dxa"/>
            <w:shd w:val="clear" w:color="auto" w:fill="auto"/>
            <w:vAlign w:val="center"/>
          </w:tcPr>
          <w:p w14:paraId="1FC6AA4A" w14:textId="77777777" w:rsidR="000F1E26" w:rsidRPr="00C76DAD" w:rsidRDefault="00000000">
            <w:pPr>
              <w:pStyle w:val="af9"/>
              <w:numPr>
                <w:ilvl w:val="0"/>
                <w:numId w:val="0"/>
              </w:numPr>
              <w:spacing w:before="120" w:after="120"/>
              <w:ind w:leftChars="50" w:left="105" w:rightChars="50" w:right="105"/>
              <w:rPr>
                <w:rFonts w:hAnsi="黑体" w:hint="eastAsia"/>
                <w:szCs w:val="21"/>
              </w:rPr>
            </w:pPr>
            <w:r w:rsidRPr="00C76DAD">
              <w:rPr>
                <w:rFonts w:hAnsi="黑体" w:hint="eastAsia"/>
                <w:szCs w:val="21"/>
              </w:rPr>
              <w:t xml:space="preserve">图A.40 </w:t>
            </w:r>
            <w:r w:rsidRPr="00C76DAD">
              <w:rPr>
                <w:rFonts w:hint="eastAsia"/>
              </w:rPr>
              <w:t>双手下按，手背与地面平齐，向后曲肘</w:t>
            </w:r>
          </w:p>
        </w:tc>
        <w:tc>
          <w:tcPr>
            <w:tcW w:w="3364" w:type="dxa"/>
            <w:shd w:val="clear" w:color="auto" w:fill="auto"/>
            <w:vAlign w:val="center"/>
          </w:tcPr>
          <w:p w14:paraId="237FA0F7" w14:textId="77777777" w:rsidR="000F1E26" w:rsidRPr="00C76DAD" w:rsidRDefault="00000000">
            <w:pPr>
              <w:pStyle w:val="af9"/>
              <w:numPr>
                <w:ilvl w:val="0"/>
                <w:numId w:val="0"/>
              </w:numPr>
              <w:spacing w:before="120" w:after="120"/>
              <w:ind w:leftChars="50" w:left="105" w:rightChars="50" w:right="105"/>
              <w:rPr>
                <w:rFonts w:hAnsi="黑体" w:hint="eastAsia"/>
                <w:szCs w:val="21"/>
              </w:rPr>
            </w:pPr>
            <w:r w:rsidRPr="00C76DAD">
              <w:rPr>
                <w:rFonts w:hAnsi="黑体" w:hint="eastAsia"/>
                <w:szCs w:val="21"/>
              </w:rPr>
              <w:t>图A.41 屈膝微蹲，身体回正，</w:t>
            </w:r>
          </w:p>
        </w:tc>
        <w:tc>
          <w:tcPr>
            <w:tcW w:w="3123" w:type="dxa"/>
            <w:shd w:val="clear" w:color="auto" w:fill="auto"/>
            <w:vAlign w:val="center"/>
          </w:tcPr>
          <w:p w14:paraId="724EF387" w14:textId="77777777" w:rsidR="000F1E26" w:rsidRPr="00C76DAD" w:rsidRDefault="00000000">
            <w:pPr>
              <w:pStyle w:val="af9"/>
              <w:numPr>
                <w:ilvl w:val="0"/>
                <w:numId w:val="0"/>
              </w:numPr>
              <w:spacing w:before="120" w:after="120"/>
              <w:rPr>
                <w:rFonts w:hAnsi="黑体" w:hint="eastAsia"/>
                <w:szCs w:val="21"/>
              </w:rPr>
            </w:pPr>
            <w:r w:rsidRPr="00C76DAD">
              <w:rPr>
                <w:rFonts w:hAnsi="黑体" w:hint="eastAsia"/>
                <w:szCs w:val="21"/>
              </w:rPr>
              <w:t>图A.42 双手曲肘上举</w:t>
            </w:r>
          </w:p>
        </w:tc>
      </w:tr>
    </w:tbl>
    <w:p w14:paraId="38210129" w14:textId="77777777" w:rsidR="000F1E26" w:rsidRDefault="00000000">
      <w:pPr>
        <w:pStyle w:val="aff4"/>
        <w:spacing w:before="120" w:after="120"/>
      </w:pPr>
      <w:bookmarkStart w:id="69" w:name="_Hlk201257313"/>
      <w:bookmarkStart w:id="70" w:name="_Toc201257405"/>
      <w:r>
        <w:rPr>
          <w:rFonts w:hint="eastAsia"/>
        </w:rPr>
        <w:lastRenderedPageBreak/>
        <w:t>上举下按通三气</w:t>
      </w:r>
      <w:bookmarkEnd w:id="70"/>
    </w:p>
    <w:bookmarkEnd w:id="69"/>
    <w:p w14:paraId="132507EA" w14:textId="488ABC59" w:rsidR="000C2180" w:rsidRPr="000C2180" w:rsidRDefault="000C2180" w:rsidP="000C2180">
      <w:pPr>
        <w:pStyle w:val="afffff5"/>
        <w:ind w:firstLine="420"/>
        <w:rPr>
          <w:rFonts w:hint="eastAsia"/>
        </w:rPr>
      </w:pPr>
      <w:r w:rsidRPr="000C2180">
        <w:rPr>
          <w:rFonts w:hint="eastAsia"/>
        </w:rPr>
        <w:t>上举下按通三气的动作图解见图A.</w:t>
      </w:r>
      <w:r>
        <w:rPr>
          <w:rFonts w:hint="eastAsia"/>
        </w:rPr>
        <w:t>43</w:t>
      </w:r>
      <w:r w:rsidRPr="000C2180">
        <w:rPr>
          <w:rFonts w:hint="eastAsia"/>
        </w:rPr>
        <w:t>～图A.</w:t>
      </w:r>
      <w:r>
        <w:rPr>
          <w:rFonts w:hint="eastAsia"/>
        </w:rPr>
        <w:t>50</w:t>
      </w:r>
      <w:r w:rsidRPr="000C2180">
        <w:rPr>
          <w:rFonts w:hint="eastAsia"/>
        </w:rPr>
        <w:t>。</w:t>
      </w:r>
    </w:p>
    <w:tbl>
      <w:tblPr>
        <w:tblStyle w:val="affff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790"/>
        <w:gridCol w:w="2790"/>
        <w:gridCol w:w="2790"/>
      </w:tblGrid>
      <w:tr w:rsidR="000F1E26" w14:paraId="2B8DD6CF" w14:textId="77777777" w:rsidTr="000C2180">
        <w:trPr>
          <w:jc w:val="center"/>
        </w:trPr>
        <w:tc>
          <w:tcPr>
            <w:tcW w:w="2790" w:type="dxa"/>
            <w:shd w:val="clear" w:color="auto" w:fill="auto"/>
            <w:vAlign w:val="center"/>
          </w:tcPr>
          <w:p w14:paraId="65364447" w14:textId="77777777" w:rsidR="000F1E26" w:rsidRDefault="00000000">
            <w:pPr>
              <w:pStyle w:val="afffff5"/>
              <w:ind w:firstLineChars="0" w:firstLine="0"/>
              <w:jc w:val="center"/>
            </w:pPr>
            <w:r>
              <w:rPr>
                <w:rFonts w:hAnsi="黑体" w:hint="eastAsia"/>
                <w:noProof/>
                <w:szCs w:val="21"/>
              </w:rPr>
              <w:drawing>
                <wp:inline distT="0" distB="0" distL="0" distR="0" wp14:anchorId="278EB3B8" wp14:editId="2891575D">
                  <wp:extent cx="1173480" cy="2309495"/>
                  <wp:effectExtent l="0" t="0" r="7620" b="1905"/>
                  <wp:docPr id="63" name="图片 63" descr="E:/2024-2025护理部文件资料（勿删）/2025年5月壮医三气养生操团体标准/三气养生操（白底）/IMG_0648(1).pngIMG_06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E:/2024-2025护理部文件资料（勿删）/2025年5月壮医三气养生操团体标准/三气养生操（白底）/IMG_0648(1).pngIMG_0648(1)"/>
                          <pic:cNvPicPr>
                            <a:picLocks noChangeAspect="1"/>
                          </pic:cNvPicPr>
                        </pic:nvPicPr>
                        <pic:blipFill>
                          <a:blip r:embed="rId68"/>
                          <a:srcRect l="20150" t="25546" r="19873" b="8274"/>
                          <a:stretch>
                            <a:fillRect/>
                          </a:stretch>
                        </pic:blipFill>
                        <pic:spPr>
                          <a:xfrm>
                            <a:off x="0" y="0"/>
                            <a:ext cx="1173480" cy="2309495"/>
                          </a:xfrm>
                          <a:prstGeom prst="rect">
                            <a:avLst/>
                          </a:prstGeom>
                        </pic:spPr>
                      </pic:pic>
                    </a:graphicData>
                  </a:graphic>
                </wp:inline>
              </w:drawing>
            </w:r>
          </w:p>
        </w:tc>
        <w:tc>
          <w:tcPr>
            <w:tcW w:w="2790" w:type="dxa"/>
            <w:shd w:val="clear" w:color="auto" w:fill="auto"/>
            <w:vAlign w:val="center"/>
          </w:tcPr>
          <w:p w14:paraId="6DE65572" w14:textId="77777777" w:rsidR="000F1E26" w:rsidRDefault="00000000">
            <w:pPr>
              <w:pStyle w:val="afffff5"/>
              <w:ind w:firstLineChars="0" w:firstLine="0"/>
              <w:jc w:val="center"/>
            </w:pPr>
            <w:r>
              <w:rPr>
                <w:rFonts w:hAnsi="黑体" w:hint="eastAsia"/>
                <w:noProof/>
                <w:szCs w:val="21"/>
              </w:rPr>
              <w:drawing>
                <wp:inline distT="0" distB="0" distL="0" distR="0" wp14:anchorId="6AD14321" wp14:editId="7909399A">
                  <wp:extent cx="1678305" cy="2356485"/>
                  <wp:effectExtent l="0" t="0" r="0" b="0"/>
                  <wp:docPr id="71" name="图片 71" descr="E:/2024-2025护理部文件资料（勿删）/2025年5月壮医三气养生操团体标准/三气养生操（白底）/IMG_0652(1).pngIMG_06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E:/2024-2025护理部文件资料（勿删）/2025年5月壮医三气养生操团体标准/三气养生操（白底）/IMG_0652(1).pngIMG_0652(1)"/>
                          <pic:cNvPicPr>
                            <a:picLocks noChangeAspect="1"/>
                          </pic:cNvPicPr>
                        </pic:nvPicPr>
                        <pic:blipFill>
                          <a:blip r:embed="rId69"/>
                          <a:srcRect l="25049" t="25515" b="15463"/>
                          <a:stretch>
                            <a:fillRect/>
                          </a:stretch>
                        </pic:blipFill>
                        <pic:spPr>
                          <a:xfrm>
                            <a:off x="0" y="0"/>
                            <a:ext cx="1678305" cy="2356485"/>
                          </a:xfrm>
                          <a:prstGeom prst="rect">
                            <a:avLst/>
                          </a:prstGeom>
                        </pic:spPr>
                      </pic:pic>
                    </a:graphicData>
                  </a:graphic>
                </wp:inline>
              </w:drawing>
            </w:r>
          </w:p>
        </w:tc>
        <w:tc>
          <w:tcPr>
            <w:tcW w:w="2790" w:type="dxa"/>
            <w:shd w:val="clear" w:color="auto" w:fill="auto"/>
            <w:vAlign w:val="center"/>
          </w:tcPr>
          <w:p w14:paraId="3868E7B5" w14:textId="77777777" w:rsidR="000F1E26" w:rsidRDefault="00000000">
            <w:pPr>
              <w:pStyle w:val="afffff5"/>
              <w:tabs>
                <w:tab w:val="left" w:pos="961"/>
              </w:tabs>
              <w:ind w:firstLineChars="0" w:firstLine="0"/>
              <w:jc w:val="center"/>
            </w:pPr>
            <w:r>
              <w:rPr>
                <w:rFonts w:hAnsi="黑体" w:hint="eastAsia"/>
                <w:noProof/>
                <w:szCs w:val="21"/>
              </w:rPr>
              <w:drawing>
                <wp:inline distT="0" distB="0" distL="0" distR="0" wp14:anchorId="71F3C972" wp14:editId="30840809">
                  <wp:extent cx="1581150" cy="2407285"/>
                  <wp:effectExtent l="0" t="0" r="6350" b="5715"/>
                  <wp:docPr id="64" name="图片 64" descr="E:/2024-2025护理部文件资料（勿删）/2025年5月壮医三气养生操团体标准/三气养生操（白底）/IMG_0654(1).pngIMG_06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E:/2024-2025护理部文件资料（勿删）/2025年5月壮医三气养生操团体标准/三气养生操（白底）/IMG_0654(1).pngIMG_0654(1)"/>
                          <pic:cNvPicPr>
                            <a:picLocks noChangeAspect="1"/>
                          </pic:cNvPicPr>
                        </pic:nvPicPr>
                        <pic:blipFill>
                          <a:blip r:embed="rId70"/>
                          <a:srcRect l="21302" t="30962" r="5917" b="6914"/>
                          <a:stretch>
                            <a:fillRect/>
                          </a:stretch>
                        </pic:blipFill>
                        <pic:spPr>
                          <a:xfrm>
                            <a:off x="0" y="0"/>
                            <a:ext cx="1581150" cy="2407285"/>
                          </a:xfrm>
                          <a:prstGeom prst="rect">
                            <a:avLst/>
                          </a:prstGeom>
                        </pic:spPr>
                      </pic:pic>
                    </a:graphicData>
                  </a:graphic>
                </wp:inline>
              </w:drawing>
            </w:r>
          </w:p>
        </w:tc>
      </w:tr>
      <w:tr w:rsidR="000F1E26" w14:paraId="218D2AC5" w14:textId="77777777" w:rsidTr="000C2180">
        <w:trPr>
          <w:jc w:val="center"/>
        </w:trPr>
        <w:tc>
          <w:tcPr>
            <w:tcW w:w="2790" w:type="dxa"/>
            <w:shd w:val="clear" w:color="auto" w:fill="auto"/>
            <w:vAlign w:val="center"/>
          </w:tcPr>
          <w:p w14:paraId="7B7684AF" w14:textId="77777777" w:rsidR="000F1E26" w:rsidRDefault="00000000">
            <w:pPr>
              <w:pStyle w:val="af9"/>
              <w:numPr>
                <w:ilvl w:val="0"/>
                <w:numId w:val="0"/>
              </w:numPr>
              <w:spacing w:before="120" w:after="120"/>
              <w:ind w:leftChars="50" w:left="105" w:rightChars="50" w:right="105"/>
              <w:rPr>
                <w:rFonts w:hAnsi="黑体" w:hint="eastAsia"/>
                <w:szCs w:val="21"/>
              </w:rPr>
            </w:pPr>
            <w:r>
              <w:rPr>
                <w:rFonts w:hAnsi="黑体" w:hint="eastAsia"/>
                <w:szCs w:val="21"/>
              </w:rPr>
              <w:t>图A.43</w:t>
            </w:r>
            <w:r>
              <w:rPr>
                <w:rFonts w:hAnsi="黑体"/>
                <w:szCs w:val="21"/>
              </w:rPr>
              <w:t xml:space="preserve"> </w:t>
            </w:r>
            <w:r>
              <w:rPr>
                <w:rFonts w:hAnsi="黑体" w:hint="eastAsia"/>
                <w:szCs w:val="21"/>
              </w:rPr>
              <w:t>双手掌心向上，指尖相对，上举于脐前</w:t>
            </w:r>
          </w:p>
        </w:tc>
        <w:tc>
          <w:tcPr>
            <w:tcW w:w="2790" w:type="dxa"/>
            <w:shd w:val="clear" w:color="auto" w:fill="auto"/>
            <w:vAlign w:val="center"/>
          </w:tcPr>
          <w:p w14:paraId="0CCD2457" w14:textId="77777777" w:rsidR="000F1E26" w:rsidRDefault="00000000">
            <w:pPr>
              <w:pStyle w:val="afffff5"/>
              <w:ind w:leftChars="50" w:left="105" w:rightChars="50" w:right="105" w:firstLineChars="0" w:firstLine="0"/>
              <w:rPr>
                <w:rFonts w:ascii="黑体" w:eastAsia="黑体" w:hAnsi="黑体" w:hint="eastAsia"/>
                <w:szCs w:val="21"/>
              </w:rPr>
            </w:pPr>
            <w:r>
              <w:rPr>
                <w:rFonts w:ascii="黑体" w:eastAsia="黑体" w:hAnsi="黑体" w:hint="eastAsia"/>
                <w:szCs w:val="21"/>
              </w:rPr>
              <w:t>图A.44 翻掌下按，双手在身体两侧穿掌上举于额前搭腕，重心右移，转身向左</w:t>
            </w:r>
          </w:p>
        </w:tc>
        <w:tc>
          <w:tcPr>
            <w:tcW w:w="2790" w:type="dxa"/>
            <w:shd w:val="clear" w:color="auto" w:fill="auto"/>
            <w:vAlign w:val="center"/>
          </w:tcPr>
          <w:p w14:paraId="34F7CD56" w14:textId="77777777" w:rsidR="000F1E26" w:rsidRDefault="00000000">
            <w:pPr>
              <w:pStyle w:val="afffff5"/>
              <w:ind w:leftChars="50" w:left="105" w:rightChars="50" w:right="105" w:firstLineChars="0" w:firstLine="0"/>
              <w:rPr>
                <w:rFonts w:ascii="黑体" w:eastAsia="黑体" w:hAnsi="黑体" w:hint="eastAsia"/>
                <w:szCs w:val="21"/>
              </w:rPr>
            </w:pPr>
            <w:r>
              <w:rPr>
                <w:rFonts w:ascii="黑体" w:eastAsia="黑体" w:hAnsi="黑体" w:hint="eastAsia"/>
                <w:szCs w:val="21"/>
              </w:rPr>
              <w:t>图A.45 翻掌下按，重心前移，双手向后夹背，掌背相对</w:t>
            </w:r>
          </w:p>
        </w:tc>
      </w:tr>
      <w:tr w:rsidR="000F1E26" w14:paraId="31A0E020" w14:textId="77777777" w:rsidTr="000C2180">
        <w:trPr>
          <w:jc w:val="center"/>
        </w:trPr>
        <w:tc>
          <w:tcPr>
            <w:tcW w:w="2790" w:type="dxa"/>
            <w:shd w:val="clear" w:color="auto" w:fill="auto"/>
            <w:vAlign w:val="center"/>
          </w:tcPr>
          <w:p w14:paraId="3FAE88D4" w14:textId="77777777" w:rsidR="000F1E26" w:rsidRDefault="00000000">
            <w:pPr>
              <w:pStyle w:val="afffff5"/>
              <w:ind w:leftChars="50" w:left="105" w:rightChars="50" w:right="105" w:firstLineChars="0" w:firstLine="0"/>
              <w:jc w:val="center"/>
            </w:pPr>
            <w:r>
              <w:rPr>
                <w:rFonts w:hAnsi="黑体" w:hint="eastAsia"/>
                <w:noProof/>
                <w:szCs w:val="21"/>
              </w:rPr>
              <w:drawing>
                <wp:inline distT="0" distB="0" distL="0" distR="0" wp14:anchorId="54351138" wp14:editId="12E263EB">
                  <wp:extent cx="1377315" cy="2091055"/>
                  <wp:effectExtent l="0" t="0" r="6985" b="4445"/>
                  <wp:docPr id="66" name="图片 66" descr="E:/2024-2025护理部文件资料（勿删）/2025年5月壮医三气养生操团体标准/三气养生操（白底）/IMG_0655(1).pngIMG_06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E:/2024-2025护理部文件资料（勿删）/2025年5月壮医三气养生操团体标准/三气养生操（白底）/IMG_0655(1).pngIMG_0655(1)"/>
                          <pic:cNvPicPr>
                            <a:picLocks noChangeAspect="1"/>
                          </pic:cNvPicPr>
                        </pic:nvPicPr>
                        <pic:blipFill>
                          <a:blip r:embed="rId71"/>
                          <a:srcRect l="15334" t="31315" r="11315" b="6263"/>
                          <a:stretch>
                            <a:fillRect/>
                          </a:stretch>
                        </pic:blipFill>
                        <pic:spPr>
                          <a:xfrm>
                            <a:off x="0" y="0"/>
                            <a:ext cx="1377315" cy="2091055"/>
                          </a:xfrm>
                          <a:prstGeom prst="rect">
                            <a:avLst/>
                          </a:prstGeom>
                        </pic:spPr>
                      </pic:pic>
                    </a:graphicData>
                  </a:graphic>
                </wp:inline>
              </w:drawing>
            </w:r>
          </w:p>
        </w:tc>
        <w:tc>
          <w:tcPr>
            <w:tcW w:w="2790" w:type="dxa"/>
            <w:shd w:val="clear" w:color="auto" w:fill="auto"/>
            <w:vAlign w:val="center"/>
          </w:tcPr>
          <w:p w14:paraId="25C40EE0" w14:textId="77777777" w:rsidR="000F1E26" w:rsidRDefault="00000000">
            <w:pPr>
              <w:pStyle w:val="afffff5"/>
              <w:ind w:leftChars="50" w:left="105" w:rightChars="50" w:right="105" w:firstLineChars="0" w:firstLine="0"/>
              <w:jc w:val="center"/>
              <w:rPr>
                <w:rFonts w:ascii="黑体" w:eastAsia="黑体" w:hAnsi="黑体" w:hint="eastAsia"/>
                <w:szCs w:val="21"/>
              </w:rPr>
            </w:pPr>
            <w:r>
              <w:rPr>
                <w:rFonts w:ascii="黑体" w:eastAsia="黑体" w:hAnsi="黑体" w:hint="eastAsia"/>
                <w:noProof/>
                <w:szCs w:val="21"/>
              </w:rPr>
              <w:drawing>
                <wp:inline distT="0" distB="0" distL="0" distR="0" wp14:anchorId="121FE84B" wp14:editId="6D1F4861">
                  <wp:extent cx="1490980" cy="2030095"/>
                  <wp:effectExtent l="0" t="0" r="7620" b="1905"/>
                  <wp:docPr id="67" name="图片 67" descr="E:/2024-2025护理部文件资料（勿删）/2025年5月壮医三气养生操团体标准/三气养生操（白底）/IMG_0657(1).pngIMG_06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E:/2024-2025护理部文件资料（勿删）/2025年5月壮医三气养生操团体标准/三气养生操（白底）/IMG_0657(1).pngIMG_0657(1)"/>
                          <pic:cNvPicPr>
                            <a:picLocks noChangeAspect="1"/>
                          </pic:cNvPicPr>
                        </pic:nvPicPr>
                        <pic:blipFill>
                          <a:blip r:embed="rId72"/>
                          <a:srcRect l="12837" t="33963" r="9403" b="6657"/>
                          <a:stretch>
                            <a:fillRect/>
                          </a:stretch>
                        </pic:blipFill>
                        <pic:spPr>
                          <a:xfrm>
                            <a:off x="0" y="0"/>
                            <a:ext cx="1490980" cy="2030095"/>
                          </a:xfrm>
                          <a:prstGeom prst="rect">
                            <a:avLst/>
                          </a:prstGeom>
                        </pic:spPr>
                      </pic:pic>
                    </a:graphicData>
                  </a:graphic>
                </wp:inline>
              </w:drawing>
            </w:r>
          </w:p>
        </w:tc>
        <w:tc>
          <w:tcPr>
            <w:tcW w:w="2790" w:type="dxa"/>
            <w:shd w:val="clear" w:color="auto" w:fill="auto"/>
            <w:vAlign w:val="center"/>
          </w:tcPr>
          <w:p w14:paraId="6D7B6364" w14:textId="77777777" w:rsidR="000F1E26" w:rsidRDefault="00000000">
            <w:pPr>
              <w:pStyle w:val="afffff5"/>
              <w:ind w:leftChars="50" w:left="105" w:rightChars="50" w:right="105" w:firstLineChars="0" w:firstLine="0"/>
              <w:jc w:val="center"/>
              <w:rPr>
                <w:rFonts w:ascii="黑体" w:eastAsia="黑体" w:hAnsi="黑体" w:hint="eastAsia"/>
                <w:szCs w:val="21"/>
              </w:rPr>
            </w:pPr>
            <w:r>
              <w:rPr>
                <w:rFonts w:ascii="黑体" w:eastAsia="黑体" w:hAnsi="黑体" w:hint="eastAsia"/>
                <w:noProof/>
                <w:szCs w:val="21"/>
              </w:rPr>
              <w:drawing>
                <wp:inline distT="0" distB="0" distL="0" distR="0" wp14:anchorId="6428A7D9" wp14:editId="06BC1E5B">
                  <wp:extent cx="1265555" cy="2215515"/>
                  <wp:effectExtent l="0" t="0" r="4445" b="6985"/>
                  <wp:docPr id="68" name="图片 68" descr="E:/2024-2025护理部文件资料（勿删）/2025年5月壮医三气养生操团体标准/三气养生操（白底）/IMG_0659(1).pngIMG_06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E:/2024-2025护理部文件资料（勿删）/2025年5月壮医三气养生操团体标准/三气养生操（白底）/IMG_0659(1).pngIMG_0659(1)"/>
                          <pic:cNvPicPr>
                            <a:picLocks noChangeAspect="1"/>
                          </pic:cNvPicPr>
                        </pic:nvPicPr>
                        <pic:blipFill>
                          <a:blip r:embed="rId73"/>
                          <a:srcRect l="21654" t="27661" r="10264" b="5498"/>
                          <a:stretch>
                            <a:fillRect/>
                          </a:stretch>
                        </pic:blipFill>
                        <pic:spPr>
                          <a:xfrm>
                            <a:off x="0" y="0"/>
                            <a:ext cx="1265555" cy="2215515"/>
                          </a:xfrm>
                          <a:prstGeom prst="rect">
                            <a:avLst/>
                          </a:prstGeom>
                        </pic:spPr>
                      </pic:pic>
                    </a:graphicData>
                  </a:graphic>
                </wp:inline>
              </w:drawing>
            </w:r>
          </w:p>
        </w:tc>
      </w:tr>
      <w:tr w:rsidR="000F1E26" w14:paraId="26FCF429" w14:textId="77777777" w:rsidTr="000C2180">
        <w:trPr>
          <w:jc w:val="center"/>
        </w:trPr>
        <w:tc>
          <w:tcPr>
            <w:tcW w:w="2790" w:type="dxa"/>
            <w:shd w:val="clear" w:color="auto" w:fill="auto"/>
            <w:vAlign w:val="center"/>
          </w:tcPr>
          <w:p w14:paraId="03C2FB94" w14:textId="77777777" w:rsidR="000F1E26" w:rsidRDefault="00000000">
            <w:pPr>
              <w:pStyle w:val="afffff5"/>
              <w:ind w:leftChars="50" w:left="105" w:rightChars="50" w:right="105" w:firstLineChars="0" w:firstLine="0"/>
              <w:rPr>
                <w:rFonts w:ascii="黑体" w:eastAsia="黑体" w:hAnsi="黑体" w:hint="eastAsia"/>
                <w:szCs w:val="21"/>
              </w:rPr>
            </w:pPr>
            <w:r>
              <w:rPr>
                <w:rFonts w:ascii="黑体" w:eastAsia="黑体" w:hAnsi="黑体" w:hint="eastAsia"/>
                <w:szCs w:val="21"/>
              </w:rPr>
              <w:t>图A.46 重心后移，双手于胸前搭腕，转身向前</w:t>
            </w:r>
          </w:p>
        </w:tc>
        <w:tc>
          <w:tcPr>
            <w:tcW w:w="2790" w:type="dxa"/>
            <w:shd w:val="clear" w:color="auto" w:fill="auto"/>
            <w:vAlign w:val="center"/>
          </w:tcPr>
          <w:p w14:paraId="6A3A08F9" w14:textId="77777777" w:rsidR="000F1E26" w:rsidRDefault="00000000">
            <w:pPr>
              <w:pStyle w:val="afffff5"/>
              <w:ind w:leftChars="50" w:left="105" w:rightChars="50" w:right="105" w:firstLineChars="0" w:firstLine="0"/>
              <w:rPr>
                <w:rFonts w:ascii="黑体" w:eastAsia="黑体" w:hAnsi="黑体" w:hint="eastAsia"/>
                <w:szCs w:val="21"/>
              </w:rPr>
            </w:pPr>
            <w:r>
              <w:rPr>
                <w:rFonts w:ascii="黑体" w:eastAsia="黑体" w:hAnsi="黑体" w:hint="eastAsia"/>
                <w:szCs w:val="21"/>
              </w:rPr>
              <w:t>图A.47 重心左移，转身向右</w:t>
            </w:r>
          </w:p>
        </w:tc>
        <w:tc>
          <w:tcPr>
            <w:tcW w:w="2790" w:type="dxa"/>
            <w:shd w:val="clear" w:color="auto" w:fill="auto"/>
            <w:vAlign w:val="center"/>
          </w:tcPr>
          <w:p w14:paraId="4F7718BD" w14:textId="77777777" w:rsidR="000F1E26" w:rsidRDefault="00000000">
            <w:pPr>
              <w:pStyle w:val="afffff5"/>
              <w:ind w:leftChars="50" w:left="105" w:rightChars="50" w:right="105" w:firstLineChars="0" w:firstLine="0"/>
              <w:rPr>
                <w:rFonts w:ascii="黑体" w:eastAsia="黑体" w:hAnsi="黑体" w:hint="eastAsia"/>
                <w:szCs w:val="21"/>
              </w:rPr>
            </w:pPr>
            <w:r>
              <w:rPr>
                <w:rFonts w:ascii="黑体" w:eastAsia="黑体" w:hAnsi="黑体" w:hint="eastAsia"/>
                <w:szCs w:val="21"/>
              </w:rPr>
              <w:t>图A.48 翻掌下按，重心前移，双手向后夹背，掌背相对</w:t>
            </w:r>
          </w:p>
        </w:tc>
      </w:tr>
      <w:tr w:rsidR="000F1E26" w14:paraId="6E0A2F51" w14:textId="77777777" w:rsidTr="000C2180">
        <w:trPr>
          <w:jc w:val="center"/>
        </w:trPr>
        <w:tc>
          <w:tcPr>
            <w:tcW w:w="2790" w:type="dxa"/>
            <w:shd w:val="clear" w:color="auto" w:fill="auto"/>
            <w:vAlign w:val="center"/>
          </w:tcPr>
          <w:p w14:paraId="512F9924" w14:textId="77777777" w:rsidR="000F1E26" w:rsidRDefault="00000000">
            <w:pPr>
              <w:pStyle w:val="afffff5"/>
              <w:ind w:leftChars="50" w:left="105" w:rightChars="50" w:right="105" w:firstLineChars="0" w:firstLine="0"/>
              <w:jc w:val="center"/>
              <w:rPr>
                <w:rFonts w:ascii="黑体" w:eastAsia="黑体" w:hAnsi="黑体" w:hint="eastAsia"/>
                <w:szCs w:val="21"/>
              </w:rPr>
            </w:pPr>
            <w:r>
              <w:rPr>
                <w:rFonts w:ascii="黑体" w:eastAsia="黑体" w:hAnsi="黑体" w:hint="eastAsia"/>
                <w:noProof/>
                <w:szCs w:val="21"/>
              </w:rPr>
              <w:drawing>
                <wp:inline distT="0" distB="0" distL="0" distR="0" wp14:anchorId="79E53976" wp14:editId="69DA4ABE">
                  <wp:extent cx="1493520" cy="2047875"/>
                  <wp:effectExtent l="0" t="0" r="5080" b="9525"/>
                  <wp:docPr id="69" name="图片 69" descr="E:/2024-2025护理部文件资料（勿删）/2025年5月壮医三气养生操团体标准/三气养生操（白底）/IMG_0660(1).pngIMG_06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E:/2024-2025护理部文件资料（勿删）/2025年5月壮医三气养生操团体标准/三气养生操（白底）/IMG_0660(1).pngIMG_0660(1)"/>
                          <pic:cNvPicPr>
                            <a:picLocks noChangeAspect="1"/>
                          </pic:cNvPicPr>
                        </pic:nvPicPr>
                        <pic:blipFill>
                          <a:blip r:embed="rId74"/>
                          <a:srcRect l="14358" t="31928" r="9676" b="9677"/>
                          <a:stretch>
                            <a:fillRect/>
                          </a:stretch>
                        </pic:blipFill>
                        <pic:spPr>
                          <a:xfrm>
                            <a:off x="0" y="0"/>
                            <a:ext cx="1493520" cy="2047875"/>
                          </a:xfrm>
                          <a:prstGeom prst="rect">
                            <a:avLst/>
                          </a:prstGeom>
                        </pic:spPr>
                      </pic:pic>
                    </a:graphicData>
                  </a:graphic>
                </wp:inline>
              </w:drawing>
            </w:r>
          </w:p>
        </w:tc>
        <w:tc>
          <w:tcPr>
            <w:tcW w:w="2790" w:type="dxa"/>
            <w:shd w:val="clear" w:color="auto" w:fill="auto"/>
            <w:vAlign w:val="center"/>
          </w:tcPr>
          <w:p w14:paraId="2A12E886" w14:textId="77777777" w:rsidR="000F1E26" w:rsidRDefault="00000000">
            <w:pPr>
              <w:pStyle w:val="afffff5"/>
              <w:ind w:leftChars="50" w:left="105" w:rightChars="50" w:right="105" w:firstLineChars="0" w:firstLine="0"/>
              <w:jc w:val="center"/>
              <w:rPr>
                <w:rFonts w:ascii="黑体" w:eastAsia="黑体" w:hAnsi="黑体" w:hint="eastAsia"/>
                <w:szCs w:val="21"/>
              </w:rPr>
            </w:pPr>
            <w:r>
              <w:rPr>
                <w:rFonts w:ascii="黑体" w:eastAsia="黑体" w:hAnsi="黑体" w:hint="eastAsia"/>
                <w:noProof/>
                <w:szCs w:val="21"/>
              </w:rPr>
              <w:drawing>
                <wp:inline distT="0" distB="0" distL="0" distR="0" wp14:anchorId="767243FF" wp14:editId="18A779D6">
                  <wp:extent cx="1248410" cy="2034540"/>
                  <wp:effectExtent l="0" t="0" r="8890" b="10160"/>
                  <wp:docPr id="70" name="图片 70" descr="E:/2024-2025护理部文件资料（勿删）/2025年5月壮医三气养生操团体标准/三气养生操（白底）/IMG_0662(1).pngIMG_06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E:/2024-2025护理部文件资料（勿删）/2025年5月壮医三气养生操团体标准/三气养生操（白底）/IMG_0662(1).pngIMG_0662(1)"/>
                          <pic:cNvPicPr>
                            <a:picLocks noChangeAspect="1"/>
                          </pic:cNvPicPr>
                        </pic:nvPicPr>
                        <pic:blipFill>
                          <a:blip r:embed="rId75"/>
                          <a:srcRect l="16114" t="28296" r="17089" b="10661"/>
                          <a:stretch>
                            <a:fillRect/>
                          </a:stretch>
                        </pic:blipFill>
                        <pic:spPr>
                          <a:xfrm>
                            <a:off x="0" y="0"/>
                            <a:ext cx="1248410" cy="2034540"/>
                          </a:xfrm>
                          <a:prstGeom prst="rect">
                            <a:avLst/>
                          </a:prstGeom>
                        </pic:spPr>
                      </pic:pic>
                    </a:graphicData>
                  </a:graphic>
                </wp:inline>
              </w:drawing>
            </w:r>
          </w:p>
        </w:tc>
        <w:tc>
          <w:tcPr>
            <w:tcW w:w="2790" w:type="dxa"/>
            <w:shd w:val="clear" w:color="auto" w:fill="auto"/>
            <w:vAlign w:val="center"/>
          </w:tcPr>
          <w:p w14:paraId="326F2C7B" w14:textId="77777777" w:rsidR="000F1E26" w:rsidRDefault="000F1E26">
            <w:pPr>
              <w:pStyle w:val="afffff5"/>
              <w:ind w:leftChars="50" w:left="105" w:rightChars="50" w:right="105" w:firstLineChars="0" w:firstLine="0"/>
              <w:rPr>
                <w:rFonts w:ascii="黑体" w:eastAsia="黑体" w:hAnsi="黑体" w:hint="eastAsia"/>
                <w:szCs w:val="21"/>
              </w:rPr>
            </w:pPr>
          </w:p>
        </w:tc>
      </w:tr>
      <w:tr w:rsidR="000F1E26" w14:paraId="16807E90" w14:textId="77777777" w:rsidTr="000C2180">
        <w:trPr>
          <w:jc w:val="center"/>
        </w:trPr>
        <w:tc>
          <w:tcPr>
            <w:tcW w:w="2790" w:type="dxa"/>
            <w:shd w:val="clear" w:color="auto" w:fill="auto"/>
            <w:vAlign w:val="center"/>
          </w:tcPr>
          <w:p w14:paraId="17C61EF4" w14:textId="77777777" w:rsidR="000F1E26" w:rsidRDefault="00000000">
            <w:pPr>
              <w:pStyle w:val="afffff5"/>
              <w:ind w:leftChars="50" w:left="105" w:rightChars="50" w:right="105" w:firstLineChars="0" w:firstLine="0"/>
              <w:rPr>
                <w:rFonts w:ascii="黑体" w:eastAsia="黑体" w:hAnsi="黑体" w:hint="eastAsia"/>
                <w:szCs w:val="21"/>
              </w:rPr>
            </w:pPr>
            <w:r>
              <w:rPr>
                <w:rFonts w:ascii="黑体" w:eastAsia="黑体" w:hAnsi="黑体" w:hint="eastAsia"/>
                <w:szCs w:val="21"/>
              </w:rPr>
              <w:t>图A.49 重心后移，双手于胸前搭腕，转身向前</w:t>
            </w:r>
          </w:p>
        </w:tc>
        <w:tc>
          <w:tcPr>
            <w:tcW w:w="2790" w:type="dxa"/>
            <w:shd w:val="clear" w:color="auto" w:fill="auto"/>
            <w:vAlign w:val="center"/>
          </w:tcPr>
          <w:p w14:paraId="269E391B" w14:textId="77777777" w:rsidR="000F1E26" w:rsidRDefault="00000000">
            <w:pPr>
              <w:pStyle w:val="afffff5"/>
              <w:ind w:leftChars="50" w:left="105" w:rightChars="50" w:right="105" w:firstLineChars="0" w:firstLine="0"/>
              <w:rPr>
                <w:rFonts w:ascii="黑体" w:eastAsia="黑体" w:hAnsi="黑体" w:hint="eastAsia"/>
                <w:szCs w:val="21"/>
              </w:rPr>
            </w:pPr>
            <w:r>
              <w:rPr>
                <w:rFonts w:ascii="黑体" w:eastAsia="黑体" w:hAnsi="黑体" w:hint="eastAsia"/>
                <w:szCs w:val="21"/>
              </w:rPr>
              <w:t>图A.50 重心右移，收左脚，搭腕下按，双手环抱下按</w:t>
            </w:r>
          </w:p>
        </w:tc>
        <w:tc>
          <w:tcPr>
            <w:tcW w:w="2790" w:type="dxa"/>
            <w:shd w:val="clear" w:color="auto" w:fill="auto"/>
            <w:vAlign w:val="center"/>
          </w:tcPr>
          <w:p w14:paraId="1F0178B5" w14:textId="77777777" w:rsidR="000F1E26" w:rsidRDefault="000F1E26">
            <w:pPr>
              <w:pStyle w:val="afffff5"/>
              <w:ind w:leftChars="50" w:left="105" w:rightChars="50" w:right="105" w:firstLineChars="0" w:firstLine="0"/>
            </w:pPr>
          </w:p>
        </w:tc>
      </w:tr>
    </w:tbl>
    <w:p w14:paraId="5A8426BD" w14:textId="77777777" w:rsidR="000F1E26" w:rsidRDefault="000F1E26">
      <w:pPr>
        <w:pStyle w:val="afffff5"/>
        <w:ind w:leftChars="50" w:left="105" w:rightChars="50" w:right="105" w:firstLine="420"/>
      </w:pPr>
    </w:p>
    <w:p w14:paraId="1ACF04FE" w14:textId="77777777" w:rsidR="000F1E26" w:rsidRDefault="00000000">
      <w:pPr>
        <w:pStyle w:val="afffffc"/>
        <w:spacing w:after="120"/>
      </w:pPr>
      <w:bookmarkStart w:id="71" w:name="BookMark6"/>
      <w:bookmarkStart w:id="72" w:name="_Toc201257406"/>
      <w:bookmarkEnd w:id="56"/>
      <w:r>
        <w:rPr>
          <w:rFonts w:hint="eastAsia"/>
          <w:spacing w:val="105"/>
        </w:rPr>
        <w:lastRenderedPageBreak/>
        <w:t>参考文</w:t>
      </w:r>
      <w:r>
        <w:rPr>
          <w:rFonts w:hint="eastAsia"/>
        </w:rPr>
        <w:t>献</w:t>
      </w:r>
      <w:bookmarkEnd w:id="72"/>
    </w:p>
    <w:p w14:paraId="2D97AD7F" w14:textId="04379148" w:rsidR="00C76DAD" w:rsidRDefault="00C76DAD" w:rsidP="00C76DAD">
      <w:pPr>
        <w:pStyle w:val="afffff5"/>
        <w:ind w:firstLine="420"/>
      </w:pPr>
      <w:r>
        <w:rPr>
          <w:rFonts w:hint="eastAsia"/>
        </w:rPr>
        <w:t>[</w:t>
      </w:r>
      <w:r w:rsidR="00BA7E40">
        <w:rPr>
          <w:rFonts w:hint="eastAsia"/>
        </w:rPr>
        <w:t>1</w:t>
      </w:r>
      <w:r>
        <w:rPr>
          <w:rFonts w:hint="eastAsia"/>
        </w:rPr>
        <w:t>]  T/CACM 001-2018.古本易筋经十二势导引法技术规范</w:t>
      </w:r>
    </w:p>
    <w:p w14:paraId="12FF4012" w14:textId="4172936C" w:rsidR="000F1E26" w:rsidRDefault="00000000">
      <w:pPr>
        <w:pStyle w:val="afffff5"/>
        <w:ind w:firstLine="420"/>
      </w:pPr>
      <w:r>
        <w:rPr>
          <w:rFonts w:hint="eastAsia"/>
        </w:rPr>
        <w:t>[</w:t>
      </w:r>
      <w:r w:rsidR="00BA7E40">
        <w:rPr>
          <w:rFonts w:hint="eastAsia"/>
        </w:rPr>
        <w:t>2</w:t>
      </w:r>
      <w:r>
        <w:rPr>
          <w:rFonts w:hint="eastAsia"/>
        </w:rPr>
        <w:t>]</w:t>
      </w:r>
      <w:r w:rsidR="00C76DAD">
        <w:rPr>
          <w:rFonts w:hint="eastAsia"/>
        </w:rPr>
        <w:t xml:space="preserve">  </w:t>
      </w:r>
      <w:r>
        <w:rPr>
          <w:rFonts w:hint="eastAsia"/>
        </w:rPr>
        <w:t>韦英才.实用壮医筋病学[M].南宁：广西科学技术出版社，2016.</w:t>
      </w:r>
    </w:p>
    <w:p w14:paraId="6549A411" w14:textId="591ED9D9" w:rsidR="000F1E26" w:rsidRDefault="00000000">
      <w:pPr>
        <w:pStyle w:val="afffff5"/>
        <w:ind w:firstLine="420"/>
      </w:pPr>
      <w:r>
        <w:rPr>
          <w:rFonts w:hint="eastAsia"/>
        </w:rPr>
        <w:t>[</w:t>
      </w:r>
      <w:r w:rsidR="00BA7E40">
        <w:rPr>
          <w:rFonts w:hint="eastAsia"/>
        </w:rPr>
        <w:t>3</w:t>
      </w:r>
      <w:r>
        <w:rPr>
          <w:rFonts w:hint="eastAsia"/>
        </w:rPr>
        <w:t>]</w:t>
      </w:r>
      <w:r w:rsidR="00C76DAD">
        <w:rPr>
          <w:rFonts w:hint="eastAsia"/>
        </w:rPr>
        <w:t xml:space="preserve">  </w:t>
      </w:r>
      <w:r>
        <w:rPr>
          <w:rFonts w:hint="eastAsia"/>
        </w:rPr>
        <w:t>黄瑾明,宋宁,黄凯编等.中国壮医针灸学[M].广西:广西民族出版社，2010.</w:t>
      </w:r>
    </w:p>
    <w:p w14:paraId="5527FC7D" w14:textId="470890EA" w:rsidR="000F1E26" w:rsidRDefault="00000000">
      <w:pPr>
        <w:pStyle w:val="afffff5"/>
        <w:ind w:firstLine="420"/>
      </w:pPr>
      <w:r>
        <w:rPr>
          <w:rFonts w:hint="eastAsia"/>
        </w:rPr>
        <w:t>[</w:t>
      </w:r>
      <w:r w:rsidR="00BA7E40">
        <w:rPr>
          <w:rFonts w:hint="eastAsia"/>
        </w:rPr>
        <w:t>4</w:t>
      </w:r>
      <w:r>
        <w:rPr>
          <w:rFonts w:hint="eastAsia"/>
        </w:rPr>
        <w:t>]</w:t>
      </w:r>
      <w:r w:rsidR="00C76DAD">
        <w:rPr>
          <w:rFonts w:hint="eastAsia"/>
        </w:rPr>
        <w:t xml:space="preserve">  </w:t>
      </w:r>
      <w:r>
        <w:rPr>
          <w:rFonts w:hint="eastAsia"/>
        </w:rPr>
        <w:t>林琴</w:t>
      </w:r>
      <w:r w:rsidR="00BA7E40">
        <w:rPr>
          <w:rFonts w:hint="eastAsia"/>
        </w:rPr>
        <w:t>,</w:t>
      </w:r>
      <w:r>
        <w:rPr>
          <w:rFonts w:hint="eastAsia"/>
        </w:rPr>
        <w:t>黄美芳</w:t>
      </w:r>
      <w:r w:rsidR="00BA7E40">
        <w:rPr>
          <w:rFonts w:hint="eastAsia"/>
        </w:rPr>
        <w:t>,</w:t>
      </w:r>
      <w:r>
        <w:rPr>
          <w:rFonts w:hint="eastAsia"/>
        </w:rPr>
        <w:t>蒋荞筱.壮医三气养生操与壮医养生[J].中国民族医药杂志，2020，26(7):75-76，80.</w:t>
      </w:r>
    </w:p>
    <w:p w14:paraId="7A0E18DB" w14:textId="3CBF9059" w:rsidR="000F1E26" w:rsidRDefault="00000000">
      <w:pPr>
        <w:pStyle w:val="afffff5"/>
        <w:ind w:firstLine="420"/>
      </w:pPr>
      <w:r>
        <w:rPr>
          <w:rFonts w:hint="eastAsia"/>
        </w:rPr>
        <w:t>[</w:t>
      </w:r>
      <w:r w:rsidR="00BA7E40">
        <w:rPr>
          <w:rFonts w:hint="eastAsia"/>
        </w:rPr>
        <w:t>5</w:t>
      </w:r>
      <w:r>
        <w:rPr>
          <w:rFonts w:hint="eastAsia"/>
        </w:rPr>
        <w:t>]</w:t>
      </w:r>
      <w:r w:rsidR="00C76DAD">
        <w:rPr>
          <w:rFonts w:hint="eastAsia"/>
        </w:rPr>
        <w:t xml:space="preserve">  </w:t>
      </w:r>
      <w:r>
        <w:rPr>
          <w:rFonts w:hint="eastAsia"/>
        </w:rPr>
        <w:t>韦东谊</w:t>
      </w:r>
      <w:r w:rsidR="00BA7E40">
        <w:rPr>
          <w:rFonts w:hint="eastAsia"/>
        </w:rPr>
        <w:t>,</w:t>
      </w:r>
      <w:r>
        <w:rPr>
          <w:rFonts w:hint="eastAsia"/>
        </w:rPr>
        <w:t>陈立群</w:t>
      </w:r>
      <w:r w:rsidR="00BA7E40">
        <w:rPr>
          <w:rFonts w:hint="eastAsia"/>
        </w:rPr>
        <w:t>,</w:t>
      </w:r>
      <w:r>
        <w:rPr>
          <w:rFonts w:hint="eastAsia"/>
        </w:rPr>
        <w:t>韦健等.“和嘘勒-导引术”壮医养生价值探析[J].中国体育科技，2024,45(1):21-23.</w:t>
      </w:r>
    </w:p>
    <w:p w14:paraId="696A9484" w14:textId="77777777" w:rsidR="000F1E26" w:rsidRDefault="00000000">
      <w:pPr>
        <w:jc w:val="center"/>
      </w:pPr>
      <w:bookmarkStart w:id="73" w:name="BookMark8"/>
      <w:bookmarkEnd w:id="71"/>
      <w:r>
        <w:rPr>
          <w:rFonts w:hint="eastAsia"/>
          <w:noProof/>
        </w:rPr>
        <w:drawing>
          <wp:inline distT="0" distB="0" distL="0" distR="0" wp14:anchorId="6BF9C54E" wp14:editId="681334E0">
            <wp:extent cx="1485900" cy="317500"/>
            <wp:effectExtent l="0" t="0" r="0" b="6350"/>
            <wp:docPr id="50" name="图片 50"/>
            <wp:cNvGraphicFramePr/>
            <a:graphic xmlns:a="http://schemas.openxmlformats.org/drawingml/2006/main">
              <a:graphicData uri="http://schemas.openxmlformats.org/drawingml/2006/picture">
                <pic:pic xmlns:pic="http://schemas.openxmlformats.org/drawingml/2006/picture">
                  <pic:nvPicPr>
                    <pic:cNvPr id="50" name="图片 50"/>
                    <pic:cNvPicPr/>
                  </pic:nvPicPr>
                  <pic:blipFill>
                    <a:blip r:embed="rId76">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73"/>
    </w:p>
    <w:sectPr w:rsidR="000F1E26" w:rsidSect="00AA14E5">
      <w:headerReference w:type="even" r:id="rId77"/>
      <w:headerReference w:type="default" r:id="rId78"/>
      <w:footerReference w:type="even" r:id="rId79"/>
      <w:footerReference w:type="default" r:id="rId80"/>
      <w:pgSz w:w="11906" w:h="16838"/>
      <w:pgMar w:top="1928" w:right="1134" w:bottom="1134" w:left="1134" w:header="1418" w:footer="1134" w:gutter="284"/>
      <w:cols w:space="425"/>
      <w:formProt w:val="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52EC8E" w14:textId="77777777" w:rsidR="000824E3" w:rsidRDefault="000824E3">
      <w:pPr>
        <w:spacing w:line="240" w:lineRule="auto"/>
      </w:pPr>
      <w:r>
        <w:separator/>
      </w:r>
    </w:p>
  </w:endnote>
  <w:endnote w:type="continuationSeparator" w:id="0">
    <w:p w14:paraId="0C3E9390" w14:textId="77777777" w:rsidR="000824E3" w:rsidRDefault="000824E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AF5577" w14:textId="77777777" w:rsidR="000F1E26" w:rsidRDefault="00000000">
    <w:pPr>
      <w:pStyle w:val="afffe"/>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819D97" w14:textId="77777777" w:rsidR="00AA14E5" w:rsidRDefault="00AA14E5">
    <w:pPr>
      <w:pStyle w:val="afff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297361" w14:textId="77777777" w:rsidR="000F1E26" w:rsidRDefault="000F1E26">
    <w:pPr>
      <w:pStyle w:val="afffe"/>
      <w:ind w:right="720"/>
      <w:jc w:val="both"/>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25F3AE" w14:textId="419A4527" w:rsidR="000F1E26" w:rsidRPr="00AA14E5" w:rsidRDefault="00AA14E5" w:rsidP="00AA14E5">
    <w:pPr>
      <w:pStyle w:val="afffff1"/>
    </w:pPr>
    <w:r>
      <w:fldChar w:fldCharType="begin"/>
    </w:r>
    <w:r>
      <w:instrText xml:space="preserve"> PAGE   \* MERGEFORMAT \* MERGEFORMAT </w:instrText>
    </w:r>
    <w:r>
      <w:fldChar w:fldCharType="separate"/>
    </w:r>
    <w:r>
      <w:rPr>
        <w:noProof/>
      </w:rPr>
      <w:t>II</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68E15A" w14:textId="77777777" w:rsidR="000F1E26" w:rsidRDefault="00000000" w:rsidP="00AA14E5">
    <w:pPr>
      <w:pStyle w:val="afffff2"/>
    </w:pPr>
    <w:r>
      <w:fldChar w:fldCharType="begin"/>
    </w:r>
    <w:r>
      <w:instrText>PAGE   \* MERGEFORMAT</w:instrText>
    </w:r>
    <w:r>
      <w:fldChar w:fldCharType="separate"/>
    </w:r>
    <w:r>
      <w:rPr>
        <w:lang w:val="zh-CN"/>
      </w:rPr>
      <w:t>I</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E2A7F6" w14:textId="13FC12C6" w:rsidR="00AA14E5" w:rsidRPr="00AA14E5" w:rsidRDefault="00AA14E5" w:rsidP="00AA14E5">
    <w:pPr>
      <w:pStyle w:val="afffff1"/>
    </w:pPr>
    <w:r>
      <w:fldChar w:fldCharType="begin"/>
    </w:r>
    <w:r>
      <w:instrText xml:space="preserve"> PAGE   \* MERGEFORMAT \* MERGEFORMAT </w:instrText>
    </w:r>
    <w:r>
      <w:fldChar w:fldCharType="separate"/>
    </w:r>
    <w:r>
      <w:rPr>
        <w:noProof/>
      </w:rPr>
      <w:t>I</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2DC803" w14:textId="77777777" w:rsidR="00AA14E5" w:rsidRDefault="00AA14E5" w:rsidP="00AA14E5">
    <w:pPr>
      <w:pStyle w:val="afffff2"/>
    </w:pPr>
    <w:r>
      <w:fldChar w:fldCharType="begin"/>
    </w:r>
    <w:r>
      <w:instrText>PAGE   \* MERGEFORMAT</w:instrText>
    </w:r>
    <w:r>
      <w:fldChar w:fldCharType="separate"/>
    </w:r>
    <w:r>
      <w:rPr>
        <w:lang w:val="zh-CN"/>
      </w:rPr>
      <w:t>I</w:t>
    </w:r>
    <w: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FF72F" w14:textId="6A3F6DFF" w:rsidR="000F1E26" w:rsidRPr="00AA14E5" w:rsidRDefault="00AA14E5" w:rsidP="00AA14E5">
    <w:pPr>
      <w:pStyle w:val="afffff1"/>
    </w:pPr>
    <w:r>
      <w:fldChar w:fldCharType="begin"/>
    </w:r>
    <w:r>
      <w:instrText xml:space="preserve"> PAGE   \* MERGEFORMAT \* MERGEFORMAT </w:instrText>
    </w:r>
    <w:r>
      <w:fldChar w:fldCharType="separate"/>
    </w:r>
    <w:r>
      <w:rPr>
        <w:noProof/>
      </w:rPr>
      <w:t>2</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FF9F79" w14:textId="77777777" w:rsidR="000F1E26" w:rsidRDefault="00000000" w:rsidP="00AA14E5">
    <w:pPr>
      <w:pStyle w:val="afffff2"/>
    </w:pPr>
    <w:r>
      <w:fldChar w:fldCharType="begin"/>
    </w:r>
    <w:r>
      <w:instrText>PAGE   \* MERGEFORMAT</w:instrText>
    </w:r>
    <w:r>
      <w:fldChar w:fldCharType="separate"/>
    </w:r>
    <w:r>
      <w:rPr>
        <w:lang w:val="zh-CN"/>
      </w:rPr>
      <w:t>3</w:t>
    </w:r>
    <w: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AF57F3" w14:textId="60D484F4" w:rsidR="000F1E26" w:rsidRPr="00AA14E5" w:rsidRDefault="00AA14E5" w:rsidP="00AA14E5">
    <w:pPr>
      <w:pStyle w:val="afffff1"/>
    </w:pPr>
    <w:r>
      <w:fldChar w:fldCharType="begin"/>
    </w:r>
    <w:r>
      <w:instrText xml:space="preserve"> PAGE   \* MERGEFORMAT \* MERGEFORMAT </w:instrText>
    </w:r>
    <w:r>
      <w:fldChar w:fldCharType="separate"/>
    </w:r>
    <w:r>
      <w:rPr>
        <w:noProof/>
      </w:rPr>
      <w:t>10</w:t>
    </w:r>
    <w: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035C0D" w14:textId="77777777" w:rsidR="000F1E26" w:rsidRDefault="00000000" w:rsidP="00AA14E5">
    <w:pPr>
      <w:pStyle w:val="afffff2"/>
    </w:pPr>
    <w:r>
      <w:fldChar w:fldCharType="begin"/>
    </w:r>
    <w:r>
      <w:instrText>PAGE   \* MERGEFORMAT</w:instrText>
    </w:r>
    <w:r>
      <w:fldChar w:fldCharType="separate"/>
    </w:r>
    <w:r>
      <w:rPr>
        <w:lang w:val="zh-CN"/>
      </w:rPr>
      <w:t>11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2A177F" w14:textId="77777777" w:rsidR="000824E3" w:rsidRDefault="000824E3">
      <w:pPr>
        <w:spacing w:line="240" w:lineRule="auto"/>
      </w:pPr>
      <w:r>
        <w:separator/>
      </w:r>
    </w:p>
  </w:footnote>
  <w:footnote w:type="continuationSeparator" w:id="0">
    <w:p w14:paraId="5F36F45C" w14:textId="77777777" w:rsidR="000824E3" w:rsidRDefault="000824E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5B5D3F" w14:textId="77777777" w:rsidR="00AA14E5" w:rsidRDefault="00AA14E5">
    <w:pPr>
      <w:pStyle w:val="affff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9D2A87" w14:textId="77777777" w:rsidR="000F1E26" w:rsidRDefault="00000000">
    <w:pPr>
      <w:pStyle w:val="affff0"/>
      <w:wordWrap w:val="0"/>
      <w:jc w:val="right"/>
      <w:rPr>
        <w:rFonts w:ascii="黑体" w:eastAsia="黑体" w:hAnsi="黑体" w:hint="eastAsia"/>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807EB8" w14:textId="77777777" w:rsidR="000F1E26" w:rsidRDefault="000F1E26">
    <w:pPr>
      <w:pStyle w:val="affff0"/>
      <w:jc w:val="both"/>
      <w:rPr>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40F1C6" w14:textId="7870E075" w:rsidR="000F1E26" w:rsidRPr="00AA14E5" w:rsidRDefault="00AA14E5" w:rsidP="00AA14E5">
    <w:pPr>
      <w:pStyle w:val="afffffb"/>
      <w:rPr>
        <w:rFonts w:hint="eastAsia"/>
      </w:rPr>
    </w:pPr>
    <w:r>
      <w:rPr>
        <w:rFonts w:hint="eastAsia"/>
      </w:rPr>
      <w:fldChar w:fldCharType="begin"/>
    </w:r>
    <w:r>
      <w:rPr>
        <w:rFonts w:hint="eastAsia"/>
      </w:rPr>
      <w:instrText xml:space="preserve"> </w:instrText>
    </w:r>
    <w:r>
      <w:instrText>STYLEREF  标准文件_文件编号 \* MERGEFORMAT</w:instrText>
    </w:r>
    <w:r>
      <w:rPr>
        <w:rFonts w:hint="eastAsia"/>
      </w:rPr>
      <w:instrText xml:space="preserve"> </w:instrText>
    </w:r>
    <w:r>
      <w:rPr>
        <w:rFonts w:hint="eastAsia"/>
      </w:rPr>
      <w:fldChar w:fldCharType="separate"/>
    </w:r>
    <w:r>
      <w:rPr>
        <w:rFonts w:hint="eastAsia"/>
        <w:noProof/>
      </w:rPr>
      <w:t>T/GXAS XXXX—XXXX</w:t>
    </w:r>
    <w:r>
      <w:rPr>
        <w:rFonts w:hint="eastAsia"/>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647FD1" w14:textId="15E1A11C" w:rsidR="000F1E26" w:rsidRDefault="00000000" w:rsidP="00AA14E5">
    <w:pPr>
      <w:pStyle w:val="afffffa"/>
      <w:rPr>
        <w:rFonts w:hint="eastAsia"/>
      </w:rPr>
    </w:pPr>
    <w:r>
      <w:fldChar w:fldCharType="begin"/>
    </w:r>
    <w:r>
      <w:instrText xml:space="preserve"> STYLEREF  标准文件_文件编号  \* MERGEFORMAT </w:instrText>
    </w:r>
    <w:r>
      <w:fldChar w:fldCharType="separate"/>
    </w:r>
    <w:r w:rsidR="00AA14E5">
      <w:rPr>
        <w:rFonts w:hint="eastAsia"/>
        <w:noProof/>
      </w:rPr>
      <w:t>T/GXAS XXXX—XXXX</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E3AF39" w14:textId="05BD51A4" w:rsidR="00AA14E5" w:rsidRPr="00AA14E5" w:rsidRDefault="00AA14E5" w:rsidP="00AA14E5">
    <w:pPr>
      <w:pStyle w:val="afffffb"/>
      <w:rPr>
        <w:rFonts w:hint="eastAsia"/>
      </w:rPr>
    </w:pPr>
    <w:r>
      <w:rPr>
        <w:rFonts w:hint="eastAsia"/>
      </w:rPr>
      <w:fldChar w:fldCharType="begin"/>
    </w:r>
    <w:r>
      <w:rPr>
        <w:rFonts w:hint="eastAsia"/>
      </w:rPr>
      <w:instrText xml:space="preserve"> STYLEREF  标准文件_文件编号 \* MERGEFORMAT </w:instrText>
    </w:r>
    <w:r>
      <w:rPr>
        <w:rFonts w:hint="eastAsia"/>
      </w:rPr>
      <w:fldChar w:fldCharType="separate"/>
    </w:r>
    <w:r>
      <w:rPr>
        <w:rFonts w:hint="eastAsia"/>
        <w:noProof/>
      </w:rPr>
      <w:t>T/GXAS XXXX—XXXX</w:t>
    </w:r>
    <w:r>
      <w:rPr>
        <w:rFonts w:hint="eastAsia"/>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F6058A" w14:textId="77777777" w:rsidR="00AA14E5" w:rsidRDefault="00AA14E5" w:rsidP="00AA14E5">
    <w:pPr>
      <w:pStyle w:val="afffffa"/>
      <w:rPr>
        <w:rFonts w:hint="eastAsia"/>
      </w:rPr>
    </w:pPr>
    <w:r>
      <w:fldChar w:fldCharType="begin"/>
    </w:r>
    <w:r>
      <w:instrText xml:space="preserve"> STYLEREF  标准文件_文件编号  \* MERGEFORMAT </w:instrText>
    </w:r>
    <w:r>
      <w:fldChar w:fldCharType="separate"/>
    </w:r>
    <w:r>
      <w:rPr>
        <w:rFonts w:hint="eastAsia"/>
        <w:noProof/>
      </w:rPr>
      <w:t>T/GXAS XXXX—XXXX</w:t>
    </w:r>
    <w: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10F0B9" w14:textId="701E9FF2" w:rsidR="000F1E26" w:rsidRPr="00AA14E5" w:rsidRDefault="00AA14E5" w:rsidP="00AA14E5">
    <w:pPr>
      <w:pStyle w:val="afffffb"/>
      <w:rPr>
        <w:rFonts w:hint="eastAsia"/>
      </w:rPr>
    </w:pPr>
    <w:r>
      <w:rPr>
        <w:rFonts w:hint="eastAsia"/>
      </w:rPr>
      <w:fldChar w:fldCharType="begin"/>
    </w:r>
    <w:r>
      <w:rPr>
        <w:rFonts w:hint="eastAsia"/>
      </w:rPr>
      <w:instrText xml:space="preserve"> </w:instrText>
    </w:r>
    <w:r>
      <w:instrText>STYLEREF  标准文件_文件编号 \* MERGEFORMAT</w:instrText>
    </w:r>
    <w:r>
      <w:rPr>
        <w:rFonts w:hint="eastAsia"/>
      </w:rPr>
      <w:instrText xml:space="preserve"> </w:instrText>
    </w:r>
    <w:r>
      <w:rPr>
        <w:rFonts w:hint="eastAsia"/>
      </w:rPr>
      <w:fldChar w:fldCharType="separate"/>
    </w:r>
    <w:r>
      <w:rPr>
        <w:rFonts w:hint="eastAsia"/>
        <w:noProof/>
      </w:rPr>
      <w:t>T/GXAS XXXX—XXXX</w:t>
    </w:r>
    <w:r>
      <w:rPr>
        <w:rFonts w:hint="eastAsia"/>
      </w:rP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5D4019" w14:textId="51A38A3A" w:rsidR="000F1E26" w:rsidRDefault="00000000" w:rsidP="00AA14E5">
    <w:pPr>
      <w:pStyle w:val="afffffa"/>
      <w:rPr>
        <w:rFonts w:hint="eastAsia"/>
      </w:rPr>
    </w:pPr>
    <w:r>
      <w:fldChar w:fldCharType="begin"/>
    </w:r>
    <w:r>
      <w:instrText xml:space="preserve"> STYLEREF  标准文件_文件编号  \* MERGEFORMAT </w:instrText>
    </w:r>
    <w:r>
      <w:fldChar w:fldCharType="separate"/>
    </w:r>
    <w:r w:rsidR="00AA14E5">
      <w:rPr>
        <w:rFonts w:hint="eastAsia"/>
        <w:noProof/>
      </w:rPr>
      <w:t>T/GXAS XXXX—XXXX</w:t>
    </w:r>
    <w: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CE34E7" w14:textId="14765A94" w:rsidR="000F1E26" w:rsidRPr="00AA14E5" w:rsidRDefault="00AA14E5" w:rsidP="00AA14E5">
    <w:pPr>
      <w:pStyle w:val="afffffb"/>
      <w:rPr>
        <w:rFonts w:hint="eastAsia"/>
      </w:rPr>
    </w:pPr>
    <w:r>
      <w:rPr>
        <w:rFonts w:hint="eastAsia"/>
      </w:rPr>
      <w:fldChar w:fldCharType="begin"/>
    </w:r>
    <w:r>
      <w:rPr>
        <w:rFonts w:hint="eastAsia"/>
      </w:rPr>
      <w:instrText xml:space="preserve"> </w:instrText>
    </w:r>
    <w:r>
      <w:instrText>STYLEREF  标准文件_文件编号 \* MERGEFORMAT</w:instrText>
    </w:r>
    <w:r>
      <w:rPr>
        <w:rFonts w:hint="eastAsia"/>
      </w:rPr>
      <w:instrText xml:space="preserve"> </w:instrText>
    </w:r>
    <w:r>
      <w:rPr>
        <w:rFonts w:hint="eastAsia"/>
      </w:rPr>
      <w:fldChar w:fldCharType="separate"/>
    </w:r>
    <w:r>
      <w:rPr>
        <w:rFonts w:hint="eastAsia"/>
        <w:noProof/>
      </w:rPr>
      <w:t>T/GXAS XXXX—XXXX</w:t>
    </w:r>
    <w:r>
      <w:rPr>
        <w:rFonts w:hint="eastAsia"/>
      </w:rP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AA6438" w14:textId="4530F38E" w:rsidR="000F1E26" w:rsidRDefault="00000000" w:rsidP="00AA14E5">
    <w:pPr>
      <w:pStyle w:val="afffffa"/>
      <w:rPr>
        <w:rFonts w:hint="eastAsia"/>
      </w:rPr>
    </w:pPr>
    <w:r>
      <w:fldChar w:fldCharType="begin"/>
    </w:r>
    <w:r>
      <w:instrText xml:space="preserve"> STYLEREF  标准文件_文件编号  \* MERGEFORMAT </w:instrText>
    </w:r>
    <w:r>
      <w:fldChar w:fldCharType="separate"/>
    </w:r>
    <w:r w:rsidR="00AA14E5">
      <w:rPr>
        <w:rFonts w:hint="eastAsia"/>
        <w:noProof/>
      </w:rPr>
      <w:t>T/GXAS XXXX—XXXX</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15:restartNumberingAfterBreak="0">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15:restartNumberingAfterBreak="0">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15:restartNumberingAfterBreak="0">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15:restartNumberingAfterBreak="0">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15:restartNumberingAfterBreak="0">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15:restartNumberingAfterBreak="0">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15:restartNumberingAfterBreak="0">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15:restartNumberingAfterBreak="0">
    <w:nsid w:val="2C5917C3"/>
    <w:multiLevelType w:val="multilevel"/>
    <w:tmpl w:val="2C5917C3"/>
    <w:lvl w:ilvl="0">
      <w:start w:val="1"/>
      <w:numFmt w:val="none"/>
      <w:pStyle w:val="af2"/>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1" w15:restartNumberingAfterBreak="0">
    <w:nsid w:val="32F04FB2"/>
    <w:multiLevelType w:val="multilevel"/>
    <w:tmpl w:val="32F04FB2"/>
    <w:lvl w:ilvl="0">
      <w:start w:val="1"/>
      <w:numFmt w:val="lowerLetter"/>
      <w:pStyle w:val="af4"/>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15:restartNumberingAfterBreak="0">
    <w:nsid w:val="44C50F90"/>
    <w:multiLevelType w:val="multilevel"/>
    <w:tmpl w:val="44C50F90"/>
    <w:lvl w:ilvl="0">
      <w:start w:val="1"/>
      <w:numFmt w:val="lowerLetter"/>
      <w:pStyle w:val="af5"/>
      <w:lvlText w:val="%1)"/>
      <w:lvlJc w:val="left"/>
      <w:pPr>
        <w:tabs>
          <w:tab w:val="left" w:pos="851"/>
        </w:tabs>
        <w:ind w:left="851" w:hanging="426"/>
      </w:pPr>
      <w:rPr>
        <w:rFonts w:ascii="宋体" w:eastAsia="宋体" w:hAnsi="Times New Roman" w:hint="eastAsia"/>
        <w:sz w:val="21"/>
      </w:rPr>
    </w:lvl>
    <w:lvl w:ilvl="1">
      <w:start w:val="1"/>
      <w:numFmt w:val="decimal"/>
      <w:pStyle w:val="af6"/>
      <w:lvlText w:val="%2)"/>
      <w:lvlJc w:val="left"/>
      <w:pPr>
        <w:tabs>
          <w:tab w:val="left"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3" w15:restartNumberingAfterBreak="0">
    <w:nsid w:val="48802D1C"/>
    <w:multiLevelType w:val="multilevel"/>
    <w:tmpl w:val="48802D1C"/>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15:restartNumberingAfterBreak="0">
    <w:nsid w:val="4B733A5F"/>
    <w:multiLevelType w:val="multilevel"/>
    <w:tmpl w:val="4B733A5F"/>
    <w:lvl w:ilvl="0">
      <w:start w:val="1"/>
      <w:numFmt w:val="decimal"/>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5" w15:restartNumberingAfterBreak="0">
    <w:nsid w:val="4E5D0534"/>
    <w:multiLevelType w:val="multilevel"/>
    <w:tmpl w:val="4E5D0534"/>
    <w:lvl w:ilvl="0">
      <w:start w:val="1"/>
      <w:numFmt w:val="decimal"/>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6" w15:restartNumberingAfterBreak="0">
    <w:nsid w:val="54632751"/>
    <w:multiLevelType w:val="multilevel"/>
    <w:tmpl w:val="54632751"/>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17" w15:restartNumberingAfterBreak="0">
    <w:nsid w:val="557C2AF5"/>
    <w:multiLevelType w:val="multilevel"/>
    <w:tmpl w:val="557C2AF5"/>
    <w:lvl w:ilvl="0">
      <w:start w:val="1"/>
      <w:numFmt w:val="decimal"/>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8" w15:restartNumberingAfterBreak="0">
    <w:nsid w:val="5603797C"/>
    <w:multiLevelType w:val="multilevel"/>
    <w:tmpl w:val="5603797C"/>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564D2089"/>
    <w:multiLevelType w:val="multilevel"/>
    <w:tmpl w:val="564D2089"/>
    <w:lvl w:ilvl="0">
      <w:start w:val="1"/>
      <w:numFmt w:val="none"/>
      <w:pStyle w:val="aff0"/>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0" w15:restartNumberingAfterBreak="0">
    <w:nsid w:val="644622F9"/>
    <w:multiLevelType w:val="multilevel"/>
    <w:tmpl w:val="644622F9"/>
    <w:lvl w:ilvl="0">
      <w:start w:val="1"/>
      <w:numFmt w:val="upperRoman"/>
      <w:pStyle w:val="aff1"/>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1" w15:restartNumberingAfterBreak="0">
    <w:nsid w:val="646260FA"/>
    <w:multiLevelType w:val="multilevel"/>
    <w:tmpl w:val="646260FA"/>
    <w:lvl w:ilvl="0">
      <w:start w:val="1"/>
      <w:numFmt w:val="decimal"/>
      <w:pStyle w:val="aff2"/>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2" w15:restartNumberingAfterBreak="0">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15:restartNumberingAfterBreak="0">
    <w:nsid w:val="657D3FBC"/>
    <w:multiLevelType w:val="multilevel"/>
    <w:tmpl w:val="657D3FBC"/>
    <w:lvl w:ilvl="0">
      <w:start w:val="1"/>
      <w:numFmt w:val="upperLetter"/>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4" w15:restartNumberingAfterBreak="0">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15:restartNumberingAfterBreak="0">
    <w:nsid w:val="6CA41985"/>
    <w:multiLevelType w:val="multilevel"/>
    <w:tmpl w:val="6CA41985"/>
    <w:lvl w:ilvl="0">
      <w:start w:val="1"/>
      <w:numFmt w:val="decimal"/>
      <w:pStyle w:val="aff9"/>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6" w15:restartNumberingAfterBreak="0">
    <w:nsid w:val="6CE42AC1"/>
    <w:multiLevelType w:val="multilevel"/>
    <w:tmpl w:val="6CE42AC1"/>
    <w:lvl w:ilvl="0">
      <w:start w:val="1"/>
      <w:numFmt w:val="lowerLetter"/>
      <w:pStyle w:val="affa"/>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6CEA2025"/>
    <w:multiLevelType w:val="multilevel"/>
    <w:tmpl w:val="6CEA2025"/>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8" w15:restartNumberingAfterBreak="0">
    <w:nsid w:val="6DBF04F4"/>
    <w:multiLevelType w:val="multilevel"/>
    <w:tmpl w:val="6DBF04F4"/>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29" w15:restartNumberingAfterBreak="0">
    <w:nsid w:val="6DF35F19"/>
    <w:multiLevelType w:val="multilevel"/>
    <w:tmpl w:val="6DF35F19"/>
    <w:lvl w:ilvl="0">
      <w:start w:val="1"/>
      <w:numFmt w:val="decimal"/>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0" w15:restartNumberingAfterBreak="0">
    <w:nsid w:val="76933334"/>
    <w:multiLevelType w:val="multilevel"/>
    <w:tmpl w:val="76933334"/>
    <w:lvl w:ilvl="0">
      <w:start w:val="1"/>
      <w:numFmt w:val="none"/>
      <w:pStyle w:val="afff4"/>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16cid:durableId="172376032">
    <w:abstractNumId w:val="0"/>
  </w:num>
  <w:num w:numId="2" w16cid:durableId="1989169613">
    <w:abstractNumId w:val="27"/>
  </w:num>
  <w:num w:numId="3" w16cid:durableId="1086534364">
    <w:abstractNumId w:val="5"/>
  </w:num>
  <w:num w:numId="4" w16cid:durableId="2043628232">
    <w:abstractNumId w:val="23"/>
  </w:num>
  <w:num w:numId="5" w16cid:durableId="1647856453">
    <w:abstractNumId w:val="18"/>
  </w:num>
  <w:num w:numId="6" w16cid:durableId="548301669">
    <w:abstractNumId w:val="13"/>
  </w:num>
  <w:num w:numId="7" w16cid:durableId="883710683">
    <w:abstractNumId w:val="8"/>
  </w:num>
  <w:num w:numId="8" w16cid:durableId="450056382">
    <w:abstractNumId w:val="3"/>
  </w:num>
  <w:num w:numId="9" w16cid:durableId="639307357">
    <w:abstractNumId w:val="9"/>
  </w:num>
  <w:num w:numId="10" w16cid:durableId="1167286357">
    <w:abstractNumId w:val="16"/>
  </w:num>
  <w:num w:numId="11" w16cid:durableId="438912518">
    <w:abstractNumId w:val="25"/>
  </w:num>
  <w:num w:numId="12" w16cid:durableId="1992951553">
    <w:abstractNumId w:val="11"/>
  </w:num>
  <w:num w:numId="13" w16cid:durableId="1854570033">
    <w:abstractNumId w:val="12"/>
  </w:num>
  <w:num w:numId="14" w16cid:durableId="318965871">
    <w:abstractNumId w:val="7"/>
  </w:num>
  <w:num w:numId="15" w16cid:durableId="673730897">
    <w:abstractNumId w:val="19"/>
  </w:num>
  <w:num w:numId="16" w16cid:durableId="1892230875">
    <w:abstractNumId w:val="21"/>
  </w:num>
  <w:num w:numId="17" w16cid:durableId="1894849886">
    <w:abstractNumId w:val="17"/>
  </w:num>
  <w:num w:numId="18" w16cid:durableId="1552038255">
    <w:abstractNumId w:val="29"/>
  </w:num>
  <w:num w:numId="19" w16cid:durableId="2100984483">
    <w:abstractNumId w:val="15"/>
  </w:num>
  <w:num w:numId="20" w16cid:durableId="907615725">
    <w:abstractNumId w:val="1"/>
  </w:num>
  <w:num w:numId="21" w16cid:durableId="452213856">
    <w:abstractNumId w:val="10"/>
  </w:num>
  <w:num w:numId="22" w16cid:durableId="1015769111">
    <w:abstractNumId w:val="30"/>
  </w:num>
  <w:num w:numId="23" w16cid:durableId="1731919961">
    <w:abstractNumId w:val="20"/>
  </w:num>
  <w:num w:numId="24" w16cid:durableId="1565943478">
    <w:abstractNumId w:val="6"/>
  </w:num>
  <w:num w:numId="25" w16cid:durableId="1643802692">
    <w:abstractNumId w:val="26"/>
  </w:num>
  <w:num w:numId="26" w16cid:durableId="959840588">
    <w:abstractNumId w:val="28"/>
  </w:num>
  <w:num w:numId="27" w16cid:durableId="905995747">
    <w:abstractNumId w:val="2"/>
  </w:num>
  <w:num w:numId="28" w16cid:durableId="1534029824">
    <w:abstractNumId w:val="4"/>
  </w:num>
  <w:num w:numId="29" w16cid:durableId="117534398">
    <w:abstractNumId w:val="14"/>
  </w:num>
  <w:num w:numId="30" w16cid:durableId="343435458">
    <w:abstractNumId w:val="24"/>
  </w:num>
  <w:num w:numId="31" w16cid:durableId="1324162127">
    <w:abstractNumId w:val="22"/>
  </w:num>
  <w:num w:numId="32" w16cid:durableId="134971640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70644788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29695759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7700096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06964590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1"/>
  <w:bordersDoNotSurroundHeader/>
  <w:bordersDoNotSurroundFooter/>
  <w:proofState w:spelling="clean"/>
  <w:attachedTemplate r:id="rId1"/>
  <w:documentProtection w:edit="forms" w:enforcement="0"/>
  <w:defaultTabStop w:val="420"/>
  <w:evenAndOddHeaders/>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7027"/>
    <w:rsid w:val="0000040A"/>
    <w:rsid w:val="00000A94"/>
    <w:rsid w:val="00001972"/>
    <w:rsid w:val="00001D9A"/>
    <w:rsid w:val="00007B3A"/>
    <w:rsid w:val="000107E0"/>
    <w:rsid w:val="00011FDE"/>
    <w:rsid w:val="00012FFD"/>
    <w:rsid w:val="00014162"/>
    <w:rsid w:val="00014340"/>
    <w:rsid w:val="00016A9C"/>
    <w:rsid w:val="00022184"/>
    <w:rsid w:val="00022762"/>
    <w:rsid w:val="000238E0"/>
    <w:rsid w:val="000249DB"/>
    <w:rsid w:val="0002595E"/>
    <w:rsid w:val="000303C3"/>
    <w:rsid w:val="0003086B"/>
    <w:rsid w:val="000331D3"/>
    <w:rsid w:val="000346A5"/>
    <w:rsid w:val="000359C3"/>
    <w:rsid w:val="00035A7D"/>
    <w:rsid w:val="000365ED"/>
    <w:rsid w:val="00041AE5"/>
    <w:rsid w:val="0004249A"/>
    <w:rsid w:val="00043282"/>
    <w:rsid w:val="00044286"/>
    <w:rsid w:val="00047F28"/>
    <w:rsid w:val="000503AA"/>
    <w:rsid w:val="000506A1"/>
    <w:rsid w:val="0005135F"/>
    <w:rsid w:val="000515DD"/>
    <w:rsid w:val="0005265A"/>
    <w:rsid w:val="000539DD"/>
    <w:rsid w:val="00053BD3"/>
    <w:rsid w:val="000556ED"/>
    <w:rsid w:val="00055FE2"/>
    <w:rsid w:val="0005616F"/>
    <w:rsid w:val="00060C2E"/>
    <w:rsid w:val="00061033"/>
    <w:rsid w:val="000619E9"/>
    <w:rsid w:val="000622D4"/>
    <w:rsid w:val="00062792"/>
    <w:rsid w:val="0006357D"/>
    <w:rsid w:val="00067F1E"/>
    <w:rsid w:val="00071CC0"/>
    <w:rsid w:val="00071CFC"/>
    <w:rsid w:val="00073C8C"/>
    <w:rsid w:val="00077B64"/>
    <w:rsid w:val="00080A1C"/>
    <w:rsid w:val="00082317"/>
    <w:rsid w:val="000824E3"/>
    <w:rsid w:val="00083D2C"/>
    <w:rsid w:val="00084C8D"/>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B060F"/>
    <w:rsid w:val="000B1592"/>
    <w:rsid w:val="000B1FF2"/>
    <w:rsid w:val="000B3CDA"/>
    <w:rsid w:val="000B6A0B"/>
    <w:rsid w:val="000C0F6C"/>
    <w:rsid w:val="000C11DB"/>
    <w:rsid w:val="000C1492"/>
    <w:rsid w:val="000C2180"/>
    <w:rsid w:val="000C2FBD"/>
    <w:rsid w:val="000C4B41"/>
    <w:rsid w:val="000C57D6"/>
    <w:rsid w:val="000C6362"/>
    <w:rsid w:val="000C7666"/>
    <w:rsid w:val="000D0A9C"/>
    <w:rsid w:val="000D1795"/>
    <w:rsid w:val="000D329A"/>
    <w:rsid w:val="000D4B9C"/>
    <w:rsid w:val="000D4EB6"/>
    <w:rsid w:val="000D753B"/>
    <w:rsid w:val="000E4C9E"/>
    <w:rsid w:val="000E6FD7"/>
    <w:rsid w:val="000E7144"/>
    <w:rsid w:val="000F06E1"/>
    <w:rsid w:val="000F0E3C"/>
    <w:rsid w:val="000F19D5"/>
    <w:rsid w:val="000F1E26"/>
    <w:rsid w:val="000F4050"/>
    <w:rsid w:val="000F4AEA"/>
    <w:rsid w:val="000F67E9"/>
    <w:rsid w:val="00104926"/>
    <w:rsid w:val="00113B1E"/>
    <w:rsid w:val="0011711C"/>
    <w:rsid w:val="001219D4"/>
    <w:rsid w:val="00124E4F"/>
    <w:rsid w:val="001260B7"/>
    <w:rsid w:val="001265CB"/>
    <w:rsid w:val="001304FC"/>
    <w:rsid w:val="001321AD"/>
    <w:rsid w:val="001321C6"/>
    <w:rsid w:val="001325C4"/>
    <w:rsid w:val="00133010"/>
    <w:rsid w:val="001338EE"/>
    <w:rsid w:val="00133AAE"/>
    <w:rsid w:val="00135323"/>
    <w:rsid w:val="001356C4"/>
    <w:rsid w:val="00137565"/>
    <w:rsid w:val="00141114"/>
    <w:rsid w:val="00142969"/>
    <w:rsid w:val="001446C2"/>
    <w:rsid w:val="001457E7"/>
    <w:rsid w:val="00145D9D"/>
    <w:rsid w:val="00146388"/>
    <w:rsid w:val="001529E5"/>
    <w:rsid w:val="00152FB3"/>
    <w:rsid w:val="00153A85"/>
    <w:rsid w:val="00153C7E"/>
    <w:rsid w:val="001564D5"/>
    <w:rsid w:val="00156555"/>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87A0B"/>
    <w:rsid w:val="00190087"/>
    <w:rsid w:val="001913C4"/>
    <w:rsid w:val="0019348F"/>
    <w:rsid w:val="00193A07"/>
    <w:rsid w:val="00194C95"/>
    <w:rsid w:val="00195C34"/>
    <w:rsid w:val="00196EF5"/>
    <w:rsid w:val="001A1A53"/>
    <w:rsid w:val="001A234A"/>
    <w:rsid w:val="001A4CF3"/>
    <w:rsid w:val="001A6696"/>
    <w:rsid w:val="001A701D"/>
    <w:rsid w:val="001B06E8"/>
    <w:rsid w:val="001B7002"/>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2508"/>
    <w:rsid w:val="001F3742"/>
    <w:rsid w:val="001F4816"/>
    <w:rsid w:val="001F5C6F"/>
    <w:rsid w:val="001F69B4"/>
    <w:rsid w:val="001F77C7"/>
    <w:rsid w:val="00200183"/>
    <w:rsid w:val="00200333"/>
    <w:rsid w:val="0020107D"/>
    <w:rsid w:val="00202AA4"/>
    <w:rsid w:val="002031F7"/>
    <w:rsid w:val="002040E6"/>
    <w:rsid w:val="0020527B"/>
    <w:rsid w:val="00205F2C"/>
    <w:rsid w:val="00210B15"/>
    <w:rsid w:val="002142EA"/>
    <w:rsid w:val="00215ADD"/>
    <w:rsid w:val="002204BB"/>
    <w:rsid w:val="00221B79"/>
    <w:rsid w:val="00221C6B"/>
    <w:rsid w:val="002253A1"/>
    <w:rsid w:val="00225CF8"/>
    <w:rsid w:val="0022794E"/>
    <w:rsid w:val="00233D64"/>
    <w:rsid w:val="0023482A"/>
    <w:rsid w:val="002359CB"/>
    <w:rsid w:val="00236C47"/>
    <w:rsid w:val="00243540"/>
    <w:rsid w:val="0024497B"/>
    <w:rsid w:val="0024515B"/>
    <w:rsid w:val="00246021"/>
    <w:rsid w:val="0024666E"/>
    <w:rsid w:val="00247F52"/>
    <w:rsid w:val="00250B25"/>
    <w:rsid w:val="00250BBE"/>
    <w:rsid w:val="002515C2"/>
    <w:rsid w:val="0025193D"/>
    <w:rsid w:val="0025194F"/>
    <w:rsid w:val="0026148A"/>
    <w:rsid w:val="00262696"/>
    <w:rsid w:val="00263D25"/>
    <w:rsid w:val="002643C3"/>
    <w:rsid w:val="00264A0C"/>
    <w:rsid w:val="00266EEB"/>
    <w:rsid w:val="00267EF4"/>
    <w:rsid w:val="00270CB8"/>
    <w:rsid w:val="00272B08"/>
    <w:rsid w:val="00281BB8"/>
    <w:rsid w:val="00281E9E"/>
    <w:rsid w:val="00282405"/>
    <w:rsid w:val="00285170"/>
    <w:rsid w:val="00285361"/>
    <w:rsid w:val="00292D60"/>
    <w:rsid w:val="00293B3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461D"/>
    <w:rsid w:val="002B5779"/>
    <w:rsid w:val="002B7332"/>
    <w:rsid w:val="002B7F51"/>
    <w:rsid w:val="002C09E7"/>
    <w:rsid w:val="002C1E06"/>
    <w:rsid w:val="002C3F07"/>
    <w:rsid w:val="002C5278"/>
    <w:rsid w:val="002C7EBB"/>
    <w:rsid w:val="002D06C1"/>
    <w:rsid w:val="002D42B5"/>
    <w:rsid w:val="002D4F1A"/>
    <w:rsid w:val="002D6EC6"/>
    <w:rsid w:val="002D79AC"/>
    <w:rsid w:val="002E039D"/>
    <w:rsid w:val="002E4D5A"/>
    <w:rsid w:val="002E54A9"/>
    <w:rsid w:val="002E6326"/>
    <w:rsid w:val="002F1D19"/>
    <w:rsid w:val="002F30E0"/>
    <w:rsid w:val="002F35E4"/>
    <w:rsid w:val="002F3730"/>
    <w:rsid w:val="002F38E1"/>
    <w:rsid w:val="002F7AF6"/>
    <w:rsid w:val="00300E63"/>
    <w:rsid w:val="00302F5F"/>
    <w:rsid w:val="0030441D"/>
    <w:rsid w:val="00306063"/>
    <w:rsid w:val="00313B85"/>
    <w:rsid w:val="00317988"/>
    <w:rsid w:val="003221B4"/>
    <w:rsid w:val="0032258D"/>
    <w:rsid w:val="00322D1B"/>
    <w:rsid w:val="00322E62"/>
    <w:rsid w:val="00324D13"/>
    <w:rsid w:val="00324EDD"/>
    <w:rsid w:val="003331E4"/>
    <w:rsid w:val="00336C64"/>
    <w:rsid w:val="00337162"/>
    <w:rsid w:val="00337D6E"/>
    <w:rsid w:val="003410EB"/>
    <w:rsid w:val="00341452"/>
    <w:rsid w:val="0034194F"/>
    <w:rsid w:val="00344605"/>
    <w:rsid w:val="003474AA"/>
    <w:rsid w:val="00350BA4"/>
    <w:rsid w:val="00350D1D"/>
    <w:rsid w:val="00352C83"/>
    <w:rsid w:val="00352F1A"/>
    <w:rsid w:val="0036107C"/>
    <w:rsid w:val="003615D2"/>
    <w:rsid w:val="0036429C"/>
    <w:rsid w:val="00364A53"/>
    <w:rsid w:val="003654CB"/>
    <w:rsid w:val="00365AA9"/>
    <w:rsid w:val="00365F86"/>
    <w:rsid w:val="00365F87"/>
    <w:rsid w:val="00366E89"/>
    <w:rsid w:val="00367F4C"/>
    <w:rsid w:val="003705F4"/>
    <w:rsid w:val="00370D58"/>
    <w:rsid w:val="00371316"/>
    <w:rsid w:val="00372A15"/>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74EB"/>
    <w:rsid w:val="003976F7"/>
    <w:rsid w:val="00397CC5"/>
    <w:rsid w:val="003A11D1"/>
    <w:rsid w:val="003A1582"/>
    <w:rsid w:val="003A3D9C"/>
    <w:rsid w:val="003A4077"/>
    <w:rsid w:val="003A4AA7"/>
    <w:rsid w:val="003B0935"/>
    <w:rsid w:val="003B09AD"/>
    <w:rsid w:val="003B0DEC"/>
    <w:rsid w:val="003B1F18"/>
    <w:rsid w:val="003B5BF0"/>
    <w:rsid w:val="003B5EAD"/>
    <w:rsid w:val="003B60BF"/>
    <w:rsid w:val="003B6BE3"/>
    <w:rsid w:val="003C010C"/>
    <w:rsid w:val="003C0A6C"/>
    <w:rsid w:val="003C14F8"/>
    <w:rsid w:val="003C5A43"/>
    <w:rsid w:val="003D0519"/>
    <w:rsid w:val="003D0FF6"/>
    <w:rsid w:val="003D262C"/>
    <w:rsid w:val="003D6D61"/>
    <w:rsid w:val="003E019F"/>
    <w:rsid w:val="003E091D"/>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884"/>
    <w:rsid w:val="00407D39"/>
    <w:rsid w:val="0041477A"/>
    <w:rsid w:val="004167A3"/>
    <w:rsid w:val="00432DAA"/>
    <w:rsid w:val="00434305"/>
    <w:rsid w:val="00435DF7"/>
    <w:rsid w:val="0043741A"/>
    <w:rsid w:val="0044083F"/>
    <w:rsid w:val="00441AE7"/>
    <w:rsid w:val="00445574"/>
    <w:rsid w:val="004467FB"/>
    <w:rsid w:val="00452D6B"/>
    <w:rsid w:val="00454484"/>
    <w:rsid w:val="0045517B"/>
    <w:rsid w:val="00456CD3"/>
    <w:rsid w:val="00463B77"/>
    <w:rsid w:val="00463C7B"/>
    <w:rsid w:val="004644A6"/>
    <w:rsid w:val="004659BD"/>
    <w:rsid w:val="00470775"/>
    <w:rsid w:val="004746B1"/>
    <w:rsid w:val="0047583F"/>
    <w:rsid w:val="00475DE8"/>
    <w:rsid w:val="00481C44"/>
    <w:rsid w:val="00484936"/>
    <w:rsid w:val="00485C89"/>
    <w:rsid w:val="00486BE3"/>
    <w:rsid w:val="004905E4"/>
    <w:rsid w:val="00490A89"/>
    <w:rsid w:val="00490AB4"/>
    <w:rsid w:val="00492F02"/>
    <w:rsid w:val="004939AE"/>
    <w:rsid w:val="004A12DF"/>
    <w:rsid w:val="004A1BA8"/>
    <w:rsid w:val="004A36B5"/>
    <w:rsid w:val="004A4B57"/>
    <w:rsid w:val="004A63FA"/>
    <w:rsid w:val="004A6A3D"/>
    <w:rsid w:val="004B0272"/>
    <w:rsid w:val="004B2701"/>
    <w:rsid w:val="004B2E1B"/>
    <w:rsid w:val="004B3AA8"/>
    <w:rsid w:val="004B3E93"/>
    <w:rsid w:val="004C1FBC"/>
    <w:rsid w:val="004C25A2"/>
    <w:rsid w:val="004C3F1D"/>
    <w:rsid w:val="004C458D"/>
    <w:rsid w:val="004C547F"/>
    <w:rsid w:val="004C7556"/>
    <w:rsid w:val="004C7E8B"/>
    <w:rsid w:val="004C7E9D"/>
    <w:rsid w:val="004C7F67"/>
    <w:rsid w:val="004D076D"/>
    <w:rsid w:val="004D0EF1"/>
    <w:rsid w:val="004D2253"/>
    <w:rsid w:val="004D4406"/>
    <w:rsid w:val="004D7236"/>
    <w:rsid w:val="004D7C42"/>
    <w:rsid w:val="004E0465"/>
    <w:rsid w:val="004E127B"/>
    <w:rsid w:val="004E1C0A"/>
    <w:rsid w:val="004E30C5"/>
    <w:rsid w:val="004E4AA5"/>
    <w:rsid w:val="004E4AEE"/>
    <w:rsid w:val="004E59E3"/>
    <w:rsid w:val="004E67C0"/>
    <w:rsid w:val="004F391A"/>
    <w:rsid w:val="004F3CFB"/>
    <w:rsid w:val="004F6456"/>
    <w:rsid w:val="004F696E"/>
    <w:rsid w:val="004F6C71"/>
    <w:rsid w:val="00501139"/>
    <w:rsid w:val="0050363E"/>
    <w:rsid w:val="005039BC"/>
    <w:rsid w:val="005043BB"/>
    <w:rsid w:val="00504A3D"/>
    <w:rsid w:val="00505767"/>
    <w:rsid w:val="005073F0"/>
    <w:rsid w:val="00510A7B"/>
    <w:rsid w:val="00512F6E"/>
    <w:rsid w:val="00513038"/>
    <w:rsid w:val="00514174"/>
    <w:rsid w:val="00516088"/>
    <w:rsid w:val="00516B0B"/>
    <w:rsid w:val="005220EC"/>
    <w:rsid w:val="00523F95"/>
    <w:rsid w:val="00524712"/>
    <w:rsid w:val="00524D65"/>
    <w:rsid w:val="00525B16"/>
    <w:rsid w:val="00531C51"/>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5044"/>
    <w:rsid w:val="00561475"/>
    <w:rsid w:val="00562308"/>
    <w:rsid w:val="0056487B"/>
    <w:rsid w:val="00564FB9"/>
    <w:rsid w:val="005657B3"/>
    <w:rsid w:val="00573D9E"/>
    <w:rsid w:val="005801E3"/>
    <w:rsid w:val="00581802"/>
    <w:rsid w:val="005836A8"/>
    <w:rsid w:val="0058409C"/>
    <w:rsid w:val="00584262"/>
    <w:rsid w:val="00586630"/>
    <w:rsid w:val="00587ADD"/>
    <w:rsid w:val="00590D3B"/>
    <w:rsid w:val="00593A49"/>
    <w:rsid w:val="00593CD2"/>
    <w:rsid w:val="00596160"/>
    <w:rsid w:val="005966E2"/>
    <w:rsid w:val="00597007"/>
    <w:rsid w:val="005A0966"/>
    <w:rsid w:val="005A11B7"/>
    <w:rsid w:val="005A260B"/>
    <w:rsid w:val="005A4A1B"/>
    <w:rsid w:val="005A7830"/>
    <w:rsid w:val="005A7FCE"/>
    <w:rsid w:val="005B0F3F"/>
    <w:rsid w:val="005B12E3"/>
    <w:rsid w:val="005B191C"/>
    <w:rsid w:val="005B2ACC"/>
    <w:rsid w:val="005B4903"/>
    <w:rsid w:val="005B51CE"/>
    <w:rsid w:val="005B5885"/>
    <w:rsid w:val="005B5CD7"/>
    <w:rsid w:val="005B6CF6"/>
    <w:rsid w:val="005B7422"/>
    <w:rsid w:val="005C29B8"/>
    <w:rsid w:val="005C5F21"/>
    <w:rsid w:val="005C7156"/>
    <w:rsid w:val="005D0C75"/>
    <w:rsid w:val="005D4171"/>
    <w:rsid w:val="005D6A95"/>
    <w:rsid w:val="005D6B2C"/>
    <w:rsid w:val="005D6D9C"/>
    <w:rsid w:val="005D732A"/>
    <w:rsid w:val="005E1E78"/>
    <w:rsid w:val="005E2335"/>
    <w:rsid w:val="005E34CA"/>
    <w:rsid w:val="005E3C18"/>
    <w:rsid w:val="005E4250"/>
    <w:rsid w:val="005E6812"/>
    <w:rsid w:val="005E7881"/>
    <w:rsid w:val="005E78E0"/>
    <w:rsid w:val="005F0D9C"/>
    <w:rsid w:val="005F284E"/>
    <w:rsid w:val="006015CE"/>
    <w:rsid w:val="00604784"/>
    <w:rsid w:val="00606419"/>
    <w:rsid w:val="00607D29"/>
    <w:rsid w:val="00612952"/>
    <w:rsid w:val="00614CC1"/>
    <w:rsid w:val="00615A9D"/>
    <w:rsid w:val="00617387"/>
    <w:rsid w:val="006205D6"/>
    <w:rsid w:val="006252D8"/>
    <w:rsid w:val="006259BC"/>
    <w:rsid w:val="0062636B"/>
    <w:rsid w:val="00632182"/>
    <w:rsid w:val="0063256E"/>
    <w:rsid w:val="00632AE0"/>
    <w:rsid w:val="00633C17"/>
    <w:rsid w:val="00634D9E"/>
    <w:rsid w:val="00636E3E"/>
    <w:rsid w:val="006379F7"/>
    <w:rsid w:val="00637E4D"/>
    <w:rsid w:val="00640620"/>
    <w:rsid w:val="006419B2"/>
    <w:rsid w:val="00641A1F"/>
    <w:rsid w:val="00645904"/>
    <w:rsid w:val="00651ACB"/>
    <w:rsid w:val="00651C47"/>
    <w:rsid w:val="006527F7"/>
    <w:rsid w:val="00652AB2"/>
    <w:rsid w:val="00653FED"/>
    <w:rsid w:val="00654EC0"/>
    <w:rsid w:val="0065525B"/>
    <w:rsid w:val="00655D4F"/>
    <w:rsid w:val="00656D29"/>
    <w:rsid w:val="00663228"/>
    <w:rsid w:val="006640E5"/>
    <w:rsid w:val="006646F1"/>
    <w:rsid w:val="00664929"/>
    <w:rsid w:val="00664F62"/>
    <w:rsid w:val="006655E1"/>
    <w:rsid w:val="00671F10"/>
    <w:rsid w:val="00672060"/>
    <w:rsid w:val="00672BFD"/>
    <w:rsid w:val="006770F4"/>
    <w:rsid w:val="00677A84"/>
    <w:rsid w:val="0068026D"/>
    <w:rsid w:val="00680A27"/>
    <w:rsid w:val="006816A4"/>
    <w:rsid w:val="006819B8"/>
    <w:rsid w:val="006840A6"/>
    <w:rsid w:val="006850CD"/>
    <w:rsid w:val="00685AAB"/>
    <w:rsid w:val="00693962"/>
    <w:rsid w:val="006A07AA"/>
    <w:rsid w:val="006A25E5"/>
    <w:rsid w:val="006A2B46"/>
    <w:rsid w:val="006A336D"/>
    <w:rsid w:val="006A37B9"/>
    <w:rsid w:val="006B2672"/>
    <w:rsid w:val="006B49EA"/>
    <w:rsid w:val="006B54BF"/>
    <w:rsid w:val="006B5F44"/>
    <w:rsid w:val="006B5F90"/>
    <w:rsid w:val="006B62E4"/>
    <w:rsid w:val="006C0861"/>
    <w:rsid w:val="006C1BBA"/>
    <w:rsid w:val="006C2079"/>
    <w:rsid w:val="006C5A62"/>
    <w:rsid w:val="006C5D68"/>
    <w:rsid w:val="006C6976"/>
    <w:rsid w:val="006C6DD0"/>
    <w:rsid w:val="006D04EA"/>
    <w:rsid w:val="006D16C4"/>
    <w:rsid w:val="006D3E96"/>
    <w:rsid w:val="006D4515"/>
    <w:rsid w:val="006D4BB1"/>
    <w:rsid w:val="006D6593"/>
    <w:rsid w:val="006E1641"/>
    <w:rsid w:val="006F03A8"/>
    <w:rsid w:val="006F2ACA"/>
    <w:rsid w:val="006F2ADC"/>
    <w:rsid w:val="006F2BFE"/>
    <w:rsid w:val="006F31E9"/>
    <w:rsid w:val="006F6284"/>
    <w:rsid w:val="007002C5"/>
    <w:rsid w:val="00704387"/>
    <w:rsid w:val="00707669"/>
    <w:rsid w:val="00711CBA"/>
    <w:rsid w:val="00711FB5"/>
    <w:rsid w:val="00712A01"/>
    <w:rsid w:val="00714F58"/>
    <w:rsid w:val="00716D68"/>
    <w:rsid w:val="00722E07"/>
    <w:rsid w:val="00722FBF"/>
    <w:rsid w:val="00722FC2"/>
    <w:rsid w:val="00724E1B"/>
    <w:rsid w:val="00725949"/>
    <w:rsid w:val="00727FA2"/>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4BA8"/>
    <w:rsid w:val="00755402"/>
    <w:rsid w:val="00756B26"/>
    <w:rsid w:val="00756EDF"/>
    <w:rsid w:val="007600E3"/>
    <w:rsid w:val="00765C43"/>
    <w:rsid w:val="00765EFB"/>
    <w:rsid w:val="007671CA"/>
    <w:rsid w:val="00767C61"/>
    <w:rsid w:val="0077008A"/>
    <w:rsid w:val="00773C1F"/>
    <w:rsid w:val="00774DA4"/>
    <w:rsid w:val="00776599"/>
    <w:rsid w:val="0078114B"/>
    <w:rsid w:val="00781DD2"/>
    <w:rsid w:val="00783ECF"/>
    <w:rsid w:val="0078413A"/>
    <w:rsid w:val="007959E8"/>
    <w:rsid w:val="00795E9C"/>
    <w:rsid w:val="00797489"/>
    <w:rsid w:val="007A0521"/>
    <w:rsid w:val="007A2E12"/>
    <w:rsid w:val="007A3475"/>
    <w:rsid w:val="007A39C0"/>
    <w:rsid w:val="007A41C8"/>
    <w:rsid w:val="007A54CE"/>
    <w:rsid w:val="007A5D3A"/>
    <w:rsid w:val="007A6FD9"/>
    <w:rsid w:val="007A7FFA"/>
    <w:rsid w:val="007B04EB"/>
    <w:rsid w:val="007B0D4F"/>
    <w:rsid w:val="007B2FFD"/>
    <w:rsid w:val="007B5A3D"/>
    <w:rsid w:val="007B5B95"/>
    <w:rsid w:val="007B6032"/>
    <w:rsid w:val="007B68EA"/>
    <w:rsid w:val="007B7453"/>
    <w:rsid w:val="007C2D89"/>
    <w:rsid w:val="007C4593"/>
    <w:rsid w:val="007C5309"/>
    <w:rsid w:val="007C6069"/>
    <w:rsid w:val="007D06C4"/>
    <w:rsid w:val="007D1352"/>
    <w:rsid w:val="007D2508"/>
    <w:rsid w:val="007D346A"/>
    <w:rsid w:val="007D6518"/>
    <w:rsid w:val="007D76BD"/>
    <w:rsid w:val="007E0BF1"/>
    <w:rsid w:val="007E35CF"/>
    <w:rsid w:val="007F0ED8"/>
    <w:rsid w:val="007F0F63"/>
    <w:rsid w:val="007F75CE"/>
    <w:rsid w:val="008013A4"/>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1D19"/>
    <w:rsid w:val="008232ED"/>
    <w:rsid w:val="00823303"/>
    <w:rsid w:val="008233B2"/>
    <w:rsid w:val="00823A9F"/>
    <w:rsid w:val="00823C85"/>
    <w:rsid w:val="00825138"/>
    <w:rsid w:val="008269DD"/>
    <w:rsid w:val="00830621"/>
    <w:rsid w:val="0083348C"/>
    <w:rsid w:val="008373D3"/>
    <w:rsid w:val="00840617"/>
    <w:rsid w:val="00840F84"/>
    <w:rsid w:val="00842A47"/>
    <w:rsid w:val="00843C13"/>
    <w:rsid w:val="00843DEF"/>
    <w:rsid w:val="008454F8"/>
    <w:rsid w:val="008510F4"/>
    <w:rsid w:val="0085173A"/>
    <w:rsid w:val="00860099"/>
    <w:rsid w:val="008603CE"/>
    <w:rsid w:val="008620FC"/>
    <w:rsid w:val="008627A5"/>
    <w:rsid w:val="00863E05"/>
    <w:rsid w:val="00865ACA"/>
    <w:rsid w:val="00865D28"/>
    <w:rsid w:val="00865F85"/>
    <w:rsid w:val="00867C10"/>
    <w:rsid w:val="00870439"/>
    <w:rsid w:val="00870DA1"/>
    <w:rsid w:val="00883F93"/>
    <w:rsid w:val="00884DB3"/>
    <w:rsid w:val="00885A9D"/>
    <w:rsid w:val="008864F6"/>
    <w:rsid w:val="0089049D"/>
    <w:rsid w:val="008928C9"/>
    <w:rsid w:val="008930CB"/>
    <w:rsid w:val="008938DC"/>
    <w:rsid w:val="00893FD1"/>
    <w:rsid w:val="00894836"/>
    <w:rsid w:val="00894AD6"/>
    <w:rsid w:val="00895172"/>
    <w:rsid w:val="00895680"/>
    <w:rsid w:val="00896DFF"/>
    <w:rsid w:val="0089762C"/>
    <w:rsid w:val="008A173B"/>
    <w:rsid w:val="008A1893"/>
    <w:rsid w:val="008A1C5B"/>
    <w:rsid w:val="008A57E6"/>
    <w:rsid w:val="008A6B00"/>
    <w:rsid w:val="008A6F81"/>
    <w:rsid w:val="008A769A"/>
    <w:rsid w:val="008B0C9C"/>
    <w:rsid w:val="008B1165"/>
    <w:rsid w:val="008B166D"/>
    <w:rsid w:val="008B17F4"/>
    <w:rsid w:val="008B3615"/>
    <w:rsid w:val="008B4AC4"/>
    <w:rsid w:val="008B50C8"/>
    <w:rsid w:val="008B5281"/>
    <w:rsid w:val="008B7E05"/>
    <w:rsid w:val="008C1797"/>
    <w:rsid w:val="008C219C"/>
    <w:rsid w:val="008C475E"/>
    <w:rsid w:val="008C619A"/>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4C29"/>
    <w:rsid w:val="008F70BD"/>
    <w:rsid w:val="008F788F"/>
    <w:rsid w:val="008F7EA2"/>
    <w:rsid w:val="00902722"/>
    <w:rsid w:val="009027BC"/>
    <w:rsid w:val="009062E6"/>
    <w:rsid w:val="00906583"/>
    <w:rsid w:val="00911BE5"/>
    <w:rsid w:val="00913CA9"/>
    <w:rsid w:val="009145AE"/>
    <w:rsid w:val="009146CE"/>
    <w:rsid w:val="00914CA7"/>
    <w:rsid w:val="00915C3E"/>
    <w:rsid w:val="009161A8"/>
    <w:rsid w:val="00917027"/>
    <w:rsid w:val="009245AE"/>
    <w:rsid w:val="009245F5"/>
    <w:rsid w:val="009249EC"/>
    <w:rsid w:val="0092504C"/>
    <w:rsid w:val="00925710"/>
    <w:rsid w:val="009273B3"/>
    <w:rsid w:val="009305B5"/>
    <w:rsid w:val="0093380A"/>
    <w:rsid w:val="009378DD"/>
    <w:rsid w:val="009429D5"/>
    <w:rsid w:val="00942BF1"/>
    <w:rsid w:val="00945180"/>
    <w:rsid w:val="00945428"/>
    <w:rsid w:val="0094607B"/>
    <w:rsid w:val="00953604"/>
    <w:rsid w:val="0095496B"/>
    <w:rsid w:val="00960F1E"/>
    <w:rsid w:val="009610DC"/>
    <w:rsid w:val="00961490"/>
    <w:rsid w:val="0096381A"/>
    <w:rsid w:val="00965E04"/>
    <w:rsid w:val="009674AD"/>
    <w:rsid w:val="00970CDC"/>
    <w:rsid w:val="00975727"/>
    <w:rsid w:val="00977010"/>
    <w:rsid w:val="00977D02"/>
    <w:rsid w:val="00977FF9"/>
    <w:rsid w:val="009809BB"/>
    <w:rsid w:val="0098364B"/>
    <w:rsid w:val="009900F1"/>
    <w:rsid w:val="009908A3"/>
    <w:rsid w:val="009911AF"/>
    <w:rsid w:val="00991875"/>
    <w:rsid w:val="00991F92"/>
    <w:rsid w:val="00992985"/>
    <w:rsid w:val="00993889"/>
    <w:rsid w:val="0099551B"/>
    <w:rsid w:val="00996BD2"/>
    <w:rsid w:val="00997BF1"/>
    <w:rsid w:val="009A089C"/>
    <w:rsid w:val="009A118E"/>
    <w:rsid w:val="009A21CD"/>
    <w:rsid w:val="009A278C"/>
    <w:rsid w:val="009A2BC2"/>
    <w:rsid w:val="009A42C1"/>
    <w:rsid w:val="009A5429"/>
    <w:rsid w:val="009A72AD"/>
    <w:rsid w:val="009B09E0"/>
    <w:rsid w:val="009B0BC5"/>
    <w:rsid w:val="009B0C74"/>
    <w:rsid w:val="009B1247"/>
    <w:rsid w:val="009B196B"/>
    <w:rsid w:val="009B36DB"/>
    <w:rsid w:val="009B6029"/>
    <w:rsid w:val="009B6971"/>
    <w:rsid w:val="009C27F1"/>
    <w:rsid w:val="009C3152"/>
    <w:rsid w:val="009C3257"/>
    <w:rsid w:val="009C4CFA"/>
    <w:rsid w:val="009C5070"/>
    <w:rsid w:val="009D112C"/>
    <w:rsid w:val="009D1385"/>
    <w:rsid w:val="009D1437"/>
    <w:rsid w:val="009D47FA"/>
    <w:rsid w:val="009D4C5B"/>
    <w:rsid w:val="009D50D2"/>
    <w:rsid w:val="009D6BCA"/>
    <w:rsid w:val="009E0F62"/>
    <w:rsid w:val="009E4A58"/>
    <w:rsid w:val="009E54FD"/>
    <w:rsid w:val="009E5A2D"/>
    <w:rsid w:val="009E5AB2"/>
    <w:rsid w:val="009E6219"/>
    <w:rsid w:val="009F03B3"/>
    <w:rsid w:val="009F350E"/>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3C67"/>
    <w:rsid w:val="00A3597D"/>
    <w:rsid w:val="00A36DD1"/>
    <w:rsid w:val="00A4006C"/>
    <w:rsid w:val="00A40091"/>
    <w:rsid w:val="00A4030F"/>
    <w:rsid w:val="00A41C79"/>
    <w:rsid w:val="00A41CB5"/>
    <w:rsid w:val="00A42CDF"/>
    <w:rsid w:val="00A4452E"/>
    <w:rsid w:val="00A44668"/>
    <w:rsid w:val="00A4472C"/>
    <w:rsid w:val="00A44E69"/>
    <w:rsid w:val="00A4661E"/>
    <w:rsid w:val="00A51778"/>
    <w:rsid w:val="00A55BD6"/>
    <w:rsid w:val="00A55D50"/>
    <w:rsid w:val="00A57142"/>
    <w:rsid w:val="00A648CD"/>
    <w:rsid w:val="00A6537A"/>
    <w:rsid w:val="00A67866"/>
    <w:rsid w:val="00A70B07"/>
    <w:rsid w:val="00A723F8"/>
    <w:rsid w:val="00A77CCB"/>
    <w:rsid w:val="00A80543"/>
    <w:rsid w:val="00A80DA3"/>
    <w:rsid w:val="00A83D8D"/>
    <w:rsid w:val="00A8446B"/>
    <w:rsid w:val="00A8473F"/>
    <w:rsid w:val="00A855E3"/>
    <w:rsid w:val="00A862D6"/>
    <w:rsid w:val="00A8715E"/>
    <w:rsid w:val="00A9295B"/>
    <w:rsid w:val="00A93B09"/>
    <w:rsid w:val="00A93EBE"/>
    <w:rsid w:val="00A952D7"/>
    <w:rsid w:val="00A963F7"/>
    <w:rsid w:val="00A96AD8"/>
    <w:rsid w:val="00AA052C"/>
    <w:rsid w:val="00AA14E5"/>
    <w:rsid w:val="00AA1E45"/>
    <w:rsid w:val="00AA4286"/>
    <w:rsid w:val="00AA456B"/>
    <w:rsid w:val="00AA57F5"/>
    <w:rsid w:val="00AA672E"/>
    <w:rsid w:val="00AA6EC9"/>
    <w:rsid w:val="00AB4670"/>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2A69"/>
    <w:rsid w:val="00AE37E5"/>
    <w:rsid w:val="00AE5EB4"/>
    <w:rsid w:val="00AE74A5"/>
    <w:rsid w:val="00AF05EF"/>
    <w:rsid w:val="00AF0C18"/>
    <w:rsid w:val="00AF47C5"/>
    <w:rsid w:val="00AF5398"/>
    <w:rsid w:val="00B049AF"/>
    <w:rsid w:val="00B07242"/>
    <w:rsid w:val="00B10035"/>
    <w:rsid w:val="00B10534"/>
    <w:rsid w:val="00B113DB"/>
    <w:rsid w:val="00B11D8A"/>
    <w:rsid w:val="00B12981"/>
    <w:rsid w:val="00B147DD"/>
    <w:rsid w:val="00B156FD"/>
    <w:rsid w:val="00B21F61"/>
    <w:rsid w:val="00B2525F"/>
    <w:rsid w:val="00B261F1"/>
    <w:rsid w:val="00B265BC"/>
    <w:rsid w:val="00B30DA3"/>
    <w:rsid w:val="00B31FB1"/>
    <w:rsid w:val="00B33952"/>
    <w:rsid w:val="00B33C5E"/>
    <w:rsid w:val="00B342F4"/>
    <w:rsid w:val="00B34369"/>
    <w:rsid w:val="00B34DC2"/>
    <w:rsid w:val="00B36612"/>
    <w:rsid w:val="00B378E5"/>
    <w:rsid w:val="00B4346D"/>
    <w:rsid w:val="00B440F4"/>
    <w:rsid w:val="00B447A5"/>
    <w:rsid w:val="00B450B7"/>
    <w:rsid w:val="00B4654C"/>
    <w:rsid w:val="00B47293"/>
    <w:rsid w:val="00B50E50"/>
    <w:rsid w:val="00B52120"/>
    <w:rsid w:val="00B532EC"/>
    <w:rsid w:val="00B54ABC"/>
    <w:rsid w:val="00B56FBE"/>
    <w:rsid w:val="00B60ACF"/>
    <w:rsid w:val="00B62B58"/>
    <w:rsid w:val="00B65149"/>
    <w:rsid w:val="00B66567"/>
    <w:rsid w:val="00B66F52"/>
    <w:rsid w:val="00B66FE5"/>
    <w:rsid w:val="00B72880"/>
    <w:rsid w:val="00B758BF"/>
    <w:rsid w:val="00B77EC8"/>
    <w:rsid w:val="00B827A6"/>
    <w:rsid w:val="00B82C4D"/>
    <w:rsid w:val="00B831CE"/>
    <w:rsid w:val="00B86677"/>
    <w:rsid w:val="00B87131"/>
    <w:rsid w:val="00B939B1"/>
    <w:rsid w:val="00B96D40"/>
    <w:rsid w:val="00B97386"/>
    <w:rsid w:val="00BA25EF"/>
    <w:rsid w:val="00BA263B"/>
    <w:rsid w:val="00BA42B2"/>
    <w:rsid w:val="00BA58D4"/>
    <w:rsid w:val="00BA5B9E"/>
    <w:rsid w:val="00BA7C9A"/>
    <w:rsid w:val="00BA7E40"/>
    <w:rsid w:val="00BB5F8F"/>
    <w:rsid w:val="00BB657A"/>
    <w:rsid w:val="00BC1A4E"/>
    <w:rsid w:val="00BC5DC7"/>
    <w:rsid w:val="00BC6B8B"/>
    <w:rsid w:val="00BC73D8"/>
    <w:rsid w:val="00BD10AC"/>
    <w:rsid w:val="00BD48E5"/>
    <w:rsid w:val="00BD52D7"/>
    <w:rsid w:val="00BD5AD2"/>
    <w:rsid w:val="00BD6495"/>
    <w:rsid w:val="00BE22F3"/>
    <w:rsid w:val="00BE5B52"/>
    <w:rsid w:val="00BE7B8D"/>
    <w:rsid w:val="00BF0993"/>
    <w:rsid w:val="00BF10A9"/>
    <w:rsid w:val="00BF1703"/>
    <w:rsid w:val="00BF231C"/>
    <w:rsid w:val="00BF51E5"/>
    <w:rsid w:val="00BF74A6"/>
    <w:rsid w:val="00C013AD"/>
    <w:rsid w:val="00C04904"/>
    <w:rsid w:val="00C056B3"/>
    <w:rsid w:val="00C103E5"/>
    <w:rsid w:val="00C13319"/>
    <w:rsid w:val="00C13EE9"/>
    <w:rsid w:val="00C21540"/>
    <w:rsid w:val="00C21906"/>
    <w:rsid w:val="00C21BFA"/>
    <w:rsid w:val="00C24C8D"/>
    <w:rsid w:val="00C25FE2"/>
    <w:rsid w:val="00C26B53"/>
    <w:rsid w:val="00C279B2"/>
    <w:rsid w:val="00C309DF"/>
    <w:rsid w:val="00C33E50"/>
    <w:rsid w:val="00C34C20"/>
    <w:rsid w:val="00C35A3E"/>
    <w:rsid w:val="00C42130"/>
    <w:rsid w:val="00C423A4"/>
    <w:rsid w:val="00C423E3"/>
    <w:rsid w:val="00C436AA"/>
    <w:rsid w:val="00C44BF5"/>
    <w:rsid w:val="00C521D6"/>
    <w:rsid w:val="00C55232"/>
    <w:rsid w:val="00C553A4"/>
    <w:rsid w:val="00C55A06"/>
    <w:rsid w:val="00C55D03"/>
    <w:rsid w:val="00C601BC"/>
    <w:rsid w:val="00C6329F"/>
    <w:rsid w:val="00C63340"/>
    <w:rsid w:val="00C643F9"/>
    <w:rsid w:val="00C64E95"/>
    <w:rsid w:val="00C71372"/>
    <w:rsid w:val="00C72410"/>
    <w:rsid w:val="00C7287F"/>
    <w:rsid w:val="00C76DAD"/>
    <w:rsid w:val="00C80CB8"/>
    <w:rsid w:val="00C819F8"/>
    <w:rsid w:val="00C8248C"/>
    <w:rsid w:val="00C84E33"/>
    <w:rsid w:val="00C86D6F"/>
    <w:rsid w:val="00C905FC"/>
    <w:rsid w:val="00C92D03"/>
    <w:rsid w:val="00C9319C"/>
    <w:rsid w:val="00C9356B"/>
    <w:rsid w:val="00C9435D"/>
    <w:rsid w:val="00C94DF2"/>
    <w:rsid w:val="00C96741"/>
    <w:rsid w:val="00CA2D1B"/>
    <w:rsid w:val="00CA375D"/>
    <w:rsid w:val="00CA5AFC"/>
    <w:rsid w:val="00CA662A"/>
    <w:rsid w:val="00CA7AFD"/>
    <w:rsid w:val="00CA7C3C"/>
    <w:rsid w:val="00CB0189"/>
    <w:rsid w:val="00CB0BA2"/>
    <w:rsid w:val="00CB1A42"/>
    <w:rsid w:val="00CB1B0C"/>
    <w:rsid w:val="00CB2C0B"/>
    <w:rsid w:val="00CB517D"/>
    <w:rsid w:val="00CC038D"/>
    <w:rsid w:val="00CC08D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E0C4F"/>
    <w:rsid w:val="00CE30EA"/>
    <w:rsid w:val="00CF048A"/>
    <w:rsid w:val="00CF155A"/>
    <w:rsid w:val="00CF2947"/>
    <w:rsid w:val="00CF686F"/>
    <w:rsid w:val="00CF6E60"/>
    <w:rsid w:val="00CF7BCA"/>
    <w:rsid w:val="00D008FD"/>
    <w:rsid w:val="00D0321C"/>
    <w:rsid w:val="00D035EC"/>
    <w:rsid w:val="00D06AB1"/>
    <w:rsid w:val="00D06FC1"/>
    <w:rsid w:val="00D072ED"/>
    <w:rsid w:val="00D07A16"/>
    <w:rsid w:val="00D1067E"/>
    <w:rsid w:val="00D10F50"/>
    <w:rsid w:val="00D11272"/>
    <w:rsid w:val="00D126F5"/>
    <w:rsid w:val="00D1489E"/>
    <w:rsid w:val="00D2060C"/>
    <w:rsid w:val="00D20737"/>
    <w:rsid w:val="00D21E81"/>
    <w:rsid w:val="00D223DE"/>
    <w:rsid w:val="00D25E37"/>
    <w:rsid w:val="00D2661A"/>
    <w:rsid w:val="00D27582"/>
    <w:rsid w:val="00D27EC4"/>
    <w:rsid w:val="00D32719"/>
    <w:rsid w:val="00D33333"/>
    <w:rsid w:val="00D352A2"/>
    <w:rsid w:val="00D4162B"/>
    <w:rsid w:val="00D44B09"/>
    <w:rsid w:val="00D4514F"/>
    <w:rsid w:val="00D451E2"/>
    <w:rsid w:val="00D45E89"/>
    <w:rsid w:val="00D45E8D"/>
    <w:rsid w:val="00D466AE"/>
    <w:rsid w:val="00D4734F"/>
    <w:rsid w:val="00D51BF3"/>
    <w:rsid w:val="00D6520F"/>
    <w:rsid w:val="00D66846"/>
    <w:rsid w:val="00D675FB"/>
    <w:rsid w:val="00D71F25"/>
    <w:rsid w:val="00D72A9C"/>
    <w:rsid w:val="00D77031"/>
    <w:rsid w:val="00D84941"/>
    <w:rsid w:val="00D84FA1"/>
    <w:rsid w:val="00D851F0"/>
    <w:rsid w:val="00D86DB7"/>
    <w:rsid w:val="00D87BF5"/>
    <w:rsid w:val="00D90721"/>
    <w:rsid w:val="00D926D0"/>
    <w:rsid w:val="00D93030"/>
    <w:rsid w:val="00D950E1"/>
    <w:rsid w:val="00D952A6"/>
    <w:rsid w:val="00D97F99"/>
    <w:rsid w:val="00DA076C"/>
    <w:rsid w:val="00DA1E08"/>
    <w:rsid w:val="00DA24F8"/>
    <w:rsid w:val="00DA28E8"/>
    <w:rsid w:val="00DA38D3"/>
    <w:rsid w:val="00DA3932"/>
    <w:rsid w:val="00DA3AFC"/>
    <w:rsid w:val="00DA64F8"/>
    <w:rsid w:val="00DA6C15"/>
    <w:rsid w:val="00DB0258"/>
    <w:rsid w:val="00DB38EE"/>
    <w:rsid w:val="00DB3AAA"/>
    <w:rsid w:val="00DB498B"/>
    <w:rsid w:val="00DB66CA"/>
    <w:rsid w:val="00DB6BCA"/>
    <w:rsid w:val="00DB6F54"/>
    <w:rsid w:val="00DB73F7"/>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2E77"/>
    <w:rsid w:val="00DE6E81"/>
    <w:rsid w:val="00DE703F"/>
    <w:rsid w:val="00DE7595"/>
    <w:rsid w:val="00DF0004"/>
    <w:rsid w:val="00DF1961"/>
    <w:rsid w:val="00DF44DE"/>
    <w:rsid w:val="00E01138"/>
    <w:rsid w:val="00E02DFB"/>
    <w:rsid w:val="00E030F9"/>
    <w:rsid w:val="00E0311A"/>
    <w:rsid w:val="00E03138"/>
    <w:rsid w:val="00E06404"/>
    <w:rsid w:val="00E11A85"/>
    <w:rsid w:val="00E12495"/>
    <w:rsid w:val="00E15493"/>
    <w:rsid w:val="00E15CCD"/>
    <w:rsid w:val="00E202EF"/>
    <w:rsid w:val="00E210B5"/>
    <w:rsid w:val="00E2552F"/>
    <w:rsid w:val="00E3137A"/>
    <w:rsid w:val="00E32CCF"/>
    <w:rsid w:val="00E34A98"/>
    <w:rsid w:val="00E35D1E"/>
    <w:rsid w:val="00E364F9"/>
    <w:rsid w:val="00E365FA"/>
    <w:rsid w:val="00E36789"/>
    <w:rsid w:val="00E44A83"/>
    <w:rsid w:val="00E502C1"/>
    <w:rsid w:val="00E502DD"/>
    <w:rsid w:val="00E50D3A"/>
    <w:rsid w:val="00E51387"/>
    <w:rsid w:val="00E51E68"/>
    <w:rsid w:val="00E52EFD"/>
    <w:rsid w:val="00E52F15"/>
    <w:rsid w:val="00E5408A"/>
    <w:rsid w:val="00E55FED"/>
    <w:rsid w:val="00E56800"/>
    <w:rsid w:val="00E60C63"/>
    <w:rsid w:val="00E62FF9"/>
    <w:rsid w:val="00E635D6"/>
    <w:rsid w:val="00E639BC"/>
    <w:rsid w:val="00E664CC"/>
    <w:rsid w:val="00E70388"/>
    <w:rsid w:val="00E70F92"/>
    <w:rsid w:val="00E74313"/>
    <w:rsid w:val="00E74C54"/>
    <w:rsid w:val="00E7581D"/>
    <w:rsid w:val="00E76AAC"/>
    <w:rsid w:val="00E77A03"/>
    <w:rsid w:val="00E822E8"/>
    <w:rsid w:val="00E82554"/>
    <w:rsid w:val="00E82606"/>
    <w:rsid w:val="00E831C1"/>
    <w:rsid w:val="00E846C8"/>
    <w:rsid w:val="00E84957"/>
    <w:rsid w:val="00E84A55"/>
    <w:rsid w:val="00E85BFF"/>
    <w:rsid w:val="00E85E5B"/>
    <w:rsid w:val="00E86746"/>
    <w:rsid w:val="00E90391"/>
    <w:rsid w:val="00E906C2"/>
    <w:rsid w:val="00E9311F"/>
    <w:rsid w:val="00E934D1"/>
    <w:rsid w:val="00E93D06"/>
    <w:rsid w:val="00E94AF0"/>
    <w:rsid w:val="00E95921"/>
    <w:rsid w:val="00E95D13"/>
    <w:rsid w:val="00E95DD3"/>
    <w:rsid w:val="00E969D5"/>
    <w:rsid w:val="00EA58D1"/>
    <w:rsid w:val="00EA61BC"/>
    <w:rsid w:val="00EA681A"/>
    <w:rsid w:val="00EA735B"/>
    <w:rsid w:val="00EB1854"/>
    <w:rsid w:val="00EB1E69"/>
    <w:rsid w:val="00EB2086"/>
    <w:rsid w:val="00EB31ED"/>
    <w:rsid w:val="00EB5EDF"/>
    <w:rsid w:val="00EB60FE"/>
    <w:rsid w:val="00EB74DB"/>
    <w:rsid w:val="00EC10B0"/>
    <w:rsid w:val="00EC45FA"/>
    <w:rsid w:val="00EC5359"/>
    <w:rsid w:val="00EC562A"/>
    <w:rsid w:val="00ED067A"/>
    <w:rsid w:val="00ED2B50"/>
    <w:rsid w:val="00EE0350"/>
    <w:rsid w:val="00EE0719"/>
    <w:rsid w:val="00EE0E80"/>
    <w:rsid w:val="00EE613F"/>
    <w:rsid w:val="00EE7295"/>
    <w:rsid w:val="00EE7869"/>
    <w:rsid w:val="00EF054A"/>
    <w:rsid w:val="00EF3235"/>
    <w:rsid w:val="00EF7E72"/>
    <w:rsid w:val="00F06D37"/>
    <w:rsid w:val="00F07B9D"/>
    <w:rsid w:val="00F11586"/>
    <w:rsid w:val="00F1183B"/>
    <w:rsid w:val="00F11C9F"/>
    <w:rsid w:val="00F12263"/>
    <w:rsid w:val="00F1409D"/>
    <w:rsid w:val="00F14214"/>
    <w:rsid w:val="00F157A9"/>
    <w:rsid w:val="00F16F00"/>
    <w:rsid w:val="00F25BB6"/>
    <w:rsid w:val="00F26B7E"/>
    <w:rsid w:val="00F27A3B"/>
    <w:rsid w:val="00F32500"/>
    <w:rsid w:val="00F32780"/>
    <w:rsid w:val="00F32EB9"/>
    <w:rsid w:val="00F33817"/>
    <w:rsid w:val="00F420D5"/>
    <w:rsid w:val="00F451EA"/>
    <w:rsid w:val="00F45447"/>
    <w:rsid w:val="00F456C6"/>
    <w:rsid w:val="00F4577B"/>
    <w:rsid w:val="00F46496"/>
    <w:rsid w:val="00F474D0"/>
    <w:rsid w:val="00F50179"/>
    <w:rsid w:val="00F5094A"/>
    <w:rsid w:val="00F515EE"/>
    <w:rsid w:val="00F56511"/>
    <w:rsid w:val="00F6194E"/>
    <w:rsid w:val="00F623AC"/>
    <w:rsid w:val="00F6412A"/>
    <w:rsid w:val="00F65893"/>
    <w:rsid w:val="00F66A4A"/>
    <w:rsid w:val="00F71E22"/>
    <w:rsid w:val="00F72142"/>
    <w:rsid w:val="00F72AE7"/>
    <w:rsid w:val="00F757F2"/>
    <w:rsid w:val="00F833BA"/>
    <w:rsid w:val="00F84FD0"/>
    <w:rsid w:val="00F859A8"/>
    <w:rsid w:val="00F86D87"/>
    <w:rsid w:val="00F9108B"/>
    <w:rsid w:val="00F91349"/>
    <w:rsid w:val="00F930C2"/>
    <w:rsid w:val="00F93A8A"/>
    <w:rsid w:val="00F95248"/>
    <w:rsid w:val="00F956A9"/>
    <w:rsid w:val="00F963ED"/>
    <w:rsid w:val="00F966CF"/>
    <w:rsid w:val="00F96CAE"/>
    <w:rsid w:val="00F97C99"/>
    <w:rsid w:val="00FA662D"/>
    <w:rsid w:val="00FA73B1"/>
    <w:rsid w:val="00FB0CB9"/>
    <w:rsid w:val="00FB231D"/>
    <w:rsid w:val="00FB45F1"/>
    <w:rsid w:val="00FB4A72"/>
    <w:rsid w:val="00FB54E8"/>
    <w:rsid w:val="00FB7054"/>
    <w:rsid w:val="00FC17B7"/>
    <w:rsid w:val="00FC2CB7"/>
    <w:rsid w:val="00FC4090"/>
    <w:rsid w:val="00FC55B4"/>
    <w:rsid w:val="00FC6C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 w:val="01897F63"/>
    <w:rsid w:val="05CA420C"/>
    <w:rsid w:val="06127C3D"/>
    <w:rsid w:val="06E7086E"/>
    <w:rsid w:val="071851A9"/>
    <w:rsid w:val="078773F1"/>
    <w:rsid w:val="090556F3"/>
    <w:rsid w:val="0A733397"/>
    <w:rsid w:val="0B745E03"/>
    <w:rsid w:val="0EB07893"/>
    <w:rsid w:val="11356A58"/>
    <w:rsid w:val="15FB6065"/>
    <w:rsid w:val="17D47B6C"/>
    <w:rsid w:val="19252657"/>
    <w:rsid w:val="19966748"/>
    <w:rsid w:val="1A91517D"/>
    <w:rsid w:val="1F522B70"/>
    <w:rsid w:val="208A5AAD"/>
    <w:rsid w:val="20A976C4"/>
    <w:rsid w:val="20D33324"/>
    <w:rsid w:val="21B41D20"/>
    <w:rsid w:val="2C281523"/>
    <w:rsid w:val="2FF40230"/>
    <w:rsid w:val="319E4153"/>
    <w:rsid w:val="31A66AB4"/>
    <w:rsid w:val="31E02DB4"/>
    <w:rsid w:val="324D06A0"/>
    <w:rsid w:val="32AE4858"/>
    <w:rsid w:val="350F4E49"/>
    <w:rsid w:val="35721074"/>
    <w:rsid w:val="35907A5D"/>
    <w:rsid w:val="35A72352"/>
    <w:rsid w:val="38A41672"/>
    <w:rsid w:val="39783C80"/>
    <w:rsid w:val="39865141"/>
    <w:rsid w:val="3BEF1169"/>
    <w:rsid w:val="3D686B7B"/>
    <w:rsid w:val="3E733651"/>
    <w:rsid w:val="41C43465"/>
    <w:rsid w:val="41CD7D0D"/>
    <w:rsid w:val="45547536"/>
    <w:rsid w:val="457C4524"/>
    <w:rsid w:val="45D85728"/>
    <w:rsid w:val="47A936EF"/>
    <w:rsid w:val="4ADE4594"/>
    <w:rsid w:val="4D876B40"/>
    <w:rsid w:val="4F0757D2"/>
    <w:rsid w:val="54336EA8"/>
    <w:rsid w:val="5789732C"/>
    <w:rsid w:val="594C2512"/>
    <w:rsid w:val="5A8269F1"/>
    <w:rsid w:val="5D107A3F"/>
    <w:rsid w:val="5EF5477A"/>
    <w:rsid w:val="5FFA6643"/>
    <w:rsid w:val="639D09CB"/>
    <w:rsid w:val="650A2E6D"/>
    <w:rsid w:val="652444AB"/>
    <w:rsid w:val="6C0F3CBD"/>
    <w:rsid w:val="6C9B1F29"/>
    <w:rsid w:val="6EA12D56"/>
    <w:rsid w:val="6F2D4FA7"/>
    <w:rsid w:val="6F7451FE"/>
    <w:rsid w:val="71DA1DA2"/>
    <w:rsid w:val="73290BEC"/>
    <w:rsid w:val="73AF381F"/>
    <w:rsid w:val="74CB5717"/>
    <w:rsid w:val="771603BF"/>
    <w:rsid w:val="78CB4582"/>
    <w:rsid w:val="7929550A"/>
    <w:rsid w:val="7BBF3BED"/>
    <w:rsid w:val="7C3957C8"/>
    <w:rsid w:val="7C7B05FF"/>
    <w:rsid w:val="7D11206D"/>
    <w:rsid w:val="7DB833E5"/>
    <w:rsid w:val="7DF87373"/>
    <w:rsid w:val="7E8E07AA"/>
    <w:rsid w:val="7FF11A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551FC87D"/>
  <w15:docId w15:val="{489A3F61-3C24-4E67-96B1-415F38C97A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semiHidden="1" w:unhideWhenUsed="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uiPriority="29" w:qFormat="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ff5">
    <w:name w:val="Normal"/>
    <w:next w:val="BodyText2"/>
    <w:qFormat/>
    <w:pPr>
      <w:widowControl w:val="0"/>
      <w:adjustRightInd w:val="0"/>
      <w:spacing w:line="400" w:lineRule="exact"/>
      <w:jc w:val="both"/>
    </w:pPr>
    <w:rPr>
      <w:kern w:val="2"/>
      <w:sz w:val="21"/>
      <w:szCs w:val="21"/>
    </w:rPr>
  </w:style>
  <w:style w:type="paragraph" w:styleId="1">
    <w:name w:val="heading 1"/>
    <w:basedOn w:val="afff5"/>
    <w:next w:val="afff5"/>
    <w:link w:val="10"/>
    <w:qFormat/>
    <w:pPr>
      <w:keepNext/>
      <w:keepLines/>
      <w:spacing w:before="340" w:after="330" w:line="578" w:lineRule="auto"/>
      <w:outlineLvl w:val="0"/>
    </w:pPr>
    <w:rPr>
      <w:b/>
      <w:bCs/>
      <w:kern w:val="44"/>
      <w:sz w:val="44"/>
      <w:szCs w:val="44"/>
    </w:rPr>
  </w:style>
  <w:style w:type="paragraph" w:styleId="22">
    <w:name w:val="heading 2"/>
    <w:basedOn w:val="afff5"/>
    <w:next w:val="afff5"/>
    <w:link w:val="23"/>
    <w:qFormat/>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0"/>
    <w:qFormat/>
    <w:pPr>
      <w:keepNext/>
      <w:keepLines/>
      <w:spacing w:before="260" w:after="260" w:line="416" w:lineRule="auto"/>
      <w:outlineLvl w:val="2"/>
    </w:pPr>
    <w:rPr>
      <w:b/>
      <w:bCs/>
      <w:sz w:val="32"/>
      <w:szCs w:val="32"/>
    </w:rPr>
  </w:style>
  <w:style w:type="paragraph" w:styleId="4">
    <w:name w:val="heading 4"/>
    <w:basedOn w:val="afff5"/>
    <w:next w:val="afff5"/>
    <w:link w:val="40"/>
    <w:qFormat/>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0"/>
    <w:qFormat/>
    <w:pPr>
      <w:keepNext/>
      <w:keepLines/>
      <w:adjustRightInd/>
      <w:spacing w:before="280" w:after="290" w:line="376" w:lineRule="auto"/>
      <w:outlineLvl w:val="4"/>
    </w:pPr>
    <w:rPr>
      <w:b/>
      <w:bCs/>
      <w:sz w:val="28"/>
      <w:szCs w:val="28"/>
    </w:rPr>
  </w:style>
  <w:style w:type="paragraph" w:styleId="6">
    <w:name w:val="heading 6"/>
    <w:basedOn w:val="afff5"/>
    <w:next w:val="afff5"/>
    <w:link w:val="60"/>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0"/>
    <w:qFormat/>
    <w:pPr>
      <w:keepNext/>
      <w:keepLines/>
      <w:adjustRightInd/>
      <w:spacing w:before="240" w:after="64" w:line="320" w:lineRule="auto"/>
      <w:outlineLvl w:val="6"/>
    </w:pPr>
    <w:rPr>
      <w:b/>
      <w:bCs/>
      <w:sz w:val="24"/>
      <w:szCs w:val="24"/>
    </w:rPr>
  </w:style>
  <w:style w:type="paragraph" w:styleId="8">
    <w:name w:val="heading 8"/>
    <w:basedOn w:val="afff5"/>
    <w:next w:val="afff5"/>
    <w:link w:val="80"/>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0"/>
    <w:qFormat/>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paragraph" w:customStyle="1" w:styleId="BodyText2">
    <w:name w:val="BodyText2"/>
    <w:basedOn w:val="afff5"/>
    <w:autoRedefine/>
    <w:qFormat/>
    <w:pPr>
      <w:spacing w:after="120" w:line="480" w:lineRule="auto"/>
      <w:textAlignment w:val="baseline"/>
    </w:pPr>
    <w:rPr>
      <w:sz w:val="32"/>
      <w:szCs w:val="32"/>
    </w:rPr>
  </w:style>
  <w:style w:type="paragraph" w:styleId="TOC7">
    <w:name w:val="toc 7"/>
    <w:basedOn w:val="afff5"/>
    <w:next w:val="afff5"/>
    <w:autoRedefine/>
    <w:uiPriority w:val="39"/>
    <w:unhideWhenUsed/>
    <w:qFormat/>
    <w:pPr>
      <w:tabs>
        <w:tab w:val="right" w:leader="dot" w:pos="9344"/>
      </w:tabs>
      <w:spacing w:line="300" w:lineRule="exact"/>
      <w:ind w:left="1259"/>
    </w:pPr>
    <w:rPr>
      <w:rFonts w:ascii="宋体"/>
    </w:rPr>
  </w:style>
  <w:style w:type="paragraph" w:styleId="afff9">
    <w:name w:val="Normal Indent"/>
    <w:basedOn w:val="afff5"/>
    <w:qFormat/>
    <w:pPr>
      <w:ind w:firstLine="420"/>
    </w:pPr>
  </w:style>
  <w:style w:type="paragraph" w:styleId="afffa">
    <w:name w:val="Body Text"/>
    <w:basedOn w:val="afff5"/>
    <w:link w:val="afffb"/>
    <w:qFormat/>
    <w:pPr>
      <w:spacing w:after="120"/>
    </w:pPr>
  </w:style>
  <w:style w:type="paragraph" w:styleId="TOC5">
    <w:name w:val="toc 5"/>
    <w:basedOn w:val="afff5"/>
    <w:next w:val="afff5"/>
    <w:autoRedefine/>
    <w:uiPriority w:val="39"/>
    <w:unhideWhenUsed/>
    <w:qFormat/>
    <w:pPr>
      <w:ind w:left="839"/>
    </w:pPr>
    <w:rPr>
      <w:rFonts w:ascii="宋体"/>
    </w:rPr>
  </w:style>
  <w:style w:type="paragraph" w:styleId="TOC3">
    <w:name w:val="toc 3"/>
    <w:basedOn w:val="afff5"/>
    <w:next w:val="afff5"/>
    <w:autoRedefine/>
    <w:uiPriority w:val="39"/>
    <w:unhideWhenUsed/>
    <w:qFormat/>
    <w:pPr>
      <w:spacing w:line="300" w:lineRule="exact"/>
      <w:ind w:left="420"/>
    </w:pPr>
    <w:rPr>
      <w:rFonts w:ascii="宋体"/>
    </w:rPr>
  </w:style>
  <w:style w:type="paragraph" w:styleId="afffc">
    <w:name w:val="Balloon Text"/>
    <w:basedOn w:val="afff5"/>
    <w:link w:val="afffd"/>
    <w:uiPriority w:val="99"/>
    <w:semiHidden/>
    <w:unhideWhenUsed/>
    <w:qFormat/>
    <w:rPr>
      <w:sz w:val="18"/>
      <w:szCs w:val="18"/>
    </w:rPr>
  </w:style>
  <w:style w:type="paragraph" w:styleId="afffe">
    <w:name w:val="footer"/>
    <w:basedOn w:val="afff5"/>
    <w:link w:val="affff"/>
    <w:uiPriority w:val="99"/>
    <w:qFormat/>
    <w:pPr>
      <w:tabs>
        <w:tab w:val="center" w:pos="4153"/>
        <w:tab w:val="right" w:pos="8306"/>
      </w:tabs>
      <w:adjustRightInd/>
      <w:snapToGrid w:val="0"/>
      <w:spacing w:line="240" w:lineRule="auto"/>
      <w:jc w:val="right"/>
    </w:pPr>
    <w:rPr>
      <w:rFonts w:ascii="宋体"/>
      <w:sz w:val="18"/>
      <w:szCs w:val="18"/>
    </w:rPr>
  </w:style>
  <w:style w:type="paragraph" w:styleId="affff0">
    <w:name w:val="header"/>
    <w:basedOn w:val="afff5"/>
    <w:link w:val="affff1"/>
    <w:uiPriority w:val="99"/>
    <w:qFormat/>
    <w:pPr>
      <w:tabs>
        <w:tab w:val="center" w:pos="4153"/>
        <w:tab w:val="right" w:pos="8306"/>
      </w:tabs>
      <w:adjustRightInd/>
      <w:snapToGrid w:val="0"/>
      <w:jc w:val="center"/>
    </w:pPr>
    <w:rPr>
      <w:sz w:val="18"/>
      <w:szCs w:val="18"/>
    </w:rPr>
  </w:style>
  <w:style w:type="paragraph" w:styleId="TOC1">
    <w:name w:val="toc 1"/>
    <w:basedOn w:val="afff5"/>
    <w:next w:val="afff5"/>
    <w:autoRedefine/>
    <w:uiPriority w:val="39"/>
    <w:unhideWhenUsed/>
    <w:qFormat/>
    <w:rPr>
      <w:rFonts w:ascii="宋体"/>
    </w:rPr>
  </w:style>
  <w:style w:type="paragraph" w:styleId="TOC4">
    <w:name w:val="toc 4"/>
    <w:basedOn w:val="afff5"/>
    <w:next w:val="afff5"/>
    <w:autoRedefine/>
    <w:uiPriority w:val="39"/>
    <w:unhideWhenUsed/>
    <w:qFormat/>
    <w:pPr>
      <w:tabs>
        <w:tab w:val="right" w:leader="dot" w:pos="9344"/>
      </w:tabs>
      <w:spacing w:line="300" w:lineRule="exact"/>
      <w:ind w:left="629"/>
    </w:pPr>
    <w:rPr>
      <w:rFonts w:ascii="宋体"/>
    </w:rPr>
  </w:style>
  <w:style w:type="paragraph" w:styleId="affff2">
    <w:name w:val="footnote text"/>
    <w:basedOn w:val="afff5"/>
    <w:next w:val="afff5"/>
    <w:link w:val="affff3"/>
    <w:semiHidden/>
    <w:qFormat/>
    <w:pPr>
      <w:adjustRightInd/>
      <w:snapToGrid w:val="0"/>
      <w:spacing w:line="300" w:lineRule="exact"/>
      <w:ind w:leftChars="200" w:left="400" w:hangingChars="200" w:hanging="200"/>
      <w:jc w:val="left"/>
    </w:pPr>
    <w:rPr>
      <w:rFonts w:ascii="宋体"/>
      <w:sz w:val="18"/>
      <w:szCs w:val="18"/>
    </w:rPr>
  </w:style>
  <w:style w:type="paragraph" w:styleId="TOC6">
    <w:name w:val="toc 6"/>
    <w:basedOn w:val="afff5"/>
    <w:next w:val="afff5"/>
    <w:autoRedefine/>
    <w:uiPriority w:val="39"/>
    <w:unhideWhenUsed/>
    <w:qFormat/>
    <w:pPr>
      <w:spacing w:line="300" w:lineRule="exact"/>
      <w:ind w:left="1049"/>
    </w:pPr>
    <w:rPr>
      <w:rFonts w:ascii="宋体"/>
    </w:rPr>
  </w:style>
  <w:style w:type="paragraph" w:styleId="affff4">
    <w:name w:val="table of figures"/>
    <w:basedOn w:val="afff5"/>
    <w:next w:val="afff5"/>
    <w:semiHidden/>
    <w:qFormat/>
    <w:pPr>
      <w:adjustRightInd/>
      <w:spacing w:line="240" w:lineRule="auto"/>
      <w:jc w:val="left"/>
    </w:pPr>
    <w:rPr>
      <w:szCs w:val="24"/>
    </w:rPr>
  </w:style>
  <w:style w:type="paragraph" w:styleId="TOC2">
    <w:name w:val="toc 2"/>
    <w:basedOn w:val="afff5"/>
    <w:next w:val="afff5"/>
    <w:autoRedefine/>
    <w:uiPriority w:val="39"/>
    <w:unhideWhenUsed/>
    <w:qFormat/>
    <w:pPr>
      <w:tabs>
        <w:tab w:val="right" w:leader="dot" w:pos="9344"/>
      </w:tabs>
      <w:spacing w:line="300" w:lineRule="exact"/>
      <w:ind w:left="210"/>
    </w:pPr>
    <w:rPr>
      <w:rFonts w:ascii="宋体"/>
    </w:rPr>
  </w:style>
  <w:style w:type="paragraph" w:styleId="affff5">
    <w:name w:val="Title"/>
    <w:basedOn w:val="afff5"/>
    <w:link w:val="affff6"/>
    <w:qFormat/>
    <w:pPr>
      <w:spacing w:before="240" w:after="60"/>
      <w:jc w:val="center"/>
      <w:outlineLvl w:val="0"/>
    </w:pPr>
    <w:rPr>
      <w:rFonts w:ascii="Arial" w:hAnsi="Arial" w:cs="Arial"/>
      <w:b/>
      <w:bCs/>
      <w:sz w:val="32"/>
      <w:szCs w:val="32"/>
    </w:rPr>
  </w:style>
  <w:style w:type="table" w:styleId="affff7">
    <w:name w:val="Table Grid"/>
    <w:basedOn w:val="afff7"/>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8">
    <w:name w:val="Strong"/>
    <w:uiPriority w:val="22"/>
    <w:qFormat/>
    <w:rPr>
      <w:b/>
      <w:bCs/>
    </w:rPr>
  </w:style>
  <w:style w:type="character" w:styleId="affff9">
    <w:name w:val="page number"/>
    <w:qFormat/>
    <w:rPr>
      <w:rFonts w:ascii="宋体" w:eastAsia="宋体" w:hAnsi="Times New Roman"/>
      <w:sz w:val="18"/>
    </w:rPr>
  </w:style>
  <w:style w:type="character" w:styleId="affffa">
    <w:name w:val="Emphasis"/>
    <w:uiPriority w:val="20"/>
    <w:qFormat/>
    <w:rPr>
      <w:i/>
      <w:iCs/>
    </w:rPr>
  </w:style>
  <w:style w:type="character" w:styleId="affffb">
    <w:name w:val="Hyperlink"/>
    <w:uiPriority w:val="99"/>
    <w:qFormat/>
    <w:rPr>
      <w:rFonts w:ascii="宋体" w:eastAsia="宋体" w:hAnsi="Times New Roman"/>
      <w:color w:val="auto"/>
      <w:spacing w:val="0"/>
      <w:w w:val="100"/>
      <w:position w:val="0"/>
      <w:sz w:val="21"/>
      <w:u w:val="none"/>
      <w:vertAlign w:val="baseline"/>
    </w:rPr>
  </w:style>
  <w:style w:type="character" w:styleId="affffc">
    <w:name w:val="footnote reference"/>
    <w:semiHidden/>
    <w:qFormat/>
    <w:rPr>
      <w:rFonts w:ascii="宋体" w:eastAsia="宋体" w:hAnsi="宋体" w:cs="Times New Roman"/>
      <w:spacing w:val="0"/>
      <w:sz w:val="18"/>
      <w:vertAlign w:val="superscript"/>
    </w:rPr>
  </w:style>
  <w:style w:type="character" w:customStyle="1" w:styleId="10">
    <w:name w:val="标题 1 字符"/>
    <w:link w:val="1"/>
    <w:qFormat/>
    <w:rPr>
      <w:b/>
      <w:bCs/>
      <w:kern w:val="44"/>
      <w:sz w:val="44"/>
      <w:szCs w:val="44"/>
    </w:rPr>
  </w:style>
  <w:style w:type="character" w:customStyle="1" w:styleId="23">
    <w:name w:val="标题 2 字符"/>
    <w:link w:val="22"/>
    <w:qFormat/>
    <w:rPr>
      <w:rFonts w:ascii="Arial" w:eastAsia="黑体" w:hAnsi="Arial"/>
      <w:b/>
      <w:bCs/>
      <w:kern w:val="2"/>
      <w:sz w:val="32"/>
      <w:szCs w:val="32"/>
    </w:rPr>
  </w:style>
  <w:style w:type="character" w:customStyle="1" w:styleId="30">
    <w:name w:val="标题 3 字符"/>
    <w:link w:val="3"/>
    <w:qFormat/>
    <w:rPr>
      <w:b/>
      <w:bCs/>
      <w:kern w:val="2"/>
      <w:sz w:val="32"/>
      <w:szCs w:val="32"/>
    </w:rPr>
  </w:style>
  <w:style w:type="character" w:customStyle="1" w:styleId="40">
    <w:name w:val="标题 4 字符"/>
    <w:link w:val="4"/>
    <w:qFormat/>
    <w:rPr>
      <w:rFonts w:ascii="Arial" w:eastAsia="黑体" w:hAnsi="Arial"/>
      <w:b/>
      <w:bCs/>
      <w:kern w:val="2"/>
      <w:sz w:val="28"/>
      <w:szCs w:val="28"/>
    </w:rPr>
  </w:style>
  <w:style w:type="character" w:customStyle="1" w:styleId="50">
    <w:name w:val="标题 5 字符"/>
    <w:link w:val="5"/>
    <w:qFormat/>
    <w:rPr>
      <w:b/>
      <w:bCs/>
      <w:kern w:val="2"/>
      <w:sz w:val="28"/>
      <w:szCs w:val="28"/>
    </w:rPr>
  </w:style>
  <w:style w:type="character" w:customStyle="1" w:styleId="60">
    <w:name w:val="标题 6 字符"/>
    <w:link w:val="6"/>
    <w:qFormat/>
    <w:rPr>
      <w:rFonts w:ascii="Arial" w:eastAsia="黑体" w:hAnsi="Arial"/>
      <w:b/>
      <w:bCs/>
      <w:kern w:val="2"/>
      <w:sz w:val="24"/>
      <w:szCs w:val="24"/>
    </w:rPr>
  </w:style>
  <w:style w:type="character" w:customStyle="1" w:styleId="70">
    <w:name w:val="标题 7 字符"/>
    <w:link w:val="7"/>
    <w:qFormat/>
    <w:rPr>
      <w:b/>
      <w:bCs/>
      <w:kern w:val="2"/>
      <w:sz w:val="24"/>
      <w:szCs w:val="24"/>
    </w:rPr>
  </w:style>
  <w:style w:type="character" w:customStyle="1" w:styleId="80">
    <w:name w:val="标题 8 字符"/>
    <w:link w:val="8"/>
    <w:qFormat/>
    <w:rPr>
      <w:rFonts w:ascii="Arial" w:eastAsia="黑体" w:hAnsi="Arial"/>
      <w:kern w:val="2"/>
      <w:sz w:val="24"/>
      <w:szCs w:val="24"/>
    </w:rPr>
  </w:style>
  <w:style w:type="character" w:customStyle="1" w:styleId="90">
    <w:name w:val="标题 9 字符"/>
    <w:link w:val="9"/>
    <w:qFormat/>
    <w:rPr>
      <w:rFonts w:ascii="Arial" w:eastAsia="黑体" w:hAnsi="Arial"/>
      <w:kern w:val="2"/>
      <w:sz w:val="21"/>
      <w:szCs w:val="21"/>
    </w:rPr>
  </w:style>
  <w:style w:type="character" w:customStyle="1" w:styleId="affff1">
    <w:name w:val="页眉 字符"/>
    <w:link w:val="affff0"/>
    <w:uiPriority w:val="99"/>
    <w:qFormat/>
    <w:rPr>
      <w:kern w:val="2"/>
      <w:sz w:val="18"/>
      <w:szCs w:val="18"/>
    </w:rPr>
  </w:style>
  <w:style w:type="character" w:customStyle="1" w:styleId="affff">
    <w:name w:val="页脚 字符"/>
    <w:link w:val="afffe"/>
    <w:uiPriority w:val="99"/>
    <w:qFormat/>
    <w:rPr>
      <w:rFonts w:ascii="宋体"/>
      <w:kern w:val="2"/>
      <w:sz w:val="18"/>
      <w:szCs w:val="18"/>
    </w:rPr>
  </w:style>
  <w:style w:type="character" w:customStyle="1" w:styleId="afffd">
    <w:name w:val="批注框文本 字符"/>
    <w:link w:val="afffc"/>
    <w:uiPriority w:val="99"/>
    <w:semiHidden/>
    <w:qFormat/>
    <w:rPr>
      <w:kern w:val="2"/>
      <w:sz w:val="18"/>
      <w:szCs w:val="18"/>
    </w:rPr>
  </w:style>
  <w:style w:type="paragraph" w:styleId="affffd">
    <w:name w:val="Quote"/>
    <w:basedOn w:val="afff5"/>
    <w:next w:val="afff5"/>
    <w:link w:val="affffe"/>
    <w:uiPriority w:val="29"/>
    <w:qFormat/>
    <w:rPr>
      <w:i/>
      <w:iCs/>
      <w:color w:val="000000"/>
    </w:rPr>
  </w:style>
  <w:style w:type="character" w:customStyle="1" w:styleId="affffe">
    <w:name w:val="引用 字符"/>
    <w:link w:val="affffd"/>
    <w:uiPriority w:val="29"/>
    <w:qFormat/>
    <w:rPr>
      <w:i/>
      <w:iCs/>
      <w:color w:val="000000"/>
      <w:kern w:val="2"/>
      <w:sz w:val="21"/>
      <w:szCs w:val="21"/>
    </w:rPr>
  </w:style>
  <w:style w:type="character" w:customStyle="1" w:styleId="affff6">
    <w:name w:val="标题 字符"/>
    <w:link w:val="affff5"/>
    <w:qFormat/>
    <w:rPr>
      <w:rFonts w:ascii="Arial" w:hAnsi="Arial" w:cs="Arial"/>
      <w:b/>
      <w:bCs/>
      <w:kern w:val="2"/>
      <w:sz w:val="32"/>
      <w:szCs w:val="32"/>
    </w:rPr>
  </w:style>
  <w:style w:type="paragraph" w:customStyle="1" w:styleId="afffff">
    <w:name w:val="标准标志"/>
    <w:next w:val="afff5"/>
    <w:qFormat/>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f0">
    <w:name w:val="标准称谓"/>
    <w:next w:val="afff5"/>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f1">
    <w:name w:val="标准文件_页脚偶数页"/>
    <w:qFormat/>
    <w:pPr>
      <w:ind w:left="198"/>
    </w:pPr>
    <w:rPr>
      <w:rFonts w:ascii="宋体" w:hAnsi="Times New Roman"/>
      <w:sz w:val="18"/>
    </w:rPr>
  </w:style>
  <w:style w:type="paragraph" w:customStyle="1" w:styleId="afffff2">
    <w:name w:val="标准文件_页脚奇数页"/>
    <w:qFormat/>
    <w:pPr>
      <w:ind w:right="227"/>
      <w:jc w:val="right"/>
    </w:pPr>
    <w:rPr>
      <w:rFonts w:ascii="宋体" w:hAnsi="Times New Roman"/>
      <w:sz w:val="18"/>
    </w:rPr>
  </w:style>
  <w:style w:type="paragraph" w:customStyle="1" w:styleId="afffff3">
    <w:name w:val="标准书眉一"/>
    <w:qFormat/>
    <w:pPr>
      <w:jc w:val="both"/>
    </w:pPr>
    <w:rPr>
      <w:rFonts w:ascii="Times New Roman" w:hAnsi="Times New Roman"/>
    </w:rPr>
  </w:style>
  <w:style w:type="paragraph" w:customStyle="1" w:styleId="ICS">
    <w:name w:val="标准文件_ICS"/>
    <w:basedOn w:val="afff5"/>
    <w:qFormat/>
    <w:pPr>
      <w:spacing w:line="0" w:lineRule="atLeast"/>
    </w:pPr>
    <w:rPr>
      <w:rFonts w:ascii="黑体" w:eastAsia="黑体" w:hAnsi="宋体"/>
    </w:rPr>
  </w:style>
  <w:style w:type="paragraph" w:customStyle="1" w:styleId="afffff4">
    <w:name w:val="标准文件_标准正文"/>
    <w:basedOn w:val="afff5"/>
    <w:next w:val="afffff5"/>
    <w:qFormat/>
    <w:pPr>
      <w:snapToGrid w:val="0"/>
      <w:ind w:firstLineChars="200" w:firstLine="200"/>
    </w:pPr>
    <w:rPr>
      <w:kern w:val="0"/>
    </w:rPr>
  </w:style>
  <w:style w:type="paragraph" w:customStyle="1" w:styleId="afffff5">
    <w:name w:val="标准文件_段"/>
    <w:link w:val="Char"/>
    <w:qFormat/>
    <w:pPr>
      <w:autoSpaceDE w:val="0"/>
      <w:autoSpaceDN w:val="0"/>
      <w:ind w:firstLineChars="200" w:firstLine="200"/>
      <w:jc w:val="both"/>
    </w:pPr>
    <w:rPr>
      <w:rFonts w:ascii="宋体" w:hAnsi="Times New Roman"/>
      <w:sz w:val="21"/>
    </w:rPr>
  </w:style>
  <w:style w:type="paragraph" w:customStyle="1" w:styleId="afffff6">
    <w:name w:val="标准文件_版本"/>
    <w:basedOn w:val="afffff4"/>
    <w:qFormat/>
    <w:pPr>
      <w:adjustRightInd/>
      <w:snapToGrid/>
      <w:ind w:firstLineChars="0" w:firstLine="0"/>
    </w:pPr>
    <w:rPr>
      <w:rFonts w:ascii="宋体" w:hAnsi="宋体"/>
      <w:kern w:val="2"/>
    </w:rPr>
  </w:style>
  <w:style w:type="paragraph" w:customStyle="1" w:styleId="afffff7">
    <w:name w:val="标准文件_标准部门"/>
    <w:basedOn w:val="afff5"/>
    <w:qFormat/>
    <w:pPr>
      <w:jc w:val="center"/>
    </w:pPr>
    <w:rPr>
      <w:rFonts w:ascii="黑体" w:eastAsia="黑体"/>
      <w:kern w:val="0"/>
      <w:sz w:val="44"/>
    </w:rPr>
  </w:style>
  <w:style w:type="paragraph" w:customStyle="1" w:styleId="afffff8">
    <w:name w:val="标准文件_标准代替"/>
    <w:basedOn w:val="afff5"/>
    <w:next w:val="afff5"/>
    <w:qFormat/>
    <w:pPr>
      <w:spacing w:line="310" w:lineRule="exact"/>
      <w:jc w:val="right"/>
    </w:pPr>
    <w:rPr>
      <w:rFonts w:ascii="宋体" w:hAnsi="宋体"/>
      <w:kern w:val="0"/>
    </w:rPr>
  </w:style>
  <w:style w:type="paragraph" w:customStyle="1" w:styleId="afffff9">
    <w:name w:val="标准文件_标准名称标题"/>
    <w:basedOn w:val="afff5"/>
    <w:next w:val="afff5"/>
    <w:qFormat/>
    <w:pPr>
      <w:widowControl/>
      <w:shd w:val="clear" w:color="FFFFFF" w:fill="FFFFFF"/>
      <w:adjustRightInd/>
      <w:spacing w:before="640" w:after="100"/>
      <w:jc w:val="center"/>
    </w:pPr>
    <w:rPr>
      <w:rFonts w:ascii="黑体" w:eastAsia="黑体"/>
      <w:kern w:val="0"/>
      <w:sz w:val="32"/>
    </w:rPr>
  </w:style>
  <w:style w:type="paragraph" w:customStyle="1" w:styleId="afffffa">
    <w:name w:val="标准文件_页眉奇数页"/>
    <w:next w:val="afff5"/>
    <w:qFormat/>
    <w:pPr>
      <w:tabs>
        <w:tab w:val="center" w:pos="4154"/>
        <w:tab w:val="right" w:pos="8306"/>
      </w:tabs>
      <w:spacing w:after="120"/>
      <w:jc w:val="right"/>
    </w:pPr>
    <w:rPr>
      <w:rFonts w:ascii="黑体" w:eastAsia="黑体" w:hAnsi="宋体"/>
      <w:sz w:val="21"/>
    </w:rPr>
  </w:style>
  <w:style w:type="paragraph" w:customStyle="1" w:styleId="afffffb">
    <w:name w:val="标准文件_页眉偶数页"/>
    <w:basedOn w:val="afffffa"/>
    <w:next w:val="afff5"/>
    <w:qFormat/>
    <w:pPr>
      <w:jc w:val="left"/>
    </w:pPr>
  </w:style>
  <w:style w:type="paragraph" w:customStyle="1" w:styleId="afffffc">
    <w:name w:val="标准文件_参考文献标题"/>
    <w:basedOn w:val="afff5"/>
    <w:next w:val="afff5"/>
    <w:qFormat/>
    <w:pPr>
      <w:widowControl/>
      <w:shd w:val="clear" w:color="FFFFFF" w:fill="FFFFFF"/>
      <w:adjustRightInd/>
      <w:spacing w:before="560" w:afterLines="50" w:after="50" w:line="240" w:lineRule="auto"/>
      <w:jc w:val="center"/>
      <w:outlineLvl w:val="0"/>
    </w:pPr>
    <w:rPr>
      <w:rFonts w:ascii="黑体" w:eastAsia="黑体"/>
      <w:kern w:val="0"/>
    </w:rPr>
  </w:style>
  <w:style w:type="paragraph" w:customStyle="1" w:styleId="a">
    <w:name w:val="标准文件_参考文献条目"/>
    <w:qFormat/>
    <w:pPr>
      <w:numPr>
        <w:numId w:val="1"/>
      </w:numPr>
    </w:pPr>
    <w:rPr>
      <w:rFonts w:ascii="宋体" w:hAnsi="Times New Roman"/>
    </w:rPr>
  </w:style>
  <w:style w:type="paragraph" w:customStyle="1" w:styleId="affe">
    <w:name w:val="标准文件_二级条标题"/>
    <w:next w:val="afffff5"/>
    <w:qFormat/>
    <w:pPr>
      <w:widowControl w:val="0"/>
      <w:numPr>
        <w:ilvl w:val="3"/>
        <w:numId w:val="2"/>
      </w:numPr>
      <w:spacing w:beforeLines="50" w:before="50" w:afterLines="50" w:after="50"/>
      <w:jc w:val="both"/>
      <w:outlineLvl w:val="2"/>
    </w:pPr>
    <w:rPr>
      <w:rFonts w:ascii="黑体" w:eastAsia="黑体" w:hAnsi="Times New Roman"/>
      <w:sz w:val="21"/>
    </w:rPr>
  </w:style>
  <w:style w:type="character" w:customStyle="1" w:styleId="afffffd">
    <w:name w:val="标准文件_发布"/>
    <w:qFormat/>
    <w:rPr>
      <w:rFonts w:ascii="黑体" w:eastAsia="黑体"/>
      <w:spacing w:val="0"/>
      <w:w w:val="100"/>
      <w:position w:val="3"/>
      <w:sz w:val="28"/>
    </w:rPr>
  </w:style>
  <w:style w:type="paragraph" w:customStyle="1" w:styleId="ad">
    <w:name w:val="标准文件_方框数字列项"/>
    <w:basedOn w:val="afffff5"/>
    <w:qFormat/>
    <w:pPr>
      <w:numPr>
        <w:numId w:val="3"/>
      </w:numPr>
      <w:ind w:firstLineChars="0" w:firstLine="0"/>
    </w:pPr>
  </w:style>
  <w:style w:type="paragraph" w:customStyle="1" w:styleId="afffffe">
    <w:name w:val="标准文件_封面标准编号"/>
    <w:basedOn w:val="afff5"/>
    <w:next w:val="afffff8"/>
    <w:qFormat/>
    <w:pPr>
      <w:spacing w:line="310" w:lineRule="exact"/>
      <w:jc w:val="right"/>
    </w:pPr>
    <w:rPr>
      <w:rFonts w:ascii="黑体" w:eastAsia="黑体"/>
      <w:kern w:val="0"/>
      <w:sz w:val="28"/>
    </w:rPr>
  </w:style>
  <w:style w:type="paragraph" w:customStyle="1" w:styleId="affffff">
    <w:name w:val="标准文件_封面标准分类号"/>
    <w:basedOn w:val="afff5"/>
    <w:qFormat/>
    <w:rPr>
      <w:rFonts w:ascii="黑体" w:eastAsia="黑体"/>
      <w:b/>
      <w:kern w:val="0"/>
      <w:sz w:val="28"/>
    </w:rPr>
  </w:style>
  <w:style w:type="paragraph" w:customStyle="1" w:styleId="affffff0">
    <w:name w:val="标准文件_封面标准名称"/>
    <w:basedOn w:val="afff5"/>
    <w:qFormat/>
    <w:pPr>
      <w:spacing w:line="240" w:lineRule="auto"/>
      <w:jc w:val="center"/>
    </w:pPr>
    <w:rPr>
      <w:rFonts w:ascii="黑体" w:eastAsia="黑体"/>
      <w:kern w:val="0"/>
      <w:sz w:val="52"/>
    </w:rPr>
  </w:style>
  <w:style w:type="paragraph" w:customStyle="1" w:styleId="affffff1">
    <w:name w:val="标准文件_封面标准英文名称"/>
    <w:basedOn w:val="afff5"/>
    <w:qFormat/>
    <w:pPr>
      <w:spacing w:line="240" w:lineRule="auto"/>
      <w:jc w:val="center"/>
    </w:pPr>
    <w:rPr>
      <w:rFonts w:ascii="黑体" w:eastAsia="黑体"/>
      <w:b/>
      <w:sz w:val="28"/>
    </w:rPr>
  </w:style>
  <w:style w:type="paragraph" w:customStyle="1" w:styleId="affffff2">
    <w:name w:val="标准文件_封面发布日期"/>
    <w:basedOn w:val="afff5"/>
    <w:qFormat/>
    <w:pPr>
      <w:spacing w:line="310" w:lineRule="exact"/>
    </w:pPr>
    <w:rPr>
      <w:rFonts w:ascii="黑体" w:eastAsia="黑体"/>
      <w:kern w:val="0"/>
      <w:sz w:val="28"/>
    </w:rPr>
  </w:style>
  <w:style w:type="paragraph" w:customStyle="1" w:styleId="affffff3">
    <w:name w:val="标准文件_封面密级"/>
    <w:basedOn w:val="afff5"/>
    <w:qFormat/>
    <w:rPr>
      <w:rFonts w:eastAsia="黑体"/>
      <w:sz w:val="32"/>
    </w:rPr>
  </w:style>
  <w:style w:type="paragraph" w:customStyle="1" w:styleId="affffff4">
    <w:name w:val="标准文件_封面实施日期"/>
    <w:basedOn w:val="afff5"/>
    <w:qFormat/>
    <w:pPr>
      <w:spacing w:line="310" w:lineRule="exact"/>
      <w:jc w:val="right"/>
    </w:pPr>
    <w:rPr>
      <w:rFonts w:ascii="黑体" w:eastAsia="黑体"/>
      <w:sz w:val="28"/>
    </w:rPr>
  </w:style>
  <w:style w:type="paragraph" w:customStyle="1" w:styleId="affffff5">
    <w:name w:val="标准文件_封面抬头"/>
    <w:basedOn w:val="afffff5"/>
    <w:qFormat/>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f5"/>
    <w:qFormat/>
    <w:pPr>
      <w:numPr>
        <w:numId w:val="4"/>
      </w:numPr>
      <w:shd w:val="clear" w:color="FFFFFF" w:fill="FFFFFF"/>
      <w:tabs>
        <w:tab w:val="left" w:pos="6406"/>
      </w:tabs>
      <w:spacing w:before="560" w:afterLines="50" w:after="50"/>
      <w:jc w:val="center"/>
      <w:outlineLvl w:val="0"/>
    </w:pPr>
    <w:rPr>
      <w:rFonts w:ascii="黑体" w:eastAsia="黑体" w:hAnsi="Times New Roman"/>
      <w:sz w:val="21"/>
    </w:rPr>
  </w:style>
  <w:style w:type="paragraph" w:customStyle="1" w:styleId="aff">
    <w:name w:val="标准文件_附录表标题"/>
    <w:next w:val="afffff5"/>
    <w:qFormat/>
    <w:pPr>
      <w:numPr>
        <w:ilvl w:val="1"/>
        <w:numId w:val="5"/>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4">
    <w:name w:val="标准文件_附录一级条标题"/>
    <w:next w:val="afffff5"/>
    <w:qFormat/>
    <w:pPr>
      <w:widowControl w:val="0"/>
      <w:numPr>
        <w:ilvl w:val="1"/>
        <w:numId w:val="4"/>
      </w:numPr>
      <w:spacing w:beforeLines="50" w:before="50" w:afterLines="50" w:after="50"/>
      <w:jc w:val="both"/>
      <w:outlineLvl w:val="2"/>
    </w:pPr>
    <w:rPr>
      <w:rFonts w:ascii="黑体" w:eastAsia="黑体" w:hAnsi="Times New Roman"/>
      <w:kern w:val="21"/>
      <w:sz w:val="21"/>
    </w:rPr>
  </w:style>
  <w:style w:type="paragraph" w:customStyle="1" w:styleId="aff5">
    <w:name w:val="标准文件_附录二级条标题"/>
    <w:basedOn w:val="aff4"/>
    <w:next w:val="afffff5"/>
    <w:qFormat/>
    <w:pPr>
      <w:widowControl/>
      <w:numPr>
        <w:ilvl w:val="2"/>
      </w:numPr>
      <w:wordWrap w:val="0"/>
      <w:overflowPunct w:val="0"/>
      <w:autoSpaceDE w:val="0"/>
      <w:autoSpaceDN w:val="0"/>
      <w:textAlignment w:val="baseline"/>
      <w:outlineLvl w:val="3"/>
    </w:pPr>
  </w:style>
  <w:style w:type="paragraph" w:customStyle="1" w:styleId="affffff6">
    <w:name w:val="标准文件_附录公式"/>
    <w:basedOn w:val="afffff4"/>
    <w:next w:val="afffff4"/>
    <w:qFormat/>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f5"/>
    <w:qFormat/>
    <w:pPr>
      <w:widowControl w:val="0"/>
      <w:numPr>
        <w:ilvl w:val="3"/>
        <w:numId w:val="4"/>
      </w:numPr>
      <w:spacing w:beforeLines="50" w:before="50" w:afterLines="50" w:after="50"/>
      <w:jc w:val="both"/>
      <w:outlineLvl w:val="4"/>
    </w:pPr>
    <w:rPr>
      <w:rFonts w:ascii="黑体" w:eastAsia="黑体" w:hAnsi="Times New Roman"/>
      <w:kern w:val="21"/>
      <w:sz w:val="21"/>
    </w:rPr>
  </w:style>
  <w:style w:type="paragraph" w:customStyle="1" w:styleId="aff7">
    <w:name w:val="标准文件_附录四级条标题"/>
    <w:next w:val="afffff5"/>
    <w:qFormat/>
    <w:pPr>
      <w:widowControl w:val="0"/>
      <w:numPr>
        <w:ilvl w:val="4"/>
        <w:numId w:val="4"/>
      </w:numPr>
      <w:spacing w:beforeLines="50" w:before="50" w:afterLines="50" w:after="50"/>
      <w:jc w:val="both"/>
      <w:outlineLvl w:val="5"/>
    </w:pPr>
    <w:rPr>
      <w:rFonts w:ascii="黑体" w:eastAsia="黑体" w:hAnsi="Times New Roman"/>
      <w:kern w:val="21"/>
      <w:sz w:val="21"/>
    </w:rPr>
  </w:style>
  <w:style w:type="paragraph" w:customStyle="1" w:styleId="af9">
    <w:name w:val="标准文件_附录图标题"/>
    <w:next w:val="afffff5"/>
    <w:qFormat/>
    <w:pPr>
      <w:numPr>
        <w:ilvl w:val="1"/>
        <w:numId w:val="6"/>
      </w:numPr>
      <w:adjustRightInd w:val="0"/>
      <w:snapToGrid w:val="0"/>
      <w:spacing w:beforeLines="50" w:before="50" w:afterLines="50" w:after="50"/>
      <w:jc w:val="center"/>
    </w:pPr>
    <w:rPr>
      <w:rFonts w:ascii="黑体" w:eastAsia="黑体" w:hAnsi="Times New Roman"/>
      <w:sz w:val="21"/>
    </w:rPr>
  </w:style>
  <w:style w:type="paragraph" w:customStyle="1" w:styleId="aff8">
    <w:name w:val="标准文件_附录五级条标题"/>
    <w:next w:val="afffff5"/>
    <w:qFormat/>
    <w:pPr>
      <w:widowControl w:val="0"/>
      <w:numPr>
        <w:ilvl w:val="5"/>
        <w:numId w:val="4"/>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a"/>
    <w:qFormat/>
    <w:pPr>
      <w:numPr>
        <w:numId w:val="7"/>
      </w:numPr>
      <w:tabs>
        <w:tab w:val="left" w:pos="6406"/>
      </w:tabs>
      <w:spacing w:before="220" w:after="320"/>
      <w:jc w:val="center"/>
      <w:outlineLvl w:val="0"/>
    </w:pPr>
    <w:rPr>
      <w:rFonts w:ascii="黑体" w:eastAsia="黑体" w:hAnsi="Times New Roman"/>
      <w:sz w:val="21"/>
    </w:rPr>
  </w:style>
  <w:style w:type="character" w:customStyle="1" w:styleId="afffb">
    <w:name w:val="正文文本 字符"/>
    <w:link w:val="afffa"/>
    <w:qFormat/>
    <w:rPr>
      <w:kern w:val="2"/>
      <w:sz w:val="21"/>
      <w:szCs w:val="21"/>
    </w:rPr>
  </w:style>
  <w:style w:type="paragraph" w:customStyle="1" w:styleId="affffff7">
    <w:name w:val="标准文件_附录章标题"/>
    <w:next w:val="afffff5"/>
    <w:qFormat/>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8">
    <w:name w:val="标准文件_公式后的破折号"/>
    <w:basedOn w:val="afffff5"/>
    <w:next w:val="afffff5"/>
    <w:qFormat/>
    <w:pPr>
      <w:ind w:leftChars="200" w:left="488" w:hangingChars="290" w:hanging="289"/>
    </w:pPr>
  </w:style>
  <w:style w:type="paragraph" w:customStyle="1" w:styleId="a6">
    <w:name w:val="标准文件_前言、引言标题"/>
    <w:next w:val="afff5"/>
    <w:qFormat/>
    <w:pPr>
      <w:numPr>
        <w:numId w:val="8"/>
      </w:numPr>
      <w:shd w:val="clear" w:color="FFFFFF" w:fill="FFFFFF"/>
      <w:spacing w:before="480" w:afterLines="150" w:after="150"/>
      <w:jc w:val="center"/>
      <w:outlineLvl w:val="0"/>
    </w:pPr>
    <w:rPr>
      <w:rFonts w:ascii="黑体" w:eastAsia="黑体" w:hAnsi="Times New Roman"/>
      <w:sz w:val="32"/>
    </w:rPr>
  </w:style>
  <w:style w:type="paragraph" w:customStyle="1" w:styleId="affffff9">
    <w:name w:val="标准文件_目次、标准名称标题"/>
    <w:basedOn w:val="a6"/>
    <w:next w:val="afffff5"/>
    <w:qFormat/>
    <w:pPr>
      <w:spacing w:line="460" w:lineRule="exact"/>
      <w:ind w:left="0" w:firstLine="0"/>
    </w:pPr>
  </w:style>
  <w:style w:type="paragraph" w:customStyle="1" w:styleId="affffffa">
    <w:name w:val="标准文件_目录标题"/>
    <w:basedOn w:val="afff5"/>
    <w:qFormat/>
    <w:pPr>
      <w:spacing w:before="480" w:afterLines="150" w:after="150" w:line="240" w:lineRule="auto"/>
      <w:jc w:val="center"/>
    </w:pPr>
    <w:rPr>
      <w:rFonts w:ascii="黑体" w:eastAsia="黑体"/>
      <w:sz w:val="32"/>
    </w:rPr>
  </w:style>
  <w:style w:type="paragraph" w:customStyle="1" w:styleId="af1">
    <w:name w:val="标准文件_破折号列项"/>
    <w:qFormat/>
    <w:pPr>
      <w:numPr>
        <w:numId w:val="9"/>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qFormat/>
    <w:pPr>
      <w:numPr>
        <w:numId w:val="10"/>
      </w:numPr>
    </w:pPr>
  </w:style>
  <w:style w:type="paragraph" w:customStyle="1" w:styleId="afff">
    <w:name w:val="标准文件_三级条标题"/>
    <w:basedOn w:val="affe"/>
    <w:next w:val="afffff5"/>
    <w:qFormat/>
    <w:pPr>
      <w:widowControl/>
      <w:numPr>
        <w:ilvl w:val="4"/>
      </w:numPr>
      <w:outlineLvl w:val="3"/>
    </w:pPr>
  </w:style>
  <w:style w:type="character" w:customStyle="1" w:styleId="11">
    <w:name w:val="不明显参考1"/>
    <w:uiPriority w:val="31"/>
    <w:qFormat/>
    <w:rPr>
      <w:smallCaps/>
      <w:color w:val="C0504D"/>
      <w:u w:val="single"/>
    </w:rPr>
  </w:style>
  <w:style w:type="paragraph" w:customStyle="1" w:styleId="affffffb">
    <w:name w:val="标准文件_示例后续"/>
    <w:basedOn w:val="afff5"/>
    <w:qFormat/>
    <w:pPr>
      <w:adjustRightInd/>
      <w:spacing w:line="240" w:lineRule="auto"/>
      <w:ind w:firstLineChars="200" w:firstLine="200"/>
    </w:pPr>
    <w:rPr>
      <w:sz w:val="18"/>
      <w:szCs w:val="24"/>
    </w:rPr>
  </w:style>
  <w:style w:type="paragraph" w:customStyle="1" w:styleId="aff9">
    <w:name w:val="标准文件_数字编号列项"/>
    <w:qFormat/>
    <w:pPr>
      <w:numPr>
        <w:numId w:val="11"/>
      </w:numPr>
      <w:jc w:val="both"/>
    </w:pPr>
    <w:rPr>
      <w:rFonts w:ascii="宋体" w:hAnsi="宋体"/>
      <w:sz w:val="21"/>
    </w:rPr>
  </w:style>
  <w:style w:type="paragraph" w:customStyle="1" w:styleId="afff0">
    <w:name w:val="标准文件_四级条标题"/>
    <w:next w:val="afffff5"/>
    <w:qFormat/>
    <w:pPr>
      <w:widowControl w:val="0"/>
      <w:numPr>
        <w:ilvl w:val="5"/>
        <w:numId w:val="2"/>
      </w:numPr>
      <w:spacing w:beforeLines="50" w:before="50" w:afterLines="50" w:after="50"/>
      <w:jc w:val="both"/>
      <w:outlineLvl w:val="4"/>
    </w:pPr>
    <w:rPr>
      <w:rFonts w:ascii="黑体" w:eastAsia="黑体" w:hAnsi="Times New Roman"/>
      <w:sz w:val="21"/>
    </w:rPr>
  </w:style>
  <w:style w:type="character" w:customStyle="1" w:styleId="affff3">
    <w:name w:val="脚注文本 字符"/>
    <w:link w:val="affff2"/>
    <w:semiHidden/>
    <w:qFormat/>
    <w:rPr>
      <w:rFonts w:ascii="宋体"/>
      <w:kern w:val="2"/>
      <w:sz w:val="18"/>
      <w:szCs w:val="18"/>
    </w:rPr>
  </w:style>
  <w:style w:type="paragraph" w:customStyle="1" w:styleId="affffffc">
    <w:name w:val="标准文件_条文脚注"/>
    <w:basedOn w:val="affff2"/>
    <w:qFormat/>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f5"/>
    <w:qFormat/>
    <w:pPr>
      <w:numPr>
        <w:numId w:val="12"/>
      </w:numPr>
      <w:spacing w:line="240" w:lineRule="auto"/>
      <w:jc w:val="left"/>
    </w:pPr>
    <w:rPr>
      <w:rFonts w:ascii="宋体" w:hAnsi="宋体"/>
      <w:sz w:val="18"/>
    </w:rPr>
  </w:style>
  <w:style w:type="character" w:customStyle="1" w:styleId="affffffd">
    <w:name w:val="标准文件_图表脚注内容"/>
    <w:qFormat/>
    <w:rPr>
      <w:rFonts w:ascii="宋体" w:eastAsia="宋体" w:hAnsi="宋体" w:cs="Times New Roman"/>
      <w:spacing w:val="0"/>
      <w:sz w:val="18"/>
      <w:vertAlign w:val="superscript"/>
    </w:rPr>
  </w:style>
  <w:style w:type="paragraph" w:customStyle="1" w:styleId="afff1">
    <w:name w:val="标准文件_五级条标题"/>
    <w:next w:val="afffff5"/>
    <w:qFormat/>
    <w:pPr>
      <w:widowControl w:val="0"/>
      <w:numPr>
        <w:ilvl w:val="6"/>
        <w:numId w:val="2"/>
      </w:numPr>
      <w:spacing w:beforeLines="50" w:before="50" w:afterLines="50" w:after="50"/>
      <w:jc w:val="both"/>
      <w:outlineLvl w:val="5"/>
    </w:pPr>
    <w:rPr>
      <w:rFonts w:ascii="黑体" w:eastAsia="黑体" w:hAnsi="Times New Roman"/>
      <w:sz w:val="21"/>
    </w:rPr>
  </w:style>
  <w:style w:type="paragraph" w:customStyle="1" w:styleId="affc">
    <w:name w:val="标准文件_章标题"/>
    <w:next w:val="afffff5"/>
    <w:qFormat/>
    <w:pPr>
      <w:numPr>
        <w:ilvl w:val="1"/>
        <w:numId w:val="2"/>
      </w:numPr>
      <w:spacing w:beforeLines="100" w:before="100" w:afterLines="100" w:after="100"/>
      <w:jc w:val="both"/>
      <w:outlineLvl w:val="0"/>
    </w:pPr>
    <w:rPr>
      <w:rFonts w:ascii="黑体" w:eastAsia="黑体" w:hAnsi="Times New Roman"/>
      <w:sz w:val="21"/>
    </w:rPr>
  </w:style>
  <w:style w:type="paragraph" w:customStyle="1" w:styleId="affd">
    <w:name w:val="标准文件_一级条标题"/>
    <w:basedOn w:val="affc"/>
    <w:next w:val="afffff5"/>
    <w:qFormat/>
    <w:pPr>
      <w:numPr>
        <w:ilvl w:val="2"/>
      </w:numPr>
      <w:spacing w:beforeLines="50" w:before="50" w:afterLines="50" w:after="50"/>
      <w:outlineLvl w:val="1"/>
    </w:pPr>
  </w:style>
  <w:style w:type="paragraph" w:customStyle="1" w:styleId="affffffe">
    <w:name w:val="标准文件_一致程度"/>
    <w:basedOn w:val="afff5"/>
    <w:qFormat/>
    <w:pPr>
      <w:spacing w:line="440" w:lineRule="exact"/>
      <w:jc w:val="center"/>
    </w:pPr>
    <w:rPr>
      <w:sz w:val="28"/>
    </w:rPr>
  </w:style>
  <w:style w:type="paragraph" w:customStyle="1" w:styleId="afffffff">
    <w:name w:val="标准文件_引言标题"/>
    <w:next w:val="afff5"/>
    <w:qFormat/>
    <w:pPr>
      <w:shd w:val="clear" w:color="FFFFFF" w:fill="FFFFFF"/>
      <w:spacing w:before="540" w:after="600"/>
      <w:jc w:val="center"/>
      <w:outlineLvl w:val="0"/>
    </w:pPr>
    <w:rPr>
      <w:rFonts w:ascii="黑体" w:eastAsia="黑体" w:hAnsi="Times New Roman"/>
      <w:sz w:val="32"/>
    </w:rPr>
  </w:style>
  <w:style w:type="paragraph" w:customStyle="1" w:styleId="afffffff0">
    <w:name w:val="标准文件_英文图表脚注"/>
    <w:basedOn w:val="afffff4"/>
    <w:qFormat/>
    <w:pPr>
      <w:widowControl/>
      <w:adjustRightInd/>
      <w:snapToGrid/>
      <w:spacing w:line="240" w:lineRule="auto"/>
      <w:ind w:left="79" w:hangingChars="80" w:hanging="79"/>
    </w:pPr>
    <w:rPr>
      <w:rFonts w:ascii="宋体" w:hAnsi="宋体"/>
    </w:rPr>
  </w:style>
  <w:style w:type="paragraph" w:customStyle="1" w:styleId="af6">
    <w:name w:val="标准文件_数字编号列项（二级）"/>
    <w:qFormat/>
    <w:pPr>
      <w:numPr>
        <w:ilvl w:val="1"/>
        <w:numId w:val="13"/>
      </w:numPr>
      <w:tabs>
        <w:tab w:val="left" w:pos="851"/>
      </w:tabs>
      <w:jc w:val="both"/>
    </w:pPr>
    <w:rPr>
      <w:rFonts w:ascii="宋体" w:hAnsi="Times New Roman"/>
      <w:sz w:val="21"/>
    </w:rPr>
  </w:style>
  <w:style w:type="paragraph" w:customStyle="1" w:styleId="af">
    <w:name w:val="标准文件_英文注："/>
    <w:basedOn w:val="afff5"/>
    <w:next w:val="afffff5"/>
    <w:qFormat/>
    <w:pPr>
      <w:numPr>
        <w:numId w:val="14"/>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qFormat/>
    <w:pPr>
      <w:numPr>
        <w:numId w:val="15"/>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f5"/>
    <w:qFormat/>
    <w:pPr>
      <w:numPr>
        <w:numId w:val="16"/>
      </w:numPr>
      <w:tabs>
        <w:tab w:val="left" w:pos="0"/>
      </w:tabs>
      <w:spacing w:beforeLines="50" w:before="50" w:afterLines="50" w:after="50"/>
      <w:jc w:val="center"/>
    </w:pPr>
    <w:rPr>
      <w:rFonts w:ascii="黑体" w:eastAsia="黑体" w:hAnsi="Times New Roman"/>
      <w:sz w:val="21"/>
    </w:rPr>
  </w:style>
  <w:style w:type="paragraph" w:customStyle="1" w:styleId="afffffff1">
    <w:name w:val="标准文件_正文公式"/>
    <w:basedOn w:val="afff5"/>
    <w:next w:val="afffff4"/>
    <w:qFormat/>
    <w:pPr>
      <w:tabs>
        <w:tab w:val="center" w:pos="4678"/>
        <w:tab w:val="right" w:leader="middleDot" w:pos="9356"/>
      </w:tabs>
      <w:spacing w:line="240" w:lineRule="auto"/>
    </w:pPr>
    <w:rPr>
      <w:rFonts w:ascii="宋体" w:hAnsi="宋体"/>
    </w:rPr>
  </w:style>
  <w:style w:type="paragraph" w:customStyle="1" w:styleId="afd">
    <w:name w:val="标准文件_正文图标题"/>
    <w:next w:val="afffff5"/>
    <w:qFormat/>
    <w:pPr>
      <w:numPr>
        <w:numId w:val="17"/>
      </w:numPr>
      <w:spacing w:beforeLines="50" w:before="50" w:afterLines="50" w:after="50"/>
      <w:jc w:val="center"/>
    </w:pPr>
    <w:rPr>
      <w:rFonts w:ascii="黑体" w:eastAsia="黑体" w:hAnsi="Times New Roman"/>
      <w:sz w:val="21"/>
    </w:rPr>
  </w:style>
  <w:style w:type="paragraph" w:customStyle="1" w:styleId="afff3">
    <w:name w:val="标准文件_正文英文表标题"/>
    <w:next w:val="afffff5"/>
    <w:qFormat/>
    <w:pPr>
      <w:numPr>
        <w:numId w:val="18"/>
      </w:numPr>
      <w:jc w:val="center"/>
    </w:pPr>
    <w:rPr>
      <w:rFonts w:ascii="黑体" w:eastAsia="黑体" w:hAnsi="Times New Roman"/>
      <w:sz w:val="21"/>
    </w:rPr>
  </w:style>
  <w:style w:type="paragraph" w:customStyle="1" w:styleId="afb">
    <w:name w:val="标准文件_正文英文图标题"/>
    <w:next w:val="afffff5"/>
    <w:qFormat/>
    <w:pPr>
      <w:numPr>
        <w:numId w:val="19"/>
      </w:numPr>
      <w:jc w:val="center"/>
    </w:pPr>
    <w:rPr>
      <w:rFonts w:ascii="黑体" w:eastAsia="黑体" w:hAnsi="Times New Roman"/>
      <w:sz w:val="21"/>
    </w:rPr>
  </w:style>
  <w:style w:type="paragraph" w:customStyle="1" w:styleId="af7">
    <w:name w:val="标准文件_编号列项（三级）"/>
    <w:qFormat/>
    <w:pPr>
      <w:numPr>
        <w:ilvl w:val="2"/>
        <w:numId w:val="13"/>
      </w:numPr>
      <w:tabs>
        <w:tab w:val="left" w:pos="851"/>
      </w:tabs>
    </w:pPr>
    <w:rPr>
      <w:rFonts w:ascii="宋体" w:hAnsi="Times New Roman"/>
      <w:sz w:val="21"/>
    </w:rPr>
  </w:style>
  <w:style w:type="paragraph" w:customStyle="1" w:styleId="a1">
    <w:name w:val="二级无标题条"/>
    <w:basedOn w:val="afff5"/>
    <w:qFormat/>
    <w:pPr>
      <w:numPr>
        <w:ilvl w:val="3"/>
        <w:numId w:val="20"/>
      </w:numPr>
      <w:adjustRightInd/>
      <w:spacing w:line="240" w:lineRule="auto"/>
    </w:pPr>
    <w:rPr>
      <w:rFonts w:ascii="宋体" w:hAnsi="宋体"/>
      <w:szCs w:val="24"/>
    </w:rPr>
  </w:style>
  <w:style w:type="paragraph" w:customStyle="1" w:styleId="afffffff2">
    <w:name w:val="发布部门"/>
    <w:next w:val="afffff5"/>
    <w:qFormat/>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3">
    <w:name w:val="发布日期"/>
    <w:qFormat/>
    <w:pPr>
      <w:framePr w:w="4000" w:h="473" w:hRule="exact" w:hSpace="180" w:vSpace="180" w:wrap="around" w:hAnchor="margin" w:y="13511" w:anchorLock="1"/>
    </w:pPr>
    <w:rPr>
      <w:rFonts w:ascii="Times New Roman" w:eastAsia="黑体" w:hAnsi="Times New Roman"/>
      <w:sz w:val="28"/>
    </w:rPr>
  </w:style>
  <w:style w:type="paragraph" w:customStyle="1" w:styleId="afffffff4">
    <w:name w:val="封面标准代替信息"/>
    <w:basedOn w:val="afff5"/>
    <w:qFormat/>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5">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6">
    <w:name w:val="封面标准文稿编辑信息"/>
    <w:qFormat/>
    <w:pPr>
      <w:spacing w:before="180" w:line="180" w:lineRule="exact"/>
      <w:jc w:val="center"/>
    </w:pPr>
    <w:rPr>
      <w:rFonts w:ascii="宋体" w:hAnsi="Times New Roman"/>
      <w:sz w:val="21"/>
    </w:rPr>
  </w:style>
  <w:style w:type="paragraph" w:customStyle="1" w:styleId="afffffff7">
    <w:name w:val="封面标准文稿类别"/>
    <w:qFormat/>
    <w:pPr>
      <w:spacing w:before="440" w:line="400" w:lineRule="exact"/>
      <w:jc w:val="center"/>
    </w:pPr>
    <w:rPr>
      <w:rFonts w:ascii="宋体" w:hAnsi="Times New Roman"/>
      <w:sz w:val="24"/>
    </w:rPr>
  </w:style>
  <w:style w:type="paragraph" w:customStyle="1" w:styleId="afffffff8">
    <w:name w:val="封面标准英文名称"/>
    <w:qFormat/>
    <w:pPr>
      <w:widowControl w:val="0"/>
      <w:spacing w:line="360" w:lineRule="exact"/>
      <w:jc w:val="center"/>
    </w:pPr>
    <w:rPr>
      <w:rFonts w:ascii="Times New Roman" w:hAnsi="Times New Roman"/>
      <w:sz w:val="28"/>
    </w:rPr>
  </w:style>
  <w:style w:type="paragraph" w:customStyle="1" w:styleId="afffffff9">
    <w:name w:val="封面一致性程度标识"/>
    <w:qFormat/>
    <w:pPr>
      <w:spacing w:before="440" w:line="440" w:lineRule="exact"/>
      <w:jc w:val="center"/>
    </w:pPr>
    <w:rPr>
      <w:rFonts w:ascii="Times New Roman" w:hAnsi="Times New Roman"/>
      <w:sz w:val="28"/>
    </w:rPr>
  </w:style>
  <w:style w:type="paragraph" w:customStyle="1" w:styleId="afffffffa">
    <w:name w:val="封面正文"/>
    <w:qFormat/>
    <w:pPr>
      <w:jc w:val="both"/>
    </w:pPr>
    <w:rPr>
      <w:rFonts w:ascii="Times New Roman" w:hAnsi="Times New Roman"/>
    </w:rPr>
  </w:style>
  <w:style w:type="paragraph" w:customStyle="1" w:styleId="afffffffb">
    <w:name w:val="附录二级无标题条"/>
    <w:basedOn w:val="afff5"/>
    <w:next w:val="afffff5"/>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c">
    <w:name w:val="附录三级无标题条"/>
    <w:basedOn w:val="afffffffb"/>
    <w:next w:val="afffff5"/>
    <w:qFormat/>
    <w:pPr>
      <w:outlineLvl w:val="4"/>
    </w:pPr>
  </w:style>
  <w:style w:type="paragraph" w:customStyle="1" w:styleId="afffffffd">
    <w:name w:val="附录四级无标题条"/>
    <w:basedOn w:val="afffffffc"/>
    <w:next w:val="afffff5"/>
    <w:qFormat/>
    <w:pPr>
      <w:outlineLvl w:val="5"/>
    </w:pPr>
  </w:style>
  <w:style w:type="paragraph" w:customStyle="1" w:styleId="afffffffe">
    <w:name w:val="附录图"/>
    <w:next w:val="afffff5"/>
    <w:qFormat/>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2">
    <w:name w:val="标准文件_一级项"/>
    <w:qFormat/>
    <w:pPr>
      <w:numPr>
        <w:numId w:val="21"/>
      </w:numPr>
    </w:pPr>
    <w:rPr>
      <w:rFonts w:ascii="宋体" w:hAnsi="Times New Roman"/>
      <w:sz w:val="21"/>
    </w:rPr>
  </w:style>
  <w:style w:type="paragraph" w:customStyle="1" w:styleId="affffffff">
    <w:name w:val="附录五级无标题条"/>
    <w:basedOn w:val="afffffffd"/>
    <w:next w:val="afffff5"/>
    <w:qFormat/>
    <w:pPr>
      <w:outlineLvl w:val="6"/>
    </w:pPr>
  </w:style>
  <w:style w:type="paragraph" w:customStyle="1" w:styleId="affffffff0">
    <w:name w:val="附录性质"/>
    <w:basedOn w:val="afff5"/>
    <w:qFormat/>
    <w:pPr>
      <w:widowControl/>
      <w:adjustRightInd/>
      <w:jc w:val="center"/>
    </w:pPr>
    <w:rPr>
      <w:rFonts w:ascii="黑体" w:eastAsia="黑体"/>
    </w:rPr>
  </w:style>
  <w:style w:type="paragraph" w:customStyle="1" w:styleId="affffffff1">
    <w:name w:val="附录一级无标题条"/>
    <w:basedOn w:val="affffff7"/>
    <w:next w:val="afffff5"/>
    <w:qFormat/>
    <w:pPr>
      <w:autoSpaceDN w:val="0"/>
      <w:outlineLvl w:val="2"/>
    </w:pPr>
    <w:rPr>
      <w:rFonts w:ascii="宋体" w:eastAsia="宋体" w:hAnsi="宋体"/>
    </w:rPr>
  </w:style>
  <w:style w:type="character" w:customStyle="1" w:styleId="affffffff2">
    <w:name w:val="个人答复风格"/>
    <w:qFormat/>
    <w:rPr>
      <w:rFonts w:ascii="Arial" w:eastAsia="宋体" w:hAnsi="Arial" w:cs="Arial"/>
      <w:color w:val="auto"/>
      <w:spacing w:val="0"/>
      <w:sz w:val="20"/>
    </w:rPr>
  </w:style>
  <w:style w:type="character" w:customStyle="1" w:styleId="affffffff3">
    <w:name w:val="个人撰写风格"/>
    <w:qFormat/>
    <w:rPr>
      <w:rFonts w:ascii="Arial" w:eastAsia="宋体" w:hAnsi="Arial" w:cs="Arial"/>
      <w:color w:val="auto"/>
      <w:spacing w:val="0"/>
      <w:sz w:val="20"/>
    </w:rPr>
  </w:style>
  <w:style w:type="paragraph" w:customStyle="1" w:styleId="affffffff4">
    <w:name w:val="脚注后续"/>
    <w:qFormat/>
    <w:pPr>
      <w:ind w:leftChars="350" w:left="350"/>
      <w:jc w:val="both"/>
    </w:pPr>
    <w:rPr>
      <w:rFonts w:ascii="宋体" w:hAnsi="Times New Roman"/>
      <w:sz w:val="18"/>
    </w:rPr>
  </w:style>
  <w:style w:type="paragraph" w:customStyle="1" w:styleId="afff4">
    <w:name w:val="列项——"/>
    <w:qFormat/>
    <w:pPr>
      <w:widowControl w:val="0"/>
      <w:numPr>
        <w:numId w:val="22"/>
      </w:numPr>
      <w:jc w:val="both"/>
    </w:pPr>
    <w:rPr>
      <w:rFonts w:ascii="宋体" w:hAnsi="宋体"/>
      <w:sz w:val="21"/>
    </w:rPr>
  </w:style>
  <w:style w:type="paragraph" w:customStyle="1" w:styleId="affffffff5">
    <w:name w:val="列项·"/>
    <w:basedOn w:val="afffff5"/>
    <w:qFormat/>
    <w:pPr>
      <w:tabs>
        <w:tab w:val="left" w:pos="840"/>
      </w:tabs>
    </w:pPr>
  </w:style>
  <w:style w:type="paragraph" w:customStyle="1" w:styleId="affffffff6">
    <w:name w:val="目次、索引正文"/>
    <w:qFormat/>
    <w:pPr>
      <w:spacing w:line="320" w:lineRule="exact"/>
      <w:jc w:val="both"/>
    </w:pPr>
    <w:rPr>
      <w:rFonts w:ascii="宋体" w:hAnsi="Times New Roman"/>
      <w:sz w:val="21"/>
    </w:rPr>
  </w:style>
  <w:style w:type="paragraph" w:customStyle="1" w:styleId="210">
    <w:name w:val="目录 21"/>
    <w:basedOn w:val="afff5"/>
    <w:next w:val="afff5"/>
    <w:autoRedefine/>
    <w:semiHidden/>
    <w:qFormat/>
    <w:pPr>
      <w:adjustRightInd/>
      <w:spacing w:line="240" w:lineRule="auto"/>
      <w:jc w:val="left"/>
    </w:pPr>
    <w:rPr>
      <w:bCs/>
      <w:iCs/>
    </w:rPr>
  </w:style>
  <w:style w:type="paragraph" w:customStyle="1" w:styleId="31">
    <w:name w:val="目录 31"/>
    <w:basedOn w:val="afff5"/>
    <w:next w:val="afff5"/>
    <w:autoRedefine/>
    <w:semiHidden/>
    <w:qFormat/>
    <w:pPr>
      <w:spacing w:line="240" w:lineRule="auto"/>
    </w:pPr>
    <w:rPr>
      <w:rFonts w:ascii="宋体" w:hAnsi="宋体"/>
      <w:iCs/>
    </w:rPr>
  </w:style>
  <w:style w:type="paragraph" w:customStyle="1" w:styleId="41">
    <w:name w:val="目录 41"/>
    <w:basedOn w:val="afff5"/>
    <w:next w:val="afff5"/>
    <w:autoRedefine/>
    <w:semiHidden/>
    <w:qFormat/>
    <w:pPr>
      <w:adjustRightInd/>
      <w:spacing w:line="240" w:lineRule="auto"/>
      <w:jc w:val="left"/>
    </w:pPr>
  </w:style>
  <w:style w:type="paragraph" w:customStyle="1" w:styleId="51">
    <w:name w:val="目录 51"/>
    <w:basedOn w:val="afff5"/>
    <w:next w:val="afff5"/>
    <w:autoRedefine/>
    <w:semiHidden/>
    <w:qFormat/>
    <w:pPr>
      <w:spacing w:line="240" w:lineRule="auto"/>
    </w:pPr>
    <w:rPr>
      <w:rFonts w:ascii="宋体" w:hAnsi="宋体"/>
    </w:rPr>
  </w:style>
  <w:style w:type="paragraph" w:customStyle="1" w:styleId="61">
    <w:name w:val="目录 61"/>
    <w:basedOn w:val="afff5"/>
    <w:next w:val="afff5"/>
    <w:autoRedefine/>
    <w:semiHidden/>
    <w:qFormat/>
    <w:pPr>
      <w:adjustRightInd/>
      <w:spacing w:line="240" w:lineRule="auto"/>
      <w:jc w:val="left"/>
    </w:pPr>
  </w:style>
  <w:style w:type="paragraph" w:customStyle="1" w:styleId="71">
    <w:name w:val="目录 71"/>
    <w:basedOn w:val="61"/>
    <w:autoRedefine/>
    <w:semiHidden/>
    <w:qFormat/>
    <w:pPr>
      <w:ind w:left="1260"/>
    </w:pPr>
  </w:style>
  <w:style w:type="paragraph" w:customStyle="1" w:styleId="81">
    <w:name w:val="目录 81"/>
    <w:basedOn w:val="71"/>
    <w:autoRedefine/>
    <w:semiHidden/>
    <w:qFormat/>
    <w:pPr>
      <w:ind w:left="1470"/>
    </w:pPr>
  </w:style>
  <w:style w:type="paragraph" w:customStyle="1" w:styleId="91">
    <w:name w:val="目录 91"/>
    <w:basedOn w:val="81"/>
    <w:autoRedefine/>
    <w:semiHidden/>
    <w:qFormat/>
    <w:pPr>
      <w:ind w:left="1680"/>
    </w:pPr>
  </w:style>
  <w:style w:type="paragraph" w:customStyle="1" w:styleId="affffffff7">
    <w:name w:val="其他标准称谓"/>
    <w:qFormat/>
    <w:pPr>
      <w:spacing w:line="0" w:lineRule="atLeast"/>
      <w:jc w:val="distribute"/>
    </w:pPr>
    <w:rPr>
      <w:rFonts w:ascii="黑体" w:eastAsia="黑体" w:hAnsi="宋体"/>
      <w:sz w:val="52"/>
    </w:rPr>
  </w:style>
  <w:style w:type="paragraph" w:customStyle="1" w:styleId="affffffff8">
    <w:name w:val="其他发布部门"/>
    <w:basedOn w:val="afffffff2"/>
    <w:qFormat/>
    <w:pPr>
      <w:framePr w:wrap="around"/>
      <w:spacing w:line="0" w:lineRule="atLeast"/>
    </w:pPr>
    <w:rPr>
      <w:rFonts w:ascii="黑体" w:eastAsia="黑体"/>
      <w:b w:val="0"/>
    </w:rPr>
  </w:style>
  <w:style w:type="paragraph" w:customStyle="1" w:styleId="affb">
    <w:name w:val="前言标题"/>
    <w:next w:val="afff5"/>
    <w:qFormat/>
    <w:pPr>
      <w:numPr>
        <w:numId w:val="2"/>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qFormat/>
    <w:pPr>
      <w:numPr>
        <w:ilvl w:val="4"/>
        <w:numId w:val="20"/>
      </w:numPr>
      <w:adjustRightInd/>
      <w:spacing w:line="240" w:lineRule="auto"/>
    </w:pPr>
    <w:rPr>
      <w:rFonts w:ascii="宋体" w:hAnsi="宋体"/>
      <w:szCs w:val="24"/>
    </w:rPr>
  </w:style>
  <w:style w:type="paragraph" w:customStyle="1" w:styleId="affffffff9">
    <w:name w:val="实施日期"/>
    <w:basedOn w:val="afffffff3"/>
    <w:qFormat/>
    <w:pPr>
      <w:framePr w:hSpace="0" w:wrap="around" w:xAlign="right"/>
      <w:jc w:val="right"/>
    </w:pPr>
  </w:style>
  <w:style w:type="paragraph" w:customStyle="1" w:styleId="a3">
    <w:name w:val="四级无标题条"/>
    <w:basedOn w:val="afff5"/>
    <w:qFormat/>
    <w:pPr>
      <w:numPr>
        <w:ilvl w:val="5"/>
        <w:numId w:val="20"/>
      </w:numPr>
      <w:adjustRightInd/>
      <w:spacing w:line="240" w:lineRule="auto"/>
    </w:pPr>
    <w:rPr>
      <w:rFonts w:ascii="宋体" w:hAnsi="宋体"/>
      <w:szCs w:val="24"/>
    </w:rPr>
  </w:style>
  <w:style w:type="paragraph" w:customStyle="1" w:styleId="affffffffa">
    <w:name w:val="文献分类号"/>
    <w:qFormat/>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b">
    <w:name w:val="无标题条"/>
    <w:next w:val="afffff5"/>
    <w:qFormat/>
    <w:pPr>
      <w:jc w:val="both"/>
    </w:pPr>
    <w:rPr>
      <w:rFonts w:ascii="宋体" w:hAnsi="宋体"/>
      <w:sz w:val="21"/>
    </w:rPr>
  </w:style>
  <w:style w:type="paragraph" w:customStyle="1" w:styleId="a4">
    <w:name w:val="五级无标题条"/>
    <w:basedOn w:val="afff5"/>
    <w:qFormat/>
    <w:pPr>
      <w:numPr>
        <w:ilvl w:val="6"/>
        <w:numId w:val="20"/>
      </w:numPr>
      <w:adjustRightInd/>
    </w:pPr>
    <w:rPr>
      <w:szCs w:val="24"/>
    </w:rPr>
  </w:style>
  <w:style w:type="paragraph" w:customStyle="1" w:styleId="a0">
    <w:name w:val="一级无标题条"/>
    <w:basedOn w:val="afff5"/>
    <w:qFormat/>
    <w:pPr>
      <w:numPr>
        <w:ilvl w:val="2"/>
        <w:numId w:val="20"/>
      </w:numPr>
      <w:adjustRightInd/>
      <w:spacing w:before="10" w:after="10" w:line="240" w:lineRule="auto"/>
    </w:pPr>
    <w:rPr>
      <w:rFonts w:ascii="宋体" w:hAnsi="宋体"/>
      <w:szCs w:val="24"/>
    </w:rPr>
  </w:style>
  <w:style w:type="paragraph" w:customStyle="1" w:styleId="affffffffc">
    <w:name w:val="注:后续"/>
    <w:qFormat/>
    <w:pPr>
      <w:spacing w:line="300" w:lineRule="exact"/>
      <w:ind w:leftChars="400" w:left="600" w:hangingChars="200" w:hanging="200"/>
      <w:jc w:val="both"/>
    </w:pPr>
    <w:rPr>
      <w:rFonts w:ascii="宋体" w:hAnsi="Times New Roman"/>
      <w:sz w:val="18"/>
    </w:rPr>
  </w:style>
  <w:style w:type="paragraph" w:customStyle="1" w:styleId="affffffffd">
    <w:name w:val="注×:后续"/>
    <w:basedOn w:val="affffffffc"/>
    <w:qFormat/>
    <w:pPr>
      <w:ind w:leftChars="0" w:left="1406" w:firstLineChars="0" w:hanging="499"/>
    </w:pPr>
  </w:style>
  <w:style w:type="paragraph" w:customStyle="1" w:styleId="affffffffe">
    <w:name w:val="标准文件_一级无标题"/>
    <w:basedOn w:val="affd"/>
    <w:qFormat/>
    <w:pPr>
      <w:spacing w:beforeLines="0" w:before="0" w:afterLines="0" w:after="0"/>
      <w:outlineLvl w:val="9"/>
    </w:pPr>
    <w:rPr>
      <w:rFonts w:ascii="宋体" w:eastAsia="宋体"/>
    </w:rPr>
  </w:style>
  <w:style w:type="paragraph" w:customStyle="1" w:styleId="afffffffff">
    <w:name w:val="标准文件_五级无标题"/>
    <w:basedOn w:val="afff1"/>
    <w:qFormat/>
    <w:pPr>
      <w:spacing w:beforeLines="0" w:before="0" w:afterLines="0" w:after="0"/>
      <w:outlineLvl w:val="9"/>
    </w:pPr>
    <w:rPr>
      <w:rFonts w:ascii="宋体" w:eastAsia="宋体"/>
    </w:rPr>
  </w:style>
  <w:style w:type="paragraph" w:customStyle="1" w:styleId="afffffffff0">
    <w:name w:val="标准文件_三级无标题"/>
    <w:basedOn w:val="afff"/>
    <w:qFormat/>
    <w:pPr>
      <w:spacing w:beforeLines="0" w:before="0" w:afterLines="0" w:after="0"/>
      <w:outlineLvl w:val="9"/>
    </w:pPr>
    <w:rPr>
      <w:rFonts w:ascii="宋体" w:eastAsia="宋体"/>
    </w:rPr>
  </w:style>
  <w:style w:type="paragraph" w:customStyle="1" w:styleId="afffffffff1">
    <w:name w:val="标准文件_二级无标题"/>
    <w:basedOn w:val="affe"/>
    <w:qFormat/>
    <w:pPr>
      <w:spacing w:beforeLines="0" w:before="0" w:afterLines="0" w:after="0"/>
      <w:outlineLvl w:val="9"/>
    </w:pPr>
    <w:rPr>
      <w:rFonts w:ascii="宋体" w:eastAsia="宋体"/>
    </w:rPr>
  </w:style>
  <w:style w:type="paragraph" w:customStyle="1" w:styleId="afffffffff2">
    <w:name w:val="标准_四级无标题"/>
    <w:basedOn w:val="afff0"/>
    <w:next w:val="afffff5"/>
    <w:qFormat/>
    <w:rPr>
      <w:rFonts w:eastAsia="宋体"/>
    </w:rPr>
  </w:style>
  <w:style w:type="paragraph" w:customStyle="1" w:styleId="afffffffff3">
    <w:name w:val="标准文件_四级无标题"/>
    <w:basedOn w:val="afff0"/>
    <w:qFormat/>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f5"/>
    <w:qFormat/>
    <w:pPr>
      <w:numPr>
        <w:numId w:val="23"/>
      </w:numPr>
      <w:ind w:firstLineChars="0" w:firstLine="0"/>
    </w:pPr>
    <w:rPr>
      <w:rFonts w:ascii="Times New Roman" w:cs="Arial"/>
      <w:szCs w:val="28"/>
    </w:rPr>
  </w:style>
  <w:style w:type="paragraph" w:customStyle="1" w:styleId="ae">
    <w:name w:val="标准文件_小写罗马数字编号列项"/>
    <w:basedOn w:val="afffff5"/>
    <w:qFormat/>
    <w:pPr>
      <w:numPr>
        <w:numId w:val="24"/>
      </w:numPr>
      <w:ind w:firstLineChars="0" w:firstLine="0"/>
    </w:pPr>
    <w:rPr>
      <w:rFonts w:cs="Arial"/>
      <w:szCs w:val="28"/>
    </w:rPr>
  </w:style>
  <w:style w:type="paragraph" w:customStyle="1" w:styleId="afffffffff4">
    <w:name w:val="标准文件_附录标题"/>
    <w:basedOn w:val="aff3"/>
    <w:qFormat/>
    <w:pPr>
      <w:numPr>
        <w:numId w:val="0"/>
      </w:numPr>
      <w:spacing w:after="280"/>
      <w:outlineLvl w:val="9"/>
    </w:pPr>
  </w:style>
  <w:style w:type="paragraph" w:customStyle="1" w:styleId="afffffffff5">
    <w:name w:val="标准文件_二级项"/>
    <w:qFormat/>
    <w:rPr>
      <w:rFonts w:ascii="宋体" w:hAnsi="Times New Roman"/>
      <w:sz w:val="21"/>
    </w:rPr>
  </w:style>
  <w:style w:type="paragraph" w:customStyle="1" w:styleId="af3">
    <w:name w:val="标准文件_三级项"/>
    <w:basedOn w:val="afff5"/>
    <w:qFormat/>
    <w:pPr>
      <w:numPr>
        <w:ilvl w:val="2"/>
        <w:numId w:val="21"/>
      </w:numPr>
      <w:spacing w:line="-300" w:lineRule="auto"/>
    </w:pPr>
    <w:rPr>
      <w:rFonts w:ascii="Times New Roman" w:hAnsi="Times New Roman"/>
    </w:rPr>
  </w:style>
  <w:style w:type="paragraph" w:customStyle="1" w:styleId="affa">
    <w:name w:val="图表脚注说明"/>
    <w:basedOn w:val="afff5"/>
    <w:next w:val="afffff5"/>
    <w:qFormat/>
    <w:pPr>
      <w:numPr>
        <w:numId w:val="25"/>
      </w:numPr>
      <w:adjustRightInd/>
      <w:spacing w:line="240" w:lineRule="auto"/>
    </w:pPr>
    <w:rPr>
      <w:rFonts w:ascii="宋体" w:hAnsi="Times New Roman"/>
      <w:sz w:val="18"/>
      <w:szCs w:val="18"/>
    </w:rPr>
  </w:style>
  <w:style w:type="paragraph" w:customStyle="1" w:styleId="af5">
    <w:name w:val="标准文件_字母编号列项（一级）"/>
    <w:qFormat/>
    <w:pPr>
      <w:numPr>
        <w:numId w:val="13"/>
      </w:numPr>
      <w:jc w:val="both"/>
    </w:pPr>
    <w:rPr>
      <w:rFonts w:ascii="宋体" w:hAnsi="Times New Roman"/>
      <w:sz w:val="21"/>
    </w:rPr>
  </w:style>
  <w:style w:type="paragraph" w:customStyle="1" w:styleId="afffffffff6">
    <w:name w:val="标准文件_索引字母"/>
    <w:next w:val="afffff5"/>
    <w:qFormat/>
    <w:pPr>
      <w:jc w:val="center"/>
    </w:pPr>
    <w:rPr>
      <w:rFonts w:ascii="宋体" w:eastAsia="Times New Roman" w:hAnsi="宋体"/>
      <w:b/>
      <w:kern w:val="2"/>
      <w:sz w:val="21"/>
    </w:rPr>
  </w:style>
  <w:style w:type="paragraph" w:customStyle="1" w:styleId="afffffffff7">
    <w:name w:val="标准文件_附录前"/>
    <w:next w:val="afffff5"/>
    <w:qFormat/>
    <w:pPr>
      <w:spacing w:line="20" w:lineRule="atLeast"/>
      <w:ind w:firstLine="200"/>
    </w:pPr>
    <w:rPr>
      <w:rFonts w:ascii="宋体" w:hAnsi="宋体"/>
      <w:kern w:val="2"/>
      <w:sz w:val="10"/>
    </w:rPr>
  </w:style>
  <w:style w:type="paragraph" w:customStyle="1" w:styleId="afffffffff8">
    <w:name w:val="标准文件_正文标准名称"/>
    <w:qFormat/>
    <w:pPr>
      <w:spacing w:before="560" w:after="640" w:line="400" w:lineRule="exact"/>
      <w:jc w:val="center"/>
    </w:pPr>
    <w:rPr>
      <w:rFonts w:ascii="黑体" w:eastAsia="黑体" w:hAnsi="黑体"/>
      <w:kern w:val="2"/>
      <w:sz w:val="32"/>
      <w:szCs w:val="32"/>
    </w:rPr>
  </w:style>
  <w:style w:type="paragraph" w:customStyle="1" w:styleId="afffffffff9">
    <w:name w:val="标准文件_表格"/>
    <w:basedOn w:val="afffff5"/>
    <w:qFormat/>
    <w:pPr>
      <w:ind w:firstLineChars="0" w:firstLine="0"/>
      <w:jc w:val="center"/>
    </w:pPr>
    <w:rPr>
      <w:sz w:val="18"/>
    </w:rPr>
  </w:style>
  <w:style w:type="paragraph" w:customStyle="1" w:styleId="afff2">
    <w:name w:val="标准文件_注："/>
    <w:next w:val="afffff5"/>
    <w:qFormat/>
    <w:pPr>
      <w:widowControl w:val="0"/>
      <w:numPr>
        <w:numId w:val="26"/>
      </w:numPr>
      <w:autoSpaceDE w:val="0"/>
      <w:autoSpaceDN w:val="0"/>
      <w:jc w:val="both"/>
    </w:pPr>
    <w:rPr>
      <w:rFonts w:ascii="宋体" w:hAnsi="Times New Roman"/>
      <w:sz w:val="18"/>
      <w:szCs w:val="18"/>
    </w:rPr>
  </w:style>
  <w:style w:type="paragraph" w:customStyle="1" w:styleId="a5">
    <w:name w:val="标准文件_注×："/>
    <w:qFormat/>
    <w:pPr>
      <w:widowControl w:val="0"/>
      <w:numPr>
        <w:numId w:val="27"/>
      </w:numPr>
      <w:autoSpaceDE w:val="0"/>
      <w:autoSpaceDN w:val="0"/>
      <w:jc w:val="both"/>
    </w:pPr>
    <w:rPr>
      <w:rFonts w:ascii="宋体" w:hAnsi="Times New Roman"/>
      <w:sz w:val="18"/>
      <w:szCs w:val="18"/>
    </w:rPr>
  </w:style>
  <w:style w:type="paragraph" w:customStyle="1" w:styleId="ac">
    <w:name w:val="标准文件_示例："/>
    <w:next w:val="afffffffffa"/>
    <w:qFormat/>
    <w:pPr>
      <w:widowControl w:val="0"/>
      <w:numPr>
        <w:numId w:val="28"/>
      </w:numPr>
      <w:jc w:val="both"/>
    </w:pPr>
    <w:rPr>
      <w:rFonts w:ascii="宋体" w:hAnsi="Times New Roman"/>
      <w:sz w:val="18"/>
      <w:szCs w:val="18"/>
    </w:rPr>
  </w:style>
  <w:style w:type="paragraph" w:customStyle="1" w:styleId="afffffffffa">
    <w:name w:val="标准文件_示例内容"/>
    <w:basedOn w:val="afffff5"/>
    <w:qFormat/>
    <w:pPr>
      <w:ind w:firstLine="420"/>
    </w:pPr>
    <w:rPr>
      <w:sz w:val="18"/>
    </w:rPr>
  </w:style>
  <w:style w:type="paragraph" w:customStyle="1" w:styleId="afa">
    <w:name w:val="标准文件_示例×："/>
    <w:basedOn w:val="afff5"/>
    <w:next w:val="afffffffffa"/>
    <w:qFormat/>
    <w:pPr>
      <w:widowControl/>
      <w:numPr>
        <w:numId w:val="29"/>
      </w:numPr>
      <w:adjustRightInd/>
      <w:spacing w:line="240" w:lineRule="auto"/>
    </w:pPr>
    <w:rPr>
      <w:rFonts w:ascii="宋体" w:hAnsi="Times New Roman"/>
      <w:kern w:val="0"/>
      <w:sz w:val="18"/>
      <w:szCs w:val="18"/>
    </w:rPr>
  </w:style>
  <w:style w:type="character" w:customStyle="1" w:styleId="Char">
    <w:name w:val="标准文件_段 Char"/>
    <w:link w:val="afffff5"/>
    <w:qFormat/>
    <w:rPr>
      <w:rFonts w:ascii="宋体" w:hAnsi="Times New Roman"/>
      <w:sz w:val="21"/>
    </w:rPr>
  </w:style>
  <w:style w:type="paragraph" w:customStyle="1" w:styleId="afffffffffb">
    <w:name w:val="标准文件_表格续"/>
    <w:basedOn w:val="afffff5"/>
    <w:next w:val="afffff5"/>
    <w:qFormat/>
    <w:pPr>
      <w:jc w:val="center"/>
    </w:pPr>
    <w:rPr>
      <w:rFonts w:ascii="黑体" w:eastAsia="黑体" w:hAnsi="黑体"/>
    </w:rPr>
  </w:style>
  <w:style w:type="character" w:styleId="afffffffffc">
    <w:name w:val="Placeholder Text"/>
    <w:basedOn w:val="afff6"/>
    <w:uiPriority w:val="99"/>
    <w:semiHidden/>
    <w:qFormat/>
    <w:rPr>
      <w:color w:val="808080"/>
    </w:rPr>
  </w:style>
  <w:style w:type="paragraph" w:customStyle="1" w:styleId="2">
    <w:name w:val="标准文件_二级项2"/>
    <w:basedOn w:val="afffff5"/>
    <w:qFormat/>
    <w:pPr>
      <w:numPr>
        <w:ilvl w:val="1"/>
        <w:numId w:val="21"/>
      </w:numPr>
      <w:ind w:firstLineChars="0" w:firstLine="0"/>
    </w:pPr>
  </w:style>
  <w:style w:type="paragraph" w:customStyle="1" w:styleId="21">
    <w:name w:val="标准文件_三级项2"/>
    <w:basedOn w:val="afffff5"/>
    <w:qFormat/>
    <w:pPr>
      <w:numPr>
        <w:numId w:val="30"/>
      </w:numPr>
      <w:spacing w:line="300" w:lineRule="exact"/>
      <w:ind w:firstLineChars="0"/>
    </w:pPr>
    <w:rPr>
      <w:rFonts w:ascii="Times New Roman"/>
    </w:rPr>
  </w:style>
  <w:style w:type="paragraph" w:customStyle="1" w:styleId="20">
    <w:name w:val="标准文件_一级项2"/>
    <w:basedOn w:val="afffff5"/>
    <w:qFormat/>
    <w:pPr>
      <w:numPr>
        <w:numId w:val="31"/>
      </w:numPr>
      <w:spacing w:line="300" w:lineRule="exact"/>
      <w:ind w:firstLineChars="0"/>
    </w:pPr>
    <w:rPr>
      <w:rFonts w:ascii="Times New Roman"/>
    </w:rPr>
  </w:style>
  <w:style w:type="paragraph" w:customStyle="1" w:styleId="afffffffffd">
    <w:name w:val="标准文件_提示"/>
    <w:basedOn w:val="afffff5"/>
    <w:next w:val="afffff5"/>
    <w:qFormat/>
    <w:pPr>
      <w:ind w:firstLine="420"/>
    </w:pPr>
    <w:rPr>
      <w:rFonts w:ascii="黑体" w:eastAsia="黑体"/>
    </w:rPr>
  </w:style>
  <w:style w:type="character" w:customStyle="1" w:styleId="afffffffffe">
    <w:name w:val="标准文件_来源"/>
    <w:basedOn w:val="afff6"/>
    <w:uiPriority w:val="1"/>
    <w:qFormat/>
    <w:rPr>
      <w:rFonts w:eastAsia="宋体"/>
      <w:sz w:val="21"/>
    </w:rPr>
  </w:style>
  <w:style w:type="paragraph" w:customStyle="1" w:styleId="affffffffff">
    <w:name w:val="标准文件_图表说明"/>
    <w:qFormat/>
    <w:pPr>
      <w:spacing w:line="276" w:lineRule="auto"/>
      <w:ind w:firstLine="420"/>
    </w:pPr>
    <w:rPr>
      <w:rFonts w:ascii="宋体" w:hAnsi="宋体"/>
      <w:kern w:val="2"/>
      <w:sz w:val="18"/>
    </w:rPr>
  </w:style>
  <w:style w:type="paragraph" w:customStyle="1" w:styleId="affffffffff0">
    <w:name w:val="其他发布日期"/>
    <w:basedOn w:val="afffffff3"/>
    <w:qFormat/>
    <w:pPr>
      <w:framePr w:w="3997" w:h="471" w:hRule="exact" w:hSpace="0" w:vSpace="181" w:wrap="around" w:vAnchor="page" w:hAnchor="page" w:x="1419" w:y="14097"/>
    </w:pPr>
  </w:style>
  <w:style w:type="paragraph" w:customStyle="1" w:styleId="affffffffff1">
    <w:name w:val="其他实施日期"/>
    <w:basedOn w:val="affffffff9"/>
    <w:qFormat/>
    <w:pPr>
      <w:framePr w:w="3997" w:h="471" w:hRule="exact" w:vSpace="181" w:wrap="around" w:vAnchor="page" w:hAnchor="page" w:x="7089" w:y="14097"/>
    </w:pPr>
  </w:style>
  <w:style w:type="paragraph" w:customStyle="1" w:styleId="affffffffff2">
    <w:name w:val="标准文件_文件编号"/>
    <w:basedOn w:val="afffff5"/>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3">
    <w:name w:val="标准文件_替换文件编号"/>
    <w:basedOn w:val="affffffffff2"/>
    <w:qFormat/>
    <w:pPr>
      <w:framePr w:wrap="auto"/>
      <w:spacing w:before="57"/>
    </w:pPr>
    <w:rPr>
      <w:sz w:val="21"/>
    </w:rPr>
  </w:style>
  <w:style w:type="paragraph" w:customStyle="1" w:styleId="affffffffff4">
    <w:name w:val="标准文件_文件名称"/>
    <w:basedOn w:val="afffff5"/>
    <w:next w:val="afffff5"/>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8">
    <w:name w:val="标准文件_附录图标号"/>
    <w:basedOn w:val="afffff5"/>
    <w:next w:val="afffff5"/>
    <w:qFormat/>
    <w:pPr>
      <w:numPr>
        <w:numId w:val="6"/>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f5"/>
    <w:next w:val="afffff5"/>
    <w:qFormat/>
    <w:pPr>
      <w:numPr>
        <w:numId w:val="5"/>
      </w:numPr>
      <w:spacing w:line="14" w:lineRule="exact"/>
      <w:ind w:firstLineChars="0" w:firstLine="0"/>
      <w:jc w:val="center"/>
    </w:pPr>
    <w:rPr>
      <w:rFonts w:eastAsia="黑体"/>
      <w:vanish/>
      <w:sz w:val="2"/>
    </w:rPr>
  </w:style>
  <w:style w:type="paragraph" w:customStyle="1" w:styleId="a7">
    <w:name w:val="标准文件_引言一级条标题"/>
    <w:basedOn w:val="afffff5"/>
    <w:next w:val="afffff5"/>
    <w:qFormat/>
    <w:pPr>
      <w:numPr>
        <w:ilvl w:val="1"/>
        <w:numId w:val="8"/>
      </w:numPr>
      <w:spacing w:beforeLines="50" w:before="50" w:afterLines="50" w:after="50"/>
      <w:ind w:firstLineChars="0"/>
    </w:pPr>
    <w:rPr>
      <w:rFonts w:ascii="黑体" w:eastAsia="黑体"/>
    </w:rPr>
  </w:style>
  <w:style w:type="paragraph" w:customStyle="1" w:styleId="a8">
    <w:name w:val="标准文件_引言二级条标题"/>
    <w:basedOn w:val="afffff5"/>
    <w:next w:val="afffff5"/>
    <w:qFormat/>
    <w:pPr>
      <w:numPr>
        <w:ilvl w:val="2"/>
        <w:numId w:val="8"/>
      </w:numPr>
      <w:spacing w:beforeLines="50" w:before="50" w:afterLines="50" w:after="50"/>
      <w:ind w:firstLineChars="0"/>
    </w:pPr>
    <w:rPr>
      <w:rFonts w:ascii="黑体" w:eastAsia="黑体"/>
    </w:rPr>
  </w:style>
  <w:style w:type="paragraph" w:customStyle="1" w:styleId="a9">
    <w:name w:val="标准文件_引言三级条标题"/>
    <w:basedOn w:val="afffff5"/>
    <w:next w:val="afffff5"/>
    <w:qFormat/>
    <w:pPr>
      <w:numPr>
        <w:ilvl w:val="3"/>
        <w:numId w:val="8"/>
      </w:numPr>
      <w:spacing w:beforeLines="50" w:before="50" w:afterLines="50" w:after="50"/>
      <w:ind w:firstLineChars="0"/>
    </w:pPr>
    <w:rPr>
      <w:rFonts w:ascii="黑体" w:eastAsia="黑体"/>
    </w:rPr>
  </w:style>
  <w:style w:type="paragraph" w:customStyle="1" w:styleId="aa">
    <w:name w:val="标准文件_引言四级条标题"/>
    <w:basedOn w:val="afffff5"/>
    <w:next w:val="afffff5"/>
    <w:qFormat/>
    <w:pPr>
      <w:numPr>
        <w:ilvl w:val="4"/>
        <w:numId w:val="8"/>
      </w:numPr>
      <w:spacing w:beforeLines="50" w:before="50" w:afterLines="50" w:after="50"/>
      <w:ind w:firstLineChars="0"/>
    </w:pPr>
    <w:rPr>
      <w:rFonts w:ascii="黑体" w:eastAsia="黑体"/>
    </w:rPr>
  </w:style>
  <w:style w:type="paragraph" w:customStyle="1" w:styleId="ab">
    <w:name w:val="标准文件_引言五级条标题"/>
    <w:basedOn w:val="afffff5"/>
    <w:next w:val="afffff5"/>
    <w:qFormat/>
    <w:pPr>
      <w:numPr>
        <w:ilvl w:val="5"/>
        <w:numId w:val="8"/>
      </w:numPr>
      <w:spacing w:beforeLines="50" w:before="50" w:afterLines="50" w:after="50"/>
      <w:ind w:firstLineChars="0"/>
    </w:pPr>
    <w:rPr>
      <w:rFonts w:ascii="黑体" w:eastAsia="黑体"/>
    </w:rPr>
  </w:style>
  <w:style w:type="paragraph" w:customStyle="1" w:styleId="affffffffff5">
    <w:name w:val="标准文件_注后"/>
    <w:basedOn w:val="afffff5"/>
    <w:qFormat/>
    <w:pPr>
      <w:ind w:left="811" w:firstLineChars="0" w:firstLine="0"/>
    </w:pPr>
    <w:rPr>
      <w:sz w:val="18"/>
    </w:rPr>
  </w:style>
  <w:style w:type="paragraph" w:customStyle="1" w:styleId="X">
    <w:name w:val="标准文件_注X后"/>
    <w:basedOn w:val="afffff5"/>
    <w:qFormat/>
    <w:pPr>
      <w:ind w:left="811" w:firstLineChars="0" w:firstLine="0"/>
    </w:pPr>
    <w:rPr>
      <w:sz w:val="18"/>
    </w:rPr>
  </w:style>
  <w:style w:type="paragraph" w:customStyle="1" w:styleId="affffffffff6">
    <w:name w:val="标准文件_示例后"/>
    <w:basedOn w:val="afffff5"/>
    <w:qFormat/>
    <w:pPr>
      <w:ind w:left="964" w:firstLineChars="0" w:firstLine="0"/>
    </w:pPr>
    <w:rPr>
      <w:sz w:val="18"/>
    </w:rPr>
  </w:style>
  <w:style w:type="paragraph" w:customStyle="1" w:styleId="X0">
    <w:name w:val="标准文件_示例X后"/>
    <w:basedOn w:val="afffff5"/>
    <w:link w:val="X1"/>
    <w:qFormat/>
    <w:pPr>
      <w:ind w:left="1049" w:firstLineChars="0" w:firstLine="0"/>
    </w:pPr>
    <w:rPr>
      <w:sz w:val="18"/>
    </w:rPr>
  </w:style>
  <w:style w:type="character" w:customStyle="1" w:styleId="X1">
    <w:name w:val="标准文件_示例X后 字符"/>
    <w:basedOn w:val="Char"/>
    <w:link w:val="X0"/>
    <w:qFormat/>
    <w:rPr>
      <w:rFonts w:ascii="宋体" w:hAnsi="Times New Roman"/>
      <w:sz w:val="18"/>
    </w:rPr>
  </w:style>
  <w:style w:type="paragraph" w:customStyle="1" w:styleId="affffffffff7">
    <w:name w:val="标准文件_索引项"/>
    <w:basedOn w:val="afffff5"/>
    <w:next w:val="afffff5"/>
    <w:qFormat/>
    <w:pPr>
      <w:tabs>
        <w:tab w:val="right" w:leader="dot" w:pos="9356"/>
      </w:tabs>
      <w:ind w:left="210" w:firstLineChars="0" w:hanging="210"/>
      <w:jc w:val="left"/>
    </w:pPr>
  </w:style>
  <w:style w:type="paragraph" w:customStyle="1" w:styleId="affffffffff8">
    <w:name w:val="标准文件_附录一级无标题"/>
    <w:basedOn w:val="aff4"/>
    <w:qFormat/>
    <w:pPr>
      <w:spacing w:beforeLines="0" w:before="0" w:afterLines="0" w:after="0" w:line="276" w:lineRule="auto"/>
      <w:outlineLvl w:val="9"/>
    </w:pPr>
    <w:rPr>
      <w:rFonts w:ascii="宋体" w:eastAsia="宋体"/>
    </w:rPr>
  </w:style>
  <w:style w:type="paragraph" w:customStyle="1" w:styleId="affffffffff9">
    <w:name w:val="标准文件_附录二级无标题"/>
    <w:basedOn w:val="aff5"/>
    <w:qFormat/>
    <w:pPr>
      <w:spacing w:beforeLines="0" w:before="0" w:afterLines="0" w:after="0" w:line="276" w:lineRule="auto"/>
      <w:outlineLvl w:val="9"/>
    </w:pPr>
    <w:rPr>
      <w:rFonts w:ascii="宋体" w:eastAsia="宋体"/>
    </w:rPr>
  </w:style>
  <w:style w:type="paragraph" w:customStyle="1" w:styleId="affffffffffa">
    <w:name w:val="标准文件_附录三级无标题"/>
    <w:basedOn w:val="aff6"/>
    <w:qFormat/>
    <w:pPr>
      <w:spacing w:beforeLines="0" w:before="0" w:afterLines="0" w:after="0" w:line="276" w:lineRule="auto"/>
      <w:outlineLvl w:val="9"/>
    </w:pPr>
    <w:rPr>
      <w:rFonts w:ascii="宋体" w:eastAsia="宋体"/>
    </w:rPr>
  </w:style>
  <w:style w:type="paragraph" w:customStyle="1" w:styleId="affffffffffb">
    <w:name w:val="标准文件_附录四级无标题"/>
    <w:basedOn w:val="aff7"/>
    <w:qFormat/>
    <w:pPr>
      <w:spacing w:beforeLines="0" w:before="0" w:afterLines="0" w:after="0" w:line="276" w:lineRule="auto"/>
      <w:outlineLvl w:val="9"/>
    </w:pPr>
    <w:rPr>
      <w:rFonts w:ascii="宋体" w:eastAsia="宋体"/>
    </w:rPr>
  </w:style>
  <w:style w:type="paragraph" w:customStyle="1" w:styleId="affffffffffc">
    <w:name w:val="标准文件_附录五级无标题"/>
    <w:basedOn w:val="aff8"/>
    <w:qFormat/>
    <w:pPr>
      <w:spacing w:beforeLines="0" w:before="0" w:afterLines="0" w:after="0" w:line="276" w:lineRule="auto"/>
      <w:outlineLvl w:val="9"/>
    </w:pPr>
    <w:rPr>
      <w:rFonts w:ascii="宋体" w:eastAsia="宋体"/>
    </w:rPr>
  </w:style>
  <w:style w:type="paragraph" w:customStyle="1" w:styleId="affffffffffd">
    <w:name w:val="标准文件_引言一级无标题"/>
    <w:basedOn w:val="a7"/>
    <w:next w:val="afffff5"/>
    <w:qFormat/>
    <w:pPr>
      <w:spacing w:beforeLines="0" w:before="0" w:afterLines="0" w:after="0" w:line="276" w:lineRule="auto"/>
    </w:pPr>
    <w:rPr>
      <w:rFonts w:ascii="宋体" w:eastAsia="宋体"/>
    </w:rPr>
  </w:style>
  <w:style w:type="paragraph" w:customStyle="1" w:styleId="affffffffffe">
    <w:name w:val="标准文件_引言二级无标题"/>
    <w:basedOn w:val="a8"/>
    <w:next w:val="afffff5"/>
    <w:qFormat/>
    <w:pPr>
      <w:spacing w:beforeLines="0" w:before="0" w:afterLines="0" w:after="0" w:line="276" w:lineRule="auto"/>
    </w:pPr>
    <w:rPr>
      <w:rFonts w:ascii="宋体" w:eastAsia="宋体"/>
    </w:rPr>
  </w:style>
  <w:style w:type="paragraph" w:customStyle="1" w:styleId="afffffffffff">
    <w:name w:val="标准文件_引言三级无标题"/>
    <w:basedOn w:val="a9"/>
    <w:qFormat/>
    <w:pPr>
      <w:spacing w:beforeLines="0" w:before="0" w:afterLines="0" w:after="0" w:line="276" w:lineRule="auto"/>
    </w:pPr>
    <w:rPr>
      <w:rFonts w:ascii="宋体" w:eastAsia="宋体"/>
    </w:rPr>
  </w:style>
  <w:style w:type="paragraph" w:customStyle="1" w:styleId="afffffffffff0">
    <w:name w:val="标准文件_引言四级无标题"/>
    <w:basedOn w:val="aa"/>
    <w:next w:val="afffff5"/>
    <w:qFormat/>
    <w:pPr>
      <w:spacing w:beforeLines="0" w:before="0" w:afterLines="0" w:after="0" w:line="276" w:lineRule="auto"/>
    </w:pPr>
    <w:rPr>
      <w:rFonts w:ascii="宋体" w:eastAsia="宋体"/>
    </w:rPr>
  </w:style>
  <w:style w:type="paragraph" w:customStyle="1" w:styleId="afffffffffff1">
    <w:name w:val="标准文件_引言五级无标题"/>
    <w:basedOn w:val="ab"/>
    <w:next w:val="afffff5"/>
    <w:qFormat/>
    <w:pPr>
      <w:spacing w:beforeLines="0" w:before="0" w:afterLines="0" w:after="0" w:line="276" w:lineRule="auto"/>
    </w:pPr>
    <w:rPr>
      <w:rFonts w:ascii="宋体" w:eastAsia="宋体"/>
    </w:rPr>
  </w:style>
  <w:style w:type="paragraph" w:customStyle="1" w:styleId="afffffffffff2">
    <w:name w:val="标准文件_索引标题"/>
    <w:basedOn w:val="afffffc"/>
    <w:next w:val="afffff5"/>
    <w:qFormat/>
    <w:rPr>
      <w:rFonts w:hAnsi="黑体"/>
    </w:rPr>
  </w:style>
  <w:style w:type="paragraph" w:customStyle="1" w:styleId="afffffffffff3">
    <w:name w:val="标准文件_脚注内容"/>
    <w:basedOn w:val="afffff5"/>
    <w:qFormat/>
    <w:pPr>
      <w:ind w:leftChars="200" w:left="400" w:hangingChars="200" w:hanging="200"/>
    </w:pPr>
    <w:rPr>
      <w:sz w:val="15"/>
    </w:rPr>
  </w:style>
  <w:style w:type="paragraph" w:customStyle="1" w:styleId="afffffffffff4">
    <w:name w:val="标准文件_术语条一"/>
    <w:basedOn w:val="affffffffe"/>
    <w:next w:val="afffff5"/>
    <w:qFormat/>
  </w:style>
  <w:style w:type="paragraph" w:customStyle="1" w:styleId="afffffffffff5">
    <w:name w:val="标准文件_术语条二"/>
    <w:basedOn w:val="afffffffff1"/>
    <w:next w:val="afffff5"/>
    <w:qFormat/>
  </w:style>
  <w:style w:type="paragraph" w:customStyle="1" w:styleId="afffffffffff6">
    <w:name w:val="标准文件_术语条三"/>
    <w:basedOn w:val="afffffffff0"/>
    <w:next w:val="afffff5"/>
    <w:qFormat/>
  </w:style>
  <w:style w:type="paragraph" w:customStyle="1" w:styleId="afffffffffff7">
    <w:name w:val="标准文件_术语条四"/>
    <w:basedOn w:val="afffffffff3"/>
    <w:next w:val="afffff5"/>
    <w:qFormat/>
  </w:style>
  <w:style w:type="paragraph" w:customStyle="1" w:styleId="afffffffffff8">
    <w:name w:val="标准文件_术语条五"/>
    <w:basedOn w:val="afffffffff"/>
    <w:next w:val="afffff5"/>
    <w:qFormat/>
  </w:style>
  <w:style w:type="paragraph" w:customStyle="1" w:styleId="Default">
    <w:name w:val="Default"/>
    <w:qFormat/>
    <w:pPr>
      <w:widowControl w:val="0"/>
      <w:autoSpaceDE w:val="0"/>
      <w:autoSpaceDN w:val="0"/>
      <w:adjustRightInd w:val="0"/>
    </w:pPr>
    <w:rPr>
      <w:rFonts w:ascii="宋体" w:cs="宋体"/>
      <w:color w:val="000000"/>
      <w:sz w:val="24"/>
      <w:szCs w:val="24"/>
    </w:rPr>
  </w:style>
  <w:style w:type="character" w:customStyle="1" w:styleId="afffffffffff9">
    <w:name w:val="发布"/>
    <w:basedOn w:val="afff6"/>
    <w:qFormat/>
    <w:rPr>
      <w:rFonts w:ascii="黑体" w:eastAsia="黑体"/>
      <w:spacing w:val="85"/>
      <w:w w:val="100"/>
      <w:position w:val="3"/>
      <w:sz w:val="28"/>
      <w:szCs w:val="28"/>
    </w:rPr>
  </w:style>
  <w:style w:type="table" w:customStyle="1" w:styleId="12">
    <w:name w:val="网格型1"/>
    <w:basedOn w:val="afff7"/>
    <w:uiPriority w:val="39"/>
    <w:qFormat/>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eader" Target="header9.xml"/><Relationship Id="rId39" Type="http://schemas.openxmlformats.org/officeDocument/2006/relationships/image" Target="media/image13.png"/><Relationship Id="rId21" Type="http://schemas.openxmlformats.org/officeDocument/2006/relationships/header" Target="header6.xml"/><Relationship Id="rId34" Type="http://schemas.openxmlformats.org/officeDocument/2006/relationships/image" Target="media/image8.png"/><Relationship Id="rId42" Type="http://schemas.openxmlformats.org/officeDocument/2006/relationships/image" Target="media/image16.png"/><Relationship Id="rId47" Type="http://schemas.openxmlformats.org/officeDocument/2006/relationships/image" Target="media/image21.png"/><Relationship Id="rId50" Type="http://schemas.openxmlformats.org/officeDocument/2006/relationships/image" Target="media/image24.png"/><Relationship Id="rId55" Type="http://schemas.openxmlformats.org/officeDocument/2006/relationships/image" Target="media/image29.png"/><Relationship Id="rId63" Type="http://schemas.openxmlformats.org/officeDocument/2006/relationships/image" Target="media/image37.png"/><Relationship Id="rId68" Type="http://schemas.openxmlformats.org/officeDocument/2006/relationships/image" Target="media/image42.png"/><Relationship Id="rId76" Type="http://schemas.openxmlformats.org/officeDocument/2006/relationships/image" Target="media/image50.jpeg"/><Relationship Id="rId7" Type="http://schemas.openxmlformats.org/officeDocument/2006/relationships/footnotes" Target="footnotes.xml"/><Relationship Id="rId71" Type="http://schemas.openxmlformats.org/officeDocument/2006/relationships/image" Target="media/image45.png"/><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3.png"/><Relationship Id="rId11" Type="http://schemas.openxmlformats.org/officeDocument/2006/relationships/header" Target="header1.xml"/><Relationship Id="rId24" Type="http://schemas.openxmlformats.org/officeDocument/2006/relationships/footer" Target="footer7.xml"/><Relationship Id="rId32" Type="http://schemas.openxmlformats.org/officeDocument/2006/relationships/image" Target="media/image6.png"/><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image" Target="media/image19.png"/><Relationship Id="rId53" Type="http://schemas.openxmlformats.org/officeDocument/2006/relationships/image" Target="media/image27.png"/><Relationship Id="rId58" Type="http://schemas.openxmlformats.org/officeDocument/2006/relationships/image" Target="media/image32.png"/><Relationship Id="rId66" Type="http://schemas.openxmlformats.org/officeDocument/2006/relationships/image" Target="media/image40.png"/><Relationship Id="rId74" Type="http://schemas.openxmlformats.org/officeDocument/2006/relationships/image" Target="media/image48.png"/><Relationship Id="rId79" Type="http://schemas.openxmlformats.org/officeDocument/2006/relationships/footer" Target="footer10.xml"/><Relationship Id="rId5" Type="http://schemas.openxmlformats.org/officeDocument/2006/relationships/settings" Target="settings.xml"/><Relationship Id="rId61" Type="http://schemas.openxmlformats.org/officeDocument/2006/relationships/image" Target="media/image35.png"/><Relationship Id="rId82" Type="http://schemas.openxmlformats.org/officeDocument/2006/relationships/glossaryDocument" Target="glossary/document.xml"/><Relationship Id="rId10" Type="http://schemas.openxmlformats.org/officeDocument/2006/relationships/image" Target="media/image2.png"/><Relationship Id="rId19" Type="http://schemas.openxmlformats.org/officeDocument/2006/relationships/footer" Target="footer4.xml"/><Relationship Id="rId31" Type="http://schemas.openxmlformats.org/officeDocument/2006/relationships/image" Target="media/image5.png"/><Relationship Id="rId44" Type="http://schemas.openxmlformats.org/officeDocument/2006/relationships/image" Target="media/image18.png"/><Relationship Id="rId52" Type="http://schemas.openxmlformats.org/officeDocument/2006/relationships/image" Target="media/image26.png"/><Relationship Id="rId60" Type="http://schemas.openxmlformats.org/officeDocument/2006/relationships/image" Target="media/image34.png"/><Relationship Id="rId65" Type="http://schemas.openxmlformats.org/officeDocument/2006/relationships/image" Target="media/image39.png"/><Relationship Id="rId73" Type="http://schemas.openxmlformats.org/officeDocument/2006/relationships/image" Target="media/image47.png"/><Relationship Id="rId78" Type="http://schemas.openxmlformats.org/officeDocument/2006/relationships/header" Target="header11.xml"/><Relationship Id="rId8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eader" Target="header7.xml"/><Relationship Id="rId27" Type="http://schemas.openxmlformats.org/officeDocument/2006/relationships/footer" Target="footer8.xml"/><Relationship Id="rId30" Type="http://schemas.openxmlformats.org/officeDocument/2006/relationships/image" Target="media/image4.png"/><Relationship Id="rId35" Type="http://schemas.openxmlformats.org/officeDocument/2006/relationships/image" Target="media/image9.png"/><Relationship Id="rId43" Type="http://schemas.openxmlformats.org/officeDocument/2006/relationships/image" Target="media/image17.png"/><Relationship Id="rId48" Type="http://schemas.openxmlformats.org/officeDocument/2006/relationships/image" Target="media/image22.png"/><Relationship Id="rId56" Type="http://schemas.openxmlformats.org/officeDocument/2006/relationships/image" Target="media/image30.png"/><Relationship Id="rId64" Type="http://schemas.openxmlformats.org/officeDocument/2006/relationships/image" Target="media/image38.png"/><Relationship Id="rId69" Type="http://schemas.openxmlformats.org/officeDocument/2006/relationships/image" Target="media/image43.png"/><Relationship Id="rId77" Type="http://schemas.openxmlformats.org/officeDocument/2006/relationships/header" Target="header10.xml"/><Relationship Id="rId8" Type="http://schemas.openxmlformats.org/officeDocument/2006/relationships/endnotes" Target="endnotes.xml"/><Relationship Id="rId51" Type="http://schemas.openxmlformats.org/officeDocument/2006/relationships/image" Target="media/image25.png"/><Relationship Id="rId72" Type="http://schemas.openxmlformats.org/officeDocument/2006/relationships/image" Target="media/image46.png"/><Relationship Id="rId80" Type="http://schemas.openxmlformats.org/officeDocument/2006/relationships/footer" Target="footer11.xml"/><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eader" Target="header8.xml"/><Relationship Id="rId33" Type="http://schemas.openxmlformats.org/officeDocument/2006/relationships/image" Target="media/image7.png"/><Relationship Id="rId38" Type="http://schemas.openxmlformats.org/officeDocument/2006/relationships/image" Target="media/image12.png"/><Relationship Id="rId46" Type="http://schemas.openxmlformats.org/officeDocument/2006/relationships/image" Target="media/image20.png"/><Relationship Id="rId59" Type="http://schemas.openxmlformats.org/officeDocument/2006/relationships/image" Target="media/image33.png"/><Relationship Id="rId67" Type="http://schemas.openxmlformats.org/officeDocument/2006/relationships/image" Target="media/image41.png"/><Relationship Id="rId20" Type="http://schemas.openxmlformats.org/officeDocument/2006/relationships/footer" Target="footer5.xml"/><Relationship Id="rId41" Type="http://schemas.openxmlformats.org/officeDocument/2006/relationships/image" Target="media/image15.png"/><Relationship Id="rId54" Type="http://schemas.openxmlformats.org/officeDocument/2006/relationships/image" Target="media/image28.png"/><Relationship Id="rId62" Type="http://schemas.openxmlformats.org/officeDocument/2006/relationships/image" Target="media/image36.png"/><Relationship Id="rId70" Type="http://schemas.openxmlformats.org/officeDocument/2006/relationships/image" Target="media/image44.png"/><Relationship Id="rId75" Type="http://schemas.openxmlformats.org/officeDocument/2006/relationships/image" Target="media/image49.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footer" Target="footer9.xml"/><Relationship Id="rId36" Type="http://schemas.openxmlformats.org/officeDocument/2006/relationships/image" Target="media/image10.png"/><Relationship Id="rId49" Type="http://schemas.openxmlformats.org/officeDocument/2006/relationships/image" Target="media/image23.png"/><Relationship Id="rId57" Type="http://schemas.openxmlformats.org/officeDocument/2006/relationships/image" Target="media/image3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242;&#20307;&#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A2CCFD1C3CC84547B8B279B53331D9B0"/>
        <w:category>
          <w:name w:val="常规"/>
          <w:gallery w:val="placeholder"/>
        </w:category>
        <w:types>
          <w:type w:val="bbPlcHdr"/>
        </w:types>
        <w:behaviors>
          <w:behavior w:val="content"/>
        </w:behaviors>
        <w:guid w:val="{25108001-AA14-46ED-AC52-B325A9B6639C}"/>
      </w:docPartPr>
      <w:docPartBody>
        <w:p w:rsidR="00655E1A" w:rsidRDefault="00000000">
          <w:pPr>
            <w:pStyle w:val="A2CCFD1C3CC84547B8B279B53331D9B0"/>
            <w:rPr>
              <w:rFonts w:hint="eastAsia"/>
            </w:rPr>
          </w:pPr>
          <w:r>
            <w:rPr>
              <w:rStyle w:val="a3"/>
              <w:rFonts w:hint="eastAsia"/>
            </w:rPr>
            <w:t>单击或点击此处输入文字。</w:t>
          </w:r>
        </w:p>
      </w:docPartBody>
    </w:docPart>
    <w:docPart>
      <w:docPartPr>
        <w:name w:val="BD0BAAB6A84041CE9BF21EBAB84A7BC6"/>
        <w:category>
          <w:name w:val="常规"/>
          <w:gallery w:val="placeholder"/>
        </w:category>
        <w:types>
          <w:type w:val="bbPlcHdr"/>
        </w:types>
        <w:behaviors>
          <w:behavior w:val="content"/>
        </w:behaviors>
        <w:guid w:val="{C494BAA7-B2FD-4826-B5D7-5A33CED73B04}"/>
      </w:docPartPr>
      <w:docPartBody>
        <w:p w:rsidR="00655E1A" w:rsidRDefault="00000000">
          <w:pPr>
            <w:pStyle w:val="BD0BAAB6A84041CE9BF21EBAB84A7BC6"/>
            <w:rPr>
              <w:rFonts w:hint="eastAsia"/>
            </w:rPr>
          </w:pPr>
          <w:r>
            <w:rPr>
              <w:rStyle w:val="a3"/>
              <w:rFonts w:hint="eastAsia"/>
            </w:rPr>
            <w:t>选择一项。</w:t>
          </w:r>
        </w:p>
      </w:docPartBody>
    </w:docPart>
    <w:docPart>
      <w:docPartPr>
        <w:name w:val="5BF1A28473CD495ABFFCAC0D376BF945"/>
        <w:category>
          <w:name w:val="常规"/>
          <w:gallery w:val="placeholder"/>
        </w:category>
        <w:types>
          <w:type w:val="bbPlcHdr"/>
        </w:types>
        <w:behaviors>
          <w:behavior w:val="content"/>
        </w:behaviors>
        <w:guid w:val="{3EA22A54-53CB-401B-A05E-885830BD4808}"/>
      </w:docPartPr>
      <w:docPartBody>
        <w:p w:rsidR="00655E1A" w:rsidRDefault="00000000">
          <w:pPr>
            <w:pStyle w:val="5BF1A28473CD495ABFFCAC0D376BF945"/>
            <w:rPr>
              <w:rFonts w:hint="eastAsia"/>
            </w:rPr>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6AF5"/>
    <w:rsid w:val="001A1EE9"/>
    <w:rsid w:val="00236C47"/>
    <w:rsid w:val="00255473"/>
    <w:rsid w:val="002A1D02"/>
    <w:rsid w:val="003B6AF5"/>
    <w:rsid w:val="004A4837"/>
    <w:rsid w:val="004B29D8"/>
    <w:rsid w:val="00524712"/>
    <w:rsid w:val="005663FA"/>
    <w:rsid w:val="00655E1A"/>
    <w:rsid w:val="00826C9D"/>
    <w:rsid w:val="008275D8"/>
    <w:rsid w:val="008631D2"/>
    <w:rsid w:val="009457A7"/>
    <w:rsid w:val="00A0430C"/>
    <w:rsid w:val="00B9151A"/>
    <w:rsid w:val="00FF61E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semiHidden="1" w:unhideWhenUsed="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qFormat="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qFormat/>
    <w:rPr>
      <w:color w:val="808080"/>
    </w:rPr>
  </w:style>
  <w:style w:type="paragraph" w:customStyle="1" w:styleId="A2CCFD1C3CC84547B8B279B53331D9B0">
    <w:name w:val="A2CCFD1C3CC84547B8B279B53331D9B0"/>
    <w:qFormat/>
    <w:pPr>
      <w:widowControl w:val="0"/>
      <w:jc w:val="both"/>
    </w:pPr>
    <w:rPr>
      <w:kern w:val="2"/>
      <w:sz w:val="21"/>
      <w:szCs w:val="22"/>
    </w:rPr>
  </w:style>
  <w:style w:type="paragraph" w:customStyle="1" w:styleId="BD0BAAB6A84041CE9BF21EBAB84A7BC6">
    <w:name w:val="BD0BAAB6A84041CE9BF21EBAB84A7BC6"/>
    <w:qFormat/>
    <w:pPr>
      <w:widowControl w:val="0"/>
      <w:jc w:val="both"/>
    </w:pPr>
    <w:rPr>
      <w:kern w:val="2"/>
      <w:sz w:val="21"/>
      <w:szCs w:val="22"/>
    </w:rPr>
  </w:style>
  <w:style w:type="paragraph" w:customStyle="1" w:styleId="5BF1A28473CD495ABFFCAC0D376BF945">
    <w:name w:val="5BF1A28473CD495ABFFCAC0D376BF945"/>
    <w:qFormat/>
    <w:pPr>
      <w:widowControl w:val="0"/>
      <w:jc w:val="both"/>
    </w:pPr>
    <w:rPr>
      <w:kern w:val="2"/>
      <w:sz w:val="21"/>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BCCCE07-915B-4119-90AD-6E6FDDD89F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团体标准</Template>
  <TotalTime>182</TotalTime>
  <Pages>15</Pages>
  <Words>1131</Words>
  <Characters>6449</Characters>
  <Application>Microsoft Office Word</Application>
  <DocSecurity>0</DocSecurity>
  <Lines>53</Lines>
  <Paragraphs>15</Paragraphs>
  <ScaleCrop>false</ScaleCrop>
  <Company>PCMI</Company>
  <LinksUpToDate>false</LinksUpToDate>
  <CharactersWithSpaces>7565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creator>Dianaless</dc:creator>
  <dc:description>&lt;config cover="true" show_menu="true" version="1.0.0" doctype="SDKXY"&gt;_x000d_
&lt;/config&gt;</dc:description>
  <cp:lastModifiedBy>Fan Christine</cp:lastModifiedBy>
  <cp:revision>56</cp:revision>
  <cp:lastPrinted>2021-02-02T08:22:00Z</cp:lastPrinted>
  <dcterms:created xsi:type="dcterms:W3CDTF">2025-02-13T14:44:00Z</dcterms:created>
  <dcterms:modified xsi:type="dcterms:W3CDTF">2025-06-19T12:29:00Z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ProductBuildVer">
    <vt:lpwstr>2052-12.1.0.21541</vt:lpwstr>
  </property>
  <property fmtid="{D5CDD505-2E9C-101B-9397-08002B2CF9AE}" pid="15" name="ICV">
    <vt:lpwstr>F5C67B8B7E9B46D7BE6C16F82EAF5ED0_13</vt:lpwstr>
  </property>
  <property fmtid="{D5CDD505-2E9C-101B-9397-08002B2CF9AE}" pid="16" name="KSOTemplateDocerSaveRecord">
    <vt:lpwstr>eyJoZGlkIjoiNDMzMjc1MGFhODYyY2VmZDQxNTM1MzFlYmFiMzRlZjEiLCJ1c2VySWQiOiIzMTU2ODQ0ODcifQ==</vt:lpwstr>
  </property>
  <property fmtid="{D5CDD505-2E9C-101B-9397-08002B2CF9AE}" pid="17" name="DoublePage">
    <vt:lpwstr>true</vt:lpwstr>
  </property>
</Properties>
</file>